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16B8" w14:textId="77777777" w:rsidR="00D2559D" w:rsidRPr="003217D3" w:rsidRDefault="00D7025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BA1847" wp14:editId="20BA184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12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BA16B9" w14:textId="77777777" w:rsidR="00D2559D" w:rsidRPr="003217D3" w:rsidRDefault="00D7025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BA16BA" w14:textId="77777777" w:rsidR="00D2559D" w:rsidRPr="00A36AA9" w:rsidRDefault="00D7025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BA16BB" w14:textId="77777777" w:rsidR="00D2559D" w:rsidRPr="00A36AA9" w:rsidRDefault="00D7025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6BFE" w14:paraId="20BA16BE" w14:textId="77777777" w:rsidTr="007E6BFE">
        <w:tc>
          <w:tcPr>
            <w:cnfStyle w:val="001000000000" w:firstRow="0" w:lastRow="0" w:firstColumn="1" w:lastColumn="0" w:oddVBand="0" w:evenVBand="0" w:oddHBand="0" w:evenHBand="0" w:firstRowFirstColumn="0" w:firstRowLastColumn="0" w:lastRowFirstColumn="0" w:lastRowLastColumn="0"/>
            <w:tcW w:w="3227" w:type="dxa"/>
          </w:tcPr>
          <w:p w14:paraId="20BA16BC" w14:textId="77777777" w:rsidR="00D2559D" w:rsidRPr="00A36AA9" w:rsidRDefault="00D7025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BA16BD" w14:textId="77777777" w:rsidR="00D2559D" w:rsidRPr="00A36AA9" w:rsidRDefault="00D702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365 Care</w:t>
            </w:r>
          </w:p>
        </w:tc>
      </w:tr>
      <w:tr w:rsidR="007E6BFE" w14:paraId="20BA16C1" w14:textId="77777777" w:rsidTr="007E6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BF" w14:textId="77777777" w:rsidR="00540817" w:rsidRPr="00A36AA9" w:rsidRDefault="00D7025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BA16C0" w14:textId="77777777" w:rsidR="00540817" w:rsidRPr="00A36AA9" w:rsidRDefault="00D702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Macquarie Avenue Penrith NSW 2750</w:t>
            </w:r>
          </w:p>
        </w:tc>
      </w:tr>
      <w:tr w:rsidR="007E6BFE" w14:paraId="20BA16C4" w14:textId="77777777" w:rsidTr="007E6B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C2" w14:textId="77777777" w:rsidR="00D2559D" w:rsidRPr="00A36AA9" w:rsidRDefault="00D7025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BA16C3" w14:textId="77777777" w:rsidR="00D2559D" w:rsidRPr="00A36AA9" w:rsidRDefault="00D702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201291</w:t>
            </w:r>
          </w:p>
        </w:tc>
      </w:tr>
      <w:tr w:rsidR="007E6BFE" w14:paraId="20BA16C7" w14:textId="77777777" w:rsidTr="007E6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C5" w14:textId="77777777" w:rsidR="00D2559D" w:rsidRPr="00A36AA9" w:rsidRDefault="00D7025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BA16C6" w14:textId="77777777" w:rsidR="00D2559D" w:rsidRPr="00A36AA9" w:rsidRDefault="00D702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Jovicare Pty Ltd</w:t>
            </w:r>
          </w:p>
        </w:tc>
      </w:tr>
      <w:tr w:rsidR="007E6BFE" w14:paraId="20BA16CA" w14:textId="77777777" w:rsidTr="007E6B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C8" w14:textId="77777777" w:rsidR="00D2559D" w:rsidRPr="00A36AA9" w:rsidRDefault="00D7025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BA16C9" w14:textId="77777777" w:rsidR="00D2559D" w:rsidRPr="00A36AA9" w:rsidRDefault="00D702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E6BFE" w14:paraId="20BA16CD" w14:textId="77777777" w:rsidTr="007E6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CB" w14:textId="77777777" w:rsidR="00D2559D" w:rsidRPr="00A36AA9" w:rsidRDefault="00D7025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BA16CC" w14:textId="77777777" w:rsidR="00D2559D" w:rsidRPr="00A36AA9" w:rsidRDefault="00D702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March 2023 to 20 March 2023</w:t>
            </w:r>
          </w:p>
        </w:tc>
      </w:tr>
      <w:tr w:rsidR="007E6BFE" w14:paraId="20BA16D0" w14:textId="77777777" w:rsidTr="007E6B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A16CE" w14:textId="77777777" w:rsidR="00D2559D" w:rsidRPr="00A36AA9" w:rsidRDefault="00D7025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0BA16CF" w14:textId="7FB25B8B" w:rsidR="00D2559D" w:rsidRPr="00A36AA9" w:rsidRDefault="00374E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May 2023</w:t>
            </w:r>
          </w:p>
        </w:tc>
      </w:tr>
    </w:tbl>
    <w:bookmarkEnd w:id="0"/>
    <w:p w14:paraId="20BA16D1" w14:textId="77777777" w:rsidR="00FA0A5B" w:rsidRPr="00A36AA9" w:rsidRDefault="00D7025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BA16D2" w14:textId="77777777" w:rsidR="000078F8" w:rsidRPr="00A36AA9" w:rsidRDefault="00D7025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0BA16D3" w14:textId="65846952" w:rsidR="000078F8" w:rsidRPr="00A36AA9" w:rsidRDefault="00D70257" w:rsidP="00F87E39">
      <w:pPr>
        <w:pStyle w:val="NormalArial"/>
      </w:pPr>
      <w:r w:rsidRPr="00A36AA9">
        <w:t xml:space="preserve">This performance report for </w:t>
      </w:r>
      <w:r w:rsidRPr="00A36AA9">
        <w:rPr>
          <w:color w:val="auto"/>
        </w:rPr>
        <w:t>365 Care (</w:t>
      </w:r>
      <w:r w:rsidRPr="00A36AA9">
        <w:rPr>
          <w:b/>
          <w:color w:val="auto"/>
        </w:rPr>
        <w:t>the service</w:t>
      </w:r>
      <w:r w:rsidRPr="00A36AA9">
        <w:rPr>
          <w:color w:val="auto"/>
        </w:rPr>
        <w:t>) has been prepared by</w:t>
      </w:r>
      <w:r w:rsidR="00374EC8">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0BA16D4" w14:textId="77777777" w:rsidR="000078F8" w:rsidRPr="00A36AA9" w:rsidRDefault="00D7025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BA16D5" w14:textId="77777777" w:rsidR="000078F8" w:rsidRPr="00A36AA9" w:rsidRDefault="00D70257" w:rsidP="00F87E39">
      <w:pPr>
        <w:pStyle w:val="NormalArial"/>
      </w:pPr>
      <w:r w:rsidRPr="00A36AA9">
        <w:t>The report also specifies any areas in which improvements must be made to ensure the Quality Standards are complied with.</w:t>
      </w:r>
    </w:p>
    <w:p w14:paraId="20BA16D6" w14:textId="77777777" w:rsidR="00A36AA9" w:rsidRPr="00A36AA9" w:rsidRDefault="00D7025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0BA16D7" w14:textId="77777777" w:rsidR="00A36AA9" w:rsidRPr="00A36AA9" w:rsidRDefault="00D70257" w:rsidP="00AD5BE0">
      <w:pPr>
        <w:pStyle w:val="NormalArial"/>
      </w:pPr>
      <w:bookmarkStart w:id="1" w:name="HcsServicesFullListWithAddress"/>
      <w:r w:rsidRPr="00A36AA9">
        <w:rPr>
          <w:b/>
          <w:bCs/>
        </w:rPr>
        <w:t>Home Care:</w:t>
      </w:r>
    </w:p>
    <w:p w14:paraId="20BA16D8" w14:textId="77777777" w:rsidR="00A36AA9" w:rsidRPr="00A36AA9" w:rsidRDefault="00D70257" w:rsidP="00AD5BE0">
      <w:pPr>
        <w:pStyle w:val="NormalArial"/>
        <w:numPr>
          <w:ilvl w:val="0"/>
          <w:numId w:val="21"/>
        </w:numPr>
      </w:pPr>
      <w:r w:rsidRPr="00A36AA9">
        <w:t>365 Care, 5556, 6 Macquarie Avenue, Penrith NSW 2750</w:t>
      </w:r>
    </w:p>
    <w:p w14:paraId="20BA16D9" w14:textId="77777777" w:rsidR="00A36AA9" w:rsidRPr="00A36AA9" w:rsidRDefault="00D70257" w:rsidP="00AD5BE0">
      <w:pPr>
        <w:pStyle w:val="NormalArial"/>
        <w:numPr>
          <w:ilvl w:val="0"/>
          <w:numId w:val="21"/>
        </w:numPr>
        <w:spacing w:after="0"/>
      </w:pPr>
      <w:r w:rsidRPr="00A36AA9">
        <w:t>365 Care, 26167, 6 Macquarie Avenue, Penrith NSW 2750</w:t>
      </w:r>
    </w:p>
    <w:p w14:paraId="20BA16DA" w14:textId="77777777" w:rsidR="00A36AA9" w:rsidRPr="00A36AA9" w:rsidRDefault="00D70257" w:rsidP="00AD5BE0">
      <w:pPr>
        <w:pStyle w:val="NormalArial"/>
      </w:pPr>
      <w:r w:rsidRPr="00A36AA9">
        <w:rPr>
          <w:b/>
          <w:bCs/>
        </w:rPr>
        <w:t>CHSP:</w:t>
      </w:r>
    </w:p>
    <w:p w14:paraId="20BA16DC" w14:textId="65206C21" w:rsidR="00A36AA9" w:rsidRPr="00A36AA9" w:rsidRDefault="00D70257" w:rsidP="00AD5BE0">
      <w:pPr>
        <w:pStyle w:val="NormalArial"/>
        <w:numPr>
          <w:ilvl w:val="0"/>
          <w:numId w:val="22"/>
        </w:numPr>
        <w:spacing w:after="240"/>
      </w:pPr>
      <w:r w:rsidRPr="00A36AA9">
        <w:t>Community and Home Support, 27976, 6 Macquarie Avenue, Penrith NSW 2750</w:t>
      </w:r>
      <w:bookmarkEnd w:id="1"/>
    </w:p>
    <w:p w14:paraId="4F0601D1" w14:textId="77777777" w:rsidR="00374EC8" w:rsidRPr="00A36AA9" w:rsidRDefault="00374EC8" w:rsidP="00374EC8">
      <w:pPr>
        <w:pStyle w:val="Heading1"/>
        <w:spacing w:before="0" w:after="240" w:line="22" w:lineRule="atLeast"/>
        <w:rPr>
          <w:rFonts w:ascii="Arial" w:hAnsi="Arial" w:cs="Arial"/>
        </w:rPr>
      </w:pPr>
      <w:r w:rsidRPr="00A36AA9">
        <w:rPr>
          <w:rFonts w:ascii="Arial" w:hAnsi="Arial" w:cs="Arial"/>
        </w:rPr>
        <w:t>Material relied on</w:t>
      </w:r>
    </w:p>
    <w:p w14:paraId="34807F1A" w14:textId="77777777" w:rsidR="00374EC8" w:rsidRPr="00A840FF" w:rsidRDefault="00374EC8" w:rsidP="00374EC8">
      <w:pPr>
        <w:pStyle w:val="NormalArial"/>
      </w:pPr>
      <w:r w:rsidRPr="00A840FF">
        <w:t>The following information has been considered in preparing the performance report:</w:t>
      </w:r>
    </w:p>
    <w:p w14:paraId="4098C98F" w14:textId="77777777" w:rsidR="00374EC8" w:rsidRPr="00147095" w:rsidRDefault="00374EC8" w:rsidP="00374EC8">
      <w:pPr>
        <w:pStyle w:val="ListParagraph"/>
        <w:numPr>
          <w:ilvl w:val="0"/>
          <w:numId w:val="2"/>
        </w:numPr>
        <w:spacing w:line="22" w:lineRule="atLeast"/>
        <w:ind w:left="714" w:hanging="357"/>
        <w:contextualSpacing w:val="0"/>
        <w:rPr>
          <w:rFonts w:ascii="Arial" w:hAnsi="Arial" w:cs="Arial"/>
          <w:color w:val="auto"/>
        </w:rPr>
      </w:pPr>
      <w:r w:rsidRPr="00147095">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07946DF" w14:textId="77777777" w:rsidR="00374EC8" w:rsidRPr="00A840FF" w:rsidRDefault="00374EC8" w:rsidP="00374EC8">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assessment team’s report received </w:t>
      </w:r>
      <w:r>
        <w:rPr>
          <w:rFonts w:ascii="Arial" w:hAnsi="Arial" w:cs="Arial"/>
        </w:rPr>
        <w:t>27 April 2023</w:t>
      </w:r>
    </w:p>
    <w:p w14:paraId="07A09D46"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37BE4C1D"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1A7ACB88"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73DECF75"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45C9BE67"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79A5BD8"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7C252EC"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4F3FF53" w14:textId="77777777" w:rsidR="00374EC8" w:rsidRPr="00A840FF" w:rsidRDefault="00374EC8" w:rsidP="00374EC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7F96F9F3" w14:textId="77777777" w:rsidR="00374EC8" w:rsidRPr="00244176" w:rsidRDefault="00374EC8" w:rsidP="00374EC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4EC8" w14:paraId="35355F83" w14:textId="77777777" w:rsidTr="00136A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FFE792" w14:textId="77777777" w:rsidR="00374EC8" w:rsidRPr="00A36AA9" w:rsidRDefault="00374EC8" w:rsidP="00136AB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63B577" w14:textId="77777777" w:rsidR="00374EC8" w:rsidRPr="00A36AA9" w:rsidRDefault="0059346B" w:rsidP="00136AB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687024"/>
                <w:placeholder>
                  <w:docPart w:val="56ACB1C5F4104975B64698E425F0CA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rPr>
                  <w:t>Compliant</w:t>
                </w:r>
              </w:sdtContent>
            </w:sdt>
          </w:p>
        </w:tc>
      </w:tr>
      <w:tr w:rsidR="00374EC8" w14:paraId="7DBB3F23"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DF0CA" w14:textId="77777777" w:rsidR="00374EC8" w:rsidRPr="00A36AA9" w:rsidRDefault="00374EC8" w:rsidP="00136AB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2B6B2B" w14:textId="77777777" w:rsidR="00374EC8" w:rsidRPr="00A36AA9"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9847281"/>
                <w:placeholder>
                  <w:docPart w:val="218EC56A5E994F9F9593D51355EEDB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Compliant</w:t>
                </w:r>
              </w:sdtContent>
            </w:sdt>
            <w:r w:rsidR="00374EC8" w:rsidRPr="00A36AA9">
              <w:rPr>
                <w:rFonts w:ascii="Arial" w:hAnsi="Arial" w:cs="Arial"/>
                <w:b/>
              </w:rPr>
              <w:t xml:space="preserve"> </w:t>
            </w:r>
          </w:p>
        </w:tc>
      </w:tr>
      <w:tr w:rsidR="00374EC8" w14:paraId="198F779D"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21ED9"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C162B7F" w14:textId="77777777" w:rsidR="00374EC8" w:rsidRPr="00A36AA9"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01593223"/>
                <w:placeholder>
                  <w:docPart w:val="E8A3A4BB4D984D8FB88CAC1227FFCA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Compliant</w:t>
                </w:r>
              </w:sdtContent>
            </w:sdt>
            <w:r w:rsidR="00374EC8" w:rsidRPr="00A36AA9">
              <w:rPr>
                <w:rFonts w:ascii="Arial" w:hAnsi="Arial" w:cs="Arial"/>
                <w:b/>
              </w:rPr>
              <w:t xml:space="preserve"> </w:t>
            </w:r>
          </w:p>
        </w:tc>
      </w:tr>
      <w:tr w:rsidR="00374EC8" w14:paraId="5C88E723"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C78A9"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DDAED5" w14:textId="77777777" w:rsidR="00374EC8" w:rsidRPr="00A36AA9"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8566086"/>
                <w:placeholder>
                  <w:docPart w:val="5A298055CE9A453A830B019A977578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Compliant</w:t>
                </w:r>
              </w:sdtContent>
            </w:sdt>
            <w:r w:rsidR="00374EC8" w:rsidRPr="00A36AA9">
              <w:rPr>
                <w:rFonts w:ascii="Arial" w:hAnsi="Arial" w:cs="Arial"/>
                <w:b/>
              </w:rPr>
              <w:t xml:space="preserve"> </w:t>
            </w:r>
          </w:p>
        </w:tc>
      </w:tr>
      <w:tr w:rsidR="00374EC8" w14:paraId="6461ED5A"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807AE"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EB4925" w14:textId="77777777" w:rsidR="00374EC8" w:rsidRPr="00A36AA9"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4492097"/>
                <w:placeholder>
                  <w:docPart w:val="BC37B0395DA046149BC0BDBE31670E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Not applicable as not all requirements have been assessed</w:t>
                </w:r>
              </w:sdtContent>
            </w:sdt>
            <w:r w:rsidR="00374EC8" w:rsidRPr="00A36AA9">
              <w:rPr>
                <w:rFonts w:ascii="Arial" w:hAnsi="Arial" w:cs="Arial"/>
                <w:b/>
              </w:rPr>
              <w:t xml:space="preserve"> </w:t>
            </w:r>
          </w:p>
        </w:tc>
      </w:tr>
      <w:tr w:rsidR="00374EC8" w14:paraId="4BAFE752"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B7887"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AB9CEC" w14:textId="77777777" w:rsidR="00374EC8" w:rsidRPr="00A36AA9"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6189201"/>
                <w:placeholder>
                  <w:docPart w:val="E88B41CAF4F440CB923240D1BB9971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Compliant</w:t>
                </w:r>
              </w:sdtContent>
            </w:sdt>
            <w:r w:rsidR="00374EC8" w:rsidRPr="00A36AA9">
              <w:rPr>
                <w:rFonts w:ascii="Arial" w:hAnsi="Arial" w:cs="Arial"/>
                <w:b/>
              </w:rPr>
              <w:t xml:space="preserve"> </w:t>
            </w:r>
          </w:p>
        </w:tc>
      </w:tr>
      <w:tr w:rsidR="00374EC8" w14:paraId="55782F9C"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4A099C"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5F70D3" w14:textId="77777777" w:rsidR="00374EC8" w:rsidRPr="00A36AA9"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5987108"/>
                <w:placeholder>
                  <w:docPart w:val="D2FA8D9790354280BAC14D77A3CEEB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Compliant</w:t>
                </w:r>
              </w:sdtContent>
            </w:sdt>
            <w:r w:rsidR="00374EC8" w:rsidRPr="00A36AA9">
              <w:rPr>
                <w:rFonts w:ascii="Arial" w:hAnsi="Arial" w:cs="Arial"/>
                <w:b/>
              </w:rPr>
              <w:t xml:space="preserve"> </w:t>
            </w:r>
          </w:p>
        </w:tc>
      </w:tr>
      <w:tr w:rsidR="00374EC8" w14:paraId="62543952"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74F28" w14:textId="77777777" w:rsidR="00374EC8" w:rsidRPr="00A36AA9" w:rsidRDefault="00374EC8" w:rsidP="00136AB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F34A96B" w14:textId="77777777" w:rsidR="00374EC8" w:rsidRPr="00A36AA9"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0083492"/>
                <w:placeholder>
                  <w:docPart w:val="E5EBDE71038F44D986CDDF3BFECCE1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rPr>
                  <w:t>Non-compliant</w:t>
                </w:r>
              </w:sdtContent>
            </w:sdt>
            <w:r w:rsidR="00374EC8" w:rsidRPr="00A36AA9">
              <w:rPr>
                <w:rFonts w:ascii="Arial" w:hAnsi="Arial" w:cs="Arial"/>
                <w:b/>
              </w:rPr>
              <w:t xml:space="preserve"> </w:t>
            </w:r>
          </w:p>
        </w:tc>
      </w:tr>
    </w:tbl>
    <w:p w14:paraId="5427FB9E" w14:textId="77777777" w:rsidR="00374EC8" w:rsidRPr="00244176" w:rsidRDefault="00374EC8" w:rsidP="00374EC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74EC8" w14:paraId="391B8D70" w14:textId="77777777" w:rsidTr="00136A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CECCDC4" w14:textId="77777777" w:rsidR="00374EC8" w:rsidRPr="00244176" w:rsidRDefault="00374EC8" w:rsidP="00136AB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39EAB39" w14:textId="77777777" w:rsidR="00374EC8" w:rsidRPr="00CC646C" w:rsidRDefault="0059346B" w:rsidP="00136AB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876665417"/>
                <w:placeholder>
                  <w:docPart w:val="C6EEF23E7B834CC3AA9F4FCE28189A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2239882D"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0DD275" w14:textId="77777777" w:rsidR="00374EC8" w:rsidRPr="00244176" w:rsidRDefault="00374EC8" w:rsidP="00136AB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A4FCB5D" w14:textId="77777777" w:rsidR="00374EC8" w:rsidRPr="00CC646C"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37649307"/>
                <w:placeholder>
                  <w:docPart w:val="E008DB21769C468BB98B21901E706A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Compliant</w:t>
                </w:r>
              </w:sdtContent>
            </w:sdt>
            <w:r w:rsidR="00374EC8" w:rsidRPr="00CC646C">
              <w:rPr>
                <w:rFonts w:ascii="Arial" w:hAnsi="Arial" w:cs="Arial"/>
                <w:b/>
                <w:color w:val="auto"/>
              </w:rPr>
              <w:t xml:space="preserve"> </w:t>
            </w:r>
          </w:p>
        </w:tc>
      </w:tr>
      <w:tr w:rsidR="00374EC8" w14:paraId="7C200581"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29F493"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987728" w14:textId="77777777" w:rsidR="00374EC8" w:rsidRPr="00CC646C"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49882192"/>
                <w:placeholder>
                  <w:docPart w:val="DC80AF720BCB475C9F1E3D46A47A00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Compliant</w:t>
                </w:r>
              </w:sdtContent>
            </w:sdt>
            <w:r w:rsidR="00374EC8" w:rsidRPr="00CC646C">
              <w:rPr>
                <w:rFonts w:ascii="Arial" w:hAnsi="Arial" w:cs="Arial"/>
                <w:b/>
                <w:color w:val="auto"/>
              </w:rPr>
              <w:t xml:space="preserve"> </w:t>
            </w:r>
          </w:p>
        </w:tc>
      </w:tr>
      <w:tr w:rsidR="00374EC8" w14:paraId="5B19BEE3"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802D1B"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4F5FC5" w14:textId="77777777" w:rsidR="00374EC8" w:rsidRPr="00CC646C"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90341584"/>
                <w:placeholder>
                  <w:docPart w:val="A0E778CEEBA54FE8A0389B2BA88DCB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Compliant</w:t>
                </w:r>
              </w:sdtContent>
            </w:sdt>
            <w:r w:rsidR="00374EC8" w:rsidRPr="00CC646C">
              <w:rPr>
                <w:rFonts w:ascii="Arial" w:hAnsi="Arial" w:cs="Arial"/>
                <w:b/>
                <w:color w:val="auto"/>
              </w:rPr>
              <w:t xml:space="preserve"> </w:t>
            </w:r>
          </w:p>
        </w:tc>
      </w:tr>
      <w:tr w:rsidR="00374EC8" w14:paraId="36FB6785"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CFEC2"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86085B" w14:textId="77777777" w:rsidR="00374EC8" w:rsidRPr="00CC646C"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68194043"/>
                <w:placeholder>
                  <w:docPart w:val="B27B1598EB834938A0EDBDBA33C8B3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Not applicable as not all requirements have been assessed</w:t>
                </w:r>
              </w:sdtContent>
            </w:sdt>
            <w:r w:rsidR="00374EC8" w:rsidRPr="00CC646C">
              <w:rPr>
                <w:rFonts w:ascii="Arial" w:hAnsi="Arial" w:cs="Arial"/>
                <w:b/>
                <w:color w:val="auto"/>
              </w:rPr>
              <w:t xml:space="preserve"> </w:t>
            </w:r>
          </w:p>
        </w:tc>
      </w:tr>
      <w:tr w:rsidR="00374EC8" w14:paraId="34EADB31"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BF38B3"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EF0DA1" w14:textId="77777777" w:rsidR="00374EC8" w:rsidRPr="00CC646C"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11001321"/>
                <w:placeholder>
                  <w:docPart w:val="AAEC2C9EA3B94E408125DA064BF51E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Compliant</w:t>
                </w:r>
              </w:sdtContent>
            </w:sdt>
            <w:r w:rsidR="00374EC8" w:rsidRPr="00CC646C">
              <w:rPr>
                <w:rFonts w:ascii="Arial" w:hAnsi="Arial" w:cs="Arial"/>
                <w:b/>
                <w:color w:val="auto"/>
              </w:rPr>
              <w:t xml:space="preserve"> </w:t>
            </w:r>
          </w:p>
        </w:tc>
      </w:tr>
      <w:tr w:rsidR="00374EC8" w14:paraId="41F57201" w14:textId="77777777" w:rsidTr="00136A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E7AA76"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834B88" w14:textId="77777777" w:rsidR="00374EC8" w:rsidRPr="00CC646C" w:rsidRDefault="0059346B" w:rsidP="00136A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50069560"/>
                <w:placeholder>
                  <w:docPart w:val="243A791C39E843749FCB68517656D3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Compliant</w:t>
                </w:r>
              </w:sdtContent>
            </w:sdt>
            <w:r w:rsidR="00374EC8" w:rsidRPr="00CC646C">
              <w:rPr>
                <w:rFonts w:ascii="Arial" w:hAnsi="Arial" w:cs="Arial"/>
                <w:b/>
                <w:color w:val="auto"/>
              </w:rPr>
              <w:t xml:space="preserve"> </w:t>
            </w:r>
          </w:p>
        </w:tc>
      </w:tr>
      <w:tr w:rsidR="00374EC8" w14:paraId="329C6087" w14:textId="77777777" w:rsidTr="00136A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2362CA" w14:textId="77777777" w:rsidR="00374EC8" w:rsidRPr="00244176" w:rsidRDefault="00374EC8" w:rsidP="00136AB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8918B5D" w14:textId="77777777" w:rsidR="00374EC8" w:rsidRPr="00CC646C" w:rsidRDefault="0059346B" w:rsidP="00136A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72964237"/>
                <w:placeholder>
                  <w:docPart w:val="6C4BB9A15218483A9B7E774F2FD72B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EC8">
                  <w:rPr>
                    <w:rFonts w:ascii="Arial" w:hAnsi="Arial" w:cs="Arial"/>
                    <w:b/>
                    <w:color w:val="auto"/>
                  </w:rPr>
                  <w:t>Non-compliant</w:t>
                </w:r>
              </w:sdtContent>
            </w:sdt>
            <w:r w:rsidR="00374EC8" w:rsidRPr="00CC646C">
              <w:rPr>
                <w:rFonts w:ascii="Arial" w:hAnsi="Arial" w:cs="Arial"/>
                <w:b/>
                <w:color w:val="auto"/>
              </w:rPr>
              <w:t xml:space="preserve"> </w:t>
            </w:r>
          </w:p>
        </w:tc>
      </w:tr>
    </w:tbl>
    <w:p w14:paraId="342FF8EE" w14:textId="77777777" w:rsidR="00374EC8" w:rsidRPr="00A36AA9" w:rsidRDefault="00374EC8" w:rsidP="00374EC8">
      <w:pPr>
        <w:pStyle w:val="NormalArial"/>
        <w:spacing w:before="120"/>
      </w:pPr>
      <w:r w:rsidRPr="00A36AA9">
        <w:t>A detailed assessment is provided later in this report for each assessed Standard.</w:t>
      </w:r>
    </w:p>
    <w:p w14:paraId="2F6D8CCB" w14:textId="77777777" w:rsidR="00374EC8" w:rsidRPr="00A36AA9" w:rsidRDefault="00374EC8" w:rsidP="00374EC8">
      <w:pPr>
        <w:pStyle w:val="Heading1"/>
        <w:spacing w:before="0" w:after="240" w:line="22" w:lineRule="atLeast"/>
        <w:rPr>
          <w:rFonts w:ascii="Arial" w:hAnsi="Arial" w:cs="Arial"/>
        </w:rPr>
      </w:pPr>
      <w:r w:rsidRPr="00A36AA9">
        <w:rPr>
          <w:rFonts w:ascii="Arial" w:hAnsi="Arial" w:cs="Arial"/>
        </w:rPr>
        <w:t>Areas for improvement</w:t>
      </w:r>
    </w:p>
    <w:p w14:paraId="18BF026B" w14:textId="77777777" w:rsidR="00374EC8" w:rsidRPr="00A36AA9" w:rsidRDefault="00374EC8" w:rsidP="00374EC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2CC7EF6" w14:textId="77777777" w:rsidR="00374EC8" w:rsidRPr="00561AB6" w:rsidRDefault="00374EC8" w:rsidP="00374EC8">
      <w:pPr>
        <w:pStyle w:val="ListBullet"/>
        <w:spacing w:before="0" w:after="160" w:line="259" w:lineRule="auto"/>
        <w:ind w:left="425" w:hanging="425"/>
        <w:rPr>
          <w:rFonts w:ascii="Arial" w:hAnsi="Arial" w:cs="Arial"/>
        </w:rPr>
      </w:pPr>
      <w:r w:rsidRPr="00561AB6">
        <w:rPr>
          <w:rFonts w:ascii="Arial" w:hAnsi="Arial" w:cs="Arial"/>
          <w:color w:val="auto"/>
        </w:rPr>
        <w:t>Requirement 8(3)(c)</w:t>
      </w:r>
      <w:r w:rsidRPr="00561AB6">
        <w:rPr>
          <w:rFonts w:ascii="Arial" w:hAnsi="Arial" w:cs="Arial"/>
        </w:rPr>
        <w:br w:type="page"/>
      </w:r>
    </w:p>
    <w:p w14:paraId="7EC5BF40" w14:textId="77777777" w:rsidR="00374EC8"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74EC8" w14:paraId="3B232712"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346FA88"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505E5AF"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E493FD8"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6A534973"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EC311" w14:textId="77777777" w:rsidR="00374EC8" w:rsidRPr="00244176" w:rsidRDefault="00374EC8" w:rsidP="00136AB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BAE41BC"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71CABFB"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4352343"/>
                <w:placeholder>
                  <w:docPart w:val="D3E2FCB33C024F1983DF75C71068A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11FE7821"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9356375"/>
                <w:placeholder>
                  <w:docPart w:val="A0C25F5E462E4761ADF144D54730B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2B5B1134"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5BB37"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05BD8D0"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E99875E"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6777928"/>
                <w:placeholder>
                  <w:docPart w:val="DF6B66987D7D4FE89CD953E6395C7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22EAF8E4"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8137666"/>
                <w:placeholder>
                  <w:docPart w:val="AE276EA9D3D24B64AF08FE3C8A622B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1B42EA58"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FD194"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70804DC"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9AF73EC" w14:textId="77777777" w:rsidR="00374EC8" w:rsidRPr="00244176" w:rsidRDefault="00374EC8" w:rsidP="00374EC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FECBEC" w14:textId="77777777" w:rsidR="00374EC8" w:rsidRPr="00244176" w:rsidRDefault="00374EC8" w:rsidP="00374E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E1F681" w14:textId="77777777" w:rsidR="00374EC8" w:rsidRPr="00244176" w:rsidRDefault="00374EC8" w:rsidP="00374E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BA5733" w14:textId="77777777" w:rsidR="00374EC8" w:rsidRPr="00244176" w:rsidRDefault="00374EC8" w:rsidP="00374E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5B04366"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8477163"/>
                <w:placeholder>
                  <w:docPart w:val="59A498455296437B8C264CA9C41EFA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3616944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7070806"/>
                <w:placeholder>
                  <w:docPart w:val="8826DA15B1CC453D94FD6B0F8AC697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39035FA"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4EC2F"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085CC73"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801178B"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9639084"/>
                <w:placeholder>
                  <w:docPart w:val="3FA1764CA0C24C878C2E3412B547E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7CF0F913"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5872156"/>
                <w:placeholder>
                  <w:docPart w:val="FE5EA90B71D94E34B9A3A4B81926F9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AAAC77F"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39D34"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4627E27"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18E62B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3800664"/>
                <w:placeholder>
                  <w:docPart w:val="86963D8BF5C443C6A0D8983B9DE841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5E6E5B20"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6836571"/>
                <w:placeholder>
                  <w:docPart w:val="FD1B3D5A4F51433C837EA29C383C3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0F44CD69"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42A0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EBE2989"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04C4D6D"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2477169"/>
                <w:placeholder>
                  <w:docPart w:val="1C079A58B7C14448A543A0CC5563F6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4A433493"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3055301"/>
                <w:placeholder>
                  <w:docPart w:val="C47BBF89DC7A4904B9247B0029B1A0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5D88FF19" w14:textId="77777777" w:rsidR="00374EC8" w:rsidRDefault="00374EC8" w:rsidP="00374EC8">
      <w:pPr>
        <w:pStyle w:val="Heading20"/>
      </w:pPr>
      <w:r w:rsidRPr="00A36AA9">
        <w:t>Findings</w:t>
      </w:r>
    </w:p>
    <w:p w14:paraId="6BAF46A2" w14:textId="77777777" w:rsidR="00374EC8" w:rsidRDefault="00374EC8" w:rsidP="00374EC8">
      <w:pPr>
        <w:pStyle w:val="NormalArial"/>
      </w:pPr>
      <w:r>
        <w:t>The Assessment Team reports that the Approved Provider is</w:t>
      </w:r>
      <w:r w:rsidRPr="00CB61E6">
        <w:t xml:space="preserve"> </w:t>
      </w:r>
      <w:r>
        <w:t xml:space="preserve">ensuring consumers are treated with dignity, respect and valued as an individual, with staff lodging an incident report for ‘disrespect’ concerns.  The Provider is providing care and services that are culturally safe through cross matching care workers’ and consumers’ backgrounds for the best cultural fit. Consumers are being assisted to exercise choice, make decisions and maintain independence with staff interviews echoing that consumers are in charge. </w:t>
      </w:r>
    </w:p>
    <w:p w14:paraId="3E35ABEA" w14:textId="77777777" w:rsidR="00374EC8" w:rsidRDefault="00374EC8" w:rsidP="00374EC8">
      <w:pPr>
        <w:pStyle w:val="NormalArial"/>
      </w:pPr>
      <w:r>
        <w:t xml:space="preserve">The Provider is also supporting consumers to take risks to live their best life through risk assessments and discussing risk mitigation strategies with consumers. Information that is being provided to consumers is current, accurate, timely, clear and easy to understand such as budgets and monthly statements where consumers showed an awareness of their unspent funds.  Consumer’s privacy is respected and confidentiality maintained through service provision and limiting information provided to 3rd parties. </w:t>
      </w:r>
    </w:p>
    <w:p w14:paraId="2C10FB9D" w14:textId="77777777" w:rsidR="00374EC8" w:rsidRDefault="00374EC8" w:rsidP="00374EC8">
      <w:pPr>
        <w:pStyle w:val="NormalArial"/>
      </w:pPr>
      <w:bookmarkStart w:id="2" w:name="_Hlk134078937"/>
      <w:bookmarkStart w:id="3" w:name="_Hlk119933492"/>
      <w:r>
        <w:rPr>
          <w:iCs/>
          <w:color w:val="auto"/>
        </w:rPr>
        <w:lastRenderedPageBreak/>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bookmarkEnd w:id="2"/>
      <w:r>
        <w:rPr>
          <w:iCs/>
          <w:color w:val="auto"/>
        </w:rPr>
        <w:t>.</w:t>
      </w:r>
      <w:r>
        <w:t xml:space="preserve"> </w:t>
      </w:r>
    </w:p>
    <w:p w14:paraId="22917414" w14:textId="77777777" w:rsidR="00374EC8" w:rsidRPr="005679DB" w:rsidRDefault="00374EC8" w:rsidP="00374EC8">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411EE607" w14:textId="77777777" w:rsidR="00374EC8" w:rsidRPr="005679DB" w:rsidRDefault="00374EC8" w:rsidP="00374EC8">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3"/>
    <w:p w14:paraId="596B6E50" w14:textId="77777777" w:rsidR="00374EC8" w:rsidRPr="006B4042" w:rsidRDefault="00374EC8" w:rsidP="00374EC8">
      <w:pPr>
        <w:pStyle w:val="NormalArial"/>
      </w:pPr>
      <w:r w:rsidRPr="00A36AA9">
        <w:br w:type="page"/>
      </w:r>
    </w:p>
    <w:p w14:paraId="0973CFC1" w14:textId="77777777" w:rsidR="00374EC8"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74EC8" w14:paraId="238F8050"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AF5C6AD"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1D3B118" w14:textId="77777777" w:rsidR="00374EC8" w:rsidRPr="003217D3" w:rsidRDefault="00374EC8" w:rsidP="00136AB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13D9BD1"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3D0509B0"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A504F"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F27B8F8"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1EFECD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775490"/>
                <w:placeholder>
                  <w:docPart w:val="04D10C8E6E60424AB507926E9A49DE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5C5ED458"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9626950"/>
                <w:placeholder>
                  <w:docPart w:val="E00E5A8D7C4443C69F035799DDE1D4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74E761C9"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176FD"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14E776B"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A47FD7D"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5264968"/>
                <w:placeholder>
                  <w:docPart w:val="765E4EE99B224A3CBEE98800D6046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16D49867"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8309358"/>
                <w:placeholder>
                  <w:docPart w:val="E6A75B1A129E4291830445A9E4C75B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0686CF4D"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F48F7"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8BF09C4"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E67C8B" w14:textId="77777777" w:rsidR="00374EC8" w:rsidRPr="00244176" w:rsidRDefault="00374EC8" w:rsidP="00374E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44C042" w14:textId="77777777" w:rsidR="00374EC8" w:rsidRPr="00244176" w:rsidRDefault="00374EC8" w:rsidP="00374E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4905CB2"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9143982"/>
                <w:placeholder>
                  <w:docPart w:val="7B4EAC001A814C17A25B4A68F17B13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114105C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8887605"/>
                <w:placeholder>
                  <w:docPart w:val="9144FD253E6947A694595A1D9C726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6753D86D"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B7F0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5D6443C"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80466EC"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836843"/>
                <w:placeholder>
                  <w:docPart w:val="9D98237E96B54E679544E1072B939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4BED3D42"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2635851"/>
                <w:placeholder>
                  <w:docPart w:val="B5BEB4B5EC964498910B773084AD76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9E5F288"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2CA6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E3CA8F6"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82ADEBF"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8593295"/>
                <w:placeholder>
                  <w:docPart w:val="DE6BA9EA5BB64A2AA19303E3B94346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shd w:val="clear" w:color="auto" w:fill="auto"/>
            <w:vAlign w:val="top"/>
          </w:tcPr>
          <w:p w14:paraId="1FB04F7B"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949096"/>
                <w:placeholder>
                  <w:docPart w:val="28C530126D4E4E4488E5FEB70C491A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159624E0" w14:textId="77777777" w:rsidR="00374EC8" w:rsidRDefault="00374EC8" w:rsidP="00374EC8">
      <w:pPr>
        <w:pStyle w:val="Heading20"/>
        <w:tabs>
          <w:tab w:val="left" w:pos="1890"/>
        </w:tabs>
      </w:pPr>
      <w:r w:rsidRPr="00A36AA9">
        <w:t>Findings</w:t>
      </w:r>
    </w:p>
    <w:p w14:paraId="3C115435" w14:textId="77777777" w:rsidR="00374EC8" w:rsidRDefault="00374EC8" w:rsidP="00374EC8">
      <w:pPr>
        <w:rPr>
          <w:rFonts w:ascii="Arial" w:eastAsia="Arial" w:hAnsi="Arial" w:cs="Arial"/>
        </w:rPr>
      </w:pPr>
      <w:r>
        <w:rPr>
          <w:rFonts w:ascii="Arial" w:eastAsia="Arial" w:hAnsi="Arial" w:cs="Arial"/>
        </w:rPr>
        <w:t>The Assessment Team reports that the Approved Provider e</w:t>
      </w:r>
      <w:r w:rsidRPr="00CB61E6">
        <w:rPr>
          <w:rFonts w:ascii="Arial" w:eastAsia="Arial" w:hAnsi="Arial" w:cs="Arial"/>
        </w:rPr>
        <w:t>nsuring consumers and representatives are involved in ongoing assessment and planning of their care</w:t>
      </w:r>
      <w:r>
        <w:rPr>
          <w:rFonts w:ascii="Arial" w:eastAsia="Arial" w:hAnsi="Arial" w:cs="Arial"/>
        </w:rPr>
        <w:t>, whilst g</w:t>
      </w:r>
      <w:r w:rsidRPr="00CB61E6">
        <w:rPr>
          <w:rFonts w:ascii="Arial" w:eastAsia="Arial" w:hAnsi="Arial" w:cs="Arial"/>
        </w:rPr>
        <w:t>uiding staff practice through a range of organisational policies and procedures and assessment and care planning templates.</w:t>
      </w:r>
      <w:r>
        <w:rPr>
          <w:rFonts w:ascii="Arial" w:eastAsia="Arial" w:hAnsi="Arial" w:cs="Arial"/>
        </w:rPr>
        <w:t xml:space="preserve">  The Provider is u</w:t>
      </w:r>
      <w:r w:rsidRPr="00CB61E6">
        <w:rPr>
          <w:rFonts w:ascii="Arial" w:eastAsia="Arial" w:hAnsi="Arial" w:cs="Arial"/>
        </w:rPr>
        <w:t>sing electronic information management systems to ensure care staff consistency in delivering services in accordance with the consumer’s identified care needs, goals and preferences.</w:t>
      </w:r>
      <w:r>
        <w:rPr>
          <w:rFonts w:ascii="Arial" w:eastAsia="Arial" w:hAnsi="Arial" w:cs="Arial"/>
        </w:rPr>
        <w:t xml:space="preserve"> The Provider is m</w:t>
      </w:r>
      <w:r w:rsidRPr="00CB61E6">
        <w:rPr>
          <w:rFonts w:ascii="Arial" w:eastAsia="Arial" w:hAnsi="Arial" w:cs="Arial"/>
        </w:rPr>
        <w:t>aking sure consumers are receiving the services they need through assessment/care planning processes and ongoing reviews and monitoring.</w:t>
      </w:r>
    </w:p>
    <w:p w14:paraId="25A49CD2" w14:textId="77777777" w:rsidR="00374EC8" w:rsidRDefault="00374EC8" w:rsidP="00374EC8">
      <w:pPr>
        <w:pStyle w:val="NormalArial"/>
        <w:rPr>
          <w:iCs/>
          <w:color w:val="auto"/>
        </w:rPr>
      </w:pPr>
      <w:r w:rsidRPr="00D02840">
        <w:rPr>
          <w:iCs/>
          <w:color w:val="auto"/>
        </w:rPr>
        <w:t xml:space="preserve">Having regards to the Assessment Team’s report, comments from the Approved Provider at the time of the audit, the Approved Provider’s written response, the Approved Providers obligations </w:t>
      </w:r>
      <w:r w:rsidRPr="00D02840">
        <w:rPr>
          <w:iCs/>
          <w:color w:val="auto"/>
        </w:rPr>
        <w:lastRenderedPageBreak/>
        <w:t>under the Aged Care Act and the Aged Care Quality Standards I have reasonable grounds to form the view that the Approved Provider has complied with this Standard</w:t>
      </w:r>
      <w:r>
        <w:rPr>
          <w:iCs/>
          <w:color w:val="auto"/>
        </w:rPr>
        <w:t>.</w:t>
      </w:r>
    </w:p>
    <w:p w14:paraId="3720DB5D" w14:textId="77777777" w:rsidR="00374EC8" w:rsidRPr="005679DB" w:rsidRDefault="00374EC8" w:rsidP="00374EC8">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028C45AC" w14:textId="77777777" w:rsidR="00374EC8" w:rsidRPr="005679DB" w:rsidRDefault="00374EC8" w:rsidP="00374EC8">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5A598484" w14:textId="77777777" w:rsidR="00374EC8" w:rsidRPr="006B4042" w:rsidRDefault="00374EC8" w:rsidP="00374EC8">
      <w:pPr>
        <w:pStyle w:val="NormalArial"/>
      </w:pPr>
      <w:r w:rsidRPr="006B4042">
        <w:br w:type="page"/>
      </w:r>
    </w:p>
    <w:p w14:paraId="373D9C2A" w14:textId="77777777" w:rsidR="00374EC8"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74EC8" w14:paraId="4FABF70B"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9CCA6D"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0EA945"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805E3C"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31F2D1BA"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313345"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8A279"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CDF5F1" w14:textId="77777777" w:rsidR="00374EC8" w:rsidRPr="00244176" w:rsidRDefault="00374EC8" w:rsidP="00374E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60ED4C" w14:textId="77777777" w:rsidR="00374EC8" w:rsidRPr="00244176" w:rsidRDefault="00374EC8" w:rsidP="00374E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7C7924" w14:textId="77777777" w:rsidR="00374EC8" w:rsidRPr="00244176" w:rsidRDefault="00374EC8" w:rsidP="00374E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02F9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6612408"/>
                <w:placeholder>
                  <w:docPart w:val="39A1B92C44404E6B9E2B86E5F1EC52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6DD78C"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0203"/>
                <w:placeholder>
                  <w:docPart w:val="3B51F626FE784AA3A556F89F1E3CC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22CC725"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64AB6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117326"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7B70FD"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2826501"/>
                <w:placeholder>
                  <w:docPart w:val="694B9B730F454313BCE572F3543D2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AA813C"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5050463"/>
                <w:placeholder>
                  <w:docPart w:val="84F2B03ACCD949BC8AFE3683C86EC3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79DB71CB"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E0A2F1" w14:textId="77777777" w:rsidR="00374EC8" w:rsidRPr="00244176" w:rsidRDefault="00374EC8" w:rsidP="00136AB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D7E2DA" w14:textId="77777777" w:rsidR="00374EC8" w:rsidRPr="00244176" w:rsidRDefault="00374EC8" w:rsidP="00136AB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267CD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9695041"/>
                <w:placeholder>
                  <w:docPart w:val="0EC77E526CC842CE9E97A9FA21EAC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9128E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5565059"/>
                <w:placeholder>
                  <w:docPart w:val="CFA5DF57B1C045A39F6E0E68B2E36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770C44F8"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A98250"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F923C8"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DE9F13"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3917117"/>
                <w:placeholder>
                  <w:docPart w:val="D08FC9CBF2F2447A9E655A7440711E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8979A4"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6415529"/>
                <w:placeholder>
                  <w:docPart w:val="B58FB6F438E04807AC20374C36B655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1A23400A"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BEC75F"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F342EE"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5B7FDF"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7954906"/>
                <w:placeholder>
                  <w:docPart w:val="27C26E5A626E4665AF0187940BE9F0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57EE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4697470"/>
                <w:placeholder>
                  <w:docPart w:val="4F2E86B4E4D743DABF83D8F9C68CF2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9347C1C"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C6F5C"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29114F"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89EB54"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4237439"/>
                <w:placeholder>
                  <w:docPart w:val="30A7B88442114A539FE9977CFBC46E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15B102"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6061886"/>
                <w:placeholder>
                  <w:docPart w:val="DF5FA26E5A594F6C822E83743F20AD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08C9402B"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8A1011"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974A79"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10C5D2" w14:textId="77777777" w:rsidR="00374EC8" w:rsidRPr="00244176" w:rsidRDefault="00374EC8" w:rsidP="00374E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D81D62A" w14:textId="77777777" w:rsidR="00374EC8" w:rsidRPr="00244176" w:rsidRDefault="00374EC8" w:rsidP="00374E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01F109"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0630124"/>
                <w:placeholder>
                  <w:docPart w:val="ACBA174AA5D54FFDBF52292F2FDFCF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88AFB4"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2991009"/>
                <w:placeholder>
                  <w:docPart w:val="86BE91AF101843239251AD7EE8E3D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2BAF78CE" w14:textId="77777777" w:rsidR="00374EC8" w:rsidRDefault="00374EC8" w:rsidP="00374EC8">
      <w:pPr>
        <w:pStyle w:val="Heading20"/>
      </w:pPr>
      <w:r w:rsidRPr="00A36AA9">
        <w:t>Findings</w:t>
      </w:r>
    </w:p>
    <w:p w14:paraId="05BA3FBF" w14:textId="77777777" w:rsidR="00374EC8" w:rsidRDefault="00374EC8" w:rsidP="00374EC8">
      <w:pPr>
        <w:pStyle w:val="NormalArial"/>
        <w:rPr>
          <w:rFonts w:eastAsia="Arial"/>
        </w:rPr>
      </w:pPr>
      <w:r>
        <w:rPr>
          <w:rFonts w:eastAsia="Arial"/>
        </w:rPr>
        <w:t>The Assessment Team reports that the Approved Provider is e</w:t>
      </w:r>
      <w:r w:rsidRPr="00FE08FF">
        <w:rPr>
          <w:rFonts w:eastAsia="Arial"/>
        </w:rPr>
        <w:t>nsuring systems are in place for the delivery of safe and effective personal and clinical care through assessing clinical needs by a qualified R</w:t>
      </w:r>
      <w:r>
        <w:rPr>
          <w:rFonts w:eastAsia="Arial"/>
        </w:rPr>
        <w:t xml:space="preserve">egistered </w:t>
      </w:r>
      <w:r w:rsidRPr="00FE08FF">
        <w:rPr>
          <w:rFonts w:eastAsia="Arial"/>
        </w:rPr>
        <w:t>N</w:t>
      </w:r>
      <w:r>
        <w:rPr>
          <w:rFonts w:eastAsia="Arial"/>
        </w:rPr>
        <w:t>urse</w:t>
      </w:r>
      <w:r w:rsidRPr="00FE08FF">
        <w:rPr>
          <w:rFonts w:eastAsia="Arial"/>
        </w:rPr>
        <w:t>. This enables any high impact and high prevalent risks to be identified and managed through assessment, care reviews and ongoing monitoring.</w:t>
      </w:r>
      <w:r>
        <w:rPr>
          <w:rFonts w:eastAsia="Arial"/>
        </w:rPr>
        <w:t xml:space="preserve"> Staff are </w:t>
      </w:r>
      <w:r>
        <w:rPr>
          <w:rFonts w:eastAsia="Arial"/>
        </w:rPr>
        <w:lastRenderedPageBreak/>
        <w:t xml:space="preserve">being trained to </w:t>
      </w:r>
      <w:r w:rsidRPr="00FE08FF">
        <w:rPr>
          <w:rFonts w:eastAsia="Arial"/>
        </w:rPr>
        <w:t>provide safe personal care that takes into account consumer needs and preferences.</w:t>
      </w:r>
      <w:r>
        <w:rPr>
          <w:rFonts w:eastAsia="Arial"/>
        </w:rPr>
        <w:t xml:space="preserve"> The Provider is m</w:t>
      </w:r>
      <w:r w:rsidRPr="00FE08FF">
        <w:rPr>
          <w:rFonts w:eastAsia="Arial"/>
        </w:rPr>
        <w:t>onitoring service provision through coordination and subcontracted nursing staff. Care workers report any changes in the consumer’s overall health and wellbeing and these are noted in the consumer’s file and followed up as appropriate.</w:t>
      </w:r>
    </w:p>
    <w:p w14:paraId="552C2BBF" w14:textId="77777777" w:rsidR="00374EC8" w:rsidRDefault="00374EC8" w:rsidP="00374EC8">
      <w:pPr>
        <w:pStyle w:val="NormalArial"/>
        <w:rPr>
          <w:iCs/>
          <w:color w:val="auto"/>
        </w:rPr>
      </w:pPr>
      <w:r w:rsidRPr="00D02840">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iCs/>
          <w:color w:val="auto"/>
        </w:rPr>
        <w:t>.</w:t>
      </w:r>
    </w:p>
    <w:p w14:paraId="1A97226B" w14:textId="77777777" w:rsidR="00374EC8" w:rsidRPr="005679DB" w:rsidRDefault="00374EC8" w:rsidP="00374EC8">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33102928" w14:textId="77777777" w:rsidR="00374EC8" w:rsidRPr="005679DB" w:rsidRDefault="00374EC8" w:rsidP="00374EC8">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0E07A58C" w14:textId="77777777" w:rsidR="00374EC8" w:rsidRPr="006B4042" w:rsidRDefault="00374EC8" w:rsidP="00374EC8">
      <w:pPr>
        <w:pStyle w:val="NormalArial"/>
      </w:pPr>
      <w:r w:rsidRPr="006B4042">
        <w:br w:type="page"/>
      </w:r>
    </w:p>
    <w:p w14:paraId="5666A04F" w14:textId="77777777" w:rsidR="00374EC8" w:rsidRPr="00A36AA9"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74EC8" w14:paraId="7022EDB4"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A20D63C" w14:textId="77777777" w:rsidR="00374EC8" w:rsidRPr="00991076" w:rsidRDefault="00374EC8" w:rsidP="00136AB3">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8C785FB" w14:textId="77777777" w:rsidR="00374EC8" w:rsidRPr="00991076"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96B9AEB" w14:textId="77777777" w:rsidR="00374EC8" w:rsidRPr="00991076"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374EC8" w14:paraId="217CE40E"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60569"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D0A39BB"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C55715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9415301"/>
                <w:placeholder>
                  <w:docPart w:val="B220D2C4064648CD868F7ACDC65071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shd w:val="clear" w:color="auto" w:fill="auto"/>
            <w:vAlign w:val="top"/>
          </w:tcPr>
          <w:p w14:paraId="54E99EC6"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1845552"/>
                <w:placeholder>
                  <w:docPart w:val="BF8C749D50EA42E2A08061160DE36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3EE7FB05"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5A38F"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DA080D0"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17A7990"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9989343"/>
                <w:placeholder>
                  <w:docPart w:val="884A900643F743F393F43D7E57ED1B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shd w:val="clear" w:color="auto" w:fill="auto"/>
            <w:vAlign w:val="top"/>
          </w:tcPr>
          <w:p w14:paraId="62966686"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7794604"/>
                <w:placeholder>
                  <w:docPart w:val="3625A677F4D54D7ABFB029C4667CB2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38FBD81D"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5CE93"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222BC7C"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A5CE24" w14:textId="77777777" w:rsidR="00374EC8" w:rsidRPr="00244176" w:rsidRDefault="00374EC8" w:rsidP="00374E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E226E7" w14:textId="77777777" w:rsidR="00374EC8" w:rsidRPr="00244176" w:rsidRDefault="00374EC8" w:rsidP="00374E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FB2E01" w14:textId="77777777" w:rsidR="00374EC8" w:rsidRPr="00244176" w:rsidRDefault="00374EC8" w:rsidP="00374E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D20BE2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9966576"/>
                <w:placeholder>
                  <w:docPart w:val="B818FB6B81754E70A7BF5A4705B28F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shd w:val="clear" w:color="auto" w:fill="auto"/>
            <w:vAlign w:val="top"/>
          </w:tcPr>
          <w:p w14:paraId="4C2B6CD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6561137"/>
                <w:placeholder>
                  <w:docPart w:val="66958EFC53D14575899CC69EB215C6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1856C586"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EA01C"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0712844"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022873B"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439870"/>
                <w:placeholder>
                  <w:docPart w:val="A5ABDC0A7033422CB1221D0C016E3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shd w:val="clear" w:color="auto" w:fill="auto"/>
            <w:vAlign w:val="top"/>
          </w:tcPr>
          <w:p w14:paraId="67AAA3B2"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6227072"/>
                <w:placeholder>
                  <w:docPart w:val="5370EE754E104C469B73721F74AC2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6A42F84A"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461B2"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B84D675"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2243CD1"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1443138"/>
                <w:placeholder>
                  <w:docPart w:val="155B98AF25F54114855D6EB5B56545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shd w:val="clear" w:color="auto" w:fill="auto"/>
            <w:vAlign w:val="top"/>
          </w:tcPr>
          <w:p w14:paraId="333DF09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5759048"/>
                <w:placeholder>
                  <w:docPart w:val="3A9159CA0EF54932A38D110883FA57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73B6B8F"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C1443"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9E21EF6"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2CAAE4B"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3170318"/>
                <w:placeholder>
                  <w:docPart w:val="B6734BF10BDC490FAF276AB7D5CC34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c>
          <w:tcPr>
            <w:tcW w:w="1896" w:type="dxa"/>
            <w:shd w:val="clear" w:color="auto" w:fill="auto"/>
            <w:vAlign w:val="top"/>
          </w:tcPr>
          <w:p w14:paraId="548D2E70"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433375"/>
                <w:placeholder>
                  <w:docPart w:val="C1027A9078AC4E4AA334410AC1EF6C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r>
      <w:tr w:rsidR="00374EC8" w14:paraId="2C887039"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D9A23D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D5ECA1A"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87C01B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9577094"/>
                <w:placeholder>
                  <w:docPart w:val="2F511DCA92ED4E9BB2B98A7CE3804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896" w:type="dxa"/>
            <w:vAlign w:val="top"/>
          </w:tcPr>
          <w:p w14:paraId="385B95A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784628"/>
                <w:placeholder>
                  <w:docPart w:val="D1A5384840B14BF88F36C69907B99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094604AA" w14:textId="77777777" w:rsidR="00374EC8" w:rsidRDefault="00374EC8" w:rsidP="00374EC8">
      <w:pPr>
        <w:pStyle w:val="Heading20"/>
      </w:pPr>
      <w:r w:rsidRPr="00A36AA9">
        <w:t>Findings</w:t>
      </w:r>
    </w:p>
    <w:p w14:paraId="5E2DABF2" w14:textId="77777777" w:rsidR="00374EC8" w:rsidRDefault="00374EC8" w:rsidP="00374EC8">
      <w:pPr>
        <w:pStyle w:val="NormalArial"/>
        <w:rPr>
          <w:iCs/>
          <w:color w:val="auto"/>
        </w:rPr>
      </w:pPr>
      <w:r>
        <w:rPr>
          <w:iCs/>
          <w:color w:val="auto"/>
        </w:rPr>
        <w:t>The Assessment Team reports that the Approved Provider is p</w:t>
      </w:r>
      <w:r w:rsidRPr="005B624B">
        <w:rPr>
          <w:iCs/>
          <w:color w:val="auto"/>
        </w:rPr>
        <w:t>roviding consumers with effective supports for daily living that enable them to live independently. Consumers and representatives confirmed this occurs and provided examples of the way the service enable them to participate in their community and to experience a good quality of life.</w:t>
      </w:r>
      <w:r>
        <w:rPr>
          <w:iCs/>
          <w:color w:val="auto"/>
        </w:rPr>
        <w:t xml:space="preserve">  C</w:t>
      </w:r>
      <w:r w:rsidRPr="005B624B">
        <w:rPr>
          <w:iCs/>
          <w:color w:val="auto"/>
        </w:rPr>
        <w:t>are staff have a good</w:t>
      </w:r>
      <w:r>
        <w:rPr>
          <w:iCs/>
          <w:color w:val="auto"/>
        </w:rPr>
        <w:t xml:space="preserve"> </w:t>
      </w:r>
      <w:r w:rsidRPr="005B624B">
        <w:rPr>
          <w:iCs/>
          <w:color w:val="auto"/>
        </w:rPr>
        <w:t>understanding of the consumers they care for and what was important to them. They are able to access this information through the app on their phone and information may be provided directly from coordination staff from time to time.</w:t>
      </w:r>
      <w:r>
        <w:rPr>
          <w:iCs/>
          <w:color w:val="auto"/>
        </w:rPr>
        <w:t xml:space="preserve">  If the consumers care needs change the Provider is r</w:t>
      </w:r>
      <w:r w:rsidRPr="005B624B">
        <w:rPr>
          <w:iCs/>
          <w:color w:val="auto"/>
        </w:rPr>
        <w:t xml:space="preserve">eferring </w:t>
      </w:r>
      <w:r>
        <w:rPr>
          <w:iCs/>
          <w:color w:val="auto"/>
        </w:rPr>
        <w:t xml:space="preserve">them </w:t>
      </w:r>
      <w:r w:rsidRPr="005B624B">
        <w:rPr>
          <w:iCs/>
          <w:color w:val="auto"/>
        </w:rPr>
        <w:t>back to My Aged Care for higher level home care packages.</w:t>
      </w:r>
      <w:r>
        <w:rPr>
          <w:iCs/>
          <w:color w:val="auto"/>
        </w:rPr>
        <w:t xml:space="preserve">  The Provider is also o</w:t>
      </w:r>
      <w:r w:rsidRPr="005B624B">
        <w:rPr>
          <w:iCs/>
          <w:color w:val="auto"/>
        </w:rPr>
        <w:t>rganising additional services as needed, such as home modifications or equipment and allied health services.</w:t>
      </w:r>
    </w:p>
    <w:p w14:paraId="192A59FA" w14:textId="77777777" w:rsidR="00374EC8" w:rsidRDefault="00374EC8" w:rsidP="00374EC8">
      <w:pPr>
        <w:pStyle w:val="NormalArial"/>
      </w:pPr>
      <w:r>
        <w:rPr>
          <w:iCs/>
          <w:color w:val="auto"/>
        </w:rPr>
        <w:lastRenderedPageBreak/>
        <w:t xml:space="preserve">Having regards to 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 </w:t>
      </w:r>
      <w:r>
        <w:t xml:space="preserve"> </w:t>
      </w:r>
    </w:p>
    <w:p w14:paraId="08CA975A" w14:textId="77777777" w:rsidR="00374EC8" w:rsidRPr="005679DB" w:rsidRDefault="00374EC8" w:rsidP="00374EC8">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six of the six applicable </w:t>
      </w:r>
      <w:r w:rsidRPr="005679DB">
        <w:rPr>
          <w:rFonts w:ascii="Arial" w:hAnsi="Arial" w:cs="Arial"/>
        </w:rPr>
        <w:t>requirements have been assessed as compliant.</w:t>
      </w:r>
    </w:p>
    <w:p w14:paraId="5F1D0EC4" w14:textId="77777777" w:rsidR="00374EC8" w:rsidRPr="005679DB" w:rsidRDefault="00374EC8" w:rsidP="00374EC8">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 xml:space="preserve">ix of the six applicable </w:t>
      </w:r>
      <w:r w:rsidRPr="005679DB">
        <w:rPr>
          <w:rFonts w:ascii="Arial" w:hAnsi="Arial" w:cs="Arial"/>
        </w:rPr>
        <w:t xml:space="preserve">requirements have been assessed as compliant. </w:t>
      </w:r>
    </w:p>
    <w:p w14:paraId="78CC6272" w14:textId="77777777" w:rsidR="00374EC8" w:rsidRPr="00A36AA9" w:rsidRDefault="00374EC8" w:rsidP="00374EC8">
      <w:pPr>
        <w:pStyle w:val="NormalArial"/>
      </w:pPr>
      <w:r w:rsidRPr="00A36AA9">
        <w:br w:type="page"/>
      </w:r>
    </w:p>
    <w:p w14:paraId="53E9A92C" w14:textId="77777777" w:rsidR="00374EC8"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74EC8" w14:paraId="03C9372A"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60BDD44"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0346334"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4CE9225"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644F19BC"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5EFB1"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0D9444C"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A1E002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9420270"/>
                <w:placeholder>
                  <w:docPart w:val="0495DBFF97BE4AF899FFF3552937BD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c>
          <w:tcPr>
            <w:tcW w:w="1891" w:type="dxa"/>
            <w:shd w:val="clear" w:color="auto" w:fill="auto"/>
            <w:vAlign w:val="top"/>
          </w:tcPr>
          <w:p w14:paraId="2BF8011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5536406"/>
                <w:placeholder>
                  <w:docPart w:val="4EA81C3D6AE441DA88E8C9506F4A06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r>
      <w:tr w:rsidR="00374EC8" w14:paraId="5B930F15"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B3297"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1F096E8"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DA2A21" w14:textId="77777777" w:rsidR="00374EC8" w:rsidRPr="00244176" w:rsidRDefault="00374EC8" w:rsidP="00374E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D8F2ABF" w14:textId="77777777" w:rsidR="00374EC8" w:rsidRPr="00244176" w:rsidRDefault="00374EC8" w:rsidP="00374E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867DDC4"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6202313"/>
                <w:placeholder>
                  <w:docPart w:val="BF086AFDEE3743A983738063E05317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c>
          <w:tcPr>
            <w:tcW w:w="1891" w:type="dxa"/>
            <w:shd w:val="clear" w:color="auto" w:fill="auto"/>
            <w:vAlign w:val="top"/>
          </w:tcPr>
          <w:p w14:paraId="43B3961F"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3058945"/>
                <w:placeholder>
                  <w:docPart w:val="03E5447ECAD441BFA807B20A3EC7E1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r>
      <w:tr w:rsidR="00374EC8" w14:paraId="17DA17A0"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68114"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B82BE0B"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1C1ADC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4431171"/>
                <w:placeholder>
                  <w:docPart w:val="9DA7C3C953E541C7AF894EC93ECA6F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c>
          <w:tcPr>
            <w:tcW w:w="1891" w:type="dxa"/>
            <w:shd w:val="clear" w:color="auto" w:fill="auto"/>
            <w:vAlign w:val="top"/>
          </w:tcPr>
          <w:p w14:paraId="5E344F7B" w14:textId="77777777" w:rsidR="00374EC8" w:rsidRPr="00CC646C" w:rsidRDefault="0059346B" w:rsidP="00136AB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119205714"/>
                <w:placeholder>
                  <w:docPart w:val="783EDB9E5A4842FDA33D3B12621D8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Not applicable</w:t>
                </w:r>
              </w:sdtContent>
            </w:sdt>
            <w:r w:rsidR="00374EC8" w:rsidRPr="00CC646C">
              <w:rPr>
                <w:rFonts w:ascii="Arial" w:hAnsi="Arial" w:cs="Arial"/>
                <w:color w:val="auto"/>
              </w:rPr>
              <w:t xml:space="preserve"> </w:t>
            </w:r>
          </w:p>
        </w:tc>
      </w:tr>
    </w:tbl>
    <w:p w14:paraId="24C904DB" w14:textId="77777777" w:rsidR="00374EC8" w:rsidRDefault="00374EC8" w:rsidP="00374EC8">
      <w:pPr>
        <w:pStyle w:val="Heading20"/>
      </w:pPr>
      <w:r w:rsidRPr="00A36AA9">
        <w:t>Findings</w:t>
      </w:r>
    </w:p>
    <w:p w14:paraId="4ECC1415" w14:textId="77777777" w:rsidR="00374EC8" w:rsidRPr="005679DB" w:rsidRDefault="00374EC8" w:rsidP="00374EC8">
      <w:pPr>
        <w:rPr>
          <w:rFonts w:ascii="Arial" w:eastAsia="Calibri" w:hAnsi="Arial" w:cs="Arial"/>
          <w:i/>
        </w:rPr>
      </w:pPr>
      <w:r w:rsidRPr="005679DB">
        <w:rPr>
          <w:rFonts w:ascii="Arial" w:hAnsi="Arial" w:cs="Arial"/>
        </w:rPr>
        <w:t xml:space="preserve">The Quality Standard for the Commonwealth Home Support Programme services </w:t>
      </w:r>
      <w:r>
        <w:rPr>
          <w:rFonts w:ascii="Arial" w:hAnsi="Arial" w:cs="Arial"/>
        </w:rPr>
        <w:t>were not assessed as the Approved Provider does not provide this service.</w:t>
      </w:r>
    </w:p>
    <w:p w14:paraId="062B5142" w14:textId="77777777" w:rsidR="00374EC8" w:rsidRPr="005679DB" w:rsidRDefault="00374EC8" w:rsidP="00374EC8">
      <w:pPr>
        <w:rPr>
          <w:rFonts w:ascii="Arial" w:hAnsi="Arial" w:cs="Arial"/>
        </w:rPr>
      </w:pPr>
      <w:r w:rsidRPr="005679DB">
        <w:rPr>
          <w:rFonts w:ascii="Arial" w:hAnsi="Arial" w:cs="Arial"/>
        </w:rPr>
        <w:t xml:space="preserve">The Quality Standard for the Home Care Packages service </w:t>
      </w:r>
      <w:r>
        <w:rPr>
          <w:rFonts w:ascii="Arial" w:hAnsi="Arial" w:cs="Arial"/>
        </w:rPr>
        <w:t xml:space="preserve">were not assessed as the Approved Provider does not provide this service. </w:t>
      </w:r>
      <w:r w:rsidRPr="005679DB">
        <w:rPr>
          <w:rFonts w:ascii="Arial" w:hAnsi="Arial" w:cs="Arial"/>
        </w:rPr>
        <w:t xml:space="preserve"> </w:t>
      </w:r>
    </w:p>
    <w:p w14:paraId="46D90C78" w14:textId="77777777" w:rsidR="00374EC8" w:rsidRPr="00A36AA9" w:rsidRDefault="00374EC8" w:rsidP="00374EC8">
      <w:pPr>
        <w:pStyle w:val="NormalArial"/>
      </w:pPr>
      <w:r w:rsidRPr="00A36AA9">
        <w:br w:type="page"/>
      </w:r>
    </w:p>
    <w:p w14:paraId="0FC039FA" w14:textId="77777777" w:rsidR="00374EC8" w:rsidRPr="00A36AA9"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74EC8" w14:paraId="11203B63"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C7CF240"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0667790"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605A1E2"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5E366E12"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3081A"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FAA9DB1"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F707DB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9243983"/>
                <w:placeholder>
                  <w:docPart w:val="FBAF3BF1B4694ABA8D47647C180A3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03" w:type="dxa"/>
            <w:shd w:val="clear" w:color="auto" w:fill="auto"/>
            <w:vAlign w:val="top"/>
          </w:tcPr>
          <w:p w14:paraId="7994D82F"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0923224"/>
                <w:placeholder>
                  <w:docPart w:val="86462DC53A8D4003A85B4CC399E171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56748B15"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99110"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AAEFB8F"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5F59A9B"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7186916"/>
                <w:placeholder>
                  <w:docPart w:val="9ACFFB64EBC64388AC708232DEC321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03" w:type="dxa"/>
            <w:shd w:val="clear" w:color="auto" w:fill="auto"/>
            <w:vAlign w:val="top"/>
          </w:tcPr>
          <w:p w14:paraId="5A38F74F"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1752183"/>
                <w:placeholder>
                  <w:docPart w:val="126DDAD77F654486AD20E918E017B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1817C340"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8885C"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2640231"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1B50AA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220405"/>
                <w:placeholder>
                  <w:docPart w:val="05BCA18CD7F94BF19752B78A9CD4FE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03" w:type="dxa"/>
            <w:shd w:val="clear" w:color="auto" w:fill="auto"/>
            <w:vAlign w:val="top"/>
          </w:tcPr>
          <w:p w14:paraId="1966CEC9"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8565644"/>
                <w:placeholder>
                  <w:docPart w:val="E8A85988B82646FD9111C35A64503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39CFCA89" w14:textId="77777777" w:rsidTr="00136AB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A2AA4"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532BEDA"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6D092E6"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2275968"/>
                <w:placeholder>
                  <w:docPart w:val="1C4000D95DC348A6ADDA2F94B0ADAB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903" w:type="dxa"/>
            <w:shd w:val="clear" w:color="auto" w:fill="auto"/>
            <w:vAlign w:val="top"/>
          </w:tcPr>
          <w:p w14:paraId="3AA07C5D"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699433"/>
                <w:placeholder>
                  <w:docPart w:val="300DDAD7B2774832A03A1BD43CB98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7399BFEF" w14:textId="77777777" w:rsidR="00374EC8" w:rsidRDefault="00374EC8" w:rsidP="00374EC8">
      <w:pPr>
        <w:pStyle w:val="Heading20"/>
      </w:pPr>
      <w:r w:rsidRPr="00A36AA9">
        <w:t>Findings</w:t>
      </w:r>
    </w:p>
    <w:p w14:paraId="6C652FAE" w14:textId="77777777" w:rsidR="00374EC8" w:rsidRDefault="00374EC8" w:rsidP="00374EC8">
      <w:pPr>
        <w:pStyle w:val="NormalArial"/>
      </w:pPr>
      <w:r>
        <w:t>The Assessment Team reports that the Approved Provider is demonstrating it is providing various avenues for consumers to easily and confidently provide feedback and make complaints about their service.  In addition to this, the Provider is building consumer awareness of advocacy groups including the Commission to assist consumers in raising and resolving complaints.</w:t>
      </w:r>
    </w:p>
    <w:p w14:paraId="00E309CB" w14:textId="77777777" w:rsidR="00374EC8" w:rsidRDefault="00374EC8" w:rsidP="00374EC8">
      <w:pPr>
        <w:pStyle w:val="NormalArial"/>
      </w:pPr>
      <w:r>
        <w:t>However, the Provider is not taking appropriate action when feedback and complaints are made, with process gaps including formal outcomes and reporting back to consumers. The Provider did not demonstrate that it has a robust ‘Feedback &amp; Complaints’ framework for review and analysis, to guide service improvements that get monitored through its Continuous Improvement Plan.</w:t>
      </w:r>
    </w:p>
    <w:p w14:paraId="20FB73A9" w14:textId="77777777" w:rsidR="00374EC8" w:rsidRDefault="00374EC8" w:rsidP="00374EC8">
      <w:pPr>
        <w:rPr>
          <w:rFonts w:ascii="Arial" w:hAnsi="Arial" w:cs="Arial"/>
          <w:iCs/>
          <w:color w:val="auto"/>
        </w:rPr>
      </w:pPr>
      <w:r>
        <w:rPr>
          <w:rFonts w:ascii="Arial" w:hAnsi="Arial" w:cs="Arial"/>
          <w:iCs/>
          <w:color w:val="auto"/>
        </w:rPr>
        <w:t>Requirement 6(3)(c)</w:t>
      </w:r>
    </w:p>
    <w:p w14:paraId="6990D5BD" w14:textId="77777777" w:rsidR="00374EC8" w:rsidRPr="00D0036A" w:rsidRDefault="00374EC8" w:rsidP="00374EC8">
      <w:pPr>
        <w:rPr>
          <w:rFonts w:ascii="Arial" w:hAnsi="Arial" w:cs="Arial"/>
          <w:iCs/>
          <w:color w:val="auto"/>
        </w:rPr>
      </w:pPr>
      <w:r>
        <w:rPr>
          <w:rFonts w:ascii="Arial" w:hAnsi="Arial" w:cs="Arial"/>
          <w:iCs/>
          <w:color w:val="auto"/>
        </w:rPr>
        <w:t>The Assessment Team reports that six of the seven</w:t>
      </w:r>
      <w:r w:rsidRPr="00D0036A">
        <w:rPr>
          <w:rFonts w:ascii="Arial" w:hAnsi="Arial" w:cs="Arial"/>
          <w:iCs/>
          <w:color w:val="auto"/>
        </w:rPr>
        <w:t xml:space="preserve"> consumers/representatives sampled for this requirement had raised a complaint about changing their care worker, which was resolved, but it took a long time to get new staff and most are concerned that it might reoccur. For example</w:t>
      </w:r>
      <w:r>
        <w:rPr>
          <w:rFonts w:ascii="Arial" w:hAnsi="Arial" w:cs="Arial"/>
          <w:iCs/>
          <w:color w:val="auto"/>
        </w:rPr>
        <w:t>, Consumer 1’s</w:t>
      </w:r>
      <w:r w:rsidRPr="00D0036A">
        <w:rPr>
          <w:rFonts w:ascii="Arial" w:hAnsi="Arial" w:cs="Arial"/>
          <w:iCs/>
          <w:color w:val="auto"/>
        </w:rPr>
        <w:t xml:space="preserve"> representative said ‘We went through hell for most of 2022. </w:t>
      </w:r>
      <w:r>
        <w:rPr>
          <w:rFonts w:ascii="Arial" w:hAnsi="Arial" w:cs="Arial"/>
          <w:iCs/>
          <w:color w:val="auto"/>
        </w:rPr>
        <w:t xml:space="preserve">We were given </w:t>
      </w:r>
      <w:r w:rsidRPr="00D0036A">
        <w:rPr>
          <w:rFonts w:ascii="Arial" w:hAnsi="Arial" w:cs="Arial"/>
          <w:iCs/>
          <w:color w:val="auto"/>
        </w:rPr>
        <w:t xml:space="preserve">6 weeks’ notice but there was nobody to replace </w:t>
      </w:r>
      <w:r>
        <w:rPr>
          <w:rFonts w:ascii="Arial" w:hAnsi="Arial" w:cs="Arial"/>
          <w:iCs/>
          <w:color w:val="auto"/>
        </w:rPr>
        <w:t>the support worker</w:t>
      </w:r>
      <w:r w:rsidRPr="00D0036A">
        <w:rPr>
          <w:rFonts w:ascii="Arial" w:hAnsi="Arial" w:cs="Arial"/>
          <w:iCs/>
          <w:color w:val="auto"/>
        </w:rPr>
        <w:t>. The service advised they had quadriplegics that need to be showered, your parents are not that bad.’</w:t>
      </w:r>
    </w:p>
    <w:p w14:paraId="7464939A" w14:textId="77777777" w:rsidR="00374EC8" w:rsidRPr="00D0036A" w:rsidRDefault="00374EC8" w:rsidP="00374EC8">
      <w:pPr>
        <w:rPr>
          <w:rFonts w:ascii="Arial" w:hAnsi="Arial" w:cs="Arial"/>
          <w:iCs/>
          <w:color w:val="auto"/>
        </w:rPr>
      </w:pPr>
      <w:r w:rsidRPr="00D0036A">
        <w:rPr>
          <w:rFonts w:ascii="Arial" w:hAnsi="Arial" w:cs="Arial"/>
          <w:iCs/>
          <w:color w:val="auto"/>
        </w:rPr>
        <w:t xml:space="preserve">All staff demonstrated a good understanding of how to action a complaint and the internal escalation process. Field staff had little </w:t>
      </w:r>
      <w:r w:rsidRPr="00E02576">
        <w:rPr>
          <w:rFonts w:ascii="Arial" w:hAnsi="Arial" w:cs="Arial"/>
          <w:iCs/>
          <w:color w:val="auto"/>
        </w:rPr>
        <w:t>to no understanding of Open Disclosure</w:t>
      </w:r>
      <w:r w:rsidRPr="00D0036A">
        <w:rPr>
          <w:rFonts w:ascii="Arial" w:hAnsi="Arial" w:cs="Arial"/>
          <w:iCs/>
          <w:color w:val="auto"/>
        </w:rPr>
        <w:t xml:space="preserve"> despite having completed mandatory training, however management advised it was practically embedded in day-to-day operations.</w:t>
      </w:r>
    </w:p>
    <w:p w14:paraId="517F7EAB" w14:textId="77777777" w:rsidR="00374EC8" w:rsidRPr="00D0036A" w:rsidRDefault="00374EC8" w:rsidP="00374EC8">
      <w:pPr>
        <w:rPr>
          <w:rFonts w:ascii="Arial" w:hAnsi="Arial" w:cs="Arial"/>
          <w:iCs/>
          <w:color w:val="auto"/>
        </w:rPr>
      </w:pPr>
      <w:r w:rsidRPr="00D0036A">
        <w:rPr>
          <w:rFonts w:ascii="Arial" w:hAnsi="Arial" w:cs="Arial"/>
          <w:iCs/>
          <w:color w:val="auto"/>
        </w:rPr>
        <w:t xml:space="preserve">Management described the VisualCare system as clunky, as it was limited to basically creating a note in the system. The Assessment Team identified issues including: no actions, no outcomes, no close out dates, inconsistent data, incorrect categories, same 'creation date/time' as the 'closed date/time' and data entry is done by </w:t>
      </w:r>
      <w:r>
        <w:rPr>
          <w:rFonts w:ascii="Arial" w:hAnsi="Arial" w:cs="Arial"/>
          <w:iCs/>
          <w:color w:val="auto"/>
        </w:rPr>
        <w:t>seven</w:t>
      </w:r>
      <w:r w:rsidRPr="00D0036A">
        <w:rPr>
          <w:rFonts w:ascii="Arial" w:hAnsi="Arial" w:cs="Arial"/>
          <w:iCs/>
          <w:color w:val="auto"/>
        </w:rPr>
        <w:t xml:space="preserve"> staff or directly by carers who have not been trained on the system. Management also acknowledged that the complaints had been </w:t>
      </w:r>
      <w:r w:rsidRPr="00D0036A">
        <w:rPr>
          <w:rFonts w:ascii="Arial" w:hAnsi="Arial" w:cs="Arial"/>
          <w:iCs/>
          <w:color w:val="auto"/>
        </w:rPr>
        <w:lastRenderedPageBreak/>
        <w:t>sitting in the system, but not much was happening with them and often they are not escalated when they should be.</w:t>
      </w:r>
    </w:p>
    <w:p w14:paraId="232B4C8D" w14:textId="77777777" w:rsidR="00374EC8" w:rsidRPr="00D0036A" w:rsidRDefault="00374EC8" w:rsidP="00374EC8">
      <w:pPr>
        <w:rPr>
          <w:rFonts w:ascii="Arial" w:hAnsi="Arial" w:cs="Arial"/>
          <w:iCs/>
          <w:color w:val="auto"/>
        </w:rPr>
      </w:pPr>
      <w:r w:rsidRPr="00D0036A">
        <w:rPr>
          <w:rFonts w:ascii="Arial" w:hAnsi="Arial" w:cs="Arial"/>
          <w:iCs/>
          <w:color w:val="auto"/>
        </w:rPr>
        <w:t>Management explained that prompt action had been undertaken by the service such as removing individual care workers but acknowledged there were broader process gaps across the complaints cohort in terms of a centralised responsibility, documenting formal outcomes and reporting back to the consumer. Management feedback was consistent with the key complaint trend of consumers wanting to change support worker, however there was no mention of any key initiatives during interviews to indicate that broader and more sustainable actions had been taken.</w:t>
      </w:r>
    </w:p>
    <w:p w14:paraId="4F247C50" w14:textId="77777777" w:rsidR="00374EC8" w:rsidRDefault="00374EC8" w:rsidP="00374EC8">
      <w:pPr>
        <w:rPr>
          <w:rFonts w:ascii="Arial" w:hAnsi="Arial" w:cs="Arial"/>
          <w:iCs/>
          <w:color w:val="auto"/>
        </w:rPr>
      </w:pPr>
      <w:r w:rsidRPr="00D0036A">
        <w:rPr>
          <w:rFonts w:ascii="Arial" w:hAnsi="Arial" w:cs="Arial"/>
          <w:iCs/>
          <w:color w:val="auto"/>
        </w:rPr>
        <w:t>Documentation evidenced against requirement</w:t>
      </w:r>
      <w:r>
        <w:rPr>
          <w:rFonts w:ascii="Arial" w:hAnsi="Arial" w:cs="Arial"/>
          <w:iCs/>
          <w:color w:val="auto"/>
        </w:rPr>
        <w:t xml:space="preserve">, </w:t>
      </w:r>
      <w:r w:rsidRPr="00D0036A">
        <w:rPr>
          <w:rFonts w:ascii="Arial" w:hAnsi="Arial" w:cs="Arial"/>
          <w:iCs/>
          <w:color w:val="auto"/>
        </w:rPr>
        <w:t xml:space="preserve">Policy ‘Governance: Feedback and Complaints’ </w:t>
      </w:r>
      <w:r w:rsidRPr="00E02576">
        <w:rPr>
          <w:rFonts w:ascii="Arial" w:hAnsi="Arial" w:cs="Arial"/>
          <w:iCs/>
          <w:color w:val="auto"/>
        </w:rPr>
        <w:t>did not reference Open Disclosure but</w:t>
      </w:r>
      <w:r w:rsidRPr="00D0036A">
        <w:rPr>
          <w:rFonts w:ascii="Arial" w:hAnsi="Arial" w:cs="Arial"/>
          <w:iCs/>
          <w:color w:val="auto"/>
        </w:rPr>
        <w:t xml:space="preserve"> did have a hyperlink to the Australian Open Disclosure Framework</w:t>
      </w:r>
      <w:r>
        <w:rPr>
          <w:rFonts w:ascii="Arial" w:hAnsi="Arial" w:cs="Arial"/>
          <w:iCs/>
          <w:color w:val="auto"/>
        </w:rPr>
        <w:t xml:space="preserve">, </w:t>
      </w:r>
      <w:r w:rsidRPr="00D0036A">
        <w:rPr>
          <w:rFonts w:ascii="Arial" w:hAnsi="Arial" w:cs="Arial"/>
          <w:iCs/>
          <w:color w:val="auto"/>
        </w:rPr>
        <w:t>Policy ‘Open Disclosure’ Section 2 outlined to monitor actions after complaints and demonstrate improved performance</w:t>
      </w:r>
      <w:r>
        <w:rPr>
          <w:rFonts w:ascii="Arial" w:hAnsi="Arial" w:cs="Arial"/>
          <w:iCs/>
          <w:color w:val="auto"/>
        </w:rPr>
        <w:t xml:space="preserve">, </w:t>
      </w:r>
      <w:r w:rsidRPr="00D0036A">
        <w:rPr>
          <w:rFonts w:ascii="Arial" w:hAnsi="Arial" w:cs="Arial"/>
          <w:iCs/>
          <w:color w:val="auto"/>
        </w:rPr>
        <w:t>Training ‘Open Disclosure &amp; Apology’ is annual mandatory Ausmed module.</w:t>
      </w:r>
    </w:p>
    <w:p w14:paraId="45C1E0A7" w14:textId="77777777" w:rsidR="00374EC8" w:rsidRDefault="00374EC8" w:rsidP="00374EC8">
      <w:pPr>
        <w:rPr>
          <w:rFonts w:ascii="Arial" w:hAnsi="Arial" w:cs="Arial"/>
          <w:iCs/>
          <w:color w:val="auto"/>
        </w:rPr>
      </w:pPr>
      <w:r>
        <w:rPr>
          <w:rFonts w:ascii="Arial" w:hAnsi="Arial" w:cs="Arial"/>
          <w:iCs/>
          <w:color w:val="auto"/>
        </w:rPr>
        <w:t>Requirement 6(3)(d)</w:t>
      </w:r>
    </w:p>
    <w:p w14:paraId="39D44D78" w14:textId="77777777" w:rsidR="00374EC8" w:rsidRPr="00D0036A" w:rsidRDefault="00374EC8" w:rsidP="00374EC8">
      <w:pPr>
        <w:rPr>
          <w:rFonts w:ascii="Arial" w:hAnsi="Arial" w:cs="Arial"/>
          <w:iCs/>
          <w:color w:val="auto"/>
        </w:rPr>
      </w:pPr>
      <w:r w:rsidRPr="00D0036A">
        <w:rPr>
          <w:rFonts w:ascii="Arial" w:hAnsi="Arial" w:cs="Arial"/>
          <w:iCs/>
          <w:color w:val="auto"/>
        </w:rPr>
        <w:t>Consumers/representatives sampled, who had raised a complaint about changing their care worker, confirmed that new workers had been recruited and they were now happy with the consistency of their team.</w:t>
      </w:r>
      <w:r>
        <w:rPr>
          <w:rFonts w:ascii="Arial" w:hAnsi="Arial" w:cs="Arial"/>
          <w:iCs/>
          <w:color w:val="auto"/>
        </w:rPr>
        <w:t xml:space="preserve"> </w:t>
      </w:r>
      <w:r w:rsidRPr="00D0036A">
        <w:rPr>
          <w:rFonts w:ascii="Arial" w:hAnsi="Arial" w:cs="Arial"/>
          <w:iCs/>
          <w:color w:val="auto"/>
        </w:rPr>
        <w:t>Care staff explained complaints handling is currently being dealt with on a case-by-case basis and escalated to management as required. For example, one care worker said</w:t>
      </w:r>
      <w:r>
        <w:rPr>
          <w:rFonts w:ascii="Arial" w:hAnsi="Arial" w:cs="Arial"/>
          <w:iCs/>
          <w:color w:val="auto"/>
        </w:rPr>
        <w:t xml:space="preserve"> Consumer 1</w:t>
      </w:r>
      <w:r w:rsidRPr="00D0036A">
        <w:rPr>
          <w:rFonts w:ascii="Arial" w:hAnsi="Arial" w:cs="Arial"/>
          <w:iCs/>
          <w:color w:val="auto"/>
        </w:rPr>
        <w:t xml:space="preserve"> complained that her son had raised his voice threatening to put her in a nursing home. She declined to take the matter further, but I still included in my client notes and rang the coordinator.</w:t>
      </w:r>
    </w:p>
    <w:p w14:paraId="20ACD687" w14:textId="77777777" w:rsidR="00374EC8" w:rsidRPr="00800A51" w:rsidRDefault="00374EC8" w:rsidP="00374EC8">
      <w:pPr>
        <w:rPr>
          <w:rFonts w:ascii="Arial" w:hAnsi="Arial" w:cs="Arial"/>
          <w:iCs/>
          <w:color w:val="auto"/>
        </w:rPr>
      </w:pPr>
      <w:r w:rsidRPr="00D0036A">
        <w:rPr>
          <w:rFonts w:ascii="Arial" w:hAnsi="Arial" w:cs="Arial"/>
          <w:iCs/>
          <w:color w:val="auto"/>
        </w:rPr>
        <w:t xml:space="preserve">Management reported during the initial meeting that the No.1 complaint trend was staffing to change care worker, which was consistent with consumer interviews. The Assessment Team noted that the key initiatives taken by the service included: terminating staff (including Mable), hiring a new scheduler, introduction of a ‘rolling roster’ model to address SCHADS issues, and </w:t>
      </w:r>
      <w:r w:rsidRPr="00800A51">
        <w:rPr>
          <w:rFonts w:ascii="Arial" w:hAnsi="Arial" w:cs="Arial"/>
          <w:iCs/>
          <w:color w:val="auto"/>
        </w:rPr>
        <w:t xml:space="preserve">appointing a team of workers for consumers with more complex needs. </w:t>
      </w:r>
    </w:p>
    <w:p w14:paraId="21AEBC08" w14:textId="77777777" w:rsidR="00374EC8" w:rsidRPr="00D0036A" w:rsidRDefault="00374EC8" w:rsidP="00374EC8">
      <w:pPr>
        <w:rPr>
          <w:rFonts w:ascii="Arial" w:hAnsi="Arial" w:cs="Arial"/>
          <w:iCs/>
          <w:color w:val="auto"/>
        </w:rPr>
      </w:pPr>
      <w:r w:rsidRPr="00800A51">
        <w:rPr>
          <w:rFonts w:ascii="Arial" w:hAnsi="Arial" w:cs="Arial"/>
          <w:iCs/>
          <w:color w:val="auto"/>
        </w:rPr>
        <w:t>The Continuous Improvement Plan referenced improvements in complaints documentation and follow up, however none of the key initiatives fed through into the Improvement Plan, with the exception of hiring a new scheduler despite the internal audit conducted on Quality Standard</w:t>
      </w:r>
      <w:r w:rsidRPr="00D0036A">
        <w:rPr>
          <w:rFonts w:ascii="Arial" w:hAnsi="Arial" w:cs="Arial"/>
          <w:iCs/>
          <w:color w:val="auto"/>
        </w:rPr>
        <w:t xml:space="preserve"> 6.</w:t>
      </w:r>
    </w:p>
    <w:p w14:paraId="47704138" w14:textId="77777777" w:rsidR="00374EC8" w:rsidRPr="00D0036A" w:rsidRDefault="00374EC8" w:rsidP="00374EC8">
      <w:pPr>
        <w:rPr>
          <w:rFonts w:ascii="Arial" w:hAnsi="Arial" w:cs="Arial"/>
          <w:iCs/>
          <w:color w:val="auto"/>
        </w:rPr>
      </w:pPr>
      <w:r w:rsidRPr="00D0036A">
        <w:rPr>
          <w:rFonts w:ascii="Arial" w:hAnsi="Arial" w:cs="Arial"/>
          <w:iCs/>
          <w:color w:val="auto"/>
        </w:rPr>
        <w:t>EAC governing body minutes did not demonstrate that the service had a robust framework for review and analysis of complaints to guide service improvements that get monitored through its Continuous Improvement Plan.</w:t>
      </w:r>
    </w:p>
    <w:p w14:paraId="3882D1AB" w14:textId="77777777" w:rsidR="00374EC8" w:rsidRDefault="00374EC8" w:rsidP="00374EC8">
      <w:pPr>
        <w:rPr>
          <w:rFonts w:ascii="Arial" w:hAnsi="Arial" w:cs="Arial"/>
          <w:iCs/>
          <w:color w:val="auto"/>
        </w:rPr>
      </w:pPr>
      <w:r w:rsidRPr="00D0036A">
        <w:rPr>
          <w:rFonts w:ascii="Arial" w:hAnsi="Arial" w:cs="Arial"/>
          <w:iCs/>
          <w:color w:val="auto"/>
        </w:rPr>
        <w:t>Documentation evidenced against requiremen</w:t>
      </w:r>
      <w:r>
        <w:rPr>
          <w:rFonts w:ascii="Arial" w:hAnsi="Arial" w:cs="Arial"/>
          <w:iCs/>
          <w:color w:val="auto"/>
        </w:rPr>
        <w:t xml:space="preserve">t, </w:t>
      </w:r>
      <w:r w:rsidRPr="00D0036A">
        <w:rPr>
          <w:rFonts w:ascii="Arial" w:hAnsi="Arial" w:cs="Arial"/>
          <w:iCs/>
          <w:color w:val="auto"/>
        </w:rPr>
        <w:t>Policy ‘Governance: Feedback and Complaints’ did not reference how trends will be analysed or how they feed into service improvements</w:t>
      </w:r>
      <w:r>
        <w:rPr>
          <w:rFonts w:ascii="Arial" w:hAnsi="Arial" w:cs="Arial"/>
          <w:iCs/>
          <w:color w:val="auto"/>
        </w:rPr>
        <w:t xml:space="preserve">, </w:t>
      </w:r>
      <w:r w:rsidRPr="00D0036A">
        <w:rPr>
          <w:rFonts w:ascii="Arial" w:hAnsi="Arial" w:cs="Arial"/>
          <w:iCs/>
          <w:color w:val="auto"/>
        </w:rPr>
        <w:t>Policy ‘Governance: Continuous Improvement’ Section 2 made a brief mention of trends on improvements</w:t>
      </w:r>
      <w:r>
        <w:rPr>
          <w:rFonts w:ascii="Arial" w:hAnsi="Arial" w:cs="Arial"/>
          <w:iCs/>
          <w:color w:val="auto"/>
        </w:rPr>
        <w:t xml:space="preserve">, </w:t>
      </w:r>
      <w:r w:rsidRPr="00D0036A">
        <w:rPr>
          <w:rFonts w:ascii="Arial" w:hAnsi="Arial" w:cs="Arial"/>
          <w:iCs/>
          <w:color w:val="auto"/>
        </w:rPr>
        <w:t>Continuous Improvement Plan did not include key initiatives</w:t>
      </w:r>
      <w:r>
        <w:rPr>
          <w:rFonts w:ascii="Arial" w:hAnsi="Arial" w:cs="Arial"/>
          <w:iCs/>
          <w:color w:val="auto"/>
        </w:rPr>
        <w:t xml:space="preserve">, </w:t>
      </w:r>
      <w:r w:rsidRPr="00D0036A">
        <w:rPr>
          <w:rFonts w:ascii="Arial" w:hAnsi="Arial" w:cs="Arial"/>
          <w:iCs/>
          <w:color w:val="auto"/>
        </w:rPr>
        <w:t>Compliments &amp; Complaints Form – please refer to Requirement 6 3(a).</w:t>
      </w:r>
    </w:p>
    <w:p w14:paraId="0DB25C2D" w14:textId="77777777" w:rsidR="00374EC8" w:rsidRDefault="00374EC8" w:rsidP="00374EC8">
      <w:pPr>
        <w:rPr>
          <w:rFonts w:ascii="Arial" w:hAnsi="Arial" w:cs="Arial"/>
          <w:iCs/>
          <w:color w:val="auto"/>
        </w:rPr>
      </w:pPr>
      <w:r>
        <w:rPr>
          <w:rFonts w:ascii="Arial" w:hAnsi="Arial" w:cs="Arial"/>
          <w:iCs/>
          <w:color w:val="auto"/>
        </w:rPr>
        <w:t>Response the Assessment Team report</w:t>
      </w:r>
    </w:p>
    <w:p w14:paraId="0E86CFAA" w14:textId="77777777" w:rsidR="00374EC8" w:rsidRDefault="00374EC8" w:rsidP="00374EC8">
      <w:pPr>
        <w:rPr>
          <w:rFonts w:ascii="Arial" w:hAnsi="Arial" w:cs="Arial"/>
          <w:iCs/>
          <w:color w:val="auto"/>
        </w:rPr>
      </w:pPr>
      <w:r w:rsidRPr="00FF0486">
        <w:rPr>
          <w:rFonts w:ascii="Arial" w:hAnsi="Arial" w:cs="Arial"/>
          <w:iCs/>
          <w:color w:val="auto"/>
        </w:rPr>
        <w:t xml:space="preserve">Regarding </w:t>
      </w:r>
      <w:r>
        <w:rPr>
          <w:rFonts w:ascii="Arial" w:hAnsi="Arial" w:cs="Arial"/>
          <w:iCs/>
          <w:color w:val="auto"/>
        </w:rPr>
        <w:t>S</w:t>
      </w:r>
      <w:r w:rsidRPr="00FF0486">
        <w:rPr>
          <w:rFonts w:ascii="Arial" w:hAnsi="Arial" w:cs="Arial"/>
          <w:iCs/>
          <w:color w:val="auto"/>
        </w:rPr>
        <w:t xml:space="preserve">tandard </w:t>
      </w:r>
      <w:r>
        <w:rPr>
          <w:rFonts w:ascii="Arial" w:hAnsi="Arial" w:cs="Arial"/>
          <w:iCs/>
          <w:color w:val="auto"/>
        </w:rPr>
        <w:t>6</w:t>
      </w:r>
      <w:r w:rsidRPr="00FF0486">
        <w:rPr>
          <w:rFonts w:ascii="Arial" w:hAnsi="Arial" w:cs="Arial"/>
          <w:iCs/>
          <w:color w:val="auto"/>
        </w:rPr>
        <w:t xml:space="preserve"> requirement 3</w:t>
      </w:r>
      <w:r>
        <w:rPr>
          <w:rFonts w:ascii="Arial" w:hAnsi="Arial" w:cs="Arial"/>
          <w:iCs/>
          <w:color w:val="auto"/>
        </w:rPr>
        <w:t>(c)</w:t>
      </w:r>
      <w:r w:rsidRPr="00FF0486">
        <w:rPr>
          <w:rFonts w:ascii="Arial" w:hAnsi="Arial" w:cs="Arial"/>
          <w:iCs/>
          <w:color w:val="auto"/>
        </w:rPr>
        <w:t xml:space="preserve"> and 3</w:t>
      </w:r>
      <w:r>
        <w:rPr>
          <w:rFonts w:ascii="Arial" w:hAnsi="Arial" w:cs="Arial"/>
          <w:iCs/>
          <w:color w:val="auto"/>
        </w:rPr>
        <w:t>(d)</w:t>
      </w:r>
      <w:r w:rsidRPr="00FF0486">
        <w:rPr>
          <w:rFonts w:ascii="Arial" w:hAnsi="Arial" w:cs="Arial"/>
          <w:iCs/>
          <w:color w:val="auto"/>
        </w:rPr>
        <w:t xml:space="preserve">, 365 </w:t>
      </w:r>
      <w:r>
        <w:rPr>
          <w:rFonts w:ascii="Arial" w:hAnsi="Arial" w:cs="Arial"/>
          <w:iCs/>
          <w:color w:val="auto"/>
        </w:rPr>
        <w:t>C</w:t>
      </w:r>
      <w:r w:rsidRPr="00FF0486">
        <w:rPr>
          <w:rFonts w:ascii="Arial" w:hAnsi="Arial" w:cs="Arial"/>
          <w:iCs/>
          <w:color w:val="auto"/>
        </w:rPr>
        <w:t xml:space="preserve">are would like to show the changes that have been put into place for the documentation, action and outcome for all feedback and complaints made to the service. We agree, that whilst the auditors were on site, we did not have a robust feedback and complaint system in place this has since been rectified and I would like to direct your attention to 365 care feedback form </w:t>
      </w:r>
      <w:r>
        <w:rPr>
          <w:rFonts w:ascii="Arial" w:hAnsi="Arial" w:cs="Arial"/>
          <w:iCs/>
          <w:color w:val="auto"/>
        </w:rPr>
        <w:t>(</w:t>
      </w:r>
      <w:r w:rsidRPr="00FF0486">
        <w:rPr>
          <w:rFonts w:ascii="Arial" w:hAnsi="Arial" w:cs="Arial"/>
          <w:iCs/>
          <w:color w:val="auto"/>
        </w:rPr>
        <w:t xml:space="preserve">attachment </w:t>
      </w:r>
      <w:r>
        <w:rPr>
          <w:rFonts w:ascii="Arial" w:hAnsi="Arial" w:cs="Arial"/>
          <w:iCs/>
          <w:color w:val="auto"/>
        </w:rPr>
        <w:t>1),</w:t>
      </w:r>
      <w:r w:rsidRPr="00FF0486">
        <w:rPr>
          <w:rFonts w:ascii="Arial" w:hAnsi="Arial" w:cs="Arial"/>
          <w:iCs/>
          <w:color w:val="auto"/>
        </w:rPr>
        <w:t xml:space="preserve"> feedback register </w:t>
      </w:r>
      <w:r>
        <w:rPr>
          <w:rFonts w:ascii="Arial" w:hAnsi="Arial" w:cs="Arial"/>
          <w:iCs/>
          <w:color w:val="auto"/>
        </w:rPr>
        <w:t>(</w:t>
      </w:r>
      <w:r w:rsidRPr="00FF0486">
        <w:rPr>
          <w:rFonts w:ascii="Arial" w:hAnsi="Arial" w:cs="Arial"/>
          <w:iCs/>
          <w:color w:val="auto"/>
        </w:rPr>
        <w:t>attachment</w:t>
      </w:r>
      <w:r>
        <w:rPr>
          <w:rFonts w:ascii="Arial" w:hAnsi="Arial" w:cs="Arial"/>
          <w:iCs/>
          <w:color w:val="auto"/>
        </w:rPr>
        <w:t xml:space="preserve"> 2)</w:t>
      </w:r>
      <w:r w:rsidRPr="00FF0486">
        <w:rPr>
          <w:rFonts w:ascii="Arial" w:hAnsi="Arial" w:cs="Arial"/>
          <w:iCs/>
          <w:color w:val="auto"/>
        </w:rPr>
        <w:t xml:space="preserve"> and the governance feedback and complaints policy</w:t>
      </w:r>
      <w:r>
        <w:rPr>
          <w:rFonts w:ascii="Arial" w:hAnsi="Arial" w:cs="Arial"/>
          <w:iCs/>
          <w:color w:val="auto"/>
        </w:rPr>
        <w:t xml:space="preserve"> (</w:t>
      </w:r>
      <w:r w:rsidRPr="00FF0486">
        <w:rPr>
          <w:rFonts w:ascii="Arial" w:hAnsi="Arial" w:cs="Arial"/>
          <w:iCs/>
          <w:color w:val="auto"/>
        </w:rPr>
        <w:t>attachment 3</w:t>
      </w:r>
      <w:r>
        <w:rPr>
          <w:rFonts w:ascii="Arial" w:hAnsi="Arial" w:cs="Arial"/>
          <w:iCs/>
          <w:color w:val="auto"/>
        </w:rPr>
        <w:t>)</w:t>
      </w:r>
      <w:r w:rsidRPr="00FF0486">
        <w:rPr>
          <w:rFonts w:ascii="Arial" w:hAnsi="Arial" w:cs="Arial"/>
          <w:iCs/>
          <w:color w:val="auto"/>
        </w:rPr>
        <w:t xml:space="preserve">. </w:t>
      </w:r>
    </w:p>
    <w:p w14:paraId="64D971C4" w14:textId="77777777" w:rsidR="00374EC8" w:rsidRDefault="00374EC8" w:rsidP="00374EC8">
      <w:pPr>
        <w:rPr>
          <w:rFonts w:ascii="Arial" w:hAnsi="Arial" w:cs="Arial"/>
          <w:iCs/>
          <w:color w:val="auto"/>
        </w:rPr>
      </w:pPr>
      <w:r w:rsidRPr="00FF0486">
        <w:rPr>
          <w:rFonts w:ascii="Arial" w:hAnsi="Arial" w:cs="Arial"/>
          <w:iCs/>
          <w:color w:val="auto"/>
        </w:rPr>
        <w:lastRenderedPageBreak/>
        <w:t xml:space="preserve">We have updated the feedback system to include, a user friendly system for accepting feedback, clear delegation and procedures for staff to deal with complaints and provide remedies, recording system to capture complaint data, using complaint data to identify problems and trends, improving service delivery in identified areas. Education around complaints handling has been completed for all relevant staff with 160 completed learning records for 72 staff including open disclosure and apology, feedback and complaints for all staff, and feedback and complaints handling for relevant office staff </w:t>
      </w:r>
      <w:r>
        <w:rPr>
          <w:rFonts w:ascii="Arial" w:hAnsi="Arial" w:cs="Arial"/>
          <w:iCs/>
          <w:color w:val="auto"/>
        </w:rPr>
        <w:t>(</w:t>
      </w:r>
      <w:r w:rsidRPr="00FF0486">
        <w:rPr>
          <w:rFonts w:ascii="Arial" w:hAnsi="Arial" w:cs="Arial"/>
          <w:iCs/>
          <w:color w:val="auto"/>
        </w:rPr>
        <w:t>attachment</w:t>
      </w:r>
      <w:r>
        <w:rPr>
          <w:rFonts w:ascii="Arial" w:hAnsi="Arial" w:cs="Arial"/>
          <w:iCs/>
          <w:color w:val="auto"/>
        </w:rPr>
        <w:t xml:space="preserve"> 4)</w:t>
      </w:r>
      <w:r w:rsidRPr="00FF0486">
        <w:rPr>
          <w:rFonts w:ascii="Arial" w:hAnsi="Arial" w:cs="Arial"/>
          <w:iCs/>
          <w:color w:val="auto"/>
        </w:rPr>
        <w:t xml:space="preserve">. </w:t>
      </w:r>
    </w:p>
    <w:p w14:paraId="04EE5136" w14:textId="77777777" w:rsidR="00374EC8" w:rsidRPr="00D34E01" w:rsidRDefault="00374EC8" w:rsidP="00374EC8">
      <w:pPr>
        <w:rPr>
          <w:rFonts w:ascii="Arial" w:hAnsi="Arial" w:cs="Arial"/>
          <w:iCs/>
          <w:color w:val="auto"/>
        </w:rPr>
      </w:pPr>
      <w:r w:rsidRPr="00FF0486">
        <w:rPr>
          <w:rFonts w:ascii="Arial" w:hAnsi="Arial" w:cs="Arial"/>
          <w:iCs/>
          <w:color w:val="auto"/>
        </w:rPr>
        <w:t xml:space="preserve">365 </w:t>
      </w:r>
      <w:r>
        <w:rPr>
          <w:rFonts w:ascii="Arial" w:hAnsi="Arial" w:cs="Arial"/>
          <w:iCs/>
          <w:color w:val="auto"/>
        </w:rPr>
        <w:t>C</w:t>
      </w:r>
      <w:r w:rsidRPr="00FF0486">
        <w:rPr>
          <w:rFonts w:ascii="Arial" w:hAnsi="Arial" w:cs="Arial"/>
          <w:iCs/>
          <w:color w:val="auto"/>
        </w:rPr>
        <w:t>are will attach a copy of the feedback and complaints form to the monthly statements to ensure all clients have the option to complete anonymously if they wish to do so. The analysis an</w:t>
      </w:r>
      <w:r>
        <w:rPr>
          <w:rFonts w:ascii="Arial" w:hAnsi="Arial" w:cs="Arial"/>
          <w:iCs/>
          <w:color w:val="auto"/>
        </w:rPr>
        <w:t>d out</w:t>
      </w:r>
      <w:r w:rsidRPr="00FF0486">
        <w:rPr>
          <w:rFonts w:ascii="Arial" w:hAnsi="Arial" w:cs="Arial"/>
          <w:iCs/>
          <w:color w:val="auto"/>
        </w:rPr>
        <w:t xml:space="preserve">come of all feedback will be handled by the quality and compliance lead. The information gathered within the feedback register and subsequent analysis will be tabled at the </w:t>
      </w:r>
      <w:r>
        <w:rPr>
          <w:rFonts w:ascii="Arial" w:hAnsi="Arial" w:cs="Arial"/>
          <w:iCs/>
          <w:color w:val="auto"/>
        </w:rPr>
        <w:t>E</w:t>
      </w:r>
      <w:r w:rsidRPr="00FF0486">
        <w:rPr>
          <w:rFonts w:ascii="Arial" w:hAnsi="Arial" w:cs="Arial"/>
          <w:iCs/>
          <w:color w:val="auto"/>
        </w:rPr>
        <w:t xml:space="preserve">xecutive </w:t>
      </w:r>
      <w:r>
        <w:rPr>
          <w:rFonts w:ascii="Arial" w:hAnsi="Arial" w:cs="Arial"/>
          <w:iCs/>
          <w:color w:val="auto"/>
        </w:rPr>
        <w:t>A</w:t>
      </w:r>
      <w:r w:rsidRPr="00FF0486">
        <w:rPr>
          <w:rFonts w:ascii="Arial" w:hAnsi="Arial" w:cs="Arial"/>
          <w:iCs/>
          <w:color w:val="auto"/>
        </w:rPr>
        <w:t xml:space="preserve">dvisory </w:t>
      </w:r>
      <w:r>
        <w:rPr>
          <w:rFonts w:ascii="Arial" w:hAnsi="Arial" w:cs="Arial"/>
          <w:iCs/>
          <w:color w:val="auto"/>
        </w:rPr>
        <w:t>C</w:t>
      </w:r>
      <w:r w:rsidRPr="00FF0486">
        <w:rPr>
          <w:rFonts w:ascii="Arial" w:hAnsi="Arial" w:cs="Arial"/>
          <w:iCs/>
          <w:color w:val="auto"/>
        </w:rPr>
        <w:t xml:space="preserve">ommittee </w:t>
      </w:r>
      <w:r>
        <w:rPr>
          <w:rFonts w:ascii="Arial" w:hAnsi="Arial" w:cs="Arial"/>
          <w:iCs/>
          <w:color w:val="auto"/>
        </w:rPr>
        <w:t>(E</w:t>
      </w:r>
      <w:r w:rsidRPr="00FF0486">
        <w:rPr>
          <w:rFonts w:ascii="Arial" w:hAnsi="Arial" w:cs="Arial"/>
          <w:iCs/>
          <w:color w:val="auto"/>
        </w:rPr>
        <w:t>AC</w:t>
      </w:r>
      <w:r>
        <w:rPr>
          <w:rFonts w:ascii="Arial" w:hAnsi="Arial" w:cs="Arial"/>
          <w:iCs/>
          <w:color w:val="auto"/>
        </w:rPr>
        <w:t>)</w:t>
      </w:r>
      <w:r w:rsidRPr="00FF0486">
        <w:rPr>
          <w:rFonts w:ascii="Arial" w:hAnsi="Arial" w:cs="Arial"/>
          <w:iCs/>
          <w:color w:val="auto"/>
        </w:rPr>
        <w:t xml:space="preserve"> monthly meeting </w:t>
      </w:r>
      <w:r>
        <w:rPr>
          <w:rFonts w:ascii="Arial" w:hAnsi="Arial" w:cs="Arial"/>
          <w:iCs/>
          <w:color w:val="auto"/>
        </w:rPr>
        <w:t>(</w:t>
      </w:r>
      <w:r w:rsidRPr="00FF0486">
        <w:rPr>
          <w:rFonts w:ascii="Arial" w:hAnsi="Arial" w:cs="Arial"/>
          <w:iCs/>
          <w:color w:val="auto"/>
        </w:rPr>
        <w:t>attachment</w:t>
      </w:r>
      <w:r>
        <w:rPr>
          <w:rFonts w:ascii="Arial" w:hAnsi="Arial" w:cs="Arial"/>
          <w:iCs/>
          <w:color w:val="auto"/>
        </w:rPr>
        <w:t xml:space="preserve"> 5)</w:t>
      </w:r>
      <w:r w:rsidRPr="00FF0486">
        <w:rPr>
          <w:rFonts w:ascii="Arial" w:hAnsi="Arial" w:cs="Arial"/>
          <w:iCs/>
          <w:color w:val="auto"/>
        </w:rPr>
        <w:t xml:space="preserve"> where it will be discussed </w:t>
      </w:r>
      <w:r w:rsidRPr="00D34E01">
        <w:rPr>
          <w:rFonts w:ascii="Arial" w:hAnsi="Arial" w:cs="Arial"/>
          <w:iCs/>
          <w:color w:val="auto"/>
        </w:rPr>
        <w:t>in detail and items created will be entered into the plan for continuous improvement (PCI) (attachment 6)</w:t>
      </w:r>
    </w:p>
    <w:p w14:paraId="45AE3266" w14:textId="77777777" w:rsidR="00374EC8" w:rsidRDefault="00374EC8" w:rsidP="00374EC8">
      <w:pPr>
        <w:rPr>
          <w:rFonts w:ascii="Arial" w:hAnsi="Arial" w:cs="Arial"/>
          <w:iCs/>
          <w:color w:val="auto"/>
        </w:rPr>
      </w:pPr>
      <w:r>
        <w:rPr>
          <w:rFonts w:ascii="Arial" w:hAnsi="Arial" w:cs="Arial"/>
          <w:iCs/>
          <w:color w:val="auto"/>
        </w:rPr>
        <w:t>Analysis</w:t>
      </w:r>
    </w:p>
    <w:p w14:paraId="46D04C38" w14:textId="77777777" w:rsidR="00374EC8" w:rsidRDefault="00374EC8" w:rsidP="00374EC8">
      <w:pPr>
        <w:rPr>
          <w:rFonts w:ascii="Arial" w:hAnsi="Arial" w:cs="Arial"/>
          <w:iCs/>
          <w:color w:val="auto"/>
        </w:rPr>
      </w:pPr>
      <w:r w:rsidRPr="00D34E01">
        <w:rPr>
          <w:rFonts w:ascii="Arial" w:hAnsi="Arial" w:cs="Arial"/>
          <w:iCs/>
          <w:color w:val="auto"/>
        </w:rPr>
        <w:t>In reviewing the Approved Provider’s response, it is noted that the feedback register appears to have been started on 5 April 2023 and contains 17 entries. Of interest and of concern is a</w:t>
      </w:r>
      <w:r>
        <w:rPr>
          <w:rFonts w:ascii="Arial" w:hAnsi="Arial" w:cs="Arial"/>
          <w:iCs/>
          <w:color w:val="auto"/>
        </w:rPr>
        <w:t xml:space="preserve">n entry on 20 March 2023 relating to a complaint that care workers were attempting to provide services to consumers without having read or understood the consumer care plan.  The Provider explained to the consumer that plans were available through the Visual Care app but ‘we have no way of knowing if staff have actually read and understood (the care plan).  The Provider suggested that a few education sessions be held about reading and understanding care plans.  The Provider apologised for the incident. </w:t>
      </w:r>
    </w:p>
    <w:p w14:paraId="4008E007" w14:textId="77777777" w:rsidR="00374EC8" w:rsidRDefault="00374EC8" w:rsidP="00374EC8">
      <w:pPr>
        <w:rPr>
          <w:rFonts w:ascii="Arial" w:hAnsi="Arial" w:cs="Arial"/>
          <w:iCs/>
          <w:color w:val="auto"/>
        </w:rPr>
      </w:pPr>
      <w:r>
        <w:rPr>
          <w:rFonts w:ascii="Arial" w:hAnsi="Arial" w:cs="Arial"/>
          <w:iCs/>
          <w:color w:val="auto"/>
        </w:rPr>
        <w:t>It is acknowledged that the Provider has been proactive in addressing the identified areas of non-compliance. It is noted that in the response to the complaint regarding staff not reading or understanding care plans has been identified in the Plan for Continuous Improvement (PCI) with a completion date of 6 May 2023.  However, the PCI states that the Provider will organise a few education sessions.  Although this strategy would be beneficial to staff and consumers there is no indication of how the Provider will pass this knowledge into subcontracting staff or new staff who may have missed the ‘few education sessions.</w:t>
      </w:r>
    </w:p>
    <w:p w14:paraId="2F8744A9" w14:textId="77777777" w:rsidR="00374EC8" w:rsidRDefault="00374EC8" w:rsidP="00374EC8">
      <w:pPr>
        <w:rPr>
          <w:rFonts w:ascii="Arial" w:hAnsi="Arial" w:cs="Arial"/>
          <w:iCs/>
          <w:color w:val="auto"/>
        </w:rPr>
      </w:pPr>
      <w:r>
        <w:rPr>
          <w:rFonts w:ascii="Arial" w:hAnsi="Arial" w:cs="Arial"/>
          <w:iCs/>
          <w:color w:val="auto"/>
        </w:rPr>
        <w:t>The Provider has supplied a copy of its Governance – Feedback and Complaints procedures (Attachment 3).  The document will provide the workforce with a good understanding of what is required in order to accept and action feedback and complaints.  This combined with a demonstrated focus on ensuring the workforce receive appropriate training (Attachment 4) should enable the Provider to comply with requirement 6(3)(c).</w:t>
      </w:r>
    </w:p>
    <w:p w14:paraId="7361D23F" w14:textId="77777777" w:rsidR="00374EC8" w:rsidRDefault="00374EC8" w:rsidP="00374EC8">
      <w:pPr>
        <w:rPr>
          <w:rFonts w:ascii="Arial" w:hAnsi="Arial" w:cs="Arial"/>
          <w:iCs/>
          <w:color w:val="auto"/>
        </w:rPr>
      </w:pPr>
      <w:r w:rsidRPr="00343BB6">
        <w:rPr>
          <w:rFonts w:ascii="Arial" w:hAnsi="Arial" w:cs="Arial"/>
          <w:iCs/>
          <w:color w:val="auto"/>
        </w:rPr>
        <w:t xml:space="preserve">The </w:t>
      </w:r>
      <w:r>
        <w:rPr>
          <w:rFonts w:ascii="Arial" w:hAnsi="Arial" w:cs="Arial"/>
          <w:iCs/>
          <w:color w:val="auto"/>
        </w:rPr>
        <w:t>G</w:t>
      </w:r>
      <w:r w:rsidRPr="00343BB6">
        <w:rPr>
          <w:rFonts w:ascii="Arial" w:hAnsi="Arial" w:cs="Arial"/>
          <w:iCs/>
          <w:color w:val="auto"/>
        </w:rPr>
        <w:t xml:space="preserve">uidance and </w:t>
      </w:r>
      <w:r>
        <w:rPr>
          <w:rFonts w:ascii="Arial" w:hAnsi="Arial" w:cs="Arial"/>
          <w:iCs/>
          <w:color w:val="auto"/>
        </w:rPr>
        <w:t>R</w:t>
      </w:r>
      <w:r w:rsidRPr="00343BB6">
        <w:rPr>
          <w:rFonts w:ascii="Arial" w:hAnsi="Arial" w:cs="Arial"/>
          <w:iCs/>
          <w:color w:val="auto"/>
        </w:rPr>
        <w:t>esource</w:t>
      </w:r>
      <w:r>
        <w:rPr>
          <w:rFonts w:ascii="Arial" w:hAnsi="Arial" w:cs="Arial"/>
          <w:iCs/>
          <w:color w:val="auto"/>
        </w:rPr>
        <w:t xml:space="preserve">s </w:t>
      </w:r>
      <w:r w:rsidRPr="00343BB6">
        <w:rPr>
          <w:rFonts w:ascii="Arial" w:hAnsi="Arial" w:cs="Arial"/>
          <w:iCs/>
          <w:color w:val="auto"/>
        </w:rPr>
        <w:t xml:space="preserve">for </w:t>
      </w:r>
      <w:r>
        <w:rPr>
          <w:rFonts w:ascii="Arial" w:hAnsi="Arial" w:cs="Arial"/>
          <w:iCs/>
          <w:color w:val="auto"/>
        </w:rPr>
        <w:t>P</w:t>
      </w:r>
      <w:r w:rsidRPr="00343BB6">
        <w:rPr>
          <w:rFonts w:ascii="Arial" w:hAnsi="Arial" w:cs="Arial"/>
          <w:iCs/>
          <w:color w:val="auto"/>
        </w:rPr>
        <w:t xml:space="preserve">roviders to support the </w:t>
      </w:r>
      <w:r>
        <w:rPr>
          <w:rFonts w:ascii="Arial" w:hAnsi="Arial" w:cs="Arial"/>
          <w:iCs/>
          <w:color w:val="auto"/>
        </w:rPr>
        <w:t>A</w:t>
      </w:r>
      <w:r w:rsidRPr="00343BB6">
        <w:rPr>
          <w:rFonts w:ascii="Arial" w:hAnsi="Arial" w:cs="Arial"/>
          <w:iCs/>
          <w:color w:val="auto"/>
        </w:rPr>
        <w:t xml:space="preserve">ge </w:t>
      </w:r>
      <w:r>
        <w:rPr>
          <w:rFonts w:ascii="Arial" w:hAnsi="Arial" w:cs="Arial"/>
          <w:iCs/>
          <w:color w:val="auto"/>
        </w:rPr>
        <w:t>C</w:t>
      </w:r>
      <w:r w:rsidRPr="00343BB6">
        <w:rPr>
          <w:rFonts w:ascii="Arial" w:hAnsi="Arial" w:cs="Arial"/>
          <w:iCs/>
          <w:color w:val="auto"/>
        </w:rPr>
        <w:t xml:space="preserve">are </w:t>
      </w:r>
      <w:r>
        <w:rPr>
          <w:rFonts w:ascii="Arial" w:hAnsi="Arial" w:cs="Arial"/>
          <w:iCs/>
          <w:color w:val="auto"/>
        </w:rPr>
        <w:t>Q</w:t>
      </w:r>
      <w:r w:rsidRPr="00343BB6">
        <w:rPr>
          <w:rFonts w:ascii="Arial" w:hAnsi="Arial" w:cs="Arial"/>
          <w:iCs/>
          <w:color w:val="auto"/>
        </w:rPr>
        <w:t xml:space="preserve">uality </w:t>
      </w:r>
      <w:r>
        <w:rPr>
          <w:rFonts w:ascii="Arial" w:hAnsi="Arial" w:cs="Arial"/>
          <w:iCs/>
          <w:color w:val="auto"/>
        </w:rPr>
        <w:t>S</w:t>
      </w:r>
      <w:r w:rsidRPr="00343BB6">
        <w:rPr>
          <w:rFonts w:ascii="Arial" w:hAnsi="Arial" w:cs="Arial"/>
          <w:iCs/>
          <w:color w:val="auto"/>
        </w:rPr>
        <w:t xml:space="preserve">tandard </w:t>
      </w:r>
      <w:r>
        <w:rPr>
          <w:rFonts w:ascii="Arial" w:hAnsi="Arial" w:cs="Arial"/>
          <w:iCs/>
          <w:color w:val="auto"/>
        </w:rPr>
        <w:t xml:space="preserve">(the Guidance) </w:t>
      </w:r>
      <w:r w:rsidRPr="00343BB6">
        <w:rPr>
          <w:rFonts w:ascii="Arial" w:hAnsi="Arial" w:cs="Arial"/>
          <w:iCs/>
          <w:color w:val="auto"/>
        </w:rPr>
        <w:t xml:space="preserve">states that the purpose and scope of </w:t>
      </w:r>
      <w:r>
        <w:rPr>
          <w:rFonts w:ascii="Arial" w:hAnsi="Arial" w:cs="Arial"/>
          <w:iCs/>
          <w:color w:val="auto"/>
        </w:rPr>
        <w:t>S</w:t>
      </w:r>
      <w:r w:rsidRPr="00343BB6">
        <w:rPr>
          <w:rFonts w:ascii="Arial" w:hAnsi="Arial" w:cs="Arial"/>
          <w:iCs/>
          <w:color w:val="auto"/>
        </w:rPr>
        <w:t xml:space="preserve">tandard 6 requires that an organisation </w:t>
      </w:r>
      <w:r>
        <w:rPr>
          <w:rFonts w:ascii="Arial" w:hAnsi="Arial" w:cs="Arial"/>
          <w:iCs/>
          <w:color w:val="auto"/>
        </w:rPr>
        <w:t>must</w:t>
      </w:r>
      <w:r w:rsidRPr="00343BB6">
        <w:rPr>
          <w:rFonts w:ascii="Arial" w:hAnsi="Arial" w:cs="Arial"/>
          <w:iCs/>
          <w:color w:val="auto"/>
        </w:rPr>
        <w:t xml:space="preserve"> have a system to resolve complaints. The system must be accessible, confidential, prompt and fair. It should also support all consumers to make complaints or give feedback. Resolving complaints within the organisation can help build the relationship between the consumer and the organisation. It can also lead to better outcomes.</w:t>
      </w:r>
    </w:p>
    <w:p w14:paraId="0ACBA656" w14:textId="77777777" w:rsidR="00374EC8" w:rsidRDefault="00374EC8" w:rsidP="00374EC8">
      <w:pPr>
        <w:rPr>
          <w:rFonts w:ascii="Arial" w:hAnsi="Arial" w:cs="Arial"/>
          <w:iCs/>
          <w:color w:val="auto"/>
        </w:rPr>
      </w:pPr>
      <w:r w:rsidRPr="00343BB6">
        <w:rPr>
          <w:rFonts w:ascii="Arial" w:hAnsi="Arial" w:cs="Arial"/>
          <w:iCs/>
          <w:color w:val="auto"/>
        </w:rPr>
        <w:t xml:space="preserve">The </w:t>
      </w:r>
      <w:r>
        <w:rPr>
          <w:rFonts w:ascii="Arial" w:hAnsi="Arial" w:cs="Arial"/>
          <w:iCs/>
          <w:color w:val="auto"/>
        </w:rPr>
        <w:t>G</w:t>
      </w:r>
      <w:r w:rsidRPr="00343BB6">
        <w:rPr>
          <w:rFonts w:ascii="Arial" w:hAnsi="Arial" w:cs="Arial"/>
          <w:iCs/>
          <w:color w:val="auto"/>
        </w:rPr>
        <w:t>uidance also states the intent of requirement 6</w:t>
      </w:r>
      <w:r>
        <w:rPr>
          <w:rFonts w:ascii="Arial" w:hAnsi="Arial" w:cs="Arial"/>
          <w:iCs/>
          <w:color w:val="auto"/>
        </w:rPr>
        <w:t>(</w:t>
      </w:r>
      <w:r w:rsidRPr="00343BB6">
        <w:rPr>
          <w:rFonts w:ascii="Arial" w:hAnsi="Arial" w:cs="Arial"/>
          <w:iCs/>
          <w:color w:val="auto"/>
        </w:rPr>
        <w:t>3</w:t>
      </w:r>
      <w:r>
        <w:rPr>
          <w:rFonts w:ascii="Arial" w:hAnsi="Arial" w:cs="Arial"/>
          <w:iCs/>
          <w:color w:val="auto"/>
        </w:rPr>
        <w:t>)(c)</w:t>
      </w:r>
      <w:r w:rsidRPr="00343BB6">
        <w:rPr>
          <w:rFonts w:ascii="Arial" w:hAnsi="Arial" w:cs="Arial"/>
          <w:iCs/>
          <w:color w:val="auto"/>
        </w:rPr>
        <w:t xml:space="preserve"> is that this requirement covers the actions that an organisation is expected to take in response to complaints. It's expected that the organisation will have a best practise system for managing and resolving complaints for consumers.</w:t>
      </w:r>
    </w:p>
    <w:p w14:paraId="41B8F700" w14:textId="77777777" w:rsidR="00374EC8" w:rsidRDefault="00374EC8" w:rsidP="00374EC8">
      <w:pPr>
        <w:rPr>
          <w:rFonts w:ascii="Arial" w:hAnsi="Arial" w:cs="Arial"/>
          <w:iCs/>
          <w:color w:val="auto"/>
        </w:rPr>
      </w:pPr>
      <w:r w:rsidRPr="00343BB6">
        <w:rPr>
          <w:rFonts w:ascii="Arial" w:hAnsi="Arial" w:cs="Arial"/>
          <w:iCs/>
          <w:color w:val="auto"/>
        </w:rPr>
        <w:t xml:space="preserve">In exploring the </w:t>
      </w:r>
      <w:r>
        <w:rPr>
          <w:rFonts w:ascii="Arial" w:hAnsi="Arial" w:cs="Arial"/>
          <w:iCs/>
          <w:color w:val="auto"/>
        </w:rPr>
        <w:t>Guidance further</w:t>
      </w:r>
      <w:r w:rsidRPr="00343BB6">
        <w:rPr>
          <w:rFonts w:ascii="Arial" w:hAnsi="Arial" w:cs="Arial"/>
          <w:iCs/>
          <w:color w:val="auto"/>
        </w:rPr>
        <w:t xml:space="preserve"> in relation to requirement 6</w:t>
      </w:r>
      <w:r>
        <w:rPr>
          <w:rFonts w:ascii="Arial" w:hAnsi="Arial" w:cs="Arial"/>
          <w:iCs/>
          <w:color w:val="auto"/>
        </w:rPr>
        <w:t>(</w:t>
      </w:r>
      <w:r w:rsidRPr="00343BB6">
        <w:rPr>
          <w:rFonts w:ascii="Arial" w:hAnsi="Arial" w:cs="Arial"/>
          <w:iCs/>
          <w:color w:val="auto"/>
        </w:rPr>
        <w:t>3</w:t>
      </w:r>
      <w:r>
        <w:rPr>
          <w:rFonts w:ascii="Arial" w:hAnsi="Arial" w:cs="Arial"/>
          <w:iCs/>
          <w:color w:val="auto"/>
        </w:rPr>
        <w:t>)(c)</w:t>
      </w:r>
      <w:r w:rsidRPr="00343BB6">
        <w:rPr>
          <w:rFonts w:ascii="Arial" w:hAnsi="Arial" w:cs="Arial"/>
          <w:iCs/>
          <w:color w:val="auto"/>
        </w:rPr>
        <w:t xml:space="preserve"> the organisation should have evidenced that communication by the organisation after an adverse event is open honest and </w:t>
      </w:r>
      <w:r w:rsidRPr="00343BB6">
        <w:rPr>
          <w:rFonts w:ascii="Arial" w:hAnsi="Arial" w:cs="Arial"/>
          <w:iCs/>
          <w:color w:val="auto"/>
        </w:rPr>
        <w:lastRenderedPageBreak/>
        <w:t>timely</w:t>
      </w:r>
      <w:r>
        <w:rPr>
          <w:rFonts w:ascii="Arial" w:hAnsi="Arial" w:cs="Arial"/>
          <w:iCs/>
          <w:color w:val="auto"/>
        </w:rPr>
        <w:t>. T</w:t>
      </w:r>
      <w:r w:rsidRPr="00343BB6">
        <w:rPr>
          <w:rFonts w:ascii="Arial" w:hAnsi="Arial" w:cs="Arial"/>
          <w:iCs/>
          <w:color w:val="auto"/>
        </w:rPr>
        <w:t>his may include communication between consumers, their representatives, members of the workforce and where relevant between organisations.</w:t>
      </w:r>
      <w:r w:rsidRPr="00300CDD">
        <w:rPr>
          <w:rFonts w:ascii="Arial" w:hAnsi="Arial" w:cs="Arial"/>
          <w:iCs/>
          <w:color w:val="auto"/>
        </w:rPr>
        <w:t xml:space="preserve"> The evidence produced by the organisation shows that it has clear responsibilities and timeframes for responding to complaints</w:t>
      </w:r>
      <w:r>
        <w:rPr>
          <w:rFonts w:ascii="Arial" w:hAnsi="Arial" w:cs="Arial"/>
          <w:iCs/>
          <w:color w:val="auto"/>
        </w:rPr>
        <w:t>. Further to this the Approved provide must e</w:t>
      </w:r>
      <w:r w:rsidRPr="00922EAA">
        <w:rPr>
          <w:rFonts w:ascii="Arial" w:hAnsi="Arial" w:cs="Arial"/>
          <w:iCs/>
          <w:color w:val="auto"/>
        </w:rPr>
        <w:t>vidence that communication by the organisation after adverse events is open, honest and timely. This may include communication between consumers, their representatives, members of the workforce and where relevant between organisations.</w:t>
      </w:r>
    </w:p>
    <w:p w14:paraId="6FE898F5" w14:textId="77777777" w:rsidR="00374EC8" w:rsidRDefault="00374EC8" w:rsidP="00374EC8">
      <w:pPr>
        <w:rPr>
          <w:rFonts w:ascii="Arial" w:hAnsi="Arial" w:cs="Arial"/>
          <w:iCs/>
          <w:color w:val="auto"/>
        </w:rPr>
      </w:pPr>
      <w:r>
        <w:rPr>
          <w:rFonts w:ascii="Arial" w:hAnsi="Arial" w:cs="Arial"/>
          <w:iCs/>
          <w:color w:val="auto"/>
        </w:rPr>
        <w:t>T</w:t>
      </w:r>
      <w:r w:rsidRPr="00AF3149">
        <w:rPr>
          <w:rFonts w:ascii="Arial" w:hAnsi="Arial" w:cs="Arial"/>
          <w:iCs/>
          <w:color w:val="auto"/>
        </w:rPr>
        <w:t xml:space="preserve">he </w:t>
      </w:r>
      <w:r>
        <w:rPr>
          <w:rFonts w:ascii="Arial" w:hAnsi="Arial" w:cs="Arial"/>
          <w:iCs/>
          <w:color w:val="auto"/>
        </w:rPr>
        <w:t>A</w:t>
      </w:r>
      <w:r w:rsidRPr="00AF3149">
        <w:rPr>
          <w:rFonts w:ascii="Arial" w:hAnsi="Arial" w:cs="Arial"/>
          <w:iCs/>
          <w:color w:val="auto"/>
        </w:rPr>
        <w:t xml:space="preserve">pproved </w:t>
      </w:r>
      <w:r>
        <w:rPr>
          <w:rFonts w:ascii="Arial" w:hAnsi="Arial" w:cs="Arial"/>
          <w:iCs/>
          <w:color w:val="auto"/>
        </w:rPr>
        <w:t>P</w:t>
      </w:r>
      <w:r w:rsidRPr="00AF3149">
        <w:rPr>
          <w:rFonts w:ascii="Arial" w:hAnsi="Arial" w:cs="Arial"/>
          <w:iCs/>
          <w:color w:val="auto"/>
        </w:rPr>
        <w:t xml:space="preserve">roviders response included a copy of the 365 care feedback form </w:t>
      </w:r>
      <w:r>
        <w:rPr>
          <w:rFonts w:ascii="Arial" w:hAnsi="Arial" w:cs="Arial"/>
          <w:iCs/>
          <w:color w:val="auto"/>
        </w:rPr>
        <w:t>(</w:t>
      </w:r>
      <w:r w:rsidRPr="00AF3149">
        <w:rPr>
          <w:rFonts w:ascii="Arial" w:hAnsi="Arial" w:cs="Arial"/>
          <w:iCs/>
          <w:color w:val="auto"/>
        </w:rPr>
        <w:t>attachment</w:t>
      </w:r>
      <w:r>
        <w:rPr>
          <w:rFonts w:ascii="Arial" w:hAnsi="Arial" w:cs="Arial"/>
          <w:iCs/>
          <w:color w:val="auto"/>
        </w:rPr>
        <w:t>1)</w:t>
      </w:r>
      <w:r w:rsidRPr="00AF3149">
        <w:rPr>
          <w:rFonts w:ascii="Arial" w:hAnsi="Arial" w:cs="Arial"/>
          <w:iCs/>
          <w:color w:val="auto"/>
        </w:rPr>
        <w:t>,</w:t>
      </w:r>
      <w:r>
        <w:rPr>
          <w:rFonts w:ascii="Arial" w:hAnsi="Arial" w:cs="Arial"/>
          <w:iCs/>
          <w:color w:val="auto"/>
        </w:rPr>
        <w:t xml:space="preserve"> </w:t>
      </w:r>
      <w:r w:rsidRPr="00AF3149">
        <w:rPr>
          <w:rFonts w:ascii="Arial" w:hAnsi="Arial" w:cs="Arial"/>
          <w:iCs/>
          <w:color w:val="auto"/>
        </w:rPr>
        <w:t xml:space="preserve">feedback register 2023 </w:t>
      </w:r>
      <w:r>
        <w:rPr>
          <w:rFonts w:ascii="Arial" w:hAnsi="Arial" w:cs="Arial"/>
          <w:iCs/>
          <w:color w:val="auto"/>
        </w:rPr>
        <w:t>(</w:t>
      </w:r>
      <w:r w:rsidRPr="00AF3149">
        <w:rPr>
          <w:rFonts w:ascii="Arial" w:hAnsi="Arial" w:cs="Arial"/>
          <w:iCs/>
          <w:color w:val="auto"/>
        </w:rPr>
        <w:t>attachment 2</w:t>
      </w:r>
      <w:r>
        <w:rPr>
          <w:rFonts w:ascii="Arial" w:hAnsi="Arial" w:cs="Arial"/>
          <w:iCs/>
          <w:color w:val="auto"/>
        </w:rPr>
        <w:t xml:space="preserve">) and </w:t>
      </w:r>
      <w:r w:rsidRPr="00AF3149">
        <w:rPr>
          <w:rFonts w:ascii="Arial" w:hAnsi="Arial" w:cs="Arial"/>
          <w:iCs/>
          <w:color w:val="auto"/>
        </w:rPr>
        <w:t xml:space="preserve">governance feedback complaints policy </w:t>
      </w:r>
      <w:r>
        <w:rPr>
          <w:rFonts w:ascii="Arial" w:hAnsi="Arial" w:cs="Arial"/>
          <w:iCs/>
          <w:color w:val="auto"/>
        </w:rPr>
        <w:t>(</w:t>
      </w:r>
      <w:r w:rsidRPr="00AF3149">
        <w:rPr>
          <w:rFonts w:ascii="Arial" w:hAnsi="Arial" w:cs="Arial"/>
          <w:iCs/>
          <w:color w:val="auto"/>
        </w:rPr>
        <w:t>attachment 3</w:t>
      </w:r>
      <w:r>
        <w:rPr>
          <w:rFonts w:ascii="Arial" w:hAnsi="Arial" w:cs="Arial"/>
          <w:iCs/>
          <w:color w:val="auto"/>
        </w:rPr>
        <w:t>)</w:t>
      </w:r>
      <w:r w:rsidRPr="00AF3149">
        <w:rPr>
          <w:rFonts w:ascii="Arial" w:hAnsi="Arial" w:cs="Arial"/>
          <w:iCs/>
          <w:color w:val="auto"/>
        </w:rPr>
        <w:t xml:space="preserve">. </w:t>
      </w:r>
      <w:r>
        <w:rPr>
          <w:rFonts w:ascii="Arial" w:hAnsi="Arial" w:cs="Arial"/>
          <w:iCs/>
          <w:color w:val="auto"/>
        </w:rPr>
        <w:t xml:space="preserve">These documents combined with the Approved Provider’s </w:t>
      </w:r>
      <w:r w:rsidRPr="00AF3149">
        <w:rPr>
          <w:rFonts w:ascii="Arial" w:hAnsi="Arial" w:cs="Arial"/>
          <w:iCs/>
          <w:color w:val="auto"/>
        </w:rPr>
        <w:t xml:space="preserve">breakdown of learning standards by aged care quality standards </w:t>
      </w:r>
      <w:r>
        <w:rPr>
          <w:rFonts w:ascii="Arial" w:hAnsi="Arial" w:cs="Arial"/>
          <w:iCs/>
          <w:color w:val="auto"/>
        </w:rPr>
        <w:t>(</w:t>
      </w:r>
      <w:r w:rsidRPr="00AF3149">
        <w:rPr>
          <w:rFonts w:ascii="Arial" w:hAnsi="Arial" w:cs="Arial"/>
          <w:iCs/>
          <w:color w:val="auto"/>
        </w:rPr>
        <w:t xml:space="preserve">attachment </w:t>
      </w:r>
      <w:r>
        <w:rPr>
          <w:rFonts w:ascii="Arial" w:hAnsi="Arial" w:cs="Arial"/>
          <w:iCs/>
          <w:color w:val="auto"/>
        </w:rPr>
        <w:t>5)</w:t>
      </w:r>
      <w:r w:rsidRPr="00AF3149">
        <w:rPr>
          <w:rFonts w:ascii="Arial" w:hAnsi="Arial" w:cs="Arial"/>
          <w:iCs/>
          <w:color w:val="auto"/>
        </w:rPr>
        <w:t xml:space="preserve"> and the approved providers plan for continuous improvement </w:t>
      </w:r>
      <w:r>
        <w:rPr>
          <w:rFonts w:ascii="Arial" w:hAnsi="Arial" w:cs="Arial"/>
          <w:iCs/>
          <w:color w:val="auto"/>
        </w:rPr>
        <w:t>(</w:t>
      </w:r>
      <w:r w:rsidRPr="00AF3149">
        <w:rPr>
          <w:rFonts w:ascii="Arial" w:hAnsi="Arial" w:cs="Arial"/>
          <w:iCs/>
          <w:color w:val="auto"/>
        </w:rPr>
        <w:t>attachment 6</w:t>
      </w:r>
      <w:r>
        <w:rPr>
          <w:rFonts w:ascii="Arial" w:hAnsi="Arial" w:cs="Arial"/>
          <w:iCs/>
          <w:color w:val="auto"/>
        </w:rPr>
        <w:t>). Having considered these documents, I am</w:t>
      </w:r>
      <w:r w:rsidRPr="00AF3149">
        <w:rPr>
          <w:rFonts w:ascii="Arial" w:hAnsi="Arial" w:cs="Arial"/>
          <w:iCs/>
          <w:color w:val="auto"/>
        </w:rPr>
        <w:t xml:space="preserve"> of the opinion at the approved provider is now compliant with requirement 6</w:t>
      </w:r>
      <w:r>
        <w:rPr>
          <w:rFonts w:ascii="Arial" w:hAnsi="Arial" w:cs="Arial"/>
          <w:iCs/>
          <w:color w:val="auto"/>
        </w:rPr>
        <w:t>(</w:t>
      </w:r>
      <w:r w:rsidRPr="00AF3149">
        <w:rPr>
          <w:rFonts w:ascii="Arial" w:hAnsi="Arial" w:cs="Arial"/>
          <w:iCs/>
          <w:color w:val="auto"/>
        </w:rPr>
        <w:t>3</w:t>
      </w:r>
      <w:r>
        <w:rPr>
          <w:rFonts w:ascii="Arial" w:hAnsi="Arial" w:cs="Arial"/>
          <w:iCs/>
          <w:color w:val="auto"/>
        </w:rPr>
        <w:t>)(c)</w:t>
      </w:r>
    </w:p>
    <w:p w14:paraId="4940E6AA" w14:textId="77777777" w:rsidR="00374EC8" w:rsidRDefault="00374EC8" w:rsidP="00374EC8">
      <w:pPr>
        <w:rPr>
          <w:rFonts w:ascii="Arial" w:hAnsi="Arial" w:cs="Arial"/>
          <w:iCs/>
          <w:color w:val="auto"/>
        </w:rPr>
      </w:pPr>
      <w:r w:rsidRPr="00300CDD">
        <w:rPr>
          <w:rFonts w:ascii="Arial" w:hAnsi="Arial" w:cs="Arial"/>
          <w:iCs/>
          <w:color w:val="auto"/>
        </w:rPr>
        <w:t>The guidance also states intent of requirement 6</w:t>
      </w:r>
      <w:r>
        <w:rPr>
          <w:rFonts w:ascii="Arial" w:hAnsi="Arial" w:cs="Arial"/>
          <w:iCs/>
          <w:color w:val="auto"/>
        </w:rPr>
        <w:t>(</w:t>
      </w:r>
      <w:r w:rsidRPr="00300CDD">
        <w:rPr>
          <w:rFonts w:ascii="Arial" w:hAnsi="Arial" w:cs="Arial"/>
          <w:iCs/>
          <w:color w:val="auto"/>
        </w:rPr>
        <w:t>3</w:t>
      </w:r>
      <w:r>
        <w:rPr>
          <w:rFonts w:ascii="Arial" w:hAnsi="Arial" w:cs="Arial"/>
          <w:iCs/>
          <w:color w:val="auto"/>
        </w:rPr>
        <w:t xml:space="preserve">)(d) </w:t>
      </w:r>
      <w:r w:rsidRPr="00300CDD">
        <w:rPr>
          <w:rFonts w:ascii="Arial" w:hAnsi="Arial" w:cs="Arial"/>
          <w:iCs/>
          <w:color w:val="auto"/>
        </w:rPr>
        <w:t xml:space="preserve">is that the organisation is expected to have a best practise system to manage feedback and complaints. Organisations should use this system to improve </w:t>
      </w:r>
      <w:r>
        <w:rPr>
          <w:rFonts w:ascii="Arial" w:hAnsi="Arial" w:cs="Arial"/>
          <w:iCs/>
          <w:color w:val="auto"/>
        </w:rPr>
        <w:t>t</w:t>
      </w:r>
      <w:r w:rsidRPr="00300CDD">
        <w:rPr>
          <w:rFonts w:ascii="Arial" w:hAnsi="Arial" w:cs="Arial"/>
          <w:iCs/>
          <w:color w:val="auto"/>
        </w:rPr>
        <w:t>he</w:t>
      </w:r>
      <w:r>
        <w:rPr>
          <w:rFonts w:ascii="Arial" w:hAnsi="Arial" w:cs="Arial"/>
          <w:iCs/>
          <w:color w:val="auto"/>
        </w:rPr>
        <w:t xml:space="preserve"> way</w:t>
      </w:r>
      <w:r w:rsidRPr="00300CDD">
        <w:rPr>
          <w:rFonts w:ascii="Arial" w:hAnsi="Arial" w:cs="Arial"/>
          <w:iCs/>
          <w:color w:val="auto"/>
        </w:rPr>
        <w:t xml:space="preserve"> they deliver their care and services.</w:t>
      </w:r>
      <w:r>
        <w:rPr>
          <w:rFonts w:ascii="Arial" w:hAnsi="Arial" w:cs="Arial"/>
          <w:iCs/>
          <w:color w:val="auto"/>
        </w:rPr>
        <w:t xml:space="preserve"> </w:t>
      </w:r>
      <w:r w:rsidRPr="005644BF">
        <w:rPr>
          <w:rFonts w:ascii="Arial" w:hAnsi="Arial" w:cs="Arial"/>
          <w:iCs/>
          <w:color w:val="auto"/>
        </w:rPr>
        <w:t>To address the non-compliance identified in requirement 6</w:t>
      </w:r>
      <w:r>
        <w:rPr>
          <w:rFonts w:ascii="Arial" w:hAnsi="Arial" w:cs="Arial"/>
          <w:iCs/>
          <w:color w:val="auto"/>
        </w:rPr>
        <w:t>(</w:t>
      </w:r>
      <w:r w:rsidRPr="005644BF">
        <w:rPr>
          <w:rFonts w:ascii="Arial" w:hAnsi="Arial" w:cs="Arial"/>
          <w:iCs/>
          <w:color w:val="auto"/>
        </w:rPr>
        <w:t>3</w:t>
      </w:r>
      <w:r>
        <w:rPr>
          <w:rFonts w:ascii="Arial" w:hAnsi="Arial" w:cs="Arial"/>
          <w:iCs/>
          <w:color w:val="auto"/>
        </w:rPr>
        <w:t>)(d), t</w:t>
      </w:r>
      <w:r w:rsidRPr="005644BF">
        <w:rPr>
          <w:rFonts w:ascii="Arial" w:hAnsi="Arial" w:cs="Arial"/>
          <w:iCs/>
          <w:color w:val="auto"/>
        </w:rPr>
        <w:t xml:space="preserve">he approved provider amended the </w:t>
      </w:r>
      <w:r>
        <w:rPr>
          <w:rFonts w:ascii="Arial" w:hAnsi="Arial" w:cs="Arial"/>
          <w:iCs/>
          <w:color w:val="auto"/>
        </w:rPr>
        <w:t>E</w:t>
      </w:r>
      <w:r w:rsidRPr="005644BF">
        <w:rPr>
          <w:rFonts w:ascii="Arial" w:hAnsi="Arial" w:cs="Arial"/>
          <w:iCs/>
          <w:color w:val="auto"/>
        </w:rPr>
        <w:t xml:space="preserve">xecutive </w:t>
      </w:r>
      <w:r>
        <w:rPr>
          <w:rFonts w:ascii="Arial" w:hAnsi="Arial" w:cs="Arial"/>
          <w:iCs/>
          <w:color w:val="auto"/>
        </w:rPr>
        <w:t>A</w:t>
      </w:r>
      <w:r w:rsidRPr="005644BF">
        <w:rPr>
          <w:rFonts w:ascii="Arial" w:hAnsi="Arial" w:cs="Arial"/>
          <w:iCs/>
          <w:color w:val="auto"/>
        </w:rPr>
        <w:t xml:space="preserve">dvisory </w:t>
      </w:r>
      <w:r>
        <w:rPr>
          <w:rFonts w:ascii="Arial" w:hAnsi="Arial" w:cs="Arial"/>
          <w:iCs/>
          <w:color w:val="auto"/>
        </w:rPr>
        <w:t>C</w:t>
      </w:r>
      <w:r w:rsidRPr="005644BF">
        <w:rPr>
          <w:rFonts w:ascii="Arial" w:hAnsi="Arial" w:cs="Arial"/>
          <w:iCs/>
          <w:color w:val="auto"/>
        </w:rPr>
        <w:t xml:space="preserve">ommittee meeting agenda form to include </w:t>
      </w:r>
      <w:r>
        <w:rPr>
          <w:rFonts w:ascii="Arial" w:hAnsi="Arial" w:cs="Arial"/>
          <w:iCs/>
          <w:color w:val="auto"/>
        </w:rPr>
        <w:t xml:space="preserve">the following items, </w:t>
      </w:r>
      <w:r w:rsidRPr="005644BF">
        <w:rPr>
          <w:rFonts w:ascii="Arial" w:hAnsi="Arial" w:cs="Arial"/>
          <w:iCs/>
          <w:color w:val="auto"/>
        </w:rPr>
        <w:t>governance</w:t>
      </w:r>
      <w:r>
        <w:rPr>
          <w:rFonts w:ascii="Arial" w:hAnsi="Arial" w:cs="Arial"/>
          <w:iCs/>
          <w:color w:val="auto"/>
        </w:rPr>
        <w:t xml:space="preserve">, </w:t>
      </w:r>
      <w:r w:rsidRPr="005644BF">
        <w:rPr>
          <w:rFonts w:ascii="Arial" w:hAnsi="Arial" w:cs="Arial"/>
          <w:iCs/>
          <w:color w:val="auto"/>
        </w:rPr>
        <w:t>the in</w:t>
      </w:r>
      <w:r>
        <w:rPr>
          <w:rFonts w:ascii="Arial" w:hAnsi="Arial" w:cs="Arial"/>
          <w:iCs/>
          <w:color w:val="auto"/>
        </w:rPr>
        <w:t>cident</w:t>
      </w:r>
      <w:r w:rsidRPr="005644BF">
        <w:rPr>
          <w:rFonts w:ascii="Arial" w:hAnsi="Arial" w:cs="Arial"/>
          <w:iCs/>
          <w:color w:val="auto"/>
        </w:rPr>
        <w:t xml:space="preserve"> register</w:t>
      </w:r>
      <w:r>
        <w:rPr>
          <w:rFonts w:ascii="Arial" w:hAnsi="Arial" w:cs="Arial"/>
          <w:iCs/>
          <w:color w:val="auto"/>
        </w:rPr>
        <w:t>,</w:t>
      </w:r>
      <w:r w:rsidRPr="005644BF">
        <w:rPr>
          <w:rFonts w:ascii="Arial" w:hAnsi="Arial" w:cs="Arial"/>
          <w:iCs/>
          <w:color w:val="auto"/>
        </w:rPr>
        <w:t xml:space="preserve"> including trend analysis and service improve</w:t>
      </w:r>
      <w:r>
        <w:rPr>
          <w:rFonts w:ascii="Arial" w:hAnsi="Arial" w:cs="Arial"/>
          <w:iCs/>
          <w:color w:val="auto"/>
        </w:rPr>
        <w:t xml:space="preserve">ment, </w:t>
      </w:r>
      <w:r w:rsidRPr="005644BF">
        <w:rPr>
          <w:rFonts w:ascii="Arial" w:hAnsi="Arial" w:cs="Arial"/>
          <w:iCs/>
          <w:color w:val="auto"/>
        </w:rPr>
        <w:t xml:space="preserve">the feedback register once again with trend analysis and how it can improve services there's also an agenda item </w:t>
      </w:r>
      <w:r>
        <w:rPr>
          <w:rFonts w:ascii="Arial" w:hAnsi="Arial" w:cs="Arial"/>
          <w:iCs/>
          <w:color w:val="auto"/>
        </w:rPr>
        <w:t>on</w:t>
      </w:r>
      <w:r w:rsidRPr="005644BF">
        <w:rPr>
          <w:rFonts w:ascii="Arial" w:hAnsi="Arial" w:cs="Arial"/>
          <w:iCs/>
          <w:color w:val="auto"/>
        </w:rPr>
        <w:t xml:space="preserve"> audit results </w:t>
      </w:r>
      <w:r>
        <w:rPr>
          <w:rFonts w:ascii="Arial" w:hAnsi="Arial" w:cs="Arial"/>
          <w:iCs/>
          <w:color w:val="auto"/>
        </w:rPr>
        <w:t xml:space="preserve">and </w:t>
      </w:r>
      <w:r w:rsidRPr="005644BF">
        <w:rPr>
          <w:rFonts w:ascii="Arial" w:hAnsi="Arial" w:cs="Arial"/>
          <w:iCs/>
          <w:color w:val="auto"/>
        </w:rPr>
        <w:t xml:space="preserve">update </w:t>
      </w:r>
      <w:r>
        <w:rPr>
          <w:rFonts w:ascii="Arial" w:hAnsi="Arial" w:cs="Arial"/>
          <w:iCs/>
          <w:color w:val="auto"/>
        </w:rPr>
        <w:t>on</w:t>
      </w:r>
      <w:r w:rsidRPr="005644BF">
        <w:rPr>
          <w:rFonts w:ascii="Arial" w:hAnsi="Arial" w:cs="Arial"/>
          <w:iCs/>
          <w:color w:val="auto"/>
        </w:rPr>
        <w:t xml:space="preserve"> survey results.</w:t>
      </w:r>
    </w:p>
    <w:p w14:paraId="59DDE4BE" w14:textId="77777777" w:rsidR="00374EC8" w:rsidRPr="00D34E01" w:rsidRDefault="00374EC8" w:rsidP="00374EC8">
      <w:pPr>
        <w:rPr>
          <w:rFonts w:ascii="Arial" w:hAnsi="Arial" w:cs="Arial"/>
          <w:iCs/>
          <w:color w:val="auto"/>
        </w:rPr>
      </w:pPr>
      <w:r w:rsidRPr="00D34E01">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r>
        <w:rPr>
          <w:rFonts w:ascii="Arial" w:hAnsi="Arial" w:cs="Arial"/>
          <w:iCs/>
          <w:color w:val="auto"/>
        </w:rPr>
        <w:t>I am of the opinion that t</w:t>
      </w:r>
      <w:r w:rsidRPr="00D34E01">
        <w:rPr>
          <w:rFonts w:ascii="Arial" w:hAnsi="Arial" w:cs="Arial"/>
          <w:iCs/>
          <w:color w:val="auto"/>
        </w:rPr>
        <w:t>he Provider as established a complaints resolutions mechanism</w:t>
      </w:r>
      <w:r>
        <w:rPr>
          <w:rFonts w:ascii="Arial" w:hAnsi="Arial" w:cs="Arial"/>
          <w:iCs/>
          <w:color w:val="auto"/>
        </w:rPr>
        <w:t xml:space="preserve"> and </w:t>
      </w:r>
      <w:r w:rsidRPr="00D34E01">
        <w:rPr>
          <w:rFonts w:ascii="Arial" w:hAnsi="Arial" w:cs="Arial"/>
          <w:iCs/>
          <w:color w:val="auto"/>
        </w:rPr>
        <w:t xml:space="preserve">the system it has in place </w:t>
      </w:r>
      <w:r>
        <w:rPr>
          <w:rFonts w:ascii="Arial" w:hAnsi="Arial" w:cs="Arial"/>
          <w:iCs/>
          <w:color w:val="auto"/>
        </w:rPr>
        <w:t xml:space="preserve">is now compliant with the Provider’s </w:t>
      </w:r>
      <w:r w:rsidRPr="00D34E01">
        <w:rPr>
          <w:rFonts w:ascii="Arial" w:hAnsi="Arial" w:cs="Arial"/>
          <w:iCs/>
          <w:color w:val="auto"/>
        </w:rPr>
        <w:t xml:space="preserve">legal obligations.  </w:t>
      </w:r>
    </w:p>
    <w:p w14:paraId="309D36D3" w14:textId="77777777" w:rsidR="00374EC8" w:rsidRPr="00300CDD" w:rsidRDefault="00374EC8" w:rsidP="00374EC8">
      <w:pPr>
        <w:pStyle w:val="NormalArial"/>
      </w:pPr>
      <w:r>
        <w:rPr>
          <w:iCs/>
          <w:color w:val="auto"/>
        </w:rPr>
        <w:t xml:space="preserve">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w:t>
      </w:r>
      <w:r w:rsidRPr="00300CDD">
        <w:rPr>
          <w:iCs/>
          <w:color w:val="auto"/>
        </w:rPr>
        <w:t>Approved Provider has complied with requirement</w:t>
      </w:r>
      <w:r w:rsidRPr="00300CDD">
        <w:t>s 6(3)(c) and 6(3)(d).</w:t>
      </w:r>
    </w:p>
    <w:p w14:paraId="1A4D026A" w14:textId="77777777" w:rsidR="00374EC8" w:rsidRPr="005679DB" w:rsidRDefault="00374EC8" w:rsidP="00374EC8">
      <w:pPr>
        <w:rPr>
          <w:rFonts w:ascii="Arial" w:eastAsia="Calibri" w:hAnsi="Arial" w:cs="Arial"/>
          <w:i/>
        </w:rPr>
      </w:pPr>
      <w:r w:rsidRPr="00300CDD">
        <w:rPr>
          <w:rFonts w:ascii="Arial" w:hAnsi="Arial" w:cs="Arial"/>
        </w:rPr>
        <w:t>The Quality Standard for the Commonwealth Home Support Programme services is assessed as</w:t>
      </w:r>
      <w:r>
        <w:rPr>
          <w:rFonts w:ascii="Arial" w:hAnsi="Arial" w:cs="Arial"/>
        </w:rPr>
        <w:t xml:space="preserve"> </w:t>
      </w:r>
      <w:r w:rsidRPr="00300CDD">
        <w:rPr>
          <w:rFonts w:ascii="Arial" w:hAnsi="Arial" w:cs="Arial"/>
        </w:rPr>
        <w:t xml:space="preserve">compliant as </w:t>
      </w:r>
      <w:r>
        <w:rPr>
          <w:rFonts w:ascii="Arial" w:hAnsi="Arial" w:cs="Arial"/>
        </w:rPr>
        <w:t>four</w:t>
      </w:r>
      <w:r w:rsidRPr="00300CDD">
        <w:rPr>
          <w:rFonts w:ascii="Arial" w:hAnsi="Arial" w:cs="Arial"/>
        </w:rPr>
        <w:t xml:space="preserve"> of the four specific requirements have been assessed as compliant.</w:t>
      </w:r>
    </w:p>
    <w:p w14:paraId="1762541B" w14:textId="77777777" w:rsidR="00374EC8" w:rsidRPr="005679DB" w:rsidRDefault="00374EC8" w:rsidP="00374EC8">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w:t>
      </w:r>
      <w:r>
        <w:rPr>
          <w:rFonts w:ascii="Arial" w:hAnsi="Arial" w:cs="Arial"/>
        </w:rPr>
        <w:t xml:space="preserve"> </w:t>
      </w:r>
      <w:r w:rsidRPr="005679DB">
        <w:rPr>
          <w:rFonts w:ascii="Arial" w:hAnsi="Arial" w:cs="Arial"/>
        </w:rPr>
        <w:t xml:space="preserve">compliant. </w:t>
      </w:r>
    </w:p>
    <w:p w14:paraId="3241611B" w14:textId="77777777" w:rsidR="00374EC8" w:rsidRDefault="00374EC8" w:rsidP="00374EC8">
      <w:pPr>
        <w:pStyle w:val="NormalArial"/>
      </w:pPr>
      <w:r>
        <w:br w:type="page"/>
      </w:r>
    </w:p>
    <w:p w14:paraId="113725B9" w14:textId="77777777" w:rsidR="00374EC8" w:rsidRPr="003217D3"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736"/>
        <w:gridCol w:w="1984"/>
        <w:gridCol w:w="1694"/>
      </w:tblGrid>
      <w:tr w:rsidR="00374EC8" w14:paraId="24CAE05A" w14:textId="77777777" w:rsidTr="00811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BAEE6AD"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4FD444BA"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1D5D7128"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00728F3A" w14:textId="77777777" w:rsidTr="008112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DA7DA"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36" w:type="dxa"/>
            <w:shd w:val="clear" w:color="auto" w:fill="auto"/>
            <w:vAlign w:val="top"/>
          </w:tcPr>
          <w:p w14:paraId="24ED10CB"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5A9F0DF"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9373844"/>
                <w:placeholder>
                  <w:docPart w:val="25B17FBF11894A3EA4AFFC4C95F90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694" w:type="dxa"/>
            <w:shd w:val="clear" w:color="auto" w:fill="auto"/>
            <w:vAlign w:val="top"/>
          </w:tcPr>
          <w:p w14:paraId="538A6C88"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2334101"/>
                <w:placeholder>
                  <w:docPart w:val="A4CA2DE9373A4D0CB9FD9DE606A16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4AA189A9" w14:textId="77777777" w:rsidTr="00811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D542D"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36" w:type="dxa"/>
            <w:shd w:val="clear" w:color="auto" w:fill="auto"/>
            <w:vAlign w:val="top"/>
          </w:tcPr>
          <w:p w14:paraId="3CC30D5A"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1E4142F"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6778494"/>
                <w:placeholder>
                  <w:docPart w:val="5EDA4FAEBCB04004BF8041CF9B09D1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694" w:type="dxa"/>
            <w:shd w:val="clear" w:color="auto" w:fill="auto"/>
            <w:vAlign w:val="top"/>
          </w:tcPr>
          <w:p w14:paraId="45E7046C"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796626"/>
                <w:placeholder>
                  <w:docPart w:val="52328AA011A6403DB09701255B43F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65BC9BE0" w14:textId="77777777" w:rsidTr="008112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AFDD9"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36" w:type="dxa"/>
            <w:shd w:val="clear" w:color="auto" w:fill="auto"/>
            <w:vAlign w:val="top"/>
          </w:tcPr>
          <w:p w14:paraId="3659456D"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9C9270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8855328"/>
                <w:placeholder>
                  <w:docPart w:val="FB9008BB2700410987C3640E3A183C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694" w:type="dxa"/>
            <w:shd w:val="clear" w:color="auto" w:fill="auto"/>
            <w:vAlign w:val="top"/>
          </w:tcPr>
          <w:p w14:paraId="54EB6633"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7236778"/>
                <w:placeholder>
                  <w:docPart w:val="52B75663B42A4FCDB197B0016AA5B2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549309A9" w14:textId="77777777" w:rsidTr="00811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4C90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36" w:type="dxa"/>
            <w:shd w:val="clear" w:color="auto" w:fill="auto"/>
            <w:vAlign w:val="top"/>
          </w:tcPr>
          <w:p w14:paraId="2591C80C"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64B44368"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7028456"/>
                <w:placeholder>
                  <w:docPart w:val="3ECE4CDAA52E4B90A2546A6C0FC44C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694" w:type="dxa"/>
            <w:shd w:val="clear" w:color="auto" w:fill="auto"/>
            <w:vAlign w:val="top"/>
          </w:tcPr>
          <w:p w14:paraId="728ADED2"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2602192"/>
                <w:placeholder>
                  <w:docPart w:val="26C25C28E74A4C14A4EF1EB2C01DF2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532BE708" w14:textId="77777777" w:rsidTr="008112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67D79"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36" w:type="dxa"/>
            <w:shd w:val="clear" w:color="auto" w:fill="auto"/>
            <w:vAlign w:val="top"/>
          </w:tcPr>
          <w:p w14:paraId="50686612"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5020959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3548169"/>
                <w:placeholder>
                  <w:docPart w:val="C583D380A6E24BF0BFAB0BD8174C5E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1694" w:type="dxa"/>
            <w:shd w:val="clear" w:color="auto" w:fill="auto"/>
            <w:vAlign w:val="top"/>
          </w:tcPr>
          <w:p w14:paraId="0D175531"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3702390"/>
                <w:placeholder>
                  <w:docPart w:val="8210A5FE5A824FAC85D6609434944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564AFA84" w14:textId="77777777" w:rsidR="00374EC8" w:rsidRDefault="00374EC8" w:rsidP="00374EC8">
      <w:pPr>
        <w:pStyle w:val="Heading20"/>
      </w:pPr>
      <w:r w:rsidRPr="00A36AA9">
        <w:t>Findings</w:t>
      </w:r>
    </w:p>
    <w:p w14:paraId="15798747" w14:textId="77777777" w:rsidR="00374EC8" w:rsidRDefault="00374EC8" w:rsidP="00374EC8">
      <w:pPr>
        <w:pStyle w:val="NormalArial"/>
      </w:pPr>
      <w:r>
        <w:t>The Assessment Team reports that the Approved Provider is employing staff who are kind, caring and respectful, who go above and beyond to help consumers. This was highlighted in discussions with consumers and representatives. On balance, ensuring the workforce is competent, qualified and knowledgeable to enable them to perform their roles effectively for consumers. The Provider is ensuring that the workforce is recruited, trained, equipped and supported to deliver quality outcomes.</w:t>
      </w:r>
    </w:p>
    <w:p w14:paraId="724762CA" w14:textId="77777777" w:rsidR="00374EC8" w:rsidRDefault="00374EC8" w:rsidP="00374EC8">
      <w:pPr>
        <w:pStyle w:val="NormalArial"/>
      </w:pPr>
      <w:r>
        <w:t>However, the Provider is not planning its’ workforce to deliver safe and quality care and service, with 86 unfilled shifts in January and 77 unfilled shifts in February 2023.  It is not performing regular performance assessment, monitoring and review of each member of the workforce through documented formal annual reviews including subcontractors.</w:t>
      </w:r>
    </w:p>
    <w:p w14:paraId="37A5E1D5" w14:textId="77777777" w:rsidR="00374EC8" w:rsidRDefault="00374EC8" w:rsidP="00374EC8">
      <w:pPr>
        <w:pStyle w:val="NormalArial"/>
      </w:pPr>
      <w:r>
        <w:t>Requirement 7(3)(a)</w:t>
      </w:r>
    </w:p>
    <w:p w14:paraId="71D58B5B" w14:textId="77777777" w:rsidR="00374EC8" w:rsidRDefault="00374EC8" w:rsidP="00374EC8">
      <w:pPr>
        <w:pStyle w:val="NormalArial"/>
      </w:pPr>
      <w:r>
        <w:t xml:space="preserve">Consumers/representatives sampled had raised complaints about staffing including, no carers, changing the carer, consistency of carers, and 4 agreed that they don’t allow the Approved Provider to re-schedule their services. For example, Consumer 1’s representative for his parents said ‘We went through hell for most of 2022. The care worker gave 6 weeks’ notice but there was nobody to replace her. We went for days and they couldn’t fill the shift, but since Christmas the new resourcing has helped.’ </w:t>
      </w:r>
    </w:p>
    <w:p w14:paraId="2850203D" w14:textId="77777777" w:rsidR="00374EC8" w:rsidRDefault="00374EC8" w:rsidP="00374EC8">
      <w:pPr>
        <w:pStyle w:val="NormalArial"/>
      </w:pPr>
      <w:r>
        <w:t>One care worker described a personal care service where they felt they needed extra time to provide safe and quality care for complex clients. For example, she said ‘2.5 hours was insufficient time to deliver care to Consumer 1 and his wife who have complex needs.’  Consumer 1’s wife has declining mobility, so we need to take our time because she is a falls risk.’ Consumer 1 can only have PC and medications, there is not enough time to go for a walk or socialise in the community.’</w:t>
      </w:r>
    </w:p>
    <w:p w14:paraId="24F19981" w14:textId="77777777" w:rsidR="00374EC8" w:rsidRDefault="00374EC8" w:rsidP="00374EC8">
      <w:pPr>
        <w:pStyle w:val="NormalArial"/>
      </w:pPr>
      <w:r>
        <w:lastRenderedPageBreak/>
        <w:t>Rostering staff explained that ‘unfilled shifts’ consumers are identified as Priority 1, 2 or 3. Priority 1 clients are those receiving personal care, medication assistance, have mobility issues or live alone, with Priority 3 re-scheduled to another day or time. Post SCHADS rollout on 4 July 2022, a new business model ‘rolling roster’ and minimum 2 hr service time is in place for the service, however unfilled shifts continue. Rosters are locked down 3pm the day prior.</w:t>
      </w:r>
    </w:p>
    <w:p w14:paraId="639ABF6E" w14:textId="77777777" w:rsidR="00374EC8" w:rsidRDefault="00374EC8" w:rsidP="00374EC8">
      <w:pPr>
        <w:pStyle w:val="NormalArial"/>
      </w:pPr>
      <w:r>
        <w:t xml:space="preserve">Management confirmed they had 53 support workers on staff to service their 187 HCP consumer cohort, which required Mable subcontractors to fill shifts. They advised the key staffing challenge was attracting Aged Care workers, with 80% of applicants preferring NDIS which offers longer shifts and less clients. All staff are employed under SCHADS – please see rostering above.  </w:t>
      </w:r>
    </w:p>
    <w:p w14:paraId="42AEC96F" w14:textId="77777777" w:rsidR="00374EC8" w:rsidRDefault="00374EC8" w:rsidP="00374EC8">
      <w:pPr>
        <w:pStyle w:val="NormalArial"/>
      </w:pPr>
      <w:r>
        <w:t>The Assessment Team discussed at length with management the issue raised by Consumer 1’s representative to understand if this was broader across the service</w:t>
      </w:r>
      <w:r w:rsidRPr="00A61F08">
        <w:t>. Management confirmed that a number of issues had occurred over the last 6 months including: head scheduler, terminating staff, replacement staff resignation, scheduling on the day, coordinators are</w:t>
      </w:r>
      <w:r>
        <w:t xml:space="preserve"> scheduling but getting burnt out, SCHADS has been a nightmare etc. In addition, they acknowledged that the service is not in a position to do workforce planning as there has not been a HR Manager in place for the last 6 months. Future plans include the use of an external HR agency to create a pipeline of care workers, and another price rise over the next few weeks. </w:t>
      </w:r>
    </w:p>
    <w:p w14:paraId="4672856F" w14:textId="77777777" w:rsidR="00374EC8" w:rsidRDefault="00374EC8" w:rsidP="00374EC8">
      <w:pPr>
        <w:pStyle w:val="NormalArial"/>
      </w:pPr>
      <w:r>
        <w:t>Documentation evidenced against requirement, Complaints Register had 97 entries over the last 6 months, but these were not categorised to quantify ‘change carer requests’ or ‘change in time’ issues, Roster for 1-28 February 2023 showed 77 unfilled shifts (1,360 filled shifts), Roster for 1-31 January 2023 showed 86 unfilled shifts (1,874 filled shifts), SCHADS – please refer to Requirement 1 3(c), Roster for Consumer 2 showed CALD matching as he had 4 ‘preferred’ (speak Hindi/Indian) and 7 'non-preferred’ 365 care workers, VisualCare HR files ‘Carer Profile’ identified care worker languages, Roster for Mabel subcontractors did not identify languages, Continuous Improvement Plan was blank for Requirement 7(3)(a), Continuous Improvement Plan referenced updating job board vacancies for Requirement 8(3)(c), VisualCare HR files ‘Carer Profile’ identified support worker languages</w:t>
      </w:r>
    </w:p>
    <w:p w14:paraId="3275D28F" w14:textId="77777777" w:rsidR="00374EC8" w:rsidRDefault="00374EC8" w:rsidP="00374EC8">
      <w:pPr>
        <w:pStyle w:val="NormalArial"/>
      </w:pPr>
      <w:r>
        <w:t>Response to the Assessment Team report</w:t>
      </w:r>
    </w:p>
    <w:p w14:paraId="6D1B8C9E" w14:textId="77777777" w:rsidR="00374EC8" w:rsidRDefault="00374EC8" w:rsidP="00374EC8">
      <w:pPr>
        <w:pStyle w:val="NormalArial"/>
      </w:pPr>
      <w:r w:rsidRPr="00CF57B7">
        <w:t>We note within standard 7 requirement 3</w:t>
      </w:r>
      <w:r>
        <w:t>(a)</w:t>
      </w:r>
      <w:r w:rsidRPr="00CF57B7">
        <w:t>, the assessment report indicated that there were no PCI actions under this requirement. It was also stated that there were recruitment PCI actions within standard 8</w:t>
      </w:r>
      <w:r>
        <w:t>(</w:t>
      </w:r>
      <w:r w:rsidRPr="00CF57B7">
        <w:t>3</w:t>
      </w:r>
      <w:r>
        <w:t>)(c)</w:t>
      </w:r>
      <w:r w:rsidRPr="00CF57B7">
        <w:t xml:space="preserve">. As such, you will note that there have now been actions added </w:t>
      </w:r>
      <w:r>
        <w:t xml:space="preserve">to </w:t>
      </w:r>
      <w:r w:rsidRPr="00CF57B7">
        <w:t>7</w:t>
      </w:r>
      <w:r>
        <w:t>(</w:t>
      </w:r>
      <w:r w:rsidRPr="00CF57B7">
        <w:t>3</w:t>
      </w:r>
      <w:r>
        <w:t>)(</w:t>
      </w:r>
      <w:r w:rsidRPr="00CF57B7">
        <w:t>a</w:t>
      </w:r>
      <w:r>
        <w:t>)</w:t>
      </w:r>
      <w:r w:rsidRPr="00CF57B7">
        <w:t xml:space="preserve"> within the PCI </w:t>
      </w:r>
      <w:r>
        <w:t>(</w:t>
      </w:r>
      <w:r w:rsidRPr="00CF57B7">
        <w:t>attachment 6</w:t>
      </w:r>
      <w:r>
        <w:t>)</w:t>
      </w:r>
      <w:r w:rsidRPr="00CF57B7">
        <w:t>, these are listed below, workforce</w:t>
      </w:r>
      <w:r>
        <w:t>-</w:t>
      </w:r>
      <w:r w:rsidRPr="00CF57B7">
        <w:t>recruitment carers required for all locations, recruitment of care staff and schedule</w:t>
      </w:r>
      <w:r>
        <w:t>r</w:t>
      </w:r>
      <w:r w:rsidRPr="00CF57B7">
        <w:t>, more information within 8</w:t>
      </w:r>
      <w:r>
        <w:t>(</w:t>
      </w:r>
      <w:r w:rsidRPr="00CF57B7">
        <w:t>3</w:t>
      </w:r>
      <w:r>
        <w:t>)(c),</w:t>
      </w:r>
      <w:r w:rsidRPr="00CF57B7">
        <w:t xml:space="preserve"> improve skill mix</w:t>
      </w:r>
      <w:r>
        <w:t xml:space="preserve"> -</w:t>
      </w:r>
      <w:r w:rsidRPr="00CF57B7">
        <w:t xml:space="preserve"> increase the number of medication an</w:t>
      </w:r>
      <w:r>
        <w:t>d</w:t>
      </w:r>
      <w:r w:rsidRPr="00CF57B7">
        <w:t xml:space="preserve"> insulin train</w:t>
      </w:r>
      <w:r>
        <w:t>ed</w:t>
      </w:r>
      <w:r w:rsidRPr="00CF57B7">
        <w:t xml:space="preserve"> staff. </w:t>
      </w:r>
    </w:p>
    <w:p w14:paraId="54EE6CFA" w14:textId="77777777" w:rsidR="00374EC8" w:rsidRDefault="00374EC8" w:rsidP="00374EC8">
      <w:pPr>
        <w:pStyle w:val="NormalArial"/>
      </w:pPr>
      <w:r w:rsidRPr="00CF57B7">
        <w:t xml:space="preserve">Over the course of January and February 2023, 365 </w:t>
      </w:r>
      <w:r>
        <w:t>C</w:t>
      </w:r>
      <w:r w:rsidRPr="00CF57B7">
        <w:t xml:space="preserve">are had a total of 3397 shifts requiring cover. We were able to fill 3234 leaving 163 uncovered for that two month period. This works out to be 4.7% of unfilled shifts. Within the month of March and April </w:t>
      </w:r>
      <w:r>
        <w:t>(</w:t>
      </w:r>
      <w:r w:rsidRPr="00CF57B7">
        <w:t>to the 20</w:t>
      </w:r>
      <w:r w:rsidRPr="001A435C">
        <w:rPr>
          <w:vertAlign w:val="superscript"/>
        </w:rPr>
        <w:t>th</w:t>
      </w:r>
      <w:r>
        <w:t>)</w:t>
      </w:r>
      <w:r w:rsidRPr="00CF57B7">
        <w:t xml:space="preserve"> there has been 4.8% of total shifts left unfilled due to staff shortages </w:t>
      </w:r>
      <w:r>
        <w:t>(</w:t>
      </w:r>
      <w:r w:rsidRPr="00CF57B7">
        <w:t xml:space="preserve">attachment </w:t>
      </w:r>
      <w:r>
        <w:t>7)</w:t>
      </w:r>
      <w:r w:rsidRPr="00CF57B7">
        <w:t xml:space="preserve">. The total unallocated shifts remained stable, although there is more room for improvement in this area, 365 care do not consider this to be a large number as described within the assessment team report. The recruitment of care staff is ongoing with the hope of increasing the total number of staff by the end of the fiscal year. </w:t>
      </w:r>
    </w:p>
    <w:p w14:paraId="59D79C18" w14:textId="77777777" w:rsidR="00374EC8" w:rsidRDefault="00374EC8" w:rsidP="00374EC8">
      <w:pPr>
        <w:pStyle w:val="NormalArial"/>
      </w:pPr>
      <w:r w:rsidRPr="00CF57B7">
        <w:t>Also, documented within</w:t>
      </w:r>
      <w:r>
        <w:t xml:space="preserve"> the</w:t>
      </w:r>
      <w:r w:rsidRPr="00CF57B7">
        <w:t xml:space="preserve"> report, it says </w:t>
      </w:r>
      <w:r>
        <w:t>a</w:t>
      </w:r>
      <w:r w:rsidRPr="00CF57B7">
        <w:t xml:space="preserve"> care worker had described 2.5 hours for consumer one and his wife has insufficient time to complete the service. 365 </w:t>
      </w:r>
      <w:r>
        <w:t>C</w:t>
      </w:r>
      <w:r w:rsidRPr="00CF57B7">
        <w:t xml:space="preserve">are have been working with consumer </w:t>
      </w:r>
      <w:r>
        <w:t>1</w:t>
      </w:r>
      <w:r w:rsidRPr="00CF57B7">
        <w:t xml:space="preserve"> to increase the allocated time, although consumer </w:t>
      </w:r>
      <w:r>
        <w:t>1</w:t>
      </w:r>
      <w:r w:rsidRPr="00CF57B7">
        <w:t xml:space="preserve"> is not happy to increase the service as he believes that the service is long enough to complete all tasks. We have also </w:t>
      </w:r>
      <w:r w:rsidRPr="00667FB2">
        <w:lastRenderedPageBreak/>
        <w:t xml:space="preserve">suggested that rostering of two staff to complete the services, but this has also been declined by consumer </w:t>
      </w:r>
      <w:r>
        <w:t>1</w:t>
      </w:r>
      <w:r w:rsidRPr="00667FB2">
        <w:t xml:space="preserve">. 365 Care has compiled a report for consumer </w:t>
      </w:r>
      <w:r>
        <w:t>1</w:t>
      </w:r>
      <w:r w:rsidRPr="00667FB2">
        <w:t xml:space="preserve"> which shows staff are struggling to c</w:t>
      </w:r>
      <w:r>
        <w:t>omplete</w:t>
      </w:r>
      <w:r w:rsidRPr="00667FB2">
        <w:t xml:space="preserve"> all </w:t>
      </w:r>
      <w:r>
        <w:t>t</w:t>
      </w:r>
      <w:r w:rsidRPr="00667FB2">
        <w:t xml:space="preserve">asks for consumer </w:t>
      </w:r>
      <w:r>
        <w:t>1</w:t>
      </w:r>
      <w:r w:rsidRPr="00667FB2">
        <w:t xml:space="preserve"> and</w:t>
      </w:r>
      <w:r w:rsidRPr="00CF57B7">
        <w:t xml:space="preserve"> his wife, going overtime, burnout and manual handling are the main concerns from staff. I have provided a basic overview of the review notes, there is a consensus that 2.5 hours is not enough time to complete personal care for consumer one and his wife from the care staff.</w:t>
      </w:r>
    </w:p>
    <w:p w14:paraId="3F8C266D" w14:textId="77777777" w:rsidR="00374EC8" w:rsidRDefault="00374EC8" w:rsidP="00374EC8">
      <w:pPr>
        <w:pStyle w:val="NormalArial"/>
      </w:pPr>
      <w:r>
        <w:t>Requirement 7(3)(e)</w:t>
      </w:r>
    </w:p>
    <w:p w14:paraId="7EAAF80A" w14:textId="77777777" w:rsidR="00374EC8" w:rsidRDefault="00374EC8" w:rsidP="00374EC8">
      <w:pPr>
        <w:pStyle w:val="NormalArial"/>
      </w:pPr>
      <w:r>
        <w:t>Consumers/representatives sampled could not recall being formally asked for their feedback on staff, but all agreed they would complain if they had an issue.</w:t>
      </w:r>
    </w:p>
    <w:p w14:paraId="7FFA8CAB" w14:textId="77777777" w:rsidR="00374EC8" w:rsidRDefault="00374EC8" w:rsidP="00374EC8">
      <w:pPr>
        <w:pStyle w:val="NormalArial"/>
      </w:pPr>
      <w:r>
        <w:t>Care workers confirmed that they have not had a formal performance review in the last 12 months, one said she had never had one. That same care worker explained that her performance had previously been monitored by in field ‘Spot Checks’, but nothing was documented, and these have stopped since the resignation of the previous manager.</w:t>
      </w:r>
    </w:p>
    <w:p w14:paraId="49F371D5" w14:textId="77777777" w:rsidR="00374EC8" w:rsidRDefault="00374EC8" w:rsidP="00374EC8">
      <w:pPr>
        <w:pStyle w:val="NormalArial"/>
      </w:pPr>
      <w:r>
        <w:t>One coordinator confirmed they had a formal performance review in October 2022, but nothing was documented. Since then, her learning and development has included a 7 month ‘Leadership Accelerator Program’.</w:t>
      </w:r>
    </w:p>
    <w:p w14:paraId="1B62E002" w14:textId="77777777" w:rsidR="00374EC8" w:rsidRDefault="00374EC8" w:rsidP="00374EC8">
      <w:pPr>
        <w:pStyle w:val="NormalArial"/>
      </w:pPr>
      <w:r>
        <w:t>Management acknowledged there were system gaps to monitor and review the performance of staff across the service. Future plans include the appointment of 3 field Team Leads, to regularly conduct in field assessments to monitor and review the performance of the support workers. The Assessment Team was unable to evidence oversight of sub-contractor performance, particularly the high number of Mable support workers, and the recently engaged RNs from Hills Nursing Service.</w:t>
      </w:r>
    </w:p>
    <w:p w14:paraId="3B386838" w14:textId="77777777" w:rsidR="00374EC8" w:rsidRDefault="00374EC8" w:rsidP="00374EC8">
      <w:pPr>
        <w:pStyle w:val="NormalArial"/>
      </w:pPr>
      <w:r>
        <w:t>Management advised that up until 2022 consumer surveys regarding staff feedback were conducted by the Care Support Assistant anonymously outside of service times, but these will recommence once the 3 field Team Leads are appointed to feed into individual or group training requirements. Documentation evidenced against requirement, no formal annual performance reviews were available on HR files, no ‘Spot Check’ competency reviews were available on HR files, ‘Spot Check’ competency review for a support worker March 2022, was available on a field iPad that was used by the previous manager.</w:t>
      </w:r>
    </w:p>
    <w:p w14:paraId="7E030EB9" w14:textId="77777777" w:rsidR="00374EC8" w:rsidRDefault="00374EC8" w:rsidP="00374EC8">
      <w:pPr>
        <w:pStyle w:val="NormalArial"/>
      </w:pPr>
      <w:r>
        <w:t>Response to the Assessment Team report</w:t>
      </w:r>
    </w:p>
    <w:p w14:paraId="5658BC00" w14:textId="77777777" w:rsidR="00374EC8" w:rsidRDefault="00374EC8" w:rsidP="00374EC8">
      <w:pPr>
        <w:pStyle w:val="NormalArial"/>
      </w:pPr>
      <w:r w:rsidRPr="00C07405">
        <w:t xml:space="preserve">Regarding standard 7 requirement </w:t>
      </w:r>
      <w:r>
        <w:t>(</w:t>
      </w:r>
      <w:r w:rsidRPr="00C07405">
        <w:t>3</w:t>
      </w:r>
      <w:r>
        <w:t>)(e)</w:t>
      </w:r>
      <w:r w:rsidRPr="00C07405">
        <w:t xml:space="preserve"> the assessment report revealed a lack of performance review for all staff. 365 </w:t>
      </w:r>
      <w:r>
        <w:t>C</w:t>
      </w:r>
      <w:r w:rsidRPr="00C07405">
        <w:t xml:space="preserve">are has located the performance reviews which were completed in August 2022 </w:t>
      </w:r>
      <w:r>
        <w:t>(</w:t>
      </w:r>
      <w:r w:rsidRPr="00C07405">
        <w:t>which were not available to show during the audit</w:t>
      </w:r>
      <w:r>
        <w:t>)</w:t>
      </w:r>
      <w:r w:rsidRPr="00C07405">
        <w:t xml:space="preserve"> and has uploaded these to the staff HR files </w:t>
      </w:r>
      <w:r>
        <w:t>(</w:t>
      </w:r>
      <w:r w:rsidRPr="00C07405">
        <w:t xml:space="preserve">attachments 8 </w:t>
      </w:r>
      <w:r>
        <w:t>&amp;</w:t>
      </w:r>
      <w:r w:rsidRPr="00C07405">
        <w:t xml:space="preserve"> 9</w:t>
      </w:r>
      <w:r>
        <w:t>)</w:t>
      </w:r>
      <w:r w:rsidRPr="00C07405">
        <w:t xml:space="preserve"> likewise spot che</w:t>
      </w:r>
      <w:r>
        <w:t>cks</w:t>
      </w:r>
      <w:r w:rsidRPr="00C07405">
        <w:t xml:space="preserve"> and reviews for field staff commenced at the beginning </w:t>
      </w:r>
      <w:r w:rsidRPr="00F5268A">
        <w:t>of April 2023 with the appointment of three field team leaders, so far</w:t>
      </w:r>
      <w:r w:rsidRPr="00C07405">
        <w:t xml:space="preserve"> completing 10 che</w:t>
      </w:r>
      <w:r>
        <w:t>cks</w:t>
      </w:r>
      <w:r w:rsidRPr="00C07405">
        <w:t xml:space="preserve"> </w:t>
      </w:r>
      <w:r>
        <w:t>(</w:t>
      </w:r>
      <w:r w:rsidRPr="00C07405">
        <w:t>attachments 10</w:t>
      </w:r>
      <w:r>
        <w:t xml:space="preserve"> &amp;</w:t>
      </w:r>
      <w:r w:rsidRPr="00C07405">
        <w:t>13</w:t>
      </w:r>
      <w:r>
        <w:t>)</w:t>
      </w:r>
      <w:r w:rsidRPr="00C07405">
        <w:t xml:space="preserve"> the team leaders are also completing b</w:t>
      </w:r>
      <w:r>
        <w:t>uddy</w:t>
      </w:r>
      <w:r w:rsidRPr="00C07405">
        <w:t xml:space="preserve"> shifts with inexperienced or unfamiliar staff, this will ensure that 365 care can continue to provide optimal services to our clients and endeavour to make the transition process and eas</w:t>
      </w:r>
      <w:r>
        <w:t>y</w:t>
      </w:r>
      <w:r w:rsidRPr="00C07405">
        <w:t xml:space="preserve"> as possible for both clients and staff.</w:t>
      </w:r>
    </w:p>
    <w:p w14:paraId="25314250" w14:textId="77777777" w:rsidR="00374EC8" w:rsidRDefault="00374EC8" w:rsidP="00374EC8">
      <w:pPr>
        <w:pStyle w:val="NormalArial"/>
      </w:pPr>
      <w:r>
        <w:t>Analysis</w:t>
      </w:r>
    </w:p>
    <w:p w14:paraId="6DC9C9A2" w14:textId="77777777" w:rsidR="00374EC8" w:rsidRDefault="00374EC8" w:rsidP="00374EC8">
      <w:pPr>
        <w:pStyle w:val="NormalArial"/>
        <w:rPr>
          <w:iCs/>
          <w:color w:val="auto"/>
        </w:rPr>
      </w:pPr>
      <w:r w:rsidRPr="00667FB2">
        <w:rPr>
          <w:iCs/>
          <w:color w:val="auto"/>
        </w:rPr>
        <w:t xml:space="preserve">The </w:t>
      </w:r>
      <w:r>
        <w:rPr>
          <w:iCs/>
          <w:color w:val="auto"/>
        </w:rPr>
        <w:t xml:space="preserve">Guidance </w:t>
      </w:r>
      <w:r w:rsidRPr="00667FB2">
        <w:rPr>
          <w:iCs/>
          <w:color w:val="auto"/>
        </w:rPr>
        <w:t xml:space="preserve">states the intent of </w:t>
      </w:r>
      <w:r>
        <w:rPr>
          <w:iCs/>
          <w:color w:val="auto"/>
        </w:rPr>
        <w:t xml:space="preserve">this </w:t>
      </w:r>
      <w:r w:rsidRPr="00667FB2">
        <w:rPr>
          <w:iCs/>
          <w:color w:val="auto"/>
        </w:rPr>
        <w:t>requirement</w:t>
      </w:r>
      <w:r>
        <w:rPr>
          <w:iCs/>
          <w:color w:val="auto"/>
        </w:rPr>
        <w:t xml:space="preserve"> 7(3)(a)</w:t>
      </w:r>
      <w:r w:rsidRPr="00667FB2">
        <w:rPr>
          <w:iCs/>
          <w:color w:val="auto"/>
        </w:rPr>
        <w:t xml:space="preserve"> is that </w:t>
      </w:r>
      <w:r>
        <w:rPr>
          <w:iCs/>
          <w:color w:val="auto"/>
        </w:rPr>
        <w:t xml:space="preserve">an </w:t>
      </w:r>
      <w:r w:rsidRPr="00667FB2">
        <w:rPr>
          <w:iCs/>
          <w:color w:val="auto"/>
        </w:rPr>
        <w:t>organisation</w:t>
      </w:r>
      <w:r>
        <w:rPr>
          <w:iCs/>
          <w:color w:val="auto"/>
        </w:rPr>
        <w:t xml:space="preserve"> is</w:t>
      </w:r>
      <w:r w:rsidRPr="00667FB2">
        <w:rPr>
          <w:iCs/>
          <w:color w:val="auto"/>
        </w:rPr>
        <w:t xml:space="preserve"> to have a system to work out workforce numbers and the range of skills they need to meet consumer</w:t>
      </w:r>
      <w:r>
        <w:rPr>
          <w:iCs/>
          <w:color w:val="auto"/>
        </w:rPr>
        <w:t>’</w:t>
      </w:r>
      <w:r w:rsidRPr="00667FB2">
        <w:rPr>
          <w:iCs/>
          <w:color w:val="auto"/>
        </w:rPr>
        <w:t xml:space="preserve">s needs and deliver safe and quality care and services at all times. This system needs to be in line with the current legislation and guidance where it applies. The </w:t>
      </w:r>
      <w:r>
        <w:rPr>
          <w:iCs/>
          <w:color w:val="auto"/>
        </w:rPr>
        <w:t>Guidance also</w:t>
      </w:r>
      <w:r w:rsidRPr="00667FB2">
        <w:rPr>
          <w:iCs/>
          <w:color w:val="auto"/>
        </w:rPr>
        <w:t xml:space="preserve"> states that the organisations approach is expected to include ways to properly identify and manage issues and </w:t>
      </w:r>
      <w:r w:rsidRPr="00667FB2">
        <w:rPr>
          <w:iCs/>
          <w:color w:val="auto"/>
        </w:rPr>
        <w:lastRenderedPageBreak/>
        <w:t>risks that might result in not having enough members of the workforce, such as an influenza outbreak. They also need to think about ways to deal with shortages across the workforce force.</w:t>
      </w:r>
    </w:p>
    <w:p w14:paraId="71492C22" w14:textId="77777777" w:rsidR="00374EC8" w:rsidRDefault="00374EC8" w:rsidP="00374EC8">
      <w:pPr>
        <w:pStyle w:val="NormalArial"/>
      </w:pPr>
      <w:r>
        <w:rPr>
          <w:iCs/>
          <w:color w:val="auto"/>
        </w:rPr>
        <w:t xml:space="preserve">In its response the Provider has supplied a percentile breakdown of missed or unfilled shifts and in its response at the time of this audit. The Provider stated that due to staff shortages the needs of its consumers were prioritised depending on the seriousness of their needs.  Although I agree with the Provider’s assertion that the number of missed shifts is relatively minor, the underlying root cause of this is of concern to me.  The Provider has stated to the Assessment </w:t>
      </w:r>
      <w:r w:rsidRPr="00A77CFB">
        <w:rPr>
          <w:iCs/>
          <w:color w:val="auto"/>
        </w:rPr>
        <w:t>Team tha</w:t>
      </w:r>
      <w:r w:rsidRPr="00A77CFB">
        <w:t>t a number of issues had occurred over the last 6 months including: head scheduler</w:t>
      </w:r>
      <w:r>
        <w:t xml:space="preserve"> leaving</w:t>
      </w:r>
      <w:r w:rsidRPr="00A77CFB">
        <w:t>, terminating staff, replacement staff resignation, scheduling on the day, coordinators are scheduling</w:t>
      </w:r>
      <w:r>
        <w:t xml:space="preserve"> but getting burnt out, SCHADS has been a nightmare etc. </w:t>
      </w:r>
    </w:p>
    <w:p w14:paraId="1F2EFDEE" w14:textId="77777777" w:rsidR="00374EC8" w:rsidRDefault="00374EC8" w:rsidP="00374EC8">
      <w:pPr>
        <w:pStyle w:val="NormalArial"/>
      </w:pPr>
      <w:r>
        <w:t xml:space="preserve">In addition, they acknowledged that the service is not in a position to do workforce planning as there has not been a HR Manager in place for the last 6 months. Not having an effective HR management team and processes would simply not allow the Provider to be in a position to comply with requirement 7(3)(a).  </w:t>
      </w:r>
    </w:p>
    <w:p w14:paraId="68D04463" w14:textId="77777777" w:rsidR="00374EC8" w:rsidRDefault="00374EC8" w:rsidP="00374EC8">
      <w:pPr>
        <w:pStyle w:val="NormalArial"/>
        <w:rPr>
          <w:iCs/>
          <w:color w:val="auto"/>
        </w:rPr>
      </w:pPr>
      <w:r>
        <w:t xml:space="preserve">In reviewing the Provider’s PCI, I note that it has implemented a number of clear goals </w:t>
      </w:r>
      <w:r>
        <w:rPr>
          <w:iCs/>
          <w:color w:val="auto"/>
        </w:rPr>
        <w:t xml:space="preserve">to ensure compliance with this requirement in the future. I note that the Provider has already employed a new case manager, new scheduler and implemented 3 new care team leaders to complete spot checks. After considering the Provider’s pro-active response to the Assessment Team report I am of the opinion that the Provider now has a ‘system </w:t>
      </w:r>
      <w:r w:rsidRPr="00667FB2">
        <w:rPr>
          <w:iCs/>
          <w:color w:val="auto"/>
        </w:rPr>
        <w:t>to work out workforce numbers and the range of skills they need</w:t>
      </w:r>
      <w:r>
        <w:rPr>
          <w:iCs/>
          <w:color w:val="auto"/>
        </w:rPr>
        <w:t xml:space="preserve">’ to now comply with requirement 7(3)(a).  </w:t>
      </w:r>
    </w:p>
    <w:p w14:paraId="18DC7B42" w14:textId="77777777" w:rsidR="00374EC8" w:rsidRDefault="00374EC8" w:rsidP="00374EC8">
      <w:pPr>
        <w:pStyle w:val="NormalArial"/>
        <w:rPr>
          <w:iCs/>
          <w:color w:val="auto"/>
        </w:rPr>
      </w:pPr>
      <w:r>
        <w:rPr>
          <w:iCs/>
          <w:color w:val="auto"/>
        </w:rPr>
        <w:t>In relation to requirement 7(3)(e)</w:t>
      </w:r>
    </w:p>
    <w:p w14:paraId="5D715F07" w14:textId="77777777" w:rsidR="00374EC8" w:rsidRDefault="00374EC8" w:rsidP="00374EC8">
      <w:pPr>
        <w:pStyle w:val="NormalArial"/>
        <w:rPr>
          <w:iCs/>
          <w:color w:val="auto"/>
        </w:rPr>
      </w:pPr>
      <w:r w:rsidRPr="00795D69">
        <w:rPr>
          <w:iCs/>
          <w:color w:val="auto"/>
        </w:rPr>
        <w:t>The guidance states that the intent for</w:t>
      </w:r>
      <w:r>
        <w:rPr>
          <w:iCs/>
          <w:color w:val="auto"/>
        </w:rPr>
        <w:t xml:space="preserve"> this </w:t>
      </w:r>
      <w:r w:rsidRPr="00795D69">
        <w:rPr>
          <w:iCs/>
          <w:color w:val="auto"/>
        </w:rPr>
        <w:t>requirement is that all members of the workforce are expected to have an appropriate person regularly evaluate how they</w:t>
      </w:r>
      <w:r>
        <w:rPr>
          <w:iCs/>
          <w:color w:val="auto"/>
        </w:rPr>
        <w:t xml:space="preserve"> are</w:t>
      </w:r>
      <w:r w:rsidRPr="00795D69">
        <w:rPr>
          <w:iCs/>
          <w:color w:val="auto"/>
        </w:rPr>
        <w:t xml:space="preserve"> performing their role, and identify, plan for a</w:t>
      </w:r>
      <w:r>
        <w:rPr>
          <w:iCs/>
          <w:color w:val="auto"/>
        </w:rPr>
        <w:t>ny</w:t>
      </w:r>
      <w:r w:rsidRPr="00795D69">
        <w:rPr>
          <w:iCs/>
          <w:color w:val="auto"/>
        </w:rPr>
        <w:t xml:space="preserve"> support any training, and develop</w:t>
      </w:r>
      <w:r>
        <w:rPr>
          <w:iCs/>
          <w:color w:val="auto"/>
        </w:rPr>
        <w:t>ment</w:t>
      </w:r>
      <w:r w:rsidRPr="00795D69">
        <w:rPr>
          <w:iCs/>
          <w:color w:val="auto"/>
        </w:rPr>
        <w:t xml:space="preserve"> they need. This requirement looks at how organisations need to regularly assess the performance and the capabilities of the workforce as a whole. Performance reviews can also support continuous improvement and development of work force member</w:t>
      </w:r>
      <w:r>
        <w:rPr>
          <w:iCs/>
          <w:color w:val="auto"/>
        </w:rPr>
        <w:t>.</w:t>
      </w:r>
    </w:p>
    <w:p w14:paraId="61577764" w14:textId="77777777" w:rsidR="00374EC8" w:rsidRDefault="00374EC8" w:rsidP="00374EC8">
      <w:pPr>
        <w:pStyle w:val="NormalArial"/>
        <w:rPr>
          <w:iCs/>
          <w:color w:val="auto"/>
        </w:rPr>
      </w:pPr>
      <w:r>
        <w:rPr>
          <w:iCs/>
          <w:color w:val="auto"/>
        </w:rPr>
        <w:t xml:space="preserve">In response to the Assessment Team report the Approved Provider has stated that performance reviews of staff had been completed in 2022 but it was unable to find them at the time of the Audit.  The Provider has since supplied copies of performance reviews for two staff members. The Provider has appointed three field team leader who have completed 10 checks.  The Provider has also supplied a statistical breakdown of how many staff have attended training in relation to which Standard (Attachment 4).  After considering the evidence I am of the opinion that the Approved Provider has complied with requirement 7(3)(e).   </w:t>
      </w:r>
    </w:p>
    <w:p w14:paraId="738C2E16" w14:textId="77777777" w:rsidR="00374EC8" w:rsidRDefault="00374EC8" w:rsidP="00374EC8">
      <w:pPr>
        <w:pStyle w:val="NormalArial"/>
        <w:rPr>
          <w:iCs/>
          <w:color w:val="auto"/>
        </w:rPr>
      </w:pPr>
      <w:r>
        <w:t xml:space="preserve">It is noted that </w:t>
      </w:r>
      <w:r>
        <w:rPr>
          <w:iCs/>
          <w:color w:val="auto"/>
        </w:rPr>
        <w:t xml:space="preserve">Section 54-1(d) of the Aged Care Act 1997 creates a legal obligation for the Approved Provider to comply with the Aged Care Quality Standards.  </w:t>
      </w:r>
    </w:p>
    <w:p w14:paraId="63D0FE5F" w14:textId="77777777" w:rsidR="00374EC8" w:rsidRDefault="00374EC8" w:rsidP="00374EC8">
      <w:pPr>
        <w:pStyle w:val="NormalArial"/>
      </w:pPr>
      <w:r>
        <w:rPr>
          <w:iCs/>
          <w:color w:val="auto"/>
        </w:rPr>
        <w:t>Having regards to 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63BB706E" w14:textId="77777777" w:rsidR="00374EC8" w:rsidRPr="005679DB" w:rsidRDefault="00374EC8" w:rsidP="00374EC8">
      <w:pPr>
        <w:pStyle w:val="NormalArial"/>
        <w:rPr>
          <w:rFonts w:eastAsia="Calibri"/>
          <w:i/>
        </w:rPr>
      </w:pPr>
      <w:r w:rsidRPr="005679DB">
        <w:t>The Quality Standard for the Commonwealth Home Support Programme services is assessed as</w:t>
      </w:r>
      <w:r>
        <w:t xml:space="preserve"> </w:t>
      </w:r>
      <w:r w:rsidRPr="005679DB">
        <w:t xml:space="preserve">compliant as </w:t>
      </w:r>
      <w:r>
        <w:t>five</w:t>
      </w:r>
      <w:r w:rsidRPr="005679DB">
        <w:t xml:space="preserve"> of the </w:t>
      </w:r>
      <w:r>
        <w:t>five</w:t>
      </w:r>
      <w:r w:rsidRPr="005679DB">
        <w:t xml:space="preserve"> specific requirements have been assessed as compliant.</w:t>
      </w:r>
    </w:p>
    <w:p w14:paraId="28D517B6" w14:textId="77777777" w:rsidR="00374EC8" w:rsidRPr="005679DB" w:rsidRDefault="00374EC8" w:rsidP="00374EC8">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11FB5C3D" w14:textId="77777777" w:rsidR="00374EC8" w:rsidRPr="00A36AA9" w:rsidRDefault="00374EC8" w:rsidP="00374EC8">
      <w:pPr>
        <w:pStyle w:val="NormalArial"/>
      </w:pPr>
      <w:r w:rsidRPr="00A36AA9">
        <w:br w:type="page"/>
      </w:r>
    </w:p>
    <w:p w14:paraId="730E4FB2" w14:textId="77777777" w:rsidR="00374EC8" w:rsidRPr="00A36AA9" w:rsidRDefault="00374EC8" w:rsidP="00374EC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374EC8" w14:paraId="737DF811" w14:textId="77777777" w:rsidTr="0013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7146112" w14:textId="77777777" w:rsidR="00374EC8" w:rsidRPr="003217D3" w:rsidRDefault="00374EC8" w:rsidP="00136AB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3DC9754"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30A6364D" w14:textId="77777777" w:rsidR="00374EC8" w:rsidRPr="003217D3" w:rsidRDefault="00374EC8" w:rsidP="00136A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4EC8" w14:paraId="19D02879"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2AB0C"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588C366"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ABD0A4E"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4213014"/>
                <w:placeholder>
                  <w:docPart w:val="7E2255DD2A594FD992579ED97A1E4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2000" w:type="dxa"/>
            <w:shd w:val="clear" w:color="auto" w:fill="auto"/>
            <w:vAlign w:val="top"/>
          </w:tcPr>
          <w:p w14:paraId="61411BB0"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0315782"/>
                <w:placeholder>
                  <w:docPart w:val="DED31ED84F0B4E728842E6C5D848F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p>
        </w:tc>
      </w:tr>
      <w:tr w:rsidR="00374EC8" w14:paraId="28A0C6A9"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D7542"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67853DF"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1366541"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0939508"/>
                <w:placeholder>
                  <w:docPart w:val="D77DAFB2C4FF4C779CB0E939D3D61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c>
          <w:tcPr>
            <w:tcW w:w="2000" w:type="dxa"/>
            <w:shd w:val="clear" w:color="auto" w:fill="auto"/>
            <w:vAlign w:val="top"/>
          </w:tcPr>
          <w:p w14:paraId="7ED7673F"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1390573"/>
                <w:placeholder>
                  <w:docPart w:val="A19CB9B542124493B0D18732D4C2D1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p>
        </w:tc>
      </w:tr>
      <w:tr w:rsidR="00374EC8" w14:paraId="260794F1"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21517"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41FE912"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3D4FF4"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30F338"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EF924C"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CC371D"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6B34A5"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CF6101" w14:textId="77777777" w:rsidR="00374EC8" w:rsidRPr="00244176" w:rsidRDefault="00374EC8" w:rsidP="00374E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DC92CA4"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546258"/>
                <w:placeholder>
                  <w:docPart w:val="056A5E6F6AF04513A41244B244EA78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Non-compliant</w:t>
                </w:r>
              </w:sdtContent>
            </w:sdt>
            <w:r w:rsidR="00374EC8" w:rsidRPr="00CC646C">
              <w:rPr>
                <w:rFonts w:ascii="Arial" w:hAnsi="Arial" w:cs="Arial"/>
                <w:color w:val="auto"/>
              </w:rPr>
              <w:t xml:space="preserve"> </w:t>
            </w:r>
          </w:p>
        </w:tc>
        <w:tc>
          <w:tcPr>
            <w:tcW w:w="2000" w:type="dxa"/>
            <w:shd w:val="clear" w:color="auto" w:fill="auto"/>
            <w:vAlign w:val="top"/>
          </w:tcPr>
          <w:p w14:paraId="29C28225"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4227105"/>
                <w:placeholder>
                  <w:docPart w:val="9C4C7B8DAB5B4A7BB52A793FE0E564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Non-compliant</w:t>
                </w:r>
              </w:sdtContent>
            </w:sdt>
          </w:p>
        </w:tc>
      </w:tr>
      <w:tr w:rsidR="00374EC8" w14:paraId="4805A13A" w14:textId="77777777" w:rsidTr="00136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9B0AE"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F2BAF7F" w14:textId="77777777" w:rsidR="00374EC8" w:rsidRPr="00244176" w:rsidRDefault="00374EC8"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F85C06" w14:textId="77777777" w:rsidR="00374EC8" w:rsidRPr="00244176" w:rsidRDefault="00374EC8" w:rsidP="00374E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EF378E" w14:textId="77777777" w:rsidR="00374EC8" w:rsidRPr="00244176" w:rsidRDefault="00374EC8" w:rsidP="00374E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F333993" w14:textId="77777777" w:rsidR="00374EC8" w:rsidRPr="00244176" w:rsidRDefault="00374EC8" w:rsidP="00374E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3480F6" w14:textId="77777777" w:rsidR="00374EC8" w:rsidRPr="00244176" w:rsidRDefault="00374EC8" w:rsidP="00374E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8443EED" w14:textId="77777777" w:rsidR="00374EC8" w:rsidRPr="00CC646C" w:rsidRDefault="0059346B" w:rsidP="00136A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9253132"/>
                <w:placeholder>
                  <w:docPart w:val="CFBB4F812969447DAE9C60F22024C2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p>
        </w:tc>
        <w:tc>
          <w:tcPr>
            <w:tcW w:w="2000" w:type="dxa"/>
            <w:shd w:val="clear" w:color="auto" w:fill="auto"/>
            <w:vAlign w:val="top"/>
          </w:tcPr>
          <w:p w14:paraId="3D2ED09B" w14:textId="77777777" w:rsidR="00374EC8" w:rsidRPr="00CC646C" w:rsidRDefault="0059346B" w:rsidP="00136A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785500"/>
                <w:placeholder>
                  <w:docPart w:val="DAB9E44B9E36401B8A2637DC386A1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r w:rsidR="00374EC8" w14:paraId="77C6E593" w14:textId="77777777" w:rsidTr="00136A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6FC86" w14:textId="77777777" w:rsidR="00374EC8" w:rsidRPr="00244176" w:rsidRDefault="00374EC8" w:rsidP="00136A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6125AF9" w14:textId="77777777" w:rsidR="00374EC8" w:rsidRPr="00244176" w:rsidRDefault="00374EC8"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938E86F" w14:textId="77777777" w:rsidR="00374EC8" w:rsidRPr="00244176" w:rsidRDefault="00374EC8" w:rsidP="00374E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39CC67" w14:textId="77777777" w:rsidR="00374EC8" w:rsidRPr="00244176" w:rsidRDefault="00374EC8" w:rsidP="00374E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6382B4" w14:textId="77777777" w:rsidR="00374EC8" w:rsidRPr="00244176" w:rsidRDefault="00374EC8" w:rsidP="00374E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79A13D4"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8105954"/>
                <w:placeholder>
                  <w:docPart w:val="33F7A335A52C413ABDB2F7C3D4B136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p>
        </w:tc>
        <w:tc>
          <w:tcPr>
            <w:tcW w:w="2000" w:type="dxa"/>
            <w:shd w:val="clear" w:color="auto" w:fill="auto"/>
            <w:vAlign w:val="top"/>
          </w:tcPr>
          <w:p w14:paraId="3CF756BA" w14:textId="77777777" w:rsidR="00374EC8" w:rsidRPr="00CC646C" w:rsidRDefault="0059346B" w:rsidP="00136A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6217041"/>
                <w:placeholder>
                  <w:docPart w:val="CCC9B788FE5348478F2DC0ED55E5EA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EC8">
                  <w:rPr>
                    <w:rFonts w:ascii="Arial" w:hAnsi="Arial" w:cs="Arial"/>
                    <w:color w:val="auto"/>
                  </w:rPr>
                  <w:t>Compliant</w:t>
                </w:r>
              </w:sdtContent>
            </w:sdt>
            <w:r w:rsidR="00374EC8" w:rsidRPr="00CC646C">
              <w:rPr>
                <w:rFonts w:ascii="Arial" w:hAnsi="Arial" w:cs="Arial"/>
                <w:color w:val="auto"/>
              </w:rPr>
              <w:t xml:space="preserve"> </w:t>
            </w:r>
          </w:p>
        </w:tc>
      </w:tr>
    </w:tbl>
    <w:p w14:paraId="24622799" w14:textId="77777777" w:rsidR="00374EC8" w:rsidRDefault="00374EC8" w:rsidP="00374EC8">
      <w:pPr>
        <w:pStyle w:val="Heading20"/>
      </w:pPr>
      <w:r w:rsidRPr="00A36AA9">
        <w:t>Findings</w:t>
      </w:r>
    </w:p>
    <w:p w14:paraId="6495E156" w14:textId="77777777" w:rsidR="00374EC8" w:rsidRDefault="00374EC8" w:rsidP="00374EC8">
      <w:pPr>
        <w:pStyle w:val="NormalArial"/>
      </w:pPr>
      <w:r>
        <w:t xml:space="preserve">The Assessment Team reports that the Approved Provider is engaging consumers in the development, delivery and evaluation of their care and services, through both informal and formal mechanisms, whilst promoting a culture of safe, inclusive and quality services, which is </w:t>
      </w:r>
      <w:r>
        <w:lastRenderedPageBreak/>
        <w:t>cascaded from the Executive Advisory Committee (EAC) down through to frontline staff. The Provider demonstrated that it has effective risk management systems and practices regarding managing high-impact and high-prevalence risks, including comprehensive incident reporting with 2 SIRS reports to the Commission.  The Provider also demonstrated that it had an effective clinical governance framework is in place for the provision and oversight of clinical care outcomes, through 3.2 Registered Nurses on staff.</w:t>
      </w:r>
    </w:p>
    <w:p w14:paraId="64F28864" w14:textId="77777777" w:rsidR="00374EC8" w:rsidRDefault="00374EC8" w:rsidP="00374EC8">
      <w:pPr>
        <w:pStyle w:val="NormalArial"/>
      </w:pPr>
      <w:r>
        <w:t>However, the Assessment Team reports that the Approved Provider is not d</w:t>
      </w:r>
      <w:r w:rsidRPr="00261A50">
        <w:t xml:space="preserve">emonstrating </w:t>
      </w:r>
      <w:r>
        <w:t xml:space="preserve">an </w:t>
      </w:r>
      <w:r w:rsidRPr="00261A50">
        <w:t>effective organisation wide governance system for information management, workforce governance, or feedback and complaints</w:t>
      </w:r>
    </w:p>
    <w:p w14:paraId="47675099" w14:textId="77777777" w:rsidR="00374EC8" w:rsidRDefault="00374EC8" w:rsidP="00374EC8">
      <w:pPr>
        <w:pStyle w:val="NormalArial"/>
      </w:pPr>
      <w:r>
        <w:t>Requirement 8(3)(c)</w:t>
      </w:r>
    </w:p>
    <w:p w14:paraId="618BE97A" w14:textId="77777777" w:rsidR="00374EC8" w:rsidRDefault="00374EC8" w:rsidP="00374EC8">
      <w:pPr>
        <w:pStyle w:val="NormalArial"/>
      </w:pPr>
      <w:r>
        <w:t>The Assessment Team reports that no key issues were identified with regards to Continuous Improvement, Financial Governance or Regulatory Compliance.  However, gaps were identified with regards to information management, workforce governance and complaints and feedback.</w:t>
      </w:r>
    </w:p>
    <w:p w14:paraId="4F88DCBD" w14:textId="77777777" w:rsidR="00374EC8" w:rsidRDefault="00374EC8" w:rsidP="00374EC8">
      <w:pPr>
        <w:pStyle w:val="NormalArial"/>
      </w:pPr>
      <w:r>
        <w:t>Information Management</w:t>
      </w:r>
    </w:p>
    <w:p w14:paraId="50891C52" w14:textId="77777777" w:rsidR="00374EC8" w:rsidRDefault="00374EC8" w:rsidP="00374EC8">
      <w:pPr>
        <w:pStyle w:val="NormalArial"/>
      </w:pPr>
      <w:r w:rsidRPr="00D65872">
        <w:t xml:space="preserve">Consumers have ready access to easy to understand information including pricing, HCP budgets and monthly statements.  Care workers who were interviewed advised they have the Visual Care mobile app to log on/off from their shift, access all client information and report incidents. Although the Incident Register held comprehensive information, the </w:t>
      </w:r>
      <w:r w:rsidRPr="0081127F">
        <w:t>Complaints Register did not. The Assessment Team found that information on HR staff files was either</w:t>
      </w:r>
      <w:r w:rsidRPr="00D65872">
        <w:t xml:space="preserve"> incomplete or not current. Subcontractor files were missing altogether. Management advised of future plans to move to the Employment Hero system for HR and training. Please refer to Requirement 1(3)(e).</w:t>
      </w:r>
    </w:p>
    <w:p w14:paraId="37105194" w14:textId="77777777" w:rsidR="00374EC8" w:rsidRDefault="00374EC8" w:rsidP="00374EC8">
      <w:pPr>
        <w:pStyle w:val="NormalArial"/>
      </w:pPr>
      <w:r>
        <w:t>Workforce Governance</w:t>
      </w:r>
    </w:p>
    <w:p w14:paraId="081661CD" w14:textId="77777777" w:rsidR="00374EC8" w:rsidRDefault="00374EC8" w:rsidP="00374EC8">
      <w:pPr>
        <w:pStyle w:val="NormalArial"/>
      </w:pPr>
      <w:r>
        <w:t>VisualCare is the internal management system used for HR, and Ausmed is an external system utilised for training. Management and staff are provided with a job description and have a clear understanding of their roles and responsibilities. The service has robust processes in place for onboarding new staff, training that is specific to the 8 Quality Standards, to provide ongoing support and development of its staff to deliver safe and quality care and services.</w:t>
      </w:r>
    </w:p>
    <w:p w14:paraId="5DB2B071" w14:textId="77777777" w:rsidR="00374EC8" w:rsidRPr="00A61F08" w:rsidRDefault="00374EC8" w:rsidP="00374EC8">
      <w:pPr>
        <w:pStyle w:val="NormalArial"/>
      </w:pPr>
      <w:r>
        <w:t xml:space="preserve">However, subcontracted </w:t>
      </w:r>
      <w:r w:rsidRPr="00374EC8">
        <w:t>services are not currently overseen with</w:t>
      </w:r>
      <w:r>
        <w:t xml:space="preserve"> an end-to-end process, with no evidence of service agreements, probity checks, skills competencies, mandatory training or any HR files on the VisualCare system</w:t>
      </w:r>
      <w:r w:rsidRPr="00A61F08">
        <w:t>.</w:t>
      </w:r>
    </w:p>
    <w:p w14:paraId="2B27B705" w14:textId="77777777" w:rsidR="00374EC8" w:rsidRDefault="00374EC8" w:rsidP="00374EC8">
      <w:pPr>
        <w:pStyle w:val="NormalArial"/>
      </w:pPr>
      <w:r w:rsidRPr="00A61F08">
        <w:t>Feedback and Complaints</w:t>
      </w:r>
    </w:p>
    <w:p w14:paraId="2DA4F7BC" w14:textId="77777777" w:rsidR="00374EC8" w:rsidRDefault="00374EC8" w:rsidP="00374EC8">
      <w:pPr>
        <w:pStyle w:val="NormalArial"/>
      </w:pPr>
      <w:r>
        <w:t xml:space="preserve">The Assessment Team was unable to evidence that the service has a robust ‘Feedback &amp; Complaints’ framework for review and analysis, to guide service improvements that get monitored through its Continuous Improvement </w:t>
      </w:r>
      <w:r w:rsidRPr="00A61F08">
        <w:t>Plan. Requirements 6(3)(c) and 6(3)(d) for</w:t>
      </w:r>
      <w:r>
        <w:t xml:space="preserve"> further information on gaps identified regarding feedback and complaints.</w:t>
      </w:r>
    </w:p>
    <w:p w14:paraId="2CC0B4A0" w14:textId="77777777" w:rsidR="00374EC8" w:rsidRDefault="00374EC8" w:rsidP="00374EC8">
      <w:pPr>
        <w:pStyle w:val="NormalArial"/>
      </w:pPr>
      <w:r>
        <w:t>Response to Assessment Team report</w:t>
      </w:r>
    </w:p>
    <w:p w14:paraId="77DE22FB" w14:textId="77777777" w:rsidR="00374EC8" w:rsidRDefault="00374EC8" w:rsidP="00374EC8">
      <w:pPr>
        <w:pStyle w:val="NormalArial"/>
      </w:pPr>
      <w:r w:rsidRPr="00C746A2">
        <w:t xml:space="preserve">Standard </w:t>
      </w:r>
      <w:r>
        <w:t>8</w:t>
      </w:r>
      <w:r w:rsidRPr="00C746A2">
        <w:t xml:space="preserve"> requirement </w:t>
      </w:r>
      <w:r>
        <w:t>(</w:t>
      </w:r>
      <w:r w:rsidRPr="00C746A2">
        <w:t>3</w:t>
      </w:r>
      <w:r>
        <w:t>)(c)</w:t>
      </w:r>
      <w:r w:rsidRPr="00C746A2">
        <w:t xml:space="preserve"> showed that subcontractor services were not currently overseen with an end went process that </w:t>
      </w:r>
      <w:r w:rsidRPr="00C16F6F">
        <w:t>showed clear documentation of service agreements, skills competencies, mandatory training etc. It has been investigated and 365 care are currently chasing up all mandatory documentation for all contractors (attachment 14 &amp;15). Subcontractors have also been added to mandatory training modules within AusMed, which</w:t>
      </w:r>
      <w:r w:rsidRPr="00C746A2">
        <w:t xml:space="preserve"> is now at 65% completion rate, with an expected completion date of </w:t>
      </w:r>
      <w:r>
        <w:t xml:space="preserve">1 </w:t>
      </w:r>
      <w:r w:rsidRPr="00C746A2">
        <w:t>July</w:t>
      </w:r>
      <w:r>
        <w:t xml:space="preserve"> </w:t>
      </w:r>
      <w:r w:rsidRPr="00C746A2">
        <w:t xml:space="preserve">2023, this has been added to the PCI </w:t>
      </w:r>
      <w:r>
        <w:t>(</w:t>
      </w:r>
      <w:r w:rsidRPr="00C746A2">
        <w:t xml:space="preserve">attachment </w:t>
      </w:r>
      <w:r>
        <w:t>6)</w:t>
      </w:r>
      <w:r w:rsidRPr="00C746A2">
        <w:t xml:space="preserve">. Moreover, the report identified that monthly finance reports </w:t>
      </w:r>
      <w:r w:rsidRPr="00C746A2">
        <w:lastRenderedPageBreak/>
        <w:t xml:space="preserve">were not tabled within the EAC meetings, this has now been added to the EAC agenda and will be tabled at each meeting attachment five. </w:t>
      </w:r>
    </w:p>
    <w:p w14:paraId="1FF0F49E" w14:textId="77777777" w:rsidR="00374EC8" w:rsidRDefault="00374EC8" w:rsidP="00374EC8">
      <w:pPr>
        <w:pStyle w:val="NormalArial"/>
      </w:pPr>
      <w:r>
        <w:t>Analysis</w:t>
      </w:r>
    </w:p>
    <w:p w14:paraId="79E50792" w14:textId="77777777" w:rsidR="00374EC8" w:rsidRDefault="00374EC8" w:rsidP="00374EC8">
      <w:pPr>
        <w:pStyle w:val="NormalArial"/>
      </w:pPr>
      <w:r>
        <w:t xml:space="preserve">In reviewing the evidence and information in relation the requirement 8(3)(c) I note that the Assessment Team have asserted that the non-compliance in requirement 8(3)(c) is driven by a non-compliance with another requirements.  When considering the asserted non-compliance with information management the Assessment Team has stated ‘Although the Incident Register held comprehensive information, the Complaints Register did not. </w:t>
      </w:r>
      <w:r w:rsidRPr="0013354F">
        <w:t>The Assessment Team found that information on HR staff files was either incomplete or not current. Subcontractor files were missing altogether’.</w:t>
      </w:r>
      <w:r>
        <w:t xml:space="preserve">  </w:t>
      </w:r>
    </w:p>
    <w:p w14:paraId="62605264" w14:textId="77777777" w:rsidR="00374EC8" w:rsidRDefault="00374EC8" w:rsidP="00374EC8">
      <w:pPr>
        <w:pStyle w:val="NormalArial"/>
      </w:pPr>
      <w:r>
        <w:t xml:space="preserve">The Guidance states that information management requires effective information managements systems and process give appropriate members of the workforce access to information that helps them in their roles. </w:t>
      </w:r>
      <w:r w:rsidRPr="008C1BE7">
        <w:t xml:space="preserve">It also makes sure consumers can access information about their care and services. </w:t>
      </w:r>
      <w:r w:rsidRPr="00D65872">
        <w:t xml:space="preserve">These systems cover how an organisation maintains, stores, shares and destroys information and how it controls privacy and confidentiality. Information that supports consumers to make decisions should be relevant and accurate and provided in a timely manner. </w:t>
      </w:r>
    </w:p>
    <w:p w14:paraId="2445A4F7" w14:textId="77777777" w:rsidR="00374EC8" w:rsidRDefault="00374EC8" w:rsidP="00374EC8">
      <w:pPr>
        <w:pStyle w:val="NormalArial"/>
        <w:rPr>
          <w:rFonts w:eastAsia="Arial"/>
        </w:rPr>
      </w:pPr>
      <w:r w:rsidRPr="00D65872">
        <w:t>In considering the requirements for information management, I am of the opinion that the Provider is compliant in respect of consumer information but given the fact that HR records are incomplete it would not be possible for an appropriate member of the workforce to access this information to assist them in their job.</w:t>
      </w:r>
      <w:r>
        <w:t xml:space="preserve">  It is acknowledged that the </w:t>
      </w:r>
      <w:r>
        <w:rPr>
          <w:rFonts w:eastAsia="Arial"/>
        </w:rPr>
        <w:t xml:space="preserve">Provider has commenced securing the outstanding documentation for its subcontracted staff and as part of its response provided evidence of this from 3 staff. </w:t>
      </w:r>
    </w:p>
    <w:p w14:paraId="1ED65B05" w14:textId="77777777" w:rsidR="00374EC8" w:rsidRDefault="00374EC8" w:rsidP="00374EC8">
      <w:pPr>
        <w:pStyle w:val="NormalArial"/>
      </w:pPr>
      <w:r>
        <w:rPr>
          <w:rFonts w:eastAsia="Arial"/>
        </w:rPr>
        <w:t xml:space="preserve">However, it is clear that the Provider is using a number of subcontracted staff including </w:t>
      </w:r>
      <w:r w:rsidRPr="00FE08FF">
        <w:rPr>
          <w:rFonts w:eastAsia="Arial"/>
        </w:rPr>
        <w:t>nursing staff.</w:t>
      </w:r>
      <w:r>
        <w:rPr>
          <w:rFonts w:eastAsia="Arial"/>
        </w:rPr>
        <w:t xml:space="preserve"> Given the fact that Registered Nurses are most likely to be tasked with providing clinical care to vulnerable consumers, the Provider should already have copies of the nurses currently registration with the Australian Health Practitioner Regulation Agency (AHPRA) and this information was not supplied.</w:t>
      </w:r>
    </w:p>
    <w:p w14:paraId="206E86A4" w14:textId="77777777" w:rsidR="00374EC8" w:rsidRDefault="00374EC8" w:rsidP="00374EC8">
      <w:pPr>
        <w:pStyle w:val="NormalArial"/>
      </w:pPr>
      <w:r>
        <w:t xml:space="preserve">When I consider the intent of workforce governance which states </w:t>
      </w:r>
      <w:r w:rsidRPr="008C1BE7">
        <w:t>workforce governance systems and processes make sure workforce arrangements are consistent with regulatory requirements. They also need to make sure that organisations have enough skilled and qualified members of the workforce, including a designated member of the nursing staff who has completed an identified IPC course. The organisation must support and develop its workforce to deliver safe and quality care and services. Members of the workforce need to have clear responsibility and accountability for managing the safety and quality of care and services, and sufficient authority to do this.</w:t>
      </w:r>
    </w:p>
    <w:p w14:paraId="4B30016B" w14:textId="345FBE37" w:rsidR="00374EC8" w:rsidRDefault="00374EC8" w:rsidP="00374EC8">
      <w:pPr>
        <w:pStyle w:val="NormalArial"/>
      </w:pPr>
      <w:r>
        <w:t>Further to this, I have reviewed attachments 14 and 15 in relation to subcontractor documentation.  I acknowledge that the Provider has taken action to address this non-compliance and I note that the information only relates to 3 persons and yet in Standard 3 the Assessment Team reports that ‘t</w:t>
      </w:r>
      <w:r>
        <w:rPr>
          <w:rFonts w:eastAsia="Arial"/>
        </w:rPr>
        <w:t>he Provider is m</w:t>
      </w:r>
      <w:r w:rsidRPr="00FE08FF">
        <w:rPr>
          <w:rFonts w:eastAsia="Arial"/>
        </w:rPr>
        <w:t>onitoring service provision through coordination and subcontracted nursing staff</w:t>
      </w:r>
      <w:r>
        <w:rPr>
          <w:rFonts w:eastAsia="Arial"/>
        </w:rPr>
        <w:t>’</w:t>
      </w:r>
      <w:r w:rsidRPr="00FE08FF">
        <w:rPr>
          <w:rFonts w:eastAsia="Arial"/>
        </w:rPr>
        <w:t xml:space="preserve">. </w:t>
      </w:r>
      <w:r>
        <w:rPr>
          <w:rFonts w:eastAsia="Arial"/>
        </w:rPr>
        <w:t xml:space="preserve">It is clear that the Provider has more </w:t>
      </w:r>
      <w:r w:rsidR="00D70257">
        <w:rPr>
          <w:rFonts w:eastAsia="Arial"/>
        </w:rPr>
        <w:t>than</w:t>
      </w:r>
      <w:r>
        <w:rPr>
          <w:rFonts w:eastAsia="Arial"/>
        </w:rPr>
        <w:t xml:space="preserve"> 3 subcontracted services providers. </w:t>
      </w:r>
      <w:r>
        <w:t>The PCI also states subcontractor files are being updated and service agreements signed and mandatory training roll out has begun with 1 June 2023 being flagged as the completion date.  In considering the evidence I am of the opinion that the Provider has not complied with its obligations under workforce governance</w:t>
      </w:r>
    </w:p>
    <w:p w14:paraId="0BB3366C" w14:textId="77777777" w:rsidR="00374EC8" w:rsidRDefault="00374EC8" w:rsidP="00374EC8">
      <w:pPr>
        <w:pStyle w:val="NormalArial"/>
      </w:pPr>
      <w:r>
        <w:t>When I consider the intent of feedback and complaints the Guidance states f</w:t>
      </w:r>
      <w:r w:rsidRPr="00BC39E7">
        <w:t xml:space="preserve">eedback and complaints systems and processes actively look to improve results for consumers. The system used is relevant and proportionate to the range in complexity of care and services the </w:t>
      </w:r>
      <w:r w:rsidRPr="00BC39E7">
        <w:lastRenderedPageBreak/>
        <w:t>organisation delivers, as well as its size and scale. The system follows principles of transparency, procedural fairness and natural justice that meets best practise guidelines.</w:t>
      </w:r>
      <w:r>
        <w:t xml:space="preserve"> As mentioned in my consideration of the non-compliant requirements in Standard 6.  The Provider has been pro-actively identifying and progressing a number of strategies through its PCI to ensure that it will become compliant.  </w:t>
      </w:r>
    </w:p>
    <w:p w14:paraId="753B8AD3" w14:textId="23850B63" w:rsidR="00374EC8" w:rsidRDefault="00374EC8" w:rsidP="00374EC8">
      <w:pPr>
        <w:pStyle w:val="NormalArial"/>
      </w:pPr>
      <w:r>
        <w:t xml:space="preserve">I acknowledge </w:t>
      </w:r>
      <w:r w:rsidR="00D70257">
        <w:t>that systems</w:t>
      </w:r>
      <w:r>
        <w:t xml:space="preserve"> and processes have been put in place since the audit to address information management and workforce governance but I am of the opinion that the systems and processes have not matured sufficiently for me to be satisfied that these systems are now compliant.  </w:t>
      </w:r>
    </w:p>
    <w:p w14:paraId="0849A655" w14:textId="77777777" w:rsidR="00374EC8" w:rsidRDefault="00374EC8" w:rsidP="00374EC8">
      <w:pPr>
        <w:pStyle w:val="NormalArial"/>
      </w:pPr>
      <w:r>
        <w:rPr>
          <w:iCs/>
          <w:color w:val="auto"/>
        </w:rPr>
        <w:t>Having regards to 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w:t>
      </w:r>
      <w:r>
        <w:t xml:space="preserve"> 8(3)(c) in relation to information management and workforce governance.</w:t>
      </w:r>
    </w:p>
    <w:p w14:paraId="0C7ED117" w14:textId="77777777" w:rsidR="00374EC8" w:rsidRPr="005679DB" w:rsidRDefault="00374EC8" w:rsidP="00374EC8">
      <w:pPr>
        <w:rPr>
          <w:rFonts w:ascii="Arial" w:eastAsia="Calibri" w:hAnsi="Arial" w:cs="Arial"/>
          <w:i/>
        </w:rPr>
      </w:pPr>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78281A65" w14:textId="77777777" w:rsidR="00374EC8" w:rsidRPr="005679DB" w:rsidRDefault="00374EC8" w:rsidP="00374EC8">
      <w:pPr>
        <w:rPr>
          <w:rFonts w:ascii="Arial" w:hAnsi="Arial" w:cs="Arial"/>
        </w:rPr>
      </w:pPr>
      <w:r w:rsidRPr="005679DB">
        <w:rPr>
          <w:rFonts w:ascii="Arial" w:hAnsi="Arial" w:cs="Arial"/>
        </w:rPr>
        <w:t>The Quality Standard for the Home Care Packages service is assessed as</w:t>
      </w:r>
      <w:r>
        <w:rPr>
          <w:rFonts w:ascii="Arial" w:hAnsi="Arial" w:cs="Arial"/>
        </w:rPr>
        <w:t xml:space="preserve"> non-c</w:t>
      </w:r>
      <w:r w:rsidRPr="005679DB">
        <w:rPr>
          <w:rFonts w:ascii="Arial" w:hAnsi="Arial" w:cs="Arial"/>
        </w:rPr>
        <w:t xml:space="preserve">ompliant as </w:t>
      </w:r>
      <w:r>
        <w:rPr>
          <w:rFonts w:ascii="Arial" w:hAnsi="Arial" w:cs="Arial"/>
        </w:rPr>
        <w:t>one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 xml:space="preserve">compliant. </w:t>
      </w:r>
    </w:p>
    <w:sectPr w:rsidR="00374EC8"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A1852" w14:textId="77777777" w:rsidR="00D873A8" w:rsidRDefault="00D70257">
      <w:pPr>
        <w:spacing w:after="0"/>
      </w:pPr>
      <w:r>
        <w:separator/>
      </w:r>
    </w:p>
  </w:endnote>
  <w:endnote w:type="continuationSeparator" w:id="0">
    <w:p w14:paraId="20BA1854" w14:textId="77777777" w:rsidR="00D873A8" w:rsidRDefault="00D702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184C" w14:textId="77777777" w:rsidR="00DF37F2" w:rsidRPr="00DF37F2" w:rsidRDefault="00D70257" w:rsidP="00DF37F2">
    <w:pPr>
      <w:pStyle w:val="FooterArial9"/>
      <w:rPr>
        <w:rStyle w:val="FooterBold"/>
        <w:rFonts w:ascii="Arial" w:hAnsi="Arial"/>
        <w:b w:val="0"/>
      </w:rPr>
    </w:pPr>
    <w:r w:rsidRPr="00DF37F2">
      <w:rPr>
        <w:rStyle w:val="FooterBold"/>
        <w:rFonts w:ascii="Arial" w:hAnsi="Arial"/>
        <w:b w:val="0"/>
      </w:rPr>
      <w:t>Name of service: 365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BA184D" w14:textId="77777777" w:rsidR="00DF37F2" w:rsidRPr="00DF37F2" w:rsidRDefault="00D70257" w:rsidP="00DF37F2">
    <w:pPr>
      <w:pStyle w:val="FooterArial9"/>
      <w:rPr>
        <w:rStyle w:val="FooterBold"/>
        <w:rFonts w:ascii="Arial" w:hAnsi="Arial"/>
        <w:b w:val="0"/>
      </w:rPr>
    </w:pPr>
    <w:r w:rsidRPr="00DF37F2">
      <w:rPr>
        <w:rStyle w:val="FooterBold"/>
        <w:rFonts w:ascii="Arial" w:hAnsi="Arial"/>
        <w:b w:val="0"/>
      </w:rPr>
      <w:t>Commission ID: 201291</w:t>
    </w:r>
    <w:r w:rsidRPr="00DF37F2">
      <w:rPr>
        <w:rStyle w:val="FooterBold"/>
        <w:rFonts w:ascii="Arial" w:hAnsi="Arial"/>
        <w:b w:val="0"/>
      </w:rPr>
      <w:tab/>
      <w:t xml:space="preserve">OFFICIAL: Sensitive </w:t>
    </w:r>
  </w:p>
  <w:p w14:paraId="20BA184E" w14:textId="77777777" w:rsidR="00DF37F2" w:rsidRPr="00DF37F2" w:rsidRDefault="00D7025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A1849" w14:textId="77777777" w:rsidR="00C4295B" w:rsidRDefault="00D70257" w:rsidP="00D71F88">
      <w:pPr>
        <w:spacing w:after="0"/>
      </w:pPr>
      <w:r>
        <w:separator/>
      </w:r>
    </w:p>
  </w:footnote>
  <w:footnote w:type="continuationSeparator" w:id="0">
    <w:p w14:paraId="20BA184A" w14:textId="77777777" w:rsidR="00C4295B" w:rsidRDefault="00D70257" w:rsidP="00D71F88">
      <w:pPr>
        <w:spacing w:after="0"/>
      </w:pPr>
      <w:r>
        <w:continuationSeparator/>
      </w:r>
    </w:p>
  </w:footnote>
  <w:footnote w:id="1">
    <w:p w14:paraId="20BA1854" w14:textId="27E12AE5" w:rsidR="000078F8" w:rsidRPr="00374EC8" w:rsidRDefault="00D70257" w:rsidP="000078F8">
      <w:pPr>
        <w:pStyle w:val="FootnoteText"/>
        <w:rPr>
          <w:rFonts w:ascii="Arial" w:hAnsi="Arial" w:cs="Arial"/>
          <w:color w:val="auto"/>
          <w:sz w:val="20"/>
          <w:szCs w:val="20"/>
        </w:rPr>
      </w:pPr>
      <w:r>
        <w:rPr>
          <w:rStyle w:val="FootnoteReference"/>
        </w:rPr>
        <w:footnoteRef/>
      </w:r>
      <w:r>
        <w:t xml:space="preserve"> </w:t>
      </w:r>
      <w:r w:rsidRPr="00374EC8">
        <w:rPr>
          <w:rFonts w:ascii="Arial" w:hAnsi="Arial" w:cs="Arial"/>
          <w:color w:val="auto"/>
          <w:sz w:val="20"/>
          <w:szCs w:val="20"/>
        </w:rPr>
        <w:t>The preparation of the performance report is in accordance with section s57 – quality audit</w:t>
      </w:r>
      <w:r w:rsidRPr="00374EC8">
        <w:rPr>
          <w:rFonts w:ascii="Arial" w:hAnsi="Arial" w:cs="Arial"/>
          <w:b/>
          <w:color w:val="auto"/>
          <w:sz w:val="20"/>
          <w:szCs w:val="20"/>
        </w:rPr>
        <w:t xml:space="preserve"> </w:t>
      </w:r>
      <w:r w:rsidRPr="00374EC8">
        <w:rPr>
          <w:rFonts w:ascii="Arial" w:hAnsi="Arial" w:cs="Arial"/>
          <w:color w:val="auto"/>
          <w:sz w:val="20"/>
          <w:szCs w:val="20"/>
        </w:rPr>
        <w:t>of the Aged Care Quality and Safety Commission Rules 2018.</w:t>
      </w:r>
    </w:p>
    <w:p w14:paraId="20BA1855" w14:textId="77777777" w:rsidR="00540817" w:rsidRPr="00374EC8" w:rsidRDefault="0059346B"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184B" w14:textId="77777777" w:rsidR="00D71F88" w:rsidRDefault="00D70257">
    <w:pPr>
      <w:pStyle w:val="Header"/>
    </w:pPr>
    <w:r>
      <w:rPr>
        <w:noProof/>
        <w:color w:val="2B579A"/>
        <w:shd w:val="clear" w:color="auto" w:fill="E6E6E6"/>
        <w:lang w:val="en-US"/>
      </w:rPr>
      <w:drawing>
        <wp:anchor distT="0" distB="0" distL="114300" distR="114300" simplePos="0" relativeHeight="251659264" behindDoc="1" locked="0" layoutInCell="1" allowOverlap="1" wp14:anchorId="20BA1850" wp14:editId="20BA185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1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184F" w14:textId="77777777" w:rsidR="00FA0A5B" w:rsidRDefault="00D70257">
    <w:pPr>
      <w:pStyle w:val="Header"/>
    </w:pPr>
    <w:r>
      <w:rPr>
        <w:noProof/>
      </w:rPr>
      <w:drawing>
        <wp:anchor distT="0" distB="0" distL="114300" distR="114300" simplePos="0" relativeHeight="251658240" behindDoc="0" locked="0" layoutInCell="1" allowOverlap="1" wp14:anchorId="20BA1852" wp14:editId="20BA18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7679B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10492E">
      <w:start w:val="1"/>
      <w:numFmt w:val="lowerRoman"/>
      <w:lvlText w:val="(%1)"/>
      <w:lvlJc w:val="left"/>
      <w:pPr>
        <w:ind w:left="1080" w:hanging="720"/>
      </w:pPr>
      <w:rPr>
        <w:rFonts w:hint="default"/>
      </w:rPr>
    </w:lvl>
    <w:lvl w:ilvl="1" w:tplc="D5800B38" w:tentative="1">
      <w:start w:val="1"/>
      <w:numFmt w:val="lowerLetter"/>
      <w:lvlText w:val="%2."/>
      <w:lvlJc w:val="left"/>
      <w:pPr>
        <w:ind w:left="1440" w:hanging="360"/>
      </w:pPr>
    </w:lvl>
    <w:lvl w:ilvl="2" w:tplc="A3906472" w:tentative="1">
      <w:start w:val="1"/>
      <w:numFmt w:val="lowerRoman"/>
      <w:lvlText w:val="%3."/>
      <w:lvlJc w:val="right"/>
      <w:pPr>
        <w:ind w:left="2160" w:hanging="180"/>
      </w:pPr>
    </w:lvl>
    <w:lvl w:ilvl="3" w:tplc="F39ADE1C" w:tentative="1">
      <w:start w:val="1"/>
      <w:numFmt w:val="decimal"/>
      <w:lvlText w:val="%4."/>
      <w:lvlJc w:val="left"/>
      <w:pPr>
        <w:ind w:left="2880" w:hanging="360"/>
      </w:pPr>
    </w:lvl>
    <w:lvl w:ilvl="4" w:tplc="8A4AD6F8" w:tentative="1">
      <w:start w:val="1"/>
      <w:numFmt w:val="lowerLetter"/>
      <w:lvlText w:val="%5."/>
      <w:lvlJc w:val="left"/>
      <w:pPr>
        <w:ind w:left="3600" w:hanging="360"/>
      </w:pPr>
    </w:lvl>
    <w:lvl w:ilvl="5" w:tplc="709C6DFE" w:tentative="1">
      <w:start w:val="1"/>
      <w:numFmt w:val="lowerRoman"/>
      <w:lvlText w:val="%6."/>
      <w:lvlJc w:val="right"/>
      <w:pPr>
        <w:ind w:left="4320" w:hanging="180"/>
      </w:pPr>
    </w:lvl>
    <w:lvl w:ilvl="6" w:tplc="0BF2A818" w:tentative="1">
      <w:start w:val="1"/>
      <w:numFmt w:val="decimal"/>
      <w:lvlText w:val="%7."/>
      <w:lvlJc w:val="left"/>
      <w:pPr>
        <w:ind w:left="5040" w:hanging="360"/>
      </w:pPr>
    </w:lvl>
    <w:lvl w:ilvl="7" w:tplc="19FC3554" w:tentative="1">
      <w:start w:val="1"/>
      <w:numFmt w:val="lowerLetter"/>
      <w:lvlText w:val="%8."/>
      <w:lvlJc w:val="left"/>
      <w:pPr>
        <w:ind w:left="5760" w:hanging="360"/>
      </w:pPr>
    </w:lvl>
    <w:lvl w:ilvl="8" w:tplc="1FB849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869DB0">
      <w:start w:val="1"/>
      <w:numFmt w:val="lowerRoman"/>
      <w:lvlText w:val="(%1)"/>
      <w:lvlJc w:val="left"/>
      <w:pPr>
        <w:ind w:left="1080" w:hanging="720"/>
      </w:pPr>
      <w:rPr>
        <w:rFonts w:hint="default"/>
      </w:rPr>
    </w:lvl>
    <w:lvl w:ilvl="1" w:tplc="DA62883C" w:tentative="1">
      <w:start w:val="1"/>
      <w:numFmt w:val="lowerLetter"/>
      <w:lvlText w:val="%2."/>
      <w:lvlJc w:val="left"/>
      <w:pPr>
        <w:ind w:left="1440" w:hanging="360"/>
      </w:pPr>
    </w:lvl>
    <w:lvl w:ilvl="2" w:tplc="FF502DA2" w:tentative="1">
      <w:start w:val="1"/>
      <w:numFmt w:val="lowerRoman"/>
      <w:lvlText w:val="%3."/>
      <w:lvlJc w:val="right"/>
      <w:pPr>
        <w:ind w:left="2160" w:hanging="180"/>
      </w:pPr>
    </w:lvl>
    <w:lvl w:ilvl="3" w:tplc="1786F402" w:tentative="1">
      <w:start w:val="1"/>
      <w:numFmt w:val="decimal"/>
      <w:lvlText w:val="%4."/>
      <w:lvlJc w:val="left"/>
      <w:pPr>
        <w:ind w:left="2880" w:hanging="360"/>
      </w:pPr>
    </w:lvl>
    <w:lvl w:ilvl="4" w:tplc="9F9A63B8" w:tentative="1">
      <w:start w:val="1"/>
      <w:numFmt w:val="lowerLetter"/>
      <w:lvlText w:val="%5."/>
      <w:lvlJc w:val="left"/>
      <w:pPr>
        <w:ind w:left="3600" w:hanging="360"/>
      </w:pPr>
    </w:lvl>
    <w:lvl w:ilvl="5" w:tplc="1FFA1716" w:tentative="1">
      <w:start w:val="1"/>
      <w:numFmt w:val="lowerRoman"/>
      <w:lvlText w:val="%6."/>
      <w:lvlJc w:val="right"/>
      <w:pPr>
        <w:ind w:left="4320" w:hanging="180"/>
      </w:pPr>
    </w:lvl>
    <w:lvl w:ilvl="6" w:tplc="10AC1C38" w:tentative="1">
      <w:start w:val="1"/>
      <w:numFmt w:val="decimal"/>
      <w:lvlText w:val="%7."/>
      <w:lvlJc w:val="left"/>
      <w:pPr>
        <w:ind w:left="5040" w:hanging="360"/>
      </w:pPr>
    </w:lvl>
    <w:lvl w:ilvl="7" w:tplc="E7124B36" w:tentative="1">
      <w:start w:val="1"/>
      <w:numFmt w:val="lowerLetter"/>
      <w:lvlText w:val="%8."/>
      <w:lvlJc w:val="left"/>
      <w:pPr>
        <w:ind w:left="5760" w:hanging="360"/>
      </w:pPr>
    </w:lvl>
    <w:lvl w:ilvl="8" w:tplc="B644C3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014CC3C">
      <w:start w:val="1"/>
      <w:numFmt w:val="lowerRoman"/>
      <w:lvlText w:val="(%1)"/>
      <w:lvlJc w:val="left"/>
      <w:pPr>
        <w:ind w:left="1080" w:hanging="720"/>
      </w:pPr>
      <w:rPr>
        <w:rFonts w:hint="default"/>
      </w:rPr>
    </w:lvl>
    <w:lvl w:ilvl="1" w:tplc="BA9469CE" w:tentative="1">
      <w:start w:val="1"/>
      <w:numFmt w:val="lowerLetter"/>
      <w:lvlText w:val="%2."/>
      <w:lvlJc w:val="left"/>
      <w:pPr>
        <w:ind w:left="1440" w:hanging="360"/>
      </w:pPr>
    </w:lvl>
    <w:lvl w:ilvl="2" w:tplc="767044D6" w:tentative="1">
      <w:start w:val="1"/>
      <w:numFmt w:val="lowerRoman"/>
      <w:lvlText w:val="%3."/>
      <w:lvlJc w:val="right"/>
      <w:pPr>
        <w:ind w:left="2160" w:hanging="180"/>
      </w:pPr>
    </w:lvl>
    <w:lvl w:ilvl="3" w:tplc="552E1C3A" w:tentative="1">
      <w:start w:val="1"/>
      <w:numFmt w:val="decimal"/>
      <w:lvlText w:val="%4."/>
      <w:lvlJc w:val="left"/>
      <w:pPr>
        <w:ind w:left="2880" w:hanging="360"/>
      </w:pPr>
    </w:lvl>
    <w:lvl w:ilvl="4" w:tplc="56768832" w:tentative="1">
      <w:start w:val="1"/>
      <w:numFmt w:val="lowerLetter"/>
      <w:lvlText w:val="%5."/>
      <w:lvlJc w:val="left"/>
      <w:pPr>
        <w:ind w:left="3600" w:hanging="360"/>
      </w:pPr>
    </w:lvl>
    <w:lvl w:ilvl="5" w:tplc="5C8E1570" w:tentative="1">
      <w:start w:val="1"/>
      <w:numFmt w:val="lowerRoman"/>
      <w:lvlText w:val="%6."/>
      <w:lvlJc w:val="right"/>
      <w:pPr>
        <w:ind w:left="4320" w:hanging="180"/>
      </w:pPr>
    </w:lvl>
    <w:lvl w:ilvl="6" w:tplc="D2A834E6" w:tentative="1">
      <w:start w:val="1"/>
      <w:numFmt w:val="decimal"/>
      <w:lvlText w:val="%7."/>
      <w:lvlJc w:val="left"/>
      <w:pPr>
        <w:ind w:left="5040" w:hanging="360"/>
      </w:pPr>
    </w:lvl>
    <w:lvl w:ilvl="7" w:tplc="BFEE84CA" w:tentative="1">
      <w:start w:val="1"/>
      <w:numFmt w:val="lowerLetter"/>
      <w:lvlText w:val="%8."/>
      <w:lvlJc w:val="left"/>
      <w:pPr>
        <w:ind w:left="5760" w:hanging="360"/>
      </w:pPr>
    </w:lvl>
    <w:lvl w:ilvl="8" w:tplc="AECA0F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B821DE6">
      <w:start w:val="1"/>
      <w:numFmt w:val="lowerRoman"/>
      <w:lvlText w:val="(%1)"/>
      <w:lvlJc w:val="left"/>
      <w:pPr>
        <w:ind w:left="1080" w:hanging="720"/>
      </w:pPr>
      <w:rPr>
        <w:rFonts w:hint="default"/>
      </w:rPr>
    </w:lvl>
    <w:lvl w:ilvl="1" w:tplc="533442D2" w:tentative="1">
      <w:start w:val="1"/>
      <w:numFmt w:val="lowerLetter"/>
      <w:lvlText w:val="%2."/>
      <w:lvlJc w:val="left"/>
      <w:pPr>
        <w:ind w:left="1440" w:hanging="360"/>
      </w:pPr>
    </w:lvl>
    <w:lvl w:ilvl="2" w:tplc="F2FC42EA" w:tentative="1">
      <w:start w:val="1"/>
      <w:numFmt w:val="lowerRoman"/>
      <w:lvlText w:val="%3."/>
      <w:lvlJc w:val="right"/>
      <w:pPr>
        <w:ind w:left="2160" w:hanging="180"/>
      </w:pPr>
    </w:lvl>
    <w:lvl w:ilvl="3" w:tplc="9A983752" w:tentative="1">
      <w:start w:val="1"/>
      <w:numFmt w:val="decimal"/>
      <w:lvlText w:val="%4."/>
      <w:lvlJc w:val="left"/>
      <w:pPr>
        <w:ind w:left="2880" w:hanging="360"/>
      </w:pPr>
    </w:lvl>
    <w:lvl w:ilvl="4" w:tplc="9CDC0FCA" w:tentative="1">
      <w:start w:val="1"/>
      <w:numFmt w:val="lowerLetter"/>
      <w:lvlText w:val="%5."/>
      <w:lvlJc w:val="left"/>
      <w:pPr>
        <w:ind w:left="3600" w:hanging="360"/>
      </w:pPr>
    </w:lvl>
    <w:lvl w:ilvl="5" w:tplc="16D09B90" w:tentative="1">
      <w:start w:val="1"/>
      <w:numFmt w:val="lowerRoman"/>
      <w:lvlText w:val="%6."/>
      <w:lvlJc w:val="right"/>
      <w:pPr>
        <w:ind w:left="4320" w:hanging="180"/>
      </w:pPr>
    </w:lvl>
    <w:lvl w:ilvl="6" w:tplc="73C0E92C" w:tentative="1">
      <w:start w:val="1"/>
      <w:numFmt w:val="decimal"/>
      <w:lvlText w:val="%7."/>
      <w:lvlJc w:val="left"/>
      <w:pPr>
        <w:ind w:left="5040" w:hanging="360"/>
      </w:pPr>
    </w:lvl>
    <w:lvl w:ilvl="7" w:tplc="D81C3CF6" w:tentative="1">
      <w:start w:val="1"/>
      <w:numFmt w:val="lowerLetter"/>
      <w:lvlText w:val="%8."/>
      <w:lvlJc w:val="left"/>
      <w:pPr>
        <w:ind w:left="5760" w:hanging="360"/>
      </w:pPr>
    </w:lvl>
    <w:lvl w:ilvl="8" w:tplc="13D666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7EE5C5A">
      <w:start w:val="1"/>
      <w:numFmt w:val="lowerRoman"/>
      <w:lvlText w:val="(%1)"/>
      <w:lvlJc w:val="left"/>
      <w:pPr>
        <w:ind w:left="1080" w:hanging="720"/>
      </w:pPr>
      <w:rPr>
        <w:rFonts w:hint="default"/>
      </w:rPr>
    </w:lvl>
    <w:lvl w:ilvl="1" w:tplc="3E080A52" w:tentative="1">
      <w:start w:val="1"/>
      <w:numFmt w:val="lowerLetter"/>
      <w:lvlText w:val="%2."/>
      <w:lvlJc w:val="left"/>
      <w:pPr>
        <w:ind w:left="1440" w:hanging="360"/>
      </w:pPr>
    </w:lvl>
    <w:lvl w:ilvl="2" w:tplc="590EFDBA" w:tentative="1">
      <w:start w:val="1"/>
      <w:numFmt w:val="lowerRoman"/>
      <w:lvlText w:val="%3."/>
      <w:lvlJc w:val="right"/>
      <w:pPr>
        <w:ind w:left="2160" w:hanging="180"/>
      </w:pPr>
    </w:lvl>
    <w:lvl w:ilvl="3" w:tplc="65E6C11A" w:tentative="1">
      <w:start w:val="1"/>
      <w:numFmt w:val="decimal"/>
      <w:lvlText w:val="%4."/>
      <w:lvlJc w:val="left"/>
      <w:pPr>
        <w:ind w:left="2880" w:hanging="360"/>
      </w:pPr>
    </w:lvl>
    <w:lvl w:ilvl="4" w:tplc="B12C5EC6" w:tentative="1">
      <w:start w:val="1"/>
      <w:numFmt w:val="lowerLetter"/>
      <w:lvlText w:val="%5."/>
      <w:lvlJc w:val="left"/>
      <w:pPr>
        <w:ind w:left="3600" w:hanging="360"/>
      </w:pPr>
    </w:lvl>
    <w:lvl w:ilvl="5" w:tplc="35DEE692" w:tentative="1">
      <w:start w:val="1"/>
      <w:numFmt w:val="lowerRoman"/>
      <w:lvlText w:val="%6."/>
      <w:lvlJc w:val="right"/>
      <w:pPr>
        <w:ind w:left="4320" w:hanging="180"/>
      </w:pPr>
    </w:lvl>
    <w:lvl w:ilvl="6" w:tplc="33D4CCBA" w:tentative="1">
      <w:start w:val="1"/>
      <w:numFmt w:val="decimal"/>
      <w:lvlText w:val="%7."/>
      <w:lvlJc w:val="left"/>
      <w:pPr>
        <w:ind w:left="5040" w:hanging="360"/>
      </w:pPr>
    </w:lvl>
    <w:lvl w:ilvl="7" w:tplc="B67645BE" w:tentative="1">
      <w:start w:val="1"/>
      <w:numFmt w:val="lowerLetter"/>
      <w:lvlText w:val="%8."/>
      <w:lvlJc w:val="left"/>
      <w:pPr>
        <w:ind w:left="5760" w:hanging="360"/>
      </w:pPr>
    </w:lvl>
    <w:lvl w:ilvl="8" w:tplc="E5F8D8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A3CE46E">
      <w:start w:val="1"/>
      <w:numFmt w:val="bullet"/>
      <w:lvlText w:val=""/>
      <w:lvlJc w:val="left"/>
      <w:pPr>
        <w:ind w:left="720" w:hanging="360"/>
      </w:pPr>
      <w:rPr>
        <w:rFonts w:ascii="Symbol" w:hAnsi="Symbol" w:hint="default"/>
        <w:color w:val="auto"/>
        <w:sz w:val="24"/>
        <w:szCs w:val="24"/>
      </w:rPr>
    </w:lvl>
    <w:lvl w:ilvl="1" w:tplc="EB7A536A" w:tentative="1">
      <w:start w:val="1"/>
      <w:numFmt w:val="bullet"/>
      <w:lvlText w:val="o"/>
      <w:lvlJc w:val="left"/>
      <w:pPr>
        <w:ind w:left="1440" w:hanging="360"/>
      </w:pPr>
      <w:rPr>
        <w:rFonts w:ascii="Courier New" w:hAnsi="Courier New" w:cs="Courier New" w:hint="default"/>
      </w:rPr>
    </w:lvl>
    <w:lvl w:ilvl="2" w:tplc="9AC4EF44" w:tentative="1">
      <w:start w:val="1"/>
      <w:numFmt w:val="bullet"/>
      <w:lvlText w:val=""/>
      <w:lvlJc w:val="left"/>
      <w:pPr>
        <w:ind w:left="2160" w:hanging="360"/>
      </w:pPr>
      <w:rPr>
        <w:rFonts w:ascii="Wingdings" w:hAnsi="Wingdings" w:hint="default"/>
      </w:rPr>
    </w:lvl>
    <w:lvl w:ilvl="3" w:tplc="A232E054" w:tentative="1">
      <w:start w:val="1"/>
      <w:numFmt w:val="bullet"/>
      <w:lvlText w:val=""/>
      <w:lvlJc w:val="left"/>
      <w:pPr>
        <w:ind w:left="2880" w:hanging="360"/>
      </w:pPr>
      <w:rPr>
        <w:rFonts w:ascii="Symbol" w:hAnsi="Symbol" w:hint="default"/>
      </w:rPr>
    </w:lvl>
    <w:lvl w:ilvl="4" w:tplc="B43847E8" w:tentative="1">
      <w:start w:val="1"/>
      <w:numFmt w:val="bullet"/>
      <w:lvlText w:val="o"/>
      <w:lvlJc w:val="left"/>
      <w:pPr>
        <w:ind w:left="3600" w:hanging="360"/>
      </w:pPr>
      <w:rPr>
        <w:rFonts w:ascii="Courier New" w:hAnsi="Courier New" w:cs="Courier New" w:hint="default"/>
      </w:rPr>
    </w:lvl>
    <w:lvl w:ilvl="5" w:tplc="FDBA89A0" w:tentative="1">
      <w:start w:val="1"/>
      <w:numFmt w:val="bullet"/>
      <w:lvlText w:val=""/>
      <w:lvlJc w:val="left"/>
      <w:pPr>
        <w:ind w:left="4320" w:hanging="360"/>
      </w:pPr>
      <w:rPr>
        <w:rFonts w:ascii="Wingdings" w:hAnsi="Wingdings" w:hint="default"/>
      </w:rPr>
    </w:lvl>
    <w:lvl w:ilvl="6" w:tplc="53E022BE" w:tentative="1">
      <w:start w:val="1"/>
      <w:numFmt w:val="bullet"/>
      <w:lvlText w:val=""/>
      <w:lvlJc w:val="left"/>
      <w:pPr>
        <w:ind w:left="5040" w:hanging="360"/>
      </w:pPr>
      <w:rPr>
        <w:rFonts w:ascii="Symbol" w:hAnsi="Symbol" w:hint="default"/>
      </w:rPr>
    </w:lvl>
    <w:lvl w:ilvl="7" w:tplc="1C9A80DC" w:tentative="1">
      <w:start w:val="1"/>
      <w:numFmt w:val="bullet"/>
      <w:lvlText w:val="o"/>
      <w:lvlJc w:val="left"/>
      <w:pPr>
        <w:ind w:left="5760" w:hanging="360"/>
      </w:pPr>
      <w:rPr>
        <w:rFonts w:ascii="Courier New" w:hAnsi="Courier New" w:cs="Courier New" w:hint="default"/>
      </w:rPr>
    </w:lvl>
    <w:lvl w:ilvl="8" w:tplc="1E46E1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4540646">
      <w:start w:val="1"/>
      <w:numFmt w:val="lowerRoman"/>
      <w:lvlText w:val="(%1)"/>
      <w:lvlJc w:val="left"/>
      <w:pPr>
        <w:ind w:left="1080" w:hanging="720"/>
      </w:pPr>
      <w:rPr>
        <w:rFonts w:hint="default"/>
      </w:rPr>
    </w:lvl>
    <w:lvl w:ilvl="1" w:tplc="2AE84D78" w:tentative="1">
      <w:start w:val="1"/>
      <w:numFmt w:val="lowerLetter"/>
      <w:lvlText w:val="%2."/>
      <w:lvlJc w:val="left"/>
      <w:pPr>
        <w:ind w:left="1440" w:hanging="360"/>
      </w:pPr>
    </w:lvl>
    <w:lvl w:ilvl="2" w:tplc="7BAA8F26" w:tentative="1">
      <w:start w:val="1"/>
      <w:numFmt w:val="lowerRoman"/>
      <w:lvlText w:val="%3."/>
      <w:lvlJc w:val="right"/>
      <w:pPr>
        <w:ind w:left="2160" w:hanging="180"/>
      </w:pPr>
    </w:lvl>
    <w:lvl w:ilvl="3" w:tplc="2C4E1E40" w:tentative="1">
      <w:start w:val="1"/>
      <w:numFmt w:val="decimal"/>
      <w:lvlText w:val="%4."/>
      <w:lvlJc w:val="left"/>
      <w:pPr>
        <w:ind w:left="2880" w:hanging="360"/>
      </w:pPr>
    </w:lvl>
    <w:lvl w:ilvl="4" w:tplc="E312CE6E" w:tentative="1">
      <w:start w:val="1"/>
      <w:numFmt w:val="lowerLetter"/>
      <w:lvlText w:val="%5."/>
      <w:lvlJc w:val="left"/>
      <w:pPr>
        <w:ind w:left="3600" w:hanging="360"/>
      </w:pPr>
    </w:lvl>
    <w:lvl w:ilvl="5" w:tplc="D4184120" w:tentative="1">
      <w:start w:val="1"/>
      <w:numFmt w:val="lowerRoman"/>
      <w:lvlText w:val="%6."/>
      <w:lvlJc w:val="right"/>
      <w:pPr>
        <w:ind w:left="4320" w:hanging="180"/>
      </w:pPr>
    </w:lvl>
    <w:lvl w:ilvl="6" w:tplc="D7E05F16" w:tentative="1">
      <w:start w:val="1"/>
      <w:numFmt w:val="decimal"/>
      <w:lvlText w:val="%7."/>
      <w:lvlJc w:val="left"/>
      <w:pPr>
        <w:ind w:left="5040" w:hanging="360"/>
      </w:pPr>
    </w:lvl>
    <w:lvl w:ilvl="7" w:tplc="4A701E5C" w:tentative="1">
      <w:start w:val="1"/>
      <w:numFmt w:val="lowerLetter"/>
      <w:lvlText w:val="%8."/>
      <w:lvlJc w:val="left"/>
      <w:pPr>
        <w:ind w:left="5760" w:hanging="360"/>
      </w:pPr>
    </w:lvl>
    <w:lvl w:ilvl="8" w:tplc="22627D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7E4F37C">
      <w:start w:val="1"/>
      <w:numFmt w:val="lowerRoman"/>
      <w:lvlText w:val="(%1)"/>
      <w:lvlJc w:val="left"/>
      <w:pPr>
        <w:ind w:left="1080" w:hanging="720"/>
      </w:pPr>
      <w:rPr>
        <w:rFonts w:hint="default"/>
      </w:rPr>
    </w:lvl>
    <w:lvl w:ilvl="1" w:tplc="645C8CDA" w:tentative="1">
      <w:start w:val="1"/>
      <w:numFmt w:val="lowerLetter"/>
      <w:lvlText w:val="%2."/>
      <w:lvlJc w:val="left"/>
      <w:pPr>
        <w:ind w:left="1440" w:hanging="360"/>
      </w:pPr>
    </w:lvl>
    <w:lvl w:ilvl="2" w:tplc="176CD21C" w:tentative="1">
      <w:start w:val="1"/>
      <w:numFmt w:val="lowerRoman"/>
      <w:lvlText w:val="%3."/>
      <w:lvlJc w:val="right"/>
      <w:pPr>
        <w:ind w:left="2160" w:hanging="180"/>
      </w:pPr>
    </w:lvl>
    <w:lvl w:ilvl="3" w:tplc="38FC86D0" w:tentative="1">
      <w:start w:val="1"/>
      <w:numFmt w:val="decimal"/>
      <w:lvlText w:val="%4."/>
      <w:lvlJc w:val="left"/>
      <w:pPr>
        <w:ind w:left="2880" w:hanging="360"/>
      </w:pPr>
    </w:lvl>
    <w:lvl w:ilvl="4" w:tplc="7F404CC0" w:tentative="1">
      <w:start w:val="1"/>
      <w:numFmt w:val="lowerLetter"/>
      <w:lvlText w:val="%5."/>
      <w:lvlJc w:val="left"/>
      <w:pPr>
        <w:ind w:left="3600" w:hanging="360"/>
      </w:pPr>
    </w:lvl>
    <w:lvl w:ilvl="5" w:tplc="F9222950" w:tentative="1">
      <w:start w:val="1"/>
      <w:numFmt w:val="lowerRoman"/>
      <w:lvlText w:val="%6."/>
      <w:lvlJc w:val="right"/>
      <w:pPr>
        <w:ind w:left="4320" w:hanging="180"/>
      </w:pPr>
    </w:lvl>
    <w:lvl w:ilvl="6" w:tplc="6CC2DF58" w:tentative="1">
      <w:start w:val="1"/>
      <w:numFmt w:val="decimal"/>
      <w:lvlText w:val="%7."/>
      <w:lvlJc w:val="left"/>
      <w:pPr>
        <w:ind w:left="5040" w:hanging="360"/>
      </w:pPr>
    </w:lvl>
    <w:lvl w:ilvl="7" w:tplc="B54CC6D6" w:tentative="1">
      <w:start w:val="1"/>
      <w:numFmt w:val="lowerLetter"/>
      <w:lvlText w:val="%8."/>
      <w:lvlJc w:val="left"/>
      <w:pPr>
        <w:ind w:left="5760" w:hanging="360"/>
      </w:pPr>
    </w:lvl>
    <w:lvl w:ilvl="8" w:tplc="7A7687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A05AD6">
      <w:start w:val="1"/>
      <w:numFmt w:val="lowerRoman"/>
      <w:lvlText w:val="(%1)"/>
      <w:lvlJc w:val="left"/>
      <w:pPr>
        <w:ind w:left="1080" w:hanging="720"/>
      </w:pPr>
      <w:rPr>
        <w:rFonts w:hint="default"/>
      </w:rPr>
    </w:lvl>
    <w:lvl w:ilvl="1" w:tplc="5C28E470" w:tentative="1">
      <w:start w:val="1"/>
      <w:numFmt w:val="lowerLetter"/>
      <w:lvlText w:val="%2."/>
      <w:lvlJc w:val="left"/>
      <w:pPr>
        <w:ind w:left="1440" w:hanging="360"/>
      </w:pPr>
    </w:lvl>
    <w:lvl w:ilvl="2" w:tplc="52529332" w:tentative="1">
      <w:start w:val="1"/>
      <w:numFmt w:val="lowerRoman"/>
      <w:lvlText w:val="%3."/>
      <w:lvlJc w:val="right"/>
      <w:pPr>
        <w:ind w:left="2160" w:hanging="180"/>
      </w:pPr>
    </w:lvl>
    <w:lvl w:ilvl="3" w:tplc="6D164214" w:tentative="1">
      <w:start w:val="1"/>
      <w:numFmt w:val="decimal"/>
      <w:lvlText w:val="%4."/>
      <w:lvlJc w:val="left"/>
      <w:pPr>
        <w:ind w:left="2880" w:hanging="360"/>
      </w:pPr>
    </w:lvl>
    <w:lvl w:ilvl="4" w:tplc="69D0D99E" w:tentative="1">
      <w:start w:val="1"/>
      <w:numFmt w:val="lowerLetter"/>
      <w:lvlText w:val="%5."/>
      <w:lvlJc w:val="left"/>
      <w:pPr>
        <w:ind w:left="3600" w:hanging="360"/>
      </w:pPr>
    </w:lvl>
    <w:lvl w:ilvl="5" w:tplc="3AFAD6A8" w:tentative="1">
      <w:start w:val="1"/>
      <w:numFmt w:val="lowerRoman"/>
      <w:lvlText w:val="%6."/>
      <w:lvlJc w:val="right"/>
      <w:pPr>
        <w:ind w:left="4320" w:hanging="180"/>
      </w:pPr>
    </w:lvl>
    <w:lvl w:ilvl="6" w:tplc="75FCD15A" w:tentative="1">
      <w:start w:val="1"/>
      <w:numFmt w:val="decimal"/>
      <w:lvlText w:val="%7."/>
      <w:lvlJc w:val="left"/>
      <w:pPr>
        <w:ind w:left="5040" w:hanging="360"/>
      </w:pPr>
    </w:lvl>
    <w:lvl w:ilvl="7" w:tplc="FFE6DEF4" w:tentative="1">
      <w:start w:val="1"/>
      <w:numFmt w:val="lowerLetter"/>
      <w:lvlText w:val="%8."/>
      <w:lvlJc w:val="left"/>
      <w:pPr>
        <w:ind w:left="5760" w:hanging="360"/>
      </w:pPr>
    </w:lvl>
    <w:lvl w:ilvl="8" w:tplc="BEB26E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BD820CA">
      <w:start w:val="1"/>
      <w:numFmt w:val="lowerRoman"/>
      <w:lvlText w:val="(%1)"/>
      <w:lvlJc w:val="left"/>
      <w:pPr>
        <w:ind w:left="1080" w:hanging="720"/>
      </w:pPr>
      <w:rPr>
        <w:rFonts w:hint="default"/>
      </w:rPr>
    </w:lvl>
    <w:lvl w:ilvl="1" w:tplc="3C46B738" w:tentative="1">
      <w:start w:val="1"/>
      <w:numFmt w:val="lowerLetter"/>
      <w:lvlText w:val="%2."/>
      <w:lvlJc w:val="left"/>
      <w:pPr>
        <w:ind w:left="1440" w:hanging="360"/>
      </w:pPr>
    </w:lvl>
    <w:lvl w:ilvl="2" w:tplc="4DA8A54A" w:tentative="1">
      <w:start w:val="1"/>
      <w:numFmt w:val="lowerRoman"/>
      <w:lvlText w:val="%3."/>
      <w:lvlJc w:val="right"/>
      <w:pPr>
        <w:ind w:left="2160" w:hanging="180"/>
      </w:pPr>
    </w:lvl>
    <w:lvl w:ilvl="3" w:tplc="B55623D2" w:tentative="1">
      <w:start w:val="1"/>
      <w:numFmt w:val="decimal"/>
      <w:lvlText w:val="%4."/>
      <w:lvlJc w:val="left"/>
      <w:pPr>
        <w:ind w:left="2880" w:hanging="360"/>
      </w:pPr>
    </w:lvl>
    <w:lvl w:ilvl="4" w:tplc="A31AB190" w:tentative="1">
      <w:start w:val="1"/>
      <w:numFmt w:val="lowerLetter"/>
      <w:lvlText w:val="%5."/>
      <w:lvlJc w:val="left"/>
      <w:pPr>
        <w:ind w:left="3600" w:hanging="360"/>
      </w:pPr>
    </w:lvl>
    <w:lvl w:ilvl="5" w:tplc="87AC69F8" w:tentative="1">
      <w:start w:val="1"/>
      <w:numFmt w:val="lowerRoman"/>
      <w:lvlText w:val="%6."/>
      <w:lvlJc w:val="right"/>
      <w:pPr>
        <w:ind w:left="4320" w:hanging="180"/>
      </w:pPr>
    </w:lvl>
    <w:lvl w:ilvl="6" w:tplc="CDEA0E34" w:tentative="1">
      <w:start w:val="1"/>
      <w:numFmt w:val="decimal"/>
      <w:lvlText w:val="%7."/>
      <w:lvlJc w:val="left"/>
      <w:pPr>
        <w:ind w:left="5040" w:hanging="360"/>
      </w:pPr>
    </w:lvl>
    <w:lvl w:ilvl="7" w:tplc="36F4B8B6" w:tentative="1">
      <w:start w:val="1"/>
      <w:numFmt w:val="lowerLetter"/>
      <w:lvlText w:val="%8."/>
      <w:lvlJc w:val="left"/>
      <w:pPr>
        <w:ind w:left="5760" w:hanging="360"/>
      </w:pPr>
    </w:lvl>
    <w:lvl w:ilvl="8" w:tplc="CB48072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FD2F3B8">
      <w:start w:val="1"/>
      <w:numFmt w:val="lowerRoman"/>
      <w:lvlText w:val="(%1)"/>
      <w:lvlJc w:val="left"/>
      <w:pPr>
        <w:ind w:left="1080" w:hanging="720"/>
      </w:pPr>
      <w:rPr>
        <w:rFonts w:hint="default"/>
      </w:rPr>
    </w:lvl>
    <w:lvl w:ilvl="1" w:tplc="7CA8B82C" w:tentative="1">
      <w:start w:val="1"/>
      <w:numFmt w:val="lowerLetter"/>
      <w:lvlText w:val="%2."/>
      <w:lvlJc w:val="left"/>
      <w:pPr>
        <w:ind w:left="1440" w:hanging="360"/>
      </w:pPr>
    </w:lvl>
    <w:lvl w:ilvl="2" w:tplc="059EBEBE" w:tentative="1">
      <w:start w:val="1"/>
      <w:numFmt w:val="lowerRoman"/>
      <w:lvlText w:val="%3."/>
      <w:lvlJc w:val="right"/>
      <w:pPr>
        <w:ind w:left="2160" w:hanging="180"/>
      </w:pPr>
    </w:lvl>
    <w:lvl w:ilvl="3" w:tplc="2B026942" w:tentative="1">
      <w:start w:val="1"/>
      <w:numFmt w:val="decimal"/>
      <w:lvlText w:val="%4."/>
      <w:lvlJc w:val="left"/>
      <w:pPr>
        <w:ind w:left="2880" w:hanging="360"/>
      </w:pPr>
    </w:lvl>
    <w:lvl w:ilvl="4" w:tplc="863AFDA8" w:tentative="1">
      <w:start w:val="1"/>
      <w:numFmt w:val="lowerLetter"/>
      <w:lvlText w:val="%5."/>
      <w:lvlJc w:val="left"/>
      <w:pPr>
        <w:ind w:left="3600" w:hanging="360"/>
      </w:pPr>
    </w:lvl>
    <w:lvl w:ilvl="5" w:tplc="DBD07A50" w:tentative="1">
      <w:start w:val="1"/>
      <w:numFmt w:val="lowerRoman"/>
      <w:lvlText w:val="%6."/>
      <w:lvlJc w:val="right"/>
      <w:pPr>
        <w:ind w:left="4320" w:hanging="180"/>
      </w:pPr>
    </w:lvl>
    <w:lvl w:ilvl="6" w:tplc="BDAE67B4" w:tentative="1">
      <w:start w:val="1"/>
      <w:numFmt w:val="decimal"/>
      <w:lvlText w:val="%7."/>
      <w:lvlJc w:val="left"/>
      <w:pPr>
        <w:ind w:left="5040" w:hanging="360"/>
      </w:pPr>
    </w:lvl>
    <w:lvl w:ilvl="7" w:tplc="F08E2078" w:tentative="1">
      <w:start w:val="1"/>
      <w:numFmt w:val="lowerLetter"/>
      <w:lvlText w:val="%8."/>
      <w:lvlJc w:val="left"/>
      <w:pPr>
        <w:ind w:left="5760" w:hanging="360"/>
      </w:pPr>
    </w:lvl>
    <w:lvl w:ilvl="8" w:tplc="E24ACA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1364DD6">
      <w:start w:val="1"/>
      <w:numFmt w:val="lowerRoman"/>
      <w:lvlText w:val="(%1)"/>
      <w:lvlJc w:val="left"/>
      <w:pPr>
        <w:ind w:left="1080" w:hanging="720"/>
      </w:pPr>
      <w:rPr>
        <w:rFonts w:hint="default"/>
      </w:rPr>
    </w:lvl>
    <w:lvl w:ilvl="1" w:tplc="9CBEAC28" w:tentative="1">
      <w:start w:val="1"/>
      <w:numFmt w:val="lowerLetter"/>
      <w:lvlText w:val="%2."/>
      <w:lvlJc w:val="left"/>
      <w:pPr>
        <w:ind w:left="1440" w:hanging="360"/>
      </w:pPr>
    </w:lvl>
    <w:lvl w:ilvl="2" w:tplc="1C94A5D0" w:tentative="1">
      <w:start w:val="1"/>
      <w:numFmt w:val="lowerRoman"/>
      <w:lvlText w:val="%3."/>
      <w:lvlJc w:val="right"/>
      <w:pPr>
        <w:ind w:left="2160" w:hanging="180"/>
      </w:pPr>
    </w:lvl>
    <w:lvl w:ilvl="3" w:tplc="B5C49E3C" w:tentative="1">
      <w:start w:val="1"/>
      <w:numFmt w:val="decimal"/>
      <w:lvlText w:val="%4."/>
      <w:lvlJc w:val="left"/>
      <w:pPr>
        <w:ind w:left="2880" w:hanging="360"/>
      </w:pPr>
    </w:lvl>
    <w:lvl w:ilvl="4" w:tplc="D2FA7A7A" w:tentative="1">
      <w:start w:val="1"/>
      <w:numFmt w:val="lowerLetter"/>
      <w:lvlText w:val="%5."/>
      <w:lvlJc w:val="left"/>
      <w:pPr>
        <w:ind w:left="3600" w:hanging="360"/>
      </w:pPr>
    </w:lvl>
    <w:lvl w:ilvl="5" w:tplc="32BE11F8" w:tentative="1">
      <w:start w:val="1"/>
      <w:numFmt w:val="lowerRoman"/>
      <w:lvlText w:val="%6."/>
      <w:lvlJc w:val="right"/>
      <w:pPr>
        <w:ind w:left="4320" w:hanging="180"/>
      </w:pPr>
    </w:lvl>
    <w:lvl w:ilvl="6" w:tplc="9B3CD5C0" w:tentative="1">
      <w:start w:val="1"/>
      <w:numFmt w:val="decimal"/>
      <w:lvlText w:val="%7."/>
      <w:lvlJc w:val="left"/>
      <w:pPr>
        <w:ind w:left="5040" w:hanging="360"/>
      </w:pPr>
    </w:lvl>
    <w:lvl w:ilvl="7" w:tplc="C722DFC4" w:tentative="1">
      <w:start w:val="1"/>
      <w:numFmt w:val="lowerLetter"/>
      <w:lvlText w:val="%8."/>
      <w:lvlJc w:val="left"/>
      <w:pPr>
        <w:ind w:left="5760" w:hanging="360"/>
      </w:pPr>
    </w:lvl>
    <w:lvl w:ilvl="8" w:tplc="125EF5A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32E7628">
      <w:start w:val="1"/>
      <w:numFmt w:val="lowerRoman"/>
      <w:lvlText w:val="(%1)"/>
      <w:lvlJc w:val="left"/>
      <w:pPr>
        <w:ind w:left="1080" w:hanging="720"/>
      </w:pPr>
      <w:rPr>
        <w:rFonts w:hint="default"/>
      </w:rPr>
    </w:lvl>
    <w:lvl w:ilvl="1" w:tplc="46E40F82" w:tentative="1">
      <w:start w:val="1"/>
      <w:numFmt w:val="lowerLetter"/>
      <w:lvlText w:val="%2."/>
      <w:lvlJc w:val="left"/>
      <w:pPr>
        <w:ind w:left="1440" w:hanging="360"/>
      </w:pPr>
    </w:lvl>
    <w:lvl w:ilvl="2" w:tplc="65B8CB9C" w:tentative="1">
      <w:start w:val="1"/>
      <w:numFmt w:val="lowerRoman"/>
      <w:lvlText w:val="%3."/>
      <w:lvlJc w:val="right"/>
      <w:pPr>
        <w:ind w:left="2160" w:hanging="180"/>
      </w:pPr>
    </w:lvl>
    <w:lvl w:ilvl="3" w:tplc="94AC166A" w:tentative="1">
      <w:start w:val="1"/>
      <w:numFmt w:val="decimal"/>
      <w:lvlText w:val="%4."/>
      <w:lvlJc w:val="left"/>
      <w:pPr>
        <w:ind w:left="2880" w:hanging="360"/>
      </w:pPr>
    </w:lvl>
    <w:lvl w:ilvl="4" w:tplc="689A372A" w:tentative="1">
      <w:start w:val="1"/>
      <w:numFmt w:val="lowerLetter"/>
      <w:lvlText w:val="%5."/>
      <w:lvlJc w:val="left"/>
      <w:pPr>
        <w:ind w:left="3600" w:hanging="360"/>
      </w:pPr>
    </w:lvl>
    <w:lvl w:ilvl="5" w:tplc="A9001A0E" w:tentative="1">
      <w:start w:val="1"/>
      <w:numFmt w:val="lowerRoman"/>
      <w:lvlText w:val="%6."/>
      <w:lvlJc w:val="right"/>
      <w:pPr>
        <w:ind w:left="4320" w:hanging="180"/>
      </w:pPr>
    </w:lvl>
    <w:lvl w:ilvl="6" w:tplc="D7CA1766" w:tentative="1">
      <w:start w:val="1"/>
      <w:numFmt w:val="decimal"/>
      <w:lvlText w:val="%7."/>
      <w:lvlJc w:val="left"/>
      <w:pPr>
        <w:ind w:left="5040" w:hanging="360"/>
      </w:pPr>
    </w:lvl>
    <w:lvl w:ilvl="7" w:tplc="296EDE7C" w:tentative="1">
      <w:start w:val="1"/>
      <w:numFmt w:val="lowerLetter"/>
      <w:lvlText w:val="%8."/>
      <w:lvlJc w:val="left"/>
      <w:pPr>
        <w:ind w:left="5760" w:hanging="360"/>
      </w:pPr>
    </w:lvl>
    <w:lvl w:ilvl="8" w:tplc="EA7A03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908451E">
      <w:start w:val="1"/>
      <w:numFmt w:val="lowerRoman"/>
      <w:lvlText w:val="(%1)"/>
      <w:lvlJc w:val="left"/>
      <w:pPr>
        <w:ind w:left="1080" w:hanging="720"/>
      </w:pPr>
      <w:rPr>
        <w:rFonts w:hint="default"/>
      </w:rPr>
    </w:lvl>
    <w:lvl w:ilvl="1" w:tplc="2586DD7C" w:tentative="1">
      <w:start w:val="1"/>
      <w:numFmt w:val="lowerLetter"/>
      <w:lvlText w:val="%2."/>
      <w:lvlJc w:val="left"/>
      <w:pPr>
        <w:ind w:left="1440" w:hanging="360"/>
      </w:pPr>
    </w:lvl>
    <w:lvl w:ilvl="2" w:tplc="72E2BAA4" w:tentative="1">
      <w:start w:val="1"/>
      <w:numFmt w:val="lowerRoman"/>
      <w:lvlText w:val="%3."/>
      <w:lvlJc w:val="right"/>
      <w:pPr>
        <w:ind w:left="2160" w:hanging="180"/>
      </w:pPr>
    </w:lvl>
    <w:lvl w:ilvl="3" w:tplc="DEC83D62" w:tentative="1">
      <w:start w:val="1"/>
      <w:numFmt w:val="decimal"/>
      <w:lvlText w:val="%4."/>
      <w:lvlJc w:val="left"/>
      <w:pPr>
        <w:ind w:left="2880" w:hanging="360"/>
      </w:pPr>
    </w:lvl>
    <w:lvl w:ilvl="4" w:tplc="581A6E46" w:tentative="1">
      <w:start w:val="1"/>
      <w:numFmt w:val="lowerLetter"/>
      <w:lvlText w:val="%5."/>
      <w:lvlJc w:val="left"/>
      <w:pPr>
        <w:ind w:left="3600" w:hanging="360"/>
      </w:pPr>
    </w:lvl>
    <w:lvl w:ilvl="5" w:tplc="FD986212" w:tentative="1">
      <w:start w:val="1"/>
      <w:numFmt w:val="lowerRoman"/>
      <w:lvlText w:val="%6."/>
      <w:lvlJc w:val="right"/>
      <w:pPr>
        <w:ind w:left="4320" w:hanging="180"/>
      </w:pPr>
    </w:lvl>
    <w:lvl w:ilvl="6" w:tplc="D8829F8A" w:tentative="1">
      <w:start w:val="1"/>
      <w:numFmt w:val="decimal"/>
      <w:lvlText w:val="%7."/>
      <w:lvlJc w:val="left"/>
      <w:pPr>
        <w:ind w:left="5040" w:hanging="360"/>
      </w:pPr>
    </w:lvl>
    <w:lvl w:ilvl="7" w:tplc="F6F01DD6" w:tentative="1">
      <w:start w:val="1"/>
      <w:numFmt w:val="lowerLetter"/>
      <w:lvlText w:val="%8."/>
      <w:lvlJc w:val="left"/>
      <w:pPr>
        <w:ind w:left="5760" w:hanging="360"/>
      </w:pPr>
    </w:lvl>
    <w:lvl w:ilvl="8" w:tplc="0776AC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0FA04F8">
      <w:start w:val="1"/>
      <w:numFmt w:val="lowerRoman"/>
      <w:lvlText w:val="(%1)"/>
      <w:lvlJc w:val="left"/>
      <w:pPr>
        <w:ind w:left="1080" w:hanging="720"/>
      </w:pPr>
      <w:rPr>
        <w:rFonts w:hint="default"/>
      </w:rPr>
    </w:lvl>
    <w:lvl w:ilvl="1" w:tplc="E870A074" w:tentative="1">
      <w:start w:val="1"/>
      <w:numFmt w:val="lowerLetter"/>
      <w:lvlText w:val="%2."/>
      <w:lvlJc w:val="left"/>
      <w:pPr>
        <w:ind w:left="1440" w:hanging="360"/>
      </w:pPr>
    </w:lvl>
    <w:lvl w:ilvl="2" w:tplc="1B5AAFD6" w:tentative="1">
      <w:start w:val="1"/>
      <w:numFmt w:val="lowerRoman"/>
      <w:lvlText w:val="%3."/>
      <w:lvlJc w:val="right"/>
      <w:pPr>
        <w:ind w:left="2160" w:hanging="180"/>
      </w:pPr>
    </w:lvl>
    <w:lvl w:ilvl="3" w:tplc="55A06C2A" w:tentative="1">
      <w:start w:val="1"/>
      <w:numFmt w:val="decimal"/>
      <w:lvlText w:val="%4."/>
      <w:lvlJc w:val="left"/>
      <w:pPr>
        <w:ind w:left="2880" w:hanging="360"/>
      </w:pPr>
    </w:lvl>
    <w:lvl w:ilvl="4" w:tplc="E9725CBA" w:tentative="1">
      <w:start w:val="1"/>
      <w:numFmt w:val="lowerLetter"/>
      <w:lvlText w:val="%5."/>
      <w:lvlJc w:val="left"/>
      <w:pPr>
        <w:ind w:left="3600" w:hanging="360"/>
      </w:pPr>
    </w:lvl>
    <w:lvl w:ilvl="5" w:tplc="C5B67C32" w:tentative="1">
      <w:start w:val="1"/>
      <w:numFmt w:val="lowerRoman"/>
      <w:lvlText w:val="%6."/>
      <w:lvlJc w:val="right"/>
      <w:pPr>
        <w:ind w:left="4320" w:hanging="180"/>
      </w:pPr>
    </w:lvl>
    <w:lvl w:ilvl="6" w:tplc="2D70A5EA" w:tentative="1">
      <w:start w:val="1"/>
      <w:numFmt w:val="decimal"/>
      <w:lvlText w:val="%7."/>
      <w:lvlJc w:val="left"/>
      <w:pPr>
        <w:ind w:left="5040" w:hanging="360"/>
      </w:pPr>
    </w:lvl>
    <w:lvl w:ilvl="7" w:tplc="AEC4340E" w:tentative="1">
      <w:start w:val="1"/>
      <w:numFmt w:val="lowerLetter"/>
      <w:lvlText w:val="%8."/>
      <w:lvlJc w:val="left"/>
      <w:pPr>
        <w:ind w:left="5760" w:hanging="360"/>
      </w:pPr>
    </w:lvl>
    <w:lvl w:ilvl="8" w:tplc="4D3C7A2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F8A289A">
      <w:start w:val="1"/>
      <w:numFmt w:val="lowerRoman"/>
      <w:lvlText w:val="(%1)"/>
      <w:lvlJc w:val="left"/>
      <w:pPr>
        <w:ind w:left="1080" w:hanging="720"/>
      </w:pPr>
      <w:rPr>
        <w:rFonts w:hint="default"/>
      </w:rPr>
    </w:lvl>
    <w:lvl w:ilvl="1" w:tplc="F78A1872" w:tentative="1">
      <w:start w:val="1"/>
      <w:numFmt w:val="lowerLetter"/>
      <w:lvlText w:val="%2."/>
      <w:lvlJc w:val="left"/>
      <w:pPr>
        <w:ind w:left="1440" w:hanging="360"/>
      </w:pPr>
    </w:lvl>
    <w:lvl w:ilvl="2" w:tplc="1D300AE6" w:tentative="1">
      <w:start w:val="1"/>
      <w:numFmt w:val="lowerRoman"/>
      <w:lvlText w:val="%3."/>
      <w:lvlJc w:val="right"/>
      <w:pPr>
        <w:ind w:left="2160" w:hanging="180"/>
      </w:pPr>
    </w:lvl>
    <w:lvl w:ilvl="3" w:tplc="6E484618" w:tentative="1">
      <w:start w:val="1"/>
      <w:numFmt w:val="decimal"/>
      <w:lvlText w:val="%4."/>
      <w:lvlJc w:val="left"/>
      <w:pPr>
        <w:ind w:left="2880" w:hanging="360"/>
      </w:pPr>
    </w:lvl>
    <w:lvl w:ilvl="4" w:tplc="6FDA78DA" w:tentative="1">
      <w:start w:val="1"/>
      <w:numFmt w:val="lowerLetter"/>
      <w:lvlText w:val="%5."/>
      <w:lvlJc w:val="left"/>
      <w:pPr>
        <w:ind w:left="3600" w:hanging="360"/>
      </w:pPr>
    </w:lvl>
    <w:lvl w:ilvl="5" w:tplc="E2546E1C" w:tentative="1">
      <w:start w:val="1"/>
      <w:numFmt w:val="lowerRoman"/>
      <w:lvlText w:val="%6."/>
      <w:lvlJc w:val="right"/>
      <w:pPr>
        <w:ind w:left="4320" w:hanging="180"/>
      </w:pPr>
    </w:lvl>
    <w:lvl w:ilvl="6" w:tplc="873A227C" w:tentative="1">
      <w:start w:val="1"/>
      <w:numFmt w:val="decimal"/>
      <w:lvlText w:val="%7."/>
      <w:lvlJc w:val="left"/>
      <w:pPr>
        <w:ind w:left="5040" w:hanging="360"/>
      </w:pPr>
    </w:lvl>
    <w:lvl w:ilvl="7" w:tplc="670249FA" w:tentative="1">
      <w:start w:val="1"/>
      <w:numFmt w:val="lowerLetter"/>
      <w:lvlText w:val="%8."/>
      <w:lvlJc w:val="left"/>
      <w:pPr>
        <w:ind w:left="5760" w:hanging="360"/>
      </w:pPr>
    </w:lvl>
    <w:lvl w:ilvl="8" w:tplc="8A18351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3F6BD3C">
      <w:start w:val="1"/>
      <w:numFmt w:val="lowerRoman"/>
      <w:lvlText w:val="(%1)"/>
      <w:lvlJc w:val="left"/>
      <w:pPr>
        <w:ind w:left="1080" w:hanging="720"/>
      </w:pPr>
      <w:rPr>
        <w:rFonts w:hint="default"/>
      </w:rPr>
    </w:lvl>
    <w:lvl w:ilvl="1" w:tplc="5948A866" w:tentative="1">
      <w:start w:val="1"/>
      <w:numFmt w:val="lowerLetter"/>
      <w:lvlText w:val="%2."/>
      <w:lvlJc w:val="left"/>
      <w:pPr>
        <w:ind w:left="1440" w:hanging="360"/>
      </w:pPr>
    </w:lvl>
    <w:lvl w:ilvl="2" w:tplc="CDD042B4" w:tentative="1">
      <w:start w:val="1"/>
      <w:numFmt w:val="lowerRoman"/>
      <w:lvlText w:val="%3."/>
      <w:lvlJc w:val="right"/>
      <w:pPr>
        <w:ind w:left="2160" w:hanging="180"/>
      </w:pPr>
    </w:lvl>
    <w:lvl w:ilvl="3" w:tplc="6C4AE1A0" w:tentative="1">
      <w:start w:val="1"/>
      <w:numFmt w:val="decimal"/>
      <w:lvlText w:val="%4."/>
      <w:lvlJc w:val="left"/>
      <w:pPr>
        <w:ind w:left="2880" w:hanging="360"/>
      </w:pPr>
    </w:lvl>
    <w:lvl w:ilvl="4" w:tplc="68A60A06" w:tentative="1">
      <w:start w:val="1"/>
      <w:numFmt w:val="lowerLetter"/>
      <w:lvlText w:val="%5."/>
      <w:lvlJc w:val="left"/>
      <w:pPr>
        <w:ind w:left="3600" w:hanging="360"/>
      </w:pPr>
    </w:lvl>
    <w:lvl w:ilvl="5" w:tplc="D9BC9850" w:tentative="1">
      <w:start w:val="1"/>
      <w:numFmt w:val="lowerRoman"/>
      <w:lvlText w:val="%6."/>
      <w:lvlJc w:val="right"/>
      <w:pPr>
        <w:ind w:left="4320" w:hanging="180"/>
      </w:pPr>
    </w:lvl>
    <w:lvl w:ilvl="6" w:tplc="D756A42E" w:tentative="1">
      <w:start w:val="1"/>
      <w:numFmt w:val="decimal"/>
      <w:lvlText w:val="%7."/>
      <w:lvlJc w:val="left"/>
      <w:pPr>
        <w:ind w:left="5040" w:hanging="360"/>
      </w:pPr>
    </w:lvl>
    <w:lvl w:ilvl="7" w:tplc="E5BA9D52" w:tentative="1">
      <w:start w:val="1"/>
      <w:numFmt w:val="lowerLetter"/>
      <w:lvlText w:val="%8."/>
      <w:lvlJc w:val="left"/>
      <w:pPr>
        <w:ind w:left="5760" w:hanging="360"/>
      </w:pPr>
    </w:lvl>
    <w:lvl w:ilvl="8" w:tplc="E0887DF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CEA567C">
      <w:start w:val="1"/>
      <w:numFmt w:val="lowerRoman"/>
      <w:lvlText w:val="(%1)"/>
      <w:lvlJc w:val="left"/>
      <w:pPr>
        <w:ind w:left="1080" w:hanging="720"/>
      </w:pPr>
      <w:rPr>
        <w:rFonts w:hint="default"/>
      </w:rPr>
    </w:lvl>
    <w:lvl w:ilvl="1" w:tplc="584A6164" w:tentative="1">
      <w:start w:val="1"/>
      <w:numFmt w:val="lowerLetter"/>
      <w:lvlText w:val="%2."/>
      <w:lvlJc w:val="left"/>
      <w:pPr>
        <w:ind w:left="1440" w:hanging="360"/>
      </w:pPr>
    </w:lvl>
    <w:lvl w:ilvl="2" w:tplc="A09E6FD8" w:tentative="1">
      <w:start w:val="1"/>
      <w:numFmt w:val="lowerRoman"/>
      <w:lvlText w:val="%3."/>
      <w:lvlJc w:val="right"/>
      <w:pPr>
        <w:ind w:left="2160" w:hanging="180"/>
      </w:pPr>
    </w:lvl>
    <w:lvl w:ilvl="3" w:tplc="38D00AC4" w:tentative="1">
      <w:start w:val="1"/>
      <w:numFmt w:val="decimal"/>
      <w:lvlText w:val="%4."/>
      <w:lvlJc w:val="left"/>
      <w:pPr>
        <w:ind w:left="2880" w:hanging="360"/>
      </w:pPr>
    </w:lvl>
    <w:lvl w:ilvl="4" w:tplc="6A2C9F92" w:tentative="1">
      <w:start w:val="1"/>
      <w:numFmt w:val="lowerLetter"/>
      <w:lvlText w:val="%5."/>
      <w:lvlJc w:val="left"/>
      <w:pPr>
        <w:ind w:left="3600" w:hanging="360"/>
      </w:pPr>
    </w:lvl>
    <w:lvl w:ilvl="5" w:tplc="3002084C" w:tentative="1">
      <w:start w:val="1"/>
      <w:numFmt w:val="lowerRoman"/>
      <w:lvlText w:val="%6."/>
      <w:lvlJc w:val="right"/>
      <w:pPr>
        <w:ind w:left="4320" w:hanging="180"/>
      </w:pPr>
    </w:lvl>
    <w:lvl w:ilvl="6" w:tplc="B896D2DE" w:tentative="1">
      <w:start w:val="1"/>
      <w:numFmt w:val="decimal"/>
      <w:lvlText w:val="%7."/>
      <w:lvlJc w:val="left"/>
      <w:pPr>
        <w:ind w:left="5040" w:hanging="360"/>
      </w:pPr>
    </w:lvl>
    <w:lvl w:ilvl="7" w:tplc="288CEF12" w:tentative="1">
      <w:start w:val="1"/>
      <w:numFmt w:val="lowerLetter"/>
      <w:lvlText w:val="%8."/>
      <w:lvlJc w:val="left"/>
      <w:pPr>
        <w:ind w:left="5760" w:hanging="360"/>
      </w:pPr>
    </w:lvl>
    <w:lvl w:ilvl="8" w:tplc="0AC46E1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C969666">
      <w:start w:val="1"/>
      <w:numFmt w:val="lowerRoman"/>
      <w:lvlText w:val="(%1)"/>
      <w:lvlJc w:val="left"/>
      <w:pPr>
        <w:ind w:left="1080" w:hanging="720"/>
      </w:pPr>
      <w:rPr>
        <w:rFonts w:hint="default"/>
      </w:rPr>
    </w:lvl>
    <w:lvl w:ilvl="1" w:tplc="380A2B2A" w:tentative="1">
      <w:start w:val="1"/>
      <w:numFmt w:val="lowerLetter"/>
      <w:lvlText w:val="%2."/>
      <w:lvlJc w:val="left"/>
      <w:pPr>
        <w:ind w:left="1440" w:hanging="360"/>
      </w:pPr>
    </w:lvl>
    <w:lvl w:ilvl="2" w:tplc="6D0020C2" w:tentative="1">
      <w:start w:val="1"/>
      <w:numFmt w:val="lowerRoman"/>
      <w:lvlText w:val="%3."/>
      <w:lvlJc w:val="right"/>
      <w:pPr>
        <w:ind w:left="2160" w:hanging="180"/>
      </w:pPr>
    </w:lvl>
    <w:lvl w:ilvl="3" w:tplc="06427580" w:tentative="1">
      <w:start w:val="1"/>
      <w:numFmt w:val="decimal"/>
      <w:lvlText w:val="%4."/>
      <w:lvlJc w:val="left"/>
      <w:pPr>
        <w:ind w:left="2880" w:hanging="360"/>
      </w:pPr>
    </w:lvl>
    <w:lvl w:ilvl="4" w:tplc="2B664CA4" w:tentative="1">
      <w:start w:val="1"/>
      <w:numFmt w:val="lowerLetter"/>
      <w:lvlText w:val="%5."/>
      <w:lvlJc w:val="left"/>
      <w:pPr>
        <w:ind w:left="3600" w:hanging="360"/>
      </w:pPr>
    </w:lvl>
    <w:lvl w:ilvl="5" w:tplc="9E6E8E20" w:tentative="1">
      <w:start w:val="1"/>
      <w:numFmt w:val="lowerRoman"/>
      <w:lvlText w:val="%6."/>
      <w:lvlJc w:val="right"/>
      <w:pPr>
        <w:ind w:left="4320" w:hanging="180"/>
      </w:pPr>
    </w:lvl>
    <w:lvl w:ilvl="6" w:tplc="FD8469FE" w:tentative="1">
      <w:start w:val="1"/>
      <w:numFmt w:val="decimal"/>
      <w:lvlText w:val="%7."/>
      <w:lvlJc w:val="left"/>
      <w:pPr>
        <w:ind w:left="5040" w:hanging="360"/>
      </w:pPr>
    </w:lvl>
    <w:lvl w:ilvl="7" w:tplc="8BEE8B98" w:tentative="1">
      <w:start w:val="1"/>
      <w:numFmt w:val="lowerLetter"/>
      <w:lvlText w:val="%8."/>
      <w:lvlJc w:val="left"/>
      <w:pPr>
        <w:ind w:left="5760" w:hanging="360"/>
      </w:pPr>
    </w:lvl>
    <w:lvl w:ilvl="8" w:tplc="C158F44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ECADA2A">
      <w:start w:val="1"/>
      <w:numFmt w:val="bullet"/>
      <w:lvlText w:val=""/>
      <w:lvlJc w:val="left"/>
      <w:pPr>
        <w:tabs>
          <w:tab w:val="num" w:pos="720"/>
        </w:tabs>
        <w:ind w:left="720" w:hanging="360"/>
      </w:pPr>
      <w:rPr>
        <w:rFonts w:ascii="Symbol" w:hAnsi="Symbol"/>
      </w:rPr>
    </w:lvl>
    <w:lvl w:ilvl="1" w:tplc="30C44CB0">
      <w:start w:val="1"/>
      <w:numFmt w:val="bullet"/>
      <w:lvlText w:val="o"/>
      <w:lvlJc w:val="left"/>
      <w:pPr>
        <w:tabs>
          <w:tab w:val="num" w:pos="1440"/>
        </w:tabs>
        <w:ind w:left="1440" w:hanging="360"/>
      </w:pPr>
      <w:rPr>
        <w:rFonts w:ascii="Courier New" w:hAnsi="Courier New"/>
      </w:rPr>
    </w:lvl>
    <w:lvl w:ilvl="2" w:tplc="682487BC">
      <w:start w:val="1"/>
      <w:numFmt w:val="bullet"/>
      <w:lvlText w:val=""/>
      <w:lvlJc w:val="left"/>
      <w:pPr>
        <w:tabs>
          <w:tab w:val="num" w:pos="2160"/>
        </w:tabs>
        <w:ind w:left="2160" w:hanging="360"/>
      </w:pPr>
      <w:rPr>
        <w:rFonts w:ascii="Wingdings" w:hAnsi="Wingdings"/>
      </w:rPr>
    </w:lvl>
    <w:lvl w:ilvl="3" w:tplc="D8A26970">
      <w:start w:val="1"/>
      <w:numFmt w:val="bullet"/>
      <w:lvlText w:val=""/>
      <w:lvlJc w:val="left"/>
      <w:pPr>
        <w:tabs>
          <w:tab w:val="num" w:pos="2880"/>
        </w:tabs>
        <w:ind w:left="2880" w:hanging="360"/>
      </w:pPr>
      <w:rPr>
        <w:rFonts w:ascii="Symbol" w:hAnsi="Symbol"/>
      </w:rPr>
    </w:lvl>
    <w:lvl w:ilvl="4" w:tplc="6570D9AE">
      <w:start w:val="1"/>
      <w:numFmt w:val="bullet"/>
      <w:lvlText w:val="o"/>
      <w:lvlJc w:val="left"/>
      <w:pPr>
        <w:tabs>
          <w:tab w:val="num" w:pos="3600"/>
        </w:tabs>
        <w:ind w:left="3600" w:hanging="360"/>
      </w:pPr>
      <w:rPr>
        <w:rFonts w:ascii="Courier New" w:hAnsi="Courier New"/>
      </w:rPr>
    </w:lvl>
    <w:lvl w:ilvl="5" w:tplc="9B7EBDF0">
      <w:start w:val="1"/>
      <w:numFmt w:val="bullet"/>
      <w:lvlText w:val=""/>
      <w:lvlJc w:val="left"/>
      <w:pPr>
        <w:tabs>
          <w:tab w:val="num" w:pos="4320"/>
        </w:tabs>
        <w:ind w:left="4320" w:hanging="360"/>
      </w:pPr>
      <w:rPr>
        <w:rFonts w:ascii="Wingdings" w:hAnsi="Wingdings"/>
      </w:rPr>
    </w:lvl>
    <w:lvl w:ilvl="6" w:tplc="389C215A">
      <w:start w:val="1"/>
      <w:numFmt w:val="bullet"/>
      <w:lvlText w:val=""/>
      <w:lvlJc w:val="left"/>
      <w:pPr>
        <w:tabs>
          <w:tab w:val="num" w:pos="5040"/>
        </w:tabs>
        <w:ind w:left="5040" w:hanging="360"/>
      </w:pPr>
      <w:rPr>
        <w:rFonts w:ascii="Symbol" w:hAnsi="Symbol"/>
      </w:rPr>
    </w:lvl>
    <w:lvl w:ilvl="7" w:tplc="BF0E32C0">
      <w:start w:val="1"/>
      <w:numFmt w:val="bullet"/>
      <w:lvlText w:val="o"/>
      <w:lvlJc w:val="left"/>
      <w:pPr>
        <w:tabs>
          <w:tab w:val="num" w:pos="5760"/>
        </w:tabs>
        <w:ind w:left="5760" w:hanging="360"/>
      </w:pPr>
      <w:rPr>
        <w:rFonts w:ascii="Courier New" w:hAnsi="Courier New"/>
      </w:rPr>
    </w:lvl>
    <w:lvl w:ilvl="8" w:tplc="70CA8766">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B06A4EF6">
      <w:start w:val="1"/>
      <w:numFmt w:val="bullet"/>
      <w:lvlText w:val=""/>
      <w:lvlJc w:val="left"/>
      <w:pPr>
        <w:tabs>
          <w:tab w:val="num" w:pos="720"/>
        </w:tabs>
        <w:ind w:left="720" w:hanging="360"/>
      </w:pPr>
      <w:rPr>
        <w:rFonts w:ascii="Symbol" w:hAnsi="Symbol"/>
      </w:rPr>
    </w:lvl>
    <w:lvl w:ilvl="1" w:tplc="C546B484">
      <w:start w:val="1"/>
      <w:numFmt w:val="bullet"/>
      <w:lvlText w:val="o"/>
      <w:lvlJc w:val="left"/>
      <w:pPr>
        <w:tabs>
          <w:tab w:val="num" w:pos="1440"/>
        </w:tabs>
        <w:ind w:left="1440" w:hanging="360"/>
      </w:pPr>
      <w:rPr>
        <w:rFonts w:ascii="Courier New" w:hAnsi="Courier New"/>
      </w:rPr>
    </w:lvl>
    <w:lvl w:ilvl="2" w:tplc="B26C8CFE">
      <w:start w:val="1"/>
      <w:numFmt w:val="bullet"/>
      <w:lvlText w:val=""/>
      <w:lvlJc w:val="left"/>
      <w:pPr>
        <w:tabs>
          <w:tab w:val="num" w:pos="2160"/>
        </w:tabs>
        <w:ind w:left="2160" w:hanging="360"/>
      </w:pPr>
      <w:rPr>
        <w:rFonts w:ascii="Wingdings" w:hAnsi="Wingdings"/>
      </w:rPr>
    </w:lvl>
    <w:lvl w:ilvl="3" w:tplc="89BA447A">
      <w:start w:val="1"/>
      <w:numFmt w:val="bullet"/>
      <w:lvlText w:val=""/>
      <w:lvlJc w:val="left"/>
      <w:pPr>
        <w:tabs>
          <w:tab w:val="num" w:pos="2880"/>
        </w:tabs>
        <w:ind w:left="2880" w:hanging="360"/>
      </w:pPr>
      <w:rPr>
        <w:rFonts w:ascii="Symbol" w:hAnsi="Symbol"/>
      </w:rPr>
    </w:lvl>
    <w:lvl w:ilvl="4" w:tplc="657CCD6E">
      <w:start w:val="1"/>
      <w:numFmt w:val="bullet"/>
      <w:lvlText w:val="o"/>
      <w:lvlJc w:val="left"/>
      <w:pPr>
        <w:tabs>
          <w:tab w:val="num" w:pos="3600"/>
        </w:tabs>
        <w:ind w:left="3600" w:hanging="360"/>
      </w:pPr>
      <w:rPr>
        <w:rFonts w:ascii="Courier New" w:hAnsi="Courier New"/>
      </w:rPr>
    </w:lvl>
    <w:lvl w:ilvl="5" w:tplc="7BEA45CC">
      <w:start w:val="1"/>
      <w:numFmt w:val="bullet"/>
      <w:lvlText w:val=""/>
      <w:lvlJc w:val="left"/>
      <w:pPr>
        <w:tabs>
          <w:tab w:val="num" w:pos="4320"/>
        </w:tabs>
        <w:ind w:left="4320" w:hanging="360"/>
      </w:pPr>
      <w:rPr>
        <w:rFonts w:ascii="Wingdings" w:hAnsi="Wingdings"/>
      </w:rPr>
    </w:lvl>
    <w:lvl w:ilvl="6" w:tplc="08C0150A">
      <w:start w:val="1"/>
      <w:numFmt w:val="bullet"/>
      <w:lvlText w:val=""/>
      <w:lvlJc w:val="left"/>
      <w:pPr>
        <w:tabs>
          <w:tab w:val="num" w:pos="5040"/>
        </w:tabs>
        <w:ind w:left="5040" w:hanging="360"/>
      </w:pPr>
      <w:rPr>
        <w:rFonts w:ascii="Symbol" w:hAnsi="Symbol"/>
      </w:rPr>
    </w:lvl>
    <w:lvl w:ilvl="7" w:tplc="8C6A6AA6">
      <w:start w:val="1"/>
      <w:numFmt w:val="bullet"/>
      <w:lvlText w:val="o"/>
      <w:lvlJc w:val="left"/>
      <w:pPr>
        <w:tabs>
          <w:tab w:val="num" w:pos="5760"/>
        </w:tabs>
        <w:ind w:left="5760" w:hanging="360"/>
      </w:pPr>
      <w:rPr>
        <w:rFonts w:ascii="Courier New" w:hAnsi="Courier New"/>
      </w:rPr>
    </w:lvl>
    <w:lvl w:ilvl="8" w:tplc="F9BADFD8">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BFE"/>
    <w:rsid w:val="00374EC8"/>
    <w:rsid w:val="0059346B"/>
    <w:rsid w:val="007E6BFE"/>
    <w:rsid w:val="0081127F"/>
    <w:rsid w:val="00BF6C2E"/>
    <w:rsid w:val="00D70257"/>
    <w:rsid w:val="00D87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16B8"/>
  <w15:docId w15:val="{4B53262F-CB48-4BF4-9EA2-2B89EEA9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4EC8"/>
    <w:rPr>
      <w:rFonts w:ascii="Fira Sans Light" w:hAnsi="Fira Sans Light"/>
      <w:color w:val="000000" w:themeColor="text1"/>
      <w:sz w:val="24"/>
      <w:szCs w:val="24"/>
    </w:rPr>
  </w:style>
  <w:style w:type="paragraph" w:customStyle="1" w:styleId="Bullitlead">
    <w:name w:val="Bullit lead"/>
    <w:basedOn w:val="Normal"/>
    <w:qFormat/>
    <w:rsid w:val="00374EC8"/>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ACB1C5F4104975B64698E425F0CADB"/>
        <w:category>
          <w:name w:val="General"/>
          <w:gallery w:val="placeholder"/>
        </w:category>
        <w:types>
          <w:type w:val="bbPlcHdr"/>
        </w:types>
        <w:behaviors>
          <w:behavior w:val="content"/>
        </w:behaviors>
        <w:guid w:val="{BB2A0D87-FCB9-46AF-87EB-B83BF1729469}"/>
      </w:docPartPr>
      <w:docPartBody>
        <w:p w:rsidR="00CE09CB" w:rsidRDefault="002E70A1" w:rsidP="002E70A1">
          <w:pPr>
            <w:pStyle w:val="56ACB1C5F4104975B64698E425F0CADB"/>
          </w:pPr>
          <w:r w:rsidRPr="00D858FE">
            <w:rPr>
              <w:rStyle w:val="PlaceholderText"/>
            </w:rPr>
            <w:t>Choose an item.</w:t>
          </w:r>
        </w:p>
      </w:docPartBody>
    </w:docPart>
    <w:docPart>
      <w:docPartPr>
        <w:name w:val="218EC56A5E994F9F9593D51355EEDB72"/>
        <w:category>
          <w:name w:val="General"/>
          <w:gallery w:val="placeholder"/>
        </w:category>
        <w:types>
          <w:type w:val="bbPlcHdr"/>
        </w:types>
        <w:behaviors>
          <w:behavior w:val="content"/>
        </w:behaviors>
        <w:guid w:val="{6147991A-D148-434B-BF43-6C124822B7E2}"/>
      </w:docPartPr>
      <w:docPartBody>
        <w:p w:rsidR="00CE09CB" w:rsidRDefault="002E70A1" w:rsidP="002E70A1">
          <w:pPr>
            <w:pStyle w:val="218EC56A5E994F9F9593D51355EEDB72"/>
          </w:pPr>
          <w:r w:rsidRPr="00D858FE">
            <w:rPr>
              <w:rStyle w:val="PlaceholderText"/>
            </w:rPr>
            <w:t>Choose an item.</w:t>
          </w:r>
        </w:p>
      </w:docPartBody>
    </w:docPart>
    <w:docPart>
      <w:docPartPr>
        <w:name w:val="E8A3A4BB4D984D8FB88CAC1227FFCA3E"/>
        <w:category>
          <w:name w:val="General"/>
          <w:gallery w:val="placeholder"/>
        </w:category>
        <w:types>
          <w:type w:val="bbPlcHdr"/>
        </w:types>
        <w:behaviors>
          <w:behavior w:val="content"/>
        </w:behaviors>
        <w:guid w:val="{EDE21442-011A-4F14-A089-2515E707350C}"/>
      </w:docPartPr>
      <w:docPartBody>
        <w:p w:rsidR="00CE09CB" w:rsidRDefault="002E70A1" w:rsidP="002E70A1">
          <w:pPr>
            <w:pStyle w:val="E8A3A4BB4D984D8FB88CAC1227FFCA3E"/>
          </w:pPr>
          <w:r w:rsidRPr="00D858FE">
            <w:rPr>
              <w:rStyle w:val="PlaceholderText"/>
            </w:rPr>
            <w:t>Choose an item.</w:t>
          </w:r>
        </w:p>
      </w:docPartBody>
    </w:docPart>
    <w:docPart>
      <w:docPartPr>
        <w:name w:val="5A298055CE9A453A830B019A97757892"/>
        <w:category>
          <w:name w:val="General"/>
          <w:gallery w:val="placeholder"/>
        </w:category>
        <w:types>
          <w:type w:val="bbPlcHdr"/>
        </w:types>
        <w:behaviors>
          <w:behavior w:val="content"/>
        </w:behaviors>
        <w:guid w:val="{7E1C1916-7A17-44D1-AC11-B9CA1F6A0D48}"/>
      </w:docPartPr>
      <w:docPartBody>
        <w:p w:rsidR="00CE09CB" w:rsidRDefault="002E70A1" w:rsidP="002E70A1">
          <w:pPr>
            <w:pStyle w:val="5A298055CE9A453A830B019A97757892"/>
          </w:pPr>
          <w:r w:rsidRPr="00D858FE">
            <w:rPr>
              <w:rStyle w:val="PlaceholderText"/>
            </w:rPr>
            <w:t>Choose an item.</w:t>
          </w:r>
        </w:p>
      </w:docPartBody>
    </w:docPart>
    <w:docPart>
      <w:docPartPr>
        <w:name w:val="BC37B0395DA046149BC0BDBE31670E2E"/>
        <w:category>
          <w:name w:val="General"/>
          <w:gallery w:val="placeholder"/>
        </w:category>
        <w:types>
          <w:type w:val="bbPlcHdr"/>
        </w:types>
        <w:behaviors>
          <w:behavior w:val="content"/>
        </w:behaviors>
        <w:guid w:val="{9DCEFA8A-D0D7-44EA-BE32-BBF144F47412}"/>
      </w:docPartPr>
      <w:docPartBody>
        <w:p w:rsidR="00CE09CB" w:rsidRDefault="002E70A1" w:rsidP="002E70A1">
          <w:pPr>
            <w:pStyle w:val="BC37B0395DA046149BC0BDBE31670E2E"/>
          </w:pPr>
          <w:r w:rsidRPr="00D858FE">
            <w:rPr>
              <w:rStyle w:val="PlaceholderText"/>
            </w:rPr>
            <w:t>Choose an item.</w:t>
          </w:r>
        </w:p>
      </w:docPartBody>
    </w:docPart>
    <w:docPart>
      <w:docPartPr>
        <w:name w:val="E88B41CAF4F440CB923240D1BB997185"/>
        <w:category>
          <w:name w:val="General"/>
          <w:gallery w:val="placeholder"/>
        </w:category>
        <w:types>
          <w:type w:val="bbPlcHdr"/>
        </w:types>
        <w:behaviors>
          <w:behavior w:val="content"/>
        </w:behaviors>
        <w:guid w:val="{62F5F79E-54F5-4C69-B811-B0FA62DC99CB}"/>
      </w:docPartPr>
      <w:docPartBody>
        <w:p w:rsidR="00CE09CB" w:rsidRDefault="002E70A1" w:rsidP="002E70A1">
          <w:pPr>
            <w:pStyle w:val="E88B41CAF4F440CB923240D1BB997185"/>
          </w:pPr>
          <w:r w:rsidRPr="00D858FE">
            <w:rPr>
              <w:rStyle w:val="PlaceholderText"/>
            </w:rPr>
            <w:t>Choose an item.</w:t>
          </w:r>
        </w:p>
      </w:docPartBody>
    </w:docPart>
    <w:docPart>
      <w:docPartPr>
        <w:name w:val="D2FA8D9790354280BAC14D77A3CEEB44"/>
        <w:category>
          <w:name w:val="General"/>
          <w:gallery w:val="placeholder"/>
        </w:category>
        <w:types>
          <w:type w:val="bbPlcHdr"/>
        </w:types>
        <w:behaviors>
          <w:behavior w:val="content"/>
        </w:behaviors>
        <w:guid w:val="{BB752738-D502-4B75-85A0-70865D450AE8}"/>
      </w:docPartPr>
      <w:docPartBody>
        <w:p w:rsidR="00CE09CB" w:rsidRDefault="002E70A1" w:rsidP="002E70A1">
          <w:pPr>
            <w:pStyle w:val="D2FA8D9790354280BAC14D77A3CEEB44"/>
          </w:pPr>
          <w:r w:rsidRPr="00D858FE">
            <w:rPr>
              <w:rStyle w:val="PlaceholderText"/>
            </w:rPr>
            <w:t>Choose an item.</w:t>
          </w:r>
        </w:p>
      </w:docPartBody>
    </w:docPart>
    <w:docPart>
      <w:docPartPr>
        <w:name w:val="E5EBDE71038F44D986CDDF3BFECCE10F"/>
        <w:category>
          <w:name w:val="General"/>
          <w:gallery w:val="placeholder"/>
        </w:category>
        <w:types>
          <w:type w:val="bbPlcHdr"/>
        </w:types>
        <w:behaviors>
          <w:behavior w:val="content"/>
        </w:behaviors>
        <w:guid w:val="{505BAF01-697A-4E15-BE92-8BD92E736820}"/>
      </w:docPartPr>
      <w:docPartBody>
        <w:p w:rsidR="00CE09CB" w:rsidRDefault="002E70A1" w:rsidP="002E70A1">
          <w:pPr>
            <w:pStyle w:val="E5EBDE71038F44D986CDDF3BFECCE10F"/>
          </w:pPr>
          <w:r w:rsidRPr="00D858FE">
            <w:rPr>
              <w:rStyle w:val="PlaceholderText"/>
            </w:rPr>
            <w:t>Choose an item.</w:t>
          </w:r>
        </w:p>
      </w:docPartBody>
    </w:docPart>
    <w:docPart>
      <w:docPartPr>
        <w:name w:val="C6EEF23E7B834CC3AA9F4FCE28189AB6"/>
        <w:category>
          <w:name w:val="General"/>
          <w:gallery w:val="placeholder"/>
        </w:category>
        <w:types>
          <w:type w:val="bbPlcHdr"/>
        </w:types>
        <w:behaviors>
          <w:behavior w:val="content"/>
        </w:behaviors>
        <w:guid w:val="{9EFC1EF2-239E-43E5-9A43-B6FA5D55130F}"/>
      </w:docPartPr>
      <w:docPartBody>
        <w:p w:rsidR="00CE09CB" w:rsidRDefault="002E70A1" w:rsidP="002E70A1">
          <w:pPr>
            <w:pStyle w:val="C6EEF23E7B834CC3AA9F4FCE28189AB6"/>
          </w:pPr>
          <w:r w:rsidRPr="00D858FE">
            <w:rPr>
              <w:rStyle w:val="PlaceholderText"/>
            </w:rPr>
            <w:t>Choose an item.</w:t>
          </w:r>
        </w:p>
      </w:docPartBody>
    </w:docPart>
    <w:docPart>
      <w:docPartPr>
        <w:name w:val="E008DB21769C468BB98B21901E706A4F"/>
        <w:category>
          <w:name w:val="General"/>
          <w:gallery w:val="placeholder"/>
        </w:category>
        <w:types>
          <w:type w:val="bbPlcHdr"/>
        </w:types>
        <w:behaviors>
          <w:behavior w:val="content"/>
        </w:behaviors>
        <w:guid w:val="{80EEC354-71AB-43A8-9494-3CB5E94A5BC4}"/>
      </w:docPartPr>
      <w:docPartBody>
        <w:p w:rsidR="00CE09CB" w:rsidRDefault="002E70A1" w:rsidP="002E70A1">
          <w:pPr>
            <w:pStyle w:val="E008DB21769C468BB98B21901E706A4F"/>
          </w:pPr>
          <w:r w:rsidRPr="00D858FE">
            <w:rPr>
              <w:rStyle w:val="PlaceholderText"/>
            </w:rPr>
            <w:t>Choose an item.</w:t>
          </w:r>
        </w:p>
      </w:docPartBody>
    </w:docPart>
    <w:docPart>
      <w:docPartPr>
        <w:name w:val="DC80AF720BCB475C9F1E3D46A47A001E"/>
        <w:category>
          <w:name w:val="General"/>
          <w:gallery w:val="placeholder"/>
        </w:category>
        <w:types>
          <w:type w:val="bbPlcHdr"/>
        </w:types>
        <w:behaviors>
          <w:behavior w:val="content"/>
        </w:behaviors>
        <w:guid w:val="{729C860B-0495-43E9-9B21-3C64B1B37E8A}"/>
      </w:docPartPr>
      <w:docPartBody>
        <w:p w:rsidR="00CE09CB" w:rsidRDefault="002E70A1" w:rsidP="002E70A1">
          <w:pPr>
            <w:pStyle w:val="DC80AF720BCB475C9F1E3D46A47A001E"/>
          </w:pPr>
          <w:r w:rsidRPr="00D858FE">
            <w:rPr>
              <w:rStyle w:val="PlaceholderText"/>
            </w:rPr>
            <w:t>Choose an item.</w:t>
          </w:r>
        </w:p>
      </w:docPartBody>
    </w:docPart>
    <w:docPart>
      <w:docPartPr>
        <w:name w:val="A0E778CEEBA54FE8A0389B2BA88DCBF4"/>
        <w:category>
          <w:name w:val="General"/>
          <w:gallery w:val="placeholder"/>
        </w:category>
        <w:types>
          <w:type w:val="bbPlcHdr"/>
        </w:types>
        <w:behaviors>
          <w:behavior w:val="content"/>
        </w:behaviors>
        <w:guid w:val="{BB68C3FD-DA97-44C1-894E-CB2EC070A333}"/>
      </w:docPartPr>
      <w:docPartBody>
        <w:p w:rsidR="00CE09CB" w:rsidRDefault="002E70A1" w:rsidP="002E70A1">
          <w:pPr>
            <w:pStyle w:val="A0E778CEEBA54FE8A0389B2BA88DCBF4"/>
          </w:pPr>
          <w:r w:rsidRPr="00D858FE">
            <w:rPr>
              <w:rStyle w:val="PlaceholderText"/>
            </w:rPr>
            <w:t>Choose an item.</w:t>
          </w:r>
        </w:p>
      </w:docPartBody>
    </w:docPart>
    <w:docPart>
      <w:docPartPr>
        <w:name w:val="B27B1598EB834938A0EDBDBA33C8B31D"/>
        <w:category>
          <w:name w:val="General"/>
          <w:gallery w:val="placeholder"/>
        </w:category>
        <w:types>
          <w:type w:val="bbPlcHdr"/>
        </w:types>
        <w:behaviors>
          <w:behavior w:val="content"/>
        </w:behaviors>
        <w:guid w:val="{4968308A-ECDE-44D9-B58E-FBB9F3F30647}"/>
      </w:docPartPr>
      <w:docPartBody>
        <w:p w:rsidR="00CE09CB" w:rsidRDefault="002E70A1" w:rsidP="002E70A1">
          <w:pPr>
            <w:pStyle w:val="B27B1598EB834938A0EDBDBA33C8B31D"/>
          </w:pPr>
          <w:r w:rsidRPr="00D858FE">
            <w:rPr>
              <w:rStyle w:val="PlaceholderText"/>
            </w:rPr>
            <w:t>Choose an item.</w:t>
          </w:r>
        </w:p>
      </w:docPartBody>
    </w:docPart>
    <w:docPart>
      <w:docPartPr>
        <w:name w:val="AAEC2C9EA3B94E408125DA064BF51E2C"/>
        <w:category>
          <w:name w:val="General"/>
          <w:gallery w:val="placeholder"/>
        </w:category>
        <w:types>
          <w:type w:val="bbPlcHdr"/>
        </w:types>
        <w:behaviors>
          <w:behavior w:val="content"/>
        </w:behaviors>
        <w:guid w:val="{585BF0A1-1D5A-4BC0-A26A-E59B42152D20}"/>
      </w:docPartPr>
      <w:docPartBody>
        <w:p w:rsidR="00CE09CB" w:rsidRDefault="002E70A1" w:rsidP="002E70A1">
          <w:pPr>
            <w:pStyle w:val="AAEC2C9EA3B94E408125DA064BF51E2C"/>
          </w:pPr>
          <w:r w:rsidRPr="00D858FE">
            <w:rPr>
              <w:rStyle w:val="PlaceholderText"/>
            </w:rPr>
            <w:t>Choose an item.</w:t>
          </w:r>
        </w:p>
      </w:docPartBody>
    </w:docPart>
    <w:docPart>
      <w:docPartPr>
        <w:name w:val="243A791C39E843749FCB68517656D3CB"/>
        <w:category>
          <w:name w:val="General"/>
          <w:gallery w:val="placeholder"/>
        </w:category>
        <w:types>
          <w:type w:val="bbPlcHdr"/>
        </w:types>
        <w:behaviors>
          <w:behavior w:val="content"/>
        </w:behaviors>
        <w:guid w:val="{04FA53E8-A962-47CE-AEAF-E6B1588A4EAE}"/>
      </w:docPartPr>
      <w:docPartBody>
        <w:p w:rsidR="00CE09CB" w:rsidRDefault="002E70A1" w:rsidP="002E70A1">
          <w:pPr>
            <w:pStyle w:val="243A791C39E843749FCB68517656D3CB"/>
          </w:pPr>
          <w:r w:rsidRPr="00D858FE">
            <w:rPr>
              <w:rStyle w:val="PlaceholderText"/>
            </w:rPr>
            <w:t>Choose an item.</w:t>
          </w:r>
        </w:p>
      </w:docPartBody>
    </w:docPart>
    <w:docPart>
      <w:docPartPr>
        <w:name w:val="6C4BB9A15218483A9B7E774F2FD72B61"/>
        <w:category>
          <w:name w:val="General"/>
          <w:gallery w:val="placeholder"/>
        </w:category>
        <w:types>
          <w:type w:val="bbPlcHdr"/>
        </w:types>
        <w:behaviors>
          <w:behavior w:val="content"/>
        </w:behaviors>
        <w:guid w:val="{75C91CE2-F7C6-436F-9F3D-733B22EAB8FA}"/>
      </w:docPartPr>
      <w:docPartBody>
        <w:p w:rsidR="00CE09CB" w:rsidRDefault="002E70A1" w:rsidP="002E70A1">
          <w:pPr>
            <w:pStyle w:val="6C4BB9A15218483A9B7E774F2FD72B61"/>
          </w:pPr>
          <w:r w:rsidRPr="00D858FE">
            <w:rPr>
              <w:rStyle w:val="PlaceholderText"/>
            </w:rPr>
            <w:t>Choose an item.</w:t>
          </w:r>
        </w:p>
      </w:docPartBody>
    </w:docPart>
    <w:docPart>
      <w:docPartPr>
        <w:name w:val="D3E2FCB33C024F1983DF75C71068A541"/>
        <w:category>
          <w:name w:val="General"/>
          <w:gallery w:val="placeholder"/>
        </w:category>
        <w:types>
          <w:type w:val="bbPlcHdr"/>
        </w:types>
        <w:behaviors>
          <w:behavior w:val="content"/>
        </w:behaviors>
        <w:guid w:val="{58F61F66-2E9B-45E3-AED1-B58FE5B18866}"/>
      </w:docPartPr>
      <w:docPartBody>
        <w:p w:rsidR="00CE09CB" w:rsidRDefault="002E70A1" w:rsidP="002E70A1">
          <w:pPr>
            <w:pStyle w:val="D3E2FCB33C024F1983DF75C71068A541"/>
          </w:pPr>
          <w:r w:rsidRPr="00D858FE">
            <w:rPr>
              <w:rStyle w:val="PlaceholderText"/>
            </w:rPr>
            <w:t>Choose an item.</w:t>
          </w:r>
        </w:p>
      </w:docPartBody>
    </w:docPart>
    <w:docPart>
      <w:docPartPr>
        <w:name w:val="A0C25F5E462E4761ADF144D54730BC87"/>
        <w:category>
          <w:name w:val="General"/>
          <w:gallery w:val="placeholder"/>
        </w:category>
        <w:types>
          <w:type w:val="bbPlcHdr"/>
        </w:types>
        <w:behaviors>
          <w:behavior w:val="content"/>
        </w:behaviors>
        <w:guid w:val="{674DE99B-7640-4EE4-81CB-04B0B4A1668F}"/>
      </w:docPartPr>
      <w:docPartBody>
        <w:p w:rsidR="00CE09CB" w:rsidRDefault="002E70A1" w:rsidP="002E70A1">
          <w:pPr>
            <w:pStyle w:val="A0C25F5E462E4761ADF144D54730BC87"/>
          </w:pPr>
          <w:r w:rsidRPr="00D858FE">
            <w:rPr>
              <w:rStyle w:val="PlaceholderText"/>
            </w:rPr>
            <w:t>Choose an item.</w:t>
          </w:r>
        </w:p>
      </w:docPartBody>
    </w:docPart>
    <w:docPart>
      <w:docPartPr>
        <w:name w:val="DF6B66987D7D4FE89CD953E6395C76F4"/>
        <w:category>
          <w:name w:val="General"/>
          <w:gallery w:val="placeholder"/>
        </w:category>
        <w:types>
          <w:type w:val="bbPlcHdr"/>
        </w:types>
        <w:behaviors>
          <w:behavior w:val="content"/>
        </w:behaviors>
        <w:guid w:val="{5291651E-1D05-473D-AC66-5A8787D105CB}"/>
      </w:docPartPr>
      <w:docPartBody>
        <w:p w:rsidR="00CE09CB" w:rsidRDefault="002E70A1" w:rsidP="002E70A1">
          <w:pPr>
            <w:pStyle w:val="DF6B66987D7D4FE89CD953E6395C76F4"/>
          </w:pPr>
          <w:r w:rsidRPr="00D858FE">
            <w:rPr>
              <w:rStyle w:val="PlaceholderText"/>
            </w:rPr>
            <w:t>Choose an item.</w:t>
          </w:r>
        </w:p>
      </w:docPartBody>
    </w:docPart>
    <w:docPart>
      <w:docPartPr>
        <w:name w:val="AE276EA9D3D24B64AF08FE3C8A622B3A"/>
        <w:category>
          <w:name w:val="General"/>
          <w:gallery w:val="placeholder"/>
        </w:category>
        <w:types>
          <w:type w:val="bbPlcHdr"/>
        </w:types>
        <w:behaviors>
          <w:behavior w:val="content"/>
        </w:behaviors>
        <w:guid w:val="{5ABB266F-09B8-48FC-9971-037E5D651794}"/>
      </w:docPartPr>
      <w:docPartBody>
        <w:p w:rsidR="00CE09CB" w:rsidRDefault="002E70A1" w:rsidP="002E70A1">
          <w:pPr>
            <w:pStyle w:val="AE276EA9D3D24B64AF08FE3C8A622B3A"/>
          </w:pPr>
          <w:r w:rsidRPr="00D858FE">
            <w:rPr>
              <w:rStyle w:val="PlaceholderText"/>
            </w:rPr>
            <w:t>Choose an item.</w:t>
          </w:r>
        </w:p>
      </w:docPartBody>
    </w:docPart>
    <w:docPart>
      <w:docPartPr>
        <w:name w:val="59A498455296437B8C264CA9C41EFA6F"/>
        <w:category>
          <w:name w:val="General"/>
          <w:gallery w:val="placeholder"/>
        </w:category>
        <w:types>
          <w:type w:val="bbPlcHdr"/>
        </w:types>
        <w:behaviors>
          <w:behavior w:val="content"/>
        </w:behaviors>
        <w:guid w:val="{5873FD43-21D4-4BC9-A382-D38FAB3E72DF}"/>
      </w:docPartPr>
      <w:docPartBody>
        <w:p w:rsidR="00CE09CB" w:rsidRDefault="002E70A1" w:rsidP="002E70A1">
          <w:pPr>
            <w:pStyle w:val="59A498455296437B8C264CA9C41EFA6F"/>
          </w:pPr>
          <w:r w:rsidRPr="00D858FE">
            <w:rPr>
              <w:rStyle w:val="PlaceholderText"/>
            </w:rPr>
            <w:t>Choose an item.</w:t>
          </w:r>
        </w:p>
      </w:docPartBody>
    </w:docPart>
    <w:docPart>
      <w:docPartPr>
        <w:name w:val="8826DA15B1CC453D94FD6B0F8AC697F2"/>
        <w:category>
          <w:name w:val="General"/>
          <w:gallery w:val="placeholder"/>
        </w:category>
        <w:types>
          <w:type w:val="bbPlcHdr"/>
        </w:types>
        <w:behaviors>
          <w:behavior w:val="content"/>
        </w:behaviors>
        <w:guid w:val="{E4ED0E31-35DE-4A86-B45C-0CB1893FD99A}"/>
      </w:docPartPr>
      <w:docPartBody>
        <w:p w:rsidR="00CE09CB" w:rsidRDefault="002E70A1" w:rsidP="002E70A1">
          <w:pPr>
            <w:pStyle w:val="8826DA15B1CC453D94FD6B0F8AC697F2"/>
          </w:pPr>
          <w:r w:rsidRPr="00D858FE">
            <w:rPr>
              <w:rStyle w:val="PlaceholderText"/>
            </w:rPr>
            <w:t>Choose an item.</w:t>
          </w:r>
        </w:p>
      </w:docPartBody>
    </w:docPart>
    <w:docPart>
      <w:docPartPr>
        <w:name w:val="3FA1764CA0C24C878C2E3412B547ED0A"/>
        <w:category>
          <w:name w:val="General"/>
          <w:gallery w:val="placeholder"/>
        </w:category>
        <w:types>
          <w:type w:val="bbPlcHdr"/>
        </w:types>
        <w:behaviors>
          <w:behavior w:val="content"/>
        </w:behaviors>
        <w:guid w:val="{708CCB47-663A-4578-AF54-4739DE34605E}"/>
      </w:docPartPr>
      <w:docPartBody>
        <w:p w:rsidR="00CE09CB" w:rsidRDefault="002E70A1" w:rsidP="002E70A1">
          <w:pPr>
            <w:pStyle w:val="3FA1764CA0C24C878C2E3412B547ED0A"/>
          </w:pPr>
          <w:r w:rsidRPr="00D858FE">
            <w:rPr>
              <w:rStyle w:val="PlaceholderText"/>
            </w:rPr>
            <w:t>Choose an item.</w:t>
          </w:r>
        </w:p>
      </w:docPartBody>
    </w:docPart>
    <w:docPart>
      <w:docPartPr>
        <w:name w:val="FE5EA90B71D94E34B9A3A4B81926F999"/>
        <w:category>
          <w:name w:val="General"/>
          <w:gallery w:val="placeholder"/>
        </w:category>
        <w:types>
          <w:type w:val="bbPlcHdr"/>
        </w:types>
        <w:behaviors>
          <w:behavior w:val="content"/>
        </w:behaviors>
        <w:guid w:val="{B3D65547-1199-47DB-8050-1A0B3CEDCAF3}"/>
      </w:docPartPr>
      <w:docPartBody>
        <w:p w:rsidR="00CE09CB" w:rsidRDefault="002E70A1" w:rsidP="002E70A1">
          <w:pPr>
            <w:pStyle w:val="FE5EA90B71D94E34B9A3A4B81926F999"/>
          </w:pPr>
          <w:r w:rsidRPr="00D858FE">
            <w:rPr>
              <w:rStyle w:val="PlaceholderText"/>
            </w:rPr>
            <w:t>Choose an item.</w:t>
          </w:r>
        </w:p>
      </w:docPartBody>
    </w:docPart>
    <w:docPart>
      <w:docPartPr>
        <w:name w:val="86963D8BF5C443C6A0D8983B9DE84174"/>
        <w:category>
          <w:name w:val="General"/>
          <w:gallery w:val="placeholder"/>
        </w:category>
        <w:types>
          <w:type w:val="bbPlcHdr"/>
        </w:types>
        <w:behaviors>
          <w:behavior w:val="content"/>
        </w:behaviors>
        <w:guid w:val="{5D34A850-06C0-4C8A-B7AD-4FE7281A6FCD}"/>
      </w:docPartPr>
      <w:docPartBody>
        <w:p w:rsidR="00CE09CB" w:rsidRDefault="002E70A1" w:rsidP="002E70A1">
          <w:pPr>
            <w:pStyle w:val="86963D8BF5C443C6A0D8983B9DE84174"/>
          </w:pPr>
          <w:r w:rsidRPr="00D858FE">
            <w:rPr>
              <w:rStyle w:val="PlaceholderText"/>
            </w:rPr>
            <w:t>Choose an item.</w:t>
          </w:r>
        </w:p>
      </w:docPartBody>
    </w:docPart>
    <w:docPart>
      <w:docPartPr>
        <w:name w:val="FD1B3D5A4F51433C837EA29C383C3146"/>
        <w:category>
          <w:name w:val="General"/>
          <w:gallery w:val="placeholder"/>
        </w:category>
        <w:types>
          <w:type w:val="bbPlcHdr"/>
        </w:types>
        <w:behaviors>
          <w:behavior w:val="content"/>
        </w:behaviors>
        <w:guid w:val="{5B899FB8-32CA-436A-8712-6C9168D99DEB}"/>
      </w:docPartPr>
      <w:docPartBody>
        <w:p w:rsidR="00CE09CB" w:rsidRDefault="002E70A1" w:rsidP="002E70A1">
          <w:pPr>
            <w:pStyle w:val="FD1B3D5A4F51433C837EA29C383C3146"/>
          </w:pPr>
          <w:r w:rsidRPr="00D858FE">
            <w:rPr>
              <w:rStyle w:val="PlaceholderText"/>
            </w:rPr>
            <w:t>Choose an item.</w:t>
          </w:r>
        </w:p>
      </w:docPartBody>
    </w:docPart>
    <w:docPart>
      <w:docPartPr>
        <w:name w:val="1C079A58B7C14448A543A0CC5563F60C"/>
        <w:category>
          <w:name w:val="General"/>
          <w:gallery w:val="placeholder"/>
        </w:category>
        <w:types>
          <w:type w:val="bbPlcHdr"/>
        </w:types>
        <w:behaviors>
          <w:behavior w:val="content"/>
        </w:behaviors>
        <w:guid w:val="{31204DBA-95B9-424B-9718-F619BAC97A7C}"/>
      </w:docPartPr>
      <w:docPartBody>
        <w:p w:rsidR="00CE09CB" w:rsidRDefault="002E70A1" w:rsidP="002E70A1">
          <w:pPr>
            <w:pStyle w:val="1C079A58B7C14448A543A0CC5563F60C"/>
          </w:pPr>
          <w:r w:rsidRPr="00D858FE">
            <w:rPr>
              <w:rStyle w:val="PlaceholderText"/>
            </w:rPr>
            <w:t>Choose an item.</w:t>
          </w:r>
        </w:p>
      </w:docPartBody>
    </w:docPart>
    <w:docPart>
      <w:docPartPr>
        <w:name w:val="C47BBF89DC7A4904B9247B0029B1A018"/>
        <w:category>
          <w:name w:val="General"/>
          <w:gallery w:val="placeholder"/>
        </w:category>
        <w:types>
          <w:type w:val="bbPlcHdr"/>
        </w:types>
        <w:behaviors>
          <w:behavior w:val="content"/>
        </w:behaviors>
        <w:guid w:val="{C28C76E9-6F50-43A5-84C1-BD54C55B544E}"/>
      </w:docPartPr>
      <w:docPartBody>
        <w:p w:rsidR="00CE09CB" w:rsidRDefault="002E70A1" w:rsidP="002E70A1">
          <w:pPr>
            <w:pStyle w:val="C47BBF89DC7A4904B9247B0029B1A018"/>
          </w:pPr>
          <w:r w:rsidRPr="00D858FE">
            <w:rPr>
              <w:rStyle w:val="PlaceholderText"/>
            </w:rPr>
            <w:t>Choose an item.</w:t>
          </w:r>
        </w:p>
      </w:docPartBody>
    </w:docPart>
    <w:docPart>
      <w:docPartPr>
        <w:name w:val="04D10C8E6E60424AB507926E9A49DE36"/>
        <w:category>
          <w:name w:val="General"/>
          <w:gallery w:val="placeholder"/>
        </w:category>
        <w:types>
          <w:type w:val="bbPlcHdr"/>
        </w:types>
        <w:behaviors>
          <w:behavior w:val="content"/>
        </w:behaviors>
        <w:guid w:val="{37A6B653-F178-437F-B702-0697A35201FC}"/>
      </w:docPartPr>
      <w:docPartBody>
        <w:p w:rsidR="00CE09CB" w:rsidRDefault="002E70A1" w:rsidP="002E70A1">
          <w:pPr>
            <w:pStyle w:val="04D10C8E6E60424AB507926E9A49DE36"/>
          </w:pPr>
          <w:r w:rsidRPr="00D858FE">
            <w:rPr>
              <w:rStyle w:val="PlaceholderText"/>
            </w:rPr>
            <w:t>Choose an item.</w:t>
          </w:r>
        </w:p>
      </w:docPartBody>
    </w:docPart>
    <w:docPart>
      <w:docPartPr>
        <w:name w:val="E00E5A8D7C4443C69F035799DDE1D41C"/>
        <w:category>
          <w:name w:val="General"/>
          <w:gallery w:val="placeholder"/>
        </w:category>
        <w:types>
          <w:type w:val="bbPlcHdr"/>
        </w:types>
        <w:behaviors>
          <w:behavior w:val="content"/>
        </w:behaviors>
        <w:guid w:val="{A747B37D-9511-4B20-BF9B-24713C990036}"/>
      </w:docPartPr>
      <w:docPartBody>
        <w:p w:rsidR="00CE09CB" w:rsidRDefault="002E70A1" w:rsidP="002E70A1">
          <w:pPr>
            <w:pStyle w:val="E00E5A8D7C4443C69F035799DDE1D41C"/>
          </w:pPr>
          <w:r w:rsidRPr="00D858FE">
            <w:rPr>
              <w:rStyle w:val="PlaceholderText"/>
            </w:rPr>
            <w:t>Choose an item.</w:t>
          </w:r>
        </w:p>
      </w:docPartBody>
    </w:docPart>
    <w:docPart>
      <w:docPartPr>
        <w:name w:val="765E4EE99B224A3CBEE98800D60465C9"/>
        <w:category>
          <w:name w:val="General"/>
          <w:gallery w:val="placeholder"/>
        </w:category>
        <w:types>
          <w:type w:val="bbPlcHdr"/>
        </w:types>
        <w:behaviors>
          <w:behavior w:val="content"/>
        </w:behaviors>
        <w:guid w:val="{0B8088D0-081A-47B8-9DA4-C44A1090CFC5}"/>
      </w:docPartPr>
      <w:docPartBody>
        <w:p w:rsidR="00CE09CB" w:rsidRDefault="002E70A1" w:rsidP="002E70A1">
          <w:pPr>
            <w:pStyle w:val="765E4EE99B224A3CBEE98800D60465C9"/>
          </w:pPr>
          <w:r w:rsidRPr="00D858FE">
            <w:rPr>
              <w:rStyle w:val="PlaceholderText"/>
            </w:rPr>
            <w:t>Choose an item.</w:t>
          </w:r>
        </w:p>
      </w:docPartBody>
    </w:docPart>
    <w:docPart>
      <w:docPartPr>
        <w:name w:val="E6A75B1A129E4291830445A9E4C75BA6"/>
        <w:category>
          <w:name w:val="General"/>
          <w:gallery w:val="placeholder"/>
        </w:category>
        <w:types>
          <w:type w:val="bbPlcHdr"/>
        </w:types>
        <w:behaviors>
          <w:behavior w:val="content"/>
        </w:behaviors>
        <w:guid w:val="{F7333009-6153-4DD4-8025-FAA0FC337BFA}"/>
      </w:docPartPr>
      <w:docPartBody>
        <w:p w:rsidR="00CE09CB" w:rsidRDefault="002E70A1" w:rsidP="002E70A1">
          <w:pPr>
            <w:pStyle w:val="E6A75B1A129E4291830445A9E4C75BA6"/>
          </w:pPr>
          <w:r w:rsidRPr="00D858FE">
            <w:rPr>
              <w:rStyle w:val="PlaceholderText"/>
            </w:rPr>
            <w:t>Choose an item.</w:t>
          </w:r>
        </w:p>
      </w:docPartBody>
    </w:docPart>
    <w:docPart>
      <w:docPartPr>
        <w:name w:val="7B4EAC001A814C17A25B4A68F17B134A"/>
        <w:category>
          <w:name w:val="General"/>
          <w:gallery w:val="placeholder"/>
        </w:category>
        <w:types>
          <w:type w:val="bbPlcHdr"/>
        </w:types>
        <w:behaviors>
          <w:behavior w:val="content"/>
        </w:behaviors>
        <w:guid w:val="{EC3468EB-A164-4008-9876-D31A51287484}"/>
      </w:docPartPr>
      <w:docPartBody>
        <w:p w:rsidR="00CE09CB" w:rsidRDefault="002E70A1" w:rsidP="002E70A1">
          <w:pPr>
            <w:pStyle w:val="7B4EAC001A814C17A25B4A68F17B134A"/>
          </w:pPr>
          <w:r w:rsidRPr="00D858FE">
            <w:rPr>
              <w:rStyle w:val="PlaceholderText"/>
            </w:rPr>
            <w:t>Choose an item.</w:t>
          </w:r>
        </w:p>
      </w:docPartBody>
    </w:docPart>
    <w:docPart>
      <w:docPartPr>
        <w:name w:val="9144FD253E6947A694595A1D9C7265AA"/>
        <w:category>
          <w:name w:val="General"/>
          <w:gallery w:val="placeholder"/>
        </w:category>
        <w:types>
          <w:type w:val="bbPlcHdr"/>
        </w:types>
        <w:behaviors>
          <w:behavior w:val="content"/>
        </w:behaviors>
        <w:guid w:val="{E88F16CF-A221-46D8-AC24-EA1D38B2A762}"/>
      </w:docPartPr>
      <w:docPartBody>
        <w:p w:rsidR="00CE09CB" w:rsidRDefault="002E70A1" w:rsidP="002E70A1">
          <w:pPr>
            <w:pStyle w:val="9144FD253E6947A694595A1D9C7265AA"/>
          </w:pPr>
          <w:r w:rsidRPr="00D858FE">
            <w:rPr>
              <w:rStyle w:val="PlaceholderText"/>
            </w:rPr>
            <w:t>Choose an item.</w:t>
          </w:r>
        </w:p>
      </w:docPartBody>
    </w:docPart>
    <w:docPart>
      <w:docPartPr>
        <w:name w:val="9D98237E96B54E679544E1072B9391D5"/>
        <w:category>
          <w:name w:val="General"/>
          <w:gallery w:val="placeholder"/>
        </w:category>
        <w:types>
          <w:type w:val="bbPlcHdr"/>
        </w:types>
        <w:behaviors>
          <w:behavior w:val="content"/>
        </w:behaviors>
        <w:guid w:val="{E5C008C8-BB3E-4E34-B876-C2DEA8E3A34C}"/>
      </w:docPartPr>
      <w:docPartBody>
        <w:p w:rsidR="00CE09CB" w:rsidRDefault="002E70A1" w:rsidP="002E70A1">
          <w:pPr>
            <w:pStyle w:val="9D98237E96B54E679544E1072B9391D5"/>
          </w:pPr>
          <w:r w:rsidRPr="00D858FE">
            <w:rPr>
              <w:rStyle w:val="PlaceholderText"/>
            </w:rPr>
            <w:t>Choose an item.</w:t>
          </w:r>
        </w:p>
      </w:docPartBody>
    </w:docPart>
    <w:docPart>
      <w:docPartPr>
        <w:name w:val="B5BEB4B5EC964498910B773084AD76AE"/>
        <w:category>
          <w:name w:val="General"/>
          <w:gallery w:val="placeholder"/>
        </w:category>
        <w:types>
          <w:type w:val="bbPlcHdr"/>
        </w:types>
        <w:behaviors>
          <w:behavior w:val="content"/>
        </w:behaviors>
        <w:guid w:val="{089E3357-37A7-44C6-B8C6-4AD89A321018}"/>
      </w:docPartPr>
      <w:docPartBody>
        <w:p w:rsidR="00CE09CB" w:rsidRDefault="002E70A1" w:rsidP="002E70A1">
          <w:pPr>
            <w:pStyle w:val="B5BEB4B5EC964498910B773084AD76AE"/>
          </w:pPr>
          <w:r w:rsidRPr="00D858FE">
            <w:rPr>
              <w:rStyle w:val="PlaceholderText"/>
            </w:rPr>
            <w:t>Choose an item.</w:t>
          </w:r>
        </w:p>
      </w:docPartBody>
    </w:docPart>
    <w:docPart>
      <w:docPartPr>
        <w:name w:val="DE6BA9EA5BB64A2AA19303E3B94346CD"/>
        <w:category>
          <w:name w:val="General"/>
          <w:gallery w:val="placeholder"/>
        </w:category>
        <w:types>
          <w:type w:val="bbPlcHdr"/>
        </w:types>
        <w:behaviors>
          <w:behavior w:val="content"/>
        </w:behaviors>
        <w:guid w:val="{939F5769-1544-4ACB-8694-D400373523FE}"/>
      </w:docPartPr>
      <w:docPartBody>
        <w:p w:rsidR="00CE09CB" w:rsidRDefault="002E70A1" w:rsidP="002E70A1">
          <w:pPr>
            <w:pStyle w:val="DE6BA9EA5BB64A2AA19303E3B94346CD"/>
          </w:pPr>
          <w:r w:rsidRPr="00D858FE">
            <w:rPr>
              <w:rStyle w:val="PlaceholderText"/>
            </w:rPr>
            <w:t>Choose an item.</w:t>
          </w:r>
        </w:p>
      </w:docPartBody>
    </w:docPart>
    <w:docPart>
      <w:docPartPr>
        <w:name w:val="28C530126D4E4E4488E5FEB70C491AE4"/>
        <w:category>
          <w:name w:val="General"/>
          <w:gallery w:val="placeholder"/>
        </w:category>
        <w:types>
          <w:type w:val="bbPlcHdr"/>
        </w:types>
        <w:behaviors>
          <w:behavior w:val="content"/>
        </w:behaviors>
        <w:guid w:val="{B832A805-D9E0-431C-9559-A7023666B85C}"/>
      </w:docPartPr>
      <w:docPartBody>
        <w:p w:rsidR="00CE09CB" w:rsidRDefault="002E70A1" w:rsidP="002E70A1">
          <w:pPr>
            <w:pStyle w:val="28C530126D4E4E4488E5FEB70C491AE4"/>
          </w:pPr>
          <w:r w:rsidRPr="00D858FE">
            <w:rPr>
              <w:rStyle w:val="PlaceholderText"/>
            </w:rPr>
            <w:t>Choose an item.</w:t>
          </w:r>
        </w:p>
      </w:docPartBody>
    </w:docPart>
    <w:docPart>
      <w:docPartPr>
        <w:name w:val="39A1B92C44404E6B9E2B86E5F1EC5233"/>
        <w:category>
          <w:name w:val="General"/>
          <w:gallery w:val="placeholder"/>
        </w:category>
        <w:types>
          <w:type w:val="bbPlcHdr"/>
        </w:types>
        <w:behaviors>
          <w:behavior w:val="content"/>
        </w:behaviors>
        <w:guid w:val="{AFE0833D-8869-4C92-98AE-5F65E93DA824}"/>
      </w:docPartPr>
      <w:docPartBody>
        <w:p w:rsidR="00CE09CB" w:rsidRDefault="002E70A1" w:rsidP="002E70A1">
          <w:pPr>
            <w:pStyle w:val="39A1B92C44404E6B9E2B86E5F1EC5233"/>
          </w:pPr>
          <w:r w:rsidRPr="00D858FE">
            <w:rPr>
              <w:rStyle w:val="PlaceholderText"/>
            </w:rPr>
            <w:t>Choose an item.</w:t>
          </w:r>
        </w:p>
      </w:docPartBody>
    </w:docPart>
    <w:docPart>
      <w:docPartPr>
        <w:name w:val="3B51F626FE784AA3A556F89F1E3CC761"/>
        <w:category>
          <w:name w:val="General"/>
          <w:gallery w:val="placeholder"/>
        </w:category>
        <w:types>
          <w:type w:val="bbPlcHdr"/>
        </w:types>
        <w:behaviors>
          <w:behavior w:val="content"/>
        </w:behaviors>
        <w:guid w:val="{88CB4E78-17FE-49FA-B6BC-197C6E07A880}"/>
      </w:docPartPr>
      <w:docPartBody>
        <w:p w:rsidR="00CE09CB" w:rsidRDefault="002E70A1" w:rsidP="002E70A1">
          <w:pPr>
            <w:pStyle w:val="3B51F626FE784AA3A556F89F1E3CC761"/>
          </w:pPr>
          <w:r w:rsidRPr="00D858FE">
            <w:rPr>
              <w:rStyle w:val="PlaceholderText"/>
            </w:rPr>
            <w:t>Choose an item.</w:t>
          </w:r>
        </w:p>
      </w:docPartBody>
    </w:docPart>
    <w:docPart>
      <w:docPartPr>
        <w:name w:val="694B9B730F454313BCE572F3543D26DD"/>
        <w:category>
          <w:name w:val="General"/>
          <w:gallery w:val="placeholder"/>
        </w:category>
        <w:types>
          <w:type w:val="bbPlcHdr"/>
        </w:types>
        <w:behaviors>
          <w:behavior w:val="content"/>
        </w:behaviors>
        <w:guid w:val="{A7DCB277-9EF9-4862-AA73-871C8FE43B9E}"/>
      </w:docPartPr>
      <w:docPartBody>
        <w:p w:rsidR="00CE09CB" w:rsidRDefault="002E70A1" w:rsidP="002E70A1">
          <w:pPr>
            <w:pStyle w:val="694B9B730F454313BCE572F3543D26DD"/>
          </w:pPr>
          <w:r w:rsidRPr="00D858FE">
            <w:rPr>
              <w:rStyle w:val="PlaceholderText"/>
            </w:rPr>
            <w:t>Choose an item.</w:t>
          </w:r>
        </w:p>
      </w:docPartBody>
    </w:docPart>
    <w:docPart>
      <w:docPartPr>
        <w:name w:val="84F2B03ACCD949BC8AFE3683C86EC327"/>
        <w:category>
          <w:name w:val="General"/>
          <w:gallery w:val="placeholder"/>
        </w:category>
        <w:types>
          <w:type w:val="bbPlcHdr"/>
        </w:types>
        <w:behaviors>
          <w:behavior w:val="content"/>
        </w:behaviors>
        <w:guid w:val="{DE1D2EDE-7F4D-42AB-B514-D5C39F3A75AF}"/>
      </w:docPartPr>
      <w:docPartBody>
        <w:p w:rsidR="00CE09CB" w:rsidRDefault="002E70A1" w:rsidP="002E70A1">
          <w:pPr>
            <w:pStyle w:val="84F2B03ACCD949BC8AFE3683C86EC327"/>
          </w:pPr>
          <w:r w:rsidRPr="00D858FE">
            <w:rPr>
              <w:rStyle w:val="PlaceholderText"/>
            </w:rPr>
            <w:t>Choose an item.</w:t>
          </w:r>
        </w:p>
      </w:docPartBody>
    </w:docPart>
    <w:docPart>
      <w:docPartPr>
        <w:name w:val="0EC77E526CC842CE9E97A9FA21EACF22"/>
        <w:category>
          <w:name w:val="General"/>
          <w:gallery w:val="placeholder"/>
        </w:category>
        <w:types>
          <w:type w:val="bbPlcHdr"/>
        </w:types>
        <w:behaviors>
          <w:behavior w:val="content"/>
        </w:behaviors>
        <w:guid w:val="{25EED9F1-5F90-4CEC-A243-288058A1A2E9}"/>
      </w:docPartPr>
      <w:docPartBody>
        <w:p w:rsidR="00CE09CB" w:rsidRDefault="002E70A1" w:rsidP="002E70A1">
          <w:pPr>
            <w:pStyle w:val="0EC77E526CC842CE9E97A9FA21EACF22"/>
          </w:pPr>
          <w:r w:rsidRPr="00D858FE">
            <w:rPr>
              <w:rStyle w:val="PlaceholderText"/>
            </w:rPr>
            <w:t>Choose an item.</w:t>
          </w:r>
        </w:p>
      </w:docPartBody>
    </w:docPart>
    <w:docPart>
      <w:docPartPr>
        <w:name w:val="CFA5DF57B1C045A39F6E0E68B2E36319"/>
        <w:category>
          <w:name w:val="General"/>
          <w:gallery w:val="placeholder"/>
        </w:category>
        <w:types>
          <w:type w:val="bbPlcHdr"/>
        </w:types>
        <w:behaviors>
          <w:behavior w:val="content"/>
        </w:behaviors>
        <w:guid w:val="{FD9E7E6B-14AD-4C65-9D4B-5869AAF96D80}"/>
      </w:docPartPr>
      <w:docPartBody>
        <w:p w:rsidR="00CE09CB" w:rsidRDefault="002E70A1" w:rsidP="002E70A1">
          <w:pPr>
            <w:pStyle w:val="CFA5DF57B1C045A39F6E0E68B2E36319"/>
          </w:pPr>
          <w:r w:rsidRPr="00D858FE">
            <w:rPr>
              <w:rStyle w:val="PlaceholderText"/>
            </w:rPr>
            <w:t>Choose an item.</w:t>
          </w:r>
        </w:p>
      </w:docPartBody>
    </w:docPart>
    <w:docPart>
      <w:docPartPr>
        <w:name w:val="D08FC9CBF2F2447A9E655A7440711E2F"/>
        <w:category>
          <w:name w:val="General"/>
          <w:gallery w:val="placeholder"/>
        </w:category>
        <w:types>
          <w:type w:val="bbPlcHdr"/>
        </w:types>
        <w:behaviors>
          <w:behavior w:val="content"/>
        </w:behaviors>
        <w:guid w:val="{2ACF1EA8-BE77-4D2F-AE38-7D6B9BFF1897}"/>
      </w:docPartPr>
      <w:docPartBody>
        <w:p w:rsidR="00CE09CB" w:rsidRDefault="002E70A1" w:rsidP="002E70A1">
          <w:pPr>
            <w:pStyle w:val="D08FC9CBF2F2447A9E655A7440711E2F"/>
          </w:pPr>
          <w:r w:rsidRPr="00D858FE">
            <w:rPr>
              <w:rStyle w:val="PlaceholderText"/>
            </w:rPr>
            <w:t>Choose an item.</w:t>
          </w:r>
        </w:p>
      </w:docPartBody>
    </w:docPart>
    <w:docPart>
      <w:docPartPr>
        <w:name w:val="B58FB6F438E04807AC20374C36B6552A"/>
        <w:category>
          <w:name w:val="General"/>
          <w:gallery w:val="placeholder"/>
        </w:category>
        <w:types>
          <w:type w:val="bbPlcHdr"/>
        </w:types>
        <w:behaviors>
          <w:behavior w:val="content"/>
        </w:behaviors>
        <w:guid w:val="{0DF06CBE-6B99-4FBA-B90D-C24C2555474D}"/>
      </w:docPartPr>
      <w:docPartBody>
        <w:p w:rsidR="00CE09CB" w:rsidRDefault="002E70A1" w:rsidP="002E70A1">
          <w:pPr>
            <w:pStyle w:val="B58FB6F438E04807AC20374C36B6552A"/>
          </w:pPr>
          <w:r w:rsidRPr="00D858FE">
            <w:rPr>
              <w:rStyle w:val="PlaceholderText"/>
            </w:rPr>
            <w:t>Choose an item.</w:t>
          </w:r>
        </w:p>
      </w:docPartBody>
    </w:docPart>
    <w:docPart>
      <w:docPartPr>
        <w:name w:val="27C26E5A626E4665AF0187940BE9F097"/>
        <w:category>
          <w:name w:val="General"/>
          <w:gallery w:val="placeholder"/>
        </w:category>
        <w:types>
          <w:type w:val="bbPlcHdr"/>
        </w:types>
        <w:behaviors>
          <w:behavior w:val="content"/>
        </w:behaviors>
        <w:guid w:val="{822966BD-2A13-46A8-9095-FBECD323F2BF}"/>
      </w:docPartPr>
      <w:docPartBody>
        <w:p w:rsidR="00CE09CB" w:rsidRDefault="002E70A1" w:rsidP="002E70A1">
          <w:pPr>
            <w:pStyle w:val="27C26E5A626E4665AF0187940BE9F097"/>
          </w:pPr>
          <w:r w:rsidRPr="00D858FE">
            <w:rPr>
              <w:rStyle w:val="PlaceholderText"/>
            </w:rPr>
            <w:t>Choose an item.</w:t>
          </w:r>
        </w:p>
      </w:docPartBody>
    </w:docPart>
    <w:docPart>
      <w:docPartPr>
        <w:name w:val="4F2E86B4E4D743DABF83D8F9C68CF2B5"/>
        <w:category>
          <w:name w:val="General"/>
          <w:gallery w:val="placeholder"/>
        </w:category>
        <w:types>
          <w:type w:val="bbPlcHdr"/>
        </w:types>
        <w:behaviors>
          <w:behavior w:val="content"/>
        </w:behaviors>
        <w:guid w:val="{57EE2B44-EC5E-413D-B18D-6055944E912B}"/>
      </w:docPartPr>
      <w:docPartBody>
        <w:p w:rsidR="00CE09CB" w:rsidRDefault="002E70A1" w:rsidP="002E70A1">
          <w:pPr>
            <w:pStyle w:val="4F2E86B4E4D743DABF83D8F9C68CF2B5"/>
          </w:pPr>
          <w:r w:rsidRPr="00D858FE">
            <w:rPr>
              <w:rStyle w:val="PlaceholderText"/>
            </w:rPr>
            <w:t>Choose an item.</w:t>
          </w:r>
        </w:p>
      </w:docPartBody>
    </w:docPart>
    <w:docPart>
      <w:docPartPr>
        <w:name w:val="30A7B88442114A539FE9977CFBC46EB0"/>
        <w:category>
          <w:name w:val="General"/>
          <w:gallery w:val="placeholder"/>
        </w:category>
        <w:types>
          <w:type w:val="bbPlcHdr"/>
        </w:types>
        <w:behaviors>
          <w:behavior w:val="content"/>
        </w:behaviors>
        <w:guid w:val="{E5325F8F-4CF3-4DE6-85FC-DA56A5E3F621}"/>
      </w:docPartPr>
      <w:docPartBody>
        <w:p w:rsidR="00CE09CB" w:rsidRDefault="002E70A1" w:rsidP="002E70A1">
          <w:pPr>
            <w:pStyle w:val="30A7B88442114A539FE9977CFBC46EB0"/>
          </w:pPr>
          <w:r w:rsidRPr="00D858FE">
            <w:rPr>
              <w:rStyle w:val="PlaceholderText"/>
            </w:rPr>
            <w:t>Choose an item.</w:t>
          </w:r>
        </w:p>
      </w:docPartBody>
    </w:docPart>
    <w:docPart>
      <w:docPartPr>
        <w:name w:val="DF5FA26E5A594F6C822E83743F20AD04"/>
        <w:category>
          <w:name w:val="General"/>
          <w:gallery w:val="placeholder"/>
        </w:category>
        <w:types>
          <w:type w:val="bbPlcHdr"/>
        </w:types>
        <w:behaviors>
          <w:behavior w:val="content"/>
        </w:behaviors>
        <w:guid w:val="{D9F660E7-C7E1-47C6-9C16-C960AD0D4C53}"/>
      </w:docPartPr>
      <w:docPartBody>
        <w:p w:rsidR="00CE09CB" w:rsidRDefault="002E70A1" w:rsidP="002E70A1">
          <w:pPr>
            <w:pStyle w:val="DF5FA26E5A594F6C822E83743F20AD04"/>
          </w:pPr>
          <w:r w:rsidRPr="00D858FE">
            <w:rPr>
              <w:rStyle w:val="PlaceholderText"/>
            </w:rPr>
            <w:t>Choose an item.</w:t>
          </w:r>
        </w:p>
      </w:docPartBody>
    </w:docPart>
    <w:docPart>
      <w:docPartPr>
        <w:name w:val="ACBA174AA5D54FFDBF52292F2FDFCF68"/>
        <w:category>
          <w:name w:val="General"/>
          <w:gallery w:val="placeholder"/>
        </w:category>
        <w:types>
          <w:type w:val="bbPlcHdr"/>
        </w:types>
        <w:behaviors>
          <w:behavior w:val="content"/>
        </w:behaviors>
        <w:guid w:val="{F97B5E15-298B-4442-8AB4-9FC0A23AEBBD}"/>
      </w:docPartPr>
      <w:docPartBody>
        <w:p w:rsidR="00CE09CB" w:rsidRDefault="002E70A1" w:rsidP="002E70A1">
          <w:pPr>
            <w:pStyle w:val="ACBA174AA5D54FFDBF52292F2FDFCF68"/>
          </w:pPr>
          <w:r w:rsidRPr="00D858FE">
            <w:rPr>
              <w:rStyle w:val="PlaceholderText"/>
            </w:rPr>
            <w:t>Choose an item.</w:t>
          </w:r>
        </w:p>
      </w:docPartBody>
    </w:docPart>
    <w:docPart>
      <w:docPartPr>
        <w:name w:val="86BE91AF101843239251AD7EE8E3DF72"/>
        <w:category>
          <w:name w:val="General"/>
          <w:gallery w:val="placeholder"/>
        </w:category>
        <w:types>
          <w:type w:val="bbPlcHdr"/>
        </w:types>
        <w:behaviors>
          <w:behavior w:val="content"/>
        </w:behaviors>
        <w:guid w:val="{A564C159-39E9-4F25-82E4-D7ADBE131DE2}"/>
      </w:docPartPr>
      <w:docPartBody>
        <w:p w:rsidR="00CE09CB" w:rsidRDefault="002E70A1" w:rsidP="002E70A1">
          <w:pPr>
            <w:pStyle w:val="86BE91AF101843239251AD7EE8E3DF72"/>
          </w:pPr>
          <w:r w:rsidRPr="00D858FE">
            <w:rPr>
              <w:rStyle w:val="PlaceholderText"/>
            </w:rPr>
            <w:t>Choose an item.</w:t>
          </w:r>
        </w:p>
      </w:docPartBody>
    </w:docPart>
    <w:docPart>
      <w:docPartPr>
        <w:name w:val="B220D2C4064648CD868F7ACDC650714D"/>
        <w:category>
          <w:name w:val="General"/>
          <w:gallery w:val="placeholder"/>
        </w:category>
        <w:types>
          <w:type w:val="bbPlcHdr"/>
        </w:types>
        <w:behaviors>
          <w:behavior w:val="content"/>
        </w:behaviors>
        <w:guid w:val="{B08CBA0E-2718-4B63-B9E0-DA7B7A2D95BB}"/>
      </w:docPartPr>
      <w:docPartBody>
        <w:p w:rsidR="00CE09CB" w:rsidRDefault="002E70A1" w:rsidP="002E70A1">
          <w:pPr>
            <w:pStyle w:val="B220D2C4064648CD868F7ACDC650714D"/>
          </w:pPr>
          <w:r w:rsidRPr="00D858FE">
            <w:rPr>
              <w:rStyle w:val="PlaceholderText"/>
            </w:rPr>
            <w:t>Choose an item.</w:t>
          </w:r>
        </w:p>
      </w:docPartBody>
    </w:docPart>
    <w:docPart>
      <w:docPartPr>
        <w:name w:val="BF8C749D50EA42E2A08061160DE36162"/>
        <w:category>
          <w:name w:val="General"/>
          <w:gallery w:val="placeholder"/>
        </w:category>
        <w:types>
          <w:type w:val="bbPlcHdr"/>
        </w:types>
        <w:behaviors>
          <w:behavior w:val="content"/>
        </w:behaviors>
        <w:guid w:val="{6FD123AE-88B4-4D56-9725-D7140459A1BD}"/>
      </w:docPartPr>
      <w:docPartBody>
        <w:p w:rsidR="00CE09CB" w:rsidRDefault="002E70A1" w:rsidP="002E70A1">
          <w:pPr>
            <w:pStyle w:val="BF8C749D50EA42E2A08061160DE36162"/>
          </w:pPr>
          <w:r w:rsidRPr="00D858FE">
            <w:rPr>
              <w:rStyle w:val="PlaceholderText"/>
            </w:rPr>
            <w:t>Choose an item.</w:t>
          </w:r>
        </w:p>
      </w:docPartBody>
    </w:docPart>
    <w:docPart>
      <w:docPartPr>
        <w:name w:val="884A900643F743F393F43D7E57ED1B6B"/>
        <w:category>
          <w:name w:val="General"/>
          <w:gallery w:val="placeholder"/>
        </w:category>
        <w:types>
          <w:type w:val="bbPlcHdr"/>
        </w:types>
        <w:behaviors>
          <w:behavior w:val="content"/>
        </w:behaviors>
        <w:guid w:val="{F6E88D77-2CFF-4603-8C8E-EC5509A93244}"/>
      </w:docPartPr>
      <w:docPartBody>
        <w:p w:rsidR="00CE09CB" w:rsidRDefault="002E70A1" w:rsidP="002E70A1">
          <w:pPr>
            <w:pStyle w:val="884A900643F743F393F43D7E57ED1B6B"/>
          </w:pPr>
          <w:r w:rsidRPr="00D858FE">
            <w:rPr>
              <w:rStyle w:val="PlaceholderText"/>
            </w:rPr>
            <w:t>Choose an item.</w:t>
          </w:r>
        </w:p>
      </w:docPartBody>
    </w:docPart>
    <w:docPart>
      <w:docPartPr>
        <w:name w:val="3625A677F4D54D7ABFB029C4667CB22C"/>
        <w:category>
          <w:name w:val="General"/>
          <w:gallery w:val="placeholder"/>
        </w:category>
        <w:types>
          <w:type w:val="bbPlcHdr"/>
        </w:types>
        <w:behaviors>
          <w:behavior w:val="content"/>
        </w:behaviors>
        <w:guid w:val="{E89961A9-217C-4072-90DC-3D18E3457A0C}"/>
      </w:docPartPr>
      <w:docPartBody>
        <w:p w:rsidR="00CE09CB" w:rsidRDefault="002E70A1" w:rsidP="002E70A1">
          <w:pPr>
            <w:pStyle w:val="3625A677F4D54D7ABFB029C4667CB22C"/>
          </w:pPr>
          <w:r w:rsidRPr="00D858FE">
            <w:rPr>
              <w:rStyle w:val="PlaceholderText"/>
            </w:rPr>
            <w:t>Choose an item.</w:t>
          </w:r>
        </w:p>
      </w:docPartBody>
    </w:docPart>
    <w:docPart>
      <w:docPartPr>
        <w:name w:val="B818FB6B81754E70A7BF5A4705B28F9F"/>
        <w:category>
          <w:name w:val="General"/>
          <w:gallery w:val="placeholder"/>
        </w:category>
        <w:types>
          <w:type w:val="bbPlcHdr"/>
        </w:types>
        <w:behaviors>
          <w:behavior w:val="content"/>
        </w:behaviors>
        <w:guid w:val="{928634A8-97DC-4744-914A-99545D5B3BA1}"/>
      </w:docPartPr>
      <w:docPartBody>
        <w:p w:rsidR="00CE09CB" w:rsidRDefault="002E70A1" w:rsidP="002E70A1">
          <w:pPr>
            <w:pStyle w:val="B818FB6B81754E70A7BF5A4705B28F9F"/>
          </w:pPr>
          <w:r w:rsidRPr="00D858FE">
            <w:rPr>
              <w:rStyle w:val="PlaceholderText"/>
            </w:rPr>
            <w:t>Choose an item.</w:t>
          </w:r>
        </w:p>
      </w:docPartBody>
    </w:docPart>
    <w:docPart>
      <w:docPartPr>
        <w:name w:val="66958EFC53D14575899CC69EB215C6A2"/>
        <w:category>
          <w:name w:val="General"/>
          <w:gallery w:val="placeholder"/>
        </w:category>
        <w:types>
          <w:type w:val="bbPlcHdr"/>
        </w:types>
        <w:behaviors>
          <w:behavior w:val="content"/>
        </w:behaviors>
        <w:guid w:val="{B6329B72-601C-457C-8DC8-B9B8086389B0}"/>
      </w:docPartPr>
      <w:docPartBody>
        <w:p w:rsidR="00CE09CB" w:rsidRDefault="002E70A1" w:rsidP="002E70A1">
          <w:pPr>
            <w:pStyle w:val="66958EFC53D14575899CC69EB215C6A2"/>
          </w:pPr>
          <w:r w:rsidRPr="00D858FE">
            <w:rPr>
              <w:rStyle w:val="PlaceholderText"/>
            </w:rPr>
            <w:t>Choose an item.</w:t>
          </w:r>
        </w:p>
      </w:docPartBody>
    </w:docPart>
    <w:docPart>
      <w:docPartPr>
        <w:name w:val="A5ABDC0A7033422CB1221D0C016E35B2"/>
        <w:category>
          <w:name w:val="General"/>
          <w:gallery w:val="placeholder"/>
        </w:category>
        <w:types>
          <w:type w:val="bbPlcHdr"/>
        </w:types>
        <w:behaviors>
          <w:behavior w:val="content"/>
        </w:behaviors>
        <w:guid w:val="{D05F23EB-0E0E-43CF-B45B-852D72C8E0E5}"/>
      </w:docPartPr>
      <w:docPartBody>
        <w:p w:rsidR="00CE09CB" w:rsidRDefault="002E70A1" w:rsidP="002E70A1">
          <w:pPr>
            <w:pStyle w:val="A5ABDC0A7033422CB1221D0C016E35B2"/>
          </w:pPr>
          <w:r w:rsidRPr="00D858FE">
            <w:rPr>
              <w:rStyle w:val="PlaceholderText"/>
            </w:rPr>
            <w:t>Choose an item.</w:t>
          </w:r>
        </w:p>
      </w:docPartBody>
    </w:docPart>
    <w:docPart>
      <w:docPartPr>
        <w:name w:val="5370EE754E104C469B73721F74AC2FDE"/>
        <w:category>
          <w:name w:val="General"/>
          <w:gallery w:val="placeholder"/>
        </w:category>
        <w:types>
          <w:type w:val="bbPlcHdr"/>
        </w:types>
        <w:behaviors>
          <w:behavior w:val="content"/>
        </w:behaviors>
        <w:guid w:val="{D02FD646-CA47-4625-978C-08A3F15432EE}"/>
      </w:docPartPr>
      <w:docPartBody>
        <w:p w:rsidR="00CE09CB" w:rsidRDefault="002E70A1" w:rsidP="002E70A1">
          <w:pPr>
            <w:pStyle w:val="5370EE754E104C469B73721F74AC2FDE"/>
          </w:pPr>
          <w:r w:rsidRPr="00D858FE">
            <w:rPr>
              <w:rStyle w:val="PlaceholderText"/>
            </w:rPr>
            <w:t>Choose an item.</w:t>
          </w:r>
        </w:p>
      </w:docPartBody>
    </w:docPart>
    <w:docPart>
      <w:docPartPr>
        <w:name w:val="155B98AF25F54114855D6EB5B5654548"/>
        <w:category>
          <w:name w:val="General"/>
          <w:gallery w:val="placeholder"/>
        </w:category>
        <w:types>
          <w:type w:val="bbPlcHdr"/>
        </w:types>
        <w:behaviors>
          <w:behavior w:val="content"/>
        </w:behaviors>
        <w:guid w:val="{28AA1ABA-1074-4103-8A21-54F896284C5B}"/>
      </w:docPartPr>
      <w:docPartBody>
        <w:p w:rsidR="00CE09CB" w:rsidRDefault="002E70A1" w:rsidP="002E70A1">
          <w:pPr>
            <w:pStyle w:val="155B98AF25F54114855D6EB5B5654548"/>
          </w:pPr>
          <w:r w:rsidRPr="00D858FE">
            <w:rPr>
              <w:rStyle w:val="PlaceholderText"/>
            </w:rPr>
            <w:t>Choose an item.</w:t>
          </w:r>
        </w:p>
      </w:docPartBody>
    </w:docPart>
    <w:docPart>
      <w:docPartPr>
        <w:name w:val="3A9159CA0EF54932A38D110883FA573E"/>
        <w:category>
          <w:name w:val="General"/>
          <w:gallery w:val="placeholder"/>
        </w:category>
        <w:types>
          <w:type w:val="bbPlcHdr"/>
        </w:types>
        <w:behaviors>
          <w:behavior w:val="content"/>
        </w:behaviors>
        <w:guid w:val="{54AB5980-453C-4FF7-86F6-D4C52A26C003}"/>
      </w:docPartPr>
      <w:docPartBody>
        <w:p w:rsidR="00CE09CB" w:rsidRDefault="002E70A1" w:rsidP="002E70A1">
          <w:pPr>
            <w:pStyle w:val="3A9159CA0EF54932A38D110883FA573E"/>
          </w:pPr>
          <w:r w:rsidRPr="00D858FE">
            <w:rPr>
              <w:rStyle w:val="PlaceholderText"/>
            </w:rPr>
            <w:t>Choose an item.</w:t>
          </w:r>
        </w:p>
      </w:docPartBody>
    </w:docPart>
    <w:docPart>
      <w:docPartPr>
        <w:name w:val="B6734BF10BDC490FAF276AB7D5CC34DF"/>
        <w:category>
          <w:name w:val="General"/>
          <w:gallery w:val="placeholder"/>
        </w:category>
        <w:types>
          <w:type w:val="bbPlcHdr"/>
        </w:types>
        <w:behaviors>
          <w:behavior w:val="content"/>
        </w:behaviors>
        <w:guid w:val="{EDD4B7BD-8109-4839-86CD-B10A68E60E0C}"/>
      </w:docPartPr>
      <w:docPartBody>
        <w:p w:rsidR="00CE09CB" w:rsidRDefault="002E70A1" w:rsidP="002E70A1">
          <w:pPr>
            <w:pStyle w:val="B6734BF10BDC490FAF276AB7D5CC34DF"/>
          </w:pPr>
          <w:r w:rsidRPr="00D858FE">
            <w:rPr>
              <w:rStyle w:val="PlaceholderText"/>
            </w:rPr>
            <w:t>Choose an item.</w:t>
          </w:r>
        </w:p>
      </w:docPartBody>
    </w:docPart>
    <w:docPart>
      <w:docPartPr>
        <w:name w:val="C1027A9078AC4E4AA334410AC1EF6C0B"/>
        <w:category>
          <w:name w:val="General"/>
          <w:gallery w:val="placeholder"/>
        </w:category>
        <w:types>
          <w:type w:val="bbPlcHdr"/>
        </w:types>
        <w:behaviors>
          <w:behavior w:val="content"/>
        </w:behaviors>
        <w:guid w:val="{8C74228F-753F-49E8-8B0A-F8B3416D9D85}"/>
      </w:docPartPr>
      <w:docPartBody>
        <w:p w:rsidR="00CE09CB" w:rsidRDefault="002E70A1" w:rsidP="002E70A1">
          <w:pPr>
            <w:pStyle w:val="C1027A9078AC4E4AA334410AC1EF6C0B"/>
          </w:pPr>
          <w:r w:rsidRPr="00D858FE">
            <w:rPr>
              <w:rStyle w:val="PlaceholderText"/>
            </w:rPr>
            <w:t>Choose an item.</w:t>
          </w:r>
        </w:p>
      </w:docPartBody>
    </w:docPart>
    <w:docPart>
      <w:docPartPr>
        <w:name w:val="2F511DCA92ED4E9BB2B98A7CE380472A"/>
        <w:category>
          <w:name w:val="General"/>
          <w:gallery w:val="placeholder"/>
        </w:category>
        <w:types>
          <w:type w:val="bbPlcHdr"/>
        </w:types>
        <w:behaviors>
          <w:behavior w:val="content"/>
        </w:behaviors>
        <w:guid w:val="{A5F6FDE3-5061-4E19-9D91-D7B589C28FDB}"/>
      </w:docPartPr>
      <w:docPartBody>
        <w:p w:rsidR="00CE09CB" w:rsidRDefault="002E70A1" w:rsidP="002E70A1">
          <w:pPr>
            <w:pStyle w:val="2F511DCA92ED4E9BB2B98A7CE380472A"/>
          </w:pPr>
          <w:r w:rsidRPr="00D858FE">
            <w:rPr>
              <w:rStyle w:val="PlaceholderText"/>
            </w:rPr>
            <w:t>Choose an item.</w:t>
          </w:r>
        </w:p>
      </w:docPartBody>
    </w:docPart>
    <w:docPart>
      <w:docPartPr>
        <w:name w:val="D1A5384840B14BF88F36C69907B9900F"/>
        <w:category>
          <w:name w:val="General"/>
          <w:gallery w:val="placeholder"/>
        </w:category>
        <w:types>
          <w:type w:val="bbPlcHdr"/>
        </w:types>
        <w:behaviors>
          <w:behavior w:val="content"/>
        </w:behaviors>
        <w:guid w:val="{3A99BA1E-18B8-469A-829A-165C4393A14A}"/>
      </w:docPartPr>
      <w:docPartBody>
        <w:p w:rsidR="00CE09CB" w:rsidRDefault="002E70A1" w:rsidP="002E70A1">
          <w:pPr>
            <w:pStyle w:val="D1A5384840B14BF88F36C69907B9900F"/>
          </w:pPr>
          <w:r w:rsidRPr="00D858FE">
            <w:rPr>
              <w:rStyle w:val="PlaceholderText"/>
            </w:rPr>
            <w:t>Choose an item.</w:t>
          </w:r>
        </w:p>
      </w:docPartBody>
    </w:docPart>
    <w:docPart>
      <w:docPartPr>
        <w:name w:val="0495DBFF97BE4AF899FFF3552937BD48"/>
        <w:category>
          <w:name w:val="General"/>
          <w:gallery w:val="placeholder"/>
        </w:category>
        <w:types>
          <w:type w:val="bbPlcHdr"/>
        </w:types>
        <w:behaviors>
          <w:behavior w:val="content"/>
        </w:behaviors>
        <w:guid w:val="{7CDE7AB9-0C18-4DA4-9FD3-02A8EEEEB836}"/>
      </w:docPartPr>
      <w:docPartBody>
        <w:p w:rsidR="00CE09CB" w:rsidRDefault="002E70A1" w:rsidP="002E70A1">
          <w:pPr>
            <w:pStyle w:val="0495DBFF97BE4AF899FFF3552937BD48"/>
          </w:pPr>
          <w:r w:rsidRPr="00D858FE">
            <w:rPr>
              <w:rStyle w:val="PlaceholderText"/>
            </w:rPr>
            <w:t>Choose an item.</w:t>
          </w:r>
        </w:p>
      </w:docPartBody>
    </w:docPart>
    <w:docPart>
      <w:docPartPr>
        <w:name w:val="4EA81C3D6AE441DA88E8C9506F4A0682"/>
        <w:category>
          <w:name w:val="General"/>
          <w:gallery w:val="placeholder"/>
        </w:category>
        <w:types>
          <w:type w:val="bbPlcHdr"/>
        </w:types>
        <w:behaviors>
          <w:behavior w:val="content"/>
        </w:behaviors>
        <w:guid w:val="{144057C4-9EC3-4D03-AA94-14B3B0798458}"/>
      </w:docPartPr>
      <w:docPartBody>
        <w:p w:rsidR="00CE09CB" w:rsidRDefault="002E70A1" w:rsidP="002E70A1">
          <w:pPr>
            <w:pStyle w:val="4EA81C3D6AE441DA88E8C9506F4A0682"/>
          </w:pPr>
          <w:r w:rsidRPr="00D858FE">
            <w:rPr>
              <w:rStyle w:val="PlaceholderText"/>
            </w:rPr>
            <w:t>Choose an item.</w:t>
          </w:r>
        </w:p>
      </w:docPartBody>
    </w:docPart>
    <w:docPart>
      <w:docPartPr>
        <w:name w:val="BF086AFDEE3743A983738063E053171C"/>
        <w:category>
          <w:name w:val="General"/>
          <w:gallery w:val="placeholder"/>
        </w:category>
        <w:types>
          <w:type w:val="bbPlcHdr"/>
        </w:types>
        <w:behaviors>
          <w:behavior w:val="content"/>
        </w:behaviors>
        <w:guid w:val="{92BADC1F-AF94-43D5-8750-CA67D7EC8C21}"/>
      </w:docPartPr>
      <w:docPartBody>
        <w:p w:rsidR="00CE09CB" w:rsidRDefault="002E70A1" w:rsidP="002E70A1">
          <w:pPr>
            <w:pStyle w:val="BF086AFDEE3743A983738063E053171C"/>
          </w:pPr>
          <w:r w:rsidRPr="00D858FE">
            <w:rPr>
              <w:rStyle w:val="PlaceholderText"/>
            </w:rPr>
            <w:t>Choose an item.</w:t>
          </w:r>
        </w:p>
      </w:docPartBody>
    </w:docPart>
    <w:docPart>
      <w:docPartPr>
        <w:name w:val="03E5447ECAD441BFA807B20A3EC7E103"/>
        <w:category>
          <w:name w:val="General"/>
          <w:gallery w:val="placeholder"/>
        </w:category>
        <w:types>
          <w:type w:val="bbPlcHdr"/>
        </w:types>
        <w:behaviors>
          <w:behavior w:val="content"/>
        </w:behaviors>
        <w:guid w:val="{BACA6FB6-AC01-454C-86C8-24080F75BEF1}"/>
      </w:docPartPr>
      <w:docPartBody>
        <w:p w:rsidR="00CE09CB" w:rsidRDefault="002E70A1" w:rsidP="002E70A1">
          <w:pPr>
            <w:pStyle w:val="03E5447ECAD441BFA807B20A3EC7E103"/>
          </w:pPr>
          <w:r w:rsidRPr="00D858FE">
            <w:rPr>
              <w:rStyle w:val="PlaceholderText"/>
            </w:rPr>
            <w:t>Choose an item.</w:t>
          </w:r>
        </w:p>
      </w:docPartBody>
    </w:docPart>
    <w:docPart>
      <w:docPartPr>
        <w:name w:val="9DA7C3C953E541C7AF894EC93ECA6F18"/>
        <w:category>
          <w:name w:val="General"/>
          <w:gallery w:val="placeholder"/>
        </w:category>
        <w:types>
          <w:type w:val="bbPlcHdr"/>
        </w:types>
        <w:behaviors>
          <w:behavior w:val="content"/>
        </w:behaviors>
        <w:guid w:val="{F2C7C8EA-6B18-4B80-9CD6-159582ED030B}"/>
      </w:docPartPr>
      <w:docPartBody>
        <w:p w:rsidR="00CE09CB" w:rsidRDefault="002E70A1" w:rsidP="002E70A1">
          <w:pPr>
            <w:pStyle w:val="9DA7C3C953E541C7AF894EC93ECA6F18"/>
          </w:pPr>
          <w:r w:rsidRPr="00D858FE">
            <w:rPr>
              <w:rStyle w:val="PlaceholderText"/>
            </w:rPr>
            <w:t>Choose an item.</w:t>
          </w:r>
        </w:p>
      </w:docPartBody>
    </w:docPart>
    <w:docPart>
      <w:docPartPr>
        <w:name w:val="783EDB9E5A4842FDA33D3B12621D863C"/>
        <w:category>
          <w:name w:val="General"/>
          <w:gallery w:val="placeholder"/>
        </w:category>
        <w:types>
          <w:type w:val="bbPlcHdr"/>
        </w:types>
        <w:behaviors>
          <w:behavior w:val="content"/>
        </w:behaviors>
        <w:guid w:val="{264EFF15-1A40-465C-8CC3-1EC99737ED54}"/>
      </w:docPartPr>
      <w:docPartBody>
        <w:p w:rsidR="00CE09CB" w:rsidRDefault="002E70A1" w:rsidP="002E70A1">
          <w:pPr>
            <w:pStyle w:val="783EDB9E5A4842FDA33D3B12621D863C"/>
          </w:pPr>
          <w:r w:rsidRPr="00D858FE">
            <w:rPr>
              <w:rStyle w:val="PlaceholderText"/>
            </w:rPr>
            <w:t>Choose an item.</w:t>
          </w:r>
        </w:p>
      </w:docPartBody>
    </w:docPart>
    <w:docPart>
      <w:docPartPr>
        <w:name w:val="FBAF3BF1B4694ABA8D47647C180A3639"/>
        <w:category>
          <w:name w:val="General"/>
          <w:gallery w:val="placeholder"/>
        </w:category>
        <w:types>
          <w:type w:val="bbPlcHdr"/>
        </w:types>
        <w:behaviors>
          <w:behavior w:val="content"/>
        </w:behaviors>
        <w:guid w:val="{5C9C33B1-A4F8-46B3-BC8F-1A9F4497C31A}"/>
      </w:docPartPr>
      <w:docPartBody>
        <w:p w:rsidR="00CE09CB" w:rsidRDefault="002E70A1" w:rsidP="002E70A1">
          <w:pPr>
            <w:pStyle w:val="FBAF3BF1B4694ABA8D47647C180A3639"/>
          </w:pPr>
          <w:r w:rsidRPr="00D858FE">
            <w:rPr>
              <w:rStyle w:val="PlaceholderText"/>
            </w:rPr>
            <w:t>Choose an item.</w:t>
          </w:r>
        </w:p>
      </w:docPartBody>
    </w:docPart>
    <w:docPart>
      <w:docPartPr>
        <w:name w:val="86462DC53A8D4003A85B4CC399E171DA"/>
        <w:category>
          <w:name w:val="General"/>
          <w:gallery w:val="placeholder"/>
        </w:category>
        <w:types>
          <w:type w:val="bbPlcHdr"/>
        </w:types>
        <w:behaviors>
          <w:behavior w:val="content"/>
        </w:behaviors>
        <w:guid w:val="{8318215C-15D3-4241-B0BC-6B563A7B6D17}"/>
      </w:docPartPr>
      <w:docPartBody>
        <w:p w:rsidR="00CE09CB" w:rsidRDefault="002E70A1" w:rsidP="002E70A1">
          <w:pPr>
            <w:pStyle w:val="86462DC53A8D4003A85B4CC399E171DA"/>
          </w:pPr>
          <w:r w:rsidRPr="00D858FE">
            <w:rPr>
              <w:rStyle w:val="PlaceholderText"/>
            </w:rPr>
            <w:t>Choose an item.</w:t>
          </w:r>
        </w:p>
      </w:docPartBody>
    </w:docPart>
    <w:docPart>
      <w:docPartPr>
        <w:name w:val="9ACFFB64EBC64388AC708232DEC32199"/>
        <w:category>
          <w:name w:val="General"/>
          <w:gallery w:val="placeholder"/>
        </w:category>
        <w:types>
          <w:type w:val="bbPlcHdr"/>
        </w:types>
        <w:behaviors>
          <w:behavior w:val="content"/>
        </w:behaviors>
        <w:guid w:val="{88DD661D-59A5-4012-8995-F5AB3216083B}"/>
      </w:docPartPr>
      <w:docPartBody>
        <w:p w:rsidR="00CE09CB" w:rsidRDefault="002E70A1" w:rsidP="002E70A1">
          <w:pPr>
            <w:pStyle w:val="9ACFFB64EBC64388AC708232DEC32199"/>
          </w:pPr>
          <w:r w:rsidRPr="00D858FE">
            <w:rPr>
              <w:rStyle w:val="PlaceholderText"/>
            </w:rPr>
            <w:t>Choose an item.</w:t>
          </w:r>
        </w:p>
      </w:docPartBody>
    </w:docPart>
    <w:docPart>
      <w:docPartPr>
        <w:name w:val="126DDAD77F654486AD20E918E017BA63"/>
        <w:category>
          <w:name w:val="General"/>
          <w:gallery w:val="placeholder"/>
        </w:category>
        <w:types>
          <w:type w:val="bbPlcHdr"/>
        </w:types>
        <w:behaviors>
          <w:behavior w:val="content"/>
        </w:behaviors>
        <w:guid w:val="{996BD6A9-AD71-4393-96B2-496BA3817040}"/>
      </w:docPartPr>
      <w:docPartBody>
        <w:p w:rsidR="00CE09CB" w:rsidRDefault="002E70A1" w:rsidP="002E70A1">
          <w:pPr>
            <w:pStyle w:val="126DDAD77F654486AD20E918E017BA63"/>
          </w:pPr>
          <w:r w:rsidRPr="00D858FE">
            <w:rPr>
              <w:rStyle w:val="PlaceholderText"/>
            </w:rPr>
            <w:t>Choose an item.</w:t>
          </w:r>
        </w:p>
      </w:docPartBody>
    </w:docPart>
    <w:docPart>
      <w:docPartPr>
        <w:name w:val="05BCA18CD7F94BF19752B78A9CD4FE00"/>
        <w:category>
          <w:name w:val="General"/>
          <w:gallery w:val="placeholder"/>
        </w:category>
        <w:types>
          <w:type w:val="bbPlcHdr"/>
        </w:types>
        <w:behaviors>
          <w:behavior w:val="content"/>
        </w:behaviors>
        <w:guid w:val="{16AF73FA-D0FA-4C39-ADC8-B008DB345EF5}"/>
      </w:docPartPr>
      <w:docPartBody>
        <w:p w:rsidR="00CE09CB" w:rsidRDefault="002E70A1" w:rsidP="002E70A1">
          <w:pPr>
            <w:pStyle w:val="05BCA18CD7F94BF19752B78A9CD4FE00"/>
          </w:pPr>
          <w:r w:rsidRPr="00D858FE">
            <w:rPr>
              <w:rStyle w:val="PlaceholderText"/>
            </w:rPr>
            <w:t>Choose an item.</w:t>
          </w:r>
        </w:p>
      </w:docPartBody>
    </w:docPart>
    <w:docPart>
      <w:docPartPr>
        <w:name w:val="E8A85988B82646FD9111C35A645038CB"/>
        <w:category>
          <w:name w:val="General"/>
          <w:gallery w:val="placeholder"/>
        </w:category>
        <w:types>
          <w:type w:val="bbPlcHdr"/>
        </w:types>
        <w:behaviors>
          <w:behavior w:val="content"/>
        </w:behaviors>
        <w:guid w:val="{B1349B89-62D1-4CFA-AE55-991865EFD5D0}"/>
      </w:docPartPr>
      <w:docPartBody>
        <w:p w:rsidR="00CE09CB" w:rsidRDefault="002E70A1" w:rsidP="002E70A1">
          <w:pPr>
            <w:pStyle w:val="E8A85988B82646FD9111C35A645038CB"/>
          </w:pPr>
          <w:r w:rsidRPr="00D858FE">
            <w:rPr>
              <w:rStyle w:val="PlaceholderText"/>
            </w:rPr>
            <w:t>Choose an item.</w:t>
          </w:r>
        </w:p>
      </w:docPartBody>
    </w:docPart>
    <w:docPart>
      <w:docPartPr>
        <w:name w:val="1C4000D95DC348A6ADDA2F94B0ADABD7"/>
        <w:category>
          <w:name w:val="General"/>
          <w:gallery w:val="placeholder"/>
        </w:category>
        <w:types>
          <w:type w:val="bbPlcHdr"/>
        </w:types>
        <w:behaviors>
          <w:behavior w:val="content"/>
        </w:behaviors>
        <w:guid w:val="{1EF9A992-45E5-4249-A068-CEFF75AEA777}"/>
      </w:docPartPr>
      <w:docPartBody>
        <w:p w:rsidR="00CE09CB" w:rsidRDefault="002E70A1" w:rsidP="002E70A1">
          <w:pPr>
            <w:pStyle w:val="1C4000D95DC348A6ADDA2F94B0ADABD7"/>
          </w:pPr>
          <w:r w:rsidRPr="00D858FE">
            <w:rPr>
              <w:rStyle w:val="PlaceholderText"/>
            </w:rPr>
            <w:t>Choose an item.</w:t>
          </w:r>
        </w:p>
      </w:docPartBody>
    </w:docPart>
    <w:docPart>
      <w:docPartPr>
        <w:name w:val="300DDAD7B2774832A03A1BD43CB98F7B"/>
        <w:category>
          <w:name w:val="General"/>
          <w:gallery w:val="placeholder"/>
        </w:category>
        <w:types>
          <w:type w:val="bbPlcHdr"/>
        </w:types>
        <w:behaviors>
          <w:behavior w:val="content"/>
        </w:behaviors>
        <w:guid w:val="{860AB696-50DB-457A-9AD9-66FAB905644A}"/>
      </w:docPartPr>
      <w:docPartBody>
        <w:p w:rsidR="00CE09CB" w:rsidRDefault="002E70A1" w:rsidP="002E70A1">
          <w:pPr>
            <w:pStyle w:val="300DDAD7B2774832A03A1BD43CB98F7B"/>
          </w:pPr>
          <w:r w:rsidRPr="00D858FE">
            <w:rPr>
              <w:rStyle w:val="PlaceholderText"/>
            </w:rPr>
            <w:t>Choose an item.</w:t>
          </w:r>
        </w:p>
      </w:docPartBody>
    </w:docPart>
    <w:docPart>
      <w:docPartPr>
        <w:name w:val="25B17FBF11894A3EA4AFFC4C95F90F8D"/>
        <w:category>
          <w:name w:val="General"/>
          <w:gallery w:val="placeholder"/>
        </w:category>
        <w:types>
          <w:type w:val="bbPlcHdr"/>
        </w:types>
        <w:behaviors>
          <w:behavior w:val="content"/>
        </w:behaviors>
        <w:guid w:val="{A24358AE-548C-445F-B6D7-3334C2171D31}"/>
      </w:docPartPr>
      <w:docPartBody>
        <w:p w:rsidR="00CE09CB" w:rsidRDefault="002E70A1" w:rsidP="002E70A1">
          <w:pPr>
            <w:pStyle w:val="25B17FBF11894A3EA4AFFC4C95F90F8D"/>
          </w:pPr>
          <w:r w:rsidRPr="00D858FE">
            <w:rPr>
              <w:rStyle w:val="PlaceholderText"/>
            </w:rPr>
            <w:t>Choose an item.</w:t>
          </w:r>
        </w:p>
      </w:docPartBody>
    </w:docPart>
    <w:docPart>
      <w:docPartPr>
        <w:name w:val="A4CA2DE9373A4D0CB9FD9DE606A16F47"/>
        <w:category>
          <w:name w:val="General"/>
          <w:gallery w:val="placeholder"/>
        </w:category>
        <w:types>
          <w:type w:val="bbPlcHdr"/>
        </w:types>
        <w:behaviors>
          <w:behavior w:val="content"/>
        </w:behaviors>
        <w:guid w:val="{65959556-88A5-4670-BCDA-B9AD632C3DEF}"/>
      </w:docPartPr>
      <w:docPartBody>
        <w:p w:rsidR="00CE09CB" w:rsidRDefault="002E70A1" w:rsidP="002E70A1">
          <w:pPr>
            <w:pStyle w:val="A4CA2DE9373A4D0CB9FD9DE606A16F47"/>
          </w:pPr>
          <w:r w:rsidRPr="00D858FE">
            <w:rPr>
              <w:rStyle w:val="PlaceholderText"/>
            </w:rPr>
            <w:t>Choose an item.</w:t>
          </w:r>
        </w:p>
      </w:docPartBody>
    </w:docPart>
    <w:docPart>
      <w:docPartPr>
        <w:name w:val="5EDA4FAEBCB04004BF8041CF9B09D16B"/>
        <w:category>
          <w:name w:val="General"/>
          <w:gallery w:val="placeholder"/>
        </w:category>
        <w:types>
          <w:type w:val="bbPlcHdr"/>
        </w:types>
        <w:behaviors>
          <w:behavior w:val="content"/>
        </w:behaviors>
        <w:guid w:val="{DECA4B2F-880A-4113-9AA5-5D93D99C0766}"/>
      </w:docPartPr>
      <w:docPartBody>
        <w:p w:rsidR="00CE09CB" w:rsidRDefault="002E70A1" w:rsidP="002E70A1">
          <w:pPr>
            <w:pStyle w:val="5EDA4FAEBCB04004BF8041CF9B09D16B"/>
          </w:pPr>
          <w:r w:rsidRPr="00D858FE">
            <w:rPr>
              <w:rStyle w:val="PlaceholderText"/>
            </w:rPr>
            <w:t>Choose an item.</w:t>
          </w:r>
        </w:p>
      </w:docPartBody>
    </w:docPart>
    <w:docPart>
      <w:docPartPr>
        <w:name w:val="52328AA011A6403DB09701255B43F2BC"/>
        <w:category>
          <w:name w:val="General"/>
          <w:gallery w:val="placeholder"/>
        </w:category>
        <w:types>
          <w:type w:val="bbPlcHdr"/>
        </w:types>
        <w:behaviors>
          <w:behavior w:val="content"/>
        </w:behaviors>
        <w:guid w:val="{BE78EDBF-352A-454A-A6D7-8D5F8D29B1BC}"/>
      </w:docPartPr>
      <w:docPartBody>
        <w:p w:rsidR="00CE09CB" w:rsidRDefault="002E70A1" w:rsidP="002E70A1">
          <w:pPr>
            <w:pStyle w:val="52328AA011A6403DB09701255B43F2BC"/>
          </w:pPr>
          <w:r w:rsidRPr="00D858FE">
            <w:rPr>
              <w:rStyle w:val="PlaceholderText"/>
            </w:rPr>
            <w:t>Choose an item.</w:t>
          </w:r>
        </w:p>
      </w:docPartBody>
    </w:docPart>
    <w:docPart>
      <w:docPartPr>
        <w:name w:val="FB9008BB2700410987C3640E3A183CCA"/>
        <w:category>
          <w:name w:val="General"/>
          <w:gallery w:val="placeholder"/>
        </w:category>
        <w:types>
          <w:type w:val="bbPlcHdr"/>
        </w:types>
        <w:behaviors>
          <w:behavior w:val="content"/>
        </w:behaviors>
        <w:guid w:val="{A2E30942-5F33-4596-B339-1E5CB367AD82}"/>
      </w:docPartPr>
      <w:docPartBody>
        <w:p w:rsidR="00CE09CB" w:rsidRDefault="002E70A1" w:rsidP="002E70A1">
          <w:pPr>
            <w:pStyle w:val="FB9008BB2700410987C3640E3A183CCA"/>
          </w:pPr>
          <w:r w:rsidRPr="00D858FE">
            <w:rPr>
              <w:rStyle w:val="PlaceholderText"/>
            </w:rPr>
            <w:t>Choose an item.</w:t>
          </w:r>
        </w:p>
      </w:docPartBody>
    </w:docPart>
    <w:docPart>
      <w:docPartPr>
        <w:name w:val="52B75663B42A4FCDB197B0016AA5B2FF"/>
        <w:category>
          <w:name w:val="General"/>
          <w:gallery w:val="placeholder"/>
        </w:category>
        <w:types>
          <w:type w:val="bbPlcHdr"/>
        </w:types>
        <w:behaviors>
          <w:behavior w:val="content"/>
        </w:behaviors>
        <w:guid w:val="{D3483D8A-FF6D-480B-8F81-0E41DBE06766}"/>
      </w:docPartPr>
      <w:docPartBody>
        <w:p w:rsidR="00CE09CB" w:rsidRDefault="002E70A1" w:rsidP="002E70A1">
          <w:pPr>
            <w:pStyle w:val="52B75663B42A4FCDB197B0016AA5B2FF"/>
          </w:pPr>
          <w:r w:rsidRPr="00D858FE">
            <w:rPr>
              <w:rStyle w:val="PlaceholderText"/>
            </w:rPr>
            <w:t>Choose an item.</w:t>
          </w:r>
        </w:p>
      </w:docPartBody>
    </w:docPart>
    <w:docPart>
      <w:docPartPr>
        <w:name w:val="3ECE4CDAA52E4B90A2546A6C0FC44CDE"/>
        <w:category>
          <w:name w:val="General"/>
          <w:gallery w:val="placeholder"/>
        </w:category>
        <w:types>
          <w:type w:val="bbPlcHdr"/>
        </w:types>
        <w:behaviors>
          <w:behavior w:val="content"/>
        </w:behaviors>
        <w:guid w:val="{CB03273D-7216-47D2-90F2-028ACD360B83}"/>
      </w:docPartPr>
      <w:docPartBody>
        <w:p w:rsidR="00CE09CB" w:rsidRDefault="002E70A1" w:rsidP="002E70A1">
          <w:pPr>
            <w:pStyle w:val="3ECE4CDAA52E4B90A2546A6C0FC44CDE"/>
          </w:pPr>
          <w:r w:rsidRPr="00D858FE">
            <w:rPr>
              <w:rStyle w:val="PlaceholderText"/>
            </w:rPr>
            <w:t>Choose an item.</w:t>
          </w:r>
        </w:p>
      </w:docPartBody>
    </w:docPart>
    <w:docPart>
      <w:docPartPr>
        <w:name w:val="26C25C28E74A4C14A4EF1EB2C01DF2C9"/>
        <w:category>
          <w:name w:val="General"/>
          <w:gallery w:val="placeholder"/>
        </w:category>
        <w:types>
          <w:type w:val="bbPlcHdr"/>
        </w:types>
        <w:behaviors>
          <w:behavior w:val="content"/>
        </w:behaviors>
        <w:guid w:val="{FCF9D0EB-41EE-45F9-AFE2-FBEA04A434BF}"/>
      </w:docPartPr>
      <w:docPartBody>
        <w:p w:rsidR="00CE09CB" w:rsidRDefault="002E70A1" w:rsidP="002E70A1">
          <w:pPr>
            <w:pStyle w:val="26C25C28E74A4C14A4EF1EB2C01DF2C9"/>
          </w:pPr>
          <w:r w:rsidRPr="00D858FE">
            <w:rPr>
              <w:rStyle w:val="PlaceholderText"/>
            </w:rPr>
            <w:t>Choose an item.</w:t>
          </w:r>
        </w:p>
      </w:docPartBody>
    </w:docPart>
    <w:docPart>
      <w:docPartPr>
        <w:name w:val="C583D380A6E24BF0BFAB0BD8174C5E6B"/>
        <w:category>
          <w:name w:val="General"/>
          <w:gallery w:val="placeholder"/>
        </w:category>
        <w:types>
          <w:type w:val="bbPlcHdr"/>
        </w:types>
        <w:behaviors>
          <w:behavior w:val="content"/>
        </w:behaviors>
        <w:guid w:val="{052FCA29-8E43-4797-98F0-FBD692D1B83F}"/>
      </w:docPartPr>
      <w:docPartBody>
        <w:p w:rsidR="00CE09CB" w:rsidRDefault="002E70A1" w:rsidP="002E70A1">
          <w:pPr>
            <w:pStyle w:val="C583D380A6E24BF0BFAB0BD8174C5E6B"/>
          </w:pPr>
          <w:r w:rsidRPr="00D858FE">
            <w:rPr>
              <w:rStyle w:val="PlaceholderText"/>
            </w:rPr>
            <w:t>Choose an item.</w:t>
          </w:r>
        </w:p>
      </w:docPartBody>
    </w:docPart>
    <w:docPart>
      <w:docPartPr>
        <w:name w:val="8210A5FE5A824FAC85D6609434944836"/>
        <w:category>
          <w:name w:val="General"/>
          <w:gallery w:val="placeholder"/>
        </w:category>
        <w:types>
          <w:type w:val="bbPlcHdr"/>
        </w:types>
        <w:behaviors>
          <w:behavior w:val="content"/>
        </w:behaviors>
        <w:guid w:val="{922289C3-A828-487E-B272-48382D5A6B14}"/>
      </w:docPartPr>
      <w:docPartBody>
        <w:p w:rsidR="00CE09CB" w:rsidRDefault="002E70A1" w:rsidP="002E70A1">
          <w:pPr>
            <w:pStyle w:val="8210A5FE5A824FAC85D6609434944836"/>
          </w:pPr>
          <w:r w:rsidRPr="00D858FE">
            <w:rPr>
              <w:rStyle w:val="PlaceholderText"/>
            </w:rPr>
            <w:t>Choose an item.</w:t>
          </w:r>
        </w:p>
      </w:docPartBody>
    </w:docPart>
    <w:docPart>
      <w:docPartPr>
        <w:name w:val="7E2255DD2A594FD992579ED97A1E481D"/>
        <w:category>
          <w:name w:val="General"/>
          <w:gallery w:val="placeholder"/>
        </w:category>
        <w:types>
          <w:type w:val="bbPlcHdr"/>
        </w:types>
        <w:behaviors>
          <w:behavior w:val="content"/>
        </w:behaviors>
        <w:guid w:val="{83ECA322-3782-4023-B6FE-949C4025DD77}"/>
      </w:docPartPr>
      <w:docPartBody>
        <w:p w:rsidR="00CE09CB" w:rsidRDefault="002E70A1" w:rsidP="002E70A1">
          <w:pPr>
            <w:pStyle w:val="7E2255DD2A594FD992579ED97A1E481D"/>
          </w:pPr>
          <w:r w:rsidRPr="00D858FE">
            <w:rPr>
              <w:rStyle w:val="PlaceholderText"/>
            </w:rPr>
            <w:t>Choose an item.</w:t>
          </w:r>
        </w:p>
      </w:docPartBody>
    </w:docPart>
    <w:docPart>
      <w:docPartPr>
        <w:name w:val="DED31ED84F0B4E728842E6C5D848F63F"/>
        <w:category>
          <w:name w:val="General"/>
          <w:gallery w:val="placeholder"/>
        </w:category>
        <w:types>
          <w:type w:val="bbPlcHdr"/>
        </w:types>
        <w:behaviors>
          <w:behavior w:val="content"/>
        </w:behaviors>
        <w:guid w:val="{788A1E8A-1F4E-49B4-A6BF-A96030CE962F}"/>
      </w:docPartPr>
      <w:docPartBody>
        <w:p w:rsidR="00CE09CB" w:rsidRDefault="002E70A1" w:rsidP="002E70A1">
          <w:pPr>
            <w:pStyle w:val="DED31ED84F0B4E728842E6C5D848F63F"/>
          </w:pPr>
          <w:r w:rsidRPr="00D858FE">
            <w:rPr>
              <w:rStyle w:val="PlaceholderText"/>
            </w:rPr>
            <w:t>Choose an item.</w:t>
          </w:r>
        </w:p>
      </w:docPartBody>
    </w:docPart>
    <w:docPart>
      <w:docPartPr>
        <w:name w:val="D77DAFB2C4FF4C779CB0E939D3D6122E"/>
        <w:category>
          <w:name w:val="General"/>
          <w:gallery w:val="placeholder"/>
        </w:category>
        <w:types>
          <w:type w:val="bbPlcHdr"/>
        </w:types>
        <w:behaviors>
          <w:behavior w:val="content"/>
        </w:behaviors>
        <w:guid w:val="{1566B160-D0ED-4483-A60F-9FEA7F92CC85}"/>
      </w:docPartPr>
      <w:docPartBody>
        <w:p w:rsidR="00CE09CB" w:rsidRDefault="002E70A1" w:rsidP="002E70A1">
          <w:pPr>
            <w:pStyle w:val="D77DAFB2C4FF4C779CB0E939D3D6122E"/>
          </w:pPr>
          <w:r w:rsidRPr="00D858FE">
            <w:rPr>
              <w:rStyle w:val="PlaceholderText"/>
            </w:rPr>
            <w:t>Choose an item.</w:t>
          </w:r>
        </w:p>
      </w:docPartBody>
    </w:docPart>
    <w:docPart>
      <w:docPartPr>
        <w:name w:val="A19CB9B542124493B0D18732D4C2D104"/>
        <w:category>
          <w:name w:val="General"/>
          <w:gallery w:val="placeholder"/>
        </w:category>
        <w:types>
          <w:type w:val="bbPlcHdr"/>
        </w:types>
        <w:behaviors>
          <w:behavior w:val="content"/>
        </w:behaviors>
        <w:guid w:val="{CA008BC2-7078-4EF9-A41E-F36EC68B9686}"/>
      </w:docPartPr>
      <w:docPartBody>
        <w:p w:rsidR="00CE09CB" w:rsidRDefault="002E70A1" w:rsidP="002E70A1">
          <w:pPr>
            <w:pStyle w:val="A19CB9B542124493B0D18732D4C2D104"/>
          </w:pPr>
          <w:r w:rsidRPr="00D858FE">
            <w:rPr>
              <w:rStyle w:val="PlaceholderText"/>
            </w:rPr>
            <w:t>Choose an item.</w:t>
          </w:r>
        </w:p>
      </w:docPartBody>
    </w:docPart>
    <w:docPart>
      <w:docPartPr>
        <w:name w:val="056A5E6F6AF04513A41244B244EA789A"/>
        <w:category>
          <w:name w:val="General"/>
          <w:gallery w:val="placeholder"/>
        </w:category>
        <w:types>
          <w:type w:val="bbPlcHdr"/>
        </w:types>
        <w:behaviors>
          <w:behavior w:val="content"/>
        </w:behaviors>
        <w:guid w:val="{078EB510-ABA5-4990-BA80-6B746EFF783D}"/>
      </w:docPartPr>
      <w:docPartBody>
        <w:p w:rsidR="00CE09CB" w:rsidRDefault="002E70A1" w:rsidP="002E70A1">
          <w:pPr>
            <w:pStyle w:val="056A5E6F6AF04513A41244B244EA789A"/>
          </w:pPr>
          <w:r w:rsidRPr="00D858FE">
            <w:rPr>
              <w:rStyle w:val="PlaceholderText"/>
            </w:rPr>
            <w:t>Choose an item.</w:t>
          </w:r>
        </w:p>
      </w:docPartBody>
    </w:docPart>
    <w:docPart>
      <w:docPartPr>
        <w:name w:val="9C4C7B8DAB5B4A7BB52A793FE0E564E9"/>
        <w:category>
          <w:name w:val="General"/>
          <w:gallery w:val="placeholder"/>
        </w:category>
        <w:types>
          <w:type w:val="bbPlcHdr"/>
        </w:types>
        <w:behaviors>
          <w:behavior w:val="content"/>
        </w:behaviors>
        <w:guid w:val="{D59C5EC0-B99B-4F83-BBAC-E40B3E0DA1C7}"/>
      </w:docPartPr>
      <w:docPartBody>
        <w:p w:rsidR="00CE09CB" w:rsidRDefault="002E70A1" w:rsidP="002E70A1">
          <w:pPr>
            <w:pStyle w:val="9C4C7B8DAB5B4A7BB52A793FE0E564E9"/>
          </w:pPr>
          <w:r w:rsidRPr="00D858FE">
            <w:rPr>
              <w:rStyle w:val="PlaceholderText"/>
            </w:rPr>
            <w:t>Choose an item.</w:t>
          </w:r>
        </w:p>
      </w:docPartBody>
    </w:docPart>
    <w:docPart>
      <w:docPartPr>
        <w:name w:val="CFBB4F812969447DAE9C60F22024C274"/>
        <w:category>
          <w:name w:val="General"/>
          <w:gallery w:val="placeholder"/>
        </w:category>
        <w:types>
          <w:type w:val="bbPlcHdr"/>
        </w:types>
        <w:behaviors>
          <w:behavior w:val="content"/>
        </w:behaviors>
        <w:guid w:val="{C5EA59BF-ABB5-4DDC-9A48-55344AE79477}"/>
      </w:docPartPr>
      <w:docPartBody>
        <w:p w:rsidR="00CE09CB" w:rsidRDefault="002E70A1" w:rsidP="002E70A1">
          <w:pPr>
            <w:pStyle w:val="CFBB4F812969447DAE9C60F22024C274"/>
          </w:pPr>
          <w:r w:rsidRPr="00D858FE">
            <w:rPr>
              <w:rStyle w:val="PlaceholderText"/>
            </w:rPr>
            <w:t>Choose an item.</w:t>
          </w:r>
        </w:p>
      </w:docPartBody>
    </w:docPart>
    <w:docPart>
      <w:docPartPr>
        <w:name w:val="DAB9E44B9E36401B8A2637DC386A1A92"/>
        <w:category>
          <w:name w:val="General"/>
          <w:gallery w:val="placeholder"/>
        </w:category>
        <w:types>
          <w:type w:val="bbPlcHdr"/>
        </w:types>
        <w:behaviors>
          <w:behavior w:val="content"/>
        </w:behaviors>
        <w:guid w:val="{5E376BE1-63D9-4E85-9C12-24E26D34E632}"/>
      </w:docPartPr>
      <w:docPartBody>
        <w:p w:rsidR="00CE09CB" w:rsidRDefault="002E70A1" w:rsidP="002E70A1">
          <w:pPr>
            <w:pStyle w:val="DAB9E44B9E36401B8A2637DC386A1A92"/>
          </w:pPr>
          <w:r w:rsidRPr="00D858FE">
            <w:rPr>
              <w:rStyle w:val="PlaceholderText"/>
            </w:rPr>
            <w:t>Choose an item.</w:t>
          </w:r>
        </w:p>
      </w:docPartBody>
    </w:docPart>
    <w:docPart>
      <w:docPartPr>
        <w:name w:val="33F7A335A52C413ABDB2F7C3D4B1361A"/>
        <w:category>
          <w:name w:val="General"/>
          <w:gallery w:val="placeholder"/>
        </w:category>
        <w:types>
          <w:type w:val="bbPlcHdr"/>
        </w:types>
        <w:behaviors>
          <w:behavior w:val="content"/>
        </w:behaviors>
        <w:guid w:val="{11E4D415-FE20-4E75-9414-E30DC350651B}"/>
      </w:docPartPr>
      <w:docPartBody>
        <w:p w:rsidR="00CE09CB" w:rsidRDefault="002E70A1" w:rsidP="002E70A1">
          <w:pPr>
            <w:pStyle w:val="33F7A335A52C413ABDB2F7C3D4B1361A"/>
          </w:pPr>
          <w:r w:rsidRPr="00D858FE">
            <w:rPr>
              <w:rStyle w:val="PlaceholderText"/>
            </w:rPr>
            <w:t>Choose an item.</w:t>
          </w:r>
        </w:p>
      </w:docPartBody>
    </w:docPart>
    <w:docPart>
      <w:docPartPr>
        <w:name w:val="CCC9B788FE5348478F2DC0ED55E5EA52"/>
        <w:category>
          <w:name w:val="General"/>
          <w:gallery w:val="placeholder"/>
        </w:category>
        <w:types>
          <w:type w:val="bbPlcHdr"/>
        </w:types>
        <w:behaviors>
          <w:behavior w:val="content"/>
        </w:behaviors>
        <w:guid w:val="{9802C6EF-9B42-4881-A6F8-45C25E9BDB38}"/>
      </w:docPartPr>
      <w:docPartBody>
        <w:p w:rsidR="00CE09CB" w:rsidRDefault="002E70A1" w:rsidP="002E70A1">
          <w:pPr>
            <w:pStyle w:val="CCC9B788FE5348478F2DC0ED55E5EA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A1"/>
    <w:rsid w:val="002E70A1"/>
    <w:rsid w:val="00CE0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70A1"/>
    <w:rPr>
      <w:rFonts w:asciiTheme="minorHAnsi" w:hAnsiTheme="minorHAnsi"/>
      <w:b w:val="0"/>
      <w:noProof w:val="0"/>
      <w:color w:val="000000" w:themeColor="text1"/>
      <w:sz w:val="30"/>
      <w:lang w:val="en-AU"/>
    </w:rPr>
  </w:style>
  <w:style w:type="paragraph" w:customStyle="1" w:styleId="56ACB1C5F4104975B64698E425F0CADB">
    <w:name w:val="56ACB1C5F4104975B64698E425F0CADB"/>
    <w:rsid w:val="002E70A1"/>
  </w:style>
  <w:style w:type="paragraph" w:customStyle="1" w:styleId="218EC56A5E994F9F9593D51355EEDB72">
    <w:name w:val="218EC56A5E994F9F9593D51355EEDB72"/>
    <w:rsid w:val="002E70A1"/>
  </w:style>
  <w:style w:type="paragraph" w:customStyle="1" w:styleId="E8A3A4BB4D984D8FB88CAC1227FFCA3E">
    <w:name w:val="E8A3A4BB4D984D8FB88CAC1227FFCA3E"/>
    <w:rsid w:val="002E70A1"/>
  </w:style>
  <w:style w:type="paragraph" w:customStyle="1" w:styleId="5A298055CE9A453A830B019A97757892">
    <w:name w:val="5A298055CE9A453A830B019A97757892"/>
    <w:rsid w:val="002E70A1"/>
  </w:style>
  <w:style w:type="paragraph" w:customStyle="1" w:styleId="BC37B0395DA046149BC0BDBE31670E2E">
    <w:name w:val="BC37B0395DA046149BC0BDBE31670E2E"/>
    <w:rsid w:val="002E70A1"/>
  </w:style>
  <w:style w:type="paragraph" w:customStyle="1" w:styleId="E88B41CAF4F440CB923240D1BB997185">
    <w:name w:val="E88B41CAF4F440CB923240D1BB997185"/>
    <w:rsid w:val="002E70A1"/>
  </w:style>
  <w:style w:type="paragraph" w:customStyle="1" w:styleId="D2FA8D9790354280BAC14D77A3CEEB44">
    <w:name w:val="D2FA8D9790354280BAC14D77A3CEEB44"/>
    <w:rsid w:val="002E70A1"/>
  </w:style>
  <w:style w:type="paragraph" w:customStyle="1" w:styleId="E5EBDE71038F44D986CDDF3BFECCE10F">
    <w:name w:val="E5EBDE71038F44D986CDDF3BFECCE10F"/>
    <w:rsid w:val="002E70A1"/>
  </w:style>
  <w:style w:type="paragraph" w:customStyle="1" w:styleId="C6EEF23E7B834CC3AA9F4FCE28189AB6">
    <w:name w:val="C6EEF23E7B834CC3AA9F4FCE28189AB6"/>
    <w:rsid w:val="002E70A1"/>
  </w:style>
  <w:style w:type="paragraph" w:customStyle="1" w:styleId="E008DB21769C468BB98B21901E706A4F">
    <w:name w:val="E008DB21769C468BB98B21901E706A4F"/>
    <w:rsid w:val="002E70A1"/>
  </w:style>
  <w:style w:type="paragraph" w:customStyle="1" w:styleId="DC80AF720BCB475C9F1E3D46A47A001E">
    <w:name w:val="DC80AF720BCB475C9F1E3D46A47A001E"/>
    <w:rsid w:val="002E70A1"/>
  </w:style>
  <w:style w:type="paragraph" w:customStyle="1" w:styleId="A0E778CEEBA54FE8A0389B2BA88DCBF4">
    <w:name w:val="A0E778CEEBA54FE8A0389B2BA88DCBF4"/>
    <w:rsid w:val="002E70A1"/>
  </w:style>
  <w:style w:type="paragraph" w:customStyle="1" w:styleId="B27B1598EB834938A0EDBDBA33C8B31D">
    <w:name w:val="B27B1598EB834938A0EDBDBA33C8B31D"/>
    <w:rsid w:val="002E70A1"/>
  </w:style>
  <w:style w:type="paragraph" w:customStyle="1" w:styleId="AAEC2C9EA3B94E408125DA064BF51E2C">
    <w:name w:val="AAEC2C9EA3B94E408125DA064BF51E2C"/>
    <w:rsid w:val="002E70A1"/>
  </w:style>
  <w:style w:type="paragraph" w:customStyle="1" w:styleId="243A791C39E843749FCB68517656D3CB">
    <w:name w:val="243A791C39E843749FCB68517656D3CB"/>
    <w:rsid w:val="002E70A1"/>
  </w:style>
  <w:style w:type="paragraph" w:customStyle="1" w:styleId="6C4BB9A15218483A9B7E774F2FD72B61">
    <w:name w:val="6C4BB9A15218483A9B7E774F2FD72B61"/>
    <w:rsid w:val="002E70A1"/>
  </w:style>
  <w:style w:type="paragraph" w:customStyle="1" w:styleId="D3E2FCB33C024F1983DF75C71068A541">
    <w:name w:val="D3E2FCB33C024F1983DF75C71068A541"/>
    <w:rsid w:val="002E70A1"/>
  </w:style>
  <w:style w:type="paragraph" w:customStyle="1" w:styleId="A0C25F5E462E4761ADF144D54730BC87">
    <w:name w:val="A0C25F5E462E4761ADF144D54730BC87"/>
    <w:rsid w:val="002E70A1"/>
  </w:style>
  <w:style w:type="paragraph" w:customStyle="1" w:styleId="DF6B66987D7D4FE89CD953E6395C76F4">
    <w:name w:val="DF6B66987D7D4FE89CD953E6395C76F4"/>
    <w:rsid w:val="002E70A1"/>
  </w:style>
  <w:style w:type="paragraph" w:customStyle="1" w:styleId="AE276EA9D3D24B64AF08FE3C8A622B3A">
    <w:name w:val="AE276EA9D3D24B64AF08FE3C8A622B3A"/>
    <w:rsid w:val="002E70A1"/>
  </w:style>
  <w:style w:type="paragraph" w:customStyle="1" w:styleId="59A498455296437B8C264CA9C41EFA6F">
    <w:name w:val="59A498455296437B8C264CA9C41EFA6F"/>
    <w:rsid w:val="002E70A1"/>
  </w:style>
  <w:style w:type="paragraph" w:customStyle="1" w:styleId="8826DA15B1CC453D94FD6B0F8AC697F2">
    <w:name w:val="8826DA15B1CC453D94FD6B0F8AC697F2"/>
    <w:rsid w:val="002E70A1"/>
  </w:style>
  <w:style w:type="paragraph" w:customStyle="1" w:styleId="3FA1764CA0C24C878C2E3412B547ED0A">
    <w:name w:val="3FA1764CA0C24C878C2E3412B547ED0A"/>
    <w:rsid w:val="002E70A1"/>
  </w:style>
  <w:style w:type="paragraph" w:customStyle="1" w:styleId="FE5EA90B71D94E34B9A3A4B81926F999">
    <w:name w:val="FE5EA90B71D94E34B9A3A4B81926F999"/>
    <w:rsid w:val="002E70A1"/>
  </w:style>
  <w:style w:type="paragraph" w:customStyle="1" w:styleId="86963D8BF5C443C6A0D8983B9DE84174">
    <w:name w:val="86963D8BF5C443C6A0D8983B9DE84174"/>
    <w:rsid w:val="002E70A1"/>
  </w:style>
  <w:style w:type="paragraph" w:customStyle="1" w:styleId="FD1B3D5A4F51433C837EA29C383C3146">
    <w:name w:val="FD1B3D5A4F51433C837EA29C383C3146"/>
    <w:rsid w:val="002E70A1"/>
  </w:style>
  <w:style w:type="paragraph" w:customStyle="1" w:styleId="1C079A58B7C14448A543A0CC5563F60C">
    <w:name w:val="1C079A58B7C14448A543A0CC5563F60C"/>
    <w:rsid w:val="002E70A1"/>
  </w:style>
  <w:style w:type="paragraph" w:customStyle="1" w:styleId="C47BBF89DC7A4904B9247B0029B1A018">
    <w:name w:val="C47BBF89DC7A4904B9247B0029B1A018"/>
    <w:rsid w:val="002E70A1"/>
  </w:style>
  <w:style w:type="paragraph" w:customStyle="1" w:styleId="04D10C8E6E60424AB507926E9A49DE36">
    <w:name w:val="04D10C8E6E60424AB507926E9A49DE36"/>
    <w:rsid w:val="002E70A1"/>
  </w:style>
  <w:style w:type="paragraph" w:customStyle="1" w:styleId="E00E5A8D7C4443C69F035799DDE1D41C">
    <w:name w:val="E00E5A8D7C4443C69F035799DDE1D41C"/>
    <w:rsid w:val="002E70A1"/>
  </w:style>
  <w:style w:type="paragraph" w:customStyle="1" w:styleId="765E4EE99B224A3CBEE98800D60465C9">
    <w:name w:val="765E4EE99B224A3CBEE98800D60465C9"/>
    <w:rsid w:val="002E70A1"/>
  </w:style>
  <w:style w:type="paragraph" w:customStyle="1" w:styleId="E6A75B1A129E4291830445A9E4C75BA6">
    <w:name w:val="E6A75B1A129E4291830445A9E4C75BA6"/>
    <w:rsid w:val="002E70A1"/>
  </w:style>
  <w:style w:type="paragraph" w:customStyle="1" w:styleId="7B4EAC001A814C17A25B4A68F17B134A">
    <w:name w:val="7B4EAC001A814C17A25B4A68F17B134A"/>
    <w:rsid w:val="002E70A1"/>
  </w:style>
  <w:style w:type="paragraph" w:customStyle="1" w:styleId="9144FD253E6947A694595A1D9C7265AA">
    <w:name w:val="9144FD253E6947A694595A1D9C7265AA"/>
    <w:rsid w:val="002E70A1"/>
  </w:style>
  <w:style w:type="paragraph" w:customStyle="1" w:styleId="9D98237E96B54E679544E1072B9391D5">
    <w:name w:val="9D98237E96B54E679544E1072B9391D5"/>
    <w:rsid w:val="002E70A1"/>
  </w:style>
  <w:style w:type="paragraph" w:customStyle="1" w:styleId="B5BEB4B5EC964498910B773084AD76AE">
    <w:name w:val="B5BEB4B5EC964498910B773084AD76AE"/>
    <w:rsid w:val="002E70A1"/>
  </w:style>
  <w:style w:type="paragraph" w:customStyle="1" w:styleId="DE6BA9EA5BB64A2AA19303E3B94346CD">
    <w:name w:val="DE6BA9EA5BB64A2AA19303E3B94346CD"/>
    <w:rsid w:val="002E70A1"/>
  </w:style>
  <w:style w:type="paragraph" w:customStyle="1" w:styleId="28C530126D4E4E4488E5FEB70C491AE4">
    <w:name w:val="28C530126D4E4E4488E5FEB70C491AE4"/>
    <w:rsid w:val="002E70A1"/>
  </w:style>
  <w:style w:type="paragraph" w:customStyle="1" w:styleId="39A1B92C44404E6B9E2B86E5F1EC5233">
    <w:name w:val="39A1B92C44404E6B9E2B86E5F1EC5233"/>
    <w:rsid w:val="002E70A1"/>
  </w:style>
  <w:style w:type="paragraph" w:customStyle="1" w:styleId="3B51F626FE784AA3A556F89F1E3CC761">
    <w:name w:val="3B51F626FE784AA3A556F89F1E3CC761"/>
    <w:rsid w:val="002E70A1"/>
  </w:style>
  <w:style w:type="paragraph" w:customStyle="1" w:styleId="694B9B730F454313BCE572F3543D26DD">
    <w:name w:val="694B9B730F454313BCE572F3543D26DD"/>
    <w:rsid w:val="002E70A1"/>
  </w:style>
  <w:style w:type="paragraph" w:customStyle="1" w:styleId="84F2B03ACCD949BC8AFE3683C86EC327">
    <w:name w:val="84F2B03ACCD949BC8AFE3683C86EC327"/>
    <w:rsid w:val="002E70A1"/>
  </w:style>
  <w:style w:type="paragraph" w:customStyle="1" w:styleId="0EC77E526CC842CE9E97A9FA21EACF22">
    <w:name w:val="0EC77E526CC842CE9E97A9FA21EACF22"/>
    <w:rsid w:val="002E70A1"/>
  </w:style>
  <w:style w:type="paragraph" w:customStyle="1" w:styleId="CFA5DF57B1C045A39F6E0E68B2E36319">
    <w:name w:val="CFA5DF57B1C045A39F6E0E68B2E36319"/>
    <w:rsid w:val="002E70A1"/>
  </w:style>
  <w:style w:type="paragraph" w:customStyle="1" w:styleId="D08FC9CBF2F2447A9E655A7440711E2F">
    <w:name w:val="D08FC9CBF2F2447A9E655A7440711E2F"/>
    <w:rsid w:val="002E70A1"/>
  </w:style>
  <w:style w:type="paragraph" w:customStyle="1" w:styleId="B58FB6F438E04807AC20374C36B6552A">
    <w:name w:val="B58FB6F438E04807AC20374C36B6552A"/>
    <w:rsid w:val="002E70A1"/>
  </w:style>
  <w:style w:type="paragraph" w:customStyle="1" w:styleId="27C26E5A626E4665AF0187940BE9F097">
    <w:name w:val="27C26E5A626E4665AF0187940BE9F097"/>
    <w:rsid w:val="002E70A1"/>
  </w:style>
  <w:style w:type="paragraph" w:customStyle="1" w:styleId="4F2E86B4E4D743DABF83D8F9C68CF2B5">
    <w:name w:val="4F2E86B4E4D743DABF83D8F9C68CF2B5"/>
    <w:rsid w:val="002E70A1"/>
  </w:style>
  <w:style w:type="paragraph" w:customStyle="1" w:styleId="30A7B88442114A539FE9977CFBC46EB0">
    <w:name w:val="30A7B88442114A539FE9977CFBC46EB0"/>
    <w:rsid w:val="002E70A1"/>
  </w:style>
  <w:style w:type="paragraph" w:customStyle="1" w:styleId="DF5FA26E5A594F6C822E83743F20AD04">
    <w:name w:val="DF5FA26E5A594F6C822E83743F20AD04"/>
    <w:rsid w:val="002E70A1"/>
  </w:style>
  <w:style w:type="paragraph" w:customStyle="1" w:styleId="ACBA174AA5D54FFDBF52292F2FDFCF68">
    <w:name w:val="ACBA174AA5D54FFDBF52292F2FDFCF68"/>
    <w:rsid w:val="002E70A1"/>
  </w:style>
  <w:style w:type="paragraph" w:customStyle="1" w:styleId="86BE91AF101843239251AD7EE8E3DF72">
    <w:name w:val="86BE91AF101843239251AD7EE8E3DF72"/>
    <w:rsid w:val="002E70A1"/>
  </w:style>
  <w:style w:type="paragraph" w:customStyle="1" w:styleId="B220D2C4064648CD868F7ACDC650714D">
    <w:name w:val="B220D2C4064648CD868F7ACDC650714D"/>
    <w:rsid w:val="002E70A1"/>
  </w:style>
  <w:style w:type="paragraph" w:customStyle="1" w:styleId="BF8C749D50EA42E2A08061160DE36162">
    <w:name w:val="BF8C749D50EA42E2A08061160DE36162"/>
    <w:rsid w:val="002E70A1"/>
  </w:style>
  <w:style w:type="paragraph" w:customStyle="1" w:styleId="884A900643F743F393F43D7E57ED1B6B">
    <w:name w:val="884A900643F743F393F43D7E57ED1B6B"/>
    <w:rsid w:val="002E70A1"/>
  </w:style>
  <w:style w:type="paragraph" w:customStyle="1" w:styleId="3625A677F4D54D7ABFB029C4667CB22C">
    <w:name w:val="3625A677F4D54D7ABFB029C4667CB22C"/>
    <w:rsid w:val="002E70A1"/>
  </w:style>
  <w:style w:type="paragraph" w:customStyle="1" w:styleId="B818FB6B81754E70A7BF5A4705B28F9F">
    <w:name w:val="B818FB6B81754E70A7BF5A4705B28F9F"/>
    <w:rsid w:val="002E70A1"/>
  </w:style>
  <w:style w:type="paragraph" w:customStyle="1" w:styleId="66958EFC53D14575899CC69EB215C6A2">
    <w:name w:val="66958EFC53D14575899CC69EB215C6A2"/>
    <w:rsid w:val="002E70A1"/>
  </w:style>
  <w:style w:type="paragraph" w:customStyle="1" w:styleId="A5ABDC0A7033422CB1221D0C016E35B2">
    <w:name w:val="A5ABDC0A7033422CB1221D0C016E35B2"/>
    <w:rsid w:val="002E70A1"/>
  </w:style>
  <w:style w:type="paragraph" w:customStyle="1" w:styleId="5370EE754E104C469B73721F74AC2FDE">
    <w:name w:val="5370EE754E104C469B73721F74AC2FDE"/>
    <w:rsid w:val="002E70A1"/>
  </w:style>
  <w:style w:type="paragraph" w:customStyle="1" w:styleId="155B98AF25F54114855D6EB5B5654548">
    <w:name w:val="155B98AF25F54114855D6EB5B5654548"/>
    <w:rsid w:val="002E70A1"/>
  </w:style>
  <w:style w:type="paragraph" w:customStyle="1" w:styleId="3A9159CA0EF54932A38D110883FA573E">
    <w:name w:val="3A9159CA0EF54932A38D110883FA573E"/>
    <w:rsid w:val="002E70A1"/>
  </w:style>
  <w:style w:type="paragraph" w:customStyle="1" w:styleId="B6734BF10BDC490FAF276AB7D5CC34DF">
    <w:name w:val="B6734BF10BDC490FAF276AB7D5CC34DF"/>
    <w:rsid w:val="002E70A1"/>
  </w:style>
  <w:style w:type="paragraph" w:customStyle="1" w:styleId="C1027A9078AC4E4AA334410AC1EF6C0B">
    <w:name w:val="C1027A9078AC4E4AA334410AC1EF6C0B"/>
    <w:rsid w:val="002E70A1"/>
  </w:style>
  <w:style w:type="paragraph" w:customStyle="1" w:styleId="2F511DCA92ED4E9BB2B98A7CE380472A">
    <w:name w:val="2F511DCA92ED4E9BB2B98A7CE380472A"/>
    <w:rsid w:val="002E70A1"/>
  </w:style>
  <w:style w:type="paragraph" w:customStyle="1" w:styleId="D1A5384840B14BF88F36C69907B9900F">
    <w:name w:val="D1A5384840B14BF88F36C69907B9900F"/>
    <w:rsid w:val="002E70A1"/>
  </w:style>
  <w:style w:type="paragraph" w:customStyle="1" w:styleId="0495DBFF97BE4AF899FFF3552937BD48">
    <w:name w:val="0495DBFF97BE4AF899FFF3552937BD48"/>
    <w:rsid w:val="002E70A1"/>
  </w:style>
  <w:style w:type="paragraph" w:customStyle="1" w:styleId="4EA81C3D6AE441DA88E8C9506F4A0682">
    <w:name w:val="4EA81C3D6AE441DA88E8C9506F4A0682"/>
    <w:rsid w:val="002E70A1"/>
  </w:style>
  <w:style w:type="paragraph" w:customStyle="1" w:styleId="BF086AFDEE3743A983738063E053171C">
    <w:name w:val="BF086AFDEE3743A983738063E053171C"/>
    <w:rsid w:val="002E70A1"/>
  </w:style>
  <w:style w:type="paragraph" w:customStyle="1" w:styleId="03E5447ECAD441BFA807B20A3EC7E103">
    <w:name w:val="03E5447ECAD441BFA807B20A3EC7E103"/>
    <w:rsid w:val="002E70A1"/>
  </w:style>
  <w:style w:type="paragraph" w:customStyle="1" w:styleId="9DA7C3C953E541C7AF894EC93ECA6F18">
    <w:name w:val="9DA7C3C953E541C7AF894EC93ECA6F18"/>
    <w:rsid w:val="002E70A1"/>
  </w:style>
  <w:style w:type="paragraph" w:customStyle="1" w:styleId="783EDB9E5A4842FDA33D3B12621D863C">
    <w:name w:val="783EDB9E5A4842FDA33D3B12621D863C"/>
    <w:rsid w:val="002E70A1"/>
  </w:style>
  <w:style w:type="paragraph" w:customStyle="1" w:styleId="FBAF3BF1B4694ABA8D47647C180A3639">
    <w:name w:val="FBAF3BF1B4694ABA8D47647C180A3639"/>
    <w:rsid w:val="002E70A1"/>
  </w:style>
  <w:style w:type="paragraph" w:customStyle="1" w:styleId="86462DC53A8D4003A85B4CC399E171DA">
    <w:name w:val="86462DC53A8D4003A85B4CC399E171DA"/>
    <w:rsid w:val="002E70A1"/>
  </w:style>
  <w:style w:type="paragraph" w:customStyle="1" w:styleId="9ACFFB64EBC64388AC708232DEC32199">
    <w:name w:val="9ACFFB64EBC64388AC708232DEC32199"/>
    <w:rsid w:val="002E70A1"/>
  </w:style>
  <w:style w:type="paragraph" w:customStyle="1" w:styleId="126DDAD77F654486AD20E918E017BA63">
    <w:name w:val="126DDAD77F654486AD20E918E017BA63"/>
    <w:rsid w:val="002E70A1"/>
  </w:style>
  <w:style w:type="paragraph" w:customStyle="1" w:styleId="05BCA18CD7F94BF19752B78A9CD4FE00">
    <w:name w:val="05BCA18CD7F94BF19752B78A9CD4FE00"/>
    <w:rsid w:val="002E70A1"/>
  </w:style>
  <w:style w:type="paragraph" w:customStyle="1" w:styleId="E8A85988B82646FD9111C35A645038CB">
    <w:name w:val="E8A85988B82646FD9111C35A645038CB"/>
    <w:rsid w:val="002E70A1"/>
  </w:style>
  <w:style w:type="paragraph" w:customStyle="1" w:styleId="1C4000D95DC348A6ADDA2F94B0ADABD7">
    <w:name w:val="1C4000D95DC348A6ADDA2F94B0ADABD7"/>
    <w:rsid w:val="002E70A1"/>
  </w:style>
  <w:style w:type="paragraph" w:customStyle="1" w:styleId="300DDAD7B2774832A03A1BD43CB98F7B">
    <w:name w:val="300DDAD7B2774832A03A1BD43CB98F7B"/>
    <w:rsid w:val="002E70A1"/>
  </w:style>
  <w:style w:type="paragraph" w:customStyle="1" w:styleId="25B17FBF11894A3EA4AFFC4C95F90F8D">
    <w:name w:val="25B17FBF11894A3EA4AFFC4C95F90F8D"/>
    <w:rsid w:val="002E70A1"/>
  </w:style>
  <w:style w:type="paragraph" w:customStyle="1" w:styleId="A4CA2DE9373A4D0CB9FD9DE606A16F47">
    <w:name w:val="A4CA2DE9373A4D0CB9FD9DE606A16F47"/>
    <w:rsid w:val="002E70A1"/>
  </w:style>
  <w:style w:type="paragraph" w:customStyle="1" w:styleId="5EDA4FAEBCB04004BF8041CF9B09D16B">
    <w:name w:val="5EDA4FAEBCB04004BF8041CF9B09D16B"/>
    <w:rsid w:val="002E70A1"/>
  </w:style>
  <w:style w:type="paragraph" w:customStyle="1" w:styleId="52328AA011A6403DB09701255B43F2BC">
    <w:name w:val="52328AA011A6403DB09701255B43F2BC"/>
    <w:rsid w:val="002E70A1"/>
  </w:style>
  <w:style w:type="paragraph" w:customStyle="1" w:styleId="FB9008BB2700410987C3640E3A183CCA">
    <w:name w:val="FB9008BB2700410987C3640E3A183CCA"/>
    <w:rsid w:val="002E70A1"/>
  </w:style>
  <w:style w:type="paragraph" w:customStyle="1" w:styleId="52B75663B42A4FCDB197B0016AA5B2FF">
    <w:name w:val="52B75663B42A4FCDB197B0016AA5B2FF"/>
    <w:rsid w:val="002E70A1"/>
  </w:style>
  <w:style w:type="paragraph" w:customStyle="1" w:styleId="3ECE4CDAA52E4B90A2546A6C0FC44CDE">
    <w:name w:val="3ECE4CDAA52E4B90A2546A6C0FC44CDE"/>
    <w:rsid w:val="002E70A1"/>
  </w:style>
  <w:style w:type="paragraph" w:customStyle="1" w:styleId="26C25C28E74A4C14A4EF1EB2C01DF2C9">
    <w:name w:val="26C25C28E74A4C14A4EF1EB2C01DF2C9"/>
    <w:rsid w:val="002E70A1"/>
  </w:style>
  <w:style w:type="paragraph" w:customStyle="1" w:styleId="C583D380A6E24BF0BFAB0BD8174C5E6B">
    <w:name w:val="C583D380A6E24BF0BFAB0BD8174C5E6B"/>
    <w:rsid w:val="002E70A1"/>
  </w:style>
  <w:style w:type="paragraph" w:customStyle="1" w:styleId="8210A5FE5A824FAC85D6609434944836">
    <w:name w:val="8210A5FE5A824FAC85D6609434944836"/>
    <w:rsid w:val="002E70A1"/>
  </w:style>
  <w:style w:type="paragraph" w:customStyle="1" w:styleId="7E2255DD2A594FD992579ED97A1E481D">
    <w:name w:val="7E2255DD2A594FD992579ED97A1E481D"/>
    <w:rsid w:val="002E70A1"/>
  </w:style>
  <w:style w:type="paragraph" w:customStyle="1" w:styleId="DED31ED84F0B4E728842E6C5D848F63F">
    <w:name w:val="DED31ED84F0B4E728842E6C5D848F63F"/>
    <w:rsid w:val="002E70A1"/>
  </w:style>
  <w:style w:type="paragraph" w:customStyle="1" w:styleId="D77DAFB2C4FF4C779CB0E939D3D6122E">
    <w:name w:val="D77DAFB2C4FF4C779CB0E939D3D6122E"/>
    <w:rsid w:val="002E70A1"/>
  </w:style>
  <w:style w:type="paragraph" w:customStyle="1" w:styleId="A19CB9B542124493B0D18732D4C2D104">
    <w:name w:val="A19CB9B542124493B0D18732D4C2D104"/>
    <w:rsid w:val="002E70A1"/>
  </w:style>
  <w:style w:type="paragraph" w:customStyle="1" w:styleId="056A5E6F6AF04513A41244B244EA789A">
    <w:name w:val="056A5E6F6AF04513A41244B244EA789A"/>
    <w:rsid w:val="002E70A1"/>
  </w:style>
  <w:style w:type="paragraph" w:customStyle="1" w:styleId="9C4C7B8DAB5B4A7BB52A793FE0E564E9">
    <w:name w:val="9C4C7B8DAB5B4A7BB52A793FE0E564E9"/>
    <w:rsid w:val="002E70A1"/>
  </w:style>
  <w:style w:type="paragraph" w:customStyle="1" w:styleId="CFBB4F812969447DAE9C60F22024C274">
    <w:name w:val="CFBB4F812969447DAE9C60F22024C274"/>
    <w:rsid w:val="002E70A1"/>
  </w:style>
  <w:style w:type="paragraph" w:customStyle="1" w:styleId="DAB9E44B9E36401B8A2637DC386A1A92">
    <w:name w:val="DAB9E44B9E36401B8A2637DC386A1A92"/>
    <w:rsid w:val="002E70A1"/>
  </w:style>
  <w:style w:type="paragraph" w:customStyle="1" w:styleId="33F7A335A52C413ABDB2F7C3D4B1361A">
    <w:name w:val="33F7A335A52C413ABDB2F7C3D4B1361A"/>
    <w:rsid w:val="002E70A1"/>
  </w:style>
  <w:style w:type="paragraph" w:customStyle="1" w:styleId="CCC9B788FE5348478F2DC0ED55E5EA52">
    <w:name w:val="CCC9B788FE5348478F2DC0ED55E5EA52"/>
    <w:rsid w:val="002E7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201291</RACS_x0020_ID>
    <Approved_x0020_Provider xmlns="a8338b6e-77a6-4851-82b6-98166143ffdd">Jovicare Pty Ltd</Approved_x0020_Provider>
    <Management_x0020_Company_x0020_ID xmlns="a8338b6e-77a6-4851-82b6-98166143ffdd" xsi:nil="true"/>
    <Home xmlns="a8338b6e-77a6-4851-82b6-98166143ffdd">365 Care</Home>
    <Signed xmlns="a8338b6e-77a6-4851-82b6-98166143ffdd" xsi:nil="true"/>
    <Uploaded xmlns="a8338b6e-77a6-4851-82b6-98166143ffdd">False</Uploaded>
    <Management_x0020_Company xmlns="a8338b6e-77a6-4851-82b6-98166143ffdd" xsi:nil="true"/>
    <Doc_x0020_Date xmlns="a8338b6e-77a6-4851-82b6-98166143ffdd">2023-04-11T05:04:00+00:00</Doc_x0020_Date>
    <CSI_x0020_ID xmlns="a8338b6e-77a6-4851-82b6-98166143ffdd" xsi:nil="true"/>
    <Case_x0020_ID xmlns="a8338b6e-77a6-4851-82b6-98166143ffdd" xsi:nil="true"/>
    <Approved_x0020_Provider_x0020_ID xmlns="a8338b6e-77a6-4851-82b6-98166143ffdd">32B62C99-26A4-E711-B924-005056922186</Approved_x0020_Provider_x0020_ID>
    <Location xmlns="a8338b6e-77a6-4851-82b6-98166143ffdd" xsi:nil="true"/>
    <Home_x0020_ID xmlns="a8338b6e-77a6-4851-82b6-98166143ffdd">9ED0F3C2-EDA4-E711-B924-005056922186</Home_x0020_ID>
    <State xmlns="a8338b6e-77a6-4851-82b6-98166143ffdd">NSW</State>
    <Doc_x0020_Sent_Received_x0020_Date xmlns="a8338b6e-77a6-4851-82b6-98166143ffdd">2023-04-11T00:00:00+00:00</Doc_x0020_Sent_Received_x0020_Date>
    <Activity_x0020_ID xmlns="a8338b6e-77a6-4851-82b6-98166143ffdd">8E19ED88-22E8-EB11-9C34-005056922186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BBBB964A-7B22-43FE-B22C-66D58B6B5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8091</Words>
  <Characters>46121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2023-05-04T04:27:00Z</dcterms:created>
  <dcterms:modified xsi:type="dcterms:W3CDTF">2023-05-04T04:27:00Z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