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FA57A6" w14:textId="77777777" w:rsidR="003C6EC2" w:rsidRPr="003C6EC2" w:rsidRDefault="00CF210B" w:rsidP="00703E80">
      <w:pPr>
        <w:pStyle w:val="Title"/>
        <w:spacing w:before="720" w:after="360" w:line="240" w:lineRule="auto"/>
        <w:rPr>
          <w:rFonts w:ascii="Arial Black" w:hAnsi="Arial Black"/>
          <w:noProof/>
          <w:sz w:val="52"/>
          <w:szCs w:val="42"/>
        </w:rPr>
      </w:pPr>
      <w:r w:rsidRPr="003C6EC2">
        <w:rPr>
          <w:rFonts w:ascii="Arial Black" w:eastAsia="Calibri" w:hAnsi="Arial Black"/>
          <w:noProof/>
        </w:rPr>
        <w:drawing>
          <wp:anchor distT="0" distB="0" distL="114300" distR="114300" simplePos="0" relativeHeight="251658240" behindDoc="1" locked="0" layoutInCell="1" allowOverlap="1" wp14:anchorId="33FA5952" wp14:editId="33FA5953">
            <wp:simplePos x="0" y="0"/>
            <wp:positionH relativeFrom="page">
              <wp:posOffset>0</wp:posOffset>
            </wp:positionH>
            <wp:positionV relativeFrom="paragraph">
              <wp:posOffset>34290</wp:posOffset>
            </wp:positionV>
            <wp:extent cx="7580630" cy="9572625"/>
            <wp:effectExtent l="0" t="0" r="127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393269" name="front page background.jpg"/>
                    <pic:cNvPicPr/>
                  </pic:nvPicPr>
                  <pic:blipFill rotWithShape="1">
                    <a:blip r:embed="rId11" cstate="print">
                      <a:extLst>
                        <a:ext uri="{28A0092B-C50C-407E-A947-70E740481C1C}">
                          <a14:useLocalDpi xmlns:a14="http://schemas.microsoft.com/office/drawing/2010/main" val="0"/>
                        </a:ext>
                      </a:extLst>
                    </a:blip>
                    <a:srcRect b="10728"/>
                    <a:stretch>
                      <a:fillRect/>
                    </a:stretch>
                  </pic:blipFill>
                  <pic:spPr bwMode="auto">
                    <a:xfrm>
                      <a:off x="0" y="0"/>
                      <a:ext cx="7580630" cy="9572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C6EC2">
        <w:rPr>
          <w:rFonts w:ascii="Arial Black" w:eastAsia="Calibri" w:hAnsi="Arial Black"/>
          <w:noProof/>
        </w:rPr>
        <w:drawing>
          <wp:anchor distT="0" distB="0" distL="114300" distR="114300" simplePos="0" relativeHeight="251667456" behindDoc="1" locked="0" layoutInCell="1" allowOverlap="1" wp14:anchorId="33FA5954" wp14:editId="33FA5955">
            <wp:simplePos x="0" y="0"/>
            <wp:positionH relativeFrom="column">
              <wp:posOffset>-895350</wp:posOffset>
            </wp:positionH>
            <wp:positionV relativeFrom="paragraph">
              <wp:posOffset>-1067435</wp:posOffset>
            </wp:positionV>
            <wp:extent cx="7559675" cy="1025525"/>
            <wp:effectExtent l="0" t="0" r="3175"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354321" name="Performance Assessment Report2_crop.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9675" cy="1025525"/>
                    </a:xfrm>
                    <a:prstGeom prst="rect">
                      <a:avLst/>
                    </a:prstGeom>
                  </pic:spPr>
                </pic:pic>
              </a:graphicData>
            </a:graphic>
            <wp14:sizeRelH relativeFrom="page">
              <wp14:pctWidth>0</wp14:pctWidth>
            </wp14:sizeRelH>
            <wp14:sizeRelV relativeFrom="page">
              <wp14:pctHeight>0</wp14:pctHeight>
            </wp14:sizeRelV>
          </wp:anchor>
        </w:drawing>
      </w:r>
      <w:r>
        <w:rPr>
          <w:rFonts w:ascii="Arial Black" w:hAnsi="Arial Black"/>
        </w:rPr>
        <w:t>ACH Group - North East Services - Newton</w:t>
      </w:r>
      <w:r w:rsidRPr="003C6EC2">
        <w:rPr>
          <w:rFonts w:ascii="Arial Black" w:hAnsi="Arial Black"/>
        </w:rPr>
        <w:t xml:space="preserve"> </w:t>
      </w:r>
    </w:p>
    <w:p w14:paraId="33FA57A7" w14:textId="77777777" w:rsidR="003C6EC2" w:rsidRPr="003C6EC2" w:rsidRDefault="00CF210B" w:rsidP="003C6EC2">
      <w:pPr>
        <w:pStyle w:val="Title"/>
        <w:spacing w:before="360" w:after="480"/>
      </w:pPr>
      <w:r w:rsidRPr="003C6EC2">
        <w:rPr>
          <w:rFonts w:ascii="Arial Black" w:eastAsia="Calibri" w:hAnsi="Arial Black"/>
          <w:sz w:val="56"/>
        </w:rPr>
        <w:t>Performance Report</w:t>
      </w:r>
    </w:p>
    <w:p w14:paraId="33FA57A8" w14:textId="77777777" w:rsidR="001E6954" w:rsidRPr="003C6EC2" w:rsidRDefault="00CF210B" w:rsidP="001E6954">
      <w:pPr>
        <w:tabs>
          <w:tab w:val="left" w:pos="2127"/>
        </w:tabs>
        <w:spacing w:before="120"/>
        <w:rPr>
          <w:rFonts w:eastAsia="Calibri"/>
          <w:color w:val="FFFFFF" w:themeColor="background1"/>
          <w:sz w:val="28"/>
          <w:szCs w:val="56"/>
          <w:lang w:eastAsia="en-US"/>
        </w:rPr>
      </w:pPr>
      <w:r w:rsidRPr="003C6EC2">
        <w:rPr>
          <w:color w:val="FFFFFF" w:themeColor="background1"/>
          <w:sz w:val="28"/>
        </w:rPr>
        <w:t xml:space="preserve">163 Montacute Road </w:t>
      </w:r>
      <w:r w:rsidRPr="003C6EC2">
        <w:rPr>
          <w:color w:val="FFFFFF" w:themeColor="background1"/>
          <w:sz w:val="28"/>
        </w:rPr>
        <w:br/>
        <w:t>NEWTON SA 5074</w:t>
      </w:r>
      <w:r w:rsidRPr="003C6EC2">
        <w:rPr>
          <w:color w:val="FFFFFF" w:themeColor="background1"/>
          <w:sz w:val="28"/>
        </w:rPr>
        <w:br/>
      </w:r>
      <w:r w:rsidRPr="003C6EC2">
        <w:rPr>
          <w:rFonts w:eastAsia="Calibri"/>
          <w:color w:val="FFFFFF" w:themeColor="background1"/>
          <w:sz w:val="28"/>
          <w:szCs w:val="56"/>
          <w:lang w:eastAsia="en-US"/>
        </w:rPr>
        <w:t>Phone number: (08) 8159 3600</w:t>
      </w:r>
    </w:p>
    <w:p w14:paraId="33FA57A9" w14:textId="77777777" w:rsidR="003C6EC2" w:rsidRDefault="00CF210B" w:rsidP="001E6954">
      <w:pPr>
        <w:tabs>
          <w:tab w:val="left" w:pos="2127"/>
        </w:tabs>
        <w:spacing w:before="120"/>
        <w:rPr>
          <w:rFonts w:eastAsia="Calibri"/>
          <w:color w:val="FFFFFF" w:themeColor="background1"/>
          <w:sz w:val="28"/>
          <w:szCs w:val="56"/>
          <w:lang w:eastAsia="en-US"/>
        </w:rPr>
      </w:pPr>
      <w:r w:rsidRPr="003C6EC2">
        <w:rPr>
          <w:rFonts w:eastAsia="Calibri"/>
          <w:b/>
          <w:color w:val="FFFFFF" w:themeColor="background1"/>
          <w:sz w:val="28"/>
          <w:szCs w:val="56"/>
          <w:lang w:eastAsia="en-US"/>
        </w:rPr>
        <w:t xml:space="preserve">Commission ID: </w:t>
      </w:r>
      <w:r w:rsidRPr="003C6EC2">
        <w:rPr>
          <w:rFonts w:eastAsia="Calibri"/>
          <w:color w:val="FFFFFF" w:themeColor="background1"/>
          <w:sz w:val="28"/>
          <w:szCs w:val="56"/>
          <w:lang w:eastAsia="en-US"/>
        </w:rPr>
        <w:t xml:space="preserve">600442 </w:t>
      </w:r>
    </w:p>
    <w:p w14:paraId="33FA57AA" w14:textId="77777777" w:rsidR="001E6954" w:rsidRPr="003C6EC2" w:rsidRDefault="00CF210B" w:rsidP="001E6954">
      <w:pPr>
        <w:tabs>
          <w:tab w:val="left" w:pos="2127"/>
        </w:tabs>
        <w:spacing w:before="120"/>
        <w:rPr>
          <w:rFonts w:eastAsia="Calibri"/>
          <w:color w:val="FFFFFF" w:themeColor="background1"/>
          <w:sz w:val="28"/>
          <w:szCs w:val="56"/>
          <w:lang w:eastAsia="en-US"/>
        </w:rPr>
      </w:pPr>
      <w:r w:rsidRPr="003C6EC2">
        <w:rPr>
          <w:rFonts w:eastAsia="Calibri"/>
          <w:b/>
          <w:color w:val="FFFFFF" w:themeColor="background1"/>
          <w:sz w:val="28"/>
          <w:szCs w:val="56"/>
          <w:lang w:eastAsia="en-US"/>
        </w:rPr>
        <w:t>Provider name:</w:t>
      </w:r>
      <w:r w:rsidRPr="003C6EC2">
        <w:rPr>
          <w:rFonts w:eastAsia="Calibri"/>
          <w:color w:val="FFFFFF" w:themeColor="background1"/>
          <w:sz w:val="28"/>
          <w:szCs w:val="56"/>
          <w:lang w:eastAsia="en-US"/>
        </w:rPr>
        <w:t xml:space="preserve"> Aged Care &amp; Housing Group Inc</w:t>
      </w:r>
    </w:p>
    <w:p w14:paraId="33FA57AB" w14:textId="77777777" w:rsidR="001E6954" w:rsidRPr="003C6EC2" w:rsidRDefault="00CF210B" w:rsidP="001E6954">
      <w:pPr>
        <w:tabs>
          <w:tab w:val="left" w:pos="2127"/>
        </w:tabs>
        <w:spacing w:before="120"/>
        <w:rPr>
          <w:color w:val="FFFFFF" w:themeColor="background1"/>
          <w:sz w:val="22"/>
        </w:rPr>
      </w:pPr>
      <w:r w:rsidRPr="003C6EC2">
        <w:rPr>
          <w:rFonts w:eastAsia="Calibri"/>
          <w:b/>
          <w:color w:val="FFFFFF" w:themeColor="background1"/>
          <w:sz w:val="28"/>
          <w:szCs w:val="56"/>
          <w:lang w:eastAsia="en-US"/>
        </w:rPr>
        <w:t>Assessment Contact - Site date:</w:t>
      </w:r>
      <w:r w:rsidRPr="003C6EC2">
        <w:rPr>
          <w:rFonts w:eastAsia="Calibri"/>
          <w:color w:val="FFFFFF" w:themeColor="background1"/>
          <w:sz w:val="28"/>
          <w:szCs w:val="56"/>
          <w:lang w:eastAsia="en-US"/>
        </w:rPr>
        <w:t xml:space="preserve"> 6 May 2021</w:t>
      </w:r>
    </w:p>
    <w:p w14:paraId="33FA57AC" w14:textId="0CE68BC1" w:rsidR="00825ED8" w:rsidRPr="00E93D41" w:rsidRDefault="00CF210B" w:rsidP="00825ED8">
      <w:pPr>
        <w:tabs>
          <w:tab w:val="left" w:pos="2127"/>
        </w:tabs>
        <w:spacing w:before="120"/>
        <w:rPr>
          <w:color w:val="FFFFFF" w:themeColor="background1"/>
        </w:rPr>
      </w:pPr>
      <w:r w:rsidRPr="00E93D41">
        <w:rPr>
          <w:b/>
          <w:color w:val="FFFFFF" w:themeColor="background1"/>
          <w:sz w:val="28"/>
        </w:rPr>
        <w:t>Date of Performance Report:</w:t>
      </w:r>
      <w:r w:rsidRPr="00E93D41">
        <w:rPr>
          <w:color w:val="FFFFFF" w:themeColor="background1"/>
        </w:rPr>
        <w:t xml:space="preserve"> </w:t>
      </w:r>
      <w:r>
        <w:rPr>
          <w:color w:val="FFFFFF" w:themeColor="background1"/>
          <w:sz w:val="28"/>
        </w:rPr>
        <w:t>1 June 2021</w:t>
      </w:r>
    </w:p>
    <w:p w14:paraId="33FA57AD" w14:textId="77777777" w:rsidR="001E6954" w:rsidRPr="003C6EC2" w:rsidRDefault="00CC7AE8" w:rsidP="001E6954">
      <w:pPr>
        <w:tabs>
          <w:tab w:val="left" w:pos="2127"/>
        </w:tabs>
        <w:spacing w:before="120"/>
        <w:rPr>
          <w:rFonts w:eastAsia="Calibri"/>
          <w:b/>
          <w:color w:val="FFFFFF" w:themeColor="background1"/>
          <w:sz w:val="28"/>
          <w:szCs w:val="56"/>
          <w:lang w:eastAsia="en-US"/>
        </w:rPr>
      </w:pPr>
    </w:p>
    <w:p w14:paraId="33FA57AE" w14:textId="77777777" w:rsidR="003C6EC2" w:rsidRDefault="00CC7AE8" w:rsidP="0094564F">
      <w:pPr>
        <w:pStyle w:val="Heading1"/>
        <w:sectPr w:rsidR="003C6EC2" w:rsidSect="0004322A">
          <w:headerReference w:type="default" r:id="rId13"/>
          <w:footerReference w:type="default" r:id="rId14"/>
          <w:footerReference w:type="first" r:id="rId15"/>
          <w:type w:val="continuous"/>
          <w:pgSz w:w="11906" w:h="16838"/>
          <w:pgMar w:top="1701" w:right="1418" w:bottom="1418" w:left="1418" w:header="709" w:footer="397" w:gutter="0"/>
          <w:cols w:space="708"/>
          <w:titlePg/>
          <w:docGrid w:linePitch="360"/>
        </w:sectPr>
      </w:pPr>
    </w:p>
    <w:p w14:paraId="33FA57AF" w14:textId="77777777" w:rsidR="00637DA1" w:rsidRDefault="00CF210B" w:rsidP="00637DA1">
      <w:pPr>
        <w:pStyle w:val="Heading1"/>
      </w:pPr>
      <w:r>
        <w:lastRenderedPageBreak/>
        <w:t>Publication of report</w:t>
      </w:r>
    </w:p>
    <w:p w14:paraId="33FA57B0" w14:textId="77777777" w:rsidR="00637DA1" w:rsidRPr="00915D1E" w:rsidRDefault="00CF210B" w:rsidP="00637DA1">
      <w:r w:rsidRPr="0010469B">
        <w:t xml:space="preserve">This </w:t>
      </w:r>
      <w:r>
        <w:t>Performance</w:t>
      </w:r>
      <w:r w:rsidRPr="0010469B">
        <w:t xml:space="preserve"> Report </w:t>
      </w:r>
      <w:r>
        <w:rPr>
          <w:b/>
        </w:rPr>
        <w:t>will</w:t>
      </w:r>
      <w:r w:rsidRPr="00AD13D8">
        <w:rPr>
          <w:b/>
        </w:rPr>
        <w:t xml:space="preserve"> be published</w:t>
      </w:r>
      <w:r w:rsidRPr="0010469B">
        <w:t xml:space="preserve"> on the Aged Care Quality and Safety Commission’s website under the Aged Care Quality and Safety Commission Rules</w:t>
      </w:r>
      <w:r>
        <w:t> </w:t>
      </w:r>
      <w:r w:rsidRPr="0010469B">
        <w:t>2018</w:t>
      </w:r>
      <w:r>
        <w:t>.</w:t>
      </w:r>
    </w:p>
    <w:p w14:paraId="33FA57B4" w14:textId="3241CFBC" w:rsidR="00C20EE9" w:rsidRPr="00CF210B" w:rsidRDefault="00CF210B" w:rsidP="00CF210B">
      <w:pPr>
        <w:pStyle w:val="Heading1"/>
      </w:pPr>
      <w:r w:rsidRPr="001E6954">
        <w:t>Overall assessment of this Service</w:t>
      </w:r>
      <w:bookmarkStart w:id="0" w:name="_Hlk27119087"/>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none" w:sz="0" w:space="0" w:color="auto"/>
        </w:tblBorders>
        <w:tblLook w:val="04A0" w:firstRow="1" w:lastRow="0" w:firstColumn="1" w:lastColumn="0" w:noHBand="0" w:noVBand="1"/>
      </w:tblPr>
      <w:tblGrid>
        <w:gridCol w:w="7375"/>
        <w:gridCol w:w="1979"/>
      </w:tblGrid>
      <w:tr w:rsidR="00F02DCF" w14:paraId="33FA57DE" w14:textId="77777777" w:rsidTr="00EB1D71">
        <w:trPr>
          <w:trHeight w:val="227"/>
        </w:trPr>
        <w:tc>
          <w:tcPr>
            <w:tcW w:w="3942" w:type="pct"/>
            <w:shd w:val="clear" w:color="auto" w:fill="auto"/>
          </w:tcPr>
          <w:p w14:paraId="33FA57DC" w14:textId="77777777" w:rsidR="001E6954" w:rsidRPr="001E6954" w:rsidRDefault="00CF210B" w:rsidP="003C6EC2">
            <w:pPr>
              <w:keepNext/>
              <w:spacing w:before="40" w:after="40" w:line="240" w:lineRule="auto"/>
              <w:rPr>
                <w:b/>
              </w:rPr>
            </w:pPr>
            <w:bookmarkStart w:id="1" w:name="_Hlk27119070"/>
            <w:bookmarkEnd w:id="0"/>
            <w:r w:rsidRPr="001E6954">
              <w:rPr>
                <w:b/>
              </w:rPr>
              <w:t>Standard 3 Personal care and clinical care</w:t>
            </w:r>
          </w:p>
        </w:tc>
        <w:tc>
          <w:tcPr>
            <w:tcW w:w="1058" w:type="pct"/>
            <w:shd w:val="clear" w:color="auto" w:fill="auto"/>
          </w:tcPr>
          <w:p w14:paraId="33FA57DD" w14:textId="6956F06F" w:rsidR="001E6954" w:rsidRPr="001E6954" w:rsidRDefault="00CC7AE8" w:rsidP="003C6EC2">
            <w:pPr>
              <w:keepNext/>
              <w:spacing w:before="40" w:after="40" w:line="240" w:lineRule="auto"/>
              <w:jc w:val="right"/>
              <w:rPr>
                <w:b/>
                <w:color w:val="0000FF"/>
              </w:rPr>
            </w:pPr>
          </w:p>
        </w:tc>
      </w:tr>
      <w:tr w:rsidR="00F02DCF" w14:paraId="33FA57E1" w14:textId="77777777" w:rsidTr="00EB1D71">
        <w:trPr>
          <w:trHeight w:val="227"/>
        </w:trPr>
        <w:tc>
          <w:tcPr>
            <w:tcW w:w="3942" w:type="pct"/>
            <w:shd w:val="clear" w:color="auto" w:fill="auto"/>
          </w:tcPr>
          <w:p w14:paraId="33FA57DF" w14:textId="77777777" w:rsidR="001E6954" w:rsidRPr="001E6954" w:rsidRDefault="00CF210B" w:rsidP="004C55D8">
            <w:pPr>
              <w:spacing w:before="40" w:after="40" w:line="240" w:lineRule="auto"/>
              <w:ind w:left="318" w:hanging="7"/>
            </w:pPr>
            <w:r w:rsidRPr="001E6954">
              <w:t>Requirement 3(3)(a)</w:t>
            </w:r>
          </w:p>
        </w:tc>
        <w:tc>
          <w:tcPr>
            <w:tcW w:w="1058" w:type="pct"/>
            <w:shd w:val="clear" w:color="auto" w:fill="auto"/>
          </w:tcPr>
          <w:p w14:paraId="33FA57E0" w14:textId="6F213E10" w:rsidR="001E6954" w:rsidRPr="001E6954" w:rsidRDefault="00CF210B" w:rsidP="004C55D8">
            <w:pPr>
              <w:spacing w:before="40" w:after="40" w:line="240" w:lineRule="auto"/>
              <w:ind w:left="-107"/>
              <w:jc w:val="right"/>
              <w:rPr>
                <w:color w:val="0000FF"/>
              </w:rPr>
            </w:pPr>
            <w:r w:rsidRPr="001E6954">
              <w:rPr>
                <w:bCs/>
                <w:iCs/>
                <w:color w:val="00577D"/>
                <w:szCs w:val="40"/>
              </w:rPr>
              <w:t>Compliant</w:t>
            </w:r>
          </w:p>
        </w:tc>
      </w:tr>
      <w:tr w:rsidR="00F02DCF" w14:paraId="33FA5829" w14:textId="77777777" w:rsidTr="00EB1D71">
        <w:trPr>
          <w:trHeight w:val="227"/>
        </w:trPr>
        <w:tc>
          <w:tcPr>
            <w:tcW w:w="3942" w:type="pct"/>
            <w:shd w:val="clear" w:color="auto" w:fill="auto"/>
          </w:tcPr>
          <w:p w14:paraId="33FA5827" w14:textId="77777777" w:rsidR="001E6954" w:rsidRPr="001E6954" w:rsidRDefault="00CF210B" w:rsidP="003C6EC2">
            <w:pPr>
              <w:keepNext/>
              <w:spacing w:before="40" w:after="40" w:line="240" w:lineRule="auto"/>
              <w:rPr>
                <w:b/>
              </w:rPr>
            </w:pPr>
            <w:r w:rsidRPr="001E6954">
              <w:rPr>
                <w:b/>
              </w:rPr>
              <w:t>Standard 7 Human resources</w:t>
            </w:r>
          </w:p>
        </w:tc>
        <w:tc>
          <w:tcPr>
            <w:tcW w:w="1058" w:type="pct"/>
            <w:shd w:val="clear" w:color="auto" w:fill="auto"/>
          </w:tcPr>
          <w:p w14:paraId="33FA5828" w14:textId="4752BFA5" w:rsidR="001E6954" w:rsidRPr="001E6954" w:rsidRDefault="00CC7AE8" w:rsidP="003C6EC2">
            <w:pPr>
              <w:keepNext/>
              <w:spacing w:before="40" w:after="40" w:line="240" w:lineRule="auto"/>
              <w:jc w:val="right"/>
              <w:rPr>
                <w:b/>
                <w:color w:val="0000FF"/>
              </w:rPr>
            </w:pPr>
          </w:p>
        </w:tc>
      </w:tr>
      <w:tr w:rsidR="00F02DCF" w14:paraId="33FA582C" w14:textId="77777777" w:rsidTr="00EB1D71">
        <w:trPr>
          <w:trHeight w:val="227"/>
        </w:trPr>
        <w:tc>
          <w:tcPr>
            <w:tcW w:w="3942" w:type="pct"/>
            <w:shd w:val="clear" w:color="auto" w:fill="auto"/>
          </w:tcPr>
          <w:p w14:paraId="33FA582A" w14:textId="77777777" w:rsidR="001E6954" w:rsidRPr="001E6954" w:rsidRDefault="00CF210B" w:rsidP="004C55D8">
            <w:pPr>
              <w:spacing w:before="40" w:after="40" w:line="240" w:lineRule="auto"/>
              <w:ind w:left="318" w:hanging="7"/>
            </w:pPr>
            <w:r w:rsidRPr="001E6954">
              <w:t>Requirement 7(3)(a)</w:t>
            </w:r>
          </w:p>
        </w:tc>
        <w:tc>
          <w:tcPr>
            <w:tcW w:w="1058" w:type="pct"/>
            <w:shd w:val="clear" w:color="auto" w:fill="auto"/>
          </w:tcPr>
          <w:p w14:paraId="33FA582B" w14:textId="096ADD25" w:rsidR="001E6954" w:rsidRPr="001E6954" w:rsidRDefault="00CF210B" w:rsidP="00463EF3">
            <w:pPr>
              <w:spacing w:before="40" w:after="40" w:line="240" w:lineRule="auto"/>
              <w:jc w:val="right"/>
              <w:rPr>
                <w:color w:val="0000FF"/>
              </w:rPr>
            </w:pPr>
            <w:r w:rsidRPr="001E6954">
              <w:rPr>
                <w:bCs/>
                <w:iCs/>
                <w:color w:val="00577D"/>
                <w:szCs w:val="40"/>
              </w:rPr>
              <w:t>Compliant</w:t>
            </w:r>
          </w:p>
        </w:tc>
      </w:tr>
      <w:tr w:rsidR="00F02DCF" w14:paraId="33FA583B" w14:textId="77777777" w:rsidTr="00EB1D71">
        <w:trPr>
          <w:trHeight w:val="227"/>
        </w:trPr>
        <w:tc>
          <w:tcPr>
            <w:tcW w:w="3942" w:type="pct"/>
            <w:shd w:val="clear" w:color="auto" w:fill="auto"/>
          </w:tcPr>
          <w:p w14:paraId="33FA5839" w14:textId="77777777" w:rsidR="001E6954" w:rsidRPr="001E6954" w:rsidRDefault="00CF210B" w:rsidP="003C6EC2">
            <w:pPr>
              <w:keepNext/>
              <w:spacing w:before="40" w:after="40" w:line="240" w:lineRule="auto"/>
              <w:rPr>
                <w:b/>
              </w:rPr>
            </w:pPr>
            <w:r w:rsidRPr="001E6954">
              <w:rPr>
                <w:b/>
              </w:rPr>
              <w:t>Standard 8 Organisational governance</w:t>
            </w:r>
          </w:p>
        </w:tc>
        <w:tc>
          <w:tcPr>
            <w:tcW w:w="1058" w:type="pct"/>
            <w:shd w:val="clear" w:color="auto" w:fill="auto"/>
          </w:tcPr>
          <w:p w14:paraId="33FA583A" w14:textId="6E8723FD" w:rsidR="001E6954" w:rsidRPr="001E6954" w:rsidRDefault="00CC7AE8" w:rsidP="003C6EC2">
            <w:pPr>
              <w:keepNext/>
              <w:spacing w:before="40" w:after="40" w:line="240" w:lineRule="auto"/>
              <w:jc w:val="right"/>
              <w:rPr>
                <w:b/>
                <w:color w:val="0000FF"/>
              </w:rPr>
            </w:pPr>
          </w:p>
        </w:tc>
      </w:tr>
      <w:tr w:rsidR="00F02DCF" w14:paraId="33FA5844" w14:textId="77777777" w:rsidTr="00EB1D71">
        <w:trPr>
          <w:trHeight w:val="227"/>
        </w:trPr>
        <w:tc>
          <w:tcPr>
            <w:tcW w:w="3942" w:type="pct"/>
            <w:shd w:val="clear" w:color="auto" w:fill="auto"/>
          </w:tcPr>
          <w:p w14:paraId="33FA5842" w14:textId="77777777" w:rsidR="001E6954" w:rsidRPr="001E6954" w:rsidRDefault="00CF210B" w:rsidP="004C55D8">
            <w:pPr>
              <w:spacing w:before="40" w:after="40" w:line="240" w:lineRule="auto"/>
              <w:ind w:left="318" w:hanging="7"/>
            </w:pPr>
            <w:r w:rsidRPr="001E6954">
              <w:t>Requirement 8(3)(c)</w:t>
            </w:r>
          </w:p>
        </w:tc>
        <w:tc>
          <w:tcPr>
            <w:tcW w:w="1058" w:type="pct"/>
            <w:shd w:val="clear" w:color="auto" w:fill="auto"/>
          </w:tcPr>
          <w:p w14:paraId="33FA5843" w14:textId="080CCFA8" w:rsidR="001E6954" w:rsidRPr="001E6954" w:rsidRDefault="00CF210B" w:rsidP="00463EF3">
            <w:pPr>
              <w:spacing w:before="40" w:after="40" w:line="240" w:lineRule="auto"/>
              <w:jc w:val="right"/>
              <w:rPr>
                <w:color w:val="0000FF"/>
              </w:rPr>
            </w:pPr>
            <w:r w:rsidRPr="001E6954">
              <w:rPr>
                <w:bCs/>
                <w:iCs/>
                <w:color w:val="00577D"/>
                <w:szCs w:val="40"/>
              </w:rPr>
              <w:t>Compliant</w:t>
            </w:r>
          </w:p>
        </w:tc>
      </w:tr>
      <w:bookmarkEnd w:id="1"/>
    </w:tbl>
    <w:p w14:paraId="33FA584B" w14:textId="77777777" w:rsidR="008A22FF" w:rsidRDefault="00CC7AE8" w:rsidP="00463EF3">
      <w:pPr>
        <w:sectPr w:rsidR="008A22FF" w:rsidSect="00165658">
          <w:headerReference w:type="first" r:id="rId16"/>
          <w:footerReference w:type="first" r:id="rId17"/>
          <w:pgSz w:w="11906" w:h="16838"/>
          <w:pgMar w:top="1701" w:right="1418" w:bottom="1418" w:left="1418" w:header="709" w:footer="397" w:gutter="0"/>
          <w:cols w:space="708"/>
          <w:docGrid w:linePitch="360"/>
        </w:sectPr>
      </w:pPr>
    </w:p>
    <w:p w14:paraId="33FA584C" w14:textId="77777777" w:rsidR="007F5256" w:rsidRPr="00D21DCD" w:rsidRDefault="00CF210B" w:rsidP="00EC5474">
      <w:pPr>
        <w:pStyle w:val="Heading1"/>
      </w:pPr>
      <w:r>
        <w:lastRenderedPageBreak/>
        <w:t>Detailed assessment</w:t>
      </w:r>
    </w:p>
    <w:p w14:paraId="33FA584D" w14:textId="77777777" w:rsidR="001E6954" w:rsidRPr="00D63989" w:rsidRDefault="00CF210B" w:rsidP="001E6954">
      <w:r w:rsidRPr="00D63989">
        <w:t>This performance report details the Commission’s assessment of the provider’s performance, in relation to the service, against the Aged Care Quality Standards (Quality Standards). The Quality Standard and requirements are assessed as either compliant or non-compliant at the Standard and requirement level where applicable.</w:t>
      </w:r>
    </w:p>
    <w:p w14:paraId="33FA584E" w14:textId="77777777" w:rsidR="001E6954" w:rsidRPr="001E6954" w:rsidRDefault="00CF210B" w:rsidP="001E6954">
      <w:pPr>
        <w:rPr>
          <w:color w:val="auto"/>
        </w:rPr>
      </w:pPr>
      <w:r w:rsidRPr="00D63989">
        <w:t>The report also specifies areas in which improvements must be made to ensure the Quality Standards are complied with.</w:t>
      </w:r>
    </w:p>
    <w:p w14:paraId="33FA584F" w14:textId="77777777" w:rsidR="001E6954" w:rsidRPr="00D63989" w:rsidRDefault="00CF210B" w:rsidP="001E6954">
      <w:r w:rsidRPr="00D63989">
        <w:t>The following information has been taken into account in developing this performance report:</w:t>
      </w:r>
    </w:p>
    <w:p w14:paraId="33FA5850" w14:textId="39914D40" w:rsidR="004B33E7" w:rsidRPr="00CF210B" w:rsidRDefault="00CF210B" w:rsidP="004B33E7">
      <w:pPr>
        <w:pStyle w:val="ListBullet"/>
      </w:pPr>
      <w:r>
        <w:t>t</w:t>
      </w:r>
      <w:r w:rsidRPr="00D63989">
        <w:t xml:space="preserve">he Assessment Team’s report for the </w:t>
      </w:r>
      <w:r>
        <w:t>Assessment Contact - Site</w:t>
      </w:r>
      <w:r w:rsidRPr="00D63989">
        <w:t xml:space="preserve">; the </w:t>
      </w:r>
      <w:r>
        <w:t xml:space="preserve">Assessment Contact - Site </w:t>
      </w:r>
      <w:r w:rsidRPr="00D63989">
        <w:t xml:space="preserve">report was informed </w:t>
      </w:r>
      <w:r w:rsidRPr="00CF210B">
        <w:t>by a site assessment, observations at the service, review of documents and interviews with staff, consumers/representatives and others</w:t>
      </w:r>
    </w:p>
    <w:p w14:paraId="33FA5851" w14:textId="229B4420" w:rsidR="004B33E7" w:rsidRPr="00CF210B" w:rsidRDefault="00CF210B" w:rsidP="004B33E7">
      <w:pPr>
        <w:pStyle w:val="ListBullet"/>
      </w:pPr>
      <w:r w:rsidRPr="00365DAE">
        <w:t>the provider</w:t>
      </w:r>
      <w:r>
        <w:t>’s</w:t>
      </w:r>
      <w:r w:rsidRPr="00365DAE">
        <w:t xml:space="preserve"> response</w:t>
      </w:r>
      <w:r>
        <w:t xml:space="preserve"> to the Assessment Contact - Site report</w:t>
      </w:r>
      <w:r w:rsidRPr="00365DAE">
        <w:t xml:space="preserve"> </w:t>
      </w:r>
      <w:r w:rsidRPr="00CF210B">
        <w:t>received 17 May 2021</w:t>
      </w:r>
    </w:p>
    <w:p w14:paraId="33FA5853" w14:textId="77777777" w:rsidR="008A22FF" w:rsidRDefault="00CC7AE8">
      <w:pPr>
        <w:spacing w:after="160" w:line="259" w:lineRule="auto"/>
        <w:rPr>
          <w:rFonts w:cs="Times New Roman"/>
        </w:rPr>
      </w:pPr>
    </w:p>
    <w:p w14:paraId="33FA5854" w14:textId="77777777" w:rsidR="00095CD4" w:rsidRDefault="00CC7AE8" w:rsidP="00095CD4">
      <w:pPr>
        <w:sectPr w:rsidR="00095CD4" w:rsidSect="00E22030">
          <w:headerReference w:type="first" r:id="rId18"/>
          <w:pgSz w:w="11906" w:h="16838"/>
          <w:pgMar w:top="1701" w:right="1418" w:bottom="1418" w:left="1418" w:header="709" w:footer="397" w:gutter="0"/>
          <w:cols w:space="708"/>
          <w:docGrid w:linePitch="360"/>
        </w:sectPr>
      </w:pPr>
    </w:p>
    <w:p w14:paraId="33FA5894" w14:textId="77777777" w:rsidR="00032B17" w:rsidRDefault="00CC7AE8" w:rsidP="00095CD4">
      <w:pPr>
        <w:sectPr w:rsidR="00032B17" w:rsidSect="008526A3">
          <w:headerReference w:type="first" r:id="rId19"/>
          <w:type w:val="continuous"/>
          <w:pgSz w:w="11906" w:h="16838"/>
          <w:pgMar w:top="1701" w:right="1418" w:bottom="1418" w:left="1418" w:header="709" w:footer="397" w:gutter="0"/>
          <w:cols w:space="708"/>
          <w:titlePg/>
          <w:docGrid w:linePitch="360"/>
        </w:sectPr>
      </w:pPr>
    </w:p>
    <w:p w14:paraId="47484920" w14:textId="77777777" w:rsidR="00CF210B" w:rsidRDefault="00CF210B" w:rsidP="00EE0CA9">
      <w:pPr>
        <w:pStyle w:val="Heading1"/>
        <w:tabs>
          <w:tab w:val="right" w:pos="9070"/>
        </w:tabs>
        <w:spacing w:before="0" w:after="0"/>
        <w:rPr>
          <w:color w:val="FFFFFF" w:themeColor="background1"/>
          <w:sz w:val="36"/>
        </w:rPr>
      </w:pPr>
      <w:r w:rsidRPr="00EB1D71">
        <w:rPr>
          <w:noProof/>
          <w:color w:val="FFFFFF" w:themeColor="background1"/>
          <w:sz w:val="36"/>
        </w:rPr>
        <w:lastRenderedPageBreak/>
        <w:drawing>
          <wp:anchor distT="0" distB="0" distL="114300" distR="114300" simplePos="0" relativeHeight="251661312" behindDoc="1" locked="0" layoutInCell="1" allowOverlap="1" wp14:anchorId="33FA595A" wp14:editId="0545EE56">
            <wp:simplePos x="0" y="0"/>
            <wp:positionH relativeFrom="column">
              <wp:posOffset>-890905</wp:posOffset>
            </wp:positionH>
            <wp:positionV relativeFrom="paragraph">
              <wp:posOffset>5715</wp:posOffset>
            </wp:positionV>
            <wp:extent cx="7543800" cy="1019175"/>
            <wp:effectExtent l="0" t="0" r="0" b="95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65457" name="Picture 9"/>
                    <pic:cNvPicPr/>
                  </pic:nvPicPr>
                  <pic:blipFill rotWithShape="1">
                    <a:blip r:embed="rId20" cstate="print">
                      <a:extLst>
                        <a:ext uri="{28A0092B-C50C-407E-A947-70E740481C1C}">
                          <a14:useLocalDpi xmlns:a14="http://schemas.microsoft.com/office/drawing/2010/main" val="0"/>
                        </a:ext>
                      </a:extLst>
                    </a:blip>
                    <a:srcRect b="88421"/>
                    <a:stretch>
                      <a:fillRect/>
                    </a:stretch>
                  </pic:blipFill>
                  <pic:spPr bwMode="auto">
                    <a:xfrm>
                      <a:off x="0" y="0"/>
                      <a:ext cx="7543800" cy="1019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1D71">
        <w:rPr>
          <w:color w:val="FFFFFF" w:themeColor="background1"/>
          <w:sz w:val="36"/>
        </w:rPr>
        <w:t xml:space="preserve">STANDARD 3 </w:t>
      </w:r>
      <w:r w:rsidRPr="00EB1D71">
        <w:rPr>
          <w:color w:val="FFFFFF" w:themeColor="background1"/>
          <w:sz w:val="36"/>
        </w:rPr>
        <w:tab/>
        <w:t xml:space="preserve"> </w:t>
      </w:r>
      <w:r w:rsidRPr="00EB1D71">
        <w:rPr>
          <w:color w:val="FFFFFF" w:themeColor="background1"/>
          <w:sz w:val="36"/>
        </w:rPr>
        <w:br/>
        <w:t>Personal care and clinical care</w:t>
      </w:r>
      <w:r>
        <w:rPr>
          <w:color w:val="FFFFFF" w:themeColor="background1"/>
          <w:sz w:val="36"/>
        </w:rPr>
        <w:br/>
      </w:r>
    </w:p>
    <w:p w14:paraId="16C0F778" w14:textId="77777777" w:rsidR="00EE0CA9" w:rsidRDefault="00EE0CA9" w:rsidP="00EE0CA9">
      <w:pPr>
        <w:pStyle w:val="Heading3"/>
        <w:shd w:val="clear" w:color="auto" w:fill="F2F2F2" w:themeFill="background1" w:themeFillShade="F2"/>
        <w:spacing w:before="0" w:after="0"/>
      </w:pPr>
      <w:r>
        <w:t>Consumer outcome:</w:t>
      </w:r>
    </w:p>
    <w:p w14:paraId="03E28054" w14:textId="77777777" w:rsidR="00EE0CA9" w:rsidRDefault="00EE0CA9" w:rsidP="00EE0CA9">
      <w:pPr>
        <w:numPr>
          <w:ilvl w:val="0"/>
          <w:numId w:val="38"/>
        </w:numPr>
        <w:shd w:val="clear" w:color="auto" w:fill="F2F2F2" w:themeFill="background1" w:themeFillShade="F2"/>
      </w:pPr>
      <w:r>
        <w:t>I get personal care, clinical care, or both personal care and clinical care, that is safe and right for me.</w:t>
      </w:r>
    </w:p>
    <w:p w14:paraId="2361BFCE" w14:textId="77777777" w:rsidR="00EE0CA9" w:rsidRDefault="00EE0CA9" w:rsidP="00EE0CA9">
      <w:pPr>
        <w:pStyle w:val="Heading3"/>
        <w:shd w:val="clear" w:color="auto" w:fill="F2F2F2" w:themeFill="background1" w:themeFillShade="F2"/>
      </w:pPr>
      <w:r>
        <w:t>Organisation statement:</w:t>
      </w:r>
    </w:p>
    <w:p w14:paraId="7807F888" w14:textId="77777777" w:rsidR="00EE0CA9" w:rsidRDefault="00EE0CA9" w:rsidP="00EE0CA9">
      <w:pPr>
        <w:numPr>
          <w:ilvl w:val="0"/>
          <w:numId w:val="38"/>
        </w:numPr>
        <w:shd w:val="clear" w:color="auto" w:fill="F2F2F2" w:themeFill="background1" w:themeFillShade="F2"/>
      </w:pPr>
      <w:r>
        <w:t>The organisation delivers safe and effective personal care, clinical care, or both personal care and clinical care, in accordance with the consumer’s needs, goals and preferences to optimise health and well-being.</w:t>
      </w:r>
    </w:p>
    <w:p w14:paraId="33FA589D" w14:textId="6988519F" w:rsidR="00301877" w:rsidRDefault="00CF210B" w:rsidP="007E1999">
      <w:pPr>
        <w:pStyle w:val="Heading3"/>
        <w:rPr>
          <w:rFonts w:cs="Times New Roman"/>
          <w:color w:val="auto"/>
          <w:sz w:val="32"/>
          <w:szCs w:val="28"/>
        </w:rPr>
      </w:pPr>
      <w:r>
        <w:rPr>
          <w:color w:val="auto"/>
          <w:sz w:val="28"/>
        </w:rPr>
        <w:t xml:space="preserve">Assessment of Standard 3 </w:t>
      </w:r>
      <w:r w:rsidRPr="00427817">
        <w:rPr>
          <w:color w:val="auto"/>
          <w:sz w:val="28"/>
        </w:rPr>
        <w:t>Requirements</w:t>
      </w:r>
      <w:r w:rsidRPr="0066387A">
        <w:rPr>
          <w:i/>
          <w:color w:val="0000FF"/>
          <w:sz w:val="24"/>
        </w:rPr>
        <w:t xml:space="preserve"> </w:t>
      </w:r>
    </w:p>
    <w:p w14:paraId="33FA589E" w14:textId="1717C2EF" w:rsidR="00853601" w:rsidRPr="00853601" w:rsidRDefault="00CF210B" w:rsidP="00853601">
      <w:pPr>
        <w:pStyle w:val="Heading3"/>
      </w:pPr>
      <w:r w:rsidRPr="00853601">
        <w:t>Requirement 3(3)(a)</w:t>
      </w:r>
      <w:r>
        <w:tab/>
        <w:t>Compliant</w:t>
      </w:r>
    </w:p>
    <w:p w14:paraId="33FA589F" w14:textId="77777777" w:rsidR="00853601" w:rsidRPr="001F433A" w:rsidRDefault="00CF210B" w:rsidP="00853601">
      <w:pPr>
        <w:rPr>
          <w:i/>
        </w:rPr>
      </w:pPr>
      <w:r w:rsidRPr="001F433A">
        <w:rPr>
          <w:i/>
        </w:rPr>
        <w:t>Each consumer gets safe and effective personal care, clinical care, or both personal care and clinical care, that:</w:t>
      </w:r>
    </w:p>
    <w:p w14:paraId="33FA58A0" w14:textId="77777777" w:rsidR="00853601" w:rsidRPr="001F433A" w:rsidRDefault="00CF210B" w:rsidP="00853601">
      <w:pPr>
        <w:numPr>
          <w:ilvl w:val="0"/>
          <w:numId w:val="24"/>
        </w:numPr>
        <w:tabs>
          <w:tab w:val="right" w:pos="9026"/>
        </w:tabs>
        <w:spacing w:before="0" w:after="0"/>
        <w:ind w:left="567" w:hanging="425"/>
        <w:outlineLvl w:val="4"/>
        <w:rPr>
          <w:i/>
        </w:rPr>
      </w:pPr>
      <w:r w:rsidRPr="001F433A">
        <w:rPr>
          <w:i/>
        </w:rPr>
        <w:t>is best practice; and</w:t>
      </w:r>
    </w:p>
    <w:p w14:paraId="33FA58A1" w14:textId="77777777" w:rsidR="00853601" w:rsidRPr="001F433A" w:rsidRDefault="00CF210B" w:rsidP="00853601">
      <w:pPr>
        <w:numPr>
          <w:ilvl w:val="0"/>
          <w:numId w:val="24"/>
        </w:numPr>
        <w:tabs>
          <w:tab w:val="right" w:pos="9026"/>
        </w:tabs>
        <w:spacing w:before="0" w:after="0"/>
        <w:ind w:left="567" w:hanging="425"/>
        <w:outlineLvl w:val="4"/>
        <w:rPr>
          <w:i/>
        </w:rPr>
      </w:pPr>
      <w:r w:rsidRPr="001F433A">
        <w:rPr>
          <w:i/>
        </w:rPr>
        <w:t>is tailored to their needs; and</w:t>
      </w:r>
    </w:p>
    <w:p w14:paraId="33FA58A2" w14:textId="77777777" w:rsidR="00853601" w:rsidRPr="001F433A" w:rsidRDefault="00CF210B" w:rsidP="00853601">
      <w:pPr>
        <w:numPr>
          <w:ilvl w:val="0"/>
          <w:numId w:val="24"/>
        </w:numPr>
        <w:tabs>
          <w:tab w:val="right" w:pos="9026"/>
        </w:tabs>
        <w:spacing w:before="0" w:after="0"/>
        <w:ind w:left="567" w:hanging="425"/>
        <w:outlineLvl w:val="4"/>
        <w:rPr>
          <w:i/>
        </w:rPr>
      </w:pPr>
      <w:r w:rsidRPr="001F433A">
        <w:rPr>
          <w:i/>
        </w:rPr>
        <w:t>optimises their health and well-being.</w:t>
      </w:r>
    </w:p>
    <w:p w14:paraId="1800EF5B" w14:textId="77777777" w:rsidR="00CF210B" w:rsidRDefault="00CF210B">
      <w:pPr>
        <w:spacing w:before="0" w:after="160" w:line="259" w:lineRule="auto"/>
        <w:rPr>
          <w:rFonts w:ascii="Arial Black" w:hAnsi="Arial Black"/>
          <w:b/>
          <w:bCs/>
          <w:iCs/>
          <w:color w:val="FFFFFF" w:themeColor="background1"/>
          <w:sz w:val="36"/>
          <w:szCs w:val="40"/>
        </w:rPr>
      </w:pPr>
      <w:r>
        <w:rPr>
          <w:color w:val="FFFFFF" w:themeColor="background1"/>
          <w:sz w:val="36"/>
        </w:rPr>
        <w:br w:type="page"/>
      </w:r>
    </w:p>
    <w:p w14:paraId="33FA590A" w14:textId="5ACCC218" w:rsidR="00F05744" w:rsidRDefault="00CF210B" w:rsidP="00A3716D">
      <w:pPr>
        <w:pStyle w:val="Heading1"/>
        <w:tabs>
          <w:tab w:val="right" w:pos="9070"/>
        </w:tabs>
        <w:spacing w:before="560" w:after="640"/>
        <w:rPr>
          <w:color w:val="FFFFFF" w:themeColor="background1"/>
          <w:sz w:val="36"/>
        </w:rPr>
        <w:sectPr w:rsidR="00F05744" w:rsidSect="00F06FD9">
          <w:headerReference w:type="first" r:id="rId21"/>
          <w:pgSz w:w="11906" w:h="16838"/>
          <w:pgMar w:top="1701" w:right="1418" w:bottom="1418" w:left="1418" w:header="709" w:footer="397" w:gutter="0"/>
          <w:cols w:space="708"/>
          <w:docGrid w:linePitch="360"/>
        </w:sectPr>
      </w:pPr>
      <w:r w:rsidRPr="00EB1D71">
        <w:rPr>
          <w:noProof/>
          <w:color w:val="FFFFFF" w:themeColor="background1"/>
          <w:sz w:val="36"/>
        </w:rPr>
        <w:lastRenderedPageBreak/>
        <w:drawing>
          <wp:anchor distT="0" distB="0" distL="114300" distR="114300" simplePos="0" relativeHeight="251665408" behindDoc="1" locked="0" layoutInCell="1" allowOverlap="1" wp14:anchorId="33FA5962" wp14:editId="1D346464">
            <wp:simplePos x="0" y="0"/>
            <wp:positionH relativeFrom="column">
              <wp:posOffset>-890905</wp:posOffset>
            </wp:positionH>
            <wp:positionV relativeFrom="paragraph">
              <wp:posOffset>5715</wp:posOffset>
            </wp:positionV>
            <wp:extent cx="7543800" cy="102870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608885" name="Picture 9"/>
                    <pic:cNvPicPr/>
                  </pic:nvPicPr>
                  <pic:blipFill rotWithShape="1">
                    <a:blip r:embed="rId22" cstate="print">
                      <a:extLst>
                        <a:ext uri="{28A0092B-C50C-407E-A947-70E740481C1C}">
                          <a14:useLocalDpi xmlns:a14="http://schemas.microsoft.com/office/drawing/2010/main" val="0"/>
                        </a:ext>
                      </a:extLst>
                    </a:blip>
                    <a:srcRect b="88421"/>
                    <a:stretch>
                      <a:fillRect/>
                    </a:stretch>
                  </pic:blipFill>
                  <pic:spPr bwMode="auto">
                    <a:xfrm>
                      <a:off x="0" y="0"/>
                      <a:ext cx="7543800" cy="1028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1D71">
        <w:rPr>
          <w:color w:val="FFFFFF" w:themeColor="background1"/>
          <w:sz w:val="36"/>
        </w:rPr>
        <w:t xml:space="preserve">STANDARD 7 </w:t>
      </w:r>
      <w:bookmarkStart w:id="2" w:name="_GoBack"/>
      <w:bookmarkEnd w:id="2"/>
      <w:r w:rsidRPr="00EB1D71">
        <w:rPr>
          <w:color w:val="FFFFFF" w:themeColor="background1"/>
          <w:sz w:val="36"/>
        </w:rPr>
        <w:tab/>
        <w:t xml:space="preserve"> </w:t>
      </w:r>
      <w:r w:rsidRPr="00EB1D71">
        <w:rPr>
          <w:color w:val="FFFFFF" w:themeColor="background1"/>
          <w:sz w:val="36"/>
        </w:rPr>
        <w:br/>
        <w:t>Human resources</w:t>
      </w:r>
    </w:p>
    <w:p w14:paraId="33FA590B" w14:textId="77777777" w:rsidR="007F5256" w:rsidRPr="000E654D" w:rsidRDefault="00CF210B" w:rsidP="009C6F30">
      <w:pPr>
        <w:pStyle w:val="Heading3"/>
        <w:shd w:val="clear" w:color="auto" w:fill="F2F2F2" w:themeFill="background1" w:themeFillShade="F2"/>
      </w:pPr>
      <w:r w:rsidRPr="000E654D">
        <w:t>Consumer outcome:</w:t>
      </w:r>
    </w:p>
    <w:p w14:paraId="33FA590C" w14:textId="77777777" w:rsidR="007F5256" w:rsidRDefault="00CF210B" w:rsidP="00912DE6">
      <w:pPr>
        <w:numPr>
          <w:ilvl w:val="0"/>
          <w:numId w:val="7"/>
        </w:numPr>
        <w:shd w:val="clear" w:color="auto" w:fill="F2F2F2" w:themeFill="background1" w:themeFillShade="F2"/>
      </w:pPr>
      <w:r>
        <w:t>I get quality care and services when I need them from people who are knowledgeable, capable and caring.</w:t>
      </w:r>
    </w:p>
    <w:p w14:paraId="33FA590D" w14:textId="77777777" w:rsidR="007F5256" w:rsidRDefault="00CF210B" w:rsidP="009C6F30">
      <w:pPr>
        <w:pStyle w:val="Heading3"/>
        <w:shd w:val="clear" w:color="auto" w:fill="F2F2F2" w:themeFill="background1" w:themeFillShade="F2"/>
      </w:pPr>
      <w:r>
        <w:t>Organisation statement:</w:t>
      </w:r>
    </w:p>
    <w:p w14:paraId="33FA590E" w14:textId="77777777" w:rsidR="007F5256" w:rsidRDefault="00CF210B" w:rsidP="00912DE6">
      <w:pPr>
        <w:numPr>
          <w:ilvl w:val="0"/>
          <w:numId w:val="7"/>
        </w:numPr>
        <w:shd w:val="clear" w:color="auto" w:fill="F2F2F2" w:themeFill="background1" w:themeFillShade="F2"/>
      </w:pPr>
      <w:r>
        <w:t>The organisation has a workforce that is sufficient, and is skilled and qualified, to provide safe, respectful and quality care and services.</w:t>
      </w:r>
    </w:p>
    <w:p w14:paraId="33FA5912" w14:textId="7C3EF0D3" w:rsidR="00301877" w:rsidRDefault="00CF210B" w:rsidP="00427817">
      <w:pPr>
        <w:pStyle w:val="Heading2"/>
      </w:pPr>
      <w:r>
        <w:t>Assessment of Standard 7 Requirements</w:t>
      </w:r>
      <w:r w:rsidRPr="0066387A">
        <w:rPr>
          <w:i/>
          <w:color w:val="0000FF"/>
          <w:sz w:val="24"/>
          <w:szCs w:val="24"/>
        </w:rPr>
        <w:t xml:space="preserve"> </w:t>
      </w:r>
    </w:p>
    <w:p w14:paraId="33FA5913" w14:textId="36B6F262" w:rsidR="00506F7F" w:rsidRPr="00506F7F" w:rsidRDefault="00CF210B" w:rsidP="00506F7F">
      <w:pPr>
        <w:pStyle w:val="Heading3"/>
      </w:pPr>
      <w:r w:rsidRPr="00506F7F">
        <w:t>Requirement 7(3)(a)</w:t>
      </w:r>
      <w:r>
        <w:tab/>
        <w:t>Compliant</w:t>
      </w:r>
    </w:p>
    <w:p w14:paraId="33FA5914" w14:textId="77777777" w:rsidR="00506F7F" w:rsidRPr="001F433A" w:rsidRDefault="00CF210B" w:rsidP="00506F7F">
      <w:pPr>
        <w:rPr>
          <w:i/>
        </w:rPr>
      </w:pPr>
      <w:r w:rsidRPr="001F433A">
        <w:rPr>
          <w:i/>
        </w:rPr>
        <w:t>The workforce is planned to enable, and the number and mix of members of the workforce deployed enables, the delivery and management of safe and quality care and services.</w:t>
      </w:r>
    </w:p>
    <w:p w14:paraId="33FA5921" w14:textId="77777777" w:rsidR="00506F7F" w:rsidRPr="00506F7F" w:rsidRDefault="00CC7AE8" w:rsidP="00506F7F"/>
    <w:p w14:paraId="33FA5922" w14:textId="77777777" w:rsidR="00095CD4" w:rsidRDefault="00CC7AE8" w:rsidP="00095CD4">
      <w:pPr>
        <w:sectPr w:rsidR="00095CD4" w:rsidSect="00F05744">
          <w:type w:val="continuous"/>
          <w:pgSz w:w="11906" w:h="16838"/>
          <w:pgMar w:top="1701" w:right="1418" w:bottom="1418" w:left="1418" w:header="709" w:footer="397" w:gutter="0"/>
          <w:cols w:space="708"/>
          <w:titlePg/>
          <w:docGrid w:linePitch="360"/>
        </w:sectPr>
      </w:pPr>
    </w:p>
    <w:p w14:paraId="33FA5923" w14:textId="2E22D74A" w:rsidR="00F05744" w:rsidRDefault="00CF210B" w:rsidP="00A3716D">
      <w:pPr>
        <w:pStyle w:val="Heading1"/>
        <w:tabs>
          <w:tab w:val="right" w:pos="9070"/>
        </w:tabs>
        <w:spacing w:before="560" w:after="640"/>
        <w:rPr>
          <w:color w:val="FFFFFF" w:themeColor="background1"/>
          <w:sz w:val="36"/>
        </w:rPr>
        <w:sectPr w:rsidR="00F05744" w:rsidSect="007C6DB4">
          <w:headerReference w:type="first" r:id="rId23"/>
          <w:pgSz w:w="11906" w:h="16838"/>
          <w:pgMar w:top="1701" w:right="1418" w:bottom="1418" w:left="1418" w:header="709" w:footer="397" w:gutter="0"/>
          <w:cols w:space="708"/>
          <w:docGrid w:linePitch="360"/>
        </w:sectPr>
      </w:pPr>
      <w:r w:rsidRPr="00EB1D71">
        <w:rPr>
          <w:noProof/>
          <w:color w:val="FFFFFF" w:themeColor="background1"/>
          <w:sz w:val="36"/>
        </w:rPr>
        <w:lastRenderedPageBreak/>
        <w:drawing>
          <wp:anchor distT="0" distB="0" distL="114300" distR="114300" simplePos="0" relativeHeight="251666432" behindDoc="1" locked="0" layoutInCell="1" allowOverlap="1" wp14:anchorId="33FA5964" wp14:editId="33FA5965">
            <wp:simplePos x="0" y="0"/>
            <wp:positionH relativeFrom="column">
              <wp:posOffset>-889000</wp:posOffset>
            </wp:positionH>
            <wp:positionV relativeFrom="paragraph">
              <wp:posOffset>1905</wp:posOffset>
            </wp:positionV>
            <wp:extent cx="7543800" cy="1235710"/>
            <wp:effectExtent l="0" t="0" r="0" b="254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338787" name="Picture 9"/>
                    <pic:cNvPicPr/>
                  </pic:nvPicPr>
                  <pic:blipFill rotWithShape="1">
                    <a:blip r:embed="rId11" cstate="print">
                      <a:extLst>
                        <a:ext uri="{28A0092B-C50C-407E-A947-70E740481C1C}">
                          <a14:useLocalDpi xmlns:a14="http://schemas.microsoft.com/office/drawing/2010/main" val="0"/>
                        </a:ext>
                      </a:extLst>
                    </a:blip>
                    <a:srcRect b="88421"/>
                    <a:stretch>
                      <a:fillRect/>
                    </a:stretch>
                  </pic:blipFill>
                  <pic:spPr bwMode="auto">
                    <a:xfrm>
                      <a:off x="0" y="0"/>
                      <a:ext cx="7543800" cy="1235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1D71">
        <w:rPr>
          <w:color w:val="FFFFFF" w:themeColor="background1"/>
          <w:sz w:val="36"/>
        </w:rPr>
        <w:t xml:space="preserve">STANDARD 8 </w:t>
      </w:r>
      <w:r w:rsidRPr="00EB1D71">
        <w:rPr>
          <w:color w:val="FFFFFF" w:themeColor="background1"/>
          <w:sz w:val="36"/>
        </w:rPr>
        <w:tab/>
        <w:t xml:space="preserve"> </w:t>
      </w:r>
      <w:r w:rsidRPr="00EB1D71">
        <w:rPr>
          <w:color w:val="FFFFFF" w:themeColor="background1"/>
          <w:sz w:val="36"/>
        </w:rPr>
        <w:br/>
        <w:t>Organisational governance</w:t>
      </w:r>
    </w:p>
    <w:p w14:paraId="33FA5924" w14:textId="77777777" w:rsidR="007F5256" w:rsidRPr="00FD1B02" w:rsidRDefault="00CF210B" w:rsidP="00095CD4">
      <w:pPr>
        <w:pStyle w:val="Heading3"/>
        <w:shd w:val="clear" w:color="auto" w:fill="F2F2F2" w:themeFill="background1" w:themeFillShade="F2"/>
      </w:pPr>
      <w:r w:rsidRPr="008312AC">
        <w:t>Consumer</w:t>
      </w:r>
      <w:r w:rsidRPr="00FD1B02">
        <w:t xml:space="preserve"> outcome:</w:t>
      </w:r>
    </w:p>
    <w:p w14:paraId="33FA5925" w14:textId="77777777" w:rsidR="007F5256" w:rsidRDefault="00CF210B" w:rsidP="00912DE6">
      <w:pPr>
        <w:numPr>
          <w:ilvl w:val="0"/>
          <w:numId w:val="8"/>
        </w:numPr>
        <w:shd w:val="clear" w:color="auto" w:fill="F2F2F2" w:themeFill="background1" w:themeFillShade="F2"/>
      </w:pPr>
      <w:r>
        <w:t>I am confident the organisation is well run. I can partner in improving the delivery of care and services.</w:t>
      </w:r>
    </w:p>
    <w:p w14:paraId="33FA5926" w14:textId="77777777" w:rsidR="007F5256" w:rsidRDefault="00CF210B" w:rsidP="00095CD4">
      <w:pPr>
        <w:pStyle w:val="Heading3"/>
        <w:shd w:val="clear" w:color="auto" w:fill="F2F2F2" w:themeFill="background1" w:themeFillShade="F2"/>
      </w:pPr>
      <w:r>
        <w:t>Organisation statement:</w:t>
      </w:r>
    </w:p>
    <w:p w14:paraId="33FA5927" w14:textId="77777777" w:rsidR="007F5256" w:rsidRDefault="00CF210B" w:rsidP="00912DE6">
      <w:pPr>
        <w:numPr>
          <w:ilvl w:val="0"/>
          <w:numId w:val="8"/>
        </w:numPr>
        <w:shd w:val="clear" w:color="auto" w:fill="F2F2F2" w:themeFill="background1" w:themeFillShade="F2"/>
      </w:pPr>
      <w:r>
        <w:t>The organisation’s governing body is accountable for the delivery of safe and quality care and services.</w:t>
      </w:r>
    </w:p>
    <w:p w14:paraId="33FA592B" w14:textId="09AA05A8" w:rsidR="00301877" w:rsidRDefault="00CF210B" w:rsidP="00427817">
      <w:pPr>
        <w:pStyle w:val="Heading2"/>
      </w:pPr>
      <w:r>
        <w:t>Assessment of Standard 8 Requirements</w:t>
      </w:r>
      <w:r w:rsidRPr="0066387A">
        <w:rPr>
          <w:i/>
          <w:color w:val="0000FF"/>
          <w:sz w:val="24"/>
          <w:szCs w:val="24"/>
        </w:rPr>
        <w:t xml:space="preserve"> </w:t>
      </w:r>
    </w:p>
    <w:p w14:paraId="33FA5932" w14:textId="492529BB" w:rsidR="00506F7F" w:rsidRPr="00506F7F" w:rsidRDefault="00CF210B" w:rsidP="00506F7F">
      <w:pPr>
        <w:pStyle w:val="Heading3"/>
      </w:pPr>
      <w:r w:rsidRPr="00506F7F">
        <w:t>Requirement 8(3)(c)</w:t>
      </w:r>
      <w:r>
        <w:tab/>
        <w:t>Compliant</w:t>
      </w:r>
    </w:p>
    <w:p w14:paraId="33FA5933" w14:textId="77777777" w:rsidR="00506F7F" w:rsidRPr="001F433A" w:rsidRDefault="00CF210B" w:rsidP="00506F7F">
      <w:pPr>
        <w:rPr>
          <w:i/>
        </w:rPr>
      </w:pPr>
      <w:r w:rsidRPr="001F433A">
        <w:rPr>
          <w:i/>
        </w:rPr>
        <w:t>Effective organisation wide governance systems relating to the following:</w:t>
      </w:r>
    </w:p>
    <w:p w14:paraId="33FA5934" w14:textId="77777777" w:rsidR="00506F7F" w:rsidRPr="001F433A" w:rsidRDefault="00CF210B" w:rsidP="00506F7F">
      <w:pPr>
        <w:numPr>
          <w:ilvl w:val="0"/>
          <w:numId w:val="28"/>
        </w:numPr>
        <w:tabs>
          <w:tab w:val="right" w:pos="9026"/>
        </w:tabs>
        <w:spacing w:before="0" w:after="0"/>
        <w:ind w:left="567" w:hanging="425"/>
        <w:outlineLvl w:val="4"/>
        <w:rPr>
          <w:i/>
        </w:rPr>
      </w:pPr>
      <w:r w:rsidRPr="001F433A">
        <w:rPr>
          <w:i/>
        </w:rPr>
        <w:t>information management;</w:t>
      </w:r>
    </w:p>
    <w:p w14:paraId="33FA5935" w14:textId="77777777" w:rsidR="00506F7F" w:rsidRPr="001F433A" w:rsidRDefault="00CF210B" w:rsidP="00506F7F">
      <w:pPr>
        <w:numPr>
          <w:ilvl w:val="0"/>
          <w:numId w:val="28"/>
        </w:numPr>
        <w:tabs>
          <w:tab w:val="right" w:pos="9026"/>
        </w:tabs>
        <w:spacing w:before="0" w:after="0"/>
        <w:ind w:left="567" w:hanging="425"/>
        <w:outlineLvl w:val="4"/>
        <w:rPr>
          <w:i/>
        </w:rPr>
      </w:pPr>
      <w:r w:rsidRPr="001F433A">
        <w:rPr>
          <w:i/>
        </w:rPr>
        <w:t>continuous improvement;</w:t>
      </w:r>
    </w:p>
    <w:p w14:paraId="33FA5936" w14:textId="77777777" w:rsidR="00506F7F" w:rsidRPr="001F433A" w:rsidRDefault="00CF210B" w:rsidP="00506F7F">
      <w:pPr>
        <w:numPr>
          <w:ilvl w:val="0"/>
          <w:numId w:val="28"/>
        </w:numPr>
        <w:tabs>
          <w:tab w:val="right" w:pos="9026"/>
        </w:tabs>
        <w:spacing w:before="0" w:after="0"/>
        <w:ind w:left="567" w:hanging="425"/>
        <w:outlineLvl w:val="4"/>
        <w:rPr>
          <w:i/>
        </w:rPr>
      </w:pPr>
      <w:r w:rsidRPr="001F433A">
        <w:rPr>
          <w:i/>
        </w:rPr>
        <w:t>financial governance;</w:t>
      </w:r>
    </w:p>
    <w:p w14:paraId="33FA5937" w14:textId="77777777" w:rsidR="00506F7F" w:rsidRPr="001F433A" w:rsidRDefault="00CF210B" w:rsidP="00506F7F">
      <w:pPr>
        <w:numPr>
          <w:ilvl w:val="0"/>
          <w:numId w:val="28"/>
        </w:numPr>
        <w:tabs>
          <w:tab w:val="right" w:pos="9026"/>
        </w:tabs>
        <w:spacing w:before="0" w:after="0"/>
        <w:ind w:left="567" w:hanging="425"/>
        <w:outlineLvl w:val="4"/>
        <w:rPr>
          <w:i/>
        </w:rPr>
      </w:pPr>
      <w:r w:rsidRPr="001F433A">
        <w:rPr>
          <w:i/>
        </w:rPr>
        <w:t>workforce governance, including the assignment of clear responsibilities and accountabilities;</w:t>
      </w:r>
    </w:p>
    <w:p w14:paraId="33FA5938" w14:textId="77777777" w:rsidR="00506F7F" w:rsidRPr="001F433A" w:rsidRDefault="00CF210B" w:rsidP="00506F7F">
      <w:pPr>
        <w:numPr>
          <w:ilvl w:val="0"/>
          <w:numId w:val="28"/>
        </w:numPr>
        <w:tabs>
          <w:tab w:val="right" w:pos="9026"/>
        </w:tabs>
        <w:spacing w:before="0" w:after="0"/>
        <w:ind w:left="567" w:hanging="425"/>
        <w:outlineLvl w:val="4"/>
        <w:rPr>
          <w:i/>
        </w:rPr>
      </w:pPr>
      <w:r w:rsidRPr="001F433A">
        <w:rPr>
          <w:i/>
        </w:rPr>
        <w:t>regulatory compliance;</w:t>
      </w:r>
    </w:p>
    <w:p w14:paraId="33FA5939" w14:textId="77777777" w:rsidR="00314FF7" w:rsidRPr="001F433A" w:rsidRDefault="00CF210B" w:rsidP="00506F7F">
      <w:pPr>
        <w:numPr>
          <w:ilvl w:val="0"/>
          <w:numId w:val="28"/>
        </w:numPr>
        <w:tabs>
          <w:tab w:val="right" w:pos="9026"/>
        </w:tabs>
        <w:spacing w:before="0" w:after="0"/>
        <w:ind w:left="567" w:hanging="425"/>
        <w:outlineLvl w:val="4"/>
        <w:rPr>
          <w:i/>
        </w:rPr>
      </w:pPr>
      <w:r w:rsidRPr="001F433A">
        <w:rPr>
          <w:i/>
        </w:rPr>
        <w:t>feedback and complaints.</w:t>
      </w:r>
    </w:p>
    <w:p w14:paraId="33FA5940" w14:textId="77777777" w:rsidR="00314FF7" w:rsidRPr="001F433A" w:rsidRDefault="00CF210B" w:rsidP="00506F7F">
      <w:pPr>
        <w:numPr>
          <w:ilvl w:val="0"/>
          <w:numId w:val="29"/>
        </w:numPr>
        <w:tabs>
          <w:tab w:val="right" w:pos="9026"/>
        </w:tabs>
        <w:spacing w:before="0" w:after="0"/>
        <w:ind w:left="567" w:hanging="425"/>
        <w:outlineLvl w:val="4"/>
        <w:rPr>
          <w:i/>
        </w:rPr>
      </w:pPr>
      <w:r>
        <w:rPr>
          <w:i/>
        </w:rPr>
        <w:t>managing and preventing incidents, including the use of an incident management system</w:t>
      </w:r>
      <w:r w:rsidRPr="001F433A">
        <w:rPr>
          <w:i/>
        </w:rPr>
        <w:t>.</w:t>
      </w:r>
    </w:p>
    <w:p w14:paraId="33FA5948" w14:textId="77777777" w:rsidR="00506F7F" w:rsidRPr="00154403" w:rsidRDefault="00CC7AE8" w:rsidP="00154403"/>
    <w:p w14:paraId="33FA5949" w14:textId="77777777" w:rsidR="00095CD4" w:rsidRDefault="00CC7AE8" w:rsidP="00A93E3F">
      <w:pPr>
        <w:tabs>
          <w:tab w:val="right" w:pos="9026"/>
        </w:tabs>
        <w:sectPr w:rsidR="00095CD4" w:rsidSect="00F05744">
          <w:type w:val="continuous"/>
          <w:pgSz w:w="11906" w:h="16838"/>
          <w:pgMar w:top="1701" w:right="1418" w:bottom="1418" w:left="1418" w:header="709" w:footer="397" w:gutter="0"/>
          <w:cols w:space="708"/>
          <w:titlePg/>
          <w:docGrid w:linePitch="360"/>
        </w:sectPr>
      </w:pPr>
    </w:p>
    <w:p w14:paraId="33FA594A" w14:textId="77777777" w:rsidR="00A93E3F" w:rsidRDefault="00CF210B" w:rsidP="00095CD4">
      <w:pPr>
        <w:pStyle w:val="Heading1"/>
      </w:pPr>
      <w:r>
        <w:lastRenderedPageBreak/>
        <w:t>Areas for improvement</w:t>
      </w:r>
    </w:p>
    <w:p w14:paraId="33FA594C" w14:textId="77777777" w:rsidR="004B33E7" w:rsidRPr="00E830C7" w:rsidRDefault="00CF210B" w:rsidP="004B33E7">
      <w:r w:rsidRPr="00E830C7">
        <w:t xml:space="preserve">There are no specific areas </w:t>
      </w:r>
      <w:r>
        <w:t xml:space="preserve">identified </w:t>
      </w:r>
      <w:r w:rsidRPr="00E830C7">
        <w:t xml:space="preserve">in which improvements must be made to ensure compliance with the Quality Standards. The provider is, however, required to actively pursue continuous improvement in order to remain compliant with the Quality Standards. </w:t>
      </w:r>
    </w:p>
    <w:sectPr w:rsidR="004B33E7" w:rsidRPr="00E830C7" w:rsidSect="005D2D10">
      <w:headerReference w:type="first" r:id="rId24"/>
      <w:pgSz w:w="11906" w:h="16838"/>
      <w:pgMar w:top="1701" w:right="1418" w:bottom="1418" w:left="1418"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FA597F" w14:textId="77777777" w:rsidR="003C1F53" w:rsidRDefault="00CF210B">
      <w:pPr>
        <w:spacing w:before="0" w:after="0" w:line="240" w:lineRule="auto"/>
      </w:pPr>
      <w:r>
        <w:separator/>
      </w:r>
    </w:p>
  </w:endnote>
  <w:endnote w:type="continuationSeparator" w:id="0">
    <w:p w14:paraId="33FA5981" w14:textId="77777777" w:rsidR="003C1F53" w:rsidRDefault="00CF210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FA5967" w14:textId="77777777" w:rsidR="00506F7F" w:rsidRPr="009A1F1B" w:rsidRDefault="00CF210B" w:rsidP="00A3716D">
    <w:pPr>
      <w:tabs>
        <w:tab w:val="right" w:pos="9070"/>
      </w:tabs>
      <w:spacing w:line="240" w:lineRule="auto"/>
      <w:contextualSpacing/>
      <w:rPr>
        <w:rFonts w:eastAsia="Calibri" w:cs="Times New Roman"/>
        <w:b/>
        <w:color w:val="auto"/>
        <w:sz w:val="16"/>
        <w:szCs w:val="22"/>
        <w:lang w:eastAsia="en-US"/>
      </w:rPr>
    </w:pPr>
    <w:r w:rsidRPr="009A1F1B">
      <w:rPr>
        <w:rFonts w:eastAsia="Calibri" w:cs="Times New Roman"/>
        <w:b/>
        <w:color w:val="auto"/>
        <w:sz w:val="16"/>
        <w:szCs w:val="22"/>
        <w:lang w:eastAsia="en-US"/>
      </w:rPr>
      <w:t>Performance Report</w:t>
    </w:r>
    <w:r w:rsidRPr="009A1F1B">
      <w:rPr>
        <w:rFonts w:eastAsia="Calibri" w:cs="Times New Roman"/>
        <w:b/>
        <w:color w:val="auto"/>
        <w:sz w:val="16"/>
        <w:szCs w:val="22"/>
        <w:lang w:eastAsia="en-US"/>
      </w:rPr>
      <w:tab/>
    </w:r>
  </w:p>
  <w:p w14:paraId="33FA5968" w14:textId="77777777" w:rsidR="00506F7F" w:rsidRPr="00C72FFB" w:rsidRDefault="00CF210B" w:rsidP="00A3716D">
    <w:pPr>
      <w:tabs>
        <w:tab w:val="right" w:pos="9070"/>
      </w:tabs>
      <w:spacing w:line="240" w:lineRule="auto"/>
      <w:contextualSpacing/>
      <w:rPr>
        <w:rFonts w:eastAsia="Calibri" w:cs="Times New Roman"/>
        <w:color w:val="auto"/>
        <w:sz w:val="16"/>
        <w:szCs w:val="22"/>
        <w:lang w:eastAsia="en-US"/>
      </w:rPr>
    </w:pPr>
    <w:r w:rsidRPr="00C72FFB">
      <w:rPr>
        <w:rFonts w:eastAsia="Calibri" w:cs="Times New Roman"/>
        <w:color w:val="auto"/>
        <w:sz w:val="16"/>
        <w:szCs w:val="22"/>
        <w:lang w:eastAsia="en-US"/>
      </w:rPr>
      <w:t>Name of service: ACH Group - North East Services - Newton</w:t>
    </w:r>
    <w:r w:rsidRPr="00C72FFB">
      <w:rPr>
        <w:rFonts w:eastAsia="Calibri" w:cs="Times New Roman"/>
        <w:color w:val="auto"/>
        <w:sz w:val="16"/>
        <w:szCs w:val="22"/>
        <w:lang w:eastAsia="en-US"/>
      </w:rPr>
      <w:tab/>
      <w:t>RPT-ACC-01</w:t>
    </w:r>
    <w:r>
      <w:rPr>
        <w:rFonts w:eastAsia="Calibri" w:cs="Times New Roman"/>
        <w:color w:val="auto"/>
        <w:sz w:val="16"/>
        <w:szCs w:val="22"/>
        <w:lang w:eastAsia="en-US"/>
      </w:rPr>
      <w:t>55</w:t>
    </w:r>
    <w:r w:rsidRPr="00C72FFB">
      <w:rPr>
        <w:rFonts w:eastAsia="Calibri" w:cs="Times New Roman"/>
        <w:color w:val="auto"/>
        <w:sz w:val="16"/>
        <w:szCs w:val="22"/>
        <w:lang w:eastAsia="en-US"/>
      </w:rPr>
      <w:t xml:space="preserve"> v</w:t>
    </w:r>
    <w:r>
      <w:rPr>
        <w:rFonts w:eastAsia="Calibri" w:cs="Times New Roman"/>
        <w:color w:val="auto"/>
        <w:sz w:val="16"/>
        <w:szCs w:val="22"/>
        <w:lang w:eastAsia="en-US"/>
      </w:rPr>
      <w:t>1.2</w:t>
    </w:r>
  </w:p>
  <w:p w14:paraId="33FA5969" w14:textId="77777777" w:rsidR="00506F7F" w:rsidRPr="00C72FFB" w:rsidRDefault="00CF210B" w:rsidP="00A3716D">
    <w:pPr>
      <w:tabs>
        <w:tab w:val="right" w:pos="9070"/>
      </w:tabs>
      <w:spacing w:line="240" w:lineRule="auto"/>
      <w:contextualSpacing/>
      <w:rPr>
        <w:rFonts w:eastAsia="Calibri" w:cs="Times New Roman"/>
        <w:color w:val="auto"/>
        <w:sz w:val="16"/>
        <w:szCs w:val="22"/>
        <w:lang w:eastAsia="en-US"/>
      </w:rPr>
    </w:pPr>
    <w:r w:rsidRPr="00C72FFB">
      <w:rPr>
        <w:rFonts w:eastAsia="Calibri" w:cs="Times New Roman"/>
        <w:color w:val="auto"/>
        <w:sz w:val="16"/>
        <w:szCs w:val="22"/>
        <w:lang w:eastAsia="en-US"/>
      </w:rPr>
      <w:t>Commission ID: 600442</w:t>
    </w:r>
    <w:r w:rsidRPr="00C72FFB">
      <w:rPr>
        <w:rFonts w:eastAsia="Calibri" w:cs="Times New Roman"/>
        <w:color w:val="auto"/>
        <w:sz w:val="16"/>
        <w:szCs w:val="22"/>
        <w:lang w:eastAsia="en-US"/>
      </w:rPr>
      <w:tab/>
      <w:t xml:space="preserve">Page </w:t>
    </w:r>
    <w:r w:rsidRPr="00C72FFB">
      <w:rPr>
        <w:rFonts w:eastAsia="Calibri" w:cs="Times New Roman"/>
        <w:color w:val="auto"/>
        <w:sz w:val="16"/>
        <w:szCs w:val="22"/>
        <w:lang w:eastAsia="en-US"/>
      </w:rPr>
      <w:fldChar w:fldCharType="begin"/>
    </w:r>
    <w:r w:rsidRPr="00C72FFB">
      <w:rPr>
        <w:rFonts w:eastAsia="Calibri" w:cs="Times New Roman"/>
        <w:color w:val="auto"/>
        <w:sz w:val="16"/>
        <w:szCs w:val="22"/>
        <w:lang w:eastAsia="en-US"/>
      </w:rPr>
      <w:instrText xml:space="preserve"> PAGE  \* Arabic  \* MERGEFORMAT </w:instrText>
    </w:r>
    <w:r w:rsidRPr="00C72FFB">
      <w:rPr>
        <w:rFonts w:eastAsia="Calibri" w:cs="Times New Roman"/>
        <w:color w:val="auto"/>
        <w:sz w:val="16"/>
        <w:szCs w:val="22"/>
        <w:lang w:eastAsia="en-US"/>
      </w:rPr>
      <w:fldChar w:fldCharType="separate"/>
    </w:r>
    <w:r>
      <w:rPr>
        <w:rFonts w:eastAsia="Calibri" w:cs="Times New Roman"/>
        <w:color w:val="auto"/>
        <w:sz w:val="16"/>
        <w:szCs w:val="22"/>
        <w:lang w:eastAsia="en-US"/>
      </w:rPr>
      <w:t>5</w:t>
    </w:r>
    <w:r w:rsidRPr="00C72FFB">
      <w:rPr>
        <w:rFonts w:eastAsia="Calibri" w:cs="Times New Roman"/>
        <w:color w:val="auto"/>
        <w:sz w:val="16"/>
        <w:szCs w:val="22"/>
        <w:lang w:eastAsia="en-US"/>
      </w:rPr>
      <w:fldChar w:fldCharType="end"/>
    </w:r>
    <w:r w:rsidRPr="00C72FFB">
      <w:rPr>
        <w:rFonts w:eastAsia="Calibri" w:cs="Times New Roman"/>
        <w:color w:val="auto"/>
        <w:sz w:val="16"/>
        <w:szCs w:val="22"/>
        <w:lang w:eastAsia="en-US"/>
      </w:rPr>
      <w:t xml:space="preserve"> of </w:t>
    </w:r>
    <w:r w:rsidRPr="00C72FFB">
      <w:rPr>
        <w:rFonts w:eastAsia="Calibri" w:cs="Times New Roman"/>
        <w:color w:val="auto"/>
        <w:sz w:val="16"/>
        <w:szCs w:val="22"/>
        <w:lang w:eastAsia="en-US"/>
      </w:rPr>
      <w:fldChar w:fldCharType="begin"/>
    </w:r>
    <w:r w:rsidRPr="00C72FFB">
      <w:rPr>
        <w:rFonts w:eastAsia="Calibri" w:cs="Times New Roman"/>
        <w:color w:val="auto"/>
        <w:sz w:val="16"/>
        <w:szCs w:val="22"/>
        <w:lang w:eastAsia="en-US"/>
      </w:rPr>
      <w:instrText xml:space="preserve"> NUMPAGES  \* Arabic  \* MERGEFORMAT </w:instrText>
    </w:r>
    <w:r w:rsidRPr="00C72FFB">
      <w:rPr>
        <w:rFonts w:eastAsia="Calibri" w:cs="Times New Roman"/>
        <w:color w:val="auto"/>
        <w:sz w:val="16"/>
        <w:szCs w:val="22"/>
        <w:lang w:eastAsia="en-US"/>
      </w:rPr>
      <w:fldChar w:fldCharType="separate"/>
    </w:r>
    <w:r>
      <w:rPr>
        <w:rFonts w:eastAsia="Calibri" w:cs="Times New Roman"/>
        <w:color w:val="auto"/>
        <w:sz w:val="16"/>
        <w:szCs w:val="22"/>
        <w:lang w:eastAsia="en-US"/>
      </w:rPr>
      <w:t>24</w:t>
    </w:r>
    <w:r w:rsidRPr="00C72FFB">
      <w:rPr>
        <w:rFonts w:eastAsia="Calibri" w:cs="Times New Roman"/>
        <w:noProof/>
        <w:color w:val="auto"/>
        <w:sz w:val="16"/>
        <w:szCs w:val="22"/>
        <w:lang w:eastAsia="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FA596A" w14:textId="77777777" w:rsidR="00506F7F" w:rsidRPr="009A1F1B" w:rsidRDefault="00CF210B" w:rsidP="00A3716D">
    <w:pPr>
      <w:tabs>
        <w:tab w:val="right" w:pos="9070"/>
      </w:tabs>
      <w:spacing w:line="240" w:lineRule="auto"/>
      <w:contextualSpacing/>
      <w:rPr>
        <w:rFonts w:eastAsia="Calibri" w:cs="Times New Roman"/>
        <w:b/>
        <w:color w:val="auto"/>
        <w:sz w:val="16"/>
        <w:szCs w:val="22"/>
        <w:lang w:eastAsia="en-US"/>
      </w:rPr>
    </w:pPr>
    <w:r w:rsidRPr="009A1F1B">
      <w:rPr>
        <w:rFonts w:eastAsia="Calibri" w:cs="Times New Roman"/>
        <w:b/>
        <w:color w:val="auto"/>
        <w:sz w:val="16"/>
        <w:szCs w:val="22"/>
        <w:lang w:eastAsia="en-US"/>
      </w:rPr>
      <w:t>Performance Report</w:t>
    </w:r>
    <w:r w:rsidRPr="009A1F1B">
      <w:rPr>
        <w:rFonts w:eastAsia="Calibri" w:cs="Times New Roman"/>
        <w:b/>
        <w:color w:val="auto"/>
        <w:sz w:val="16"/>
        <w:szCs w:val="22"/>
        <w:lang w:eastAsia="en-US"/>
      </w:rPr>
      <w:tab/>
    </w:r>
  </w:p>
  <w:p w14:paraId="33FA596B" w14:textId="77777777" w:rsidR="00506F7F" w:rsidRPr="00C72FFB" w:rsidRDefault="00CF210B" w:rsidP="00A3716D">
    <w:pPr>
      <w:tabs>
        <w:tab w:val="right" w:pos="9070"/>
      </w:tabs>
      <w:spacing w:line="240" w:lineRule="auto"/>
      <w:contextualSpacing/>
      <w:rPr>
        <w:rFonts w:eastAsia="Calibri" w:cs="Times New Roman"/>
        <w:color w:val="auto"/>
        <w:sz w:val="16"/>
        <w:szCs w:val="22"/>
        <w:lang w:eastAsia="en-US"/>
      </w:rPr>
    </w:pPr>
    <w:r w:rsidRPr="00C72FFB">
      <w:rPr>
        <w:rFonts w:eastAsia="Calibri" w:cs="Times New Roman"/>
        <w:color w:val="auto"/>
        <w:sz w:val="16"/>
        <w:szCs w:val="22"/>
        <w:lang w:eastAsia="en-US"/>
      </w:rPr>
      <w:t>Name of service: ACH Group - North East Services - Newton</w:t>
    </w:r>
    <w:r w:rsidRPr="00C72FFB">
      <w:rPr>
        <w:rFonts w:eastAsia="Calibri" w:cs="Times New Roman"/>
        <w:color w:val="auto"/>
        <w:sz w:val="16"/>
        <w:szCs w:val="22"/>
        <w:lang w:eastAsia="en-US"/>
      </w:rPr>
      <w:tab/>
      <w:t>RPT-ACC-01</w:t>
    </w:r>
    <w:r>
      <w:rPr>
        <w:rFonts w:eastAsia="Calibri" w:cs="Times New Roman"/>
        <w:color w:val="auto"/>
        <w:sz w:val="16"/>
        <w:szCs w:val="22"/>
        <w:lang w:eastAsia="en-US"/>
      </w:rPr>
      <w:t>55</w:t>
    </w:r>
    <w:r w:rsidRPr="00C72FFB">
      <w:rPr>
        <w:rFonts w:eastAsia="Calibri" w:cs="Times New Roman"/>
        <w:color w:val="auto"/>
        <w:sz w:val="16"/>
        <w:szCs w:val="22"/>
        <w:lang w:eastAsia="en-US"/>
      </w:rPr>
      <w:t xml:space="preserve"> v</w:t>
    </w:r>
    <w:r>
      <w:rPr>
        <w:rFonts w:eastAsia="Calibri" w:cs="Times New Roman"/>
        <w:color w:val="auto"/>
        <w:sz w:val="16"/>
        <w:szCs w:val="22"/>
        <w:lang w:eastAsia="en-US"/>
      </w:rPr>
      <w:t>1.0</w:t>
    </w:r>
  </w:p>
  <w:p w14:paraId="33FA596C" w14:textId="77777777" w:rsidR="00506F7F" w:rsidRPr="00A3716D" w:rsidRDefault="00CF210B" w:rsidP="00A3716D">
    <w:pPr>
      <w:tabs>
        <w:tab w:val="right" w:pos="9070"/>
      </w:tabs>
      <w:spacing w:line="240" w:lineRule="auto"/>
      <w:contextualSpacing/>
      <w:rPr>
        <w:rFonts w:eastAsia="Calibri" w:cs="Times New Roman"/>
        <w:color w:val="auto"/>
        <w:sz w:val="16"/>
        <w:szCs w:val="22"/>
        <w:lang w:eastAsia="en-US"/>
      </w:rPr>
    </w:pPr>
    <w:r w:rsidRPr="00C72FFB">
      <w:rPr>
        <w:rFonts w:eastAsia="Calibri" w:cs="Times New Roman"/>
        <w:color w:val="auto"/>
        <w:sz w:val="16"/>
        <w:szCs w:val="22"/>
        <w:lang w:eastAsia="en-US"/>
      </w:rPr>
      <w:t>Commission ID: 600442</w:t>
    </w:r>
    <w:r w:rsidRPr="00C72FFB">
      <w:rPr>
        <w:rFonts w:eastAsia="Calibri" w:cs="Times New Roman"/>
        <w:color w:val="auto"/>
        <w:sz w:val="16"/>
        <w:szCs w:val="22"/>
        <w:lang w:eastAsia="en-US"/>
      </w:rPr>
      <w:tab/>
      <w:t xml:space="preserve">Page </w:t>
    </w:r>
    <w:r w:rsidRPr="00C72FFB">
      <w:rPr>
        <w:rFonts w:eastAsia="Calibri" w:cs="Times New Roman"/>
        <w:color w:val="auto"/>
        <w:sz w:val="16"/>
        <w:szCs w:val="22"/>
        <w:lang w:eastAsia="en-US"/>
      </w:rPr>
      <w:fldChar w:fldCharType="begin"/>
    </w:r>
    <w:r w:rsidRPr="00C72FFB">
      <w:rPr>
        <w:rFonts w:eastAsia="Calibri" w:cs="Times New Roman"/>
        <w:color w:val="auto"/>
        <w:sz w:val="16"/>
        <w:szCs w:val="22"/>
        <w:lang w:eastAsia="en-US"/>
      </w:rPr>
      <w:instrText xml:space="preserve"> PAGE  \* Arabic  \* MERGEFORMAT </w:instrText>
    </w:r>
    <w:r w:rsidRPr="00C72FFB">
      <w:rPr>
        <w:rFonts w:eastAsia="Calibri" w:cs="Times New Roman"/>
        <w:color w:val="auto"/>
        <w:sz w:val="16"/>
        <w:szCs w:val="22"/>
        <w:lang w:eastAsia="en-US"/>
      </w:rPr>
      <w:fldChar w:fldCharType="separate"/>
    </w:r>
    <w:r>
      <w:rPr>
        <w:rFonts w:eastAsia="Calibri" w:cs="Times New Roman"/>
        <w:color w:val="auto"/>
        <w:sz w:val="16"/>
        <w:szCs w:val="22"/>
        <w:lang w:eastAsia="en-US"/>
      </w:rPr>
      <w:t>5</w:t>
    </w:r>
    <w:r w:rsidRPr="00C72FFB">
      <w:rPr>
        <w:rFonts w:eastAsia="Calibri" w:cs="Times New Roman"/>
        <w:color w:val="auto"/>
        <w:sz w:val="16"/>
        <w:szCs w:val="22"/>
        <w:lang w:eastAsia="en-US"/>
      </w:rPr>
      <w:fldChar w:fldCharType="end"/>
    </w:r>
    <w:r w:rsidRPr="00C72FFB">
      <w:rPr>
        <w:rFonts w:eastAsia="Calibri" w:cs="Times New Roman"/>
        <w:color w:val="auto"/>
        <w:sz w:val="16"/>
        <w:szCs w:val="22"/>
        <w:lang w:eastAsia="en-US"/>
      </w:rPr>
      <w:t xml:space="preserve"> of </w:t>
    </w:r>
    <w:r w:rsidRPr="00C72FFB">
      <w:rPr>
        <w:rFonts w:eastAsia="Calibri" w:cs="Times New Roman"/>
        <w:color w:val="auto"/>
        <w:sz w:val="16"/>
        <w:szCs w:val="22"/>
        <w:lang w:eastAsia="en-US"/>
      </w:rPr>
      <w:fldChar w:fldCharType="begin"/>
    </w:r>
    <w:r w:rsidRPr="00C72FFB">
      <w:rPr>
        <w:rFonts w:eastAsia="Calibri" w:cs="Times New Roman"/>
        <w:color w:val="auto"/>
        <w:sz w:val="16"/>
        <w:szCs w:val="22"/>
        <w:lang w:eastAsia="en-US"/>
      </w:rPr>
      <w:instrText xml:space="preserve"> NUMPAGES  \* Arabic  \* MERGEFORMAT </w:instrText>
    </w:r>
    <w:r w:rsidRPr="00C72FFB">
      <w:rPr>
        <w:rFonts w:eastAsia="Calibri" w:cs="Times New Roman"/>
        <w:color w:val="auto"/>
        <w:sz w:val="16"/>
        <w:szCs w:val="22"/>
        <w:lang w:eastAsia="en-US"/>
      </w:rPr>
      <w:fldChar w:fldCharType="separate"/>
    </w:r>
    <w:r>
      <w:rPr>
        <w:rFonts w:eastAsia="Calibri" w:cs="Times New Roman"/>
        <w:color w:val="auto"/>
        <w:sz w:val="16"/>
        <w:szCs w:val="22"/>
        <w:lang w:eastAsia="en-US"/>
      </w:rPr>
      <w:t>24</w:t>
    </w:r>
    <w:r w:rsidRPr="00C72FFB">
      <w:rPr>
        <w:rFonts w:eastAsia="Calibri" w:cs="Times New Roman"/>
        <w:noProof/>
        <w:color w:val="auto"/>
        <w:sz w:val="16"/>
        <w:szCs w:val="22"/>
        <w:lang w:eastAsia="en-U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FA596E" w14:textId="77777777" w:rsidR="00165658" w:rsidRPr="009A1F1B" w:rsidRDefault="00CF210B" w:rsidP="00A3716D">
    <w:pPr>
      <w:tabs>
        <w:tab w:val="right" w:pos="9070"/>
      </w:tabs>
      <w:spacing w:line="240" w:lineRule="auto"/>
      <w:contextualSpacing/>
      <w:rPr>
        <w:rFonts w:eastAsia="Calibri" w:cs="Times New Roman"/>
        <w:b/>
        <w:color w:val="auto"/>
        <w:sz w:val="16"/>
        <w:szCs w:val="22"/>
        <w:lang w:eastAsia="en-US"/>
      </w:rPr>
    </w:pPr>
    <w:r w:rsidRPr="009A1F1B">
      <w:rPr>
        <w:rFonts w:eastAsia="Calibri" w:cs="Times New Roman"/>
        <w:b/>
        <w:color w:val="auto"/>
        <w:sz w:val="16"/>
        <w:szCs w:val="22"/>
        <w:lang w:eastAsia="en-US"/>
      </w:rPr>
      <w:t>Performance Report</w:t>
    </w:r>
    <w:r w:rsidRPr="009A1F1B">
      <w:rPr>
        <w:rFonts w:eastAsia="Calibri" w:cs="Times New Roman"/>
        <w:b/>
        <w:color w:val="auto"/>
        <w:sz w:val="16"/>
        <w:szCs w:val="22"/>
        <w:lang w:eastAsia="en-US"/>
      </w:rPr>
      <w:tab/>
    </w:r>
  </w:p>
  <w:p w14:paraId="33FA596F" w14:textId="77777777" w:rsidR="00165658" w:rsidRPr="00C72FFB" w:rsidRDefault="00CF210B" w:rsidP="00A3716D">
    <w:pPr>
      <w:tabs>
        <w:tab w:val="right" w:pos="9070"/>
      </w:tabs>
      <w:spacing w:line="240" w:lineRule="auto"/>
      <w:contextualSpacing/>
      <w:rPr>
        <w:rFonts w:eastAsia="Calibri" w:cs="Times New Roman"/>
        <w:color w:val="auto"/>
        <w:sz w:val="16"/>
        <w:szCs w:val="22"/>
        <w:lang w:eastAsia="en-US"/>
      </w:rPr>
    </w:pPr>
    <w:r w:rsidRPr="00C72FFB">
      <w:rPr>
        <w:rFonts w:eastAsia="Calibri" w:cs="Times New Roman"/>
        <w:color w:val="auto"/>
        <w:sz w:val="16"/>
        <w:szCs w:val="22"/>
        <w:lang w:eastAsia="en-US"/>
      </w:rPr>
      <w:t>Name of service: ACH Group - North East Services - Newton</w:t>
    </w:r>
    <w:r w:rsidRPr="00C72FFB">
      <w:rPr>
        <w:rFonts w:eastAsia="Calibri" w:cs="Times New Roman"/>
        <w:color w:val="auto"/>
        <w:sz w:val="16"/>
        <w:szCs w:val="22"/>
        <w:lang w:eastAsia="en-US"/>
      </w:rPr>
      <w:tab/>
      <w:t>RPT-ACC-01</w:t>
    </w:r>
    <w:r>
      <w:rPr>
        <w:rFonts w:eastAsia="Calibri" w:cs="Times New Roman"/>
        <w:color w:val="auto"/>
        <w:sz w:val="16"/>
        <w:szCs w:val="22"/>
        <w:lang w:eastAsia="en-US"/>
      </w:rPr>
      <w:t>55</w:t>
    </w:r>
    <w:r w:rsidRPr="00C72FFB">
      <w:rPr>
        <w:rFonts w:eastAsia="Calibri" w:cs="Times New Roman"/>
        <w:color w:val="auto"/>
        <w:sz w:val="16"/>
        <w:szCs w:val="22"/>
        <w:lang w:eastAsia="en-US"/>
      </w:rPr>
      <w:t xml:space="preserve"> v</w:t>
    </w:r>
    <w:r>
      <w:rPr>
        <w:rFonts w:eastAsia="Calibri" w:cs="Times New Roman"/>
        <w:color w:val="auto"/>
        <w:sz w:val="16"/>
        <w:szCs w:val="22"/>
        <w:lang w:eastAsia="en-US"/>
      </w:rPr>
      <w:t>1.0</w:t>
    </w:r>
  </w:p>
  <w:p w14:paraId="33FA5970" w14:textId="77777777" w:rsidR="00165658" w:rsidRPr="00A3716D" w:rsidRDefault="00CF210B" w:rsidP="00A3716D">
    <w:pPr>
      <w:tabs>
        <w:tab w:val="right" w:pos="9070"/>
      </w:tabs>
      <w:spacing w:line="240" w:lineRule="auto"/>
      <w:contextualSpacing/>
      <w:rPr>
        <w:rFonts w:eastAsia="Calibri" w:cs="Times New Roman"/>
        <w:color w:val="auto"/>
        <w:sz w:val="16"/>
        <w:szCs w:val="22"/>
        <w:lang w:eastAsia="en-US"/>
      </w:rPr>
    </w:pPr>
    <w:r w:rsidRPr="00C72FFB">
      <w:rPr>
        <w:rFonts w:eastAsia="Calibri" w:cs="Times New Roman"/>
        <w:color w:val="auto"/>
        <w:sz w:val="16"/>
        <w:szCs w:val="22"/>
        <w:lang w:eastAsia="en-US"/>
      </w:rPr>
      <w:t>Commission ID: 600442</w:t>
    </w:r>
    <w:r w:rsidRPr="00C72FFB">
      <w:rPr>
        <w:rFonts w:eastAsia="Calibri" w:cs="Times New Roman"/>
        <w:color w:val="auto"/>
        <w:sz w:val="16"/>
        <w:szCs w:val="22"/>
        <w:lang w:eastAsia="en-US"/>
      </w:rPr>
      <w:tab/>
      <w:t xml:space="preserve">Page </w:t>
    </w:r>
    <w:r w:rsidRPr="00C72FFB">
      <w:rPr>
        <w:rFonts w:eastAsia="Calibri" w:cs="Times New Roman"/>
        <w:color w:val="auto"/>
        <w:sz w:val="16"/>
        <w:szCs w:val="22"/>
        <w:lang w:eastAsia="en-US"/>
      </w:rPr>
      <w:fldChar w:fldCharType="begin"/>
    </w:r>
    <w:r w:rsidRPr="00C72FFB">
      <w:rPr>
        <w:rFonts w:eastAsia="Calibri" w:cs="Times New Roman"/>
        <w:color w:val="auto"/>
        <w:sz w:val="16"/>
        <w:szCs w:val="22"/>
        <w:lang w:eastAsia="en-US"/>
      </w:rPr>
      <w:instrText xml:space="preserve"> PAGE  \* Arabic  \* MERGEFORMAT </w:instrText>
    </w:r>
    <w:r w:rsidRPr="00C72FFB">
      <w:rPr>
        <w:rFonts w:eastAsia="Calibri" w:cs="Times New Roman"/>
        <w:color w:val="auto"/>
        <w:sz w:val="16"/>
        <w:szCs w:val="22"/>
        <w:lang w:eastAsia="en-US"/>
      </w:rPr>
      <w:fldChar w:fldCharType="separate"/>
    </w:r>
    <w:r>
      <w:rPr>
        <w:rFonts w:eastAsia="Calibri" w:cs="Times New Roman"/>
        <w:color w:val="auto"/>
        <w:sz w:val="16"/>
        <w:szCs w:val="22"/>
        <w:lang w:eastAsia="en-US"/>
      </w:rPr>
      <w:t>5</w:t>
    </w:r>
    <w:r w:rsidRPr="00C72FFB">
      <w:rPr>
        <w:rFonts w:eastAsia="Calibri" w:cs="Times New Roman"/>
        <w:color w:val="auto"/>
        <w:sz w:val="16"/>
        <w:szCs w:val="22"/>
        <w:lang w:eastAsia="en-US"/>
      </w:rPr>
      <w:fldChar w:fldCharType="end"/>
    </w:r>
    <w:r w:rsidRPr="00C72FFB">
      <w:rPr>
        <w:rFonts w:eastAsia="Calibri" w:cs="Times New Roman"/>
        <w:color w:val="auto"/>
        <w:sz w:val="16"/>
        <w:szCs w:val="22"/>
        <w:lang w:eastAsia="en-US"/>
      </w:rPr>
      <w:t xml:space="preserve"> of </w:t>
    </w:r>
    <w:r w:rsidRPr="00C72FFB">
      <w:rPr>
        <w:rFonts w:eastAsia="Calibri" w:cs="Times New Roman"/>
        <w:color w:val="auto"/>
        <w:sz w:val="16"/>
        <w:szCs w:val="22"/>
        <w:lang w:eastAsia="en-US"/>
      </w:rPr>
      <w:fldChar w:fldCharType="begin"/>
    </w:r>
    <w:r w:rsidRPr="00C72FFB">
      <w:rPr>
        <w:rFonts w:eastAsia="Calibri" w:cs="Times New Roman"/>
        <w:color w:val="auto"/>
        <w:sz w:val="16"/>
        <w:szCs w:val="22"/>
        <w:lang w:eastAsia="en-US"/>
      </w:rPr>
      <w:instrText xml:space="preserve"> NUMPAGES  \* Arabic  \* MERGEFORMAT </w:instrText>
    </w:r>
    <w:r w:rsidRPr="00C72FFB">
      <w:rPr>
        <w:rFonts w:eastAsia="Calibri" w:cs="Times New Roman"/>
        <w:color w:val="auto"/>
        <w:sz w:val="16"/>
        <w:szCs w:val="22"/>
        <w:lang w:eastAsia="en-US"/>
      </w:rPr>
      <w:fldChar w:fldCharType="separate"/>
    </w:r>
    <w:r>
      <w:rPr>
        <w:rFonts w:eastAsia="Calibri" w:cs="Times New Roman"/>
        <w:color w:val="auto"/>
        <w:sz w:val="16"/>
        <w:szCs w:val="22"/>
        <w:lang w:eastAsia="en-US"/>
      </w:rPr>
      <w:t>24</w:t>
    </w:r>
    <w:r w:rsidRPr="00C72FFB">
      <w:rPr>
        <w:rFonts w:eastAsia="Calibri" w:cs="Times New Roman"/>
        <w:noProof/>
        <w:color w:val="auto"/>
        <w:sz w:val="16"/>
        <w:szCs w:val="22"/>
        <w:lang w:eastAsia="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FA597B" w14:textId="77777777" w:rsidR="003C1F53" w:rsidRDefault="00CF210B">
      <w:pPr>
        <w:spacing w:before="0" w:after="0" w:line="240" w:lineRule="auto"/>
      </w:pPr>
      <w:r>
        <w:separator/>
      </w:r>
    </w:p>
  </w:footnote>
  <w:footnote w:type="continuationSeparator" w:id="0">
    <w:p w14:paraId="33FA597D" w14:textId="77777777" w:rsidR="003C1F53" w:rsidRDefault="00CF210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FA5966" w14:textId="77777777" w:rsidR="00506F7F" w:rsidRDefault="00CF210B" w:rsidP="0004322A">
    <w:pPr>
      <w:pStyle w:val="Header"/>
      <w:tabs>
        <w:tab w:val="clear" w:pos="4513"/>
        <w:tab w:val="clear" w:pos="9026"/>
        <w:tab w:val="center" w:pos="4535"/>
      </w:tabs>
    </w:pPr>
    <w:r>
      <w:rPr>
        <w:noProof/>
        <w:color w:val="auto"/>
        <w:sz w:val="20"/>
      </w:rPr>
      <w:drawing>
        <wp:anchor distT="0" distB="0" distL="114300" distR="114300" simplePos="0" relativeHeight="251658240" behindDoc="1" locked="0" layoutInCell="1" allowOverlap="1" wp14:anchorId="33FA597B" wp14:editId="33FA597C">
          <wp:simplePos x="0" y="0"/>
          <wp:positionH relativeFrom="column">
            <wp:posOffset>-890905</wp:posOffset>
          </wp:positionH>
          <wp:positionV relativeFrom="paragraph">
            <wp:posOffset>-450215</wp:posOffset>
          </wp:positionV>
          <wp:extent cx="7560000" cy="1026060"/>
          <wp:effectExtent l="0" t="0" r="3175"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369921"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FA596D" w14:textId="77777777" w:rsidR="00506F7F" w:rsidRDefault="00CF210B">
    <w:pPr>
      <w:pStyle w:val="Header"/>
    </w:pPr>
    <w:r w:rsidRPr="003C6EC2">
      <w:rPr>
        <w:rFonts w:eastAsia="Calibri"/>
        <w:noProof/>
      </w:rPr>
      <w:drawing>
        <wp:anchor distT="0" distB="0" distL="114300" distR="114300" simplePos="0" relativeHeight="251669504" behindDoc="1" locked="0" layoutInCell="1" allowOverlap="1" wp14:anchorId="33FA597D" wp14:editId="33FA597E">
          <wp:simplePos x="0" y="0"/>
          <wp:positionH relativeFrom="page">
            <wp:posOffset>0</wp:posOffset>
          </wp:positionH>
          <wp:positionV relativeFrom="paragraph">
            <wp:posOffset>-440690</wp:posOffset>
          </wp:positionV>
          <wp:extent cx="7559675" cy="1025525"/>
          <wp:effectExtent l="0" t="0" r="3175"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619337"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675" cy="102552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FA5971" w14:textId="77777777" w:rsidR="00506F7F" w:rsidRDefault="00CF210B" w:rsidP="0004322A">
    <w:r>
      <w:rPr>
        <w:noProof/>
        <w:color w:val="auto"/>
        <w:sz w:val="20"/>
      </w:rPr>
      <w:drawing>
        <wp:anchor distT="0" distB="0" distL="114300" distR="114300" simplePos="0" relativeHeight="251660288" behindDoc="1" locked="0" layoutInCell="1" allowOverlap="1" wp14:anchorId="33FA597F" wp14:editId="33FA5980">
          <wp:simplePos x="0" y="0"/>
          <wp:positionH relativeFrom="column">
            <wp:posOffset>-909955</wp:posOffset>
          </wp:positionH>
          <wp:positionV relativeFrom="paragraph">
            <wp:posOffset>-450215</wp:posOffset>
          </wp:positionV>
          <wp:extent cx="7560000" cy="1026060"/>
          <wp:effectExtent l="0" t="0" r="3175" b="3175"/>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436751"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FA5973" w14:textId="77777777" w:rsidR="00506F7F" w:rsidRDefault="00CF210B" w:rsidP="0004322A">
    <w:r>
      <w:rPr>
        <w:noProof/>
        <w:color w:val="auto"/>
        <w:sz w:val="20"/>
      </w:rPr>
      <w:drawing>
        <wp:anchor distT="0" distB="0" distL="114300" distR="114300" simplePos="0" relativeHeight="251661312" behindDoc="1" locked="0" layoutInCell="1" allowOverlap="1" wp14:anchorId="33FA5983" wp14:editId="33FA5984">
          <wp:simplePos x="0" y="0"/>
          <wp:positionH relativeFrom="page">
            <wp:align>right</wp:align>
          </wp:positionH>
          <wp:positionV relativeFrom="paragraph">
            <wp:posOffset>-364490</wp:posOffset>
          </wp:positionV>
          <wp:extent cx="7560000" cy="1026060"/>
          <wp:effectExtent l="0" t="0" r="3175" b="3175"/>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583675"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FA5978" w14:textId="77777777" w:rsidR="00506F7F" w:rsidRDefault="00CF210B" w:rsidP="009C6F30">
    <w:pPr>
      <w:tabs>
        <w:tab w:val="left" w:pos="3624"/>
      </w:tabs>
    </w:pPr>
    <w:r>
      <w:rPr>
        <w:noProof/>
        <w:color w:val="auto"/>
        <w:sz w:val="20"/>
      </w:rPr>
      <w:drawing>
        <wp:anchor distT="0" distB="0" distL="114300" distR="114300" simplePos="0" relativeHeight="251666432" behindDoc="1" locked="0" layoutInCell="1" allowOverlap="1" wp14:anchorId="33FA598D" wp14:editId="33FA598E">
          <wp:simplePos x="0" y="0"/>
          <wp:positionH relativeFrom="column">
            <wp:posOffset>-911418</wp:posOffset>
          </wp:positionH>
          <wp:positionV relativeFrom="paragraph">
            <wp:posOffset>-450215</wp:posOffset>
          </wp:positionV>
          <wp:extent cx="7560000" cy="1026060"/>
          <wp:effectExtent l="0" t="0" r="3175" b="317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945629"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FA5979" w14:textId="77777777" w:rsidR="00506F7F" w:rsidRDefault="00CF210B" w:rsidP="009C6F30">
    <w:pPr>
      <w:tabs>
        <w:tab w:val="left" w:pos="3624"/>
      </w:tabs>
    </w:pPr>
    <w:r>
      <w:rPr>
        <w:noProof/>
        <w:color w:val="auto"/>
        <w:sz w:val="20"/>
      </w:rPr>
      <w:drawing>
        <wp:anchor distT="0" distB="0" distL="114300" distR="114300" simplePos="0" relativeHeight="251667456" behindDoc="1" locked="0" layoutInCell="1" allowOverlap="1" wp14:anchorId="33FA598F" wp14:editId="33FA5990">
          <wp:simplePos x="0" y="0"/>
          <wp:positionH relativeFrom="column">
            <wp:posOffset>-911418</wp:posOffset>
          </wp:positionH>
          <wp:positionV relativeFrom="paragraph">
            <wp:posOffset>-450215</wp:posOffset>
          </wp:positionV>
          <wp:extent cx="7560000" cy="1026060"/>
          <wp:effectExtent l="0" t="0" r="3175" b="317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702548"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FA597A" w14:textId="77777777" w:rsidR="00506F7F" w:rsidRDefault="00CF210B" w:rsidP="009C6F30">
    <w:pPr>
      <w:tabs>
        <w:tab w:val="left" w:pos="3624"/>
      </w:tabs>
    </w:pPr>
    <w:r>
      <w:rPr>
        <w:noProof/>
        <w:color w:val="auto"/>
        <w:sz w:val="20"/>
      </w:rPr>
      <w:drawing>
        <wp:anchor distT="0" distB="0" distL="114300" distR="114300" simplePos="0" relativeHeight="251668480" behindDoc="1" locked="0" layoutInCell="1" allowOverlap="1" wp14:anchorId="33FA5991" wp14:editId="33FA5992">
          <wp:simplePos x="0" y="0"/>
          <wp:positionH relativeFrom="column">
            <wp:posOffset>-911418</wp:posOffset>
          </wp:positionH>
          <wp:positionV relativeFrom="paragraph">
            <wp:posOffset>-450215</wp:posOffset>
          </wp:positionV>
          <wp:extent cx="7560000" cy="1026060"/>
          <wp:effectExtent l="0" t="0" r="3175" b="317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130473"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40AD04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664417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936ADD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13A99D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E681D3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A0E307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8"/>
    <w:multiLevelType w:val="singleLevel"/>
    <w:tmpl w:val="04965BD0"/>
    <w:lvl w:ilvl="0">
      <w:start w:val="1"/>
      <w:numFmt w:val="decimal"/>
      <w:lvlText w:val="%1."/>
      <w:lvlJc w:val="left"/>
      <w:pPr>
        <w:tabs>
          <w:tab w:val="num" w:pos="360"/>
        </w:tabs>
        <w:ind w:left="360" w:hanging="360"/>
      </w:pPr>
    </w:lvl>
  </w:abstractNum>
  <w:abstractNum w:abstractNumId="7" w15:restartNumberingAfterBreak="0">
    <w:nsid w:val="0ECD7C21"/>
    <w:multiLevelType w:val="hybridMultilevel"/>
    <w:tmpl w:val="D05CE750"/>
    <w:lvl w:ilvl="0" w:tplc="AF26BA18">
      <w:start w:val="1"/>
      <w:numFmt w:val="lowerRoman"/>
      <w:lvlText w:val="(%1)"/>
      <w:lvlJc w:val="left"/>
      <w:pPr>
        <w:ind w:left="1080" w:hanging="720"/>
      </w:pPr>
      <w:rPr>
        <w:rFonts w:hint="default"/>
        <w:b w:val="0"/>
      </w:rPr>
    </w:lvl>
    <w:lvl w:ilvl="1" w:tplc="E16C8B6A" w:tentative="1">
      <w:start w:val="1"/>
      <w:numFmt w:val="lowerLetter"/>
      <w:lvlText w:val="%2."/>
      <w:lvlJc w:val="left"/>
      <w:pPr>
        <w:ind w:left="1440" w:hanging="360"/>
      </w:pPr>
    </w:lvl>
    <w:lvl w:ilvl="2" w:tplc="D24E75EA" w:tentative="1">
      <w:start w:val="1"/>
      <w:numFmt w:val="lowerRoman"/>
      <w:lvlText w:val="%3."/>
      <w:lvlJc w:val="right"/>
      <w:pPr>
        <w:ind w:left="2160" w:hanging="180"/>
      </w:pPr>
    </w:lvl>
    <w:lvl w:ilvl="3" w:tplc="334AEB06" w:tentative="1">
      <w:start w:val="1"/>
      <w:numFmt w:val="decimal"/>
      <w:lvlText w:val="%4."/>
      <w:lvlJc w:val="left"/>
      <w:pPr>
        <w:ind w:left="2880" w:hanging="360"/>
      </w:pPr>
    </w:lvl>
    <w:lvl w:ilvl="4" w:tplc="FAFC5DC8" w:tentative="1">
      <w:start w:val="1"/>
      <w:numFmt w:val="lowerLetter"/>
      <w:lvlText w:val="%5."/>
      <w:lvlJc w:val="left"/>
      <w:pPr>
        <w:ind w:left="3600" w:hanging="360"/>
      </w:pPr>
    </w:lvl>
    <w:lvl w:ilvl="5" w:tplc="1AC44738" w:tentative="1">
      <w:start w:val="1"/>
      <w:numFmt w:val="lowerRoman"/>
      <w:lvlText w:val="%6."/>
      <w:lvlJc w:val="right"/>
      <w:pPr>
        <w:ind w:left="4320" w:hanging="180"/>
      </w:pPr>
    </w:lvl>
    <w:lvl w:ilvl="6" w:tplc="C4929656" w:tentative="1">
      <w:start w:val="1"/>
      <w:numFmt w:val="decimal"/>
      <w:lvlText w:val="%7."/>
      <w:lvlJc w:val="left"/>
      <w:pPr>
        <w:ind w:left="5040" w:hanging="360"/>
      </w:pPr>
    </w:lvl>
    <w:lvl w:ilvl="7" w:tplc="F392CE00" w:tentative="1">
      <w:start w:val="1"/>
      <w:numFmt w:val="lowerLetter"/>
      <w:lvlText w:val="%8."/>
      <w:lvlJc w:val="left"/>
      <w:pPr>
        <w:ind w:left="5760" w:hanging="360"/>
      </w:pPr>
    </w:lvl>
    <w:lvl w:ilvl="8" w:tplc="7D021D76" w:tentative="1">
      <w:start w:val="1"/>
      <w:numFmt w:val="lowerRoman"/>
      <w:lvlText w:val="%9."/>
      <w:lvlJc w:val="right"/>
      <w:pPr>
        <w:ind w:left="6480" w:hanging="180"/>
      </w:pPr>
    </w:lvl>
  </w:abstractNum>
  <w:abstractNum w:abstractNumId="8" w15:restartNumberingAfterBreak="0">
    <w:nsid w:val="16795C6E"/>
    <w:multiLevelType w:val="hybridMultilevel"/>
    <w:tmpl w:val="4F9A46CC"/>
    <w:lvl w:ilvl="0" w:tplc="06F42472">
      <w:start w:val="1"/>
      <w:numFmt w:val="bullet"/>
      <w:pStyle w:val="ListParagraph"/>
      <w:lvlText w:val=""/>
      <w:lvlJc w:val="left"/>
      <w:pPr>
        <w:ind w:left="1440" w:hanging="360"/>
      </w:pPr>
      <w:rPr>
        <w:rFonts w:ascii="Symbol" w:hAnsi="Symbol" w:hint="default"/>
        <w:color w:val="auto"/>
      </w:rPr>
    </w:lvl>
    <w:lvl w:ilvl="1" w:tplc="6E82F1FA" w:tentative="1">
      <w:start w:val="1"/>
      <w:numFmt w:val="bullet"/>
      <w:lvlText w:val="o"/>
      <w:lvlJc w:val="left"/>
      <w:pPr>
        <w:ind w:left="2160" w:hanging="360"/>
      </w:pPr>
      <w:rPr>
        <w:rFonts w:ascii="Courier New" w:hAnsi="Courier New" w:cs="Courier New" w:hint="default"/>
      </w:rPr>
    </w:lvl>
    <w:lvl w:ilvl="2" w:tplc="ACE0B7D2" w:tentative="1">
      <w:start w:val="1"/>
      <w:numFmt w:val="bullet"/>
      <w:lvlText w:val=""/>
      <w:lvlJc w:val="left"/>
      <w:pPr>
        <w:ind w:left="2880" w:hanging="360"/>
      </w:pPr>
      <w:rPr>
        <w:rFonts w:ascii="Wingdings" w:hAnsi="Wingdings" w:hint="default"/>
      </w:rPr>
    </w:lvl>
    <w:lvl w:ilvl="3" w:tplc="85825072" w:tentative="1">
      <w:start w:val="1"/>
      <w:numFmt w:val="bullet"/>
      <w:lvlText w:val=""/>
      <w:lvlJc w:val="left"/>
      <w:pPr>
        <w:ind w:left="3600" w:hanging="360"/>
      </w:pPr>
      <w:rPr>
        <w:rFonts w:ascii="Symbol" w:hAnsi="Symbol" w:hint="default"/>
      </w:rPr>
    </w:lvl>
    <w:lvl w:ilvl="4" w:tplc="BCEC284A" w:tentative="1">
      <w:start w:val="1"/>
      <w:numFmt w:val="bullet"/>
      <w:lvlText w:val="o"/>
      <w:lvlJc w:val="left"/>
      <w:pPr>
        <w:ind w:left="4320" w:hanging="360"/>
      </w:pPr>
      <w:rPr>
        <w:rFonts w:ascii="Courier New" w:hAnsi="Courier New" w:cs="Courier New" w:hint="default"/>
      </w:rPr>
    </w:lvl>
    <w:lvl w:ilvl="5" w:tplc="06BA4C5C" w:tentative="1">
      <w:start w:val="1"/>
      <w:numFmt w:val="bullet"/>
      <w:lvlText w:val=""/>
      <w:lvlJc w:val="left"/>
      <w:pPr>
        <w:ind w:left="5040" w:hanging="360"/>
      </w:pPr>
      <w:rPr>
        <w:rFonts w:ascii="Wingdings" w:hAnsi="Wingdings" w:hint="default"/>
      </w:rPr>
    </w:lvl>
    <w:lvl w:ilvl="6" w:tplc="F238FFA0" w:tentative="1">
      <w:start w:val="1"/>
      <w:numFmt w:val="bullet"/>
      <w:lvlText w:val=""/>
      <w:lvlJc w:val="left"/>
      <w:pPr>
        <w:ind w:left="5760" w:hanging="360"/>
      </w:pPr>
      <w:rPr>
        <w:rFonts w:ascii="Symbol" w:hAnsi="Symbol" w:hint="default"/>
      </w:rPr>
    </w:lvl>
    <w:lvl w:ilvl="7" w:tplc="3A8C6AE8" w:tentative="1">
      <w:start w:val="1"/>
      <w:numFmt w:val="bullet"/>
      <w:lvlText w:val="o"/>
      <w:lvlJc w:val="left"/>
      <w:pPr>
        <w:ind w:left="6480" w:hanging="360"/>
      </w:pPr>
      <w:rPr>
        <w:rFonts w:ascii="Courier New" w:hAnsi="Courier New" w:cs="Courier New" w:hint="default"/>
      </w:rPr>
    </w:lvl>
    <w:lvl w:ilvl="8" w:tplc="C374BBF4" w:tentative="1">
      <w:start w:val="1"/>
      <w:numFmt w:val="bullet"/>
      <w:lvlText w:val=""/>
      <w:lvlJc w:val="left"/>
      <w:pPr>
        <w:ind w:left="7200" w:hanging="360"/>
      </w:pPr>
      <w:rPr>
        <w:rFonts w:ascii="Wingdings" w:hAnsi="Wingdings" w:hint="default"/>
      </w:rPr>
    </w:lvl>
  </w:abstractNum>
  <w:abstractNum w:abstractNumId="9" w15:restartNumberingAfterBreak="0">
    <w:nsid w:val="17787966"/>
    <w:multiLevelType w:val="hybridMultilevel"/>
    <w:tmpl w:val="7C46265E"/>
    <w:lvl w:ilvl="0" w:tplc="E1E6E84A">
      <w:start w:val="1"/>
      <w:numFmt w:val="lowerRoman"/>
      <w:lvlText w:val="(%1)"/>
      <w:lvlJc w:val="left"/>
      <w:pPr>
        <w:ind w:left="1004" w:hanging="720"/>
      </w:pPr>
      <w:rPr>
        <w:rFonts w:hint="default"/>
        <w:b w:val="0"/>
      </w:rPr>
    </w:lvl>
    <w:lvl w:ilvl="1" w:tplc="ECB4446A" w:tentative="1">
      <w:start w:val="1"/>
      <w:numFmt w:val="lowerLetter"/>
      <w:lvlText w:val="%2."/>
      <w:lvlJc w:val="left"/>
      <w:pPr>
        <w:ind w:left="1364" w:hanging="360"/>
      </w:pPr>
    </w:lvl>
    <w:lvl w:ilvl="2" w:tplc="10AE6A1A" w:tentative="1">
      <w:start w:val="1"/>
      <w:numFmt w:val="lowerRoman"/>
      <w:lvlText w:val="%3."/>
      <w:lvlJc w:val="right"/>
      <w:pPr>
        <w:ind w:left="2084" w:hanging="180"/>
      </w:pPr>
    </w:lvl>
    <w:lvl w:ilvl="3" w:tplc="E6481AF4" w:tentative="1">
      <w:start w:val="1"/>
      <w:numFmt w:val="decimal"/>
      <w:lvlText w:val="%4."/>
      <w:lvlJc w:val="left"/>
      <w:pPr>
        <w:ind w:left="2804" w:hanging="360"/>
      </w:pPr>
    </w:lvl>
    <w:lvl w:ilvl="4" w:tplc="8032688A" w:tentative="1">
      <w:start w:val="1"/>
      <w:numFmt w:val="lowerLetter"/>
      <w:lvlText w:val="%5."/>
      <w:lvlJc w:val="left"/>
      <w:pPr>
        <w:ind w:left="3524" w:hanging="360"/>
      </w:pPr>
    </w:lvl>
    <w:lvl w:ilvl="5" w:tplc="D1568E04" w:tentative="1">
      <w:start w:val="1"/>
      <w:numFmt w:val="lowerRoman"/>
      <w:lvlText w:val="%6."/>
      <w:lvlJc w:val="right"/>
      <w:pPr>
        <w:ind w:left="4244" w:hanging="180"/>
      </w:pPr>
    </w:lvl>
    <w:lvl w:ilvl="6" w:tplc="9070B94E" w:tentative="1">
      <w:start w:val="1"/>
      <w:numFmt w:val="decimal"/>
      <w:lvlText w:val="%7."/>
      <w:lvlJc w:val="left"/>
      <w:pPr>
        <w:ind w:left="4964" w:hanging="360"/>
      </w:pPr>
    </w:lvl>
    <w:lvl w:ilvl="7" w:tplc="5350BAE0" w:tentative="1">
      <w:start w:val="1"/>
      <w:numFmt w:val="lowerLetter"/>
      <w:lvlText w:val="%8."/>
      <w:lvlJc w:val="left"/>
      <w:pPr>
        <w:ind w:left="5684" w:hanging="360"/>
      </w:pPr>
    </w:lvl>
    <w:lvl w:ilvl="8" w:tplc="C27A476C" w:tentative="1">
      <w:start w:val="1"/>
      <w:numFmt w:val="lowerRoman"/>
      <w:lvlText w:val="%9."/>
      <w:lvlJc w:val="right"/>
      <w:pPr>
        <w:ind w:left="6404" w:hanging="180"/>
      </w:pPr>
    </w:lvl>
  </w:abstractNum>
  <w:abstractNum w:abstractNumId="10" w15:restartNumberingAfterBreak="0">
    <w:nsid w:val="1F583C49"/>
    <w:multiLevelType w:val="hybridMultilevel"/>
    <w:tmpl w:val="5504F770"/>
    <w:lvl w:ilvl="0" w:tplc="F8B4BC7E">
      <w:start w:val="1"/>
      <w:numFmt w:val="lowerRoman"/>
      <w:lvlText w:val="(%1)"/>
      <w:lvlJc w:val="left"/>
      <w:pPr>
        <w:ind w:left="1080" w:hanging="720"/>
      </w:pPr>
      <w:rPr>
        <w:rFonts w:hint="default"/>
      </w:rPr>
    </w:lvl>
    <w:lvl w:ilvl="1" w:tplc="AB406928" w:tentative="1">
      <w:start w:val="1"/>
      <w:numFmt w:val="lowerLetter"/>
      <w:lvlText w:val="%2."/>
      <w:lvlJc w:val="left"/>
      <w:pPr>
        <w:ind w:left="1440" w:hanging="360"/>
      </w:pPr>
    </w:lvl>
    <w:lvl w:ilvl="2" w:tplc="AEF0D9B4" w:tentative="1">
      <w:start w:val="1"/>
      <w:numFmt w:val="lowerRoman"/>
      <w:lvlText w:val="%3."/>
      <w:lvlJc w:val="right"/>
      <w:pPr>
        <w:ind w:left="2160" w:hanging="180"/>
      </w:pPr>
    </w:lvl>
    <w:lvl w:ilvl="3" w:tplc="7BDE947C" w:tentative="1">
      <w:start w:val="1"/>
      <w:numFmt w:val="decimal"/>
      <w:lvlText w:val="%4."/>
      <w:lvlJc w:val="left"/>
      <w:pPr>
        <w:ind w:left="2880" w:hanging="360"/>
      </w:pPr>
    </w:lvl>
    <w:lvl w:ilvl="4" w:tplc="028042A6" w:tentative="1">
      <w:start w:val="1"/>
      <w:numFmt w:val="lowerLetter"/>
      <w:lvlText w:val="%5."/>
      <w:lvlJc w:val="left"/>
      <w:pPr>
        <w:ind w:left="3600" w:hanging="360"/>
      </w:pPr>
    </w:lvl>
    <w:lvl w:ilvl="5" w:tplc="654201AC" w:tentative="1">
      <w:start w:val="1"/>
      <w:numFmt w:val="lowerRoman"/>
      <w:lvlText w:val="%6."/>
      <w:lvlJc w:val="right"/>
      <w:pPr>
        <w:ind w:left="4320" w:hanging="180"/>
      </w:pPr>
    </w:lvl>
    <w:lvl w:ilvl="6" w:tplc="949EE818" w:tentative="1">
      <w:start w:val="1"/>
      <w:numFmt w:val="decimal"/>
      <w:lvlText w:val="%7."/>
      <w:lvlJc w:val="left"/>
      <w:pPr>
        <w:ind w:left="5040" w:hanging="360"/>
      </w:pPr>
    </w:lvl>
    <w:lvl w:ilvl="7" w:tplc="9B465F76" w:tentative="1">
      <w:start w:val="1"/>
      <w:numFmt w:val="lowerLetter"/>
      <w:lvlText w:val="%8."/>
      <w:lvlJc w:val="left"/>
      <w:pPr>
        <w:ind w:left="5760" w:hanging="360"/>
      </w:pPr>
    </w:lvl>
    <w:lvl w:ilvl="8" w:tplc="A15A7198" w:tentative="1">
      <w:start w:val="1"/>
      <w:numFmt w:val="lowerRoman"/>
      <w:lvlText w:val="%9."/>
      <w:lvlJc w:val="right"/>
      <w:pPr>
        <w:ind w:left="6480" w:hanging="180"/>
      </w:pPr>
    </w:lvl>
  </w:abstractNum>
  <w:abstractNum w:abstractNumId="11" w15:restartNumberingAfterBreak="0">
    <w:nsid w:val="20910886"/>
    <w:multiLevelType w:val="hybridMultilevel"/>
    <w:tmpl w:val="5504F770"/>
    <w:lvl w:ilvl="0" w:tplc="7536F674">
      <w:start w:val="1"/>
      <w:numFmt w:val="lowerRoman"/>
      <w:lvlText w:val="(%1)"/>
      <w:lvlJc w:val="left"/>
      <w:pPr>
        <w:ind w:left="1080" w:hanging="720"/>
      </w:pPr>
      <w:rPr>
        <w:rFonts w:hint="default"/>
      </w:rPr>
    </w:lvl>
    <w:lvl w:ilvl="1" w:tplc="77707A28" w:tentative="1">
      <w:start w:val="1"/>
      <w:numFmt w:val="lowerLetter"/>
      <w:lvlText w:val="%2."/>
      <w:lvlJc w:val="left"/>
      <w:pPr>
        <w:ind w:left="1440" w:hanging="360"/>
      </w:pPr>
    </w:lvl>
    <w:lvl w:ilvl="2" w:tplc="F08A7482" w:tentative="1">
      <w:start w:val="1"/>
      <w:numFmt w:val="lowerRoman"/>
      <w:lvlText w:val="%3."/>
      <w:lvlJc w:val="right"/>
      <w:pPr>
        <w:ind w:left="2160" w:hanging="180"/>
      </w:pPr>
    </w:lvl>
    <w:lvl w:ilvl="3" w:tplc="207A569A" w:tentative="1">
      <w:start w:val="1"/>
      <w:numFmt w:val="decimal"/>
      <w:lvlText w:val="%4."/>
      <w:lvlJc w:val="left"/>
      <w:pPr>
        <w:ind w:left="2880" w:hanging="360"/>
      </w:pPr>
    </w:lvl>
    <w:lvl w:ilvl="4" w:tplc="C1961F00" w:tentative="1">
      <w:start w:val="1"/>
      <w:numFmt w:val="lowerLetter"/>
      <w:lvlText w:val="%5."/>
      <w:lvlJc w:val="left"/>
      <w:pPr>
        <w:ind w:left="3600" w:hanging="360"/>
      </w:pPr>
    </w:lvl>
    <w:lvl w:ilvl="5" w:tplc="921CD64E" w:tentative="1">
      <w:start w:val="1"/>
      <w:numFmt w:val="lowerRoman"/>
      <w:lvlText w:val="%6."/>
      <w:lvlJc w:val="right"/>
      <w:pPr>
        <w:ind w:left="4320" w:hanging="180"/>
      </w:pPr>
    </w:lvl>
    <w:lvl w:ilvl="6" w:tplc="26F873CE" w:tentative="1">
      <w:start w:val="1"/>
      <w:numFmt w:val="decimal"/>
      <w:lvlText w:val="%7."/>
      <w:lvlJc w:val="left"/>
      <w:pPr>
        <w:ind w:left="5040" w:hanging="360"/>
      </w:pPr>
    </w:lvl>
    <w:lvl w:ilvl="7" w:tplc="31AAA848" w:tentative="1">
      <w:start w:val="1"/>
      <w:numFmt w:val="lowerLetter"/>
      <w:lvlText w:val="%8."/>
      <w:lvlJc w:val="left"/>
      <w:pPr>
        <w:ind w:left="5760" w:hanging="360"/>
      </w:pPr>
    </w:lvl>
    <w:lvl w:ilvl="8" w:tplc="74C2D360" w:tentative="1">
      <w:start w:val="1"/>
      <w:numFmt w:val="lowerRoman"/>
      <w:lvlText w:val="%9."/>
      <w:lvlJc w:val="right"/>
      <w:pPr>
        <w:ind w:left="6480" w:hanging="180"/>
      </w:pPr>
    </w:lvl>
  </w:abstractNum>
  <w:abstractNum w:abstractNumId="12" w15:restartNumberingAfterBreak="0">
    <w:nsid w:val="22D62076"/>
    <w:multiLevelType w:val="hybridMultilevel"/>
    <w:tmpl w:val="D05CE750"/>
    <w:lvl w:ilvl="0" w:tplc="BE600E26">
      <w:start w:val="1"/>
      <w:numFmt w:val="lowerRoman"/>
      <w:lvlText w:val="(%1)"/>
      <w:lvlJc w:val="left"/>
      <w:pPr>
        <w:ind w:left="1080" w:hanging="720"/>
      </w:pPr>
      <w:rPr>
        <w:rFonts w:hint="default"/>
        <w:b w:val="0"/>
      </w:rPr>
    </w:lvl>
    <w:lvl w:ilvl="1" w:tplc="4874E852" w:tentative="1">
      <w:start w:val="1"/>
      <w:numFmt w:val="lowerLetter"/>
      <w:lvlText w:val="%2."/>
      <w:lvlJc w:val="left"/>
      <w:pPr>
        <w:ind w:left="1440" w:hanging="360"/>
      </w:pPr>
    </w:lvl>
    <w:lvl w:ilvl="2" w:tplc="32707DF0" w:tentative="1">
      <w:start w:val="1"/>
      <w:numFmt w:val="lowerRoman"/>
      <w:lvlText w:val="%3."/>
      <w:lvlJc w:val="right"/>
      <w:pPr>
        <w:ind w:left="2160" w:hanging="180"/>
      </w:pPr>
    </w:lvl>
    <w:lvl w:ilvl="3" w:tplc="05642910" w:tentative="1">
      <w:start w:val="1"/>
      <w:numFmt w:val="decimal"/>
      <w:lvlText w:val="%4."/>
      <w:lvlJc w:val="left"/>
      <w:pPr>
        <w:ind w:left="2880" w:hanging="360"/>
      </w:pPr>
    </w:lvl>
    <w:lvl w:ilvl="4" w:tplc="CE88E05E" w:tentative="1">
      <w:start w:val="1"/>
      <w:numFmt w:val="lowerLetter"/>
      <w:lvlText w:val="%5."/>
      <w:lvlJc w:val="left"/>
      <w:pPr>
        <w:ind w:left="3600" w:hanging="360"/>
      </w:pPr>
    </w:lvl>
    <w:lvl w:ilvl="5" w:tplc="30FE1006" w:tentative="1">
      <w:start w:val="1"/>
      <w:numFmt w:val="lowerRoman"/>
      <w:lvlText w:val="%6."/>
      <w:lvlJc w:val="right"/>
      <w:pPr>
        <w:ind w:left="4320" w:hanging="180"/>
      </w:pPr>
    </w:lvl>
    <w:lvl w:ilvl="6" w:tplc="0F92C56A" w:tentative="1">
      <w:start w:val="1"/>
      <w:numFmt w:val="decimal"/>
      <w:lvlText w:val="%7."/>
      <w:lvlJc w:val="left"/>
      <w:pPr>
        <w:ind w:left="5040" w:hanging="360"/>
      </w:pPr>
    </w:lvl>
    <w:lvl w:ilvl="7" w:tplc="0FEAEEA6" w:tentative="1">
      <w:start w:val="1"/>
      <w:numFmt w:val="lowerLetter"/>
      <w:lvlText w:val="%8."/>
      <w:lvlJc w:val="left"/>
      <w:pPr>
        <w:ind w:left="5760" w:hanging="360"/>
      </w:pPr>
    </w:lvl>
    <w:lvl w:ilvl="8" w:tplc="0AC6B9DA" w:tentative="1">
      <w:start w:val="1"/>
      <w:numFmt w:val="lowerRoman"/>
      <w:lvlText w:val="%9."/>
      <w:lvlJc w:val="right"/>
      <w:pPr>
        <w:ind w:left="6480" w:hanging="180"/>
      </w:pPr>
    </w:lvl>
  </w:abstractNum>
  <w:abstractNum w:abstractNumId="13" w15:restartNumberingAfterBreak="0">
    <w:nsid w:val="231358A5"/>
    <w:multiLevelType w:val="hybridMultilevel"/>
    <w:tmpl w:val="137CBE9A"/>
    <w:lvl w:ilvl="0" w:tplc="F95A7332">
      <w:start w:val="1"/>
      <w:numFmt w:val="lowerLetter"/>
      <w:lvlText w:val="(%1)"/>
      <w:lvlJc w:val="left"/>
      <w:pPr>
        <w:ind w:left="360" w:hanging="360"/>
      </w:pPr>
      <w:rPr>
        <w:rFonts w:hint="default"/>
      </w:rPr>
    </w:lvl>
    <w:lvl w:ilvl="1" w:tplc="CFFA5CB6" w:tentative="1">
      <w:start w:val="1"/>
      <w:numFmt w:val="lowerLetter"/>
      <w:lvlText w:val="%2."/>
      <w:lvlJc w:val="left"/>
      <w:pPr>
        <w:ind w:left="1080" w:hanging="360"/>
      </w:pPr>
    </w:lvl>
    <w:lvl w:ilvl="2" w:tplc="288A901C" w:tentative="1">
      <w:start w:val="1"/>
      <w:numFmt w:val="lowerRoman"/>
      <w:lvlText w:val="%3."/>
      <w:lvlJc w:val="right"/>
      <w:pPr>
        <w:ind w:left="1800" w:hanging="180"/>
      </w:pPr>
    </w:lvl>
    <w:lvl w:ilvl="3" w:tplc="2676EBA0" w:tentative="1">
      <w:start w:val="1"/>
      <w:numFmt w:val="decimal"/>
      <w:lvlText w:val="%4."/>
      <w:lvlJc w:val="left"/>
      <w:pPr>
        <w:ind w:left="2520" w:hanging="360"/>
      </w:pPr>
    </w:lvl>
    <w:lvl w:ilvl="4" w:tplc="FAA6540E" w:tentative="1">
      <w:start w:val="1"/>
      <w:numFmt w:val="lowerLetter"/>
      <w:lvlText w:val="%5."/>
      <w:lvlJc w:val="left"/>
      <w:pPr>
        <w:ind w:left="3240" w:hanging="360"/>
      </w:pPr>
    </w:lvl>
    <w:lvl w:ilvl="5" w:tplc="205CAA14" w:tentative="1">
      <w:start w:val="1"/>
      <w:numFmt w:val="lowerRoman"/>
      <w:lvlText w:val="%6."/>
      <w:lvlJc w:val="right"/>
      <w:pPr>
        <w:ind w:left="3960" w:hanging="180"/>
      </w:pPr>
    </w:lvl>
    <w:lvl w:ilvl="6" w:tplc="56C64812" w:tentative="1">
      <w:start w:val="1"/>
      <w:numFmt w:val="decimal"/>
      <w:lvlText w:val="%7."/>
      <w:lvlJc w:val="left"/>
      <w:pPr>
        <w:ind w:left="4680" w:hanging="360"/>
      </w:pPr>
    </w:lvl>
    <w:lvl w:ilvl="7" w:tplc="5268E514" w:tentative="1">
      <w:start w:val="1"/>
      <w:numFmt w:val="lowerLetter"/>
      <w:lvlText w:val="%8."/>
      <w:lvlJc w:val="left"/>
      <w:pPr>
        <w:ind w:left="5400" w:hanging="360"/>
      </w:pPr>
    </w:lvl>
    <w:lvl w:ilvl="8" w:tplc="BECAFB02" w:tentative="1">
      <w:start w:val="1"/>
      <w:numFmt w:val="lowerRoman"/>
      <w:lvlText w:val="%9."/>
      <w:lvlJc w:val="right"/>
      <w:pPr>
        <w:ind w:left="6120" w:hanging="180"/>
      </w:pPr>
    </w:lvl>
  </w:abstractNum>
  <w:abstractNum w:abstractNumId="14" w15:restartNumberingAfterBreak="0">
    <w:nsid w:val="32105F60"/>
    <w:multiLevelType w:val="hybridMultilevel"/>
    <w:tmpl w:val="49A21BE0"/>
    <w:lvl w:ilvl="0" w:tplc="B5DAE356">
      <w:start w:val="1"/>
      <w:numFmt w:val="decimal"/>
      <w:lvlText w:val="%1."/>
      <w:lvlJc w:val="left"/>
      <w:pPr>
        <w:ind w:left="360" w:hanging="360"/>
      </w:pPr>
      <w:rPr>
        <w:rFonts w:hint="default"/>
      </w:rPr>
    </w:lvl>
    <w:lvl w:ilvl="1" w:tplc="0334343A" w:tentative="1">
      <w:start w:val="1"/>
      <w:numFmt w:val="lowerLetter"/>
      <w:lvlText w:val="%2."/>
      <w:lvlJc w:val="left"/>
      <w:pPr>
        <w:ind w:left="1080" w:hanging="360"/>
      </w:pPr>
    </w:lvl>
    <w:lvl w:ilvl="2" w:tplc="DFD80306" w:tentative="1">
      <w:start w:val="1"/>
      <w:numFmt w:val="lowerRoman"/>
      <w:lvlText w:val="%3."/>
      <w:lvlJc w:val="right"/>
      <w:pPr>
        <w:ind w:left="1800" w:hanging="180"/>
      </w:pPr>
    </w:lvl>
    <w:lvl w:ilvl="3" w:tplc="76F049C0" w:tentative="1">
      <w:start w:val="1"/>
      <w:numFmt w:val="decimal"/>
      <w:lvlText w:val="%4."/>
      <w:lvlJc w:val="left"/>
      <w:pPr>
        <w:ind w:left="2520" w:hanging="360"/>
      </w:pPr>
    </w:lvl>
    <w:lvl w:ilvl="4" w:tplc="C128B1CA" w:tentative="1">
      <w:start w:val="1"/>
      <w:numFmt w:val="lowerLetter"/>
      <w:lvlText w:val="%5."/>
      <w:lvlJc w:val="left"/>
      <w:pPr>
        <w:ind w:left="3240" w:hanging="360"/>
      </w:pPr>
    </w:lvl>
    <w:lvl w:ilvl="5" w:tplc="21448F2A" w:tentative="1">
      <w:start w:val="1"/>
      <w:numFmt w:val="lowerRoman"/>
      <w:lvlText w:val="%6."/>
      <w:lvlJc w:val="right"/>
      <w:pPr>
        <w:ind w:left="3960" w:hanging="180"/>
      </w:pPr>
    </w:lvl>
    <w:lvl w:ilvl="6" w:tplc="EB62D752" w:tentative="1">
      <w:start w:val="1"/>
      <w:numFmt w:val="decimal"/>
      <w:lvlText w:val="%7."/>
      <w:lvlJc w:val="left"/>
      <w:pPr>
        <w:ind w:left="4680" w:hanging="360"/>
      </w:pPr>
    </w:lvl>
    <w:lvl w:ilvl="7" w:tplc="198A46B6" w:tentative="1">
      <w:start w:val="1"/>
      <w:numFmt w:val="lowerLetter"/>
      <w:lvlText w:val="%8."/>
      <w:lvlJc w:val="left"/>
      <w:pPr>
        <w:ind w:left="5400" w:hanging="360"/>
      </w:pPr>
    </w:lvl>
    <w:lvl w:ilvl="8" w:tplc="4AE47BE6" w:tentative="1">
      <w:start w:val="1"/>
      <w:numFmt w:val="lowerRoman"/>
      <w:lvlText w:val="%9."/>
      <w:lvlJc w:val="right"/>
      <w:pPr>
        <w:ind w:left="6120" w:hanging="180"/>
      </w:pPr>
    </w:lvl>
  </w:abstractNum>
  <w:abstractNum w:abstractNumId="15" w15:restartNumberingAfterBreak="0">
    <w:nsid w:val="32DD72EB"/>
    <w:multiLevelType w:val="hybridMultilevel"/>
    <w:tmpl w:val="49A21BE0"/>
    <w:lvl w:ilvl="0" w:tplc="5B4E40E4">
      <w:start w:val="1"/>
      <w:numFmt w:val="decimal"/>
      <w:lvlText w:val="%1."/>
      <w:lvlJc w:val="left"/>
      <w:pPr>
        <w:ind w:left="360" w:hanging="360"/>
      </w:pPr>
      <w:rPr>
        <w:rFonts w:hint="default"/>
      </w:rPr>
    </w:lvl>
    <w:lvl w:ilvl="1" w:tplc="DDB2B862" w:tentative="1">
      <w:start w:val="1"/>
      <w:numFmt w:val="lowerLetter"/>
      <w:lvlText w:val="%2."/>
      <w:lvlJc w:val="left"/>
      <w:pPr>
        <w:ind w:left="1080" w:hanging="360"/>
      </w:pPr>
    </w:lvl>
    <w:lvl w:ilvl="2" w:tplc="334EA91C" w:tentative="1">
      <w:start w:val="1"/>
      <w:numFmt w:val="lowerRoman"/>
      <w:lvlText w:val="%3."/>
      <w:lvlJc w:val="right"/>
      <w:pPr>
        <w:ind w:left="1800" w:hanging="180"/>
      </w:pPr>
    </w:lvl>
    <w:lvl w:ilvl="3" w:tplc="35D69AC0" w:tentative="1">
      <w:start w:val="1"/>
      <w:numFmt w:val="decimal"/>
      <w:lvlText w:val="%4."/>
      <w:lvlJc w:val="left"/>
      <w:pPr>
        <w:ind w:left="2520" w:hanging="360"/>
      </w:pPr>
    </w:lvl>
    <w:lvl w:ilvl="4" w:tplc="26862A8E" w:tentative="1">
      <w:start w:val="1"/>
      <w:numFmt w:val="lowerLetter"/>
      <w:lvlText w:val="%5."/>
      <w:lvlJc w:val="left"/>
      <w:pPr>
        <w:ind w:left="3240" w:hanging="360"/>
      </w:pPr>
    </w:lvl>
    <w:lvl w:ilvl="5" w:tplc="005C0A8C" w:tentative="1">
      <w:start w:val="1"/>
      <w:numFmt w:val="lowerRoman"/>
      <w:lvlText w:val="%6."/>
      <w:lvlJc w:val="right"/>
      <w:pPr>
        <w:ind w:left="3960" w:hanging="180"/>
      </w:pPr>
    </w:lvl>
    <w:lvl w:ilvl="6" w:tplc="EBF0DC92" w:tentative="1">
      <w:start w:val="1"/>
      <w:numFmt w:val="decimal"/>
      <w:lvlText w:val="%7."/>
      <w:lvlJc w:val="left"/>
      <w:pPr>
        <w:ind w:left="4680" w:hanging="360"/>
      </w:pPr>
    </w:lvl>
    <w:lvl w:ilvl="7" w:tplc="6B2A891C" w:tentative="1">
      <w:start w:val="1"/>
      <w:numFmt w:val="lowerLetter"/>
      <w:lvlText w:val="%8."/>
      <w:lvlJc w:val="left"/>
      <w:pPr>
        <w:ind w:left="5400" w:hanging="360"/>
      </w:pPr>
    </w:lvl>
    <w:lvl w:ilvl="8" w:tplc="92706C2C" w:tentative="1">
      <w:start w:val="1"/>
      <w:numFmt w:val="lowerRoman"/>
      <w:lvlText w:val="%9."/>
      <w:lvlJc w:val="right"/>
      <w:pPr>
        <w:ind w:left="6120" w:hanging="180"/>
      </w:pPr>
    </w:lvl>
  </w:abstractNum>
  <w:abstractNum w:abstractNumId="16" w15:restartNumberingAfterBreak="0">
    <w:nsid w:val="33866BA3"/>
    <w:multiLevelType w:val="hybridMultilevel"/>
    <w:tmpl w:val="D05CE750"/>
    <w:lvl w:ilvl="0" w:tplc="8AB4860E">
      <w:start w:val="1"/>
      <w:numFmt w:val="lowerRoman"/>
      <w:lvlText w:val="(%1)"/>
      <w:lvlJc w:val="left"/>
      <w:pPr>
        <w:ind w:left="1080" w:hanging="720"/>
      </w:pPr>
      <w:rPr>
        <w:rFonts w:hint="default"/>
        <w:b w:val="0"/>
      </w:rPr>
    </w:lvl>
    <w:lvl w:ilvl="1" w:tplc="38BAA946" w:tentative="1">
      <w:start w:val="1"/>
      <w:numFmt w:val="lowerLetter"/>
      <w:lvlText w:val="%2."/>
      <w:lvlJc w:val="left"/>
      <w:pPr>
        <w:ind w:left="1440" w:hanging="360"/>
      </w:pPr>
    </w:lvl>
    <w:lvl w:ilvl="2" w:tplc="6BE6CF54" w:tentative="1">
      <w:start w:val="1"/>
      <w:numFmt w:val="lowerRoman"/>
      <w:lvlText w:val="%3."/>
      <w:lvlJc w:val="right"/>
      <w:pPr>
        <w:ind w:left="2160" w:hanging="180"/>
      </w:pPr>
    </w:lvl>
    <w:lvl w:ilvl="3" w:tplc="6A6652FC" w:tentative="1">
      <w:start w:val="1"/>
      <w:numFmt w:val="decimal"/>
      <w:lvlText w:val="%4."/>
      <w:lvlJc w:val="left"/>
      <w:pPr>
        <w:ind w:left="2880" w:hanging="360"/>
      </w:pPr>
    </w:lvl>
    <w:lvl w:ilvl="4" w:tplc="0FD6C084" w:tentative="1">
      <w:start w:val="1"/>
      <w:numFmt w:val="lowerLetter"/>
      <w:lvlText w:val="%5."/>
      <w:lvlJc w:val="left"/>
      <w:pPr>
        <w:ind w:left="3600" w:hanging="360"/>
      </w:pPr>
    </w:lvl>
    <w:lvl w:ilvl="5" w:tplc="2D9658B4" w:tentative="1">
      <w:start w:val="1"/>
      <w:numFmt w:val="lowerRoman"/>
      <w:lvlText w:val="%6."/>
      <w:lvlJc w:val="right"/>
      <w:pPr>
        <w:ind w:left="4320" w:hanging="180"/>
      </w:pPr>
    </w:lvl>
    <w:lvl w:ilvl="6" w:tplc="7FA435A8" w:tentative="1">
      <w:start w:val="1"/>
      <w:numFmt w:val="decimal"/>
      <w:lvlText w:val="%7."/>
      <w:lvlJc w:val="left"/>
      <w:pPr>
        <w:ind w:left="5040" w:hanging="360"/>
      </w:pPr>
    </w:lvl>
    <w:lvl w:ilvl="7" w:tplc="EC52860C" w:tentative="1">
      <w:start w:val="1"/>
      <w:numFmt w:val="lowerLetter"/>
      <w:lvlText w:val="%8."/>
      <w:lvlJc w:val="left"/>
      <w:pPr>
        <w:ind w:left="5760" w:hanging="360"/>
      </w:pPr>
    </w:lvl>
    <w:lvl w:ilvl="8" w:tplc="F36C091A" w:tentative="1">
      <w:start w:val="1"/>
      <w:numFmt w:val="lowerRoman"/>
      <w:lvlText w:val="%9."/>
      <w:lvlJc w:val="right"/>
      <w:pPr>
        <w:ind w:left="6480" w:hanging="180"/>
      </w:pPr>
    </w:lvl>
  </w:abstractNum>
  <w:abstractNum w:abstractNumId="17" w15:restartNumberingAfterBreak="0">
    <w:nsid w:val="3722511A"/>
    <w:multiLevelType w:val="hybridMultilevel"/>
    <w:tmpl w:val="5504F770"/>
    <w:lvl w:ilvl="0" w:tplc="B5F60B0C">
      <w:start w:val="1"/>
      <w:numFmt w:val="lowerRoman"/>
      <w:lvlText w:val="(%1)"/>
      <w:lvlJc w:val="left"/>
      <w:pPr>
        <w:ind w:left="1080" w:hanging="720"/>
      </w:pPr>
      <w:rPr>
        <w:rFonts w:hint="default"/>
      </w:rPr>
    </w:lvl>
    <w:lvl w:ilvl="1" w:tplc="342E1EEC" w:tentative="1">
      <w:start w:val="1"/>
      <w:numFmt w:val="lowerLetter"/>
      <w:lvlText w:val="%2."/>
      <w:lvlJc w:val="left"/>
      <w:pPr>
        <w:ind w:left="1440" w:hanging="360"/>
      </w:pPr>
    </w:lvl>
    <w:lvl w:ilvl="2" w:tplc="CE843CF0" w:tentative="1">
      <w:start w:val="1"/>
      <w:numFmt w:val="lowerRoman"/>
      <w:lvlText w:val="%3."/>
      <w:lvlJc w:val="right"/>
      <w:pPr>
        <w:ind w:left="2160" w:hanging="180"/>
      </w:pPr>
    </w:lvl>
    <w:lvl w:ilvl="3" w:tplc="11789E80" w:tentative="1">
      <w:start w:val="1"/>
      <w:numFmt w:val="decimal"/>
      <w:lvlText w:val="%4."/>
      <w:lvlJc w:val="left"/>
      <w:pPr>
        <w:ind w:left="2880" w:hanging="360"/>
      </w:pPr>
    </w:lvl>
    <w:lvl w:ilvl="4" w:tplc="1EC25628" w:tentative="1">
      <w:start w:val="1"/>
      <w:numFmt w:val="lowerLetter"/>
      <w:lvlText w:val="%5."/>
      <w:lvlJc w:val="left"/>
      <w:pPr>
        <w:ind w:left="3600" w:hanging="360"/>
      </w:pPr>
    </w:lvl>
    <w:lvl w:ilvl="5" w:tplc="B9AA27CE" w:tentative="1">
      <w:start w:val="1"/>
      <w:numFmt w:val="lowerRoman"/>
      <w:lvlText w:val="%6."/>
      <w:lvlJc w:val="right"/>
      <w:pPr>
        <w:ind w:left="4320" w:hanging="180"/>
      </w:pPr>
    </w:lvl>
    <w:lvl w:ilvl="6" w:tplc="7820D6B6" w:tentative="1">
      <w:start w:val="1"/>
      <w:numFmt w:val="decimal"/>
      <w:lvlText w:val="%7."/>
      <w:lvlJc w:val="left"/>
      <w:pPr>
        <w:ind w:left="5040" w:hanging="360"/>
      </w:pPr>
    </w:lvl>
    <w:lvl w:ilvl="7" w:tplc="8784561E" w:tentative="1">
      <w:start w:val="1"/>
      <w:numFmt w:val="lowerLetter"/>
      <w:lvlText w:val="%8."/>
      <w:lvlJc w:val="left"/>
      <w:pPr>
        <w:ind w:left="5760" w:hanging="360"/>
      </w:pPr>
    </w:lvl>
    <w:lvl w:ilvl="8" w:tplc="2D0A624E" w:tentative="1">
      <w:start w:val="1"/>
      <w:numFmt w:val="lowerRoman"/>
      <w:lvlText w:val="%9."/>
      <w:lvlJc w:val="right"/>
      <w:pPr>
        <w:ind w:left="6480" w:hanging="180"/>
      </w:pPr>
    </w:lvl>
  </w:abstractNum>
  <w:abstractNum w:abstractNumId="18" w15:restartNumberingAfterBreak="0">
    <w:nsid w:val="389A2A32"/>
    <w:multiLevelType w:val="hybridMultilevel"/>
    <w:tmpl w:val="2E142D86"/>
    <w:lvl w:ilvl="0" w:tplc="BEB849F2">
      <w:start w:val="1"/>
      <w:numFmt w:val="bullet"/>
      <w:pStyle w:val="ListBullet"/>
      <w:lvlText w:val=""/>
      <w:lvlJc w:val="left"/>
      <w:pPr>
        <w:ind w:left="720" w:hanging="360"/>
      </w:pPr>
      <w:rPr>
        <w:rFonts w:ascii="Symbol" w:hAnsi="Symbol" w:hint="default"/>
      </w:rPr>
    </w:lvl>
    <w:lvl w:ilvl="1" w:tplc="25629E00">
      <w:start w:val="1"/>
      <w:numFmt w:val="bullet"/>
      <w:pStyle w:val="ListBullet2"/>
      <w:lvlText w:val="o"/>
      <w:lvlJc w:val="left"/>
      <w:pPr>
        <w:ind w:left="1440" w:hanging="360"/>
      </w:pPr>
      <w:rPr>
        <w:rFonts w:ascii="Courier New" w:hAnsi="Courier New" w:cs="Courier New" w:hint="default"/>
      </w:rPr>
    </w:lvl>
    <w:lvl w:ilvl="2" w:tplc="10C82952">
      <w:start w:val="1"/>
      <w:numFmt w:val="bullet"/>
      <w:lvlText w:val=""/>
      <w:lvlJc w:val="left"/>
      <w:pPr>
        <w:ind w:left="2160" w:hanging="360"/>
      </w:pPr>
      <w:rPr>
        <w:rFonts w:ascii="Wingdings" w:hAnsi="Wingdings" w:hint="default"/>
      </w:rPr>
    </w:lvl>
    <w:lvl w:ilvl="3" w:tplc="8E560C04">
      <w:start w:val="1"/>
      <w:numFmt w:val="bullet"/>
      <w:lvlText w:val=""/>
      <w:lvlJc w:val="left"/>
      <w:pPr>
        <w:ind w:left="2880" w:hanging="360"/>
      </w:pPr>
      <w:rPr>
        <w:rFonts w:ascii="Symbol" w:hAnsi="Symbol" w:hint="default"/>
      </w:rPr>
    </w:lvl>
    <w:lvl w:ilvl="4" w:tplc="51C2DBB2">
      <w:start w:val="1"/>
      <w:numFmt w:val="bullet"/>
      <w:lvlText w:val="o"/>
      <w:lvlJc w:val="left"/>
      <w:pPr>
        <w:ind w:left="3600" w:hanging="360"/>
      </w:pPr>
      <w:rPr>
        <w:rFonts w:ascii="Courier New" w:hAnsi="Courier New" w:cs="Courier New" w:hint="default"/>
      </w:rPr>
    </w:lvl>
    <w:lvl w:ilvl="5" w:tplc="F90612DA">
      <w:start w:val="1"/>
      <w:numFmt w:val="bullet"/>
      <w:pStyle w:val="ListBullet3"/>
      <w:lvlText w:val=""/>
      <w:lvlJc w:val="left"/>
      <w:pPr>
        <w:ind w:left="4320" w:hanging="360"/>
      </w:pPr>
      <w:rPr>
        <w:rFonts w:ascii="Wingdings" w:hAnsi="Wingdings" w:hint="default"/>
      </w:rPr>
    </w:lvl>
    <w:lvl w:ilvl="6" w:tplc="8B387A50">
      <w:start w:val="1"/>
      <w:numFmt w:val="bullet"/>
      <w:lvlText w:val=""/>
      <w:lvlJc w:val="left"/>
      <w:pPr>
        <w:ind w:left="5040" w:hanging="360"/>
      </w:pPr>
      <w:rPr>
        <w:rFonts w:ascii="Symbol" w:hAnsi="Symbol" w:hint="default"/>
      </w:rPr>
    </w:lvl>
    <w:lvl w:ilvl="7" w:tplc="ACD03C06">
      <w:start w:val="1"/>
      <w:numFmt w:val="bullet"/>
      <w:lvlText w:val="o"/>
      <w:lvlJc w:val="left"/>
      <w:pPr>
        <w:ind w:left="5760" w:hanging="360"/>
      </w:pPr>
      <w:rPr>
        <w:rFonts w:ascii="Courier New" w:hAnsi="Courier New" w:cs="Courier New" w:hint="default"/>
      </w:rPr>
    </w:lvl>
    <w:lvl w:ilvl="8" w:tplc="005E68FC">
      <w:start w:val="1"/>
      <w:numFmt w:val="bullet"/>
      <w:lvlText w:val=""/>
      <w:lvlJc w:val="left"/>
      <w:pPr>
        <w:ind w:left="6480" w:hanging="360"/>
      </w:pPr>
      <w:rPr>
        <w:rFonts w:ascii="Wingdings" w:hAnsi="Wingdings" w:hint="default"/>
      </w:rPr>
    </w:lvl>
  </w:abstractNum>
  <w:abstractNum w:abstractNumId="19" w15:restartNumberingAfterBreak="0">
    <w:nsid w:val="3D8A19FB"/>
    <w:multiLevelType w:val="hybridMultilevel"/>
    <w:tmpl w:val="CAA83EFE"/>
    <w:lvl w:ilvl="0" w:tplc="185CF7DE">
      <w:start w:val="1"/>
      <w:numFmt w:val="bullet"/>
      <w:lvlText w:val=""/>
      <w:lvlJc w:val="left"/>
      <w:pPr>
        <w:ind w:left="360" w:hanging="360"/>
      </w:pPr>
      <w:rPr>
        <w:rFonts w:ascii="Symbol" w:hAnsi="Symbol" w:hint="default"/>
      </w:rPr>
    </w:lvl>
    <w:lvl w:ilvl="1" w:tplc="B7A85298" w:tentative="1">
      <w:start w:val="1"/>
      <w:numFmt w:val="bullet"/>
      <w:lvlText w:val="o"/>
      <w:lvlJc w:val="left"/>
      <w:pPr>
        <w:ind w:left="1080" w:hanging="360"/>
      </w:pPr>
      <w:rPr>
        <w:rFonts w:ascii="Courier New" w:hAnsi="Courier New" w:cs="Courier New" w:hint="default"/>
      </w:rPr>
    </w:lvl>
    <w:lvl w:ilvl="2" w:tplc="E57A1106" w:tentative="1">
      <w:start w:val="1"/>
      <w:numFmt w:val="bullet"/>
      <w:lvlText w:val=""/>
      <w:lvlJc w:val="left"/>
      <w:pPr>
        <w:ind w:left="1800" w:hanging="360"/>
      </w:pPr>
      <w:rPr>
        <w:rFonts w:ascii="Wingdings" w:hAnsi="Wingdings" w:hint="default"/>
      </w:rPr>
    </w:lvl>
    <w:lvl w:ilvl="3" w:tplc="6BD4FEAA" w:tentative="1">
      <w:start w:val="1"/>
      <w:numFmt w:val="bullet"/>
      <w:lvlText w:val=""/>
      <w:lvlJc w:val="left"/>
      <w:pPr>
        <w:ind w:left="2520" w:hanging="360"/>
      </w:pPr>
      <w:rPr>
        <w:rFonts w:ascii="Symbol" w:hAnsi="Symbol" w:hint="default"/>
      </w:rPr>
    </w:lvl>
    <w:lvl w:ilvl="4" w:tplc="64487E46" w:tentative="1">
      <w:start w:val="1"/>
      <w:numFmt w:val="bullet"/>
      <w:lvlText w:val="o"/>
      <w:lvlJc w:val="left"/>
      <w:pPr>
        <w:ind w:left="3240" w:hanging="360"/>
      </w:pPr>
      <w:rPr>
        <w:rFonts w:ascii="Courier New" w:hAnsi="Courier New" w:cs="Courier New" w:hint="default"/>
      </w:rPr>
    </w:lvl>
    <w:lvl w:ilvl="5" w:tplc="D598C8E0" w:tentative="1">
      <w:start w:val="1"/>
      <w:numFmt w:val="bullet"/>
      <w:lvlText w:val=""/>
      <w:lvlJc w:val="left"/>
      <w:pPr>
        <w:ind w:left="3960" w:hanging="360"/>
      </w:pPr>
      <w:rPr>
        <w:rFonts w:ascii="Wingdings" w:hAnsi="Wingdings" w:hint="default"/>
      </w:rPr>
    </w:lvl>
    <w:lvl w:ilvl="6" w:tplc="B9463D24" w:tentative="1">
      <w:start w:val="1"/>
      <w:numFmt w:val="bullet"/>
      <w:lvlText w:val=""/>
      <w:lvlJc w:val="left"/>
      <w:pPr>
        <w:ind w:left="4680" w:hanging="360"/>
      </w:pPr>
      <w:rPr>
        <w:rFonts w:ascii="Symbol" w:hAnsi="Symbol" w:hint="default"/>
      </w:rPr>
    </w:lvl>
    <w:lvl w:ilvl="7" w:tplc="E74AA4D2" w:tentative="1">
      <w:start w:val="1"/>
      <w:numFmt w:val="bullet"/>
      <w:lvlText w:val="o"/>
      <w:lvlJc w:val="left"/>
      <w:pPr>
        <w:ind w:left="5400" w:hanging="360"/>
      </w:pPr>
      <w:rPr>
        <w:rFonts w:ascii="Courier New" w:hAnsi="Courier New" w:cs="Courier New" w:hint="default"/>
      </w:rPr>
    </w:lvl>
    <w:lvl w:ilvl="8" w:tplc="7F1CED8E" w:tentative="1">
      <w:start w:val="1"/>
      <w:numFmt w:val="bullet"/>
      <w:lvlText w:val=""/>
      <w:lvlJc w:val="left"/>
      <w:pPr>
        <w:ind w:left="6120" w:hanging="360"/>
      </w:pPr>
      <w:rPr>
        <w:rFonts w:ascii="Wingdings" w:hAnsi="Wingdings" w:hint="default"/>
      </w:rPr>
    </w:lvl>
  </w:abstractNum>
  <w:abstractNum w:abstractNumId="20" w15:restartNumberingAfterBreak="0">
    <w:nsid w:val="42C65C7F"/>
    <w:multiLevelType w:val="hybridMultilevel"/>
    <w:tmpl w:val="5504F770"/>
    <w:lvl w:ilvl="0" w:tplc="78442738">
      <w:start w:val="1"/>
      <w:numFmt w:val="lowerRoman"/>
      <w:lvlText w:val="(%1)"/>
      <w:lvlJc w:val="left"/>
      <w:pPr>
        <w:ind w:left="1080" w:hanging="720"/>
      </w:pPr>
      <w:rPr>
        <w:rFonts w:hint="default"/>
      </w:rPr>
    </w:lvl>
    <w:lvl w:ilvl="1" w:tplc="DE006AEA" w:tentative="1">
      <w:start w:val="1"/>
      <w:numFmt w:val="lowerLetter"/>
      <w:lvlText w:val="%2."/>
      <w:lvlJc w:val="left"/>
      <w:pPr>
        <w:ind w:left="1440" w:hanging="360"/>
      </w:pPr>
    </w:lvl>
    <w:lvl w:ilvl="2" w:tplc="1D42D504" w:tentative="1">
      <w:start w:val="1"/>
      <w:numFmt w:val="lowerRoman"/>
      <w:lvlText w:val="%3."/>
      <w:lvlJc w:val="right"/>
      <w:pPr>
        <w:ind w:left="2160" w:hanging="180"/>
      </w:pPr>
    </w:lvl>
    <w:lvl w:ilvl="3" w:tplc="BA2A8C94" w:tentative="1">
      <w:start w:val="1"/>
      <w:numFmt w:val="decimal"/>
      <w:lvlText w:val="%4."/>
      <w:lvlJc w:val="left"/>
      <w:pPr>
        <w:ind w:left="2880" w:hanging="360"/>
      </w:pPr>
    </w:lvl>
    <w:lvl w:ilvl="4" w:tplc="89168444" w:tentative="1">
      <w:start w:val="1"/>
      <w:numFmt w:val="lowerLetter"/>
      <w:lvlText w:val="%5."/>
      <w:lvlJc w:val="left"/>
      <w:pPr>
        <w:ind w:left="3600" w:hanging="360"/>
      </w:pPr>
    </w:lvl>
    <w:lvl w:ilvl="5" w:tplc="912A78E6" w:tentative="1">
      <w:start w:val="1"/>
      <w:numFmt w:val="lowerRoman"/>
      <w:lvlText w:val="%6."/>
      <w:lvlJc w:val="right"/>
      <w:pPr>
        <w:ind w:left="4320" w:hanging="180"/>
      </w:pPr>
    </w:lvl>
    <w:lvl w:ilvl="6" w:tplc="7C2C0386" w:tentative="1">
      <w:start w:val="1"/>
      <w:numFmt w:val="decimal"/>
      <w:lvlText w:val="%7."/>
      <w:lvlJc w:val="left"/>
      <w:pPr>
        <w:ind w:left="5040" w:hanging="360"/>
      </w:pPr>
    </w:lvl>
    <w:lvl w:ilvl="7" w:tplc="965A9A5C" w:tentative="1">
      <w:start w:val="1"/>
      <w:numFmt w:val="lowerLetter"/>
      <w:lvlText w:val="%8."/>
      <w:lvlJc w:val="left"/>
      <w:pPr>
        <w:ind w:left="5760" w:hanging="360"/>
      </w:pPr>
    </w:lvl>
    <w:lvl w:ilvl="8" w:tplc="2C426B0E" w:tentative="1">
      <w:start w:val="1"/>
      <w:numFmt w:val="lowerRoman"/>
      <w:lvlText w:val="%9."/>
      <w:lvlJc w:val="right"/>
      <w:pPr>
        <w:ind w:left="6480" w:hanging="180"/>
      </w:pPr>
    </w:lvl>
  </w:abstractNum>
  <w:abstractNum w:abstractNumId="21" w15:restartNumberingAfterBreak="0">
    <w:nsid w:val="45EF3286"/>
    <w:multiLevelType w:val="hybridMultilevel"/>
    <w:tmpl w:val="5504F770"/>
    <w:lvl w:ilvl="0" w:tplc="E2183A90">
      <w:start w:val="1"/>
      <w:numFmt w:val="lowerRoman"/>
      <w:lvlText w:val="(%1)"/>
      <w:lvlJc w:val="left"/>
      <w:pPr>
        <w:ind w:left="1080" w:hanging="720"/>
      </w:pPr>
      <w:rPr>
        <w:rFonts w:hint="default"/>
      </w:rPr>
    </w:lvl>
    <w:lvl w:ilvl="1" w:tplc="01DA5F6E" w:tentative="1">
      <w:start w:val="1"/>
      <w:numFmt w:val="lowerLetter"/>
      <w:lvlText w:val="%2."/>
      <w:lvlJc w:val="left"/>
      <w:pPr>
        <w:ind w:left="1440" w:hanging="360"/>
      </w:pPr>
    </w:lvl>
    <w:lvl w:ilvl="2" w:tplc="8D2065BC" w:tentative="1">
      <w:start w:val="1"/>
      <w:numFmt w:val="lowerRoman"/>
      <w:lvlText w:val="%3."/>
      <w:lvlJc w:val="right"/>
      <w:pPr>
        <w:ind w:left="2160" w:hanging="180"/>
      </w:pPr>
    </w:lvl>
    <w:lvl w:ilvl="3" w:tplc="74E8581C" w:tentative="1">
      <w:start w:val="1"/>
      <w:numFmt w:val="decimal"/>
      <w:lvlText w:val="%4."/>
      <w:lvlJc w:val="left"/>
      <w:pPr>
        <w:ind w:left="2880" w:hanging="360"/>
      </w:pPr>
    </w:lvl>
    <w:lvl w:ilvl="4" w:tplc="89D4FD60" w:tentative="1">
      <w:start w:val="1"/>
      <w:numFmt w:val="lowerLetter"/>
      <w:lvlText w:val="%5."/>
      <w:lvlJc w:val="left"/>
      <w:pPr>
        <w:ind w:left="3600" w:hanging="360"/>
      </w:pPr>
    </w:lvl>
    <w:lvl w:ilvl="5" w:tplc="0B5AC474" w:tentative="1">
      <w:start w:val="1"/>
      <w:numFmt w:val="lowerRoman"/>
      <w:lvlText w:val="%6."/>
      <w:lvlJc w:val="right"/>
      <w:pPr>
        <w:ind w:left="4320" w:hanging="180"/>
      </w:pPr>
    </w:lvl>
    <w:lvl w:ilvl="6" w:tplc="25BACD7A" w:tentative="1">
      <w:start w:val="1"/>
      <w:numFmt w:val="decimal"/>
      <w:lvlText w:val="%7."/>
      <w:lvlJc w:val="left"/>
      <w:pPr>
        <w:ind w:left="5040" w:hanging="360"/>
      </w:pPr>
    </w:lvl>
    <w:lvl w:ilvl="7" w:tplc="4B66F9D8" w:tentative="1">
      <w:start w:val="1"/>
      <w:numFmt w:val="lowerLetter"/>
      <w:lvlText w:val="%8."/>
      <w:lvlJc w:val="left"/>
      <w:pPr>
        <w:ind w:left="5760" w:hanging="360"/>
      </w:pPr>
    </w:lvl>
    <w:lvl w:ilvl="8" w:tplc="9CF867B2" w:tentative="1">
      <w:start w:val="1"/>
      <w:numFmt w:val="lowerRoman"/>
      <w:lvlText w:val="%9."/>
      <w:lvlJc w:val="right"/>
      <w:pPr>
        <w:ind w:left="6480" w:hanging="180"/>
      </w:pPr>
    </w:lvl>
  </w:abstractNum>
  <w:abstractNum w:abstractNumId="22" w15:restartNumberingAfterBreak="0">
    <w:nsid w:val="4BCE63EF"/>
    <w:multiLevelType w:val="hybridMultilevel"/>
    <w:tmpl w:val="BEC4F27E"/>
    <w:lvl w:ilvl="0" w:tplc="FF389E10">
      <w:start w:val="1"/>
      <w:numFmt w:val="lowerRoman"/>
      <w:lvlText w:val="(%1)"/>
      <w:lvlJc w:val="left"/>
      <w:pPr>
        <w:ind w:left="1080" w:hanging="720"/>
      </w:pPr>
      <w:rPr>
        <w:rFonts w:hint="default"/>
        <w:b w:val="0"/>
      </w:rPr>
    </w:lvl>
    <w:lvl w:ilvl="1" w:tplc="51188488" w:tentative="1">
      <w:start w:val="1"/>
      <w:numFmt w:val="lowerLetter"/>
      <w:lvlText w:val="%2."/>
      <w:lvlJc w:val="left"/>
      <w:pPr>
        <w:ind w:left="1440" w:hanging="360"/>
      </w:pPr>
    </w:lvl>
    <w:lvl w:ilvl="2" w:tplc="D9566CD0" w:tentative="1">
      <w:start w:val="1"/>
      <w:numFmt w:val="lowerRoman"/>
      <w:lvlText w:val="%3."/>
      <w:lvlJc w:val="right"/>
      <w:pPr>
        <w:ind w:left="2160" w:hanging="180"/>
      </w:pPr>
    </w:lvl>
    <w:lvl w:ilvl="3" w:tplc="F612C060" w:tentative="1">
      <w:start w:val="1"/>
      <w:numFmt w:val="decimal"/>
      <w:lvlText w:val="%4."/>
      <w:lvlJc w:val="left"/>
      <w:pPr>
        <w:ind w:left="2880" w:hanging="360"/>
      </w:pPr>
    </w:lvl>
    <w:lvl w:ilvl="4" w:tplc="A68E4162" w:tentative="1">
      <w:start w:val="1"/>
      <w:numFmt w:val="lowerLetter"/>
      <w:lvlText w:val="%5."/>
      <w:lvlJc w:val="left"/>
      <w:pPr>
        <w:ind w:left="3600" w:hanging="360"/>
      </w:pPr>
    </w:lvl>
    <w:lvl w:ilvl="5" w:tplc="C2805FBA" w:tentative="1">
      <w:start w:val="1"/>
      <w:numFmt w:val="lowerRoman"/>
      <w:lvlText w:val="%6."/>
      <w:lvlJc w:val="right"/>
      <w:pPr>
        <w:ind w:left="4320" w:hanging="180"/>
      </w:pPr>
    </w:lvl>
    <w:lvl w:ilvl="6" w:tplc="E3E08EAE" w:tentative="1">
      <w:start w:val="1"/>
      <w:numFmt w:val="decimal"/>
      <w:lvlText w:val="%7."/>
      <w:lvlJc w:val="left"/>
      <w:pPr>
        <w:ind w:left="5040" w:hanging="360"/>
      </w:pPr>
    </w:lvl>
    <w:lvl w:ilvl="7" w:tplc="22A67C5A" w:tentative="1">
      <w:start w:val="1"/>
      <w:numFmt w:val="lowerLetter"/>
      <w:lvlText w:val="%8."/>
      <w:lvlJc w:val="left"/>
      <w:pPr>
        <w:ind w:left="5760" w:hanging="360"/>
      </w:pPr>
    </w:lvl>
    <w:lvl w:ilvl="8" w:tplc="0AC8F5B4" w:tentative="1">
      <w:start w:val="1"/>
      <w:numFmt w:val="lowerRoman"/>
      <w:lvlText w:val="%9."/>
      <w:lvlJc w:val="right"/>
      <w:pPr>
        <w:ind w:left="6480" w:hanging="180"/>
      </w:pPr>
    </w:lvl>
  </w:abstractNum>
  <w:abstractNum w:abstractNumId="23" w15:restartNumberingAfterBreak="0">
    <w:nsid w:val="4C807CF1"/>
    <w:multiLevelType w:val="hybridMultilevel"/>
    <w:tmpl w:val="D05CE750"/>
    <w:lvl w:ilvl="0" w:tplc="EE3C2BE6">
      <w:start w:val="1"/>
      <w:numFmt w:val="lowerRoman"/>
      <w:lvlText w:val="(%1)"/>
      <w:lvlJc w:val="left"/>
      <w:pPr>
        <w:ind w:left="1080" w:hanging="720"/>
      </w:pPr>
      <w:rPr>
        <w:rFonts w:hint="default"/>
        <w:b w:val="0"/>
      </w:rPr>
    </w:lvl>
    <w:lvl w:ilvl="1" w:tplc="9094025C" w:tentative="1">
      <w:start w:val="1"/>
      <w:numFmt w:val="lowerLetter"/>
      <w:lvlText w:val="%2."/>
      <w:lvlJc w:val="left"/>
      <w:pPr>
        <w:ind w:left="1440" w:hanging="360"/>
      </w:pPr>
    </w:lvl>
    <w:lvl w:ilvl="2" w:tplc="BCE2B39C" w:tentative="1">
      <w:start w:val="1"/>
      <w:numFmt w:val="lowerRoman"/>
      <w:lvlText w:val="%3."/>
      <w:lvlJc w:val="right"/>
      <w:pPr>
        <w:ind w:left="2160" w:hanging="180"/>
      </w:pPr>
    </w:lvl>
    <w:lvl w:ilvl="3" w:tplc="022A3F10" w:tentative="1">
      <w:start w:val="1"/>
      <w:numFmt w:val="decimal"/>
      <w:lvlText w:val="%4."/>
      <w:lvlJc w:val="left"/>
      <w:pPr>
        <w:ind w:left="2880" w:hanging="360"/>
      </w:pPr>
    </w:lvl>
    <w:lvl w:ilvl="4" w:tplc="C13E109E" w:tentative="1">
      <w:start w:val="1"/>
      <w:numFmt w:val="lowerLetter"/>
      <w:lvlText w:val="%5."/>
      <w:lvlJc w:val="left"/>
      <w:pPr>
        <w:ind w:left="3600" w:hanging="360"/>
      </w:pPr>
    </w:lvl>
    <w:lvl w:ilvl="5" w:tplc="D9868ACC" w:tentative="1">
      <w:start w:val="1"/>
      <w:numFmt w:val="lowerRoman"/>
      <w:lvlText w:val="%6."/>
      <w:lvlJc w:val="right"/>
      <w:pPr>
        <w:ind w:left="4320" w:hanging="180"/>
      </w:pPr>
    </w:lvl>
    <w:lvl w:ilvl="6" w:tplc="434C1156" w:tentative="1">
      <w:start w:val="1"/>
      <w:numFmt w:val="decimal"/>
      <w:lvlText w:val="%7."/>
      <w:lvlJc w:val="left"/>
      <w:pPr>
        <w:ind w:left="5040" w:hanging="360"/>
      </w:pPr>
    </w:lvl>
    <w:lvl w:ilvl="7" w:tplc="6186CA84" w:tentative="1">
      <w:start w:val="1"/>
      <w:numFmt w:val="lowerLetter"/>
      <w:lvlText w:val="%8."/>
      <w:lvlJc w:val="left"/>
      <w:pPr>
        <w:ind w:left="5760" w:hanging="360"/>
      </w:pPr>
    </w:lvl>
    <w:lvl w:ilvl="8" w:tplc="B644FF46" w:tentative="1">
      <w:start w:val="1"/>
      <w:numFmt w:val="lowerRoman"/>
      <w:lvlText w:val="%9."/>
      <w:lvlJc w:val="right"/>
      <w:pPr>
        <w:ind w:left="6480" w:hanging="180"/>
      </w:pPr>
    </w:lvl>
  </w:abstractNum>
  <w:abstractNum w:abstractNumId="24" w15:restartNumberingAfterBreak="0">
    <w:nsid w:val="50865AA5"/>
    <w:multiLevelType w:val="hybridMultilevel"/>
    <w:tmpl w:val="49A21BE0"/>
    <w:lvl w:ilvl="0" w:tplc="2B388BF2">
      <w:start w:val="1"/>
      <w:numFmt w:val="decimal"/>
      <w:lvlText w:val="%1."/>
      <w:lvlJc w:val="left"/>
      <w:pPr>
        <w:ind w:left="360" w:hanging="360"/>
      </w:pPr>
      <w:rPr>
        <w:rFonts w:hint="default"/>
      </w:rPr>
    </w:lvl>
    <w:lvl w:ilvl="1" w:tplc="59044684" w:tentative="1">
      <w:start w:val="1"/>
      <w:numFmt w:val="lowerLetter"/>
      <w:lvlText w:val="%2."/>
      <w:lvlJc w:val="left"/>
      <w:pPr>
        <w:ind w:left="1080" w:hanging="360"/>
      </w:pPr>
    </w:lvl>
    <w:lvl w:ilvl="2" w:tplc="B46C2F9E" w:tentative="1">
      <w:start w:val="1"/>
      <w:numFmt w:val="lowerRoman"/>
      <w:lvlText w:val="%3."/>
      <w:lvlJc w:val="right"/>
      <w:pPr>
        <w:ind w:left="1800" w:hanging="180"/>
      </w:pPr>
    </w:lvl>
    <w:lvl w:ilvl="3" w:tplc="0CEE5986" w:tentative="1">
      <w:start w:val="1"/>
      <w:numFmt w:val="decimal"/>
      <w:lvlText w:val="%4."/>
      <w:lvlJc w:val="left"/>
      <w:pPr>
        <w:ind w:left="2520" w:hanging="360"/>
      </w:pPr>
    </w:lvl>
    <w:lvl w:ilvl="4" w:tplc="FFF4FE28" w:tentative="1">
      <w:start w:val="1"/>
      <w:numFmt w:val="lowerLetter"/>
      <w:lvlText w:val="%5."/>
      <w:lvlJc w:val="left"/>
      <w:pPr>
        <w:ind w:left="3240" w:hanging="360"/>
      </w:pPr>
    </w:lvl>
    <w:lvl w:ilvl="5" w:tplc="F8F6A178" w:tentative="1">
      <w:start w:val="1"/>
      <w:numFmt w:val="lowerRoman"/>
      <w:lvlText w:val="%6."/>
      <w:lvlJc w:val="right"/>
      <w:pPr>
        <w:ind w:left="3960" w:hanging="180"/>
      </w:pPr>
    </w:lvl>
    <w:lvl w:ilvl="6" w:tplc="2A8A6AD0" w:tentative="1">
      <w:start w:val="1"/>
      <w:numFmt w:val="decimal"/>
      <w:lvlText w:val="%7."/>
      <w:lvlJc w:val="left"/>
      <w:pPr>
        <w:ind w:left="4680" w:hanging="360"/>
      </w:pPr>
    </w:lvl>
    <w:lvl w:ilvl="7" w:tplc="111CB626" w:tentative="1">
      <w:start w:val="1"/>
      <w:numFmt w:val="lowerLetter"/>
      <w:lvlText w:val="%8."/>
      <w:lvlJc w:val="left"/>
      <w:pPr>
        <w:ind w:left="5400" w:hanging="360"/>
      </w:pPr>
    </w:lvl>
    <w:lvl w:ilvl="8" w:tplc="79A09058" w:tentative="1">
      <w:start w:val="1"/>
      <w:numFmt w:val="lowerRoman"/>
      <w:lvlText w:val="%9."/>
      <w:lvlJc w:val="right"/>
      <w:pPr>
        <w:ind w:left="6120" w:hanging="180"/>
      </w:pPr>
    </w:lvl>
  </w:abstractNum>
  <w:abstractNum w:abstractNumId="25" w15:restartNumberingAfterBreak="0">
    <w:nsid w:val="560C53FF"/>
    <w:multiLevelType w:val="hybridMultilevel"/>
    <w:tmpl w:val="5504F770"/>
    <w:lvl w:ilvl="0" w:tplc="DD04A5E4">
      <w:start w:val="1"/>
      <w:numFmt w:val="lowerRoman"/>
      <w:lvlText w:val="(%1)"/>
      <w:lvlJc w:val="left"/>
      <w:pPr>
        <w:ind w:left="1080" w:hanging="720"/>
      </w:pPr>
      <w:rPr>
        <w:rFonts w:hint="default"/>
      </w:rPr>
    </w:lvl>
    <w:lvl w:ilvl="1" w:tplc="C712B37A" w:tentative="1">
      <w:start w:val="1"/>
      <w:numFmt w:val="lowerLetter"/>
      <w:lvlText w:val="%2."/>
      <w:lvlJc w:val="left"/>
      <w:pPr>
        <w:ind w:left="1440" w:hanging="360"/>
      </w:pPr>
    </w:lvl>
    <w:lvl w:ilvl="2" w:tplc="05060C6E" w:tentative="1">
      <w:start w:val="1"/>
      <w:numFmt w:val="lowerRoman"/>
      <w:lvlText w:val="%3."/>
      <w:lvlJc w:val="right"/>
      <w:pPr>
        <w:ind w:left="2160" w:hanging="180"/>
      </w:pPr>
    </w:lvl>
    <w:lvl w:ilvl="3" w:tplc="32EE601C" w:tentative="1">
      <w:start w:val="1"/>
      <w:numFmt w:val="decimal"/>
      <w:lvlText w:val="%4."/>
      <w:lvlJc w:val="left"/>
      <w:pPr>
        <w:ind w:left="2880" w:hanging="360"/>
      </w:pPr>
    </w:lvl>
    <w:lvl w:ilvl="4" w:tplc="86201FFE" w:tentative="1">
      <w:start w:val="1"/>
      <w:numFmt w:val="lowerLetter"/>
      <w:lvlText w:val="%5."/>
      <w:lvlJc w:val="left"/>
      <w:pPr>
        <w:ind w:left="3600" w:hanging="360"/>
      </w:pPr>
    </w:lvl>
    <w:lvl w:ilvl="5" w:tplc="98544A82" w:tentative="1">
      <w:start w:val="1"/>
      <w:numFmt w:val="lowerRoman"/>
      <w:lvlText w:val="%6."/>
      <w:lvlJc w:val="right"/>
      <w:pPr>
        <w:ind w:left="4320" w:hanging="180"/>
      </w:pPr>
    </w:lvl>
    <w:lvl w:ilvl="6" w:tplc="E884C7E2" w:tentative="1">
      <w:start w:val="1"/>
      <w:numFmt w:val="decimal"/>
      <w:lvlText w:val="%7."/>
      <w:lvlJc w:val="left"/>
      <w:pPr>
        <w:ind w:left="5040" w:hanging="360"/>
      </w:pPr>
    </w:lvl>
    <w:lvl w:ilvl="7" w:tplc="9DAC5B54" w:tentative="1">
      <w:start w:val="1"/>
      <w:numFmt w:val="lowerLetter"/>
      <w:lvlText w:val="%8."/>
      <w:lvlJc w:val="left"/>
      <w:pPr>
        <w:ind w:left="5760" w:hanging="360"/>
      </w:pPr>
    </w:lvl>
    <w:lvl w:ilvl="8" w:tplc="0B9A64A6" w:tentative="1">
      <w:start w:val="1"/>
      <w:numFmt w:val="lowerRoman"/>
      <w:lvlText w:val="%9."/>
      <w:lvlJc w:val="right"/>
      <w:pPr>
        <w:ind w:left="6480" w:hanging="180"/>
      </w:pPr>
    </w:lvl>
  </w:abstractNum>
  <w:abstractNum w:abstractNumId="26" w15:restartNumberingAfterBreak="0">
    <w:nsid w:val="58766F22"/>
    <w:multiLevelType w:val="hybridMultilevel"/>
    <w:tmpl w:val="E500E596"/>
    <w:lvl w:ilvl="0" w:tplc="A58A4C3A">
      <w:start w:val="1"/>
      <w:numFmt w:val="decimal"/>
      <w:lvlText w:val="%1."/>
      <w:lvlJc w:val="left"/>
      <w:pPr>
        <w:ind w:left="360" w:hanging="360"/>
      </w:pPr>
    </w:lvl>
    <w:lvl w:ilvl="1" w:tplc="B87298DE" w:tentative="1">
      <w:start w:val="1"/>
      <w:numFmt w:val="lowerLetter"/>
      <w:lvlText w:val="%2."/>
      <w:lvlJc w:val="left"/>
      <w:pPr>
        <w:ind w:left="1080" w:hanging="360"/>
      </w:pPr>
    </w:lvl>
    <w:lvl w:ilvl="2" w:tplc="EF08B54C" w:tentative="1">
      <w:start w:val="1"/>
      <w:numFmt w:val="lowerRoman"/>
      <w:lvlText w:val="%3."/>
      <w:lvlJc w:val="right"/>
      <w:pPr>
        <w:ind w:left="1800" w:hanging="180"/>
      </w:pPr>
    </w:lvl>
    <w:lvl w:ilvl="3" w:tplc="B906D0F2" w:tentative="1">
      <w:start w:val="1"/>
      <w:numFmt w:val="decimal"/>
      <w:lvlText w:val="%4."/>
      <w:lvlJc w:val="left"/>
      <w:pPr>
        <w:ind w:left="2520" w:hanging="360"/>
      </w:pPr>
    </w:lvl>
    <w:lvl w:ilvl="4" w:tplc="6BDC708C" w:tentative="1">
      <w:start w:val="1"/>
      <w:numFmt w:val="lowerLetter"/>
      <w:lvlText w:val="%5."/>
      <w:lvlJc w:val="left"/>
      <w:pPr>
        <w:ind w:left="3240" w:hanging="360"/>
      </w:pPr>
    </w:lvl>
    <w:lvl w:ilvl="5" w:tplc="07FCA3C4" w:tentative="1">
      <w:start w:val="1"/>
      <w:numFmt w:val="lowerRoman"/>
      <w:lvlText w:val="%6."/>
      <w:lvlJc w:val="right"/>
      <w:pPr>
        <w:ind w:left="3960" w:hanging="180"/>
      </w:pPr>
    </w:lvl>
    <w:lvl w:ilvl="6" w:tplc="0AEC5794" w:tentative="1">
      <w:start w:val="1"/>
      <w:numFmt w:val="decimal"/>
      <w:lvlText w:val="%7."/>
      <w:lvlJc w:val="left"/>
      <w:pPr>
        <w:ind w:left="4680" w:hanging="360"/>
      </w:pPr>
    </w:lvl>
    <w:lvl w:ilvl="7" w:tplc="4BAED01E" w:tentative="1">
      <w:start w:val="1"/>
      <w:numFmt w:val="lowerLetter"/>
      <w:lvlText w:val="%8."/>
      <w:lvlJc w:val="left"/>
      <w:pPr>
        <w:ind w:left="5400" w:hanging="360"/>
      </w:pPr>
    </w:lvl>
    <w:lvl w:ilvl="8" w:tplc="CC22D018" w:tentative="1">
      <w:start w:val="1"/>
      <w:numFmt w:val="lowerRoman"/>
      <w:lvlText w:val="%9."/>
      <w:lvlJc w:val="right"/>
      <w:pPr>
        <w:ind w:left="6120" w:hanging="180"/>
      </w:pPr>
    </w:lvl>
  </w:abstractNum>
  <w:abstractNum w:abstractNumId="27" w15:restartNumberingAfterBreak="0">
    <w:nsid w:val="5A331430"/>
    <w:multiLevelType w:val="hybridMultilevel"/>
    <w:tmpl w:val="D05CE750"/>
    <w:lvl w:ilvl="0" w:tplc="3E8A8954">
      <w:start w:val="1"/>
      <w:numFmt w:val="lowerRoman"/>
      <w:lvlText w:val="(%1)"/>
      <w:lvlJc w:val="left"/>
      <w:pPr>
        <w:ind w:left="1080" w:hanging="720"/>
      </w:pPr>
      <w:rPr>
        <w:rFonts w:hint="default"/>
        <w:b w:val="0"/>
      </w:rPr>
    </w:lvl>
    <w:lvl w:ilvl="1" w:tplc="DE5A9FC6" w:tentative="1">
      <w:start w:val="1"/>
      <w:numFmt w:val="lowerLetter"/>
      <w:lvlText w:val="%2."/>
      <w:lvlJc w:val="left"/>
      <w:pPr>
        <w:ind w:left="1440" w:hanging="360"/>
      </w:pPr>
    </w:lvl>
    <w:lvl w:ilvl="2" w:tplc="11986420" w:tentative="1">
      <w:start w:val="1"/>
      <w:numFmt w:val="lowerRoman"/>
      <w:lvlText w:val="%3."/>
      <w:lvlJc w:val="right"/>
      <w:pPr>
        <w:ind w:left="2160" w:hanging="180"/>
      </w:pPr>
    </w:lvl>
    <w:lvl w:ilvl="3" w:tplc="862CDCA4" w:tentative="1">
      <w:start w:val="1"/>
      <w:numFmt w:val="decimal"/>
      <w:lvlText w:val="%4."/>
      <w:lvlJc w:val="left"/>
      <w:pPr>
        <w:ind w:left="2880" w:hanging="360"/>
      </w:pPr>
    </w:lvl>
    <w:lvl w:ilvl="4" w:tplc="05C23538" w:tentative="1">
      <w:start w:val="1"/>
      <w:numFmt w:val="lowerLetter"/>
      <w:lvlText w:val="%5."/>
      <w:lvlJc w:val="left"/>
      <w:pPr>
        <w:ind w:left="3600" w:hanging="360"/>
      </w:pPr>
    </w:lvl>
    <w:lvl w:ilvl="5" w:tplc="18000F08" w:tentative="1">
      <w:start w:val="1"/>
      <w:numFmt w:val="lowerRoman"/>
      <w:lvlText w:val="%6."/>
      <w:lvlJc w:val="right"/>
      <w:pPr>
        <w:ind w:left="4320" w:hanging="180"/>
      </w:pPr>
    </w:lvl>
    <w:lvl w:ilvl="6" w:tplc="E74CF126" w:tentative="1">
      <w:start w:val="1"/>
      <w:numFmt w:val="decimal"/>
      <w:lvlText w:val="%7."/>
      <w:lvlJc w:val="left"/>
      <w:pPr>
        <w:ind w:left="5040" w:hanging="360"/>
      </w:pPr>
    </w:lvl>
    <w:lvl w:ilvl="7" w:tplc="DD407C0A" w:tentative="1">
      <w:start w:val="1"/>
      <w:numFmt w:val="lowerLetter"/>
      <w:lvlText w:val="%8."/>
      <w:lvlJc w:val="left"/>
      <w:pPr>
        <w:ind w:left="5760" w:hanging="360"/>
      </w:pPr>
    </w:lvl>
    <w:lvl w:ilvl="8" w:tplc="093E0E76" w:tentative="1">
      <w:start w:val="1"/>
      <w:numFmt w:val="lowerRoman"/>
      <w:lvlText w:val="%9."/>
      <w:lvlJc w:val="right"/>
      <w:pPr>
        <w:ind w:left="6480" w:hanging="180"/>
      </w:pPr>
    </w:lvl>
  </w:abstractNum>
  <w:abstractNum w:abstractNumId="28" w15:restartNumberingAfterBreak="0">
    <w:nsid w:val="5BC6731D"/>
    <w:multiLevelType w:val="hybridMultilevel"/>
    <w:tmpl w:val="5504F770"/>
    <w:lvl w:ilvl="0" w:tplc="7D049328">
      <w:start w:val="1"/>
      <w:numFmt w:val="lowerRoman"/>
      <w:lvlText w:val="(%1)"/>
      <w:lvlJc w:val="left"/>
      <w:pPr>
        <w:ind w:left="1080" w:hanging="720"/>
      </w:pPr>
      <w:rPr>
        <w:rFonts w:hint="default"/>
      </w:rPr>
    </w:lvl>
    <w:lvl w:ilvl="1" w:tplc="CDBC3AC2" w:tentative="1">
      <w:start w:val="1"/>
      <w:numFmt w:val="lowerLetter"/>
      <w:lvlText w:val="%2."/>
      <w:lvlJc w:val="left"/>
      <w:pPr>
        <w:ind w:left="1440" w:hanging="360"/>
      </w:pPr>
    </w:lvl>
    <w:lvl w:ilvl="2" w:tplc="A05C8C66" w:tentative="1">
      <w:start w:val="1"/>
      <w:numFmt w:val="lowerRoman"/>
      <w:lvlText w:val="%3."/>
      <w:lvlJc w:val="right"/>
      <w:pPr>
        <w:ind w:left="2160" w:hanging="180"/>
      </w:pPr>
    </w:lvl>
    <w:lvl w:ilvl="3" w:tplc="87262E8C" w:tentative="1">
      <w:start w:val="1"/>
      <w:numFmt w:val="decimal"/>
      <w:lvlText w:val="%4."/>
      <w:lvlJc w:val="left"/>
      <w:pPr>
        <w:ind w:left="2880" w:hanging="360"/>
      </w:pPr>
    </w:lvl>
    <w:lvl w:ilvl="4" w:tplc="2F30D00E" w:tentative="1">
      <w:start w:val="1"/>
      <w:numFmt w:val="lowerLetter"/>
      <w:lvlText w:val="%5."/>
      <w:lvlJc w:val="left"/>
      <w:pPr>
        <w:ind w:left="3600" w:hanging="360"/>
      </w:pPr>
    </w:lvl>
    <w:lvl w:ilvl="5" w:tplc="47B42BBE" w:tentative="1">
      <w:start w:val="1"/>
      <w:numFmt w:val="lowerRoman"/>
      <w:lvlText w:val="%6."/>
      <w:lvlJc w:val="right"/>
      <w:pPr>
        <w:ind w:left="4320" w:hanging="180"/>
      </w:pPr>
    </w:lvl>
    <w:lvl w:ilvl="6" w:tplc="6C02165E" w:tentative="1">
      <w:start w:val="1"/>
      <w:numFmt w:val="decimal"/>
      <w:lvlText w:val="%7."/>
      <w:lvlJc w:val="left"/>
      <w:pPr>
        <w:ind w:left="5040" w:hanging="360"/>
      </w:pPr>
    </w:lvl>
    <w:lvl w:ilvl="7" w:tplc="80D4D9AA" w:tentative="1">
      <w:start w:val="1"/>
      <w:numFmt w:val="lowerLetter"/>
      <w:lvlText w:val="%8."/>
      <w:lvlJc w:val="left"/>
      <w:pPr>
        <w:ind w:left="5760" w:hanging="360"/>
      </w:pPr>
    </w:lvl>
    <w:lvl w:ilvl="8" w:tplc="F2C2A734" w:tentative="1">
      <w:start w:val="1"/>
      <w:numFmt w:val="lowerRoman"/>
      <w:lvlText w:val="%9."/>
      <w:lvlJc w:val="right"/>
      <w:pPr>
        <w:ind w:left="6480" w:hanging="180"/>
      </w:pPr>
    </w:lvl>
  </w:abstractNum>
  <w:abstractNum w:abstractNumId="29" w15:restartNumberingAfterBreak="0">
    <w:nsid w:val="6334201F"/>
    <w:multiLevelType w:val="hybridMultilevel"/>
    <w:tmpl w:val="5504F770"/>
    <w:lvl w:ilvl="0" w:tplc="7EA0431C">
      <w:start w:val="1"/>
      <w:numFmt w:val="lowerRoman"/>
      <w:lvlText w:val="(%1)"/>
      <w:lvlJc w:val="left"/>
      <w:pPr>
        <w:ind w:left="1080" w:hanging="720"/>
      </w:pPr>
      <w:rPr>
        <w:rFonts w:hint="default"/>
      </w:rPr>
    </w:lvl>
    <w:lvl w:ilvl="1" w:tplc="08CE44F4" w:tentative="1">
      <w:start w:val="1"/>
      <w:numFmt w:val="lowerLetter"/>
      <w:lvlText w:val="%2."/>
      <w:lvlJc w:val="left"/>
      <w:pPr>
        <w:ind w:left="1440" w:hanging="360"/>
      </w:pPr>
    </w:lvl>
    <w:lvl w:ilvl="2" w:tplc="CB48FEA2" w:tentative="1">
      <w:start w:val="1"/>
      <w:numFmt w:val="lowerRoman"/>
      <w:lvlText w:val="%3."/>
      <w:lvlJc w:val="right"/>
      <w:pPr>
        <w:ind w:left="2160" w:hanging="180"/>
      </w:pPr>
    </w:lvl>
    <w:lvl w:ilvl="3" w:tplc="4B3A87D8" w:tentative="1">
      <w:start w:val="1"/>
      <w:numFmt w:val="decimal"/>
      <w:lvlText w:val="%4."/>
      <w:lvlJc w:val="left"/>
      <w:pPr>
        <w:ind w:left="2880" w:hanging="360"/>
      </w:pPr>
    </w:lvl>
    <w:lvl w:ilvl="4" w:tplc="13060CA8" w:tentative="1">
      <w:start w:val="1"/>
      <w:numFmt w:val="lowerLetter"/>
      <w:lvlText w:val="%5."/>
      <w:lvlJc w:val="left"/>
      <w:pPr>
        <w:ind w:left="3600" w:hanging="360"/>
      </w:pPr>
    </w:lvl>
    <w:lvl w:ilvl="5" w:tplc="FA0E8836" w:tentative="1">
      <w:start w:val="1"/>
      <w:numFmt w:val="lowerRoman"/>
      <w:lvlText w:val="%6."/>
      <w:lvlJc w:val="right"/>
      <w:pPr>
        <w:ind w:left="4320" w:hanging="180"/>
      </w:pPr>
    </w:lvl>
    <w:lvl w:ilvl="6" w:tplc="EC74D53E" w:tentative="1">
      <w:start w:val="1"/>
      <w:numFmt w:val="decimal"/>
      <w:lvlText w:val="%7."/>
      <w:lvlJc w:val="left"/>
      <w:pPr>
        <w:ind w:left="5040" w:hanging="360"/>
      </w:pPr>
    </w:lvl>
    <w:lvl w:ilvl="7" w:tplc="25BAB288" w:tentative="1">
      <w:start w:val="1"/>
      <w:numFmt w:val="lowerLetter"/>
      <w:lvlText w:val="%8."/>
      <w:lvlJc w:val="left"/>
      <w:pPr>
        <w:ind w:left="5760" w:hanging="360"/>
      </w:pPr>
    </w:lvl>
    <w:lvl w:ilvl="8" w:tplc="97CE6784" w:tentative="1">
      <w:start w:val="1"/>
      <w:numFmt w:val="lowerRoman"/>
      <w:lvlText w:val="%9."/>
      <w:lvlJc w:val="right"/>
      <w:pPr>
        <w:ind w:left="6480" w:hanging="180"/>
      </w:pPr>
    </w:lvl>
  </w:abstractNum>
  <w:abstractNum w:abstractNumId="30" w15:restartNumberingAfterBreak="0">
    <w:nsid w:val="6C87342F"/>
    <w:multiLevelType w:val="hybridMultilevel"/>
    <w:tmpl w:val="67861EE0"/>
    <w:lvl w:ilvl="0" w:tplc="66925A6C">
      <w:start w:val="1"/>
      <w:numFmt w:val="lowerRoman"/>
      <w:lvlText w:val="(%1)"/>
      <w:lvlJc w:val="left"/>
      <w:pPr>
        <w:ind w:left="1004" w:hanging="720"/>
      </w:pPr>
      <w:rPr>
        <w:rFonts w:hint="default"/>
        <w:b w:val="0"/>
      </w:rPr>
    </w:lvl>
    <w:lvl w:ilvl="1" w:tplc="42902292" w:tentative="1">
      <w:start w:val="1"/>
      <w:numFmt w:val="lowerLetter"/>
      <w:lvlText w:val="%2."/>
      <w:lvlJc w:val="left"/>
      <w:pPr>
        <w:ind w:left="1364" w:hanging="360"/>
      </w:pPr>
    </w:lvl>
    <w:lvl w:ilvl="2" w:tplc="9C4CBE42" w:tentative="1">
      <w:start w:val="1"/>
      <w:numFmt w:val="lowerRoman"/>
      <w:lvlText w:val="%3."/>
      <w:lvlJc w:val="right"/>
      <w:pPr>
        <w:ind w:left="2084" w:hanging="180"/>
      </w:pPr>
    </w:lvl>
    <w:lvl w:ilvl="3" w:tplc="80326B56" w:tentative="1">
      <w:start w:val="1"/>
      <w:numFmt w:val="decimal"/>
      <w:lvlText w:val="%4."/>
      <w:lvlJc w:val="left"/>
      <w:pPr>
        <w:ind w:left="2804" w:hanging="360"/>
      </w:pPr>
    </w:lvl>
    <w:lvl w:ilvl="4" w:tplc="41802BE2" w:tentative="1">
      <w:start w:val="1"/>
      <w:numFmt w:val="lowerLetter"/>
      <w:lvlText w:val="%5."/>
      <w:lvlJc w:val="left"/>
      <w:pPr>
        <w:ind w:left="3524" w:hanging="360"/>
      </w:pPr>
    </w:lvl>
    <w:lvl w:ilvl="5" w:tplc="E8407202" w:tentative="1">
      <w:start w:val="1"/>
      <w:numFmt w:val="lowerRoman"/>
      <w:lvlText w:val="%6."/>
      <w:lvlJc w:val="right"/>
      <w:pPr>
        <w:ind w:left="4244" w:hanging="180"/>
      </w:pPr>
    </w:lvl>
    <w:lvl w:ilvl="6" w:tplc="3B1897D4" w:tentative="1">
      <w:start w:val="1"/>
      <w:numFmt w:val="decimal"/>
      <w:lvlText w:val="%7."/>
      <w:lvlJc w:val="left"/>
      <w:pPr>
        <w:ind w:left="4964" w:hanging="360"/>
      </w:pPr>
    </w:lvl>
    <w:lvl w:ilvl="7" w:tplc="27F8C13C" w:tentative="1">
      <w:start w:val="1"/>
      <w:numFmt w:val="lowerLetter"/>
      <w:lvlText w:val="%8."/>
      <w:lvlJc w:val="left"/>
      <w:pPr>
        <w:ind w:left="5684" w:hanging="360"/>
      </w:pPr>
    </w:lvl>
    <w:lvl w:ilvl="8" w:tplc="BBDA3992" w:tentative="1">
      <w:start w:val="1"/>
      <w:numFmt w:val="lowerRoman"/>
      <w:lvlText w:val="%9."/>
      <w:lvlJc w:val="right"/>
      <w:pPr>
        <w:ind w:left="6404" w:hanging="180"/>
      </w:pPr>
    </w:lvl>
  </w:abstractNum>
  <w:abstractNum w:abstractNumId="31" w15:restartNumberingAfterBreak="0">
    <w:nsid w:val="6CB06011"/>
    <w:multiLevelType w:val="hybridMultilevel"/>
    <w:tmpl w:val="49A21BE0"/>
    <w:lvl w:ilvl="0" w:tplc="DF80DD02">
      <w:start w:val="1"/>
      <w:numFmt w:val="decimal"/>
      <w:lvlText w:val="%1."/>
      <w:lvlJc w:val="left"/>
      <w:pPr>
        <w:ind w:left="360" w:hanging="360"/>
      </w:pPr>
      <w:rPr>
        <w:rFonts w:hint="default"/>
      </w:rPr>
    </w:lvl>
    <w:lvl w:ilvl="1" w:tplc="483A4386" w:tentative="1">
      <w:start w:val="1"/>
      <w:numFmt w:val="lowerLetter"/>
      <w:lvlText w:val="%2."/>
      <w:lvlJc w:val="left"/>
      <w:pPr>
        <w:ind w:left="1080" w:hanging="360"/>
      </w:pPr>
    </w:lvl>
    <w:lvl w:ilvl="2" w:tplc="C1627656" w:tentative="1">
      <w:start w:val="1"/>
      <w:numFmt w:val="lowerRoman"/>
      <w:lvlText w:val="%3."/>
      <w:lvlJc w:val="right"/>
      <w:pPr>
        <w:ind w:left="1800" w:hanging="180"/>
      </w:pPr>
    </w:lvl>
    <w:lvl w:ilvl="3" w:tplc="1C9854E8" w:tentative="1">
      <w:start w:val="1"/>
      <w:numFmt w:val="decimal"/>
      <w:lvlText w:val="%4."/>
      <w:lvlJc w:val="left"/>
      <w:pPr>
        <w:ind w:left="2520" w:hanging="360"/>
      </w:pPr>
    </w:lvl>
    <w:lvl w:ilvl="4" w:tplc="C8260C9C" w:tentative="1">
      <w:start w:val="1"/>
      <w:numFmt w:val="lowerLetter"/>
      <w:lvlText w:val="%5."/>
      <w:lvlJc w:val="left"/>
      <w:pPr>
        <w:ind w:left="3240" w:hanging="360"/>
      </w:pPr>
    </w:lvl>
    <w:lvl w:ilvl="5" w:tplc="1FA20DEE" w:tentative="1">
      <w:start w:val="1"/>
      <w:numFmt w:val="lowerRoman"/>
      <w:lvlText w:val="%6."/>
      <w:lvlJc w:val="right"/>
      <w:pPr>
        <w:ind w:left="3960" w:hanging="180"/>
      </w:pPr>
    </w:lvl>
    <w:lvl w:ilvl="6" w:tplc="C52EF666" w:tentative="1">
      <w:start w:val="1"/>
      <w:numFmt w:val="decimal"/>
      <w:lvlText w:val="%7."/>
      <w:lvlJc w:val="left"/>
      <w:pPr>
        <w:ind w:left="4680" w:hanging="360"/>
      </w:pPr>
    </w:lvl>
    <w:lvl w:ilvl="7" w:tplc="6966D48A" w:tentative="1">
      <w:start w:val="1"/>
      <w:numFmt w:val="lowerLetter"/>
      <w:lvlText w:val="%8."/>
      <w:lvlJc w:val="left"/>
      <w:pPr>
        <w:ind w:left="5400" w:hanging="360"/>
      </w:pPr>
    </w:lvl>
    <w:lvl w:ilvl="8" w:tplc="395CEA22" w:tentative="1">
      <w:start w:val="1"/>
      <w:numFmt w:val="lowerRoman"/>
      <w:lvlText w:val="%9."/>
      <w:lvlJc w:val="right"/>
      <w:pPr>
        <w:ind w:left="6120" w:hanging="180"/>
      </w:pPr>
    </w:lvl>
  </w:abstractNum>
  <w:abstractNum w:abstractNumId="32" w15:restartNumberingAfterBreak="0">
    <w:nsid w:val="78C332D4"/>
    <w:multiLevelType w:val="hybridMultilevel"/>
    <w:tmpl w:val="5504F770"/>
    <w:lvl w:ilvl="0" w:tplc="E4A8AC1E">
      <w:start w:val="1"/>
      <w:numFmt w:val="lowerRoman"/>
      <w:lvlText w:val="(%1)"/>
      <w:lvlJc w:val="left"/>
      <w:pPr>
        <w:ind w:left="1080" w:hanging="720"/>
      </w:pPr>
      <w:rPr>
        <w:rFonts w:hint="default"/>
      </w:rPr>
    </w:lvl>
    <w:lvl w:ilvl="1" w:tplc="689456C0" w:tentative="1">
      <w:start w:val="1"/>
      <w:numFmt w:val="lowerLetter"/>
      <w:lvlText w:val="%2."/>
      <w:lvlJc w:val="left"/>
      <w:pPr>
        <w:ind w:left="1440" w:hanging="360"/>
      </w:pPr>
    </w:lvl>
    <w:lvl w:ilvl="2" w:tplc="6D0E2938" w:tentative="1">
      <w:start w:val="1"/>
      <w:numFmt w:val="lowerRoman"/>
      <w:lvlText w:val="%3."/>
      <w:lvlJc w:val="right"/>
      <w:pPr>
        <w:ind w:left="2160" w:hanging="180"/>
      </w:pPr>
    </w:lvl>
    <w:lvl w:ilvl="3" w:tplc="A4024EDA" w:tentative="1">
      <w:start w:val="1"/>
      <w:numFmt w:val="decimal"/>
      <w:lvlText w:val="%4."/>
      <w:lvlJc w:val="left"/>
      <w:pPr>
        <w:ind w:left="2880" w:hanging="360"/>
      </w:pPr>
    </w:lvl>
    <w:lvl w:ilvl="4" w:tplc="7FC0580C" w:tentative="1">
      <w:start w:val="1"/>
      <w:numFmt w:val="lowerLetter"/>
      <w:lvlText w:val="%5."/>
      <w:lvlJc w:val="left"/>
      <w:pPr>
        <w:ind w:left="3600" w:hanging="360"/>
      </w:pPr>
    </w:lvl>
    <w:lvl w:ilvl="5" w:tplc="1CA66578" w:tentative="1">
      <w:start w:val="1"/>
      <w:numFmt w:val="lowerRoman"/>
      <w:lvlText w:val="%6."/>
      <w:lvlJc w:val="right"/>
      <w:pPr>
        <w:ind w:left="4320" w:hanging="180"/>
      </w:pPr>
    </w:lvl>
    <w:lvl w:ilvl="6" w:tplc="1226A406" w:tentative="1">
      <w:start w:val="1"/>
      <w:numFmt w:val="decimal"/>
      <w:lvlText w:val="%7."/>
      <w:lvlJc w:val="left"/>
      <w:pPr>
        <w:ind w:left="5040" w:hanging="360"/>
      </w:pPr>
    </w:lvl>
    <w:lvl w:ilvl="7" w:tplc="133C2E38" w:tentative="1">
      <w:start w:val="1"/>
      <w:numFmt w:val="lowerLetter"/>
      <w:lvlText w:val="%8."/>
      <w:lvlJc w:val="left"/>
      <w:pPr>
        <w:ind w:left="5760" w:hanging="360"/>
      </w:pPr>
    </w:lvl>
    <w:lvl w:ilvl="8" w:tplc="9AF8BF82" w:tentative="1">
      <w:start w:val="1"/>
      <w:numFmt w:val="lowerRoman"/>
      <w:lvlText w:val="%9."/>
      <w:lvlJc w:val="right"/>
      <w:pPr>
        <w:ind w:left="6480" w:hanging="180"/>
      </w:pPr>
    </w:lvl>
  </w:abstractNum>
  <w:abstractNum w:abstractNumId="33" w15:restartNumberingAfterBreak="0">
    <w:nsid w:val="7BCE5F25"/>
    <w:multiLevelType w:val="hybridMultilevel"/>
    <w:tmpl w:val="49A21BE0"/>
    <w:lvl w:ilvl="0" w:tplc="CC321CFC">
      <w:start w:val="1"/>
      <w:numFmt w:val="decimal"/>
      <w:lvlText w:val="%1."/>
      <w:lvlJc w:val="left"/>
      <w:pPr>
        <w:ind w:left="360" w:hanging="360"/>
      </w:pPr>
      <w:rPr>
        <w:rFonts w:hint="default"/>
      </w:rPr>
    </w:lvl>
    <w:lvl w:ilvl="1" w:tplc="6A2463FE" w:tentative="1">
      <w:start w:val="1"/>
      <w:numFmt w:val="lowerLetter"/>
      <w:lvlText w:val="%2."/>
      <w:lvlJc w:val="left"/>
      <w:pPr>
        <w:ind w:left="1080" w:hanging="360"/>
      </w:pPr>
    </w:lvl>
    <w:lvl w:ilvl="2" w:tplc="61580382" w:tentative="1">
      <w:start w:val="1"/>
      <w:numFmt w:val="lowerRoman"/>
      <w:lvlText w:val="%3."/>
      <w:lvlJc w:val="right"/>
      <w:pPr>
        <w:ind w:left="1800" w:hanging="180"/>
      </w:pPr>
    </w:lvl>
    <w:lvl w:ilvl="3" w:tplc="120CD0FC" w:tentative="1">
      <w:start w:val="1"/>
      <w:numFmt w:val="decimal"/>
      <w:lvlText w:val="%4."/>
      <w:lvlJc w:val="left"/>
      <w:pPr>
        <w:ind w:left="2520" w:hanging="360"/>
      </w:pPr>
    </w:lvl>
    <w:lvl w:ilvl="4" w:tplc="EFA4EF66" w:tentative="1">
      <w:start w:val="1"/>
      <w:numFmt w:val="lowerLetter"/>
      <w:lvlText w:val="%5."/>
      <w:lvlJc w:val="left"/>
      <w:pPr>
        <w:ind w:left="3240" w:hanging="360"/>
      </w:pPr>
    </w:lvl>
    <w:lvl w:ilvl="5" w:tplc="D0A04116" w:tentative="1">
      <w:start w:val="1"/>
      <w:numFmt w:val="lowerRoman"/>
      <w:lvlText w:val="%6."/>
      <w:lvlJc w:val="right"/>
      <w:pPr>
        <w:ind w:left="3960" w:hanging="180"/>
      </w:pPr>
    </w:lvl>
    <w:lvl w:ilvl="6" w:tplc="49745DEC" w:tentative="1">
      <w:start w:val="1"/>
      <w:numFmt w:val="decimal"/>
      <w:lvlText w:val="%7."/>
      <w:lvlJc w:val="left"/>
      <w:pPr>
        <w:ind w:left="4680" w:hanging="360"/>
      </w:pPr>
    </w:lvl>
    <w:lvl w:ilvl="7" w:tplc="B7D4ED12" w:tentative="1">
      <w:start w:val="1"/>
      <w:numFmt w:val="lowerLetter"/>
      <w:lvlText w:val="%8."/>
      <w:lvlJc w:val="left"/>
      <w:pPr>
        <w:ind w:left="5400" w:hanging="360"/>
      </w:pPr>
    </w:lvl>
    <w:lvl w:ilvl="8" w:tplc="6C9E4226" w:tentative="1">
      <w:start w:val="1"/>
      <w:numFmt w:val="lowerRoman"/>
      <w:lvlText w:val="%9."/>
      <w:lvlJc w:val="right"/>
      <w:pPr>
        <w:ind w:left="6120" w:hanging="180"/>
      </w:pPr>
    </w:lvl>
  </w:abstractNum>
  <w:abstractNum w:abstractNumId="34" w15:restartNumberingAfterBreak="0">
    <w:nsid w:val="7D5B64C0"/>
    <w:multiLevelType w:val="hybridMultilevel"/>
    <w:tmpl w:val="5504F770"/>
    <w:lvl w:ilvl="0" w:tplc="8892C136">
      <w:start w:val="1"/>
      <w:numFmt w:val="lowerRoman"/>
      <w:lvlText w:val="(%1)"/>
      <w:lvlJc w:val="left"/>
      <w:pPr>
        <w:ind w:left="1080" w:hanging="720"/>
      </w:pPr>
      <w:rPr>
        <w:rFonts w:hint="default"/>
      </w:rPr>
    </w:lvl>
    <w:lvl w:ilvl="1" w:tplc="E098E12C" w:tentative="1">
      <w:start w:val="1"/>
      <w:numFmt w:val="lowerLetter"/>
      <w:lvlText w:val="%2."/>
      <w:lvlJc w:val="left"/>
      <w:pPr>
        <w:ind w:left="1440" w:hanging="360"/>
      </w:pPr>
    </w:lvl>
    <w:lvl w:ilvl="2" w:tplc="D44C17F0" w:tentative="1">
      <w:start w:val="1"/>
      <w:numFmt w:val="lowerRoman"/>
      <w:lvlText w:val="%3."/>
      <w:lvlJc w:val="right"/>
      <w:pPr>
        <w:ind w:left="2160" w:hanging="180"/>
      </w:pPr>
    </w:lvl>
    <w:lvl w:ilvl="3" w:tplc="A02E9164" w:tentative="1">
      <w:start w:val="1"/>
      <w:numFmt w:val="decimal"/>
      <w:lvlText w:val="%4."/>
      <w:lvlJc w:val="left"/>
      <w:pPr>
        <w:ind w:left="2880" w:hanging="360"/>
      </w:pPr>
    </w:lvl>
    <w:lvl w:ilvl="4" w:tplc="4E6605FC" w:tentative="1">
      <w:start w:val="1"/>
      <w:numFmt w:val="lowerLetter"/>
      <w:lvlText w:val="%5."/>
      <w:lvlJc w:val="left"/>
      <w:pPr>
        <w:ind w:left="3600" w:hanging="360"/>
      </w:pPr>
    </w:lvl>
    <w:lvl w:ilvl="5" w:tplc="D276B2A2" w:tentative="1">
      <w:start w:val="1"/>
      <w:numFmt w:val="lowerRoman"/>
      <w:lvlText w:val="%6."/>
      <w:lvlJc w:val="right"/>
      <w:pPr>
        <w:ind w:left="4320" w:hanging="180"/>
      </w:pPr>
    </w:lvl>
    <w:lvl w:ilvl="6" w:tplc="76040B8A" w:tentative="1">
      <w:start w:val="1"/>
      <w:numFmt w:val="decimal"/>
      <w:lvlText w:val="%7."/>
      <w:lvlJc w:val="left"/>
      <w:pPr>
        <w:ind w:left="5040" w:hanging="360"/>
      </w:pPr>
    </w:lvl>
    <w:lvl w:ilvl="7" w:tplc="F0BCDC14" w:tentative="1">
      <w:start w:val="1"/>
      <w:numFmt w:val="lowerLetter"/>
      <w:lvlText w:val="%8."/>
      <w:lvlJc w:val="left"/>
      <w:pPr>
        <w:ind w:left="5760" w:hanging="360"/>
      </w:pPr>
    </w:lvl>
    <w:lvl w:ilvl="8" w:tplc="69208790" w:tentative="1">
      <w:start w:val="1"/>
      <w:numFmt w:val="lowerRoman"/>
      <w:lvlText w:val="%9."/>
      <w:lvlJc w:val="right"/>
      <w:pPr>
        <w:ind w:left="6480" w:hanging="180"/>
      </w:pPr>
    </w:lvl>
  </w:abstractNum>
  <w:abstractNum w:abstractNumId="35" w15:restartNumberingAfterBreak="0">
    <w:nsid w:val="7E3802BE"/>
    <w:multiLevelType w:val="hybridMultilevel"/>
    <w:tmpl w:val="F8660EFA"/>
    <w:lvl w:ilvl="0" w:tplc="AA7AA9CE">
      <w:start w:val="1"/>
      <w:numFmt w:val="decimal"/>
      <w:lvlText w:val="%1."/>
      <w:lvlJc w:val="left"/>
      <w:pPr>
        <w:ind w:left="360" w:hanging="360"/>
      </w:pPr>
      <w:rPr>
        <w:rFonts w:hint="default"/>
      </w:rPr>
    </w:lvl>
    <w:lvl w:ilvl="1" w:tplc="BEC05750" w:tentative="1">
      <w:start w:val="1"/>
      <w:numFmt w:val="lowerLetter"/>
      <w:lvlText w:val="%2."/>
      <w:lvlJc w:val="left"/>
      <w:pPr>
        <w:ind w:left="1080" w:hanging="360"/>
      </w:pPr>
    </w:lvl>
    <w:lvl w:ilvl="2" w:tplc="0798A7A0" w:tentative="1">
      <w:start w:val="1"/>
      <w:numFmt w:val="lowerRoman"/>
      <w:lvlText w:val="%3."/>
      <w:lvlJc w:val="right"/>
      <w:pPr>
        <w:ind w:left="1800" w:hanging="180"/>
      </w:pPr>
    </w:lvl>
    <w:lvl w:ilvl="3" w:tplc="4DB0B374" w:tentative="1">
      <w:start w:val="1"/>
      <w:numFmt w:val="decimal"/>
      <w:lvlText w:val="%4."/>
      <w:lvlJc w:val="left"/>
      <w:pPr>
        <w:ind w:left="2520" w:hanging="360"/>
      </w:pPr>
    </w:lvl>
    <w:lvl w:ilvl="4" w:tplc="07ACB968" w:tentative="1">
      <w:start w:val="1"/>
      <w:numFmt w:val="lowerLetter"/>
      <w:lvlText w:val="%5."/>
      <w:lvlJc w:val="left"/>
      <w:pPr>
        <w:ind w:left="3240" w:hanging="360"/>
      </w:pPr>
    </w:lvl>
    <w:lvl w:ilvl="5" w:tplc="4CA61140" w:tentative="1">
      <w:start w:val="1"/>
      <w:numFmt w:val="lowerRoman"/>
      <w:lvlText w:val="%6."/>
      <w:lvlJc w:val="right"/>
      <w:pPr>
        <w:ind w:left="3960" w:hanging="180"/>
      </w:pPr>
    </w:lvl>
    <w:lvl w:ilvl="6" w:tplc="192AE9B4" w:tentative="1">
      <w:start w:val="1"/>
      <w:numFmt w:val="decimal"/>
      <w:lvlText w:val="%7."/>
      <w:lvlJc w:val="left"/>
      <w:pPr>
        <w:ind w:left="4680" w:hanging="360"/>
      </w:pPr>
    </w:lvl>
    <w:lvl w:ilvl="7" w:tplc="5D9CB4F2" w:tentative="1">
      <w:start w:val="1"/>
      <w:numFmt w:val="lowerLetter"/>
      <w:lvlText w:val="%8."/>
      <w:lvlJc w:val="left"/>
      <w:pPr>
        <w:ind w:left="5400" w:hanging="360"/>
      </w:pPr>
    </w:lvl>
    <w:lvl w:ilvl="8" w:tplc="216C7902" w:tentative="1">
      <w:start w:val="1"/>
      <w:numFmt w:val="lowerRoman"/>
      <w:lvlText w:val="%9."/>
      <w:lvlJc w:val="right"/>
      <w:pPr>
        <w:ind w:left="6120" w:hanging="180"/>
      </w:pPr>
    </w:lvl>
  </w:abstractNum>
  <w:abstractNum w:abstractNumId="36" w15:restartNumberingAfterBreak="0">
    <w:nsid w:val="7FAA7A1E"/>
    <w:multiLevelType w:val="hybridMultilevel"/>
    <w:tmpl w:val="49A21BE0"/>
    <w:lvl w:ilvl="0" w:tplc="0B9A93F0">
      <w:start w:val="1"/>
      <w:numFmt w:val="decimal"/>
      <w:lvlText w:val="%1."/>
      <w:lvlJc w:val="left"/>
      <w:pPr>
        <w:ind w:left="360" w:hanging="360"/>
      </w:pPr>
      <w:rPr>
        <w:rFonts w:hint="default"/>
      </w:rPr>
    </w:lvl>
    <w:lvl w:ilvl="1" w:tplc="0622C250" w:tentative="1">
      <w:start w:val="1"/>
      <w:numFmt w:val="lowerLetter"/>
      <w:lvlText w:val="%2."/>
      <w:lvlJc w:val="left"/>
      <w:pPr>
        <w:ind w:left="1080" w:hanging="360"/>
      </w:pPr>
    </w:lvl>
    <w:lvl w:ilvl="2" w:tplc="308A922C" w:tentative="1">
      <w:start w:val="1"/>
      <w:numFmt w:val="lowerRoman"/>
      <w:lvlText w:val="%3."/>
      <w:lvlJc w:val="right"/>
      <w:pPr>
        <w:ind w:left="1800" w:hanging="180"/>
      </w:pPr>
    </w:lvl>
    <w:lvl w:ilvl="3" w:tplc="05E69316" w:tentative="1">
      <w:start w:val="1"/>
      <w:numFmt w:val="decimal"/>
      <w:lvlText w:val="%4."/>
      <w:lvlJc w:val="left"/>
      <w:pPr>
        <w:ind w:left="2520" w:hanging="360"/>
      </w:pPr>
    </w:lvl>
    <w:lvl w:ilvl="4" w:tplc="55C60194" w:tentative="1">
      <w:start w:val="1"/>
      <w:numFmt w:val="lowerLetter"/>
      <w:lvlText w:val="%5."/>
      <w:lvlJc w:val="left"/>
      <w:pPr>
        <w:ind w:left="3240" w:hanging="360"/>
      </w:pPr>
    </w:lvl>
    <w:lvl w:ilvl="5" w:tplc="D21C1E2A" w:tentative="1">
      <w:start w:val="1"/>
      <w:numFmt w:val="lowerRoman"/>
      <w:lvlText w:val="%6."/>
      <w:lvlJc w:val="right"/>
      <w:pPr>
        <w:ind w:left="3960" w:hanging="180"/>
      </w:pPr>
    </w:lvl>
    <w:lvl w:ilvl="6" w:tplc="B712B97E" w:tentative="1">
      <w:start w:val="1"/>
      <w:numFmt w:val="decimal"/>
      <w:lvlText w:val="%7."/>
      <w:lvlJc w:val="left"/>
      <w:pPr>
        <w:ind w:left="4680" w:hanging="360"/>
      </w:pPr>
    </w:lvl>
    <w:lvl w:ilvl="7" w:tplc="A15CD2CE" w:tentative="1">
      <w:start w:val="1"/>
      <w:numFmt w:val="lowerLetter"/>
      <w:lvlText w:val="%8."/>
      <w:lvlJc w:val="left"/>
      <w:pPr>
        <w:ind w:left="5400" w:hanging="360"/>
      </w:pPr>
    </w:lvl>
    <w:lvl w:ilvl="8" w:tplc="BF7A61D4" w:tentative="1">
      <w:start w:val="1"/>
      <w:numFmt w:val="lowerRoman"/>
      <w:lvlText w:val="%9."/>
      <w:lvlJc w:val="right"/>
      <w:pPr>
        <w:ind w:left="6120" w:hanging="180"/>
      </w:pPr>
    </w:lvl>
  </w:abstractNum>
  <w:num w:numId="1">
    <w:abstractNumId w:val="8"/>
  </w:num>
  <w:num w:numId="2">
    <w:abstractNumId w:val="18"/>
  </w:num>
  <w:num w:numId="3">
    <w:abstractNumId w:val="33"/>
  </w:num>
  <w:num w:numId="4">
    <w:abstractNumId w:val="36"/>
  </w:num>
  <w:num w:numId="5">
    <w:abstractNumId w:val="24"/>
  </w:num>
  <w:num w:numId="6">
    <w:abstractNumId w:val="15"/>
  </w:num>
  <w:num w:numId="7">
    <w:abstractNumId w:val="31"/>
  </w:num>
  <w:num w:numId="8">
    <w:abstractNumId w:val="14"/>
  </w:num>
  <w:num w:numId="9">
    <w:abstractNumId w:val="19"/>
  </w:num>
  <w:num w:numId="10">
    <w:abstractNumId w:val="35"/>
  </w:num>
  <w:num w:numId="11">
    <w:abstractNumId w:val="13"/>
  </w:num>
  <w:num w:numId="12">
    <w:abstractNumId w:val="25"/>
  </w:num>
  <w:num w:numId="13">
    <w:abstractNumId w:val="26"/>
  </w:num>
  <w:num w:numId="14">
    <w:abstractNumId w:val="28"/>
  </w:num>
  <w:num w:numId="15">
    <w:abstractNumId w:val="22"/>
  </w:num>
  <w:num w:numId="16">
    <w:abstractNumId w:val="9"/>
  </w:num>
  <w:num w:numId="17">
    <w:abstractNumId w:val="30"/>
  </w:num>
  <w:num w:numId="18">
    <w:abstractNumId w:val="27"/>
  </w:num>
  <w:num w:numId="19">
    <w:abstractNumId w:val="16"/>
  </w:num>
  <w:num w:numId="20">
    <w:abstractNumId w:val="23"/>
  </w:num>
  <w:num w:numId="21">
    <w:abstractNumId w:val="7"/>
  </w:num>
  <w:num w:numId="22">
    <w:abstractNumId w:val="12"/>
  </w:num>
  <w:num w:numId="23">
    <w:abstractNumId w:val="29"/>
  </w:num>
  <w:num w:numId="24">
    <w:abstractNumId w:val="20"/>
  </w:num>
  <w:num w:numId="25">
    <w:abstractNumId w:val="17"/>
  </w:num>
  <w:num w:numId="26">
    <w:abstractNumId w:val="11"/>
  </w:num>
  <w:num w:numId="27">
    <w:abstractNumId w:val="21"/>
  </w:num>
  <w:num w:numId="28">
    <w:abstractNumId w:val="34"/>
  </w:num>
  <w:num w:numId="29">
    <w:abstractNumId w:val="32"/>
  </w:num>
  <w:num w:numId="30">
    <w:abstractNumId w:val="10"/>
  </w:num>
  <w:num w:numId="31">
    <w:abstractNumId w:val="5"/>
  </w:num>
  <w:num w:numId="32">
    <w:abstractNumId w:val="4"/>
  </w:num>
  <w:num w:numId="33">
    <w:abstractNumId w:val="6"/>
  </w:num>
  <w:num w:numId="34">
    <w:abstractNumId w:val="3"/>
  </w:num>
  <w:num w:numId="35">
    <w:abstractNumId w:val="2"/>
  </w:num>
  <w:num w:numId="36">
    <w:abstractNumId w:val="1"/>
  </w:num>
  <w:num w:numId="37">
    <w:abstractNumId w:val="0"/>
  </w:num>
  <w:num w:numId="3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2DCF"/>
    <w:rsid w:val="003C1F53"/>
    <w:rsid w:val="004252EE"/>
    <w:rsid w:val="00CF210B"/>
    <w:rsid w:val="00EE0CA9"/>
    <w:rsid w:val="00F02DC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FA57A6"/>
  <w15:docId w15:val="{2B1F3EB5-4B45-409D-9771-4F7AD5063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02AC"/>
    <w:pPr>
      <w:spacing w:before="240" w:after="120" w:line="276" w:lineRule="auto"/>
    </w:pPr>
    <w:rPr>
      <w:rFonts w:ascii="Arial" w:eastAsia="Times New Roman" w:hAnsi="Arial" w:cs="Arial"/>
      <w:color w:val="000000"/>
      <w:sz w:val="24"/>
      <w:szCs w:val="24"/>
      <w:lang w:eastAsia="en-AU"/>
    </w:rPr>
  </w:style>
  <w:style w:type="paragraph" w:styleId="Heading1">
    <w:name w:val="heading 1"/>
    <w:next w:val="Normal"/>
    <w:link w:val="Heading1Char"/>
    <w:uiPriority w:val="9"/>
    <w:qFormat/>
    <w:rsid w:val="009044B5"/>
    <w:pPr>
      <w:keepNext/>
      <w:spacing w:before="360" w:after="120" w:line="276" w:lineRule="auto"/>
      <w:outlineLvl w:val="0"/>
    </w:pPr>
    <w:rPr>
      <w:rFonts w:ascii="Arial Black" w:eastAsia="Times New Roman" w:hAnsi="Arial Black" w:cs="Arial"/>
      <w:b/>
      <w:bCs/>
      <w:iCs/>
      <w:color w:val="00577D"/>
      <w:sz w:val="32"/>
      <w:szCs w:val="40"/>
      <w:lang w:eastAsia="en-AU"/>
    </w:rPr>
  </w:style>
  <w:style w:type="paragraph" w:styleId="Heading2">
    <w:name w:val="heading 2"/>
    <w:next w:val="Normal"/>
    <w:link w:val="Heading2Char"/>
    <w:uiPriority w:val="1"/>
    <w:qFormat/>
    <w:rsid w:val="0094564F"/>
    <w:pPr>
      <w:keepNext/>
      <w:tabs>
        <w:tab w:val="right" w:pos="9072"/>
      </w:tabs>
      <w:spacing w:before="240" w:after="120" w:line="276" w:lineRule="auto"/>
      <w:outlineLvl w:val="1"/>
    </w:pPr>
    <w:rPr>
      <w:rFonts w:ascii="Arial" w:eastAsia="Times New Roman" w:hAnsi="Arial" w:cs="Times New Roman"/>
      <w:b/>
      <w:sz w:val="28"/>
      <w:szCs w:val="28"/>
      <w:lang w:eastAsia="en-AU"/>
    </w:rPr>
  </w:style>
  <w:style w:type="paragraph" w:styleId="Heading3">
    <w:name w:val="heading 3"/>
    <w:next w:val="Normal"/>
    <w:link w:val="Heading3Char"/>
    <w:uiPriority w:val="9"/>
    <w:unhideWhenUsed/>
    <w:qFormat/>
    <w:rsid w:val="00154403"/>
    <w:pPr>
      <w:keepNext/>
      <w:tabs>
        <w:tab w:val="right" w:pos="9072"/>
      </w:tabs>
      <w:spacing w:before="240" w:after="120" w:line="276" w:lineRule="auto"/>
      <w:outlineLvl w:val="2"/>
    </w:pPr>
    <w:rPr>
      <w:rFonts w:ascii="Arial" w:eastAsia="Times New Roman" w:hAnsi="Arial" w:cs="Arial"/>
      <w:b/>
      <w:color w:val="00577D"/>
      <w:sz w:val="26"/>
      <w:szCs w:val="24"/>
      <w:lang w:eastAsia="en-AU"/>
    </w:rPr>
  </w:style>
  <w:style w:type="paragraph" w:styleId="Heading4">
    <w:name w:val="heading 4"/>
    <w:next w:val="Normal"/>
    <w:link w:val="Heading4Char"/>
    <w:uiPriority w:val="9"/>
    <w:unhideWhenUsed/>
    <w:qFormat/>
    <w:rsid w:val="005C0A2A"/>
    <w:pPr>
      <w:keepNext/>
      <w:tabs>
        <w:tab w:val="right" w:pos="9072"/>
      </w:tabs>
      <w:spacing w:before="240" w:after="120" w:line="276" w:lineRule="auto"/>
      <w:outlineLvl w:val="3"/>
    </w:pPr>
    <w:rPr>
      <w:rFonts w:ascii="Arial" w:eastAsia="Calibri" w:hAnsi="Arial" w:cs="Arial"/>
      <w:b/>
      <w:iCs/>
      <w:sz w:val="24"/>
      <w:szCs w:val="24"/>
      <w:lang w:eastAsia="en-AU"/>
    </w:rPr>
  </w:style>
  <w:style w:type="paragraph" w:styleId="Heading5">
    <w:name w:val="heading 5"/>
    <w:next w:val="Normal"/>
    <w:link w:val="Heading5Char"/>
    <w:uiPriority w:val="9"/>
    <w:unhideWhenUsed/>
    <w:qFormat/>
    <w:rsid w:val="005D02AC"/>
    <w:pPr>
      <w:keepNext/>
      <w:spacing w:before="240" w:after="120" w:line="276" w:lineRule="auto"/>
      <w:outlineLvl w:val="4"/>
    </w:pPr>
    <w:rPr>
      <w:rFonts w:ascii="Arial" w:eastAsia="Calibri" w:hAnsi="Arial" w:cs="Arial"/>
      <w:iCs/>
      <w:sz w:val="24"/>
      <w:szCs w:val="24"/>
      <w:u w:val="single"/>
      <w:lang w:eastAsia="en-AU"/>
    </w:rPr>
  </w:style>
  <w:style w:type="paragraph" w:styleId="Heading6">
    <w:name w:val="heading 6"/>
    <w:next w:val="Normal"/>
    <w:link w:val="Heading6Char"/>
    <w:uiPriority w:val="9"/>
    <w:unhideWhenUsed/>
    <w:qFormat/>
    <w:rsid w:val="00DB34DD"/>
    <w:pPr>
      <w:keepNext/>
      <w:spacing w:before="120" w:after="120" w:line="276" w:lineRule="auto"/>
      <w:outlineLvl w:val="5"/>
    </w:pPr>
    <w:rPr>
      <w:rFonts w:ascii="Arial" w:eastAsiaTheme="majorEastAsia" w:hAnsi="Arial" w:cs="Arial"/>
      <w:i/>
      <w:iCs/>
      <w:sz w:val="24"/>
      <w:szCs w:val="24"/>
      <w:lang w:eastAsia="en-AU"/>
    </w:rPr>
  </w:style>
  <w:style w:type="paragraph" w:styleId="Heading7">
    <w:name w:val="heading 7"/>
    <w:basedOn w:val="Normal"/>
    <w:next w:val="Normal"/>
    <w:link w:val="Heading7Char"/>
    <w:uiPriority w:val="9"/>
    <w:unhideWhenUsed/>
    <w:qFormat/>
    <w:rsid w:val="00456176"/>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94564F"/>
    <w:rPr>
      <w:rFonts w:ascii="Arial" w:eastAsia="Times New Roman" w:hAnsi="Arial" w:cs="Times New Roman"/>
      <w:b/>
      <w:sz w:val="28"/>
      <w:szCs w:val="28"/>
      <w:lang w:eastAsia="en-AU"/>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basedOn w:val="Normal"/>
    <w:link w:val="ListParagraphChar"/>
    <w:uiPriority w:val="34"/>
    <w:qFormat/>
    <w:rsid w:val="00D21DCD"/>
    <w:pPr>
      <w:numPr>
        <w:numId w:val="1"/>
      </w:numPr>
      <w:contextualSpacing/>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locked/>
    <w:rsid w:val="00D21DCD"/>
    <w:rPr>
      <w:rFonts w:ascii="Arial" w:eastAsia="Times New Roman" w:hAnsi="Arial" w:cs="Arial"/>
      <w:color w:val="000000"/>
      <w:sz w:val="24"/>
      <w:szCs w:val="24"/>
      <w:lang w:eastAsia="en-AU"/>
    </w:rPr>
  </w:style>
  <w:style w:type="table" w:styleId="TableGrid">
    <w:name w:val="Table Grid"/>
    <w:basedOn w:val="TableNormal"/>
    <w:uiPriority w:val="39"/>
    <w:rsid w:val="00D21DCD"/>
    <w:pPr>
      <w:spacing w:after="0" w:line="240" w:lineRule="auto"/>
    </w:pPr>
    <w:rPr>
      <w:rFonts w:ascii="Calibri" w:eastAsia="Calibri" w:hAnsi="Calibri"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QSCTitle">
    <w:name w:val="ACQSC Title"/>
    <w:basedOn w:val="Title"/>
    <w:rsid w:val="00D21DCD"/>
    <w:pPr>
      <w:jc w:val="center"/>
      <w:outlineLvl w:val="2"/>
    </w:pPr>
    <w:rPr>
      <w:rFonts w:eastAsia="Times New Roman" w:cs="Times New Roman"/>
      <w:b w:val="0"/>
      <w:color w:val="00577D"/>
      <w:spacing w:val="0"/>
      <w:kern w:val="0"/>
      <w:sz w:val="40"/>
      <w:szCs w:val="20"/>
    </w:rPr>
  </w:style>
  <w:style w:type="paragraph" w:customStyle="1" w:styleId="ACSAAStandardheading">
    <w:name w:val="ACSAA Standard heading"/>
    <w:basedOn w:val="Normal"/>
    <w:qFormat/>
    <w:rsid w:val="00D21DCD"/>
    <w:pPr>
      <w:keepNext/>
      <w:spacing w:before="60" w:after="60"/>
      <w:outlineLvl w:val="0"/>
    </w:pPr>
    <w:rPr>
      <w:b/>
      <w:kern w:val="28"/>
      <w:lang w:val="en-US"/>
    </w:rPr>
  </w:style>
  <w:style w:type="paragraph" w:customStyle="1" w:styleId="ACSAAHeading1">
    <w:name w:val="ACSAA Heading 1"/>
    <w:basedOn w:val="Normal"/>
    <w:rsid w:val="00D21DCD"/>
    <w:pPr>
      <w:spacing w:after="0"/>
    </w:pPr>
    <w:rPr>
      <w:rFonts w:ascii="Times New Roman" w:hAnsi="Times New Roman"/>
      <w:b/>
      <w:sz w:val="28"/>
      <w:szCs w:val="20"/>
    </w:rPr>
  </w:style>
  <w:style w:type="paragraph" w:styleId="Title">
    <w:name w:val="Title"/>
    <w:basedOn w:val="Normal"/>
    <w:next w:val="Normal"/>
    <w:link w:val="TitleChar"/>
    <w:uiPriority w:val="10"/>
    <w:qFormat/>
    <w:rsid w:val="001E6954"/>
    <w:pPr>
      <w:spacing w:before="600" w:after="600"/>
    </w:pPr>
    <w:rPr>
      <w:rFonts w:eastAsiaTheme="majorEastAsia" w:cstheme="majorBidi"/>
      <w:b/>
      <w:color w:val="FFFFFF" w:themeColor="background1"/>
      <w:spacing w:val="-10"/>
      <w:kern w:val="28"/>
      <w:sz w:val="72"/>
      <w:szCs w:val="56"/>
    </w:rPr>
  </w:style>
  <w:style w:type="character" w:customStyle="1" w:styleId="TitleChar">
    <w:name w:val="Title Char"/>
    <w:basedOn w:val="DefaultParagraphFont"/>
    <w:link w:val="Title"/>
    <w:uiPriority w:val="10"/>
    <w:rsid w:val="001E6954"/>
    <w:rPr>
      <w:rFonts w:ascii="Arial" w:eastAsiaTheme="majorEastAsia" w:hAnsi="Arial" w:cstheme="majorBidi"/>
      <w:b/>
      <w:color w:val="FFFFFF" w:themeColor="background1"/>
      <w:spacing w:val="-10"/>
      <w:kern w:val="28"/>
      <w:sz w:val="72"/>
      <w:szCs w:val="56"/>
      <w:lang w:eastAsia="en-AU"/>
    </w:rPr>
  </w:style>
  <w:style w:type="paragraph" w:styleId="ListBullet">
    <w:name w:val="List Bullet"/>
    <w:basedOn w:val="Normal"/>
    <w:uiPriority w:val="99"/>
    <w:unhideWhenUsed/>
    <w:rsid w:val="004B33E7"/>
    <w:pPr>
      <w:numPr>
        <w:numId w:val="2"/>
      </w:numPr>
      <w:ind w:left="425" w:hanging="425"/>
    </w:pPr>
    <w:rPr>
      <w:rFonts w:eastAsiaTheme="minorHAnsi"/>
      <w:color w:val="auto"/>
      <w:szCs w:val="22"/>
      <w:lang w:eastAsia="en-US"/>
    </w:rPr>
  </w:style>
  <w:style w:type="paragraph" w:styleId="ListBullet2">
    <w:name w:val="List Bullet 2"/>
    <w:basedOn w:val="Normal"/>
    <w:uiPriority w:val="99"/>
    <w:unhideWhenUsed/>
    <w:rsid w:val="00A8543A"/>
    <w:pPr>
      <w:numPr>
        <w:ilvl w:val="1"/>
        <w:numId w:val="2"/>
      </w:numPr>
      <w:ind w:left="850" w:hanging="425"/>
    </w:pPr>
    <w:rPr>
      <w:rFonts w:eastAsiaTheme="minorHAnsi"/>
      <w:color w:val="auto"/>
      <w:szCs w:val="22"/>
      <w:lang w:eastAsia="en-US"/>
    </w:rPr>
  </w:style>
  <w:style w:type="paragraph" w:styleId="ListBullet3">
    <w:name w:val="List Bullet 3"/>
    <w:basedOn w:val="Normal"/>
    <w:uiPriority w:val="99"/>
    <w:semiHidden/>
    <w:unhideWhenUsed/>
    <w:rsid w:val="00A8543A"/>
    <w:pPr>
      <w:numPr>
        <w:ilvl w:val="5"/>
        <w:numId w:val="2"/>
      </w:numPr>
      <w:ind w:left="1276" w:hanging="425"/>
    </w:pPr>
    <w:rPr>
      <w:rFonts w:eastAsiaTheme="minorHAnsi"/>
      <w:color w:val="auto"/>
      <w:szCs w:val="22"/>
      <w:lang w:eastAsia="en-US"/>
    </w:rPr>
  </w:style>
  <w:style w:type="paragraph" w:styleId="BalloonText">
    <w:name w:val="Balloon Text"/>
    <w:basedOn w:val="Normal"/>
    <w:link w:val="BalloonTextChar"/>
    <w:uiPriority w:val="99"/>
    <w:semiHidden/>
    <w:unhideWhenUsed/>
    <w:rsid w:val="006B22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22EE"/>
    <w:rPr>
      <w:rFonts w:ascii="Tahoma" w:eastAsia="Times New Roman" w:hAnsi="Tahoma" w:cs="Tahoma"/>
      <w:color w:val="000000"/>
      <w:sz w:val="16"/>
      <w:szCs w:val="16"/>
      <w:lang w:eastAsia="en-AU"/>
    </w:rPr>
  </w:style>
  <w:style w:type="paragraph" w:styleId="Header">
    <w:name w:val="header"/>
    <w:basedOn w:val="Normal"/>
    <w:link w:val="HeaderChar"/>
    <w:uiPriority w:val="99"/>
    <w:unhideWhenUsed/>
    <w:rsid w:val="00603E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3E0E"/>
    <w:rPr>
      <w:rFonts w:ascii="Arial" w:eastAsia="Times New Roman" w:hAnsi="Arial" w:cs="Arial"/>
      <w:color w:val="000000"/>
      <w:sz w:val="24"/>
      <w:szCs w:val="24"/>
      <w:lang w:eastAsia="en-AU"/>
    </w:rPr>
  </w:style>
  <w:style w:type="paragraph" w:styleId="Footer">
    <w:name w:val="footer"/>
    <w:basedOn w:val="Normal"/>
    <w:link w:val="FooterChar"/>
    <w:uiPriority w:val="99"/>
    <w:unhideWhenUsed/>
    <w:rsid w:val="00603E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E0E"/>
    <w:rPr>
      <w:rFonts w:ascii="Arial" w:eastAsia="Times New Roman" w:hAnsi="Arial" w:cs="Arial"/>
      <w:color w:val="000000"/>
      <w:sz w:val="24"/>
      <w:szCs w:val="24"/>
      <w:lang w:eastAsia="en-AU"/>
    </w:rPr>
  </w:style>
  <w:style w:type="character" w:styleId="CommentReference">
    <w:name w:val="annotation reference"/>
    <w:basedOn w:val="DefaultParagraphFont"/>
    <w:uiPriority w:val="99"/>
    <w:semiHidden/>
    <w:unhideWhenUsed/>
    <w:rsid w:val="00603E0E"/>
    <w:rPr>
      <w:sz w:val="16"/>
      <w:szCs w:val="16"/>
    </w:rPr>
  </w:style>
  <w:style w:type="paragraph" w:styleId="CommentText">
    <w:name w:val="annotation text"/>
    <w:basedOn w:val="Normal"/>
    <w:link w:val="CommentTextChar"/>
    <w:uiPriority w:val="99"/>
    <w:semiHidden/>
    <w:unhideWhenUsed/>
    <w:rsid w:val="00603E0E"/>
    <w:pPr>
      <w:spacing w:line="240" w:lineRule="auto"/>
    </w:pPr>
    <w:rPr>
      <w:sz w:val="20"/>
      <w:szCs w:val="20"/>
    </w:rPr>
  </w:style>
  <w:style w:type="character" w:customStyle="1" w:styleId="CommentTextChar">
    <w:name w:val="Comment Text Char"/>
    <w:basedOn w:val="DefaultParagraphFont"/>
    <w:link w:val="CommentText"/>
    <w:uiPriority w:val="99"/>
    <w:semiHidden/>
    <w:rsid w:val="00603E0E"/>
    <w:rPr>
      <w:rFonts w:ascii="Arial" w:eastAsia="Times New Roman" w:hAnsi="Arial" w:cs="Arial"/>
      <w:color w:val="000000"/>
      <w:sz w:val="20"/>
      <w:szCs w:val="20"/>
      <w:lang w:eastAsia="en-AU"/>
    </w:rPr>
  </w:style>
  <w:style w:type="paragraph" w:styleId="CommentSubject">
    <w:name w:val="annotation subject"/>
    <w:basedOn w:val="CommentText"/>
    <w:next w:val="CommentText"/>
    <w:link w:val="CommentSubjectChar"/>
    <w:uiPriority w:val="99"/>
    <w:semiHidden/>
    <w:unhideWhenUsed/>
    <w:rsid w:val="00603E0E"/>
    <w:rPr>
      <w:b/>
      <w:bCs/>
    </w:rPr>
  </w:style>
  <w:style w:type="character" w:customStyle="1" w:styleId="CommentSubjectChar">
    <w:name w:val="Comment Subject Char"/>
    <w:basedOn w:val="CommentTextChar"/>
    <w:link w:val="CommentSubject"/>
    <w:uiPriority w:val="99"/>
    <w:semiHidden/>
    <w:rsid w:val="00603E0E"/>
    <w:rPr>
      <w:rFonts w:ascii="Arial" w:eastAsia="Times New Roman" w:hAnsi="Arial" w:cs="Arial"/>
      <w:b/>
      <w:bCs/>
      <w:color w:val="000000"/>
      <w:sz w:val="20"/>
      <w:szCs w:val="20"/>
      <w:lang w:eastAsia="en-AU"/>
    </w:rPr>
  </w:style>
  <w:style w:type="paragraph" w:styleId="Revision">
    <w:name w:val="Revision"/>
    <w:hidden/>
    <w:uiPriority w:val="99"/>
    <w:semiHidden/>
    <w:rsid w:val="00B27F42"/>
    <w:pPr>
      <w:spacing w:after="0" w:line="240" w:lineRule="auto"/>
    </w:pPr>
    <w:rPr>
      <w:rFonts w:ascii="Arial" w:eastAsia="Times New Roman" w:hAnsi="Arial" w:cs="Arial"/>
      <w:color w:val="000000"/>
      <w:szCs w:val="24"/>
      <w:lang w:eastAsia="en-AU"/>
    </w:rPr>
  </w:style>
  <w:style w:type="table" w:customStyle="1" w:styleId="TableGrid1">
    <w:name w:val="Table Grid1"/>
    <w:basedOn w:val="TableNormal"/>
    <w:next w:val="TableGrid"/>
    <w:uiPriority w:val="59"/>
    <w:rsid w:val="00B27F42"/>
    <w:pPr>
      <w:spacing w:after="0" w:line="240" w:lineRule="auto"/>
    </w:pPr>
    <w:rPr>
      <w:rFonts w:ascii="Arial"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54403"/>
    <w:rPr>
      <w:rFonts w:ascii="Arial" w:eastAsia="Times New Roman" w:hAnsi="Arial" w:cs="Arial"/>
      <w:b/>
      <w:color w:val="00577D"/>
      <w:sz w:val="26"/>
      <w:szCs w:val="24"/>
      <w:lang w:eastAsia="en-AU"/>
    </w:rPr>
  </w:style>
  <w:style w:type="character" w:customStyle="1" w:styleId="Heading4Char">
    <w:name w:val="Heading 4 Char"/>
    <w:basedOn w:val="DefaultParagraphFont"/>
    <w:link w:val="Heading4"/>
    <w:uiPriority w:val="9"/>
    <w:rsid w:val="005C0A2A"/>
    <w:rPr>
      <w:rFonts w:ascii="Arial" w:eastAsia="Calibri" w:hAnsi="Arial" w:cs="Arial"/>
      <w:b/>
      <w:iCs/>
      <w:sz w:val="24"/>
      <w:szCs w:val="24"/>
      <w:lang w:eastAsia="en-AU"/>
    </w:rPr>
  </w:style>
  <w:style w:type="character" w:customStyle="1" w:styleId="Heading5Char">
    <w:name w:val="Heading 5 Char"/>
    <w:basedOn w:val="DefaultParagraphFont"/>
    <w:link w:val="Heading5"/>
    <w:uiPriority w:val="9"/>
    <w:rsid w:val="005D02AC"/>
    <w:rPr>
      <w:rFonts w:ascii="Arial" w:eastAsia="Calibri" w:hAnsi="Arial" w:cs="Arial"/>
      <w:iCs/>
      <w:sz w:val="24"/>
      <w:szCs w:val="24"/>
      <w:u w:val="single"/>
      <w:lang w:eastAsia="en-AU"/>
    </w:rPr>
  </w:style>
  <w:style w:type="character" w:customStyle="1" w:styleId="Heading6Char">
    <w:name w:val="Heading 6 Char"/>
    <w:basedOn w:val="DefaultParagraphFont"/>
    <w:link w:val="Heading6"/>
    <w:uiPriority w:val="9"/>
    <w:rsid w:val="00DB34DD"/>
    <w:rPr>
      <w:rFonts w:ascii="Arial" w:eastAsiaTheme="majorEastAsia" w:hAnsi="Arial" w:cs="Arial"/>
      <w:i/>
      <w:iCs/>
      <w:sz w:val="24"/>
      <w:szCs w:val="24"/>
      <w:lang w:eastAsia="en-AU"/>
    </w:rPr>
  </w:style>
  <w:style w:type="character" w:styleId="PlaceholderText">
    <w:name w:val="Placeholder Text"/>
    <w:basedOn w:val="DefaultParagraphFont"/>
    <w:uiPriority w:val="99"/>
    <w:semiHidden/>
    <w:rsid w:val="0063608F"/>
    <w:rPr>
      <w:color w:val="808080"/>
    </w:rPr>
  </w:style>
  <w:style w:type="paragraph" w:styleId="FootnoteText">
    <w:name w:val="footnote text"/>
    <w:basedOn w:val="Normal"/>
    <w:link w:val="FootnoteTextChar"/>
    <w:uiPriority w:val="99"/>
    <w:semiHidden/>
    <w:unhideWhenUsed/>
    <w:rsid w:val="00FF623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F623D"/>
    <w:rPr>
      <w:rFonts w:ascii="Arial" w:eastAsia="Times New Roman" w:hAnsi="Arial" w:cs="Arial"/>
      <w:color w:val="000000"/>
      <w:sz w:val="20"/>
      <w:szCs w:val="20"/>
      <w:lang w:eastAsia="en-AU"/>
    </w:rPr>
  </w:style>
  <w:style w:type="character" w:styleId="FootnoteReference">
    <w:name w:val="footnote reference"/>
    <w:basedOn w:val="DefaultParagraphFont"/>
    <w:uiPriority w:val="99"/>
    <w:semiHidden/>
    <w:unhideWhenUsed/>
    <w:rsid w:val="00FF623D"/>
    <w:rPr>
      <w:vertAlign w:val="superscript"/>
    </w:rPr>
  </w:style>
  <w:style w:type="character" w:customStyle="1" w:styleId="Heading1Char">
    <w:name w:val="Heading 1 Char"/>
    <w:basedOn w:val="DefaultParagraphFont"/>
    <w:link w:val="Heading1"/>
    <w:uiPriority w:val="9"/>
    <w:rsid w:val="009044B5"/>
    <w:rPr>
      <w:rFonts w:ascii="Arial Black" w:eastAsia="Times New Roman" w:hAnsi="Arial Black" w:cs="Arial"/>
      <w:b/>
      <w:bCs/>
      <w:iCs/>
      <w:color w:val="00577D"/>
      <w:sz w:val="32"/>
      <w:szCs w:val="40"/>
      <w:lang w:eastAsia="en-AU"/>
    </w:rPr>
  </w:style>
  <w:style w:type="character" w:customStyle="1" w:styleId="Heading7Char">
    <w:name w:val="Heading 7 Char"/>
    <w:basedOn w:val="DefaultParagraphFont"/>
    <w:link w:val="Heading7"/>
    <w:uiPriority w:val="9"/>
    <w:rsid w:val="00456176"/>
    <w:rPr>
      <w:rFonts w:asciiTheme="majorHAnsi" w:eastAsiaTheme="majorEastAsia" w:hAnsiTheme="majorHAnsi" w:cstheme="majorBidi"/>
      <w:i/>
      <w:iCs/>
      <w:color w:val="1F3763" w:themeColor="accent1" w:themeShade="7F"/>
      <w:sz w:val="24"/>
      <w:szCs w:val="24"/>
      <w:lang w:eastAsia="en-AU"/>
    </w:rPr>
  </w:style>
  <w:style w:type="table" w:styleId="ListTable2-Accent3">
    <w:name w:val="List Table 2 Accent 3"/>
    <w:basedOn w:val="TableNormal"/>
    <w:uiPriority w:val="47"/>
    <w:rsid w:val="00ED6B57"/>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PageNumber">
    <w:name w:val="page number"/>
    <w:basedOn w:val="DefaultParagraphFont"/>
    <w:unhideWhenUsed/>
    <w:rsid w:val="004B33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283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600442</RACS_x0020_ID>
    <Approved_x0020_Provider xmlns="a8338b6e-77a6-4851-82b6-98166143ffdd">Aged Care &amp; Housing Group Inc</Approved_x0020_Provider>
    <Management_x0020_Company_x0020_ID xmlns="a8338b6e-77a6-4851-82b6-98166143ffdd" xsi:nil="true"/>
    <Home xmlns="a8338b6e-77a6-4851-82b6-98166143ffdd">ACH Group - North East Services - Newton</Home>
    <Signed xmlns="a8338b6e-77a6-4851-82b6-98166143ffdd" xsi:nil="true"/>
    <Uploaded xmlns="a8338b6e-77a6-4851-82b6-98166143ffdd">False</Uploaded>
    <Management_x0020_Company xmlns="a8338b6e-77a6-4851-82b6-98166143ffdd" xsi:nil="true"/>
    <Doc_x0020_Date xmlns="a8338b6e-77a6-4851-82b6-98166143ffdd">2021-05-13T03:07:00+00:00</Doc_x0020_Date>
    <CSI_x0020_ID xmlns="a8338b6e-77a6-4851-82b6-98166143ffdd" xsi:nil="true"/>
    <Case_x0020_ID xmlns="a8338b6e-77a6-4851-82b6-98166143ffdd" xsi:nil="true"/>
    <Approved_x0020_Provider_x0020_ID xmlns="a8338b6e-77a6-4851-82b6-98166143ffdd">266D8368-77F4-DC11-AD41-005056922186</Approved_x0020_Provider_x0020_ID>
    <Location xmlns="a8338b6e-77a6-4851-82b6-98166143ffdd" xsi:nil="true"/>
    <Home_x0020_ID xmlns="a8338b6e-77a6-4851-82b6-98166143ffdd">0FC914A0-B685-E411-B1AD-005056922186</Home_x0020_ID>
    <State xmlns="a8338b6e-77a6-4851-82b6-98166143ffdd">SA</State>
    <Doc_x0020_Sent_Received_x0020_Date xmlns="a8338b6e-77a6-4851-82b6-98166143ffdd">2021-05-13T00:00:00+00:00</Doc_x0020_Sent_Received_x0020_Date>
    <Activity_x0020_ID xmlns="a8338b6e-77a6-4851-82b6-98166143ffdd">6546C8C5-6525-EB11-B171-005056922186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E2D85B-D0CB-4C86-8014-68F1D74950E0}">
  <ds:schemaRefs>
    <ds:schemaRef ds:uri="http://schemas.microsoft.com/sharepoint/v3/contenttype/forms"/>
  </ds:schemaRefs>
</ds:datastoreItem>
</file>

<file path=customXml/itemProps2.xml><?xml version="1.0" encoding="utf-8"?>
<ds:datastoreItem xmlns:ds="http://schemas.openxmlformats.org/officeDocument/2006/customXml" ds:itemID="{B6DE8458-ABEA-441A-AFF2-721695DF19A1}">
  <ds:schemaRefs>
    <ds:schemaRef ds:uri="http://purl.org/dc/elements/1.1/"/>
    <ds:schemaRef ds:uri="http://schemas.openxmlformats.org/package/2006/metadata/core-properties"/>
    <ds:schemaRef ds:uri="http://www.w3.org/XML/1998/namespace"/>
    <ds:schemaRef ds:uri="http://schemas.microsoft.com/office/2006/documentManagement/types"/>
    <ds:schemaRef ds:uri="http://purl.org/dc/terms/"/>
    <ds:schemaRef ds:uri="a8338b6e-77a6-4851-82b6-98166143ffdd"/>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5EF10118-74FA-4FDD-B32A-8B63EE8DF8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08F8B0D5-98BA-4FA7-95D9-FC82A4F6C4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577</Words>
  <Characters>3293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Performance_report</vt:lpstr>
    </vt:vector>
  </TitlesOfParts>
  <Company>Australian Aged Care Quality Agency</Company>
  <LinksUpToDate>false</LinksUpToDate>
  <CharactersWithSpaces>3863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lastModifiedBy>Rhonda Hansen</cp:lastModifiedBy>
  <cp:revision>3</cp:revision>
  <cp:lastPrinted>2019-12-11T03:36:00Z</cp:lastPrinted>
  <dcterms:created xsi:type="dcterms:W3CDTF">2021-06-11T02:28:00Z</dcterms:created>
  <dcterms:modified xsi:type="dcterms:W3CDTF">2021-06-11T02:29:00Z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