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3EF2" w14:textId="77777777" w:rsidR="00354179" w:rsidRPr="003C6EC2" w:rsidRDefault="00354179" w:rsidP="0035417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96409C" wp14:editId="6096409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117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96409E" wp14:editId="609640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935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Perry Park (high care)</w:t>
      </w:r>
      <w:r w:rsidRPr="003C6EC2">
        <w:rPr>
          <w:rFonts w:ascii="Arial Black" w:hAnsi="Arial Black"/>
        </w:rPr>
        <w:t xml:space="preserve"> </w:t>
      </w:r>
    </w:p>
    <w:p w14:paraId="60963EF3" w14:textId="77777777" w:rsidR="00354179" w:rsidRPr="003C6EC2" w:rsidRDefault="00354179" w:rsidP="00354179">
      <w:pPr>
        <w:pStyle w:val="Title"/>
        <w:spacing w:before="360" w:after="480"/>
      </w:pPr>
      <w:r w:rsidRPr="003C6EC2">
        <w:rPr>
          <w:rFonts w:ascii="Arial Black" w:eastAsia="Calibri" w:hAnsi="Arial Black"/>
          <w:sz w:val="56"/>
        </w:rPr>
        <w:t>Performance Report</w:t>
      </w:r>
    </w:p>
    <w:p w14:paraId="60963EF4" w14:textId="77777777" w:rsidR="00354179" w:rsidRPr="003C6EC2" w:rsidRDefault="00354179" w:rsidP="0035417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River Road </w:t>
      </w:r>
      <w:r w:rsidRPr="003C6EC2">
        <w:rPr>
          <w:color w:val="FFFFFF" w:themeColor="background1"/>
          <w:sz w:val="28"/>
        </w:rPr>
        <w:br/>
        <w:t>PORT NOARLUNGA SA 5167</w:t>
      </w:r>
      <w:r w:rsidRPr="003C6EC2">
        <w:rPr>
          <w:color w:val="FFFFFF" w:themeColor="background1"/>
          <w:sz w:val="28"/>
        </w:rPr>
        <w:br/>
      </w:r>
      <w:r w:rsidRPr="003C6EC2">
        <w:rPr>
          <w:rFonts w:eastAsia="Calibri"/>
          <w:color w:val="FFFFFF" w:themeColor="background1"/>
          <w:sz w:val="28"/>
          <w:szCs w:val="56"/>
          <w:lang w:eastAsia="en-US"/>
        </w:rPr>
        <w:t>Phone number: 08 8329 7777</w:t>
      </w:r>
    </w:p>
    <w:p w14:paraId="60963EF5" w14:textId="77777777" w:rsidR="00354179" w:rsidRDefault="00354179" w:rsidP="003541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6950 </w:t>
      </w:r>
    </w:p>
    <w:p w14:paraId="60963EF6" w14:textId="77777777" w:rsidR="00354179" w:rsidRPr="003C6EC2" w:rsidRDefault="00354179" w:rsidP="003541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60963EF7" w14:textId="77777777" w:rsidR="00354179" w:rsidRPr="003C6EC2" w:rsidRDefault="00354179" w:rsidP="0035417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February 2020 to 20 February 2020</w:t>
      </w:r>
    </w:p>
    <w:p w14:paraId="60963EF8" w14:textId="77777777" w:rsidR="00354179" w:rsidRPr="003C6EC2" w:rsidRDefault="00354179" w:rsidP="00354179">
      <w:pPr>
        <w:tabs>
          <w:tab w:val="left" w:pos="2127"/>
        </w:tabs>
        <w:spacing w:before="120"/>
        <w:rPr>
          <w:rFonts w:eastAsia="Calibri"/>
          <w:b/>
          <w:color w:val="FFFFFF" w:themeColor="background1"/>
          <w:sz w:val="28"/>
          <w:szCs w:val="56"/>
          <w:lang w:eastAsia="en-US"/>
        </w:rPr>
      </w:pPr>
    </w:p>
    <w:p w14:paraId="60963EF9" w14:textId="77777777" w:rsidR="00354179" w:rsidRDefault="00354179" w:rsidP="00354179">
      <w:pPr>
        <w:pStyle w:val="Heading1"/>
        <w:sectPr w:rsidR="00354179" w:rsidSect="0035417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4B5BFCF" w14:textId="54B93598" w:rsidR="000B46E4" w:rsidRPr="00F77FDC" w:rsidRDefault="00354179" w:rsidP="000B46E4">
      <w:pPr>
        <w:pStyle w:val="Heading1"/>
      </w:pPr>
      <w:r w:rsidRPr="001E6954">
        <w:lastRenderedPageBreak/>
        <w:t>Overall assessment of this Service</w:t>
      </w:r>
      <w:bookmarkStart w:id="0" w:name="_Hlk27119087"/>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46E4" w:rsidRPr="00F77FDC" w14:paraId="450E4FC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8C2CC2" w14:textId="77777777" w:rsidR="000B46E4" w:rsidRPr="00F77FDC" w:rsidRDefault="000B46E4" w:rsidP="00354179">
            <w:pPr>
              <w:keepNext/>
              <w:spacing w:before="40" w:after="40" w:line="240" w:lineRule="auto"/>
              <w:rPr>
                <w:b/>
              </w:rPr>
            </w:pPr>
            <w:bookmarkStart w:id="1" w:name="_Hlk27119070"/>
            <w:bookmarkEnd w:id="0"/>
            <w:r w:rsidRPr="00F77FDC">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9DF009" w14:textId="77777777" w:rsidR="000B46E4" w:rsidRPr="00F77FDC" w:rsidRDefault="000B46E4" w:rsidP="00354179">
            <w:pPr>
              <w:keepNext/>
              <w:spacing w:before="40" w:after="40" w:line="240" w:lineRule="auto"/>
              <w:rPr>
                <w:b/>
                <w:bCs/>
                <w:iCs/>
                <w:color w:val="00577D"/>
                <w:szCs w:val="40"/>
              </w:rPr>
            </w:pPr>
            <w:r w:rsidRPr="00F77FDC">
              <w:rPr>
                <w:b/>
                <w:bCs/>
                <w:iCs/>
                <w:color w:val="00577D"/>
                <w:szCs w:val="40"/>
              </w:rPr>
              <w:t>Non-Compliant</w:t>
            </w:r>
          </w:p>
        </w:tc>
      </w:tr>
      <w:tr w:rsidR="000B46E4" w:rsidRPr="00F77FDC" w14:paraId="1A0E36D6"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175C36" w14:textId="77777777" w:rsidR="000B46E4" w:rsidRPr="00F77FDC" w:rsidRDefault="000B46E4" w:rsidP="00354179">
            <w:pPr>
              <w:spacing w:before="40" w:after="40" w:line="240" w:lineRule="auto"/>
              <w:ind w:left="318"/>
            </w:pPr>
            <w:r w:rsidRPr="00F77FDC">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395212"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5D63CE2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5A6F5C" w14:textId="77777777" w:rsidR="000B46E4" w:rsidRPr="00F77FDC" w:rsidRDefault="000B46E4" w:rsidP="00354179">
            <w:pPr>
              <w:spacing w:before="40" w:after="40" w:line="240" w:lineRule="auto"/>
              <w:ind w:left="318"/>
            </w:pPr>
            <w:r w:rsidRPr="00F77FDC">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6ED810"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20AD46B2"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E7AC8A" w14:textId="77777777" w:rsidR="000B46E4" w:rsidRPr="00F77FDC" w:rsidRDefault="000B46E4" w:rsidP="00354179">
            <w:pPr>
              <w:spacing w:before="40" w:after="40" w:line="240" w:lineRule="auto"/>
              <w:ind w:left="318"/>
            </w:pPr>
            <w:r w:rsidRPr="00F77FDC">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D32132"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9DBD5E5"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7DD1BD" w14:textId="77777777" w:rsidR="000B46E4" w:rsidRPr="00F77FDC" w:rsidRDefault="000B46E4" w:rsidP="00354179">
            <w:pPr>
              <w:spacing w:before="40" w:after="40" w:line="240" w:lineRule="auto"/>
              <w:ind w:left="318"/>
            </w:pPr>
            <w:r w:rsidRPr="00F77FDC">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E4068B" w14:textId="77777777" w:rsidR="000B46E4" w:rsidRPr="00F77FDC" w:rsidRDefault="000B46E4" w:rsidP="00354179">
            <w:pPr>
              <w:spacing w:before="40" w:after="40" w:line="240" w:lineRule="auto"/>
              <w:jc w:val="right"/>
              <w:rPr>
                <w:color w:val="0000FF"/>
              </w:rPr>
            </w:pPr>
            <w:r w:rsidRPr="00F77FDC">
              <w:rPr>
                <w:bCs/>
                <w:iCs/>
                <w:color w:val="00577D"/>
                <w:szCs w:val="40"/>
              </w:rPr>
              <w:t>Non-Compliant</w:t>
            </w:r>
          </w:p>
        </w:tc>
      </w:tr>
      <w:tr w:rsidR="000B46E4" w:rsidRPr="00F77FDC" w14:paraId="52DAC7D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A96C09" w14:textId="77777777" w:rsidR="000B46E4" w:rsidRPr="00F77FDC" w:rsidRDefault="000B46E4" w:rsidP="00354179">
            <w:pPr>
              <w:spacing w:before="40" w:after="40" w:line="240" w:lineRule="auto"/>
              <w:ind w:left="318"/>
            </w:pPr>
            <w:r w:rsidRPr="00F77FDC">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A277CC"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4993B324"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317154" w14:textId="77777777" w:rsidR="000B46E4" w:rsidRPr="00F77FDC" w:rsidRDefault="000B46E4" w:rsidP="00354179">
            <w:pPr>
              <w:spacing w:before="40" w:after="40" w:line="240" w:lineRule="auto"/>
              <w:ind w:left="318"/>
            </w:pPr>
            <w:r w:rsidRPr="00F77FDC">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D55E69"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6C73CF98"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4C537B" w14:textId="77777777" w:rsidR="000B46E4" w:rsidRPr="00F77FDC" w:rsidRDefault="000B46E4" w:rsidP="00354179">
            <w:pPr>
              <w:keepNext/>
              <w:spacing w:before="40" w:after="40" w:line="240" w:lineRule="auto"/>
              <w:ind w:right="-109"/>
              <w:rPr>
                <w:b/>
              </w:rPr>
            </w:pPr>
            <w:r w:rsidRPr="00F77FDC">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2B62A4" w14:textId="77777777" w:rsidR="000B46E4" w:rsidRPr="00F77FDC" w:rsidRDefault="000B46E4" w:rsidP="00354179">
            <w:pPr>
              <w:keepNext/>
              <w:spacing w:before="40" w:after="40" w:line="240" w:lineRule="auto"/>
              <w:jc w:val="right"/>
              <w:rPr>
                <w:b/>
                <w:color w:val="0000FF"/>
              </w:rPr>
            </w:pPr>
            <w:r w:rsidRPr="00F77FDC">
              <w:rPr>
                <w:b/>
                <w:bCs/>
                <w:iCs/>
                <w:color w:val="00577D"/>
                <w:szCs w:val="40"/>
              </w:rPr>
              <w:t>Compliant</w:t>
            </w:r>
          </w:p>
        </w:tc>
      </w:tr>
      <w:tr w:rsidR="000B46E4" w:rsidRPr="00F77FDC" w14:paraId="225B7180"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EFE5E4" w14:textId="77777777" w:rsidR="000B46E4" w:rsidRPr="00F77FDC" w:rsidRDefault="000B46E4" w:rsidP="00354179">
            <w:pPr>
              <w:spacing w:before="40" w:after="40" w:line="240" w:lineRule="auto"/>
              <w:ind w:left="318" w:hanging="7"/>
            </w:pPr>
            <w:r w:rsidRPr="00F77FDC">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53366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7F0355FD"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1E120B" w14:textId="77777777" w:rsidR="000B46E4" w:rsidRPr="00F77FDC" w:rsidRDefault="000B46E4" w:rsidP="00354179">
            <w:pPr>
              <w:spacing w:before="40" w:after="40" w:line="240" w:lineRule="auto"/>
              <w:ind w:left="318" w:hanging="7"/>
            </w:pPr>
            <w:r w:rsidRPr="00F77FDC">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A701F9"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2E2AC6C0"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06D561" w14:textId="77777777" w:rsidR="000B46E4" w:rsidRPr="00F77FDC" w:rsidRDefault="000B46E4" w:rsidP="00354179">
            <w:pPr>
              <w:spacing w:before="40" w:after="40" w:line="240" w:lineRule="auto"/>
              <w:ind w:left="318" w:hanging="7"/>
            </w:pPr>
            <w:r w:rsidRPr="00F77FDC">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34C308"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6D00A7DC"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177A1C" w14:textId="77777777" w:rsidR="000B46E4" w:rsidRPr="00F77FDC" w:rsidRDefault="000B46E4" w:rsidP="00354179">
            <w:pPr>
              <w:spacing w:before="40" w:after="40" w:line="240" w:lineRule="auto"/>
              <w:ind w:left="318" w:hanging="7"/>
            </w:pPr>
            <w:r w:rsidRPr="00F77FDC">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B44D27"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7CEAFA1F"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3482D4" w14:textId="77777777" w:rsidR="000B46E4" w:rsidRPr="00F77FDC" w:rsidRDefault="000B46E4" w:rsidP="00354179">
            <w:pPr>
              <w:spacing w:before="40" w:after="40" w:line="240" w:lineRule="auto"/>
              <w:ind w:left="318" w:hanging="7"/>
            </w:pPr>
            <w:r w:rsidRPr="00F77FDC">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8BEC09"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7707889A"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8A63FB" w14:textId="77777777" w:rsidR="000B46E4" w:rsidRPr="00F77FDC" w:rsidRDefault="000B46E4" w:rsidP="00354179">
            <w:pPr>
              <w:keepNext/>
              <w:spacing w:before="40" w:after="40" w:line="240" w:lineRule="auto"/>
              <w:rPr>
                <w:b/>
              </w:rPr>
            </w:pPr>
            <w:r w:rsidRPr="00F77FDC">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2A839B" w14:textId="77777777" w:rsidR="000B46E4" w:rsidRPr="00F77FDC" w:rsidRDefault="000B46E4" w:rsidP="00354179">
            <w:pPr>
              <w:keepNext/>
              <w:spacing w:before="40" w:after="40" w:line="240" w:lineRule="auto"/>
              <w:jc w:val="right"/>
              <w:rPr>
                <w:b/>
                <w:color w:val="0000FF"/>
              </w:rPr>
            </w:pPr>
            <w:r>
              <w:rPr>
                <w:b/>
                <w:bCs/>
                <w:iCs/>
                <w:color w:val="00577D"/>
                <w:szCs w:val="40"/>
              </w:rPr>
              <w:t>Non-</w:t>
            </w:r>
            <w:r w:rsidRPr="00F77FDC">
              <w:rPr>
                <w:b/>
                <w:bCs/>
                <w:iCs/>
                <w:color w:val="00577D"/>
                <w:szCs w:val="40"/>
              </w:rPr>
              <w:t>Compliant</w:t>
            </w:r>
          </w:p>
        </w:tc>
      </w:tr>
      <w:tr w:rsidR="000B46E4" w:rsidRPr="00F77FDC" w14:paraId="0EF1B5D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107E18" w14:textId="77777777" w:rsidR="000B46E4" w:rsidRPr="00F77FDC" w:rsidRDefault="000B46E4" w:rsidP="00354179">
            <w:pPr>
              <w:spacing w:before="40" w:after="40" w:line="240" w:lineRule="auto"/>
              <w:ind w:left="318" w:hanging="7"/>
            </w:pPr>
            <w:r w:rsidRPr="00F77FDC">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C24C30" w14:textId="77777777" w:rsidR="000B46E4" w:rsidRPr="00F77FDC" w:rsidRDefault="000B46E4" w:rsidP="00354179">
            <w:pPr>
              <w:spacing w:before="40" w:after="40" w:line="240" w:lineRule="auto"/>
              <w:ind w:left="-107"/>
              <w:jc w:val="right"/>
              <w:rPr>
                <w:color w:val="0000FF"/>
              </w:rPr>
            </w:pPr>
            <w:r w:rsidRPr="00F77FDC">
              <w:rPr>
                <w:bCs/>
                <w:iCs/>
                <w:color w:val="00577D"/>
                <w:szCs w:val="40"/>
              </w:rPr>
              <w:t>Compliant</w:t>
            </w:r>
          </w:p>
        </w:tc>
      </w:tr>
      <w:tr w:rsidR="000B46E4" w:rsidRPr="00F77FDC" w14:paraId="1EEEBF53"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D8C760" w14:textId="77777777" w:rsidR="000B46E4" w:rsidRPr="00F77FDC" w:rsidRDefault="000B46E4" w:rsidP="00354179">
            <w:pPr>
              <w:spacing w:before="40" w:after="40" w:line="240" w:lineRule="auto"/>
              <w:ind w:left="318" w:hanging="7"/>
            </w:pPr>
            <w:r w:rsidRPr="00F77FDC">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658D69" w14:textId="77777777" w:rsidR="000B46E4" w:rsidRPr="00F77FDC" w:rsidRDefault="000B46E4" w:rsidP="00354179">
            <w:pPr>
              <w:spacing w:before="40" w:after="40" w:line="240" w:lineRule="auto"/>
              <w:jc w:val="right"/>
              <w:rPr>
                <w:color w:val="0000FF"/>
              </w:rPr>
            </w:pPr>
            <w:r>
              <w:rPr>
                <w:bCs/>
                <w:iCs/>
                <w:color w:val="00577D"/>
                <w:szCs w:val="40"/>
              </w:rPr>
              <w:t>Non-</w:t>
            </w:r>
            <w:r w:rsidRPr="00F77FDC">
              <w:rPr>
                <w:bCs/>
                <w:iCs/>
                <w:color w:val="00577D"/>
                <w:szCs w:val="40"/>
              </w:rPr>
              <w:t>Compliant</w:t>
            </w:r>
          </w:p>
        </w:tc>
      </w:tr>
      <w:tr w:rsidR="000B46E4" w:rsidRPr="00F77FDC" w14:paraId="3AF2AC25"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2EA63F" w14:textId="77777777" w:rsidR="000B46E4" w:rsidRPr="00F77FDC" w:rsidRDefault="000B46E4" w:rsidP="00354179">
            <w:pPr>
              <w:spacing w:before="40" w:after="40" w:line="240" w:lineRule="auto"/>
              <w:ind w:left="318" w:hanging="7"/>
            </w:pPr>
            <w:r w:rsidRPr="00F77FDC">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ACA996"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164D1E94"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C2DA51" w14:textId="77777777" w:rsidR="000B46E4" w:rsidRPr="00F77FDC" w:rsidRDefault="000B46E4" w:rsidP="00354179">
            <w:pPr>
              <w:spacing w:before="40" w:after="40" w:line="240" w:lineRule="auto"/>
              <w:ind w:left="318" w:hanging="7"/>
            </w:pPr>
            <w:r w:rsidRPr="00F77FDC">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3E04D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B01165E"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9ABF27" w14:textId="77777777" w:rsidR="000B46E4" w:rsidRPr="00F77FDC" w:rsidRDefault="000B46E4" w:rsidP="00354179">
            <w:pPr>
              <w:spacing w:before="40" w:after="40" w:line="240" w:lineRule="auto"/>
              <w:ind w:left="318" w:hanging="7"/>
            </w:pPr>
            <w:r w:rsidRPr="00F77FDC">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A3F529"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F3E2166"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C3B9FD" w14:textId="77777777" w:rsidR="000B46E4" w:rsidRPr="00F77FDC" w:rsidRDefault="000B46E4" w:rsidP="00354179">
            <w:pPr>
              <w:spacing w:before="40" w:after="40" w:line="240" w:lineRule="auto"/>
              <w:ind w:left="318" w:hanging="7"/>
            </w:pPr>
            <w:r w:rsidRPr="00F77FDC">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C2EE56"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641B329"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941CD2" w14:textId="77777777" w:rsidR="000B46E4" w:rsidRPr="00F77FDC" w:rsidRDefault="000B46E4" w:rsidP="00354179">
            <w:pPr>
              <w:spacing w:before="40" w:after="40" w:line="240" w:lineRule="auto"/>
              <w:ind w:left="318" w:hanging="7"/>
            </w:pPr>
            <w:r w:rsidRPr="00F77FDC">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228B2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12EF0D8"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82EAC3" w14:textId="77777777" w:rsidR="000B46E4" w:rsidRPr="00F77FDC" w:rsidRDefault="000B46E4" w:rsidP="00354179">
            <w:pPr>
              <w:keepNext/>
              <w:spacing w:before="40" w:after="40" w:line="240" w:lineRule="auto"/>
              <w:rPr>
                <w:b/>
              </w:rPr>
            </w:pPr>
            <w:r w:rsidRPr="00F77FDC">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74FD86" w14:textId="77777777" w:rsidR="000B46E4" w:rsidRPr="00F77FDC" w:rsidRDefault="000B46E4" w:rsidP="00354179">
            <w:pPr>
              <w:keepNext/>
              <w:spacing w:before="40" w:after="40" w:line="240" w:lineRule="auto"/>
              <w:jc w:val="right"/>
              <w:rPr>
                <w:b/>
                <w:color w:val="0000FF"/>
              </w:rPr>
            </w:pPr>
            <w:r w:rsidRPr="00F77FDC">
              <w:rPr>
                <w:b/>
                <w:bCs/>
                <w:iCs/>
                <w:color w:val="00577D"/>
                <w:szCs w:val="40"/>
              </w:rPr>
              <w:t>Compliant</w:t>
            </w:r>
          </w:p>
        </w:tc>
      </w:tr>
      <w:tr w:rsidR="000B46E4" w:rsidRPr="00F77FDC" w14:paraId="1DD83DCF"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DA6F46" w14:textId="77777777" w:rsidR="000B46E4" w:rsidRPr="00F77FDC" w:rsidRDefault="000B46E4" w:rsidP="00354179">
            <w:pPr>
              <w:spacing w:before="40" w:after="40" w:line="240" w:lineRule="auto"/>
              <w:ind w:left="318" w:hanging="7"/>
            </w:pPr>
            <w:r w:rsidRPr="00F77FDC">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EBC459"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14D28A6"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C7FFE0" w14:textId="77777777" w:rsidR="000B46E4" w:rsidRPr="00F77FDC" w:rsidRDefault="000B46E4" w:rsidP="00354179">
            <w:pPr>
              <w:spacing w:before="40" w:after="40" w:line="240" w:lineRule="auto"/>
              <w:ind w:left="318" w:hanging="7"/>
            </w:pPr>
            <w:r w:rsidRPr="00F77FDC">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AFE767"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58B44CF6"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1D0DB3" w14:textId="77777777" w:rsidR="000B46E4" w:rsidRPr="00F77FDC" w:rsidRDefault="000B46E4" w:rsidP="00354179">
            <w:pPr>
              <w:spacing w:before="40" w:after="40" w:line="240" w:lineRule="auto"/>
              <w:ind w:left="318" w:hanging="7"/>
            </w:pPr>
            <w:r w:rsidRPr="00F77FDC">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A331A4"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0F1B6D2"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F95C93" w14:textId="77777777" w:rsidR="000B46E4" w:rsidRPr="00F77FDC" w:rsidRDefault="000B46E4" w:rsidP="00354179">
            <w:pPr>
              <w:spacing w:before="40" w:after="40" w:line="240" w:lineRule="auto"/>
              <w:ind w:left="318" w:hanging="7"/>
            </w:pPr>
            <w:r w:rsidRPr="00F77FDC">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6139C2"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53D946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FF6CFB" w14:textId="77777777" w:rsidR="000B46E4" w:rsidRPr="00F77FDC" w:rsidRDefault="000B46E4" w:rsidP="00354179">
            <w:pPr>
              <w:spacing w:before="40" w:after="40" w:line="240" w:lineRule="auto"/>
              <w:ind w:left="318" w:hanging="7"/>
            </w:pPr>
            <w:r w:rsidRPr="00F77FDC">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04B918"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1DD6057D"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720BBB" w14:textId="77777777" w:rsidR="000B46E4" w:rsidRPr="00F77FDC" w:rsidRDefault="000B46E4" w:rsidP="00354179">
            <w:pPr>
              <w:spacing w:before="40" w:after="40" w:line="240" w:lineRule="auto"/>
              <w:ind w:left="318" w:hanging="7"/>
            </w:pPr>
            <w:r w:rsidRPr="00F77FDC">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38CB25"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5AF54D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9D44FC" w14:textId="77777777" w:rsidR="000B46E4" w:rsidRPr="00F77FDC" w:rsidRDefault="000B46E4" w:rsidP="00354179">
            <w:pPr>
              <w:spacing w:before="40" w:after="40" w:line="240" w:lineRule="auto"/>
              <w:ind w:left="318" w:hanging="7"/>
            </w:pPr>
            <w:r w:rsidRPr="00F77FDC">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6C3EB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2AF01AA5"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568BD5" w14:textId="77777777" w:rsidR="000B46E4" w:rsidRPr="00F77FDC" w:rsidRDefault="000B46E4" w:rsidP="00354179">
            <w:pPr>
              <w:keepNext/>
              <w:spacing w:before="40" w:after="40" w:line="240" w:lineRule="auto"/>
              <w:rPr>
                <w:b/>
              </w:rPr>
            </w:pPr>
            <w:r w:rsidRPr="00F77FDC">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3F280B" w14:textId="77777777" w:rsidR="000B46E4" w:rsidRPr="00F77FDC" w:rsidRDefault="000B46E4" w:rsidP="00354179">
            <w:pPr>
              <w:keepNext/>
              <w:spacing w:before="40" w:after="40" w:line="240" w:lineRule="auto"/>
              <w:jc w:val="right"/>
              <w:rPr>
                <w:b/>
                <w:color w:val="0000FF"/>
              </w:rPr>
            </w:pPr>
            <w:r w:rsidRPr="00F77FDC">
              <w:rPr>
                <w:b/>
                <w:bCs/>
                <w:iCs/>
                <w:color w:val="00577D"/>
                <w:szCs w:val="40"/>
              </w:rPr>
              <w:t>Compliant</w:t>
            </w:r>
          </w:p>
        </w:tc>
      </w:tr>
      <w:tr w:rsidR="000B46E4" w:rsidRPr="00F77FDC" w14:paraId="48BE0975"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3AEE1A" w14:textId="77777777" w:rsidR="000B46E4" w:rsidRPr="00F77FDC" w:rsidRDefault="000B46E4" w:rsidP="00354179">
            <w:pPr>
              <w:spacing w:before="40" w:after="40" w:line="240" w:lineRule="auto"/>
              <w:ind w:left="318" w:hanging="7"/>
            </w:pPr>
            <w:r w:rsidRPr="00F77FDC">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CD4431"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BF498BA"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7D986F" w14:textId="77777777" w:rsidR="000B46E4" w:rsidRPr="00F77FDC" w:rsidRDefault="000B46E4" w:rsidP="00354179">
            <w:pPr>
              <w:spacing w:before="40" w:after="40" w:line="240" w:lineRule="auto"/>
              <w:ind w:left="318" w:hanging="7"/>
            </w:pPr>
            <w:r w:rsidRPr="00F77FDC">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4DA661"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5FE67F1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93E7F8" w14:textId="77777777" w:rsidR="000B46E4" w:rsidRPr="00F77FDC" w:rsidRDefault="000B46E4" w:rsidP="00354179">
            <w:pPr>
              <w:spacing w:before="40" w:after="40" w:line="240" w:lineRule="auto"/>
              <w:ind w:left="318" w:hanging="7"/>
            </w:pPr>
            <w:r w:rsidRPr="00F77FDC">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36EB1D"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4A4A10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A6811B" w14:textId="77777777" w:rsidR="000B46E4" w:rsidRPr="00F77FDC" w:rsidRDefault="000B46E4" w:rsidP="00354179">
            <w:pPr>
              <w:keepNext/>
              <w:spacing w:before="40" w:after="40" w:line="240" w:lineRule="auto"/>
              <w:rPr>
                <w:b/>
              </w:rPr>
            </w:pPr>
            <w:r w:rsidRPr="00F77FDC">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B3A3EE" w14:textId="77777777" w:rsidR="000B46E4" w:rsidRPr="00F77FDC" w:rsidRDefault="000B46E4" w:rsidP="00354179">
            <w:pPr>
              <w:keepNext/>
              <w:spacing w:before="40" w:after="40" w:line="240" w:lineRule="auto"/>
              <w:jc w:val="right"/>
              <w:rPr>
                <w:b/>
                <w:color w:val="0000FF"/>
              </w:rPr>
            </w:pPr>
            <w:r w:rsidRPr="00F77FDC">
              <w:rPr>
                <w:b/>
                <w:bCs/>
                <w:iCs/>
                <w:color w:val="00577D"/>
                <w:szCs w:val="40"/>
              </w:rPr>
              <w:t>Non-Compliant</w:t>
            </w:r>
          </w:p>
        </w:tc>
      </w:tr>
      <w:tr w:rsidR="000B46E4" w:rsidRPr="00F77FDC" w14:paraId="168E14F0"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C1580A" w14:textId="77777777" w:rsidR="000B46E4" w:rsidRPr="00F77FDC" w:rsidRDefault="000B46E4" w:rsidP="00354179">
            <w:pPr>
              <w:spacing w:before="40" w:after="40" w:line="240" w:lineRule="auto"/>
              <w:ind w:left="318" w:hanging="7"/>
            </w:pPr>
            <w:r w:rsidRPr="00F77FDC">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5B45B6"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61A56C8D"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C5E90B" w14:textId="77777777" w:rsidR="000B46E4" w:rsidRPr="00F77FDC" w:rsidRDefault="000B46E4" w:rsidP="00354179">
            <w:pPr>
              <w:spacing w:before="40" w:after="40" w:line="240" w:lineRule="auto"/>
              <w:ind w:left="318" w:hanging="7"/>
            </w:pPr>
            <w:r w:rsidRPr="00F77FDC">
              <w:lastRenderedPageBreak/>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8A2B21"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42752668"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4235B7" w14:textId="77777777" w:rsidR="000B46E4" w:rsidRPr="00F77FDC" w:rsidRDefault="000B46E4" w:rsidP="00354179">
            <w:pPr>
              <w:spacing w:before="40" w:after="40" w:line="240" w:lineRule="auto"/>
              <w:ind w:left="318" w:hanging="7"/>
            </w:pPr>
            <w:r w:rsidRPr="00F77FDC">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1374CF"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1AC7FA8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4F2B44" w14:textId="77777777" w:rsidR="000B46E4" w:rsidRPr="00F77FDC" w:rsidRDefault="000B46E4" w:rsidP="00354179">
            <w:pPr>
              <w:spacing w:before="40" w:after="40" w:line="240" w:lineRule="auto"/>
              <w:ind w:left="318" w:hanging="7"/>
            </w:pPr>
            <w:r w:rsidRPr="00F77FDC">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3B8E1F" w14:textId="77777777" w:rsidR="000B46E4" w:rsidRPr="00F77FDC" w:rsidRDefault="000B46E4" w:rsidP="00354179">
            <w:pPr>
              <w:spacing w:before="40" w:after="40" w:line="240" w:lineRule="auto"/>
              <w:jc w:val="right"/>
              <w:rPr>
                <w:color w:val="0000FF"/>
              </w:rPr>
            </w:pPr>
            <w:r w:rsidRPr="00F77FDC">
              <w:rPr>
                <w:bCs/>
                <w:iCs/>
                <w:color w:val="00577D"/>
                <w:szCs w:val="40"/>
              </w:rPr>
              <w:t>Non-Compliant</w:t>
            </w:r>
          </w:p>
        </w:tc>
      </w:tr>
      <w:tr w:rsidR="000B46E4" w:rsidRPr="00F77FDC" w14:paraId="362CBD20"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E1E608" w14:textId="77777777" w:rsidR="000B46E4" w:rsidRPr="00F77FDC" w:rsidRDefault="000B46E4" w:rsidP="00354179">
            <w:pPr>
              <w:keepNext/>
              <w:spacing w:before="40" w:after="40" w:line="240" w:lineRule="auto"/>
              <w:rPr>
                <w:b/>
              </w:rPr>
            </w:pPr>
            <w:r w:rsidRPr="00F77FDC">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42791A" w14:textId="77777777" w:rsidR="000B46E4" w:rsidRPr="00F77FDC" w:rsidRDefault="000B46E4" w:rsidP="00354179">
            <w:pPr>
              <w:keepNext/>
              <w:spacing w:before="40" w:after="40" w:line="240" w:lineRule="auto"/>
              <w:jc w:val="right"/>
              <w:rPr>
                <w:b/>
                <w:bCs/>
                <w:iCs/>
                <w:color w:val="00577D"/>
                <w:szCs w:val="40"/>
              </w:rPr>
            </w:pPr>
            <w:r w:rsidRPr="00F77FDC">
              <w:rPr>
                <w:b/>
                <w:bCs/>
                <w:iCs/>
                <w:color w:val="00577D"/>
                <w:szCs w:val="40"/>
              </w:rPr>
              <w:t>Compliant</w:t>
            </w:r>
          </w:p>
        </w:tc>
      </w:tr>
      <w:tr w:rsidR="000B46E4" w:rsidRPr="00F77FDC" w14:paraId="5B3DC10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6056EE" w14:textId="77777777" w:rsidR="000B46E4" w:rsidRPr="00F77FDC" w:rsidRDefault="000B46E4" w:rsidP="00354179">
            <w:pPr>
              <w:spacing w:before="40" w:after="40" w:line="240" w:lineRule="auto"/>
              <w:ind w:left="318" w:hanging="7"/>
            </w:pPr>
            <w:r w:rsidRPr="00F77FDC">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F3CE4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5D75D5E0"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2302B5" w14:textId="77777777" w:rsidR="000B46E4" w:rsidRPr="00F77FDC" w:rsidRDefault="000B46E4" w:rsidP="00354179">
            <w:pPr>
              <w:spacing w:before="40" w:after="40" w:line="240" w:lineRule="auto"/>
              <w:ind w:left="318" w:hanging="7"/>
            </w:pPr>
            <w:r w:rsidRPr="00F77FDC">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2BB970"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699204C6"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AEA90" w14:textId="77777777" w:rsidR="000B46E4" w:rsidRPr="00F77FDC" w:rsidRDefault="000B46E4" w:rsidP="00354179">
            <w:pPr>
              <w:spacing w:before="40" w:after="40" w:line="240" w:lineRule="auto"/>
              <w:ind w:left="318" w:hanging="7"/>
            </w:pPr>
            <w:r w:rsidRPr="00F77FDC">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255747"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4CD4109"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CE12CC" w14:textId="77777777" w:rsidR="000B46E4" w:rsidRPr="00F77FDC" w:rsidRDefault="000B46E4" w:rsidP="00354179">
            <w:pPr>
              <w:spacing w:before="40" w:after="40" w:line="240" w:lineRule="auto"/>
              <w:ind w:left="318" w:hanging="7"/>
            </w:pPr>
            <w:r w:rsidRPr="00F77FDC">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B3E10A"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1910910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44A83F" w14:textId="77777777" w:rsidR="000B46E4" w:rsidRPr="00F77FDC" w:rsidRDefault="000B46E4" w:rsidP="00354179">
            <w:pPr>
              <w:spacing w:before="40" w:after="40" w:line="240" w:lineRule="auto"/>
              <w:ind w:left="318" w:hanging="7"/>
            </w:pPr>
            <w:r w:rsidRPr="00F77FDC">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F758A5"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D6A24B3"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988047" w14:textId="77777777" w:rsidR="000B46E4" w:rsidRPr="00F77FDC" w:rsidRDefault="000B46E4" w:rsidP="00354179">
            <w:pPr>
              <w:keepNext/>
              <w:spacing w:before="40" w:after="40" w:line="240" w:lineRule="auto"/>
              <w:rPr>
                <w:b/>
              </w:rPr>
            </w:pPr>
            <w:r w:rsidRPr="00F77FDC">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7DE941" w14:textId="77777777" w:rsidR="000B46E4" w:rsidRPr="00F77FDC" w:rsidRDefault="000B46E4" w:rsidP="00354179">
            <w:pPr>
              <w:keepNext/>
              <w:spacing w:before="40" w:after="40" w:line="240" w:lineRule="auto"/>
              <w:jc w:val="right"/>
              <w:rPr>
                <w:b/>
                <w:color w:val="0000FF"/>
              </w:rPr>
            </w:pPr>
            <w:r w:rsidRPr="00F77FDC">
              <w:rPr>
                <w:b/>
                <w:bCs/>
                <w:iCs/>
                <w:color w:val="00577D"/>
                <w:szCs w:val="40"/>
              </w:rPr>
              <w:t>Compliant</w:t>
            </w:r>
          </w:p>
        </w:tc>
      </w:tr>
      <w:tr w:rsidR="000B46E4" w:rsidRPr="00F77FDC" w14:paraId="3697B99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0EC8CF" w14:textId="77777777" w:rsidR="000B46E4" w:rsidRPr="00F77FDC" w:rsidRDefault="000B46E4" w:rsidP="00354179">
            <w:pPr>
              <w:spacing w:before="40" w:after="40" w:line="240" w:lineRule="auto"/>
              <w:ind w:left="318" w:hanging="7"/>
            </w:pPr>
            <w:r w:rsidRPr="00F77FDC">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3A889C"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6BE33EAF"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B7A56D" w14:textId="77777777" w:rsidR="000B46E4" w:rsidRPr="00F77FDC" w:rsidRDefault="000B46E4" w:rsidP="00354179">
            <w:pPr>
              <w:spacing w:before="40" w:after="40" w:line="240" w:lineRule="auto"/>
              <w:ind w:left="318" w:hanging="7"/>
            </w:pPr>
            <w:r w:rsidRPr="00F77FDC">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52430E"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1EFED6D1"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E8AE2C" w14:textId="77777777" w:rsidR="000B46E4" w:rsidRPr="00F77FDC" w:rsidRDefault="000B46E4" w:rsidP="00354179">
            <w:pPr>
              <w:spacing w:before="40" w:after="40" w:line="240" w:lineRule="auto"/>
              <w:ind w:left="318" w:hanging="7"/>
            </w:pPr>
            <w:r w:rsidRPr="00F77FDC">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6E855C"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070E393A"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83D2D7" w14:textId="77777777" w:rsidR="000B46E4" w:rsidRPr="00F77FDC" w:rsidRDefault="000B46E4" w:rsidP="00354179">
            <w:pPr>
              <w:spacing w:before="40" w:after="40" w:line="240" w:lineRule="auto"/>
              <w:ind w:left="318" w:hanging="7"/>
            </w:pPr>
            <w:r w:rsidRPr="00F77FDC">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3C3D73" w14:textId="77777777" w:rsidR="000B46E4" w:rsidRPr="00F77FDC" w:rsidRDefault="000B46E4" w:rsidP="00354179">
            <w:pPr>
              <w:spacing w:before="40" w:after="40" w:line="240" w:lineRule="auto"/>
              <w:jc w:val="right"/>
              <w:rPr>
                <w:color w:val="0000FF"/>
              </w:rPr>
            </w:pPr>
            <w:r w:rsidRPr="00F77FDC">
              <w:rPr>
                <w:bCs/>
                <w:iCs/>
                <w:color w:val="00577D"/>
                <w:szCs w:val="40"/>
              </w:rPr>
              <w:t>Compliant</w:t>
            </w:r>
          </w:p>
        </w:tc>
      </w:tr>
      <w:tr w:rsidR="000B46E4" w:rsidRPr="00F77FDC" w14:paraId="31235617" w14:textId="77777777" w:rsidTr="0035417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B60E62" w14:textId="77777777" w:rsidR="000B46E4" w:rsidRPr="00F77FDC" w:rsidRDefault="000B46E4" w:rsidP="00354179">
            <w:pPr>
              <w:spacing w:before="40" w:after="40" w:line="240" w:lineRule="auto"/>
              <w:ind w:left="318" w:hanging="7"/>
            </w:pPr>
            <w:r w:rsidRPr="00F77FDC">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5294CD" w14:textId="77777777" w:rsidR="000B46E4" w:rsidRPr="00F77FDC" w:rsidRDefault="000B46E4" w:rsidP="00354179">
            <w:pPr>
              <w:spacing w:before="40" w:after="40" w:line="240" w:lineRule="auto"/>
              <w:jc w:val="right"/>
              <w:rPr>
                <w:color w:val="0000FF"/>
              </w:rPr>
            </w:pPr>
            <w:r w:rsidRPr="00F77FDC">
              <w:rPr>
                <w:bCs/>
                <w:iCs/>
                <w:color w:val="00577D"/>
                <w:szCs w:val="40"/>
              </w:rPr>
              <w:t xml:space="preserve">Compliant </w:t>
            </w:r>
          </w:p>
        </w:tc>
      </w:tr>
      <w:bookmarkEnd w:id="1"/>
    </w:tbl>
    <w:p w14:paraId="33AA6D20" w14:textId="77777777" w:rsidR="000B46E4" w:rsidRPr="00F77FDC" w:rsidRDefault="000B46E4" w:rsidP="000B46E4">
      <w:pPr>
        <w:spacing w:before="0" w:after="0"/>
        <w:sectPr w:rsidR="000B46E4" w:rsidRPr="00F77FDC">
          <w:pgSz w:w="11906" w:h="16838"/>
          <w:pgMar w:top="1701" w:right="1418" w:bottom="1418" w:left="1418" w:header="709" w:footer="397" w:gutter="0"/>
          <w:cols w:space="720"/>
        </w:sectPr>
      </w:pPr>
    </w:p>
    <w:p w14:paraId="60963F95" w14:textId="77777777" w:rsidR="00354179" w:rsidRPr="00D21DCD" w:rsidRDefault="00354179" w:rsidP="00354179">
      <w:pPr>
        <w:pStyle w:val="Heading1"/>
      </w:pPr>
      <w:r>
        <w:lastRenderedPageBreak/>
        <w:t>Detailed assessment</w:t>
      </w:r>
    </w:p>
    <w:p w14:paraId="60963F96" w14:textId="77777777" w:rsidR="00354179" w:rsidRPr="00D63989" w:rsidRDefault="00354179" w:rsidP="0035417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963F97" w14:textId="77777777" w:rsidR="00354179" w:rsidRPr="001E6954" w:rsidRDefault="00354179" w:rsidP="00354179">
      <w:pPr>
        <w:rPr>
          <w:color w:val="auto"/>
        </w:rPr>
      </w:pPr>
      <w:r w:rsidRPr="00D63989">
        <w:t>The report also specifies areas in which improvements must be made to ensure the Quality Standards are complied with.</w:t>
      </w:r>
    </w:p>
    <w:p w14:paraId="60963F98" w14:textId="77777777" w:rsidR="00354179" w:rsidRPr="00D63989" w:rsidRDefault="00354179" w:rsidP="00354179">
      <w:r w:rsidRPr="00D63989">
        <w:t>The following information has been taken into account in developing this performance report:</w:t>
      </w:r>
    </w:p>
    <w:p w14:paraId="5A086818" w14:textId="77777777" w:rsidR="000B46E4" w:rsidRPr="00F77FDC" w:rsidRDefault="000B46E4" w:rsidP="000B46E4">
      <w:pPr>
        <w:numPr>
          <w:ilvl w:val="0"/>
          <w:numId w:val="2"/>
        </w:numPr>
        <w:ind w:left="425" w:hanging="425"/>
        <w:rPr>
          <w:rFonts w:eastAsia="Calibri"/>
          <w:color w:val="auto"/>
          <w:szCs w:val="22"/>
          <w:lang w:eastAsia="en-US"/>
        </w:rPr>
      </w:pPr>
      <w:r w:rsidRPr="00F77FDC">
        <w:rPr>
          <w:rFonts w:eastAsia="Calibr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0F8E370A" w14:textId="77777777" w:rsidR="000B46E4" w:rsidRPr="00F77FDC" w:rsidRDefault="000B46E4" w:rsidP="000B46E4">
      <w:pPr>
        <w:numPr>
          <w:ilvl w:val="0"/>
          <w:numId w:val="2"/>
        </w:numPr>
        <w:ind w:left="425" w:hanging="425"/>
        <w:rPr>
          <w:rFonts w:eastAsia="Calibri"/>
          <w:color w:val="auto"/>
          <w:szCs w:val="22"/>
          <w:lang w:eastAsia="en-US"/>
        </w:rPr>
      </w:pPr>
      <w:r w:rsidRPr="00F77FDC">
        <w:rPr>
          <w:rFonts w:eastAsia="Calibri"/>
          <w:color w:val="auto"/>
          <w:szCs w:val="22"/>
          <w:lang w:eastAsia="en-US"/>
        </w:rPr>
        <w:t>the provider’s response to the Site Audit report received 20 March 2020</w:t>
      </w:r>
    </w:p>
    <w:p w14:paraId="60963F9C" w14:textId="77777777" w:rsidR="00354179" w:rsidRDefault="00354179">
      <w:pPr>
        <w:spacing w:after="160" w:line="259" w:lineRule="auto"/>
        <w:rPr>
          <w:rFonts w:cs="Times New Roman"/>
        </w:rPr>
      </w:pPr>
    </w:p>
    <w:p w14:paraId="60963F9D" w14:textId="77777777" w:rsidR="00354179" w:rsidRDefault="00354179" w:rsidP="00354179">
      <w:pPr>
        <w:sectPr w:rsidR="00354179" w:rsidSect="00354179">
          <w:headerReference w:type="first" r:id="rId16"/>
          <w:pgSz w:w="11906" w:h="16838"/>
          <w:pgMar w:top="1701" w:right="1418" w:bottom="1418" w:left="1418" w:header="709" w:footer="397" w:gutter="0"/>
          <w:cols w:space="708"/>
          <w:titlePg/>
          <w:docGrid w:linePitch="360"/>
        </w:sectPr>
      </w:pPr>
    </w:p>
    <w:p w14:paraId="60963F9E" w14:textId="29DCD5D8" w:rsidR="00354179" w:rsidRPr="00EB1D71" w:rsidRDefault="00354179" w:rsidP="00354179">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09640A0" wp14:editId="609640A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48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0963F9F" w14:textId="77777777" w:rsidR="00354179" w:rsidRPr="00D63989" w:rsidRDefault="00354179" w:rsidP="00354179">
      <w:pPr>
        <w:pStyle w:val="Heading3"/>
        <w:shd w:val="clear" w:color="auto" w:fill="F2F2F2" w:themeFill="background1" w:themeFillShade="F2"/>
      </w:pPr>
      <w:r w:rsidRPr="00D63989">
        <w:t>Consumer outcome:</w:t>
      </w:r>
    </w:p>
    <w:p w14:paraId="60963FA0" w14:textId="77777777" w:rsidR="00354179" w:rsidRPr="00D63989" w:rsidRDefault="00354179" w:rsidP="0035417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0963FA1" w14:textId="77777777" w:rsidR="00354179" w:rsidRPr="00D63989" w:rsidRDefault="00354179" w:rsidP="00354179">
      <w:pPr>
        <w:pStyle w:val="Heading3"/>
        <w:shd w:val="clear" w:color="auto" w:fill="F2F2F2" w:themeFill="background1" w:themeFillShade="F2"/>
      </w:pPr>
      <w:r w:rsidRPr="00D63989">
        <w:t>Organisation statement:</w:t>
      </w:r>
    </w:p>
    <w:p w14:paraId="60963FA2" w14:textId="77777777" w:rsidR="00354179" w:rsidRPr="00D63989" w:rsidRDefault="00354179" w:rsidP="0035417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0963FA3" w14:textId="77777777" w:rsidR="00354179" w:rsidRDefault="00354179" w:rsidP="003541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963FA4" w14:textId="77777777" w:rsidR="00354179" w:rsidRPr="00D63989" w:rsidRDefault="00354179" w:rsidP="003541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0963FA5" w14:textId="77777777" w:rsidR="00354179" w:rsidRPr="00D63989" w:rsidRDefault="00354179" w:rsidP="003541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0963FA6" w14:textId="77777777" w:rsidR="00354179" w:rsidRDefault="00354179" w:rsidP="00354179">
      <w:pPr>
        <w:pStyle w:val="Heading2"/>
      </w:pPr>
      <w:r>
        <w:t xml:space="preserve">Assessment </w:t>
      </w:r>
      <w:r w:rsidRPr="002B2C0F">
        <w:t>of Standard</w:t>
      </w:r>
      <w:r>
        <w:t xml:space="preserve"> 1</w:t>
      </w:r>
    </w:p>
    <w:p w14:paraId="7D0B6104" w14:textId="77777777" w:rsidR="000B46E4" w:rsidRPr="00F77FDC" w:rsidRDefault="000B46E4" w:rsidP="00101F4E">
      <w:pPr>
        <w:rPr>
          <w:rFonts w:eastAsia="Calibri"/>
          <w:i/>
          <w:lang w:eastAsia="en-US"/>
        </w:rPr>
      </w:pPr>
      <w:r w:rsidRPr="00F77FDC">
        <w:rPr>
          <w:rFonts w:eastAsia="Calibri"/>
        </w:rPr>
        <w:t>The Quality Standard is assessed as Non-compliant as one of the six specific requirements have been assessed as Non-compliant.</w:t>
      </w:r>
    </w:p>
    <w:p w14:paraId="3895D96E" w14:textId="77777777" w:rsidR="000B46E4" w:rsidRPr="005D5181" w:rsidRDefault="000B46E4" w:rsidP="00101F4E">
      <w:bookmarkStart w:id="2" w:name="_Hlk36060870"/>
      <w:r w:rsidRPr="005D5181">
        <w:rPr>
          <w:rFonts w:eastAsia="Calibri"/>
          <w:szCs w:val="22"/>
          <w:lang w:eastAsia="en-US"/>
        </w:rPr>
        <w:t xml:space="preserve">The Assessment Team recommended requirement (3) (d) in Standard 1 as not met. </w:t>
      </w:r>
      <w:r w:rsidRPr="005D5181">
        <w:t>I have considered the Assessment Team’s findings, approved provider’s response and the totality of the evidence within the report to come to a view about compliance with Standard 1 and find requirement (</w:t>
      </w:r>
      <w:r w:rsidRPr="005D5181">
        <w:rPr>
          <w:rFonts w:eastAsia="Calibri"/>
          <w:szCs w:val="22"/>
          <w:lang w:eastAsia="en-US"/>
        </w:rPr>
        <w:t xml:space="preserve">3) (d) </w:t>
      </w:r>
      <w:r w:rsidRPr="005D5181">
        <w:t xml:space="preserve">as Non-Compliant. I have </w:t>
      </w:r>
      <w:r w:rsidRPr="005D5181">
        <w:rPr>
          <w:rFonts w:eastAsia="Calibri"/>
          <w:szCs w:val="22"/>
          <w:lang w:eastAsia="en-US"/>
        </w:rPr>
        <w:t>provided the</w:t>
      </w:r>
      <w:r>
        <w:rPr>
          <w:rFonts w:eastAsia="Calibri"/>
          <w:szCs w:val="22"/>
          <w:lang w:eastAsia="en-US"/>
        </w:rPr>
        <w:t xml:space="preserve"> </w:t>
      </w:r>
      <w:r w:rsidRPr="005D5181">
        <w:rPr>
          <w:rFonts w:eastAsia="Calibri"/>
          <w:szCs w:val="22"/>
          <w:lang w:eastAsia="en-US"/>
        </w:rPr>
        <w:t>reasons for my decision in the respective requirements in the body of the report.</w:t>
      </w:r>
    </w:p>
    <w:bookmarkEnd w:id="2"/>
    <w:p w14:paraId="67C317EA" w14:textId="77777777" w:rsidR="000B46E4" w:rsidRPr="005D5181" w:rsidRDefault="000B46E4" w:rsidP="00101F4E">
      <w:pPr>
        <w:rPr>
          <w:rFonts w:eastAsia="Calibri"/>
        </w:rPr>
      </w:pPr>
      <w:r w:rsidRPr="005D5181">
        <w:rPr>
          <w:rFonts w:eastAsia="Calibri"/>
        </w:rPr>
        <w:t xml:space="preserve">The Assessment Team found consumers and representatives interviewed said </w:t>
      </w:r>
      <w:r w:rsidRPr="005D5181">
        <w:rPr>
          <w:rFonts w:eastAsia="Calibri"/>
          <w:lang w:eastAsia="en-US"/>
        </w:rPr>
        <w:t>they are treated with dignity and respect, can maintain their identity, make informed choices about their care and services and live the life they choose.</w:t>
      </w:r>
      <w:r w:rsidRPr="005D5181">
        <w:rPr>
          <w:rFonts w:eastAsia="Calibri"/>
        </w:rPr>
        <w:t xml:space="preserve"> The following examples were provided by consumers and representatives during interviews with the Assessment Team:</w:t>
      </w:r>
    </w:p>
    <w:p w14:paraId="42796CBC" w14:textId="77777777" w:rsidR="000B46E4" w:rsidRPr="005D5181" w:rsidRDefault="000B46E4" w:rsidP="00101F4E">
      <w:pPr>
        <w:pStyle w:val="ListBullet"/>
      </w:pPr>
      <w:r w:rsidRPr="005D5181">
        <w:t>that the staff are very polite and respect their preferences to be assisted with their activities of daily living by female staff only.</w:t>
      </w:r>
    </w:p>
    <w:p w14:paraId="474D4462" w14:textId="77777777" w:rsidR="000B46E4" w:rsidRPr="005D5181" w:rsidRDefault="000B46E4" w:rsidP="00101F4E">
      <w:pPr>
        <w:pStyle w:val="ListBullet"/>
      </w:pPr>
      <w:r w:rsidRPr="005D5181">
        <w:t>that staff know what is important to them and they are encouraged to participate in activities they like to do and to socialise with their friends.</w:t>
      </w:r>
    </w:p>
    <w:p w14:paraId="7A454681" w14:textId="77777777" w:rsidR="000B46E4" w:rsidRPr="005D5181" w:rsidRDefault="000B46E4" w:rsidP="00101F4E">
      <w:pPr>
        <w:pStyle w:val="ListBullet"/>
      </w:pPr>
      <w:r w:rsidRPr="005D5181">
        <w:t>that staff always knock before entering their room and they feel their privacy is respected.</w:t>
      </w:r>
    </w:p>
    <w:p w14:paraId="4EAEBA13" w14:textId="77777777" w:rsidR="000B46E4" w:rsidRPr="005D5181" w:rsidRDefault="000B46E4" w:rsidP="00101F4E">
      <w:pPr>
        <w:pStyle w:val="ListBullet"/>
      </w:pPr>
      <w:r w:rsidRPr="005D5181">
        <w:lastRenderedPageBreak/>
        <w:t>that staff at the service are very respectful and have a good knowledge of what is important to them and aware of their care preferences.</w:t>
      </w:r>
    </w:p>
    <w:p w14:paraId="20254472" w14:textId="77777777" w:rsidR="000B46E4" w:rsidRPr="005D5181" w:rsidRDefault="000B46E4" w:rsidP="00101F4E">
      <w:pPr>
        <w:rPr>
          <w:rFonts w:eastAsiaTheme="minorHAnsi"/>
          <w:color w:val="auto"/>
          <w:szCs w:val="22"/>
          <w:lang w:eastAsia="en-US"/>
        </w:rPr>
      </w:pPr>
      <w:r w:rsidRPr="005D5181">
        <w:rPr>
          <w:rFonts w:eastAsia="Calibri"/>
        </w:rPr>
        <w:t xml:space="preserve">The Assessment Team found the organisation has strategic documents, policies and procedures which have an inclusive, consumer-centred approach to how the service is delivering care and services. These documents explain the organisation’s commitment to diversity. For example, the organisation has a diversity action plan </w:t>
      </w:r>
      <w:r>
        <w:rPr>
          <w:rFonts w:eastAsia="Calibri"/>
        </w:rPr>
        <w:t xml:space="preserve">that </w:t>
      </w:r>
      <w:r w:rsidRPr="005D5181">
        <w:rPr>
          <w:rFonts w:eastAsia="Calibri"/>
        </w:rPr>
        <w:t>outlines what it means to treat consumers with respect and dignity and how staff can implement this in their day to day role. The service’s customer dignity and choice policy outlines what it means to provide care in a culturally safe way and the diversity action plan provides direction for the service to further meet the needs of consumers.</w:t>
      </w:r>
      <w:r w:rsidRPr="005D5181">
        <w:t xml:space="preserve"> Management advised staff at the service receive training in the delivery of culturally safe care, and staff were able to confirm this.</w:t>
      </w:r>
    </w:p>
    <w:p w14:paraId="50BF7F36" w14:textId="77777777" w:rsidR="000B46E4" w:rsidRPr="005D5181" w:rsidRDefault="000B46E4" w:rsidP="00101F4E">
      <w:pPr>
        <w:rPr>
          <w:rFonts w:eastAsia="Calibri"/>
          <w:color w:val="auto"/>
          <w:szCs w:val="22"/>
          <w:lang w:eastAsia="en-US"/>
        </w:rPr>
      </w:pPr>
      <w:r w:rsidRPr="005D5181">
        <w:rPr>
          <w:rFonts w:eastAsia="Calibri"/>
          <w:color w:val="auto"/>
          <w:szCs w:val="22"/>
          <w:lang w:eastAsia="en-US"/>
        </w:rPr>
        <w:t>Care planning documentation viewed by the Assessment Team demonstrated that family and community connections and the individual cultural backgrounds and preferences of consumers are recorded to direct care staff. Care planning documents reflected what is important to individual consumers and this is listed in detail on each consumer’s profile page. Each consumer has a My Valued Role section on their main profile page which outlines information such as whether a consumer is a parent/grandparent, where they were born, what their career was and whether they were married</w:t>
      </w:r>
      <w:r>
        <w:rPr>
          <w:rFonts w:eastAsia="Calibri"/>
          <w:color w:val="auto"/>
          <w:szCs w:val="22"/>
          <w:lang w:eastAsia="en-US"/>
        </w:rPr>
        <w:t>,</w:t>
      </w:r>
      <w:r w:rsidRPr="005D5181">
        <w:rPr>
          <w:rFonts w:eastAsia="Calibri"/>
          <w:color w:val="auto"/>
          <w:szCs w:val="22"/>
          <w:lang w:eastAsia="en-US"/>
        </w:rPr>
        <w:t xml:space="preserve"> to provide care staff with a deeper knowledge of the individual.</w:t>
      </w:r>
    </w:p>
    <w:p w14:paraId="5D80247D" w14:textId="77777777" w:rsidR="000B46E4" w:rsidRPr="005D5181" w:rsidRDefault="000B46E4" w:rsidP="00101F4E">
      <w:pPr>
        <w:rPr>
          <w:rFonts w:eastAsia="Calibri"/>
        </w:rPr>
      </w:pPr>
      <w:r w:rsidRPr="005D5181">
        <w:rPr>
          <w:rFonts w:eastAsia="Calibri"/>
        </w:rPr>
        <w:t>Staff interviewed by the Assessment Team were able to describe how they support consumers to take risks to live the best life they can and how staff respect the dignity and privacy of consumers. Staff spoke about consumers in a way that indicated respect and demonstrated an understanding of each consumer’s background and personal preferences.</w:t>
      </w:r>
    </w:p>
    <w:p w14:paraId="1804C281" w14:textId="77777777" w:rsidR="000B46E4" w:rsidRPr="005D5181" w:rsidRDefault="000B46E4" w:rsidP="00101F4E">
      <w:pPr>
        <w:rPr>
          <w:rFonts w:eastAsia="Calibri"/>
          <w:color w:val="auto"/>
          <w:szCs w:val="22"/>
          <w:lang w:eastAsia="en-US"/>
        </w:rPr>
      </w:pPr>
      <w:r w:rsidRPr="005D5181">
        <w:rPr>
          <w:rFonts w:eastAsia="Calibri"/>
          <w:color w:val="auto"/>
          <w:szCs w:val="22"/>
          <w:lang w:eastAsia="en-US"/>
        </w:rPr>
        <w:t>The Assessment Team observed staff interacting with consumers respectfully and in an appropriate manner, for example, leaning down to speak with consumers in wheelchairs and making eye contact.</w:t>
      </w:r>
    </w:p>
    <w:p w14:paraId="09A68258" w14:textId="77777777" w:rsidR="000B46E4" w:rsidRPr="005D5181" w:rsidRDefault="000B46E4" w:rsidP="00101F4E">
      <w:pPr>
        <w:rPr>
          <w:rFonts w:eastAsia="Calibri"/>
          <w:color w:val="auto"/>
          <w:szCs w:val="22"/>
          <w:lang w:eastAsia="en-US"/>
        </w:rPr>
      </w:pPr>
      <w:r w:rsidRPr="005D5181">
        <w:rPr>
          <w:rFonts w:eastAsia="Calibri"/>
          <w:color w:val="auto"/>
          <w:szCs w:val="22"/>
          <w:lang w:eastAsia="en-US"/>
        </w:rPr>
        <w:t>The service was able to demonstrate that consumers are supported to make their own choices and take risks</w:t>
      </w:r>
      <w:r>
        <w:rPr>
          <w:rFonts w:eastAsia="Calibri"/>
          <w:color w:val="auto"/>
          <w:szCs w:val="22"/>
          <w:lang w:eastAsia="en-US"/>
        </w:rPr>
        <w:t>,</w:t>
      </w:r>
      <w:r w:rsidRPr="005D5181">
        <w:rPr>
          <w:rFonts w:eastAsia="Calibri"/>
          <w:color w:val="auto"/>
          <w:szCs w:val="22"/>
          <w:lang w:eastAsia="en-US"/>
        </w:rPr>
        <w:t xml:space="preserve"> </w:t>
      </w:r>
      <w:proofErr w:type="gramStart"/>
      <w:r w:rsidRPr="005D5181">
        <w:rPr>
          <w:rFonts w:eastAsia="Calibri"/>
          <w:color w:val="auto"/>
          <w:szCs w:val="22"/>
          <w:lang w:eastAsia="en-US"/>
        </w:rPr>
        <w:t>however</w:t>
      </w:r>
      <w:proofErr w:type="gramEnd"/>
      <w:r w:rsidRPr="005D5181">
        <w:rPr>
          <w:rFonts w:eastAsia="Calibri"/>
          <w:color w:val="auto"/>
          <w:szCs w:val="22"/>
          <w:lang w:eastAsia="en-US"/>
        </w:rPr>
        <w:t xml:space="preserve"> was unable to demonstrate to the Assessment Team that all risks are identified and that consumers understand these risks. The service has a risk management procedure</w:t>
      </w:r>
      <w:r>
        <w:rPr>
          <w:rFonts w:eastAsia="Calibri"/>
          <w:color w:val="auto"/>
          <w:szCs w:val="22"/>
          <w:lang w:eastAsia="en-US"/>
        </w:rPr>
        <w:t>,</w:t>
      </w:r>
      <w:r w:rsidRPr="005D5181">
        <w:rPr>
          <w:rFonts w:eastAsia="Calibri"/>
          <w:color w:val="auto"/>
          <w:szCs w:val="22"/>
          <w:lang w:eastAsia="en-US"/>
        </w:rPr>
        <w:t xml:space="preserve"> however it was unable to demonstrate that all risks are identified and that the individual risks associated with activities are documented and discussed with consumers in accordance with this procedure.</w:t>
      </w:r>
    </w:p>
    <w:p w14:paraId="53E31547" w14:textId="77777777" w:rsidR="000B46E4" w:rsidRPr="005D5181" w:rsidRDefault="000B46E4" w:rsidP="00101F4E">
      <w:pPr>
        <w:rPr>
          <w:rFonts w:eastAsia="Calibri"/>
          <w:color w:val="auto"/>
        </w:rPr>
      </w:pPr>
      <w:r w:rsidRPr="005D5181">
        <w:rPr>
          <w:rFonts w:eastAsia="Calibri"/>
          <w:color w:val="auto"/>
        </w:rPr>
        <w:t xml:space="preserve">The Assessment Team found the organisation has monitoring processes in relation to Standard 1 to ensure the service has a culture of inclusion and respect for </w:t>
      </w:r>
      <w:r w:rsidRPr="005D5181">
        <w:rPr>
          <w:rFonts w:eastAsia="Calibri"/>
          <w:color w:val="auto"/>
        </w:rPr>
        <w:lastRenderedPageBreak/>
        <w:t>consumers whereby consumers are respected and enabled to exercise choice and independence.</w:t>
      </w:r>
    </w:p>
    <w:p w14:paraId="60963FA9" w14:textId="77777777" w:rsidR="00354179" w:rsidRDefault="00354179" w:rsidP="00354179">
      <w:pPr>
        <w:pStyle w:val="Heading2"/>
      </w:pPr>
      <w:r w:rsidRPr="00D435F8">
        <w:t>Assessment of Standard 1 Requirements</w:t>
      </w:r>
    </w:p>
    <w:p w14:paraId="60963FAA" w14:textId="43F2AD73" w:rsidR="00354179" w:rsidRDefault="00354179" w:rsidP="00354179">
      <w:pPr>
        <w:pStyle w:val="Heading3"/>
      </w:pPr>
      <w:r w:rsidRPr="00051035">
        <w:t>Requirement 1(3)(a)</w:t>
      </w:r>
      <w:r w:rsidRPr="00051035">
        <w:tab/>
        <w:t>Compliant</w:t>
      </w:r>
    </w:p>
    <w:p w14:paraId="60963FAB" w14:textId="77777777" w:rsidR="00354179" w:rsidRDefault="00354179" w:rsidP="00354179">
      <w:r w:rsidRPr="00154403">
        <w:t>Each consumer is treated with dignity and respect, with their identity, culture and diversity valued.</w:t>
      </w:r>
    </w:p>
    <w:p w14:paraId="60963FAD" w14:textId="785817BD" w:rsidR="00354179" w:rsidRDefault="00354179" w:rsidP="00354179">
      <w:pPr>
        <w:pStyle w:val="Heading3"/>
      </w:pPr>
      <w:r>
        <w:t>Requirement 1(3)(b)</w:t>
      </w:r>
      <w:r>
        <w:tab/>
        <w:t>Compliant</w:t>
      </w:r>
    </w:p>
    <w:p w14:paraId="60963FAE" w14:textId="77777777" w:rsidR="00354179" w:rsidRPr="00154403" w:rsidRDefault="00354179" w:rsidP="00354179">
      <w:r w:rsidRPr="00154403">
        <w:t>Care and services are culturally safe.</w:t>
      </w:r>
    </w:p>
    <w:p w14:paraId="60963FB0" w14:textId="494B5700" w:rsidR="00354179" w:rsidRDefault="00354179" w:rsidP="00354179">
      <w:pPr>
        <w:pStyle w:val="Heading3"/>
      </w:pPr>
      <w:r>
        <w:t>Requirement 1(3)(c)</w:t>
      </w:r>
      <w:r>
        <w:tab/>
        <w:t>Compliant</w:t>
      </w:r>
    </w:p>
    <w:p w14:paraId="60963FB1" w14:textId="77777777" w:rsidR="00354179" w:rsidRPr="00154403" w:rsidRDefault="00354179" w:rsidP="00354179">
      <w:pPr>
        <w:tabs>
          <w:tab w:val="right" w:pos="9026"/>
        </w:tabs>
        <w:spacing w:before="0" w:after="0"/>
        <w:outlineLvl w:val="4"/>
      </w:pPr>
      <w:r w:rsidRPr="00154403">
        <w:t xml:space="preserve">Each consumer is supported to exercise choice and independence, including to: </w:t>
      </w:r>
    </w:p>
    <w:p w14:paraId="60963FB2" w14:textId="77777777" w:rsidR="00354179" w:rsidRPr="00154403" w:rsidRDefault="00354179" w:rsidP="00354179">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0963FB3" w14:textId="77777777" w:rsidR="00354179" w:rsidRPr="00154403" w:rsidRDefault="00354179" w:rsidP="00354179">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0963FB4" w14:textId="77777777" w:rsidR="00354179" w:rsidRPr="00154403" w:rsidRDefault="00354179" w:rsidP="00354179">
      <w:pPr>
        <w:numPr>
          <w:ilvl w:val="0"/>
          <w:numId w:val="12"/>
        </w:numPr>
        <w:tabs>
          <w:tab w:val="right" w:pos="9026"/>
        </w:tabs>
        <w:spacing w:before="0" w:after="0"/>
        <w:ind w:left="567" w:hanging="425"/>
        <w:outlineLvl w:val="4"/>
        <w:rPr>
          <w:szCs w:val="22"/>
        </w:rPr>
      </w:pPr>
      <w:r w:rsidRPr="00154403">
        <w:t>communicate their decisions; and</w:t>
      </w:r>
    </w:p>
    <w:p w14:paraId="60963FB5" w14:textId="77777777" w:rsidR="00354179" w:rsidRPr="00154403" w:rsidRDefault="00354179" w:rsidP="00354179">
      <w:r w:rsidRPr="00154403">
        <w:t>make connections with others and maintain relationships of choice, including intimate relationships.</w:t>
      </w:r>
    </w:p>
    <w:p w14:paraId="60963FB7" w14:textId="6A556C12" w:rsidR="00354179" w:rsidRDefault="00354179" w:rsidP="00354179">
      <w:pPr>
        <w:pStyle w:val="Heading3"/>
      </w:pPr>
      <w:r>
        <w:t>Requirement 1(3)(d)</w:t>
      </w:r>
      <w:r>
        <w:tab/>
        <w:t>Non-compliant</w:t>
      </w:r>
    </w:p>
    <w:p w14:paraId="60963FB8" w14:textId="77777777" w:rsidR="00354179" w:rsidRPr="00154403" w:rsidRDefault="00354179" w:rsidP="00354179">
      <w:r w:rsidRPr="00154403">
        <w:t>Each consumer is supported to take risks to enable them to live the best life they can.</w:t>
      </w:r>
    </w:p>
    <w:p w14:paraId="6A1FDCE8" w14:textId="77777777" w:rsidR="000B46E4" w:rsidRPr="005D5181" w:rsidRDefault="000B46E4" w:rsidP="00101F4E">
      <w:r w:rsidRPr="005D5181">
        <w:t xml:space="preserve">The Assessment Team found the service did not meet this requirement. </w:t>
      </w:r>
      <w:bookmarkStart w:id="3" w:name="_Hlk36056309"/>
      <w:r w:rsidRPr="005D5181">
        <w:t>The service was unable to demonstrate that risks are consistently identified for all consumers, or that these risks are appropriately communicated with consumers in a way that they understand. While the service has a Customer risk management procedure, it did not identify that the use of electrical appliances in the rooms of consumers with reduced cognition and mobility was a risky activity. Staff had not completed a risk and functional assessment for those consumers.</w:t>
      </w:r>
    </w:p>
    <w:p w14:paraId="636A9F79" w14:textId="77777777" w:rsidR="000B46E4" w:rsidRPr="005D5181" w:rsidRDefault="000B46E4" w:rsidP="00101F4E">
      <w:r w:rsidRPr="005D5181">
        <w:t xml:space="preserve">The approved provider acknowledges the issues in the Assessment Team’s report and have included a Continuous improvement plan which lists the required actions and the progress of these actions to date, as well as an explanation for some excerpts from the Assessment Team’s report. The </w:t>
      </w:r>
      <w:r w:rsidRPr="005D5181">
        <w:rPr>
          <w:rFonts w:eastAsia="Calibri"/>
          <w:lang w:eastAsia="en-US"/>
        </w:rPr>
        <w:t xml:space="preserve">service </w:t>
      </w:r>
      <w:bookmarkEnd w:id="3"/>
      <w:r w:rsidRPr="005D5181">
        <w:rPr>
          <w:rFonts w:eastAsia="Calibri"/>
          <w:lang w:eastAsia="en-US"/>
        </w:rPr>
        <w:t xml:space="preserve">has identified that two consumers currently have appliances in their rooms and have completed risk and functional assessments. An email was sent to the Management team to clarify </w:t>
      </w:r>
      <w:r w:rsidRPr="005D5181">
        <w:rPr>
          <w:rFonts w:eastAsia="Calibri"/>
          <w:lang w:eastAsia="en-US"/>
        </w:rPr>
        <w:lastRenderedPageBreak/>
        <w:t>expectations about completing risk assessment and management plans and then to all site clinical leaders to clarify and ensure a consistent approach across the organisation</w:t>
      </w:r>
      <w:r w:rsidRPr="005D5181">
        <w:t xml:space="preserve"> </w:t>
      </w:r>
      <w:r w:rsidRPr="005D5181">
        <w:rPr>
          <w:rFonts w:eastAsia="Calibri"/>
          <w:lang w:eastAsia="en-US"/>
        </w:rPr>
        <w:t>capacity to operate appliances safely is completed by a Physiotherapist / Occupational therapist.</w:t>
      </w:r>
    </w:p>
    <w:p w14:paraId="0C74D414" w14:textId="45EA37A3" w:rsidR="000B46E4" w:rsidRPr="005D5181" w:rsidRDefault="000B46E4" w:rsidP="00101F4E">
      <w:r w:rsidRPr="005D5181">
        <w:t>Based on my review of the Assessment Team’s report and approved provider’s response, I am satisfied the service does not comply with the requirement as at the time of the site performance audit the service was not able to identify which consumers were at risk of operating an electrical appliance, based on their individual physical and cognitive capabilities. Whilst I acknowledge the approved provider’s commitment and actions taken as a result of the Assessment Team’s findings these processes have been recently implemented and require time to ensure the new processes are understood and embedded.</w:t>
      </w:r>
    </w:p>
    <w:p w14:paraId="60963FBA" w14:textId="3C77436C" w:rsidR="00354179" w:rsidRDefault="00354179" w:rsidP="00354179">
      <w:pPr>
        <w:pStyle w:val="Heading3"/>
      </w:pPr>
      <w:r>
        <w:t>Requirement 1(3)(e)</w:t>
      </w:r>
      <w:r>
        <w:tab/>
        <w:t>Compliant</w:t>
      </w:r>
    </w:p>
    <w:p w14:paraId="60963FBC" w14:textId="06692F1E" w:rsidR="00354179" w:rsidRPr="000B46E4" w:rsidRDefault="00354179" w:rsidP="00354179">
      <w:r w:rsidRPr="00154403">
        <w:t>Information provided to each consumer is current, accurate and timely, and communicated in a way that is clear, easy to understand and enables them to exercise choice.</w:t>
      </w:r>
    </w:p>
    <w:p w14:paraId="60963FBD" w14:textId="548E750B" w:rsidR="00354179" w:rsidRDefault="00354179" w:rsidP="00354179">
      <w:pPr>
        <w:pStyle w:val="Heading3"/>
      </w:pPr>
      <w:r>
        <w:t>Requirement 1(3)(f)</w:t>
      </w:r>
      <w:r>
        <w:tab/>
        <w:t>Compliant</w:t>
      </w:r>
    </w:p>
    <w:p w14:paraId="60963FBE" w14:textId="77777777" w:rsidR="00354179" w:rsidRDefault="00354179" w:rsidP="00354179">
      <w:r w:rsidRPr="00154403">
        <w:t>Each consumer’s privacy is respected and personal information is kept confidential.</w:t>
      </w:r>
    </w:p>
    <w:p w14:paraId="60963FC0" w14:textId="77777777" w:rsidR="00354179" w:rsidRPr="00154403" w:rsidRDefault="00354179" w:rsidP="00354179"/>
    <w:p w14:paraId="60963FC1" w14:textId="77777777" w:rsidR="00354179" w:rsidRDefault="00354179" w:rsidP="00354179">
      <w:pPr>
        <w:sectPr w:rsidR="00354179" w:rsidSect="00354179">
          <w:headerReference w:type="default" r:id="rId17"/>
          <w:headerReference w:type="first" r:id="rId18"/>
          <w:pgSz w:w="11906" w:h="16838"/>
          <w:pgMar w:top="1701" w:right="1418" w:bottom="1418" w:left="1418" w:header="568" w:footer="397" w:gutter="0"/>
          <w:cols w:space="708"/>
          <w:titlePg/>
          <w:docGrid w:linePitch="360"/>
        </w:sectPr>
      </w:pPr>
    </w:p>
    <w:p w14:paraId="60963FC2" w14:textId="49ED8EDE" w:rsidR="00354179" w:rsidRPr="00703E80" w:rsidRDefault="00354179" w:rsidP="00354179">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09640A2" wp14:editId="609640A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01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0B46E4" w:rsidRPr="00703E80">
        <w:rPr>
          <w:color w:val="FFFFFF" w:themeColor="background1"/>
        </w:rPr>
        <w:t xml:space="preserve"> </w:t>
      </w:r>
      <w:r w:rsidRPr="00703E80">
        <w:rPr>
          <w:color w:val="FFFFFF" w:themeColor="background1"/>
        </w:rPr>
        <w:br/>
        <w:t>Ongoing assessment and planning with consumers</w:t>
      </w:r>
      <w:bookmarkEnd w:id="4"/>
    </w:p>
    <w:p w14:paraId="60963FC3" w14:textId="77777777" w:rsidR="00354179" w:rsidRPr="00ED6B57" w:rsidRDefault="00354179" w:rsidP="00354179">
      <w:pPr>
        <w:pStyle w:val="Heading3"/>
        <w:shd w:val="clear" w:color="auto" w:fill="F2F2F2" w:themeFill="background1" w:themeFillShade="F2"/>
      </w:pPr>
      <w:r w:rsidRPr="00ED6B57">
        <w:t>Consumer outcome:</w:t>
      </w:r>
    </w:p>
    <w:p w14:paraId="60963FC4" w14:textId="77777777" w:rsidR="00354179" w:rsidRPr="00ED6B57" w:rsidRDefault="00354179" w:rsidP="0035417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963FC5" w14:textId="77777777" w:rsidR="00354179" w:rsidRPr="00ED6B57" w:rsidRDefault="00354179" w:rsidP="00354179">
      <w:pPr>
        <w:pStyle w:val="Heading3"/>
        <w:shd w:val="clear" w:color="auto" w:fill="F2F2F2" w:themeFill="background1" w:themeFillShade="F2"/>
      </w:pPr>
      <w:r w:rsidRPr="00ED6B57">
        <w:t>Organisation statement:</w:t>
      </w:r>
    </w:p>
    <w:p w14:paraId="60963FC6" w14:textId="77777777" w:rsidR="00354179" w:rsidRPr="00ED6B57" w:rsidRDefault="00354179" w:rsidP="0035417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963FC7" w14:textId="77777777" w:rsidR="00354179" w:rsidRDefault="00354179" w:rsidP="00354179">
      <w:pPr>
        <w:pStyle w:val="Heading2"/>
      </w:pPr>
      <w:r>
        <w:t xml:space="preserve">Assessment </w:t>
      </w:r>
      <w:r w:rsidRPr="002B2C0F">
        <w:t>of Standard</w:t>
      </w:r>
      <w:r>
        <w:t xml:space="preserve"> 2</w:t>
      </w:r>
    </w:p>
    <w:p w14:paraId="7B7E5FF9" w14:textId="77777777" w:rsidR="000B46E4" w:rsidRPr="005D5181" w:rsidRDefault="000B46E4" w:rsidP="000B46E4">
      <w:pPr>
        <w:rPr>
          <w:rFonts w:eastAsia="Calibri"/>
          <w:color w:val="auto"/>
        </w:rPr>
      </w:pPr>
      <w:r w:rsidRPr="005D5181">
        <w:rPr>
          <w:rFonts w:eastAsia="Calibri"/>
          <w:color w:val="auto"/>
        </w:rPr>
        <w:t>The Quality Standard is assessed as Compliant as five of the five specific requirements have been assessed as Compliant.</w:t>
      </w:r>
    </w:p>
    <w:p w14:paraId="3A34D89B" w14:textId="77777777" w:rsidR="000B46E4" w:rsidRPr="005D5181" w:rsidRDefault="000B46E4" w:rsidP="000B46E4">
      <w:pPr>
        <w:rPr>
          <w:rFonts w:eastAsia="Calibri"/>
          <w:color w:val="auto"/>
        </w:rPr>
      </w:pPr>
      <w:r w:rsidRPr="005D5181">
        <w:rPr>
          <w:rFonts w:eastAsia="Calibri"/>
          <w:color w:val="auto"/>
        </w:rPr>
        <w:t>The Assessment Team found consumers and representatives interviewed confirmed</w:t>
      </w:r>
      <w:r w:rsidRPr="005D5181">
        <w:rPr>
          <w:rFonts w:eastAsia="Calibri"/>
          <w:color w:val="auto"/>
          <w:lang w:eastAsia="en-US"/>
        </w:rPr>
        <w:t xml:space="preserve"> </w:t>
      </w:r>
      <w:r w:rsidRPr="005D5181">
        <w:rPr>
          <w:rFonts w:eastAsia="Calibri"/>
          <w:lang w:eastAsia="en-US"/>
        </w:rPr>
        <w:t>they feel like partners in the ongoing assessment and planning of their care and services</w:t>
      </w:r>
      <w:r w:rsidRPr="005D5181">
        <w:rPr>
          <w:rFonts w:eastAsia="Calibri"/>
          <w:color w:val="auto"/>
        </w:rPr>
        <w:t>. The following examples were provided by consumers and representatives during interviews with the Assessment Team:</w:t>
      </w:r>
    </w:p>
    <w:p w14:paraId="1866839C" w14:textId="77777777" w:rsidR="000B46E4" w:rsidRPr="005D5181" w:rsidRDefault="000B46E4" w:rsidP="00101F4E">
      <w:pPr>
        <w:pStyle w:val="ListBullet"/>
      </w:pPr>
      <w:r w:rsidRPr="005D5181">
        <w:t>they are involved in the planning and review of their care needs and can tell staff how they wish to have their care delivered.</w:t>
      </w:r>
    </w:p>
    <w:p w14:paraId="2FD3AE39" w14:textId="77777777" w:rsidR="000B46E4" w:rsidRPr="005D5181" w:rsidRDefault="000B46E4" w:rsidP="00101F4E">
      <w:pPr>
        <w:pStyle w:val="ListBullet"/>
      </w:pPr>
      <w:r w:rsidRPr="005D5181">
        <w:t>they are informed about the outcomes of assessments of their care and felt that they could ask staff for information about their care</w:t>
      </w:r>
      <w:r>
        <w:t xml:space="preserve"> </w:t>
      </w:r>
      <w:r w:rsidRPr="005D5181">
        <w:t>although most consumers were unfamiliar with what a care plan was.</w:t>
      </w:r>
    </w:p>
    <w:p w14:paraId="66CF7D2C" w14:textId="77777777" w:rsidR="000B46E4" w:rsidRPr="005D5181" w:rsidRDefault="000B46E4" w:rsidP="00101F4E">
      <w:pPr>
        <w:pStyle w:val="ListBullet"/>
      </w:pPr>
      <w:r w:rsidRPr="005D5181">
        <w:t>that staff have spoken with them about advance care planning and end of life planning.</w:t>
      </w:r>
    </w:p>
    <w:p w14:paraId="4101F13A" w14:textId="77777777" w:rsidR="000B46E4" w:rsidRPr="005D5181" w:rsidRDefault="000B46E4" w:rsidP="00101F4E">
      <w:pPr>
        <w:pStyle w:val="ListBullet"/>
      </w:pPr>
      <w:r w:rsidRPr="005D5181">
        <w:t>they had not seen their care plan when asked, however the Assessment Team was able to see that regular care plan reviews had been undertaken for these consumers.</w:t>
      </w:r>
    </w:p>
    <w:p w14:paraId="02901BA9" w14:textId="77777777" w:rsidR="000B46E4" w:rsidRPr="005D5181" w:rsidRDefault="000B46E4" w:rsidP="00101F4E">
      <w:pPr>
        <w:rPr>
          <w:rFonts w:eastAsia="Calibri"/>
          <w:lang w:eastAsia="en-US"/>
        </w:rPr>
      </w:pPr>
      <w:r w:rsidRPr="005D5181">
        <w:rPr>
          <w:rFonts w:eastAsia="Calibri"/>
          <w:lang w:eastAsia="en-US"/>
        </w:rPr>
        <w:t xml:space="preserve">The Assessment Team found the organisation was able to demonstrate effective assessment, planning and consultation processes for consumers in relation to identifying consumers’ needs, goals and preferences, and risks to consumers’ health </w:t>
      </w:r>
      <w:r w:rsidRPr="005D5181">
        <w:rPr>
          <w:rFonts w:eastAsia="Calibri"/>
          <w:lang w:eastAsia="en-US"/>
        </w:rPr>
        <w:lastRenderedPageBreak/>
        <w:t xml:space="preserve">and well-being. The organisation has policies and procedures to guide staff in assessment and planning processes. </w:t>
      </w:r>
    </w:p>
    <w:p w14:paraId="6D81D0D9" w14:textId="77777777" w:rsidR="000B46E4" w:rsidRPr="005D5181" w:rsidRDefault="000B46E4" w:rsidP="00101F4E">
      <w:pPr>
        <w:rPr>
          <w:rFonts w:eastAsia="Calibri"/>
          <w:lang w:eastAsia="en-US"/>
        </w:rPr>
      </w:pPr>
      <w:r w:rsidRPr="005D5181">
        <w:rPr>
          <w:rFonts w:eastAsia="Calibri"/>
          <w:lang w:eastAsia="en-US"/>
        </w:rPr>
        <w:t>The care planning documents viewed by the Assessment Team detailed needs and individual goals and preferences</w:t>
      </w:r>
      <w:r>
        <w:rPr>
          <w:rFonts w:eastAsia="Calibri"/>
          <w:lang w:eastAsia="en-US"/>
        </w:rPr>
        <w:t>;</w:t>
      </w:r>
      <w:r w:rsidRPr="005D5181">
        <w:rPr>
          <w:rFonts w:eastAsia="Calibri"/>
          <w:lang w:eastAsia="en-US"/>
        </w:rPr>
        <w:t xml:space="preserve"> the care plans have a profile page for each consumer sampled </w:t>
      </w:r>
      <w:r>
        <w:rPr>
          <w:rFonts w:eastAsia="Calibri"/>
          <w:lang w:eastAsia="en-US"/>
        </w:rPr>
        <w:t xml:space="preserve">that </w:t>
      </w:r>
      <w:r w:rsidRPr="005D5181">
        <w:rPr>
          <w:rFonts w:eastAsia="Calibri"/>
          <w:lang w:eastAsia="en-US"/>
        </w:rPr>
        <w:t xml:space="preserve">displayed </w:t>
      </w:r>
      <w:r>
        <w:rPr>
          <w:rFonts w:eastAsia="Calibri"/>
          <w:lang w:eastAsia="en-US"/>
        </w:rPr>
        <w:t>‘</w:t>
      </w:r>
      <w:r w:rsidRPr="005D5181">
        <w:rPr>
          <w:rFonts w:eastAsia="Calibri"/>
          <w:lang w:eastAsia="en-US"/>
        </w:rPr>
        <w:t>my strengths and goals</w:t>
      </w:r>
      <w:r>
        <w:rPr>
          <w:rFonts w:eastAsia="Calibri"/>
          <w:lang w:eastAsia="en-US"/>
        </w:rPr>
        <w:t>’</w:t>
      </w:r>
      <w:r w:rsidRPr="005D5181">
        <w:rPr>
          <w:rFonts w:eastAsia="Calibri"/>
          <w:lang w:eastAsia="en-US"/>
        </w:rPr>
        <w:t xml:space="preserve"> section which outlined the individual goals for that consumer, such as </w:t>
      </w:r>
      <w:r>
        <w:rPr>
          <w:rFonts w:eastAsia="Calibri"/>
          <w:lang w:eastAsia="en-US"/>
        </w:rPr>
        <w:t>‘</w:t>
      </w:r>
      <w:r w:rsidRPr="005D5181">
        <w:rPr>
          <w:rFonts w:eastAsia="Calibri"/>
          <w:lang w:eastAsia="en-US"/>
        </w:rPr>
        <w:t>to maintain my friendships</w:t>
      </w:r>
      <w:r>
        <w:rPr>
          <w:rFonts w:eastAsia="Calibri"/>
          <w:lang w:eastAsia="en-US"/>
        </w:rPr>
        <w:t>’</w:t>
      </w:r>
      <w:r w:rsidRPr="005D5181">
        <w:rPr>
          <w:rFonts w:eastAsia="Calibri"/>
          <w:lang w:eastAsia="en-US"/>
        </w:rPr>
        <w:t xml:space="preserve"> and to maintain my independence</w:t>
      </w:r>
      <w:r>
        <w:rPr>
          <w:rFonts w:eastAsia="Calibri"/>
          <w:lang w:eastAsia="en-US"/>
        </w:rPr>
        <w:t>’</w:t>
      </w:r>
      <w:r w:rsidRPr="005D5181">
        <w:rPr>
          <w:rFonts w:eastAsia="Calibri"/>
          <w:lang w:eastAsia="en-US"/>
        </w:rPr>
        <w:t>. Care planning documents viewed included advanced care planning and end of life planning information.</w:t>
      </w:r>
    </w:p>
    <w:p w14:paraId="2836065A" w14:textId="77777777" w:rsidR="000B46E4" w:rsidRPr="005D5181" w:rsidRDefault="000B46E4" w:rsidP="00101F4E">
      <w:pPr>
        <w:rPr>
          <w:rFonts w:eastAsia="Calibri"/>
          <w:lang w:eastAsia="en-US"/>
        </w:rPr>
      </w:pPr>
      <w:r w:rsidRPr="005D5181">
        <w:rPr>
          <w:rFonts w:eastAsia="Calibri"/>
          <w:lang w:eastAsia="en-US"/>
        </w:rPr>
        <w:t>Care staff were able to explain to the Assessment Team how they are made aware of specific needs, goals and preferences for each consumer through review of care planning documentation and handover from the enrolled nurse at the beginning of each shift. Clinical staff were able to describe how they approach conversations with consumers and representatives about end of life and advanced care planning in accordance with the service’s policy on end of life planning.</w:t>
      </w:r>
    </w:p>
    <w:p w14:paraId="3B9E7C4B" w14:textId="77777777" w:rsidR="000B46E4" w:rsidRPr="005D5181" w:rsidRDefault="000B46E4" w:rsidP="00101F4E">
      <w:pPr>
        <w:rPr>
          <w:rFonts w:eastAsiaTheme="minorHAnsi"/>
          <w:lang w:eastAsia="en-US"/>
        </w:rPr>
      </w:pPr>
      <w:r w:rsidRPr="005D5181">
        <w:rPr>
          <w:rFonts w:eastAsiaTheme="minorHAnsi"/>
          <w:lang w:eastAsia="en-US"/>
        </w:rPr>
        <w:t>The Assessment Team observed staff accessing care planning documentation in nurses’ stations via iPads and desktop computers which were readily available.</w:t>
      </w:r>
    </w:p>
    <w:p w14:paraId="4A131BAB" w14:textId="77777777" w:rsidR="000B46E4" w:rsidRPr="005D5181" w:rsidRDefault="000B46E4" w:rsidP="00101F4E">
      <w:pPr>
        <w:rPr>
          <w:rFonts w:eastAsia="Calibri"/>
        </w:rPr>
      </w:pPr>
      <w:r w:rsidRPr="005D5181">
        <w:rPr>
          <w:rFonts w:eastAsia="Calibri"/>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60963FCA" w14:textId="77777777" w:rsidR="00354179" w:rsidRDefault="00354179" w:rsidP="00354179">
      <w:pPr>
        <w:pStyle w:val="Heading2"/>
      </w:pPr>
      <w:r>
        <w:t>Assessment of Standard 2 Requirements</w:t>
      </w:r>
    </w:p>
    <w:p w14:paraId="60963FCB" w14:textId="39927F57" w:rsidR="00354179" w:rsidRDefault="00354179" w:rsidP="00354179">
      <w:pPr>
        <w:pStyle w:val="Heading3"/>
      </w:pPr>
      <w:r w:rsidRPr="00051035">
        <w:t xml:space="preserve">Requirement </w:t>
      </w:r>
      <w:r>
        <w:t>2</w:t>
      </w:r>
      <w:r w:rsidRPr="00051035">
        <w:t>(3)(a)</w:t>
      </w:r>
      <w:r w:rsidRPr="00051035">
        <w:tab/>
        <w:t>Compliant</w:t>
      </w:r>
    </w:p>
    <w:p w14:paraId="60963FCC" w14:textId="77777777" w:rsidR="00354179" w:rsidRDefault="00354179" w:rsidP="00354179">
      <w:r w:rsidRPr="00853601">
        <w:t>Assessment and planning, including consideration of risks to the consumer’s health and well-being, informs the delivery of safe and effective care and services.</w:t>
      </w:r>
    </w:p>
    <w:p w14:paraId="60963FCE" w14:textId="64B8BAD9" w:rsidR="00354179" w:rsidRDefault="00354179" w:rsidP="00354179">
      <w:pPr>
        <w:pStyle w:val="Heading3"/>
      </w:pPr>
      <w:r>
        <w:t>Requirement 2(3)(b)</w:t>
      </w:r>
      <w:r>
        <w:tab/>
        <w:t>Compliant</w:t>
      </w:r>
    </w:p>
    <w:p w14:paraId="60963FCF" w14:textId="77777777" w:rsidR="00354179" w:rsidRDefault="00354179" w:rsidP="00354179">
      <w:r w:rsidRPr="00853601">
        <w:t>Assessment and planning identifies and addresses the consumer’s current needs, goals and preferences, including advance care planning and end of life planning if the consumer wishes.</w:t>
      </w:r>
    </w:p>
    <w:p w14:paraId="60963FD1" w14:textId="66EDFC25" w:rsidR="00354179" w:rsidRDefault="00354179" w:rsidP="00354179">
      <w:pPr>
        <w:pStyle w:val="Heading3"/>
      </w:pPr>
      <w:r>
        <w:t>Requirement 2(3)(c)</w:t>
      </w:r>
      <w:r>
        <w:tab/>
        <w:t>Compliant</w:t>
      </w:r>
    </w:p>
    <w:p w14:paraId="60963FD2" w14:textId="77777777" w:rsidR="00354179" w:rsidRDefault="00354179" w:rsidP="00354179">
      <w:r>
        <w:t>The organisation demonstrates that assessment and planning:</w:t>
      </w:r>
    </w:p>
    <w:p w14:paraId="60963FD3" w14:textId="77777777" w:rsidR="00354179" w:rsidRDefault="00354179" w:rsidP="00354179">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0963FD5" w14:textId="612CD131" w:rsidR="00354179" w:rsidRPr="000B46E4" w:rsidRDefault="00354179" w:rsidP="00354179">
      <w:pPr>
        <w:numPr>
          <w:ilvl w:val="0"/>
          <w:numId w:val="23"/>
        </w:numPr>
        <w:tabs>
          <w:tab w:val="right" w:pos="9026"/>
        </w:tabs>
        <w:spacing w:before="0" w:after="0"/>
        <w:ind w:left="567" w:hanging="425"/>
        <w:outlineLvl w:val="4"/>
      </w:pPr>
      <w:r>
        <w:lastRenderedPageBreak/>
        <w:t>includes other organisations, and individuals and providers of other care and services, that are involved in the care of the consumer.</w:t>
      </w:r>
    </w:p>
    <w:p w14:paraId="60963FD6" w14:textId="46743AC1" w:rsidR="00354179" w:rsidRDefault="00354179" w:rsidP="00354179">
      <w:pPr>
        <w:pStyle w:val="Heading3"/>
      </w:pPr>
      <w:r>
        <w:t>Requirement 2(3)(d)</w:t>
      </w:r>
      <w:r>
        <w:tab/>
        <w:t>Compliant</w:t>
      </w:r>
    </w:p>
    <w:p w14:paraId="60963FD7" w14:textId="77777777" w:rsidR="00354179" w:rsidRDefault="00354179" w:rsidP="00354179">
      <w:r w:rsidRPr="00853601">
        <w:t>The outcomes of assessment and planning are effectively communicated to the consumer and documented in a care and services plan that is readily available to the consumer, and where care and services are provided.</w:t>
      </w:r>
    </w:p>
    <w:p w14:paraId="60963FD9" w14:textId="10FD70D8" w:rsidR="00354179" w:rsidRDefault="00354179" w:rsidP="00354179">
      <w:pPr>
        <w:pStyle w:val="Heading3"/>
      </w:pPr>
      <w:r>
        <w:t>Requirement 2(3)(e)</w:t>
      </w:r>
      <w:r>
        <w:tab/>
        <w:t>Compliant</w:t>
      </w:r>
    </w:p>
    <w:p w14:paraId="60963FDA" w14:textId="77777777" w:rsidR="00354179" w:rsidRDefault="00354179" w:rsidP="00354179">
      <w:r w:rsidRPr="00853601">
        <w:t>Care and services are reviewed regularly for effectiveness, and when circumstances change or when incidents impact on the needs, goals or preferences of the consumer.</w:t>
      </w:r>
    </w:p>
    <w:p w14:paraId="60963FDC" w14:textId="77777777" w:rsidR="00354179" w:rsidRPr="00934888" w:rsidRDefault="00354179" w:rsidP="00354179"/>
    <w:p w14:paraId="60963FDD" w14:textId="77777777" w:rsidR="00354179" w:rsidRDefault="00354179" w:rsidP="00354179">
      <w:pPr>
        <w:sectPr w:rsidR="00354179" w:rsidSect="00354179">
          <w:headerReference w:type="default" r:id="rId19"/>
          <w:headerReference w:type="first" r:id="rId20"/>
          <w:pgSz w:w="11906" w:h="16838"/>
          <w:pgMar w:top="1701" w:right="1418" w:bottom="1418" w:left="1418" w:header="568" w:footer="397" w:gutter="0"/>
          <w:cols w:space="708"/>
          <w:titlePg/>
          <w:docGrid w:linePitch="360"/>
        </w:sectPr>
      </w:pPr>
    </w:p>
    <w:p w14:paraId="60963FDE" w14:textId="1148159D"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09640A4" wp14:editId="609640A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01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60963FDF" w14:textId="77777777" w:rsidR="00354179" w:rsidRPr="00FD1B02" w:rsidRDefault="00354179" w:rsidP="00354179">
      <w:pPr>
        <w:pStyle w:val="Heading3"/>
        <w:shd w:val="clear" w:color="auto" w:fill="F2F2F2" w:themeFill="background1" w:themeFillShade="F2"/>
      </w:pPr>
      <w:r w:rsidRPr="00FD1B02">
        <w:t>Consumer outcome:</w:t>
      </w:r>
    </w:p>
    <w:p w14:paraId="60963FE0" w14:textId="77777777" w:rsidR="00354179" w:rsidRDefault="00354179" w:rsidP="00354179">
      <w:pPr>
        <w:numPr>
          <w:ilvl w:val="0"/>
          <w:numId w:val="3"/>
        </w:numPr>
        <w:shd w:val="clear" w:color="auto" w:fill="F2F2F2" w:themeFill="background1" w:themeFillShade="F2"/>
      </w:pPr>
      <w:r>
        <w:t>I get personal care, clinical care, or both personal care and clinical care, that is safe and right for me.</w:t>
      </w:r>
    </w:p>
    <w:p w14:paraId="60963FE1" w14:textId="77777777" w:rsidR="00354179" w:rsidRDefault="00354179" w:rsidP="00354179">
      <w:pPr>
        <w:pStyle w:val="Heading3"/>
        <w:shd w:val="clear" w:color="auto" w:fill="F2F2F2" w:themeFill="background1" w:themeFillShade="F2"/>
      </w:pPr>
      <w:r>
        <w:t>Organisation statement:</w:t>
      </w:r>
    </w:p>
    <w:p w14:paraId="60963FE2" w14:textId="77777777" w:rsidR="00354179" w:rsidRDefault="00354179" w:rsidP="0035417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963FE3" w14:textId="77777777" w:rsidR="00354179" w:rsidRDefault="00354179" w:rsidP="00354179">
      <w:pPr>
        <w:pStyle w:val="Heading2"/>
      </w:pPr>
      <w:r>
        <w:t>Assessment of Standard 3</w:t>
      </w:r>
    </w:p>
    <w:p w14:paraId="695AB4F0" w14:textId="77777777" w:rsidR="00354179" w:rsidRPr="005D5181" w:rsidRDefault="00354179" w:rsidP="00101F4E">
      <w:pPr>
        <w:rPr>
          <w:rFonts w:eastAsia="Calibri"/>
        </w:rPr>
      </w:pPr>
      <w:r w:rsidRPr="005D5181">
        <w:rPr>
          <w:rFonts w:eastAsia="Calibri"/>
        </w:rPr>
        <w:t>The Quality Standard is assessed as Non-compliant as one of the seven specific requirements have been assessed as Non-compliant.</w:t>
      </w:r>
    </w:p>
    <w:p w14:paraId="57DC552B" w14:textId="77777777" w:rsidR="00354179" w:rsidRPr="005D5181" w:rsidRDefault="00354179" w:rsidP="00101F4E">
      <w:r w:rsidRPr="005D5181">
        <w:rPr>
          <w:rFonts w:eastAsia="Calibri"/>
          <w:szCs w:val="22"/>
          <w:lang w:eastAsia="en-US"/>
        </w:rPr>
        <w:t xml:space="preserve">The Assessment Team recommended requirement (3) (b) in Standard 3 as not met. </w:t>
      </w:r>
      <w:r w:rsidRPr="005D5181">
        <w:t>I have considered the Assessment Team’s findings, approved provider’s response and the totality of the evidence within the report to come to a view about compliance with Standard 3 and find requirement (</w:t>
      </w:r>
      <w:r w:rsidRPr="005D5181">
        <w:rPr>
          <w:rFonts w:eastAsia="Calibri"/>
          <w:szCs w:val="22"/>
          <w:lang w:eastAsia="en-US"/>
        </w:rPr>
        <w:t xml:space="preserve">3) (b) </w:t>
      </w:r>
      <w:r w:rsidRPr="005D5181">
        <w:t xml:space="preserve">as Non-Compliant. I have </w:t>
      </w:r>
      <w:r w:rsidRPr="005D5181">
        <w:rPr>
          <w:rFonts w:eastAsia="Calibri"/>
          <w:szCs w:val="22"/>
          <w:lang w:eastAsia="en-US"/>
        </w:rPr>
        <w:t>provided the reasons for my decision in the respective requirements in the body of the report.</w:t>
      </w:r>
    </w:p>
    <w:p w14:paraId="3ABC47BC" w14:textId="77777777" w:rsidR="00354179" w:rsidRPr="005D5181" w:rsidRDefault="00354179" w:rsidP="00101F4E">
      <w:pPr>
        <w:rPr>
          <w:rFonts w:eastAsia="Calibri"/>
        </w:rPr>
      </w:pPr>
      <w:r w:rsidRPr="005D5181">
        <w:rPr>
          <w:rFonts w:eastAsia="Calibri"/>
        </w:rPr>
        <w:t xml:space="preserve">The Assessment Team found consumers and representatives interviewed stated they </w:t>
      </w:r>
      <w:r w:rsidRPr="005D5181">
        <w:rPr>
          <w:rFonts w:eastAsia="Calibri"/>
          <w:lang w:eastAsia="en-US"/>
        </w:rPr>
        <w:t>receive personal care and clinical care is safe and right for them.</w:t>
      </w:r>
      <w:r w:rsidRPr="005D5181">
        <w:rPr>
          <w:rFonts w:eastAsia="Calibri"/>
        </w:rPr>
        <w:t xml:space="preserve"> The following examples were provided by consumers during interviews with the Assessment Team:</w:t>
      </w:r>
    </w:p>
    <w:p w14:paraId="6418CD76" w14:textId="77777777" w:rsidR="00354179" w:rsidRPr="005D5181" w:rsidRDefault="00354179" w:rsidP="00101F4E">
      <w:pPr>
        <w:pStyle w:val="ListBullet"/>
      </w:pPr>
      <w:r w:rsidRPr="005D5181">
        <w:t>they get the care they need.</w:t>
      </w:r>
    </w:p>
    <w:p w14:paraId="268F23BA" w14:textId="77777777" w:rsidR="00354179" w:rsidRPr="005D5181" w:rsidRDefault="00354179" w:rsidP="00101F4E">
      <w:pPr>
        <w:pStyle w:val="ListBullet"/>
      </w:pPr>
      <w:r w:rsidRPr="005D5181">
        <w:t>they have access to a doctor or other health professional when they need it.</w:t>
      </w:r>
    </w:p>
    <w:p w14:paraId="5C5A53B6" w14:textId="77777777" w:rsidR="00354179" w:rsidRPr="005D5181" w:rsidRDefault="00354179" w:rsidP="00101F4E">
      <w:pPr>
        <w:rPr>
          <w:rFonts w:eastAsia="Calibri"/>
          <w:lang w:eastAsia="en-US"/>
        </w:rPr>
      </w:pPr>
      <w:r w:rsidRPr="005D5181">
        <w:rPr>
          <w:rFonts w:eastAsia="Calibri"/>
          <w:lang w:eastAsia="en-US"/>
        </w:rPr>
        <w:t xml:space="preserve">The Assessment Team found the service is guided by an overarching organisational approach to entry assessments for respite and permanent consumers. These guide staff practice in the identification of consumer care needs and include a range of risk-based assessments to identify at risk and vulnerable consumers.  The organisation has an established risk-based system based on current best practice.  </w:t>
      </w:r>
    </w:p>
    <w:p w14:paraId="104A4F5A" w14:textId="77777777" w:rsidR="00354179" w:rsidRPr="005D5181" w:rsidRDefault="00354179" w:rsidP="00101F4E">
      <w:r w:rsidRPr="005D5181">
        <w:rPr>
          <w:rFonts w:eastAsia="Calibri"/>
          <w:lang w:eastAsia="en-US"/>
        </w:rPr>
        <w:t xml:space="preserve">The Assessment Team found the service undertakes a risk management process, this uses a range of risk-based assessment tools to identify consumers at risk. </w:t>
      </w:r>
      <w:r w:rsidRPr="005D5181">
        <w:rPr>
          <w:rFonts w:eastAsia="Calibri"/>
          <w:lang w:eastAsia="en-US"/>
        </w:rPr>
        <w:lastRenderedPageBreak/>
        <w:t>However,</w:t>
      </w:r>
      <w:r w:rsidRPr="005D5181">
        <w:rPr>
          <w:rFonts w:eastAsia="Fira Sans Light"/>
          <w:lang w:eastAsia="en-US"/>
        </w:rPr>
        <w:t xml:space="preserve"> the service does not have an effective </w:t>
      </w:r>
      <w:r w:rsidRPr="005D5181">
        <w:t xml:space="preserve">management process for high impact or high prevalence risks in relation to monitoring of blood glucose readings outside prescribed diabetic ranges. </w:t>
      </w:r>
    </w:p>
    <w:p w14:paraId="0DD2E832" w14:textId="77777777" w:rsidR="00354179" w:rsidRPr="005D5181" w:rsidRDefault="00354179" w:rsidP="00101F4E">
      <w:pPr>
        <w:rPr>
          <w:rFonts w:eastAsia="Calibri"/>
          <w:lang w:eastAsia="en-US"/>
        </w:rPr>
      </w:pPr>
      <w:r w:rsidRPr="005D5181">
        <w:rPr>
          <w:rFonts w:eastAsia="Calibri"/>
          <w:lang w:eastAsia="en-US"/>
        </w:rPr>
        <w:t xml:space="preserve">Clinical incidents are monitored to assist in identifying high impact and high prevalence clinical and personal risks for consumers. Individual strategies are documented to assist in risk management processes. </w:t>
      </w:r>
    </w:p>
    <w:p w14:paraId="6F2277FD" w14:textId="77777777" w:rsidR="00354179" w:rsidRPr="00740DD3" w:rsidRDefault="00354179" w:rsidP="00101F4E">
      <w:pPr>
        <w:rPr>
          <w:rFonts w:eastAsiaTheme="minorHAnsi"/>
          <w:lang w:eastAsia="en-US"/>
        </w:rPr>
      </w:pPr>
      <w:r w:rsidRPr="001C36A8">
        <w:rPr>
          <w:rFonts w:eastAsiaTheme="minorHAnsi"/>
          <w:lang w:eastAsia="en-US"/>
        </w:rPr>
        <w:t xml:space="preserve">Staff interviewed by the Assessment team could describe how they know the care they provide is safe and effective and based on consumer care needs. For the consumers sampled, all could describe what care staff do when they have concerns </w:t>
      </w:r>
      <w:bookmarkStart w:id="5" w:name="_GoBack"/>
      <w:bookmarkEnd w:id="5"/>
      <w:r w:rsidRPr="001C36A8">
        <w:rPr>
          <w:rFonts w:eastAsiaTheme="minorHAnsi"/>
          <w:lang w:eastAsia="en-US"/>
        </w:rPr>
        <w:t>in relation to their own personal or clinical care needs. Staff interviewed could describe the clinical and personal care risks for the consumers sampled, particularly consumers who are at risk of falls, choking, skin impairment and smokers.</w:t>
      </w:r>
      <w:r w:rsidRPr="00740DD3">
        <w:rPr>
          <w:rFonts w:eastAsiaTheme="minorHAnsi"/>
          <w:lang w:eastAsia="en-US"/>
        </w:rPr>
        <w:t xml:space="preserve"> </w:t>
      </w:r>
    </w:p>
    <w:p w14:paraId="18621D19" w14:textId="77777777" w:rsidR="00354179" w:rsidRPr="005D5181" w:rsidRDefault="00354179" w:rsidP="00101F4E">
      <w:pPr>
        <w:rPr>
          <w:rFonts w:eastAsia="Calibri"/>
          <w:lang w:eastAsia="en-US"/>
        </w:rPr>
      </w:pPr>
      <w:r w:rsidRPr="005D5181">
        <w:rPr>
          <w:rFonts w:eastAsia="Calibri"/>
          <w:lang w:eastAsia="en-US"/>
        </w:rPr>
        <w:t>Care staff interviewed by the Assessment Team said they report changes in consumers</w:t>
      </w:r>
      <w:r>
        <w:rPr>
          <w:rFonts w:eastAsia="Calibri"/>
          <w:lang w:eastAsia="en-US"/>
        </w:rPr>
        <w:t>’</w:t>
      </w:r>
      <w:r w:rsidRPr="005D5181">
        <w:rPr>
          <w:rFonts w:eastAsia="Calibri"/>
          <w:lang w:eastAsia="en-US"/>
        </w:rPr>
        <w:t xml:space="preserve"> care needs to the nursing staff. Clinical staff interviewed provide recent examples of when a deterioration or change in consumers</w:t>
      </w:r>
      <w:r>
        <w:rPr>
          <w:rFonts w:eastAsia="Calibri"/>
          <w:lang w:eastAsia="en-US"/>
        </w:rPr>
        <w:t>’</w:t>
      </w:r>
      <w:r w:rsidRPr="005D5181">
        <w:rPr>
          <w:rFonts w:eastAsia="Calibri"/>
          <w:lang w:eastAsia="en-US"/>
        </w:rPr>
        <w:t xml:space="preserve"> health was reported, and what actions they took to address the decline. </w:t>
      </w:r>
    </w:p>
    <w:p w14:paraId="0703090C" w14:textId="77777777" w:rsidR="00354179" w:rsidRPr="005D5181" w:rsidRDefault="00354179" w:rsidP="00101F4E">
      <w:pPr>
        <w:rPr>
          <w:rFonts w:eastAsiaTheme="minorHAnsi"/>
          <w:lang w:eastAsia="en-US"/>
        </w:rPr>
      </w:pPr>
      <w:r w:rsidRPr="005D5181">
        <w:rPr>
          <w:rFonts w:eastAsiaTheme="minorHAnsi"/>
          <w:lang w:eastAsia="en-US"/>
        </w:rPr>
        <w:t xml:space="preserve">Staff interviewed by the Assessment Team could described the organisation’s policies and procedures in relation to infection control and how they use personal protective equipment. Clinical management said registered nursing staff support antibiotic stewardship in the service. Medical officers access the current best practice guidelines for prescribing antimicrobial medications. Management described outbreak management processes and said staff are guided by the Department of Health gastroenteritis outbreak management plan. </w:t>
      </w:r>
    </w:p>
    <w:p w14:paraId="1A7ED758" w14:textId="77777777" w:rsidR="00354179" w:rsidRPr="005D5181" w:rsidRDefault="00354179" w:rsidP="00101F4E">
      <w:pPr>
        <w:rPr>
          <w:rFonts w:eastAsiaTheme="minorHAnsi"/>
          <w:i/>
          <w:iCs/>
          <w:lang w:eastAsia="en-US"/>
        </w:rPr>
      </w:pPr>
      <w:r w:rsidRPr="005D5181">
        <w:rPr>
          <w:rFonts w:eastAsiaTheme="minorHAnsi"/>
          <w:iCs/>
          <w:lang w:eastAsia="en-US"/>
        </w:rPr>
        <w:t>The Assessment Team observed</w:t>
      </w:r>
      <w:r w:rsidRPr="005D5181">
        <w:rPr>
          <w:rFonts w:eastAsiaTheme="minorHAnsi"/>
          <w:i/>
          <w:iCs/>
          <w:lang w:eastAsia="en-US"/>
        </w:rPr>
        <w:t xml:space="preserve"> </w:t>
      </w:r>
      <w:r w:rsidRPr="005D5181">
        <w:rPr>
          <w:rFonts w:eastAsiaTheme="minorHAnsi"/>
          <w:lang w:eastAsia="en-US"/>
        </w:rPr>
        <w:t>staff using personal protective equipment, such as gloves and washing their hands</w:t>
      </w:r>
      <w:r w:rsidRPr="005D5181">
        <w:rPr>
          <w:rFonts w:eastAsiaTheme="minorHAnsi"/>
          <w:i/>
          <w:iCs/>
          <w:lang w:eastAsia="en-US"/>
        </w:rPr>
        <w:t xml:space="preserve">. </w:t>
      </w:r>
      <w:r w:rsidRPr="005D5181">
        <w:rPr>
          <w:rFonts w:eastAsiaTheme="minorHAnsi"/>
          <w:lang w:eastAsia="en-US"/>
        </w:rPr>
        <w:t xml:space="preserve">Staff have access to the organisation’s infection control policy and procedure. Staff undertake infection control training, records demonstrated training has occurred. </w:t>
      </w:r>
    </w:p>
    <w:p w14:paraId="0F181779" w14:textId="77777777" w:rsidR="00354179" w:rsidRPr="005D5181" w:rsidRDefault="00354179" w:rsidP="00101F4E">
      <w:pPr>
        <w:rPr>
          <w:rFonts w:eastAsiaTheme="minorHAnsi"/>
          <w:lang w:eastAsia="en-US"/>
        </w:rPr>
      </w:pPr>
      <w:r w:rsidRPr="005D5181">
        <w:rPr>
          <w:rFonts w:eastAsiaTheme="minorHAnsi"/>
          <w:lang w:eastAsia="en-US"/>
        </w:rPr>
        <w:t xml:space="preserve">The Assessment Team was provided evidence of the service promoting all consumers and staff to receive the yearly influenza injections.  </w:t>
      </w:r>
    </w:p>
    <w:p w14:paraId="60963FE6" w14:textId="77777777" w:rsidR="00354179" w:rsidRDefault="00354179" w:rsidP="0035417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0963FE7" w14:textId="37A7CA98" w:rsidR="00354179" w:rsidRPr="00853601" w:rsidRDefault="00354179" w:rsidP="00354179">
      <w:pPr>
        <w:pStyle w:val="Heading3"/>
      </w:pPr>
      <w:r w:rsidRPr="00853601">
        <w:t>Requirement 3(3)(a)</w:t>
      </w:r>
      <w:r>
        <w:tab/>
        <w:t>Compliant</w:t>
      </w:r>
    </w:p>
    <w:p w14:paraId="60963FE8" w14:textId="77777777" w:rsidR="00354179" w:rsidRPr="00853601" w:rsidRDefault="00354179" w:rsidP="00354179">
      <w:r w:rsidRPr="00853601">
        <w:t>Each consumer gets safe and effective personal care, clinical care, or both personal care and clinical care, that:</w:t>
      </w:r>
    </w:p>
    <w:p w14:paraId="60963FE9" w14:textId="77777777" w:rsidR="00354179" w:rsidRPr="00853601" w:rsidRDefault="00354179" w:rsidP="00354179">
      <w:pPr>
        <w:numPr>
          <w:ilvl w:val="0"/>
          <w:numId w:val="24"/>
        </w:numPr>
        <w:tabs>
          <w:tab w:val="right" w:pos="9026"/>
        </w:tabs>
        <w:spacing w:before="0" w:after="0"/>
        <w:ind w:left="567" w:hanging="425"/>
        <w:outlineLvl w:val="4"/>
      </w:pPr>
      <w:r w:rsidRPr="00853601">
        <w:t>is best practice; and</w:t>
      </w:r>
    </w:p>
    <w:p w14:paraId="60963FEA" w14:textId="77777777" w:rsidR="00354179" w:rsidRPr="00853601" w:rsidRDefault="00354179" w:rsidP="00354179">
      <w:pPr>
        <w:numPr>
          <w:ilvl w:val="0"/>
          <w:numId w:val="24"/>
        </w:numPr>
        <w:tabs>
          <w:tab w:val="right" w:pos="9026"/>
        </w:tabs>
        <w:spacing w:before="0" w:after="0"/>
        <w:ind w:left="567" w:hanging="425"/>
        <w:outlineLvl w:val="4"/>
      </w:pPr>
      <w:r w:rsidRPr="00853601">
        <w:lastRenderedPageBreak/>
        <w:t>is tailored to their needs; and</w:t>
      </w:r>
    </w:p>
    <w:p w14:paraId="60963FEC" w14:textId="049989BD" w:rsidR="00354179" w:rsidRPr="00354179" w:rsidRDefault="00354179" w:rsidP="00354179">
      <w:pPr>
        <w:numPr>
          <w:ilvl w:val="0"/>
          <w:numId w:val="24"/>
        </w:numPr>
        <w:tabs>
          <w:tab w:val="right" w:pos="9026"/>
        </w:tabs>
        <w:spacing w:before="0" w:after="0"/>
        <w:ind w:left="567" w:hanging="425"/>
        <w:outlineLvl w:val="4"/>
      </w:pPr>
      <w:r w:rsidRPr="00853601">
        <w:t>optimises their health and well-being.</w:t>
      </w:r>
    </w:p>
    <w:p w14:paraId="60963FEE" w14:textId="6DBE17B5" w:rsidR="00354179" w:rsidRPr="00853601" w:rsidRDefault="00354179" w:rsidP="00354179">
      <w:pPr>
        <w:pStyle w:val="Heading3"/>
      </w:pPr>
      <w:r w:rsidRPr="00853601">
        <w:t>Requirement 3(3)(b)</w:t>
      </w:r>
      <w:r>
        <w:tab/>
        <w:t>Non-compliant</w:t>
      </w:r>
    </w:p>
    <w:p w14:paraId="60963FEF" w14:textId="77777777" w:rsidR="00354179" w:rsidRPr="00853601" w:rsidRDefault="00354179" w:rsidP="00101F4E">
      <w:r w:rsidRPr="00853601">
        <w:t>Effective management of high impact or high prevalence risks associated with the care of each consumer.</w:t>
      </w:r>
    </w:p>
    <w:p w14:paraId="603C8E9B" w14:textId="77777777" w:rsidR="00354179" w:rsidRPr="005D5181" w:rsidRDefault="00354179" w:rsidP="00101F4E">
      <w:r w:rsidRPr="005D5181">
        <w:t>The Assessment Team found the service did not meet this requirement.</w:t>
      </w:r>
      <w:r w:rsidRPr="005D5181">
        <w:rPr>
          <w:rFonts w:eastAsia="Calibri"/>
          <w:iCs/>
          <w:color w:val="auto"/>
          <w:lang w:eastAsia="en-US"/>
        </w:rPr>
        <w:t xml:space="preserve"> </w:t>
      </w:r>
      <w:r w:rsidRPr="005D5181">
        <w:rPr>
          <w:rFonts w:eastAsia="Fira Sans Light"/>
          <w:lang w:eastAsia="en-US"/>
        </w:rPr>
        <w:t xml:space="preserve">The service does not have an effective </w:t>
      </w:r>
      <w:r w:rsidRPr="005D5181">
        <w:t xml:space="preserve">management process for high impact or high prevalence risks for consumers with blood glucose readings outside prescribed diabetic ranges. Two diabetic management care plans viewed demonstrated staff did not always notify the Medical Officer when readings were outside the prescribed ranges. </w:t>
      </w:r>
    </w:p>
    <w:p w14:paraId="0E37C0EE" w14:textId="77777777" w:rsidR="00354179" w:rsidRPr="005D5181" w:rsidRDefault="00354179" w:rsidP="00101F4E">
      <w:r w:rsidRPr="005D5181">
        <w:t xml:space="preserve">The approved provider acknowledges the issues in the Assessment Team’s report and has included a Continuous improvement plan which lists the required actions and the progress of these actions to date, as well as explanations for some excerpts from the Assessment Team’s report. The service has reviewed </w:t>
      </w:r>
      <w:r w:rsidRPr="005D5181">
        <w:rPr>
          <w:rFonts w:eastAsiaTheme="minorHAnsi"/>
          <w:color w:val="auto"/>
          <w:lang w:eastAsia="en-US"/>
        </w:rPr>
        <w:t xml:space="preserve">diabetic management plans with the consumers and General practitioners. The General practitioner has ordered that </w:t>
      </w:r>
      <w:r w:rsidRPr="005D5181">
        <w:t>blood glucose readings outside prescribed diabetic ranges</w:t>
      </w:r>
      <w:r w:rsidRPr="005D5181">
        <w:rPr>
          <w:rFonts w:eastAsiaTheme="minorHAnsi"/>
          <w:color w:val="auto"/>
          <w:lang w:eastAsia="en-US"/>
        </w:rPr>
        <w:t xml:space="preserve"> will be managed as per the instructions in the medication chart together with communication to all clinical staff about the process for documenting blood glucose levels and actioning alerts. Ongoing monitoring of compliance will occur through regular checks by Clinical nurse and through auditing processes. In addition, diabetic management plans have been reviewed and updated to include a prompt for the doctor to indicate when they should be contacted if blood glucose levels are out of range.</w:t>
      </w:r>
    </w:p>
    <w:p w14:paraId="0CA2E51F" w14:textId="67FB41E5" w:rsidR="00354179" w:rsidRPr="00354179" w:rsidRDefault="00354179" w:rsidP="00101F4E">
      <w:pPr>
        <w:rPr>
          <w:color w:val="auto"/>
        </w:rPr>
      </w:pPr>
      <w:r w:rsidRPr="005D5181">
        <w:rPr>
          <w:color w:val="auto"/>
        </w:rPr>
        <w:t xml:space="preserve">Based on my review of the Assessment Team’s report and approved provider’s response, I am satisfied the service does not comply with the requirement as at the time of the site performance audit the service did not have an effective process to ensure how they manage risks related to the personal and clinical care of each consumer, in particular, consumers whose </w:t>
      </w:r>
      <w:r w:rsidRPr="005D5181">
        <w:rPr>
          <w:rFonts w:eastAsiaTheme="minorHAnsi"/>
          <w:color w:val="auto"/>
          <w:lang w:eastAsia="en-US"/>
        </w:rPr>
        <w:t>blood glucose levels are out of range. blood glucose levels are out of range.</w:t>
      </w:r>
      <w:r w:rsidRPr="005D5181">
        <w:rPr>
          <w:color w:val="auto"/>
        </w:rPr>
        <w:t xml:space="preserve"> I acknowledge the approved provider’s commitment and actions taken </w:t>
      </w:r>
      <w:proofErr w:type="gramStart"/>
      <w:r w:rsidRPr="005D5181">
        <w:rPr>
          <w:color w:val="auto"/>
        </w:rPr>
        <w:t>as a result of</w:t>
      </w:r>
      <w:proofErr w:type="gramEnd"/>
      <w:r w:rsidRPr="005D5181">
        <w:rPr>
          <w:color w:val="auto"/>
        </w:rPr>
        <w:t xml:space="preserve"> the Assessment Team’s findings. These processes have recently been implemented and require time to ensure the new processes are understood and embedded.</w:t>
      </w:r>
    </w:p>
    <w:p w14:paraId="60963FF1" w14:textId="113DD862" w:rsidR="00354179" w:rsidRPr="00D435F8" w:rsidRDefault="00354179" w:rsidP="00354179">
      <w:pPr>
        <w:pStyle w:val="Heading3"/>
      </w:pPr>
      <w:r w:rsidRPr="00D435F8">
        <w:t>Requirement 3(3)(c)</w:t>
      </w:r>
      <w:r>
        <w:tab/>
        <w:t>Compliant</w:t>
      </w:r>
    </w:p>
    <w:p w14:paraId="60963FF2" w14:textId="77777777" w:rsidR="00354179" w:rsidRPr="00853601" w:rsidRDefault="00354179" w:rsidP="00354179">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0963FF4" w14:textId="7255368E" w:rsidR="00354179" w:rsidRPr="00D435F8" w:rsidRDefault="00354179" w:rsidP="00354179">
      <w:pPr>
        <w:pStyle w:val="Heading3"/>
      </w:pPr>
      <w:r w:rsidRPr="00D435F8">
        <w:lastRenderedPageBreak/>
        <w:t>Requirement 3(3)(d)</w:t>
      </w:r>
      <w:r>
        <w:tab/>
        <w:t>Compliant</w:t>
      </w:r>
    </w:p>
    <w:p w14:paraId="60963FF5" w14:textId="77777777" w:rsidR="00354179" w:rsidRPr="00853601" w:rsidRDefault="00354179" w:rsidP="00354179">
      <w:r w:rsidRPr="00853601">
        <w:rPr>
          <w:szCs w:val="22"/>
        </w:rPr>
        <w:t>Deterioration or change of a consumer’s mental health, cognitive or physical function, capacity or condition is recognised and responded to in a timely manner.</w:t>
      </w:r>
    </w:p>
    <w:p w14:paraId="60963FF7" w14:textId="30A05E7C" w:rsidR="00354179" w:rsidRPr="00D435F8" w:rsidRDefault="00354179" w:rsidP="00354179">
      <w:pPr>
        <w:pStyle w:val="Heading3"/>
      </w:pPr>
      <w:r w:rsidRPr="00D435F8">
        <w:t>Requirement 3(3)(e)</w:t>
      </w:r>
      <w:r>
        <w:tab/>
        <w:t>Compliant</w:t>
      </w:r>
    </w:p>
    <w:p w14:paraId="60963FF8" w14:textId="77777777" w:rsidR="00354179" w:rsidRPr="00853601" w:rsidRDefault="00354179" w:rsidP="00354179">
      <w:r w:rsidRPr="00853601">
        <w:rPr>
          <w:szCs w:val="22"/>
        </w:rPr>
        <w:t>Information about the consumer’s condition, needs and preferences is documented and communicated within the organisation, and with others where responsibility for care is shared.</w:t>
      </w:r>
    </w:p>
    <w:p w14:paraId="60963FFA" w14:textId="53E4A9A8" w:rsidR="00354179" w:rsidRPr="00D435F8" w:rsidRDefault="00354179" w:rsidP="00354179">
      <w:pPr>
        <w:pStyle w:val="Heading3"/>
      </w:pPr>
      <w:r w:rsidRPr="00D435F8">
        <w:t>Requirement 3(3)(f)</w:t>
      </w:r>
      <w:r>
        <w:tab/>
        <w:t>Compliant</w:t>
      </w:r>
    </w:p>
    <w:p w14:paraId="60963FFB" w14:textId="77777777" w:rsidR="00354179" w:rsidRPr="00853601" w:rsidRDefault="00354179" w:rsidP="00354179">
      <w:r w:rsidRPr="00853601">
        <w:rPr>
          <w:szCs w:val="22"/>
        </w:rPr>
        <w:t>Timely and appropriate referrals to individuals, other organisations and providers of other care and services.</w:t>
      </w:r>
    </w:p>
    <w:p w14:paraId="60963FFD" w14:textId="627DE3B3" w:rsidR="00354179" w:rsidRPr="00D435F8" w:rsidRDefault="00354179" w:rsidP="00354179">
      <w:pPr>
        <w:pStyle w:val="Heading3"/>
      </w:pPr>
      <w:r w:rsidRPr="00D435F8">
        <w:t>Requirement 3(3)(g)</w:t>
      </w:r>
      <w:r>
        <w:tab/>
        <w:t>Compliant</w:t>
      </w:r>
    </w:p>
    <w:p w14:paraId="60963FFE" w14:textId="77777777" w:rsidR="00354179" w:rsidRPr="00853601" w:rsidRDefault="00354179" w:rsidP="00354179">
      <w:pPr>
        <w:tabs>
          <w:tab w:val="right" w:pos="9026"/>
        </w:tabs>
        <w:spacing w:before="0" w:after="0"/>
        <w:outlineLvl w:val="4"/>
        <w:rPr>
          <w:szCs w:val="22"/>
        </w:rPr>
      </w:pPr>
      <w:r w:rsidRPr="00853601">
        <w:rPr>
          <w:szCs w:val="22"/>
        </w:rPr>
        <w:t>Minimisation of infection related risks through implementing:</w:t>
      </w:r>
    </w:p>
    <w:p w14:paraId="60963FFF" w14:textId="77777777" w:rsidR="00354179" w:rsidRPr="00853601" w:rsidRDefault="00354179" w:rsidP="00354179">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0964000" w14:textId="77777777" w:rsidR="00354179" w:rsidRPr="00853601" w:rsidRDefault="00354179" w:rsidP="00354179">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0964002" w14:textId="77777777" w:rsidR="00354179" w:rsidRDefault="00354179" w:rsidP="00354179"/>
    <w:p w14:paraId="60964003" w14:textId="77777777" w:rsidR="00354179" w:rsidRDefault="00354179" w:rsidP="00354179">
      <w:pPr>
        <w:sectPr w:rsidR="00354179" w:rsidSect="00354179">
          <w:headerReference w:type="default" r:id="rId21"/>
          <w:headerReference w:type="first" r:id="rId22"/>
          <w:pgSz w:w="11906" w:h="16838"/>
          <w:pgMar w:top="1701" w:right="1418" w:bottom="1418" w:left="1418" w:header="709" w:footer="397" w:gutter="0"/>
          <w:cols w:space="708"/>
          <w:titlePg/>
          <w:docGrid w:linePitch="360"/>
        </w:sectPr>
      </w:pPr>
    </w:p>
    <w:p w14:paraId="60964004" w14:textId="7DA03525"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09640A6" wp14:editId="609640A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54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0964005" w14:textId="77777777" w:rsidR="00354179" w:rsidRPr="00FD1B02" w:rsidRDefault="00354179" w:rsidP="00354179">
      <w:pPr>
        <w:pStyle w:val="Heading3"/>
        <w:shd w:val="clear" w:color="auto" w:fill="F2F2F2" w:themeFill="background1" w:themeFillShade="F2"/>
      </w:pPr>
      <w:r w:rsidRPr="00FD1B02">
        <w:t>Consumer outcome:</w:t>
      </w:r>
    </w:p>
    <w:p w14:paraId="60964006" w14:textId="77777777" w:rsidR="00354179" w:rsidRDefault="00354179" w:rsidP="0035417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964007" w14:textId="77777777" w:rsidR="00354179" w:rsidRDefault="00354179" w:rsidP="00354179">
      <w:pPr>
        <w:pStyle w:val="Heading3"/>
        <w:shd w:val="clear" w:color="auto" w:fill="F2F2F2" w:themeFill="background1" w:themeFillShade="F2"/>
      </w:pPr>
      <w:r>
        <w:t>Organisation statement:</w:t>
      </w:r>
    </w:p>
    <w:p w14:paraId="60964008" w14:textId="77777777" w:rsidR="00354179" w:rsidRDefault="00354179" w:rsidP="0035417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964009" w14:textId="77777777" w:rsidR="00354179" w:rsidRDefault="00354179" w:rsidP="00354179">
      <w:pPr>
        <w:pStyle w:val="Heading2"/>
      </w:pPr>
      <w:r>
        <w:t>Assessment of Standard 4</w:t>
      </w:r>
    </w:p>
    <w:p w14:paraId="3249ACBC" w14:textId="77777777" w:rsidR="00354179" w:rsidRPr="005D5181" w:rsidRDefault="00354179" w:rsidP="00354179">
      <w:pPr>
        <w:rPr>
          <w:rFonts w:eastAsia="Calibri"/>
          <w:color w:val="auto"/>
        </w:rPr>
      </w:pPr>
      <w:bookmarkStart w:id="6" w:name="_Hlk36142195"/>
      <w:r w:rsidRPr="005D5181">
        <w:rPr>
          <w:rFonts w:eastAsia="Calibri"/>
          <w:color w:val="auto"/>
        </w:rPr>
        <w:t>The Quality Standard is assessed as Compliant as seven of the seven specific requirements have been assessed as Compliant.</w:t>
      </w:r>
    </w:p>
    <w:p w14:paraId="4F747326" w14:textId="77777777" w:rsidR="00354179" w:rsidRPr="005D5181" w:rsidRDefault="00354179" w:rsidP="00354179">
      <w:pPr>
        <w:rPr>
          <w:rFonts w:eastAsia="Calibri"/>
          <w:color w:val="auto"/>
        </w:rPr>
      </w:pPr>
      <w:r w:rsidRPr="005D5181">
        <w:rPr>
          <w:rFonts w:eastAsia="Calibri"/>
          <w:color w:val="auto"/>
        </w:rPr>
        <w:t xml:space="preserve">The Assessment Team found all consumers and representatives interviewed said they </w:t>
      </w:r>
      <w:r w:rsidRPr="005D5181">
        <w:rPr>
          <w:rFonts w:eastAsia="Calibri"/>
          <w:color w:val="auto"/>
          <w:lang w:eastAsia="en-US"/>
        </w:rPr>
        <w:t xml:space="preserve">get the services and supports </w:t>
      </w:r>
      <w:r w:rsidRPr="005D5181">
        <w:rPr>
          <w:rFonts w:eastAsia="Calibri"/>
          <w:lang w:eastAsia="en-US"/>
        </w:rPr>
        <w:t xml:space="preserve">for daily living are important for their health and well-being and enable them to do the things they want to do. </w:t>
      </w:r>
      <w:r w:rsidRPr="005D5181">
        <w:rPr>
          <w:rFonts w:eastAsia="Calibri"/>
          <w:color w:val="auto"/>
        </w:rPr>
        <w:t>The following examples were provided by consumers and representatives during interviews with the Assessment Team:</w:t>
      </w:r>
    </w:p>
    <w:bookmarkEnd w:id="6"/>
    <w:p w14:paraId="41726441" w14:textId="77777777" w:rsidR="00354179" w:rsidRPr="005D5181" w:rsidRDefault="00354179" w:rsidP="00101F4E">
      <w:pPr>
        <w:pStyle w:val="ListBullet"/>
      </w:pPr>
      <w:r w:rsidRPr="005D5181">
        <w:t>they are supported by the service to do the things they like to do.</w:t>
      </w:r>
    </w:p>
    <w:p w14:paraId="5C7CD738" w14:textId="77777777" w:rsidR="00354179" w:rsidRPr="005D5181" w:rsidRDefault="00354179" w:rsidP="00101F4E">
      <w:pPr>
        <w:pStyle w:val="ListBullet"/>
      </w:pPr>
      <w:r w:rsidRPr="005D5181">
        <w:t>they are supported by staff to attend and do things of interest to them, they said they like the group activities held in the big mall area.</w:t>
      </w:r>
    </w:p>
    <w:p w14:paraId="3C5975BB" w14:textId="77777777" w:rsidR="00354179" w:rsidRPr="005D5181" w:rsidRDefault="00354179" w:rsidP="00101F4E">
      <w:pPr>
        <w:pStyle w:val="ListBullet"/>
      </w:pPr>
      <w:r w:rsidRPr="005D5181">
        <w:t xml:space="preserve"> they are supported to keep in touch with people who are important to them. </w:t>
      </w:r>
    </w:p>
    <w:p w14:paraId="4F066079" w14:textId="77777777" w:rsidR="00354179" w:rsidRPr="005D5181" w:rsidRDefault="00354179" w:rsidP="00101F4E">
      <w:pPr>
        <w:pStyle w:val="ListBullet"/>
      </w:pPr>
      <w:r w:rsidRPr="005D5181">
        <w:t xml:space="preserve">they like the food, they get choice and the meal size is enough for them. </w:t>
      </w:r>
    </w:p>
    <w:p w14:paraId="42AFDE1E" w14:textId="77777777" w:rsidR="00354179" w:rsidRPr="005D5181" w:rsidRDefault="00354179" w:rsidP="00101F4E">
      <w:pPr>
        <w:pStyle w:val="ListBullet"/>
      </w:pPr>
      <w:r w:rsidRPr="005D5181">
        <w:t xml:space="preserve">they can get fresh fruit from the fruit bowls in their area and they get snacks in between meals such as morning and afternoon tea, and supper. </w:t>
      </w:r>
    </w:p>
    <w:p w14:paraId="6FE90EC5" w14:textId="77777777" w:rsidR="00354179" w:rsidRPr="005D5181" w:rsidRDefault="00354179" w:rsidP="00101F4E">
      <w:pPr>
        <w:pStyle w:val="ListBullet"/>
      </w:pPr>
      <w:r w:rsidRPr="005D5181">
        <w:t>however, two consumers said they do not always like the meals as they are a bit repetitive.</w:t>
      </w:r>
    </w:p>
    <w:p w14:paraId="5AE88EA8" w14:textId="77777777" w:rsidR="00354179" w:rsidRPr="005D5181" w:rsidRDefault="00354179" w:rsidP="00101F4E">
      <w:pPr>
        <w:rPr>
          <w:rFonts w:eastAsia="Calibri"/>
          <w:lang w:eastAsia="en-US"/>
        </w:rPr>
      </w:pPr>
      <w:r w:rsidRPr="005D5181">
        <w:rPr>
          <w:rFonts w:eastAsia="Calibri"/>
          <w:lang w:eastAsia="en-US"/>
        </w:rPr>
        <w:t xml:space="preserve">The Assessment Team found the service could demonstrate how information regarding consumers’ condition, needs and preferences is communicated in a timely </w:t>
      </w:r>
      <w:r w:rsidRPr="005D5181">
        <w:rPr>
          <w:rFonts w:eastAsia="Calibri"/>
          <w:lang w:eastAsia="en-US"/>
        </w:rPr>
        <w:lastRenderedPageBreak/>
        <w:t>and appropriate way. Staff could give meaningful examples of how information about consumers is collected and shared and demonstrated their knowledge of consumer</w:t>
      </w:r>
      <w:r>
        <w:rPr>
          <w:rFonts w:eastAsia="Calibri"/>
          <w:lang w:eastAsia="en-US"/>
        </w:rPr>
        <w:t>’</w:t>
      </w:r>
      <w:r w:rsidRPr="005D5181">
        <w:rPr>
          <w:rFonts w:eastAsia="Calibri"/>
          <w:lang w:eastAsia="en-US"/>
        </w:rPr>
        <w:t>s individual needs and preferences in relation to activities, pastimes, and independence.</w:t>
      </w:r>
    </w:p>
    <w:p w14:paraId="26B59CDF" w14:textId="77777777" w:rsidR="00354179" w:rsidRPr="005D5181" w:rsidRDefault="00354179" w:rsidP="00101F4E">
      <w:pPr>
        <w:rPr>
          <w:rFonts w:eastAsia="Calibri"/>
          <w:lang w:eastAsia="en-US"/>
        </w:rPr>
      </w:pPr>
      <w:r w:rsidRPr="005D5181">
        <w:rPr>
          <w:rFonts w:eastAsiaTheme="minorHAnsi"/>
          <w:lang w:eastAsia="en-US"/>
        </w:rPr>
        <w:t xml:space="preserve">Lifestyle and care staff interviewed by the Assessment Team provided examples of how sampled consumers are supported by family, friends and volunteers in the service. Staff were able to individually name significant people and talk about how they support consumers to maintain links to their previous life. </w:t>
      </w:r>
    </w:p>
    <w:p w14:paraId="204FE8B0" w14:textId="77777777" w:rsidR="00354179" w:rsidRPr="005D5181" w:rsidRDefault="00354179" w:rsidP="00101F4E">
      <w:pPr>
        <w:rPr>
          <w:rFonts w:eastAsia="Calibri"/>
          <w:lang w:eastAsia="en-US"/>
        </w:rPr>
      </w:pPr>
      <w:r w:rsidRPr="005D5181">
        <w:rPr>
          <w:rFonts w:eastAsia="Calibri"/>
          <w:lang w:eastAsia="en-US"/>
        </w:rPr>
        <w:t xml:space="preserve">The Healthy Ageing Coordinators interviewed by the Assessment Team described how the activities schedule is tailored to consumer choice and supports their quality of life. Consumers provide input into the activities schedule through regular lifestyle reviews and meetings. Staff could explain what was important to </w:t>
      </w:r>
      <w:r>
        <w:rPr>
          <w:rFonts w:eastAsia="Calibri"/>
          <w:lang w:eastAsia="en-US"/>
        </w:rPr>
        <w:t>consumers</w:t>
      </w:r>
      <w:r w:rsidRPr="005D5181">
        <w:rPr>
          <w:rFonts w:eastAsia="Calibri"/>
          <w:lang w:eastAsia="en-US"/>
        </w:rPr>
        <w:t xml:space="preserve">, what they liked to do and who was important to them. This information was reflective in the care documentation viewed and feedback from consumers.  </w:t>
      </w:r>
    </w:p>
    <w:p w14:paraId="349E5AF7" w14:textId="77777777" w:rsidR="00354179" w:rsidRPr="005D5181" w:rsidRDefault="00354179" w:rsidP="00101F4E">
      <w:pPr>
        <w:rPr>
          <w:rFonts w:eastAsia="Calibri"/>
          <w:lang w:eastAsia="en-US"/>
        </w:rPr>
      </w:pPr>
      <w:r w:rsidRPr="005D5181">
        <w:rPr>
          <w:rFonts w:eastAsia="Calibri"/>
          <w:lang w:eastAsia="en-US"/>
        </w:rPr>
        <w:t xml:space="preserve">The Assessment Team found Good lives partner assessment and the Personal wellness index assessment (PWI) Quality of Life Tool are used to identifying key information and at-risk consumers who require additional support. </w:t>
      </w:r>
    </w:p>
    <w:p w14:paraId="3A1483F5" w14:textId="77777777" w:rsidR="00354179" w:rsidRPr="005D5181" w:rsidRDefault="00354179" w:rsidP="00101F4E">
      <w:pPr>
        <w:rPr>
          <w:rFonts w:eastAsia="Fira Sans Light"/>
          <w:iCs/>
          <w:lang w:eastAsia="en-US"/>
        </w:rPr>
      </w:pPr>
      <w:r w:rsidRPr="005D5181">
        <w:rPr>
          <w:rFonts w:eastAsia="Fira Sans Light"/>
          <w:iCs/>
          <w:lang w:eastAsia="en-US"/>
        </w:rPr>
        <w:t xml:space="preserve">The Assessment Team observed staff and volunteers to be engaged with consumers in a supportive way, for example addressing consumers by their preferred name, asking them about their day and gently providing support with mobility. </w:t>
      </w:r>
    </w:p>
    <w:p w14:paraId="401719C2" w14:textId="77777777" w:rsidR="00354179" w:rsidRPr="005D5181" w:rsidRDefault="00354179" w:rsidP="00101F4E">
      <w:pPr>
        <w:rPr>
          <w:rFonts w:eastAsia="Calibri"/>
          <w:lang w:eastAsia="en-US"/>
        </w:rPr>
      </w:pPr>
      <w:bookmarkStart w:id="7" w:name="_Hlk31375668"/>
      <w:r w:rsidRPr="005D5181">
        <w:rPr>
          <w:rFonts w:eastAsia="Calibri"/>
          <w:lang w:eastAsia="en-US"/>
        </w:rPr>
        <w:t>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Dietary care plan identifies consumers</w:t>
      </w:r>
      <w:r>
        <w:rPr>
          <w:rFonts w:eastAsia="Calibri"/>
          <w:lang w:eastAsia="en-US"/>
        </w:rPr>
        <w:t>’</w:t>
      </w:r>
      <w:r w:rsidRPr="005D5181">
        <w:rPr>
          <w:rFonts w:eastAsia="Calibri"/>
          <w:lang w:eastAsia="en-US"/>
        </w:rPr>
        <w:t xml:space="preserve"> dietary needs and any other relevant information. This information was consistent with what consumers confirmed during interviews. </w:t>
      </w:r>
    </w:p>
    <w:p w14:paraId="5143F374" w14:textId="77777777" w:rsidR="00354179" w:rsidRPr="005D5181" w:rsidRDefault="00354179" w:rsidP="00101F4E">
      <w:pPr>
        <w:rPr>
          <w:rFonts w:eastAsia="Calibri"/>
        </w:rPr>
      </w:pPr>
      <w:r w:rsidRPr="005D5181">
        <w:rPr>
          <w:rFonts w:eastAsia="Calibri"/>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7"/>
    <w:p w14:paraId="6096400C" w14:textId="77777777" w:rsidR="00354179" w:rsidRDefault="00354179" w:rsidP="00354179">
      <w:pPr>
        <w:pStyle w:val="Heading2"/>
      </w:pPr>
      <w:r>
        <w:lastRenderedPageBreak/>
        <w:t>Assessment of Standard 4 Requirements</w:t>
      </w:r>
    </w:p>
    <w:p w14:paraId="6096400D" w14:textId="39714E66" w:rsidR="00354179" w:rsidRPr="00314FF7" w:rsidRDefault="00354179" w:rsidP="00354179">
      <w:pPr>
        <w:pStyle w:val="Heading3"/>
      </w:pPr>
      <w:r w:rsidRPr="00314FF7">
        <w:t>Requirement 4(3)(a)</w:t>
      </w:r>
      <w:r>
        <w:tab/>
        <w:t>Compliant</w:t>
      </w:r>
    </w:p>
    <w:p w14:paraId="6096400E" w14:textId="77777777" w:rsidR="00354179" w:rsidRDefault="00354179" w:rsidP="00354179">
      <w:r w:rsidRPr="00032B17">
        <w:t>Each consumer gets safe and effective services and supports for daily living that meet the consumer’s needs, goals and preferences and optimise their independence, health, well-being and quality of life.</w:t>
      </w:r>
    </w:p>
    <w:p w14:paraId="60964010" w14:textId="1EAEE7FC" w:rsidR="00354179" w:rsidRPr="00D435F8" w:rsidRDefault="00354179" w:rsidP="00354179">
      <w:pPr>
        <w:pStyle w:val="Heading3"/>
      </w:pPr>
      <w:r w:rsidRPr="00D435F8">
        <w:t>Requirement 4(3)(b)</w:t>
      </w:r>
      <w:r>
        <w:tab/>
        <w:t>Compliant</w:t>
      </w:r>
    </w:p>
    <w:p w14:paraId="60964011" w14:textId="77777777" w:rsidR="00354179" w:rsidRDefault="00354179" w:rsidP="00354179">
      <w:r w:rsidRPr="00032B17">
        <w:t>Services and supports for daily living promote each consumer’s emotional, spiritual and psychological well-being.</w:t>
      </w:r>
    </w:p>
    <w:p w14:paraId="60964013" w14:textId="0E46CB30" w:rsidR="00354179" w:rsidRPr="00D435F8" w:rsidRDefault="00354179" w:rsidP="00354179">
      <w:pPr>
        <w:pStyle w:val="Heading3"/>
      </w:pPr>
      <w:r w:rsidRPr="00D435F8">
        <w:t>Requirement 4(3)(c)</w:t>
      </w:r>
      <w:r>
        <w:tab/>
        <w:t>Compliant</w:t>
      </w:r>
    </w:p>
    <w:p w14:paraId="60964014" w14:textId="77777777" w:rsidR="00354179" w:rsidRPr="00032B17" w:rsidRDefault="00354179" w:rsidP="00354179">
      <w:r w:rsidRPr="00032B17">
        <w:t>Services and supports for daily living assist each consumer to:</w:t>
      </w:r>
    </w:p>
    <w:p w14:paraId="60964015" w14:textId="77777777" w:rsidR="00354179" w:rsidRPr="00314FF7" w:rsidRDefault="00354179" w:rsidP="00354179">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0964016" w14:textId="77777777" w:rsidR="00354179" w:rsidRPr="00314FF7" w:rsidRDefault="00354179" w:rsidP="00354179">
      <w:pPr>
        <w:numPr>
          <w:ilvl w:val="0"/>
          <w:numId w:val="26"/>
        </w:numPr>
        <w:tabs>
          <w:tab w:val="right" w:pos="9026"/>
        </w:tabs>
        <w:spacing w:before="0" w:after="0"/>
        <w:ind w:left="567" w:hanging="425"/>
        <w:outlineLvl w:val="4"/>
      </w:pPr>
      <w:r w:rsidRPr="00314FF7">
        <w:t>have social and personal relationships; and</w:t>
      </w:r>
    </w:p>
    <w:p w14:paraId="60964017" w14:textId="77777777" w:rsidR="00354179" w:rsidRDefault="00354179" w:rsidP="00354179">
      <w:pPr>
        <w:numPr>
          <w:ilvl w:val="0"/>
          <w:numId w:val="26"/>
        </w:numPr>
        <w:tabs>
          <w:tab w:val="right" w:pos="9026"/>
        </w:tabs>
        <w:spacing w:before="0" w:after="0"/>
        <w:ind w:left="567" w:hanging="425"/>
        <w:outlineLvl w:val="4"/>
      </w:pPr>
      <w:r w:rsidRPr="00314FF7">
        <w:t>do the things of interest to them.</w:t>
      </w:r>
    </w:p>
    <w:p w14:paraId="60964019" w14:textId="52F58258" w:rsidR="00354179" w:rsidRPr="00D435F8" w:rsidRDefault="00354179" w:rsidP="00354179">
      <w:pPr>
        <w:pStyle w:val="Heading3"/>
      </w:pPr>
      <w:r w:rsidRPr="00D435F8">
        <w:t>Requirement 4(3)(d)</w:t>
      </w:r>
      <w:r>
        <w:tab/>
        <w:t>Compliant</w:t>
      </w:r>
    </w:p>
    <w:p w14:paraId="6096401A" w14:textId="77777777" w:rsidR="00354179" w:rsidRDefault="00354179" w:rsidP="00354179">
      <w:r w:rsidRPr="00032B17">
        <w:t>Information about the consumer’s condition, needs and preferences is communicated within the organisation, and with others where responsibility for care is shared.</w:t>
      </w:r>
    </w:p>
    <w:p w14:paraId="6096401C" w14:textId="33C54196" w:rsidR="00354179" w:rsidRPr="00D435F8" w:rsidRDefault="00354179" w:rsidP="00354179">
      <w:pPr>
        <w:pStyle w:val="Heading3"/>
      </w:pPr>
      <w:r w:rsidRPr="00D435F8">
        <w:t>Requirement 4(3)(e)</w:t>
      </w:r>
      <w:r>
        <w:tab/>
        <w:t>Compliant</w:t>
      </w:r>
    </w:p>
    <w:p w14:paraId="6096401E" w14:textId="59CAF8CE" w:rsidR="00354179" w:rsidRDefault="00354179" w:rsidP="00354179">
      <w:r w:rsidRPr="00032B17">
        <w:t>Timely and appropriate referrals to individuals, other organisations and providers of other care and services.</w:t>
      </w:r>
    </w:p>
    <w:p w14:paraId="6096401F" w14:textId="7A0509E7" w:rsidR="00354179" w:rsidRPr="00D435F8" w:rsidRDefault="00354179" w:rsidP="00354179">
      <w:pPr>
        <w:pStyle w:val="Heading3"/>
      </w:pPr>
      <w:r w:rsidRPr="00D435F8">
        <w:t>Requirement 4(3)(f)</w:t>
      </w:r>
      <w:r>
        <w:tab/>
        <w:t>Compliant</w:t>
      </w:r>
    </w:p>
    <w:p w14:paraId="60964020" w14:textId="77777777" w:rsidR="00354179" w:rsidRDefault="00354179" w:rsidP="00354179">
      <w:r w:rsidRPr="00032B17">
        <w:t>Where meals are provided, they are varied and of suitable quality and quantity.</w:t>
      </w:r>
    </w:p>
    <w:p w14:paraId="60964022" w14:textId="48E993E7" w:rsidR="00354179" w:rsidRPr="00D435F8" w:rsidRDefault="00354179" w:rsidP="00354179">
      <w:pPr>
        <w:pStyle w:val="Heading3"/>
      </w:pPr>
      <w:r w:rsidRPr="00D435F8">
        <w:t>Requirement 4(3)(g)</w:t>
      </w:r>
      <w:r>
        <w:tab/>
        <w:t>Compliant</w:t>
      </w:r>
    </w:p>
    <w:p w14:paraId="60964023" w14:textId="77777777" w:rsidR="00354179" w:rsidRDefault="00354179" w:rsidP="00354179">
      <w:r w:rsidRPr="00032B17">
        <w:t>Where equipment is provided, it is safe, suitable, clean and well maintained.</w:t>
      </w:r>
    </w:p>
    <w:p w14:paraId="60964025" w14:textId="77777777" w:rsidR="00354179" w:rsidRPr="00314FF7" w:rsidRDefault="00354179" w:rsidP="00354179"/>
    <w:p w14:paraId="60964026" w14:textId="77777777" w:rsidR="00354179" w:rsidRDefault="00354179" w:rsidP="00354179">
      <w:pPr>
        <w:sectPr w:rsidR="00354179" w:rsidSect="00354179">
          <w:headerReference w:type="default" r:id="rId23"/>
          <w:headerReference w:type="first" r:id="rId24"/>
          <w:pgSz w:w="11906" w:h="16838"/>
          <w:pgMar w:top="1701" w:right="1418" w:bottom="1418" w:left="1418" w:header="709" w:footer="397" w:gutter="0"/>
          <w:cols w:space="708"/>
          <w:titlePg/>
          <w:docGrid w:linePitch="360"/>
        </w:sectPr>
      </w:pPr>
    </w:p>
    <w:p w14:paraId="60964027" w14:textId="55E50B7F"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09640A8" wp14:editId="0EBDA203">
            <wp:simplePos x="0" y="0"/>
            <wp:positionH relativeFrom="column">
              <wp:posOffset>-903287</wp:posOffset>
            </wp:positionH>
            <wp:positionV relativeFrom="paragraph">
              <wp:posOffset>-2858</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45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60964028" w14:textId="77777777" w:rsidR="00354179" w:rsidRPr="00FD1B02" w:rsidRDefault="00354179" w:rsidP="00354179">
      <w:pPr>
        <w:pStyle w:val="Heading3"/>
        <w:shd w:val="clear" w:color="auto" w:fill="F2F2F2" w:themeFill="background1" w:themeFillShade="F2"/>
      </w:pPr>
      <w:r w:rsidRPr="00FD1B02">
        <w:t>Consumer outcome:</w:t>
      </w:r>
    </w:p>
    <w:p w14:paraId="60964029" w14:textId="77777777" w:rsidR="00354179" w:rsidRDefault="00354179" w:rsidP="00354179">
      <w:pPr>
        <w:numPr>
          <w:ilvl w:val="0"/>
          <w:numId w:val="5"/>
        </w:numPr>
        <w:shd w:val="clear" w:color="auto" w:fill="F2F2F2" w:themeFill="background1" w:themeFillShade="F2"/>
      </w:pPr>
      <w:r>
        <w:t>I feel I belong and I am safe and comfortable in the organisation’s service environment.</w:t>
      </w:r>
    </w:p>
    <w:p w14:paraId="6096402A" w14:textId="77777777" w:rsidR="00354179" w:rsidRDefault="00354179" w:rsidP="00354179">
      <w:pPr>
        <w:pStyle w:val="Heading3"/>
        <w:shd w:val="clear" w:color="auto" w:fill="F2F2F2" w:themeFill="background1" w:themeFillShade="F2"/>
      </w:pPr>
      <w:r>
        <w:t>Organisation statement:</w:t>
      </w:r>
    </w:p>
    <w:p w14:paraId="6096402B" w14:textId="77777777" w:rsidR="00354179" w:rsidRDefault="00354179" w:rsidP="0035417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96402C" w14:textId="77777777" w:rsidR="00354179" w:rsidRDefault="00354179" w:rsidP="00354179">
      <w:pPr>
        <w:pStyle w:val="Heading2"/>
      </w:pPr>
      <w:r>
        <w:t>Assessment of Standard 5</w:t>
      </w:r>
    </w:p>
    <w:p w14:paraId="7274F15B" w14:textId="77777777" w:rsidR="00354179" w:rsidRPr="005D5181" w:rsidRDefault="00354179" w:rsidP="00354179">
      <w:pPr>
        <w:rPr>
          <w:rFonts w:eastAsia="Calibri"/>
          <w:color w:val="auto"/>
        </w:rPr>
      </w:pPr>
      <w:bookmarkStart w:id="8" w:name="_Hlk36142257"/>
      <w:r w:rsidRPr="005D5181">
        <w:rPr>
          <w:rFonts w:eastAsia="Calibri"/>
          <w:color w:val="auto"/>
        </w:rPr>
        <w:t>The Quality Standard is assessed as Compliant as three of the three specific requirements have been assessed as Compliant.</w:t>
      </w:r>
    </w:p>
    <w:p w14:paraId="0B5C3270" w14:textId="77777777" w:rsidR="00354179" w:rsidRPr="005D5181" w:rsidRDefault="00354179" w:rsidP="00354179">
      <w:pPr>
        <w:rPr>
          <w:rFonts w:eastAsia="Calibri"/>
          <w:color w:val="auto"/>
        </w:rPr>
      </w:pPr>
      <w:r w:rsidRPr="005D5181">
        <w:rPr>
          <w:rFonts w:eastAsia="Calibri"/>
          <w:color w:val="auto"/>
        </w:rPr>
        <w:t xml:space="preserve">The Assessment Team found consumers and representatives interviewed said they </w:t>
      </w:r>
      <w:r w:rsidRPr="005D5181">
        <w:rPr>
          <w:rFonts w:eastAsia="Calibri"/>
          <w:lang w:eastAsia="en-US"/>
        </w:rPr>
        <w:t>feel they belong in the service and feel safe and comfortable in the service environment.</w:t>
      </w:r>
      <w:r w:rsidRPr="005D5181">
        <w:rPr>
          <w:rFonts w:eastAsia="Calibri"/>
          <w:color w:val="auto"/>
        </w:rPr>
        <w:t xml:space="preserve"> The following examples were provided by consumers and representatives during interviews with the Assessment Team:</w:t>
      </w:r>
    </w:p>
    <w:bookmarkEnd w:id="8"/>
    <w:p w14:paraId="6B07A842" w14:textId="77777777" w:rsidR="00354179" w:rsidRPr="005D5181" w:rsidRDefault="00354179" w:rsidP="00101F4E">
      <w:pPr>
        <w:pStyle w:val="ListBullet"/>
      </w:pPr>
      <w:r w:rsidRPr="005D5181">
        <w:t xml:space="preserve">they feel safe living in the service, with the majority </w:t>
      </w:r>
      <w:r>
        <w:t>saying</w:t>
      </w:r>
      <w:r w:rsidRPr="005D5181">
        <w:t xml:space="preserve"> the Assessment Team this is their home now. </w:t>
      </w:r>
    </w:p>
    <w:p w14:paraId="1FCEE750" w14:textId="77777777" w:rsidR="00354179" w:rsidRPr="005D5181" w:rsidRDefault="00354179" w:rsidP="00101F4E">
      <w:pPr>
        <w:pStyle w:val="ListBullet"/>
      </w:pPr>
      <w:r w:rsidRPr="005D5181">
        <w:t xml:space="preserve">that their family, friends and visitors are made to feel welcomed and they can personalise their rooms with items from home. </w:t>
      </w:r>
    </w:p>
    <w:p w14:paraId="5F8C9AF0" w14:textId="77777777" w:rsidR="00354179" w:rsidRPr="005D5181" w:rsidRDefault="00354179" w:rsidP="00101F4E">
      <w:pPr>
        <w:pStyle w:val="ListBullet"/>
      </w:pPr>
      <w:r w:rsidRPr="005D5181">
        <w:t xml:space="preserve">that the service is clean and well maintained. </w:t>
      </w:r>
    </w:p>
    <w:p w14:paraId="3020CFD7" w14:textId="77777777" w:rsidR="00354179" w:rsidRPr="005D5181" w:rsidRDefault="00354179" w:rsidP="00101F4E">
      <w:pPr>
        <w:rPr>
          <w:rFonts w:eastAsia="Calibri"/>
          <w:lang w:eastAsia="en-US"/>
        </w:rPr>
      </w:pPr>
      <w:r w:rsidRPr="005D5181">
        <w:rPr>
          <w:rFonts w:eastAsia="Calibri"/>
          <w:lang w:eastAsia="en-US"/>
        </w:rPr>
        <w:t>The Assessment Team observed the service environment is clean, well maintained and comfortable. Consumers can move freely between units and access outside areas. Furniture, fittings and equipment are safe clean well maintained and fit for consumer use. Art work, photographs and home</w:t>
      </w:r>
      <w:r>
        <w:rPr>
          <w:rFonts w:eastAsia="Calibri"/>
          <w:lang w:eastAsia="en-US"/>
        </w:rPr>
        <w:t>-</w:t>
      </w:r>
      <w:r w:rsidRPr="005D5181">
        <w:rPr>
          <w:rFonts w:eastAsia="Calibri"/>
          <w:lang w:eastAsia="en-US"/>
        </w:rPr>
        <w:t xml:space="preserve">like decorations provide a sense of familiarity for consumers. </w:t>
      </w:r>
    </w:p>
    <w:p w14:paraId="75D23F19" w14:textId="77777777" w:rsidR="00354179" w:rsidRPr="005D5181" w:rsidRDefault="00354179" w:rsidP="00101F4E">
      <w:pPr>
        <w:rPr>
          <w:rFonts w:eastAsia="Calibri"/>
          <w:lang w:eastAsia="en-US"/>
        </w:rPr>
      </w:pPr>
      <w:r w:rsidRPr="005D5181">
        <w:rPr>
          <w:rFonts w:eastAsia="Calibri"/>
          <w:lang w:eastAsia="en-US"/>
        </w:rPr>
        <w:t xml:space="preserve">The maintenance officer interviewed by the Assessment Team confirmed there is a scheduled and reactive maintenance program in place. A range of external service contractors assist in maintaining the service environment and equipment. Staff interviewed described the system for reporting maintenance issues which are </w:t>
      </w:r>
      <w:r w:rsidRPr="005D5181">
        <w:rPr>
          <w:rFonts w:eastAsia="Calibri"/>
          <w:lang w:eastAsia="en-US"/>
        </w:rPr>
        <w:lastRenderedPageBreak/>
        <w:t xml:space="preserve">actioned in a timely manner. </w:t>
      </w:r>
      <w:r w:rsidRPr="005D5181">
        <w:t>External service records and the maintenance register confirms there is regular servicing and maintenance of equipment.</w:t>
      </w:r>
    </w:p>
    <w:p w14:paraId="1DCB93AD" w14:textId="77777777" w:rsidR="00354179" w:rsidRPr="005D5181" w:rsidRDefault="00354179" w:rsidP="00101F4E">
      <w:pPr>
        <w:rPr>
          <w:rFonts w:eastAsia="Calibri"/>
          <w:lang w:eastAsia="en-US"/>
        </w:rPr>
      </w:pPr>
      <w:r w:rsidRPr="005D5181">
        <w:rPr>
          <w:rFonts w:eastAsia="Calibri"/>
          <w:lang w:eastAsia="en-US"/>
        </w:rPr>
        <w:t xml:space="preserve">Equipment was observed to </w:t>
      </w:r>
      <w:r>
        <w:rPr>
          <w:rFonts w:eastAsia="Calibri"/>
          <w:lang w:eastAsia="en-US"/>
        </w:rPr>
        <w:t xml:space="preserve">be </w:t>
      </w:r>
      <w:r w:rsidRPr="005D5181">
        <w:rPr>
          <w:rFonts w:eastAsia="Calibri"/>
          <w:lang w:eastAsia="en-US"/>
        </w:rPr>
        <w:t xml:space="preserve">clean and well maintained, for example mobility equipment, sensor mats and dietary aids such as modified cutlery.  </w:t>
      </w:r>
    </w:p>
    <w:p w14:paraId="25ED1569" w14:textId="77777777" w:rsidR="00354179" w:rsidRPr="005D5181" w:rsidRDefault="00354179" w:rsidP="00101F4E">
      <w:pPr>
        <w:rPr>
          <w:rFonts w:eastAsia="Calibri"/>
        </w:rPr>
      </w:pPr>
      <w:r w:rsidRPr="005D5181">
        <w:rPr>
          <w:rFonts w:eastAsia="Calibri"/>
        </w:rPr>
        <w:t xml:space="preserve">The Assessment Team found the organisation has monitoring processes in relation to Standard 5 to ensure </w:t>
      </w:r>
      <w:r w:rsidRPr="005D5181">
        <w:t>the service provides a safe and comfortable service environment that promotes the consumer’s independence, function and enjoyment.</w:t>
      </w:r>
    </w:p>
    <w:p w14:paraId="6096402F" w14:textId="77777777" w:rsidR="00354179" w:rsidRDefault="00354179" w:rsidP="00354179">
      <w:pPr>
        <w:pStyle w:val="Heading2"/>
      </w:pPr>
      <w:r>
        <w:t>Assessment of Standard 5 Requirements</w:t>
      </w:r>
    </w:p>
    <w:p w14:paraId="60964030" w14:textId="2EC7D7D5" w:rsidR="00354179" w:rsidRPr="00314FF7" w:rsidRDefault="00354179" w:rsidP="00354179">
      <w:pPr>
        <w:pStyle w:val="Heading3"/>
      </w:pPr>
      <w:r w:rsidRPr="00314FF7">
        <w:t>Requirement 5(3)(a)</w:t>
      </w:r>
      <w:r>
        <w:tab/>
        <w:t>Compliant</w:t>
      </w:r>
    </w:p>
    <w:p w14:paraId="60964031" w14:textId="77777777" w:rsidR="00354179" w:rsidRDefault="00354179" w:rsidP="00354179">
      <w:r w:rsidRPr="009C6F30">
        <w:t>The service environment is welcoming and easy to understand, and optimises each consumer’s sense of belonging, independence, interaction and function.</w:t>
      </w:r>
    </w:p>
    <w:p w14:paraId="60964033" w14:textId="0E6F5995" w:rsidR="00354179" w:rsidRPr="00D435F8" w:rsidRDefault="00354179" w:rsidP="00354179">
      <w:pPr>
        <w:pStyle w:val="Heading3"/>
      </w:pPr>
      <w:r w:rsidRPr="00D435F8">
        <w:t>Requirement 5(3)(b)</w:t>
      </w:r>
      <w:r>
        <w:tab/>
        <w:t>Compliant</w:t>
      </w:r>
    </w:p>
    <w:p w14:paraId="60964034" w14:textId="77777777" w:rsidR="00354179" w:rsidRPr="00314FF7" w:rsidRDefault="00354179" w:rsidP="00354179">
      <w:r w:rsidRPr="00314FF7">
        <w:t>The service environment:</w:t>
      </w:r>
    </w:p>
    <w:p w14:paraId="60964035" w14:textId="77777777" w:rsidR="00354179" w:rsidRPr="00314FF7" w:rsidRDefault="00354179" w:rsidP="00354179">
      <w:pPr>
        <w:numPr>
          <w:ilvl w:val="0"/>
          <w:numId w:val="27"/>
        </w:numPr>
        <w:tabs>
          <w:tab w:val="right" w:pos="9026"/>
        </w:tabs>
        <w:spacing w:before="0" w:after="0"/>
        <w:ind w:left="567" w:hanging="425"/>
        <w:outlineLvl w:val="4"/>
      </w:pPr>
      <w:r w:rsidRPr="00314FF7">
        <w:t>is safe, clean, well maintained and comfortable; and</w:t>
      </w:r>
    </w:p>
    <w:p w14:paraId="60964036" w14:textId="77777777" w:rsidR="00354179" w:rsidRPr="00314FF7" w:rsidRDefault="00354179" w:rsidP="00354179">
      <w:pPr>
        <w:numPr>
          <w:ilvl w:val="0"/>
          <w:numId w:val="27"/>
        </w:numPr>
        <w:tabs>
          <w:tab w:val="right" w:pos="9026"/>
        </w:tabs>
        <w:spacing w:before="0" w:after="0"/>
        <w:ind w:left="567" w:hanging="425"/>
        <w:outlineLvl w:val="4"/>
      </w:pPr>
      <w:r w:rsidRPr="00314FF7">
        <w:t>enables consumers to move freely, both indoors and outdoors.</w:t>
      </w:r>
    </w:p>
    <w:p w14:paraId="60964038" w14:textId="1E3F92FF" w:rsidR="00354179" w:rsidRPr="00D435F8" w:rsidRDefault="00354179" w:rsidP="00354179">
      <w:pPr>
        <w:pStyle w:val="Heading3"/>
      </w:pPr>
      <w:r w:rsidRPr="00D435F8">
        <w:t>Requirement 5(3)(c)</w:t>
      </w:r>
      <w:r>
        <w:tab/>
        <w:t>Compliant</w:t>
      </w:r>
    </w:p>
    <w:p w14:paraId="60964039" w14:textId="77777777" w:rsidR="00354179" w:rsidRDefault="00354179" w:rsidP="00354179">
      <w:r w:rsidRPr="009C6F30">
        <w:t>Furniture, fittings and equipment are safe, clean, well maintained and suitable for the consumer.</w:t>
      </w:r>
    </w:p>
    <w:p w14:paraId="6096403B" w14:textId="77777777" w:rsidR="00354179" w:rsidRPr="00314FF7" w:rsidRDefault="00354179" w:rsidP="00354179"/>
    <w:p w14:paraId="6096403C" w14:textId="77777777" w:rsidR="00354179" w:rsidRDefault="00354179" w:rsidP="00354179">
      <w:pPr>
        <w:sectPr w:rsidR="00354179" w:rsidSect="00354179">
          <w:headerReference w:type="default" r:id="rId25"/>
          <w:headerReference w:type="first" r:id="rId26"/>
          <w:pgSz w:w="11906" w:h="16838"/>
          <w:pgMar w:top="1701" w:right="1418" w:bottom="1418" w:left="1418" w:header="709" w:footer="397" w:gutter="0"/>
          <w:cols w:space="708"/>
          <w:titlePg/>
          <w:docGrid w:linePitch="360"/>
        </w:sectPr>
      </w:pPr>
    </w:p>
    <w:p w14:paraId="6096403D" w14:textId="613038CC"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09640AA" wp14:editId="609640A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01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w:t>
      </w:r>
      <w:r w:rsidR="00215416">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Feedback and complaints</w:t>
      </w:r>
    </w:p>
    <w:p w14:paraId="6096403E" w14:textId="77777777" w:rsidR="00354179" w:rsidRPr="00FD1B02" w:rsidRDefault="00354179" w:rsidP="00354179">
      <w:pPr>
        <w:pStyle w:val="Heading3"/>
        <w:shd w:val="clear" w:color="auto" w:fill="F2F2F2" w:themeFill="background1" w:themeFillShade="F2"/>
      </w:pPr>
      <w:r w:rsidRPr="00FD1B02">
        <w:t>Consumer outcome:</w:t>
      </w:r>
    </w:p>
    <w:p w14:paraId="6096403F" w14:textId="77777777" w:rsidR="00354179" w:rsidRDefault="00354179" w:rsidP="0035417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964040" w14:textId="77777777" w:rsidR="00354179" w:rsidRDefault="00354179" w:rsidP="00354179">
      <w:pPr>
        <w:pStyle w:val="Heading3"/>
        <w:shd w:val="clear" w:color="auto" w:fill="F2F2F2" w:themeFill="background1" w:themeFillShade="F2"/>
      </w:pPr>
      <w:r>
        <w:t>Organisation statement:</w:t>
      </w:r>
    </w:p>
    <w:p w14:paraId="60964041" w14:textId="77777777" w:rsidR="00354179" w:rsidRDefault="00354179" w:rsidP="0035417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964042" w14:textId="77777777" w:rsidR="00354179" w:rsidRDefault="00354179" w:rsidP="00354179">
      <w:pPr>
        <w:pStyle w:val="Heading2"/>
      </w:pPr>
      <w:r>
        <w:t>Assessment of Standard 6</w:t>
      </w:r>
    </w:p>
    <w:p w14:paraId="1F1B31B8" w14:textId="77777777" w:rsidR="00354179" w:rsidRPr="005D5181" w:rsidRDefault="00354179" w:rsidP="00101F4E">
      <w:pPr>
        <w:rPr>
          <w:rFonts w:eastAsia="Calibri"/>
        </w:rPr>
      </w:pPr>
      <w:bookmarkStart w:id="9" w:name="_Hlk36142331"/>
      <w:r w:rsidRPr="005D5181">
        <w:rPr>
          <w:rFonts w:eastAsia="Calibri"/>
        </w:rPr>
        <w:t>The Quality Standard is assessed as Compliant as three of the four specific requirements have been assessed as Compliant.</w:t>
      </w:r>
    </w:p>
    <w:p w14:paraId="714F29F2" w14:textId="77777777" w:rsidR="00354179" w:rsidRPr="005D5181" w:rsidRDefault="00354179" w:rsidP="00101F4E">
      <w:r w:rsidRPr="005D5181">
        <w:rPr>
          <w:rFonts w:eastAsia="Calibri"/>
          <w:szCs w:val="22"/>
          <w:lang w:eastAsia="en-US"/>
        </w:rPr>
        <w:t xml:space="preserve">The Assessment Team recommended requirement (3) (d) in Standard 6 as not met. </w:t>
      </w:r>
      <w:r w:rsidRPr="005D5181">
        <w:t>I have considered the Assessment Team’s findings, approved provider’s response and the totality of the evidence within the report to come to a view about compliance with Standard 6 and find requirement (</w:t>
      </w:r>
      <w:r w:rsidRPr="005D5181">
        <w:rPr>
          <w:rFonts w:eastAsia="Calibri"/>
          <w:szCs w:val="22"/>
          <w:lang w:eastAsia="en-US"/>
        </w:rPr>
        <w:t xml:space="preserve">3) (d) </w:t>
      </w:r>
      <w:r w:rsidRPr="005D5181">
        <w:t xml:space="preserve">as Non-Compliant. I have </w:t>
      </w:r>
      <w:r w:rsidRPr="005D5181">
        <w:rPr>
          <w:rFonts w:eastAsia="Calibri"/>
          <w:szCs w:val="22"/>
          <w:lang w:eastAsia="en-US"/>
        </w:rPr>
        <w:t>provided my reasons for my decision in the respective requirements in the body of the report.</w:t>
      </w:r>
    </w:p>
    <w:p w14:paraId="05091B69" w14:textId="77777777" w:rsidR="00354179" w:rsidRPr="005D5181" w:rsidRDefault="00354179" w:rsidP="00101F4E">
      <w:pPr>
        <w:rPr>
          <w:rFonts w:eastAsia="Calibri"/>
        </w:rPr>
      </w:pPr>
      <w:r w:rsidRPr="005D5181">
        <w:rPr>
          <w:rFonts w:eastAsia="Calibri"/>
        </w:rPr>
        <w:t xml:space="preserve">The Assessment Team found consumers and representatives interviewed said they </w:t>
      </w:r>
      <w:r w:rsidRPr="005D5181">
        <w:rPr>
          <w:rFonts w:eastAsia="Calibri"/>
          <w:lang w:eastAsia="en-US"/>
        </w:rPr>
        <w:t xml:space="preserve">are encouraged and supported to give feedback and make complaints, and appropriate action is taken. </w:t>
      </w:r>
      <w:r w:rsidRPr="005D5181">
        <w:rPr>
          <w:rFonts w:eastAsia="Calibri"/>
        </w:rPr>
        <w:t>The following examples were provided by consumers and representatives during interviews with the Assessment Team:</w:t>
      </w:r>
    </w:p>
    <w:bookmarkEnd w:id="9"/>
    <w:p w14:paraId="496D2D3D" w14:textId="77777777" w:rsidR="00354179" w:rsidRPr="005D5181" w:rsidRDefault="00354179" w:rsidP="00101F4E">
      <w:pPr>
        <w:pStyle w:val="ListBullet"/>
      </w:pPr>
      <w:r w:rsidRPr="005D5181">
        <w:t>that management are very approachable, and they feel comfortable to discuss with them any concerns they may have.</w:t>
      </w:r>
    </w:p>
    <w:p w14:paraId="7C6D496F" w14:textId="77777777" w:rsidR="00354179" w:rsidRPr="005D5181" w:rsidRDefault="00354179" w:rsidP="00101F4E">
      <w:pPr>
        <w:pStyle w:val="ListBullet"/>
      </w:pPr>
      <w:r w:rsidRPr="005D5181">
        <w:t>they felt safe raising their concerns with the service and most felt confident that action would be taken.</w:t>
      </w:r>
    </w:p>
    <w:p w14:paraId="07A72415" w14:textId="77777777" w:rsidR="00354179" w:rsidRPr="005D5181" w:rsidRDefault="00354179" w:rsidP="00101F4E">
      <w:pPr>
        <w:pStyle w:val="ListBullet"/>
      </w:pPr>
      <w:r w:rsidRPr="005D5181">
        <w:t>a representative of one consumer said that she felt as though the service was very responsive when she recently made a complaint and that action was taken to prevent the issue from recurring.</w:t>
      </w:r>
    </w:p>
    <w:p w14:paraId="321FFDBD" w14:textId="77777777" w:rsidR="00354179" w:rsidRDefault="00354179" w:rsidP="00101F4E">
      <w:pPr>
        <w:rPr>
          <w:rFonts w:eastAsiaTheme="minorHAnsi"/>
          <w:highlight w:val="yellow"/>
          <w:lang w:eastAsia="en-US"/>
        </w:rPr>
      </w:pPr>
      <w:r w:rsidRPr="005D5181">
        <w:rPr>
          <w:rFonts w:eastAsia="Calibri"/>
          <w:lang w:eastAsia="en-US"/>
        </w:rPr>
        <w:lastRenderedPageBreak/>
        <w:t>The Assessment Team viewed the service’s Feedback and Complaints procedure which references the open disclosure procedure as part of the process for dealing with a complaint. The Assessment Team viewed the service’s open disclosure procedure which directs staff to acknowledge adverse events to consumers and provide an apology or expression of regret</w:t>
      </w:r>
      <w:r w:rsidRPr="00F23855">
        <w:rPr>
          <w:rFonts w:eastAsia="Calibri"/>
          <w:lang w:eastAsia="en-US"/>
        </w:rPr>
        <w:t xml:space="preserve">. </w:t>
      </w:r>
      <w:r w:rsidRPr="00F23855">
        <w:rPr>
          <w:rFonts w:eastAsiaTheme="minorHAnsi"/>
          <w:lang w:eastAsia="en-US"/>
        </w:rPr>
        <w:t>Feedback and complaints forms are available to consumers next to the reception desk and in dining areas and an anonymous complaint can be made via complaints box.</w:t>
      </w:r>
    </w:p>
    <w:p w14:paraId="105619C6" w14:textId="77777777" w:rsidR="00354179" w:rsidRPr="005D5181" w:rsidRDefault="00354179" w:rsidP="00101F4E">
      <w:pPr>
        <w:rPr>
          <w:rFonts w:eastAsia="Calibri"/>
          <w:lang w:eastAsia="en-US"/>
        </w:rPr>
      </w:pPr>
      <w:r w:rsidRPr="005D5181">
        <w:rPr>
          <w:rFonts w:eastAsia="Calibri"/>
          <w:iCs/>
          <w:lang w:eastAsia="en-US"/>
        </w:rPr>
        <w:t>General complaints received by management are recorded in a database and followed up with the consumer, but the service was unable to demonstrate that all complaints, including food complaints, are followed up with the consumer and used to improve the delivery of care and services.</w:t>
      </w:r>
    </w:p>
    <w:p w14:paraId="522779CD" w14:textId="77777777" w:rsidR="00354179" w:rsidRPr="005D5181" w:rsidRDefault="00354179" w:rsidP="00101F4E">
      <w:pPr>
        <w:rPr>
          <w:rFonts w:eastAsia="Calibri"/>
          <w:lang w:eastAsia="en-US"/>
        </w:rPr>
      </w:pPr>
      <w:r w:rsidRPr="005D5181">
        <w:rPr>
          <w:rFonts w:eastAsia="Calibri"/>
          <w:lang w:eastAsia="en-US"/>
        </w:rPr>
        <w:t>Staff interviewed were able to describe to the Assessment Team what they would do if a consumer raised a concern with them. Care staff advised that they would provide the information to a registered nurse for follow up and would offer the consumer a feedback and complaints form to complete.</w:t>
      </w:r>
    </w:p>
    <w:p w14:paraId="4F788224" w14:textId="77777777" w:rsidR="00354179" w:rsidRPr="005D5181" w:rsidRDefault="00354179" w:rsidP="00101F4E">
      <w:pPr>
        <w:rPr>
          <w:rFonts w:eastAsia="Calibri"/>
          <w:lang w:eastAsia="en-US"/>
        </w:rPr>
      </w:pPr>
      <w:r w:rsidRPr="005D5181">
        <w:rPr>
          <w:rFonts w:eastAsia="Calibri"/>
          <w:lang w:eastAsia="en-US"/>
        </w:rPr>
        <w:t xml:space="preserve">The Assessment Team observed posters for the Aged Rights Advocacy Service and </w:t>
      </w:r>
      <w:r>
        <w:rPr>
          <w:rFonts w:eastAsia="Calibri"/>
          <w:lang w:eastAsia="en-US"/>
        </w:rPr>
        <w:t>for</w:t>
      </w:r>
      <w:r w:rsidRPr="005D5181">
        <w:rPr>
          <w:rFonts w:eastAsia="Calibri"/>
          <w:lang w:eastAsia="en-US"/>
        </w:rPr>
        <w:t xml:space="preserve"> how to make a complaint to the Aged Care Quality and Safety Commission.</w:t>
      </w:r>
    </w:p>
    <w:p w14:paraId="5D2582A8" w14:textId="77777777" w:rsidR="00354179" w:rsidRPr="005D5181" w:rsidRDefault="00354179" w:rsidP="00101F4E">
      <w:r w:rsidRPr="005D5181">
        <w:rPr>
          <w:rFonts w:eastAsia="Calibri"/>
        </w:rPr>
        <w:t xml:space="preserve">The Assessment Team found the organisation has monitoring processes in relation to Standard 6 to ensure </w:t>
      </w:r>
      <w:r w:rsidRPr="005D5181">
        <w:t>the service regularly seeks input and feedback from consumers, carers, the workforce and others and uses the input and feedback to inform continuous improvements for individual consumers and the whole organisation.</w:t>
      </w:r>
    </w:p>
    <w:p w14:paraId="60964045" w14:textId="77777777" w:rsidR="00354179" w:rsidRDefault="00354179" w:rsidP="00354179">
      <w:pPr>
        <w:pStyle w:val="Heading2"/>
      </w:pPr>
      <w:r>
        <w:t>Assessment of Standard 6 Requirements</w:t>
      </w:r>
    </w:p>
    <w:p w14:paraId="60964046" w14:textId="6F3AFC26" w:rsidR="00354179" w:rsidRPr="00506F7F" w:rsidRDefault="00354179" w:rsidP="00354179">
      <w:pPr>
        <w:pStyle w:val="Heading3"/>
      </w:pPr>
      <w:r w:rsidRPr="00506F7F">
        <w:t>Requirement 6(3)(a)</w:t>
      </w:r>
      <w:r>
        <w:tab/>
        <w:t>Compliant</w:t>
      </w:r>
    </w:p>
    <w:p w14:paraId="60964047" w14:textId="77777777" w:rsidR="00354179" w:rsidRDefault="00354179" w:rsidP="00354179">
      <w:r w:rsidRPr="009C6F30">
        <w:t>Consumers, their family, friends, carers and others are encouraged and supported to provide feedback and make complaints.</w:t>
      </w:r>
    </w:p>
    <w:p w14:paraId="60964049" w14:textId="19B4461A" w:rsidR="00354179" w:rsidRPr="00506F7F" w:rsidRDefault="00354179" w:rsidP="00354179">
      <w:pPr>
        <w:pStyle w:val="Heading3"/>
      </w:pPr>
      <w:r w:rsidRPr="00506F7F">
        <w:t>Requirement 6(3)(b)</w:t>
      </w:r>
      <w:r>
        <w:tab/>
        <w:t>Compliant</w:t>
      </w:r>
    </w:p>
    <w:p w14:paraId="6096404A" w14:textId="77777777" w:rsidR="00354179" w:rsidRDefault="00354179" w:rsidP="00354179">
      <w:r w:rsidRPr="009C6F30">
        <w:t>Consumers are made aware of and have access to advocates, language services and other methods for raising and resolving complaints.</w:t>
      </w:r>
    </w:p>
    <w:p w14:paraId="6096404C" w14:textId="6792F6CF" w:rsidR="00354179" w:rsidRPr="00D435F8" w:rsidRDefault="00354179" w:rsidP="00354179">
      <w:pPr>
        <w:pStyle w:val="Heading3"/>
      </w:pPr>
      <w:r w:rsidRPr="00D435F8">
        <w:t>Requirement 6(3)(c)</w:t>
      </w:r>
      <w:r>
        <w:tab/>
        <w:t>Compliant</w:t>
      </w:r>
    </w:p>
    <w:p w14:paraId="6096404D" w14:textId="77777777" w:rsidR="00354179" w:rsidRDefault="00354179" w:rsidP="00354179">
      <w:r w:rsidRPr="009C6F30">
        <w:t>Appropriate action is taken in response to complaints and an open disclosure process is used when things go wrong.</w:t>
      </w:r>
    </w:p>
    <w:p w14:paraId="6096404F" w14:textId="06D4F7F4" w:rsidR="00354179" w:rsidRPr="00D435F8" w:rsidRDefault="00354179" w:rsidP="00354179">
      <w:pPr>
        <w:pStyle w:val="Heading3"/>
      </w:pPr>
      <w:r w:rsidRPr="00D435F8">
        <w:lastRenderedPageBreak/>
        <w:t>Requirement 6(3)(d)</w:t>
      </w:r>
      <w:r>
        <w:tab/>
        <w:t>Non-compliant</w:t>
      </w:r>
    </w:p>
    <w:p w14:paraId="60964050" w14:textId="77777777" w:rsidR="00354179" w:rsidRDefault="00354179" w:rsidP="00354179">
      <w:r w:rsidRPr="009C6F30">
        <w:t>Feedback and complaints are reviewed and used to improve the quality of care and services.</w:t>
      </w:r>
    </w:p>
    <w:p w14:paraId="3E4901B8" w14:textId="77777777" w:rsidR="00354179" w:rsidRPr="005D5181" w:rsidRDefault="00354179" w:rsidP="00101F4E">
      <w:r w:rsidRPr="005D5181">
        <w:t>The Assessment Team found the service did not meet this requirement. The service was unable to demonstrate that all complaints and feedback from consumers is captured and responded to</w:t>
      </w:r>
      <w:r>
        <w:t>,</w:t>
      </w:r>
      <w:r w:rsidRPr="005D5181">
        <w:t xml:space="preserve"> or that a best practice system is used to manage feedback and complaints. While the service was able to demonstrate that general complaints, and the action taken by the service to resolve these, are recorded in a database by management. The service was unable to demonstrate to the Assessment Team that complaints in relation to food are addressed in accordance with the organisational procedure. Management advised food complaints are added into a database which is separate to the service’s main complaints database and the action taken to address the complaint, follow up process with the consumer and outcome of the resolution process are not recorded. The service was unable to demonstrate to the Assessment Team how consumer feedback and complaints in relation to food are reviewed and used to improve the quality of care and services.</w:t>
      </w:r>
    </w:p>
    <w:p w14:paraId="11D3BD2C" w14:textId="77777777" w:rsidR="00354179" w:rsidRPr="00F23855" w:rsidRDefault="00354179" w:rsidP="00101F4E">
      <w:pPr>
        <w:rPr>
          <w:rFonts w:eastAsia="Calibri"/>
          <w:color w:val="auto"/>
          <w:lang w:eastAsia="en-US"/>
        </w:rPr>
      </w:pPr>
      <w:r w:rsidRPr="005D5181">
        <w:t xml:space="preserve">The approved provider acknowledges issues in the Assessment Team’s report and have included a Continuous improvement plan which lists the required actions and the progress of these actions to date, as well as </w:t>
      </w:r>
      <w:r>
        <w:t xml:space="preserve">an </w:t>
      </w:r>
      <w:r w:rsidRPr="005D5181">
        <w:t xml:space="preserve">explanation for some excerpts from the Assessment Team’s report. The </w:t>
      </w:r>
      <w:r w:rsidRPr="005D5181">
        <w:rPr>
          <w:rFonts w:eastAsia="Calibri"/>
          <w:color w:val="auto"/>
          <w:lang w:eastAsia="en-US"/>
        </w:rPr>
        <w:t>service</w:t>
      </w:r>
      <w:r w:rsidRPr="005D5181">
        <w:t xml:space="preserve"> </w:t>
      </w:r>
      <w:r w:rsidRPr="005D5181">
        <w:rPr>
          <w:rFonts w:eastAsia="Calibri"/>
          <w:color w:val="auto"/>
          <w:lang w:eastAsia="en-US"/>
        </w:rPr>
        <w:t>communicated with staff to ensure that all staff are</w:t>
      </w:r>
      <w:r w:rsidRPr="005D5181">
        <w:t xml:space="preserve"> </w:t>
      </w:r>
      <w:r w:rsidRPr="005D5181">
        <w:rPr>
          <w:rFonts w:eastAsia="Calibri"/>
          <w:color w:val="auto"/>
          <w:lang w:eastAsia="en-US"/>
        </w:rPr>
        <w:t xml:space="preserve">aware of the requirement to capture and pass on all feedback including verbal feedback. In addition, </w:t>
      </w:r>
      <w:r>
        <w:rPr>
          <w:rFonts w:eastAsia="Calibri"/>
          <w:color w:val="auto"/>
          <w:lang w:eastAsia="en-US"/>
        </w:rPr>
        <w:t xml:space="preserve">the need to </w:t>
      </w:r>
      <w:r w:rsidRPr="005D5181">
        <w:rPr>
          <w:rFonts w:eastAsia="Calibri"/>
          <w:color w:val="auto"/>
          <w:lang w:eastAsia="en-US"/>
        </w:rPr>
        <w:t>clarify with the Hospitality management team the importance of</w:t>
      </w:r>
      <w:r w:rsidRPr="005D5181">
        <w:t xml:space="preserve"> </w:t>
      </w:r>
      <w:r w:rsidRPr="005D5181">
        <w:rPr>
          <w:rFonts w:eastAsia="Calibri"/>
          <w:color w:val="auto"/>
          <w:lang w:eastAsia="en-US"/>
        </w:rPr>
        <w:t xml:space="preserve">capturing all discussions with consumers when feeding back about actions that have been taken </w:t>
      </w:r>
      <w:proofErr w:type="gramStart"/>
      <w:r w:rsidRPr="005D5181">
        <w:rPr>
          <w:rFonts w:eastAsia="Calibri"/>
          <w:color w:val="auto"/>
          <w:lang w:eastAsia="en-US"/>
        </w:rPr>
        <w:t>as a result of</w:t>
      </w:r>
      <w:proofErr w:type="gramEnd"/>
      <w:r w:rsidRPr="005D5181">
        <w:rPr>
          <w:rFonts w:eastAsia="Calibri"/>
          <w:color w:val="auto"/>
          <w:lang w:eastAsia="en-US"/>
        </w:rPr>
        <w:t xml:space="preserve"> feedback.</w:t>
      </w:r>
    </w:p>
    <w:p w14:paraId="030D05D9" w14:textId="77777777" w:rsidR="00354179" w:rsidRPr="00CA35B2" w:rsidRDefault="00354179" w:rsidP="00101F4E">
      <w:r w:rsidRPr="00F23855">
        <w:rPr>
          <w:color w:val="auto"/>
        </w:rPr>
        <w:t xml:space="preserve">Based on my review of the Assessment Team’s report and approved provider’s response, and I acknowledge the approved provider’s commitment and actions taken </w:t>
      </w:r>
      <w:proofErr w:type="gramStart"/>
      <w:r w:rsidRPr="00F23855">
        <w:rPr>
          <w:color w:val="auto"/>
        </w:rPr>
        <w:t>as a result of</w:t>
      </w:r>
      <w:proofErr w:type="gramEnd"/>
      <w:r w:rsidRPr="00F23855">
        <w:rPr>
          <w:color w:val="auto"/>
        </w:rPr>
        <w:t xml:space="preserve"> the Assessment Team’s findings, I am satisfied the service does not comply with the requirement. At the time of the site performance audit the Assessment Team’s findings</w:t>
      </w:r>
      <w:r w:rsidRPr="00F23855">
        <w:t xml:space="preserve"> noted that the service has a clear procedure for receiving and addressing complaints, however it is not being consistently adhered to as not all verbal complaints are being captured, food complaints are not being managed in accordance with the policy and complaints are being inconsistently recorded on databases.</w:t>
      </w:r>
    </w:p>
    <w:p w14:paraId="60964052" w14:textId="77777777" w:rsidR="00354179" w:rsidRPr="001B3DE8" w:rsidRDefault="00354179" w:rsidP="00354179"/>
    <w:p w14:paraId="60964053" w14:textId="77777777" w:rsidR="00354179" w:rsidRDefault="00354179" w:rsidP="00354179">
      <w:pPr>
        <w:sectPr w:rsidR="00354179" w:rsidSect="00354179">
          <w:headerReference w:type="default" r:id="rId27"/>
          <w:headerReference w:type="first" r:id="rId28"/>
          <w:pgSz w:w="11906" w:h="16838"/>
          <w:pgMar w:top="1701" w:right="1418" w:bottom="1418" w:left="1418" w:header="709" w:footer="397" w:gutter="0"/>
          <w:cols w:space="708"/>
          <w:titlePg/>
          <w:docGrid w:linePitch="360"/>
        </w:sectPr>
      </w:pPr>
    </w:p>
    <w:p w14:paraId="60964054" w14:textId="77789B33"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09640AC" wp14:editId="609640A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27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749B2" w:rsidRPr="00EB1D71">
        <w:rPr>
          <w:color w:val="FFFFFF" w:themeColor="background1"/>
          <w:sz w:val="36"/>
        </w:rPr>
        <w:t xml:space="preserve"> </w:t>
      </w:r>
      <w:r w:rsidRPr="00EB1D71">
        <w:rPr>
          <w:color w:val="FFFFFF" w:themeColor="background1"/>
          <w:sz w:val="36"/>
        </w:rPr>
        <w:br/>
        <w:t>Human resources</w:t>
      </w:r>
    </w:p>
    <w:p w14:paraId="60964055" w14:textId="77777777" w:rsidR="00354179" w:rsidRPr="000E654D" w:rsidRDefault="00354179" w:rsidP="00354179">
      <w:pPr>
        <w:pStyle w:val="Heading3"/>
        <w:shd w:val="clear" w:color="auto" w:fill="F2F2F2" w:themeFill="background1" w:themeFillShade="F2"/>
      </w:pPr>
      <w:r w:rsidRPr="000E654D">
        <w:t>Consumer outcome:</w:t>
      </w:r>
    </w:p>
    <w:p w14:paraId="60964056" w14:textId="77777777" w:rsidR="00354179" w:rsidRDefault="00354179" w:rsidP="00354179">
      <w:pPr>
        <w:numPr>
          <w:ilvl w:val="0"/>
          <w:numId w:val="7"/>
        </w:numPr>
        <w:shd w:val="clear" w:color="auto" w:fill="F2F2F2" w:themeFill="background1" w:themeFillShade="F2"/>
      </w:pPr>
      <w:r>
        <w:t>I get quality care and services when I need them from people who are knowledgeable, capable and caring.</w:t>
      </w:r>
    </w:p>
    <w:p w14:paraId="60964057" w14:textId="77777777" w:rsidR="00354179" w:rsidRDefault="00354179" w:rsidP="00354179">
      <w:pPr>
        <w:pStyle w:val="Heading3"/>
        <w:shd w:val="clear" w:color="auto" w:fill="F2F2F2" w:themeFill="background1" w:themeFillShade="F2"/>
      </w:pPr>
      <w:r>
        <w:t>Organisation statement:</w:t>
      </w:r>
    </w:p>
    <w:p w14:paraId="60964058" w14:textId="77777777" w:rsidR="00354179" w:rsidRDefault="00354179" w:rsidP="0035417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964059" w14:textId="77777777" w:rsidR="00354179" w:rsidRDefault="00354179" w:rsidP="00354179">
      <w:pPr>
        <w:pStyle w:val="Heading2"/>
      </w:pPr>
      <w:r>
        <w:t>Assessment of Standard 7</w:t>
      </w:r>
    </w:p>
    <w:p w14:paraId="7D4DC437" w14:textId="77777777" w:rsidR="003749B2" w:rsidRPr="005D5181" w:rsidRDefault="003749B2" w:rsidP="003749B2">
      <w:pPr>
        <w:rPr>
          <w:rFonts w:eastAsia="Calibri"/>
          <w:color w:val="auto"/>
        </w:rPr>
      </w:pPr>
      <w:bookmarkStart w:id="10" w:name="_Hlk36142377"/>
      <w:r w:rsidRPr="005D5181">
        <w:rPr>
          <w:rFonts w:eastAsia="Calibri"/>
        </w:rPr>
        <w:t xml:space="preserve">The </w:t>
      </w:r>
      <w:r w:rsidRPr="005D5181">
        <w:rPr>
          <w:rFonts w:eastAsia="Calibri"/>
          <w:color w:val="auto"/>
        </w:rPr>
        <w:t>Quality Standard is assessed as Compliant as five of the five specific requirements have been assessed as Compliant.</w:t>
      </w:r>
    </w:p>
    <w:p w14:paraId="2B6D7508" w14:textId="77777777" w:rsidR="003749B2" w:rsidRPr="005D5181" w:rsidRDefault="003749B2" w:rsidP="003749B2">
      <w:pPr>
        <w:rPr>
          <w:rFonts w:eastAsia="Calibri"/>
          <w:color w:val="auto"/>
        </w:rPr>
      </w:pPr>
      <w:r w:rsidRPr="005D5181">
        <w:rPr>
          <w:rFonts w:eastAsia="Calibri"/>
          <w:color w:val="auto"/>
        </w:rPr>
        <w:t xml:space="preserve">The Assessment Team found consumers and representatives interviewed said </w:t>
      </w:r>
      <w:r w:rsidRPr="005D5181">
        <w:rPr>
          <w:rFonts w:eastAsia="Calibri"/>
          <w:lang w:eastAsia="en-US"/>
        </w:rPr>
        <w:t>they get quality care and services when they need them and from people who are knowledgeable, capable and caring</w:t>
      </w:r>
      <w:r w:rsidRPr="005D5181">
        <w:rPr>
          <w:rFonts w:eastAsia="Calibri"/>
          <w:color w:val="auto"/>
        </w:rPr>
        <w:t>. The following examples were provided by the consumers and representatives during interviews with the Assessment Team:</w:t>
      </w:r>
    </w:p>
    <w:bookmarkEnd w:id="10"/>
    <w:p w14:paraId="212F81E9" w14:textId="77777777" w:rsidR="003749B2" w:rsidRPr="005D5181" w:rsidRDefault="003749B2" w:rsidP="00101F4E">
      <w:pPr>
        <w:pStyle w:val="ListBullet"/>
      </w:pPr>
      <w:r w:rsidRPr="005D5181">
        <w:t>that staff are good, they know what they are doing.</w:t>
      </w:r>
    </w:p>
    <w:p w14:paraId="36977E7E" w14:textId="77777777" w:rsidR="003749B2" w:rsidRPr="005D5181" w:rsidRDefault="003749B2" w:rsidP="00101F4E">
      <w:pPr>
        <w:pStyle w:val="ListBullet"/>
      </w:pPr>
      <w:r w:rsidRPr="005D5181">
        <w:t xml:space="preserve">two representatives said there were enough staff and the regular staff were kind and good. </w:t>
      </w:r>
    </w:p>
    <w:p w14:paraId="6CDC801D" w14:textId="77777777" w:rsidR="003749B2" w:rsidRPr="005D5181" w:rsidRDefault="003749B2" w:rsidP="00101F4E">
      <w:pPr>
        <w:pStyle w:val="ListBullet"/>
      </w:pPr>
      <w:r w:rsidRPr="005D5181">
        <w:t xml:space="preserve">Five consumers and three representatives indicated there is not enough staff, staff appear rushed, agency staff do not know consumer care needs and call bells are not always answered in a timely manner. </w:t>
      </w:r>
    </w:p>
    <w:p w14:paraId="622BB84B" w14:textId="77777777" w:rsidR="003749B2" w:rsidRDefault="003749B2" w:rsidP="009F0898">
      <w:r w:rsidRPr="00F23855">
        <w:t xml:space="preserve">The Assessment Team found the service demonstrated processes to ensure the workforce is planned to provide </w:t>
      </w:r>
      <w:proofErr w:type="gramStart"/>
      <w:r w:rsidRPr="00F23855">
        <w:t>sufficient</w:t>
      </w:r>
      <w:proofErr w:type="gramEnd"/>
      <w:r w:rsidRPr="00F23855">
        <w:t xml:space="preserve"> numbers and skill mix of staff appropriate for the delivery of safe, respectful and quality care and services. </w:t>
      </w:r>
    </w:p>
    <w:p w14:paraId="4249F47B" w14:textId="77777777" w:rsidR="003749B2" w:rsidRPr="00F23855" w:rsidRDefault="003749B2" w:rsidP="009F0898">
      <w:pPr>
        <w:rPr>
          <w:highlight w:val="yellow"/>
        </w:rPr>
      </w:pPr>
      <w:r w:rsidRPr="00F23855">
        <w:t>Management</w:t>
      </w:r>
      <w:r w:rsidRPr="005D5181">
        <w:t xml:space="preserve"> </w:t>
      </w:r>
      <w:r>
        <w:t xml:space="preserve">interviewed by the Assessment Team </w:t>
      </w:r>
      <w:r w:rsidRPr="005D5181">
        <w:t xml:space="preserve">said they are responsive to consumer care needs and roster extra staff on to meet changing needs, for example, when they need to specialise consumers at the end of their life. Management said agency staff are oriented to the site, they have a preferred agency agreement with service providers and request staff who have worked in the service before.  </w:t>
      </w:r>
      <w:r w:rsidRPr="005D5181">
        <w:lastRenderedPageBreak/>
        <w:t xml:space="preserve">Management said they were unaware of the dissatisfaction with agency staff as this had not been identified through their feedback processes and they will review and address consumers’ feedback. Management said they utilise regular agency staff who are orientated to site and paired with a regular staff member. </w:t>
      </w:r>
    </w:p>
    <w:p w14:paraId="2A34E75B" w14:textId="77777777" w:rsidR="003749B2" w:rsidRPr="00F23855" w:rsidRDefault="003749B2" w:rsidP="009F0898">
      <w:pPr>
        <w:rPr>
          <w:rFonts w:eastAsiaTheme="minorHAnsi"/>
          <w:color w:val="auto"/>
          <w:szCs w:val="22"/>
          <w:lang w:eastAsia="en-US"/>
        </w:rPr>
      </w:pPr>
      <w:r w:rsidRPr="00F23855">
        <w:rPr>
          <w:rFonts w:eastAsiaTheme="minorHAnsi"/>
          <w:color w:val="auto"/>
          <w:szCs w:val="22"/>
          <w:lang w:eastAsia="en-US"/>
        </w:rPr>
        <w:t>The service manager described how the service has introduced a competency assessment which has been in place approximately two weeks ago. Twelve staff have completed the competency assessment to date. Management said some deficits were identified in staff knowledge, and information will be collated for management to action.</w:t>
      </w:r>
      <w:r w:rsidRPr="00471D78">
        <w:rPr>
          <w:rFonts w:eastAsiaTheme="minorHAnsi"/>
          <w:color w:val="auto"/>
          <w:szCs w:val="22"/>
          <w:lang w:eastAsia="en-US"/>
        </w:rPr>
        <w:t xml:space="preserve"> </w:t>
      </w:r>
    </w:p>
    <w:p w14:paraId="4A9C4B46" w14:textId="77777777" w:rsidR="003749B2" w:rsidRPr="005D5181" w:rsidRDefault="003749B2" w:rsidP="009F0898">
      <w:pPr>
        <w:rPr>
          <w:rFonts w:eastAsia="Calibri"/>
          <w:color w:val="auto"/>
          <w:szCs w:val="22"/>
          <w:lang w:eastAsia="en-US"/>
        </w:rPr>
      </w:pPr>
      <w:r w:rsidRPr="005D5181">
        <w:rPr>
          <w:rFonts w:eastAsia="Calibri"/>
          <w:color w:val="auto"/>
          <w:szCs w:val="22"/>
          <w:lang w:eastAsia="en-US"/>
        </w:rPr>
        <w:t xml:space="preserve">Staff interviewed by the Assessment Team said they have enough time to complete their work, however, two said they would like more time to talk to consumers.  The staff said they receive regular training and feel competent and supported to perform their roles. Staff said they have enough time to provide care to consumers and are supported to attend education sessions. </w:t>
      </w:r>
      <w:r w:rsidRPr="005D5181">
        <w:rPr>
          <w:rFonts w:eastAsia="Arial"/>
          <w:color w:val="auto"/>
          <w:szCs w:val="22"/>
          <w:lang w:eastAsia="en-US"/>
        </w:rPr>
        <w:t>Education is provided to meet mandatory requirements as well as service needs.</w:t>
      </w:r>
      <w:r w:rsidRPr="005D5181">
        <w:rPr>
          <w:rFonts w:eastAsia="Calibri"/>
          <w:color w:val="auto"/>
          <w:szCs w:val="22"/>
          <w:lang w:eastAsia="en-US"/>
        </w:rPr>
        <w:t xml:space="preserve"> Education record</w:t>
      </w:r>
      <w:r>
        <w:rPr>
          <w:rFonts w:eastAsia="Calibri"/>
          <w:color w:val="auto"/>
          <w:szCs w:val="22"/>
          <w:lang w:eastAsia="en-US"/>
        </w:rPr>
        <w:t>s</w:t>
      </w:r>
      <w:r w:rsidRPr="005D5181">
        <w:rPr>
          <w:rFonts w:eastAsia="Calibri"/>
          <w:color w:val="auto"/>
          <w:szCs w:val="22"/>
          <w:lang w:eastAsia="en-US"/>
        </w:rPr>
        <w:t xml:space="preserve"> viewed demonstrated staff are provided a range of education relevant to their roles, attendance is monitored.</w:t>
      </w:r>
    </w:p>
    <w:p w14:paraId="6900A5A0" w14:textId="77777777" w:rsidR="003749B2" w:rsidRPr="004C5AE7" w:rsidRDefault="003749B2" w:rsidP="009F0898">
      <w:pPr>
        <w:rPr>
          <w:rFonts w:eastAsiaTheme="minorHAnsi"/>
          <w:color w:val="auto"/>
          <w:szCs w:val="22"/>
          <w:lang w:eastAsia="en-US"/>
        </w:rPr>
      </w:pPr>
      <w:r w:rsidRPr="004C5AE7">
        <w:rPr>
          <w:rFonts w:eastAsiaTheme="minorHAnsi"/>
          <w:color w:val="auto"/>
          <w:szCs w:val="22"/>
          <w:lang w:eastAsia="en-US"/>
        </w:rPr>
        <w:t>Management undertake training needs analysis annually incorporating adverse events, staff feedback, performance development reviews and complaints. Staff identified commented they wanted a variety of training which has been included on the 2020 education calendar.</w:t>
      </w:r>
    </w:p>
    <w:p w14:paraId="58DEEC3A" w14:textId="77777777" w:rsidR="003749B2" w:rsidRPr="005D5181" w:rsidRDefault="003749B2" w:rsidP="009F0898">
      <w:pPr>
        <w:rPr>
          <w:rFonts w:eastAsia="Calibri"/>
          <w:color w:val="auto"/>
        </w:rPr>
      </w:pPr>
      <w:r w:rsidRPr="005D5181">
        <w:t>The Assessment Team observed staff interactions to be kind, caring and respectful.</w:t>
      </w:r>
    </w:p>
    <w:p w14:paraId="7B1945A2" w14:textId="77777777" w:rsidR="003749B2" w:rsidRPr="005D5181" w:rsidRDefault="003749B2" w:rsidP="009F0898">
      <w:pPr>
        <w:rPr>
          <w:rFonts w:cs="Times New Roman"/>
          <w:color w:val="auto"/>
        </w:rPr>
      </w:pPr>
      <w:r w:rsidRPr="005D5181">
        <w:rPr>
          <w:rFonts w:eastAsia="Calibri"/>
          <w:color w:val="auto"/>
        </w:rPr>
        <w:t xml:space="preserve">The Assessment Team found the organisation has monitoring processes in relation to Standard </w:t>
      </w:r>
      <w:r w:rsidRPr="005D5181">
        <w:rPr>
          <w:rFonts w:eastAsia="Calibri" w:cs="Times New Roman"/>
          <w:color w:val="auto"/>
        </w:rPr>
        <w:t>7</w:t>
      </w:r>
      <w:r w:rsidRPr="005D5181">
        <w:rPr>
          <w:rFonts w:eastAsia="Calibri"/>
          <w:color w:val="auto"/>
        </w:rPr>
        <w:t xml:space="preserve"> to ensure the service </w:t>
      </w:r>
      <w:r w:rsidRPr="005D5181">
        <w:rPr>
          <w:rFonts w:cs="Times New Roman"/>
          <w:color w:val="auto"/>
        </w:rPr>
        <w:t xml:space="preserve">has a workforce that is </w:t>
      </w:r>
      <w:proofErr w:type="gramStart"/>
      <w:r w:rsidRPr="005D5181">
        <w:rPr>
          <w:rFonts w:cs="Times New Roman"/>
          <w:color w:val="auto"/>
        </w:rPr>
        <w:t>sufficient</w:t>
      </w:r>
      <w:proofErr w:type="gramEnd"/>
      <w:r w:rsidRPr="005D5181">
        <w:rPr>
          <w:rFonts w:cs="Times New Roman"/>
          <w:color w:val="auto"/>
        </w:rPr>
        <w:t>, and is skilled and qualified to provide safe, respectful and quality care and services.</w:t>
      </w:r>
    </w:p>
    <w:p w14:paraId="6096405C" w14:textId="77777777" w:rsidR="00354179" w:rsidRDefault="00354179" w:rsidP="00354179">
      <w:pPr>
        <w:pStyle w:val="Heading2"/>
      </w:pPr>
      <w:r>
        <w:t>Assessment of Standard 7 Requirements</w:t>
      </w:r>
    </w:p>
    <w:p w14:paraId="6096405D" w14:textId="72B70E89" w:rsidR="00354179" w:rsidRPr="00506F7F" w:rsidRDefault="00354179" w:rsidP="00354179">
      <w:pPr>
        <w:pStyle w:val="Heading3"/>
      </w:pPr>
      <w:r w:rsidRPr="00506F7F">
        <w:t>Requirement 7(3)(a)</w:t>
      </w:r>
      <w:r>
        <w:tab/>
        <w:t>Compliant</w:t>
      </w:r>
    </w:p>
    <w:p w14:paraId="6096405E" w14:textId="77777777" w:rsidR="00354179" w:rsidRDefault="00354179" w:rsidP="00354179">
      <w:r w:rsidRPr="00095CD4">
        <w:t>The workforce is planned to enable, and the number and mix of members of the workforce deployed enables, the delivery and management of safe and quality care and services.</w:t>
      </w:r>
    </w:p>
    <w:p w14:paraId="60964060" w14:textId="443F2634" w:rsidR="00354179" w:rsidRPr="00506F7F" w:rsidRDefault="00354179" w:rsidP="00354179">
      <w:pPr>
        <w:pStyle w:val="Heading3"/>
      </w:pPr>
      <w:r w:rsidRPr="00506F7F">
        <w:t>Requirement 7(3)(b)</w:t>
      </w:r>
      <w:r>
        <w:tab/>
        <w:t>Compliant</w:t>
      </w:r>
    </w:p>
    <w:p w14:paraId="60964061" w14:textId="77777777" w:rsidR="00354179" w:rsidRDefault="00354179" w:rsidP="00354179">
      <w:r w:rsidRPr="00095CD4">
        <w:t>Workforce interactions with consumers are kind, caring and respectful of each consumer’s identity, culture and diversity.</w:t>
      </w:r>
    </w:p>
    <w:p w14:paraId="60964063" w14:textId="102A870A" w:rsidR="00354179" w:rsidRPr="00095CD4" w:rsidRDefault="00354179" w:rsidP="00354179">
      <w:pPr>
        <w:pStyle w:val="Heading3"/>
      </w:pPr>
      <w:r w:rsidRPr="00095CD4">
        <w:lastRenderedPageBreak/>
        <w:t>Requirement 7(3)(c)</w:t>
      </w:r>
      <w:r>
        <w:tab/>
        <w:t>Compliant</w:t>
      </w:r>
    </w:p>
    <w:p w14:paraId="60964064" w14:textId="77777777" w:rsidR="00354179" w:rsidRDefault="00354179" w:rsidP="00354179">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0964066" w14:textId="5DBA68BC" w:rsidR="00354179" w:rsidRPr="00095CD4" w:rsidRDefault="00354179" w:rsidP="00354179">
      <w:pPr>
        <w:pStyle w:val="Heading3"/>
      </w:pPr>
      <w:r w:rsidRPr="00095CD4">
        <w:t>Requirement 7(3)(d)</w:t>
      </w:r>
      <w:r>
        <w:tab/>
        <w:t>Compliant</w:t>
      </w:r>
    </w:p>
    <w:p w14:paraId="60964067" w14:textId="77777777" w:rsidR="00354179" w:rsidRDefault="00354179" w:rsidP="00354179">
      <w:r w:rsidRPr="00095CD4">
        <w:t>The workforce is recruited, trained, equipped and supported to deliver the outcomes required by these standards.</w:t>
      </w:r>
    </w:p>
    <w:p w14:paraId="60964069" w14:textId="3F2F0085" w:rsidR="00354179" w:rsidRPr="00095CD4" w:rsidRDefault="00354179" w:rsidP="00354179">
      <w:pPr>
        <w:pStyle w:val="Heading3"/>
      </w:pPr>
      <w:r w:rsidRPr="00095CD4">
        <w:t>Requirement 7(3)(e)</w:t>
      </w:r>
      <w:r>
        <w:tab/>
        <w:t>Compliant</w:t>
      </w:r>
    </w:p>
    <w:p w14:paraId="6096406A" w14:textId="77777777" w:rsidR="00354179" w:rsidRDefault="00354179" w:rsidP="00354179">
      <w:r w:rsidRPr="00095CD4">
        <w:t>Regular assessment, monitoring and review of the performance of each member of the workforce is undertaken.</w:t>
      </w:r>
    </w:p>
    <w:p w14:paraId="6096406B" w14:textId="77777777" w:rsidR="00354179" w:rsidRPr="00506F7F" w:rsidRDefault="00354179" w:rsidP="00354179"/>
    <w:p w14:paraId="6096406C" w14:textId="77777777" w:rsidR="00354179" w:rsidRDefault="00354179" w:rsidP="00354179">
      <w:pPr>
        <w:sectPr w:rsidR="00354179" w:rsidSect="00354179">
          <w:headerReference w:type="default" r:id="rId29"/>
          <w:headerReference w:type="first" r:id="rId30"/>
          <w:pgSz w:w="11906" w:h="16838"/>
          <w:pgMar w:top="1701" w:right="1418" w:bottom="1418" w:left="1418" w:header="709" w:footer="397" w:gutter="0"/>
          <w:cols w:space="708"/>
          <w:titlePg/>
          <w:docGrid w:linePitch="360"/>
        </w:sectPr>
      </w:pPr>
    </w:p>
    <w:p w14:paraId="6096406D" w14:textId="24A64048" w:rsidR="00354179" w:rsidRPr="00EB1D71" w:rsidRDefault="00354179" w:rsidP="0035417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09640AE" wp14:editId="609640A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58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749B2" w:rsidRPr="00EB1D71">
        <w:rPr>
          <w:color w:val="FFFFFF" w:themeColor="background1"/>
          <w:sz w:val="36"/>
        </w:rPr>
        <w:t xml:space="preserve"> </w:t>
      </w:r>
      <w:r w:rsidRPr="00EB1D71">
        <w:rPr>
          <w:color w:val="FFFFFF" w:themeColor="background1"/>
          <w:sz w:val="36"/>
        </w:rPr>
        <w:br/>
        <w:t>Organisational governance</w:t>
      </w:r>
    </w:p>
    <w:p w14:paraId="6096406E" w14:textId="77777777" w:rsidR="00354179" w:rsidRPr="00FD1B02" w:rsidRDefault="00354179" w:rsidP="00354179">
      <w:pPr>
        <w:pStyle w:val="Heading3"/>
        <w:shd w:val="clear" w:color="auto" w:fill="F2F2F2" w:themeFill="background1" w:themeFillShade="F2"/>
      </w:pPr>
      <w:r w:rsidRPr="008312AC">
        <w:t>Consumer</w:t>
      </w:r>
      <w:r w:rsidRPr="00FD1B02">
        <w:t xml:space="preserve"> outcome:</w:t>
      </w:r>
    </w:p>
    <w:p w14:paraId="6096406F" w14:textId="77777777" w:rsidR="00354179" w:rsidRDefault="00354179" w:rsidP="00354179">
      <w:pPr>
        <w:numPr>
          <w:ilvl w:val="0"/>
          <w:numId w:val="8"/>
        </w:numPr>
        <w:shd w:val="clear" w:color="auto" w:fill="F2F2F2" w:themeFill="background1" w:themeFillShade="F2"/>
      </w:pPr>
      <w:r>
        <w:t>I am confident the organisation is well run. I can partner in improving the delivery of care and services.</w:t>
      </w:r>
    </w:p>
    <w:p w14:paraId="60964070" w14:textId="77777777" w:rsidR="00354179" w:rsidRDefault="00354179" w:rsidP="00354179">
      <w:pPr>
        <w:pStyle w:val="Heading3"/>
        <w:shd w:val="clear" w:color="auto" w:fill="F2F2F2" w:themeFill="background1" w:themeFillShade="F2"/>
      </w:pPr>
      <w:r>
        <w:t>Organisation statement:</w:t>
      </w:r>
    </w:p>
    <w:p w14:paraId="60964071" w14:textId="77777777" w:rsidR="00354179" w:rsidRDefault="00354179" w:rsidP="00354179">
      <w:pPr>
        <w:numPr>
          <w:ilvl w:val="0"/>
          <w:numId w:val="8"/>
        </w:numPr>
        <w:shd w:val="clear" w:color="auto" w:fill="F2F2F2" w:themeFill="background1" w:themeFillShade="F2"/>
      </w:pPr>
      <w:r>
        <w:t>The organisation’s governing body is accountable for the delivery of safe and quality care and services.</w:t>
      </w:r>
    </w:p>
    <w:p w14:paraId="60964072" w14:textId="77777777" w:rsidR="00354179" w:rsidRDefault="00354179" w:rsidP="00354179">
      <w:pPr>
        <w:pStyle w:val="Heading2"/>
      </w:pPr>
      <w:r>
        <w:t>Assessment of Standard 8</w:t>
      </w:r>
    </w:p>
    <w:p w14:paraId="28AE6B0E" w14:textId="77777777" w:rsidR="003749B2" w:rsidRPr="005D5181" w:rsidRDefault="003749B2" w:rsidP="009F0898">
      <w:pPr>
        <w:rPr>
          <w:rFonts w:eastAsia="Calibri"/>
        </w:rPr>
      </w:pPr>
      <w:r w:rsidRPr="005D5181">
        <w:rPr>
          <w:rFonts w:eastAsia="Calibri"/>
        </w:rPr>
        <w:t>The Quality Standard is assessed as Compliant as five of the five specific requirements have been assessed as Compliant.</w:t>
      </w:r>
    </w:p>
    <w:p w14:paraId="464DCB7B" w14:textId="77777777" w:rsidR="003749B2" w:rsidRPr="005D5181" w:rsidRDefault="003749B2" w:rsidP="009F0898">
      <w:pPr>
        <w:rPr>
          <w:rFonts w:eastAsia="Calibri"/>
        </w:rPr>
      </w:pPr>
      <w:r w:rsidRPr="005D5181">
        <w:rPr>
          <w:rFonts w:eastAsia="Calibri"/>
        </w:rPr>
        <w:t xml:space="preserve">The Assessment Team found all consumers and representatives interviewed said </w:t>
      </w:r>
      <w:r w:rsidRPr="005D5181">
        <w:rPr>
          <w:rFonts w:eastAsia="Calibri"/>
          <w:lang w:eastAsia="en-US"/>
        </w:rPr>
        <w:t xml:space="preserve">the organisation is well run and they can partner in improving the delivery of care and services. </w:t>
      </w:r>
      <w:r w:rsidRPr="005D5181">
        <w:rPr>
          <w:rFonts w:eastAsia="Calibri"/>
        </w:rPr>
        <w:t>The following examples were provided by the consumers and representatives during interviews with the Assessment Team:</w:t>
      </w:r>
    </w:p>
    <w:p w14:paraId="31840DE5" w14:textId="77777777" w:rsidR="003749B2" w:rsidRPr="005D5181" w:rsidRDefault="003749B2" w:rsidP="009F0898">
      <w:pPr>
        <w:pStyle w:val="ListBullet"/>
      </w:pPr>
      <w:r w:rsidRPr="005D5181">
        <w:t>the service is well run.</w:t>
      </w:r>
    </w:p>
    <w:p w14:paraId="3215C65C" w14:textId="77777777" w:rsidR="003749B2" w:rsidRPr="005D5181" w:rsidRDefault="003749B2" w:rsidP="009F0898">
      <w:pPr>
        <w:pStyle w:val="ListBullet"/>
      </w:pPr>
      <w:r w:rsidRPr="005D5181">
        <w:t xml:space="preserve">they are involved in the development, delivery and evaluation of care and services. </w:t>
      </w:r>
    </w:p>
    <w:p w14:paraId="08678BCB" w14:textId="77777777" w:rsidR="003749B2" w:rsidRPr="005D5181" w:rsidRDefault="003749B2" w:rsidP="009F0898">
      <w:pPr>
        <w:rPr>
          <w:rFonts w:eastAsia="Calibri"/>
          <w:color w:val="auto"/>
        </w:rPr>
      </w:pPr>
      <w:r w:rsidRPr="00D40323">
        <w:rPr>
          <w:rFonts w:eastAsia="Calibri"/>
          <w:lang w:eastAsia="en-US"/>
        </w:rPr>
        <w:t>The Assessment Team found the organisation has sound and effective governance systems in place to direct management and staff in key areas such as restraint minimisation and reducing antibiotic resistance through antimicrobial stewardship. Management advised that all behavioural incidents involving consumers are reported to the Board, even if consumers have a diagnosis of dementia and a compulsory report to the Department of Health is not necessitated. The organisation involves consumers in the delivery of care and services in innovative ways such as having a consumer on the interview panel for new staff and seeking feedback from consumers about the performance of students undertaking placement at the service.</w:t>
      </w:r>
    </w:p>
    <w:p w14:paraId="234CDF77" w14:textId="77777777" w:rsidR="003749B2" w:rsidRPr="005D5181" w:rsidRDefault="003749B2" w:rsidP="009F0898">
      <w:pPr>
        <w:rPr>
          <w:rFonts w:eastAsia="Fira Sans Light"/>
          <w:color w:val="auto"/>
        </w:rPr>
      </w:pPr>
      <w:r w:rsidRPr="005D5181">
        <w:rPr>
          <w:rFonts w:eastAsia="Calibri"/>
          <w:color w:val="auto"/>
        </w:rPr>
        <w:t xml:space="preserve">The Assessment Team found the organisation has a governance structure to support all aspects of the organisation, including information management, continuous improvement, financial governance, workforce and clinical governance, regulatory </w:t>
      </w:r>
      <w:r w:rsidRPr="005D5181">
        <w:rPr>
          <w:rFonts w:eastAsia="Calibri"/>
          <w:color w:val="auto"/>
        </w:rPr>
        <w:lastRenderedPageBreak/>
        <w:t>compliance, and feedback and complaints.</w:t>
      </w:r>
      <w:r w:rsidRPr="005D5181">
        <w:rPr>
          <w:rFonts w:eastAsia="Calibri"/>
          <w:i/>
          <w:color w:val="auto"/>
          <w:szCs w:val="22"/>
          <w:lang w:eastAsia="en-US"/>
        </w:rPr>
        <w:t xml:space="preserve"> </w:t>
      </w:r>
      <w:r w:rsidRPr="005D5181">
        <w:rPr>
          <w:rFonts w:eastAsia="Calibri"/>
          <w:iCs/>
          <w:color w:val="auto"/>
          <w:lang w:eastAsia="en-US"/>
        </w:rPr>
        <w:t>The organisation has a corporate governance framework, vision, mission and value statement, and a strategic plan.</w:t>
      </w:r>
      <w:r w:rsidRPr="005D5181">
        <w:rPr>
          <w:rFonts w:eastAsia="Arial"/>
          <w:color w:val="auto"/>
        </w:rPr>
        <w:t xml:space="preserve"> </w:t>
      </w:r>
    </w:p>
    <w:p w14:paraId="57258B1B" w14:textId="77777777" w:rsidR="003749B2" w:rsidRPr="005D5181" w:rsidRDefault="003749B2" w:rsidP="009F0898">
      <w:pPr>
        <w:rPr>
          <w:rFonts w:eastAsia="Arial"/>
          <w:color w:val="auto"/>
        </w:rPr>
      </w:pPr>
      <w:r w:rsidRPr="005D5181">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4D4B8FDC" w14:textId="77777777" w:rsidR="003749B2" w:rsidRPr="005D5181" w:rsidRDefault="003749B2" w:rsidP="009F0898">
      <w:pPr>
        <w:rPr>
          <w:rFonts w:eastAsia="Arial"/>
          <w:color w:val="auto"/>
        </w:rPr>
      </w:pPr>
      <w:r w:rsidRPr="005D5181">
        <w:rPr>
          <w:rFonts w:eastAsia="Fira Sans Light"/>
          <w:szCs w:val="22"/>
          <w:lang w:eastAsia="en-US"/>
        </w:rPr>
        <w:t>Clinical staff interviewed by the Assessment Team were able to explain the open disclosure process and how they understand the importance of acknowledging when something has gone wrong with a consumer and providing them with an apology.</w:t>
      </w:r>
    </w:p>
    <w:p w14:paraId="754A7583" w14:textId="77777777" w:rsidR="003749B2" w:rsidRPr="005D5181" w:rsidRDefault="003749B2" w:rsidP="009F0898">
      <w:pPr>
        <w:rPr>
          <w:rFonts w:eastAsia="Arial"/>
          <w:color w:val="auto"/>
        </w:rPr>
      </w:pPr>
      <w:r w:rsidRPr="005D5181">
        <w:rPr>
          <w:rFonts w:eastAsia="Calibri"/>
        </w:rPr>
        <w:t xml:space="preserve">The Assessment Team found the organisation has monitoring processes in relation to Standard 8 to ensures the </w:t>
      </w:r>
      <w:r w:rsidRPr="005D5181">
        <w:t>governing body is accountable for the delivery of safe and quality care and services.</w:t>
      </w:r>
    </w:p>
    <w:p w14:paraId="60964075" w14:textId="77777777" w:rsidR="00354179" w:rsidRDefault="00354179" w:rsidP="00354179">
      <w:pPr>
        <w:pStyle w:val="Heading2"/>
      </w:pPr>
      <w:r>
        <w:t>Assessment of Standard 8 Requirements</w:t>
      </w:r>
    </w:p>
    <w:p w14:paraId="60964076" w14:textId="68C54DC3" w:rsidR="00354179" w:rsidRPr="00506F7F" w:rsidRDefault="00354179" w:rsidP="00354179">
      <w:pPr>
        <w:pStyle w:val="Heading3"/>
      </w:pPr>
      <w:r w:rsidRPr="00506F7F">
        <w:t>Requirement 8(3)(a)</w:t>
      </w:r>
      <w:r w:rsidRPr="00506F7F">
        <w:tab/>
        <w:t>Compliant</w:t>
      </w:r>
    </w:p>
    <w:p w14:paraId="60964077" w14:textId="77777777" w:rsidR="00354179" w:rsidRDefault="00354179" w:rsidP="00354179">
      <w:r w:rsidRPr="00095CD4">
        <w:t>Consumers are engaged in the development, delivery and evaluation of care and services and are supported in that engagement.</w:t>
      </w:r>
    </w:p>
    <w:p w14:paraId="60964079" w14:textId="45A0AB9A" w:rsidR="00354179" w:rsidRPr="00095CD4" w:rsidRDefault="00354179" w:rsidP="00354179">
      <w:pPr>
        <w:pStyle w:val="Heading3"/>
      </w:pPr>
      <w:r w:rsidRPr="00095CD4">
        <w:t>Requirement 8(3)(b)</w:t>
      </w:r>
      <w:r>
        <w:tab/>
        <w:t>Compliant</w:t>
      </w:r>
    </w:p>
    <w:p w14:paraId="6096407A" w14:textId="77777777" w:rsidR="00354179" w:rsidRDefault="00354179" w:rsidP="00354179">
      <w:r w:rsidRPr="00095CD4">
        <w:t>The organisation’s governing body promotes a culture of safe, inclusive and quality care and services and is accountable for their delivery.</w:t>
      </w:r>
    </w:p>
    <w:p w14:paraId="6096407C" w14:textId="3811C62E" w:rsidR="00354179" w:rsidRPr="00506F7F" w:rsidRDefault="00354179" w:rsidP="00354179">
      <w:pPr>
        <w:pStyle w:val="Heading3"/>
      </w:pPr>
      <w:r w:rsidRPr="00506F7F">
        <w:t>Requirement 8(3)(c)</w:t>
      </w:r>
      <w:r>
        <w:tab/>
        <w:t>Compliant</w:t>
      </w:r>
    </w:p>
    <w:p w14:paraId="6096407D" w14:textId="77777777" w:rsidR="00354179" w:rsidRPr="00095CD4" w:rsidRDefault="00354179" w:rsidP="00354179">
      <w:r w:rsidRPr="00095CD4">
        <w:t>Effective organisation wide governance systems relating to the following:</w:t>
      </w:r>
    </w:p>
    <w:p w14:paraId="6096407E" w14:textId="77777777" w:rsidR="00354179" w:rsidRPr="00506F7F" w:rsidRDefault="00354179" w:rsidP="00354179">
      <w:pPr>
        <w:numPr>
          <w:ilvl w:val="0"/>
          <w:numId w:val="28"/>
        </w:numPr>
        <w:tabs>
          <w:tab w:val="right" w:pos="9026"/>
        </w:tabs>
        <w:spacing w:before="0" w:after="0"/>
        <w:ind w:left="567" w:hanging="425"/>
        <w:outlineLvl w:val="4"/>
      </w:pPr>
      <w:r w:rsidRPr="00506F7F">
        <w:t>information management;</w:t>
      </w:r>
    </w:p>
    <w:p w14:paraId="6096407F" w14:textId="77777777" w:rsidR="00354179" w:rsidRPr="00506F7F" w:rsidRDefault="00354179" w:rsidP="00354179">
      <w:pPr>
        <w:numPr>
          <w:ilvl w:val="0"/>
          <w:numId w:val="28"/>
        </w:numPr>
        <w:tabs>
          <w:tab w:val="right" w:pos="9026"/>
        </w:tabs>
        <w:spacing w:before="0" w:after="0"/>
        <w:ind w:left="567" w:hanging="425"/>
        <w:outlineLvl w:val="4"/>
      </w:pPr>
      <w:r w:rsidRPr="00506F7F">
        <w:t>continuous improvement;</w:t>
      </w:r>
    </w:p>
    <w:p w14:paraId="60964080" w14:textId="77777777" w:rsidR="00354179" w:rsidRPr="00506F7F" w:rsidRDefault="00354179" w:rsidP="00354179">
      <w:pPr>
        <w:numPr>
          <w:ilvl w:val="0"/>
          <w:numId w:val="28"/>
        </w:numPr>
        <w:tabs>
          <w:tab w:val="right" w:pos="9026"/>
        </w:tabs>
        <w:spacing w:before="0" w:after="0"/>
        <w:ind w:left="567" w:hanging="425"/>
        <w:outlineLvl w:val="4"/>
      </w:pPr>
      <w:r w:rsidRPr="00506F7F">
        <w:t>financial governance;</w:t>
      </w:r>
    </w:p>
    <w:p w14:paraId="60964081" w14:textId="77777777" w:rsidR="00354179" w:rsidRPr="00506F7F" w:rsidRDefault="00354179" w:rsidP="00354179">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0964082" w14:textId="77777777" w:rsidR="00354179" w:rsidRPr="00506F7F" w:rsidRDefault="00354179" w:rsidP="00354179">
      <w:pPr>
        <w:numPr>
          <w:ilvl w:val="0"/>
          <w:numId w:val="28"/>
        </w:numPr>
        <w:tabs>
          <w:tab w:val="right" w:pos="9026"/>
        </w:tabs>
        <w:spacing w:before="0" w:after="0"/>
        <w:ind w:left="567" w:hanging="425"/>
        <w:outlineLvl w:val="4"/>
      </w:pPr>
      <w:r w:rsidRPr="00506F7F">
        <w:t>regulatory compliance;</w:t>
      </w:r>
    </w:p>
    <w:p w14:paraId="60964083" w14:textId="77777777" w:rsidR="00354179" w:rsidRDefault="00354179" w:rsidP="00354179">
      <w:pPr>
        <w:numPr>
          <w:ilvl w:val="0"/>
          <w:numId w:val="28"/>
        </w:numPr>
        <w:tabs>
          <w:tab w:val="right" w:pos="9026"/>
        </w:tabs>
        <w:spacing w:before="0" w:after="0"/>
        <w:ind w:left="567" w:hanging="425"/>
        <w:outlineLvl w:val="4"/>
      </w:pPr>
      <w:r w:rsidRPr="00506F7F">
        <w:t>feedback and complaints.</w:t>
      </w:r>
    </w:p>
    <w:p w14:paraId="60964085" w14:textId="22AF6467" w:rsidR="00354179" w:rsidRPr="00506F7F" w:rsidRDefault="00354179" w:rsidP="00354179">
      <w:pPr>
        <w:pStyle w:val="Heading3"/>
      </w:pPr>
      <w:r w:rsidRPr="00506F7F">
        <w:t>Requirement 8(3)(d)</w:t>
      </w:r>
      <w:r>
        <w:tab/>
        <w:t>Compliant</w:t>
      </w:r>
    </w:p>
    <w:p w14:paraId="60964086" w14:textId="77777777" w:rsidR="00354179" w:rsidRPr="00095CD4" w:rsidRDefault="00354179" w:rsidP="00354179">
      <w:r w:rsidRPr="00095CD4">
        <w:t>Effective risk management systems and practices, including but not limited to the following:</w:t>
      </w:r>
    </w:p>
    <w:p w14:paraId="60964087" w14:textId="77777777" w:rsidR="00354179" w:rsidRPr="00506F7F" w:rsidRDefault="00354179" w:rsidP="00354179">
      <w:pPr>
        <w:numPr>
          <w:ilvl w:val="0"/>
          <w:numId w:val="29"/>
        </w:numPr>
        <w:tabs>
          <w:tab w:val="right" w:pos="9026"/>
        </w:tabs>
        <w:spacing w:before="0" w:after="0"/>
        <w:ind w:left="567" w:hanging="425"/>
        <w:outlineLvl w:val="4"/>
      </w:pPr>
      <w:r w:rsidRPr="00506F7F">
        <w:lastRenderedPageBreak/>
        <w:t>managing high impact or high prevalence risks associated with the care of consumers;</w:t>
      </w:r>
    </w:p>
    <w:p w14:paraId="60964088" w14:textId="77777777" w:rsidR="00354179" w:rsidRPr="00506F7F" w:rsidRDefault="00354179" w:rsidP="00354179">
      <w:pPr>
        <w:numPr>
          <w:ilvl w:val="0"/>
          <w:numId w:val="29"/>
        </w:numPr>
        <w:tabs>
          <w:tab w:val="right" w:pos="9026"/>
        </w:tabs>
        <w:spacing w:before="0" w:after="0"/>
        <w:ind w:left="567" w:hanging="425"/>
        <w:outlineLvl w:val="4"/>
      </w:pPr>
      <w:r w:rsidRPr="00506F7F">
        <w:t>identifying and responding to abuse and neglect of consumers;</w:t>
      </w:r>
    </w:p>
    <w:p w14:paraId="60964089" w14:textId="77777777" w:rsidR="00354179" w:rsidRDefault="00354179" w:rsidP="00354179">
      <w:pPr>
        <w:numPr>
          <w:ilvl w:val="0"/>
          <w:numId w:val="29"/>
        </w:numPr>
        <w:tabs>
          <w:tab w:val="right" w:pos="9026"/>
        </w:tabs>
        <w:spacing w:before="0" w:after="0"/>
        <w:ind w:left="567" w:hanging="425"/>
        <w:outlineLvl w:val="4"/>
      </w:pPr>
      <w:r w:rsidRPr="00506F7F">
        <w:t>supporting consumers to live the best life they can.</w:t>
      </w:r>
    </w:p>
    <w:p w14:paraId="6096408B" w14:textId="7819688C" w:rsidR="00354179" w:rsidRPr="00506F7F" w:rsidRDefault="00354179" w:rsidP="00354179">
      <w:pPr>
        <w:pStyle w:val="Heading3"/>
      </w:pPr>
      <w:r w:rsidRPr="00506F7F">
        <w:t>Requirement 8(3)(e)</w:t>
      </w:r>
      <w:r>
        <w:tab/>
        <w:t>Compliant</w:t>
      </w:r>
    </w:p>
    <w:p w14:paraId="6096408C" w14:textId="77777777" w:rsidR="00354179" w:rsidRPr="00095CD4" w:rsidRDefault="00354179" w:rsidP="00354179">
      <w:r w:rsidRPr="00095CD4">
        <w:t>Where clinical care is provided—a clinical governance framework, including but not limited to the following:</w:t>
      </w:r>
    </w:p>
    <w:p w14:paraId="6096408D" w14:textId="77777777" w:rsidR="00354179" w:rsidRPr="00506F7F" w:rsidRDefault="00354179" w:rsidP="00354179">
      <w:pPr>
        <w:numPr>
          <w:ilvl w:val="0"/>
          <w:numId w:val="30"/>
        </w:numPr>
        <w:tabs>
          <w:tab w:val="right" w:pos="9026"/>
        </w:tabs>
        <w:spacing w:before="0" w:after="0"/>
        <w:ind w:left="567" w:hanging="425"/>
        <w:outlineLvl w:val="4"/>
      </w:pPr>
      <w:r w:rsidRPr="00506F7F">
        <w:t>antimicrobial stewardship;</w:t>
      </w:r>
    </w:p>
    <w:p w14:paraId="6096408E" w14:textId="77777777" w:rsidR="00354179" w:rsidRPr="00506F7F" w:rsidRDefault="00354179" w:rsidP="00354179">
      <w:pPr>
        <w:numPr>
          <w:ilvl w:val="0"/>
          <w:numId w:val="30"/>
        </w:numPr>
        <w:tabs>
          <w:tab w:val="right" w:pos="9026"/>
        </w:tabs>
        <w:spacing w:before="0" w:after="0"/>
        <w:ind w:left="567" w:hanging="425"/>
        <w:outlineLvl w:val="4"/>
      </w:pPr>
      <w:r w:rsidRPr="00506F7F">
        <w:t>minimising the use of restraint;</w:t>
      </w:r>
    </w:p>
    <w:p w14:paraId="6096408F" w14:textId="77777777" w:rsidR="00354179" w:rsidRDefault="00354179" w:rsidP="00354179">
      <w:pPr>
        <w:numPr>
          <w:ilvl w:val="0"/>
          <w:numId w:val="30"/>
        </w:numPr>
        <w:tabs>
          <w:tab w:val="right" w:pos="9026"/>
        </w:tabs>
        <w:spacing w:before="0" w:after="0"/>
        <w:ind w:left="567" w:hanging="425"/>
        <w:outlineLvl w:val="4"/>
      </w:pPr>
      <w:r w:rsidRPr="00506F7F">
        <w:t>open disclosure.</w:t>
      </w:r>
    </w:p>
    <w:p w14:paraId="60964091" w14:textId="77777777" w:rsidR="00354179" w:rsidRPr="00154403" w:rsidRDefault="00354179" w:rsidP="00354179"/>
    <w:p w14:paraId="60964092" w14:textId="77777777" w:rsidR="00354179" w:rsidRDefault="00354179" w:rsidP="00354179">
      <w:pPr>
        <w:tabs>
          <w:tab w:val="right" w:pos="9026"/>
        </w:tabs>
        <w:sectPr w:rsidR="00354179" w:rsidSect="00354179">
          <w:headerReference w:type="default" r:id="rId31"/>
          <w:headerReference w:type="first" r:id="rId32"/>
          <w:pgSz w:w="11906" w:h="16838"/>
          <w:pgMar w:top="1701" w:right="1418" w:bottom="1418" w:left="1418" w:header="709" w:footer="397" w:gutter="0"/>
          <w:cols w:space="708"/>
          <w:titlePg/>
          <w:docGrid w:linePitch="360"/>
        </w:sectPr>
      </w:pPr>
    </w:p>
    <w:p w14:paraId="60964093" w14:textId="77777777" w:rsidR="00354179" w:rsidRDefault="00354179" w:rsidP="00354179">
      <w:pPr>
        <w:pStyle w:val="Heading1"/>
      </w:pPr>
      <w:r>
        <w:lastRenderedPageBreak/>
        <w:t>Areas for improvement</w:t>
      </w:r>
    </w:p>
    <w:p w14:paraId="60964097" w14:textId="77777777" w:rsidR="00354179" w:rsidRPr="00E830C7" w:rsidRDefault="00354179" w:rsidP="0035417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646B84" w14:textId="76855FB2" w:rsidR="003749B2" w:rsidRPr="005D5181" w:rsidRDefault="003749B2" w:rsidP="003749B2">
      <w:pPr>
        <w:keepNext/>
        <w:tabs>
          <w:tab w:val="right" w:pos="9072"/>
        </w:tabs>
        <w:outlineLvl w:val="2"/>
        <w:rPr>
          <w:b/>
          <w:color w:val="00577D"/>
          <w:sz w:val="26"/>
        </w:rPr>
      </w:pPr>
      <w:r w:rsidRPr="005D5181">
        <w:rPr>
          <w:b/>
          <w:color w:val="00577D"/>
          <w:sz w:val="26"/>
        </w:rPr>
        <w:t>Requirement 1(3)(d)</w:t>
      </w:r>
    </w:p>
    <w:p w14:paraId="137D82E5" w14:textId="77777777" w:rsidR="003749B2" w:rsidRPr="005D5181" w:rsidRDefault="003749B2" w:rsidP="003749B2">
      <w:r w:rsidRPr="005D5181">
        <w:t>Each consumer is supported to take risks to enable them to live the best life they can.</w:t>
      </w:r>
    </w:p>
    <w:p w14:paraId="511339CC" w14:textId="77777777" w:rsidR="003749B2" w:rsidRPr="005D5181" w:rsidRDefault="003749B2" w:rsidP="009F0898">
      <w:pPr>
        <w:pStyle w:val="ListBullet"/>
      </w:pPr>
      <w:r w:rsidRPr="005D5181">
        <w:t>Develop a process to ensure each consumer is supported to take risk to enable them to live the best life they can.</w:t>
      </w:r>
    </w:p>
    <w:p w14:paraId="4BE91D3E" w14:textId="77777777" w:rsidR="003749B2" w:rsidRPr="005D5181" w:rsidRDefault="003749B2" w:rsidP="009F0898">
      <w:pPr>
        <w:pStyle w:val="ListBullet"/>
      </w:pPr>
      <w:r w:rsidRPr="005D5181">
        <w:t xml:space="preserve">The service to develop a process to explain and help the consumer understand the risk and how it could be managed to help them live the way they choose. </w:t>
      </w:r>
    </w:p>
    <w:p w14:paraId="134A9652" w14:textId="77777777" w:rsidR="003749B2" w:rsidRPr="005D5181" w:rsidRDefault="003749B2" w:rsidP="009F0898">
      <w:pPr>
        <w:pStyle w:val="ListBullet"/>
      </w:pPr>
      <w:r w:rsidRPr="005D5181">
        <w:t>Ensure risk assessment and functional assessment are undertaken in line with the organisation’s procedure when consumers are undertaking a risky activity.</w:t>
      </w:r>
    </w:p>
    <w:p w14:paraId="2F759065" w14:textId="77777777" w:rsidR="003749B2" w:rsidRPr="005D5181" w:rsidRDefault="003749B2" w:rsidP="009F0898">
      <w:pPr>
        <w:pStyle w:val="ListBullet"/>
      </w:pPr>
      <w:r w:rsidRPr="005D5181">
        <w:t xml:space="preserve">Ensure staff </w:t>
      </w:r>
      <w:proofErr w:type="gramStart"/>
      <w:r w:rsidRPr="005D5181">
        <w:t>have an understanding of</w:t>
      </w:r>
      <w:proofErr w:type="gramEnd"/>
      <w:r w:rsidRPr="005D5181">
        <w:t xml:space="preserve"> when consumers are required to </w:t>
      </w:r>
      <w:r w:rsidRPr="005D5181">
        <w:rPr>
          <w:rFonts w:eastAsia="Calibri"/>
        </w:rPr>
        <w:t>complete risk assessment and management plans to ensure a consistent approach across the organisation</w:t>
      </w:r>
      <w:r w:rsidRPr="005D5181">
        <w:t xml:space="preserve"> </w:t>
      </w:r>
      <w:r w:rsidRPr="005D5181">
        <w:rPr>
          <w:rFonts w:eastAsia="Calibri"/>
        </w:rPr>
        <w:t>capacity to operate appliances safely is completed.</w:t>
      </w:r>
    </w:p>
    <w:p w14:paraId="4C314CE8" w14:textId="75B51A49" w:rsidR="003749B2" w:rsidRPr="005D5181" w:rsidRDefault="003749B2" w:rsidP="003749B2">
      <w:pPr>
        <w:keepNext/>
        <w:tabs>
          <w:tab w:val="right" w:pos="9072"/>
        </w:tabs>
        <w:outlineLvl w:val="2"/>
        <w:rPr>
          <w:b/>
          <w:color w:val="00577D"/>
          <w:sz w:val="26"/>
        </w:rPr>
      </w:pPr>
      <w:r w:rsidRPr="005D5181">
        <w:rPr>
          <w:b/>
          <w:color w:val="00577D"/>
          <w:sz w:val="26"/>
        </w:rPr>
        <w:t>Requirement 3(3)(b)</w:t>
      </w:r>
    </w:p>
    <w:p w14:paraId="1A602E6F" w14:textId="77777777" w:rsidR="003749B2" w:rsidRPr="005D5181" w:rsidRDefault="003749B2" w:rsidP="003749B2">
      <w:pPr>
        <w:rPr>
          <w:szCs w:val="22"/>
        </w:rPr>
      </w:pPr>
      <w:r w:rsidRPr="005D5181">
        <w:rPr>
          <w:szCs w:val="22"/>
        </w:rPr>
        <w:t>Effective management of high impact or high prevalence risks associated with the care of each consumer.</w:t>
      </w:r>
    </w:p>
    <w:p w14:paraId="76E21D1B" w14:textId="77777777" w:rsidR="003749B2" w:rsidRPr="005D5181" w:rsidRDefault="003749B2" w:rsidP="009F0898">
      <w:pPr>
        <w:pStyle w:val="ListBullet"/>
      </w:pPr>
      <w:r w:rsidRPr="005D5181">
        <w:t>Develop a process to ensure the service has an effective management of high-impact or high-prevalence risks associated with the care of each consumer in relation to diabetic management.</w:t>
      </w:r>
    </w:p>
    <w:p w14:paraId="6082B6A6" w14:textId="77777777" w:rsidR="003749B2" w:rsidRPr="005D5181" w:rsidRDefault="003749B2" w:rsidP="009F0898">
      <w:pPr>
        <w:pStyle w:val="ListBullet"/>
      </w:pPr>
      <w:r w:rsidRPr="005D5181">
        <w:t>Ensure diabetic management plans have been reviewed with the consumers and General practitioners to indicate when blood glucose levels are outside the prescribed diabetic range.</w:t>
      </w:r>
    </w:p>
    <w:p w14:paraId="23282C31" w14:textId="77777777" w:rsidR="003749B2" w:rsidRPr="005D5181" w:rsidRDefault="003749B2" w:rsidP="009F0898">
      <w:pPr>
        <w:pStyle w:val="ListBullet"/>
      </w:pPr>
      <w:r w:rsidRPr="005D5181">
        <w:t>Develop a process to guide staff when to report blood glucose level readings are outside the prescribed diabetic ranges.</w:t>
      </w:r>
    </w:p>
    <w:p w14:paraId="0557FA51" w14:textId="77777777" w:rsidR="003749B2" w:rsidRPr="005D5181" w:rsidRDefault="003749B2" w:rsidP="009F0898">
      <w:pPr>
        <w:pStyle w:val="ListBullet"/>
      </w:pPr>
      <w:r w:rsidRPr="005D5181">
        <w:t>Ensure staff report when blood glucose levels are outside the prescribe diabetic range.</w:t>
      </w:r>
    </w:p>
    <w:p w14:paraId="505643CD" w14:textId="77777777" w:rsidR="003749B2" w:rsidRPr="005D5181" w:rsidRDefault="003749B2" w:rsidP="009F0898">
      <w:pPr>
        <w:pStyle w:val="ListBullet"/>
      </w:pPr>
      <w:r w:rsidRPr="005D5181">
        <w:lastRenderedPageBreak/>
        <w:t xml:space="preserve">Develop a process for monitoring of compliance will occur through regular checks by Clinical nurse and through auditing processes. </w:t>
      </w:r>
    </w:p>
    <w:p w14:paraId="1873FE85" w14:textId="3FBE4EA4" w:rsidR="003749B2" w:rsidRPr="005D5181" w:rsidRDefault="003749B2" w:rsidP="003749B2">
      <w:pPr>
        <w:keepNext/>
        <w:tabs>
          <w:tab w:val="right" w:pos="9072"/>
        </w:tabs>
        <w:outlineLvl w:val="2"/>
        <w:rPr>
          <w:b/>
          <w:color w:val="00577D"/>
          <w:sz w:val="26"/>
        </w:rPr>
      </w:pPr>
      <w:r w:rsidRPr="005D5181">
        <w:rPr>
          <w:b/>
          <w:color w:val="00577D"/>
          <w:sz w:val="26"/>
        </w:rPr>
        <w:t>Requirement 6(3)(d)</w:t>
      </w:r>
    </w:p>
    <w:p w14:paraId="34F7EF23" w14:textId="77777777" w:rsidR="003749B2" w:rsidRPr="005D5181" w:rsidRDefault="003749B2" w:rsidP="003749B2">
      <w:r w:rsidRPr="005D5181">
        <w:t>Feedback and complaints are reviewed and used to improve the quality of care and services.</w:t>
      </w:r>
    </w:p>
    <w:p w14:paraId="269DDBBF" w14:textId="77777777" w:rsidR="003749B2" w:rsidRPr="005D5181" w:rsidRDefault="003749B2" w:rsidP="009F0898">
      <w:pPr>
        <w:pStyle w:val="ListBullet"/>
      </w:pPr>
      <w:r w:rsidRPr="005D5181">
        <w:t>To develop a process to ensure feedback and complaints are reviewed and used to improve the quality of care and services.</w:t>
      </w:r>
    </w:p>
    <w:p w14:paraId="5FA30E6F" w14:textId="77777777" w:rsidR="003749B2" w:rsidRPr="005D5181" w:rsidRDefault="003749B2" w:rsidP="009F0898">
      <w:pPr>
        <w:pStyle w:val="ListBullet"/>
      </w:pPr>
      <w:r w:rsidRPr="005D5181">
        <w:t xml:space="preserve">To develop a consistent approach to capture and pass on all consumer feedback including verbal feedback </w:t>
      </w:r>
      <w:proofErr w:type="gramStart"/>
      <w:r w:rsidRPr="005D5181">
        <w:t>in particular about</w:t>
      </w:r>
      <w:proofErr w:type="gramEnd"/>
      <w:r w:rsidRPr="005D5181">
        <w:t xml:space="preserve"> the meals.</w:t>
      </w:r>
    </w:p>
    <w:p w14:paraId="6096409B" w14:textId="77777777" w:rsidR="00354179" w:rsidRPr="00095CD4" w:rsidRDefault="00354179" w:rsidP="00354179">
      <w:pPr>
        <w:pStyle w:val="ListBullet"/>
        <w:numPr>
          <w:ilvl w:val="0"/>
          <w:numId w:val="0"/>
        </w:numPr>
      </w:pPr>
    </w:p>
    <w:sectPr w:rsidR="00354179" w:rsidRPr="00095CD4" w:rsidSect="00354179">
      <w:headerReference w:type="default" r:id="rId33"/>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40CE" w14:textId="77777777" w:rsidR="00101F4E" w:rsidRDefault="00101F4E">
      <w:pPr>
        <w:spacing w:before="0" w:after="0" w:line="240" w:lineRule="auto"/>
      </w:pPr>
      <w:r>
        <w:separator/>
      </w:r>
    </w:p>
  </w:endnote>
  <w:endnote w:type="continuationSeparator" w:id="0">
    <w:p w14:paraId="609640D0" w14:textId="77777777" w:rsidR="00101F4E" w:rsidRDefault="00101F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1" w14:textId="77777777" w:rsidR="00101F4E" w:rsidRPr="009A1F1B" w:rsidRDefault="00101F4E" w:rsidP="003541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9640B2" w14:textId="77777777" w:rsidR="00101F4E" w:rsidRPr="00C72FFB" w:rsidRDefault="00101F4E" w:rsidP="003541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Perry Park (high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9640B3" w14:textId="77777777" w:rsidR="00101F4E" w:rsidRPr="00C72FFB" w:rsidRDefault="00101F4E" w:rsidP="003541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4" w14:textId="77777777" w:rsidR="00101F4E" w:rsidRPr="009A1F1B" w:rsidRDefault="00101F4E" w:rsidP="003541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9640B5" w14:textId="77777777" w:rsidR="00101F4E" w:rsidRPr="00C72FFB" w:rsidRDefault="00101F4E" w:rsidP="003541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Perry Park (high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9640B6" w14:textId="77777777" w:rsidR="00101F4E" w:rsidRPr="00A3716D" w:rsidRDefault="00101F4E" w:rsidP="003541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640CA" w14:textId="77777777" w:rsidR="00101F4E" w:rsidRDefault="00101F4E">
      <w:pPr>
        <w:spacing w:before="0" w:after="0" w:line="240" w:lineRule="auto"/>
      </w:pPr>
      <w:r>
        <w:separator/>
      </w:r>
    </w:p>
  </w:footnote>
  <w:footnote w:type="continuationSeparator" w:id="0">
    <w:p w14:paraId="609640CC" w14:textId="77777777" w:rsidR="00101F4E" w:rsidRDefault="00101F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0" w14:textId="77777777" w:rsidR="00101F4E" w:rsidRDefault="00101F4E" w:rsidP="0035417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9640CA" wp14:editId="609640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90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0" w14:textId="77777777" w:rsidR="00101F4E" w:rsidRDefault="00101F4E" w:rsidP="00354179">
    <w:r>
      <w:rPr>
        <w:noProof/>
        <w:color w:val="auto"/>
        <w:sz w:val="20"/>
      </w:rPr>
      <w:drawing>
        <wp:anchor distT="0" distB="0" distL="114300" distR="114300" simplePos="0" relativeHeight="251663360" behindDoc="1" locked="0" layoutInCell="1" allowOverlap="1" wp14:anchorId="609640DE" wp14:editId="609640D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34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1" w14:textId="3E2E595A"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09640E0" wp14:editId="609640E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149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2" w14:textId="77777777" w:rsidR="00101F4E" w:rsidRDefault="00101F4E" w:rsidP="00354179">
    <w:r>
      <w:rPr>
        <w:noProof/>
        <w:color w:val="auto"/>
        <w:sz w:val="20"/>
      </w:rPr>
      <w:drawing>
        <wp:anchor distT="0" distB="0" distL="114300" distR="114300" simplePos="0" relativeHeight="251664384" behindDoc="1" locked="0" layoutInCell="1" allowOverlap="1" wp14:anchorId="609640E2" wp14:editId="609640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31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3" w14:textId="289BFD50"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9640E4" wp14:editId="609640E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337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4" w14:textId="77777777" w:rsidR="00101F4E" w:rsidRDefault="00101F4E" w:rsidP="00354179">
    <w:pPr>
      <w:tabs>
        <w:tab w:val="left" w:pos="3624"/>
      </w:tabs>
    </w:pPr>
    <w:r>
      <w:rPr>
        <w:noProof/>
        <w:color w:val="auto"/>
        <w:sz w:val="20"/>
      </w:rPr>
      <w:drawing>
        <wp:anchor distT="0" distB="0" distL="114300" distR="114300" simplePos="0" relativeHeight="251665408" behindDoc="1" locked="0" layoutInCell="1" allowOverlap="1" wp14:anchorId="609640E6" wp14:editId="609640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94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5" w14:textId="172A98DA"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09640E8" wp14:editId="609640E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2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6" w14:textId="77777777" w:rsidR="00101F4E" w:rsidRDefault="00101F4E" w:rsidP="00354179">
    <w:pPr>
      <w:tabs>
        <w:tab w:val="left" w:pos="3624"/>
      </w:tabs>
    </w:pPr>
    <w:r>
      <w:rPr>
        <w:noProof/>
        <w:color w:val="auto"/>
        <w:sz w:val="20"/>
      </w:rPr>
      <w:drawing>
        <wp:anchor distT="0" distB="0" distL="114300" distR="114300" simplePos="0" relativeHeight="251666432" behindDoc="1" locked="0" layoutInCell="1" allowOverlap="1" wp14:anchorId="609640EA" wp14:editId="609640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89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7" w14:textId="0C166F10"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09640EC" wp14:editId="609640ED">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22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8" w14:textId="77777777" w:rsidR="00101F4E" w:rsidRDefault="00101F4E" w:rsidP="00354179">
    <w:pPr>
      <w:tabs>
        <w:tab w:val="left" w:pos="3624"/>
      </w:tabs>
    </w:pPr>
    <w:r>
      <w:rPr>
        <w:noProof/>
        <w:color w:val="auto"/>
        <w:sz w:val="20"/>
      </w:rPr>
      <w:drawing>
        <wp:anchor distT="0" distB="0" distL="114300" distR="114300" simplePos="0" relativeHeight="251667456" behindDoc="1" locked="0" layoutInCell="1" allowOverlap="1" wp14:anchorId="609640EE" wp14:editId="609640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25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DFB8" w14:textId="79EF9072" w:rsidR="009F0898" w:rsidRPr="00703E80" w:rsidRDefault="009F0898" w:rsidP="00354179">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31C2992A" wp14:editId="1115F068">
          <wp:simplePos x="0" y="0"/>
          <wp:positionH relativeFrom="column">
            <wp:posOffset>-885825</wp:posOffset>
          </wp:positionH>
          <wp:positionV relativeFrom="paragraph">
            <wp:posOffset>-459105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62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8" w14:textId="77777777" w:rsidR="00101F4E" w:rsidRDefault="00101F4E" w:rsidP="00354179">
    <w:r>
      <w:rPr>
        <w:noProof/>
        <w:color w:val="auto"/>
        <w:sz w:val="20"/>
      </w:rPr>
      <w:drawing>
        <wp:anchor distT="0" distB="0" distL="114300" distR="114300" simplePos="0" relativeHeight="251660288" behindDoc="1" locked="0" layoutInCell="1" allowOverlap="1" wp14:anchorId="609640CE" wp14:editId="609640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53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C9" w14:textId="77777777" w:rsidR="00101F4E" w:rsidRDefault="00101F4E" w:rsidP="00354179">
    <w:pPr>
      <w:tabs>
        <w:tab w:val="left" w:pos="3624"/>
      </w:tabs>
    </w:pPr>
    <w:r>
      <w:rPr>
        <w:noProof/>
        <w:color w:val="auto"/>
        <w:sz w:val="20"/>
      </w:rPr>
      <w:drawing>
        <wp:anchor distT="0" distB="0" distL="114300" distR="114300" simplePos="0" relativeHeight="251668480" behindDoc="1" locked="0" layoutInCell="1" allowOverlap="1" wp14:anchorId="609640F0" wp14:editId="609640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62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9" w14:textId="1FE4DC1C" w:rsidR="00101F4E" w:rsidRPr="00703E80" w:rsidRDefault="00101F4E" w:rsidP="0035417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09640D0" wp14:editId="609640D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771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A" w14:textId="77777777" w:rsidR="00101F4E" w:rsidRDefault="00101F4E" w:rsidP="00354179">
    <w:r>
      <w:rPr>
        <w:noProof/>
        <w:color w:val="auto"/>
        <w:sz w:val="20"/>
      </w:rPr>
      <w:drawing>
        <wp:anchor distT="0" distB="0" distL="114300" distR="114300" simplePos="0" relativeHeight="251659264" behindDoc="1" locked="0" layoutInCell="1" allowOverlap="1" wp14:anchorId="609640D2" wp14:editId="609640D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4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B" w14:textId="7191A088"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09640D4" wp14:editId="609640D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09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C" w14:textId="77777777" w:rsidR="00101F4E" w:rsidRDefault="00101F4E" w:rsidP="00354179">
    <w:r>
      <w:rPr>
        <w:noProof/>
        <w:color w:val="auto"/>
        <w:sz w:val="20"/>
      </w:rPr>
      <w:drawing>
        <wp:anchor distT="0" distB="0" distL="114300" distR="114300" simplePos="0" relativeHeight="251661312" behindDoc="1" locked="0" layoutInCell="1" allowOverlap="1" wp14:anchorId="609640D6" wp14:editId="609640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00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D" w14:textId="5D7C6567"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09640D8" wp14:editId="609640D9">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75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E" w14:textId="77777777" w:rsidR="00101F4E" w:rsidRDefault="00101F4E" w:rsidP="00354179">
    <w:r>
      <w:rPr>
        <w:noProof/>
        <w:color w:val="auto"/>
        <w:sz w:val="20"/>
      </w:rPr>
      <w:drawing>
        <wp:anchor distT="0" distB="0" distL="114300" distR="114300" simplePos="0" relativeHeight="251662336" behindDoc="1" locked="0" layoutInCell="1" allowOverlap="1" wp14:anchorId="609640DA" wp14:editId="609640D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07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0BF" w14:textId="3F68A0A0" w:rsidR="00101F4E" w:rsidRPr="00703E80" w:rsidRDefault="00101F4E" w:rsidP="00354179">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00215416">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9640DC" wp14:editId="609640D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5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12FE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78B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32F0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5AB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67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56B9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94528C2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2FE42B4">
      <w:start w:val="1"/>
      <w:numFmt w:val="lowerRoman"/>
      <w:lvlText w:val="(%1)"/>
      <w:lvlJc w:val="left"/>
      <w:pPr>
        <w:ind w:left="1080" w:hanging="720"/>
      </w:pPr>
      <w:rPr>
        <w:rFonts w:hint="default"/>
        <w:b w:val="0"/>
      </w:rPr>
    </w:lvl>
    <w:lvl w:ilvl="1" w:tplc="80386168" w:tentative="1">
      <w:start w:val="1"/>
      <w:numFmt w:val="lowerLetter"/>
      <w:lvlText w:val="%2."/>
      <w:lvlJc w:val="left"/>
      <w:pPr>
        <w:ind w:left="1440" w:hanging="360"/>
      </w:pPr>
    </w:lvl>
    <w:lvl w:ilvl="2" w:tplc="55062834" w:tentative="1">
      <w:start w:val="1"/>
      <w:numFmt w:val="lowerRoman"/>
      <w:lvlText w:val="%3."/>
      <w:lvlJc w:val="right"/>
      <w:pPr>
        <w:ind w:left="2160" w:hanging="180"/>
      </w:pPr>
    </w:lvl>
    <w:lvl w:ilvl="3" w:tplc="DD221BEC" w:tentative="1">
      <w:start w:val="1"/>
      <w:numFmt w:val="decimal"/>
      <w:lvlText w:val="%4."/>
      <w:lvlJc w:val="left"/>
      <w:pPr>
        <w:ind w:left="2880" w:hanging="360"/>
      </w:pPr>
    </w:lvl>
    <w:lvl w:ilvl="4" w:tplc="828A81D0" w:tentative="1">
      <w:start w:val="1"/>
      <w:numFmt w:val="lowerLetter"/>
      <w:lvlText w:val="%5."/>
      <w:lvlJc w:val="left"/>
      <w:pPr>
        <w:ind w:left="3600" w:hanging="360"/>
      </w:pPr>
    </w:lvl>
    <w:lvl w:ilvl="5" w:tplc="7ACA0E9E" w:tentative="1">
      <w:start w:val="1"/>
      <w:numFmt w:val="lowerRoman"/>
      <w:lvlText w:val="%6."/>
      <w:lvlJc w:val="right"/>
      <w:pPr>
        <w:ind w:left="4320" w:hanging="180"/>
      </w:pPr>
    </w:lvl>
    <w:lvl w:ilvl="6" w:tplc="04104008" w:tentative="1">
      <w:start w:val="1"/>
      <w:numFmt w:val="decimal"/>
      <w:lvlText w:val="%7."/>
      <w:lvlJc w:val="left"/>
      <w:pPr>
        <w:ind w:left="5040" w:hanging="360"/>
      </w:pPr>
    </w:lvl>
    <w:lvl w:ilvl="7" w:tplc="F48C2BE8" w:tentative="1">
      <w:start w:val="1"/>
      <w:numFmt w:val="lowerLetter"/>
      <w:lvlText w:val="%8."/>
      <w:lvlJc w:val="left"/>
      <w:pPr>
        <w:ind w:left="5760" w:hanging="360"/>
      </w:pPr>
    </w:lvl>
    <w:lvl w:ilvl="8" w:tplc="DA70A7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A22544">
      <w:start w:val="1"/>
      <w:numFmt w:val="bullet"/>
      <w:pStyle w:val="ListParagraph"/>
      <w:lvlText w:val=""/>
      <w:lvlJc w:val="left"/>
      <w:pPr>
        <w:ind w:left="1440" w:hanging="360"/>
      </w:pPr>
      <w:rPr>
        <w:rFonts w:ascii="Symbol" w:hAnsi="Symbol" w:hint="default"/>
        <w:color w:val="auto"/>
      </w:rPr>
    </w:lvl>
    <w:lvl w:ilvl="1" w:tplc="EAB4A034" w:tentative="1">
      <w:start w:val="1"/>
      <w:numFmt w:val="bullet"/>
      <w:lvlText w:val="o"/>
      <w:lvlJc w:val="left"/>
      <w:pPr>
        <w:ind w:left="2160" w:hanging="360"/>
      </w:pPr>
      <w:rPr>
        <w:rFonts w:ascii="Courier New" w:hAnsi="Courier New" w:cs="Courier New" w:hint="default"/>
      </w:rPr>
    </w:lvl>
    <w:lvl w:ilvl="2" w:tplc="8F6EFF26" w:tentative="1">
      <w:start w:val="1"/>
      <w:numFmt w:val="bullet"/>
      <w:lvlText w:val=""/>
      <w:lvlJc w:val="left"/>
      <w:pPr>
        <w:ind w:left="2880" w:hanging="360"/>
      </w:pPr>
      <w:rPr>
        <w:rFonts w:ascii="Wingdings" w:hAnsi="Wingdings" w:hint="default"/>
      </w:rPr>
    </w:lvl>
    <w:lvl w:ilvl="3" w:tplc="1DEE8E44" w:tentative="1">
      <w:start w:val="1"/>
      <w:numFmt w:val="bullet"/>
      <w:lvlText w:val=""/>
      <w:lvlJc w:val="left"/>
      <w:pPr>
        <w:ind w:left="3600" w:hanging="360"/>
      </w:pPr>
      <w:rPr>
        <w:rFonts w:ascii="Symbol" w:hAnsi="Symbol" w:hint="default"/>
      </w:rPr>
    </w:lvl>
    <w:lvl w:ilvl="4" w:tplc="4BF2D45C" w:tentative="1">
      <w:start w:val="1"/>
      <w:numFmt w:val="bullet"/>
      <w:lvlText w:val="o"/>
      <w:lvlJc w:val="left"/>
      <w:pPr>
        <w:ind w:left="4320" w:hanging="360"/>
      </w:pPr>
      <w:rPr>
        <w:rFonts w:ascii="Courier New" w:hAnsi="Courier New" w:cs="Courier New" w:hint="default"/>
      </w:rPr>
    </w:lvl>
    <w:lvl w:ilvl="5" w:tplc="79AC3C1C" w:tentative="1">
      <w:start w:val="1"/>
      <w:numFmt w:val="bullet"/>
      <w:lvlText w:val=""/>
      <w:lvlJc w:val="left"/>
      <w:pPr>
        <w:ind w:left="5040" w:hanging="360"/>
      </w:pPr>
      <w:rPr>
        <w:rFonts w:ascii="Wingdings" w:hAnsi="Wingdings" w:hint="default"/>
      </w:rPr>
    </w:lvl>
    <w:lvl w:ilvl="6" w:tplc="4DEA67BE" w:tentative="1">
      <w:start w:val="1"/>
      <w:numFmt w:val="bullet"/>
      <w:lvlText w:val=""/>
      <w:lvlJc w:val="left"/>
      <w:pPr>
        <w:ind w:left="5760" w:hanging="360"/>
      </w:pPr>
      <w:rPr>
        <w:rFonts w:ascii="Symbol" w:hAnsi="Symbol" w:hint="default"/>
      </w:rPr>
    </w:lvl>
    <w:lvl w:ilvl="7" w:tplc="83F6E498" w:tentative="1">
      <w:start w:val="1"/>
      <w:numFmt w:val="bullet"/>
      <w:lvlText w:val="o"/>
      <w:lvlJc w:val="left"/>
      <w:pPr>
        <w:ind w:left="6480" w:hanging="360"/>
      </w:pPr>
      <w:rPr>
        <w:rFonts w:ascii="Courier New" w:hAnsi="Courier New" w:cs="Courier New" w:hint="default"/>
      </w:rPr>
    </w:lvl>
    <w:lvl w:ilvl="8" w:tplc="3A8C969E" w:tentative="1">
      <w:start w:val="1"/>
      <w:numFmt w:val="bullet"/>
      <w:lvlText w:val=""/>
      <w:lvlJc w:val="left"/>
      <w:pPr>
        <w:ind w:left="7200" w:hanging="360"/>
      </w:pPr>
      <w:rPr>
        <w:rFonts w:ascii="Wingdings" w:hAnsi="Wingdings" w:hint="default"/>
      </w:rPr>
    </w:lvl>
  </w:abstractNum>
  <w:abstractNum w:abstractNumId="9" w15:restartNumberingAfterBreak="0">
    <w:nsid w:val="176F22AD"/>
    <w:multiLevelType w:val="hybridMultilevel"/>
    <w:tmpl w:val="DC16BB6C"/>
    <w:lvl w:ilvl="0" w:tplc="8E7499F4">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3FE23B1E">
      <w:start w:val="1"/>
      <w:numFmt w:val="lowerRoman"/>
      <w:lvlText w:val="(%1)"/>
      <w:lvlJc w:val="left"/>
      <w:pPr>
        <w:ind w:left="1004" w:hanging="720"/>
      </w:pPr>
      <w:rPr>
        <w:rFonts w:hint="default"/>
        <w:b w:val="0"/>
      </w:rPr>
    </w:lvl>
    <w:lvl w:ilvl="1" w:tplc="45808B3A" w:tentative="1">
      <w:start w:val="1"/>
      <w:numFmt w:val="lowerLetter"/>
      <w:lvlText w:val="%2."/>
      <w:lvlJc w:val="left"/>
      <w:pPr>
        <w:ind w:left="1364" w:hanging="360"/>
      </w:pPr>
    </w:lvl>
    <w:lvl w:ilvl="2" w:tplc="C0F4E7D4" w:tentative="1">
      <w:start w:val="1"/>
      <w:numFmt w:val="lowerRoman"/>
      <w:lvlText w:val="%3."/>
      <w:lvlJc w:val="right"/>
      <w:pPr>
        <w:ind w:left="2084" w:hanging="180"/>
      </w:pPr>
    </w:lvl>
    <w:lvl w:ilvl="3" w:tplc="451CA218" w:tentative="1">
      <w:start w:val="1"/>
      <w:numFmt w:val="decimal"/>
      <w:lvlText w:val="%4."/>
      <w:lvlJc w:val="left"/>
      <w:pPr>
        <w:ind w:left="2804" w:hanging="360"/>
      </w:pPr>
    </w:lvl>
    <w:lvl w:ilvl="4" w:tplc="F12A6756" w:tentative="1">
      <w:start w:val="1"/>
      <w:numFmt w:val="lowerLetter"/>
      <w:lvlText w:val="%5."/>
      <w:lvlJc w:val="left"/>
      <w:pPr>
        <w:ind w:left="3524" w:hanging="360"/>
      </w:pPr>
    </w:lvl>
    <w:lvl w:ilvl="5" w:tplc="D28E4D68" w:tentative="1">
      <w:start w:val="1"/>
      <w:numFmt w:val="lowerRoman"/>
      <w:lvlText w:val="%6."/>
      <w:lvlJc w:val="right"/>
      <w:pPr>
        <w:ind w:left="4244" w:hanging="180"/>
      </w:pPr>
    </w:lvl>
    <w:lvl w:ilvl="6" w:tplc="E4C4C05A" w:tentative="1">
      <w:start w:val="1"/>
      <w:numFmt w:val="decimal"/>
      <w:lvlText w:val="%7."/>
      <w:lvlJc w:val="left"/>
      <w:pPr>
        <w:ind w:left="4964" w:hanging="360"/>
      </w:pPr>
    </w:lvl>
    <w:lvl w:ilvl="7" w:tplc="DBB8BE9C" w:tentative="1">
      <w:start w:val="1"/>
      <w:numFmt w:val="lowerLetter"/>
      <w:lvlText w:val="%8."/>
      <w:lvlJc w:val="left"/>
      <w:pPr>
        <w:ind w:left="5684" w:hanging="360"/>
      </w:pPr>
    </w:lvl>
    <w:lvl w:ilvl="8" w:tplc="F7C4E11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FFA6F20">
      <w:start w:val="1"/>
      <w:numFmt w:val="lowerRoman"/>
      <w:lvlText w:val="(%1)"/>
      <w:lvlJc w:val="left"/>
      <w:pPr>
        <w:ind w:left="1080" w:hanging="720"/>
      </w:pPr>
      <w:rPr>
        <w:rFonts w:hint="default"/>
      </w:rPr>
    </w:lvl>
    <w:lvl w:ilvl="1" w:tplc="C0620978" w:tentative="1">
      <w:start w:val="1"/>
      <w:numFmt w:val="lowerLetter"/>
      <w:lvlText w:val="%2."/>
      <w:lvlJc w:val="left"/>
      <w:pPr>
        <w:ind w:left="1440" w:hanging="360"/>
      </w:pPr>
    </w:lvl>
    <w:lvl w:ilvl="2" w:tplc="C5909ECE" w:tentative="1">
      <w:start w:val="1"/>
      <w:numFmt w:val="lowerRoman"/>
      <w:lvlText w:val="%3."/>
      <w:lvlJc w:val="right"/>
      <w:pPr>
        <w:ind w:left="2160" w:hanging="180"/>
      </w:pPr>
    </w:lvl>
    <w:lvl w:ilvl="3" w:tplc="B83C82AC" w:tentative="1">
      <w:start w:val="1"/>
      <w:numFmt w:val="decimal"/>
      <w:lvlText w:val="%4."/>
      <w:lvlJc w:val="left"/>
      <w:pPr>
        <w:ind w:left="2880" w:hanging="360"/>
      </w:pPr>
    </w:lvl>
    <w:lvl w:ilvl="4" w:tplc="8F52B104" w:tentative="1">
      <w:start w:val="1"/>
      <w:numFmt w:val="lowerLetter"/>
      <w:lvlText w:val="%5."/>
      <w:lvlJc w:val="left"/>
      <w:pPr>
        <w:ind w:left="3600" w:hanging="360"/>
      </w:pPr>
    </w:lvl>
    <w:lvl w:ilvl="5" w:tplc="8E82A234" w:tentative="1">
      <w:start w:val="1"/>
      <w:numFmt w:val="lowerRoman"/>
      <w:lvlText w:val="%6."/>
      <w:lvlJc w:val="right"/>
      <w:pPr>
        <w:ind w:left="4320" w:hanging="180"/>
      </w:pPr>
    </w:lvl>
    <w:lvl w:ilvl="6" w:tplc="2D86EEDC" w:tentative="1">
      <w:start w:val="1"/>
      <w:numFmt w:val="decimal"/>
      <w:lvlText w:val="%7."/>
      <w:lvlJc w:val="left"/>
      <w:pPr>
        <w:ind w:left="5040" w:hanging="360"/>
      </w:pPr>
    </w:lvl>
    <w:lvl w:ilvl="7" w:tplc="FB0A5EBC" w:tentative="1">
      <w:start w:val="1"/>
      <w:numFmt w:val="lowerLetter"/>
      <w:lvlText w:val="%8."/>
      <w:lvlJc w:val="left"/>
      <w:pPr>
        <w:ind w:left="5760" w:hanging="360"/>
      </w:pPr>
    </w:lvl>
    <w:lvl w:ilvl="8" w:tplc="DD5C99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8283E94">
      <w:start w:val="1"/>
      <w:numFmt w:val="lowerRoman"/>
      <w:lvlText w:val="(%1)"/>
      <w:lvlJc w:val="left"/>
      <w:pPr>
        <w:ind w:left="1080" w:hanging="720"/>
      </w:pPr>
      <w:rPr>
        <w:rFonts w:hint="default"/>
      </w:rPr>
    </w:lvl>
    <w:lvl w:ilvl="1" w:tplc="FF3C672C" w:tentative="1">
      <w:start w:val="1"/>
      <w:numFmt w:val="lowerLetter"/>
      <w:lvlText w:val="%2."/>
      <w:lvlJc w:val="left"/>
      <w:pPr>
        <w:ind w:left="1440" w:hanging="360"/>
      </w:pPr>
    </w:lvl>
    <w:lvl w:ilvl="2" w:tplc="742AEE88" w:tentative="1">
      <w:start w:val="1"/>
      <w:numFmt w:val="lowerRoman"/>
      <w:lvlText w:val="%3."/>
      <w:lvlJc w:val="right"/>
      <w:pPr>
        <w:ind w:left="2160" w:hanging="180"/>
      </w:pPr>
    </w:lvl>
    <w:lvl w:ilvl="3" w:tplc="7FD24404" w:tentative="1">
      <w:start w:val="1"/>
      <w:numFmt w:val="decimal"/>
      <w:lvlText w:val="%4."/>
      <w:lvlJc w:val="left"/>
      <w:pPr>
        <w:ind w:left="2880" w:hanging="360"/>
      </w:pPr>
    </w:lvl>
    <w:lvl w:ilvl="4" w:tplc="AB86E928" w:tentative="1">
      <w:start w:val="1"/>
      <w:numFmt w:val="lowerLetter"/>
      <w:lvlText w:val="%5."/>
      <w:lvlJc w:val="left"/>
      <w:pPr>
        <w:ind w:left="3600" w:hanging="360"/>
      </w:pPr>
    </w:lvl>
    <w:lvl w:ilvl="5" w:tplc="2102C34C" w:tentative="1">
      <w:start w:val="1"/>
      <w:numFmt w:val="lowerRoman"/>
      <w:lvlText w:val="%6."/>
      <w:lvlJc w:val="right"/>
      <w:pPr>
        <w:ind w:left="4320" w:hanging="180"/>
      </w:pPr>
    </w:lvl>
    <w:lvl w:ilvl="6" w:tplc="E5E2A780" w:tentative="1">
      <w:start w:val="1"/>
      <w:numFmt w:val="decimal"/>
      <w:lvlText w:val="%7."/>
      <w:lvlJc w:val="left"/>
      <w:pPr>
        <w:ind w:left="5040" w:hanging="360"/>
      </w:pPr>
    </w:lvl>
    <w:lvl w:ilvl="7" w:tplc="866A23FE" w:tentative="1">
      <w:start w:val="1"/>
      <w:numFmt w:val="lowerLetter"/>
      <w:lvlText w:val="%8."/>
      <w:lvlJc w:val="left"/>
      <w:pPr>
        <w:ind w:left="5760" w:hanging="360"/>
      </w:pPr>
    </w:lvl>
    <w:lvl w:ilvl="8" w:tplc="3CB2C1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A64F638">
      <w:start w:val="1"/>
      <w:numFmt w:val="lowerRoman"/>
      <w:lvlText w:val="(%1)"/>
      <w:lvlJc w:val="left"/>
      <w:pPr>
        <w:ind w:left="1080" w:hanging="720"/>
      </w:pPr>
      <w:rPr>
        <w:rFonts w:hint="default"/>
        <w:b w:val="0"/>
      </w:rPr>
    </w:lvl>
    <w:lvl w:ilvl="1" w:tplc="77604240" w:tentative="1">
      <w:start w:val="1"/>
      <w:numFmt w:val="lowerLetter"/>
      <w:lvlText w:val="%2."/>
      <w:lvlJc w:val="left"/>
      <w:pPr>
        <w:ind w:left="1440" w:hanging="360"/>
      </w:pPr>
    </w:lvl>
    <w:lvl w:ilvl="2" w:tplc="1E8A153C" w:tentative="1">
      <w:start w:val="1"/>
      <w:numFmt w:val="lowerRoman"/>
      <w:lvlText w:val="%3."/>
      <w:lvlJc w:val="right"/>
      <w:pPr>
        <w:ind w:left="2160" w:hanging="180"/>
      </w:pPr>
    </w:lvl>
    <w:lvl w:ilvl="3" w:tplc="E3B2B7BA" w:tentative="1">
      <w:start w:val="1"/>
      <w:numFmt w:val="decimal"/>
      <w:lvlText w:val="%4."/>
      <w:lvlJc w:val="left"/>
      <w:pPr>
        <w:ind w:left="2880" w:hanging="360"/>
      </w:pPr>
    </w:lvl>
    <w:lvl w:ilvl="4" w:tplc="0A92E544" w:tentative="1">
      <w:start w:val="1"/>
      <w:numFmt w:val="lowerLetter"/>
      <w:lvlText w:val="%5."/>
      <w:lvlJc w:val="left"/>
      <w:pPr>
        <w:ind w:left="3600" w:hanging="360"/>
      </w:pPr>
    </w:lvl>
    <w:lvl w:ilvl="5" w:tplc="178E0DD0" w:tentative="1">
      <w:start w:val="1"/>
      <w:numFmt w:val="lowerRoman"/>
      <w:lvlText w:val="%6."/>
      <w:lvlJc w:val="right"/>
      <w:pPr>
        <w:ind w:left="4320" w:hanging="180"/>
      </w:pPr>
    </w:lvl>
    <w:lvl w:ilvl="6" w:tplc="3C9E026C" w:tentative="1">
      <w:start w:val="1"/>
      <w:numFmt w:val="decimal"/>
      <w:lvlText w:val="%7."/>
      <w:lvlJc w:val="left"/>
      <w:pPr>
        <w:ind w:left="5040" w:hanging="360"/>
      </w:pPr>
    </w:lvl>
    <w:lvl w:ilvl="7" w:tplc="2E70CC7A" w:tentative="1">
      <w:start w:val="1"/>
      <w:numFmt w:val="lowerLetter"/>
      <w:lvlText w:val="%8."/>
      <w:lvlJc w:val="left"/>
      <w:pPr>
        <w:ind w:left="5760" w:hanging="360"/>
      </w:pPr>
    </w:lvl>
    <w:lvl w:ilvl="8" w:tplc="EF4488E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DD24F20">
      <w:start w:val="1"/>
      <w:numFmt w:val="lowerLetter"/>
      <w:lvlText w:val="(%1)"/>
      <w:lvlJc w:val="left"/>
      <w:pPr>
        <w:ind w:left="360" w:hanging="360"/>
      </w:pPr>
      <w:rPr>
        <w:rFonts w:hint="default"/>
      </w:rPr>
    </w:lvl>
    <w:lvl w:ilvl="1" w:tplc="D668FA36" w:tentative="1">
      <w:start w:val="1"/>
      <w:numFmt w:val="lowerLetter"/>
      <w:lvlText w:val="%2."/>
      <w:lvlJc w:val="left"/>
      <w:pPr>
        <w:ind w:left="1080" w:hanging="360"/>
      </w:pPr>
    </w:lvl>
    <w:lvl w:ilvl="2" w:tplc="AB58E3F2" w:tentative="1">
      <w:start w:val="1"/>
      <w:numFmt w:val="lowerRoman"/>
      <w:lvlText w:val="%3."/>
      <w:lvlJc w:val="right"/>
      <w:pPr>
        <w:ind w:left="1800" w:hanging="180"/>
      </w:pPr>
    </w:lvl>
    <w:lvl w:ilvl="3" w:tplc="635C4756" w:tentative="1">
      <w:start w:val="1"/>
      <w:numFmt w:val="decimal"/>
      <w:lvlText w:val="%4."/>
      <w:lvlJc w:val="left"/>
      <w:pPr>
        <w:ind w:left="2520" w:hanging="360"/>
      </w:pPr>
    </w:lvl>
    <w:lvl w:ilvl="4" w:tplc="44781F9C" w:tentative="1">
      <w:start w:val="1"/>
      <w:numFmt w:val="lowerLetter"/>
      <w:lvlText w:val="%5."/>
      <w:lvlJc w:val="left"/>
      <w:pPr>
        <w:ind w:left="3240" w:hanging="360"/>
      </w:pPr>
    </w:lvl>
    <w:lvl w:ilvl="5" w:tplc="EFEA6B8A" w:tentative="1">
      <w:start w:val="1"/>
      <w:numFmt w:val="lowerRoman"/>
      <w:lvlText w:val="%6."/>
      <w:lvlJc w:val="right"/>
      <w:pPr>
        <w:ind w:left="3960" w:hanging="180"/>
      </w:pPr>
    </w:lvl>
    <w:lvl w:ilvl="6" w:tplc="F7CC138C" w:tentative="1">
      <w:start w:val="1"/>
      <w:numFmt w:val="decimal"/>
      <w:lvlText w:val="%7."/>
      <w:lvlJc w:val="left"/>
      <w:pPr>
        <w:ind w:left="4680" w:hanging="360"/>
      </w:pPr>
    </w:lvl>
    <w:lvl w:ilvl="7" w:tplc="5AA85FE6" w:tentative="1">
      <w:start w:val="1"/>
      <w:numFmt w:val="lowerLetter"/>
      <w:lvlText w:val="%8."/>
      <w:lvlJc w:val="left"/>
      <w:pPr>
        <w:ind w:left="5400" w:hanging="360"/>
      </w:pPr>
    </w:lvl>
    <w:lvl w:ilvl="8" w:tplc="5F5E153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9D287AA">
      <w:start w:val="1"/>
      <w:numFmt w:val="decimal"/>
      <w:lvlText w:val="%1."/>
      <w:lvlJc w:val="left"/>
      <w:pPr>
        <w:ind w:left="360" w:hanging="360"/>
      </w:pPr>
      <w:rPr>
        <w:rFonts w:hint="default"/>
      </w:rPr>
    </w:lvl>
    <w:lvl w:ilvl="1" w:tplc="25D841C8" w:tentative="1">
      <w:start w:val="1"/>
      <w:numFmt w:val="lowerLetter"/>
      <w:lvlText w:val="%2."/>
      <w:lvlJc w:val="left"/>
      <w:pPr>
        <w:ind w:left="1080" w:hanging="360"/>
      </w:pPr>
    </w:lvl>
    <w:lvl w:ilvl="2" w:tplc="16D2EA04" w:tentative="1">
      <w:start w:val="1"/>
      <w:numFmt w:val="lowerRoman"/>
      <w:lvlText w:val="%3."/>
      <w:lvlJc w:val="right"/>
      <w:pPr>
        <w:ind w:left="1800" w:hanging="180"/>
      </w:pPr>
    </w:lvl>
    <w:lvl w:ilvl="3" w:tplc="26FAC120" w:tentative="1">
      <w:start w:val="1"/>
      <w:numFmt w:val="decimal"/>
      <w:lvlText w:val="%4."/>
      <w:lvlJc w:val="left"/>
      <w:pPr>
        <w:ind w:left="2520" w:hanging="360"/>
      </w:pPr>
    </w:lvl>
    <w:lvl w:ilvl="4" w:tplc="6B865724" w:tentative="1">
      <w:start w:val="1"/>
      <w:numFmt w:val="lowerLetter"/>
      <w:lvlText w:val="%5."/>
      <w:lvlJc w:val="left"/>
      <w:pPr>
        <w:ind w:left="3240" w:hanging="360"/>
      </w:pPr>
    </w:lvl>
    <w:lvl w:ilvl="5" w:tplc="90F8E540" w:tentative="1">
      <w:start w:val="1"/>
      <w:numFmt w:val="lowerRoman"/>
      <w:lvlText w:val="%6."/>
      <w:lvlJc w:val="right"/>
      <w:pPr>
        <w:ind w:left="3960" w:hanging="180"/>
      </w:pPr>
    </w:lvl>
    <w:lvl w:ilvl="6" w:tplc="71A2C632" w:tentative="1">
      <w:start w:val="1"/>
      <w:numFmt w:val="decimal"/>
      <w:lvlText w:val="%7."/>
      <w:lvlJc w:val="left"/>
      <w:pPr>
        <w:ind w:left="4680" w:hanging="360"/>
      </w:pPr>
    </w:lvl>
    <w:lvl w:ilvl="7" w:tplc="F65EFC68" w:tentative="1">
      <w:start w:val="1"/>
      <w:numFmt w:val="lowerLetter"/>
      <w:lvlText w:val="%8."/>
      <w:lvlJc w:val="left"/>
      <w:pPr>
        <w:ind w:left="5400" w:hanging="360"/>
      </w:pPr>
    </w:lvl>
    <w:lvl w:ilvl="8" w:tplc="CECACDE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1383A72">
      <w:start w:val="1"/>
      <w:numFmt w:val="decimal"/>
      <w:lvlText w:val="%1."/>
      <w:lvlJc w:val="left"/>
      <w:pPr>
        <w:ind w:left="360" w:hanging="360"/>
      </w:pPr>
      <w:rPr>
        <w:rFonts w:hint="default"/>
      </w:rPr>
    </w:lvl>
    <w:lvl w:ilvl="1" w:tplc="989E6058" w:tentative="1">
      <w:start w:val="1"/>
      <w:numFmt w:val="lowerLetter"/>
      <w:lvlText w:val="%2."/>
      <w:lvlJc w:val="left"/>
      <w:pPr>
        <w:ind w:left="1080" w:hanging="360"/>
      </w:pPr>
    </w:lvl>
    <w:lvl w:ilvl="2" w:tplc="AC0E4A92" w:tentative="1">
      <w:start w:val="1"/>
      <w:numFmt w:val="lowerRoman"/>
      <w:lvlText w:val="%3."/>
      <w:lvlJc w:val="right"/>
      <w:pPr>
        <w:ind w:left="1800" w:hanging="180"/>
      </w:pPr>
    </w:lvl>
    <w:lvl w:ilvl="3" w:tplc="57747754" w:tentative="1">
      <w:start w:val="1"/>
      <w:numFmt w:val="decimal"/>
      <w:lvlText w:val="%4."/>
      <w:lvlJc w:val="left"/>
      <w:pPr>
        <w:ind w:left="2520" w:hanging="360"/>
      </w:pPr>
    </w:lvl>
    <w:lvl w:ilvl="4" w:tplc="66CC1CFC" w:tentative="1">
      <w:start w:val="1"/>
      <w:numFmt w:val="lowerLetter"/>
      <w:lvlText w:val="%5."/>
      <w:lvlJc w:val="left"/>
      <w:pPr>
        <w:ind w:left="3240" w:hanging="360"/>
      </w:pPr>
    </w:lvl>
    <w:lvl w:ilvl="5" w:tplc="401A8012" w:tentative="1">
      <w:start w:val="1"/>
      <w:numFmt w:val="lowerRoman"/>
      <w:lvlText w:val="%6."/>
      <w:lvlJc w:val="right"/>
      <w:pPr>
        <w:ind w:left="3960" w:hanging="180"/>
      </w:pPr>
    </w:lvl>
    <w:lvl w:ilvl="6" w:tplc="D79285B4" w:tentative="1">
      <w:start w:val="1"/>
      <w:numFmt w:val="decimal"/>
      <w:lvlText w:val="%7."/>
      <w:lvlJc w:val="left"/>
      <w:pPr>
        <w:ind w:left="4680" w:hanging="360"/>
      </w:pPr>
    </w:lvl>
    <w:lvl w:ilvl="7" w:tplc="C9684230" w:tentative="1">
      <w:start w:val="1"/>
      <w:numFmt w:val="lowerLetter"/>
      <w:lvlText w:val="%8."/>
      <w:lvlJc w:val="left"/>
      <w:pPr>
        <w:ind w:left="5400" w:hanging="360"/>
      </w:pPr>
    </w:lvl>
    <w:lvl w:ilvl="8" w:tplc="8F8A3E4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90831AC">
      <w:start w:val="1"/>
      <w:numFmt w:val="lowerRoman"/>
      <w:lvlText w:val="(%1)"/>
      <w:lvlJc w:val="left"/>
      <w:pPr>
        <w:ind w:left="1080" w:hanging="720"/>
      </w:pPr>
      <w:rPr>
        <w:rFonts w:hint="default"/>
        <w:b w:val="0"/>
      </w:rPr>
    </w:lvl>
    <w:lvl w:ilvl="1" w:tplc="03AE83A4" w:tentative="1">
      <w:start w:val="1"/>
      <w:numFmt w:val="lowerLetter"/>
      <w:lvlText w:val="%2."/>
      <w:lvlJc w:val="left"/>
      <w:pPr>
        <w:ind w:left="1440" w:hanging="360"/>
      </w:pPr>
    </w:lvl>
    <w:lvl w:ilvl="2" w:tplc="A8F071A0" w:tentative="1">
      <w:start w:val="1"/>
      <w:numFmt w:val="lowerRoman"/>
      <w:lvlText w:val="%3."/>
      <w:lvlJc w:val="right"/>
      <w:pPr>
        <w:ind w:left="2160" w:hanging="180"/>
      </w:pPr>
    </w:lvl>
    <w:lvl w:ilvl="3" w:tplc="89260684" w:tentative="1">
      <w:start w:val="1"/>
      <w:numFmt w:val="decimal"/>
      <w:lvlText w:val="%4."/>
      <w:lvlJc w:val="left"/>
      <w:pPr>
        <w:ind w:left="2880" w:hanging="360"/>
      </w:pPr>
    </w:lvl>
    <w:lvl w:ilvl="4" w:tplc="5BF681E4" w:tentative="1">
      <w:start w:val="1"/>
      <w:numFmt w:val="lowerLetter"/>
      <w:lvlText w:val="%5."/>
      <w:lvlJc w:val="left"/>
      <w:pPr>
        <w:ind w:left="3600" w:hanging="360"/>
      </w:pPr>
    </w:lvl>
    <w:lvl w:ilvl="5" w:tplc="70CA6EBE" w:tentative="1">
      <w:start w:val="1"/>
      <w:numFmt w:val="lowerRoman"/>
      <w:lvlText w:val="%6."/>
      <w:lvlJc w:val="right"/>
      <w:pPr>
        <w:ind w:left="4320" w:hanging="180"/>
      </w:pPr>
    </w:lvl>
    <w:lvl w:ilvl="6" w:tplc="04A819E2" w:tentative="1">
      <w:start w:val="1"/>
      <w:numFmt w:val="decimal"/>
      <w:lvlText w:val="%7."/>
      <w:lvlJc w:val="left"/>
      <w:pPr>
        <w:ind w:left="5040" w:hanging="360"/>
      </w:pPr>
    </w:lvl>
    <w:lvl w:ilvl="7" w:tplc="63EE087E" w:tentative="1">
      <w:start w:val="1"/>
      <w:numFmt w:val="lowerLetter"/>
      <w:lvlText w:val="%8."/>
      <w:lvlJc w:val="left"/>
      <w:pPr>
        <w:ind w:left="5760" w:hanging="360"/>
      </w:pPr>
    </w:lvl>
    <w:lvl w:ilvl="8" w:tplc="0CEE706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484207E">
      <w:start w:val="1"/>
      <w:numFmt w:val="lowerRoman"/>
      <w:lvlText w:val="(%1)"/>
      <w:lvlJc w:val="left"/>
      <w:pPr>
        <w:ind w:left="1080" w:hanging="720"/>
      </w:pPr>
      <w:rPr>
        <w:rFonts w:hint="default"/>
      </w:rPr>
    </w:lvl>
    <w:lvl w:ilvl="1" w:tplc="D8861056" w:tentative="1">
      <w:start w:val="1"/>
      <w:numFmt w:val="lowerLetter"/>
      <w:lvlText w:val="%2."/>
      <w:lvlJc w:val="left"/>
      <w:pPr>
        <w:ind w:left="1440" w:hanging="360"/>
      </w:pPr>
    </w:lvl>
    <w:lvl w:ilvl="2" w:tplc="30FA506E" w:tentative="1">
      <w:start w:val="1"/>
      <w:numFmt w:val="lowerRoman"/>
      <w:lvlText w:val="%3."/>
      <w:lvlJc w:val="right"/>
      <w:pPr>
        <w:ind w:left="2160" w:hanging="180"/>
      </w:pPr>
    </w:lvl>
    <w:lvl w:ilvl="3" w:tplc="26063726" w:tentative="1">
      <w:start w:val="1"/>
      <w:numFmt w:val="decimal"/>
      <w:lvlText w:val="%4."/>
      <w:lvlJc w:val="left"/>
      <w:pPr>
        <w:ind w:left="2880" w:hanging="360"/>
      </w:pPr>
    </w:lvl>
    <w:lvl w:ilvl="4" w:tplc="316EB130" w:tentative="1">
      <w:start w:val="1"/>
      <w:numFmt w:val="lowerLetter"/>
      <w:lvlText w:val="%5."/>
      <w:lvlJc w:val="left"/>
      <w:pPr>
        <w:ind w:left="3600" w:hanging="360"/>
      </w:pPr>
    </w:lvl>
    <w:lvl w:ilvl="5" w:tplc="281888DE" w:tentative="1">
      <w:start w:val="1"/>
      <w:numFmt w:val="lowerRoman"/>
      <w:lvlText w:val="%6."/>
      <w:lvlJc w:val="right"/>
      <w:pPr>
        <w:ind w:left="4320" w:hanging="180"/>
      </w:pPr>
    </w:lvl>
    <w:lvl w:ilvl="6" w:tplc="328ECB7A" w:tentative="1">
      <w:start w:val="1"/>
      <w:numFmt w:val="decimal"/>
      <w:lvlText w:val="%7."/>
      <w:lvlJc w:val="left"/>
      <w:pPr>
        <w:ind w:left="5040" w:hanging="360"/>
      </w:pPr>
    </w:lvl>
    <w:lvl w:ilvl="7" w:tplc="9E825258" w:tentative="1">
      <w:start w:val="1"/>
      <w:numFmt w:val="lowerLetter"/>
      <w:lvlText w:val="%8."/>
      <w:lvlJc w:val="left"/>
      <w:pPr>
        <w:ind w:left="5760" w:hanging="360"/>
      </w:pPr>
    </w:lvl>
    <w:lvl w:ilvl="8" w:tplc="5D702B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A2624B4">
      <w:start w:val="1"/>
      <w:numFmt w:val="bullet"/>
      <w:pStyle w:val="ListBullet"/>
      <w:lvlText w:val=""/>
      <w:lvlJc w:val="left"/>
      <w:pPr>
        <w:ind w:left="360" w:hanging="360"/>
      </w:pPr>
      <w:rPr>
        <w:rFonts w:ascii="Symbol" w:hAnsi="Symbol" w:hint="default"/>
      </w:rPr>
    </w:lvl>
    <w:lvl w:ilvl="1" w:tplc="96305A4E">
      <w:start w:val="1"/>
      <w:numFmt w:val="bullet"/>
      <w:pStyle w:val="ListBullet2"/>
      <w:lvlText w:val="o"/>
      <w:lvlJc w:val="left"/>
      <w:pPr>
        <w:ind w:left="1440" w:hanging="360"/>
      </w:pPr>
      <w:rPr>
        <w:rFonts w:ascii="Courier New" w:hAnsi="Courier New" w:cs="Courier New" w:hint="default"/>
      </w:rPr>
    </w:lvl>
    <w:lvl w:ilvl="2" w:tplc="FE22F25C">
      <w:start w:val="1"/>
      <w:numFmt w:val="bullet"/>
      <w:lvlText w:val=""/>
      <w:lvlJc w:val="left"/>
      <w:pPr>
        <w:ind w:left="2160" w:hanging="360"/>
      </w:pPr>
      <w:rPr>
        <w:rFonts w:ascii="Wingdings" w:hAnsi="Wingdings" w:hint="default"/>
      </w:rPr>
    </w:lvl>
    <w:lvl w:ilvl="3" w:tplc="33E2DC82">
      <w:start w:val="1"/>
      <w:numFmt w:val="bullet"/>
      <w:lvlText w:val=""/>
      <w:lvlJc w:val="left"/>
      <w:pPr>
        <w:ind w:left="2880" w:hanging="360"/>
      </w:pPr>
      <w:rPr>
        <w:rFonts w:ascii="Symbol" w:hAnsi="Symbol" w:hint="default"/>
      </w:rPr>
    </w:lvl>
    <w:lvl w:ilvl="4" w:tplc="19A88918">
      <w:start w:val="1"/>
      <w:numFmt w:val="bullet"/>
      <w:lvlText w:val="o"/>
      <w:lvlJc w:val="left"/>
      <w:pPr>
        <w:ind w:left="3600" w:hanging="360"/>
      </w:pPr>
      <w:rPr>
        <w:rFonts w:ascii="Courier New" w:hAnsi="Courier New" w:cs="Courier New" w:hint="default"/>
      </w:rPr>
    </w:lvl>
    <w:lvl w:ilvl="5" w:tplc="FCB6844C">
      <w:start w:val="1"/>
      <w:numFmt w:val="bullet"/>
      <w:pStyle w:val="ListBullet3"/>
      <w:lvlText w:val=""/>
      <w:lvlJc w:val="left"/>
      <w:pPr>
        <w:ind w:left="4320" w:hanging="360"/>
      </w:pPr>
      <w:rPr>
        <w:rFonts w:ascii="Wingdings" w:hAnsi="Wingdings" w:hint="default"/>
      </w:rPr>
    </w:lvl>
    <w:lvl w:ilvl="6" w:tplc="C5FAA4B2">
      <w:start w:val="1"/>
      <w:numFmt w:val="bullet"/>
      <w:lvlText w:val=""/>
      <w:lvlJc w:val="left"/>
      <w:pPr>
        <w:ind w:left="5040" w:hanging="360"/>
      </w:pPr>
      <w:rPr>
        <w:rFonts w:ascii="Symbol" w:hAnsi="Symbol" w:hint="default"/>
      </w:rPr>
    </w:lvl>
    <w:lvl w:ilvl="7" w:tplc="E4AAD430">
      <w:start w:val="1"/>
      <w:numFmt w:val="bullet"/>
      <w:lvlText w:val="o"/>
      <w:lvlJc w:val="left"/>
      <w:pPr>
        <w:ind w:left="5760" w:hanging="360"/>
      </w:pPr>
      <w:rPr>
        <w:rFonts w:ascii="Courier New" w:hAnsi="Courier New" w:cs="Courier New" w:hint="default"/>
      </w:rPr>
    </w:lvl>
    <w:lvl w:ilvl="8" w:tplc="F03A693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EEACD2A">
      <w:start w:val="1"/>
      <w:numFmt w:val="bullet"/>
      <w:lvlText w:val=""/>
      <w:lvlJc w:val="left"/>
      <w:pPr>
        <w:ind w:left="360" w:hanging="360"/>
      </w:pPr>
      <w:rPr>
        <w:rFonts w:ascii="Symbol" w:hAnsi="Symbol" w:hint="default"/>
      </w:rPr>
    </w:lvl>
    <w:lvl w:ilvl="1" w:tplc="72CC7E1A" w:tentative="1">
      <w:start w:val="1"/>
      <w:numFmt w:val="bullet"/>
      <w:lvlText w:val="o"/>
      <w:lvlJc w:val="left"/>
      <w:pPr>
        <w:ind w:left="1080" w:hanging="360"/>
      </w:pPr>
      <w:rPr>
        <w:rFonts w:ascii="Courier New" w:hAnsi="Courier New" w:cs="Courier New" w:hint="default"/>
      </w:rPr>
    </w:lvl>
    <w:lvl w:ilvl="2" w:tplc="2B56CC3E" w:tentative="1">
      <w:start w:val="1"/>
      <w:numFmt w:val="bullet"/>
      <w:lvlText w:val=""/>
      <w:lvlJc w:val="left"/>
      <w:pPr>
        <w:ind w:left="1800" w:hanging="360"/>
      </w:pPr>
      <w:rPr>
        <w:rFonts w:ascii="Wingdings" w:hAnsi="Wingdings" w:hint="default"/>
      </w:rPr>
    </w:lvl>
    <w:lvl w:ilvl="3" w:tplc="E0DAA852" w:tentative="1">
      <w:start w:val="1"/>
      <w:numFmt w:val="bullet"/>
      <w:lvlText w:val=""/>
      <w:lvlJc w:val="left"/>
      <w:pPr>
        <w:ind w:left="2520" w:hanging="360"/>
      </w:pPr>
      <w:rPr>
        <w:rFonts w:ascii="Symbol" w:hAnsi="Symbol" w:hint="default"/>
      </w:rPr>
    </w:lvl>
    <w:lvl w:ilvl="4" w:tplc="BBEA78B0" w:tentative="1">
      <w:start w:val="1"/>
      <w:numFmt w:val="bullet"/>
      <w:lvlText w:val="o"/>
      <w:lvlJc w:val="left"/>
      <w:pPr>
        <w:ind w:left="3240" w:hanging="360"/>
      </w:pPr>
      <w:rPr>
        <w:rFonts w:ascii="Courier New" w:hAnsi="Courier New" w:cs="Courier New" w:hint="default"/>
      </w:rPr>
    </w:lvl>
    <w:lvl w:ilvl="5" w:tplc="64AEEFE4" w:tentative="1">
      <w:start w:val="1"/>
      <w:numFmt w:val="bullet"/>
      <w:lvlText w:val=""/>
      <w:lvlJc w:val="left"/>
      <w:pPr>
        <w:ind w:left="3960" w:hanging="360"/>
      </w:pPr>
      <w:rPr>
        <w:rFonts w:ascii="Wingdings" w:hAnsi="Wingdings" w:hint="default"/>
      </w:rPr>
    </w:lvl>
    <w:lvl w:ilvl="6" w:tplc="C538743E" w:tentative="1">
      <w:start w:val="1"/>
      <w:numFmt w:val="bullet"/>
      <w:lvlText w:val=""/>
      <w:lvlJc w:val="left"/>
      <w:pPr>
        <w:ind w:left="4680" w:hanging="360"/>
      </w:pPr>
      <w:rPr>
        <w:rFonts w:ascii="Symbol" w:hAnsi="Symbol" w:hint="default"/>
      </w:rPr>
    </w:lvl>
    <w:lvl w:ilvl="7" w:tplc="FC1ECCA2" w:tentative="1">
      <w:start w:val="1"/>
      <w:numFmt w:val="bullet"/>
      <w:lvlText w:val="o"/>
      <w:lvlJc w:val="left"/>
      <w:pPr>
        <w:ind w:left="5400" w:hanging="360"/>
      </w:pPr>
      <w:rPr>
        <w:rFonts w:ascii="Courier New" w:hAnsi="Courier New" w:cs="Courier New" w:hint="default"/>
      </w:rPr>
    </w:lvl>
    <w:lvl w:ilvl="8" w:tplc="1976341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C0ACB62">
      <w:start w:val="1"/>
      <w:numFmt w:val="lowerRoman"/>
      <w:lvlText w:val="(%1)"/>
      <w:lvlJc w:val="left"/>
      <w:pPr>
        <w:ind w:left="1080" w:hanging="720"/>
      </w:pPr>
      <w:rPr>
        <w:rFonts w:hint="default"/>
      </w:rPr>
    </w:lvl>
    <w:lvl w:ilvl="1" w:tplc="E9BEAF70" w:tentative="1">
      <w:start w:val="1"/>
      <w:numFmt w:val="lowerLetter"/>
      <w:lvlText w:val="%2."/>
      <w:lvlJc w:val="left"/>
      <w:pPr>
        <w:ind w:left="1440" w:hanging="360"/>
      </w:pPr>
    </w:lvl>
    <w:lvl w:ilvl="2" w:tplc="D0284CF2" w:tentative="1">
      <w:start w:val="1"/>
      <w:numFmt w:val="lowerRoman"/>
      <w:lvlText w:val="%3."/>
      <w:lvlJc w:val="right"/>
      <w:pPr>
        <w:ind w:left="2160" w:hanging="180"/>
      </w:pPr>
    </w:lvl>
    <w:lvl w:ilvl="3" w:tplc="36AE2780" w:tentative="1">
      <w:start w:val="1"/>
      <w:numFmt w:val="decimal"/>
      <w:lvlText w:val="%4."/>
      <w:lvlJc w:val="left"/>
      <w:pPr>
        <w:ind w:left="2880" w:hanging="360"/>
      </w:pPr>
    </w:lvl>
    <w:lvl w:ilvl="4" w:tplc="DECE022C" w:tentative="1">
      <w:start w:val="1"/>
      <w:numFmt w:val="lowerLetter"/>
      <w:lvlText w:val="%5."/>
      <w:lvlJc w:val="left"/>
      <w:pPr>
        <w:ind w:left="3600" w:hanging="360"/>
      </w:pPr>
    </w:lvl>
    <w:lvl w:ilvl="5" w:tplc="CAD018FA" w:tentative="1">
      <w:start w:val="1"/>
      <w:numFmt w:val="lowerRoman"/>
      <w:lvlText w:val="%6."/>
      <w:lvlJc w:val="right"/>
      <w:pPr>
        <w:ind w:left="4320" w:hanging="180"/>
      </w:pPr>
    </w:lvl>
    <w:lvl w:ilvl="6" w:tplc="88CC851C" w:tentative="1">
      <w:start w:val="1"/>
      <w:numFmt w:val="decimal"/>
      <w:lvlText w:val="%7."/>
      <w:lvlJc w:val="left"/>
      <w:pPr>
        <w:ind w:left="5040" w:hanging="360"/>
      </w:pPr>
    </w:lvl>
    <w:lvl w:ilvl="7" w:tplc="0A6652C6" w:tentative="1">
      <w:start w:val="1"/>
      <w:numFmt w:val="lowerLetter"/>
      <w:lvlText w:val="%8."/>
      <w:lvlJc w:val="left"/>
      <w:pPr>
        <w:ind w:left="5760" w:hanging="360"/>
      </w:pPr>
    </w:lvl>
    <w:lvl w:ilvl="8" w:tplc="DCD6B7B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63E3758">
      <w:start w:val="1"/>
      <w:numFmt w:val="lowerRoman"/>
      <w:lvlText w:val="(%1)"/>
      <w:lvlJc w:val="left"/>
      <w:pPr>
        <w:ind w:left="1080" w:hanging="720"/>
      </w:pPr>
      <w:rPr>
        <w:rFonts w:hint="default"/>
      </w:rPr>
    </w:lvl>
    <w:lvl w:ilvl="1" w:tplc="A3E2B430" w:tentative="1">
      <w:start w:val="1"/>
      <w:numFmt w:val="lowerLetter"/>
      <w:lvlText w:val="%2."/>
      <w:lvlJc w:val="left"/>
      <w:pPr>
        <w:ind w:left="1440" w:hanging="360"/>
      </w:pPr>
    </w:lvl>
    <w:lvl w:ilvl="2" w:tplc="4B3491C2" w:tentative="1">
      <w:start w:val="1"/>
      <w:numFmt w:val="lowerRoman"/>
      <w:lvlText w:val="%3."/>
      <w:lvlJc w:val="right"/>
      <w:pPr>
        <w:ind w:left="2160" w:hanging="180"/>
      </w:pPr>
    </w:lvl>
    <w:lvl w:ilvl="3" w:tplc="4E7E8864" w:tentative="1">
      <w:start w:val="1"/>
      <w:numFmt w:val="decimal"/>
      <w:lvlText w:val="%4."/>
      <w:lvlJc w:val="left"/>
      <w:pPr>
        <w:ind w:left="2880" w:hanging="360"/>
      </w:pPr>
    </w:lvl>
    <w:lvl w:ilvl="4" w:tplc="EDF0B5FE" w:tentative="1">
      <w:start w:val="1"/>
      <w:numFmt w:val="lowerLetter"/>
      <w:lvlText w:val="%5."/>
      <w:lvlJc w:val="left"/>
      <w:pPr>
        <w:ind w:left="3600" w:hanging="360"/>
      </w:pPr>
    </w:lvl>
    <w:lvl w:ilvl="5" w:tplc="6BF4D16E" w:tentative="1">
      <w:start w:val="1"/>
      <w:numFmt w:val="lowerRoman"/>
      <w:lvlText w:val="%6."/>
      <w:lvlJc w:val="right"/>
      <w:pPr>
        <w:ind w:left="4320" w:hanging="180"/>
      </w:pPr>
    </w:lvl>
    <w:lvl w:ilvl="6" w:tplc="F8881F76" w:tentative="1">
      <w:start w:val="1"/>
      <w:numFmt w:val="decimal"/>
      <w:lvlText w:val="%7."/>
      <w:lvlJc w:val="left"/>
      <w:pPr>
        <w:ind w:left="5040" w:hanging="360"/>
      </w:pPr>
    </w:lvl>
    <w:lvl w:ilvl="7" w:tplc="61324C5E" w:tentative="1">
      <w:start w:val="1"/>
      <w:numFmt w:val="lowerLetter"/>
      <w:lvlText w:val="%8."/>
      <w:lvlJc w:val="left"/>
      <w:pPr>
        <w:ind w:left="5760" w:hanging="360"/>
      </w:pPr>
    </w:lvl>
    <w:lvl w:ilvl="8" w:tplc="404C20B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A8E227C">
      <w:start w:val="1"/>
      <w:numFmt w:val="lowerRoman"/>
      <w:lvlText w:val="(%1)"/>
      <w:lvlJc w:val="left"/>
      <w:pPr>
        <w:ind w:left="1080" w:hanging="720"/>
      </w:pPr>
      <w:rPr>
        <w:rFonts w:hint="default"/>
        <w:b w:val="0"/>
      </w:rPr>
    </w:lvl>
    <w:lvl w:ilvl="1" w:tplc="69763DD2" w:tentative="1">
      <w:start w:val="1"/>
      <w:numFmt w:val="lowerLetter"/>
      <w:lvlText w:val="%2."/>
      <w:lvlJc w:val="left"/>
      <w:pPr>
        <w:ind w:left="1440" w:hanging="360"/>
      </w:pPr>
    </w:lvl>
    <w:lvl w:ilvl="2" w:tplc="18167B6A" w:tentative="1">
      <w:start w:val="1"/>
      <w:numFmt w:val="lowerRoman"/>
      <w:lvlText w:val="%3."/>
      <w:lvlJc w:val="right"/>
      <w:pPr>
        <w:ind w:left="2160" w:hanging="180"/>
      </w:pPr>
    </w:lvl>
    <w:lvl w:ilvl="3" w:tplc="35045BB8" w:tentative="1">
      <w:start w:val="1"/>
      <w:numFmt w:val="decimal"/>
      <w:lvlText w:val="%4."/>
      <w:lvlJc w:val="left"/>
      <w:pPr>
        <w:ind w:left="2880" w:hanging="360"/>
      </w:pPr>
    </w:lvl>
    <w:lvl w:ilvl="4" w:tplc="2B12B322" w:tentative="1">
      <w:start w:val="1"/>
      <w:numFmt w:val="lowerLetter"/>
      <w:lvlText w:val="%5."/>
      <w:lvlJc w:val="left"/>
      <w:pPr>
        <w:ind w:left="3600" w:hanging="360"/>
      </w:pPr>
    </w:lvl>
    <w:lvl w:ilvl="5" w:tplc="92623C84" w:tentative="1">
      <w:start w:val="1"/>
      <w:numFmt w:val="lowerRoman"/>
      <w:lvlText w:val="%6."/>
      <w:lvlJc w:val="right"/>
      <w:pPr>
        <w:ind w:left="4320" w:hanging="180"/>
      </w:pPr>
    </w:lvl>
    <w:lvl w:ilvl="6" w:tplc="E4B45BE6" w:tentative="1">
      <w:start w:val="1"/>
      <w:numFmt w:val="decimal"/>
      <w:lvlText w:val="%7."/>
      <w:lvlJc w:val="left"/>
      <w:pPr>
        <w:ind w:left="5040" w:hanging="360"/>
      </w:pPr>
    </w:lvl>
    <w:lvl w:ilvl="7" w:tplc="E352572C" w:tentative="1">
      <w:start w:val="1"/>
      <w:numFmt w:val="lowerLetter"/>
      <w:lvlText w:val="%8."/>
      <w:lvlJc w:val="left"/>
      <w:pPr>
        <w:ind w:left="5760" w:hanging="360"/>
      </w:pPr>
    </w:lvl>
    <w:lvl w:ilvl="8" w:tplc="8F24EB7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7041234">
      <w:start w:val="1"/>
      <w:numFmt w:val="lowerRoman"/>
      <w:lvlText w:val="(%1)"/>
      <w:lvlJc w:val="left"/>
      <w:pPr>
        <w:ind w:left="1080" w:hanging="720"/>
      </w:pPr>
      <w:rPr>
        <w:rFonts w:hint="default"/>
        <w:b w:val="0"/>
      </w:rPr>
    </w:lvl>
    <w:lvl w:ilvl="1" w:tplc="99A853D0" w:tentative="1">
      <w:start w:val="1"/>
      <w:numFmt w:val="lowerLetter"/>
      <w:lvlText w:val="%2."/>
      <w:lvlJc w:val="left"/>
      <w:pPr>
        <w:ind w:left="1440" w:hanging="360"/>
      </w:pPr>
    </w:lvl>
    <w:lvl w:ilvl="2" w:tplc="D4020290" w:tentative="1">
      <w:start w:val="1"/>
      <w:numFmt w:val="lowerRoman"/>
      <w:lvlText w:val="%3."/>
      <w:lvlJc w:val="right"/>
      <w:pPr>
        <w:ind w:left="2160" w:hanging="180"/>
      </w:pPr>
    </w:lvl>
    <w:lvl w:ilvl="3" w:tplc="942E2742" w:tentative="1">
      <w:start w:val="1"/>
      <w:numFmt w:val="decimal"/>
      <w:lvlText w:val="%4."/>
      <w:lvlJc w:val="left"/>
      <w:pPr>
        <w:ind w:left="2880" w:hanging="360"/>
      </w:pPr>
    </w:lvl>
    <w:lvl w:ilvl="4" w:tplc="6F3CEAFC" w:tentative="1">
      <w:start w:val="1"/>
      <w:numFmt w:val="lowerLetter"/>
      <w:lvlText w:val="%5."/>
      <w:lvlJc w:val="left"/>
      <w:pPr>
        <w:ind w:left="3600" w:hanging="360"/>
      </w:pPr>
    </w:lvl>
    <w:lvl w:ilvl="5" w:tplc="53264BC6" w:tentative="1">
      <w:start w:val="1"/>
      <w:numFmt w:val="lowerRoman"/>
      <w:lvlText w:val="%6."/>
      <w:lvlJc w:val="right"/>
      <w:pPr>
        <w:ind w:left="4320" w:hanging="180"/>
      </w:pPr>
    </w:lvl>
    <w:lvl w:ilvl="6" w:tplc="75221B82" w:tentative="1">
      <w:start w:val="1"/>
      <w:numFmt w:val="decimal"/>
      <w:lvlText w:val="%7."/>
      <w:lvlJc w:val="left"/>
      <w:pPr>
        <w:ind w:left="5040" w:hanging="360"/>
      </w:pPr>
    </w:lvl>
    <w:lvl w:ilvl="7" w:tplc="B50E6584" w:tentative="1">
      <w:start w:val="1"/>
      <w:numFmt w:val="lowerLetter"/>
      <w:lvlText w:val="%8."/>
      <w:lvlJc w:val="left"/>
      <w:pPr>
        <w:ind w:left="5760" w:hanging="360"/>
      </w:pPr>
    </w:lvl>
    <w:lvl w:ilvl="8" w:tplc="EE68D11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210ED4A">
      <w:start w:val="1"/>
      <w:numFmt w:val="decimal"/>
      <w:lvlText w:val="%1."/>
      <w:lvlJc w:val="left"/>
      <w:pPr>
        <w:ind w:left="360" w:hanging="360"/>
      </w:pPr>
      <w:rPr>
        <w:rFonts w:hint="default"/>
      </w:rPr>
    </w:lvl>
    <w:lvl w:ilvl="1" w:tplc="AFC6F53C" w:tentative="1">
      <w:start w:val="1"/>
      <w:numFmt w:val="lowerLetter"/>
      <w:lvlText w:val="%2."/>
      <w:lvlJc w:val="left"/>
      <w:pPr>
        <w:ind w:left="1080" w:hanging="360"/>
      </w:pPr>
    </w:lvl>
    <w:lvl w:ilvl="2" w:tplc="ADF403F8" w:tentative="1">
      <w:start w:val="1"/>
      <w:numFmt w:val="lowerRoman"/>
      <w:lvlText w:val="%3."/>
      <w:lvlJc w:val="right"/>
      <w:pPr>
        <w:ind w:left="1800" w:hanging="180"/>
      </w:pPr>
    </w:lvl>
    <w:lvl w:ilvl="3" w:tplc="ABD80A9C" w:tentative="1">
      <w:start w:val="1"/>
      <w:numFmt w:val="decimal"/>
      <w:lvlText w:val="%4."/>
      <w:lvlJc w:val="left"/>
      <w:pPr>
        <w:ind w:left="2520" w:hanging="360"/>
      </w:pPr>
    </w:lvl>
    <w:lvl w:ilvl="4" w:tplc="4F96B9F2" w:tentative="1">
      <w:start w:val="1"/>
      <w:numFmt w:val="lowerLetter"/>
      <w:lvlText w:val="%5."/>
      <w:lvlJc w:val="left"/>
      <w:pPr>
        <w:ind w:left="3240" w:hanging="360"/>
      </w:pPr>
    </w:lvl>
    <w:lvl w:ilvl="5" w:tplc="0FFC76A4" w:tentative="1">
      <w:start w:val="1"/>
      <w:numFmt w:val="lowerRoman"/>
      <w:lvlText w:val="%6."/>
      <w:lvlJc w:val="right"/>
      <w:pPr>
        <w:ind w:left="3960" w:hanging="180"/>
      </w:pPr>
    </w:lvl>
    <w:lvl w:ilvl="6" w:tplc="D47E635A" w:tentative="1">
      <w:start w:val="1"/>
      <w:numFmt w:val="decimal"/>
      <w:lvlText w:val="%7."/>
      <w:lvlJc w:val="left"/>
      <w:pPr>
        <w:ind w:left="4680" w:hanging="360"/>
      </w:pPr>
    </w:lvl>
    <w:lvl w:ilvl="7" w:tplc="DF2C1696" w:tentative="1">
      <w:start w:val="1"/>
      <w:numFmt w:val="lowerLetter"/>
      <w:lvlText w:val="%8."/>
      <w:lvlJc w:val="left"/>
      <w:pPr>
        <w:ind w:left="5400" w:hanging="360"/>
      </w:pPr>
    </w:lvl>
    <w:lvl w:ilvl="8" w:tplc="EBEAFEA2" w:tentative="1">
      <w:start w:val="1"/>
      <w:numFmt w:val="lowerRoman"/>
      <w:lvlText w:val="%9."/>
      <w:lvlJc w:val="right"/>
      <w:pPr>
        <w:ind w:left="6120" w:hanging="180"/>
      </w:pPr>
    </w:lvl>
  </w:abstractNum>
  <w:abstractNum w:abstractNumId="26" w15:restartNumberingAfterBreak="0">
    <w:nsid w:val="521D5913"/>
    <w:multiLevelType w:val="hybridMultilevel"/>
    <w:tmpl w:val="D9727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130E773C">
      <w:start w:val="1"/>
      <w:numFmt w:val="lowerRoman"/>
      <w:lvlText w:val="(%1)"/>
      <w:lvlJc w:val="left"/>
      <w:pPr>
        <w:ind w:left="1080" w:hanging="720"/>
      </w:pPr>
      <w:rPr>
        <w:rFonts w:hint="default"/>
      </w:rPr>
    </w:lvl>
    <w:lvl w:ilvl="1" w:tplc="B7560ECE" w:tentative="1">
      <w:start w:val="1"/>
      <w:numFmt w:val="lowerLetter"/>
      <w:lvlText w:val="%2."/>
      <w:lvlJc w:val="left"/>
      <w:pPr>
        <w:ind w:left="1440" w:hanging="360"/>
      </w:pPr>
    </w:lvl>
    <w:lvl w:ilvl="2" w:tplc="424A9C34" w:tentative="1">
      <w:start w:val="1"/>
      <w:numFmt w:val="lowerRoman"/>
      <w:lvlText w:val="%3."/>
      <w:lvlJc w:val="right"/>
      <w:pPr>
        <w:ind w:left="2160" w:hanging="180"/>
      </w:pPr>
    </w:lvl>
    <w:lvl w:ilvl="3" w:tplc="12500440" w:tentative="1">
      <w:start w:val="1"/>
      <w:numFmt w:val="decimal"/>
      <w:lvlText w:val="%4."/>
      <w:lvlJc w:val="left"/>
      <w:pPr>
        <w:ind w:left="2880" w:hanging="360"/>
      </w:pPr>
    </w:lvl>
    <w:lvl w:ilvl="4" w:tplc="8AA668EE" w:tentative="1">
      <w:start w:val="1"/>
      <w:numFmt w:val="lowerLetter"/>
      <w:lvlText w:val="%5."/>
      <w:lvlJc w:val="left"/>
      <w:pPr>
        <w:ind w:left="3600" w:hanging="360"/>
      </w:pPr>
    </w:lvl>
    <w:lvl w:ilvl="5" w:tplc="10C23B3E" w:tentative="1">
      <w:start w:val="1"/>
      <w:numFmt w:val="lowerRoman"/>
      <w:lvlText w:val="%6."/>
      <w:lvlJc w:val="right"/>
      <w:pPr>
        <w:ind w:left="4320" w:hanging="180"/>
      </w:pPr>
    </w:lvl>
    <w:lvl w:ilvl="6" w:tplc="27E6EA5A" w:tentative="1">
      <w:start w:val="1"/>
      <w:numFmt w:val="decimal"/>
      <w:lvlText w:val="%7."/>
      <w:lvlJc w:val="left"/>
      <w:pPr>
        <w:ind w:left="5040" w:hanging="360"/>
      </w:pPr>
    </w:lvl>
    <w:lvl w:ilvl="7" w:tplc="0AC2F7FA" w:tentative="1">
      <w:start w:val="1"/>
      <w:numFmt w:val="lowerLetter"/>
      <w:lvlText w:val="%8."/>
      <w:lvlJc w:val="left"/>
      <w:pPr>
        <w:ind w:left="5760" w:hanging="360"/>
      </w:pPr>
    </w:lvl>
    <w:lvl w:ilvl="8" w:tplc="C2D85A2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F7A3786">
      <w:start w:val="1"/>
      <w:numFmt w:val="decimal"/>
      <w:lvlText w:val="%1."/>
      <w:lvlJc w:val="left"/>
      <w:pPr>
        <w:ind w:left="360" w:hanging="360"/>
      </w:pPr>
    </w:lvl>
    <w:lvl w:ilvl="1" w:tplc="7D6E4E34" w:tentative="1">
      <w:start w:val="1"/>
      <w:numFmt w:val="lowerLetter"/>
      <w:lvlText w:val="%2."/>
      <w:lvlJc w:val="left"/>
      <w:pPr>
        <w:ind w:left="1080" w:hanging="360"/>
      </w:pPr>
    </w:lvl>
    <w:lvl w:ilvl="2" w:tplc="6FC09700" w:tentative="1">
      <w:start w:val="1"/>
      <w:numFmt w:val="lowerRoman"/>
      <w:lvlText w:val="%3."/>
      <w:lvlJc w:val="right"/>
      <w:pPr>
        <w:ind w:left="1800" w:hanging="180"/>
      </w:pPr>
    </w:lvl>
    <w:lvl w:ilvl="3" w:tplc="6C0ED7E6" w:tentative="1">
      <w:start w:val="1"/>
      <w:numFmt w:val="decimal"/>
      <w:lvlText w:val="%4."/>
      <w:lvlJc w:val="left"/>
      <w:pPr>
        <w:ind w:left="2520" w:hanging="360"/>
      </w:pPr>
    </w:lvl>
    <w:lvl w:ilvl="4" w:tplc="39CA4530" w:tentative="1">
      <w:start w:val="1"/>
      <w:numFmt w:val="lowerLetter"/>
      <w:lvlText w:val="%5."/>
      <w:lvlJc w:val="left"/>
      <w:pPr>
        <w:ind w:left="3240" w:hanging="360"/>
      </w:pPr>
    </w:lvl>
    <w:lvl w:ilvl="5" w:tplc="95FC928A" w:tentative="1">
      <w:start w:val="1"/>
      <w:numFmt w:val="lowerRoman"/>
      <w:lvlText w:val="%6."/>
      <w:lvlJc w:val="right"/>
      <w:pPr>
        <w:ind w:left="3960" w:hanging="180"/>
      </w:pPr>
    </w:lvl>
    <w:lvl w:ilvl="6" w:tplc="28E2BC5E" w:tentative="1">
      <w:start w:val="1"/>
      <w:numFmt w:val="decimal"/>
      <w:lvlText w:val="%7."/>
      <w:lvlJc w:val="left"/>
      <w:pPr>
        <w:ind w:left="4680" w:hanging="360"/>
      </w:pPr>
    </w:lvl>
    <w:lvl w:ilvl="7" w:tplc="1C0099D2" w:tentative="1">
      <w:start w:val="1"/>
      <w:numFmt w:val="lowerLetter"/>
      <w:lvlText w:val="%8."/>
      <w:lvlJc w:val="left"/>
      <w:pPr>
        <w:ind w:left="5400" w:hanging="360"/>
      </w:pPr>
    </w:lvl>
    <w:lvl w:ilvl="8" w:tplc="80B6571C" w:tentative="1">
      <w:start w:val="1"/>
      <w:numFmt w:val="lowerRoman"/>
      <w:lvlText w:val="%9."/>
      <w:lvlJc w:val="right"/>
      <w:pPr>
        <w:ind w:left="6120" w:hanging="180"/>
      </w:pPr>
    </w:lvl>
  </w:abstractNum>
  <w:abstractNum w:abstractNumId="29" w15:restartNumberingAfterBreak="0">
    <w:nsid w:val="59141FED"/>
    <w:multiLevelType w:val="hybridMultilevel"/>
    <w:tmpl w:val="007AA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31430"/>
    <w:multiLevelType w:val="hybridMultilevel"/>
    <w:tmpl w:val="D05CE750"/>
    <w:lvl w:ilvl="0" w:tplc="586C823C">
      <w:start w:val="1"/>
      <w:numFmt w:val="lowerRoman"/>
      <w:lvlText w:val="(%1)"/>
      <w:lvlJc w:val="left"/>
      <w:pPr>
        <w:ind w:left="1080" w:hanging="720"/>
      </w:pPr>
      <w:rPr>
        <w:rFonts w:hint="default"/>
        <w:b w:val="0"/>
      </w:rPr>
    </w:lvl>
    <w:lvl w:ilvl="1" w:tplc="D52C9B8A" w:tentative="1">
      <w:start w:val="1"/>
      <w:numFmt w:val="lowerLetter"/>
      <w:lvlText w:val="%2."/>
      <w:lvlJc w:val="left"/>
      <w:pPr>
        <w:ind w:left="1440" w:hanging="360"/>
      </w:pPr>
    </w:lvl>
    <w:lvl w:ilvl="2" w:tplc="75ACABB6" w:tentative="1">
      <w:start w:val="1"/>
      <w:numFmt w:val="lowerRoman"/>
      <w:lvlText w:val="%3."/>
      <w:lvlJc w:val="right"/>
      <w:pPr>
        <w:ind w:left="2160" w:hanging="180"/>
      </w:pPr>
    </w:lvl>
    <w:lvl w:ilvl="3" w:tplc="EE885754" w:tentative="1">
      <w:start w:val="1"/>
      <w:numFmt w:val="decimal"/>
      <w:lvlText w:val="%4."/>
      <w:lvlJc w:val="left"/>
      <w:pPr>
        <w:ind w:left="2880" w:hanging="360"/>
      </w:pPr>
    </w:lvl>
    <w:lvl w:ilvl="4" w:tplc="B92C5760" w:tentative="1">
      <w:start w:val="1"/>
      <w:numFmt w:val="lowerLetter"/>
      <w:lvlText w:val="%5."/>
      <w:lvlJc w:val="left"/>
      <w:pPr>
        <w:ind w:left="3600" w:hanging="360"/>
      </w:pPr>
    </w:lvl>
    <w:lvl w:ilvl="5" w:tplc="71787F36" w:tentative="1">
      <w:start w:val="1"/>
      <w:numFmt w:val="lowerRoman"/>
      <w:lvlText w:val="%6."/>
      <w:lvlJc w:val="right"/>
      <w:pPr>
        <w:ind w:left="4320" w:hanging="180"/>
      </w:pPr>
    </w:lvl>
    <w:lvl w:ilvl="6" w:tplc="D876B404" w:tentative="1">
      <w:start w:val="1"/>
      <w:numFmt w:val="decimal"/>
      <w:lvlText w:val="%7."/>
      <w:lvlJc w:val="left"/>
      <w:pPr>
        <w:ind w:left="5040" w:hanging="360"/>
      </w:pPr>
    </w:lvl>
    <w:lvl w:ilvl="7" w:tplc="9FF03DC2" w:tentative="1">
      <w:start w:val="1"/>
      <w:numFmt w:val="lowerLetter"/>
      <w:lvlText w:val="%8."/>
      <w:lvlJc w:val="left"/>
      <w:pPr>
        <w:ind w:left="5760" w:hanging="360"/>
      </w:pPr>
    </w:lvl>
    <w:lvl w:ilvl="8" w:tplc="C8CE212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1D4353A">
      <w:start w:val="1"/>
      <w:numFmt w:val="lowerRoman"/>
      <w:lvlText w:val="(%1)"/>
      <w:lvlJc w:val="left"/>
      <w:pPr>
        <w:ind w:left="1080" w:hanging="720"/>
      </w:pPr>
      <w:rPr>
        <w:rFonts w:hint="default"/>
      </w:rPr>
    </w:lvl>
    <w:lvl w:ilvl="1" w:tplc="5FF49770" w:tentative="1">
      <w:start w:val="1"/>
      <w:numFmt w:val="lowerLetter"/>
      <w:lvlText w:val="%2."/>
      <w:lvlJc w:val="left"/>
      <w:pPr>
        <w:ind w:left="1440" w:hanging="360"/>
      </w:pPr>
    </w:lvl>
    <w:lvl w:ilvl="2" w:tplc="3A542E9C" w:tentative="1">
      <w:start w:val="1"/>
      <w:numFmt w:val="lowerRoman"/>
      <w:lvlText w:val="%3."/>
      <w:lvlJc w:val="right"/>
      <w:pPr>
        <w:ind w:left="2160" w:hanging="180"/>
      </w:pPr>
    </w:lvl>
    <w:lvl w:ilvl="3" w:tplc="6E78624A" w:tentative="1">
      <w:start w:val="1"/>
      <w:numFmt w:val="decimal"/>
      <w:lvlText w:val="%4."/>
      <w:lvlJc w:val="left"/>
      <w:pPr>
        <w:ind w:left="2880" w:hanging="360"/>
      </w:pPr>
    </w:lvl>
    <w:lvl w:ilvl="4" w:tplc="133EA342" w:tentative="1">
      <w:start w:val="1"/>
      <w:numFmt w:val="lowerLetter"/>
      <w:lvlText w:val="%5."/>
      <w:lvlJc w:val="left"/>
      <w:pPr>
        <w:ind w:left="3600" w:hanging="360"/>
      </w:pPr>
    </w:lvl>
    <w:lvl w:ilvl="5" w:tplc="8B384BE6" w:tentative="1">
      <w:start w:val="1"/>
      <w:numFmt w:val="lowerRoman"/>
      <w:lvlText w:val="%6."/>
      <w:lvlJc w:val="right"/>
      <w:pPr>
        <w:ind w:left="4320" w:hanging="180"/>
      </w:pPr>
    </w:lvl>
    <w:lvl w:ilvl="6" w:tplc="1C461462" w:tentative="1">
      <w:start w:val="1"/>
      <w:numFmt w:val="decimal"/>
      <w:lvlText w:val="%7."/>
      <w:lvlJc w:val="left"/>
      <w:pPr>
        <w:ind w:left="5040" w:hanging="360"/>
      </w:pPr>
    </w:lvl>
    <w:lvl w:ilvl="7" w:tplc="3B8864BE" w:tentative="1">
      <w:start w:val="1"/>
      <w:numFmt w:val="lowerLetter"/>
      <w:lvlText w:val="%8."/>
      <w:lvlJc w:val="left"/>
      <w:pPr>
        <w:ind w:left="5760" w:hanging="360"/>
      </w:pPr>
    </w:lvl>
    <w:lvl w:ilvl="8" w:tplc="64AECA6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07C13A8">
      <w:start w:val="1"/>
      <w:numFmt w:val="lowerRoman"/>
      <w:lvlText w:val="(%1)"/>
      <w:lvlJc w:val="left"/>
      <w:pPr>
        <w:ind w:left="1080" w:hanging="720"/>
      </w:pPr>
      <w:rPr>
        <w:rFonts w:hint="default"/>
      </w:rPr>
    </w:lvl>
    <w:lvl w:ilvl="1" w:tplc="84F63D50" w:tentative="1">
      <w:start w:val="1"/>
      <w:numFmt w:val="lowerLetter"/>
      <w:lvlText w:val="%2."/>
      <w:lvlJc w:val="left"/>
      <w:pPr>
        <w:ind w:left="1440" w:hanging="360"/>
      </w:pPr>
    </w:lvl>
    <w:lvl w:ilvl="2" w:tplc="B9380716" w:tentative="1">
      <w:start w:val="1"/>
      <w:numFmt w:val="lowerRoman"/>
      <w:lvlText w:val="%3."/>
      <w:lvlJc w:val="right"/>
      <w:pPr>
        <w:ind w:left="2160" w:hanging="180"/>
      </w:pPr>
    </w:lvl>
    <w:lvl w:ilvl="3" w:tplc="49000F9C" w:tentative="1">
      <w:start w:val="1"/>
      <w:numFmt w:val="decimal"/>
      <w:lvlText w:val="%4."/>
      <w:lvlJc w:val="left"/>
      <w:pPr>
        <w:ind w:left="2880" w:hanging="360"/>
      </w:pPr>
    </w:lvl>
    <w:lvl w:ilvl="4" w:tplc="1F3C8374" w:tentative="1">
      <w:start w:val="1"/>
      <w:numFmt w:val="lowerLetter"/>
      <w:lvlText w:val="%5."/>
      <w:lvlJc w:val="left"/>
      <w:pPr>
        <w:ind w:left="3600" w:hanging="360"/>
      </w:pPr>
    </w:lvl>
    <w:lvl w:ilvl="5" w:tplc="90C414D4" w:tentative="1">
      <w:start w:val="1"/>
      <w:numFmt w:val="lowerRoman"/>
      <w:lvlText w:val="%6."/>
      <w:lvlJc w:val="right"/>
      <w:pPr>
        <w:ind w:left="4320" w:hanging="180"/>
      </w:pPr>
    </w:lvl>
    <w:lvl w:ilvl="6" w:tplc="878CA5BE" w:tentative="1">
      <w:start w:val="1"/>
      <w:numFmt w:val="decimal"/>
      <w:lvlText w:val="%7."/>
      <w:lvlJc w:val="left"/>
      <w:pPr>
        <w:ind w:left="5040" w:hanging="360"/>
      </w:pPr>
    </w:lvl>
    <w:lvl w:ilvl="7" w:tplc="025E43B8" w:tentative="1">
      <w:start w:val="1"/>
      <w:numFmt w:val="lowerLetter"/>
      <w:lvlText w:val="%8."/>
      <w:lvlJc w:val="left"/>
      <w:pPr>
        <w:ind w:left="5760" w:hanging="360"/>
      </w:pPr>
    </w:lvl>
    <w:lvl w:ilvl="8" w:tplc="39F27D6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E0E611C">
      <w:start w:val="1"/>
      <w:numFmt w:val="lowerRoman"/>
      <w:lvlText w:val="(%1)"/>
      <w:lvlJc w:val="left"/>
      <w:pPr>
        <w:ind w:left="1004" w:hanging="720"/>
      </w:pPr>
      <w:rPr>
        <w:rFonts w:hint="default"/>
        <w:b w:val="0"/>
      </w:rPr>
    </w:lvl>
    <w:lvl w:ilvl="1" w:tplc="D982FAB4" w:tentative="1">
      <w:start w:val="1"/>
      <w:numFmt w:val="lowerLetter"/>
      <w:lvlText w:val="%2."/>
      <w:lvlJc w:val="left"/>
      <w:pPr>
        <w:ind w:left="1364" w:hanging="360"/>
      </w:pPr>
    </w:lvl>
    <w:lvl w:ilvl="2" w:tplc="86FE1F38" w:tentative="1">
      <w:start w:val="1"/>
      <w:numFmt w:val="lowerRoman"/>
      <w:lvlText w:val="%3."/>
      <w:lvlJc w:val="right"/>
      <w:pPr>
        <w:ind w:left="2084" w:hanging="180"/>
      </w:pPr>
    </w:lvl>
    <w:lvl w:ilvl="3" w:tplc="F7A06B00" w:tentative="1">
      <w:start w:val="1"/>
      <w:numFmt w:val="decimal"/>
      <w:lvlText w:val="%4."/>
      <w:lvlJc w:val="left"/>
      <w:pPr>
        <w:ind w:left="2804" w:hanging="360"/>
      </w:pPr>
    </w:lvl>
    <w:lvl w:ilvl="4" w:tplc="3F8A0128" w:tentative="1">
      <w:start w:val="1"/>
      <w:numFmt w:val="lowerLetter"/>
      <w:lvlText w:val="%5."/>
      <w:lvlJc w:val="left"/>
      <w:pPr>
        <w:ind w:left="3524" w:hanging="360"/>
      </w:pPr>
    </w:lvl>
    <w:lvl w:ilvl="5" w:tplc="DAC2DF58" w:tentative="1">
      <w:start w:val="1"/>
      <w:numFmt w:val="lowerRoman"/>
      <w:lvlText w:val="%6."/>
      <w:lvlJc w:val="right"/>
      <w:pPr>
        <w:ind w:left="4244" w:hanging="180"/>
      </w:pPr>
    </w:lvl>
    <w:lvl w:ilvl="6" w:tplc="B8123CC6" w:tentative="1">
      <w:start w:val="1"/>
      <w:numFmt w:val="decimal"/>
      <w:lvlText w:val="%7."/>
      <w:lvlJc w:val="left"/>
      <w:pPr>
        <w:ind w:left="4964" w:hanging="360"/>
      </w:pPr>
    </w:lvl>
    <w:lvl w:ilvl="7" w:tplc="FF0AC80A" w:tentative="1">
      <w:start w:val="1"/>
      <w:numFmt w:val="lowerLetter"/>
      <w:lvlText w:val="%8."/>
      <w:lvlJc w:val="left"/>
      <w:pPr>
        <w:ind w:left="5684" w:hanging="360"/>
      </w:pPr>
    </w:lvl>
    <w:lvl w:ilvl="8" w:tplc="A1E456B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30A5BAE">
      <w:start w:val="1"/>
      <w:numFmt w:val="decimal"/>
      <w:lvlText w:val="%1."/>
      <w:lvlJc w:val="left"/>
      <w:pPr>
        <w:ind w:left="360" w:hanging="360"/>
      </w:pPr>
      <w:rPr>
        <w:rFonts w:hint="default"/>
      </w:rPr>
    </w:lvl>
    <w:lvl w:ilvl="1" w:tplc="89D4F524" w:tentative="1">
      <w:start w:val="1"/>
      <w:numFmt w:val="lowerLetter"/>
      <w:lvlText w:val="%2."/>
      <w:lvlJc w:val="left"/>
      <w:pPr>
        <w:ind w:left="1080" w:hanging="360"/>
      </w:pPr>
    </w:lvl>
    <w:lvl w:ilvl="2" w:tplc="13FC1750" w:tentative="1">
      <w:start w:val="1"/>
      <w:numFmt w:val="lowerRoman"/>
      <w:lvlText w:val="%3."/>
      <w:lvlJc w:val="right"/>
      <w:pPr>
        <w:ind w:left="1800" w:hanging="180"/>
      </w:pPr>
    </w:lvl>
    <w:lvl w:ilvl="3" w:tplc="B428CFC8" w:tentative="1">
      <w:start w:val="1"/>
      <w:numFmt w:val="decimal"/>
      <w:lvlText w:val="%4."/>
      <w:lvlJc w:val="left"/>
      <w:pPr>
        <w:ind w:left="2520" w:hanging="360"/>
      </w:pPr>
    </w:lvl>
    <w:lvl w:ilvl="4" w:tplc="C04481C6" w:tentative="1">
      <w:start w:val="1"/>
      <w:numFmt w:val="lowerLetter"/>
      <w:lvlText w:val="%5."/>
      <w:lvlJc w:val="left"/>
      <w:pPr>
        <w:ind w:left="3240" w:hanging="360"/>
      </w:pPr>
    </w:lvl>
    <w:lvl w:ilvl="5" w:tplc="24C2AFCE" w:tentative="1">
      <w:start w:val="1"/>
      <w:numFmt w:val="lowerRoman"/>
      <w:lvlText w:val="%6."/>
      <w:lvlJc w:val="right"/>
      <w:pPr>
        <w:ind w:left="3960" w:hanging="180"/>
      </w:pPr>
    </w:lvl>
    <w:lvl w:ilvl="6" w:tplc="15B03FEE" w:tentative="1">
      <w:start w:val="1"/>
      <w:numFmt w:val="decimal"/>
      <w:lvlText w:val="%7."/>
      <w:lvlJc w:val="left"/>
      <w:pPr>
        <w:ind w:left="4680" w:hanging="360"/>
      </w:pPr>
    </w:lvl>
    <w:lvl w:ilvl="7" w:tplc="D72A21C8" w:tentative="1">
      <w:start w:val="1"/>
      <w:numFmt w:val="lowerLetter"/>
      <w:lvlText w:val="%8."/>
      <w:lvlJc w:val="left"/>
      <w:pPr>
        <w:ind w:left="5400" w:hanging="360"/>
      </w:pPr>
    </w:lvl>
    <w:lvl w:ilvl="8" w:tplc="4F5E39D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79ED6E6">
      <w:start w:val="1"/>
      <w:numFmt w:val="lowerRoman"/>
      <w:lvlText w:val="(%1)"/>
      <w:lvlJc w:val="left"/>
      <w:pPr>
        <w:ind w:left="1080" w:hanging="720"/>
      </w:pPr>
      <w:rPr>
        <w:rFonts w:hint="default"/>
      </w:rPr>
    </w:lvl>
    <w:lvl w:ilvl="1" w:tplc="BF641A54" w:tentative="1">
      <w:start w:val="1"/>
      <w:numFmt w:val="lowerLetter"/>
      <w:lvlText w:val="%2."/>
      <w:lvlJc w:val="left"/>
      <w:pPr>
        <w:ind w:left="1440" w:hanging="360"/>
      </w:pPr>
    </w:lvl>
    <w:lvl w:ilvl="2" w:tplc="70EA5CC2" w:tentative="1">
      <w:start w:val="1"/>
      <w:numFmt w:val="lowerRoman"/>
      <w:lvlText w:val="%3."/>
      <w:lvlJc w:val="right"/>
      <w:pPr>
        <w:ind w:left="2160" w:hanging="180"/>
      </w:pPr>
    </w:lvl>
    <w:lvl w:ilvl="3" w:tplc="ED98A878" w:tentative="1">
      <w:start w:val="1"/>
      <w:numFmt w:val="decimal"/>
      <w:lvlText w:val="%4."/>
      <w:lvlJc w:val="left"/>
      <w:pPr>
        <w:ind w:left="2880" w:hanging="360"/>
      </w:pPr>
    </w:lvl>
    <w:lvl w:ilvl="4" w:tplc="90DE010C" w:tentative="1">
      <w:start w:val="1"/>
      <w:numFmt w:val="lowerLetter"/>
      <w:lvlText w:val="%5."/>
      <w:lvlJc w:val="left"/>
      <w:pPr>
        <w:ind w:left="3600" w:hanging="360"/>
      </w:pPr>
    </w:lvl>
    <w:lvl w:ilvl="5" w:tplc="84B6E1F0" w:tentative="1">
      <w:start w:val="1"/>
      <w:numFmt w:val="lowerRoman"/>
      <w:lvlText w:val="%6."/>
      <w:lvlJc w:val="right"/>
      <w:pPr>
        <w:ind w:left="4320" w:hanging="180"/>
      </w:pPr>
    </w:lvl>
    <w:lvl w:ilvl="6" w:tplc="37B2008E" w:tentative="1">
      <w:start w:val="1"/>
      <w:numFmt w:val="decimal"/>
      <w:lvlText w:val="%7."/>
      <w:lvlJc w:val="left"/>
      <w:pPr>
        <w:ind w:left="5040" w:hanging="360"/>
      </w:pPr>
    </w:lvl>
    <w:lvl w:ilvl="7" w:tplc="BA9C9308" w:tentative="1">
      <w:start w:val="1"/>
      <w:numFmt w:val="lowerLetter"/>
      <w:lvlText w:val="%8."/>
      <w:lvlJc w:val="left"/>
      <w:pPr>
        <w:ind w:left="5760" w:hanging="360"/>
      </w:pPr>
    </w:lvl>
    <w:lvl w:ilvl="8" w:tplc="45D8CC6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304EDF2">
      <w:start w:val="1"/>
      <w:numFmt w:val="decimal"/>
      <w:lvlText w:val="%1."/>
      <w:lvlJc w:val="left"/>
      <w:pPr>
        <w:ind w:left="360" w:hanging="360"/>
      </w:pPr>
      <w:rPr>
        <w:rFonts w:hint="default"/>
      </w:rPr>
    </w:lvl>
    <w:lvl w:ilvl="1" w:tplc="F1BC498E" w:tentative="1">
      <w:start w:val="1"/>
      <w:numFmt w:val="lowerLetter"/>
      <w:lvlText w:val="%2."/>
      <w:lvlJc w:val="left"/>
      <w:pPr>
        <w:ind w:left="1080" w:hanging="360"/>
      </w:pPr>
    </w:lvl>
    <w:lvl w:ilvl="2" w:tplc="620CE7CA" w:tentative="1">
      <w:start w:val="1"/>
      <w:numFmt w:val="lowerRoman"/>
      <w:lvlText w:val="%3."/>
      <w:lvlJc w:val="right"/>
      <w:pPr>
        <w:ind w:left="1800" w:hanging="180"/>
      </w:pPr>
    </w:lvl>
    <w:lvl w:ilvl="3" w:tplc="D35E78DA" w:tentative="1">
      <w:start w:val="1"/>
      <w:numFmt w:val="decimal"/>
      <w:lvlText w:val="%4."/>
      <w:lvlJc w:val="left"/>
      <w:pPr>
        <w:ind w:left="2520" w:hanging="360"/>
      </w:pPr>
    </w:lvl>
    <w:lvl w:ilvl="4" w:tplc="D25A7894" w:tentative="1">
      <w:start w:val="1"/>
      <w:numFmt w:val="lowerLetter"/>
      <w:lvlText w:val="%5."/>
      <w:lvlJc w:val="left"/>
      <w:pPr>
        <w:ind w:left="3240" w:hanging="360"/>
      </w:pPr>
    </w:lvl>
    <w:lvl w:ilvl="5" w:tplc="4EEC3C48" w:tentative="1">
      <w:start w:val="1"/>
      <w:numFmt w:val="lowerRoman"/>
      <w:lvlText w:val="%6."/>
      <w:lvlJc w:val="right"/>
      <w:pPr>
        <w:ind w:left="3960" w:hanging="180"/>
      </w:pPr>
    </w:lvl>
    <w:lvl w:ilvl="6" w:tplc="E556B372" w:tentative="1">
      <w:start w:val="1"/>
      <w:numFmt w:val="decimal"/>
      <w:lvlText w:val="%7."/>
      <w:lvlJc w:val="left"/>
      <w:pPr>
        <w:ind w:left="4680" w:hanging="360"/>
      </w:pPr>
    </w:lvl>
    <w:lvl w:ilvl="7" w:tplc="ACEC70D4" w:tentative="1">
      <w:start w:val="1"/>
      <w:numFmt w:val="lowerLetter"/>
      <w:lvlText w:val="%8."/>
      <w:lvlJc w:val="left"/>
      <w:pPr>
        <w:ind w:left="5400" w:hanging="360"/>
      </w:pPr>
    </w:lvl>
    <w:lvl w:ilvl="8" w:tplc="082E48D0" w:tentative="1">
      <w:start w:val="1"/>
      <w:numFmt w:val="lowerRoman"/>
      <w:lvlText w:val="%9."/>
      <w:lvlJc w:val="right"/>
      <w:pPr>
        <w:ind w:left="6120" w:hanging="180"/>
      </w:pPr>
    </w:lvl>
  </w:abstractNum>
  <w:abstractNum w:abstractNumId="37" w15:restartNumberingAfterBreak="0">
    <w:nsid w:val="7C255E53"/>
    <w:multiLevelType w:val="hybridMultilevel"/>
    <w:tmpl w:val="E996A7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5B64C0"/>
    <w:multiLevelType w:val="hybridMultilevel"/>
    <w:tmpl w:val="5504F770"/>
    <w:lvl w:ilvl="0" w:tplc="C916F3C0">
      <w:start w:val="1"/>
      <w:numFmt w:val="lowerRoman"/>
      <w:lvlText w:val="(%1)"/>
      <w:lvlJc w:val="left"/>
      <w:pPr>
        <w:ind w:left="1080" w:hanging="720"/>
      </w:pPr>
      <w:rPr>
        <w:rFonts w:hint="default"/>
      </w:rPr>
    </w:lvl>
    <w:lvl w:ilvl="1" w:tplc="A8205B90" w:tentative="1">
      <w:start w:val="1"/>
      <w:numFmt w:val="lowerLetter"/>
      <w:lvlText w:val="%2."/>
      <w:lvlJc w:val="left"/>
      <w:pPr>
        <w:ind w:left="1440" w:hanging="360"/>
      </w:pPr>
    </w:lvl>
    <w:lvl w:ilvl="2" w:tplc="0EBA3450" w:tentative="1">
      <w:start w:val="1"/>
      <w:numFmt w:val="lowerRoman"/>
      <w:lvlText w:val="%3."/>
      <w:lvlJc w:val="right"/>
      <w:pPr>
        <w:ind w:left="2160" w:hanging="180"/>
      </w:pPr>
    </w:lvl>
    <w:lvl w:ilvl="3" w:tplc="3220432A" w:tentative="1">
      <w:start w:val="1"/>
      <w:numFmt w:val="decimal"/>
      <w:lvlText w:val="%4."/>
      <w:lvlJc w:val="left"/>
      <w:pPr>
        <w:ind w:left="2880" w:hanging="360"/>
      </w:pPr>
    </w:lvl>
    <w:lvl w:ilvl="4" w:tplc="029C84AA" w:tentative="1">
      <w:start w:val="1"/>
      <w:numFmt w:val="lowerLetter"/>
      <w:lvlText w:val="%5."/>
      <w:lvlJc w:val="left"/>
      <w:pPr>
        <w:ind w:left="3600" w:hanging="360"/>
      </w:pPr>
    </w:lvl>
    <w:lvl w:ilvl="5" w:tplc="E7F6863E" w:tentative="1">
      <w:start w:val="1"/>
      <w:numFmt w:val="lowerRoman"/>
      <w:lvlText w:val="%6."/>
      <w:lvlJc w:val="right"/>
      <w:pPr>
        <w:ind w:left="4320" w:hanging="180"/>
      </w:pPr>
    </w:lvl>
    <w:lvl w:ilvl="6" w:tplc="9FF05918" w:tentative="1">
      <w:start w:val="1"/>
      <w:numFmt w:val="decimal"/>
      <w:lvlText w:val="%7."/>
      <w:lvlJc w:val="left"/>
      <w:pPr>
        <w:ind w:left="5040" w:hanging="360"/>
      </w:pPr>
    </w:lvl>
    <w:lvl w:ilvl="7" w:tplc="6A54958A" w:tentative="1">
      <w:start w:val="1"/>
      <w:numFmt w:val="lowerLetter"/>
      <w:lvlText w:val="%8."/>
      <w:lvlJc w:val="left"/>
      <w:pPr>
        <w:ind w:left="5760" w:hanging="360"/>
      </w:pPr>
    </w:lvl>
    <w:lvl w:ilvl="8" w:tplc="5E321F6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790E546">
      <w:start w:val="1"/>
      <w:numFmt w:val="decimal"/>
      <w:lvlText w:val="%1."/>
      <w:lvlJc w:val="left"/>
      <w:pPr>
        <w:ind w:left="360" w:hanging="360"/>
      </w:pPr>
      <w:rPr>
        <w:rFonts w:hint="default"/>
      </w:rPr>
    </w:lvl>
    <w:lvl w:ilvl="1" w:tplc="70422E7C" w:tentative="1">
      <w:start w:val="1"/>
      <w:numFmt w:val="lowerLetter"/>
      <w:lvlText w:val="%2."/>
      <w:lvlJc w:val="left"/>
      <w:pPr>
        <w:ind w:left="1080" w:hanging="360"/>
      </w:pPr>
    </w:lvl>
    <w:lvl w:ilvl="2" w:tplc="DB8666C8" w:tentative="1">
      <w:start w:val="1"/>
      <w:numFmt w:val="lowerRoman"/>
      <w:lvlText w:val="%3."/>
      <w:lvlJc w:val="right"/>
      <w:pPr>
        <w:ind w:left="1800" w:hanging="180"/>
      </w:pPr>
    </w:lvl>
    <w:lvl w:ilvl="3" w:tplc="63481C50" w:tentative="1">
      <w:start w:val="1"/>
      <w:numFmt w:val="decimal"/>
      <w:lvlText w:val="%4."/>
      <w:lvlJc w:val="left"/>
      <w:pPr>
        <w:ind w:left="2520" w:hanging="360"/>
      </w:pPr>
    </w:lvl>
    <w:lvl w:ilvl="4" w:tplc="A3EC2E34" w:tentative="1">
      <w:start w:val="1"/>
      <w:numFmt w:val="lowerLetter"/>
      <w:lvlText w:val="%5."/>
      <w:lvlJc w:val="left"/>
      <w:pPr>
        <w:ind w:left="3240" w:hanging="360"/>
      </w:pPr>
    </w:lvl>
    <w:lvl w:ilvl="5" w:tplc="E84C2A26" w:tentative="1">
      <w:start w:val="1"/>
      <w:numFmt w:val="lowerRoman"/>
      <w:lvlText w:val="%6."/>
      <w:lvlJc w:val="right"/>
      <w:pPr>
        <w:ind w:left="3960" w:hanging="180"/>
      </w:pPr>
    </w:lvl>
    <w:lvl w:ilvl="6" w:tplc="61AA3DD6" w:tentative="1">
      <w:start w:val="1"/>
      <w:numFmt w:val="decimal"/>
      <w:lvlText w:val="%7."/>
      <w:lvlJc w:val="left"/>
      <w:pPr>
        <w:ind w:left="4680" w:hanging="360"/>
      </w:pPr>
    </w:lvl>
    <w:lvl w:ilvl="7" w:tplc="8CAABF4C" w:tentative="1">
      <w:start w:val="1"/>
      <w:numFmt w:val="lowerLetter"/>
      <w:lvlText w:val="%8."/>
      <w:lvlJc w:val="left"/>
      <w:pPr>
        <w:ind w:left="5400" w:hanging="360"/>
      </w:pPr>
    </w:lvl>
    <w:lvl w:ilvl="8" w:tplc="448C051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1D58353A">
      <w:start w:val="1"/>
      <w:numFmt w:val="decimal"/>
      <w:lvlText w:val="%1."/>
      <w:lvlJc w:val="left"/>
      <w:pPr>
        <w:ind w:left="360" w:hanging="360"/>
      </w:pPr>
      <w:rPr>
        <w:rFonts w:hint="default"/>
      </w:rPr>
    </w:lvl>
    <w:lvl w:ilvl="1" w:tplc="5E02DF96" w:tentative="1">
      <w:start w:val="1"/>
      <w:numFmt w:val="lowerLetter"/>
      <w:lvlText w:val="%2."/>
      <w:lvlJc w:val="left"/>
      <w:pPr>
        <w:ind w:left="1080" w:hanging="360"/>
      </w:pPr>
    </w:lvl>
    <w:lvl w:ilvl="2" w:tplc="FA588652" w:tentative="1">
      <w:start w:val="1"/>
      <w:numFmt w:val="lowerRoman"/>
      <w:lvlText w:val="%3."/>
      <w:lvlJc w:val="right"/>
      <w:pPr>
        <w:ind w:left="1800" w:hanging="180"/>
      </w:pPr>
    </w:lvl>
    <w:lvl w:ilvl="3" w:tplc="9692CA02" w:tentative="1">
      <w:start w:val="1"/>
      <w:numFmt w:val="decimal"/>
      <w:lvlText w:val="%4."/>
      <w:lvlJc w:val="left"/>
      <w:pPr>
        <w:ind w:left="2520" w:hanging="360"/>
      </w:pPr>
    </w:lvl>
    <w:lvl w:ilvl="4" w:tplc="49801C74" w:tentative="1">
      <w:start w:val="1"/>
      <w:numFmt w:val="lowerLetter"/>
      <w:lvlText w:val="%5."/>
      <w:lvlJc w:val="left"/>
      <w:pPr>
        <w:ind w:left="3240" w:hanging="360"/>
      </w:pPr>
    </w:lvl>
    <w:lvl w:ilvl="5" w:tplc="EDEAB06A" w:tentative="1">
      <w:start w:val="1"/>
      <w:numFmt w:val="lowerRoman"/>
      <w:lvlText w:val="%6."/>
      <w:lvlJc w:val="right"/>
      <w:pPr>
        <w:ind w:left="3960" w:hanging="180"/>
      </w:pPr>
    </w:lvl>
    <w:lvl w:ilvl="6" w:tplc="6FF6D272" w:tentative="1">
      <w:start w:val="1"/>
      <w:numFmt w:val="decimal"/>
      <w:lvlText w:val="%7."/>
      <w:lvlJc w:val="left"/>
      <w:pPr>
        <w:ind w:left="4680" w:hanging="360"/>
      </w:pPr>
    </w:lvl>
    <w:lvl w:ilvl="7" w:tplc="07F6AC6E" w:tentative="1">
      <w:start w:val="1"/>
      <w:numFmt w:val="lowerLetter"/>
      <w:lvlText w:val="%8."/>
      <w:lvlJc w:val="left"/>
      <w:pPr>
        <w:ind w:left="5400" w:hanging="360"/>
      </w:pPr>
    </w:lvl>
    <w:lvl w:ilvl="8" w:tplc="9CCA58D6"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40"/>
  </w:num>
  <w:num w:numId="5">
    <w:abstractNumId w:val="25"/>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1"/>
  </w:num>
  <w:num w:numId="15">
    <w:abstractNumId w:val="23"/>
  </w:num>
  <w:num w:numId="16">
    <w:abstractNumId w:val="10"/>
  </w:num>
  <w:num w:numId="17">
    <w:abstractNumId w:val="33"/>
  </w:num>
  <w:num w:numId="18">
    <w:abstractNumId w:val="30"/>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8"/>
  </w:num>
  <w:num w:numId="29">
    <w:abstractNumId w:val="35"/>
  </w:num>
  <w:num w:numId="30">
    <w:abstractNumId w:val="11"/>
  </w:num>
  <w:num w:numId="31">
    <w:abstractNumId w:val="41"/>
  </w:num>
  <w:num w:numId="32">
    <w:abstractNumId w:val="9"/>
  </w:num>
  <w:num w:numId="33">
    <w:abstractNumId w:val="37"/>
  </w:num>
  <w:num w:numId="34">
    <w:abstractNumId w:val="26"/>
  </w:num>
  <w:num w:numId="35">
    <w:abstractNumId w:val="29"/>
  </w:num>
  <w:num w:numId="36">
    <w:abstractNumId w:val="5"/>
  </w:num>
  <w:num w:numId="37">
    <w:abstractNumId w:val="4"/>
  </w:num>
  <w:num w:numId="38">
    <w:abstractNumId w:val="6"/>
  </w:num>
  <w:num w:numId="39">
    <w:abstractNumId w:val="3"/>
  </w:num>
  <w:num w:numId="40">
    <w:abstractNumId w:val="2"/>
  </w:num>
  <w:num w:numId="41">
    <w:abstractNumId w:val="1"/>
  </w:num>
  <w:num w:numId="4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FC"/>
    <w:rsid w:val="000502E0"/>
    <w:rsid w:val="000B46E4"/>
    <w:rsid w:val="00101F4E"/>
    <w:rsid w:val="001513AB"/>
    <w:rsid w:val="00215416"/>
    <w:rsid w:val="00354179"/>
    <w:rsid w:val="003749B2"/>
    <w:rsid w:val="009F0898"/>
    <w:rsid w:val="00E83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63EF2"/>
  <w15:docId w15:val="{D65D3A99-0B88-4B54-AD2D-52B2B773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uiPriority w:val="39"/>
    <w:rsid w:val="000B46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6950</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Perry Park (high care)</Home>
    <Signed xmlns="a8338b6e-77a6-4851-82b6-98166143ffdd" xsi:nil="true"/>
    <Uploaded xmlns="a8338b6e-77a6-4851-82b6-98166143ffdd">False</Uploaded>
    <Management_x0020_Company xmlns="a8338b6e-77a6-4851-82b6-98166143ffdd" xsi:nil="true"/>
    <Doc_x0020_Date xmlns="a8338b6e-77a6-4851-82b6-98166143ffdd">2020-03-05T04:39:00+00:00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13FF2E1C-7CF4-DC11-AD41-005056922186</Home_x0020_ID>
    <State xmlns="a8338b6e-77a6-4851-82b6-98166143ffdd">SA</State>
    <Doc_x0020_Sent_Received_x0020_Date xmlns="a8338b6e-77a6-4851-82b6-98166143ffdd">2020-03-05T00:00:00+00:00</Doc_x0020_Sent_Received_x0020_Date>
    <Activity_x0020_ID xmlns="a8338b6e-77a6-4851-82b6-98166143ffdd">27D57448-A8DD-E411-A5E5-005056922186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F68841-623F-4F46-84CF-C22B57433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20B540-D38F-4EF7-8A46-D08CC2D1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7025</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2020-03-30T00:38:00Z</cp:lastPrinted>
  <dcterms:created xsi:type="dcterms:W3CDTF">2020-04-14T23:34:00Z</dcterms:created>
  <dcterms:modified xsi:type="dcterms:W3CDTF">2020-04-14T23:35:00Z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