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B80BF" w14:textId="77777777" w:rsidR="003C6EC2" w:rsidRPr="003C6EC2" w:rsidRDefault="003C6EC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0287" behindDoc="1" locked="0" layoutInCell="1" allowOverlap="1" wp14:anchorId="2B357508" wp14:editId="3CD789D9">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7696" behindDoc="1" locked="0" layoutInCell="1" allowOverlap="1" wp14:anchorId="33D030C9" wp14:editId="54EC588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E72298">
        <w:rPr>
          <w:rFonts w:ascii="Arial Black" w:hAnsi="Arial Black"/>
        </w:rPr>
        <w:t>Ainsley Nursing Home</w:t>
      </w:r>
    </w:p>
    <w:p w14:paraId="68F6FB3F" w14:textId="77777777" w:rsidR="003C6EC2" w:rsidRPr="003C6EC2" w:rsidRDefault="003C6EC2" w:rsidP="003C6EC2">
      <w:pPr>
        <w:pStyle w:val="Title"/>
        <w:spacing w:before="360" w:after="480"/>
      </w:pPr>
      <w:r w:rsidRPr="003C6EC2">
        <w:rPr>
          <w:rFonts w:ascii="Arial Black" w:eastAsia="Calibri" w:hAnsi="Arial Black"/>
          <w:sz w:val="56"/>
        </w:rPr>
        <w:t>Performance Report</w:t>
      </w:r>
    </w:p>
    <w:p w14:paraId="66119440" w14:textId="77777777" w:rsidR="00D00263" w:rsidRDefault="00D00263" w:rsidP="001E6954">
      <w:pPr>
        <w:tabs>
          <w:tab w:val="left" w:pos="2127"/>
        </w:tabs>
        <w:spacing w:before="120"/>
        <w:rPr>
          <w:color w:val="FFFFFF" w:themeColor="background1"/>
          <w:sz w:val="28"/>
        </w:rPr>
      </w:pPr>
    </w:p>
    <w:p w14:paraId="4B713876" w14:textId="77777777" w:rsidR="001E6954" w:rsidRPr="003C6EC2" w:rsidRDefault="00D00263" w:rsidP="001E6954">
      <w:pPr>
        <w:tabs>
          <w:tab w:val="left" w:pos="2127"/>
        </w:tabs>
        <w:spacing w:before="120"/>
        <w:rPr>
          <w:rFonts w:eastAsia="Calibri"/>
          <w:color w:val="FFFFFF" w:themeColor="background1"/>
          <w:sz w:val="28"/>
          <w:szCs w:val="56"/>
          <w:lang w:eastAsia="en-US"/>
        </w:rPr>
      </w:pPr>
      <w:r>
        <w:rPr>
          <w:color w:val="FFFFFF" w:themeColor="background1"/>
          <w:sz w:val="28"/>
        </w:rPr>
        <w:t>23A-25 Grantham Street BURWOOD NSW 2134</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02 9744</w:t>
      </w:r>
      <w:r w:rsidR="00B3594B">
        <w:rPr>
          <w:rFonts w:eastAsia="Calibri"/>
          <w:color w:val="FFFFFF" w:themeColor="background1"/>
          <w:sz w:val="28"/>
          <w:szCs w:val="56"/>
          <w:lang w:eastAsia="en-US"/>
        </w:rPr>
        <w:t xml:space="preserve"> 8079</w:t>
      </w:r>
    </w:p>
    <w:p w14:paraId="518FDF35" w14:textId="77777777"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B3594B">
        <w:rPr>
          <w:rFonts w:eastAsia="Calibri"/>
          <w:color w:val="FFFFFF" w:themeColor="background1"/>
          <w:sz w:val="28"/>
          <w:szCs w:val="56"/>
          <w:lang w:eastAsia="en-US"/>
        </w:rPr>
        <w:t>2004</w:t>
      </w:r>
    </w:p>
    <w:p w14:paraId="1772D404" w14:textId="77777777"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B3594B">
        <w:rPr>
          <w:rFonts w:eastAsia="Calibri"/>
          <w:color w:val="FFFFFF" w:themeColor="background1"/>
          <w:sz w:val="28"/>
          <w:szCs w:val="56"/>
          <w:lang w:eastAsia="en-US"/>
        </w:rPr>
        <w:t>Siva Kolunthu Pty Limited</w:t>
      </w:r>
    </w:p>
    <w:p w14:paraId="2B3C562D" w14:textId="77777777" w:rsidR="001E6954" w:rsidRPr="003C6EC2" w:rsidRDefault="00B3594B" w:rsidP="001E6954">
      <w:pPr>
        <w:tabs>
          <w:tab w:val="left" w:pos="2127"/>
        </w:tabs>
        <w:spacing w:before="120"/>
        <w:rPr>
          <w:color w:val="FFFFFF" w:themeColor="background1"/>
          <w:sz w:val="22"/>
        </w:rPr>
      </w:pPr>
      <w:r>
        <w:rPr>
          <w:rFonts w:eastAsia="Calibri"/>
          <w:b/>
          <w:color w:val="FFFFFF" w:themeColor="background1"/>
          <w:sz w:val="28"/>
          <w:szCs w:val="56"/>
          <w:lang w:eastAsia="en-US"/>
        </w:rPr>
        <w:t xml:space="preserve">Review Audit </w:t>
      </w:r>
      <w:r w:rsidR="001E6954" w:rsidRPr="003C6EC2">
        <w:rPr>
          <w:rFonts w:eastAsia="Calibri"/>
          <w:b/>
          <w:color w:val="FFFFFF" w:themeColor="background1"/>
          <w:sz w:val="28"/>
          <w:szCs w:val="56"/>
          <w:lang w:eastAsia="en-US"/>
        </w:rPr>
        <w:t>date:</w:t>
      </w:r>
      <w:r w:rsidR="001E6954" w:rsidRPr="003C6EC2">
        <w:rPr>
          <w:rFonts w:eastAsia="Calibri"/>
          <w:color w:val="FFFFFF" w:themeColor="background1"/>
          <w:sz w:val="28"/>
          <w:szCs w:val="56"/>
          <w:lang w:eastAsia="en-US"/>
        </w:rPr>
        <w:t xml:space="preserve"> </w:t>
      </w:r>
      <w:r w:rsidR="00401034">
        <w:rPr>
          <w:rFonts w:eastAsia="Calibri"/>
          <w:color w:val="FFFFFF" w:themeColor="background1"/>
          <w:sz w:val="28"/>
          <w:szCs w:val="56"/>
          <w:lang w:eastAsia="en-US"/>
        </w:rPr>
        <w:t>2-5 December 2019</w:t>
      </w:r>
    </w:p>
    <w:p w14:paraId="44C2C314" w14:textId="77777777" w:rsidR="001E6954" w:rsidRPr="003C6EC2" w:rsidRDefault="001E6954" w:rsidP="001E6954">
      <w:pPr>
        <w:tabs>
          <w:tab w:val="left" w:pos="2127"/>
        </w:tabs>
        <w:spacing w:before="120"/>
        <w:rPr>
          <w:rFonts w:eastAsia="Calibri"/>
          <w:b/>
          <w:color w:val="FFFFFF" w:themeColor="background1"/>
          <w:sz w:val="28"/>
          <w:szCs w:val="56"/>
          <w:lang w:eastAsia="en-US"/>
        </w:rPr>
      </w:pPr>
    </w:p>
    <w:p w14:paraId="7EC2C215"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09CAE72" w14:textId="77777777" w:rsidR="00C20EE9" w:rsidRPr="009661F9" w:rsidRDefault="001E6954" w:rsidP="009661F9">
      <w:pPr>
        <w:pStyle w:val="Heading1"/>
      </w:pPr>
      <w:r w:rsidRPr="001E6954">
        <w:lastRenderedPageBreak/>
        <w:t>Overall assessment of this Service</w:t>
      </w: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62413" w:rsidRPr="00562413" w14:paraId="1E57AE15" w14:textId="77777777" w:rsidTr="00EB1D71">
        <w:trPr>
          <w:trHeight w:val="227"/>
        </w:trPr>
        <w:tc>
          <w:tcPr>
            <w:tcW w:w="3942" w:type="pct"/>
            <w:shd w:val="clear" w:color="auto" w:fill="auto"/>
          </w:tcPr>
          <w:p w14:paraId="65DD06FB" w14:textId="77777777" w:rsidR="001E6954" w:rsidRPr="001E6954" w:rsidRDefault="001E6954" w:rsidP="003C6EC2">
            <w:pPr>
              <w:keepNext/>
              <w:spacing w:before="40" w:after="40" w:line="240" w:lineRule="auto"/>
              <w:rPr>
                <w:b/>
              </w:rPr>
            </w:pPr>
            <w:bookmarkStart w:id="1" w:name="_Hlk27119070"/>
            <w:bookmarkEnd w:id="0"/>
            <w:r w:rsidRPr="001E6954">
              <w:rPr>
                <w:b/>
              </w:rPr>
              <w:t>Standard 1 Consumer dignity and choice</w:t>
            </w:r>
          </w:p>
        </w:tc>
        <w:tc>
          <w:tcPr>
            <w:tcW w:w="1058" w:type="pct"/>
            <w:shd w:val="clear" w:color="auto" w:fill="auto"/>
          </w:tcPr>
          <w:p w14:paraId="6B61B488" w14:textId="77777777" w:rsidR="001E6954" w:rsidRPr="00562413" w:rsidRDefault="001E6954" w:rsidP="003C6EC2">
            <w:pPr>
              <w:keepNext/>
              <w:spacing w:before="40" w:after="40" w:line="240" w:lineRule="auto"/>
              <w:jc w:val="right"/>
              <w:rPr>
                <w:b/>
                <w:bCs/>
                <w:iCs/>
                <w:color w:val="auto"/>
                <w:szCs w:val="40"/>
              </w:rPr>
            </w:pPr>
            <w:r w:rsidRPr="00562413">
              <w:rPr>
                <w:b/>
                <w:bCs/>
                <w:iCs/>
                <w:color w:val="auto"/>
                <w:szCs w:val="40"/>
              </w:rPr>
              <w:t>Non-compliant</w:t>
            </w:r>
          </w:p>
        </w:tc>
      </w:tr>
      <w:tr w:rsidR="00562413" w:rsidRPr="00562413" w14:paraId="128601DF" w14:textId="77777777" w:rsidTr="00EB1D71">
        <w:trPr>
          <w:trHeight w:val="227"/>
        </w:trPr>
        <w:tc>
          <w:tcPr>
            <w:tcW w:w="3942" w:type="pct"/>
            <w:shd w:val="clear" w:color="auto" w:fill="auto"/>
          </w:tcPr>
          <w:p w14:paraId="24BE2C07"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EABDE90"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3DF2A6E3" w14:textId="77777777" w:rsidTr="00EB1D71">
        <w:trPr>
          <w:trHeight w:val="227"/>
        </w:trPr>
        <w:tc>
          <w:tcPr>
            <w:tcW w:w="3942" w:type="pct"/>
            <w:shd w:val="clear" w:color="auto" w:fill="auto"/>
          </w:tcPr>
          <w:p w14:paraId="3A028D65"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0EF73D2D" w14:textId="77777777" w:rsidR="001E6954" w:rsidRPr="00562413" w:rsidRDefault="001E6954" w:rsidP="00463EF3">
            <w:pPr>
              <w:spacing w:before="40" w:after="40" w:line="240" w:lineRule="auto"/>
              <w:jc w:val="right"/>
              <w:rPr>
                <w:color w:val="auto"/>
              </w:rPr>
            </w:pPr>
            <w:r w:rsidRPr="00562413">
              <w:rPr>
                <w:bCs/>
                <w:iCs/>
                <w:color w:val="auto"/>
                <w:szCs w:val="40"/>
              </w:rPr>
              <w:t>Compliant</w:t>
            </w:r>
          </w:p>
        </w:tc>
      </w:tr>
      <w:tr w:rsidR="00562413" w:rsidRPr="00562413" w14:paraId="27C68A5E" w14:textId="77777777" w:rsidTr="00EB1D71">
        <w:trPr>
          <w:trHeight w:val="227"/>
        </w:trPr>
        <w:tc>
          <w:tcPr>
            <w:tcW w:w="3942" w:type="pct"/>
            <w:shd w:val="clear" w:color="auto" w:fill="auto"/>
          </w:tcPr>
          <w:p w14:paraId="20F92D81"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12537BF1"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51FB6FB8" w14:textId="77777777" w:rsidTr="00EB1D71">
        <w:trPr>
          <w:trHeight w:val="227"/>
        </w:trPr>
        <w:tc>
          <w:tcPr>
            <w:tcW w:w="3942" w:type="pct"/>
            <w:shd w:val="clear" w:color="auto" w:fill="auto"/>
          </w:tcPr>
          <w:p w14:paraId="06B70C5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37625248" w14:textId="77777777" w:rsidR="001E6954" w:rsidRPr="00562413" w:rsidRDefault="001E6954" w:rsidP="00463EF3">
            <w:pPr>
              <w:spacing w:before="40" w:after="40" w:line="240" w:lineRule="auto"/>
              <w:jc w:val="right"/>
              <w:rPr>
                <w:color w:val="auto"/>
              </w:rPr>
            </w:pPr>
            <w:r w:rsidRPr="00562413">
              <w:rPr>
                <w:bCs/>
                <w:iCs/>
                <w:color w:val="auto"/>
                <w:szCs w:val="40"/>
              </w:rPr>
              <w:t>Compliant</w:t>
            </w:r>
          </w:p>
        </w:tc>
      </w:tr>
      <w:tr w:rsidR="00562413" w:rsidRPr="00562413" w14:paraId="470DCE3E" w14:textId="77777777" w:rsidTr="00EB1D71">
        <w:trPr>
          <w:trHeight w:val="227"/>
        </w:trPr>
        <w:tc>
          <w:tcPr>
            <w:tcW w:w="3942" w:type="pct"/>
            <w:shd w:val="clear" w:color="auto" w:fill="auto"/>
          </w:tcPr>
          <w:p w14:paraId="35F9BE56"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907B093" w14:textId="77777777" w:rsidR="001E6954" w:rsidRPr="00562413" w:rsidRDefault="001E6954" w:rsidP="00463EF3">
            <w:pPr>
              <w:spacing w:before="40" w:after="40" w:line="240" w:lineRule="auto"/>
              <w:jc w:val="right"/>
              <w:rPr>
                <w:color w:val="auto"/>
              </w:rPr>
            </w:pPr>
            <w:r w:rsidRPr="00562413">
              <w:rPr>
                <w:bCs/>
                <w:iCs/>
                <w:color w:val="auto"/>
                <w:szCs w:val="40"/>
              </w:rPr>
              <w:t>Compliant</w:t>
            </w:r>
          </w:p>
        </w:tc>
      </w:tr>
      <w:tr w:rsidR="00562413" w:rsidRPr="00562413" w14:paraId="5F1839C6" w14:textId="77777777" w:rsidTr="00EB1D71">
        <w:trPr>
          <w:trHeight w:val="227"/>
        </w:trPr>
        <w:tc>
          <w:tcPr>
            <w:tcW w:w="3942" w:type="pct"/>
            <w:shd w:val="clear" w:color="auto" w:fill="auto"/>
          </w:tcPr>
          <w:p w14:paraId="77AE0E5E"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B6A10ED"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29B98B38" w14:textId="77777777" w:rsidTr="00EB1D71">
        <w:trPr>
          <w:trHeight w:val="227"/>
        </w:trPr>
        <w:tc>
          <w:tcPr>
            <w:tcW w:w="3942" w:type="pct"/>
            <w:shd w:val="clear" w:color="auto" w:fill="auto"/>
          </w:tcPr>
          <w:p w14:paraId="3F6D4D80" w14:textId="77777777"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F4308E8" w14:textId="77777777" w:rsidR="001E6954" w:rsidRPr="00562413" w:rsidRDefault="001E6954" w:rsidP="003C6EC2">
            <w:pPr>
              <w:keepNext/>
              <w:spacing w:before="40" w:after="40" w:line="240" w:lineRule="auto"/>
              <w:jc w:val="right"/>
              <w:rPr>
                <w:b/>
                <w:color w:val="auto"/>
              </w:rPr>
            </w:pPr>
            <w:r w:rsidRPr="00562413">
              <w:rPr>
                <w:b/>
                <w:bCs/>
                <w:iCs/>
                <w:color w:val="auto"/>
                <w:szCs w:val="40"/>
              </w:rPr>
              <w:t>Non-compliant</w:t>
            </w:r>
          </w:p>
        </w:tc>
      </w:tr>
      <w:tr w:rsidR="00562413" w:rsidRPr="00562413" w14:paraId="77675FFE" w14:textId="77777777" w:rsidTr="00EB1D71">
        <w:trPr>
          <w:trHeight w:val="227"/>
        </w:trPr>
        <w:tc>
          <w:tcPr>
            <w:tcW w:w="3942" w:type="pct"/>
            <w:shd w:val="clear" w:color="auto" w:fill="auto"/>
          </w:tcPr>
          <w:p w14:paraId="4E1E9C24"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0758DEC8"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0F8B3BA6" w14:textId="77777777" w:rsidTr="00EB1D71">
        <w:trPr>
          <w:trHeight w:val="227"/>
        </w:trPr>
        <w:tc>
          <w:tcPr>
            <w:tcW w:w="3942" w:type="pct"/>
            <w:shd w:val="clear" w:color="auto" w:fill="auto"/>
          </w:tcPr>
          <w:p w14:paraId="53DA7C19" w14:textId="77777777"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7FD7A96A"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607C3570" w14:textId="77777777" w:rsidTr="00EB1D71">
        <w:trPr>
          <w:trHeight w:val="227"/>
        </w:trPr>
        <w:tc>
          <w:tcPr>
            <w:tcW w:w="3942" w:type="pct"/>
            <w:shd w:val="clear" w:color="auto" w:fill="auto"/>
          </w:tcPr>
          <w:p w14:paraId="6B7C17C2" w14:textId="77777777"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12A8601F"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5397365E" w14:textId="77777777" w:rsidTr="00EB1D71">
        <w:trPr>
          <w:trHeight w:val="227"/>
        </w:trPr>
        <w:tc>
          <w:tcPr>
            <w:tcW w:w="3942" w:type="pct"/>
            <w:shd w:val="clear" w:color="auto" w:fill="auto"/>
          </w:tcPr>
          <w:p w14:paraId="181B0206"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5F296F14"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74AE1C0E" w14:textId="77777777" w:rsidTr="00EB1D71">
        <w:trPr>
          <w:trHeight w:val="227"/>
        </w:trPr>
        <w:tc>
          <w:tcPr>
            <w:tcW w:w="3942" w:type="pct"/>
            <w:shd w:val="clear" w:color="auto" w:fill="auto"/>
          </w:tcPr>
          <w:p w14:paraId="6B0DA7C3"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05E9C819"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7C2C7C30" w14:textId="77777777" w:rsidTr="00EB1D71">
        <w:trPr>
          <w:trHeight w:val="227"/>
        </w:trPr>
        <w:tc>
          <w:tcPr>
            <w:tcW w:w="3942" w:type="pct"/>
            <w:shd w:val="clear" w:color="auto" w:fill="auto"/>
          </w:tcPr>
          <w:p w14:paraId="56772F09"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3554401E" w14:textId="77777777" w:rsidR="001E6954" w:rsidRPr="00562413" w:rsidRDefault="001E6954" w:rsidP="003C6EC2">
            <w:pPr>
              <w:keepNext/>
              <w:spacing w:before="40" w:after="40" w:line="240" w:lineRule="auto"/>
              <w:jc w:val="right"/>
              <w:rPr>
                <w:b/>
                <w:color w:val="auto"/>
              </w:rPr>
            </w:pPr>
            <w:r w:rsidRPr="00562413">
              <w:rPr>
                <w:b/>
                <w:bCs/>
                <w:iCs/>
                <w:color w:val="auto"/>
                <w:szCs w:val="40"/>
              </w:rPr>
              <w:t>Non-compliant</w:t>
            </w:r>
          </w:p>
        </w:tc>
      </w:tr>
      <w:tr w:rsidR="00562413" w:rsidRPr="00562413" w14:paraId="719661E8" w14:textId="77777777" w:rsidTr="00EB1D71">
        <w:trPr>
          <w:trHeight w:val="227"/>
        </w:trPr>
        <w:tc>
          <w:tcPr>
            <w:tcW w:w="3942" w:type="pct"/>
            <w:shd w:val="clear" w:color="auto" w:fill="auto"/>
          </w:tcPr>
          <w:p w14:paraId="51A52D9B" w14:textId="77777777" w:rsidR="001E6954" w:rsidRPr="001E6954" w:rsidRDefault="001E6954" w:rsidP="004C55D8">
            <w:pPr>
              <w:spacing w:before="40" w:after="40" w:line="240" w:lineRule="auto"/>
              <w:ind w:left="318" w:hanging="7"/>
            </w:pPr>
            <w:r w:rsidRPr="001E6954">
              <w:t>Requirement 3(3)(a)</w:t>
            </w:r>
          </w:p>
        </w:tc>
        <w:tc>
          <w:tcPr>
            <w:tcW w:w="1058" w:type="pct"/>
            <w:shd w:val="clear" w:color="auto" w:fill="auto"/>
          </w:tcPr>
          <w:p w14:paraId="48D36A00" w14:textId="77777777" w:rsidR="001E6954" w:rsidRPr="00562413" w:rsidRDefault="001E6954" w:rsidP="004C55D8">
            <w:pPr>
              <w:spacing w:before="40" w:after="40" w:line="240" w:lineRule="auto"/>
              <w:ind w:left="-107"/>
              <w:jc w:val="right"/>
              <w:rPr>
                <w:color w:val="auto"/>
              </w:rPr>
            </w:pPr>
            <w:r w:rsidRPr="00562413">
              <w:rPr>
                <w:bCs/>
                <w:iCs/>
                <w:color w:val="auto"/>
                <w:szCs w:val="40"/>
              </w:rPr>
              <w:t>Non-compliant</w:t>
            </w:r>
          </w:p>
        </w:tc>
      </w:tr>
      <w:tr w:rsidR="00562413" w:rsidRPr="00562413" w14:paraId="573A3F18" w14:textId="77777777" w:rsidTr="00EB1D71">
        <w:trPr>
          <w:trHeight w:val="227"/>
        </w:trPr>
        <w:tc>
          <w:tcPr>
            <w:tcW w:w="3942" w:type="pct"/>
            <w:shd w:val="clear" w:color="auto" w:fill="auto"/>
          </w:tcPr>
          <w:p w14:paraId="3136EE4E"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2360E4E7"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7105541E" w14:textId="77777777" w:rsidTr="00EB1D71">
        <w:trPr>
          <w:trHeight w:val="227"/>
        </w:trPr>
        <w:tc>
          <w:tcPr>
            <w:tcW w:w="3942" w:type="pct"/>
            <w:shd w:val="clear" w:color="auto" w:fill="auto"/>
          </w:tcPr>
          <w:p w14:paraId="70935900"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5FCA5AAC"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412EF3E7" w14:textId="77777777" w:rsidTr="00EB1D71">
        <w:trPr>
          <w:trHeight w:val="227"/>
        </w:trPr>
        <w:tc>
          <w:tcPr>
            <w:tcW w:w="3942" w:type="pct"/>
            <w:shd w:val="clear" w:color="auto" w:fill="auto"/>
          </w:tcPr>
          <w:p w14:paraId="747908B8"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62506491"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0BDA8501" w14:textId="77777777" w:rsidTr="00EB1D71">
        <w:trPr>
          <w:trHeight w:val="227"/>
        </w:trPr>
        <w:tc>
          <w:tcPr>
            <w:tcW w:w="3942" w:type="pct"/>
            <w:shd w:val="clear" w:color="auto" w:fill="auto"/>
          </w:tcPr>
          <w:p w14:paraId="414FCDF8"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2D9D6FE6" w14:textId="77777777" w:rsidR="001E6954" w:rsidRPr="00562413" w:rsidRDefault="001E6954" w:rsidP="00463EF3">
            <w:pPr>
              <w:spacing w:before="40" w:after="40" w:line="240" w:lineRule="auto"/>
              <w:jc w:val="right"/>
              <w:rPr>
                <w:color w:val="auto"/>
              </w:rPr>
            </w:pPr>
            <w:r w:rsidRPr="00562413">
              <w:rPr>
                <w:bCs/>
                <w:iCs/>
                <w:color w:val="auto"/>
                <w:szCs w:val="40"/>
              </w:rPr>
              <w:t>Compliant</w:t>
            </w:r>
          </w:p>
        </w:tc>
      </w:tr>
      <w:tr w:rsidR="00562413" w:rsidRPr="00562413" w14:paraId="3739149D" w14:textId="77777777" w:rsidTr="00EB1D71">
        <w:trPr>
          <w:trHeight w:val="227"/>
        </w:trPr>
        <w:tc>
          <w:tcPr>
            <w:tcW w:w="3942" w:type="pct"/>
            <w:shd w:val="clear" w:color="auto" w:fill="auto"/>
          </w:tcPr>
          <w:p w14:paraId="592D1E8D"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2F9E0FD"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6B41A564" w14:textId="77777777" w:rsidTr="00EB1D71">
        <w:trPr>
          <w:trHeight w:val="227"/>
        </w:trPr>
        <w:tc>
          <w:tcPr>
            <w:tcW w:w="3942" w:type="pct"/>
            <w:shd w:val="clear" w:color="auto" w:fill="auto"/>
          </w:tcPr>
          <w:p w14:paraId="23D8A88C"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49C6D0B6" w14:textId="77777777" w:rsidR="001E6954" w:rsidRPr="00562413" w:rsidRDefault="001E6954" w:rsidP="00463EF3">
            <w:pPr>
              <w:spacing w:before="40" w:after="40" w:line="240" w:lineRule="auto"/>
              <w:jc w:val="right"/>
              <w:rPr>
                <w:color w:val="auto"/>
              </w:rPr>
            </w:pPr>
            <w:r w:rsidRPr="00562413">
              <w:rPr>
                <w:bCs/>
                <w:iCs/>
                <w:color w:val="auto"/>
                <w:szCs w:val="40"/>
              </w:rPr>
              <w:t>Compliant</w:t>
            </w:r>
          </w:p>
        </w:tc>
      </w:tr>
      <w:tr w:rsidR="00562413" w:rsidRPr="00562413" w14:paraId="71D6C6AA" w14:textId="77777777" w:rsidTr="00EB1D71">
        <w:trPr>
          <w:trHeight w:val="227"/>
        </w:trPr>
        <w:tc>
          <w:tcPr>
            <w:tcW w:w="3942" w:type="pct"/>
            <w:shd w:val="clear" w:color="auto" w:fill="auto"/>
          </w:tcPr>
          <w:p w14:paraId="5072CDE9"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5F5242BA" w14:textId="77777777" w:rsidR="001E6954" w:rsidRPr="00562413" w:rsidRDefault="001E6954" w:rsidP="008639E8">
            <w:pPr>
              <w:keepNext/>
              <w:spacing w:before="40" w:after="40" w:line="240" w:lineRule="auto"/>
              <w:jc w:val="center"/>
              <w:rPr>
                <w:b/>
                <w:color w:val="auto"/>
              </w:rPr>
            </w:pPr>
            <w:r w:rsidRPr="00562413">
              <w:rPr>
                <w:b/>
                <w:bCs/>
                <w:iCs/>
                <w:color w:val="auto"/>
                <w:szCs w:val="40"/>
              </w:rPr>
              <w:t>Non-compliant</w:t>
            </w:r>
          </w:p>
        </w:tc>
      </w:tr>
      <w:tr w:rsidR="00562413" w:rsidRPr="00562413" w14:paraId="66B328A1" w14:textId="77777777" w:rsidTr="00EB1D71">
        <w:trPr>
          <w:trHeight w:val="227"/>
        </w:trPr>
        <w:tc>
          <w:tcPr>
            <w:tcW w:w="3942" w:type="pct"/>
            <w:shd w:val="clear" w:color="auto" w:fill="auto"/>
          </w:tcPr>
          <w:p w14:paraId="57905394"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56E33D4A" w14:textId="77777777" w:rsidR="001E6954" w:rsidRPr="00562413" w:rsidRDefault="001E6954" w:rsidP="00463EF3">
            <w:pPr>
              <w:spacing w:before="40" w:after="40" w:line="240" w:lineRule="auto"/>
              <w:jc w:val="right"/>
              <w:rPr>
                <w:color w:val="auto"/>
              </w:rPr>
            </w:pPr>
            <w:r w:rsidRPr="00562413">
              <w:rPr>
                <w:bCs/>
                <w:iCs/>
                <w:color w:val="auto"/>
                <w:szCs w:val="40"/>
              </w:rPr>
              <w:t>Compliant</w:t>
            </w:r>
          </w:p>
        </w:tc>
      </w:tr>
      <w:tr w:rsidR="00562413" w:rsidRPr="00562413" w14:paraId="33929C91" w14:textId="77777777" w:rsidTr="00EB1D71">
        <w:trPr>
          <w:trHeight w:val="227"/>
        </w:trPr>
        <w:tc>
          <w:tcPr>
            <w:tcW w:w="3942" w:type="pct"/>
            <w:shd w:val="clear" w:color="auto" w:fill="auto"/>
          </w:tcPr>
          <w:p w14:paraId="022AA626"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3934A45F" w14:textId="77777777" w:rsidR="001E6954" w:rsidRPr="00562413" w:rsidRDefault="001E6954" w:rsidP="00463EF3">
            <w:pPr>
              <w:spacing w:before="40" w:after="40" w:line="240" w:lineRule="auto"/>
              <w:jc w:val="right"/>
              <w:rPr>
                <w:color w:val="auto"/>
              </w:rPr>
            </w:pPr>
            <w:r w:rsidRPr="00562413">
              <w:rPr>
                <w:bCs/>
                <w:iCs/>
                <w:color w:val="auto"/>
                <w:szCs w:val="40"/>
              </w:rPr>
              <w:t>Compliant</w:t>
            </w:r>
          </w:p>
        </w:tc>
      </w:tr>
      <w:tr w:rsidR="00562413" w:rsidRPr="00562413" w14:paraId="6CE6367B" w14:textId="77777777" w:rsidTr="00EB1D71">
        <w:trPr>
          <w:trHeight w:val="227"/>
        </w:trPr>
        <w:tc>
          <w:tcPr>
            <w:tcW w:w="3942" w:type="pct"/>
            <w:shd w:val="clear" w:color="auto" w:fill="auto"/>
          </w:tcPr>
          <w:p w14:paraId="1A8D3F2B"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37BD1BF4"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740EAAA1" w14:textId="77777777" w:rsidTr="00EB1D71">
        <w:trPr>
          <w:trHeight w:val="227"/>
        </w:trPr>
        <w:tc>
          <w:tcPr>
            <w:tcW w:w="3942" w:type="pct"/>
            <w:shd w:val="clear" w:color="auto" w:fill="auto"/>
          </w:tcPr>
          <w:p w14:paraId="56C4FA87" w14:textId="77777777" w:rsidR="001E6954" w:rsidRPr="001E6954" w:rsidRDefault="001E6954" w:rsidP="004C55D8">
            <w:pPr>
              <w:spacing w:before="40" w:after="40" w:line="240" w:lineRule="auto"/>
              <w:ind w:left="318" w:hanging="7"/>
            </w:pPr>
            <w:r w:rsidRPr="001E6954">
              <w:t>Requirement 4(3)(d)</w:t>
            </w:r>
          </w:p>
        </w:tc>
        <w:tc>
          <w:tcPr>
            <w:tcW w:w="1058" w:type="pct"/>
            <w:shd w:val="clear" w:color="auto" w:fill="auto"/>
          </w:tcPr>
          <w:p w14:paraId="5DCBF1F8" w14:textId="77777777" w:rsidR="001E6954" w:rsidRPr="00562413" w:rsidRDefault="001E6954" w:rsidP="00463EF3">
            <w:pPr>
              <w:spacing w:before="40" w:after="40" w:line="240" w:lineRule="auto"/>
              <w:jc w:val="right"/>
              <w:rPr>
                <w:color w:val="auto"/>
              </w:rPr>
            </w:pPr>
            <w:r w:rsidRPr="00562413">
              <w:rPr>
                <w:bCs/>
                <w:iCs/>
                <w:color w:val="auto"/>
                <w:szCs w:val="40"/>
              </w:rPr>
              <w:t>Compliant</w:t>
            </w:r>
          </w:p>
        </w:tc>
      </w:tr>
      <w:tr w:rsidR="00562413" w:rsidRPr="00562413" w14:paraId="0FF01DC4" w14:textId="77777777" w:rsidTr="00EB1D71">
        <w:trPr>
          <w:trHeight w:val="227"/>
        </w:trPr>
        <w:tc>
          <w:tcPr>
            <w:tcW w:w="3942" w:type="pct"/>
            <w:shd w:val="clear" w:color="auto" w:fill="auto"/>
          </w:tcPr>
          <w:p w14:paraId="71B4E622"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43EDAC19" w14:textId="77777777" w:rsidR="001E6954" w:rsidRPr="00562413" w:rsidRDefault="001E6954" w:rsidP="00463EF3">
            <w:pPr>
              <w:spacing w:before="40" w:after="40" w:line="240" w:lineRule="auto"/>
              <w:jc w:val="right"/>
              <w:rPr>
                <w:color w:val="auto"/>
              </w:rPr>
            </w:pPr>
            <w:r w:rsidRPr="00562413">
              <w:rPr>
                <w:bCs/>
                <w:iCs/>
                <w:color w:val="auto"/>
                <w:szCs w:val="40"/>
              </w:rPr>
              <w:t>Compliant</w:t>
            </w:r>
          </w:p>
        </w:tc>
      </w:tr>
      <w:tr w:rsidR="00562413" w:rsidRPr="00562413" w14:paraId="09E6FC24" w14:textId="77777777" w:rsidTr="00EB1D71">
        <w:trPr>
          <w:trHeight w:val="227"/>
        </w:trPr>
        <w:tc>
          <w:tcPr>
            <w:tcW w:w="3942" w:type="pct"/>
            <w:shd w:val="clear" w:color="auto" w:fill="auto"/>
          </w:tcPr>
          <w:p w14:paraId="09B2A426"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25500545"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75716584" w14:textId="77777777" w:rsidTr="00EB1D71">
        <w:trPr>
          <w:trHeight w:val="227"/>
        </w:trPr>
        <w:tc>
          <w:tcPr>
            <w:tcW w:w="3942" w:type="pct"/>
            <w:shd w:val="clear" w:color="auto" w:fill="auto"/>
          </w:tcPr>
          <w:p w14:paraId="7D639CE8"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71877A72" w14:textId="77777777" w:rsidR="001E6954" w:rsidRPr="00562413" w:rsidRDefault="001E6954" w:rsidP="00463EF3">
            <w:pPr>
              <w:spacing w:before="40" w:after="40" w:line="240" w:lineRule="auto"/>
              <w:jc w:val="right"/>
              <w:rPr>
                <w:color w:val="auto"/>
              </w:rPr>
            </w:pPr>
            <w:r w:rsidRPr="00562413">
              <w:rPr>
                <w:bCs/>
                <w:iCs/>
                <w:color w:val="auto"/>
                <w:szCs w:val="40"/>
              </w:rPr>
              <w:t>Compliant</w:t>
            </w:r>
          </w:p>
        </w:tc>
      </w:tr>
      <w:tr w:rsidR="00562413" w:rsidRPr="00562413" w14:paraId="1B8235C6" w14:textId="77777777" w:rsidTr="00EB1D71">
        <w:trPr>
          <w:trHeight w:val="227"/>
        </w:trPr>
        <w:tc>
          <w:tcPr>
            <w:tcW w:w="3942" w:type="pct"/>
            <w:shd w:val="clear" w:color="auto" w:fill="auto"/>
          </w:tcPr>
          <w:p w14:paraId="1A506DC5"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1A8FD8F0" w14:textId="77777777" w:rsidR="001E6954" w:rsidRPr="00562413" w:rsidRDefault="001E6954" w:rsidP="003C6EC2">
            <w:pPr>
              <w:keepNext/>
              <w:spacing w:before="40" w:after="40" w:line="240" w:lineRule="auto"/>
              <w:jc w:val="right"/>
              <w:rPr>
                <w:b/>
                <w:color w:val="auto"/>
              </w:rPr>
            </w:pPr>
            <w:r w:rsidRPr="00562413">
              <w:rPr>
                <w:b/>
                <w:bCs/>
                <w:iCs/>
                <w:color w:val="auto"/>
                <w:szCs w:val="40"/>
              </w:rPr>
              <w:t>Non-compliant</w:t>
            </w:r>
          </w:p>
        </w:tc>
      </w:tr>
      <w:tr w:rsidR="00562413" w:rsidRPr="00562413" w14:paraId="5DEE9CA0" w14:textId="77777777" w:rsidTr="00EB1D71">
        <w:trPr>
          <w:trHeight w:val="227"/>
        </w:trPr>
        <w:tc>
          <w:tcPr>
            <w:tcW w:w="3942" w:type="pct"/>
            <w:shd w:val="clear" w:color="auto" w:fill="auto"/>
          </w:tcPr>
          <w:p w14:paraId="6D55A473"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0992C079"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2BAFF23C" w14:textId="77777777" w:rsidTr="00EB1D71">
        <w:trPr>
          <w:trHeight w:val="227"/>
        </w:trPr>
        <w:tc>
          <w:tcPr>
            <w:tcW w:w="3942" w:type="pct"/>
            <w:shd w:val="clear" w:color="auto" w:fill="auto"/>
          </w:tcPr>
          <w:p w14:paraId="25FB8895"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3DB38988" w14:textId="77777777" w:rsidR="001E6954" w:rsidRPr="00562413" w:rsidRDefault="00E35BA9" w:rsidP="00E35BA9">
            <w:pPr>
              <w:spacing w:before="40" w:after="40" w:line="240" w:lineRule="auto"/>
              <w:jc w:val="center"/>
              <w:rPr>
                <w:color w:val="auto"/>
              </w:rPr>
            </w:pPr>
            <w:r w:rsidRPr="00562413">
              <w:rPr>
                <w:bCs/>
                <w:iCs/>
                <w:color w:val="auto"/>
                <w:szCs w:val="40"/>
              </w:rPr>
              <w:t xml:space="preserve">   </w:t>
            </w:r>
            <w:r w:rsidR="001E6954" w:rsidRPr="00562413">
              <w:rPr>
                <w:bCs/>
                <w:iCs/>
                <w:color w:val="auto"/>
                <w:szCs w:val="40"/>
              </w:rPr>
              <w:t>Non-compliant</w:t>
            </w:r>
          </w:p>
        </w:tc>
      </w:tr>
      <w:tr w:rsidR="00562413" w:rsidRPr="00562413" w14:paraId="6FFCDEE9" w14:textId="77777777" w:rsidTr="00EB1D71">
        <w:trPr>
          <w:trHeight w:val="227"/>
        </w:trPr>
        <w:tc>
          <w:tcPr>
            <w:tcW w:w="3942" w:type="pct"/>
            <w:shd w:val="clear" w:color="auto" w:fill="auto"/>
          </w:tcPr>
          <w:p w14:paraId="17ECBABF"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6FC4E7C8" w14:textId="77777777" w:rsidR="001E6954" w:rsidRPr="00562413" w:rsidRDefault="001E6954" w:rsidP="00463EF3">
            <w:pPr>
              <w:spacing w:before="40" w:after="40" w:line="240" w:lineRule="auto"/>
              <w:jc w:val="right"/>
              <w:rPr>
                <w:color w:val="auto"/>
              </w:rPr>
            </w:pPr>
            <w:r w:rsidRPr="00562413">
              <w:rPr>
                <w:bCs/>
                <w:iCs/>
                <w:color w:val="auto"/>
                <w:szCs w:val="40"/>
              </w:rPr>
              <w:t>Compliant</w:t>
            </w:r>
          </w:p>
        </w:tc>
      </w:tr>
      <w:tr w:rsidR="00562413" w:rsidRPr="00562413" w14:paraId="4B122B47" w14:textId="77777777" w:rsidTr="00EB1D71">
        <w:trPr>
          <w:trHeight w:val="227"/>
        </w:trPr>
        <w:tc>
          <w:tcPr>
            <w:tcW w:w="3942" w:type="pct"/>
            <w:shd w:val="clear" w:color="auto" w:fill="auto"/>
          </w:tcPr>
          <w:p w14:paraId="53008934"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569C73C5" w14:textId="77777777" w:rsidR="001E6954" w:rsidRPr="00562413" w:rsidRDefault="001E6954" w:rsidP="003C6EC2">
            <w:pPr>
              <w:keepNext/>
              <w:spacing w:before="40" w:after="40" w:line="240" w:lineRule="auto"/>
              <w:jc w:val="right"/>
              <w:rPr>
                <w:b/>
                <w:color w:val="auto"/>
              </w:rPr>
            </w:pPr>
            <w:r w:rsidRPr="00562413">
              <w:rPr>
                <w:b/>
                <w:bCs/>
                <w:iCs/>
                <w:color w:val="auto"/>
                <w:szCs w:val="40"/>
              </w:rPr>
              <w:t>Non-compliant</w:t>
            </w:r>
          </w:p>
        </w:tc>
      </w:tr>
      <w:tr w:rsidR="00562413" w:rsidRPr="00562413" w14:paraId="59A198CF" w14:textId="77777777" w:rsidTr="00EB1D71">
        <w:trPr>
          <w:trHeight w:val="227"/>
        </w:trPr>
        <w:tc>
          <w:tcPr>
            <w:tcW w:w="3942" w:type="pct"/>
            <w:shd w:val="clear" w:color="auto" w:fill="auto"/>
          </w:tcPr>
          <w:p w14:paraId="13130D0D"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5CE85F6C" w14:textId="77777777" w:rsidR="001E6954" w:rsidRPr="00562413" w:rsidRDefault="001E6954" w:rsidP="00463EF3">
            <w:pPr>
              <w:spacing w:before="40" w:after="40" w:line="240" w:lineRule="auto"/>
              <w:jc w:val="right"/>
              <w:rPr>
                <w:color w:val="auto"/>
              </w:rPr>
            </w:pPr>
            <w:r w:rsidRPr="00562413">
              <w:rPr>
                <w:bCs/>
                <w:iCs/>
                <w:color w:val="auto"/>
                <w:szCs w:val="40"/>
              </w:rPr>
              <w:t>Compliant</w:t>
            </w:r>
          </w:p>
        </w:tc>
      </w:tr>
      <w:tr w:rsidR="00562413" w:rsidRPr="00562413" w14:paraId="541A1271" w14:textId="77777777" w:rsidTr="00EB1D71">
        <w:trPr>
          <w:trHeight w:val="227"/>
        </w:trPr>
        <w:tc>
          <w:tcPr>
            <w:tcW w:w="3942" w:type="pct"/>
            <w:shd w:val="clear" w:color="auto" w:fill="auto"/>
          </w:tcPr>
          <w:p w14:paraId="27703097" w14:textId="77777777" w:rsidR="001E6954" w:rsidRPr="001E6954" w:rsidRDefault="001E6954" w:rsidP="004C55D8">
            <w:pPr>
              <w:spacing w:before="40" w:after="40" w:line="240" w:lineRule="auto"/>
              <w:ind w:left="318" w:hanging="7"/>
            </w:pPr>
            <w:r w:rsidRPr="001E6954">
              <w:lastRenderedPageBreak/>
              <w:t>Requirement 6(3)(b)</w:t>
            </w:r>
          </w:p>
        </w:tc>
        <w:tc>
          <w:tcPr>
            <w:tcW w:w="1058" w:type="pct"/>
            <w:shd w:val="clear" w:color="auto" w:fill="auto"/>
          </w:tcPr>
          <w:p w14:paraId="1604E035" w14:textId="77777777" w:rsidR="001E6954" w:rsidRPr="00562413" w:rsidRDefault="001E6954" w:rsidP="00463EF3">
            <w:pPr>
              <w:spacing w:before="40" w:after="40" w:line="240" w:lineRule="auto"/>
              <w:jc w:val="right"/>
              <w:rPr>
                <w:color w:val="auto"/>
              </w:rPr>
            </w:pPr>
            <w:r w:rsidRPr="00562413">
              <w:rPr>
                <w:bCs/>
                <w:iCs/>
                <w:color w:val="auto"/>
                <w:szCs w:val="40"/>
              </w:rPr>
              <w:t>Compliant</w:t>
            </w:r>
          </w:p>
        </w:tc>
      </w:tr>
      <w:tr w:rsidR="00562413" w:rsidRPr="00562413" w14:paraId="540FC05C" w14:textId="77777777" w:rsidTr="00EB1D71">
        <w:trPr>
          <w:trHeight w:val="227"/>
        </w:trPr>
        <w:tc>
          <w:tcPr>
            <w:tcW w:w="3942" w:type="pct"/>
            <w:shd w:val="clear" w:color="auto" w:fill="auto"/>
          </w:tcPr>
          <w:p w14:paraId="074253F1"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69B04B1"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7B31CAD8" w14:textId="77777777" w:rsidTr="00EB1D71">
        <w:trPr>
          <w:trHeight w:val="227"/>
        </w:trPr>
        <w:tc>
          <w:tcPr>
            <w:tcW w:w="3942" w:type="pct"/>
            <w:shd w:val="clear" w:color="auto" w:fill="auto"/>
          </w:tcPr>
          <w:p w14:paraId="7B535CE4"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481F7E01"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3A562730" w14:textId="77777777" w:rsidTr="00EB1D71">
        <w:trPr>
          <w:trHeight w:val="227"/>
        </w:trPr>
        <w:tc>
          <w:tcPr>
            <w:tcW w:w="3942" w:type="pct"/>
            <w:shd w:val="clear" w:color="auto" w:fill="auto"/>
          </w:tcPr>
          <w:p w14:paraId="403FC28B"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691734EC" w14:textId="77777777" w:rsidR="001E6954" w:rsidRPr="00562413" w:rsidRDefault="001E6954" w:rsidP="003C6EC2">
            <w:pPr>
              <w:keepNext/>
              <w:spacing w:before="40" w:after="40" w:line="240" w:lineRule="auto"/>
              <w:jc w:val="right"/>
              <w:rPr>
                <w:b/>
                <w:color w:val="auto"/>
              </w:rPr>
            </w:pPr>
            <w:r w:rsidRPr="00562413">
              <w:rPr>
                <w:b/>
                <w:bCs/>
                <w:iCs/>
                <w:color w:val="auto"/>
                <w:szCs w:val="40"/>
              </w:rPr>
              <w:t>Non-compliant</w:t>
            </w:r>
          </w:p>
        </w:tc>
      </w:tr>
      <w:tr w:rsidR="00562413" w:rsidRPr="00562413" w14:paraId="5CC42CE6" w14:textId="77777777" w:rsidTr="00EB1D71">
        <w:trPr>
          <w:trHeight w:val="227"/>
        </w:trPr>
        <w:tc>
          <w:tcPr>
            <w:tcW w:w="3942" w:type="pct"/>
            <w:shd w:val="clear" w:color="auto" w:fill="auto"/>
          </w:tcPr>
          <w:p w14:paraId="162A3408"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6C1AD758"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3FD8EB95" w14:textId="77777777" w:rsidTr="00EB1D71">
        <w:trPr>
          <w:trHeight w:val="227"/>
        </w:trPr>
        <w:tc>
          <w:tcPr>
            <w:tcW w:w="3942" w:type="pct"/>
            <w:shd w:val="clear" w:color="auto" w:fill="auto"/>
          </w:tcPr>
          <w:p w14:paraId="6CFB5CFA"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022AD278"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6BA03CC0" w14:textId="77777777" w:rsidTr="00EB1D71">
        <w:trPr>
          <w:trHeight w:val="227"/>
        </w:trPr>
        <w:tc>
          <w:tcPr>
            <w:tcW w:w="3942" w:type="pct"/>
            <w:shd w:val="clear" w:color="auto" w:fill="auto"/>
          </w:tcPr>
          <w:p w14:paraId="7FD2907D"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FE08B1"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590CE54C" w14:textId="77777777" w:rsidTr="00EB1D71">
        <w:trPr>
          <w:trHeight w:val="227"/>
        </w:trPr>
        <w:tc>
          <w:tcPr>
            <w:tcW w:w="3942" w:type="pct"/>
            <w:shd w:val="clear" w:color="auto" w:fill="auto"/>
          </w:tcPr>
          <w:p w14:paraId="7D4772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38FCE5E9" w14:textId="77777777" w:rsidR="001E6954" w:rsidRPr="00562413" w:rsidRDefault="001E6954" w:rsidP="00463EF3">
            <w:pPr>
              <w:spacing w:before="40" w:after="40" w:line="240" w:lineRule="auto"/>
              <w:jc w:val="right"/>
              <w:rPr>
                <w:color w:val="auto"/>
              </w:rPr>
            </w:pPr>
            <w:r w:rsidRPr="00562413">
              <w:rPr>
                <w:bCs/>
                <w:iCs/>
                <w:color w:val="auto"/>
                <w:szCs w:val="40"/>
              </w:rPr>
              <w:t>Compliant</w:t>
            </w:r>
          </w:p>
        </w:tc>
      </w:tr>
      <w:tr w:rsidR="00562413" w:rsidRPr="00562413" w14:paraId="10073B3A" w14:textId="77777777" w:rsidTr="00EB1D71">
        <w:trPr>
          <w:trHeight w:val="227"/>
        </w:trPr>
        <w:tc>
          <w:tcPr>
            <w:tcW w:w="3942" w:type="pct"/>
            <w:shd w:val="clear" w:color="auto" w:fill="auto"/>
          </w:tcPr>
          <w:p w14:paraId="5EC583A7"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5A587ED9"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65759FFE" w14:textId="77777777" w:rsidTr="00EB1D71">
        <w:trPr>
          <w:trHeight w:val="227"/>
        </w:trPr>
        <w:tc>
          <w:tcPr>
            <w:tcW w:w="3942" w:type="pct"/>
            <w:shd w:val="clear" w:color="auto" w:fill="auto"/>
          </w:tcPr>
          <w:p w14:paraId="0077E53C"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12A1D503" w14:textId="77777777" w:rsidR="001E6954" w:rsidRPr="00562413" w:rsidRDefault="001E6954" w:rsidP="003C6EC2">
            <w:pPr>
              <w:keepNext/>
              <w:spacing w:before="40" w:after="40" w:line="240" w:lineRule="auto"/>
              <w:jc w:val="right"/>
              <w:rPr>
                <w:b/>
                <w:color w:val="auto"/>
              </w:rPr>
            </w:pPr>
            <w:r w:rsidRPr="00562413">
              <w:rPr>
                <w:b/>
                <w:bCs/>
                <w:iCs/>
                <w:color w:val="auto"/>
                <w:szCs w:val="40"/>
              </w:rPr>
              <w:t>Non-compliant</w:t>
            </w:r>
          </w:p>
        </w:tc>
      </w:tr>
      <w:tr w:rsidR="00562413" w:rsidRPr="00562413" w14:paraId="7E4A59F6" w14:textId="77777777" w:rsidTr="00EB1D71">
        <w:trPr>
          <w:trHeight w:val="227"/>
        </w:trPr>
        <w:tc>
          <w:tcPr>
            <w:tcW w:w="3942" w:type="pct"/>
            <w:shd w:val="clear" w:color="auto" w:fill="auto"/>
          </w:tcPr>
          <w:p w14:paraId="6C87B8B0"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DC51F31"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35D3DA5C" w14:textId="77777777" w:rsidTr="00EB1D71">
        <w:trPr>
          <w:trHeight w:val="227"/>
        </w:trPr>
        <w:tc>
          <w:tcPr>
            <w:tcW w:w="3942" w:type="pct"/>
            <w:shd w:val="clear" w:color="auto" w:fill="auto"/>
          </w:tcPr>
          <w:p w14:paraId="056A374B"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56D7F4B6"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2D782404" w14:textId="77777777" w:rsidTr="00EB1D71">
        <w:trPr>
          <w:trHeight w:val="227"/>
        </w:trPr>
        <w:tc>
          <w:tcPr>
            <w:tcW w:w="3942" w:type="pct"/>
            <w:shd w:val="clear" w:color="auto" w:fill="auto"/>
          </w:tcPr>
          <w:p w14:paraId="1B6CD903"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39CDF68C"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483DA96E" w14:textId="77777777" w:rsidTr="00EB1D71">
        <w:trPr>
          <w:trHeight w:val="227"/>
        </w:trPr>
        <w:tc>
          <w:tcPr>
            <w:tcW w:w="3942" w:type="pct"/>
            <w:shd w:val="clear" w:color="auto" w:fill="auto"/>
          </w:tcPr>
          <w:p w14:paraId="750A680B" w14:textId="77777777"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2B466FD9" w14:textId="77777777" w:rsidR="001E6954" w:rsidRPr="00562413" w:rsidRDefault="001E6954" w:rsidP="00463EF3">
            <w:pPr>
              <w:spacing w:before="40" w:after="40" w:line="240" w:lineRule="auto"/>
              <w:jc w:val="right"/>
              <w:rPr>
                <w:color w:val="auto"/>
              </w:rPr>
            </w:pPr>
            <w:r w:rsidRPr="00562413">
              <w:rPr>
                <w:bCs/>
                <w:iCs/>
                <w:color w:val="auto"/>
                <w:szCs w:val="40"/>
              </w:rPr>
              <w:t>Non-compliant</w:t>
            </w:r>
          </w:p>
        </w:tc>
      </w:tr>
      <w:tr w:rsidR="00562413" w:rsidRPr="00562413" w14:paraId="08299DA9" w14:textId="77777777" w:rsidTr="00EB1D71">
        <w:trPr>
          <w:trHeight w:val="227"/>
        </w:trPr>
        <w:tc>
          <w:tcPr>
            <w:tcW w:w="3942" w:type="pct"/>
            <w:shd w:val="clear" w:color="auto" w:fill="auto"/>
          </w:tcPr>
          <w:p w14:paraId="0099B363" w14:textId="77777777"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238388F3" w14:textId="77777777" w:rsidR="001E6954" w:rsidRPr="00562413" w:rsidRDefault="001E6954" w:rsidP="00463EF3">
            <w:pPr>
              <w:spacing w:before="40" w:after="40" w:line="240" w:lineRule="auto"/>
              <w:jc w:val="right"/>
              <w:rPr>
                <w:color w:val="auto"/>
              </w:rPr>
            </w:pPr>
            <w:r w:rsidRPr="00562413">
              <w:rPr>
                <w:bCs/>
                <w:iCs/>
                <w:color w:val="auto"/>
                <w:szCs w:val="40"/>
              </w:rPr>
              <w:t>Compliant</w:t>
            </w:r>
          </w:p>
        </w:tc>
      </w:tr>
      <w:bookmarkEnd w:id="1"/>
    </w:tbl>
    <w:p w14:paraId="3F921108" w14:textId="77777777" w:rsidR="008A22FF" w:rsidRDefault="008A22FF" w:rsidP="00463EF3">
      <w:pPr>
        <w:sectPr w:rsidR="008A22FF" w:rsidSect="003C6EC2">
          <w:headerReference w:type="first" r:id="rId16"/>
          <w:pgSz w:w="11906" w:h="16838"/>
          <w:pgMar w:top="1701" w:right="1418" w:bottom="1418" w:left="1418" w:header="709" w:footer="397" w:gutter="0"/>
          <w:cols w:space="708"/>
          <w:titlePg/>
          <w:docGrid w:linePitch="360"/>
        </w:sectPr>
      </w:pPr>
    </w:p>
    <w:p w14:paraId="61A43DAD" w14:textId="77777777" w:rsidR="007F5256" w:rsidRPr="00D21DCD" w:rsidRDefault="007F5256" w:rsidP="00EC5474">
      <w:pPr>
        <w:pStyle w:val="Heading1"/>
      </w:pPr>
      <w:r>
        <w:lastRenderedPageBreak/>
        <w:t xml:space="preserve">Detailed </w:t>
      </w:r>
      <w:r w:rsidR="001E6954">
        <w:t>assessment</w:t>
      </w:r>
    </w:p>
    <w:p w14:paraId="74DF0F3B"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C582E2A"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4DEFD21B" w14:textId="77777777" w:rsidR="001E6954" w:rsidRPr="00D63989" w:rsidRDefault="001E6954" w:rsidP="001E6954">
      <w:r w:rsidRPr="00D63989">
        <w:t>The following information has been taken into account in developing this performance report:</w:t>
      </w:r>
    </w:p>
    <w:p w14:paraId="045C2F47" w14:textId="77777777" w:rsidR="004B33E7" w:rsidRPr="00401034" w:rsidRDefault="004B33E7" w:rsidP="004B33E7">
      <w:pPr>
        <w:pStyle w:val="ListBullet"/>
      </w:pPr>
      <w:r w:rsidRPr="00401034">
        <w:t xml:space="preserve">the Assessment Team’s report for the </w:t>
      </w:r>
      <w:r w:rsidR="00401034" w:rsidRPr="00401034">
        <w:t>review audit</w:t>
      </w:r>
      <w:r w:rsidRPr="00401034">
        <w:t xml:space="preserve">; the </w:t>
      </w:r>
      <w:r w:rsidR="00401034" w:rsidRPr="00401034">
        <w:t xml:space="preserve">review audit </w:t>
      </w:r>
      <w:r w:rsidRPr="00401034">
        <w:t>report was informed by a site assessment, observations at the service, review of documents and interviews with staff, consumers/representatives and others</w:t>
      </w:r>
    </w:p>
    <w:p w14:paraId="5F8E659F" w14:textId="77777777" w:rsidR="004B33E7" w:rsidRPr="00401034" w:rsidRDefault="004B33E7" w:rsidP="004B33E7">
      <w:pPr>
        <w:pStyle w:val="ListBullet"/>
      </w:pPr>
      <w:r w:rsidRPr="00401034">
        <w:t xml:space="preserve">the provider’s response to the </w:t>
      </w:r>
      <w:r w:rsidR="00401034" w:rsidRPr="00401034">
        <w:t>review audit</w:t>
      </w:r>
      <w:r w:rsidRPr="00401034">
        <w:t xml:space="preserve"> report received </w:t>
      </w:r>
      <w:r w:rsidR="00401034" w:rsidRPr="00401034">
        <w:t>2 January 2020</w:t>
      </w:r>
      <w:r w:rsidR="00A1356B">
        <w:t xml:space="preserve"> and </w:t>
      </w:r>
      <w:r w:rsidR="00B40F27">
        <w:br/>
        <w:t>7 January 2020</w:t>
      </w:r>
    </w:p>
    <w:p w14:paraId="74DD72C1" w14:textId="77777777" w:rsidR="008A22FF" w:rsidRDefault="008A22FF">
      <w:pPr>
        <w:spacing w:after="160" w:line="259" w:lineRule="auto"/>
        <w:rPr>
          <w:rFonts w:cs="Times New Roman"/>
        </w:rPr>
      </w:pPr>
    </w:p>
    <w:p w14:paraId="6E8848D3" w14:textId="77777777" w:rsidR="00095CD4" w:rsidRDefault="00095CD4" w:rsidP="00095CD4">
      <w:pPr>
        <w:sectPr w:rsidR="00095CD4" w:rsidSect="0004322A">
          <w:headerReference w:type="first" r:id="rId17"/>
          <w:pgSz w:w="11906" w:h="16838"/>
          <w:pgMar w:top="1701" w:right="1418" w:bottom="1418" w:left="1418" w:header="709" w:footer="397" w:gutter="0"/>
          <w:cols w:space="708"/>
          <w:titlePg/>
          <w:docGrid w:linePitch="360"/>
        </w:sectPr>
      </w:pPr>
    </w:p>
    <w:p w14:paraId="7D5ECA73" w14:textId="7EC3436D"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0A0CEDCA" wp14:editId="2D0B2172">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38898B19" w14:textId="77777777" w:rsidR="0004322A" w:rsidRPr="00D63989" w:rsidRDefault="0004322A" w:rsidP="0004322A">
      <w:pPr>
        <w:pStyle w:val="Heading3"/>
        <w:shd w:val="clear" w:color="auto" w:fill="F2F2F2" w:themeFill="background1" w:themeFillShade="F2"/>
      </w:pPr>
      <w:r w:rsidRPr="00D63989">
        <w:t>Consumer outcome:</w:t>
      </w:r>
    </w:p>
    <w:p w14:paraId="0FAA1886" w14:textId="77777777"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B7B8960" w14:textId="77777777" w:rsidR="0004322A" w:rsidRPr="00D63989" w:rsidRDefault="0004322A" w:rsidP="0004322A">
      <w:pPr>
        <w:pStyle w:val="Heading3"/>
        <w:shd w:val="clear" w:color="auto" w:fill="F2F2F2" w:themeFill="background1" w:themeFillShade="F2"/>
      </w:pPr>
      <w:r w:rsidRPr="00D63989">
        <w:t>Organisation statement:</w:t>
      </w:r>
    </w:p>
    <w:p w14:paraId="1D51E04C" w14:textId="7777777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91694D4" w14:textId="77777777"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2588553" w14:textId="77777777"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8FF81BE" w14:textId="77777777"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D211F87" w14:textId="77777777" w:rsidR="007F5256" w:rsidRDefault="007F5256" w:rsidP="00427817">
      <w:pPr>
        <w:pStyle w:val="Heading2"/>
      </w:pPr>
      <w:r>
        <w:t xml:space="preserve">Assessment </w:t>
      </w:r>
      <w:r w:rsidRPr="002B2C0F">
        <w:t>of Standard</w:t>
      </w:r>
      <w:r>
        <w:t xml:space="preserve"> </w:t>
      </w:r>
      <w:r w:rsidR="00AB336B">
        <w:t>1</w:t>
      </w:r>
    </w:p>
    <w:p w14:paraId="3AC35F27" w14:textId="77777777" w:rsidR="003D6A40" w:rsidRPr="003D6A40" w:rsidRDefault="003D6A40" w:rsidP="003D6A40">
      <w:pPr>
        <w:spacing w:before="0" w:after="240"/>
        <w:rPr>
          <w:rFonts w:eastAsiaTheme="minorHAnsi"/>
        </w:rPr>
      </w:pPr>
      <w:r w:rsidRPr="003D6A40">
        <w:rPr>
          <w:rFonts w:eastAsiaTheme="minorHAnsi"/>
        </w:rPr>
        <w:t xml:space="preserve">Consumers and representatives interviewed generally said consumers are treated with dignity and respect. However, observations and review of consumers’ care does not demonstrate that consumers are always treated with respect. </w:t>
      </w:r>
    </w:p>
    <w:p w14:paraId="74261E3A" w14:textId="77777777" w:rsidR="003D6A40" w:rsidRPr="003D6A40" w:rsidRDefault="003D6A40" w:rsidP="003D6A40">
      <w:pPr>
        <w:spacing w:before="0" w:after="240"/>
        <w:rPr>
          <w:rFonts w:eastAsiaTheme="minorHAnsi"/>
        </w:rPr>
      </w:pPr>
      <w:r w:rsidRPr="003D6A40">
        <w:rPr>
          <w:rFonts w:eastAsiaTheme="minorHAnsi"/>
        </w:rPr>
        <w:t>The organisation does not demonstrate that each consumer is supported to exercise choice and independence, including to make decisions about their own care and the way care and services are delivered; and make decisions about when family, friends, carers or others should be involved in their care; and communicate their decisions; and make connections with others and maintain relationships of choice, including intimate relationships.</w:t>
      </w:r>
    </w:p>
    <w:p w14:paraId="756286B6" w14:textId="77777777" w:rsidR="003D6A40" w:rsidRPr="003D6A40" w:rsidRDefault="003D6A40" w:rsidP="003D6A40">
      <w:pPr>
        <w:tabs>
          <w:tab w:val="right" w:pos="9026"/>
        </w:tabs>
        <w:spacing w:before="0" w:after="240"/>
        <w:rPr>
          <w:rFonts w:eastAsiaTheme="minorHAnsi"/>
        </w:rPr>
      </w:pPr>
      <w:r w:rsidRPr="003D6A40">
        <w:rPr>
          <w:rFonts w:eastAsiaTheme="minorHAnsi"/>
        </w:rPr>
        <w:t>The organisation does not demonstrate</w:t>
      </w:r>
      <w:r w:rsidR="00027306">
        <w:rPr>
          <w:rFonts w:eastAsiaTheme="minorHAnsi"/>
        </w:rPr>
        <w:t xml:space="preserve"> </w:t>
      </w:r>
      <w:r w:rsidRPr="003D6A40">
        <w:rPr>
          <w:rFonts w:eastAsiaTheme="minorHAnsi"/>
        </w:rPr>
        <w:t>that each consumer’s privacy is respected although confidentiality is usually maintained.</w:t>
      </w:r>
    </w:p>
    <w:p w14:paraId="5FD6E6D5" w14:textId="30F2D263" w:rsidR="00463EF3" w:rsidRPr="00024466" w:rsidRDefault="003D6A40" w:rsidP="00024466">
      <w:pPr>
        <w:spacing w:before="0" w:after="240"/>
        <w:rPr>
          <w:rFonts w:eastAsiaTheme="minorHAnsi"/>
        </w:rPr>
      </w:pPr>
      <w:r w:rsidRPr="003D6A40">
        <w:rPr>
          <w:rFonts w:eastAsiaTheme="minorHAnsi"/>
        </w:rPr>
        <w:t xml:space="preserve">The service is </w:t>
      </w:r>
      <w:r w:rsidR="008C722C">
        <w:rPr>
          <w:rFonts w:eastAsiaTheme="minorHAnsi"/>
        </w:rPr>
        <w:t xml:space="preserve">in the process of </w:t>
      </w:r>
      <w:r w:rsidRPr="003D6A40">
        <w:rPr>
          <w:rFonts w:eastAsiaTheme="minorHAnsi"/>
        </w:rPr>
        <w:t>developing assessments to support risk assessment of consumers to further support improved decision making about choices and risk taking</w:t>
      </w:r>
      <w:r w:rsidR="008C722C">
        <w:rPr>
          <w:rFonts w:eastAsiaTheme="minorHAnsi"/>
        </w:rPr>
        <w:t xml:space="preserve">, however at present is not documenting these decisions </w:t>
      </w:r>
      <w:r w:rsidR="005239D0">
        <w:rPr>
          <w:rFonts w:eastAsiaTheme="minorHAnsi"/>
        </w:rPr>
        <w:t>appropriately</w:t>
      </w:r>
      <w:r w:rsidRPr="003D6A40">
        <w:rPr>
          <w:rFonts w:eastAsiaTheme="minorHAnsi"/>
        </w:rPr>
        <w:t>. The organisation generally demonstrates that information provided to each consumer is current, accurate and timely, and communicated in a way that is clear, easy to understand and enables them to exercise choice.</w:t>
      </w:r>
    </w:p>
    <w:p w14:paraId="526256D0" w14:textId="77777777" w:rsidR="007F5256" w:rsidRPr="00614A79" w:rsidRDefault="0004322A" w:rsidP="0004322A">
      <w:pPr>
        <w:rPr>
          <w:rFonts w:eastAsia="Calibri"/>
          <w:i/>
          <w:color w:val="auto"/>
          <w:lang w:eastAsia="en-US"/>
        </w:rPr>
      </w:pPr>
      <w:r w:rsidRPr="00154403">
        <w:rPr>
          <w:rFonts w:eastAsiaTheme="minorHAnsi"/>
        </w:rPr>
        <w:t xml:space="preserve">The Quality Standard is assessed as </w:t>
      </w:r>
      <w:r w:rsidRPr="00614A79">
        <w:rPr>
          <w:rFonts w:eastAsiaTheme="minorHAnsi"/>
          <w:color w:val="auto"/>
        </w:rPr>
        <w:t>Non-compliant</w:t>
      </w:r>
      <w:r w:rsidR="003E16C1" w:rsidRPr="00614A79">
        <w:rPr>
          <w:rFonts w:eastAsiaTheme="minorHAnsi"/>
          <w:color w:val="auto"/>
        </w:rPr>
        <w:t xml:space="preserve"> </w:t>
      </w:r>
      <w:r w:rsidRPr="00614A79">
        <w:rPr>
          <w:rFonts w:eastAsiaTheme="minorHAnsi"/>
          <w:color w:val="auto"/>
        </w:rPr>
        <w:t xml:space="preserve">as </w:t>
      </w:r>
      <w:r w:rsidR="00614A79" w:rsidRPr="00614A79">
        <w:rPr>
          <w:rFonts w:eastAsiaTheme="minorHAnsi"/>
          <w:color w:val="auto"/>
        </w:rPr>
        <w:t>three</w:t>
      </w:r>
      <w:r w:rsidRPr="00614A79">
        <w:rPr>
          <w:rFonts w:eastAsiaTheme="minorHAnsi"/>
          <w:color w:val="auto"/>
        </w:rPr>
        <w:t xml:space="preserve"> of the six specific requirements have been assessed as Non-compliant.</w:t>
      </w:r>
    </w:p>
    <w:p w14:paraId="21A956CF" w14:textId="77777777" w:rsidR="006451BA" w:rsidRDefault="00EC5474" w:rsidP="00427817">
      <w:pPr>
        <w:pStyle w:val="Heading2"/>
      </w:pPr>
      <w:r w:rsidRPr="00D435F8">
        <w:lastRenderedPageBreak/>
        <w:t xml:space="preserve">Assessment of </w:t>
      </w:r>
      <w:r w:rsidR="0004322A" w:rsidRPr="00D435F8">
        <w:t xml:space="preserve">Standard 1 </w:t>
      </w:r>
      <w:r w:rsidR="006451BA" w:rsidRPr="00D435F8">
        <w:t>Requirements</w:t>
      </w:r>
    </w:p>
    <w:p w14:paraId="78741697" w14:textId="77777777" w:rsidR="00154403" w:rsidRDefault="00154403" w:rsidP="00154403">
      <w:pPr>
        <w:pStyle w:val="Heading3"/>
      </w:pPr>
      <w:r w:rsidRPr="00051035">
        <w:t>Requirement 1(3)(a)</w:t>
      </w:r>
      <w:r w:rsidRPr="00051035">
        <w:tab/>
        <w:t>Non-compliant</w:t>
      </w:r>
    </w:p>
    <w:p w14:paraId="1893A56E" w14:textId="77777777" w:rsidR="00154403" w:rsidRDefault="00154403" w:rsidP="00154403">
      <w:r w:rsidRPr="00154403">
        <w:t>Each consumer is treated with dignity and respect, with their identity, culture and diversity valued.</w:t>
      </w:r>
    </w:p>
    <w:p w14:paraId="733E2920" w14:textId="77777777" w:rsidR="00C02823" w:rsidRPr="00911410" w:rsidRDefault="00C02823" w:rsidP="00154403">
      <w:pPr>
        <w:rPr>
          <w:color w:val="auto"/>
        </w:rPr>
      </w:pPr>
      <w:r w:rsidRPr="00911410">
        <w:rPr>
          <w:color w:val="auto"/>
        </w:rPr>
        <w:t xml:space="preserve">I </w:t>
      </w:r>
      <w:r w:rsidR="0011784C">
        <w:rPr>
          <w:color w:val="auto"/>
        </w:rPr>
        <w:t>am not satisfied</w:t>
      </w:r>
      <w:r w:rsidR="00E1244C">
        <w:rPr>
          <w:color w:val="auto"/>
        </w:rPr>
        <w:t xml:space="preserve"> that </w:t>
      </w:r>
      <w:r w:rsidR="00FE7F85" w:rsidRPr="00911410">
        <w:rPr>
          <w:color w:val="auto"/>
        </w:rPr>
        <w:t>consumers</w:t>
      </w:r>
      <w:r w:rsidR="001B15C7">
        <w:rPr>
          <w:color w:val="auto"/>
        </w:rPr>
        <w:t xml:space="preserve"> </w:t>
      </w:r>
      <w:r w:rsidR="00E1244C">
        <w:rPr>
          <w:color w:val="auto"/>
        </w:rPr>
        <w:t>dignity</w:t>
      </w:r>
      <w:r w:rsidR="006D0549">
        <w:rPr>
          <w:color w:val="auto"/>
        </w:rPr>
        <w:t xml:space="preserve">, including </w:t>
      </w:r>
      <w:r w:rsidR="00335DF2">
        <w:rPr>
          <w:color w:val="auto"/>
        </w:rPr>
        <w:t xml:space="preserve">appropriate pain management </w:t>
      </w:r>
      <w:r w:rsidR="006D0549">
        <w:rPr>
          <w:color w:val="auto"/>
        </w:rPr>
        <w:t xml:space="preserve">or emotional support </w:t>
      </w:r>
      <w:r w:rsidR="00335DF2">
        <w:rPr>
          <w:color w:val="auto"/>
        </w:rPr>
        <w:t>is</w:t>
      </w:r>
      <w:r w:rsidR="00E1244C">
        <w:rPr>
          <w:color w:val="auto"/>
        </w:rPr>
        <w:t xml:space="preserve"> </w:t>
      </w:r>
      <w:r w:rsidR="00FE7F85" w:rsidRPr="00911410">
        <w:rPr>
          <w:color w:val="auto"/>
        </w:rPr>
        <w:t xml:space="preserve">managed in accordance with </w:t>
      </w:r>
      <w:r w:rsidR="002C18E2" w:rsidRPr="00911410">
        <w:rPr>
          <w:color w:val="auto"/>
        </w:rPr>
        <w:t>the</w:t>
      </w:r>
      <w:r w:rsidR="00335DF2">
        <w:rPr>
          <w:color w:val="auto"/>
        </w:rPr>
        <w:t>ir</w:t>
      </w:r>
      <w:r w:rsidR="002C18E2" w:rsidRPr="00911410">
        <w:rPr>
          <w:color w:val="auto"/>
        </w:rPr>
        <w:t xml:space="preserve"> care plan</w:t>
      </w:r>
      <w:r w:rsidR="006D0549">
        <w:rPr>
          <w:color w:val="auto"/>
        </w:rPr>
        <w:t>ning</w:t>
      </w:r>
      <w:r w:rsidR="002C18E2" w:rsidRPr="00911410">
        <w:rPr>
          <w:color w:val="auto"/>
        </w:rPr>
        <w:t xml:space="preserve"> </w:t>
      </w:r>
      <w:r w:rsidR="00E1244C">
        <w:rPr>
          <w:color w:val="auto"/>
        </w:rPr>
        <w:t>documentation</w:t>
      </w:r>
      <w:r w:rsidR="00166671">
        <w:rPr>
          <w:color w:val="auto"/>
        </w:rPr>
        <w:t>, i</w:t>
      </w:r>
      <w:r w:rsidR="00B32ACA" w:rsidRPr="00911410">
        <w:rPr>
          <w:color w:val="auto"/>
        </w:rPr>
        <w:t xml:space="preserve">n the absence of </w:t>
      </w:r>
      <w:r w:rsidR="003811EE">
        <w:rPr>
          <w:color w:val="auto"/>
        </w:rPr>
        <w:t xml:space="preserve">specific </w:t>
      </w:r>
      <w:r w:rsidR="00B32ACA" w:rsidRPr="00911410">
        <w:rPr>
          <w:color w:val="auto"/>
        </w:rPr>
        <w:t>supporting documentation</w:t>
      </w:r>
      <w:r w:rsidR="008261CE" w:rsidRPr="00911410">
        <w:rPr>
          <w:color w:val="auto"/>
        </w:rPr>
        <w:t xml:space="preserve">. </w:t>
      </w:r>
      <w:r w:rsidR="00252699">
        <w:rPr>
          <w:color w:val="auto"/>
        </w:rPr>
        <w:t>While</w:t>
      </w:r>
      <w:r w:rsidR="003B2642">
        <w:rPr>
          <w:color w:val="auto"/>
        </w:rPr>
        <w:t xml:space="preserve"> some staff at the service are kind and respectful, the Assessment Team identified </w:t>
      </w:r>
      <w:r w:rsidR="00F464C8">
        <w:rPr>
          <w:color w:val="auto"/>
        </w:rPr>
        <w:t xml:space="preserve">several instances where care provision did not </w:t>
      </w:r>
      <w:r w:rsidR="00091D82">
        <w:rPr>
          <w:color w:val="auto"/>
        </w:rPr>
        <w:t xml:space="preserve">maintain consumer dignity regarding continence </w:t>
      </w:r>
      <w:r w:rsidR="00E8615F">
        <w:rPr>
          <w:color w:val="auto"/>
        </w:rPr>
        <w:t>cares</w:t>
      </w:r>
      <w:r w:rsidR="008133AB">
        <w:rPr>
          <w:color w:val="auto"/>
        </w:rPr>
        <w:t>.</w:t>
      </w:r>
    </w:p>
    <w:p w14:paraId="32BCAB5C" w14:textId="77777777" w:rsidR="002E2381" w:rsidRPr="00911410" w:rsidRDefault="002E2381" w:rsidP="00154403">
      <w:pPr>
        <w:rPr>
          <w:color w:val="auto"/>
        </w:rPr>
      </w:pPr>
      <w:r w:rsidRPr="00911410">
        <w:rPr>
          <w:color w:val="auto"/>
        </w:rPr>
        <w:t xml:space="preserve">Information captured during interviews with consumers </w:t>
      </w:r>
      <w:r w:rsidR="008622FC" w:rsidRPr="00911410">
        <w:rPr>
          <w:color w:val="auto"/>
        </w:rPr>
        <w:t>is</w:t>
      </w:r>
      <w:r w:rsidR="00DB5022" w:rsidRPr="00911410">
        <w:rPr>
          <w:color w:val="auto"/>
        </w:rPr>
        <w:t xml:space="preserve"> a reflection of their experience of events at the service. The information is used to help form a picture of </w:t>
      </w:r>
      <w:r w:rsidR="0089735B" w:rsidRPr="00911410">
        <w:rPr>
          <w:color w:val="auto"/>
        </w:rPr>
        <w:t>the care and services delivered at the service</w:t>
      </w:r>
      <w:r w:rsidR="007B0A59" w:rsidRPr="00911410">
        <w:rPr>
          <w:color w:val="auto"/>
        </w:rPr>
        <w:t xml:space="preserve">, </w:t>
      </w:r>
      <w:r w:rsidR="0089735B" w:rsidRPr="00911410">
        <w:rPr>
          <w:color w:val="auto"/>
        </w:rPr>
        <w:t>whether or not it reflects person centred care</w:t>
      </w:r>
      <w:r w:rsidR="007B0A59" w:rsidRPr="00911410">
        <w:rPr>
          <w:color w:val="auto"/>
        </w:rPr>
        <w:t xml:space="preserve"> and wh</w:t>
      </w:r>
      <w:r w:rsidR="00F6697A" w:rsidRPr="00911410">
        <w:rPr>
          <w:color w:val="auto"/>
        </w:rPr>
        <w:t xml:space="preserve">at measures the service has taken to understand the </w:t>
      </w:r>
      <w:r w:rsidR="00665818" w:rsidRPr="00911410">
        <w:rPr>
          <w:color w:val="auto"/>
        </w:rPr>
        <w:t>consumer.</w:t>
      </w:r>
      <w:r w:rsidR="0089735B" w:rsidRPr="00911410">
        <w:rPr>
          <w:color w:val="auto"/>
        </w:rPr>
        <w:t xml:space="preserve"> </w:t>
      </w:r>
    </w:p>
    <w:p w14:paraId="0B06B048" w14:textId="77777777" w:rsidR="00D418FD" w:rsidRDefault="00326648" w:rsidP="00154403">
      <w:pPr>
        <w:rPr>
          <w:color w:val="auto"/>
        </w:rPr>
      </w:pPr>
      <w:r w:rsidRPr="00911410">
        <w:rPr>
          <w:color w:val="auto"/>
        </w:rPr>
        <w:t xml:space="preserve">I acknowledge that the service has </w:t>
      </w:r>
      <w:r w:rsidR="009119E8">
        <w:rPr>
          <w:color w:val="auto"/>
        </w:rPr>
        <w:t xml:space="preserve">made improvements to their </w:t>
      </w:r>
      <w:r w:rsidR="00F31A20" w:rsidRPr="00911410">
        <w:rPr>
          <w:color w:val="auto"/>
        </w:rPr>
        <w:t xml:space="preserve">call bell monitoring </w:t>
      </w:r>
      <w:r w:rsidR="009119E8">
        <w:rPr>
          <w:color w:val="auto"/>
        </w:rPr>
        <w:t xml:space="preserve">and response times </w:t>
      </w:r>
      <w:r w:rsidR="00F31A20" w:rsidRPr="00911410">
        <w:rPr>
          <w:color w:val="auto"/>
        </w:rPr>
        <w:t xml:space="preserve">since </w:t>
      </w:r>
      <w:r w:rsidR="009C1423" w:rsidRPr="00911410">
        <w:rPr>
          <w:color w:val="auto"/>
        </w:rPr>
        <w:t>the audi</w:t>
      </w:r>
      <w:r w:rsidR="009119E8">
        <w:rPr>
          <w:color w:val="auto"/>
        </w:rPr>
        <w:t>t</w:t>
      </w:r>
      <w:r w:rsidR="004F54D7" w:rsidRPr="00911410">
        <w:rPr>
          <w:color w:val="auto"/>
        </w:rPr>
        <w:t xml:space="preserve">. While I note this improvement, </w:t>
      </w:r>
      <w:r w:rsidR="00492037" w:rsidRPr="00911410">
        <w:rPr>
          <w:color w:val="auto"/>
        </w:rPr>
        <w:t xml:space="preserve">as it has occurred after the audit was completed, </w:t>
      </w:r>
      <w:r w:rsidR="004F54D7" w:rsidRPr="00911410">
        <w:rPr>
          <w:color w:val="auto"/>
        </w:rPr>
        <w:t>it does not negate the findings of the audit</w:t>
      </w:r>
      <w:r w:rsidR="00492037" w:rsidRPr="00911410">
        <w:rPr>
          <w:color w:val="auto"/>
        </w:rPr>
        <w:t>.</w:t>
      </w:r>
    </w:p>
    <w:p w14:paraId="1AA5750D" w14:textId="77777777" w:rsidR="00D418FD" w:rsidRPr="00911410" w:rsidRDefault="00D418FD" w:rsidP="00154403">
      <w:pPr>
        <w:rPr>
          <w:color w:val="auto"/>
        </w:rPr>
      </w:pPr>
      <w:r>
        <w:rPr>
          <w:color w:val="auto"/>
        </w:rPr>
        <w:t xml:space="preserve">I am satisfied that the </w:t>
      </w:r>
      <w:r w:rsidR="00647B33">
        <w:rPr>
          <w:color w:val="auto"/>
        </w:rPr>
        <w:t xml:space="preserve">service has not provided information to demonstrate that they are treating consumers with dignity </w:t>
      </w:r>
      <w:r w:rsidR="00EB7253">
        <w:rPr>
          <w:color w:val="auto"/>
        </w:rPr>
        <w:t>and respect</w:t>
      </w:r>
      <w:r w:rsidR="00E96E02">
        <w:rPr>
          <w:color w:val="auto"/>
        </w:rPr>
        <w:t xml:space="preserve">, with </w:t>
      </w:r>
      <w:r w:rsidR="005E68A0">
        <w:rPr>
          <w:color w:val="auto"/>
        </w:rPr>
        <w:t>their identity, culture and diversity</w:t>
      </w:r>
      <w:r w:rsidR="005D0691">
        <w:rPr>
          <w:color w:val="auto"/>
        </w:rPr>
        <w:t xml:space="preserve"> valued.</w:t>
      </w:r>
    </w:p>
    <w:p w14:paraId="588844B8" w14:textId="77777777" w:rsidR="00154403" w:rsidRDefault="00154403" w:rsidP="00154403">
      <w:pPr>
        <w:pStyle w:val="Heading3"/>
      </w:pPr>
      <w:r>
        <w:t>Requirement 1(3)(b)</w:t>
      </w:r>
      <w:r>
        <w:tab/>
        <w:t>Compliant</w:t>
      </w:r>
    </w:p>
    <w:p w14:paraId="7EC12E3E" w14:textId="77777777" w:rsidR="00154403" w:rsidRDefault="00154403" w:rsidP="00154403">
      <w:r w:rsidRPr="00154403">
        <w:t>Care and services are culturally safe.</w:t>
      </w:r>
    </w:p>
    <w:p w14:paraId="5417F3D6" w14:textId="77777777" w:rsidR="008E3214" w:rsidRPr="005A5F33" w:rsidRDefault="007E61A4" w:rsidP="00154403">
      <w:pPr>
        <w:rPr>
          <w:color w:val="auto"/>
        </w:rPr>
      </w:pPr>
      <w:r>
        <w:t xml:space="preserve">While I note </w:t>
      </w:r>
      <w:r w:rsidR="002175A0">
        <w:t xml:space="preserve">that </w:t>
      </w:r>
      <w:r w:rsidR="003B2122">
        <w:t xml:space="preserve">the service </w:t>
      </w:r>
      <w:r w:rsidR="002175A0">
        <w:t xml:space="preserve">captures some information for consumers regarding </w:t>
      </w:r>
      <w:r w:rsidR="00254D48">
        <w:t>cultural needs</w:t>
      </w:r>
      <w:r w:rsidR="006E7BDA" w:rsidRPr="006E7BDA">
        <w:t xml:space="preserve"> </w:t>
      </w:r>
      <w:r w:rsidR="006E7BDA">
        <w:t xml:space="preserve">and is aware that some </w:t>
      </w:r>
      <w:r w:rsidR="006E7BDA" w:rsidRPr="00911410">
        <w:rPr>
          <w:color w:val="auto"/>
        </w:rPr>
        <w:t>consumer</w:t>
      </w:r>
      <w:r w:rsidR="006E7BDA">
        <w:rPr>
          <w:color w:val="auto"/>
        </w:rPr>
        <w:t xml:space="preserve">s may have </w:t>
      </w:r>
      <w:r w:rsidR="006E7BDA" w:rsidRPr="00911410">
        <w:rPr>
          <w:color w:val="auto"/>
        </w:rPr>
        <w:t>specific cultural preference</w:t>
      </w:r>
      <w:r w:rsidR="006E7BDA">
        <w:rPr>
          <w:color w:val="auto"/>
        </w:rPr>
        <w:t>s</w:t>
      </w:r>
      <w:r w:rsidR="006E7BDA" w:rsidRPr="00911410">
        <w:rPr>
          <w:color w:val="auto"/>
        </w:rPr>
        <w:t xml:space="preserve"> such as prayer time in their room</w:t>
      </w:r>
      <w:r w:rsidR="006E7BDA">
        <w:rPr>
          <w:color w:val="auto"/>
        </w:rPr>
        <w:t xml:space="preserve">, </w:t>
      </w:r>
      <w:r w:rsidR="00417689">
        <w:t xml:space="preserve">the </w:t>
      </w:r>
      <w:r w:rsidR="00394F89">
        <w:t xml:space="preserve">strategies </w:t>
      </w:r>
      <w:r w:rsidR="00417689">
        <w:t>noted in the care plan for one consumer we</w:t>
      </w:r>
      <w:r w:rsidR="00ED7196">
        <w:t>re not meaningfully able to be supported</w:t>
      </w:r>
      <w:r w:rsidR="00207B70">
        <w:t xml:space="preserve">, </w:t>
      </w:r>
      <w:r w:rsidR="00B07201">
        <w:t xml:space="preserve">nor did documentation reflect </w:t>
      </w:r>
      <w:r w:rsidR="008E05C9">
        <w:t>when the consumer attended activities or not.</w:t>
      </w:r>
    </w:p>
    <w:p w14:paraId="35F24790" w14:textId="77777777" w:rsidR="00217F68" w:rsidRPr="00154403" w:rsidRDefault="00123488" w:rsidP="00154403">
      <w:r>
        <w:t xml:space="preserve">While there is information to suggest that the service </w:t>
      </w:r>
      <w:r w:rsidR="00E941CF">
        <w:t xml:space="preserve">requires improvement regarding </w:t>
      </w:r>
      <w:r w:rsidR="00550D64">
        <w:t>the documenta</w:t>
      </w:r>
      <w:r w:rsidR="007E61A4">
        <w:t xml:space="preserve">tion of </w:t>
      </w:r>
      <w:r w:rsidR="00E941CF">
        <w:t>the provision of culturally safe care and service</w:t>
      </w:r>
      <w:r w:rsidR="00DE48AE">
        <w:t>s</w:t>
      </w:r>
      <w:r w:rsidR="00A97A8B">
        <w:t>,</w:t>
      </w:r>
      <w:r w:rsidR="00DE48AE">
        <w:t xml:space="preserve"> </w:t>
      </w:r>
      <w:r w:rsidR="00F13CF4">
        <w:t>I do not have evidence before me that suggests that this issue is systemic.</w:t>
      </w:r>
      <w:r w:rsidR="001467CB">
        <w:t xml:space="preserve"> </w:t>
      </w:r>
      <w:r>
        <w:t xml:space="preserve">I have </w:t>
      </w:r>
      <w:r w:rsidR="00A97A8B">
        <w:t>considered</w:t>
      </w:r>
      <w:r>
        <w:t xml:space="preserve"> the information contained in the Assessment Teams’ report regarding </w:t>
      </w:r>
      <w:r w:rsidR="00262492">
        <w:t>the other consumers detailed under this Requirement under Standard 1, Requirement 3(a).</w:t>
      </w:r>
    </w:p>
    <w:p w14:paraId="2AB02B97" w14:textId="77777777" w:rsidR="00614A79" w:rsidRDefault="00614A79">
      <w:pPr>
        <w:spacing w:before="0" w:after="160" w:line="259" w:lineRule="auto"/>
        <w:rPr>
          <w:b/>
          <w:color w:val="00577D"/>
          <w:sz w:val="26"/>
        </w:rPr>
      </w:pPr>
      <w:r>
        <w:br w:type="page"/>
      </w:r>
      <w:bookmarkStart w:id="2" w:name="_GoBack"/>
      <w:bookmarkEnd w:id="2"/>
    </w:p>
    <w:p w14:paraId="4385163F" w14:textId="77777777" w:rsidR="00154403" w:rsidRDefault="00154403" w:rsidP="00154403">
      <w:pPr>
        <w:pStyle w:val="Heading3"/>
      </w:pPr>
      <w:r>
        <w:lastRenderedPageBreak/>
        <w:t>Requirement 1(3)(c)</w:t>
      </w:r>
      <w:r>
        <w:tab/>
        <w:t>Non-compliant</w:t>
      </w:r>
    </w:p>
    <w:p w14:paraId="63B35948" w14:textId="77777777" w:rsidR="00154403" w:rsidRPr="00154403" w:rsidRDefault="00154403" w:rsidP="00154403">
      <w:pPr>
        <w:tabs>
          <w:tab w:val="right" w:pos="9026"/>
        </w:tabs>
        <w:spacing w:before="0" w:after="0"/>
        <w:outlineLvl w:val="4"/>
      </w:pPr>
      <w:r w:rsidRPr="00154403">
        <w:t xml:space="preserve">Each consumer is supported to exercise choice and independence, including to: </w:t>
      </w:r>
    </w:p>
    <w:p w14:paraId="72751CA9"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11D962C1"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5BAE3431" w14:textId="77777777" w:rsidR="00554615" w:rsidRDefault="00154403" w:rsidP="00154403">
      <w:pPr>
        <w:numPr>
          <w:ilvl w:val="0"/>
          <w:numId w:val="12"/>
        </w:numPr>
        <w:tabs>
          <w:tab w:val="right" w:pos="9026"/>
        </w:tabs>
        <w:spacing w:before="0" w:after="0"/>
        <w:ind w:left="567" w:hanging="425"/>
        <w:outlineLvl w:val="4"/>
        <w:rPr>
          <w:szCs w:val="22"/>
        </w:rPr>
      </w:pPr>
      <w:r w:rsidRPr="00154403">
        <w:t>communicate their decisions; and</w:t>
      </w:r>
      <w:r w:rsidR="00166671">
        <w:rPr>
          <w:szCs w:val="22"/>
        </w:rPr>
        <w:t xml:space="preserve"> </w:t>
      </w:r>
    </w:p>
    <w:p w14:paraId="451530D7" w14:textId="77777777" w:rsidR="00154403" w:rsidRPr="00166671" w:rsidRDefault="00154403" w:rsidP="00154403">
      <w:pPr>
        <w:numPr>
          <w:ilvl w:val="0"/>
          <w:numId w:val="12"/>
        </w:numPr>
        <w:tabs>
          <w:tab w:val="right" w:pos="9026"/>
        </w:tabs>
        <w:spacing w:before="0" w:after="0"/>
        <w:ind w:left="567" w:hanging="425"/>
        <w:outlineLvl w:val="4"/>
        <w:rPr>
          <w:szCs w:val="22"/>
        </w:rPr>
      </w:pPr>
      <w:r w:rsidRPr="00154403">
        <w:t>make connections with others and maintain relationships of choice, including intimate relationships.</w:t>
      </w:r>
    </w:p>
    <w:p w14:paraId="58FF774E" w14:textId="77777777" w:rsidR="00FB7A8A" w:rsidRDefault="00762F7F" w:rsidP="00C6441D">
      <w:r>
        <w:t xml:space="preserve">I am not satisfied the </w:t>
      </w:r>
      <w:r w:rsidR="00C6441D">
        <w:t xml:space="preserve">service is </w:t>
      </w:r>
      <w:r w:rsidR="00333D9D">
        <w:t xml:space="preserve">doing all that it can to </w:t>
      </w:r>
      <w:r w:rsidR="00C6441D">
        <w:t>support consumers to exercise choice and independence about their care</w:t>
      </w:r>
      <w:r w:rsidR="00284DF6">
        <w:t>,</w:t>
      </w:r>
      <w:r w:rsidR="007651B5">
        <w:t xml:space="preserve"> those who should be involved in their care</w:t>
      </w:r>
      <w:r w:rsidR="00284DF6">
        <w:t xml:space="preserve"> </w:t>
      </w:r>
      <w:r w:rsidR="00F65F07">
        <w:t xml:space="preserve">and in making connections with others. </w:t>
      </w:r>
      <w:r w:rsidR="003B7572">
        <w:t xml:space="preserve">The service does not have </w:t>
      </w:r>
      <w:r w:rsidR="0054266B">
        <w:t>private areas where consumers can meet</w:t>
      </w:r>
      <w:r w:rsidR="00D75AB3">
        <w:t>, with many sharing bedrooms.</w:t>
      </w:r>
      <w:r w:rsidR="00333D9D">
        <w:t xml:space="preserve"> However, </w:t>
      </w:r>
      <w:r w:rsidR="00D43D37">
        <w:t xml:space="preserve">the service is </w:t>
      </w:r>
      <w:r w:rsidR="00FB7A8A">
        <w:t>aware of this situation and is actively looking to rectify it.</w:t>
      </w:r>
      <w:r w:rsidR="00BE5184">
        <w:t xml:space="preserve"> </w:t>
      </w:r>
    </w:p>
    <w:p w14:paraId="5B90C4F3" w14:textId="77777777" w:rsidR="00554615" w:rsidRDefault="00BE5184" w:rsidP="00C6441D">
      <w:r>
        <w:t>The Assessment Team identified</w:t>
      </w:r>
      <w:r w:rsidR="00ED7090">
        <w:t xml:space="preserve"> several</w:t>
      </w:r>
      <w:r>
        <w:t xml:space="preserve"> occasions where </w:t>
      </w:r>
      <w:r w:rsidR="0008226A">
        <w:t xml:space="preserve">consumers </w:t>
      </w:r>
      <w:r w:rsidR="00153B58">
        <w:t>were provided care such as dental treatments w</w:t>
      </w:r>
      <w:r w:rsidR="00144DC0">
        <w:t>here it was not clear that consent had been obtained. While</w:t>
      </w:r>
      <w:r w:rsidR="00ED5612">
        <w:t xml:space="preserve"> the service used an appointment form to capture the details of the individuals</w:t>
      </w:r>
      <w:r w:rsidR="0031016B">
        <w:t xml:space="preserve">, the form </w:t>
      </w:r>
      <w:r w:rsidR="00F52761">
        <w:t>wa</w:t>
      </w:r>
      <w:r w:rsidR="0031016B">
        <w:t xml:space="preserve">s not signed by the consumer or their representative. </w:t>
      </w:r>
      <w:r w:rsidR="00ED5612">
        <w:t xml:space="preserve"> </w:t>
      </w:r>
    </w:p>
    <w:p w14:paraId="5BE08168" w14:textId="77777777" w:rsidR="002647E5" w:rsidRDefault="002647E5" w:rsidP="00C6441D">
      <w:r>
        <w:t xml:space="preserve">The Assessment Team </w:t>
      </w:r>
      <w:r w:rsidR="00B60780">
        <w:t xml:space="preserve">recognised that the service is providing information to consumers that is accurate, timely and </w:t>
      </w:r>
      <w:r w:rsidR="00E20D73">
        <w:t>enables them to exercise choice (refer to Requirement 1(3)(e).</w:t>
      </w:r>
      <w:r w:rsidR="004A5F85">
        <w:t xml:space="preserve"> While the service is providing information</w:t>
      </w:r>
      <w:r w:rsidR="00EF7DF8">
        <w:t xml:space="preserve"> to assist them in making decisions, </w:t>
      </w:r>
      <w:r w:rsidR="00F52761">
        <w:t xml:space="preserve">it </w:t>
      </w:r>
      <w:r w:rsidR="004A5F85">
        <w:t xml:space="preserve">is not documenting when consumers </w:t>
      </w:r>
      <w:r w:rsidR="00EF7DF8">
        <w:t>have done so.</w:t>
      </w:r>
    </w:p>
    <w:p w14:paraId="4ED15889" w14:textId="77777777" w:rsidR="00154403" w:rsidRDefault="00154403" w:rsidP="00154403">
      <w:pPr>
        <w:pStyle w:val="Heading3"/>
      </w:pPr>
      <w:r>
        <w:t>Requirement 1(3)(d)</w:t>
      </w:r>
      <w:r>
        <w:tab/>
        <w:t>Compliant</w:t>
      </w:r>
    </w:p>
    <w:p w14:paraId="503E4CDF" w14:textId="77777777" w:rsidR="00154403" w:rsidRPr="00154403" w:rsidRDefault="00154403" w:rsidP="00154403">
      <w:r w:rsidRPr="00154403">
        <w:t>Each consumer is supported to take risks to enable them to live the best life they can.</w:t>
      </w:r>
    </w:p>
    <w:p w14:paraId="0117DD55" w14:textId="77777777" w:rsidR="00154403" w:rsidRDefault="00154403" w:rsidP="00154403">
      <w:pPr>
        <w:pStyle w:val="Heading3"/>
      </w:pPr>
      <w:r>
        <w:t>Requirement 1(3)(e)</w:t>
      </w:r>
      <w:r>
        <w:tab/>
        <w:t>Compliant</w:t>
      </w:r>
    </w:p>
    <w:p w14:paraId="0B92C2F3" w14:textId="77777777" w:rsidR="00154403" w:rsidRPr="00154403" w:rsidRDefault="00154403" w:rsidP="00154403">
      <w:r w:rsidRPr="00154403">
        <w:t>Information provided to each consumer is current, accurate and timely, and communicated in a way that is clear, easy to understand and enables them to exercise choice.</w:t>
      </w:r>
    </w:p>
    <w:p w14:paraId="184D992E" w14:textId="77777777" w:rsidR="00614A79" w:rsidRDefault="00614A79">
      <w:pPr>
        <w:spacing w:before="0" w:after="160" w:line="259" w:lineRule="auto"/>
        <w:rPr>
          <w:b/>
          <w:color w:val="00577D"/>
          <w:sz w:val="26"/>
        </w:rPr>
      </w:pPr>
      <w:r>
        <w:br w:type="page"/>
      </w:r>
    </w:p>
    <w:p w14:paraId="73FA41D4" w14:textId="77777777" w:rsidR="00154403" w:rsidRDefault="00154403" w:rsidP="00154403">
      <w:pPr>
        <w:pStyle w:val="Heading3"/>
      </w:pPr>
      <w:r>
        <w:lastRenderedPageBreak/>
        <w:t>Requirement 1(3)(f)</w:t>
      </w:r>
      <w:r>
        <w:tab/>
        <w:t>Non-compliant</w:t>
      </w:r>
    </w:p>
    <w:p w14:paraId="62BC487A" w14:textId="77777777" w:rsidR="00154403" w:rsidRDefault="00154403" w:rsidP="00154403">
      <w:r w:rsidRPr="00154403">
        <w:t>Each consumer’s privacy is respected and personal information is kept confidential.</w:t>
      </w:r>
    </w:p>
    <w:p w14:paraId="6C356C79" w14:textId="77777777" w:rsidR="00A01BC4" w:rsidRDefault="00A01BC4" w:rsidP="00095CD4">
      <w:pPr>
        <w:sectPr w:rsidR="00A01BC4" w:rsidSect="00703E80">
          <w:headerReference w:type="default" r:id="rId18"/>
          <w:headerReference w:type="first" r:id="rId19"/>
          <w:pgSz w:w="11906" w:h="16838"/>
          <w:pgMar w:top="1701" w:right="1418" w:bottom="1418" w:left="1418" w:header="568" w:footer="397" w:gutter="0"/>
          <w:cols w:space="708"/>
          <w:titlePg/>
          <w:docGrid w:linePitch="360"/>
        </w:sectPr>
      </w:pPr>
      <w:r>
        <w:t xml:space="preserve">The Assessment Team observed that the service environment is not </w:t>
      </w:r>
      <w:r w:rsidR="00953BED">
        <w:t xml:space="preserve">conducive to privacy </w:t>
      </w:r>
      <w:r w:rsidR="00BE70AF">
        <w:t>due to the absence of private areas</w:t>
      </w:r>
      <w:r w:rsidR="00030865">
        <w:t xml:space="preserve"> and the number of shared living spaces.</w:t>
      </w:r>
      <w:r w:rsidR="00C467E4">
        <w:t xml:space="preserve"> In addition, the Assessment Team observed staff practices that </w:t>
      </w:r>
      <w:r w:rsidR="007504B8">
        <w:t xml:space="preserve">were not respectful of consumers privacy including the delivery of </w:t>
      </w:r>
      <w:r w:rsidR="004837BE">
        <w:t>care</w:t>
      </w:r>
      <w:r w:rsidR="007504B8">
        <w:t xml:space="preserve"> at me</w:t>
      </w:r>
      <w:r w:rsidR="004837BE">
        <w:t>al</w:t>
      </w:r>
      <w:r w:rsidR="007504B8">
        <w:t>s times in communal areas</w:t>
      </w:r>
      <w:r w:rsidR="008F5289">
        <w:t xml:space="preserve"> and talking loudly </w:t>
      </w:r>
      <w:r w:rsidR="004837BE">
        <w:t>in communal areas.</w:t>
      </w:r>
    </w:p>
    <w:p w14:paraId="588F5D55" w14:textId="4D774B92" w:rsidR="00ED6B57" w:rsidRPr="00703E80" w:rsidRDefault="00ED6B57"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3360" behindDoc="1" locked="0" layoutInCell="1" allowOverlap="1" wp14:anchorId="1F0EDBB2" wp14:editId="180F07DE">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0EFC7DFE" w14:textId="77777777" w:rsidR="00ED6B57" w:rsidRPr="00ED6B57" w:rsidRDefault="00ED6B57" w:rsidP="00ED6B57">
      <w:pPr>
        <w:pStyle w:val="Heading3"/>
        <w:shd w:val="clear" w:color="auto" w:fill="F2F2F2" w:themeFill="background1" w:themeFillShade="F2"/>
      </w:pPr>
      <w:r w:rsidRPr="00ED6B57">
        <w:t>Consumer outcome:</w:t>
      </w:r>
    </w:p>
    <w:p w14:paraId="077A3346" w14:textId="77777777"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60DA82B" w14:textId="77777777" w:rsidR="00ED6B57" w:rsidRPr="00ED6B57" w:rsidRDefault="00ED6B57" w:rsidP="00ED6B57">
      <w:pPr>
        <w:pStyle w:val="Heading3"/>
        <w:shd w:val="clear" w:color="auto" w:fill="F2F2F2" w:themeFill="background1" w:themeFillShade="F2"/>
      </w:pPr>
      <w:r w:rsidRPr="00ED6B57">
        <w:t>Organisation statement:</w:t>
      </w:r>
    </w:p>
    <w:p w14:paraId="04F96C1E" w14:textId="77777777"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FB55CFD" w14:textId="77777777" w:rsidR="00ED6B57" w:rsidRDefault="00ED6B57" w:rsidP="00ED6B57">
      <w:pPr>
        <w:pStyle w:val="Heading2"/>
      </w:pPr>
      <w:r>
        <w:t xml:space="preserve">Assessment </w:t>
      </w:r>
      <w:r w:rsidRPr="002B2C0F">
        <w:t>of Standard</w:t>
      </w:r>
      <w:r>
        <w:t xml:space="preserve"> 2</w:t>
      </w:r>
    </w:p>
    <w:p w14:paraId="1BBD488E" w14:textId="77777777" w:rsidR="00225653" w:rsidRPr="00225653" w:rsidRDefault="00225653" w:rsidP="00225653">
      <w:pPr>
        <w:rPr>
          <w:rFonts w:eastAsiaTheme="minorHAnsi"/>
          <w:color w:val="auto"/>
        </w:rPr>
      </w:pPr>
      <w:r w:rsidRPr="00225653">
        <w:rPr>
          <w:rFonts w:eastAsiaTheme="minorHAnsi"/>
          <w:color w:val="auto"/>
        </w:rPr>
        <w:t>The organisation does not demonstrate that assessment and planning, including consideration of risks to the consumer’s health and well-being, informs the delivery of safe and effective care and services.</w:t>
      </w:r>
    </w:p>
    <w:p w14:paraId="47951FC4" w14:textId="77777777" w:rsidR="00225653" w:rsidRPr="00225653" w:rsidRDefault="00225653" w:rsidP="00225653">
      <w:pPr>
        <w:rPr>
          <w:rFonts w:eastAsiaTheme="minorHAnsi"/>
          <w:color w:val="auto"/>
        </w:rPr>
      </w:pPr>
      <w:r w:rsidRPr="00225653">
        <w:rPr>
          <w:rFonts w:eastAsiaTheme="minorHAnsi"/>
          <w:color w:val="auto"/>
        </w:rPr>
        <w:t>The organisation does not demonstrate that assessment and planning identifies and addresses the consumer’s current needs, goals and preferences, including advance care planning and end of life planning if the consumer wishes.</w:t>
      </w:r>
    </w:p>
    <w:p w14:paraId="3EF0742D" w14:textId="77777777" w:rsidR="00225653" w:rsidRPr="00225653" w:rsidRDefault="00225653" w:rsidP="00225653">
      <w:pPr>
        <w:rPr>
          <w:rFonts w:eastAsiaTheme="minorHAnsi"/>
          <w:color w:val="auto"/>
        </w:rPr>
      </w:pPr>
      <w:r w:rsidRPr="00225653">
        <w:rPr>
          <w:rFonts w:eastAsiaTheme="minorHAnsi"/>
          <w:color w:val="auto"/>
        </w:rPr>
        <w:t>The organisation does not demonstrate that assessment and planning is based on ongoing partnership with the consumer and others that the consumer wishes to involve in assessment, planning and review of the consumer’s care and services; or that it includes other organisations, and individuals and providers of other care and services, that are involved in the care of the consumer.</w:t>
      </w:r>
    </w:p>
    <w:p w14:paraId="29A5B140" w14:textId="77777777" w:rsidR="00225653" w:rsidRPr="00225653" w:rsidRDefault="00225653" w:rsidP="00225653">
      <w:pPr>
        <w:rPr>
          <w:rFonts w:eastAsiaTheme="minorHAnsi"/>
          <w:color w:val="auto"/>
        </w:rPr>
      </w:pPr>
      <w:r w:rsidRPr="00225653">
        <w:rPr>
          <w:rFonts w:eastAsiaTheme="minorHAnsi"/>
          <w:color w:val="auto"/>
        </w:rPr>
        <w:t xml:space="preserve">The service did not demonstrate that it understands and applies this requirement along with processes for monitoring and reviewing consumer needs, goals and preferences </w:t>
      </w:r>
    </w:p>
    <w:p w14:paraId="548DA1FD" w14:textId="77777777" w:rsidR="00154403" w:rsidRPr="00225653" w:rsidRDefault="00225653" w:rsidP="00225653">
      <w:pPr>
        <w:rPr>
          <w:rFonts w:eastAsiaTheme="minorHAnsi"/>
          <w:color w:val="auto"/>
        </w:rPr>
      </w:pPr>
      <w:r w:rsidRPr="00225653">
        <w:rPr>
          <w:rFonts w:eastAsiaTheme="minorHAnsi"/>
          <w:color w:val="auto"/>
        </w:rPr>
        <w:t xml:space="preserve">The service did not demonstrate that care and services are reviewed regularly for effectiveness, or when circumstances change or when incidents impact on the needs or preferences of the consumer.  </w:t>
      </w:r>
    </w:p>
    <w:p w14:paraId="588C5A86" w14:textId="77777777" w:rsidR="00154403" w:rsidRPr="00CC36D3" w:rsidRDefault="00154403" w:rsidP="00154403">
      <w:pPr>
        <w:rPr>
          <w:rFonts w:eastAsia="Calibri"/>
          <w:i/>
          <w:color w:val="auto"/>
          <w:lang w:eastAsia="en-US"/>
        </w:rPr>
      </w:pPr>
      <w:r w:rsidRPr="00CC36D3">
        <w:rPr>
          <w:rFonts w:eastAsiaTheme="minorHAnsi"/>
          <w:color w:val="auto"/>
        </w:rPr>
        <w:t>The Quality Standard is assessed as Non-compliant as</w:t>
      </w:r>
      <w:r w:rsidR="00614A79" w:rsidRPr="00CC36D3">
        <w:rPr>
          <w:rFonts w:eastAsiaTheme="minorHAnsi"/>
          <w:color w:val="auto"/>
        </w:rPr>
        <w:t xml:space="preserve"> </w:t>
      </w:r>
      <w:r w:rsidR="00CC36D3" w:rsidRPr="00CC36D3">
        <w:rPr>
          <w:rFonts w:eastAsiaTheme="minorHAnsi"/>
          <w:color w:val="auto"/>
        </w:rPr>
        <w:t>five</w:t>
      </w:r>
      <w:r w:rsidRPr="00CC36D3">
        <w:rPr>
          <w:rFonts w:eastAsiaTheme="minorHAnsi"/>
          <w:color w:val="auto"/>
        </w:rPr>
        <w:t xml:space="preserve"> of the five specific requirements have been assessed as</w:t>
      </w:r>
      <w:r w:rsidR="00E54A5D" w:rsidRPr="00CC36D3">
        <w:rPr>
          <w:rFonts w:eastAsiaTheme="minorHAnsi"/>
          <w:color w:val="auto"/>
        </w:rPr>
        <w:t xml:space="preserve"> </w:t>
      </w:r>
      <w:r w:rsidRPr="00CC36D3">
        <w:rPr>
          <w:rFonts w:eastAsiaTheme="minorHAnsi"/>
          <w:color w:val="auto"/>
        </w:rPr>
        <w:t>Non-compliant.</w:t>
      </w:r>
    </w:p>
    <w:p w14:paraId="1B79AAF0" w14:textId="77777777" w:rsidR="00ED6B57" w:rsidRDefault="00ED6B57" w:rsidP="00ED6B57">
      <w:pPr>
        <w:pStyle w:val="Heading2"/>
      </w:pPr>
      <w:r>
        <w:lastRenderedPageBreak/>
        <w:t>Assessment of Standard 2 Requirements</w:t>
      </w:r>
    </w:p>
    <w:p w14:paraId="259F6E04" w14:textId="77777777" w:rsidR="00934888" w:rsidRDefault="00934888" w:rsidP="00934888">
      <w:pPr>
        <w:pStyle w:val="Heading3"/>
      </w:pPr>
      <w:r w:rsidRPr="00051035">
        <w:t xml:space="preserve">Requirement </w:t>
      </w:r>
      <w:r>
        <w:t>2</w:t>
      </w:r>
      <w:r w:rsidRPr="00051035">
        <w:t>(3)(a)</w:t>
      </w:r>
      <w:r w:rsidRPr="00051035">
        <w:tab/>
        <w:t>Non-compliant</w:t>
      </w:r>
    </w:p>
    <w:p w14:paraId="704C4519" w14:textId="77777777" w:rsidR="00853601" w:rsidRDefault="00853601" w:rsidP="00853601">
      <w:r w:rsidRPr="00853601">
        <w:t>Assessment and planning, including consideration of risks to the consumer’s health and well-being, informs the delivery of safe and effective care and services.</w:t>
      </w:r>
    </w:p>
    <w:p w14:paraId="3903D262" w14:textId="77777777" w:rsidR="00B43019" w:rsidRDefault="0052023C" w:rsidP="00853601">
      <w:r>
        <w:t>The Assessment Team found that the service was no</w:t>
      </w:r>
      <w:r w:rsidR="00BF7725">
        <w:t>t</w:t>
      </w:r>
      <w:r>
        <w:t xml:space="preserve"> undertaking reassessments of consumers following incidents</w:t>
      </w:r>
      <w:r w:rsidR="003A5D1F">
        <w:t xml:space="preserve"> or when there were changes to their needs</w:t>
      </w:r>
      <w:r w:rsidR="0024762A">
        <w:t xml:space="preserve"> to consider </w:t>
      </w:r>
      <w:r w:rsidR="00C32458">
        <w:t>risks to consumers health and well-being</w:t>
      </w:r>
      <w:r w:rsidR="003A5D1F">
        <w:t xml:space="preserve">. For example, </w:t>
      </w:r>
      <w:r w:rsidR="00C6488C">
        <w:t>consumers who had significant weight gain and who had experienced unexplained bruising were not reassessed</w:t>
      </w:r>
      <w:r w:rsidR="002B5DE1">
        <w:t xml:space="preserve"> promptly</w:t>
      </w:r>
      <w:r w:rsidR="008508A7">
        <w:t xml:space="preserve"> to understand how to deliver care that minimised </w:t>
      </w:r>
      <w:r w:rsidR="00444DD5">
        <w:t>further risk</w:t>
      </w:r>
      <w:r w:rsidR="00C6488C">
        <w:t xml:space="preserve">. The Assessment Team noted </w:t>
      </w:r>
      <w:r w:rsidR="006D3380">
        <w:t>the service had recently implemented a new clinical documentation system</w:t>
      </w:r>
      <w:r w:rsidR="0078185F">
        <w:t xml:space="preserve">, that may have led to </w:t>
      </w:r>
      <w:r w:rsidR="00D558F5">
        <w:t>recent reassessment of consumer’s needs. While this system may have been in place for assessors to view,</w:t>
      </w:r>
      <w:r w:rsidR="00D70DA9">
        <w:t xml:space="preserve"> I am not satisfied that it </w:t>
      </w:r>
      <w:r w:rsidR="00A425C4">
        <w:t xml:space="preserve">has </w:t>
      </w:r>
      <w:r w:rsidR="00D558F5">
        <w:t>negate</w:t>
      </w:r>
      <w:r w:rsidR="00A425C4">
        <w:t>d</w:t>
      </w:r>
      <w:r w:rsidR="00D558F5">
        <w:t xml:space="preserve"> the lack of assessment that had been occurring prior to that date</w:t>
      </w:r>
      <w:r w:rsidR="00A425C4">
        <w:t>.</w:t>
      </w:r>
    </w:p>
    <w:p w14:paraId="62AACEA5" w14:textId="77777777" w:rsidR="00934888" w:rsidRDefault="00934888" w:rsidP="00934888">
      <w:pPr>
        <w:pStyle w:val="Heading3"/>
      </w:pPr>
      <w:r>
        <w:t>Requirement 2(3)(b)</w:t>
      </w:r>
      <w:r>
        <w:tab/>
        <w:t>Non-compliant</w:t>
      </w:r>
    </w:p>
    <w:p w14:paraId="4DC67000" w14:textId="77777777" w:rsidR="00853601" w:rsidRDefault="00853601" w:rsidP="00853601">
      <w:r w:rsidRPr="00853601">
        <w:t>Assessment and planning identifies and addresses the consumer’s current needs, goals and preferences, including advance care planning and end of life planning if the consumer wishes.</w:t>
      </w:r>
    </w:p>
    <w:p w14:paraId="50C38498" w14:textId="77777777" w:rsidR="00AE0268" w:rsidRDefault="00E531FF" w:rsidP="00853601">
      <w:r w:rsidRPr="007303D8">
        <w:t>As noted under Standard 2, Requirement 3(a), t</w:t>
      </w:r>
      <w:r w:rsidR="00317F0D" w:rsidRPr="007303D8">
        <w:t>he Assessment Team identified that the service was not reassessing consumers following incidents or changes</w:t>
      </w:r>
      <w:r w:rsidR="007051A8" w:rsidRPr="007303D8">
        <w:t xml:space="preserve"> to their needs</w:t>
      </w:r>
      <w:r w:rsidR="00620711" w:rsidRPr="007303D8">
        <w:t>, with the result that</w:t>
      </w:r>
      <w:r w:rsidR="00782BC0" w:rsidRPr="007303D8">
        <w:t xml:space="preserve"> </w:t>
      </w:r>
      <w:r w:rsidR="007051A8" w:rsidRPr="007303D8">
        <w:t>documentation</w:t>
      </w:r>
      <w:r w:rsidR="007F0C44">
        <w:t xml:space="preserve"> also</w:t>
      </w:r>
      <w:r w:rsidR="00805C98">
        <w:t xml:space="preserve"> </w:t>
      </w:r>
      <w:r w:rsidR="007303D8" w:rsidRPr="007303D8">
        <w:t>did not reflect consumer’s</w:t>
      </w:r>
      <w:r w:rsidR="00390DD5" w:rsidRPr="007303D8">
        <w:t xml:space="preserve"> current needs, goals and preferences</w:t>
      </w:r>
      <w:r w:rsidR="00390DD5">
        <w:t xml:space="preserve">. The Assessment Team did </w:t>
      </w:r>
      <w:r w:rsidR="00EC289B">
        <w:t xml:space="preserve">see </w:t>
      </w:r>
      <w:r w:rsidR="0007683C">
        <w:t xml:space="preserve">some </w:t>
      </w:r>
      <w:r w:rsidR="00EC289B">
        <w:t>evidence of that the service was undertaking some end of life planning.</w:t>
      </w:r>
      <w:r w:rsidR="004252B6">
        <w:t xml:space="preserve"> </w:t>
      </w:r>
      <w:r w:rsidR="00AF6E8D">
        <w:t>In the absence of risk assessment documentation or</w:t>
      </w:r>
      <w:r w:rsidR="00DD32B0">
        <w:t xml:space="preserve"> documentary evidence</w:t>
      </w:r>
      <w:r w:rsidR="00F15A68">
        <w:t xml:space="preserve"> regarding referral of consumers to external health professional</w:t>
      </w:r>
      <w:r w:rsidR="00766E51">
        <w:t>s</w:t>
      </w:r>
      <w:r w:rsidR="00F15A68">
        <w:t xml:space="preserve">, I am not satisfied that </w:t>
      </w:r>
      <w:r w:rsidR="00B24DAF">
        <w:t xml:space="preserve">assessment and planning documentation </w:t>
      </w:r>
      <w:r w:rsidR="008F7F30">
        <w:t>reflects consumer’s current needs, goals and preferences.</w:t>
      </w:r>
    </w:p>
    <w:p w14:paraId="77C297D4" w14:textId="77777777" w:rsidR="00CC36D3" w:rsidRDefault="00CC36D3">
      <w:pPr>
        <w:spacing w:before="0" w:after="160" w:line="259" w:lineRule="auto"/>
        <w:rPr>
          <w:b/>
          <w:color w:val="00577D"/>
          <w:sz w:val="26"/>
        </w:rPr>
      </w:pPr>
      <w:r>
        <w:br w:type="page"/>
      </w:r>
    </w:p>
    <w:p w14:paraId="7F478D55" w14:textId="77777777" w:rsidR="00934888" w:rsidRDefault="00934888" w:rsidP="00934888">
      <w:pPr>
        <w:pStyle w:val="Heading3"/>
      </w:pPr>
      <w:r>
        <w:lastRenderedPageBreak/>
        <w:t>Requirement 2(3)(c)</w:t>
      </w:r>
      <w:r>
        <w:tab/>
        <w:t>Non-compliant</w:t>
      </w:r>
    </w:p>
    <w:p w14:paraId="7705F6AD" w14:textId="77777777" w:rsidR="00853601" w:rsidRDefault="00853601" w:rsidP="00853601">
      <w:r>
        <w:t>The organisation demonstrates that assessment and planning:</w:t>
      </w:r>
    </w:p>
    <w:p w14:paraId="3AD55457" w14:textId="77777777" w:rsidR="00853601" w:rsidRDefault="00853601" w:rsidP="00853601">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2511736F" w14:textId="77777777" w:rsidR="00853601" w:rsidRDefault="00853601" w:rsidP="0085360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29863D65" w14:textId="77777777" w:rsidR="00853601" w:rsidRPr="003B665A" w:rsidRDefault="00F829D7" w:rsidP="00853601">
      <w:pPr>
        <w:rPr>
          <w:color w:val="auto"/>
        </w:rPr>
      </w:pPr>
      <w:r w:rsidRPr="003B665A">
        <w:rPr>
          <w:color w:val="auto"/>
        </w:rPr>
        <w:t xml:space="preserve">I am satisfied that </w:t>
      </w:r>
      <w:r w:rsidR="000F39EB" w:rsidRPr="003B665A">
        <w:rPr>
          <w:color w:val="auto"/>
        </w:rPr>
        <w:t xml:space="preserve">the service is not involving consumers or others in an </w:t>
      </w:r>
      <w:r w:rsidR="002E771E" w:rsidRPr="003B665A">
        <w:rPr>
          <w:color w:val="auto"/>
        </w:rPr>
        <w:t>ongoing</w:t>
      </w:r>
      <w:r w:rsidR="000F39EB" w:rsidRPr="003B665A">
        <w:rPr>
          <w:color w:val="auto"/>
        </w:rPr>
        <w:t xml:space="preserve"> partnership </w:t>
      </w:r>
      <w:r w:rsidR="009C2F23" w:rsidRPr="003B665A">
        <w:rPr>
          <w:color w:val="auto"/>
        </w:rPr>
        <w:t>regarding the assessment, planning and review of consumer care an</w:t>
      </w:r>
      <w:r w:rsidR="002E771E" w:rsidRPr="003B665A">
        <w:rPr>
          <w:color w:val="auto"/>
        </w:rPr>
        <w:t>d</w:t>
      </w:r>
      <w:r w:rsidR="009C2F23" w:rsidRPr="003B665A">
        <w:rPr>
          <w:color w:val="auto"/>
        </w:rPr>
        <w:t xml:space="preserve"> services on the basis that </w:t>
      </w:r>
      <w:r w:rsidR="000A5BC5" w:rsidRPr="003B665A">
        <w:rPr>
          <w:color w:val="auto"/>
        </w:rPr>
        <w:t xml:space="preserve">there was no partnership evident during discussions held or documentation reviewed during the audit. </w:t>
      </w:r>
      <w:r w:rsidR="002E771E" w:rsidRPr="003B665A">
        <w:rPr>
          <w:color w:val="auto"/>
        </w:rPr>
        <w:t xml:space="preserve">In addition, the Assessment Team identified that </w:t>
      </w:r>
      <w:r w:rsidR="007B1E09" w:rsidRPr="003B665A">
        <w:rPr>
          <w:color w:val="auto"/>
        </w:rPr>
        <w:t xml:space="preserve">there was limited evidence of other organisations, providers or individuals </w:t>
      </w:r>
      <w:r w:rsidR="00C86746" w:rsidRPr="003B665A">
        <w:rPr>
          <w:color w:val="auto"/>
        </w:rPr>
        <w:t xml:space="preserve">in the care of consumers and minimal consultation </w:t>
      </w:r>
      <w:r w:rsidR="003307BC" w:rsidRPr="003B665A">
        <w:rPr>
          <w:color w:val="auto"/>
        </w:rPr>
        <w:t>regarding</w:t>
      </w:r>
      <w:r w:rsidR="00C86746" w:rsidRPr="003B665A">
        <w:rPr>
          <w:color w:val="auto"/>
        </w:rPr>
        <w:t xml:space="preserve"> assessment and planning. </w:t>
      </w:r>
      <w:r w:rsidR="006A42C3" w:rsidRPr="003B665A">
        <w:rPr>
          <w:color w:val="auto"/>
        </w:rPr>
        <w:t xml:space="preserve">While the Assessment Team found that </w:t>
      </w:r>
      <w:r w:rsidR="007807A8" w:rsidRPr="003B665A">
        <w:rPr>
          <w:color w:val="auto"/>
        </w:rPr>
        <w:t>physiotherapists were available on site, the Team also f</w:t>
      </w:r>
      <w:r w:rsidRPr="003B665A">
        <w:rPr>
          <w:color w:val="auto"/>
        </w:rPr>
        <w:t xml:space="preserve">ound that </w:t>
      </w:r>
      <w:r w:rsidR="0035309C" w:rsidRPr="003B665A">
        <w:rPr>
          <w:color w:val="auto"/>
        </w:rPr>
        <w:t xml:space="preserve">the service had not consulted with allied health workers about how the </w:t>
      </w:r>
      <w:r w:rsidR="004A6583">
        <w:rPr>
          <w:color w:val="auto"/>
        </w:rPr>
        <w:t xml:space="preserve">location of </w:t>
      </w:r>
      <w:r w:rsidR="00EA7DCB">
        <w:rPr>
          <w:color w:val="auto"/>
        </w:rPr>
        <w:t xml:space="preserve">their company may impact </w:t>
      </w:r>
      <w:r w:rsidR="0035309C" w:rsidRPr="003B665A">
        <w:rPr>
          <w:color w:val="auto"/>
        </w:rPr>
        <w:t xml:space="preserve">service delivery </w:t>
      </w:r>
      <w:r w:rsidR="00EA7DCB">
        <w:rPr>
          <w:color w:val="auto"/>
        </w:rPr>
        <w:t xml:space="preserve">for </w:t>
      </w:r>
      <w:r w:rsidR="003307BC" w:rsidRPr="003B665A">
        <w:rPr>
          <w:color w:val="auto"/>
        </w:rPr>
        <w:t>consumers.</w:t>
      </w:r>
      <w:r w:rsidR="00B31A64" w:rsidRPr="003B665A">
        <w:rPr>
          <w:color w:val="auto"/>
        </w:rPr>
        <w:t xml:space="preserve"> I</w:t>
      </w:r>
      <w:r w:rsidR="00516468" w:rsidRPr="003B665A">
        <w:rPr>
          <w:color w:val="auto"/>
        </w:rPr>
        <w:t>n the absence of evidence to the contrary, I am not persuaded that the service is compliant with this Requirement.</w:t>
      </w:r>
    </w:p>
    <w:p w14:paraId="1DEE1DE4" w14:textId="77777777" w:rsidR="00934888" w:rsidRDefault="00934888" w:rsidP="00934888">
      <w:pPr>
        <w:pStyle w:val="Heading3"/>
      </w:pPr>
      <w:r>
        <w:t>Requirement 2(3)(d)</w:t>
      </w:r>
      <w:r>
        <w:tab/>
        <w:t>Non-compliant</w:t>
      </w:r>
    </w:p>
    <w:p w14:paraId="52FD7145" w14:textId="77777777" w:rsidR="00853601" w:rsidRDefault="00853601" w:rsidP="00853601">
      <w:r w:rsidRPr="00853601">
        <w:t>The outcomes of assessment and planning are effectively communicated to the consumer and documented in a care and services plan that is readily available to the consumer, and where care and services are provided.</w:t>
      </w:r>
    </w:p>
    <w:p w14:paraId="5FEF3BCE" w14:textId="77777777" w:rsidR="00151C92" w:rsidRPr="003D3E8F" w:rsidRDefault="0025279F" w:rsidP="00853601">
      <w:pPr>
        <w:rPr>
          <w:color w:val="auto"/>
        </w:rPr>
      </w:pPr>
      <w:r w:rsidRPr="003D3E8F">
        <w:rPr>
          <w:color w:val="auto"/>
        </w:rPr>
        <w:t xml:space="preserve">The Assessment Team’s review of information at the audit found limited evidence </w:t>
      </w:r>
      <w:r w:rsidR="00390B59" w:rsidRPr="003D3E8F">
        <w:rPr>
          <w:color w:val="auto"/>
        </w:rPr>
        <w:t xml:space="preserve">that there had been consultation or communication with consumers and/or their representatives regarding </w:t>
      </w:r>
      <w:r w:rsidR="00FB7B54" w:rsidRPr="003D3E8F">
        <w:rPr>
          <w:color w:val="auto"/>
        </w:rPr>
        <w:t xml:space="preserve">the outcomes of their assessment and planning. Consumers and representatives interviewed said </w:t>
      </w:r>
      <w:r w:rsidR="0003531F" w:rsidRPr="003D3E8F">
        <w:rPr>
          <w:color w:val="auto"/>
        </w:rPr>
        <w:t xml:space="preserve">they had </w:t>
      </w:r>
      <w:r w:rsidR="008C722C">
        <w:rPr>
          <w:color w:val="auto"/>
        </w:rPr>
        <w:t xml:space="preserve">not </w:t>
      </w:r>
      <w:r w:rsidR="0003531F" w:rsidRPr="003D3E8F">
        <w:rPr>
          <w:color w:val="auto"/>
        </w:rPr>
        <w:t>been involved in the development of care and services plans</w:t>
      </w:r>
      <w:r w:rsidR="00417330" w:rsidRPr="003D3E8F">
        <w:rPr>
          <w:color w:val="auto"/>
        </w:rPr>
        <w:t xml:space="preserve"> and they were not aware of how to access their plan. </w:t>
      </w:r>
      <w:r w:rsidR="00F711E4" w:rsidRPr="003D3E8F">
        <w:rPr>
          <w:color w:val="auto"/>
        </w:rPr>
        <w:t xml:space="preserve">However, the Assessment Team did note that representatives were advised following </w:t>
      </w:r>
      <w:r w:rsidR="000F0675" w:rsidRPr="003D3E8F">
        <w:rPr>
          <w:color w:val="auto"/>
        </w:rPr>
        <w:t>incidents and that information about end of life planning was generally obtained upon entry to the service.</w:t>
      </w:r>
    </w:p>
    <w:p w14:paraId="77D64292" w14:textId="77777777" w:rsidR="00853601" w:rsidRPr="003D3E8F" w:rsidRDefault="001B60C7" w:rsidP="00853601">
      <w:pPr>
        <w:rPr>
          <w:color w:val="auto"/>
        </w:rPr>
      </w:pPr>
      <w:r w:rsidRPr="003D3E8F">
        <w:rPr>
          <w:color w:val="auto"/>
        </w:rPr>
        <w:t xml:space="preserve">While the service may be </w:t>
      </w:r>
      <w:r w:rsidR="000A3056" w:rsidRPr="003D3E8F">
        <w:rPr>
          <w:color w:val="auto"/>
        </w:rPr>
        <w:t>communicating outcomes with consumers and/or their representatives, in the absence of these interactions being documented</w:t>
      </w:r>
      <w:r w:rsidR="008751FE" w:rsidRPr="003D3E8F">
        <w:rPr>
          <w:color w:val="auto"/>
        </w:rPr>
        <w:t>, I am not persuaded by this information. I note the approved provider</w:t>
      </w:r>
      <w:r w:rsidR="00A67161" w:rsidRPr="003D3E8F">
        <w:rPr>
          <w:color w:val="auto"/>
        </w:rPr>
        <w:t xml:space="preserve">’s recent consultation with consumers to reduce the use of physical restraint at the service </w:t>
      </w:r>
      <w:r w:rsidR="00DA7FC3" w:rsidRPr="003D3E8F">
        <w:rPr>
          <w:color w:val="auto"/>
        </w:rPr>
        <w:t xml:space="preserve">and to re-evaluate their leisure and lifestyle plans. </w:t>
      </w:r>
      <w:r w:rsidR="00110D23" w:rsidRPr="003D3E8F">
        <w:rPr>
          <w:color w:val="auto"/>
        </w:rPr>
        <w:t xml:space="preserve">I note these improvements, however they do not </w:t>
      </w:r>
      <w:r w:rsidR="00667E2A">
        <w:rPr>
          <w:color w:val="auto"/>
        </w:rPr>
        <w:t>change</w:t>
      </w:r>
      <w:r w:rsidR="00110D23" w:rsidRPr="003D3E8F">
        <w:rPr>
          <w:color w:val="auto"/>
        </w:rPr>
        <w:t xml:space="preserve"> my finding.</w:t>
      </w:r>
    </w:p>
    <w:p w14:paraId="71C4DB17" w14:textId="77777777" w:rsidR="00934888" w:rsidRDefault="00934888" w:rsidP="00934888">
      <w:pPr>
        <w:pStyle w:val="Heading3"/>
      </w:pPr>
      <w:r>
        <w:lastRenderedPageBreak/>
        <w:t>Requirement 2(3)(e)</w:t>
      </w:r>
      <w:r>
        <w:tab/>
        <w:t>Non-compliant</w:t>
      </w:r>
    </w:p>
    <w:p w14:paraId="2815EB88" w14:textId="77777777" w:rsidR="00853601" w:rsidRDefault="00853601" w:rsidP="00853601">
      <w:r w:rsidRPr="00853601">
        <w:t>Care and services are reviewed regularly for effectiveness, and when circumstances change or when incidents impact on the needs, goals or preferences of the consumer.</w:t>
      </w:r>
    </w:p>
    <w:p w14:paraId="6BF982B7" w14:textId="77777777" w:rsidR="00853601" w:rsidRPr="00802179" w:rsidRDefault="009448CF" w:rsidP="00853601">
      <w:pPr>
        <w:rPr>
          <w:color w:val="auto"/>
        </w:rPr>
      </w:pPr>
      <w:r w:rsidRPr="00802179">
        <w:rPr>
          <w:color w:val="auto"/>
        </w:rPr>
        <w:t xml:space="preserve">I am not satisfied that the service is able to demonstrate an understanding of the need to regularly review </w:t>
      </w:r>
      <w:r w:rsidR="00EC565F" w:rsidRPr="00802179">
        <w:rPr>
          <w:color w:val="auto"/>
        </w:rPr>
        <w:t>care an</w:t>
      </w:r>
      <w:r w:rsidR="008061B7" w:rsidRPr="00802179">
        <w:rPr>
          <w:color w:val="auto"/>
        </w:rPr>
        <w:t>d</w:t>
      </w:r>
      <w:r w:rsidR="00EC565F" w:rsidRPr="00802179">
        <w:rPr>
          <w:color w:val="auto"/>
        </w:rPr>
        <w:t xml:space="preserve"> services when circumstances change or when incidents impact the needs, goals and preferences of consumers. The Assessment Team found that </w:t>
      </w:r>
      <w:r w:rsidR="007E5677" w:rsidRPr="00802179">
        <w:rPr>
          <w:color w:val="auto"/>
        </w:rPr>
        <w:t xml:space="preserve">the service is undertaking minimal review of consumers following incidents, </w:t>
      </w:r>
      <w:r w:rsidR="008C722C">
        <w:rPr>
          <w:color w:val="auto"/>
        </w:rPr>
        <w:t>as evidenced by</w:t>
      </w:r>
      <w:r w:rsidR="00EE5A7F" w:rsidRPr="00802179">
        <w:rPr>
          <w:color w:val="auto"/>
        </w:rPr>
        <w:t xml:space="preserve"> a review of several consumers</w:t>
      </w:r>
      <w:r w:rsidR="003A43BD" w:rsidRPr="00802179">
        <w:rPr>
          <w:color w:val="auto"/>
        </w:rPr>
        <w:t xml:space="preserve">, one </w:t>
      </w:r>
      <w:r w:rsidR="00EE5A7F" w:rsidRPr="00802179">
        <w:rPr>
          <w:color w:val="auto"/>
        </w:rPr>
        <w:t xml:space="preserve">who </w:t>
      </w:r>
      <w:r w:rsidR="00380254" w:rsidRPr="00802179">
        <w:rPr>
          <w:color w:val="auto"/>
        </w:rPr>
        <w:t>sustained falls</w:t>
      </w:r>
      <w:r w:rsidR="003A43BD" w:rsidRPr="00802179">
        <w:rPr>
          <w:color w:val="auto"/>
        </w:rPr>
        <w:t xml:space="preserve"> and the other </w:t>
      </w:r>
      <w:r w:rsidR="00380017" w:rsidRPr="00802179">
        <w:rPr>
          <w:color w:val="auto"/>
        </w:rPr>
        <w:t>with regular physical aggression towards other consumers</w:t>
      </w:r>
      <w:r w:rsidR="008061B7" w:rsidRPr="00802179">
        <w:rPr>
          <w:color w:val="auto"/>
        </w:rPr>
        <w:t>.</w:t>
      </w:r>
      <w:r w:rsidR="005043E8" w:rsidRPr="00802179">
        <w:rPr>
          <w:color w:val="auto"/>
        </w:rPr>
        <w:t xml:space="preserve"> </w:t>
      </w:r>
      <w:r w:rsidR="00064820" w:rsidRPr="00802179">
        <w:rPr>
          <w:color w:val="auto"/>
        </w:rPr>
        <w:t xml:space="preserve">In addition, </w:t>
      </w:r>
      <w:r w:rsidR="007F4768" w:rsidRPr="00802179">
        <w:rPr>
          <w:color w:val="auto"/>
        </w:rPr>
        <w:t xml:space="preserve">management were noted by the Assessment Team to have acknowledged that reassessment of consumer’s care needs had not been regularly undertaken. </w:t>
      </w:r>
      <w:r w:rsidR="00667E2A">
        <w:rPr>
          <w:color w:val="auto"/>
        </w:rPr>
        <w:t xml:space="preserve">While the approved provider has put information forward to show that care and services have been reviewed for some consumers, the information is not sufficient to </w:t>
      </w:r>
      <w:r w:rsidR="00802179" w:rsidRPr="00802179">
        <w:rPr>
          <w:color w:val="auto"/>
        </w:rPr>
        <w:t>persuad</w:t>
      </w:r>
      <w:r w:rsidR="00667E2A">
        <w:rPr>
          <w:color w:val="auto"/>
        </w:rPr>
        <w:t>e me</w:t>
      </w:r>
      <w:r w:rsidR="00802179" w:rsidRPr="00802179">
        <w:rPr>
          <w:color w:val="auto"/>
        </w:rPr>
        <w:t xml:space="preserve"> that the service is complaint with this Requirement.</w:t>
      </w:r>
    </w:p>
    <w:p w14:paraId="5E189D2A" w14:textId="77777777" w:rsidR="00934888" w:rsidRPr="00934888" w:rsidRDefault="00934888" w:rsidP="00934888"/>
    <w:p w14:paraId="715249AB" w14:textId="77777777" w:rsidR="00032B17" w:rsidRDefault="00032B17"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7CE11729" w14:textId="4A8F19A9"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13AD9F13" wp14:editId="06BC6410">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2426B6A" w14:textId="77777777" w:rsidR="007F5256" w:rsidRPr="00FD1B02" w:rsidRDefault="007F5256" w:rsidP="00032B17">
      <w:pPr>
        <w:pStyle w:val="Heading3"/>
        <w:shd w:val="clear" w:color="auto" w:fill="F2F2F2" w:themeFill="background1" w:themeFillShade="F2"/>
      </w:pPr>
      <w:r w:rsidRPr="00FD1B02">
        <w:t>Consumer outcome:</w:t>
      </w:r>
    </w:p>
    <w:p w14:paraId="291FB486"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405D4B8D" w14:textId="77777777" w:rsidR="007F5256" w:rsidRDefault="007F5256" w:rsidP="00032B17">
      <w:pPr>
        <w:pStyle w:val="Heading3"/>
        <w:shd w:val="clear" w:color="auto" w:fill="F2F2F2" w:themeFill="background1" w:themeFillShade="F2"/>
      </w:pPr>
      <w:r>
        <w:t>Organisation statement:</w:t>
      </w:r>
    </w:p>
    <w:p w14:paraId="56283604"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FAD1077" w14:textId="77777777" w:rsidR="007F5256" w:rsidRDefault="007F5256" w:rsidP="00427817">
      <w:pPr>
        <w:pStyle w:val="Heading2"/>
      </w:pPr>
      <w:r>
        <w:t>Assessment of Standard 3</w:t>
      </w:r>
    </w:p>
    <w:p w14:paraId="0D5D9D58" w14:textId="77777777" w:rsidR="00FB09D4" w:rsidRPr="00FB09D4" w:rsidRDefault="00FB09D4" w:rsidP="00FB09D4">
      <w:pPr>
        <w:rPr>
          <w:rFonts w:eastAsiaTheme="minorHAnsi"/>
          <w:color w:val="auto"/>
        </w:rPr>
      </w:pPr>
      <w:r w:rsidRPr="00FB09D4">
        <w:rPr>
          <w:rFonts w:eastAsiaTheme="minorHAnsi"/>
          <w:color w:val="auto"/>
        </w:rPr>
        <w:t>The organisation does not demonstrate that each consumer gets safe and effective personal care, clinical care, or both personal care and clinical care, that is best practice; and is tailored to their needs; and optimises their health and well-being.</w:t>
      </w:r>
    </w:p>
    <w:p w14:paraId="5B69F2F6" w14:textId="77777777" w:rsidR="00FB09D4" w:rsidRPr="00FB09D4" w:rsidRDefault="00FB09D4" w:rsidP="00FB09D4">
      <w:pPr>
        <w:rPr>
          <w:rFonts w:eastAsiaTheme="minorHAnsi"/>
          <w:color w:val="auto"/>
        </w:rPr>
      </w:pPr>
      <w:r w:rsidRPr="00FB09D4">
        <w:rPr>
          <w:rFonts w:eastAsiaTheme="minorHAnsi"/>
          <w:color w:val="auto"/>
        </w:rPr>
        <w:t>The organisation does not demonstrate effective management of high impact or high prevalence risks associated with the care of each consumer.</w:t>
      </w:r>
    </w:p>
    <w:p w14:paraId="0A9AB7D7" w14:textId="77777777" w:rsidR="00FB09D4" w:rsidRPr="00FB09D4" w:rsidRDefault="00FB09D4" w:rsidP="00FB09D4">
      <w:pPr>
        <w:rPr>
          <w:rFonts w:eastAsiaTheme="minorHAnsi"/>
          <w:color w:val="auto"/>
        </w:rPr>
      </w:pPr>
      <w:r w:rsidRPr="00FB09D4">
        <w:rPr>
          <w:rFonts w:eastAsiaTheme="minorHAnsi"/>
          <w:color w:val="auto"/>
        </w:rPr>
        <w:t>The organisation does not demonstrate that the needs, goals and preferences of consumers nearing the end of life are recognised and addressed, their comfort maximised and their dignity preserved.</w:t>
      </w:r>
    </w:p>
    <w:p w14:paraId="6C8B58DE" w14:textId="77777777" w:rsidR="00FB09D4" w:rsidRPr="00FB09D4" w:rsidRDefault="00FB09D4" w:rsidP="00FB09D4">
      <w:pPr>
        <w:rPr>
          <w:rFonts w:eastAsiaTheme="minorHAnsi"/>
          <w:color w:val="auto"/>
        </w:rPr>
      </w:pPr>
      <w:r w:rsidRPr="00FB09D4">
        <w:rPr>
          <w:rFonts w:eastAsiaTheme="minorHAnsi"/>
          <w:color w:val="auto"/>
        </w:rPr>
        <w:t xml:space="preserve">The organisation does not demonstrate that deterioration or change of a consumer’s mental health, cognitive or physical function, capacity or condition is recognised and responded to in a timely manner. </w:t>
      </w:r>
    </w:p>
    <w:p w14:paraId="38DD2B78" w14:textId="77777777" w:rsidR="00FB09D4" w:rsidRPr="00FB09D4" w:rsidRDefault="00FB09D4" w:rsidP="00FB09D4">
      <w:pPr>
        <w:rPr>
          <w:rFonts w:eastAsiaTheme="minorHAnsi"/>
          <w:color w:val="auto"/>
        </w:rPr>
      </w:pPr>
      <w:r w:rsidRPr="00FB09D4">
        <w:rPr>
          <w:rFonts w:eastAsiaTheme="minorHAnsi"/>
          <w:color w:val="auto"/>
        </w:rPr>
        <w:t>The organisation does not demonstrate timely and appropriate referrals to individuals, other organisations and providers of other care and services.</w:t>
      </w:r>
    </w:p>
    <w:p w14:paraId="17D966F3" w14:textId="77777777" w:rsidR="00154403" w:rsidRPr="00FB09D4" w:rsidRDefault="00FB09D4" w:rsidP="00FB09D4">
      <w:pPr>
        <w:rPr>
          <w:rFonts w:eastAsiaTheme="minorHAnsi"/>
          <w:color w:val="auto"/>
        </w:rPr>
      </w:pPr>
      <w:r w:rsidRPr="00FB09D4">
        <w:rPr>
          <w:rFonts w:eastAsiaTheme="minorHAnsi"/>
          <w:color w:val="auto"/>
        </w:rPr>
        <w:t>The service demonstrates minimisation of infection related risks through implementing standard and transmission-based precautions to prevent and control infection; and/or practices to promote appropriate antibiotic prescribing and use to support optimal care and reduce the risk of increasing resistance to antibiotics.</w:t>
      </w:r>
    </w:p>
    <w:p w14:paraId="0A4F2F47" w14:textId="77777777" w:rsidR="007F5256" w:rsidRPr="00ED6580" w:rsidRDefault="00154403" w:rsidP="00154403">
      <w:pPr>
        <w:rPr>
          <w:rFonts w:eastAsia="Calibri"/>
          <w:color w:val="auto"/>
          <w:lang w:eastAsia="en-US"/>
        </w:rPr>
      </w:pPr>
      <w:r w:rsidRPr="00ED6580">
        <w:rPr>
          <w:rFonts w:eastAsiaTheme="minorHAnsi"/>
          <w:color w:val="auto"/>
        </w:rPr>
        <w:t xml:space="preserve">The Quality Standard is assessed as </w:t>
      </w:r>
      <w:r w:rsidR="00CC36D3" w:rsidRPr="00ED6580">
        <w:rPr>
          <w:rFonts w:eastAsiaTheme="minorHAnsi"/>
          <w:color w:val="auto"/>
        </w:rPr>
        <w:t>Non-compliant</w:t>
      </w:r>
      <w:r w:rsidRPr="00ED6580">
        <w:rPr>
          <w:rFonts w:eastAsiaTheme="minorHAnsi"/>
          <w:color w:val="auto"/>
        </w:rPr>
        <w:t xml:space="preserve"> as </w:t>
      </w:r>
      <w:r w:rsidR="00ED6580" w:rsidRPr="00ED6580">
        <w:rPr>
          <w:rFonts w:eastAsiaTheme="minorHAnsi"/>
          <w:color w:val="auto"/>
        </w:rPr>
        <w:t>five</w:t>
      </w:r>
      <w:r w:rsidRPr="00ED6580">
        <w:rPr>
          <w:rFonts w:eastAsiaTheme="minorHAnsi"/>
          <w:color w:val="auto"/>
        </w:rPr>
        <w:t xml:space="preserve"> of the seven specific requirements have been assessed as</w:t>
      </w:r>
      <w:r w:rsidR="00ED6580" w:rsidRPr="00ED6580">
        <w:rPr>
          <w:rFonts w:eastAsiaTheme="minorHAnsi"/>
          <w:color w:val="auto"/>
        </w:rPr>
        <w:t xml:space="preserve"> </w:t>
      </w:r>
      <w:r w:rsidRPr="00ED6580">
        <w:rPr>
          <w:rFonts w:eastAsiaTheme="minorHAnsi"/>
          <w:color w:val="auto"/>
        </w:rPr>
        <w:t>Non-compliant.</w:t>
      </w:r>
    </w:p>
    <w:p w14:paraId="1AD576B6" w14:textId="77777777" w:rsidR="00301877" w:rsidRDefault="007E1999" w:rsidP="007E1999">
      <w:pPr>
        <w:pStyle w:val="Heading3"/>
        <w:rPr>
          <w:rFonts w:cs="Times New Roman"/>
          <w:color w:val="auto"/>
          <w:sz w:val="32"/>
          <w:szCs w:val="28"/>
        </w:rPr>
      </w:pPr>
      <w:r>
        <w:rPr>
          <w:color w:val="auto"/>
          <w:sz w:val="28"/>
        </w:rPr>
        <w:lastRenderedPageBreak/>
        <w:t xml:space="preserve">Assessment of </w:t>
      </w:r>
      <w:r w:rsidR="00032B17">
        <w:rPr>
          <w:color w:val="auto"/>
          <w:sz w:val="28"/>
        </w:rPr>
        <w:t xml:space="preserve">Standard 3 </w:t>
      </w:r>
      <w:r w:rsidR="00301877" w:rsidRPr="00427817">
        <w:rPr>
          <w:color w:val="auto"/>
          <w:sz w:val="28"/>
        </w:rPr>
        <w:t>Requirements</w:t>
      </w:r>
    </w:p>
    <w:p w14:paraId="0A37D546" w14:textId="77777777" w:rsidR="00853601" w:rsidRPr="00853601" w:rsidRDefault="00853601" w:rsidP="00853601">
      <w:pPr>
        <w:pStyle w:val="Heading3"/>
      </w:pPr>
      <w:r w:rsidRPr="00853601">
        <w:t>Requirement 3(3)(a)</w:t>
      </w:r>
      <w:r>
        <w:tab/>
        <w:t>Non-compliant</w:t>
      </w:r>
    </w:p>
    <w:p w14:paraId="1AFD97E7" w14:textId="77777777" w:rsidR="00853601" w:rsidRPr="00853601" w:rsidRDefault="00853601" w:rsidP="00853601">
      <w:r w:rsidRPr="00853601">
        <w:t>Each consumer gets safe and effective personal care, clinical care, or both personal care and clinical care, that:</w:t>
      </w:r>
    </w:p>
    <w:p w14:paraId="0DB9389C" w14:textId="77777777" w:rsidR="00853601" w:rsidRPr="00853601" w:rsidRDefault="00853601" w:rsidP="00853601">
      <w:pPr>
        <w:numPr>
          <w:ilvl w:val="0"/>
          <w:numId w:val="24"/>
        </w:numPr>
        <w:tabs>
          <w:tab w:val="right" w:pos="9026"/>
        </w:tabs>
        <w:spacing w:before="0" w:after="0"/>
        <w:ind w:left="567" w:hanging="425"/>
        <w:outlineLvl w:val="4"/>
      </w:pPr>
      <w:r w:rsidRPr="00853601">
        <w:t>is best practice; and</w:t>
      </w:r>
    </w:p>
    <w:p w14:paraId="15BD7B49" w14:textId="77777777" w:rsidR="00853601" w:rsidRPr="00853601" w:rsidRDefault="00853601" w:rsidP="00853601">
      <w:pPr>
        <w:numPr>
          <w:ilvl w:val="0"/>
          <w:numId w:val="24"/>
        </w:numPr>
        <w:tabs>
          <w:tab w:val="right" w:pos="9026"/>
        </w:tabs>
        <w:spacing w:before="0" w:after="0"/>
        <w:ind w:left="567" w:hanging="425"/>
        <w:outlineLvl w:val="4"/>
      </w:pPr>
      <w:r w:rsidRPr="00853601">
        <w:t>is tailored to their needs; and</w:t>
      </w:r>
    </w:p>
    <w:p w14:paraId="212F655B" w14:textId="77777777" w:rsidR="00853601" w:rsidRDefault="00853601" w:rsidP="00853601">
      <w:pPr>
        <w:numPr>
          <w:ilvl w:val="0"/>
          <w:numId w:val="24"/>
        </w:numPr>
        <w:tabs>
          <w:tab w:val="right" w:pos="9026"/>
        </w:tabs>
        <w:spacing w:before="0" w:after="0"/>
        <w:ind w:left="567" w:hanging="425"/>
        <w:outlineLvl w:val="4"/>
      </w:pPr>
      <w:r w:rsidRPr="00853601">
        <w:t>optimises their health and well-being.</w:t>
      </w:r>
    </w:p>
    <w:p w14:paraId="325012A0" w14:textId="77777777" w:rsidR="00466B48" w:rsidRPr="00F36D28" w:rsidRDefault="00412E13" w:rsidP="00853601">
      <w:pPr>
        <w:rPr>
          <w:color w:val="auto"/>
        </w:rPr>
      </w:pPr>
      <w:r w:rsidRPr="00F36D28">
        <w:rPr>
          <w:color w:val="auto"/>
        </w:rPr>
        <w:t>I am not satisfied that</w:t>
      </w:r>
      <w:r w:rsidR="00EE7443" w:rsidRPr="00F36D28">
        <w:rPr>
          <w:color w:val="auto"/>
        </w:rPr>
        <w:t xml:space="preserve"> personal care and clinical care is best practice, tailored to</w:t>
      </w:r>
      <w:r w:rsidR="007447DB" w:rsidRPr="00F36D28">
        <w:rPr>
          <w:color w:val="auto"/>
        </w:rPr>
        <w:t xml:space="preserve"> individual</w:t>
      </w:r>
      <w:r w:rsidR="00EA7008" w:rsidRPr="00F36D28">
        <w:rPr>
          <w:color w:val="auto"/>
        </w:rPr>
        <w:t>’</w:t>
      </w:r>
      <w:r w:rsidR="007447DB" w:rsidRPr="00F36D28">
        <w:rPr>
          <w:color w:val="auto"/>
        </w:rPr>
        <w:t>s needs or optimises their health and well-being</w:t>
      </w:r>
      <w:r w:rsidR="00CE0291" w:rsidRPr="00F36D28">
        <w:rPr>
          <w:color w:val="auto"/>
        </w:rPr>
        <w:t xml:space="preserve"> </w:t>
      </w:r>
      <w:r w:rsidR="00AB1015" w:rsidRPr="00F36D28">
        <w:rPr>
          <w:color w:val="auto"/>
        </w:rPr>
        <w:t>as evidenced by</w:t>
      </w:r>
      <w:r w:rsidR="00466B48" w:rsidRPr="00F36D28">
        <w:rPr>
          <w:color w:val="auto"/>
        </w:rPr>
        <w:t>:</w:t>
      </w:r>
    </w:p>
    <w:p w14:paraId="44E7514D" w14:textId="77777777" w:rsidR="00466B48" w:rsidRPr="00F36D28" w:rsidRDefault="00AB1015" w:rsidP="00466B48">
      <w:pPr>
        <w:pStyle w:val="ListParagraph"/>
        <w:numPr>
          <w:ilvl w:val="0"/>
          <w:numId w:val="31"/>
        </w:numPr>
        <w:rPr>
          <w:color w:val="auto"/>
        </w:rPr>
      </w:pPr>
      <w:r w:rsidRPr="00F36D28">
        <w:rPr>
          <w:color w:val="auto"/>
        </w:rPr>
        <w:t>the absence of best practice manual handling techniques</w:t>
      </w:r>
      <w:r w:rsidR="004858DB" w:rsidRPr="00F36D28">
        <w:rPr>
          <w:color w:val="auto"/>
        </w:rPr>
        <w:t xml:space="preserve">, with </w:t>
      </w:r>
      <w:r w:rsidR="0062067B" w:rsidRPr="00F36D28">
        <w:rPr>
          <w:color w:val="auto"/>
        </w:rPr>
        <w:t xml:space="preserve">numerous skin tears and/or bruises identified </w:t>
      </w:r>
      <w:r w:rsidR="004858DB" w:rsidRPr="00F36D28">
        <w:rPr>
          <w:color w:val="auto"/>
        </w:rPr>
        <w:t xml:space="preserve">on consumers, </w:t>
      </w:r>
    </w:p>
    <w:p w14:paraId="7926D441" w14:textId="77777777" w:rsidR="00853601" w:rsidRPr="00F36D28" w:rsidRDefault="00E8498A" w:rsidP="00466B48">
      <w:pPr>
        <w:pStyle w:val="ListParagraph"/>
        <w:numPr>
          <w:ilvl w:val="0"/>
          <w:numId w:val="31"/>
        </w:numPr>
        <w:rPr>
          <w:color w:val="auto"/>
        </w:rPr>
      </w:pPr>
      <w:r w:rsidRPr="00F36D28">
        <w:rPr>
          <w:color w:val="auto"/>
        </w:rPr>
        <w:t xml:space="preserve">failure to implement </w:t>
      </w:r>
      <w:r w:rsidR="008E63C0" w:rsidRPr="00F36D28">
        <w:rPr>
          <w:color w:val="auto"/>
        </w:rPr>
        <w:t>medical directives regarding diabetic management</w:t>
      </w:r>
      <w:r w:rsidR="00466B48" w:rsidRPr="00F36D28">
        <w:rPr>
          <w:color w:val="auto"/>
        </w:rPr>
        <w:t xml:space="preserve">, </w:t>
      </w:r>
      <w:r w:rsidR="00565215" w:rsidRPr="00F36D28">
        <w:rPr>
          <w:color w:val="auto"/>
        </w:rPr>
        <w:t>including escalation to medical officers</w:t>
      </w:r>
      <w:r w:rsidR="0039246B" w:rsidRPr="00F36D28">
        <w:rPr>
          <w:color w:val="auto"/>
        </w:rPr>
        <w:t xml:space="preserve"> and the provision of inappropriate foods to diabetic consumers</w:t>
      </w:r>
    </w:p>
    <w:p w14:paraId="61A9C749" w14:textId="77777777" w:rsidR="001F5B9E" w:rsidRDefault="00083725" w:rsidP="003958EF">
      <w:pPr>
        <w:pStyle w:val="ListParagraph"/>
        <w:numPr>
          <w:ilvl w:val="0"/>
          <w:numId w:val="31"/>
        </w:numPr>
        <w:rPr>
          <w:color w:val="auto"/>
        </w:rPr>
      </w:pPr>
      <w:r w:rsidRPr="00F36D28">
        <w:rPr>
          <w:color w:val="auto"/>
        </w:rPr>
        <w:t xml:space="preserve">the absence of strategies in place to assist consumers </w:t>
      </w:r>
      <w:r w:rsidR="006668AC" w:rsidRPr="00F36D28">
        <w:rPr>
          <w:color w:val="auto"/>
        </w:rPr>
        <w:t>management of weight, hygiene preferences</w:t>
      </w:r>
      <w:r w:rsidR="00882B6C" w:rsidRPr="00F36D28">
        <w:rPr>
          <w:color w:val="auto"/>
        </w:rPr>
        <w:t xml:space="preserve"> or </w:t>
      </w:r>
      <w:r w:rsidR="003A541F" w:rsidRPr="00F36D28">
        <w:rPr>
          <w:color w:val="auto"/>
        </w:rPr>
        <w:t>pain management</w:t>
      </w:r>
      <w:r w:rsidR="00882B6C" w:rsidRPr="00F36D28">
        <w:rPr>
          <w:color w:val="auto"/>
        </w:rPr>
        <w:t xml:space="preserve"> or where strategies are in place,</w:t>
      </w:r>
      <w:r w:rsidR="001F5B9E" w:rsidRPr="00F36D28">
        <w:rPr>
          <w:color w:val="auto"/>
        </w:rPr>
        <w:t xml:space="preserve"> failure to implement strategies</w:t>
      </w:r>
    </w:p>
    <w:p w14:paraId="494F1728" w14:textId="77777777" w:rsidR="000F296E" w:rsidRPr="001365D9" w:rsidRDefault="0091468A" w:rsidP="001365D9">
      <w:pPr>
        <w:pStyle w:val="ListParagraph"/>
        <w:numPr>
          <w:ilvl w:val="0"/>
          <w:numId w:val="31"/>
        </w:numPr>
        <w:rPr>
          <w:color w:val="auto"/>
        </w:rPr>
      </w:pPr>
      <w:r>
        <w:rPr>
          <w:color w:val="auto"/>
        </w:rPr>
        <w:t>failure to m</w:t>
      </w:r>
      <w:r w:rsidR="009D692E">
        <w:rPr>
          <w:color w:val="auto"/>
        </w:rPr>
        <w:t>onitor fluid and food intake of consumers and referral for diet</w:t>
      </w:r>
      <w:r w:rsidR="000F296E">
        <w:rPr>
          <w:color w:val="auto"/>
        </w:rPr>
        <w:t>itian review</w:t>
      </w:r>
      <w:r w:rsidR="00345F65">
        <w:rPr>
          <w:color w:val="auto"/>
        </w:rPr>
        <w:t>, undertake falls assessments,</w:t>
      </w:r>
      <w:r w:rsidR="00955DB8">
        <w:rPr>
          <w:color w:val="auto"/>
        </w:rPr>
        <w:t xml:space="preserve"> and</w:t>
      </w:r>
      <w:r w:rsidR="00345F65">
        <w:rPr>
          <w:color w:val="auto"/>
        </w:rPr>
        <w:t xml:space="preserve"> manage pain</w:t>
      </w:r>
      <w:r w:rsidR="00955DB8">
        <w:rPr>
          <w:color w:val="auto"/>
        </w:rPr>
        <w:t xml:space="preserve">, behaviours and medications </w:t>
      </w:r>
      <w:r w:rsidR="001365D9">
        <w:rPr>
          <w:color w:val="auto"/>
        </w:rPr>
        <w:t>in accordance with best practice</w:t>
      </w:r>
      <w:r w:rsidR="000F296E">
        <w:rPr>
          <w:color w:val="auto"/>
        </w:rPr>
        <w:t xml:space="preserve"> (see Standard 3, Requirement 3(b) below)</w:t>
      </w:r>
    </w:p>
    <w:p w14:paraId="7A3838FD" w14:textId="77777777" w:rsidR="00853601" w:rsidRPr="006F1B5E" w:rsidRDefault="003958EF" w:rsidP="00C216D4">
      <w:pPr>
        <w:rPr>
          <w:color w:val="auto"/>
        </w:rPr>
      </w:pPr>
      <w:r w:rsidRPr="006F1B5E">
        <w:rPr>
          <w:color w:val="auto"/>
        </w:rPr>
        <w:t xml:space="preserve">I accept the information provided </w:t>
      </w:r>
      <w:r w:rsidR="001525A0" w:rsidRPr="006F1B5E">
        <w:rPr>
          <w:color w:val="auto"/>
        </w:rPr>
        <w:t xml:space="preserve">in relation to manual handling, however </w:t>
      </w:r>
      <w:r w:rsidR="0093118D" w:rsidRPr="006F1B5E">
        <w:rPr>
          <w:color w:val="auto"/>
        </w:rPr>
        <w:t>insufficient</w:t>
      </w:r>
      <w:r w:rsidR="001525A0" w:rsidRPr="006F1B5E">
        <w:rPr>
          <w:color w:val="auto"/>
        </w:rPr>
        <w:t xml:space="preserve"> information has been put before me to persuade me f</w:t>
      </w:r>
      <w:r w:rsidR="00C216D4" w:rsidRPr="006F1B5E">
        <w:rPr>
          <w:color w:val="auto"/>
        </w:rPr>
        <w:t>rom my findings in relation to the other matters set out above.</w:t>
      </w:r>
    </w:p>
    <w:p w14:paraId="59EF2B7C" w14:textId="77777777" w:rsidR="00853601" w:rsidRPr="0093118D" w:rsidRDefault="00853601" w:rsidP="0093118D">
      <w:pPr>
        <w:pStyle w:val="Heading3"/>
      </w:pPr>
      <w:r w:rsidRPr="00853601">
        <w:t>Requirement 3(3)(b)</w:t>
      </w:r>
      <w:r>
        <w:tab/>
        <w:t>Non-compliant</w:t>
      </w:r>
    </w:p>
    <w:p w14:paraId="47640B57" w14:textId="77777777" w:rsidR="00853601" w:rsidRPr="00853601" w:rsidRDefault="00853601" w:rsidP="00853601">
      <w:r w:rsidRPr="00853601">
        <w:rPr>
          <w:szCs w:val="22"/>
        </w:rPr>
        <w:t>Effective management of high impact or high prevalence risks associated with the care of each consumer.</w:t>
      </w:r>
    </w:p>
    <w:p w14:paraId="6413D388" w14:textId="1F5AE1C0" w:rsidR="00F22002" w:rsidRDefault="0078462B" w:rsidP="00853601">
      <w:pPr>
        <w:rPr>
          <w:color w:val="auto"/>
        </w:rPr>
      </w:pPr>
      <w:r w:rsidRPr="00A413BC">
        <w:rPr>
          <w:color w:val="auto"/>
        </w:rPr>
        <w:t xml:space="preserve">I am not satisfied that the service </w:t>
      </w:r>
      <w:r w:rsidR="00EB2D15" w:rsidRPr="00A413BC">
        <w:rPr>
          <w:color w:val="auto"/>
        </w:rPr>
        <w:t>is managing high prevalence or high impact risks effectively. Consumer</w:t>
      </w:r>
      <w:r w:rsidR="00AF4972" w:rsidRPr="00A413BC">
        <w:rPr>
          <w:color w:val="auto"/>
        </w:rPr>
        <w:t>’s fluid intake is not monitored</w:t>
      </w:r>
      <w:r w:rsidR="00475B96" w:rsidRPr="00A413BC">
        <w:rPr>
          <w:color w:val="auto"/>
        </w:rPr>
        <w:t>, modified meals are not prepared appropriately leading to</w:t>
      </w:r>
      <w:r w:rsidR="00FA59C6" w:rsidRPr="00A413BC">
        <w:rPr>
          <w:color w:val="auto"/>
        </w:rPr>
        <w:t xml:space="preserve"> potential choking risks and the</w:t>
      </w:r>
      <w:r w:rsidR="00D37727" w:rsidRPr="00A413BC">
        <w:rPr>
          <w:color w:val="auto"/>
        </w:rPr>
        <w:t xml:space="preserve"> food intake levels of consumer</w:t>
      </w:r>
      <w:r w:rsidR="004139BD" w:rsidRPr="00A413BC">
        <w:rPr>
          <w:color w:val="auto"/>
        </w:rPr>
        <w:t>s</w:t>
      </w:r>
      <w:r w:rsidR="005152EB">
        <w:rPr>
          <w:color w:val="auto"/>
        </w:rPr>
        <w:t xml:space="preserve"> and/or their </w:t>
      </w:r>
      <w:r w:rsidR="004139BD" w:rsidRPr="00A413BC">
        <w:rPr>
          <w:color w:val="auto"/>
        </w:rPr>
        <w:t>weight loss</w:t>
      </w:r>
      <w:r w:rsidR="00D37727" w:rsidRPr="00A413BC">
        <w:rPr>
          <w:color w:val="auto"/>
        </w:rPr>
        <w:t xml:space="preserve"> </w:t>
      </w:r>
      <w:r w:rsidR="005152EB">
        <w:rPr>
          <w:color w:val="auto"/>
        </w:rPr>
        <w:t xml:space="preserve">is </w:t>
      </w:r>
      <w:r w:rsidR="00D37727" w:rsidRPr="00A413BC">
        <w:rPr>
          <w:color w:val="auto"/>
        </w:rPr>
        <w:t>not monitored or referred for dietitian review.</w:t>
      </w:r>
      <w:r w:rsidR="0046279E" w:rsidRPr="00A413BC">
        <w:rPr>
          <w:color w:val="auto"/>
        </w:rPr>
        <w:t xml:space="preserve"> </w:t>
      </w:r>
      <w:r w:rsidR="005353D7" w:rsidRPr="00A413BC">
        <w:rPr>
          <w:color w:val="auto"/>
        </w:rPr>
        <w:t xml:space="preserve">In addition, </w:t>
      </w:r>
      <w:r w:rsidR="00616F09" w:rsidRPr="00A413BC">
        <w:rPr>
          <w:color w:val="auto"/>
        </w:rPr>
        <w:t>consumers experiencing pain</w:t>
      </w:r>
      <w:r w:rsidR="001A4ECA" w:rsidRPr="00A413BC">
        <w:rPr>
          <w:color w:val="auto"/>
        </w:rPr>
        <w:t xml:space="preserve"> a</w:t>
      </w:r>
      <w:r w:rsidR="00BC536A" w:rsidRPr="00A413BC">
        <w:rPr>
          <w:color w:val="auto"/>
        </w:rPr>
        <w:t>re</w:t>
      </w:r>
      <w:r w:rsidR="00166CAB">
        <w:rPr>
          <w:color w:val="auto"/>
        </w:rPr>
        <w:t xml:space="preserve"> either</w:t>
      </w:r>
      <w:r w:rsidR="001A4ECA" w:rsidRPr="00A413BC">
        <w:rPr>
          <w:color w:val="auto"/>
        </w:rPr>
        <w:t xml:space="preserve"> not</w:t>
      </w:r>
      <w:r w:rsidR="0097026D" w:rsidRPr="00A413BC">
        <w:rPr>
          <w:color w:val="auto"/>
        </w:rPr>
        <w:t xml:space="preserve"> </w:t>
      </w:r>
      <w:r w:rsidR="001A4ECA" w:rsidRPr="00A413BC">
        <w:rPr>
          <w:color w:val="auto"/>
        </w:rPr>
        <w:t>assessed to determine if interventions are effective</w:t>
      </w:r>
      <w:r w:rsidR="00B73800">
        <w:rPr>
          <w:color w:val="auto"/>
        </w:rPr>
        <w:t>,</w:t>
      </w:r>
      <w:r w:rsidR="00166CAB">
        <w:rPr>
          <w:color w:val="auto"/>
        </w:rPr>
        <w:t xml:space="preserve"> </w:t>
      </w:r>
      <w:r w:rsidR="00FE4D42">
        <w:rPr>
          <w:color w:val="auto"/>
        </w:rPr>
        <w:t xml:space="preserve">not assessed in a timely manner </w:t>
      </w:r>
      <w:r w:rsidR="00166CAB">
        <w:rPr>
          <w:color w:val="auto"/>
        </w:rPr>
        <w:t>or are assessed but pain is not monitored</w:t>
      </w:r>
      <w:r w:rsidR="0097026D" w:rsidRPr="00A413BC">
        <w:rPr>
          <w:color w:val="auto"/>
        </w:rPr>
        <w:t xml:space="preserve"> despite </w:t>
      </w:r>
      <w:r w:rsidR="0052228A" w:rsidRPr="00A413BC">
        <w:rPr>
          <w:color w:val="auto"/>
        </w:rPr>
        <w:t xml:space="preserve">records showing that the consumer continues to experience </w:t>
      </w:r>
      <w:r w:rsidR="002A4720" w:rsidRPr="00A413BC">
        <w:rPr>
          <w:color w:val="auto"/>
        </w:rPr>
        <w:lastRenderedPageBreak/>
        <w:t>frequent p</w:t>
      </w:r>
      <w:r w:rsidR="00C616A2" w:rsidRPr="00A413BC">
        <w:rPr>
          <w:color w:val="auto"/>
        </w:rPr>
        <w:t xml:space="preserve">ain. There are also instances of </w:t>
      </w:r>
      <w:r w:rsidR="00D5761C" w:rsidRPr="00A413BC">
        <w:rPr>
          <w:color w:val="auto"/>
        </w:rPr>
        <w:t>poor record keeping regarding the administration of medication</w:t>
      </w:r>
      <w:r w:rsidR="005156CA">
        <w:rPr>
          <w:color w:val="auto"/>
        </w:rPr>
        <w:t>. T</w:t>
      </w:r>
      <w:r w:rsidR="00E92E13">
        <w:rPr>
          <w:color w:val="auto"/>
        </w:rPr>
        <w:t xml:space="preserve">he service has not taken appropriate action </w:t>
      </w:r>
      <w:r w:rsidR="00A652CB">
        <w:rPr>
          <w:color w:val="auto"/>
        </w:rPr>
        <w:t xml:space="preserve">to manage the behaviours of consumers with challenging behaviours </w:t>
      </w:r>
      <w:r w:rsidR="00E92E13">
        <w:rPr>
          <w:color w:val="auto"/>
        </w:rPr>
        <w:t xml:space="preserve">following </w:t>
      </w:r>
      <w:r w:rsidR="000259F4">
        <w:rPr>
          <w:color w:val="auto"/>
        </w:rPr>
        <w:t>incidents of aggression</w:t>
      </w:r>
      <w:r w:rsidR="0054442D">
        <w:rPr>
          <w:color w:val="auto"/>
        </w:rPr>
        <w:t>, with behaviour assessments not completed and interventions to manage the behaviours</w:t>
      </w:r>
      <w:r w:rsidR="00851CD5">
        <w:rPr>
          <w:color w:val="auto"/>
        </w:rPr>
        <w:t xml:space="preserve"> </w:t>
      </w:r>
      <w:r w:rsidR="0054442D">
        <w:rPr>
          <w:color w:val="auto"/>
        </w:rPr>
        <w:t>not included in behaviour care plans.</w:t>
      </w:r>
      <w:r w:rsidR="002646EF">
        <w:rPr>
          <w:color w:val="auto"/>
        </w:rPr>
        <w:t xml:space="preserve"> Consumers at risk of falls </w:t>
      </w:r>
      <w:r w:rsidR="000572B0">
        <w:rPr>
          <w:color w:val="auto"/>
        </w:rPr>
        <w:t xml:space="preserve">have not had falls assessments undertaken and have not had neurological observations undertaken </w:t>
      </w:r>
      <w:r w:rsidR="00E778AD">
        <w:rPr>
          <w:color w:val="auto"/>
        </w:rPr>
        <w:t>following fall</w:t>
      </w:r>
      <w:r w:rsidR="001C4352">
        <w:rPr>
          <w:color w:val="auto"/>
        </w:rPr>
        <w:t>s. W</w:t>
      </w:r>
      <w:r w:rsidR="00603A3E">
        <w:rPr>
          <w:color w:val="auto"/>
        </w:rPr>
        <w:t xml:space="preserve">ound assessment and charting has not occurred </w:t>
      </w:r>
      <w:r w:rsidR="00535AC3">
        <w:rPr>
          <w:color w:val="auto"/>
        </w:rPr>
        <w:t xml:space="preserve">following the identification of wounds and there is limited information to show that </w:t>
      </w:r>
      <w:r w:rsidR="0060599B">
        <w:rPr>
          <w:color w:val="auto"/>
        </w:rPr>
        <w:t>changes are identified</w:t>
      </w:r>
      <w:r w:rsidR="00E778AD">
        <w:rPr>
          <w:color w:val="auto"/>
        </w:rPr>
        <w:t>.</w:t>
      </w:r>
      <w:r w:rsidR="00D8051E">
        <w:rPr>
          <w:color w:val="auto"/>
        </w:rPr>
        <w:t xml:space="preserve"> While</w:t>
      </w:r>
      <w:r w:rsidR="007E4D84">
        <w:rPr>
          <w:color w:val="auto"/>
        </w:rPr>
        <w:t xml:space="preserve"> each</w:t>
      </w:r>
      <w:r w:rsidR="00D8051E">
        <w:rPr>
          <w:color w:val="auto"/>
        </w:rPr>
        <w:t xml:space="preserve"> of these matters</w:t>
      </w:r>
      <w:r w:rsidR="00BF477B">
        <w:rPr>
          <w:color w:val="auto"/>
        </w:rPr>
        <w:t xml:space="preserve"> (pain management, wound care etc)</w:t>
      </w:r>
      <w:r w:rsidR="00D8051E">
        <w:rPr>
          <w:color w:val="auto"/>
        </w:rPr>
        <w:t xml:space="preserve"> were only identified in relation to </w:t>
      </w:r>
      <w:r w:rsidR="00605830">
        <w:rPr>
          <w:color w:val="auto"/>
        </w:rPr>
        <w:t>a few consumers, t</w:t>
      </w:r>
      <w:r w:rsidR="003F7EC7">
        <w:rPr>
          <w:color w:val="auto"/>
        </w:rPr>
        <w:t>aken together, this information suggests that the service is not effectively man</w:t>
      </w:r>
      <w:r w:rsidR="00F20955">
        <w:rPr>
          <w:color w:val="auto"/>
        </w:rPr>
        <w:t>a</w:t>
      </w:r>
      <w:r w:rsidR="003F7EC7">
        <w:rPr>
          <w:color w:val="auto"/>
        </w:rPr>
        <w:t>ging high prevalence or high impact risks.</w:t>
      </w:r>
    </w:p>
    <w:p w14:paraId="67A6FAD2" w14:textId="77777777" w:rsidR="00F22002" w:rsidRPr="00A413BC" w:rsidRDefault="00F22002" w:rsidP="00853601">
      <w:pPr>
        <w:rPr>
          <w:color w:val="auto"/>
        </w:rPr>
      </w:pPr>
      <w:r>
        <w:rPr>
          <w:color w:val="auto"/>
        </w:rPr>
        <w:t xml:space="preserve">I note the approved provider has </w:t>
      </w:r>
      <w:r w:rsidR="00832C38">
        <w:rPr>
          <w:color w:val="auto"/>
        </w:rPr>
        <w:t>acknowledged th</w:t>
      </w:r>
      <w:r w:rsidR="00237F7C">
        <w:rPr>
          <w:color w:val="auto"/>
        </w:rPr>
        <w:t>at the</w:t>
      </w:r>
      <w:r w:rsidR="00566326">
        <w:rPr>
          <w:color w:val="auto"/>
        </w:rPr>
        <w:t>re are issues with the service meeting th</w:t>
      </w:r>
      <w:r w:rsidR="00F107A3">
        <w:rPr>
          <w:color w:val="auto"/>
        </w:rPr>
        <w:t xml:space="preserve">is Requirement and has </w:t>
      </w:r>
      <w:r w:rsidRPr="00DA7BFA">
        <w:rPr>
          <w:color w:val="auto"/>
        </w:rPr>
        <w:t xml:space="preserve">committed to address this as a priority. </w:t>
      </w:r>
    </w:p>
    <w:p w14:paraId="0BF13225" w14:textId="77777777" w:rsidR="00853601" w:rsidRPr="00D435F8" w:rsidRDefault="00853601" w:rsidP="00853601">
      <w:pPr>
        <w:pStyle w:val="Heading3"/>
      </w:pPr>
      <w:r w:rsidRPr="00D435F8">
        <w:t>Requirement 3(3)(c)</w:t>
      </w:r>
      <w:r>
        <w:tab/>
        <w:t>Non-compliant</w:t>
      </w:r>
    </w:p>
    <w:p w14:paraId="3F1D5F7A" w14:textId="77777777" w:rsidR="00853601" w:rsidRPr="00853601" w:rsidRDefault="00853601" w:rsidP="00853601">
      <w:r w:rsidRPr="00853601">
        <w:rPr>
          <w:szCs w:val="22"/>
        </w:rPr>
        <w:t>The needs, goals and preferences of consumers nearing the end of life are recognised and addressed, their comfort maximised and their dignity preserved.</w:t>
      </w:r>
    </w:p>
    <w:p w14:paraId="64E4A156" w14:textId="7274DF0A" w:rsidR="00853601" w:rsidRDefault="004B1185" w:rsidP="00853601">
      <w:r>
        <w:t xml:space="preserve">I am satisfied that </w:t>
      </w:r>
      <w:r w:rsidR="006C4F60">
        <w:t>the service is not adequately recognising the needs</w:t>
      </w:r>
      <w:r w:rsidR="003B5DDA">
        <w:t xml:space="preserve">, gaols or preferences of consumers nearing end of life, as </w:t>
      </w:r>
      <w:r>
        <w:t xml:space="preserve">there is </w:t>
      </w:r>
      <w:r w:rsidR="006C4F60">
        <w:t>minimal emotional, psychological or spiritual support provided to consumers</w:t>
      </w:r>
      <w:r w:rsidR="009D73EA">
        <w:t>. The Assessme</w:t>
      </w:r>
      <w:r w:rsidR="000C088D">
        <w:t>nt</w:t>
      </w:r>
      <w:r w:rsidR="009D73EA">
        <w:t xml:space="preserve"> Team also identified gaps in </w:t>
      </w:r>
      <w:r w:rsidR="00957C7A">
        <w:t xml:space="preserve">the </w:t>
      </w:r>
      <w:r w:rsidR="00C0376D">
        <w:t>provision of end of life care</w:t>
      </w:r>
      <w:r w:rsidR="00AF4300">
        <w:t xml:space="preserve">, including </w:t>
      </w:r>
      <w:r w:rsidR="00E13515">
        <w:t>pain monitoring</w:t>
      </w:r>
      <w:r w:rsidR="001F3142">
        <w:t xml:space="preserve"> and timely referrals to palliative care </w:t>
      </w:r>
      <w:r w:rsidR="005239D0">
        <w:t>specialists</w:t>
      </w:r>
      <w:r w:rsidR="001F3142">
        <w:t>.</w:t>
      </w:r>
    </w:p>
    <w:p w14:paraId="320E4E2A" w14:textId="77777777" w:rsidR="00E13515" w:rsidRPr="00E13515" w:rsidRDefault="00E13515" w:rsidP="00853601">
      <w:pPr>
        <w:rPr>
          <w:color w:val="auto"/>
        </w:rPr>
      </w:pPr>
      <w:r>
        <w:rPr>
          <w:color w:val="auto"/>
        </w:rPr>
        <w:t xml:space="preserve">I note the approved provider has acknowledged that there are issues with the service meeting this Requirement and has </w:t>
      </w:r>
      <w:r w:rsidRPr="00DA7BFA">
        <w:rPr>
          <w:color w:val="auto"/>
        </w:rPr>
        <w:t xml:space="preserve">committed to address this as a priority. </w:t>
      </w:r>
    </w:p>
    <w:p w14:paraId="69D966A4" w14:textId="77777777" w:rsidR="00853601" w:rsidRPr="0093118D" w:rsidRDefault="00853601" w:rsidP="0093118D">
      <w:pPr>
        <w:pStyle w:val="Heading3"/>
      </w:pPr>
      <w:r w:rsidRPr="00D435F8">
        <w:t>Requirement 3(3)(d)</w:t>
      </w:r>
      <w:r>
        <w:tab/>
        <w:t>Non-compliant</w:t>
      </w:r>
    </w:p>
    <w:p w14:paraId="5443830F" w14:textId="77777777" w:rsidR="00853601" w:rsidRPr="00853601" w:rsidRDefault="00853601" w:rsidP="00853601">
      <w:r w:rsidRPr="00853601">
        <w:rPr>
          <w:szCs w:val="22"/>
        </w:rPr>
        <w:t>Deterioration or change of a consumer’s mental health, cognitive or physical function, capacity or condition is recognised and responded to in a timely manner.</w:t>
      </w:r>
    </w:p>
    <w:p w14:paraId="3D07BC5A" w14:textId="011FBCDD" w:rsidR="00853601" w:rsidRPr="00BB6336" w:rsidRDefault="00521657" w:rsidP="00853601">
      <w:pPr>
        <w:rPr>
          <w:color w:val="auto"/>
        </w:rPr>
      </w:pPr>
      <w:r w:rsidRPr="00BB6336">
        <w:rPr>
          <w:color w:val="auto"/>
        </w:rPr>
        <w:t xml:space="preserve">I am not satisfied that the service </w:t>
      </w:r>
      <w:r w:rsidR="000F35E3" w:rsidRPr="00BB6336">
        <w:rPr>
          <w:color w:val="auto"/>
        </w:rPr>
        <w:t xml:space="preserve">is recognising or responding </w:t>
      </w:r>
      <w:r w:rsidR="00B86D34" w:rsidRPr="00BB6336">
        <w:rPr>
          <w:color w:val="auto"/>
        </w:rPr>
        <w:t xml:space="preserve">to </w:t>
      </w:r>
      <w:r w:rsidR="00BF2902" w:rsidRPr="00BB6336">
        <w:rPr>
          <w:color w:val="auto"/>
        </w:rPr>
        <w:t xml:space="preserve">deterioration or changes in consumer health or function in a timely manner. Several consumers at the service </w:t>
      </w:r>
      <w:r w:rsidR="00D62B7F" w:rsidRPr="00BB6336">
        <w:rPr>
          <w:color w:val="auto"/>
        </w:rPr>
        <w:t>deteriorated suddenly</w:t>
      </w:r>
      <w:r w:rsidR="00092B78" w:rsidRPr="00BB6336">
        <w:rPr>
          <w:color w:val="auto"/>
        </w:rPr>
        <w:t>, with</w:t>
      </w:r>
      <w:r w:rsidR="007B2C53" w:rsidRPr="00BB6336">
        <w:rPr>
          <w:color w:val="auto"/>
        </w:rPr>
        <w:t xml:space="preserve"> limited</w:t>
      </w:r>
      <w:r w:rsidR="00092B78" w:rsidRPr="00BB6336">
        <w:rPr>
          <w:color w:val="auto"/>
        </w:rPr>
        <w:t xml:space="preserve"> follow up of </w:t>
      </w:r>
      <w:r w:rsidR="001018DD" w:rsidRPr="00BB6336">
        <w:rPr>
          <w:color w:val="auto"/>
        </w:rPr>
        <w:t>to determine</w:t>
      </w:r>
      <w:r w:rsidR="009145F2" w:rsidRPr="00BB6336">
        <w:rPr>
          <w:color w:val="auto"/>
        </w:rPr>
        <w:t xml:space="preserve"> reasons for changes in condition, </w:t>
      </w:r>
      <w:r w:rsidR="00D05634">
        <w:rPr>
          <w:color w:val="auto"/>
        </w:rPr>
        <w:t xml:space="preserve">a lack of </w:t>
      </w:r>
      <w:r w:rsidR="002C285F" w:rsidRPr="00BB6336">
        <w:rPr>
          <w:color w:val="auto"/>
        </w:rPr>
        <w:t>observations to ensure the consumers</w:t>
      </w:r>
      <w:r w:rsidR="00F96CD8">
        <w:rPr>
          <w:color w:val="auto"/>
        </w:rPr>
        <w:t>’</w:t>
      </w:r>
      <w:r w:rsidR="002C285F" w:rsidRPr="00BB6336">
        <w:rPr>
          <w:color w:val="auto"/>
        </w:rPr>
        <w:t xml:space="preserve"> deteriorating </w:t>
      </w:r>
      <w:r w:rsidR="00D8293B" w:rsidRPr="00BB6336">
        <w:rPr>
          <w:color w:val="auto"/>
        </w:rPr>
        <w:t>condition</w:t>
      </w:r>
      <w:r w:rsidR="002C285F" w:rsidRPr="00BB6336">
        <w:rPr>
          <w:color w:val="auto"/>
        </w:rPr>
        <w:t xml:space="preserve"> was monitored</w:t>
      </w:r>
      <w:r w:rsidR="00D8293B" w:rsidRPr="00BB6336">
        <w:rPr>
          <w:color w:val="auto"/>
        </w:rPr>
        <w:t xml:space="preserve">, </w:t>
      </w:r>
      <w:r w:rsidR="00F158AC">
        <w:rPr>
          <w:color w:val="auto"/>
        </w:rPr>
        <w:t xml:space="preserve">minimal </w:t>
      </w:r>
      <w:r w:rsidR="00D8293B" w:rsidRPr="00BB6336">
        <w:rPr>
          <w:color w:val="auto"/>
        </w:rPr>
        <w:t>r</w:t>
      </w:r>
      <w:r w:rsidR="009145F2" w:rsidRPr="00BB6336">
        <w:rPr>
          <w:color w:val="auto"/>
        </w:rPr>
        <w:t>eassessment following change</w:t>
      </w:r>
      <w:r w:rsidR="000671F1" w:rsidRPr="00BB6336">
        <w:rPr>
          <w:color w:val="auto"/>
        </w:rPr>
        <w:t xml:space="preserve"> and </w:t>
      </w:r>
      <w:r w:rsidR="00F158AC">
        <w:rPr>
          <w:color w:val="auto"/>
        </w:rPr>
        <w:t xml:space="preserve">gaps in </w:t>
      </w:r>
      <w:r w:rsidR="000671F1" w:rsidRPr="00BB6336">
        <w:rPr>
          <w:color w:val="auto"/>
        </w:rPr>
        <w:t xml:space="preserve">documentation to support actions taken by the service </w:t>
      </w:r>
      <w:r w:rsidR="006116C6" w:rsidRPr="00BB6336">
        <w:rPr>
          <w:color w:val="auto"/>
        </w:rPr>
        <w:t>following falls</w:t>
      </w:r>
      <w:r w:rsidR="00DA18B9" w:rsidRPr="00BB6336">
        <w:rPr>
          <w:color w:val="auto"/>
        </w:rPr>
        <w:t xml:space="preserve"> or incidents. </w:t>
      </w:r>
    </w:p>
    <w:p w14:paraId="6CD1A3BB" w14:textId="77777777" w:rsidR="008D6054" w:rsidRPr="00853601" w:rsidRDefault="006B506E" w:rsidP="00853601">
      <w:r>
        <w:lastRenderedPageBreak/>
        <w:t>I note the approved provider</w:t>
      </w:r>
      <w:r w:rsidR="00B32133">
        <w:t xml:space="preserve">’s </w:t>
      </w:r>
      <w:r w:rsidR="00953A13">
        <w:t xml:space="preserve">submission, however </w:t>
      </w:r>
      <w:r w:rsidR="008D6054">
        <w:t>there is sufficient evidence before me that is not in contention that does not persuade me from my view.</w:t>
      </w:r>
    </w:p>
    <w:p w14:paraId="4183315F" w14:textId="77777777" w:rsidR="00853601" w:rsidRPr="00D435F8" w:rsidRDefault="00853601" w:rsidP="00853601">
      <w:pPr>
        <w:pStyle w:val="Heading3"/>
      </w:pPr>
      <w:r w:rsidRPr="00D435F8">
        <w:t>Requirement 3(3)(e)</w:t>
      </w:r>
      <w:r>
        <w:tab/>
        <w:t>Compliant</w:t>
      </w:r>
    </w:p>
    <w:p w14:paraId="6109EDD7" w14:textId="77777777" w:rsidR="00853601" w:rsidRPr="00853601" w:rsidRDefault="00853601" w:rsidP="00853601">
      <w:r w:rsidRPr="00853601">
        <w:rPr>
          <w:szCs w:val="22"/>
        </w:rPr>
        <w:t>Information about the consumer’s condition, needs and preferences is documented and communicated within the organisation, and with others where responsibility for care is shared.</w:t>
      </w:r>
    </w:p>
    <w:p w14:paraId="54F63343" w14:textId="77777777" w:rsidR="00853601" w:rsidRPr="00D41F1C" w:rsidRDefault="007532F6" w:rsidP="00853601">
      <w:pPr>
        <w:rPr>
          <w:color w:val="auto"/>
        </w:rPr>
      </w:pPr>
      <w:r w:rsidRPr="00D41F1C">
        <w:rPr>
          <w:color w:val="auto"/>
        </w:rPr>
        <w:t xml:space="preserve">While I have identified numerous instances </w:t>
      </w:r>
      <w:r w:rsidR="00AD7DAE" w:rsidRPr="00D41F1C">
        <w:rPr>
          <w:color w:val="auto"/>
        </w:rPr>
        <w:t xml:space="preserve">of poor documentation at the service, I </w:t>
      </w:r>
      <w:r w:rsidR="00761DE8" w:rsidRPr="00D41F1C">
        <w:rPr>
          <w:color w:val="auto"/>
        </w:rPr>
        <w:t xml:space="preserve">have addressed these issues under their respective Requirements. </w:t>
      </w:r>
    </w:p>
    <w:p w14:paraId="0419693C" w14:textId="77777777" w:rsidR="00853601" w:rsidRPr="00D435F8" w:rsidRDefault="00853601" w:rsidP="00853601">
      <w:pPr>
        <w:pStyle w:val="Heading3"/>
      </w:pPr>
      <w:r w:rsidRPr="00D435F8">
        <w:t>Requirement 3(3)(f)</w:t>
      </w:r>
      <w:r>
        <w:tab/>
        <w:t>Non-compliant</w:t>
      </w:r>
    </w:p>
    <w:p w14:paraId="5DE6D8BE" w14:textId="77777777" w:rsidR="00853601" w:rsidRPr="00853601" w:rsidRDefault="00853601" w:rsidP="00853601">
      <w:r w:rsidRPr="00853601">
        <w:rPr>
          <w:szCs w:val="22"/>
        </w:rPr>
        <w:t>Timely and appropriate referrals to individuals, other organisations and providers of other care and services.</w:t>
      </w:r>
    </w:p>
    <w:p w14:paraId="7C15E8D5" w14:textId="77777777" w:rsidR="00853601" w:rsidRPr="00853601" w:rsidRDefault="00D34ACD" w:rsidP="00853601">
      <w:r>
        <w:t>The approved provider was unable to demonstrate that it is</w:t>
      </w:r>
      <w:r w:rsidR="00BD50A1">
        <w:t xml:space="preserve"> undertaking timely and appropriate referrals to </w:t>
      </w:r>
      <w:r>
        <w:t>individuals, organisations and providers of other care and services</w:t>
      </w:r>
      <w:r w:rsidR="00E56E31">
        <w:t>, for example, to dieticians, geriatricians or speech pathologists</w:t>
      </w:r>
      <w:r>
        <w:t xml:space="preserve">. </w:t>
      </w:r>
      <w:r w:rsidR="00DE5B3A">
        <w:t xml:space="preserve">The Assessment Team was able to identify sufficient information to show that </w:t>
      </w:r>
      <w:r w:rsidR="00EB6E98">
        <w:t xml:space="preserve">physiotherapy review is undertaken. </w:t>
      </w:r>
      <w:r w:rsidR="009B1094">
        <w:t>While the approved provider may</w:t>
      </w:r>
      <w:r w:rsidR="00EB6E98">
        <w:t xml:space="preserve"> undertaking other referrals</w:t>
      </w:r>
      <w:r w:rsidR="009B1094">
        <w:t xml:space="preserve">, there was no evidence </w:t>
      </w:r>
      <w:r w:rsidR="00E56E31">
        <w:t>to demonstrate that this is occurrin</w:t>
      </w:r>
      <w:r w:rsidR="00EB6E98">
        <w:t xml:space="preserve">g </w:t>
      </w:r>
      <w:r w:rsidR="00DB77D9">
        <w:t>or is occurring in a timely manner.</w:t>
      </w:r>
    </w:p>
    <w:p w14:paraId="6F921E39" w14:textId="77777777" w:rsidR="00853601" w:rsidRPr="00D435F8" w:rsidRDefault="00853601" w:rsidP="00853601">
      <w:pPr>
        <w:pStyle w:val="Heading3"/>
      </w:pPr>
      <w:r w:rsidRPr="00D435F8">
        <w:t>Requirement 3(3)(g)</w:t>
      </w:r>
      <w:r>
        <w:tab/>
        <w:t>Compliant</w:t>
      </w:r>
    </w:p>
    <w:p w14:paraId="539E71CF" w14:textId="77777777" w:rsidR="00853601" w:rsidRPr="00853601" w:rsidRDefault="00853601" w:rsidP="00853601">
      <w:pPr>
        <w:tabs>
          <w:tab w:val="right" w:pos="9026"/>
        </w:tabs>
        <w:spacing w:before="0" w:after="0"/>
        <w:outlineLvl w:val="4"/>
        <w:rPr>
          <w:szCs w:val="22"/>
        </w:rPr>
      </w:pPr>
      <w:r w:rsidRPr="00853601">
        <w:rPr>
          <w:szCs w:val="22"/>
        </w:rPr>
        <w:t>Minimisation of infection related risks through implementing:</w:t>
      </w:r>
    </w:p>
    <w:p w14:paraId="0080EAD8" w14:textId="1B7DB6D7" w:rsidR="00853601" w:rsidRPr="00853601" w:rsidRDefault="00853601" w:rsidP="00853601">
      <w:pPr>
        <w:numPr>
          <w:ilvl w:val="0"/>
          <w:numId w:val="25"/>
        </w:numPr>
        <w:tabs>
          <w:tab w:val="right" w:pos="9026"/>
        </w:tabs>
        <w:spacing w:before="0" w:after="0"/>
        <w:ind w:left="567" w:hanging="425"/>
        <w:outlineLvl w:val="4"/>
      </w:pPr>
      <w:r w:rsidRPr="00853601">
        <w:t xml:space="preserve">standard and </w:t>
      </w:r>
      <w:r w:rsidR="005239D0" w:rsidRPr="00853601">
        <w:t>transmission-based</w:t>
      </w:r>
      <w:r w:rsidRPr="00853601">
        <w:t xml:space="preserve"> precautions to prevent and control infection; and</w:t>
      </w:r>
    </w:p>
    <w:p w14:paraId="6CBE0F5F" w14:textId="77777777" w:rsidR="00853601" w:rsidRPr="00853601" w:rsidRDefault="00853601" w:rsidP="00853601">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5260A47A" w14:textId="77777777" w:rsidR="00853601" w:rsidRDefault="00853601"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6092B02A" w14:textId="39310421"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04576A38" wp14:editId="2892A6DC">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9C6F30" w:rsidRPr="00EB1D71">
        <w:rPr>
          <w:color w:val="FFFFFF" w:themeColor="background1"/>
          <w:sz w:val="36"/>
        </w:rPr>
        <w:t>Services and support for daily living</w:t>
      </w:r>
    </w:p>
    <w:p w14:paraId="767D1EE9" w14:textId="77777777" w:rsidR="007F5256" w:rsidRPr="00FD1B02" w:rsidRDefault="007F5256" w:rsidP="00032B17">
      <w:pPr>
        <w:pStyle w:val="Heading3"/>
        <w:shd w:val="clear" w:color="auto" w:fill="F2F2F2" w:themeFill="background1" w:themeFillShade="F2"/>
      </w:pPr>
      <w:r w:rsidRPr="00FD1B02">
        <w:t>Consumer outcome:</w:t>
      </w:r>
    </w:p>
    <w:p w14:paraId="3917C0D0"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F4CC241" w14:textId="77777777" w:rsidR="007F5256" w:rsidRDefault="007F5256" w:rsidP="00032B17">
      <w:pPr>
        <w:pStyle w:val="Heading3"/>
        <w:shd w:val="clear" w:color="auto" w:fill="F2F2F2" w:themeFill="background1" w:themeFillShade="F2"/>
      </w:pPr>
      <w:r>
        <w:t>Organisation statement:</w:t>
      </w:r>
    </w:p>
    <w:p w14:paraId="1EC51786"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A243657" w14:textId="77777777" w:rsidR="00DA1F63" w:rsidRPr="00DA1F63" w:rsidRDefault="007F5256" w:rsidP="00DA1F63">
      <w:pPr>
        <w:pStyle w:val="Heading2"/>
      </w:pPr>
      <w:r>
        <w:t>Assessment of Standard 4</w:t>
      </w:r>
    </w:p>
    <w:p w14:paraId="2A456619" w14:textId="22910B7A" w:rsidR="00DA1F63" w:rsidRPr="00DA1F63" w:rsidRDefault="00DA1F63" w:rsidP="00DA1F63">
      <w:pPr>
        <w:rPr>
          <w:rFonts w:eastAsiaTheme="minorHAnsi"/>
          <w:color w:val="auto"/>
        </w:rPr>
      </w:pPr>
      <w:r w:rsidRPr="00DA1F63">
        <w:rPr>
          <w:rFonts w:eastAsiaTheme="minorHAnsi"/>
          <w:color w:val="auto"/>
        </w:rPr>
        <w:t>The organisation demonstrate</w:t>
      </w:r>
      <w:r w:rsidR="007347C6">
        <w:rPr>
          <w:rFonts w:eastAsiaTheme="minorHAnsi"/>
          <w:color w:val="auto"/>
        </w:rPr>
        <w:t>s</w:t>
      </w:r>
      <w:r w:rsidRPr="00DA1F63">
        <w:rPr>
          <w:rFonts w:eastAsiaTheme="minorHAnsi"/>
          <w:color w:val="auto"/>
        </w:rPr>
        <w:t xml:space="preserve"> </w:t>
      </w:r>
      <w:r w:rsidR="003A0B7D">
        <w:rPr>
          <w:rFonts w:eastAsiaTheme="minorHAnsi"/>
          <w:color w:val="auto"/>
        </w:rPr>
        <w:t xml:space="preserve">some understanding of the need for </w:t>
      </w:r>
      <w:r w:rsidRPr="00DA1F63">
        <w:rPr>
          <w:rFonts w:eastAsiaTheme="minorHAnsi"/>
          <w:color w:val="auto"/>
        </w:rPr>
        <w:t xml:space="preserve">each consumer </w:t>
      </w:r>
      <w:r w:rsidR="003A0B7D">
        <w:rPr>
          <w:rFonts w:eastAsiaTheme="minorHAnsi"/>
          <w:color w:val="auto"/>
        </w:rPr>
        <w:t xml:space="preserve">to </w:t>
      </w:r>
      <w:r w:rsidRPr="00DA1F63">
        <w:rPr>
          <w:rFonts w:eastAsiaTheme="minorHAnsi"/>
          <w:color w:val="auto"/>
        </w:rPr>
        <w:t>get safe and effective services and supports for daily living that meet the consumer’s needs, goals and preferences and optimise their independence, health, well-being and quality of life.</w:t>
      </w:r>
      <w:r w:rsidR="007A4CBE">
        <w:rPr>
          <w:rFonts w:eastAsiaTheme="minorHAnsi"/>
          <w:color w:val="auto"/>
        </w:rPr>
        <w:t xml:space="preserve"> However, further improvement is required regarding the meal service. </w:t>
      </w:r>
    </w:p>
    <w:p w14:paraId="436A934A" w14:textId="464038FF" w:rsidR="00DA1F63" w:rsidRPr="00DA1F63" w:rsidRDefault="00474621" w:rsidP="00DA1F63">
      <w:pPr>
        <w:rPr>
          <w:rFonts w:eastAsiaTheme="minorHAnsi"/>
          <w:color w:val="auto"/>
        </w:rPr>
      </w:pPr>
      <w:r>
        <w:rPr>
          <w:rFonts w:eastAsiaTheme="minorHAnsi"/>
          <w:color w:val="auto"/>
        </w:rPr>
        <w:t>T</w:t>
      </w:r>
      <w:r w:rsidR="00DA1F63" w:rsidRPr="00DA1F63">
        <w:rPr>
          <w:rFonts w:eastAsiaTheme="minorHAnsi"/>
          <w:color w:val="auto"/>
        </w:rPr>
        <w:t>he organisation demonstrate</w:t>
      </w:r>
      <w:r w:rsidR="003A0B7D">
        <w:rPr>
          <w:rFonts w:eastAsiaTheme="minorHAnsi"/>
          <w:color w:val="auto"/>
        </w:rPr>
        <w:t>s</w:t>
      </w:r>
      <w:r w:rsidR="00DA1F63" w:rsidRPr="00DA1F63">
        <w:rPr>
          <w:rFonts w:eastAsiaTheme="minorHAnsi"/>
          <w:color w:val="auto"/>
        </w:rPr>
        <w:t xml:space="preserve"> that services and supports for daily living promote each consumer’s spiritual and psychological well-being</w:t>
      </w:r>
      <w:r w:rsidR="00270E57">
        <w:rPr>
          <w:rFonts w:eastAsiaTheme="minorHAnsi"/>
          <w:color w:val="auto"/>
        </w:rPr>
        <w:t>, further improvement is required regarding emotional support for consumers.</w:t>
      </w:r>
    </w:p>
    <w:p w14:paraId="6AA15F4A" w14:textId="77777777" w:rsidR="00DA1F63" w:rsidRPr="00DA1F63" w:rsidRDefault="00DA1F63" w:rsidP="00DA1F63">
      <w:pPr>
        <w:rPr>
          <w:rFonts w:eastAsiaTheme="minorHAnsi"/>
          <w:color w:val="auto"/>
        </w:rPr>
      </w:pPr>
      <w:r w:rsidRPr="00DA1F63">
        <w:rPr>
          <w:rFonts w:eastAsiaTheme="minorHAnsi"/>
          <w:color w:val="auto"/>
        </w:rPr>
        <w:t xml:space="preserve">The organisation does not demonstrate that all consumers have supports to do things of interest to them. </w:t>
      </w:r>
    </w:p>
    <w:p w14:paraId="4BD178D1" w14:textId="4F9BA9BC" w:rsidR="00DA1F63" w:rsidRPr="00DA1F63" w:rsidRDefault="00DA1F63" w:rsidP="00DA1F63">
      <w:pPr>
        <w:rPr>
          <w:rFonts w:eastAsiaTheme="minorHAnsi"/>
          <w:color w:val="auto"/>
        </w:rPr>
      </w:pPr>
      <w:r w:rsidRPr="00DA1F63">
        <w:rPr>
          <w:rFonts w:eastAsiaTheme="minorHAnsi"/>
          <w:color w:val="auto"/>
        </w:rPr>
        <w:t>The organisation demonstrate</w:t>
      </w:r>
      <w:r w:rsidR="00E376B8">
        <w:rPr>
          <w:rFonts w:eastAsiaTheme="minorHAnsi"/>
          <w:color w:val="auto"/>
        </w:rPr>
        <w:t>s</w:t>
      </w:r>
      <w:r w:rsidRPr="00DA1F63">
        <w:rPr>
          <w:rFonts w:eastAsiaTheme="minorHAnsi"/>
          <w:color w:val="auto"/>
        </w:rPr>
        <w:t xml:space="preserve"> that information about the consumer’s condition, needs and preferences is communicated within the organisation, and with others where responsibility for care is shared</w:t>
      </w:r>
      <w:r w:rsidR="00F961EB">
        <w:rPr>
          <w:rFonts w:eastAsiaTheme="minorHAnsi"/>
          <w:color w:val="auto"/>
        </w:rPr>
        <w:t xml:space="preserve">, however further improvement </w:t>
      </w:r>
      <w:r w:rsidR="007347C6">
        <w:rPr>
          <w:rFonts w:eastAsiaTheme="minorHAnsi"/>
          <w:color w:val="auto"/>
        </w:rPr>
        <w:t>is required regarding documentation of this information.</w:t>
      </w:r>
    </w:p>
    <w:p w14:paraId="3E14C916" w14:textId="77777777" w:rsidR="00DA1F63" w:rsidRPr="00DA1F63" w:rsidRDefault="00DA1F63" w:rsidP="00DA1F63">
      <w:pPr>
        <w:rPr>
          <w:rFonts w:eastAsiaTheme="minorHAnsi"/>
          <w:color w:val="auto"/>
        </w:rPr>
      </w:pPr>
      <w:r w:rsidRPr="00DA1F63">
        <w:rPr>
          <w:rFonts w:eastAsiaTheme="minorHAnsi"/>
          <w:color w:val="auto"/>
        </w:rPr>
        <w:t>The organisation demonstrates some efforts have been made to support timely and appropriate referrals to individuals, other organisations and providers of other care and services.</w:t>
      </w:r>
    </w:p>
    <w:p w14:paraId="3E731EB1" w14:textId="77777777" w:rsidR="00DA1F63" w:rsidRPr="00DA1F63" w:rsidRDefault="00DA1F63" w:rsidP="00DA1F63">
      <w:pPr>
        <w:rPr>
          <w:rFonts w:eastAsiaTheme="minorHAnsi"/>
          <w:color w:val="auto"/>
        </w:rPr>
      </w:pPr>
      <w:r w:rsidRPr="00DA1F63">
        <w:rPr>
          <w:rFonts w:eastAsiaTheme="minorHAnsi"/>
          <w:color w:val="auto"/>
        </w:rPr>
        <w:t>The organisation does not demonstrate that where meals are provided, they are varied and of suitable quality and quantity. Many of the meals are not suitable to consumer needs.</w:t>
      </w:r>
    </w:p>
    <w:p w14:paraId="616D5400" w14:textId="77777777" w:rsidR="00154403" w:rsidRPr="00DA1F63" w:rsidRDefault="00DA1F63" w:rsidP="00DA1F63">
      <w:pPr>
        <w:rPr>
          <w:rFonts w:eastAsiaTheme="minorHAnsi"/>
          <w:color w:val="auto"/>
        </w:rPr>
      </w:pPr>
      <w:r w:rsidRPr="00DA1F63">
        <w:rPr>
          <w:rFonts w:eastAsiaTheme="minorHAnsi"/>
          <w:color w:val="auto"/>
        </w:rPr>
        <w:lastRenderedPageBreak/>
        <w:t>The organisation demonstrates that where equipment is provided, it is safe, suitable, clean and well maintained.</w:t>
      </w:r>
    </w:p>
    <w:p w14:paraId="3A3C6CD3" w14:textId="77777777" w:rsidR="007F5256" w:rsidRPr="003F7A56" w:rsidRDefault="00154403" w:rsidP="00154403">
      <w:pPr>
        <w:rPr>
          <w:rFonts w:eastAsia="Calibri"/>
          <w:color w:val="auto"/>
        </w:rPr>
      </w:pPr>
      <w:r w:rsidRPr="00154403">
        <w:rPr>
          <w:rFonts w:eastAsiaTheme="minorHAnsi"/>
        </w:rPr>
        <w:t>The Quality Standard is assessed as</w:t>
      </w:r>
      <w:r w:rsidR="003F7A56">
        <w:rPr>
          <w:rFonts w:eastAsiaTheme="minorHAnsi"/>
        </w:rPr>
        <w:t xml:space="preserve"> </w:t>
      </w:r>
      <w:r w:rsidRPr="003F7A56">
        <w:rPr>
          <w:rFonts w:eastAsiaTheme="minorHAnsi"/>
          <w:color w:val="auto"/>
        </w:rPr>
        <w:t>Non-compliant</w:t>
      </w:r>
      <w:r w:rsidR="003F7A56" w:rsidRPr="003F7A56">
        <w:rPr>
          <w:rFonts w:eastAsiaTheme="minorHAnsi"/>
          <w:color w:val="auto"/>
        </w:rPr>
        <w:t xml:space="preserve"> </w:t>
      </w:r>
      <w:r w:rsidRPr="003F7A56">
        <w:rPr>
          <w:rFonts w:eastAsiaTheme="minorHAnsi"/>
          <w:color w:val="auto"/>
        </w:rPr>
        <w:t xml:space="preserve">as </w:t>
      </w:r>
      <w:r w:rsidR="003F7A56" w:rsidRPr="003F7A56">
        <w:rPr>
          <w:rFonts w:eastAsiaTheme="minorHAnsi"/>
          <w:color w:val="auto"/>
        </w:rPr>
        <w:t>two</w:t>
      </w:r>
      <w:r w:rsidRPr="003F7A56">
        <w:rPr>
          <w:rFonts w:eastAsiaTheme="minorHAnsi"/>
          <w:color w:val="auto"/>
        </w:rPr>
        <w:t xml:space="preserve"> of the seven specific requirements have been assessed as</w:t>
      </w:r>
      <w:r w:rsidR="003F7A56" w:rsidRPr="003F7A56">
        <w:rPr>
          <w:rFonts w:eastAsiaTheme="minorHAnsi"/>
          <w:color w:val="auto"/>
        </w:rPr>
        <w:t xml:space="preserve"> </w:t>
      </w:r>
      <w:r w:rsidRPr="003F7A56">
        <w:rPr>
          <w:rFonts w:eastAsiaTheme="minorHAnsi"/>
          <w:color w:val="auto"/>
        </w:rPr>
        <w:t>Non-compliant.</w:t>
      </w:r>
    </w:p>
    <w:p w14:paraId="3B27B8EA" w14:textId="77777777" w:rsidR="00301877" w:rsidRDefault="007E1999" w:rsidP="00427817">
      <w:pPr>
        <w:pStyle w:val="Heading2"/>
      </w:pPr>
      <w:r>
        <w:t xml:space="preserve">Assessment of </w:t>
      </w:r>
      <w:r w:rsidR="00032B17">
        <w:t xml:space="preserve">Standard 4 </w:t>
      </w:r>
      <w:r w:rsidR="00301877">
        <w:t>Requirements</w:t>
      </w:r>
    </w:p>
    <w:p w14:paraId="7DEDAFD0" w14:textId="77777777" w:rsidR="00314FF7" w:rsidRPr="00314FF7" w:rsidRDefault="00314FF7" w:rsidP="00314FF7">
      <w:pPr>
        <w:pStyle w:val="Heading3"/>
      </w:pPr>
      <w:r w:rsidRPr="00314FF7">
        <w:t>Requirement 4(3)(a)</w:t>
      </w:r>
      <w:r>
        <w:tab/>
        <w:t>Compliant</w:t>
      </w:r>
    </w:p>
    <w:p w14:paraId="227EB15B" w14:textId="77777777" w:rsidR="00314FF7" w:rsidRDefault="00314FF7" w:rsidP="00314FF7">
      <w:r w:rsidRPr="00032B17">
        <w:t>Each consumer gets safe and effective services and supports for daily living that meet the consumer’s needs, goals and preferences and optimise their independence, health, well-being and quality of life.</w:t>
      </w:r>
    </w:p>
    <w:p w14:paraId="7166AE06" w14:textId="77777777" w:rsidR="00314FF7" w:rsidRDefault="006B0E59" w:rsidP="00314FF7">
      <w:r>
        <w:t xml:space="preserve">While there is evidence to show that the </w:t>
      </w:r>
      <w:r w:rsidR="00F770E5">
        <w:t xml:space="preserve">food service and living environment does not support </w:t>
      </w:r>
      <w:r w:rsidR="000C066B">
        <w:t>consumer’s needs, goals and preferences, I have addressed these under their respective Requirements.</w:t>
      </w:r>
    </w:p>
    <w:p w14:paraId="0B2EFE57" w14:textId="77777777" w:rsidR="00314FF7" w:rsidRPr="00D435F8" w:rsidRDefault="00314FF7" w:rsidP="00314FF7">
      <w:pPr>
        <w:pStyle w:val="Heading3"/>
      </w:pPr>
      <w:r w:rsidRPr="00D435F8">
        <w:t>Requirement 4(3)(b)</w:t>
      </w:r>
      <w:r>
        <w:tab/>
        <w:t>Compliant</w:t>
      </w:r>
    </w:p>
    <w:p w14:paraId="24E00149" w14:textId="77777777" w:rsidR="00314FF7" w:rsidRDefault="00314FF7" w:rsidP="00314FF7">
      <w:r w:rsidRPr="00032B17">
        <w:t>Services and supports for daily living promote each consumer’s emotional, spiritual and psychological well-being.</w:t>
      </w:r>
    </w:p>
    <w:p w14:paraId="409E1168" w14:textId="77777777" w:rsidR="00314FF7" w:rsidRDefault="00356E1D" w:rsidP="00314FF7">
      <w:r>
        <w:t xml:space="preserve">While there is evidence to show that the </w:t>
      </w:r>
      <w:r w:rsidR="00F34F4E">
        <w:t>service is not consistently providing emotional support for consumers</w:t>
      </w:r>
      <w:r w:rsidR="000E2D89">
        <w:t xml:space="preserve">, </w:t>
      </w:r>
      <w:r>
        <w:t>I have addressed th</w:t>
      </w:r>
      <w:r w:rsidR="000E2D89">
        <w:t>is under Standard 1, Requirement 3(a).</w:t>
      </w:r>
    </w:p>
    <w:p w14:paraId="0B0E8BFD" w14:textId="77777777" w:rsidR="00314FF7" w:rsidRPr="00D435F8" w:rsidRDefault="00314FF7" w:rsidP="00314FF7">
      <w:pPr>
        <w:pStyle w:val="Heading3"/>
      </w:pPr>
      <w:r w:rsidRPr="00D435F8">
        <w:t>Requirement 4(3)(c)</w:t>
      </w:r>
      <w:r>
        <w:tab/>
        <w:t>Non-compliant</w:t>
      </w:r>
    </w:p>
    <w:p w14:paraId="481D2E25" w14:textId="77777777" w:rsidR="00314FF7" w:rsidRPr="00032B17" w:rsidRDefault="00314FF7" w:rsidP="00314FF7">
      <w:r w:rsidRPr="00032B17">
        <w:t>Services and supports for daily living assist each consumer to:</w:t>
      </w:r>
    </w:p>
    <w:p w14:paraId="228014FD" w14:textId="77777777" w:rsidR="00314FF7" w:rsidRPr="00314FF7" w:rsidRDefault="00314FF7" w:rsidP="00314FF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26B1F5B1" w14:textId="77777777" w:rsidR="00314FF7" w:rsidRPr="00314FF7" w:rsidRDefault="00314FF7" w:rsidP="00314FF7">
      <w:pPr>
        <w:numPr>
          <w:ilvl w:val="0"/>
          <w:numId w:val="26"/>
        </w:numPr>
        <w:tabs>
          <w:tab w:val="right" w:pos="9026"/>
        </w:tabs>
        <w:spacing w:before="0" w:after="0"/>
        <w:ind w:left="567" w:hanging="425"/>
        <w:outlineLvl w:val="4"/>
      </w:pPr>
      <w:r w:rsidRPr="00314FF7">
        <w:t>have social and personal relationships; and</w:t>
      </w:r>
    </w:p>
    <w:p w14:paraId="142B6198" w14:textId="77777777" w:rsidR="00314FF7" w:rsidRDefault="00314FF7" w:rsidP="00314FF7">
      <w:pPr>
        <w:numPr>
          <w:ilvl w:val="0"/>
          <w:numId w:val="26"/>
        </w:numPr>
        <w:tabs>
          <w:tab w:val="right" w:pos="9026"/>
        </w:tabs>
        <w:spacing w:before="0" w:after="0"/>
        <w:ind w:left="567" w:hanging="425"/>
        <w:outlineLvl w:val="4"/>
      </w:pPr>
      <w:r w:rsidRPr="00314FF7">
        <w:t>do the things of interest to them.</w:t>
      </w:r>
    </w:p>
    <w:p w14:paraId="5F4BB2F9" w14:textId="77777777" w:rsidR="0041389F" w:rsidRDefault="00DC2A90" w:rsidP="00314FF7">
      <w:pPr>
        <w:rPr>
          <w:color w:val="auto"/>
        </w:rPr>
      </w:pPr>
      <w:r>
        <w:rPr>
          <w:color w:val="auto"/>
        </w:rPr>
        <w:t>T</w:t>
      </w:r>
      <w:r w:rsidR="002931EC">
        <w:rPr>
          <w:color w:val="auto"/>
        </w:rPr>
        <w:t>he service</w:t>
      </w:r>
      <w:r w:rsidR="00524A01">
        <w:rPr>
          <w:color w:val="auto"/>
        </w:rPr>
        <w:t xml:space="preserve"> has group activities in place</w:t>
      </w:r>
      <w:r w:rsidR="00892742">
        <w:rPr>
          <w:color w:val="auto"/>
        </w:rPr>
        <w:t>,</w:t>
      </w:r>
      <w:r w:rsidR="00EF03D6" w:rsidRPr="00EF03D6">
        <w:rPr>
          <w:color w:val="auto"/>
        </w:rPr>
        <w:t xml:space="preserve"> </w:t>
      </w:r>
      <w:r w:rsidR="00EF03D6">
        <w:rPr>
          <w:color w:val="auto"/>
        </w:rPr>
        <w:t>with the majority of consumers confirming they enjoy these. A</w:t>
      </w:r>
      <w:r w:rsidR="00892742">
        <w:rPr>
          <w:color w:val="auto"/>
        </w:rPr>
        <w:t xml:space="preserve"> range of new group activities</w:t>
      </w:r>
      <w:r w:rsidR="00EF03D6">
        <w:rPr>
          <w:color w:val="auto"/>
        </w:rPr>
        <w:t xml:space="preserve"> has been implemented however consumers were not involved in the development of these.</w:t>
      </w:r>
      <w:r w:rsidR="00892742">
        <w:rPr>
          <w:color w:val="auto"/>
        </w:rPr>
        <w:t xml:space="preserve"> </w:t>
      </w:r>
      <w:r w:rsidR="0041389F">
        <w:rPr>
          <w:color w:val="auto"/>
        </w:rPr>
        <w:t>In addition, t</w:t>
      </w:r>
      <w:r w:rsidR="00910D0D">
        <w:rPr>
          <w:color w:val="auto"/>
        </w:rPr>
        <w:t>here are limited opportunities for consumers who are not able to or do not wish to participate in group activities</w:t>
      </w:r>
      <w:r w:rsidR="00AB3C8C">
        <w:rPr>
          <w:color w:val="auto"/>
        </w:rPr>
        <w:t xml:space="preserve"> a</w:t>
      </w:r>
      <w:r w:rsidR="009A0BF5">
        <w:rPr>
          <w:color w:val="auto"/>
        </w:rPr>
        <w:t>n</w:t>
      </w:r>
      <w:r w:rsidR="00AB3C8C">
        <w:rPr>
          <w:color w:val="auto"/>
        </w:rPr>
        <w:t xml:space="preserve">d limited information to demonstrate </w:t>
      </w:r>
      <w:r w:rsidR="000A047A">
        <w:rPr>
          <w:color w:val="auto"/>
        </w:rPr>
        <w:t>whether alternative activities or engagements have occurred</w:t>
      </w:r>
      <w:r w:rsidR="00363E60">
        <w:rPr>
          <w:color w:val="auto"/>
        </w:rPr>
        <w:t>.</w:t>
      </w:r>
      <w:r w:rsidR="000343BC">
        <w:rPr>
          <w:color w:val="auto"/>
        </w:rPr>
        <w:t xml:space="preserve"> Where participation is recorded, the entries </w:t>
      </w:r>
      <w:r w:rsidR="005D6392">
        <w:rPr>
          <w:color w:val="auto"/>
        </w:rPr>
        <w:t>are not individualised to the consumer.</w:t>
      </w:r>
    </w:p>
    <w:p w14:paraId="761DE17B" w14:textId="77777777" w:rsidR="003F7A56" w:rsidRDefault="003F7A56">
      <w:pPr>
        <w:spacing w:before="0" w:after="160" w:line="259" w:lineRule="auto"/>
        <w:rPr>
          <w:color w:val="auto"/>
        </w:rPr>
      </w:pPr>
      <w:r>
        <w:rPr>
          <w:color w:val="auto"/>
        </w:rPr>
        <w:br w:type="page"/>
      </w:r>
    </w:p>
    <w:p w14:paraId="73602284" w14:textId="77777777" w:rsidR="005F454B" w:rsidRDefault="002A7787" w:rsidP="00314FF7">
      <w:pPr>
        <w:rPr>
          <w:color w:val="auto"/>
        </w:rPr>
      </w:pPr>
      <w:r>
        <w:rPr>
          <w:color w:val="auto"/>
        </w:rPr>
        <w:lastRenderedPageBreak/>
        <w:t>The service</w:t>
      </w:r>
      <w:r w:rsidR="00644956">
        <w:rPr>
          <w:color w:val="auto"/>
        </w:rPr>
        <w:t xml:space="preserve"> is planning and developing new initia</w:t>
      </w:r>
      <w:r w:rsidR="00DC2A90">
        <w:rPr>
          <w:color w:val="auto"/>
        </w:rPr>
        <w:t xml:space="preserve">tives to build connections with the local community. However, </w:t>
      </w:r>
      <w:r w:rsidR="00B12892">
        <w:rPr>
          <w:color w:val="auto"/>
        </w:rPr>
        <w:t xml:space="preserve">the service is still in the process of </w:t>
      </w:r>
      <w:r w:rsidR="00F67FA5">
        <w:rPr>
          <w:color w:val="auto"/>
        </w:rPr>
        <w:t>updating consumer’s life stories</w:t>
      </w:r>
      <w:r w:rsidR="007D407F">
        <w:rPr>
          <w:color w:val="auto"/>
        </w:rPr>
        <w:t>, before they can develop individual leisure and lifestyle plans.</w:t>
      </w:r>
      <w:r w:rsidR="00E419FA">
        <w:rPr>
          <w:color w:val="auto"/>
        </w:rPr>
        <w:t xml:space="preserve"> </w:t>
      </w:r>
      <w:r w:rsidR="00482D19">
        <w:rPr>
          <w:color w:val="auto"/>
        </w:rPr>
        <w:t xml:space="preserve">Opportunities for external engagements are limited due to a lack of </w:t>
      </w:r>
      <w:r w:rsidR="00F53896">
        <w:rPr>
          <w:color w:val="auto"/>
        </w:rPr>
        <w:t xml:space="preserve">a bus. </w:t>
      </w:r>
    </w:p>
    <w:p w14:paraId="41BEA497" w14:textId="77777777" w:rsidR="00314FF7" w:rsidRPr="00D435F8" w:rsidRDefault="00314FF7" w:rsidP="00314FF7">
      <w:pPr>
        <w:pStyle w:val="Heading3"/>
      </w:pPr>
      <w:r w:rsidRPr="00D435F8">
        <w:t>Requirement 4(3)(d)</w:t>
      </w:r>
      <w:r>
        <w:tab/>
        <w:t>Compliant</w:t>
      </w:r>
    </w:p>
    <w:p w14:paraId="49BCF957" w14:textId="77777777" w:rsidR="00314FF7" w:rsidRDefault="00314FF7" w:rsidP="00314FF7">
      <w:r w:rsidRPr="00032B17">
        <w:t>Information about the consumer’s condition, needs and preferences is communicated within the organisation, and with others where responsibility for care is shared.</w:t>
      </w:r>
    </w:p>
    <w:p w14:paraId="71B65931" w14:textId="3AD24303" w:rsidR="00314FF7" w:rsidRPr="00D727BE" w:rsidRDefault="00831117" w:rsidP="00314FF7">
      <w:pPr>
        <w:rPr>
          <w:color w:val="auto"/>
        </w:rPr>
      </w:pPr>
      <w:r w:rsidRPr="00D727BE">
        <w:rPr>
          <w:color w:val="auto"/>
        </w:rPr>
        <w:t xml:space="preserve">While I am not satisfied that the service is documenting </w:t>
      </w:r>
      <w:r w:rsidR="00A00965" w:rsidRPr="00D727BE">
        <w:rPr>
          <w:color w:val="auto"/>
        </w:rPr>
        <w:t>consumer’s n</w:t>
      </w:r>
      <w:r w:rsidR="00093B98" w:rsidRPr="00D727BE">
        <w:rPr>
          <w:color w:val="auto"/>
        </w:rPr>
        <w:t xml:space="preserve">eeds and preferences, I </w:t>
      </w:r>
      <w:r w:rsidR="00AE27DE" w:rsidRPr="00D727BE">
        <w:rPr>
          <w:color w:val="auto"/>
        </w:rPr>
        <w:t xml:space="preserve">am not persuaded that the service is not communicating </w:t>
      </w:r>
      <w:r w:rsidR="00D727BE" w:rsidRPr="00D727BE">
        <w:rPr>
          <w:color w:val="auto"/>
        </w:rPr>
        <w:t>this information.</w:t>
      </w:r>
    </w:p>
    <w:p w14:paraId="7B889DCA" w14:textId="77777777" w:rsidR="00314FF7" w:rsidRPr="00D435F8" w:rsidRDefault="00314FF7" w:rsidP="00314FF7">
      <w:pPr>
        <w:pStyle w:val="Heading3"/>
      </w:pPr>
      <w:r w:rsidRPr="00D435F8">
        <w:t>Requirement 4(3)(e)</w:t>
      </w:r>
      <w:r>
        <w:tab/>
        <w:t>Compliant</w:t>
      </w:r>
    </w:p>
    <w:p w14:paraId="431A4B4A" w14:textId="77777777" w:rsidR="00314FF7" w:rsidRDefault="00314FF7" w:rsidP="00314FF7">
      <w:r w:rsidRPr="00032B17">
        <w:t>Timely and appropriate referrals to individuals, other organisations and providers of other care and services.</w:t>
      </w:r>
    </w:p>
    <w:p w14:paraId="62C727ED" w14:textId="77777777" w:rsidR="00314FF7" w:rsidRPr="00D435F8" w:rsidRDefault="00314FF7" w:rsidP="00314FF7">
      <w:pPr>
        <w:pStyle w:val="Heading3"/>
      </w:pPr>
      <w:r w:rsidRPr="00D435F8">
        <w:t>Requirement 4(3)(f)</w:t>
      </w:r>
      <w:r>
        <w:tab/>
        <w:t>Non-compliant</w:t>
      </w:r>
    </w:p>
    <w:p w14:paraId="0D53AB55" w14:textId="77777777" w:rsidR="00314FF7" w:rsidRDefault="00314FF7" w:rsidP="00314FF7">
      <w:r w:rsidRPr="00032B17">
        <w:t>Where meals are provided, they are varied and of suitable quality and quantity.</w:t>
      </w:r>
    </w:p>
    <w:p w14:paraId="5DE0957F" w14:textId="77777777" w:rsidR="00314FF7" w:rsidRPr="00B83C6A" w:rsidRDefault="00D727BE" w:rsidP="00314FF7">
      <w:pPr>
        <w:rPr>
          <w:color w:val="auto"/>
        </w:rPr>
      </w:pPr>
      <w:r w:rsidRPr="00B83C6A">
        <w:rPr>
          <w:color w:val="auto"/>
        </w:rPr>
        <w:t xml:space="preserve">I am not satisfied that </w:t>
      </w:r>
      <w:r w:rsidR="00020436" w:rsidRPr="00B83C6A">
        <w:rPr>
          <w:color w:val="auto"/>
        </w:rPr>
        <w:t xml:space="preserve">meals are </w:t>
      </w:r>
      <w:r w:rsidR="003114EC" w:rsidRPr="00B83C6A">
        <w:rPr>
          <w:color w:val="auto"/>
        </w:rPr>
        <w:t xml:space="preserve">always correctly provided to </w:t>
      </w:r>
      <w:r w:rsidR="00F94BE8" w:rsidRPr="00B83C6A">
        <w:rPr>
          <w:color w:val="auto"/>
        </w:rPr>
        <w:t>consumers with specific dietary needs</w:t>
      </w:r>
      <w:r w:rsidR="00E13CB4" w:rsidRPr="00B83C6A">
        <w:rPr>
          <w:color w:val="auto"/>
        </w:rPr>
        <w:t xml:space="preserve">. The Assessment Team identified that </w:t>
      </w:r>
      <w:r w:rsidR="00E56152" w:rsidRPr="00B83C6A">
        <w:rPr>
          <w:color w:val="auto"/>
        </w:rPr>
        <w:t xml:space="preserve">the menu did not always </w:t>
      </w:r>
      <w:r w:rsidR="00B528FB" w:rsidRPr="00B83C6A">
        <w:rPr>
          <w:color w:val="auto"/>
        </w:rPr>
        <w:t>r</w:t>
      </w:r>
      <w:r w:rsidR="00E56152" w:rsidRPr="00B83C6A">
        <w:rPr>
          <w:color w:val="auto"/>
        </w:rPr>
        <w:t xml:space="preserve">eflect the meals </w:t>
      </w:r>
      <w:r w:rsidR="00947D87" w:rsidRPr="00B83C6A">
        <w:rPr>
          <w:color w:val="auto"/>
        </w:rPr>
        <w:t xml:space="preserve">actually </w:t>
      </w:r>
      <w:r w:rsidR="00E56152" w:rsidRPr="00B83C6A">
        <w:rPr>
          <w:color w:val="auto"/>
        </w:rPr>
        <w:t xml:space="preserve">served, making it difficult to </w:t>
      </w:r>
      <w:r w:rsidR="00B528FB" w:rsidRPr="00B83C6A">
        <w:rPr>
          <w:color w:val="auto"/>
        </w:rPr>
        <w:t>determine if the menu includes sufficient variety.</w:t>
      </w:r>
      <w:r w:rsidR="000E45D9" w:rsidRPr="00B83C6A">
        <w:rPr>
          <w:color w:val="auto"/>
        </w:rPr>
        <w:t xml:space="preserve"> However,</w:t>
      </w:r>
      <w:r w:rsidR="00B528FB" w:rsidRPr="00B83C6A">
        <w:rPr>
          <w:color w:val="auto"/>
        </w:rPr>
        <w:t xml:space="preserve"> </w:t>
      </w:r>
      <w:r w:rsidR="000E45D9" w:rsidRPr="00B83C6A">
        <w:rPr>
          <w:color w:val="auto"/>
        </w:rPr>
        <w:t>b</w:t>
      </w:r>
      <w:r w:rsidR="0023201F" w:rsidRPr="00B83C6A">
        <w:rPr>
          <w:color w:val="auto"/>
        </w:rPr>
        <w:t xml:space="preserve">ased on the menu information provided, </w:t>
      </w:r>
      <w:r w:rsidR="000E45D9" w:rsidRPr="00B83C6A">
        <w:rPr>
          <w:color w:val="auto"/>
        </w:rPr>
        <w:t xml:space="preserve">there is no option of an alternative pureed meal other than the one listed for that day. </w:t>
      </w:r>
      <w:r w:rsidR="00696422" w:rsidRPr="00B83C6A">
        <w:rPr>
          <w:color w:val="auto"/>
        </w:rPr>
        <w:t>While the dessert menu for lunc</w:t>
      </w:r>
      <w:r w:rsidR="004C71F8" w:rsidRPr="00B83C6A">
        <w:rPr>
          <w:color w:val="auto"/>
        </w:rPr>
        <w:t>h varies between weeks,</w:t>
      </w:r>
      <w:r w:rsidR="00C870FA" w:rsidRPr="00B83C6A">
        <w:rPr>
          <w:color w:val="auto"/>
        </w:rPr>
        <w:t xml:space="preserve"> the variety is limite</w:t>
      </w:r>
      <w:r w:rsidR="00FF55AE" w:rsidRPr="00B83C6A">
        <w:rPr>
          <w:color w:val="auto"/>
        </w:rPr>
        <w:t xml:space="preserve">d </w:t>
      </w:r>
      <w:r w:rsidR="007B75D8" w:rsidRPr="00B83C6A">
        <w:rPr>
          <w:color w:val="auto"/>
        </w:rPr>
        <w:t xml:space="preserve">with some of the </w:t>
      </w:r>
      <w:r w:rsidR="001D391B" w:rsidRPr="00B83C6A">
        <w:rPr>
          <w:color w:val="auto"/>
        </w:rPr>
        <w:t>o</w:t>
      </w:r>
      <w:r w:rsidR="007B75D8" w:rsidRPr="00B83C6A">
        <w:rPr>
          <w:color w:val="auto"/>
        </w:rPr>
        <w:t>ptions from one week</w:t>
      </w:r>
      <w:r w:rsidR="001D391B" w:rsidRPr="00B83C6A">
        <w:rPr>
          <w:color w:val="auto"/>
        </w:rPr>
        <w:t xml:space="preserve"> merely swapped around for the next week</w:t>
      </w:r>
      <w:r w:rsidR="00DD08A4" w:rsidRPr="00B83C6A">
        <w:rPr>
          <w:color w:val="auto"/>
        </w:rPr>
        <w:t xml:space="preserve"> to reflect a different </w:t>
      </w:r>
      <w:r w:rsidR="00EC074A" w:rsidRPr="00B83C6A">
        <w:rPr>
          <w:color w:val="auto"/>
        </w:rPr>
        <w:t>f</w:t>
      </w:r>
      <w:r w:rsidR="00DF4C7C" w:rsidRPr="00B83C6A">
        <w:rPr>
          <w:color w:val="auto"/>
        </w:rPr>
        <w:t xml:space="preserve">lavour of mousse </w:t>
      </w:r>
      <w:r w:rsidR="00040833" w:rsidRPr="00B83C6A">
        <w:rPr>
          <w:color w:val="auto"/>
        </w:rPr>
        <w:t xml:space="preserve">or a different </w:t>
      </w:r>
      <w:r w:rsidR="001355AA" w:rsidRPr="00B83C6A">
        <w:rPr>
          <w:color w:val="auto"/>
        </w:rPr>
        <w:t>type of fruit</w:t>
      </w:r>
      <w:r w:rsidR="00EC074A" w:rsidRPr="00B83C6A">
        <w:rPr>
          <w:color w:val="auto"/>
        </w:rPr>
        <w:t xml:space="preserve"> </w:t>
      </w:r>
      <w:r w:rsidR="00040833" w:rsidRPr="00B83C6A">
        <w:rPr>
          <w:color w:val="auto"/>
        </w:rPr>
        <w:t xml:space="preserve">paired with </w:t>
      </w:r>
      <w:r w:rsidR="00EC074A" w:rsidRPr="00B83C6A">
        <w:rPr>
          <w:color w:val="auto"/>
        </w:rPr>
        <w:t>custard</w:t>
      </w:r>
      <w:r w:rsidR="00040833" w:rsidRPr="00B83C6A">
        <w:rPr>
          <w:color w:val="auto"/>
        </w:rPr>
        <w:t xml:space="preserve">. </w:t>
      </w:r>
    </w:p>
    <w:p w14:paraId="0BD41D21" w14:textId="77777777" w:rsidR="00C66D0A" w:rsidRDefault="00C66D0A" w:rsidP="00314FF7">
      <w:r>
        <w:t>The Assessment Team observed that meals were not attractively presented</w:t>
      </w:r>
      <w:r w:rsidR="003E67F6">
        <w:t xml:space="preserve"> and the cook was unaware of consumers on gluten free diets. </w:t>
      </w:r>
      <w:r w:rsidR="00045227">
        <w:t xml:space="preserve">While the service has some gluten free options such as biscuits and cereal, </w:t>
      </w:r>
      <w:r w:rsidR="00ED6BD5">
        <w:t xml:space="preserve">there are very limited </w:t>
      </w:r>
      <w:r w:rsidR="00CB4E03">
        <w:t>information about the options available for consumers who are both gluten free and requiring pureed diets.</w:t>
      </w:r>
      <w:r w:rsidR="00B2325C">
        <w:tab/>
      </w:r>
    </w:p>
    <w:p w14:paraId="636E355B" w14:textId="77777777" w:rsidR="0068215D" w:rsidRDefault="00216E4D" w:rsidP="00314FF7">
      <w:r>
        <w:t xml:space="preserve">Although most consumers expressed satisfaction with the meal service, </w:t>
      </w:r>
      <w:r w:rsidR="004D758F">
        <w:t>there was some negative feedback</w:t>
      </w:r>
      <w:r w:rsidR="00466113">
        <w:t xml:space="preserve"> regarding food quality and variety. </w:t>
      </w:r>
    </w:p>
    <w:p w14:paraId="1601D102" w14:textId="77777777" w:rsidR="00314FF7" w:rsidRPr="00D435F8" w:rsidRDefault="00314FF7" w:rsidP="00314FF7">
      <w:pPr>
        <w:pStyle w:val="Heading3"/>
      </w:pPr>
      <w:r w:rsidRPr="00D435F8">
        <w:t>Requirement 4(3)(g)</w:t>
      </w:r>
      <w:r>
        <w:tab/>
        <w:t>Compliant</w:t>
      </w:r>
    </w:p>
    <w:p w14:paraId="5EBBF13F" w14:textId="77777777" w:rsidR="00314FF7" w:rsidRDefault="00314FF7" w:rsidP="00314FF7">
      <w:r w:rsidRPr="00032B17">
        <w:t>Where equipment is provided, it is safe, suitable, clean and well maintained.</w:t>
      </w:r>
    </w:p>
    <w:p w14:paraId="362784CC" w14:textId="77777777" w:rsidR="009C6F30" w:rsidRDefault="009C6F30"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251E68A4" w14:textId="1C8B52BF"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1D180876" wp14:editId="3E0955BC">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services environment</w:t>
      </w:r>
    </w:p>
    <w:p w14:paraId="1AA12FF3" w14:textId="77777777" w:rsidR="007F5256" w:rsidRPr="00FD1B02" w:rsidRDefault="007F5256" w:rsidP="009C6F30">
      <w:pPr>
        <w:pStyle w:val="Heading3"/>
        <w:shd w:val="clear" w:color="auto" w:fill="F2F2F2" w:themeFill="background1" w:themeFillShade="F2"/>
      </w:pPr>
      <w:r w:rsidRPr="00FD1B02">
        <w:t>Consumer outcome:</w:t>
      </w:r>
    </w:p>
    <w:p w14:paraId="34B944FC"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42984ADE" w14:textId="77777777" w:rsidR="007F5256" w:rsidRDefault="007F5256" w:rsidP="009C6F30">
      <w:pPr>
        <w:pStyle w:val="Heading3"/>
        <w:shd w:val="clear" w:color="auto" w:fill="F2F2F2" w:themeFill="background1" w:themeFillShade="F2"/>
      </w:pPr>
      <w:r>
        <w:t>Organisation statement:</w:t>
      </w:r>
    </w:p>
    <w:p w14:paraId="677CFFE3"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1718E1E" w14:textId="77777777" w:rsidR="007F5256" w:rsidRDefault="007F5256" w:rsidP="00427817">
      <w:pPr>
        <w:pStyle w:val="Heading2"/>
      </w:pPr>
      <w:r>
        <w:t>Assessment of Standard 5</w:t>
      </w:r>
    </w:p>
    <w:p w14:paraId="3C65E8E5" w14:textId="77777777" w:rsidR="00D51200" w:rsidRPr="00D51200" w:rsidRDefault="00D51200" w:rsidP="00D51200">
      <w:pPr>
        <w:rPr>
          <w:rFonts w:eastAsiaTheme="minorHAnsi"/>
          <w:color w:val="auto"/>
        </w:rPr>
      </w:pPr>
      <w:r w:rsidRPr="00D51200">
        <w:rPr>
          <w:rFonts w:eastAsiaTheme="minorHAnsi"/>
          <w:color w:val="auto"/>
        </w:rPr>
        <w:t xml:space="preserve">The service has made improvements to some aspects of the living environment however the design of the building is such that is not easy for consumers to understand or move about in. </w:t>
      </w:r>
    </w:p>
    <w:p w14:paraId="2CA4646C" w14:textId="77777777" w:rsidR="00D51200" w:rsidRPr="00D51200" w:rsidRDefault="00D51200" w:rsidP="00D51200">
      <w:pPr>
        <w:rPr>
          <w:rFonts w:eastAsiaTheme="minorHAnsi"/>
          <w:color w:val="auto"/>
        </w:rPr>
      </w:pPr>
      <w:r w:rsidRPr="00D51200">
        <w:rPr>
          <w:rFonts w:eastAsiaTheme="minorHAnsi"/>
          <w:color w:val="auto"/>
        </w:rPr>
        <w:t>The organisation does not demonstrate that the service environment: is safe, clean, well maintained and comfortable; and enables consumers to move freely, both indoors and outdoors.</w:t>
      </w:r>
    </w:p>
    <w:p w14:paraId="39AD44CC" w14:textId="77777777" w:rsidR="00154403" w:rsidRPr="00D51200" w:rsidRDefault="00D51200" w:rsidP="00D51200">
      <w:pPr>
        <w:rPr>
          <w:rFonts w:eastAsiaTheme="minorHAnsi"/>
          <w:color w:val="auto"/>
        </w:rPr>
      </w:pPr>
      <w:r w:rsidRPr="00D51200">
        <w:rPr>
          <w:rFonts w:eastAsiaTheme="minorHAnsi"/>
          <w:color w:val="auto"/>
        </w:rPr>
        <w:t>The organisation demonstrates that furniture, fittings and equipment are safe, clean, well maintained and suitable for the consumer.</w:t>
      </w:r>
    </w:p>
    <w:p w14:paraId="47351D7A" w14:textId="77777777" w:rsidR="007F5256" w:rsidRPr="00D54F77" w:rsidRDefault="00154403" w:rsidP="00154403">
      <w:pPr>
        <w:rPr>
          <w:rFonts w:eastAsia="Calibri"/>
          <w:color w:val="auto"/>
          <w:lang w:eastAsia="en-US"/>
        </w:rPr>
      </w:pPr>
      <w:r w:rsidRPr="00154403">
        <w:rPr>
          <w:rFonts w:eastAsiaTheme="minorHAnsi"/>
        </w:rPr>
        <w:t xml:space="preserve">The Quality Standard is assessed as </w:t>
      </w:r>
      <w:r w:rsidRPr="00D54F77">
        <w:rPr>
          <w:rFonts w:eastAsiaTheme="minorHAnsi"/>
          <w:color w:val="auto"/>
        </w:rPr>
        <w:t xml:space="preserve">Non-compliant as </w:t>
      </w:r>
      <w:r w:rsidR="00D54F77" w:rsidRPr="00D54F77">
        <w:rPr>
          <w:rFonts w:eastAsiaTheme="minorHAnsi"/>
          <w:color w:val="auto"/>
        </w:rPr>
        <w:t>two</w:t>
      </w:r>
      <w:r w:rsidRPr="00D54F77">
        <w:rPr>
          <w:rFonts w:eastAsiaTheme="minorHAnsi"/>
          <w:color w:val="auto"/>
        </w:rPr>
        <w:t xml:space="preserve"> of the three specific requirements have been assessed as Non-compliant.</w:t>
      </w:r>
    </w:p>
    <w:p w14:paraId="5BB8A337" w14:textId="77777777" w:rsidR="00301877" w:rsidRDefault="007E1999" w:rsidP="00427817">
      <w:pPr>
        <w:pStyle w:val="Heading2"/>
      </w:pPr>
      <w:r>
        <w:t xml:space="preserve">Assessment of </w:t>
      </w:r>
      <w:r w:rsidR="009C6F30">
        <w:t xml:space="preserve">Standard 5 </w:t>
      </w:r>
      <w:r w:rsidR="00301877">
        <w:t>Requirements</w:t>
      </w:r>
    </w:p>
    <w:p w14:paraId="555A6346" w14:textId="77777777" w:rsidR="00314FF7" w:rsidRPr="00314FF7" w:rsidRDefault="00314FF7" w:rsidP="00314FF7">
      <w:pPr>
        <w:pStyle w:val="Heading3"/>
      </w:pPr>
      <w:r w:rsidRPr="00314FF7">
        <w:t>Requirement 5(3)(a)</w:t>
      </w:r>
      <w:r>
        <w:tab/>
        <w:t>Non-compliant</w:t>
      </w:r>
    </w:p>
    <w:p w14:paraId="079F5CA9" w14:textId="77777777" w:rsidR="00314FF7" w:rsidRDefault="00314FF7" w:rsidP="00314FF7">
      <w:r w:rsidRPr="009C6F30">
        <w:t>The service environment is welcoming and easy to understand, and optimises each consumer’s sense of belonging, independence, interaction and function.</w:t>
      </w:r>
    </w:p>
    <w:p w14:paraId="07B265E9" w14:textId="77777777" w:rsidR="00314FF7" w:rsidRDefault="00013FA2" w:rsidP="00314FF7">
      <w:r>
        <w:t xml:space="preserve">I am not satisfied that </w:t>
      </w:r>
      <w:r w:rsidR="009B426B">
        <w:t xml:space="preserve">the </w:t>
      </w:r>
      <w:r w:rsidR="00474F3F">
        <w:t xml:space="preserve">service environment </w:t>
      </w:r>
      <w:r w:rsidR="00C44D13">
        <w:t>optimises consumer’s independence, interaction and function</w:t>
      </w:r>
      <w:r w:rsidR="00FF7FF1">
        <w:t>, nor is welcoming and easy to understand. This is evidence</w:t>
      </w:r>
      <w:r w:rsidR="00264C47">
        <w:t>d</w:t>
      </w:r>
      <w:r w:rsidR="00FF7FF1">
        <w:t xml:space="preserve"> by the design of the service</w:t>
      </w:r>
      <w:r w:rsidR="00D711E1">
        <w:t xml:space="preserve">, including a lack of private areas for consumers </w:t>
      </w:r>
      <w:r w:rsidR="004E4FC9">
        <w:t>to meet and interact, some shared rooms and limited access to the lift</w:t>
      </w:r>
      <w:r w:rsidR="00B40FDC">
        <w:t xml:space="preserve">, with consumers from </w:t>
      </w:r>
      <w:r w:rsidR="00B40FDC">
        <w:lastRenderedPageBreak/>
        <w:t xml:space="preserve">the </w:t>
      </w:r>
      <w:r w:rsidR="008664B0">
        <w:t xml:space="preserve">one area </w:t>
      </w:r>
      <w:r w:rsidR="00B40FDC">
        <w:t>of the service reliant upon staff to assist them to access communal areas.</w:t>
      </w:r>
    </w:p>
    <w:p w14:paraId="61FC5D0E" w14:textId="77777777" w:rsidR="00314FF7" w:rsidRPr="00D435F8" w:rsidRDefault="00314FF7" w:rsidP="00314FF7">
      <w:pPr>
        <w:pStyle w:val="Heading3"/>
      </w:pPr>
      <w:r w:rsidRPr="00D435F8">
        <w:t>Requirement 5(3)(b)</w:t>
      </w:r>
      <w:r>
        <w:tab/>
        <w:t>Non-compliant</w:t>
      </w:r>
    </w:p>
    <w:p w14:paraId="298AD1E1" w14:textId="77777777" w:rsidR="00314FF7" w:rsidRPr="00314FF7" w:rsidRDefault="00314FF7" w:rsidP="00314FF7">
      <w:r w:rsidRPr="00314FF7">
        <w:t>The service environment:</w:t>
      </w:r>
    </w:p>
    <w:p w14:paraId="4DA27EE0" w14:textId="77777777" w:rsidR="00314FF7" w:rsidRPr="00314FF7" w:rsidRDefault="00314FF7" w:rsidP="00314FF7">
      <w:pPr>
        <w:numPr>
          <w:ilvl w:val="0"/>
          <w:numId w:val="27"/>
        </w:numPr>
        <w:tabs>
          <w:tab w:val="right" w:pos="9026"/>
        </w:tabs>
        <w:spacing w:before="0" w:after="0"/>
        <w:ind w:left="567" w:hanging="425"/>
        <w:outlineLvl w:val="4"/>
      </w:pPr>
      <w:r w:rsidRPr="00314FF7">
        <w:t>is safe, clean, well maintained and comfortable; and</w:t>
      </w:r>
    </w:p>
    <w:p w14:paraId="6DEA44EB" w14:textId="77777777" w:rsidR="00314FF7" w:rsidRPr="00314FF7" w:rsidRDefault="00314FF7" w:rsidP="00314FF7">
      <w:pPr>
        <w:numPr>
          <w:ilvl w:val="0"/>
          <w:numId w:val="27"/>
        </w:numPr>
        <w:tabs>
          <w:tab w:val="right" w:pos="9026"/>
        </w:tabs>
        <w:spacing w:before="0" w:after="0"/>
        <w:ind w:left="567" w:hanging="425"/>
        <w:outlineLvl w:val="4"/>
      </w:pPr>
      <w:r w:rsidRPr="00314FF7">
        <w:t>enables consumers to move freely, both indoors and outdoors.</w:t>
      </w:r>
    </w:p>
    <w:p w14:paraId="4F62DAA4" w14:textId="16C0D082" w:rsidR="00314FF7" w:rsidRPr="0055487B" w:rsidRDefault="00240981" w:rsidP="00314FF7">
      <w:pPr>
        <w:rPr>
          <w:color w:val="auto"/>
        </w:rPr>
      </w:pPr>
      <w:r w:rsidRPr="0055487B">
        <w:rPr>
          <w:color w:val="auto"/>
        </w:rPr>
        <w:t xml:space="preserve">Based on the information before me, I am not satisfied that the service is </w:t>
      </w:r>
      <w:r w:rsidR="00071FBC" w:rsidRPr="0055487B">
        <w:rPr>
          <w:color w:val="auto"/>
        </w:rPr>
        <w:t>safe</w:t>
      </w:r>
      <w:r w:rsidR="0053351A">
        <w:rPr>
          <w:color w:val="auto"/>
        </w:rPr>
        <w:t xml:space="preserve"> and </w:t>
      </w:r>
      <w:r w:rsidR="00071FBC" w:rsidRPr="0055487B">
        <w:rPr>
          <w:color w:val="auto"/>
        </w:rPr>
        <w:t xml:space="preserve">clean, nor well-maintained and comfortable. Examples of issues identified by the Assessment Team include, </w:t>
      </w:r>
      <w:r w:rsidR="004356EB" w:rsidRPr="0055487B">
        <w:rPr>
          <w:color w:val="auto"/>
        </w:rPr>
        <w:t>uneven</w:t>
      </w:r>
      <w:r w:rsidR="00A236E5" w:rsidRPr="0055487B">
        <w:rPr>
          <w:color w:val="auto"/>
        </w:rPr>
        <w:t xml:space="preserve"> or unclean </w:t>
      </w:r>
      <w:r w:rsidR="004356EB" w:rsidRPr="0055487B">
        <w:rPr>
          <w:color w:val="auto"/>
        </w:rPr>
        <w:t xml:space="preserve">surfaces, </w:t>
      </w:r>
      <w:r w:rsidR="00A236E5" w:rsidRPr="0055487B">
        <w:rPr>
          <w:color w:val="auto"/>
        </w:rPr>
        <w:t>broken items</w:t>
      </w:r>
      <w:r w:rsidR="0018291C" w:rsidRPr="0055487B">
        <w:rPr>
          <w:color w:val="auto"/>
        </w:rPr>
        <w:t>, unsecured tools</w:t>
      </w:r>
      <w:r w:rsidR="005D7043" w:rsidRPr="0055487B">
        <w:rPr>
          <w:color w:val="auto"/>
        </w:rPr>
        <w:t xml:space="preserve"> or heavy items</w:t>
      </w:r>
      <w:r w:rsidR="0018291C" w:rsidRPr="0055487B">
        <w:rPr>
          <w:color w:val="auto"/>
        </w:rPr>
        <w:t xml:space="preserve">, odours and unsafe practices such as </w:t>
      </w:r>
      <w:r w:rsidR="005D7043" w:rsidRPr="0055487B">
        <w:rPr>
          <w:color w:val="auto"/>
        </w:rPr>
        <w:t>propping open fire doors</w:t>
      </w:r>
      <w:r w:rsidR="002B5195" w:rsidRPr="0055487B">
        <w:rPr>
          <w:color w:val="auto"/>
        </w:rPr>
        <w:t xml:space="preserve"> or not replacing emergency exit signs. </w:t>
      </w:r>
      <w:r w:rsidR="00996E96" w:rsidRPr="0055487B">
        <w:rPr>
          <w:color w:val="auto"/>
        </w:rPr>
        <w:t>In addi</w:t>
      </w:r>
      <w:r w:rsidR="00127A15" w:rsidRPr="0055487B">
        <w:rPr>
          <w:color w:val="auto"/>
        </w:rPr>
        <w:t>tion,</w:t>
      </w:r>
      <w:r w:rsidR="00996E96" w:rsidRPr="0055487B">
        <w:rPr>
          <w:color w:val="auto"/>
        </w:rPr>
        <w:t xml:space="preserve"> I am not satisfied that </w:t>
      </w:r>
      <w:r w:rsidR="00E43ADF" w:rsidRPr="0055487B">
        <w:rPr>
          <w:color w:val="auto"/>
        </w:rPr>
        <w:t xml:space="preserve">consumers are able to freely access indoor and outdoor areas, </w:t>
      </w:r>
      <w:r w:rsidR="00C5692D" w:rsidRPr="0055487B">
        <w:rPr>
          <w:color w:val="auto"/>
        </w:rPr>
        <w:t>with access to a small courtyard limited by size</w:t>
      </w:r>
      <w:r w:rsidR="00731ECB" w:rsidRPr="0055487B">
        <w:rPr>
          <w:color w:val="auto"/>
        </w:rPr>
        <w:t xml:space="preserve"> and the availability of seating. </w:t>
      </w:r>
      <w:r w:rsidR="001E4A71" w:rsidRPr="0055487B">
        <w:rPr>
          <w:color w:val="auto"/>
        </w:rPr>
        <w:t xml:space="preserve">Other courtyards were limited due to </w:t>
      </w:r>
      <w:r w:rsidR="005C2CF2" w:rsidRPr="0055487B">
        <w:rPr>
          <w:color w:val="auto"/>
        </w:rPr>
        <w:t xml:space="preserve">the number of service staff utilising the areas or </w:t>
      </w:r>
      <w:r w:rsidR="005B2A5D" w:rsidRPr="0055487B">
        <w:rPr>
          <w:color w:val="auto"/>
        </w:rPr>
        <w:t xml:space="preserve">due to </w:t>
      </w:r>
      <w:r w:rsidR="005C2CF2" w:rsidRPr="0055487B">
        <w:rPr>
          <w:color w:val="auto"/>
        </w:rPr>
        <w:t>heavy or locked doors</w:t>
      </w:r>
      <w:r w:rsidR="005B2A5D" w:rsidRPr="0055487B">
        <w:rPr>
          <w:color w:val="auto"/>
        </w:rPr>
        <w:t>.</w:t>
      </w:r>
      <w:r w:rsidR="00443C5E" w:rsidRPr="0055487B">
        <w:rPr>
          <w:color w:val="auto"/>
        </w:rPr>
        <w:t xml:space="preserve"> I </w:t>
      </w:r>
      <w:r w:rsidR="00931787" w:rsidRPr="0055487B">
        <w:rPr>
          <w:color w:val="auto"/>
        </w:rPr>
        <w:t>n</w:t>
      </w:r>
      <w:r w:rsidR="00443C5E" w:rsidRPr="0055487B">
        <w:rPr>
          <w:color w:val="auto"/>
        </w:rPr>
        <w:t xml:space="preserve">ote the service is in the process of </w:t>
      </w:r>
      <w:r w:rsidR="00931787" w:rsidRPr="0055487B">
        <w:rPr>
          <w:color w:val="auto"/>
        </w:rPr>
        <w:t xml:space="preserve">addressing the size and design of the living environment however this does not </w:t>
      </w:r>
      <w:r w:rsidR="006963D2" w:rsidRPr="0055487B">
        <w:rPr>
          <w:color w:val="auto"/>
        </w:rPr>
        <w:t xml:space="preserve">remove the concerns identified above regarding </w:t>
      </w:r>
      <w:r w:rsidR="0055487B" w:rsidRPr="0055487B">
        <w:rPr>
          <w:color w:val="auto"/>
        </w:rPr>
        <w:t xml:space="preserve">the </w:t>
      </w:r>
      <w:r w:rsidR="006963D2" w:rsidRPr="0055487B">
        <w:rPr>
          <w:color w:val="auto"/>
        </w:rPr>
        <w:t>cleanliness</w:t>
      </w:r>
      <w:r w:rsidR="0055487B" w:rsidRPr="0055487B">
        <w:rPr>
          <w:color w:val="auto"/>
        </w:rPr>
        <w:t xml:space="preserve"> and safety of the environment.</w:t>
      </w:r>
    </w:p>
    <w:p w14:paraId="1E6A9561" w14:textId="77777777" w:rsidR="00314FF7" w:rsidRPr="00D435F8" w:rsidRDefault="00314FF7" w:rsidP="00314FF7">
      <w:pPr>
        <w:pStyle w:val="Heading3"/>
      </w:pPr>
      <w:r w:rsidRPr="00D435F8">
        <w:t>Requirement 5(3)(c)</w:t>
      </w:r>
      <w:r>
        <w:tab/>
        <w:t>Compliant</w:t>
      </w:r>
    </w:p>
    <w:p w14:paraId="79F16EDF" w14:textId="77777777" w:rsidR="00314FF7" w:rsidRDefault="00314FF7" w:rsidP="00314FF7">
      <w:r w:rsidRPr="009C6F30">
        <w:t>Furniture, fittings and equipment are safe, clean, well maintained and suitable for the consumer.</w:t>
      </w:r>
    </w:p>
    <w:p w14:paraId="3E37498A" w14:textId="77777777" w:rsidR="00314FF7" w:rsidRPr="00314FF7" w:rsidRDefault="00314FF7" w:rsidP="00314FF7"/>
    <w:p w14:paraId="6A0CF598" w14:textId="77777777" w:rsidR="009C6F30" w:rsidRDefault="009C6F30"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0E36A67B" w14:textId="38842951"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072ACFFD" wp14:editId="1079C35A">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619D837D" w14:textId="77777777" w:rsidR="007F5256" w:rsidRPr="00FD1B02" w:rsidRDefault="007F5256" w:rsidP="009C6F30">
      <w:pPr>
        <w:pStyle w:val="Heading3"/>
        <w:shd w:val="clear" w:color="auto" w:fill="F2F2F2" w:themeFill="background1" w:themeFillShade="F2"/>
      </w:pPr>
      <w:r w:rsidRPr="00FD1B02">
        <w:t>Consumer outcome:</w:t>
      </w:r>
    </w:p>
    <w:p w14:paraId="72CA4533"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4CD99DB" w14:textId="77777777" w:rsidR="007F5256" w:rsidRDefault="007F5256" w:rsidP="009C6F30">
      <w:pPr>
        <w:pStyle w:val="Heading3"/>
        <w:shd w:val="clear" w:color="auto" w:fill="F2F2F2" w:themeFill="background1" w:themeFillShade="F2"/>
      </w:pPr>
      <w:r>
        <w:t>Organisation statement:</w:t>
      </w:r>
    </w:p>
    <w:p w14:paraId="6E9448C9"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9B94C3E" w14:textId="77777777" w:rsidR="007F5256" w:rsidRDefault="007F5256" w:rsidP="00427817">
      <w:pPr>
        <w:pStyle w:val="Heading2"/>
      </w:pPr>
      <w:r>
        <w:t>Assessment of Standard 6</w:t>
      </w:r>
    </w:p>
    <w:p w14:paraId="1EDD040C" w14:textId="57BF1B80" w:rsidR="008A0725" w:rsidRPr="008A0725" w:rsidRDefault="008A0725" w:rsidP="008A0725">
      <w:pPr>
        <w:rPr>
          <w:rFonts w:eastAsiaTheme="minorHAnsi"/>
          <w:color w:val="auto"/>
        </w:rPr>
      </w:pPr>
      <w:r w:rsidRPr="008A0725">
        <w:rPr>
          <w:rFonts w:eastAsiaTheme="minorHAnsi"/>
          <w:color w:val="auto"/>
        </w:rPr>
        <w:t>The organisation does not demonstrate that appropriate action is taken in response to complaints and an open disclosure process is used when things go wrong.</w:t>
      </w:r>
      <w:r w:rsidR="001B4208">
        <w:rPr>
          <w:rFonts w:eastAsiaTheme="minorHAnsi"/>
          <w:color w:val="auto"/>
        </w:rPr>
        <w:t xml:space="preserve"> However,</w:t>
      </w:r>
      <w:r w:rsidRPr="008A0725">
        <w:rPr>
          <w:rFonts w:eastAsiaTheme="minorHAnsi"/>
          <w:color w:val="auto"/>
        </w:rPr>
        <w:t xml:space="preserve"> </w:t>
      </w:r>
      <w:r w:rsidR="001B4208">
        <w:rPr>
          <w:rFonts w:eastAsiaTheme="minorHAnsi"/>
          <w:color w:val="auto"/>
        </w:rPr>
        <w:t>m</w:t>
      </w:r>
      <w:r w:rsidRPr="008A0725">
        <w:rPr>
          <w:rFonts w:eastAsiaTheme="minorHAnsi"/>
          <w:color w:val="auto"/>
        </w:rPr>
        <w:t xml:space="preserve">ost consumers and representatives said they are able to provide feedback. There is complaints information available around the service. </w:t>
      </w:r>
    </w:p>
    <w:p w14:paraId="1FF0F915" w14:textId="77777777" w:rsidR="008A0725" w:rsidRPr="008A0725" w:rsidRDefault="008A0725" w:rsidP="008A0725">
      <w:pPr>
        <w:rPr>
          <w:rFonts w:eastAsiaTheme="minorHAnsi"/>
          <w:color w:val="auto"/>
        </w:rPr>
      </w:pPr>
      <w:r w:rsidRPr="008A0725">
        <w:rPr>
          <w:rFonts w:eastAsiaTheme="minorHAnsi"/>
          <w:color w:val="auto"/>
        </w:rPr>
        <w:t>The organisation does not demonstrate that feedback and complaints are reviewed and used to improve the quality of care and services.</w:t>
      </w:r>
    </w:p>
    <w:p w14:paraId="7A90615C" w14:textId="77777777" w:rsidR="00154403" w:rsidRPr="008A0725" w:rsidRDefault="008A0725" w:rsidP="008A0725">
      <w:pPr>
        <w:rPr>
          <w:rFonts w:eastAsiaTheme="minorHAnsi"/>
          <w:color w:val="auto"/>
        </w:rPr>
      </w:pPr>
      <w:r w:rsidRPr="008A0725">
        <w:rPr>
          <w:rFonts w:eastAsiaTheme="minorHAnsi"/>
          <w:color w:val="auto"/>
        </w:rPr>
        <w:t>The organisation demonstrates that consumers are made aware of and have access to advocates, language services (although this has not formally been accessed) and other methods for raising and resolving complaints.</w:t>
      </w:r>
    </w:p>
    <w:p w14:paraId="0FF3F23F" w14:textId="77777777" w:rsidR="007F5256" w:rsidRPr="00784358" w:rsidRDefault="00154403" w:rsidP="00154403">
      <w:pPr>
        <w:rPr>
          <w:rFonts w:eastAsia="Calibri"/>
          <w:i/>
          <w:iCs/>
          <w:color w:val="auto"/>
          <w:lang w:eastAsia="en-US"/>
        </w:rPr>
      </w:pPr>
      <w:r w:rsidRPr="00154403">
        <w:rPr>
          <w:rFonts w:eastAsiaTheme="minorHAnsi"/>
        </w:rPr>
        <w:t xml:space="preserve">The Quality Standard is assessed as </w:t>
      </w:r>
      <w:r w:rsidRPr="00784358">
        <w:rPr>
          <w:rFonts w:eastAsiaTheme="minorHAnsi"/>
          <w:color w:val="auto"/>
        </w:rPr>
        <w:t xml:space="preserve">Non-compliant as </w:t>
      </w:r>
      <w:r w:rsidR="00784358" w:rsidRPr="00784358">
        <w:rPr>
          <w:rFonts w:eastAsiaTheme="minorHAnsi"/>
          <w:color w:val="auto"/>
        </w:rPr>
        <w:t xml:space="preserve">two </w:t>
      </w:r>
      <w:r w:rsidRPr="00784358">
        <w:rPr>
          <w:rFonts w:eastAsiaTheme="minorHAnsi"/>
          <w:color w:val="auto"/>
        </w:rPr>
        <w:t>of the four specific requirements have been assessed as Non-compliant.</w:t>
      </w:r>
    </w:p>
    <w:p w14:paraId="1CA11D0D" w14:textId="77777777" w:rsidR="00301877" w:rsidRDefault="00E344EF" w:rsidP="00427817">
      <w:pPr>
        <w:pStyle w:val="Heading2"/>
      </w:pPr>
      <w:r>
        <w:t xml:space="preserve">Assessment of </w:t>
      </w:r>
      <w:r w:rsidR="009C6F30">
        <w:t xml:space="preserve">Standard 6 </w:t>
      </w:r>
      <w:r w:rsidR="00301877">
        <w:t>Requirements</w:t>
      </w:r>
    </w:p>
    <w:p w14:paraId="6BE43E1B" w14:textId="77777777" w:rsidR="001B3DE8" w:rsidRPr="00506F7F" w:rsidRDefault="001B3DE8" w:rsidP="00506F7F">
      <w:pPr>
        <w:pStyle w:val="Heading3"/>
      </w:pPr>
      <w:r w:rsidRPr="00506F7F">
        <w:t>Requirement 6(3)(a)</w:t>
      </w:r>
      <w:r w:rsidR="00506F7F">
        <w:tab/>
        <w:t>Compliant</w:t>
      </w:r>
    </w:p>
    <w:p w14:paraId="2E2F8F77" w14:textId="77777777" w:rsidR="001B3DE8" w:rsidRDefault="001B3DE8" w:rsidP="00506F7F">
      <w:r w:rsidRPr="009C6F30">
        <w:t>Consumers, their family, friends, carers and others are encouraged and supported to provide feedback and make complaints.</w:t>
      </w:r>
    </w:p>
    <w:p w14:paraId="719F933B" w14:textId="77777777" w:rsidR="008A7FC1" w:rsidRDefault="008A7FC1" w:rsidP="00506F7F"/>
    <w:p w14:paraId="11E037D2" w14:textId="77777777" w:rsidR="001B3DE8" w:rsidRPr="00506F7F" w:rsidRDefault="001B3DE8" w:rsidP="00506F7F">
      <w:pPr>
        <w:pStyle w:val="Heading3"/>
      </w:pPr>
      <w:r w:rsidRPr="00506F7F">
        <w:lastRenderedPageBreak/>
        <w:t>Requirement 6(3)(b)</w:t>
      </w:r>
      <w:r w:rsidR="00506F7F">
        <w:tab/>
        <w:t>Compliant</w:t>
      </w:r>
    </w:p>
    <w:p w14:paraId="61CA30A7" w14:textId="77777777" w:rsidR="00506F7F" w:rsidRDefault="001B3DE8" w:rsidP="00506F7F">
      <w:r w:rsidRPr="009C6F30">
        <w:t>Consumers are made aware of and have access to advocates, language services and other methods for raising and resolving complaints.</w:t>
      </w:r>
    </w:p>
    <w:p w14:paraId="24B96DCE" w14:textId="77777777" w:rsidR="001B3DE8" w:rsidRPr="00D435F8" w:rsidRDefault="001B3DE8" w:rsidP="00506F7F">
      <w:pPr>
        <w:pStyle w:val="Heading3"/>
      </w:pPr>
      <w:r w:rsidRPr="00D435F8">
        <w:t>Requirement 6(3)(c)</w:t>
      </w:r>
      <w:r w:rsidR="00506F7F">
        <w:tab/>
        <w:t>Non-compliant</w:t>
      </w:r>
    </w:p>
    <w:p w14:paraId="78B64A54" w14:textId="77777777" w:rsidR="001B3DE8" w:rsidRDefault="001B3DE8" w:rsidP="00506F7F">
      <w:r w:rsidRPr="009C6F30">
        <w:t>Appropriate action is taken in response to complaints and an open disclosure process is used when things go wrong.</w:t>
      </w:r>
    </w:p>
    <w:p w14:paraId="044E7833" w14:textId="25575364" w:rsidR="00506F7F" w:rsidRPr="00DC7258" w:rsidRDefault="001E1869" w:rsidP="00506F7F">
      <w:pPr>
        <w:rPr>
          <w:color w:val="auto"/>
        </w:rPr>
      </w:pPr>
      <w:r w:rsidRPr="00DC7258">
        <w:rPr>
          <w:color w:val="auto"/>
        </w:rPr>
        <w:t>I am not satisfied that the service is</w:t>
      </w:r>
      <w:r w:rsidR="002C52F0" w:rsidRPr="00DC7258">
        <w:rPr>
          <w:color w:val="auto"/>
        </w:rPr>
        <w:t xml:space="preserve"> recording or taking appropriate action to respond to</w:t>
      </w:r>
      <w:r w:rsidRPr="00DC7258">
        <w:rPr>
          <w:color w:val="auto"/>
        </w:rPr>
        <w:t xml:space="preserve"> complaints</w:t>
      </w:r>
      <w:r w:rsidR="00D4629B" w:rsidRPr="00DC7258">
        <w:rPr>
          <w:color w:val="auto"/>
        </w:rPr>
        <w:t xml:space="preserve">, including complaints about call bell response times and </w:t>
      </w:r>
      <w:r w:rsidR="004D383C" w:rsidRPr="00DC7258">
        <w:rPr>
          <w:color w:val="auto"/>
        </w:rPr>
        <w:t>the food service. While the Assessment Team identified that the service has</w:t>
      </w:r>
      <w:r w:rsidR="00693771">
        <w:rPr>
          <w:color w:val="auto"/>
        </w:rPr>
        <w:t xml:space="preserve"> </w:t>
      </w:r>
      <w:r w:rsidR="00037583">
        <w:rPr>
          <w:color w:val="auto"/>
        </w:rPr>
        <w:t>separate policies regarding</w:t>
      </w:r>
      <w:r w:rsidR="004D383C" w:rsidRPr="00DC7258">
        <w:rPr>
          <w:color w:val="auto"/>
        </w:rPr>
        <w:t xml:space="preserve"> open disclosure </w:t>
      </w:r>
      <w:r w:rsidR="00C50052" w:rsidRPr="00DC7258">
        <w:rPr>
          <w:color w:val="auto"/>
        </w:rPr>
        <w:t>and</w:t>
      </w:r>
      <w:r w:rsidR="00693771">
        <w:rPr>
          <w:color w:val="auto"/>
        </w:rPr>
        <w:t xml:space="preserve"> </w:t>
      </w:r>
      <w:r w:rsidR="00C50052" w:rsidRPr="00DC7258">
        <w:rPr>
          <w:color w:val="auto"/>
        </w:rPr>
        <w:t xml:space="preserve">complaints, </w:t>
      </w:r>
      <w:r w:rsidR="00AD4244" w:rsidRPr="00DC7258">
        <w:rPr>
          <w:color w:val="auto"/>
        </w:rPr>
        <w:t>I am not satisfied that the service is implementing these policies</w:t>
      </w:r>
      <w:r w:rsidR="00C8606E">
        <w:rPr>
          <w:color w:val="auto"/>
        </w:rPr>
        <w:t xml:space="preserve">. </w:t>
      </w:r>
      <w:r w:rsidR="00B17C16">
        <w:rPr>
          <w:color w:val="auto"/>
        </w:rPr>
        <w:t xml:space="preserve">While </w:t>
      </w:r>
      <w:r w:rsidR="00037583">
        <w:rPr>
          <w:color w:val="auto"/>
        </w:rPr>
        <w:t xml:space="preserve">I </w:t>
      </w:r>
      <w:r w:rsidR="00DC7258" w:rsidRPr="00DC7258">
        <w:rPr>
          <w:color w:val="auto"/>
        </w:rPr>
        <w:t>note the improvements put in place since the audit by the approved provider</w:t>
      </w:r>
      <w:r w:rsidR="00B17C16">
        <w:rPr>
          <w:color w:val="auto"/>
        </w:rPr>
        <w:t>, these improvements do not change the audit findings.</w:t>
      </w:r>
    </w:p>
    <w:p w14:paraId="5165DD6C" w14:textId="77777777" w:rsidR="001B3DE8" w:rsidRPr="00D435F8" w:rsidRDefault="001B3DE8" w:rsidP="00506F7F">
      <w:pPr>
        <w:pStyle w:val="Heading3"/>
      </w:pPr>
      <w:r w:rsidRPr="00D435F8">
        <w:t>Requirement 6(3)(d)</w:t>
      </w:r>
      <w:r w:rsidR="00506F7F">
        <w:tab/>
        <w:t>Non-compliant</w:t>
      </w:r>
    </w:p>
    <w:p w14:paraId="4BEC481C" w14:textId="77777777" w:rsidR="001B3DE8" w:rsidRDefault="001B3DE8" w:rsidP="00506F7F">
      <w:r w:rsidRPr="009C6F30">
        <w:t>Feedback and complaints are reviewed and used to improve the quality of care and services.</w:t>
      </w:r>
    </w:p>
    <w:p w14:paraId="429725C6" w14:textId="41053BF4" w:rsidR="00A60ADA" w:rsidRDefault="000655EF" w:rsidP="00A60ADA">
      <w:pPr>
        <w:rPr>
          <w:color w:val="auto"/>
        </w:rPr>
      </w:pPr>
      <w:r>
        <w:t>I am not satisfied that the service is using consumer feedback and complaints to improve service</w:t>
      </w:r>
      <w:r w:rsidR="007776BE">
        <w:t>,</w:t>
      </w:r>
      <w:r w:rsidR="00781829">
        <w:t xml:space="preserve"> </w:t>
      </w:r>
      <w:r w:rsidR="00206875">
        <w:t xml:space="preserve">as </w:t>
      </w:r>
      <w:r w:rsidR="00781829">
        <w:t>complaints are not documented</w:t>
      </w:r>
      <w:r w:rsidR="00206875">
        <w:t xml:space="preserve">, </w:t>
      </w:r>
      <w:r w:rsidR="008A56B9">
        <w:t xml:space="preserve">improvement log </w:t>
      </w:r>
      <w:r w:rsidR="005F20D5">
        <w:t>records</w:t>
      </w:r>
      <w:r w:rsidR="00394067">
        <w:t xml:space="preserve"> </w:t>
      </w:r>
      <w:r w:rsidR="00F12CB5">
        <w:t>do</w:t>
      </w:r>
      <w:r w:rsidR="005F20D5">
        <w:t xml:space="preserve"> not demonstrate that appropriate action is taken in response</w:t>
      </w:r>
      <w:r w:rsidR="00F12CB5">
        <w:t xml:space="preserve">, nor are responses to complaints </w:t>
      </w:r>
      <w:r w:rsidR="00394067">
        <w:t>evaluated for effectiveness.</w:t>
      </w:r>
      <w:r w:rsidR="00A60ADA" w:rsidRPr="00A60ADA">
        <w:rPr>
          <w:color w:val="auto"/>
        </w:rPr>
        <w:t xml:space="preserve"> </w:t>
      </w:r>
      <w:r w:rsidR="00A60ADA" w:rsidRPr="00CC1438">
        <w:rPr>
          <w:color w:val="auto"/>
        </w:rPr>
        <w:t xml:space="preserve">I note </w:t>
      </w:r>
      <w:r w:rsidR="00A60ADA" w:rsidRPr="00DA7BFA">
        <w:rPr>
          <w:color w:val="auto"/>
        </w:rPr>
        <w:t xml:space="preserve">the approved provider has committed to address this as a priority. </w:t>
      </w:r>
    </w:p>
    <w:p w14:paraId="3B910156" w14:textId="77777777" w:rsidR="00506F7F" w:rsidRDefault="00506F7F" w:rsidP="00506F7F"/>
    <w:p w14:paraId="44ED0301" w14:textId="77777777" w:rsidR="00394067" w:rsidRDefault="00394067" w:rsidP="00506F7F"/>
    <w:p w14:paraId="53991122" w14:textId="77777777" w:rsidR="001B3DE8" w:rsidRPr="001B3DE8" w:rsidRDefault="001B3DE8" w:rsidP="001B3DE8"/>
    <w:p w14:paraId="3233220A" w14:textId="77777777" w:rsidR="009C6F30" w:rsidRDefault="009C6F30"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6EADA78E" w14:textId="6D0AA1FB"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2A480E24" wp14:editId="295348A1">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095CD4" w:rsidRPr="00EB1D71">
        <w:rPr>
          <w:color w:val="FFFFFF" w:themeColor="background1"/>
          <w:sz w:val="36"/>
        </w:rPr>
        <w:t>Human resources</w:t>
      </w:r>
    </w:p>
    <w:p w14:paraId="1701EF32" w14:textId="77777777" w:rsidR="007F5256" w:rsidRPr="000E654D" w:rsidRDefault="007F5256" w:rsidP="009C6F30">
      <w:pPr>
        <w:pStyle w:val="Heading3"/>
        <w:shd w:val="clear" w:color="auto" w:fill="F2F2F2" w:themeFill="background1" w:themeFillShade="F2"/>
      </w:pPr>
      <w:r w:rsidRPr="000E654D">
        <w:t>Consumer outcome:</w:t>
      </w:r>
    </w:p>
    <w:p w14:paraId="40420756"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40205498" w14:textId="77777777" w:rsidR="007F5256" w:rsidRDefault="007F5256" w:rsidP="009C6F30">
      <w:pPr>
        <w:pStyle w:val="Heading3"/>
        <w:shd w:val="clear" w:color="auto" w:fill="F2F2F2" w:themeFill="background1" w:themeFillShade="F2"/>
      </w:pPr>
      <w:r>
        <w:t>Organisation statement:</w:t>
      </w:r>
    </w:p>
    <w:p w14:paraId="335A29B4"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4FEBA1B" w14:textId="77777777" w:rsidR="007F5256" w:rsidRDefault="007F5256" w:rsidP="00427817">
      <w:pPr>
        <w:pStyle w:val="Heading2"/>
      </w:pPr>
      <w:r>
        <w:t>Assessment of Standard 7</w:t>
      </w:r>
    </w:p>
    <w:p w14:paraId="5B365DDF" w14:textId="77777777" w:rsidR="00E8368B" w:rsidRPr="00E8368B" w:rsidRDefault="00E8368B" w:rsidP="00E8368B">
      <w:pPr>
        <w:rPr>
          <w:rFonts w:eastAsiaTheme="minorHAnsi"/>
          <w:color w:val="auto"/>
        </w:rPr>
      </w:pPr>
      <w:r w:rsidRPr="00E8368B">
        <w:rPr>
          <w:rFonts w:eastAsiaTheme="minorHAnsi"/>
          <w:color w:val="auto"/>
        </w:rPr>
        <w:t xml:space="preserve">The organisation does not demonstrate that the workforce is planned to enable, and the number and mix of members of the workforce deployed enables, the delivery and management of safe and quality care and services. </w:t>
      </w:r>
    </w:p>
    <w:p w14:paraId="4FBC1977" w14:textId="77777777" w:rsidR="00E8368B" w:rsidRPr="00E8368B" w:rsidRDefault="00E8368B" w:rsidP="00E8368B">
      <w:pPr>
        <w:rPr>
          <w:rFonts w:eastAsiaTheme="minorHAnsi"/>
          <w:color w:val="auto"/>
        </w:rPr>
      </w:pPr>
      <w:r w:rsidRPr="00E8368B">
        <w:rPr>
          <w:rFonts w:eastAsiaTheme="minorHAnsi"/>
          <w:color w:val="auto"/>
        </w:rPr>
        <w:t>The organisation does not demonstrate that workforce interactions with consumers are kind, caring and respectful of each consumer’s identity, culture and diversity.</w:t>
      </w:r>
    </w:p>
    <w:p w14:paraId="64E08228" w14:textId="5FB7FCF8" w:rsidR="00622B5C" w:rsidRPr="00E8368B" w:rsidRDefault="00622B5C" w:rsidP="00622B5C">
      <w:pPr>
        <w:rPr>
          <w:rFonts w:eastAsiaTheme="minorHAnsi"/>
          <w:color w:val="auto"/>
        </w:rPr>
      </w:pPr>
      <w:r>
        <w:rPr>
          <w:rFonts w:eastAsiaTheme="minorHAnsi"/>
          <w:color w:val="auto"/>
        </w:rPr>
        <w:t>While t</w:t>
      </w:r>
      <w:r w:rsidRPr="00E8368B">
        <w:rPr>
          <w:rFonts w:eastAsiaTheme="minorHAnsi"/>
          <w:color w:val="auto"/>
        </w:rPr>
        <w:t>he organisation</w:t>
      </w:r>
      <w:r>
        <w:rPr>
          <w:rFonts w:eastAsiaTheme="minorHAnsi"/>
          <w:color w:val="auto"/>
        </w:rPr>
        <w:t xml:space="preserve"> </w:t>
      </w:r>
      <w:r w:rsidRPr="00E8368B">
        <w:rPr>
          <w:rFonts w:eastAsiaTheme="minorHAnsi"/>
          <w:color w:val="auto"/>
        </w:rPr>
        <w:t>demonstrate</w:t>
      </w:r>
      <w:r>
        <w:rPr>
          <w:rFonts w:eastAsiaTheme="minorHAnsi"/>
          <w:color w:val="auto"/>
        </w:rPr>
        <w:t>s</w:t>
      </w:r>
      <w:r w:rsidRPr="00E8368B">
        <w:rPr>
          <w:rFonts w:eastAsiaTheme="minorHAnsi"/>
          <w:color w:val="auto"/>
        </w:rPr>
        <w:t xml:space="preserve"> that the workforce is recruited, trained, equipped and supported to deliver the outcomes required by these standards</w:t>
      </w:r>
      <w:r>
        <w:rPr>
          <w:rFonts w:eastAsiaTheme="minorHAnsi"/>
          <w:color w:val="auto"/>
        </w:rPr>
        <w:t>,</w:t>
      </w:r>
      <w:r w:rsidR="00F366B1">
        <w:rPr>
          <w:color w:val="auto"/>
        </w:rPr>
        <w:t xml:space="preserve"> </w:t>
      </w:r>
      <w:r w:rsidR="00F366B1" w:rsidRPr="0060744D">
        <w:rPr>
          <w:color w:val="auto"/>
        </w:rPr>
        <w:t xml:space="preserve">the </w:t>
      </w:r>
      <w:r w:rsidR="00F366B1">
        <w:rPr>
          <w:color w:val="auto"/>
        </w:rPr>
        <w:t xml:space="preserve">education </w:t>
      </w:r>
      <w:r w:rsidR="00F366B1" w:rsidRPr="0060744D">
        <w:rPr>
          <w:color w:val="auto"/>
        </w:rPr>
        <w:t xml:space="preserve">program is </w:t>
      </w:r>
      <w:r w:rsidR="00F366B1">
        <w:rPr>
          <w:color w:val="auto"/>
        </w:rPr>
        <w:t xml:space="preserve">not </w:t>
      </w:r>
      <w:r w:rsidR="00732225">
        <w:rPr>
          <w:color w:val="auto"/>
        </w:rPr>
        <w:t>necessarily effective in ensuring staff have the required competency to</w:t>
      </w:r>
      <w:r w:rsidR="00F366B1" w:rsidRPr="0060744D">
        <w:rPr>
          <w:color w:val="auto"/>
        </w:rPr>
        <w:t xml:space="preserve"> complete their roles</w:t>
      </w:r>
      <w:r w:rsidR="00732225">
        <w:rPr>
          <w:color w:val="auto"/>
        </w:rPr>
        <w:t>.</w:t>
      </w:r>
    </w:p>
    <w:p w14:paraId="718E6049" w14:textId="77777777" w:rsidR="00154403" w:rsidRPr="00E8368B" w:rsidRDefault="00E8368B" w:rsidP="00E8368B">
      <w:pPr>
        <w:rPr>
          <w:rFonts w:eastAsiaTheme="minorHAnsi"/>
          <w:color w:val="auto"/>
        </w:rPr>
      </w:pPr>
      <w:r w:rsidRPr="00E8368B">
        <w:rPr>
          <w:rFonts w:eastAsiaTheme="minorHAnsi"/>
          <w:color w:val="auto"/>
        </w:rPr>
        <w:t xml:space="preserve">The organisation does not demonstrate that regular assessment, monitoring and review of the performance of each member of the workforce is undertaken.  </w:t>
      </w:r>
    </w:p>
    <w:p w14:paraId="7E10B9DE" w14:textId="77777777" w:rsidR="007F5256" w:rsidRPr="009371A3" w:rsidRDefault="00154403" w:rsidP="00154403">
      <w:pPr>
        <w:rPr>
          <w:rFonts w:eastAsia="Calibri"/>
          <w:color w:val="auto"/>
        </w:rPr>
      </w:pPr>
      <w:r w:rsidRPr="00154403">
        <w:rPr>
          <w:rFonts w:eastAsiaTheme="minorHAnsi"/>
        </w:rPr>
        <w:t xml:space="preserve">The Quality Standard is assessed as </w:t>
      </w:r>
      <w:r w:rsidRPr="009371A3">
        <w:rPr>
          <w:rFonts w:eastAsiaTheme="minorHAnsi"/>
          <w:color w:val="auto"/>
        </w:rPr>
        <w:t xml:space="preserve">Non-compliant as </w:t>
      </w:r>
      <w:r w:rsidR="009371A3" w:rsidRPr="009371A3">
        <w:rPr>
          <w:rFonts w:eastAsiaTheme="minorHAnsi"/>
          <w:color w:val="auto"/>
        </w:rPr>
        <w:t>four</w:t>
      </w:r>
      <w:r w:rsidRPr="009371A3">
        <w:rPr>
          <w:rFonts w:eastAsiaTheme="minorHAnsi"/>
          <w:color w:val="auto"/>
        </w:rPr>
        <w:t xml:space="preserve"> of the five specific requirements have been assessed as</w:t>
      </w:r>
      <w:r w:rsidR="009371A3" w:rsidRPr="009371A3">
        <w:rPr>
          <w:rFonts w:eastAsiaTheme="minorHAnsi"/>
          <w:color w:val="auto"/>
        </w:rPr>
        <w:t xml:space="preserve"> </w:t>
      </w:r>
      <w:r w:rsidRPr="009371A3">
        <w:rPr>
          <w:rFonts w:eastAsiaTheme="minorHAnsi"/>
          <w:color w:val="auto"/>
        </w:rPr>
        <w:t>Non-compliant.</w:t>
      </w:r>
    </w:p>
    <w:p w14:paraId="62B76279" w14:textId="77777777" w:rsidR="00A26C1E" w:rsidRDefault="00A26C1E">
      <w:pPr>
        <w:spacing w:before="0" w:after="160" w:line="259" w:lineRule="auto"/>
        <w:rPr>
          <w:rFonts w:cs="Times New Roman"/>
          <w:b/>
          <w:color w:val="auto"/>
          <w:sz w:val="28"/>
          <w:szCs w:val="28"/>
        </w:rPr>
      </w:pPr>
      <w:r>
        <w:br w:type="page"/>
      </w:r>
    </w:p>
    <w:p w14:paraId="30499A4B" w14:textId="77777777" w:rsidR="00301877" w:rsidRDefault="00977220" w:rsidP="00427817">
      <w:pPr>
        <w:pStyle w:val="Heading2"/>
      </w:pPr>
      <w:r>
        <w:lastRenderedPageBreak/>
        <w:t xml:space="preserve">Assessment of </w:t>
      </w:r>
      <w:r w:rsidR="00095CD4">
        <w:t xml:space="preserve">Standard 7 </w:t>
      </w:r>
      <w:r w:rsidR="00301877">
        <w:t>Requirements</w:t>
      </w:r>
    </w:p>
    <w:p w14:paraId="12B0FD06" w14:textId="77777777" w:rsidR="00506F7F" w:rsidRPr="00506F7F" w:rsidRDefault="00506F7F" w:rsidP="00506F7F">
      <w:pPr>
        <w:pStyle w:val="Heading3"/>
      </w:pPr>
      <w:r w:rsidRPr="00506F7F">
        <w:t>Requirement 7(3)(a)</w:t>
      </w:r>
      <w:r>
        <w:tab/>
        <w:t>Non-compliant</w:t>
      </w:r>
    </w:p>
    <w:p w14:paraId="2AE7977D" w14:textId="77777777" w:rsidR="00506F7F" w:rsidRDefault="00506F7F" w:rsidP="00506F7F">
      <w:r w:rsidRPr="00095CD4">
        <w:t>The workforce is planned to enable, and the number and mix of members of the workforce deployed enables, the delivery and management of safe and quality care and services.</w:t>
      </w:r>
    </w:p>
    <w:p w14:paraId="11AB54C1" w14:textId="3173FCAB" w:rsidR="00277594" w:rsidRDefault="00E22064" w:rsidP="00506F7F">
      <w:pPr>
        <w:rPr>
          <w:color w:val="auto"/>
        </w:rPr>
      </w:pPr>
      <w:r w:rsidRPr="00657429">
        <w:rPr>
          <w:color w:val="auto"/>
        </w:rPr>
        <w:t xml:space="preserve">I am not satisfied that the service has sufficient staff to </w:t>
      </w:r>
      <w:r w:rsidR="00942BCB" w:rsidRPr="00657429">
        <w:rPr>
          <w:color w:val="auto"/>
        </w:rPr>
        <w:t xml:space="preserve">ensure the delivery of safe and quality care on the basis that </w:t>
      </w:r>
      <w:r w:rsidR="00CF7556" w:rsidRPr="00657429">
        <w:rPr>
          <w:color w:val="auto"/>
        </w:rPr>
        <w:t xml:space="preserve">there are many </w:t>
      </w:r>
      <w:r w:rsidR="00BC1417" w:rsidRPr="00657429">
        <w:rPr>
          <w:color w:val="auto"/>
        </w:rPr>
        <w:t>long call bell response times</w:t>
      </w:r>
      <w:r w:rsidR="007A03D8" w:rsidRPr="00657429">
        <w:rPr>
          <w:color w:val="auto"/>
        </w:rPr>
        <w:t xml:space="preserve">. While the service has implemented manual audits of </w:t>
      </w:r>
      <w:r w:rsidR="00417B30" w:rsidRPr="00657429">
        <w:rPr>
          <w:color w:val="auto"/>
        </w:rPr>
        <w:t>call bells to ensure consumers</w:t>
      </w:r>
      <w:r w:rsidR="00DC4F36">
        <w:rPr>
          <w:color w:val="auto"/>
        </w:rPr>
        <w:t>’</w:t>
      </w:r>
      <w:r w:rsidR="00417B30" w:rsidRPr="00657429">
        <w:rPr>
          <w:color w:val="auto"/>
        </w:rPr>
        <w:t xml:space="preserve"> needs are being addressed</w:t>
      </w:r>
      <w:r w:rsidR="00EA4075" w:rsidRPr="00657429">
        <w:rPr>
          <w:color w:val="auto"/>
        </w:rPr>
        <w:t xml:space="preserve">, this does not persuade me that the </w:t>
      </w:r>
      <w:r w:rsidR="00B85CE2" w:rsidRPr="00657429">
        <w:rPr>
          <w:color w:val="auto"/>
        </w:rPr>
        <w:t xml:space="preserve">approved provider was appropriately resourced to respond to consumer calls. </w:t>
      </w:r>
      <w:r w:rsidR="0008496A" w:rsidRPr="00657429">
        <w:rPr>
          <w:color w:val="auto"/>
        </w:rPr>
        <w:t xml:space="preserve">Despite some call bell response times </w:t>
      </w:r>
      <w:r w:rsidR="00963D5E" w:rsidRPr="00657429">
        <w:rPr>
          <w:color w:val="auto"/>
        </w:rPr>
        <w:t>possibly being extended due to staff forgetting to turn them off, this in itself shows that</w:t>
      </w:r>
      <w:r w:rsidR="00E6081B" w:rsidRPr="00657429">
        <w:rPr>
          <w:color w:val="auto"/>
        </w:rPr>
        <w:t xml:space="preserve"> staff</w:t>
      </w:r>
      <w:r w:rsidR="00AF7C18" w:rsidRPr="00657429">
        <w:rPr>
          <w:color w:val="auto"/>
        </w:rPr>
        <w:t>ing levels are insufficient</w:t>
      </w:r>
      <w:r w:rsidR="00657429" w:rsidRPr="00657429">
        <w:rPr>
          <w:color w:val="auto"/>
        </w:rPr>
        <w:t>.</w:t>
      </w:r>
    </w:p>
    <w:p w14:paraId="74DF2862" w14:textId="77777777" w:rsidR="008A4A30" w:rsidRPr="00657429" w:rsidRDefault="008A4A30" w:rsidP="00506F7F">
      <w:pPr>
        <w:rPr>
          <w:color w:val="auto"/>
        </w:rPr>
      </w:pPr>
      <w:r>
        <w:rPr>
          <w:color w:val="auto"/>
        </w:rPr>
        <w:t xml:space="preserve">In addition, the mix of staff </w:t>
      </w:r>
      <w:r w:rsidR="00DE7EFB">
        <w:rPr>
          <w:color w:val="auto"/>
        </w:rPr>
        <w:t xml:space="preserve">does not enable the delivery of safe and quality care, with a care staff member </w:t>
      </w:r>
      <w:r w:rsidR="004C5189">
        <w:rPr>
          <w:color w:val="auto"/>
        </w:rPr>
        <w:t xml:space="preserve">who </w:t>
      </w:r>
      <w:r w:rsidR="00C92850">
        <w:rPr>
          <w:color w:val="auto"/>
        </w:rPr>
        <w:t xml:space="preserve">does not have relevant </w:t>
      </w:r>
      <w:r w:rsidR="006078BE">
        <w:rPr>
          <w:color w:val="auto"/>
        </w:rPr>
        <w:t xml:space="preserve">or effective </w:t>
      </w:r>
      <w:r w:rsidR="00C92850">
        <w:rPr>
          <w:color w:val="auto"/>
        </w:rPr>
        <w:t xml:space="preserve">skills, </w:t>
      </w:r>
      <w:r w:rsidR="00DE7EFB">
        <w:rPr>
          <w:color w:val="auto"/>
        </w:rPr>
        <w:t xml:space="preserve">filling in for a leisure and lifestyle </w:t>
      </w:r>
      <w:r w:rsidR="00D573EE">
        <w:rPr>
          <w:color w:val="auto"/>
        </w:rPr>
        <w:t xml:space="preserve">staff member </w:t>
      </w:r>
      <w:r w:rsidR="004C5189">
        <w:rPr>
          <w:color w:val="auto"/>
        </w:rPr>
        <w:t xml:space="preserve">since June 2019. </w:t>
      </w:r>
    </w:p>
    <w:p w14:paraId="301D2140" w14:textId="77777777" w:rsidR="00506F7F" w:rsidRPr="00506F7F" w:rsidRDefault="00506F7F" w:rsidP="00506F7F">
      <w:pPr>
        <w:pStyle w:val="Heading3"/>
      </w:pPr>
      <w:r w:rsidRPr="00506F7F">
        <w:t>Requirement 7(3)(b)</w:t>
      </w:r>
      <w:r>
        <w:tab/>
        <w:t>Non-compliant</w:t>
      </w:r>
    </w:p>
    <w:p w14:paraId="68917295" w14:textId="77777777" w:rsidR="00506F7F" w:rsidRDefault="00506F7F" w:rsidP="00506F7F">
      <w:r w:rsidRPr="00095CD4">
        <w:t>Workforce interactions with consumers are kind, caring and respectful of each consumer’s identity, culture and diversity.</w:t>
      </w:r>
    </w:p>
    <w:p w14:paraId="2EE5B245" w14:textId="154EEC24" w:rsidR="00F27147" w:rsidRPr="00485192" w:rsidRDefault="008829FB" w:rsidP="00506F7F">
      <w:pPr>
        <w:rPr>
          <w:color w:val="auto"/>
        </w:rPr>
      </w:pPr>
      <w:r w:rsidRPr="00485192">
        <w:rPr>
          <w:color w:val="auto"/>
        </w:rPr>
        <w:t xml:space="preserve">Despite some positive </w:t>
      </w:r>
      <w:r w:rsidR="00B924C0" w:rsidRPr="00485192">
        <w:rPr>
          <w:color w:val="auto"/>
        </w:rPr>
        <w:t xml:space="preserve">feedback provided about staff, </w:t>
      </w:r>
      <w:r w:rsidR="00FD0B21" w:rsidRPr="00485192">
        <w:rPr>
          <w:color w:val="auto"/>
        </w:rPr>
        <w:t>I am not satisfied that staff at the service a</w:t>
      </w:r>
      <w:r w:rsidR="00B924C0" w:rsidRPr="00485192">
        <w:rPr>
          <w:color w:val="auto"/>
        </w:rPr>
        <w:t>re</w:t>
      </w:r>
      <w:r w:rsidR="00FD0B21" w:rsidRPr="00485192">
        <w:rPr>
          <w:color w:val="auto"/>
        </w:rPr>
        <w:t xml:space="preserve"> kind and respectful of consumers</w:t>
      </w:r>
      <w:r w:rsidR="00B924C0" w:rsidRPr="00485192">
        <w:rPr>
          <w:color w:val="auto"/>
        </w:rPr>
        <w:t>. This is</w:t>
      </w:r>
      <w:r w:rsidR="00601EBB" w:rsidRPr="00485192">
        <w:rPr>
          <w:color w:val="auto"/>
        </w:rPr>
        <w:t xml:space="preserve"> based on </w:t>
      </w:r>
      <w:r w:rsidR="00B924C0" w:rsidRPr="00485192">
        <w:rPr>
          <w:color w:val="auto"/>
        </w:rPr>
        <w:t xml:space="preserve">the </w:t>
      </w:r>
      <w:r w:rsidR="00DB3BE0" w:rsidRPr="00485192">
        <w:rPr>
          <w:color w:val="auto"/>
        </w:rPr>
        <w:t xml:space="preserve">Assessment Team’s </w:t>
      </w:r>
      <w:r w:rsidR="00601EBB" w:rsidRPr="00485192">
        <w:rPr>
          <w:color w:val="auto"/>
        </w:rPr>
        <w:t xml:space="preserve">observations </w:t>
      </w:r>
      <w:r w:rsidR="00DE571A" w:rsidRPr="00485192">
        <w:rPr>
          <w:color w:val="auto"/>
        </w:rPr>
        <w:t xml:space="preserve">of interactions between consumers and staff, with staff observed </w:t>
      </w:r>
      <w:r w:rsidR="00737739" w:rsidRPr="00485192">
        <w:rPr>
          <w:color w:val="auto"/>
        </w:rPr>
        <w:t xml:space="preserve">calling out loudly </w:t>
      </w:r>
      <w:r w:rsidR="00EF5F21" w:rsidRPr="00485192">
        <w:rPr>
          <w:color w:val="auto"/>
        </w:rPr>
        <w:t xml:space="preserve">and turning bedroom lights on </w:t>
      </w:r>
      <w:r w:rsidR="00F015AE" w:rsidRPr="00485192">
        <w:rPr>
          <w:color w:val="auto"/>
        </w:rPr>
        <w:t>while</w:t>
      </w:r>
      <w:r w:rsidR="00EF5F21" w:rsidRPr="00485192">
        <w:rPr>
          <w:color w:val="auto"/>
        </w:rPr>
        <w:t xml:space="preserve"> other</w:t>
      </w:r>
      <w:r w:rsidR="00F015AE" w:rsidRPr="00485192">
        <w:rPr>
          <w:color w:val="auto"/>
        </w:rPr>
        <w:t xml:space="preserve"> consumers </w:t>
      </w:r>
      <w:r w:rsidRPr="00485192">
        <w:rPr>
          <w:color w:val="auto"/>
        </w:rPr>
        <w:t>tr</w:t>
      </w:r>
      <w:r w:rsidR="0040569F">
        <w:rPr>
          <w:color w:val="auto"/>
        </w:rPr>
        <w:t>y</w:t>
      </w:r>
      <w:r w:rsidRPr="00485192">
        <w:rPr>
          <w:color w:val="auto"/>
        </w:rPr>
        <w:t xml:space="preserve"> to sleep, </w:t>
      </w:r>
      <w:r w:rsidR="001B20A9" w:rsidRPr="00485192">
        <w:rPr>
          <w:color w:val="auto"/>
        </w:rPr>
        <w:t xml:space="preserve">staff laughing at a consumer’s concern about food at the service, </w:t>
      </w:r>
      <w:r w:rsidR="00BB31EF" w:rsidRPr="00485192">
        <w:rPr>
          <w:color w:val="auto"/>
        </w:rPr>
        <w:t xml:space="preserve">and staff </w:t>
      </w:r>
      <w:r w:rsidR="005F530B" w:rsidRPr="00485192">
        <w:rPr>
          <w:color w:val="auto"/>
        </w:rPr>
        <w:t>disregard for consumers</w:t>
      </w:r>
      <w:r w:rsidR="0040569F">
        <w:rPr>
          <w:color w:val="auto"/>
        </w:rPr>
        <w:t>’</w:t>
      </w:r>
      <w:r w:rsidR="005F530B" w:rsidRPr="00485192">
        <w:rPr>
          <w:color w:val="auto"/>
        </w:rPr>
        <w:t xml:space="preserve"> comfort and dignity including management of pain, </w:t>
      </w:r>
      <w:r w:rsidR="00860846" w:rsidRPr="00485192">
        <w:rPr>
          <w:color w:val="auto"/>
        </w:rPr>
        <w:t xml:space="preserve">continence cares and </w:t>
      </w:r>
      <w:r w:rsidR="00712CC7" w:rsidRPr="00485192">
        <w:rPr>
          <w:color w:val="auto"/>
        </w:rPr>
        <w:t>emotional support.</w:t>
      </w:r>
    </w:p>
    <w:p w14:paraId="3CF4C95F" w14:textId="77777777" w:rsidR="00506F7F" w:rsidRPr="00095CD4" w:rsidRDefault="00506F7F" w:rsidP="00506F7F">
      <w:pPr>
        <w:pStyle w:val="Heading3"/>
      </w:pPr>
      <w:r w:rsidRPr="00095CD4">
        <w:t>Requirement 7(3)(c)</w:t>
      </w:r>
      <w:r>
        <w:tab/>
        <w:t>Non-compliant</w:t>
      </w:r>
    </w:p>
    <w:p w14:paraId="15DE2638" w14:textId="77777777" w:rsidR="00506F7F" w:rsidRDefault="00506F7F" w:rsidP="00506F7F">
      <w:r w:rsidRPr="00095CD4">
        <w:t>The workforce is competent and the members of the workforce have the qualifications and knowledge to effectively perform their roles.</w:t>
      </w:r>
    </w:p>
    <w:p w14:paraId="066CEA9E" w14:textId="16F33B45" w:rsidR="00506F7F" w:rsidRDefault="00EF16BF" w:rsidP="00506F7F">
      <w:pPr>
        <w:rPr>
          <w:color w:val="auto"/>
        </w:rPr>
      </w:pPr>
      <w:r w:rsidRPr="00040642">
        <w:rPr>
          <w:color w:val="auto"/>
        </w:rPr>
        <w:t xml:space="preserve">The </w:t>
      </w:r>
      <w:r w:rsidR="00A2541C" w:rsidRPr="00040642">
        <w:rPr>
          <w:color w:val="auto"/>
        </w:rPr>
        <w:t>approved provider was unable to demonstrate that staff at the service undertake competency assessments to deliver their work</w:t>
      </w:r>
      <w:r w:rsidR="00171E56" w:rsidRPr="00171E56">
        <w:rPr>
          <w:color w:val="auto"/>
        </w:rPr>
        <w:t xml:space="preserve"> </w:t>
      </w:r>
      <w:r w:rsidR="00171E56" w:rsidRPr="00040642">
        <w:rPr>
          <w:color w:val="auto"/>
        </w:rPr>
        <w:t>and the Assessment Team observed students undertaking duties with consumers unsupervised</w:t>
      </w:r>
      <w:r w:rsidR="00767B9D">
        <w:rPr>
          <w:color w:val="auto"/>
        </w:rPr>
        <w:t xml:space="preserve">. In addition, </w:t>
      </w:r>
      <w:r w:rsidR="00453DF2" w:rsidRPr="00040642">
        <w:rPr>
          <w:color w:val="auto"/>
        </w:rPr>
        <w:t xml:space="preserve">there are newly registered staff who work at the service who are not supported </w:t>
      </w:r>
      <w:r w:rsidR="00142A56" w:rsidRPr="00040642">
        <w:rPr>
          <w:color w:val="auto"/>
        </w:rPr>
        <w:t>to ensure their competency</w:t>
      </w:r>
      <w:r w:rsidR="002774E1" w:rsidRPr="00040642">
        <w:rPr>
          <w:color w:val="auto"/>
        </w:rPr>
        <w:t xml:space="preserve">. </w:t>
      </w:r>
      <w:r w:rsidR="00C42839" w:rsidRPr="00040642">
        <w:rPr>
          <w:color w:val="auto"/>
        </w:rPr>
        <w:t>The Assessment</w:t>
      </w:r>
      <w:r w:rsidR="00E418FF" w:rsidRPr="00040642">
        <w:rPr>
          <w:color w:val="auto"/>
        </w:rPr>
        <w:t xml:space="preserve"> Team undertaking the Assessment Contact visit also </w:t>
      </w:r>
      <w:r w:rsidR="00E418FF" w:rsidRPr="00040642">
        <w:rPr>
          <w:color w:val="auto"/>
        </w:rPr>
        <w:lastRenderedPageBreak/>
        <w:t xml:space="preserve">observed </w:t>
      </w:r>
      <w:r w:rsidR="00CE3325" w:rsidRPr="00040642">
        <w:rPr>
          <w:color w:val="auto"/>
        </w:rPr>
        <w:t xml:space="preserve">and confirmed via interviews and/or documentation that </w:t>
      </w:r>
      <w:r w:rsidR="008F2FA9" w:rsidRPr="00040642">
        <w:rPr>
          <w:color w:val="auto"/>
        </w:rPr>
        <w:t>staff did not demonstrate appropriate care of consumers</w:t>
      </w:r>
      <w:r w:rsidR="00767B9D">
        <w:rPr>
          <w:color w:val="auto"/>
        </w:rPr>
        <w:t>,</w:t>
      </w:r>
      <w:r w:rsidR="008F2FA9" w:rsidRPr="00040642">
        <w:rPr>
          <w:color w:val="auto"/>
        </w:rPr>
        <w:t xml:space="preserve"> consistent with </w:t>
      </w:r>
      <w:r w:rsidR="00040642" w:rsidRPr="00040642">
        <w:rPr>
          <w:color w:val="auto"/>
        </w:rPr>
        <w:t>the service’s processes or best practice care delivery.</w:t>
      </w:r>
    </w:p>
    <w:p w14:paraId="1B7172B0" w14:textId="77777777" w:rsidR="00EE4BCA" w:rsidRPr="00040642" w:rsidRDefault="00EE4BCA" w:rsidP="00506F7F">
      <w:pPr>
        <w:rPr>
          <w:color w:val="auto"/>
        </w:rPr>
      </w:pPr>
      <w:r w:rsidRPr="00CC1438">
        <w:rPr>
          <w:color w:val="auto"/>
        </w:rPr>
        <w:t>While the Assessment Team identified that the service has an education and training program, I am satisfied that the service’s performance against the Aged Care Quality Standards shows that the education and training program is not ensuring staff have the necessary</w:t>
      </w:r>
      <w:r>
        <w:rPr>
          <w:color w:val="auto"/>
        </w:rPr>
        <w:t xml:space="preserve"> competencies,</w:t>
      </w:r>
      <w:r w:rsidRPr="00CC1438">
        <w:rPr>
          <w:color w:val="auto"/>
        </w:rPr>
        <w:t xml:space="preserve"> knowledge and skills to deliver the outcomes required by the Quality Standards</w:t>
      </w:r>
    </w:p>
    <w:p w14:paraId="6A4981C2" w14:textId="77777777" w:rsidR="00506F7F" w:rsidRPr="00095CD4" w:rsidRDefault="00506F7F" w:rsidP="00506F7F">
      <w:pPr>
        <w:pStyle w:val="Heading3"/>
      </w:pPr>
      <w:r w:rsidRPr="00095CD4">
        <w:t>Requirement 7(3)(d)</w:t>
      </w:r>
      <w:r>
        <w:tab/>
      </w:r>
      <w:r w:rsidR="0060744D">
        <w:t>Compliant</w:t>
      </w:r>
    </w:p>
    <w:p w14:paraId="2103D5AE" w14:textId="77777777" w:rsidR="00506F7F" w:rsidRDefault="00506F7F" w:rsidP="00506F7F">
      <w:r w:rsidRPr="00095CD4">
        <w:t>The workforce is recruited, trained, equipped and supported to deliver the outcomes required by these standards.</w:t>
      </w:r>
    </w:p>
    <w:p w14:paraId="2B2944C3" w14:textId="3BD33045" w:rsidR="00EE614B" w:rsidRPr="00CC1438" w:rsidRDefault="00EE614B" w:rsidP="00506F7F">
      <w:pPr>
        <w:rPr>
          <w:color w:val="auto"/>
        </w:rPr>
      </w:pPr>
      <w:r w:rsidRPr="0060744D">
        <w:rPr>
          <w:color w:val="auto"/>
        </w:rPr>
        <w:t>I am satisfied that the service has an educ</w:t>
      </w:r>
      <w:r w:rsidR="006C2481" w:rsidRPr="0060744D">
        <w:rPr>
          <w:color w:val="auto"/>
        </w:rPr>
        <w:t>ation</w:t>
      </w:r>
      <w:r w:rsidRPr="0060744D">
        <w:rPr>
          <w:color w:val="auto"/>
        </w:rPr>
        <w:t xml:space="preserve"> and train</w:t>
      </w:r>
      <w:r w:rsidR="006C2481" w:rsidRPr="0060744D">
        <w:rPr>
          <w:color w:val="auto"/>
        </w:rPr>
        <w:t>in</w:t>
      </w:r>
      <w:r w:rsidRPr="0060744D">
        <w:rPr>
          <w:color w:val="auto"/>
        </w:rPr>
        <w:t>g program in place. While I am</w:t>
      </w:r>
      <w:r w:rsidR="006C2481" w:rsidRPr="0060744D">
        <w:rPr>
          <w:color w:val="auto"/>
        </w:rPr>
        <w:t xml:space="preserve"> </w:t>
      </w:r>
      <w:r w:rsidRPr="0060744D">
        <w:rPr>
          <w:color w:val="auto"/>
        </w:rPr>
        <w:t xml:space="preserve">not satisfied that </w:t>
      </w:r>
      <w:r w:rsidR="006C2481" w:rsidRPr="0060744D">
        <w:rPr>
          <w:color w:val="auto"/>
        </w:rPr>
        <w:t xml:space="preserve">the program is resulting in staff having the knowledge to complete their roles effectively, I have discussed this under Standard 7, </w:t>
      </w:r>
      <w:r w:rsidR="006C2481" w:rsidRPr="0060744D">
        <w:rPr>
          <w:color w:val="auto"/>
        </w:rPr>
        <w:br/>
        <w:t>Requirement 3(c).</w:t>
      </w:r>
    </w:p>
    <w:p w14:paraId="693FAA6E" w14:textId="77777777" w:rsidR="00506F7F" w:rsidRPr="00095CD4" w:rsidRDefault="00506F7F" w:rsidP="00506F7F">
      <w:pPr>
        <w:pStyle w:val="Heading3"/>
      </w:pPr>
      <w:r w:rsidRPr="00095CD4">
        <w:t>Requirement 7(3)(e)</w:t>
      </w:r>
      <w:r>
        <w:tab/>
        <w:t>Non-compliant</w:t>
      </w:r>
    </w:p>
    <w:p w14:paraId="4A7A23A3" w14:textId="77777777" w:rsidR="00506F7F" w:rsidRDefault="00506F7F" w:rsidP="00506F7F">
      <w:r w:rsidRPr="00095CD4">
        <w:t>Regular assessment, monitoring and review of the performance of each member of the workforce is undertaken.</w:t>
      </w:r>
    </w:p>
    <w:p w14:paraId="4AB610B6" w14:textId="3172EFF3" w:rsidR="00FE7044" w:rsidRDefault="0045485D" w:rsidP="00FE7044">
      <w:pPr>
        <w:rPr>
          <w:color w:val="auto"/>
        </w:rPr>
      </w:pPr>
      <w:r>
        <w:t>While the Assessment Team identified that b</w:t>
      </w:r>
      <w:r w:rsidR="00F40E34">
        <w:t xml:space="preserve">iannual performance </w:t>
      </w:r>
      <w:r>
        <w:t>appraisals</w:t>
      </w:r>
      <w:r w:rsidR="00F40E34">
        <w:t xml:space="preserve"> and observation</w:t>
      </w:r>
      <w:r>
        <w:t>s</w:t>
      </w:r>
      <w:r w:rsidR="00F40E34">
        <w:t xml:space="preserve"> of staff </w:t>
      </w:r>
      <w:r>
        <w:t xml:space="preserve">were occurring </w:t>
      </w:r>
      <w:r w:rsidR="00F40E34">
        <w:t>at the service</w:t>
      </w:r>
      <w:r w:rsidR="00E370AC">
        <w:t>, I am not satisfied that they</w:t>
      </w:r>
      <w:r w:rsidR="00F40E34">
        <w:t xml:space="preserve"> </w:t>
      </w:r>
      <w:r w:rsidR="00E370AC">
        <w:t>are</w:t>
      </w:r>
      <w:r w:rsidR="00F40E34">
        <w:t xml:space="preserve"> </w:t>
      </w:r>
      <w:r w:rsidR="00E370AC">
        <w:t>identifying</w:t>
      </w:r>
      <w:r w:rsidR="00F40E34">
        <w:t xml:space="preserve"> </w:t>
      </w:r>
      <w:r w:rsidR="00E370AC">
        <w:t>deficiencies</w:t>
      </w:r>
      <w:r w:rsidR="00F40E34">
        <w:t xml:space="preserve"> in staff performance</w:t>
      </w:r>
      <w:r w:rsidR="00E370AC">
        <w:t xml:space="preserve"> as evidenced by the failures of care across the Quality Standards</w:t>
      </w:r>
      <w:r w:rsidR="002E64C9">
        <w:t xml:space="preserve">. I am also not satisfied that the service has </w:t>
      </w:r>
      <w:r w:rsidR="00426E44">
        <w:t>acted</w:t>
      </w:r>
      <w:r w:rsidR="002E64C9">
        <w:t xml:space="preserve"> appropriately to address the</w:t>
      </w:r>
      <w:r w:rsidR="00B96246">
        <w:t xml:space="preserve"> perform</w:t>
      </w:r>
      <w:r w:rsidR="002E64C9">
        <w:t>an</w:t>
      </w:r>
      <w:r w:rsidR="00B96246">
        <w:t>ce</w:t>
      </w:r>
      <w:r w:rsidR="00B9211D">
        <w:t xml:space="preserve"> </w:t>
      </w:r>
      <w:r w:rsidR="002E64C9">
        <w:t>of</w:t>
      </w:r>
      <w:r w:rsidR="001B5312">
        <w:t xml:space="preserve"> </w:t>
      </w:r>
      <w:r w:rsidR="002E64C9">
        <w:t>registered clinical staff</w:t>
      </w:r>
      <w:r w:rsidR="001B5312">
        <w:t xml:space="preserve"> where </w:t>
      </w:r>
      <w:r w:rsidR="00426E44">
        <w:t xml:space="preserve">delivery of care and documentation of that care </w:t>
      </w:r>
      <w:r w:rsidR="002A2CD6">
        <w:t>has been inadequate</w:t>
      </w:r>
      <w:r w:rsidR="00426E44">
        <w:t xml:space="preserve">. </w:t>
      </w:r>
      <w:r w:rsidR="009A39CA">
        <w:t>While other staff involved in a related matter were disciplined,</w:t>
      </w:r>
      <w:r w:rsidR="004D74E3">
        <w:t xml:space="preserve"> the service did not implement </w:t>
      </w:r>
      <w:r w:rsidR="009A39CA">
        <w:t>additional monitoring as a result of the issues identified</w:t>
      </w:r>
      <w:r w:rsidR="00FE7044">
        <w:t xml:space="preserve"> until this was raised by the Assessment Team. </w:t>
      </w:r>
      <w:r w:rsidR="00FE7044" w:rsidRPr="00CC1438">
        <w:rPr>
          <w:color w:val="auto"/>
        </w:rPr>
        <w:t xml:space="preserve">I note </w:t>
      </w:r>
      <w:r w:rsidR="00FE7044" w:rsidRPr="00DA7BFA">
        <w:rPr>
          <w:color w:val="auto"/>
        </w:rPr>
        <w:t xml:space="preserve">the approved provider has committed to address this as a priority. </w:t>
      </w:r>
    </w:p>
    <w:p w14:paraId="45ABF08E" w14:textId="77777777" w:rsidR="00D750D1" w:rsidRDefault="00D750D1" w:rsidP="00095CD4"/>
    <w:p w14:paraId="70385AA3" w14:textId="77777777" w:rsidR="00CF1C0B" w:rsidRDefault="00CF1C0B" w:rsidP="00095CD4"/>
    <w:p w14:paraId="3CFA245D" w14:textId="77777777" w:rsidR="0027356F" w:rsidRDefault="0027356F" w:rsidP="00095CD4"/>
    <w:p w14:paraId="6351D515" w14:textId="77777777" w:rsidR="0027356F" w:rsidRDefault="0027356F" w:rsidP="00095CD4">
      <w:pPr>
        <w:sectPr w:rsidR="0027356F" w:rsidSect="0004322A">
          <w:headerReference w:type="default" r:id="rId30"/>
          <w:headerReference w:type="first" r:id="rId31"/>
          <w:pgSz w:w="11906" w:h="16838"/>
          <w:pgMar w:top="1701" w:right="1418" w:bottom="1418" w:left="1418" w:header="709" w:footer="397" w:gutter="0"/>
          <w:cols w:space="708"/>
          <w:titlePg/>
          <w:docGrid w:linePitch="360"/>
        </w:sectPr>
      </w:pPr>
    </w:p>
    <w:p w14:paraId="5568638A" w14:textId="0CE74AFD" w:rsidR="00095CD4" w:rsidRPr="00EB1D71" w:rsidRDefault="00095C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7B162240" wp14:editId="1B2CE252">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0BF87F7"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6ECFD89B"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6B5B642" w14:textId="77777777" w:rsidR="007F5256" w:rsidRDefault="007F5256" w:rsidP="00095CD4">
      <w:pPr>
        <w:pStyle w:val="Heading3"/>
        <w:shd w:val="clear" w:color="auto" w:fill="F2F2F2" w:themeFill="background1" w:themeFillShade="F2"/>
      </w:pPr>
      <w:r>
        <w:t>Organisation statement:</w:t>
      </w:r>
    </w:p>
    <w:p w14:paraId="741DD6DE"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37C8FB22" w14:textId="77777777" w:rsidR="007F5256" w:rsidRDefault="007F5256" w:rsidP="00427817">
      <w:pPr>
        <w:pStyle w:val="Heading2"/>
      </w:pPr>
      <w:r>
        <w:t>Assessment of Standard 8</w:t>
      </w:r>
    </w:p>
    <w:p w14:paraId="34572430" w14:textId="77777777" w:rsidR="00196806" w:rsidRPr="00196806" w:rsidRDefault="00196806" w:rsidP="00196806">
      <w:pPr>
        <w:rPr>
          <w:rFonts w:eastAsiaTheme="minorHAnsi"/>
          <w:color w:val="auto"/>
        </w:rPr>
      </w:pPr>
      <w:r w:rsidRPr="00196806">
        <w:rPr>
          <w:rFonts w:eastAsiaTheme="minorHAnsi"/>
          <w:color w:val="auto"/>
        </w:rPr>
        <w:t>The organisation does not demonstrate that consumers are engaged in the development, delivery and evaluation of care and services and are supported in that engagement. The organisation has not implemented any structures to actively engage consumers in development, delivery and evaluation of the services.</w:t>
      </w:r>
    </w:p>
    <w:p w14:paraId="0E14214E" w14:textId="77777777" w:rsidR="00196806" w:rsidRPr="00196806" w:rsidRDefault="00196806" w:rsidP="00196806">
      <w:pPr>
        <w:rPr>
          <w:rFonts w:eastAsiaTheme="minorHAnsi"/>
          <w:color w:val="auto"/>
        </w:rPr>
      </w:pPr>
      <w:r w:rsidRPr="00196806">
        <w:rPr>
          <w:rFonts w:eastAsiaTheme="minorHAnsi"/>
          <w:color w:val="auto"/>
        </w:rPr>
        <w:t>The organisation does not demonstrate that the organisation’s governing body promotes a culture of safe, inclusive and quality care and services and is accountable for their delivery.</w:t>
      </w:r>
    </w:p>
    <w:p w14:paraId="354E54F9" w14:textId="77777777" w:rsidR="00196806" w:rsidRPr="00196806" w:rsidRDefault="00196806" w:rsidP="00196806">
      <w:pPr>
        <w:rPr>
          <w:rFonts w:eastAsiaTheme="minorHAnsi"/>
          <w:color w:val="auto"/>
        </w:rPr>
      </w:pPr>
      <w:r w:rsidRPr="00196806">
        <w:rPr>
          <w:rFonts w:eastAsiaTheme="minorHAnsi"/>
          <w:color w:val="auto"/>
        </w:rPr>
        <w:t>The organisation does not demonstrate effective organisation wide governance systems relating to information management; continuous improvement; workforce governance; regulatory compliance and feedback and complaints. The organisation’s system for financial governance is effective.</w:t>
      </w:r>
    </w:p>
    <w:p w14:paraId="191EB1AC" w14:textId="77777777" w:rsidR="00196806" w:rsidRPr="00196806" w:rsidRDefault="00196806" w:rsidP="00196806">
      <w:pPr>
        <w:rPr>
          <w:rFonts w:eastAsiaTheme="minorHAnsi"/>
          <w:color w:val="auto"/>
        </w:rPr>
      </w:pPr>
      <w:r w:rsidRPr="00196806">
        <w:rPr>
          <w:rFonts w:eastAsiaTheme="minorHAnsi"/>
          <w:color w:val="auto"/>
        </w:rPr>
        <w:t>The organisation does not demonstrate effective risk management systems and practices, including managing high impact or high prevalence risks associated with the care of consumers; identifying and responding to abuse and neglect of consumers and supporting consumers to live the best life they can.</w:t>
      </w:r>
    </w:p>
    <w:p w14:paraId="4992C576" w14:textId="6C46B8AC" w:rsidR="00154403" w:rsidRPr="00196806" w:rsidRDefault="00196806" w:rsidP="00196806">
      <w:pPr>
        <w:rPr>
          <w:rFonts w:eastAsiaTheme="minorHAnsi"/>
          <w:color w:val="auto"/>
        </w:rPr>
      </w:pPr>
      <w:r w:rsidRPr="00196806">
        <w:rPr>
          <w:rFonts w:eastAsiaTheme="minorHAnsi"/>
          <w:color w:val="auto"/>
        </w:rPr>
        <w:t>The organisation demonstrates that where clinical care is provided a clinical governance framework is effective in driving improvements in antimicrobial stewardship</w:t>
      </w:r>
      <w:r w:rsidR="009F02C1">
        <w:rPr>
          <w:rFonts w:eastAsiaTheme="minorHAnsi"/>
          <w:color w:val="auto"/>
        </w:rPr>
        <w:t xml:space="preserve"> and </w:t>
      </w:r>
      <w:r w:rsidRPr="00196806">
        <w:rPr>
          <w:rFonts w:eastAsiaTheme="minorHAnsi"/>
          <w:color w:val="auto"/>
        </w:rPr>
        <w:t>minimising the use of restraint</w:t>
      </w:r>
      <w:r w:rsidR="009F02C1">
        <w:rPr>
          <w:rFonts w:eastAsiaTheme="minorHAnsi"/>
          <w:color w:val="auto"/>
        </w:rPr>
        <w:t>. While a</w:t>
      </w:r>
      <w:r w:rsidRPr="00196806">
        <w:rPr>
          <w:rFonts w:eastAsiaTheme="minorHAnsi"/>
          <w:color w:val="auto"/>
        </w:rPr>
        <w:t xml:space="preserve"> system of open disclosure</w:t>
      </w:r>
      <w:r w:rsidR="009F02C1">
        <w:rPr>
          <w:rFonts w:eastAsiaTheme="minorHAnsi"/>
          <w:color w:val="auto"/>
        </w:rPr>
        <w:t xml:space="preserve"> is in place, further improvement is required in this area</w:t>
      </w:r>
      <w:r w:rsidRPr="00196806">
        <w:rPr>
          <w:rFonts w:eastAsiaTheme="minorHAnsi"/>
          <w:color w:val="auto"/>
        </w:rPr>
        <w:t>.</w:t>
      </w:r>
    </w:p>
    <w:p w14:paraId="1EAE1FA1" w14:textId="77777777" w:rsidR="007F5256" w:rsidRPr="00A26C1E" w:rsidRDefault="00154403" w:rsidP="00154403">
      <w:pPr>
        <w:rPr>
          <w:rFonts w:eastAsia="Calibri"/>
          <w:color w:val="auto"/>
        </w:rPr>
      </w:pPr>
      <w:r w:rsidRPr="00154403">
        <w:rPr>
          <w:rFonts w:eastAsiaTheme="minorHAnsi"/>
        </w:rPr>
        <w:t xml:space="preserve">The Quality Standard is assessed as </w:t>
      </w:r>
      <w:r w:rsidRPr="00A26C1E">
        <w:rPr>
          <w:rFonts w:eastAsiaTheme="minorHAnsi"/>
          <w:color w:val="auto"/>
        </w:rPr>
        <w:t>Non-compliant as</w:t>
      </w:r>
      <w:r w:rsidR="00A26C1E" w:rsidRPr="00A26C1E">
        <w:rPr>
          <w:rFonts w:eastAsiaTheme="minorHAnsi"/>
          <w:color w:val="auto"/>
        </w:rPr>
        <w:t xml:space="preserve"> four</w:t>
      </w:r>
      <w:r w:rsidRPr="00A26C1E">
        <w:rPr>
          <w:rFonts w:eastAsiaTheme="minorHAnsi"/>
          <w:color w:val="auto"/>
        </w:rPr>
        <w:t xml:space="preserve"> of the five specific requirements have been assessed as</w:t>
      </w:r>
      <w:r w:rsidR="00A26C1E" w:rsidRPr="00A26C1E">
        <w:rPr>
          <w:rFonts w:eastAsiaTheme="minorHAnsi"/>
          <w:color w:val="auto"/>
        </w:rPr>
        <w:t xml:space="preserve"> </w:t>
      </w:r>
      <w:r w:rsidRPr="00A26C1E">
        <w:rPr>
          <w:rFonts w:eastAsiaTheme="minorHAnsi"/>
          <w:color w:val="auto"/>
        </w:rPr>
        <w:t>Non-compliant.</w:t>
      </w:r>
    </w:p>
    <w:p w14:paraId="19001C36" w14:textId="77777777" w:rsidR="00301877" w:rsidRDefault="004977AE" w:rsidP="00427817">
      <w:pPr>
        <w:pStyle w:val="Heading2"/>
      </w:pPr>
      <w:r>
        <w:lastRenderedPageBreak/>
        <w:t xml:space="preserve">Assessment of </w:t>
      </w:r>
      <w:r w:rsidR="00095CD4">
        <w:t xml:space="preserve">Standard 8 </w:t>
      </w:r>
      <w:r w:rsidR="00301877">
        <w:t>Requirements</w:t>
      </w:r>
    </w:p>
    <w:p w14:paraId="34470A5A" w14:textId="77777777" w:rsidR="00314FF7" w:rsidRPr="00506F7F" w:rsidRDefault="00314FF7" w:rsidP="00506F7F">
      <w:pPr>
        <w:pStyle w:val="Heading3"/>
      </w:pPr>
      <w:r w:rsidRPr="00506F7F">
        <w:t>Requirement 8(3)(a)</w:t>
      </w:r>
      <w:r w:rsidRPr="00506F7F">
        <w:tab/>
        <w:t>Non-compliant</w:t>
      </w:r>
    </w:p>
    <w:p w14:paraId="2464E428" w14:textId="77777777" w:rsidR="00154403" w:rsidRDefault="00314FF7" w:rsidP="00506F7F">
      <w:r w:rsidRPr="00095CD4">
        <w:t>Consumers are engaged in the development, delivery and evaluation of care and services and are supported in that engagement.</w:t>
      </w:r>
    </w:p>
    <w:p w14:paraId="4D91949E" w14:textId="77777777" w:rsidR="00506F7F" w:rsidRPr="006D329B" w:rsidRDefault="00A66192" w:rsidP="00506F7F">
      <w:pPr>
        <w:rPr>
          <w:color w:val="auto"/>
        </w:rPr>
      </w:pPr>
      <w:r w:rsidRPr="006D329B">
        <w:rPr>
          <w:color w:val="auto"/>
        </w:rPr>
        <w:t xml:space="preserve">I am not satisfied that the </w:t>
      </w:r>
      <w:r w:rsidR="00D16A1F" w:rsidRPr="006D329B">
        <w:rPr>
          <w:color w:val="auto"/>
        </w:rPr>
        <w:t xml:space="preserve">service </w:t>
      </w:r>
      <w:r w:rsidR="00523EC4" w:rsidRPr="006D329B">
        <w:rPr>
          <w:color w:val="auto"/>
        </w:rPr>
        <w:t>is engaging consumers in the development, delivery and evaluation of care and services, or is supporting them in that engagement</w:t>
      </w:r>
      <w:r w:rsidR="000C6E37" w:rsidRPr="006D329B">
        <w:rPr>
          <w:color w:val="auto"/>
        </w:rPr>
        <w:t xml:space="preserve"> based on the lack of structures to do so and information under </w:t>
      </w:r>
      <w:r w:rsidR="000C6E37" w:rsidRPr="006D329B">
        <w:rPr>
          <w:color w:val="auto"/>
        </w:rPr>
        <w:br/>
        <w:t>Standard 2 that shows that the service is not partnering with consumers or communicating the outcome</w:t>
      </w:r>
      <w:r w:rsidR="00661C46" w:rsidRPr="006D329B">
        <w:rPr>
          <w:color w:val="auto"/>
        </w:rPr>
        <w:t xml:space="preserve">s of their care with them. </w:t>
      </w:r>
      <w:r w:rsidR="00977F57" w:rsidRPr="006D329B">
        <w:rPr>
          <w:color w:val="auto"/>
        </w:rPr>
        <w:t xml:space="preserve">I note the </w:t>
      </w:r>
      <w:r w:rsidR="005956D8" w:rsidRPr="006D329B">
        <w:rPr>
          <w:color w:val="auto"/>
        </w:rPr>
        <w:t xml:space="preserve">approved provider has committed to </w:t>
      </w:r>
      <w:r w:rsidR="006D329B" w:rsidRPr="006D329B">
        <w:rPr>
          <w:color w:val="auto"/>
        </w:rPr>
        <w:t>address this as a priority.</w:t>
      </w:r>
      <w:r w:rsidR="000C6E37" w:rsidRPr="006D329B">
        <w:rPr>
          <w:color w:val="auto"/>
        </w:rPr>
        <w:t xml:space="preserve"> </w:t>
      </w:r>
    </w:p>
    <w:p w14:paraId="64FF532E" w14:textId="77777777" w:rsidR="00506F7F" w:rsidRPr="00095CD4" w:rsidRDefault="00506F7F" w:rsidP="00506F7F">
      <w:pPr>
        <w:pStyle w:val="Heading3"/>
      </w:pPr>
      <w:r w:rsidRPr="00095CD4">
        <w:t>Requirement 8(3)(b)</w:t>
      </w:r>
      <w:r>
        <w:tab/>
        <w:t>Non-compliant</w:t>
      </w:r>
    </w:p>
    <w:p w14:paraId="3226E720" w14:textId="77777777" w:rsidR="00314FF7" w:rsidRDefault="00506F7F" w:rsidP="00506F7F">
      <w:r w:rsidRPr="00095CD4">
        <w:t>The organisation’s governing body promotes a culture of safe, inclusive and quality care and services and is accountable for their delivery.</w:t>
      </w:r>
    </w:p>
    <w:p w14:paraId="197D812E" w14:textId="77777777" w:rsidR="00506F7F" w:rsidRPr="00DA7BFA" w:rsidRDefault="00BE0AC8" w:rsidP="00506F7F">
      <w:pPr>
        <w:rPr>
          <w:color w:val="auto"/>
        </w:rPr>
      </w:pPr>
      <w:r w:rsidRPr="00DA7BFA">
        <w:rPr>
          <w:color w:val="auto"/>
        </w:rPr>
        <w:t xml:space="preserve">Based on the information before me, including </w:t>
      </w:r>
      <w:r w:rsidR="00DA17D6" w:rsidRPr="00DA7BFA">
        <w:rPr>
          <w:color w:val="auto"/>
        </w:rPr>
        <w:t xml:space="preserve">the deficits identified in Standard 3 regarding the provision of safe and quality clinical </w:t>
      </w:r>
      <w:r w:rsidR="00CC7417" w:rsidRPr="00DA7BFA">
        <w:rPr>
          <w:color w:val="auto"/>
        </w:rPr>
        <w:t>car</w:t>
      </w:r>
      <w:r w:rsidR="00DA17D6" w:rsidRPr="00DA7BFA">
        <w:rPr>
          <w:color w:val="auto"/>
        </w:rPr>
        <w:t>e</w:t>
      </w:r>
      <w:r w:rsidR="00C740B3" w:rsidRPr="00DA7BFA">
        <w:rPr>
          <w:color w:val="auto"/>
        </w:rPr>
        <w:t xml:space="preserve"> a</w:t>
      </w:r>
      <w:r w:rsidR="001F29B7" w:rsidRPr="00DA7BFA">
        <w:rPr>
          <w:color w:val="auto"/>
        </w:rPr>
        <w:t>nd the safety of other consumers from assaults</w:t>
      </w:r>
      <w:r w:rsidR="00DA17D6" w:rsidRPr="00DA7BFA">
        <w:rPr>
          <w:color w:val="auto"/>
        </w:rPr>
        <w:t xml:space="preserve">, </w:t>
      </w:r>
      <w:r w:rsidR="00CC7417" w:rsidRPr="00DA7BFA">
        <w:rPr>
          <w:color w:val="auto"/>
        </w:rPr>
        <w:t xml:space="preserve">I am satisfied that the service is </w:t>
      </w:r>
      <w:r w:rsidR="00C740B3" w:rsidRPr="00DA7BFA">
        <w:rPr>
          <w:color w:val="auto"/>
        </w:rPr>
        <w:t>non-complaint with this Requirement</w:t>
      </w:r>
      <w:r w:rsidR="001F29B7" w:rsidRPr="00DA7BFA">
        <w:rPr>
          <w:color w:val="auto"/>
        </w:rPr>
        <w:t xml:space="preserve">. </w:t>
      </w:r>
      <w:bookmarkStart w:id="4" w:name="_Hlk29133746"/>
      <w:r w:rsidR="001F29B7" w:rsidRPr="00DA7BFA">
        <w:rPr>
          <w:color w:val="auto"/>
        </w:rPr>
        <w:t xml:space="preserve">I note the approved provider has committed to address this as a priority. </w:t>
      </w:r>
    </w:p>
    <w:bookmarkEnd w:id="4"/>
    <w:p w14:paraId="7ED19148" w14:textId="77777777" w:rsidR="00506F7F" w:rsidRPr="00506F7F" w:rsidRDefault="00506F7F" w:rsidP="00506F7F">
      <w:pPr>
        <w:pStyle w:val="Heading3"/>
      </w:pPr>
      <w:r w:rsidRPr="00506F7F">
        <w:t>Requirement 8(3)(c)</w:t>
      </w:r>
      <w:r>
        <w:tab/>
        <w:t>Non-compliant</w:t>
      </w:r>
    </w:p>
    <w:p w14:paraId="48BF739D" w14:textId="77777777" w:rsidR="00506F7F" w:rsidRPr="00095CD4" w:rsidRDefault="00506F7F" w:rsidP="00506F7F">
      <w:r w:rsidRPr="00095CD4">
        <w:t>Effective organisation wide governance systems relating to the following:</w:t>
      </w:r>
    </w:p>
    <w:p w14:paraId="73C31CA2" w14:textId="77777777" w:rsidR="00506F7F" w:rsidRPr="00506F7F" w:rsidRDefault="00506F7F" w:rsidP="00506F7F">
      <w:pPr>
        <w:numPr>
          <w:ilvl w:val="0"/>
          <w:numId w:val="28"/>
        </w:numPr>
        <w:tabs>
          <w:tab w:val="right" w:pos="9026"/>
        </w:tabs>
        <w:spacing w:before="0" w:after="0"/>
        <w:ind w:left="567" w:hanging="425"/>
        <w:outlineLvl w:val="4"/>
      </w:pPr>
      <w:r w:rsidRPr="00506F7F">
        <w:t>information management;</w:t>
      </w:r>
    </w:p>
    <w:p w14:paraId="1F2E6173" w14:textId="77777777" w:rsidR="00506F7F" w:rsidRPr="00506F7F" w:rsidRDefault="00506F7F" w:rsidP="00506F7F">
      <w:pPr>
        <w:numPr>
          <w:ilvl w:val="0"/>
          <w:numId w:val="28"/>
        </w:numPr>
        <w:tabs>
          <w:tab w:val="right" w:pos="9026"/>
        </w:tabs>
        <w:spacing w:before="0" w:after="0"/>
        <w:ind w:left="567" w:hanging="425"/>
        <w:outlineLvl w:val="4"/>
      </w:pPr>
      <w:r w:rsidRPr="00506F7F">
        <w:t>continuous improvement;</w:t>
      </w:r>
    </w:p>
    <w:p w14:paraId="515D3026" w14:textId="77777777" w:rsidR="00506F7F" w:rsidRPr="00506F7F" w:rsidRDefault="00506F7F" w:rsidP="00506F7F">
      <w:pPr>
        <w:numPr>
          <w:ilvl w:val="0"/>
          <w:numId w:val="28"/>
        </w:numPr>
        <w:tabs>
          <w:tab w:val="right" w:pos="9026"/>
        </w:tabs>
        <w:spacing w:before="0" w:after="0"/>
        <w:ind w:left="567" w:hanging="425"/>
        <w:outlineLvl w:val="4"/>
      </w:pPr>
      <w:r w:rsidRPr="00506F7F">
        <w:t>financial governance;</w:t>
      </w:r>
    </w:p>
    <w:p w14:paraId="7F0D048F" w14:textId="77777777" w:rsidR="00506F7F" w:rsidRPr="00506F7F" w:rsidRDefault="00506F7F" w:rsidP="00506F7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3174CB3A" w14:textId="77777777" w:rsidR="00506F7F" w:rsidRPr="00506F7F" w:rsidRDefault="00506F7F" w:rsidP="00506F7F">
      <w:pPr>
        <w:numPr>
          <w:ilvl w:val="0"/>
          <w:numId w:val="28"/>
        </w:numPr>
        <w:tabs>
          <w:tab w:val="right" w:pos="9026"/>
        </w:tabs>
        <w:spacing w:before="0" w:after="0"/>
        <w:ind w:left="567" w:hanging="425"/>
        <w:outlineLvl w:val="4"/>
      </w:pPr>
      <w:r w:rsidRPr="00506F7F">
        <w:t>regulatory compliance;</w:t>
      </w:r>
    </w:p>
    <w:p w14:paraId="68A52B7C" w14:textId="77777777" w:rsidR="00314FF7" w:rsidRDefault="00506F7F" w:rsidP="00506F7F">
      <w:pPr>
        <w:numPr>
          <w:ilvl w:val="0"/>
          <w:numId w:val="28"/>
        </w:numPr>
        <w:tabs>
          <w:tab w:val="right" w:pos="9026"/>
        </w:tabs>
        <w:spacing w:before="0" w:after="0"/>
        <w:ind w:left="567" w:hanging="425"/>
        <w:outlineLvl w:val="4"/>
      </w:pPr>
      <w:r w:rsidRPr="00506F7F">
        <w:t>feedback and complaints.</w:t>
      </w:r>
    </w:p>
    <w:p w14:paraId="238235D3" w14:textId="12585824" w:rsidR="00506F7F" w:rsidRPr="00BD64B2" w:rsidRDefault="006A6B77" w:rsidP="00506F7F">
      <w:pPr>
        <w:rPr>
          <w:color w:val="auto"/>
        </w:rPr>
      </w:pPr>
      <w:r w:rsidRPr="00BD64B2">
        <w:rPr>
          <w:color w:val="auto"/>
        </w:rPr>
        <w:t xml:space="preserve">The Assessment Team found that the service’s clinical information systems are fragmented and do not provide sufficient guidance </w:t>
      </w:r>
      <w:r w:rsidR="008544AE" w:rsidRPr="00BD64B2">
        <w:rPr>
          <w:color w:val="auto"/>
        </w:rPr>
        <w:t xml:space="preserve">to deliver quality care. While the service has recently changed to a new computerised documentation system, </w:t>
      </w:r>
      <w:r w:rsidR="00145932" w:rsidRPr="00BD64B2">
        <w:rPr>
          <w:color w:val="auto"/>
        </w:rPr>
        <w:t xml:space="preserve">the transfer of information has been poorly implemented with staff still using paper charts </w:t>
      </w:r>
      <w:r w:rsidR="00750F00" w:rsidRPr="00BD64B2">
        <w:rPr>
          <w:color w:val="auto"/>
        </w:rPr>
        <w:t>for some care deliver</w:t>
      </w:r>
      <w:r w:rsidR="002747EC">
        <w:rPr>
          <w:color w:val="auto"/>
        </w:rPr>
        <w:t>y</w:t>
      </w:r>
      <w:r w:rsidR="00750F00" w:rsidRPr="00BD64B2">
        <w:rPr>
          <w:color w:val="auto"/>
        </w:rPr>
        <w:t xml:space="preserve">, </w:t>
      </w:r>
      <w:r w:rsidR="002F748F">
        <w:rPr>
          <w:color w:val="auto"/>
        </w:rPr>
        <w:t xml:space="preserve">and </w:t>
      </w:r>
      <w:r w:rsidR="00750F00" w:rsidRPr="00BD64B2">
        <w:rPr>
          <w:color w:val="auto"/>
        </w:rPr>
        <w:t>staff un</w:t>
      </w:r>
      <w:r w:rsidR="00F30D97" w:rsidRPr="00BD64B2">
        <w:rPr>
          <w:color w:val="auto"/>
        </w:rPr>
        <w:t xml:space="preserve">able to locate </w:t>
      </w:r>
      <w:r w:rsidR="006055BA" w:rsidRPr="00BD64B2">
        <w:rPr>
          <w:color w:val="auto"/>
        </w:rPr>
        <w:t xml:space="preserve">reports, charts and </w:t>
      </w:r>
      <w:r w:rsidR="000F0723" w:rsidRPr="00BD64B2">
        <w:rPr>
          <w:color w:val="auto"/>
        </w:rPr>
        <w:t>doc</w:t>
      </w:r>
      <w:r w:rsidR="006055BA" w:rsidRPr="00BD64B2">
        <w:rPr>
          <w:color w:val="auto"/>
        </w:rPr>
        <w:t xml:space="preserve">umentation. While some information has been transferred to the new electronic system, </w:t>
      </w:r>
      <w:r w:rsidR="002F748F">
        <w:rPr>
          <w:color w:val="auto"/>
        </w:rPr>
        <w:t xml:space="preserve">at the date of the audit, </w:t>
      </w:r>
      <w:r w:rsidR="006055BA" w:rsidRPr="00BD64B2">
        <w:rPr>
          <w:color w:val="auto"/>
        </w:rPr>
        <w:t xml:space="preserve">it was not </w:t>
      </w:r>
      <w:r w:rsidR="000F0723" w:rsidRPr="00BD64B2">
        <w:rPr>
          <w:color w:val="auto"/>
        </w:rPr>
        <w:t>current.</w:t>
      </w:r>
    </w:p>
    <w:p w14:paraId="5557AA34" w14:textId="77777777" w:rsidR="00DC00C2" w:rsidRPr="00BD64B2" w:rsidRDefault="00DC00C2" w:rsidP="00506F7F">
      <w:pPr>
        <w:rPr>
          <w:color w:val="auto"/>
        </w:rPr>
      </w:pPr>
    </w:p>
    <w:p w14:paraId="1F2982D5" w14:textId="7138937F" w:rsidR="00DC00C2" w:rsidRPr="00BD64B2" w:rsidRDefault="00F42019" w:rsidP="00506F7F">
      <w:pPr>
        <w:rPr>
          <w:color w:val="auto"/>
        </w:rPr>
      </w:pPr>
      <w:r w:rsidRPr="00BD64B2">
        <w:rPr>
          <w:color w:val="auto"/>
        </w:rPr>
        <w:t xml:space="preserve">The organisation has not ensured that the legislative requirements regarding compulsory reports </w:t>
      </w:r>
      <w:r w:rsidR="005645AF">
        <w:rPr>
          <w:color w:val="auto"/>
        </w:rPr>
        <w:t xml:space="preserve">or fire prevention </w:t>
      </w:r>
      <w:r w:rsidR="006C4897" w:rsidRPr="00BD64B2">
        <w:rPr>
          <w:color w:val="auto"/>
        </w:rPr>
        <w:t>h</w:t>
      </w:r>
      <w:r w:rsidR="005645AF">
        <w:rPr>
          <w:color w:val="auto"/>
        </w:rPr>
        <w:t>ave been met</w:t>
      </w:r>
      <w:r w:rsidR="008C55B3" w:rsidRPr="00BD64B2">
        <w:rPr>
          <w:color w:val="auto"/>
        </w:rPr>
        <w:t xml:space="preserve">, </w:t>
      </w:r>
      <w:r w:rsidR="00C80607" w:rsidRPr="00BD64B2">
        <w:rPr>
          <w:color w:val="auto"/>
        </w:rPr>
        <w:t xml:space="preserve">among others. </w:t>
      </w:r>
      <w:r w:rsidR="00C70CCC" w:rsidRPr="00BD64B2">
        <w:rPr>
          <w:color w:val="auto"/>
        </w:rPr>
        <w:t>While the service has made efforts to prepare for the new Aged Care Quality Standards</w:t>
      </w:r>
      <w:r w:rsidR="00495980" w:rsidRPr="00BD64B2">
        <w:rPr>
          <w:color w:val="auto"/>
        </w:rPr>
        <w:t>, the activities have not been effective in</w:t>
      </w:r>
      <w:r w:rsidR="008577EA" w:rsidRPr="00BD64B2">
        <w:rPr>
          <w:color w:val="auto"/>
        </w:rPr>
        <w:t xml:space="preserve"> </w:t>
      </w:r>
      <w:r w:rsidR="00495980" w:rsidRPr="00BD64B2">
        <w:rPr>
          <w:color w:val="auto"/>
        </w:rPr>
        <w:t>ensuring the organisation complies with them</w:t>
      </w:r>
      <w:r w:rsidR="008577EA" w:rsidRPr="00BD64B2">
        <w:rPr>
          <w:color w:val="auto"/>
        </w:rPr>
        <w:t>, nor do improvements logged necessarily result in actual improvements.</w:t>
      </w:r>
      <w:r w:rsidR="00A07AB8" w:rsidRPr="00BD64B2">
        <w:rPr>
          <w:color w:val="auto"/>
        </w:rPr>
        <w:t xml:space="preserve"> </w:t>
      </w:r>
      <w:r w:rsidR="00B26B6D" w:rsidRPr="00BD64B2">
        <w:rPr>
          <w:color w:val="auto"/>
        </w:rPr>
        <w:t xml:space="preserve">Similarly, the service does not have systems and </w:t>
      </w:r>
      <w:r w:rsidR="000D7CB1" w:rsidRPr="00BD64B2">
        <w:rPr>
          <w:color w:val="auto"/>
        </w:rPr>
        <w:t>processes</w:t>
      </w:r>
      <w:r w:rsidR="00B26B6D" w:rsidRPr="00BD64B2">
        <w:rPr>
          <w:color w:val="auto"/>
        </w:rPr>
        <w:t xml:space="preserve"> to ensure that </w:t>
      </w:r>
      <w:r w:rsidR="000D7CB1" w:rsidRPr="00BD64B2">
        <w:rPr>
          <w:color w:val="auto"/>
        </w:rPr>
        <w:t>consumer</w:t>
      </w:r>
      <w:r w:rsidR="00B26B6D" w:rsidRPr="00BD64B2">
        <w:rPr>
          <w:color w:val="auto"/>
        </w:rPr>
        <w:t xml:space="preserve"> </w:t>
      </w:r>
      <w:r w:rsidR="000D7CB1" w:rsidRPr="00BD64B2">
        <w:rPr>
          <w:color w:val="auto"/>
        </w:rPr>
        <w:t xml:space="preserve">needs </w:t>
      </w:r>
      <w:r w:rsidR="00B26B6D" w:rsidRPr="00BD64B2">
        <w:rPr>
          <w:color w:val="auto"/>
        </w:rPr>
        <w:t>are attended to in</w:t>
      </w:r>
      <w:r w:rsidR="000D7CB1" w:rsidRPr="00BD64B2">
        <w:rPr>
          <w:color w:val="auto"/>
        </w:rPr>
        <w:t xml:space="preserve"> </w:t>
      </w:r>
      <w:r w:rsidR="00B26B6D" w:rsidRPr="00BD64B2">
        <w:rPr>
          <w:color w:val="auto"/>
        </w:rPr>
        <w:t>a timely manner</w:t>
      </w:r>
      <w:r w:rsidR="000D7CB1" w:rsidRPr="00BD64B2">
        <w:rPr>
          <w:color w:val="auto"/>
        </w:rPr>
        <w:t xml:space="preserve">, nor that staff have the </w:t>
      </w:r>
      <w:r w:rsidR="00BD64B2" w:rsidRPr="00BD64B2">
        <w:rPr>
          <w:color w:val="auto"/>
        </w:rPr>
        <w:t>requisite</w:t>
      </w:r>
      <w:r w:rsidR="000D7CB1" w:rsidRPr="00BD64B2">
        <w:rPr>
          <w:color w:val="auto"/>
        </w:rPr>
        <w:t xml:space="preserve"> skills, knowledge and training </w:t>
      </w:r>
      <w:r w:rsidR="00BD64B2" w:rsidRPr="00BD64B2">
        <w:rPr>
          <w:color w:val="auto"/>
        </w:rPr>
        <w:t xml:space="preserve">to deliver care as per the new Aged Care Quality Standards. I note </w:t>
      </w:r>
      <w:r w:rsidR="00BD64B2" w:rsidRPr="00DA7BFA">
        <w:rPr>
          <w:color w:val="auto"/>
        </w:rPr>
        <w:t xml:space="preserve">the approved provider has committed to address this as a priority. </w:t>
      </w:r>
    </w:p>
    <w:p w14:paraId="168CD51C" w14:textId="77777777" w:rsidR="00506F7F" w:rsidRPr="00506F7F" w:rsidRDefault="00506F7F" w:rsidP="00506F7F">
      <w:pPr>
        <w:pStyle w:val="Heading3"/>
      </w:pPr>
      <w:r w:rsidRPr="00506F7F">
        <w:t>Requirement 8(3)(d)</w:t>
      </w:r>
      <w:r>
        <w:tab/>
        <w:t>Non-compliant</w:t>
      </w:r>
    </w:p>
    <w:p w14:paraId="33D861B3" w14:textId="77777777" w:rsidR="00506F7F" w:rsidRPr="00095CD4" w:rsidRDefault="00506F7F" w:rsidP="00506F7F">
      <w:r w:rsidRPr="00095CD4">
        <w:t>Effective risk management systems and practices, including but not limited to the following:</w:t>
      </w:r>
    </w:p>
    <w:p w14:paraId="0F28D14B" w14:textId="77777777" w:rsidR="00506F7F" w:rsidRPr="00506F7F" w:rsidRDefault="00506F7F" w:rsidP="00506F7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2BF1E5BE" w14:textId="77777777" w:rsidR="00506F7F" w:rsidRPr="00506F7F" w:rsidRDefault="00506F7F" w:rsidP="00506F7F">
      <w:pPr>
        <w:numPr>
          <w:ilvl w:val="0"/>
          <w:numId w:val="29"/>
        </w:numPr>
        <w:tabs>
          <w:tab w:val="right" w:pos="9026"/>
        </w:tabs>
        <w:spacing w:before="0" w:after="0"/>
        <w:ind w:left="567" w:hanging="425"/>
        <w:outlineLvl w:val="4"/>
      </w:pPr>
      <w:r w:rsidRPr="00506F7F">
        <w:t>identifying and responding to abuse and neglect of consumers;</w:t>
      </w:r>
    </w:p>
    <w:p w14:paraId="7A07660A" w14:textId="77777777" w:rsidR="00314FF7" w:rsidRDefault="00506F7F" w:rsidP="00506F7F">
      <w:pPr>
        <w:numPr>
          <w:ilvl w:val="0"/>
          <w:numId w:val="29"/>
        </w:numPr>
        <w:tabs>
          <w:tab w:val="right" w:pos="9026"/>
        </w:tabs>
        <w:spacing w:before="0" w:after="0"/>
        <w:ind w:left="567" w:hanging="425"/>
        <w:outlineLvl w:val="4"/>
      </w:pPr>
      <w:r w:rsidRPr="00506F7F">
        <w:t>supporting consumers to live the best life they can.</w:t>
      </w:r>
    </w:p>
    <w:p w14:paraId="08E27A6F" w14:textId="77777777" w:rsidR="00506F7F" w:rsidRPr="00C24777" w:rsidRDefault="00247C06" w:rsidP="00506F7F">
      <w:pPr>
        <w:rPr>
          <w:color w:val="auto"/>
        </w:rPr>
      </w:pPr>
      <w:r w:rsidRPr="00C24777">
        <w:rPr>
          <w:color w:val="auto"/>
        </w:rPr>
        <w:t xml:space="preserve">The Assessment Team identified multiple deficiencies in the service’s management of </w:t>
      </w:r>
      <w:r w:rsidR="00010A4D" w:rsidRPr="00C24777">
        <w:rPr>
          <w:color w:val="auto"/>
        </w:rPr>
        <w:t xml:space="preserve">high impact or high prevalence risks for consumers as </w:t>
      </w:r>
      <w:r w:rsidR="00E4743B" w:rsidRPr="00C24777">
        <w:rPr>
          <w:color w:val="auto"/>
        </w:rPr>
        <w:t>evidenced in Standard 3</w:t>
      </w:r>
      <w:r w:rsidR="00F6617E" w:rsidRPr="00C24777">
        <w:rPr>
          <w:color w:val="auto"/>
        </w:rPr>
        <w:t xml:space="preserve"> that shows that the service’s systems for identifying these risks are ineffective.</w:t>
      </w:r>
      <w:r w:rsidR="00712F6A" w:rsidRPr="00C24777">
        <w:rPr>
          <w:color w:val="auto"/>
        </w:rPr>
        <w:t xml:space="preserve"> The Assessment Team also found that the service did not have policies or procedures that provide a framework for ensuring that </w:t>
      </w:r>
      <w:r w:rsidR="000B1086" w:rsidRPr="00C24777">
        <w:rPr>
          <w:color w:val="auto"/>
        </w:rPr>
        <w:t>consumers</w:t>
      </w:r>
      <w:r w:rsidR="00712F6A" w:rsidRPr="00C24777">
        <w:rPr>
          <w:color w:val="auto"/>
        </w:rPr>
        <w:t xml:space="preserve"> are able to live the best life they can.</w:t>
      </w:r>
      <w:r w:rsidR="000B1086" w:rsidRPr="00C24777">
        <w:rPr>
          <w:color w:val="auto"/>
        </w:rPr>
        <w:t xml:space="preserve"> For example, there is no framework for involving consumers in planning, implementing and evaluating the services they receive</w:t>
      </w:r>
      <w:r w:rsidR="00100871" w:rsidRPr="00C24777">
        <w:rPr>
          <w:color w:val="auto"/>
        </w:rPr>
        <w:t>,</w:t>
      </w:r>
      <w:r w:rsidR="001F1B4D" w:rsidRPr="00C24777">
        <w:rPr>
          <w:color w:val="auto"/>
        </w:rPr>
        <w:t xml:space="preserve"> nor </w:t>
      </w:r>
      <w:r w:rsidR="00100871" w:rsidRPr="00C24777">
        <w:rPr>
          <w:color w:val="auto"/>
        </w:rPr>
        <w:t xml:space="preserve">is there adequate monitoring of </w:t>
      </w:r>
      <w:r w:rsidR="001F1B4D" w:rsidRPr="00C24777">
        <w:rPr>
          <w:color w:val="auto"/>
        </w:rPr>
        <w:t xml:space="preserve">clinical </w:t>
      </w:r>
      <w:r w:rsidR="003B55BB" w:rsidRPr="00C24777">
        <w:rPr>
          <w:color w:val="auto"/>
        </w:rPr>
        <w:t>indicator</w:t>
      </w:r>
      <w:r w:rsidR="001F1B4D" w:rsidRPr="00C24777">
        <w:rPr>
          <w:color w:val="auto"/>
        </w:rPr>
        <w:t xml:space="preserve"> data</w:t>
      </w:r>
      <w:r w:rsidR="003B55BB" w:rsidRPr="00C24777">
        <w:rPr>
          <w:color w:val="auto"/>
        </w:rPr>
        <w:t xml:space="preserve"> to drive improvements in care. The service does not have effective systems for responding to abuse and neglect of consumer</w:t>
      </w:r>
      <w:r w:rsidR="00C24777" w:rsidRPr="00C24777">
        <w:rPr>
          <w:color w:val="auto"/>
        </w:rPr>
        <w:t xml:space="preserve">s. </w:t>
      </w:r>
      <w:bookmarkStart w:id="5" w:name="_Hlk29281860"/>
      <w:r w:rsidR="00C24777" w:rsidRPr="00DA7BFA">
        <w:rPr>
          <w:color w:val="auto"/>
        </w:rPr>
        <w:t xml:space="preserve">I note the approved provider has committed to address this as a priority. </w:t>
      </w:r>
    </w:p>
    <w:bookmarkEnd w:id="5"/>
    <w:p w14:paraId="737F9DE8" w14:textId="77777777" w:rsidR="00506F7F" w:rsidRPr="00506F7F" w:rsidRDefault="00506F7F" w:rsidP="00506F7F">
      <w:pPr>
        <w:pStyle w:val="Heading3"/>
      </w:pPr>
      <w:r w:rsidRPr="00506F7F">
        <w:t>Requirement 8(3)(e)</w:t>
      </w:r>
      <w:r>
        <w:tab/>
        <w:t>Compliant</w:t>
      </w:r>
    </w:p>
    <w:p w14:paraId="01D9C638" w14:textId="77777777" w:rsidR="00506F7F" w:rsidRPr="00095CD4" w:rsidRDefault="00506F7F" w:rsidP="00506F7F">
      <w:r w:rsidRPr="00095CD4">
        <w:t>Where clinical care is provided—a clinical governance framework, including but not limited to the following:</w:t>
      </w:r>
    </w:p>
    <w:p w14:paraId="1A960C6A" w14:textId="77777777" w:rsidR="00506F7F" w:rsidRPr="00506F7F" w:rsidRDefault="00506F7F" w:rsidP="00506F7F">
      <w:pPr>
        <w:numPr>
          <w:ilvl w:val="0"/>
          <w:numId w:val="30"/>
        </w:numPr>
        <w:tabs>
          <w:tab w:val="right" w:pos="9026"/>
        </w:tabs>
        <w:spacing w:before="0" w:after="0"/>
        <w:ind w:left="567" w:hanging="425"/>
        <w:outlineLvl w:val="4"/>
      </w:pPr>
      <w:r w:rsidRPr="00506F7F">
        <w:t>antimicrobial stewardship;</w:t>
      </w:r>
    </w:p>
    <w:p w14:paraId="09670F96" w14:textId="77777777" w:rsidR="00506F7F" w:rsidRPr="00506F7F" w:rsidRDefault="00506F7F" w:rsidP="00506F7F">
      <w:pPr>
        <w:numPr>
          <w:ilvl w:val="0"/>
          <w:numId w:val="30"/>
        </w:numPr>
        <w:tabs>
          <w:tab w:val="right" w:pos="9026"/>
        </w:tabs>
        <w:spacing w:before="0" w:after="0"/>
        <w:ind w:left="567" w:hanging="425"/>
        <w:outlineLvl w:val="4"/>
      </w:pPr>
      <w:r w:rsidRPr="00506F7F">
        <w:t>minimising the use of restraint;</w:t>
      </w:r>
    </w:p>
    <w:p w14:paraId="51CDA623" w14:textId="77777777" w:rsidR="00506F7F" w:rsidRDefault="00506F7F" w:rsidP="00506F7F">
      <w:pPr>
        <w:numPr>
          <w:ilvl w:val="0"/>
          <w:numId w:val="30"/>
        </w:numPr>
        <w:tabs>
          <w:tab w:val="right" w:pos="9026"/>
        </w:tabs>
        <w:spacing w:before="0" w:after="0"/>
        <w:ind w:left="567" w:hanging="425"/>
        <w:outlineLvl w:val="4"/>
      </w:pPr>
      <w:r w:rsidRPr="00506F7F">
        <w:t>open disclosure.</w:t>
      </w:r>
    </w:p>
    <w:p w14:paraId="596B72D7" w14:textId="77777777" w:rsidR="00506F7F" w:rsidRPr="00154403" w:rsidRDefault="00506F7F" w:rsidP="00154403"/>
    <w:p w14:paraId="0A21920D" w14:textId="77777777" w:rsidR="00095CD4" w:rsidRDefault="00095CD4"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44ECBE6F" w14:textId="77777777" w:rsidR="004B33E7" w:rsidRPr="00196806" w:rsidRDefault="00095CD4" w:rsidP="00196806">
      <w:pPr>
        <w:pStyle w:val="Heading1"/>
      </w:pPr>
      <w:r>
        <w:lastRenderedPageBreak/>
        <w:t>Areas for improvement</w:t>
      </w:r>
    </w:p>
    <w:p w14:paraId="49528DA1" w14:textId="77777777"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7F102324" w14:textId="77777777" w:rsidR="00704B62" w:rsidRPr="00973422" w:rsidRDefault="003327F3" w:rsidP="00704B62">
      <w:pPr>
        <w:pStyle w:val="ListBullet"/>
      </w:pPr>
      <w:r w:rsidRPr="00973422">
        <w:t>Standard 1, Requirement</w:t>
      </w:r>
      <w:r w:rsidR="00704B62" w:rsidRPr="00973422">
        <w:t>s</w:t>
      </w:r>
      <w:r w:rsidRPr="00973422">
        <w:t xml:space="preserve"> 3(a</w:t>
      </w:r>
      <w:r w:rsidR="00704B62" w:rsidRPr="00973422">
        <w:t xml:space="preserve">), </w:t>
      </w:r>
      <w:r w:rsidRPr="00973422">
        <w:t>3</w:t>
      </w:r>
      <w:r w:rsidR="00704B62" w:rsidRPr="00973422">
        <w:t>(c) and 3(f)</w:t>
      </w:r>
    </w:p>
    <w:p w14:paraId="29210B20" w14:textId="77777777" w:rsidR="00704B62" w:rsidRPr="00973422" w:rsidRDefault="00704B62" w:rsidP="00704B62">
      <w:pPr>
        <w:pStyle w:val="ListBullet"/>
      </w:pPr>
      <w:r w:rsidRPr="00973422">
        <w:t>Standard 2, Requirement</w:t>
      </w:r>
      <w:r w:rsidR="00C23258" w:rsidRPr="00973422">
        <w:t>s</w:t>
      </w:r>
      <w:r w:rsidRPr="00973422">
        <w:t xml:space="preserve"> 3(</w:t>
      </w:r>
      <w:r w:rsidR="00C23258" w:rsidRPr="00973422">
        <w:t>a), (b), (c), (d) and (e)</w:t>
      </w:r>
    </w:p>
    <w:p w14:paraId="73B48597" w14:textId="77777777" w:rsidR="00C23258" w:rsidRPr="00973422" w:rsidRDefault="00C23258" w:rsidP="00704B62">
      <w:pPr>
        <w:pStyle w:val="ListBullet"/>
      </w:pPr>
      <w:r w:rsidRPr="00973422">
        <w:t xml:space="preserve">Standard 3, Requirements 3(a), </w:t>
      </w:r>
      <w:r w:rsidR="00236612" w:rsidRPr="00973422">
        <w:t>(b), (c), (d) and (f)</w:t>
      </w:r>
    </w:p>
    <w:p w14:paraId="6F75F02F" w14:textId="77777777" w:rsidR="00236612" w:rsidRPr="00973422" w:rsidRDefault="00236612" w:rsidP="00704B62">
      <w:pPr>
        <w:pStyle w:val="ListBullet"/>
      </w:pPr>
      <w:r w:rsidRPr="00973422">
        <w:t>Standard 4, Requirements 3(</w:t>
      </w:r>
      <w:r w:rsidR="00BD2DF8" w:rsidRPr="00973422">
        <w:t>c) and (f)</w:t>
      </w:r>
    </w:p>
    <w:p w14:paraId="1A8C1E82" w14:textId="77777777" w:rsidR="00BD2DF8" w:rsidRPr="00973422" w:rsidRDefault="00BD2DF8" w:rsidP="00704B62">
      <w:pPr>
        <w:pStyle w:val="ListBullet"/>
      </w:pPr>
      <w:r w:rsidRPr="00973422">
        <w:t>Standard 5, Requirements 3(a) and (b)</w:t>
      </w:r>
    </w:p>
    <w:p w14:paraId="0C7B1634" w14:textId="77777777" w:rsidR="00BD2DF8" w:rsidRPr="00973422" w:rsidRDefault="00BD2DF8" w:rsidP="00704B62">
      <w:pPr>
        <w:pStyle w:val="ListBullet"/>
      </w:pPr>
      <w:r w:rsidRPr="00973422">
        <w:t>Standard 6, Requirements 3</w:t>
      </w:r>
      <w:r w:rsidR="00A20BD5" w:rsidRPr="00973422">
        <w:t>(c) and (d)</w:t>
      </w:r>
    </w:p>
    <w:p w14:paraId="690F8C79" w14:textId="77777777" w:rsidR="00A20BD5" w:rsidRPr="00973422" w:rsidRDefault="00A20BD5" w:rsidP="00704B62">
      <w:pPr>
        <w:pStyle w:val="ListBullet"/>
      </w:pPr>
      <w:r w:rsidRPr="00973422">
        <w:t>Standard 7, Requirements 3(</w:t>
      </w:r>
      <w:r w:rsidR="00961DE6" w:rsidRPr="00973422">
        <w:t>a), (b), (c) and (e)</w:t>
      </w:r>
    </w:p>
    <w:p w14:paraId="148CF805" w14:textId="77777777" w:rsidR="00961DE6" w:rsidRPr="00973422" w:rsidRDefault="00961DE6" w:rsidP="00704B62">
      <w:pPr>
        <w:pStyle w:val="ListBullet"/>
      </w:pPr>
      <w:r w:rsidRPr="00973422">
        <w:t>Standard 8, Requirements 3</w:t>
      </w:r>
      <w:r w:rsidR="00973422" w:rsidRPr="00973422">
        <w:t>(a), (b), (c) and (d)</w:t>
      </w:r>
    </w:p>
    <w:p w14:paraId="7F13872B" w14:textId="77777777" w:rsidR="00A3716D" w:rsidRPr="00095CD4" w:rsidRDefault="00A3716D" w:rsidP="00154403">
      <w:pPr>
        <w:pStyle w:val="ListBullet"/>
        <w:numPr>
          <w:ilvl w:val="0"/>
          <w:numId w:val="0"/>
        </w:numPr>
      </w:pPr>
    </w:p>
    <w:sectPr w:rsidR="00A3716D" w:rsidRPr="00095CD4"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91028" w14:textId="77777777" w:rsidR="004515E4" w:rsidRDefault="004515E4" w:rsidP="00603E0E">
      <w:pPr>
        <w:spacing w:after="0" w:line="240" w:lineRule="auto"/>
      </w:pPr>
      <w:r>
        <w:separator/>
      </w:r>
    </w:p>
  </w:endnote>
  <w:endnote w:type="continuationSeparator" w:id="0">
    <w:p w14:paraId="5DB2E257" w14:textId="77777777" w:rsidR="004515E4" w:rsidRDefault="004515E4"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D5D89" w14:textId="7777777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9DA39D2" w14:textId="77777777"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0017203D">
      <w:rPr>
        <w:rFonts w:eastAsia="Calibri" w:cs="Times New Roman"/>
        <w:color w:val="auto"/>
        <w:sz w:val="16"/>
        <w:szCs w:val="22"/>
        <w:lang w:eastAsia="en-US"/>
      </w:rPr>
      <w:t xml:space="preserve"> Ainsley Nursing Home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63E8FA3D" w14:textId="77777777"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w:t>
    </w:r>
    <w:r w:rsidR="0017203D">
      <w:rPr>
        <w:rFonts w:eastAsia="Calibri" w:cs="Times New Roman"/>
        <w:color w:val="auto"/>
        <w:sz w:val="16"/>
        <w:szCs w:val="22"/>
        <w:lang w:eastAsia="en-US"/>
      </w:rPr>
      <w:t xml:space="preserve"> 2004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E5D97" w14:textId="7777777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394472" w14:textId="77777777"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401034">
      <w:rPr>
        <w:rFonts w:eastAsia="Calibri" w:cs="Times New Roman"/>
        <w:color w:val="auto"/>
        <w:sz w:val="16"/>
        <w:szCs w:val="22"/>
        <w:lang w:eastAsia="en-US"/>
      </w:rPr>
      <w:t>Ainsley Nursing Home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0C03940C" w14:textId="77777777"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w:t>
    </w:r>
    <w:r w:rsidR="00401034">
      <w:rPr>
        <w:rFonts w:eastAsia="Calibri" w:cs="Times New Roman"/>
        <w:color w:val="auto"/>
        <w:sz w:val="16"/>
        <w:szCs w:val="22"/>
        <w:lang w:eastAsia="en-US"/>
      </w:rPr>
      <w:t xml:space="preserve"> 2004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C2354" w14:textId="77777777" w:rsidR="004515E4" w:rsidRDefault="004515E4" w:rsidP="00603E0E">
      <w:pPr>
        <w:spacing w:after="0" w:line="240" w:lineRule="auto"/>
      </w:pPr>
      <w:r>
        <w:separator/>
      </w:r>
    </w:p>
  </w:footnote>
  <w:footnote w:type="continuationSeparator" w:id="0">
    <w:p w14:paraId="19B12235" w14:textId="77777777" w:rsidR="004515E4" w:rsidRDefault="004515E4"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83F3A" w14:textId="77777777" w:rsidR="00506F7F" w:rsidRDefault="00506F7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548838B9" wp14:editId="08F4E1E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B16FC" w14:textId="0A4CAC99"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A04129">
      <w:rPr>
        <w:rFonts w:ascii="Arial Black" w:hAnsi="Arial Black"/>
        <w:color w:val="FFFFFF" w:themeColor="background1"/>
        <w:sz w:val="36"/>
      </w:rPr>
      <w:tab/>
    </w:r>
    <w:r w:rsidR="00A04129">
      <w:rPr>
        <w:rFonts w:ascii="Arial Black" w:hAnsi="Arial Black"/>
        <w:color w:val="FFFFFF" w:themeColor="background1"/>
        <w:sz w:val="36"/>
      </w:rPr>
      <w:tab/>
    </w:r>
    <w:r w:rsidR="00A04129">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433715E1" wp14:editId="334F313B">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010B" w14:textId="77777777" w:rsidR="00506F7F" w:rsidRDefault="00506F7F" w:rsidP="0004322A">
    <w:r>
      <w:rPr>
        <w:noProof/>
        <w:color w:val="auto"/>
        <w:sz w:val="20"/>
      </w:rPr>
      <w:drawing>
        <wp:anchor distT="0" distB="0" distL="114300" distR="114300" simplePos="0" relativeHeight="251680768" behindDoc="1" locked="0" layoutInCell="1" allowOverlap="1" wp14:anchorId="00206BC5" wp14:editId="76D3150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7EE65" w14:textId="5EA34468"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C87C7A">
      <w:rPr>
        <w:rFonts w:ascii="Arial Black" w:hAnsi="Arial Black"/>
        <w:color w:val="FFFFFF" w:themeColor="background1"/>
        <w:sz w:val="36"/>
      </w:rPr>
      <w:tab/>
    </w:r>
    <w:r w:rsidR="00C87C7A">
      <w:rPr>
        <w:rFonts w:ascii="Arial Black" w:hAnsi="Arial Black"/>
        <w:color w:val="FFFFFF" w:themeColor="background1"/>
        <w:sz w:val="36"/>
      </w:rPr>
      <w:tab/>
    </w:r>
    <w:r w:rsidR="00C87C7A">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1ADB34D8" wp14:editId="66870F45">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1292F" w14:textId="77777777" w:rsidR="00506F7F" w:rsidRDefault="00506F7F" w:rsidP="0004322A">
    <w:r>
      <w:rPr>
        <w:noProof/>
        <w:color w:val="auto"/>
        <w:sz w:val="20"/>
      </w:rPr>
      <w:drawing>
        <wp:anchor distT="0" distB="0" distL="114300" distR="114300" simplePos="0" relativeHeight="251684864" behindDoc="1" locked="0" layoutInCell="1" allowOverlap="1" wp14:anchorId="6661AADF" wp14:editId="4BE520E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81B77" w14:textId="546C5233"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A11AA">
      <w:rPr>
        <w:rFonts w:ascii="Arial Black" w:hAnsi="Arial Black"/>
        <w:color w:val="FFFFFF" w:themeColor="background1"/>
        <w:sz w:val="36"/>
      </w:rPr>
      <w:tab/>
    </w:r>
    <w:r w:rsidR="004A11AA">
      <w:rPr>
        <w:rFonts w:ascii="Arial Black" w:hAnsi="Arial Black"/>
        <w:color w:val="FFFFFF" w:themeColor="background1"/>
        <w:sz w:val="36"/>
      </w:rPr>
      <w:tab/>
    </w:r>
    <w:r w:rsidR="004A11AA">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302CFDDD" wp14:editId="4913D1FD">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B0E25" w14:textId="77777777" w:rsidR="00506F7F" w:rsidRDefault="00506F7F" w:rsidP="009C6F30">
    <w:pPr>
      <w:tabs>
        <w:tab w:val="left" w:pos="3624"/>
      </w:tabs>
    </w:pPr>
    <w:r>
      <w:rPr>
        <w:noProof/>
        <w:color w:val="auto"/>
        <w:sz w:val="20"/>
      </w:rPr>
      <w:drawing>
        <wp:anchor distT="0" distB="0" distL="114300" distR="114300" simplePos="0" relativeHeight="251686912" behindDoc="1" locked="0" layoutInCell="1" allowOverlap="1" wp14:anchorId="186BB46C" wp14:editId="76F5611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DBE1A" w14:textId="6360A002"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605BF7">
      <w:rPr>
        <w:rFonts w:ascii="Arial Black" w:hAnsi="Arial Black"/>
        <w:color w:val="FFFFFF" w:themeColor="background1"/>
        <w:sz w:val="36"/>
      </w:rPr>
      <w:tab/>
    </w:r>
    <w:r w:rsidR="00605BF7">
      <w:rPr>
        <w:rFonts w:ascii="Arial Black" w:hAnsi="Arial Black"/>
        <w:color w:val="FFFFFF" w:themeColor="background1"/>
        <w:sz w:val="36"/>
      </w:rPr>
      <w:tab/>
    </w:r>
    <w:r w:rsidR="00605BF7">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3E9A5844" wp14:editId="42390970">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76E26" w14:textId="77777777" w:rsidR="00506F7F" w:rsidRDefault="00506F7F" w:rsidP="009C6F30">
    <w:pPr>
      <w:tabs>
        <w:tab w:val="left" w:pos="3624"/>
      </w:tabs>
    </w:pPr>
    <w:r>
      <w:rPr>
        <w:noProof/>
        <w:color w:val="auto"/>
        <w:sz w:val="20"/>
      </w:rPr>
      <w:drawing>
        <wp:anchor distT="0" distB="0" distL="114300" distR="114300" simplePos="0" relativeHeight="251693056" behindDoc="1" locked="0" layoutInCell="1" allowOverlap="1" wp14:anchorId="212BD446" wp14:editId="297B38F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A35CD" w14:textId="1FBAE1D8"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sidR="00AB336B">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605BF7">
      <w:rPr>
        <w:rFonts w:ascii="Arial Black" w:hAnsi="Arial Black"/>
        <w:color w:val="FFFFFF" w:themeColor="background1"/>
        <w:sz w:val="36"/>
      </w:rPr>
      <w:tab/>
    </w:r>
    <w:r w:rsidR="00605BF7">
      <w:rPr>
        <w:rFonts w:ascii="Arial Black" w:hAnsi="Arial Black"/>
        <w:color w:val="FFFFFF" w:themeColor="background1"/>
        <w:sz w:val="36"/>
      </w:rPr>
      <w:tab/>
    </w:r>
    <w:r w:rsidR="00605BF7">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9680" behindDoc="1" locked="0" layoutInCell="1" allowOverlap="1" wp14:anchorId="7744B2F7" wp14:editId="2192B521">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CB737" w14:textId="77777777" w:rsidR="00506F7F" w:rsidRDefault="00506F7F" w:rsidP="009C6F30">
    <w:pPr>
      <w:tabs>
        <w:tab w:val="left" w:pos="3624"/>
      </w:tabs>
    </w:pPr>
    <w:r>
      <w:rPr>
        <w:noProof/>
        <w:color w:val="auto"/>
        <w:sz w:val="20"/>
      </w:rPr>
      <w:drawing>
        <wp:anchor distT="0" distB="0" distL="114300" distR="114300" simplePos="0" relativeHeight="251697152" behindDoc="1" locked="0" layoutInCell="1" allowOverlap="1" wp14:anchorId="143B6F29" wp14:editId="472425E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FC01B" w14:textId="77777777" w:rsidR="00506F7F" w:rsidRDefault="00506F7F">
    <w:pPr>
      <w:pStyle w:val="Header"/>
    </w:pPr>
    <w:r w:rsidRPr="003C6EC2">
      <w:rPr>
        <w:rFonts w:eastAsia="Calibri"/>
        <w:noProof/>
      </w:rPr>
      <w:drawing>
        <wp:anchor distT="0" distB="0" distL="114300" distR="114300" simplePos="0" relativeHeight="251703296" behindDoc="1" locked="0" layoutInCell="1" allowOverlap="1" wp14:anchorId="358B4CCF" wp14:editId="3C0E7EA3">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BE831" w14:textId="77777777" w:rsidR="00506F7F" w:rsidRDefault="00506F7F" w:rsidP="009C6F30">
    <w:pPr>
      <w:tabs>
        <w:tab w:val="left" w:pos="3624"/>
      </w:tabs>
    </w:pPr>
    <w:r>
      <w:rPr>
        <w:noProof/>
        <w:color w:val="auto"/>
        <w:sz w:val="20"/>
      </w:rPr>
      <w:drawing>
        <wp:anchor distT="0" distB="0" distL="114300" distR="114300" simplePos="0" relativeHeight="251701248" behindDoc="1" locked="0" layoutInCell="1" allowOverlap="1" wp14:anchorId="50CED6A0" wp14:editId="2A0C8B7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1043A" w14:textId="77777777" w:rsidR="00506F7F" w:rsidRDefault="00506F7F" w:rsidP="0004322A">
    <w:r>
      <w:rPr>
        <w:noProof/>
        <w:color w:val="auto"/>
        <w:sz w:val="20"/>
      </w:rPr>
      <w:drawing>
        <wp:anchor distT="0" distB="0" distL="114300" distR="114300" simplePos="0" relativeHeight="251670528" behindDoc="1" locked="0" layoutInCell="1" allowOverlap="1" wp14:anchorId="131CFA1A" wp14:editId="59B3647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1F2BD" w14:textId="78A13777" w:rsidR="00506F7F" w:rsidRPr="00703E80" w:rsidRDefault="00506F7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52227C87" wp14:editId="10102994">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7467" w14:textId="77777777" w:rsidR="00506F7F" w:rsidRDefault="00506F7F" w:rsidP="0004322A">
    <w:r>
      <w:rPr>
        <w:noProof/>
        <w:color w:val="auto"/>
        <w:sz w:val="20"/>
      </w:rPr>
      <w:drawing>
        <wp:anchor distT="0" distB="0" distL="114300" distR="114300" simplePos="0" relativeHeight="251668480" behindDoc="1" locked="0" layoutInCell="1" allowOverlap="1" wp14:anchorId="5717C0C5" wp14:editId="454B33A3">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FBD78" w14:textId="7B7820CC"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24595E">
      <w:rPr>
        <w:rFonts w:ascii="Arial Black" w:hAnsi="Arial Black"/>
        <w:color w:val="FFFFFF" w:themeColor="background1"/>
        <w:sz w:val="36"/>
      </w:rPr>
      <w:tab/>
    </w:r>
    <w:r w:rsidR="0024595E">
      <w:rPr>
        <w:rFonts w:ascii="Arial Black" w:hAnsi="Arial Black"/>
        <w:color w:val="FFFFFF" w:themeColor="background1"/>
        <w:sz w:val="36"/>
      </w:rPr>
      <w:tab/>
    </w:r>
    <w:r w:rsidR="0024595E">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7108C788" wp14:editId="78DBAC02">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B847C" w14:textId="77777777" w:rsidR="00506F7F" w:rsidRDefault="00506F7F" w:rsidP="0004322A">
    <w:r>
      <w:rPr>
        <w:noProof/>
        <w:color w:val="auto"/>
        <w:sz w:val="20"/>
      </w:rPr>
      <w:drawing>
        <wp:anchor distT="0" distB="0" distL="114300" distR="114300" simplePos="0" relativeHeight="251674624" behindDoc="1" locked="0" layoutInCell="1" allowOverlap="1" wp14:anchorId="1E62AF75" wp14:editId="4AF1D02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8B6CB" w14:textId="48597DDC"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24595E">
      <w:rPr>
        <w:rFonts w:ascii="Arial Black" w:hAnsi="Arial Black"/>
        <w:color w:val="FFFFFF" w:themeColor="background1"/>
        <w:sz w:val="36"/>
      </w:rPr>
      <w:tab/>
    </w:r>
    <w:r w:rsidR="0024595E">
      <w:rPr>
        <w:rFonts w:ascii="Arial Black" w:hAnsi="Arial Black"/>
        <w:color w:val="FFFFFF" w:themeColor="background1"/>
        <w:sz w:val="36"/>
      </w:rPr>
      <w:tab/>
    </w:r>
    <w:r w:rsidR="0024595E">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39CC42C9" wp14:editId="6C2AFD32">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905F5" w14:textId="77777777" w:rsidR="00506F7F" w:rsidRDefault="00506F7F" w:rsidP="0004322A">
    <w:r>
      <w:rPr>
        <w:noProof/>
        <w:color w:val="auto"/>
        <w:sz w:val="20"/>
      </w:rPr>
      <w:drawing>
        <wp:anchor distT="0" distB="0" distL="114300" distR="114300" simplePos="0" relativeHeight="251678720" behindDoc="1" locked="0" layoutInCell="1" allowOverlap="1" wp14:anchorId="484061BF" wp14:editId="68F2BC8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396081B"/>
    <w:multiLevelType w:val="hybridMultilevel"/>
    <w:tmpl w:val="24542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5"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11"/>
  </w:num>
  <w:num w:numId="3">
    <w:abstractNumId w:val="27"/>
  </w:num>
  <w:num w:numId="4">
    <w:abstractNumId w:val="30"/>
  </w:num>
  <w:num w:numId="5">
    <w:abstractNumId w:val="18"/>
  </w:num>
  <w:num w:numId="6">
    <w:abstractNumId w:val="8"/>
  </w:num>
  <w:num w:numId="7">
    <w:abstractNumId w:val="25"/>
  </w:num>
  <w:num w:numId="8">
    <w:abstractNumId w:val="7"/>
  </w:num>
  <w:num w:numId="9">
    <w:abstractNumId w:val="12"/>
  </w:num>
  <w:num w:numId="10">
    <w:abstractNumId w:val="29"/>
  </w:num>
  <w:num w:numId="11">
    <w:abstractNumId w:val="6"/>
  </w:num>
  <w:num w:numId="12">
    <w:abstractNumId w:val="19"/>
  </w:num>
  <w:num w:numId="13">
    <w:abstractNumId w:val="20"/>
  </w:num>
  <w:num w:numId="14">
    <w:abstractNumId w:val="22"/>
  </w:num>
  <w:num w:numId="15">
    <w:abstractNumId w:val="16"/>
  </w:num>
  <w:num w:numId="16">
    <w:abstractNumId w:val="2"/>
  </w:num>
  <w:num w:numId="17">
    <w:abstractNumId w:val="24"/>
  </w:num>
  <w:num w:numId="18">
    <w:abstractNumId w:val="21"/>
  </w:num>
  <w:num w:numId="19">
    <w:abstractNumId w:val="9"/>
  </w:num>
  <w:num w:numId="20">
    <w:abstractNumId w:val="17"/>
  </w:num>
  <w:num w:numId="21">
    <w:abstractNumId w:val="0"/>
  </w:num>
  <w:num w:numId="22">
    <w:abstractNumId w:val="5"/>
  </w:num>
  <w:num w:numId="23">
    <w:abstractNumId w:val="23"/>
  </w:num>
  <w:num w:numId="24">
    <w:abstractNumId w:val="13"/>
  </w:num>
  <w:num w:numId="25">
    <w:abstractNumId w:val="10"/>
  </w:num>
  <w:num w:numId="26">
    <w:abstractNumId w:val="4"/>
  </w:num>
  <w:num w:numId="27">
    <w:abstractNumId w:val="15"/>
  </w:num>
  <w:num w:numId="28">
    <w:abstractNumId w:val="28"/>
  </w:num>
  <w:num w:numId="29">
    <w:abstractNumId w:val="26"/>
  </w:num>
  <w:num w:numId="30">
    <w:abstractNumId w:val="3"/>
  </w:num>
  <w:num w:numId="31">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C1C"/>
    <w:rsid w:val="00001125"/>
    <w:rsid w:val="00004187"/>
    <w:rsid w:val="00010235"/>
    <w:rsid w:val="0001083B"/>
    <w:rsid w:val="00010A4D"/>
    <w:rsid w:val="00013FA2"/>
    <w:rsid w:val="00014BDC"/>
    <w:rsid w:val="00020436"/>
    <w:rsid w:val="00021723"/>
    <w:rsid w:val="00021B58"/>
    <w:rsid w:val="00021BF9"/>
    <w:rsid w:val="00024466"/>
    <w:rsid w:val="000259F4"/>
    <w:rsid w:val="00027306"/>
    <w:rsid w:val="000307FA"/>
    <w:rsid w:val="00030865"/>
    <w:rsid w:val="00032B17"/>
    <w:rsid w:val="000343BC"/>
    <w:rsid w:val="0003531F"/>
    <w:rsid w:val="00037583"/>
    <w:rsid w:val="000403EC"/>
    <w:rsid w:val="00040642"/>
    <w:rsid w:val="00040833"/>
    <w:rsid w:val="00042862"/>
    <w:rsid w:val="0004322A"/>
    <w:rsid w:val="00044906"/>
    <w:rsid w:val="00045227"/>
    <w:rsid w:val="0005153E"/>
    <w:rsid w:val="00051B08"/>
    <w:rsid w:val="000547CF"/>
    <w:rsid w:val="000572B0"/>
    <w:rsid w:val="000576D1"/>
    <w:rsid w:val="00062F7F"/>
    <w:rsid w:val="00064820"/>
    <w:rsid w:val="000655EF"/>
    <w:rsid w:val="000671F1"/>
    <w:rsid w:val="00071FBC"/>
    <w:rsid w:val="000735F0"/>
    <w:rsid w:val="0007683C"/>
    <w:rsid w:val="00077B08"/>
    <w:rsid w:val="000802B8"/>
    <w:rsid w:val="000817C2"/>
    <w:rsid w:val="0008226A"/>
    <w:rsid w:val="00083725"/>
    <w:rsid w:val="0008496A"/>
    <w:rsid w:val="000870FA"/>
    <w:rsid w:val="000879A0"/>
    <w:rsid w:val="00091D82"/>
    <w:rsid w:val="00092B78"/>
    <w:rsid w:val="00093B98"/>
    <w:rsid w:val="0009428C"/>
    <w:rsid w:val="000948F6"/>
    <w:rsid w:val="00095CD4"/>
    <w:rsid w:val="000968FB"/>
    <w:rsid w:val="0009745E"/>
    <w:rsid w:val="000A047A"/>
    <w:rsid w:val="000A0AFB"/>
    <w:rsid w:val="000A13D3"/>
    <w:rsid w:val="000A3056"/>
    <w:rsid w:val="000A486A"/>
    <w:rsid w:val="000A5BC5"/>
    <w:rsid w:val="000B0841"/>
    <w:rsid w:val="000B1086"/>
    <w:rsid w:val="000B190A"/>
    <w:rsid w:val="000B2CAF"/>
    <w:rsid w:val="000C0395"/>
    <w:rsid w:val="000C064F"/>
    <w:rsid w:val="000C066B"/>
    <w:rsid w:val="000C088D"/>
    <w:rsid w:val="000C25E9"/>
    <w:rsid w:val="000C6E37"/>
    <w:rsid w:val="000D7CB1"/>
    <w:rsid w:val="000E1859"/>
    <w:rsid w:val="000E28F8"/>
    <w:rsid w:val="000E2D89"/>
    <w:rsid w:val="000E45D9"/>
    <w:rsid w:val="000E654D"/>
    <w:rsid w:val="000F01D0"/>
    <w:rsid w:val="000F0675"/>
    <w:rsid w:val="000F0723"/>
    <w:rsid w:val="000F27AD"/>
    <w:rsid w:val="000F296E"/>
    <w:rsid w:val="000F35E3"/>
    <w:rsid w:val="000F39EB"/>
    <w:rsid w:val="000F6EBE"/>
    <w:rsid w:val="00100871"/>
    <w:rsid w:val="001018DD"/>
    <w:rsid w:val="0010469B"/>
    <w:rsid w:val="00110D23"/>
    <w:rsid w:val="00111BAB"/>
    <w:rsid w:val="00114B51"/>
    <w:rsid w:val="0011784C"/>
    <w:rsid w:val="00120E0D"/>
    <w:rsid w:val="00123488"/>
    <w:rsid w:val="00127A15"/>
    <w:rsid w:val="00130077"/>
    <w:rsid w:val="0013066C"/>
    <w:rsid w:val="0013147D"/>
    <w:rsid w:val="0013259D"/>
    <w:rsid w:val="001330EF"/>
    <w:rsid w:val="001340FF"/>
    <w:rsid w:val="001347F9"/>
    <w:rsid w:val="001355AA"/>
    <w:rsid w:val="001365D9"/>
    <w:rsid w:val="001427C5"/>
    <w:rsid w:val="00142A56"/>
    <w:rsid w:val="00142BC6"/>
    <w:rsid w:val="00144DC0"/>
    <w:rsid w:val="00145932"/>
    <w:rsid w:val="001467CB"/>
    <w:rsid w:val="00147A25"/>
    <w:rsid w:val="00151C92"/>
    <w:rsid w:val="001525A0"/>
    <w:rsid w:val="00152896"/>
    <w:rsid w:val="00153251"/>
    <w:rsid w:val="00153B58"/>
    <w:rsid w:val="00154403"/>
    <w:rsid w:val="00166671"/>
    <w:rsid w:val="00166CAB"/>
    <w:rsid w:val="00170E39"/>
    <w:rsid w:val="00171E56"/>
    <w:rsid w:val="0017203D"/>
    <w:rsid w:val="0017232A"/>
    <w:rsid w:val="00173F30"/>
    <w:rsid w:val="00175740"/>
    <w:rsid w:val="00176254"/>
    <w:rsid w:val="0018291C"/>
    <w:rsid w:val="00187E1F"/>
    <w:rsid w:val="00190377"/>
    <w:rsid w:val="00191B6F"/>
    <w:rsid w:val="001930D2"/>
    <w:rsid w:val="00196806"/>
    <w:rsid w:val="001A2FEF"/>
    <w:rsid w:val="001A4ECA"/>
    <w:rsid w:val="001A60B9"/>
    <w:rsid w:val="001B15C7"/>
    <w:rsid w:val="001B20A9"/>
    <w:rsid w:val="001B2268"/>
    <w:rsid w:val="001B3DE8"/>
    <w:rsid w:val="001B4208"/>
    <w:rsid w:val="001B5312"/>
    <w:rsid w:val="001B58A5"/>
    <w:rsid w:val="001B60C7"/>
    <w:rsid w:val="001C25A2"/>
    <w:rsid w:val="001C4352"/>
    <w:rsid w:val="001C474E"/>
    <w:rsid w:val="001D156F"/>
    <w:rsid w:val="001D391B"/>
    <w:rsid w:val="001D73A1"/>
    <w:rsid w:val="001D78CE"/>
    <w:rsid w:val="001D7DCE"/>
    <w:rsid w:val="001E009F"/>
    <w:rsid w:val="001E04EA"/>
    <w:rsid w:val="001E1869"/>
    <w:rsid w:val="001E23D8"/>
    <w:rsid w:val="001E4A71"/>
    <w:rsid w:val="001E5E4A"/>
    <w:rsid w:val="001E6954"/>
    <w:rsid w:val="001E7319"/>
    <w:rsid w:val="001F1B4D"/>
    <w:rsid w:val="001F29B7"/>
    <w:rsid w:val="001F3142"/>
    <w:rsid w:val="001F5B9E"/>
    <w:rsid w:val="00201A22"/>
    <w:rsid w:val="00201F9F"/>
    <w:rsid w:val="00203F2E"/>
    <w:rsid w:val="00206875"/>
    <w:rsid w:val="00207B70"/>
    <w:rsid w:val="0021202A"/>
    <w:rsid w:val="002123F5"/>
    <w:rsid w:val="00216BB5"/>
    <w:rsid w:val="00216C55"/>
    <w:rsid w:val="00216E4D"/>
    <w:rsid w:val="002175A0"/>
    <w:rsid w:val="00217F68"/>
    <w:rsid w:val="002216BA"/>
    <w:rsid w:val="00224A29"/>
    <w:rsid w:val="00225427"/>
    <w:rsid w:val="00225653"/>
    <w:rsid w:val="00225F08"/>
    <w:rsid w:val="0022788A"/>
    <w:rsid w:val="0023201F"/>
    <w:rsid w:val="00236612"/>
    <w:rsid w:val="00237F7C"/>
    <w:rsid w:val="00240981"/>
    <w:rsid w:val="0024595E"/>
    <w:rsid w:val="00246B90"/>
    <w:rsid w:val="0024762A"/>
    <w:rsid w:val="00247C06"/>
    <w:rsid w:val="00252699"/>
    <w:rsid w:val="00252747"/>
    <w:rsid w:val="0025279F"/>
    <w:rsid w:val="00254D48"/>
    <w:rsid w:val="002557A2"/>
    <w:rsid w:val="00257F89"/>
    <w:rsid w:val="00262492"/>
    <w:rsid w:val="002646EF"/>
    <w:rsid w:val="002647E5"/>
    <w:rsid w:val="00264C47"/>
    <w:rsid w:val="00270E57"/>
    <w:rsid w:val="0027356F"/>
    <w:rsid w:val="002747EC"/>
    <w:rsid w:val="00276215"/>
    <w:rsid w:val="002774E1"/>
    <w:rsid w:val="00277594"/>
    <w:rsid w:val="002817A2"/>
    <w:rsid w:val="00284DF6"/>
    <w:rsid w:val="00285F08"/>
    <w:rsid w:val="00285F6D"/>
    <w:rsid w:val="00292117"/>
    <w:rsid w:val="002931EC"/>
    <w:rsid w:val="002A2CD6"/>
    <w:rsid w:val="002A4720"/>
    <w:rsid w:val="002A7787"/>
    <w:rsid w:val="002A78B8"/>
    <w:rsid w:val="002B4A64"/>
    <w:rsid w:val="002B4DED"/>
    <w:rsid w:val="002B5195"/>
    <w:rsid w:val="002B5DE1"/>
    <w:rsid w:val="002B67D9"/>
    <w:rsid w:val="002C0C2A"/>
    <w:rsid w:val="002C18E2"/>
    <w:rsid w:val="002C285F"/>
    <w:rsid w:val="002C52F0"/>
    <w:rsid w:val="002C55C5"/>
    <w:rsid w:val="002D26CB"/>
    <w:rsid w:val="002D296D"/>
    <w:rsid w:val="002D7009"/>
    <w:rsid w:val="002E12E9"/>
    <w:rsid w:val="002E2381"/>
    <w:rsid w:val="002E2945"/>
    <w:rsid w:val="002E2ED6"/>
    <w:rsid w:val="002E64C9"/>
    <w:rsid w:val="002E771E"/>
    <w:rsid w:val="002F37EE"/>
    <w:rsid w:val="002F748F"/>
    <w:rsid w:val="00300516"/>
    <w:rsid w:val="00301877"/>
    <w:rsid w:val="0030214E"/>
    <w:rsid w:val="003054D4"/>
    <w:rsid w:val="0031016B"/>
    <w:rsid w:val="003114EC"/>
    <w:rsid w:val="00314A89"/>
    <w:rsid w:val="00314FF7"/>
    <w:rsid w:val="00315299"/>
    <w:rsid w:val="00315732"/>
    <w:rsid w:val="00317F0D"/>
    <w:rsid w:val="00320838"/>
    <w:rsid w:val="00323456"/>
    <w:rsid w:val="003263D2"/>
    <w:rsid w:val="00326648"/>
    <w:rsid w:val="003307BC"/>
    <w:rsid w:val="003327F3"/>
    <w:rsid w:val="00333D9D"/>
    <w:rsid w:val="00335DF2"/>
    <w:rsid w:val="003361BC"/>
    <w:rsid w:val="00341469"/>
    <w:rsid w:val="00342607"/>
    <w:rsid w:val="003445FF"/>
    <w:rsid w:val="00345F65"/>
    <w:rsid w:val="003521CE"/>
    <w:rsid w:val="00352699"/>
    <w:rsid w:val="0035309C"/>
    <w:rsid w:val="00353847"/>
    <w:rsid w:val="00356E1D"/>
    <w:rsid w:val="00362A44"/>
    <w:rsid w:val="00363E25"/>
    <w:rsid w:val="00363E60"/>
    <w:rsid w:val="003703A2"/>
    <w:rsid w:val="00380017"/>
    <w:rsid w:val="00380254"/>
    <w:rsid w:val="003811EE"/>
    <w:rsid w:val="00384FAC"/>
    <w:rsid w:val="00390B59"/>
    <w:rsid w:val="00390DD5"/>
    <w:rsid w:val="0039109F"/>
    <w:rsid w:val="00391156"/>
    <w:rsid w:val="0039246B"/>
    <w:rsid w:val="0039281B"/>
    <w:rsid w:val="00394067"/>
    <w:rsid w:val="00394F89"/>
    <w:rsid w:val="003958EF"/>
    <w:rsid w:val="00397604"/>
    <w:rsid w:val="003A0B7D"/>
    <w:rsid w:val="003A43BD"/>
    <w:rsid w:val="003A541F"/>
    <w:rsid w:val="003A5D1F"/>
    <w:rsid w:val="003A7FC8"/>
    <w:rsid w:val="003B2122"/>
    <w:rsid w:val="003B2642"/>
    <w:rsid w:val="003B55BB"/>
    <w:rsid w:val="003B5DDA"/>
    <w:rsid w:val="003B665A"/>
    <w:rsid w:val="003B7572"/>
    <w:rsid w:val="003C2A9C"/>
    <w:rsid w:val="003C3987"/>
    <w:rsid w:val="003C6017"/>
    <w:rsid w:val="003C68A9"/>
    <w:rsid w:val="003C6EC2"/>
    <w:rsid w:val="003C770D"/>
    <w:rsid w:val="003D0076"/>
    <w:rsid w:val="003D1638"/>
    <w:rsid w:val="003D3E8F"/>
    <w:rsid w:val="003D46EA"/>
    <w:rsid w:val="003D6A40"/>
    <w:rsid w:val="003E0590"/>
    <w:rsid w:val="003E16C1"/>
    <w:rsid w:val="003E3197"/>
    <w:rsid w:val="003E33E2"/>
    <w:rsid w:val="003E67F6"/>
    <w:rsid w:val="003E7CB6"/>
    <w:rsid w:val="003F2CCF"/>
    <w:rsid w:val="003F3F89"/>
    <w:rsid w:val="003F7A56"/>
    <w:rsid w:val="003F7EC7"/>
    <w:rsid w:val="00401034"/>
    <w:rsid w:val="00405075"/>
    <w:rsid w:val="0040569F"/>
    <w:rsid w:val="00412E13"/>
    <w:rsid w:val="00413262"/>
    <w:rsid w:val="0041389F"/>
    <w:rsid w:val="004139BD"/>
    <w:rsid w:val="00416B05"/>
    <w:rsid w:val="00417330"/>
    <w:rsid w:val="00417689"/>
    <w:rsid w:val="00417B30"/>
    <w:rsid w:val="00420EFF"/>
    <w:rsid w:val="004252B6"/>
    <w:rsid w:val="0042531D"/>
    <w:rsid w:val="00426E44"/>
    <w:rsid w:val="00427817"/>
    <w:rsid w:val="00434457"/>
    <w:rsid w:val="00434C42"/>
    <w:rsid w:val="004356A1"/>
    <w:rsid w:val="004356EB"/>
    <w:rsid w:val="00443C5E"/>
    <w:rsid w:val="00444DD5"/>
    <w:rsid w:val="0045103F"/>
    <w:rsid w:val="004515E4"/>
    <w:rsid w:val="00452818"/>
    <w:rsid w:val="00453DF2"/>
    <w:rsid w:val="0045485D"/>
    <w:rsid w:val="00456176"/>
    <w:rsid w:val="0046279E"/>
    <w:rsid w:val="00463CDE"/>
    <w:rsid w:val="00463EF3"/>
    <w:rsid w:val="004657E1"/>
    <w:rsid w:val="00466113"/>
    <w:rsid w:val="00466B48"/>
    <w:rsid w:val="00472516"/>
    <w:rsid w:val="00474621"/>
    <w:rsid w:val="00474F3F"/>
    <w:rsid w:val="00475B96"/>
    <w:rsid w:val="00476B2F"/>
    <w:rsid w:val="004824C2"/>
    <w:rsid w:val="00482D19"/>
    <w:rsid w:val="004837BE"/>
    <w:rsid w:val="00484779"/>
    <w:rsid w:val="00485192"/>
    <w:rsid w:val="004858DB"/>
    <w:rsid w:val="00486A95"/>
    <w:rsid w:val="00490D40"/>
    <w:rsid w:val="00492037"/>
    <w:rsid w:val="00494E00"/>
    <w:rsid w:val="0049536F"/>
    <w:rsid w:val="00495980"/>
    <w:rsid w:val="004977AE"/>
    <w:rsid w:val="00497C42"/>
    <w:rsid w:val="004A11AA"/>
    <w:rsid w:val="004A21F0"/>
    <w:rsid w:val="004A5F85"/>
    <w:rsid w:val="004A6583"/>
    <w:rsid w:val="004B1185"/>
    <w:rsid w:val="004B33E7"/>
    <w:rsid w:val="004C5189"/>
    <w:rsid w:val="004C55D8"/>
    <w:rsid w:val="004C71F8"/>
    <w:rsid w:val="004D383C"/>
    <w:rsid w:val="004D74E3"/>
    <w:rsid w:val="004D758F"/>
    <w:rsid w:val="004E1E8E"/>
    <w:rsid w:val="004E2B89"/>
    <w:rsid w:val="004E3791"/>
    <w:rsid w:val="004E3884"/>
    <w:rsid w:val="004E4FC9"/>
    <w:rsid w:val="004E5352"/>
    <w:rsid w:val="004F54D7"/>
    <w:rsid w:val="004F5E29"/>
    <w:rsid w:val="004F66CD"/>
    <w:rsid w:val="005015D7"/>
    <w:rsid w:val="0050430F"/>
    <w:rsid w:val="005043E8"/>
    <w:rsid w:val="005050E5"/>
    <w:rsid w:val="00506F7F"/>
    <w:rsid w:val="00511A39"/>
    <w:rsid w:val="00511DFD"/>
    <w:rsid w:val="005152EB"/>
    <w:rsid w:val="0051553D"/>
    <w:rsid w:val="005156CA"/>
    <w:rsid w:val="00515A5B"/>
    <w:rsid w:val="00516468"/>
    <w:rsid w:val="00516D3C"/>
    <w:rsid w:val="0052023C"/>
    <w:rsid w:val="00521657"/>
    <w:rsid w:val="00521FF7"/>
    <w:rsid w:val="0052228A"/>
    <w:rsid w:val="005239D0"/>
    <w:rsid w:val="00523C33"/>
    <w:rsid w:val="00523EC4"/>
    <w:rsid w:val="00524594"/>
    <w:rsid w:val="00524A01"/>
    <w:rsid w:val="00531864"/>
    <w:rsid w:val="0053351A"/>
    <w:rsid w:val="005353D7"/>
    <w:rsid w:val="00535AC3"/>
    <w:rsid w:val="00540A5B"/>
    <w:rsid w:val="0054266B"/>
    <w:rsid w:val="0054442D"/>
    <w:rsid w:val="00550D64"/>
    <w:rsid w:val="0055217D"/>
    <w:rsid w:val="00554615"/>
    <w:rsid w:val="0055487B"/>
    <w:rsid w:val="005603F8"/>
    <w:rsid w:val="00561E4F"/>
    <w:rsid w:val="00562413"/>
    <w:rsid w:val="005645AF"/>
    <w:rsid w:val="00565215"/>
    <w:rsid w:val="00566326"/>
    <w:rsid w:val="005677AF"/>
    <w:rsid w:val="005710E3"/>
    <w:rsid w:val="00572D76"/>
    <w:rsid w:val="0057383F"/>
    <w:rsid w:val="00581AE6"/>
    <w:rsid w:val="00583F47"/>
    <w:rsid w:val="005851BF"/>
    <w:rsid w:val="0059076E"/>
    <w:rsid w:val="00592B7F"/>
    <w:rsid w:val="005956D8"/>
    <w:rsid w:val="005A4677"/>
    <w:rsid w:val="005A5F33"/>
    <w:rsid w:val="005B2A5D"/>
    <w:rsid w:val="005B44FE"/>
    <w:rsid w:val="005C0A2A"/>
    <w:rsid w:val="005C2CF2"/>
    <w:rsid w:val="005C3322"/>
    <w:rsid w:val="005C5988"/>
    <w:rsid w:val="005D02AC"/>
    <w:rsid w:val="005D0691"/>
    <w:rsid w:val="005D6226"/>
    <w:rsid w:val="005D6392"/>
    <w:rsid w:val="005D7043"/>
    <w:rsid w:val="005D704B"/>
    <w:rsid w:val="005E084F"/>
    <w:rsid w:val="005E2186"/>
    <w:rsid w:val="005E2E1F"/>
    <w:rsid w:val="005E4227"/>
    <w:rsid w:val="005E68A0"/>
    <w:rsid w:val="005E7F4B"/>
    <w:rsid w:val="005F15B8"/>
    <w:rsid w:val="005F1877"/>
    <w:rsid w:val="005F1B58"/>
    <w:rsid w:val="005F20D5"/>
    <w:rsid w:val="005F454B"/>
    <w:rsid w:val="005F530B"/>
    <w:rsid w:val="005F6617"/>
    <w:rsid w:val="00601EBB"/>
    <w:rsid w:val="006032E5"/>
    <w:rsid w:val="00603A3E"/>
    <w:rsid w:val="00603E0E"/>
    <w:rsid w:val="00605217"/>
    <w:rsid w:val="006055BA"/>
    <w:rsid w:val="00605830"/>
    <w:rsid w:val="0060599B"/>
    <w:rsid w:val="00605BF7"/>
    <w:rsid w:val="0060744D"/>
    <w:rsid w:val="00607653"/>
    <w:rsid w:val="006078BE"/>
    <w:rsid w:val="006116C6"/>
    <w:rsid w:val="00614A79"/>
    <w:rsid w:val="00616F09"/>
    <w:rsid w:val="00617ADB"/>
    <w:rsid w:val="0062067B"/>
    <w:rsid w:val="00620711"/>
    <w:rsid w:val="00622B5C"/>
    <w:rsid w:val="00622BA7"/>
    <w:rsid w:val="006232D9"/>
    <w:rsid w:val="00623BED"/>
    <w:rsid w:val="00626C49"/>
    <w:rsid w:val="00630E00"/>
    <w:rsid w:val="00633CF8"/>
    <w:rsid w:val="00635AB1"/>
    <w:rsid w:val="0063608F"/>
    <w:rsid w:val="00641E31"/>
    <w:rsid w:val="0064304A"/>
    <w:rsid w:val="00644956"/>
    <w:rsid w:val="00644FB1"/>
    <w:rsid w:val="006451BA"/>
    <w:rsid w:val="00647B33"/>
    <w:rsid w:val="0065511C"/>
    <w:rsid w:val="00657429"/>
    <w:rsid w:val="00661884"/>
    <w:rsid w:val="006619EE"/>
    <w:rsid w:val="00661B81"/>
    <w:rsid w:val="00661C46"/>
    <w:rsid w:val="00665818"/>
    <w:rsid w:val="00665DC4"/>
    <w:rsid w:val="006668AC"/>
    <w:rsid w:val="00667E2A"/>
    <w:rsid w:val="00674EA5"/>
    <w:rsid w:val="00677298"/>
    <w:rsid w:val="00682106"/>
    <w:rsid w:val="0068215D"/>
    <w:rsid w:val="00687611"/>
    <w:rsid w:val="00693771"/>
    <w:rsid w:val="006963D2"/>
    <w:rsid w:val="00696422"/>
    <w:rsid w:val="00696A6C"/>
    <w:rsid w:val="00697608"/>
    <w:rsid w:val="006A21A1"/>
    <w:rsid w:val="006A42C3"/>
    <w:rsid w:val="006A4C4B"/>
    <w:rsid w:val="006A53FE"/>
    <w:rsid w:val="006A54D1"/>
    <w:rsid w:val="006A5AC0"/>
    <w:rsid w:val="006A6B77"/>
    <w:rsid w:val="006B0E59"/>
    <w:rsid w:val="006B22EE"/>
    <w:rsid w:val="006B46EB"/>
    <w:rsid w:val="006B506E"/>
    <w:rsid w:val="006B7D77"/>
    <w:rsid w:val="006C2481"/>
    <w:rsid w:val="006C4883"/>
    <w:rsid w:val="006C4897"/>
    <w:rsid w:val="006C4F60"/>
    <w:rsid w:val="006D0549"/>
    <w:rsid w:val="006D329B"/>
    <w:rsid w:val="006D3380"/>
    <w:rsid w:val="006E05D2"/>
    <w:rsid w:val="006E53CF"/>
    <w:rsid w:val="006E6BE3"/>
    <w:rsid w:val="006E7BDA"/>
    <w:rsid w:val="006F0FC4"/>
    <w:rsid w:val="006F162C"/>
    <w:rsid w:val="006F1B5E"/>
    <w:rsid w:val="006F33A5"/>
    <w:rsid w:val="006F3AF6"/>
    <w:rsid w:val="006F4424"/>
    <w:rsid w:val="006F6B1A"/>
    <w:rsid w:val="006F79C6"/>
    <w:rsid w:val="00703E80"/>
    <w:rsid w:val="00704B62"/>
    <w:rsid w:val="007051A8"/>
    <w:rsid w:val="00712CC7"/>
    <w:rsid w:val="00712F6A"/>
    <w:rsid w:val="0071319F"/>
    <w:rsid w:val="007161B5"/>
    <w:rsid w:val="00723A44"/>
    <w:rsid w:val="00724A1B"/>
    <w:rsid w:val="00726B26"/>
    <w:rsid w:val="007303D8"/>
    <w:rsid w:val="00730442"/>
    <w:rsid w:val="00731ECB"/>
    <w:rsid w:val="00732225"/>
    <w:rsid w:val="007347C6"/>
    <w:rsid w:val="00734ADE"/>
    <w:rsid w:val="00737739"/>
    <w:rsid w:val="007418CD"/>
    <w:rsid w:val="00742BAD"/>
    <w:rsid w:val="007432BA"/>
    <w:rsid w:val="007447DB"/>
    <w:rsid w:val="00750234"/>
    <w:rsid w:val="007504B8"/>
    <w:rsid w:val="00750F00"/>
    <w:rsid w:val="007532F6"/>
    <w:rsid w:val="0075456B"/>
    <w:rsid w:val="00755BEF"/>
    <w:rsid w:val="0076141C"/>
    <w:rsid w:val="00761DE8"/>
    <w:rsid w:val="00762B1F"/>
    <w:rsid w:val="00762F7F"/>
    <w:rsid w:val="007651B5"/>
    <w:rsid w:val="00766E51"/>
    <w:rsid w:val="00767B9D"/>
    <w:rsid w:val="007706AC"/>
    <w:rsid w:val="007721ED"/>
    <w:rsid w:val="007765DA"/>
    <w:rsid w:val="007776BE"/>
    <w:rsid w:val="007807A8"/>
    <w:rsid w:val="00781829"/>
    <w:rsid w:val="0078185F"/>
    <w:rsid w:val="00782605"/>
    <w:rsid w:val="007826A6"/>
    <w:rsid w:val="00782BC0"/>
    <w:rsid w:val="00784358"/>
    <w:rsid w:val="0078462B"/>
    <w:rsid w:val="00791036"/>
    <w:rsid w:val="00791644"/>
    <w:rsid w:val="007957A7"/>
    <w:rsid w:val="0079720E"/>
    <w:rsid w:val="007A03D8"/>
    <w:rsid w:val="007A4CBE"/>
    <w:rsid w:val="007A76C6"/>
    <w:rsid w:val="007B0A59"/>
    <w:rsid w:val="007B1E09"/>
    <w:rsid w:val="007B2C53"/>
    <w:rsid w:val="007B37A9"/>
    <w:rsid w:val="007B5694"/>
    <w:rsid w:val="007B75D8"/>
    <w:rsid w:val="007C149D"/>
    <w:rsid w:val="007C2762"/>
    <w:rsid w:val="007C3306"/>
    <w:rsid w:val="007D407F"/>
    <w:rsid w:val="007D4CB2"/>
    <w:rsid w:val="007E1999"/>
    <w:rsid w:val="007E37F0"/>
    <w:rsid w:val="007E4D84"/>
    <w:rsid w:val="007E5677"/>
    <w:rsid w:val="007E571F"/>
    <w:rsid w:val="007E61A4"/>
    <w:rsid w:val="007F0C44"/>
    <w:rsid w:val="007F4768"/>
    <w:rsid w:val="007F5256"/>
    <w:rsid w:val="00802179"/>
    <w:rsid w:val="00804CA5"/>
    <w:rsid w:val="00805C98"/>
    <w:rsid w:val="008061B7"/>
    <w:rsid w:val="008133AB"/>
    <w:rsid w:val="00817367"/>
    <w:rsid w:val="008261CE"/>
    <w:rsid w:val="00831117"/>
    <w:rsid w:val="008312AC"/>
    <w:rsid w:val="00832C38"/>
    <w:rsid w:val="00841D8B"/>
    <w:rsid w:val="00843CA4"/>
    <w:rsid w:val="00846FAA"/>
    <w:rsid w:val="008508A7"/>
    <w:rsid w:val="00850D9A"/>
    <w:rsid w:val="00851CD5"/>
    <w:rsid w:val="0085330D"/>
    <w:rsid w:val="00853601"/>
    <w:rsid w:val="00853852"/>
    <w:rsid w:val="00853A23"/>
    <w:rsid w:val="008544AE"/>
    <w:rsid w:val="00854C08"/>
    <w:rsid w:val="008577EA"/>
    <w:rsid w:val="008603DF"/>
    <w:rsid w:val="00860846"/>
    <w:rsid w:val="00860B72"/>
    <w:rsid w:val="008622FC"/>
    <w:rsid w:val="008639E8"/>
    <w:rsid w:val="0086472C"/>
    <w:rsid w:val="008653EB"/>
    <w:rsid w:val="008664B0"/>
    <w:rsid w:val="0086791F"/>
    <w:rsid w:val="008719F7"/>
    <w:rsid w:val="008751FE"/>
    <w:rsid w:val="0088083C"/>
    <w:rsid w:val="00881A36"/>
    <w:rsid w:val="008829FB"/>
    <w:rsid w:val="00882B6C"/>
    <w:rsid w:val="00891E18"/>
    <w:rsid w:val="00892742"/>
    <w:rsid w:val="0089735B"/>
    <w:rsid w:val="008A0725"/>
    <w:rsid w:val="008A22FF"/>
    <w:rsid w:val="008A4A30"/>
    <w:rsid w:val="008A56B9"/>
    <w:rsid w:val="008A6380"/>
    <w:rsid w:val="008A6792"/>
    <w:rsid w:val="008A7FC1"/>
    <w:rsid w:val="008B0109"/>
    <w:rsid w:val="008B55BC"/>
    <w:rsid w:val="008C55B3"/>
    <w:rsid w:val="008C722C"/>
    <w:rsid w:val="008D248D"/>
    <w:rsid w:val="008D6054"/>
    <w:rsid w:val="008D7520"/>
    <w:rsid w:val="008E05C9"/>
    <w:rsid w:val="008E3214"/>
    <w:rsid w:val="008E63C0"/>
    <w:rsid w:val="008F2FA9"/>
    <w:rsid w:val="008F5289"/>
    <w:rsid w:val="008F7358"/>
    <w:rsid w:val="008F7F30"/>
    <w:rsid w:val="009040F7"/>
    <w:rsid w:val="009044B5"/>
    <w:rsid w:val="00904C38"/>
    <w:rsid w:val="00905B3F"/>
    <w:rsid w:val="00910D0D"/>
    <w:rsid w:val="00911410"/>
    <w:rsid w:val="009119E8"/>
    <w:rsid w:val="00911BAB"/>
    <w:rsid w:val="00912DE6"/>
    <w:rsid w:val="009145F2"/>
    <w:rsid w:val="0091468A"/>
    <w:rsid w:val="00915FC5"/>
    <w:rsid w:val="00917348"/>
    <w:rsid w:val="0093118D"/>
    <w:rsid w:val="00931787"/>
    <w:rsid w:val="0093350C"/>
    <w:rsid w:val="00934888"/>
    <w:rsid w:val="009371A3"/>
    <w:rsid w:val="00942649"/>
    <w:rsid w:val="00942BCB"/>
    <w:rsid w:val="009448CF"/>
    <w:rsid w:val="009454EC"/>
    <w:rsid w:val="0094564F"/>
    <w:rsid w:val="00945C37"/>
    <w:rsid w:val="00947D87"/>
    <w:rsid w:val="00951737"/>
    <w:rsid w:val="00951FB2"/>
    <w:rsid w:val="00953A13"/>
    <w:rsid w:val="00953BED"/>
    <w:rsid w:val="00955630"/>
    <w:rsid w:val="00955DB8"/>
    <w:rsid w:val="0095645C"/>
    <w:rsid w:val="00956511"/>
    <w:rsid w:val="00957C7A"/>
    <w:rsid w:val="00961DE6"/>
    <w:rsid w:val="00963D5E"/>
    <w:rsid w:val="009661F9"/>
    <w:rsid w:val="0097026D"/>
    <w:rsid w:val="00973422"/>
    <w:rsid w:val="00977220"/>
    <w:rsid w:val="00977F57"/>
    <w:rsid w:val="009856CE"/>
    <w:rsid w:val="00986245"/>
    <w:rsid w:val="00996E96"/>
    <w:rsid w:val="009A0BF5"/>
    <w:rsid w:val="009A1F1B"/>
    <w:rsid w:val="009A39CA"/>
    <w:rsid w:val="009B1094"/>
    <w:rsid w:val="009B1824"/>
    <w:rsid w:val="009B426B"/>
    <w:rsid w:val="009B435E"/>
    <w:rsid w:val="009B542A"/>
    <w:rsid w:val="009C1423"/>
    <w:rsid w:val="009C2F23"/>
    <w:rsid w:val="009C5F28"/>
    <w:rsid w:val="009C6F30"/>
    <w:rsid w:val="009C7386"/>
    <w:rsid w:val="009D2609"/>
    <w:rsid w:val="009D60DF"/>
    <w:rsid w:val="009D692E"/>
    <w:rsid w:val="009D6E58"/>
    <w:rsid w:val="009D73EA"/>
    <w:rsid w:val="009E150E"/>
    <w:rsid w:val="009E5DB8"/>
    <w:rsid w:val="009F02C1"/>
    <w:rsid w:val="009F435B"/>
    <w:rsid w:val="00A00965"/>
    <w:rsid w:val="00A01BC4"/>
    <w:rsid w:val="00A04129"/>
    <w:rsid w:val="00A075EF"/>
    <w:rsid w:val="00A07AB8"/>
    <w:rsid w:val="00A1255D"/>
    <w:rsid w:val="00A1356B"/>
    <w:rsid w:val="00A17686"/>
    <w:rsid w:val="00A17B29"/>
    <w:rsid w:val="00A20BD5"/>
    <w:rsid w:val="00A236E5"/>
    <w:rsid w:val="00A24FF5"/>
    <w:rsid w:val="00A2541C"/>
    <w:rsid w:val="00A26C1E"/>
    <w:rsid w:val="00A3301C"/>
    <w:rsid w:val="00A3716D"/>
    <w:rsid w:val="00A413BC"/>
    <w:rsid w:val="00A425C4"/>
    <w:rsid w:val="00A463E2"/>
    <w:rsid w:val="00A516C7"/>
    <w:rsid w:val="00A53750"/>
    <w:rsid w:val="00A60ADA"/>
    <w:rsid w:val="00A60CB2"/>
    <w:rsid w:val="00A652CB"/>
    <w:rsid w:val="00A66192"/>
    <w:rsid w:val="00A67161"/>
    <w:rsid w:val="00A828BA"/>
    <w:rsid w:val="00A85759"/>
    <w:rsid w:val="00A863C0"/>
    <w:rsid w:val="00A86EE6"/>
    <w:rsid w:val="00A922D9"/>
    <w:rsid w:val="00A93E3F"/>
    <w:rsid w:val="00A97A8B"/>
    <w:rsid w:val="00AA0895"/>
    <w:rsid w:val="00AA2EA0"/>
    <w:rsid w:val="00AA42AE"/>
    <w:rsid w:val="00AA5ED0"/>
    <w:rsid w:val="00AB1015"/>
    <w:rsid w:val="00AB336B"/>
    <w:rsid w:val="00AB3C8C"/>
    <w:rsid w:val="00AB422D"/>
    <w:rsid w:val="00AB5960"/>
    <w:rsid w:val="00AB6235"/>
    <w:rsid w:val="00AB644D"/>
    <w:rsid w:val="00AC1FF5"/>
    <w:rsid w:val="00AC7006"/>
    <w:rsid w:val="00AD05ED"/>
    <w:rsid w:val="00AD13D8"/>
    <w:rsid w:val="00AD2A69"/>
    <w:rsid w:val="00AD3D4E"/>
    <w:rsid w:val="00AD4244"/>
    <w:rsid w:val="00AD659C"/>
    <w:rsid w:val="00AD7DAE"/>
    <w:rsid w:val="00AE0268"/>
    <w:rsid w:val="00AE0857"/>
    <w:rsid w:val="00AE27DE"/>
    <w:rsid w:val="00AF0B3B"/>
    <w:rsid w:val="00AF4300"/>
    <w:rsid w:val="00AF4972"/>
    <w:rsid w:val="00AF6E8D"/>
    <w:rsid w:val="00AF7C18"/>
    <w:rsid w:val="00B00228"/>
    <w:rsid w:val="00B004A8"/>
    <w:rsid w:val="00B02E3B"/>
    <w:rsid w:val="00B0411E"/>
    <w:rsid w:val="00B04E3A"/>
    <w:rsid w:val="00B058EA"/>
    <w:rsid w:val="00B070A8"/>
    <w:rsid w:val="00B07201"/>
    <w:rsid w:val="00B12892"/>
    <w:rsid w:val="00B157D5"/>
    <w:rsid w:val="00B17C16"/>
    <w:rsid w:val="00B228DB"/>
    <w:rsid w:val="00B22FFC"/>
    <w:rsid w:val="00B2325C"/>
    <w:rsid w:val="00B24DAF"/>
    <w:rsid w:val="00B25978"/>
    <w:rsid w:val="00B26B6D"/>
    <w:rsid w:val="00B27F42"/>
    <w:rsid w:val="00B31A64"/>
    <w:rsid w:val="00B32133"/>
    <w:rsid w:val="00B32ACA"/>
    <w:rsid w:val="00B34C87"/>
    <w:rsid w:val="00B3594B"/>
    <w:rsid w:val="00B40F27"/>
    <w:rsid w:val="00B40FDC"/>
    <w:rsid w:val="00B43019"/>
    <w:rsid w:val="00B43C3D"/>
    <w:rsid w:val="00B44C3F"/>
    <w:rsid w:val="00B450B3"/>
    <w:rsid w:val="00B528FB"/>
    <w:rsid w:val="00B60780"/>
    <w:rsid w:val="00B63956"/>
    <w:rsid w:val="00B646E5"/>
    <w:rsid w:val="00B67A0E"/>
    <w:rsid w:val="00B67E2E"/>
    <w:rsid w:val="00B70674"/>
    <w:rsid w:val="00B73800"/>
    <w:rsid w:val="00B760BE"/>
    <w:rsid w:val="00B831B4"/>
    <w:rsid w:val="00B83C6A"/>
    <w:rsid w:val="00B85B7F"/>
    <w:rsid w:val="00B85CE2"/>
    <w:rsid w:val="00B86D34"/>
    <w:rsid w:val="00B90C0C"/>
    <w:rsid w:val="00B9211D"/>
    <w:rsid w:val="00B924C0"/>
    <w:rsid w:val="00B95E16"/>
    <w:rsid w:val="00B96246"/>
    <w:rsid w:val="00BB31EF"/>
    <w:rsid w:val="00BB6336"/>
    <w:rsid w:val="00BB68D2"/>
    <w:rsid w:val="00BC017D"/>
    <w:rsid w:val="00BC1417"/>
    <w:rsid w:val="00BC2BE9"/>
    <w:rsid w:val="00BC536A"/>
    <w:rsid w:val="00BD2DF8"/>
    <w:rsid w:val="00BD4ED5"/>
    <w:rsid w:val="00BD50A1"/>
    <w:rsid w:val="00BD5304"/>
    <w:rsid w:val="00BD64B2"/>
    <w:rsid w:val="00BE0AC8"/>
    <w:rsid w:val="00BE0DFE"/>
    <w:rsid w:val="00BE5184"/>
    <w:rsid w:val="00BE70AF"/>
    <w:rsid w:val="00BF1804"/>
    <w:rsid w:val="00BF2902"/>
    <w:rsid w:val="00BF3884"/>
    <w:rsid w:val="00BF477B"/>
    <w:rsid w:val="00BF6F21"/>
    <w:rsid w:val="00BF7725"/>
    <w:rsid w:val="00C02823"/>
    <w:rsid w:val="00C0376D"/>
    <w:rsid w:val="00C04258"/>
    <w:rsid w:val="00C20EE9"/>
    <w:rsid w:val="00C214C3"/>
    <w:rsid w:val="00C216D4"/>
    <w:rsid w:val="00C23258"/>
    <w:rsid w:val="00C24777"/>
    <w:rsid w:val="00C32458"/>
    <w:rsid w:val="00C42839"/>
    <w:rsid w:val="00C44D13"/>
    <w:rsid w:val="00C45C8B"/>
    <w:rsid w:val="00C467E4"/>
    <w:rsid w:val="00C50052"/>
    <w:rsid w:val="00C51D13"/>
    <w:rsid w:val="00C54746"/>
    <w:rsid w:val="00C563E8"/>
    <w:rsid w:val="00C5692D"/>
    <w:rsid w:val="00C60CB0"/>
    <w:rsid w:val="00C616A2"/>
    <w:rsid w:val="00C631F8"/>
    <w:rsid w:val="00C6441D"/>
    <w:rsid w:val="00C645D2"/>
    <w:rsid w:val="00C6488C"/>
    <w:rsid w:val="00C650DB"/>
    <w:rsid w:val="00C66D0A"/>
    <w:rsid w:val="00C67DEA"/>
    <w:rsid w:val="00C70CCC"/>
    <w:rsid w:val="00C72FFB"/>
    <w:rsid w:val="00C740B3"/>
    <w:rsid w:val="00C80607"/>
    <w:rsid w:val="00C81797"/>
    <w:rsid w:val="00C83441"/>
    <w:rsid w:val="00C8606E"/>
    <w:rsid w:val="00C86746"/>
    <w:rsid w:val="00C870FA"/>
    <w:rsid w:val="00C87C7A"/>
    <w:rsid w:val="00C9270E"/>
    <w:rsid w:val="00C92850"/>
    <w:rsid w:val="00C95164"/>
    <w:rsid w:val="00CA5E9E"/>
    <w:rsid w:val="00CA7DD4"/>
    <w:rsid w:val="00CB15B4"/>
    <w:rsid w:val="00CB431C"/>
    <w:rsid w:val="00CB45DA"/>
    <w:rsid w:val="00CB4E03"/>
    <w:rsid w:val="00CC1438"/>
    <w:rsid w:val="00CC2266"/>
    <w:rsid w:val="00CC36D3"/>
    <w:rsid w:val="00CC7417"/>
    <w:rsid w:val="00CC757C"/>
    <w:rsid w:val="00CD6263"/>
    <w:rsid w:val="00CE0291"/>
    <w:rsid w:val="00CE3325"/>
    <w:rsid w:val="00CF1C0B"/>
    <w:rsid w:val="00CF216F"/>
    <w:rsid w:val="00CF6AC7"/>
    <w:rsid w:val="00CF7556"/>
    <w:rsid w:val="00CF7866"/>
    <w:rsid w:val="00D00263"/>
    <w:rsid w:val="00D02D17"/>
    <w:rsid w:val="00D05634"/>
    <w:rsid w:val="00D075B1"/>
    <w:rsid w:val="00D146D8"/>
    <w:rsid w:val="00D14A38"/>
    <w:rsid w:val="00D15851"/>
    <w:rsid w:val="00D16A1F"/>
    <w:rsid w:val="00D21DCD"/>
    <w:rsid w:val="00D229E2"/>
    <w:rsid w:val="00D25B67"/>
    <w:rsid w:val="00D32E65"/>
    <w:rsid w:val="00D34ACD"/>
    <w:rsid w:val="00D37727"/>
    <w:rsid w:val="00D418FD"/>
    <w:rsid w:val="00D41F1C"/>
    <w:rsid w:val="00D435F8"/>
    <w:rsid w:val="00D43D37"/>
    <w:rsid w:val="00D4629B"/>
    <w:rsid w:val="00D46807"/>
    <w:rsid w:val="00D51200"/>
    <w:rsid w:val="00D51BF1"/>
    <w:rsid w:val="00D529C9"/>
    <w:rsid w:val="00D548B4"/>
    <w:rsid w:val="00D54F77"/>
    <w:rsid w:val="00D558F5"/>
    <w:rsid w:val="00D573EE"/>
    <w:rsid w:val="00D5761C"/>
    <w:rsid w:val="00D61E2E"/>
    <w:rsid w:val="00D62B7F"/>
    <w:rsid w:val="00D62E53"/>
    <w:rsid w:val="00D62EA4"/>
    <w:rsid w:val="00D70DA9"/>
    <w:rsid w:val="00D711E1"/>
    <w:rsid w:val="00D727BE"/>
    <w:rsid w:val="00D750D1"/>
    <w:rsid w:val="00D75344"/>
    <w:rsid w:val="00D75AB3"/>
    <w:rsid w:val="00D7684B"/>
    <w:rsid w:val="00D8051E"/>
    <w:rsid w:val="00D8293B"/>
    <w:rsid w:val="00D8684F"/>
    <w:rsid w:val="00D93D9B"/>
    <w:rsid w:val="00D97A23"/>
    <w:rsid w:val="00DA17D6"/>
    <w:rsid w:val="00DA18B9"/>
    <w:rsid w:val="00DA1F63"/>
    <w:rsid w:val="00DA48DC"/>
    <w:rsid w:val="00DA7BFA"/>
    <w:rsid w:val="00DA7FC3"/>
    <w:rsid w:val="00DB1459"/>
    <w:rsid w:val="00DB34DD"/>
    <w:rsid w:val="00DB3BE0"/>
    <w:rsid w:val="00DB5022"/>
    <w:rsid w:val="00DB6C36"/>
    <w:rsid w:val="00DB77D9"/>
    <w:rsid w:val="00DC00C2"/>
    <w:rsid w:val="00DC2A90"/>
    <w:rsid w:val="00DC3F89"/>
    <w:rsid w:val="00DC4F36"/>
    <w:rsid w:val="00DC7258"/>
    <w:rsid w:val="00DC7A22"/>
    <w:rsid w:val="00DD0218"/>
    <w:rsid w:val="00DD08A4"/>
    <w:rsid w:val="00DD32B0"/>
    <w:rsid w:val="00DE1C69"/>
    <w:rsid w:val="00DE48AE"/>
    <w:rsid w:val="00DE571A"/>
    <w:rsid w:val="00DE5B3A"/>
    <w:rsid w:val="00DE5DA1"/>
    <w:rsid w:val="00DE7EFB"/>
    <w:rsid w:val="00DF1C9D"/>
    <w:rsid w:val="00DF36CA"/>
    <w:rsid w:val="00DF4C7C"/>
    <w:rsid w:val="00E01FF9"/>
    <w:rsid w:val="00E07329"/>
    <w:rsid w:val="00E1244C"/>
    <w:rsid w:val="00E12F69"/>
    <w:rsid w:val="00E13515"/>
    <w:rsid w:val="00E13CB4"/>
    <w:rsid w:val="00E166A6"/>
    <w:rsid w:val="00E20D73"/>
    <w:rsid w:val="00E22064"/>
    <w:rsid w:val="00E30B96"/>
    <w:rsid w:val="00E31461"/>
    <w:rsid w:val="00E344EF"/>
    <w:rsid w:val="00E35BA9"/>
    <w:rsid w:val="00E370AC"/>
    <w:rsid w:val="00E376B8"/>
    <w:rsid w:val="00E410D6"/>
    <w:rsid w:val="00E411F4"/>
    <w:rsid w:val="00E418FF"/>
    <w:rsid w:val="00E419FA"/>
    <w:rsid w:val="00E42262"/>
    <w:rsid w:val="00E435A6"/>
    <w:rsid w:val="00E43ADF"/>
    <w:rsid w:val="00E46D9A"/>
    <w:rsid w:val="00E4743B"/>
    <w:rsid w:val="00E5039F"/>
    <w:rsid w:val="00E50606"/>
    <w:rsid w:val="00E52853"/>
    <w:rsid w:val="00E5305F"/>
    <w:rsid w:val="00E531FF"/>
    <w:rsid w:val="00E54A5D"/>
    <w:rsid w:val="00E559FD"/>
    <w:rsid w:val="00E56152"/>
    <w:rsid w:val="00E56DC5"/>
    <w:rsid w:val="00E56E31"/>
    <w:rsid w:val="00E5751E"/>
    <w:rsid w:val="00E6081B"/>
    <w:rsid w:val="00E72298"/>
    <w:rsid w:val="00E772C4"/>
    <w:rsid w:val="00E778AD"/>
    <w:rsid w:val="00E81190"/>
    <w:rsid w:val="00E8368B"/>
    <w:rsid w:val="00E8498A"/>
    <w:rsid w:val="00E8615F"/>
    <w:rsid w:val="00E8666A"/>
    <w:rsid w:val="00E9166C"/>
    <w:rsid w:val="00E92CC8"/>
    <w:rsid w:val="00E92E13"/>
    <w:rsid w:val="00E941CF"/>
    <w:rsid w:val="00E96E02"/>
    <w:rsid w:val="00E97D1E"/>
    <w:rsid w:val="00EA2DDC"/>
    <w:rsid w:val="00EA4075"/>
    <w:rsid w:val="00EA6564"/>
    <w:rsid w:val="00EA7008"/>
    <w:rsid w:val="00EA7DCB"/>
    <w:rsid w:val="00EB0061"/>
    <w:rsid w:val="00EB1210"/>
    <w:rsid w:val="00EB1D71"/>
    <w:rsid w:val="00EB2D15"/>
    <w:rsid w:val="00EB3E23"/>
    <w:rsid w:val="00EB6E98"/>
    <w:rsid w:val="00EB7253"/>
    <w:rsid w:val="00EB7BAD"/>
    <w:rsid w:val="00EC074A"/>
    <w:rsid w:val="00EC2305"/>
    <w:rsid w:val="00EC289B"/>
    <w:rsid w:val="00EC345E"/>
    <w:rsid w:val="00EC5474"/>
    <w:rsid w:val="00EC565F"/>
    <w:rsid w:val="00EC77E5"/>
    <w:rsid w:val="00ED3CCF"/>
    <w:rsid w:val="00ED45D1"/>
    <w:rsid w:val="00ED5612"/>
    <w:rsid w:val="00ED6580"/>
    <w:rsid w:val="00ED6B57"/>
    <w:rsid w:val="00ED6BD5"/>
    <w:rsid w:val="00ED7090"/>
    <w:rsid w:val="00ED7196"/>
    <w:rsid w:val="00EE01DF"/>
    <w:rsid w:val="00EE4BCA"/>
    <w:rsid w:val="00EE5A7F"/>
    <w:rsid w:val="00EE5FAC"/>
    <w:rsid w:val="00EE614B"/>
    <w:rsid w:val="00EE7443"/>
    <w:rsid w:val="00EF03D6"/>
    <w:rsid w:val="00EF16BF"/>
    <w:rsid w:val="00EF2995"/>
    <w:rsid w:val="00EF5801"/>
    <w:rsid w:val="00EF5F21"/>
    <w:rsid w:val="00EF6216"/>
    <w:rsid w:val="00EF6825"/>
    <w:rsid w:val="00EF7DF8"/>
    <w:rsid w:val="00F00491"/>
    <w:rsid w:val="00F015AE"/>
    <w:rsid w:val="00F01AE0"/>
    <w:rsid w:val="00F05D55"/>
    <w:rsid w:val="00F07ACD"/>
    <w:rsid w:val="00F107A3"/>
    <w:rsid w:val="00F12CB5"/>
    <w:rsid w:val="00F13CF4"/>
    <w:rsid w:val="00F140DA"/>
    <w:rsid w:val="00F1542E"/>
    <w:rsid w:val="00F158AC"/>
    <w:rsid w:val="00F15A68"/>
    <w:rsid w:val="00F20955"/>
    <w:rsid w:val="00F20CF7"/>
    <w:rsid w:val="00F22002"/>
    <w:rsid w:val="00F234EE"/>
    <w:rsid w:val="00F27147"/>
    <w:rsid w:val="00F30A4F"/>
    <w:rsid w:val="00F30D97"/>
    <w:rsid w:val="00F31A20"/>
    <w:rsid w:val="00F323B1"/>
    <w:rsid w:val="00F34F4E"/>
    <w:rsid w:val="00F35EF2"/>
    <w:rsid w:val="00F366B1"/>
    <w:rsid w:val="00F36D28"/>
    <w:rsid w:val="00F40E34"/>
    <w:rsid w:val="00F41A0B"/>
    <w:rsid w:val="00F41CE0"/>
    <w:rsid w:val="00F42019"/>
    <w:rsid w:val="00F464C8"/>
    <w:rsid w:val="00F52761"/>
    <w:rsid w:val="00F52812"/>
    <w:rsid w:val="00F52E44"/>
    <w:rsid w:val="00F53896"/>
    <w:rsid w:val="00F53E12"/>
    <w:rsid w:val="00F555A5"/>
    <w:rsid w:val="00F55B90"/>
    <w:rsid w:val="00F63B05"/>
    <w:rsid w:val="00F65F07"/>
    <w:rsid w:val="00F6617E"/>
    <w:rsid w:val="00F6697A"/>
    <w:rsid w:val="00F67FA5"/>
    <w:rsid w:val="00F711E4"/>
    <w:rsid w:val="00F71282"/>
    <w:rsid w:val="00F74AE3"/>
    <w:rsid w:val="00F75DBE"/>
    <w:rsid w:val="00F76B3E"/>
    <w:rsid w:val="00F770E5"/>
    <w:rsid w:val="00F8077D"/>
    <w:rsid w:val="00F829D7"/>
    <w:rsid w:val="00F82A24"/>
    <w:rsid w:val="00F83376"/>
    <w:rsid w:val="00F86B93"/>
    <w:rsid w:val="00F9361E"/>
    <w:rsid w:val="00F947C4"/>
    <w:rsid w:val="00F94BE8"/>
    <w:rsid w:val="00F961E8"/>
    <w:rsid w:val="00F961EB"/>
    <w:rsid w:val="00F96284"/>
    <w:rsid w:val="00F96CD8"/>
    <w:rsid w:val="00F97E99"/>
    <w:rsid w:val="00FA08D9"/>
    <w:rsid w:val="00FA4146"/>
    <w:rsid w:val="00FA59C6"/>
    <w:rsid w:val="00FB09D4"/>
    <w:rsid w:val="00FB2715"/>
    <w:rsid w:val="00FB7002"/>
    <w:rsid w:val="00FB77D0"/>
    <w:rsid w:val="00FB7A8A"/>
    <w:rsid w:val="00FB7B54"/>
    <w:rsid w:val="00FB7CE4"/>
    <w:rsid w:val="00FD0B21"/>
    <w:rsid w:val="00FD1B02"/>
    <w:rsid w:val="00FD6D72"/>
    <w:rsid w:val="00FE4D42"/>
    <w:rsid w:val="00FE7044"/>
    <w:rsid w:val="00FE7F85"/>
    <w:rsid w:val="00FF2F5A"/>
    <w:rsid w:val="00FF39BC"/>
    <w:rsid w:val="00FF55AE"/>
    <w:rsid w:val="00FF5AAA"/>
    <w:rsid w:val="00FF623D"/>
    <w:rsid w:val="00FF7F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D18651"/>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Ainsley Nursing Home</Home>
    <Signed xmlns="a8338b6e-77a6-4851-82b6-98166143ffdd" xsi:nil="true"/>
    <Uploaded xmlns="a8338b6e-77a6-4851-82b6-98166143ffdd">true</Uploaded>
    <Management_x0020_Company xmlns="a8338b6e-77a6-4851-82b6-98166143ffdd" xsi:nil="true"/>
    <Doc_x0020_Date xmlns="a8338b6e-77a6-4851-82b6-98166143ffdd">2020-01-20T04:07:22+00:00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6AE5A0A5-7CF4-DC11-AD41-005056922186</Home_x0020_ID>
    <State xmlns="a8338b6e-77a6-4851-82b6-98166143ffdd" xsi:nil="true"/>
    <Doc_x0020_Sent_Received_x0020_Date xmlns="a8338b6e-77a6-4851-82b6-98166143ffdd">2020-01-13T00:00:00+00:00</Doc_x0020_Sent_Received_x0020_Date>
    <Activity_x0020_ID xmlns="a8338b6e-77a6-4851-82b6-98166143ffdd">96519EA1-6C12-EA11-B582-005056922186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8E157-16E5-448D-84EE-9CBEA685F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a8338b6e-77a6-4851-82b6-98166143ffdd"/>
    <ds:schemaRef ds:uri="http://schemas.microsoft.com/office/2006/metadata/properties"/>
    <ds:schemaRef ds:uri="http://purl.org/dc/elements/1.1/"/>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9697DFA-D1D8-4DA4-A726-E083396DF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7119</Words>
  <Characters>40582</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2019-12-11T03:36:00Z</cp:lastPrinted>
  <dcterms:created xsi:type="dcterms:W3CDTF">2020-02-11T04:51:00Z</dcterms:created>
  <dcterms:modified xsi:type="dcterms:W3CDTF">2020-02-11T04:51:00Z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