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29A5A15"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8D6445">
        <w:rPr>
          <w:rFonts w:ascii="Arial Black" w:hAnsi="Arial Black"/>
        </w:rPr>
        <w:t>Australian Unity Home Care - Inner South West Sydney</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074FD978" w14:textId="77777777" w:rsidR="008D6445" w:rsidRPr="003C6EC2" w:rsidRDefault="008D6445" w:rsidP="008D644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Level 6, Suite 502, 2-14 Meredith Street </w:t>
      </w:r>
      <w:r w:rsidRPr="003C6EC2">
        <w:rPr>
          <w:color w:val="FFFFFF" w:themeColor="background1"/>
          <w:sz w:val="28"/>
        </w:rPr>
        <w:br/>
        <w:t>BANKSTOWN NSW 2200</w:t>
      </w:r>
      <w:r w:rsidRPr="003C6EC2">
        <w:rPr>
          <w:color w:val="FFFFFF" w:themeColor="background1"/>
          <w:sz w:val="28"/>
        </w:rPr>
        <w:br/>
      </w:r>
      <w:r w:rsidRPr="003C6EC2">
        <w:rPr>
          <w:rFonts w:eastAsia="Calibri"/>
          <w:color w:val="FFFFFF" w:themeColor="background1"/>
          <w:sz w:val="28"/>
          <w:szCs w:val="56"/>
          <w:lang w:eastAsia="en-US"/>
        </w:rPr>
        <w:t>Phone number: 02 9707 5231</w:t>
      </w:r>
    </w:p>
    <w:p w14:paraId="1D5694DB" w14:textId="77777777" w:rsidR="008D6445" w:rsidRDefault="008D6445" w:rsidP="008D644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200808 </w:t>
      </w:r>
    </w:p>
    <w:p w14:paraId="1D995B3F" w14:textId="77777777" w:rsidR="008D6445" w:rsidRPr="003C6EC2" w:rsidRDefault="008D6445" w:rsidP="008D644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Unity Retirement Living Management Pty Ltd</w:t>
      </w:r>
    </w:p>
    <w:p w14:paraId="1F4E3084" w14:textId="77777777" w:rsidR="008D6445" w:rsidRPr="003C6EC2" w:rsidRDefault="008D6445" w:rsidP="008D6445">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4 February 2022 to 9 February 2022</w:t>
      </w:r>
    </w:p>
    <w:p w14:paraId="15A80D60" w14:textId="6DCFF38B" w:rsidR="008D6445" w:rsidRPr="00E93D41" w:rsidRDefault="008D6445" w:rsidP="008D6445">
      <w:pPr>
        <w:tabs>
          <w:tab w:val="left" w:pos="2127"/>
        </w:tabs>
        <w:spacing w:before="120"/>
        <w:rPr>
          <w:color w:val="FFFFFF" w:themeColor="background1"/>
        </w:rPr>
      </w:pPr>
      <w:r w:rsidRPr="00E93D41">
        <w:rPr>
          <w:b/>
          <w:color w:val="FFFFFF" w:themeColor="background1"/>
          <w:sz w:val="28"/>
        </w:rPr>
        <w:t>Date of Performance Report</w:t>
      </w:r>
      <w:r w:rsidRPr="009F7E7E">
        <w:rPr>
          <w:b/>
          <w:color w:val="FFFFFF" w:themeColor="background1"/>
          <w:sz w:val="28"/>
        </w:rPr>
        <w:t>:</w:t>
      </w:r>
      <w:r w:rsidRPr="009F7E7E">
        <w:rPr>
          <w:color w:val="FFFFFF" w:themeColor="background1"/>
        </w:rPr>
        <w:t xml:space="preserve"> </w:t>
      </w:r>
      <w:r w:rsidR="009F7E7E" w:rsidRPr="009F7E7E">
        <w:rPr>
          <w:color w:val="FFFFFF" w:themeColor="background1"/>
          <w:sz w:val="28"/>
        </w:rPr>
        <w:t>30 March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3315A6EA" w:rsidR="00F41159" w:rsidRPr="009B0F30" w:rsidRDefault="00E04EFB" w:rsidP="00F41159">
      <w:r w:rsidRPr="00E04EFB">
        <w:t>S Bickerton</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63A922A9" w14:textId="06144544" w:rsidR="008D6445" w:rsidRDefault="00E56BC8" w:rsidP="008D6445">
      <w:pPr>
        <w:tabs>
          <w:tab w:val="left" w:pos="4111"/>
        </w:tabs>
      </w:pPr>
      <w:bookmarkStart w:id="1" w:name="HcsServicesFullListWithAddress"/>
      <w:bookmarkEnd w:id="0"/>
      <w:r>
        <w:rPr>
          <w:b/>
          <w:bCs/>
        </w:rPr>
        <w:t>Home Care Packages (HCP)</w:t>
      </w:r>
      <w:r w:rsidR="008D6445">
        <w:rPr>
          <w:b/>
          <w:bCs/>
        </w:rPr>
        <w:t>:</w:t>
      </w:r>
    </w:p>
    <w:p w14:paraId="6AA398EA" w14:textId="77777777" w:rsidR="008D6445" w:rsidRDefault="008D6445" w:rsidP="00C018E0">
      <w:pPr>
        <w:numPr>
          <w:ilvl w:val="0"/>
          <w:numId w:val="19"/>
        </w:numPr>
        <w:tabs>
          <w:tab w:val="left" w:pos="4111"/>
        </w:tabs>
        <w:spacing w:before="0" w:after="0"/>
      </w:pPr>
      <w:r>
        <w:t>Australian Unity Community Care Inner West, 22896, Level 6, Suite 502, 2-14 Meredith Street, BANKSTOWN NSW 2200</w:t>
      </w:r>
    </w:p>
    <w:p w14:paraId="212E3BF3" w14:textId="31A7EB2B" w:rsidR="008D6445" w:rsidRDefault="00E05971" w:rsidP="008D6445">
      <w:pPr>
        <w:tabs>
          <w:tab w:val="left" w:pos="4111"/>
        </w:tabs>
      </w:pPr>
      <w:r>
        <w:rPr>
          <w:b/>
          <w:bCs/>
        </w:rPr>
        <w:t>Commonwealth Home Support Programme (</w:t>
      </w:r>
      <w:r w:rsidR="008D6445">
        <w:rPr>
          <w:b/>
          <w:bCs/>
        </w:rPr>
        <w:t>CHSP</w:t>
      </w:r>
      <w:r>
        <w:rPr>
          <w:b/>
          <w:bCs/>
        </w:rPr>
        <w:t>)</w:t>
      </w:r>
      <w:r w:rsidR="008D6445">
        <w:rPr>
          <w:b/>
          <w:bCs/>
        </w:rPr>
        <w:t>:</w:t>
      </w:r>
    </w:p>
    <w:p w14:paraId="05BEA52F" w14:textId="77777777" w:rsidR="008D6445" w:rsidRDefault="008D6445" w:rsidP="00C018E0">
      <w:pPr>
        <w:numPr>
          <w:ilvl w:val="0"/>
          <w:numId w:val="20"/>
        </w:numPr>
        <w:tabs>
          <w:tab w:val="left" w:pos="4111"/>
        </w:tabs>
        <w:spacing w:before="0"/>
      </w:pPr>
      <w:r>
        <w:t>CHSP Transport, 4-7XNVF5U, Level 6, Suite 502, 2-14 Meredith Street, BANKSTOWN NSW 2200</w:t>
      </w:r>
    </w:p>
    <w:p w14:paraId="7DD3AF9F" w14:textId="77777777" w:rsidR="008D6445" w:rsidRDefault="008D6445" w:rsidP="00C018E0">
      <w:pPr>
        <w:numPr>
          <w:ilvl w:val="0"/>
          <w:numId w:val="20"/>
        </w:numPr>
        <w:tabs>
          <w:tab w:val="left" w:pos="4111"/>
        </w:tabs>
      </w:pPr>
      <w:r>
        <w:t>Flexible Respite - Care Relationships and Carer Support, 4-7XNVFBT, Level 6, Suite 502, 2-14 Meredith Street, BANKSTOWN NSW 2200</w:t>
      </w:r>
    </w:p>
    <w:p w14:paraId="3D0565C4" w14:textId="77777777" w:rsidR="008D6445" w:rsidRDefault="008D6445" w:rsidP="00C018E0">
      <w:pPr>
        <w:numPr>
          <w:ilvl w:val="0"/>
          <w:numId w:val="20"/>
        </w:numPr>
        <w:tabs>
          <w:tab w:val="left" w:pos="4111"/>
        </w:tabs>
      </w:pPr>
      <w:r>
        <w:t>CHSP - Home Maintenance, 4-7XNVFJF, Level 6, Suite 502, 2-14 Meredith Street, BANKSTOWN NSW 2200</w:t>
      </w:r>
    </w:p>
    <w:p w14:paraId="131DE58D" w14:textId="77777777" w:rsidR="008D6445" w:rsidRDefault="008D6445" w:rsidP="00C018E0">
      <w:pPr>
        <w:numPr>
          <w:ilvl w:val="0"/>
          <w:numId w:val="20"/>
        </w:numPr>
        <w:tabs>
          <w:tab w:val="left" w:pos="4111"/>
        </w:tabs>
      </w:pPr>
      <w:r>
        <w:t>CHSP - Domestic Assistance, 4-7XNVF8Y, Level 6, Suite 502, 2-14 Meredith Street, BANKSTOWN NSW 2200</w:t>
      </w:r>
    </w:p>
    <w:p w14:paraId="7CFC016D" w14:textId="77777777" w:rsidR="008D6445" w:rsidRDefault="008D6445" w:rsidP="00C018E0">
      <w:pPr>
        <w:numPr>
          <w:ilvl w:val="0"/>
          <w:numId w:val="20"/>
        </w:numPr>
        <w:tabs>
          <w:tab w:val="left" w:pos="4111"/>
        </w:tabs>
      </w:pPr>
      <w:r>
        <w:t>Social Support - Group, 4-7XO7VY2, Level 6, Suite 502, 2-14 Meredith Street, BANKSTOWN NSW 2200</w:t>
      </w:r>
    </w:p>
    <w:p w14:paraId="6ACF9D12" w14:textId="77777777" w:rsidR="008D6445" w:rsidRDefault="008D6445" w:rsidP="00C018E0">
      <w:pPr>
        <w:numPr>
          <w:ilvl w:val="0"/>
          <w:numId w:val="20"/>
        </w:numPr>
        <w:tabs>
          <w:tab w:val="left" w:pos="4111"/>
        </w:tabs>
      </w:pPr>
      <w:r>
        <w:t>CHSP - Social Support - Individual, 4-7XO7W17, Level 6, Suite 502, 2-14 Meredith Street, BANKSTOWN NSW 2200</w:t>
      </w:r>
    </w:p>
    <w:p w14:paraId="39C999BA" w14:textId="77777777" w:rsidR="008D6445" w:rsidRDefault="008D6445" w:rsidP="00C018E0">
      <w:pPr>
        <w:numPr>
          <w:ilvl w:val="0"/>
          <w:numId w:val="20"/>
        </w:numPr>
        <w:tabs>
          <w:tab w:val="left" w:pos="4111"/>
        </w:tabs>
        <w:spacing w:after="0"/>
      </w:pPr>
      <w:r>
        <w:t>CHSP - Personal Care, 4-7XMO8YX, Level 6, Suite 502, 2-14 Meredith Street, BANKSTOWN NSW 2200</w:t>
      </w:r>
    </w:p>
    <w:bookmarkEnd w:id="1"/>
    <w:p w14:paraId="175E6AA2" w14:textId="38BE1AB7" w:rsidR="00C72FC2" w:rsidRPr="00074F70" w:rsidRDefault="001E6954" w:rsidP="00074F70">
      <w:pPr>
        <w:pStyle w:val="Heading1"/>
        <w:rPr>
          <w:rFonts w:ascii="Arial" w:hAnsi="Arial"/>
          <w:b w:val="0"/>
          <w:color w:val="FF0000"/>
          <w:sz w:val="18"/>
          <w:szCs w:val="18"/>
        </w:rPr>
      </w:pPr>
      <w:r w:rsidRPr="001E6954">
        <w:lastRenderedPageBreak/>
        <w:t>Overall assessment of Service</w:t>
      </w:r>
      <w:r w:rsidR="00724518" w:rsidRPr="0024612B">
        <w:t>/</w:t>
      </w:r>
      <w:r w:rsidR="0037487E" w:rsidRPr="0024612B">
        <w:t>s</w:t>
      </w:r>
      <w:r w:rsidR="0037487E">
        <w:rPr>
          <w:color w:val="FF0000"/>
        </w:rPr>
        <w:t xml:space="preserve"> </w:t>
      </w:r>
      <w:bookmarkStart w:id="2"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7013A73C" w:rsidR="00E630D7" w:rsidRPr="00074F70" w:rsidRDefault="00E630D7" w:rsidP="006107BF">
            <w:pPr>
              <w:pStyle w:val="Heading4"/>
              <w:tabs>
                <w:tab w:val="clear" w:pos="9072"/>
              </w:tabs>
              <w:spacing w:before="120" w:after="0" w:line="240" w:lineRule="auto"/>
              <w:jc w:val="right"/>
              <w:outlineLvl w:val="3"/>
            </w:pPr>
            <w:r w:rsidRPr="00074F70">
              <w:rPr>
                <w:rFonts w:eastAsia="Times New Roman"/>
                <w:iCs w:val="0"/>
              </w:rPr>
              <w:t xml:space="preserve">Compliant </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3D0390F3" w:rsidR="00E630D7" w:rsidRPr="00074F70" w:rsidRDefault="00E630D7" w:rsidP="006107BF">
            <w:pPr>
              <w:pStyle w:val="Heading4"/>
              <w:tabs>
                <w:tab w:val="clear" w:pos="9072"/>
              </w:tabs>
              <w:spacing w:before="120" w:after="0" w:line="240" w:lineRule="auto"/>
              <w:jc w:val="right"/>
              <w:outlineLvl w:val="3"/>
            </w:pPr>
            <w:r w:rsidRPr="00074F70">
              <w:rPr>
                <w:rFonts w:eastAsia="Times New Roman"/>
                <w:iCs w:val="0"/>
              </w:rPr>
              <w:t xml:space="preserve">Compliant </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5A682F" w:rsidRDefault="005A682F" w:rsidP="005A682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4CDC8056" w:rsidR="005A682F" w:rsidRPr="00074F70" w:rsidRDefault="005A682F" w:rsidP="005A682F">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5A682F"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086A0247" w14:textId="423436B6" w:rsidR="005A682F" w:rsidRPr="00074F70" w:rsidRDefault="005A682F" w:rsidP="005A682F">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6823CB4B" w:rsidR="005A682F" w:rsidRPr="00074F70" w:rsidRDefault="005A682F" w:rsidP="005A682F">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5A682F"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5C50D086" w14:textId="403ADAA8" w:rsidR="005A682F" w:rsidRPr="00074F70" w:rsidRDefault="005A682F" w:rsidP="005A682F">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5A682F"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2CE333C7" w:rsidR="005A682F" w:rsidRPr="00074F70" w:rsidRDefault="005A682F" w:rsidP="005A682F">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5A682F"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13E89DFD" w14:textId="60300F01" w:rsidR="005A682F" w:rsidRPr="00074F70" w:rsidRDefault="005A682F" w:rsidP="005A682F">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5A682F"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2EBC9093" w:rsidR="005A682F" w:rsidRPr="00074F70" w:rsidRDefault="005A682F" w:rsidP="005A682F">
            <w:pPr>
              <w:pStyle w:val="Heading4"/>
              <w:keepNext w:val="0"/>
              <w:tabs>
                <w:tab w:val="clear" w:pos="9072"/>
              </w:tabs>
              <w:spacing w:before="120" w:after="0" w:line="240" w:lineRule="auto"/>
              <w:jc w:val="right"/>
              <w:outlineLvl w:val="3"/>
              <w:rPr>
                <w:b w:val="0"/>
                <w:highlight w:val="yellow"/>
              </w:rPr>
            </w:pPr>
            <w:r w:rsidRPr="00074F70">
              <w:rPr>
                <w:rFonts w:eastAsia="Times New Roman"/>
                <w:b w:val="0"/>
                <w:iCs w:val="0"/>
              </w:rPr>
              <w:t xml:space="preserve">Compliant </w:t>
            </w:r>
          </w:p>
        </w:tc>
      </w:tr>
      <w:tr w:rsidR="005A682F"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8B2936A" w14:textId="1E3772E1" w:rsidR="005A682F" w:rsidRPr="00074F70" w:rsidRDefault="005A682F" w:rsidP="005A682F">
            <w:pPr>
              <w:pStyle w:val="Heading4"/>
              <w:keepNext w:val="0"/>
              <w:tabs>
                <w:tab w:val="clear" w:pos="9072"/>
              </w:tabs>
              <w:spacing w:before="120" w:after="0" w:line="240" w:lineRule="auto"/>
              <w:jc w:val="right"/>
              <w:outlineLvl w:val="3"/>
              <w:rPr>
                <w:b w:val="0"/>
              </w:rPr>
            </w:pPr>
            <w:r w:rsidRPr="00074F70">
              <w:rPr>
                <w:rFonts w:eastAsia="Times New Roman"/>
                <w:b w:val="0"/>
                <w:iCs w:val="0"/>
              </w:rPr>
              <w:t>Compliant</w:t>
            </w:r>
            <w:r w:rsidRPr="00074F70">
              <w:rPr>
                <w:b w:val="0"/>
              </w:rPr>
              <w:t xml:space="preserve"> </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503EE3F9" w:rsidR="005A682F" w:rsidRPr="00074F70" w:rsidRDefault="005A682F" w:rsidP="005A682F">
            <w:pPr>
              <w:pStyle w:val="Heading4"/>
              <w:keepNext w:val="0"/>
              <w:tabs>
                <w:tab w:val="clear" w:pos="9072"/>
              </w:tabs>
              <w:spacing w:before="120" w:after="0" w:line="240" w:lineRule="auto"/>
              <w:jc w:val="right"/>
              <w:outlineLvl w:val="3"/>
              <w:rPr>
                <w:b w:val="0"/>
                <w:highlight w:val="yellow"/>
              </w:rPr>
            </w:pPr>
            <w:r w:rsidRPr="00074F70">
              <w:rPr>
                <w:rFonts w:eastAsia="Times New Roman"/>
                <w:b w:val="0"/>
                <w:iCs w:val="0"/>
              </w:rPr>
              <w:t xml:space="preserve">Compliant </w:t>
            </w:r>
          </w:p>
        </w:tc>
      </w:tr>
      <w:tr w:rsidR="005A682F"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5A682F" w:rsidRDefault="005A682F" w:rsidP="005A682F">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2977" w:type="dxa"/>
          </w:tcPr>
          <w:p w14:paraId="3AA48658" w14:textId="17BCB72E" w:rsidR="005A682F" w:rsidRPr="00074F70" w:rsidRDefault="005A682F" w:rsidP="005A682F">
            <w:pPr>
              <w:pStyle w:val="Heading4"/>
              <w:keepNext w:val="0"/>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5A682F"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3DCC0C85" w:rsidR="005A682F" w:rsidRPr="00074F70" w:rsidRDefault="005A682F" w:rsidP="005A682F">
            <w:pPr>
              <w:pStyle w:val="Heading4"/>
              <w:keepNext w:val="0"/>
              <w:tabs>
                <w:tab w:val="clear" w:pos="9072"/>
              </w:tabs>
              <w:spacing w:before="120" w:after="0" w:line="240" w:lineRule="auto"/>
              <w:jc w:val="right"/>
              <w:outlineLvl w:val="3"/>
              <w:rPr>
                <w:b w:val="0"/>
                <w:highlight w:val="yellow"/>
              </w:rPr>
            </w:pPr>
            <w:r w:rsidRPr="00074F70">
              <w:rPr>
                <w:rFonts w:eastAsia="Times New Roman"/>
                <w:b w:val="0"/>
                <w:iCs w:val="0"/>
              </w:rPr>
              <w:t xml:space="preserve">Compliant </w:t>
            </w:r>
          </w:p>
        </w:tc>
      </w:tr>
      <w:tr w:rsidR="005A682F"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B21BD74" w14:textId="5809159E" w:rsidR="005A682F" w:rsidRPr="00074F70" w:rsidRDefault="005A682F" w:rsidP="005A682F">
            <w:pPr>
              <w:pStyle w:val="Heading4"/>
              <w:keepNext w:val="0"/>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074F70" w:rsidRPr="00E630D7" w14:paraId="5C54AA04" w14:textId="77777777" w:rsidTr="00E630D7">
        <w:tc>
          <w:tcPr>
            <w:tcW w:w="5240" w:type="dxa"/>
            <w:gridSpan w:val="3"/>
            <w:tcBorders>
              <w:top w:val="nil"/>
              <w:left w:val="nil"/>
              <w:bottom w:val="nil"/>
              <w:right w:val="nil"/>
            </w:tcBorders>
          </w:tcPr>
          <w:p w14:paraId="4343F938" w14:textId="77777777" w:rsidR="00074F70" w:rsidRPr="005A682F" w:rsidRDefault="00074F70" w:rsidP="00074F70">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074F70" w:rsidRPr="00E630D7" w:rsidRDefault="00074F70" w:rsidP="00074F70">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2C55669C" w:rsidR="00074F70" w:rsidRPr="00E630D7" w:rsidRDefault="00074F70" w:rsidP="00074F70">
            <w:pPr>
              <w:pStyle w:val="Heading4"/>
              <w:tabs>
                <w:tab w:val="clear" w:pos="9072"/>
              </w:tabs>
              <w:spacing w:before="120" w:after="0" w:line="240" w:lineRule="auto"/>
              <w:jc w:val="right"/>
              <w:outlineLvl w:val="3"/>
              <w:rPr>
                <w:rFonts w:eastAsia="Times New Roman"/>
                <w:iCs w:val="0"/>
                <w:color w:val="0000FF"/>
              </w:rPr>
            </w:pPr>
            <w:r w:rsidRPr="00074F70">
              <w:rPr>
                <w:rFonts w:eastAsia="Times New Roman"/>
                <w:iCs w:val="0"/>
              </w:rPr>
              <w:t xml:space="preserve">Compliant </w:t>
            </w:r>
          </w:p>
        </w:tc>
      </w:tr>
      <w:tr w:rsidR="00074F70" w:rsidRPr="00E630D7" w14:paraId="562CCA45" w14:textId="77777777" w:rsidTr="00E630D7">
        <w:tc>
          <w:tcPr>
            <w:tcW w:w="5240" w:type="dxa"/>
            <w:gridSpan w:val="3"/>
            <w:tcBorders>
              <w:top w:val="nil"/>
              <w:left w:val="nil"/>
              <w:bottom w:val="nil"/>
              <w:right w:val="nil"/>
            </w:tcBorders>
          </w:tcPr>
          <w:p w14:paraId="6843F0A2" w14:textId="14F9AA61" w:rsidR="00074F70" w:rsidRPr="005A682F" w:rsidRDefault="00074F70" w:rsidP="00074F70">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074F70" w:rsidRPr="00E630D7" w:rsidRDefault="00074F70" w:rsidP="00074F70">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4D887807" w:rsidR="00074F70" w:rsidRPr="00E630D7" w:rsidRDefault="00074F70" w:rsidP="00074F70">
            <w:pPr>
              <w:pStyle w:val="Heading4"/>
              <w:tabs>
                <w:tab w:val="clear" w:pos="9072"/>
              </w:tabs>
              <w:spacing w:before="120" w:after="0" w:line="240" w:lineRule="auto"/>
              <w:jc w:val="right"/>
              <w:outlineLvl w:val="3"/>
            </w:pPr>
            <w:r w:rsidRPr="00074F70">
              <w:rPr>
                <w:rFonts w:eastAsia="Times New Roman"/>
                <w:iCs w:val="0"/>
              </w:rPr>
              <w:t xml:space="preserve">Compliant </w:t>
            </w:r>
          </w:p>
        </w:tc>
      </w:tr>
      <w:tr w:rsidR="00074F70"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5BB79D0" w14:textId="29C7D33B" w:rsidR="00074F70" w:rsidRPr="00E630D7"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 xml:space="preserve">Compliant </w:t>
            </w:r>
          </w:p>
        </w:tc>
      </w:tr>
      <w:tr w:rsidR="00074F70"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074F70" w:rsidRPr="00E630D7" w:rsidRDefault="00074F70" w:rsidP="00074F7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C80B0D0" w14:textId="681BD2F1" w:rsidR="00074F70" w:rsidRPr="00E630D7"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 xml:space="preserve">Compliant </w:t>
            </w:r>
          </w:p>
        </w:tc>
      </w:tr>
      <w:tr w:rsidR="00074F70"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FD15A18" w14:textId="38C7501A" w:rsidR="00074F70" w:rsidRPr="00E630D7"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 xml:space="preserve">Compliant </w:t>
            </w:r>
          </w:p>
        </w:tc>
      </w:tr>
      <w:tr w:rsidR="00074F70"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074F70" w:rsidRPr="00E630D7" w:rsidRDefault="00074F70" w:rsidP="00074F7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09674F9" w14:textId="5509CCBA" w:rsidR="00074F70" w:rsidRPr="00E630D7"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 xml:space="preserve">Compliant </w:t>
            </w:r>
          </w:p>
        </w:tc>
      </w:tr>
      <w:tr w:rsidR="00074F70"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79927FE" w14:textId="3BC44B1F" w:rsidR="00074F70" w:rsidRPr="00E630D7"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 xml:space="preserve">Compliant </w:t>
            </w:r>
          </w:p>
        </w:tc>
      </w:tr>
      <w:tr w:rsidR="00074F70"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074F70" w:rsidRPr="00E630D7" w:rsidRDefault="00074F70" w:rsidP="00074F7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3BEFDA6" w14:textId="58BDA65B" w:rsidR="00074F70" w:rsidRPr="00E630D7"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 xml:space="preserve">Compliant </w:t>
            </w:r>
          </w:p>
        </w:tc>
      </w:tr>
      <w:tr w:rsidR="00074F70"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A685814" w14:textId="6D2A2589" w:rsidR="00074F70" w:rsidRPr="00E630D7"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 xml:space="preserve">Compliant </w:t>
            </w:r>
          </w:p>
        </w:tc>
      </w:tr>
      <w:tr w:rsidR="00074F70"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074F70" w:rsidRPr="00E630D7" w:rsidRDefault="00074F70" w:rsidP="00074F7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C01031E" w14:textId="5A996AD4" w:rsidR="00074F70" w:rsidRPr="00E630D7"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Compliant</w:t>
            </w:r>
            <w:r w:rsidRPr="00074F70">
              <w:rPr>
                <w:b w:val="0"/>
              </w:rPr>
              <w:t xml:space="preserve"> </w:t>
            </w:r>
          </w:p>
        </w:tc>
      </w:tr>
      <w:tr w:rsidR="00074F70"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0F663D4D" w14:textId="18C63E1E" w:rsidR="00074F70" w:rsidRPr="00E630D7"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 xml:space="preserve">Compliant </w:t>
            </w:r>
          </w:p>
        </w:tc>
      </w:tr>
      <w:tr w:rsidR="00074F70"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074F70" w:rsidRPr="00E630D7" w:rsidRDefault="00074F70" w:rsidP="00074F7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53B3B89" w14:textId="101BE213" w:rsidR="00074F70" w:rsidRPr="00E630D7"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 xml:space="preserve">Compliant </w:t>
            </w:r>
          </w:p>
        </w:tc>
      </w:tr>
    </w:tbl>
    <w:p w14:paraId="743D019E" w14:textId="77777777" w:rsidR="00F01BA5" w:rsidRDefault="00F01BA5"/>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074F70" w:rsidRPr="00E630D7" w14:paraId="03718D53" w14:textId="77777777" w:rsidTr="0013014D">
        <w:tc>
          <w:tcPr>
            <w:tcW w:w="5240" w:type="dxa"/>
            <w:gridSpan w:val="3"/>
            <w:tcBorders>
              <w:top w:val="nil"/>
              <w:left w:val="nil"/>
              <w:bottom w:val="nil"/>
              <w:right w:val="nil"/>
            </w:tcBorders>
          </w:tcPr>
          <w:p w14:paraId="314FF7A7" w14:textId="01ED2D05" w:rsidR="00074F70" w:rsidRPr="005A682F" w:rsidRDefault="00074F70" w:rsidP="00074F70">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998" w:type="dxa"/>
            <w:tcBorders>
              <w:top w:val="nil"/>
              <w:left w:val="nil"/>
              <w:bottom w:val="nil"/>
              <w:right w:val="nil"/>
            </w:tcBorders>
          </w:tcPr>
          <w:p w14:paraId="63DC9D4E" w14:textId="77777777" w:rsidR="00074F70" w:rsidRPr="00E630D7" w:rsidRDefault="00074F70" w:rsidP="00074F70">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49213909" w:rsidR="00074F70" w:rsidRPr="00E630D7" w:rsidRDefault="00074F70" w:rsidP="00074F70">
            <w:pPr>
              <w:pStyle w:val="Heading4"/>
              <w:tabs>
                <w:tab w:val="clear" w:pos="9072"/>
              </w:tabs>
              <w:spacing w:before="120" w:after="0" w:line="240" w:lineRule="auto"/>
              <w:jc w:val="right"/>
              <w:outlineLvl w:val="3"/>
            </w:pPr>
            <w:r w:rsidRPr="00074F70">
              <w:rPr>
                <w:rFonts w:eastAsia="Times New Roman"/>
                <w:iCs w:val="0"/>
              </w:rPr>
              <w:t xml:space="preserve">Compliant </w:t>
            </w:r>
          </w:p>
        </w:tc>
      </w:tr>
      <w:tr w:rsidR="00074F70" w:rsidRPr="00E630D7" w14:paraId="1733DBA7" w14:textId="77777777" w:rsidTr="0013014D">
        <w:tc>
          <w:tcPr>
            <w:tcW w:w="5240" w:type="dxa"/>
            <w:gridSpan w:val="3"/>
            <w:tcBorders>
              <w:top w:val="nil"/>
              <w:left w:val="nil"/>
              <w:bottom w:val="nil"/>
              <w:right w:val="nil"/>
            </w:tcBorders>
          </w:tcPr>
          <w:p w14:paraId="36475A02" w14:textId="77777777" w:rsidR="00074F70" w:rsidRPr="005A682F" w:rsidRDefault="00074F70" w:rsidP="00074F70">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074F70" w:rsidRPr="00E630D7" w:rsidRDefault="00074F70" w:rsidP="00074F70">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0BDAA1C" w14:textId="0723C740" w:rsidR="00074F70" w:rsidRPr="00E630D7" w:rsidRDefault="00074F70" w:rsidP="00074F70">
            <w:pPr>
              <w:pStyle w:val="Heading4"/>
              <w:tabs>
                <w:tab w:val="clear" w:pos="9072"/>
              </w:tabs>
              <w:spacing w:before="120" w:after="0" w:line="240" w:lineRule="auto"/>
              <w:jc w:val="right"/>
              <w:outlineLvl w:val="3"/>
            </w:pPr>
            <w:r w:rsidRPr="00074F70">
              <w:rPr>
                <w:rFonts w:eastAsia="Times New Roman"/>
                <w:iCs w:val="0"/>
              </w:rPr>
              <w:t xml:space="preserve">Compliant </w:t>
            </w:r>
          </w:p>
        </w:tc>
      </w:tr>
      <w:tr w:rsidR="00074F70"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074F70" w:rsidRPr="005A682F" w:rsidRDefault="00074F70" w:rsidP="00074F70">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7777777" w:rsidR="00074F70" w:rsidRPr="005A682F" w:rsidRDefault="00074F70" w:rsidP="00074F70">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0BDC9E91" w14:textId="3CE14D88" w:rsidR="00074F70" w:rsidRPr="005A682F" w:rsidRDefault="00074F70" w:rsidP="00074F70">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074F70"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074F70" w:rsidRPr="005A682F" w:rsidRDefault="00074F70" w:rsidP="00074F70">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5021066E" w14:textId="77777777" w:rsidR="00074F70" w:rsidRPr="005A682F" w:rsidRDefault="00074F70" w:rsidP="00074F70">
            <w:pPr>
              <w:pStyle w:val="Heading4"/>
              <w:tabs>
                <w:tab w:val="clear" w:pos="9072"/>
              </w:tabs>
              <w:spacing w:before="120" w:after="0" w:line="240" w:lineRule="auto"/>
              <w:outlineLvl w:val="3"/>
              <w:rPr>
                <w:b w:val="0"/>
              </w:rPr>
            </w:pPr>
            <w:r w:rsidRPr="005A682F">
              <w:rPr>
                <w:b w:val="0"/>
              </w:rPr>
              <w:t>CHSP</w:t>
            </w:r>
          </w:p>
        </w:tc>
        <w:tc>
          <w:tcPr>
            <w:tcW w:w="2977" w:type="dxa"/>
          </w:tcPr>
          <w:p w14:paraId="1E009111" w14:textId="78AC7473" w:rsidR="00074F70" w:rsidRPr="005A682F" w:rsidRDefault="00074F70" w:rsidP="00074F70">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074F70"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074F70" w:rsidRPr="005A682F" w:rsidRDefault="00074F70" w:rsidP="00074F70">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77777777" w:rsidR="00074F70" w:rsidRPr="005A682F" w:rsidRDefault="00074F70" w:rsidP="00074F70">
            <w:pPr>
              <w:pStyle w:val="Heading4"/>
              <w:tabs>
                <w:tab w:val="clear" w:pos="9072"/>
              </w:tabs>
              <w:spacing w:before="120" w:after="0" w:line="240" w:lineRule="auto"/>
              <w:outlineLvl w:val="3"/>
              <w:rPr>
                <w:b w:val="0"/>
              </w:rPr>
            </w:pPr>
            <w:r w:rsidRPr="005A682F">
              <w:rPr>
                <w:b w:val="0"/>
              </w:rPr>
              <w:t>HCP</w:t>
            </w:r>
          </w:p>
        </w:tc>
        <w:tc>
          <w:tcPr>
            <w:tcW w:w="2977" w:type="dxa"/>
          </w:tcPr>
          <w:p w14:paraId="011C4C61" w14:textId="0DA20174" w:rsidR="00074F70" w:rsidRPr="005A682F" w:rsidRDefault="00074F70" w:rsidP="00074F70">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074F70"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074F70" w:rsidRPr="005A682F" w:rsidRDefault="00074F70" w:rsidP="00074F70">
            <w:pPr>
              <w:pStyle w:val="Heading4"/>
              <w:tabs>
                <w:tab w:val="clear" w:pos="9072"/>
              </w:tabs>
              <w:spacing w:before="120" w:after="0" w:line="240" w:lineRule="auto"/>
              <w:outlineLvl w:val="3"/>
              <w:rPr>
                <w:b w:val="0"/>
              </w:rPr>
            </w:pPr>
          </w:p>
        </w:tc>
        <w:tc>
          <w:tcPr>
            <w:tcW w:w="1134" w:type="dxa"/>
            <w:gridSpan w:val="3"/>
          </w:tcPr>
          <w:p w14:paraId="19FDDB14" w14:textId="77777777" w:rsidR="00074F70" w:rsidRPr="005A682F" w:rsidRDefault="00074F70" w:rsidP="00074F70">
            <w:pPr>
              <w:pStyle w:val="Heading4"/>
              <w:tabs>
                <w:tab w:val="clear" w:pos="9072"/>
              </w:tabs>
              <w:spacing w:before="120" w:after="0" w:line="240" w:lineRule="auto"/>
              <w:outlineLvl w:val="3"/>
              <w:rPr>
                <w:b w:val="0"/>
              </w:rPr>
            </w:pPr>
            <w:r w:rsidRPr="005A682F">
              <w:rPr>
                <w:b w:val="0"/>
              </w:rPr>
              <w:t>CHSP</w:t>
            </w:r>
          </w:p>
        </w:tc>
        <w:tc>
          <w:tcPr>
            <w:tcW w:w="2977" w:type="dxa"/>
          </w:tcPr>
          <w:p w14:paraId="3ACA4EEE" w14:textId="7A79050F" w:rsidR="00074F70" w:rsidRPr="005A682F" w:rsidRDefault="00074F70" w:rsidP="00074F70">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074F70"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074F70" w:rsidRPr="005A682F" w:rsidRDefault="00074F70" w:rsidP="00074F70">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77777777" w:rsidR="00074F70" w:rsidRPr="005A682F" w:rsidRDefault="00074F70" w:rsidP="00074F70">
            <w:pPr>
              <w:pStyle w:val="Heading4"/>
              <w:tabs>
                <w:tab w:val="clear" w:pos="9072"/>
              </w:tabs>
              <w:spacing w:before="120" w:after="0" w:line="240" w:lineRule="auto"/>
              <w:outlineLvl w:val="3"/>
              <w:rPr>
                <w:b w:val="0"/>
              </w:rPr>
            </w:pPr>
            <w:r w:rsidRPr="005A682F">
              <w:rPr>
                <w:b w:val="0"/>
              </w:rPr>
              <w:t>HCP</w:t>
            </w:r>
          </w:p>
        </w:tc>
        <w:tc>
          <w:tcPr>
            <w:tcW w:w="2977" w:type="dxa"/>
          </w:tcPr>
          <w:p w14:paraId="753E5DA0" w14:textId="6DC89EF8" w:rsidR="00074F70" w:rsidRPr="005A682F" w:rsidRDefault="00074F70" w:rsidP="00074F70">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074F70"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074F70" w:rsidRPr="005A682F" w:rsidRDefault="00074F70" w:rsidP="00074F70">
            <w:pPr>
              <w:pStyle w:val="Heading4"/>
              <w:tabs>
                <w:tab w:val="clear" w:pos="9072"/>
              </w:tabs>
              <w:spacing w:before="120" w:after="0" w:line="240" w:lineRule="auto"/>
              <w:outlineLvl w:val="3"/>
              <w:rPr>
                <w:b w:val="0"/>
              </w:rPr>
            </w:pPr>
          </w:p>
        </w:tc>
        <w:tc>
          <w:tcPr>
            <w:tcW w:w="1134" w:type="dxa"/>
            <w:gridSpan w:val="3"/>
          </w:tcPr>
          <w:p w14:paraId="053BCDC7" w14:textId="77777777" w:rsidR="00074F70" w:rsidRPr="005A682F" w:rsidRDefault="00074F70" w:rsidP="00074F70">
            <w:pPr>
              <w:pStyle w:val="Heading4"/>
              <w:tabs>
                <w:tab w:val="clear" w:pos="9072"/>
              </w:tabs>
              <w:spacing w:before="120" w:after="0" w:line="240" w:lineRule="auto"/>
              <w:outlineLvl w:val="3"/>
              <w:rPr>
                <w:b w:val="0"/>
              </w:rPr>
            </w:pPr>
            <w:r w:rsidRPr="005A682F">
              <w:rPr>
                <w:b w:val="0"/>
              </w:rPr>
              <w:t>CHSP</w:t>
            </w:r>
          </w:p>
        </w:tc>
        <w:tc>
          <w:tcPr>
            <w:tcW w:w="2977" w:type="dxa"/>
          </w:tcPr>
          <w:p w14:paraId="6251F613" w14:textId="1E7E3388" w:rsidR="00074F70" w:rsidRPr="005A682F" w:rsidRDefault="00074F70" w:rsidP="00074F70">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074F70"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074F70" w:rsidRPr="005A682F" w:rsidRDefault="00074F70" w:rsidP="00074F70">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77777777" w:rsidR="00074F70" w:rsidRPr="005A682F" w:rsidRDefault="00074F70" w:rsidP="00074F70">
            <w:pPr>
              <w:pStyle w:val="Heading4"/>
              <w:keepNext w:val="0"/>
              <w:tabs>
                <w:tab w:val="clear" w:pos="9072"/>
              </w:tabs>
              <w:spacing w:before="120" w:after="0" w:line="240" w:lineRule="auto"/>
              <w:outlineLvl w:val="3"/>
              <w:rPr>
                <w:b w:val="0"/>
              </w:rPr>
            </w:pPr>
            <w:r w:rsidRPr="005A682F">
              <w:rPr>
                <w:b w:val="0"/>
              </w:rPr>
              <w:t>HCP</w:t>
            </w:r>
          </w:p>
        </w:tc>
        <w:tc>
          <w:tcPr>
            <w:tcW w:w="2977" w:type="dxa"/>
          </w:tcPr>
          <w:p w14:paraId="1507D99A" w14:textId="09411AC5" w:rsidR="00074F70" w:rsidRPr="005A682F" w:rsidRDefault="00074F70" w:rsidP="00074F70">
            <w:pPr>
              <w:pStyle w:val="Heading4"/>
              <w:keepNext w:val="0"/>
              <w:tabs>
                <w:tab w:val="clear" w:pos="9072"/>
              </w:tabs>
              <w:spacing w:before="120" w:after="0" w:line="240" w:lineRule="auto"/>
              <w:jc w:val="right"/>
              <w:outlineLvl w:val="3"/>
              <w:rPr>
                <w:b w:val="0"/>
                <w:highlight w:val="yellow"/>
              </w:rPr>
            </w:pPr>
            <w:r w:rsidRPr="00074F70">
              <w:rPr>
                <w:rFonts w:eastAsia="Times New Roman"/>
                <w:b w:val="0"/>
                <w:iCs w:val="0"/>
              </w:rPr>
              <w:t xml:space="preserve">Compliant </w:t>
            </w:r>
          </w:p>
        </w:tc>
      </w:tr>
      <w:tr w:rsidR="00074F70"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074F70" w:rsidRPr="005A682F" w:rsidRDefault="00074F70" w:rsidP="00074F70">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074F70" w:rsidRPr="005A682F" w:rsidRDefault="00074F70" w:rsidP="00074F70">
            <w:pPr>
              <w:pStyle w:val="Heading4"/>
              <w:keepNext w:val="0"/>
              <w:tabs>
                <w:tab w:val="clear" w:pos="9072"/>
              </w:tabs>
              <w:spacing w:before="120" w:after="0" w:line="240" w:lineRule="auto"/>
              <w:outlineLvl w:val="3"/>
              <w:rPr>
                <w:b w:val="0"/>
              </w:rPr>
            </w:pPr>
            <w:r w:rsidRPr="005A682F">
              <w:rPr>
                <w:b w:val="0"/>
              </w:rPr>
              <w:t>CHSP</w:t>
            </w:r>
          </w:p>
        </w:tc>
        <w:tc>
          <w:tcPr>
            <w:tcW w:w="2977" w:type="dxa"/>
          </w:tcPr>
          <w:p w14:paraId="1E5D58C1" w14:textId="76338D4C" w:rsidR="00074F70" w:rsidRPr="005A682F" w:rsidRDefault="00074F70" w:rsidP="00074F70">
            <w:pPr>
              <w:pStyle w:val="Heading4"/>
              <w:keepNext w:val="0"/>
              <w:tabs>
                <w:tab w:val="clear" w:pos="9072"/>
              </w:tabs>
              <w:spacing w:before="120" w:after="0" w:line="240" w:lineRule="auto"/>
              <w:jc w:val="right"/>
              <w:outlineLvl w:val="3"/>
              <w:rPr>
                <w:b w:val="0"/>
              </w:rPr>
            </w:pPr>
            <w:r w:rsidRPr="00074F70">
              <w:rPr>
                <w:rFonts w:eastAsia="Times New Roman"/>
                <w:b w:val="0"/>
                <w:iCs w:val="0"/>
              </w:rPr>
              <w:t>Compliant</w:t>
            </w:r>
            <w:r w:rsidRPr="00074F70">
              <w:rPr>
                <w:b w:val="0"/>
              </w:rPr>
              <w:t xml:space="preserve"> </w:t>
            </w:r>
          </w:p>
        </w:tc>
      </w:tr>
      <w:tr w:rsidR="00074F70"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074F70" w:rsidRPr="005A682F" w:rsidRDefault="00074F70" w:rsidP="00074F70">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77777777" w:rsidR="00074F70" w:rsidRPr="005A682F" w:rsidRDefault="00074F70" w:rsidP="00074F70">
            <w:pPr>
              <w:pStyle w:val="Heading4"/>
              <w:keepNext w:val="0"/>
              <w:tabs>
                <w:tab w:val="clear" w:pos="9072"/>
              </w:tabs>
              <w:spacing w:before="120" w:after="0" w:line="240" w:lineRule="auto"/>
              <w:outlineLvl w:val="3"/>
              <w:rPr>
                <w:b w:val="0"/>
              </w:rPr>
            </w:pPr>
            <w:r w:rsidRPr="005A682F">
              <w:rPr>
                <w:b w:val="0"/>
              </w:rPr>
              <w:t>HCP</w:t>
            </w:r>
          </w:p>
        </w:tc>
        <w:tc>
          <w:tcPr>
            <w:tcW w:w="2977" w:type="dxa"/>
          </w:tcPr>
          <w:p w14:paraId="4FF04FF7" w14:textId="2113577C" w:rsidR="00074F70" w:rsidRPr="005A682F" w:rsidRDefault="00074F70" w:rsidP="00074F70">
            <w:pPr>
              <w:pStyle w:val="Heading4"/>
              <w:keepNext w:val="0"/>
              <w:tabs>
                <w:tab w:val="clear" w:pos="9072"/>
              </w:tabs>
              <w:spacing w:before="120" w:after="0" w:line="240" w:lineRule="auto"/>
              <w:jc w:val="right"/>
              <w:outlineLvl w:val="3"/>
              <w:rPr>
                <w:b w:val="0"/>
                <w:highlight w:val="yellow"/>
              </w:rPr>
            </w:pPr>
            <w:r w:rsidRPr="00074F70">
              <w:rPr>
                <w:rFonts w:eastAsia="Times New Roman"/>
                <w:b w:val="0"/>
                <w:iCs w:val="0"/>
              </w:rPr>
              <w:t xml:space="preserve">Compliant </w:t>
            </w:r>
          </w:p>
        </w:tc>
      </w:tr>
      <w:tr w:rsidR="00074F70"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074F70" w:rsidRPr="005A682F" w:rsidRDefault="00074F70" w:rsidP="00074F70">
            <w:pPr>
              <w:pStyle w:val="Heading4"/>
              <w:keepNext w:val="0"/>
              <w:tabs>
                <w:tab w:val="clear" w:pos="9072"/>
              </w:tabs>
              <w:spacing w:before="120" w:after="0" w:line="240" w:lineRule="auto"/>
              <w:outlineLvl w:val="3"/>
              <w:rPr>
                <w:b w:val="0"/>
              </w:rPr>
            </w:pPr>
          </w:p>
        </w:tc>
        <w:tc>
          <w:tcPr>
            <w:tcW w:w="1134" w:type="dxa"/>
            <w:gridSpan w:val="3"/>
          </w:tcPr>
          <w:p w14:paraId="724DA0AB" w14:textId="0F2E68C5" w:rsidR="00074F70" w:rsidRPr="005A682F" w:rsidRDefault="00074F70" w:rsidP="00074F70">
            <w:pPr>
              <w:pStyle w:val="Heading4"/>
              <w:keepNext w:val="0"/>
              <w:tabs>
                <w:tab w:val="clear" w:pos="9072"/>
              </w:tabs>
              <w:spacing w:before="120" w:after="0" w:line="240" w:lineRule="auto"/>
              <w:outlineLvl w:val="3"/>
              <w:rPr>
                <w:b w:val="0"/>
              </w:rPr>
            </w:pPr>
            <w:r w:rsidRPr="005A682F">
              <w:rPr>
                <w:b w:val="0"/>
              </w:rPr>
              <w:t>CHSP</w:t>
            </w:r>
          </w:p>
        </w:tc>
        <w:tc>
          <w:tcPr>
            <w:tcW w:w="2977" w:type="dxa"/>
          </w:tcPr>
          <w:p w14:paraId="2719B370" w14:textId="42F17958" w:rsidR="00074F70" w:rsidRPr="005A682F"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 xml:space="preserve">Compliant </w:t>
            </w:r>
          </w:p>
        </w:tc>
      </w:tr>
      <w:tr w:rsidR="00074F70" w:rsidRPr="005A682F"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074F70" w:rsidRPr="005A682F" w:rsidRDefault="00074F70" w:rsidP="00074F70">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77777777" w:rsidR="00074F70" w:rsidRPr="005A682F" w:rsidRDefault="00074F70" w:rsidP="00074F70">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5CD9D22E" w14:textId="6BEFF35F" w:rsidR="00074F70" w:rsidRPr="005A682F" w:rsidRDefault="00074F70" w:rsidP="00074F70">
            <w:pPr>
              <w:pStyle w:val="Heading4"/>
              <w:keepNext w:val="0"/>
              <w:tabs>
                <w:tab w:val="clear" w:pos="9072"/>
              </w:tabs>
              <w:spacing w:before="120" w:after="0" w:line="240" w:lineRule="auto"/>
              <w:jc w:val="right"/>
              <w:outlineLvl w:val="3"/>
              <w:rPr>
                <w:b w:val="0"/>
                <w:highlight w:val="yellow"/>
              </w:rPr>
            </w:pPr>
            <w:r w:rsidRPr="00074F70">
              <w:rPr>
                <w:rFonts w:eastAsia="Times New Roman"/>
                <w:b w:val="0"/>
                <w:iCs w:val="0"/>
              </w:rPr>
              <w:t xml:space="preserve">Compliant </w:t>
            </w:r>
          </w:p>
        </w:tc>
      </w:tr>
      <w:tr w:rsidR="00074F70" w:rsidRPr="005A682F"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074F70" w:rsidRPr="005A682F" w:rsidRDefault="00074F70" w:rsidP="00074F70">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074F70" w:rsidRPr="005A682F" w:rsidRDefault="00074F70" w:rsidP="00074F70">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1E937D61" w14:textId="2FEA6A70" w:rsidR="00074F70" w:rsidRPr="005A682F" w:rsidRDefault="00074F70" w:rsidP="00074F70">
            <w:pPr>
              <w:pStyle w:val="Heading4"/>
              <w:keepNext w:val="0"/>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074F70" w:rsidRPr="005A682F"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074F70" w:rsidRPr="005A682F" w:rsidRDefault="00074F70" w:rsidP="00074F70">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7777777" w:rsidR="00074F70" w:rsidRPr="005A682F" w:rsidRDefault="00074F70" w:rsidP="00074F70">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1267BD36" w14:textId="1F09AEAF" w:rsidR="00074F70" w:rsidRPr="00074F70" w:rsidRDefault="00074F70" w:rsidP="00074F70">
            <w:pPr>
              <w:pStyle w:val="Heading4"/>
              <w:keepNext w:val="0"/>
              <w:tabs>
                <w:tab w:val="clear" w:pos="9072"/>
              </w:tabs>
              <w:spacing w:before="120" w:after="0" w:line="240" w:lineRule="auto"/>
              <w:jc w:val="right"/>
              <w:outlineLvl w:val="3"/>
              <w:rPr>
                <w:b w:val="0"/>
                <w:highlight w:val="yellow"/>
              </w:rPr>
            </w:pPr>
            <w:r w:rsidRPr="00074F70">
              <w:rPr>
                <w:rFonts w:eastAsia="Times New Roman"/>
                <w:b w:val="0"/>
                <w:iCs w:val="0"/>
              </w:rPr>
              <w:t xml:space="preserve">Compliant </w:t>
            </w:r>
          </w:p>
        </w:tc>
      </w:tr>
      <w:tr w:rsidR="00074F70" w:rsidRPr="005A682F"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074F70" w:rsidRPr="005A682F" w:rsidRDefault="00074F70" w:rsidP="00074F70">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074F70" w:rsidRPr="005A682F" w:rsidRDefault="00074F70" w:rsidP="00074F70">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08109047" w14:textId="18D49457" w:rsidR="00074F70" w:rsidRPr="00074F70"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 xml:space="preserve">Compliant </w:t>
            </w:r>
          </w:p>
        </w:tc>
      </w:tr>
      <w:tr w:rsidR="00071C01" w:rsidRPr="00E630D7" w14:paraId="57CCAB95" w14:textId="77777777" w:rsidTr="00071C01">
        <w:tc>
          <w:tcPr>
            <w:tcW w:w="9351" w:type="dxa"/>
            <w:gridSpan w:val="7"/>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074F70" w:rsidRPr="00E630D7" w14:paraId="697025D3" w14:textId="77777777" w:rsidTr="00071C01">
        <w:tc>
          <w:tcPr>
            <w:tcW w:w="5240" w:type="dxa"/>
            <w:gridSpan w:val="3"/>
            <w:tcBorders>
              <w:top w:val="nil"/>
              <w:left w:val="nil"/>
              <w:bottom w:val="nil"/>
              <w:right w:val="nil"/>
            </w:tcBorders>
          </w:tcPr>
          <w:p w14:paraId="61DF622C" w14:textId="77777777" w:rsidR="00074F70" w:rsidRPr="005A682F" w:rsidRDefault="00074F70" w:rsidP="00074F70">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4F70" w:rsidRPr="00E630D7" w:rsidRDefault="00074F70" w:rsidP="00074F70">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36DA22A7" w14:textId="6DDC596F" w:rsidR="00074F70" w:rsidRPr="00E630D7" w:rsidRDefault="00074F70" w:rsidP="00074F70">
            <w:pPr>
              <w:pStyle w:val="Heading4"/>
              <w:tabs>
                <w:tab w:val="clear" w:pos="9072"/>
              </w:tabs>
              <w:spacing w:before="120" w:after="0" w:line="240" w:lineRule="auto"/>
              <w:jc w:val="right"/>
              <w:outlineLvl w:val="3"/>
              <w:rPr>
                <w:rFonts w:eastAsia="Times New Roman"/>
                <w:iCs w:val="0"/>
                <w:color w:val="0000FF"/>
              </w:rPr>
            </w:pPr>
            <w:r w:rsidRPr="00074F70">
              <w:rPr>
                <w:rFonts w:eastAsia="Times New Roman"/>
                <w:iCs w:val="0"/>
              </w:rPr>
              <w:t xml:space="preserve">Compliant </w:t>
            </w:r>
          </w:p>
        </w:tc>
      </w:tr>
      <w:tr w:rsidR="00074F70" w:rsidRPr="00E630D7" w14:paraId="78562EFC" w14:textId="77777777" w:rsidTr="00071C01">
        <w:tc>
          <w:tcPr>
            <w:tcW w:w="5240" w:type="dxa"/>
            <w:gridSpan w:val="3"/>
            <w:tcBorders>
              <w:top w:val="nil"/>
              <w:left w:val="nil"/>
              <w:bottom w:val="nil"/>
              <w:right w:val="nil"/>
            </w:tcBorders>
          </w:tcPr>
          <w:p w14:paraId="0E680298" w14:textId="77777777" w:rsidR="00074F70" w:rsidRPr="005A682F" w:rsidRDefault="00074F70" w:rsidP="00074F70">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4F70" w:rsidRPr="00E630D7" w:rsidRDefault="00074F70" w:rsidP="00074F70">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5F3782D" w14:textId="2D385ACD" w:rsidR="00074F70" w:rsidRPr="00E630D7" w:rsidRDefault="00074F70" w:rsidP="00074F70">
            <w:pPr>
              <w:pStyle w:val="Heading4"/>
              <w:tabs>
                <w:tab w:val="clear" w:pos="9072"/>
              </w:tabs>
              <w:spacing w:before="120" w:after="0" w:line="240" w:lineRule="auto"/>
              <w:jc w:val="right"/>
              <w:outlineLvl w:val="3"/>
            </w:pPr>
            <w:r w:rsidRPr="00074F70">
              <w:rPr>
                <w:rFonts w:eastAsia="Times New Roman"/>
                <w:iCs w:val="0"/>
              </w:rPr>
              <w:t xml:space="preserve">Compliant </w:t>
            </w:r>
          </w:p>
        </w:tc>
      </w:tr>
      <w:tr w:rsidR="00074F70" w:rsidRPr="00E630D7" w14:paraId="1C9453EA" w14:textId="77777777" w:rsidTr="00071C01">
        <w:trPr>
          <w:gridBefore w:val="2"/>
          <w:wBefore w:w="436" w:type="dxa"/>
        </w:trPr>
        <w:tc>
          <w:tcPr>
            <w:tcW w:w="4804" w:type="dxa"/>
            <w:tcBorders>
              <w:top w:val="nil"/>
              <w:left w:val="nil"/>
              <w:bottom w:val="nil"/>
              <w:right w:val="nil"/>
            </w:tcBorders>
          </w:tcPr>
          <w:p w14:paraId="1D55752E" w14:textId="4F89B63A" w:rsidR="00074F70" w:rsidRPr="00E630D7" w:rsidRDefault="00074F70" w:rsidP="00074F70">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48526909" w14:textId="2FF3C925" w:rsidR="00074F70" w:rsidRPr="00E630D7"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 xml:space="preserve">Compliant </w:t>
            </w:r>
          </w:p>
        </w:tc>
      </w:tr>
      <w:tr w:rsidR="00074F70" w:rsidRPr="00E630D7" w14:paraId="6334706E" w14:textId="77777777" w:rsidTr="00071C01">
        <w:trPr>
          <w:gridBefore w:val="2"/>
          <w:wBefore w:w="436" w:type="dxa"/>
        </w:trPr>
        <w:tc>
          <w:tcPr>
            <w:tcW w:w="4804" w:type="dxa"/>
            <w:tcBorders>
              <w:top w:val="nil"/>
              <w:left w:val="nil"/>
              <w:bottom w:val="nil"/>
              <w:right w:val="nil"/>
            </w:tcBorders>
          </w:tcPr>
          <w:p w14:paraId="01640317" w14:textId="77777777" w:rsidR="00074F70" w:rsidRPr="00E630D7" w:rsidRDefault="00074F70" w:rsidP="00074F7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004B48CC" w14:textId="43F404F1" w:rsidR="00074F70" w:rsidRPr="00E630D7"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 xml:space="preserve">Compliant </w:t>
            </w:r>
          </w:p>
        </w:tc>
      </w:tr>
      <w:tr w:rsidR="00074F70" w:rsidRPr="00E630D7" w14:paraId="74AB6321" w14:textId="77777777" w:rsidTr="00071C01">
        <w:trPr>
          <w:gridBefore w:val="2"/>
          <w:wBefore w:w="436" w:type="dxa"/>
        </w:trPr>
        <w:tc>
          <w:tcPr>
            <w:tcW w:w="4804" w:type="dxa"/>
            <w:tcBorders>
              <w:top w:val="nil"/>
              <w:left w:val="nil"/>
              <w:bottom w:val="nil"/>
              <w:right w:val="nil"/>
            </w:tcBorders>
          </w:tcPr>
          <w:p w14:paraId="6DCA2040" w14:textId="0FBFE481" w:rsidR="00074F70" w:rsidRPr="00E630D7" w:rsidRDefault="00074F70" w:rsidP="00074F70">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5EE5E7B" w14:textId="3D8253DB" w:rsidR="00074F70" w:rsidRPr="00E630D7"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 xml:space="preserve">Compliant </w:t>
            </w:r>
          </w:p>
        </w:tc>
      </w:tr>
      <w:tr w:rsidR="00074F70" w:rsidRPr="00E630D7" w14:paraId="6A9147A9" w14:textId="77777777" w:rsidTr="00071C01">
        <w:trPr>
          <w:gridBefore w:val="2"/>
          <w:wBefore w:w="436" w:type="dxa"/>
        </w:trPr>
        <w:tc>
          <w:tcPr>
            <w:tcW w:w="4804" w:type="dxa"/>
            <w:tcBorders>
              <w:top w:val="nil"/>
              <w:left w:val="nil"/>
              <w:bottom w:val="nil"/>
              <w:right w:val="nil"/>
            </w:tcBorders>
          </w:tcPr>
          <w:p w14:paraId="6E06F002" w14:textId="77777777" w:rsidR="00074F70" w:rsidRPr="00E630D7" w:rsidRDefault="00074F70" w:rsidP="00074F7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77073536" w14:textId="2FDAD9CF" w:rsidR="00074F70" w:rsidRPr="00E630D7"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 xml:space="preserve">Compliant </w:t>
            </w:r>
          </w:p>
        </w:tc>
      </w:tr>
      <w:tr w:rsidR="00074F70" w:rsidRPr="00E630D7" w14:paraId="67B2490C" w14:textId="77777777" w:rsidTr="00071C01">
        <w:trPr>
          <w:gridBefore w:val="2"/>
          <w:wBefore w:w="436" w:type="dxa"/>
        </w:trPr>
        <w:tc>
          <w:tcPr>
            <w:tcW w:w="4804" w:type="dxa"/>
            <w:tcBorders>
              <w:top w:val="nil"/>
              <w:left w:val="nil"/>
              <w:bottom w:val="nil"/>
              <w:right w:val="nil"/>
            </w:tcBorders>
          </w:tcPr>
          <w:p w14:paraId="6276FFB9" w14:textId="5F26A208" w:rsidR="00074F70" w:rsidRPr="00E630D7" w:rsidRDefault="00074F70" w:rsidP="00074F70">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6EC71D0C" w14:textId="063EF68C" w:rsidR="00074F70" w:rsidRPr="00E630D7"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 xml:space="preserve">Compliant </w:t>
            </w:r>
          </w:p>
        </w:tc>
      </w:tr>
      <w:tr w:rsidR="00074F70" w:rsidRPr="00E630D7" w14:paraId="306C9AA4" w14:textId="77777777" w:rsidTr="00071C01">
        <w:trPr>
          <w:gridBefore w:val="2"/>
          <w:wBefore w:w="436" w:type="dxa"/>
        </w:trPr>
        <w:tc>
          <w:tcPr>
            <w:tcW w:w="4804" w:type="dxa"/>
            <w:tcBorders>
              <w:top w:val="nil"/>
              <w:left w:val="nil"/>
              <w:bottom w:val="nil"/>
              <w:right w:val="nil"/>
            </w:tcBorders>
          </w:tcPr>
          <w:p w14:paraId="3DA93C95" w14:textId="77777777" w:rsidR="00074F70" w:rsidRPr="00E630D7" w:rsidRDefault="00074F70" w:rsidP="00074F7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E69158D" w14:textId="60E6EB8E" w:rsidR="00074F70" w:rsidRPr="00E630D7"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 xml:space="preserve">Compliant </w:t>
            </w:r>
          </w:p>
        </w:tc>
      </w:tr>
      <w:tr w:rsidR="00074F70" w:rsidRPr="00E630D7" w14:paraId="67DA2BBF" w14:textId="77777777" w:rsidTr="00071C01">
        <w:trPr>
          <w:gridBefore w:val="2"/>
          <w:wBefore w:w="436" w:type="dxa"/>
        </w:trPr>
        <w:tc>
          <w:tcPr>
            <w:tcW w:w="4804" w:type="dxa"/>
            <w:tcBorders>
              <w:top w:val="nil"/>
              <w:left w:val="nil"/>
              <w:bottom w:val="nil"/>
              <w:right w:val="nil"/>
            </w:tcBorders>
          </w:tcPr>
          <w:p w14:paraId="517545F1" w14:textId="1E45BBB3" w:rsidR="00074F70" w:rsidRPr="00E630D7" w:rsidRDefault="00074F70" w:rsidP="00074F70">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44BED40F" w14:textId="6DE31F82" w:rsidR="00074F70" w:rsidRPr="00E630D7"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 xml:space="preserve">Compliant </w:t>
            </w:r>
          </w:p>
        </w:tc>
      </w:tr>
      <w:tr w:rsidR="00074F70" w:rsidRPr="00E630D7" w14:paraId="68B15C53" w14:textId="77777777" w:rsidTr="00071C01">
        <w:trPr>
          <w:gridBefore w:val="2"/>
          <w:wBefore w:w="436" w:type="dxa"/>
        </w:trPr>
        <w:tc>
          <w:tcPr>
            <w:tcW w:w="4804" w:type="dxa"/>
            <w:tcBorders>
              <w:top w:val="nil"/>
              <w:left w:val="nil"/>
              <w:bottom w:val="nil"/>
              <w:right w:val="nil"/>
            </w:tcBorders>
          </w:tcPr>
          <w:p w14:paraId="37CD3898" w14:textId="77777777" w:rsidR="00074F70" w:rsidRPr="00E630D7" w:rsidRDefault="00074F70" w:rsidP="00074F7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CD8152E" w14:textId="5BC1B1F8" w:rsidR="00074F70" w:rsidRPr="00E630D7"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Compliant</w:t>
            </w:r>
            <w:r w:rsidRPr="00074F70">
              <w:rPr>
                <w:b w:val="0"/>
              </w:rPr>
              <w:t xml:space="preserve"> </w:t>
            </w:r>
          </w:p>
        </w:tc>
      </w:tr>
      <w:tr w:rsidR="00074F70" w:rsidRPr="00E630D7" w14:paraId="49B69EB0" w14:textId="77777777" w:rsidTr="00071C01">
        <w:trPr>
          <w:gridBefore w:val="2"/>
          <w:wBefore w:w="436" w:type="dxa"/>
        </w:trPr>
        <w:tc>
          <w:tcPr>
            <w:tcW w:w="4804" w:type="dxa"/>
            <w:tcBorders>
              <w:top w:val="nil"/>
              <w:left w:val="nil"/>
              <w:bottom w:val="nil"/>
              <w:right w:val="nil"/>
            </w:tcBorders>
          </w:tcPr>
          <w:p w14:paraId="772FDB74" w14:textId="1C4E1A9B" w:rsidR="00074F70" w:rsidRPr="00E630D7" w:rsidRDefault="00074F70" w:rsidP="00074F70">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43AFC8C9" w14:textId="0451FE32" w:rsidR="00074F70" w:rsidRPr="00E630D7"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 xml:space="preserve">Compliant </w:t>
            </w:r>
          </w:p>
        </w:tc>
      </w:tr>
      <w:tr w:rsidR="00074F70" w:rsidRPr="00E630D7" w14:paraId="26F4CEBA" w14:textId="77777777" w:rsidTr="00071C01">
        <w:trPr>
          <w:gridBefore w:val="2"/>
          <w:wBefore w:w="436" w:type="dxa"/>
        </w:trPr>
        <w:tc>
          <w:tcPr>
            <w:tcW w:w="4804" w:type="dxa"/>
            <w:tcBorders>
              <w:top w:val="nil"/>
              <w:left w:val="nil"/>
              <w:bottom w:val="nil"/>
              <w:right w:val="nil"/>
            </w:tcBorders>
          </w:tcPr>
          <w:p w14:paraId="7DF2A458" w14:textId="77777777" w:rsidR="00074F70" w:rsidRPr="00E630D7" w:rsidRDefault="00074F70" w:rsidP="00074F7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88A2687" w14:textId="605CB81A" w:rsidR="00074F70" w:rsidRPr="00E630D7"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 xml:space="preserve">Compliant </w:t>
            </w:r>
          </w:p>
        </w:tc>
      </w:tr>
    </w:tbl>
    <w:p w14:paraId="6374134A" w14:textId="77777777" w:rsidR="00F01BA5" w:rsidRDefault="00F01BA5"/>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4F70" w:rsidRPr="00E630D7" w14:paraId="24E35E7D" w14:textId="77777777" w:rsidTr="00071C01">
        <w:trPr>
          <w:gridBefore w:val="1"/>
          <w:wBefore w:w="436" w:type="dxa"/>
        </w:trPr>
        <w:tc>
          <w:tcPr>
            <w:tcW w:w="4804" w:type="dxa"/>
            <w:tcBorders>
              <w:top w:val="nil"/>
              <w:left w:val="nil"/>
              <w:bottom w:val="nil"/>
              <w:right w:val="nil"/>
            </w:tcBorders>
          </w:tcPr>
          <w:p w14:paraId="6373EAD9" w14:textId="165A6324" w:rsidR="00074F70" w:rsidRPr="00E630D7" w:rsidRDefault="00074F70" w:rsidP="00074F70">
            <w:pPr>
              <w:pStyle w:val="Heading4"/>
              <w:tabs>
                <w:tab w:val="clear" w:pos="9072"/>
              </w:tabs>
              <w:spacing w:before="120" w:after="0" w:line="240" w:lineRule="auto"/>
              <w:outlineLvl w:val="3"/>
              <w:rPr>
                <w:b w:val="0"/>
              </w:rPr>
            </w:pPr>
            <w:r w:rsidRPr="00E630D7">
              <w:rPr>
                <w:b w:val="0"/>
              </w:rPr>
              <w:lastRenderedPageBreak/>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78C47C59" w14:textId="5A47FB6B" w:rsidR="00074F70" w:rsidRPr="00E630D7"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Pr>
                <w:rFonts w:eastAsia="Times New Roman"/>
                <w:b w:val="0"/>
                <w:iCs w:val="0"/>
              </w:rPr>
              <w:t xml:space="preserve">Not Applicable </w:t>
            </w:r>
            <w:r w:rsidRPr="00074F70">
              <w:rPr>
                <w:rFonts w:eastAsia="Times New Roman"/>
                <w:b w:val="0"/>
                <w:iCs w:val="0"/>
              </w:rPr>
              <w:t xml:space="preserve"> </w:t>
            </w:r>
          </w:p>
        </w:tc>
      </w:tr>
      <w:tr w:rsidR="00074F70" w:rsidRPr="00E630D7" w14:paraId="459BC1D3" w14:textId="77777777" w:rsidTr="00071C01">
        <w:trPr>
          <w:gridBefore w:val="1"/>
          <w:wBefore w:w="436" w:type="dxa"/>
        </w:trPr>
        <w:tc>
          <w:tcPr>
            <w:tcW w:w="4804" w:type="dxa"/>
            <w:tcBorders>
              <w:top w:val="nil"/>
              <w:left w:val="nil"/>
              <w:bottom w:val="nil"/>
              <w:right w:val="nil"/>
            </w:tcBorders>
          </w:tcPr>
          <w:p w14:paraId="41ACBA80" w14:textId="77777777" w:rsidR="00074F70" w:rsidRPr="00E630D7" w:rsidRDefault="00074F70" w:rsidP="00074F7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12B1AF38" w14:textId="76869EEF" w:rsidR="00074F70" w:rsidRPr="00E630D7"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074F70">
              <w:rPr>
                <w:rFonts w:eastAsia="Times New Roman"/>
                <w:b w:val="0"/>
                <w:iCs w:val="0"/>
              </w:rPr>
              <w:t xml:space="preserve">Compliant </w:t>
            </w:r>
          </w:p>
        </w:tc>
      </w:tr>
      <w:tr w:rsidR="00074F70" w:rsidRPr="00E630D7" w14:paraId="7C47886C" w14:textId="77777777" w:rsidTr="00071C01">
        <w:trPr>
          <w:gridBefore w:val="1"/>
          <w:wBefore w:w="436" w:type="dxa"/>
        </w:trPr>
        <w:tc>
          <w:tcPr>
            <w:tcW w:w="4804" w:type="dxa"/>
            <w:tcBorders>
              <w:top w:val="nil"/>
              <w:left w:val="nil"/>
              <w:bottom w:val="nil"/>
              <w:right w:val="nil"/>
            </w:tcBorders>
          </w:tcPr>
          <w:p w14:paraId="03678443" w14:textId="46B7FC39" w:rsidR="00074F70" w:rsidRPr="00E630D7" w:rsidRDefault="00074F70" w:rsidP="00074F70">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745CFF3" w14:textId="10A62805" w:rsidR="00074F70" w:rsidRPr="00E5595D"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E5595D">
              <w:rPr>
                <w:rFonts w:eastAsia="Times New Roman"/>
                <w:b w:val="0"/>
                <w:iCs w:val="0"/>
              </w:rPr>
              <w:t xml:space="preserve">Compliant </w:t>
            </w:r>
          </w:p>
        </w:tc>
      </w:tr>
      <w:tr w:rsidR="00074F70" w:rsidRPr="00E630D7" w14:paraId="03C26053" w14:textId="77777777" w:rsidTr="00071C01">
        <w:trPr>
          <w:gridBefore w:val="1"/>
          <w:wBefore w:w="436" w:type="dxa"/>
        </w:trPr>
        <w:tc>
          <w:tcPr>
            <w:tcW w:w="4804" w:type="dxa"/>
            <w:tcBorders>
              <w:top w:val="nil"/>
              <w:left w:val="nil"/>
              <w:bottom w:val="nil"/>
              <w:right w:val="nil"/>
            </w:tcBorders>
          </w:tcPr>
          <w:p w14:paraId="5F498DB2" w14:textId="77777777" w:rsidR="00074F70" w:rsidRPr="00E630D7" w:rsidRDefault="00074F70" w:rsidP="00074F70">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4F70" w:rsidRPr="00E630D7" w:rsidRDefault="00074F70" w:rsidP="00074F70">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83B3DE6" w14:textId="025271B5" w:rsidR="00074F70" w:rsidRPr="00E5595D" w:rsidRDefault="00074F70" w:rsidP="00074F70">
            <w:pPr>
              <w:pStyle w:val="Heading4"/>
              <w:keepNext w:val="0"/>
              <w:tabs>
                <w:tab w:val="clear" w:pos="9072"/>
              </w:tabs>
              <w:spacing w:before="120" w:after="0" w:line="240" w:lineRule="auto"/>
              <w:jc w:val="right"/>
              <w:outlineLvl w:val="3"/>
              <w:rPr>
                <w:rFonts w:eastAsia="Times New Roman"/>
                <w:b w:val="0"/>
                <w:iCs w:val="0"/>
                <w:color w:val="0000FF"/>
              </w:rPr>
            </w:pPr>
            <w:r w:rsidRPr="00E5595D">
              <w:rPr>
                <w:rFonts w:eastAsia="Times New Roman"/>
                <w:b w:val="0"/>
                <w:iCs w:val="0"/>
              </w:rPr>
              <w:t xml:space="preserve">Compliant </w:t>
            </w:r>
          </w:p>
        </w:tc>
      </w:tr>
      <w:tr w:rsidR="00E5595D" w:rsidRPr="00E630D7" w14:paraId="12A295B2" w14:textId="77777777" w:rsidTr="00071C01">
        <w:tc>
          <w:tcPr>
            <w:tcW w:w="5240" w:type="dxa"/>
            <w:gridSpan w:val="2"/>
            <w:tcBorders>
              <w:top w:val="nil"/>
              <w:left w:val="nil"/>
              <w:bottom w:val="nil"/>
              <w:right w:val="nil"/>
            </w:tcBorders>
          </w:tcPr>
          <w:p w14:paraId="3F2C0C16" w14:textId="6F624051" w:rsidR="00E5595D" w:rsidRPr="005A682F" w:rsidRDefault="00E5595D" w:rsidP="00E5595D">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E5595D" w:rsidRPr="00E630D7" w:rsidRDefault="00E5595D" w:rsidP="00E5595D">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2F6F3DA6" w:rsidR="00E5595D" w:rsidRPr="00E630D7" w:rsidRDefault="00E5595D" w:rsidP="00E5595D">
            <w:pPr>
              <w:pStyle w:val="Heading4"/>
              <w:tabs>
                <w:tab w:val="clear" w:pos="9072"/>
              </w:tabs>
              <w:spacing w:before="120" w:after="0" w:line="240" w:lineRule="auto"/>
              <w:jc w:val="right"/>
              <w:outlineLvl w:val="3"/>
            </w:pPr>
            <w:r w:rsidRPr="00074F70">
              <w:rPr>
                <w:rFonts w:eastAsia="Times New Roman"/>
                <w:iCs w:val="0"/>
              </w:rPr>
              <w:t xml:space="preserve">Compliant </w:t>
            </w:r>
          </w:p>
        </w:tc>
      </w:tr>
      <w:tr w:rsidR="00E5595D" w:rsidRPr="00E630D7" w14:paraId="6E5839F2" w14:textId="77777777" w:rsidTr="00071C01">
        <w:tc>
          <w:tcPr>
            <w:tcW w:w="5240" w:type="dxa"/>
            <w:gridSpan w:val="2"/>
            <w:tcBorders>
              <w:top w:val="nil"/>
              <w:left w:val="nil"/>
              <w:bottom w:val="nil"/>
              <w:right w:val="nil"/>
            </w:tcBorders>
          </w:tcPr>
          <w:p w14:paraId="025587AA" w14:textId="77777777" w:rsidR="00E5595D" w:rsidRPr="005A682F" w:rsidRDefault="00E5595D" w:rsidP="00E5595D">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E5595D" w:rsidRPr="00E630D7" w:rsidRDefault="00E5595D" w:rsidP="00E5595D">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738C0B0F" w:rsidR="00E5595D" w:rsidRPr="00E630D7" w:rsidRDefault="00E5595D" w:rsidP="00E5595D">
            <w:pPr>
              <w:pStyle w:val="Heading4"/>
              <w:tabs>
                <w:tab w:val="clear" w:pos="9072"/>
              </w:tabs>
              <w:spacing w:before="120" w:after="0" w:line="240" w:lineRule="auto"/>
              <w:jc w:val="right"/>
              <w:outlineLvl w:val="3"/>
            </w:pPr>
            <w:r w:rsidRPr="00074F70">
              <w:rPr>
                <w:rFonts w:eastAsia="Times New Roman"/>
                <w:iCs w:val="0"/>
              </w:rPr>
              <w:t xml:space="preserve">Compliant </w:t>
            </w:r>
          </w:p>
        </w:tc>
      </w:tr>
      <w:tr w:rsidR="00E5595D" w:rsidRPr="005A682F" w14:paraId="058B0654" w14:textId="77777777" w:rsidTr="00071C01">
        <w:trPr>
          <w:gridBefore w:val="1"/>
          <w:wBefore w:w="436" w:type="dxa"/>
        </w:trPr>
        <w:tc>
          <w:tcPr>
            <w:tcW w:w="4804" w:type="dxa"/>
            <w:tcBorders>
              <w:top w:val="nil"/>
              <w:left w:val="nil"/>
              <w:bottom w:val="nil"/>
              <w:right w:val="nil"/>
            </w:tcBorders>
          </w:tcPr>
          <w:p w14:paraId="6C82A84E" w14:textId="69CC0107" w:rsidR="00E5595D" w:rsidRPr="005A682F" w:rsidRDefault="00E5595D" w:rsidP="00E5595D">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E5595D" w:rsidRPr="005A682F" w:rsidRDefault="00E5595D" w:rsidP="00E5595D">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A03240F" w14:textId="020F8198"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5595D" w:rsidRPr="005A682F" w14:paraId="6DB7963B" w14:textId="77777777" w:rsidTr="00071C01">
        <w:trPr>
          <w:gridBefore w:val="1"/>
          <w:wBefore w:w="436" w:type="dxa"/>
        </w:trPr>
        <w:tc>
          <w:tcPr>
            <w:tcW w:w="4804" w:type="dxa"/>
            <w:tcBorders>
              <w:top w:val="nil"/>
              <w:left w:val="nil"/>
              <w:bottom w:val="nil"/>
              <w:right w:val="nil"/>
            </w:tcBorders>
          </w:tcPr>
          <w:p w14:paraId="417E84CE" w14:textId="77777777" w:rsidR="00E5595D" w:rsidRPr="005A682F" w:rsidRDefault="00E5595D" w:rsidP="00E5595D">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42049B" w14:textId="0CCC1F9B"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5595D" w:rsidRPr="005A682F" w14:paraId="6D5CBCDF" w14:textId="77777777" w:rsidTr="00071C01">
        <w:trPr>
          <w:gridBefore w:val="1"/>
          <w:wBefore w:w="436" w:type="dxa"/>
        </w:trPr>
        <w:tc>
          <w:tcPr>
            <w:tcW w:w="4804" w:type="dxa"/>
            <w:tcBorders>
              <w:top w:val="nil"/>
              <w:left w:val="nil"/>
              <w:bottom w:val="nil"/>
              <w:right w:val="nil"/>
            </w:tcBorders>
          </w:tcPr>
          <w:p w14:paraId="370B532A" w14:textId="7196BA53" w:rsidR="00E5595D" w:rsidRPr="005A682F" w:rsidRDefault="00E5595D" w:rsidP="00E5595D">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8833A34" w14:textId="2DC3D2BA"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5595D" w:rsidRPr="005A682F" w14:paraId="12EFB6C7" w14:textId="77777777" w:rsidTr="00071C01">
        <w:trPr>
          <w:gridBefore w:val="1"/>
          <w:wBefore w:w="436" w:type="dxa"/>
        </w:trPr>
        <w:tc>
          <w:tcPr>
            <w:tcW w:w="4804" w:type="dxa"/>
            <w:tcBorders>
              <w:top w:val="nil"/>
              <w:left w:val="nil"/>
              <w:bottom w:val="nil"/>
              <w:right w:val="nil"/>
            </w:tcBorders>
          </w:tcPr>
          <w:p w14:paraId="19C6AB01" w14:textId="77777777" w:rsidR="00E5595D" w:rsidRPr="005A682F" w:rsidRDefault="00E5595D" w:rsidP="00E5595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65195E1" w14:textId="2FA10D6D"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5595D" w:rsidRPr="005A682F" w14:paraId="768DC230" w14:textId="77777777" w:rsidTr="00071C01">
        <w:trPr>
          <w:gridBefore w:val="1"/>
          <w:wBefore w:w="436" w:type="dxa"/>
        </w:trPr>
        <w:tc>
          <w:tcPr>
            <w:tcW w:w="4804" w:type="dxa"/>
            <w:tcBorders>
              <w:top w:val="nil"/>
              <w:left w:val="nil"/>
              <w:bottom w:val="nil"/>
              <w:right w:val="nil"/>
            </w:tcBorders>
          </w:tcPr>
          <w:p w14:paraId="1143A233" w14:textId="73F32DA3" w:rsidR="00E5595D" w:rsidRPr="005A682F" w:rsidRDefault="00E5595D" w:rsidP="00E5595D">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10CE3D8" w14:textId="471FF4FB"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5595D" w:rsidRPr="005A682F" w14:paraId="47CA0BF6" w14:textId="77777777" w:rsidTr="00071C01">
        <w:trPr>
          <w:gridBefore w:val="1"/>
          <w:wBefore w:w="436" w:type="dxa"/>
        </w:trPr>
        <w:tc>
          <w:tcPr>
            <w:tcW w:w="4804" w:type="dxa"/>
            <w:tcBorders>
              <w:top w:val="nil"/>
              <w:left w:val="nil"/>
              <w:bottom w:val="nil"/>
              <w:right w:val="nil"/>
            </w:tcBorders>
          </w:tcPr>
          <w:p w14:paraId="375F9AC8" w14:textId="77777777" w:rsidR="00E5595D" w:rsidRPr="005A682F" w:rsidRDefault="00E5595D" w:rsidP="00E5595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92912FB" w14:textId="77E82896"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5595D" w:rsidRPr="005A682F" w14:paraId="7E236277" w14:textId="77777777" w:rsidTr="00071C01">
        <w:trPr>
          <w:gridBefore w:val="1"/>
          <w:wBefore w:w="436" w:type="dxa"/>
        </w:trPr>
        <w:tc>
          <w:tcPr>
            <w:tcW w:w="4804" w:type="dxa"/>
            <w:tcBorders>
              <w:top w:val="nil"/>
              <w:left w:val="nil"/>
              <w:bottom w:val="nil"/>
              <w:right w:val="nil"/>
            </w:tcBorders>
          </w:tcPr>
          <w:p w14:paraId="2D39C1F9" w14:textId="29197F11" w:rsidR="00E5595D" w:rsidRPr="005A682F" w:rsidRDefault="00E5595D" w:rsidP="00E5595D">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E5595D" w:rsidRPr="005A682F" w:rsidRDefault="00E5595D" w:rsidP="00E5595D">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1D1BC23E" w:rsidR="00E5595D" w:rsidRPr="005A682F" w:rsidRDefault="00E5595D" w:rsidP="00E5595D">
            <w:pPr>
              <w:pStyle w:val="Heading4"/>
              <w:keepNext w:val="0"/>
              <w:tabs>
                <w:tab w:val="clear" w:pos="9072"/>
              </w:tabs>
              <w:spacing w:before="120" w:after="0" w:line="240" w:lineRule="auto"/>
              <w:jc w:val="right"/>
              <w:outlineLvl w:val="3"/>
              <w:rPr>
                <w:b w:val="0"/>
                <w:highlight w:val="yellow"/>
              </w:rPr>
            </w:pPr>
            <w:r w:rsidRPr="00074F70">
              <w:rPr>
                <w:rFonts w:eastAsia="Times New Roman"/>
                <w:b w:val="0"/>
                <w:iCs w:val="0"/>
              </w:rPr>
              <w:t xml:space="preserve">Compliant </w:t>
            </w:r>
          </w:p>
        </w:tc>
      </w:tr>
      <w:tr w:rsidR="00E5595D" w:rsidRPr="005A682F" w14:paraId="7F0387AD" w14:textId="77777777" w:rsidTr="00071C01">
        <w:trPr>
          <w:gridBefore w:val="1"/>
          <w:wBefore w:w="436" w:type="dxa"/>
        </w:trPr>
        <w:tc>
          <w:tcPr>
            <w:tcW w:w="4804" w:type="dxa"/>
            <w:tcBorders>
              <w:top w:val="nil"/>
              <w:left w:val="nil"/>
              <w:bottom w:val="nil"/>
              <w:right w:val="nil"/>
            </w:tcBorders>
          </w:tcPr>
          <w:p w14:paraId="2E8577E7" w14:textId="77777777" w:rsidR="00E5595D" w:rsidRPr="005A682F" w:rsidRDefault="00E5595D" w:rsidP="00E5595D">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E5595D" w:rsidRPr="005A682F" w:rsidRDefault="00E5595D" w:rsidP="00E5595D">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4EAEF38E" w:rsidR="00E5595D" w:rsidRPr="005A682F" w:rsidRDefault="00E5595D" w:rsidP="00E5595D">
            <w:pPr>
              <w:pStyle w:val="Heading4"/>
              <w:keepNext w:val="0"/>
              <w:tabs>
                <w:tab w:val="clear" w:pos="9072"/>
              </w:tabs>
              <w:spacing w:before="120" w:after="0" w:line="240" w:lineRule="auto"/>
              <w:jc w:val="right"/>
              <w:outlineLvl w:val="3"/>
              <w:rPr>
                <w:b w:val="0"/>
              </w:rPr>
            </w:pPr>
            <w:r w:rsidRPr="00074F70">
              <w:rPr>
                <w:rFonts w:eastAsia="Times New Roman"/>
                <w:b w:val="0"/>
                <w:iCs w:val="0"/>
              </w:rPr>
              <w:t>Compliant</w:t>
            </w:r>
            <w:r w:rsidRPr="00074F70">
              <w:rPr>
                <w:b w:val="0"/>
              </w:rPr>
              <w:t xml:space="preserve"> </w:t>
            </w:r>
          </w:p>
        </w:tc>
      </w:tr>
      <w:tr w:rsidR="00E5595D" w:rsidRPr="00E630D7" w14:paraId="5560F7F4" w14:textId="77777777" w:rsidTr="00071C01">
        <w:tc>
          <w:tcPr>
            <w:tcW w:w="5240" w:type="dxa"/>
            <w:gridSpan w:val="2"/>
            <w:tcBorders>
              <w:top w:val="nil"/>
              <w:left w:val="nil"/>
              <w:bottom w:val="nil"/>
              <w:right w:val="nil"/>
            </w:tcBorders>
          </w:tcPr>
          <w:p w14:paraId="0BBC0A4C" w14:textId="62DD2FFF" w:rsidR="00E5595D" w:rsidRPr="005A682F" w:rsidRDefault="00E5595D" w:rsidP="00E5595D">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E5595D" w:rsidRPr="00E630D7" w:rsidRDefault="00E5595D" w:rsidP="00E5595D">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78E77A18" w:rsidR="00E5595D" w:rsidRPr="00E630D7" w:rsidRDefault="00E5595D" w:rsidP="00E5595D">
            <w:pPr>
              <w:pStyle w:val="Heading4"/>
              <w:tabs>
                <w:tab w:val="clear" w:pos="9072"/>
              </w:tabs>
              <w:spacing w:before="120" w:after="0" w:line="240" w:lineRule="auto"/>
              <w:jc w:val="right"/>
              <w:outlineLvl w:val="3"/>
            </w:pPr>
            <w:r w:rsidRPr="00074F70">
              <w:rPr>
                <w:rFonts w:eastAsia="Times New Roman"/>
                <w:iCs w:val="0"/>
              </w:rPr>
              <w:t xml:space="preserve">Compliant </w:t>
            </w:r>
          </w:p>
        </w:tc>
      </w:tr>
      <w:tr w:rsidR="00E5595D" w:rsidRPr="00E630D7" w14:paraId="35EEE0D4" w14:textId="77777777" w:rsidTr="00071C01">
        <w:tc>
          <w:tcPr>
            <w:tcW w:w="5240" w:type="dxa"/>
            <w:gridSpan w:val="2"/>
            <w:tcBorders>
              <w:top w:val="nil"/>
              <w:left w:val="nil"/>
              <w:bottom w:val="nil"/>
              <w:right w:val="nil"/>
            </w:tcBorders>
          </w:tcPr>
          <w:p w14:paraId="04152628" w14:textId="77777777" w:rsidR="00E5595D" w:rsidRPr="005A682F" w:rsidRDefault="00E5595D" w:rsidP="00E5595D">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E5595D" w:rsidRPr="00E630D7" w:rsidRDefault="00E5595D" w:rsidP="00E5595D">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40C32408" w:rsidR="00E5595D" w:rsidRPr="00E630D7" w:rsidRDefault="00E5595D" w:rsidP="00E5595D">
            <w:pPr>
              <w:pStyle w:val="Heading4"/>
              <w:tabs>
                <w:tab w:val="clear" w:pos="9072"/>
              </w:tabs>
              <w:spacing w:before="120" w:after="0" w:line="240" w:lineRule="auto"/>
              <w:jc w:val="right"/>
              <w:outlineLvl w:val="3"/>
            </w:pPr>
            <w:r w:rsidRPr="00074F70">
              <w:rPr>
                <w:rFonts w:eastAsia="Times New Roman"/>
                <w:iCs w:val="0"/>
              </w:rPr>
              <w:t xml:space="preserve">Compliant </w:t>
            </w:r>
          </w:p>
        </w:tc>
      </w:tr>
      <w:tr w:rsidR="00E5595D" w:rsidRPr="005A682F" w14:paraId="4A4A49F4" w14:textId="77777777" w:rsidTr="00071C01">
        <w:trPr>
          <w:gridBefore w:val="1"/>
          <w:wBefore w:w="436" w:type="dxa"/>
        </w:trPr>
        <w:tc>
          <w:tcPr>
            <w:tcW w:w="4804" w:type="dxa"/>
            <w:tcBorders>
              <w:top w:val="nil"/>
              <w:left w:val="nil"/>
              <w:bottom w:val="nil"/>
              <w:right w:val="nil"/>
            </w:tcBorders>
          </w:tcPr>
          <w:p w14:paraId="2833F770" w14:textId="1370F282" w:rsidR="00E5595D" w:rsidRPr="005A682F" w:rsidRDefault="00E5595D" w:rsidP="00E5595D">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E5595D" w:rsidRPr="005A682F" w:rsidRDefault="00E5595D" w:rsidP="00E5595D">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0F962A7" w14:textId="4BD43130"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5595D" w:rsidRPr="005A682F" w14:paraId="388B79B9" w14:textId="77777777" w:rsidTr="00071C01">
        <w:trPr>
          <w:gridBefore w:val="1"/>
          <w:wBefore w:w="436" w:type="dxa"/>
        </w:trPr>
        <w:tc>
          <w:tcPr>
            <w:tcW w:w="4804" w:type="dxa"/>
            <w:tcBorders>
              <w:top w:val="nil"/>
              <w:left w:val="nil"/>
              <w:bottom w:val="nil"/>
              <w:right w:val="nil"/>
            </w:tcBorders>
          </w:tcPr>
          <w:p w14:paraId="1F03F2B4" w14:textId="77777777" w:rsidR="00E5595D" w:rsidRPr="005A682F" w:rsidRDefault="00E5595D" w:rsidP="00E5595D">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1522CBF" w14:textId="2C55C721"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5595D" w:rsidRPr="005A682F" w14:paraId="284BD331" w14:textId="77777777" w:rsidTr="00071C01">
        <w:trPr>
          <w:gridBefore w:val="1"/>
          <w:wBefore w:w="436" w:type="dxa"/>
        </w:trPr>
        <w:tc>
          <w:tcPr>
            <w:tcW w:w="4804" w:type="dxa"/>
            <w:tcBorders>
              <w:top w:val="nil"/>
              <w:left w:val="nil"/>
              <w:bottom w:val="nil"/>
              <w:right w:val="nil"/>
            </w:tcBorders>
          </w:tcPr>
          <w:p w14:paraId="59C97BFB" w14:textId="70ED8418" w:rsidR="00E5595D" w:rsidRPr="005A682F" w:rsidRDefault="00E5595D" w:rsidP="00E5595D">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12CA1E7" w14:textId="2F7446EC"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5595D" w:rsidRPr="005A682F" w14:paraId="44D517DE" w14:textId="77777777" w:rsidTr="00071C01">
        <w:trPr>
          <w:gridBefore w:val="1"/>
          <w:wBefore w:w="436" w:type="dxa"/>
        </w:trPr>
        <w:tc>
          <w:tcPr>
            <w:tcW w:w="4804" w:type="dxa"/>
            <w:tcBorders>
              <w:top w:val="nil"/>
              <w:left w:val="nil"/>
              <w:bottom w:val="nil"/>
              <w:right w:val="nil"/>
            </w:tcBorders>
          </w:tcPr>
          <w:p w14:paraId="7FF1C215" w14:textId="77777777" w:rsidR="00E5595D" w:rsidRPr="005A682F" w:rsidRDefault="00E5595D" w:rsidP="00E5595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F374D1" w14:textId="78930105"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5595D" w:rsidRPr="005A682F" w14:paraId="0F5EB072" w14:textId="77777777" w:rsidTr="00071C01">
        <w:trPr>
          <w:gridBefore w:val="1"/>
          <w:wBefore w:w="436" w:type="dxa"/>
        </w:trPr>
        <w:tc>
          <w:tcPr>
            <w:tcW w:w="4804" w:type="dxa"/>
            <w:tcBorders>
              <w:top w:val="nil"/>
              <w:left w:val="nil"/>
              <w:bottom w:val="nil"/>
              <w:right w:val="nil"/>
            </w:tcBorders>
          </w:tcPr>
          <w:p w14:paraId="3E01845A" w14:textId="66DD954F" w:rsidR="00E5595D" w:rsidRPr="005A682F" w:rsidRDefault="00E5595D" w:rsidP="00E5595D">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6D3332B" w14:textId="68A73DBD"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5595D" w:rsidRPr="005A682F" w14:paraId="2BEDA983" w14:textId="77777777" w:rsidTr="00071C01">
        <w:trPr>
          <w:gridBefore w:val="1"/>
          <w:wBefore w:w="436" w:type="dxa"/>
        </w:trPr>
        <w:tc>
          <w:tcPr>
            <w:tcW w:w="4804" w:type="dxa"/>
            <w:tcBorders>
              <w:top w:val="nil"/>
              <w:left w:val="nil"/>
              <w:bottom w:val="nil"/>
              <w:right w:val="nil"/>
            </w:tcBorders>
          </w:tcPr>
          <w:p w14:paraId="3EA3C541" w14:textId="77777777" w:rsidR="00E5595D" w:rsidRPr="005A682F" w:rsidRDefault="00E5595D" w:rsidP="00E5595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D5F4BD9" w14:textId="3E30E770"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5595D" w:rsidRPr="005A682F" w14:paraId="1089D657" w14:textId="77777777" w:rsidTr="00071C01">
        <w:trPr>
          <w:gridBefore w:val="1"/>
          <w:wBefore w:w="436" w:type="dxa"/>
        </w:trPr>
        <w:tc>
          <w:tcPr>
            <w:tcW w:w="4804" w:type="dxa"/>
            <w:tcBorders>
              <w:top w:val="nil"/>
              <w:left w:val="nil"/>
              <w:bottom w:val="nil"/>
              <w:right w:val="nil"/>
            </w:tcBorders>
          </w:tcPr>
          <w:p w14:paraId="614AD9B7" w14:textId="76AAFAC3" w:rsidR="00E5595D" w:rsidRPr="005A682F" w:rsidRDefault="00E5595D" w:rsidP="00E5595D">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01DC136" w14:textId="20A81F53"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5595D" w:rsidRPr="005A682F" w14:paraId="62A2E064" w14:textId="77777777" w:rsidTr="00071C01">
        <w:trPr>
          <w:gridBefore w:val="1"/>
          <w:wBefore w:w="436" w:type="dxa"/>
        </w:trPr>
        <w:tc>
          <w:tcPr>
            <w:tcW w:w="4804" w:type="dxa"/>
            <w:tcBorders>
              <w:top w:val="nil"/>
              <w:left w:val="nil"/>
              <w:bottom w:val="nil"/>
              <w:right w:val="nil"/>
            </w:tcBorders>
          </w:tcPr>
          <w:p w14:paraId="12F0710C" w14:textId="77777777" w:rsidR="00E5595D" w:rsidRPr="005A682F" w:rsidRDefault="00E5595D" w:rsidP="00E5595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7A7337" w14:textId="13D76F18"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Compliant</w:t>
            </w:r>
            <w:r w:rsidRPr="00074F70">
              <w:rPr>
                <w:b w:val="0"/>
              </w:rPr>
              <w:t xml:space="preserve"> </w:t>
            </w:r>
          </w:p>
        </w:tc>
      </w:tr>
      <w:tr w:rsidR="00E5595D" w:rsidRPr="005A682F" w14:paraId="2D6460E5" w14:textId="77777777" w:rsidTr="00071C01">
        <w:trPr>
          <w:gridBefore w:val="1"/>
          <w:wBefore w:w="436" w:type="dxa"/>
        </w:trPr>
        <w:tc>
          <w:tcPr>
            <w:tcW w:w="4804" w:type="dxa"/>
            <w:tcBorders>
              <w:top w:val="nil"/>
              <w:left w:val="nil"/>
              <w:bottom w:val="nil"/>
              <w:right w:val="nil"/>
            </w:tcBorders>
          </w:tcPr>
          <w:p w14:paraId="1D874D3F" w14:textId="622ACB8C" w:rsidR="00E5595D" w:rsidRPr="005A682F" w:rsidRDefault="00E5595D" w:rsidP="00E5595D">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5C839F6" w14:textId="4C4D1F40"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5595D" w:rsidRPr="005A682F" w14:paraId="4720AFFE" w14:textId="77777777" w:rsidTr="00071C01">
        <w:trPr>
          <w:gridBefore w:val="1"/>
          <w:wBefore w:w="436" w:type="dxa"/>
        </w:trPr>
        <w:tc>
          <w:tcPr>
            <w:tcW w:w="4804" w:type="dxa"/>
            <w:tcBorders>
              <w:top w:val="nil"/>
              <w:left w:val="nil"/>
              <w:bottom w:val="nil"/>
              <w:right w:val="nil"/>
            </w:tcBorders>
          </w:tcPr>
          <w:p w14:paraId="7EE5F273" w14:textId="77777777" w:rsidR="00E5595D" w:rsidRPr="005A682F" w:rsidRDefault="00E5595D" w:rsidP="00E5595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758722A" w14:textId="4228541C"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bl>
    <w:p w14:paraId="5182822B" w14:textId="77777777" w:rsidR="00F01BA5" w:rsidRDefault="00F01BA5"/>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E5595D" w:rsidRPr="00E630D7" w14:paraId="7A9940B2" w14:textId="77777777" w:rsidTr="00071C01">
        <w:tc>
          <w:tcPr>
            <w:tcW w:w="5240" w:type="dxa"/>
            <w:gridSpan w:val="2"/>
            <w:tcBorders>
              <w:top w:val="nil"/>
              <w:left w:val="nil"/>
              <w:bottom w:val="nil"/>
              <w:right w:val="nil"/>
            </w:tcBorders>
          </w:tcPr>
          <w:p w14:paraId="605CB298" w14:textId="5292AB84" w:rsidR="00E5595D" w:rsidRPr="005A682F" w:rsidRDefault="00E5595D" w:rsidP="00E5595D">
            <w:pPr>
              <w:pStyle w:val="Heading4"/>
              <w:tabs>
                <w:tab w:val="clear" w:pos="9072"/>
              </w:tabs>
              <w:spacing w:before="120" w:after="0" w:line="240" w:lineRule="auto"/>
              <w:ind w:left="-537" w:firstLine="537"/>
              <w:outlineLvl w:val="3"/>
              <w:rPr>
                <w:b w:val="0"/>
              </w:rPr>
            </w:pPr>
            <w:r w:rsidRPr="00477C4C">
              <w:lastRenderedPageBreak/>
              <w:t>Standard 8 Organisational governance</w:t>
            </w:r>
          </w:p>
        </w:tc>
        <w:tc>
          <w:tcPr>
            <w:tcW w:w="998" w:type="dxa"/>
            <w:tcBorders>
              <w:top w:val="nil"/>
              <w:left w:val="nil"/>
              <w:bottom w:val="nil"/>
              <w:right w:val="nil"/>
            </w:tcBorders>
          </w:tcPr>
          <w:p w14:paraId="5F3C4849" w14:textId="77777777" w:rsidR="00E5595D" w:rsidRPr="00E630D7" w:rsidRDefault="00E5595D" w:rsidP="00E5595D">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135872C2" w:rsidR="00E5595D" w:rsidRPr="00E630D7" w:rsidRDefault="00E5595D" w:rsidP="00E5595D">
            <w:pPr>
              <w:pStyle w:val="Heading4"/>
              <w:tabs>
                <w:tab w:val="clear" w:pos="9072"/>
              </w:tabs>
              <w:spacing w:before="120" w:after="0" w:line="240" w:lineRule="auto"/>
              <w:jc w:val="right"/>
              <w:outlineLvl w:val="3"/>
            </w:pPr>
            <w:r w:rsidRPr="00074F70">
              <w:rPr>
                <w:rFonts w:eastAsia="Times New Roman"/>
                <w:iCs w:val="0"/>
              </w:rPr>
              <w:t xml:space="preserve">Compliant </w:t>
            </w:r>
          </w:p>
        </w:tc>
      </w:tr>
      <w:tr w:rsidR="00E5595D" w:rsidRPr="00E630D7" w14:paraId="0CC4310A" w14:textId="77777777" w:rsidTr="00071C01">
        <w:tc>
          <w:tcPr>
            <w:tcW w:w="5240" w:type="dxa"/>
            <w:gridSpan w:val="2"/>
            <w:tcBorders>
              <w:top w:val="nil"/>
              <w:left w:val="nil"/>
              <w:bottom w:val="nil"/>
              <w:right w:val="nil"/>
            </w:tcBorders>
          </w:tcPr>
          <w:p w14:paraId="6453D364" w14:textId="77777777" w:rsidR="00E5595D" w:rsidRPr="005A682F" w:rsidRDefault="00E5595D" w:rsidP="00E5595D">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E5595D" w:rsidRPr="00E630D7" w:rsidRDefault="00E5595D" w:rsidP="00E5595D">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3787F1B1" w:rsidR="00E5595D" w:rsidRPr="00E630D7" w:rsidRDefault="00E5595D" w:rsidP="00E5595D">
            <w:pPr>
              <w:pStyle w:val="Heading4"/>
              <w:tabs>
                <w:tab w:val="clear" w:pos="9072"/>
              </w:tabs>
              <w:spacing w:before="120" w:after="0" w:line="240" w:lineRule="auto"/>
              <w:jc w:val="right"/>
              <w:outlineLvl w:val="3"/>
            </w:pPr>
            <w:r w:rsidRPr="00074F70">
              <w:rPr>
                <w:rFonts w:eastAsia="Times New Roman"/>
                <w:iCs w:val="0"/>
              </w:rPr>
              <w:t xml:space="preserve">Compliant </w:t>
            </w:r>
          </w:p>
        </w:tc>
      </w:tr>
      <w:tr w:rsidR="00E5595D" w:rsidRPr="005A682F" w14:paraId="4F6FE2A7" w14:textId="77777777" w:rsidTr="00071C01">
        <w:trPr>
          <w:gridBefore w:val="1"/>
          <w:wBefore w:w="436" w:type="dxa"/>
        </w:trPr>
        <w:tc>
          <w:tcPr>
            <w:tcW w:w="4804" w:type="dxa"/>
            <w:tcBorders>
              <w:top w:val="nil"/>
              <w:left w:val="nil"/>
              <w:bottom w:val="nil"/>
              <w:right w:val="nil"/>
            </w:tcBorders>
          </w:tcPr>
          <w:p w14:paraId="5D9A086D" w14:textId="7F50490E" w:rsidR="00E5595D" w:rsidRPr="005A682F" w:rsidRDefault="00E5595D" w:rsidP="00E5595D">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E5595D" w:rsidRPr="005A682F" w:rsidRDefault="00E5595D" w:rsidP="00E5595D">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773F38B8" w14:textId="162C910C"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5595D" w:rsidRPr="005A682F" w14:paraId="26B31E5F" w14:textId="77777777" w:rsidTr="00071C01">
        <w:trPr>
          <w:gridBefore w:val="1"/>
          <w:wBefore w:w="436" w:type="dxa"/>
        </w:trPr>
        <w:tc>
          <w:tcPr>
            <w:tcW w:w="4804" w:type="dxa"/>
            <w:tcBorders>
              <w:top w:val="nil"/>
              <w:left w:val="nil"/>
              <w:bottom w:val="nil"/>
              <w:right w:val="nil"/>
            </w:tcBorders>
          </w:tcPr>
          <w:p w14:paraId="12570B98" w14:textId="77777777" w:rsidR="00E5595D" w:rsidRPr="005A682F" w:rsidRDefault="00E5595D" w:rsidP="00E5595D">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AC58605" w14:textId="15B1DB47"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5595D" w:rsidRPr="005A682F" w14:paraId="1F56DA9D" w14:textId="77777777" w:rsidTr="00071C01">
        <w:trPr>
          <w:gridBefore w:val="1"/>
          <w:wBefore w:w="436" w:type="dxa"/>
        </w:trPr>
        <w:tc>
          <w:tcPr>
            <w:tcW w:w="4804" w:type="dxa"/>
            <w:tcBorders>
              <w:top w:val="nil"/>
              <w:left w:val="nil"/>
              <w:bottom w:val="nil"/>
              <w:right w:val="nil"/>
            </w:tcBorders>
          </w:tcPr>
          <w:p w14:paraId="40A0F0F6" w14:textId="5E3E6564" w:rsidR="00E5595D" w:rsidRPr="005A682F" w:rsidRDefault="00E5595D" w:rsidP="00E5595D">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DE04227" w14:textId="28FA5245"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5595D" w:rsidRPr="005A682F" w14:paraId="64A3220C" w14:textId="77777777" w:rsidTr="00071C01">
        <w:trPr>
          <w:gridBefore w:val="1"/>
          <w:wBefore w:w="436" w:type="dxa"/>
        </w:trPr>
        <w:tc>
          <w:tcPr>
            <w:tcW w:w="4804" w:type="dxa"/>
            <w:tcBorders>
              <w:top w:val="nil"/>
              <w:left w:val="nil"/>
              <w:bottom w:val="nil"/>
              <w:right w:val="nil"/>
            </w:tcBorders>
          </w:tcPr>
          <w:p w14:paraId="620D8A08" w14:textId="77777777" w:rsidR="00E5595D" w:rsidRPr="005A682F" w:rsidRDefault="00E5595D" w:rsidP="00E5595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8976FA6" w14:textId="0B0FFC22"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5595D" w:rsidRPr="005A682F" w14:paraId="52BF4556" w14:textId="77777777" w:rsidTr="00071C01">
        <w:trPr>
          <w:gridBefore w:val="1"/>
          <w:wBefore w:w="436" w:type="dxa"/>
        </w:trPr>
        <w:tc>
          <w:tcPr>
            <w:tcW w:w="4804" w:type="dxa"/>
            <w:tcBorders>
              <w:top w:val="nil"/>
              <w:left w:val="nil"/>
              <w:bottom w:val="nil"/>
              <w:right w:val="nil"/>
            </w:tcBorders>
          </w:tcPr>
          <w:p w14:paraId="615E122E" w14:textId="00F26941" w:rsidR="00E5595D" w:rsidRPr="005A682F" w:rsidRDefault="00E5595D" w:rsidP="00E5595D">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5D8A1AD" w14:textId="13E88281"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5595D" w:rsidRPr="005A682F" w14:paraId="0288E3A8" w14:textId="77777777" w:rsidTr="00071C01">
        <w:trPr>
          <w:gridBefore w:val="1"/>
          <w:wBefore w:w="436" w:type="dxa"/>
        </w:trPr>
        <w:tc>
          <w:tcPr>
            <w:tcW w:w="4804" w:type="dxa"/>
            <w:tcBorders>
              <w:top w:val="nil"/>
              <w:left w:val="nil"/>
              <w:bottom w:val="nil"/>
              <w:right w:val="nil"/>
            </w:tcBorders>
          </w:tcPr>
          <w:p w14:paraId="0ED3C5C4" w14:textId="77777777" w:rsidR="00E5595D" w:rsidRPr="005A682F" w:rsidRDefault="00E5595D" w:rsidP="00E5595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369F280" w14:textId="7E2FD861"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5595D" w:rsidRPr="005A682F" w14:paraId="5A50BCB3" w14:textId="77777777" w:rsidTr="00071C01">
        <w:trPr>
          <w:gridBefore w:val="1"/>
          <w:wBefore w:w="436" w:type="dxa"/>
        </w:trPr>
        <w:tc>
          <w:tcPr>
            <w:tcW w:w="4804" w:type="dxa"/>
            <w:tcBorders>
              <w:top w:val="nil"/>
              <w:left w:val="nil"/>
              <w:bottom w:val="nil"/>
              <w:right w:val="nil"/>
            </w:tcBorders>
          </w:tcPr>
          <w:p w14:paraId="58925EA0" w14:textId="52AEAF59" w:rsidR="00E5595D" w:rsidRPr="005A682F" w:rsidRDefault="00E5595D" w:rsidP="00E5595D">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B759E90" w14:textId="15FEFA83"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5595D" w:rsidRPr="005A682F" w14:paraId="7BEA0F4A" w14:textId="77777777" w:rsidTr="00071C01">
        <w:trPr>
          <w:gridBefore w:val="1"/>
          <w:wBefore w:w="436" w:type="dxa"/>
        </w:trPr>
        <w:tc>
          <w:tcPr>
            <w:tcW w:w="4804" w:type="dxa"/>
            <w:tcBorders>
              <w:top w:val="nil"/>
              <w:left w:val="nil"/>
              <w:bottom w:val="nil"/>
              <w:right w:val="nil"/>
            </w:tcBorders>
          </w:tcPr>
          <w:p w14:paraId="66640D52" w14:textId="77777777" w:rsidR="00E5595D" w:rsidRPr="005A682F" w:rsidRDefault="00E5595D" w:rsidP="00E5595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25C7C555" w14:textId="4C4A67AF"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Compliant</w:t>
            </w:r>
            <w:r w:rsidRPr="00074F70">
              <w:rPr>
                <w:b w:val="0"/>
              </w:rPr>
              <w:t xml:space="preserve"> </w:t>
            </w:r>
          </w:p>
        </w:tc>
      </w:tr>
      <w:tr w:rsidR="00E5595D" w:rsidRPr="005A682F" w14:paraId="22A781A0" w14:textId="77777777" w:rsidTr="00071C01">
        <w:trPr>
          <w:gridBefore w:val="1"/>
          <w:wBefore w:w="436" w:type="dxa"/>
        </w:trPr>
        <w:tc>
          <w:tcPr>
            <w:tcW w:w="4804" w:type="dxa"/>
            <w:tcBorders>
              <w:top w:val="nil"/>
              <w:left w:val="nil"/>
              <w:bottom w:val="nil"/>
              <w:right w:val="nil"/>
            </w:tcBorders>
          </w:tcPr>
          <w:p w14:paraId="5D5979AD" w14:textId="4C1C691E" w:rsidR="00E5595D" w:rsidRPr="005A682F" w:rsidRDefault="00E5595D" w:rsidP="00E5595D">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A41A017" w14:textId="72B8F8A0"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tr w:rsidR="00E5595D" w:rsidRPr="005A682F" w14:paraId="7E7C5D0C" w14:textId="77777777" w:rsidTr="00071C01">
        <w:trPr>
          <w:gridBefore w:val="1"/>
          <w:wBefore w:w="436" w:type="dxa"/>
        </w:trPr>
        <w:tc>
          <w:tcPr>
            <w:tcW w:w="4804" w:type="dxa"/>
            <w:tcBorders>
              <w:top w:val="nil"/>
              <w:left w:val="nil"/>
              <w:bottom w:val="nil"/>
              <w:right w:val="nil"/>
            </w:tcBorders>
          </w:tcPr>
          <w:p w14:paraId="0F24A6DA" w14:textId="77777777" w:rsidR="00E5595D" w:rsidRPr="005A682F" w:rsidRDefault="00E5595D" w:rsidP="00E5595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E5595D" w:rsidRPr="005A682F" w:rsidRDefault="00E5595D" w:rsidP="00E5595D">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4710292" w14:textId="1D3C462E" w:rsidR="00E5595D" w:rsidRPr="005A682F" w:rsidRDefault="00E5595D" w:rsidP="00E5595D">
            <w:pPr>
              <w:pStyle w:val="Heading4"/>
              <w:tabs>
                <w:tab w:val="clear" w:pos="9072"/>
              </w:tabs>
              <w:spacing w:before="120" w:after="0" w:line="240" w:lineRule="auto"/>
              <w:jc w:val="right"/>
              <w:outlineLvl w:val="3"/>
              <w:rPr>
                <w:b w:val="0"/>
              </w:rPr>
            </w:pPr>
            <w:r w:rsidRPr="00074F70">
              <w:rPr>
                <w:rFonts w:eastAsia="Times New Roman"/>
                <w:b w:val="0"/>
                <w:iCs w:val="0"/>
              </w:rPr>
              <w:t xml:space="preserve">Compliant </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4574ADED" w14:textId="77777777" w:rsidR="006D69AA" w:rsidRPr="00481C98" w:rsidRDefault="006D69AA" w:rsidP="006D69AA">
      <w:pPr>
        <w:pStyle w:val="ListBullet"/>
      </w:pPr>
      <w:r w:rsidRPr="00AE1D15">
        <w:t xml:space="preserve">the </w:t>
      </w:r>
      <w:r>
        <w:t>a</w:t>
      </w:r>
      <w:r w:rsidRPr="00AE1D15">
        <w:t xml:space="preserve">ssessment </w:t>
      </w:r>
      <w:r>
        <w:t>t</w:t>
      </w:r>
      <w:r w:rsidRPr="00AE1D15">
        <w:t xml:space="preserve">eam’s report for the </w:t>
      </w:r>
      <w:r w:rsidRPr="00AE1D15">
        <w:rPr>
          <w:lang w:eastAsia="en-AU"/>
        </w:rPr>
        <w:t>quality audit</w:t>
      </w:r>
      <w:r w:rsidRPr="00AE1D15">
        <w:t xml:space="preserve"> informed by a site assessment, observations at the service, review of documents and interviews with staff, consumers/representatives and others</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05DE7CD0"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BF729D">
        <w:rPr>
          <w:rFonts w:ascii="Arial" w:hAnsi="Arial" w:cs="Times New Roman"/>
          <w:bCs w:val="0"/>
          <w:iCs w:val="0"/>
          <w:color w:val="FFFFFF" w:themeColor="background1"/>
          <w:sz w:val="36"/>
          <w:szCs w:val="36"/>
        </w:rPr>
        <w:t xml:space="preserve">Compliant </w:t>
      </w:r>
      <w:r w:rsidR="00476569" w:rsidRPr="00BF729D">
        <w:rPr>
          <w:color w:val="FFFFFF" w:themeColor="background1"/>
          <w:highlight w:val="yellow"/>
        </w:rPr>
        <w:br/>
      </w:r>
      <w:r w:rsidRPr="00BF729D">
        <w:rPr>
          <w:color w:val="FFFFFF" w:themeColor="background1"/>
          <w:sz w:val="36"/>
        </w:rPr>
        <w:tab/>
        <w:t xml:space="preserve">CHSP </w:t>
      </w:r>
      <w:r w:rsidR="007A0CC3" w:rsidRPr="00BF729D">
        <w:rPr>
          <w:color w:val="FFFFFF" w:themeColor="background1"/>
          <w:sz w:val="36"/>
        </w:rPr>
        <w:tab/>
      </w:r>
      <w:r w:rsidR="00FD2302" w:rsidRPr="00BF729D">
        <w:rPr>
          <w:rFonts w:ascii="Arial" w:hAnsi="Arial" w:cs="Times New Roman"/>
          <w:bCs w:val="0"/>
          <w:iCs w:val="0"/>
          <w:color w:val="FFFFFF" w:themeColor="background1"/>
          <w:sz w:val="36"/>
          <w:szCs w:val="36"/>
        </w:rPr>
        <w:t xml:space="preserve">Compliant </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C018E0">
      <w:pPr>
        <w:pStyle w:val="ListParagraph"/>
        <w:numPr>
          <w:ilvl w:val="0"/>
          <w:numId w:val="8"/>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C018E0">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C018E0">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C018E0">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C018E0">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4F17041E" w:rsidR="007F5256" w:rsidRDefault="007F5256" w:rsidP="00427817">
      <w:pPr>
        <w:pStyle w:val="Heading2"/>
      </w:pPr>
      <w:r>
        <w:t xml:space="preserve">Assessment </w:t>
      </w:r>
      <w:r w:rsidRPr="002B2C0F">
        <w:t>of Standard</w:t>
      </w:r>
      <w:r>
        <w:t xml:space="preserve"> </w:t>
      </w:r>
      <w:r w:rsidR="00215FC3">
        <w:t>1</w:t>
      </w:r>
    </w:p>
    <w:p w14:paraId="2BFC87ED" w14:textId="7B89FD56" w:rsidR="004B51B9" w:rsidRPr="007045B3" w:rsidRDefault="00DC5322" w:rsidP="007045B3">
      <w:pPr>
        <w:rPr>
          <w:rFonts w:eastAsia="Calibri"/>
          <w:color w:val="auto"/>
        </w:rPr>
      </w:pPr>
      <w:r w:rsidRPr="007045B3">
        <w:rPr>
          <w:rFonts w:eastAsia="Calibri"/>
          <w:color w:val="auto"/>
        </w:rPr>
        <w:t xml:space="preserve">The Assessment Team interviewed </w:t>
      </w:r>
      <w:r w:rsidR="00E8217A" w:rsidRPr="007045B3">
        <w:rPr>
          <w:rFonts w:eastAsia="Calibri"/>
          <w:color w:val="auto"/>
        </w:rPr>
        <w:t>numerous</w:t>
      </w:r>
      <w:r w:rsidRPr="007045B3">
        <w:rPr>
          <w:rFonts w:eastAsia="Calibri"/>
          <w:color w:val="auto"/>
        </w:rPr>
        <w:t xml:space="preserve"> consumers and representatives </w:t>
      </w:r>
      <w:r w:rsidR="00B027ED" w:rsidRPr="007045B3">
        <w:rPr>
          <w:rFonts w:eastAsia="Calibri"/>
          <w:color w:val="auto"/>
        </w:rPr>
        <w:t>who explained in different ways that</w:t>
      </w:r>
      <w:r w:rsidR="00AC2FB3" w:rsidRPr="007045B3">
        <w:rPr>
          <w:rFonts w:eastAsia="Calibri"/>
          <w:color w:val="auto"/>
        </w:rPr>
        <w:t xml:space="preserve"> </w:t>
      </w:r>
      <w:r w:rsidR="004B51B9" w:rsidRPr="007045B3">
        <w:rPr>
          <w:rFonts w:eastAsia="Calibri"/>
          <w:color w:val="auto"/>
        </w:rPr>
        <w:t>consumers are treated with dignity and respect, can maintain their identity, make informed choices about their care</w:t>
      </w:r>
      <w:r w:rsidR="00AB4545" w:rsidRPr="007045B3">
        <w:rPr>
          <w:rFonts w:eastAsia="Calibri"/>
          <w:color w:val="auto"/>
        </w:rPr>
        <w:t xml:space="preserve">, </w:t>
      </w:r>
      <w:r w:rsidR="004B51B9" w:rsidRPr="007045B3">
        <w:rPr>
          <w:rFonts w:eastAsia="Calibri"/>
          <w:color w:val="auto"/>
        </w:rPr>
        <w:t>and live the life they choose. For example:</w:t>
      </w:r>
    </w:p>
    <w:p w14:paraId="11F75E13" w14:textId="61EEC5B8" w:rsidR="004B51B9" w:rsidRPr="001C0680" w:rsidRDefault="004B51B9" w:rsidP="00F345C9">
      <w:pPr>
        <w:numPr>
          <w:ilvl w:val="0"/>
          <w:numId w:val="21"/>
        </w:numPr>
        <w:spacing w:before="0" w:after="0"/>
        <w:ind w:left="368" w:hanging="357"/>
        <w:contextualSpacing/>
        <w:rPr>
          <w:rFonts w:eastAsiaTheme="minorHAnsi"/>
          <w:color w:val="000000" w:themeColor="text1"/>
          <w:lang w:eastAsia="en-US"/>
        </w:rPr>
      </w:pPr>
      <w:r w:rsidRPr="00347FAB">
        <w:rPr>
          <w:rFonts w:eastAsiaTheme="minorHAnsi"/>
          <w:color w:val="000000" w:themeColor="text1"/>
          <w:lang w:eastAsia="en-US"/>
        </w:rPr>
        <w:t>Cons</w:t>
      </w:r>
      <w:r w:rsidRPr="001C0680">
        <w:rPr>
          <w:rFonts w:eastAsiaTheme="minorHAnsi"/>
          <w:color w:val="000000" w:themeColor="text1"/>
          <w:lang w:eastAsia="en-US"/>
        </w:rPr>
        <w:t xml:space="preserve">umers and </w:t>
      </w:r>
      <w:r w:rsidR="00732493">
        <w:rPr>
          <w:rFonts w:eastAsiaTheme="minorHAnsi"/>
          <w:color w:val="000000" w:themeColor="text1"/>
          <w:lang w:eastAsia="en-US"/>
        </w:rPr>
        <w:t xml:space="preserve">their </w:t>
      </w:r>
      <w:r w:rsidRPr="001C0680">
        <w:rPr>
          <w:rFonts w:eastAsiaTheme="minorHAnsi"/>
          <w:color w:val="000000" w:themeColor="text1"/>
          <w:lang w:eastAsia="en-US"/>
        </w:rPr>
        <w:t xml:space="preserve">representatives </w:t>
      </w:r>
      <w:r w:rsidR="00732493">
        <w:rPr>
          <w:rFonts w:eastAsiaTheme="minorHAnsi"/>
          <w:color w:val="000000" w:themeColor="text1"/>
          <w:lang w:eastAsia="en-US"/>
        </w:rPr>
        <w:t>explained they felt</w:t>
      </w:r>
      <w:r w:rsidRPr="001C0680">
        <w:rPr>
          <w:rFonts w:eastAsiaTheme="minorHAnsi"/>
          <w:color w:val="000000" w:themeColor="text1"/>
          <w:lang w:eastAsia="en-US"/>
        </w:rPr>
        <w:t xml:space="preserve"> their culture and diversity </w:t>
      </w:r>
      <w:r w:rsidR="00732493">
        <w:rPr>
          <w:rFonts w:eastAsiaTheme="minorHAnsi"/>
          <w:color w:val="000000" w:themeColor="text1"/>
          <w:lang w:eastAsia="en-US"/>
        </w:rPr>
        <w:t xml:space="preserve">was </w:t>
      </w:r>
      <w:r w:rsidRPr="001C0680">
        <w:rPr>
          <w:rFonts w:eastAsiaTheme="minorHAnsi"/>
          <w:color w:val="000000" w:themeColor="text1"/>
          <w:lang w:eastAsia="en-US"/>
        </w:rPr>
        <w:t>valued</w:t>
      </w:r>
      <w:r w:rsidR="00732493">
        <w:rPr>
          <w:rFonts w:eastAsiaTheme="minorHAnsi"/>
          <w:color w:val="000000" w:themeColor="text1"/>
          <w:lang w:eastAsia="en-US"/>
        </w:rPr>
        <w:t xml:space="preserve"> by the service.</w:t>
      </w:r>
    </w:p>
    <w:p w14:paraId="7CDE14C8" w14:textId="7B344F26" w:rsidR="00214E17" w:rsidRDefault="004B51B9" w:rsidP="00F345C9">
      <w:pPr>
        <w:numPr>
          <w:ilvl w:val="0"/>
          <w:numId w:val="21"/>
        </w:numPr>
        <w:spacing w:before="0" w:after="0"/>
        <w:ind w:left="368" w:hanging="357"/>
        <w:contextualSpacing/>
        <w:rPr>
          <w:rFonts w:eastAsiaTheme="minorHAnsi"/>
          <w:color w:val="000000" w:themeColor="text1"/>
          <w:lang w:eastAsia="en-US"/>
        </w:rPr>
      </w:pPr>
      <w:r w:rsidRPr="001C0680">
        <w:rPr>
          <w:rFonts w:eastAsiaTheme="minorHAnsi"/>
          <w:color w:val="000000" w:themeColor="text1"/>
          <w:lang w:eastAsia="en-US"/>
        </w:rPr>
        <w:t xml:space="preserve">Consumers and </w:t>
      </w:r>
      <w:r w:rsidR="00D312DF">
        <w:rPr>
          <w:rFonts w:eastAsiaTheme="minorHAnsi"/>
          <w:color w:val="000000" w:themeColor="text1"/>
          <w:lang w:eastAsia="en-US"/>
        </w:rPr>
        <w:t xml:space="preserve">their </w:t>
      </w:r>
      <w:r w:rsidRPr="001C0680">
        <w:rPr>
          <w:rFonts w:eastAsiaTheme="minorHAnsi"/>
          <w:color w:val="000000" w:themeColor="text1"/>
          <w:lang w:eastAsia="en-US"/>
        </w:rPr>
        <w:t xml:space="preserve">representatives </w:t>
      </w:r>
      <w:r w:rsidR="00214E17">
        <w:rPr>
          <w:rFonts w:eastAsiaTheme="minorHAnsi"/>
          <w:color w:val="000000" w:themeColor="text1"/>
          <w:lang w:eastAsia="en-US"/>
        </w:rPr>
        <w:t xml:space="preserve">described how the service </w:t>
      </w:r>
      <w:r w:rsidRPr="001C0680">
        <w:rPr>
          <w:rFonts w:eastAsiaTheme="minorHAnsi"/>
          <w:color w:val="000000" w:themeColor="text1"/>
          <w:lang w:eastAsia="en-US"/>
        </w:rPr>
        <w:t>encourage</w:t>
      </w:r>
      <w:r w:rsidR="00214E17">
        <w:rPr>
          <w:rFonts w:eastAsiaTheme="minorHAnsi"/>
          <w:color w:val="000000" w:themeColor="text1"/>
          <w:lang w:eastAsia="en-US"/>
        </w:rPr>
        <w:t xml:space="preserve">s them </w:t>
      </w:r>
      <w:r w:rsidRPr="001C0680">
        <w:rPr>
          <w:rFonts w:eastAsiaTheme="minorHAnsi"/>
          <w:color w:val="000000" w:themeColor="text1"/>
          <w:lang w:eastAsia="en-US"/>
        </w:rPr>
        <w:t xml:space="preserve">to do things for themselves </w:t>
      </w:r>
      <w:r w:rsidR="00214E17">
        <w:rPr>
          <w:rFonts w:eastAsiaTheme="minorHAnsi"/>
          <w:color w:val="000000" w:themeColor="text1"/>
          <w:lang w:eastAsia="en-US"/>
        </w:rPr>
        <w:t>when they can</w:t>
      </w:r>
      <w:r w:rsidR="00067B1C">
        <w:rPr>
          <w:rFonts w:eastAsiaTheme="minorHAnsi"/>
          <w:color w:val="000000" w:themeColor="text1"/>
          <w:lang w:eastAsia="en-US"/>
        </w:rPr>
        <w:t>,</w:t>
      </w:r>
      <w:r w:rsidR="00214E17">
        <w:rPr>
          <w:rFonts w:eastAsiaTheme="minorHAnsi"/>
          <w:color w:val="000000" w:themeColor="text1"/>
          <w:lang w:eastAsia="en-US"/>
        </w:rPr>
        <w:t xml:space="preserve"> to maint</w:t>
      </w:r>
      <w:r w:rsidR="00067B1C">
        <w:rPr>
          <w:rFonts w:eastAsiaTheme="minorHAnsi"/>
          <w:color w:val="000000" w:themeColor="text1"/>
          <w:lang w:eastAsia="en-US"/>
        </w:rPr>
        <w:t>a</w:t>
      </w:r>
      <w:r w:rsidR="00214E17">
        <w:rPr>
          <w:rFonts w:eastAsiaTheme="minorHAnsi"/>
          <w:color w:val="000000" w:themeColor="text1"/>
          <w:lang w:eastAsia="en-US"/>
        </w:rPr>
        <w:t>in their independence</w:t>
      </w:r>
    </w:p>
    <w:p w14:paraId="1EBD272B" w14:textId="6B723917" w:rsidR="004B51B9" w:rsidRDefault="00067B1C" w:rsidP="00F345C9">
      <w:pPr>
        <w:numPr>
          <w:ilvl w:val="0"/>
          <w:numId w:val="21"/>
        </w:numPr>
        <w:spacing w:before="0" w:after="0"/>
        <w:ind w:left="368" w:hanging="357"/>
        <w:contextualSpacing/>
        <w:rPr>
          <w:rFonts w:eastAsiaTheme="minorHAnsi"/>
          <w:color w:val="000000" w:themeColor="text1"/>
          <w:lang w:eastAsia="en-US"/>
        </w:rPr>
      </w:pPr>
      <w:r>
        <w:rPr>
          <w:rFonts w:eastAsiaTheme="minorHAnsi"/>
          <w:color w:val="000000" w:themeColor="text1"/>
          <w:lang w:eastAsia="en-US"/>
        </w:rPr>
        <w:t>Several c</w:t>
      </w:r>
      <w:r w:rsidR="004B51B9" w:rsidRPr="001C0680">
        <w:rPr>
          <w:rFonts w:eastAsiaTheme="minorHAnsi"/>
          <w:color w:val="000000" w:themeColor="text1"/>
          <w:lang w:eastAsia="en-US"/>
        </w:rPr>
        <w:t xml:space="preserve">onsumers </w:t>
      </w:r>
      <w:r w:rsidR="00406E10">
        <w:rPr>
          <w:rFonts w:eastAsiaTheme="minorHAnsi"/>
          <w:color w:val="000000" w:themeColor="text1"/>
          <w:lang w:eastAsia="en-US"/>
        </w:rPr>
        <w:t xml:space="preserve">believe the </w:t>
      </w:r>
      <w:r w:rsidR="004B51B9" w:rsidRPr="001C0680">
        <w:rPr>
          <w:rFonts w:eastAsiaTheme="minorHAnsi"/>
          <w:color w:val="000000" w:themeColor="text1"/>
          <w:lang w:eastAsia="en-US"/>
        </w:rPr>
        <w:t xml:space="preserve">information </w:t>
      </w:r>
      <w:r w:rsidR="00406E10">
        <w:rPr>
          <w:rFonts w:eastAsiaTheme="minorHAnsi"/>
          <w:color w:val="000000" w:themeColor="text1"/>
          <w:lang w:eastAsia="en-US"/>
        </w:rPr>
        <w:t xml:space="preserve">the service gives them </w:t>
      </w:r>
      <w:r w:rsidR="004B51B9" w:rsidRPr="001C0680">
        <w:rPr>
          <w:rFonts w:eastAsiaTheme="minorHAnsi"/>
          <w:color w:val="000000" w:themeColor="text1"/>
          <w:lang w:eastAsia="en-US"/>
        </w:rPr>
        <w:t xml:space="preserve">about </w:t>
      </w:r>
      <w:r w:rsidR="00406E10">
        <w:rPr>
          <w:rFonts w:eastAsiaTheme="minorHAnsi"/>
          <w:color w:val="000000" w:themeColor="text1"/>
          <w:lang w:eastAsia="en-US"/>
        </w:rPr>
        <w:t xml:space="preserve">their </w:t>
      </w:r>
      <w:r w:rsidR="004B51B9" w:rsidRPr="001C0680">
        <w:rPr>
          <w:rFonts w:eastAsiaTheme="minorHAnsi"/>
          <w:color w:val="000000" w:themeColor="text1"/>
          <w:lang w:eastAsia="en-US"/>
        </w:rPr>
        <w:t xml:space="preserve">care can </w:t>
      </w:r>
      <w:r w:rsidR="00406E10">
        <w:rPr>
          <w:rFonts w:eastAsiaTheme="minorHAnsi"/>
          <w:color w:val="000000" w:themeColor="text1"/>
          <w:lang w:eastAsia="en-US"/>
        </w:rPr>
        <w:t xml:space="preserve">be </w:t>
      </w:r>
      <w:r w:rsidR="004B51B9" w:rsidRPr="001C0680">
        <w:rPr>
          <w:rFonts w:eastAsiaTheme="minorHAnsi"/>
          <w:color w:val="000000" w:themeColor="text1"/>
          <w:lang w:eastAsia="en-US"/>
        </w:rPr>
        <w:t>easily underst</w:t>
      </w:r>
      <w:r w:rsidR="00406E10">
        <w:rPr>
          <w:rFonts w:eastAsiaTheme="minorHAnsi"/>
          <w:color w:val="000000" w:themeColor="text1"/>
          <w:lang w:eastAsia="en-US"/>
        </w:rPr>
        <w:t>ood</w:t>
      </w:r>
      <w:r w:rsidR="004B51B9" w:rsidRPr="001C0680">
        <w:rPr>
          <w:rFonts w:eastAsiaTheme="minorHAnsi"/>
          <w:color w:val="000000" w:themeColor="text1"/>
          <w:lang w:eastAsia="en-US"/>
        </w:rPr>
        <w:t>.</w:t>
      </w:r>
    </w:p>
    <w:p w14:paraId="4178D293" w14:textId="6DCC72A8" w:rsidR="00F345C9" w:rsidRPr="007045B3" w:rsidRDefault="00BF664C" w:rsidP="007045B3">
      <w:pPr>
        <w:rPr>
          <w:rFonts w:eastAsia="Calibri"/>
          <w:color w:val="auto"/>
        </w:rPr>
      </w:pPr>
      <w:r w:rsidRPr="007045B3">
        <w:rPr>
          <w:rFonts w:eastAsia="Calibri"/>
          <w:color w:val="auto"/>
        </w:rPr>
        <w:t xml:space="preserve">The </w:t>
      </w:r>
      <w:r w:rsidR="007772A1" w:rsidRPr="007045B3">
        <w:rPr>
          <w:rFonts w:eastAsia="Calibri"/>
          <w:color w:val="auto"/>
        </w:rPr>
        <w:t>a</w:t>
      </w:r>
      <w:r w:rsidRPr="007045B3">
        <w:rPr>
          <w:rFonts w:eastAsia="Calibri"/>
          <w:color w:val="auto"/>
        </w:rPr>
        <w:t xml:space="preserve">ssessment </w:t>
      </w:r>
      <w:r w:rsidR="007772A1" w:rsidRPr="007045B3">
        <w:rPr>
          <w:rFonts w:eastAsia="Calibri"/>
          <w:color w:val="auto"/>
        </w:rPr>
        <w:t>t</w:t>
      </w:r>
      <w:r w:rsidRPr="007045B3">
        <w:rPr>
          <w:rFonts w:eastAsia="Calibri"/>
          <w:color w:val="auto"/>
        </w:rPr>
        <w:t xml:space="preserve">eam interviewed </w:t>
      </w:r>
      <w:r w:rsidR="007772A1" w:rsidRPr="007045B3">
        <w:rPr>
          <w:rFonts w:eastAsia="Calibri"/>
          <w:color w:val="auto"/>
        </w:rPr>
        <w:t>service</w:t>
      </w:r>
      <w:r w:rsidRPr="007045B3">
        <w:rPr>
          <w:rFonts w:eastAsia="Calibri"/>
          <w:color w:val="auto"/>
        </w:rPr>
        <w:t xml:space="preserve"> staff</w:t>
      </w:r>
      <w:r w:rsidR="007772A1" w:rsidRPr="007045B3">
        <w:rPr>
          <w:rFonts w:eastAsia="Calibri"/>
          <w:color w:val="auto"/>
        </w:rPr>
        <w:t xml:space="preserve"> and </w:t>
      </w:r>
      <w:r w:rsidRPr="007045B3">
        <w:rPr>
          <w:rFonts w:eastAsia="Calibri"/>
          <w:color w:val="auto"/>
        </w:rPr>
        <w:t xml:space="preserve">reviewed </w:t>
      </w:r>
      <w:r w:rsidR="00FD76F3" w:rsidRPr="007045B3">
        <w:rPr>
          <w:rFonts w:eastAsia="Calibri"/>
          <w:color w:val="auto"/>
        </w:rPr>
        <w:t xml:space="preserve">a wide range of </w:t>
      </w:r>
      <w:r w:rsidRPr="007045B3">
        <w:rPr>
          <w:rFonts w:eastAsia="Calibri"/>
          <w:color w:val="auto"/>
        </w:rPr>
        <w:t>organisational information</w:t>
      </w:r>
      <w:r w:rsidR="00FD76F3" w:rsidRPr="007045B3">
        <w:rPr>
          <w:rFonts w:eastAsia="Calibri"/>
          <w:color w:val="auto"/>
        </w:rPr>
        <w:t xml:space="preserve">, including </w:t>
      </w:r>
      <w:r w:rsidRPr="007045B3">
        <w:rPr>
          <w:rFonts w:eastAsia="Calibri"/>
          <w:color w:val="auto"/>
        </w:rPr>
        <w:t>consumer care documentation:</w:t>
      </w:r>
    </w:p>
    <w:p w14:paraId="61572AB6" w14:textId="1F4F5B00" w:rsidR="00BF664C" w:rsidRPr="00BF664C" w:rsidRDefault="004B51B9" w:rsidP="00F345C9">
      <w:pPr>
        <w:numPr>
          <w:ilvl w:val="0"/>
          <w:numId w:val="21"/>
        </w:numPr>
        <w:spacing w:before="0" w:after="0"/>
        <w:ind w:left="368" w:hanging="357"/>
        <w:contextualSpacing/>
        <w:rPr>
          <w:b/>
        </w:rPr>
      </w:pPr>
      <w:r w:rsidRPr="00820712">
        <w:t xml:space="preserve">The </w:t>
      </w:r>
      <w:r w:rsidR="00FD76F3">
        <w:t>service evidenced</w:t>
      </w:r>
      <w:r w:rsidRPr="00820712">
        <w:t xml:space="preserve"> </w:t>
      </w:r>
      <w:r w:rsidR="00FD76F3">
        <w:t xml:space="preserve">embedded </w:t>
      </w:r>
      <w:r w:rsidRPr="00820712">
        <w:t>policies and procedures</w:t>
      </w:r>
      <w:r w:rsidR="00FD76F3">
        <w:t xml:space="preserve"> </w:t>
      </w:r>
      <w:r w:rsidR="00161DCF">
        <w:t>encompass</w:t>
      </w:r>
      <w:r w:rsidR="00FD76F3">
        <w:t xml:space="preserve">ing an </w:t>
      </w:r>
      <w:r w:rsidRPr="00820712">
        <w:t xml:space="preserve">inclusive, consumer-centred approach to </w:t>
      </w:r>
      <w:r w:rsidR="00FD76F3">
        <w:t xml:space="preserve">care </w:t>
      </w:r>
      <w:r w:rsidRPr="00820712">
        <w:t>practices and service delivery</w:t>
      </w:r>
      <w:r w:rsidR="00FD76F3">
        <w:t xml:space="preserve">. This </w:t>
      </w:r>
      <w:r w:rsidRPr="00820712">
        <w:t>includ</w:t>
      </w:r>
      <w:r w:rsidR="00FD76F3">
        <w:t xml:space="preserve">ed </w:t>
      </w:r>
      <w:r w:rsidRPr="00820712">
        <w:t xml:space="preserve">supporting consumers to take risks </w:t>
      </w:r>
      <w:r w:rsidR="00FD76F3">
        <w:t xml:space="preserve">and </w:t>
      </w:r>
      <w:r w:rsidRPr="00820712">
        <w:t>protect</w:t>
      </w:r>
      <w:r w:rsidR="00FD76F3">
        <w:t xml:space="preserve">ing consumer </w:t>
      </w:r>
      <w:r w:rsidRPr="00820712">
        <w:t>privacy</w:t>
      </w:r>
      <w:r w:rsidR="00FD76F3">
        <w:t>.</w:t>
      </w:r>
    </w:p>
    <w:p w14:paraId="54DD5D09" w14:textId="66ACCC25" w:rsidR="00BF664C" w:rsidRPr="00BF664C" w:rsidRDefault="004B6DE4" w:rsidP="00F345C9">
      <w:pPr>
        <w:numPr>
          <w:ilvl w:val="0"/>
          <w:numId w:val="21"/>
        </w:numPr>
        <w:spacing w:before="0" w:after="0"/>
        <w:ind w:left="368" w:hanging="357"/>
        <w:contextualSpacing/>
        <w:rPr>
          <w:b/>
        </w:rPr>
      </w:pPr>
      <w:r>
        <w:t>Service s</w:t>
      </w:r>
      <w:r w:rsidR="004B51B9" w:rsidRPr="00820712">
        <w:t>taff described how they support consumers to make informed choices about their care</w:t>
      </w:r>
      <w:r>
        <w:t>,</w:t>
      </w:r>
      <w:r w:rsidR="004B51B9" w:rsidRPr="00820712">
        <w:t xml:space="preserve"> </w:t>
      </w:r>
      <w:r>
        <w:t xml:space="preserve">including when </w:t>
      </w:r>
      <w:r w:rsidR="00DA697D">
        <w:t>the choice is made</w:t>
      </w:r>
      <w:r w:rsidR="008838A5">
        <w:t xml:space="preserve"> to </w:t>
      </w:r>
      <w:r w:rsidR="004B51B9" w:rsidRPr="00820712">
        <w:t>involve</w:t>
      </w:r>
      <w:r>
        <w:t xml:space="preserve"> representatives </w:t>
      </w:r>
      <w:r w:rsidR="004B51B9" w:rsidRPr="00820712">
        <w:t>in decision making.</w:t>
      </w:r>
      <w:r w:rsidR="004B51B9">
        <w:t xml:space="preserve"> </w:t>
      </w:r>
    </w:p>
    <w:p w14:paraId="2B6F8E22" w14:textId="55BC3145" w:rsidR="004B51B9" w:rsidRPr="00F345C9" w:rsidRDefault="007E79B4" w:rsidP="00F345C9">
      <w:pPr>
        <w:numPr>
          <w:ilvl w:val="0"/>
          <w:numId w:val="21"/>
        </w:numPr>
        <w:spacing w:before="0" w:after="0"/>
        <w:ind w:left="368" w:hanging="357"/>
        <w:contextualSpacing/>
        <w:rPr>
          <w:b/>
        </w:rPr>
      </w:pPr>
      <w:r>
        <w:t>Service c</w:t>
      </w:r>
      <w:r w:rsidR="004B51B9">
        <w:t xml:space="preserve">are planning documentation </w:t>
      </w:r>
      <w:r>
        <w:t>demonstrated contemporary consumer</w:t>
      </w:r>
      <w:r w:rsidR="00D96F5E">
        <w:t xml:space="preserve"> </w:t>
      </w:r>
      <w:r w:rsidR="001A76E2">
        <w:t xml:space="preserve">records </w:t>
      </w:r>
      <w:r>
        <w:t>adhere</w:t>
      </w:r>
      <w:r w:rsidR="001A76E2">
        <w:t xml:space="preserve">d </w:t>
      </w:r>
      <w:r>
        <w:t xml:space="preserve">to </w:t>
      </w:r>
      <w:r w:rsidR="005A549F">
        <w:t xml:space="preserve">relevant </w:t>
      </w:r>
      <w:r>
        <w:t xml:space="preserve">service </w:t>
      </w:r>
      <w:r w:rsidR="00C23DE9">
        <w:t>p</w:t>
      </w:r>
      <w:r w:rsidR="004B51B9">
        <w:t>olicies.</w:t>
      </w:r>
    </w:p>
    <w:p w14:paraId="61A028F5" w14:textId="32442F1F" w:rsidR="00AB6B4E" w:rsidRPr="007045B3" w:rsidRDefault="0004322A" w:rsidP="007045B3">
      <w:pPr>
        <w:rPr>
          <w:rFonts w:eastAsia="Calibri"/>
          <w:color w:val="auto"/>
        </w:rPr>
      </w:pPr>
      <w:r w:rsidRPr="007045B3">
        <w:rPr>
          <w:rFonts w:eastAsia="Calibri"/>
          <w:color w:val="auto"/>
        </w:rPr>
        <w:lastRenderedPageBreak/>
        <w:t xml:space="preserve">The </w:t>
      </w:r>
      <w:r w:rsidR="00AF0923" w:rsidRPr="007045B3">
        <w:rPr>
          <w:rFonts w:eastAsia="Calibri"/>
          <w:color w:val="auto"/>
        </w:rPr>
        <w:t>q</w:t>
      </w:r>
      <w:r w:rsidRPr="007045B3">
        <w:rPr>
          <w:rFonts w:eastAsia="Calibri"/>
          <w:color w:val="auto"/>
        </w:rPr>
        <w:t xml:space="preserve">uality </w:t>
      </w:r>
      <w:r w:rsidR="00AF0923" w:rsidRPr="007045B3">
        <w:rPr>
          <w:rFonts w:eastAsia="Calibri"/>
          <w:color w:val="auto"/>
        </w:rPr>
        <w:t>s</w:t>
      </w:r>
      <w:r w:rsidRPr="007045B3">
        <w:rPr>
          <w:rFonts w:eastAsia="Calibri"/>
          <w:color w:val="auto"/>
        </w:rPr>
        <w:t xml:space="preserve">tandard </w:t>
      </w:r>
      <w:r w:rsidR="00F37C4C" w:rsidRPr="007045B3">
        <w:rPr>
          <w:rFonts w:eastAsia="Calibri"/>
          <w:color w:val="auto"/>
        </w:rPr>
        <w:t xml:space="preserve">for </w:t>
      </w:r>
      <w:r w:rsidR="00AF0923" w:rsidRPr="007045B3">
        <w:rPr>
          <w:rFonts w:eastAsia="Calibri"/>
          <w:color w:val="auto"/>
        </w:rPr>
        <w:t xml:space="preserve">HCP </w:t>
      </w:r>
      <w:r w:rsidR="00AB6B4E" w:rsidRPr="007045B3">
        <w:rPr>
          <w:rFonts w:eastAsia="Calibri"/>
          <w:color w:val="auto"/>
        </w:rPr>
        <w:t xml:space="preserve">is assessed as </w:t>
      </w:r>
      <w:r w:rsidR="00AF0923" w:rsidRPr="007045B3">
        <w:rPr>
          <w:rFonts w:eastAsia="Calibri"/>
          <w:color w:val="auto"/>
        </w:rPr>
        <w:t>c</w:t>
      </w:r>
      <w:r w:rsidR="00AB6B4E" w:rsidRPr="007045B3">
        <w:rPr>
          <w:rFonts w:eastAsia="Calibri"/>
          <w:color w:val="auto"/>
        </w:rPr>
        <w:t xml:space="preserve">ompliant as six of the six specific requirements have been assessed as </w:t>
      </w:r>
      <w:r w:rsidR="00AF0923" w:rsidRPr="007045B3">
        <w:rPr>
          <w:rFonts w:eastAsia="Calibri"/>
          <w:color w:val="auto"/>
        </w:rPr>
        <w:t>c</w:t>
      </w:r>
      <w:r w:rsidR="00AB6B4E" w:rsidRPr="007045B3">
        <w:rPr>
          <w:rFonts w:eastAsia="Calibri"/>
          <w:color w:val="auto"/>
        </w:rPr>
        <w:t>ompliant.</w:t>
      </w:r>
    </w:p>
    <w:p w14:paraId="5C4C7F49" w14:textId="60B073B7" w:rsidR="00AB6B4E" w:rsidRPr="007045B3" w:rsidRDefault="00F37C4C" w:rsidP="007045B3">
      <w:pPr>
        <w:rPr>
          <w:rFonts w:eastAsia="Calibri"/>
          <w:color w:val="auto"/>
        </w:rPr>
      </w:pPr>
      <w:r w:rsidRPr="007045B3">
        <w:rPr>
          <w:rFonts w:eastAsia="Calibri"/>
          <w:color w:val="auto"/>
        </w:rPr>
        <w:t xml:space="preserve">The </w:t>
      </w:r>
      <w:r w:rsidR="00AF0923" w:rsidRPr="007045B3">
        <w:rPr>
          <w:rFonts w:eastAsia="Calibri"/>
          <w:color w:val="auto"/>
        </w:rPr>
        <w:t>q</w:t>
      </w:r>
      <w:r w:rsidRPr="007045B3">
        <w:rPr>
          <w:rFonts w:eastAsia="Calibri"/>
          <w:color w:val="auto"/>
        </w:rPr>
        <w:t xml:space="preserve">uality </w:t>
      </w:r>
      <w:r w:rsidR="00AF0923" w:rsidRPr="007045B3">
        <w:rPr>
          <w:rFonts w:eastAsia="Calibri"/>
          <w:color w:val="auto"/>
        </w:rPr>
        <w:t>s</w:t>
      </w:r>
      <w:r w:rsidRPr="007045B3">
        <w:rPr>
          <w:rFonts w:eastAsia="Calibri"/>
          <w:color w:val="auto"/>
        </w:rPr>
        <w:t xml:space="preserve">tandard for </w:t>
      </w:r>
      <w:r w:rsidR="00AF0923" w:rsidRPr="007045B3">
        <w:rPr>
          <w:rFonts w:eastAsia="Calibri"/>
          <w:color w:val="auto"/>
        </w:rPr>
        <w:t xml:space="preserve">CHSP </w:t>
      </w:r>
      <w:r w:rsidR="00AB6B4E" w:rsidRPr="007045B3">
        <w:rPr>
          <w:rFonts w:eastAsia="Calibri"/>
          <w:color w:val="auto"/>
        </w:rPr>
        <w:t xml:space="preserve">is assessed as </w:t>
      </w:r>
      <w:r w:rsidR="00AF0923" w:rsidRPr="007045B3">
        <w:rPr>
          <w:rFonts w:eastAsia="Calibri"/>
          <w:color w:val="auto"/>
        </w:rPr>
        <w:t>c</w:t>
      </w:r>
      <w:r w:rsidR="00AB6B4E" w:rsidRPr="007045B3">
        <w:rPr>
          <w:rFonts w:eastAsia="Calibri"/>
          <w:color w:val="auto"/>
        </w:rPr>
        <w:t xml:space="preserve">ompliant as six of the six specific requirements have been assessed as </w:t>
      </w:r>
      <w:r w:rsidR="00AF0923" w:rsidRPr="007045B3">
        <w:rPr>
          <w:rFonts w:eastAsia="Calibri"/>
          <w:color w:val="auto"/>
        </w:rPr>
        <w:t>c</w:t>
      </w:r>
      <w:r w:rsidR="00AB6B4E" w:rsidRPr="007045B3">
        <w:rPr>
          <w:rFonts w:eastAsia="Calibri"/>
          <w:color w:val="auto"/>
        </w:rPr>
        <w:t>ompliant.</w:t>
      </w:r>
    </w:p>
    <w:p w14:paraId="5AF3A31A" w14:textId="0CF63499" w:rsidR="006451BA" w:rsidRPr="00507CBC" w:rsidRDefault="00EC5474" w:rsidP="00AB6B4E">
      <w:pPr>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CE3016">
            <w:pPr>
              <w:pStyle w:val="Heading3"/>
              <w:spacing w:before="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CE3016">
            <w:pPr>
              <w:pStyle w:val="Heading3"/>
              <w:spacing w:before="0" w:after="0"/>
              <w:outlineLvl w:val="2"/>
            </w:pPr>
            <w:r w:rsidRPr="002B61BB">
              <w:t xml:space="preserve">HCP   </w:t>
            </w:r>
          </w:p>
        </w:tc>
        <w:tc>
          <w:tcPr>
            <w:tcW w:w="3548" w:type="dxa"/>
            <w:shd w:val="clear" w:color="auto" w:fill="E7E6E6" w:themeFill="background2"/>
          </w:tcPr>
          <w:p w14:paraId="4DBD401C" w14:textId="728D5133" w:rsidR="006107BF" w:rsidRPr="00F01BA5" w:rsidRDefault="006107BF" w:rsidP="00F01BA5">
            <w:pPr>
              <w:pStyle w:val="Heading3"/>
              <w:spacing w:before="0" w:after="0"/>
              <w:jc w:val="right"/>
              <w:outlineLvl w:val="2"/>
            </w:pPr>
            <w:r w:rsidRPr="00F01BA5">
              <w:t xml:space="preserve">Compliant </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CE3016">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CE3016">
            <w:pPr>
              <w:pStyle w:val="Heading3"/>
              <w:spacing w:before="0" w:after="0"/>
              <w:outlineLvl w:val="2"/>
            </w:pPr>
            <w:r w:rsidRPr="002B61BB">
              <w:t xml:space="preserve">CHSP </w:t>
            </w:r>
          </w:p>
        </w:tc>
        <w:tc>
          <w:tcPr>
            <w:tcW w:w="3548" w:type="dxa"/>
            <w:shd w:val="clear" w:color="auto" w:fill="E7E6E6" w:themeFill="background2"/>
          </w:tcPr>
          <w:p w14:paraId="162F6B0E" w14:textId="32710871" w:rsidR="006107BF" w:rsidRPr="00F01BA5" w:rsidRDefault="006107BF" w:rsidP="00F01BA5">
            <w:pPr>
              <w:pStyle w:val="Heading3"/>
              <w:spacing w:before="0" w:after="0"/>
              <w:jc w:val="right"/>
              <w:outlineLvl w:val="2"/>
            </w:pPr>
            <w:r w:rsidRPr="00F01BA5">
              <w:t xml:space="preserve">Compliant </w:t>
            </w:r>
          </w:p>
        </w:tc>
      </w:tr>
    </w:tbl>
    <w:p w14:paraId="4D1E56F7" w14:textId="33494E0C" w:rsidR="00FF578A" w:rsidRPr="00AB6B4E" w:rsidRDefault="00154403" w:rsidP="00F01BA5">
      <w:pPr>
        <w:spacing w:before="0"/>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CE3016">
            <w:pPr>
              <w:pStyle w:val="Heading3"/>
              <w:spacing w:before="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CE3016">
            <w:pPr>
              <w:pStyle w:val="Heading3"/>
              <w:spacing w:before="0" w:after="0"/>
              <w:outlineLvl w:val="2"/>
            </w:pPr>
            <w:r w:rsidRPr="002B61BB">
              <w:t xml:space="preserve">HCP   </w:t>
            </w:r>
          </w:p>
        </w:tc>
        <w:tc>
          <w:tcPr>
            <w:tcW w:w="3548" w:type="dxa"/>
            <w:shd w:val="clear" w:color="auto" w:fill="E7E6E6" w:themeFill="background2"/>
          </w:tcPr>
          <w:p w14:paraId="39451DB1" w14:textId="67CFC2BA" w:rsidR="006107BF" w:rsidRPr="00F01BA5" w:rsidRDefault="006107BF" w:rsidP="00CE3016">
            <w:pPr>
              <w:pStyle w:val="Heading3"/>
              <w:spacing w:before="0" w:after="0"/>
              <w:jc w:val="right"/>
              <w:outlineLvl w:val="2"/>
            </w:pPr>
            <w:r w:rsidRPr="00F01BA5">
              <w:t xml:space="preserve">Compliant </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CE3016">
            <w:pPr>
              <w:pStyle w:val="Heading3"/>
              <w:spacing w:before="0" w:after="0"/>
              <w:outlineLvl w:val="2"/>
            </w:pPr>
          </w:p>
        </w:tc>
        <w:tc>
          <w:tcPr>
            <w:tcW w:w="993" w:type="dxa"/>
            <w:shd w:val="clear" w:color="auto" w:fill="E7E6E6" w:themeFill="background2"/>
          </w:tcPr>
          <w:p w14:paraId="057556E7" w14:textId="77777777" w:rsidR="006107BF" w:rsidRPr="002B61BB" w:rsidRDefault="006107BF" w:rsidP="00CE3016">
            <w:pPr>
              <w:pStyle w:val="Heading3"/>
              <w:spacing w:before="0" w:after="0"/>
              <w:outlineLvl w:val="2"/>
            </w:pPr>
            <w:r w:rsidRPr="002B61BB">
              <w:t xml:space="preserve">CHSP </w:t>
            </w:r>
          </w:p>
        </w:tc>
        <w:tc>
          <w:tcPr>
            <w:tcW w:w="3548" w:type="dxa"/>
            <w:shd w:val="clear" w:color="auto" w:fill="E7E6E6" w:themeFill="background2"/>
          </w:tcPr>
          <w:p w14:paraId="01939E15" w14:textId="2A7F1184" w:rsidR="006107BF" w:rsidRPr="00F01BA5" w:rsidRDefault="006107BF" w:rsidP="00CE3016">
            <w:pPr>
              <w:pStyle w:val="Heading3"/>
              <w:spacing w:before="0" w:after="0"/>
              <w:jc w:val="right"/>
              <w:outlineLvl w:val="2"/>
            </w:pPr>
            <w:r w:rsidRPr="00F01BA5">
              <w:t xml:space="preserve">Compliant </w:t>
            </w:r>
          </w:p>
        </w:tc>
      </w:tr>
    </w:tbl>
    <w:p w14:paraId="4A57EC03" w14:textId="5BC5E342" w:rsidR="00FF578A" w:rsidRPr="005B5D70" w:rsidRDefault="00154403" w:rsidP="00F01BA5">
      <w:pPr>
        <w:pStyle w:val="Heading3"/>
        <w:tabs>
          <w:tab w:val="left" w:pos="4111"/>
        </w:tabs>
        <w:spacing w:before="0"/>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CE3016">
            <w:pPr>
              <w:pStyle w:val="Heading3"/>
              <w:spacing w:before="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CE3016">
            <w:pPr>
              <w:pStyle w:val="Heading3"/>
              <w:spacing w:before="0" w:after="0"/>
              <w:outlineLvl w:val="2"/>
            </w:pPr>
            <w:r w:rsidRPr="002B61BB">
              <w:t xml:space="preserve">HCP   </w:t>
            </w:r>
          </w:p>
        </w:tc>
        <w:tc>
          <w:tcPr>
            <w:tcW w:w="3548" w:type="dxa"/>
            <w:shd w:val="clear" w:color="auto" w:fill="E7E6E6" w:themeFill="background2"/>
          </w:tcPr>
          <w:p w14:paraId="723919A2" w14:textId="03FBDDF7" w:rsidR="006107BF" w:rsidRPr="00F01BA5" w:rsidRDefault="006107BF" w:rsidP="00CE3016">
            <w:pPr>
              <w:pStyle w:val="Heading3"/>
              <w:spacing w:before="0" w:after="0"/>
              <w:jc w:val="right"/>
              <w:outlineLvl w:val="2"/>
            </w:pPr>
            <w:r w:rsidRPr="00F01BA5">
              <w:t xml:space="preserve">Compliant </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CE3016">
            <w:pPr>
              <w:pStyle w:val="Heading3"/>
              <w:spacing w:before="0" w:after="0"/>
              <w:outlineLvl w:val="2"/>
            </w:pPr>
          </w:p>
        </w:tc>
        <w:tc>
          <w:tcPr>
            <w:tcW w:w="993" w:type="dxa"/>
            <w:shd w:val="clear" w:color="auto" w:fill="E7E6E6" w:themeFill="background2"/>
          </w:tcPr>
          <w:p w14:paraId="62B944A1" w14:textId="77777777" w:rsidR="006107BF" w:rsidRPr="002B61BB" w:rsidRDefault="006107BF" w:rsidP="00CE3016">
            <w:pPr>
              <w:pStyle w:val="Heading3"/>
              <w:spacing w:before="0" w:after="0"/>
              <w:outlineLvl w:val="2"/>
            </w:pPr>
            <w:r w:rsidRPr="002B61BB">
              <w:t xml:space="preserve">CHSP </w:t>
            </w:r>
          </w:p>
        </w:tc>
        <w:tc>
          <w:tcPr>
            <w:tcW w:w="3548" w:type="dxa"/>
            <w:shd w:val="clear" w:color="auto" w:fill="E7E6E6" w:themeFill="background2"/>
          </w:tcPr>
          <w:p w14:paraId="788AC69A" w14:textId="707EF2CB" w:rsidR="006107BF" w:rsidRPr="00F01BA5" w:rsidRDefault="006107BF" w:rsidP="00CE3016">
            <w:pPr>
              <w:pStyle w:val="Heading3"/>
              <w:spacing w:before="0" w:after="0"/>
              <w:jc w:val="right"/>
              <w:outlineLvl w:val="2"/>
            </w:pPr>
            <w:r w:rsidRPr="00F01BA5">
              <w:t xml:space="preserve">Compliant </w:t>
            </w:r>
          </w:p>
        </w:tc>
      </w:tr>
    </w:tbl>
    <w:p w14:paraId="33563429" w14:textId="6FAD8B67" w:rsidR="00154403" w:rsidRPr="008D114F" w:rsidRDefault="00154403" w:rsidP="00CE3016">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CE3016">
      <w:pPr>
        <w:numPr>
          <w:ilvl w:val="0"/>
          <w:numId w:val="10"/>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CE3016">
      <w:pPr>
        <w:numPr>
          <w:ilvl w:val="0"/>
          <w:numId w:val="10"/>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CE3016">
      <w:pPr>
        <w:numPr>
          <w:ilvl w:val="0"/>
          <w:numId w:val="10"/>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ABD4905" w14:textId="4EB40F19" w:rsidR="00FF578A" w:rsidRPr="005B5D70" w:rsidRDefault="00154403" w:rsidP="00F01BA5">
      <w:pPr>
        <w:numPr>
          <w:ilvl w:val="0"/>
          <w:numId w:val="10"/>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CE3016">
            <w:pPr>
              <w:pStyle w:val="Heading3"/>
              <w:spacing w:before="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CE3016">
            <w:pPr>
              <w:pStyle w:val="Heading3"/>
              <w:spacing w:before="0" w:after="0"/>
              <w:outlineLvl w:val="2"/>
            </w:pPr>
            <w:r w:rsidRPr="002B61BB">
              <w:t xml:space="preserve">HCP   </w:t>
            </w:r>
          </w:p>
        </w:tc>
        <w:tc>
          <w:tcPr>
            <w:tcW w:w="3548" w:type="dxa"/>
            <w:shd w:val="clear" w:color="auto" w:fill="E7E6E6" w:themeFill="background2"/>
          </w:tcPr>
          <w:p w14:paraId="357BBACF" w14:textId="79659383" w:rsidR="006107BF" w:rsidRPr="00F01BA5" w:rsidRDefault="006107BF" w:rsidP="00CE3016">
            <w:pPr>
              <w:pStyle w:val="Heading3"/>
              <w:spacing w:before="0" w:after="0"/>
              <w:jc w:val="right"/>
              <w:outlineLvl w:val="2"/>
            </w:pPr>
            <w:r w:rsidRPr="00F01BA5">
              <w:t xml:space="preserve">Compliant </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CE3016">
            <w:pPr>
              <w:pStyle w:val="Heading3"/>
              <w:spacing w:before="0" w:after="0"/>
              <w:outlineLvl w:val="2"/>
            </w:pPr>
          </w:p>
        </w:tc>
        <w:tc>
          <w:tcPr>
            <w:tcW w:w="993" w:type="dxa"/>
            <w:shd w:val="clear" w:color="auto" w:fill="E7E6E6" w:themeFill="background2"/>
          </w:tcPr>
          <w:p w14:paraId="7EAF9AC2" w14:textId="77777777" w:rsidR="006107BF" w:rsidRPr="002B61BB" w:rsidRDefault="006107BF" w:rsidP="00CE3016">
            <w:pPr>
              <w:pStyle w:val="Heading3"/>
              <w:spacing w:before="0" w:after="0"/>
              <w:outlineLvl w:val="2"/>
            </w:pPr>
            <w:r w:rsidRPr="002B61BB">
              <w:t xml:space="preserve">CHSP </w:t>
            </w:r>
          </w:p>
        </w:tc>
        <w:tc>
          <w:tcPr>
            <w:tcW w:w="3548" w:type="dxa"/>
            <w:shd w:val="clear" w:color="auto" w:fill="E7E6E6" w:themeFill="background2"/>
          </w:tcPr>
          <w:p w14:paraId="31D0F16C" w14:textId="48D8F7DC" w:rsidR="006107BF" w:rsidRPr="00F01BA5" w:rsidRDefault="006107BF" w:rsidP="00CE3016">
            <w:pPr>
              <w:pStyle w:val="Heading3"/>
              <w:spacing w:before="0" w:after="0"/>
              <w:jc w:val="right"/>
              <w:outlineLvl w:val="2"/>
            </w:pPr>
            <w:r w:rsidRPr="00F01BA5">
              <w:t xml:space="preserve">Compliant </w:t>
            </w:r>
          </w:p>
        </w:tc>
      </w:tr>
    </w:tbl>
    <w:p w14:paraId="4827A004" w14:textId="10B0E416" w:rsidR="00FF578A" w:rsidRPr="005B5D70" w:rsidRDefault="00154403" w:rsidP="00F01BA5">
      <w:pPr>
        <w:pStyle w:val="Heading3"/>
        <w:tabs>
          <w:tab w:val="left" w:pos="4111"/>
        </w:tabs>
        <w:spacing w:before="0"/>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CE3016">
            <w:pPr>
              <w:pStyle w:val="Heading3"/>
              <w:spacing w:before="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CE3016">
            <w:pPr>
              <w:pStyle w:val="Heading3"/>
              <w:spacing w:before="0" w:after="0"/>
              <w:outlineLvl w:val="2"/>
            </w:pPr>
            <w:r w:rsidRPr="002B61BB">
              <w:t xml:space="preserve">HCP   </w:t>
            </w:r>
          </w:p>
        </w:tc>
        <w:tc>
          <w:tcPr>
            <w:tcW w:w="3548" w:type="dxa"/>
            <w:shd w:val="clear" w:color="auto" w:fill="E7E6E6" w:themeFill="background2"/>
          </w:tcPr>
          <w:p w14:paraId="62ADE53F" w14:textId="0C80F2F0" w:rsidR="006107BF" w:rsidRPr="00F01BA5" w:rsidRDefault="006107BF" w:rsidP="00CE3016">
            <w:pPr>
              <w:pStyle w:val="Heading3"/>
              <w:spacing w:before="0" w:after="0"/>
              <w:jc w:val="right"/>
              <w:outlineLvl w:val="2"/>
            </w:pPr>
            <w:r w:rsidRPr="00F01BA5">
              <w:t xml:space="preserve">Compliant </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CE3016">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CE3016">
            <w:pPr>
              <w:pStyle w:val="Heading3"/>
              <w:spacing w:before="0" w:after="0"/>
              <w:outlineLvl w:val="2"/>
            </w:pPr>
            <w:r w:rsidRPr="002B61BB">
              <w:t xml:space="preserve">CHSP </w:t>
            </w:r>
          </w:p>
        </w:tc>
        <w:tc>
          <w:tcPr>
            <w:tcW w:w="3548" w:type="dxa"/>
            <w:shd w:val="clear" w:color="auto" w:fill="E7E6E6" w:themeFill="background2"/>
          </w:tcPr>
          <w:p w14:paraId="3CFB4DD4" w14:textId="49F497F6" w:rsidR="006107BF" w:rsidRPr="00F01BA5" w:rsidRDefault="006107BF" w:rsidP="00CE3016">
            <w:pPr>
              <w:pStyle w:val="Heading3"/>
              <w:spacing w:before="0" w:after="0"/>
              <w:jc w:val="right"/>
              <w:outlineLvl w:val="2"/>
            </w:pPr>
            <w:r w:rsidRPr="00F01BA5">
              <w:t xml:space="preserve">Compliant </w:t>
            </w:r>
          </w:p>
        </w:tc>
      </w:tr>
    </w:tbl>
    <w:p w14:paraId="1808CAD2" w14:textId="3F3C6287" w:rsidR="00652230" w:rsidRPr="005B5D70" w:rsidRDefault="00154403" w:rsidP="00F01BA5">
      <w:pPr>
        <w:spacing w:before="0"/>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CE3016">
            <w:pPr>
              <w:pStyle w:val="Heading3"/>
              <w:spacing w:before="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CE3016">
            <w:pPr>
              <w:pStyle w:val="Heading3"/>
              <w:spacing w:before="0" w:after="0"/>
              <w:outlineLvl w:val="2"/>
            </w:pPr>
            <w:r w:rsidRPr="002B61BB">
              <w:t xml:space="preserve">HCP   </w:t>
            </w:r>
          </w:p>
        </w:tc>
        <w:tc>
          <w:tcPr>
            <w:tcW w:w="3548" w:type="dxa"/>
            <w:shd w:val="clear" w:color="auto" w:fill="E7E6E6" w:themeFill="background2"/>
          </w:tcPr>
          <w:p w14:paraId="42EC2277" w14:textId="19B3D931" w:rsidR="006107BF" w:rsidRPr="00F01BA5" w:rsidRDefault="006107BF" w:rsidP="00CE3016">
            <w:pPr>
              <w:pStyle w:val="Heading3"/>
              <w:spacing w:before="0" w:after="0"/>
              <w:jc w:val="right"/>
              <w:outlineLvl w:val="2"/>
            </w:pPr>
            <w:r w:rsidRPr="00F01BA5">
              <w:t xml:space="preserve">Compliant </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CE3016">
            <w:pPr>
              <w:pStyle w:val="Heading3"/>
              <w:spacing w:before="0" w:after="0"/>
              <w:outlineLvl w:val="2"/>
            </w:pPr>
          </w:p>
        </w:tc>
        <w:tc>
          <w:tcPr>
            <w:tcW w:w="993" w:type="dxa"/>
            <w:shd w:val="clear" w:color="auto" w:fill="E7E6E6" w:themeFill="background2"/>
          </w:tcPr>
          <w:p w14:paraId="73EF5A0A" w14:textId="77777777" w:rsidR="006107BF" w:rsidRPr="002B61BB" w:rsidRDefault="006107BF" w:rsidP="00CE3016">
            <w:pPr>
              <w:pStyle w:val="Heading3"/>
              <w:spacing w:before="0" w:after="0"/>
              <w:outlineLvl w:val="2"/>
            </w:pPr>
            <w:r w:rsidRPr="002B61BB">
              <w:t xml:space="preserve">CHSP </w:t>
            </w:r>
          </w:p>
        </w:tc>
        <w:tc>
          <w:tcPr>
            <w:tcW w:w="3548" w:type="dxa"/>
            <w:shd w:val="clear" w:color="auto" w:fill="E7E6E6" w:themeFill="background2"/>
          </w:tcPr>
          <w:p w14:paraId="405E368E" w14:textId="239FEBAC" w:rsidR="006107BF" w:rsidRPr="00F01BA5" w:rsidRDefault="006107BF" w:rsidP="00CE3016">
            <w:pPr>
              <w:pStyle w:val="Heading3"/>
              <w:spacing w:before="0" w:after="0"/>
              <w:jc w:val="right"/>
              <w:outlineLvl w:val="2"/>
            </w:pPr>
            <w:r w:rsidRPr="00F01BA5">
              <w:t xml:space="preserve">Compliant </w:t>
            </w:r>
          </w:p>
        </w:tc>
      </w:tr>
    </w:tbl>
    <w:p w14:paraId="0A407FCA" w14:textId="5206776C" w:rsidR="005B5D70" w:rsidRDefault="00154403" w:rsidP="00F01BA5">
      <w:pPr>
        <w:spacing w:before="0" w:after="0"/>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8134418"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3B24EBAA"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BF729D" w:rsidRPr="00BF729D">
        <w:rPr>
          <w:rFonts w:ascii="Arial" w:hAnsi="Arial" w:cs="Times New Roman"/>
          <w:bCs w:val="0"/>
          <w:iCs w:val="0"/>
          <w:color w:val="FFFFFF" w:themeColor="background1"/>
          <w:sz w:val="36"/>
          <w:szCs w:val="36"/>
        </w:rPr>
        <w:t xml:space="preserve">Compliant </w:t>
      </w:r>
      <w:r w:rsidR="00BF729D" w:rsidRPr="00BF729D">
        <w:rPr>
          <w:color w:val="FFFFFF" w:themeColor="background1"/>
          <w:highlight w:val="yellow"/>
        </w:rPr>
        <w:br/>
      </w:r>
      <w:r w:rsidR="00BF729D" w:rsidRPr="00BF729D">
        <w:rPr>
          <w:color w:val="FFFFFF" w:themeColor="background1"/>
          <w:sz w:val="36"/>
        </w:rPr>
        <w:tab/>
        <w:t xml:space="preserve">CHSP </w:t>
      </w:r>
      <w:r w:rsidR="00BF729D" w:rsidRPr="00BF729D">
        <w:rPr>
          <w:color w:val="FFFFFF" w:themeColor="background1"/>
          <w:sz w:val="36"/>
        </w:rPr>
        <w:tab/>
      </w:r>
      <w:r w:rsidR="00BF729D" w:rsidRPr="00BF729D">
        <w:rPr>
          <w:rFonts w:ascii="Arial" w:hAnsi="Arial" w:cs="Times New Roman"/>
          <w:bCs w:val="0"/>
          <w:iCs w:val="0"/>
          <w:color w:val="FFFFFF" w:themeColor="background1"/>
          <w:sz w:val="36"/>
          <w:szCs w:val="36"/>
        </w:rPr>
        <w:t>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C018E0">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C018E0">
      <w:pPr>
        <w:pStyle w:val="ListParagraph"/>
        <w:numPr>
          <w:ilvl w:val="0"/>
          <w:numId w:val="11"/>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7FBAF363" w:rsidR="00ED6B57" w:rsidRDefault="00ED6B57" w:rsidP="00ED6B57">
      <w:pPr>
        <w:pStyle w:val="Heading2"/>
      </w:pPr>
      <w:r>
        <w:t xml:space="preserve">Assessment </w:t>
      </w:r>
      <w:r w:rsidRPr="002B2C0F">
        <w:t>of Standard</w:t>
      </w:r>
      <w:r>
        <w:t xml:space="preserve"> 2</w:t>
      </w:r>
    </w:p>
    <w:p w14:paraId="34837701" w14:textId="6CDDC770" w:rsidR="008B6834" w:rsidRDefault="00BF664C" w:rsidP="007045B3">
      <w:pPr>
        <w:rPr>
          <w:rFonts w:eastAsia="Calibri"/>
          <w:color w:val="auto"/>
        </w:rPr>
      </w:pPr>
      <w:r w:rsidRPr="007045B3">
        <w:rPr>
          <w:rFonts w:eastAsia="Calibri"/>
          <w:color w:val="auto"/>
        </w:rPr>
        <w:t xml:space="preserve">The </w:t>
      </w:r>
      <w:r w:rsidR="004C470A" w:rsidRPr="007045B3">
        <w:rPr>
          <w:rFonts w:eastAsia="Calibri"/>
          <w:color w:val="auto"/>
        </w:rPr>
        <w:t>a</w:t>
      </w:r>
      <w:r w:rsidRPr="007045B3">
        <w:rPr>
          <w:rFonts w:eastAsia="Calibri"/>
          <w:color w:val="auto"/>
        </w:rPr>
        <w:t xml:space="preserve">ssessment </w:t>
      </w:r>
      <w:r w:rsidR="004C470A" w:rsidRPr="007045B3">
        <w:rPr>
          <w:rFonts w:eastAsia="Calibri"/>
          <w:color w:val="auto"/>
        </w:rPr>
        <w:t>t</w:t>
      </w:r>
      <w:r w:rsidRPr="007045B3">
        <w:rPr>
          <w:rFonts w:eastAsia="Calibri"/>
          <w:color w:val="auto"/>
        </w:rPr>
        <w:t xml:space="preserve">eam interviewed </w:t>
      </w:r>
      <w:r w:rsidR="004135D0" w:rsidRPr="007045B3">
        <w:rPr>
          <w:rFonts w:eastAsia="Calibri"/>
          <w:color w:val="auto"/>
        </w:rPr>
        <w:t>several</w:t>
      </w:r>
      <w:r w:rsidR="004C470A" w:rsidRPr="007045B3">
        <w:rPr>
          <w:rFonts w:eastAsia="Calibri"/>
          <w:color w:val="auto"/>
        </w:rPr>
        <w:t xml:space="preserve"> </w:t>
      </w:r>
      <w:r w:rsidRPr="007045B3">
        <w:rPr>
          <w:rFonts w:eastAsia="Calibri"/>
          <w:color w:val="auto"/>
        </w:rPr>
        <w:t xml:space="preserve">consumers and </w:t>
      </w:r>
      <w:r w:rsidR="004C470A" w:rsidRPr="007045B3">
        <w:rPr>
          <w:rFonts w:eastAsia="Calibri"/>
          <w:color w:val="auto"/>
        </w:rPr>
        <w:t xml:space="preserve">their </w:t>
      </w:r>
      <w:r w:rsidRPr="007045B3">
        <w:rPr>
          <w:rFonts w:eastAsia="Calibri"/>
          <w:color w:val="auto"/>
        </w:rPr>
        <w:t>representatives</w:t>
      </w:r>
      <w:r w:rsidR="004C470A" w:rsidRPr="007045B3">
        <w:rPr>
          <w:rFonts w:eastAsia="Calibri"/>
          <w:color w:val="auto"/>
        </w:rPr>
        <w:t xml:space="preserve">, </w:t>
      </w:r>
      <w:r w:rsidR="004C470A" w:rsidRPr="00FE29E6">
        <w:rPr>
          <w:rFonts w:eastAsia="Calibri"/>
          <w:color w:val="auto"/>
        </w:rPr>
        <w:t xml:space="preserve">who provided </w:t>
      </w:r>
      <w:r w:rsidR="009E2041" w:rsidRPr="00FE29E6">
        <w:rPr>
          <w:rFonts w:eastAsia="Calibri"/>
          <w:color w:val="auto"/>
        </w:rPr>
        <w:t xml:space="preserve">similar </w:t>
      </w:r>
      <w:r w:rsidRPr="00FE29E6">
        <w:rPr>
          <w:rFonts w:eastAsia="Calibri"/>
          <w:color w:val="auto"/>
        </w:rPr>
        <w:t xml:space="preserve">feedback </w:t>
      </w:r>
      <w:r w:rsidR="00FE29E6" w:rsidRPr="00FE29E6">
        <w:rPr>
          <w:rFonts w:eastAsia="Calibri"/>
          <w:color w:val="auto"/>
        </w:rPr>
        <w:t xml:space="preserve">around service </w:t>
      </w:r>
      <w:r w:rsidR="008A0D33" w:rsidRPr="00FE29E6">
        <w:rPr>
          <w:rFonts w:eastAsia="Calibri"/>
          <w:color w:val="auto"/>
        </w:rPr>
        <w:t xml:space="preserve">partnership </w:t>
      </w:r>
      <w:r w:rsidR="00FE29E6" w:rsidRPr="00FE29E6">
        <w:rPr>
          <w:rFonts w:eastAsia="Calibri"/>
          <w:color w:val="auto"/>
        </w:rPr>
        <w:t xml:space="preserve">being </w:t>
      </w:r>
      <w:r w:rsidR="008A0D33" w:rsidRPr="00FE29E6">
        <w:rPr>
          <w:rFonts w:eastAsia="Calibri"/>
          <w:color w:val="auto"/>
        </w:rPr>
        <w:t>incor</w:t>
      </w:r>
      <w:r w:rsidR="001C6F91" w:rsidRPr="00FE29E6">
        <w:rPr>
          <w:rFonts w:eastAsia="Calibri"/>
          <w:color w:val="auto"/>
        </w:rPr>
        <w:t xml:space="preserve">porated </w:t>
      </w:r>
      <w:r w:rsidR="00FE29E6" w:rsidRPr="00FE29E6">
        <w:rPr>
          <w:rFonts w:eastAsia="Calibri"/>
          <w:color w:val="auto"/>
        </w:rPr>
        <w:t>with</w:t>
      </w:r>
      <w:r w:rsidR="008B6834" w:rsidRPr="00FE29E6">
        <w:rPr>
          <w:rFonts w:eastAsia="Calibri"/>
          <w:color w:val="auto"/>
        </w:rPr>
        <w:t xml:space="preserve"> ongoing assessment and planning of care and services. For example:</w:t>
      </w:r>
    </w:p>
    <w:p w14:paraId="32793223" w14:textId="6775CAFA" w:rsidR="008B6834" w:rsidRPr="0046659D" w:rsidRDefault="005D32A9" w:rsidP="00F345C9">
      <w:pPr>
        <w:numPr>
          <w:ilvl w:val="0"/>
          <w:numId w:val="22"/>
        </w:numPr>
        <w:spacing w:before="0" w:after="0"/>
        <w:contextualSpacing/>
        <w:rPr>
          <w:rFonts w:eastAsiaTheme="minorHAnsi"/>
          <w:iCs/>
          <w:color w:val="auto"/>
        </w:rPr>
      </w:pPr>
      <w:r>
        <w:rPr>
          <w:rFonts w:eastAsiaTheme="minorHAnsi"/>
          <w:iCs/>
          <w:color w:val="auto"/>
        </w:rPr>
        <w:t>Consumers and their representatives</w:t>
      </w:r>
      <w:r w:rsidR="008B6834" w:rsidRPr="0046659D">
        <w:rPr>
          <w:rFonts w:eastAsiaTheme="minorHAnsi"/>
          <w:iCs/>
          <w:color w:val="auto"/>
        </w:rPr>
        <w:t xml:space="preserve"> are involved in assessment</w:t>
      </w:r>
      <w:r>
        <w:rPr>
          <w:rFonts w:eastAsiaTheme="minorHAnsi"/>
          <w:iCs/>
          <w:color w:val="auto"/>
        </w:rPr>
        <w:t>s</w:t>
      </w:r>
      <w:r w:rsidR="008B6834" w:rsidRPr="0046659D">
        <w:rPr>
          <w:rFonts w:eastAsiaTheme="minorHAnsi"/>
          <w:iCs/>
          <w:color w:val="auto"/>
        </w:rPr>
        <w:t xml:space="preserve"> and planning processes</w:t>
      </w:r>
      <w:r>
        <w:rPr>
          <w:rFonts w:eastAsiaTheme="minorHAnsi"/>
          <w:iCs/>
          <w:color w:val="auto"/>
        </w:rPr>
        <w:t xml:space="preserve"> that are individualised to </w:t>
      </w:r>
      <w:r w:rsidR="008B6834" w:rsidRPr="0046659D">
        <w:rPr>
          <w:rFonts w:eastAsiaTheme="minorHAnsi"/>
          <w:iCs/>
          <w:color w:val="auto"/>
        </w:rPr>
        <w:t>their needs, goals and preferences</w:t>
      </w:r>
      <w:r>
        <w:rPr>
          <w:rFonts w:eastAsiaTheme="minorHAnsi"/>
          <w:iCs/>
          <w:color w:val="auto"/>
        </w:rPr>
        <w:t>.</w:t>
      </w:r>
    </w:p>
    <w:p w14:paraId="6E853B35" w14:textId="274DB26E" w:rsidR="008B6834" w:rsidRPr="004550EA" w:rsidRDefault="008B6834" w:rsidP="00F345C9">
      <w:pPr>
        <w:numPr>
          <w:ilvl w:val="0"/>
          <w:numId w:val="22"/>
        </w:numPr>
        <w:spacing w:before="0" w:after="0"/>
        <w:contextualSpacing/>
        <w:rPr>
          <w:rFonts w:eastAsiaTheme="minorHAnsi"/>
          <w:iCs/>
          <w:color w:val="auto"/>
        </w:rPr>
      </w:pPr>
      <w:r w:rsidRPr="0046659D">
        <w:rPr>
          <w:rFonts w:eastAsiaTheme="minorHAnsi"/>
          <w:iCs/>
          <w:color w:val="auto"/>
        </w:rPr>
        <w:t xml:space="preserve">Consumers </w:t>
      </w:r>
      <w:r w:rsidR="00CB7702">
        <w:rPr>
          <w:rFonts w:eastAsiaTheme="minorHAnsi"/>
          <w:iCs/>
          <w:color w:val="auto"/>
        </w:rPr>
        <w:t>feel</w:t>
      </w:r>
      <w:r w:rsidRPr="0046659D">
        <w:rPr>
          <w:rFonts w:eastAsiaTheme="minorHAnsi"/>
          <w:iCs/>
          <w:color w:val="auto"/>
        </w:rPr>
        <w:t xml:space="preserve"> supported by the service to make decisions regarding care and services. Consumers </w:t>
      </w:r>
      <w:r w:rsidR="00CB7702">
        <w:rPr>
          <w:rFonts w:eastAsiaTheme="minorHAnsi"/>
          <w:iCs/>
          <w:color w:val="auto"/>
        </w:rPr>
        <w:t>expressed that the service accommodate</w:t>
      </w:r>
      <w:r w:rsidR="00C10EEE">
        <w:rPr>
          <w:rFonts w:eastAsiaTheme="minorHAnsi"/>
          <w:iCs/>
          <w:color w:val="auto"/>
        </w:rPr>
        <w:t>s</w:t>
      </w:r>
      <w:r w:rsidR="00CB7702">
        <w:rPr>
          <w:rFonts w:eastAsiaTheme="minorHAnsi"/>
          <w:iCs/>
          <w:color w:val="auto"/>
        </w:rPr>
        <w:t xml:space="preserve"> representatives when </w:t>
      </w:r>
      <w:r w:rsidR="00C10EEE">
        <w:rPr>
          <w:rFonts w:eastAsiaTheme="minorHAnsi"/>
          <w:iCs/>
          <w:color w:val="auto"/>
        </w:rPr>
        <w:t xml:space="preserve">required as part of </w:t>
      </w:r>
      <w:r w:rsidRPr="0046659D">
        <w:rPr>
          <w:rFonts w:eastAsiaTheme="minorHAnsi"/>
          <w:iCs/>
          <w:color w:val="auto"/>
        </w:rPr>
        <w:t>decision makin</w:t>
      </w:r>
      <w:r w:rsidR="00CB7702">
        <w:rPr>
          <w:rFonts w:eastAsiaTheme="minorHAnsi"/>
          <w:iCs/>
          <w:color w:val="auto"/>
        </w:rPr>
        <w:t>g</w:t>
      </w:r>
      <w:r w:rsidRPr="0046659D">
        <w:rPr>
          <w:rFonts w:eastAsiaTheme="minorHAnsi"/>
          <w:iCs/>
          <w:color w:val="auto"/>
        </w:rPr>
        <w:t>.</w:t>
      </w:r>
    </w:p>
    <w:p w14:paraId="7FBC5979" w14:textId="504A1583" w:rsidR="00E84001" w:rsidRPr="004550EA" w:rsidRDefault="008B6834" w:rsidP="00F345C9">
      <w:pPr>
        <w:numPr>
          <w:ilvl w:val="0"/>
          <w:numId w:val="22"/>
        </w:numPr>
        <w:spacing w:before="0" w:after="0"/>
        <w:contextualSpacing/>
        <w:rPr>
          <w:rFonts w:eastAsiaTheme="minorHAnsi"/>
          <w:iCs/>
          <w:color w:val="auto"/>
        </w:rPr>
      </w:pPr>
      <w:r w:rsidRPr="004550EA">
        <w:rPr>
          <w:rFonts w:eastAsiaTheme="minorHAnsi"/>
          <w:iCs/>
          <w:color w:val="auto"/>
        </w:rPr>
        <w:t xml:space="preserve">Consumers </w:t>
      </w:r>
      <w:r w:rsidR="00ED343D" w:rsidRPr="004550EA">
        <w:rPr>
          <w:rFonts w:eastAsiaTheme="minorHAnsi"/>
          <w:iCs/>
          <w:color w:val="auto"/>
        </w:rPr>
        <w:t xml:space="preserve">told the assessment team </w:t>
      </w:r>
      <w:r w:rsidRPr="004550EA">
        <w:rPr>
          <w:rFonts w:eastAsiaTheme="minorHAnsi"/>
          <w:iCs/>
          <w:color w:val="auto"/>
        </w:rPr>
        <w:t>they have access to their care plan</w:t>
      </w:r>
      <w:r w:rsidR="00ED343D" w:rsidRPr="004550EA">
        <w:rPr>
          <w:rFonts w:eastAsiaTheme="minorHAnsi"/>
          <w:iCs/>
          <w:color w:val="auto"/>
        </w:rPr>
        <w:t>s</w:t>
      </w:r>
      <w:r w:rsidR="004550EA" w:rsidRPr="004550EA">
        <w:rPr>
          <w:rFonts w:eastAsiaTheme="minorHAnsi"/>
          <w:iCs/>
          <w:color w:val="auto"/>
        </w:rPr>
        <w:t xml:space="preserve"> </w:t>
      </w:r>
      <w:r w:rsidR="005D6C54">
        <w:rPr>
          <w:rFonts w:eastAsiaTheme="minorHAnsi"/>
          <w:iCs/>
          <w:color w:val="auto"/>
        </w:rPr>
        <w:t xml:space="preserve">and they </w:t>
      </w:r>
      <w:r w:rsidR="004550EA" w:rsidRPr="004550EA">
        <w:rPr>
          <w:rFonts w:eastAsiaTheme="minorHAnsi"/>
          <w:iCs/>
          <w:color w:val="auto"/>
        </w:rPr>
        <w:t>are</w:t>
      </w:r>
      <w:r w:rsidRPr="004550EA">
        <w:rPr>
          <w:rFonts w:eastAsiaTheme="minorHAnsi"/>
          <w:iCs/>
          <w:color w:val="auto"/>
        </w:rPr>
        <w:t xml:space="preserve"> reviewed when circumstances change or </w:t>
      </w:r>
      <w:r w:rsidR="00ED343D" w:rsidRPr="004550EA">
        <w:rPr>
          <w:rFonts w:eastAsiaTheme="minorHAnsi"/>
          <w:iCs/>
          <w:color w:val="auto"/>
        </w:rPr>
        <w:t xml:space="preserve">on </w:t>
      </w:r>
      <w:r w:rsidRPr="004550EA">
        <w:rPr>
          <w:rFonts w:eastAsiaTheme="minorHAnsi"/>
          <w:iCs/>
          <w:color w:val="auto"/>
        </w:rPr>
        <w:t>request</w:t>
      </w:r>
      <w:r w:rsidR="00E84001" w:rsidRPr="004550EA">
        <w:rPr>
          <w:rFonts w:eastAsiaTheme="minorHAnsi"/>
          <w:iCs/>
          <w:color w:val="auto"/>
        </w:rPr>
        <w:t>.</w:t>
      </w:r>
    </w:p>
    <w:p w14:paraId="22685566" w14:textId="2E141FC8" w:rsidR="00353108" w:rsidRPr="007045B3" w:rsidRDefault="00353108" w:rsidP="007045B3">
      <w:pPr>
        <w:rPr>
          <w:rFonts w:eastAsia="Calibri"/>
          <w:color w:val="auto"/>
        </w:rPr>
      </w:pPr>
      <w:r w:rsidRPr="007045B3">
        <w:rPr>
          <w:rFonts w:eastAsia="Calibri"/>
          <w:color w:val="auto"/>
        </w:rPr>
        <w:t>The assessment team interviewed service staff and reviewed a wide range of organisational information, including consumer care documentation:</w:t>
      </w:r>
    </w:p>
    <w:p w14:paraId="46B38220" w14:textId="4D17E95A" w:rsidR="002D5405" w:rsidRDefault="006D1C93" w:rsidP="00F345C9">
      <w:pPr>
        <w:pStyle w:val="ListParagraph"/>
        <w:numPr>
          <w:ilvl w:val="0"/>
          <w:numId w:val="26"/>
        </w:numPr>
        <w:spacing w:before="0" w:after="0"/>
        <w:rPr>
          <w:rFonts w:eastAsia="Calibri"/>
          <w:color w:val="auto"/>
          <w:lang w:eastAsia="en-US"/>
        </w:rPr>
      </w:pPr>
      <w:r>
        <w:rPr>
          <w:rFonts w:eastAsia="Calibri"/>
          <w:color w:val="auto"/>
          <w:lang w:eastAsia="en-US"/>
        </w:rPr>
        <w:t xml:space="preserve">The service has </w:t>
      </w:r>
      <w:r w:rsidR="002D5405" w:rsidRPr="002159F5">
        <w:rPr>
          <w:rFonts w:eastAsia="Calibri"/>
          <w:color w:val="auto"/>
          <w:lang w:eastAsia="en-US"/>
        </w:rPr>
        <w:t xml:space="preserve">systems and processes imbedded in a variety of documents to </w:t>
      </w:r>
      <w:r>
        <w:rPr>
          <w:rFonts w:eastAsia="Calibri"/>
          <w:color w:val="auto"/>
          <w:lang w:eastAsia="en-US"/>
        </w:rPr>
        <w:t xml:space="preserve">guide effective </w:t>
      </w:r>
      <w:r w:rsidR="002D5405" w:rsidRPr="002159F5">
        <w:rPr>
          <w:rFonts w:eastAsia="Calibri"/>
          <w:color w:val="auto"/>
          <w:lang w:eastAsia="en-US"/>
        </w:rPr>
        <w:t>assessment and planning</w:t>
      </w:r>
      <w:r>
        <w:rPr>
          <w:rFonts w:eastAsia="Calibri"/>
          <w:color w:val="auto"/>
          <w:lang w:eastAsia="en-US"/>
        </w:rPr>
        <w:t xml:space="preserve">, </w:t>
      </w:r>
      <w:r w:rsidR="002D5405" w:rsidRPr="002159F5">
        <w:rPr>
          <w:rFonts w:eastAsia="Calibri"/>
          <w:color w:val="auto"/>
          <w:lang w:eastAsia="en-US"/>
        </w:rPr>
        <w:t>includ</w:t>
      </w:r>
      <w:r>
        <w:rPr>
          <w:rFonts w:eastAsia="Calibri"/>
          <w:color w:val="auto"/>
          <w:lang w:eastAsia="en-US"/>
        </w:rPr>
        <w:t xml:space="preserve">ing </w:t>
      </w:r>
      <w:r w:rsidR="002D5405" w:rsidRPr="002159F5">
        <w:rPr>
          <w:rFonts w:eastAsia="Calibri"/>
          <w:color w:val="auto"/>
          <w:lang w:eastAsia="en-US"/>
        </w:rPr>
        <w:t xml:space="preserve">consideration of risks and </w:t>
      </w:r>
      <w:r>
        <w:rPr>
          <w:rFonts w:eastAsia="Calibri"/>
          <w:color w:val="auto"/>
          <w:lang w:eastAsia="en-US"/>
        </w:rPr>
        <w:t xml:space="preserve">supporting </w:t>
      </w:r>
      <w:r w:rsidR="002D5405" w:rsidRPr="002159F5">
        <w:rPr>
          <w:rFonts w:eastAsia="Calibri"/>
          <w:color w:val="auto"/>
          <w:lang w:eastAsia="en-US"/>
        </w:rPr>
        <w:t xml:space="preserve">processes </w:t>
      </w:r>
      <w:r>
        <w:rPr>
          <w:rFonts w:eastAsia="Calibri"/>
          <w:color w:val="auto"/>
          <w:lang w:eastAsia="en-US"/>
        </w:rPr>
        <w:t xml:space="preserve">for staff </w:t>
      </w:r>
      <w:r w:rsidR="002D5405" w:rsidRPr="002159F5">
        <w:rPr>
          <w:rFonts w:eastAsia="Calibri"/>
          <w:color w:val="auto"/>
          <w:lang w:eastAsia="en-US"/>
        </w:rPr>
        <w:t>to deliver safe care.</w:t>
      </w:r>
      <w:r w:rsidR="002D5405">
        <w:rPr>
          <w:rFonts w:eastAsia="Calibri"/>
          <w:color w:val="auto"/>
          <w:lang w:eastAsia="en-US"/>
        </w:rPr>
        <w:t xml:space="preserve"> </w:t>
      </w:r>
    </w:p>
    <w:p w14:paraId="35961B15" w14:textId="2F2F8541" w:rsidR="008B6834" w:rsidRPr="005A3C0B" w:rsidRDefault="00824D2D" w:rsidP="00F345C9">
      <w:pPr>
        <w:pStyle w:val="ListParagraph"/>
        <w:numPr>
          <w:ilvl w:val="0"/>
          <w:numId w:val="26"/>
        </w:numPr>
        <w:spacing w:before="0" w:after="0"/>
        <w:rPr>
          <w:rFonts w:eastAsia="Calibri"/>
          <w:color w:val="auto"/>
          <w:lang w:eastAsia="en-US"/>
        </w:rPr>
      </w:pPr>
      <w:r>
        <w:rPr>
          <w:rFonts w:eastAsia="Calibri"/>
          <w:color w:val="auto"/>
          <w:lang w:eastAsia="en-US"/>
        </w:rPr>
        <w:t xml:space="preserve">Service </w:t>
      </w:r>
      <w:r w:rsidR="005A3C0B">
        <w:rPr>
          <w:rFonts w:eastAsia="Calibri"/>
          <w:color w:val="auto"/>
          <w:lang w:eastAsia="en-US"/>
        </w:rPr>
        <w:t>systems</w:t>
      </w:r>
      <w:r>
        <w:rPr>
          <w:rFonts w:eastAsia="Calibri"/>
          <w:color w:val="auto"/>
          <w:lang w:eastAsia="en-US"/>
        </w:rPr>
        <w:t>,</w:t>
      </w:r>
      <w:r w:rsidR="005A3C0B">
        <w:rPr>
          <w:rFonts w:eastAsia="Calibri"/>
          <w:color w:val="auto"/>
          <w:lang w:eastAsia="en-US"/>
        </w:rPr>
        <w:t xml:space="preserve"> processes </w:t>
      </w:r>
      <w:r w:rsidR="002D5405" w:rsidRPr="002159F5">
        <w:rPr>
          <w:rFonts w:eastAsia="Calibri"/>
          <w:color w:val="auto"/>
          <w:lang w:eastAsia="en-US"/>
        </w:rPr>
        <w:t>and staff practice</w:t>
      </w:r>
      <w:r w:rsidR="00003D4F">
        <w:rPr>
          <w:rFonts w:eastAsia="Calibri"/>
          <w:color w:val="auto"/>
          <w:lang w:eastAsia="en-US"/>
        </w:rPr>
        <w:t>s</w:t>
      </w:r>
      <w:r w:rsidR="002D5405" w:rsidRPr="002159F5">
        <w:rPr>
          <w:rFonts w:eastAsia="Calibri"/>
          <w:color w:val="auto"/>
          <w:lang w:eastAsia="en-US"/>
        </w:rPr>
        <w:t xml:space="preserve"> </w:t>
      </w:r>
      <w:r>
        <w:rPr>
          <w:rFonts w:eastAsia="Calibri"/>
          <w:color w:val="auto"/>
          <w:lang w:eastAsia="en-US"/>
        </w:rPr>
        <w:t>evidenced</w:t>
      </w:r>
      <w:r w:rsidR="002D5405" w:rsidRPr="002159F5">
        <w:rPr>
          <w:rFonts w:eastAsia="Calibri"/>
          <w:color w:val="auto"/>
          <w:lang w:eastAsia="en-US"/>
        </w:rPr>
        <w:t xml:space="preserve"> assessments and planning identif</w:t>
      </w:r>
      <w:r w:rsidR="00003D4F">
        <w:rPr>
          <w:rFonts w:eastAsia="Calibri"/>
          <w:color w:val="auto"/>
          <w:lang w:eastAsia="en-US"/>
        </w:rPr>
        <w:t>ies</w:t>
      </w:r>
      <w:r w:rsidR="002D5405" w:rsidRPr="002159F5">
        <w:rPr>
          <w:rFonts w:eastAsia="Calibri"/>
          <w:color w:val="auto"/>
          <w:lang w:eastAsia="en-US"/>
        </w:rPr>
        <w:t xml:space="preserve"> </w:t>
      </w:r>
      <w:r>
        <w:rPr>
          <w:rFonts w:eastAsia="Calibri"/>
          <w:color w:val="auto"/>
          <w:lang w:eastAsia="en-US"/>
        </w:rPr>
        <w:t xml:space="preserve">consumers </w:t>
      </w:r>
      <w:r w:rsidR="002D5405" w:rsidRPr="002159F5">
        <w:rPr>
          <w:rFonts w:eastAsia="Calibri"/>
          <w:color w:val="auto"/>
          <w:lang w:eastAsia="en-US"/>
        </w:rPr>
        <w:t>current needs</w:t>
      </w:r>
      <w:r w:rsidR="002D5405">
        <w:rPr>
          <w:rFonts w:eastAsia="Calibri"/>
          <w:color w:val="auto"/>
          <w:lang w:eastAsia="en-US"/>
        </w:rPr>
        <w:t xml:space="preserve">, goals </w:t>
      </w:r>
      <w:r w:rsidR="002D5405" w:rsidRPr="002159F5">
        <w:rPr>
          <w:rFonts w:eastAsia="Calibri"/>
          <w:color w:val="auto"/>
          <w:lang w:eastAsia="en-US"/>
        </w:rPr>
        <w:t>and preferences</w:t>
      </w:r>
      <w:r>
        <w:rPr>
          <w:rFonts w:eastAsia="Calibri"/>
          <w:color w:val="auto"/>
          <w:lang w:eastAsia="en-US"/>
        </w:rPr>
        <w:t>.</w:t>
      </w:r>
    </w:p>
    <w:p w14:paraId="522E67B8" w14:textId="7743E404" w:rsidR="005A3C0B" w:rsidRDefault="00824D2D" w:rsidP="00F345C9">
      <w:pPr>
        <w:pStyle w:val="ListParagraph"/>
        <w:numPr>
          <w:ilvl w:val="0"/>
          <w:numId w:val="22"/>
        </w:numPr>
        <w:spacing w:before="0" w:after="0"/>
        <w:rPr>
          <w:rFonts w:eastAsia="Calibri"/>
          <w:color w:val="auto"/>
          <w:lang w:eastAsia="en-US"/>
        </w:rPr>
      </w:pPr>
      <w:r>
        <w:rPr>
          <w:rFonts w:eastAsia="Calibri"/>
          <w:color w:val="auto"/>
          <w:lang w:eastAsia="en-US"/>
        </w:rPr>
        <w:t>Service</w:t>
      </w:r>
      <w:r w:rsidR="005A3C0B">
        <w:rPr>
          <w:rFonts w:eastAsia="Calibri"/>
          <w:color w:val="auto"/>
          <w:lang w:eastAsia="en-US"/>
        </w:rPr>
        <w:t xml:space="preserve"> </w:t>
      </w:r>
      <w:r w:rsidR="005A3C0B" w:rsidRPr="002159F5">
        <w:rPr>
          <w:rFonts w:eastAsia="Calibri"/>
          <w:color w:val="auto"/>
          <w:lang w:eastAsia="en-US"/>
        </w:rPr>
        <w:t xml:space="preserve">processes and staff practice ensure information </w:t>
      </w:r>
      <w:r>
        <w:rPr>
          <w:rFonts w:eastAsia="Calibri"/>
          <w:color w:val="auto"/>
          <w:lang w:eastAsia="en-US"/>
        </w:rPr>
        <w:t xml:space="preserve">is shared to support </w:t>
      </w:r>
      <w:r w:rsidR="005A3C0B" w:rsidRPr="002159F5">
        <w:rPr>
          <w:rFonts w:eastAsia="Calibri"/>
          <w:color w:val="auto"/>
          <w:lang w:eastAsia="en-US"/>
        </w:rPr>
        <w:t>consumers health and well-being.</w:t>
      </w:r>
      <w:r w:rsidR="005A3C0B">
        <w:rPr>
          <w:rFonts w:eastAsia="Calibri"/>
          <w:color w:val="auto"/>
          <w:lang w:eastAsia="en-US"/>
        </w:rPr>
        <w:t xml:space="preserve"> </w:t>
      </w:r>
    </w:p>
    <w:p w14:paraId="5A99C480" w14:textId="697C6BED" w:rsidR="008B6834" w:rsidRPr="00F345C9" w:rsidRDefault="00406C64" w:rsidP="00F345C9">
      <w:pPr>
        <w:pStyle w:val="ListParagraph"/>
        <w:numPr>
          <w:ilvl w:val="0"/>
          <w:numId w:val="22"/>
        </w:numPr>
        <w:spacing w:before="0" w:after="0"/>
        <w:rPr>
          <w:rFonts w:eastAsia="Calibri"/>
          <w:color w:val="auto"/>
          <w:lang w:eastAsia="en-US"/>
        </w:rPr>
      </w:pPr>
      <w:r>
        <w:rPr>
          <w:rFonts w:eastAsia="Calibri"/>
          <w:color w:val="auto"/>
          <w:lang w:eastAsia="en-US"/>
        </w:rPr>
        <w:lastRenderedPageBreak/>
        <w:t>Service m</w:t>
      </w:r>
      <w:r w:rsidR="00CE4B51" w:rsidRPr="002159F5">
        <w:rPr>
          <w:rFonts w:eastAsia="Calibri"/>
          <w:color w:val="auto"/>
          <w:lang w:eastAsia="en-US"/>
        </w:rPr>
        <w:t xml:space="preserve">anagement and </w:t>
      </w:r>
      <w:r>
        <w:rPr>
          <w:rFonts w:eastAsia="Calibri"/>
          <w:color w:val="auto"/>
          <w:lang w:eastAsia="en-US"/>
        </w:rPr>
        <w:t xml:space="preserve">staff </w:t>
      </w:r>
      <w:r w:rsidR="00CE4B51" w:rsidRPr="002159F5">
        <w:rPr>
          <w:rFonts w:eastAsia="Calibri"/>
          <w:color w:val="auto"/>
          <w:lang w:eastAsia="en-US"/>
        </w:rPr>
        <w:t>demonstrate</w:t>
      </w:r>
      <w:r>
        <w:rPr>
          <w:rFonts w:eastAsia="Calibri"/>
          <w:color w:val="auto"/>
          <w:lang w:eastAsia="en-US"/>
        </w:rPr>
        <w:t xml:space="preserve">d </w:t>
      </w:r>
      <w:r w:rsidR="00CE4B51" w:rsidRPr="002159F5">
        <w:rPr>
          <w:rFonts w:eastAsia="Calibri"/>
          <w:color w:val="auto"/>
          <w:lang w:eastAsia="en-US"/>
        </w:rPr>
        <w:t xml:space="preserve">knowledge </w:t>
      </w:r>
      <w:r>
        <w:rPr>
          <w:rFonts w:eastAsia="Calibri"/>
          <w:color w:val="auto"/>
          <w:lang w:eastAsia="en-US"/>
        </w:rPr>
        <w:t xml:space="preserve">of </w:t>
      </w:r>
      <w:r w:rsidR="00CE4B51" w:rsidRPr="002159F5">
        <w:rPr>
          <w:rFonts w:eastAsia="Calibri"/>
          <w:color w:val="auto"/>
          <w:lang w:eastAsia="en-US"/>
        </w:rPr>
        <w:t>work</w:t>
      </w:r>
      <w:r>
        <w:rPr>
          <w:rFonts w:eastAsia="Calibri"/>
          <w:color w:val="auto"/>
          <w:lang w:eastAsia="en-US"/>
        </w:rPr>
        <w:t xml:space="preserve">ing </w:t>
      </w:r>
      <w:r w:rsidR="00CE4B51" w:rsidRPr="002159F5">
        <w:rPr>
          <w:rFonts w:eastAsia="Calibri"/>
          <w:color w:val="auto"/>
          <w:lang w:eastAsia="en-US"/>
        </w:rPr>
        <w:t>in partnership with consumer</w:t>
      </w:r>
      <w:r w:rsidR="0047367A">
        <w:rPr>
          <w:rFonts w:eastAsia="Calibri"/>
          <w:color w:val="auto"/>
          <w:lang w:eastAsia="en-US"/>
        </w:rPr>
        <w:t>s</w:t>
      </w:r>
      <w:r w:rsidR="00CE4B51" w:rsidRPr="002159F5">
        <w:rPr>
          <w:rFonts w:eastAsia="Calibri"/>
          <w:color w:val="auto"/>
          <w:lang w:eastAsia="en-US"/>
        </w:rPr>
        <w:t xml:space="preserve"> and </w:t>
      </w:r>
      <w:r w:rsidR="00FD6A47">
        <w:rPr>
          <w:rFonts w:eastAsia="Calibri"/>
          <w:color w:val="auto"/>
          <w:lang w:eastAsia="en-US"/>
        </w:rPr>
        <w:t xml:space="preserve">their </w:t>
      </w:r>
      <w:r w:rsidR="00CE4B51" w:rsidRPr="002159F5">
        <w:rPr>
          <w:rFonts w:eastAsia="Calibri"/>
          <w:color w:val="auto"/>
          <w:lang w:eastAsia="en-US"/>
        </w:rPr>
        <w:t xml:space="preserve">representatives. </w:t>
      </w:r>
      <w:r w:rsidR="0047367A">
        <w:rPr>
          <w:rFonts w:eastAsia="Calibri"/>
          <w:color w:val="auto"/>
          <w:lang w:eastAsia="en-US"/>
        </w:rPr>
        <w:t>Staff could</w:t>
      </w:r>
      <w:r>
        <w:rPr>
          <w:rFonts w:eastAsia="Calibri"/>
          <w:color w:val="auto"/>
          <w:lang w:eastAsia="en-US"/>
        </w:rPr>
        <w:t xml:space="preserve"> explain</w:t>
      </w:r>
      <w:r w:rsidR="0047367A">
        <w:rPr>
          <w:rFonts w:eastAsia="Calibri"/>
          <w:color w:val="auto"/>
          <w:lang w:eastAsia="en-US"/>
        </w:rPr>
        <w:t xml:space="preserve"> their </w:t>
      </w:r>
      <w:r w:rsidR="00CE4B51" w:rsidRPr="002159F5">
        <w:rPr>
          <w:rFonts w:eastAsia="Calibri"/>
          <w:color w:val="auto"/>
          <w:lang w:eastAsia="en-US"/>
        </w:rPr>
        <w:t xml:space="preserve">understanding </w:t>
      </w:r>
      <w:r w:rsidR="0047367A">
        <w:rPr>
          <w:rFonts w:eastAsia="Calibri"/>
          <w:color w:val="auto"/>
          <w:lang w:eastAsia="en-US"/>
        </w:rPr>
        <w:t xml:space="preserve">of </w:t>
      </w:r>
      <w:r w:rsidR="00CE4B51" w:rsidRPr="002159F5">
        <w:rPr>
          <w:rFonts w:eastAsia="Calibri"/>
          <w:color w:val="auto"/>
          <w:lang w:eastAsia="en-US"/>
        </w:rPr>
        <w:t>develop</w:t>
      </w:r>
      <w:r w:rsidR="0047367A">
        <w:rPr>
          <w:rFonts w:eastAsia="Calibri"/>
          <w:color w:val="auto"/>
          <w:lang w:eastAsia="en-US"/>
        </w:rPr>
        <w:t xml:space="preserve">ing </w:t>
      </w:r>
      <w:r w:rsidR="00CE4B51" w:rsidRPr="002159F5">
        <w:rPr>
          <w:rFonts w:eastAsia="Calibri"/>
          <w:color w:val="auto"/>
          <w:lang w:eastAsia="en-US"/>
        </w:rPr>
        <w:t>individualised measures to support consumer preferences.</w:t>
      </w:r>
      <w:r w:rsidR="005A3C0B">
        <w:rPr>
          <w:rFonts w:eastAsia="Calibri"/>
          <w:color w:val="auto"/>
          <w:lang w:eastAsia="en-US"/>
        </w:rPr>
        <w:t xml:space="preserve"> </w:t>
      </w:r>
      <w:r w:rsidR="00876630">
        <w:rPr>
          <w:rFonts w:eastAsia="Calibri"/>
          <w:color w:val="auto"/>
          <w:lang w:eastAsia="en-US"/>
        </w:rPr>
        <w:t>Additionally, s</w:t>
      </w:r>
      <w:r>
        <w:rPr>
          <w:rFonts w:eastAsia="Calibri"/>
          <w:color w:val="auto"/>
          <w:lang w:eastAsia="en-US"/>
        </w:rPr>
        <w:t xml:space="preserve">taff </w:t>
      </w:r>
      <w:r w:rsidR="008B6834" w:rsidRPr="005A3C0B">
        <w:rPr>
          <w:rFonts w:eastAsiaTheme="minorHAnsi"/>
          <w:iCs/>
          <w:color w:val="auto"/>
        </w:rPr>
        <w:t>demonstrate</w:t>
      </w:r>
      <w:r>
        <w:rPr>
          <w:rFonts w:eastAsiaTheme="minorHAnsi"/>
          <w:iCs/>
          <w:color w:val="auto"/>
        </w:rPr>
        <w:t>d</w:t>
      </w:r>
      <w:r w:rsidR="005D4E5E">
        <w:rPr>
          <w:rFonts w:eastAsiaTheme="minorHAnsi"/>
          <w:iCs/>
          <w:color w:val="auto"/>
        </w:rPr>
        <w:t xml:space="preserve"> knowledge </w:t>
      </w:r>
      <w:r>
        <w:rPr>
          <w:rFonts w:eastAsiaTheme="minorHAnsi"/>
          <w:iCs/>
          <w:color w:val="auto"/>
        </w:rPr>
        <w:t xml:space="preserve">of consumer </w:t>
      </w:r>
      <w:r w:rsidR="008B6834" w:rsidRPr="005A3C0B">
        <w:rPr>
          <w:rFonts w:eastAsiaTheme="minorHAnsi"/>
          <w:iCs/>
          <w:color w:val="auto"/>
        </w:rPr>
        <w:t xml:space="preserve">outcomes </w:t>
      </w:r>
      <w:r>
        <w:rPr>
          <w:rFonts w:eastAsiaTheme="minorHAnsi"/>
          <w:iCs/>
          <w:color w:val="auto"/>
        </w:rPr>
        <w:t xml:space="preserve">being linked to service </w:t>
      </w:r>
      <w:r w:rsidR="008B6834" w:rsidRPr="005A3C0B">
        <w:rPr>
          <w:rFonts w:eastAsiaTheme="minorHAnsi"/>
          <w:iCs/>
          <w:color w:val="auto"/>
        </w:rPr>
        <w:t>delivery.</w:t>
      </w:r>
    </w:p>
    <w:p w14:paraId="766EEF09" w14:textId="3AE7BE01" w:rsidR="00405658" w:rsidRPr="007045B3" w:rsidRDefault="00405658" w:rsidP="007045B3">
      <w:pPr>
        <w:rPr>
          <w:rFonts w:eastAsia="Calibri"/>
          <w:color w:val="auto"/>
        </w:rPr>
      </w:pPr>
      <w:r w:rsidRPr="007045B3">
        <w:rPr>
          <w:rFonts w:eastAsia="Calibri"/>
          <w:color w:val="auto"/>
        </w:rPr>
        <w:t>The quality standard for HCP is assessed as compliant as five of the five specific requirements have been assessed as compliant.</w:t>
      </w:r>
    </w:p>
    <w:p w14:paraId="18D52A3A" w14:textId="7A4BAF46" w:rsidR="00405658" w:rsidRPr="007045B3" w:rsidRDefault="00405658" w:rsidP="007045B3">
      <w:pPr>
        <w:rPr>
          <w:rFonts w:eastAsia="Calibri"/>
          <w:color w:val="auto"/>
        </w:rPr>
      </w:pPr>
      <w:r w:rsidRPr="007045B3">
        <w:rPr>
          <w:rFonts w:eastAsia="Calibri"/>
          <w:color w:val="auto"/>
        </w:rPr>
        <w:t>The quality standard for CHSP is assessed as compliant as five of the five specific requirements have been assessed as compliant.</w:t>
      </w:r>
    </w:p>
    <w:p w14:paraId="45F0D904" w14:textId="68CDBA2A" w:rsidR="003A5F62" w:rsidRPr="00806FAB" w:rsidRDefault="00ED6B57" w:rsidP="00AB6B4E">
      <w:pPr>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CE3016">
            <w:pPr>
              <w:pStyle w:val="Heading3"/>
              <w:spacing w:before="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CE3016">
            <w:pPr>
              <w:pStyle w:val="Heading3"/>
              <w:spacing w:before="0" w:after="0"/>
              <w:outlineLvl w:val="2"/>
            </w:pPr>
            <w:r w:rsidRPr="002B61BB">
              <w:t xml:space="preserve">HCP   </w:t>
            </w:r>
          </w:p>
        </w:tc>
        <w:tc>
          <w:tcPr>
            <w:tcW w:w="3548" w:type="dxa"/>
            <w:shd w:val="clear" w:color="auto" w:fill="E7E6E6" w:themeFill="background2"/>
          </w:tcPr>
          <w:p w14:paraId="4B37F5E9" w14:textId="32FB95D6" w:rsidR="006107BF" w:rsidRPr="00F01BA5" w:rsidRDefault="006107BF" w:rsidP="00CE3016">
            <w:pPr>
              <w:pStyle w:val="Heading3"/>
              <w:spacing w:before="0" w:after="0"/>
              <w:jc w:val="right"/>
              <w:outlineLvl w:val="2"/>
            </w:pPr>
            <w:r w:rsidRPr="00F01BA5">
              <w:t xml:space="preserve">Compliant </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CE3016">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CE3016">
            <w:pPr>
              <w:pStyle w:val="Heading3"/>
              <w:spacing w:before="0" w:after="0"/>
              <w:outlineLvl w:val="2"/>
            </w:pPr>
            <w:r w:rsidRPr="002B61BB">
              <w:t xml:space="preserve">CHSP </w:t>
            </w:r>
          </w:p>
        </w:tc>
        <w:tc>
          <w:tcPr>
            <w:tcW w:w="3548" w:type="dxa"/>
            <w:shd w:val="clear" w:color="auto" w:fill="E7E6E6" w:themeFill="background2"/>
          </w:tcPr>
          <w:p w14:paraId="588B14FA" w14:textId="50359756" w:rsidR="006107BF" w:rsidRPr="00F01BA5" w:rsidRDefault="006107BF" w:rsidP="00CE3016">
            <w:pPr>
              <w:pStyle w:val="Heading3"/>
              <w:spacing w:before="0" w:after="0"/>
              <w:jc w:val="right"/>
              <w:outlineLvl w:val="2"/>
            </w:pPr>
            <w:r w:rsidRPr="00F01BA5">
              <w:t xml:space="preserve">Compliant </w:t>
            </w:r>
          </w:p>
        </w:tc>
      </w:tr>
    </w:tbl>
    <w:p w14:paraId="24085962" w14:textId="164300F4" w:rsidR="00652230" w:rsidRPr="005B5D70" w:rsidRDefault="00853601" w:rsidP="00F01BA5">
      <w:pPr>
        <w:spacing w:before="0"/>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CE3016">
            <w:pPr>
              <w:pStyle w:val="Heading3"/>
              <w:spacing w:before="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CE3016">
            <w:pPr>
              <w:pStyle w:val="Heading3"/>
              <w:spacing w:before="0" w:after="0"/>
              <w:outlineLvl w:val="2"/>
            </w:pPr>
            <w:r w:rsidRPr="002B61BB">
              <w:t xml:space="preserve">HCP   </w:t>
            </w:r>
          </w:p>
        </w:tc>
        <w:tc>
          <w:tcPr>
            <w:tcW w:w="3548" w:type="dxa"/>
            <w:shd w:val="clear" w:color="auto" w:fill="E7E6E6" w:themeFill="background2"/>
          </w:tcPr>
          <w:p w14:paraId="33874BEA" w14:textId="799D17DC" w:rsidR="006107BF" w:rsidRPr="00F01BA5" w:rsidRDefault="006107BF" w:rsidP="00CE3016">
            <w:pPr>
              <w:pStyle w:val="Heading3"/>
              <w:spacing w:before="0" w:after="0"/>
              <w:jc w:val="right"/>
              <w:outlineLvl w:val="2"/>
            </w:pPr>
            <w:r w:rsidRPr="00F01BA5">
              <w:t xml:space="preserve">Compliant </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CE3016">
            <w:pPr>
              <w:pStyle w:val="Heading3"/>
              <w:spacing w:before="0" w:after="0"/>
              <w:outlineLvl w:val="2"/>
            </w:pPr>
          </w:p>
        </w:tc>
        <w:tc>
          <w:tcPr>
            <w:tcW w:w="993" w:type="dxa"/>
            <w:shd w:val="clear" w:color="auto" w:fill="E7E6E6" w:themeFill="background2"/>
          </w:tcPr>
          <w:p w14:paraId="0DA13122" w14:textId="77777777" w:rsidR="006107BF" w:rsidRPr="002B61BB" w:rsidRDefault="006107BF" w:rsidP="00CE3016">
            <w:pPr>
              <w:pStyle w:val="Heading3"/>
              <w:spacing w:before="0" w:after="0"/>
              <w:outlineLvl w:val="2"/>
            </w:pPr>
            <w:r w:rsidRPr="002B61BB">
              <w:t xml:space="preserve">CHSP </w:t>
            </w:r>
          </w:p>
        </w:tc>
        <w:tc>
          <w:tcPr>
            <w:tcW w:w="3548" w:type="dxa"/>
            <w:shd w:val="clear" w:color="auto" w:fill="E7E6E6" w:themeFill="background2"/>
          </w:tcPr>
          <w:p w14:paraId="7BE6972D" w14:textId="469C6A0C" w:rsidR="006107BF" w:rsidRPr="00F01BA5" w:rsidRDefault="006107BF" w:rsidP="00CE3016">
            <w:pPr>
              <w:pStyle w:val="Heading3"/>
              <w:spacing w:before="0" w:after="0"/>
              <w:jc w:val="right"/>
              <w:outlineLvl w:val="2"/>
            </w:pPr>
            <w:r w:rsidRPr="00F01BA5">
              <w:t xml:space="preserve">Compliant </w:t>
            </w:r>
          </w:p>
        </w:tc>
      </w:tr>
    </w:tbl>
    <w:p w14:paraId="51132A21" w14:textId="2806F301" w:rsidR="00652230" w:rsidRPr="005B5D70" w:rsidRDefault="00853601" w:rsidP="00F01BA5">
      <w:pPr>
        <w:spacing w:before="0"/>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CE3016">
            <w:pPr>
              <w:pStyle w:val="Heading3"/>
              <w:spacing w:before="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CE3016">
            <w:pPr>
              <w:pStyle w:val="Heading3"/>
              <w:spacing w:before="0" w:after="0"/>
              <w:outlineLvl w:val="2"/>
            </w:pPr>
            <w:r w:rsidRPr="002B61BB">
              <w:t xml:space="preserve">HCP   </w:t>
            </w:r>
          </w:p>
        </w:tc>
        <w:tc>
          <w:tcPr>
            <w:tcW w:w="3548" w:type="dxa"/>
            <w:shd w:val="clear" w:color="auto" w:fill="E7E6E6" w:themeFill="background2"/>
          </w:tcPr>
          <w:p w14:paraId="63DFB18C" w14:textId="3BF8326E" w:rsidR="006107BF" w:rsidRPr="00F01BA5" w:rsidRDefault="006107BF" w:rsidP="00CE3016">
            <w:pPr>
              <w:pStyle w:val="Heading3"/>
              <w:spacing w:before="0" w:after="0"/>
              <w:jc w:val="right"/>
              <w:outlineLvl w:val="2"/>
            </w:pPr>
            <w:r w:rsidRPr="00F01BA5">
              <w:t xml:space="preserve">Compliant </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CE3016">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CE3016">
            <w:pPr>
              <w:pStyle w:val="Heading3"/>
              <w:spacing w:before="0" w:after="0"/>
              <w:outlineLvl w:val="2"/>
            </w:pPr>
            <w:r w:rsidRPr="002B61BB">
              <w:t xml:space="preserve">CHSP </w:t>
            </w:r>
          </w:p>
        </w:tc>
        <w:tc>
          <w:tcPr>
            <w:tcW w:w="3548" w:type="dxa"/>
            <w:shd w:val="clear" w:color="auto" w:fill="E7E6E6" w:themeFill="background2"/>
          </w:tcPr>
          <w:p w14:paraId="7CBF8FA7" w14:textId="3BB38AD1" w:rsidR="006107BF" w:rsidRPr="00F01BA5" w:rsidRDefault="006107BF" w:rsidP="00CE3016">
            <w:pPr>
              <w:pStyle w:val="Heading3"/>
              <w:spacing w:before="0" w:after="0"/>
              <w:jc w:val="right"/>
              <w:outlineLvl w:val="2"/>
            </w:pPr>
            <w:r w:rsidRPr="00F01BA5">
              <w:t xml:space="preserve">Compliant </w:t>
            </w:r>
          </w:p>
        </w:tc>
      </w:tr>
    </w:tbl>
    <w:p w14:paraId="6D5EB42E" w14:textId="77777777" w:rsidR="00853601" w:rsidRPr="008D114F" w:rsidRDefault="00853601" w:rsidP="00CE3016">
      <w:pPr>
        <w:spacing w:before="0" w:after="0"/>
        <w:rPr>
          <w:i/>
        </w:rPr>
      </w:pPr>
      <w:r w:rsidRPr="008D114F">
        <w:rPr>
          <w:i/>
        </w:rPr>
        <w:t>The organisation demonstrates that assessment and planning:</w:t>
      </w:r>
    </w:p>
    <w:p w14:paraId="65334B62" w14:textId="1947668C" w:rsidR="00853601" w:rsidRPr="008D114F" w:rsidRDefault="00853601" w:rsidP="00CE3016">
      <w:pPr>
        <w:numPr>
          <w:ilvl w:val="0"/>
          <w:numId w:val="12"/>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45D0047" w14:textId="6CB12E34" w:rsidR="00652230" w:rsidRPr="005B5D70" w:rsidRDefault="00853601" w:rsidP="00F01BA5">
      <w:pPr>
        <w:numPr>
          <w:ilvl w:val="0"/>
          <w:numId w:val="12"/>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CE3016">
            <w:pPr>
              <w:pStyle w:val="Heading3"/>
              <w:spacing w:before="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CE3016">
            <w:pPr>
              <w:pStyle w:val="Heading3"/>
              <w:spacing w:before="0" w:after="0"/>
              <w:outlineLvl w:val="2"/>
            </w:pPr>
            <w:r w:rsidRPr="002B61BB">
              <w:t xml:space="preserve">HCP   </w:t>
            </w:r>
          </w:p>
        </w:tc>
        <w:tc>
          <w:tcPr>
            <w:tcW w:w="3548" w:type="dxa"/>
            <w:shd w:val="clear" w:color="auto" w:fill="E7E6E6" w:themeFill="background2"/>
          </w:tcPr>
          <w:p w14:paraId="4073ED3E" w14:textId="1A7F4535" w:rsidR="006107BF" w:rsidRPr="00F01BA5" w:rsidRDefault="006107BF" w:rsidP="00CE3016">
            <w:pPr>
              <w:pStyle w:val="Heading3"/>
              <w:spacing w:before="0" w:after="0"/>
              <w:jc w:val="right"/>
              <w:outlineLvl w:val="2"/>
            </w:pPr>
            <w:r w:rsidRPr="00F01BA5">
              <w:t xml:space="preserve">Compliant </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CE3016">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CE3016">
            <w:pPr>
              <w:pStyle w:val="Heading3"/>
              <w:spacing w:before="0" w:after="0"/>
              <w:outlineLvl w:val="2"/>
            </w:pPr>
            <w:r w:rsidRPr="002B61BB">
              <w:t xml:space="preserve">CHSP </w:t>
            </w:r>
          </w:p>
        </w:tc>
        <w:tc>
          <w:tcPr>
            <w:tcW w:w="3548" w:type="dxa"/>
            <w:shd w:val="clear" w:color="auto" w:fill="E7E6E6" w:themeFill="background2"/>
          </w:tcPr>
          <w:p w14:paraId="3172D331" w14:textId="67434371" w:rsidR="006107BF" w:rsidRPr="00F01BA5" w:rsidRDefault="006107BF" w:rsidP="00CE3016">
            <w:pPr>
              <w:pStyle w:val="Heading3"/>
              <w:spacing w:before="0" w:after="0"/>
              <w:jc w:val="right"/>
              <w:outlineLvl w:val="2"/>
            </w:pPr>
            <w:r w:rsidRPr="00F01BA5">
              <w:t xml:space="preserve">Compliant </w:t>
            </w:r>
          </w:p>
        </w:tc>
      </w:tr>
    </w:tbl>
    <w:p w14:paraId="7247CF36" w14:textId="779989F4" w:rsidR="00652230" w:rsidRPr="005B5D70" w:rsidRDefault="00853601" w:rsidP="00CE3016">
      <w:pPr>
        <w:spacing w:before="0" w:after="0"/>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CE3016">
            <w:pPr>
              <w:pStyle w:val="Heading3"/>
              <w:spacing w:before="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CE3016">
            <w:pPr>
              <w:pStyle w:val="Heading3"/>
              <w:spacing w:before="0" w:after="0"/>
              <w:outlineLvl w:val="2"/>
            </w:pPr>
            <w:r w:rsidRPr="002B61BB">
              <w:t xml:space="preserve">HCP   </w:t>
            </w:r>
          </w:p>
        </w:tc>
        <w:tc>
          <w:tcPr>
            <w:tcW w:w="3548" w:type="dxa"/>
            <w:shd w:val="clear" w:color="auto" w:fill="E7E6E6" w:themeFill="background2"/>
          </w:tcPr>
          <w:p w14:paraId="1CDED50A" w14:textId="485AF955" w:rsidR="006107BF" w:rsidRPr="00F01BA5" w:rsidRDefault="006107BF" w:rsidP="00CE3016">
            <w:pPr>
              <w:pStyle w:val="Heading3"/>
              <w:spacing w:before="0" w:after="0"/>
              <w:jc w:val="right"/>
              <w:outlineLvl w:val="2"/>
            </w:pPr>
            <w:r w:rsidRPr="00F01BA5">
              <w:t xml:space="preserve">Compliant </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CE3016">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CE3016">
            <w:pPr>
              <w:pStyle w:val="Heading3"/>
              <w:spacing w:before="0" w:after="0"/>
              <w:outlineLvl w:val="2"/>
            </w:pPr>
            <w:r w:rsidRPr="002B61BB">
              <w:t xml:space="preserve">CHSP </w:t>
            </w:r>
          </w:p>
        </w:tc>
        <w:tc>
          <w:tcPr>
            <w:tcW w:w="3548" w:type="dxa"/>
            <w:shd w:val="clear" w:color="auto" w:fill="E7E6E6" w:themeFill="background2"/>
          </w:tcPr>
          <w:p w14:paraId="0AC4FC27" w14:textId="17A30D75" w:rsidR="006107BF" w:rsidRPr="00F01BA5" w:rsidRDefault="006107BF" w:rsidP="00CE3016">
            <w:pPr>
              <w:pStyle w:val="Heading3"/>
              <w:spacing w:before="0" w:after="0"/>
              <w:jc w:val="right"/>
              <w:outlineLvl w:val="2"/>
            </w:pPr>
            <w:r w:rsidRPr="00F01BA5">
              <w:t xml:space="preserve">Compliant </w:t>
            </w:r>
          </w:p>
        </w:tc>
      </w:tr>
    </w:tbl>
    <w:p w14:paraId="3C14EE50" w14:textId="77777777" w:rsidR="00F01BA5" w:rsidRDefault="00853601" w:rsidP="00CE3016">
      <w:pPr>
        <w:spacing w:before="0" w:after="0"/>
        <w:rPr>
          <w:i/>
        </w:rPr>
        <w:sectPr w:rsidR="00F01BA5" w:rsidSect="00FB0086">
          <w:headerReference w:type="first" r:id="rId17"/>
          <w:pgSz w:w="11906" w:h="16838"/>
          <w:pgMar w:top="1701" w:right="1418" w:bottom="1418" w:left="1418" w:header="709" w:footer="397" w:gutter="0"/>
          <w:cols w:space="708"/>
          <w:docGrid w:linePitch="360"/>
        </w:sectPr>
      </w:pPr>
      <w:r w:rsidRPr="008D114F">
        <w:rPr>
          <w:i/>
        </w:rPr>
        <w:t>Care and services are reviewed regularly for effectiveness, and when circumstances change or when incidents impact on the needs, goals or preferences of the consumer.</w:t>
      </w: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3FB4EDF9"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BF729D" w:rsidRPr="00BF729D">
        <w:rPr>
          <w:rFonts w:ascii="Arial" w:hAnsi="Arial" w:cs="Times New Roman"/>
          <w:bCs w:val="0"/>
          <w:iCs w:val="0"/>
          <w:color w:val="FFFFFF" w:themeColor="background1"/>
          <w:sz w:val="36"/>
          <w:szCs w:val="36"/>
        </w:rPr>
        <w:t xml:space="preserve">Compliant </w:t>
      </w:r>
      <w:r w:rsidR="00BF729D" w:rsidRPr="00BF729D">
        <w:rPr>
          <w:color w:val="FFFFFF" w:themeColor="background1"/>
          <w:highlight w:val="yellow"/>
        </w:rPr>
        <w:br/>
      </w:r>
      <w:r w:rsidR="00BF729D" w:rsidRPr="00BF729D">
        <w:rPr>
          <w:color w:val="FFFFFF" w:themeColor="background1"/>
          <w:sz w:val="36"/>
        </w:rPr>
        <w:tab/>
        <w:t xml:space="preserve">CHSP </w:t>
      </w:r>
      <w:r w:rsidR="00BF729D" w:rsidRPr="00BF729D">
        <w:rPr>
          <w:color w:val="FFFFFF" w:themeColor="background1"/>
          <w:sz w:val="36"/>
        </w:rPr>
        <w:tab/>
      </w:r>
      <w:r w:rsidR="00BF729D" w:rsidRPr="00BF729D">
        <w:rPr>
          <w:rFonts w:ascii="Arial" w:hAnsi="Arial" w:cs="Times New Roman"/>
          <w:bCs w:val="0"/>
          <w:iCs w:val="0"/>
          <w:color w:val="FFFFFF" w:themeColor="background1"/>
          <w:sz w:val="36"/>
          <w:szCs w:val="36"/>
        </w:rPr>
        <w:t>Compliant</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2B3AE000" w:rsidR="007F5256" w:rsidRDefault="007F5256" w:rsidP="00427817">
      <w:pPr>
        <w:pStyle w:val="Heading2"/>
      </w:pPr>
      <w:r>
        <w:t>Assessment of Standard 3</w:t>
      </w:r>
    </w:p>
    <w:p w14:paraId="6D2C3705" w14:textId="0391ED2B" w:rsidR="007D387E" w:rsidRDefault="007D387E" w:rsidP="007045B3">
      <w:pPr>
        <w:rPr>
          <w:rFonts w:eastAsia="Calibri"/>
          <w:color w:val="auto"/>
        </w:rPr>
      </w:pPr>
      <w:r w:rsidRPr="002D7BE9">
        <w:rPr>
          <w:rFonts w:eastAsia="Calibri"/>
          <w:color w:val="auto"/>
        </w:rPr>
        <w:t xml:space="preserve">The assessment team interviewed numerous consumers and their representatives, who explained in different ways that they considered they receive personal care and clinical care that is safe, right for them and in line with best practice guidelines. </w:t>
      </w:r>
      <w:r>
        <w:rPr>
          <w:rFonts w:eastAsia="Calibri"/>
          <w:color w:val="auto"/>
        </w:rPr>
        <w:t xml:space="preserve">Some consumers and representatives </w:t>
      </w:r>
      <w:r w:rsidRPr="00D42F4F">
        <w:rPr>
          <w:rFonts w:eastAsia="Calibri"/>
          <w:color w:val="auto"/>
        </w:rPr>
        <w:t>said</w:t>
      </w:r>
      <w:r w:rsidR="0086793E">
        <w:rPr>
          <w:rFonts w:eastAsia="Calibri"/>
          <w:color w:val="auto"/>
        </w:rPr>
        <w:t>:</w:t>
      </w:r>
    </w:p>
    <w:p w14:paraId="541B050E" w14:textId="2BD10331" w:rsidR="00CD2617" w:rsidRPr="00C328FE" w:rsidRDefault="00D42F4F" w:rsidP="007A24F1">
      <w:pPr>
        <w:numPr>
          <w:ilvl w:val="0"/>
          <w:numId w:val="22"/>
        </w:numPr>
        <w:spacing w:before="0" w:after="0"/>
        <w:contextualSpacing/>
        <w:rPr>
          <w:rFonts w:eastAsiaTheme="minorHAnsi"/>
          <w:iCs/>
          <w:color w:val="auto"/>
        </w:rPr>
      </w:pPr>
      <w:bookmarkStart w:id="5" w:name="_Hlk75950982"/>
      <w:r w:rsidRPr="00C328FE">
        <w:rPr>
          <w:rFonts w:eastAsiaTheme="minorHAnsi"/>
          <w:iCs/>
          <w:color w:val="auto"/>
        </w:rPr>
        <w:t xml:space="preserve">They were </w:t>
      </w:r>
      <w:r w:rsidR="00E90CEF" w:rsidRPr="00C328FE">
        <w:rPr>
          <w:rFonts w:eastAsiaTheme="minorHAnsi"/>
          <w:iCs/>
          <w:color w:val="auto"/>
        </w:rPr>
        <w:t xml:space="preserve">overall, </w:t>
      </w:r>
      <w:r w:rsidR="00FA32FD" w:rsidRPr="00C328FE">
        <w:rPr>
          <w:rFonts w:eastAsiaTheme="minorHAnsi"/>
          <w:iCs/>
          <w:color w:val="auto"/>
        </w:rPr>
        <w:t>satisf</w:t>
      </w:r>
      <w:r w:rsidRPr="00C328FE">
        <w:rPr>
          <w:rFonts w:eastAsiaTheme="minorHAnsi"/>
          <w:iCs/>
          <w:color w:val="auto"/>
        </w:rPr>
        <w:t xml:space="preserve">ied </w:t>
      </w:r>
      <w:r w:rsidR="00CD2617" w:rsidRPr="00C328FE">
        <w:rPr>
          <w:rFonts w:eastAsiaTheme="minorHAnsi"/>
          <w:iCs/>
          <w:color w:val="auto"/>
        </w:rPr>
        <w:t xml:space="preserve">with </w:t>
      </w:r>
      <w:r w:rsidRPr="00C328FE">
        <w:rPr>
          <w:rFonts w:eastAsiaTheme="minorHAnsi"/>
          <w:iCs/>
          <w:color w:val="auto"/>
        </w:rPr>
        <w:t>the personal and clinical care</w:t>
      </w:r>
      <w:r w:rsidR="00CD2617" w:rsidRPr="00C328FE">
        <w:rPr>
          <w:rFonts w:eastAsiaTheme="minorHAnsi"/>
          <w:iCs/>
          <w:color w:val="auto"/>
        </w:rPr>
        <w:t xml:space="preserve"> services they</w:t>
      </w:r>
      <w:r w:rsidR="005B711F" w:rsidRPr="00C328FE">
        <w:rPr>
          <w:rFonts w:eastAsiaTheme="minorHAnsi"/>
          <w:iCs/>
          <w:color w:val="auto"/>
        </w:rPr>
        <w:t xml:space="preserve"> </w:t>
      </w:r>
      <w:r w:rsidR="00CD2617" w:rsidRPr="00C328FE">
        <w:rPr>
          <w:rFonts w:eastAsiaTheme="minorHAnsi"/>
          <w:iCs/>
          <w:color w:val="auto"/>
        </w:rPr>
        <w:t>recei</w:t>
      </w:r>
      <w:r w:rsidR="005B711F" w:rsidRPr="00C328FE">
        <w:rPr>
          <w:rFonts w:eastAsiaTheme="minorHAnsi"/>
          <w:iCs/>
          <w:color w:val="auto"/>
        </w:rPr>
        <w:t>ve</w:t>
      </w:r>
      <w:r w:rsidR="007E35F0" w:rsidRPr="00C328FE">
        <w:rPr>
          <w:rFonts w:eastAsiaTheme="minorHAnsi"/>
          <w:iCs/>
          <w:color w:val="auto"/>
        </w:rPr>
        <w:t xml:space="preserve"> from the service.</w:t>
      </w:r>
      <w:r w:rsidR="00C328FE" w:rsidRPr="00C328FE">
        <w:rPr>
          <w:rFonts w:eastAsiaTheme="minorHAnsi"/>
          <w:iCs/>
          <w:color w:val="auto"/>
        </w:rPr>
        <w:t xml:space="preserve"> Positive feedback was voiced regarding service staff who help them maintain their health and wellbeing. </w:t>
      </w:r>
    </w:p>
    <w:p w14:paraId="2B9DC92C" w14:textId="22B52220" w:rsidR="00CD2617" w:rsidRPr="00CB4F51" w:rsidRDefault="00E90CEF" w:rsidP="007A24F1">
      <w:pPr>
        <w:numPr>
          <w:ilvl w:val="0"/>
          <w:numId w:val="22"/>
        </w:numPr>
        <w:spacing w:before="0" w:after="0"/>
        <w:contextualSpacing/>
        <w:rPr>
          <w:rFonts w:eastAsiaTheme="minorHAnsi"/>
          <w:iCs/>
          <w:color w:val="auto"/>
        </w:rPr>
      </w:pPr>
      <w:r>
        <w:rPr>
          <w:rFonts w:eastAsiaTheme="minorHAnsi"/>
          <w:iCs/>
          <w:color w:val="auto"/>
        </w:rPr>
        <w:t>T</w:t>
      </w:r>
      <w:r w:rsidR="00685E92">
        <w:rPr>
          <w:rFonts w:eastAsiaTheme="minorHAnsi"/>
          <w:iCs/>
          <w:color w:val="auto"/>
        </w:rPr>
        <w:t xml:space="preserve">he </w:t>
      </w:r>
      <w:r w:rsidR="00685E92" w:rsidRPr="00CB4F51">
        <w:rPr>
          <w:rFonts w:eastAsiaTheme="minorHAnsi"/>
          <w:iCs/>
          <w:color w:val="auto"/>
        </w:rPr>
        <w:t>service communicat</w:t>
      </w:r>
      <w:r w:rsidR="00C6386A" w:rsidRPr="00CB4F51">
        <w:rPr>
          <w:rFonts w:eastAsiaTheme="minorHAnsi"/>
          <w:iCs/>
          <w:color w:val="auto"/>
        </w:rPr>
        <w:t xml:space="preserve">es well </w:t>
      </w:r>
      <w:r w:rsidR="007E35F0" w:rsidRPr="00CB4F51">
        <w:rPr>
          <w:rFonts w:eastAsiaTheme="minorHAnsi"/>
          <w:iCs/>
          <w:color w:val="auto"/>
        </w:rPr>
        <w:t xml:space="preserve">with them </w:t>
      </w:r>
      <w:r w:rsidR="002E5A4E" w:rsidRPr="00CB4F51">
        <w:rPr>
          <w:rFonts w:eastAsiaTheme="minorHAnsi"/>
          <w:iCs/>
          <w:color w:val="auto"/>
        </w:rPr>
        <w:t xml:space="preserve">and </w:t>
      </w:r>
      <w:r w:rsidR="00AB0339" w:rsidRPr="00CB4F51">
        <w:rPr>
          <w:rFonts w:eastAsiaTheme="minorHAnsi"/>
          <w:iCs/>
          <w:color w:val="auto"/>
        </w:rPr>
        <w:t xml:space="preserve">keeps </w:t>
      </w:r>
      <w:r w:rsidR="007E35F0" w:rsidRPr="00CB4F51">
        <w:rPr>
          <w:rFonts w:eastAsiaTheme="minorHAnsi"/>
          <w:iCs/>
          <w:color w:val="auto"/>
        </w:rPr>
        <w:t xml:space="preserve">them </w:t>
      </w:r>
      <w:r w:rsidR="00AB0339" w:rsidRPr="00CB4F51">
        <w:rPr>
          <w:rFonts w:eastAsiaTheme="minorHAnsi"/>
          <w:iCs/>
          <w:color w:val="auto"/>
        </w:rPr>
        <w:t>up to date</w:t>
      </w:r>
      <w:r w:rsidR="001D6365" w:rsidRPr="00CB4F51">
        <w:rPr>
          <w:rFonts w:eastAsiaTheme="minorHAnsi"/>
          <w:iCs/>
          <w:color w:val="auto"/>
        </w:rPr>
        <w:t xml:space="preserve"> </w:t>
      </w:r>
      <w:r w:rsidR="002E5A4E" w:rsidRPr="00CB4F51">
        <w:rPr>
          <w:rFonts w:eastAsiaTheme="minorHAnsi"/>
          <w:iCs/>
          <w:color w:val="auto"/>
        </w:rPr>
        <w:t xml:space="preserve">regarding </w:t>
      </w:r>
      <w:r w:rsidR="00C6386A" w:rsidRPr="00CB4F51">
        <w:rPr>
          <w:rFonts w:eastAsiaTheme="minorHAnsi"/>
          <w:iCs/>
          <w:color w:val="auto"/>
        </w:rPr>
        <w:t xml:space="preserve">their care </w:t>
      </w:r>
      <w:r w:rsidR="002E5A4E" w:rsidRPr="00CB4F51">
        <w:rPr>
          <w:rFonts w:eastAsiaTheme="minorHAnsi"/>
          <w:iCs/>
          <w:color w:val="auto"/>
        </w:rPr>
        <w:t>needs</w:t>
      </w:r>
      <w:r w:rsidR="005B711F" w:rsidRPr="00CB4F51">
        <w:rPr>
          <w:rFonts w:eastAsiaTheme="minorHAnsi"/>
          <w:iCs/>
          <w:color w:val="auto"/>
        </w:rPr>
        <w:t xml:space="preserve">, </w:t>
      </w:r>
      <w:r w:rsidR="00AB0339" w:rsidRPr="00CB4F51">
        <w:rPr>
          <w:rFonts w:eastAsiaTheme="minorHAnsi"/>
          <w:iCs/>
          <w:color w:val="auto"/>
        </w:rPr>
        <w:t xml:space="preserve">health and well-being monitoring, and </w:t>
      </w:r>
      <w:r w:rsidR="00A249B9" w:rsidRPr="00CB4F51">
        <w:rPr>
          <w:rFonts w:eastAsiaTheme="minorHAnsi"/>
          <w:iCs/>
          <w:color w:val="auto"/>
        </w:rPr>
        <w:t xml:space="preserve">gives </w:t>
      </w:r>
      <w:r w:rsidR="005B711F" w:rsidRPr="00CB4F51">
        <w:rPr>
          <w:rFonts w:eastAsiaTheme="minorHAnsi"/>
          <w:iCs/>
          <w:color w:val="auto"/>
        </w:rPr>
        <w:t xml:space="preserve">regular updates </w:t>
      </w:r>
      <w:r w:rsidR="00555A41" w:rsidRPr="00CB4F51">
        <w:rPr>
          <w:rFonts w:eastAsiaTheme="minorHAnsi"/>
          <w:iCs/>
          <w:color w:val="auto"/>
        </w:rPr>
        <w:t xml:space="preserve">on </w:t>
      </w:r>
      <w:r w:rsidR="00A249B9" w:rsidRPr="00CB4F51">
        <w:rPr>
          <w:rFonts w:eastAsiaTheme="minorHAnsi"/>
          <w:iCs/>
          <w:color w:val="auto"/>
        </w:rPr>
        <w:t xml:space="preserve">the </w:t>
      </w:r>
      <w:r w:rsidR="001D6365" w:rsidRPr="00CB4F51">
        <w:rPr>
          <w:rFonts w:eastAsiaTheme="minorHAnsi"/>
          <w:iCs/>
          <w:color w:val="auto"/>
        </w:rPr>
        <w:t>COVID-19</w:t>
      </w:r>
      <w:r w:rsidR="00A249B9" w:rsidRPr="00CB4F51">
        <w:rPr>
          <w:rFonts w:eastAsiaTheme="minorHAnsi"/>
          <w:iCs/>
          <w:color w:val="auto"/>
        </w:rPr>
        <w:t xml:space="preserve"> pandemic</w:t>
      </w:r>
      <w:r w:rsidR="007E35F0" w:rsidRPr="00CB4F51">
        <w:rPr>
          <w:rFonts w:eastAsiaTheme="minorHAnsi"/>
          <w:iCs/>
          <w:color w:val="auto"/>
        </w:rPr>
        <w:t>.</w:t>
      </w:r>
      <w:r w:rsidR="005B711F" w:rsidRPr="00CB4F51">
        <w:rPr>
          <w:rFonts w:eastAsiaTheme="minorHAnsi"/>
          <w:iCs/>
          <w:color w:val="auto"/>
        </w:rPr>
        <w:t xml:space="preserve"> </w:t>
      </w:r>
    </w:p>
    <w:p w14:paraId="60F06854" w14:textId="23907D02" w:rsidR="004F74D1" w:rsidRPr="00CB4F51" w:rsidRDefault="004F74D1" w:rsidP="007A24F1">
      <w:pPr>
        <w:numPr>
          <w:ilvl w:val="0"/>
          <w:numId w:val="22"/>
        </w:numPr>
        <w:spacing w:before="0" w:after="0"/>
        <w:contextualSpacing/>
        <w:rPr>
          <w:rFonts w:eastAsia="Calibri"/>
          <w:color w:val="auto"/>
        </w:rPr>
      </w:pPr>
      <w:r w:rsidRPr="00CB4F51">
        <w:rPr>
          <w:rFonts w:eastAsiaTheme="minorHAnsi"/>
          <w:iCs/>
          <w:color w:val="auto"/>
        </w:rPr>
        <w:t xml:space="preserve">Consumers are </w:t>
      </w:r>
      <w:r w:rsidR="004F0EEB" w:rsidRPr="00CB4F51">
        <w:rPr>
          <w:rFonts w:eastAsiaTheme="minorHAnsi"/>
          <w:iCs/>
          <w:color w:val="auto"/>
        </w:rPr>
        <w:t xml:space="preserve">helped in </w:t>
      </w:r>
      <w:r w:rsidR="00CB7998" w:rsidRPr="00CB4F51">
        <w:rPr>
          <w:rFonts w:eastAsiaTheme="minorHAnsi"/>
          <w:iCs/>
          <w:color w:val="auto"/>
        </w:rPr>
        <w:t>access</w:t>
      </w:r>
      <w:r w:rsidR="004F0EEB" w:rsidRPr="00CB4F51">
        <w:rPr>
          <w:rFonts w:eastAsiaTheme="minorHAnsi"/>
          <w:iCs/>
          <w:color w:val="auto"/>
        </w:rPr>
        <w:t xml:space="preserve">ing </w:t>
      </w:r>
      <w:r w:rsidRPr="00CB4F51">
        <w:rPr>
          <w:rFonts w:eastAsiaTheme="minorHAnsi"/>
          <w:iCs/>
          <w:color w:val="auto"/>
        </w:rPr>
        <w:t xml:space="preserve">specialist third party </w:t>
      </w:r>
      <w:r w:rsidR="00AE7486" w:rsidRPr="00CB4F51">
        <w:rPr>
          <w:rFonts w:eastAsiaTheme="minorHAnsi"/>
          <w:iCs/>
          <w:color w:val="auto"/>
        </w:rPr>
        <w:t xml:space="preserve">services promptly </w:t>
      </w:r>
      <w:r w:rsidRPr="00CB4F51">
        <w:rPr>
          <w:rFonts w:eastAsiaTheme="minorHAnsi"/>
          <w:iCs/>
          <w:color w:val="auto"/>
        </w:rPr>
        <w:t xml:space="preserve">when </w:t>
      </w:r>
      <w:r w:rsidR="00F93C7F" w:rsidRPr="00CB4F51">
        <w:rPr>
          <w:rFonts w:eastAsiaTheme="minorHAnsi"/>
          <w:iCs/>
          <w:color w:val="auto"/>
        </w:rPr>
        <w:t xml:space="preserve">they are </w:t>
      </w:r>
      <w:r w:rsidRPr="00CB4F51">
        <w:rPr>
          <w:rFonts w:eastAsiaTheme="minorHAnsi"/>
          <w:iCs/>
          <w:color w:val="auto"/>
        </w:rPr>
        <w:t>needed</w:t>
      </w:r>
      <w:r w:rsidR="00F93C7F" w:rsidRPr="00CB4F51">
        <w:rPr>
          <w:rFonts w:eastAsiaTheme="minorHAnsi"/>
          <w:iCs/>
          <w:color w:val="auto"/>
        </w:rPr>
        <w:t>.</w:t>
      </w:r>
    </w:p>
    <w:p w14:paraId="031470DD" w14:textId="2C78E023" w:rsidR="004B3E81" w:rsidRPr="007045B3" w:rsidRDefault="004B3E81" w:rsidP="007045B3">
      <w:pPr>
        <w:rPr>
          <w:rFonts w:eastAsia="Calibri"/>
          <w:color w:val="auto"/>
        </w:rPr>
      </w:pPr>
      <w:r w:rsidRPr="007045B3">
        <w:rPr>
          <w:rFonts w:eastAsia="Calibri"/>
          <w:color w:val="auto"/>
        </w:rPr>
        <w:t xml:space="preserve">The assessment team interviewed service staff and reviewed service documentation. It was demonstrated that regular assessment and planning occurs for consumer’s clinical and personal care. Care plans were observed to record incidents and declines in consumer health. </w:t>
      </w:r>
    </w:p>
    <w:p w14:paraId="48FDC8E8" w14:textId="413987C4" w:rsidR="00701AF6" w:rsidRDefault="009D7BBA" w:rsidP="007A24F1">
      <w:pPr>
        <w:numPr>
          <w:ilvl w:val="0"/>
          <w:numId w:val="22"/>
        </w:numPr>
        <w:spacing w:before="0" w:after="0"/>
        <w:contextualSpacing/>
        <w:rPr>
          <w:rFonts w:eastAsiaTheme="minorHAnsi"/>
          <w:iCs/>
          <w:color w:val="auto"/>
        </w:rPr>
      </w:pPr>
      <w:r w:rsidRPr="00CB4F51">
        <w:rPr>
          <w:rFonts w:eastAsiaTheme="minorHAnsi"/>
          <w:iCs/>
          <w:color w:val="auto"/>
        </w:rPr>
        <w:t xml:space="preserve">Organisational process and staff practice </w:t>
      </w:r>
      <w:r w:rsidR="00CB4F51" w:rsidRPr="00CB4F51">
        <w:rPr>
          <w:rFonts w:eastAsiaTheme="minorHAnsi"/>
          <w:iCs/>
          <w:color w:val="auto"/>
        </w:rPr>
        <w:t>guide</w:t>
      </w:r>
      <w:r w:rsidRPr="00CB4F51">
        <w:rPr>
          <w:rFonts w:eastAsiaTheme="minorHAnsi"/>
          <w:iCs/>
          <w:color w:val="auto"/>
        </w:rPr>
        <w:t xml:space="preserve"> the delivery of safe</w:t>
      </w:r>
      <w:r w:rsidR="00CB4F51" w:rsidRPr="00CB4F51">
        <w:rPr>
          <w:rFonts w:eastAsiaTheme="minorHAnsi"/>
          <w:iCs/>
          <w:color w:val="auto"/>
        </w:rPr>
        <w:t>,</w:t>
      </w:r>
      <w:r w:rsidRPr="00CB4F51">
        <w:rPr>
          <w:rFonts w:eastAsiaTheme="minorHAnsi"/>
          <w:iCs/>
          <w:color w:val="auto"/>
        </w:rPr>
        <w:t xml:space="preserve"> quality care</w:t>
      </w:r>
      <w:r w:rsidR="00CB4F51" w:rsidRPr="00CB4F51">
        <w:rPr>
          <w:rFonts w:eastAsiaTheme="minorHAnsi"/>
          <w:iCs/>
          <w:color w:val="auto"/>
        </w:rPr>
        <w:t xml:space="preserve">. Consumer well-being </w:t>
      </w:r>
      <w:r w:rsidRPr="00CB4F51">
        <w:rPr>
          <w:rFonts w:eastAsiaTheme="minorHAnsi"/>
          <w:iCs/>
          <w:color w:val="auto"/>
        </w:rPr>
        <w:t xml:space="preserve">is </w:t>
      </w:r>
      <w:r w:rsidR="004135D0" w:rsidRPr="00CB4F51">
        <w:rPr>
          <w:rFonts w:eastAsiaTheme="minorHAnsi"/>
          <w:iCs/>
          <w:color w:val="auto"/>
        </w:rPr>
        <w:t>monitored,</w:t>
      </w:r>
      <w:r w:rsidRPr="00CB4F51">
        <w:rPr>
          <w:rFonts w:eastAsiaTheme="minorHAnsi"/>
          <w:iCs/>
          <w:color w:val="auto"/>
        </w:rPr>
        <w:t xml:space="preserve"> </w:t>
      </w:r>
      <w:r w:rsidR="00CB4F51" w:rsidRPr="00CB4F51">
        <w:rPr>
          <w:rFonts w:eastAsiaTheme="minorHAnsi"/>
          <w:iCs/>
          <w:color w:val="auto"/>
        </w:rPr>
        <w:t>and health referrals are facilitated as required.</w:t>
      </w:r>
      <w:r w:rsidRPr="00CB4F51">
        <w:rPr>
          <w:rFonts w:eastAsiaTheme="minorHAnsi"/>
          <w:iCs/>
          <w:color w:val="auto"/>
        </w:rPr>
        <w:t xml:space="preserve"> </w:t>
      </w:r>
    </w:p>
    <w:p w14:paraId="0E43B02C" w14:textId="656C733F" w:rsidR="009D7BBA" w:rsidRPr="00701AF6" w:rsidRDefault="00701AF6" w:rsidP="007A24F1">
      <w:pPr>
        <w:numPr>
          <w:ilvl w:val="0"/>
          <w:numId w:val="22"/>
        </w:numPr>
        <w:spacing w:before="0" w:after="0"/>
        <w:contextualSpacing/>
        <w:rPr>
          <w:rFonts w:eastAsiaTheme="minorHAnsi"/>
          <w:iCs/>
          <w:color w:val="auto"/>
        </w:rPr>
      </w:pPr>
      <w:r>
        <w:rPr>
          <w:rFonts w:eastAsiaTheme="minorHAnsi"/>
          <w:iCs/>
          <w:color w:val="auto"/>
        </w:rPr>
        <w:t>Service m</w:t>
      </w:r>
      <w:r w:rsidR="009D7BBA" w:rsidRPr="00701AF6">
        <w:rPr>
          <w:rFonts w:eastAsiaTheme="minorHAnsi"/>
          <w:iCs/>
          <w:color w:val="auto"/>
        </w:rPr>
        <w:t xml:space="preserve">anagement and staff demonstrated knowledge of their roles and responsibilities relating to identifying, escalating and actioning changes when </w:t>
      </w:r>
      <w:r>
        <w:rPr>
          <w:rFonts w:eastAsiaTheme="minorHAnsi"/>
          <w:iCs/>
          <w:color w:val="auto"/>
        </w:rPr>
        <w:t xml:space="preserve">a </w:t>
      </w:r>
      <w:r w:rsidR="009D7BBA" w:rsidRPr="00701AF6">
        <w:rPr>
          <w:rFonts w:eastAsiaTheme="minorHAnsi"/>
          <w:iCs/>
          <w:color w:val="auto"/>
        </w:rPr>
        <w:t xml:space="preserve">consumers health and wellbeing changes. </w:t>
      </w:r>
    </w:p>
    <w:p w14:paraId="55CA3D2F" w14:textId="112D56F6" w:rsidR="009D7BBA" w:rsidRDefault="00701AF6" w:rsidP="007A24F1">
      <w:pPr>
        <w:numPr>
          <w:ilvl w:val="0"/>
          <w:numId w:val="22"/>
        </w:numPr>
        <w:spacing w:before="0" w:after="0"/>
        <w:contextualSpacing/>
        <w:rPr>
          <w:rFonts w:eastAsiaTheme="minorHAnsi"/>
          <w:iCs/>
          <w:color w:val="auto"/>
        </w:rPr>
      </w:pPr>
      <w:r>
        <w:rPr>
          <w:rFonts w:eastAsiaTheme="minorHAnsi"/>
          <w:iCs/>
          <w:color w:val="auto"/>
        </w:rPr>
        <w:lastRenderedPageBreak/>
        <w:t>I</w:t>
      </w:r>
      <w:r w:rsidR="009D7BBA" w:rsidRPr="00862CCB">
        <w:rPr>
          <w:rFonts w:eastAsiaTheme="minorHAnsi"/>
          <w:iCs/>
          <w:color w:val="auto"/>
        </w:rPr>
        <w:t>ncidents</w:t>
      </w:r>
      <w:r>
        <w:rPr>
          <w:rFonts w:eastAsiaTheme="minorHAnsi"/>
          <w:iCs/>
          <w:color w:val="auto"/>
        </w:rPr>
        <w:t xml:space="preserve"> and </w:t>
      </w:r>
      <w:r w:rsidR="009D7BBA" w:rsidRPr="00862CCB">
        <w:rPr>
          <w:rFonts w:eastAsiaTheme="minorHAnsi"/>
          <w:iCs/>
          <w:color w:val="auto"/>
        </w:rPr>
        <w:t xml:space="preserve">significant </w:t>
      </w:r>
      <w:r>
        <w:rPr>
          <w:rFonts w:eastAsiaTheme="minorHAnsi"/>
          <w:iCs/>
          <w:color w:val="auto"/>
        </w:rPr>
        <w:t xml:space="preserve">health </w:t>
      </w:r>
      <w:r w:rsidR="009D7BBA" w:rsidRPr="00862CCB">
        <w:rPr>
          <w:rFonts w:eastAsiaTheme="minorHAnsi"/>
          <w:iCs/>
          <w:color w:val="auto"/>
        </w:rPr>
        <w:t xml:space="preserve">events are </w:t>
      </w:r>
      <w:r w:rsidR="009D7BBA">
        <w:rPr>
          <w:rFonts w:eastAsiaTheme="minorHAnsi"/>
          <w:iCs/>
          <w:color w:val="auto"/>
        </w:rPr>
        <w:t xml:space="preserve">recorded </w:t>
      </w:r>
      <w:r w:rsidR="009D7BBA" w:rsidRPr="00862CCB">
        <w:rPr>
          <w:rFonts w:eastAsiaTheme="minorHAnsi"/>
          <w:iCs/>
          <w:color w:val="auto"/>
        </w:rPr>
        <w:t xml:space="preserve">and followed up </w:t>
      </w:r>
      <w:r w:rsidR="009D7BBA">
        <w:rPr>
          <w:rFonts w:eastAsiaTheme="minorHAnsi"/>
          <w:iCs/>
          <w:color w:val="auto"/>
        </w:rPr>
        <w:t xml:space="preserve">in a timely manner. </w:t>
      </w:r>
    </w:p>
    <w:p w14:paraId="5A272B61" w14:textId="0AEA3C01" w:rsidR="004B3E81" w:rsidRPr="007045B3" w:rsidRDefault="004B3E81" w:rsidP="007045B3">
      <w:pPr>
        <w:rPr>
          <w:rFonts w:eastAsia="Calibri"/>
          <w:color w:val="auto"/>
        </w:rPr>
      </w:pPr>
      <w:r w:rsidRPr="007045B3">
        <w:rPr>
          <w:rFonts w:eastAsia="Calibri"/>
          <w:color w:val="auto"/>
        </w:rPr>
        <w:t xml:space="preserve">Service staff demonstrated knowledge of individual consumer needs and preferences and explained ways they remain informed of changes to consumer </w:t>
      </w:r>
      <w:r w:rsidR="002C217E" w:rsidRPr="007045B3">
        <w:rPr>
          <w:rFonts w:eastAsia="Calibri"/>
          <w:color w:val="auto"/>
        </w:rPr>
        <w:t>health</w:t>
      </w:r>
      <w:r w:rsidRPr="007045B3">
        <w:rPr>
          <w:rFonts w:eastAsia="Calibri"/>
          <w:color w:val="auto"/>
        </w:rPr>
        <w:t>. Additionally, staff made mention of being informed of high prevalence risks for individual consumers and supporting strategies in place to minimise impact</w:t>
      </w:r>
      <w:r w:rsidR="00EC2431" w:rsidRPr="007045B3">
        <w:rPr>
          <w:rFonts w:eastAsia="Calibri"/>
          <w:color w:val="auto"/>
        </w:rPr>
        <w:t xml:space="preserve"> to them</w:t>
      </w:r>
      <w:r w:rsidRPr="007045B3">
        <w:rPr>
          <w:rFonts w:eastAsia="Calibri"/>
          <w:color w:val="auto"/>
        </w:rPr>
        <w:t>.</w:t>
      </w:r>
      <w:r w:rsidR="00EC2431" w:rsidRPr="007045B3">
        <w:rPr>
          <w:rFonts w:eastAsia="Calibri"/>
          <w:color w:val="auto"/>
        </w:rPr>
        <w:t xml:space="preserve"> </w:t>
      </w:r>
      <w:r w:rsidRPr="007045B3">
        <w:rPr>
          <w:rFonts w:eastAsia="Calibri"/>
          <w:color w:val="auto"/>
        </w:rPr>
        <w:t xml:space="preserve">Service management explained that advance health care directives are discussed with consumers and representatives on entry to the service, and annually or as required thereafter. </w:t>
      </w:r>
    </w:p>
    <w:p w14:paraId="1B977F0E" w14:textId="76B77011" w:rsidR="00E8038B" w:rsidRPr="007045B3" w:rsidRDefault="00E8038B" w:rsidP="007045B3">
      <w:pPr>
        <w:rPr>
          <w:rFonts w:eastAsia="Calibri"/>
          <w:color w:val="auto"/>
        </w:rPr>
      </w:pPr>
      <w:r w:rsidRPr="007045B3">
        <w:rPr>
          <w:rFonts w:eastAsia="Calibri"/>
          <w:color w:val="auto"/>
        </w:rPr>
        <w:t>The quality standard for HCP is assessed as compliant as seven of the seven specific requirements have been assessed as compliant.</w:t>
      </w:r>
    </w:p>
    <w:p w14:paraId="65D6751A" w14:textId="58EE9E6B" w:rsidR="00E8038B" w:rsidRPr="007045B3" w:rsidRDefault="00E8038B" w:rsidP="007045B3">
      <w:pPr>
        <w:rPr>
          <w:rFonts w:eastAsia="Calibri"/>
          <w:color w:val="auto"/>
        </w:rPr>
      </w:pPr>
      <w:r w:rsidRPr="007045B3">
        <w:rPr>
          <w:rFonts w:eastAsia="Calibri"/>
          <w:color w:val="auto"/>
        </w:rPr>
        <w:t>The quality standard for CHSP is assessed as compliant as seven of the seven specific requirements have been assessed as compliant.</w:t>
      </w:r>
    </w:p>
    <w:p w14:paraId="35C6EE1B" w14:textId="0711509E" w:rsidR="00161103" w:rsidRPr="00507CBC" w:rsidRDefault="007E1999" w:rsidP="00EE77BE">
      <w:pPr>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5"/>
          <w:p w14:paraId="5A51DC38" w14:textId="57DA7EB9" w:rsidR="006107BF" w:rsidRPr="002B61BB" w:rsidRDefault="006107BF" w:rsidP="008D18D0">
            <w:pPr>
              <w:pStyle w:val="Heading3"/>
              <w:spacing w:before="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16E4DC6C" w14:textId="28F82EDF" w:rsidR="006107BF" w:rsidRPr="00F01BA5" w:rsidRDefault="006107BF" w:rsidP="008D18D0">
            <w:pPr>
              <w:pStyle w:val="Heading3"/>
              <w:spacing w:before="0" w:after="0"/>
              <w:jc w:val="right"/>
              <w:outlineLvl w:val="2"/>
            </w:pPr>
            <w:r w:rsidRPr="00F01BA5">
              <w:t xml:space="preserve">Compliant </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8D18D0">
            <w:pPr>
              <w:pStyle w:val="Heading3"/>
              <w:spacing w:before="0" w:after="0"/>
              <w:outlineLvl w:val="2"/>
            </w:pPr>
          </w:p>
        </w:tc>
        <w:tc>
          <w:tcPr>
            <w:tcW w:w="993" w:type="dxa"/>
            <w:shd w:val="clear" w:color="auto" w:fill="E7E6E6" w:themeFill="background2"/>
          </w:tcPr>
          <w:p w14:paraId="48B8CCB6"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74923AD4" w14:textId="59B1341D" w:rsidR="006107BF" w:rsidRPr="00F01BA5" w:rsidRDefault="006107BF" w:rsidP="008D18D0">
            <w:pPr>
              <w:pStyle w:val="Heading3"/>
              <w:spacing w:before="0" w:after="0"/>
              <w:jc w:val="right"/>
              <w:outlineLvl w:val="2"/>
            </w:pPr>
            <w:r w:rsidRPr="00F01BA5">
              <w:t xml:space="preserve">Compliant </w:t>
            </w:r>
          </w:p>
        </w:tc>
      </w:tr>
    </w:tbl>
    <w:p w14:paraId="6E1B3BEF" w14:textId="77777777" w:rsidR="00853601" w:rsidRPr="008D114F" w:rsidRDefault="00853601" w:rsidP="008D18D0">
      <w:pPr>
        <w:spacing w:before="0" w:after="0"/>
        <w:rPr>
          <w:i/>
        </w:rPr>
      </w:pPr>
      <w:r w:rsidRPr="008D114F">
        <w:rPr>
          <w:i/>
        </w:rPr>
        <w:t>Each consumer gets safe and effective personal care, clinical care, or both personal care and clinical care, that:</w:t>
      </w:r>
    </w:p>
    <w:p w14:paraId="25D724C1" w14:textId="77777777" w:rsidR="00853601" w:rsidRPr="008D114F" w:rsidRDefault="00853601" w:rsidP="008D18D0">
      <w:pPr>
        <w:numPr>
          <w:ilvl w:val="0"/>
          <w:numId w:val="13"/>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D18D0">
      <w:pPr>
        <w:numPr>
          <w:ilvl w:val="0"/>
          <w:numId w:val="13"/>
        </w:numPr>
        <w:tabs>
          <w:tab w:val="right" w:pos="9026"/>
        </w:tabs>
        <w:spacing w:before="0" w:after="0"/>
        <w:ind w:left="567" w:hanging="425"/>
        <w:outlineLvl w:val="4"/>
        <w:rPr>
          <w:i/>
        </w:rPr>
      </w:pPr>
      <w:r w:rsidRPr="008D114F">
        <w:rPr>
          <w:i/>
        </w:rPr>
        <w:t>is tailored to their needs; and</w:t>
      </w:r>
    </w:p>
    <w:p w14:paraId="0D4D8A1F" w14:textId="23F90FB4" w:rsidR="00FA2449" w:rsidRPr="00CD2617" w:rsidRDefault="00853601" w:rsidP="00F01BA5">
      <w:pPr>
        <w:numPr>
          <w:ilvl w:val="0"/>
          <w:numId w:val="13"/>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8D18D0">
            <w:pPr>
              <w:pStyle w:val="Heading3"/>
              <w:spacing w:before="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1184883A" w14:textId="773642E3" w:rsidR="006107BF" w:rsidRPr="00F01BA5" w:rsidRDefault="006107BF" w:rsidP="008D18D0">
            <w:pPr>
              <w:pStyle w:val="Heading3"/>
              <w:spacing w:before="0" w:after="0"/>
              <w:jc w:val="right"/>
              <w:outlineLvl w:val="2"/>
            </w:pPr>
            <w:r w:rsidRPr="00F01BA5">
              <w:t xml:space="preserve">Compliant </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8D18D0">
            <w:pPr>
              <w:pStyle w:val="Heading3"/>
              <w:spacing w:before="0" w:after="0"/>
              <w:outlineLvl w:val="2"/>
            </w:pPr>
          </w:p>
        </w:tc>
        <w:tc>
          <w:tcPr>
            <w:tcW w:w="993" w:type="dxa"/>
            <w:shd w:val="clear" w:color="auto" w:fill="E7E6E6" w:themeFill="background2"/>
          </w:tcPr>
          <w:p w14:paraId="3694C519"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045A2009" w14:textId="77B0EE41" w:rsidR="006107BF" w:rsidRPr="00F01BA5" w:rsidRDefault="006107BF" w:rsidP="008D18D0">
            <w:pPr>
              <w:pStyle w:val="Heading3"/>
              <w:spacing w:before="0" w:after="0"/>
              <w:jc w:val="right"/>
              <w:outlineLvl w:val="2"/>
            </w:pPr>
            <w:r w:rsidRPr="00F01BA5">
              <w:t xml:space="preserve">Compliant </w:t>
            </w:r>
          </w:p>
        </w:tc>
      </w:tr>
    </w:tbl>
    <w:p w14:paraId="2AF4E95E" w14:textId="07892ABC" w:rsidR="00853601" w:rsidRDefault="00853601" w:rsidP="00F01BA5">
      <w:pPr>
        <w:spacing w:before="0"/>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8D18D0">
            <w:pPr>
              <w:pStyle w:val="Heading3"/>
              <w:spacing w:before="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3B99CBE8" w14:textId="0D73502D" w:rsidR="006107BF" w:rsidRPr="00F01BA5" w:rsidRDefault="006107BF" w:rsidP="008D18D0">
            <w:pPr>
              <w:pStyle w:val="Heading3"/>
              <w:spacing w:before="0" w:after="0"/>
              <w:jc w:val="right"/>
              <w:outlineLvl w:val="2"/>
            </w:pPr>
            <w:r w:rsidRPr="00F01BA5">
              <w:t xml:space="preserve">Compliant </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8D18D0">
            <w:pPr>
              <w:pStyle w:val="Heading3"/>
              <w:spacing w:before="0" w:after="0"/>
              <w:outlineLvl w:val="2"/>
            </w:pPr>
          </w:p>
        </w:tc>
        <w:tc>
          <w:tcPr>
            <w:tcW w:w="993" w:type="dxa"/>
            <w:shd w:val="clear" w:color="auto" w:fill="E7E6E6" w:themeFill="background2"/>
          </w:tcPr>
          <w:p w14:paraId="23D77E28"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1D0F9BD3" w14:textId="1BD78FEA" w:rsidR="006107BF" w:rsidRPr="00F01BA5" w:rsidRDefault="006107BF" w:rsidP="008D18D0">
            <w:pPr>
              <w:pStyle w:val="Heading3"/>
              <w:spacing w:before="0" w:after="0"/>
              <w:jc w:val="right"/>
              <w:outlineLvl w:val="2"/>
            </w:pPr>
            <w:r w:rsidRPr="00F01BA5">
              <w:t xml:space="preserve">Compliant </w:t>
            </w:r>
          </w:p>
        </w:tc>
      </w:tr>
    </w:tbl>
    <w:p w14:paraId="4FEE9752" w14:textId="55C4AFBB" w:rsidR="00853601" w:rsidRDefault="00853601" w:rsidP="00F01BA5">
      <w:pPr>
        <w:spacing w:before="0"/>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8D18D0">
            <w:pPr>
              <w:pStyle w:val="Heading3"/>
              <w:spacing w:before="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58EC7A79" w14:textId="6B6C0B43" w:rsidR="006107BF" w:rsidRPr="00F01BA5" w:rsidRDefault="006107BF" w:rsidP="008D18D0">
            <w:pPr>
              <w:pStyle w:val="Heading3"/>
              <w:spacing w:before="0" w:after="0"/>
              <w:jc w:val="right"/>
              <w:outlineLvl w:val="2"/>
            </w:pPr>
            <w:r w:rsidRPr="00F01BA5">
              <w:t xml:space="preserve">Compliant </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8D18D0">
            <w:pPr>
              <w:pStyle w:val="Heading3"/>
              <w:spacing w:before="0" w:after="0"/>
              <w:outlineLvl w:val="2"/>
            </w:pPr>
          </w:p>
        </w:tc>
        <w:tc>
          <w:tcPr>
            <w:tcW w:w="993" w:type="dxa"/>
            <w:shd w:val="clear" w:color="auto" w:fill="E7E6E6" w:themeFill="background2"/>
          </w:tcPr>
          <w:p w14:paraId="18FFA90F"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23055E85" w14:textId="0D7F65AB" w:rsidR="006107BF" w:rsidRPr="00F01BA5" w:rsidRDefault="006107BF" w:rsidP="008D18D0">
            <w:pPr>
              <w:pStyle w:val="Heading3"/>
              <w:spacing w:before="0" w:after="0"/>
              <w:jc w:val="right"/>
              <w:outlineLvl w:val="2"/>
            </w:pPr>
            <w:r w:rsidRPr="00F01BA5">
              <w:t xml:space="preserve">Compliant </w:t>
            </w:r>
          </w:p>
        </w:tc>
      </w:tr>
    </w:tbl>
    <w:p w14:paraId="7622CC9E" w14:textId="2D2E7DCE" w:rsidR="00853601" w:rsidRDefault="00853601" w:rsidP="008D18D0">
      <w:pPr>
        <w:spacing w:before="0" w:after="0"/>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8D18D0">
            <w:pPr>
              <w:pStyle w:val="Heading3"/>
              <w:spacing w:before="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480C3BFB" w14:textId="504CE5EF" w:rsidR="006107BF" w:rsidRPr="00F01BA5" w:rsidRDefault="006107BF" w:rsidP="008D18D0">
            <w:pPr>
              <w:pStyle w:val="Heading3"/>
              <w:spacing w:before="0" w:after="0"/>
              <w:jc w:val="right"/>
              <w:outlineLvl w:val="2"/>
            </w:pPr>
            <w:r w:rsidRPr="00F01BA5">
              <w:t xml:space="preserve">Compliant </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8D18D0">
            <w:pPr>
              <w:pStyle w:val="Heading3"/>
              <w:spacing w:before="0" w:after="0"/>
              <w:outlineLvl w:val="2"/>
            </w:pPr>
          </w:p>
        </w:tc>
        <w:tc>
          <w:tcPr>
            <w:tcW w:w="993" w:type="dxa"/>
            <w:shd w:val="clear" w:color="auto" w:fill="E7E6E6" w:themeFill="background2"/>
          </w:tcPr>
          <w:p w14:paraId="456C453C"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65A8EA95" w14:textId="4DFBCF4F" w:rsidR="006107BF" w:rsidRPr="00F01BA5" w:rsidRDefault="006107BF" w:rsidP="008D18D0">
            <w:pPr>
              <w:pStyle w:val="Heading3"/>
              <w:spacing w:before="0" w:after="0"/>
              <w:jc w:val="right"/>
              <w:outlineLvl w:val="2"/>
            </w:pPr>
            <w:r w:rsidRPr="00F01BA5">
              <w:t xml:space="preserve">Compliant </w:t>
            </w:r>
          </w:p>
        </w:tc>
      </w:tr>
    </w:tbl>
    <w:p w14:paraId="0D1341B7" w14:textId="61F7A6B3" w:rsidR="00853601" w:rsidRDefault="00853601" w:rsidP="00F01BA5">
      <w:pPr>
        <w:spacing w:before="0"/>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8D18D0">
            <w:pPr>
              <w:pStyle w:val="Heading3"/>
              <w:spacing w:before="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1720C292" w14:textId="0C06ECB9" w:rsidR="006107BF" w:rsidRPr="00F01BA5" w:rsidRDefault="006107BF" w:rsidP="008D18D0">
            <w:pPr>
              <w:pStyle w:val="Heading3"/>
              <w:spacing w:before="0" w:after="0"/>
              <w:jc w:val="right"/>
              <w:outlineLvl w:val="2"/>
            </w:pPr>
            <w:r w:rsidRPr="00F01BA5">
              <w:t xml:space="preserve">Compliant </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8D18D0">
            <w:pPr>
              <w:pStyle w:val="Heading3"/>
              <w:spacing w:before="0" w:after="0"/>
              <w:outlineLvl w:val="2"/>
            </w:pPr>
          </w:p>
        </w:tc>
        <w:tc>
          <w:tcPr>
            <w:tcW w:w="993" w:type="dxa"/>
            <w:shd w:val="clear" w:color="auto" w:fill="E7E6E6" w:themeFill="background2"/>
          </w:tcPr>
          <w:p w14:paraId="7D889F8E"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7D5DFFB2" w14:textId="32413E7C" w:rsidR="006107BF" w:rsidRPr="00F01BA5" w:rsidRDefault="006107BF" w:rsidP="008D18D0">
            <w:pPr>
              <w:pStyle w:val="Heading3"/>
              <w:spacing w:before="0" w:after="0"/>
              <w:jc w:val="right"/>
              <w:outlineLvl w:val="2"/>
            </w:pPr>
            <w:r w:rsidRPr="00F01BA5">
              <w:t xml:space="preserve">Compliant </w:t>
            </w:r>
          </w:p>
        </w:tc>
      </w:tr>
    </w:tbl>
    <w:p w14:paraId="203B3298" w14:textId="58DF4B24" w:rsidR="00853601" w:rsidRDefault="00853601" w:rsidP="00F01BA5">
      <w:pPr>
        <w:spacing w:before="0" w:after="100" w:afterAutospacing="1"/>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8D18D0">
            <w:pPr>
              <w:pStyle w:val="Heading3"/>
              <w:spacing w:before="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694D0D2B" w14:textId="6FAD3D0B" w:rsidR="006107BF" w:rsidRPr="00F01BA5" w:rsidRDefault="006107BF" w:rsidP="008D18D0">
            <w:pPr>
              <w:pStyle w:val="Heading3"/>
              <w:spacing w:before="0" w:after="0"/>
              <w:jc w:val="right"/>
              <w:outlineLvl w:val="2"/>
            </w:pPr>
            <w:r w:rsidRPr="00F01BA5">
              <w:t xml:space="preserve">Compliant </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8D18D0">
            <w:pPr>
              <w:pStyle w:val="Heading3"/>
              <w:spacing w:before="0" w:after="0"/>
              <w:outlineLvl w:val="2"/>
            </w:pPr>
          </w:p>
        </w:tc>
        <w:tc>
          <w:tcPr>
            <w:tcW w:w="993" w:type="dxa"/>
            <w:shd w:val="clear" w:color="auto" w:fill="E7E6E6" w:themeFill="background2"/>
          </w:tcPr>
          <w:p w14:paraId="7CC66B7A"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6316335C" w14:textId="640BC2E9" w:rsidR="006107BF" w:rsidRPr="00F01BA5" w:rsidRDefault="006107BF" w:rsidP="008D18D0">
            <w:pPr>
              <w:pStyle w:val="Heading3"/>
              <w:spacing w:before="0" w:after="0"/>
              <w:jc w:val="right"/>
              <w:outlineLvl w:val="2"/>
            </w:pPr>
            <w:r w:rsidRPr="00F01BA5">
              <w:t xml:space="preserve">Compliant </w:t>
            </w:r>
          </w:p>
        </w:tc>
      </w:tr>
    </w:tbl>
    <w:p w14:paraId="190242D6" w14:textId="77777777" w:rsidR="00853601" w:rsidRPr="008D114F" w:rsidRDefault="00853601" w:rsidP="008D18D0">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D18D0">
      <w:pPr>
        <w:numPr>
          <w:ilvl w:val="0"/>
          <w:numId w:val="14"/>
        </w:numPr>
        <w:tabs>
          <w:tab w:val="right" w:pos="9026"/>
        </w:tabs>
        <w:spacing w:before="0" w:after="0"/>
        <w:ind w:left="567" w:hanging="425"/>
        <w:outlineLvl w:val="4"/>
        <w:rPr>
          <w:i/>
        </w:rPr>
      </w:pPr>
      <w:r w:rsidRPr="008D114F">
        <w:rPr>
          <w:i/>
        </w:rPr>
        <w:t>standard and transmission based precautions to prevent and control infection; and</w:t>
      </w:r>
    </w:p>
    <w:p w14:paraId="75BD2FC2" w14:textId="61D2CD5F" w:rsidR="00EA2B99" w:rsidRPr="005B5D70" w:rsidRDefault="00853601" w:rsidP="008D18D0">
      <w:pPr>
        <w:numPr>
          <w:ilvl w:val="0"/>
          <w:numId w:val="14"/>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2184404A"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BF729D" w:rsidRPr="00BF729D">
        <w:rPr>
          <w:rFonts w:ascii="Arial" w:hAnsi="Arial" w:cs="Times New Roman"/>
          <w:bCs w:val="0"/>
          <w:iCs w:val="0"/>
          <w:color w:val="FFFFFF" w:themeColor="background1"/>
          <w:sz w:val="36"/>
          <w:szCs w:val="36"/>
        </w:rPr>
        <w:t xml:space="preserve">Compliant </w:t>
      </w:r>
      <w:r w:rsidR="00BF729D" w:rsidRPr="00BF729D">
        <w:rPr>
          <w:color w:val="FFFFFF" w:themeColor="background1"/>
          <w:highlight w:val="yellow"/>
        </w:rPr>
        <w:br/>
      </w:r>
      <w:r w:rsidR="00BF729D" w:rsidRPr="00BF729D">
        <w:rPr>
          <w:color w:val="FFFFFF" w:themeColor="background1"/>
          <w:sz w:val="36"/>
        </w:rPr>
        <w:tab/>
        <w:t xml:space="preserve">CHSP </w:t>
      </w:r>
      <w:r w:rsidR="00BF729D" w:rsidRPr="00BF729D">
        <w:rPr>
          <w:color w:val="FFFFFF" w:themeColor="background1"/>
          <w:sz w:val="36"/>
        </w:rPr>
        <w:tab/>
      </w:r>
      <w:r w:rsidR="00BF729D" w:rsidRPr="00BF729D">
        <w:rPr>
          <w:rFonts w:ascii="Arial" w:hAnsi="Arial" w:cs="Times New Roman"/>
          <w:bCs w:val="0"/>
          <w:iCs w:val="0"/>
          <w:color w:val="FFFFFF" w:themeColor="background1"/>
          <w:sz w:val="36"/>
          <w:szCs w:val="36"/>
        </w:rPr>
        <w:t>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8"/>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0BACFCAA" w:rsidR="007F5256" w:rsidRDefault="007F5256" w:rsidP="00427817">
      <w:pPr>
        <w:pStyle w:val="Heading2"/>
      </w:pPr>
      <w:r>
        <w:t>Assessment of Standard 4</w:t>
      </w:r>
    </w:p>
    <w:p w14:paraId="20E59524" w14:textId="55C124C0" w:rsidR="00CA5610" w:rsidRPr="00B2027C" w:rsidRDefault="00691DCE" w:rsidP="007045B3">
      <w:pPr>
        <w:rPr>
          <w:rFonts w:eastAsia="Calibri"/>
          <w:color w:val="auto"/>
        </w:rPr>
      </w:pPr>
      <w:r w:rsidRPr="00B2027C">
        <w:rPr>
          <w:rFonts w:eastAsia="Calibri"/>
          <w:color w:val="auto"/>
        </w:rPr>
        <w:t xml:space="preserve">The </w:t>
      </w:r>
      <w:r w:rsidR="00A47027" w:rsidRPr="00B2027C">
        <w:rPr>
          <w:rFonts w:eastAsia="Calibri"/>
          <w:color w:val="auto"/>
        </w:rPr>
        <w:t>a</w:t>
      </w:r>
      <w:r w:rsidRPr="00B2027C">
        <w:rPr>
          <w:rFonts w:eastAsia="Calibri"/>
          <w:color w:val="auto"/>
        </w:rPr>
        <w:t xml:space="preserve">ssessment </w:t>
      </w:r>
      <w:r w:rsidR="00A47027" w:rsidRPr="00B2027C">
        <w:rPr>
          <w:rFonts w:eastAsia="Calibri"/>
          <w:color w:val="auto"/>
        </w:rPr>
        <w:t>t</w:t>
      </w:r>
      <w:r w:rsidRPr="00B2027C">
        <w:rPr>
          <w:rFonts w:eastAsia="Calibri"/>
          <w:color w:val="auto"/>
        </w:rPr>
        <w:t xml:space="preserve">eam interviewed </w:t>
      </w:r>
      <w:r w:rsidR="0007305F" w:rsidRPr="00B2027C">
        <w:rPr>
          <w:rFonts w:eastAsia="Calibri"/>
          <w:color w:val="auto"/>
        </w:rPr>
        <w:t xml:space="preserve">a range of </w:t>
      </w:r>
      <w:r w:rsidRPr="00B2027C">
        <w:rPr>
          <w:rFonts w:eastAsia="Calibri"/>
          <w:color w:val="auto"/>
        </w:rPr>
        <w:t xml:space="preserve">consumers and </w:t>
      </w:r>
      <w:r w:rsidR="0007305F" w:rsidRPr="00B2027C">
        <w:rPr>
          <w:rFonts w:eastAsia="Calibri"/>
          <w:color w:val="auto"/>
        </w:rPr>
        <w:t xml:space="preserve">their </w:t>
      </w:r>
      <w:r w:rsidRPr="00B2027C">
        <w:rPr>
          <w:rFonts w:eastAsia="Calibri"/>
          <w:color w:val="auto"/>
        </w:rPr>
        <w:t>representatives</w:t>
      </w:r>
      <w:r w:rsidR="0007305F" w:rsidRPr="00B2027C">
        <w:rPr>
          <w:rFonts w:eastAsia="Calibri"/>
          <w:color w:val="auto"/>
        </w:rPr>
        <w:t xml:space="preserve">, who provided </w:t>
      </w:r>
      <w:r w:rsidRPr="00B2027C">
        <w:rPr>
          <w:rFonts w:eastAsia="Calibri"/>
          <w:color w:val="auto"/>
        </w:rPr>
        <w:t xml:space="preserve">feedback </w:t>
      </w:r>
      <w:r w:rsidR="0007305F" w:rsidRPr="00B2027C">
        <w:rPr>
          <w:rFonts w:eastAsia="Calibri"/>
          <w:color w:val="auto"/>
        </w:rPr>
        <w:t xml:space="preserve">in different ways </w:t>
      </w:r>
      <w:bookmarkStart w:id="6" w:name="_Hlk75951207"/>
      <w:r w:rsidR="0007305F" w:rsidRPr="00B2027C">
        <w:rPr>
          <w:rFonts w:eastAsia="Calibri"/>
          <w:color w:val="auto"/>
        </w:rPr>
        <w:t xml:space="preserve">that they consider to be </w:t>
      </w:r>
      <w:r w:rsidR="000A64A1" w:rsidRPr="007045B3">
        <w:rPr>
          <w:rFonts w:eastAsia="Calibri"/>
          <w:color w:val="auto"/>
        </w:rPr>
        <w:t xml:space="preserve">supported to participate and engage in </w:t>
      </w:r>
      <w:r w:rsidR="0007305F" w:rsidRPr="007045B3">
        <w:rPr>
          <w:rFonts w:eastAsia="Calibri"/>
          <w:color w:val="auto"/>
        </w:rPr>
        <w:t xml:space="preserve">their own </w:t>
      </w:r>
      <w:r w:rsidR="00834254" w:rsidRPr="007045B3">
        <w:rPr>
          <w:rFonts w:eastAsia="Calibri"/>
          <w:color w:val="auto"/>
        </w:rPr>
        <w:t>interests</w:t>
      </w:r>
      <w:r w:rsidR="0007305F" w:rsidRPr="007045B3">
        <w:rPr>
          <w:rFonts w:eastAsia="Calibri"/>
          <w:color w:val="auto"/>
        </w:rPr>
        <w:t>, and that in turn supports their well-being.</w:t>
      </w:r>
      <w:r w:rsidR="0019780F" w:rsidRPr="007045B3">
        <w:rPr>
          <w:rFonts w:eastAsia="Calibri"/>
          <w:color w:val="auto"/>
        </w:rPr>
        <w:t xml:space="preserve"> Additionally:</w:t>
      </w:r>
    </w:p>
    <w:p w14:paraId="5771EDF0" w14:textId="412E5922" w:rsidR="00BF3936" w:rsidRDefault="00DB0155" w:rsidP="00BF3936">
      <w:pPr>
        <w:numPr>
          <w:ilvl w:val="0"/>
          <w:numId w:val="23"/>
        </w:numPr>
        <w:spacing w:before="0" w:after="0"/>
      </w:pPr>
      <w:r w:rsidRPr="00396574">
        <w:t xml:space="preserve">Consumers provided examples </w:t>
      </w:r>
      <w:r w:rsidR="00B75364">
        <w:t xml:space="preserve">of </w:t>
      </w:r>
      <w:r w:rsidR="00396574" w:rsidRPr="00396574">
        <w:t xml:space="preserve">including being </w:t>
      </w:r>
      <w:r w:rsidR="00CA5610" w:rsidRPr="00396574">
        <w:t>supported to keep in touch with people who are important to them</w:t>
      </w:r>
      <w:r w:rsidR="00BF3936">
        <w:t xml:space="preserve"> and </w:t>
      </w:r>
      <w:r w:rsidR="00CA5610" w:rsidRPr="00396574">
        <w:t>access</w:t>
      </w:r>
      <w:r w:rsidR="00BF3936">
        <w:t xml:space="preserve"> </w:t>
      </w:r>
      <w:r w:rsidR="00CA5610" w:rsidRPr="00396574">
        <w:t>the</w:t>
      </w:r>
      <w:r w:rsidR="00BF3936">
        <w:t>ir</w:t>
      </w:r>
      <w:r w:rsidR="00CA5610" w:rsidRPr="00396574">
        <w:t xml:space="preserve"> community independently</w:t>
      </w:r>
      <w:r w:rsidR="00C7001B">
        <w:t>.</w:t>
      </w:r>
    </w:p>
    <w:p w14:paraId="69391023" w14:textId="4E6F3229" w:rsidR="00700F74" w:rsidRPr="00396574" w:rsidRDefault="00CA5610" w:rsidP="00B937D4">
      <w:pPr>
        <w:numPr>
          <w:ilvl w:val="0"/>
          <w:numId w:val="23"/>
        </w:numPr>
        <w:spacing w:before="0" w:after="0"/>
      </w:pPr>
      <w:r w:rsidRPr="00396574">
        <w:t xml:space="preserve">Consumers </w:t>
      </w:r>
      <w:r w:rsidR="003D0FD2">
        <w:t>commented that</w:t>
      </w:r>
      <w:r w:rsidRPr="00396574">
        <w:t xml:space="preserve"> staff know </w:t>
      </w:r>
      <w:r w:rsidR="003D0FD2">
        <w:t xml:space="preserve">them </w:t>
      </w:r>
      <w:r w:rsidRPr="00396574">
        <w:t xml:space="preserve">very </w:t>
      </w:r>
      <w:r w:rsidR="004135D0" w:rsidRPr="00396574">
        <w:t>well</w:t>
      </w:r>
      <w:r w:rsidR="004135D0">
        <w:t xml:space="preserve"> and</w:t>
      </w:r>
      <w:r w:rsidR="003D0FD2">
        <w:t xml:space="preserve"> know what matters to them</w:t>
      </w:r>
      <w:r w:rsidRPr="00396574">
        <w:t>.</w:t>
      </w:r>
    </w:p>
    <w:p w14:paraId="67C05612" w14:textId="73D31DC5" w:rsidR="00CB1573" w:rsidRPr="00134B0C" w:rsidRDefault="00CB1573" w:rsidP="00B937D4">
      <w:pPr>
        <w:numPr>
          <w:ilvl w:val="0"/>
          <w:numId w:val="23"/>
        </w:numPr>
        <w:spacing w:before="0" w:after="0"/>
        <w:rPr>
          <w:color w:val="auto"/>
        </w:rPr>
      </w:pPr>
      <w:r w:rsidRPr="00396574">
        <w:t xml:space="preserve">All consumers and </w:t>
      </w:r>
      <w:r w:rsidR="00EE1653" w:rsidRPr="00396574">
        <w:t xml:space="preserve">representatives </w:t>
      </w:r>
      <w:r w:rsidR="00D36878">
        <w:t xml:space="preserve">interviewed, explained </w:t>
      </w:r>
      <w:r w:rsidRPr="00396574">
        <w:t xml:space="preserve">they have access to </w:t>
      </w:r>
      <w:r w:rsidR="00D36878">
        <w:t xml:space="preserve">various </w:t>
      </w:r>
      <w:r w:rsidRPr="00396574">
        <w:t xml:space="preserve">range of services </w:t>
      </w:r>
      <w:r w:rsidR="00D36878">
        <w:t xml:space="preserve">that </w:t>
      </w:r>
      <w:r w:rsidRPr="00396574">
        <w:t>meet</w:t>
      </w:r>
      <w:r w:rsidR="00D36878">
        <w:t xml:space="preserve"> </w:t>
      </w:r>
      <w:r w:rsidRPr="00396574">
        <w:t>their needs.</w:t>
      </w:r>
    </w:p>
    <w:p w14:paraId="48065549" w14:textId="584A786D" w:rsidR="00897B7B" w:rsidRPr="00134B0C" w:rsidRDefault="00700F74" w:rsidP="007045B3">
      <w:pPr>
        <w:rPr>
          <w:rFonts w:eastAsia="Calibri"/>
          <w:color w:val="auto"/>
        </w:rPr>
      </w:pPr>
      <w:r w:rsidRPr="00134B0C">
        <w:rPr>
          <w:rFonts w:eastAsia="Calibri"/>
          <w:color w:val="auto"/>
        </w:rPr>
        <w:t xml:space="preserve">The </w:t>
      </w:r>
      <w:r w:rsidR="00F9792B" w:rsidRPr="00134B0C">
        <w:rPr>
          <w:rFonts w:eastAsia="Calibri"/>
          <w:color w:val="auto"/>
        </w:rPr>
        <w:t>a</w:t>
      </w:r>
      <w:r w:rsidRPr="00134B0C">
        <w:rPr>
          <w:rFonts w:eastAsia="Calibri"/>
          <w:color w:val="auto"/>
        </w:rPr>
        <w:t xml:space="preserve">ssessment </w:t>
      </w:r>
      <w:r w:rsidR="00F9792B" w:rsidRPr="00134B0C">
        <w:rPr>
          <w:rFonts w:eastAsia="Calibri"/>
          <w:color w:val="auto"/>
        </w:rPr>
        <w:t>t</w:t>
      </w:r>
      <w:r w:rsidRPr="00134B0C">
        <w:rPr>
          <w:rFonts w:eastAsia="Calibri"/>
          <w:color w:val="auto"/>
        </w:rPr>
        <w:t xml:space="preserve">eam interviewed </w:t>
      </w:r>
      <w:r w:rsidR="00F9792B" w:rsidRPr="00134B0C">
        <w:rPr>
          <w:rFonts w:eastAsia="Calibri"/>
          <w:color w:val="auto"/>
        </w:rPr>
        <w:t xml:space="preserve">service </w:t>
      </w:r>
      <w:r w:rsidRPr="00134B0C">
        <w:rPr>
          <w:rFonts w:eastAsia="Calibri"/>
          <w:color w:val="auto"/>
        </w:rPr>
        <w:t>staff</w:t>
      </w:r>
      <w:r w:rsidR="007C695F" w:rsidRPr="00134B0C">
        <w:rPr>
          <w:rFonts w:eastAsia="Calibri"/>
          <w:color w:val="auto"/>
        </w:rPr>
        <w:t xml:space="preserve"> and </w:t>
      </w:r>
      <w:r w:rsidRPr="00134B0C">
        <w:rPr>
          <w:rFonts w:eastAsia="Calibri"/>
          <w:color w:val="auto"/>
        </w:rPr>
        <w:t xml:space="preserve">reviewed organisational information </w:t>
      </w:r>
      <w:r w:rsidR="007C695F" w:rsidRPr="00134B0C">
        <w:rPr>
          <w:rFonts w:eastAsia="Calibri"/>
          <w:color w:val="auto"/>
        </w:rPr>
        <w:t xml:space="preserve">including </w:t>
      </w:r>
      <w:r w:rsidRPr="00134B0C">
        <w:rPr>
          <w:rFonts w:eastAsia="Calibri"/>
          <w:color w:val="auto"/>
        </w:rPr>
        <w:t>consumer care documentation</w:t>
      </w:r>
      <w:r w:rsidR="007C695F" w:rsidRPr="00134B0C">
        <w:rPr>
          <w:rFonts w:eastAsia="Calibri"/>
          <w:color w:val="auto"/>
        </w:rPr>
        <w:t>.</w:t>
      </w:r>
    </w:p>
    <w:p w14:paraId="285C11FC" w14:textId="6D736DD0" w:rsidR="00EA1254" w:rsidRPr="00134B0C" w:rsidRDefault="007C695F" w:rsidP="00B937D4">
      <w:pPr>
        <w:pStyle w:val="ListParagraph"/>
        <w:numPr>
          <w:ilvl w:val="0"/>
          <w:numId w:val="27"/>
        </w:numPr>
        <w:spacing w:before="0" w:after="0"/>
        <w:rPr>
          <w:rFonts w:eastAsia="Calibri"/>
          <w:color w:val="auto"/>
          <w:lang w:eastAsia="en-US"/>
        </w:rPr>
      </w:pPr>
      <w:r w:rsidRPr="00134B0C">
        <w:rPr>
          <w:rFonts w:eastAsia="Calibri"/>
          <w:color w:val="auto"/>
        </w:rPr>
        <w:t>Service</w:t>
      </w:r>
      <w:r w:rsidR="00A161C4" w:rsidRPr="00134B0C">
        <w:rPr>
          <w:rFonts w:eastAsia="Calibri"/>
          <w:color w:val="auto"/>
        </w:rPr>
        <w:t xml:space="preserve"> systems and processes</w:t>
      </w:r>
      <w:r w:rsidR="007A1228" w:rsidRPr="00134B0C">
        <w:rPr>
          <w:rFonts w:eastAsia="Calibri"/>
          <w:color w:val="auto"/>
        </w:rPr>
        <w:t xml:space="preserve"> incorporate </w:t>
      </w:r>
      <w:r w:rsidRPr="00134B0C">
        <w:rPr>
          <w:rFonts w:eastAsia="Calibri"/>
          <w:color w:val="auto"/>
        </w:rPr>
        <w:t xml:space="preserve">consumer </w:t>
      </w:r>
      <w:r w:rsidR="007A1228" w:rsidRPr="00134B0C">
        <w:rPr>
          <w:rFonts w:eastAsia="Calibri"/>
          <w:color w:val="auto"/>
        </w:rPr>
        <w:t xml:space="preserve">consultation </w:t>
      </w:r>
      <w:r w:rsidRPr="00134B0C">
        <w:rPr>
          <w:rFonts w:eastAsia="Calibri"/>
          <w:color w:val="auto"/>
        </w:rPr>
        <w:t xml:space="preserve">and communication </w:t>
      </w:r>
      <w:r w:rsidR="00A311BA" w:rsidRPr="00134B0C">
        <w:rPr>
          <w:rFonts w:eastAsia="Calibri"/>
          <w:color w:val="auto"/>
        </w:rPr>
        <w:t>to</w:t>
      </w:r>
      <w:r w:rsidR="008847BA" w:rsidRPr="00134B0C">
        <w:rPr>
          <w:rFonts w:eastAsia="Calibri"/>
          <w:color w:val="auto"/>
        </w:rPr>
        <w:t xml:space="preserve"> ensure</w:t>
      </w:r>
      <w:r w:rsidR="00A311BA" w:rsidRPr="00134B0C">
        <w:rPr>
          <w:rFonts w:eastAsia="Calibri"/>
          <w:color w:val="auto"/>
        </w:rPr>
        <w:t xml:space="preserve"> support</w:t>
      </w:r>
      <w:r w:rsidR="008847BA" w:rsidRPr="00134B0C">
        <w:rPr>
          <w:rFonts w:eastAsia="Calibri"/>
          <w:color w:val="auto"/>
        </w:rPr>
        <w:t xml:space="preserve">s for </w:t>
      </w:r>
      <w:r w:rsidR="00452D4D" w:rsidRPr="00134B0C">
        <w:rPr>
          <w:rFonts w:eastAsia="Calibri"/>
          <w:color w:val="auto"/>
        </w:rPr>
        <w:t>daily liv</w:t>
      </w:r>
      <w:r w:rsidR="008847BA" w:rsidRPr="00134B0C">
        <w:rPr>
          <w:rFonts w:eastAsia="Calibri"/>
          <w:color w:val="auto"/>
        </w:rPr>
        <w:t xml:space="preserve">ing align with needs, goals and preferences. </w:t>
      </w:r>
      <w:r w:rsidR="00EA1254" w:rsidRPr="00134B0C">
        <w:rPr>
          <w:rFonts w:eastAsia="Calibri"/>
          <w:color w:val="auto"/>
          <w:lang w:eastAsia="en-US"/>
        </w:rPr>
        <w:t xml:space="preserve">Assessment and care planning documentation included goals and preferences and showed evidence of ongoing review. </w:t>
      </w:r>
    </w:p>
    <w:p w14:paraId="136EC1FE" w14:textId="42BBB9F0" w:rsidR="00EA1254" w:rsidRPr="007109B9" w:rsidRDefault="00B75B8D" w:rsidP="00B937D4">
      <w:pPr>
        <w:pStyle w:val="ListParagraph"/>
        <w:numPr>
          <w:ilvl w:val="0"/>
          <w:numId w:val="27"/>
        </w:numPr>
        <w:spacing w:before="0" w:after="0"/>
        <w:rPr>
          <w:rFonts w:eastAsia="Calibri"/>
          <w:color w:val="auto"/>
          <w:lang w:eastAsia="en-US"/>
        </w:rPr>
      </w:pPr>
      <w:r w:rsidRPr="00134B0C">
        <w:rPr>
          <w:iCs/>
          <w:color w:val="auto"/>
        </w:rPr>
        <w:t>Organisational processes and staff practice identif</w:t>
      </w:r>
      <w:r w:rsidR="009B4517" w:rsidRPr="00134B0C">
        <w:rPr>
          <w:iCs/>
          <w:color w:val="auto"/>
        </w:rPr>
        <w:t xml:space="preserve">y and recognise </w:t>
      </w:r>
      <w:r w:rsidRPr="00134B0C">
        <w:rPr>
          <w:iCs/>
          <w:color w:val="auto"/>
        </w:rPr>
        <w:t xml:space="preserve">consumers </w:t>
      </w:r>
      <w:r w:rsidR="00EE1653" w:rsidRPr="00134B0C">
        <w:rPr>
          <w:iCs/>
          <w:color w:val="auto"/>
        </w:rPr>
        <w:t>needs</w:t>
      </w:r>
      <w:r w:rsidRPr="00134B0C">
        <w:rPr>
          <w:iCs/>
          <w:color w:val="auto"/>
        </w:rPr>
        <w:t xml:space="preserve"> following consultation</w:t>
      </w:r>
      <w:r w:rsidR="009B4517" w:rsidRPr="00134B0C">
        <w:rPr>
          <w:iCs/>
          <w:color w:val="auto"/>
        </w:rPr>
        <w:t xml:space="preserve">, and </w:t>
      </w:r>
      <w:r w:rsidR="00F14D3E" w:rsidRPr="00134B0C">
        <w:rPr>
          <w:iCs/>
          <w:color w:val="auto"/>
        </w:rPr>
        <w:t>r</w:t>
      </w:r>
      <w:r w:rsidR="00F14D3E" w:rsidRPr="00134B0C">
        <w:rPr>
          <w:rFonts w:eastAsia="Calibri"/>
          <w:color w:val="auto"/>
          <w:lang w:eastAsia="en-US"/>
        </w:rPr>
        <w:t>eferral</w:t>
      </w:r>
      <w:r w:rsidR="00897B7B" w:rsidRPr="00134B0C">
        <w:rPr>
          <w:rFonts w:eastAsia="Calibri"/>
          <w:color w:val="auto"/>
          <w:lang w:eastAsia="en-US"/>
        </w:rPr>
        <w:t xml:space="preserve">s </w:t>
      </w:r>
      <w:r w:rsidR="00CB1573" w:rsidRPr="00134B0C">
        <w:rPr>
          <w:rFonts w:eastAsia="Calibri"/>
          <w:color w:val="auto"/>
          <w:lang w:eastAsia="en-US"/>
        </w:rPr>
        <w:t xml:space="preserve">to </w:t>
      </w:r>
      <w:r w:rsidR="009B4517" w:rsidRPr="00134B0C">
        <w:rPr>
          <w:rFonts w:eastAsia="Calibri"/>
          <w:color w:val="auto"/>
          <w:lang w:eastAsia="en-US"/>
        </w:rPr>
        <w:t>third parties</w:t>
      </w:r>
      <w:r w:rsidR="001E677B">
        <w:rPr>
          <w:rFonts w:eastAsia="Calibri"/>
          <w:color w:val="auto"/>
          <w:lang w:eastAsia="en-US"/>
        </w:rPr>
        <w:t xml:space="preserve"> a</w:t>
      </w:r>
      <w:r w:rsidR="001E677B" w:rsidRPr="007109B9">
        <w:rPr>
          <w:rFonts w:eastAsia="Calibri"/>
          <w:color w:val="auto"/>
          <w:lang w:eastAsia="en-US"/>
        </w:rPr>
        <w:t>re made as required.</w:t>
      </w:r>
      <w:r w:rsidR="00CA5610" w:rsidRPr="007109B9">
        <w:rPr>
          <w:rFonts w:eastAsia="Calibri"/>
          <w:color w:val="auto"/>
          <w:lang w:eastAsia="en-US"/>
        </w:rPr>
        <w:t xml:space="preserve"> </w:t>
      </w:r>
    </w:p>
    <w:p w14:paraId="129487FC" w14:textId="0DDE5530" w:rsidR="00B2027C" w:rsidRPr="007109B9" w:rsidRDefault="00E85A47" w:rsidP="00621F52">
      <w:pPr>
        <w:pStyle w:val="ListParagraph"/>
        <w:numPr>
          <w:ilvl w:val="0"/>
          <w:numId w:val="27"/>
        </w:numPr>
        <w:spacing w:before="0" w:after="0"/>
        <w:rPr>
          <w:rFonts w:eastAsia="Calibri"/>
          <w:color w:val="auto"/>
          <w:lang w:eastAsia="en-US"/>
        </w:rPr>
      </w:pPr>
      <w:r w:rsidRPr="007109B9">
        <w:rPr>
          <w:rFonts w:eastAsia="Calibri"/>
          <w:color w:val="auto"/>
          <w:lang w:eastAsia="en-US"/>
        </w:rPr>
        <w:t xml:space="preserve">The services </w:t>
      </w:r>
      <w:r w:rsidR="00EE1653" w:rsidRPr="007109B9">
        <w:rPr>
          <w:rFonts w:eastAsia="Calibri"/>
          <w:color w:val="auto"/>
          <w:lang w:eastAsia="en-US"/>
        </w:rPr>
        <w:t>policies and procedures</w:t>
      </w:r>
      <w:r w:rsidRPr="007109B9">
        <w:rPr>
          <w:rFonts w:eastAsia="Calibri"/>
          <w:color w:val="auto"/>
          <w:lang w:eastAsia="en-US"/>
        </w:rPr>
        <w:t xml:space="preserve">, including </w:t>
      </w:r>
      <w:r w:rsidR="007109B9" w:rsidRPr="007109B9">
        <w:rPr>
          <w:rFonts w:eastAsia="Calibri"/>
          <w:color w:val="auto"/>
          <w:lang w:eastAsia="en-US"/>
        </w:rPr>
        <w:t xml:space="preserve">the staff </w:t>
      </w:r>
      <w:r w:rsidRPr="007109B9">
        <w:rPr>
          <w:rFonts w:eastAsia="Calibri"/>
          <w:color w:val="auto"/>
          <w:lang w:eastAsia="en-US"/>
        </w:rPr>
        <w:t xml:space="preserve">code of conduct </w:t>
      </w:r>
      <w:r w:rsidR="007109B9" w:rsidRPr="007109B9">
        <w:rPr>
          <w:rFonts w:eastAsia="Calibri"/>
          <w:color w:val="auto"/>
          <w:lang w:eastAsia="en-US"/>
        </w:rPr>
        <w:t xml:space="preserve">are designed to </w:t>
      </w:r>
      <w:r w:rsidR="00590B31" w:rsidRPr="007109B9">
        <w:rPr>
          <w:rFonts w:eastAsia="Calibri"/>
          <w:color w:val="auto"/>
          <w:lang w:eastAsia="en-US"/>
        </w:rPr>
        <w:t>ensure</w:t>
      </w:r>
      <w:r w:rsidR="00EA1254" w:rsidRPr="007109B9">
        <w:rPr>
          <w:rFonts w:eastAsia="Calibri"/>
          <w:color w:val="auto"/>
          <w:lang w:eastAsia="en-US"/>
        </w:rPr>
        <w:t xml:space="preserve"> </w:t>
      </w:r>
      <w:r w:rsidR="007109B9" w:rsidRPr="007109B9">
        <w:rPr>
          <w:rFonts w:eastAsia="Calibri"/>
          <w:color w:val="auto"/>
          <w:lang w:eastAsia="en-US"/>
        </w:rPr>
        <w:t xml:space="preserve">good consumer </w:t>
      </w:r>
      <w:r w:rsidR="00CA5610" w:rsidRPr="007109B9">
        <w:rPr>
          <w:rFonts w:eastAsia="Calibri"/>
          <w:color w:val="auto"/>
          <w:lang w:eastAsia="en-US"/>
        </w:rPr>
        <w:t>care</w:t>
      </w:r>
      <w:r w:rsidR="00EA1254" w:rsidRPr="007109B9">
        <w:rPr>
          <w:rFonts w:eastAsia="Calibri"/>
          <w:color w:val="auto"/>
          <w:lang w:eastAsia="en-US"/>
        </w:rPr>
        <w:t xml:space="preserve"> </w:t>
      </w:r>
      <w:r w:rsidR="008B4297">
        <w:rPr>
          <w:rFonts w:eastAsia="Calibri"/>
          <w:color w:val="auto"/>
          <w:lang w:eastAsia="en-US"/>
        </w:rPr>
        <w:t>principles are</w:t>
      </w:r>
      <w:r w:rsidR="00EA1254" w:rsidRPr="007109B9">
        <w:rPr>
          <w:rFonts w:eastAsia="Calibri"/>
          <w:color w:val="auto"/>
          <w:lang w:eastAsia="en-US"/>
        </w:rPr>
        <w:t xml:space="preserve"> understood</w:t>
      </w:r>
      <w:r w:rsidR="00CA5610" w:rsidRPr="007109B9">
        <w:rPr>
          <w:rFonts w:eastAsia="Calibri"/>
          <w:color w:val="auto"/>
          <w:lang w:eastAsia="en-US"/>
        </w:rPr>
        <w:t xml:space="preserve"> </w:t>
      </w:r>
    </w:p>
    <w:p w14:paraId="594D22F7" w14:textId="7BF4C300" w:rsidR="00210D1A" w:rsidRPr="007045B3" w:rsidRDefault="00210D1A" w:rsidP="007045B3">
      <w:pPr>
        <w:rPr>
          <w:rFonts w:eastAsia="Calibri"/>
          <w:color w:val="auto"/>
        </w:rPr>
      </w:pPr>
      <w:r w:rsidRPr="007045B3">
        <w:rPr>
          <w:rFonts w:eastAsia="Calibri"/>
          <w:color w:val="auto"/>
        </w:rPr>
        <w:lastRenderedPageBreak/>
        <w:t xml:space="preserve">The quality standard for HCP is assessed as compliant as </w:t>
      </w:r>
      <w:r w:rsidR="00E7101A" w:rsidRPr="007045B3">
        <w:rPr>
          <w:rFonts w:eastAsia="Calibri"/>
          <w:color w:val="auto"/>
        </w:rPr>
        <w:t>six</w:t>
      </w:r>
      <w:r w:rsidRPr="007045B3">
        <w:rPr>
          <w:rFonts w:eastAsia="Calibri"/>
          <w:color w:val="auto"/>
        </w:rPr>
        <w:t xml:space="preserve"> of the </w:t>
      </w:r>
      <w:r w:rsidR="00E7101A" w:rsidRPr="007045B3">
        <w:rPr>
          <w:rFonts w:eastAsia="Calibri"/>
          <w:color w:val="auto"/>
        </w:rPr>
        <w:t xml:space="preserve">six </w:t>
      </w:r>
      <w:r w:rsidRPr="007045B3">
        <w:rPr>
          <w:rFonts w:eastAsia="Calibri"/>
          <w:color w:val="auto"/>
        </w:rPr>
        <w:t>specific requirements have been assessed as compliant.</w:t>
      </w:r>
    </w:p>
    <w:p w14:paraId="54CB1EC4" w14:textId="64B78206" w:rsidR="00210D1A" w:rsidRPr="007045B3" w:rsidRDefault="00210D1A" w:rsidP="007045B3">
      <w:pPr>
        <w:rPr>
          <w:rFonts w:eastAsia="Calibri"/>
          <w:color w:val="auto"/>
        </w:rPr>
      </w:pPr>
      <w:r w:rsidRPr="007045B3">
        <w:rPr>
          <w:rFonts w:eastAsia="Calibri"/>
          <w:color w:val="auto"/>
        </w:rPr>
        <w:t xml:space="preserve">The quality standard for CHSP is assessed as compliant as </w:t>
      </w:r>
      <w:r w:rsidR="00206CAB" w:rsidRPr="007045B3">
        <w:rPr>
          <w:rFonts w:eastAsia="Calibri"/>
          <w:color w:val="auto"/>
        </w:rPr>
        <w:t>seven</w:t>
      </w:r>
      <w:r w:rsidRPr="007045B3">
        <w:rPr>
          <w:rFonts w:eastAsia="Calibri"/>
          <w:color w:val="auto"/>
        </w:rPr>
        <w:t xml:space="preserve"> of the </w:t>
      </w:r>
      <w:r w:rsidR="00206CAB" w:rsidRPr="007045B3">
        <w:rPr>
          <w:rFonts w:eastAsia="Calibri"/>
          <w:color w:val="auto"/>
        </w:rPr>
        <w:t xml:space="preserve">seven </w:t>
      </w:r>
      <w:r w:rsidRPr="007045B3">
        <w:rPr>
          <w:rFonts w:eastAsia="Calibri"/>
          <w:color w:val="auto"/>
        </w:rPr>
        <w:t>specific requirements have been assessed as compliant.</w:t>
      </w:r>
    </w:p>
    <w:p w14:paraId="052C5BF1" w14:textId="6AD701C7"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8D18D0">
            <w:pPr>
              <w:pStyle w:val="Heading3"/>
              <w:spacing w:before="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5B882115" w14:textId="4A205844" w:rsidR="006107BF" w:rsidRPr="00F01BA5" w:rsidRDefault="006107BF" w:rsidP="008D18D0">
            <w:pPr>
              <w:pStyle w:val="Heading3"/>
              <w:spacing w:before="0" w:after="0"/>
              <w:jc w:val="right"/>
              <w:outlineLvl w:val="2"/>
            </w:pPr>
            <w:r w:rsidRPr="00F01BA5">
              <w:t xml:space="preserve">Compliant </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8D18D0">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402ECB29" w14:textId="68C43489" w:rsidR="006107BF" w:rsidRPr="00F01BA5" w:rsidRDefault="006107BF" w:rsidP="008D18D0">
            <w:pPr>
              <w:pStyle w:val="Heading3"/>
              <w:spacing w:before="0" w:after="0"/>
              <w:jc w:val="right"/>
              <w:outlineLvl w:val="2"/>
            </w:pPr>
            <w:r w:rsidRPr="00F01BA5">
              <w:t xml:space="preserve">Compliant </w:t>
            </w:r>
          </w:p>
        </w:tc>
      </w:tr>
    </w:tbl>
    <w:p w14:paraId="22F36633" w14:textId="795A089E" w:rsidR="00314FF7" w:rsidRDefault="00314FF7" w:rsidP="00F01BA5">
      <w:pPr>
        <w:spacing w:before="0"/>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8D18D0">
            <w:pPr>
              <w:pStyle w:val="Heading3"/>
              <w:spacing w:before="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6214A61F" w14:textId="037EAD61" w:rsidR="006107BF" w:rsidRPr="00F01BA5" w:rsidRDefault="006107BF" w:rsidP="008D18D0">
            <w:pPr>
              <w:pStyle w:val="Heading3"/>
              <w:spacing w:before="0" w:after="0"/>
              <w:jc w:val="right"/>
              <w:outlineLvl w:val="2"/>
            </w:pPr>
            <w:r w:rsidRPr="00F01BA5">
              <w:t xml:space="preserve">Compliant </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8D18D0">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30AA2571" w14:textId="5301B610" w:rsidR="006107BF" w:rsidRPr="00F01BA5" w:rsidRDefault="006107BF" w:rsidP="008D18D0">
            <w:pPr>
              <w:pStyle w:val="Heading3"/>
              <w:spacing w:before="0" w:after="0"/>
              <w:jc w:val="right"/>
              <w:outlineLvl w:val="2"/>
            </w:pPr>
            <w:r w:rsidRPr="00F01BA5">
              <w:t xml:space="preserve">Compliant </w:t>
            </w:r>
          </w:p>
        </w:tc>
      </w:tr>
    </w:tbl>
    <w:p w14:paraId="36EC6360" w14:textId="0CC5C0B9" w:rsidR="00314FF7" w:rsidRDefault="00314FF7" w:rsidP="00F01BA5">
      <w:pPr>
        <w:spacing w:before="0"/>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8D18D0">
            <w:pPr>
              <w:pStyle w:val="Heading3"/>
              <w:spacing w:before="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0FD0C36C" w14:textId="07188A85" w:rsidR="006107BF" w:rsidRPr="00F01BA5" w:rsidRDefault="006107BF" w:rsidP="008D18D0">
            <w:pPr>
              <w:pStyle w:val="Heading3"/>
              <w:spacing w:before="0" w:after="0"/>
              <w:jc w:val="right"/>
              <w:outlineLvl w:val="2"/>
            </w:pPr>
            <w:r w:rsidRPr="00F01BA5">
              <w:t xml:space="preserve">Compliant </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8D18D0">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265C6BD3" w14:textId="4033322C" w:rsidR="006107BF" w:rsidRPr="00F01BA5" w:rsidRDefault="006107BF" w:rsidP="008D18D0">
            <w:pPr>
              <w:pStyle w:val="Heading3"/>
              <w:spacing w:before="0" w:after="0"/>
              <w:jc w:val="right"/>
              <w:outlineLvl w:val="2"/>
            </w:pPr>
            <w:r w:rsidRPr="00F01BA5">
              <w:t xml:space="preserve">Compliant </w:t>
            </w:r>
          </w:p>
        </w:tc>
      </w:tr>
    </w:tbl>
    <w:p w14:paraId="189431FC" w14:textId="77777777" w:rsidR="00314FF7" w:rsidRPr="008D114F" w:rsidRDefault="00314FF7" w:rsidP="008D18D0">
      <w:pPr>
        <w:spacing w:before="0" w:after="0"/>
        <w:rPr>
          <w:i/>
        </w:rPr>
      </w:pPr>
      <w:r w:rsidRPr="008D114F">
        <w:rPr>
          <w:i/>
        </w:rPr>
        <w:t>Services and supports for daily living assist each consumer to:</w:t>
      </w:r>
    </w:p>
    <w:p w14:paraId="084E5DA7" w14:textId="77777777" w:rsidR="00314FF7" w:rsidRPr="008D114F" w:rsidRDefault="00314FF7" w:rsidP="008D18D0">
      <w:pPr>
        <w:numPr>
          <w:ilvl w:val="0"/>
          <w:numId w:val="15"/>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8D18D0">
      <w:pPr>
        <w:numPr>
          <w:ilvl w:val="0"/>
          <w:numId w:val="15"/>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01BA5">
      <w:pPr>
        <w:numPr>
          <w:ilvl w:val="0"/>
          <w:numId w:val="15"/>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8D18D0">
            <w:pPr>
              <w:pStyle w:val="Heading3"/>
              <w:spacing w:before="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4778DFE6" w14:textId="41F201D2" w:rsidR="006107BF" w:rsidRPr="00F01BA5" w:rsidRDefault="006107BF" w:rsidP="008D18D0">
            <w:pPr>
              <w:pStyle w:val="Heading3"/>
              <w:spacing w:before="0" w:after="0"/>
              <w:jc w:val="right"/>
              <w:outlineLvl w:val="2"/>
            </w:pPr>
            <w:r w:rsidRPr="00F01BA5">
              <w:t xml:space="preserve">Compliant </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8D18D0">
            <w:pPr>
              <w:pStyle w:val="Heading3"/>
              <w:spacing w:before="0" w:after="0"/>
              <w:outlineLvl w:val="2"/>
            </w:pPr>
          </w:p>
        </w:tc>
        <w:tc>
          <w:tcPr>
            <w:tcW w:w="993" w:type="dxa"/>
            <w:shd w:val="clear" w:color="auto" w:fill="E7E6E6" w:themeFill="background2"/>
          </w:tcPr>
          <w:p w14:paraId="53DF72AF"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3E3F84FB" w14:textId="7C3CA562" w:rsidR="006107BF" w:rsidRPr="00F01BA5" w:rsidRDefault="006107BF" w:rsidP="008D18D0">
            <w:pPr>
              <w:pStyle w:val="Heading3"/>
              <w:spacing w:before="0" w:after="0"/>
              <w:jc w:val="right"/>
              <w:outlineLvl w:val="2"/>
            </w:pPr>
            <w:r w:rsidRPr="00F01BA5">
              <w:t xml:space="preserve">Compliant </w:t>
            </w:r>
          </w:p>
        </w:tc>
      </w:tr>
    </w:tbl>
    <w:p w14:paraId="4817154E" w14:textId="5DFEE585" w:rsidR="00EA2B99" w:rsidRPr="005B5D70" w:rsidRDefault="00314FF7" w:rsidP="00F01BA5">
      <w:pPr>
        <w:spacing w:before="0"/>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8D18D0">
            <w:pPr>
              <w:pStyle w:val="Heading3"/>
              <w:spacing w:before="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052E3747" w14:textId="707F6DB2" w:rsidR="006107BF" w:rsidRPr="00F01BA5" w:rsidRDefault="006107BF" w:rsidP="008D18D0">
            <w:pPr>
              <w:pStyle w:val="Heading3"/>
              <w:spacing w:before="0" w:after="0"/>
              <w:jc w:val="right"/>
              <w:outlineLvl w:val="2"/>
            </w:pPr>
            <w:r w:rsidRPr="00F01BA5">
              <w:t xml:space="preserve">Compliant </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8D18D0">
            <w:pPr>
              <w:pStyle w:val="Heading3"/>
              <w:spacing w:before="0" w:after="0"/>
              <w:outlineLvl w:val="2"/>
            </w:pPr>
          </w:p>
        </w:tc>
        <w:tc>
          <w:tcPr>
            <w:tcW w:w="993" w:type="dxa"/>
            <w:shd w:val="clear" w:color="auto" w:fill="E7E6E6" w:themeFill="background2"/>
          </w:tcPr>
          <w:p w14:paraId="7BA77DA6"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638C4E4D" w14:textId="63A04664" w:rsidR="006107BF" w:rsidRPr="00F01BA5" w:rsidRDefault="006107BF" w:rsidP="008D18D0">
            <w:pPr>
              <w:pStyle w:val="Heading3"/>
              <w:spacing w:before="0" w:after="0"/>
              <w:jc w:val="right"/>
              <w:outlineLvl w:val="2"/>
            </w:pPr>
            <w:r w:rsidRPr="00F01BA5">
              <w:t xml:space="preserve">Compliant </w:t>
            </w:r>
          </w:p>
        </w:tc>
      </w:tr>
    </w:tbl>
    <w:p w14:paraId="69EDFBCF" w14:textId="5D135829" w:rsidR="00EA2B99" w:rsidRPr="005B5D70" w:rsidRDefault="00314FF7" w:rsidP="00F01BA5">
      <w:pPr>
        <w:spacing w:before="0"/>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8D18D0">
            <w:pPr>
              <w:pStyle w:val="Heading3"/>
              <w:spacing w:before="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366022BC" w14:textId="42E08593" w:rsidR="006107BF" w:rsidRPr="00F01BA5" w:rsidRDefault="005B5D70" w:rsidP="008D18D0">
            <w:pPr>
              <w:pStyle w:val="Heading3"/>
              <w:spacing w:before="0" w:after="0"/>
              <w:jc w:val="right"/>
              <w:outlineLvl w:val="2"/>
            </w:pPr>
            <w:r w:rsidRPr="00F01BA5">
              <w:t xml:space="preserve">Not Applicable </w:t>
            </w:r>
            <w:r w:rsidR="006107BF" w:rsidRPr="00F01BA5">
              <w:t xml:space="preserve"> </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8D18D0">
            <w:pPr>
              <w:pStyle w:val="Heading3"/>
              <w:spacing w:before="0" w:after="0"/>
              <w:outlineLvl w:val="2"/>
            </w:pPr>
          </w:p>
        </w:tc>
        <w:tc>
          <w:tcPr>
            <w:tcW w:w="993" w:type="dxa"/>
            <w:shd w:val="clear" w:color="auto" w:fill="E7E6E6" w:themeFill="background2"/>
          </w:tcPr>
          <w:p w14:paraId="60A96D60"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5ED5E406" w14:textId="0D73D032" w:rsidR="006107BF" w:rsidRPr="00F01BA5" w:rsidRDefault="006107BF" w:rsidP="008D18D0">
            <w:pPr>
              <w:pStyle w:val="Heading3"/>
              <w:spacing w:before="0" w:after="0"/>
              <w:jc w:val="right"/>
              <w:outlineLvl w:val="2"/>
            </w:pPr>
            <w:r w:rsidRPr="00F01BA5">
              <w:t xml:space="preserve">Compliant </w:t>
            </w:r>
          </w:p>
        </w:tc>
      </w:tr>
    </w:tbl>
    <w:p w14:paraId="2CA8F82A" w14:textId="71C65BCE" w:rsidR="00EA2B99" w:rsidRPr="005B5D70" w:rsidRDefault="00314FF7" w:rsidP="00F01BA5">
      <w:pPr>
        <w:spacing w:before="0"/>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8D18D0">
            <w:pPr>
              <w:pStyle w:val="Heading3"/>
              <w:spacing w:before="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4B313E61" w14:textId="76DA4C49" w:rsidR="006107BF" w:rsidRPr="00F01BA5" w:rsidRDefault="006107BF" w:rsidP="008D18D0">
            <w:pPr>
              <w:pStyle w:val="Heading3"/>
              <w:spacing w:before="0" w:after="0"/>
              <w:jc w:val="right"/>
              <w:outlineLvl w:val="2"/>
            </w:pPr>
            <w:r w:rsidRPr="00F01BA5">
              <w:t>Compliant</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8D18D0">
            <w:pPr>
              <w:pStyle w:val="Heading3"/>
              <w:spacing w:before="0" w:after="0"/>
              <w:outlineLvl w:val="2"/>
            </w:pPr>
          </w:p>
        </w:tc>
        <w:tc>
          <w:tcPr>
            <w:tcW w:w="993" w:type="dxa"/>
            <w:shd w:val="clear" w:color="auto" w:fill="E7E6E6" w:themeFill="background2"/>
          </w:tcPr>
          <w:p w14:paraId="171AD3E5"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7B3FB388" w14:textId="2FAD890D" w:rsidR="006107BF" w:rsidRPr="00F01BA5" w:rsidRDefault="006107BF" w:rsidP="008D18D0">
            <w:pPr>
              <w:pStyle w:val="Heading3"/>
              <w:spacing w:before="0" w:after="0"/>
              <w:jc w:val="right"/>
              <w:outlineLvl w:val="2"/>
            </w:pPr>
            <w:r w:rsidRPr="00F01BA5">
              <w:t>Compliant</w:t>
            </w:r>
          </w:p>
        </w:tc>
      </w:tr>
    </w:tbl>
    <w:p w14:paraId="1997093D" w14:textId="11D0B629" w:rsidR="00F25ECE" w:rsidRDefault="00314FF7" w:rsidP="008D18D0">
      <w:pPr>
        <w:spacing w:before="0" w:after="0"/>
        <w:rPr>
          <w:i/>
        </w:rPr>
      </w:pPr>
      <w:r w:rsidRPr="008D114F">
        <w:rPr>
          <w:i/>
        </w:rPr>
        <w:t>Where equipment is provided, it is safe, suitable, clean and well maintained.</w:t>
      </w:r>
    </w:p>
    <w:p w14:paraId="25D1E369" w14:textId="109B2113" w:rsidR="001315E3" w:rsidRPr="00F25ECE" w:rsidRDefault="00F25ECE" w:rsidP="00F25ECE">
      <w:pPr>
        <w:spacing w:before="0" w:after="160" w:line="259" w:lineRule="auto"/>
        <w:rPr>
          <w:i/>
        </w:rPr>
      </w:pPr>
      <w:r>
        <w:rPr>
          <w:i/>
        </w:rPr>
        <w:br w:type="page"/>
      </w:r>
    </w:p>
    <w:p w14:paraId="7E90323A" w14:textId="17CC5641"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5ECE">
        <w:rPr>
          <w:color w:val="FFFFFF" w:themeColor="background1"/>
          <w:sz w:val="36"/>
        </w:rPr>
        <w:t>S</w:t>
      </w:r>
      <w:r w:rsidRPr="00EB1D71">
        <w:rPr>
          <w:color w:val="FFFFFF" w:themeColor="background1"/>
          <w:sz w:val="36"/>
        </w:rPr>
        <w:t>TANDARD 6 Feedback and complaints</w:t>
      </w:r>
    </w:p>
    <w:p w14:paraId="3CBB782C" w14:textId="2AA23F40"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BF729D" w:rsidRPr="00BF729D">
        <w:rPr>
          <w:rFonts w:ascii="Arial" w:hAnsi="Arial" w:cs="Times New Roman"/>
          <w:bCs w:val="0"/>
          <w:iCs w:val="0"/>
          <w:color w:val="FFFFFF" w:themeColor="background1"/>
          <w:sz w:val="36"/>
          <w:szCs w:val="36"/>
        </w:rPr>
        <w:t xml:space="preserve">Compliant </w:t>
      </w:r>
      <w:r w:rsidR="00BF729D" w:rsidRPr="00BF729D">
        <w:rPr>
          <w:color w:val="FFFFFF" w:themeColor="background1"/>
          <w:highlight w:val="yellow"/>
        </w:rPr>
        <w:br/>
      </w:r>
      <w:r w:rsidR="00BF729D" w:rsidRPr="00BF729D">
        <w:rPr>
          <w:color w:val="FFFFFF" w:themeColor="background1"/>
          <w:sz w:val="36"/>
        </w:rPr>
        <w:tab/>
        <w:t xml:space="preserve">CHSP </w:t>
      </w:r>
      <w:r w:rsidR="00BF729D" w:rsidRPr="00BF729D">
        <w:rPr>
          <w:color w:val="FFFFFF" w:themeColor="background1"/>
          <w:sz w:val="36"/>
        </w:rPr>
        <w:tab/>
      </w:r>
      <w:r w:rsidR="00BF729D" w:rsidRPr="00BF729D">
        <w:rPr>
          <w:rFonts w:ascii="Arial" w:hAnsi="Arial" w:cs="Times New Roman"/>
          <w:bCs w:val="0"/>
          <w:iCs w:val="0"/>
          <w:color w:val="FFFFFF" w:themeColor="background1"/>
          <w:sz w:val="36"/>
          <w:szCs w:val="36"/>
        </w:rPr>
        <w:t>Compliant</w:t>
      </w:r>
    </w:p>
    <w:p w14:paraId="4B2BA4CB" w14:textId="77777777" w:rsidR="009A2D6F" w:rsidRPr="006716D8" w:rsidRDefault="009A2D6F" w:rsidP="009A2D6F"/>
    <w:p w14:paraId="0A51146B" w14:textId="77777777" w:rsidR="009A2D6F" w:rsidRDefault="009A2D6F" w:rsidP="009A2D6F"/>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C018E0">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C018E0">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04BB7350" w14:textId="2361321E" w:rsidR="00D2775F" w:rsidRPr="001A73B7" w:rsidRDefault="00511EDA" w:rsidP="00D2775F">
      <w:pPr>
        <w:rPr>
          <w:rFonts w:eastAsia="Arial"/>
          <w:color w:val="auto"/>
        </w:rPr>
      </w:pPr>
      <w:r w:rsidRPr="001A73B7">
        <w:rPr>
          <w:rFonts w:eastAsia="Calibri"/>
          <w:color w:val="auto"/>
        </w:rPr>
        <w:t xml:space="preserve">The </w:t>
      </w:r>
      <w:r w:rsidR="003112E4" w:rsidRPr="001A73B7">
        <w:rPr>
          <w:rFonts w:eastAsia="Calibri"/>
          <w:color w:val="auto"/>
        </w:rPr>
        <w:t>a</w:t>
      </w:r>
      <w:r w:rsidRPr="001A73B7">
        <w:rPr>
          <w:rFonts w:eastAsia="Calibri"/>
          <w:color w:val="auto"/>
        </w:rPr>
        <w:t xml:space="preserve">ssessment </w:t>
      </w:r>
      <w:r w:rsidR="003112E4" w:rsidRPr="001A73B7">
        <w:rPr>
          <w:rFonts w:eastAsia="Calibri"/>
          <w:color w:val="auto"/>
        </w:rPr>
        <w:t>t</w:t>
      </w:r>
      <w:r w:rsidRPr="001A73B7">
        <w:rPr>
          <w:rFonts w:eastAsia="Calibri"/>
          <w:color w:val="auto"/>
        </w:rPr>
        <w:t xml:space="preserve">eam interviewed </w:t>
      </w:r>
      <w:r w:rsidR="003112E4" w:rsidRPr="001A73B7">
        <w:rPr>
          <w:rFonts w:eastAsia="Calibri"/>
          <w:color w:val="auto"/>
        </w:rPr>
        <w:t xml:space="preserve">numerous </w:t>
      </w:r>
      <w:r w:rsidRPr="001A73B7">
        <w:rPr>
          <w:rFonts w:eastAsia="Calibri"/>
          <w:color w:val="auto"/>
        </w:rPr>
        <w:t xml:space="preserve">consumers and </w:t>
      </w:r>
      <w:r w:rsidR="00D2775F" w:rsidRPr="001A73B7">
        <w:rPr>
          <w:rFonts w:eastAsia="Calibri"/>
          <w:color w:val="auto"/>
        </w:rPr>
        <w:t xml:space="preserve">their </w:t>
      </w:r>
      <w:r w:rsidRPr="001A73B7">
        <w:rPr>
          <w:rFonts w:eastAsia="Calibri"/>
          <w:color w:val="auto"/>
        </w:rPr>
        <w:t>representatives</w:t>
      </w:r>
      <w:r w:rsidR="00D2775F" w:rsidRPr="001A73B7">
        <w:rPr>
          <w:rFonts w:eastAsia="Calibri"/>
          <w:color w:val="auto"/>
        </w:rPr>
        <w:t xml:space="preserve">, who explained in different ways that </w:t>
      </w:r>
      <w:r w:rsidRPr="001A73B7">
        <w:rPr>
          <w:rFonts w:eastAsia="Calibri"/>
          <w:color w:val="auto"/>
        </w:rPr>
        <w:t xml:space="preserve">feedback </w:t>
      </w:r>
      <w:r w:rsidR="00D2775F" w:rsidRPr="001A73B7">
        <w:rPr>
          <w:rFonts w:eastAsia="Calibri"/>
          <w:color w:val="auto"/>
        </w:rPr>
        <w:t xml:space="preserve">or complaints can be provided to the service </w:t>
      </w:r>
      <w:r w:rsidR="00D2775F" w:rsidRPr="001A73B7">
        <w:rPr>
          <w:rFonts w:eastAsia="Calibri"/>
          <w:color w:val="auto"/>
          <w:lang w:eastAsia="en-US"/>
        </w:rPr>
        <w:t>in different ways</w:t>
      </w:r>
      <w:r w:rsidR="00AA60E2" w:rsidRPr="001A73B7">
        <w:rPr>
          <w:rFonts w:eastAsia="Arial"/>
          <w:color w:val="auto"/>
        </w:rPr>
        <w:t xml:space="preserve">, </w:t>
      </w:r>
      <w:r w:rsidR="00D2775F" w:rsidRPr="001A73B7">
        <w:rPr>
          <w:rFonts w:eastAsia="Arial"/>
          <w:color w:val="auto"/>
        </w:rPr>
        <w:t xml:space="preserve">including by </w:t>
      </w:r>
      <w:r w:rsidR="00AA60E2" w:rsidRPr="001A73B7">
        <w:rPr>
          <w:rFonts w:eastAsia="Arial"/>
          <w:color w:val="auto"/>
        </w:rPr>
        <w:t xml:space="preserve">their family, friends, </w:t>
      </w:r>
      <w:r w:rsidR="00D2775F" w:rsidRPr="001A73B7">
        <w:rPr>
          <w:rFonts w:eastAsia="Arial"/>
          <w:color w:val="auto"/>
        </w:rPr>
        <w:t>or by service staff themselves.</w:t>
      </w:r>
    </w:p>
    <w:p w14:paraId="1C8B0BBF" w14:textId="32CDB84D" w:rsidR="00AA60E2" w:rsidRPr="001A73B7" w:rsidRDefault="00AA60E2" w:rsidP="00D2775F">
      <w:pPr>
        <w:rPr>
          <w:rFonts w:eastAsia="Arial"/>
          <w:color w:val="auto"/>
        </w:rPr>
      </w:pPr>
      <w:r w:rsidRPr="001A73B7">
        <w:rPr>
          <w:rFonts w:eastAsia="Calibri"/>
          <w:color w:val="auto"/>
        </w:rPr>
        <w:t>Consumers</w:t>
      </w:r>
      <w:r w:rsidR="00695AA9" w:rsidRPr="001A73B7">
        <w:rPr>
          <w:rFonts w:eastAsia="Calibri"/>
          <w:color w:val="auto"/>
        </w:rPr>
        <w:t xml:space="preserve"> and representatives</w:t>
      </w:r>
      <w:r w:rsidRPr="001A73B7">
        <w:rPr>
          <w:rFonts w:eastAsia="Calibri"/>
          <w:color w:val="auto"/>
        </w:rPr>
        <w:t xml:space="preserve"> discussed actions taken and </w:t>
      </w:r>
      <w:r w:rsidR="00D2775F" w:rsidRPr="001A73B7">
        <w:rPr>
          <w:rFonts w:eastAsia="Calibri"/>
          <w:color w:val="auto"/>
        </w:rPr>
        <w:t xml:space="preserve">described the </w:t>
      </w:r>
      <w:r w:rsidRPr="001A73B7">
        <w:rPr>
          <w:rFonts w:eastAsia="Calibri"/>
          <w:color w:val="auto"/>
        </w:rPr>
        <w:t xml:space="preserve">use of open disclosure </w:t>
      </w:r>
      <w:r w:rsidR="00D2775F" w:rsidRPr="001A73B7">
        <w:rPr>
          <w:rFonts w:eastAsia="Calibri"/>
          <w:color w:val="auto"/>
        </w:rPr>
        <w:t xml:space="preserve">principles by the service when </w:t>
      </w:r>
      <w:r w:rsidRPr="001A73B7">
        <w:rPr>
          <w:rFonts w:eastAsia="Calibri"/>
          <w:color w:val="auto"/>
        </w:rPr>
        <w:t xml:space="preserve">they have raised </w:t>
      </w:r>
      <w:r w:rsidR="00B0017B" w:rsidRPr="001A73B7">
        <w:rPr>
          <w:rFonts w:eastAsia="Calibri"/>
          <w:color w:val="auto"/>
        </w:rPr>
        <w:t xml:space="preserve">a </w:t>
      </w:r>
      <w:r w:rsidRPr="001A73B7">
        <w:rPr>
          <w:rFonts w:eastAsia="Calibri"/>
          <w:color w:val="auto"/>
        </w:rPr>
        <w:t xml:space="preserve">complaint </w:t>
      </w:r>
      <w:r w:rsidR="00A72343" w:rsidRPr="001A73B7">
        <w:rPr>
          <w:rFonts w:eastAsia="Calibri"/>
          <w:color w:val="auto"/>
        </w:rPr>
        <w:t>or</w:t>
      </w:r>
      <w:r w:rsidRPr="001A73B7">
        <w:rPr>
          <w:rFonts w:eastAsia="Calibri"/>
          <w:color w:val="auto"/>
        </w:rPr>
        <w:t xml:space="preserve"> </w:t>
      </w:r>
      <w:r w:rsidR="00D2775F" w:rsidRPr="001A73B7">
        <w:rPr>
          <w:rFonts w:eastAsia="Calibri"/>
          <w:color w:val="auto"/>
        </w:rPr>
        <w:t>suggest</w:t>
      </w:r>
      <w:r w:rsidR="00A72343" w:rsidRPr="001A73B7">
        <w:rPr>
          <w:rFonts w:eastAsia="Calibri"/>
          <w:color w:val="auto"/>
        </w:rPr>
        <w:t>e</w:t>
      </w:r>
      <w:r w:rsidR="00D2775F" w:rsidRPr="001A73B7">
        <w:rPr>
          <w:rFonts w:eastAsia="Calibri"/>
          <w:color w:val="auto"/>
        </w:rPr>
        <w:t xml:space="preserve">d </w:t>
      </w:r>
      <w:r w:rsidR="00A72343" w:rsidRPr="001A73B7">
        <w:rPr>
          <w:rFonts w:eastAsia="Calibri"/>
          <w:color w:val="auto"/>
        </w:rPr>
        <w:t xml:space="preserve">an </w:t>
      </w:r>
      <w:r w:rsidRPr="001A73B7">
        <w:rPr>
          <w:rFonts w:eastAsia="Arial"/>
          <w:color w:val="auto"/>
        </w:rPr>
        <w:t>improvement</w:t>
      </w:r>
      <w:r w:rsidR="00A72343" w:rsidRPr="001A73B7">
        <w:rPr>
          <w:rFonts w:eastAsia="Arial"/>
          <w:color w:val="auto"/>
        </w:rPr>
        <w:t xml:space="preserve"> </w:t>
      </w:r>
      <w:r w:rsidR="00D2775F" w:rsidRPr="001A73B7">
        <w:rPr>
          <w:rFonts w:eastAsia="Arial"/>
          <w:color w:val="auto"/>
        </w:rPr>
        <w:t xml:space="preserve">be </w:t>
      </w:r>
      <w:r w:rsidRPr="001A73B7">
        <w:rPr>
          <w:rFonts w:eastAsia="Arial"/>
          <w:color w:val="auto"/>
        </w:rPr>
        <w:t xml:space="preserve">made by the service </w:t>
      </w:r>
    </w:p>
    <w:p w14:paraId="3021ED28" w14:textId="0214817E" w:rsidR="00511EDA" w:rsidRPr="001A73B7" w:rsidRDefault="00511EDA" w:rsidP="00AA60E2">
      <w:pPr>
        <w:rPr>
          <w:rFonts w:eastAsia="Calibri"/>
          <w:color w:val="auto"/>
        </w:rPr>
      </w:pPr>
      <w:r w:rsidRPr="001A73B7">
        <w:rPr>
          <w:rFonts w:eastAsia="Calibri"/>
          <w:color w:val="auto"/>
        </w:rPr>
        <w:t xml:space="preserve">The </w:t>
      </w:r>
      <w:r w:rsidR="00192077" w:rsidRPr="001A73B7">
        <w:rPr>
          <w:rFonts w:eastAsia="Calibri"/>
          <w:color w:val="auto"/>
        </w:rPr>
        <w:t>a</w:t>
      </w:r>
      <w:r w:rsidRPr="001A73B7">
        <w:rPr>
          <w:rFonts w:eastAsia="Calibri"/>
          <w:color w:val="auto"/>
        </w:rPr>
        <w:t xml:space="preserve">ssessment </w:t>
      </w:r>
      <w:r w:rsidR="00192077" w:rsidRPr="001A73B7">
        <w:rPr>
          <w:rFonts w:eastAsia="Calibri"/>
          <w:color w:val="auto"/>
        </w:rPr>
        <w:t>t</w:t>
      </w:r>
      <w:r w:rsidRPr="001A73B7">
        <w:rPr>
          <w:rFonts w:eastAsia="Calibri"/>
          <w:color w:val="auto"/>
        </w:rPr>
        <w:t xml:space="preserve">eam interviewed </w:t>
      </w:r>
      <w:r w:rsidR="00192077" w:rsidRPr="001A73B7">
        <w:rPr>
          <w:rFonts w:eastAsia="Calibri"/>
          <w:color w:val="auto"/>
        </w:rPr>
        <w:t xml:space="preserve">service staff, </w:t>
      </w:r>
      <w:r w:rsidRPr="001A73B7">
        <w:rPr>
          <w:rFonts w:eastAsia="Calibri"/>
          <w:color w:val="auto"/>
        </w:rPr>
        <w:t xml:space="preserve">reviewed organisational </w:t>
      </w:r>
      <w:r w:rsidR="003D1402" w:rsidRPr="001A73B7">
        <w:rPr>
          <w:rFonts w:eastAsia="Arial"/>
          <w:color w:val="auto"/>
        </w:rPr>
        <w:t xml:space="preserve">policies and procedures and </w:t>
      </w:r>
      <w:r w:rsidR="00192077" w:rsidRPr="001A73B7">
        <w:rPr>
          <w:rFonts w:eastAsia="Arial"/>
          <w:color w:val="auto"/>
        </w:rPr>
        <w:t xml:space="preserve">observed </w:t>
      </w:r>
      <w:r w:rsidR="003D1402" w:rsidRPr="001A73B7">
        <w:rPr>
          <w:rFonts w:eastAsia="Arial"/>
          <w:color w:val="auto"/>
        </w:rPr>
        <w:t>staff practices</w:t>
      </w:r>
      <w:r w:rsidR="00192077" w:rsidRPr="001A73B7">
        <w:rPr>
          <w:rFonts w:eastAsia="Arial"/>
          <w:color w:val="auto"/>
        </w:rPr>
        <w:t xml:space="preserve"> around consumer </w:t>
      </w:r>
      <w:r w:rsidR="003D1402" w:rsidRPr="001A73B7">
        <w:rPr>
          <w:rFonts w:eastAsia="Arial"/>
          <w:color w:val="auto"/>
        </w:rPr>
        <w:t>feedback</w:t>
      </w:r>
      <w:r w:rsidR="0028266A" w:rsidRPr="001A73B7">
        <w:rPr>
          <w:rFonts w:eastAsia="Arial"/>
          <w:color w:val="auto"/>
        </w:rPr>
        <w:t xml:space="preserve"> and complaints</w:t>
      </w:r>
      <w:r w:rsidR="003D1402" w:rsidRPr="001A73B7">
        <w:rPr>
          <w:rFonts w:eastAsia="Arial"/>
          <w:color w:val="auto"/>
        </w:rPr>
        <w:t xml:space="preserve"> managemen</w:t>
      </w:r>
      <w:r w:rsidR="00695AA9" w:rsidRPr="001A73B7">
        <w:rPr>
          <w:rFonts w:eastAsia="Arial"/>
          <w:color w:val="auto"/>
        </w:rPr>
        <w:t>t</w:t>
      </w:r>
      <w:r w:rsidR="0028266A" w:rsidRPr="001A73B7">
        <w:rPr>
          <w:rFonts w:eastAsia="Arial"/>
          <w:color w:val="auto"/>
        </w:rPr>
        <w:t xml:space="preserve">: </w:t>
      </w:r>
      <w:r w:rsidR="003D1402" w:rsidRPr="001A73B7">
        <w:rPr>
          <w:rFonts w:eastAsia="Arial"/>
          <w:color w:val="auto"/>
        </w:rPr>
        <w:t xml:space="preserve"> </w:t>
      </w:r>
    </w:p>
    <w:p w14:paraId="508F8786" w14:textId="77777777" w:rsidR="00E702D9" w:rsidRPr="001A73B7" w:rsidRDefault="00CF2133" w:rsidP="00E702D9">
      <w:pPr>
        <w:pStyle w:val="ListParagraph"/>
        <w:numPr>
          <w:ilvl w:val="0"/>
          <w:numId w:val="28"/>
        </w:numPr>
        <w:rPr>
          <w:rFonts w:eastAsia="Calibri"/>
          <w:color w:val="auto"/>
        </w:rPr>
      </w:pPr>
      <w:r w:rsidRPr="001A73B7">
        <w:rPr>
          <w:rFonts w:eastAsia="Calibri"/>
          <w:color w:val="auto"/>
        </w:rPr>
        <w:t>Service m</w:t>
      </w:r>
      <w:r w:rsidR="0028266A" w:rsidRPr="001A73B7">
        <w:rPr>
          <w:rFonts w:eastAsia="Calibri"/>
          <w:color w:val="auto"/>
        </w:rPr>
        <w:t xml:space="preserve">anagement </w:t>
      </w:r>
      <w:r w:rsidRPr="001A73B7">
        <w:rPr>
          <w:rFonts w:eastAsia="Calibri"/>
          <w:color w:val="auto"/>
        </w:rPr>
        <w:t xml:space="preserve">could </w:t>
      </w:r>
      <w:r w:rsidR="0028266A" w:rsidRPr="001A73B7">
        <w:rPr>
          <w:rFonts w:eastAsia="Calibri"/>
          <w:color w:val="auto"/>
        </w:rPr>
        <w:t>describe</w:t>
      </w:r>
      <w:r w:rsidRPr="001A73B7">
        <w:rPr>
          <w:rFonts w:eastAsia="Calibri"/>
          <w:color w:val="auto"/>
        </w:rPr>
        <w:t xml:space="preserve"> </w:t>
      </w:r>
      <w:r w:rsidR="0028266A" w:rsidRPr="001A73B7">
        <w:rPr>
          <w:rFonts w:eastAsia="Calibri"/>
          <w:color w:val="auto"/>
        </w:rPr>
        <w:t>the service’s processes for managing complaints</w:t>
      </w:r>
      <w:r w:rsidRPr="001A73B7">
        <w:rPr>
          <w:rFonts w:eastAsia="Calibri"/>
          <w:color w:val="auto"/>
        </w:rPr>
        <w:t>,</w:t>
      </w:r>
      <w:r w:rsidR="0028266A" w:rsidRPr="001A73B7">
        <w:rPr>
          <w:rFonts w:eastAsia="Arial"/>
          <w:color w:val="auto"/>
        </w:rPr>
        <w:t xml:space="preserve"> and </w:t>
      </w:r>
      <w:r w:rsidRPr="001A73B7">
        <w:rPr>
          <w:rFonts w:eastAsia="Arial"/>
          <w:color w:val="auto"/>
        </w:rPr>
        <w:t xml:space="preserve">knew </w:t>
      </w:r>
      <w:r w:rsidR="0028266A" w:rsidRPr="001A73B7">
        <w:rPr>
          <w:rFonts w:eastAsia="Arial"/>
          <w:color w:val="auto"/>
        </w:rPr>
        <w:t xml:space="preserve">how the service records, </w:t>
      </w:r>
      <w:r w:rsidRPr="001A73B7">
        <w:rPr>
          <w:rFonts w:eastAsia="Arial"/>
          <w:color w:val="auto"/>
        </w:rPr>
        <w:t>tracks</w:t>
      </w:r>
      <w:r w:rsidR="0028266A" w:rsidRPr="001A73B7">
        <w:rPr>
          <w:rFonts w:eastAsia="Arial"/>
          <w:color w:val="auto"/>
        </w:rPr>
        <w:t xml:space="preserve"> and analys</w:t>
      </w:r>
      <w:r w:rsidRPr="001A73B7">
        <w:rPr>
          <w:rFonts w:eastAsia="Arial"/>
          <w:color w:val="auto"/>
        </w:rPr>
        <w:t xml:space="preserve">es this data </w:t>
      </w:r>
      <w:r w:rsidR="0028266A" w:rsidRPr="001A73B7">
        <w:rPr>
          <w:rFonts w:eastAsia="Arial"/>
          <w:color w:val="auto"/>
        </w:rPr>
        <w:t>to inform systemic improvements</w:t>
      </w:r>
      <w:r w:rsidR="0028266A" w:rsidRPr="001A73B7">
        <w:rPr>
          <w:rFonts w:eastAsia="Calibri"/>
          <w:color w:val="auto"/>
        </w:rPr>
        <w:t>.</w:t>
      </w:r>
      <w:r w:rsidR="0028266A" w:rsidRPr="001A73B7">
        <w:rPr>
          <w:rFonts w:eastAsia="Arial"/>
          <w:color w:val="auto"/>
        </w:rPr>
        <w:t xml:space="preserve"> </w:t>
      </w:r>
    </w:p>
    <w:p w14:paraId="7A2C5932" w14:textId="10F28175" w:rsidR="00E702D9" w:rsidRPr="001A73B7" w:rsidRDefault="0028266A" w:rsidP="00E702D9">
      <w:pPr>
        <w:pStyle w:val="ListParagraph"/>
        <w:numPr>
          <w:ilvl w:val="0"/>
          <w:numId w:val="28"/>
        </w:numPr>
        <w:rPr>
          <w:rFonts w:eastAsia="Calibri"/>
          <w:color w:val="auto"/>
        </w:rPr>
      </w:pPr>
      <w:r w:rsidRPr="001A73B7">
        <w:rPr>
          <w:rFonts w:eastAsia="Arial"/>
          <w:color w:val="auto"/>
        </w:rPr>
        <w:t xml:space="preserve">The </w:t>
      </w:r>
      <w:r w:rsidR="00E702D9" w:rsidRPr="001A73B7">
        <w:rPr>
          <w:rFonts w:eastAsia="Arial"/>
          <w:color w:val="auto"/>
        </w:rPr>
        <w:t>service</w:t>
      </w:r>
      <w:r w:rsidR="00190D90" w:rsidRPr="001A73B7">
        <w:rPr>
          <w:rFonts w:eastAsia="Arial"/>
          <w:color w:val="auto"/>
        </w:rPr>
        <w:t>s</w:t>
      </w:r>
      <w:r w:rsidR="00E702D9" w:rsidRPr="001A73B7">
        <w:rPr>
          <w:rFonts w:eastAsia="Arial"/>
          <w:color w:val="auto"/>
        </w:rPr>
        <w:t xml:space="preserve"> </w:t>
      </w:r>
      <w:r w:rsidRPr="001A73B7">
        <w:rPr>
          <w:rFonts w:eastAsia="Arial"/>
          <w:color w:val="auto"/>
        </w:rPr>
        <w:t xml:space="preserve">complaints register </w:t>
      </w:r>
      <w:r w:rsidR="00E702D9" w:rsidRPr="001A73B7">
        <w:rPr>
          <w:rFonts w:eastAsia="Arial"/>
          <w:color w:val="auto"/>
        </w:rPr>
        <w:t xml:space="preserve">demonstrated that </w:t>
      </w:r>
      <w:r w:rsidRPr="001A73B7">
        <w:rPr>
          <w:rFonts w:eastAsia="Arial"/>
          <w:color w:val="auto"/>
        </w:rPr>
        <w:t>consumers and representatives are supported and can access feedback mechanisms</w:t>
      </w:r>
      <w:r w:rsidR="00E702D9" w:rsidRPr="001A73B7">
        <w:rPr>
          <w:rFonts w:eastAsia="Arial"/>
          <w:color w:val="auto"/>
        </w:rPr>
        <w:t>.</w:t>
      </w:r>
    </w:p>
    <w:p w14:paraId="36EBC43D" w14:textId="77777777" w:rsidR="00771B62" w:rsidRPr="00F747BC" w:rsidRDefault="0028266A" w:rsidP="00771B62">
      <w:pPr>
        <w:pStyle w:val="ListParagraph"/>
        <w:numPr>
          <w:ilvl w:val="0"/>
          <w:numId w:val="28"/>
        </w:numPr>
        <w:rPr>
          <w:rFonts w:eastAsia="Calibri"/>
          <w:color w:val="auto"/>
        </w:rPr>
      </w:pPr>
      <w:r w:rsidRPr="001A73B7">
        <w:rPr>
          <w:rFonts w:eastAsia="Calibri"/>
          <w:color w:val="auto"/>
        </w:rPr>
        <w:t xml:space="preserve">Complaints documentation </w:t>
      </w:r>
      <w:r w:rsidRPr="001A73B7">
        <w:rPr>
          <w:rFonts w:eastAsia="Arial"/>
          <w:color w:val="auto"/>
        </w:rPr>
        <w:t xml:space="preserve">demonstrated open disclosure </w:t>
      </w:r>
      <w:r w:rsidR="00190D90" w:rsidRPr="001A73B7">
        <w:rPr>
          <w:rFonts w:eastAsia="Arial"/>
          <w:color w:val="auto"/>
        </w:rPr>
        <w:t xml:space="preserve">principles are followed </w:t>
      </w:r>
      <w:r w:rsidRPr="001A73B7">
        <w:rPr>
          <w:rFonts w:eastAsia="Arial"/>
          <w:color w:val="auto"/>
        </w:rPr>
        <w:t xml:space="preserve">as part of the </w:t>
      </w:r>
      <w:r w:rsidR="00190D90" w:rsidRPr="001A73B7">
        <w:rPr>
          <w:rFonts w:eastAsia="Arial"/>
          <w:color w:val="auto"/>
        </w:rPr>
        <w:t xml:space="preserve">services </w:t>
      </w:r>
      <w:r w:rsidRPr="001A73B7">
        <w:rPr>
          <w:rFonts w:eastAsia="Arial"/>
          <w:color w:val="auto"/>
        </w:rPr>
        <w:t>complaint management proc</w:t>
      </w:r>
      <w:r w:rsidRPr="00F747BC">
        <w:rPr>
          <w:rFonts w:eastAsia="Arial"/>
          <w:color w:val="auto"/>
        </w:rPr>
        <w:t>ess.</w:t>
      </w:r>
    </w:p>
    <w:p w14:paraId="7C8525BF" w14:textId="18E2A046" w:rsidR="00695AA9" w:rsidRPr="00F747BC" w:rsidRDefault="00695AA9" w:rsidP="00771B62">
      <w:pPr>
        <w:pStyle w:val="ListParagraph"/>
        <w:numPr>
          <w:ilvl w:val="0"/>
          <w:numId w:val="28"/>
        </w:numPr>
        <w:rPr>
          <w:rFonts w:eastAsia="Calibri"/>
          <w:color w:val="auto"/>
        </w:rPr>
      </w:pPr>
      <w:r w:rsidRPr="00F747BC">
        <w:rPr>
          <w:rFonts w:eastAsia="Arial"/>
          <w:color w:val="auto"/>
        </w:rPr>
        <w:t xml:space="preserve">The </w:t>
      </w:r>
      <w:r w:rsidR="00771B62" w:rsidRPr="00F747BC">
        <w:rPr>
          <w:rFonts w:eastAsia="Arial"/>
          <w:color w:val="auto"/>
        </w:rPr>
        <w:t xml:space="preserve">services </w:t>
      </w:r>
      <w:r w:rsidR="00F94573" w:rsidRPr="00F747BC">
        <w:rPr>
          <w:rFonts w:eastAsia="Arial"/>
          <w:color w:val="auto"/>
        </w:rPr>
        <w:t>c</w:t>
      </w:r>
      <w:r w:rsidRPr="00F747BC">
        <w:rPr>
          <w:rFonts w:eastAsia="Arial"/>
          <w:color w:val="auto"/>
        </w:rPr>
        <w:t xml:space="preserve">ontinuous </w:t>
      </w:r>
      <w:r w:rsidR="00F94573" w:rsidRPr="00F747BC">
        <w:rPr>
          <w:rFonts w:eastAsia="Arial"/>
          <w:color w:val="auto"/>
        </w:rPr>
        <w:t>i</w:t>
      </w:r>
      <w:r w:rsidRPr="00F747BC">
        <w:rPr>
          <w:rFonts w:eastAsia="Arial"/>
          <w:color w:val="auto"/>
        </w:rPr>
        <w:t xml:space="preserve">mprovement register </w:t>
      </w:r>
      <w:r w:rsidR="00A754B6" w:rsidRPr="00F747BC">
        <w:rPr>
          <w:rFonts w:eastAsia="Arial"/>
          <w:color w:val="auto"/>
        </w:rPr>
        <w:t xml:space="preserve">evidenced previous improvement </w:t>
      </w:r>
      <w:r w:rsidRPr="00F747BC">
        <w:rPr>
          <w:rFonts w:eastAsia="Arial"/>
          <w:color w:val="auto"/>
        </w:rPr>
        <w:t>actions sourced from feedback, audits and surveys.</w:t>
      </w:r>
    </w:p>
    <w:p w14:paraId="2E088D8B" w14:textId="03F21B87" w:rsidR="0028266A" w:rsidRPr="00F47CD4" w:rsidRDefault="00F747BC" w:rsidP="00C018E0">
      <w:pPr>
        <w:pStyle w:val="ListParagraph"/>
        <w:numPr>
          <w:ilvl w:val="0"/>
          <w:numId w:val="28"/>
        </w:numPr>
        <w:rPr>
          <w:rFonts w:eastAsia="Arial"/>
          <w:color w:val="auto"/>
        </w:rPr>
      </w:pPr>
      <w:r w:rsidRPr="00F747BC">
        <w:rPr>
          <w:rFonts w:eastAsia="Arial"/>
          <w:color w:val="auto"/>
        </w:rPr>
        <w:lastRenderedPageBreak/>
        <w:t>Service m</w:t>
      </w:r>
      <w:r w:rsidR="0028266A" w:rsidRPr="00F747BC">
        <w:rPr>
          <w:rFonts w:eastAsia="Arial"/>
          <w:color w:val="auto"/>
        </w:rPr>
        <w:t xml:space="preserve">anagement </w:t>
      </w:r>
      <w:r w:rsidRPr="00F747BC">
        <w:rPr>
          <w:rFonts w:eastAsia="Arial"/>
          <w:color w:val="auto"/>
        </w:rPr>
        <w:t xml:space="preserve">described </w:t>
      </w:r>
      <w:r w:rsidR="0028266A" w:rsidRPr="00F747BC">
        <w:rPr>
          <w:rFonts w:eastAsia="Arial"/>
          <w:color w:val="auto"/>
        </w:rPr>
        <w:t xml:space="preserve">processes </w:t>
      </w:r>
      <w:r w:rsidRPr="00F747BC">
        <w:rPr>
          <w:rFonts w:eastAsia="Arial"/>
          <w:color w:val="auto"/>
        </w:rPr>
        <w:t xml:space="preserve">used </w:t>
      </w:r>
      <w:r w:rsidR="0028266A" w:rsidRPr="00F747BC">
        <w:rPr>
          <w:rFonts w:eastAsia="Arial"/>
          <w:color w:val="auto"/>
        </w:rPr>
        <w:t xml:space="preserve">to </w:t>
      </w:r>
      <w:r w:rsidRPr="00F747BC">
        <w:rPr>
          <w:rFonts w:eastAsia="Arial"/>
          <w:color w:val="auto"/>
        </w:rPr>
        <w:t>provi</w:t>
      </w:r>
      <w:r w:rsidRPr="00F47CD4">
        <w:rPr>
          <w:rFonts w:eastAsia="Arial"/>
          <w:color w:val="auto"/>
        </w:rPr>
        <w:t xml:space="preserve">de </w:t>
      </w:r>
      <w:r w:rsidR="0028266A" w:rsidRPr="00F47CD4">
        <w:rPr>
          <w:rFonts w:eastAsia="Arial"/>
          <w:color w:val="auto"/>
        </w:rPr>
        <w:t xml:space="preserve">consumers </w:t>
      </w:r>
      <w:r w:rsidRPr="00F47CD4">
        <w:rPr>
          <w:rFonts w:eastAsia="Arial"/>
          <w:color w:val="auto"/>
        </w:rPr>
        <w:t xml:space="preserve">with </w:t>
      </w:r>
      <w:r w:rsidR="0028266A" w:rsidRPr="00F47CD4">
        <w:rPr>
          <w:rFonts w:eastAsia="Arial"/>
          <w:color w:val="auto"/>
        </w:rPr>
        <w:t xml:space="preserve">access to </w:t>
      </w:r>
      <w:r w:rsidR="004135D0" w:rsidRPr="00F47CD4">
        <w:rPr>
          <w:rFonts w:eastAsia="Arial"/>
          <w:color w:val="auto"/>
        </w:rPr>
        <w:t>advoc</w:t>
      </w:r>
      <w:r w:rsidR="004135D0">
        <w:rPr>
          <w:rFonts w:eastAsia="Arial"/>
          <w:color w:val="auto"/>
        </w:rPr>
        <w:t>a</w:t>
      </w:r>
      <w:r w:rsidR="004135D0" w:rsidRPr="00F47CD4">
        <w:rPr>
          <w:rFonts w:eastAsia="Arial"/>
          <w:color w:val="auto"/>
        </w:rPr>
        <w:t>cy</w:t>
      </w:r>
      <w:r w:rsidRPr="00F47CD4">
        <w:rPr>
          <w:rFonts w:eastAsia="Arial"/>
          <w:color w:val="auto"/>
        </w:rPr>
        <w:t xml:space="preserve"> services </w:t>
      </w:r>
      <w:r w:rsidR="0028266A" w:rsidRPr="00F47CD4">
        <w:rPr>
          <w:rFonts w:eastAsia="Arial"/>
          <w:color w:val="auto"/>
        </w:rPr>
        <w:t>and language services</w:t>
      </w:r>
      <w:r w:rsidRPr="00F47CD4">
        <w:rPr>
          <w:rFonts w:eastAsia="Arial"/>
          <w:color w:val="auto"/>
        </w:rPr>
        <w:t>.</w:t>
      </w:r>
    </w:p>
    <w:p w14:paraId="724CDBED" w14:textId="735D8A37" w:rsidR="00511EDA" w:rsidRPr="00F47CD4" w:rsidRDefault="00F47CD4" w:rsidP="00C018E0">
      <w:pPr>
        <w:pStyle w:val="ListParagraph"/>
        <w:numPr>
          <w:ilvl w:val="0"/>
          <w:numId w:val="28"/>
        </w:numPr>
        <w:rPr>
          <w:rFonts w:eastAsia="Arial"/>
          <w:color w:val="auto"/>
        </w:rPr>
      </w:pPr>
      <w:r w:rsidRPr="00F47CD4">
        <w:rPr>
          <w:rFonts w:eastAsia="Arial"/>
          <w:color w:val="auto"/>
        </w:rPr>
        <w:t>Service s</w:t>
      </w:r>
      <w:r w:rsidR="00AA60E2" w:rsidRPr="00F47CD4">
        <w:rPr>
          <w:rFonts w:eastAsia="Arial"/>
          <w:color w:val="auto"/>
        </w:rPr>
        <w:t xml:space="preserve">taff described how they support consumers and representatives to provide feedback and how consumers can be supported to understand the role of advocates. </w:t>
      </w:r>
      <w:r w:rsidR="00AA60E2" w:rsidRPr="00F47CD4">
        <w:rPr>
          <w:rFonts w:eastAsia="Calibri"/>
          <w:color w:val="auto"/>
        </w:rPr>
        <w:t xml:space="preserve">Staff </w:t>
      </w:r>
      <w:r w:rsidR="00AA1703">
        <w:rPr>
          <w:rFonts w:eastAsia="Calibri"/>
          <w:color w:val="auto"/>
        </w:rPr>
        <w:t>explained</w:t>
      </w:r>
      <w:r w:rsidR="00AA60E2" w:rsidRPr="00F47CD4">
        <w:rPr>
          <w:rFonts w:eastAsia="Calibri"/>
          <w:color w:val="auto"/>
        </w:rPr>
        <w:t xml:space="preserve"> they resolve issues identified by consumers immediately</w:t>
      </w:r>
      <w:r>
        <w:rPr>
          <w:rFonts w:eastAsia="Calibri"/>
          <w:color w:val="auto"/>
        </w:rPr>
        <w:t xml:space="preserve"> when they </w:t>
      </w:r>
      <w:r w:rsidR="004135D0">
        <w:rPr>
          <w:rFonts w:eastAsia="Calibri"/>
          <w:color w:val="auto"/>
        </w:rPr>
        <w:t>can and</w:t>
      </w:r>
      <w:r>
        <w:rPr>
          <w:rFonts w:eastAsia="Calibri"/>
          <w:color w:val="auto"/>
        </w:rPr>
        <w:t xml:space="preserve"> </w:t>
      </w:r>
      <w:r w:rsidR="00AA60E2" w:rsidRPr="00F47CD4">
        <w:rPr>
          <w:rFonts w:eastAsia="Calibri"/>
          <w:color w:val="auto"/>
        </w:rPr>
        <w:t xml:space="preserve">report it through the </w:t>
      </w:r>
      <w:r>
        <w:rPr>
          <w:rFonts w:eastAsia="Calibri"/>
          <w:color w:val="auto"/>
        </w:rPr>
        <w:t xml:space="preserve">services </w:t>
      </w:r>
      <w:r w:rsidR="00AA60E2" w:rsidRPr="00F47CD4">
        <w:rPr>
          <w:rFonts w:eastAsia="Calibri"/>
          <w:color w:val="auto"/>
        </w:rPr>
        <w:t>feedback process.</w:t>
      </w:r>
    </w:p>
    <w:p w14:paraId="631F9A2D" w14:textId="41D0292D" w:rsidR="00537F56" w:rsidRPr="00537F56" w:rsidRDefault="00537F56" w:rsidP="00537F56">
      <w:pPr>
        <w:rPr>
          <w:rFonts w:eastAsia="Calibri"/>
        </w:rPr>
      </w:pPr>
      <w:r w:rsidRPr="00537F56">
        <w:rPr>
          <w:rFonts w:eastAsia="Calibri"/>
        </w:rPr>
        <w:t xml:space="preserve">The quality standard for HCP is assessed as compliant as </w:t>
      </w:r>
      <w:r>
        <w:rPr>
          <w:rFonts w:eastAsia="Calibri"/>
        </w:rPr>
        <w:t>four</w:t>
      </w:r>
      <w:r w:rsidRPr="00537F56">
        <w:rPr>
          <w:rFonts w:eastAsia="Calibri"/>
        </w:rPr>
        <w:t xml:space="preserve"> of the </w:t>
      </w:r>
      <w:r>
        <w:rPr>
          <w:rFonts w:eastAsia="Calibri"/>
        </w:rPr>
        <w:t>four</w:t>
      </w:r>
      <w:r w:rsidRPr="00537F56">
        <w:rPr>
          <w:rFonts w:eastAsia="Calibri"/>
        </w:rPr>
        <w:t xml:space="preserve"> specific requirements have been assessed as compliant.</w:t>
      </w:r>
    </w:p>
    <w:p w14:paraId="6A9A0A35" w14:textId="7CD5329C" w:rsidR="00537F56" w:rsidRPr="00537F56" w:rsidRDefault="00537F56" w:rsidP="00537F56">
      <w:pPr>
        <w:rPr>
          <w:rFonts w:eastAsia="Calibri"/>
        </w:rPr>
      </w:pPr>
      <w:r w:rsidRPr="00537F56">
        <w:rPr>
          <w:rFonts w:eastAsia="Calibri"/>
        </w:rPr>
        <w:t xml:space="preserve">The quality standard for CHSP is assessed as compliant as </w:t>
      </w:r>
      <w:r>
        <w:rPr>
          <w:rFonts w:eastAsia="Calibri"/>
        </w:rPr>
        <w:t xml:space="preserve">four </w:t>
      </w:r>
      <w:r w:rsidRPr="00537F56">
        <w:rPr>
          <w:rFonts w:eastAsia="Calibri"/>
        </w:rPr>
        <w:t xml:space="preserve">of the </w:t>
      </w:r>
      <w:r>
        <w:rPr>
          <w:rFonts w:eastAsia="Calibri"/>
        </w:rPr>
        <w:t xml:space="preserve">four </w:t>
      </w:r>
      <w:r w:rsidRPr="00537F56">
        <w:rPr>
          <w:rFonts w:eastAsia="Calibri"/>
        </w:rPr>
        <w:t>specific requirements have been assessed as compliant.</w:t>
      </w:r>
    </w:p>
    <w:p w14:paraId="7D9EA69B" w14:textId="62F351BE"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8D18D0">
            <w:pPr>
              <w:pStyle w:val="Heading3"/>
              <w:spacing w:before="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3F9574EB" w14:textId="4FA0A925" w:rsidR="006107BF" w:rsidRPr="00F01BA5" w:rsidRDefault="006107BF" w:rsidP="008D18D0">
            <w:pPr>
              <w:pStyle w:val="Heading3"/>
              <w:spacing w:before="0" w:after="0"/>
              <w:jc w:val="right"/>
              <w:outlineLvl w:val="2"/>
            </w:pPr>
            <w:r w:rsidRPr="00F01BA5">
              <w:t>Compliant</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8D18D0">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1FC4C446" w14:textId="6185BEBD" w:rsidR="006107BF" w:rsidRPr="00F01BA5" w:rsidRDefault="006107BF" w:rsidP="008D18D0">
            <w:pPr>
              <w:pStyle w:val="Heading3"/>
              <w:spacing w:before="0" w:after="0"/>
              <w:jc w:val="right"/>
              <w:outlineLvl w:val="2"/>
            </w:pPr>
            <w:r w:rsidRPr="00F01BA5">
              <w:t>Compliant</w:t>
            </w:r>
          </w:p>
        </w:tc>
      </w:tr>
    </w:tbl>
    <w:p w14:paraId="73C076C3" w14:textId="032BD3AA" w:rsidR="00EA2B99" w:rsidRPr="00F25ECE" w:rsidRDefault="001B3DE8" w:rsidP="008D18D0">
      <w:pPr>
        <w:spacing w:before="0" w:after="0"/>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8D18D0">
            <w:pPr>
              <w:pStyle w:val="Heading3"/>
              <w:spacing w:before="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22AEFBD5" w14:textId="5E916FB3" w:rsidR="006107BF" w:rsidRPr="00F01BA5" w:rsidRDefault="006107BF" w:rsidP="008D18D0">
            <w:pPr>
              <w:pStyle w:val="Heading3"/>
              <w:spacing w:before="0" w:after="0"/>
              <w:jc w:val="right"/>
              <w:outlineLvl w:val="2"/>
            </w:pPr>
            <w:r w:rsidRPr="00F01BA5">
              <w:t>Compliant</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8D18D0">
            <w:pPr>
              <w:pStyle w:val="Heading3"/>
              <w:spacing w:before="0" w:after="0"/>
              <w:outlineLvl w:val="2"/>
            </w:pPr>
          </w:p>
        </w:tc>
        <w:tc>
          <w:tcPr>
            <w:tcW w:w="993" w:type="dxa"/>
            <w:shd w:val="clear" w:color="auto" w:fill="E7E6E6" w:themeFill="background2"/>
          </w:tcPr>
          <w:p w14:paraId="7C568C78"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1F57D9BF" w14:textId="0C770903" w:rsidR="006107BF" w:rsidRPr="00F01BA5" w:rsidRDefault="006107BF" w:rsidP="008D18D0">
            <w:pPr>
              <w:pStyle w:val="Heading3"/>
              <w:spacing w:before="0" w:after="0"/>
              <w:jc w:val="right"/>
              <w:outlineLvl w:val="2"/>
            </w:pPr>
            <w:r w:rsidRPr="00F01BA5">
              <w:t>Compliant</w:t>
            </w:r>
          </w:p>
        </w:tc>
      </w:tr>
    </w:tbl>
    <w:p w14:paraId="584604FF" w14:textId="0D31F13A" w:rsidR="00EA2B99" w:rsidRPr="00F25ECE" w:rsidRDefault="001B3DE8" w:rsidP="008D18D0">
      <w:pPr>
        <w:spacing w:before="0" w:after="0"/>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8D18D0">
            <w:pPr>
              <w:pStyle w:val="Heading3"/>
              <w:spacing w:before="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7E810BFA" w14:textId="3487CAAB" w:rsidR="006107BF" w:rsidRPr="00F01BA5" w:rsidRDefault="006107BF" w:rsidP="008D18D0">
            <w:pPr>
              <w:pStyle w:val="Heading3"/>
              <w:spacing w:before="0" w:after="0"/>
              <w:jc w:val="right"/>
              <w:outlineLvl w:val="2"/>
            </w:pPr>
            <w:r w:rsidRPr="00F01BA5">
              <w:t>Compliant</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8D18D0">
            <w:pPr>
              <w:pStyle w:val="Heading3"/>
              <w:spacing w:before="0" w:after="0"/>
              <w:outlineLvl w:val="2"/>
            </w:pPr>
          </w:p>
        </w:tc>
        <w:tc>
          <w:tcPr>
            <w:tcW w:w="993" w:type="dxa"/>
            <w:shd w:val="clear" w:color="auto" w:fill="E7E6E6" w:themeFill="background2"/>
          </w:tcPr>
          <w:p w14:paraId="33FDC05A"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28C9084D" w14:textId="5876BF30" w:rsidR="006107BF" w:rsidRPr="00F01BA5" w:rsidRDefault="006107BF" w:rsidP="008D18D0">
            <w:pPr>
              <w:pStyle w:val="Heading3"/>
              <w:spacing w:before="0" w:after="0"/>
              <w:jc w:val="right"/>
              <w:outlineLvl w:val="2"/>
            </w:pPr>
            <w:r w:rsidRPr="00F01BA5">
              <w:t>Compliant</w:t>
            </w:r>
          </w:p>
        </w:tc>
      </w:tr>
    </w:tbl>
    <w:p w14:paraId="0165B498" w14:textId="164C3D29" w:rsidR="006F1E3F" w:rsidRPr="00F25ECE" w:rsidRDefault="001B3DE8" w:rsidP="008D18D0">
      <w:pPr>
        <w:spacing w:before="0" w:after="0"/>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8D18D0">
            <w:pPr>
              <w:pStyle w:val="Heading3"/>
              <w:spacing w:before="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6E18C20E" w14:textId="259B71B0" w:rsidR="006107BF" w:rsidRPr="00F01BA5" w:rsidRDefault="006107BF" w:rsidP="008D18D0">
            <w:pPr>
              <w:pStyle w:val="Heading3"/>
              <w:spacing w:before="0" w:after="0"/>
              <w:jc w:val="right"/>
              <w:outlineLvl w:val="2"/>
            </w:pPr>
            <w:r w:rsidRPr="00F01BA5">
              <w:t>Compliant</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8D18D0">
            <w:pPr>
              <w:pStyle w:val="Heading3"/>
              <w:spacing w:before="0" w:after="0"/>
              <w:outlineLvl w:val="2"/>
            </w:pPr>
          </w:p>
        </w:tc>
        <w:tc>
          <w:tcPr>
            <w:tcW w:w="993" w:type="dxa"/>
            <w:shd w:val="clear" w:color="auto" w:fill="E7E6E6" w:themeFill="background2"/>
          </w:tcPr>
          <w:p w14:paraId="50FD710E"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25E7052C" w14:textId="57653B9C" w:rsidR="006107BF" w:rsidRPr="00F01BA5" w:rsidRDefault="006107BF" w:rsidP="008D18D0">
            <w:pPr>
              <w:pStyle w:val="Heading3"/>
              <w:spacing w:before="0" w:after="0"/>
              <w:jc w:val="right"/>
              <w:outlineLvl w:val="2"/>
            </w:pPr>
            <w:r w:rsidRPr="00F01BA5">
              <w:t>Compliant</w:t>
            </w:r>
          </w:p>
        </w:tc>
      </w:tr>
    </w:tbl>
    <w:p w14:paraId="586743B3" w14:textId="73680938" w:rsidR="006F1E3F" w:rsidRPr="00F25ECE" w:rsidRDefault="001B3DE8" w:rsidP="008D18D0">
      <w:pPr>
        <w:spacing w:before="0" w:after="0"/>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19"/>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70F5D4CD"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BF729D" w:rsidRPr="00BF729D">
        <w:rPr>
          <w:rFonts w:ascii="Arial" w:hAnsi="Arial" w:cs="Times New Roman"/>
          <w:bCs w:val="0"/>
          <w:iCs w:val="0"/>
          <w:color w:val="FFFFFF" w:themeColor="background1"/>
          <w:sz w:val="36"/>
          <w:szCs w:val="36"/>
        </w:rPr>
        <w:t xml:space="preserve">Compliant </w:t>
      </w:r>
      <w:r w:rsidR="00BF729D" w:rsidRPr="00BF729D">
        <w:rPr>
          <w:color w:val="FFFFFF" w:themeColor="background1"/>
          <w:highlight w:val="yellow"/>
        </w:rPr>
        <w:br/>
      </w:r>
      <w:r w:rsidR="00BF729D" w:rsidRPr="00BF729D">
        <w:rPr>
          <w:color w:val="FFFFFF" w:themeColor="background1"/>
          <w:sz w:val="36"/>
        </w:rPr>
        <w:tab/>
        <w:t xml:space="preserve">CHSP </w:t>
      </w:r>
      <w:r w:rsidR="00BF729D" w:rsidRPr="00BF729D">
        <w:rPr>
          <w:color w:val="FFFFFF" w:themeColor="background1"/>
          <w:sz w:val="36"/>
        </w:rPr>
        <w:tab/>
      </w:r>
      <w:r w:rsidR="00BF729D" w:rsidRPr="00BF729D">
        <w:rPr>
          <w:rFonts w:ascii="Arial" w:hAnsi="Arial" w:cs="Times New Roman"/>
          <w:bCs w:val="0"/>
          <w:iCs w:val="0"/>
          <w:color w:val="FFFFFF" w:themeColor="background1"/>
          <w:sz w:val="36"/>
          <w:szCs w:val="36"/>
        </w:rPr>
        <w:t>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0"/>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C018E0">
      <w:pPr>
        <w:numPr>
          <w:ilvl w:val="0"/>
          <w:numId w:val="6"/>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C018E0">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Pr="004552E5" w:rsidRDefault="007F5256" w:rsidP="00427817">
      <w:pPr>
        <w:pStyle w:val="Heading2"/>
      </w:pPr>
      <w:r w:rsidRPr="004552E5">
        <w:t>Assessment of Standard 7</w:t>
      </w:r>
    </w:p>
    <w:p w14:paraId="0A122B76" w14:textId="463F4B95" w:rsidR="00695AA9" w:rsidRPr="004552E5" w:rsidRDefault="009B140A" w:rsidP="00F97670">
      <w:pPr>
        <w:rPr>
          <w:rFonts w:eastAsia="Arial"/>
          <w:color w:val="auto"/>
        </w:rPr>
      </w:pPr>
      <w:r w:rsidRPr="004552E5">
        <w:rPr>
          <w:color w:val="auto"/>
        </w:rPr>
        <w:t>During interview with the assessment team several consumers and their representatives provided feedback indicating</w:t>
      </w:r>
      <w:r w:rsidR="00695AA9" w:rsidRPr="004552E5">
        <w:rPr>
          <w:rFonts w:eastAsia="Arial"/>
          <w:color w:val="auto"/>
        </w:rPr>
        <w:t xml:space="preserve"> </w:t>
      </w:r>
      <w:r w:rsidR="002254DB" w:rsidRPr="004552E5">
        <w:rPr>
          <w:rFonts w:eastAsia="Arial"/>
          <w:color w:val="auto"/>
        </w:rPr>
        <w:t xml:space="preserve">overall satisfaction </w:t>
      </w:r>
      <w:r w:rsidR="001E25FC" w:rsidRPr="004552E5">
        <w:rPr>
          <w:rFonts w:eastAsia="Arial"/>
          <w:color w:val="auto"/>
        </w:rPr>
        <w:t xml:space="preserve">with </w:t>
      </w:r>
      <w:r w:rsidRPr="004552E5">
        <w:rPr>
          <w:rFonts w:eastAsia="Arial"/>
          <w:color w:val="auto"/>
        </w:rPr>
        <w:t xml:space="preserve">the services </w:t>
      </w:r>
      <w:r w:rsidR="001E25FC" w:rsidRPr="004552E5">
        <w:rPr>
          <w:rFonts w:eastAsia="Arial"/>
          <w:color w:val="auto"/>
        </w:rPr>
        <w:t xml:space="preserve">workforce. </w:t>
      </w:r>
    </w:p>
    <w:p w14:paraId="3A30EAAA" w14:textId="7249CADE" w:rsidR="00114E9B" w:rsidRPr="004552E5" w:rsidRDefault="00BF2773" w:rsidP="00C018E0">
      <w:pPr>
        <w:pStyle w:val="ListParagraph"/>
        <w:numPr>
          <w:ilvl w:val="0"/>
          <w:numId w:val="29"/>
        </w:numPr>
        <w:rPr>
          <w:color w:val="auto"/>
        </w:rPr>
      </w:pPr>
      <w:r w:rsidRPr="004552E5">
        <w:rPr>
          <w:rFonts w:eastAsia="Calibri"/>
          <w:color w:val="auto"/>
          <w:lang w:eastAsia="en-US"/>
        </w:rPr>
        <w:t>C</w:t>
      </w:r>
      <w:r w:rsidR="00F97670" w:rsidRPr="004552E5">
        <w:rPr>
          <w:rFonts w:eastAsia="Calibri"/>
          <w:color w:val="auto"/>
          <w:lang w:eastAsia="en-US"/>
        </w:rPr>
        <w:t xml:space="preserve">onsumers and </w:t>
      </w:r>
      <w:r w:rsidRPr="004552E5">
        <w:rPr>
          <w:rFonts w:eastAsia="Calibri"/>
          <w:color w:val="auto"/>
          <w:lang w:eastAsia="en-US"/>
        </w:rPr>
        <w:t xml:space="preserve">their </w:t>
      </w:r>
      <w:r w:rsidR="00F97670" w:rsidRPr="004552E5">
        <w:rPr>
          <w:rFonts w:eastAsia="Calibri"/>
          <w:color w:val="auto"/>
          <w:lang w:eastAsia="en-US"/>
        </w:rPr>
        <w:t xml:space="preserve">representatives considered </w:t>
      </w:r>
      <w:r w:rsidR="00F4111E" w:rsidRPr="004552E5">
        <w:rPr>
          <w:rFonts w:eastAsia="Calibri"/>
          <w:color w:val="auto"/>
          <w:lang w:eastAsia="en-US"/>
        </w:rPr>
        <w:t xml:space="preserve">they </w:t>
      </w:r>
      <w:r w:rsidR="00F97670" w:rsidRPr="004552E5">
        <w:rPr>
          <w:rFonts w:eastAsia="Calibri"/>
          <w:color w:val="auto"/>
          <w:lang w:eastAsia="en-US"/>
        </w:rPr>
        <w:t xml:space="preserve">receive quality care and services </w:t>
      </w:r>
      <w:r w:rsidR="00F4111E" w:rsidRPr="004552E5">
        <w:rPr>
          <w:rFonts w:eastAsia="Calibri"/>
          <w:color w:val="auto"/>
          <w:lang w:eastAsia="en-US"/>
        </w:rPr>
        <w:t>from</w:t>
      </w:r>
      <w:r w:rsidR="00F97670" w:rsidRPr="004552E5">
        <w:rPr>
          <w:rFonts w:eastAsia="Calibri"/>
          <w:color w:val="auto"/>
          <w:lang w:eastAsia="en-US"/>
        </w:rPr>
        <w:t xml:space="preserve"> people who are kind, capable and caring. </w:t>
      </w:r>
    </w:p>
    <w:p w14:paraId="7F5BDEAD" w14:textId="21166F5B" w:rsidR="009F4B3C" w:rsidRPr="004552E5" w:rsidRDefault="00F4111E" w:rsidP="00C018E0">
      <w:pPr>
        <w:pStyle w:val="ListParagraph"/>
        <w:numPr>
          <w:ilvl w:val="0"/>
          <w:numId w:val="29"/>
        </w:numPr>
        <w:rPr>
          <w:color w:val="auto"/>
        </w:rPr>
      </w:pPr>
      <w:r w:rsidRPr="004552E5">
        <w:rPr>
          <w:rFonts w:eastAsia="Calibri"/>
          <w:color w:val="auto"/>
          <w:lang w:eastAsia="en-US"/>
        </w:rPr>
        <w:t>C</w:t>
      </w:r>
      <w:r w:rsidR="00114E9B" w:rsidRPr="004552E5">
        <w:rPr>
          <w:rFonts w:eastAsia="Calibri"/>
          <w:color w:val="auto"/>
          <w:lang w:eastAsia="en-US"/>
        </w:rPr>
        <w:t>onsumers and representatives</w:t>
      </w:r>
      <w:r w:rsidR="003E3586" w:rsidRPr="004552E5">
        <w:rPr>
          <w:rFonts w:eastAsia="Calibri"/>
          <w:color w:val="auto"/>
          <w:lang w:eastAsia="en-US"/>
        </w:rPr>
        <w:t xml:space="preserve"> provided positive feedback </w:t>
      </w:r>
      <w:r w:rsidRPr="004552E5">
        <w:rPr>
          <w:rFonts w:eastAsia="Calibri"/>
          <w:color w:val="auto"/>
          <w:lang w:eastAsia="en-US"/>
        </w:rPr>
        <w:t xml:space="preserve">around staff availability, commenting that enough staff are available to provide </w:t>
      </w:r>
      <w:r w:rsidR="003E3586" w:rsidRPr="004552E5">
        <w:rPr>
          <w:rFonts w:eastAsia="Calibri"/>
          <w:color w:val="auto"/>
          <w:lang w:eastAsia="en-US"/>
        </w:rPr>
        <w:t>care and service</w:t>
      </w:r>
      <w:r w:rsidRPr="004552E5">
        <w:rPr>
          <w:rFonts w:eastAsia="Calibri"/>
          <w:color w:val="auto"/>
          <w:lang w:eastAsia="en-US"/>
        </w:rPr>
        <w:t xml:space="preserve"> needs</w:t>
      </w:r>
      <w:r w:rsidR="009F4B3C" w:rsidRPr="004552E5">
        <w:rPr>
          <w:rFonts w:eastAsia="Calibri"/>
          <w:color w:val="auto"/>
          <w:lang w:eastAsia="en-US"/>
        </w:rPr>
        <w:t>.</w:t>
      </w:r>
    </w:p>
    <w:p w14:paraId="0BF31B9A" w14:textId="537663C1" w:rsidR="00114E9B" w:rsidRPr="004552E5" w:rsidRDefault="003E3586" w:rsidP="00C018E0">
      <w:pPr>
        <w:pStyle w:val="ListParagraph"/>
        <w:numPr>
          <w:ilvl w:val="0"/>
          <w:numId w:val="29"/>
        </w:numPr>
        <w:rPr>
          <w:color w:val="auto"/>
        </w:rPr>
      </w:pPr>
      <w:r w:rsidRPr="004552E5">
        <w:rPr>
          <w:rFonts w:eastAsia="Calibri"/>
          <w:color w:val="auto"/>
          <w:lang w:eastAsia="en-US"/>
        </w:rPr>
        <w:t xml:space="preserve">Some consumers and representatives </w:t>
      </w:r>
      <w:r w:rsidR="004135D0" w:rsidRPr="004552E5">
        <w:rPr>
          <w:rFonts w:eastAsia="Calibri"/>
          <w:color w:val="auto"/>
          <w:lang w:eastAsia="en-US"/>
        </w:rPr>
        <w:t>explained</w:t>
      </w:r>
      <w:r w:rsidR="00D7475A" w:rsidRPr="004552E5">
        <w:rPr>
          <w:rFonts w:eastAsia="Calibri"/>
          <w:color w:val="auto"/>
          <w:lang w:eastAsia="en-US"/>
        </w:rPr>
        <w:t xml:space="preserve"> how </w:t>
      </w:r>
      <w:r w:rsidRPr="004552E5">
        <w:rPr>
          <w:rFonts w:eastAsia="Calibri"/>
          <w:color w:val="auto"/>
          <w:lang w:eastAsia="en-US"/>
        </w:rPr>
        <w:t xml:space="preserve">the </w:t>
      </w:r>
      <w:r w:rsidR="00D7475A" w:rsidRPr="004552E5">
        <w:rPr>
          <w:rFonts w:eastAsia="Calibri"/>
          <w:color w:val="auto"/>
          <w:lang w:eastAsia="en-US"/>
        </w:rPr>
        <w:t xml:space="preserve">COVID-19 </w:t>
      </w:r>
      <w:r w:rsidRPr="004552E5">
        <w:rPr>
          <w:rFonts w:eastAsia="Calibri"/>
          <w:color w:val="auto"/>
          <w:lang w:eastAsia="en-US"/>
        </w:rPr>
        <w:t>pandemic impacted aspects of care and service deliver</w:t>
      </w:r>
      <w:r w:rsidR="00AF2EBB" w:rsidRPr="004552E5">
        <w:rPr>
          <w:rFonts w:eastAsia="Calibri"/>
          <w:color w:val="auto"/>
          <w:lang w:eastAsia="en-US"/>
        </w:rPr>
        <w:t>y</w:t>
      </w:r>
      <w:r w:rsidR="00D7475A" w:rsidRPr="004552E5">
        <w:rPr>
          <w:rFonts w:eastAsia="Calibri"/>
          <w:color w:val="auto"/>
          <w:lang w:eastAsia="en-US"/>
        </w:rPr>
        <w:t xml:space="preserve">, however described </w:t>
      </w:r>
      <w:r w:rsidR="004C64E1" w:rsidRPr="004552E5">
        <w:rPr>
          <w:rFonts w:eastAsia="Calibri"/>
          <w:color w:val="auto"/>
          <w:lang w:eastAsia="en-US"/>
        </w:rPr>
        <w:t>the service kep</w:t>
      </w:r>
      <w:r w:rsidR="00AA1703">
        <w:rPr>
          <w:rFonts w:eastAsia="Calibri"/>
          <w:color w:val="auto"/>
          <w:lang w:eastAsia="en-US"/>
        </w:rPr>
        <w:t>t</w:t>
      </w:r>
      <w:r w:rsidR="00D7475A" w:rsidRPr="004552E5">
        <w:rPr>
          <w:rFonts w:eastAsia="Calibri"/>
          <w:color w:val="auto"/>
          <w:lang w:eastAsia="en-US"/>
        </w:rPr>
        <w:t xml:space="preserve"> </w:t>
      </w:r>
      <w:r w:rsidR="004C64E1" w:rsidRPr="004552E5">
        <w:rPr>
          <w:rFonts w:eastAsia="Calibri"/>
          <w:color w:val="auto"/>
          <w:lang w:eastAsia="en-US"/>
        </w:rPr>
        <w:t>them informed</w:t>
      </w:r>
      <w:r w:rsidR="00D7475A" w:rsidRPr="004552E5">
        <w:rPr>
          <w:rFonts w:eastAsia="Calibri"/>
          <w:color w:val="auto"/>
          <w:lang w:eastAsia="en-US"/>
        </w:rPr>
        <w:t xml:space="preserve"> and offer</w:t>
      </w:r>
      <w:r w:rsidR="00AA1703">
        <w:rPr>
          <w:rFonts w:eastAsia="Calibri"/>
          <w:color w:val="auto"/>
          <w:lang w:eastAsia="en-US"/>
        </w:rPr>
        <w:t xml:space="preserve">ed </w:t>
      </w:r>
      <w:r w:rsidR="00D7475A" w:rsidRPr="004552E5">
        <w:rPr>
          <w:rFonts w:eastAsia="Calibri"/>
          <w:color w:val="auto"/>
          <w:lang w:eastAsia="en-US"/>
        </w:rPr>
        <w:t xml:space="preserve">options to </w:t>
      </w:r>
      <w:r w:rsidR="004C64E1" w:rsidRPr="004552E5">
        <w:rPr>
          <w:rFonts w:eastAsia="Calibri"/>
          <w:color w:val="auto"/>
          <w:lang w:eastAsia="en-US"/>
        </w:rPr>
        <w:t xml:space="preserve">exercise choice </w:t>
      </w:r>
      <w:r w:rsidR="004A7214" w:rsidRPr="004552E5">
        <w:rPr>
          <w:rFonts w:eastAsia="Calibri"/>
          <w:color w:val="auto"/>
          <w:lang w:eastAsia="en-US"/>
        </w:rPr>
        <w:t xml:space="preserve">regarding </w:t>
      </w:r>
      <w:r w:rsidR="00D7475A" w:rsidRPr="004552E5">
        <w:rPr>
          <w:rFonts w:eastAsia="Calibri"/>
          <w:color w:val="auto"/>
          <w:lang w:eastAsia="en-US"/>
        </w:rPr>
        <w:t>their service delivery</w:t>
      </w:r>
      <w:r w:rsidR="004A7214" w:rsidRPr="004552E5">
        <w:rPr>
          <w:rFonts w:eastAsia="Calibri"/>
          <w:color w:val="auto"/>
          <w:lang w:eastAsia="en-US"/>
        </w:rPr>
        <w:t xml:space="preserve">. </w:t>
      </w:r>
      <w:r w:rsidRPr="004552E5">
        <w:rPr>
          <w:rFonts w:eastAsia="Calibri"/>
          <w:color w:val="auto"/>
          <w:lang w:eastAsia="en-US"/>
        </w:rPr>
        <w:t xml:space="preserve"> </w:t>
      </w:r>
    </w:p>
    <w:p w14:paraId="04597806" w14:textId="77777777" w:rsidR="002F6764" w:rsidRPr="002F6764" w:rsidRDefault="004A7214" w:rsidP="004A7214">
      <w:pPr>
        <w:rPr>
          <w:rFonts w:eastAsia="Arial"/>
          <w:color w:val="auto"/>
        </w:rPr>
      </w:pPr>
      <w:r w:rsidRPr="002F6764">
        <w:rPr>
          <w:rFonts w:eastAsia="Calibri"/>
          <w:color w:val="auto"/>
        </w:rPr>
        <w:t xml:space="preserve">The </w:t>
      </w:r>
      <w:r w:rsidR="002F6764" w:rsidRPr="002F6764">
        <w:rPr>
          <w:rFonts w:eastAsia="Calibri"/>
          <w:color w:val="auto"/>
        </w:rPr>
        <w:t>a</w:t>
      </w:r>
      <w:r w:rsidRPr="002F6764">
        <w:rPr>
          <w:rFonts w:eastAsia="Calibri"/>
          <w:color w:val="auto"/>
        </w:rPr>
        <w:t xml:space="preserve">ssessment </w:t>
      </w:r>
      <w:r w:rsidR="002F6764" w:rsidRPr="002F6764">
        <w:rPr>
          <w:rFonts w:eastAsia="Calibri"/>
          <w:color w:val="auto"/>
        </w:rPr>
        <w:t>t</w:t>
      </w:r>
      <w:r w:rsidRPr="002F6764">
        <w:rPr>
          <w:rFonts w:eastAsia="Calibri"/>
          <w:color w:val="auto"/>
        </w:rPr>
        <w:t xml:space="preserve">eam interviewed </w:t>
      </w:r>
      <w:r w:rsidR="002F6764" w:rsidRPr="002F6764">
        <w:rPr>
          <w:rFonts w:eastAsia="Calibri"/>
          <w:color w:val="auto"/>
        </w:rPr>
        <w:t xml:space="preserve">service </w:t>
      </w:r>
      <w:r w:rsidRPr="002F6764">
        <w:rPr>
          <w:rFonts w:eastAsia="Calibri"/>
          <w:color w:val="auto"/>
        </w:rPr>
        <w:t>staff</w:t>
      </w:r>
      <w:r w:rsidR="002F6764" w:rsidRPr="002F6764">
        <w:rPr>
          <w:rFonts w:eastAsia="Calibri"/>
          <w:color w:val="auto"/>
        </w:rPr>
        <w:t xml:space="preserve"> and </w:t>
      </w:r>
      <w:r w:rsidRPr="002F6764">
        <w:rPr>
          <w:rFonts w:eastAsia="Calibri"/>
          <w:color w:val="auto"/>
        </w:rPr>
        <w:t xml:space="preserve">reviewed organisational </w:t>
      </w:r>
      <w:r w:rsidRPr="002F6764">
        <w:rPr>
          <w:rFonts w:eastAsia="Arial"/>
          <w:color w:val="auto"/>
        </w:rPr>
        <w:t>policies</w:t>
      </w:r>
      <w:r w:rsidR="002F6764" w:rsidRPr="002F6764">
        <w:rPr>
          <w:rFonts w:eastAsia="Arial"/>
          <w:color w:val="auto"/>
        </w:rPr>
        <w:t>,</w:t>
      </w:r>
      <w:r w:rsidRPr="002F6764">
        <w:rPr>
          <w:rFonts w:eastAsia="Arial"/>
          <w:color w:val="auto"/>
        </w:rPr>
        <w:t xml:space="preserve"> procedures and staff practices</w:t>
      </w:r>
      <w:r w:rsidR="002F6764" w:rsidRPr="002F6764">
        <w:rPr>
          <w:rFonts w:eastAsia="Arial"/>
          <w:color w:val="auto"/>
        </w:rPr>
        <w:t>.</w:t>
      </w:r>
    </w:p>
    <w:p w14:paraId="0E6A061E" w14:textId="4E41A8BB" w:rsidR="00F97670" w:rsidRPr="002700AD" w:rsidRDefault="00BE4E63" w:rsidP="00C018E0">
      <w:pPr>
        <w:pStyle w:val="ListParagraph"/>
        <w:numPr>
          <w:ilvl w:val="0"/>
          <w:numId w:val="29"/>
        </w:numPr>
        <w:rPr>
          <w:color w:val="auto"/>
        </w:rPr>
      </w:pPr>
      <w:r w:rsidRPr="000C2FE8">
        <w:rPr>
          <w:rFonts w:eastAsia="Calibri"/>
          <w:color w:val="auto"/>
          <w:lang w:eastAsia="en-US"/>
        </w:rPr>
        <w:t>Service p</w:t>
      </w:r>
      <w:r w:rsidR="00F97670" w:rsidRPr="000C2FE8">
        <w:rPr>
          <w:rFonts w:eastAsia="Calibri"/>
          <w:color w:val="auto"/>
          <w:lang w:eastAsia="en-US"/>
        </w:rPr>
        <w:t xml:space="preserve">olicies and procedures </w:t>
      </w:r>
      <w:r w:rsidRPr="000C2FE8">
        <w:rPr>
          <w:rFonts w:eastAsia="Calibri"/>
          <w:color w:val="auto"/>
          <w:lang w:eastAsia="en-US"/>
        </w:rPr>
        <w:t xml:space="preserve">demonstrated support to </w:t>
      </w:r>
      <w:r w:rsidR="00F97670" w:rsidRPr="000C2FE8">
        <w:rPr>
          <w:rFonts w:eastAsia="Calibri"/>
          <w:color w:val="auto"/>
          <w:lang w:eastAsia="en-US"/>
        </w:rPr>
        <w:t xml:space="preserve">human resource management </w:t>
      </w:r>
      <w:r w:rsidRPr="000C2FE8">
        <w:rPr>
          <w:rFonts w:eastAsia="Calibri"/>
          <w:color w:val="auto"/>
          <w:lang w:eastAsia="en-US"/>
        </w:rPr>
        <w:t xml:space="preserve">through </w:t>
      </w:r>
      <w:r w:rsidR="00F97670" w:rsidRPr="000C2FE8">
        <w:rPr>
          <w:rFonts w:eastAsia="Calibri"/>
          <w:color w:val="auto"/>
          <w:lang w:eastAsia="en-US"/>
        </w:rPr>
        <w:t>education</w:t>
      </w:r>
      <w:r w:rsidRPr="000C2FE8">
        <w:rPr>
          <w:rFonts w:eastAsia="Calibri"/>
          <w:color w:val="auto"/>
          <w:lang w:eastAsia="en-US"/>
        </w:rPr>
        <w:t>,</w:t>
      </w:r>
      <w:r w:rsidR="00F97670" w:rsidRPr="000C2FE8">
        <w:rPr>
          <w:rFonts w:eastAsia="Calibri"/>
          <w:color w:val="auto"/>
          <w:lang w:eastAsia="en-US"/>
        </w:rPr>
        <w:t xml:space="preserve"> training</w:t>
      </w:r>
      <w:r w:rsidRPr="000C2FE8">
        <w:rPr>
          <w:rFonts w:eastAsia="Calibri"/>
          <w:color w:val="auto"/>
          <w:lang w:eastAsia="en-US"/>
        </w:rPr>
        <w:t>, and recruiting</w:t>
      </w:r>
      <w:r w:rsidR="00F97670" w:rsidRPr="000C2FE8">
        <w:rPr>
          <w:rFonts w:eastAsia="Calibri"/>
          <w:color w:val="auto"/>
          <w:lang w:eastAsia="en-US"/>
        </w:rPr>
        <w:t xml:space="preserve">. The service has an orientation program in place and a </w:t>
      </w:r>
      <w:r w:rsidRPr="000C2FE8">
        <w:rPr>
          <w:rFonts w:eastAsia="Calibri"/>
          <w:color w:val="auto"/>
          <w:lang w:eastAsia="en-US"/>
        </w:rPr>
        <w:t xml:space="preserve">performance management </w:t>
      </w:r>
      <w:r w:rsidR="00F97670" w:rsidRPr="000C2FE8">
        <w:rPr>
          <w:rFonts w:eastAsia="Calibri"/>
          <w:color w:val="auto"/>
          <w:lang w:eastAsia="en-US"/>
        </w:rPr>
        <w:t xml:space="preserve">system </w:t>
      </w:r>
      <w:r w:rsidRPr="000C2FE8">
        <w:rPr>
          <w:rFonts w:eastAsia="Calibri"/>
          <w:color w:val="auto"/>
          <w:lang w:eastAsia="en-US"/>
        </w:rPr>
        <w:t xml:space="preserve">that guides </w:t>
      </w:r>
      <w:r w:rsidR="00F97670" w:rsidRPr="000C2FE8">
        <w:rPr>
          <w:rFonts w:eastAsia="Calibri"/>
          <w:color w:val="auto"/>
          <w:lang w:eastAsia="en-US"/>
        </w:rPr>
        <w:t>regular assess</w:t>
      </w:r>
      <w:r w:rsidRPr="000C2FE8">
        <w:rPr>
          <w:rFonts w:eastAsia="Calibri"/>
          <w:color w:val="auto"/>
          <w:lang w:eastAsia="en-US"/>
        </w:rPr>
        <w:t>ments</w:t>
      </w:r>
      <w:r w:rsidR="00F97670" w:rsidRPr="000C2FE8">
        <w:rPr>
          <w:rFonts w:eastAsia="Calibri"/>
          <w:color w:val="auto"/>
          <w:lang w:eastAsia="en-US"/>
        </w:rPr>
        <w:t>, monitor</w:t>
      </w:r>
      <w:r w:rsidRPr="000C2FE8">
        <w:rPr>
          <w:rFonts w:eastAsia="Calibri"/>
          <w:color w:val="auto"/>
          <w:lang w:eastAsia="en-US"/>
        </w:rPr>
        <w:t xml:space="preserve">ing </w:t>
      </w:r>
      <w:r w:rsidR="00F97670" w:rsidRPr="000C2FE8">
        <w:rPr>
          <w:rFonts w:eastAsia="Calibri"/>
          <w:color w:val="auto"/>
          <w:lang w:eastAsia="en-US"/>
        </w:rPr>
        <w:t>and review</w:t>
      </w:r>
      <w:r w:rsidRPr="000C2FE8">
        <w:rPr>
          <w:rFonts w:eastAsia="Calibri"/>
          <w:color w:val="auto"/>
          <w:lang w:eastAsia="en-US"/>
        </w:rPr>
        <w:t>s</w:t>
      </w:r>
      <w:r w:rsidRPr="002700AD">
        <w:rPr>
          <w:rFonts w:eastAsia="Calibri"/>
          <w:color w:val="auto"/>
          <w:lang w:eastAsia="en-US"/>
        </w:rPr>
        <w:t xml:space="preserve"> of staff </w:t>
      </w:r>
      <w:r w:rsidR="00F97670" w:rsidRPr="002700AD">
        <w:rPr>
          <w:rFonts w:eastAsia="Calibri"/>
          <w:color w:val="auto"/>
          <w:lang w:eastAsia="en-US"/>
        </w:rPr>
        <w:t>performanc</w:t>
      </w:r>
      <w:r w:rsidRPr="002700AD">
        <w:rPr>
          <w:rFonts w:eastAsia="Calibri"/>
          <w:color w:val="auto"/>
          <w:lang w:eastAsia="en-US"/>
        </w:rPr>
        <w:t>e</w:t>
      </w:r>
      <w:r w:rsidR="00F97670" w:rsidRPr="002700AD">
        <w:rPr>
          <w:rFonts w:eastAsia="Calibri"/>
          <w:color w:val="auto"/>
          <w:lang w:eastAsia="en-US"/>
        </w:rPr>
        <w:t>.</w:t>
      </w:r>
    </w:p>
    <w:p w14:paraId="5A14BFEB" w14:textId="47F2FF60" w:rsidR="002A3587" w:rsidRPr="009B26DB" w:rsidRDefault="00097D1B" w:rsidP="000C2FE8">
      <w:pPr>
        <w:pStyle w:val="ListParagraph"/>
        <w:numPr>
          <w:ilvl w:val="0"/>
          <w:numId w:val="29"/>
        </w:numPr>
        <w:rPr>
          <w:rFonts w:eastAsia="Calibri"/>
          <w:color w:val="auto"/>
          <w:lang w:eastAsia="en-US"/>
        </w:rPr>
      </w:pPr>
      <w:bookmarkStart w:id="7" w:name="_Hlk33698913"/>
      <w:r w:rsidRPr="002700AD">
        <w:rPr>
          <w:rFonts w:eastAsia="Calibri"/>
          <w:color w:val="auto"/>
          <w:lang w:eastAsia="en-US"/>
        </w:rPr>
        <w:t>Staff</w:t>
      </w:r>
      <w:r w:rsidR="002A3587" w:rsidRPr="002700AD">
        <w:rPr>
          <w:rFonts w:eastAsia="Calibri"/>
          <w:color w:val="auto"/>
          <w:lang w:eastAsia="en-US"/>
        </w:rPr>
        <w:t xml:space="preserve"> training </w:t>
      </w:r>
      <w:r w:rsidRPr="002700AD">
        <w:rPr>
          <w:rFonts w:eastAsia="Calibri"/>
          <w:color w:val="auto"/>
          <w:lang w:eastAsia="en-US"/>
        </w:rPr>
        <w:t xml:space="preserve">is provided </w:t>
      </w:r>
      <w:r w:rsidR="002A3587" w:rsidRPr="002700AD">
        <w:rPr>
          <w:rFonts w:eastAsia="Calibri"/>
          <w:color w:val="auto"/>
          <w:lang w:eastAsia="en-US"/>
        </w:rPr>
        <w:t>in a variety of formats</w:t>
      </w:r>
      <w:r w:rsidRPr="002700AD">
        <w:rPr>
          <w:rFonts w:eastAsia="Calibri"/>
          <w:color w:val="auto"/>
          <w:lang w:eastAsia="en-US"/>
        </w:rPr>
        <w:t xml:space="preserve">. Service </w:t>
      </w:r>
      <w:r w:rsidR="002A3587" w:rsidRPr="002700AD">
        <w:rPr>
          <w:rFonts w:eastAsia="Calibri"/>
          <w:color w:val="auto"/>
          <w:lang w:eastAsia="en-US"/>
        </w:rPr>
        <w:t xml:space="preserve">management </w:t>
      </w:r>
      <w:r w:rsidRPr="002700AD">
        <w:rPr>
          <w:rFonts w:eastAsia="Calibri"/>
          <w:color w:val="auto"/>
          <w:lang w:eastAsia="en-US"/>
        </w:rPr>
        <w:t xml:space="preserve">evidenced </w:t>
      </w:r>
      <w:r w:rsidR="002A3587" w:rsidRPr="002700AD">
        <w:rPr>
          <w:rFonts w:eastAsia="Calibri"/>
          <w:color w:val="auto"/>
          <w:lang w:eastAsia="en-US"/>
        </w:rPr>
        <w:t xml:space="preserve">a </w:t>
      </w:r>
      <w:r w:rsidRPr="002700AD">
        <w:rPr>
          <w:rFonts w:eastAsia="Calibri"/>
          <w:color w:val="auto"/>
          <w:lang w:eastAsia="en-US"/>
        </w:rPr>
        <w:t>staff train</w:t>
      </w:r>
      <w:r w:rsidR="004135D0">
        <w:rPr>
          <w:rFonts w:eastAsia="Calibri"/>
          <w:color w:val="auto"/>
          <w:lang w:eastAsia="en-US"/>
        </w:rPr>
        <w:t>in</w:t>
      </w:r>
      <w:r w:rsidRPr="002700AD">
        <w:rPr>
          <w:rFonts w:eastAsia="Calibri"/>
          <w:color w:val="auto"/>
          <w:lang w:eastAsia="en-US"/>
        </w:rPr>
        <w:t xml:space="preserve">g </w:t>
      </w:r>
      <w:r w:rsidR="002A3587" w:rsidRPr="002700AD">
        <w:rPr>
          <w:rFonts w:eastAsia="Calibri"/>
          <w:color w:val="auto"/>
          <w:lang w:eastAsia="en-US"/>
        </w:rPr>
        <w:t xml:space="preserve">roadmap </w:t>
      </w:r>
      <w:r w:rsidRPr="009B26DB">
        <w:rPr>
          <w:rFonts w:eastAsia="Calibri"/>
          <w:color w:val="auto"/>
          <w:lang w:eastAsia="en-US"/>
        </w:rPr>
        <w:t>outlining new starter</w:t>
      </w:r>
      <w:r w:rsidR="002A3587" w:rsidRPr="009B26DB">
        <w:rPr>
          <w:rFonts w:eastAsia="Calibri"/>
          <w:color w:val="auto"/>
          <w:lang w:eastAsia="en-US"/>
        </w:rPr>
        <w:t xml:space="preserve"> onboarding </w:t>
      </w:r>
      <w:r w:rsidR="00C864D1" w:rsidRPr="009B26DB">
        <w:rPr>
          <w:rFonts w:eastAsia="Calibri"/>
          <w:color w:val="auto"/>
          <w:lang w:eastAsia="en-US"/>
        </w:rPr>
        <w:t xml:space="preserve">and </w:t>
      </w:r>
      <w:r w:rsidRPr="009B26DB">
        <w:rPr>
          <w:rFonts w:eastAsia="Calibri"/>
          <w:color w:val="auto"/>
          <w:lang w:eastAsia="en-US"/>
        </w:rPr>
        <w:t>senio</w:t>
      </w:r>
      <w:r w:rsidR="00C864D1" w:rsidRPr="009B26DB">
        <w:rPr>
          <w:rFonts w:eastAsia="Calibri"/>
          <w:color w:val="auto"/>
          <w:lang w:eastAsia="en-US"/>
        </w:rPr>
        <w:t xml:space="preserve">r </w:t>
      </w:r>
      <w:r w:rsidRPr="009B26DB">
        <w:rPr>
          <w:rFonts w:eastAsia="Calibri"/>
          <w:color w:val="auto"/>
          <w:lang w:eastAsia="en-US"/>
        </w:rPr>
        <w:t xml:space="preserve">staff </w:t>
      </w:r>
      <w:r w:rsidR="002A3587" w:rsidRPr="009B26DB">
        <w:rPr>
          <w:rFonts w:eastAsia="Calibri"/>
          <w:color w:val="auto"/>
          <w:lang w:eastAsia="en-US"/>
        </w:rPr>
        <w:t xml:space="preserve">career </w:t>
      </w:r>
      <w:r w:rsidRPr="009B26DB">
        <w:rPr>
          <w:rFonts w:eastAsia="Calibri"/>
          <w:color w:val="auto"/>
          <w:lang w:eastAsia="en-US"/>
        </w:rPr>
        <w:t>advancement</w:t>
      </w:r>
      <w:r w:rsidR="002A3587" w:rsidRPr="009B26DB">
        <w:rPr>
          <w:rFonts w:eastAsia="Calibri"/>
          <w:color w:val="auto"/>
          <w:lang w:eastAsia="en-US"/>
        </w:rPr>
        <w:t>.</w:t>
      </w:r>
    </w:p>
    <w:bookmarkEnd w:id="7"/>
    <w:p w14:paraId="4E200A12" w14:textId="629159B0" w:rsidR="002A3587" w:rsidRPr="00AC33DC" w:rsidRDefault="00C864D1" w:rsidP="00C4249B">
      <w:pPr>
        <w:pStyle w:val="ListParagraph"/>
        <w:numPr>
          <w:ilvl w:val="0"/>
          <w:numId w:val="29"/>
        </w:numPr>
        <w:rPr>
          <w:rFonts w:eastAsia="Calibri"/>
          <w:color w:val="auto"/>
          <w:lang w:eastAsia="en-US"/>
        </w:rPr>
      </w:pPr>
      <w:r w:rsidRPr="009B26DB">
        <w:rPr>
          <w:rFonts w:eastAsia="Calibri"/>
          <w:color w:val="auto"/>
          <w:lang w:eastAsia="en-US"/>
        </w:rPr>
        <w:lastRenderedPageBreak/>
        <w:t>Service m</w:t>
      </w:r>
      <w:r w:rsidR="002A3587" w:rsidRPr="009B26DB">
        <w:rPr>
          <w:rFonts w:eastAsia="Calibri"/>
          <w:color w:val="auto"/>
          <w:lang w:eastAsia="en-US"/>
        </w:rPr>
        <w:t xml:space="preserve">anagement and </w:t>
      </w:r>
      <w:r w:rsidRPr="009B26DB">
        <w:rPr>
          <w:rFonts w:eastAsia="Calibri"/>
          <w:color w:val="auto"/>
          <w:lang w:eastAsia="en-US"/>
        </w:rPr>
        <w:t xml:space="preserve">service </w:t>
      </w:r>
      <w:r w:rsidR="002A3587" w:rsidRPr="009B26DB">
        <w:rPr>
          <w:rFonts w:eastAsia="Calibri"/>
          <w:color w:val="auto"/>
          <w:lang w:eastAsia="en-US"/>
        </w:rPr>
        <w:t xml:space="preserve">staff </w:t>
      </w:r>
      <w:r w:rsidR="00C4249B" w:rsidRPr="009B26DB">
        <w:rPr>
          <w:rFonts w:eastAsia="Calibri"/>
          <w:color w:val="auto"/>
          <w:lang w:eastAsia="en-US"/>
        </w:rPr>
        <w:t xml:space="preserve">described that </w:t>
      </w:r>
      <w:r w:rsidR="002A3587" w:rsidRPr="009B26DB">
        <w:rPr>
          <w:rFonts w:eastAsia="Calibri"/>
          <w:color w:val="auto"/>
          <w:lang w:eastAsia="en-US"/>
        </w:rPr>
        <w:t xml:space="preserve">the </w:t>
      </w:r>
      <w:r w:rsidR="00C4249B" w:rsidRPr="009B26DB">
        <w:rPr>
          <w:rFonts w:eastAsia="Calibri"/>
          <w:color w:val="auto"/>
          <w:lang w:eastAsia="en-US"/>
        </w:rPr>
        <w:t xml:space="preserve">service </w:t>
      </w:r>
      <w:r w:rsidR="002A3587" w:rsidRPr="009B26DB">
        <w:rPr>
          <w:rFonts w:eastAsia="Calibri"/>
          <w:color w:val="auto"/>
          <w:lang w:eastAsia="en-US"/>
        </w:rPr>
        <w:t xml:space="preserve">has implemented </w:t>
      </w:r>
      <w:r w:rsidR="00C4249B" w:rsidRPr="009B26DB">
        <w:rPr>
          <w:rFonts w:eastAsia="Calibri"/>
          <w:color w:val="auto"/>
          <w:lang w:eastAsia="en-US"/>
        </w:rPr>
        <w:t xml:space="preserve">a recent </w:t>
      </w:r>
      <w:r w:rsidR="002A3587" w:rsidRPr="009B26DB">
        <w:rPr>
          <w:rFonts w:eastAsia="Calibri"/>
          <w:color w:val="auto"/>
          <w:lang w:eastAsia="en-US"/>
        </w:rPr>
        <w:t xml:space="preserve">automated rostering </w:t>
      </w:r>
      <w:r w:rsidR="002A3587" w:rsidRPr="00AC33DC">
        <w:rPr>
          <w:rFonts w:eastAsia="Calibri"/>
          <w:color w:val="auto"/>
          <w:lang w:eastAsia="en-US"/>
        </w:rPr>
        <w:t>system based on match</w:t>
      </w:r>
      <w:r w:rsidR="00C4249B" w:rsidRPr="00AC33DC">
        <w:rPr>
          <w:rFonts w:eastAsia="Calibri"/>
          <w:color w:val="auto"/>
          <w:lang w:eastAsia="en-US"/>
        </w:rPr>
        <w:t xml:space="preserve">ing </w:t>
      </w:r>
      <w:r w:rsidR="002A3587" w:rsidRPr="00AC33DC">
        <w:rPr>
          <w:rFonts w:eastAsia="Calibri"/>
          <w:color w:val="auto"/>
          <w:lang w:eastAsia="en-US"/>
        </w:rPr>
        <w:t xml:space="preserve">consumer care needs, </w:t>
      </w:r>
      <w:r w:rsidR="00C4249B" w:rsidRPr="00AC33DC">
        <w:rPr>
          <w:rFonts w:eastAsia="Calibri"/>
          <w:color w:val="auto"/>
          <w:lang w:eastAsia="en-US"/>
        </w:rPr>
        <w:t xml:space="preserve">and </w:t>
      </w:r>
      <w:r w:rsidR="002A3587" w:rsidRPr="00AC33DC">
        <w:rPr>
          <w:rFonts w:eastAsia="Calibri"/>
          <w:color w:val="auto"/>
          <w:lang w:eastAsia="en-US"/>
        </w:rPr>
        <w:t xml:space="preserve">preferences </w:t>
      </w:r>
      <w:r w:rsidR="00C4249B" w:rsidRPr="00AC33DC">
        <w:rPr>
          <w:rFonts w:eastAsia="Calibri"/>
          <w:color w:val="auto"/>
          <w:lang w:eastAsia="en-US"/>
        </w:rPr>
        <w:t xml:space="preserve">with </w:t>
      </w:r>
      <w:r w:rsidR="002A3587" w:rsidRPr="00AC33DC">
        <w:rPr>
          <w:rFonts w:eastAsia="Calibri"/>
          <w:color w:val="auto"/>
          <w:lang w:eastAsia="en-US"/>
        </w:rPr>
        <w:t>staff skills, qualifications, languages and availability.</w:t>
      </w:r>
      <w:r w:rsidR="007E2364">
        <w:rPr>
          <w:rFonts w:eastAsia="Calibri"/>
          <w:color w:val="auto"/>
          <w:lang w:eastAsia="en-US"/>
        </w:rPr>
        <w:t xml:space="preserve"> The assessment team observed corresponding </w:t>
      </w:r>
      <w:r w:rsidR="007E2364" w:rsidRPr="009B26DB">
        <w:rPr>
          <w:rFonts w:eastAsia="Calibri"/>
          <w:color w:val="auto"/>
          <w:lang w:eastAsia="en-US"/>
        </w:rPr>
        <w:t>documentation</w:t>
      </w:r>
      <w:r w:rsidR="007E2364">
        <w:rPr>
          <w:rFonts w:eastAsia="Calibri"/>
          <w:color w:val="auto"/>
          <w:lang w:eastAsia="en-US"/>
        </w:rPr>
        <w:t>.</w:t>
      </w:r>
    </w:p>
    <w:p w14:paraId="565B66B7" w14:textId="62615E51" w:rsidR="002A3587" w:rsidRPr="00AC33DC" w:rsidRDefault="007730D2" w:rsidP="000C2FE8">
      <w:pPr>
        <w:pStyle w:val="ListParagraph"/>
        <w:numPr>
          <w:ilvl w:val="0"/>
          <w:numId w:val="29"/>
        </w:numPr>
        <w:rPr>
          <w:rFonts w:eastAsia="Calibri"/>
          <w:color w:val="auto"/>
          <w:lang w:eastAsia="en-US"/>
        </w:rPr>
      </w:pPr>
      <w:bookmarkStart w:id="8" w:name="_Hlk33697950"/>
      <w:r w:rsidRPr="00AC33DC">
        <w:rPr>
          <w:rFonts w:eastAsia="Calibri"/>
          <w:color w:val="auto"/>
          <w:lang w:eastAsia="en-US"/>
        </w:rPr>
        <w:t>Service m</w:t>
      </w:r>
      <w:r w:rsidR="002A3587" w:rsidRPr="00AC33DC">
        <w:rPr>
          <w:rFonts w:eastAsia="Calibri"/>
          <w:color w:val="auto"/>
          <w:lang w:eastAsia="en-US"/>
        </w:rPr>
        <w:t xml:space="preserve">anagement monitors </w:t>
      </w:r>
      <w:r w:rsidRPr="00AC33DC">
        <w:rPr>
          <w:rFonts w:eastAsia="Calibri"/>
          <w:color w:val="auto"/>
          <w:lang w:eastAsia="en-US"/>
        </w:rPr>
        <w:t xml:space="preserve">workforce </w:t>
      </w:r>
      <w:r w:rsidR="002A3587" w:rsidRPr="00AC33DC">
        <w:rPr>
          <w:rFonts w:eastAsia="Calibri"/>
          <w:color w:val="auto"/>
          <w:lang w:eastAsia="en-US"/>
        </w:rPr>
        <w:t>compliance</w:t>
      </w:r>
      <w:r w:rsidRPr="00AC33DC">
        <w:rPr>
          <w:rFonts w:eastAsia="Calibri"/>
          <w:color w:val="auto"/>
          <w:lang w:eastAsia="en-US"/>
        </w:rPr>
        <w:t>,</w:t>
      </w:r>
      <w:r w:rsidR="002A3587" w:rsidRPr="00AC33DC">
        <w:rPr>
          <w:rFonts w:eastAsia="Calibri"/>
          <w:color w:val="auto"/>
          <w:lang w:eastAsia="en-US"/>
        </w:rPr>
        <w:t xml:space="preserve"> including professional registrations </w:t>
      </w:r>
      <w:r w:rsidRPr="00AC33DC">
        <w:rPr>
          <w:rFonts w:eastAsia="Calibri"/>
          <w:color w:val="auto"/>
          <w:lang w:eastAsia="en-US"/>
        </w:rPr>
        <w:t xml:space="preserve">of staff </w:t>
      </w:r>
      <w:r w:rsidR="002A3587" w:rsidRPr="00AC33DC">
        <w:rPr>
          <w:rFonts w:eastAsia="Calibri"/>
          <w:color w:val="auto"/>
          <w:lang w:eastAsia="en-US"/>
        </w:rPr>
        <w:t xml:space="preserve">and </w:t>
      </w:r>
      <w:r w:rsidRPr="00AC33DC">
        <w:rPr>
          <w:rFonts w:eastAsia="Calibri"/>
          <w:color w:val="auto"/>
          <w:lang w:eastAsia="en-US"/>
        </w:rPr>
        <w:t>criminal history checks</w:t>
      </w:r>
      <w:r w:rsidR="002A3587" w:rsidRPr="00AC33DC">
        <w:rPr>
          <w:rFonts w:eastAsia="Calibri"/>
          <w:color w:val="auto"/>
          <w:lang w:eastAsia="en-US"/>
        </w:rPr>
        <w:t xml:space="preserve">. </w:t>
      </w:r>
      <w:bookmarkEnd w:id="8"/>
    </w:p>
    <w:p w14:paraId="4525E0E6" w14:textId="11214B79" w:rsidR="002A73C0" w:rsidRPr="00AC33DC" w:rsidRDefault="002A3587" w:rsidP="00C018E0">
      <w:pPr>
        <w:pStyle w:val="ListParagraph"/>
        <w:numPr>
          <w:ilvl w:val="0"/>
          <w:numId w:val="29"/>
        </w:numPr>
        <w:rPr>
          <w:rFonts w:eastAsia="Calibri"/>
          <w:color w:val="auto"/>
          <w:lang w:eastAsia="en-US"/>
        </w:rPr>
      </w:pPr>
      <w:r w:rsidRPr="00AC33DC">
        <w:rPr>
          <w:rFonts w:eastAsia="Calibri"/>
          <w:color w:val="auto"/>
          <w:lang w:eastAsia="en-US"/>
        </w:rPr>
        <w:t xml:space="preserve">The </w:t>
      </w:r>
      <w:r w:rsidR="007730D2" w:rsidRPr="00AC33DC">
        <w:rPr>
          <w:rFonts w:eastAsia="Calibri"/>
          <w:color w:val="auto"/>
          <w:lang w:eastAsia="en-US"/>
        </w:rPr>
        <w:t xml:space="preserve">service evidenced an </w:t>
      </w:r>
      <w:r w:rsidR="002A73C0" w:rsidRPr="00AC33DC">
        <w:rPr>
          <w:rFonts w:eastAsia="Calibri"/>
          <w:color w:val="auto"/>
          <w:lang w:eastAsia="en-US"/>
        </w:rPr>
        <w:t xml:space="preserve">established emergency and contingency </w:t>
      </w:r>
      <w:r w:rsidR="007730D2" w:rsidRPr="00AC33DC">
        <w:rPr>
          <w:rFonts w:eastAsia="Calibri"/>
          <w:color w:val="auto"/>
          <w:lang w:eastAsia="en-US"/>
        </w:rPr>
        <w:t xml:space="preserve">plan </w:t>
      </w:r>
      <w:r w:rsidR="002A73C0" w:rsidRPr="00AC33DC">
        <w:rPr>
          <w:rFonts w:eastAsia="Calibri"/>
          <w:color w:val="auto"/>
          <w:lang w:eastAsia="en-US"/>
        </w:rPr>
        <w:t>to address workforce matters</w:t>
      </w:r>
      <w:r w:rsidR="007730D2" w:rsidRPr="00AC33DC">
        <w:rPr>
          <w:rFonts w:eastAsia="Calibri"/>
          <w:color w:val="auto"/>
          <w:lang w:eastAsia="en-US"/>
        </w:rPr>
        <w:t xml:space="preserve">, including </w:t>
      </w:r>
      <w:r w:rsidR="002A73C0" w:rsidRPr="00AC33DC">
        <w:rPr>
          <w:rFonts w:eastAsia="Calibri"/>
          <w:color w:val="auto"/>
          <w:lang w:eastAsia="en-US"/>
        </w:rPr>
        <w:t xml:space="preserve">the impact of </w:t>
      </w:r>
      <w:r w:rsidR="00F97670" w:rsidRPr="00AC33DC">
        <w:rPr>
          <w:rFonts w:eastAsia="Calibri"/>
          <w:color w:val="auto"/>
          <w:lang w:eastAsia="en-US"/>
        </w:rPr>
        <w:t>Covid-19</w:t>
      </w:r>
      <w:r w:rsidR="007F3CE0" w:rsidRPr="00AC33DC">
        <w:rPr>
          <w:rFonts w:eastAsia="Calibri"/>
          <w:color w:val="auto"/>
          <w:lang w:eastAsia="en-US"/>
        </w:rPr>
        <w:t xml:space="preserve"> </w:t>
      </w:r>
      <w:r w:rsidR="007730D2" w:rsidRPr="00AC33DC">
        <w:rPr>
          <w:rFonts w:eastAsia="Calibri"/>
          <w:color w:val="auto"/>
          <w:lang w:eastAsia="en-US"/>
        </w:rPr>
        <w:t xml:space="preserve">in the industry. </w:t>
      </w:r>
    </w:p>
    <w:p w14:paraId="5B3F3EE1" w14:textId="17F07CDB" w:rsidR="00CF6550" w:rsidRPr="00AC33DC" w:rsidRDefault="00AC33DC" w:rsidP="000C2FE8">
      <w:pPr>
        <w:pStyle w:val="ListParagraph"/>
        <w:numPr>
          <w:ilvl w:val="0"/>
          <w:numId w:val="29"/>
        </w:numPr>
        <w:rPr>
          <w:rFonts w:eastAsiaTheme="majorEastAsia"/>
          <w:color w:val="auto"/>
          <w:lang w:eastAsia="en-US"/>
        </w:rPr>
      </w:pPr>
      <w:r w:rsidRPr="00AC33DC">
        <w:rPr>
          <w:rFonts w:eastAsia="Calibri"/>
          <w:color w:val="auto"/>
          <w:lang w:eastAsia="en-US"/>
        </w:rPr>
        <w:t>Service m</w:t>
      </w:r>
      <w:r w:rsidR="00CF6550" w:rsidRPr="00AC33DC">
        <w:rPr>
          <w:rFonts w:eastAsia="Calibri"/>
          <w:color w:val="auto"/>
          <w:lang w:eastAsia="en-US"/>
        </w:rPr>
        <w:t>anagement</w:t>
      </w:r>
      <w:r w:rsidRPr="00AC33DC">
        <w:rPr>
          <w:rFonts w:eastAsia="Calibri"/>
          <w:color w:val="auto"/>
          <w:lang w:eastAsia="en-US"/>
        </w:rPr>
        <w:t xml:space="preserve"> described </w:t>
      </w:r>
      <w:r w:rsidR="00CF6550" w:rsidRPr="00AC33DC">
        <w:rPr>
          <w:rFonts w:eastAsia="Calibri"/>
          <w:color w:val="auto"/>
          <w:lang w:eastAsia="en-US"/>
        </w:rPr>
        <w:t xml:space="preserve">workforce recruitment and retention </w:t>
      </w:r>
      <w:r w:rsidRPr="00AC33DC">
        <w:rPr>
          <w:rFonts w:eastAsia="Calibri"/>
          <w:color w:val="auto"/>
          <w:lang w:eastAsia="en-US"/>
        </w:rPr>
        <w:t xml:space="preserve">in the industry are known difficulties, however demonstrated </w:t>
      </w:r>
      <w:r w:rsidR="00C90994">
        <w:rPr>
          <w:rFonts w:eastAsia="Calibri"/>
          <w:color w:val="auto"/>
          <w:lang w:eastAsia="en-US"/>
        </w:rPr>
        <w:t xml:space="preserve">it was </w:t>
      </w:r>
      <w:r w:rsidR="00CF6550" w:rsidRPr="00AC33DC">
        <w:rPr>
          <w:rFonts w:eastAsia="Calibri"/>
          <w:color w:val="auto"/>
          <w:lang w:eastAsia="en-US"/>
        </w:rPr>
        <w:t xml:space="preserve">undertaking actions to address </w:t>
      </w:r>
      <w:r w:rsidR="00CF6550" w:rsidRPr="00AC33DC">
        <w:rPr>
          <w:rFonts w:eastAsiaTheme="majorEastAsia"/>
          <w:color w:val="auto"/>
          <w:lang w:eastAsia="en-US"/>
        </w:rPr>
        <w:t>workforce shortage</w:t>
      </w:r>
      <w:r w:rsidRPr="00AC33DC">
        <w:rPr>
          <w:rFonts w:eastAsiaTheme="majorEastAsia"/>
          <w:color w:val="auto"/>
          <w:lang w:eastAsia="en-US"/>
        </w:rPr>
        <w:t>s</w:t>
      </w:r>
      <w:r w:rsidR="00CF6550" w:rsidRPr="00AC33DC">
        <w:rPr>
          <w:rFonts w:eastAsiaTheme="majorEastAsia"/>
          <w:color w:val="auto"/>
          <w:lang w:eastAsia="en-US"/>
        </w:rPr>
        <w:t>.</w:t>
      </w:r>
    </w:p>
    <w:p w14:paraId="16E444BF" w14:textId="1427FC30" w:rsidR="00BE2F95" w:rsidRPr="00BE2F95" w:rsidRDefault="00BE2F95" w:rsidP="00373385">
      <w:pPr>
        <w:rPr>
          <w:rFonts w:eastAsia="Calibri"/>
        </w:rPr>
      </w:pPr>
      <w:r w:rsidRPr="00BE2F95">
        <w:rPr>
          <w:rFonts w:eastAsia="Calibri"/>
        </w:rPr>
        <w:t xml:space="preserve">The quality standard for HCP is assessed as compliant as </w:t>
      </w:r>
      <w:r>
        <w:rPr>
          <w:rFonts w:eastAsia="Calibri"/>
        </w:rPr>
        <w:t>five</w:t>
      </w:r>
      <w:r w:rsidRPr="00BE2F95">
        <w:rPr>
          <w:rFonts w:eastAsia="Calibri"/>
        </w:rPr>
        <w:t xml:space="preserve"> of the </w:t>
      </w:r>
      <w:r>
        <w:rPr>
          <w:rFonts w:eastAsia="Calibri"/>
        </w:rPr>
        <w:t>five</w:t>
      </w:r>
      <w:r w:rsidRPr="00BE2F95">
        <w:rPr>
          <w:rFonts w:eastAsia="Calibri"/>
        </w:rPr>
        <w:t xml:space="preserve"> specific requirements have been assessed as compliant.</w:t>
      </w:r>
    </w:p>
    <w:p w14:paraId="582A578F" w14:textId="0C26F566" w:rsidR="007E240B" w:rsidRPr="00373385" w:rsidRDefault="00BE2F95" w:rsidP="00373385">
      <w:pPr>
        <w:rPr>
          <w:rFonts w:eastAsia="Calibri"/>
        </w:rPr>
      </w:pPr>
      <w:r w:rsidRPr="00BE2F95">
        <w:rPr>
          <w:rFonts w:eastAsia="Calibri"/>
        </w:rPr>
        <w:t xml:space="preserve">The quality standard for CHSP is assessed as compliant as </w:t>
      </w:r>
      <w:r>
        <w:rPr>
          <w:rFonts w:eastAsia="Calibri"/>
        </w:rPr>
        <w:t>five</w:t>
      </w:r>
      <w:r w:rsidRPr="00BE2F95">
        <w:rPr>
          <w:rFonts w:eastAsia="Calibri"/>
        </w:rPr>
        <w:t xml:space="preserve"> of the </w:t>
      </w:r>
      <w:r>
        <w:rPr>
          <w:rFonts w:eastAsia="Calibri"/>
        </w:rPr>
        <w:t>five</w:t>
      </w:r>
      <w:r w:rsidRPr="00BE2F95">
        <w:rPr>
          <w:rFonts w:eastAsia="Calibri"/>
        </w:rPr>
        <w:t xml:space="preserve"> specific requirements have been assessed as compliant.</w:t>
      </w:r>
    </w:p>
    <w:p w14:paraId="211C4391" w14:textId="017BD364"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8D18D0">
            <w:pPr>
              <w:pStyle w:val="Heading3"/>
              <w:spacing w:before="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09230127" w14:textId="02FCB790" w:rsidR="006107BF" w:rsidRPr="00F01BA5" w:rsidRDefault="006107BF" w:rsidP="008D18D0">
            <w:pPr>
              <w:pStyle w:val="Heading3"/>
              <w:spacing w:before="0" w:after="0"/>
              <w:jc w:val="right"/>
              <w:outlineLvl w:val="2"/>
            </w:pPr>
            <w:r w:rsidRPr="00F01BA5">
              <w:t>Compliant</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8D18D0">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1419AAE7" w14:textId="341AC171" w:rsidR="006107BF" w:rsidRPr="00F01BA5" w:rsidRDefault="006107BF" w:rsidP="008D18D0">
            <w:pPr>
              <w:pStyle w:val="Heading3"/>
              <w:spacing w:before="0" w:after="0"/>
              <w:jc w:val="right"/>
              <w:outlineLvl w:val="2"/>
            </w:pPr>
            <w:r w:rsidRPr="00F01BA5">
              <w:t>Compliant</w:t>
            </w:r>
          </w:p>
        </w:tc>
      </w:tr>
    </w:tbl>
    <w:p w14:paraId="409A71EE" w14:textId="2426B794" w:rsidR="006F1E3F" w:rsidRPr="00F25ECE" w:rsidRDefault="00506F7F" w:rsidP="007045B3">
      <w:pPr>
        <w:spacing w:before="0"/>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8D18D0">
            <w:pPr>
              <w:pStyle w:val="Heading3"/>
              <w:spacing w:before="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0B65527D" w14:textId="236CBC53" w:rsidR="006107BF" w:rsidRPr="00F01BA5" w:rsidRDefault="006107BF" w:rsidP="008D18D0">
            <w:pPr>
              <w:pStyle w:val="Heading3"/>
              <w:spacing w:before="0" w:after="0"/>
              <w:jc w:val="right"/>
              <w:outlineLvl w:val="2"/>
            </w:pPr>
            <w:r w:rsidRPr="00F01BA5">
              <w:t>Compliant</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8D18D0">
            <w:pPr>
              <w:pStyle w:val="Heading3"/>
              <w:spacing w:before="0" w:after="0"/>
              <w:outlineLvl w:val="2"/>
            </w:pPr>
          </w:p>
        </w:tc>
        <w:tc>
          <w:tcPr>
            <w:tcW w:w="993" w:type="dxa"/>
            <w:shd w:val="clear" w:color="auto" w:fill="E7E6E6" w:themeFill="background2"/>
          </w:tcPr>
          <w:p w14:paraId="6DA9C83F"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25741D70" w14:textId="64DD9367" w:rsidR="006107BF" w:rsidRPr="00F01BA5" w:rsidRDefault="006107BF" w:rsidP="008D18D0">
            <w:pPr>
              <w:pStyle w:val="Heading3"/>
              <w:spacing w:before="0" w:after="0"/>
              <w:jc w:val="right"/>
              <w:outlineLvl w:val="2"/>
            </w:pPr>
            <w:r w:rsidRPr="00F01BA5">
              <w:t>Compliant</w:t>
            </w:r>
          </w:p>
        </w:tc>
      </w:tr>
    </w:tbl>
    <w:p w14:paraId="7906F4D3" w14:textId="765188ED" w:rsidR="006F1E3F" w:rsidRPr="00F25ECE" w:rsidRDefault="00506F7F" w:rsidP="007045B3">
      <w:pPr>
        <w:spacing w:before="0"/>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8D18D0">
            <w:pPr>
              <w:pStyle w:val="Heading3"/>
              <w:spacing w:before="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3098F75C" w14:textId="45FF19E7" w:rsidR="006107BF" w:rsidRPr="00F01BA5" w:rsidRDefault="006107BF" w:rsidP="008D18D0">
            <w:pPr>
              <w:pStyle w:val="Heading3"/>
              <w:spacing w:before="0" w:after="0"/>
              <w:jc w:val="right"/>
              <w:outlineLvl w:val="2"/>
            </w:pPr>
            <w:r w:rsidRPr="00F01BA5">
              <w:t>Compliant</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8D18D0">
            <w:pPr>
              <w:pStyle w:val="Heading3"/>
              <w:spacing w:before="0" w:after="0"/>
              <w:outlineLvl w:val="2"/>
            </w:pPr>
          </w:p>
        </w:tc>
        <w:tc>
          <w:tcPr>
            <w:tcW w:w="993" w:type="dxa"/>
            <w:shd w:val="clear" w:color="auto" w:fill="E7E6E6" w:themeFill="background2"/>
          </w:tcPr>
          <w:p w14:paraId="231A766E"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493E20D8" w14:textId="66919C0A" w:rsidR="006107BF" w:rsidRPr="00F01BA5" w:rsidRDefault="006107BF" w:rsidP="008D18D0">
            <w:pPr>
              <w:pStyle w:val="Heading3"/>
              <w:spacing w:before="0" w:after="0"/>
              <w:jc w:val="right"/>
              <w:outlineLvl w:val="2"/>
            </w:pPr>
            <w:r w:rsidRPr="00F01BA5">
              <w:t>Compliant</w:t>
            </w:r>
          </w:p>
        </w:tc>
      </w:tr>
    </w:tbl>
    <w:p w14:paraId="74454E69" w14:textId="2C256F96" w:rsidR="006F1E3F" w:rsidRPr="00F25ECE" w:rsidRDefault="00506F7F" w:rsidP="007045B3">
      <w:pPr>
        <w:spacing w:before="0"/>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8D18D0">
            <w:pPr>
              <w:pStyle w:val="Heading3"/>
              <w:spacing w:before="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6D422A3A" w14:textId="35707D1E" w:rsidR="006107BF" w:rsidRPr="00F01BA5" w:rsidRDefault="006107BF" w:rsidP="008D18D0">
            <w:pPr>
              <w:pStyle w:val="Heading3"/>
              <w:spacing w:before="0" w:after="0"/>
              <w:jc w:val="right"/>
              <w:outlineLvl w:val="2"/>
            </w:pPr>
            <w:r w:rsidRPr="00F01BA5">
              <w:t>Compliant</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8D18D0">
            <w:pPr>
              <w:pStyle w:val="Heading3"/>
              <w:spacing w:before="0" w:after="0"/>
              <w:outlineLvl w:val="2"/>
            </w:pPr>
          </w:p>
        </w:tc>
        <w:tc>
          <w:tcPr>
            <w:tcW w:w="993" w:type="dxa"/>
            <w:shd w:val="clear" w:color="auto" w:fill="E7E6E6" w:themeFill="background2"/>
          </w:tcPr>
          <w:p w14:paraId="7799E68B"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662E6D09" w14:textId="377CB380" w:rsidR="006107BF" w:rsidRPr="00F01BA5" w:rsidRDefault="006107BF" w:rsidP="008D18D0">
            <w:pPr>
              <w:pStyle w:val="Heading3"/>
              <w:spacing w:before="0" w:after="0"/>
              <w:jc w:val="right"/>
              <w:outlineLvl w:val="2"/>
            </w:pPr>
            <w:r w:rsidRPr="00F01BA5">
              <w:t>Compliant</w:t>
            </w:r>
          </w:p>
        </w:tc>
      </w:tr>
    </w:tbl>
    <w:p w14:paraId="665E0CF6" w14:textId="10D370E1" w:rsidR="006F1E3F" w:rsidRPr="00F25ECE" w:rsidRDefault="00506F7F" w:rsidP="007045B3">
      <w:pPr>
        <w:spacing w:before="0"/>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8D18D0">
            <w:pPr>
              <w:pStyle w:val="Heading3"/>
              <w:spacing w:before="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6320F3F2" w14:textId="34DD5E24" w:rsidR="006107BF" w:rsidRPr="00F01BA5" w:rsidRDefault="006107BF" w:rsidP="008D18D0">
            <w:pPr>
              <w:pStyle w:val="Heading3"/>
              <w:spacing w:before="0" w:after="0"/>
              <w:jc w:val="right"/>
              <w:outlineLvl w:val="2"/>
            </w:pPr>
            <w:r w:rsidRPr="00F01BA5">
              <w:t>Compliant</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8D18D0">
            <w:pPr>
              <w:pStyle w:val="Heading3"/>
              <w:spacing w:before="0" w:after="0"/>
              <w:outlineLvl w:val="2"/>
            </w:pPr>
          </w:p>
        </w:tc>
        <w:tc>
          <w:tcPr>
            <w:tcW w:w="993" w:type="dxa"/>
            <w:shd w:val="clear" w:color="auto" w:fill="E7E6E6" w:themeFill="background2"/>
          </w:tcPr>
          <w:p w14:paraId="2928ED7D"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222B8D95" w14:textId="2B715256" w:rsidR="006107BF" w:rsidRPr="00F01BA5" w:rsidRDefault="006107BF" w:rsidP="008D18D0">
            <w:pPr>
              <w:pStyle w:val="Heading3"/>
              <w:spacing w:before="0" w:after="0"/>
              <w:jc w:val="right"/>
              <w:outlineLvl w:val="2"/>
            </w:pPr>
            <w:r w:rsidRPr="00F01BA5">
              <w:t>Compliant</w:t>
            </w:r>
          </w:p>
        </w:tc>
      </w:tr>
    </w:tbl>
    <w:p w14:paraId="6080CEBA" w14:textId="19B17805" w:rsidR="00506F7F" w:rsidRPr="00506F7F" w:rsidRDefault="00506F7F" w:rsidP="007045B3">
      <w:pPr>
        <w:spacing w:before="0" w:after="0"/>
      </w:pPr>
      <w:r w:rsidRPr="008D114F">
        <w:rPr>
          <w:i/>
        </w:rPr>
        <w:t>Regular assessment, monitoring and review of the performance of each member of the workforce is undertaken.</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18C85006" w14:textId="4E9B2F8F" w:rsidR="008D7780" w:rsidRPr="007045B3" w:rsidRDefault="006201A6" w:rsidP="00E96E40">
      <w:pPr>
        <w:spacing w:before="0" w:after="160" w:line="259" w:lineRule="auto"/>
        <w:rPr>
          <w:rFonts w:ascii="Arial Black" w:hAnsi="Arial Black"/>
          <w:b/>
          <w:bCs/>
          <w:iCs/>
          <w:color w:val="FFFFFF" w:themeColor="background1"/>
          <w:sz w:val="36"/>
          <w:szCs w:val="40"/>
        </w:rPr>
      </w:pPr>
      <w:r>
        <w:rPr>
          <w:color w:val="FFFFFF" w:themeColor="background1"/>
          <w:sz w:val="36"/>
        </w:rPr>
        <w:br w:type="page"/>
      </w:r>
      <w:r w:rsidR="00095CD4" w:rsidRPr="007045B3">
        <w:rPr>
          <w:rFonts w:ascii="Arial Black" w:hAnsi="Arial Black"/>
          <w:b/>
          <w:bCs/>
          <w:iCs/>
          <w:color w:val="FFFFFF" w:themeColor="background1"/>
          <w:sz w:val="36"/>
          <w:szCs w:val="40"/>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5CD4" w:rsidRPr="007045B3">
        <w:rPr>
          <w:rFonts w:ascii="Arial Black" w:hAnsi="Arial Black"/>
          <w:b/>
          <w:bCs/>
          <w:iCs/>
          <w:color w:val="FFFFFF" w:themeColor="background1"/>
          <w:sz w:val="36"/>
          <w:szCs w:val="40"/>
        </w:rPr>
        <w:t>STANDARD 8 Organisational governance</w:t>
      </w:r>
    </w:p>
    <w:p w14:paraId="6BBC29C3" w14:textId="13AAC76B"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BF729D" w:rsidRPr="00BF729D">
        <w:rPr>
          <w:rFonts w:ascii="Arial" w:hAnsi="Arial" w:cs="Times New Roman"/>
          <w:bCs w:val="0"/>
          <w:iCs w:val="0"/>
          <w:color w:val="FFFFFF" w:themeColor="background1"/>
          <w:sz w:val="36"/>
          <w:szCs w:val="36"/>
        </w:rPr>
        <w:t xml:space="preserve">Compliant </w:t>
      </w:r>
      <w:r w:rsidR="00BF729D" w:rsidRPr="00BF729D">
        <w:rPr>
          <w:color w:val="FFFFFF" w:themeColor="background1"/>
          <w:highlight w:val="yellow"/>
        </w:rPr>
        <w:br/>
      </w:r>
      <w:r w:rsidR="00BF729D" w:rsidRPr="00BF729D">
        <w:rPr>
          <w:color w:val="FFFFFF" w:themeColor="background1"/>
          <w:sz w:val="36"/>
        </w:rPr>
        <w:tab/>
        <w:t xml:space="preserve">CHSP </w:t>
      </w:r>
      <w:r w:rsidR="00BF729D" w:rsidRPr="00BF729D">
        <w:rPr>
          <w:color w:val="FFFFFF" w:themeColor="background1"/>
          <w:sz w:val="36"/>
        </w:rPr>
        <w:tab/>
      </w:r>
      <w:r w:rsidR="00BF729D" w:rsidRPr="00BF729D">
        <w:rPr>
          <w:rFonts w:ascii="Arial" w:hAnsi="Arial" w:cs="Times New Roman"/>
          <w:bCs w:val="0"/>
          <w:iCs w:val="0"/>
          <w:color w:val="FFFFFF" w:themeColor="background1"/>
          <w:sz w:val="36"/>
          <w:szCs w:val="36"/>
        </w:rPr>
        <w:t>Compliant</w:t>
      </w: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C018E0">
      <w:pPr>
        <w:numPr>
          <w:ilvl w:val="0"/>
          <w:numId w:val="7"/>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C018E0">
      <w:pPr>
        <w:numPr>
          <w:ilvl w:val="0"/>
          <w:numId w:val="7"/>
        </w:numPr>
        <w:shd w:val="clear" w:color="auto" w:fill="F2F2F2" w:themeFill="background1" w:themeFillShade="F2"/>
      </w:pPr>
      <w:r>
        <w:t>The organisation’s governing body is accountable for the delivery of safe and quality care and services.</w:t>
      </w:r>
    </w:p>
    <w:p w14:paraId="2CE9F994" w14:textId="7CC71311" w:rsidR="007F5256" w:rsidRDefault="007F5256" w:rsidP="00427817">
      <w:pPr>
        <w:pStyle w:val="Heading2"/>
      </w:pPr>
      <w:r>
        <w:t>Assessment of Standard 8</w:t>
      </w:r>
    </w:p>
    <w:p w14:paraId="736D1CF8" w14:textId="04A3A96C" w:rsidR="00066F4B" w:rsidRDefault="00733491" w:rsidP="007045B3">
      <w:pPr>
        <w:rPr>
          <w:rFonts w:eastAsia="Calibri"/>
        </w:rPr>
      </w:pPr>
      <w:r w:rsidRPr="009A1478">
        <w:rPr>
          <w:rFonts w:eastAsia="Calibri"/>
        </w:rPr>
        <w:t xml:space="preserve">The assessment team interviewed several consumers, who overall considered the service to be well run. </w:t>
      </w:r>
      <w:r w:rsidR="00066F4B">
        <w:rPr>
          <w:rFonts w:eastAsia="Calibri"/>
        </w:rPr>
        <w:t xml:space="preserve">Consumers expressed satisfaction with service quality, management, and feedback processes they had been involved in, including </w:t>
      </w:r>
      <w:r w:rsidR="004135D0">
        <w:rPr>
          <w:rFonts w:eastAsia="Calibri"/>
        </w:rPr>
        <w:t>several</w:t>
      </w:r>
      <w:r w:rsidR="00066F4B">
        <w:rPr>
          <w:rFonts w:eastAsia="Calibri"/>
        </w:rPr>
        <w:t xml:space="preserve"> formal and informal surveys.</w:t>
      </w:r>
    </w:p>
    <w:p w14:paraId="1B304DF9" w14:textId="477FBEC4" w:rsidR="00F038F6" w:rsidRPr="007045B3" w:rsidRDefault="00756C83" w:rsidP="007045B3">
      <w:pPr>
        <w:rPr>
          <w:rFonts w:eastAsia="Calibri"/>
        </w:rPr>
      </w:pPr>
      <w:r w:rsidRPr="007045B3">
        <w:rPr>
          <w:rFonts w:eastAsia="Calibri"/>
        </w:rPr>
        <w:t>The assessment team reviewed service documentation, systems and process, and interviewed service management. The service’s governing body demonstrated accountability for providing governance systems that deliver safe, inclusive and quality care and services to consumers through several established processes.</w:t>
      </w:r>
    </w:p>
    <w:p w14:paraId="04755B49" w14:textId="247B5C0D" w:rsidR="00BF327A" w:rsidRPr="00D47E13" w:rsidRDefault="00365CF5" w:rsidP="00170AC0">
      <w:pPr>
        <w:pStyle w:val="ListBullet"/>
        <w:numPr>
          <w:ilvl w:val="0"/>
          <w:numId w:val="24"/>
        </w:numPr>
        <w:spacing w:before="0" w:after="0"/>
      </w:pPr>
      <w:r w:rsidRPr="00D47E13">
        <w:t>Service m</w:t>
      </w:r>
      <w:r w:rsidR="00BF327A" w:rsidRPr="00D47E13">
        <w:t xml:space="preserve">anagement and </w:t>
      </w:r>
      <w:r w:rsidRPr="00D47E13">
        <w:t xml:space="preserve">service </w:t>
      </w:r>
      <w:r w:rsidR="00BF327A" w:rsidRPr="00D47E13">
        <w:t xml:space="preserve">staff </w:t>
      </w:r>
      <w:r w:rsidRPr="00D47E13">
        <w:t xml:space="preserve">demonstrated </w:t>
      </w:r>
      <w:r w:rsidR="006E5586">
        <w:t xml:space="preserve">during </w:t>
      </w:r>
      <w:r w:rsidRPr="00D47E13">
        <w:t xml:space="preserve">interview that consumers are engaged in processes around development, evaluation and improvement of care and services. </w:t>
      </w:r>
    </w:p>
    <w:p w14:paraId="41E6153E" w14:textId="1F9A3BE8" w:rsidR="00C018E0" w:rsidRPr="00743025" w:rsidRDefault="00A25CE7" w:rsidP="00F77115">
      <w:pPr>
        <w:pStyle w:val="ListParagraph"/>
        <w:numPr>
          <w:ilvl w:val="0"/>
          <w:numId w:val="24"/>
        </w:numPr>
        <w:spacing w:before="0" w:after="0"/>
        <w:rPr>
          <w:rFonts w:eastAsia="Calibri"/>
          <w:color w:val="auto"/>
          <w:lang w:eastAsia="en-US"/>
        </w:rPr>
      </w:pPr>
      <w:r>
        <w:rPr>
          <w:rFonts w:eastAsia="Calibri"/>
          <w:color w:val="auto"/>
          <w:lang w:eastAsia="en-US"/>
        </w:rPr>
        <w:t>S</w:t>
      </w:r>
      <w:r w:rsidR="00087203" w:rsidRPr="00D47E13">
        <w:rPr>
          <w:rFonts w:eastAsia="Calibri"/>
          <w:color w:val="auto"/>
          <w:lang w:eastAsia="en-US"/>
        </w:rPr>
        <w:t>ervice</w:t>
      </w:r>
      <w:r>
        <w:rPr>
          <w:rFonts w:eastAsia="Calibri"/>
          <w:color w:val="auto"/>
          <w:lang w:eastAsia="en-US"/>
        </w:rPr>
        <w:t xml:space="preserve"> </w:t>
      </w:r>
      <w:r w:rsidR="00C018E0" w:rsidRPr="00D47E13">
        <w:rPr>
          <w:rFonts w:eastAsia="Calibri"/>
          <w:color w:val="auto"/>
          <w:lang w:eastAsia="en-US"/>
        </w:rPr>
        <w:t>governance system</w:t>
      </w:r>
      <w:r w:rsidR="00087203" w:rsidRPr="00D47E13">
        <w:rPr>
          <w:rFonts w:eastAsia="Calibri"/>
          <w:color w:val="auto"/>
          <w:lang w:eastAsia="en-US"/>
        </w:rPr>
        <w:t xml:space="preserve">s </w:t>
      </w:r>
      <w:r w:rsidR="00C018E0" w:rsidRPr="00D47E13">
        <w:rPr>
          <w:rFonts w:eastAsia="Calibri"/>
          <w:color w:val="auto"/>
          <w:lang w:eastAsia="en-US"/>
        </w:rPr>
        <w:t xml:space="preserve">regularly report key information to </w:t>
      </w:r>
      <w:r w:rsidR="00087203" w:rsidRPr="00D47E13">
        <w:rPr>
          <w:rFonts w:eastAsia="Calibri"/>
          <w:color w:val="auto"/>
          <w:lang w:eastAsia="en-US"/>
        </w:rPr>
        <w:t xml:space="preserve">the </w:t>
      </w:r>
      <w:r w:rsidR="00C018E0" w:rsidRPr="00D47E13">
        <w:rPr>
          <w:rFonts w:eastAsia="Calibri"/>
          <w:color w:val="auto"/>
          <w:lang w:eastAsia="en-US"/>
        </w:rPr>
        <w:t>governing body</w:t>
      </w:r>
      <w:r w:rsidR="00087203" w:rsidRPr="00D47E13">
        <w:rPr>
          <w:rFonts w:eastAsia="Calibri"/>
          <w:color w:val="auto"/>
          <w:lang w:eastAsia="en-US"/>
        </w:rPr>
        <w:t>. The assessment team evidenced these systems</w:t>
      </w:r>
      <w:r w:rsidR="00C018E0" w:rsidRPr="00D47E13">
        <w:rPr>
          <w:rFonts w:eastAsia="Calibri"/>
          <w:color w:val="auto"/>
          <w:lang w:eastAsia="en-US"/>
        </w:rPr>
        <w:t xml:space="preserve"> provide directives to the </w:t>
      </w:r>
      <w:r w:rsidR="00C018E0" w:rsidRPr="00743025">
        <w:rPr>
          <w:rFonts w:eastAsia="Calibri"/>
          <w:color w:val="auto"/>
          <w:lang w:eastAsia="en-US"/>
        </w:rPr>
        <w:t xml:space="preserve">service’s management </w:t>
      </w:r>
      <w:r w:rsidR="00626B8E" w:rsidRPr="00743025">
        <w:rPr>
          <w:rFonts w:eastAsia="Calibri"/>
          <w:color w:val="auto"/>
          <w:lang w:eastAsia="en-US"/>
        </w:rPr>
        <w:t xml:space="preserve">team </w:t>
      </w:r>
      <w:r w:rsidR="00087203" w:rsidRPr="00743025">
        <w:rPr>
          <w:rFonts w:eastAsia="Calibri"/>
          <w:color w:val="auto"/>
          <w:lang w:eastAsia="en-US"/>
        </w:rPr>
        <w:t xml:space="preserve">in </w:t>
      </w:r>
      <w:r w:rsidR="00626B8E" w:rsidRPr="00743025">
        <w:rPr>
          <w:rFonts w:eastAsia="Calibri"/>
          <w:color w:val="auto"/>
          <w:lang w:eastAsia="en-US"/>
        </w:rPr>
        <w:t>response</w:t>
      </w:r>
      <w:r w:rsidR="00C018E0" w:rsidRPr="00743025">
        <w:rPr>
          <w:rFonts w:eastAsia="Calibri"/>
          <w:color w:val="auto"/>
          <w:lang w:eastAsia="en-US"/>
        </w:rPr>
        <w:t xml:space="preserve">. </w:t>
      </w:r>
    </w:p>
    <w:p w14:paraId="0FBE7952" w14:textId="77777777" w:rsidR="00A25CE7" w:rsidRPr="00743025" w:rsidRDefault="00A25CE7" w:rsidP="00F77115">
      <w:pPr>
        <w:pStyle w:val="ListBullet"/>
        <w:numPr>
          <w:ilvl w:val="0"/>
          <w:numId w:val="24"/>
        </w:numPr>
        <w:spacing w:before="0" w:after="0"/>
      </w:pPr>
      <w:r w:rsidRPr="00743025">
        <w:t>O</w:t>
      </w:r>
      <w:r w:rsidR="00BF327A" w:rsidRPr="00743025">
        <w:t xml:space="preserve">rganisation governance systems monitor information systems, continuous improvement, financial governance, workforce governance, regulatory compliance and </w:t>
      </w:r>
      <w:r w:rsidRPr="00743025">
        <w:t xml:space="preserve">consumer </w:t>
      </w:r>
      <w:r w:rsidR="00BF327A" w:rsidRPr="00743025">
        <w:t xml:space="preserve">feedback. </w:t>
      </w:r>
    </w:p>
    <w:p w14:paraId="717F5FCA" w14:textId="3F6C84DB" w:rsidR="00A25CE7" w:rsidRPr="00743025" w:rsidRDefault="00BF327A" w:rsidP="00F77115">
      <w:pPr>
        <w:pStyle w:val="ListBullet"/>
        <w:numPr>
          <w:ilvl w:val="0"/>
          <w:numId w:val="24"/>
        </w:numPr>
        <w:spacing w:before="0" w:after="0"/>
      </w:pPr>
      <w:r w:rsidRPr="00743025">
        <w:t xml:space="preserve">Governance processes </w:t>
      </w:r>
      <w:r w:rsidR="00A25CE7" w:rsidRPr="00743025">
        <w:t xml:space="preserve">allocate </w:t>
      </w:r>
      <w:r w:rsidRPr="00743025">
        <w:t>roles and responsibilities</w:t>
      </w:r>
      <w:r w:rsidR="00A25CE7" w:rsidRPr="00743025">
        <w:t xml:space="preserve"> and </w:t>
      </w:r>
      <w:r w:rsidRPr="00743025">
        <w:t>escala</w:t>
      </w:r>
      <w:r w:rsidR="00A25CE7" w:rsidRPr="00743025">
        <w:t xml:space="preserve">te certain </w:t>
      </w:r>
      <w:r w:rsidRPr="00743025">
        <w:t xml:space="preserve">information </w:t>
      </w:r>
      <w:r w:rsidR="00A25CE7" w:rsidRPr="00743025">
        <w:t xml:space="preserve">through processes to </w:t>
      </w:r>
      <w:r w:rsidRPr="00743025">
        <w:t>monitor</w:t>
      </w:r>
      <w:r w:rsidR="00A25CE7" w:rsidRPr="00743025">
        <w:t xml:space="preserve"> </w:t>
      </w:r>
      <w:r w:rsidRPr="00743025">
        <w:t xml:space="preserve">the service’s performance against the Quality Standards. </w:t>
      </w:r>
    </w:p>
    <w:p w14:paraId="1DA0F80D" w14:textId="628F423C" w:rsidR="002422FB" w:rsidRPr="00743025" w:rsidRDefault="00BF327A" w:rsidP="00F77115">
      <w:pPr>
        <w:numPr>
          <w:ilvl w:val="0"/>
          <w:numId w:val="24"/>
        </w:numPr>
        <w:spacing w:before="0" w:after="0"/>
        <w:rPr>
          <w:rFonts w:eastAsia="Calibri"/>
          <w:color w:val="auto"/>
        </w:rPr>
      </w:pPr>
      <w:r w:rsidRPr="00743025">
        <w:rPr>
          <w:rFonts w:eastAsia="Calibri"/>
          <w:color w:val="auto"/>
        </w:rPr>
        <w:t>The service has a risk management system for manag</w:t>
      </w:r>
      <w:r w:rsidR="009D0796" w:rsidRPr="00743025">
        <w:rPr>
          <w:rFonts w:eastAsia="Calibri"/>
          <w:color w:val="auto"/>
        </w:rPr>
        <w:t xml:space="preserve">ing </w:t>
      </w:r>
      <w:r w:rsidRPr="00743025">
        <w:rPr>
          <w:rFonts w:eastAsia="Calibri"/>
          <w:color w:val="auto"/>
        </w:rPr>
        <w:t>high impact and high-prevalence risks associated with consumer</w:t>
      </w:r>
      <w:r w:rsidR="009D0796" w:rsidRPr="00743025">
        <w:rPr>
          <w:rFonts w:eastAsia="Calibri"/>
          <w:color w:val="auto"/>
        </w:rPr>
        <w:t xml:space="preserve"> care</w:t>
      </w:r>
      <w:r w:rsidRPr="00743025">
        <w:rPr>
          <w:rFonts w:eastAsia="Calibri"/>
          <w:color w:val="auto"/>
        </w:rPr>
        <w:t xml:space="preserve">. The </w:t>
      </w:r>
      <w:r w:rsidR="002422FB" w:rsidRPr="00743025">
        <w:rPr>
          <w:rFonts w:eastAsia="Calibri"/>
          <w:color w:val="auto"/>
        </w:rPr>
        <w:t xml:space="preserve">service </w:t>
      </w:r>
      <w:r w:rsidRPr="00743025">
        <w:rPr>
          <w:rFonts w:eastAsia="Calibri"/>
          <w:color w:val="auto"/>
        </w:rPr>
        <w:t xml:space="preserve">has clinical </w:t>
      </w:r>
      <w:r w:rsidRPr="00743025">
        <w:rPr>
          <w:rFonts w:eastAsia="Calibri"/>
          <w:color w:val="auto"/>
        </w:rPr>
        <w:lastRenderedPageBreak/>
        <w:t xml:space="preserve">governance framework that includes policies on antimicrobial stewardship, minimising restraint and open disclosure. Staff and management </w:t>
      </w:r>
      <w:r w:rsidR="002422FB" w:rsidRPr="00743025">
        <w:rPr>
          <w:rFonts w:eastAsia="Calibri"/>
          <w:color w:val="auto"/>
        </w:rPr>
        <w:t xml:space="preserve">demonstrated understanding of these </w:t>
      </w:r>
      <w:r w:rsidRPr="00743025">
        <w:rPr>
          <w:rFonts w:eastAsia="Calibri"/>
          <w:color w:val="auto"/>
        </w:rPr>
        <w:t xml:space="preserve">policies </w:t>
      </w:r>
      <w:r w:rsidR="002422FB" w:rsidRPr="00743025">
        <w:rPr>
          <w:rFonts w:eastAsia="Calibri"/>
          <w:color w:val="auto"/>
        </w:rPr>
        <w:t xml:space="preserve">when </w:t>
      </w:r>
      <w:r w:rsidR="004135D0" w:rsidRPr="00743025">
        <w:rPr>
          <w:rFonts w:eastAsia="Calibri"/>
          <w:color w:val="auto"/>
        </w:rPr>
        <w:t>interviewed by</w:t>
      </w:r>
      <w:r w:rsidR="002422FB" w:rsidRPr="00743025">
        <w:rPr>
          <w:rFonts w:eastAsia="Calibri"/>
          <w:color w:val="auto"/>
        </w:rPr>
        <w:t xml:space="preserve"> the assessment team. </w:t>
      </w:r>
    </w:p>
    <w:p w14:paraId="4FFCE7CC" w14:textId="5C81B859" w:rsidR="00BF0013" w:rsidRPr="007045B3" w:rsidRDefault="00BF0013" w:rsidP="007045B3">
      <w:pPr>
        <w:rPr>
          <w:rFonts w:eastAsia="Calibri"/>
        </w:rPr>
      </w:pPr>
      <w:r w:rsidRPr="007045B3">
        <w:rPr>
          <w:rFonts w:eastAsia="Calibri"/>
        </w:rPr>
        <w:t xml:space="preserve">The quality standard for HCP is assessed as compliant as </w:t>
      </w:r>
      <w:r w:rsidR="002D20D8" w:rsidRPr="007045B3">
        <w:rPr>
          <w:rFonts w:eastAsia="Calibri"/>
        </w:rPr>
        <w:t>five</w:t>
      </w:r>
      <w:r w:rsidRPr="007045B3">
        <w:rPr>
          <w:rFonts w:eastAsia="Calibri"/>
        </w:rPr>
        <w:t xml:space="preserve"> of the </w:t>
      </w:r>
      <w:r w:rsidR="002D20D8" w:rsidRPr="007045B3">
        <w:rPr>
          <w:rFonts w:eastAsia="Calibri"/>
        </w:rPr>
        <w:t>five</w:t>
      </w:r>
      <w:r w:rsidRPr="007045B3">
        <w:rPr>
          <w:rFonts w:eastAsia="Calibri"/>
        </w:rPr>
        <w:t xml:space="preserve"> specific requirements have been assessed as compliant.</w:t>
      </w:r>
    </w:p>
    <w:p w14:paraId="1C88E737" w14:textId="0EE7B511" w:rsidR="00E4382C" w:rsidRPr="00BF0013" w:rsidRDefault="00BF0013" w:rsidP="007045B3">
      <w:pPr>
        <w:rPr>
          <w:rFonts w:eastAsia="Calibri"/>
        </w:rPr>
      </w:pPr>
      <w:r w:rsidRPr="00BF0013">
        <w:rPr>
          <w:rFonts w:eastAsia="Calibri"/>
        </w:rPr>
        <w:t xml:space="preserve">The quality standard for CHSP is assessed as compliant as </w:t>
      </w:r>
      <w:r w:rsidR="002D20D8">
        <w:rPr>
          <w:rFonts w:eastAsia="Calibri"/>
        </w:rPr>
        <w:t xml:space="preserve">five </w:t>
      </w:r>
      <w:r w:rsidRPr="00BF0013">
        <w:rPr>
          <w:rFonts w:eastAsia="Calibri"/>
        </w:rPr>
        <w:t xml:space="preserve">of the </w:t>
      </w:r>
      <w:r w:rsidR="002D20D8">
        <w:rPr>
          <w:rFonts w:eastAsia="Calibri"/>
        </w:rPr>
        <w:t xml:space="preserve">five </w:t>
      </w:r>
      <w:r w:rsidRPr="00BF0013">
        <w:rPr>
          <w:rFonts w:eastAsia="Calibri"/>
        </w:rPr>
        <w:t>specific requirements have been assessed as compliant.</w:t>
      </w:r>
    </w:p>
    <w:p w14:paraId="2349E918" w14:textId="09B3AB0C"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8D18D0">
            <w:pPr>
              <w:pStyle w:val="Heading3"/>
              <w:spacing w:before="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6AE0195A" w14:textId="2E6F57C3" w:rsidR="006107BF" w:rsidRPr="00F01BA5" w:rsidRDefault="006107BF" w:rsidP="008D18D0">
            <w:pPr>
              <w:pStyle w:val="Heading3"/>
              <w:spacing w:before="0" w:after="0"/>
              <w:jc w:val="right"/>
              <w:outlineLvl w:val="2"/>
            </w:pPr>
            <w:r w:rsidRPr="00F01BA5">
              <w:t>Compliant</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8D18D0">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02D7033A" w14:textId="00869601" w:rsidR="006107BF" w:rsidRPr="00F01BA5" w:rsidRDefault="006107BF" w:rsidP="008D18D0">
            <w:pPr>
              <w:pStyle w:val="Heading3"/>
              <w:spacing w:before="0" w:after="0"/>
              <w:jc w:val="right"/>
              <w:outlineLvl w:val="2"/>
            </w:pPr>
            <w:r w:rsidRPr="00F01BA5">
              <w:t>Compliant</w:t>
            </w:r>
          </w:p>
        </w:tc>
      </w:tr>
    </w:tbl>
    <w:p w14:paraId="1FFB51A9" w14:textId="1320004A" w:rsidR="005170CA" w:rsidRPr="00F25ECE" w:rsidRDefault="00314FF7" w:rsidP="007045B3">
      <w:pPr>
        <w:spacing w:before="0"/>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8D18D0">
            <w:pPr>
              <w:pStyle w:val="Heading3"/>
              <w:spacing w:before="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3751E275" w14:textId="697BA67F" w:rsidR="006107BF" w:rsidRPr="00F01BA5" w:rsidRDefault="006107BF" w:rsidP="008D18D0">
            <w:pPr>
              <w:pStyle w:val="Heading3"/>
              <w:spacing w:before="0" w:after="0"/>
              <w:jc w:val="right"/>
              <w:outlineLvl w:val="2"/>
            </w:pPr>
            <w:r w:rsidRPr="00F01BA5">
              <w:t>Compliant</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8D18D0">
            <w:pPr>
              <w:pStyle w:val="Heading3"/>
              <w:spacing w:before="0" w:after="0"/>
              <w:outlineLvl w:val="2"/>
            </w:pPr>
          </w:p>
        </w:tc>
        <w:tc>
          <w:tcPr>
            <w:tcW w:w="993" w:type="dxa"/>
            <w:shd w:val="clear" w:color="auto" w:fill="E7E6E6" w:themeFill="background2"/>
          </w:tcPr>
          <w:p w14:paraId="13EDC0C3"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2308C199" w14:textId="47AF4F12" w:rsidR="006107BF" w:rsidRPr="00F01BA5" w:rsidRDefault="006107BF" w:rsidP="008D18D0">
            <w:pPr>
              <w:pStyle w:val="Heading3"/>
              <w:spacing w:before="0" w:after="0"/>
              <w:jc w:val="right"/>
              <w:outlineLvl w:val="2"/>
            </w:pPr>
            <w:r w:rsidRPr="00F01BA5">
              <w:t>Compliant</w:t>
            </w:r>
          </w:p>
        </w:tc>
      </w:tr>
    </w:tbl>
    <w:p w14:paraId="0E9C0668" w14:textId="6B62645D" w:rsidR="005170CA" w:rsidRPr="00F25ECE" w:rsidRDefault="00506F7F" w:rsidP="007045B3">
      <w:pPr>
        <w:spacing w:before="0"/>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8D18D0">
            <w:pPr>
              <w:pStyle w:val="Heading3"/>
              <w:spacing w:before="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40C7D806" w14:textId="27A75E92" w:rsidR="006107BF" w:rsidRPr="00F01BA5" w:rsidRDefault="006107BF" w:rsidP="008D18D0">
            <w:pPr>
              <w:pStyle w:val="Heading3"/>
              <w:spacing w:before="0" w:after="0"/>
              <w:jc w:val="right"/>
              <w:outlineLvl w:val="2"/>
            </w:pPr>
            <w:r w:rsidRPr="00F01BA5">
              <w:t>Compliant</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8D18D0">
            <w:pPr>
              <w:pStyle w:val="Heading3"/>
              <w:spacing w:before="0" w:after="0"/>
              <w:outlineLvl w:val="2"/>
            </w:pPr>
          </w:p>
        </w:tc>
        <w:tc>
          <w:tcPr>
            <w:tcW w:w="993" w:type="dxa"/>
            <w:shd w:val="clear" w:color="auto" w:fill="E7E6E6" w:themeFill="background2"/>
          </w:tcPr>
          <w:p w14:paraId="64BC673E"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2AD198CE" w14:textId="5AE3C527" w:rsidR="006107BF" w:rsidRPr="00F01BA5" w:rsidRDefault="006107BF" w:rsidP="008D18D0">
            <w:pPr>
              <w:pStyle w:val="Heading3"/>
              <w:spacing w:before="0" w:after="0"/>
              <w:jc w:val="right"/>
              <w:outlineLvl w:val="2"/>
            </w:pPr>
            <w:r w:rsidRPr="00F01BA5">
              <w:t>Compliant</w:t>
            </w:r>
          </w:p>
        </w:tc>
      </w:tr>
    </w:tbl>
    <w:p w14:paraId="6C965A87" w14:textId="77777777" w:rsidR="00506F7F" w:rsidRPr="008D114F" w:rsidRDefault="00506F7F" w:rsidP="008D18D0">
      <w:pPr>
        <w:spacing w:before="0" w:after="0"/>
        <w:rPr>
          <w:i/>
        </w:rPr>
      </w:pPr>
      <w:r w:rsidRPr="008D114F">
        <w:rPr>
          <w:i/>
        </w:rPr>
        <w:t>Effective organisation wide governance systems relating to the following:</w:t>
      </w:r>
    </w:p>
    <w:p w14:paraId="5F1BCC93" w14:textId="77777777" w:rsidR="00506F7F" w:rsidRPr="008D114F" w:rsidRDefault="00506F7F" w:rsidP="008D18D0">
      <w:pPr>
        <w:numPr>
          <w:ilvl w:val="0"/>
          <w:numId w:val="16"/>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8D18D0">
      <w:pPr>
        <w:numPr>
          <w:ilvl w:val="0"/>
          <w:numId w:val="16"/>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8D18D0">
      <w:pPr>
        <w:numPr>
          <w:ilvl w:val="0"/>
          <w:numId w:val="16"/>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8D18D0">
      <w:pPr>
        <w:numPr>
          <w:ilvl w:val="0"/>
          <w:numId w:val="16"/>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8D18D0">
      <w:pPr>
        <w:numPr>
          <w:ilvl w:val="0"/>
          <w:numId w:val="16"/>
        </w:numPr>
        <w:tabs>
          <w:tab w:val="right" w:pos="9026"/>
        </w:tabs>
        <w:spacing w:before="0" w:after="0"/>
        <w:ind w:left="567" w:hanging="425"/>
        <w:outlineLvl w:val="4"/>
        <w:rPr>
          <w:i/>
        </w:rPr>
      </w:pPr>
      <w:r w:rsidRPr="008D114F">
        <w:rPr>
          <w:i/>
        </w:rPr>
        <w:t>regulatory compliance;</w:t>
      </w:r>
    </w:p>
    <w:p w14:paraId="65678FB4" w14:textId="09A607BD" w:rsidR="005170CA" w:rsidRPr="00F25ECE" w:rsidRDefault="00506F7F" w:rsidP="007045B3">
      <w:pPr>
        <w:numPr>
          <w:ilvl w:val="0"/>
          <w:numId w:val="16"/>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8D18D0">
            <w:pPr>
              <w:pStyle w:val="Heading3"/>
              <w:spacing w:before="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4A4D2BCA" w14:textId="579CBB7D" w:rsidR="006107BF" w:rsidRPr="00F01BA5" w:rsidRDefault="006107BF" w:rsidP="008D18D0">
            <w:pPr>
              <w:pStyle w:val="Heading3"/>
              <w:spacing w:before="0" w:after="0"/>
              <w:jc w:val="right"/>
              <w:outlineLvl w:val="2"/>
            </w:pPr>
            <w:r w:rsidRPr="00F01BA5">
              <w:t xml:space="preserve">Compliant </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8D18D0">
            <w:pPr>
              <w:pStyle w:val="Heading3"/>
              <w:spacing w:before="0" w:after="0"/>
              <w:outlineLvl w:val="2"/>
            </w:pPr>
          </w:p>
        </w:tc>
        <w:tc>
          <w:tcPr>
            <w:tcW w:w="993" w:type="dxa"/>
            <w:shd w:val="clear" w:color="auto" w:fill="E7E6E6" w:themeFill="background2"/>
          </w:tcPr>
          <w:p w14:paraId="0D7E30FE"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3D2A2DC1" w14:textId="32D1A239" w:rsidR="006107BF" w:rsidRPr="00F01BA5" w:rsidRDefault="006107BF" w:rsidP="008D18D0">
            <w:pPr>
              <w:pStyle w:val="Heading3"/>
              <w:spacing w:before="0" w:after="0"/>
              <w:jc w:val="right"/>
              <w:outlineLvl w:val="2"/>
            </w:pPr>
            <w:r w:rsidRPr="00F01BA5">
              <w:t xml:space="preserve">Compliant </w:t>
            </w:r>
          </w:p>
        </w:tc>
      </w:tr>
    </w:tbl>
    <w:p w14:paraId="0BF7D156" w14:textId="77777777" w:rsidR="00506F7F" w:rsidRPr="008D114F" w:rsidRDefault="00506F7F" w:rsidP="008D18D0">
      <w:pPr>
        <w:spacing w:before="0" w:after="0"/>
        <w:rPr>
          <w:i/>
        </w:rPr>
      </w:pPr>
      <w:r w:rsidRPr="008D114F">
        <w:rPr>
          <w:i/>
        </w:rPr>
        <w:t>Effective risk management systems and practices, including but not limited to the following:</w:t>
      </w:r>
    </w:p>
    <w:p w14:paraId="3D268DE9" w14:textId="77777777" w:rsidR="00506F7F" w:rsidRPr="008D114F" w:rsidRDefault="00506F7F" w:rsidP="008D18D0">
      <w:pPr>
        <w:numPr>
          <w:ilvl w:val="0"/>
          <w:numId w:val="17"/>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8D18D0">
      <w:pPr>
        <w:numPr>
          <w:ilvl w:val="0"/>
          <w:numId w:val="17"/>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8D18D0">
      <w:pPr>
        <w:numPr>
          <w:ilvl w:val="0"/>
          <w:numId w:val="17"/>
        </w:numPr>
        <w:tabs>
          <w:tab w:val="right" w:pos="9026"/>
        </w:tabs>
        <w:spacing w:before="0" w:after="0"/>
        <w:ind w:left="567" w:hanging="425"/>
        <w:outlineLvl w:val="4"/>
        <w:rPr>
          <w:i/>
        </w:rPr>
      </w:pPr>
      <w:r w:rsidRPr="008D114F">
        <w:rPr>
          <w:i/>
        </w:rPr>
        <w:t>supporting consumers to live the best life they can</w:t>
      </w:r>
    </w:p>
    <w:p w14:paraId="4AD403D2" w14:textId="112782DE" w:rsidR="005170CA" w:rsidRPr="00F25ECE" w:rsidRDefault="00C36B45" w:rsidP="008D18D0">
      <w:pPr>
        <w:numPr>
          <w:ilvl w:val="0"/>
          <w:numId w:val="17"/>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8D18D0">
            <w:pPr>
              <w:pStyle w:val="Heading3"/>
              <w:spacing w:before="0" w:after="0"/>
              <w:ind w:hanging="106"/>
              <w:outlineLvl w:val="2"/>
            </w:pPr>
            <w:r w:rsidRPr="00163FEE">
              <w:lastRenderedPageBreak/>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8D18D0">
            <w:pPr>
              <w:pStyle w:val="Heading3"/>
              <w:spacing w:before="0" w:after="0"/>
              <w:outlineLvl w:val="2"/>
            </w:pPr>
            <w:r w:rsidRPr="002B61BB">
              <w:t xml:space="preserve">HCP   </w:t>
            </w:r>
          </w:p>
        </w:tc>
        <w:tc>
          <w:tcPr>
            <w:tcW w:w="3548" w:type="dxa"/>
            <w:shd w:val="clear" w:color="auto" w:fill="E7E6E6" w:themeFill="background2"/>
          </w:tcPr>
          <w:p w14:paraId="5B4209A3" w14:textId="25AB5FA4" w:rsidR="006107BF" w:rsidRPr="00F01BA5" w:rsidRDefault="006107BF" w:rsidP="008D18D0">
            <w:pPr>
              <w:pStyle w:val="Heading3"/>
              <w:spacing w:before="0" w:after="0"/>
              <w:jc w:val="right"/>
              <w:outlineLvl w:val="2"/>
            </w:pPr>
            <w:r w:rsidRPr="00F01BA5">
              <w:t>Compliant</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8D18D0">
            <w:pPr>
              <w:pStyle w:val="Heading3"/>
              <w:spacing w:before="0" w:after="0"/>
              <w:outlineLvl w:val="2"/>
            </w:pPr>
          </w:p>
        </w:tc>
        <w:tc>
          <w:tcPr>
            <w:tcW w:w="993" w:type="dxa"/>
            <w:shd w:val="clear" w:color="auto" w:fill="E7E6E6" w:themeFill="background2"/>
          </w:tcPr>
          <w:p w14:paraId="2F03B365" w14:textId="77777777" w:rsidR="006107BF" w:rsidRPr="002B61BB" w:rsidRDefault="006107BF" w:rsidP="008D18D0">
            <w:pPr>
              <w:pStyle w:val="Heading3"/>
              <w:spacing w:before="0" w:after="0"/>
              <w:outlineLvl w:val="2"/>
            </w:pPr>
            <w:r w:rsidRPr="002B61BB">
              <w:t xml:space="preserve">CHSP </w:t>
            </w:r>
          </w:p>
        </w:tc>
        <w:tc>
          <w:tcPr>
            <w:tcW w:w="3548" w:type="dxa"/>
            <w:shd w:val="clear" w:color="auto" w:fill="E7E6E6" w:themeFill="background2"/>
          </w:tcPr>
          <w:p w14:paraId="3C05F419" w14:textId="72399238" w:rsidR="006107BF" w:rsidRPr="00F01BA5" w:rsidRDefault="006107BF" w:rsidP="008D18D0">
            <w:pPr>
              <w:pStyle w:val="Heading3"/>
              <w:spacing w:before="0" w:after="0"/>
              <w:jc w:val="right"/>
              <w:outlineLvl w:val="2"/>
            </w:pPr>
            <w:r w:rsidRPr="00F01BA5">
              <w:t>Compliant</w:t>
            </w:r>
          </w:p>
        </w:tc>
      </w:tr>
    </w:tbl>
    <w:p w14:paraId="69C2EC65" w14:textId="77777777" w:rsidR="00506F7F" w:rsidRPr="008D114F" w:rsidRDefault="00506F7F" w:rsidP="008D18D0">
      <w:pPr>
        <w:spacing w:before="0" w:after="0"/>
        <w:rPr>
          <w:i/>
        </w:rPr>
      </w:pPr>
      <w:r w:rsidRPr="008D114F">
        <w:rPr>
          <w:i/>
        </w:rPr>
        <w:t>Where clinical care is provided—a clinical governance framework, including but not limited to the following:</w:t>
      </w:r>
    </w:p>
    <w:p w14:paraId="75F3E004" w14:textId="77777777" w:rsidR="00506F7F" w:rsidRPr="008D114F" w:rsidRDefault="00506F7F" w:rsidP="008D18D0">
      <w:pPr>
        <w:numPr>
          <w:ilvl w:val="0"/>
          <w:numId w:val="18"/>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8D18D0">
      <w:pPr>
        <w:numPr>
          <w:ilvl w:val="0"/>
          <w:numId w:val="18"/>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8D18D0">
      <w:pPr>
        <w:numPr>
          <w:ilvl w:val="0"/>
          <w:numId w:val="18"/>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p>
    <w:p w14:paraId="325AECC7" w14:textId="17CCFD5B" w:rsidR="004B33E7" w:rsidRPr="00AB6B4E" w:rsidRDefault="00095CD4" w:rsidP="00AB6B4E">
      <w:pPr>
        <w:pStyle w:val="Heading1"/>
      </w:pPr>
      <w:r w:rsidRPr="00872DF6">
        <w:lastRenderedPageBreak/>
        <w:t>Areas for improvement</w:t>
      </w:r>
    </w:p>
    <w:p w14:paraId="13D4C34B" w14:textId="02275194" w:rsidR="00095CD4" w:rsidRPr="00872DF6" w:rsidRDefault="004B33E7" w:rsidP="00BF729D">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bookmarkStart w:id="9" w:name="_GoBack"/>
      <w:bookmarkEnd w:id="9"/>
    </w:p>
    <w:sectPr w:rsidR="00095CD4" w:rsidRPr="00872DF6"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CFE3B" w14:textId="77777777" w:rsidR="00F01BA5" w:rsidRDefault="00F01BA5" w:rsidP="00603E0E">
      <w:pPr>
        <w:spacing w:after="0" w:line="240" w:lineRule="auto"/>
      </w:pPr>
      <w:r>
        <w:separator/>
      </w:r>
    </w:p>
  </w:endnote>
  <w:endnote w:type="continuationSeparator" w:id="0">
    <w:p w14:paraId="061EF884" w14:textId="77777777" w:rsidR="00F01BA5" w:rsidRDefault="00F01BA5"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F01BA5" w:rsidRPr="009A1F1B" w:rsidRDefault="00F01BA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EA84B13" w:rsidR="00F01BA5" w:rsidRPr="00F57DC6" w:rsidRDefault="00F01BA5"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8D6445">
      <w:rPr>
        <w:sz w:val="16"/>
        <w:szCs w:val="16"/>
      </w:rPr>
      <w:t>Australian Unity Home Care - Inner South West Sydney</w:t>
    </w:r>
    <w:r w:rsidRPr="00F57DC6">
      <w:rPr>
        <w:rFonts w:eastAsia="Calibri" w:cs="Times New Roman"/>
        <w:color w:val="auto"/>
        <w:sz w:val="16"/>
        <w:szCs w:val="16"/>
        <w:lang w:eastAsia="en-US"/>
      </w:rPr>
      <w:tab/>
      <w:t>RPT-OPS-0044 v1.0</w:t>
    </w:r>
  </w:p>
  <w:p w14:paraId="44B7837D" w14:textId="70C7544C" w:rsidR="00F01BA5" w:rsidRPr="00C72FFB" w:rsidRDefault="00F01BA5"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200808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F01BA5" w:rsidRPr="009A1F1B" w:rsidRDefault="00F01BA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F01BA5" w:rsidRPr="00C72FFB" w:rsidRDefault="00F01BA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F01BA5" w:rsidRPr="00A3716D" w:rsidRDefault="00F01BA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DB3C7" w14:textId="77777777" w:rsidR="00F01BA5" w:rsidRDefault="00F01BA5" w:rsidP="00603E0E">
      <w:pPr>
        <w:spacing w:after="0" w:line="240" w:lineRule="auto"/>
      </w:pPr>
      <w:r>
        <w:separator/>
      </w:r>
    </w:p>
  </w:footnote>
  <w:footnote w:type="continuationSeparator" w:id="0">
    <w:p w14:paraId="72D1B7F3" w14:textId="77777777" w:rsidR="00F01BA5" w:rsidRDefault="00F01BA5"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F01BA5" w:rsidRDefault="00F01BA5"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F01BA5" w:rsidRDefault="00F01BA5"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F01BA5" w:rsidRDefault="00F01BA5"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F01BA5" w:rsidRDefault="00F01BA5"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F01BA5" w:rsidRDefault="00F01BA5"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F01BA5" w:rsidRDefault="00F01BA5"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F01BA5" w:rsidRDefault="00F01BA5"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F01BA5" w:rsidRDefault="00F01BA5"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F75B8"/>
    <w:multiLevelType w:val="hybridMultilevel"/>
    <w:tmpl w:val="32F07AB6"/>
    <w:lvl w:ilvl="0" w:tplc="3D08C84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8231F6C"/>
    <w:multiLevelType w:val="hybridMultilevel"/>
    <w:tmpl w:val="BAE8FF9A"/>
    <w:lvl w:ilvl="0" w:tplc="FDB8343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671CBA"/>
    <w:multiLevelType w:val="hybridMultilevel"/>
    <w:tmpl w:val="9EFE2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B6D3F34"/>
    <w:multiLevelType w:val="hybridMultilevel"/>
    <w:tmpl w:val="7A5CB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C557F9B"/>
    <w:multiLevelType w:val="hybridMultilevel"/>
    <w:tmpl w:val="7ADA5B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70E1D7F"/>
    <w:multiLevelType w:val="hybridMultilevel"/>
    <w:tmpl w:val="94B42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B2D202E"/>
    <w:multiLevelType w:val="hybridMultilevel"/>
    <w:tmpl w:val="9C38BD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E7137A8"/>
    <w:multiLevelType w:val="hybridMultilevel"/>
    <w:tmpl w:val="855205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B0F37D8"/>
    <w:multiLevelType w:val="hybridMultilevel"/>
    <w:tmpl w:val="67D028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F484D44"/>
    <w:multiLevelType w:val="hybridMultilevel"/>
    <w:tmpl w:val="EE54D0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29"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1"/>
  </w:num>
  <w:num w:numId="2">
    <w:abstractNumId w:val="12"/>
  </w:num>
  <w:num w:numId="3">
    <w:abstractNumId w:val="23"/>
  </w:num>
  <w:num w:numId="4">
    <w:abstractNumId w:val="27"/>
  </w:num>
  <w:num w:numId="5">
    <w:abstractNumId w:val="10"/>
  </w:num>
  <w:num w:numId="6">
    <w:abstractNumId w:val="19"/>
  </w:num>
  <w:num w:numId="7">
    <w:abstractNumId w:val="9"/>
  </w:num>
  <w:num w:numId="8">
    <w:abstractNumId w:val="25"/>
  </w:num>
  <w:num w:numId="9">
    <w:abstractNumId w:val="6"/>
  </w:num>
  <w:num w:numId="10">
    <w:abstractNumId w:val="15"/>
  </w:num>
  <w:num w:numId="11">
    <w:abstractNumId w:val="16"/>
  </w:num>
  <w:num w:numId="12">
    <w:abstractNumId w:val="18"/>
  </w:num>
  <w:num w:numId="13">
    <w:abstractNumId w:val="13"/>
  </w:num>
  <w:num w:numId="14">
    <w:abstractNumId w:val="11"/>
  </w:num>
  <w:num w:numId="15">
    <w:abstractNumId w:val="5"/>
  </w:num>
  <w:num w:numId="16">
    <w:abstractNumId w:val="24"/>
  </w:num>
  <w:num w:numId="17">
    <w:abstractNumId w:val="21"/>
  </w:num>
  <w:num w:numId="18">
    <w:abstractNumId w:val="4"/>
  </w:num>
  <w:num w:numId="19">
    <w:abstractNumId w:val="28"/>
  </w:num>
  <w:num w:numId="20">
    <w:abstractNumId w:val="29"/>
  </w:num>
  <w:num w:numId="21">
    <w:abstractNumId w:val="2"/>
  </w:num>
  <w:num w:numId="22">
    <w:abstractNumId w:val="26"/>
  </w:num>
  <w:num w:numId="23">
    <w:abstractNumId w:val="0"/>
  </w:num>
  <w:num w:numId="24">
    <w:abstractNumId w:val="22"/>
  </w:num>
  <w:num w:numId="25">
    <w:abstractNumId w:val="3"/>
  </w:num>
  <w:num w:numId="26">
    <w:abstractNumId w:val="8"/>
  </w:num>
  <w:num w:numId="27">
    <w:abstractNumId w:val="7"/>
  </w:num>
  <w:num w:numId="28">
    <w:abstractNumId w:val="20"/>
  </w:num>
  <w:num w:numId="29">
    <w:abstractNumId w:val="17"/>
  </w:num>
  <w:num w:numId="30">
    <w:abstractNumId w:val="14"/>
  </w:num>
  <w:num w:numId="31">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23BE"/>
    <w:rsid w:val="00003D4F"/>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2FCD"/>
    <w:rsid w:val="00034D63"/>
    <w:rsid w:val="00034EF1"/>
    <w:rsid w:val="00035F9A"/>
    <w:rsid w:val="000403EC"/>
    <w:rsid w:val="00042862"/>
    <w:rsid w:val="0004322A"/>
    <w:rsid w:val="00044906"/>
    <w:rsid w:val="0004490E"/>
    <w:rsid w:val="00051B08"/>
    <w:rsid w:val="000547CF"/>
    <w:rsid w:val="00062F7F"/>
    <w:rsid w:val="00066986"/>
    <w:rsid w:val="00066F4B"/>
    <w:rsid w:val="000670F4"/>
    <w:rsid w:val="00067B1C"/>
    <w:rsid w:val="00071C01"/>
    <w:rsid w:val="0007305F"/>
    <w:rsid w:val="000735F0"/>
    <w:rsid w:val="00074161"/>
    <w:rsid w:val="00074F70"/>
    <w:rsid w:val="00077B08"/>
    <w:rsid w:val="00077B9F"/>
    <w:rsid w:val="000802B8"/>
    <w:rsid w:val="00081445"/>
    <w:rsid w:val="00083A2A"/>
    <w:rsid w:val="00086D77"/>
    <w:rsid w:val="00087203"/>
    <w:rsid w:val="000879A0"/>
    <w:rsid w:val="0009428C"/>
    <w:rsid w:val="000948F6"/>
    <w:rsid w:val="00095CD4"/>
    <w:rsid w:val="000968FB"/>
    <w:rsid w:val="0009745E"/>
    <w:rsid w:val="00097D1B"/>
    <w:rsid w:val="000A072F"/>
    <w:rsid w:val="000A0AFB"/>
    <w:rsid w:val="000A6181"/>
    <w:rsid w:val="000A64A1"/>
    <w:rsid w:val="000A6E2B"/>
    <w:rsid w:val="000B0841"/>
    <w:rsid w:val="000B1342"/>
    <w:rsid w:val="000B28E7"/>
    <w:rsid w:val="000C0395"/>
    <w:rsid w:val="000C064F"/>
    <w:rsid w:val="000C2FE8"/>
    <w:rsid w:val="000D4EB7"/>
    <w:rsid w:val="000E1859"/>
    <w:rsid w:val="000E654D"/>
    <w:rsid w:val="000F01D0"/>
    <w:rsid w:val="000F6AB2"/>
    <w:rsid w:val="000F6EBE"/>
    <w:rsid w:val="00100FC0"/>
    <w:rsid w:val="0010469B"/>
    <w:rsid w:val="001064AB"/>
    <w:rsid w:val="00106C3D"/>
    <w:rsid w:val="00111BAB"/>
    <w:rsid w:val="00114B51"/>
    <w:rsid w:val="00114E9B"/>
    <w:rsid w:val="00115DD9"/>
    <w:rsid w:val="00120299"/>
    <w:rsid w:val="001237C3"/>
    <w:rsid w:val="00123AEF"/>
    <w:rsid w:val="00130077"/>
    <w:rsid w:val="0013014D"/>
    <w:rsid w:val="0013147D"/>
    <w:rsid w:val="001315E3"/>
    <w:rsid w:val="0013259D"/>
    <w:rsid w:val="001341C0"/>
    <w:rsid w:val="001347F9"/>
    <w:rsid w:val="00134B0C"/>
    <w:rsid w:val="001416E6"/>
    <w:rsid w:val="001427C5"/>
    <w:rsid w:val="00142B61"/>
    <w:rsid w:val="00142B8D"/>
    <w:rsid w:val="00147A25"/>
    <w:rsid w:val="0015108B"/>
    <w:rsid w:val="00152896"/>
    <w:rsid w:val="00153251"/>
    <w:rsid w:val="00154403"/>
    <w:rsid w:val="001550BA"/>
    <w:rsid w:val="00161103"/>
    <w:rsid w:val="00161DCF"/>
    <w:rsid w:val="00162F6A"/>
    <w:rsid w:val="00164E6D"/>
    <w:rsid w:val="00167295"/>
    <w:rsid w:val="00170AC0"/>
    <w:rsid w:val="00173F30"/>
    <w:rsid w:val="0017549A"/>
    <w:rsid w:val="00175740"/>
    <w:rsid w:val="00176254"/>
    <w:rsid w:val="001855AA"/>
    <w:rsid w:val="00187725"/>
    <w:rsid w:val="00187E1F"/>
    <w:rsid w:val="00190377"/>
    <w:rsid w:val="00190D90"/>
    <w:rsid w:val="00192077"/>
    <w:rsid w:val="00192B49"/>
    <w:rsid w:val="001930D2"/>
    <w:rsid w:val="001966C2"/>
    <w:rsid w:val="0019780F"/>
    <w:rsid w:val="001A14C5"/>
    <w:rsid w:val="001A2014"/>
    <w:rsid w:val="001A2FEF"/>
    <w:rsid w:val="001A60B9"/>
    <w:rsid w:val="001A73B7"/>
    <w:rsid w:val="001A76E2"/>
    <w:rsid w:val="001B35A5"/>
    <w:rsid w:val="001B3DE8"/>
    <w:rsid w:val="001B5EB5"/>
    <w:rsid w:val="001C2F20"/>
    <w:rsid w:val="001C30A7"/>
    <w:rsid w:val="001C6B7D"/>
    <w:rsid w:val="001C6F91"/>
    <w:rsid w:val="001D156F"/>
    <w:rsid w:val="001D6365"/>
    <w:rsid w:val="001D78CE"/>
    <w:rsid w:val="001E009F"/>
    <w:rsid w:val="001E04EA"/>
    <w:rsid w:val="001E23D8"/>
    <w:rsid w:val="001E25FC"/>
    <w:rsid w:val="001E5E4A"/>
    <w:rsid w:val="001E677B"/>
    <w:rsid w:val="001E6954"/>
    <w:rsid w:val="001F04F4"/>
    <w:rsid w:val="001F27B2"/>
    <w:rsid w:val="001F461C"/>
    <w:rsid w:val="00200539"/>
    <w:rsid w:val="00206CAB"/>
    <w:rsid w:val="00210D1A"/>
    <w:rsid w:val="00211334"/>
    <w:rsid w:val="002115DA"/>
    <w:rsid w:val="0021202A"/>
    <w:rsid w:val="002142A6"/>
    <w:rsid w:val="00214E17"/>
    <w:rsid w:val="00214EF0"/>
    <w:rsid w:val="00215FC3"/>
    <w:rsid w:val="00216C55"/>
    <w:rsid w:val="00222277"/>
    <w:rsid w:val="00224A29"/>
    <w:rsid w:val="00225032"/>
    <w:rsid w:val="002254DB"/>
    <w:rsid w:val="00225F08"/>
    <w:rsid w:val="0022788A"/>
    <w:rsid w:val="00231231"/>
    <w:rsid w:val="00232380"/>
    <w:rsid w:val="00233F58"/>
    <w:rsid w:val="00236A5B"/>
    <w:rsid w:val="002422FB"/>
    <w:rsid w:val="00244E59"/>
    <w:rsid w:val="0024612B"/>
    <w:rsid w:val="00246B90"/>
    <w:rsid w:val="002525F8"/>
    <w:rsid w:val="002700AD"/>
    <w:rsid w:val="00275639"/>
    <w:rsid w:val="00276215"/>
    <w:rsid w:val="00276D0C"/>
    <w:rsid w:val="0028266A"/>
    <w:rsid w:val="0028516B"/>
    <w:rsid w:val="0028558A"/>
    <w:rsid w:val="00285F6D"/>
    <w:rsid w:val="002875F3"/>
    <w:rsid w:val="00292117"/>
    <w:rsid w:val="00295A85"/>
    <w:rsid w:val="002A3587"/>
    <w:rsid w:val="002A73C0"/>
    <w:rsid w:val="002B4A64"/>
    <w:rsid w:val="002B4C72"/>
    <w:rsid w:val="002B4DED"/>
    <w:rsid w:val="002B5943"/>
    <w:rsid w:val="002B7F5E"/>
    <w:rsid w:val="002C0C2A"/>
    <w:rsid w:val="002C1EF5"/>
    <w:rsid w:val="002C217E"/>
    <w:rsid w:val="002C55C5"/>
    <w:rsid w:val="002D2015"/>
    <w:rsid w:val="002D20D8"/>
    <w:rsid w:val="002D296D"/>
    <w:rsid w:val="002D5405"/>
    <w:rsid w:val="002D7009"/>
    <w:rsid w:val="002E12E9"/>
    <w:rsid w:val="002E1F16"/>
    <w:rsid w:val="002E2945"/>
    <w:rsid w:val="002E56D4"/>
    <w:rsid w:val="002E5A4E"/>
    <w:rsid w:val="002F37EE"/>
    <w:rsid w:val="002F478A"/>
    <w:rsid w:val="002F6764"/>
    <w:rsid w:val="00300516"/>
    <w:rsid w:val="00301877"/>
    <w:rsid w:val="0030214E"/>
    <w:rsid w:val="003048C4"/>
    <w:rsid w:val="003054D4"/>
    <w:rsid w:val="00306FAC"/>
    <w:rsid w:val="003112E4"/>
    <w:rsid w:val="003126B5"/>
    <w:rsid w:val="00314A89"/>
    <w:rsid w:val="00314FF7"/>
    <w:rsid w:val="00315732"/>
    <w:rsid w:val="00320838"/>
    <w:rsid w:val="00323456"/>
    <w:rsid w:val="003263D2"/>
    <w:rsid w:val="0033519D"/>
    <w:rsid w:val="003361BC"/>
    <w:rsid w:val="00341322"/>
    <w:rsid w:val="00341469"/>
    <w:rsid w:val="00342607"/>
    <w:rsid w:val="00343EFD"/>
    <w:rsid w:val="003458C0"/>
    <w:rsid w:val="00347D1A"/>
    <w:rsid w:val="00347FAB"/>
    <w:rsid w:val="0035191E"/>
    <w:rsid w:val="003521CE"/>
    <w:rsid w:val="00352513"/>
    <w:rsid w:val="00353108"/>
    <w:rsid w:val="00353847"/>
    <w:rsid w:val="00356A7F"/>
    <w:rsid w:val="00362A44"/>
    <w:rsid w:val="00365CF5"/>
    <w:rsid w:val="00365F12"/>
    <w:rsid w:val="003703A2"/>
    <w:rsid w:val="00373385"/>
    <w:rsid w:val="0037487E"/>
    <w:rsid w:val="00377B0B"/>
    <w:rsid w:val="00384FAC"/>
    <w:rsid w:val="00387F01"/>
    <w:rsid w:val="0039104A"/>
    <w:rsid w:val="0039109F"/>
    <w:rsid w:val="003916F5"/>
    <w:rsid w:val="003918D3"/>
    <w:rsid w:val="003922F4"/>
    <w:rsid w:val="0039281B"/>
    <w:rsid w:val="00392BF2"/>
    <w:rsid w:val="0039602C"/>
    <w:rsid w:val="00396574"/>
    <w:rsid w:val="003A5F62"/>
    <w:rsid w:val="003A7FC8"/>
    <w:rsid w:val="003B17E9"/>
    <w:rsid w:val="003B298A"/>
    <w:rsid w:val="003B2ECD"/>
    <w:rsid w:val="003B4315"/>
    <w:rsid w:val="003C2A9C"/>
    <w:rsid w:val="003C3987"/>
    <w:rsid w:val="003C68A9"/>
    <w:rsid w:val="003C6D25"/>
    <w:rsid w:val="003C6EC2"/>
    <w:rsid w:val="003D0FD2"/>
    <w:rsid w:val="003D1402"/>
    <w:rsid w:val="003D1638"/>
    <w:rsid w:val="003D1D4E"/>
    <w:rsid w:val="003D46EA"/>
    <w:rsid w:val="003D58C2"/>
    <w:rsid w:val="003E1564"/>
    <w:rsid w:val="003E2DA5"/>
    <w:rsid w:val="003E3197"/>
    <w:rsid w:val="003E33E2"/>
    <w:rsid w:val="003E3586"/>
    <w:rsid w:val="003E4B5F"/>
    <w:rsid w:val="003E4C53"/>
    <w:rsid w:val="003E7CB6"/>
    <w:rsid w:val="003F3F89"/>
    <w:rsid w:val="003F54AC"/>
    <w:rsid w:val="003F5725"/>
    <w:rsid w:val="00405075"/>
    <w:rsid w:val="00405658"/>
    <w:rsid w:val="00406C64"/>
    <w:rsid w:val="00406E10"/>
    <w:rsid w:val="004135D0"/>
    <w:rsid w:val="00416B05"/>
    <w:rsid w:val="00420EFF"/>
    <w:rsid w:val="00425A98"/>
    <w:rsid w:val="00427817"/>
    <w:rsid w:val="00434C42"/>
    <w:rsid w:val="004356A1"/>
    <w:rsid w:val="00435BD1"/>
    <w:rsid w:val="00443B18"/>
    <w:rsid w:val="004442C1"/>
    <w:rsid w:val="004469A1"/>
    <w:rsid w:val="0045103F"/>
    <w:rsid w:val="00452D4D"/>
    <w:rsid w:val="004550EA"/>
    <w:rsid w:val="004552E5"/>
    <w:rsid w:val="00456176"/>
    <w:rsid w:val="00457879"/>
    <w:rsid w:val="0046343A"/>
    <w:rsid w:val="00463CDE"/>
    <w:rsid w:val="00463EF3"/>
    <w:rsid w:val="004657E1"/>
    <w:rsid w:val="00467CAD"/>
    <w:rsid w:val="00472199"/>
    <w:rsid w:val="00472516"/>
    <w:rsid w:val="0047367A"/>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A7214"/>
    <w:rsid w:val="004B2CA5"/>
    <w:rsid w:val="004B33E7"/>
    <w:rsid w:val="004B3E81"/>
    <w:rsid w:val="004B51B9"/>
    <w:rsid w:val="004B6DE4"/>
    <w:rsid w:val="004C0EF8"/>
    <w:rsid w:val="004C470A"/>
    <w:rsid w:val="004C55D8"/>
    <w:rsid w:val="004C64E1"/>
    <w:rsid w:val="004C691D"/>
    <w:rsid w:val="004C76AC"/>
    <w:rsid w:val="004D0BFC"/>
    <w:rsid w:val="004D53CE"/>
    <w:rsid w:val="004E1E8E"/>
    <w:rsid w:val="004E2B89"/>
    <w:rsid w:val="004E3884"/>
    <w:rsid w:val="004E4444"/>
    <w:rsid w:val="004E5A40"/>
    <w:rsid w:val="004F025A"/>
    <w:rsid w:val="004F0EEB"/>
    <w:rsid w:val="004F2571"/>
    <w:rsid w:val="004F66CD"/>
    <w:rsid w:val="004F74D1"/>
    <w:rsid w:val="005015D7"/>
    <w:rsid w:val="005025A1"/>
    <w:rsid w:val="005050E5"/>
    <w:rsid w:val="005058B8"/>
    <w:rsid w:val="00505C91"/>
    <w:rsid w:val="00506F7F"/>
    <w:rsid w:val="005074DE"/>
    <w:rsid w:val="00507CBC"/>
    <w:rsid w:val="00510269"/>
    <w:rsid w:val="00511A39"/>
    <w:rsid w:val="00511EDA"/>
    <w:rsid w:val="0051553D"/>
    <w:rsid w:val="00515675"/>
    <w:rsid w:val="00516D3C"/>
    <w:rsid w:val="005170CA"/>
    <w:rsid w:val="00521FF7"/>
    <w:rsid w:val="00523C33"/>
    <w:rsid w:val="00524594"/>
    <w:rsid w:val="005257CA"/>
    <w:rsid w:val="00531864"/>
    <w:rsid w:val="00531FDF"/>
    <w:rsid w:val="00533A1A"/>
    <w:rsid w:val="00534120"/>
    <w:rsid w:val="0053767D"/>
    <w:rsid w:val="00537F56"/>
    <w:rsid w:val="00540A5B"/>
    <w:rsid w:val="00541C54"/>
    <w:rsid w:val="005454AB"/>
    <w:rsid w:val="00550177"/>
    <w:rsid w:val="0055136F"/>
    <w:rsid w:val="0055217D"/>
    <w:rsid w:val="00555A41"/>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0B31"/>
    <w:rsid w:val="00591850"/>
    <w:rsid w:val="00592B7F"/>
    <w:rsid w:val="00593A89"/>
    <w:rsid w:val="00593D99"/>
    <w:rsid w:val="00597139"/>
    <w:rsid w:val="005973CC"/>
    <w:rsid w:val="005A02AC"/>
    <w:rsid w:val="005A3C0B"/>
    <w:rsid w:val="005A4677"/>
    <w:rsid w:val="005A549F"/>
    <w:rsid w:val="005A682F"/>
    <w:rsid w:val="005B13B0"/>
    <w:rsid w:val="005B3AC0"/>
    <w:rsid w:val="005B44FE"/>
    <w:rsid w:val="005B5D70"/>
    <w:rsid w:val="005B711F"/>
    <w:rsid w:val="005C0A2A"/>
    <w:rsid w:val="005C478D"/>
    <w:rsid w:val="005C5988"/>
    <w:rsid w:val="005D02AC"/>
    <w:rsid w:val="005D32A9"/>
    <w:rsid w:val="005D4D03"/>
    <w:rsid w:val="005D4E5E"/>
    <w:rsid w:val="005D6071"/>
    <w:rsid w:val="005D6C54"/>
    <w:rsid w:val="005E084F"/>
    <w:rsid w:val="005E2186"/>
    <w:rsid w:val="005E2E1F"/>
    <w:rsid w:val="005E4227"/>
    <w:rsid w:val="005F15B8"/>
    <w:rsid w:val="005F44D8"/>
    <w:rsid w:val="0060149E"/>
    <w:rsid w:val="006038D3"/>
    <w:rsid w:val="00603E0E"/>
    <w:rsid w:val="00603E30"/>
    <w:rsid w:val="00605217"/>
    <w:rsid w:val="006063E4"/>
    <w:rsid w:val="006107BF"/>
    <w:rsid w:val="006176C7"/>
    <w:rsid w:val="00617ADB"/>
    <w:rsid w:val="006201A6"/>
    <w:rsid w:val="00621F52"/>
    <w:rsid w:val="00622BA7"/>
    <w:rsid w:val="006232D9"/>
    <w:rsid w:val="00626B8E"/>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17B5"/>
    <w:rsid w:val="006761FA"/>
    <w:rsid w:val="00676AAF"/>
    <w:rsid w:val="00677298"/>
    <w:rsid w:val="0067765A"/>
    <w:rsid w:val="00682106"/>
    <w:rsid w:val="00684E11"/>
    <w:rsid w:val="00685E92"/>
    <w:rsid w:val="00691DCE"/>
    <w:rsid w:val="00691E3B"/>
    <w:rsid w:val="00693F90"/>
    <w:rsid w:val="00695AA9"/>
    <w:rsid w:val="00696A6C"/>
    <w:rsid w:val="006A21A1"/>
    <w:rsid w:val="006A2D68"/>
    <w:rsid w:val="006A4C4B"/>
    <w:rsid w:val="006A53FE"/>
    <w:rsid w:val="006A54D1"/>
    <w:rsid w:val="006A5AC0"/>
    <w:rsid w:val="006A65E7"/>
    <w:rsid w:val="006B166B"/>
    <w:rsid w:val="006B22EE"/>
    <w:rsid w:val="006B7D77"/>
    <w:rsid w:val="006C4883"/>
    <w:rsid w:val="006C4B71"/>
    <w:rsid w:val="006C6789"/>
    <w:rsid w:val="006D1B6D"/>
    <w:rsid w:val="006D1C93"/>
    <w:rsid w:val="006D4532"/>
    <w:rsid w:val="006D69AA"/>
    <w:rsid w:val="006E05D2"/>
    <w:rsid w:val="006E53CF"/>
    <w:rsid w:val="006E5586"/>
    <w:rsid w:val="006F0FC4"/>
    <w:rsid w:val="006F162C"/>
    <w:rsid w:val="006F1E3F"/>
    <w:rsid w:val="006F2056"/>
    <w:rsid w:val="006F3AF6"/>
    <w:rsid w:val="006F3D26"/>
    <w:rsid w:val="006F79C6"/>
    <w:rsid w:val="00700F74"/>
    <w:rsid w:val="00701AF6"/>
    <w:rsid w:val="00703E80"/>
    <w:rsid w:val="007045B3"/>
    <w:rsid w:val="00705C75"/>
    <w:rsid w:val="007109B9"/>
    <w:rsid w:val="0071319F"/>
    <w:rsid w:val="00713372"/>
    <w:rsid w:val="0071347B"/>
    <w:rsid w:val="007161B5"/>
    <w:rsid w:val="00717A6B"/>
    <w:rsid w:val="00723BA8"/>
    <w:rsid w:val="00724518"/>
    <w:rsid w:val="00724A1B"/>
    <w:rsid w:val="00726B26"/>
    <w:rsid w:val="00730442"/>
    <w:rsid w:val="0073196C"/>
    <w:rsid w:val="00732493"/>
    <w:rsid w:val="00733491"/>
    <w:rsid w:val="00734ADE"/>
    <w:rsid w:val="00734D4F"/>
    <w:rsid w:val="00737374"/>
    <w:rsid w:val="007418CD"/>
    <w:rsid w:val="00743025"/>
    <w:rsid w:val="00747024"/>
    <w:rsid w:val="00750234"/>
    <w:rsid w:val="00750DFF"/>
    <w:rsid w:val="00751D7F"/>
    <w:rsid w:val="0075456B"/>
    <w:rsid w:val="00755BEF"/>
    <w:rsid w:val="00756C83"/>
    <w:rsid w:val="0076141C"/>
    <w:rsid w:val="00764E77"/>
    <w:rsid w:val="00771B62"/>
    <w:rsid w:val="007721ED"/>
    <w:rsid w:val="007730D2"/>
    <w:rsid w:val="007759BC"/>
    <w:rsid w:val="00776680"/>
    <w:rsid w:val="007772A1"/>
    <w:rsid w:val="007807E3"/>
    <w:rsid w:val="00781C54"/>
    <w:rsid w:val="00782605"/>
    <w:rsid w:val="007826A6"/>
    <w:rsid w:val="00791036"/>
    <w:rsid w:val="007957A7"/>
    <w:rsid w:val="007A0CC3"/>
    <w:rsid w:val="007A1228"/>
    <w:rsid w:val="007A2242"/>
    <w:rsid w:val="007A24F1"/>
    <w:rsid w:val="007A54E4"/>
    <w:rsid w:val="007B1395"/>
    <w:rsid w:val="007B30C4"/>
    <w:rsid w:val="007B3920"/>
    <w:rsid w:val="007B52EE"/>
    <w:rsid w:val="007C149D"/>
    <w:rsid w:val="007C2762"/>
    <w:rsid w:val="007C3306"/>
    <w:rsid w:val="007C414D"/>
    <w:rsid w:val="007C414E"/>
    <w:rsid w:val="007C695F"/>
    <w:rsid w:val="007C6BE7"/>
    <w:rsid w:val="007D387E"/>
    <w:rsid w:val="007D3F9E"/>
    <w:rsid w:val="007D66F1"/>
    <w:rsid w:val="007E1999"/>
    <w:rsid w:val="007E2364"/>
    <w:rsid w:val="007E240B"/>
    <w:rsid w:val="007E35F0"/>
    <w:rsid w:val="007E46A1"/>
    <w:rsid w:val="007E6BFD"/>
    <w:rsid w:val="007E79B4"/>
    <w:rsid w:val="007F093F"/>
    <w:rsid w:val="007F2E14"/>
    <w:rsid w:val="007F3CE0"/>
    <w:rsid w:val="007F42FA"/>
    <w:rsid w:val="007F5256"/>
    <w:rsid w:val="007F7405"/>
    <w:rsid w:val="00801D81"/>
    <w:rsid w:val="00804CA5"/>
    <w:rsid w:val="00806FAB"/>
    <w:rsid w:val="0081535F"/>
    <w:rsid w:val="00817367"/>
    <w:rsid w:val="00824D2D"/>
    <w:rsid w:val="00825C0C"/>
    <w:rsid w:val="008312AC"/>
    <w:rsid w:val="008331AF"/>
    <w:rsid w:val="00834254"/>
    <w:rsid w:val="00843C1B"/>
    <w:rsid w:val="00843CA4"/>
    <w:rsid w:val="00844A1A"/>
    <w:rsid w:val="00850D9A"/>
    <w:rsid w:val="00853601"/>
    <w:rsid w:val="00853A23"/>
    <w:rsid w:val="00854C08"/>
    <w:rsid w:val="008603DF"/>
    <w:rsid w:val="00860B72"/>
    <w:rsid w:val="00862CCB"/>
    <w:rsid w:val="008659A3"/>
    <w:rsid w:val="0086756C"/>
    <w:rsid w:val="0086791F"/>
    <w:rsid w:val="0086793E"/>
    <w:rsid w:val="008719F7"/>
    <w:rsid w:val="00872D6C"/>
    <w:rsid w:val="00872DF6"/>
    <w:rsid w:val="008758B1"/>
    <w:rsid w:val="00876630"/>
    <w:rsid w:val="0088083C"/>
    <w:rsid w:val="008838A5"/>
    <w:rsid w:val="008847BA"/>
    <w:rsid w:val="00884892"/>
    <w:rsid w:val="00891DC3"/>
    <w:rsid w:val="00891E18"/>
    <w:rsid w:val="008938D0"/>
    <w:rsid w:val="00895141"/>
    <w:rsid w:val="00897B7B"/>
    <w:rsid w:val="00897C64"/>
    <w:rsid w:val="008A0D33"/>
    <w:rsid w:val="008A10D6"/>
    <w:rsid w:val="008A22FF"/>
    <w:rsid w:val="008A3FD4"/>
    <w:rsid w:val="008A40EC"/>
    <w:rsid w:val="008A5754"/>
    <w:rsid w:val="008A6380"/>
    <w:rsid w:val="008A6792"/>
    <w:rsid w:val="008B2C97"/>
    <w:rsid w:val="008B4297"/>
    <w:rsid w:val="008B4AD2"/>
    <w:rsid w:val="008B55BC"/>
    <w:rsid w:val="008B6834"/>
    <w:rsid w:val="008C1F3C"/>
    <w:rsid w:val="008C50EC"/>
    <w:rsid w:val="008D114F"/>
    <w:rsid w:val="008D18D0"/>
    <w:rsid w:val="008D1D8A"/>
    <w:rsid w:val="008D248D"/>
    <w:rsid w:val="008D6445"/>
    <w:rsid w:val="008D7520"/>
    <w:rsid w:val="008D7780"/>
    <w:rsid w:val="008E068C"/>
    <w:rsid w:val="008E2DD1"/>
    <w:rsid w:val="008E3B09"/>
    <w:rsid w:val="008E6435"/>
    <w:rsid w:val="008E6F67"/>
    <w:rsid w:val="008F32C8"/>
    <w:rsid w:val="008F75D1"/>
    <w:rsid w:val="00902986"/>
    <w:rsid w:val="009040F7"/>
    <w:rsid w:val="009044B5"/>
    <w:rsid w:val="00904C38"/>
    <w:rsid w:val="00905B3F"/>
    <w:rsid w:val="009060EE"/>
    <w:rsid w:val="00910833"/>
    <w:rsid w:val="00911800"/>
    <w:rsid w:val="00911BAB"/>
    <w:rsid w:val="00912DE6"/>
    <w:rsid w:val="00920BB5"/>
    <w:rsid w:val="00922199"/>
    <w:rsid w:val="0093350C"/>
    <w:rsid w:val="00934888"/>
    <w:rsid w:val="00940B7C"/>
    <w:rsid w:val="00941B3E"/>
    <w:rsid w:val="00942649"/>
    <w:rsid w:val="00943697"/>
    <w:rsid w:val="00943E87"/>
    <w:rsid w:val="0094564F"/>
    <w:rsid w:val="00945C37"/>
    <w:rsid w:val="00951FB2"/>
    <w:rsid w:val="0095645C"/>
    <w:rsid w:val="0096028A"/>
    <w:rsid w:val="00962474"/>
    <w:rsid w:val="00964212"/>
    <w:rsid w:val="00971D73"/>
    <w:rsid w:val="009754B1"/>
    <w:rsid w:val="00977220"/>
    <w:rsid w:val="009856CE"/>
    <w:rsid w:val="00986245"/>
    <w:rsid w:val="009952D0"/>
    <w:rsid w:val="009965C7"/>
    <w:rsid w:val="009A1F1B"/>
    <w:rsid w:val="009A2D6F"/>
    <w:rsid w:val="009B140A"/>
    <w:rsid w:val="009B26DB"/>
    <w:rsid w:val="009B4517"/>
    <w:rsid w:val="009C5342"/>
    <w:rsid w:val="009C5F28"/>
    <w:rsid w:val="009C6F30"/>
    <w:rsid w:val="009D0796"/>
    <w:rsid w:val="009D2609"/>
    <w:rsid w:val="009D5766"/>
    <w:rsid w:val="009D6012"/>
    <w:rsid w:val="009D7BBA"/>
    <w:rsid w:val="009E2041"/>
    <w:rsid w:val="009E2576"/>
    <w:rsid w:val="009E43D1"/>
    <w:rsid w:val="009E503B"/>
    <w:rsid w:val="009F282D"/>
    <w:rsid w:val="009F435B"/>
    <w:rsid w:val="009F494D"/>
    <w:rsid w:val="009F4B3C"/>
    <w:rsid w:val="009F5685"/>
    <w:rsid w:val="009F63BA"/>
    <w:rsid w:val="009F7E7E"/>
    <w:rsid w:val="00A00117"/>
    <w:rsid w:val="00A032BF"/>
    <w:rsid w:val="00A06FAA"/>
    <w:rsid w:val="00A075EF"/>
    <w:rsid w:val="00A1255D"/>
    <w:rsid w:val="00A161C4"/>
    <w:rsid w:val="00A249B9"/>
    <w:rsid w:val="00A253EA"/>
    <w:rsid w:val="00A25CE7"/>
    <w:rsid w:val="00A30BEC"/>
    <w:rsid w:val="00A311BA"/>
    <w:rsid w:val="00A3233B"/>
    <w:rsid w:val="00A34D1C"/>
    <w:rsid w:val="00A350E9"/>
    <w:rsid w:val="00A3716D"/>
    <w:rsid w:val="00A404BE"/>
    <w:rsid w:val="00A463E2"/>
    <w:rsid w:val="00A47027"/>
    <w:rsid w:val="00A47604"/>
    <w:rsid w:val="00A47C8A"/>
    <w:rsid w:val="00A5159C"/>
    <w:rsid w:val="00A516C7"/>
    <w:rsid w:val="00A51A5A"/>
    <w:rsid w:val="00A5274E"/>
    <w:rsid w:val="00A60CB2"/>
    <w:rsid w:val="00A627C8"/>
    <w:rsid w:val="00A72343"/>
    <w:rsid w:val="00A754B6"/>
    <w:rsid w:val="00A807C7"/>
    <w:rsid w:val="00A828BA"/>
    <w:rsid w:val="00A863C0"/>
    <w:rsid w:val="00A86EE6"/>
    <w:rsid w:val="00A922D9"/>
    <w:rsid w:val="00A93E3F"/>
    <w:rsid w:val="00A95276"/>
    <w:rsid w:val="00A9595E"/>
    <w:rsid w:val="00A97857"/>
    <w:rsid w:val="00AA0895"/>
    <w:rsid w:val="00AA1703"/>
    <w:rsid w:val="00AA42AE"/>
    <w:rsid w:val="00AA5ED0"/>
    <w:rsid w:val="00AA60E2"/>
    <w:rsid w:val="00AB0339"/>
    <w:rsid w:val="00AB336B"/>
    <w:rsid w:val="00AB422D"/>
    <w:rsid w:val="00AB4545"/>
    <w:rsid w:val="00AB5960"/>
    <w:rsid w:val="00AB5B55"/>
    <w:rsid w:val="00AB644D"/>
    <w:rsid w:val="00AB6B4E"/>
    <w:rsid w:val="00AC2FB3"/>
    <w:rsid w:val="00AC33DC"/>
    <w:rsid w:val="00AD05ED"/>
    <w:rsid w:val="00AD13D8"/>
    <w:rsid w:val="00AD2A69"/>
    <w:rsid w:val="00AD5B46"/>
    <w:rsid w:val="00AD659C"/>
    <w:rsid w:val="00AD7D78"/>
    <w:rsid w:val="00AE0857"/>
    <w:rsid w:val="00AE2AF0"/>
    <w:rsid w:val="00AE3D2B"/>
    <w:rsid w:val="00AE4565"/>
    <w:rsid w:val="00AE6D2B"/>
    <w:rsid w:val="00AE7486"/>
    <w:rsid w:val="00AF0923"/>
    <w:rsid w:val="00AF17FC"/>
    <w:rsid w:val="00AF1A5E"/>
    <w:rsid w:val="00AF2DE5"/>
    <w:rsid w:val="00AF2EBB"/>
    <w:rsid w:val="00AF325D"/>
    <w:rsid w:val="00AF4578"/>
    <w:rsid w:val="00AF53F5"/>
    <w:rsid w:val="00B0017B"/>
    <w:rsid w:val="00B00228"/>
    <w:rsid w:val="00B004A8"/>
    <w:rsid w:val="00B027ED"/>
    <w:rsid w:val="00B02E3B"/>
    <w:rsid w:val="00B0411E"/>
    <w:rsid w:val="00B04E3A"/>
    <w:rsid w:val="00B058EA"/>
    <w:rsid w:val="00B06698"/>
    <w:rsid w:val="00B1551B"/>
    <w:rsid w:val="00B157A8"/>
    <w:rsid w:val="00B157D5"/>
    <w:rsid w:val="00B2027C"/>
    <w:rsid w:val="00B22FFC"/>
    <w:rsid w:val="00B27F42"/>
    <w:rsid w:val="00B320B2"/>
    <w:rsid w:val="00B43C3D"/>
    <w:rsid w:val="00B44D21"/>
    <w:rsid w:val="00B45650"/>
    <w:rsid w:val="00B5112E"/>
    <w:rsid w:val="00B555ED"/>
    <w:rsid w:val="00B646E5"/>
    <w:rsid w:val="00B6640C"/>
    <w:rsid w:val="00B675E4"/>
    <w:rsid w:val="00B67E2E"/>
    <w:rsid w:val="00B7182A"/>
    <w:rsid w:val="00B75364"/>
    <w:rsid w:val="00B75B8D"/>
    <w:rsid w:val="00B760BE"/>
    <w:rsid w:val="00B76A21"/>
    <w:rsid w:val="00B831B4"/>
    <w:rsid w:val="00B8738A"/>
    <w:rsid w:val="00B934B5"/>
    <w:rsid w:val="00B937D4"/>
    <w:rsid w:val="00B95E16"/>
    <w:rsid w:val="00B97469"/>
    <w:rsid w:val="00B97D9D"/>
    <w:rsid w:val="00BB3072"/>
    <w:rsid w:val="00BC017D"/>
    <w:rsid w:val="00BD3EFB"/>
    <w:rsid w:val="00BD5304"/>
    <w:rsid w:val="00BE0ED1"/>
    <w:rsid w:val="00BE2F95"/>
    <w:rsid w:val="00BE3C2A"/>
    <w:rsid w:val="00BE4E63"/>
    <w:rsid w:val="00BE51C7"/>
    <w:rsid w:val="00BE6AF6"/>
    <w:rsid w:val="00BF0013"/>
    <w:rsid w:val="00BF0313"/>
    <w:rsid w:val="00BF12DF"/>
    <w:rsid w:val="00BF1804"/>
    <w:rsid w:val="00BF2773"/>
    <w:rsid w:val="00BF327A"/>
    <w:rsid w:val="00BF3884"/>
    <w:rsid w:val="00BF3936"/>
    <w:rsid w:val="00BF4FFA"/>
    <w:rsid w:val="00BF664C"/>
    <w:rsid w:val="00BF6F21"/>
    <w:rsid w:val="00BF729D"/>
    <w:rsid w:val="00C018E0"/>
    <w:rsid w:val="00C0236A"/>
    <w:rsid w:val="00C05113"/>
    <w:rsid w:val="00C05615"/>
    <w:rsid w:val="00C06C3E"/>
    <w:rsid w:val="00C10EEE"/>
    <w:rsid w:val="00C147A4"/>
    <w:rsid w:val="00C20EE9"/>
    <w:rsid w:val="00C214C3"/>
    <w:rsid w:val="00C23DE9"/>
    <w:rsid w:val="00C328FE"/>
    <w:rsid w:val="00C35ED0"/>
    <w:rsid w:val="00C36B45"/>
    <w:rsid w:val="00C40A83"/>
    <w:rsid w:val="00C4105B"/>
    <w:rsid w:val="00C4249B"/>
    <w:rsid w:val="00C45C8B"/>
    <w:rsid w:val="00C45C96"/>
    <w:rsid w:val="00C5183B"/>
    <w:rsid w:val="00C51D13"/>
    <w:rsid w:val="00C52069"/>
    <w:rsid w:val="00C631F8"/>
    <w:rsid w:val="00C6386A"/>
    <w:rsid w:val="00C645D2"/>
    <w:rsid w:val="00C650DB"/>
    <w:rsid w:val="00C7001B"/>
    <w:rsid w:val="00C72C35"/>
    <w:rsid w:val="00C72FC2"/>
    <w:rsid w:val="00C72FFB"/>
    <w:rsid w:val="00C81797"/>
    <w:rsid w:val="00C83441"/>
    <w:rsid w:val="00C862D4"/>
    <w:rsid w:val="00C864D1"/>
    <w:rsid w:val="00C86800"/>
    <w:rsid w:val="00C87528"/>
    <w:rsid w:val="00C87798"/>
    <w:rsid w:val="00C90994"/>
    <w:rsid w:val="00C91B9D"/>
    <w:rsid w:val="00C942C1"/>
    <w:rsid w:val="00C95164"/>
    <w:rsid w:val="00CA375E"/>
    <w:rsid w:val="00CA5610"/>
    <w:rsid w:val="00CA5E9E"/>
    <w:rsid w:val="00CA7DD4"/>
    <w:rsid w:val="00CB1573"/>
    <w:rsid w:val="00CB15B4"/>
    <w:rsid w:val="00CB3BA9"/>
    <w:rsid w:val="00CB431C"/>
    <w:rsid w:val="00CB45DA"/>
    <w:rsid w:val="00CB4F51"/>
    <w:rsid w:val="00CB5A3E"/>
    <w:rsid w:val="00CB7702"/>
    <w:rsid w:val="00CB7998"/>
    <w:rsid w:val="00CC2266"/>
    <w:rsid w:val="00CC2C2A"/>
    <w:rsid w:val="00CC670D"/>
    <w:rsid w:val="00CD2617"/>
    <w:rsid w:val="00CD5896"/>
    <w:rsid w:val="00CE2BDB"/>
    <w:rsid w:val="00CE3016"/>
    <w:rsid w:val="00CE4410"/>
    <w:rsid w:val="00CE4B51"/>
    <w:rsid w:val="00CF1130"/>
    <w:rsid w:val="00CF2133"/>
    <w:rsid w:val="00CF216F"/>
    <w:rsid w:val="00CF4BB5"/>
    <w:rsid w:val="00CF4FAC"/>
    <w:rsid w:val="00CF6550"/>
    <w:rsid w:val="00CF6AC7"/>
    <w:rsid w:val="00CF7866"/>
    <w:rsid w:val="00D01E73"/>
    <w:rsid w:val="00D02054"/>
    <w:rsid w:val="00D02D17"/>
    <w:rsid w:val="00D05DB2"/>
    <w:rsid w:val="00D06A0B"/>
    <w:rsid w:val="00D12DA6"/>
    <w:rsid w:val="00D14C22"/>
    <w:rsid w:val="00D15851"/>
    <w:rsid w:val="00D16F5E"/>
    <w:rsid w:val="00D2026B"/>
    <w:rsid w:val="00D20635"/>
    <w:rsid w:val="00D20FB0"/>
    <w:rsid w:val="00D21DCD"/>
    <w:rsid w:val="00D2235F"/>
    <w:rsid w:val="00D229E2"/>
    <w:rsid w:val="00D2775F"/>
    <w:rsid w:val="00D312DF"/>
    <w:rsid w:val="00D36878"/>
    <w:rsid w:val="00D42267"/>
    <w:rsid w:val="00D42F4F"/>
    <w:rsid w:val="00D435F8"/>
    <w:rsid w:val="00D43E78"/>
    <w:rsid w:val="00D448E1"/>
    <w:rsid w:val="00D47E13"/>
    <w:rsid w:val="00D51663"/>
    <w:rsid w:val="00D51BF1"/>
    <w:rsid w:val="00D52973"/>
    <w:rsid w:val="00D531DF"/>
    <w:rsid w:val="00D57990"/>
    <w:rsid w:val="00D62E53"/>
    <w:rsid w:val="00D64E37"/>
    <w:rsid w:val="00D65E31"/>
    <w:rsid w:val="00D7393E"/>
    <w:rsid w:val="00D7475A"/>
    <w:rsid w:val="00D75344"/>
    <w:rsid w:val="00D7684B"/>
    <w:rsid w:val="00D81B93"/>
    <w:rsid w:val="00D83886"/>
    <w:rsid w:val="00D8684F"/>
    <w:rsid w:val="00D873D7"/>
    <w:rsid w:val="00D95B46"/>
    <w:rsid w:val="00D96F5E"/>
    <w:rsid w:val="00D97A23"/>
    <w:rsid w:val="00DA2E88"/>
    <w:rsid w:val="00DA3064"/>
    <w:rsid w:val="00DA697D"/>
    <w:rsid w:val="00DB0155"/>
    <w:rsid w:val="00DB1459"/>
    <w:rsid w:val="00DB34DD"/>
    <w:rsid w:val="00DB37EF"/>
    <w:rsid w:val="00DB5091"/>
    <w:rsid w:val="00DB6C36"/>
    <w:rsid w:val="00DB7669"/>
    <w:rsid w:val="00DC3F89"/>
    <w:rsid w:val="00DC5322"/>
    <w:rsid w:val="00DD0218"/>
    <w:rsid w:val="00DD02D3"/>
    <w:rsid w:val="00DD2D65"/>
    <w:rsid w:val="00DD3A7A"/>
    <w:rsid w:val="00DD61D0"/>
    <w:rsid w:val="00DD7584"/>
    <w:rsid w:val="00DE0474"/>
    <w:rsid w:val="00DE1C69"/>
    <w:rsid w:val="00DE1DDB"/>
    <w:rsid w:val="00DE6D25"/>
    <w:rsid w:val="00DF36CA"/>
    <w:rsid w:val="00DF65C5"/>
    <w:rsid w:val="00DF689C"/>
    <w:rsid w:val="00E04EFB"/>
    <w:rsid w:val="00E05971"/>
    <w:rsid w:val="00E05A9D"/>
    <w:rsid w:val="00E06F73"/>
    <w:rsid w:val="00E07329"/>
    <w:rsid w:val="00E15CB6"/>
    <w:rsid w:val="00E166A6"/>
    <w:rsid w:val="00E21EB6"/>
    <w:rsid w:val="00E2590D"/>
    <w:rsid w:val="00E2602C"/>
    <w:rsid w:val="00E30B96"/>
    <w:rsid w:val="00E3280A"/>
    <w:rsid w:val="00E32FC0"/>
    <w:rsid w:val="00E335EF"/>
    <w:rsid w:val="00E344EF"/>
    <w:rsid w:val="00E410D6"/>
    <w:rsid w:val="00E411F4"/>
    <w:rsid w:val="00E42262"/>
    <w:rsid w:val="00E4382C"/>
    <w:rsid w:val="00E44B9F"/>
    <w:rsid w:val="00E46D0C"/>
    <w:rsid w:val="00E46D3B"/>
    <w:rsid w:val="00E46D9A"/>
    <w:rsid w:val="00E51291"/>
    <w:rsid w:val="00E52853"/>
    <w:rsid w:val="00E5305F"/>
    <w:rsid w:val="00E530E6"/>
    <w:rsid w:val="00E5595D"/>
    <w:rsid w:val="00E559FD"/>
    <w:rsid w:val="00E56BC8"/>
    <w:rsid w:val="00E56DB4"/>
    <w:rsid w:val="00E5751E"/>
    <w:rsid w:val="00E57D8C"/>
    <w:rsid w:val="00E618AE"/>
    <w:rsid w:val="00E630D7"/>
    <w:rsid w:val="00E702D9"/>
    <w:rsid w:val="00E7101A"/>
    <w:rsid w:val="00E772C4"/>
    <w:rsid w:val="00E8038B"/>
    <w:rsid w:val="00E81190"/>
    <w:rsid w:val="00E8217A"/>
    <w:rsid w:val="00E84001"/>
    <w:rsid w:val="00E85A47"/>
    <w:rsid w:val="00E879AF"/>
    <w:rsid w:val="00E90CEF"/>
    <w:rsid w:val="00E9129D"/>
    <w:rsid w:val="00E9166C"/>
    <w:rsid w:val="00E92CC8"/>
    <w:rsid w:val="00E96E40"/>
    <w:rsid w:val="00E97295"/>
    <w:rsid w:val="00E97944"/>
    <w:rsid w:val="00EA1254"/>
    <w:rsid w:val="00EA1730"/>
    <w:rsid w:val="00EA2B99"/>
    <w:rsid w:val="00EA2DDC"/>
    <w:rsid w:val="00EA3405"/>
    <w:rsid w:val="00EA592B"/>
    <w:rsid w:val="00EB0061"/>
    <w:rsid w:val="00EB1D71"/>
    <w:rsid w:val="00EB6E25"/>
    <w:rsid w:val="00EC2305"/>
    <w:rsid w:val="00EC2431"/>
    <w:rsid w:val="00EC345E"/>
    <w:rsid w:val="00EC4276"/>
    <w:rsid w:val="00EC5474"/>
    <w:rsid w:val="00EC6D23"/>
    <w:rsid w:val="00EC77E5"/>
    <w:rsid w:val="00ED2574"/>
    <w:rsid w:val="00ED33DD"/>
    <w:rsid w:val="00ED343D"/>
    <w:rsid w:val="00ED3CCF"/>
    <w:rsid w:val="00ED424C"/>
    <w:rsid w:val="00ED45D1"/>
    <w:rsid w:val="00ED6B57"/>
    <w:rsid w:val="00EE01DF"/>
    <w:rsid w:val="00EE1653"/>
    <w:rsid w:val="00EE5FAC"/>
    <w:rsid w:val="00EE77BE"/>
    <w:rsid w:val="00EF2995"/>
    <w:rsid w:val="00EF5801"/>
    <w:rsid w:val="00EF6825"/>
    <w:rsid w:val="00F00491"/>
    <w:rsid w:val="00F01AE0"/>
    <w:rsid w:val="00F01BA5"/>
    <w:rsid w:val="00F038F6"/>
    <w:rsid w:val="00F03FC7"/>
    <w:rsid w:val="00F05EDA"/>
    <w:rsid w:val="00F06369"/>
    <w:rsid w:val="00F07ACD"/>
    <w:rsid w:val="00F140DA"/>
    <w:rsid w:val="00F14D3E"/>
    <w:rsid w:val="00F20CF7"/>
    <w:rsid w:val="00F21656"/>
    <w:rsid w:val="00F25ECE"/>
    <w:rsid w:val="00F30A4F"/>
    <w:rsid w:val="00F30DEA"/>
    <w:rsid w:val="00F31466"/>
    <w:rsid w:val="00F323B1"/>
    <w:rsid w:val="00F34225"/>
    <w:rsid w:val="00F345C9"/>
    <w:rsid w:val="00F35EF2"/>
    <w:rsid w:val="00F37C4C"/>
    <w:rsid w:val="00F4111E"/>
    <w:rsid w:val="00F41159"/>
    <w:rsid w:val="00F41A0B"/>
    <w:rsid w:val="00F41CE0"/>
    <w:rsid w:val="00F45DE9"/>
    <w:rsid w:val="00F4743E"/>
    <w:rsid w:val="00F4747E"/>
    <w:rsid w:val="00F47CD4"/>
    <w:rsid w:val="00F5173F"/>
    <w:rsid w:val="00F52812"/>
    <w:rsid w:val="00F52E44"/>
    <w:rsid w:val="00F53E12"/>
    <w:rsid w:val="00F555A5"/>
    <w:rsid w:val="00F55B90"/>
    <w:rsid w:val="00F56A44"/>
    <w:rsid w:val="00F57DC6"/>
    <w:rsid w:val="00F60221"/>
    <w:rsid w:val="00F65460"/>
    <w:rsid w:val="00F66B44"/>
    <w:rsid w:val="00F71282"/>
    <w:rsid w:val="00F747BC"/>
    <w:rsid w:val="00F74AE3"/>
    <w:rsid w:val="00F75DBE"/>
    <w:rsid w:val="00F77115"/>
    <w:rsid w:val="00F83376"/>
    <w:rsid w:val="00F869F8"/>
    <w:rsid w:val="00F86B93"/>
    <w:rsid w:val="00F911DD"/>
    <w:rsid w:val="00F93C7F"/>
    <w:rsid w:val="00F94573"/>
    <w:rsid w:val="00F947C4"/>
    <w:rsid w:val="00F961E8"/>
    <w:rsid w:val="00F96284"/>
    <w:rsid w:val="00F97670"/>
    <w:rsid w:val="00F9792B"/>
    <w:rsid w:val="00F97E99"/>
    <w:rsid w:val="00FA06ED"/>
    <w:rsid w:val="00FA08D9"/>
    <w:rsid w:val="00FA2449"/>
    <w:rsid w:val="00FA32FD"/>
    <w:rsid w:val="00FB0086"/>
    <w:rsid w:val="00FB2715"/>
    <w:rsid w:val="00FB344A"/>
    <w:rsid w:val="00FB3500"/>
    <w:rsid w:val="00FB77D0"/>
    <w:rsid w:val="00FC0575"/>
    <w:rsid w:val="00FC3A8B"/>
    <w:rsid w:val="00FC3B6A"/>
    <w:rsid w:val="00FD000C"/>
    <w:rsid w:val="00FD1B02"/>
    <w:rsid w:val="00FD1CDE"/>
    <w:rsid w:val="00FD2302"/>
    <w:rsid w:val="00FD6A47"/>
    <w:rsid w:val="00FD6D72"/>
    <w:rsid w:val="00FD6D78"/>
    <w:rsid w:val="00FD76F3"/>
    <w:rsid w:val="00FE21DB"/>
    <w:rsid w:val="00FE29E6"/>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EDA"/>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200808</RACS_x0020_ID>
    <Approved_x0020_Provider xmlns="a8338b6e-77a6-4851-82b6-98166143ffdd">Australian Unity Retirement Living Management Pty Ltd</Approved_x0020_Provider>
    <Management_x0020_Company_x0020_ID xmlns="a8338b6e-77a6-4851-82b6-98166143ffdd" xsi:nil="true"/>
    <Home xmlns="a8338b6e-77a6-4851-82b6-98166143ffdd">Australian Unity Home Care - Inner South West Sydney</Home>
    <Signed xmlns="a8338b6e-77a6-4851-82b6-98166143ffdd" xsi:nil="true"/>
    <Uploaded xmlns="a8338b6e-77a6-4851-82b6-98166143ffdd">true</Uploaded>
    <Management_x0020_Company xmlns="a8338b6e-77a6-4851-82b6-98166143ffdd" xsi:nil="true"/>
    <Doc_x0020_Date xmlns="a8338b6e-77a6-4851-82b6-98166143ffdd">2022-03-30T05:30:42+00:00</Doc_x0020_Date>
    <CSI_x0020_ID xmlns="a8338b6e-77a6-4851-82b6-98166143ffdd" xsi:nil="true"/>
    <Case_x0020_ID xmlns="a8338b6e-77a6-4851-82b6-98166143ffdd" xsi:nil="true"/>
    <Approved_x0020_Provider_x0020_ID xmlns="a8338b6e-77a6-4851-82b6-98166143ffdd">3FE93EDB-8A82-E411-B1AD-005056922186</Approved_x0020_Provider_x0020_ID>
    <Location xmlns="a8338b6e-77a6-4851-82b6-98166143ffdd" xsi:nil="true"/>
    <Doc_x0020_Type xmlns="a8338b6e-77a6-4851-82b6-98166143ffdd">Audit Decision</Doc_x0020_Type>
    <Home_x0020_ID xmlns="a8338b6e-77a6-4851-82b6-98166143ffdd">0B6C81C5-0385-E411-B1AD-005056922186</Home_x0020_ID>
    <State xmlns="a8338b6e-77a6-4851-82b6-98166143ffdd">NSW</State>
    <Doc_x0020_Sent_Received_x0020_Date xmlns="a8338b6e-77a6-4851-82b6-98166143ffdd">2022-03-30T00:00:00+00:00</Doc_x0020_Sent_Received_x0020_Date>
    <Activity_x0020_ID xmlns="a8338b6e-77a6-4851-82b6-98166143ffdd">E39A24D2-6A63-EC11-B917-005056922186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 ds:uri="http://schemas.microsoft.com/office/2006/documentManagement/types"/>
    <ds:schemaRef ds:uri="a8338b6e-77a6-4851-82b6-98166143ffdd"/>
    <ds:schemaRef ds:uri="http://purl.org/dc/elements/1.1/"/>
  </ds:schemaRefs>
</ds:datastoreItem>
</file>

<file path=customXml/itemProps2.xml><?xml version="1.0" encoding="utf-8"?>
<ds:datastoreItem xmlns:ds="http://schemas.openxmlformats.org/officeDocument/2006/customXml" ds:itemID="{EAD55A27-B0B4-4D2B-AB2B-323543814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95CA6E6-240B-4651-BEE9-65CDFBF0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4612</Words>
  <Characters>26291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2022-03-31T00:59:00Z</dcterms:created>
  <dcterms:modified xsi:type="dcterms:W3CDTF">2022-03-31T00:59:00Z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