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447C91A1" w:rsidR="003C6EC2" w:rsidRPr="00943697" w:rsidRDefault="00A627C8" w:rsidP="00703E80">
      <w:pPr>
        <w:pStyle w:val="Title"/>
        <w:spacing w:before="720" w:after="360" w:line="240" w:lineRule="auto"/>
        <w:rPr>
          <w:rFonts w:ascii="Arial Black" w:hAnsi="Arial Black"/>
          <w:noProof/>
          <w:sz w:val="52"/>
          <w:szCs w:val="42"/>
        </w:rPr>
      </w:pPr>
      <w:bookmarkStart w:id="0" w:name="_GoBack"/>
      <w:bookmarkEnd w:id="0"/>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292A39">
        <w:rPr>
          <w:rFonts w:ascii="Arial Black" w:hAnsi="Arial Black"/>
        </w:rPr>
        <w:t>Australian Unity Home Care - South East Melbourne</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4256E485" w14:textId="77777777" w:rsidR="00292A39" w:rsidRPr="003C6EC2" w:rsidRDefault="00292A39" w:rsidP="00292A3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271 Spring Street </w:t>
      </w:r>
      <w:r w:rsidRPr="003C6EC2">
        <w:rPr>
          <w:color w:val="FFFFFF" w:themeColor="background1"/>
          <w:sz w:val="28"/>
        </w:rPr>
        <w:br/>
        <w:t>MELBOURNE VIC 3000</w:t>
      </w:r>
      <w:r w:rsidRPr="003C6EC2">
        <w:rPr>
          <w:color w:val="FFFFFF" w:themeColor="background1"/>
          <w:sz w:val="28"/>
        </w:rPr>
        <w:br/>
      </w:r>
      <w:r w:rsidRPr="003C6EC2">
        <w:rPr>
          <w:rFonts w:eastAsia="Calibri"/>
          <w:color w:val="FFFFFF" w:themeColor="background1"/>
          <w:sz w:val="28"/>
          <w:szCs w:val="56"/>
          <w:lang w:eastAsia="en-US"/>
        </w:rPr>
        <w:t>Phone number: 03 8682 6214</w:t>
      </w:r>
    </w:p>
    <w:p w14:paraId="1A899471" w14:textId="77777777" w:rsidR="00292A39" w:rsidRDefault="00292A39" w:rsidP="00292A3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300015 </w:t>
      </w:r>
    </w:p>
    <w:p w14:paraId="2B106986" w14:textId="77777777" w:rsidR="00292A39" w:rsidRPr="003C6EC2" w:rsidRDefault="00292A39" w:rsidP="00292A3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Australian Unity Retirement Living Management Pty Ltd</w:t>
      </w:r>
    </w:p>
    <w:p w14:paraId="2FAD158B" w14:textId="77777777" w:rsidR="00292A39" w:rsidRPr="003C6EC2" w:rsidRDefault="00292A39" w:rsidP="00292A39">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5 January 2022 to 7 January 2022</w:t>
      </w:r>
    </w:p>
    <w:p w14:paraId="1E204380" w14:textId="4C69696E" w:rsidR="00292A39" w:rsidRPr="00891998" w:rsidRDefault="00292A39" w:rsidP="00292A39">
      <w:pPr>
        <w:tabs>
          <w:tab w:val="left" w:pos="2127"/>
        </w:tabs>
        <w:spacing w:before="120"/>
        <w:rPr>
          <w:rFonts w:eastAsia="Calibri"/>
          <w:color w:val="FFFFFF" w:themeColor="background1"/>
          <w:sz w:val="28"/>
          <w:szCs w:val="56"/>
          <w:lang w:eastAsia="en-US"/>
        </w:rPr>
      </w:pPr>
      <w:r w:rsidRPr="00E93D41">
        <w:rPr>
          <w:b/>
          <w:color w:val="FFFFFF" w:themeColor="background1"/>
          <w:sz w:val="28"/>
        </w:rPr>
        <w:t>Date of Performance Report:</w:t>
      </w:r>
      <w:r w:rsidR="00891998">
        <w:rPr>
          <w:b/>
          <w:color w:val="FFFFFF" w:themeColor="background1"/>
          <w:sz w:val="28"/>
        </w:rPr>
        <w:t xml:space="preserve"> </w:t>
      </w:r>
      <w:r w:rsidR="007B18BB">
        <w:rPr>
          <w:rFonts w:eastAsia="Calibri"/>
          <w:color w:val="FFFFFF" w:themeColor="background1"/>
          <w:sz w:val="28"/>
          <w:szCs w:val="56"/>
          <w:lang w:eastAsia="en-US"/>
        </w:rPr>
        <w:t>23</w:t>
      </w:r>
      <w:r w:rsidR="00891998" w:rsidRPr="00891998">
        <w:rPr>
          <w:rFonts w:eastAsia="Calibri"/>
          <w:color w:val="FFFFFF" w:themeColor="background1"/>
          <w:sz w:val="28"/>
          <w:szCs w:val="56"/>
          <w:lang w:eastAsia="en-US"/>
        </w:rPr>
        <w:t xml:space="preserve"> March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1" w:name="_Hlk32477662"/>
      <w:r>
        <w:lastRenderedPageBreak/>
        <w:t>Performance report prepared by</w:t>
      </w:r>
    </w:p>
    <w:p w14:paraId="54918121" w14:textId="4B505931" w:rsidR="00F41159" w:rsidRPr="009B0F30" w:rsidRDefault="007A6577" w:rsidP="00F41159">
      <w:r>
        <w:t>M Murray</w:t>
      </w:r>
      <w:r w:rsidR="00F41159">
        <w:t xml:space="preserve">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41113B94" w14:textId="77777777" w:rsidR="00292A39" w:rsidRDefault="00292A39" w:rsidP="00292A39">
      <w:pPr>
        <w:tabs>
          <w:tab w:val="left" w:pos="4111"/>
        </w:tabs>
      </w:pPr>
      <w:bookmarkStart w:id="2" w:name="HcsServicesFullListWithAddress"/>
      <w:bookmarkEnd w:id="1"/>
      <w:r>
        <w:rPr>
          <w:b/>
          <w:bCs/>
        </w:rPr>
        <w:t>Home Care:</w:t>
      </w:r>
    </w:p>
    <w:p w14:paraId="4D2773C2" w14:textId="77777777" w:rsidR="00292A39" w:rsidRDefault="00292A39" w:rsidP="00292A39">
      <w:pPr>
        <w:numPr>
          <w:ilvl w:val="0"/>
          <w:numId w:val="38"/>
        </w:numPr>
        <w:tabs>
          <w:tab w:val="left" w:pos="4111"/>
        </w:tabs>
        <w:spacing w:before="0"/>
      </w:pPr>
      <w:r>
        <w:t>Northern Region Home Care Victoria, 22809, 271 Spring Street, MELBOURNE VIC 3000</w:t>
      </w:r>
    </w:p>
    <w:p w14:paraId="7D90AEE4" w14:textId="77777777" w:rsidR="00292A39" w:rsidRDefault="00292A39" w:rsidP="00292A39">
      <w:pPr>
        <w:numPr>
          <w:ilvl w:val="0"/>
          <w:numId w:val="38"/>
        </w:numPr>
        <w:tabs>
          <w:tab w:val="left" w:pos="4111"/>
        </w:tabs>
      </w:pPr>
      <w:r>
        <w:t>Australian Unity Community Care Eastern Metro EACH, 18647, 271 Spring Street, MELBOURNE VIC 3000</w:t>
      </w:r>
    </w:p>
    <w:p w14:paraId="329263BB" w14:textId="77777777" w:rsidR="00292A39" w:rsidRDefault="00292A39" w:rsidP="00292A39">
      <w:pPr>
        <w:numPr>
          <w:ilvl w:val="0"/>
          <w:numId w:val="38"/>
        </w:numPr>
        <w:tabs>
          <w:tab w:val="left" w:pos="4111"/>
        </w:tabs>
      </w:pPr>
      <w:r>
        <w:t>Eastern Metropolitan Region, 18786, 271 Spring Street, MELBOURNE VIC 3000</w:t>
      </w:r>
    </w:p>
    <w:p w14:paraId="3508BD00" w14:textId="21CE46BD" w:rsidR="00292A39" w:rsidRDefault="00292A39" w:rsidP="00292A39">
      <w:pPr>
        <w:numPr>
          <w:ilvl w:val="0"/>
          <w:numId w:val="38"/>
        </w:numPr>
        <w:tabs>
          <w:tab w:val="left" w:pos="4111"/>
        </w:tabs>
      </w:pPr>
      <w:r>
        <w:t>Australian Unity Community Care - SMR, 19331, 271 Spring Street, MELBOURNE VIC 3000</w:t>
      </w:r>
    </w:p>
    <w:p w14:paraId="6D7111F2" w14:textId="77777777" w:rsidR="00292A39" w:rsidRDefault="00292A39" w:rsidP="00292A39">
      <w:pPr>
        <w:tabs>
          <w:tab w:val="left" w:pos="4111"/>
        </w:tabs>
      </w:pPr>
      <w:r>
        <w:rPr>
          <w:b/>
          <w:bCs/>
        </w:rPr>
        <w:t>CHSP:</w:t>
      </w:r>
    </w:p>
    <w:p w14:paraId="25CA57B8" w14:textId="77777777" w:rsidR="00292A39" w:rsidRDefault="00292A39" w:rsidP="00292A39">
      <w:pPr>
        <w:numPr>
          <w:ilvl w:val="0"/>
          <w:numId w:val="39"/>
        </w:numPr>
        <w:tabs>
          <w:tab w:val="left" w:pos="4111"/>
        </w:tabs>
        <w:spacing w:before="0"/>
      </w:pPr>
      <w:r>
        <w:t>Allied Health and Therapy Services, 4-7XMO8NX, 271 Spring Street, MELBOURNE VIC 3000</w:t>
      </w:r>
    </w:p>
    <w:p w14:paraId="5E93E969" w14:textId="77777777" w:rsidR="00292A39" w:rsidRDefault="00292A39" w:rsidP="00292A39">
      <w:pPr>
        <w:numPr>
          <w:ilvl w:val="0"/>
          <w:numId w:val="39"/>
        </w:numPr>
        <w:tabs>
          <w:tab w:val="left" w:pos="4111"/>
        </w:tabs>
      </w:pPr>
      <w:r>
        <w:t>CHSP - Domestic Assistance, 4-7XNVF8Y, 271 Spring Street, MELBOURNE VIC 3000</w:t>
      </w:r>
    </w:p>
    <w:p w14:paraId="6B6E4A7E" w14:textId="740A4749" w:rsidR="00292A39" w:rsidRDefault="00292A39" w:rsidP="00292A39">
      <w:pPr>
        <w:numPr>
          <w:ilvl w:val="0"/>
          <w:numId w:val="39"/>
        </w:numPr>
        <w:tabs>
          <w:tab w:val="left" w:pos="4111"/>
        </w:tabs>
        <w:spacing w:after="0"/>
      </w:pPr>
      <w:r>
        <w:t>CHSP - Personal Care, 4-7XMO8YX, 271 Spring Street, MELBOURNE VIC 3000</w:t>
      </w:r>
      <w:r w:rsidR="00436B5A">
        <w:br/>
      </w:r>
    </w:p>
    <w:p w14:paraId="3783E133" w14:textId="77777777" w:rsidR="00A77830" w:rsidRPr="00A77830" w:rsidRDefault="00A77830" w:rsidP="00A77830">
      <w:pPr>
        <w:tabs>
          <w:tab w:val="left" w:pos="4111"/>
        </w:tabs>
        <w:rPr>
          <w:b/>
          <w:bCs/>
        </w:rPr>
      </w:pPr>
      <w:r w:rsidRPr="00A77830">
        <w:rPr>
          <w:b/>
          <w:bCs/>
        </w:rPr>
        <w:t>Short Term Restorative Care</w:t>
      </w:r>
    </w:p>
    <w:p w14:paraId="596329FB" w14:textId="77777777" w:rsidR="00A77830" w:rsidRDefault="00A77830" w:rsidP="00A77830">
      <w:pPr>
        <w:numPr>
          <w:ilvl w:val="0"/>
          <w:numId w:val="39"/>
        </w:numPr>
        <w:tabs>
          <w:tab w:val="left" w:pos="4111"/>
        </w:tabs>
        <w:spacing w:after="0"/>
      </w:pPr>
      <w:r>
        <w:t>Short Term Restorative Care, STRC, 271 Spring Street, MELBOURNE VIC 3000</w:t>
      </w:r>
    </w:p>
    <w:bookmarkEnd w:id="2"/>
    <w:p w14:paraId="6361D7CA" w14:textId="683EEB6C" w:rsidR="007F5256" w:rsidRPr="00C9607A" w:rsidRDefault="001E6954" w:rsidP="0094564F">
      <w:pPr>
        <w:pStyle w:val="Heading1"/>
      </w:pPr>
      <w:r w:rsidRPr="001E6954">
        <w:lastRenderedPageBreak/>
        <w:t>Overall assessment of Service</w:t>
      </w:r>
      <w:r w:rsidR="00724518" w:rsidRPr="0024612B">
        <w:t>/</w:t>
      </w:r>
      <w:r w:rsidR="0037487E" w:rsidRPr="0024612B">
        <w:t>s</w:t>
      </w:r>
      <w:r w:rsidR="0037487E" w:rsidRPr="00C9607A">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436B5A" w:rsidRPr="00254A1D" w14:paraId="56FF6501" w14:textId="77777777" w:rsidTr="007D0D5B">
        <w:tc>
          <w:tcPr>
            <w:tcW w:w="5240" w:type="dxa"/>
            <w:gridSpan w:val="3"/>
            <w:tcBorders>
              <w:top w:val="nil"/>
              <w:left w:val="nil"/>
              <w:bottom w:val="nil"/>
              <w:right w:val="nil"/>
            </w:tcBorders>
          </w:tcPr>
          <w:p w14:paraId="11090E3D" w14:textId="77777777" w:rsidR="00436B5A" w:rsidRPr="00254A1D" w:rsidRDefault="00436B5A" w:rsidP="007D0D5B">
            <w:pPr>
              <w:pStyle w:val="Heading4"/>
              <w:tabs>
                <w:tab w:val="clear" w:pos="9072"/>
              </w:tabs>
              <w:spacing w:before="120" w:after="0" w:line="240" w:lineRule="auto"/>
              <w:ind w:left="-537" w:firstLine="537"/>
              <w:outlineLvl w:val="3"/>
            </w:pPr>
            <w:r w:rsidRPr="00254A1D">
              <w:t>Standard 1 Consumer dignity and choice</w:t>
            </w:r>
          </w:p>
        </w:tc>
        <w:tc>
          <w:tcPr>
            <w:tcW w:w="998" w:type="dxa"/>
            <w:tcBorders>
              <w:top w:val="nil"/>
              <w:left w:val="nil"/>
              <w:bottom w:val="nil"/>
              <w:right w:val="nil"/>
            </w:tcBorders>
          </w:tcPr>
          <w:p w14:paraId="23740218" w14:textId="77777777" w:rsidR="00436B5A" w:rsidRPr="00254A1D" w:rsidRDefault="00436B5A" w:rsidP="007D0D5B">
            <w:pPr>
              <w:pStyle w:val="Heading4"/>
              <w:tabs>
                <w:tab w:val="clear" w:pos="9072"/>
              </w:tabs>
              <w:spacing w:before="120" w:after="0" w:line="240" w:lineRule="auto"/>
              <w:outlineLvl w:val="3"/>
              <w:rPr>
                <w:rFonts w:eastAsia="Times New Roman"/>
                <w:iCs w:val="0"/>
                <w:color w:val="0000FF"/>
              </w:rPr>
            </w:pPr>
            <w:r w:rsidRPr="00254A1D">
              <w:t>HCP</w:t>
            </w:r>
            <w:r w:rsidRPr="00254A1D">
              <w:rPr>
                <w:rFonts w:eastAsia="Times New Roman"/>
                <w:iCs w:val="0"/>
                <w:color w:val="0000FF"/>
              </w:rPr>
              <w:t xml:space="preserve"> </w:t>
            </w:r>
          </w:p>
        </w:tc>
        <w:tc>
          <w:tcPr>
            <w:tcW w:w="3113" w:type="dxa"/>
            <w:gridSpan w:val="3"/>
            <w:tcBorders>
              <w:top w:val="nil"/>
              <w:left w:val="nil"/>
              <w:bottom w:val="nil"/>
              <w:right w:val="nil"/>
            </w:tcBorders>
          </w:tcPr>
          <w:p w14:paraId="34811495" w14:textId="77777777" w:rsidR="00436B5A" w:rsidRPr="00254A1D" w:rsidRDefault="00436B5A" w:rsidP="007D0D5B">
            <w:pPr>
              <w:pStyle w:val="Heading4"/>
              <w:tabs>
                <w:tab w:val="clear" w:pos="9072"/>
              </w:tabs>
              <w:spacing w:before="120" w:after="0" w:line="240" w:lineRule="auto"/>
              <w:jc w:val="right"/>
              <w:outlineLvl w:val="3"/>
            </w:pPr>
            <w:r w:rsidRPr="00254A1D">
              <w:rPr>
                <w:rFonts w:eastAsia="Times New Roman"/>
                <w:iCs w:val="0"/>
              </w:rPr>
              <w:t>Compliant</w:t>
            </w:r>
          </w:p>
        </w:tc>
      </w:tr>
      <w:tr w:rsidR="00436B5A" w:rsidRPr="00254A1D" w14:paraId="6E099754" w14:textId="77777777" w:rsidTr="007D0D5B">
        <w:tc>
          <w:tcPr>
            <w:tcW w:w="5240" w:type="dxa"/>
            <w:gridSpan w:val="3"/>
            <w:tcBorders>
              <w:top w:val="nil"/>
              <w:left w:val="nil"/>
              <w:bottom w:val="nil"/>
              <w:right w:val="nil"/>
            </w:tcBorders>
          </w:tcPr>
          <w:p w14:paraId="1ED2BF24" w14:textId="77777777" w:rsidR="00436B5A" w:rsidRPr="00254A1D" w:rsidRDefault="00436B5A" w:rsidP="007D0D5B">
            <w:pPr>
              <w:pStyle w:val="Heading4"/>
              <w:tabs>
                <w:tab w:val="clear" w:pos="9072"/>
              </w:tabs>
              <w:spacing w:before="120" w:after="0" w:line="240" w:lineRule="auto"/>
              <w:outlineLvl w:val="3"/>
            </w:pPr>
            <w:r w:rsidRPr="00254A1D">
              <w:rPr>
                <w:rFonts w:eastAsia="Times New Roman"/>
                <w:iCs w:val="0"/>
                <w:color w:val="0000FF"/>
              </w:rPr>
              <w:t xml:space="preserve">    </w:t>
            </w:r>
          </w:p>
        </w:tc>
        <w:tc>
          <w:tcPr>
            <w:tcW w:w="998" w:type="dxa"/>
            <w:tcBorders>
              <w:top w:val="nil"/>
              <w:left w:val="nil"/>
              <w:bottom w:val="nil"/>
              <w:right w:val="nil"/>
            </w:tcBorders>
          </w:tcPr>
          <w:p w14:paraId="15FB9183" w14:textId="77777777" w:rsidR="00436B5A" w:rsidRPr="00254A1D" w:rsidRDefault="00436B5A" w:rsidP="007D0D5B">
            <w:pPr>
              <w:pStyle w:val="Heading4"/>
              <w:tabs>
                <w:tab w:val="clear" w:pos="9072"/>
              </w:tabs>
              <w:spacing w:before="120" w:after="0" w:line="240" w:lineRule="auto"/>
              <w:outlineLvl w:val="3"/>
            </w:pPr>
            <w:r w:rsidRPr="00254A1D">
              <w:t>CHSP</w:t>
            </w:r>
          </w:p>
        </w:tc>
        <w:tc>
          <w:tcPr>
            <w:tcW w:w="3113" w:type="dxa"/>
            <w:gridSpan w:val="3"/>
            <w:tcBorders>
              <w:top w:val="nil"/>
              <w:left w:val="nil"/>
              <w:bottom w:val="nil"/>
              <w:right w:val="nil"/>
            </w:tcBorders>
          </w:tcPr>
          <w:p w14:paraId="6F0A025D" w14:textId="77777777" w:rsidR="00436B5A" w:rsidRPr="00254A1D" w:rsidRDefault="00436B5A" w:rsidP="007D0D5B">
            <w:pPr>
              <w:pStyle w:val="Heading4"/>
              <w:tabs>
                <w:tab w:val="clear" w:pos="9072"/>
              </w:tabs>
              <w:spacing w:before="120" w:after="0" w:line="240" w:lineRule="auto"/>
              <w:jc w:val="right"/>
              <w:outlineLvl w:val="3"/>
              <w:rPr>
                <w:rFonts w:eastAsia="Times New Roman"/>
                <w:iCs w:val="0"/>
              </w:rPr>
            </w:pPr>
            <w:r w:rsidRPr="00254A1D">
              <w:rPr>
                <w:rFonts w:eastAsia="Times New Roman"/>
                <w:iCs w:val="0"/>
              </w:rPr>
              <w:t>Compliant</w:t>
            </w:r>
          </w:p>
        </w:tc>
      </w:tr>
      <w:tr w:rsidR="00436B5A" w:rsidRPr="00254A1D" w14:paraId="522A7C21"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FF60F0" w14:textId="77777777" w:rsidR="00436B5A" w:rsidRPr="00254A1D" w:rsidRDefault="00436B5A" w:rsidP="007D0D5B">
            <w:pPr>
              <w:pStyle w:val="Heading4"/>
              <w:tabs>
                <w:tab w:val="clear" w:pos="9072"/>
              </w:tabs>
              <w:spacing w:before="120" w:after="0" w:line="240" w:lineRule="auto"/>
              <w:outlineLvl w:val="3"/>
            </w:pPr>
          </w:p>
        </w:tc>
        <w:tc>
          <w:tcPr>
            <w:tcW w:w="1134" w:type="dxa"/>
            <w:gridSpan w:val="3"/>
          </w:tcPr>
          <w:p w14:paraId="60368E8F" w14:textId="77777777" w:rsidR="00436B5A" w:rsidRPr="00254A1D" w:rsidRDefault="00436B5A" w:rsidP="007D0D5B">
            <w:pPr>
              <w:pStyle w:val="Heading4"/>
              <w:tabs>
                <w:tab w:val="clear" w:pos="9072"/>
              </w:tabs>
              <w:spacing w:before="120" w:after="0" w:line="240" w:lineRule="auto"/>
              <w:outlineLvl w:val="3"/>
            </w:pPr>
            <w:r w:rsidRPr="00254A1D">
              <w:t>STRC</w:t>
            </w:r>
          </w:p>
        </w:tc>
        <w:tc>
          <w:tcPr>
            <w:tcW w:w="2977" w:type="dxa"/>
          </w:tcPr>
          <w:p w14:paraId="2807E6B5" w14:textId="77777777" w:rsidR="00436B5A" w:rsidRPr="00254A1D" w:rsidRDefault="00436B5A" w:rsidP="007D0D5B">
            <w:pPr>
              <w:pStyle w:val="Heading4"/>
              <w:tabs>
                <w:tab w:val="clear" w:pos="9072"/>
              </w:tabs>
              <w:spacing w:before="120" w:after="0" w:line="240" w:lineRule="auto"/>
              <w:jc w:val="right"/>
              <w:outlineLvl w:val="3"/>
              <w:rPr>
                <w:rFonts w:eastAsia="Times New Roman"/>
                <w:iCs w:val="0"/>
              </w:rPr>
            </w:pPr>
            <w:r w:rsidRPr="00254A1D">
              <w:rPr>
                <w:rFonts w:eastAsia="Times New Roman"/>
                <w:iCs w:val="0"/>
              </w:rPr>
              <w:t>Compliant</w:t>
            </w:r>
          </w:p>
        </w:tc>
      </w:tr>
      <w:tr w:rsidR="00436B5A" w:rsidRPr="005A682F" w14:paraId="5A7A7269"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2E8D7AD" w14:textId="77777777" w:rsidR="00436B5A" w:rsidRPr="005A682F" w:rsidRDefault="00436B5A" w:rsidP="007D0D5B">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(3)(a)</w:t>
            </w:r>
          </w:p>
        </w:tc>
        <w:tc>
          <w:tcPr>
            <w:tcW w:w="1134" w:type="dxa"/>
            <w:gridSpan w:val="3"/>
          </w:tcPr>
          <w:p w14:paraId="79A6F1F1" w14:textId="77777777" w:rsidR="00436B5A" w:rsidRPr="00254A1D" w:rsidRDefault="00436B5A" w:rsidP="007D0D5B">
            <w:pPr>
              <w:pStyle w:val="Heading4"/>
              <w:tabs>
                <w:tab w:val="clear" w:pos="9072"/>
              </w:tabs>
              <w:spacing w:before="120" w:after="0" w:line="240" w:lineRule="auto"/>
              <w:outlineLvl w:val="3"/>
              <w:rPr>
                <w:rFonts w:eastAsia="Times New Roman"/>
                <w:b w:val="0"/>
                <w:iCs w:val="0"/>
              </w:rPr>
            </w:pPr>
            <w:r w:rsidRPr="00254A1D">
              <w:rPr>
                <w:b w:val="0"/>
              </w:rPr>
              <w:t>HCP</w:t>
            </w:r>
            <w:r w:rsidRPr="00254A1D">
              <w:rPr>
                <w:rFonts w:eastAsia="Times New Roman"/>
                <w:b w:val="0"/>
                <w:iCs w:val="0"/>
              </w:rPr>
              <w:t xml:space="preserve"> </w:t>
            </w:r>
          </w:p>
        </w:tc>
        <w:tc>
          <w:tcPr>
            <w:tcW w:w="2977" w:type="dxa"/>
          </w:tcPr>
          <w:p w14:paraId="149CB28C" w14:textId="77777777" w:rsidR="00436B5A" w:rsidRPr="00254A1D" w:rsidRDefault="00436B5A" w:rsidP="007D0D5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5A682F" w14:paraId="0025CB53"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683FFE9" w14:textId="77777777" w:rsidR="00436B5A" w:rsidRPr="005A682F" w:rsidRDefault="00436B5A" w:rsidP="007D0D5B">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30FD5859"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CHSP</w:t>
            </w:r>
          </w:p>
        </w:tc>
        <w:tc>
          <w:tcPr>
            <w:tcW w:w="2977" w:type="dxa"/>
          </w:tcPr>
          <w:p w14:paraId="02332BD9" w14:textId="77777777" w:rsidR="00436B5A" w:rsidRPr="00254A1D" w:rsidRDefault="00436B5A" w:rsidP="007D0D5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5A682F" w14:paraId="03F4BEDF"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4F5D811" w14:textId="77777777" w:rsidR="00436B5A" w:rsidRPr="005A682F" w:rsidRDefault="00436B5A" w:rsidP="007D0D5B">
            <w:pPr>
              <w:pStyle w:val="Heading4"/>
              <w:tabs>
                <w:tab w:val="clear" w:pos="9072"/>
              </w:tabs>
              <w:spacing w:before="120" w:after="0" w:line="240" w:lineRule="auto"/>
              <w:outlineLvl w:val="3"/>
              <w:rPr>
                <w:b w:val="0"/>
              </w:rPr>
            </w:pPr>
          </w:p>
        </w:tc>
        <w:tc>
          <w:tcPr>
            <w:tcW w:w="1134" w:type="dxa"/>
            <w:gridSpan w:val="3"/>
          </w:tcPr>
          <w:p w14:paraId="266ED565"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STRC</w:t>
            </w:r>
          </w:p>
        </w:tc>
        <w:tc>
          <w:tcPr>
            <w:tcW w:w="2977" w:type="dxa"/>
          </w:tcPr>
          <w:p w14:paraId="04FD4961" w14:textId="77777777" w:rsidR="00436B5A" w:rsidRPr="00254A1D" w:rsidRDefault="00436B5A" w:rsidP="007D0D5B">
            <w:pPr>
              <w:pStyle w:val="Heading4"/>
              <w:tabs>
                <w:tab w:val="clear" w:pos="9072"/>
              </w:tabs>
              <w:spacing w:before="120" w:after="0" w:line="240" w:lineRule="auto"/>
              <w:jc w:val="right"/>
              <w:outlineLvl w:val="3"/>
              <w:rPr>
                <w:rFonts w:eastAsia="Times New Roman"/>
                <w:b w:val="0"/>
                <w:iCs w:val="0"/>
              </w:rPr>
            </w:pPr>
            <w:r w:rsidRPr="00254A1D">
              <w:rPr>
                <w:rFonts w:eastAsia="Times New Roman"/>
                <w:b w:val="0"/>
                <w:iCs w:val="0"/>
              </w:rPr>
              <w:t>Compliant</w:t>
            </w:r>
          </w:p>
        </w:tc>
      </w:tr>
      <w:tr w:rsidR="00436B5A" w:rsidRPr="005A682F" w14:paraId="13971E15"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F4B2011" w14:textId="77777777" w:rsidR="00436B5A" w:rsidRPr="005A682F" w:rsidRDefault="00436B5A" w:rsidP="007D0D5B">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w:t>
            </w:r>
            <w:r>
              <w:rPr>
                <w:b w:val="0"/>
              </w:rPr>
              <w:t>b</w:t>
            </w:r>
            <w:r w:rsidRPr="005A682F">
              <w:rPr>
                <w:b w:val="0"/>
              </w:rPr>
              <w:t>)</w:t>
            </w:r>
          </w:p>
        </w:tc>
        <w:tc>
          <w:tcPr>
            <w:tcW w:w="1134" w:type="dxa"/>
            <w:gridSpan w:val="3"/>
          </w:tcPr>
          <w:p w14:paraId="601A08B6"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Pr>
          <w:p w14:paraId="61CD1478" w14:textId="77777777" w:rsidR="00436B5A" w:rsidRPr="00254A1D" w:rsidRDefault="00436B5A" w:rsidP="007D0D5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5A682F" w14:paraId="523FE432"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769C0FB" w14:textId="77777777" w:rsidR="00436B5A" w:rsidRPr="005A682F" w:rsidRDefault="00436B5A" w:rsidP="007D0D5B">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1F1D1D40"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CHSP</w:t>
            </w:r>
          </w:p>
        </w:tc>
        <w:tc>
          <w:tcPr>
            <w:tcW w:w="2977" w:type="dxa"/>
          </w:tcPr>
          <w:p w14:paraId="3AF7DF57" w14:textId="77777777" w:rsidR="00436B5A" w:rsidRPr="00254A1D" w:rsidRDefault="00436B5A" w:rsidP="007D0D5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5A682F" w14:paraId="6CA0F291"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82238F6" w14:textId="77777777" w:rsidR="00436B5A" w:rsidRPr="005A682F" w:rsidRDefault="00436B5A" w:rsidP="007D0D5B">
            <w:pPr>
              <w:pStyle w:val="Heading4"/>
              <w:tabs>
                <w:tab w:val="clear" w:pos="9072"/>
              </w:tabs>
              <w:spacing w:before="120" w:after="0" w:line="240" w:lineRule="auto"/>
              <w:outlineLvl w:val="3"/>
              <w:rPr>
                <w:b w:val="0"/>
              </w:rPr>
            </w:pPr>
          </w:p>
        </w:tc>
        <w:tc>
          <w:tcPr>
            <w:tcW w:w="1134" w:type="dxa"/>
            <w:gridSpan w:val="3"/>
          </w:tcPr>
          <w:p w14:paraId="53F03DA9"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STRC</w:t>
            </w:r>
          </w:p>
        </w:tc>
        <w:tc>
          <w:tcPr>
            <w:tcW w:w="2977" w:type="dxa"/>
          </w:tcPr>
          <w:p w14:paraId="427A65D2" w14:textId="77777777" w:rsidR="00436B5A" w:rsidRPr="00254A1D" w:rsidRDefault="00436B5A" w:rsidP="007D0D5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5A682F" w14:paraId="5A1980DA"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586973D" w14:textId="77777777" w:rsidR="00436B5A" w:rsidRPr="005A682F" w:rsidRDefault="00436B5A" w:rsidP="007D0D5B">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w:t>
            </w:r>
            <w:r>
              <w:rPr>
                <w:b w:val="0"/>
              </w:rPr>
              <w:t>c</w:t>
            </w:r>
            <w:r w:rsidRPr="005A682F">
              <w:rPr>
                <w:b w:val="0"/>
              </w:rPr>
              <w:t>)</w:t>
            </w:r>
          </w:p>
        </w:tc>
        <w:tc>
          <w:tcPr>
            <w:tcW w:w="1134" w:type="dxa"/>
            <w:gridSpan w:val="3"/>
          </w:tcPr>
          <w:p w14:paraId="4764F506"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Pr>
          <w:p w14:paraId="0718B662" w14:textId="77777777" w:rsidR="00436B5A" w:rsidRPr="00254A1D" w:rsidRDefault="00436B5A" w:rsidP="007D0D5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5A682F" w14:paraId="6AB335EB"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F710E54" w14:textId="77777777" w:rsidR="00436B5A" w:rsidRPr="005A682F" w:rsidRDefault="00436B5A" w:rsidP="007D0D5B">
            <w:pPr>
              <w:pStyle w:val="Heading4"/>
              <w:keepNext w:val="0"/>
              <w:tabs>
                <w:tab w:val="clear" w:pos="9072"/>
              </w:tabs>
              <w:spacing w:before="120" w:after="0" w:line="240" w:lineRule="auto"/>
              <w:outlineLvl w:val="3"/>
              <w:rPr>
                <w:b w:val="0"/>
                <w:sz w:val="20"/>
                <w:szCs w:val="20"/>
              </w:rPr>
            </w:pPr>
            <w:r w:rsidRPr="005A682F">
              <w:rPr>
                <w:rFonts w:eastAsia="Times New Roman"/>
                <w:b w:val="0"/>
                <w:iCs w:val="0"/>
                <w:color w:val="0000FF"/>
              </w:rPr>
              <w:t xml:space="preserve">    </w:t>
            </w:r>
          </w:p>
        </w:tc>
        <w:tc>
          <w:tcPr>
            <w:tcW w:w="1134" w:type="dxa"/>
            <w:gridSpan w:val="3"/>
          </w:tcPr>
          <w:p w14:paraId="4F3F6BE8"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CHSP</w:t>
            </w:r>
          </w:p>
        </w:tc>
        <w:tc>
          <w:tcPr>
            <w:tcW w:w="2977" w:type="dxa"/>
          </w:tcPr>
          <w:p w14:paraId="4F1B7062" w14:textId="77777777" w:rsidR="00436B5A" w:rsidRPr="00254A1D" w:rsidRDefault="00436B5A" w:rsidP="007D0D5B">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436B5A" w:rsidRPr="005A682F" w14:paraId="1FE0E05A"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8285BCC" w14:textId="77777777" w:rsidR="00436B5A" w:rsidRPr="005A682F" w:rsidRDefault="00436B5A" w:rsidP="007D0D5B">
            <w:pPr>
              <w:pStyle w:val="Heading4"/>
              <w:keepNext w:val="0"/>
              <w:tabs>
                <w:tab w:val="clear" w:pos="9072"/>
              </w:tabs>
              <w:spacing w:before="120" w:after="0" w:line="240" w:lineRule="auto"/>
              <w:outlineLvl w:val="3"/>
              <w:rPr>
                <w:b w:val="0"/>
                <w:sz w:val="20"/>
                <w:szCs w:val="20"/>
              </w:rPr>
            </w:pPr>
          </w:p>
        </w:tc>
        <w:tc>
          <w:tcPr>
            <w:tcW w:w="1134" w:type="dxa"/>
            <w:gridSpan w:val="3"/>
          </w:tcPr>
          <w:p w14:paraId="3F56A2BC"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STRC</w:t>
            </w:r>
          </w:p>
        </w:tc>
        <w:tc>
          <w:tcPr>
            <w:tcW w:w="2977" w:type="dxa"/>
          </w:tcPr>
          <w:p w14:paraId="79ADE96C" w14:textId="77777777" w:rsidR="00436B5A" w:rsidRPr="00254A1D" w:rsidRDefault="00436B5A" w:rsidP="007D0D5B">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5A682F" w14:paraId="06D93237"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0BA9F3" w14:textId="77777777" w:rsidR="00436B5A" w:rsidRPr="005A682F" w:rsidRDefault="00436B5A" w:rsidP="007D0D5B">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w:t>
            </w:r>
            <w:r>
              <w:rPr>
                <w:b w:val="0"/>
              </w:rPr>
              <w:t>d</w:t>
            </w:r>
            <w:r w:rsidRPr="005A682F">
              <w:rPr>
                <w:b w:val="0"/>
              </w:rPr>
              <w:t>)</w:t>
            </w:r>
          </w:p>
        </w:tc>
        <w:tc>
          <w:tcPr>
            <w:tcW w:w="1134" w:type="dxa"/>
            <w:gridSpan w:val="3"/>
          </w:tcPr>
          <w:p w14:paraId="07838D2C"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Pr>
          <w:p w14:paraId="5CCB85CF" w14:textId="77777777" w:rsidR="00436B5A" w:rsidRPr="00254A1D" w:rsidRDefault="00436B5A" w:rsidP="007D0D5B">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436B5A" w:rsidRPr="005A682F" w14:paraId="5070F290"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55681D8E" w14:textId="77777777" w:rsidR="00436B5A" w:rsidRPr="005A682F" w:rsidRDefault="00436B5A" w:rsidP="007D0D5B">
            <w:pPr>
              <w:pStyle w:val="Heading4"/>
              <w:keepNext w:val="0"/>
              <w:tabs>
                <w:tab w:val="clear" w:pos="9072"/>
              </w:tabs>
              <w:spacing w:before="120" w:after="0" w:line="240" w:lineRule="auto"/>
              <w:outlineLvl w:val="3"/>
              <w:rPr>
                <w:b w:val="0"/>
                <w:sz w:val="20"/>
                <w:szCs w:val="20"/>
              </w:rPr>
            </w:pPr>
            <w:r w:rsidRPr="005A682F">
              <w:rPr>
                <w:rFonts w:eastAsia="Times New Roman"/>
                <w:b w:val="0"/>
                <w:iCs w:val="0"/>
                <w:color w:val="0000FF"/>
              </w:rPr>
              <w:t xml:space="preserve">    </w:t>
            </w:r>
          </w:p>
        </w:tc>
        <w:tc>
          <w:tcPr>
            <w:tcW w:w="1134" w:type="dxa"/>
            <w:gridSpan w:val="3"/>
          </w:tcPr>
          <w:p w14:paraId="1642A58F" w14:textId="77777777" w:rsidR="00436B5A" w:rsidRPr="00254A1D" w:rsidRDefault="00436B5A" w:rsidP="007D0D5B">
            <w:pPr>
              <w:pStyle w:val="Heading4"/>
              <w:keepNext w:val="0"/>
              <w:tabs>
                <w:tab w:val="clear" w:pos="9072"/>
              </w:tabs>
              <w:spacing w:before="120" w:after="0" w:line="240" w:lineRule="auto"/>
              <w:outlineLvl w:val="3"/>
              <w:rPr>
                <w:rFonts w:eastAsia="Times New Roman"/>
                <w:b w:val="0"/>
                <w:iCs w:val="0"/>
              </w:rPr>
            </w:pPr>
            <w:r w:rsidRPr="00254A1D">
              <w:rPr>
                <w:b w:val="0"/>
              </w:rPr>
              <w:t>CHSP</w:t>
            </w:r>
          </w:p>
        </w:tc>
        <w:tc>
          <w:tcPr>
            <w:tcW w:w="2977" w:type="dxa"/>
          </w:tcPr>
          <w:p w14:paraId="15D611AE" w14:textId="77777777" w:rsidR="00436B5A" w:rsidRPr="00254A1D" w:rsidRDefault="00436B5A" w:rsidP="007D0D5B">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5A682F" w14:paraId="292A72DA"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8165A8D" w14:textId="77777777" w:rsidR="00436B5A" w:rsidRPr="005A682F" w:rsidRDefault="00436B5A" w:rsidP="007D0D5B">
            <w:pPr>
              <w:pStyle w:val="Heading4"/>
              <w:keepNext w:val="0"/>
              <w:tabs>
                <w:tab w:val="clear" w:pos="9072"/>
              </w:tabs>
              <w:spacing w:before="120" w:after="0" w:line="240" w:lineRule="auto"/>
              <w:outlineLvl w:val="3"/>
              <w:rPr>
                <w:b w:val="0"/>
                <w:sz w:val="20"/>
                <w:szCs w:val="20"/>
              </w:rPr>
            </w:pPr>
          </w:p>
        </w:tc>
        <w:tc>
          <w:tcPr>
            <w:tcW w:w="1134" w:type="dxa"/>
            <w:gridSpan w:val="3"/>
          </w:tcPr>
          <w:p w14:paraId="2C9C9DB4"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STRC</w:t>
            </w:r>
          </w:p>
        </w:tc>
        <w:tc>
          <w:tcPr>
            <w:tcW w:w="2977" w:type="dxa"/>
          </w:tcPr>
          <w:p w14:paraId="0F5ACB00" w14:textId="77777777" w:rsidR="00436B5A" w:rsidRPr="00254A1D" w:rsidRDefault="00436B5A" w:rsidP="007D0D5B">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436B5A" w:rsidRPr="005A682F" w14:paraId="6D6F0F38"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C84E358" w14:textId="77777777" w:rsidR="00436B5A" w:rsidRPr="005A682F" w:rsidRDefault="00436B5A" w:rsidP="007D0D5B">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w:t>
            </w:r>
            <w:r>
              <w:rPr>
                <w:b w:val="0"/>
              </w:rPr>
              <w:t>e</w:t>
            </w:r>
            <w:r w:rsidRPr="005A682F">
              <w:rPr>
                <w:b w:val="0"/>
              </w:rPr>
              <w:t>)</w:t>
            </w:r>
          </w:p>
        </w:tc>
        <w:tc>
          <w:tcPr>
            <w:tcW w:w="1134" w:type="dxa"/>
            <w:gridSpan w:val="3"/>
          </w:tcPr>
          <w:p w14:paraId="7112921D"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Pr>
          <w:p w14:paraId="707C58FF" w14:textId="77777777" w:rsidR="00436B5A" w:rsidRPr="00254A1D" w:rsidRDefault="00436B5A" w:rsidP="007D0D5B">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5A682F" w14:paraId="26C1C19B"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58A7B66D" w14:textId="77777777" w:rsidR="00436B5A" w:rsidRPr="005A682F" w:rsidRDefault="00436B5A" w:rsidP="007D0D5B">
            <w:pPr>
              <w:pStyle w:val="Heading4"/>
              <w:keepNext w:val="0"/>
              <w:tabs>
                <w:tab w:val="clear" w:pos="9072"/>
              </w:tabs>
              <w:spacing w:before="120" w:after="0" w:line="240" w:lineRule="auto"/>
              <w:outlineLvl w:val="3"/>
              <w:rPr>
                <w:b w:val="0"/>
                <w:sz w:val="20"/>
                <w:szCs w:val="20"/>
              </w:rPr>
            </w:pPr>
            <w:r w:rsidRPr="005A682F">
              <w:rPr>
                <w:rFonts w:eastAsia="Times New Roman"/>
                <w:b w:val="0"/>
                <w:iCs w:val="0"/>
                <w:color w:val="0000FF"/>
              </w:rPr>
              <w:t xml:space="preserve">    </w:t>
            </w:r>
          </w:p>
        </w:tc>
        <w:tc>
          <w:tcPr>
            <w:tcW w:w="1134" w:type="dxa"/>
            <w:gridSpan w:val="3"/>
          </w:tcPr>
          <w:p w14:paraId="350E60C5" w14:textId="77777777" w:rsidR="00436B5A" w:rsidRPr="00254A1D" w:rsidRDefault="00436B5A" w:rsidP="007D0D5B">
            <w:pPr>
              <w:pStyle w:val="Heading4"/>
              <w:keepNext w:val="0"/>
              <w:tabs>
                <w:tab w:val="clear" w:pos="9072"/>
              </w:tabs>
              <w:spacing w:before="120" w:after="0" w:line="240" w:lineRule="auto"/>
              <w:outlineLvl w:val="3"/>
              <w:rPr>
                <w:rFonts w:eastAsia="Times New Roman"/>
                <w:b w:val="0"/>
                <w:iCs w:val="0"/>
              </w:rPr>
            </w:pPr>
            <w:r w:rsidRPr="00254A1D">
              <w:rPr>
                <w:b w:val="0"/>
              </w:rPr>
              <w:t>CHSP</w:t>
            </w:r>
          </w:p>
        </w:tc>
        <w:tc>
          <w:tcPr>
            <w:tcW w:w="2977" w:type="dxa"/>
          </w:tcPr>
          <w:p w14:paraId="03A331FF" w14:textId="77777777" w:rsidR="00436B5A" w:rsidRPr="00254A1D" w:rsidRDefault="00436B5A" w:rsidP="007D0D5B">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5A682F" w14:paraId="7F401FE6"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22D1319" w14:textId="77777777" w:rsidR="00436B5A" w:rsidRPr="005A682F" w:rsidRDefault="00436B5A" w:rsidP="007D0D5B">
            <w:pPr>
              <w:pStyle w:val="Heading4"/>
              <w:keepNext w:val="0"/>
              <w:tabs>
                <w:tab w:val="clear" w:pos="9072"/>
              </w:tabs>
              <w:spacing w:before="120" w:after="0" w:line="240" w:lineRule="auto"/>
              <w:outlineLvl w:val="3"/>
              <w:rPr>
                <w:b w:val="0"/>
                <w:sz w:val="20"/>
                <w:szCs w:val="20"/>
              </w:rPr>
            </w:pPr>
          </w:p>
        </w:tc>
        <w:tc>
          <w:tcPr>
            <w:tcW w:w="1134" w:type="dxa"/>
            <w:gridSpan w:val="3"/>
          </w:tcPr>
          <w:p w14:paraId="4642A456"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STRC</w:t>
            </w:r>
          </w:p>
        </w:tc>
        <w:tc>
          <w:tcPr>
            <w:tcW w:w="2977" w:type="dxa"/>
          </w:tcPr>
          <w:p w14:paraId="05A753A2" w14:textId="77777777" w:rsidR="00436B5A" w:rsidRPr="00254A1D" w:rsidRDefault="00436B5A" w:rsidP="007D0D5B">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436B5A" w:rsidRPr="005A682F" w14:paraId="75EEBE27"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A14C7A5" w14:textId="77777777" w:rsidR="00436B5A" w:rsidRPr="005A682F" w:rsidRDefault="00436B5A" w:rsidP="007D0D5B">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w:t>
            </w:r>
            <w:r>
              <w:rPr>
                <w:b w:val="0"/>
              </w:rPr>
              <w:t>f</w:t>
            </w:r>
            <w:r w:rsidRPr="005A682F">
              <w:rPr>
                <w:b w:val="0"/>
              </w:rPr>
              <w:t>)</w:t>
            </w:r>
          </w:p>
        </w:tc>
        <w:tc>
          <w:tcPr>
            <w:tcW w:w="1134" w:type="dxa"/>
            <w:gridSpan w:val="3"/>
          </w:tcPr>
          <w:p w14:paraId="6A3BDFFA"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Pr>
          <w:p w14:paraId="160C6E43" w14:textId="77777777" w:rsidR="00436B5A" w:rsidRPr="00254A1D" w:rsidRDefault="00436B5A" w:rsidP="007D0D5B">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5A682F" w14:paraId="7FE24C3F"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6301D8C0" w14:textId="77777777" w:rsidR="00436B5A" w:rsidRPr="005A682F" w:rsidRDefault="00436B5A" w:rsidP="007D0D5B">
            <w:pPr>
              <w:pStyle w:val="Heading4"/>
              <w:keepNext w:val="0"/>
              <w:tabs>
                <w:tab w:val="clear" w:pos="9072"/>
              </w:tabs>
              <w:spacing w:before="120" w:after="0" w:line="240" w:lineRule="auto"/>
              <w:outlineLvl w:val="3"/>
              <w:rPr>
                <w:b w:val="0"/>
                <w:sz w:val="20"/>
                <w:szCs w:val="20"/>
              </w:rPr>
            </w:pPr>
            <w:r w:rsidRPr="005A682F">
              <w:rPr>
                <w:rFonts w:eastAsia="Times New Roman"/>
                <w:b w:val="0"/>
                <w:iCs w:val="0"/>
                <w:color w:val="0000FF"/>
              </w:rPr>
              <w:t xml:space="preserve">    </w:t>
            </w:r>
          </w:p>
        </w:tc>
        <w:tc>
          <w:tcPr>
            <w:tcW w:w="1134" w:type="dxa"/>
            <w:gridSpan w:val="3"/>
          </w:tcPr>
          <w:p w14:paraId="58E51DE2" w14:textId="77777777" w:rsidR="00436B5A" w:rsidRPr="00254A1D" w:rsidRDefault="00436B5A" w:rsidP="007D0D5B">
            <w:pPr>
              <w:pStyle w:val="Heading4"/>
              <w:keepNext w:val="0"/>
              <w:tabs>
                <w:tab w:val="clear" w:pos="9072"/>
              </w:tabs>
              <w:spacing w:before="120" w:after="0" w:line="240" w:lineRule="auto"/>
              <w:outlineLvl w:val="3"/>
              <w:rPr>
                <w:rFonts w:eastAsia="Times New Roman"/>
                <w:b w:val="0"/>
                <w:iCs w:val="0"/>
              </w:rPr>
            </w:pPr>
            <w:r w:rsidRPr="00254A1D">
              <w:rPr>
                <w:b w:val="0"/>
              </w:rPr>
              <w:t>CHSP</w:t>
            </w:r>
          </w:p>
        </w:tc>
        <w:tc>
          <w:tcPr>
            <w:tcW w:w="2977" w:type="dxa"/>
          </w:tcPr>
          <w:p w14:paraId="68B842A9" w14:textId="77777777" w:rsidR="00436B5A" w:rsidRPr="00254A1D" w:rsidRDefault="00436B5A" w:rsidP="007D0D5B">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5A682F" w14:paraId="759F131D"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793FA95" w14:textId="77777777" w:rsidR="00436B5A" w:rsidRPr="005A682F" w:rsidRDefault="00436B5A" w:rsidP="007D0D5B">
            <w:pPr>
              <w:pStyle w:val="Heading4"/>
              <w:keepNext w:val="0"/>
              <w:tabs>
                <w:tab w:val="clear" w:pos="9072"/>
              </w:tabs>
              <w:spacing w:before="120" w:after="0" w:line="240" w:lineRule="auto"/>
              <w:outlineLvl w:val="3"/>
              <w:rPr>
                <w:b w:val="0"/>
                <w:sz w:val="20"/>
                <w:szCs w:val="20"/>
              </w:rPr>
            </w:pPr>
          </w:p>
        </w:tc>
        <w:tc>
          <w:tcPr>
            <w:tcW w:w="1134" w:type="dxa"/>
            <w:gridSpan w:val="3"/>
          </w:tcPr>
          <w:p w14:paraId="7300FCF8"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STRC</w:t>
            </w:r>
          </w:p>
        </w:tc>
        <w:tc>
          <w:tcPr>
            <w:tcW w:w="2977" w:type="dxa"/>
          </w:tcPr>
          <w:p w14:paraId="07F5A3F1" w14:textId="77777777" w:rsidR="00436B5A" w:rsidRPr="00254A1D" w:rsidRDefault="00436B5A" w:rsidP="007D0D5B">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436B5A" w:rsidRPr="00E630D7" w14:paraId="3A76F990" w14:textId="77777777" w:rsidTr="007D0D5B">
        <w:tc>
          <w:tcPr>
            <w:tcW w:w="9351" w:type="dxa"/>
            <w:gridSpan w:val="7"/>
            <w:tcBorders>
              <w:top w:val="nil"/>
              <w:left w:val="nil"/>
              <w:bottom w:val="nil"/>
              <w:right w:val="nil"/>
            </w:tcBorders>
          </w:tcPr>
          <w:p w14:paraId="798D3D56" w14:textId="77777777" w:rsidR="00436B5A" w:rsidRPr="00E630D7" w:rsidRDefault="00436B5A" w:rsidP="007D0D5B">
            <w:pPr>
              <w:pStyle w:val="Heading4"/>
              <w:tabs>
                <w:tab w:val="clear" w:pos="9072"/>
              </w:tabs>
              <w:spacing w:before="120" w:after="0" w:line="240" w:lineRule="auto"/>
              <w:outlineLvl w:val="3"/>
            </w:pPr>
            <w:r w:rsidRPr="002177E1">
              <w:t>Standard 2 Ongoing assessment and planning with consumers</w:t>
            </w:r>
          </w:p>
        </w:tc>
      </w:tr>
      <w:tr w:rsidR="00436B5A" w:rsidRPr="00254A1D" w14:paraId="35BFB07D" w14:textId="77777777" w:rsidTr="007D0D5B">
        <w:tc>
          <w:tcPr>
            <w:tcW w:w="5240" w:type="dxa"/>
            <w:gridSpan w:val="3"/>
            <w:tcBorders>
              <w:top w:val="nil"/>
              <w:left w:val="nil"/>
              <w:bottom w:val="nil"/>
              <w:right w:val="nil"/>
            </w:tcBorders>
          </w:tcPr>
          <w:p w14:paraId="0150E3C1" w14:textId="77777777" w:rsidR="00436B5A" w:rsidRPr="00254A1D" w:rsidRDefault="00436B5A" w:rsidP="007D0D5B">
            <w:pPr>
              <w:pStyle w:val="Heading4"/>
              <w:tabs>
                <w:tab w:val="clear" w:pos="9072"/>
              </w:tabs>
              <w:spacing w:before="120" w:after="0" w:line="240" w:lineRule="auto"/>
              <w:outlineLvl w:val="3"/>
            </w:pPr>
          </w:p>
        </w:tc>
        <w:tc>
          <w:tcPr>
            <w:tcW w:w="998" w:type="dxa"/>
            <w:tcBorders>
              <w:top w:val="nil"/>
              <w:left w:val="nil"/>
              <w:bottom w:val="nil"/>
              <w:right w:val="nil"/>
            </w:tcBorders>
          </w:tcPr>
          <w:p w14:paraId="173E1FCF" w14:textId="77777777" w:rsidR="00436B5A" w:rsidRPr="00254A1D" w:rsidRDefault="00436B5A" w:rsidP="007D0D5B">
            <w:pPr>
              <w:pStyle w:val="Heading4"/>
              <w:tabs>
                <w:tab w:val="clear" w:pos="9072"/>
              </w:tabs>
              <w:spacing w:before="120" w:after="0" w:line="240" w:lineRule="auto"/>
              <w:outlineLvl w:val="3"/>
            </w:pPr>
            <w:r w:rsidRPr="00254A1D">
              <w:t>HCP</w:t>
            </w:r>
            <w:r w:rsidRPr="00254A1D">
              <w:rPr>
                <w:rFonts w:eastAsia="Times New Roman"/>
                <w:iCs w:val="0"/>
              </w:rPr>
              <w:t xml:space="preserve"> </w:t>
            </w:r>
          </w:p>
        </w:tc>
        <w:tc>
          <w:tcPr>
            <w:tcW w:w="3113" w:type="dxa"/>
            <w:gridSpan w:val="3"/>
            <w:tcBorders>
              <w:top w:val="nil"/>
              <w:left w:val="nil"/>
              <w:bottom w:val="nil"/>
              <w:right w:val="nil"/>
            </w:tcBorders>
          </w:tcPr>
          <w:p w14:paraId="4557009F" w14:textId="03A08481" w:rsidR="00436B5A" w:rsidRPr="00254A1D" w:rsidRDefault="007D0D5B" w:rsidP="007D0D5B">
            <w:pPr>
              <w:pStyle w:val="Heading4"/>
              <w:tabs>
                <w:tab w:val="clear" w:pos="9072"/>
              </w:tabs>
              <w:spacing w:before="120" w:after="0" w:line="240" w:lineRule="auto"/>
              <w:jc w:val="right"/>
              <w:outlineLvl w:val="3"/>
              <w:rPr>
                <w:rFonts w:eastAsia="Times New Roman"/>
                <w:iCs w:val="0"/>
              </w:rPr>
            </w:pPr>
            <w:r>
              <w:rPr>
                <w:rFonts w:eastAsia="Times New Roman"/>
                <w:iCs w:val="0"/>
              </w:rPr>
              <w:t xml:space="preserve">Not </w:t>
            </w:r>
            <w:r w:rsidR="00436B5A" w:rsidRPr="00254A1D">
              <w:rPr>
                <w:rFonts w:eastAsia="Times New Roman"/>
                <w:iCs w:val="0"/>
              </w:rPr>
              <w:t>Compliant</w:t>
            </w:r>
          </w:p>
        </w:tc>
      </w:tr>
      <w:tr w:rsidR="00436B5A" w:rsidRPr="00254A1D" w14:paraId="4E743B07" w14:textId="77777777" w:rsidTr="007D0D5B">
        <w:tc>
          <w:tcPr>
            <w:tcW w:w="5240" w:type="dxa"/>
            <w:gridSpan w:val="3"/>
            <w:tcBorders>
              <w:top w:val="nil"/>
              <w:left w:val="nil"/>
              <w:bottom w:val="nil"/>
              <w:right w:val="nil"/>
            </w:tcBorders>
          </w:tcPr>
          <w:p w14:paraId="15E2699B" w14:textId="77777777" w:rsidR="00436B5A" w:rsidRPr="00254A1D" w:rsidRDefault="00436B5A" w:rsidP="007D0D5B">
            <w:pPr>
              <w:pStyle w:val="Heading4"/>
              <w:tabs>
                <w:tab w:val="clear" w:pos="9072"/>
              </w:tabs>
              <w:spacing w:before="120" w:after="0" w:line="240" w:lineRule="auto"/>
              <w:outlineLvl w:val="3"/>
            </w:pPr>
          </w:p>
        </w:tc>
        <w:tc>
          <w:tcPr>
            <w:tcW w:w="998" w:type="dxa"/>
            <w:tcBorders>
              <w:top w:val="nil"/>
              <w:left w:val="nil"/>
              <w:bottom w:val="nil"/>
              <w:right w:val="nil"/>
            </w:tcBorders>
          </w:tcPr>
          <w:p w14:paraId="29FA09A5" w14:textId="77777777" w:rsidR="00436B5A" w:rsidRPr="00254A1D" w:rsidRDefault="00436B5A" w:rsidP="007D0D5B">
            <w:pPr>
              <w:pStyle w:val="Heading4"/>
              <w:tabs>
                <w:tab w:val="clear" w:pos="9072"/>
              </w:tabs>
              <w:spacing w:before="120" w:after="0" w:line="240" w:lineRule="auto"/>
              <w:outlineLvl w:val="3"/>
            </w:pPr>
            <w:r w:rsidRPr="00254A1D">
              <w:t>CHSP</w:t>
            </w:r>
          </w:p>
        </w:tc>
        <w:tc>
          <w:tcPr>
            <w:tcW w:w="3113" w:type="dxa"/>
            <w:gridSpan w:val="3"/>
            <w:tcBorders>
              <w:top w:val="nil"/>
              <w:left w:val="nil"/>
              <w:bottom w:val="nil"/>
              <w:right w:val="nil"/>
            </w:tcBorders>
          </w:tcPr>
          <w:p w14:paraId="7850CA77" w14:textId="77777777" w:rsidR="00436B5A" w:rsidRPr="00254A1D" w:rsidRDefault="00436B5A" w:rsidP="007D0D5B">
            <w:pPr>
              <w:pStyle w:val="Heading4"/>
              <w:tabs>
                <w:tab w:val="clear" w:pos="9072"/>
              </w:tabs>
              <w:spacing w:before="120" w:after="0" w:line="240" w:lineRule="auto"/>
              <w:jc w:val="right"/>
              <w:outlineLvl w:val="3"/>
            </w:pPr>
            <w:r w:rsidRPr="00254A1D">
              <w:rPr>
                <w:rFonts w:eastAsia="Times New Roman"/>
                <w:iCs w:val="0"/>
              </w:rPr>
              <w:t>Compliant</w:t>
            </w:r>
          </w:p>
        </w:tc>
      </w:tr>
      <w:tr w:rsidR="00436B5A" w:rsidRPr="00254A1D" w14:paraId="3E57EB4F" w14:textId="77777777" w:rsidTr="007D0D5B">
        <w:trPr>
          <w:gridBefore w:val="2"/>
          <w:wBefore w:w="436" w:type="dxa"/>
        </w:trPr>
        <w:tc>
          <w:tcPr>
            <w:tcW w:w="4804" w:type="dxa"/>
            <w:tcBorders>
              <w:top w:val="nil"/>
              <w:left w:val="nil"/>
              <w:bottom w:val="nil"/>
              <w:right w:val="nil"/>
            </w:tcBorders>
          </w:tcPr>
          <w:p w14:paraId="5C0968DD" w14:textId="77777777" w:rsidR="00436B5A" w:rsidRPr="00254A1D" w:rsidRDefault="00436B5A" w:rsidP="007D0D5B">
            <w:pPr>
              <w:pStyle w:val="Heading4"/>
              <w:tabs>
                <w:tab w:val="clear" w:pos="9072"/>
              </w:tabs>
              <w:spacing w:before="120" w:after="0" w:line="240" w:lineRule="auto"/>
              <w:outlineLvl w:val="3"/>
            </w:pPr>
          </w:p>
        </w:tc>
        <w:tc>
          <w:tcPr>
            <w:tcW w:w="1045" w:type="dxa"/>
            <w:gridSpan w:val="2"/>
            <w:tcBorders>
              <w:top w:val="nil"/>
              <w:left w:val="nil"/>
              <w:bottom w:val="nil"/>
              <w:right w:val="nil"/>
            </w:tcBorders>
          </w:tcPr>
          <w:p w14:paraId="7008C0A5" w14:textId="77777777" w:rsidR="00436B5A" w:rsidRPr="00254A1D" w:rsidRDefault="00436B5A" w:rsidP="007D0D5B">
            <w:pPr>
              <w:pStyle w:val="Heading4"/>
              <w:tabs>
                <w:tab w:val="clear" w:pos="9072"/>
              </w:tabs>
              <w:spacing w:before="120" w:after="0" w:line="240" w:lineRule="auto"/>
              <w:outlineLvl w:val="3"/>
            </w:pPr>
            <w:r w:rsidRPr="00254A1D">
              <w:t>STRC</w:t>
            </w:r>
          </w:p>
        </w:tc>
        <w:tc>
          <w:tcPr>
            <w:tcW w:w="3066" w:type="dxa"/>
            <w:gridSpan w:val="2"/>
            <w:tcBorders>
              <w:top w:val="nil"/>
              <w:left w:val="nil"/>
              <w:bottom w:val="nil"/>
              <w:right w:val="nil"/>
            </w:tcBorders>
          </w:tcPr>
          <w:p w14:paraId="1AD37C65" w14:textId="77777777" w:rsidR="00436B5A" w:rsidRPr="00254A1D" w:rsidRDefault="00436B5A" w:rsidP="007D0D5B">
            <w:pPr>
              <w:pStyle w:val="Heading4"/>
              <w:keepNext w:val="0"/>
              <w:tabs>
                <w:tab w:val="clear" w:pos="9072"/>
              </w:tabs>
              <w:spacing w:before="120" w:after="0" w:line="240" w:lineRule="auto"/>
              <w:jc w:val="right"/>
              <w:outlineLvl w:val="3"/>
              <w:rPr>
                <w:rFonts w:eastAsia="Times New Roman"/>
                <w:iCs w:val="0"/>
              </w:rPr>
            </w:pPr>
            <w:r w:rsidRPr="00254A1D">
              <w:rPr>
                <w:rFonts w:eastAsia="Times New Roman"/>
                <w:iCs w:val="0"/>
              </w:rPr>
              <w:t>Compliant</w:t>
            </w:r>
          </w:p>
        </w:tc>
      </w:tr>
      <w:tr w:rsidR="00436B5A" w:rsidRPr="00254A1D" w14:paraId="6D99E3D1"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DEB0D84"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Requirement 2(3)(a)</w:t>
            </w:r>
          </w:p>
        </w:tc>
        <w:tc>
          <w:tcPr>
            <w:tcW w:w="1134" w:type="dxa"/>
            <w:gridSpan w:val="3"/>
          </w:tcPr>
          <w:p w14:paraId="4D72564C" w14:textId="77777777" w:rsidR="00436B5A" w:rsidRPr="00254A1D" w:rsidRDefault="00436B5A" w:rsidP="007D0D5B">
            <w:pPr>
              <w:pStyle w:val="Heading4"/>
              <w:tabs>
                <w:tab w:val="clear" w:pos="9072"/>
              </w:tabs>
              <w:spacing w:before="120" w:after="0" w:line="240" w:lineRule="auto"/>
              <w:outlineLvl w:val="3"/>
              <w:rPr>
                <w:rFonts w:eastAsia="Times New Roman"/>
                <w:b w:val="0"/>
                <w:iCs w:val="0"/>
              </w:rPr>
            </w:pPr>
            <w:r w:rsidRPr="00254A1D">
              <w:rPr>
                <w:b w:val="0"/>
              </w:rPr>
              <w:t>HCP</w:t>
            </w:r>
            <w:r w:rsidRPr="00254A1D">
              <w:rPr>
                <w:rFonts w:eastAsia="Times New Roman"/>
                <w:b w:val="0"/>
                <w:iCs w:val="0"/>
              </w:rPr>
              <w:t xml:space="preserve"> </w:t>
            </w:r>
          </w:p>
        </w:tc>
        <w:tc>
          <w:tcPr>
            <w:tcW w:w="2977" w:type="dxa"/>
          </w:tcPr>
          <w:p w14:paraId="3665772E" w14:textId="063DC05A" w:rsidR="00436B5A" w:rsidRPr="00254A1D" w:rsidRDefault="007D0D5B" w:rsidP="007D0D5B">
            <w:pPr>
              <w:pStyle w:val="Heading4"/>
              <w:tabs>
                <w:tab w:val="clear" w:pos="9072"/>
              </w:tabs>
              <w:spacing w:before="120" w:after="0" w:line="240" w:lineRule="auto"/>
              <w:jc w:val="right"/>
              <w:outlineLvl w:val="3"/>
              <w:rPr>
                <w:b w:val="0"/>
              </w:rPr>
            </w:pPr>
            <w:r>
              <w:rPr>
                <w:rFonts w:eastAsia="Times New Roman"/>
                <w:b w:val="0"/>
                <w:iCs w:val="0"/>
              </w:rPr>
              <w:t xml:space="preserve">Not </w:t>
            </w:r>
            <w:r w:rsidR="00436B5A" w:rsidRPr="00254A1D">
              <w:rPr>
                <w:rFonts w:eastAsia="Times New Roman"/>
                <w:b w:val="0"/>
                <w:iCs w:val="0"/>
              </w:rPr>
              <w:t>Compliant</w:t>
            </w:r>
          </w:p>
        </w:tc>
      </w:tr>
      <w:tr w:rsidR="00436B5A" w:rsidRPr="00254A1D" w14:paraId="3C5CCCCE"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3C5CD66" w14:textId="77777777" w:rsidR="00436B5A" w:rsidRPr="00254A1D" w:rsidRDefault="00436B5A" w:rsidP="007D0D5B">
            <w:pPr>
              <w:pStyle w:val="Heading4"/>
              <w:tabs>
                <w:tab w:val="clear" w:pos="9072"/>
              </w:tabs>
              <w:spacing w:before="120" w:after="0" w:line="240" w:lineRule="auto"/>
              <w:outlineLvl w:val="3"/>
              <w:rPr>
                <w:b w:val="0"/>
              </w:rPr>
            </w:pPr>
            <w:r w:rsidRPr="00254A1D">
              <w:rPr>
                <w:rFonts w:eastAsia="Times New Roman"/>
                <w:b w:val="0"/>
                <w:iCs w:val="0"/>
              </w:rPr>
              <w:t xml:space="preserve">    </w:t>
            </w:r>
          </w:p>
        </w:tc>
        <w:tc>
          <w:tcPr>
            <w:tcW w:w="1134" w:type="dxa"/>
            <w:gridSpan w:val="3"/>
          </w:tcPr>
          <w:p w14:paraId="1665A14B"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CHSP</w:t>
            </w:r>
          </w:p>
        </w:tc>
        <w:tc>
          <w:tcPr>
            <w:tcW w:w="2977" w:type="dxa"/>
          </w:tcPr>
          <w:p w14:paraId="53E9688D" w14:textId="77777777" w:rsidR="00436B5A" w:rsidRPr="00254A1D" w:rsidRDefault="00436B5A" w:rsidP="007D0D5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02385CBC"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F29BDAC" w14:textId="77777777" w:rsidR="00436B5A" w:rsidRPr="00254A1D" w:rsidRDefault="00436B5A" w:rsidP="007D0D5B">
            <w:pPr>
              <w:pStyle w:val="Heading4"/>
              <w:tabs>
                <w:tab w:val="clear" w:pos="9072"/>
              </w:tabs>
              <w:spacing w:before="120" w:after="0" w:line="240" w:lineRule="auto"/>
              <w:outlineLvl w:val="3"/>
              <w:rPr>
                <w:b w:val="0"/>
              </w:rPr>
            </w:pPr>
          </w:p>
        </w:tc>
        <w:tc>
          <w:tcPr>
            <w:tcW w:w="1134" w:type="dxa"/>
            <w:gridSpan w:val="3"/>
          </w:tcPr>
          <w:p w14:paraId="0F5E4A3A"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STRC</w:t>
            </w:r>
          </w:p>
        </w:tc>
        <w:tc>
          <w:tcPr>
            <w:tcW w:w="2977" w:type="dxa"/>
          </w:tcPr>
          <w:p w14:paraId="2F524546" w14:textId="77777777" w:rsidR="00436B5A" w:rsidRPr="00254A1D" w:rsidRDefault="00436B5A" w:rsidP="007D0D5B">
            <w:pPr>
              <w:pStyle w:val="Heading4"/>
              <w:tabs>
                <w:tab w:val="clear" w:pos="9072"/>
              </w:tabs>
              <w:spacing w:before="120" w:after="0" w:line="240" w:lineRule="auto"/>
              <w:jc w:val="right"/>
              <w:outlineLvl w:val="3"/>
              <w:rPr>
                <w:rFonts w:eastAsia="Times New Roman"/>
                <w:b w:val="0"/>
                <w:iCs w:val="0"/>
              </w:rPr>
            </w:pPr>
            <w:r w:rsidRPr="00254A1D">
              <w:rPr>
                <w:rFonts w:eastAsia="Times New Roman"/>
                <w:b w:val="0"/>
                <w:iCs w:val="0"/>
              </w:rPr>
              <w:t>Compliant</w:t>
            </w:r>
          </w:p>
        </w:tc>
      </w:tr>
      <w:tr w:rsidR="00436B5A" w:rsidRPr="00254A1D" w14:paraId="4C261B80"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74A44A8"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Requirement 2(3)(b)</w:t>
            </w:r>
          </w:p>
        </w:tc>
        <w:tc>
          <w:tcPr>
            <w:tcW w:w="1134" w:type="dxa"/>
            <w:gridSpan w:val="3"/>
          </w:tcPr>
          <w:p w14:paraId="0738A8E5"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Pr>
          <w:p w14:paraId="23B404BA" w14:textId="77777777" w:rsidR="00436B5A" w:rsidRPr="00254A1D" w:rsidRDefault="00436B5A" w:rsidP="007D0D5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31414EF9"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CF9E5B9" w14:textId="77777777" w:rsidR="00436B5A" w:rsidRPr="00254A1D" w:rsidRDefault="00436B5A" w:rsidP="007D0D5B">
            <w:pPr>
              <w:pStyle w:val="Heading4"/>
              <w:tabs>
                <w:tab w:val="clear" w:pos="9072"/>
              </w:tabs>
              <w:spacing w:before="120" w:after="0" w:line="240" w:lineRule="auto"/>
              <w:outlineLvl w:val="3"/>
              <w:rPr>
                <w:b w:val="0"/>
              </w:rPr>
            </w:pPr>
            <w:r w:rsidRPr="00254A1D">
              <w:rPr>
                <w:rFonts w:eastAsia="Times New Roman"/>
                <w:b w:val="0"/>
                <w:iCs w:val="0"/>
              </w:rPr>
              <w:t xml:space="preserve">    </w:t>
            </w:r>
          </w:p>
        </w:tc>
        <w:tc>
          <w:tcPr>
            <w:tcW w:w="1134" w:type="dxa"/>
            <w:gridSpan w:val="3"/>
          </w:tcPr>
          <w:p w14:paraId="49EEDD72"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CHSP</w:t>
            </w:r>
          </w:p>
        </w:tc>
        <w:tc>
          <w:tcPr>
            <w:tcW w:w="2977" w:type="dxa"/>
          </w:tcPr>
          <w:p w14:paraId="6BB24656" w14:textId="77777777" w:rsidR="00436B5A" w:rsidRPr="00254A1D" w:rsidRDefault="00436B5A" w:rsidP="007D0D5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618987FF"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17F7881" w14:textId="77777777" w:rsidR="00436B5A" w:rsidRPr="00254A1D" w:rsidRDefault="00436B5A" w:rsidP="007D0D5B">
            <w:pPr>
              <w:pStyle w:val="Heading4"/>
              <w:tabs>
                <w:tab w:val="clear" w:pos="9072"/>
              </w:tabs>
              <w:spacing w:before="120" w:after="0" w:line="240" w:lineRule="auto"/>
              <w:outlineLvl w:val="3"/>
              <w:rPr>
                <w:b w:val="0"/>
              </w:rPr>
            </w:pPr>
          </w:p>
        </w:tc>
        <w:tc>
          <w:tcPr>
            <w:tcW w:w="1134" w:type="dxa"/>
            <w:gridSpan w:val="3"/>
          </w:tcPr>
          <w:p w14:paraId="023EC2BC"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STRC</w:t>
            </w:r>
          </w:p>
        </w:tc>
        <w:tc>
          <w:tcPr>
            <w:tcW w:w="2977" w:type="dxa"/>
          </w:tcPr>
          <w:p w14:paraId="3CC15FEB" w14:textId="77777777" w:rsidR="00436B5A" w:rsidRPr="00254A1D" w:rsidRDefault="00436B5A" w:rsidP="007D0D5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0A25F5D6"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433395F"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Requirement 2(3)(c)</w:t>
            </w:r>
          </w:p>
        </w:tc>
        <w:tc>
          <w:tcPr>
            <w:tcW w:w="1134" w:type="dxa"/>
            <w:gridSpan w:val="3"/>
          </w:tcPr>
          <w:p w14:paraId="6C2CD564"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Pr>
          <w:p w14:paraId="0F033C1E" w14:textId="77777777" w:rsidR="00436B5A" w:rsidRPr="00254A1D" w:rsidRDefault="00436B5A" w:rsidP="007D0D5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3B1492E1"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D54C94A"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r w:rsidRPr="00254A1D">
              <w:rPr>
                <w:rFonts w:eastAsia="Times New Roman"/>
                <w:b w:val="0"/>
                <w:iCs w:val="0"/>
              </w:rPr>
              <w:t xml:space="preserve">    </w:t>
            </w:r>
          </w:p>
        </w:tc>
        <w:tc>
          <w:tcPr>
            <w:tcW w:w="1134" w:type="dxa"/>
            <w:gridSpan w:val="3"/>
          </w:tcPr>
          <w:p w14:paraId="68BAFEB6"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CHSP</w:t>
            </w:r>
          </w:p>
        </w:tc>
        <w:tc>
          <w:tcPr>
            <w:tcW w:w="2977" w:type="dxa"/>
          </w:tcPr>
          <w:p w14:paraId="68CA7C6F" w14:textId="77777777" w:rsidR="00436B5A" w:rsidRPr="00254A1D" w:rsidRDefault="00436B5A" w:rsidP="007D0D5B">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436B5A" w:rsidRPr="00254A1D" w14:paraId="5CF8ACC0"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F539270"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p>
        </w:tc>
        <w:tc>
          <w:tcPr>
            <w:tcW w:w="1134" w:type="dxa"/>
            <w:gridSpan w:val="3"/>
          </w:tcPr>
          <w:p w14:paraId="64259E37"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STRC</w:t>
            </w:r>
          </w:p>
        </w:tc>
        <w:tc>
          <w:tcPr>
            <w:tcW w:w="2977" w:type="dxa"/>
          </w:tcPr>
          <w:p w14:paraId="1233816B" w14:textId="77777777" w:rsidR="00436B5A" w:rsidRPr="00254A1D" w:rsidRDefault="00436B5A" w:rsidP="007D0D5B">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715633ED"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B083B82"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r w:rsidRPr="00254A1D">
              <w:rPr>
                <w:b w:val="0"/>
              </w:rPr>
              <w:t>Requirement 2(3)(d)</w:t>
            </w:r>
          </w:p>
        </w:tc>
        <w:tc>
          <w:tcPr>
            <w:tcW w:w="1134" w:type="dxa"/>
            <w:gridSpan w:val="3"/>
          </w:tcPr>
          <w:p w14:paraId="15DFCA70"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Pr>
          <w:p w14:paraId="4565E6DB" w14:textId="77777777" w:rsidR="00436B5A" w:rsidRPr="00254A1D" w:rsidRDefault="00436B5A" w:rsidP="007D0D5B">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436B5A" w:rsidRPr="00254A1D" w14:paraId="52FA34ED"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312F92C"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r w:rsidRPr="00254A1D">
              <w:rPr>
                <w:rFonts w:eastAsia="Times New Roman"/>
                <w:b w:val="0"/>
                <w:iCs w:val="0"/>
              </w:rPr>
              <w:t xml:space="preserve">    </w:t>
            </w:r>
          </w:p>
        </w:tc>
        <w:tc>
          <w:tcPr>
            <w:tcW w:w="1134" w:type="dxa"/>
            <w:gridSpan w:val="3"/>
          </w:tcPr>
          <w:p w14:paraId="59EDBA04" w14:textId="77777777" w:rsidR="00436B5A" w:rsidRPr="00254A1D" w:rsidRDefault="00436B5A" w:rsidP="007D0D5B">
            <w:pPr>
              <w:pStyle w:val="Heading4"/>
              <w:keepNext w:val="0"/>
              <w:tabs>
                <w:tab w:val="clear" w:pos="9072"/>
              </w:tabs>
              <w:spacing w:before="120" w:after="0" w:line="240" w:lineRule="auto"/>
              <w:outlineLvl w:val="3"/>
              <w:rPr>
                <w:rFonts w:eastAsia="Times New Roman"/>
                <w:b w:val="0"/>
                <w:iCs w:val="0"/>
              </w:rPr>
            </w:pPr>
            <w:r w:rsidRPr="00254A1D">
              <w:rPr>
                <w:b w:val="0"/>
              </w:rPr>
              <w:t>CHSP</w:t>
            </w:r>
          </w:p>
        </w:tc>
        <w:tc>
          <w:tcPr>
            <w:tcW w:w="2977" w:type="dxa"/>
          </w:tcPr>
          <w:p w14:paraId="10060BAA" w14:textId="77777777" w:rsidR="00436B5A" w:rsidRPr="00254A1D" w:rsidRDefault="00436B5A" w:rsidP="007D0D5B">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4CC0267C"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CD3C77"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p>
        </w:tc>
        <w:tc>
          <w:tcPr>
            <w:tcW w:w="1134" w:type="dxa"/>
            <w:gridSpan w:val="3"/>
          </w:tcPr>
          <w:p w14:paraId="53958F4D"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STRC</w:t>
            </w:r>
          </w:p>
        </w:tc>
        <w:tc>
          <w:tcPr>
            <w:tcW w:w="2977" w:type="dxa"/>
          </w:tcPr>
          <w:p w14:paraId="2BA7504B" w14:textId="77777777" w:rsidR="00436B5A" w:rsidRPr="00254A1D" w:rsidRDefault="00436B5A" w:rsidP="007D0D5B">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436B5A" w:rsidRPr="00254A1D" w14:paraId="61A76DB5"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29149B4"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r w:rsidRPr="00254A1D">
              <w:rPr>
                <w:b w:val="0"/>
              </w:rPr>
              <w:t>Requirement 2(3)(e)</w:t>
            </w:r>
          </w:p>
        </w:tc>
        <w:tc>
          <w:tcPr>
            <w:tcW w:w="1134" w:type="dxa"/>
            <w:gridSpan w:val="3"/>
          </w:tcPr>
          <w:p w14:paraId="1AC52C06"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Pr>
          <w:p w14:paraId="1936AD6A" w14:textId="77777777" w:rsidR="00436B5A" w:rsidRPr="00254A1D" w:rsidRDefault="00436B5A" w:rsidP="007D0D5B">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447F0129"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6F28AD6A"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r w:rsidRPr="00254A1D">
              <w:rPr>
                <w:rFonts w:eastAsia="Times New Roman"/>
                <w:b w:val="0"/>
                <w:iCs w:val="0"/>
              </w:rPr>
              <w:t xml:space="preserve">    </w:t>
            </w:r>
          </w:p>
        </w:tc>
        <w:tc>
          <w:tcPr>
            <w:tcW w:w="1134" w:type="dxa"/>
            <w:gridSpan w:val="3"/>
          </w:tcPr>
          <w:p w14:paraId="0691B499" w14:textId="77777777" w:rsidR="00436B5A" w:rsidRPr="00254A1D" w:rsidRDefault="00436B5A" w:rsidP="007D0D5B">
            <w:pPr>
              <w:pStyle w:val="Heading4"/>
              <w:keepNext w:val="0"/>
              <w:tabs>
                <w:tab w:val="clear" w:pos="9072"/>
              </w:tabs>
              <w:spacing w:before="120" w:after="0" w:line="240" w:lineRule="auto"/>
              <w:outlineLvl w:val="3"/>
              <w:rPr>
                <w:rFonts w:eastAsia="Times New Roman"/>
                <w:b w:val="0"/>
                <w:iCs w:val="0"/>
              </w:rPr>
            </w:pPr>
            <w:r w:rsidRPr="00254A1D">
              <w:rPr>
                <w:b w:val="0"/>
              </w:rPr>
              <w:t>CHSP</w:t>
            </w:r>
          </w:p>
        </w:tc>
        <w:tc>
          <w:tcPr>
            <w:tcW w:w="2977" w:type="dxa"/>
          </w:tcPr>
          <w:p w14:paraId="1EC9F314" w14:textId="77777777" w:rsidR="00436B5A" w:rsidRPr="00254A1D" w:rsidRDefault="00436B5A" w:rsidP="007D0D5B">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196CEE59"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75C52E4"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p>
        </w:tc>
        <w:tc>
          <w:tcPr>
            <w:tcW w:w="1134" w:type="dxa"/>
            <w:gridSpan w:val="3"/>
          </w:tcPr>
          <w:p w14:paraId="0BE4DC3C"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STRC</w:t>
            </w:r>
          </w:p>
        </w:tc>
        <w:tc>
          <w:tcPr>
            <w:tcW w:w="2977" w:type="dxa"/>
          </w:tcPr>
          <w:p w14:paraId="65E19062" w14:textId="77777777" w:rsidR="00436B5A" w:rsidRPr="00254A1D" w:rsidRDefault="00436B5A" w:rsidP="007D0D5B">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436B5A" w:rsidRPr="00254A1D" w14:paraId="0DACE4A6" w14:textId="77777777" w:rsidTr="007D0D5B">
        <w:tc>
          <w:tcPr>
            <w:tcW w:w="5240" w:type="dxa"/>
            <w:gridSpan w:val="3"/>
            <w:tcBorders>
              <w:top w:val="nil"/>
              <w:left w:val="nil"/>
              <w:bottom w:val="nil"/>
              <w:right w:val="nil"/>
            </w:tcBorders>
          </w:tcPr>
          <w:p w14:paraId="3D83A1E3" w14:textId="77777777" w:rsidR="00436B5A" w:rsidRPr="00254A1D" w:rsidRDefault="00436B5A" w:rsidP="007D0D5B">
            <w:pPr>
              <w:pStyle w:val="Heading4"/>
              <w:tabs>
                <w:tab w:val="clear" w:pos="9072"/>
              </w:tabs>
              <w:spacing w:before="120" w:after="0" w:line="240" w:lineRule="auto"/>
              <w:ind w:left="-537" w:firstLine="537"/>
              <w:outlineLvl w:val="3"/>
            </w:pPr>
            <w:r w:rsidRPr="00254A1D">
              <w:t>Standard 3 Personal care and clinical care</w:t>
            </w:r>
          </w:p>
        </w:tc>
        <w:tc>
          <w:tcPr>
            <w:tcW w:w="998" w:type="dxa"/>
            <w:tcBorders>
              <w:top w:val="nil"/>
              <w:left w:val="nil"/>
              <w:bottom w:val="nil"/>
              <w:right w:val="nil"/>
            </w:tcBorders>
          </w:tcPr>
          <w:p w14:paraId="7DE65BAD" w14:textId="77777777" w:rsidR="00436B5A" w:rsidRPr="00254A1D" w:rsidRDefault="00436B5A" w:rsidP="007D0D5B">
            <w:pPr>
              <w:pStyle w:val="Heading4"/>
              <w:tabs>
                <w:tab w:val="clear" w:pos="9072"/>
              </w:tabs>
              <w:spacing w:before="120" w:after="0" w:line="240" w:lineRule="auto"/>
              <w:outlineLvl w:val="3"/>
              <w:rPr>
                <w:rFonts w:eastAsia="Times New Roman"/>
                <w:iCs w:val="0"/>
              </w:rPr>
            </w:pPr>
            <w:r w:rsidRPr="00254A1D">
              <w:t>HCP</w:t>
            </w:r>
            <w:r w:rsidRPr="00254A1D">
              <w:rPr>
                <w:rFonts w:eastAsia="Times New Roman"/>
                <w:iCs w:val="0"/>
              </w:rPr>
              <w:t xml:space="preserve"> </w:t>
            </w:r>
          </w:p>
        </w:tc>
        <w:tc>
          <w:tcPr>
            <w:tcW w:w="3113" w:type="dxa"/>
            <w:gridSpan w:val="3"/>
            <w:tcBorders>
              <w:top w:val="nil"/>
              <w:left w:val="nil"/>
              <w:bottom w:val="nil"/>
              <w:right w:val="nil"/>
            </w:tcBorders>
          </w:tcPr>
          <w:p w14:paraId="0957F05D" w14:textId="77777777" w:rsidR="00436B5A" w:rsidRPr="00254A1D" w:rsidRDefault="00436B5A" w:rsidP="007D0D5B">
            <w:pPr>
              <w:pStyle w:val="Heading4"/>
              <w:tabs>
                <w:tab w:val="clear" w:pos="9072"/>
              </w:tabs>
              <w:spacing w:before="120" w:after="0" w:line="240" w:lineRule="auto"/>
              <w:jc w:val="right"/>
              <w:outlineLvl w:val="3"/>
            </w:pPr>
            <w:r w:rsidRPr="00254A1D">
              <w:rPr>
                <w:rFonts w:eastAsia="Times New Roman"/>
                <w:iCs w:val="0"/>
              </w:rPr>
              <w:t>Compliant</w:t>
            </w:r>
          </w:p>
        </w:tc>
      </w:tr>
      <w:tr w:rsidR="00436B5A" w:rsidRPr="00254A1D" w14:paraId="270FEB02" w14:textId="77777777" w:rsidTr="007D0D5B">
        <w:tc>
          <w:tcPr>
            <w:tcW w:w="5240" w:type="dxa"/>
            <w:gridSpan w:val="3"/>
            <w:tcBorders>
              <w:top w:val="nil"/>
              <w:left w:val="nil"/>
              <w:bottom w:val="nil"/>
              <w:right w:val="nil"/>
            </w:tcBorders>
          </w:tcPr>
          <w:p w14:paraId="3CCC6502" w14:textId="77777777" w:rsidR="00436B5A" w:rsidRPr="00254A1D" w:rsidRDefault="00436B5A" w:rsidP="007D0D5B">
            <w:pPr>
              <w:pStyle w:val="Heading4"/>
              <w:tabs>
                <w:tab w:val="clear" w:pos="9072"/>
              </w:tabs>
              <w:spacing w:before="120" w:after="0" w:line="240" w:lineRule="auto"/>
              <w:outlineLvl w:val="3"/>
            </w:pPr>
          </w:p>
        </w:tc>
        <w:tc>
          <w:tcPr>
            <w:tcW w:w="998" w:type="dxa"/>
            <w:tcBorders>
              <w:top w:val="nil"/>
              <w:left w:val="nil"/>
              <w:bottom w:val="nil"/>
              <w:right w:val="nil"/>
            </w:tcBorders>
          </w:tcPr>
          <w:p w14:paraId="084BDA1E" w14:textId="77777777" w:rsidR="00436B5A" w:rsidRPr="00254A1D" w:rsidRDefault="00436B5A" w:rsidP="007D0D5B">
            <w:pPr>
              <w:pStyle w:val="Heading4"/>
              <w:tabs>
                <w:tab w:val="clear" w:pos="9072"/>
              </w:tabs>
              <w:spacing w:before="120" w:after="0" w:line="240" w:lineRule="auto"/>
              <w:outlineLvl w:val="3"/>
            </w:pPr>
            <w:r w:rsidRPr="00254A1D">
              <w:t>CHSP</w:t>
            </w:r>
          </w:p>
        </w:tc>
        <w:tc>
          <w:tcPr>
            <w:tcW w:w="3113" w:type="dxa"/>
            <w:gridSpan w:val="3"/>
            <w:tcBorders>
              <w:top w:val="nil"/>
              <w:left w:val="nil"/>
              <w:bottom w:val="nil"/>
              <w:right w:val="nil"/>
            </w:tcBorders>
          </w:tcPr>
          <w:p w14:paraId="60FB62F3" w14:textId="77777777" w:rsidR="00436B5A" w:rsidRPr="00254A1D" w:rsidRDefault="00436B5A" w:rsidP="007D0D5B">
            <w:pPr>
              <w:pStyle w:val="Heading4"/>
              <w:tabs>
                <w:tab w:val="clear" w:pos="9072"/>
              </w:tabs>
              <w:spacing w:before="120" w:after="0" w:line="240" w:lineRule="auto"/>
              <w:jc w:val="right"/>
              <w:outlineLvl w:val="3"/>
            </w:pPr>
            <w:r w:rsidRPr="00254A1D">
              <w:rPr>
                <w:rFonts w:eastAsia="Times New Roman"/>
                <w:iCs w:val="0"/>
              </w:rPr>
              <w:t>Compliant</w:t>
            </w:r>
          </w:p>
        </w:tc>
      </w:tr>
      <w:tr w:rsidR="00436B5A" w:rsidRPr="00254A1D" w14:paraId="7D776AA7" w14:textId="77777777" w:rsidTr="007D0D5B">
        <w:trPr>
          <w:gridBefore w:val="2"/>
          <w:wBefore w:w="436" w:type="dxa"/>
        </w:trPr>
        <w:tc>
          <w:tcPr>
            <w:tcW w:w="4804" w:type="dxa"/>
            <w:tcBorders>
              <w:top w:val="nil"/>
              <w:left w:val="nil"/>
              <w:bottom w:val="nil"/>
              <w:right w:val="nil"/>
            </w:tcBorders>
          </w:tcPr>
          <w:p w14:paraId="28B76054" w14:textId="77777777" w:rsidR="00436B5A" w:rsidRPr="00254A1D" w:rsidRDefault="00436B5A" w:rsidP="007D0D5B">
            <w:pPr>
              <w:pStyle w:val="Heading4"/>
              <w:tabs>
                <w:tab w:val="clear" w:pos="9072"/>
              </w:tabs>
              <w:spacing w:before="120" w:after="0" w:line="240" w:lineRule="auto"/>
              <w:outlineLvl w:val="3"/>
            </w:pPr>
          </w:p>
        </w:tc>
        <w:tc>
          <w:tcPr>
            <w:tcW w:w="1045" w:type="dxa"/>
            <w:gridSpan w:val="2"/>
            <w:tcBorders>
              <w:top w:val="nil"/>
              <w:left w:val="nil"/>
              <w:bottom w:val="nil"/>
              <w:right w:val="nil"/>
            </w:tcBorders>
          </w:tcPr>
          <w:p w14:paraId="1DF73DA0" w14:textId="77777777" w:rsidR="00436B5A" w:rsidRPr="00254A1D" w:rsidRDefault="00436B5A" w:rsidP="007D0D5B">
            <w:pPr>
              <w:pStyle w:val="Heading4"/>
              <w:tabs>
                <w:tab w:val="clear" w:pos="9072"/>
              </w:tabs>
              <w:spacing w:before="120" w:after="0" w:line="240" w:lineRule="auto"/>
              <w:outlineLvl w:val="3"/>
            </w:pPr>
            <w:r w:rsidRPr="00254A1D">
              <w:t>STRC</w:t>
            </w:r>
          </w:p>
        </w:tc>
        <w:tc>
          <w:tcPr>
            <w:tcW w:w="3066" w:type="dxa"/>
            <w:gridSpan w:val="2"/>
            <w:tcBorders>
              <w:top w:val="nil"/>
              <w:left w:val="nil"/>
              <w:bottom w:val="nil"/>
              <w:right w:val="nil"/>
            </w:tcBorders>
          </w:tcPr>
          <w:p w14:paraId="3103E510" w14:textId="77777777" w:rsidR="00436B5A" w:rsidRPr="00254A1D" w:rsidRDefault="00436B5A" w:rsidP="007D0D5B">
            <w:pPr>
              <w:pStyle w:val="Heading4"/>
              <w:keepNext w:val="0"/>
              <w:tabs>
                <w:tab w:val="clear" w:pos="9072"/>
              </w:tabs>
              <w:spacing w:before="120" w:after="0" w:line="240" w:lineRule="auto"/>
              <w:jc w:val="right"/>
              <w:outlineLvl w:val="3"/>
              <w:rPr>
                <w:rFonts w:eastAsia="Times New Roman"/>
                <w:iCs w:val="0"/>
              </w:rPr>
            </w:pPr>
            <w:r w:rsidRPr="00254A1D">
              <w:rPr>
                <w:rFonts w:eastAsia="Times New Roman"/>
                <w:iCs w:val="0"/>
              </w:rPr>
              <w:t>Compliant</w:t>
            </w:r>
          </w:p>
        </w:tc>
      </w:tr>
      <w:tr w:rsidR="00436B5A" w:rsidRPr="00254A1D" w14:paraId="77D3FE4C"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94392AF"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Requirement 3(3)(a)</w:t>
            </w:r>
          </w:p>
        </w:tc>
        <w:tc>
          <w:tcPr>
            <w:tcW w:w="1134" w:type="dxa"/>
            <w:gridSpan w:val="3"/>
          </w:tcPr>
          <w:p w14:paraId="605F33E4" w14:textId="77777777" w:rsidR="00436B5A" w:rsidRPr="00254A1D" w:rsidRDefault="00436B5A" w:rsidP="007D0D5B">
            <w:pPr>
              <w:pStyle w:val="Heading4"/>
              <w:tabs>
                <w:tab w:val="clear" w:pos="9072"/>
              </w:tabs>
              <w:spacing w:before="120" w:after="0" w:line="240" w:lineRule="auto"/>
              <w:outlineLvl w:val="3"/>
              <w:rPr>
                <w:rFonts w:eastAsia="Times New Roman"/>
                <w:b w:val="0"/>
                <w:iCs w:val="0"/>
              </w:rPr>
            </w:pPr>
            <w:r w:rsidRPr="00254A1D">
              <w:rPr>
                <w:b w:val="0"/>
              </w:rPr>
              <w:t>HCP</w:t>
            </w:r>
            <w:r w:rsidRPr="00254A1D">
              <w:rPr>
                <w:rFonts w:eastAsia="Times New Roman"/>
                <w:b w:val="0"/>
                <w:iCs w:val="0"/>
              </w:rPr>
              <w:t xml:space="preserve"> </w:t>
            </w:r>
          </w:p>
        </w:tc>
        <w:tc>
          <w:tcPr>
            <w:tcW w:w="2977" w:type="dxa"/>
          </w:tcPr>
          <w:p w14:paraId="3F569662" w14:textId="77777777" w:rsidR="00436B5A" w:rsidRPr="00254A1D" w:rsidRDefault="00436B5A" w:rsidP="007D0D5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596635EF"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ACF9B81" w14:textId="77777777" w:rsidR="00436B5A" w:rsidRPr="00254A1D" w:rsidRDefault="00436B5A" w:rsidP="007D0D5B">
            <w:pPr>
              <w:pStyle w:val="Heading4"/>
              <w:tabs>
                <w:tab w:val="clear" w:pos="9072"/>
              </w:tabs>
              <w:spacing w:before="120" w:after="0" w:line="240" w:lineRule="auto"/>
              <w:outlineLvl w:val="3"/>
              <w:rPr>
                <w:b w:val="0"/>
              </w:rPr>
            </w:pPr>
            <w:r w:rsidRPr="00254A1D">
              <w:rPr>
                <w:rFonts w:eastAsia="Times New Roman"/>
                <w:b w:val="0"/>
                <w:iCs w:val="0"/>
              </w:rPr>
              <w:t xml:space="preserve">    </w:t>
            </w:r>
          </w:p>
        </w:tc>
        <w:tc>
          <w:tcPr>
            <w:tcW w:w="1134" w:type="dxa"/>
            <w:gridSpan w:val="3"/>
          </w:tcPr>
          <w:p w14:paraId="298D5AF0"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CHSP</w:t>
            </w:r>
          </w:p>
        </w:tc>
        <w:tc>
          <w:tcPr>
            <w:tcW w:w="2977" w:type="dxa"/>
          </w:tcPr>
          <w:p w14:paraId="2EE67012" w14:textId="77777777" w:rsidR="00436B5A" w:rsidRPr="00254A1D" w:rsidRDefault="00436B5A" w:rsidP="007D0D5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59AE4728"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12FF208" w14:textId="77777777" w:rsidR="00436B5A" w:rsidRPr="00254A1D" w:rsidRDefault="00436B5A" w:rsidP="007D0D5B">
            <w:pPr>
              <w:pStyle w:val="Heading4"/>
              <w:tabs>
                <w:tab w:val="clear" w:pos="9072"/>
              </w:tabs>
              <w:spacing w:before="120" w:after="0" w:line="240" w:lineRule="auto"/>
              <w:outlineLvl w:val="3"/>
              <w:rPr>
                <w:b w:val="0"/>
              </w:rPr>
            </w:pPr>
          </w:p>
        </w:tc>
        <w:tc>
          <w:tcPr>
            <w:tcW w:w="1134" w:type="dxa"/>
            <w:gridSpan w:val="3"/>
          </w:tcPr>
          <w:p w14:paraId="6764FF6F"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STRC</w:t>
            </w:r>
          </w:p>
        </w:tc>
        <w:tc>
          <w:tcPr>
            <w:tcW w:w="2977" w:type="dxa"/>
          </w:tcPr>
          <w:p w14:paraId="28A8400F" w14:textId="77777777" w:rsidR="00436B5A" w:rsidRPr="00254A1D" w:rsidRDefault="00436B5A" w:rsidP="007D0D5B">
            <w:pPr>
              <w:pStyle w:val="Heading4"/>
              <w:tabs>
                <w:tab w:val="clear" w:pos="9072"/>
              </w:tabs>
              <w:spacing w:before="120" w:after="0" w:line="240" w:lineRule="auto"/>
              <w:jc w:val="right"/>
              <w:outlineLvl w:val="3"/>
              <w:rPr>
                <w:rFonts w:eastAsia="Times New Roman"/>
                <w:b w:val="0"/>
                <w:iCs w:val="0"/>
              </w:rPr>
            </w:pPr>
            <w:r w:rsidRPr="00254A1D">
              <w:rPr>
                <w:rFonts w:eastAsia="Times New Roman"/>
                <w:b w:val="0"/>
                <w:iCs w:val="0"/>
              </w:rPr>
              <w:t>Compliant</w:t>
            </w:r>
          </w:p>
        </w:tc>
      </w:tr>
      <w:tr w:rsidR="00436B5A" w:rsidRPr="00254A1D" w14:paraId="77CC62D0"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DEC9CDB"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Requirement 3(3)(b)</w:t>
            </w:r>
          </w:p>
        </w:tc>
        <w:tc>
          <w:tcPr>
            <w:tcW w:w="1134" w:type="dxa"/>
            <w:gridSpan w:val="3"/>
          </w:tcPr>
          <w:p w14:paraId="494A306F"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Pr>
          <w:p w14:paraId="3E30F8FA" w14:textId="77777777" w:rsidR="00436B5A" w:rsidRPr="00254A1D" w:rsidRDefault="00436B5A" w:rsidP="007D0D5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68F300C2"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6F7B727" w14:textId="77777777" w:rsidR="00436B5A" w:rsidRPr="00254A1D" w:rsidRDefault="00436B5A" w:rsidP="007D0D5B">
            <w:pPr>
              <w:pStyle w:val="Heading4"/>
              <w:tabs>
                <w:tab w:val="clear" w:pos="9072"/>
              </w:tabs>
              <w:spacing w:before="120" w:after="0" w:line="240" w:lineRule="auto"/>
              <w:outlineLvl w:val="3"/>
              <w:rPr>
                <w:b w:val="0"/>
              </w:rPr>
            </w:pPr>
            <w:r w:rsidRPr="00254A1D">
              <w:rPr>
                <w:rFonts w:eastAsia="Times New Roman"/>
                <w:b w:val="0"/>
                <w:iCs w:val="0"/>
              </w:rPr>
              <w:t xml:space="preserve">    </w:t>
            </w:r>
          </w:p>
        </w:tc>
        <w:tc>
          <w:tcPr>
            <w:tcW w:w="1134" w:type="dxa"/>
            <w:gridSpan w:val="3"/>
          </w:tcPr>
          <w:p w14:paraId="183A3B19"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CHSP</w:t>
            </w:r>
          </w:p>
        </w:tc>
        <w:tc>
          <w:tcPr>
            <w:tcW w:w="2977" w:type="dxa"/>
          </w:tcPr>
          <w:p w14:paraId="0CF9DF2A" w14:textId="77777777" w:rsidR="00436B5A" w:rsidRPr="00254A1D" w:rsidRDefault="00436B5A" w:rsidP="007D0D5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73C06D62"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D70FCA6" w14:textId="77777777" w:rsidR="00436B5A" w:rsidRPr="00254A1D" w:rsidRDefault="00436B5A" w:rsidP="007D0D5B">
            <w:pPr>
              <w:pStyle w:val="Heading4"/>
              <w:tabs>
                <w:tab w:val="clear" w:pos="9072"/>
              </w:tabs>
              <w:spacing w:before="120" w:after="0" w:line="240" w:lineRule="auto"/>
              <w:outlineLvl w:val="3"/>
              <w:rPr>
                <w:b w:val="0"/>
              </w:rPr>
            </w:pPr>
          </w:p>
        </w:tc>
        <w:tc>
          <w:tcPr>
            <w:tcW w:w="1134" w:type="dxa"/>
            <w:gridSpan w:val="3"/>
          </w:tcPr>
          <w:p w14:paraId="029954E9"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STRC</w:t>
            </w:r>
          </w:p>
        </w:tc>
        <w:tc>
          <w:tcPr>
            <w:tcW w:w="2977" w:type="dxa"/>
          </w:tcPr>
          <w:p w14:paraId="4F5B11A3" w14:textId="77777777" w:rsidR="00436B5A" w:rsidRPr="00254A1D" w:rsidRDefault="00436B5A" w:rsidP="007D0D5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0E7DFE8A"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8315146"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Requirement 3(3)(c)</w:t>
            </w:r>
          </w:p>
        </w:tc>
        <w:tc>
          <w:tcPr>
            <w:tcW w:w="1134" w:type="dxa"/>
            <w:gridSpan w:val="3"/>
          </w:tcPr>
          <w:p w14:paraId="5707A9E5"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Pr>
          <w:p w14:paraId="5C0D8A42" w14:textId="77777777" w:rsidR="00436B5A" w:rsidRPr="00254A1D" w:rsidRDefault="00436B5A" w:rsidP="007D0D5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325E0C9E"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29AB194"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r w:rsidRPr="00254A1D">
              <w:rPr>
                <w:rFonts w:eastAsia="Times New Roman"/>
                <w:b w:val="0"/>
                <w:iCs w:val="0"/>
              </w:rPr>
              <w:t xml:space="preserve">    </w:t>
            </w:r>
          </w:p>
        </w:tc>
        <w:tc>
          <w:tcPr>
            <w:tcW w:w="1134" w:type="dxa"/>
            <w:gridSpan w:val="3"/>
          </w:tcPr>
          <w:p w14:paraId="539B2C24"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CHSP</w:t>
            </w:r>
          </w:p>
        </w:tc>
        <w:tc>
          <w:tcPr>
            <w:tcW w:w="2977" w:type="dxa"/>
          </w:tcPr>
          <w:p w14:paraId="02F955D2" w14:textId="77777777" w:rsidR="00436B5A" w:rsidRPr="00254A1D" w:rsidRDefault="00436B5A" w:rsidP="007D0D5B">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436B5A" w:rsidRPr="00254A1D" w14:paraId="21EEE469"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D16CD22"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p>
        </w:tc>
        <w:tc>
          <w:tcPr>
            <w:tcW w:w="1134" w:type="dxa"/>
            <w:gridSpan w:val="3"/>
          </w:tcPr>
          <w:p w14:paraId="4EC889FC"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STRC</w:t>
            </w:r>
          </w:p>
        </w:tc>
        <w:tc>
          <w:tcPr>
            <w:tcW w:w="2977" w:type="dxa"/>
          </w:tcPr>
          <w:p w14:paraId="7E627351" w14:textId="77777777" w:rsidR="00436B5A" w:rsidRPr="00254A1D" w:rsidRDefault="00436B5A" w:rsidP="007D0D5B">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0B42CF84"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BD5EE4"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r w:rsidRPr="00254A1D">
              <w:rPr>
                <w:b w:val="0"/>
              </w:rPr>
              <w:t>Requirement 3(3)(d)</w:t>
            </w:r>
          </w:p>
        </w:tc>
        <w:tc>
          <w:tcPr>
            <w:tcW w:w="1134" w:type="dxa"/>
            <w:gridSpan w:val="3"/>
          </w:tcPr>
          <w:p w14:paraId="4FEE4D5C"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Pr>
          <w:p w14:paraId="041A97EB" w14:textId="77777777" w:rsidR="00436B5A" w:rsidRPr="00254A1D" w:rsidRDefault="00436B5A" w:rsidP="007D0D5B">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436B5A" w:rsidRPr="00254A1D" w14:paraId="061EAA76"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D1FB6D3"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r w:rsidRPr="00254A1D">
              <w:rPr>
                <w:rFonts w:eastAsia="Times New Roman"/>
                <w:b w:val="0"/>
                <w:iCs w:val="0"/>
              </w:rPr>
              <w:t xml:space="preserve">    </w:t>
            </w:r>
          </w:p>
        </w:tc>
        <w:tc>
          <w:tcPr>
            <w:tcW w:w="1134" w:type="dxa"/>
            <w:gridSpan w:val="3"/>
          </w:tcPr>
          <w:p w14:paraId="64B57525" w14:textId="77777777" w:rsidR="00436B5A" w:rsidRPr="00254A1D" w:rsidRDefault="00436B5A" w:rsidP="007D0D5B">
            <w:pPr>
              <w:pStyle w:val="Heading4"/>
              <w:keepNext w:val="0"/>
              <w:tabs>
                <w:tab w:val="clear" w:pos="9072"/>
              </w:tabs>
              <w:spacing w:before="120" w:after="0" w:line="240" w:lineRule="auto"/>
              <w:outlineLvl w:val="3"/>
              <w:rPr>
                <w:rFonts w:eastAsia="Times New Roman"/>
                <w:b w:val="0"/>
                <w:iCs w:val="0"/>
              </w:rPr>
            </w:pPr>
            <w:r w:rsidRPr="00254A1D">
              <w:rPr>
                <w:b w:val="0"/>
              </w:rPr>
              <w:t>CHSP</w:t>
            </w:r>
          </w:p>
        </w:tc>
        <w:tc>
          <w:tcPr>
            <w:tcW w:w="2977" w:type="dxa"/>
          </w:tcPr>
          <w:p w14:paraId="205C0AFF" w14:textId="77777777" w:rsidR="00436B5A" w:rsidRPr="00254A1D" w:rsidRDefault="00436B5A" w:rsidP="007D0D5B">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303915D1"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17E31D4"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p>
        </w:tc>
        <w:tc>
          <w:tcPr>
            <w:tcW w:w="1134" w:type="dxa"/>
            <w:gridSpan w:val="3"/>
          </w:tcPr>
          <w:p w14:paraId="414A7E5D"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STRC</w:t>
            </w:r>
          </w:p>
        </w:tc>
        <w:tc>
          <w:tcPr>
            <w:tcW w:w="2977" w:type="dxa"/>
          </w:tcPr>
          <w:p w14:paraId="61DE8249" w14:textId="77777777" w:rsidR="00436B5A" w:rsidRPr="00254A1D" w:rsidRDefault="00436B5A" w:rsidP="007D0D5B">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436B5A" w:rsidRPr="00254A1D" w14:paraId="5185E6C8"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906D0F7"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r w:rsidRPr="00254A1D">
              <w:rPr>
                <w:b w:val="0"/>
              </w:rPr>
              <w:t>Requirement 3(3)(e)</w:t>
            </w:r>
          </w:p>
        </w:tc>
        <w:tc>
          <w:tcPr>
            <w:tcW w:w="1134" w:type="dxa"/>
            <w:gridSpan w:val="3"/>
          </w:tcPr>
          <w:p w14:paraId="358B45A2"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Pr>
          <w:p w14:paraId="3AFB30A4" w14:textId="77777777" w:rsidR="00436B5A" w:rsidRPr="00254A1D" w:rsidRDefault="00436B5A" w:rsidP="007D0D5B">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321D492E"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8F37361"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r w:rsidRPr="00254A1D">
              <w:rPr>
                <w:rFonts w:eastAsia="Times New Roman"/>
                <w:b w:val="0"/>
                <w:iCs w:val="0"/>
              </w:rPr>
              <w:t xml:space="preserve">    </w:t>
            </w:r>
          </w:p>
        </w:tc>
        <w:tc>
          <w:tcPr>
            <w:tcW w:w="1134" w:type="dxa"/>
            <w:gridSpan w:val="3"/>
          </w:tcPr>
          <w:p w14:paraId="4E9E1938" w14:textId="77777777" w:rsidR="00436B5A" w:rsidRPr="00254A1D" w:rsidRDefault="00436B5A" w:rsidP="007D0D5B">
            <w:pPr>
              <w:pStyle w:val="Heading4"/>
              <w:keepNext w:val="0"/>
              <w:tabs>
                <w:tab w:val="clear" w:pos="9072"/>
              </w:tabs>
              <w:spacing w:before="120" w:after="0" w:line="240" w:lineRule="auto"/>
              <w:outlineLvl w:val="3"/>
              <w:rPr>
                <w:rFonts w:eastAsia="Times New Roman"/>
                <w:b w:val="0"/>
                <w:iCs w:val="0"/>
              </w:rPr>
            </w:pPr>
            <w:r w:rsidRPr="00254A1D">
              <w:rPr>
                <w:b w:val="0"/>
              </w:rPr>
              <w:t>CHSP</w:t>
            </w:r>
          </w:p>
        </w:tc>
        <w:tc>
          <w:tcPr>
            <w:tcW w:w="2977" w:type="dxa"/>
          </w:tcPr>
          <w:p w14:paraId="223A500A" w14:textId="77777777" w:rsidR="00436B5A" w:rsidRPr="00254A1D" w:rsidRDefault="00436B5A" w:rsidP="007D0D5B">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7A9C8171"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88D305F"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p>
        </w:tc>
        <w:tc>
          <w:tcPr>
            <w:tcW w:w="1134" w:type="dxa"/>
            <w:gridSpan w:val="3"/>
          </w:tcPr>
          <w:p w14:paraId="4B856B00"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STRC</w:t>
            </w:r>
          </w:p>
        </w:tc>
        <w:tc>
          <w:tcPr>
            <w:tcW w:w="2977" w:type="dxa"/>
          </w:tcPr>
          <w:p w14:paraId="5866CB92" w14:textId="77777777" w:rsidR="00436B5A" w:rsidRPr="00254A1D" w:rsidRDefault="00436B5A" w:rsidP="007D0D5B">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436B5A" w:rsidRPr="00254A1D" w14:paraId="7F78B8B2"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11ED159"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r w:rsidRPr="00254A1D">
              <w:rPr>
                <w:b w:val="0"/>
              </w:rPr>
              <w:t>Requirement 3(3)(e)</w:t>
            </w:r>
          </w:p>
        </w:tc>
        <w:tc>
          <w:tcPr>
            <w:tcW w:w="1134" w:type="dxa"/>
            <w:gridSpan w:val="3"/>
          </w:tcPr>
          <w:p w14:paraId="76522290"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Pr>
          <w:p w14:paraId="4804E958" w14:textId="77777777" w:rsidR="00436B5A" w:rsidRPr="00254A1D" w:rsidRDefault="00436B5A" w:rsidP="007D0D5B">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310C2F2F"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55527BCD"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r w:rsidRPr="00254A1D">
              <w:rPr>
                <w:rFonts w:eastAsia="Times New Roman"/>
                <w:b w:val="0"/>
                <w:iCs w:val="0"/>
              </w:rPr>
              <w:t xml:space="preserve">    </w:t>
            </w:r>
          </w:p>
        </w:tc>
        <w:tc>
          <w:tcPr>
            <w:tcW w:w="1134" w:type="dxa"/>
            <w:gridSpan w:val="3"/>
          </w:tcPr>
          <w:p w14:paraId="58643A1E" w14:textId="77777777" w:rsidR="00436B5A" w:rsidRPr="00254A1D" w:rsidRDefault="00436B5A" w:rsidP="007D0D5B">
            <w:pPr>
              <w:pStyle w:val="Heading4"/>
              <w:keepNext w:val="0"/>
              <w:tabs>
                <w:tab w:val="clear" w:pos="9072"/>
              </w:tabs>
              <w:spacing w:before="120" w:after="0" w:line="240" w:lineRule="auto"/>
              <w:outlineLvl w:val="3"/>
              <w:rPr>
                <w:rFonts w:eastAsia="Times New Roman"/>
                <w:b w:val="0"/>
                <w:iCs w:val="0"/>
              </w:rPr>
            </w:pPr>
            <w:r w:rsidRPr="00254A1D">
              <w:rPr>
                <w:b w:val="0"/>
              </w:rPr>
              <w:t>CHSP</w:t>
            </w:r>
          </w:p>
        </w:tc>
        <w:tc>
          <w:tcPr>
            <w:tcW w:w="2977" w:type="dxa"/>
          </w:tcPr>
          <w:p w14:paraId="18167827" w14:textId="77777777" w:rsidR="00436B5A" w:rsidRPr="00254A1D" w:rsidRDefault="00436B5A" w:rsidP="007D0D5B">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49765A61"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7AEEB3"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p>
        </w:tc>
        <w:tc>
          <w:tcPr>
            <w:tcW w:w="1134" w:type="dxa"/>
            <w:gridSpan w:val="3"/>
          </w:tcPr>
          <w:p w14:paraId="76240D95"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STRC</w:t>
            </w:r>
          </w:p>
        </w:tc>
        <w:tc>
          <w:tcPr>
            <w:tcW w:w="2977" w:type="dxa"/>
          </w:tcPr>
          <w:p w14:paraId="602A150C" w14:textId="77777777" w:rsidR="00436B5A" w:rsidRPr="00254A1D" w:rsidRDefault="00436B5A" w:rsidP="007D0D5B">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436B5A" w:rsidRPr="00254A1D" w14:paraId="194152CD"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C762017"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r w:rsidRPr="00254A1D">
              <w:rPr>
                <w:b w:val="0"/>
              </w:rPr>
              <w:t>Requirement 3(3)(f)</w:t>
            </w:r>
          </w:p>
        </w:tc>
        <w:tc>
          <w:tcPr>
            <w:tcW w:w="1134" w:type="dxa"/>
            <w:gridSpan w:val="3"/>
          </w:tcPr>
          <w:p w14:paraId="3AB9FEED"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Pr>
          <w:p w14:paraId="0C75AB82" w14:textId="77777777" w:rsidR="00436B5A" w:rsidRPr="00254A1D" w:rsidRDefault="00436B5A" w:rsidP="007D0D5B">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38243F9D"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7A123B44"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r w:rsidRPr="00254A1D">
              <w:rPr>
                <w:rFonts w:eastAsia="Times New Roman"/>
                <w:b w:val="0"/>
                <w:iCs w:val="0"/>
              </w:rPr>
              <w:t xml:space="preserve">    </w:t>
            </w:r>
          </w:p>
        </w:tc>
        <w:tc>
          <w:tcPr>
            <w:tcW w:w="1134" w:type="dxa"/>
            <w:gridSpan w:val="3"/>
          </w:tcPr>
          <w:p w14:paraId="287893C5" w14:textId="77777777" w:rsidR="00436B5A" w:rsidRPr="00254A1D" w:rsidRDefault="00436B5A" w:rsidP="007D0D5B">
            <w:pPr>
              <w:pStyle w:val="Heading4"/>
              <w:keepNext w:val="0"/>
              <w:tabs>
                <w:tab w:val="clear" w:pos="9072"/>
              </w:tabs>
              <w:spacing w:before="120" w:after="0" w:line="240" w:lineRule="auto"/>
              <w:outlineLvl w:val="3"/>
              <w:rPr>
                <w:rFonts w:eastAsia="Times New Roman"/>
                <w:b w:val="0"/>
                <w:iCs w:val="0"/>
              </w:rPr>
            </w:pPr>
            <w:r w:rsidRPr="00254A1D">
              <w:rPr>
                <w:b w:val="0"/>
              </w:rPr>
              <w:t>CHSP</w:t>
            </w:r>
          </w:p>
        </w:tc>
        <w:tc>
          <w:tcPr>
            <w:tcW w:w="2977" w:type="dxa"/>
          </w:tcPr>
          <w:p w14:paraId="34C9ADFB" w14:textId="77777777" w:rsidR="00436B5A" w:rsidRPr="00254A1D" w:rsidRDefault="00436B5A" w:rsidP="007D0D5B">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7A53CFC8"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1A9442C"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p>
        </w:tc>
        <w:tc>
          <w:tcPr>
            <w:tcW w:w="1134" w:type="dxa"/>
            <w:gridSpan w:val="3"/>
          </w:tcPr>
          <w:p w14:paraId="35A93988"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STRC</w:t>
            </w:r>
          </w:p>
        </w:tc>
        <w:tc>
          <w:tcPr>
            <w:tcW w:w="2977" w:type="dxa"/>
          </w:tcPr>
          <w:p w14:paraId="3810DF50" w14:textId="77777777" w:rsidR="00436B5A" w:rsidRPr="00254A1D" w:rsidRDefault="00436B5A" w:rsidP="007D0D5B">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436B5A" w:rsidRPr="00254A1D" w14:paraId="034CDC3D"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C57360C"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r w:rsidRPr="00254A1D">
              <w:rPr>
                <w:b w:val="0"/>
              </w:rPr>
              <w:t>Requirement 3(3)(g)</w:t>
            </w:r>
          </w:p>
        </w:tc>
        <w:tc>
          <w:tcPr>
            <w:tcW w:w="1134" w:type="dxa"/>
            <w:gridSpan w:val="3"/>
          </w:tcPr>
          <w:p w14:paraId="38C15715"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Pr>
          <w:p w14:paraId="6C3689AE" w14:textId="77777777" w:rsidR="00436B5A" w:rsidRPr="00254A1D" w:rsidRDefault="00436B5A" w:rsidP="007D0D5B">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4B79A3C2"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36A9C5BC"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r w:rsidRPr="00254A1D">
              <w:rPr>
                <w:rFonts w:eastAsia="Times New Roman"/>
                <w:b w:val="0"/>
                <w:iCs w:val="0"/>
              </w:rPr>
              <w:t xml:space="preserve">    </w:t>
            </w:r>
          </w:p>
        </w:tc>
        <w:tc>
          <w:tcPr>
            <w:tcW w:w="1134" w:type="dxa"/>
            <w:gridSpan w:val="3"/>
          </w:tcPr>
          <w:p w14:paraId="2A139245" w14:textId="77777777" w:rsidR="00436B5A" w:rsidRPr="00254A1D" w:rsidRDefault="00436B5A" w:rsidP="007D0D5B">
            <w:pPr>
              <w:pStyle w:val="Heading4"/>
              <w:keepNext w:val="0"/>
              <w:tabs>
                <w:tab w:val="clear" w:pos="9072"/>
              </w:tabs>
              <w:spacing w:before="120" w:after="0" w:line="240" w:lineRule="auto"/>
              <w:outlineLvl w:val="3"/>
              <w:rPr>
                <w:rFonts w:eastAsia="Times New Roman"/>
                <w:b w:val="0"/>
                <w:iCs w:val="0"/>
              </w:rPr>
            </w:pPr>
            <w:r w:rsidRPr="00254A1D">
              <w:rPr>
                <w:b w:val="0"/>
              </w:rPr>
              <w:t>CHSP</w:t>
            </w:r>
          </w:p>
        </w:tc>
        <w:tc>
          <w:tcPr>
            <w:tcW w:w="2977" w:type="dxa"/>
          </w:tcPr>
          <w:p w14:paraId="4BDF2ACC" w14:textId="77777777" w:rsidR="00436B5A" w:rsidRPr="00254A1D" w:rsidRDefault="00436B5A" w:rsidP="007D0D5B">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2E15ACE7" w14:textId="77777777" w:rsidTr="007D0D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48C268A"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p>
        </w:tc>
        <w:tc>
          <w:tcPr>
            <w:tcW w:w="1134" w:type="dxa"/>
            <w:gridSpan w:val="3"/>
          </w:tcPr>
          <w:p w14:paraId="5FAF4689"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STRC</w:t>
            </w:r>
          </w:p>
        </w:tc>
        <w:tc>
          <w:tcPr>
            <w:tcW w:w="2977" w:type="dxa"/>
          </w:tcPr>
          <w:p w14:paraId="6231DDC5" w14:textId="77777777" w:rsidR="00436B5A" w:rsidRPr="00254A1D" w:rsidRDefault="00436B5A" w:rsidP="007D0D5B">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125B5E" w:rsidRPr="00254A1D" w14:paraId="5D19A25F" w14:textId="77777777" w:rsidTr="007D0D5B">
        <w:tc>
          <w:tcPr>
            <w:tcW w:w="9351" w:type="dxa"/>
            <w:gridSpan w:val="7"/>
            <w:tcBorders>
              <w:top w:val="nil"/>
              <w:left w:val="nil"/>
              <w:bottom w:val="nil"/>
              <w:right w:val="nil"/>
            </w:tcBorders>
          </w:tcPr>
          <w:p w14:paraId="32E6D8D8" w14:textId="7E60671B" w:rsidR="00125B5E" w:rsidRPr="00254A1D" w:rsidRDefault="00125B5E" w:rsidP="00125B5E">
            <w:pPr>
              <w:pStyle w:val="Heading4"/>
              <w:tabs>
                <w:tab w:val="clear" w:pos="9072"/>
              </w:tabs>
              <w:spacing w:before="120" w:after="0" w:line="240" w:lineRule="auto"/>
              <w:ind w:left="-537" w:firstLine="537"/>
              <w:outlineLvl w:val="3"/>
            </w:pPr>
            <w:r w:rsidRPr="00254A1D">
              <w:lastRenderedPageBreak/>
              <w:t>Standard 4 Services and supports for daily living</w:t>
            </w:r>
          </w:p>
        </w:tc>
      </w:tr>
      <w:tr w:rsidR="00436B5A" w:rsidRPr="00254A1D" w14:paraId="09AF49B4" w14:textId="77777777" w:rsidTr="007D0D5B">
        <w:trPr>
          <w:gridBefore w:val="1"/>
          <w:wBefore w:w="426" w:type="dxa"/>
        </w:trPr>
        <w:tc>
          <w:tcPr>
            <w:tcW w:w="4814" w:type="dxa"/>
            <w:gridSpan w:val="2"/>
            <w:tcBorders>
              <w:top w:val="nil"/>
              <w:left w:val="nil"/>
              <w:bottom w:val="nil"/>
              <w:right w:val="nil"/>
            </w:tcBorders>
          </w:tcPr>
          <w:p w14:paraId="45BCEBAC" w14:textId="77777777" w:rsidR="00436B5A" w:rsidRPr="00254A1D" w:rsidRDefault="00436B5A" w:rsidP="007D0D5B">
            <w:pPr>
              <w:pStyle w:val="Heading4"/>
              <w:tabs>
                <w:tab w:val="clear" w:pos="9072"/>
              </w:tabs>
              <w:spacing w:before="120" w:after="0" w:line="240" w:lineRule="auto"/>
              <w:outlineLvl w:val="3"/>
            </w:pPr>
          </w:p>
        </w:tc>
        <w:tc>
          <w:tcPr>
            <w:tcW w:w="1134" w:type="dxa"/>
            <w:gridSpan w:val="3"/>
            <w:tcBorders>
              <w:top w:val="nil"/>
              <w:left w:val="nil"/>
              <w:bottom w:val="nil"/>
              <w:right w:val="nil"/>
            </w:tcBorders>
          </w:tcPr>
          <w:p w14:paraId="7BAA03AA" w14:textId="77777777" w:rsidR="00436B5A" w:rsidRPr="00254A1D" w:rsidRDefault="00436B5A" w:rsidP="007D0D5B">
            <w:pPr>
              <w:pStyle w:val="Heading4"/>
              <w:tabs>
                <w:tab w:val="clear" w:pos="9072"/>
              </w:tabs>
              <w:spacing w:before="120" w:after="0" w:line="240" w:lineRule="auto"/>
              <w:outlineLvl w:val="3"/>
            </w:pPr>
            <w:r w:rsidRPr="00254A1D">
              <w:t>HCP</w:t>
            </w:r>
            <w:r w:rsidRPr="00254A1D">
              <w:rPr>
                <w:rFonts w:eastAsia="Times New Roman"/>
                <w:iCs w:val="0"/>
              </w:rPr>
              <w:t xml:space="preserve"> </w:t>
            </w:r>
          </w:p>
        </w:tc>
        <w:tc>
          <w:tcPr>
            <w:tcW w:w="2977" w:type="dxa"/>
            <w:tcBorders>
              <w:top w:val="nil"/>
              <w:left w:val="nil"/>
              <w:bottom w:val="nil"/>
              <w:right w:val="nil"/>
            </w:tcBorders>
          </w:tcPr>
          <w:p w14:paraId="445B9D53" w14:textId="77777777" w:rsidR="00436B5A" w:rsidRPr="00254A1D" w:rsidRDefault="00436B5A" w:rsidP="007D0D5B">
            <w:pPr>
              <w:pStyle w:val="Heading4"/>
              <w:tabs>
                <w:tab w:val="clear" w:pos="9072"/>
              </w:tabs>
              <w:spacing w:before="120" w:after="0" w:line="240" w:lineRule="auto"/>
              <w:jc w:val="right"/>
              <w:outlineLvl w:val="3"/>
              <w:rPr>
                <w:rFonts w:eastAsia="Times New Roman"/>
                <w:iCs w:val="0"/>
              </w:rPr>
            </w:pPr>
            <w:r w:rsidRPr="00254A1D">
              <w:rPr>
                <w:rFonts w:eastAsia="Times New Roman"/>
                <w:iCs w:val="0"/>
              </w:rPr>
              <w:t>Compliant</w:t>
            </w:r>
          </w:p>
        </w:tc>
      </w:tr>
      <w:tr w:rsidR="00436B5A" w:rsidRPr="00254A1D" w14:paraId="0BB2F050" w14:textId="77777777" w:rsidTr="007D0D5B">
        <w:trPr>
          <w:gridBefore w:val="1"/>
          <w:wBefore w:w="426" w:type="dxa"/>
        </w:trPr>
        <w:tc>
          <w:tcPr>
            <w:tcW w:w="4814" w:type="dxa"/>
            <w:gridSpan w:val="2"/>
            <w:tcBorders>
              <w:top w:val="nil"/>
              <w:left w:val="nil"/>
              <w:bottom w:val="nil"/>
              <w:right w:val="nil"/>
            </w:tcBorders>
          </w:tcPr>
          <w:p w14:paraId="24AB3BFC" w14:textId="77777777" w:rsidR="00436B5A" w:rsidRPr="00254A1D" w:rsidRDefault="00436B5A" w:rsidP="007D0D5B">
            <w:pPr>
              <w:pStyle w:val="Heading4"/>
              <w:tabs>
                <w:tab w:val="clear" w:pos="9072"/>
              </w:tabs>
              <w:spacing w:before="120" w:after="0" w:line="240" w:lineRule="auto"/>
              <w:outlineLvl w:val="3"/>
            </w:pPr>
          </w:p>
        </w:tc>
        <w:tc>
          <w:tcPr>
            <w:tcW w:w="1134" w:type="dxa"/>
            <w:gridSpan w:val="3"/>
            <w:tcBorders>
              <w:top w:val="nil"/>
              <w:left w:val="nil"/>
              <w:bottom w:val="nil"/>
              <w:right w:val="nil"/>
            </w:tcBorders>
          </w:tcPr>
          <w:p w14:paraId="5828F1DC" w14:textId="77777777" w:rsidR="00436B5A" w:rsidRPr="00254A1D" w:rsidRDefault="00436B5A" w:rsidP="007D0D5B">
            <w:pPr>
              <w:pStyle w:val="Heading4"/>
              <w:tabs>
                <w:tab w:val="clear" w:pos="9072"/>
              </w:tabs>
              <w:spacing w:before="120" w:after="0" w:line="240" w:lineRule="auto"/>
              <w:outlineLvl w:val="3"/>
              <w:rPr>
                <w:rFonts w:eastAsia="Times New Roman"/>
                <w:iCs w:val="0"/>
              </w:rPr>
            </w:pPr>
            <w:r w:rsidRPr="00254A1D">
              <w:t>CHSP</w:t>
            </w:r>
          </w:p>
        </w:tc>
        <w:tc>
          <w:tcPr>
            <w:tcW w:w="2977" w:type="dxa"/>
            <w:tcBorders>
              <w:top w:val="nil"/>
              <w:left w:val="nil"/>
              <w:bottom w:val="nil"/>
              <w:right w:val="nil"/>
            </w:tcBorders>
          </w:tcPr>
          <w:p w14:paraId="35D3716B" w14:textId="77777777" w:rsidR="00436B5A" w:rsidRPr="00254A1D" w:rsidRDefault="00436B5A" w:rsidP="007D0D5B">
            <w:pPr>
              <w:pStyle w:val="Heading4"/>
              <w:tabs>
                <w:tab w:val="clear" w:pos="9072"/>
              </w:tabs>
              <w:spacing w:before="120" w:after="0" w:line="240" w:lineRule="auto"/>
              <w:jc w:val="right"/>
              <w:outlineLvl w:val="3"/>
            </w:pPr>
            <w:r w:rsidRPr="00254A1D">
              <w:rPr>
                <w:rFonts w:eastAsia="Times New Roman"/>
                <w:iCs w:val="0"/>
              </w:rPr>
              <w:t>Compliant</w:t>
            </w:r>
          </w:p>
        </w:tc>
      </w:tr>
      <w:tr w:rsidR="00436B5A" w:rsidRPr="00254A1D" w14:paraId="42A2F73C" w14:textId="77777777" w:rsidTr="007D0D5B">
        <w:trPr>
          <w:gridBefore w:val="1"/>
          <w:wBefore w:w="426" w:type="dxa"/>
        </w:trPr>
        <w:tc>
          <w:tcPr>
            <w:tcW w:w="4814" w:type="dxa"/>
            <w:gridSpan w:val="2"/>
            <w:tcBorders>
              <w:top w:val="nil"/>
              <w:left w:val="nil"/>
              <w:bottom w:val="nil"/>
              <w:right w:val="nil"/>
            </w:tcBorders>
          </w:tcPr>
          <w:p w14:paraId="6AB9E9C1" w14:textId="77777777" w:rsidR="00436B5A" w:rsidRPr="00254A1D" w:rsidRDefault="00436B5A" w:rsidP="007D0D5B">
            <w:pPr>
              <w:pStyle w:val="Heading4"/>
              <w:tabs>
                <w:tab w:val="clear" w:pos="9072"/>
              </w:tabs>
              <w:spacing w:before="120" w:after="0" w:line="240" w:lineRule="auto"/>
              <w:outlineLvl w:val="3"/>
            </w:pPr>
            <w:r w:rsidRPr="00254A1D">
              <w:rPr>
                <w:rFonts w:eastAsia="Times New Roman"/>
                <w:iCs w:val="0"/>
              </w:rPr>
              <w:t xml:space="preserve">    </w:t>
            </w:r>
          </w:p>
        </w:tc>
        <w:tc>
          <w:tcPr>
            <w:tcW w:w="1134" w:type="dxa"/>
            <w:gridSpan w:val="3"/>
            <w:tcBorders>
              <w:top w:val="nil"/>
              <w:left w:val="nil"/>
              <w:bottom w:val="nil"/>
              <w:right w:val="nil"/>
            </w:tcBorders>
          </w:tcPr>
          <w:p w14:paraId="79496FE5" w14:textId="77777777" w:rsidR="00436B5A" w:rsidRPr="00254A1D" w:rsidRDefault="00436B5A" w:rsidP="007D0D5B">
            <w:pPr>
              <w:pStyle w:val="Heading4"/>
              <w:tabs>
                <w:tab w:val="clear" w:pos="9072"/>
              </w:tabs>
              <w:spacing w:before="120" w:after="0" w:line="240" w:lineRule="auto"/>
              <w:outlineLvl w:val="3"/>
            </w:pPr>
            <w:r w:rsidRPr="00254A1D">
              <w:t xml:space="preserve">STRC </w:t>
            </w:r>
          </w:p>
        </w:tc>
        <w:tc>
          <w:tcPr>
            <w:tcW w:w="2977" w:type="dxa"/>
            <w:tcBorders>
              <w:top w:val="nil"/>
              <w:left w:val="nil"/>
              <w:bottom w:val="nil"/>
              <w:right w:val="nil"/>
            </w:tcBorders>
          </w:tcPr>
          <w:p w14:paraId="11569BC8" w14:textId="77777777" w:rsidR="00436B5A" w:rsidRPr="00254A1D" w:rsidRDefault="00436B5A" w:rsidP="007D0D5B">
            <w:pPr>
              <w:pStyle w:val="Heading4"/>
              <w:tabs>
                <w:tab w:val="clear" w:pos="9072"/>
              </w:tabs>
              <w:spacing w:before="120" w:after="0" w:line="240" w:lineRule="auto"/>
              <w:jc w:val="right"/>
              <w:outlineLvl w:val="3"/>
            </w:pPr>
            <w:r w:rsidRPr="00254A1D">
              <w:rPr>
                <w:rFonts w:eastAsia="Times New Roman"/>
                <w:iCs w:val="0"/>
              </w:rPr>
              <w:t>Compliant</w:t>
            </w:r>
          </w:p>
        </w:tc>
      </w:tr>
      <w:tr w:rsidR="00436B5A" w:rsidRPr="00254A1D" w14:paraId="67024FC4" w14:textId="77777777" w:rsidTr="007D0D5B">
        <w:trPr>
          <w:gridBefore w:val="1"/>
          <w:wBefore w:w="426" w:type="dxa"/>
        </w:trPr>
        <w:tc>
          <w:tcPr>
            <w:tcW w:w="4814" w:type="dxa"/>
            <w:gridSpan w:val="2"/>
            <w:tcBorders>
              <w:top w:val="nil"/>
              <w:left w:val="nil"/>
              <w:bottom w:val="nil"/>
              <w:right w:val="nil"/>
            </w:tcBorders>
          </w:tcPr>
          <w:p w14:paraId="00F39FC1"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Requirement 4(3)(a)</w:t>
            </w:r>
          </w:p>
        </w:tc>
        <w:tc>
          <w:tcPr>
            <w:tcW w:w="1134" w:type="dxa"/>
            <w:gridSpan w:val="3"/>
            <w:tcBorders>
              <w:top w:val="nil"/>
              <w:left w:val="nil"/>
              <w:bottom w:val="nil"/>
              <w:right w:val="nil"/>
            </w:tcBorders>
          </w:tcPr>
          <w:p w14:paraId="1D445242" w14:textId="77777777" w:rsidR="00436B5A" w:rsidRPr="00254A1D" w:rsidRDefault="00436B5A" w:rsidP="007D0D5B">
            <w:pPr>
              <w:pStyle w:val="Heading4"/>
              <w:tabs>
                <w:tab w:val="clear" w:pos="9072"/>
              </w:tabs>
              <w:spacing w:before="120" w:after="0" w:line="240" w:lineRule="auto"/>
              <w:outlineLvl w:val="3"/>
              <w:rPr>
                <w:rFonts w:eastAsia="Times New Roman"/>
                <w:b w:val="0"/>
                <w:iCs w:val="0"/>
              </w:rPr>
            </w:pPr>
            <w:r w:rsidRPr="00254A1D">
              <w:rPr>
                <w:b w:val="0"/>
              </w:rPr>
              <w:t>HCP</w:t>
            </w:r>
            <w:r w:rsidRPr="00254A1D">
              <w:rPr>
                <w:rFonts w:eastAsia="Times New Roman"/>
                <w:b w:val="0"/>
                <w:iCs w:val="0"/>
              </w:rPr>
              <w:t xml:space="preserve"> </w:t>
            </w:r>
          </w:p>
        </w:tc>
        <w:tc>
          <w:tcPr>
            <w:tcW w:w="2977" w:type="dxa"/>
            <w:tcBorders>
              <w:top w:val="nil"/>
              <w:left w:val="nil"/>
              <w:bottom w:val="nil"/>
              <w:right w:val="nil"/>
            </w:tcBorders>
          </w:tcPr>
          <w:p w14:paraId="611468B8" w14:textId="77777777" w:rsidR="00436B5A" w:rsidRPr="00254A1D" w:rsidRDefault="00436B5A" w:rsidP="007D0D5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0F7A0291" w14:textId="77777777" w:rsidTr="007D0D5B">
        <w:trPr>
          <w:gridBefore w:val="1"/>
          <w:wBefore w:w="426" w:type="dxa"/>
        </w:trPr>
        <w:tc>
          <w:tcPr>
            <w:tcW w:w="4814" w:type="dxa"/>
            <w:gridSpan w:val="2"/>
            <w:tcBorders>
              <w:top w:val="nil"/>
              <w:left w:val="nil"/>
              <w:bottom w:val="nil"/>
              <w:right w:val="nil"/>
            </w:tcBorders>
          </w:tcPr>
          <w:p w14:paraId="5EBB1088" w14:textId="77777777" w:rsidR="00436B5A" w:rsidRPr="00254A1D" w:rsidRDefault="00436B5A" w:rsidP="007D0D5B">
            <w:pPr>
              <w:pStyle w:val="Heading4"/>
              <w:tabs>
                <w:tab w:val="clear" w:pos="9072"/>
              </w:tabs>
              <w:spacing w:before="120" w:after="0" w:line="240" w:lineRule="auto"/>
              <w:outlineLvl w:val="3"/>
              <w:rPr>
                <w:b w:val="0"/>
              </w:rPr>
            </w:pPr>
            <w:r w:rsidRPr="00254A1D">
              <w:rPr>
                <w:rFonts w:eastAsia="Times New Roman"/>
                <w:b w:val="0"/>
                <w:iCs w:val="0"/>
              </w:rPr>
              <w:t xml:space="preserve">    </w:t>
            </w:r>
          </w:p>
        </w:tc>
        <w:tc>
          <w:tcPr>
            <w:tcW w:w="1134" w:type="dxa"/>
            <w:gridSpan w:val="3"/>
            <w:tcBorders>
              <w:top w:val="nil"/>
              <w:left w:val="nil"/>
              <w:bottom w:val="nil"/>
              <w:right w:val="nil"/>
            </w:tcBorders>
          </w:tcPr>
          <w:p w14:paraId="497614B0"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CHSP</w:t>
            </w:r>
          </w:p>
        </w:tc>
        <w:tc>
          <w:tcPr>
            <w:tcW w:w="2977" w:type="dxa"/>
            <w:tcBorders>
              <w:top w:val="nil"/>
              <w:left w:val="nil"/>
              <w:bottom w:val="nil"/>
              <w:right w:val="nil"/>
            </w:tcBorders>
          </w:tcPr>
          <w:p w14:paraId="52047143" w14:textId="77777777" w:rsidR="00436B5A" w:rsidRPr="00254A1D" w:rsidRDefault="00436B5A" w:rsidP="007D0D5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616EE4DC" w14:textId="77777777" w:rsidTr="007D0D5B">
        <w:trPr>
          <w:gridBefore w:val="1"/>
          <w:wBefore w:w="426" w:type="dxa"/>
        </w:trPr>
        <w:tc>
          <w:tcPr>
            <w:tcW w:w="4814" w:type="dxa"/>
            <w:gridSpan w:val="2"/>
            <w:tcBorders>
              <w:top w:val="nil"/>
              <w:left w:val="nil"/>
              <w:bottom w:val="nil"/>
              <w:right w:val="nil"/>
            </w:tcBorders>
          </w:tcPr>
          <w:p w14:paraId="56C12561" w14:textId="77777777" w:rsidR="00436B5A" w:rsidRPr="00254A1D" w:rsidRDefault="00436B5A" w:rsidP="007D0D5B">
            <w:pPr>
              <w:pStyle w:val="Heading4"/>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4AC3D6A0"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STRC</w:t>
            </w:r>
          </w:p>
        </w:tc>
        <w:tc>
          <w:tcPr>
            <w:tcW w:w="2977" w:type="dxa"/>
            <w:tcBorders>
              <w:top w:val="nil"/>
              <w:left w:val="nil"/>
              <w:bottom w:val="nil"/>
              <w:right w:val="nil"/>
            </w:tcBorders>
          </w:tcPr>
          <w:p w14:paraId="560D908A" w14:textId="77777777" w:rsidR="00436B5A" w:rsidRPr="00254A1D" w:rsidRDefault="00436B5A" w:rsidP="007D0D5B">
            <w:pPr>
              <w:pStyle w:val="Heading4"/>
              <w:tabs>
                <w:tab w:val="clear" w:pos="9072"/>
              </w:tabs>
              <w:spacing w:before="120" w:after="0" w:line="240" w:lineRule="auto"/>
              <w:jc w:val="right"/>
              <w:outlineLvl w:val="3"/>
              <w:rPr>
                <w:rFonts w:eastAsia="Times New Roman"/>
                <w:b w:val="0"/>
                <w:iCs w:val="0"/>
              </w:rPr>
            </w:pPr>
            <w:r w:rsidRPr="00254A1D">
              <w:rPr>
                <w:rFonts w:eastAsia="Times New Roman"/>
                <w:b w:val="0"/>
                <w:iCs w:val="0"/>
              </w:rPr>
              <w:t>Compliant</w:t>
            </w:r>
          </w:p>
        </w:tc>
      </w:tr>
      <w:tr w:rsidR="00436B5A" w:rsidRPr="00254A1D" w14:paraId="0C6B6353" w14:textId="77777777" w:rsidTr="007D0D5B">
        <w:trPr>
          <w:gridBefore w:val="1"/>
          <w:wBefore w:w="426" w:type="dxa"/>
        </w:trPr>
        <w:tc>
          <w:tcPr>
            <w:tcW w:w="4814" w:type="dxa"/>
            <w:gridSpan w:val="2"/>
            <w:tcBorders>
              <w:top w:val="nil"/>
              <w:left w:val="nil"/>
              <w:bottom w:val="nil"/>
              <w:right w:val="nil"/>
            </w:tcBorders>
          </w:tcPr>
          <w:p w14:paraId="764EA6E2"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Requirement 4(3)(b)</w:t>
            </w:r>
          </w:p>
        </w:tc>
        <w:tc>
          <w:tcPr>
            <w:tcW w:w="1134" w:type="dxa"/>
            <w:gridSpan w:val="3"/>
            <w:tcBorders>
              <w:top w:val="nil"/>
              <w:left w:val="nil"/>
              <w:bottom w:val="nil"/>
              <w:right w:val="nil"/>
            </w:tcBorders>
          </w:tcPr>
          <w:p w14:paraId="42651992"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Borders>
              <w:top w:val="nil"/>
              <w:left w:val="nil"/>
              <w:bottom w:val="nil"/>
              <w:right w:val="nil"/>
            </w:tcBorders>
          </w:tcPr>
          <w:p w14:paraId="3B92DE6A" w14:textId="77777777" w:rsidR="00436B5A" w:rsidRPr="00254A1D" w:rsidRDefault="00436B5A" w:rsidP="007D0D5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1E5C5828" w14:textId="77777777" w:rsidTr="007D0D5B">
        <w:trPr>
          <w:gridBefore w:val="1"/>
          <w:wBefore w:w="426" w:type="dxa"/>
        </w:trPr>
        <w:tc>
          <w:tcPr>
            <w:tcW w:w="4814" w:type="dxa"/>
            <w:gridSpan w:val="2"/>
            <w:tcBorders>
              <w:top w:val="nil"/>
              <w:left w:val="nil"/>
              <w:bottom w:val="nil"/>
              <w:right w:val="nil"/>
            </w:tcBorders>
          </w:tcPr>
          <w:p w14:paraId="0ECE2053" w14:textId="77777777" w:rsidR="00436B5A" w:rsidRPr="00254A1D" w:rsidRDefault="00436B5A" w:rsidP="007D0D5B">
            <w:pPr>
              <w:pStyle w:val="Heading4"/>
              <w:tabs>
                <w:tab w:val="clear" w:pos="9072"/>
              </w:tabs>
              <w:spacing w:before="120" w:after="0" w:line="240" w:lineRule="auto"/>
              <w:outlineLvl w:val="3"/>
              <w:rPr>
                <w:b w:val="0"/>
              </w:rPr>
            </w:pPr>
            <w:r w:rsidRPr="00254A1D">
              <w:rPr>
                <w:rFonts w:eastAsia="Times New Roman"/>
                <w:b w:val="0"/>
                <w:iCs w:val="0"/>
              </w:rPr>
              <w:t xml:space="preserve">    </w:t>
            </w:r>
          </w:p>
        </w:tc>
        <w:tc>
          <w:tcPr>
            <w:tcW w:w="1134" w:type="dxa"/>
            <w:gridSpan w:val="3"/>
            <w:tcBorders>
              <w:top w:val="nil"/>
              <w:left w:val="nil"/>
              <w:bottom w:val="nil"/>
              <w:right w:val="nil"/>
            </w:tcBorders>
          </w:tcPr>
          <w:p w14:paraId="14BADA56"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CHSP</w:t>
            </w:r>
          </w:p>
        </w:tc>
        <w:tc>
          <w:tcPr>
            <w:tcW w:w="2977" w:type="dxa"/>
            <w:tcBorders>
              <w:top w:val="nil"/>
              <w:left w:val="nil"/>
              <w:bottom w:val="nil"/>
              <w:right w:val="nil"/>
            </w:tcBorders>
          </w:tcPr>
          <w:p w14:paraId="5F56C1F9" w14:textId="77777777" w:rsidR="00436B5A" w:rsidRPr="00254A1D" w:rsidRDefault="00436B5A" w:rsidP="007D0D5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0D3761C6" w14:textId="77777777" w:rsidTr="007D0D5B">
        <w:trPr>
          <w:gridBefore w:val="1"/>
          <w:wBefore w:w="426" w:type="dxa"/>
        </w:trPr>
        <w:tc>
          <w:tcPr>
            <w:tcW w:w="4814" w:type="dxa"/>
            <w:gridSpan w:val="2"/>
            <w:tcBorders>
              <w:top w:val="nil"/>
              <w:left w:val="nil"/>
              <w:bottom w:val="nil"/>
              <w:right w:val="nil"/>
            </w:tcBorders>
          </w:tcPr>
          <w:p w14:paraId="57AEC32F" w14:textId="77777777" w:rsidR="00436B5A" w:rsidRPr="00254A1D" w:rsidRDefault="00436B5A" w:rsidP="007D0D5B">
            <w:pPr>
              <w:pStyle w:val="Heading4"/>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6682B4F1"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STRC</w:t>
            </w:r>
          </w:p>
        </w:tc>
        <w:tc>
          <w:tcPr>
            <w:tcW w:w="2977" w:type="dxa"/>
            <w:tcBorders>
              <w:top w:val="nil"/>
              <w:left w:val="nil"/>
              <w:bottom w:val="nil"/>
              <w:right w:val="nil"/>
            </w:tcBorders>
          </w:tcPr>
          <w:p w14:paraId="3F647DB5" w14:textId="77777777" w:rsidR="00436B5A" w:rsidRPr="00254A1D" w:rsidRDefault="00436B5A" w:rsidP="007D0D5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494DB3BB" w14:textId="77777777" w:rsidTr="007D0D5B">
        <w:trPr>
          <w:gridBefore w:val="1"/>
          <w:wBefore w:w="426" w:type="dxa"/>
        </w:trPr>
        <w:tc>
          <w:tcPr>
            <w:tcW w:w="4814" w:type="dxa"/>
            <w:gridSpan w:val="2"/>
            <w:tcBorders>
              <w:top w:val="nil"/>
              <w:left w:val="nil"/>
              <w:bottom w:val="nil"/>
              <w:right w:val="nil"/>
            </w:tcBorders>
          </w:tcPr>
          <w:p w14:paraId="20AE9451"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Requirement 4(3)(c)</w:t>
            </w:r>
          </w:p>
        </w:tc>
        <w:tc>
          <w:tcPr>
            <w:tcW w:w="1134" w:type="dxa"/>
            <w:gridSpan w:val="3"/>
            <w:tcBorders>
              <w:top w:val="nil"/>
              <w:left w:val="nil"/>
              <w:bottom w:val="nil"/>
              <w:right w:val="nil"/>
            </w:tcBorders>
          </w:tcPr>
          <w:p w14:paraId="647CA16B"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Borders>
              <w:top w:val="nil"/>
              <w:left w:val="nil"/>
              <w:bottom w:val="nil"/>
              <w:right w:val="nil"/>
            </w:tcBorders>
          </w:tcPr>
          <w:p w14:paraId="1C497657" w14:textId="77777777" w:rsidR="00436B5A" w:rsidRPr="00254A1D" w:rsidRDefault="00436B5A" w:rsidP="007D0D5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1BEA263F" w14:textId="77777777" w:rsidTr="007D0D5B">
        <w:trPr>
          <w:gridBefore w:val="1"/>
          <w:wBefore w:w="426" w:type="dxa"/>
        </w:trPr>
        <w:tc>
          <w:tcPr>
            <w:tcW w:w="4814" w:type="dxa"/>
            <w:gridSpan w:val="2"/>
            <w:tcBorders>
              <w:top w:val="nil"/>
              <w:left w:val="nil"/>
              <w:bottom w:val="nil"/>
              <w:right w:val="nil"/>
            </w:tcBorders>
          </w:tcPr>
          <w:p w14:paraId="44F4FBC1"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r w:rsidRPr="00254A1D">
              <w:rPr>
                <w:rFonts w:eastAsia="Times New Roman"/>
                <w:b w:val="0"/>
                <w:iCs w:val="0"/>
              </w:rPr>
              <w:t xml:space="preserve">    </w:t>
            </w:r>
          </w:p>
        </w:tc>
        <w:tc>
          <w:tcPr>
            <w:tcW w:w="1134" w:type="dxa"/>
            <w:gridSpan w:val="3"/>
            <w:tcBorders>
              <w:top w:val="nil"/>
              <w:left w:val="nil"/>
              <w:bottom w:val="nil"/>
              <w:right w:val="nil"/>
            </w:tcBorders>
          </w:tcPr>
          <w:p w14:paraId="056AE765"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CHSP</w:t>
            </w:r>
          </w:p>
        </w:tc>
        <w:tc>
          <w:tcPr>
            <w:tcW w:w="2977" w:type="dxa"/>
            <w:tcBorders>
              <w:top w:val="nil"/>
              <w:left w:val="nil"/>
              <w:bottom w:val="nil"/>
              <w:right w:val="nil"/>
            </w:tcBorders>
          </w:tcPr>
          <w:p w14:paraId="713BBDB8" w14:textId="77777777" w:rsidR="00436B5A" w:rsidRPr="00254A1D" w:rsidRDefault="00436B5A" w:rsidP="007D0D5B">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436B5A" w:rsidRPr="00254A1D" w14:paraId="47636395" w14:textId="77777777" w:rsidTr="007D0D5B">
        <w:trPr>
          <w:gridBefore w:val="1"/>
          <w:wBefore w:w="426" w:type="dxa"/>
        </w:trPr>
        <w:tc>
          <w:tcPr>
            <w:tcW w:w="4814" w:type="dxa"/>
            <w:gridSpan w:val="2"/>
            <w:tcBorders>
              <w:top w:val="nil"/>
              <w:left w:val="nil"/>
              <w:bottom w:val="nil"/>
              <w:right w:val="nil"/>
            </w:tcBorders>
          </w:tcPr>
          <w:p w14:paraId="00C9EFAB"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5DFC301C"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STRC</w:t>
            </w:r>
          </w:p>
        </w:tc>
        <w:tc>
          <w:tcPr>
            <w:tcW w:w="2977" w:type="dxa"/>
            <w:tcBorders>
              <w:top w:val="nil"/>
              <w:left w:val="nil"/>
              <w:bottom w:val="nil"/>
              <w:right w:val="nil"/>
            </w:tcBorders>
          </w:tcPr>
          <w:p w14:paraId="2ECE9CD5" w14:textId="77777777" w:rsidR="00436B5A" w:rsidRPr="00254A1D" w:rsidRDefault="00436B5A" w:rsidP="007D0D5B">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37B82869" w14:textId="77777777" w:rsidTr="007D0D5B">
        <w:trPr>
          <w:gridBefore w:val="1"/>
          <w:wBefore w:w="426" w:type="dxa"/>
        </w:trPr>
        <w:tc>
          <w:tcPr>
            <w:tcW w:w="4814" w:type="dxa"/>
            <w:gridSpan w:val="2"/>
            <w:tcBorders>
              <w:top w:val="nil"/>
              <w:left w:val="nil"/>
              <w:bottom w:val="nil"/>
              <w:right w:val="nil"/>
            </w:tcBorders>
          </w:tcPr>
          <w:p w14:paraId="4AF01A8D"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r w:rsidRPr="00254A1D">
              <w:rPr>
                <w:b w:val="0"/>
              </w:rPr>
              <w:t>Requirement 4(3)(d)</w:t>
            </w:r>
          </w:p>
        </w:tc>
        <w:tc>
          <w:tcPr>
            <w:tcW w:w="1134" w:type="dxa"/>
            <w:gridSpan w:val="3"/>
            <w:tcBorders>
              <w:top w:val="nil"/>
              <w:left w:val="nil"/>
              <w:bottom w:val="nil"/>
              <w:right w:val="nil"/>
            </w:tcBorders>
          </w:tcPr>
          <w:p w14:paraId="783781BD"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Borders>
              <w:top w:val="nil"/>
              <w:left w:val="nil"/>
              <w:bottom w:val="nil"/>
              <w:right w:val="nil"/>
            </w:tcBorders>
          </w:tcPr>
          <w:p w14:paraId="04792CCB" w14:textId="77777777" w:rsidR="00436B5A" w:rsidRPr="00254A1D" w:rsidRDefault="00436B5A" w:rsidP="007D0D5B">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436B5A" w:rsidRPr="00254A1D" w14:paraId="1ACA882E" w14:textId="77777777" w:rsidTr="007D0D5B">
        <w:trPr>
          <w:gridBefore w:val="1"/>
          <w:wBefore w:w="426" w:type="dxa"/>
          <w:trHeight w:val="361"/>
        </w:trPr>
        <w:tc>
          <w:tcPr>
            <w:tcW w:w="4814" w:type="dxa"/>
            <w:gridSpan w:val="2"/>
            <w:tcBorders>
              <w:top w:val="nil"/>
              <w:left w:val="nil"/>
              <w:bottom w:val="nil"/>
              <w:right w:val="nil"/>
            </w:tcBorders>
          </w:tcPr>
          <w:p w14:paraId="2EF3149E"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r w:rsidRPr="00254A1D">
              <w:rPr>
                <w:rFonts w:eastAsia="Times New Roman"/>
                <w:b w:val="0"/>
                <w:iCs w:val="0"/>
              </w:rPr>
              <w:t xml:space="preserve">    </w:t>
            </w:r>
          </w:p>
        </w:tc>
        <w:tc>
          <w:tcPr>
            <w:tcW w:w="1134" w:type="dxa"/>
            <w:gridSpan w:val="3"/>
            <w:tcBorders>
              <w:top w:val="nil"/>
              <w:left w:val="nil"/>
              <w:bottom w:val="nil"/>
              <w:right w:val="nil"/>
            </w:tcBorders>
          </w:tcPr>
          <w:p w14:paraId="3E6ACE63" w14:textId="77777777" w:rsidR="00436B5A" w:rsidRPr="00254A1D" w:rsidRDefault="00436B5A" w:rsidP="007D0D5B">
            <w:pPr>
              <w:pStyle w:val="Heading4"/>
              <w:keepNext w:val="0"/>
              <w:tabs>
                <w:tab w:val="clear" w:pos="9072"/>
              </w:tabs>
              <w:spacing w:before="120" w:after="0" w:line="240" w:lineRule="auto"/>
              <w:outlineLvl w:val="3"/>
              <w:rPr>
                <w:rFonts w:eastAsia="Times New Roman"/>
                <w:b w:val="0"/>
                <w:iCs w:val="0"/>
              </w:rPr>
            </w:pPr>
            <w:r w:rsidRPr="00254A1D">
              <w:rPr>
                <w:b w:val="0"/>
              </w:rPr>
              <w:t>CHSP</w:t>
            </w:r>
          </w:p>
        </w:tc>
        <w:tc>
          <w:tcPr>
            <w:tcW w:w="2977" w:type="dxa"/>
            <w:tcBorders>
              <w:top w:val="nil"/>
              <w:left w:val="nil"/>
              <w:bottom w:val="nil"/>
              <w:right w:val="nil"/>
            </w:tcBorders>
          </w:tcPr>
          <w:p w14:paraId="227C6F67" w14:textId="77777777" w:rsidR="00436B5A" w:rsidRPr="00254A1D" w:rsidRDefault="00436B5A" w:rsidP="007D0D5B">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6D7AF7B0" w14:textId="77777777" w:rsidTr="007D0D5B">
        <w:trPr>
          <w:gridBefore w:val="1"/>
          <w:wBefore w:w="426" w:type="dxa"/>
        </w:trPr>
        <w:tc>
          <w:tcPr>
            <w:tcW w:w="4814" w:type="dxa"/>
            <w:gridSpan w:val="2"/>
            <w:tcBorders>
              <w:top w:val="nil"/>
              <w:left w:val="nil"/>
              <w:bottom w:val="nil"/>
              <w:right w:val="nil"/>
            </w:tcBorders>
          </w:tcPr>
          <w:p w14:paraId="66D7044E"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61CD1BFF"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STRC</w:t>
            </w:r>
          </w:p>
        </w:tc>
        <w:tc>
          <w:tcPr>
            <w:tcW w:w="2977" w:type="dxa"/>
            <w:tcBorders>
              <w:top w:val="nil"/>
              <w:left w:val="nil"/>
              <w:bottom w:val="nil"/>
              <w:right w:val="nil"/>
            </w:tcBorders>
          </w:tcPr>
          <w:p w14:paraId="14B7E28D" w14:textId="77777777" w:rsidR="00436B5A" w:rsidRPr="00254A1D" w:rsidRDefault="00436B5A" w:rsidP="007D0D5B">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436B5A" w:rsidRPr="00254A1D" w14:paraId="678CFBE5" w14:textId="77777777" w:rsidTr="007D0D5B">
        <w:trPr>
          <w:gridBefore w:val="1"/>
          <w:wBefore w:w="426" w:type="dxa"/>
        </w:trPr>
        <w:tc>
          <w:tcPr>
            <w:tcW w:w="4814" w:type="dxa"/>
            <w:gridSpan w:val="2"/>
            <w:tcBorders>
              <w:top w:val="nil"/>
              <w:left w:val="nil"/>
              <w:bottom w:val="nil"/>
              <w:right w:val="nil"/>
            </w:tcBorders>
          </w:tcPr>
          <w:p w14:paraId="217D0B2F"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r w:rsidRPr="00254A1D">
              <w:rPr>
                <w:b w:val="0"/>
              </w:rPr>
              <w:t>Requirement 4(3)(e)</w:t>
            </w:r>
          </w:p>
        </w:tc>
        <w:tc>
          <w:tcPr>
            <w:tcW w:w="1134" w:type="dxa"/>
            <w:gridSpan w:val="3"/>
            <w:tcBorders>
              <w:top w:val="nil"/>
              <w:left w:val="nil"/>
              <w:bottom w:val="nil"/>
              <w:right w:val="nil"/>
            </w:tcBorders>
          </w:tcPr>
          <w:p w14:paraId="5522C172"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Borders>
              <w:top w:val="nil"/>
              <w:left w:val="nil"/>
              <w:bottom w:val="nil"/>
              <w:right w:val="nil"/>
            </w:tcBorders>
          </w:tcPr>
          <w:p w14:paraId="3164152C" w14:textId="77777777" w:rsidR="00436B5A" w:rsidRPr="00254A1D" w:rsidRDefault="00436B5A" w:rsidP="007D0D5B">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0CB2230D" w14:textId="77777777" w:rsidTr="007D0D5B">
        <w:trPr>
          <w:gridBefore w:val="1"/>
          <w:wBefore w:w="426" w:type="dxa"/>
          <w:trHeight w:val="361"/>
        </w:trPr>
        <w:tc>
          <w:tcPr>
            <w:tcW w:w="4814" w:type="dxa"/>
            <w:gridSpan w:val="2"/>
            <w:tcBorders>
              <w:top w:val="nil"/>
              <w:left w:val="nil"/>
              <w:bottom w:val="nil"/>
              <w:right w:val="nil"/>
            </w:tcBorders>
          </w:tcPr>
          <w:p w14:paraId="26A861E6"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r w:rsidRPr="00254A1D">
              <w:rPr>
                <w:rFonts w:eastAsia="Times New Roman"/>
                <w:b w:val="0"/>
                <w:iCs w:val="0"/>
              </w:rPr>
              <w:t xml:space="preserve">    </w:t>
            </w:r>
          </w:p>
        </w:tc>
        <w:tc>
          <w:tcPr>
            <w:tcW w:w="1134" w:type="dxa"/>
            <w:gridSpan w:val="3"/>
            <w:tcBorders>
              <w:top w:val="nil"/>
              <w:left w:val="nil"/>
              <w:bottom w:val="nil"/>
              <w:right w:val="nil"/>
            </w:tcBorders>
          </w:tcPr>
          <w:p w14:paraId="24C08900" w14:textId="77777777" w:rsidR="00436B5A" w:rsidRPr="00254A1D" w:rsidRDefault="00436B5A" w:rsidP="007D0D5B">
            <w:pPr>
              <w:pStyle w:val="Heading4"/>
              <w:keepNext w:val="0"/>
              <w:tabs>
                <w:tab w:val="clear" w:pos="9072"/>
              </w:tabs>
              <w:spacing w:before="120" w:after="0" w:line="240" w:lineRule="auto"/>
              <w:outlineLvl w:val="3"/>
              <w:rPr>
                <w:rFonts w:eastAsia="Times New Roman"/>
                <w:b w:val="0"/>
                <w:iCs w:val="0"/>
              </w:rPr>
            </w:pPr>
            <w:r w:rsidRPr="00254A1D">
              <w:rPr>
                <w:b w:val="0"/>
              </w:rPr>
              <w:t>CHSP</w:t>
            </w:r>
          </w:p>
        </w:tc>
        <w:tc>
          <w:tcPr>
            <w:tcW w:w="2977" w:type="dxa"/>
            <w:tcBorders>
              <w:top w:val="nil"/>
              <w:left w:val="nil"/>
              <w:bottom w:val="nil"/>
              <w:right w:val="nil"/>
            </w:tcBorders>
          </w:tcPr>
          <w:p w14:paraId="095493AE" w14:textId="77777777" w:rsidR="00436B5A" w:rsidRPr="00254A1D" w:rsidRDefault="00436B5A" w:rsidP="007D0D5B">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0EF5F4FE" w14:textId="77777777" w:rsidTr="007D0D5B">
        <w:trPr>
          <w:gridBefore w:val="1"/>
          <w:wBefore w:w="426" w:type="dxa"/>
        </w:trPr>
        <w:tc>
          <w:tcPr>
            <w:tcW w:w="4814" w:type="dxa"/>
            <w:gridSpan w:val="2"/>
            <w:tcBorders>
              <w:top w:val="nil"/>
              <w:left w:val="nil"/>
              <w:bottom w:val="nil"/>
              <w:right w:val="nil"/>
            </w:tcBorders>
          </w:tcPr>
          <w:p w14:paraId="28F75CFA"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34B69F97"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STRC</w:t>
            </w:r>
          </w:p>
        </w:tc>
        <w:tc>
          <w:tcPr>
            <w:tcW w:w="2977" w:type="dxa"/>
            <w:tcBorders>
              <w:top w:val="nil"/>
              <w:left w:val="nil"/>
              <w:bottom w:val="nil"/>
              <w:right w:val="nil"/>
            </w:tcBorders>
          </w:tcPr>
          <w:p w14:paraId="5D15233E" w14:textId="77777777" w:rsidR="00436B5A" w:rsidRPr="00254A1D" w:rsidRDefault="00436B5A" w:rsidP="007D0D5B">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436B5A" w:rsidRPr="00254A1D" w14:paraId="6F4E88D1" w14:textId="77777777" w:rsidTr="007D0D5B">
        <w:trPr>
          <w:gridBefore w:val="1"/>
          <w:wBefore w:w="426" w:type="dxa"/>
        </w:trPr>
        <w:tc>
          <w:tcPr>
            <w:tcW w:w="4814" w:type="dxa"/>
            <w:gridSpan w:val="2"/>
            <w:tcBorders>
              <w:top w:val="nil"/>
              <w:left w:val="nil"/>
              <w:bottom w:val="nil"/>
              <w:right w:val="nil"/>
            </w:tcBorders>
          </w:tcPr>
          <w:p w14:paraId="0CC4643B"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r w:rsidRPr="00254A1D">
              <w:rPr>
                <w:b w:val="0"/>
              </w:rPr>
              <w:t>Requirement 4(3)(f)</w:t>
            </w:r>
          </w:p>
        </w:tc>
        <w:tc>
          <w:tcPr>
            <w:tcW w:w="1134" w:type="dxa"/>
            <w:gridSpan w:val="3"/>
            <w:tcBorders>
              <w:top w:val="nil"/>
              <w:left w:val="nil"/>
              <w:bottom w:val="nil"/>
              <w:right w:val="nil"/>
            </w:tcBorders>
          </w:tcPr>
          <w:p w14:paraId="6545E880"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Borders>
              <w:top w:val="nil"/>
              <w:left w:val="nil"/>
              <w:bottom w:val="nil"/>
              <w:right w:val="nil"/>
            </w:tcBorders>
          </w:tcPr>
          <w:p w14:paraId="45F551C3" w14:textId="77777777" w:rsidR="00436B5A" w:rsidRPr="00254A1D" w:rsidRDefault="00436B5A" w:rsidP="007D0D5B">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5A3030C5" w14:textId="77777777" w:rsidTr="007D0D5B">
        <w:trPr>
          <w:gridBefore w:val="1"/>
          <w:wBefore w:w="426" w:type="dxa"/>
          <w:trHeight w:val="361"/>
        </w:trPr>
        <w:tc>
          <w:tcPr>
            <w:tcW w:w="4814" w:type="dxa"/>
            <w:gridSpan w:val="2"/>
            <w:tcBorders>
              <w:top w:val="nil"/>
              <w:left w:val="nil"/>
              <w:bottom w:val="nil"/>
              <w:right w:val="nil"/>
            </w:tcBorders>
          </w:tcPr>
          <w:p w14:paraId="32E3B81B"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r w:rsidRPr="00254A1D">
              <w:rPr>
                <w:rFonts w:eastAsia="Times New Roman"/>
                <w:b w:val="0"/>
                <w:iCs w:val="0"/>
              </w:rPr>
              <w:t xml:space="preserve">    </w:t>
            </w:r>
          </w:p>
        </w:tc>
        <w:tc>
          <w:tcPr>
            <w:tcW w:w="1134" w:type="dxa"/>
            <w:gridSpan w:val="3"/>
            <w:tcBorders>
              <w:top w:val="nil"/>
              <w:left w:val="nil"/>
              <w:bottom w:val="nil"/>
              <w:right w:val="nil"/>
            </w:tcBorders>
          </w:tcPr>
          <w:p w14:paraId="651AB926" w14:textId="77777777" w:rsidR="00436B5A" w:rsidRPr="00254A1D" w:rsidRDefault="00436B5A" w:rsidP="007D0D5B">
            <w:pPr>
              <w:pStyle w:val="Heading4"/>
              <w:keepNext w:val="0"/>
              <w:tabs>
                <w:tab w:val="clear" w:pos="9072"/>
              </w:tabs>
              <w:spacing w:before="120" w:after="0" w:line="240" w:lineRule="auto"/>
              <w:outlineLvl w:val="3"/>
              <w:rPr>
                <w:rFonts w:eastAsia="Times New Roman"/>
                <w:b w:val="0"/>
                <w:iCs w:val="0"/>
              </w:rPr>
            </w:pPr>
            <w:r w:rsidRPr="00254A1D">
              <w:rPr>
                <w:b w:val="0"/>
              </w:rPr>
              <w:t>CHSP</w:t>
            </w:r>
          </w:p>
        </w:tc>
        <w:tc>
          <w:tcPr>
            <w:tcW w:w="2977" w:type="dxa"/>
            <w:tcBorders>
              <w:top w:val="nil"/>
              <w:left w:val="nil"/>
              <w:bottom w:val="nil"/>
              <w:right w:val="nil"/>
            </w:tcBorders>
          </w:tcPr>
          <w:p w14:paraId="4D3DE2BC" w14:textId="77777777" w:rsidR="00436B5A" w:rsidRPr="00254A1D" w:rsidRDefault="00436B5A" w:rsidP="007D0D5B">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3BE76457" w14:textId="77777777" w:rsidTr="007D0D5B">
        <w:trPr>
          <w:gridBefore w:val="1"/>
          <w:wBefore w:w="426" w:type="dxa"/>
        </w:trPr>
        <w:tc>
          <w:tcPr>
            <w:tcW w:w="4814" w:type="dxa"/>
            <w:gridSpan w:val="2"/>
            <w:tcBorders>
              <w:top w:val="nil"/>
              <w:left w:val="nil"/>
              <w:bottom w:val="nil"/>
              <w:right w:val="nil"/>
            </w:tcBorders>
          </w:tcPr>
          <w:p w14:paraId="05CBD3AE"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77847314"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STRC</w:t>
            </w:r>
          </w:p>
        </w:tc>
        <w:tc>
          <w:tcPr>
            <w:tcW w:w="2977" w:type="dxa"/>
            <w:tcBorders>
              <w:top w:val="nil"/>
              <w:left w:val="nil"/>
              <w:bottom w:val="nil"/>
              <w:right w:val="nil"/>
            </w:tcBorders>
          </w:tcPr>
          <w:p w14:paraId="2F3FC14D" w14:textId="77777777" w:rsidR="00436B5A" w:rsidRPr="00254A1D" w:rsidRDefault="00436B5A" w:rsidP="007D0D5B">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436B5A" w:rsidRPr="00254A1D" w14:paraId="5868784A" w14:textId="77777777" w:rsidTr="007D0D5B">
        <w:trPr>
          <w:gridBefore w:val="1"/>
          <w:wBefore w:w="426" w:type="dxa"/>
        </w:trPr>
        <w:tc>
          <w:tcPr>
            <w:tcW w:w="4814" w:type="dxa"/>
            <w:gridSpan w:val="2"/>
            <w:tcBorders>
              <w:top w:val="nil"/>
              <w:left w:val="nil"/>
              <w:bottom w:val="nil"/>
              <w:right w:val="nil"/>
            </w:tcBorders>
          </w:tcPr>
          <w:p w14:paraId="37012E61"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r w:rsidRPr="00254A1D">
              <w:rPr>
                <w:b w:val="0"/>
              </w:rPr>
              <w:t>Requirement 4(3)(g)</w:t>
            </w:r>
          </w:p>
        </w:tc>
        <w:tc>
          <w:tcPr>
            <w:tcW w:w="1134" w:type="dxa"/>
            <w:gridSpan w:val="3"/>
            <w:tcBorders>
              <w:top w:val="nil"/>
              <w:left w:val="nil"/>
              <w:bottom w:val="nil"/>
              <w:right w:val="nil"/>
            </w:tcBorders>
          </w:tcPr>
          <w:p w14:paraId="435D11BC"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7" w:type="dxa"/>
            <w:tcBorders>
              <w:top w:val="nil"/>
              <w:left w:val="nil"/>
              <w:bottom w:val="nil"/>
              <w:right w:val="nil"/>
            </w:tcBorders>
          </w:tcPr>
          <w:p w14:paraId="647E329C" w14:textId="77777777" w:rsidR="00436B5A" w:rsidRPr="00254A1D" w:rsidRDefault="00436B5A" w:rsidP="007D0D5B">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3DBD2C10" w14:textId="77777777" w:rsidTr="007D0D5B">
        <w:trPr>
          <w:gridBefore w:val="1"/>
          <w:wBefore w:w="426" w:type="dxa"/>
          <w:trHeight w:val="361"/>
        </w:trPr>
        <w:tc>
          <w:tcPr>
            <w:tcW w:w="4814" w:type="dxa"/>
            <w:gridSpan w:val="2"/>
            <w:tcBorders>
              <w:top w:val="nil"/>
              <w:left w:val="nil"/>
              <w:bottom w:val="nil"/>
              <w:right w:val="nil"/>
            </w:tcBorders>
          </w:tcPr>
          <w:p w14:paraId="3ADBA51F"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r w:rsidRPr="00254A1D">
              <w:rPr>
                <w:rFonts w:eastAsia="Times New Roman"/>
                <w:b w:val="0"/>
                <w:iCs w:val="0"/>
              </w:rPr>
              <w:t xml:space="preserve">    </w:t>
            </w:r>
          </w:p>
        </w:tc>
        <w:tc>
          <w:tcPr>
            <w:tcW w:w="1134" w:type="dxa"/>
            <w:gridSpan w:val="3"/>
            <w:tcBorders>
              <w:top w:val="nil"/>
              <w:left w:val="nil"/>
              <w:bottom w:val="nil"/>
              <w:right w:val="nil"/>
            </w:tcBorders>
          </w:tcPr>
          <w:p w14:paraId="175A61DE" w14:textId="77777777" w:rsidR="00436B5A" w:rsidRPr="00254A1D" w:rsidRDefault="00436B5A" w:rsidP="007D0D5B">
            <w:pPr>
              <w:pStyle w:val="Heading4"/>
              <w:keepNext w:val="0"/>
              <w:tabs>
                <w:tab w:val="clear" w:pos="9072"/>
              </w:tabs>
              <w:spacing w:before="120" w:after="0" w:line="240" w:lineRule="auto"/>
              <w:outlineLvl w:val="3"/>
              <w:rPr>
                <w:rFonts w:eastAsia="Times New Roman"/>
                <w:b w:val="0"/>
                <w:iCs w:val="0"/>
              </w:rPr>
            </w:pPr>
            <w:r w:rsidRPr="00254A1D">
              <w:rPr>
                <w:b w:val="0"/>
              </w:rPr>
              <w:t>CHSP</w:t>
            </w:r>
          </w:p>
        </w:tc>
        <w:tc>
          <w:tcPr>
            <w:tcW w:w="2977" w:type="dxa"/>
            <w:tcBorders>
              <w:top w:val="nil"/>
              <w:left w:val="nil"/>
              <w:bottom w:val="nil"/>
              <w:right w:val="nil"/>
            </w:tcBorders>
          </w:tcPr>
          <w:p w14:paraId="01693FB1" w14:textId="77777777" w:rsidR="00436B5A" w:rsidRPr="00254A1D" w:rsidRDefault="00436B5A" w:rsidP="007D0D5B">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72EDC6B5" w14:textId="77777777" w:rsidTr="007D0D5B">
        <w:trPr>
          <w:gridBefore w:val="1"/>
          <w:wBefore w:w="426" w:type="dxa"/>
        </w:trPr>
        <w:tc>
          <w:tcPr>
            <w:tcW w:w="4814" w:type="dxa"/>
            <w:gridSpan w:val="2"/>
            <w:tcBorders>
              <w:top w:val="nil"/>
              <w:left w:val="nil"/>
              <w:bottom w:val="nil"/>
              <w:right w:val="nil"/>
            </w:tcBorders>
          </w:tcPr>
          <w:p w14:paraId="1D503596"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29247D48"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STRC</w:t>
            </w:r>
          </w:p>
        </w:tc>
        <w:tc>
          <w:tcPr>
            <w:tcW w:w="2977" w:type="dxa"/>
            <w:tcBorders>
              <w:top w:val="nil"/>
              <w:left w:val="nil"/>
              <w:bottom w:val="nil"/>
              <w:right w:val="nil"/>
            </w:tcBorders>
          </w:tcPr>
          <w:p w14:paraId="77E6F910" w14:textId="77777777" w:rsidR="00436B5A" w:rsidRPr="00254A1D" w:rsidRDefault="00436B5A" w:rsidP="007D0D5B">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436B5A" w:rsidRPr="00254A1D" w14:paraId="1E739B9A" w14:textId="77777777" w:rsidTr="007D0D5B">
        <w:tc>
          <w:tcPr>
            <w:tcW w:w="9351" w:type="dxa"/>
            <w:gridSpan w:val="7"/>
            <w:tcBorders>
              <w:top w:val="nil"/>
              <w:left w:val="nil"/>
              <w:bottom w:val="nil"/>
              <w:right w:val="nil"/>
            </w:tcBorders>
          </w:tcPr>
          <w:p w14:paraId="6CB95EB8" w14:textId="77777777" w:rsidR="00436B5A" w:rsidRPr="00254A1D" w:rsidRDefault="00436B5A" w:rsidP="007D0D5B">
            <w:pPr>
              <w:pStyle w:val="Heading4"/>
              <w:tabs>
                <w:tab w:val="clear" w:pos="9072"/>
              </w:tabs>
              <w:spacing w:before="120" w:after="0" w:line="240" w:lineRule="auto"/>
              <w:outlineLvl w:val="3"/>
            </w:pPr>
            <w:r w:rsidRPr="00254A1D">
              <w:t>Standard 5 Organisation’s service environment</w:t>
            </w:r>
          </w:p>
        </w:tc>
      </w:tr>
      <w:tr w:rsidR="00436B5A" w:rsidRPr="00254A1D" w14:paraId="2D7035E3" w14:textId="77777777" w:rsidTr="007D0D5B">
        <w:trPr>
          <w:gridBefore w:val="1"/>
          <w:wBefore w:w="426" w:type="dxa"/>
        </w:trPr>
        <w:tc>
          <w:tcPr>
            <w:tcW w:w="4814" w:type="dxa"/>
            <w:gridSpan w:val="2"/>
            <w:tcBorders>
              <w:top w:val="nil"/>
              <w:left w:val="nil"/>
              <w:bottom w:val="nil"/>
              <w:right w:val="nil"/>
            </w:tcBorders>
          </w:tcPr>
          <w:p w14:paraId="54252601" w14:textId="77777777" w:rsidR="00436B5A" w:rsidRPr="00254A1D" w:rsidRDefault="00436B5A" w:rsidP="007D0D5B">
            <w:pPr>
              <w:pStyle w:val="Heading4"/>
              <w:tabs>
                <w:tab w:val="clear" w:pos="9072"/>
              </w:tabs>
              <w:spacing w:before="120" w:after="0" w:line="240" w:lineRule="auto"/>
              <w:outlineLvl w:val="3"/>
            </w:pPr>
          </w:p>
        </w:tc>
        <w:tc>
          <w:tcPr>
            <w:tcW w:w="1134" w:type="dxa"/>
            <w:gridSpan w:val="3"/>
            <w:tcBorders>
              <w:top w:val="nil"/>
              <w:left w:val="nil"/>
              <w:bottom w:val="nil"/>
              <w:right w:val="nil"/>
            </w:tcBorders>
          </w:tcPr>
          <w:p w14:paraId="302FE402" w14:textId="77777777" w:rsidR="00436B5A" w:rsidRPr="00254A1D" w:rsidRDefault="00436B5A" w:rsidP="007D0D5B">
            <w:pPr>
              <w:pStyle w:val="Heading4"/>
              <w:tabs>
                <w:tab w:val="clear" w:pos="9072"/>
              </w:tabs>
              <w:spacing w:before="120" w:after="0" w:line="240" w:lineRule="auto"/>
              <w:outlineLvl w:val="3"/>
            </w:pPr>
            <w:r w:rsidRPr="00254A1D">
              <w:t>HCP</w:t>
            </w:r>
            <w:r w:rsidRPr="00254A1D">
              <w:rPr>
                <w:rFonts w:eastAsia="Times New Roman"/>
                <w:iCs w:val="0"/>
              </w:rPr>
              <w:t xml:space="preserve"> </w:t>
            </w:r>
          </w:p>
        </w:tc>
        <w:tc>
          <w:tcPr>
            <w:tcW w:w="2977" w:type="dxa"/>
            <w:tcBorders>
              <w:top w:val="nil"/>
              <w:left w:val="nil"/>
              <w:bottom w:val="nil"/>
              <w:right w:val="nil"/>
            </w:tcBorders>
          </w:tcPr>
          <w:p w14:paraId="384AECEE" w14:textId="77777777" w:rsidR="00436B5A" w:rsidRPr="00254A1D" w:rsidRDefault="00436B5A" w:rsidP="007D0D5B">
            <w:pPr>
              <w:pStyle w:val="Heading4"/>
              <w:tabs>
                <w:tab w:val="clear" w:pos="9072"/>
              </w:tabs>
              <w:spacing w:before="120" w:after="0" w:line="240" w:lineRule="auto"/>
              <w:jc w:val="right"/>
              <w:outlineLvl w:val="3"/>
              <w:rPr>
                <w:rFonts w:eastAsia="Times New Roman"/>
                <w:iCs w:val="0"/>
              </w:rPr>
            </w:pPr>
            <w:r>
              <w:rPr>
                <w:rFonts w:eastAsia="Times New Roman"/>
                <w:iCs w:val="0"/>
              </w:rPr>
              <w:t>Not Assessed</w:t>
            </w:r>
          </w:p>
        </w:tc>
      </w:tr>
      <w:tr w:rsidR="00436B5A" w:rsidRPr="00254A1D" w14:paraId="31A2D859" w14:textId="77777777" w:rsidTr="007D0D5B">
        <w:trPr>
          <w:gridBefore w:val="1"/>
          <w:wBefore w:w="426" w:type="dxa"/>
        </w:trPr>
        <w:tc>
          <w:tcPr>
            <w:tcW w:w="4814" w:type="dxa"/>
            <w:gridSpan w:val="2"/>
            <w:tcBorders>
              <w:top w:val="nil"/>
              <w:left w:val="nil"/>
              <w:bottom w:val="nil"/>
              <w:right w:val="nil"/>
            </w:tcBorders>
          </w:tcPr>
          <w:p w14:paraId="44D00D9F" w14:textId="77777777" w:rsidR="00436B5A" w:rsidRPr="00254A1D" w:rsidRDefault="00436B5A" w:rsidP="007D0D5B">
            <w:pPr>
              <w:pStyle w:val="Heading4"/>
              <w:tabs>
                <w:tab w:val="clear" w:pos="9072"/>
              </w:tabs>
              <w:spacing w:before="120" w:after="0" w:line="240" w:lineRule="auto"/>
              <w:outlineLvl w:val="3"/>
            </w:pPr>
          </w:p>
        </w:tc>
        <w:tc>
          <w:tcPr>
            <w:tcW w:w="1134" w:type="dxa"/>
            <w:gridSpan w:val="3"/>
            <w:tcBorders>
              <w:top w:val="nil"/>
              <w:left w:val="nil"/>
              <w:bottom w:val="nil"/>
              <w:right w:val="nil"/>
            </w:tcBorders>
          </w:tcPr>
          <w:p w14:paraId="7CA76386" w14:textId="77777777" w:rsidR="00436B5A" w:rsidRPr="00254A1D" w:rsidRDefault="00436B5A" w:rsidP="007D0D5B">
            <w:pPr>
              <w:pStyle w:val="Heading4"/>
              <w:tabs>
                <w:tab w:val="clear" w:pos="9072"/>
              </w:tabs>
              <w:spacing w:before="120" w:after="0" w:line="240" w:lineRule="auto"/>
              <w:outlineLvl w:val="3"/>
              <w:rPr>
                <w:rFonts w:eastAsia="Times New Roman"/>
                <w:iCs w:val="0"/>
              </w:rPr>
            </w:pPr>
            <w:r w:rsidRPr="00254A1D">
              <w:t>CHSP</w:t>
            </w:r>
          </w:p>
        </w:tc>
        <w:tc>
          <w:tcPr>
            <w:tcW w:w="2977" w:type="dxa"/>
            <w:tcBorders>
              <w:top w:val="nil"/>
              <w:left w:val="nil"/>
              <w:bottom w:val="nil"/>
              <w:right w:val="nil"/>
            </w:tcBorders>
          </w:tcPr>
          <w:p w14:paraId="3CA218EC" w14:textId="77777777" w:rsidR="00436B5A" w:rsidRPr="00254A1D" w:rsidRDefault="00436B5A" w:rsidP="007D0D5B">
            <w:pPr>
              <w:pStyle w:val="Heading4"/>
              <w:tabs>
                <w:tab w:val="clear" w:pos="9072"/>
              </w:tabs>
              <w:spacing w:before="120" w:after="0" w:line="240" w:lineRule="auto"/>
              <w:jc w:val="right"/>
              <w:outlineLvl w:val="3"/>
            </w:pPr>
            <w:r w:rsidRPr="00B85BB0">
              <w:rPr>
                <w:rFonts w:eastAsia="Times New Roman"/>
                <w:iCs w:val="0"/>
              </w:rPr>
              <w:t>Not Assessed</w:t>
            </w:r>
          </w:p>
        </w:tc>
      </w:tr>
      <w:tr w:rsidR="00436B5A" w:rsidRPr="00254A1D" w14:paraId="31D93E52" w14:textId="77777777" w:rsidTr="007D0D5B">
        <w:trPr>
          <w:gridBefore w:val="1"/>
          <w:wBefore w:w="426" w:type="dxa"/>
        </w:trPr>
        <w:tc>
          <w:tcPr>
            <w:tcW w:w="4814" w:type="dxa"/>
            <w:gridSpan w:val="2"/>
            <w:tcBorders>
              <w:top w:val="nil"/>
              <w:left w:val="nil"/>
              <w:bottom w:val="nil"/>
              <w:right w:val="nil"/>
            </w:tcBorders>
          </w:tcPr>
          <w:p w14:paraId="4F52942A" w14:textId="77777777" w:rsidR="00436B5A" w:rsidRPr="00254A1D" w:rsidRDefault="00436B5A" w:rsidP="007D0D5B">
            <w:pPr>
              <w:pStyle w:val="Heading4"/>
              <w:tabs>
                <w:tab w:val="clear" w:pos="9072"/>
              </w:tabs>
              <w:spacing w:before="120" w:after="0" w:line="240" w:lineRule="auto"/>
              <w:outlineLvl w:val="3"/>
            </w:pPr>
            <w:r w:rsidRPr="00254A1D">
              <w:rPr>
                <w:rFonts w:eastAsia="Times New Roman"/>
                <w:iCs w:val="0"/>
              </w:rPr>
              <w:t xml:space="preserve">    </w:t>
            </w:r>
          </w:p>
        </w:tc>
        <w:tc>
          <w:tcPr>
            <w:tcW w:w="1134" w:type="dxa"/>
            <w:gridSpan w:val="3"/>
            <w:tcBorders>
              <w:top w:val="nil"/>
              <w:left w:val="nil"/>
              <w:bottom w:val="nil"/>
              <w:right w:val="nil"/>
            </w:tcBorders>
          </w:tcPr>
          <w:p w14:paraId="2E0AF430" w14:textId="77777777" w:rsidR="00436B5A" w:rsidRPr="00254A1D" w:rsidRDefault="00436B5A" w:rsidP="007D0D5B">
            <w:pPr>
              <w:pStyle w:val="Heading4"/>
              <w:tabs>
                <w:tab w:val="clear" w:pos="9072"/>
              </w:tabs>
              <w:spacing w:before="120" w:after="0" w:line="240" w:lineRule="auto"/>
              <w:outlineLvl w:val="3"/>
            </w:pPr>
            <w:r w:rsidRPr="00254A1D">
              <w:t xml:space="preserve">STRC </w:t>
            </w:r>
          </w:p>
        </w:tc>
        <w:tc>
          <w:tcPr>
            <w:tcW w:w="2977" w:type="dxa"/>
            <w:tcBorders>
              <w:top w:val="nil"/>
              <w:left w:val="nil"/>
              <w:bottom w:val="nil"/>
              <w:right w:val="nil"/>
            </w:tcBorders>
          </w:tcPr>
          <w:p w14:paraId="7546A29C" w14:textId="77777777" w:rsidR="00436B5A" w:rsidRPr="00254A1D" w:rsidRDefault="00436B5A" w:rsidP="007D0D5B">
            <w:pPr>
              <w:pStyle w:val="Heading4"/>
              <w:tabs>
                <w:tab w:val="clear" w:pos="9072"/>
              </w:tabs>
              <w:spacing w:before="120" w:after="0" w:line="240" w:lineRule="auto"/>
              <w:jc w:val="right"/>
              <w:outlineLvl w:val="3"/>
            </w:pPr>
            <w:r w:rsidRPr="00B85BB0">
              <w:rPr>
                <w:rFonts w:eastAsia="Times New Roman"/>
                <w:iCs w:val="0"/>
              </w:rPr>
              <w:t>Not Assessed</w:t>
            </w:r>
          </w:p>
        </w:tc>
      </w:tr>
      <w:tr w:rsidR="00436B5A" w:rsidRPr="00254A1D" w14:paraId="399082D3" w14:textId="77777777" w:rsidTr="007D0D5B">
        <w:trPr>
          <w:gridBefore w:val="1"/>
          <w:wBefore w:w="426" w:type="dxa"/>
        </w:trPr>
        <w:tc>
          <w:tcPr>
            <w:tcW w:w="4814" w:type="dxa"/>
            <w:gridSpan w:val="2"/>
            <w:tcBorders>
              <w:top w:val="nil"/>
              <w:left w:val="nil"/>
              <w:bottom w:val="nil"/>
              <w:right w:val="nil"/>
            </w:tcBorders>
          </w:tcPr>
          <w:p w14:paraId="7638AF2B"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Requirement 5(3)(a)</w:t>
            </w:r>
          </w:p>
        </w:tc>
        <w:tc>
          <w:tcPr>
            <w:tcW w:w="1134" w:type="dxa"/>
            <w:gridSpan w:val="3"/>
            <w:tcBorders>
              <w:top w:val="nil"/>
              <w:left w:val="nil"/>
              <w:bottom w:val="nil"/>
              <w:right w:val="nil"/>
            </w:tcBorders>
          </w:tcPr>
          <w:p w14:paraId="77A50D96" w14:textId="77777777" w:rsidR="00436B5A" w:rsidRPr="00254A1D" w:rsidRDefault="00436B5A" w:rsidP="007D0D5B">
            <w:pPr>
              <w:pStyle w:val="Heading4"/>
              <w:tabs>
                <w:tab w:val="clear" w:pos="9072"/>
              </w:tabs>
              <w:spacing w:before="120" w:after="0" w:line="240" w:lineRule="auto"/>
              <w:outlineLvl w:val="3"/>
              <w:rPr>
                <w:rFonts w:eastAsia="Times New Roman"/>
                <w:b w:val="0"/>
                <w:iCs w:val="0"/>
              </w:rPr>
            </w:pPr>
            <w:r w:rsidRPr="00254A1D">
              <w:rPr>
                <w:b w:val="0"/>
              </w:rPr>
              <w:t>HCP</w:t>
            </w:r>
            <w:r w:rsidRPr="00254A1D">
              <w:rPr>
                <w:rFonts w:eastAsia="Times New Roman"/>
                <w:b w:val="0"/>
                <w:iCs w:val="0"/>
              </w:rPr>
              <w:t xml:space="preserve"> </w:t>
            </w:r>
          </w:p>
        </w:tc>
        <w:tc>
          <w:tcPr>
            <w:tcW w:w="2977" w:type="dxa"/>
            <w:tcBorders>
              <w:top w:val="nil"/>
              <w:left w:val="nil"/>
              <w:bottom w:val="nil"/>
              <w:right w:val="nil"/>
            </w:tcBorders>
          </w:tcPr>
          <w:p w14:paraId="12073532" w14:textId="77777777" w:rsidR="00436B5A" w:rsidRPr="00685892" w:rsidRDefault="00436B5A" w:rsidP="007D0D5B">
            <w:pPr>
              <w:pStyle w:val="Heading4"/>
              <w:tabs>
                <w:tab w:val="clear" w:pos="9072"/>
              </w:tabs>
              <w:spacing w:before="120" w:after="0" w:line="240" w:lineRule="auto"/>
              <w:jc w:val="right"/>
              <w:outlineLvl w:val="3"/>
              <w:rPr>
                <w:b w:val="0"/>
              </w:rPr>
            </w:pPr>
            <w:r w:rsidRPr="00685892">
              <w:rPr>
                <w:rFonts w:eastAsia="Times New Roman"/>
                <w:b w:val="0"/>
                <w:iCs w:val="0"/>
              </w:rPr>
              <w:t>Not Assessed</w:t>
            </w:r>
          </w:p>
        </w:tc>
      </w:tr>
      <w:tr w:rsidR="00436B5A" w:rsidRPr="00254A1D" w14:paraId="5B9A7A3C" w14:textId="77777777" w:rsidTr="007D0D5B">
        <w:trPr>
          <w:gridBefore w:val="1"/>
          <w:wBefore w:w="426" w:type="dxa"/>
        </w:trPr>
        <w:tc>
          <w:tcPr>
            <w:tcW w:w="4814" w:type="dxa"/>
            <w:gridSpan w:val="2"/>
            <w:tcBorders>
              <w:top w:val="nil"/>
              <w:left w:val="nil"/>
              <w:bottom w:val="nil"/>
              <w:right w:val="nil"/>
            </w:tcBorders>
          </w:tcPr>
          <w:p w14:paraId="77F7B350" w14:textId="77777777" w:rsidR="00436B5A" w:rsidRPr="00254A1D" w:rsidRDefault="00436B5A" w:rsidP="007D0D5B">
            <w:pPr>
              <w:pStyle w:val="Heading4"/>
              <w:tabs>
                <w:tab w:val="clear" w:pos="9072"/>
              </w:tabs>
              <w:spacing w:before="120" w:after="0" w:line="240" w:lineRule="auto"/>
              <w:outlineLvl w:val="3"/>
              <w:rPr>
                <w:b w:val="0"/>
              </w:rPr>
            </w:pPr>
            <w:r w:rsidRPr="00254A1D">
              <w:rPr>
                <w:rFonts w:eastAsia="Times New Roman"/>
                <w:b w:val="0"/>
                <w:iCs w:val="0"/>
              </w:rPr>
              <w:t xml:space="preserve">    </w:t>
            </w:r>
          </w:p>
        </w:tc>
        <w:tc>
          <w:tcPr>
            <w:tcW w:w="1134" w:type="dxa"/>
            <w:gridSpan w:val="3"/>
            <w:tcBorders>
              <w:top w:val="nil"/>
              <w:left w:val="nil"/>
              <w:bottom w:val="nil"/>
              <w:right w:val="nil"/>
            </w:tcBorders>
          </w:tcPr>
          <w:p w14:paraId="74A6FC05"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CHSP</w:t>
            </w:r>
          </w:p>
        </w:tc>
        <w:tc>
          <w:tcPr>
            <w:tcW w:w="2977" w:type="dxa"/>
            <w:tcBorders>
              <w:top w:val="nil"/>
              <w:left w:val="nil"/>
              <w:bottom w:val="nil"/>
              <w:right w:val="nil"/>
            </w:tcBorders>
          </w:tcPr>
          <w:p w14:paraId="451F44AD" w14:textId="77777777" w:rsidR="00436B5A" w:rsidRPr="00254A1D" w:rsidRDefault="00436B5A" w:rsidP="007D0D5B">
            <w:pPr>
              <w:pStyle w:val="Heading4"/>
              <w:tabs>
                <w:tab w:val="clear" w:pos="9072"/>
              </w:tabs>
              <w:spacing w:before="120" w:after="0" w:line="240" w:lineRule="auto"/>
              <w:jc w:val="right"/>
              <w:outlineLvl w:val="3"/>
              <w:rPr>
                <w:b w:val="0"/>
              </w:rPr>
            </w:pPr>
            <w:r w:rsidRPr="005476C9">
              <w:rPr>
                <w:rFonts w:eastAsia="Times New Roman"/>
                <w:b w:val="0"/>
                <w:iCs w:val="0"/>
              </w:rPr>
              <w:t>Not Assessed</w:t>
            </w:r>
          </w:p>
        </w:tc>
      </w:tr>
      <w:tr w:rsidR="00436B5A" w:rsidRPr="00254A1D" w14:paraId="170A3C2D" w14:textId="77777777" w:rsidTr="007D0D5B">
        <w:trPr>
          <w:gridBefore w:val="1"/>
          <w:wBefore w:w="426" w:type="dxa"/>
        </w:trPr>
        <w:tc>
          <w:tcPr>
            <w:tcW w:w="4814" w:type="dxa"/>
            <w:gridSpan w:val="2"/>
            <w:tcBorders>
              <w:top w:val="nil"/>
              <w:left w:val="nil"/>
              <w:bottom w:val="nil"/>
              <w:right w:val="nil"/>
            </w:tcBorders>
          </w:tcPr>
          <w:p w14:paraId="50504462" w14:textId="77777777" w:rsidR="00436B5A" w:rsidRPr="00254A1D" w:rsidRDefault="00436B5A" w:rsidP="007D0D5B">
            <w:pPr>
              <w:pStyle w:val="Heading4"/>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325C55B8"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STRC</w:t>
            </w:r>
          </w:p>
        </w:tc>
        <w:tc>
          <w:tcPr>
            <w:tcW w:w="2977" w:type="dxa"/>
            <w:tcBorders>
              <w:top w:val="nil"/>
              <w:left w:val="nil"/>
              <w:bottom w:val="nil"/>
              <w:right w:val="nil"/>
            </w:tcBorders>
          </w:tcPr>
          <w:p w14:paraId="1B513FD3" w14:textId="77777777" w:rsidR="00436B5A" w:rsidRPr="00254A1D" w:rsidRDefault="00436B5A" w:rsidP="007D0D5B">
            <w:pPr>
              <w:pStyle w:val="Heading4"/>
              <w:tabs>
                <w:tab w:val="clear" w:pos="9072"/>
              </w:tabs>
              <w:spacing w:before="120" w:after="0" w:line="240" w:lineRule="auto"/>
              <w:jc w:val="right"/>
              <w:outlineLvl w:val="3"/>
              <w:rPr>
                <w:rFonts w:eastAsia="Times New Roman"/>
                <w:b w:val="0"/>
                <w:iCs w:val="0"/>
              </w:rPr>
            </w:pPr>
            <w:r w:rsidRPr="005476C9">
              <w:rPr>
                <w:rFonts w:eastAsia="Times New Roman"/>
                <w:b w:val="0"/>
                <w:iCs w:val="0"/>
              </w:rPr>
              <w:t>Not Assessed</w:t>
            </w:r>
          </w:p>
        </w:tc>
      </w:tr>
    </w:tbl>
    <w:p w14:paraId="6A0738E3" w14:textId="77777777" w:rsidR="00EC3D3D" w:rsidRDefault="00EC3D3D"/>
    <w:tbl>
      <w:tblPr>
        <w:tblStyle w:val="TableGrid"/>
        <w:tblW w:w="9356" w:type="dxa"/>
        <w:tblInd w:w="-152" w:type="dxa"/>
        <w:tblLook w:val="04A0" w:firstRow="1" w:lastRow="0" w:firstColumn="1" w:lastColumn="0" w:noHBand="0" w:noVBand="1"/>
      </w:tblPr>
      <w:tblGrid>
        <w:gridCol w:w="439"/>
        <w:gridCol w:w="4808"/>
        <w:gridCol w:w="998"/>
        <w:gridCol w:w="47"/>
        <w:gridCol w:w="89"/>
        <w:gridCol w:w="2975"/>
      </w:tblGrid>
      <w:tr w:rsidR="00436B5A" w:rsidRPr="00254A1D" w14:paraId="46BBEA32" w14:textId="77777777" w:rsidTr="00EC3D3D">
        <w:trPr>
          <w:gridBefore w:val="1"/>
          <w:wBefore w:w="439" w:type="dxa"/>
        </w:trPr>
        <w:tc>
          <w:tcPr>
            <w:tcW w:w="4808" w:type="dxa"/>
            <w:tcBorders>
              <w:top w:val="nil"/>
              <w:left w:val="nil"/>
              <w:bottom w:val="nil"/>
              <w:right w:val="nil"/>
            </w:tcBorders>
          </w:tcPr>
          <w:p w14:paraId="7EB33880"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lastRenderedPageBreak/>
              <w:t>Requirement 5(3)(b)</w:t>
            </w:r>
          </w:p>
        </w:tc>
        <w:tc>
          <w:tcPr>
            <w:tcW w:w="1134" w:type="dxa"/>
            <w:gridSpan w:val="3"/>
            <w:tcBorders>
              <w:top w:val="nil"/>
              <w:left w:val="nil"/>
              <w:bottom w:val="nil"/>
              <w:right w:val="nil"/>
            </w:tcBorders>
          </w:tcPr>
          <w:p w14:paraId="3C8B8282"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5" w:type="dxa"/>
            <w:tcBorders>
              <w:top w:val="nil"/>
              <w:left w:val="nil"/>
              <w:bottom w:val="nil"/>
              <w:right w:val="nil"/>
            </w:tcBorders>
          </w:tcPr>
          <w:p w14:paraId="4F1A8061" w14:textId="77777777" w:rsidR="00436B5A" w:rsidRPr="00254A1D" w:rsidRDefault="00436B5A" w:rsidP="007D0D5B">
            <w:pPr>
              <w:pStyle w:val="Heading4"/>
              <w:tabs>
                <w:tab w:val="clear" w:pos="9072"/>
              </w:tabs>
              <w:spacing w:before="120" w:after="0" w:line="240" w:lineRule="auto"/>
              <w:jc w:val="right"/>
              <w:outlineLvl w:val="3"/>
              <w:rPr>
                <w:b w:val="0"/>
              </w:rPr>
            </w:pPr>
            <w:r w:rsidRPr="005476C9">
              <w:rPr>
                <w:rFonts w:eastAsia="Times New Roman"/>
                <w:b w:val="0"/>
                <w:iCs w:val="0"/>
              </w:rPr>
              <w:t>Not Assessed</w:t>
            </w:r>
          </w:p>
        </w:tc>
      </w:tr>
      <w:tr w:rsidR="00436B5A" w:rsidRPr="00254A1D" w14:paraId="3A45AA15" w14:textId="77777777" w:rsidTr="00EC3D3D">
        <w:trPr>
          <w:gridBefore w:val="1"/>
          <w:wBefore w:w="439" w:type="dxa"/>
        </w:trPr>
        <w:tc>
          <w:tcPr>
            <w:tcW w:w="4808" w:type="dxa"/>
            <w:tcBorders>
              <w:top w:val="nil"/>
              <w:left w:val="nil"/>
              <w:bottom w:val="nil"/>
              <w:right w:val="nil"/>
            </w:tcBorders>
          </w:tcPr>
          <w:p w14:paraId="32145BA7" w14:textId="77777777" w:rsidR="00436B5A" w:rsidRPr="00254A1D" w:rsidRDefault="00436B5A" w:rsidP="007D0D5B">
            <w:pPr>
              <w:pStyle w:val="Heading4"/>
              <w:tabs>
                <w:tab w:val="clear" w:pos="9072"/>
              </w:tabs>
              <w:spacing w:before="120" w:after="0" w:line="240" w:lineRule="auto"/>
              <w:outlineLvl w:val="3"/>
              <w:rPr>
                <w:b w:val="0"/>
              </w:rPr>
            </w:pPr>
            <w:r w:rsidRPr="00254A1D">
              <w:rPr>
                <w:rFonts w:eastAsia="Times New Roman"/>
                <w:b w:val="0"/>
                <w:iCs w:val="0"/>
              </w:rPr>
              <w:t xml:space="preserve">    </w:t>
            </w:r>
          </w:p>
        </w:tc>
        <w:tc>
          <w:tcPr>
            <w:tcW w:w="1134" w:type="dxa"/>
            <w:gridSpan w:val="3"/>
            <w:tcBorders>
              <w:top w:val="nil"/>
              <w:left w:val="nil"/>
              <w:bottom w:val="nil"/>
              <w:right w:val="nil"/>
            </w:tcBorders>
          </w:tcPr>
          <w:p w14:paraId="520CE730"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CHSP</w:t>
            </w:r>
          </w:p>
        </w:tc>
        <w:tc>
          <w:tcPr>
            <w:tcW w:w="2975" w:type="dxa"/>
            <w:tcBorders>
              <w:top w:val="nil"/>
              <w:left w:val="nil"/>
              <w:bottom w:val="nil"/>
              <w:right w:val="nil"/>
            </w:tcBorders>
          </w:tcPr>
          <w:p w14:paraId="540E0E41" w14:textId="77777777" w:rsidR="00436B5A" w:rsidRPr="00254A1D" w:rsidRDefault="00436B5A" w:rsidP="007D0D5B">
            <w:pPr>
              <w:pStyle w:val="Heading4"/>
              <w:tabs>
                <w:tab w:val="clear" w:pos="9072"/>
              </w:tabs>
              <w:spacing w:before="120" w:after="0" w:line="240" w:lineRule="auto"/>
              <w:jc w:val="right"/>
              <w:outlineLvl w:val="3"/>
              <w:rPr>
                <w:b w:val="0"/>
              </w:rPr>
            </w:pPr>
            <w:r w:rsidRPr="005476C9">
              <w:rPr>
                <w:rFonts w:eastAsia="Times New Roman"/>
                <w:b w:val="0"/>
                <w:iCs w:val="0"/>
              </w:rPr>
              <w:t>Not Assessed</w:t>
            </w:r>
          </w:p>
        </w:tc>
      </w:tr>
      <w:tr w:rsidR="00436B5A" w:rsidRPr="00254A1D" w14:paraId="5A3ABACB" w14:textId="77777777" w:rsidTr="00EC3D3D">
        <w:trPr>
          <w:gridBefore w:val="1"/>
          <w:wBefore w:w="439" w:type="dxa"/>
        </w:trPr>
        <w:tc>
          <w:tcPr>
            <w:tcW w:w="4808" w:type="dxa"/>
            <w:tcBorders>
              <w:top w:val="nil"/>
              <w:left w:val="nil"/>
              <w:bottom w:val="nil"/>
              <w:right w:val="nil"/>
            </w:tcBorders>
          </w:tcPr>
          <w:p w14:paraId="1D9AB2A2" w14:textId="77777777" w:rsidR="00436B5A" w:rsidRPr="00254A1D" w:rsidRDefault="00436B5A" w:rsidP="007D0D5B">
            <w:pPr>
              <w:pStyle w:val="Heading4"/>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52C3C3DF"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STRC</w:t>
            </w:r>
          </w:p>
        </w:tc>
        <w:tc>
          <w:tcPr>
            <w:tcW w:w="2975" w:type="dxa"/>
            <w:tcBorders>
              <w:top w:val="nil"/>
              <w:left w:val="nil"/>
              <w:bottom w:val="nil"/>
              <w:right w:val="nil"/>
            </w:tcBorders>
          </w:tcPr>
          <w:p w14:paraId="3B3E25BE" w14:textId="77777777" w:rsidR="00436B5A" w:rsidRPr="00254A1D" w:rsidRDefault="00436B5A" w:rsidP="007D0D5B">
            <w:pPr>
              <w:pStyle w:val="Heading4"/>
              <w:tabs>
                <w:tab w:val="clear" w:pos="9072"/>
              </w:tabs>
              <w:spacing w:before="120" w:after="0" w:line="240" w:lineRule="auto"/>
              <w:jc w:val="right"/>
              <w:outlineLvl w:val="3"/>
              <w:rPr>
                <w:b w:val="0"/>
              </w:rPr>
            </w:pPr>
            <w:r w:rsidRPr="005476C9">
              <w:rPr>
                <w:rFonts w:eastAsia="Times New Roman"/>
                <w:b w:val="0"/>
                <w:iCs w:val="0"/>
              </w:rPr>
              <w:t>Not Assessed</w:t>
            </w:r>
          </w:p>
        </w:tc>
      </w:tr>
      <w:tr w:rsidR="00436B5A" w:rsidRPr="00254A1D" w14:paraId="6F365579" w14:textId="77777777" w:rsidTr="00EC3D3D">
        <w:trPr>
          <w:gridBefore w:val="1"/>
          <w:wBefore w:w="439" w:type="dxa"/>
        </w:trPr>
        <w:tc>
          <w:tcPr>
            <w:tcW w:w="4808" w:type="dxa"/>
            <w:tcBorders>
              <w:top w:val="nil"/>
              <w:left w:val="nil"/>
              <w:bottom w:val="nil"/>
              <w:right w:val="nil"/>
            </w:tcBorders>
          </w:tcPr>
          <w:p w14:paraId="1A1CF69C"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Requirement 5(3)(c)</w:t>
            </w:r>
          </w:p>
        </w:tc>
        <w:tc>
          <w:tcPr>
            <w:tcW w:w="1134" w:type="dxa"/>
            <w:gridSpan w:val="3"/>
            <w:tcBorders>
              <w:top w:val="nil"/>
              <w:left w:val="nil"/>
              <w:bottom w:val="nil"/>
              <w:right w:val="nil"/>
            </w:tcBorders>
          </w:tcPr>
          <w:p w14:paraId="642D719F"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5" w:type="dxa"/>
            <w:tcBorders>
              <w:top w:val="nil"/>
              <w:left w:val="nil"/>
              <w:bottom w:val="nil"/>
              <w:right w:val="nil"/>
            </w:tcBorders>
          </w:tcPr>
          <w:p w14:paraId="3E6CCE62" w14:textId="77777777" w:rsidR="00436B5A" w:rsidRPr="00254A1D" w:rsidRDefault="00436B5A" w:rsidP="007D0D5B">
            <w:pPr>
              <w:pStyle w:val="Heading4"/>
              <w:tabs>
                <w:tab w:val="clear" w:pos="9072"/>
              </w:tabs>
              <w:spacing w:before="120" w:after="0" w:line="240" w:lineRule="auto"/>
              <w:jc w:val="right"/>
              <w:outlineLvl w:val="3"/>
              <w:rPr>
                <w:b w:val="0"/>
              </w:rPr>
            </w:pPr>
            <w:r w:rsidRPr="005476C9">
              <w:rPr>
                <w:rFonts w:eastAsia="Times New Roman"/>
                <w:b w:val="0"/>
                <w:iCs w:val="0"/>
              </w:rPr>
              <w:t>Not Assessed</w:t>
            </w:r>
          </w:p>
        </w:tc>
      </w:tr>
      <w:tr w:rsidR="00436B5A" w:rsidRPr="00254A1D" w14:paraId="077536C5" w14:textId="77777777" w:rsidTr="00EC3D3D">
        <w:trPr>
          <w:gridBefore w:val="1"/>
          <w:wBefore w:w="439" w:type="dxa"/>
        </w:trPr>
        <w:tc>
          <w:tcPr>
            <w:tcW w:w="4808" w:type="dxa"/>
            <w:tcBorders>
              <w:top w:val="nil"/>
              <w:left w:val="nil"/>
              <w:bottom w:val="nil"/>
              <w:right w:val="nil"/>
            </w:tcBorders>
          </w:tcPr>
          <w:p w14:paraId="1279F4ED"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r w:rsidRPr="00254A1D">
              <w:rPr>
                <w:rFonts w:eastAsia="Times New Roman"/>
                <w:b w:val="0"/>
                <w:iCs w:val="0"/>
              </w:rPr>
              <w:t xml:space="preserve">    </w:t>
            </w:r>
          </w:p>
        </w:tc>
        <w:tc>
          <w:tcPr>
            <w:tcW w:w="1134" w:type="dxa"/>
            <w:gridSpan w:val="3"/>
            <w:tcBorders>
              <w:top w:val="nil"/>
              <w:left w:val="nil"/>
              <w:bottom w:val="nil"/>
              <w:right w:val="nil"/>
            </w:tcBorders>
          </w:tcPr>
          <w:p w14:paraId="6BB5E636"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CHSP</w:t>
            </w:r>
          </w:p>
        </w:tc>
        <w:tc>
          <w:tcPr>
            <w:tcW w:w="2975" w:type="dxa"/>
            <w:tcBorders>
              <w:top w:val="nil"/>
              <w:left w:val="nil"/>
              <w:bottom w:val="nil"/>
              <w:right w:val="nil"/>
            </w:tcBorders>
          </w:tcPr>
          <w:p w14:paraId="3C4D95B6" w14:textId="77777777" w:rsidR="00436B5A" w:rsidRPr="00254A1D" w:rsidRDefault="00436B5A" w:rsidP="007D0D5B">
            <w:pPr>
              <w:pStyle w:val="Heading4"/>
              <w:keepNext w:val="0"/>
              <w:tabs>
                <w:tab w:val="clear" w:pos="9072"/>
              </w:tabs>
              <w:spacing w:before="120" w:after="0" w:line="240" w:lineRule="auto"/>
              <w:jc w:val="right"/>
              <w:outlineLvl w:val="3"/>
              <w:rPr>
                <w:b w:val="0"/>
                <w:highlight w:val="yellow"/>
              </w:rPr>
            </w:pPr>
            <w:r w:rsidRPr="005476C9">
              <w:rPr>
                <w:rFonts w:eastAsia="Times New Roman"/>
                <w:b w:val="0"/>
                <w:iCs w:val="0"/>
              </w:rPr>
              <w:t>Not Assessed</w:t>
            </w:r>
          </w:p>
        </w:tc>
      </w:tr>
      <w:tr w:rsidR="00436B5A" w:rsidRPr="00254A1D" w14:paraId="6FDE7F88" w14:textId="77777777" w:rsidTr="00EC3D3D">
        <w:trPr>
          <w:gridBefore w:val="1"/>
          <w:wBefore w:w="439" w:type="dxa"/>
        </w:trPr>
        <w:tc>
          <w:tcPr>
            <w:tcW w:w="4808" w:type="dxa"/>
            <w:tcBorders>
              <w:top w:val="nil"/>
              <w:left w:val="nil"/>
              <w:bottom w:val="nil"/>
              <w:right w:val="nil"/>
            </w:tcBorders>
          </w:tcPr>
          <w:p w14:paraId="36C2DA44"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6C3C2D1B"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STRC</w:t>
            </w:r>
          </w:p>
        </w:tc>
        <w:tc>
          <w:tcPr>
            <w:tcW w:w="2975" w:type="dxa"/>
            <w:tcBorders>
              <w:top w:val="nil"/>
              <w:left w:val="nil"/>
              <w:bottom w:val="nil"/>
              <w:right w:val="nil"/>
            </w:tcBorders>
          </w:tcPr>
          <w:p w14:paraId="5B9B4CCF" w14:textId="77777777" w:rsidR="00436B5A" w:rsidRPr="00254A1D" w:rsidRDefault="00436B5A" w:rsidP="007D0D5B">
            <w:pPr>
              <w:pStyle w:val="Heading4"/>
              <w:keepNext w:val="0"/>
              <w:tabs>
                <w:tab w:val="clear" w:pos="9072"/>
              </w:tabs>
              <w:spacing w:before="120" w:after="0" w:line="240" w:lineRule="auto"/>
              <w:jc w:val="right"/>
              <w:outlineLvl w:val="3"/>
              <w:rPr>
                <w:b w:val="0"/>
              </w:rPr>
            </w:pPr>
            <w:r w:rsidRPr="005476C9">
              <w:rPr>
                <w:rFonts w:eastAsia="Times New Roman"/>
                <w:b w:val="0"/>
                <w:iCs w:val="0"/>
              </w:rPr>
              <w:t>Not Assessed</w:t>
            </w:r>
          </w:p>
        </w:tc>
      </w:tr>
      <w:tr w:rsidR="00436B5A" w:rsidRPr="00254A1D" w14:paraId="2C7C4219" w14:textId="77777777" w:rsidTr="00EC3D3D">
        <w:tc>
          <w:tcPr>
            <w:tcW w:w="5247" w:type="dxa"/>
            <w:gridSpan w:val="2"/>
            <w:tcBorders>
              <w:top w:val="nil"/>
              <w:left w:val="nil"/>
              <w:bottom w:val="nil"/>
              <w:right w:val="nil"/>
            </w:tcBorders>
          </w:tcPr>
          <w:p w14:paraId="7A0B8420" w14:textId="77777777" w:rsidR="00436B5A" w:rsidRPr="00254A1D" w:rsidRDefault="00436B5A" w:rsidP="007D0D5B">
            <w:pPr>
              <w:pStyle w:val="Heading4"/>
              <w:tabs>
                <w:tab w:val="clear" w:pos="9072"/>
              </w:tabs>
              <w:spacing w:before="120" w:after="0" w:line="240" w:lineRule="auto"/>
              <w:ind w:left="-537" w:firstLine="537"/>
              <w:outlineLvl w:val="3"/>
            </w:pPr>
            <w:r w:rsidRPr="00254A1D">
              <w:t>Standard 6 Feedback and complaints</w:t>
            </w:r>
          </w:p>
        </w:tc>
        <w:tc>
          <w:tcPr>
            <w:tcW w:w="998" w:type="dxa"/>
            <w:tcBorders>
              <w:top w:val="nil"/>
              <w:left w:val="nil"/>
              <w:bottom w:val="nil"/>
              <w:right w:val="nil"/>
            </w:tcBorders>
          </w:tcPr>
          <w:p w14:paraId="26D8C41A" w14:textId="77777777" w:rsidR="00436B5A" w:rsidRPr="00254A1D" w:rsidRDefault="00436B5A" w:rsidP="007D0D5B">
            <w:pPr>
              <w:pStyle w:val="Heading4"/>
              <w:tabs>
                <w:tab w:val="clear" w:pos="9072"/>
              </w:tabs>
              <w:spacing w:before="120" w:after="0" w:line="240" w:lineRule="auto"/>
              <w:outlineLvl w:val="3"/>
              <w:rPr>
                <w:rFonts w:eastAsia="Times New Roman"/>
                <w:iCs w:val="0"/>
              </w:rPr>
            </w:pPr>
            <w:r w:rsidRPr="00254A1D">
              <w:t>HCP</w:t>
            </w:r>
            <w:r w:rsidRPr="00254A1D">
              <w:rPr>
                <w:rFonts w:eastAsia="Times New Roman"/>
                <w:iCs w:val="0"/>
              </w:rPr>
              <w:t xml:space="preserve"> </w:t>
            </w:r>
          </w:p>
        </w:tc>
        <w:tc>
          <w:tcPr>
            <w:tcW w:w="3111" w:type="dxa"/>
            <w:gridSpan w:val="3"/>
            <w:tcBorders>
              <w:top w:val="nil"/>
              <w:left w:val="nil"/>
              <w:bottom w:val="nil"/>
              <w:right w:val="nil"/>
            </w:tcBorders>
          </w:tcPr>
          <w:p w14:paraId="64E7D250" w14:textId="77777777" w:rsidR="00436B5A" w:rsidRPr="00254A1D" w:rsidRDefault="00436B5A" w:rsidP="007D0D5B">
            <w:pPr>
              <w:pStyle w:val="Heading4"/>
              <w:tabs>
                <w:tab w:val="clear" w:pos="9072"/>
              </w:tabs>
              <w:spacing w:before="120" w:after="0" w:line="240" w:lineRule="auto"/>
              <w:jc w:val="right"/>
              <w:outlineLvl w:val="3"/>
            </w:pPr>
            <w:r w:rsidRPr="00254A1D">
              <w:rPr>
                <w:rFonts w:eastAsia="Times New Roman"/>
                <w:iCs w:val="0"/>
              </w:rPr>
              <w:t>Compliant</w:t>
            </w:r>
          </w:p>
        </w:tc>
      </w:tr>
      <w:tr w:rsidR="00436B5A" w:rsidRPr="00254A1D" w14:paraId="139CCCC1" w14:textId="77777777" w:rsidTr="00EC3D3D">
        <w:tc>
          <w:tcPr>
            <w:tcW w:w="5247" w:type="dxa"/>
            <w:gridSpan w:val="2"/>
            <w:tcBorders>
              <w:top w:val="nil"/>
              <w:left w:val="nil"/>
              <w:bottom w:val="nil"/>
              <w:right w:val="nil"/>
            </w:tcBorders>
          </w:tcPr>
          <w:p w14:paraId="3600764D" w14:textId="77777777" w:rsidR="00436B5A" w:rsidRPr="00254A1D" w:rsidRDefault="00436B5A" w:rsidP="007D0D5B">
            <w:pPr>
              <w:pStyle w:val="Heading4"/>
              <w:tabs>
                <w:tab w:val="clear" w:pos="9072"/>
              </w:tabs>
              <w:spacing w:before="120" w:after="0" w:line="240" w:lineRule="auto"/>
              <w:outlineLvl w:val="3"/>
            </w:pPr>
            <w:r w:rsidRPr="00254A1D">
              <w:rPr>
                <w:rFonts w:eastAsia="Times New Roman"/>
                <w:iCs w:val="0"/>
              </w:rPr>
              <w:t xml:space="preserve">    </w:t>
            </w:r>
          </w:p>
        </w:tc>
        <w:tc>
          <w:tcPr>
            <w:tcW w:w="998" w:type="dxa"/>
            <w:tcBorders>
              <w:top w:val="nil"/>
              <w:left w:val="nil"/>
              <w:bottom w:val="nil"/>
              <w:right w:val="nil"/>
            </w:tcBorders>
          </w:tcPr>
          <w:p w14:paraId="4AC72ACF" w14:textId="77777777" w:rsidR="00436B5A" w:rsidRPr="00254A1D" w:rsidRDefault="00436B5A" w:rsidP="007D0D5B">
            <w:pPr>
              <w:pStyle w:val="Heading4"/>
              <w:tabs>
                <w:tab w:val="clear" w:pos="9072"/>
              </w:tabs>
              <w:spacing w:before="120" w:after="0" w:line="240" w:lineRule="auto"/>
              <w:outlineLvl w:val="3"/>
            </w:pPr>
            <w:r w:rsidRPr="00254A1D">
              <w:t>CHSP</w:t>
            </w:r>
          </w:p>
        </w:tc>
        <w:tc>
          <w:tcPr>
            <w:tcW w:w="3111" w:type="dxa"/>
            <w:gridSpan w:val="3"/>
            <w:tcBorders>
              <w:top w:val="nil"/>
              <w:left w:val="nil"/>
              <w:bottom w:val="nil"/>
              <w:right w:val="nil"/>
            </w:tcBorders>
          </w:tcPr>
          <w:p w14:paraId="55C221F0" w14:textId="77777777" w:rsidR="00436B5A" w:rsidRPr="00254A1D" w:rsidRDefault="00436B5A" w:rsidP="007D0D5B">
            <w:pPr>
              <w:pStyle w:val="Heading4"/>
              <w:tabs>
                <w:tab w:val="clear" w:pos="9072"/>
              </w:tabs>
              <w:spacing w:before="120" w:after="0" w:line="240" w:lineRule="auto"/>
              <w:jc w:val="right"/>
              <w:outlineLvl w:val="3"/>
            </w:pPr>
            <w:r w:rsidRPr="00254A1D">
              <w:rPr>
                <w:rFonts w:eastAsia="Times New Roman"/>
                <w:iCs w:val="0"/>
              </w:rPr>
              <w:t>Compliant</w:t>
            </w:r>
          </w:p>
        </w:tc>
      </w:tr>
      <w:tr w:rsidR="00436B5A" w:rsidRPr="00254A1D" w14:paraId="35EF11A4" w14:textId="77777777" w:rsidTr="00EC3D3D">
        <w:trPr>
          <w:gridBefore w:val="1"/>
          <w:wBefore w:w="439" w:type="dxa"/>
        </w:trPr>
        <w:tc>
          <w:tcPr>
            <w:tcW w:w="4808" w:type="dxa"/>
            <w:tcBorders>
              <w:top w:val="nil"/>
              <w:left w:val="nil"/>
              <w:bottom w:val="nil"/>
              <w:right w:val="nil"/>
            </w:tcBorders>
          </w:tcPr>
          <w:p w14:paraId="0167D66B" w14:textId="77777777" w:rsidR="00436B5A" w:rsidRPr="00254A1D" w:rsidRDefault="00436B5A" w:rsidP="007D0D5B">
            <w:pPr>
              <w:pStyle w:val="Heading4"/>
              <w:tabs>
                <w:tab w:val="clear" w:pos="9072"/>
              </w:tabs>
              <w:spacing w:before="120" w:after="0" w:line="240" w:lineRule="auto"/>
              <w:outlineLvl w:val="3"/>
            </w:pPr>
          </w:p>
        </w:tc>
        <w:tc>
          <w:tcPr>
            <w:tcW w:w="1045" w:type="dxa"/>
            <w:gridSpan w:val="2"/>
            <w:tcBorders>
              <w:top w:val="nil"/>
              <w:left w:val="nil"/>
              <w:bottom w:val="nil"/>
              <w:right w:val="nil"/>
            </w:tcBorders>
          </w:tcPr>
          <w:p w14:paraId="0799733B" w14:textId="77777777" w:rsidR="00436B5A" w:rsidRPr="00254A1D" w:rsidRDefault="00436B5A" w:rsidP="007D0D5B">
            <w:pPr>
              <w:pStyle w:val="Heading4"/>
              <w:tabs>
                <w:tab w:val="clear" w:pos="9072"/>
              </w:tabs>
              <w:spacing w:before="120" w:after="0" w:line="240" w:lineRule="auto"/>
              <w:outlineLvl w:val="3"/>
            </w:pPr>
            <w:r w:rsidRPr="00254A1D">
              <w:t xml:space="preserve">STRC </w:t>
            </w:r>
          </w:p>
        </w:tc>
        <w:tc>
          <w:tcPr>
            <w:tcW w:w="3064" w:type="dxa"/>
            <w:gridSpan w:val="2"/>
            <w:tcBorders>
              <w:top w:val="nil"/>
              <w:left w:val="nil"/>
              <w:bottom w:val="nil"/>
              <w:right w:val="nil"/>
            </w:tcBorders>
          </w:tcPr>
          <w:p w14:paraId="24E6664B" w14:textId="77777777" w:rsidR="00436B5A" w:rsidRPr="00254A1D" w:rsidRDefault="00436B5A" w:rsidP="007D0D5B">
            <w:pPr>
              <w:pStyle w:val="Heading4"/>
              <w:tabs>
                <w:tab w:val="clear" w:pos="9072"/>
              </w:tabs>
              <w:spacing w:before="120" w:after="0" w:line="240" w:lineRule="auto"/>
              <w:jc w:val="right"/>
              <w:outlineLvl w:val="3"/>
              <w:rPr>
                <w:rFonts w:eastAsia="Times New Roman"/>
                <w:iCs w:val="0"/>
              </w:rPr>
            </w:pPr>
            <w:r w:rsidRPr="00254A1D">
              <w:rPr>
                <w:rFonts w:eastAsia="Times New Roman"/>
                <w:iCs w:val="0"/>
              </w:rPr>
              <w:t>Compliant</w:t>
            </w:r>
          </w:p>
        </w:tc>
      </w:tr>
      <w:tr w:rsidR="00436B5A" w:rsidRPr="00254A1D" w14:paraId="1D56545A" w14:textId="77777777" w:rsidTr="00EC3D3D">
        <w:trPr>
          <w:gridBefore w:val="1"/>
          <w:wBefore w:w="439" w:type="dxa"/>
        </w:trPr>
        <w:tc>
          <w:tcPr>
            <w:tcW w:w="4808" w:type="dxa"/>
            <w:tcBorders>
              <w:top w:val="nil"/>
              <w:left w:val="nil"/>
              <w:bottom w:val="nil"/>
              <w:right w:val="nil"/>
            </w:tcBorders>
          </w:tcPr>
          <w:p w14:paraId="2F84A03A"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Requirement 6(3)(a)</w:t>
            </w:r>
          </w:p>
        </w:tc>
        <w:tc>
          <w:tcPr>
            <w:tcW w:w="1134" w:type="dxa"/>
            <w:gridSpan w:val="3"/>
            <w:tcBorders>
              <w:top w:val="nil"/>
              <w:left w:val="nil"/>
              <w:bottom w:val="nil"/>
              <w:right w:val="nil"/>
            </w:tcBorders>
          </w:tcPr>
          <w:p w14:paraId="0E039290" w14:textId="77777777" w:rsidR="00436B5A" w:rsidRPr="00254A1D" w:rsidRDefault="00436B5A" w:rsidP="007D0D5B">
            <w:pPr>
              <w:pStyle w:val="Heading4"/>
              <w:tabs>
                <w:tab w:val="clear" w:pos="9072"/>
              </w:tabs>
              <w:spacing w:before="120" w:after="0" w:line="240" w:lineRule="auto"/>
              <w:outlineLvl w:val="3"/>
              <w:rPr>
                <w:rFonts w:eastAsia="Times New Roman"/>
                <w:b w:val="0"/>
                <w:iCs w:val="0"/>
              </w:rPr>
            </w:pPr>
            <w:r w:rsidRPr="00254A1D">
              <w:rPr>
                <w:b w:val="0"/>
              </w:rPr>
              <w:t>HCP</w:t>
            </w:r>
            <w:r w:rsidRPr="00254A1D">
              <w:rPr>
                <w:rFonts w:eastAsia="Times New Roman"/>
                <w:b w:val="0"/>
                <w:iCs w:val="0"/>
              </w:rPr>
              <w:t xml:space="preserve"> </w:t>
            </w:r>
          </w:p>
        </w:tc>
        <w:tc>
          <w:tcPr>
            <w:tcW w:w="2975" w:type="dxa"/>
            <w:tcBorders>
              <w:top w:val="nil"/>
              <w:left w:val="nil"/>
              <w:bottom w:val="nil"/>
              <w:right w:val="nil"/>
            </w:tcBorders>
          </w:tcPr>
          <w:p w14:paraId="3A1A4859" w14:textId="77777777" w:rsidR="00436B5A" w:rsidRPr="00254A1D" w:rsidRDefault="00436B5A" w:rsidP="007D0D5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3AC116CD" w14:textId="77777777" w:rsidTr="00EC3D3D">
        <w:trPr>
          <w:gridBefore w:val="1"/>
          <w:wBefore w:w="439" w:type="dxa"/>
        </w:trPr>
        <w:tc>
          <w:tcPr>
            <w:tcW w:w="4808" w:type="dxa"/>
            <w:tcBorders>
              <w:top w:val="nil"/>
              <w:left w:val="nil"/>
              <w:bottom w:val="nil"/>
              <w:right w:val="nil"/>
            </w:tcBorders>
          </w:tcPr>
          <w:p w14:paraId="13EEC841" w14:textId="77777777" w:rsidR="00436B5A" w:rsidRPr="00254A1D" w:rsidRDefault="00436B5A" w:rsidP="007D0D5B">
            <w:pPr>
              <w:pStyle w:val="Heading4"/>
              <w:tabs>
                <w:tab w:val="clear" w:pos="9072"/>
              </w:tabs>
              <w:spacing w:before="120" w:after="0" w:line="240" w:lineRule="auto"/>
              <w:outlineLvl w:val="3"/>
              <w:rPr>
                <w:b w:val="0"/>
              </w:rPr>
            </w:pPr>
            <w:r w:rsidRPr="00254A1D">
              <w:rPr>
                <w:rFonts w:eastAsia="Times New Roman"/>
                <w:b w:val="0"/>
                <w:iCs w:val="0"/>
              </w:rPr>
              <w:t xml:space="preserve">    </w:t>
            </w:r>
          </w:p>
        </w:tc>
        <w:tc>
          <w:tcPr>
            <w:tcW w:w="1134" w:type="dxa"/>
            <w:gridSpan w:val="3"/>
            <w:tcBorders>
              <w:top w:val="nil"/>
              <w:left w:val="nil"/>
              <w:bottom w:val="nil"/>
              <w:right w:val="nil"/>
            </w:tcBorders>
          </w:tcPr>
          <w:p w14:paraId="4A852AFF"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CHSP</w:t>
            </w:r>
          </w:p>
        </w:tc>
        <w:tc>
          <w:tcPr>
            <w:tcW w:w="2975" w:type="dxa"/>
            <w:tcBorders>
              <w:top w:val="nil"/>
              <w:left w:val="nil"/>
              <w:bottom w:val="nil"/>
              <w:right w:val="nil"/>
            </w:tcBorders>
          </w:tcPr>
          <w:p w14:paraId="71CF5A1E" w14:textId="77777777" w:rsidR="00436B5A" w:rsidRPr="00254A1D" w:rsidRDefault="00436B5A" w:rsidP="007D0D5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5C879068" w14:textId="77777777" w:rsidTr="00EC3D3D">
        <w:trPr>
          <w:gridBefore w:val="1"/>
          <w:wBefore w:w="439" w:type="dxa"/>
        </w:trPr>
        <w:tc>
          <w:tcPr>
            <w:tcW w:w="4808" w:type="dxa"/>
            <w:tcBorders>
              <w:top w:val="nil"/>
              <w:left w:val="nil"/>
              <w:bottom w:val="nil"/>
              <w:right w:val="nil"/>
            </w:tcBorders>
          </w:tcPr>
          <w:p w14:paraId="1C949183" w14:textId="77777777" w:rsidR="00436B5A" w:rsidRPr="00254A1D" w:rsidRDefault="00436B5A" w:rsidP="007D0D5B">
            <w:pPr>
              <w:pStyle w:val="Heading4"/>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0A9F1CAB"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STRC</w:t>
            </w:r>
          </w:p>
        </w:tc>
        <w:tc>
          <w:tcPr>
            <w:tcW w:w="2975" w:type="dxa"/>
            <w:tcBorders>
              <w:top w:val="nil"/>
              <w:left w:val="nil"/>
              <w:bottom w:val="nil"/>
              <w:right w:val="nil"/>
            </w:tcBorders>
          </w:tcPr>
          <w:p w14:paraId="151B89F1" w14:textId="77777777" w:rsidR="00436B5A" w:rsidRPr="00254A1D" w:rsidRDefault="00436B5A" w:rsidP="007D0D5B">
            <w:pPr>
              <w:pStyle w:val="Heading4"/>
              <w:tabs>
                <w:tab w:val="clear" w:pos="9072"/>
              </w:tabs>
              <w:spacing w:before="120" w:after="0" w:line="240" w:lineRule="auto"/>
              <w:jc w:val="right"/>
              <w:outlineLvl w:val="3"/>
              <w:rPr>
                <w:rFonts w:eastAsia="Times New Roman"/>
                <w:b w:val="0"/>
                <w:iCs w:val="0"/>
              </w:rPr>
            </w:pPr>
            <w:r w:rsidRPr="00254A1D">
              <w:rPr>
                <w:rFonts w:eastAsia="Times New Roman"/>
                <w:b w:val="0"/>
                <w:iCs w:val="0"/>
              </w:rPr>
              <w:t>Compliant</w:t>
            </w:r>
          </w:p>
        </w:tc>
      </w:tr>
      <w:tr w:rsidR="00436B5A" w:rsidRPr="00254A1D" w14:paraId="33A382BD" w14:textId="77777777" w:rsidTr="00EC3D3D">
        <w:trPr>
          <w:gridBefore w:val="1"/>
          <w:wBefore w:w="439" w:type="dxa"/>
        </w:trPr>
        <w:tc>
          <w:tcPr>
            <w:tcW w:w="4808" w:type="dxa"/>
            <w:tcBorders>
              <w:top w:val="nil"/>
              <w:left w:val="nil"/>
              <w:bottom w:val="nil"/>
              <w:right w:val="nil"/>
            </w:tcBorders>
          </w:tcPr>
          <w:p w14:paraId="57BBC5EA"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Requirement 6(3)(b)</w:t>
            </w:r>
          </w:p>
        </w:tc>
        <w:tc>
          <w:tcPr>
            <w:tcW w:w="1134" w:type="dxa"/>
            <w:gridSpan w:val="3"/>
            <w:tcBorders>
              <w:top w:val="nil"/>
              <w:left w:val="nil"/>
              <w:bottom w:val="nil"/>
              <w:right w:val="nil"/>
            </w:tcBorders>
          </w:tcPr>
          <w:p w14:paraId="59A47D92"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5" w:type="dxa"/>
            <w:tcBorders>
              <w:top w:val="nil"/>
              <w:left w:val="nil"/>
              <w:bottom w:val="nil"/>
              <w:right w:val="nil"/>
            </w:tcBorders>
          </w:tcPr>
          <w:p w14:paraId="16722288" w14:textId="77777777" w:rsidR="00436B5A" w:rsidRPr="00254A1D" w:rsidRDefault="00436B5A" w:rsidP="007D0D5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641DB3FD" w14:textId="77777777" w:rsidTr="00EC3D3D">
        <w:trPr>
          <w:gridBefore w:val="1"/>
          <w:wBefore w:w="439" w:type="dxa"/>
        </w:trPr>
        <w:tc>
          <w:tcPr>
            <w:tcW w:w="4808" w:type="dxa"/>
            <w:tcBorders>
              <w:top w:val="nil"/>
              <w:left w:val="nil"/>
              <w:bottom w:val="nil"/>
              <w:right w:val="nil"/>
            </w:tcBorders>
          </w:tcPr>
          <w:p w14:paraId="22DB6381" w14:textId="77777777" w:rsidR="00436B5A" w:rsidRPr="00254A1D" w:rsidRDefault="00436B5A" w:rsidP="007D0D5B">
            <w:pPr>
              <w:pStyle w:val="Heading4"/>
              <w:tabs>
                <w:tab w:val="clear" w:pos="9072"/>
              </w:tabs>
              <w:spacing w:before="120" w:after="0" w:line="240" w:lineRule="auto"/>
              <w:outlineLvl w:val="3"/>
              <w:rPr>
                <w:b w:val="0"/>
              </w:rPr>
            </w:pPr>
            <w:r w:rsidRPr="00254A1D">
              <w:rPr>
                <w:rFonts w:eastAsia="Times New Roman"/>
                <w:b w:val="0"/>
                <w:iCs w:val="0"/>
              </w:rPr>
              <w:t xml:space="preserve">    </w:t>
            </w:r>
          </w:p>
        </w:tc>
        <w:tc>
          <w:tcPr>
            <w:tcW w:w="1134" w:type="dxa"/>
            <w:gridSpan w:val="3"/>
            <w:tcBorders>
              <w:top w:val="nil"/>
              <w:left w:val="nil"/>
              <w:bottom w:val="nil"/>
              <w:right w:val="nil"/>
            </w:tcBorders>
          </w:tcPr>
          <w:p w14:paraId="55851358"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CHSP</w:t>
            </w:r>
          </w:p>
        </w:tc>
        <w:tc>
          <w:tcPr>
            <w:tcW w:w="2975" w:type="dxa"/>
            <w:tcBorders>
              <w:top w:val="nil"/>
              <w:left w:val="nil"/>
              <w:bottom w:val="nil"/>
              <w:right w:val="nil"/>
            </w:tcBorders>
          </w:tcPr>
          <w:p w14:paraId="6D43FBBF" w14:textId="77777777" w:rsidR="00436B5A" w:rsidRPr="00254A1D" w:rsidRDefault="00436B5A" w:rsidP="007D0D5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701E10FB" w14:textId="77777777" w:rsidTr="00EC3D3D">
        <w:trPr>
          <w:gridBefore w:val="1"/>
          <w:wBefore w:w="439" w:type="dxa"/>
        </w:trPr>
        <w:tc>
          <w:tcPr>
            <w:tcW w:w="4808" w:type="dxa"/>
            <w:tcBorders>
              <w:top w:val="nil"/>
              <w:left w:val="nil"/>
              <w:bottom w:val="nil"/>
              <w:right w:val="nil"/>
            </w:tcBorders>
          </w:tcPr>
          <w:p w14:paraId="628ED670" w14:textId="77777777" w:rsidR="00436B5A" w:rsidRPr="00254A1D" w:rsidRDefault="00436B5A" w:rsidP="007D0D5B">
            <w:pPr>
              <w:pStyle w:val="Heading4"/>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1CC56540"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STRC</w:t>
            </w:r>
          </w:p>
        </w:tc>
        <w:tc>
          <w:tcPr>
            <w:tcW w:w="2975" w:type="dxa"/>
            <w:tcBorders>
              <w:top w:val="nil"/>
              <w:left w:val="nil"/>
              <w:bottom w:val="nil"/>
              <w:right w:val="nil"/>
            </w:tcBorders>
          </w:tcPr>
          <w:p w14:paraId="5BCA0491" w14:textId="77777777" w:rsidR="00436B5A" w:rsidRPr="00254A1D" w:rsidRDefault="00436B5A" w:rsidP="007D0D5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4C0BD90D" w14:textId="77777777" w:rsidTr="00EC3D3D">
        <w:trPr>
          <w:gridBefore w:val="1"/>
          <w:wBefore w:w="439" w:type="dxa"/>
        </w:trPr>
        <w:tc>
          <w:tcPr>
            <w:tcW w:w="4808" w:type="dxa"/>
            <w:tcBorders>
              <w:top w:val="nil"/>
              <w:left w:val="nil"/>
              <w:bottom w:val="nil"/>
              <w:right w:val="nil"/>
            </w:tcBorders>
          </w:tcPr>
          <w:p w14:paraId="4C7E5303"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Requirement 6(3)(c)</w:t>
            </w:r>
          </w:p>
        </w:tc>
        <w:tc>
          <w:tcPr>
            <w:tcW w:w="1134" w:type="dxa"/>
            <w:gridSpan w:val="3"/>
            <w:tcBorders>
              <w:top w:val="nil"/>
              <w:left w:val="nil"/>
              <w:bottom w:val="nil"/>
              <w:right w:val="nil"/>
            </w:tcBorders>
          </w:tcPr>
          <w:p w14:paraId="25436E3C"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5" w:type="dxa"/>
            <w:tcBorders>
              <w:top w:val="nil"/>
              <w:left w:val="nil"/>
              <w:bottom w:val="nil"/>
              <w:right w:val="nil"/>
            </w:tcBorders>
          </w:tcPr>
          <w:p w14:paraId="26E8CCF7" w14:textId="77777777" w:rsidR="00436B5A" w:rsidRPr="00254A1D" w:rsidRDefault="00436B5A" w:rsidP="007D0D5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761A8EB1" w14:textId="77777777" w:rsidTr="00EC3D3D">
        <w:trPr>
          <w:gridBefore w:val="1"/>
          <w:wBefore w:w="439" w:type="dxa"/>
        </w:trPr>
        <w:tc>
          <w:tcPr>
            <w:tcW w:w="4808" w:type="dxa"/>
            <w:tcBorders>
              <w:top w:val="nil"/>
              <w:left w:val="nil"/>
              <w:bottom w:val="nil"/>
              <w:right w:val="nil"/>
            </w:tcBorders>
          </w:tcPr>
          <w:p w14:paraId="7D929FD6"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r w:rsidRPr="00254A1D">
              <w:rPr>
                <w:rFonts w:eastAsia="Times New Roman"/>
                <w:b w:val="0"/>
                <w:iCs w:val="0"/>
              </w:rPr>
              <w:t xml:space="preserve">    </w:t>
            </w:r>
          </w:p>
        </w:tc>
        <w:tc>
          <w:tcPr>
            <w:tcW w:w="1134" w:type="dxa"/>
            <w:gridSpan w:val="3"/>
            <w:tcBorders>
              <w:top w:val="nil"/>
              <w:left w:val="nil"/>
              <w:bottom w:val="nil"/>
              <w:right w:val="nil"/>
            </w:tcBorders>
          </w:tcPr>
          <w:p w14:paraId="7D0AC5F5"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CHSP</w:t>
            </w:r>
          </w:p>
        </w:tc>
        <w:tc>
          <w:tcPr>
            <w:tcW w:w="2975" w:type="dxa"/>
            <w:tcBorders>
              <w:top w:val="nil"/>
              <w:left w:val="nil"/>
              <w:bottom w:val="nil"/>
              <w:right w:val="nil"/>
            </w:tcBorders>
          </w:tcPr>
          <w:p w14:paraId="21593387" w14:textId="77777777" w:rsidR="00436B5A" w:rsidRPr="00254A1D" w:rsidRDefault="00436B5A" w:rsidP="007D0D5B">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436B5A" w:rsidRPr="00254A1D" w14:paraId="2C0122EA" w14:textId="77777777" w:rsidTr="00EC3D3D">
        <w:trPr>
          <w:gridBefore w:val="1"/>
          <w:wBefore w:w="439" w:type="dxa"/>
        </w:trPr>
        <w:tc>
          <w:tcPr>
            <w:tcW w:w="4808" w:type="dxa"/>
            <w:tcBorders>
              <w:top w:val="nil"/>
              <w:left w:val="nil"/>
              <w:bottom w:val="nil"/>
              <w:right w:val="nil"/>
            </w:tcBorders>
          </w:tcPr>
          <w:p w14:paraId="73E11588"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1D03FEB7"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STRC</w:t>
            </w:r>
          </w:p>
        </w:tc>
        <w:tc>
          <w:tcPr>
            <w:tcW w:w="2975" w:type="dxa"/>
            <w:tcBorders>
              <w:top w:val="nil"/>
              <w:left w:val="nil"/>
              <w:bottom w:val="nil"/>
              <w:right w:val="nil"/>
            </w:tcBorders>
          </w:tcPr>
          <w:p w14:paraId="3D4F7325" w14:textId="77777777" w:rsidR="00436B5A" w:rsidRPr="00254A1D" w:rsidRDefault="00436B5A" w:rsidP="007D0D5B">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7DF8285A" w14:textId="77777777" w:rsidTr="00EC3D3D">
        <w:trPr>
          <w:gridBefore w:val="1"/>
          <w:wBefore w:w="439" w:type="dxa"/>
        </w:trPr>
        <w:tc>
          <w:tcPr>
            <w:tcW w:w="4808" w:type="dxa"/>
            <w:tcBorders>
              <w:top w:val="nil"/>
              <w:left w:val="nil"/>
              <w:bottom w:val="nil"/>
              <w:right w:val="nil"/>
            </w:tcBorders>
          </w:tcPr>
          <w:p w14:paraId="59C7C512"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r w:rsidRPr="00254A1D">
              <w:rPr>
                <w:b w:val="0"/>
              </w:rPr>
              <w:t>Requirement 6(3)(d)</w:t>
            </w:r>
          </w:p>
        </w:tc>
        <w:tc>
          <w:tcPr>
            <w:tcW w:w="1134" w:type="dxa"/>
            <w:gridSpan w:val="3"/>
            <w:tcBorders>
              <w:top w:val="nil"/>
              <w:left w:val="nil"/>
              <w:bottom w:val="nil"/>
              <w:right w:val="nil"/>
            </w:tcBorders>
          </w:tcPr>
          <w:p w14:paraId="5FE02FA9"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5" w:type="dxa"/>
            <w:tcBorders>
              <w:top w:val="nil"/>
              <w:left w:val="nil"/>
              <w:bottom w:val="nil"/>
              <w:right w:val="nil"/>
            </w:tcBorders>
          </w:tcPr>
          <w:p w14:paraId="3691445B" w14:textId="77777777" w:rsidR="00436B5A" w:rsidRPr="00254A1D" w:rsidRDefault="00436B5A" w:rsidP="007D0D5B">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436B5A" w:rsidRPr="00254A1D" w14:paraId="7FC0DC67" w14:textId="77777777" w:rsidTr="00EC3D3D">
        <w:trPr>
          <w:gridBefore w:val="1"/>
          <w:wBefore w:w="439" w:type="dxa"/>
          <w:trHeight w:val="361"/>
        </w:trPr>
        <w:tc>
          <w:tcPr>
            <w:tcW w:w="4808" w:type="dxa"/>
            <w:tcBorders>
              <w:top w:val="nil"/>
              <w:left w:val="nil"/>
              <w:bottom w:val="nil"/>
              <w:right w:val="nil"/>
            </w:tcBorders>
          </w:tcPr>
          <w:p w14:paraId="343107F9"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r w:rsidRPr="00254A1D">
              <w:rPr>
                <w:rFonts w:eastAsia="Times New Roman"/>
                <w:b w:val="0"/>
                <w:iCs w:val="0"/>
              </w:rPr>
              <w:t xml:space="preserve">    </w:t>
            </w:r>
          </w:p>
        </w:tc>
        <w:tc>
          <w:tcPr>
            <w:tcW w:w="1134" w:type="dxa"/>
            <w:gridSpan w:val="3"/>
            <w:tcBorders>
              <w:top w:val="nil"/>
              <w:left w:val="nil"/>
              <w:bottom w:val="nil"/>
              <w:right w:val="nil"/>
            </w:tcBorders>
          </w:tcPr>
          <w:p w14:paraId="580B97EC" w14:textId="77777777" w:rsidR="00436B5A" w:rsidRPr="00254A1D" w:rsidRDefault="00436B5A" w:rsidP="007D0D5B">
            <w:pPr>
              <w:pStyle w:val="Heading4"/>
              <w:keepNext w:val="0"/>
              <w:tabs>
                <w:tab w:val="clear" w:pos="9072"/>
              </w:tabs>
              <w:spacing w:before="120" w:after="0" w:line="240" w:lineRule="auto"/>
              <w:outlineLvl w:val="3"/>
              <w:rPr>
                <w:rFonts w:eastAsia="Times New Roman"/>
                <w:b w:val="0"/>
                <w:iCs w:val="0"/>
              </w:rPr>
            </w:pPr>
            <w:r w:rsidRPr="00254A1D">
              <w:rPr>
                <w:b w:val="0"/>
              </w:rPr>
              <w:t>CHSP</w:t>
            </w:r>
          </w:p>
        </w:tc>
        <w:tc>
          <w:tcPr>
            <w:tcW w:w="2975" w:type="dxa"/>
            <w:tcBorders>
              <w:top w:val="nil"/>
              <w:left w:val="nil"/>
              <w:bottom w:val="nil"/>
              <w:right w:val="nil"/>
            </w:tcBorders>
          </w:tcPr>
          <w:p w14:paraId="4FD028FA" w14:textId="77777777" w:rsidR="00436B5A" w:rsidRPr="00254A1D" w:rsidRDefault="00436B5A" w:rsidP="007D0D5B">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10FB4020" w14:textId="77777777" w:rsidTr="00EC3D3D">
        <w:trPr>
          <w:gridBefore w:val="1"/>
          <w:wBefore w:w="439" w:type="dxa"/>
        </w:trPr>
        <w:tc>
          <w:tcPr>
            <w:tcW w:w="4808" w:type="dxa"/>
            <w:tcBorders>
              <w:top w:val="nil"/>
              <w:left w:val="nil"/>
              <w:bottom w:val="nil"/>
              <w:right w:val="nil"/>
            </w:tcBorders>
          </w:tcPr>
          <w:p w14:paraId="24D4569A"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010B1D1A"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STRC</w:t>
            </w:r>
          </w:p>
        </w:tc>
        <w:tc>
          <w:tcPr>
            <w:tcW w:w="2975" w:type="dxa"/>
            <w:tcBorders>
              <w:top w:val="nil"/>
              <w:left w:val="nil"/>
              <w:bottom w:val="nil"/>
              <w:right w:val="nil"/>
            </w:tcBorders>
          </w:tcPr>
          <w:p w14:paraId="2268290B" w14:textId="77777777" w:rsidR="00436B5A" w:rsidRPr="00254A1D" w:rsidRDefault="00436B5A" w:rsidP="007D0D5B">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436B5A" w:rsidRPr="00254A1D" w14:paraId="1A98A092" w14:textId="77777777" w:rsidTr="00EC3D3D">
        <w:tc>
          <w:tcPr>
            <w:tcW w:w="5247" w:type="dxa"/>
            <w:gridSpan w:val="2"/>
            <w:tcBorders>
              <w:top w:val="nil"/>
              <w:left w:val="nil"/>
              <w:bottom w:val="nil"/>
              <w:right w:val="nil"/>
            </w:tcBorders>
          </w:tcPr>
          <w:p w14:paraId="794E8A1B" w14:textId="77777777" w:rsidR="00436B5A" w:rsidRPr="00254A1D" w:rsidRDefault="00436B5A" w:rsidP="007D0D5B">
            <w:pPr>
              <w:pStyle w:val="Heading4"/>
              <w:tabs>
                <w:tab w:val="clear" w:pos="9072"/>
              </w:tabs>
              <w:spacing w:before="120" w:after="0" w:line="240" w:lineRule="auto"/>
              <w:ind w:left="-537" w:firstLine="537"/>
              <w:outlineLvl w:val="3"/>
            </w:pPr>
            <w:r w:rsidRPr="00254A1D">
              <w:t>Standard 7 Human resources</w:t>
            </w:r>
          </w:p>
        </w:tc>
        <w:tc>
          <w:tcPr>
            <w:tcW w:w="998" w:type="dxa"/>
            <w:tcBorders>
              <w:top w:val="nil"/>
              <w:left w:val="nil"/>
              <w:bottom w:val="nil"/>
              <w:right w:val="nil"/>
            </w:tcBorders>
          </w:tcPr>
          <w:p w14:paraId="5515138F" w14:textId="77777777" w:rsidR="00436B5A" w:rsidRPr="00254A1D" w:rsidRDefault="00436B5A" w:rsidP="007D0D5B">
            <w:pPr>
              <w:pStyle w:val="Heading4"/>
              <w:tabs>
                <w:tab w:val="clear" w:pos="9072"/>
              </w:tabs>
              <w:spacing w:before="120" w:after="0" w:line="240" w:lineRule="auto"/>
              <w:outlineLvl w:val="3"/>
              <w:rPr>
                <w:rFonts w:eastAsia="Times New Roman"/>
                <w:iCs w:val="0"/>
              </w:rPr>
            </w:pPr>
            <w:r w:rsidRPr="00254A1D">
              <w:t>HCP</w:t>
            </w:r>
            <w:r w:rsidRPr="00254A1D">
              <w:rPr>
                <w:rFonts w:eastAsia="Times New Roman"/>
                <w:iCs w:val="0"/>
              </w:rPr>
              <w:t xml:space="preserve"> </w:t>
            </w:r>
          </w:p>
        </w:tc>
        <w:tc>
          <w:tcPr>
            <w:tcW w:w="3111" w:type="dxa"/>
            <w:gridSpan w:val="3"/>
            <w:tcBorders>
              <w:top w:val="nil"/>
              <w:left w:val="nil"/>
              <w:bottom w:val="nil"/>
              <w:right w:val="nil"/>
            </w:tcBorders>
          </w:tcPr>
          <w:p w14:paraId="249C4891" w14:textId="77777777" w:rsidR="00436B5A" w:rsidRPr="00254A1D" w:rsidRDefault="00436B5A" w:rsidP="007D0D5B">
            <w:pPr>
              <w:pStyle w:val="Heading4"/>
              <w:tabs>
                <w:tab w:val="clear" w:pos="9072"/>
              </w:tabs>
              <w:spacing w:before="120" w:after="0" w:line="240" w:lineRule="auto"/>
              <w:jc w:val="right"/>
              <w:outlineLvl w:val="3"/>
            </w:pPr>
            <w:r w:rsidRPr="00254A1D">
              <w:rPr>
                <w:rFonts w:eastAsia="Times New Roman"/>
                <w:iCs w:val="0"/>
              </w:rPr>
              <w:t>Compliant</w:t>
            </w:r>
          </w:p>
        </w:tc>
      </w:tr>
      <w:tr w:rsidR="00436B5A" w:rsidRPr="00254A1D" w14:paraId="550585D4" w14:textId="77777777" w:rsidTr="00EC3D3D">
        <w:tc>
          <w:tcPr>
            <w:tcW w:w="5247" w:type="dxa"/>
            <w:gridSpan w:val="2"/>
            <w:tcBorders>
              <w:top w:val="nil"/>
              <w:left w:val="nil"/>
              <w:bottom w:val="nil"/>
              <w:right w:val="nil"/>
            </w:tcBorders>
          </w:tcPr>
          <w:p w14:paraId="6C54B5DC" w14:textId="77777777" w:rsidR="00436B5A" w:rsidRPr="00254A1D" w:rsidRDefault="00436B5A" w:rsidP="007D0D5B">
            <w:pPr>
              <w:pStyle w:val="Heading4"/>
              <w:tabs>
                <w:tab w:val="clear" w:pos="9072"/>
              </w:tabs>
              <w:spacing w:before="120" w:after="0" w:line="240" w:lineRule="auto"/>
              <w:outlineLvl w:val="3"/>
            </w:pPr>
            <w:r w:rsidRPr="00254A1D">
              <w:rPr>
                <w:rFonts w:eastAsia="Times New Roman"/>
                <w:iCs w:val="0"/>
              </w:rPr>
              <w:t xml:space="preserve">    </w:t>
            </w:r>
          </w:p>
        </w:tc>
        <w:tc>
          <w:tcPr>
            <w:tcW w:w="998" w:type="dxa"/>
            <w:tcBorders>
              <w:top w:val="nil"/>
              <w:left w:val="nil"/>
              <w:bottom w:val="nil"/>
              <w:right w:val="nil"/>
            </w:tcBorders>
          </w:tcPr>
          <w:p w14:paraId="08D1BB4D" w14:textId="77777777" w:rsidR="00436B5A" w:rsidRPr="00254A1D" w:rsidRDefault="00436B5A" w:rsidP="007D0D5B">
            <w:pPr>
              <w:pStyle w:val="Heading4"/>
              <w:tabs>
                <w:tab w:val="clear" w:pos="9072"/>
              </w:tabs>
              <w:spacing w:before="120" w:after="0" w:line="240" w:lineRule="auto"/>
              <w:outlineLvl w:val="3"/>
            </w:pPr>
            <w:r w:rsidRPr="00254A1D">
              <w:t>CHSP</w:t>
            </w:r>
          </w:p>
        </w:tc>
        <w:tc>
          <w:tcPr>
            <w:tcW w:w="3111" w:type="dxa"/>
            <w:gridSpan w:val="3"/>
            <w:tcBorders>
              <w:top w:val="nil"/>
              <w:left w:val="nil"/>
              <w:bottom w:val="nil"/>
              <w:right w:val="nil"/>
            </w:tcBorders>
          </w:tcPr>
          <w:p w14:paraId="710B2E8B" w14:textId="77777777" w:rsidR="00436B5A" w:rsidRPr="00254A1D" w:rsidRDefault="00436B5A" w:rsidP="007D0D5B">
            <w:pPr>
              <w:pStyle w:val="Heading4"/>
              <w:tabs>
                <w:tab w:val="clear" w:pos="9072"/>
              </w:tabs>
              <w:spacing w:before="120" w:after="0" w:line="240" w:lineRule="auto"/>
              <w:jc w:val="right"/>
              <w:outlineLvl w:val="3"/>
            </w:pPr>
            <w:r w:rsidRPr="00254A1D">
              <w:rPr>
                <w:rFonts w:eastAsia="Times New Roman"/>
                <w:iCs w:val="0"/>
              </w:rPr>
              <w:t>Compliant</w:t>
            </w:r>
          </w:p>
        </w:tc>
      </w:tr>
      <w:tr w:rsidR="00436B5A" w:rsidRPr="00254A1D" w14:paraId="144A8142" w14:textId="77777777" w:rsidTr="00EC3D3D">
        <w:trPr>
          <w:gridBefore w:val="1"/>
          <w:wBefore w:w="439" w:type="dxa"/>
        </w:trPr>
        <w:tc>
          <w:tcPr>
            <w:tcW w:w="4808" w:type="dxa"/>
            <w:tcBorders>
              <w:top w:val="nil"/>
              <w:left w:val="nil"/>
              <w:bottom w:val="nil"/>
              <w:right w:val="nil"/>
            </w:tcBorders>
          </w:tcPr>
          <w:p w14:paraId="4FEBEF41" w14:textId="77777777" w:rsidR="00436B5A" w:rsidRPr="00254A1D" w:rsidRDefault="00436B5A" w:rsidP="007D0D5B">
            <w:pPr>
              <w:pStyle w:val="Heading4"/>
              <w:tabs>
                <w:tab w:val="clear" w:pos="9072"/>
              </w:tabs>
              <w:spacing w:before="120" w:after="0" w:line="240" w:lineRule="auto"/>
              <w:outlineLvl w:val="3"/>
            </w:pPr>
          </w:p>
        </w:tc>
        <w:tc>
          <w:tcPr>
            <w:tcW w:w="1045" w:type="dxa"/>
            <w:gridSpan w:val="2"/>
            <w:tcBorders>
              <w:top w:val="nil"/>
              <w:left w:val="nil"/>
              <w:bottom w:val="nil"/>
              <w:right w:val="nil"/>
            </w:tcBorders>
          </w:tcPr>
          <w:p w14:paraId="29467744" w14:textId="77777777" w:rsidR="00436B5A" w:rsidRPr="00254A1D" w:rsidRDefault="00436B5A" w:rsidP="007D0D5B">
            <w:pPr>
              <w:pStyle w:val="Heading4"/>
              <w:tabs>
                <w:tab w:val="clear" w:pos="9072"/>
              </w:tabs>
              <w:spacing w:before="120" w:after="0" w:line="240" w:lineRule="auto"/>
              <w:outlineLvl w:val="3"/>
            </w:pPr>
            <w:r w:rsidRPr="00254A1D">
              <w:t xml:space="preserve">STRC </w:t>
            </w:r>
          </w:p>
        </w:tc>
        <w:tc>
          <w:tcPr>
            <w:tcW w:w="3064" w:type="dxa"/>
            <w:gridSpan w:val="2"/>
            <w:tcBorders>
              <w:top w:val="nil"/>
              <w:left w:val="nil"/>
              <w:bottom w:val="nil"/>
              <w:right w:val="nil"/>
            </w:tcBorders>
          </w:tcPr>
          <w:p w14:paraId="0F5A3FB3" w14:textId="77777777" w:rsidR="00436B5A" w:rsidRPr="00254A1D" w:rsidRDefault="00436B5A" w:rsidP="007D0D5B">
            <w:pPr>
              <w:pStyle w:val="Heading4"/>
              <w:tabs>
                <w:tab w:val="clear" w:pos="9072"/>
              </w:tabs>
              <w:spacing w:before="120" w:after="0" w:line="240" w:lineRule="auto"/>
              <w:jc w:val="right"/>
              <w:outlineLvl w:val="3"/>
              <w:rPr>
                <w:rFonts w:eastAsia="Times New Roman"/>
                <w:iCs w:val="0"/>
              </w:rPr>
            </w:pPr>
            <w:r w:rsidRPr="00254A1D">
              <w:rPr>
                <w:rFonts w:eastAsia="Times New Roman"/>
                <w:iCs w:val="0"/>
              </w:rPr>
              <w:t>Compliant</w:t>
            </w:r>
          </w:p>
        </w:tc>
      </w:tr>
      <w:tr w:rsidR="00436B5A" w:rsidRPr="00254A1D" w14:paraId="5F52080F" w14:textId="77777777" w:rsidTr="00EC3D3D">
        <w:trPr>
          <w:gridBefore w:val="1"/>
          <w:wBefore w:w="439" w:type="dxa"/>
        </w:trPr>
        <w:tc>
          <w:tcPr>
            <w:tcW w:w="4808" w:type="dxa"/>
            <w:tcBorders>
              <w:top w:val="nil"/>
              <w:left w:val="nil"/>
              <w:bottom w:val="nil"/>
              <w:right w:val="nil"/>
            </w:tcBorders>
          </w:tcPr>
          <w:p w14:paraId="094D828B"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Requirement 7(3)(a)</w:t>
            </w:r>
          </w:p>
        </w:tc>
        <w:tc>
          <w:tcPr>
            <w:tcW w:w="1134" w:type="dxa"/>
            <w:gridSpan w:val="3"/>
            <w:tcBorders>
              <w:top w:val="nil"/>
              <w:left w:val="nil"/>
              <w:bottom w:val="nil"/>
              <w:right w:val="nil"/>
            </w:tcBorders>
          </w:tcPr>
          <w:p w14:paraId="7D95BF7F" w14:textId="77777777" w:rsidR="00436B5A" w:rsidRPr="00254A1D" w:rsidRDefault="00436B5A" w:rsidP="007D0D5B">
            <w:pPr>
              <w:pStyle w:val="Heading4"/>
              <w:tabs>
                <w:tab w:val="clear" w:pos="9072"/>
              </w:tabs>
              <w:spacing w:before="120" w:after="0" w:line="240" w:lineRule="auto"/>
              <w:outlineLvl w:val="3"/>
              <w:rPr>
                <w:rFonts w:eastAsia="Times New Roman"/>
                <w:b w:val="0"/>
                <w:iCs w:val="0"/>
              </w:rPr>
            </w:pPr>
            <w:r w:rsidRPr="00254A1D">
              <w:rPr>
                <w:b w:val="0"/>
              </w:rPr>
              <w:t>HCP</w:t>
            </w:r>
            <w:r w:rsidRPr="00254A1D">
              <w:rPr>
                <w:rFonts w:eastAsia="Times New Roman"/>
                <w:b w:val="0"/>
                <w:iCs w:val="0"/>
              </w:rPr>
              <w:t xml:space="preserve"> </w:t>
            </w:r>
          </w:p>
        </w:tc>
        <w:tc>
          <w:tcPr>
            <w:tcW w:w="2975" w:type="dxa"/>
            <w:tcBorders>
              <w:top w:val="nil"/>
              <w:left w:val="nil"/>
              <w:bottom w:val="nil"/>
              <w:right w:val="nil"/>
            </w:tcBorders>
          </w:tcPr>
          <w:p w14:paraId="74E06365" w14:textId="77777777" w:rsidR="00436B5A" w:rsidRPr="00254A1D" w:rsidRDefault="00436B5A" w:rsidP="007D0D5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7BAAAC09" w14:textId="77777777" w:rsidTr="00EC3D3D">
        <w:trPr>
          <w:gridBefore w:val="1"/>
          <w:wBefore w:w="439" w:type="dxa"/>
        </w:trPr>
        <w:tc>
          <w:tcPr>
            <w:tcW w:w="4808" w:type="dxa"/>
            <w:tcBorders>
              <w:top w:val="nil"/>
              <w:left w:val="nil"/>
              <w:bottom w:val="nil"/>
              <w:right w:val="nil"/>
            </w:tcBorders>
          </w:tcPr>
          <w:p w14:paraId="690C16B7" w14:textId="77777777" w:rsidR="00436B5A" w:rsidRPr="00254A1D" w:rsidRDefault="00436B5A" w:rsidP="007D0D5B">
            <w:pPr>
              <w:pStyle w:val="Heading4"/>
              <w:tabs>
                <w:tab w:val="clear" w:pos="9072"/>
              </w:tabs>
              <w:spacing w:before="120" w:after="0" w:line="240" w:lineRule="auto"/>
              <w:outlineLvl w:val="3"/>
              <w:rPr>
                <w:b w:val="0"/>
              </w:rPr>
            </w:pPr>
            <w:r w:rsidRPr="00254A1D">
              <w:rPr>
                <w:rFonts w:eastAsia="Times New Roman"/>
                <w:b w:val="0"/>
                <w:iCs w:val="0"/>
              </w:rPr>
              <w:t xml:space="preserve">    </w:t>
            </w:r>
          </w:p>
        </w:tc>
        <w:tc>
          <w:tcPr>
            <w:tcW w:w="1134" w:type="dxa"/>
            <w:gridSpan w:val="3"/>
            <w:tcBorders>
              <w:top w:val="nil"/>
              <w:left w:val="nil"/>
              <w:bottom w:val="nil"/>
              <w:right w:val="nil"/>
            </w:tcBorders>
          </w:tcPr>
          <w:p w14:paraId="0FD06092"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CHSP</w:t>
            </w:r>
          </w:p>
        </w:tc>
        <w:tc>
          <w:tcPr>
            <w:tcW w:w="2975" w:type="dxa"/>
            <w:tcBorders>
              <w:top w:val="nil"/>
              <w:left w:val="nil"/>
              <w:bottom w:val="nil"/>
              <w:right w:val="nil"/>
            </w:tcBorders>
          </w:tcPr>
          <w:p w14:paraId="48157EB4" w14:textId="77777777" w:rsidR="00436B5A" w:rsidRPr="00254A1D" w:rsidRDefault="00436B5A" w:rsidP="007D0D5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751BB85F" w14:textId="77777777" w:rsidTr="00EC3D3D">
        <w:trPr>
          <w:gridBefore w:val="1"/>
          <w:wBefore w:w="439" w:type="dxa"/>
        </w:trPr>
        <w:tc>
          <w:tcPr>
            <w:tcW w:w="4808" w:type="dxa"/>
            <w:tcBorders>
              <w:top w:val="nil"/>
              <w:left w:val="nil"/>
              <w:bottom w:val="nil"/>
              <w:right w:val="nil"/>
            </w:tcBorders>
          </w:tcPr>
          <w:p w14:paraId="5D96BDA5" w14:textId="77777777" w:rsidR="00436B5A" w:rsidRPr="00254A1D" w:rsidRDefault="00436B5A" w:rsidP="007D0D5B">
            <w:pPr>
              <w:pStyle w:val="Heading4"/>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7AF63DD3"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STRC</w:t>
            </w:r>
          </w:p>
        </w:tc>
        <w:tc>
          <w:tcPr>
            <w:tcW w:w="2975" w:type="dxa"/>
            <w:tcBorders>
              <w:top w:val="nil"/>
              <w:left w:val="nil"/>
              <w:bottom w:val="nil"/>
              <w:right w:val="nil"/>
            </w:tcBorders>
          </w:tcPr>
          <w:p w14:paraId="53AED484" w14:textId="77777777" w:rsidR="00436B5A" w:rsidRPr="00254A1D" w:rsidRDefault="00436B5A" w:rsidP="007D0D5B">
            <w:pPr>
              <w:pStyle w:val="Heading4"/>
              <w:tabs>
                <w:tab w:val="clear" w:pos="9072"/>
              </w:tabs>
              <w:spacing w:before="120" w:after="0" w:line="240" w:lineRule="auto"/>
              <w:jc w:val="right"/>
              <w:outlineLvl w:val="3"/>
              <w:rPr>
                <w:rFonts w:eastAsia="Times New Roman"/>
                <w:b w:val="0"/>
                <w:iCs w:val="0"/>
              </w:rPr>
            </w:pPr>
            <w:r w:rsidRPr="00254A1D">
              <w:rPr>
                <w:rFonts w:eastAsia="Times New Roman"/>
                <w:b w:val="0"/>
                <w:iCs w:val="0"/>
              </w:rPr>
              <w:t>Compliant</w:t>
            </w:r>
          </w:p>
        </w:tc>
      </w:tr>
      <w:tr w:rsidR="00436B5A" w:rsidRPr="00254A1D" w14:paraId="4AD8CDB8" w14:textId="77777777" w:rsidTr="00EC3D3D">
        <w:trPr>
          <w:gridBefore w:val="1"/>
          <w:wBefore w:w="439" w:type="dxa"/>
        </w:trPr>
        <w:tc>
          <w:tcPr>
            <w:tcW w:w="4808" w:type="dxa"/>
            <w:tcBorders>
              <w:top w:val="nil"/>
              <w:left w:val="nil"/>
              <w:bottom w:val="nil"/>
              <w:right w:val="nil"/>
            </w:tcBorders>
          </w:tcPr>
          <w:p w14:paraId="437D0E58"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Requirement 7(3)(b)</w:t>
            </w:r>
          </w:p>
        </w:tc>
        <w:tc>
          <w:tcPr>
            <w:tcW w:w="1134" w:type="dxa"/>
            <w:gridSpan w:val="3"/>
            <w:tcBorders>
              <w:top w:val="nil"/>
              <w:left w:val="nil"/>
              <w:bottom w:val="nil"/>
              <w:right w:val="nil"/>
            </w:tcBorders>
          </w:tcPr>
          <w:p w14:paraId="2F9C2D4C"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5" w:type="dxa"/>
            <w:tcBorders>
              <w:top w:val="nil"/>
              <w:left w:val="nil"/>
              <w:bottom w:val="nil"/>
              <w:right w:val="nil"/>
            </w:tcBorders>
          </w:tcPr>
          <w:p w14:paraId="15828298" w14:textId="77777777" w:rsidR="00436B5A" w:rsidRPr="00254A1D" w:rsidRDefault="00436B5A" w:rsidP="007D0D5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310F4F22" w14:textId="77777777" w:rsidTr="00EC3D3D">
        <w:trPr>
          <w:gridBefore w:val="1"/>
          <w:wBefore w:w="439" w:type="dxa"/>
        </w:trPr>
        <w:tc>
          <w:tcPr>
            <w:tcW w:w="4808" w:type="dxa"/>
            <w:tcBorders>
              <w:top w:val="nil"/>
              <w:left w:val="nil"/>
              <w:bottom w:val="nil"/>
              <w:right w:val="nil"/>
            </w:tcBorders>
          </w:tcPr>
          <w:p w14:paraId="7A58F723" w14:textId="77777777" w:rsidR="00436B5A" w:rsidRPr="00254A1D" w:rsidRDefault="00436B5A" w:rsidP="007D0D5B">
            <w:pPr>
              <w:pStyle w:val="Heading4"/>
              <w:tabs>
                <w:tab w:val="clear" w:pos="9072"/>
              </w:tabs>
              <w:spacing w:before="120" w:after="0" w:line="240" w:lineRule="auto"/>
              <w:outlineLvl w:val="3"/>
              <w:rPr>
                <w:b w:val="0"/>
              </w:rPr>
            </w:pPr>
            <w:r w:rsidRPr="00254A1D">
              <w:rPr>
                <w:rFonts w:eastAsia="Times New Roman"/>
                <w:b w:val="0"/>
                <w:iCs w:val="0"/>
              </w:rPr>
              <w:t xml:space="preserve">    </w:t>
            </w:r>
          </w:p>
        </w:tc>
        <w:tc>
          <w:tcPr>
            <w:tcW w:w="1134" w:type="dxa"/>
            <w:gridSpan w:val="3"/>
            <w:tcBorders>
              <w:top w:val="nil"/>
              <w:left w:val="nil"/>
              <w:bottom w:val="nil"/>
              <w:right w:val="nil"/>
            </w:tcBorders>
          </w:tcPr>
          <w:p w14:paraId="420DFE1D"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CHSP</w:t>
            </w:r>
          </w:p>
        </w:tc>
        <w:tc>
          <w:tcPr>
            <w:tcW w:w="2975" w:type="dxa"/>
            <w:tcBorders>
              <w:top w:val="nil"/>
              <w:left w:val="nil"/>
              <w:bottom w:val="nil"/>
              <w:right w:val="nil"/>
            </w:tcBorders>
          </w:tcPr>
          <w:p w14:paraId="2DDA76E1" w14:textId="77777777" w:rsidR="00436B5A" w:rsidRPr="00254A1D" w:rsidRDefault="00436B5A" w:rsidP="007D0D5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4A46ABC0" w14:textId="77777777" w:rsidTr="00EC3D3D">
        <w:trPr>
          <w:gridBefore w:val="1"/>
          <w:wBefore w:w="439" w:type="dxa"/>
        </w:trPr>
        <w:tc>
          <w:tcPr>
            <w:tcW w:w="4808" w:type="dxa"/>
            <w:tcBorders>
              <w:top w:val="nil"/>
              <w:left w:val="nil"/>
              <w:bottom w:val="nil"/>
              <w:right w:val="nil"/>
            </w:tcBorders>
          </w:tcPr>
          <w:p w14:paraId="335BAA70" w14:textId="77777777" w:rsidR="00436B5A" w:rsidRPr="00254A1D" w:rsidRDefault="00436B5A" w:rsidP="007D0D5B">
            <w:pPr>
              <w:pStyle w:val="Heading4"/>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5EA6516B"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STRC</w:t>
            </w:r>
          </w:p>
        </w:tc>
        <w:tc>
          <w:tcPr>
            <w:tcW w:w="2975" w:type="dxa"/>
            <w:tcBorders>
              <w:top w:val="nil"/>
              <w:left w:val="nil"/>
              <w:bottom w:val="nil"/>
              <w:right w:val="nil"/>
            </w:tcBorders>
          </w:tcPr>
          <w:p w14:paraId="2D8E61B2" w14:textId="77777777" w:rsidR="00436B5A" w:rsidRPr="00254A1D" w:rsidRDefault="00436B5A" w:rsidP="007D0D5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5038220B" w14:textId="77777777" w:rsidTr="00EC3D3D">
        <w:trPr>
          <w:gridBefore w:val="1"/>
          <w:wBefore w:w="439" w:type="dxa"/>
        </w:trPr>
        <w:tc>
          <w:tcPr>
            <w:tcW w:w="4808" w:type="dxa"/>
            <w:tcBorders>
              <w:top w:val="nil"/>
              <w:left w:val="nil"/>
              <w:bottom w:val="nil"/>
              <w:right w:val="nil"/>
            </w:tcBorders>
          </w:tcPr>
          <w:p w14:paraId="1437C689"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Requirement 7(3)(c)</w:t>
            </w:r>
          </w:p>
        </w:tc>
        <w:tc>
          <w:tcPr>
            <w:tcW w:w="1134" w:type="dxa"/>
            <w:gridSpan w:val="3"/>
            <w:tcBorders>
              <w:top w:val="nil"/>
              <w:left w:val="nil"/>
              <w:bottom w:val="nil"/>
              <w:right w:val="nil"/>
            </w:tcBorders>
          </w:tcPr>
          <w:p w14:paraId="3AC82AD2"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5" w:type="dxa"/>
            <w:tcBorders>
              <w:top w:val="nil"/>
              <w:left w:val="nil"/>
              <w:bottom w:val="nil"/>
              <w:right w:val="nil"/>
            </w:tcBorders>
          </w:tcPr>
          <w:p w14:paraId="2C1F84D8" w14:textId="77777777" w:rsidR="00436B5A" w:rsidRPr="00254A1D" w:rsidRDefault="00436B5A" w:rsidP="007D0D5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455102A4" w14:textId="77777777" w:rsidTr="00EC3D3D">
        <w:trPr>
          <w:gridBefore w:val="1"/>
          <w:wBefore w:w="439" w:type="dxa"/>
        </w:trPr>
        <w:tc>
          <w:tcPr>
            <w:tcW w:w="4808" w:type="dxa"/>
            <w:tcBorders>
              <w:top w:val="nil"/>
              <w:left w:val="nil"/>
              <w:bottom w:val="nil"/>
              <w:right w:val="nil"/>
            </w:tcBorders>
          </w:tcPr>
          <w:p w14:paraId="147ED617"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r w:rsidRPr="00254A1D">
              <w:rPr>
                <w:rFonts w:eastAsia="Times New Roman"/>
                <w:b w:val="0"/>
                <w:iCs w:val="0"/>
              </w:rPr>
              <w:t xml:space="preserve">    </w:t>
            </w:r>
          </w:p>
        </w:tc>
        <w:tc>
          <w:tcPr>
            <w:tcW w:w="1134" w:type="dxa"/>
            <w:gridSpan w:val="3"/>
            <w:tcBorders>
              <w:top w:val="nil"/>
              <w:left w:val="nil"/>
              <w:bottom w:val="nil"/>
              <w:right w:val="nil"/>
            </w:tcBorders>
          </w:tcPr>
          <w:p w14:paraId="60E7FEE1"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CHSP</w:t>
            </w:r>
          </w:p>
        </w:tc>
        <w:tc>
          <w:tcPr>
            <w:tcW w:w="2975" w:type="dxa"/>
            <w:tcBorders>
              <w:top w:val="nil"/>
              <w:left w:val="nil"/>
              <w:bottom w:val="nil"/>
              <w:right w:val="nil"/>
            </w:tcBorders>
          </w:tcPr>
          <w:p w14:paraId="3F29E55D" w14:textId="77777777" w:rsidR="00436B5A" w:rsidRPr="00254A1D" w:rsidRDefault="00436B5A" w:rsidP="007D0D5B">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436B5A" w:rsidRPr="00254A1D" w14:paraId="35814FCE" w14:textId="77777777" w:rsidTr="00EC3D3D">
        <w:trPr>
          <w:gridBefore w:val="1"/>
          <w:wBefore w:w="439" w:type="dxa"/>
        </w:trPr>
        <w:tc>
          <w:tcPr>
            <w:tcW w:w="4808" w:type="dxa"/>
            <w:tcBorders>
              <w:top w:val="nil"/>
              <w:left w:val="nil"/>
              <w:bottom w:val="nil"/>
              <w:right w:val="nil"/>
            </w:tcBorders>
          </w:tcPr>
          <w:p w14:paraId="4FDF2FF5"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403FB6CD"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STRC</w:t>
            </w:r>
          </w:p>
        </w:tc>
        <w:tc>
          <w:tcPr>
            <w:tcW w:w="2975" w:type="dxa"/>
            <w:tcBorders>
              <w:top w:val="nil"/>
              <w:left w:val="nil"/>
              <w:bottom w:val="nil"/>
              <w:right w:val="nil"/>
            </w:tcBorders>
          </w:tcPr>
          <w:p w14:paraId="6754A66B" w14:textId="77777777" w:rsidR="00436B5A" w:rsidRPr="00254A1D" w:rsidRDefault="00436B5A" w:rsidP="007D0D5B">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09E36F6C" w14:textId="77777777" w:rsidTr="00EC3D3D">
        <w:trPr>
          <w:gridBefore w:val="1"/>
          <w:wBefore w:w="439" w:type="dxa"/>
        </w:trPr>
        <w:tc>
          <w:tcPr>
            <w:tcW w:w="4808" w:type="dxa"/>
            <w:tcBorders>
              <w:top w:val="nil"/>
              <w:left w:val="nil"/>
              <w:bottom w:val="nil"/>
              <w:right w:val="nil"/>
            </w:tcBorders>
          </w:tcPr>
          <w:p w14:paraId="3CDF721F"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r w:rsidRPr="00254A1D">
              <w:rPr>
                <w:b w:val="0"/>
              </w:rPr>
              <w:t>Requirement 7(3)(d)</w:t>
            </w:r>
          </w:p>
        </w:tc>
        <w:tc>
          <w:tcPr>
            <w:tcW w:w="1134" w:type="dxa"/>
            <w:gridSpan w:val="3"/>
            <w:tcBorders>
              <w:top w:val="nil"/>
              <w:left w:val="nil"/>
              <w:bottom w:val="nil"/>
              <w:right w:val="nil"/>
            </w:tcBorders>
          </w:tcPr>
          <w:p w14:paraId="6329D265"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5" w:type="dxa"/>
            <w:tcBorders>
              <w:top w:val="nil"/>
              <w:left w:val="nil"/>
              <w:bottom w:val="nil"/>
              <w:right w:val="nil"/>
            </w:tcBorders>
          </w:tcPr>
          <w:p w14:paraId="5679634D" w14:textId="77777777" w:rsidR="00436B5A" w:rsidRPr="00254A1D" w:rsidRDefault="00436B5A" w:rsidP="007D0D5B">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436B5A" w:rsidRPr="00254A1D" w14:paraId="0D427CFD" w14:textId="77777777" w:rsidTr="00EC3D3D">
        <w:trPr>
          <w:gridBefore w:val="1"/>
          <w:wBefore w:w="439" w:type="dxa"/>
          <w:trHeight w:val="361"/>
        </w:trPr>
        <w:tc>
          <w:tcPr>
            <w:tcW w:w="4808" w:type="dxa"/>
            <w:tcBorders>
              <w:top w:val="nil"/>
              <w:left w:val="nil"/>
              <w:bottom w:val="nil"/>
              <w:right w:val="nil"/>
            </w:tcBorders>
          </w:tcPr>
          <w:p w14:paraId="75362BAB"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r w:rsidRPr="00254A1D">
              <w:rPr>
                <w:rFonts w:eastAsia="Times New Roman"/>
                <w:b w:val="0"/>
                <w:iCs w:val="0"/>
              </w:rPr>
              <w:lastRenderedPageBreak/>
              <w:t xml:space="preserve">    </w:t>
            </w:r>
          </w:p>
        </w:tc>
        <w:tc>
          <w:tcPr>
            <w:tcW w:w="1134" w:type="dxa"/>
            <w:gridSpan w:val="3"/>
            <w:tcBorders>
              <w:top w:val="nil"/>
              <w:left w:val="nil"/>
              <w:bottom w:val="nil"/>
              <w:right w:val="nil"/>
            </w:tcBorders>
          </w:tcPr>
          <w:p w14:paraId="3A362A1F" w14:textId="77777777" w:rsidR="00436B5A" w:rsidRPr="00254A1D" w:rsidRDefault="00436B5A" w:rsidP="007D0D5B">
            <w:pPr>
              <w:pStyle w:val="Heading4"/>
              <w:keepNext w:val="0"/>
              <w:tabs>
                <w:tab w:val="clear" w:pos="9072"/>
              </w:tabs>
              <w:spacing w:before="120" w:after="0" w:line="240" w:lineRule="auto"/>
              <w:outlineLvl w:val="3"/>
              <w:rPr>
                <w:rFonts w:eastAsia="Times New Roman"/>
                <w:b w:val="0"/>
                <w:iCs w:val="0"/>
              </w:rPr>
            </w:pPr>
            <w:r w:rsidRPr="00254A1D">
              <w:rPr>
                <w:b w:val="0"/>
              </w:rPr>
              <w:t>CHSP</w:t>
            </w:r>
          </w:p>
        </w:tc>
        <w:tc>
          <w:tcPr>
            <w:tcW w:w="2975" w:type="dxa"/>
            <w:tcBorders>
              <w:top w:val="nil"/>
              <w:left w:val="nil"/>
              <w:bottom w:val="nil"/>
              <w:right w:val="nil"/>
            </w:tcBorders>
          </w:tcPr>
          <w:p w14:paraId="4AFAA96C" w14:textId="77777777" w:rsidR="00436B5A" w:rsidRPr="00254A1D" w:rsidRDefault="00436B5A" w:rsidP="007D0D5B">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68C13BA4" w14:textId="77777777" w:rsidTr="00EC3D3D">
        <w:trPr>
          <w:gridBefore w:val="1"/>
          <w:wBefore w:w="439" w:type="dxa"/>
        </w:trPr>
        <w:tc>
          <w:tcPr>
            <w:tcW w:w="4808" w:type="dxa"/>
            <w:tcBorders>
              <w:top w:val="nil"/>
              <w:left w:val="nil"/>
              <w:bottom w:val="nil"/>
              <w:right w:val="nil"/>
            </w:tcBorders>
          </w:tcPr>
          <w:p w14:paraId="4AC1A6D7"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022A510A"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STRC</w:t>
            </w:r>
          </w:p>
        </w:tc>
        <w:tc>
          <w:tcPr>
            <w:tcW w:w="2975" w:type="dxa"/>
            <w:tcBorders>
              <w:top w:val="nil"/>
              <w:left w:val="nil"/>
              <w:bottom w:val="nil"/>
              <w:right w:val="nil"/>
            </w:tcBorders>
          </w:tcPr>
          <w:p w14:paraId="2C739253" w14:textId="77777777" w:rsidR="00436B5A" w:rsidRPr="00254A1D" w:rsidRDefault="00436B5A" w:rsidP="007D0D5B">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436B5A" w:rsidRPr="00254A1D" w14:paraId="4807D68A" w14:textId="77777777" w:rsidTr="00EC3D3D">
        <w:trPr>
          <w:gridBefore w:val="1"/>
          <w:wBefore w:w="439" w:type="dxa"/>
        </w:trPr>
        <w:tc>
          <w:tcPr>
            <w:tcW w:w="4808" w:type="dxa"/>
            <w:tcBorders>
              <w:top w:val="nil"/>
              <w:left w:val="nil"/>
              <w:bottom w:val="nil"/>
              <w:right w:val="nil"/>
            </w:tcBorders>
          </w:tcPr>
          <w:p w14:paraId="5819E9FA"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r w:rsidRPr="00254A1D">
              <w:rPr>
                <w:b w:val="0"/>
              </w:rPr>
              <w:t>Requirement 7(3)(e)</w:t>
            </w:r>
          </w:p>
        </w:tc>
        <w:tc>
          <w:tcPr>
            <w:tcW w:w="1134" w:type="dxa"/>
            <w:gridSpan w:val="3"/>
            <w:tcBorders>
              <w:top w:val="nil"/>
              <w:left w:val="nil"/>
              <w:bottom w:val="nil"/>
              <w:right w:val="nil"/>
            </w:tcBorders>
          </w:tcPr>
          <w:p w14:paraId="75320F22"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5" w:type="dxa"/>
            <w:tcBorders>
              <w:top w:val="nil"/>
              <w:left w:val="nil"/>
              <w:bottom w:val="nil"/>
              <w:right w:val="nil"/>
            </w:tcBorders>
          </w:tcPr>
          <w:p w14:paraId="1C7B7A19" w14:textId="77777777" w:rsidR="00436B5A" w:rsidRPr="00254A1D" w:rsidRDefault="00436B5A" w:rsidP="007D0D5B">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06EE18F4" w14:textId="77777777" w:rsidTr="00EC3D3D">
        <w:trPr>
          <w:gridBefore w:val="1"/>
          <w:wBefore w:w="439" w:type="dxa"/>
          <w:trHeight w:val="361"/>
        </w:trPr>
        <w:tc>
          <w:tcPr>
            <w:tcW w:w="4808" w:type="dxa"/>
            <w:tcBorders>
              <w:top w:val="nil"/>
              <w:left w:val="nil"/>
              <w:bottom w:val="nil"/>
              <w:right w:val="nil"/>
            </w:tcBorders>
          </w:tcPr>
          <w:p w14:paraId="6FBE5495"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r w:rsidRPr="00254A1D">
              <w:rPr>
                <w:rFonts w:eastAsia="Times New Roman"/>
                <w:b w:val="0"/>
                <w:iCs w:val="0"/>
              </w:rPr>
              <w:t xml:space="preserve">    </w:t>
            </w:r>
          </w:p>
        </w:tc>
        <w:tc>
          <w:tcPr>
            <w:tcW w:w="1134" w:type="dxa"/>
            <w:gridSpan w:val="3"/>
            <w:tcBorders>
              <w:top w:val="nil"/>
              <w:left w:val="nil"/>
              <w:bottom w:val="nil"/>
              <w:right w:val="nil"/>
            </w:tcBorders>
          </w:tcPr>
          <w:p w14:paraId="73BFB9E8" w14:textId="77777777" w:rsidR="00436B5A" w:rsidRPr="00254A1D" w:rsidRDefault="00436B5A" w:rsidP="007D0D5B">
            <w:pPr>
              <w:pStyle w:val="Heading4"/>
              <w:keepNext w:val="0"/>
              <w:tabs>
                <w:tab w:val="clear" w:pos="9072"/>
              </w:tabs>
              <w:spacing w:before="120" w:after="0" w:line="240" w:lineRule="auto"/>
              <w:outlineLvl w:val="3"/>
              <w:rPr>
                <w:rFonts w:eastAsia="Times New Roman"/>
                <w:b w:val="0"/>
                <w:iCs w:val="0"/>
              </w:rPr>
            </w:pPr>
            <w:r w:rsidRPr="00254A1D">
              <w:rPr>
                <w:b w:val="0"/>
              </w:rPr>
              <w:t>CHSP</w:t>
            </w:r>
          </w:p>
        </w:tc>
        <w:tc>
          <w:tcPr>
            <w:tcW w:w="2975" w:type="dxa"/>
            <w:tcBorders>
              <w:top w:val="nil"/>
              <w:left w:val="nil"/>
              <w:bottom w:val="nil"/>
              <w:right w:val="nil"/>
            </w:tcBorders>
          </w:tcPr>
          <w:p w14:paraId="1D4BFB22" w14:textId="77777777" w:rsidR="00436B5A" w:rsidRPr="00254A1D" w:rsidRDefault="00436B5A" w:rsidP="007D0D5B">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254A1D" w14:paraId="159E7410" w14:textId="77777777" w:rsidTr="00EC3D3D">
        <w:trPr>
          <w:gridBefore w:val="1"/>
          <w:wBefore w:w="439" w:type="dxa"/>
        </w:trPr>
        <w:tc>
          <w:tcPr>
            <w:tcW w:w="4808" w:type="dxa"/>
            <w:tcBorders>
              <w:top w:val="nil"/>
              <w:left w:val="nil"/>
              <w:bottom w:val="nil"/>
              <w:right w:val="nil"/>
            </w:tcBorders>
          </w:tcPr>
          <w:p w14:paraId="773FF4B2" w14:textId="77777777" w:rsidR="00436B5A" w:rsidRPr="00254A1D" w:rsidRDefault="00436B5A" w:rsidP="007D0D5B">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6B9B495F"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STRC</w:t>
            </w:r>
          </w:p>
        </w:tc>
        <w:tc>
          <w:tcPr>
            <w:tcW w:w="2975" w:type="dxa"/>
            <w:tcBorders>
              <w:top w:val="nil"/>
              <w:left w:val="nil"/>
              <w:bottom w:val="nil"/>
              <w:right w:val="nil"/>
            </w:tcBorders>
          </w:tcPr>
          <w:p w14:paraId="3F5AB354" w14:textId="77777777" w:rsidR="00436B5A" w:rsidRPr="00254A1D" w:rsidRDefault="00436B5A" w:rsidP="007D0D5B">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436B5A" w:rsidRPr="00254A1D" w14:paraId="57802046" w14:textId="77777777" w:rsidTr="00EC3D3D">
        <w:tc>
          <w:tcPr>
            <w:tcW w:w="5247" w:type="dxa"/>
            <w:gridSpan w:val="2"/>
            <w:tcBorders>
              <w:top w:val="nil"/>
              <w:left w:val="nil"/>
              <w:bottom w:val="nil"/>
              <w:right w:val="nil"/>
            </w:tcBorders>
          </w:tcPr>
          <w:p w14:paraId="78443241" w14:textId="77777777" w:rsidR="00436B5A" w:rsidRPr="00254A1D" w:rsidRDefault="00436B5A" w:rsidP="007D0D5B">
            <w:pPr>
              <w:pStyle w:val="Heading4"/>
              <w:tabs>
                <w:tab w:val="clear" w:pos="9072"/>
              </w:tabs>
              <w:spacing w:before="120" w:after="0" w:line="240" w:lineRule="auto"/>
              <w:ind w:left="-537" w:firstLine="537"/>
              <w:outlineLvl w:val="3"/>
            </w:pPr>
            <w:r w:rsidRPr="00254A1D">
              <w:t>Standard 8 Organisational governance</w:t>
            </w:r>
          </w:p>
        </w:tc>
        <w:tc>
          <w:tcPr>
            <w:tcW w:w="998" w:type="dxa"/>
            <w:tcBorders>
              <w:top w:val="nil"/>
              <w:left w:val="nil"/>
              <w:bottom w:val="nil"/>
              <w:right w:val="nil"/>
            </w:tcBorders>
          </w:tcPr>
          <w:p w14:paraId="6B48E989" w14:textId="77777777" w:rsidR="00436B5A" w:rsidRPr="00254A1D" w:rsidRDefault="00436B5A" w:rsidP="007D0D5B">
            <w:pPr>
              <w:pStyle w:val="Heading4"/>
              <w:tabs>
                <w:tab w:val="clear" w:pos="9072"/>
              </w:tabs>
              <w:spacing w:before="120" w:after="0" w:line="240" w:lineRule="auto"/>
              <w:outlineLvl w:val="3"/>
              <w:rPr>
                <w:rFonts w:eastAsia="Times New Roman"/>
                <w:iCs w:val="0"/>
                <w:color w:val="0000FF"/>
              </w:rPr>
            </w:pPr>
            <w:r w:rsidRPr="00254A1D">
              <w:t>HCP</w:t>
            </w:r>
            <w:r w:rsidRPr="00254A1D">
              <w:rPr>
                <w:rFonts w:eastAsia="Times New Roman"/>
                <w:iCs w:val="0"/>
                <w:color w:val="0000FF"/>
              </w:rPr>
              <w:t xml:space="preserve"> </w:t>
            </w:r>
          </w:p>
        </w:tc>
        <w:tc>
          <w:tcPr>
            <w:tcW w:w="3111" w:type="dxa"/>
            <w:gridSpan w:val="3"/>
            <w:tcBorders>
              <w:top w:val="nil"/>
              <w:left w:val="nil"/>
              <w:bottom w:val="nil"/>
              <w:right w:val="nil"/>
            </w:tcBorders>
          </w:tcPr>
          <w:p w14:paraId="67342BC5" w14:textId="6858D5E9" w:rsidR="00436B5A" w:rsidRPr="00254A1D" w:rsidRDefault="007D0D5B" w:rsidP="007D0D5B">
            <w:pPr>
              <w:pStyle w:val="Heading4"/>
              <w:tabs>
                <w:tab w:val="clear" w:pos="9072"/>
              </w:tabs>
              <w:spacing w:before="120" w:after="0" w:line="240" w:lineRule="auto"/>
              <w:jc w:val="right"/>
              <w:outlineLvl w:val="3"/>
            </w:pPr>
            <w:r>
              <w:rPr>
                <w:rFonts w:eastAsia="Times New Roman"/>
                <w:iCs w:val="0"/>
              </w:rPr>
              <w:t xml:space="preserve">Not </w:t>
            </w:r>
            <w:r w:rsidR="00436B5A" w:rsidRPr="00254A1D">
              <w:rPr>
                <w:rFonts w:eastAsia="Times New Roman"/>
                <w:iCs w:val="0"/>
              </w:rPr>
              <w:t>Compliant</w:t>
            </w:r>
          </w:p>
        </w:tc>
      </w:tr>
      <w:tr w:rsidR="00436B5A" w:rsidRPr="00254A1D" w14:paraId="042B1C65" w14:textId="77777777" w:rsidTr="00EC3D3D">
        <w:tc>
          <w:tcPr>
            <w:tcW w:w="5247" w:type="dxa"/>
            <w:gridSpan w:val="2"/>
            <w:tcBorders>
              <w:top w:val="nil"/>
              <w:left w:val="nil"/>
              <w:bottom w:val="nil"/>
              <w:right w:val="nil"/>
            </w:tcBorders>
          </w:tcPr>
          <w:p w14:paraId="6962F2FF" w14:textId="77777777" w:rsidR="00436B5A" w:rsidRPr="00254A1D" w:rsidRDefault="00436B5A" w:rsidP="007D0D5B">
            <w:pPr>
              <w:pStyle w:val="Heading4"/>
              <w:tabs>
                <w:tab w:val="clear" w:pos="9072"/>
              </w:tabs>
              <w:spacing w:before="120" w:after="0" w:line="240" w:lineRule="auto"/>
              <w:outlineLvl w:val="3"/>
            </w:pPr>
            <w:r w:rsidRPr="00254A1D">
              <w:rPr>
                <w:rFonts w:eastAsia="Times New Roman"/>
                <w:iCs w:val="0"/>
                <w:color w:val="0000FF"/>
              </w:rPr>
              <w:t xml:space="preserve">    </w:t>
            </w:r>
          </w:p>
        </w:tc>
        <w:tc>
          <w:tcPr>
            <w:tcW w:w="998" w:type="dxa"/>
            <w:tcBorders>
              <w:top w:val="nil"/>
              <w:left w:val="nil"/>
              <w:bottom w:val="nil"/>
              <w:right w:val="nil"/>
            </w:tcBorders>
          </w:tcPr>
          <w:p w14:paraId="14110B1D" w14:textId="77777777" w:rsidR="00436B5A" w:rsidRPr="00254A1D" w:rsidRDefault="00436B5A" w:rsidP="007D0D5B">
            <w:pPr>
              <w:pStyle w:val="Heading4"/>
              <w:tabs>
                <w:tab w:val="clear" w:pos="9072"/>
              </w:tabs>
              <w:spacing w:before="120" w:after="0" w:line="240" w:lineRule="auto"/>
              <w:outlineLvl w:val="3"/>
            </w:pPr>
            <w:r w:rsidRPr="00254A1D">
              <w:t>CHSP</w:t>
            </w:r>
          </w:p>
        </w:tc>
        <w:tc>
          <w:tcPr>
            <w:tcW w:w="3111" w:type="dxa"/>
            <w:gridSpan w:val="3"/>
            <w:tcBorders>
              <w:top w:val="nil"/>
              <w:left w:val="nil"/>
              <w:bottom w:val="nil"/>
              <w:right w:val="nil"/>
            </w:tcBorders>
          </w:tcPr>
          <w:p w14:paraId="6CE40F48" w14:textId="77777777" w:rsidR="00436B5A" w:rsidRPr="00254A1D" w:rsidRDefault="00436B5A" w:rsidP="007D0D5B">
            <w:pPr>
              <w:pStyle w:val="Heading4"/>
              <w:tabs>
                <w:tab w:val="clear" w:pos="9072"/>
              </w:tabs>
              <w:spacing w:before="120" w:after="0" w:line="240" w:lineRule="auto"/>
              <w:jc w:val="right"/>
              <w:outlineLvl w:val="3"/>
            </w:pPr>
            <w:r w:rsidRPr="00254A1D">
              <w:rPr>
                <w:rFonts w:eastAsia="Times New Roman"/>
                <w:iCs w:val="0"/>
              </w:rPr>
              <w:t>Compliant</w:t>
            </w:r>
          </w:p>
        </w:tc>
      </w:tr>
      <w:tr w:rsidR="00436B5A" w:rsidRPr="00254A1D" w14:paraId="05AB90A8" w14:textId="77777777" w:rsidTr="00EC3D3D">
        <w:trPr>
          <w:gridBefore w:val="1"/>
          <w:wBefore w:w="439" w:type="dxa"/>
        </w:trPr>
        <w:tc>
          <w:tcPr>
            <w:tcW w:w="4808" w:type="dxa"/>
            <w:tcBorders>
              <w:top w:val="nil"/>
              <w:left w:val="nil"/>
              <w:bottom w:val="nil"/>
              <w:right w:val="nil"/>
            </w:tcBorders>
          </w:tcPr>
          <w:p w14:paraId="04ECFD13" w14:textId="77777777" w:rsidR="00436B5A" w:rsidRPr="00254A1D" w:rsidRDefault="00436B5A" w:rsidP="007D0D5B">
            <w:pPr>
              <w:pStyle w:val="Heading4"/>
              <w:tabs>
                <w:tab w:val="clear" w:pos="9072"/>
              </w:tabs>
              <w:spacing w:before="120" w:after="0" w:line="240" w:lineRule="auto"/>
              <w:outlineLvl w:val="3"/>
            </w:pPr>
          </w:p>
        </w:tc>
        <w:tc>
          <w:tcPr>
            <w:tcW w:w="1134" w:type="dxa"/>
            <w:gridSpan w:val="3"/>
            <w:tcBorders>
              <w:top w:val="nil"/>
              <w:left w:val="nil"/>
              <w:bottom w:val="nil"/>
              <w:right w:val="nil"/>
            </w:tcBorders>
          </w:tcPr>
          <w:p w14:paraId="12B58617" w14:textId="77777777" w:rsidR="00436B5A" w:rsidRPr="00254A1D" w:rsidRDefault="00436B5A" w:rsidP="007D0D5B">
            <w:pPr>
              <w:pStyle w:val="Heading4"/>
              <w:tabs>
                <w:tab w:val="clear" w:pos="9072"/>
              </w:tabs>
              <w:spacing w:before="120" w:after="0" w:line="240" w:lineRule="auto"/>
              <w:outlineLvl w:val="3"/>
            </w:pPr>
            <w:r w:rsidRPr="00254A1D">
              <w:t>STRC</w:t>
            </w:r>
          </w:p>
        </w:tc>
        <w:tc>
          <w:tcPr>
            <w:tcW w:w="2975" w:type="dxa"/>
            <w:tcBorders>
              <w:top w:val="nil"/>
              <w:left w:val="nil"/>
              <w:bottom w:val="nil"/>
              <w:right w:val="nil"/>
            </w:tcBorders>
          </w:tcPr>
          <w:p w14:paraId="58E5DF12" w14:textId="77777777" w:rsidR="00436B5A" w:rsidRPr="00254A1D" w:rsidRDefault="00436B5A" w:rsidP="007D0D5B">
            <w:pPr>
              <w:pStyle w:val="Heading4"/>
              <w:tabs>
                <w:tab w:val="clear" w:pos="9072"/>
              </w:tabs>
              <w:spacing w:before="120" w:after="0" w:line="240" w:lineRule="auto"/>
              <w:jc w:val="right"/>
              <w:outlineLvl w:val="3"/>
              <w:rPr>
                <w:rFonts w:eastAsia="Times New Roman"/>
                <w:iCs w:val="0"/>
              </w:rPr>
            </w:pPr>
            <w:r w:rsidRPr="00254A1D">
              <w:rPr>
                <w:rFonts w:eastAsia="Times New Roman"/>
                <w:iCs w:val="0"/>
              </w:rPr>
              <w:t>Compliant</w:t>
            </w:r>
          </w:p>
        </w:tc>
      </w:tr>
      <w:tr w:rsidR="00436B5A" w:rsidRPr="005A682F" w14:paraId="6D62B129" w14:textId="77777777" w:rsidTr="00EC3D3D">
        <w:trPr>
          <w:gridBefore w:val="1"/>
          <w:wBefore w:w="439" w:type="dxa"/>
        </w:trPr>
        <w:tc>
          <w:tcPr>
            <w:tcW w:w="4808" w:type="dxa"/>
            <w:tcBorders>
              <w:top w:val="nil"/>
              <w:left w:val="nil"/>
              <w:bottom w:val="nil"/>
              <w:right w:val="nil"/>
            </w:tcBorders>
          </w:tcPr>
          <w:p w14:paraId="21D92BB7" w14:textId="77777777" w:rsidR="00436B5A" w:rsidRPr="005A682F" w:rsidRDefault="00436B5A" w:rsidP="007D0D5B">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134" w:type="dxa"/>
            <w:gridSpan w:val="3"/>
            <w:tcBorders>
              <w:top w:val="nil"/>
              <w:left w:val="nil"/>
              <w:bottom w:val="nil"/>
              <w:right w:val="nil"/>
            </w:tcBorders>
          </w:tcPr>
          <w:p w14:paraId="236EC52D" w14:textId="77777777" w:rsidR="00436B5A" w:rsidRPr="00254A1D" w:rsidRDefault="00436B5A" w:rsidP="007D0D5B">
            <w:pPr>
              <w:pStyle w:val="Heading4"/>
              <w:tabs>
                <w:tab w:val="clear" w:pos="9072"/>
              </w:tabs>
              <w:spacing w:before="120" w:after="0" w:line="240" w:lineRule="auto"/>
              <w:outlineLvl w:val="3"/>
              <w:rPr>
                <w:rFonts w:eastAsia="Times New Roman"/>
                <w:b w:val="0"/>
                <w:iCs w:val="0"/>
              </w:rPr>
            </w:pPr>
            <w:r w:rsidRPr="00254A1D">
              <w:rPr>
                <w:b w:val="0"/>
              </w:rPr>
              <w:t>HCP</w:t>
            </w:r>
            <w:r w:rsidRPr="00254A1D">
              <w:rPr>
                <w:rFonts w:eastAsia="Times New Roman"/>
                <w:b w:val="0"/>
                <w:iCs w:val="0"/>
              </w:rPr>
              <w:t xml:space="preserve"> </w:t>
            </w:r>
          </w:p>
        </w:tc>
        <w:tc>
          <w:tcPr>
            <w:tcW w:w="2975" w:type="dxa"/>
            <w:tcBorders>
              <w:top w:val="nil"/>
              <w:left w:val="nil"/>
              <w:bottom w:val="nil"/>
              <w:right w:val="nil"/>
            </w:tcBorders>
          </w:tcPr>
          <w:p w14:paraId="6B8F23F0" w14:textId="77777777" w:rsidR="00436B5A" w:rsidRPr="00254A1D" w:rsidRDefault="00436B5A" w:rsidP="007D0D5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5A682F" w14:paraId="641754C0" w14:textId="77777777" w:rsidTr="00EC3D3D">
        <w:trPr>
          <w:gridBefore w:val="1"/>
          <w:wBefore w:w="439" w:type="dxa"/>
        </w:trPr>
        <w:tc>
          <w:tcPr>
            <w:tcW w:w="4808" w:type="dxa"/>
            <w:tcBorders>
              <w:top w:val="nil"/>
              <w:left w:val="nil"/>
              <w:bottom w:val="nil"/>
              <w:right w:val="nil"/>
            </w:tcBorders>
          </w:tcPr>
          <w:p w14:paraId="7E335F36" w14:textId="77777777" w:rsidR="00436B5A" w:rsidRPr="005A682F" w:rsidRDefault="00436B5A" w:rsidP="007D0D5B">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Borders>
              <w:top w:val="nil"/>
              <w:left w:val="nil"/>
              <w:bottom w:val="nil"/>
              <w:right w:val="nil"/>
            </w:tcBorders>
          </w:tcPr>
          <w:p w14:paraId="13D89B6C"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CHSP</w:t>
            </w:r>
          </w:p>
        </w:tc>
        <w:tc>
          <w:tcPr>
            <w:tcW w:w="2975" w:type="dxa"/>
            <w:tcBorders>
              <w:top w:val="nil"/>
              <w:left w:val="nil"/>
              <w:bottom w:val="nil"/>
              <w:right w:val="nil"/>
            </w:tcBorders>
          </w:tcPr>
          <w:p w14:paraId="77CF3B00" w14:textId="77777777" w:rsidR="00436B5A" w:rsidRPr="00254A1D" w:rsidRDefault="00436B5A" w:rsidP="007D0D5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5A682F" w14:paraId="08896B0C" w14:textId="77777777" w:rsidTr="00EC3D3D">
        <w:trPr>
          <w:gridBefore w:val="1"/>
          <w:wBefore w:w="439" w:type="dxa"/>
        </w:trPr>
        <w:tc>
          <w:tcPr>
            <w:tcW w:w="4808" w:type="dxa"/>
            <w:tcBorders>
              <w:top w:val="nil"/>
              <w:left w:val="nil"/>
              <w:bottom w:val="nil"/>
              <w:right w:val="nil"/>
            </w:tcBorders>
          </w:tcPr>
          <w:p w14:paraId="6E1B3D5D" w14:textId="77777777" w:rsidR="00436B5A" w:rsidRPr="005A682F" w:rsidRDefault="00436B5A" w:rsidP="007D0D5B">
            <w:pPr>
              <w:pStyle w:val="Heading4"/>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260DFD0B"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STRC</w:t>
            </w:r>
          </w:p>
        </w:tc>
        <w:tc>
          <w:tcPr>
            <w:tcW w:w="2975" w:type="dxa"/>
            <w:tcBorders>
              <w:top w:val="nil"/>
              <w:left w:val="nil"/>
              <w:bottom w:val="nil"/>
              <w:right w:val="nil"/>
            </w:tcBorders>
          </w:tcPr>
          <w:p w14:paraId="01B143F9" w14:textId="77777777" w:rsidR="00436B5A" w:rsidRPr="00254A1D" w:rsidRDefault="00436B5A" w:rsidP="007D0D5B">
            <w:pPr>
              <w:pStyle w:val="Heading4"/>
              <w:tabs>
                <w:tab w:val="clear" w:pos="9072"/>
              </w:tabs>
              <w:spacing w:before="120" w:after="0" w:line="240" w:lineRule="auto"/>
              <w:jc w:val="right"/>
              <w:outlineLvl w:val="3"/>
              <w:rPr>
                <w:rFonts w:eastAsia="Times New Roman"/>
                <w:b w:val="0"/>
                <w:iCs w:val="0"/>
              </w:rPr>
            </w:pPr>
            <w:r w:rsidRPr="00254A1D">
              <w:rPr>
                <w:rFonts w:eastAsia="Times New Roman"/>
                <w:b w:val="0"/>
                <w:iCs w:val="0"/>
              </w:rPr>
              <w:t>Compliant</w:t>
            </w:r>
          </w:p>
        </w:tc>
      </w:tr>
      <w:tr w:rsidR="00436B5A" w:rsidRPr="005A682F" w14:paraId="5B2B2055" w14:textId="77777777" w:rsidTr="00EC3D3D">
        <w:trPr>
          <w:gridBefore w:val="1"/>
          <w:wBefore w:w="439" w:type="dxa"/>
        </w:trPr>
        <w:tc>
          <w:tcPr>
            <w:tcW w:w="4808" w:type="dxa"/>
            <w:tcBorders>
              <w:top w:val="nil"/>
              <w:left w:val="nil"/>
              <w:bottom w:val="nil"/>
              <w:right w:val="nil"/>
            </w:tcBorders>
          </w:tcPr>
          <w:p w14:paraId="1ADC58B2" w14:textId="77777777" w:rsidR="00436B5A" w:rsidRPr="005A682F" w:rsidRDefault="00436B5A" w:rsidP="007D0D5B">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b</w:t>
            </w:r>
            <w:r w:rsidRPr="005A682F">
              <w:rPr>
                <w:b w:val="0"/>
              </w:rPr>
              <w:t>)</w:t>
            </w:r>
          </w:p>
        </w:tc>
        <w:tc>
          <w:tcPr>
            <w:tcW w:w="1134" w:type="dxa"/>
            <w:gridSpan w:val="3"/>
            <w:tcBorders>
              <w:top w:val="nil"/>
              <w:left w:val="nil"/>
              <w:bottom w:val="nil"/>
              <w:right w:val="nil"/>
            </w:tcBorders>
          </w:tcPr>
          <w:p w14:paraId="12436B04"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5" w:type="dxa"/>
            <w:tcBorders>
              <w:top w:val="nil"/>
              <w:left w:val="nil"/>
              <w:bottom w:val="nil"/>
              <w:right w:val="nil"/>
            </w:tcBorders>
          </w:tcPr>
          <w:p w14:paraId="3F6D3230" w14:textId="77777777" w:rsidR="00436B5A" w:rsidRPr="00254A1D" w:rsidRDefault="00436B5A" w:rsidP="007D0D5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5A682F" w14:paraId="672912ED" w14:textId="77777777" w:rsidTr="00EC3D3D">
        <w:trPr>
          <w:gridBefore w:val="1"/>
          <w:wBefore w:w="439" w:type="dxa"/>
        </w:trPr>
        <w:tc>
          <w:tcPr>
            <w:tcW w:w="4808" w:type="dxa"/>
            <w:tcBorders>
              <w:top w:val="nil"/>
              <w:left w:val="nil"/>
              <w:bottom w:val="nil"/>
              <w:right w:val="nil"/>
            </w:tcBorders>
          </w:tcPr>
          <w:p w14:paraId="20844A93" w14:textId="77777777" w:rsidR="00436B5A" w:rsidRPr="005A682F" w:rsidRDefault="00436B5A" w:rsidP="007D0D5B">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Borders>
              <w:top w:val="nil"/>
              <w:left w:val="nil"/>
              <w:bottom w:val="nil"/>
              <w:right w:val="nil"/>
            </w:tcBorders>
          </w:tcPr>
          <w:p w14:paraId="0E2DC03F"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CHSP</w:t>
            </w:r>
          </w:p>
        </w:tc>
        <w:tc>
          <w:tcPr>
            <w:tcW w:w="2975" w:type="dxa"/>
            <w:tcBorders>
              <w:top w:val="nil"/>
              <w:left w:val="nil"/>
              <w:bottom w:val="nil"/>
              <w:right w:val="nil"/>
            </w:tcBorders>
          </w:tcPr>
          <w:p w14:paraId="0C34F85F" w14:textId="77777777" w:rsidR="00436B5A" w:rsidRPr="00254A1D" w:rsidRDefault="00436B5A" w:rsidP="007D0D5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5A682F" w14:paraId="58E57345" w14:textId="77777777" w:rsidTr="00EC3D3D">
        <w:trPr>
          <w:gridBefore w:val="1"/>
          <w:wBefore w:w="439" w:type="dxa"/>
        </w:trPr>
        <w:tc>
          <w:tcPr>
            <w:tcW w:w="4808" w:type="dxa"/>
            <w:tcBorders>
              <w:top w:val="nil"/>
              <w:left w:val="nil"/>
              <w:bottom w:val="nil"/>
              <w:right w:val="nil"/>
            </w:tcBorders>
          </w:tcPr>
          <w:p w14:paraId="2DC7F3B4" w14:textId="77777777" w:rsidR="00436B5A" w:rsidRPr="005A682F" w:rsidRDefault="00436B5A" w:rsidP="007D0D5B">
            <w:pPr>
              <w:pStyle w:val="Heading4"/>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6ADCFF8E"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STRC</w:t>
            </w:r>
          </w:p>
        </w:tc>
        <w:tc>
          <w:tcPr>
            <w:tcW w:w="2975" w:type="dxa"/>
            <w:tcBorders>
              <w:top w:val="nil"/>
              <w:left w:val="nil"/>
              <w:bottom w:val="nil"/>
              <w:right w:val="nil"/>
            </w:tcBorders>
          </w:tcPr>
          <w:p w14:paraId="3B44C925" w14:textId="77777777" w:rsidR="00436B5A" w:rsidRPr="00254A1D" w:rsidRDefault="00436B5A" w:rsidP="007D0D5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5A682F" w14:paraId="49CADFA1" w14:textId="77777777" w:rsidTr="00EC3D3D">
        <w:trPr>
          <w:gridBefore w:val="1"/>
          <w:wBefore w:w="439" w:type="dxa"/>
        </w:trPr>
        <w:tc>
          <w:tcPr>
            <w:tcW w:w="4808" w:type="dxa"/>
            <w:tcBorders>
              <w:top w:val="nil"/>
              <w:left w:val="nil"/>
              <w:bottom w:val="nil"/>
              <w:right w:val="nil"/>
            </w:tcBorders>
          </w:tcPr>
          <w:p w14:paraId="75840E4E" w14:textId="77777777" w:rsidR="00436B5A" w:rsidRPr="005A682F" w:rsidRDefault="00436B5A" w:rsidP="007D0D5B">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c</w:t>
            </w:r>
            <w:r w:rsidRPr="005A682F">
              <w:rPr>
                <w:b w:val="0"/>
              </w:rPr>
              <w:t>)</w:t>
            </w:r>
          </w:p>
        </w:tc>
        <w:tc>
          <w:tcPr>
            <w:tcW w:w="1134" w:type="dxa"/>
            <w:gridSpan w:val="3"/>
            <w:tcBorders>
              <w:top w:val="nil"/>
              <w:left w:val="nil"/>
              <w:bottom w:val="nil"/>
              <w:right w:val="nil"/>
            </w:tcBorders>
          </w:tcPr>
          <w:p w14:paraId="6625CA48" w14:textId="77777777" w:rsidR="00436B5A" w:rsidRPr="00254A1D" w:rsidRDefault="00436B5A" w:rsidP="007D0D5B">
            <w:pPr>
              <w:pStyle w:val="Heading4"/>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5" w:type="dxa"/>
            <w:tcBorders>
              <w:top w:val="nil"/>
              <w:left w:val="nil"/>
              <w:bottom w:val="nil"/>
              <w:right w:val="nil"/>
            </w:tcBorders>
          </w:tcPr>
          <w:p w14:paraId="52CE276A" w14:textId="77777777" w:rsidR="00436B5A" w:rsidRPr="00254A1D" w:rsidRDefault="00436B5A" w:rsidP="007D0D5B">
            <w:pPr>
              <w:pStyle w:val="Heading4"/>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5A682F" w14:paraId="46F9565A" w14:textId="77777777" w:rsidTr="00EC3D3D">
        <w:trPr>
          <w:gridBefore w:val="1"/>
          <w:wBefore w:w="439" w:type="dxa"/>
        </w:trPr>
        <w:tc>
          <w:tcPr>
            <w:tcW w:w="4808" w:type="dxa"/>
            <w:tcBorders>
              <w:top w:val="nil"/>
              <w:left w:val="nil"/>
              <w:bottom w:val="nil"/>
              <w:right w:val="nil"/>
            </w:tcBorders>
          </w:tcPr>
          <w:p w14:paraId="06F20054" w14:textId="77777777" w:rsidR="00436B5A" w:rsidRPr="005A682F" w:rsidRDefault="00436B5A" w:rsidP="007D0D5B">
            <w:pPr>
              <w:pStyle w:val="Heading4"/>
              <w:keepNext w:val="0"/>
              <w:tabs>
                <w:tab w:val="clear" w:pos="9072"/>
              </w:tabs>
              <w:spacing w:before="120" w:after="0" w:line="240" w:lineRule="auto"/>
              <w:outlineLvl w:val="3"/>
              <w:rPr>
                <w:b w:val="0"/>
                <w:sz w:val="20"/>
                <w:szCs w:val="20"/>
              </w:rPr>
            </w:pPr>
            <w:r w:rsidRPr="005A682F">
              <w:rPr>
                <w:rFonts w:eastAsia="Times New Roman"/>
                <w:b w:val="0"/>
                <w:iCs w:val="0"/>
                <w:color w:val="0000FF"/>
              </w:rPr>
              <w:t xml:space="preserve">    </w:t>
            </w:r>
          </w:p>
        </w:tc>
        <w:tc>
          <w:tcPr>
            <w:tcW w:w="1134" w:type="dxa"/>
            <w:gridSpan w:val="3"/>
            <w:tcBorders>
              <w:top w:val="nil"/>
              <w:left w:val="nil"/>
              <w:bottom w:val="nil"/>
              <w:right w:val="nil"/>
            </w:tcBorders>
          </w:tcPr>
          <w:p w14:paraId="0D034C05"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CHSP</w:t>
            </w:r>
          </w:p>
        </w:tc>
        <w:tc>
          <w:tcPr>
            <w:tcW w:w="2975" w:type="dxa"/>
            <w:tcBorders>
              <w:top w:val="nil"/>
              <w:left w:val="nil"/>
              <w:bottom w:val="nil"/>
              <w:right w:val="nil"/>
            </w:tcBorders>
          </w:tcPr>
          <w:p w14:paraId="52880374" w14:textId="77777777" w:rsidR="00436B5A" w:rsidRPr="00254A1D" w:rsidRDefault="00436B5A" w:rsidP="007D0D5B">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436B5A" w:rsidRPr="005A682F" w14:paraId="7169E638" w14:textId="77777777" w:rsidTr="00EC3D3D">
        <w:trPr>
          <w:gridBefore w:val="1"/>
          <w:wBefore w:w="439" w:type="dxa"/>
        </w:trPr>
        <w:tc>
          <w:tcPr>
            <w:tcW w:w="4808" w:type="dxa"/>
            <w:tcBorders>
              <w:top w:val="nil"/>
              <w:left w:val="nil"/>
              <w:bottom w:val="nil"/>
              <w:right w:val="nil"/>
            </w:tcBorders>
          </w:tcPr>
          <w:p w14:paraId="66729309" w14:textId="77777777" w:rsidR="00436B5A" w:rsidRPr="005A682F" w:rsidRDefault="00436B5A" w:rsidP="007D0D5B">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547FA007"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STRC</w:t>
            </w:r>
          </w:p>
        </w:tc>
        <w:tc>
          <w:tcPr>
            <w:tcW w:w="2975" w:type="dxa"/>
            <w:tcBorders>
              <w:top w:val="nil"/>
              <w:left w:val="nil"/>
              <w:bottom w:val="nil"/>
              <w:right w:val="nil"/>
            </w:tcBorders>
          </w:tcPr>
          <w:p w14:paraId="3F2B0BA1" w14:textId="77777777" w:rsidR="00436B5A" w:rsidRPr="00254A1D" w:rsidRDefault="00436B5A" w:rsidP="007D0D5B">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5A682F" w14:paraId="63B98B39" w14:textId="77777777" w:rsidTr="00EC3D3D">
        <w:trPr>
          <w:gridBefore w:val="1"/>
          <w:wBefore w:w="439" w:type="dxa"/>
        </w:trPr>
        <w:tc>
          <w:tcPr>
            <w:tcW w:w="4808" w:type="dxa"/>
            <w:tcBorders>
              <w:top w:val="nil"/>
              <w:left w:val="nil"/>
              <w:bottom w:val="nil"/>
              <w:right w:val="nil"/>
            </w:tcBorders>
          </w:tcPr>
          <w:p w14:paraId="06B1DE2B" w14:textId="77777777" w:rsidR="00436B5A" w:rsidRPr="005A682F" w:rsidRDefault="00436B5A" w:rsidP="007D0D5B">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8</w:t>
            </w:r>
            <w:r w:rsidRPr="005A682F">
              <w:rPr>
                <w:b w:val="0"/>
              </w:rPr>
              <w:t>(3)(</w:t>
            </w:r>
            <w:r>
              <w:rPr>
                <w:b w:val="0"/>
              </w:rPr>
              <w:t>d</w:t>
            </w:r>
            <w:r w:rsidRPr="005A682F">
              <w:rPr>
                <w:b w:val="0"/>
              </w:rPr>
              <w:t>)</w:t>
            </w:r>
          </w:p>
        </w:tc>
        <w:tc>
          <w:tcPr>
            <w:tcW w:w="1134" w:type="dxa"/>
            <w:gridSpan w:val="3"/>
            <w:tcBorders>
              <w:top w:val="nil"/>
              <w:left w:val="nil"/>
              <w:bottom w:val="nil"/>
              <w:right w:val="nil"/>
            </w:tcBorders>
          </w:tcPr>
          <w:p w14:paraId="70A4D9C8"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5" w:type="dxa"/>
            <w:tcBorders>
              <w:top w:val="nil"/>
              <w:left w:val="nil"/>
              <w:bottom w:val="nil"/>
              <w:right w:val="nil"/>
            </w:tcBorders>
          </w:tcPr>
          <w:p w14:paraId="7F43B667" w14:textId="4A796335" w:rsidR="00436B5A" w:rsidRPr="00254A1D" w:rsidRDefault="007D0D5B" w:rsidP="007D0D5B">
            <w:pPr>
              <w:pStyle w:val="Heading4"/>
              <w:keepNext w:val="0"/>
              <w:tabs>
                <w:tab w:val="clear" w:pos="9072"/>
              </w:tabs>
              <w:spacing w:before="120" w:after="0" w:line="240" w:lineRule="auto"/>
              <w:jc w:val="right"/>
              <w:outlineLvl w:val="3"/>
              <w:rPr>
                <w:b w:val="0"/>
                <w:highlight w:val="yellow"/>
              </w:rPr>
            </w:pPr>
            <w:r>
              <w:rPr>
                <w:rFonts w:eastAsia="Times New Roman"/>
                <w:b w:val="0"/>
                <w:iCs w:val="0"/>
              </w:rPr>
              <w:t xml:space="preserve">Not </w:t>
            </w:r>
            <w:r w:rsidR="00436B5A" w:rsidRPr="00254A1D">
              <w:rPr>
                <w:rFonts w:eastAsia="Times New Roman"/>
                <w:b w:val="0"/>
                <w:iCs w:val="0"/>
              </w:rPr>
              <w:t>Compliant</w:t>
            </w:r>
          </w:p>
        </w:tc>
      </w:tr>
      <w:tr w:rsidR="00436B5A" w:rsidRPr="005A682F" w14:paraId="4D5D4AE7" w14:textId="77777777" w:rsidTr="00EC3D3D">
        <w:trPr>
          <w:gridBefore w:val="1"/>
          <w:wBefore w:w="439" w:type="dxa"/>
          <w:trHeight w:val="361"/>
        </w:trPr>
        <w:tc>
          <w:tcPr>
            <w:tcW w:w="4808" w:type="dxa"/>
            <w:tcBorders>
              <w:top w:val="nil"/>
              <w:left w:val="nil"/>
              <w:bottom w:val="nil"/>
              <w:right w:val="nil"/>
            </w:tcBorders>
          </w:tcPr>
          <w:p w14:paraId="601EE2A5" w14:textId="77777777" w:rsidR="00436B5A" w:rsidRPr="005A682F" w:rsidRDefault="00436B5A" w:rsidP="007D0D5B">
            <w:pPr>
              <w:pStyle w:val="Heading4"/>
              <w:keepNext w:val="0"/>
              <w:tabs>
                <w:tab w:val="clear" w:pos="9072"/>
              </w:tabs>
              <w:spacing w:before="120" w:after="0" w:line="240" w:lineRule="auto"/>
              <w:outlineLvl w:val="3"/>
              <w:rPr>
                <w:b w:val="0"/>
                <w:sz w:val="20"/>
                <w:szCs w:val="20"/>
              </w:rPr>
            </w:pPr>
            <w:r w:rsidRPr="005A682F">
              <w:rPr>
                <w:rFonts w:eastAsia="Times New Roman"/>
                <w:b w:val="0"/>
                <w:iCs w:val="0"/>
                <w:color w:val="0000FF"/>
              </w:rPr>
              <w:t xml:space="preserve">    </w:t>
            </w:r>
          </w:p>
        </w:tc>
        <w:tc>
          <w:tcPr>
            <w:tcW w:w="1134" w:type="dxa"/>
            <w:gridSpan w:val="3"/>
            <w:tcBorders>
              <w:top w:val="nil"/>
              <w:left w:val="nil"/>
              <w:bottom w:val="nil"/>
              <w:right w:val="nil"/>
            </w:tcBorders>
          </w:tcPr>
          <w:p w14:paraId="1BE9C516" w14:textId="77777777" w:rsidR="00436B5A" w:rsidRPr="00254A1D" w:rsidRDefault="00436B5A" w:rsidP="007D0D5B">
            <w:pPr>
              <w:pStyle w:val="Heading4"/>
              <w:keepNext w:val="0"/>
              <w:tabs>
                <w:tab w:val="clear" w:pos="9072"/>
              </w:tabs>
              <w:spacing w:before="120" w:after="0" w:line="240" w:lineRule="auto"/>
              <w:outlineLvl w:val="3"/>
              <w:rPr>
                <w:rFonts w:eastAsia="Times New Roman"/>
                <w:b w:val="0"/>
                <w:iCs w:val="0"/>
              </w:rPr>
            </w:pPr>
            <w:r w:rsidRPr="00254A1D">
              <w:rPr>
                <w:b w:val="0"/>
              </w:rPr>
              <w:t>CHSP</w:t>
            </w:r>
          </w:p>
        </w:tc>
        <w:tc>
          <w:tcPr>
            <w:tcW w:w="2975" w:type="dxa"/>
            <w:tcBorders>
              <w:top w:val="nil"/>
              <w:left w:val="nil"/>
              <w:bottom w:val="nil"/>
              <w:right w:val="nil"/>
            </w:tcBorders>
          </w:tcPr>
          <w:p w14:paraId="723A9B1B" w14:textId="77777777" w:rsidR="00436B5A" w:rsidRPr="00254A1D" w:rsidRDefault="00436B5A" w:rsidP="007D0D5B">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5A682F" w14:paraId="71F4F0CF" w14:textId="77777777" w:rsidTr="00EC3D3D">
        <w:trPr>
          <w:gridBefore w:val="1"/>
          <w:wBefore w:w="439" w:type="dxa"/>
        </w:trPr>
        <w:tc>
          <w:tcPr>
            <w:tcW w:w="4808" w:type="dxa"/>
            <w:tcBorders>
              <w:top w:val="nil"/>
              <w:left w:val="nil"/>
              <w:bottom w:val="nil"/>
              <w:right w:val="nil"/>
            </w:tcBorders>
          </w:tcPr>
          <w:p w14:paraId="0F0F4F92" w14:textId="77777777" w:rsidR="00436B5A" w:rsidRPr="005A682F" w:rsidRDefault="00436B5A" w:rsidP="007D0D5B">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596C4ABC"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STRC</w:t>
            </w:r>
          </w:p>
        </w:tc>
        <w:tc>
          <w:tcPr>
            <w:tcW w:w="2975" w:type="dxa"/>
            <w:tcBorders>
              <w:top w:val="nil"/>
              <w:left w:val="nil"/>
              <w:bottom w:val="nil"/>
              <w:right w:val="nil"/>
            </w:tcBorders>
          </w:tcPr>
          <w:p w14:paraId="2A7BFF11" w14:textId="77777777" w:rsidR="00436B5A" w:rsidRPr="00254A1D" w:rsidRDefault="00436B5A" w:rsidP="007D0D5B">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r w:rsidR="00436B5A" w:rsidRPr="005A682F" w14:paraId="53D7F4AB" w14:textId="77777777" w:rsidTr="00EC3D3D">
        <w:trPr>
          <w:gridBefore w:val="1"/>
          <w:wBefore w:w="439" w:type="dxa"/>
        </w:trPr>
        <w:tc>
          <w:tcPr>
            <w:tcW w:w="4808" w:type="dxa"/>
            <w:tcBorders>
              <w:top w:val="nil"/>
              <w:left w:val="nil"/>
              <w:bottom w:val="nil"/>
              <w:right w:val="nil"/>
            </w:tcBorders>
          </w:tcPr>
          <w:p w14:paraId="5CC739E5" w14:textId="77777777" w:rsidR="00436B5A" w:rsidRPr="005A682F" w:rsidRDefault="00436B5A" w:rsidP="007D0D5B">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8</w:t>
            </w:r>
            <w:r w:rsidRPr="005A682F">
              <w:rPr>
                <w:b w:val="0"/>
              </w:rPr>
              <w:t>(3)(</w:t>
            </w:r>
            <w:r>
              <w:rPr>
                <w:b w:val="0"/>
              </w:rPr>
              <w:t>e</w:t>
            </w:r>
            <w:r w:rsidRPr="005A682F">
              <w:rPr>
                <w:b w:val="0"/>
              </w:rPr>
              <w:t>)</w:t>
            </w:r>
          </w:p>
        </w:tc>
        <w:tc>
          <w:tcPr>
            <w:tcW w:w="1134" w:type="dxa"/>
            <w:gridSpan w:val="3"/>
            <w:tcBorders>
              <w:top w:val="nil"/>
              <w:left w:val="nil"/>
              <w:bottom w:val="nil"/>
              <w:right w:val="nil"/>
            </w:tcBorders>
          </w:tcPr>
          <w:p w14:paraId="6204FA67"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HCP</w:t>
            </w:r>
            <w:r w:rsidRPr="00254A1D">
              <w:rPr>
                <w:rFonts w:eastAsia="Times New Roman"/>
                <w:b w:val="0"/>
                <w:iCs w:val="0"/>
              </w:rPr>
              <w:t xml:space="preserve"> </w:t>
            </w:r>
          </w:p>
        </w:tc>
        <w:tc>
          <w:tcPr>
            <w:tcW w:w="2975" w:type="dxa"/>
            <w:tcBorders>
              <w:top w:val="nil"/>
              <w:left w:val="nil"/>
              <w:bottom w:val="nil"/>
              <w:right w:val="nil"/>
            </w:tcBorders>
          </w:tcPr>
          <w:p w14:paraId="7407370D" w14:textId="77777777" w:rsidR="00436B5A" w:rsidRPr="00254A1D" w:rsidRDefault="00436B5A" w:rsidP="007D0D5B">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5A682F" w14:paraId="384FEFAD" w14:textId="77777777" w:rsidTr="00EC3D3D">
        <w:trPr>
          <w:gridBefore w:val="1"/>
          <w:wBefore w:w="439" w:type="dxa"/>
          <w:trHeight w:val="361"/>
        </w:trPr>
        <w:tc>
          <w:tcPr>
            <w:tcW w:w="4808" w:type="dxa"/>
            <w:tcBorders>
              <w:top w:val="nil"/>
              <w:left w:val="nil"/>
              <w:bottom w:val="nil"/>
              <w:right w:val="nil"/>
            </w:tcBorders>
          </w:tcPr>
          <w:p w14:paraId="1ED22335" w14:textId="77777777" w:rsidR="00436B5A" w:rsidRPr="005A682F" w:rsidRDefault="00436B5A" w:rsidP="007D0D5B">
            <w:pPr>
              <w:pStyle w:val="Heading4"/>
              <w:keepNext w:val="0"/>
              <w:tabs>
                <w:tab w:val="clear" w:pos="9072"/>
              </w:tabs>
              <w:spacing w:before="120" w:after="0" w:line="240" w:lineRule="auto"/>
              <w:outlineLvl w:val="3"/>
              <w:rPr>
                <w:b w:val="0"/>
                <w:sz w:val="20"/>
                <w:szCs w:val="20"/>
              </w:rPr>
            </w:pPr>
            <w:r w:rsidRPr="005A682F">
              <w:rPr>
                <w:rFonts w:eastAsia="Times New Roman"/>
                <w:b w:val="0"/>
                <w:iCs w:val="0"/>
                <w:color w:val="0000FF"/>
              </w:rPr>
              <w:t xml:space="preserve">    </w:t>
            </w:r>
          </w:p>
        </w:tc>
        <w:tc>
          <w:tcPr>
            <w:tcW w:w="1134" w:type="dxa"/>
            <w:gridSpan w:val="3"/>
            <w:tcBorders>
              <w:top w:val="nil"/>
              <w:left w:val="nil"/>
              <w:bottom w:val="nil"/>
              <w:right w:val="nil"/>
            </w:tcBorders>
          </w:tcPr>
          <w:p w14:paraId="7E9D6EFC" w14:textId="77777777" w:rsidR="00436B5A" w:rsidRPr="00254A1D" w:rsidRDefault="00436B5A" w:rsidP="007D0D5B">
            <w:pPr>
              <w:pStyle w:val="Heading4"/>
              <w:keepNext w:val="0"/>
              <w:tabs>
                <w:tab w:val="clear" w:pos="9072"/>
              </w:tabs>
              <w:spacing w:before="120" w:after="0" w:line="240" w:lineRule="auto"/>
              <w:outlineLvl w:val="3"/>
              <w:rPr>
                <w:rFonts w:eastAsia="Times New Roman"/>
                <w:b w:val="0"/>
                <w:iCs w:val="0"/>
              </w:rPr>
            </w:pPr>
            <w:r w:rsidRPr="00254A1D">
              <w:rPr>
                <w:b w:val="0"/>
              </w:rPr>
              <w:t>CHSP</w:t>
            </w:r>
          </w:p>
        </w:tc>
        <w:tc>
          <w:tcPr>
            <w:tcW w:w="2975" w:type="dxa"/>
            <w:tcBorders>
              <w:top w:val="nil"/>
              <w:left w:val="nil"/>
              <w:bottom w:val="nil"/>
              <w:right w:val="nil"/>
            </w:tcBorders>
          </w:tcPr>
          <w:p w14:paraId="78B7A55E" w14:textId="77777777" w:rsidR="00436B5A" w:rsidRPr="00254A1D" w:rsidRDefault="00436B5A" w:rsidP="007D0D5B">
            <w:pPr>
              <w:pStyle w:val="Heading4"/>
              <w:keepNext w:val="0"/>
              <w:tabs>
                <w:tab w:val="clear" w:pos="9072"/>
              </w:tabs>
              <w:spacing w:before="120" w:after="0" w:line="240" w:lineRule="auto"/>
              <w:jc w:val="right"/>
              <w:outlineLvl w:val="3"/>
              <w:rPr>
                <w:b w:val="0"/>
              </w:rPr>
            </w:pPr>
            <w:r w:rsidRPr="00254A1D">
              <w:rPr>
                <w:rFonts w:eastAsia="Times New Roman"/>
                <w:b w:val="0"/>
                <w:iCs w:val="0"/>
              </w:rPr>
              <w:t>Compliant</w:t>
            </w:r>
          </w:p>
        </w:tc>
      </w:tr>
      <w:tr w:rsidR="00436B5A" w:rsidRPr="005A682F" w14:paraId="29A7BC84" w14:textId="77777777" w:rsidTr="00EC3D3D">
        <w:trPr>
          <w:gridBefore w:val="1"/>
          <w:wBefore w:w="439" w:type="dxa"/>
        </w:trPr>
        <w:tc>
          <w:tcPr>
            <w:tcW w:w="4808" w:type="dxa"/>
            <w:tcBorders>
              <w:top w:val="nil"/>
              <w:left w:val="nil"/>
              <w:bottom w:val="nil"/>
              <w:right w:val="nil"/>
            </w:tcBorders>
          </w:tcPr>
          <w:p w14:paraId="6DAA824E" w14:textId="77777777" w:rsidR="00436B5A" w:rsidRPr="005A682F" w:rsidRDefault="00436B5A" w:rsidP="007D0D5B">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4155EEF6" w14:textId="77777777" w:rsidR="00436B5A" w:rsidRPr="00254A1D" w:rsidRDefault="00436B5A" w:rsidP="007D0D5B">
            <w:pPr>
              <w:pStyle w:val="Heading4"/>
              <w:keepNext w:val="0"/>
              <w:tabs>
                <w:tab w:val="clear" w:pos="9072"/>
              </w:tabs>
              <w:spacing w:before="120" w:after="0" w:line="240" w:lineRule="auto"/>
              <w:outlineLvl w:val="3"/>
              <w:rPr>
                <w:b w:val="0"/>
              </w:rPr>
            </w:pPr>
            <w:r w:rsidRPr="00254A1D">
              <w:rPr>
                <w:b w:val="0"/>
              </w:rPr>
              <w:t>STRC</w:t>
            </w:r>
          </w:p>
        </w:tc>
        <w:tc>
          <w:tcPr>
            <w:tcW w:w="2975" w:type="dxa"/>
            <w:tcBorders>
              <w:top w:val="nil"/>
              <w:left w:val="nil"/>
              <w:bottom w:val="nil"/>
              <w:right w:val="nil"/>
            </w:tcBorders>
          </w:tcPr>
          <w:p w14:paraId="18BD1A54" w14:textId="77777777" w:rsidR="00436B5A" w:rsidRPr="00254A1D" w:rsidRDefault="00436B5A" w:rsidP="007D0D5B">
            <w:pPr>
              <w:pStyle w:val="Heading4"/>
              <w:keepNext w:val="0"/>
              <w:tabs>
                <w:tab w:val="clear" w:pos="9072"/>
              </w:tabs>
              <w:spacing w:before="120" w:after="0" w:line="240" w:lineRule="auto"/>
              <w:jc w:val="right"/>
              <w:outlineLvl w:val="3"/>
              <w:rPr>
                <w:b w:val="0"/>
                <w:highlight w:val="yellow"/>
              </w:rPr>
            </w:pPr>
            <w:r w:rsidRPr="00254A1D">
              <w:rPr>
                <w:rFonts w:eastAsia="Times New Roman"/>
                <w:b w:val="0"/>
                <w:iCs w:val="0"/>
              </w:rPr>
              <w:t>Compliant</w:t>
            </w:r>
          </w:p>
        </w:tc>
      </w:tr>
    </w:tbl>
    <w:p w14:paraId="767A0521" w14:textId="77777777" w:rsidR="00436B5A" w:rsidRDefault="00436B5A">
      <w:pPr>
        <w:spacing w:before="0" w:after="160" w:line="259" w:lineRule="auto"/>
        <w:rPr>
          <w:rFonts w:ascii="Arial Black" w:hAnsi="Arial Black"/>
          <w:b/>
          <w:bCs/>
          <w:iCs/>
          <w:color w:val="00577D"/>
          <w:sz w:val="32"/>
          <w:szCs w:val="40"/>
        </w:rPr>
      </w:pPr>
      <w:r>
        <w:br w:type="page"/>
      </w:r>
    </w:p>
    <w:p w14:paraId="27E3A80B" w14:textId="5B235B7F"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590EC73F" w:rsidR="004B33E7" w:rsidRPr="00A81C47" w:rsidRDefault="004B33E7" w:rsidP="004B33E7">
      <w:pPr>
        <w:pStyle w:val="ListBullet"/>
      </w:pPr>
      <w:r>
        <w:t>t</w:t>
      </w:r>
      <w:r w:rsidRPr="00D63989">
        <w:t xml:space="preserve">he Assessment Team’s report for the </w:t>
      </w:r>
      <w:r w:rsidR="00A81C47">
        <w:t>Quality Audit</w:t>
      </w:r>
      <w:r w:rsidRPr="00C0236A">
        <w:t>;</w:t>
      </w:r>
      <w:r w:rsidRPr="00D63989">
        <w:t xml:space="preserve"> the </w:t>
      </w:r>
      <w:r w:rsidR="00A81C47">
        <w:t>Quality Audit</w:t>
      </w:r>
      <w:r>
        <w:t xml:space="preserve"> </w:t>
      </w:r>
      <w:r w:rsidRPr="00D63989">
        <w:t xml:space="preserve">report was informed </w:t>
      </w:r>
      <w:r w:rsidRPr="00A81C47">
        <w:t xml:space="preserve">by </w:t>
      </w:r>
      <w:r w:rsidR="000A6E2B" w:rsidRPr="00A81C47">
        <w:t>a</w:t>
      </w:r>
      <w:r w:rsidRPr="00A81C47">
        <w:t xml:space="preserve"> site assessment, observations at the service, review of documents and interviews with staff, consumers/representatives and others</w:t>
      </w:r>
    </w:p>
    <w:p w14:paraId="0155F341" w14:textId="39D4694C" w:rsidR="004B33E7" w:rsidRPr="00A81C47" w:rsidRDefault="004B33E7" w:rsidP="004B33E7">
      <w:pPr>
        <w:pStyle w:val="ListBullet"/>
      </w:pPr>
      <w:r w:rsidRPr="00A81C47">
        <w:t xml:space="preserve">the provider’s response to the </w:t>
      </w:r>
      <w:r w:rsidR="00A81C47" w:rsidRPr="00A81C47">
        <w:t>Quality Audit</w:t>
      </w:r>
      <w:r w:rsidRPr="00A81C47">
        <w:t xml:space="preserve"> report received </w:t>
      </w:r>
      <w:r w:rsidR="00A81C47" w:rsidRPr="00A81C47">
        <w:rPr>
          <w:lang w:eastAsia="en-AU"/>
        </w:rPr>
        <w:t>10 February 2022</w:t>
      </w:r>
      <w:r w:rsidR="003F7F6C">
        <w:rPr>
          <w:lang w:eastAsia="en-AU"/>
        </w:rPr>
        <w:t>.</w:t>
      </w:r>
      <w:r w:rsidRPr="00A81C47">
        <w:t xml:space="preserve"> </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1D94C02A" w14:textId="77777777" w:rsidR="004F2268" w:rsidRPr="00CF4FAC" w:rsidRDefault="004F2268" w:rsidP="004F2268">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79744" behindDoc="1" locked="0" layoutInCell="1" allowOverlap="1" wp14:anchorId="21B78E52" wp14:editId="19DB942B">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4F2268" w14:paraId="524785B2" w14:textId="77777777" w:rsidTr="007D0D5B">
        <w:tc>
          <w:tcPr>
            <w:tcW w:w="4530" w:type="dxa"/>
          </w:tcPr>
          <w:p w14:paraId="6E9CBCA2" w14:textId="77777777" w:rsidR="004F2268" w:rsidRPr="00E71486" w:rsidRDefault="004F2268" w:rsidP="007D0D5B">
            <w:pPr>
              <w:pStyle w:val="Heading1"/>
              <w:tabs>
                <w:tab w:val="left" w:pos="2835"/>
                <w:tab w:val="right" w:pos="9070"/>
              </w:tabs>
              <w:spacing w:before="0" w:after="0" w:line="240" w:lineRule="auto"/>
              <w:outlineLvl w:val="0"/>
              <w:rPr>
                <w:color w:val="FFFFFF" w:themeColor="background1"/>
                <w:szCs w:val="32"/>
              </w:rPr>
            </w:pPr>
            <w:r w:rsidRPr="00E71486">
              <w:rPr>
                <w:color w:val="FFFFFF" w:themeColor="background1"/>
                <w:szCs w:val="32"/>
              </w:rPr>
              <w:t>HCP</w:t>
            </w:r>
          </w:p>
        </w:tc>
        <w:tc>
          <w:tcPr>
            <w:tcW w:w="4530" w:type="dxa"/>
          </w:tcPr>
          <w:p w14:paraId="0DFD8798" w14:textId="77777777" w:rsidR="004F2268" w:rsidRPr="00E71486" w:rsidRDefault="004F2268" w:rsidP="007D0D5B">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Compliant</w:t>
            </w:r>
          </w:p>
        </w:tc>
      </w:tr>
      <w:tr w:rsidR="004F2268" w14:paraId="5BBBE813" w14:textId="77777777" w:rsidTr="007D0D5B">
        <w:tc>
          <w:tcPr>
            <w:tcW w:w="4530" w:type="dxa"/>
          </w:tcPr>
          <w:p w14:paraId="1CE0CF57" w14:textId="77777777" w:rsidR="004F2268" w:rsidRPr="00E71486" w:rsidRDefault="004F2268" w:rsidP="007D0D5B">
            <w:pPr>
              <w:pStyle w:val="Heading1"/>
              <w:tabs>
                <w:tab w:val="left" w:pos="2835"/>
                <w:tab w:val="right" w:pos="9070"/>
              </w:tabs>
              <w:spacing w:before="0" w:after="0" w:line="240" w:lineRule="auto"/>
              <w:outlineLvl w:val="0"/>
              <w:rPr>
                <w:color w:val="FFFFFF" w:themeColor="background1"/>
                <w:szCs w:val="32"/>
              </w:rPr>
            </w:pPr>
            <w:r>
              <w:rPr>
                <w:color w:val="FFFFFF" w:themeColor="background1"/>
                <w:szCs w:val="32"/>
              </w:rPr>
              <w:t>CHSP</w:t>
            </w:r>
          </w:p>
        </w:tc>
        <w:tc>
          <w:tcPr>
            <w:tcW w:w="4530" w:type="dxa"/>
          </w:tcPr>
          <w:p w14:paraId="777EEFA1" w14:textId="77777777" w:rsidR="004F2268" w:rsidRPr="00E71486" w:rsidRDefault="004F2268" w:rsidP="007D0D5B">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Compliant</w:t>
            </w:r>
          </w:p>
        </w:tc>
      </w:tr>
      <w:tr w:rsidR="004F2268" w14:paraId="1EE9B6A1" w14:textId="77777777" w:rsidTr="007D0D5B">
        <w:tc>
          <w:tcPr>
            <w:tcW w:w="4530" w:type="dxa"/>
          </w:tcPr>
          <w:p w14:paraId="52C31304" w14:textId="77777777" w:rsidR="004F2268" w:rsidRPr="00E71486" w:rsidRDefault="004F2268" w:rsidP="007D0D5B">
            <w:pPr>
              <w:pStyle w:val="Heading1"/>
              <w:tabs>
                <w:tab w:val="left" w:pos="2835"/>
                <w:tab w:val="right" w:pos="9070"/>
              </w:tabs>
              <w:spacing w:before="0" w:after="0" w:line="240" w:lineRule="auto"/>
              <w:outlineLvl w:val="0"/>
              <w:rPr>
                <w:color w:val="FFFFFF" w:themeColor="background1"/>
                <w:szCs w:val="32"/>
              </w:rPr>
            </w:pPr>
            <w:r>
              <w:rPr>
                <w:color w:val="FFFFFF" w:themeColor="background1"/>
                <w:szCs w:val="32"/>
              </w:rPr>
              <w:t>STRC</w:t>
            </w:r>
          </w:p>
        </w:tc>
        <w:tc>
          <w:tcPr>
            <w:tcW w:w="4530" w:type="dxa"/>
          </w:tcPr>
          <w:p w14:paraId="20BD72CC" w14:textId="77777777" w:rsidR="004F2268" w:rsidRPr="00E71486" w:rsidRDefault="004F2268" w:rsidP="007D0D5B">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Compliant</w:t>
            </w:r>
          </w:p>
        </w:tc>
      </w:tr>
    </w:tbl>
    <w:p w14:paraId="07101303" w14:textId="77777777" w:rsidR="004F2268" w:rsidRDefault="004F2268" w:rsidP="004F2268"/>
    <w:p w14:paraId="0EB6095F" w14:textId="77777777" w:rsidR="004F2268" w:rsidRPr="00F37C4C" w:rsidRDefault="004F2268" w:rsidP="004F2268">
      <w:pPr>
        <w:sectPr w:rsidR="004F2268" w:rsidRPr="00F37C4C" w:rsidSect="005F44D8">
          <w:pgSz w:w="11906" w:h="16838"/>
          <w:pgMar w:top="1701" w:right="1418" w:bottom="1418" w:left="1418" w:header="568" w:footer="397" w:gutter="0"/>
          <w:cols w:space="708"/>
          <w:docGrid w:linePitch="360"/>
        </w:sectPr>
      </w:pPr>
    </w:p>
    <w:p w14:paraId="78924C96" w14:textId="77777777" w:rsidR="004F2268" w:rsidRPr="00D63989" w:rsidRDefault="004F2268" w:rsidP="004F2268">
      <w:pPr>
        <w:pStyle w:val="Heading3"/>
        <w:shd w:val="clear" w:color="auto" w:fill="F2F2F2" w:themeFill="background1" w:themeFillShade="F2"/>
      </w:pPr>
      <w:r w:rsidRPr="00D63989">
        <w:t>Consumer outcome:</w:t>
      </w:r>
    </w:p>
    <w:p w14:paraId="1F9116D9" w14:textId="77777777" w:rsidR="004F2268" w:rsidRPr="00D63989" w:rsidRDefault="004F2268" w:rsidP="004F2268">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C263C28" w14:textId="77777777" w:rsidR="004F2268" w:rsidRPr="00D63989" w:rsidRDefault="004F2268" w:rsidP="004F2268">
      <w:pPr>
        <w:pStyle w:val="Heading3"/>
        <w:shd w:val="clear" w:color="auto" w:fill="F2F2F2" w:themeFill="background1" w:themeFillShade="F2"/>
      </w:pPr>
      <w:r w:rsidRPr="00D63989">
        <w:t>Organisation statement:</w:t>
      </w:r>
    </w:p>
    <w:p w14:paraId="01DE7C4A" w14:textId="77777777" w:rsidR="004F2268" w:rsidRPr="00D63989" w:rsidRDefault="004F2268" w:rsidP="004F226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F52C75F" w14:textId="77777777" w:rsidR="004F2268" w:rsidRDefault="004F2268" w:rsidP="004F226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5B772F6" w14:textId="77777777" w:rsidR="004F2268" w:rsidRPr="00D63989" w:rsidRDefault="004F2268" w:rsidP="004F226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9C223FA" w14:textId="77777777" w:rsidR="004F2268" w:rsidRPr="00D63989" w:rsidRDefault="004F2268" w:rsidP="004F226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7EB1B25" w14:textId="77777777" w:rsidR="004F2268" w:rsidRDefault="004F2268" w:rsidP="004F2268">
      <w:pPr>
        <w:pStyle w:val="Heading2"/>
      </w:pPr>
      <w:r>
        <w:t xml:space="preserve">Assessment </w:t>
      </w:r>
      <w:r w:rsidRPr="002B2C0F">
        <w:t>of Standard</w:t>
      </w:r>
      <w:r>
        <w:t xml:space="preserve"> 1</w:t>
      </w:r>
    </w:p>
    <w:p w14:paraId="4197C8FB" w14:textId="1444911A" w:rsidR="005D14CE" w:rsidRDefault="005D14CE" w:rsidP="005D14CE">
      <w:pPr>
        <w:rPr>
          <w:rFonts w:eastAsia="Fira Sans Light"/>
          <w:lang w:eastAsia="en-US"/>
        </w:rPr>
      </w:pPr>
      <w:r>
        <w:rPr>
          <w:rFonts w:eastAsia="Fira Sans Light"/>
          <w:lang w:eastAsia="en-US"/>
        </w:rPr>
        <w:t>All c</w:t>
      </w:r>
      <w:r w:rsidRPr="002D390D">
        <w:rPr>
          <w:rFonts w:eastAsia="Fira Sans Light"/>
          <w:lang w:eastAsia="en-US"/>
        </w:rPr>
        <w:t xml:space="preserve">onsumers </w:t>
      </w:r>
      <w:r>
        <w:rPr>
          <w:rFonts w:eastAsia="Fira Sans Light"/>
          <w:lang w:eastAsia="en-US"/>
        </w:rPr>
        <w:t xml:space="preserve">and representatives indicated </w:t>
      </w:r>
      <w:r w:rsidRPr="002D390D">
        <w:rPr>
          <w:rFonts w:eastAsia="Fira Sans Light"/>
          <w:lang w:eastAsia="en-US"/>
        </w:rPr>
        <w:t xml:space="preserve">they are treated with dignity and </w:t>
      </w:r>
      <w:r w:rsidRPr="00261382">
        <w:rPr>
          <w:rFonts w:eastAsia="Fira Sans Light"/>
          <w:lang w:eastAsia="en-US"/>
        </w:rPr>
        <w:t>respect</w:t>
      </w:r>
      <w:r>
        <w:rPr>
          <w:rFonts w:eastAsia="Fira Sans Light"/>
          <w:lang w:eastAsia="en-US"/>
        </w:rPr>
        <w:t xml:space="preserve"> and described how this is reflected in </w:t>
      </w:r>
      <w:r w:rsidR="00CF7036">
        <w:rPr>
          <w:rFonts w:eastAsia="Fira Sans Light"/>
          <w:lang w:eastAsia="en-US"/>
        </w:rPr>
        <w:t xml:space="preserve">the delivery of </w:t>
      </w:r>
      <w:r>
        <w:rPr>
          <w:rFonts w:eastAsia="Fira Sans Light"/>
          <w:lang w:eastAsia="en-US"/>
        </w:rPr>
        <w:t>care and services.</w:t>
      </w:r>
      <w:r w:rsidRPr="00B01193">
        <w:rPr>
          <w:rFonts w:eastAsia="Calibri"/>
          <w:color w:val="auto"/>
          <w:lang w:eastAsia="en-US"/>
        </w:rPr>
        <w:t xml:space="preserve"> </w:t>
      </w:r>
      <w:r>
        <w:rPr>
          <w:rFonts w:eastAsia="Calibri"/>
          <w:color w:val="000000" w:themeColor="text1"/>
          <w:lang w:eastAsia="en-US"/>
        </w:rPr>
        <w:t xml:space="preserve">Most consumers indicated </w:t>
      </w:r>
      <w:r w:rsidRPr="002D390D">
        <w:rPr>
          <w:rFonts w:eastAsia="Fira Sans Light"/>
          <w:color w:val="auto"/>
          <w:lang w:eastAsia="en-US"/>
        </w:rPr>
        <w:t xml:space="preserve">care and services meet their cultural needs, </w:t>
      </w:r>
      <w:r w:rsidRPr="001C0AD9">
        <w:rPr>
          <w:rFonts w:eastAsia="Fira Sans Light"/>
          <w:color w:val="auto"/>
          <w:lang w:eastAsia="en-US"/>
        </w:rPr>
        <w:t>staff know their backgrounds and</w:t>
      </w:r>
      <w:r w:rsidRPr="002D390D">
        <w:rPr>
          <w:rFonts w:eastAsia="Fira Sans Light"/>
          <w:color w:val="auto"/>
          <w:lang w:eastAsia="en-US"/>
        </w:rPr>
        <w:t xml:space="preserve"> will adjust care to reflect these needs and preferences.</w:t>
      </w:r>
      <w:r w:rsidRPr="009804AE">
        <w:rPr>
          <w:rFonts w:eastAsia="Calibri"/>
          <w:color w:val="auto"/>
          <w:lang w:eastAsia="en-US"/>
        </w:rPr>
        <w:t xml:space="preserve"> </w:t>
      </w:r>
    </w:p>
    <w:p w14:paraId="77060A0A" w14:textId="473EF557" w:rsidR="005D14CE" w:rsidRDefault="005D14CE" w:rsidP="005D14CE">
      <w:pPr>
        <w:rPr>
          <w:rFonts w:eastAsia="Fira Sans Light"/>
          <w:lang w:eastAsia="en-US"/>
        </w:rPr>
      </w:pPr>
      <w:r w:rsidRPr="000C2215">
        <w:rPr>
          <w:rFonts w:eastAsia="Calibri"/>
          <w:color w:val="auto"/>
          <w:lang w:eastAsia="en-US"/>
        </w:rPr>
        <w:t>Consumers</w:t>
      </w:r>
      <w:r>
        <w:rPr>
          <w:rFonts w:eastAsia="Calibri"/>
          <w:color w:val="auto"/>
          <w:lang w:eastAsia="en-US"/>
        </w:rPr>
        <w:t xml:space="preserve"> </w:t>
      </w:r>
      <w:r w:rsidRPr="000C2215">
        <w:rPr>
          <w:rFonts w:eastAsia="Calibri"/>
          <w:color w:val="auto"/>
          <w:lang w:eastAsia="en-US"/>
        </w:rPr>
        <w:t xml:space="preserve">and representatives reported the service supports them to make decisions on the way care and services are delivered, including selecting those </w:t>
      </w:r>
      <w:r>
        <w:rPr>
          <w:rFonts w:eastAsia="Calibri"/>
          <w:color w:val="auto"/>
          <w:lang w:eastAsia="en-US"/>
        </w:rPr>
        <w:t xml:space="preserve">involved </w:t>
      </w:r>
      <w:r w:rsidRPr="000C2215">
        <w:rPr>
          <w:rFonts w:eastAsia="Calibri"/>
          <w:color w:val="auto"/>
          <w:lang w:eastAsia="en-US"/>
        </w:rPr>
        <w:t>in their care</w:t>
      </w:r>
      <w:r w:rsidR="00CF7036">
        <w:rPr>
          <w:rFonts w:eastAsia="Calibri"/>
          <w:color w:val="auto"/>
          <w:lang w:eastAsia="en-US"/>
        </w:rPr>
        <w:t xml:space="preserve"> and</w:t>
      </w:r>
      <w:r w:rsidRPr="000C2215">
        <w:rPr>
          <w:rFonts w:eastAsia="Calibri"/>
          <w:color w:val="auto"/>
          <w:lang w:eastAsia="en-US"/>
        </w:rPr>
        <w:t xml:space="preserve"> preferred ways to communicate</w:t>
      </w:r>
      <w:r w:rsidR="00CF7036">
        <w:rPr>
          <w:rFonts w:eastAsia="Calibri"/>
          <w:color w:val="auto"/>
          <w:lang w:eastAsia="en-US"/>
        </w:rPr>
        <w:t>. Consumers said they are supported to</w:t>
      </w:r>
      <w:r w:rsidRPr="000C2215">
        <w:rPr>
          <w:rFonts w:eastAsia="Calibri"/>
          <w:color w:val="auto"/>
          <w:lang w:eastAsia="en-US"/>
        </w:rPr>
        <w:t xml:space="preserve"> maintain relationships </w:t>
      </w:r>
      <w:r w:rsidR="00CF7036">
        <w:rPr>
          <w:rFonts w:eastAsia="Calibri"/>
          <w:color w:val="auto"/>
          <w:lang w:eastAsia="en-US"/>
        </w:rPr>
        <w:t>with people important to them.</w:t>
      </w:r>
      <w:r w:rsidRPr="00C95C13">
        <w:rPr>
          <w:rFonts w:eastAsia="Calibri"/>
          <w:color w:val="auto"/>
          <w:lang w:eastAsia="en-US"/>
        </w:rPr>
        <w:t xml:space="preserve"> </w:t>
      </w:r>
      <w:r>
        <w:rPr>
          <w:rFonts w:eastAsia="Calibri"/>
          <w:color w:val="auto"/>
          <w:lang w:eastAsia="en-US"/>
        </w:rPr>
        <w:t>Most c</w:t>
      </w:r>
      <w:r w:rsidRPr="000C2215">
        <w:rPr>
          <w:rFonts w:eastAsia="Calibri"/>
          <w:color w:val="auto"/>
          <w:lang w:eastAsia="en-US"/>
        </w:rPr>
        <w:t xml:space="preserve">onsumers and representatives </w:t>
      </w:r>
      <w:r>
        <w:rPr>
          <w:rFonts w:eastAsia="Calibri"/>
          <w:color w:val="auto"/>
          <w:lang w:eastAsia="en-US"/>
        </w:rPr>
        <w:t xml:space="preserve">indicated that </w:t>
      </w:r>
      <w:r w:rsidRPr="000C2215">
        <w:rPr>
          <w:rFonts w:eastAsia="Calibri"/>
          <w:color w:val="auto"/>
          <w:lang w:eastAsia="en-US"/>
        </w:rPr>
        <w:t>information</w:t>
      </w:r>
      <w:r w:rsidR="003C266A">
        <w:rPr>
          <w:rFonts w:eastAsia="Calibri"/>
          <w:color w:val="auto"/>
          <w:lang w:eastAsia="en-US"/>
        </w:rPr>
        <w:t>,</w:t>
      </w:r>
      <w:r>
        <w:rPr>
          <w:rFonts w:eastAsia="Calibri"/>
          <w:color w:val="auto"/>
          <w:lang w:eastAsia="en-US"/>
        </w:rPr>
        <w:t xml:space="preserve"> including the services monthly financial statements</w:t>
      </w:r>
      <w:r w:rsidR="003C266A">
        <w:rPr>
          <w:rFonts w:eastAsia="Calibri"/>
          <w:color w:val="auto"/>
          <w:lang w:eastAsia="en-US"/>
        </w:rPr>
        <w:t>,</w:t>
      </w:r>
      <w:r w:rsidRPr="000C2215">
        <w:rPr>
          <w:rFonts w:eastAsia="Calibri"/>
          <w:color w:val="auto"/>
          <w:lang w:eastAsia="en-US"/>
        </w:rPr>
        <w:t xml:space="preserve"> </w:t>
      </w:r>
      <w:r>
        <w:rPr>
          <w:rFonts w:eastAsia="Calibri"/>
          <w:color w:val="auto"/>
          <w:lang w:eastAsia="en-US"/>
        </w:rPr>
        <w:t>are</w:t>
      </w:r>
      <w:r w:rsidRPr="000C2215">
        <w:rPr>
          <w:rFonts w:eastAsia="Calibri"/>
          <w:color w:val="auto"/>
          <w:lang w:eastAsia="en-US"/>
        </w:rPr>
        <w:t xml:space="preserve"> clear and easy to understand</w:t>
      </w:r>
      <w:r>
        <w:rPr>
          <w:rFonts w:eastAsia="Calibri"/>
          <w:color w:val="auto"/>
          <w:lang w:eastAsia="en-US"/>
        </w:rPr>
        <w:t xml:space="preserve">. </w:t>
      </w:r>
      <w:r w:rsidRPr="000C2215">
        <w:rPr>
          <w:rFonts w:eastAsia="Calibri"/>
          <w:color w:val="auto"/>
          <w:lang w:eastAsia="en-US"/>
        </w:rPr>
        <w:t>Consumers described feeling comfortable around staff and reported their privacy is always respected by staff.</w:t>
      </w:r>
    </w:p>
    <w:p w14:paraId="3DBC1F10" w14:textId="2D94474E" w:rsidR="005D14CE" w:rsidRPr="00745F19" w:rsidRDefault="005D14CE" w:rsidP="005D14CE">
      <w:pPr>
        <w:rPr>
          <w:rFonts w:eastAsia="Calibri"/>
          <w:i/>
          <w:color w:val="auto"/>
          <w:lang w:eastAsia="en-US"/>
        </w:rPr>
      </w:pPr>
      <w:r w:rsidRPr="00001BB4">
        <w:rPr>
          <w:rFonts w:eastAsiaTheme="minorHAnsi"/>
          <w:color w:val="auto"/>
          <w:lang w:val="en-US" w:eastAsia="en-US"/>
        </w:rPr>
        <w:t>Staff consistently spoke about consumers in ways that conveyed respect and an awareness of what was important for the consumer.</w:t>
      </w:r>
      <w:r w:rsidRPr="005E30F0">
        <w:rPr>
          <w:rFonts w:eastAsia="Fira Sans Light"/>
          <w:iCs/>
        </w:rPr>
        <w:t xml:space="preserve"> </w:t>
      </w:r>
      <w:r w:rsidRPr="000C2215">
        <w:rPr>
          <w:rFonts w:eastAsia="Fira Sans Light"/>
          <w:iCs/>
        </w:rPr>
        <w:t xml:space="preserve">Staff described the importance of supporting consumers in their choices, </w:t>
      </w:r>
      <w:r w:rsidR="00A70684">
        <w:rPr>
          <w:rFonts w:eastAsia="Fira Sans Light"/>
          <w:iCs/>
        </w:rPr>
        <w:t>including</w:t>
      </w:r>
      <w:r w:rsidRPr="000C2215">
        <w:rPr>
          <w:rFonts w:eastAsia="Fira Sans Light"/>
          <w:iCs/>
        </w:rPr>
        <w:t xml:space="preserve"> when risk is involved</w:t>
      </w:r>
      <w:r>
        <w:rPr>
          <w:rFonts w:eastAsia="Fira Sans Light"/>
          <w:iCs/>
        </w:rPr>
        <w:t>.</w:t>
      </w:r>
      <w:r w:rsidRPr="00C822D7">
        <w:rPr>
          <w:rFonts w:eastAsia="Calibri"/>
          <w:color w:val="auto"/>
          <w:lang w:eastAsia="en-US"/>
        </w:rPr>
        <w:t xml:space="preserve"> </w:t>
      </w:r>
      <w:r w:rsidRPr="009A71A5">
        <w:rPr>
          <w:rFonts w:eastAsia="Calibri"/>
          <w:color w:val="auto"/>
          <w:lang w:eastAsia="en-US"/>
        </w:rPr>
        <w:t xml:space="preserve">Staff </w:t>
      </w:r>
      <w:r w:rsidR="00A70684">
        <w:rPr>
          <w:rFonts w:eastAsia="Calibri"/>
          <w:color w:val="auto"/>
          <w:lang w:eastAsia="en-US"/>
        </w:rPr>
        <w:t>have received cultural safety and diversity training</w:t>
      </w:r>
      <w:r w:rsidRPr="009A71A5">
        <w:rPr>
          <w:rFonts w:eastAsia="Calibri"/>
          <w:color w:val="auto"/>
          <w:lang w:eastAsia="en-US"/>
        </w:rPr>
        <w:t>.</w:t>
      </w:r>
    </w:p>
    <w:p w14:paraId="25F27FB2" w14:textId="19D23A08" w:rsidR="004F2268" w:rsidRPr="00D10BF5" w:rsidRDefault="004F2268" w:rsidP="004F2268">
      <w:pPr>
        <w:rPr>
          <w:rFonts w:eastAsiaTheme="minorHAnsi"/>
          <w:color w:val="auto"/>
        </w:rPr>
      </w:pPr>
      <w:r w:rsidRPr="00D10BF5">
        <w:rPr>
          <w:rFonts w:eastAsiaTheme="minorHAnsi"/>
          <w:color w:val="auto"/>
        </w:rPr>
        <w:t>Th</w:t>
      </w:r>
      <w:r>
        <w:rPr>
          <w:rFonts w:eastAsiaTheme="minorHAnsi"/>
          <w:color w:val="auto"/>
        </w:rPr>
        <w:t>is</w:t>
      </w:r>
      <w:r w:rsidRPr="00D10BF5">
        <w:rPr>
          <w:rFonts w:eastAsiaTheme="minorHAnsi"/>
          <w:color w:val="auto"/>
        </w:rPr>
        <w:t xml:space="preserve"> Quality Standard for the Home </w:t>
      </w:r>
      <w:r>
        <w:rPr>
          <w:rFonts w:eastAsiaTheme="minorHAnsi"/>
          <w:color w:val="auto"/>
        </w:rPr>
        <w:t>C</w:t>
      </w:r>
      <w:r w:rsidRPr="00D10BF5">
        <w:rPr>
          <w:rFonts w:eastAsiaTheme="minorHAnsi"/>
          <w:color w:val="auto"/>
        </w:rPr>
        <w:t xml:space="preserve">are </w:t>
      </w:r>
      <w:r>
        <w:rPr>
          <w:rFonts w:eastAsiaTheme="minorHAnsi"/>
          <w:color w:val="auto"/>
        </w:rPr>
        <w:t>P</w:t>
      </w:r>
      <w:r w:rsidRPr="00D10BF5">
        <w:rPr>
          <w:rFonts w:eastAsiaTheme="minorHAnsi"/>
          <w:color w:val="auto"/>
        </w:rPr>
        <w:t xml:space="preserve">ackages </w:t>
      </w:r>
      <w:r>
        <w:rPr>
          <w:rFonts w:eastAsiaTheme="minorHAnsi"/>
          <w:color w:val="auto"/>
        </w:rPr>
        <w:t xml:space="preserve">program, the Commonwealth Home Support Program and the Short-term Restorative Care Program </w:t>
      </w:r>
      <w:r w:rsidRPr="00D10BF5">
        <w:rPr>
          <w:rFonts w:eastAsiaTheme="minorHAnsi"/>
          <w:color w:val="auto"/>
        </w:rPr>
        <w:t xml:space="preserve">is assessed as Compliant as all the </w:t>
      </w:r>
      <w:r>
        <w:rPr>
          <w:rFonts w:eastAsiaTheme="minorHAnsi"/>
          <w:color w:val="auto"/>
        </w:rPr>
        <w:t>R</w:t>
      </w:r>
      <w:r w:rsidRPr="00D10BF5">
        <w:rPr>
          <w:rFonts w:eastAsiaTheme="minorHAnsi"/>
          <w:color w:val="auto"/>
        </w:rPr>
        <w:t>equirements of the Standard have been assessed as Compliant</w:t>
      </w:r>
      <w:r>
        <w:rPr>
          <w:rFonts w:eastAsiaTheme="minorHAnsi"/>
          <w:color w:val="auto"/>
        </w:rPr>
        <w:t xml:space="preserve"> for each program.</w:t>
      </w:r>
    </w:p>
    <w:p w14:paraId="63198FF3" w14:textId="77777777" w:rsidR="004F2268" w:rsidRPr="00507CBC" w:rsidRDefault="004F2268" w:rsidP="004F2268">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3" w:name="_Hlk32932412"/>
      <w:r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268" w:rsidRPr="00566973" w14:paraId="0FDBB731" w14:textId="77777777" w:rsidTr="007D0D5B">
        <w:tc>
          <w:tcPr>
            <w:tcW w:w="4531" w:type="dxa"/>
            <w:shd w:val="clear" w:color="auto" w:fill="E7E6E6" w:themeFill="background2"/>
          </w:tcPr>
          <w:p w14:paraId="66B457A2" w14:textId="77777777" w:rsidR="004F2268" w:rsidRPr="002B61BB" w:rsidRDefault="004F2268" w:rsidP="007D0D5B">
            <w:pPr>
              <w:pStyle w:val="Heading3"/>
              <w:spacing w:before="120" w:after="0"/>
              <w:ind w:hanging="106"/>
              <w:outlineLvl w:val="2"/>
            </w:pPr>
            <w:r w:rsidRPr="00163FEE">
              <w:t>Requirement 1(3)(a)</w:t>
            </w:r>
          </w:p>
        </w:tc>
        <w:tc>
          <w:tcPr>
            <w:tcW w:w="993" w:type="dxa"/>
            <w:shd w:val="clear" w:color="auto" w:fill="E7E6E6" w:themeFill="background2"/>
          </w:tcPr>
          <w:p w14:paraId="2F92D372" w14:textId="77777777" w:rsidR="004F2268" w:rsidRPr="002B61BB" w:rsidRDefault="004F2268" w:rsidP="007D0D5B">
            <w:pPr>
              <w:pStyle w:val="Heading3"/>
              <w:spacing w:before="120" w:after="0"/>
              <w:jc w:val="both"/>
              <w:outlineLvl w:val="2"/>
            </w:pPr>
            <w:r w:rsidRPr="002B61BB">
              <w:t>HCP</w:t>
            </w:r>
          </w:p>
        </w:tc>
        <w:tc>
          <w:tcPr>
            <w:tcW w:w="3548" w:type="dxa"/>
            <w:shd w:val="clear" w:color="auto" w:fill="E7E6E6" w:themeFill="background2"/>
          </w:tcPr>
          <w:p w14:paraId="2EC67DFA" w14:textId="77777777" w:rsidR="004F2268" w:rsidRPr="006107BF" w:rsidRDefault="004F2268" w:rsidP="007D0D5B">
            <w:pPr>
              <w:pStyle w:val="Heading3"/>
              <w:spacing w:before="120" w:after="0"/>
              <w:jc w:val="right"/>
              <w:outlineLvl w:val="2"/>
            </w:pPr>
            <w:r w:rsidRPr="00566973">
              <w:t>Compliant</w:t>
            </w:r>
          </w:p>
        </w:tc>
      </w:tr>
      <w:tr w:rsidR="004F2268" w:rsidRPr="00566973" w14:paraId="014E1D7F" w14:textId="77777777" w:rsidTr="007D0D5B">
        <w:tc>
          <w:tcPr>
            <w:tcW w:w="4531" w:type="dxa"/>
            <w:shd w:val="clear" w:color="auto" w:fill="E7E6E6" w:themeFill="background2"/>
          </w:tcPr>
          <w:p w14:paraId="7B0F7E55" w14:textId="77777777" w:rsidR="004F2268" w:rsidRPr="002B61BB" w:rsidRDefault="004F2268" w:rsidP="007D0D5B">
            <w:pPr>
              <w:pStyle w:val="Heading3"/>
              <w:spacing w:before="0" w:after="0"/>
              <w:outlineLvl w:val="2"/>
            </w:pPr>
          </w:p>
        </w:tc>
        <w:tc>
          <w:tcPr>
            <w:tcW w:w="993" w:type="dxa"/>
            <w:shd w:val="clear" w:color="auto" w:fill="E7E6E6" w:themeFill="background2"/>
          </w:tcPr>
          <w:p w14:paraId="1C6E712D" w14:textId="77777777" w:rsidR="004F2268" w:rsidRPr="002B61BB" w:rsidRDefault="004F2268" w:rsidP="007D0D5B">
            <w:pPr>
              <w:pStyle w:val="Heading3"/>
              <w:spacing w:before="0" w:after="0"/>
              <w:jc w:val="both"/>
              <w:outlineLvl w:val="2"/>
            </w:pPr>
            <w:r w:rsidRPr="002B61BB">
              <w:t>CHSP</w:t>
            </w:r>
          </w:p>
        </w:tc>
        <w:tc>
          <w:tcPr>
            <w:tcW w:w="3548" w:type="dxa"/>
            <w:shd w:val="clear" w:color="auto" w:fill="E7E6E6" w:themeFill="background2"/>
          </w:tcPr>
          <w:p w14:paraId="53F88D35" w14:textId="77777777" w:rsidR="004F2268" w:rsidRPr="006107BF" w:rsidRDefault="004F2268" w:rsidP="007D0D5B">
            <w:pPr>
              <w:pStyle w:val="Heading3"/>
              <w:spacing w:before="0" w:after="0"/>
              <w:jc w:val="right"/>
              <w:outlineLvl w:val="2"/>
            </w:pPr>
            <w:r w:rsidRPr="00566973">
              <w:t>Compliant</w:t>
            </w:r>
          </w:p>
        </w:tc>
      </w:tr>
      <w:tr w:rsidR="004F2268" w:rsidRPr="00566973" w14:paraId="2C61BC89" w14:textId="77777777" w:rsidTr="007D0D5B">
        <w:tc>
          <w:tcPr>
            <w:tcW w:w="4531" w:type="dxa"/>
            <w:shd w:val="clear" w:color="auto" w:fill="E7E6E6" w:themeFill="background2"/>
          </w:tcPr>
          <w:p w14:paraId="2CCE528D" w14:textId="77777777" w:rsidR="004F2268" w:rsidRPr="002B61BB" w:rsidRDefault="004F2268" w:rsidP="007D0D5B">
            <w:pPr>
              <w:pStyle w:val="Heading3"/>
              <w:spacing w:before="0" w:after="0"/>
              <w:outlineLvl w:val="2"/>
            </w:pPr>
          </w:p>
        </w:tc>
        <w:tc>
          <w:tcPr>
            <w:tcW w:w="993" w:type="dxa"/>
            <w:shd w:val="clear" w:color="auto" w:fill="E7E6E6" w:themeFill="background2"/>
          </w:tcPr>
          <w:p w14:paraId="0241B4A8" w14:textId="77777777" w:rsidR="004F2268" w:rsidRPr="002B61BB" w:rsidRDefault="004F2268" w:rsidP="007D0D5B">
            <w:pPr>
              <w:pStyle w:val="Heading3"/>
              <w:spacing w:before="0" w:after="0"/>
              <w:jc w:val="both"/>
              <w:outlineLvl w:val="2"/>
            </w:pPr>
            <w:r>
              <w:t>STRC</w:t>
            </w:r>
          </w:p>
        </w:tc>
        <w:tc>
          <w:tcPr>
            <w:tcW w:w="3548" w:type="dxa"/>
            <w:shd w:val="clear" w:color="auto" w:fill="E7E6E6" w:themeFill="background2"/>
          </w:tcPr>
          <w:p w14:paraId="2DBC504F" w14:textId="77777777" w:rsidR="004F2268" w:rsidRPr="00566973" w:rsidRDefault="004F2268" w:rsidP="007D0D5B">
            <w:pPr>
              <w:pStyle w:val="Heading3"/>
              <w:spacing w:before="0" w:after="0"/>
              <w:jc w:val="right"/>
              <w:outlineLvl w:val="2"/>
            </w:pPr>
            <w:r w:rsidRPr="00566973">
              <w:t>Compliant</w:t>
            </w:r>
          </w:p>
        </w:tc>
      </w:tr>
    </w:tbl>
    <w:p w14:paraId="3C8A8DBA" w14:textId="77777777" w:rsidR="004F2268" w:rsidRPr="00215FC3" w:rsidRDefault="004F2268" w:rsidP="004F2268">
      <w:pPr>
        <w:rPr>
          <w:i/>
        </w:rPr>
      </w:pPr>
      <w:r w:rsidRPr="00215FC3">
        <w:rPr>
          <w:i/>
        </w:rPr>
        <w:t>Each consumer is treated with dignity and respect, with their identity, culture and diversity valued.</w:t>
      </w:r>
    </w:p>
    <w:p w14:paraId="2A6BF260" w14:textId="77777777" w:rsidR="004F2268" w:rsidRDefault="004F2268" w:rsidP="004F22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268" w:rsidRPr="00566973" w14:paraId="48F331D6" w14:textId="77777777" w:rsidTr="007D0D5B">
        <w:tc>
          <w:tcPr>
            <w:tcW w:w="4531" w:type="dxa"/>
            <w:shd w:val="clear" w:color="auto" w:fill="E7E6E6" w:themeFill="background2"/>
          </w:tcPr>
          <w:p w14:paraId="0A3E07EC" w14:textId="77777777" w:rsidR="004F2268" w:rsidRPr="002B61BB" w:rsidRDefault="004F2268" w:rsidP="007D0D5B">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08C2A14F" w14:textId="77777777" w:rsidR="004F2268" w:rsidRPr="002B61BB" w:rsidRDefault="004F2268" w:rsidP="007D0D5B">
            <w:pPr>
              <w:pStyle w:val="Heading3"/>
              <w:spacing w:before="120" w:after="0"/>
              <w:jc w:val="both"/>
              <w:outlineLvl w:val="2"/>
            </w:pPr>
            <w:r w:rsidRPr="002B61BB">
              <w:t>HCP</w:t>
            </w:r>
          </w:p>
        </w:tc>
        <w:tc>
          <w:tcPr>
            <w:tcW w:w="3548" w:type="dxa"/>
            <w:shd w:val="clear" w:color="auto" w:fill="E7E6E6" w:themeFill="background2"/>
          </w:tcPr>
          <w:p w14:paraId="2DB30C7F" w14:textId="77777777" w:rsidR="004F2268" w:rsidRPr="006107BF" w:rsidRDefault="004F2268" w:rsidP="007D0D5B">
            <w:pPr>
              <w:pStyle w:val="Heading3"/>
              <w:spacing w:before="120" w:after="0"/>
              <w:jc w:val="right"/>
              <w:outlineLvl w:val="2"/>
            </w:pPr>
            <w:r w:rsidRPr="00566973">
              <w:t>Compliant</w:t>
            </w:r>
          </w:p>
        </w:tc>
      </w:tr>
      <w:tr w:rsidR="004F2268" w:rsidRPr="00566973" w14:paraId="07513407" w14:textId="77777777" w:rsidTr="007D0D5B">
        <w:tc>
          <w:tcPr>
            <w:tcW w:w="4531" w:type="dxa"/>
            <w:shd w:val="clear" w:color="auto" w:fill="E7E6E6" w:themeFill="background2"/>
          </w:tcPr>
          <w:p w14:paraId="34CBC672" w14:textId="77777777" w:rsidR="004F2268" w:rsidRPr="002B61BB" w:rsidRDefault="004F2268" w:rsidP="007D0D5B">
            <w:pPr>
              <w:pStyle w:val="Heading3"/>
              <w:spacing w:before="0" w:after="0"/>
              <w:outlineLvl w:val="2"/>
            </w:pPr>
          </w:p>
        </w:tc>
        <w:tc>
          <w:tcPr>
            <w:tcW w:w="993" w:type="dxa"/>
            <w:shd w:val="clear" w:color="auto" w:fill="E7E6E6" w:themeFill="background2"/>
          </w:tcPr>
          <w:p w14:paraId="0888C5E1" w14:textId="77777777" w:rsidR="004F2268" w:rsidRPr="002B61BB" w:rsidRDefault="004F2268" w:rsidP="007D0D5B">
            <w:pPr>
              <w:pStyle w:val="Heading3"/>
              <w:spacing w:before="0" w:after="0"/>
              <w:jc w:val="both"/>
              <w:outlineLvl w:val="2"/>
            </w:pPr>
            <w:r w:rsidRPr="002B61BB">
              <w:t>CHSP</w:t>
            </w:r>
          </w:p>
        </w:tc>
        <w:tc>
          <w:tcPr>
            <w:tcW w:w="3548" w:type="dxa"/>
            <w:shd w:val="clear" w:color="auto" w:fill="E7E6E6" w:themeFill="background2"/>
          </w:tcPr>
          <w:p w14:paraId="021C00A4" w14:textId="77777777" w:rsidR="004F2268" w:rsidRPr="006107BF" w:rsidRDefault="004F2268" w:rsidP="007D0D5B">
            <w:pPr>
              <w:pStyle w:val="Heading3"/>
              <w:spacing w:before="0" w:after="0"/>
              <w:jc w:val="right"/>
              <w:outlineLvl w:val="2"/>
            </w:pPr>
            <w:r w:rsidRPr="00566973">
              <w:t>Compliant</w:t>
            </w:r>
          </w:p>
        </w:tc>
      </w:tr>
      <w:tr w:rsidR="004F2268" w:rsidRPr="00566973" w14:paraId="23175EBA" w14:textId="77777777" w:rsidTr="007D0D5B">
        <w:tc>
          <w:tcPr>
            <w:tcW w:w="4531" w:type="dxa"/>
            <w:shd w:val="clear" w:color="auto" w:fill="E7E6E6" w:themeFill="background2"/>
          </w:tcPr>
          <w:p w14:paraId="5145969C" w14:textId="77777777" w:rsidR="004F2268" w:rsidRPr="002B61BB" w:rsidRDefault="004F2268" w:rsidP="007D0D5B">
            <w:pPr>
              <w:pStyle w:val="Heading3"/>
              <w:spacing w:before="0" w:after="0"/>
              <w:outlineLvl w:val="2"/>
            </w:pPr>
          </w:p>
        </w:tc>
        <w:tc>
          <w:tcPr>
            <w:tcW w:w="993" w:type="dxa"/>
            <w:shd w:val="clear" w:color="auto" w:fill="E7E6E6" w:themeFill="background2"/>
          </w:tcPr>
          <w:p w14:paraId="75AFB3A1" w14:textId="77777777" w:rsidR="004F2268" w:rsidRPr="002B61BB" w:rsidRDefault="004F2268" w:rsidP="007D0D5B">
            <w:pPr>
              <w:pStyle w:val="Heading3"/>
              <w:spacing w:before="0" w:after="0"/>
              <w:jc w:val="both"/>
              <w:outlineLvl w:val="2"/>
            </w:pPr>
            <w:r>
              <w:t>STRC</w:t>
            </w:r>
          </w:p>
        </w:tc>
        <w:tc>
          <w:tcPr>
            <w:tcW w:w="3548" w:type="dxa"/>
            <w:shd w:val="clear" w:color="auto" w:fill="E7E6E6" w:themeFill="background2"/>
          </w:tcPr>
          <w:p w14:paraId="708B17A7" w14:textId="77777777" w:rsidR="004F2268" w:rsidRPr="00566973" w:rsidRDefault="004F2268" w:rsidP="007D0D5B">
            <w:pPr>
              <w:pStyle w:val="Heading3"/>
              <w:spacing w:before="0" w:after="0"/>
              <w:jc w:val="right"/>
              <w:outlineLvl w:val="2"/>
            </w:pPr>
            <w:r w:rsidRPr="00566973">
              <w:t>Compliant</w:t>
            </w:r>
          </w:p>
        </w:tc>
      </w:tr>
    </w:tbl>
    <w:p w14:paraId="5299BF30" w14:textId="77777777" w:rsidR="004F2268" w:rsidRDefault="004F2268" w:rsidP="004F2268">
      <w:pPr>
        <w:pStyle w:val="Heading3"/>
        <w:tabs>
          <w:tab w:val="left" w:pos="4111"/>
        </w:tabs>
        <w:rPr>
          <w:b w:val="0"/>
          <w:i/>
          <w:color w:val="000000"/>
          <w:sz w:val="24"/>
        </w:rPr>
      </w:pPr>
      <w:r w:rsidRPr="00E46D0C">
        <w:rPr>
          <w:b w:val="0"/>
          <w:i/>
          <w:color w:val="000000"/>
          <w:sz w:val="24"/>
        </w:rPr>
        <w:t>Care and services are culturally safe.</w:t>
      </w:r>
    </w:p>
    <w:p w14:paraId="6F48886D" w14:textId="77777777" w:rsidR="004F2268" w:rsidRDefault="004F2268" w:rsidP="004F22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268" w:rsidRPr="00566973" w14:paraId="2AC0ED56" w14:textId="77777777" w:rsidTr="007D0D5B">
        <w:tc>
          <w:tcPr>
            <w:tcW w:w="4531" w:type="dxa"/>
            <w:shd w:val="clear" w:color="auto" w:fill="E7E6E6" w:themeFill="background2"/>
          </w:tcPr>
          <w:p w14:paraId="4CA69E54" w14:textId="77777777" w:rsidR="004F2268" w:rsidRPr="002B61BB" w:rsidRDefault="004F2268" w:rsidP="007D0D5B">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2F14E98A" w14:textId="77777777" w:rsidR="004F2268" w:rsidRPr="002B61BB" w:rsidRDefault="004F2268" w:rsidP="007D0D5B">
            <w:pPr>
              <w:pStyle w:val="Heading3"/>
              <w:spacing w:before="120" w:after="0"/>
              <w:jc w:val="both"/>
              <w:outlineLvl w:val="2"/>
            </w:pPr>
            <w:r w:rsidRPr="002B61BB">
              <w:t>HCP</w:t>
            </w:r>
          </w:p>
        </w:tc>
        <w:tc>
          <w:tcPr>
            <w:tcW w:w="3548" w:type="dxa"/>
            <w:shd w:val="clear" w:color="auto" w:fill="E7E6E6" w:themeFill="background2"/>
          </w:tcPr>
          <w:p w14:paraId="5050119F" w14:textId="77777777" w:rsidR="004F2268" w:rsidRPr="006107BF" w:rsidRDefault="004F2268" w:rsidP="007D0D5B">
            <w:pPr>
              <w:pStyle w:val="Heading3"/>
              <w:spacing w:before="120" w:after="0"/>
              <w:jc w:val="right"/>
              <w:outlineLvl w:val="2"/>
            </w:pPr>
            <w:r w:rsidRPr="00566973">
              <w:t>Compliant</w:t>
            </w:r>
          </w:p>
        </w:tc>
      </w:tr>
      <w:tr w:rsidR="004F2268" w:rsidRPr="00566973" w14:paraId="290D0EAD" w14:textId="77777777" w:rsidTr="007D0D5B">
        <w:tc>
          <w:tcPr>
            <w:tcW w:w="4531" w:type="dxa"/>
            <w:shd w:val="clear" w:color="auto" w:fill="E7E6E6" w:themeFill="background2"/>
          </w:tcPr>
          <w:p w14:paraId="465DB749" w14:textId="77777777" w:rsidR="004F2268" w:rsidRPr="002B61BB" w:rsidRDefault="004F2268" w:rsidP="007D0D5B">
            <w:pPr>
              <w:pStyle w:val="Heading3"/>
              <w:spacing w:before="0" w:after="0"/>
              <w:outlineLvl w:val="2"/>
            </w:pPr>
          </w:p>
        </w:tc>
        <w:tc>
          <w:tcPr>
            <w:tcW w:w="993" w:type="dxa"/>
            <w:shd w:val="clear" w:color="auto" w:fill="E7E6E6" w:themeFill="background2"/>
          </w:tcPr>
          <w:p w14:paraId="144D4A75" w14:textId="77777777" w:rsidR="004F2268" w:rsidRPr="002B61BB" w:rsidRDefault="004F2268" w:rsidP="007D0D5B">
            <w:pPr>
              <w:pStyle w:val="Heading3"/>
              <w:spacing w:before="0" w:after="0"/>
              <w:jc w:val="both"/>
              <w:outlineLvl w:val="2"/>
            </w:pPr>
            <w:r w:rsidRPr="002B61BB">
              <w:t>CHSP</w:t>
            </w:r>
          </w:p>
        </w:tc>
        <w:tc>
          <w:tcPr>
            <w:tcW w:w="3548" w:type="dxa"/>
            <w:shd w:val="clear" w:color="auto" w:fill="E7E6E6" w:themeFill="background2"/>
          </w:tcPr>
          <w:p w14:paraId="742E234C" w14:textId="77777777" w:rsidR="004F2268" w:rsidRPr="006107BF" w:rsidRDefault="004F2268" w:rsidP="007D0D5B">
            <w:pPr>
              <w:pStyle w:val="Heading3"/>
              <w:spacing w:before="0" w:after="0"/>
              <w:jc w:val="right"/>
              <w:outlineLvl w:val="2"/>
            </w:pPr>
            <w:r w:rsidRPr="00566973">
              <w:t>Compliant</w:t>
            </w:r>
          </w:p>
        </w:tc>
      </w:tr>
      <w:tr w:rsidR="004F2268" w:rsidRPr="00566973" w14:paraId="7D54E8EF" w14:textId="77777777" w:rsidTr="007D0D5B">
        <w:tc>
          <w:tcPr>
            <w:tcW w:w="4531" w:type="dxa"/>
            <w:shd w:val="clear" w:color="auto" w:fill="E7E6E6" w:themeFill="background2"/>
          </w:tcPr>
          <w:p w14:paraId="74F8C442" w14:textId="77777777" w:rsidR="004F2268" w:rsidRPr="002B61BB" w:rsidRDefault="004F2268" w:rsidP="007D0D5B">
            <w:pPr>
              <w:pStyle w:val="Heading3"/>
              <w:spacing w:before="0" w:after="0"/>
              <w:outlineLvl w:val="2"/>
            </w:pPr>
          </w:p>
        </w:tc>
        <w:tc>
          <w:tcPr>
            <w:tcW w:w="993" w:type="dxa"/>
            <w:shd w:val="clear" w:color="auto" w:fill="E7E6E6" w:themeFill="background2"/>
          </w:tcPr>
          <w:p w14:paraId="068E07C6" w14:textId="77777777" w:rsidR="004F2268" w:rsidRPr="002B61BB" w:rsidRDefault="004F2268" w:rsidP="007D0D5B">
            <w:pPr>
              <w:pStyle w:val="Heading3"/>
              <w:spacing w:before="0" w:after="0"/>
              <w:jc w:val="both"/>
              <w:outlineLvl w:val="2"/>
            </w:pPr>
            <w:r>
              <w:t>STRC</w:t>
            </w:r>
          </w:p>
        </w:tc>
        <w:tc>
          <w:tcPr>
            <w:tcW w:w="3548" w:type="dxa"/>
            <w:shd w:val="clear" w:color="auto" w:fill="E7E6E6" w:themeFill="background2"/>
          </w:tcPr>
          <w:p w14:paraId="11CCEAB5" w14:textId="77777777" w:rsidR="004F2268" w:rsidRPr="00566973" w:rsidRDefault="004F2268" w:rsidP="007D0D5B">
            <w:pPr>
              <w:pStyle w:val="Heading3"/>
              <w:spacing w:before="0" w:after="0"/>
              <w:jc w:val="right"/>
              <w:outlineLvl w:val="2"/>
            </w:pPr>
            <w:r w:rsidRPr="00566973">
              <w:t>Compliant</w:t>
            </w:r>
          </w:p>
        </w:tc>
      </w:tr>
    </w:tbl>
    <w:p w14:paraId="3D790818" w14:textId="77777777" w:rsidR="004F2268" w:rsidRPr="008D114F" w:rsidRDefault="004F2268" w:rsidP="004F2268">
      <w:pPr>
        <w:tabs>
          <w:tab w:val="right" w:pos="9026"/>
        </w:tabs>
        <w:spacing w:after="0"/>
        <w:outlineLvl w:val="4"/>
        <w:rPr>
          <w:i/>
        </w:rPr>
      </w:pPr>
      <w:r w:rsidRPr="008D114F">
        <w:rPr>
          <w:i/>
        </w:rPr>
        <w:t xml:space="preserve">Each consumer is supported to exercise choice and independence, including to: </w:t>
      </w:r>
    </w:p>
    <w:p w14:paraId="67385084" w14:textId="77777777" w:rsidR="004F2268" w:rsidRPr="008D114F" w:rsidRDefault="004F2268" w:rsidP="004F2268">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675C2F3" w14:textId="77777777" w:rsidR="004F2268" w:rsidRPr="008D114F" w:rsidRDefault="004F2268" w:rsidP="004F2268">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EC4CCCE" w14:textId="77777777" w:rsidR="004F2268" w:rsidRPr="008D114F" w:rsidRDefault="004F2268" w:rsidP="004F2268">
      <w:pPr>
        <w:numPr>
          <w:ilvl w:val="0"/>
          <w:numId w:val="12"/>
        </w:numPr>
        <w:tabs>
          <w:tab w:val="right" w:pos="9026"/>
        </w:tabs>
        <w:spacing w:before="0" w:after="0"/>
        <w:ind w:left="567" w:hanging="425"/>
        <w:outlineLvl w:val="4"/>
        <w:rPr>
          <w:i/>
        </w:rPr>
      </w:pPr>
      <w:r w:rsidRPr="008D114F">
        <w:rPr>
          <w:i/>
        </w:rPr>
        <w:t xml:space="preserve">communicate their decisions; and </w:t>
      </w:r>
    </w:p>
    <w:p w14:paraId="7EF1BD4B" w14:textId="77777777" w:rsidR="004F2268" w:rsidRDefault="004F2268" w:rsidP="004F2268">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AF7EADF" w14:textId="77777777" w:rsidR="004F2268" w:rsidRDefault="004F2268" w:rsidP="004F22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268" w:rsidRPr="00566973" w14:paraId="3FF9FAC3" w14:textId="77777777" w:rsidTr="007D0D5B">
        <w:tc>
          <w:tcPr>
            <w:tcW w:w="4531" w:type="dxa"/>
            <w:shd w:val="clear" w:color="auto" w:fill="E7E6E6" w:themeFill="background2"/>
          </w:tcPr>
          <w:p w14:paraId="33FA33F8" w14:textId="77777777" w:rsidR="004F2268" w:rsidRPr="002B61BB" w:rsidRDefault="004F2268" w:rsidP="007D0D5B">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20A88B76" w14:textId="77777777" w:rsidR="004F2268" w:rsidRPr="002B61BB" w:rsidRDefault="004F2268" w:rsidP="007D0D5B">
            <w:pPr>
              <w:pStyle w:val="Heading3"/>
              <w:spacing w:before="120" w:after="0"/>
              <w:jc w:val="both"/>
              <w:outlineLvl w:val="2"/>
            </w:pPr>
            <w:r w:rsidRPr="002B61BB">
              <w:t>HCP</w:t>
            </w:r>
          </w:p>
        </w:tc>
        <w:tc>
          <w:tcPr>
            <w:tcW w:w="3548" w:type="dxa"/>
            <w:shd w:val="clear" w:color="auto" w:fill="E7E6E6" w:themeFill="background2"/>
          </w:tcPr>
          <w:p w14:paraId="7CFAE396" w14:textId="77777777" w:rsidR="004F2268" w:rsidRPr="006107BF" w:rsidRDefault="004F2268" w:rsidP="007D0D5B">
            <w:pPr>
              <w:pStyle w:val="Heading3"/>
              <w:spacing w:before="120" w:after="0"/>
              <w:jc w:val="right"/>
              <w:outlineLvl w:val="2"/>
            </w:pPr>
            <w:r w:rsidRPr="00566973">
              <w:t>Compliant</w:t>
            </w:r>
          </w:p>
        </w:tc>
      </w:tr>
      <w:tr w:rsidR="004F2268" w:rsidRPr="00566973" w14:paraId="4CECCA68" w14:textId="77777777" w:rsidTr="007D0D5B">
        <w:tc>
          <w:tcPr>
            <w:tcW w:w="4531" w:type="dxa"/>
            <w:shd w:val="clear" w:color="auto" w:fill="E7E6E6" w:themeFill="background2"/>
          </w:tcPr>
          <w:p w14:paraId="7415DBAF" w14:textId="77777777" w:rsidR="004F2268" w:rsidRPr="002B61BB" w:rsidRDefault="004F2268" w:rsidP="007D0D5B">
            <w:pPr>
              <w:pStyle w:val="Heading3"/>
              <w:spacing w:before="0" w:after="0"/>
              <w:outlineLvl w:val="2"/>
            </w:pPr>
          </w:p>
        </w:tc>
        <w:tc>
          <w:tcPr>
            <w:tcW w:w="993" w:type="dxa"/>
            <w:shd w:val="clear" w:color="auto" w:fill="E7E6E6" w:themeFill="background2"/>
          </w:tcPr>
          <w:p w14:paraId="0599C868" w14:textId="77777777" w:rsidR="004F2268" w:rsidRPr="002B61BB" w:rsidRDefault="004F2268" w:rsidP="007D0D5B">
            <w:pPr>
              <w:pStyle w:val="Heading3"/>
              <w:spacing w:before="0" w:after="0"/>
              <w:jc w:val="both"/>
              <w:outlineLvl w:val="2"/>
            </w:pPr>
            <w:r w:rsidRPr="002B61BB">
              <w:t>CHSP</w:t>
            </w:r>
          </w:p>
        </w:tc>
        <w:tc>
          <w:tcPr>
            <w:tcW w:w="3548" w:type="dxa"/>
            <w:shd w:val="clear" w:color="auto" w:fill="E7E6E6" w:themeFill="background2"/>
          </w:tcPr>
          <w:p w14:paraId="77A9ECC2" w14:textId="77777777" w:rsidR="004F2268" w:rsidRPr="006107BF" w:rsidRDefault="004F2268" w:rsidP="007D0D5B">
            <w:pPr>
              <w:pStyle w:val="Heading3"/>
              <w:spacing w:before="0" w:after="0"/>
              <w:jc w:val="right"/>
              <w:outlineLvl w:val="2"/>
            </w:pPr>
            <w:r w:rsidRPr="00566973">
              <w:t>Compliant</w:t>
            </w:r>
          </w:p>
        </w:tc>
      </w:tr>
      <w:tr w:rsidR="004F2268" w:rsidRPr="00566973" w14:paraId="3E59B920" w14:textId="77777777" w:rsidTr="007D0D5B">
        <w:tc>
          <w:tcPr>
            <w:tcW w:w="4531" w:type="dxa"/>
            <w:shd w:val="clear" w:color="auto" w:fill="E7E6E6" w:themeFill="background2"/>
          </w:tcPr>
          <w:p w14:paraId="331DE268" w14:textId="77777777" w:rsidR="004F2268" w:rsidRPr="002B61BB" w:rsidRDefault="004F2268" w:rsidP="007D0D5B">
            <w:pPr>
              <w:pStyle w:val="Heading3"/>
              <w:spacing w:before="0" w:after="0"/>
              <w:outlineLvl w:val="2"/>
            </w:pPr>
          </w:p>
        </w:tc>
        <w:tc>
          <w:tcPr>
            <w:tcW w:w="993" w:type="dxa"/>
            <w:shd w:val="clear" w:color="auto" w:fill="E7E6E6" w:themeFill="background2"/>
          </w:tcPr>
          <w:p w14:paraId="1C837578" w14:textId="77777777" w:rsidR="004F2268" w:rsidRPr="002B61BB" w:rsidRDefault="004F2268" w:rsidP="007D0D5B">
            <w:pPr>
              <w:pStyle w:val="Heading3"/>
              <w:spacing w:before="0" w:after="0"/>
              <w:jc w:val="both"/>
              <w:outlineLvl w:val="2"/>
            </w:pPr>
            <w:r>
              <w:t>STRC</w:t>
            </w:r>
          </w:p>
        </w:tc>
        <w:tc>
          <w:tcPr>
            <w:tcW w:w="3548" w:type="dxa"/>
            <w:shd w:val="clear" w:color="auto" w:fill="E7E6E6" w:themeFill="background2"/>
          </w:tcPr>
          <w:p w14:paraId="7A3E2D38" w14:textId="77777777" w:rsidR="004F2268" w:rsidRPr="00566973" w:rsidRDefault="004F2268" w:rsidP="007D0D5B">
            <w:pPr>
              <w:pStyle w:val="Heading3"/>
              <w:spacing w:before="0" w:after="0"/>
              <w:jc w:val="right"/>
              <w:outlineLvl w:val="2"/>
            </w:pPr>
            <w:r w:rsidRPr="00566973">
              <w:t>Compliant</w:t>
            </w:r>
          </w:p>
        </w:tc>
      </w:tr>
    </w:tbl>
    <w:p w14:paraId="131FDD2A" w14:textId="77777777" w:rsidR="004F2268" w:rsidRDefault="004F2268" w:rsidP="004F2268">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4874543F" w14:textId="77777777" w:rsidR="004F2268" w:rsidRDefault="004F2268" w:rsidP="004F22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268" w:rsidRPr="00566973" w14:paraId="588C01CE" w14:textId="77777777" w:rsidTr="007D0D5B">
        <w:tc>
          <w:tcPr>
            <w:tcW w:w="4531" w:type="dxa"/>
            <w:shd w:val="clear" w:color="auto" w:fill="E7E6E6" w:themeFill="background2"/>
          </w:tcPr>
          <w:p w14:paraId="31D0D35F" w14:textId="77777777" w:rsidR="004F2268" w:rsidRPr="002B61BB" w:rsidRDefault="004F2268" w:rsidP="007D0D5B">
            <w:pPr>
              <w:pStyle w:val="Heading3"/>
              <w:spacing w:before="120" w:after="0"/>
              <w:ind w:hanging="106"/>
              <w:outlineLvl w:val="2"/>
            </w:pPr>
            <w:r w:rsidRPr="00163FEE">
              <w:lastRenderedPageBreak/>
              <w:t>Requirement 1(3)(</w:t>
            </w:r>
            <w:r>
              <w:t>e</w:t>
            </w:r>
            <w:r w:rsidRPr="00163FEE">
              <w:t>)</w:t>
            </w:r>
          </w:p>
        </w:tc>
        <w:tc>
          <w:tcPr>
            <w:tcW w:w="993" w:type="dxa"/>
            <w:shd w:val="clear" w:color="auto" w:fill="E7E6E6" w:themeFill="background2"/>
          </w:tcPr>
          <w:p w14:paraId="3349BF3A" w14:textId="77777777" w:rsidR="004F2268" w:rsidRPr="002B61BB" w:rsidRDefault="004F2268" w:rsidP="007D0D5B">
            <w:pPr>
              <w:pStyle w:val="Heading3"/>
              <w:spacing w:before="120" w:after="0"/>
              <w:jc w:val="both"/>
              <w:outlineLvl w:val="2"/>
            </w:pPr>
            <w:r w:rsidRPr="002B61BB">
              <w:t>HCP</w:t>
            </w:r>
          </w:p>
        </w:tc>
        <w:tc>
          <w:tcPr>
            <w:tcW w:w="3548" w:type="dxa"/>
            <w:shd w:val="clear" w:color="auto" w:fill="E7E6E6" w:themeFill="background2"/>
          </w:tcPr>
          <w:p w14:paraId="2F39D423" w14:textId="77777777" w:rsidR="004F2268" w:rsidRPr="006107BF" w:rsidRDefault="004F2268" w:rsidP="007D0D5B">
            <w:pPr>
              <w:pStyle w:val="Heading3"/>
              <w:spacing w:before="120" w:after="0"/>
              <w:jc w:val="right"/>
              <w:outlineLvl w:val="2"/>
            </w:pPr>
            <w:r w:rsidRPr="00566973">
              <w:t>Compliant</w:t>
            </w:r>
          </w:p>
        </w:tc>
      </w:tr>
      <w:tr w:rsidR="004F2268" w:rsidRPr="00566973" w14:paraId="34A869E6" w14:textId="77777777" w:rsidTr="007D0D5B">
        <w:tc>
          <w:tcPr>
            <w:tcW w:w="4531" w:type="dxa"/>
            <w:shd w:val="clear" w:color="auto" w:fill="E7E6E6" w:themeFill="background2"/>
          </w:tcPr>
          <w:p w14:paraId="0E2E136E" w14:textId="77777777" w:rsidR="004F2268" w:rsidRPr="002B61BB" w:rsidRDefault="004F2268" w:rsidP="007D0D5B">
            <w:pPr>
              <w:pStyle w:val="Heading3"/>
              <w:spacing w:before="0" w:after="0"/>
              <w:outlineLvl w:val="2"/>
            </w:pPr>
          </w:p>
        </w:tc>
        <w:tc>
          <w:tcPr>
            <w:tcW w:w="993" w:type="dxa"/>
            <w:shd w:val="clear" w:color="auto" w:fill="E7E6E6" w:themeFill="background2"/>
          </w:tcPr>
          <w:p w14:paraId="18AC2367" w14:textId="77777777" w:rsidR="004F2268" w:rsidRPr="002B61BB" w:rsidRDefault="004F2268" w:rsidP="007D0D5B">
            <w:pPr>
              <w:pStyle w:val="Heading3"/>
              <w:spacing w:before="0" w:after="0"/>
              <w:jc w:val="both"/>
              <w:outlineLvl w:val="2"/>
            </w:pPr>
            <w:r w:rsidRPr="002B61BB">
              <w:t>CHSP</w:t>
            </w:r>
          </w:p>
        </w:tc>
        <w:tc>
          <w:tcPr>
            <w:tcW w:w="3548" w:type="dxa"/>
            <w:shd w:val="clear" w:color="auto" w:fill="E7E6E6" w:themeFill="background2"/>
          </w:tcPr>
          <w:p w14:paraId="1ED6E1FD" w14:textId="77777777" w:rsidR="004F2268" w:rsidRPr="006107BF" w:rsidRDefault="004F2268" w:rsidP="007D0D5B">
            <w:pPr>
              <w:pStyle w:val="Heading3"/>
              <w:spacing w:before="0" w:after="0"/>
              <w:jc w:val="right"/>
              <w:outlineLvl w:val="2"/>
            </w:pPr>
            <w:r w:rsidRPr="00566973">
              <w:t>Compliant</w:t>
            </w:r>
          </w:p>
        </w:tc>
      </w:tr>
      <w:tr w:rsidR="004F2268" w:rsidRPr="00566973" w14:paraId="7C1213E7" w14:textId="77777777" w:rsidTr="007D0D5B">
        <w:tc>
          <w:tcPr>
            <w:tcW w:w="4531" w:type="dxa"/>
            <w:shd w:val="clear" w:color="auto" w:fill="E7E6E6" w:themeFill="background2"/>
          </w:tcPr>
          <w:p w14:paraId="3BF35EDE" w14:textId="77777777" w:rsidR="004F2268" w:rsidRPr="002B61BB" w:rsidRDefault="004F2268" w:rsidP="007D0D5B">
            <w:pPr>
              <w:pStyle w:val="Heading3"/>
              <w:spacing w:before="0" w:after="0"/>
              <w:outlineLvl w:val="2"/>
            </w:pPr>
          </w:p>
        </w:tc>
        <w:tc>
          <w:tcPr>
            <w:tcW w:w="993" w:type="dxa"/>
            <w:shd w:val="clear" w:color="auto" w:fill="E7E6E6" w:themeFill="background2"/>
          </w:tcPr>
          <w:p w14:paraId="028B3AFA" w14:textId="77777777" w:rsidR="004F2268" w:rsidRPr="002B61BB" w:rsidRDefault="004F2268" w:rsidP="007D0D5B">
            <w:pPr>
              <w:pStyle w:val="Heading3"/>
              <w:spacing w:before="0" w:after="0"/>
              <w:jc w:val="both"/>
              <w:outlineLvl w:val="2"/>
            </w:pPr>
            <w:r>
              <w:t>STRC</w:t>
            </w:r>
          </w:p>
        </w:tc>
        <w:tc>
          <w:tcPr>
            <w:tcW w:w="3548" w:type="dxa"/>
            <w:shd w:val="clear" w:color="auto" w:fill="E7E6E6" w:themeFill="background2"/>
          </w:tcPr>
          <w:p w14:paraId="32623182" w14:textId="77777777" w:rsidR="004F2268" w:rsidRPr="00566973" w:rsidRDefault="004F2268" w:rsidP="007D0D5B">
            <w:pPr>
              <w:pStyle w:val="Heading3"/>
              <w:spacing w:before="0" w:after="0"/>
              <w:jc w:val="right"/>
              <w:outlineLvl w:val="2"/>
            </w:pPr>
            <w:r w:rsidRPr="00566973">
              <w:t>Compliant</w:t>
            </w:r>
          </w:p>
        </w:tc>
      </w:tr>
    </w:tbl>
    <w:p w14:paraId="5C92874B" w14:textId="77777777" w:rsidR="004F2268" w:rsidRDefault="004F2268" w:rsidP="004F2268">
      <w:pPr>
        <w:rPr>
          <w:i/>
        </w:rPr>
      </w:pPr>
      <w:r w:rsidRPr="008D114F">
        <w:rPr>
          <w:i/>
        </w:rPr>
        <w:t>Information provided to each consumer is current, accurate and timely, and communicated in a way that is clear, easy to understand and enables them to exercise choice.</w:t>
      </w:r>
    </w:p>
    <w:p w14:paraId="7C5D242E" w14:textId="77777777" w:rsidR="004F2268" w:rsidRDefault="004F2268" w:rsidP="004F22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268" w:rsidRPr="00566973" w14:paraId="14F85EC6" w14:textId="77777777" w:rsidTr="007D0D5B">
        <w:tc>
          <w:tcPr>
            <w:tcW w:w="4531" w:type="dxa"/>
            <w:shd w:val="clear" w:color="auto" w:fill="E7E6E6" w:themeFill="background2"/>
          </w:tcPr>
          <w:p w14:paraId="1C41F40C" w14:textId="77777777" w:rsidR="004F2268" w:rsidRPr="002B61BB" w:rsidRDefault="004F2268" w:rsidP="007D0D5B">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93C233D" w14:textId="77777777" w:rsidR="004F2268" w:rsidRPr="002B61BB" w:rsidRDefault="004F2268" w:rsidP="007D0D5B">
            <w:pPr>
              <w:pStyle w:val="Heading3"/>
              <w:spacing w:before="120" w:after="0"/>
              <w:jc w:val="both"/>
              <w:outlineLvl w:val="2"/>
            </w:pPr>
            <w:r w:rsidRPr="002B61BB">
              <w:t>HCP</w:t>
            </w:r>
          </w:p>
        </w:tc>
        <w:tc>
          <w:tcPr>
            <w:tcW w:w="3548" w:type="dxa"/>
            <w:shd w:val="clear" w:color="auto" w:fill="E7E6E6" w:themeFill="background2"/>
          </w:tcPr>
          <w:p w14:paraId="03209B74" w14:textId="77777777" w:rsidR="004F2268" w:rsidRPr="006107BF" w:rsidRDefault="004F2268" w:rsidP="007D0D5B">
            <w:pPr>
              <w:pStyle w:val="Heading3"/>
              <w:spacing w:before="120" w:after="0"/>
              <w:jc w:val="right"/>
              <w:outlineLvl w:val="2"/>
            </w:pPr>
            <w:r w:rsidRPr="00566973">
              <w:t>Compliant</w:t>
            </w:r>
          </w:p>
        </w:tc>
      </w:tr>
      <w:tr w:rsidR="004F2268" w:rsidRPr="00566973" w14:paraId="1BC96358" w14:textId="77777777" w:rsidTr="007D0D5B">
        <w:tc>
          <w:tcPr>
            <w:tcW w:w="4531" w:type="dxa"/>
            <w:shd w:val="clear" w:color="auto" w:fill="E7E6E6" w:themeFill="background2"/>
          </w:tcPr>
          <w:p w14:paraId="17589D2A" w14:textId="77777777" w:rsidR="004F2268" w:rsidRPr="002B61BB" w:rsidRDefault="004F2268" w:rsidP="007D0D5B">
            <w:pPr>
              <w:pStyle w:val="Heading3"/>
              <w:spacing w:before="0" w:after="0"/>
              <w:outlineLvl w:val="2"/>
            </w:pPr>
          </w:p>
        </w:tc>
        <w:tc>
          <w:tcPr>
            <w:tcW w:w="993" w:type="dxa"/>
            <w:shd w:val="clear" w:color="auto" w:fill="E7E6E6" w:themeFill="background2"/>
          </w:tcPr>
          <w:p w14:paraId="3D920676" w14:textId="77777777" w:rsidR="004F2268" w:rsidRPr="002B61BB" w:rsidRDefault="004F2268" w:rsidP="007D0D5B">
            <w:pPr>
              <w:pStyle w:val="Heading3"/>
              <w:spacing w:before="0" w:after="0"/>
              <w:jc w:val="both"/>
              <w:outlineLvl w:val="2"/>
            </w:pPr>
            <w:r w:rsidRPr="002B61BB">
              <w:t>CHSP</w:t>
            </w:r>
          </w:p>
        </w:tc>
        <w:tc>
          <w:tcPr>
            <w:tcW w:w="3548" w:type="dxa"/>
            <w:shd w:val="clear" w:color="auto" w:fill="E7E6E6" w:themeFill="background2"/>
          </w:tcPr>
          <w:p w14:paraId="260EAB2B" w14:textId="77777777" w:rsidR="004F2268" w:rsidRPr="006107BF" w:rsidRDefault="004F2268" w:rsidP="007D0D5B">
            <w:pPr>
              <w:pStyle w:val="Heading3"/>
              <w:spacing w:before="0" w:after="0"/>
              <w:jc w:val="right"/>
              <w:outlineLvl w:val="2"/>
            </w:pPr>
            <w:r w:rsidRPr="00566973">
              <w:t>Compliant</w:t>
            </w:r>
          </w:p>
        </w:tc>
      </w:tr>
      <w:tr w:rsidR="004F2268" w:rsidRPr="00566973" w14:paraId="7DA9C6FA" w14:textId="77777777" w:rsidTr="007D0D5B">
        <w:tc>
          <w:tcPr>
            <w:tcW w:w="4531" w:type="dxa"/>
            <w:shd w:val="clear" w:color="auto" w:fill="E7E6E6" w:themeFill="background2"/>
          </w:tcPr>
          <w:p w14:paraId="17F4EED4" w14:textId="77777777" w:rsidR="004F2268" w:rsidRPr="002B61BB" w:rsidRDefault="004F2268" w:rsidP="007D0D5B">
            <w:pPr>
              <w:pStyle w:val="Heading3"/>
              <w:spacing w:before="0" w:after="0"/>
              <w:outlineLvl w:val="2"/>
            </w:pPr>
          </w:p>
        </w:tc>
        <w:tc>
          <w:tcPr>
            <w:tcW w:w="993" w:type="dxa"/>
            <w:shd w:val="clear" w:color="auto" w:fill="E7E6E6" w:themeFill="background2"/>
          </w:tcPr>
          <w:p w14:paraId="2A7AF5E9" w14:textId="77777777" w:rsidR="004F2268" w:rsidRPr="002B61BB" w:rsidRDefault="004F2268" w:rsidP="007D0D5B">
            <w:pPr>
              <w:pStyle w:val="Heading3"/>
              <w:spacing w:before="0" w:after="0"/>
              <w:jc w:val="both"/>
              <w:outlineLvl w:val="2"/>
            </w:pPr>
            <w:r>
              <w:t>STRC</w:t>
            </w:r>
          </w:p>
        </w:tc>
        <w:tc>
          <w:tcPr>
            <w:tcW w:w="3548" w:type="dxa"/>
            <w:shd w:val="clear" w:color="auto" w:fill="E7E6E6" w:themeFill="background2"/>
          </w:tcPr>
          <w:p w14:paraId="4A38BCA4" w14:textId="77777777" w:rsidR="004F2268" w:rsidRPr="00566973" w:rsidRDefault="004F2268" w:rsidP="007D0D5B">
            <w:pPr>
              <w:pStyle w:val="Heading3"/>
              <w:spacing w:before="0" w:after="0"/>
              <w:jc w:val="right"/>
              <w:outlineLvl w:val="2"/>
            </w:pPr>
            <w:r w:rsidRPr="00566973">
              <w:t>Compliant</w:t>
            </w:r>
          </w:p>
        </w:tc>
      </w:tr>
    </w:tbl>
    <w:p w14:paraId="75435822" w14:textId="77777777" w:rsidR="004F2268" w:rsidRDefault="004F2268" w:rsidP="004F2268">
      <w:pPr>
        <w:rPr>
          <w:i/>
        </w:rPr>
      </w:pPr>
      <w:r w:rsidRPr="008D114F">
        <w:rPr>
          <w:i/>
        </w:rPr>
        <w:t>Each consumer’s privacy is respected and personal information is kept confidential.</w:t>
      </w:r>
    </w:p>
    <w:p w14:paraId="0A604B9B" w14:textId="77777777" w:rsidR="004F2268" w:rsidRDefault="004F2268" w:rsidP="004F2268">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2B413939" w14:textId="77777777" w:rsidR="004F2268" w:rsidRDefault="004F2268" w:rsidP="004F2268">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80768" behindDoc="1" locked="0" layoutInCell="1" allowOverlap="1" wp14:anchorId="17CFE7D3" wp14:editId="1DFD57F4">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Pr="00F60221">
        <w:rPr>
          <w:color w:val="FFFFFF" w:themeColor="background1"/>
          <w:sz w:val="3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4F2268" w14:paraId="12972531" w14:textId="77777777" w:rsidTr="007D0D5B">
        <w:tc>
          <w:tcPr>
            <w:tcW w:w="4530" w:type="dxa"/>
          </w:tcPr>
          <w:p w14:paraId="003D173A" w14:textId="77777777" w:rsidR="004F2268" w:rsidRPr="00E71486" w:rsidRDefault="004F2268" w:rsidP="007D0D5B">
            <w:pPr>
              <w:pStyle w:val="Heading1"/>
              <w:tabs>
                <w:tab w:val="left" w:pos="2835"/>
                <w:tab w:val="right" w:pos="9070"/>
              </w:tabs>
              <w:spacing w:before="0" w:after="0" w:line="240" w:lineRule="auto"/>
              <w:outlineLvl w:val="0"/>
              <w:rPr>
                <w:color w:val="FFFFFF" w:themeColor="background1"/>
                <w:szCs w:val="32"/>
              </w:rPr>
            </w:pPr>
            <w:r w:rsidRPr="00E71486">
              <w:rPr>
                <w:color w:val="FFFFFF" w:themeColor="background1"/>
                <w:szCs w:val="32"/>
              </w:rPr>
              <w:t>HCP</w:t>
            </w:r>
          </w:p>
        </w:tc>
        <w:tc>
          <w:tcPr>
            <w:tcW w:w="4530" w:type="dxa"/>
          </w:tcPr>
          <w:p w14:paraId="42B0C58A" w14:textId="6FB63F72" w:rsidR="004F2268" w:rsidRPr="00E71486" w:rsidRDefault="007B18BB" w:rsidP="007D0D5B">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Non-</w:t>
            </w:r>
            <w:r w:rsidR="004F2268">
              <w:rPr>
                <w:color w:val="FFFFFF" w:themeColor="background1"/>
                <w:szCs w:val="32"/>
              </w:rPr>
              <w:t>Compliant</w:t>
            </w:r>
          </w:p>
        </w:tc>
      </w:tr>
      <w:tr w:rsidR="004F2268" w14:paraId="4E44BC85" w14:textId="77777777" w:rsidTr="007D0D5B">
        <w:tc>
          <w:tcPr>
            <w:tcW w:w="4530" w:type="dxa"/>
          </w:tcPr>
          <w:p w14:paraId="4B7A736F" w14:textId="77777777" w:rsidR="004F2268" w:rsidRPr="00E71486" w:rsidRDefault="004F2268" w:rsidP="007D0D5B">
            <w:pPr>
              <w:pStyle w:val="Heading1"/>
              <w:tabs>
                <w:tab w:val="left" w:pos="2835"/>
                <w:tab w:val="right" w:pos="9070"/>
              </w:tabs>
              <w:spacing w:before="0" w:after="0" w:line="240" w:lineRule="auto"/>
              <w:outlineLvl w:val="0"/>
              <w:rPr>
                <w:color w:val="FFFFFF" w:themeColor="background1"/>
                <w:szCs w:val="32"/>
              </w:rPr>
            </w:pPr>
            <w:r>
              <w:rPr>
                <w:color w:val="FFFFFF" w:themeColor="background1"/>
                <w:szCs w:val="32"/>
              </w:rPr>
              <w:t>CHSP</w:t>
            </w:r>
          </w:p>
        </w:tc>
        <w:tc>
          <w:tcPr>
            <w:tcW w:w="4530" w:type="dxa"/>
          </w:tcPr>
          <w:p w14:paraId="33AB50BA" w14:textId="77777777" w:rsidR="004F2268" w:rsidRPr="00E71486" w:rsidRDefault="004F2268" w:rsidP="007D0D5B">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Compliant</w:t>
            </w:r>
          </w:p>
        </w:tc>
      </w:tr>
      <w:tr w:rsidR="004F2268" w14:paraId="51244FC6" w14:textId="77777777" w:rsidTr="007D0D5B">
        <w:tc>
          <w:tcPr>
            <w:tcW w:w="4530" w:type="dxa"/>
          </w:tcPr>
          <w:p w14:paraId="3E012910" w14:textId="77777777" w:rsidR="004F2268" w:rsidRPr="00E71486" w:rsidRDefault="004F2268" w:rsidP="007D0D5B">
            <w:pPr>
              <w:pStyle w:val="Heading1"/>
              <w:tabs>
                <w:tab w:val="left" w:pos="2835"/>
                <w:tab w:val="right" w:pos="9070"/>
              </w:tabs>
              <w:spacing w:before="0" w:after="0" w:line="240" w:lineRule="auto"/>
              <w:outlineLvl w:val="0"/>
              <w:rPr>
                <w:color w:val="FFFFFF" w:themeColor="background1"/>
                <w:szCs w:val="32"/>
              </w:rPr>
            </w:pPr>
            <w:r>
              <w:rPr>
                <w:color w:val="FFFFFF" w:themeColor="background1"/>
                <w:szCs w:val="32"/>
              </w:rPr>
              <w:t>STRC</w:t>
            </w:r>
          </w:p>
        </w:tc>
        <w:tc>
          <w:tcPr>
            <w:tcW w:w="4530" w:type="dxa"/>
          </w:tcPr>
          <w:p w14:paraId="4D91101F" w14:textId="77777777" w:rsidR="004F2268" w:rsidRPr="00E71486" w:rsidRDefault="004F2268" w:rsidP="007D0D5B">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Compliant</w:t>
            </w:r>
          </w:p>
        </w:tc>
      </w:tr>
    </w:tbl>
    <w:p w14:paraId="791548F3" w14:textId="77777777" w:rsidR="004F2268" w:rsidRPr="00ED6B57" w:rsidRDefault="004F2268" w:rsidP="004F2268">
      <w:pPr>
        <w:pStyle w:val="Heading3"/>
        <w:shd w:val="clear" w:color="auto" w:fill="F2F2F2" w:themeFill="background1" w:themeFillShade="F2"/>
      </w:pPr>
      <w:r w:rsidRPr="00ED6B57">
        <w:t>Consumer outcome:</w:t>
      </w:r>
    </w:p>
    <w:p w14:paraId="409C934E" w14:textId="77777777" w:rsidR="004F2268" w:rsidRPr="00ED6B57" w:rsidRDefault="004F2268" w:rsidP="004F226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1CBE915" w14:textId="77777777" w:rsidR="004F2268" w:rsidRPr="00ED6B57" w:rsidRDefault="004F2268" w:rsidP="004F2268">
      <w:pPr>
        <w:pStyle w:val="Heading3"/>
        <w:shd w:val="clear" w:color="auto" w:fill="F2F2F2" w:themeFill="background1" w:themeFillShade="F2"/>
      </w:pPr>
      <w:r w:rsidRPr="00ED6B57">
        <w:t>Organisation statement:</w:t>
      </w:r>
    </w:p>
    <w:p w14:paraId="16B9AAFD" w14:textId="77777777" w:rsidR="004F2268" w:rsidRPr="00ED6B57" w:rsidRDefault="004F2268" w:rsidP="004F2268">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BE17603" w14:textId="77777777" w:rsidR="004F2268" w:rsidRPr="00770CE1" w:rsidRDefault="004F2268" w:rsidP="004F2268">
      <w:pPr>
        <w:pStyle w:val="Heading2"/>
      </w:pPr>
      <w:r w:rsidRPr="00770CE1">
        <w:t>Assessment of Standard 2</w:t>
      </w:r>
    </w:p>
    <w:p w14:paraId="2E0232DF" w14:textId="6E29C0A0" w:rsidR="003C266A" w:rsidRPr="003C266A" w:rsidRDefault="003C266A" w:rsidP="003C266A">
      <w:pPr>
        <w:spacing w:before="0" w:after="200"/>
        <w:rPr>
          <w:rFonts w:eastAsiaTheme="minorHAnsi"/>
          <w:color w:val="auto"/>
        </w:rPr>
      </w:pPr>
      <w:r w:rsidRPr="003C266A">
        <w:rPr>
          <w:rFonts w:eastAsiaTheme="minorHAnsi"/>
          <w:color w:val="auto"/>
        </w:rPr>
        <w:t xml:space="preserve">All consumers and/or their representatives interviewed confirmed assessments are undertaken in partnership with the consumer. </w:t>
      </w:r>
    </w:p>
    <w:p w14:paraId="788104A0" w14:textId="77777777" w:rsidR="003C266A" w:rsidRPr="003C266A" w:rsidRDefault="003C266A" w:rsidP="003C266A">
      <w:pPr>
        <w:spacing w:before="0" w:after="200"/>
        <w:rPr>
          <w:rFonts w:eastAsiaTheme="minorHAnsi"/>
          <w:color w:val="auto"/>
        </w:rPr>
      </w:pPr>
      <w:r w:rsidRPr="003C266A">
        <w:rPr>
          <w:rFonts w:eastAsiaTheme="minorHAnsi"/>
          <w:color w:val="auto"/>
        </w:rPr>
        <w:t>The service demonstrated care and services are generally reviewed for effectiveness when consumers’ circumstances change and when incidents occur.</w:t>
      </w:r>
    </w:p>
    <w:p w14:paraId="6D326D3C" w14:textId="089B7407" w:rsidR="005D14CE" w:rsidRPr="003C266A" w:rsidRDefault="005D14CE" w:rsidP="005D14CE">
      <w:pPr>
        <w:spacing w:before="0" w:after="200"/>
        <w:rPr>
          <w:rFonts w:eastAsiaTheme="minorHAnsi"/>
          <w:color w:val="auto"/>
        </w:rPr>
      </w:pPr>
      <w:r w:rsidRPr="003C266A">
        <w:rPr>
          <w:rFonts w:eastAsiaTheme="minorHAnsi"/>
          <w:color w:val="auto"/>
        </w:rPr>
        <w:t xml:space="preserve">While the service’s assessment processes </w:t>
      </w:r>
      <w:r w:rsidR="003C266A" w:rsidRPr="003C266A">
        <w:rPr>
          <w:rFonts w:eastAsiaTheme="minorHAnsi"/>
          <w:color w:val="auto"/>
        </w:rPr>
        <w:t xml:space="preserve">for consumers in receipt of home care packages </w:t>
      </w:r>
      <w:r w:rsidRPr="003C266A">
        <w:rPr>
          <w:rFonts w:eastAsiaTheme="minorHAnsi"/>
          <w:color w:val="auto"/>
        </w:rPr>
        <w:t>are generally adequate, important information regarding consumers’ assessed needs, risks and related risk management strategies, are inconsistently documented</w:t>
      </w:r>
      <w:r w:rsidR="003C266A" w:rsidRPr="003C266A">
        <w:rPr>
          <w:rFonts w:eastAsiaTheme="minorHAnsi"/>
          <w:color w:val="auto"/>
        </w:rPr>
        <w:t>.</w:t>
      </w:r>
      <w:r w:rsidRPr="003C266A">
        <w:rPr>
          <w:rFonts w:eastAsiaTheme="minorHAnsi"/>
          <w:color w:val="auto"/>
        </w:rPr>
        <w:t xml:space="preserve"> </w:t>
      </w:r>
      <w:r w:rsidR="003C266A" w:rsidRPr="003C266A">
        <w:rPr>
          <w:rFonts w:eastAsiaTheme="minorHAnsi"/>
          <w:color w:val="auto"/>
        </w:rPr>
        <w:t>This was not the case for the other programmes.</w:t>
      </w:r>
    </w:p>
    <w:p w14:paraId="0F3A70D8" w14:textId="52CFA4D2" w:rsidR="003C266A" w:rsidRPr="003C266A" w:rsidRDefault="004F2268" w:rsidP="004F2268">
      <w:pPr>
        <w:rPr>
          <w:rFonts w:eastAsiaTheme="minorHAnsi"/>
          <w:color w:val="auto"/>
        </w:rPr>
      </w:pPr>
      <w:r w:rsidRPr="003C266A">
        <w:rPr>
          <w:rFonts w:eastAsiaTheme="minorHAnsi"/>
          <w:color w:val="auto"/>
        </w:rPr>
        <w:t>This Quality Standard for the Home Care Packages program</w:t>
      </w:r>
      <w:r w:rsidR="003C266A" w:rsidRPr="003C266A">
        <w:rPr>
          <w:rFonts w:eastAsiaTheme="minorHAnsi"/>
          <w:color w:val="auto"/>
        </w:rPr>
        <w:t xml:space="preserve"> is assessed as Non-Complaint as the organisation did not comply with </w:t>
      </w:r>
      <w:r w:rsidR="003C266A" w:rsidRPr="003C266A">
        <w:rPr>
          <w:color w:val="auto"/>
        </w:rPr>
        <w:t xml:space="preserve">Requirement 2(3)(a). </w:t>
      </w:r>
    </w:p>
    <w:p w14:paraId="773F778E" w14:textId="6DC35022" w:rsidR="004F2268" w:rsidRPr="003C266A" w:rsidRDefault="003C266A" w:rsidP="004F2268">
      <w:pPr>
        <w:rPr>
          <w:rFonts w:eastAsiaTheme="minorHAnsi"/>
          <w:color w:val="auto"/>
        </w:rPr>
      </w:pPr>
      <w:r w:rsidRPr="003C266A">
        <w:rPr>
          <w:rFonts w:eastAsiaTheme="minorHAnsi"/>
          <w:color w:val="auto"/>
        </w:rPr>
        <w:t>This Quality Standard for</w:t>
      </w:r>
      <w:r w:rsidR="004F2268" w:rsidRPr="003C266A">
        <w:rPr>
          <w:rFonts w:eastAsiaTheme="minorHAnsi"/>
          <w:color w:val="auto"/>
        </w:rPr>
        <w:t xml:space="preserve"> </w:t>
      </w:r>
      <w:r w:rsidRPr="003C266A">
        <w:rPr>
          <w:rFonts w:eastAsiaTheme="minorHAnsi"/>
          <w:color w:val="auto"/>
        </w:rPr>
        <w:t xml:space="preserve">the </w:t>
      </w:r>
      <w:r w:rsidR="004F2268" w:rsidRPr="003C266A">
        <w:rPr>
          <w:rFonts w:eastAsiaTheme="minorHAnsi"/>
          <w:color w:val="auto"/>
        </w:rPr>
        <w:t>Commonwealth Home Support Program and the Short-term Restorative Care Program is assessed as Compliant as all the Requirements of the Standard have been assessed as Compliant for each program.</w:t>
      </w:r>
    </w:p>
    <w:p w14:paraId="58DA8C4E" w14:textId="77777777" w:rsidR="004F2268" w:rsidRDefault="004F2268" w:rsidP="004F2268">
      <w:pPr>
        <w:spacing w:before="0" w:after="160" w:line="259" w:lineRule="auto"/>
        <w:rPr>
          <w:rFonts w:cs="Times New Roman"/>
          <w:b/>
          <w:color w:val="auto"/>
          <w:sz w:val="28"/>
          <w:szCs w:val="28"/>
        </w:rPr>
      </w:pPr>
      <w:r>
        <w:rPr>
          <w:rFonts w:cs="Times New Roman"/>
          <w:b/>
          <w:color w:val="auto"/>
          <w:sz w:val="28"/>
          <w:szCs w:val="28"/>
        </w:rPr>
        <w:br w:type="page"/>
      </w:r>
    </w:p>
    <w:p w14:paraId="534560C7" w14:textId="77777777" w:rsidR="004F2268" w:rsidRPr="00806FAB" w:rsidRDefault="004F2268" w:rsidP="004F2268">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268" w:rsidRPr="00566973" w14:paraId="3EFC41DE" w14:textId="77777777" w:rsidTr="007D0D5B">
        <w:tc>
          <w:tcPr>
            <w:tcW w:w="4531" w:type="dxa"/>
            <w:shd w:val="clear" w:color="auto" w:fill="E7E6E6" w:themeFill="background2"/>
          </w:tcPr>
          <w:p w14:paraId="279EA755" w14:textId="77777777" w:rsidR="004F2268" w:rsidRPr="002B61BB" w:rsidRDefault="004F2268" w:rsidP="007D0D5B">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0C863715" w14:textId="77777777" w:rsidR="004F2268" w:rsidRPr="002B61BB" w:rsidRDefault="004F2268" w:rsidP="007D0D5B">
            <w:pPr>
              <w:pStyle w:val="Heading3"/>
              <w:spacing w:before="120" w:after="0"/>
              <w:jc w:val="both"/>
              <w:outlineLvl w:val="2"/>
            </w:pPr>
            <w:r w:rsidRPr="002B61BB">
              <w:t>HCP</w:t>
            </w:r>
          </w:p>
        </w:tc>
        <w:tc>
          <w:tcPr>
            <w:tcW w:w="3548" w:type="dxa"/>
            <w:shd w:val="clear" w:color="auto" w:fill="E7E6E6" w:themeFill="background2"/>
          </w:tcPr>
          <w:p w14:paraId="13FBD3E2" w14:textId="057AC0CF" w:rsidR="004F2268" w:rsidRPr="006107BF" w:rsidRDefault="005D14CE" w:rsidP="007D0D5B">
            <w:pPr>
              <w:pStyle w:val="Heading3"/>
              <w:spacing w:before="120" w:after="0"/>
              <w:jc w:val="right"/>
              <w:outlineLvl w:val="2"/>
            </w:pPr>
            <w:r>
              <w:t>Non-</w:t>
            </w:r>
            <w:r w:rsidR="004F2268" w:rsidRPr="00566973">
              <w:t>Compliant</w:t>
            </w:r>
          </w:p>
        </w:tc>
      </w:tr>
      <w:tr w:rsidR="004F2268" w:rsidRPr="00566973" w14:paraId="796D3D26" w14:textId="77777777" w:rsidTr="007D0D5B">
        <w:tc>
          <w:tcPr>
            <w:tcW w:w="4531" w:type="dxa"/>
            <w:shd w:val="clear" w:color="auto" w:fill="E7E6E6" w:themeFill="background2"/>
          </w:tcPr>
          <w:p w14:paraId="6E77C766" w14:textId="77777777" w:rsidR="004F2268" w:rsidRPr="002B61BB" w:rsidRDefault="004F2268" w:rsidP="007D0D5B">
            <w:pPr>
              <w:pStyle w:val="Heading3"/>
              <w:spacing w:before="0" w:after="0"/>
              <w:outlineLvl w:val="2"/>
            </w:pPr>
          </w:p>
        </w:tc>
        <w:tc>
          <w:tcPr>
            <w:tcW w:w="993" w:type="dxa"/>
            <w:shd w:val="clear" w:color="auto" w:fill="E7E6E6" w:themeFill="background2"/>
          </w:tcPr>
          <w:p w14:paraId="04298786" w14:textId="77777777" w:rsidR="004F2268" w:rsidRPr="002B61BB" w:rsidRDefault="004F2268" w:rsidP="007D0D5B">
            <w:pPr>
              <w:pStyle w:val="Heading3"/>
              <w:spacing w:before="0" w:after="0"/>
              <w:jc w:val="both"/>
              <w:outlineLvl w:val="2"/>
            </w:pPr>
            <w:r w:rsidRPr="002B61BB">
              <w:t>CHSP</w:t>
            </w:r>
          </w:p>
        </w:tc>
        <w:tc>
          <w:tcPr>
            <w:tcW w:w="3548" w:type="dxa"/>
            <w:shd w:val="clear" w:color="auto" w:fill="E7E6E6" w:themeFill="background2"/>
          </w:tcPr>
          <w:p w14:paraId="4840CFB5" w14:textId="77777777" w:rsidR="004F2268" w:rsidRPr="006107BF" w:rsidRDefault="004F2268" w:rsidP="007D0D5B">
            <w:pPr>
              <w:pStyle w:val="Heading3"/>
              <w:spacing w:before="0" w:after="0"/>
              <w:jc w:val="right"/>
              <w:outlineLvl w:val="2"/>
            </w:pPr>
            <w:r w:rsidRPr="00566973">
              <w:t>Compliant</w:t>
            </w:r>
          </w:p>
        </w:tc>
      </w:tr>
      <w:tr w:rsidR="004F2268" w:rsidRPr="00566973" w14:paraId="758A1519" w14:textId="77777777" w:rsidTr="007D0D5B">
        <w:tc>
          <w:tcPr>
            <w:tcW w:w="4531" w:type="dxa"/>
            <w:shd w:val="clear" w:color="auto" w:fill="E7E6E6" w:themeFill="background2"/>
          </w:tcPr>
          <w:p w14:paraId="6ECFD84F" w14:textId="77777777" w:rsidR="004F2268" w:rsidRPr="002B61BB" w:rsidRDefault="004F2268" w:rsidP="007D0D5B">
            <w:pPr>
              <w:pStyle w:val="Heading3"/>
              <w:spacing w:before="0" w:after="0"/>
              <w:outlineLvl w:val="2"/>
            </w:pPr>
          </w:p>
        </w:tc>
        <w:tc>
          <w:tcPr>
            <w:tcW w:w="993" w:type="dxa"/>
            <w:shd w:val="clear" w:color="auto" w:fill="E7E6E6" w:themeFill="background2"/>
          </w:tcPr>
          <w:p w14:paraId="36AA3221" w14:textId="77777777" w:rsidR="004F2268" w:rsidRPr="002B61BB" w:rsidRDefault="004F2268" w:rsidP="007D0D5B">
            <w:pPr>
              <w:pStyle w:val="Heading3"/>
              <w:spacing w:before="0" w:after="0"/>
              <w:jc w:val="both"/>
              <w:outlineLvl w:val="2"/>
            </w:pPr>
            <w:r>
              <w:t>STRC</w:t>
            </w:r>
          </w:p>
        </w:tc>
        <w:tc>
          <w:tcPr>
            <w:tcW w:w="3548" w:type="dxa"/>
            <w:shd w:val="clear" w:color="auto" w:fill="E7E6E6" w:themeFill="background2"/>
          </w:tcPr>
          <w:p w14:paraId="3A51F754" w14:textId="77777777" w:rsidR="004F2268" w:rsidRPr="00566973" w:rsidRDefault="004F2268" w:rsidP="007D0D5B">
            <w:pPr>
              <w:pStyle w:val="Heading3"/>
              <w:spacing w:before="0" w:after="0"/>
              <w:jc w:val="right"/>
              <w:outlineLvl w:val="2"/>
            </w:pPr>
            <w:r w:rsidRPr="00566973">
              <w:t>Compliant</w:t>
            </w:r>
          </w:p>
        </w:tc>
      </w:tr>
    </w:tbl>
    <w:p w14:paraId="28063D33" w14:textId="77777777" w:rsidR="007B3611" w:rsidRDefault="007B3611" w:rsidP="007B3611">
      <w:pPr>
        <w:rPr>
          <w:i/>
        </w:rPr>
      </w:pPr>
      <w:r w:rsidRPr="006C4344">
        <w:rPr>
          <w:i/>
        </w:rPr>
        <w:t>Assessment and planning, including consideration of risks to the consumer’s health and well-being, informs the delivery of safe and effective care and services.</w:t>
      </w:r>
    </w:p>
    <w:p w14:paraId="08022F88" w14:textId="6081CAB7" w:rsidR="007B3611" w:rsidRDefault="007B3611" w:rsidP="007B3611">
      <w:r>
        <w:rPr>
          <w:rFonts w:eastAsia="Calibri"/>
          <w:color w:val="auto"/>
          <w:lang w:eastAsia="en-US"/>
        </w:rPr>
        <w:t xml:space="preserve">The Assessment Team’s review of care documentation for consumers on a </w:t>
      </w:r>
      <w:r w:rsidRPr="004A6195">
        <w:rPr>
          <w:rFonts w:eastAsia="Calibri"/>
          <w:color w:val="auto"/>
          <w:lang w:eastAsia="en-US"/>
        </w:rPr>
        <w:t>home care package</w:t>
      </w:r>
      <w:r w:rsidRPr="004A6195">
        <w:t xml:space="preserve"> noted significant variability in the level</w:t>
      </w:r>
      <w:r>
        <w:t xml:space="preserve"> of detail in consumer goals and preferences resulting in generalised </w:t>
      </w:r>
      <w:r w:rsidR="0095132A">
        <w:t>information</w:t>
      </w:r>
      <w:r>
        <w:t xml:space="preserve"> that does not inform tailored care and service delivery.</w:t>
      </w:r>
    </w:p>
    <w:p w14:paraId="5D0DA621" w14:textId="25FA8B7B" w:rsidR="007B3611" w:rsidRDefault="007B3611" w:rsidP="007B3611">
      <w:pPr>
        <w:rPr>
          <w:rFonts w:eastAsia="Calibri"/>
          <w:color w:val="auto"/>
          <w:lang w:eastAsia="en-US"/>
        </w:rPr>
      </w:pPr>
      <w:r w:rsidRPr="00ED68CE">
        <w:rPr>
          <w:rFonts w:eastAsia="Calibri"/>
          <w:color w:val="auto"/>
          <w:lang w:eastAsia="en-US"/>
        </w:rPr>
        <w:t xml:space="preserve">Nursing </w:t>
      </w:r>
      <w:r>
        <w:rPr>
          <w:rFonts w:eastAsia="Calibri"/>
          <w:color w:val="auto"/>
          <w:lang w:eastAsia="en-US"/>
        </w:rPr>
        <w:t xml:space="preserve">assessments </w:t>
      </w:r>
      <w:r w:rsidR="00D41D12">
        <w:rPr>
          <w:rFonts w:eastAsia="Calibri"/>
          <w:color w:val="auto"/>
          <w:lang w:eastAsia="en-US"/>
        </w:rPr>
        <w:t xml:space="preserve">were not consistently </w:t>
      </w:r>
      <w:r w:rsidRPr="00ED68CE">
        <w:rPr>
          <w:rFonts w:eastAsia="Calibri"/>
          <w:color w:val="auto"/>
          <w:lang w:eastAsia="en-US"/>
        </w:rPr>
        <w:t xml:space="preserve">uploaded to the consumer information management system and therefore </w:t>
      </w:r>
      <w:r>
        <w:rPr>
          <w:rFonts w:eastAsia="Calibri"/>
          <w:color w:val="auto"/>
          <w:lang w:eastAsia="en-US"/>
        </w:rPr>
        <w:t>staff are not fully informed of current clinical risks.</w:t>
      </w:r>
    </w:p>
    <w:p w14:paraId="0C01A5C0" w14:textId="05EBF092" w:rsidR="007B3611" w:rsidRDefault="007B3611" w:rsidP="007B3611">
      <w:r>
        <w:t xml:space="preserve">Incidents that occur do not always result in a re-assessment to identify any new care </w:t>
      </w:r>
      <w:r w:rsidR="00B5455C">
        <w:t>risks to the consumer’s health and wellbeing.</w:t>
      </w:r>
    </w:p>
    <w:p w14:paraId="56CAD2F6" w14:textId="5A958FD8" w:rsidR="00D41D12" w:rsidRDefault="007B3611" w:rsidP="00D41D12">
      <w:r w:rsidRPr="00D41D12">
        <w:t xml:space="preserve">The approved provider’s response notes </w:t>
      </w:r>
      <w:r w:rsidR="00D41D12" w:rsidRPr="00D41D12">
        <w:t xml:space="preserve">the service has an active mentoring program in operation with senior, more experienced staff proactively working to support newer staff to build consistency in the standard of assessment and care planning delivered by the </w:t>
      </w:r>
      <w:r w:rsidR="0095132A">
        <w:t>service</w:t>
      </w:r>
      <w:r w:rsidR="00D41D12" w:rsidRPr="00D41D12">
        <w:t>. Audits are also undertaken</w:t>
      </w:r>
      <w:r w:rsidR="00D41D12">
        <w:t xml:space="preserve"> and staff have a strong understanding of consumers’ care needs and risks to their wellbeing.</w:t>
      </w:r>
    </w:p>
    <w:p w14:paraId="698B9574" w14:textId="2C7EE8F7" w:rsidR="00D41D12" w:rsidRPr="00D41D12" w:rsidRDefault="00D41D12" w:rsidP="00D41D12">
      <w:r>
        <w:t xml:space="preserve">I acknowledge the oversight systems outlined by the approved provider, however, the </w:t>
      </w:r>
      <w:r w:rsidR="0095132A">
        <w:t>response</w:t>
      </w:r>
      <w:r>
        <w:t xml:space="preserve"> has not provided evidence to demonstrate that the Assessment Team’s report of the findings o</w:t>
      </w:r>
      <w:r w:rsidR="0077798A">
        <w:t>f</w:t>
      </w:r>
      <w:r>
        <w:t xml:space="preserve"> their file reviews </w:t>
      </w:r>
      <w:r w:rsidR="0077798A">
        <w:t>is</w:t>
      </w:r>
      <w:r>
        <w:t xml:space="preserve"> inaccurate</w:t>
      </w:r>
      <w:r w:rsidR="0077798A">
        <w:t>. Evidence of the further assessments subsequent to the incidents the Assessment Team described were not provided.</w:t>
      </w:r>
    </w:p>
    <w:p w14:paraId="0F6CB746" w14:textId="36BC4562" w:rsidR="007B3611" w:rsidRDefault="0077798A" w:rsidP="007B3611">
      <w:r>
        <w:t>Based on all the evidence (summarised above) the approved provider does not comply with this Requirement. It is more likely that staff are relying on their own experience with the consumer to understand r</w:t>
      </w:r>
      <w:r w:rsidRPr="0077798A">
        <w:t>isks to the consumer’s health and well-being</w:t>
      </w:r>
      <w:r>
        <w:t>, rather than clinical and other assessments that have been undertaken.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268" w:rsidRPr="00566973" w14:paraId="2F601DA1" w14:textId="77777777" w:rsidTr="007D0D5B">
        <w:tc>
          <w:tcPr>
            <w:tcW w:w="4531" w:type="dxa"/>
            <w:shd w:val="clear" w:color="auto" w:fill="E7E6E6" w:themeFill="background2"/>
          </w:tcPr>
          <w:p w14:paraId="403A0007" w14:textId="77777777" w:rsidR="004F2268" w:rsidRPr="002B61BB" w:rsidRDefault="004F2268" w:rsidP="007D0D5B">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0C1FDE4B" w14:textId="77777777" w:rsidR="004F2268" w:rsidRPr="002B61BB" w:rsidRDefault="004F2268" w:rsidP="007D0D5B">
            <w:pPr>
              <w:pStyle w:val="Heading3"/>
              <w:spacing w:before="120" w:after="0"/>
              <w:jc w:val="both"/>
              <w:outlineLvl w:val="2"/>
            </w:pPr>
            <w:r w:rsidRPr="002B61BB">
              <w:t>HCP</w:t>
            </w:r>
          </w:p>
        </w:tc>
        <w:tc>
          <w:tcPr>
            <w:tcW w:w="3548" w:type="dxa"/>
            <w:shd w:val="clear" w:color="auto" w:fill="E7E6E6" w:themeFill="background2"/>
          </w:tcPr>
          <w:p w14:paraId="3D9F9D3E" w14:textId="77777777" w:rsidR="004F2268" w:rsidRPr="006107BF" w:rsidRDefault="004F2268" w:rsidP="007D0D5B">
            <w:pPr>
              <w:pStyle w:val="Heading3"/>
              <w:spacing w:before="120" w:after="0"/>
              <w:jc w:val="right"/>
              <w:outlineLvl w:val="2"/>
            </w:pPr>
            <w:r w:rsidRPr="00566973">
              <w:t>Compliant</w:t>
            </w:r>
          </w:p>
        </w:tc>
      </w:tr>
      <w:tr w:rsidR="004F2268" w:rsidRPr="00566973" w14:paraId="22491723" w14:textId="77777777" w:rsidTr="007D0D5B">
        <w:tc>
          <w:tcPr>
            <w:tcW w:w="4531" w:type="dxa"/>
            <w:shd w:val="clear" w:color="auto" w:fill="E7E6E6" w:themeFill="background2"/>
          </w:tcPr>
          <w:p w14:paraId="155D759E" w14:textId="77777777" w:rsidR="004F2268" w:rsidRPr="002B61BB" w:rsidRDefault="004F2268" w:rsidP="007D0D5B">
            <w:pPr>
              <w:pStyle w:val="Heading3"/>
              <w:spacing w:before="0" w:after="0"/>
              <w:outlineLvl w:val="2"/>
            </w:pPr>
          </w:p>
        </w:tc>
        <w:tc>
          <w:tcPr>
            <w:tcW w:w="993" w:type="dxa"/>
            <w:shd w:val="clear" w:color="auto" w:fill="E7E6E6" w:themeFill="background2"/>
          </w:tcPr>
          <w:p w14:paraId="3D75F6DB" w14:textId="77777777" w:rsidR="004F2268" w:rsidRPr="002B61BB" w:rsidRDefault="004F2268" w:rsidP="007D0D5B">
            <w:pPr>
              <w:pStyle w:val="Heading3"/>
              <w:spacing w:before="0" w:after="0"/>
              <w:jc w:val="both"/>
              <w:outlineLvl w:val="2"/>
            </w:pPr>
            <w:r w:rsidRPr="002B61BB">
              <w:t>CHSP</w:t>
            </w:r>
          </w:p>
        </w:tc>
        <w:tc>
          <w:tcPr>
            <w:tcW w:w="3548" w:type="dxa"/>
            <w:shd w:val="clear" w:color="auto" w:fill="E7E6E6" w:themeFill="background2"/>
          </w:tcPr>
          <w:p w14:paraId="718BFBD5" w14:textId="77777777" w:rsidR="004F2268" w:rsidRPr="006107BF" w:rsidRDefault="004F2268" w:rsidP="007D0D5B">
            <w:pPr>
              <w:pStyle w:val="Heading3"/>
              <w:spacing w:before="0" w:after="0"/>
              <w:jc w:val="right"/>
              <w:outlineLvl w:val="2"/>
            </w:pPr>
            <w:r w:rsidRPr="00566973">
              <w:t>Compliant</w:t>
            </w:r>
          </w:p>
        </w:tc>
      </w:tr>
      <w:tr w:rsidR="004F2268" w:rsidRPr="00566973" w14:paraId="6F3A9292" w14:textId="77777777" w:rsidTr="007D0D5B">
        <w:tc>
          <w:tcPr>
            <w:tcW w:w="4531" w:type="dxa"/>
            <w:shd w:val="clear" w:color="auto" w:fill="E7E6E6" w:themeFill="background2"/>
          </w:tcPr>
          <w:p w14:paraId="69095DD3" w14:textId="77777777" w:rsidR="004F2268" w:rsidRPr="002B61BB" w:rsidRDefault="004F2268" w:rsidP="007D0D5B">
            <w:pPr>
              <w:pStyle w:val="Heading3"/>
              <w:spacing w:before="0" w:after="0"/>
              <w:outlineLvl w:val="2"/>
            </w:pPr>
          </w:p>
        </w:tc>
        <w:tc>
          <w:tcPr>
            <w:tcW w:w="993" w:type="dxa"/>
            <w:shd w:val="clear" w:color="auto" w:fill="E7E6E6" w:themeFill="background2"/>
          </w:tcPr>
          <w:p w14:paraId="276145C4" w14:textId="77777777" w:rsidR="004F2268" w:rsidRPr="002B61BB" w:rsidRDefault="004F2268" w:rsidP="007D0D5B">
            <w:pPr>
              <w:pStyle w:val="Heading3"/>
              <w:spacing w:before="0" w:after="0"/>
              <w:jc w:val="both"/>
              <w:outlineLvl w:val="2"/>
            </w:pPr>
            <w:r>
              <w:t>STRC</w:t>
            </w:r>
          </w:p>
        </w:tc>
        <w:tc>
          <w:tcPr>
            <w:tcW w:w="3548" w:type="dxa"/>
            <w:shd w:val="clear" w:color="auto" w:fill="E7E6E6" w:themeFill="background2"/>
          </w:tcPr>
          <w:p w14:paraId="59BE2913" w14:textId="77777777" w:rsidR="004F2268" w:rsidRPr="00566973" w:rsidRDefault="004F2268" w:rsidP="007D0D5B">
            <w:pPr>
              <w:pStyle w:val="Heading3"/>
              <w:spacing w:before="0" w:after="0"/>
              <w:jc w:val="right"/>
              <w:outlineLvl w:val="2"/>
            </w:pPr>
            <w:r w:rsidRPr="00566973">
              <w:t>Compliant</w:t>
            </w:r>
          </w:p>
        </w:tc>
      </w:tr>
    </w:tbl>
    <w:p w14:paraId="3515CE9F" w14:textId="77777777" w:rsidR="004F2268" w:rsidRDefault="004F2268" w:rsidP="004F2268">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268" w:rsidRPr="00566973" w14:paraId="3B954683" w14:textId="77777777" w:rsidTr="007D0D5B">
        <w:tc>
          <w:tcPr>
            <w:tcW w:w="4531" w:type="dxa"/>
            <w:shd w:val="clear" w:color="auto" w:fill="E7E6E6" w:themeFill="background2"/>
          </w:tcPr>
          <w:p w14:paraId="5EE9E430" w14:textId="77777777" w:rsidR="004F2268" w:rsidRPr="002B61BB" w:rsidRDefault="004F2268" w:rsidP="007D0D5B">
            <w:pPr>
              <w:pStyle w:val="Heading3"/>
              <w:spacing w:before="120" w:after="0"/>
              <w:ind w:hanging="106"/>
              <w:outlineLvl w:val="2"/>
            </w:pPr>
            <w:r w:rsidRPr="00163FEE">
              <w:lastRenderedPageBreak/>
              <w:t xml:space="preserve">Requirement </w:t>
            </w:r>
            <w:r>
              <w:t>2</w:t>
            </w:r>
            <w:r w:rsidRPr="00163FEE">
              <w:t>(3)(</w:t>
            </w:r>
            <w:r>
              <w:t>c</w:t>
            </w:r>
            <w:r w:rsidRPr="00163FEE">
              <w:t>)</w:t>
            </w:r>
          </w:p>
        </w:tc>
        <w:tc>
          <w:tcPr>
            <w:tcW w:w="993" w:type="dxa"/>
            <w:shd w:val="clear" w:color="auto" w:fill="E7E6E6" w:themeFill="background2"/>
          </w:tcPr>
          <w:p w14:paraId="4DE4003F" w14:textId="77777777" w:rsidR="004F2268" w:rsidRPr="002B61BB" w:rsidRDefault="004F2268" w:rsidP="007D0D5B">
            <w:pPr>
              <w:pStyle w:val="Heading3"/>
              <w:spacing w:before="120" w:after="0"/>
              <w:jc w:val="both"/>
              <w:outlineLvl w:val="2"/>
            </w:pPr>
            <w:r w:rsidRPr="002B61BB">
              <w:t>HCP</w:t>
            </w:r>
          </w:p>
        </w:tc>
        <w:tc>
          <w:tcPr>
            <w:tcW w:w="3548" w:type="dxa"/>
            <w:shd w:val="clear" w:color="auto" w:fill="E7E6E6" w:themeFill="background2"/>
          </w:tcPr>
          <w:p w14:paraId="3EEA3F90" w14:textId="77777777" w:rsidR="004F2268" w:rsidRPr="006107BF" w:rsidRDefault="004F2268" w:rsidP="007D0D5B">
            <w:pPr>
              <w:pStyle w:val="Heading3"/>
              <w:spacing w:before="120" w:after="0"/>
              <w:jc w:val="right"/>
              <w:outlineLvl w:val="2"/>
            </w:pPr>
            <w:r w:rsidRPr="00566973">
              <w:t>Compliant</w:t>
            </w:r>
          </w:p>
        </w:tc>
      </w:tr>
      <w:tr w:rsidR="004F2268" w:rsidRPr="00566973" w14:paraId="0C0ACA4B" w14:textId="77777777" w:rsidTr="007D0D5B">
        <w:tc>
          <w:tcPr>
            <w:tcW w:w="4531" w:type="dxa"/>
            <w:shd w:val="clear" w:color="auto" w:fill="E7E6E6" w:themeFill="background2"/>
          </w:tcPr>
          <w:p w14:paraId="68BEE934" w14:textId="77777777" w:rsidR="004F2268" w:rsidRPr="002B61BB" w:rsidRDefault="004F2268" w:rsidP="007D0D5B">
            <w:pPr>
              <w:pStyle w:val="Heading3"/>
              <w:spacing w:before="0" w:after="0"/>
              <w:outlineLvl w:val="2"/>
            </w:pPr>
          </w:p>
        </w:tc>
        <w:tc>
          <w:tcPr>
            <w:tcW w:w="993" w:type="dxa"/>
            <w:shd w:val="clear" w:color="auto" w:fill="E7E6E6" w:themeFill="background2"/>
          </w:tcPr>
          <w:p w14:paraId="7F055304" w14:textId="77777777" w:rsidR="004F2268" w:rsidRPr="002B61BB" w:rsidRDefault="004F2268" w:rsidP="007D0D5B">
            <w:pPr>
              <w:pStyle w:val="Heading3"/>
              <w:spacing w:before="0" w:after="0"/>
              <w:jc w:val="both"/>
              <w:outlineLvl w:val="2"/>
            </w:pPr>
            <w:r w:rsidRPr="002B61BB">
              <w:t>CHSP</w:t>
            </w:r>
          </w:p>
        </w:tc>
        <w:tc>
          <w:tcPr>
            <w:tcW w:w="3548" w:type="dxa"/>
            <w:shd w:val="clear" w:color="auto" w:fill="E7E6E6" w:themeFill="background2"/>
          </w:tcPr>
          <w:p w14:paraId="0A4ECC93" w14:textId="77777777" w:rsidR="004F2268" w:rsidRPr="006107BF" w:rsidRDefault="004F2268" w:rsidP="007D0D5B">
            <w:pPr>
              <w:pStyle w:val="Heading3"/>
              <w:spacing w:before="0" w:after="0"/>
              <w:jc w:val="right"/>
              <w:outlineLvl w:val="2"/>
            </w:pPr>
            <w:r w:rsidRPr="00566973">
              <w:t>Compliant</w:t>
            </w:r>
          </w:p>
        </w:tc>
      </w:tr>
      <w:tr w:rsidR="004F2268" w:rsidRPr="00566973" w14:paraId="5CB4ED66" w14:textId="77777777" w:rsidTr="007D0D5B">
        <w:tc>
          <w:tcPr>
            <w:tcW w:w="4531" w:type="dxa"/>
            <w:shd w:val="clear" w:color="auto" w:fill="E7E6E6" w:themeFill="background2"/>
          </w:tcPr>
          <w:p w14:paraId="14FF5D24" w14:textId="77777777" w:rsidR="004F2268" w:rsidRPr="002B61BB" w:rsidRDefault="004F2268" w:rsidP="007D0D5B">
            <w:pPr>
              <w:pStyle w:val="Heading3"/>
              <w:spacing w:before="0" w:after="0"/>
              <w:outlineLvl w:val="2"/>
            </w:pPr>
          </w:p>
        </w:tc>
        <w:tc>
          <w:tcPr>
            <w:tcW w:w="993" w:type="dxa"/>
            <w:shd w:val="clear" w:color="auto" w:fill="E7E6E6" w:themeFill="background2"/>
          </w:tcPr>
          <w:p w14:paraId="23A4E2E8" w14:textId="77777777" w:rsidR="004F2268" w:rsidRPr="002B61BB" w:rsidRDefault="004F2268" w:rsidP="007D0D5B">
            <w:pPr>
              <w:pStyle w:val="Heading3"/>
              <w:spacing w:before="0" w:after="0"/>
              <w:jc w:val="both"/>
              <w:outlineLvl w:val="2"/>
            </w:pPr>
            <w:r>
              <w:t>STRC</w:t>
            </w:r>
          </w:p>
        </w:tc>
        <w:tc>
          <w:tcPr>
            <w:tcW w:w="3548" w:type="dxa"/>
            <w:shd w:val="clear" w:color="auto" w:fill="E7E6E6" w:themeFill="background2"/>
          </w:tcPr>
          <w:p w14:paraId="07A193EF" w14:textId="77777777" w:rsidR="004F2268" w:rsidRPr="00566973" w:rsidRDefault="004F2268" w:rsidP="007D0D5B">
            <w:pPr>
              <w:pStyle w:val="Heading3"/>
              <w:spacing w:before="0" w:after="0"/>
              <w:jc w:val="right"/>
              <w:outlineLvl w:val="2"/>
            </w:pPr>
            <w:r w:rsidRPr="00566973">
              <w:t>Compliant</w:t>
            </w:r>
          </w:p>
        </w:tc>
      </w:tr>
    </w:tbl>
    <w:p w14:paraId="24043707" w14:textId="77777777" w:rsidR="004F2268" w:rsidRPr="008D114F" w:rsidRDefault="004F2268" w:rsidP="004F2268">
      <w:pPr>
        <w:rPr>
          <w:i/>
        </w:rPr>
      </w:pPr>
      <w:r w:rsidRPr="008D114F">
        <w:rPr>
          <w:i/>
        </w:rPr>
        <w:t>The organisation demonstrates that assessment and planning:</w:t>
      </w:r>
    </w:p>
    <w:p w14:paraId="50BFBA45" w14:textId="77777777" w:rsidR="004F2268" w:rsidRPr="008D114F" w:rsidRDefault="004F2268" w:rsidP="004F2268">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659C1C8" w14:textId="77777777" w:rsidR="004F2268" w:rsidRDefault="004F2268" w:rsidP="004F2268">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C6BF1E5" w14:textId="77777777" w:rsidR="004F2268" w:rsidRDefault="004F2268" w:rsidP="004F22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268" w:rsidRPr="00566973" w14:paraId="2D4CBA10" w14:textId="77777777" w:rsidTr="007D0D5B">
        <w:tc>
          <w:tcPr>
            <w:tcW w:w="4531" w:type="dxa"/>
            <w:shd w:val="clear" w:color="auto" w:fill="E7E6E6" w:themeFill="background2"/>
          </w:tcPr>
          <w:p w14:paraId="742BA8AB" w14:textId="77777777" w:rsidR="004F2268" w:rsidRPr="002B61BB" w:rsidRDefault="004F2268" w:rsidP="007D0D5B">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49F29717" w14:textId="77777777" w:rsidR="004F2268" w:rsidRPr="002B61BB" w:rsidRDefault="004F2268" w:rsidP="007D0D5B">
            <w:pPr>
              <w:pStyle w:val="Heading3"/>
              <w:spacing w:before="120" w:after="0"/>
              <w:jc w:val="both"/>
              <w:outlineLvl w:val="2"/>
            </w:pPr>
            <w:r w:rsidRPr="002B61BB">
              <w:t>HCP</w:t>
            </w:r>
          </w:p>
        </w:tc>
        <w:tc>
          <w:tcPr>
            <w:tcW w:w="3548" w:type="dxa"/>
            <w:shd w:val="clear" w:color="auto" w:fill="E7E6E6" w:themeFill="background2"/>
          </w:tcPr>
          <w:p w14:paraId="7A9B27A4" w14:textId="77777777" w:rsidR="004F2268" w:rsidRPr="006107BF" w:rsidRDefault="004F2268" w:rsidP="007D0D5B">
            <w:pPr>
              <w:pStyle w:val="Heading3"/>
              <w:spacing w:before="120" w:after="0"/>
              <w:jc w:val="right"/>
              <w:outlineLvl w:val="2"/>
            </w:pPr>
            <w:r w:rsidRPr="00566973">
              <w:t>Compliant</w:t>
            </w:r>
          </w:p>
        </w:tc>
      </w:tr>
      <w:tr w:rsidR="004F2268" w:rsidRPr="00566973" w14:paraId="582F4779" w14:textId="77777777" w:rsidTr="007D0D5B">
        <w:tc>
          <w:tcPr>
            <w:tcW w:w="4531" w:type="dxa"/>
            <w:shd w:val="clear" w:color="auto" w:fill="E7E6E6" w:themeFill="background2"/>
          </w:tcPr>
          <w:p w14:paraId="738AB879" w14:textId="77777777" w:rsidR="004F2268" w:rsidRPr="002B61BB" w:rsidRDefault="004F2268" w:rsidP="007D0D5B">
            <w:pPr>
              <w:pStyle w:val="Heading3"/>
              <w:spacing w:before="0" w:after="0"/>
              <w:outlineLvl w:val="2"/>
            </w:pPr>
          </w:p>
        </w:tc>
        <w:tc>
          <w:tcPr>
            <w:tcW w:w="993" w:type="dxa"/>
            <w:shd w:val="clear" w:color="auto" w:fill="E7E6E6" w:themeFill="background2"/>
          </w:tcPr>
          <w:p w14:paraId="2BD3F0CB" w14:textId="77777777" w:rsidR="004F2268" w:rsidRPr="002B61BB" w:rsidRDefault="004F2268" w:rsidP="007D0D5B">
            <w:pPr>
              <w:pStyle w:val="Heading3"/>
              <w:spacing w:before="0" w:after="0"/>
              <w:jc w:val="both"/>
              <w:outlineLvl w:val="2"/>
            </w:pPr>
            <w:r w:rsidRPr="002B61BB">
              <w:t>CHSP</w:t>
            </w:r>
          </w:p>
        </w:tc>
        <w:tc>
          <w:tcPr>
            <w:tcW w:w="3548" w:type="dxa"/>
            <w:shd w:val="clear" w:color="auto" w:fill="E7E6E6" w:themeFill="background2"/>
          </w:tcPr>
          <w:p w14:paraId="7CC978E1" w14:textId="77777777" w:rsidR="004F2268" w:rsidRPr="006107BF" w:rsidRDefault="004F2268" w:rsidP="007D0D5B">
            <w:pPr>
              <w:pStyle w:val="Heading3"/>
              <w:spacing w:before="0" w:after="0"/>
              <w:jc w:val="right"/>
              <w:outlineLvl w:val="2"/>
            </w:pPr>
            <w:r w:rsidRPr="00566973">
              <w:t>Compliant</w:t>
            </w:r>
          </w:p>
        </w:tc>
      </w:tr>
      <w:tr w:rsidR="004F2268" w:rsidRPr="00566973" w14:paraId="50581929" w14:textId="77777777" w:rsidTr="007D0D5B">
        <w:tc>
          <w:tcPr>
            <w:tcW w:w="4531" w:type="dxa"/>
            <w:shd w:val="clear" w:color="auto" w:fill="E7E6E6" w:themeFill="background2"/>
          </w:tcPr>
          <w:p w14:paraId="28D5D0FD" w14:textId="77777777" w:rsidR="004F2268" w:rsidRPr="002B61BB" w:rsidRDefault="004F2268" w:rsidP="007D0D5B">
            <w:pPr>
              <w:pStyle w:val="Heading3"/>
              <w:spacing w:before="0" w:after="0"/>
              <w:outlineLvl w:val="2"/>
            </w:pPr>
          </w:p>
        </w:tc>
        <w:tc>
          <w:tcPr>
            <w:tcW w:w="993" w:type="dxa"/>
            <w:shd w:val="clear" w:color="auto" w:fill="E7E6E6" w:themeFill="background2"/>
          </w:tcPr>
          <w:p w14:paraId="2DBF4032" w14:textId="77777777" w:rsidR="004F2268" w:rsidRPr="002B61BB" w:rsidRDefault="004F2268" w:rsidP="007D0D5B">
            <w:pPr>
              <w:pStyle w:val="Heading3"/>
              <w:spacing w:before="0" w:after="0"/>
              <w:jc w:val="both"/>
              <w:outlineLvl w:val="2"/>
            </w:pPr>
            <w:r>
              <w:t>STRC</w:t>
            </w:r>
          </w:p>
        </w:tc>
        <w:tc>
          <w:tcPr>
            <w:tcW w:w="3548" w:type="dxa"/>
            <w:shd w:val="clear" w:color="auto" w:fill="E7E6E6" w:themeFill="background2"/>
          </w:tcPr>
          <w:p w14:paraId="1D0E802E" w14:textId="77777777" w:rsidR="004F2268" w:rsidRPr="00566973" w:rsidRDefault="004F2268" w:rsidP="007D0D5B">
            <w:pPr>
              <w:pStyle w:val="Heading3"/>
              <w:spacing w:before="0" w:after="0"/>
              <w:jc w:val="right"/>
              <w:outlineLvl w:val="2"/>
            </w:pPr>
            <w:r w:rsidRPr="00566973">
              <w:t>Compliant</w:t>
            </w:r>
          </w:p>
        </w:tc>
      </w:tr>
    </w:tbl>
    <w:p w14:paraId="5ECA196D" w14:textId="77777777" w:rsidR="004F2268" w:rsidRDefault="004F2268" w:rsidP="004F226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A3E5B25" w14:textId="77777777" w:rsidR="004F2268" w:rsidRDefault="004F2268" w:rsidP="004F22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268" w:rsidRPr="00566973" w14:paraId="291226F1" w14:textId="77777777" w:rsidTr="007D0D5B">
        <w:tc>
          <w:tcPr>
            <w:tcW w:w="4531" w:type="dxa"/>
            <w:shd w:val="clear" w:color="auto" w:fill="E7E6E6" w:themeFill="background2"/>
          </w:tcPr>
          <w:p w14:paraId="153B472D" w14:textId="77777777" w:rsidR="004F2268" w:rsidRPr="002B61BB" w:rsidRDefault="004F2268" w:rsidP="007D0D5B">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1E264DAF" w14:textId="77777777" w:rsidR="004F2268" w:rsidRPr="002B61BB" w:rsidRDefault="004F2268" w:rsidP="007D0D5B">
            <w:pPr>
              <w:pStyle w:val="Heading3"/>
              <w:spacing w:before="120" w:after="0"/>
              <w:jc w:val="both"/>
              <w:outlineLvl w:val="2"/>
            </w:pPr>
            <w:r w:rsidRPr="002B61BB">
              <w:t>HCP</w:t>
            </w:r>
          </w:p>
        </w:tc>
        <w:tc>
          <w:tcPr>
            <w:tcW w:w="3548" w:type="dxa"/>
            <w:shd w:val="clear" w:color="auto" w:fill="E7E6E6" w:themeFill="background2"/>
          </w:tcPr>
          <w:p w14:paraId="3E7EFF3A" w14:textId="77777777" w:rsidR="004F2268" w:rsidRPr="006107BF" w:rsidRDefault="004F2268" w:rsidP="007D0D5B">
            <w:pPr>
              <w:pStyle w:val="Heading3"/>
              <w:spacing w:before="120" w:after="0"/>
              <w:jc w:val="right"/>
              <w:outlineLvl w:val="2"/>
            </w:pPr>
            <w:r w:rsidRPr="00566973">
              <w:t>Compliant</w:t>
            </w:r>
          </w:p>
        </w:tc>
      </w:tr>
      <w:tr w:rsidR="004F2268" w:rsidRPr="00566973" w14:paraId="19D64B9B" w14:textId="77777777" w:rsidTr="007D0D5B">
        <w:tc>
          <w:tcPr>
            <w:tcW w:w="4531" w:type="dxa"/>
            <w:shd w:val="clear" w:color="auto" w:fill="E7E6E6" w:themeFill="background2"/>
          </w:tcPr>
          <w:p w14:paraId="386CC158" w14:textId="77777777" w:rsidR="004F2268" w:rsidRPr="002B61BB" w:rsidRDefault="004F2268" w:rsidP="007D0D5B">
            <w:pPr>
              <w:pStyle w:val="Heading3"/>
              <w:spacing w:before="0" w:after="0"/>
              <w:outlineLvl w:val="2"/>
            </w:pPr>
          </w:p>
        </w:tc>
        <w:tc>
          <w:tcPr>
            <w:tcW w:w="993" w:type="dxa"/>
            <w:shd w:val="clear" w:color="auto" w:fill="E7E6E6" w:themeFill="background2"/>
          </w:tcPr>
          <w:p w14:paraId="3F4225FC" w14:textId="77777777" w:rsidR="004F2268" w:rsidRPr="002B61BB" w:rsidRDefault="004F2268" w:rsidP="007D0D5B">
            <w:pPr>
              <w:pStyle w:val="Heading3"/>
              <w:spacing w:before="0" w:after="0"/>
              <w:jc w:val="both"/>
              <w:outlineLvl w:val="2"/>
            </w:pPr>
            <w:r w:rsidRPr="002B61BB">
              <w:t>CHSP</w:t>
            </w:r>
          </w:p>
        </w:tc>
        <w:tc>
          <w:tcPr>
            <w:tcW w:w="3548" w:type="dxa"/>
            <w:shd w:val="clear" w:color="auto" w:fill="E7E6E6" w:themeFill="background2"/>
          </w:tcPr>
          <w:p w14:paraId="67B8064B" w14:textId="77777777" w:rsidR="004F2268" w:rsidRPr="006107BF" w:rsidRDefault="004F2268" w:rsidP="007D0D5B">
            <w:pPr>
              <w:pStyle w:val="Heading3"/>
              <w:spacing w:before="0" w:after="0"/>
              <w:jc w:val="right"/>
              <w:outlineLvl w:val="2"/>
            </w:pPr>
            <w:r w:rsidRPr="00566973">
              <w:t>Compliant</w:t>
            </w:r>
          </w:p>
        </w:tc>
      </w:tr>
      <w:tr w:rsidR="004F2268" w:rsidRPr="00566973" w14:paraId="6C77C0C2" w14:textId="77777777" w:rsidTr="007D0D5B">
        <w:tc>
          <w:tcPr>
            <w:tcW w:w="4531" w:type="dxa"/>
            <w:shd w:val="clear" w:color="auto" w:fill="E7E6E6" w:themeFill="background2"/>
          </w:tcPr>
          <w:p w14:paraId="4D1F436A" w14:textId="77777777" w:rsidR="004F2268" w:rsidRPr="002B61BB" w:rsidRDefault="004F2268" w:rsidP="007D0D5B">
            <w:pPr>
              <w:pStyle w:val="Heading3"/>
              <w:spacing w:before="0" w:after="0"/>
              <w:outlineLvl w:val="2"/>
            </w:pPr>
          </w:p>
        </w:tc>
        <w:tc>
          <w:tcPr>
            <w:tcW w:w="993" w:type="dxa"/>
            <w:shd w:val="clear" w:color="auto" w:fill="E7E6E6" w:themeFill="background2"/>
          </w:tcPr>
          <w:p w14:paraId="436A05A3" w14:textId="77777777" w:rsidR="004F2268" w:rsidRPr="002B61BB" w:rsidRDefault="004F2268" w:rsidP="007D0D5B">
            <w:pPr>
              <w:pStyle w:val="Heading3"/>
              <w:spacing w:before="0" w:after="0"/>
              <w:jc w:val="both"/>
              <w:outlineLvl w:val="2"/>
            </w:pPr>
            <w:r>
              <w:t>STRC</w:t>
            </w:r>
          </w:p>
        </w:tc>
        <w:tc>
          <w:tcPr>
            <w:tcW w:w="3548" w:type="dxa"/>
            <w:shd w:val="clear" w:color="auto" w:fill="E7E6E6" w:themeFill="background2"/>
          </w:tcPr>
          <w:p w14:paraId="556706AB" w14:textId="77777777" w:rsidR="004F2268" w:rsidRPr="00566973" w:rsidRDefault="004F2268" w:rsidP="007D0D5B">
            <w:pPr>
              <w:pStyle w:val="Heading3"/>
              <w:spacing w:before="0" w:after="0"/>
              <w:jc w:val="right"/>
              <w:outlineLvl w:val="2"/>
            </w:pPr>
            <w:r w:rsidRPr="00566973">
              <w:t>Compliant</w:t>
            </w:r>
          </w:p>
        </w:tc>
      </w:tr>
    </w:tbl>
    <w:p w14:paraId="492ACF3B" w14:textId="77777777" w:rsidR="004F2268" w:rsidRDefault="004F2268" w:rsidP="004F2268">
      <w:pPr>
        <w:rPr>
          <w:i/>
        </w:rPr>
      </w:pPr>
      <w:r w:rsidRPr="008D114F">
        <w:rPr>
          <w:i/>
        </w:rPr>
        <w:t>Care and services are reviewed regularly for effectiveness, and when circumstances change or when incidents impact on the needs, goals or preferences of the consumer.</w:t>
      </w:r>
    </w:p>
    <w:p w14:paraId="0A5CF4E9" w14:textId="77777777" w:rsidR="004F2268" w:rsidRDefault="004F2268" w:rsidP="004F2268">
      <w:pPr>
        <w:spacing w:before="0" w:after="160" w:line="259" w:lineRule="auto"/>
        <w:rPr>
          <w:color w:val="0000FF"/>
        </w:rPr>
      </w:pPr>
      <w:r>
        <w:rPr>
          <w:color w:val="0000FF"/>
        </w:rPr>
        <w:br w:type="page"/>
      </w:r>
    </w:p>
    <w:p w14:paraId="2B2C4665" w14:textId="77777777" w:rsidR="004F2268" w:rsidRDefault="004F2268" w:rsidP="004F2268">
      <w:pPr>
        <w:sectPr w:rsidR="004F2268" w:rsidSect="003F5725">
          <w:headerReference w:type="first" r:id="rId17"/>
          <w:type w:val="continuous"/>
          <w:pgSz w:w="11906" w:h="16838"/>
          <w:pgMar w:top="1701" w:right="1418" w:bottom="1418" w:left="1418" w:header="709" w:footer="397" w:gutter="0"/>
          <w:cols w:space="708"/>
          <w:titlePg/>
          <w:docGrid w:linePitch="360"/>
        </w:sectPr>
      </w:pPr>
    </w:p>
    <w:p w14:paraId="5C954990" w14:textId="77777777" w:rsidR="004F2268" w:rsidRPr="00162F6A" w:rsidRDefault="004F2268" w:rsidP="004F2268">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1792" behindDoc="1" locked="0" layoutInCell="1" allowOverlap="1" wp14:anchorId="1B23FE5D" wp14:editId="4EE1FDA4">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4F2268" w14:paraId="6340B70A" w14:textId="77777777" w:rsidTr="007D0D5B">
        <w:tc>
          <w:tcPr>
            <w:tcW w:w="4530" w:type="dxa"/>
          </w:tcPr>
          <w:p w14:paraId="6633EDFB" w14:textId="77777777" w:rsidR="004F2268" w:rsidRPr="00E71486" w:rsidRDefault="004F2268" w:rsidP="007D0D5B">
            <w:pPr>
              <w:pStyle w:val="Heading1"/>
              <w:tabs>
                <w:tab w:val="left" w:pos="2835"/>
                <w:tab w:val="right" w:pos="9070"/>
              </w:tabs>
              <w:spacing w:before="0" w:after="0" w:line="240" w:lineRule="auto"/>
              <w:outlineLvl w:val="0"/>
              <w:rPr>
                <w:color w:val="FFFFFF" w:themeColor="background1"/>
                <w:szCs w:val="32"/>
              </w:rPr>
            </w:pPr>
            <w:r w:rsidRPr="00E71486">
              <w:rPr>
                <w:color w:val="FFFFFF" w:themeColor="background1"/>
                <w:szCs w:val="32"/>
              </w:rPr>
              <w:t>HCP</w:t>
            </w:r>
          </w:p>
        </w:tc>
        <w:tc>
          <w:tcPr>
            <w:tcW w:w="4530" w:type="dxa"/>
          </w:tcPr>
          <w:p w14:paraId="713D99C3" w14:textId="77777777" w:rsidR="004F2268" w:rsidRPr="00E71486" w:rsidRDefault="004F2268" w:rsidP="007D0D5B">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Compliant</w:t>
            </w:r>
          </w:p>
        </w:tc>
      </w:tr>
      <w:tr w:rsidR="004F2268" w14:paraId="49F6AB91" w14:textId="77777777" w:rsidTr="007D0D5B">
        <w:tc>
          <w:tcPr>
            <w:tcW w:w="4530" w:type="dxa"/>
          </w:tcPr>
          <w:p w14:paraId="44BAD55F" w14:textId="77777777" w:rsidR="004F2268" w:rsidRPr="00E71486" w:rsidRDefault="004F2268" w:rsidP="007D0D5B">
            <w:pPr>
              <w:pStyle w:val="Heading1"/>
              <w:tabs>
                <w:tab w:val="left" w:pos="2835"/>
                <w:tab w:val="right" w:pos="9070"/>
              </w:tabs>
              <w:spacing w:before="0" w:after="0" w:line="240" w:lineRule="auto"/>
              <w:outlineLvl w:val="0"/>
              <w:rPr>
                <w:color w:val="FFFFFF" w:themeColor="background1"/>
                <w:szCs w:val="32"/>
              </w:rPr>
            </w:pPr>
            <w:r>
              <w:rPr>
                <w:color w:val="FFFFFF" w:themeColor="background1"/>
                <w:szCs w:val="32"/>
              </w:rPr>
              <w:t>CHSP</w:t>
            </w:r>
          </w:p>
        </w:tc>
        <w:tc>
          <w:tcPr>
            <w:tcW w:w="4530" w:type="dxa"/>
          </w:tcPr>
          <w:p w14:paraId="4E987614" w14:textId="77777777" w:rsidR="004F2268" w:rsidRPr="00E71486" w:rsidRDefault="004F2268" w:rsidP="007D0D5B">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Compliant</w:t>
            </w:r>
          </w:p>
        </w:tc>
      </w:tr>
      <w:tr w:rsidR="004F2268" w14:paraId="3A64A7E7" w14:textId="77777777" w:rsidTr="007D0D5B">
        <w:tc>
          <w:tcPr>
            <w:tcW w:w="4530" w:type="dxa"/>
          </w:tcPr>
          <w:p w14:paraId="1720AC66" w14:textId="77777777" w:rsidR="004F2268" w:rsidRPr="00E71486" w:rsidRDefault="004F2268" w:rsidP="007D0D5B">
            <w:pPr>
              <w:pStyle w:val="Heading1"/>
              <w:tabs>
                <w:tab w:val="left" w:pos="2835"/>
                <w:tab w:val="right" w:pos="9070"/>
              </w:tabs>
              <w:spacing w:before="0" w:after="0" w:line="240" w:lineRule="auto"/>
              <w:outlineLvl w:val="0"/>
              <w:rPr>
                <w:color w:val="FFFFFF" w:themeColor="background1"/>
                <w:szCs w:val="32"/>
              </w:rPr>
            </w:pPr>
            <w:r>
              <w:rPr>
                <w:color w:val="FFFFFF" w:themeColor="background1"/>
                <w:szCs w:val="32"/>
              </w:rPr>
              <w:t>STRC</w:t>
            </w:r>
          </w:p>
        </w:tc>
        <w:tc>
          <w:tcPr>
            <w:tcW w:w="4530" w:type="dxa"/>
          </w:tcPr>
          <w:p w14:paraId="5B828CE9" w14:textId="77777777" w:rsidR="004F2268" w:rsidRPr="00E71486" w:rsidRDefault="004F2268" w:rsidP="007D0D5B">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Compliant</w:t>
            </w:r>
          </w:p>
        </w:tc>
      </w:tr>
    </w:tbl>
    <w:p w14:paraId="428A19EA" w14:textId="77777777" w:rsidR="004F2268" w:rsidRPr="00FD1B02" w:rsidRDefault="004F2268" w:rsidP="004F2268">
      <w:pPr>
        <w:pStyle w:val="Heading3"/>
        <w:shd w:val="clear" w:color="auto" w:fill="F2F2F2" w:themeFill="background1" w:themeFillShade="F2"/>
      </w:pPr>
      <w:r w:rsidRPr="00FD1B02">
        <w:t>Consumer outcome:</w:t>
      </w:r>
    </w:p>
    <w:p w14:paraId="47110D69" w14:textId="77777777" w:rsidR="004F2268" w:rsidRDefault="004F2268" w:rsidP="004F2268">
      <w:pPr>
        <w:numPr>
          <w:ilvl w:val="0"/>
          <w:numId w:val="3"/>
        </w:numPr>
        <w:shd w:val="clear" w:color="auto" w:fill="F2F2F2" w:themeFill="background1" w:themeFillShade="F2"/>
      </w:pPr>
      <w:r>
        <w:t>I get personal care, clinical care, or both personal care and clinical care, that is safe and right for me.</w:t>
      </w:r>
    </w:p>
    <w:p w14:paraId="743C4218" w14:textId="77777777" w:rsidR="004F2268" w:rsidRDefault="004F2268" w:rsidP="004F2268">
      <w:pPr>
        <w:pStyle w:val="Heading3"/>
        <w:shd w:val="clear" w:color="auto" w:fill="F2F2F2" w:themeFill="background1" w:themeFillShade="F2"/>
      </w:pPr>
      <w:r>
        <w:t>Organisation statement:</w:t>
      </w:r>
    </w:p>
    <w:p w14:paraId="46C08176" w14:textId="77777777" w:rsidR="004F2268" w:rsidRDefault="004F2268" w:rsidP="004F226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23377B0" w14:textId="77777777" w:rsidR="004F2268" w:rsidRDefault="004F2268" w:rsidP="004F2268">
      <w:pPr>
        <w:pStyle w:val="Heading2"/>
      </w:pPr>
      <w:r>
        <w:t>Assessment of Standard 3</w:t>
      </w:r>
    </w:p>
    <w:p w14:paraId="76020C21" w14:textId="00296D87" w:rsidR="005D14CE" w:rsidRPr="00BD0099" w:rsidRDefault="005D14CE" w:rsidP="00BD0099">
      <w:pPr>
        <w:spacing w:before="0" w:after="200"/>
        <w:rPr>
          <w:rFonts w:eastAsiaTheme="minorHAnsi"/>
          <w:color w:val="auto"/>
        </w:rPr>
      </w:pPr>
      <w:bookmarkStart w:id="5" w:name="_Hlk75950982"/>
      <w:r>
        <w:rPr>
          <w:rFonts w:eastAsia="Calibri"/>
          <w:color w:val="auto"/>
          <w:lang w:eastAsia="en-US"/>
        </w:rPr>
        <w:t>Overall consumers considered they receive personal and clinical care that</w:t>
      </w:r>
      <w:r w:rsidR="0003579F">
        <w:rPr>
          <w:rFonts w:eastAsia="Calibri"/>
          <w:color w:val="auto"/>
          <w:lang w:eastAsia="en-US"/>
        </w:rPr>
        <w:t xml:space="preserve"> meets their needs and it is delivered safely. </w:t>
      </w:r>
      <w:r w:rsidR="00F5416B">
        <w:rPr>
          <w:rFonts w:eastAsia="Calibri"/>
          <w:color w:val="auto"/>
          <w:lang w:eastAsia="en-US"/>
        </w:rPr>
        <w:t xml:space="preserve">Representatives and consumers were </w:t>
      </w:r>
      <w:r w:rsidR="003C266A">
        <w:rPr>
          <w:rFonts w:eastAsia="Calibri"/>
          <w:color w:val="auto"/>
          <w:lang w:eastAsia="en-US"/>
        </w:rPr>
        <w:t>satisfied</w:t>
      </w:r>
      <w:r w:rsidR="00F5416B">
        <w:rPr>
          <w:rFonts w:eastAsia="Calibri"/>
          <w:color w:val="auto"/>
          <w:lang w:eastAsia="en-US"/>
        </w:rPr>
        <w:t xml:space="preserve"> </w:t>
      </w:r>
      <w:r w:rsidR="00F5416B" w:rsidRPr="00BD0099">
        <w:rPr>
          <w:rFonts w:eastAsiaTheme="minorHAnsi"/>
          <w:color w:val="auto"/>
        </w:rPr>
        <w:t xml:space="preserve">that if consumers are unwell or deteriorating that staff are responsive. </w:t>
      </w:r>
      <w:r w:rsidR="0003579F" w:rsidRPr="00BD0099">
        <w:rPr>
          <w:rFonts w:eastAsiaTheme="minorHAnsi"/>
          <w:color w:val="auto"/>
        </w:rPr>
        <w:t>The</w:t>
      </w:r>
      <w:r w:rsidRPr="00BD0099">
        <w:rPr>
          <w:rFonts w:eastAsiaTheme="minorHAnsi"/>
          <w:color w:val="auto"/>
        </w:rPr>
        <w:t xml:space="preserve"> service </w:t>
      </w:r>
      <w:r w:rsidR="00FF3561" w:rsidRPr="00BD0099">
        <w:rPr>
          <w:rFonts w:eastAsiaTheme="minorHAnsi"/>
          <w:color w:val="auto"/>
        </w:rPr>
        <w:t xml:space="preserve">was able to </w:t>
      </w:r>
      <w:r w:rsidRPr="00BD0099">
        <w:rPr>
          <w:rFonts w:eastAsiaTheme="minorHAnsi"/>
          <w:color w:val="auto"/>
        </w:rPr>
        <w:t xml:space="preserve">demonstrate that, where </w:t>
      </w:r>
      <w:r w:rsidR="0003579F" w:rsidRPr="00BD0099">
        <w:rPr>
          <w:rFonts w:eastAsiaTheme="minorHAnsi"/>
          <w:color w:val="auto"/>
        </w:rPr>
        <w:t xml:space="preserve">risk is </w:t>
      </w:r>
      <w:r w:rsidRPr="00BD0099">
        <w:rPr>
          <w:rFonts w:eastAsiaTheme="minorHAnsi"/>
          <w:color w:val="auto"/>
        </w:rPr>
        <w:t xml:space="preserve">identified, there </w:t>
      </w:r>
      <w:r w:rsidR="00FF3561" w:rsidRPr="00BD0099">
        <w:rPr>
          <w:rFonts w:eastAsiaTheme="minorHAnsi"/>
          <w:color w:val="auto"/>
        </w:rPr>
        <w:t>is</w:t>
      </w:r>
      <w:r w:rsidRPr="00BD0099">
        <w:rPr>
          <w:rFonts w:eastAsiaTheme="minorHAnsi"/>
          <w:color w:val="auto"/>
        </w:rPr>
        <w:t xml:space="preserve"> effective management </w:t>
      </w:r>
      <w:r w:rsidR="00FF3561" w:rsidRPr="00BD0099">
        <w:rPr>
          <w:rFonts w:eastAsiaTheme="minorHAnsi"/>
          <w:color w:val="auto"/>
        </w:rPr>
        <w:t xml:space="preserve">both </w:t>
      </w:r>
      <w:r w:rsidRPr="00BD0099">
        <w:rPr>
          <w:rFonts w:eastAsiaTheme="minorHAnsi"/>
          <w:color w:val="auto"/>
        </w:rPr>
        <w:t xml:space="preserve">for individual consumers, </w:t>
      </w:r>
      <w:r w:rsidR="00FF3561" w:rsidRPr="00BD0099">
        <w:rPr>
          <w:rFonts w:eastAsiaTheme="minorHAnsi"/>
          <w:color w:val="auto"/>
        </w:rPr>
        <w:t>and more broadly.</w:t>
      </w:r>
      <w:r w:rsidRPr="00BD0099">
        <w:rPr>
          <w:rFonts w:eastAsiaTheme="minorHAnsi"/>
          <w:color w:val="auto"/>
        </w:rPr>
        <w:t xml:space="preserve"> </w:t>
      </w:r>
    </w:p>
    <w:p w14:paraId="39EB14E4" w14:textId="77777777" w:rsidR="005D14CE" w:rsidRDefault="005D14CE" w:rsidP="005D14CE">
      <w:pPr>
        <w:spacing w:before="0" w:after="200"/>
      </w:pPr>
      <w:r w:rsidRPr="00BD0099">
        <w:rPr>
          <w:rFonts w:eastAsiaTheme="minorHAnsi"/>
          <w:color w:val="auto"/>
        </w:rPr>
        <w:t>Care planning documents demonstrated deterioration or changes in the consumer’s condition or health status is reported and responded to. Information about the</w:t>
      </w:r>
      <w:r>
        <w:t xml:space="preserve"> consumer’s condition, needs and preferences is communicated within the organisation, and with others where responsibility for care is shared. While there is the capability for sharing information, the Assessment Team noted that information was not always uploaded to be communicated internally. Nevertheless, care staff knew the care needs and had developed strategies to meet the current needs of consumers and no consumer expressed concerns that the care they receive is not current and effective. </w:t>
      </w:r>
    </w:p>
    <w:p w14:paraId="0A8D3304" w14:textId="77777777" w:rsidR="005D14CE" w:rsidRDefault="005D14CE" w:rsidP="005D14CE">
      <w:pPr>
        <w:spacing w:before="0" w:after="200"/>
        <w:rPr>
          <w:rFonts w:eastAsiaTheme="minorHAnsi"/>
          <w:color w:val="auto"/>
        </w:rPr>
      </w:pPr>
      <w:r>
        <w:rPr>
          <w:rFonts w:eastAsiaTheme="minorHAnsi"/>
          <w:color w:val="auto"/>
        </w:rPr>
        <w:t>The service demonstrated appropriate referrals to individuals, other organisations and providers of other health related services occur in a timely manner.</w:t>
      </w:r>
    </w:p>
    <w:p w14:paraId="65EADF2B" w14:textId="77777777" w:rsidR="005D14CE" w:rsidRPr="00EE041D" w:rsidRDefault="005D14CE" w:rsidP="005D14CE">
      <w:pPr>
        <w:rPr>
          <w:rFonts w:eastAsiaTheme="minorHAnsi"/>
          <w:color w:val="000000" w:themeColor="text1"/>
          <w:szCs w:val="22"/>
          <w:lang w:eastAsia="en-US"/>
        </w:rPr>
      </w:pPr>
      <w:r w:rsidRPr="00EE041D">
        <w:rPr>
          <w:iCs/>
          <w:color w:val="000000" w:themeColor="text1"/>
        </w:rPr>
        <w:t xml:space="preserve">The service has systems and processes to </w:t>
      </w:r>
      <w:r w:rsidRPr="00EE041D">
        <w:rPr>
          <w:rFonts w:eastAsiaTheme="minorHAnsi"/>
          <w:color w:val="000000" w:themeColor="text1"/>
          <w:szCs w:val="22"/>
          <w:lang w:eastAsia="en-US"/>
        </w:rPr>
        <w:t>maintain appropriate infection control and minimise the risk of COVID-19</w:t>
      </w:r>
      <w:r w:rsidRPr="00EE041D">
        <w:rPr>
          <w:rFonts w:eastAsiaTheme="minorHAnsi"/>
          <w:color w:val="auto"/>
        </w:rPr>
        <w:t>.</w:t>
      </w:r>
    </w:p>
    <w:p w14:paraId="749925B7" w14:textId="0E13821F" w:rsidR="004F2268" w:rsidRPr="00D10BF5" w:rsidRDefault="004F2268" w:rsidP="004F2268">
      <w:pPr>
        <w:rPr>
          <w:rFonts w:eastAsiaTheme="minorHAnsi"/>
          <w:color w:val="auto"/>
        </w:rPr>
      </w:pPr>
      <w:r w:rsidRPr="00D10BF5">
        <w:rPr>
          <w:rFonts w:eastAsiaTheme="minorHAnsi"/>
          <w:color w:val="auto"/>
        </w:rPr>
        <w:t>Th</w:t>
      </w:r>
      <w:r>
        <w:rPr>
          <w:rFonts w:eastAsiaTheme="minorHAnsi"/>
          <w:color w:val="auto"/>
        </w:rPr>
        <w:t>is</w:t>
      </w:r>
      <w:r w:rsidRPr="00D10BF5">
        <w:rPr>
          <w:rFonts w:eastAsiaTheme="minorHAnsi"/>
          <w:color w:val="auto"/>
        </w:rPr>
        <w:t xml:space="preserve"> Quality Standard for the Home </w:t>
      </w:r>
      <w:r>
        <w:rPr>
          <w:rFonts w:eastAsiaTheme="minorHAnsi"/>
          <w:color w:val="auto"/>
        </w:rPr>
        <w:t>C</w:t>
      </w:r>
      <w:r w:rsidRPr="00D10BF5">
        <w:rPr>
          <w:rFonts w:eastAsiaTheme="minorHAnsi"/>
          <w:color w:val="auto"/>
        </w:rPr>
        <w:t xml:space="preserve">are </w:t>
      </w:r>
      <w:r>
        <w:rPr>
          <w:rFonts w:eastAsiaTheme="minorHAnsi"/>
          <w:color w:val="auto"/>
        </w:rPr>
        <w:t>P</w:t>
      </w:r>
      <w:r w:rsidRPr="00D10BF5">
        <w:rPr>
          <w:rFonts w:eastAsiaTheme="minorHAnsi"/>
          <w:color w:val="auto"/>
        </w:rPr>
        <w:t xml:space="preserve">ackages </w:t>
      </w:r>
      <w:r>
        <w:rPr>
          <w:rFonts w:eastAsiaTheme="minorHAnsi"/>
          <w:color w:val="auto"/>
        </w:rPr>
        <w:t xml:space="preserve">program, the Commonwealth Home Support Program and the Short-term Restorative Care Program </w:t>
      </w:r>
      <w:r w:rsidRPr="00D10BF5">
        <w:rPr>
          <w:rFonts w:eastAsiaTheme="minorHAnsi"/>
          <w:color w:val="auto"/>
        </w:rPr>
        <w:t xml:space="preserve">is assessed </w:t>
      </w:r>
      <w:r w:rsidRPr="00D10BF5">
        <w:rPr>
          <w:rFonts w:eastAsiaTheme="minorHAnsi"/>
          <w:color w:val="auto"/>
        </w:rPr>
        <w:lastRenderedPageBreak/>
        <w:t xml:space="preserve">as Compliant as all the </w:t>
      </w:r>
      <w:r>
        <w:rPr>
          <w:rFonts w:eastAsiaTheme="minorHAnsi"/>
          <w:color w:val="auto"/>
        </w:rPr>
        <w:t>R</w:t>
      </w:r>
      <w:r w:rsidRPr="00D10BF5">
        <w:rPr>
          <w:rFonts w:eastAsiaTheme="minorHAnsi"/>
          <w:color w:val="auto"/>
        </w:rPr>
        <w:t>equirements of the Standard have been assessed as Compliant</w:t>
      </w:r>
      <w:r>
        <w:rPr>
          <w:rFonts w:eastAsiaTheme="minorHAnsi"/>
          <w:color w:val="auto"/>
        </w:rPr>
        <w:t xml:space="preserve"> for each program.</w:t>
      </w:r>
    </w:p>
    <w:p w14:paraId="3248C82E" w14:textId="77777777" w:rsidR="004F2268" w:rsidRPr="00507CBC" w:rsidRDefault="004F2268" w:rsidP="004F2268">
      <w:pPr>
        <w:pStyle w:val="ListParagraph"/>
        <w:numPr>
          <w:ilvl w:val="0"/>
          <w:numId w:val="0"/>
        </w:numPr>
        <w:tabs>
          <w:tab w:val="left" w:pos="0"/>
        </w:tabs>
        <w:rPr>
          <w:b/>
          <w:i/>
          <w:color w:val="0000FF"/>
        </w:rPr>
      </w:pPr>
      <w:r w:rsidRPr="00593A89">
        <w:rPr>
          <w:rFonts w:cs="Times New Roman"/>
          <w:b/>
          <w:color w:val="auto"/>
          <w:sz w:val="28"/>
          <w:szCs w:val="28"/>
        </w:rPr>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268" w:rsidRPr="00566973" w14:paraId="01F97FE6" w14:textId="77777777" w:rsidTr="007D0D5B">
        <w:tc>
          <w:tcPr>
            <w:tcW w:w="4531" w:type="dxa"/>
            <w:shd w:val="clear" w:color="auto" w:fill="E7E6E6" w:themeFill="background2"/>
          </w:tcPr>
          <w:bookmarkEnd w:id="5"/>
          <w:p w14:paraId="2D3464E7" w14:textId="77777777" w:rsidR="004F2268" w:rsidRPr="002B61BB" w:rsidRDefault="004F2268" w:rsidP="007D0D5B">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4E0FC3BD" w14:textId="77777777" w:rsidR="004F2268" w:rsidRPr="002B61BB" w:rsidRDefault="004F2268" w:rsidP="007D0D5B">
            <w:pPr>
              <w:pStyle w:val="Heading3"/>
              <w:spacing w:before="120" w:after="0"/>
              <w:jc w:val="both"/>
              <w:outlineLvl w:val="2"/>
            </w:pPr>
            <w:r w:rsidRPr="002B61BB">
              <w:t>HCP</w:t>
            </w:r>
          </w:p>
        </w:tc>
        <w:tc>
          <w:tcPr>
            <w:tcW w:w="3548" w:type="dxa"/>
            <w:shd w:val="clear" w:color="auto" w:fill="E7E6E6" w:themeFill="background2"/>
          </w:tcPr>
          <w:p w14:paraId="4DD510FC" w14:textId="77777777" w:rsidR="004F2268" w:rsidRPr="006107BF" w:rsidRDefault="004F2268" w:rsidP="007D0D5B">
            <w:pPr>
              <w:pStyle w:val="Heading3"/>
              <w:spacing w:before="120" w:after="0"/>
              <w:jc w:val="right"/>
              <w:outlineLvl w:val="2"/>
            </w:pPr>
            <w:r w:rsidRPr="00566973">
              <w:t>Compliant</w:t>
            </w:r>
          </w:p>
        </w:tc>
      </w:tr>
      <w:tr w:rsidR="004F2268" w:rsidRPr="00566973" w14:paraId="267BB61D" w14:textId="77777777" w:rsidTr="007D0D5B">
        <w:tc>
          <w:tcPr>
            <w:tcW w:w="4531" w:type="dxa"/>
            <w:shd w:val="clear" w:color="auto" w:fill="E7E6E6" w:themeFill="background2"/>
          </w:tcPr>
          <w:p w14:paraId="5BAC40B1" w14:textId="77777777" w:rsidR="004F2268" w:rsidRPr="002B61BB" w:rsidRDefault="004F2268" w:rsidP="007D0D5B">
            <w:pPr>
              <w:pStyle w:val="Heading3"/>
              <w:spacing w:before="0" w:after="0"/>
              <w:outlineLvl w:val="2"/>
            </w:pPr>
          </w:p>
        </w:tc>
        <w:tc>
          <w:tcPr>
            <w:tcW w:w="993" w:type="dxa"/>
            <w:shd w:val="clear" w:color="auto" w:fill="E7E6E6" w:themeFill="background2"/>
          </w:tcPr>
          <w:p w14:paraId="7A3AB199" w14:textId="77777777" w:rsidR="004F2268" w:rsidRPr="002B61BB" w:rsidRDefault="004F2268" w:rsidP="007D0D5B">
            <w:pPr>
              <w:pStyle w:val="Heading3"/>
              <w:spacing w:before="0" w:after="0"/>
              <w:jc w:val="both"/>
              <w:outlineLvl w:val="2"/>
            </w:pPr>
            <w:r w:rsidRPr="002B61BB">
              <w:t>CHSP</w:t>
            </w:r>
          </w:p>
        </w:tc>
        <w:tc>
          <w:tcPr>
            <w:tcW w:w="3548" w:type="dxa"/>
            <w:shd w:val="clear" w:color="auto" w:fill="E7E6E6" w:themeFill="background2"/>
          </w:tcPr>
          <w:p w14:paraId="38BC2F9F" w14:textId="77777777" w:rsidR="004F2268" w:rsidRPr="006107BF" w:rsidRDefault="004F2268" w:rsidP="007D0D5B">
            <w:pPr>
              <w:pStyle w:val="Heading3"/>
              <w:spacing w:before="0" w:after="0"/>
              <w:jc w:val="right"/>
              <w:outlineLvl w:val="2"/>
            </w:pPr>
            <w:r w:rsidRPr="00566973">
              <w:t>Compliant</w:t>
            </w:r>
          </w:p>
        </w:tc>
      </w:tr>
      <w:tr w:rsidR="004F2268" w:rsidRPr="00566973" w14:paraId="06279AA4" w14:textId="77777777" w:rsidTr="007D0D5B">
        <w:tc>
          <w:tcPr>
            <w:tcW w:w="4531" w:type="dxa"/>
            <w:shd w:val="clear" w:color="auto" w:fill="E7E6E6" w:themeFill="background2"/>
          </w:tcPr>
          <w:p w14:paraId="730637B8" w14:textId="77777777" w:rsidR="004F2268" w:rsidRPr="002B61BB" w:rsidRDefault="004F2268" w:rsidP="007D0D5B">
            <w:pPr>
              <w:pStyle w:val="Heading3"/>
              <w:spacing w:before="0" w:after="0"/>
              <w:outlineLvl w:val="2"/>
            </w:pPr>
          </w:p>
        </w:tc>
        <w:tc>
          <w:tcPr>
            <w:tcW w:w="993" w:type="dxa"/>
            <w:shd w:val="clear" w:color="auto" w:fill="E7E6E6" w:themeFill="background2"/>
          </w:tcPr>
          <w:p w14:paraId="50948F18" w14:textId="77777777" w:rsidR="004F2268" w:rsidRPr="002B61BB" w:rsidRDefault="004F2268" w:rsidP="007D0D5B">
            <w:pPr>
              <w:pStyle w:val="Heading3"/>
              <w:spacing w:before="0" w:after="0"/>
              <w:jc w:val="both"/>
              <w:outlineLvl w:val="2"/>
            </w:pPr>
            <w:r>
              <w:t>STRC</w:t>
            </w:r>
          </w:p>
        </w:tc>
        <w:tc>
          <w:tcPr>
            <w:tcW w:w="3548" w:type="dxa"/>
            <w:shd w:val="clear" w:color="auto" w:fill="E7E6E6" w:themeFill="background2"/>
          </w:tcPr>
          <w:p w14:paraId="6E42724B" w14:textId="77777777" w:rsidR="004F2268" w:rsidRPr="00566973" w:rsidRDefault="004F2268" w:rsidP="007D0D5B">
            <w:pPr>
              <w:pStyle w:val="Heading3"/>
              <w:spacing w:before="0" w:after="0"/>
              <w:jc w:val="right"/>
              <w:outlineLvl w:val="2"/>
            </w:pPr>
            <w:r w:rsidRPr="00566973">
              <w:t>Compliant</w:t>
            </w:r>
          </w:p>
        </w:tc>
      </w:tr>
    </w:tbl>
    <w:p w14:paraId="38642E91" w14:textId="77777777" w:rsidR="004F2268" w:rsidRPr="008D114F" w:rsidRDefault="004F2268" w:rsidP="004F2268">
      <w:pPr>
        <w:rPr>
          <w:i/>
        </w:rPr>
      </w:pPr>
      <w:r w:rsidRPr="008D114F">
        <w:rPr>
          <w:i/>
        </w:rPr>
        <w:t>Each consumer gets safe and effective personal care, clinical care, or both personal care and clinical care, that:</w:t>
      </w:r>
    </w:p>
    <w:p w14:paraId="765B31DC" w14:textId="77777777" w:rsidR="004F2268" w:rsidRPr="008D114F" w:rsidRDefault="004F2268" w:rsidP="004F2268">
      <w:pPr>
        <w:numPr>
          <w:ilvl w:val="0"/>
          <w:numId w:val="24"/>
        </w:numPr>
        <w:tabs>
          <w:tab w:val="right" w:pos="9026"/>
        </w:tabs>
        <w:spacing w:before="0" w:after="0"/>
        <w:ind w:left="567" w:hanging="425"/>
        <w:outlineLvl w:val="4"/>
        <w:rPr>
          <w:i/>
        </w:rPr>
      </w:pPr>
      <w:r w:rsidRPr="008D114F">
        <w:rPr>
          <w:i/>
        </w:rPr>
        <w:t>is best practice; and</w:t>
      </w:r>
    </w:p>
    <w:p w14:paraId="2394C62D" w14:textId="77777777" w:rsidR="004F2268" w:rsidRPr="008D114F" w:rsidRDefault="004F2268" w:rsidP="004F2268">
      <w:pPr>
        <w:numPr>
          <w:ilvl w:val="0"/>
          <w:numId w:val="24"/>
        </w:numPr>
        <w:tabs>
          <w:tab w:val="right" w:pos="9026"/>
        </w:tabs>
        <w:spacing w:before="0" w:after="0"/>
        <w:ind w:left="567" w:hanging="425"/>
        <w:outlineLvl w:val="4"/>
        <w:rPr>
          <w:i/>
        </w:rPr>
      </w:pPr>
      <w:r w:rsidRPr="008D114F">
        <w:rPr>
          <w:i/>
        </w:rPr>
        <w:t>is tailored to their needs; and</w:t>
      </w:r>
    </w:p>
    <w:p w14:paraId="1D836C90" w14:textId="77777777" w:rsidR="004F2268" w:rsidRDefault="004F2268" w:rsidP="004F2268">
      <w:pPr>
        <w:numPr>
          <w:ilvl w:val="0"/>
          <w:numId w:val="24"/>
        </w:numPr>
        <w:tabs>
          <w:tab w:val="right" w:pos="9026"/>
        </w:tabs>
        <w:spacing w:before="0" w:after="0"/>
        <w:ind w:left="567" w:hanging="425"/>
        <w:outlineLvl w:val="4"/>
        <w:rPr>
          <w:i/>
        </w:rPr>
      </w:pPr>
      <w:r w:rsidRPr="008D114F">
        <w:rPr>
          <w:i/>
        </w:rPr>
        <w:t>optimises their health and well-being.</w:t>
      </w:r>
    </w:p>
    <w:p w14:paraId="55E89D56" w14:textId="77777777" w:rsidR="004F2268" w:rsidRDefault="004F2268" w:rsidP="004F2268">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268" w:rsidRPr="00566973" w14:paraId="72AD0D70" w14:textId="77777777" w:rsidTr="007D0D5B">
        <w:tc>
          <w:tcPr>
            <w:tcW w:w="4531" w:type="dxa"/>
            <w:shd w:val="clear" w:color="auto" w:fill="E7E6E6" w:themeFill="background2"/>
          </w:tcPr>
          <w:p w14:paraId="57E8E1F4" w14:textId="77777777" w:rsidR="004F2268" w:rsidRPr="002B61BB" w:rsidRDefault="004F2268" w:rsidP="007D0D5B">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1C313532" w14:textId="77777777" w:rsidR="004F2268" w:rsidRPr="002B61BB" w:rsidRDefault="004F2268" w:rsidP="007D0D5B">
            <w:pPr>
              <w:pStyle w:val="Heading3"/>
              <w:spacing w:before="120" w:after="0"/>
              <w:jc w:val="both"/>
              <w:outlineLvl w:val="2"/>
            </w:pPr>
            <w:r w:rsidRPr="002B61BB">
              <w:t>HCP</w:t>
            </w:r>
          </w:p>
        </w:tc>
        <w:tc>
          <w:tcPr>
            <w:tcW w:w="3548" w:type="dxa"/>
            <w:shd w:val="clear" w:color="auto" w:fill="E7E6E6" w:themeFill="background2"/>
          </w:tcPr>
          <w:p w14:paraId="26D273B1" w14:textId="77777777" w:rsidR="004F2268" w:rsidRPr="006107BF" w:rsidRDefault="004F2268" w:rsidP="007D0D5B">
            <w:pPr>
              <w:pStyle w:val="Heading3"/>
              <w:spacing w:before="120" w:after="0"/>
              <w:jc w:val="right"/>
              <w:outlineLvl w:val="2"/>
            </w:pPr>
            <w:r w:rsidRPr="00566973">
              <w:t>Compliant</w:t>
            </w:r>
          </w:p>
        </w:tc>
      </w:tr>
      <w:tr w:rsidR="004F2268" w:rsidRPr="00566973" w14:paraId="4DB97949" w14:textId="77777777" w:rsidTr="007D0D5B">
        <w:tc>
          <w:tcPr>
            <w:tcW w:w="4531" w:type="dxa"/>
            <w:shd w:val="clear" w:color="auto" w:fill="E7E6E6" w:themeFill="background2"/>
          </w:tcPr>
          <w:p w14:paraId="73E96E1B" w14:textId="77777777" w:rsidR="004F2268" w:rsidRPr="002B61BB" w:rsidRDefault="004F2268" w:rsidP="007D0D5B">
            <w:pPr>
              <w:pStyle w:val="Heading3"/>
              <w:spacing w:before="0" w:after="0"/>
              <w:outlineLvl w:val="2"/>
            </w:pPr>
          </w:p>
        </w:tc>
        <w:tc>
          <w:tcPr>
            <w:tcW w:w="993" w:type="dxa"/>
            <w:shd w:val="clear" w:color="auto" w:fill="E7E6E6" w:themeFill="background2"/>
          </w:tcPr>
          <w:p w14:paraId="5D31FBB7" w14:textId="77777777" w:rsidR="004F2268" w:rsidRPr="002B61BB" w:rsidRDefault="004F2268" w:rsidP="007D0D5B">
            <w:pPr>
              <w:pStyle w:val="Heading3"/>
              <w:spacing w:before="0" w:after="0"/>
              <w:jc w:val="both"/>
              <w:outlineLvl w:val="2"/>
            </w:pPr>
            <w:r w:rsidRPr="002B61BB">
              <w:t>CHSP</w:t>
            </w:r>
          </w:p>
        </w:tc>
        <w:tc>
          <w:tcPr>
            <w:tcW w:w="3548" w:type="dxa"/>
            <w:shd w:val="clear" w:color="auto" w:fill="E7E6E6" w:themeFill="background2"/>
          </w:tcPr>
          <w:p w14:paraId="619289B3" w14:textId="77777777" w:rsidR="004F2268" w:rsidRPr="006107BF" w:rsidRDefault="004F2268" w:rsidP="007D0D5B">
            <w:pPr>
              <w:pStyle w:val="Heading3"/>
              <w:spacing w:before="0" w:after="0"/>
              <w:jc w:val="right"/>
              <w:outlineLvl w:val="2"/>
            </w:pPr>
            <w:r w:rsidRPr="00566973">
              <w:t>Compliant</w:t>
            </w:r>
          </w:p>
        </w:tc>
      </w:tr>
      <w:tr w:rsidR="004F2268" w:rsidRPr="00566973" w14:paraId="3C7DE079" w14:textId="77777777" w:rsidTr="007D0D5B">
        <w:tc>
          <w:tcPr>
            <w:tcW w:w="4531" w:type="dxa"/>
            <w:shd w:val="clear" w:color="auto" w:fill="E7E6E6" w:themeFill="background2"/>
          </w:tcPr>
          <w:p w14:paraId="5F6EB684" w14:textId="77777777" w:rsidR="004F2268" w:rsidRPr="002B61BB" w:rsidRDefault="004F2268" w:rsidP="007D0D5B">
            <w:pPr>
              <w:pStyle w:val="Heading3"/>
              <w:spacing w:before="0" w:after="0"/>
              <w:outlineLvl w:val="2"/>
            </w:pPr>
          </w:p>
        </w:tc>
        <w:tc>
          <w:tcPr>
            <w:tcW w:w="993" w:type="dxa"/>
            <w:shd w:val="clear" w:color="auto" w:fill="E7E6E6" w:themeFill="background2"/>
          </w:tcPr>
          <w:p w14:paraId="355CCD5B" w14:textId="77777777" w:rsidR="004F2268" w:rsidRPr="002B61BB" w:rsidRDefault="004F2268" w:rsidP="007D0D5B">
            <w:pPr>
              <w:pStyle w:val="Heading3"/>
              <w:spacing w:before="0" w:after="0"/>
              <w:jc w:val="both"/>
              <w:outlineLvl w:val="2"/>
            </w:pPr>
            <w:r>
              <w:t>STRC</w:t>
            </w:r>
          </w:p>
        </w:tc>
        <w:tc>
          <w:tcPr>
            <w:tcW w:w="3548" w:type="dxa"/>
            <w:shd w:val="clear" w:color="auto" w:fill="E7E6E6" w:themeFill="background2"/>
          </w:tcPr>
          <w:p w14:paraId="443EE903" w14:textId="77777777" w:rsidR="004F2268" w:rsidRPr="00566973" w:rsidRDefault="004F2268" w:rsidP="007D0D5B">
            <w:pPr>
              <w:pStyle w:val="Heading3"/>
              <w:spacing w:before="0" w:after="0"/>
              <w:jc w:val="right"/>
              <w:outlineLvl w:val="2"/>
            </w:pPr>
            <w:r w:rsidRPr="00566973">
              <w:t>Compliant</w:t>
            </w:r>
          </w:p>
        </w:tc>
      </w:tr>
    </w:tbl>
    <w:p w14:paraId="44194744" w14:textId="77777777" w:rsidR="004F2268" w:rsidRDefault="004F2268" w:rsidP="004F2268">
      <w:pPr>
        <w:rPr>
          <w:i/>
          <w:szCs w:val="22"/>
        </w:rPr>
      </w:pPr>
      <w:r w:rsidRPr="008D114F">
        <w:rPr>
          <w:i/>
          <w:szCs w:val="22"/>
        </w:rPr>
        <w:t>Effective management of high impact or high prevalence risks associated with the care of each consumer.</w:t>
      </w:r>
    </w:p>
    <w:p w14:paraId="18CFD638" w14:textId="77777777" w:rsidR="004F2268" w:rsidRDefault="004F2268" w:rsidP="004F22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268" w:rsidRPr="00566973" w14:paraId="3B79E43E" w14:textId="77777777" w:rsidTr="007D0D5B">
        <w:tc>
          <w:tcPr>
            <w:tcW w:w="4531" w:type="dxa"/>
            <w:shd w:val="clear" w:color="auto" w:fill="E7E6E6" w:themeFill="background2"/>
          </w:tcPr>
          <w:p w14:paraId="7859E600" w14:textId="77777777" w:rsidR="004F2268" w:rsidRPr="002B61BB" w:rsidRDefault="004F2268" w:rsidP="007D0D5B">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2BD98F07" w14:textId="77777777" w:rsidR="004F2268" w:rsidRPr="002B61BB" w:rsidRDefault="004F2268" w:rsidP="007D0D5B">
            <w:pPr>
              <w:pStyle w:val="Heading3"/>
              <w:spacing w:before="120" w:after="0"/>
              <w:jc w:val="both"/>
              <w:outlineLvl w:val="2"/>
            </w:pPr>
            <w:r w:rsidRPr="002B61BB">
              <w:t>HCP</w:t>
            </w:r>
          </w:p>
        </w:tc>
        <w:tc>
          <w:tcPr>
            <w:tcW w:w="3548" w:type="dxa"/>
            <w:shd w:val="clear" w:color="auto" w:fill="E7E6E6" w:themeFill="background2"/>
          </w:tcPr>
          <w:p w14:paraId="5450D14A" w14:textId="77777777" w:rsidR="004F2268" w:rsidRPr="006107BF" w:rsidRDefault="004F2268" w:rsidP="007D0D5B">
            <w:pPr>
              <w:pStyle w:val="Heading3"/>
              <w:spacing w:before="120" w:after="0"/>
              <w:jc w:val="right"/>
              <w:outlineLvl w:val="2"/>
            </w:pPr>
            <w:r w:rsidRPr="00566973">
              <w:t>Compliant</w:t>
            </w:r>
          </w:p>
        </w:tc>
      </w:tr>
      <w:tr w:rsidR="004F2268" w:rsidRPr="00566973" w14:paraId="6350F2D5" w14:textId="77777777" w:rsidTr="007D0D5B">
        <w:tc>
          <w:tcPr>
            <w:tcW w:w="4531" w:type="dxa"/>
            <w:shd w:val="clear" w:color="auto" w:fill="E7E6E6" w:themeFill="background2"/>
          </w:tcPr>
          <w:p w14:paraId="4E35E8A1" w14:textId="77777777" w:rsidR="004F2268" w:rsidRPr="002B61BB" w:rsidRDefault="004F2268" w:rsidP="007D0D5B">
            <w:pPr>
              <w:pStyle w:val="Heading3"/>
              <w:spacing w:before="0" w:after="0"/>
              <w:outlineLvl w:val="2"/>
            </w:pPr>
          </w:p>
        </w:tc>
        <w:tc>
          <w:tcPr>
            <w:tcW w:w="993" w:type="dxa"/>
            <w:shd w:val="clear" w:color="auto" w:fill="E7E6E6" w:themeFill="background2"/>
          </w:tcPr>
          <w:p w14:paraId="052A349F" w14:textId="77777777" w:rsidR="004F2268" w:rsidRPr="002B61BB" w:rsidRDefault="004F2268" w:rsidP="007D0D5B">
            <w:pPr>
              <w:pStyle w:val="Heading3"/>
              <w:spacing w:before="0" w:after="0"/>
              <w:jc w:val="both"/>
              <w:outlineLvl w:val="2"/>
            </w:pPr>
            <w:r w:rsidRPr="002B61BB">
              <w:t>CHSP</w:t>
            </w:r>
          </w:p>
        </w:tc>
        <w:tc>
          <w:tcPr>
            <w:tcW w:w="3548" w:type="dxa"/>
            <w:shd w:val="clear" w:color="auto" w:fill="E7E6E6" w:themeFill="background2"/>
          </w:tcPr>
          <w:p w14:paraId="3F3159DB" w14:textId="77777777" w:rsidR="004F2268" w:rsidRPr="006107BF" w:rsidRDefault="004F2268" w:rsidP="007D0D5B">
            <w:pPr>
              <w:pStyle w:val="Heading3"/>
              <w:spacing w:before="0" w:after="0"/>
              <w:jc w:val="right"/>
              <w:outlineLvl w:val="2"/>
            </w:pPr>
            <w:r w:rsidRPr="00566973">
              <w:t>Compliant</w:t>
            </w:r>
          </w:p>
        </w:tc>
      </w:tr>
      <w:tr w:rsidR="004F2268" w:rsidRPr="00566973" w14:paraId="6CA66641" w14:textId="77777777" w:rsidTr="007D0D5B">
        <w:tc>
          <w:tcPr>
            <w:tcW w:w="4531" w:type="dxa"/>
            <w:shd w:val="clear" w:color="auto" w:fill="E7E6E6" w:themeFill="background2"/>
          </w:tcPr>
          <w:p w14:paraId="3380D223" w14:textId="77777777" w:rsidR="004F2268" w:rsidRPr="002B61BB" w:rsidRDefault="004F2268" w:rsidP="007D0D5B">
            <w:pPr>
              <w:pStyle w:val="Heading3"/>
              <w:spacing w:before="0" w:after="0"/>
              <w:outlineLvl w:val="2"/>
            </w:pPr>
          </w:p>
        </w:tc>
        <w:tc>
          <w:tcPr>
            <w:tcW w:w="993" w:type="dxa"/>
            <w:shd w:val="clear" w:color="auto" w:fill="E7E6E6" w:themeFill="background2"/>
          </w:tcPr>
          <w:p w14:paraId="700A4CBF" w14:textId="77777777" w:rsidR="004F2268" w:rsidRPr="002B61BB" w:rsidRDefault="004F2268" w:rsidP="007D0D5B">
            <w:pPr>
              <w:pStyle w:val="Heading3"/>
              <w:spacing w:before="0" w:after="0"/>
              <w:jc w:val="both"/>
              <w:outlineLvl w:val="2"/>
            </w:pPr>
            <w:r>
              <w:t>STRC</w:t>
            </w:r>
          </w:p>
        </w:tc>
        <w:tc>
          <w:tcPr>
            <w:tcW w:w="3548" w:type="dxa"/>
            <w:shd w:val="clear" w:color="auto" w:fill="E7E6E6" w:themeFill="background2"/>
          </w:tcPr>
          <w:p w14:paraId="562F38E4" w14:textId="77777777" w:rsidR="004F2268" w:rsidRPr="00566973" w:rsidRDefault="004F2268" w:rsidP="007D0D5B">
            <w:pPr>
              <w:pStyle w:val="Heading3"/>
              <w:spacing w:before="0" w:after="0"/>
              <w:jc w:val="right"/>
              <w:outlineLvl w:val="2"/>
            </w:pPr>
            <w:r w:rsidRPr="00566973">
              <w:t>Compliant</w:t>
            </w:r>
          </w:p>
        </w:tc>
      </w:tr>
    </w:tbl>
    <w:p w14:paraId="46ADCD3D" w14:textId="77777777" w:rsidR="004F2268" w:rsidRDefault="004F2268" w:rsidP="004F2268">
      <w:pPr>
        <w:rPr>
          <w:i/>
          <w:szCs w:val="22"/>
        </w:rPr>
      </w:pPr>
      <w:r w:rsidRPr="008D114F">
        <w:rPr>
          <w:i/>
          <w:szCs w:val="22"/>
        </w:rPr>
        <w:t>The needs, goals and preferences of consumers nearing the end of life are recognised and addressed, their comfort maximised and their dignity preserved.</w:t>
      </w:r>
    </w:p>
    <w:p w14:paraId="14A7804B" w14:textId="77777777" w:rsidR="004F2268" w:rsidRDefault="004F2268" w:rsidP="004F22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268" w:rsidRPr="00566973" w14:paraId="73D8A752" w14:textId="77777777" w:rsidTr="007D0D5B">
        <w:tc>
          <w:tcPr>
            <w:tcW w:w="4531" w:type="dxa"/>
            <w:shd w:val="clear" w:color="auto" w:fill="E7E6E6" w:themeFill="background2"/>
          </w:tcPr>
          <w:p w14:paraId="78F17CA2" w14:textId="77777777" w:rsidR="004F2268" w:rsidRPr="002B61BB" w:rsidRDefault="004F2268" w:rsidP="007D0D5B">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63474650" w14:textId="77777777" w:rsidR="004F2268" w:rsidRPr="002B61BB" w:rsidRDefault="004F2268" w:rsidP="007D0D5B">
            <w:pPr>
              <w:pStyle w:val="Heading3"/>
              <w:spacing w:before="120" w:after="0"/>
              <w:jc w:val="both"/>
              <w:outlineLvl w:val="2"/>
            </w:pPr>
            <w:r w:rsidRPr="002B61BB">
              <w:t>HCP</w:t>
            </w:r>
          </w:p>
        </w:tc>
        <w:tc>
          <w:tcPr>
            <w:tcW w:w="3548" w:type="dxa"/>
            <w:shd w:val="clear" w:color="auto" w:fill="E7E6E6" w:themeFill="background2"/>
          </w:tcPr>
          <w:p w14:paraId="406167D2" w14:textId="77777777" w:rsidR="004F2268" w:rsidRPr="006107BF" w:rsidRDefault="004F2268" w:rsidP="007D0D5B">
            <w:pPr>
              <w:pStyle w:val="Heading3"/>
              <w:spacing w:before="120" w:after="0"/>
              <w:jc w:val="right"/>
              <w:outlineLvl w:val="2"/>
            </w:pPr>
            <w:r w:rsidRPr="00566973">
              <w:t>Compliant</w:t>
            </w:r>
          </w:p>
        </w:tc>
      </w:tr>
      <w:tr w:rsidR="004F2268" w:rsidRPr="00566973" w14:paraId="1A709728" w14:textId="77777777" w:rsidTr="007D0D5B">
        <w:tc>
          <w:tcPr>
            <w:tcW w:w="4531" w:type="dxa"/>
            <w:shd w:val="clear" w:color="auto" w:fill="E7E6E6" w:themeFill="background2"/>
          </w:tcPr>
          <w:p w14:paraId="5997F24B" w14:textId="77777777" w:rsidR="004F2268" w:rsidRPr="002B61BB" w:rsidRDefault="004F2268" w:rsidP="007D0D5B">
            <w:pPr>
              <w:pStyle w:val="Heading3"/>
              <w:spacing w:before="0" w:after="0"/>
              <w:outlineLvl w:val="2"/>
            </w:pPr>
          </w:p>
        </w:tc>
        <w:tc>
          <w:tcPr>
            <w:tcW w:w="993" w:type="dxa"/>
            <w:shd w:val="clear" w:color="auto" w:fill="E7E6E6" w:themeFill="background2"/>
          </w:tcPr>
          <w:p w14:paraId="35370AAD" w14:textId="77777777" w:rsidR="004F2268" w:rsidRPr="002B61BB" w:rsidRDefault="004F2268" w:rsidP="007D0D5B">
            <w:pPr>
              <w:pStyle w:val="Heading3"/>
              <w:spacing w:before="0" w:after="0"/>
              <w:jc w:val="both"/>
              <w:outlineLvl w:val="2"/>
            </w:pPr>
            <w:r w:rsidRPr="002B61BB">
              <w:t>CHSP</w:t>
            </w:r>
          </w:p>
        </w:tc>
        <w:tc>
          <w:tcPr>
            <w:tcW w:w="3548" w:type="dxa"/>
            <w:shd w:val="clear" w:color="auto" w:fill="E7E6E6" w:themeFill="background2"/>
          </w:tcPr>
          <w:p w14:paraId="1BA16A1D" w14:textId="77777777" w:rsidR="004F2268" w:rsidRPr="006107BF" w:rsidRDefault="004F2268" w:rsidP="007D0D5B">
            <w:pPr>
              <w:pStyle w:val="Heading3"/>
              <w:spacing w:before="0" w:after="0"/>
              <w:jc w:val="right"/>
              <w:outlineLvl w:val="2"/>
            </w:pPr>
            <w:r w:rsidRPr="00566973">
              <w:t>Compliant</w:t>
            </w:r>
          </w:p>
        </w:tc>
      </w:tr>
      <w:tr w:rsidR="004F2268" w:rsidRPr="00566973" w14:paraId="31E4F709" w14:textId="77777777" w:rsidTr="007D0D5B">
        <w:tc>
          <w:tcPr>
            <w:tcW w:w="4531" w:type="dxa"/>
            <w:shd w:val="clear" w:color="auto" w:fill="E7E6E6" w:themeFill="background2"/>
          </w:tcPr>
          <w:p w14:paraId="6C638AFB" w14:textId="77777777" w:rsidR="004F2268" w:rsidRPr="002B61BB" w:rsidRDefault="004F2268" w:rsidP="007D0D5B">
            <w:pPr>
              <w:pStyle w:val="Heading3"/>
              <w:spacing w:before="0" w:after="0"/>
              <w:outlineLvl w:val="2"/>
            </w:pPr>
          </w:p>
        </w:tc>
        <w:tc>
          <w:tcPr>
            <w:tcW w:w="993" w:type="dxa"/>
            <w:shd w:val="clear" w:color="auto" w:fill="E7E6E6" w:themeFill="background2"/>
          </w:tcPr>
          <w:p w14:paraId="41D7BAE4" w14:textId="77777777" w:rsidR="004F2268" w:rsidRPr="002B61BB" w:rsidRDefault="004F2268" w:rsidP="007D0D5B">
            <w:pPr>
              <w:pStyle w:val="Heading3"/>
              <w:spacing w:before="0" w:after="0"/>
              <w:jc w:val="both"/>
              <w:outlineLvl w:val="2"/>
            </w:pPr>
            <w:r>
              <w:t>STRC</w:t>
            </w:r>
          </w:p>
        </w:tc>
        <w:tc>
          <w:tcPr>
            <w:tcW w:w="3548" w:type="dxa"/>
            <w:shd w:val="clear" w:color="auto" w:fill="E7E6E6" w:themeFill="background2"/>
          </w:tcPr>
          <w:p w14:paraId="0C29927A" w14:textId="77777777" w:rsidR="004F2268" w:rsidRPr="00566973" w:rsidRDefault="004F2268" w:rsidP="007D0D5B">
            <w:pPr>
              <w:pStyle w:val="Heading3"/>
              <w:spacing w:before="0" w:after="0"/>
              <w:jc w:val="right"/>
              <w:outlineLvl w:val="2"/>
            </w:pPr>
            <w:r w:rsidRPr="00566973">
              <w:t>Compliant</w:t>
            </w:r>
          </w:p>
        </w:tc>
      </w:tr>
    </w:tbl>
    <w:p w14:paraId="37E5EE42" w14:textId="77777777" w:rsidR="004F2268" w:rsidRDefault="004F2268" w:rsidP="004F2268">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268" w:rsidRPr="00566973" w14:paraId="7BEA7ABC" w14:textId="77777777" w:rsidTr="007D0D5B">
        <w:tc>
          <w:tcPr>
            <w:tcW w:w="4531" w:type="dxa"/>
            <w:shd w:val="clear" w:color="auto" w:fill="E7E6E6" w:themeFill="background2"/>
          </w:tcPr>
          <w:p w14:paraId="099800A5" w14:textId="77777777" w:rsidR="004F2268" w:rsidRPr="002B61BB" w:rsidRDefault="004F2268" w:rsidP="007D0D5B">
            <w:pPr>
              <w:pStyle w:val="Heading3"/>
              <w:spacing w:before="120" w:after="0"/>
              <w:ind w:hanging="106"/>
              <w:outlineLvl w:val="2"/>
            </w:pPr>
            <w:r w:rsidRPr="00163FEE">
              <w:lastRenderedPageBreak/>
              <w:t xml:space="preserve">Requirement </w:t>
            </w:r>
            <w:r>
              <w:t>3</w:t>
            </w:r>
            <w:r w:rsidRPr="00163FEE">
              <w:t>(3)(</w:t>
            </w:r>
            <w:r>
              <w:t>e</w:t>
            </w:r>
            <w:r w:rsidRPr="00163FEE">
              <w:t>)</w:t>
            </w:r>
          </w:p>
        </w:tc>
        <w:tc>
          <w:tcPr>
            <w:tcW w:w="993" w:type="dxa"/>
            <w:shd w:val="clear" w:color="auto" w:fill="E7E6E6" w:themeFill="background2"/>
          </w:tcPr>
          <w:p w14:paraId="275D628E" w14:textId="77777777" w:rsidR="004F2268" w:rsidRPr="002B61BB" w:rsidRDefault="004F2268" w:rsidP="007D0D5B">
            <w:pPr>
              <w:pStyle w:val="Heading3"/>
              <w:spacing w:before="120" w:after="0"/>
              <w:jc w:val="both"/>
              <w:outlineLvl w:val="2"/>
            </w:pPr>
            <w:r w:rsidRPr="002B61BB">
              <w:t>HCP</w:t>
            </w:r>
          </w:p>
        </w:tc>
        <w:tc>
          <w:tcPr>
            <w:tcW w:w="3548" w:type="dxa"/>
            <w:shd w:val="clear" w:color="auto" w:fill="E7E6E6" w:themeFill="background2"/>
          </w:tcPr>
          <w:p w14:paraId="449AA64C" w14:textId="77777777" w:rsidR="004F2268" w:rsidRPr="006107BF" w:rsidRDefault="004F2268" w:rsidP="007D0D5B">
            <w:pPr>
              <w:pStyle w:val="Heading3"/>
              <w:spacing w:before="120" w:after="0"/>
              <w:jc w:val="right"/>
              <w:outlineLvl w:val="2"/>
            </w:pPr>
            <w:r w:rsidRPr="00566973">
              <w:t>Compliant</w:t>
            </w:r>
          </w:p>
        </w:tc>
      </w:tr>
      <w:tr w:rsidR="004F2268" w:rsidRPr="00566973" w14:paraId="40F91B0F" w14:textId="77777777" w:rsidTr="007D0D5B">
        <w:tc>
          <w:tcPr>
            <w:tcW w:w="4531" w:type="dxa"/>
            <w:shd w:val="clear" w:color="auto" w:fill="E7E6E6" w:themeFill="background2"/>
          </w:tcPr>
          <w:p w14:paraId="6D738949" w14:textId="77777777" w:rsidR="004F2268" w:rsidRPr="002B61BB" w:rsidRDefault="004F2268" w:rsidP="007D0D5B">
            <w:pPr>
              <w:pStyle w:val="Heading3"/>
              <w:spacing w:before="0" w:after="0"/>
              <w:outlineLvl w:val="2"/>
            </w:pPr>
          </w:p>
        </w:tc>
        <w:tc>
          <w:tcPr>
            <w:tcW w:w="993" w:type="dxa"/>
            <w:shd w:val="clear" w:color="auto" w:fill="E7E6E6" w:themeFill="background2"/>
          </w:tcPr>
          <w:p w14:paraId="0466B3A1" w14:textId="77777777" w:rsidR="004F2268" w:rsidRPr="002B61BB" w:rsidRDefault="004F2268" w:rsidP="007D0D5B">
            <w:pPr>
              <w:pStyle w:val="Heading3"/>
              <w:spacing w:before="0" w:after="0"/>
              <w:jc w:val="both"/>
              <w:outlineLvl w:val="2"/>
            </w:pPr>
            <w:r w:rsidRPr="002B61BB">
              <w:t>CHSP</w:t>
            </w:r>
          </w:p>
        </w:tc>
        <w:tc>
          <w:tcPr>
            <w:tcW w:w="3548" w:type="dxa"/>
            <w:shd w:val="clear" w:color="auto" w:fill="E7E6E6" w:themeFill="background2"/>
          </w:tcPr>
          <w:p w14:paraId="7305CF92" w14:textId="77777777" w:rsidR="004F2268" w:rsidRPr="006107BF" w:rsidRDefault="004F2268" w:rsidP="007D0D5B">
            <w:pPr>
              <w:pStyle w:val="Heading3"/>
              <w:spacing w:before="0" w:after="0"/>
              <w:jc w:val="right"/>
              <w:outlineLvl w:val="2"/>
            </w:pPr>
            <w:r w:rsidRPr="00566973">
              <w:t>Compliant</w:t>
            </w:r>
          </w:p>
        </w:tc>
      </w:tr>
      <w:tr w:rsidR="004F2268" w:rsidRPr="00566973" w14:paraId="3B57F64D" w14:textId="77777777" w:rsidTr="007D0D5B">
        <w:tc>
          <w:tcPr>
            <w:tcW w:w="4531" w:type="dxa"/>
            <w:shd w:val="clear" w:color="auto" w:fill="E7E6E6" w:themeFill="background2"/>
          </w:tcPr>
          <w:p w14:paraId="2F8FF494" w14:textId="77777777" w:rsidR="004F2268" w:rsidRPr="002B61BB" w:rsidRDefault="004F2268" w:rsidP="007D0D5B">
            <w:pPr>
              <w:pStyle w:val="Heading3"/>
              <w:spacing w:before="0" w:after="0"/>
              <w:outlineLvl w:val="2"/>
            </w:pPr>
          </w:p>
        </w:tc>
        <w:tc>
          <w:tcPr>
            <w:tcW w:w="993" w:type="dxa"/>
            <w:shd w:val="clear" w:color="auto" w:fill="E7E6E6" w:themeFill="background2"/>
          </w:tcPr>
          <w:p w14:paraId="40A69B58" w14:textId="77777777" w:rsidR="004F2268" w:rsidRPr="002B61BB" w:rsidRDefault="004F2268" w:rsidP="007D0D5B">
            <w:pPr>
              <w:pStyle w:val="Heading3"/>
              <w:spacing w:before="0" w:after="0"/>
              <w:jc w:val="both"/>
              <w:outlineLvl w:val="2"/>
            </w:pPr>
            <w:r>
              <w:t>STRC</w:t>
            </w:r>
          </w:p>
        </w:tc>
        <w:tc>
          <w:tcPr>
            <w:tcW w:w="3548" w:type="dxa"/>
            <w:shd w:val="clear" w:color="auto" w:fill="E7E6E6" w:themeFill="background2"/>
          </w:tcPr>
          <w:p w14:paraId="52A2670B" w14:textId="77777777" w:rsidR="004F2268" w:rsidRPr="00566973" w:rsidRDefault="004F2268" w:rsidP="007D0D5B">
            <w:pPr>
              <w:pStyle w:val="Heading3"/>
              <w:spacing w:before="0" w:after="0"/>
              <w:jc w:val="right"/>
              <w:outlineLvl w:val="2"/>
            </w:pPr>
            <w:r w:rsidRPr="00566973">
              <w:t>Compliant</w:t>
            </w:r>
          </w:p>
        </w:tc>
      </w:tr>
    </w:tbl>
    <w:p w14:paraId="3890B1A1" w14:textId="77777777" w:rsidR="004F2268" w:rsidRDefault="004F2268" w:rsidP="004F2268">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21FB362C" w14:textId="77777777" w:rsidR="004F2268" w:rsidRDefault="004F2268" w:rsidP="004F22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268" w:rsidRPr="00566973" w14:paraId="7ECBAEC6" w14:textId="77777777" w:rsidTr="007D0D5B">
        <w:tc>
          <w:tcPr>
            <w:tcW w:w="4531" w:type="dxa"/>
            <w:shd w:val="clear" w:color="auto" w:fill="E7E6E6" w:themeFill="background2"/>
          </w:tcPr>
          <w:p w14:paraId="3D59F0CE" w14:textId="77777777" w:rsidR="004F2268" w:rsidRPr="002B61BB" w:rsidRDefault="004F2268" w:rsidP="007D0D5B">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3E77D8DE" w14:textId="77777777" w:rsidR="004F2268" w:rsidRPr="002B61BB" w:rsidRDefault="004F2268" w:rsidP="007D0D5B">
            <w:pPr>
              <w:pStyle w:val="Heading3"/>
              <w:spacing w:before="120" w:after="0"/>
              <w:jc w:val="both"/>
              <w:outlineLvl w:val="2"/>
            </w:pPr>
            <w:r w:rsidRPr="002B61BB">
              <w:t>HCP</w:t>
            </w:r>
          </w:p>
        </w:tc>
        <w:tc>
          <w:tcPr>
            <w:tcW w:w="3548" w:type="dxa"/>
            <w:shd w:val="clear" w:color="auto" w:fill="E7E6E6" w:themeFill="background2"/>
          </w:tcPr>
          <w:p w14:paraId="16C781CF" w14:textId="77777777" w:rsidR="004F2268" w:rsidRPr="006107BF" w:rsidRDefault="004F2268" w:rsidP="007D0D5B">
            <w:pPr>
              <w:pStyle w:val="Heading3"/>
              <w:spacing w:before="120" w:after="0"/>
              <w:jc w:val="right"/>
              <w:outlineLvl w:val="2"/>
            </w:pPr>
            <w:r w:rsidRPr="00566973">
              <w:t>Compliant</w:t>
            </w:r>
          </w:p>
        </w:tc>
      </w:tr>
      <w:tr w:rsidR="004F2268" w:rsidRPr="00566973" w14:paraId="6CA25A70" w14:textId="77777777" w:rsidTr="007D0D5B">
        <w:tc>
          <w:tcPr>
            <w:tcW w:w="4531" w:type="dxa"/>
            <w:shd w:val="clear" w:color="auto" w:fill="E7E6E6" w:themeFill="background2"/>
          </w:tcPr>
          <w:p w14:paraId="66FCD431" w14:textId="77777777" w:rsidR="004F2268" w:rsidRPr="002B61BB" w:rsidRDefault="004F2268" w:rsidP="007D0D5B">
            <w:pPr>
              <w:pStyle w:val="Heading3"/>
              <w:spacing w:before="0" w:after="0"/>
              <w:outlineLvl w:val="2"/>
            </w:pPr>
          </w:p>
        </w:tc>
        <w:tc>
          <w:tcPr>
            <w:tcW w:w="993" w:type="dxa"/>
            <w:shd w:val="clear" w:color="auto" w:fill="E7E6E6" w:themeFill="background2"/>
          </w:tcPr>
          <w:p w14:paraId="0C655C28" w14:textId="77777777" w:rsidR="004F2268" w:rsidRPr="002B61BB" w:rsidRDefault="004F2268" w:rsidP="007D0D5B">
            <w:pPr>
              <w:pStyle w:val="Heading3"/>
              <w:spacing w:before="0" w:after="0"/>
              <w:jc w:val="both"/>
              <w:outlineLvl w:val="2"/>
            </w:pPr>
            <w:r w:rsidRPr="002B61BB">
              <w:t>CHSP</w:t>
            </w:r>
          </w:p>
        </w:tc>
        <w:tc>
          <w:tcPr>
            <w:tcW w:w="3548" w:type="dxa"/>
            <w:shd w:val="clear" w:color="auto" w:fill="E7E6E6" w:themeFill="background2"/>
          </w:tcPr>
          <w:p w14:paraId="278D23C7" w14:textId="77777777" w:rsidR="004F2268" w:rsidRPr="006107BF" w:rsidRDefault="004F2268" w:rsidP="007D0D5B">
            <w:pPr>
              <w:pStyle w:val="Heading3"/>
              <w:spacing w:before="0" w:after="0"/>
              <w:jc w:val="right"/>
              <w:outlineLvl w:val="2"/>
            </w:pPr>
            <w:r w:rsidRPr="00566973">
              <w:t>Compliant</w:t>
            </w:r>
          </w:p>
        </w:tc>
      </w:tr>
      <w:tr w:rsidR="004F2268" w:rsidRPr="00566973" w14:paraId="27B5286F" w14:textId="77777777" w:rsidTr="007D0D5B">
        <w:tc>
          <w:tcPr>
            <w:tcW w:w="4531" w:type="dxa"/>
            <w:shd w:val="clear" w:color="auto" w:fill="E7E6E6" w:themeFill="background2"/>
          </w:tcPr>
          <w:p w14:paraId="2B747007" w14:textId="77777777" w:rsidR="004F2268" w:rsidRPr="002B61BB" w:rsidRDefault="004F2268" w:rsidP="007D0D5B">
            <w:pPr>
              <w:pStyle w:val="Heading3"/>
              <w:spacing w:before="0" w:after="0"/>
              <w:outlineLvl w:val="2"/>
            </w:pPr>
          </w:p>
        </w:tc>
        <w:tc>
          <w:tcPr>
            <w:tcW w:w="993" w:type="dxa"/>
            <w:shd w:val="clear" w:color="auto" w:fill="E7E6E6" w:themeFill="background2"/>
          </w:tcPr>
          <w:p w14:paraId="2CFA8167" w14:textId="77777777" w:rsidR="004F2268" w:rsidRPr="002B61BB" w:rsidRDefault="004F2268" w:rsidP="007D0D5B">
            <w:pPr>
              <w:pStyle w:val="Heading3"/>
              <w:spacing w:before="0" w:after="0"/>
              <w:jc w:val="both"/>
              <w:outlineLvl w:val="2"/>
            </w:pPr>
            <w:r>
              <w:t>STRC</w:t>
            </w:r>
          </w:p>
        </w:tc>
        <w:tc>
          <w:tcPr>
            <w:tcW w:w="3548" w:type="dxa"/>
            <w:shd w:val="clear" w:color="auto" w:fill="E7E6E6" w:themeFill="background2"/>
          </w:tcPr>
          <w:p w14:paraId="2143237D" w14:textId="77777777" w:rsidR="004F2268" w:rsidRPr="00566973" w:rsidRDefault="004F2268" w:rsidP="007D0D5B">
            <w:pPr>
              <w:pStyle w:val="Heading3"/>
              <w:spacing w:before="0" w:after="0"/>
              <w:jc w:val="right"/>
              <w:outlineLvl w:val="2"/>
            </w:pPr>
            <w:r w:rsidRPr="00566973">
              <w:t>Compliant</w:t>
            </w:r>
          </w:p>
        </w:tc>
      </w:tr>
    </w:tbl>
    <w:p w14:paraId="6BDD02BD" w14:textId="77777777" w:rsidR="004F2268" w:rsidRDefault="004F2268" w:rsidP="004F2268">
      <w:pPr>
        <w:rPr>
          <w:i/>
          <w:szCs w:val="22"/>
        </w:rPr>
      </w:pPr>
      <w:r w:rsidRPr="008D114F">
        <w:rPr>
          <w:i/>
          <w:szCs w:val="22"/>
        </w:rPr>
        <w:t>Timely and appropriate referrals to individuals, other organisations and providers of other care and services.</w:t>
      </w:r>
    </w:p>
    <w:p w14:paraId="18BEF364" w14:textId="77777777" w:rsidR="004F2268" w:rsidRDefault="004F2268" w:rsidP="004F22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268" w:rsidRPr="00566973" w14:paraId="2A4EC09C" w14:textId="77777777" w:rsidTr="007D0D5B">
        <w:tc>
          <w:tcPr>
            <w:tcW w:w="4531" w:type="dxa"/>
            <w:shd w:val="clear" w:color="auto" w:fill="E7E6E6" w:themeFill="background2"/>
          </w:tcPr>
          <w:p w14:paraId="708BF800" w14:textId="77777777" w:rsidR="004F2268" w:rsidRPr="002B61BB" w:rsidRDefault="004F2268" w:rsidP="007D0D5B">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4B60C70" w14:textId="77777777" w:rsidR="004F2268" w:rsidRPr="002B61BB" w:rsidRDefault="004F2268" w:rsidP="007D0D5B">
            <w:pPr>
              <w:pStyle w:val="Heading3"/>
              <w:spacing w:before="120" w:after="0"/>
              <w:jc w:val="both"/>
              <w:outlineLvl w:val="2"/>
            </w:pPr>
            <w:r w:rsidRPr="002B61BB">
              <w:t>HCP</w:t>
            </w:r>
          </w:p>
        </w:tc>
        <w:tc>
          <w:tcPr>
            <w:tcW w:w="3548" w:type="dxa"/>
            <w:shd w:val="clear" w:color="auto" w:fill="E7E6E6" w:themeFill="background2"/>
          </w:tcPr>
          <w:p w14:paraId="17080905" w14:textId="77777777" w:rsidR="004F2268" w:rsidRPr="006107BF" w:rsidRDefault="004F2268" w:rsidP="007D0D5B">
            <w:pPr>
              <w:pStyle w:val="Heading3"/>
              <w:spacing w:before="120" w:after="0"/>
              <w:jc w:val="right"/>
              <w:outlineLvl w:val="2"/>
            </w:pPr>
            <w:r w:rsidRPr="00566973">
              <w:t>Compliant</w:t>
            </w:r>
          </w:p>
        </w:tc>
      </w:tr>
      <w:tr w:rsidR="004F2268" w:rsidRPr="00566973" w14:paraId="6D5C52F6" w14:textId="77777777" w:rsidTr="007D0D5B">
        <w:tc>
          <w:tcPr>
            <w:tcW w:w="4531" w:type="dxa"/>
            <w:shd w:val="clear" w:color="auto" w:fill="E7E6E6" w:themeFill="background2"/>
          </w:tcPr>
          <w:p w14:paraId="2A3FF890" w14:textId="77777777" w:rsidR="004F2268" w:rsidRPr="002B61BB" w:rsidRDefault="004F2268" w:rsidP="007D0D5B">
            <w:pPr>
              <w:pStyle w:val="Heading3"/>
              <w:spacing w:before="0" w:after="0"/>
              <w:outlineLvl w:val="2"/>
            </w:pPr>
          </w:p>
        </w:tc>
        <w:tc>
          <w:tcPr>
            <w:tcW w:w="993" w:type="dxa"/>
            <w:shd w:val="clear" w:color="auto" w:fill="E7E6E6" w:themeFill="background2"/>
          </w:tcPr>
          <w:p w14:paraId="732F889F" w14:textId="77777777" w:rsidR="004F2268" w:rsidRPr="002B61BB" w:rsidRDefault="004F2268" w:rsidP="007D0D5B">
            <w:pPr>
              <w:pStyle w:val="Heading3"/>
              <w:spacing w:before="0" w:after="0"/>
              <w:jc w:val="both"/>
              <w:outlineLvl w:val="2"/>
            </w:pPr>
            <w:r w:rsidRPr="002B61BB">
              <w:t>CHSP</w:t>
            </w:r>
          </w:p>
        </w:tc>
        <w:tc>
          <w:tcPr>
            <w:tcW w:w="3548" w:type="dxa"/>
            <w:shd w:val="clear" w:color="auto" w:fill="E7E6E6" w:themeFill="background2"/>
          </w:tcPr>
          <w:p w14:paraId="01993394" w14:textId="77777777" w:rsidR="004F2268" w:rsidRPr="006107BF" w:rsidRDefault="004F2268" w:rsidP="007D0D5B">
            <w:pPr>
              <w:pStyle w:val="Heading3"/>
              <w:spacing w:before="0" w:after="0"/>
              <w:jc w:val="right"/>
              <w:outlineLvl w:val="2"/>
            </w:pPr>
            <w:r w:rsidRPr="00566973">
              <w:t>Compliant</w:t>
            </w:r>
          </w:p>
        </w:tc>
      </w:tr>
      <w:tr w:rsidR="004F2268" w:rsidRPr="00566973" w14:paraId="096321B0" w14:textId="77777777" w:rsidTr="007D0D5B">
        <w:tc>
          <w:tcPr>
            <w:tcW w:w="4531" w:type="dxa"/>
            <w:shd w:val="clear" w:color="auto" w:fill="E7E6E6" w:themeFill="background2"/>
          </w:tcPr>
          <w:p w14:paraId="09E788EE" w14:textId="77777777" w:rsidR="004F2268" w:rsidRPr="002B61BB" w:rsidRDefault="004F2268" w:rsidP="007D0D5B">
            <w:pPr>
              <w:pStyle w:val="Heading3"/>
              <w:spacing w:before="0" w:after="0"/>
              <w:outlineLvl w:val="2"/>
            </w:pPr>
          </w:p>
        </w:tc>
        <w:tc>
          <w:tcPr>
            <w:tcW w:w="993" w:type="dxa"/>
            <w:shd w:val="clear" w:color="auto" w:fill="E7E6E6" w:themeFill="background2"/>
          </w:tcPr>
          <w:p w14:paraId="127CBE26" w14:textId="77777777" w:rsidR="004F2268" w:rsidRPr="002B61BB" w:rsidRDefault="004F2268" w:rsidP="007D0D5B">
            <w:pPr>
              <w:pStyle w:val="Heading3"/>
              <w:spacing w:before="0" w:after="0"/>
              <w:jc w:val="both"/>
              <w:outlineLvl w:val="2"/>
            </w:pPr>
            <w:r>
              <w:t>STRC</w:t>
            </w:r>
          </w:p>
        </w:tc>
        <w:tc>
          <w:tcPr>
            <w:tcW w:w="3548" w:type="dxa"/>
            <w:shd w:val="clear" w:color="auto" w:fill="E7E6E6" w:themeFill="background2"/>
          </w:tcPr>
          <w:p w14:paraId="5697674F" w14:textId="77777777" w:rsidR="004F2268" w:rsidRPr="00566973" w:rsidRDefault="004F2268" w:rsidP="007D0D5B">
            <w:pPr>
              <w:pStyle w:val="Heading3"/>
              <w:spacing w:before="0" w:after="0"/>
              <w:jc w:val="right"/>
              <w:outlineLvl w:val="2"/>
            </w:pPr>
            <w:r w:rsidRPr="00566973">
              <w:t>Compliant</w:t>
            </w:r>
          </w:p>
        </w:tc>
      </w:tr>
    </w:tbl>
    <w:p w14:paraId="3B100433" w14:textId="77777777" w:rsidR="004F2268" w:rsidRPr="008D114F" w:rsidRDefault="004F2268" w:rsidP="004F2268">
      <w:pPr>
        <w:tabs>
          <w:tab w:val="right" w:pos="9026"/>
        </w:tabs>
        <w:spacing w:after="0"/>
        <w:outlineLvl w:val="4"/>
        <w:rPr>
          <w:i/>
          <w:szCs w:val="22"/>
        </w:rPr>
      </w:pPr>
      <w:r w:rsidRPr="008D114F">
        <w:rPr>
          <w:i/>
          <w:szCs w:val="22"/>
        </w:rPr>
        <w:t>Minimisation of infection related risks through implementing:</w:t>
      </w:r>
    </w:p>
    <w:p w14:paraId="707DF942" w14:textId="77777777" w:rsidR="004F2268" w:rsidRPr="008D114F" w:rsidRDefault="004F2268" w:rsidP="004F2268">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BD045ED" w14:textId="77777777" w:rsidR="004F2268" w:rsidRDefault="004F2268" w:rsidP="004F2268">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8E8F9D5" w14:textId="77777777" w:rsidR="004F2268" w:rsidRDefault="004F2268" w:rsidP="004F2268">
      <w:r>
        <w:br w:type="page"/>
      </w:r>
    </w:p>
    <w:p w14:paraId="2CC53952" w14:textId="77777777" w:rsidR="004F2268" w:rsidRDefault="004F2268" w:rsidP="004F2268">
      <w:pPr>
        <w:sectPr w:rsidR="004F2268" w:rsidSect="00CB3BA9">
          <w:headerReference w:type="first" r:id="rId18"/>
          <w:type w:val="continuous"/>
          <w:pgSz w:w="11906" w:h="16838"/>
          <w:pgMar w:top="1701" w:right="1418" w:bottom="1418" w:left="1418" w:header="709" w:footer="397" w:gutter="0"/>
          <w:cols w:space="708"/>
          <w:titlePg/>
          <w:docGrid w:linePitch="360"/>
        </w:sectPr>
      </w:pPr>
    </w:p>
    <w:p w14:paraId="2534C992" w14:textId="77777777" w:rsidR="004F2268" w:rsidRDefault="004F2268" w:rsidP="004F2268">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2816" behindDoc="1" locked="0" layoutInCell="1" allowOverlap="1" wp14:anchorId="4ECC5DD6" wp14:editId="1138ABBE">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4F2268" w14:paraId="5B3B45FD" w14:textId="77777777" w:rsidTr="007D0D5B">
        <w:tc>
          <w:tcPr>
            <w:tcW w:w="4530" w:type="dxa"/>
          </w:tcPr>
          <w:p w14:paraId="7525A427" w14:textId="77777777" w:rsidR="004F2268" w:rsidRPr="00E71486" w:rsidRDefault="004F2268" w:rsidP="007D0D5B">
            <w:pPr>
              <w:pStyle w:val="Heading1"/>
              <w:tabs>
                <w:tab w:val="left" w:pos="2835"/>
                <w:tab w:val="right" w:pos="9070"/>
              </w:tabs>
              <w:spacing w:before="0" w:after="0" w:line="240" w:lineRule="auto"/>
              <w:outlineLvl w:val="0"/>
              <w:rPr>
                <w:color w:val="FFFFFF" w:themeColor="background1"/>
                <w:szCs w:val="32"/>
              </w:rPr>
            </w:pPr>
            <w:r w:rsidRPr="00E71486">
              <w:rPr>
                <w:color w:val="FFFFFF" w:themeColor="background1"/>
                <w:szCs w:val="32"/>
              </w:rPr>
              <w:t>HCP</w:t>
            </w:r>
          </w:p>
        </w:tc>
        <w:tc>
          <w:tcPr>
            <w:tcW w:w="4530" w:type="dxa"/>
          </w:tcPr>
          <w:p w14:paraId="40175C43" w14:textId="77777777" w:rsidR="004F2268" w:rsidRPr="00E71486" w:rsidRDefault="004F2268" w:rsidP="007D0D5B">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Compliant</w:t>
            </w:r>
          </w:p>
        </w:tc>
      </w:tr>
      <w:tr w:rsidR="004F2268" w14:paraId="725920EB" w14:textId="77777777" w:rsidTr="007D0D5B">
        <w:tc>
          <w:tcPr>
            <w:tcW w:w="4530" w:type="dxa"/>
          </w:tcPr>
          <w:p w14:paraId="0BF8D7F9" w14:textId="77777777" w:rsidR="004F2268" w:rsidRPr="00E71486" w:rsidRDefault="004F2268" w:rsidP="007D0D5B">
            <w:pPr>
              <w:pStyle w:val="Heading1"/>
              <w:tabs>
                <w:tab w:val="left" w:pos="2835"/>
                <w:tab w:val="right" w:pos="9070"/>
              </w:tabs>
              <w:spacing w:before="0" w:after="0" w:line="240" w:lineRule="auto"/>
              <w:outlineLvl w:val="0"/>
              <w:rPr>
                <w:color w:val="FFFFFF" w:themeColor="background1"/>
                <w:szCs w:val="32"/>
              </w:rPr>
            </w:pPr>
            <w:r>
              <w:rPr>
                <w:color w:val="FFFFFF" w:themeColor="background1"/>
                <w:szCs w:val="32"/>
              </w:rPr>
              <w:t>CHSP</w:t>
            </w:r>
          </w:p>
        </w:tc>
        <w:tc>
          <w:tcPr>
            <w:tcW w:w="4530" w:type="dxa"/>
          </w:tcPr>
          <w:p w14:paraId="648235DC" w14:textId="77777777" w:rsidR="004F2268" w:rsidRPr="00E71486" w:rsidRDefault="004F2268" w:rsidP="007D0D5B">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Compliant</w:t>
            </w:r>
          </w:p>
        </w:tc>
      </w:tr>
      <w:tr w:rsidR="004F2268" w14:paraId="32A6079A" w14:textId="77777777" w:rsidTr="007D0D5B">
        <w:trPr>
          <w:trHeight w:val="657"/>
        </w:trPr>
        <w:tc>
          <w:tcPr>
            <w:tcW w:w="4530" w:type="dxa"/>
          </w:tcPr>
          <w:p w14:paraId="6050DC11" w14:textId="77777777" w:rsidR="004F2268" w:rsidRPr="00E71486" w:rsidRDefault="004F2268" w:rsidP="007D0D5B">
            <w:pPr>
              <w:pStyle w:val="Heading1"/>
              <w:tabs>
                <w:tab w:val="left" w:pos="2835"/>
                <w:tab w:val="right" w:pos="9070"/>
              </w:tabs>
              <w:spacing w:before="0" w:after="0" w:line="240" w:lineRule="auto"/>
              <w:outlineLvl w:val="0"/>
              <w:rPr>
                <w:color w:val="FFFFFF" w:themeColor="background1"/>
                <w:szCs w:val="32"/>
              </w:rPr>
            </w:pPr>
            <w:r>
              <w:rPr>
                <w:color w:val="FFFFFF" w:themeColor="background1"/>
                <w:szCs w:val="32"/>
              </w:rPr>
              <w:t>STRC</w:t>
            </w:r>
          </w:p>
        </w:tc>
        <w:tc>
          <w:tcPr>
            <w:tcW w:w="4530" w:type="dxa"/>
          </w:tcPr>
          <w:p w14:paraId="19176C64" w14:textId="77777777" w:rsidR="004F2268" w:rsidRPr="00E71486" w:rsidRDefault="004F2268" w:rsidP="007D0D5B">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Compliant</w:t>
            </w:r>
          </w:p>
        </w:tc>
      </w:tr>
    </w:tbl>
    <w:p w14:paraId="267E7F88" w14:textId="77777777" w:rsidR="004F2268" w:rsidRPr="00FD1B02" w:rsidRDefault="004F2268" w:rsidP="004F2268">
      <w:pPr>
        <w:pStyle w:val="Heading3"/>
        <w:shd w:val="clear" w:color="auto" w:fill="F2F2F2" w:themeFill="background1" w:themeFillShade="F2"/>
        <w:spacing w:before="0"/>
      </w:pPr>
      <w:r w:rsidRPr="00FD1B02">
        <w:t>Consumer outcome:</w:t>
      </w:r>
    </w:p>
    <w:p w14:paraId="5DEF3D0D" w14:textId="77777777" w:rsidR="004F2268" w:rsidRDefault="004F2268" w:rsidP="004F226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E0601DA" w14:textId="77777777" w:rsidR="004F2268" w:rsidRDefault="004F2268" w:rsidP="004F2268">
      <w:pPr>
        <w:pStyle w:val="Heading3"/>
        <w:shd w:val="clear" w:color="auto" w:fill="F2F2F2" w:themeFill="background1" w:themeFillShade="F2"/>
      </w:pPr>
      <w:r>
        <w:t>Organisation statement:</w:t>
      </w:r>
    </w:p>
    <w:p w14:paraId="0781D1C7" w14:textId="77777777" w:rsidR="004F2268" w:rsidRDefault="004F2268" w:rsidP="004F226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A598102" w14:textId="77777777" w:rsidR="004F2268" w:rsidRDefault="004F2268" w:rsidP="004F2268">
      <w:pPr>
        <w:pStyle w:val="Heading2"/>
      </w:pPr>
      <w:r>
        <w:t>Assessment of Standard 4</w:t>
      </w:r>
    </w:p>
    <w:p w14:paraId="5AC86972" w14:textId="77777777" w:rsidR="005D14CE" w:rsidRDefault="005D14CE" w:rsidP="005D14CE">
      <w:pPr>
        <w:tabs>
          <w:tab w:val="right" w:pos="9026"/>
        </w:tabs>
        <w:rPr>
          <w:rFonts w:eastAsia="Calibri"/>
          <w:color w:val="auto"/>
          <w:lang w:eastAsia="en-US"/>
        </w:rPr>
      </w:pPr>
      <w:bookmarkStart w:id="6" w:name="_Hlk75951207"/>
      <w:r>
        <w:rPr>
          <w:rFonts w:eastAsia="Calibri"/>
          <w:color w:val="auto"/>
          <w:lang w:eastAsia="en-US"/>
        </w:rPr>
        <w:t xml:space="preserve">The service demonstrated that consumers receive effective and appropriate services and supports for daily living that optimise the consumer’s independence, health, well-being and quality of life. Services and supports for daily living cover a wide range of options for consumers to support them to live as independently as possible, to do things of interest, maintain relationships and connect with their local community. </w:t>
      </w:r>
    </w:p>
    <w:p w14:paraId="55821CDE" w14:textId="77777777" w:rsidR="005D14CE" w:rsidRPr="00D90CF4" w:rsidRDefault="005D14CE" w:rsidP="005D14CE">
      <w:pPr>
        <w:tabs>
          <w:tab w:val="right" w:pos="9026"/>
        </w:tabs>
        <w:rPr>
          <w:rFonts w:eastAsia="Calibri"/>
          <w:color w:val="auto"/>
          <w:lang w:eastAsia="en-US"/>
        </w:rPr>
      </w:pPr>
      <w:r w:rsidRPr="003E0F8A">
        <w:rPr>
          <w:rFonts w:eastAsia="Calibri"/>
          <w:bCs/>
          <w:color w:val="auto"/>
          <w:lang w:eastAsia="en-US"/>
        </w:rPr>
        <w:t>Consumers and representatives</w:t>
      </w:r>
      <w:r>
        <w:rPr>
          <w:rFonts w:eastAsia="Calibri"/>
          <w:bCs/>
          <w:color w:val="auto"/>
          <w:lang w:eastAsia="en-US"/>
        </w:rPr>
        <w:t xml:space="preserve"> indicated in various ways that staff know them well, understand their needs and preferences in relation to their everyday life activities and expressed satisfaction with lifestyle supports they receive from the service. </w:t>
      </w:r>
    </w:p>
    <w:p w14:paraId="7B9A6469" w14:textId="4E8E18A1" w:rsidR="005D14CE" w:rsidRDefault="005D14CE" w:rsidP="005D14CE">
      <w:pPr>
        <w:tabs>
          <w:tab w:val="right" w:pos="9026"/>
        </w:tabs>
      </w:pPr>
      <w:r>
        <w:t xml:space="preserve">The Assessment Team notes that there was variable detail in the assessment documentation in relation to the consumer’s life story and how this information might be used to support consumers in their wellbeing and independence. However, this was countered by the strong understanding of staff of the needs and preferences of the consumer, and their strategies to provide support. </w:t>
      </w:r>
    </w:p>
    <w:p w14:paraId="6D0B0255" w14:textId="77777777" w:rsidR="005D14CE" w:rsidRPr="008754D2" w:rsidRDefault="005D14CE" w:rsidP="005D14CE">
      <w:pPr>
        <w:rPr>
          <w:rFonts w:eastAsia="Calibri"/>
          <w:color w:val="auto"/>
          <w:lang w:eastAsia="en-US"/>
        </w:rPr>
      </w:pPr>
      <w:r>
        <w:rPr>
          <w:rFonts w:eastAsia="Calibri"/>
          <w:color w:val="auto"/>
          <w:lang w:eastAsia="en-US"/>
        </w:rPr>
        <w:t xml:space="preserve">Staff demonstrated how they understand how to ensure equipment is maintained, effective and clean, including using the process for reporting when there is a concern with equipment that may require servicing. </w:t>
      </w:r>
    </w:p>
    <w:p w14:paraId="5668F73F" w14:textId="446D0BB6" w:rsidR="004F2268" w:rsidRPr="00D10BF5" w:rsidRDefault="004F2268" w:rsidP="004F2268">
      <w:pPr>
        <w:rPr>
          <w:rFonts w:eastAsiaTheme="minorHAnsi"/>
          <w:color w:val="auto"/>
        </w:rPr>
      </w:pPr>
      <w:r w:rsidRPr="00D10BF5">
        <w:rPr>
          <w:rFonts w:eastAsiaTheme="minorHAnsi"/>
          <w:color w:val="auto"/>
        </w:rPr>
        <w:t>Th</w:t>
      </w:r>
      <w:r>
        <w:rPr>
          <w:rFonts w:eastAsiaTheme="minorHAnsi"/>
          <w:color w:val="auto"/>
        </w:rPr>
        <w:t>is</w:t>
      </w:r>
      <w:r w:rsidRPr="00D10BF5">
        <w:rPr>
          <w:rFonts w:eastAsiaTheme="minorHAnsi"/>
          <w:color w:val="auto"/>
        </w:rPr>
        <w:t xml:space="preserve"> Quality Standard for the Home </w:t>
      </w:r>
      <w:r>
        <w:rPr>
          <w:rFonts w:eastAsiaTheme="minorHAnsi"/>
          <w:color w:val="auto"/>
        </w:rPr>
        <w:t>C</w:t>
      </w:r>
      <w:r w:rsidRPr="00D10BF5">
        <w:rPr>
          <w:rFonts w:eastAsiaTheme="minorHAnsi"/>
          <w:color w:val="auto"/>
        </w:rPr>
        <w:t xml:space="preserve">are </w:t>
      </w:r>
      <w:r>
        <w:rPr>
          <w:rFonts w:eastAsiaTheme="minorHAnsi"/>
          <w:color w:val="auto"/>
        </w:rPr>
        <w:t>P</w:t>
      </w:r>
      <w:r w:rsidRPr="00D10BF5">
        <w:rPr>
          <w:rFonts w:eastAsiaTheme="minorHAnsi"/>
          <w:color w:val="auto"/>
        </w:rPr>
        <w:t xml:space="preserve">ackages </w:t>
      </w:r>
      <w:r>
        <w:rPr>
          <w:rFonts w:eastAsiaTheme="minorHAnsi"/>
          <w:color w:val="auto"/>
        </w:rPr>
        <w:t xml:space="preserve">program, the Commonwealth Home Support Program and the Short-term Restorative Care Program </w:t>
      </w:r>
      <w:r w:rsidRPr="00D10BF5">
        <w:rPr>
          <w:rFonts w:eastAsiaTheme="minorHAnsi"/>
          <w:color w:val="auto"/>
        </w:rPr>
        <w:t xml:space="preserve">is assessed as Compliant as all the </w:t>
      </w:r>
      <w:r>
        <w:rPr>
          <w:rFonts w:eastAsiaTheme="minorHAnsi"/>
          <w:color w:val="auto"/>
        </w:rPr>
        <w:t>R</w:t>
      </w:r>
      <w:r w:rsidRPr="00D10BF5">
        <w:rPr>
          <w:rFonts w:eastAsiaTheme="minorHAnsi"/>
          <w:color w:val="auto"/>
        </w:rPr>
        <w:t>equirements of the Standard have been assessed as Compliant</w:t>
      </w:r>
      <w:r>
        <w:rPr>
          <w:rFonts w:eastAsiaTheme="minorHAnsi"/>
          <w:color w:val="auto"/>
        </w:rPr>
        <w:t xml:space="preserve"> for each program.</w:t>
      </w:r>
    </w:p>
    <w:p w14:paraId="13E2079A" w14:textId="77777777" w:rsidR="004F2268" w:rsidRPr="00507CBC" w:rsidRDefault="004F2268" w:rsidP="004F2268">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4 Requirements</w:t>
      </w:r>
      <w:r w:rsidRPr="0066387A">
        <w:rPr>
          <w:i/>
          <w:color w:val="0000FF"/>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268" w:rsidRPr="00566973" w14:paraId="761DD9D9" w14:textId="77777777" w:rsidTr="007D0D5B">
        <w:tc>
          <w:tcPr>
            <w:tcW w:w="4531" w:type="dxa"/>
            <w:shd w:val="clear" w:color="auto" w:fill="E7E6E6" w:themeFill="background2"/>
          </w:tcPr>
          <w:p w14:paraId="614A5F02" w14:textId="77777777" w:rsidR="004F2268" w:rsidRPr="002B61BB" w:rsidRDefault="004F2268" w:rsidP="007D0D5B">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7D2BB52D" w14:textId="77777777" w:rsidR="004F2268" w:rsidRPr="002B61BB" w:rsidRDefault="004F2268" w:rsidP="007D0D5B">
            <w:pPr>
              <w:pStyle w:val="Heading3"/>
              <w:spacing w:before="120" w:after="0"/>
              <w:jc w:val="both"/>
              <w:outlineLvl w:val="2"/>
            </w:pPr>
            <w:r w:rsidRPr="002B61BB">
              <w:t>HCP</w:t>
            </w:r>
          </w:p>
        </w:tc>
        <w:tc>
          <w:tcPr>
            <w:tcW w:w="3548" w:type="dxa"/>
            <w:shd w:val="clear" w:color="auto" w:fill="E7E6E6" w:themeFill="background2"/>
          </w:tcPr>
          <w:p w14:paraId="10D27D4E" w14:textId="77777777" w:rsidR="004F2268" w:rsidRPr="006107BF" w:rsidRDefault="004F2268" w:rsidP="007D0D5B">
            <w:pPr>
              <w:pStyle w:val="Heading3"/>
              <w:spacing w:before="120" w:after="0"/>
              <w:jc w:val="right"/>
              <w:outlineLvl w:val="2"/>
            </w:pPr>
            <w:r w:rsidRPr="00566973">
              <w:t>Compliant</w:t>
            </w:r>
          </w:p>
        </w:tc>
      </w:tr>
      <w:tr w:rsidR="004F2268" w:rsidRPr="00566973" w14:paraId="0F657697" w14:textId="77777777" w:rsidTr="007D0D5B">
        <w:tc>
          <w:tcPr>
            <w:tcW w:w="4531" w:type="dxa"/>
            <w:shd w:val="clear" w:color="auto" w:fill="E7E6E6" w:themeFill="background2"/>
          </w:tcPr>
          <w:p w14:paraId="723B42BB" w14:textId="77777777" w:rsidR="004F2268" w:rsidRPr="002B61BB" w:rsidRDefault="004F2268" w:rsidP="007D0D5B">
            <w:pPr>
              <w:pStyle w:val="Heading3"/>
              <w:spacing w:before="0" w:after="0"/>
              <w:outlineLvl w:val="2"/>
            </w:pPr>
          </w:p>
        </w:tc>
        <w:tc>
          <w:tcPr>
            <w:tcW w:w="993" w:type="dxa"/>
            <w:shd w:val="clear" w:color="auto" w:fill="E7E6E6" w:themeFill="background2"/>
          </w:tcPr>
          <w:p w14:paraId="667BE529" w14:textId="77777777" w:rsidR="004F2268" w:rsidRPr="002B61BB" w:rsidRDefault="004F2268" w:rsidP="007D0D5B">
            <w:pPr>
              <w:pStyle w:val="Heading3"/>
              <w:spacing w:before="0" w:after="0"/>
              <w:jc w:val="both"/>
              <w:outlineLvl w:val="2"/>
            </w:pPr>
            <w:r w:rsidRPr="002B61BB">
              <w:t>CHSP</w:t>
            </w:r>
          </w:p>
        </w:tc>
        <w:tc>
          <w:tcPr>
            <w:tcW w:w="3548" w:type="dxa"/>
            <w:shd w:val="clear" w:color="auto" w:fill="E7E6E6" w:themeFill="background2"/>
          </w:tcPr>
          <w:p w14:paraId="3A133F05" w14:textId="77777777" w:rsidR="004F2268" w:rsidRPr="006107BF" w:rsidRDefault="004F2268" w:rsidP="007D0D5B">
            <w:pPr>
              <w:pStyle w:val="Heading3"/>
              <w:spacing w:before="0" w:after="0"/>
              <w:jc w:val="right"/>
              <w:outlineLvl w:val="2"/>
            </w:pPr>
            <w:r w:rsidRPr="00566973">
              <w:t>Compliant</w:t>
            </w:r>
          </w:p>
        </w:tc>
      </w:tr>
      <w:tr w:rsidR="004F2268" w:rsidRPr="00566973" w14:paraId="177286F8" w14:textId="77777777" w:rsidTr="007D0D5B">
        <w:tc>
          <w:tcPr>
            <w:tcW w:w="4531" w:type="dxa"/>
            <w:shd w:val="clear" w:color="auto" w:fill="E7E6E6" w:themeFill="background2"/>
          </w:tcPr>
          <w:p w14:paraId="4283352E" w14:textId="77777777" w:rsidR="004F2268" w:rsidRPr="002B61BB" w:rsidRDefault="004F2268" w:rsidP="007D0D5B">
            <w:pPr>
              <w:pStyle w:val="Heading3"/>
              <w:spacing w:before="0" w:after="0"/>
              <w:outlineLvl w:val="2"/>
            </w:pPr>
          </w:p>
        </w:tc>
        <w:tc>
          <w:tcPr>
            <w:tcW w:w="993" w:type="dxa"/>
            <w:shd w:val="clear" w:color="auto" w:fill="E7E6E6" w:themeFill="background2"/>
          </w:tcPr>
          <w:p w14:paraId="3E9BF3A3" w14:textId="77777777" w:rsidR="004F2268" w:rsidRPr="002B61BB" w:rsidRDefault="004F2268" w:rsidP="007D0D5B">
            <w:pPr>
              <w:pStyle w:val="Heading3"/>
              <w:spacing w:before="0" w:after="0"/>
              <w:jc w:val="both"/>
              <w:outlineLvl w:val="2"/>
            </w:pPr>
            <w:r>
              <w:t>STRC</w:t>
            </w:r>
          </w:p>
        </w:tc>
        <w:tc>
          <w:tcPr>
            <w:tcW w:w="3548" w:type="dxa"/>
            <w:shd w:val="clear" w:color="auto" w:fill="E7E6E6" w:themeFill="background2"/>
          </w:tcPr>
          <w:p w14:paraId="7FDE8A74" w14:textId="77777777" w:rsidR="004F2268" w:rsidRPr="00566973" w:rsidRDefault="004F2268" w:rsidP="007D0D5B">
            <w:pPr>
              <w:pStyle w:val="Heading3"/>
              <w:spacing w:before="0" w:after="0"/>
              <w:jc w:val="right"/>
              <w:outlineLvl w:val="2"/>
            </w:pPr>
            <w:r w:rsidRPr="00566973">
              <w:t>Compliant</w:t>
            </w:r>
          </w:p>
        </w:tc>
      </w:tr>
    </w:tbl>
    <w:p w14:paraId="1FB09144" w14:textId="76FED17D" w:rsidR="004F2268" w:rsidRDefault="004F2268" w:rsidP="004F2268">
      <w:pPr>
        <w:rPr>
          <w:i/>
        </w:rPr>
      </w:pPr>
      <w:r w:rsidRPr="008D114F">
        <w:rPr>
          <w:i/>
        </w:rPr>
        <w:t>Each consumer gets safe and effective services and supports for daily living that meet the consumer’s needs, goals and preferences and optimise their independence, health, well-being and quality of life.</w:t>
      </w:r>
    </w:p>
    <w:p w14:paraId="28B7A9BD" w14:textId="77777777" w:rsidR="00BD0099" w:rsidRDefault="00BD0099" w:rsidP="004F2268">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268" w:rsidRPr="00566973" w14:paraId="6A9DEEEF" w14:textId="77777777" w:rsidTr="007D0D5B">
        <w:tc>
          <w:tcPr>
            <w:tcW w:w="4531" w:type="dxa"/>
            <w:shd w:val="clear" w:color="auto" w:fill="E7E6E6" w:themeFill="background2"/>
          </w:tcPr>
          <w:p w14:paraId="53C1A7E2" w14:textId="77777777" w:rsidR="004F2268" w:rsidRPr="002B61BB" w:rsidRDefault="004F2268" w:rsidP="007D0D5B">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47525C32" w14:textId="77777777" w:rsidR="004F2268" w:rsidRPr="002B61BB" w:rsidRDefault="004F2268" w:rsidP="007D0D5B">
            <w:pPr>
              <w:pStyle w:val="Heading3"/>
              <w:spacing w:before="120" w:after="0"/>
              <w:jc w:val="both"/>
              <w:outlineLvl w:val="2"/>
            </w:pPr>
            <w:r w:rsidRPr="002B61BB">
              <w:t>HCP</w:t>
            </w:r>
          </w:p>
        </w:tc>
        <w:tc>
          <w:tcPr>
            <w:tcW w:w="3548" w:type="dxa"/>
            <w:shd w:val="clear" w:color="auto" w:fill="E7E6E6" w:themeFill="background2"/>
          </w:tcPr>
          <w:p w14:paraId="3DA7D4DD" w14:textId="77777777" w:rsidR="004F2268" w:rsidRPr="006107BF" w:rsidRDefault="004F2268" w:rsidP="007D0D5B">
            <w:pPr>
              <w:pStyle w:val="Heading3"/>
              <w:spacing w:before="120" w:after="0"/>
              <w:jc w:val="right"/>
              <w:outlineLvl w:val="2"/>
            </w:pPr>
            <w:r w:rsidRPr="00566973">
              <w:t>Compliant</w:t>
            </w:r>
          </w:p>
        </w:tc>
      </w:tr>
      <w:tr w:rsidR="004F2268" w:rsidRPr="00566973" w14:paraId="412BF3E1" w14:textId="77777777" w:rsidTr="007D0D5B">
        <w:tc>
          <w:tcPr>
            <w:tcW w:w="4531" w:type="dxa"/>
            <w:shd w:val="clear" w:color="auto" w:fill="E7E6E6" w:themeFill="background2"/>
          </w:tcPr>
          <w:p w14:paraId="47E4400F" w14:textId="77777777" w:rsidR="004F2268" w:rsidRPr="002B61BB" w:rsidRDefault="004F2268" w:rsidP="007D0D5B">
            <w:pPr>
              <w:pStyle w:val="Heading3"/>
              <w:spacing w:before="0" w:after="0"/>
              <w:outlineLvl w:val="2"/>
            </w:pPr>
          </w:p>
        </w:tc>
        <w:tc>
          <w:tcPr>
            <w:tcW w:w="993" w:type="dxa"/>
            <w:shd w:val="clear" w:color="auto" w:fill="E7E6E6" w:themeFill="background2"/>
          </w:tcPr>
          <w:p w14:paraId="1A7A553F" w14:textId="77777777" w:rsidR="004F2268" w:rsidRPr="002B61BB" w:rsidRDefault="004F2268" w:rsidP="007D0D5B">
            <w:pPr>
              <w:pStyle w:val="Heading3"/>
              <w:spacing w:before="0" w:after="0"/>
              <w:jc w:val="both"/>
              <w:outlineLvl w:val="2"/>
            </w:pPr>
            <w:r w:rsidRPr="002B61BB">
              <w:t>CHSP</w:t>
            </w:r>
          </w:p>
        </w:tc>
        <w:tc>
          <w:tcPr>
            <w:tcW w:w="3548" w:type="dxa"/>
            <w:shd w:val="clear" w:color="auto" w:fill="E7E6E6" w:themeFill="background2"/>
          </w:tcPr>
          <w:p w14:paraId="62250489" w14:textId="77777777" w:rsidR="004F2268" w:rsidRPr="006107BF" w:rsidRDefault="004F2268" w:rsidP="007D0D5B">
            <w:pPr>
              <w:pStyle w:val="Heading3"/>
              <w:spacing w:before="0" w:after="0"/>
              <w:jc w:val="right"/>
              <w:outlineLvl w:val="2"/>
            </w:pPr>
            <w:r w:rsidRPr="00566973">
              <w:t>Compliant</w:t>
            </w:r>
          </w:p>
        </w:tc>
      </w:tr>
      <w:tr w:rsidR="004F2268" w:rsidRPr="00566973" w14:paraId="0F635822" w14:textId="77777777" w:rsidTr="007D0D5B">
        <w:tc>
          <w:tcPr>
            <w:tcW w:w="4531" w:type="dxa"/>
            <w:shd w:val="clear" w:color="auto" w:fill="E7E6E6" w:themeFill="background2"/>
          </w:tcPr>
          <w:p w14:paraId="4E37DF18" w14:textId="77777777" w:rsidR="004F2268" w:rsidRPr="002B61BB" w:rsidRDefault="004F2268" w:rsidP="007D0D5B">
            <w:pPr>
              <w:pStyle w:val="Heading3"/>
              <w:spacing w:before="0" w:after="0"/>
              <w:outlineLvl w:val="2"/>
            </w:pPr>
          </w:p>
        </w:tc>
        <w:tc>
          <w:tcPr>
            <w:tcW w:w="993" w:type="dxa"/>
            <w:shd w:val="clear" w:color="auto" w:fill="E7E6E6" w:themeFill="background2"/>
          </w:tcPr>
          <w:p w14:paraId="50768C2F" w14:textId="77777777" w:rsidR="004F2268" w:rsidRPr="002B61BB" w:rsidRDefault="004F2268" w:rsidP="007D0D5B">
            <w:pPr>
              <w:pStyle w:val="Heading3"/>
              <w:spacing w:before="0" w:after="0"/>
              <w:jc w:val="both"/>
              <w:outlineLvl w:val="2"/>
            </w:pPr>
            <w:r>
              <w:t>STRC</w:t>
            </w:r>
          </w:p>
        </w:tc>
        <w:tc>
          <w:tcPr>
            <w:tcW w:w="3548" w:type="dxa"/>
            <w:shd w:val="clear" w:color="auto" w:fill="E7E6E6" w:themeFill="background2"/>
          </w:tcPr>
          <w:p w14:paraId="6EECD990" w14:textId="77777777" w:rsidR="004F2268" w:rsidRPr="00566973" w:rsidRDefault="004F2268" w:rsidP="007D0D5B">
            <w:pPr>
              <w:pStyle w:val="Heading3"/>
              <w:spacing w:before="0" w:after="0"/>
              <w:jc w:val="right"/>
              <w:outlineLvl w:val="2"/>
            </w:pPr>
            <w:r w:rsidRPr="00566973">
              <w:t>Compliant</w:t>
            </w:r>
          </w:p>
        </w:tc>
      </w:tr>
    </w:tbl>
    <w:p w14:paraId="7138DCB3" w14:textId="77777777" w:rsidR="004F2268" w:rsidRDefault="004F2268" w:rsidP="004F2268">
      <w:pPr>
        <w:rPr>
          <w:i/>
        </w:rPr>
      </w:pPr>
      <w:r w:rsidRPr="008D114F">
        <w:rPr>
          <w:i/>
        </w:rPr>
        <w:t>Services and supports for daily living promote each consumer’s emotional, spiritual and psychological well-being.</w:t>
      </w:r>
    </w:p>
    <w:p w14:paraId="2D77C2C1" w14:textId="77777777" w:rsidR="004F2268" w:rsidRDefault="004F2268" w:rsidP="004F22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268" w:rsidRPr="00566973" w14:paraId="3808559D" w14:textId="77777777" w:rsidTr="007D0D5B">
        <w:tc>
          <w:tcPr>
            <w:tcW w:w="4531" w:type="dxa"/>
            <w:shd w:val="clear" w:color="auto" w:fill="E7E6E6" w:themeFill="background2"/>
          </w:tcPr>
          <w:p w14:paraId="6677262D" w14:textId="77777777" w:rsidR="004F2268" w:rsidRPr="002B61BB" w:rsidRDefault="004F2268" w:rsidP="007D0D5B">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040071CE" w14:textId="77777777" w:rsidR="004F2268" w:rsidRPr="002B61BB" w:rsidRDefault="004F2268" w:rsidP="007D0D5B">
            <w:pPr>
              <w:pStyle w:val="Heading3"/>
              <w:spacing w:before="120" w:after="0"/>
              <w:jc w:val="both"/>
              <w:outlineLvl w:val="2"/>
            </w:pPr>
            <w:r w:rsidRPr="002B61BB">
              <w:t>HCP</w:t>
            </w:r>
          </w:p>
        </w:tc>
        <w:tc>
          <w:tcPr>
            <w:tcW w:w="3548" w:type="dxa"/>
            <w:shd w:val="clear" w:color="auto" w:fill="E7E6E6" w:themeFill="background2"/>
          </w:tcPr>
          <w:p w14:paraId="201A9D11" w14:textId="77777777" w:rsidR="004F2268" w:rsidRPr="006107BF" w:rsidRDefault="004F2268" w:rsidP="007D0D5B">
            <w:pPr>
              <w:pStyle w:val="Heading3"/>
              <w:spacing w:before="120" w:after="0"/>
              <w:jc w:val="right"/>
              <w:outlineLvl w:val="2"/>
            </w:pPr>
            <w:r w:rsidRPr="00566973">
              <w:t>Compliant</w:t>
            </w:r>
          </w:p>
        </w:tc>
      </w:tr>
      <w:tr w:rsidR="004F2268" w:rsidRPr="00566973" w14:paraId="3F645AF3" w14:textId="77777777" w:rsidTr="007D0D5B">
        <w:tc>
          <w:tcPr>
            <w:tcW w:w="4531" w:type="dxa"/>
            <w:shd w:val="clear" w:color="auto" w:fill="E7E6E6" w:themeFill="background2"/>
          </w:tcPr>
          <w:p w14:paraId="32C949F8" w14:textId="77777777" w:rsidR="004F2268" w:rsidRPr="002B61BB" w:rsidRDefault="004F2268" w:rsidP="007D0D5B">
            <w:pPr>
              <w:pStyle w:val="Heading3"/>
              <w:spacing w:before="0" w:after="0"/>
              <w:outlineLvl w:val="2"/>
            </w:pPr>
          </w:p>
        </w:tc>
        <w:tc>
          <w:tcPr>
            <w:tcW w:w="993" w:type="dxa"/>
            <w:shd w:val="clear" w:color="auto" w:fill="E7E6E6" w:themeFill="background2"/>
          </w:tcPr>
          <w:p w14:paraId="6F277214" w14:textId="77777777" w:rsidR="004F2268" w:rsidRPr="002B61BB" w:rsidRDefault="004F2268" w:rsidP="007D0D5B">
            <w:pPr>
              <w:pStyle w:val="Heading3"/>
              <w:spacing w:before="0" w:after="0"/>
              <w:jc w:val="both"/>
              <w:outlineLvl w:val="2"/>
            </w:pPr>
            <w:r w:rsidRPr="002B61BB">
              <w:t>CHSP</w:t>
            </w:r>
          </w:p>
        </w:tc>
        <w:tc>
          <w:tcPr>
            <w:tcW w:w="3548" w:type="dxa"/>
            <w:shd w:val="clear" w:color="auto" w:fill="E7E6E6" w:themeFill="background2"/>
          </w:tcPr>
          <w:p w14:paraId="575051F0" w14:textId="77777777" w:rsidR="004F2268" w:rsidRPr="006107BF" w:rsidRDefault="004F2268" w:rsidP="007D0D5B">
            <w:pPr>
              <w:pStyle w:val="Heading3"/>
              <w:spacing w:before="0" w:after="0"/>
              <w:jc w:val="right"/>
              <w:outlineLvl w:val="2"/>
            </w:pPr>
            <w:r w:rsidRPr="00566973">
              <w:t>Compliant</w:t>
            </w:r>
          </w:p>
        </w:tc>
      </w:tr>
      <w:tr w:rsidR="004F2268" w:rsidRPr="00566973" w14:paraId="21047FD9" w14:textId="77777777" w:rsidTr="007D0D5B">
        <w:tc>
          <w:tcPr>
            <w:tcW w:w="4531" w:type="dxa"/>
            <w:shd w:val="clear" w:color="auto" w:fill="E7E6E6" w:themeFill="background2"/>
          </w:tcPr>
          <w:p w14:paraId="0801F24C" w14:textId="77777777" w:rsidR="004F2268" w:rsidRPr="002B61BB" w:rsidRDefault="004F2268" w:rsidP="007D0D5B">
            <w:pPr>
              <w:pStyle w:val="Heading3"/>
              <w:spacing w:before="0" w:after="0"/>
              <w:outlineLvl w:val="2"/>
            </w:pPr>
          </w:p>
        </w:tc>
        <w:tc>
          <w:tcPr>
            <w:tcW w:w="993" w:type="dxa"/>
            <w:shd w:val="clear" w:color="auto" w:fill="E7E6E6" w:themeFill="background2"/>
          </w:tcPr>
          <w:p w14:paraId="4DB9152A" w14:textId="77777777" w:rsidR="004F2268" w:rsidRPr="002B61BB" w:rsidRDefault="004F2268" w:rsidP="007D0D5B">
            <w:pPr>
              <w:pStyle w:val="Heading3"/>
              <w:spacing w:before="0" w:after="0"/>
              <w:jc w:val="both"/>
              <w:outlineLvl w:val="2"/>
            </w:pPr>
            <w:r>
              <w:t>STRC</w:t>
            </w:r>
          </w:p>
        </w:tc>
        <w:tc>
          <w:tcPr>
            <w:tcW w:w="3548" w:type="dxa"/>
            <w:shd w:val="clear" w:color="auto" w:fill="E7E6E6" w:themeFill="background2"/>
          </w:tcPr>
          <w:p w14:paraId="506DD801" w14:textId="77777777" w:rsidR="004F2268" w:rsidRPr="00566973" w:rsidRDefault="004F2268" w:rsidP="007D0D5B">
            <w:pPr>
              <w:pStyle w:val="Heading3"/>
              <w:spacing w:before="0" w:after="0"/>
              <w:jc w:val="right"/>
              <w:outlineLvl w:val="2"/>
            </w:pPr>
            <w:r w:rsidRPr="00566973">
              <w:t>Compliant</w:t>
            </w:r>
          </w:p>
        </w:tc>
      </w:tr>
    </w:tbl>
    <w:p w14:paraId="44A9675F" w14:textId="77777777" w:rsidR="004F2268" w:rsidRPr="008D114F" w:rsidRDefault="004F2268" w:rsidP="004F2268">
      <w:pPr>
        <w:rPr>
          <w:i/>
        </w:rPr>
      </w:pPr>
      <w:r w:rsidRPr="008D114F">
        <w:rPr>
          <w:i/>
        </w:rPr>
        <w:t>Services and supports for daily living assist each consumer to:</w:t>
      </w:r>
    </w:p>
    <w:p w14:paraId="31EF828D" w14:textId="77777777" w:rsidR="004F2268" w:rsidRPr="008D114F" w:rsidRDefault="004F2268" w:rsidP="004F2268">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C70294C" w14:textId="77777777" w:rsidR="004F2268" w:rsidRPr="008D114F" w:rsidRDefault="004F2268" w:rsidP="004F2268">
      <w:pPr>
        <w:numPr>
          <w:ilvl w:val="0"/>
          <w:numId w:val="26"/>
        </w:numPr>
        <w:tabs>
          <w:tab w:val="right" w:pos="9026"/>
        </w:tabs>
        <w:spacing w:before="0" w:after="0"/>
        <w:ind w:left="567" w:hanging="425"/>
        <w:outlineLvl w:val="4"/>
        <w:rPr>
          <w:i/>
        </w:rPr>
      </w:pPr>
      <w:r w:rsidRPr="008D114F">
        <w:rPr>
          <w:i/>
        </w:rPr>
        <w:t>have social and personal relationships; and</w:t>
      </w:r>
    </w:p>
    <w:p w14:paraId="05ED2CCB" w14:textId="77777777" w:rsidR="004F2268" w:rsidRPr="00F5173F" w:rsidRDefault="004F2268" w:rsidP="004F2268">
      <w:pPr>
        <w:numPr>
          <w:ilvl w:val="0"/>
          <w:numId w:val="26"/>
        </w:numPr>
        <w:tabs>
          <w:tab w:val="right" w:pos="9026"/>
        </w:tabs>
        <w:spacing w:before="0" w:after="0"/>
        <w:ind w:left="567" w:hanging="425"/>
        <w:outlineLvl w:val="4"/>
        <w:rPr>
          <w:i/>
        </w:rPr>
      </w:pPr>
      <w:r w:rsidRPr="008D114F">
        <w:rPr>
          <w:i/>
        </w:rPr>
        <w:t>do the things of interest to them.</w:t>
      </w:r>
    </w:p>
    <w:p w14:paraId="76DC1599" w14:textId="77777777" w:rsidR="004F2268" w:rsidRPr="00215FC3" w:rsidRDefault="004F2268" w:rsidP="004F22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268" w:rsidRPr="00566973" w14:paraId="11C4A853" w14:textId="77777777" w:rsidTr="007D0D5B">
        <w:tc>
          <w:tcPr>
            <w:tcW w:w="4531" w:type="dxa"/>
            <w:shd w:val="clear" w:color="auto" w:fill="E7E6E6" w:themeFill="background2"/>
          </w:tcPr>
          <w:p w14:paraId="74359513" w14:textId="77777777" w:rsidR="004F2268" w:rsidRPr="002B61BB" w:rsidRDefault="004F2268" w:rsidP="007D0D5B">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46A4FBE7" w14:textId="77777777" w:rsidR="004F2268" w:rsidRPr="002B61BB" w:rsidRDefault="004F2268" w:rsidP="007D0D5B">
            <w:pPr>
              <w:pStyle w:val="Heading3"/>
              <w:spacing w:before="120" w:after="0"/>
              <w:jc w:val="both"/>
              <w:outlineLvl w:val="2"/>
            </w:pPr>
            <w:r w:rsidRPr="002B61BB">
              <w:t>HCP</w:t>
            </w:r>
          </w:p>
        </w:tc>
        <w:tc>
          <w:tcPr>
            <w:tcW w:w="3548" w:type="dxa"/>
            <w:shd w:val="clear" w:color="auto" w:fill="E7E6E6" w:themeFill="background2"/>
          </w:tcPr>
          <w:p w14:paraId="4260AC74" w14:textId="77777777" w:rsidR="004F2268" w:rsidRPr="006107BF" w:rsidRDefault="004F2268" w:rsidP="007D0D5B">
            <w:pPr>
              <w:pStyle w:val="Heading3"/>
              <w:spacing w:before="120" w:after="0"/>
              <w:jc w:val="right"/>
              <w:outlineLvl w:val="2"/>
            </w:pPr>
            <w:r w:rsidRPr="00566973">
              <w:t>Compliant</w:t>
            </w:r>
          </w:p>
        </w:tc>
      </w:tr>
      <w:tr w:rsidR="004F2268" w:rsidRPr="00566973" w14:paraId="6384AB7E" w14:textId="77777777" w:rsidTr="007D0D5B">
        <w:tc>
          <w:tcPr>
            <w:tcW w:w="4531" w:type="dxa"/>
            <w:shd w:val="clear" w:color="auto" w:fill="E7E6E6" w:themeFill="background2"/>
          </w:tcPr>
          <w:p w14:paraId="407A24E3" w14:textId="77777777" w:rsidR="004F2268" w:rsidRPr="002B61BB" w:rsidRDefault="004F2268" w:rsidP="007D0D5B">
            <w:pPr>
              <w:pStyle w:val="Heading3"/>
              <w:spacing w:before="0" w:after="0"/>
              <w:outlineLvl w:val="2"/>
            </w:pPr>
          </w:p>
        </w:tc>
        <w:tc>
          <w:tcPr>
            <w:tcW w:w="993" w:type="dxa"/>
            <w:shd w:val="clear" w:color="auto" w:fill="E7E6E6" w:themeFill="background2"/>
          </w:tcPr>
          <w:p w14:paraId="28E5DCCD" w14:textId="77777777" w:rsidR="004F2268" w:rsidRPr="002B61BB" w:rsidRDefault="004F2268" w:rsidP="007D0D5B">
            <w:pPr>
              <w:pStyle w:val="Heading3"/>
              <w:spacing w:before="0" w:after="0"/>
              <w:jc w:val="both"/>
              <w:outlineLvl w:val="2"/>
            </w:pPr>
            <w:r w:rsidRPr="002B61BB">
              <w:t>CHSP</w:t>
            </w:r>
          </w:p>
        </w:tc>
        <w:tc>
          <w:tcPr>
            <w:tcW w:w="3548" w:type="dxa"/>
            <w:shd w:val="clear" w:color="auto" w:fill="E7E6E6" w:themeFill="background2"/>
          </w:tcPr>
          <w:p w14:paraId="15547121" w14:textId="77777777" w:rsidR="004F2268" w:rsidRPr="006107BF" w:rsidRDefault="004F2268" w:rsidP="007D0D5B">
            <w:pPr>
              <w:pStyle w:val="Heading3"/>
              <w:spacing w:before="0" w:after="0"/>
              <w:jc w:val="right"/>
              <w:outlineLvl w:val="2"/>
            </w:pPr>
            <w:r w:rsidRPr="00566973">
              <w:t>Compliant</w:t>
            </w:r>
          </w:p>
        </w:tc>
      </w:tr>
      <w:tr w:rsidR="004F2268" w:rsidRPr="00566973" w14:paraId="0D69A589" w14:textId="77777777" w:rsidTr="007D0D5B">
        <w:tc>
          <w:tcPr>
            <w:tcW w:w="4531" w:type="dxa"/>
            <w:shd w:val="clear" w:color="auto" w:fill="E7E6E6" w:themeFill="background2"/>
          </w:tcPr>
          <w:p w14:paraId="73B3FCED" w14:textId="77777777" w:rsidR="004F2268" w:rsidRPr="002B61BB" w:rsidRDefault="004F2268" w:rsidP="007D0D5B">
            <w:pPr>
              <w:pStyle w:val="Heading3"/>
              <w:spacing w:before="0" w:after="0"/>
              <w:outlineLvl w:val="2"/>
            </w:pPr>
          </w:p>
        </w:tc>
        <w:tc>
          <w:tcPr>
            <w:tcW w:w="993" w:type="dxa"/>
            <w:shd w:val="clear" w:color="auto" w:fill="E7E6E6" w:themeFill="background2"/>
          </w:tcPr>
          <w:p w14:paraId="5AFB0F79" w14:textId="77777777" w:rsidR="004F2268" w:rsidRPr="002B61BB" w:rsidRDefault="004F2268" w:rsidP="007D0D5B">
            <w:pPr>
              <w:pStyle w:val="Heading3"/>
              <w:spacing w:before="0" w:after="0"/>
              <w:jc w:val="both"/>
              <w:outlineLvl w:val="2"/>
            </w:pPr>
            <w:r>
              <w:t>STRC</w:t>
            </w:r>
          </w:p>
        </w:tc>
        <w:tc>
          <w:tcPr>
            <w:tcW w:w="3548" w:type="dxa"/>
            <w:shd w:val="clear" w:color="auto" w:fill="E7E6E6" w:themeFill="background2"/>
          </w:tcPr>
          <w:p w14:paraId="6C8D8D11" w14:textId="77777777" w:rsidR="004F2268" w:rsidRPr="00566973" w:rsidRDefault="004F2268" w:rsidP="007D0D5B">
            <w:pPr>
              <w:pStyle w:val="Heading3"/>
              <w:spacing w:before="0" w:after="0"/>
              <w:jc w:val="right"/>
              <w:outlineLvl w:val="2"/>
            </w:pPr>
            <w:r w:rsidRPr="00566973">
              <w:t>Compliant</w:t>
            </w:r>
          </w:p>
        </w:tc>
      </w:tr>
    </w:tbl>
    <w:p w14:paraId="29004306" w14:textId="77777777" w:rsidR="004F2268" w:rsidRDefault="004F2268" w:rsidP="004F2268">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268" w:rsidRPr="00566973" w14:paraId="7E44A2E2" w14:textId="77777777" w:rsidTr="007D0D5B">
        <w:tc>
          <w:tcPr>
            <w:tcW w:w="4531" w:type="dxa"/>
            <w:shd w:val="clear" w:color="auto" w:fill="E7E6E6" w:themeFill="background2"/>
          </w:tcPr>
          <w:p w14:paraId="59408C19" w14:textId="77777777" w:rsidR="004F2268" w:rsidRPr="002B61BB" w:rsidRDefault="004F2268" w:rsidP="007D0D5B">
            <w:pPr>
              <w:pStyle w:val="Heading3"/>
              <w:spacing w:before="120" w:after="0"/>
              <w:ind w:hanging="106"/>
              <w:outlineLvl w:val="2"/>
            </w:pPr>
            <w:r w:rsidRPr="00163FEE">
              <w:lastRenderedPageBreak/>
              <w:t xml:space="preserve">Requirement </w:t>
            </w:r>
            <w:r>
              <w:t>4</w:t>
            </w:r>
            <w:r w:rsidRPr="00163FEE">
              <w:t>(3)(</w:t>
            </w:r>
            <w:r>
              <w:t>e</w:t>
            </w:r>
            <w:r w:rsidRPr="00163FEE">
              <w:t>)</w:t>
            </w:r>
          </w:p>
        </w:tc>
        <w:tc>
          <w:tcPr>
            <w:tcW w:w="993" w:type="dxa"/>
            <w:shd w:val="clear" w:color="auto" w:fill="E7E6E6" w:themeFill="background2"/>
          </w:tcPr>
          <w:p w14:paraId="1C4B8E79" w14:textId="77777777" w:rsidR="004F2268" w:rsidRPr="002B61BB" w:rsidRDefault="004F2268" w:rsidP="007D0D5B">
            <w:pPr>
              <w:pStyle w:val="Heading3"/>
              <w:spacing w:before="120" w:after="0"/>
              <w:jc w:val="both"/>
              <w:outlineLvl w:val="2"/>
            </w:pPr>
            <w:r w:rsidRPr="002B61BB">
              <w:t>HCP</w:t>
            </w:r>
          </w:p>
        </w:tc>
        <w:tc>
          <w:tcPr>
            <w:tcW w:w="3548" w:type="dxa"/>
            <w:shd w:val="clear" w:color="auto" w:fill="E7E6E6" w:themeFill="background2"/>
          </w:tcPr>
          <w:p w14:paraId="19A5874F" w14:textId="77777777" w:rsidR="004F2268" w:rsidRPr="006107BF" w:rsidRDefault="004F2268" w:rsidP="007D0D5B">
            <w:pPr>
              <w:pStyle w:val="Heading3"/>
              <w:spacing w:before="120" w:after="0"/>
              <w:jc w:val="right"/>
              <w:outlineLvl w:val="2"/>
            </w:pPr>
            <w:r w:rsidRPr="00566973">
              <w:t>Compliant</w:t>
            </w:r>
          </w:p>
        </w:tc>
      </w:tr>
      <w:tr w:rsidR="004F2268" w:rsidRPr="00566973" w14:paraId="6DB791DA" w14:textId="77777777" w:rsidTr="007D0D5B">
        <w:tc>
          <w:tcPr>
            <w:tcW w:w="4531" w:type="dxa"/>
            <w:shd w:val="clear" w:color="auto" w:fill="E7E6E6" w:themeFill="background2"/>
          </w:tcPr>
          <w:p w14:paraId="2A29B95B" w14:textId="77777777" w:rsidR="004F2268" w:rsidRPr="002B61BB" w:rsidRDefault="004F2268" w:rsidP="007D0D5B">
            <w:pPr>
              <w:pStyle w:val="Heading3"/>
              <w:spacing w:before="0" w:after="0"/>
              <w:outlineLvl w:val="2"/>
            </w:pPr>
          </w:p>
        </w:tc>
        <w:tc>
          <w:tcPr>
            <w:tcW w:w="993" w:type="dxa"/>
            <w:shd w:val="clear" w:color="auto" w:fill="E7E6E6" w:themeFill="background2"/>
          </w:tcPr>
          <w:p w14:paraId="1DB89846" w14:textId="77777777" w:rsidR="004F2268" w:rsidRPr="002B61BB" w:rsidRDefault="004F2268" w:rsidP="007D0D5B">
            <w:pPr>
              <w:pStyle w:val="Heading3"/>
              <w:spacing w:before="0" w:after="0"/>
              <w:jc w:val="both"/>
              <w:outlineLvl w:val="2"/>
            </w:pPr>
            <w:r w:rsidRPr="002B61BB">
              <w:t>CHSP</w:t>
            </w:r>
          </w:p>
        </w:tc>
        <w:tc>
          <w:tcPr>
            <w:tcW w:w="3548" w:type="dxa"/>
            <w:shd w:val="clear" w:color="auto" w:fill="E7E6E6" w:themeFill="background2"/>
          </w:tcPr>
          <w:p w14:paraId="4DB68275" w14:textId="77777777" w:rsidR="004F2268" w:rsidRPr="006107BF" w:rsidRDefault="004F2268" w:rsidP="007D0D5B">
            <w:pPr>
              <w:pStyle w:val="Heading3"/>
              <w:spacing w:before="0" w:after="0"/>
              <w:jc w:val="right"/>
              <w:outlineLvl w:val="2"/>
            </w:pPr>
            <w:r w:rsidRPr="00566973">
              <w:t>Compliant</w:t>
            </w:r>
          </w:p>
        </w:tc>
      </w:tr>
      <w:tr w:rsidR="004F2268" w:rsidRPr="00566973" w14:paraId="46B966AA" w14:textId="77777777" w:rsidTr="007D0D5B">
        <w:tc>
          <w:tcPr>
            <w:tcW w:w="4531" w:type="dxa"/>
            <w:shd w:val="clear" w:color="auto" w:fill="E7E6E6" w:themeFill="background2"/>
          </w:tcPr>
          <w:p w14:paraId="36633FBF" w14:textId="77777777" w:rsidR="004F2268" w:rsidRPr="002B61BB" w:rsidRDefault="004F2268" w:rsidP="007D0D5B">
            <w:pPr>
              <w:pStyle w:val="Heading3"/>
              <w:spacing w:before="0" w:after="0"/>
              <w:outlineLvl w:val="2"/>
            </w:pPr>
          </w:p>
        </w:tc>
        <w:tc>
          <w:tcPr>
            <w:tcW w:w="993" w:type="dxa"/>
            <w:shd w:val="clear" w:color="auto" w:fill="E7E6E6" w:themeFill="background2"/>
          </w:tcPr>
          <w:p w14:paraId="18915D6D" w14:textId="77777777" w:rsidR="004F2268" w:rsidRPr="002B61BB" w:rsidRDefault="004F2268" w:rsidP="007D0D5B">
            <w:pPr>
              <w:pStyle w:val="Heading3"/>
              <w:spacing w:before="0" w:after="0"/>
              <w:jc w:val="both"/>
              <w:outlineLvl w:val="2"/>
            </w:pPr>
            <w:r>
              <w:t>STRC</w:t>
            </w:r>
          </w:p>
        </w:tc>
        <w:tc>
          <w:tcPr>
            <w:tcW w:w="3548" w:type="dxa"/>
            <w:shd w:val="clear" w:color="auto" w:fill="E7E6E6" w:themeFill="background2"/>
          </w:tcPr>
          <w:p w14:paraId="1BB9ECAD" w14:textId="77777777" w:rsidR="004F2268" w:rsidRPr="00566973" w:rsidRDefault="004F2268" w:rsidP="007D0D5B">
            <w:pPr>
              <w:pStyle w:val="Heading3"/>
              <w:spacing w:before="0" w:after="0"/>
              <w:jc w:val="right"/>
              <w:outlineLvl w:val="2"/>
            </w:pPr>
            <w:r w:rsidRPr="00566973">
              <w:t>Compliant</w:t>
            </w:r>
          </w:p>
        </w:tc>
      </w:tr>
    </w:tbl>
    <w:p w14:paraId="51A45BFA" w14:textId="77777777" w:rsidR="004F2268" w:rsidRDefault="004F2268" w:rsidP="004F2268">
      <w:pPr>
        <w:rPr>
          <w:i/>
        </w:rPr>
      </w:pPr>
      <w:r w:rsidRPr="008D114F">
        <w:rPr>
          <w:i/>
        </w:rPr>
        <w:t>Timely and appropriate referrals to individuals, other organisations and providers of other care and services.</w:t>
      </w:r>
    </w:p>
    <w:p w14:paraId="296965F4" w14:textId="77777777" w:rsidR="004F2268" w:rsidRDefault="004F2268" w:rsidP="004F22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268" w:rsidRPr="00566973" w14:paraId="233F11AB" w14:textId="77777777" w:rsidTr="007D0D5B">
        <w:tc>
          <w:tcPr>
            <w:tcW w:w="4531" w:type="dxa"/>
            <w:shd w:val="clear" w:color="auto" w:fill="E7E6E6" w:themeFill="background2"/>
          </w:tcPr>
          <w:p w14:paraId="4B791D34" w14:textId="77777777" w:rsidR="004F2268" w:rsidRPr="002B61BB" w:rsidRDefault="004F2268" w:rsidP="007D0D5B">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00622C63" w14:textId="77777777" w:rsidR="004F2268" w:rsidRPr="002B61BB" w:rsidRDefault="004F2268" w:rsidP="007D0D5B">
            <w:pPr>
              <w:pStyle w:val="Heading3"/>
              <w:spacing w:before="120" w:after="0"/>
              <w:jc w:val="both"/>
              <w:outlineLvl w:val="2"/>
            </w:pPr>
            <w:r w:rsidRPr="002B61BB">
              <w:t>HCP</w:t>
            </w:r>
          </w:p>
        </w:tc>
        <w:tc>
          <w:tcPr>
            <w:tcW w:w="3548" w:type="dxa"/>
            <w:shd w:val="clear" w:color="auto" w:fill="E7E6E6" w:themeFill="background2"/>
          </w:tcPr>
          <w:p w14:paraId="514D72EF" w14:textId="77777777" w:rsidR="004F2268" w:rsidRPr="006107BF" w:rsidRDefault="004F2268" w:rsidP="007D0D5B">
            <w:pPr>
              <w:pStyle w:val="Heading3"/>
              <w:spacing w:before="120" w:after="0"/>
              <w:jc w:val="right"/>
              <w:outlineLvl w:val="2"/>
            </w:pPr>
            <w:r w:rsidRPr="00566973">
              <w:t>Compliant</w:t>
            </w:r>
          </w:p>
        </w:tc>
      </w:tr>
      <w:tr w:rsidR="004F2268" w:rsidRPr="00566973" w14:paraId="127F13A9" w14:textId="77777777" w:rsidTr="007D0D5B">
        <w:tc>
          <w:tcPr>
            <w:tcW w:w="4531" w:type="dxa"/>
            <w:shd w:val="clear" w:color="auto" w:fill="E7E6E6" w:themeFill="background2"/>
          </w:tcPr>
          <w:p w14:paraId="4595A2FD" w14:textId="77777777" w:rsidR="004F2268" w:rsidRPr="002B61BB" w:rsidRDefault="004F2268" w:rsidP="007D0D5B">
            <w:pPr>
              <w:pStyle w:val="Heading3"/>
              <w:spacing w:before="0" w:after="0"/>
              <w:outlineLvl w:val="2"/>
            </w:pPr>
          </w:p>
        </w:tc>
        <w:tc>
          <w:tcPr>
            <w:tcW w:w="993" w:type="dxa"/>
            <w:shd w:val="clear" w:color="auto" w:fill="E7E6E6" w:themeFill="background2"/>
          </w:tcPr>
          <w:p w14:paraId="189AA3E5" w14:textId="77777777" w:rsidR="004F2268" w:rsidRPr="002B61BB" w:rsidRDefault="004F2268" w:rsidP="007D0D5B">
            <w:pPr>
              <w:pStyle w:val="Heading3"/>
              <w:spacing w:before="0" w:after="0"/>
              <w:jc w:val="both"/>
              <w:outlineLvl w:val="2"/>
            </w:pPr>
            <w:r w:rsidRPr="002B61BB">
              <w:t>CHSP</w:t>
            </w:r>
          </w:p>
        </w:tc>
        <w:tc>
          <w:tcPr>
            <w:tcW w:w="3548" w:type="dxa"/>
            <w:shd w:val="clear" w:color="auto" w:fill="E7E6E6" w:themeFill="background2"/>
          </w:tcPr>
          <w:p w14:paraId="7F8E55D0" w14:textId="77777777" w:rsidR="004F2268" w:rsidRPr="006107BF" w:rsidRDefault="004F2268" w:rsidP="007D0D5B">
            <w:pPr>
              <w:pStyle w:val="Heading3"/>
              <w:spacing w:before="0" w:after="0"/>
              <w:jc w:val="right"/>
              <w:outlineLvl w:val="2"/>
            </w:pPr>
            <w:r w:rsidRPr="00566973">
              <w:t>Compliant</w:t>
            </w:r>
          </w:p>
        </w:tc>
      </w:tr>
      <w:tr w:rsidR="004F2268" w:rsidRPr="00566973" w14:paraId="17CA4CDE" w14:textId="77777777" w:rsidTr="007D0D5B">
        <w:tc>
          <w:tcPr>
            <w:tcW w:w="4531" w:type="dxa"/>
            <w:shd w:val="clear" w:color="auto" w:fill="E7E6E6" w:themeFill="background2"/>
          </w:tcPr>
          <w:p w14:paraId="3022010E" w14:textId="77777777" w:rsidR="004F2268" w:rsidRPr="002B61BB" w:rsidRDefault="004F2268" w:rsidP="007D0D5B">
            <w:pPr>
              <w:pStyle w:val="Heading3"/>
              <w:spacing w:before="0" w:after="0"/>
              <w:outlineLvl w:val="2"/>
            </w:pPr>
          </w:p>
        </w:tc>
        <w:tc>
          <w:tcPr>
            <w:tcW w:w="993" w:type="dxa"/>
            <w:shd w:val="clear" w:color="auto" w:fill="E7E6E6" w:themeFill="background2"/>
          </w:tcPr>
          <w:p w14:paraId="238F3494" w14:textId="77777777" w:rsidR="004F2268" w:rsidRPr="002B61BB" w:rsidRDefault="004F2268" w:rsidP="007D0D5B">
            <w:pPr>
              <w:pStyle w:val="Heading3"/>
              <w:spacing w:before="0" w:after="0"/>
              <w:jc w:val="both"/>
              <w:outlineLvl w:val="2"/>
            </w:pPr>
            <w:r>
              <w:t>STRC</w:t>
            </w:r>
          </w:p>
        </w:tc>
        <w:tc>
          <w:tcPr>
            <w:tcW w:w="3548" w:type="dxa"/>
            <w:shd w:val="clear" w:color="auto" w:fill="E7E6E6" w:themeFill="background2"/>
          </w:tcPr>
          <w:p w14:paraId="47E0D7F9" w14:textId="77777777" w:rsidR="004F2268" w:rsidRPr="00566973" w:rsidRDefault="004F2268" w:rsidP="007D0D5B">
            <w:pPr>
              <w:pStyle w:val="Heading3"/>
              <w:spacing w:before="0" w:after="0"/>
              <w:jc w:val="right"/>
              <w:outlineLvl w:val="2"/>
            </w:pPr>
            <w:r w:rsidRPr="00566973">
              <w:t>Compliant</w:t>
            </w:r>
          </w:p>
        </w:tc>
      </w:tr>
    </w:tbl>
    <w:p w14:paraId="46F39938" w14:textId="77777777" w:rsidR="004F2268" w:rsidRDefault="004F2268" w:rsidP="004F2268">
      <w:pPr>
        <w:rPr>
          <w:i/>
        </w:rPr>
      </w:pPr>
      <w:r w:rsidRPr="008D114F">
        <w:rPr>
          <w:i/>
        </w:rPr>
        <w:t>Where meals are provided, they are varied and of suitable quality and quantity.</w:t>
      </w:r>
    </w:p>
    <w:p w14:paraId="0A49D882" w14:textId="77777777" w:rsidR="004F2268" w:rsidRDefault="004F2268" w:rsidP="004F22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268" w:rsidRPr="00566973" w14:paraId="768D5C57" w14:textId="77777777" w:rsidTr="007D0D5B">
        <w:tc>
          <w:tcPr>
            <w:tcW w:w="4531" w:type="dxa"/>
            <w:shd w:val="clear" w:color="auto" w:fill="E7E6E6" w:themeFill="background2"/>
          </w:tcPr>
          <w:p w14:paraId="4E039A90" w14:textId="4AD32D46" w:rsidR="004F2268" w:rsidRPr="002B61BB" w:rsidRDefault="004F2268" w:rsidP="007D0D5B">
            <w:pPr>
              <w:pStyle w:val="Heading3"/>
              <w:spacing w:before="120" w:after="0"/>
              <w:ind w:hanging="106"/>
              <w:outlineLvl w:val="2"/>
            </w:pPr>
            <w:r w:rsidRPr="00163FEE">
              <w:t xml:space="preserve">Requirement </w:t>
            </w:r>
            <w:r w:rsidR="00291355">
              <w:t>4</w:t>
            </w:r>
            <w:r w:rsidRPr="00163FEE">
              <w:t>(</w:t>
            </w:r>
            <w:r w:rsidR="00291355">
              <w:t>3</w:t>
            </w:r>
            <w:r w:rsidRPr="00163FEE">
              <w:t>)(</w:t>
            </w:r>
            <w:r>
              <w:t>g</w:t>
            </w:r>
            <w:r w:rsidRPr="00163FEE">
              <w:t>)</w:t>
            </w:r>
          </w:p>
        </w:tc>
        <w:tc>
          <w:tcPr>
            <w:tcW w:w="993" w:type="dxa"/>
            <w:shd w:val="clear" w:color="auto" w:fill="E7E6E6" w:themeFill="background2"/>
          </w:tcPr>
          <w:p w14:paraId="7B4D6E03" w14:textId="77777777" w:rsidR="004F2268" w:rsidRPr="002B61BB" w:rsidRDefault="004F2268" w:rsidP="007D0D5B">
            <w:pPr>
              <w:pStyle w:val="Heading3"/>
              <w:spacing w:before="120" w:after="0"/>
              <w:jc w:val="both"/>
              <w:outlineLvl w:val="2"/>
            </w:pPr>
            <w:r w:rsidRPr="002B61BB">
              <w:t>HCP</w:t>
            </w:r>
          </w:p>
        </w:tc>
        <w:tc>
          <w:tcPr>
            <w:tcW w:w="3548" w:type="dxa"/>
            <w:shd w:val="clear" w:color="auto" w:fill="E7E6E6" w:themeFill="background2"/>
          </w:tcPr>
          <w:p w14:paraId="648251EA" w14:textId="77777777" w:rsidR="004F2268" w:rsidRPr="006107BF" w:rsidRDefault="004F2268" w:rsidP="007D0D5B">
            <w:pPr>
              <w:pStyle w:val="Heading3"/>
              <w:spacing w:before="120" w:after="0"/>
              <w:jc w:val="right"/>
              <w:outlineLvl w:val="2"/>
            </w:pPr>
            <w:r w:rsidRPr="00566973">
              <w:t>Compliant</w:t>
            </w:r>
          </w:p>
        </w:tc>
      </w:tr>
      <w:tr w:rsidR="004F2268" w:rsidRPr="00566973" w14:paraId="71F0A3C7" w14:textId="77777777" w:rsidTr="007D0D5B">
        <w:tc>
          <w:tcPr>
            <w:tcW w:w="4531" w:type="dxa"/>
            <w:shd w:val="clear" w:color="auto" w:fill="E7E6E6" w:themeFill="background2"/>
          </w:tcPr>
          <w:p w14:paraId="281C69BF" w14:textId="77777777" w:rsidR="004F2268" w:rsidRPr="002B61BB" w:rsidRDefault="004F2268" w:rsidP="007D0D5B">
            <w:pPr>
              <w:pStyle w:val="Heading3"/>
              <w:spacing w:before="0" w:after="0"/>
              <w:outlineLvl w:val="2"/>
            </w:pPr>
          </w:p>
        </w:tc>
        <w:tc>
          <w:tcPr>
            <w:tcW w:w="993" w:type="dxa"/>
            <w:shd w:val="clear" w:color="auto" w:fill="E7E6E6" w:themeFill="background2"/>
          </w:tcPr>
          <w:p w14:paraId="65118CD7" w14:textId="77777777" w:rsidR="004F2268" w:rsidRPr="002B61BB" w:rsidRDefault="004F2268" w:rsidP="007D0D5B">
            <w:pPr>
              <w:pStyle w:val="Heading3"/>
              <w:spacing w:before="0" w:after="0"/>
              <w:jc w:val="both"/>
              <w:outlineLvl w:val="2"/>
            </w:pPr>
            <w:r w:rsidRPr="002B61BB">
              <w:t>CHSP</w:t>
            </w:r>
          </w:p>
        </w:tc>
        <w:tc>
          <w:tcPr>
            <w:tcW w:w="3548" w:type="dxa"/>
            <w:shd w:val="clear" w:color="auto" w:fill="E7E6E6" w:themeFill="background2"/>
          </w:tcPr>
          <w:p w14:paraId="6D5506BE" w14:textId="77777777" w:rsidR="004F2268" w:rsidRPr="006107BF" w:rsidRDefault="004F2268" w:rsidP="007D0D5B">
            <w:pPr>
              <w:pStyle w:val="Heading3"/>
              <w:spacing w:before="0" w:after="0"/>
              <w:jc w:val="right"/>
              <w:outlineLvl w:val="2"/>
            </w:pPr>
            <w:r w:rsidRPr="00566973">
              <w:t>Compliant</w:t>
            </w:r>
          </w:p>
        </w:tc>
      </w:tr>
      <w:tr w:rsidR="004F2268" w:rsidRPr="00566973" w14:paraId="2E01322C" w14:textId="77777777" w:rsidTr="007D0D5B">
        <w:tc>
          <w:tcPr>
            <w:tcW w:w="4531" w:type="dxa"/>
            <w:shd w:val="clear" w:color="auto" w:fill="E7E6E6" w:themeFill="background2"/>
          </w:tcPr>
          <w:p w14:paraId="37C7F3C4" w14:textId="77777777" w:rsidR="004F2268" w:rsidRPr="002B61BB" w:rsidRDefault="004F2268" w:rsidP="007D0D5B">
            <w:pPr>
              <w:pStyle w:val="Heading3"/>
              <w:spacing w:before="0" w:after="0"/>
              <w:outlineLvl w:val="2"/>
            </w:pPr>
          </w:p>
        </w:tc>
        <w:tc>
          <w:tcPr>
            <w:tcW w:w="993" w:type="dxa"/>
            <w:shd w:val="clear" w:color="auto" w:fill="E7E6E6" w:themeFill="background2"/>
          </w:tcPr>
          <w:p w14:paraId="0CDF8464" w14:textId="77777777" w:rsidR="004F2268" w:rsidRPr="002B61BB" w:rsidRDefault="004F2268" w:rsidP="007D0D5B">
            <w:pPr>
              <w:pStyle w:val="Heading3"/>
              <w:spacing w:before="0" w:after="0"/>
              <w:jc w:val="both"/>
              <w:outlineLvl w:val="2"/>
            </w:pPr>
            <w:r>
              <w:t>STRC</w:t>
            </w:r>
          </w:p>
        </w:tc>
        <w:tc>
          <w:tcPr>
            <w:tcW w:w="3548" w:type="dxa"/>
            <w:shd w:val="clear" w:color="auto" w:fill="E7E6E6" w:themeFill="background2"/>
          </w:tcPr>
          <w:p w14:paraId="75E6B02A" w14:textId="77777777" w:rsidR="004F2268" w:rsidRPr="00566973" w:rsidRDefault="004F2268" w:rsidP="007D0D5B">
            <w:pPr>
              <w:pStyle w:val="Heading3"/>
              <w:spacing w:before="0" w:after="0"/>
              <w:jc w:val="right"/>
              <w:outlineLvl w:val="2"/>
            </w:pPr>
            <w:r w:rsidRPr="00566973">
              <w:t>Compliant</w:t>
            </w:r>
          </w:p>
        </w:tc>
      </w:tr>
    </w:tbl>
    <w:p w14:paraId="7EEE7FA6" w14:textId="77777777" w:rsidR="004F2268" w:rsidRDefault="004F2268" w:rsidP="004F2268">
      <w:pPr>
        <w:rPr>
          <w:i/>
        </w:rPr>
      </w:pPr>
      <w:r w:rsidRPr="008D114F">
        <w:rPr>
          <w:i/>
        </w:rPr>
        <w:t>Where equipment is provided, it is safe, suitable, clean and well maintained.</w:t>
      </w:r>
    </w:p>
    <w:p w14:paraId="1EA3EFF4" w14:textId="77777777" w:rsidR="004F2268" w:rsidRDefault="004F2268" w:rsidP="004F2268"/>
    <w:p w14:paraId="123925CE" w14:textId="77777777" w:rsidR="004F2268" w:rsidRDefault="004F2268" w:rsidP="004F2268">
      <w:pPr>
        <w:sectPr w:rsidR="004F2268" w:rsidSect="009A2D6F">
          <w:headerReference w:type="first" r:id="rId19"/>
          <w:type w:val="continuous"/>
          <w:pgSz w:w="11906" w:h="16838"/>
          <w:pgMar w:top="1701" w:right="1418" w:bottom="1418" w:left="1418" w:header="709" w:footer="397" w:gutter="0"/>
          <w:cols w:space="708"/>
          <w:docGrid w:linePitch="360"/>
        </w:sectPr>
      </w:pPr>
    </w:p>
    <w:p w14:paraId="356C1239" w14:textId="77777777" w:rsidR="004F2268" w:rsidRDefault="004F2268" w:rsidP="004F2268">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3840" behindDoc="1" locked="0" layoutInCell="1" allowOverlap="1" wp14:anchorId="46215910" wp14:editId="086287C4">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4F2268" w14:paraId="4F222483" w14:textId="77777777" w:rsidTr="007D0D5B">
        <w:tc>
          <w:tcPr>
            <w:tcW w:w="4530" w:type="dxa"/>
          </w:tcPr>
          <w:p w14:paraId="0E03EC00" w14:textId="77777777" w:rsidR="004F2268" w:rsidRPr="00E71486" w:rsidRDefault="004F2268" w:rsidP="007D0D5B">
            <w:pPr>
              <w:pStyle w:val="Heading1"/>
              <w:tabs>
                <w:tab w:val="left" w:pos="2835"/>
                <w:tab w:val="right" w:pos="9070"/>
              </w:tabs>
              <w:spacing w:before="0" w:after="0" w:line="240" w:lineRule="auto"/>
              <w:outlineLvl w:val="0"/>
              <w:rPr>
                <w:color w:val="FFFFFF" w:themeColor="background1"/>
                <w:szCs w:val="32"/>
              </w:rPr>
            </w:pPr>
            <w:r w:rsidRPr="00E71486">
              <w:rPr>
                <w:color w:val="FFFFFF" w:themeColor="background1"/>
                <w:szCs w:val="32"/>
              </w:rPr>
              <w:t>HCP</w:t>
            </w:r>
          </w:p>
        </w:tc>
        <w:tc>
          <w:tcPr>
            <w:tcW w:w="4530" w:type="dxa"/>
          </w:tcPr>
          <w:p w14:paraId="478186EE" w14:textId="77777777" w:rsidR="004F2268" w:rsidRPr="00E71486" w:rsidRDefault="004F2268" w:rsidP="007D0D5B">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Not Assessed</w:t>
            </w:r>
          </w:p>
        </w:tc>
      </w:tr>
      <w:tr w:rsidR="004F2268" w14:paraId="4BC1B9DF" w14:textId="77777777" w:rsidTr="007D0D5B">
        <w:tc>
          <w:tcPr>
            <w:tcW w:w="4530" w:type="dxa"/>
          </w:tcPr>
          <w:p w14:paraId="6BDF9D70" w14:textId="77777777" w:rsidR="004F2268" w:rsidRPr="00E71486" w:rsidRDefault="004F2268" w:rsidP="007D0D5B">
            <w:pPr>
              <w:pStyle w:val="Heading1"/>
              <w:tabs>
                <w:tab w:val="left" w:pos="2835"/>
                <w:tab w:val="right" w:pos="9070"/>
              </w:tabs>
              <w:spacing w:before="0" w:after="0" w:line="240" w:lineRule="auto"/>
              <w:outlineLvl w:val="0"/>
              <w:rPr>
                <w:color w:val="FFFFFF" w:themeColor="background1"/>
                <w:szCs w:val="32"/>
              </w:rPr>
            </w:pPr>
            <w:r>
              <w:rPr>
                <w:color w:val="FFFFFF" w:themeColor="background1"/>
                <w:szCs w:val="32"/>
              </w:rPr>
              <w:t>CHSP</w:t>
            </w:r>
          </w:p>
        </w:tc>
        <w:tc>
          <w:tcPr>
            <w:tcW w:w="4530" w:type="dxa"/>
          </w:tcPr>
          <w:p w14:paraId="7CA7C872" w14:textId="77777777" w:rsidR="004F2268" w:rsidRPr="00E71486" w:rsidRDefault="004F2268" w:rsidP="007D0D5B">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Not Assessed</w:t>
            </w:r>
          </w:p>
        </w:tc>
      </w:tr>
      <w:tr w:rsidR="004F2268" w14:paraId="27B21F71" w14:textId="77777777" w:rsidTr="007D0D5B">
        <w:tc>
          <w:tcPr>
            <w:tcW w:w="4530" w:type="dxa"/>
          </w:tcPr>
          <w:p w14:paraId="62046E9C" w14:textId="77777777" w:rsidR="004F2268" w:rsidRPr="00E71486" w:rsidRDefault="004F2268" w:rsidP="007D0D5B">
            <w:pPr>
              <w:pStyle w:val="Heading1"/>
              <w:tabs>
                <w:tab w:val="left" w:pos="2835"/>
                <w:tab w:val="right" w:pos="9070"/>
              </w:tabs>
              <w:spacing w:before="0" w:after="0" w:line="240" w:lineRule="auto"/>
              <w:outlineLvl w:val="0"/>
              <w:rPr>
                <w:color w:val="FFFFFF" w:themeColor="background1"/>
                <w:szCs w:val="32"/>
              </w:rPr>
            </w:pPr>
            <w:r>
              <w:rPr>
                <w:color w:val="FFFFFF" w:themeColor="background1"/>
                <w:szCs w:val="32"/>
              </w:rPr>
              <w:t>STRC</w:t>
            </w:r>
          </w:p>
        </w:tc>
        <w:tc>
          <w:tcPr>
            <w:tcW w:w="4530" w:type="dxa"/>
          </w:tcPr>
          <w:p w14:paraId="5F144544" w14:textId="77777777" w:rsidR="004F2268" w:rsidRPr="00E71486" w:rsidRDefault="004F2268" w:rsidP="007D0D5B">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Not Assessed</w:t>
            </w:r>
          </w:p>
        </w:tc>
      </w:tr>
    </w:tbl>
    <w:p w14:paraId="776CEE71" w14:textId="77777777" w:rsidR="004F2268" w:rsidRPr="006716D8" w:rsidRDefault="004F2268" w:rsidP="004F2268"/>
    <w:p w14:paraId="29044E54" w14:textId="77777777" w:rsidR="004F2268" w:rsidRPr="006716D8" w:rsidRDefault="004F2268" w:rsidP="004F2268">
      <w:pPr>
        <w:sectPr w:rsidR="004F2268" w:rsidRPr="006716D8" w:rsidSect="004E4444">
          <w:pgSz w:w="11906" w:h="16838"/>
          <w:pgMar w:top="1701" w:right="1418" w:bottom="1418" w:left="1418" w:header="709" w:footer="397" w:gutter="0"/>
          <w:cols w:space="708"/>
          <w:docGrid w:linePitch="360"/>
        </w:sectPr>
      </w:pPr>
    </w:p>
    <w:p w14:paraId="253DA7F0" w14:textId="77777777" w:rsidR="004F2268" w:rsidRPr="00FD1B02" w:rsidRDefault="004F2268" w:rsidP="004F2268">
      <w:pPr>
        <w:pStyle w:val="Heading3"/>
        <w:shd w:val="clear" w:color="auto" w:fill="F2F2F2" w:themeFill="background1" w:themeFillShade="F2"/>
      </w:pPr>
      <w:r w:rsidRPr="00FD1B02">
        <w:t>Consumer outcome:</w:t>
      </w:r>
    </w:p>
    <w:p w14:paraId="4960573D" w14:textId="77777777" w:rsidR="004F2268" w:rsidRDefault="004F2268" w:rsidP="004F2268">
      <w:pPr>
        <w:numPr>
          <w:ilvl w:val="0"/>
          <w:numId w:val="5"/>
        </w:numPr>
        <w:shd w:val="clear" w:color="auto" w:fill="F2F2F2" w:themeFill="background1" w:themeFillShade="F2"/>
      </w:pPr>
      <w:r>
        <w:t>I feel I belong and I am safe and comfortable in the organisation’s service environment.</w:t>
      </w:r>
    </w:p>
    <w:p w14:paraId="0FFF89B8" w14:textId="77777777" w:rsidR="004F2268" w:rsidRDefault="004F2268" w:rsidP="004F2268">
      <w:pPr>
        <w:pStyle w:val="Heading3"/>
        <w:shd w:val="clear" w:color="auto" w:fill="F2F2F2" w:themeFill="background1" w:themeFillShade="F2"/>
      </w:pPr>
      <w:r>
        <w:t>Organisation statement:</w:t>
      </w:r>
    </w:p>
    <w:p w14:paraId="5953010E" w14:textId="77777777" w:rsidR="004F2268" w:rsidRDefault="004F2268" w:rsidP="004F226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05C4C2D" w14:textId="77777777" w:rsidR="004F2268" w:rsidRDefault="004F2268" w:rsidP="004F2268">
      <w:pPr>
        <w:pStyle w:val="Heading2"/>
      </w:pPr>
      <w:r>
        <w:t>Assessment of Standard 5</w:t>
      </w:r>
    </w:p>
    <w:p w14:paraId="4FE34F3C" w14:textId="3C53A72A" w:rsidR="004F2268" w:rsidRDefault="004F2268" w:rsidP="004F2268">
      <w:pPr>
        <w:rPr>
          <w:rFonts w:eastAsiaTheme="minorHAnsi"/>
          <w:color w:val="auto"/>
        </w:rPr>
      </w:pPr>
      <w:r>
        <w:rPr>
          <w:rFonts w:eastAsiaTheme="minorHAnsi"/>
        </w:rPr>
        <w:t xml:space="preserve">The service does not operate a service environment. </w:t>
      </w:r>
      <w:r w:rsidRPr="00154403">
        <w:rPr>
          <w:rFonts w:eastAsiaTheme="minorHAnsi"/>
        </w:rPr>
        <w:t xml:space="preserve">Standard </w:t>
      </w:r>
      <w:r>
        <w:rPr>
          <w:rFonts w:eastAsiaTheme="minorHAnsi"/>
        </w:rPr>
        <w:t>5 does not apply.</w:t>
      </w:r>
      <w:r w:rsidR="00770CE1">
        <w:rPr>
          <w:rFonts w:eastAsiaTheme="minorHAnsi"/>
        </w:rPr>
        <w:t xml:space="preserve"> </w:t>
      </w:r>
      <w:r>
        <w:rPr>
          <w:rFonts w:eastAsiaTheme="minorHAnsi"/>
          <w:color w:val="auto"/>
        </w:rPr>
        <w:t>The Standard has not been assessed.</w:t>
      </w:r>
    </w:p>
    <w:p w14:paraId="5E63986C" w14:textId="77777777" w:rsidR="004F2268" w:rsidRDefault="004F2268" w:rsidP="004F2268">
      <w:pPr>
        <w:spacing w:before="0" w:after="160" w:line="259" w:lineRule="auto"/>
      </w:pPr>
      <w:r>
        <w:br w:type="page"/>
      </w:r>
    </w:p>
    <w:p w14:paraId="2DDB4918" w14:textId="77777777" w:rsidR="004F2268" w:rsidRDefault="004F2268" w:rsidP="004F2268">
      <w:pPr>
        <w:sectPr w:rsidR="004F2268" w:rsidSect="009A2D6F">
          <w:headerReference w:type="first" r:id="rId20"/>
          <w:type w:val="continuous"/>
          <w:pgSz w:w="11906" w:h="16838"/>
          <w:pgMar w:top="1701" w:right="1418" w:bottom="1418" w:left="1418" w:header="709" w:footer="397" w:gutter="0"/>
          <w:cols w:space="708"/>
          <w:docGrid w:linePitch="360"/>
        </w:sectPr>
      </w:pPr>
    </w:p>
    <w:p w14:paraId="508FD9BC" w14:textId="77777777" w:rsidR="004F2268" w:rsidRDefault="004F2268" w:rsidP="004F2268">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4864" behindDoc="1" locked="0" layoutInCell="1" allowOverlap="1" wp14:anchorId="46FF3295" wp14:editId="474469C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4F2268" w14:paraId="009D18B2" w14:textId="77777777" w:rsidTr="007D0D5B">
        <w:tc>
          <w:tcPr>
            <w:tcW w:w="4530" w:type="dxa"/>
          </w:tcPr>
          <w:p w14:paraId="39A0EE18" w14:textId="77777777" w:rsidR="004F2268" w:rsidRPr="00E71486" w:rsidRDefault="004F2268" w:rsidP="007D0D5B">
            <w:pPr>
              <w:pStyle w:val="Heading1"/>
              <w:tabs>
                <w:tab w:val="left" w:pos="2835"/>
                <w:tab w:val="right" w:pos="9070"/>
              </w:tabs>
              <w:spacing w:before="0" w:after="0" w:line="240" w:lineRule="auto"/>
              <w:outlineLvl w:val="0"/>
              <w:rPr>
                <w:color w:val="FFFFFF" w:themeColor="background1"/>
                <w:szCs w:val="32"/>
              </w:rPr>
            </w:pPr>
            <w:r w:rsidRPr="00E71486">
              <w:rPr>
                <w:color w:val="FFFFFF" w:themeColor="background1"/>
                <w:szCs w:val="32"/>
              </w:rPr>
              <w:t>HCP</w:t>
            </w:r>
          </w:p>
        </w:tc>
        <w:tc>
          <w:tcPr>
            <w:tcW w:w="4530" w:type="dxa"/>
          </w:tcPr>
          <w:p w14:paraId="6DDADEAA" w14:textId="77777777" w:rsidR="004F2268" w:rsidRPr="00E71486" w:rsidRDefault="004F2268" w:rsidP="007D0D5B">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Compliant</w:t>
            </w:r>
          </w:p>
        </w:tc>
      </w:tr>
      <w:tr w:rsidR="004F2268" w14:paraId="169B8706" w14:textId="77777777" w:rsidTr="007D0D5B">
        <w:tc>
          <w:tcPr>
            <w:tcW w:w="4530" w:type="dxa"/>
          </w:tcPr>
          <w:p w14:paraId="25C91EBC" w14:textId="77777777" w:rsidR="004F2268" w:rsidRPr="00E71486" w:rsidRDefault="004F2268" w:rsidP="007D0D5B">
            <w:pPr>
              <w:pStyle w:val="Heading1"/>
              <w:tabs>
                <w:tab w:val="left" w:pos="2835"/>
                <w:tab w:val="right" w:pos="9070"/>
              </w:tabs>
              <w:spacing w:before="0" w:after="0" w:line="240" w:lineRule="auto"/>
              <w:outlineLvl w:val="0"/>
              <w:rPr>
                <w:color w:val="FFFFFF" w:themeColor="background1"/>
                <w:szCs w:val="32"/>
              </w:rPr>
            </w:pPr>
            <w:r>
              <w:rPr>
                <w:color w:val="FFFFFF" w:themeColor="background1"/>
                <w:szCs w:val="32"/>
              </w:rPr>
              <w:t>CHSP</w:t>
            </w:r>
          </w:p>
        </w:tc>
        <w:tc>
          <w:tcPr>
            <w:tcW w:w="4530" w:type="dxa"/>
          </w:tcPr>
          <w:p w14:paraId="2FACE35F" w14:textId="77777777" w:rsidR="004F2268" w:rsidRPr="00E71486" w:rsidRDefault="004F2268" w:rsidP="007D0D5B">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Compliant</w:t>
            </w:r>
          </w:p>
        </w:tc>
      </w:tr>
      <w:tr w:rsidR="004F2268" w14:paraId="3022D543" w14:textId="77777777" w:rsidTr="007D0D5B">
        <w:tc>
          <w:tcPr>
            <w:tcW w:w="4530" w:type="dxa"/>
          </w:tcPr>
          <w:p w14:paraId="6797A24B" w14:textId="77777777" w:rsidR="004F2268" w:rsidRPr="00E71486" w:rsidRDefault="004F2268" w:rsidP="007D0D5B">
            <w:pPr>
              <w:pStyle w:val="Heading1"/>
              <w:tabs>
                <w:tab w:val="left" w:pos="2835"/>
                <w:tab w:val="right" w:pos="9070"/>
              </w:tabs>
              <w:spacing w:before="0" w:after="0" w:line="240" w:lineRule="auto"/>
              <w:outlineLvl w:val="0"/>
              <w:rPr>
                <w:color w:val="FFFFFF" w:themeColor="background1"/>
                <w:szCs w:val="32"/>
              </w:rPr>
            </w:pPr>
            <w:r>
              <w:rPr>
                <w:color w:val="FFFFFF" w:themeColor="background1"/>
                <w:szCs w:val="32"/>
              </w:rPr>
              <w:t>STRC</w:t>
            </w:r>
          </w:p>
        </w:tc>
        <w:tc>
          <w:tcPr>
            <w:tcW w:w="4530" w:type="dxa"/>
          </w:tcPr>
          <w:p w14:paraId="3F3A06C7" w14:textId="77777777" w:rsidR="004F2268" w:rsidRPr="00E71486" w:rsidRDefault="004F2268" w:rsidP="007D0D5B">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Compliant</w:t>
            </w:r>
          </w:p>
        </w:tc>
      </w:tr>
    </w:tbl>
    <w:p w14:paraId="435C446E" w14:textId="77777777" w:rsidR="004F2268" w:rsidRDefault="004F2268" w:rsidP="004F2268"/>
    <w:p w14:paraId="45BA08AD" w14:textId="77777777" w:rsidR="004F2268" w:rsidRPr="006716D8" w:rsidRDefault="004F2268" w:rsidP="004F2268">
      <w:pPr>
        <w:spacing w:before="0" w:line="240" w:lineRule="auto"/>
        <w:sectPr w:rsidR="004F2268" w:rsidRPr="006716D8" w:rsidSect="00DD7584">
          <w:type w:val="continuous"/>
          <w:pgSz w:w="11906" w:h="16838" w:code="9"/>
          <w:pgMar w:top="1701" w:right="1418" w:bottom="1418" w:left="1418" w:header="709" w:footer="397" w:gutter="0"/>
          <w:cols w:space="708"/>
          <w:docGrid w:linePitch="360"/>
        </w:sectPr>
      </w:pPr>
    </w:p>
    <w:p w14:paraId="0CEBB116" w14:textId="77777777" w:rsidR="004F2268" w:rsidRPr="00FD1B02" w:rsidRDefault="004F2268" w:rsidP="004F2268">
      <w:pPr>
        <w:pStyle w:val="Heading3"/>
        <w:shd w:val="clear" w:color="auto" w:fill="F2F2F2" w:themeFill="background1" w:themeFillShade="F2"/>
        <w:spacing w:before="0" w:line="240" w:lineRule="auto"/>
      </w:pPr>
      <w:r w:rsidRPr="00FD1B02">
        <w:t>Consumer outcome:</w:t>
      </w:r>
    </w:p>
    <w:p w14:paraId="48F56378" w14:textId="77777777" w:rsidR="004F2268" w:rsidRDefault="004F2268" w:rsidP="004F226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8F5E191" w14:textId="77777777" w:rsidR="004F2268" w:rsidRDefault="004F2268" w:rsidP="004F2268">
      <w:pPr>
        <w:pStyle w:val="Heading3"/>
        <w:shd w:val="clear" w:color="auto" w:fill="F2F2F2" w:themeFill="background1" w:themeFillShade="F2"/>
      </w:pPr>
      <w:r>
        <w:t>Organisation statement:</w:t>
      </w:r>
    </w:p>
    <w:p w14:paraId="5BDB2B86" w14:textId="77777777" w:rsidR="004F2268" w:rsidRDefault="004F2268" w:rsidP="004F226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221A833" w14:textId="77777777" w:rsidR="004F2268" w:rsidRDefault="004F2268" w:rsidP="004F2268">
      <w:pPr>
        <w:pStyle w:val="Heading2"/>
      </w:pPr>
      <w:r>
        <w:t>Assessment of Standard 6</w:t>
      </w:r>
    </w:p>
    <w:p w14:paraId="71206CA4" w14:textId="7E34D2D9" w:rsidR="005D14CE" w:rsidRDefault="005D14CE" w:rsidP="005D14CE">
      <w:pPr>
        <w:rPr>
          <w:rFonts w:eastAsia="Calibri"/>
          <w:color w:val="000000" w:themeColor="text1"/>
          <w:lang w:eastAsia="en-US"/>
        </w:rPr>
      </w:pPr>
      <w:r>
        <w:rPr>
          <w:rFonts w:eastAsia="Calibri"/>
          <w:color w:val="auto"/>
          <w:lang w:eastAsia="en-US"/>
        </w:rPr>
        <w:t>Most c</w:t>
      </w:r>
      <w:r w:rsidRPr="00201ABA">
        <w:rPr>
          <w:rFonts w:eastAsia="Calibri"/>
          <w:color w:val="auto"/>
          <w:lang w:eastAsia="en-US"/>
        </w:rPr>
        <w:t>onsumer</w:t>
      </w:r>
      <w:r>
        <w:rPr>
          <w:rFonts w:eastAsia="Calibri"/>
          <w:color w:val="auto"/>
          <w:lang w:eastAsia="en-US"/>
        </w:rPr>
        <w:t xml:space="preserve">s and representatives demonstrated an awareness of how to provide feedback and raise any concerns with the service and </w:t>
      </w:r>
      <w:r>
        <w:rPr>
          <w:rFonts w:eastAsia="Calibri"/>
          <w:color w:val="000000" w:themeColor="text1"/>
          <w:lang w:eastAsia="en-US"/>
        </w:rPr>
        <w:t xml:space="preserve">indicated an awareness of external avenues and supports available to them. </w:t>
      </w:r>
    </w:p>
    <w:p w14:paraId="03F4CBBD" w14:textId="41B33127" w:rsidR="005D14CE" w:rsidRPr="00984647" w:rsidRDefault="005D14CE" w:rsidP="005D14CE">
      <w:pPr>
        <w:rPr>
          <w:rFonts w:eastAsia="Calibri"/>
          <w:color w:val="000000" w:themeColor="text1"/>
          <w:lang w:eastAsia="en-US"/>
        </w:rPr>
      </w:pPr>
      <w:r>
        <w:rPr>
          <w:rFonts w:eastAsia="Calibri"/>
          <w:color w:val="000000" w:themeColor="text1"/>
          <w:lang w:eastAsia="en-US"/>
        </w:rPr>
        <w:t xml:space="preserve">The majority of consumers indicated the service provided a timely response when they had a concern around their care and services and an apology was offered. However not all consumers and representatives were satisfied with communication </w:t>
      </w:r>
      <w:r w:rsidRPr="00984647">
        <w:rPr>
          <w:rFonts w:eastAsia="Calibri"/>
          <w:color w:val="000000" w:themeColor="text1"/>
          <w:lang w:eastAsia="en-US"/>
        </w:rPr>
        <w:t>from the service</w:t>
      </w:r>
      <w:r w:rsidR="0095132A">
        <w:rPr>
          <w:rFonts w:eastAsia="Calibri"/>
          <w:color w:val="000000" w:themeColor="text1"/>
          <w:lang w:eastAsia="en-US"/>
        </w:rPr>
        <w:t xml:space="preserve"> in relation to the complaints they had raised. </w:t>
      </w:r>
    </w:p>
    <w:p w14:paraId="6138C463" w14:textId="010D1B26" w:rsidR="005D14CE" w:rsidRPr="00201ABA" w:rsidRDefault="005D14CE" w:rsidP="005D14CE">
      <w:pPr>
        <w:rPr>
          <w:rFonts w:eastAsia="Calibri"/>
          <w:color w:val="auto"/>
          <w:lang w:eastAsia="en-US"/>
        </w:rPr>
      </w:pPr>
      <w:r w:rsidRPr="00984647">
        <w:rPr>
          <w:rFonts w:eastAsia="Calibri"/>
          <w:color w:val="auto"/>
          <w:lang w:eastAsia="en-US"/>
        </w:rPr>
        <w:t xml:space="preserve">Care workers </w:t>
      </w:r>
      <w:r w:rsidR="00291355">
        <w:rPr>
          <w:rFonts w:eastAsia="Calibri"/>
          <w:color w:val="auto"/>
          <w:lang w:eastAsia="en-US"/>
        </w:rPr>
        <w:t>followed up on</w:t>
      </w:r>
      <w:r w:rsidRPr="00984647">
        <w:rPr>
          <w:rFonts w:eastAsia="Calibri"/>
          <w:color w:val="auto"/>
          <w:lang w:eastAsia="en-US"/>
        </w:rPr>
        <w:t xml:space="preserve"> any concerns raised by consumers and said the </w:t>
      </w:r>
      <w:r w:rsidR="00291355">
        <w:rPr>
          <w:rFonts w:eastAsia="Calibri"/>
          <w:color w:val="auto"/>
          <w:lang w:eastAsia="en-US"/>
        </w:rPr>
        <w:t>coordination staff</w:t>
      </w:r>
      <w:r w:rsidRPr="00984647">
        <w:rPr>
          <w:rFonts w:eastAsia="Calibri"/>
          <w:color w:val="auto"/>
          <w:lang w:eastAsia="en-US"/>
        </w:rPr>
        <w:t xml:space="preserve"> ask the consumer if they have any concerns during visits and phone calls</w:t>
      </w:r>
      <w:r>
        <w:rPr>
          <w:rFonts w:eastAsia="Calibri"/>
          <w:color w:val="auto"/>
          <w:lang w:eastAsia="en-US"/>
        </w:rPr>
        <w:t xml:space="preserve">. </w:t>
      </w:r>
    </w:p>
    <w:p w14:paraId="59D2E2AE" w14:textId="77777777" w:rsidR="005D14CE" w:rsidRDefault="005D14CE" w:rsidP="005D14CE">
      <w:pPr>
        <w:rPr>
          <w:rFonts w:eastAsia="Calibri"/>
          <w:color w:val="auto"/>
          <w:lang w:eastAsia="en-US"/>
        </w:rPr>
      </w:pPr>
      <w:r>
        <w:rPr>
          <w:rFonts w:eastAsia="Calibri"/>
          <w:color w:val="auto"/>
          <w:lang w:eastAsia="en-US"/>
        </w:rPr>
        <w:t xml:space="preserve">Staff receive education on feedback and complaints processes and how they can support and encourage consumers to provide feedback. </w:t>
      </w:r>
      <w:r>
        <w:rPr>
          <w:rFonts w:eastAsia="Calibri"/>
          <w:color w:val="000000" w:themeColor="text1"/>
          <w:lang w:eastAsia="en-US"/>
        </w:rPr>
        <w:t>Staff described, and documentation indicated responsiveness to feedback and an open disclosure approach is used.</w:t>
      </w:r>
      <w:r w:rsidRPr="00B91AC6">
        <w:rPr>
          <w:rFonts w:eastAsia="Calibri"/>
          <w:color w:val="auto"/>
          <w:lang w:eastAsia="en-US"/>
        </w:rPr>
        <w:t xml:space="preserve"> </w:t>
      </w:r>
    </w:p>
    <w:p w14:paraId="0A4F0974" w14:textId="77777777" w:rsidR="005D14CE" w:rsidRPr="00BC5C67" w:rsidRDefault="005D14CE" w:rsidP="005D14CE">
      <w:pPr>
        <w:rPr>
          <w:rFonts w:eastAsia="Calibri"/>
          <w:color w:val="auto"/>
          <w:lang w:eastAsia="en-US"/>
        </w:rPr>
      </w:pPr>
      <w:r>
        <w:rPr>
          <w:rFonts w:eastAsia="Calibri"/>
          <w:color w:val="auto"/>
          <w:lang w:eastAsia="en-US"/>
        </w:rPr>
        <w:t>Management discussed how the service supports and encourages consumers to provide internal and external feedback and discussed improvements because of consumers’ feedback.</w:t>
      </w:r>
    </w:p>
    <w:p w14:paraId="2588187E" w14:textId="152A4B42" w:rsidR="005D14CE" w:rsidRDefault="005D14CE" w:rsidP="005D14CE">
      <w:pPr>
        <w:rPr>
          <w:rFonts w:eastAsiaTheme="minorHAnsi"/>
          <w:color w:val="auto"/>
        </w:rPr>
      </w:pPr>
      <w:r>
        <w:rPr>
          <w:rFonts w:eastAsia="Calibri"/>
          <w:color w:val="000000" w:themeColor="text1"/>
          <w:lang w:eastAsia="en-US"/>
        </w:rPr>
        <w:t>Feedback and complaints information is investigated, reviewed and trends collated.</w:t>
      </w:r>
    </w:p>
    <w:p w14:paraId="438E4F78" w14:textId="556F2FC2" w:rsidR="004F2268" w:rsidRPr="00D10BF5" w:rsidRDefault="004F2268" w:rsidP="004F2268">
      <w:pPr>
        <w:rPr>
          <w:rFonts w:eastAsiaTheme="minorHAnsi"/>
          <w:color w:val="auto"/>
        </w:rPr>
      </w:pPr>
      <w:r w:rsidRPr="00D10BF5">
        <w:rPr>
          <w:rFonts w:eastAsiaTheme="minorHAnsi"/>
          <w:color w:val="auto"/>
        </w:rPr>
        <w:lastRenderedPageBreak/>
        <w:t>Th</w:t>
      </w:r>
      <w:r>
        <w:rPr>
          <w:rFonts w:eastAsiaTheme="minorHAnsi"/>
          <w:color w:val="auto"/>
        </w:rPr>
        <w:t>is</w:t>
      </w:r>
      <w:r w:rsidRPr="00D10BF5">
        <w:rPr>
          <w:rFonts w:eastAsiaTheme="minorHAnsi"/>
          <w:color w:val="auto"/>
        </w:rPr>
        <w:t xml:space="preserve"> Quality Standard for the Home </w:t>
      </w:r>
      <w:r>
        <w:rPr>
          <w:rFonts w:eastAsiaTheme="minorHAnsi"/>
          <w:color w:val="auto"/>
        </w:rPr>
        <w:t>C</w:t>
      </w:r>
      <w:r w:rsidRPr="00D10BF5">
        <w:rPr>
          <w:rFonts w:eastAsiaTheme="minorHAnsi"/>
          <w:color w:val="auto"/>
        </w:rPr>
        <w:t xml:space="preserve">are </w:t>
      </w:r>
      <w:r>
        <w:rPr>
          <w:rFonts w:eastAsiaTheme="minorHAnsi"/>
          <w:color w:val="auto"/>
        </w:rPr>
        <w:t>P</w:t>
      </w:r>
      <w:r w:rsidRPr="00D10BF5">
        <w:rPr>
          <w:rFonts w:eastAsiaTheme="minorHAnsi"/>
          <w:color w:val="auto"/>
        </w:rPr>
        <w:t xml:space="preserve">ackages </w:t>
      </w:r>
      <w:r>
        <w:rPr>
          <w:rFonts w:eastAsiaTheme="minorHAnsi"/>
          <w:color w:val="auto"/>
        </w:rPr>
        <w:t xml:space="preserve">program, the Commonwealth Home Support Program and the Short-term Restorative Care Program </w:t>
      </w:r>
      <w:r w:rsidRPr="00D10BF5">
        <w:rPr>
          <w:rFonts w:eastAsiaTheme="minorHAnsi"/>
          <w:color w:val="auto"/>
        </w:rPr>
        <w:t xml:space="preserve">is assessed as Compliant as all the </w:t>
      </w:r>
      <w:r>
        <w:rPr>
          <w:rFonts w:eastAsiaTheme="minorHAnsi"/>
          <w:color w:val="auto"/>
        </w:rPr>
        <w:t>R</w:t>
      </w:r>
      <w:r w:rsidRPr="00D10BF5">
        <w:rPr>
          <w:rFonts w:eastAsiaTheme="minorHAnsi"/>
          <w:color w:val="auto"/>
        </w:rPr>
        <w:t>equirements of the Standard have been assessed as Compliant</w:t>
      </w:r>
      <w:r>
        <w:rPr>
          <w:rFonts w:eastAsiaTheme="minorHAnsi"/>
          <w:color w:val="auto"/>
        </w:rPr>
        <w:t xml:space="preserve"> for each program.</w:t>
      </w:r>
    </w:p>
    <w:p w14:paraId="458B9339" w14:textId="77777777" w:rsidR="004F2268" w:rsidRPr="0028516B" w:rsidRDefault="004F2268" w:rsidP="004F2268">
      <w:pPr>
        <w:pStyle w:val="Heading2"/>
        <w:rPr>
          <w:i/>
          <w:color w:val="0000FF"/>
          <w:sz w:val="24"/>
          <w:szCs w:val="24"/>
        </w:rPr>
      </w:pPr>
      <w:r>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268" w:rsidRPr="00566973" w14:paraId="72FC7F74" w14:textId="77777777" w:rsidTr="007D0D5B">
        <w:tc>
          <w:tcPr>
            <w:tcW w:w="4531" w:type="dxa"/>
            <w:shd w:val="clear" w:color="auto" w:fill="E7E6E6" w:themeFill="background2"/>
          </w:tcPr>
          <w:p w14:paraId="169BC960" w14:textId="77777777" w:rsidR="004F2268" w:rsidRPr="002B61BB" w:rsidRDefault="004F2268" w:rsidP="007D0D5B">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71892F47" w14:textId="77777777" w:rsidR="004F2268" w:rsidRPr="002B61BB" w:rsidRDefault="004F2268" w:rsidP="007D0D5B">
            <w:pPr>
              <w:pStyle w:val="Heading3"/>
              <w:spacing w:before="120" w:after="0"/>
              <w:jc w:val="both"/>
              <w:outlineLvl w:val="2"/>
            </w:pPr>
            <w:r w:rsidRPr="002B61BB">
              <w:t>HCP</w:t>
            </w:r>
          </w:p>
        </w:tc>
        <w:tc>
          <w:tcPr>
            <w:tcW w:w="3548" w:type="dxa"/>
            <w:shd w:val="clear" w:color="auto" w:fill="E7E6E6" w:themeFill="background2"/>
          </w:tcPr>
          <w:p w14:paraId="36E7BAF8" w14:textId="77777777" w:rsidR="004F2268" w:rsidRPr="006107BF" w:rsidRDefault="004F2268" w:rsidP="007D0D5B">
            <w:pPr>
              <w:pStyle w:val="Heading3"/>
              <w:spacing w:before="120" w:after="0"/>
              <w:jc w:val="right"/>
              <w:outlineLvl w:val="2"/>
            </w:pPr>
            <w:r w:rsidRPr="00566973">
              <w:t>Compliant</w:t>
            </w:r>
          </w:p>
        </w:tc>
      </w:tr>
      <w:tr w:rsidR="004F2268" w:rsidRPr="00566973" w14:paraId="564E50E7" w14:textId="77777777" w:rsidTr="007D0D5B">
        <w:tc>
          <w:tcPr>
            <w:tcW w:w="4531" w:type="dxa"/>
            <w:shd w:val="clear" w:color="auto" w:fill="E7E6E6" w:themeFill="background2"/>
          </w:tcPr>
          <w:p w14:paraId="5BB26A4B" w14:textId="77777777" w:rsidR="004F2268" w:rsidRPr="002B61BB" w:rsidRDefault="004F2268" w:rsidP="007D0D5B">
            <w:pPr>
              <w:pStyle w:val="Heading3"/>
              <w:spacing w:before="0" w:after="0"/>
              <w:outlineLvl w:val="2"/>
            </w:pPr>
          </w:p>
        </w:tc>
        <w:tc>
          <w:tcPr>
            <w:tcW w:w="993" w:type="dxa"/>
            <w:shd w:val="clear" w:color="auto" w:fill="E7E6E6" w:themeFill="background2"/>
          </w:tcPr>
          <w:p w14:paraId="66A4A17A" w14:textId="77777777" w:rsidR="004F2268" w:rsidRPr="002B61BB" w:rsidRDefault="004F2268" w:rsidP="007D0D5B">
            <w:pPr>
              <w:pStyle w:val="Heading3"/>
              <w:spacing w:before="0" w:after="0"/>
              <w:jc w:val="both"/>
              <w:outlineLvl w:val="2"/>
            </w:pPr>
            <w:r w:rsidRPr="002B61BB">
              <w:t>CHSP</w:t>
            </w:r>
          </w:p>
        </w:tc>
        <w:tc>
          <w:tcPr>
            <w:tcW w:w="3548" w:type="dxa"/>
            <w:shd w:val="clear" w:color="auto" w:fill="E7E6E6" w:themeFill="background2"/>
          </w:tcPr>
          <w:p w14:paraId="54D3A42E" w14:textId="77777777" w:rsidR="004F2268" w:rsidRPr="006107BF" w:rsidRDefault="004F2268" w:rsidP="007D0D5B">
            <w:pPr>
              <w:pStyle w:val="Heading3"/>
              <w:spacing w:before="0" w:after="0"/>
              <w:jc w:val="right"/>
              <w:outlineLvl w:val="2"/>
            </w:pPr>
            <w:r w:rsidRPr="00566973">
              <w:t>Compliant</w:t>
            </w:r>
          </w:p>
        </w:tc>
      </w:tr>
      <w:tr w:rsidR="004F2268" w:rsidRPr="00566973" w14:paraId="57C9ECB1" w14:textId="77777777" w:rsidTr="007D0D5B">
        <w:tc>
          <w:tcPr>
            <w:tcW w:w="4531" w:type="dxa"/>
            <w:shd w:val="clear" w:color="auto" w:fill="E7E6E6" w:themeFill="background2"/>
          </w:tcPr>
          <w:p w14:paraId="15827FBE" w14:textId="77777777" w:rsidR="004F2268" w:rsidRPr="002B61BB" w:rsidRDefault="004F2268" w:rsidP="007D0D5B">
            <w:pPr>
              <w:pStyle w:val="Heading3"/>
              <w:spacing w:before="0" w:after="0"/>
              <w:outlineLvl w:val="2"/>
            </w:pPr>
          </w:p>
        </w:tc>
        <w:tc>
          <w:tcPr>
            <w:tcW w:w="993" w:type="dxa"/>
            <w:shd w:val="clear" w:color="auto" w:fill="E7E6E6" w:themeFill="background2"/>
          </w:tcPr>
          <w:p w14:paraId="4A6B5CFC" w14:textId="77777777" w:rsidR="004F2268" w:rsidRPr="002B61BB" w:rsidRDefault="004F2268" w:rsidP="007D0D5B">
            <w:pPr>
              <w:pStyle w:val="Heading3"/>
              <w:spacing w:before="0" w:after="0"/>
              <w:jc w:val="both"/>
              <w:outlineLvl w:val="2"/>
            </w:pPr>
            <w:r>
              <w:t>STRC</w:t>
            </w:r>
          </w:p>
        </w:tc>
        <w:tc>
          <w:tcPr>
            <w:tcW w:w="3548" w:type="dxa"/>
            <w:shd w:val="clear" w:color="auto" w:fill="E7E6E6" w:themeFill="background2"/>
          </w:tcPr>
          <w:p w14:paraId="13DB1BE5" w14:textId="77777777" w:rsidR="004F2268" w:rsidRPr="00566973" w:rsidRDefault="004F2268" w:rsidP="007D0D5B">
            <w:pPr>
              <w:pStyle w:val="Heading3"/>
              <w:spacing w:before="0" w:after="0"/>
              <w:jc w:val="right"/>
              <w:outlineLvl w:val="2"/>
            </w:pPr>
            <w:r w:rsidRPr="00566973">
              <w:t>Compliant</w:t>
            </w:r>
          </w:p>
        </w:tc>
      </w:tr>
    </w:tbl>
    <w:p w14:paraId="788A2D98" w14:textId="77777777" w:rsidR="004F2268" w:rsidRDefault="004F2268" w:rsidP="004F2268">
      <w:pPr>
        <w:rPr>
          <w:i/>
        </w:rPr>
      </w:pPr>
      <w:r w:rsidRPr="008D114F">
        <w:rPr>
          <w:i/>
        </w:rPr>
        <w:t>Consumers, their family, friends, carers and others are encouraged and supported to provide feedback and make complaints.</w:t>
      </w:r>
    </w:p>
    <w:p w14:paraId="6804249D" w14:textId="77777777" w:rsidR="004F2268" w:rsidRDefault="004F2268" w:rsidP="004F22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268" w:rsidRPr="00566973" w14:paraId="0EB9BEBE" w14:textId="77777777" w:rsidTr="007D0D5B">
        <w:tc>
          <w:tcPr>
            <w:tcW w:w="4531" w:type="dxa"/>
            <w:shd w:val="clear" w:color="auto" w:fill="E7E6E6" w:themeFill="background2"/>
          </w:tcPr>
          <w:p w14:paraId="01FD99BE" w14:textId="77777777" w:rsidR="004F2268" w:rsidRPr="002B61BB" w:rsidRDefault="004F2268" w:rsidP="007D0D5B">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78FFC76A" w14:textId="77777777" w:rsidR="004F2268" w:rsidRPr="002B61BB" w:rsidRDefault="004F2268" w:rsidP="007D0D5B">
            <w:pPr>
              <w:pStyle w:val="Heading3"/>
              <w:spacing w:before="120" w:after="0"/>
              <w:jc w:val="both"/>
              <w:outlineLvl w:val="2"/>
            </w:pPr>
            <w:r w:rsidRPr="002B61BB">
              <w:t>HCP</w:t>
            </w:r>
          </w:p>
        </w:tc>
        <w:tc>
          <w:tcPr>
            <w:tcW w:w="3548" w:type="dxa"/>
            <w:shd w:val="clear" w:color="auto" w:fill="E7E6E6" w:themeFill="background2"/>
          </w:tcPr>
          <w:p w14:paraId="079232F6" w14:textId="77777777" w:rsidR="004F2268" w:rsidRPr="006107BF" w:rsidRDefault="004F2268" w:rsidP="007D0D5B">
            <w:pPr>
              <w:pStyle w:val="Heading3"/>
              <w:spacing w:before="120" w:after="0"/>
              <w:jc w:val="right"/>
              <w:outlineLvl w:val="2"/>
            </w:pPr>
            <w:r w:rsidRPr="00566973">
              <w:t>Compliant</w:t>
            </w:r>
          </w:p>
        </w:tc>
      </w:tr>
      <w:tr w:rsidR="004F2268" w:rsidRPr="00566973" w14:paraId="3FCE803B" w14:textId="77777777" w:rsidTr="007D0D5B">
        <w:tc>
          <w:tcPr>
            <w:tcW w:w="4531" w:type="dxa"/>
            <w:shd w:val="clear" w:color="auto" w:fill="E7E6E6" w:themeFill="background2"/>
          </w:tcPr>
          <w:p w14:paraId="06D73B6B" w14:textId="77777777" w:rsidR="004F2268" w:rsidRPr="002B61BB" w:rsidRDefault="004F2268" w:rsidP="007D0D5B">
            <w:pPr>
              <w:pStyle w:val="Heading3"/>
              <w:spacing w:before="0" w:after="0"/>
              <w:outlineLvl w:val="2"/>
            </w:pPr>
          </w:p>
        </w:tc>
        <w:tc>
          <w:tcPr>
            <w:tcW w:w="993" w:type="dxa"/>
            <w:shd w:val="clear" w:color="auto" w:fill="E7E6E6" w:themeFill="background2"/>
          </w:tcPr>
          <w:p w14:paraId="0A0F3AC9" w14:textId="77777777" w:rsidR="004F2268" w:rsidRPr="002B61BB" w:rsidRDefault="004F2268" w:rsidP="007D0D5B">
            <w:pPr>
              <w:pStyle w:val="Heading3"/>
              <w:spacing w:before="0" w:after="0"/>
              <w:jc w:val="both"/>
              <w:outlineLvl w:val="2"/>
            </w:pPr>
            <w:r w:rsidRPr="002B61BB">
              <w:t>CHSP</w:t>
            </w:r>
          </w:p>
        </w:tc>
        <w:tc>
          <w:tcPr>
            <w:tcW w:w="3548" w:type="dxa"/>
            <w:shd w:val="clear" w:color="auto" w:fill="E7E6E6" w:themeFill="background2"/>
          </w:tcPr>
          <w:p w14:paraId="054EEC5E" w14:textId="77777777" w:rsidR="004F2268" w:rsidRPr="006107BF" w:rsidRDefault="004F2268" w:rsidP="007D0D5B">
            <w:pPr>
              <w:pStyle w:val="Heading3"/>
              <w:spacing w:before="0" w:after="0"/>
              <w:jc w:val="right"/>
              <w:outlineLvl w:val="2"/>
            </w:pPr>
            <w:r w:rsidRPr="00566973">
              <w:t>Compliant</w:t>
            </w:r>
          </w:p>
        </w:tc>
      </w:tr>
      <w:tr w:rsidR="004F2268" w:rsidRPr="00566973" w14:paraId="7679139F" w14:textId="77777777" w:rsidTr="007D0D5B">
        <w:tc>
          <w:tcPr>
            <w:tcW w:w="4531" w:type="dxa"/>
            <w:shd w:val="clear" w:color="auto" w:fill="E7E6E6" w:themeFill="background2"/>
          </w:tcPr>
          <w:p w14:paraId="701A261B" w14:textId="77777777" w:rsidR="004F2268" w:rsidRPr="002B61BB" w:rsidRDefault="004F2268" w:rsidP="007D0D5B">
            <w:pPr>
              <w:pStyle w:val="Heading3"/>
              <w:spacing w:before="0" w:after="0"/>
              <w:outlineLvl w:val="2"/>
            </w:pPr>
          </w:p>
        </w:tc>
        <w:tc>
          <w:tcPr>
            <w:tcW w:w="993" w:type="dxa"/>
            <w:shd w:val="clear" w:color="auto" w:fill="E7E6E6" w:themeFill="background2"/>
          </w:tcPr>
          <w:p w14:paraId="3634CF5F" w14:textId="77777777" w:rsidR="004F2268" w:rsidRPr="002B61BB" w:rsidRDefault="004F2268" w:rsidP="007D0D5B">
            <w:pPr>
              <w:pStyle w:val="Heading3"/>
              <w:spacing w:before="0" w:after="0"/>
              <w:jc w:val="both"/>
              <w:outlineLvl w:val="2"/>
            </w:pPr>
            <w:r>
              <w:t>STRC</w:t>
            </w:r>
          </w:p>
        </w:tc>
        <w:tc>
          <w:tcPr>
            <w:tcW w:w="3548" w:type="dxa"/>
            <w:shd w:val="clear" w:color="auto" w:fill="E7E6E6" w:themeFill="background2"/>
          </w:tcPr>
          <w:p w14:paraId="23044934" w14:textId="77777777" w:rsidR="004F2268" w:rsidRPr="00566973" w:rsidRDefault="004F2268" w:rsidP="007D0D5B">
            <w:pPr>
              <w:pStyle w:val="Heading3"/>
              <w:spacing w:before="0" w:after="0"/>
              <w:jc w:val="right"/>
              <w:outlineLvl w:val="2"/>
            </w:pPr>
            <w:r w:rsidRPr="00566973">
              <w:t>Compliant</w:t>
            </w:r>
          </w:p>
        </w:tc>
      </w:tr>
    </w:tbl>
    <w:p w14:paraId="1DF2C2C2" w14:textId="77777777" w:rsidR="004F2268" w:rsidRDefault="004F2268" w:rsidP="004F2268">
      <w:pPr>
        <w:rPr>
          <w:i/>
        </w:rPr>
      </w:pPr>
      <w:r w:rsidRPr="008D114F">
        <w:rPr>
          <w:i/>
        </w:rPr>
        <w:t>Consumers are made aware of and have access to advocates, language services and other methods for raising and resolving complaints.</w:t>
      </w:r>
    </w:p>
    <w:p w14:paraId="05265A08" w14:textId="77777777" w:rsidR="004F2268" w:rsidRDefault="004F2268" w:rsidP="004F2268">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268" w:rsidRPr="00566973" w14:paraId="136E7551" w14:textId="77777777" w:rsidTr="007D0D5B">
        <w:tc>
          <w:tcPr>
            <w:tcW w:w="4531" w:type="dxa"/>
            <w:shd w:val="clear" w:color="auto" w:fill="E7E6E6" w:themeFill="background2"/>
          </w:tcPr>
          <w:p w14:paraId="2B58984F" w14:textId="77777777" w:rsidR="004F2268" w:rsidRPr="002B61BB" w:rsidRDefault="004F2268" w:rsidP="007D0D5B">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00D7D968" w14:textId="77777777" w:rsidR="004F2268" w:rsidRPr="002B61BB" w:rsidRDefault="004F2268" w:rsidP="007D0D5B">
            <w:pPr>
              <w:pStyle w:val="Heading3"/>
              <w:spacing w:before="120" w:after="0"/>
              <w:jc w:val="both"/>
              <w:outlineLvl w:val="2"/>
            </w:pPr>
            <w:r w:rsidRPr="002B61BB">
              <w:t>HCP</w:t>
            </w:r>
          </w:p>
        </w:tc>
        <w:tc>
          <w:tcPr>
            <w:tcW w:w="3548" w:type="dxa"/>
            <w:shd w:val="clear" w:color="auto" w:fill="E7E6E6" w:themeFill="background2"/>
          </w:tcPr>
          <w:p w14:paraId="73BC21ED" w14:textId="77777777" w:rsidR="004F2268" w:rsidRPr="006107BF" w:rsidRDefault="004F2268" w:rsidP="007D0D5B">
            <w:pPr>
              <w:pStyle w:val="Heading3"/>
              <w:spacing w:before="120" w:after="0"/>
              <w:jc w:val="right"/>
              <w:outlineLvl w:val="2"/>
            </w:pPr>
            <w:r w:rsidRPr="00566973">
              <w:t>Compliant</w:t>
            </w:r>
          </w:p>
        </w:tc>
      </w:tr>
      <w:tr w:rsidR="004F2268" w:rsidRPr="00566973" w14:paraId="565FCDF3" w14:textId="77777777" w:rsidTr="007D0D5B">
        <w:tc>
          <w:tcPr>
            <w:tcW w:w="4531" w:type="dxa"/>
            <w:shd w:val="clear" w:color="auto" w:fill="E7E6E6" w:themeFill="background2"/>
          </w:tcPr>
          <w:p w14:paraId="0F9758F4" w14:textId="77777777" w:rsidR="004F2268" w:rsidRPr="002B61BB" w:rsidRDefault="004F2268" w:rsidP="007D0D5B">
            <w:pPr>
              <w:pStyle w:val="Heading3"/>
              <w:spacing w:before="0" w:after="0"/>
              <w:outlineLvl w:val="2"/>
            </w:pPr>
          </w:p>
        </w:tc>
        <w:tc>
          <w:tcPr>
            <w:tcW w:w="993" w:type="dxa"/>
            <w:shd w:val="clear" w:color="auto" w:fill="E7E6E6" w:themeFill="background2"/>
          </w:tcPr>
          <w:p w14:paraId="3C3C48C8" w14:textId="77777777" w:rsidR="004F2268" w:rsidRPr="002B61BB" w:rsidRDefault="004F2268" w:rsidP="007D0D5B">
            <w:pPr>
              <w:pStyle w:val="Heading3"/>
              <w:spacing w:before="0" w:after="0"/>
              <w:jc w:val="both"/>
              <w:outlineLvl w:val="2"/>
            </w:pPr>
            <w:r w:rsidRPr="002B61BB">
              <w:t>CHSP</w:t>
            </w:r>
          </w:p>
        </w:tc>
        <w:tc>
          <w:tcPr>
            <w:tcW w:w="3548" w:type="dxa"/>
            <w:shd w:val="clear" w:color="auto" w:fill="E7E6E6" w:themeFill="background2"/>
          </w:tcPr>
          <w:p w14:paraId="6FC0E6B6" w14:textId="77777777" w:rsidR="004F2268" w:rsidRPr="006107BF" w:rsidRDefault="004F2268" w:rsidP="007D0D5B">
            <w:pPr>
              <w:pStyle w:val="Heading3"/>
              <w:spacing w:before="0" w:after="0"/>
              <w:jc w:val="right"/>
              <w:outlineLvl w:val="2"/>
            </w:pPr>
            <w:r w:rsidRPr="00566973">
              <w:t>Compliant</w:t>
            </w:r>
          </w:p>
        </w:tc>
      </w:tr>
      <w:tr w:rsidR="004F2268" w:rsidRPr="00566973" w14:paraId="696EC1AF" w14:textId="77777777" w:rsidTr="007D0D5B">
        <w:tc>
          <w:tcPr>
            <w:tcW w:w="4531" w:type="dxa"/>
            <w:shd w:val="clear" w:color="auto" w:fill="E7E6E6" w:themeFill="background2"/>
          </w:tcPr>
          <w:p w14:paraId="346CCA9B" w14:textId="77777777" w:rsidR="004F2268" w:rsidRPr="002B61BB" w:rsidRDefault="004F2268" w:rsidP="007D0D5B">
            <w:pPr>
              <w:pStyle w:val="Heading3"/>
              <w:spacing w:before="0" w:after="0"/>
              <w:outlineLvl w:val="2"/>
            </w:pPr>
          </w:p>
        </w:tc>
        <w:tc>
          <w:tcPr>
            <w:tcW w:w="993" w:type="dxa"/>
            <w:shd w:val="clear" w:color="auto" w:fill="E7E6E6" w:themeFill="background2"/>
          </w:tcPr>
          <w:p w14:paraId="4CA5624B" w14:textId="77777777" w:rsidR="004F2268" w:rsidRPr="002B61BB" w:rsidRDefault="004F2268" w:rsidP="007D0D5B">
            <w:pPr>
              <w:pStyle w:val="Heading3"/>
              <w:spacing w:before="0" w:after="0"/>
              <w:jc w:val="both"/>
              <w:outlineLvl w:val="2"/>
            </w:pPr>
            <w:r>
              <w:t>STRC</w:t>
            </w:r>
          </w:p>
        </w:tc>
        <w:tc>
          <w:tcPr>
            <w:tcW w:w="3548" w:type="dxa"/>
            <w:shd w:val="clear" w:color="auto" w:fill="E7E6E6" w:themeFill="background2"/>
          </w:tcPr>
          <w:p w14:paraId="7FB8A3BF" w14:textId="77777777" w:rsidR="004F2268" w:rsidRPr="00566973" w:rsidRDefault="004F2268" w:rsidP="007D0D5B">
            <w:pPr>
              <w:pStyle w:val="Heading3"/>
              <w:spacing w:before="0" w:after="0"/>
              <w:jc w:val="right"/>
              <w:outlineLvl w:val="2"/>
            </w:pPr>
            <w:r w:rsidRPr="00566973">
              <w:t>Compliant</w:t>
            </w:r>
          </w:p>
        </w:tc>
      </w:tr>
    </w:tbl>
    <w:p w14:paraId="5909349C" w14:textId="77777777" w:rsidR="004F2268" w:rsidRDefault="004F2268" w:rsidP="004F2268">
      <w:pPr>
        <w:rPr>
          <w:i/>
        </w:rPr>
      </w:pPr>
      <w:r w:rsidRPr="008D114F">
        <w:rPr>
          <w:i/>
        </w:rPr>
        <w:t>Appropriate action is taken in response to complaints and an open disclosure process is used when things go wrong.</w:t>
      </w:r>
    </w:p>
    <w:p w14:paraId="51341CF0" w14:textId="77777777" w:rsidR="004F2268" w:rsidRDefault="004F2268" w:rsidP="004F22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268" w:rsidRPr="00566973" w14:paraId="32D641E6" w14:textId="77777777" w:rsidTr="007D0D5B">
        <w:tc>
          <w:tcPr>
            <w:tcW w:w="4531" w:type="dxa"/>
            <w:shd w:val="clear" w:color="auto" w:fill="E7E6E6" w:themeFill="background2"/>
          </w:tcPr>
          <w:p w14:paraId="5746FBFA" w14:textId="77777777" w:rsidR="004F2268" w:rsidRPr="002B61BB" w:rsidRDefault="004F2268" w:rsidP="007D0D5B">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593D8906" w14:textId="77777777" w:rsidR="004F2268" w:rsidRPr="002B61BB" w:rsidRDefault="004F2268" w:rsidP="007D0D5B">
            <w:pPr>
              <w:pStyle w:val="Heading3"/>
              <w:spacing w:before="120" w:after="0"/>
              <w:jc w:val="both"/>
              <w:outlineLvl w:val="2"/>
            </w:pPr>
            <w:r w:rsidRPr="002B61BB">
              <w:t>HCP</w:t>
            </w:r>
          </w:p>
        </w:tc>
        <w:tc>
          <w:tcPr>
            <w:tcW w:w="3548" w:type="dxa"/>
            <w:shd w:val="clear" w:color="auto" w:fill="E7E6E6" w:themeFill="background2"/>
          </w:tcPr>
          <w:p w14:paraId="28BE97E7" w14:textId="77777777" w:rsidR="004F2268" w:rsidRPr="006107BF" w:rsidRDefault="004F2268" w:rsidP="007D0D5B">
            <w:pPr>
              <w:pStyle w:val="Heading3"/>
              <w:spacing w:before="120" w:after="0"/>
              <w:jc w:val="right"/>
              <w:outlineLvl w:val="2"/>
            </w:pPr>
            <w:r w:rsidRPr="00566973">
              <w:t>Compliant</w:t>
            </w:r>
          </w:p>
        </w:tc>
      </w:tr>
      <w:tr w:rsidR="004F2268" w:rsidRPr="00566973" w14:paraId="727CA30E" w14:textId="77777777" w:rsidTr="007D0D5B">
        <w:tc>
          <w:tcPr>
            <w:tcW w:w="4531" w:type="dxa"/>
            <w:shd w:val="clear" w:color="auto" w:fill="E7E6E6" w:themeFill="background2"/>
          </w:tcPr>
          <w:p w14:paraId="60AAEB3F" w14:textId="77777777" w:rsidR="004F2268" w:rsidRPr="002B61BB" w:rsidRDefault="004F2268" w:rsidP="007D0D5B">
            <w:pPr>
              <w:pStyle w:val="Heading3"/>
              <w:spacing w:before="0" w:after="0"/>
              <w:outlineLvl w:val="2"/>
            </w:pPr>
          </w:p>
        </w:tc>
        <w:tc>
          <w:tcPr>
            <w:tcW w:w="993" w:type="dxa"/>
            <w:shd w:val="clear" w:color="auto" w:fill="E7E6E6" w:themeFill="background2"/>
          </w:tcPr>
          <w:p w14:paraId="180FAFCC" w14:textId="77777777" w:rsidR="004F2268" w:rsidRPr="002B61BB" w:rsidRDefault="004F2268" w:rsidP="007D0D5B">
            <w:pPr>
              <w:pStyle w:val="Heading3"/>
              <w:spacing w:before="0" w:after="0"/>
              <w:jc w:val="both"/>
              <w:outlineLvl w:val="2"/>
            </w:pPr>
            <w:r w:rsidRPr="002B61BB">
              <w:t>CHSP</w:t>
            </w:r>
          </w:p>
        </w:tc>
        <w:tc>
          <w:tcPr>
            <w:tcW w:w="3548" w:type="dxa"/>
            <w:shd w:val="clear" w:color="auto" w:fill="E7E6E6" w:themeFill="background2"/>
          </w:tcPr>
          <w:p w14:paraId="2CD7EBC5" w14:textId="77777777" w:rsidR="004F2268" w:rsidRPr="006107BF" w:rsidRDefault="004F2268" w:rsidP="007D0D5B">
            <w:pPr>
              <w:pStyle w:val="Heading3"/>
              <w:spacing w:before="0" w:after="0"/>
              <w:jc w:val="right"/>
              <w:outlineLvl w:val="2"/>
            </w:pPr>
            <w:r w:rsidRPr="00566973">
              <w:t>Compliant</w:t>
            </w:r>
          </w:p>
        </w:tc>
      </w:tr>
      <w:tr w:rsidR="004F2268" w:rsidRPr="00566973" w14:paraId="04BAF1D1" w14:textId="77777777" w:rsidTr="007D0D5B">
        <w:tc>
          <w:tcPr>
            <w:tcW w:w="4531" w:type="dxa"/>
            <w:shd w:val="clear" w:color="auto" w:fill="E7E6E6" w:themeFill="background2"/>
          </w:tcPr>
          <w:p w14:paraId="32883CA8" w14:textId="77777777" w:rsidR="004F2268" w:rsidRPr="002B61BB" w:rsidRDefault="004F2268" w:rsidP="007D0D5B">
            <w:pPr>
              <w:pStyle w:val="Heading3"/>
              <w:spacing w:before="0" w:after="0"/>
              <w:outlineLvl w:val="2"/>
            </w:pPr>
          </w:p>
        </w:tc>
        <w:tc>
          <w:tcPr>
            <w:tcW w:w="993" w:type="dxa"/>
            <w:shd w:val="clear" w:color="auto" w:fill="E7E6E6" w:themeFill="background2"/>
          </w:tcPr>
          <w:p w14:paraId="2F8BDA84" w14:textId="77777777" w:rsidR="004F2268" w:rsidRPr="002B61BB" w:rsidRDefault="004F2268" w:rsidP="007D0D5B">
            <w:pPr>
              <w:pStyle w:val="Heading3"/>
              <w:spacing w:before="0" w:after="0"/>
              <w:jc w:val="both"/>
              <w:outlineLvl w:val="2"/>
            </w:pPr>
            <w:r>
              <w:t>STRC</w:t>
            </w:r>
          </w:p>
        </w:tc>
        <w:tc>
          <w:tcPr>
            <w:tcW w:w="3548" w:type="dxa"/>
            <w:shd w:val="clear" w:color="auto" w:fill="E7E6E6" w:themeFill="background2"/>
          </w:tcPr>
          <w:p w14:paraId="234AB97F" w14:textId="77777777" w:rsidR="004F2268" w:rsidRPr="00566973" w:rsidRDefault="004F2268" w:rsidP="007D0D5B">
            <w:pPr>
              <w:pStyle w:val="Heading3"/>
              <w:spacing w:before="0" w:after="0"/>
              <w:jc w:val="right"/>
              <w:outlineLvl w:val="2"/>
            </w:pPr>
            <w:r w:rsidRPr="00566973">
              <w:t>Compliant</w:t>
            </w:r>
          </w:p>
        </w:tc>
      </w:tr>
    </w:tbl>
    <w:p w14:paraId="5662CC57" w14:textId="60C2B98F" w:rsidR="00C8469A" w:rsidRDefault="004F2268" w:rsidP="004F2268">
      <w:pPr>
        <w:rPr>
          <w:i/>
        </w:rPr>
      </w:pPr>
      <w:r w:rsidRPr="008D114F">
        <w:rPr>
          <w:i/>
        </w:rPr>
        <w:t>Feedback and complaints are reviewed and used to improve the quality of care and services.</w:t>
      </w:r>
    </w:p>
    <w:p w14:paraId="29559EBC" w14:textId="77777777" w:rsidR="00C8469A" w:rsidRDefault="00C8469A">
      <w:pPr>
        <w:spacing w:before="0" w:after="160" w:line="259" w:lineRule="auto"/>
        <w:rPr>
          <w:i/>
        </w:rPr>
      </w:pPr>
      <w:r>
        <w:rPr>
          <w:i/>
        </w:rPr>
        <w:br w:type="page"/>
      </w:r>
    </w:p>
    <w:p w14:paraId="33FBDFBA" w14:textId="77777777" w:rsidR="00E31637" w:rsidRDefault="00E31637" w:rsidP="004F2268">
      <w:pPr>
        <w:rPr>
          <w:i/>
        </w:rPr>
        <w:sectPr w:rsidR="00E31637" w:rsidSect="00CB3BA9">
          <w:headerReference w:type="first" r:id="rId21"/>
          <w:type w:val="continuous"/>
          <w:pgSz w:w="11906" w:h="16838"/>
          <w:pgMar w:top="1701" w:right="1418" w:bottom="1418" w:left="1418" w:header="709" w:footer="397" w:gutter="0"/>
          <w:cols w:space="708"/>
          <w:titlePg/>
          <w:docGrid w:linePitch="360"/>
        </w:sectPr>
      </w:pPr>
    </w:p>
    <w:p w14:paraId="5BFA99E9" w14:textId="77777777" w:rsidR="004F2268" w:rsidRDefault="004F2268" w:rsidP="004F2268">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5888" behindDoc="1" locked="0" layoutInCell="1" allowOverlap="1" wp14:anchorId="269BB7FD" wp14:editId="3EEE289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4F2268" w14:paraId="54711A0C" w14:textId="77777777" w:rsidTr="007D0D5B">
        <w:tc>
          <w:tcPr>
            <w:tcW w:w="4530" w:type="dxa"/>
          </w:tcPr>
          <w:p w14:paraId="37EF5FC7" w14:textId="77777777" w:rsidR="004F2268" w:rsidRPr="00E71486" w:rsidRDefault="004F2268" w:rsidP="007D0D5B">
            <w:pPr>
              <w:pStyle w:val="Heading1"/>
              <w:tabs>
                <w:tab w:val="left" w:pos="2835"/>
                <w:tab w:val="right" w:pos="9070"/>
              </w:tabs>
              <w:spacing w:before="0" w:after="0" w:line="240" w:lineRule="auto"/>
              <w:outlineLvl w:val="0"/>
              <w:rPr>
                <w:color w:val="FFFFFF" w:themeColor="background1"/>
                <w:szCs w:val="32"/>
              </w:rPr>
            </w:pPr>
            <w:r w:rsidRPr="00E71486">
              <w:rPr>
                <w:color w:val="FFFFFF" w:themeColor="background1"/>
                <w:szCs w:val="32"/>
              </w:rPr>
              <w:t>HCP</w:t>
            </w:r>
          </w:p>
        </w:tc>
        <w:tc>
          <w:tcPr>
            <w:tcW w:w="4530" w:type="dxa"/>
          </w:tcPr>
          <w:p w14:paraId="753A30DA" w14:textId="77777777" w:rsidR="004F2268" w:rsidRPr="00E71486" w:rsidRDefault="004F2268" w:rsidP="007D0D5B">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Compliant</w:t>
            </w:r>
          </w:p>
        </w:tc>
      </w:tr>
      <w:tr w:rsidR="004F2268" w14:paraId="69C53AD5" w14:textId="77777777" w:rsidTr="007D0D5B">
        <w:tc>
          <w:tcPr>
            <w:tcW w:w="4530" w:type="dxa"/>
          </w:tcPr>
          <w:p w14:paraId="12012C22" w14:textId="77777777" w:rsidR="004F2268" w:rsidRPr="00E71486" w:rsidRDefault="004F2268" w:rsidP="007D0D5B">
            <w:pPr>
              <w:pStyle w:val="Heading1"/>
              <w:tabs>
                <w:tab w:val="left" w:pos="2835"/>
                <w:tab w:val="right" w:pos="9070"/>
              </w:tabs>
              <w:spacing w:before="0" w:after="0" w:line="240" w:lineRule="auto"/>
              <w:outlineLvl w:val="0"/>
              <w:rPr>
                <w:color w:val="FFFFFF" w:themeColor="background1"/>
                <w:szCs w:val="32"/>
              </w:rPr>
            </w:pPr>
            <w:r>
              <w:rPr>
                <w:color w:val="FFFFFF" w:themeColor="background1"/>
                <w:szCs w:val="32"/>
              </w:rPr>
              <w:t>CHSP</w:t>
            </w:r>
          </w:p>
        </w:tc>
        <w:tc>
          <w:tcPr>
            <w:tcW w:w="4530" w:type="dxa"/>
          </w:tcPr>
          <w:p w14:paraId="5206CBCC" w14:textId="77777777" w:rsidR="004F2268" w:rsidRPr="00E71486" w:rsidRDefault="004F2268" w:rsidP="007D0D5B">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Compliant</w:t>
            </w:r>
          </w:p>
        </w:tc>
      </w:tr>
      <w:tr w:rsidR="004F2268" w14:paraId="76105554" w14:textId="77777777" w:rsidTr="007D0D5B">
        <w:tc>
          <w:tcPr>
            <w:tcW w:w="4530" w:type="dxa"/>
          </w:tcPr>
          <w:p w14:paraId="4E6EE288" w14:textId="77777777" w:rsidR="004F2268" w:rsidRPr="00E71486" w:rsidRDefault="004F2268" w:rsidP="007D0D5B">
            <w:pPr>
              <w:pStyle w:val="Heading1"/>
              <w:tabs>
                <w:tab w:val="left" w:pos="2835"/>
                <w:tab w:val="right" w:pos="9070"/>
              </w:tabs>
              <w:spacing w:before="0" w:after="0" w:line="240" w:lineRule="auto"/>
              <w:outlineLvl w:val="0"/>
              <w:rPr>
                <w:color w:val="FFFFFF" w:themeColor="background1"/>
                <w:szCs w:val="32"/>
              </w:rPr>
            </w:pPr>
            <w:r>
              <w:rPr>
                <w:color w:val="FFFFFF" w:themeColor="background1"/>
                <w:szCs w:val="32"/>
              </w:rPr>
              <w:t>STRC</w:t>
            </w:r>
          </w:p>
        </w:tc>
        <w:tc>
          <w:tcPr>
            <w:tcW w:w="4530" w:type="dxa"/>
          </w:tcPr>
          <w:p w14:paraId="0EF55D7E" w14:textId="77777777" w:rsidR="004F2268" w:rsidRPr="00E71486" w:rsidRDefault="004F2268" w:rsidP="007D0D5B">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Compliant</w:t>
            </w:r>
          </w:p>
        </w:tc>
      </w:tr>
    </w:tbl>
    <w:p w14:paraId="6BA67E4F" w14:textId="77777777" w:rsidR="004F2268" w:rsidRPr="000E654D" w:rsidRDefault="004F2268" w:rsidP="004F2268">
      <w:pPr>
        <w:pStyle w:val="Heading3"/>
        <w:shd w:val="clear" w:color="auto" w:fill="F2F2F2" w:themeFill="background1" w:themeFillShade="F2"/>
      </w:pPr>
      <w:r w:rsidRPr="000E654D">
        <w:t>Consumer outcome:</w:t>
      </w:r>
    </w:p>
    <w:p w14:paraId="6D489435" w14:textId="77777777" w:rsidR="004F2268" w:rsidRDefault="004F2268" w:rsidP="004F2268">
      <w:pPr>
        <w:numPr>
          <w:ilvl w:val="0"/>
          <w:numId w:val="7"/>
        </w:numPr>
        <w:shd w:val="clear" w:color="auto" w:fill="F2F2F2" w:themeFill="background1" w:themeFillShade="F2"/>
      </w:pPr>
      <w:r>
        <w:t>I get quality care and services when I need them from people who are knowledgeable, capable and caring.</w:t>
      </w:r>
    </w:p>
    <w:p w14:paraId="146AAAAB" w14:textId="77777777" w:rsidR="004F2268" w:rsidRDefault="004F2268" w:rsidP="004F2268">
      <w:pPr>
        <w:pStyle w:val="Heading3"/>
        <w:shd w:val="clear" w:color="auto" w:fill="F2F2F2" w:themeFill="background1" w:themeFillShade="F2"/>
      </w:pPr>
      <w:r>
        <w:t>Organisation statement:</w:t>
      </w:r>
    </w:p>
    <w:p w14:paraId="5B222DDF" w14:textId="77777777" w:rsidR="004F2268" w:rsidRDefault="004F2268" w:rsidP="004F226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946B65A" w14:textId="77777777" w:rsidR="004F2268" w:rsidRDefault="004F2268" w:rsidP="004F2268">
      <w:pPr>
        <w:pStyle w:val="Heading2"/>
      </w:pPr>
      <w:r>
        <w:t>Assessment of Standard 7</w:t>
      </w:r>
    </w:p>
    <w:p w14:paraId="11604197" w14:textId="16DE6767" w:rsidR="005D14CE" w:rsidRPr="00C457D1" w:rsidRDefault="005D14CE" w:rsidP="005D14CE">
      <w:pPr>
        <w:rPr>
          <w:rFonts w:eastAsia="Calibri"/>
          <w:color w:val="0000FF"/>
          <w:lang w:eastAsia="en-US"/>
        </w:rPr>
      </w:pPr>
      <w:r>
        <w:rPr>
          <w:rFonts w:eastAsia="Calibri"/>
          <w:color w:val="000000" w:themeColor="text1"/>
          <w:lang w:eastAsia="en-US"/>
        </w:rPr>
        <w:t>The majority of consumers and representatives expressed positive comments around service</w:t>
      </w:r>
      <w:r w:rsidR="00C8469A">
        <w:rPr>
          <w:rFonts w:eastAsia="Calibri"/>
          <w:color w:val="000000" w:themeColor="text1"/>
          <w:lang w:eastAsia="en-US"/>
        </w:rPr>
        <w:t>s</w:t>
      </w:r>
      <w:r>
        <w:rPr>
          <w:rFonts w:eastAsia="Calibri"/>
          <w:color w:val="000000" w:themeColor="text1"/>
          <w:lang w:eastAsia="en-US"/>
        </w:rPr>
        <w:t>, saying staff have time to complete tasks and were not rushed.</w:t>
      </w:r>
      <w:r>
        <w:rPr>
          <w:rFonts w:eastAsia="Calibri"/>
          <w:color w:val="0000FF"/>
          <w:lang w:eastAsia="en-US"/>
        </w:rPr>
        <w:t xml:space="preserve"> </w:t>
      </w:r>
      <w:r>
        <w:rPr>
          <w:rFonts w:eastAsia="Calibri"/>
          <w:color w:val="000000" w:themeColor="text1"/>
          <w:lang w:eastAsia="en-US"/>
        </w:rPr>
        <w:t xml:space="preserve">All consumers and representatives commented that staff are kind, caring and respectful. </w:t>
      </w:r>
    </w:p>
    <w:p w14:paraId="34C0F1C8" w14:textId="4C26DF70" w:rsidR="005D14CE" w:rsidRPr="00C457D1" w:rsidRDefault="005D14CE" w:rsidP="005D14CE">
      <w:pPr>
        <w:rPr>
          <w:rFonts w:eastAsia="Calibri"/>
          <w:color w:val="0000FF"/>
          <w:lang w:eastAsia="en-US"/>
        </w:rPr>
      </w:pPr>
      <w:r>
        <w:rPr>
          <w:rFonts w:eastAsia="Calibri"/>
          <w:color w:val="000000" w:themeColor="text1"/>
          <w:lang w:eastAsia="en-US"/>
        </w:rPr>
        <w:t xml:space="preserve">Care workers </w:t>
      </w:r>
      <w:r w:rsidR="00B47DB7">
        <w:rPr>
          <w:rFonts w:eastAsia="Calibri"/>
          <w:color w:val="000000" w:themeColor="text1"/>
          <w:lang w:eastAsia="en-US"/>
        </w:rPr>
        <w:t>are</w:t>
      </w:r>
      <w:r>
        <w:rPr>
          <w:rFonts w:eastAsia="Calibri"/>
          <w:color w:val="000000" w:themeColor="text1"/>
          <w:lang w:eastAsia="en-US"/>
        </w:rPr>
        <w:t xml:space="preserve"> familiar with consumers and spoke about them in kind, respectful ways.</w:t>
      </w:r>
      <w:r>
        <w:rPr>
          <w:rFonts w:eastAsia="Calibri"/>
          <w:color w:val="0000FF"/>
          <w:lang w:eastAsia="en-US"/>
        </w:rPr>
        <w:t xml:space="preserve"> </w:t>
      </w:r>
      <w:r>
        <w:rPr>
          <w:rFonts w:eastAsia="Calibri"/>
          <w:color w:val="000000" w:themeColor="text1"/>
          <w:lang w:eastAsia="en-US"/>
        </w:rPr>
        <w:t>Care workers reported having enough time and felt supported in their roles.</w:t>
      </w:r>
    </w:p>
    <w:p w14:paraId="69085AC6" w14:textId="10F46142" w:rsidR="005D14CE" w:rsidRPr="00C457D1" w:rsidRDefault="005D14CE" w:rsidP="005D14CE">
      <w:pPr>
        <w:rPr>
          <w:rFonts w:eastAsia="Calibri"/>
          <w:color w:val="000000" w:themeColor="text1"/>
          <w:lang w:eastAsia="en-US"/>
        </w:rPr>
      </w:pPr>
      <w:r>
        <w:rPr>
          <w:rFonts w:eastAsia="Calibri"/>
          <w:color w:val="000000" w:themeColor="text1"/>
          <w:lang w:eastAsia="en-US"/>
        </w:rPr>
        <w:t xml:space="preserve">Staff, including care workers indicated in various ways confidence in their abilities to perform effectively in the role, mandatory training needs, access to care information and availability of supervisory support as required. Staff complete buddy shifts prior to working with consumers unsupervised. </w:t>
      </w:r>
      <w:r>
        <w:rPr>
          <w:rFonts w:eastAsia="Calibri"/>
          <w:color w:val="auto"/>
          <w:lang w:eastAsia="en-US"/>
        </w:rPr>
        <w:t xml:space="preserve">Staff </w:t>
      </w:r>
      <w:r w:rsidR="00B47DB7">
        <w:rPr>
          <w:rFonts w:eastAsia="Calibri"/>
          <w:color w:val="auto"/>
          <w:lang w:eastAsia="en-US"/>
        </w:rPr>
        <w:t>are</w:t>
      </w:r>
      <w:r>
        <w:rPr>
          <w:rFonts w:eastAsia="Calibri"/>
          <w:color w:val="auto"/>
          <w:lang w:eastAsia="en-US"/>
        </w:rPr>
        <w:t xml:space="preserve"> satisfied with the availability of managers, training and support provided by the service</w:t>
      </w:r>
    </w:p>
    <w:p w14:paraId="008F44F6" w14:textId="77777777" w:rsidR="005D14CE" w:rsidRPr="00507809" w:rsidRDefault="005D14CE" w:rsidP="005D14CE">
      <w:pPr>
        <w:tabs>
          <w:tab w:val="right" w:pos="9026"/>
        </w:tabs>
        <w:rPr>
          <w:rFonts w:eastAsia="Fira Sans Light"/>
          <w:szCs w:val="22"/>
          <w:lang w:eastAsia="en-US"/>
        </w:rPr>
      </w:pPr>
      <w:r>
        <w:rPr>
          <w:rFonts w:eastAsia="Fira Sans Light"/>
          <w:szCs w:val="22"/>
          <w:lang w:eastAsia="en-US"/>
        </w:rPr>
        <w:t>Management discussed recruitment and interview screening including monitoring of how staff present themselves and respond to questions to ensure they attract kind, caring staff. Staff complete code of conduct training and recently attended ‘reconciliation- it begins with understanding.’</w:t>
      </w:r>
    </w:p>
    <w:p w14:paraId="13553B7B" w14:textId="7FED588E" w:rsidR="005D14CE" w:rsidRDefault="005D14CE" w:rsidP="005D14CE">
      <w:pPr>
        <w:rPr>
          <w:rFonts w:eastAsia="Calibri"/>
          <w:color w:val="0000FF"/>
          <w:lang w:eastAsia="en-US"/>
        </w:rPr>
      </w:pPr>
      <w:r>
        <w:rPr>
          <w:rFonts w:eastAsia="Fira Sans Light"/>
          <w:szCs w:val="22"/>
          <w:lang w:eastAsia="en-US"/>
        </w:rPr>
        <w:t xml:space="preserve">Management </w:t>
      </w:r>
      <w:r w:rsidRPr="00984647">
        <w:rPr>
          <w:rFonts w:eastAsia="Fira Sans Light"/>
          <w:szCs w:val="22"/>
          <w:lang w:eastAsia="en-US"/>
        </w:rPr>
        <w:t xml:space="preserve">discussed, and evidenced staff competencies </w:t>
      </w:r>
      <w:r w:rsidR="00B47DB7">
        <w:rPr>
          <w:rFonts w:eastAsia="Fira Sans Light"/>
          <w:szCs w:val="22"/>
          <w:lang w:eastAsia="en-US"/>
        </w:rPr>
        <w:t xml:space="preserve">are </w:t>
      </w:r>
      <w:r w:rsidRPr="00984647">
        <w:rPr>
          <w:rFonts w:eastAsia="Fira Sans Light"/>
          <w:szCs w:val="22"/>
          <w:lang w:eastAsia="en-US"/>
        </w:rPr>
        <w:t>completed during the initial training program and on an annual basis. For example, these included domestic care practicals, showering a consumer, dementia care, food handling and medication prompting.</w:t>
      </w:r>
    </w:p>
    <w:p w14:paraId="47D7944F" w14:textId="77777777" w:rsidR="005D14CE" w:rsidRPr="00974A56" w:rsidRDefault="005D14CE" w:rsidP="005D14CE">
      <w:pPr>
        <w:rPr>
          <w:rFonts w:eastAsia="Calibri"/>
          <w:color w:val="000000" w:themeColor="text1"/>
          <w:lang w:eastAsia="en-US"/>
        </w:rPr>
      </w:pPr>
      <w:r>
        <w:rPr>
          <w:rFonts w:eastAsia="Calibri"/>
          <w:color w:val="000000" w:themeColor="text1"/>
          <w:lang w:eastAsia="en-US"/>
        </w:rPr>
        <w:t xml:space="preserve">The service provides informal and formal supervision to staff and have staff management policies and procedures to guide managers of staff. </w:t>
      </w:r>
    </w:p>
    <w:p w14:paraId="25C2C4DC" w14:textId="1AB82963" w:rsidR="004F2268" w:rsidRPr="00D10BF5" w:rsidRDefault="004F2268" w:rsidP="004F2268">
      <w:pPr>
        <w:rPr>
          <w:rFonts w:eastAsiaTheme="minorHAnsi"/>
          <w:color w:val="auto"/>
        </w:rPr>
      </w:pPr>
      <w:r w:rsidRPr="00D10BF5">
        <w:rPr>
          <w:rFonts w:eastAsiaTheme="minorHAnsi"/>
          <w:color w:val="auto"/>
        </w:rPr>
        <w:lastRenderedPageBreak/>
        <w:t>Th</w:t>
      </w:r>
      <w:r>
        <w:rPr>
          <w:rFonts w:eastAsiaTheme="minorHAnsi"/>
          <w:color w:val="auto"/>
        </w:rPr>
        <w:t>is</w:t>
      </w:r>
      <w:r w:rsidRPr="00D10BF5">
        <w:rPr>
          <w:rFonts w:eastAsiaTheme="minorHAnsi"/>
          <w:color w:val="auto"/>
        </w:rPr>
        <w:t xml:space="preserve"> Quality Standard for the Home </w:t>
      </w:r>
      <w:r>
        <w:rPr>
          <w:rFonts w:eastAsiaTheme="minorHAnsi"/>
          <w:color w:val="auto"/>
        </w:rPr>
        <w:t>C</w:t>
      </w:r>
      <w:r w:rsidRPr="00D10BF5">
        <w:rPr>
          <w:rFonts w:eastAsiaTheme="minorHAnsi"/>
          <w:color w:val="auto"/>
        </w:rPr>
        <w:t xml:space="preserve">are </w:t>
      </w:r>
      <w:r>
        <w:rPr>
          <w:rFonts w:eastAsiaTheme="minorHAnsi"/>
          <w:color w:val="auto"/>
        </w:rPr>
        <w:t>P</w:t>
      </w:r>
      <w:r w:rsidRPr="00D10BF5">
        <w:rPr>
          <w:rFonts w:eastAsiaTheme="minorHAnsi"/>
          <w:color w:val="auto"/>
        </w:rPr>
        <w:t xml:space="preserve">ackages </w:t>
      </w:r>
      <w:r>
        <w:rPr>
          <w:rFonts w:eastAsiaTheme="minorHAnsi"/>
          <w:color w:val="auto"/>
        </w:rPr>
        <w:t xml:space="preserve">program, the Commonwealth Home Support Program and the Short-term Restorative Care Program </w:t>
      </w:r>
      <w:r w:rsidRPr="00D10BF5">
        <w:rPr>
          <w:rFonts w:eastAsiaTheme="minorHAnsi"/>
          <w:color w:val="auto"/>
        </w:rPr>
        <w:t xml:space="preserve">is assessed as Compliant as all the </w:t>
      </w:r>
      <w:r>
        <w:rPr>
          <w:rFonts w:eastAsiaTheme="minorHAnsi"/>
          <w:color w:val="auto"/>
        </w:rPr>
        <w:t>R</w:t>
      </w:r>
      <w:r w:rsidRPr="00D10BF5">
        <w:rPr>
          <w:rFonts w:eastAsiaTheme="minorHAnsi"/>
          <w:color w:val="auto"/>
        </w:rPr>
        <w:t>equirements of the Standard have been assessed as Compliant</w:t>
      </w:r>
      <w:r>
        <w:rPr>
          <w:rFonts w:eastAsiaTheme="minorHAnsi"/>
          <w:color w:val="auto"/>
        </w:rPr>
        <w:t xml:space="preserve"> for each program.</w:t>
      </w:r>
    </w:p>
    <w:p w14:paraId="3C06FBCC" w14:textId="77777777" w:rsidR="004F2268" w:rsidRPr="0028516B" w:rsidRDefault="004F2268" w:rsidP="004F2268">
      <w:pPr>
        <w:pStyle w:val="Heading2"/>
        <w:rPr>
          <w:i/>
          <w:color w:val="0000FF"/>
          <w:sz w:val="24"/>
          <w:szCs w:val="24"/>
        </w:rPr>
      </w:pPr>
      <w:r>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268" w:rsidRPr="00566973" w14:paraId="65B193E5" w14:textId="77777777" w:rsidTr="007D0D5B">
        <w:tc>
          <w:tcPr>
            <w:tcW w:w="4531" w:type="dxa"/>
            <w:shd w:val="clear" w:color="auto" w:fill="E7E6E6" w:themeFill="background2"/>
          </w:tcPr>
          <w:p w14:paraId="72F68CB6" w14:textId="77777777" w:rsidR="004F2268" w:rsidRPr="002B61BB" w:rsidRDefault="004F2268" w:rsidP="007D0D5B">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77810685" w14:textId="77777777" w:rsidR="004F2268" w:rsidRPr="002B61BB" w:rsidRDefault="004F2268" w:rsidP="007D0D5B">
            <w:pPr>
              <w:pStyle w:val="Heading3"/>
              <w:spacing w:before="120" w:after="0"/>
              <w:jc w:val="both"/>
              <w:outlineLvl w:val="2"/>
            </w:pPr>
            <w:r w:rsidRPr="002B61BB">
              <w:t>HCP</w:t>
            </w:r>
          </w:p>
        </w:tc>
        <w:tc>
          <w:tcPr>
            <w:tcW w:w="3548" w:type="dxa"/>
            <w:shd w:val="clear" w:color="auto" w:fill="E7E6E6" w:themeFill="background2"/>
          </w:tcPr>
          <w:p w14:paraId="2BE40571" w14:textId="77777777" w:rsidR="004F2268" w:rsidRPr="006107BF" w:rsidRDefault="004F2268" w:rsidP="007D0D5B">
            <w:pPr>
              <w:pStyle w:val="Heading3"/>
              <w:spacing w:before="120" w:after="0"/>
              <w:jc w:val="right"/>
              <w:outlineLvl w:val="2"/>
            </w:pPr>
            <w:r w:rsidRPr="00566973">
              <w:t>Compliant</w:t>
            </w:r>
          </w:p>
        </w:tc>
      </w:tr>
      <w:tr w:rsidR="004F2268" w:rsidRPr="00566973" w14:paraId="177A6052" w14:textId="77777777" w:rsidTr="007D0D5B">
        <w:tc>
          <w:tcPr>
            <w:tcW w:w="4531" w:type="dxa"/>
            <w:shd w:val="clear" w:color="auto" w:fill="E7E6E6" w:themeFill="background2"/>
          </w:tcPr>
          <w:p w14:paraId="68839BD8" w14:textId="77777777" w:rsidR="004F2268" w:rsidRPr="002B61BB" w:rsidRDefault="004F2268" w:rsidP="007D0D5B">
            <w:pPr>
              <w:pStyle w:val="Heading3"/>
              <w:spacing w:before="0" w:after="0"/>
              <w:outlineLvl w:val="2"/>
            </w:pPr>
          </w:p>
        </w:tc>
        <w:tc>
          <w:tcPr>
            <w:tcW w:w="993" w:type="dxa"/>
            <w:shd w:val="clear" w:color="auto" w:fill="E7E6E6" w:themeFill="background2"/>
          </w:tcPr>
          <w:p w14:paraId="1BFE9DA4" w14:textId="77777777" w:rsidR="004F2268" w:rsidRPr="002B61BB" w:rsidRDefault="004F2268" w:rsidP="007D0D5B">
            <w:pPr>
              <w:pStyle w:val="Heading3"/>
              <w:spacing w:before="0" w:after="0"/>
              <w:jc w:val="both"/>
              <w:outlineLvl w:val="2"/>
            </w:pPr>
            <w:r w:rsidRPr="002B61BB">
              <w:t>CHSP</w:t>
            </w:r>
          </w:p>
        </w:tc>
        <w:tc>
          <w:tcPr>
            <w:tcW w:w="3548" w:type="dxa"/>
            <w:shd w:val="clear" w:color="auto" w:fill="E7E6E6" w:themeFill="background2"/>
          </w:tcPr>
          <w:p w14:paraId="11F24CD6" w14:textId="77777777" w:rsidR="004F2268" w:rsidRPr="006107BF" w:rsidRDefault="004F2268" w:rsidP="007D0D5B">
            <w:pPr>
              <w:pStyle w:val="Heading3"/>
              <w:spacing w:before="0" w:after="0"/>
              <w:jc w:val="right"/>
              <w:outlineLvl w:val="2"/>
            </w:pPr>
            <w:r w:rsidRPr="00566973">
              <w:t>Compliant</w:t>
            </w:r>
          </w:p>
        </w:tc>
      </w:tr>
      <w:tr w:rsidR="004F2268" w:rsidRPr="00566973" w14:paraId="3BD11CFD" w14:textId="77777777" w:rsidTr="007D0D5B">
        <w:tc>
          <w:tcPr>
            <w:tcW w:w="4531" w:type="dxa"/>
            <w:shd w:val="clear" w:color="auto" w:fill="E7E6E6" w:themeFill="background2"/>
          </w:tcPr>
          <w:p w14:paraId="4CCDF491" w14:textId="77777777" w:rsidR="004F2268" w:rsidRPr="002B61BB" w:rsidRDefault="004F2268" w:rsidP="007D0D5B">
            <w:pPr>
              <w:pStyle w:val="Heading3"/>
              <w:spacing w:before="0" w:after="0"/>
              <w:outlineLvl w:val="2"/>
            </w:pPr>
          </w:p>
        </w:tc>
        <w:tc>
          <w:tcPr>
            <w:tcW w:w="993" w:type="dxa"/>
            <w:shd w:val="clear" w:color="auto" w:fill="E7E6E6" w:themeFill="background2"/>
          </w:tcPr>
          <w:p w14:paraId="142C4328" w14:textId="77777777" w:rsidR="004F2268" w:rsidRPr="002B61BB" w:rsidRDefault="004F2268" w:rsidP="007D0D5B">
            <w:pPr>
              <w:pStyle w:val="Heading3"/>
              <w:spacing w:before="0" w:after="0"/>
              <w:jc w:val="both"/>
              <w:outlineLvl w:val="2"/>
            </w:pPr>
            <w:r>
              <w:t>STRC</w:t>
            </w:r>
          </w:p>
        </w:tc>
        <w:tc>
          <w:tcPr>
            <w:tcW w:w="3548" w:type="dxa"/>
            <w:shd w:val="clear" w:color="auto" w:fill="E7E6E6" w:themeFill="background2"/>
          </w:tcPr>
          <w:p w14:paraId="01191F44" w14:textId="77777777" w:rsidR="004F2268" w:rsidRPr="00566973" w:rsidRDefault="004F2268" w:rsidP="007D0D5B">
            <w:pPr>
              <w:pStyle w:val="Heading3"/>
              <w:spacing w:before="0" w:after="0"/>
              <w:jc w:val="right"/>
              <w:outlineLvl w:val="2"/>
            </w:pPr>
            <w:r w:rsidRPr="00566973">
              <w:t>Compliant</w:t>
            </w:r>
          </w:p>
        </w:tc>
      </w:tr>
    </w:tbl>
    <w:p w14:paraId="6051F2F8" w14:textId="77777777" w:rsidR="004F2268" w:rsidRDefault="004F2268" w:rsidP="004F2268">
      <w:pPr>
        <w:rPr>
          <w:i/>
        </w:rPr>
      </w:pPr>
      <w:r w:rsidRPr="008D114F">
        <w:rPr>
          <w:i/>
        </w:rPr>
        <w:t>The workforce is planned to enable, and the number and mix of members of the workforce deployed enables, the delivery and management of safe and quality care and services.</w:t>
      </w:r>
    </w:p>
    <w:p w14:paraId="42E31053" w14:textId="77777777" w:rsidR="004F2268" w:rsidRDefault="004F2268" w:rsidP="004F22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268" w:rsidRPr="00566973" w14:paraId="0915DE31" w14:textId="77777777" w:rsidTr="007D0D5B">
        <w:tc>
          <w:tcPr>
            <w:tcW w:w="4531" w:type="dxa"/>
            <w:shd w:val="clear" w:color="auto" w:fill="E7E6E6" w:themeFill="background2"/>
          </w:tcPr>
          <w:p w14:paraId="1BF62023" w14:textId="77777777" w:rsidR="004F2268" w:rsidRPr="002B61BB" w:rsidRDefault="004F2268" w:rsidP="007D0D5B">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4C3BAC57" w14:textId="77777777" w:rsidR="004F2268" w:rsidRPr="002B61BB" w:rsidRDefault="004F2268" w:rsidP="007D0D5B">
            <w:pPr>
              <w:pStyle w:val="Heading3"/>
              <w:spacing w:before="120" w:after="0"/>
              <w:jc w:val="both"/>
              <w:outlineLvl w:val="2"/>
            </w:pPr>
            <w:r w:rsidRPr="002B61BB">
              <w:t>HCP</w:t>
            </w:r>
          </w:p>
        </w:tc>
        <w:tc>
          <w:tcPr>
            <w:tcW w:w="3548" w:type="dxa"/>
            <w:shd w:val="clear" w:color="auto" w:fill="E7E6E6" w:themeFill="background2"/>
          </w:tcPr>
          <w:p w14:paraId="284F6657" w14:textId="77777777" w:rsidR="004F2268" w:rsidRPr="006107BF" w:rsidRDefault="004F2268" w:rsidP="007D0D5B">
            <w:pPr>
              <w:pStyle w:val="Heading3"/>
              <w:spacing w:before="120" w:after="0"/>
              <w:jc w:val="right"/>
              <w:outlineLvl w:val="2"/>
            </w:pPr>
            <w:r w:rsidRPr="00566973">
              <w:t>Compliant</w:t>
            </w:r>
          </w:p>
        </w:tc>
      </w:tr>
      <w:tr w:rsidR="004F2268" w:rsidRPr="00566973" w14:paraId="4F2B14F0" w14:textId="77777777" w:rsidTr="007D0D5B">
        <w:tc>
          <w:tcPr>
            <w:tcW w:w="4531" w:type="dxa"/>
            <w:shd w:val="clear" w:color="auto" w:fill="E7E6E6" w:themeFill="background2"/>
          </w:tcPr>
          <w:p w14:paraId="26F9B553" w14:textId="77777777" w:rsidR="004F2268" w:rsidRPr="002B61BB" w:rsidRDefault="004F2268" w:rsidP="007D0D5B">
            <w:pPr>
              <w:pStyle w:val="Heading3"/>
              <w:spacing w:before="0" w:after="0"/>
              <w:outlineLvl w:val="2"/>
            </w:pPr>
          </w:p>
        </w:tc>
        <w:tc>
          <w:tcPr>
            <w:tcW w:w="993" w:type="dxa"/>
            <w:shd w:val="clear" w:color="auto" w:fill="E7E6E6" w:themeFill="background2"/>
          </w:tcPr>
          <w:p w14:paraId="54ADFB7B" w14:textId="77777777" w:rsidR="004F2268" w:rsidRPr="002B61BB" w:rsidRDefault="004F2268" w:rsidP="007D0D5B">
            <w:pPr>
              <w:pStyle w:val="Heading3"/>
              <w:spacing w:before="0" w:after="0"/>
              <w:jc w:val="both"/>
              <w:outlineLvl w:val="2"/>
            </w:pPr>
            <w:r w:rsidRPr="002B61BB">
              <w:t>CHSP</w:t>
            </w:r>
          </w:p>
        </w:tc>
        <w:tc>
          <w:tcPr>
            <w:tcW w:w="3548" w:type="dxa"/>
            <w:shd w:val="clear" w:color="auto" w:fill="E7E6E6" w:themeFill="background2"/>
          </w:tcPr>
          <w:p w14:paraId="31957EB8" w14:textId="77777777" w:rsidR="004F2268" w:rsidRPr="006107BF" w:rsidRDefault="004F2268" w:rsidP="007D0D5B">
            <w:pPr>
              <w:pStyle w:val="Heading3"/>
              <w:spacing w:before="0" w:after="0"/>
              <w:jc w:val="right"/>
              <w:outlineLvl w:val="2"/>
            </w:pPr>
            <w:r w:rsidRPr="00566973">
              <w:t>Compliant</w:t>
            </w:r>
          </w:p>
        </w:tc>
      </w:tr>
      <w:tr w:rsidR="004F2268" w:rsidRPr="00566973" w14:paraId="71EF1B13" w14:textId="77777777" w:rsidTr="007D0D5B">
        <w:tc>
          <w:tcPr>
            <w:tcW w:w="4531" w:type="dxa"/>
            <w:shd w:val="clear" w:color="auto" w:fill="E7E6E6" w:themeFill="background2"/>
          </w:tcPr>
          <w:p w14:paraId="42CF0897" w14:textId="77777777" w:rsidR="004F2268" w:rsidRPr="002B61BB" w:rsidRDefault="004F2268" w:rsidP="007D0D5B">
            <w:pPr>
              <w:pStyle w:val="Heading3"/>
              <w:spacing w:before="0" w:after="0"/>
              <w:outlineLvl w:val="2"/>
            </w:pPr>
          </w:p>
        </w:tc>
        <w:tc>
          <w:tcPr>
            <w:tcW w:w="993" w:type="dxa"/>
            <w:shd w:val="clear" w:color="auto" w:fill="E7E6E6" w:themeFill="background2"/>
          </w:tcPr>
          <w:p w14:paraId="1B8954AF" w14:textId="77777777" w:rsidR="004F2268" w:rsidRPr="002B61BB" w:rsidRDefault="004F2268" w:rsidP="007D0D5B">
            <w:pPr>
              <w:pStyle w:val="Heading3"/>
              <w:spacing w:before="0" w:after="0"/>
              <w:jc w:val="both"/>
              <w:outlineLvl w:val="2"/>
            </w:pPr>
            <w:r>
              <w:t>STRC</w:t>
            </w:r>
          </w:p>
        </w:tc>
        <w:tc>
          <w:tcPr>
            <w:tcW w:w="3548" w:type="dxa"/>
            <w:shd w:val="clear" w:color="auto" w:fill="E7E6E6" w:themeFill="background2"/>
          </w:tcPr>
          <w:p w14:paraId="7E829084" w14:textId="77777777" w:rsidR="004F2268" w:rsidRPr="00566973" w:rsidRDefault="004F2268" w:rsidP="007D0D5B">
            <w:pPr>
              <w:pStyle w:val="Heading3"/>
              <w:spacing w:before="0" w:after="0"/>
              <w:jc w:val="right"/>
              <w:outlineLvl w:val="2"/>
            </w:pPr>
            <w:r w:rsidRPr="00566973">
              <w:t>Compliant</w:t>
            </w:r>
          </w:p>
        </w:tc>
      </w:tr>
    </w:tbl>
    <w:p w14:paraId="7CEEA34E" w14:textId="77777777" w:rsidR="004F2268" w:rsidRDefault="004F2268" w:rsidP="004F2268">
      <w:pPr>
        <w:rPr>
          <w:i/>
        </w:rPr>
      </w:pPr>
      <w:r w:rsidRPr="008D114F">
        <w:rPr>
          <w:i/>
        </w:rPr>
        <w:t>Workforce interactions with consumers are kind, caring and respectful of each consumer’s identity, culture and diversity.</w:t>
      </w:r>
    </w:p>
    <w:p w14:paraId="69FBEDD4" w14:textId="77777777" w:rsidR="004F2268" w:rsidRDefault="004F2268" w:rsidP="004F22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268" w:rsidRPr="00566973" w14:paraId="5777E310" w14:textId="77777777" w:rsidTr="007D0D5B">
        <w:tc>
          <w:tcPr>
            <w:tcW w:w="4531" w:type="dxa"/>
            <w:shd w:val="clear" w:color="auto" w:fill="E7E6E6" w:themeFill="background2"/>
          </w:tcPr>
          <w:p w14:paraId="00DFE005" w14:textId="77777777" w:rsidR="004F2268" w:rsidRPr="002B61BB" w:rsidRDefault="004F2268" w:rsidP="007D0D5B">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27A1D8EA" w14:textId="77777777" w:rsidR="004F2268" w:rsidRPr="002B61BB" w:rsidRDefault="004F2268" w:rsidP="007D0D5B">
            <w:pPr>
              <w:pStyle w:val="Heading3"/>
              <w:spacing w:before="120" w:after="0"/>
              <w:jc w:val="both"/>
              <w:outlineLvl w:val="2"/>
            </w:pPr>
            <w:r w:rsidRPr="002B61BB">
              <w:t>HCP</w:t>
            </w:r>
          </w:p>
        </w:tc>
        <w:tc>
          <w:tcPr>
            <w:tcW w:w="3548" w:type="dxa"/>
            <w:shd w:val="clear" w:color="auto" w:fill="E7E6E6" w:themeFill="background2"/>
          </w:tcPr>
          <w:p w14:paraId="070B4C39" w14:textId="77777777" w:rsidR="004F2268" w:rsidRPr="006107BF" w:rsidRDefault="004F2268" w:rsidP="007D0D5B">
            <w:pPr>
              <w:pStyle w:val="Heading3"/>
              <w:spacing w:before="120" w:after="0"/>
              <w:jc w:val="right"/>
              <w:outlineLvl w:val="2"/>
            </w:pPr>
            <w:r w:rsidRPr="00566973">
              <w:t>Compliant</w:t>
            </w:r>
          </w:p>
        </w:tc>
      </w:tr>
      <w:tr w:rsidR="004F2268" w:rsidRPr="00566973" w14:paraId="4FED3E3D" w14:textId="77777777" w:rsidTr="007D0D5B">
        <w:tc>
          <w:tcPr>
            <w:tcW w:w="4531" w:type="dxa"/>
            <w:shd w:val="clear" w:color="auto" w:fill="E7E6E6" w:themeFill="background2"/>
          </w:tcPr>
          <w:p w14:paraId="2D4EAF6C" w14:textId="77777777" w:rsidR="004F2268" w:rsidRPr="002B61BB" w:rsidRDefault="004F2268" w:rsidP="007D0D5B">
            <w:pPr>
              <w:pStyle w:val="Heading3"/>
              <w:spacing w:before="0" w:after="0"/>
              <w:outlineLvl w:val="2"/>
            </w:pPr>
          </w:p>
        </w:tc>
        <w:tc>
          <w:tcPr>
            <w:tcW w:w="993" w:type="dxa"/>
            <w:shd w:val="clear" w:color="auto" w:fill="E7E6E6" w:themeFill="background2"/>
          </w:tcPr>
          <w:p w14:paraId="3EAC92DC" w14:textId="77777777" w:rsidR="004F2268" w:rsidRPr="002B61BB" w:rsidRDefault="004F2268" w:rsidP="007D0D5B">
            <w:pPr>
              <w:pStyle w:val="Heading3"/>
              <w:spacing w:before="0" w:after="0"/>
              <w:jc w:val="both"/>
              <w:outlineLvl w:val="2"/>
            </w:pPr>
            <w:r w:rsidRPr="002B61BB">
              <w:t>CHSP</w:t>
            </w:r>
          </w:p>
        </w:tc>
        <w:tc>
          <w:tcPr>
            <w:tcW w:w="3548" w:type="dxa"/>
            <w:shd w:val="clear" w:color="auto" w:fill="E7E6E6" w:themeFill="background2"/>
          </w:tcPr>
          <w:p w14:paraId="7D8AC67A" w14:textId="77777777" w:rsidR="004F2268" w:rsidRPr="006107BF" w:rsidRDefault="004F2268" w:rsidP="007D0D5B">
            <w:pPr>
              <w:pStyle w:val="Heading3"/>
              <w:spacing w:before="0" w:after="0"/>
              <w:jc w:val="right"/>
              <w:outlineLvl w:val="2"/>
            </w:pPr>
            <w:r w:rsidRPr="00566973">
              <w:t>Compliant</w:t>
            </w:r>
          </w:p>
        </w:tc>
      </w:tr>
      <w:tr w:rsidR="004F2268" w:rsidRPr="00566973" w14:paraId="26FD0383" w14:textId="77777777" w:rsidTr="007D0D5B">
        <w:tc>
          <w:tcPr>
            <w:tcW w:w="4531" w:type="dxa"/>
            <w:shd w:val="clear" w:color="auto" w:fill="E7E6E6" w:themeFill="background2"/>
          </w:tcPr>
          <w:p w14:paraId="5B79972E" w14:textId="77777777" w:rsidR="004F2268" w:rsidRPr="002B61BB" w:rsidRDefault="004F2268" w:rsidP="007D0D5B">
            <w:pPr>
              <w:pStyle w:val="Heading3"/>
              <w:spacing w:before="0" w:after="0"/>
              <w:outlineLvl w:val="2"/>
            </w:pPr>
          </w:p>
        </w:tc>
        <w:tc>
          <w:tcPr>
            <w:tcW w:w="993" w:type="dxa"/>
            <w:shd w:val="clear" w:color="auto" w:fill="E7E6E6" w:themeFill="background2"/>
          </w:tcPr>
          <w:p w14:paraId="62A9A490" w14:textId="77777777" w:rsidR="004F2268" w:rsidRPr="002B61BB" w:rsidRDefault="004F2268" w:rsidP="007D0D5B">
            <w:pPr>
              <w:pStyle w:val="Heading3"/>
              <w:spacing w:before="0" w:after="0"/>
              <w:jc w:val="both"/>
              <w:outlineLvl w:val="2"/>
            </w:pPr>
            <w:r>
              <w:t>STRC</w:t>
            </w:r>
          </w:p>
        </w:tc>
        <w:tc>
          <w:tcPr>
            <w:tcW w:w="3548" w:type="dxa"/>
            <w:shd w:val="clear" w:color="auto" w:fill="E7E6E6" w:themeFill="background2"/>
          </w:tcPr>
          <w:p w14:paraId="211B14E3" w14:textId="77777777" w:rsidR="004F2268" w:rsidRPr="00566973" w:rsidRDefault="004F2268" w:rsidP="007D0D5B">
            <w:pPr>
              <w:pStyle w:val="Heading3"/>
              <w:spacing w:before="0" w:after="0"/>
              <w:jc w:val="right"/>
              <w:outlineLvl w:val="2"/>
            </w:pPr>
            <w:r w:rsidRPr="00566973">
              <w:t>Compliant</w:t>
            </w:r>
          </w:p>
        </w:tc>
      </w:tr>
    </w:tbl>
    <w:p w14:paraId="537C7129" w14:textId="77777777" w:rsidR="004F2268" w:rsidRDefault="004F2268" w:rsidP="004F2268">
      <w:pPr>
        <w:rPr>
          <w:i/>
        </w:rPr>
      </w:pPr>
      <w:r w:rsidRPr="008D114F">
        <w:rPr>
          <w:i/>
        </w:rPr>
        <w:t>The workforce is competent and the members of the workforce have the qualifications and knowledge to effectively perform their roles.</w:t>
      </w:r>
    </w:p>
    <w:p w14:paraId="680E110D" w14:textId="77777777" w:rsidR="004F2268" w:rsidRDefault="004F2268" w:rsidP="004F226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268" w:rsidRPr="00566973" w14:paraId="06A04262" w14:textId="77777777" w:rsidTr="007D0D5B">
        <w:tc>
          <w:tcPr>
            <w:tcW w:w="4531" w:type="dxa"/>
            <w:shd w:val="clear" w:color="auto" w:fill="E7E6E6" w:themeFill="background2"/>
          </w:tcPr>
          <w:p w14:paraId="7EB113C8" w14:textId="77777777" w:rsidR="004F2268" w:rsidRPr="002B61BB" w:rsidRDefault="004F2268" w:rsidP="007D0D5B">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6A50EDB8" w14:textId="77777777" w:rsidR="004F2268" w:rsidRPr="002B61BB" w:rsidRDefault="004F2268" w:rsidP="007D0D5B">
            <w:pPr>
              <w:pStyle w:val="Heading3"/>
              <w:spacing w:before="120" w:after="0"/>
              <w:jc w:val="both"/>
              <w:outlineLvl w:val="2"/>
            </w:pPr>
            <w:r w:rsidRPr="002B61BB">
              <w:t>HCP</w:t>
            </w:r>
          </w:p>
        </w:tc>
        <w:tc>
          <w:tcPr>
            <w:tcW w:w="3548" w:type="dxa"/>
            <w:shd w:val="clear" w:color="auto" w:fill="E7E6E6" w:themeFill="background2"/>
          </w:tcPr>
          <w:p w14:paraId="3DBC94AB" w14:textId="77777777" w:rsidR="004F2268" w:rsidRPr="006107BF" w:rsidRDefault="004F2268" w:rsidP="007D0D5B">
            <w:pPr>
              <w:pStyle w:val="Heading3"/>
              <w:spacing w:before="120" w:after="0"/>
              <w:jc w:val="right"/>
              <w:outlineLvl w:val="2"/>
            </w:pPr>
            <w:r w:rsidRPr="00566973">
              <w:t>Compliant</w:t>
            </w:r>
          </w:p>
        </w:tc>
      </w:tr>
      <w:tr w:rsidR="004F2268" w:rsidRPr="00566973" w14:paraId="52E6814E" w14:textId="77777777" w:rsidTr="007D0D5B">
        <w:tc>
          <w:tcPr>
            <w:tcW w:w="4531" w:type="dxa"/>
            <w:shd w:val="clear" w:color="auto" w:fill="E7E6E6" w:themeFill="background2"/>
          </w:tcPr>
          <w:p w14:paraId="4D1F7069" w14:textId="77777777" w:rsidR="004F2268" w:rsidRPr="002B61BB" w:rsidRDefault="004F2268" w:rsidP="007D0D5B">
            <w:pPr>
              <w:pStyle w:val="Heading3"/>
              <w:spacing w:before="0" w:after="0"/>
              <w:outlineLvl w:val="2"/>
            </w:pPr>
          </w:p>
        </w:tc>
        <w:tc>
          <w:tcPr>
            <w:tcW w:w="993" w:type="dxa"/>
            <w:shd w:val="clear" w:color="auto" w:fill="E7E6E6" w:themeFill="background2"/>
          </w:tcPr>
          <w:p w14:paraId="4A283892" w14:textId="77777777" w:rsidR="004F2268" w:rsidRPr="002B61BB" w:rsidRDefault="004F2268" w:rsidP="007D0D5B">
            <w:pPr>
              <w:pStyle w:val="Heading3"/>
              <w:spacing w:before="0" w:after="0"/>
              <w:jc w:val="both"/>
              <w:outlineLvl w:val="2"/>
            </w:pPr>
            <w:r w:rsidRPr="002B61BB">
              <w:t>CHSP</w:t>
            </w:r>
          </w:p>
        </w:tc>
        <w:tc>
          <w:tcPr>
            <w:tcW w:w="3548" w:type="dxa"/>
            <w:shd w:val="clear" w:color="auto" w:fill="E7E6E6" w:themeFill="background2"/>
          </w:tcPr>
          <w:p w14:paraId="040F1D5F" w14:textId="77777777" w:rsidR="004F2268" w:rsidRPr="006107BF" w:rsidRDefault="004F2268" w:rsidP="007D0D5B">
            <w:pPr>
              <w:pStyle w:val="Heading3"/>
              <w:spacing w:before="0" w:after="0"/>
              <w:jc w:val="right"/>
              <w:outlineLvl w:val="2"/>
            </w:pPr>
            <w:r w:rsidRPr="00566973">
              <w:t>Compliant</w:t>
            </w:r>
          </w:p>
        </w:tc>
      </w:tr>
      <w:tr w:rsidR="004F2268" w:rsidRPr="00566973" w14:paraId="3F084235" w14:textId="77777777" w:rsidTr="007D0D5B">
        <w:tc>
          <w:tcPr>
            <w:tcW w:w="4531" w:type="dxa"/>
            <w:shd w:val="clear" w:color="auto" w:fill="E7E6E6" w:themeFill="background2"/>
          </w:tcPr>
          <w:p w14:paraId="6FFB6539" w14:textId="77777777" w:rsidR="004F2268" w:rsidRPr="002B61BB" w:rsidRDefault="004F2268" w:rsidP="007D0D5B">
            <w:pPr>
              <w:pStyle w:val="Heading3"/>
              <w:spacing w:before="0" w:after="0"/>
              <w:outlineLvl w:val="2"/>
            </w:pPr>
          </w:p>
        </w:tc>
        <w:tc>
          <w:tcPr>
            <w:tcW w:w="993" w:type="dxa"/>
            <w:shd w:val="clear" w:color="auto" w:fill="E7E6E6" w:themeFill="background2"/>
          </w:tcPr>
          <w:p w14:paraId="1A673E62" w14:textId="77777777" w:rsidR="004F2268" w:rsidRPr="002B61BB" w:rsidRDefault="004F2268" w:rsidP="007D0D5B">
            <w:pPr>
              <w:pStyle w:val="Heading3"/>
              <w:spacing w:before="0" w:after="0"/>
              <w:jc w:val="both"/>
              <w:outlineLvl w:val="2"/>
            </w:pPr>
            <w:r>
              <w:t>STRC</w:t>
            </w:r>
          </w:p>
        </w:tc>
        <w:tc>
          <w:tcPr>
            <w:tcW w:w="3548" w:type="dxa"/>
            <w:shd w:val="clear" w:color="auto" w:fill="E7E6E6" w:themeFill="background2"/>
          </w:tcPr>
          <w:p w14:paraId="05D1070D" w14:textId="77777777" w:rsidR="004F2268" w:rsidRPr="00566973" w:rsidRDefault="004F2268" w:rsidP="007D0D5B">
            <w:pPr>
              <w:pStyle w:val="Heading3"/>
              <w:spacing w:before="0" w:after="0"/>
              <w:jc w:val="right"/>
              <w:outlineLvl w:val="2"/>
            </w:pPr>
            <w:r w:rsidRPr="00566973">
              <w:t>Compliant</w:t>
            </w:r>
          </w:p>
        </w:tc>
      </w:tr>
    </w:tbl>
    <w:p w14:paraId="3AE0C5D8" w14:textId="77777777" w:rsidR="004F2268" w:rsidRDefault="004F2268" w:rsidP="004F2268">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268" w:rsidRPr="00566973" w14:paraId="527EA949" w14:textId="77777777" w:rsidTr="007D0D5B">
        <w:tc>
          <w:tcPr>
            <w:tcW w:w="4531" w:type="dxa"/>
            <w:shd w:val="clear" w:color="auto" w:fill="E7E6E6" w:themeFill="background2"/>
          </w:tcPr>
          <w:p w14:paraId="557A27A0" w14:textId="77777777" w:rsidR="004F2268" w:rsidRPr="002B61BB" w:rsidRDefault="004F2268" w:rsidP="007D0D5B">
            <w:pPr>
              <w:pStyle w:val="Heading3"/>
              <w:spacing w:before="120" w:after="0"/>
              <w:ind w:hanging="106"/>
              <w:outlineLvl w:val="2"/>
            </w:pPr>
            <w:r w:rsidRPr="00163FEE">
              <w:lastRenderedPageBreak/>
              <w:t xml:space="preserve">Requirement </w:t>
            </w:r>
            <w:r>
              <w:t>7</w:t>
            </w:r>
            <w:r w:rsidRPr="00163FEE">
              <w:t>(3)(</w:t>
            </w:r>
            <w:r>
              <w:t>e</w:t>
            </w:r>
            <w:r w:rsidRPr="00163FEE">
              <w:t>)</w:t>
            </w:r>
          </w:p>
        </w:tc>
        <w:tc>
          <w:tcPr>
            <w:tcW w:w="993" w:type="dxa"/>
            <w:shd w:val="clear" w:color="auto" w:fill="E7E6E6" w:themeFill="background2"/>
          </w:tcPr>
          <w:p w14:paraId="4A4EF719" w14:textId="77777777" w:rsidR="004F2268" w:rsidRPr="002B61BB" w:rsidRDefault="004F2268" w:rsidP="007D0D5B">
            <w:pPr>
              <w:pStyle w:val="Heading3"/>
              <w:spacing w:before="120" w:after="0"/>
              <w:jc w:val="both"/>
              <w:outlineLvl w:val="2"/>
            </w:pPr>
            <w:r w:rsidRPr="002B61BB">
              <w:t>HCP</w:t>
            </w:r>
          </w:p>
        </w:tc>
        <w:tc>
          <w:tcPr>
            <w:tcW w:w="3548" w:type="dxa"/>
            <w:shd w:val="clear" w:color="auto" w:fill="E7E6E6" w:themeFill="background2"/>
          </w:tcPr>
          <w:p w14:paraId="526A48FB" w14:textId="77777777" w:rsidR="004F2268" w:rsidRPr="006107BF" w:rsidRDefault="004F2268" w:rsidP="007D0D5B">
            <w:pPr>
              <w:pStyle w:val="Heading3"/>
              <w:spacing w:before="120" w:after="0"/>
              <w:jc w:val="right"/>
              <w:outlineLvl w:val="2"/>
            </w:pPr>
            <w:r w:rsidRPr="00566973">
              <w:t>Compliant</w:t>
            </w:r>
          </w:p>
        </w:tc>
      </w:tr>
      <w:tr w:rsidR="004F2268" w:rsidRPr="00566973" w14:paraId="6B82CE25" w14:textId="77777777" w:rsidTr="007D0D5B">
        <w:tc>
          <w:tcPr>
            <w:tcW w:w="4531" w:type="dxa"/>
            <w:shd w:val="clear" w:color="auto" w:fill="E7E6E6" w:themeFill="background2"/>
          </w:tcPr>
          <w:p w14:paraId="60314922" w14:textId="77777777" w:rsidR="004F2268" w:rsidRPr="002B61BB" w:rsidRDefault="004F2268" w:rsidP="007D0D5B">
            <w:pPr>
              <w:pStyle w:val="Heading3"/>
              <w:spacing w:before="0" w:after="0"/>
              <w:outlineLvl w:val="2"/>
            </w:pPr>
          </w:p>
        </w:tc>
        <w:tc>
          <w:tcPr>
            <w:tcW w:w="993" w:type="dxa"/>
            <w:shd w:val="clear" w:color="auto" w:fill="E7E6E6" w:themeFill="background2"/>
          </w:tcPr>
          <w:p w14:paraId="5DCF819B" w14:textId="77777777" w:rsidR="004F2268" w:rsidRPr="002B61BB" w:rsidRDefault="004F2268" w:rsidP="007D0D5B">
            <w:pPr>
              <w:pStyle w:val="Heading3"/>
              <w:spacing w:before="0" w:after="0"/>
              <w:jc w:val="both"/>
              <w:outlineLvl w:val="2"/>
            </w:pPr>
            <w:r w:rsidRPr="002B61BB">
              <w:t>CHSP</w:t>
            </w:r>
          </w:p>
        </w:tc>
        <w:tc>
          <w:tcPr>
            <w:tcW w:w="3548" w:type="dxa"/>
            <w:shd w:val="clear" w:color="auto" w:fill="E7E6E6" w:themeFill="background2"/>
          </w:tcPr>
          <w:p w14:paraId="7CABF27E" w14:textId="77777777" w:rsidR="004F2268" w:rsidRPr="006107BF" w:rsidRDefault="004F2268" w:rsidP="007D0D5B">
            <w:pPr>
              <w:pStyle w:val="Heading3"/>
              <w:spacing w:before="0" w:after="0"/>
              <w:jc w:val="right"/>
              <w:outlineLvl w:val="2"/>
            </w:pPr>
            <w:r w:rsidRPr="00566973">
              <w:t>Compliant</w:t>
            </w:r>
          </w:p>
        </w:tc>
      </w:tr>
      <w:tr w:rsidR="004F2268" w:rsidRPr="00566973" w14:paraId="20ED3B65" w14:textId="77777777" w:rsidTr="007D0D5B">
        <w:tc>
          <w:tcPr>
            <w:tcW w:w="4531" w:type="dxa"/>
            <w:shd w:val="clear" w:color="auto" w:fill="E7E6E6" w:themeFill="background2"/>
          </w:tcPr>
          <w:p w14:paraId="142B63BF" w14:textId="77777777" w:rsidR="004F2268" w:rsidRPr="002B61BB" w:rsidRDefault="004F2268" w:rsidP="007D0D5B">
            <w:pPr>
              <w:pStyle w:val="Heading3"/>
              <w:spacing w:before="0" w:after="0"/>
              <w:outlineLvl w:val="2"/>
            </w:pPr>
          </w:p>
        </w:tc>
        <w:tc>
          <w:tcPr>
            <w:tcW w:w="993" w:type="dxa"/>
            <w:shd w:val="clear" w:color="auto" w:fill="E7E6E6" w:themeFill="background2"/>
          </w:tcPr>
          <w:p w14:paraId="5F9E4511" w14:textId="77777777" w:rsidR="004F2268" w:rsidRPr="002B61BB" w:rsidRDefault="004F2268" w:rsidP="007D0D5B">
            <w:pPr>
              <w:pStyle w:val="Heading3"/>
              <w:spacing w:before="0" w:after="0"/>
              <w:jc w:val="both"/>
              <w:outlineLvl w:val="2"/>
            </w:pPr>
            <w:r>
              <w:t>STRC</w:t>
            </w:r>
          </w:p>
        </w:tc>
        <w:tc>
          <w:tcPr>
            <w:tcW w:w="3548" w:type="dxa"/>
            <w:shd w:val="clear" w:color="auto" w:fill="E7E6E6" w:themeFill="background2"/>
          </w:tcPr>
          <w:p w14:paraId="55CC7D3C" w14:textId="77777777" w:rsidR="004F2268" w:rsidRPr="00566973" w:rsidRDefault="004F2268" w:rsidP="007D0D5B">
            <w:pPr>
              <w:pStyle w:val="Heading3"/>
              <w:spacing w:before="0" w:after="0"/>
              <w:jc w:val="right"/>
              <w:outlineLvl w:val="2"/>
            </w:pPr>
            <w:r w:rsidRPr="00566973">
              <w:t>Compliant</w:t>
            </w:r>
          </w:p>
        </w:tc>
      </w:tr>
    </w:tbl>
    <w:p w14:paraId="480C47F0" w14:textId="77777777" w:rsidR="004F2268" w:rsidRDefault="004F2268" w:rsidP="004F2268">
      <w:pPr>
        <w:rPr>
          <w:i/>
        </w:rPr>
      </w:pPr>
      <w:r w:rsidRPr="008D114F">
        <w:rPr>
          <w:i/>
        </w:rPr>
        <w:t>Regular assessment, monitoring and review of the performance of each member of the workforce is undertaken.</w:t>
      </w:r>
    </w:p>
    <w:p w14:paraId="2DDB87D9" w14:textId="77777777" w:rsidR="005D14CE" w:rsidRDefault="005D14CE" w:rsidP="004F2268">
      <w:pPr>
        <w:pStyle w:val="Heading1"/>
        <w:tabs>
          <w:tab w:val="right" w:pos="9070"/>
        </w:tabs>
        <w:spacing w:before="240" w:after="0" w:line="240" w:lineRule="auto"/>
        <w:rPr>
          <w:color w:val="FFFFFF" w:themeColor="background1"/>
          <w:sz w:val="36"/>
        </w:rPr>
        <w:sectPr w:rsidR="005D14CE" w:rsidSect="008D7780">
          <w:headerReference w:type="first" r:id="rId22"/>
          <w:type w:val="continuous"/>
          <w:pgSz w:w="11906" w:h="16838"/>
          <w:pgMar w:top="1701" w:right="1418" w:bottom="1418" w:left="1418" w:header="709" w:footer="397" w:gutter="0"/>
          <w:cols w:space="708"/>
          <w:docGrid w:linePitch="360"/>
        </w:sectPr>
      </w:pPr>
    </w:p>
    <w:p w14:paraId="58C9E897" w14:textId="61525032" w:rsidR="004F2268" w:rsidRDefault="004F2268" w:rsidP="004F2268">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86912" behindDoc="1" locked="0" layoutInCell="1" allowOverlap="1" wp14:anchorId="519743B4" wp14:editId="330D21FD">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3313"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4F2268" w14:paraId="78853D59" w14:textId="77777777" w:rsidTr="007D0D5B">
        <w:tc>
          <w:tcPr>
            <w:tcW w:w="4530" w:type="dxa"/>
          </w:tcPr>
          <w:p w14:paraId="54ECC4F1" w14:textId="77777777" w:rsidR="004F2268" w:rsidRPr="00E71486" w:rsidRDefault="004F2268" w:rsidP="007D0D5B">
            <w:pPr>
              <w:pStyle w:val="Heading1"/>
              <w:tabs>
                <w:tab w:val="left" w:pos="2835"/>
                <w:tab w:val="right" w:pos="9070"/>
              </w:tabs>
              <w:spacing w:before="0" w:after="0" w:line="240" w:lineRule="auto"/>
              <w:outlineLvl w:val="0"/>
              <w:rPr>
                <w:color w:val="FFFFFF" w:themeColor="background1"/>
                <w:szCs w:val="32"/>
              </w:rPr>
            </w:pPr>
            <w:r w:rsidRPr="00E71486">
              <w:rPr>
                <w:color w:val="FFFFFF" w:themeColor="background1"/>
                <w:szCs w:val="32"/>
              </w:rPr>
              <w:t>HCP</w:t>
            </w:r>
          </w:p>
        </w:tc>
        <w:tc>
          <w:tcPr>
            <w:tcW w:w="4530" w:type="dxa"/>
          </w:tcPr>
          <w:p w14:paraId="1A4C3475" w14:textId="119A26E7" w:rsidR="004F2268" w:rsidRPr="00E71486" w:rsidRDefault="00CF596D" w:rsidP="007D0D5B">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 xml:space="preserve">Not </w:t>
            </w:r>
            <w:r w:rsidR="004F2268">
              <w:rPr>
                <w:color w:val="FFFFFF" w:themeColor="background1"/>
                <w:szCs w:val="32"/>
              </w:rPr>
              <w:t>Compliant</w:t>
            </w:r>
          </w:p>
        </w:tc>
      </w:tr>
      <w:tr w:rsidR="004F2268" w14:paraId="5E8482BA" w14:textId="77777777" w:rsidTr="007D0D5B">
        <w:tc>
          <w:tcPr>
            <w:tcW w:w="4530" w:type="dxa"/>
          </w:tcPr>
          <w:p w14:paraId="2A8F7F29" w14:textId="77777777" w:rsidR="004F2268" w:rsidRPr="00E71486" w:rsidRDefault="004F2268" w:rsidP="007D0D5B">
            <w:pPr>
              <w:pStyle w:val="Heading1"/>
              <w:tabs>
                <w:tab w:val="left" w:pos="2835"/>
                <w:tab w:val="right" w:pos="9070"/>
              </w:tabs>
              <w:spacing w:before="0" w:after="0" w:line="240" w:lineRule="auto"/>
              <w:outlineLvl w:val="0"/>
              <w:rPr>
                <w:color w:val="FFFFFF" w:themeColor="background1"/>
                <w:szCs w:val="32"/>
              </w:rPr>
            </w:pPr>
            <w:r>
              <w:rPr>
                <w:color w:val="FFFFFF" w:themeColor="background1"/>
                <w:szCs w:val="32"/>
              </w:rPr>
              <w:t>CHSP</w:t>
            </w:r>
          </w:p>
        </w:tc>
        <w:tc>
          <w:tcPr>
            <w:tcW w:w="4530" w:type="dxa"/>
          </w:tcPr>
          <w:p w14:paraId="5E0E1D3D" w14:textId="77777777" w:rsidR="004F2268" w:rsidRPr="00E71486" w:rsidRDefault="004F2268" w:rsidP="007D0D5B">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Compliant</w:t>
            </w:r>
          </w:p>
        </w:tc>
      </w:tr>
      <w:tr w:rsidR="004F2268" w14:paraId="413E030B" w14:textId="77777777" w:rsidTr="007D0D5B">
        <w:tc>
          <w:tcPr>
            <w:tcW w:w="4530" w:type="dxa"/>
          </w:tcPr>
          <w:p w14:paraId="1C98040C" w14:textId="77777777" w:rsidR="004F2268" w:rsidRPr="00E71486" w:rsidRDefault="004F2268" w:rsidP="007D0D5B">
            <w:pPr>
              <w:pStyle w:val="Heading1"/>
              <w:tabs>
                <w:tab w:val="left" w:pos="2835"/>
                <w:tab w:val="right" w:pos="9070"/>
              </w:tabs>
              <w:spacing w:before="0" w:after="0" w:line="240" w:lineRule="auto"/>
              <w:outlineLvl w:val="0"/>
              <w:rPr>
                <w:color w:val="FFFFFF" w:themeColor="background1"/>
                <w:szCs w:val="32"/>
              </w:rPr>
            </w:pPr>
            <w:r>
              <w:rPr>
                <w:color w:val="FFFFFF" w:themeColor="background1"/>
                <w:szCs w:val="32"/>
              </w:rPr>
              <w:t>STRC</w:t>
            </w:r>
          </w:p>
        </w:tc>
        <w:tc>
          <w:tcPr>
            <w:tcW w:w="4530" w:type="dxa"/>
          </w:tcPr>
          <w:p w14:paraId="0EDFF81C" w14:textId="77777777" w:rsidR="004F2268" w:rsidRPr="00E71486" w:rsidRDefault="004F2268" w:rsidP="007D0D5B">
            <w:pPr>
              <w:pStyle w:val="Heading1"/>
              <w:tabs>
                <w:tab w:val="left" w:pos="2835"/>
                <w:tab w:val="right" w:pos="9070"/>
              </w:tabs>
              <w:spacing w:before="0" w:after="0" w:line="240" w:lineRule="auto"/>
              <w:jc w:val="right"/>
              <w:outlineLvl w:val="0"/>
              <w:rPr>
                <w:color w:val="FFFFFF" w:themeColor="background1"/>
                <w:szCs w:val="32"/>
              </w:rPr>
            </w:pPr>
            <w:r>
              <w:rPr>
                <w:color w:val="FFFFFF" w:themeColor="background1"/>
                <w:szCs w:val="32"/>
              </w:rPr>
              <w:t>Compliant</w:t>
            </w:r>
          </w:p>
        </w:tc>
      </w:tr>
    </w:tbl>
    <w:p w14:paraId="030791AB" w14:textId="77777777" w:rsidR="004F2268" w:rsidRDefault="004F2268" w:rsidP="004F2268"/>
    <w:p w14:paraId="546C0A56" w14:textId="77777777" w:rsidR="004F2268" w:rsidRPr="00FD1B02" w:rsidRDefault="004F2268" w:rsidP="004F2268">
      <w:pPr>
        <w:pStyle w:val="Heading3"/>
        <w:shd w:val="clear" w:color="auto" w:fill="F2F2F2" w:themeFill="background1" w:themeFillShade="F2"/>
      </w:pPr>
      <w:r w:rsidRPr="008312AC">
        <w:t>Consumer</w:t>
      </w:r>
      <w:r w:rsidRPr="00FD1B02">
        <w:t xml:space="preserve"> outcome:</w:t>
      </w:r>
    </w:p>
    <w:p w14:paraId="4FD56E71" w14:textId="77777777" w:rsidR="004F2268" w:rsidRDefault="004F2268" w:rsidP="004F2268">
      <w:pPr>
        <w:numPr>
          <w:ilvl w:val="0"/>
          <w:numId w:val="8"/>
        </w:numPr>
        <w:shd w:val="clear" w:color="auto" w:fill="F2F2F2" w:themeFill="background1" w:themeFillShade="F2"/>
      </w:pPr>
      <w:r>
        <w:t>I am confident the organisation is well run. I can partner in improving the delivery of care and services.</w:t>
      </w:r>
    </w:p>
    <w:p w14:paraId="49FAD6CB" w14:textId="77777777" w:rsidR="004F2268" w:rsidRDefault="004F2268" w:rsidP="004F2268">
      <w:pPr>
        <w:pStyle w:val="Heading3"/>
        <w:shd w:val="clear" w:color="auto" w:fill="F2F2F2" w:themeFill="background1" w:themeFillShade="F2"/>
      </w:pPr>
      <w:r>
        <w:t>Organisation statement:</w:t>
      </w:r>
    </w:p>
    <w:p w14:paraId="370EF93F" w14:textId="77777777" w:rsidR="004F2268" w:rsidRDefault="004F2268" w:rsidP="004F2268">
      <w:pPr>
        <w:numPr>
          <w:ilvl w:val="0"/>
          <w:numId w:val="8"/>
        </w:numPr>
        <w:shd w:val="clear" w:color="auto" w:fill="F2F2F2" w:themeFill="background1" w:themeFillShade="F2"/>
      </w:pPr>
      <w:r>
        <w:t>The organisation’s governing body is accountable for the delivery of safe and quality care and services.</w:t>
      </w:r>
    </w:p>
    <w:p w14:paraId="547CB503" w14:textId="77777777" w:rsidR="004F2268" w:rsidRDefault="004F2268" w:rsidP="004F2268">
      <w:pPr>
        <w:pStyle w:val="Heading2"/>
      </w:pPr>
      <w:r>
        <w:t>Assessment of Standard 8</w:t>
      </w:r>
    </w:p>
    <w:p w14:paraId="1890F8AE" w14:textId="77777777" w:rsidR="005D14CE" w:rsidRPr="00B72DAE" w:rsidRDefault="005D14CE" w:rsidP="005D14CE">
      <w:pPr>
        <w:rPr>
          <w:rFonts w:eastAsia="Arial"/>
        </w:rPr>
      </w:pPr>
      <w:r w:rsidRPr="00984647">
        <w:rPr>
          <w:rFonts w:eastAsia="Arial"/>
        </w:rPr>
        <w:t>Consumers and representatives interviewed variously expressed that the organisation is well run and that they can partner in improving</w:t>
      </w:r>
      <w:r>
        <w:rPr>
          <w:rFonts w:eastAsia="Arial"/>
        </w:rPr>
        <w:t xml:space="preserve"> the delivery of care and services. </w:t>
      </w:r>
      <w:r w:rsidRPr="00B72DAE">
        <w:rPr>
          <w:rFonts w:eastAsia="Calibri"/>
          <w:color w:val="auto"/>
          <w:lang w:eastAsia="en-US"/>
        </w:rPr>
        <w:t>Consumers are satisfied they receive care and services to meet their needs</w:t>
      </w:r>
      <w:r>
        <w:rPr>
          <w:rFonts w:eastAsia="Calibri"/>
          <w:color w:val="auto"/>
          <w:lang w:eastAsia="en-US"/>
        </w:rPr>
        <w:t xml:space="preserve"> and felt the service was generally well run.</w:t>
      </w:r>
      <w:r>
        <w:rPr>
          <w:rFonts w:eastAsia="Arial"/>
        </w:rPr>
        <w:t xml:space="preserve"> </w:t>
      </w:r>
      <w:r w:rsidRPr="00B72DAE">
        <w:rPr>
          <w:rFonts w:eastAsia="Calibri"/>
          <w:color w:val="auto"/>
          <w:lang w:eastAsia="en-US"/>
        </w:rPr>
        <w:t xml:space="preserve">Consumers and representatives </w:t>
      </w:r>
      <w:r>
        <w:rPr>
          <w:rFonts w:eastAsia="Calibri"/>
          <w:color w:val="auto"/>
          <w:lang w:eastAsia="en-US"/>
        </w:rPr>
        <w:t xml:space="preserve">understood the process if they wanted to raise a concern. </w:t>
      </w:r>
    </w:p>
    <w:p w14:paraId="0CA0EF06" w14:textId="77777777" w:rsidR="005D14CE" w:rsidRDefault="005D14CE" w:rsidP="005D14CE">
      <w:r>
        <w:rPr>
          <w:rFonts w:eastAsia="Arial"/>
          <w:color w:val="000000" w:themeColor="text1"/>
        </w:rPr>
        <w:t>Consumers have input into the service through several feedback mechanisms that includes the consumer and representative surveys, informal and formal feedback, the care plan process and consumer reference group.</w:t>
      </w:r>
    </w:p>
    <w:p w14:paraId="14FE7B6B" w14:textId="77777777" w:rsidR="005D14CE" w:rsidRDefault="005D14CE" w:rsidP="005D14CE">
      <w:pPr>
        <w:rPr>
          <w:rFonts w:eastAsia="Calibri"/>
          <w:color w:val="auto"/>
          <w:lang w:eastAsia="en-US"/>
        </w:rPr>
      </w:pPr>
      <w:r>
        <w:rPr>
          <w:rFonts w:eastAsia="Calibri"/>
          <w:color w:val="auto"/>
          <w:lang w:eastAsia="en-US"/>
        </w:rPr>
        <w:t xml:space="preserve">The governance system is based on systems of regular reporting and escalation of key issues from the service level to the governing body and directives from the governing body and executive to program management and service. </w:t>
      </w:r>
    </w:p>
    <w:p w14:paraId="01D1813B" w14:textId="070259B9" w:rsidR="005D14CE" w:rsidRPr="00B72DAE" w:rsidRDefault="005D14CE" w:rsidP="005D14CE">
      <w:pPr>
        <w:rPr>
          <w:rFonts w:eastAsia="Calibri"/>
          <w:color w:val="auto"/>
          <w:lang w:eastAsia="en-US"/>
        </w:rPr>
      </w:pPr>
      <w:r>
        <w:rPr>
          <w:rFonts w:eastAsia="Calibri"/>
          <w:color w:val="auto"/>
          <w:lang w:eastAsia="en-US"/>
        </w:rPr>
        <w:t xml:space="preserve">However, the Assessment Team found that the service’s response to two reports relating to the potential harm of consumers which was known to the service was not actioned or responded </w:t>
      </w:r>
      <w:r w:rsidR="00B47DB7">
        <w:rPr>
          <w:rFonts w:eastAsia="Calibri"/>
          <w:color w:val="auto"/>
          <w:lang w:eastAsia="en-US"/>
        </w:rPr>
        <w:t>to in a timely way.</w:t>
      </w:r>
      <w:r>
        <w:rPr>
          <w:rFonts w:eastAsia="Calibri"/>
          <w:color w:val="auto"/>
          <w:lang w:eastAsia="en-US"/>
        </w:rPr>
        <w:t xml:space="preserve"> </w:t>
      </w:r>
    </w:p>
    <w:p w14:paraId="52CF7582" w14:textId="347006FF" w:rsidR="00B47DB7" w:rsidRDefault="004F2268" w:rsidP="004F2268">
      <w:pPr>
        <w:rPr>
          <w:rFonts w:eastAsiaTheme="minorHAnsi"/>
          <w:color w:val="auto"/>
        </w:rPr>
      </w:pPr>
      <w:r w:rsidRPr="00D10BF5">
        <w:rPr>
          <w:rFonts w:eastAsiaTheme="minorHAnsi"/>
          <w:color w:val="auto"/>
        </w:rPr>
        <w:t>Th</w:t>
      </w:r>
      <w:r>
        <w:rPr>
          <w:rFonts w:eastAsiaTheme="minorHAnsi"/>
          <w:color w:val="auto"/>
        </w:rPr>
        <w:t>is</w:t>
      </w:r>
      <w:r w:rsidRPr="00D10BF5">
        <w:rPr>
          <w:rFonts w:eastAsiaTheme="minorHAnsi"/>
          <w:color w:val="auto"/>
        </w:rPr>
        <w:t xml:space="preserve"> Quality Standard for the Home </w:t>
      </w:r>
      <w:r>
        <w:rPr>
          <w:rFonts w:eastAsiaTheme="minorHAnsi"/>
          <w:color w:val="auto"/>
        </w:rPr>
        <w:t>C</w:t>
      </w:r>
      <w:r w:rsidRPr="00D10BF5">
        <w:rPr>
          <w:rFonts w:eastAsiaTheme="minorHAnsi"/>
          <w:color w:val="auto"/>
        </w:rPr>
        <w:t xml:space="preserve">are </w:t>
      </w:r>
      <w:r>
        <w:rPr>
          <w:rFonts w:eastAsiaTheme="minorHAnsi"/>
          <w:color w:val="auto"/>
        </w:rPr>
        <w:t>P</w:t>
      </w:r>
      <w:r w:rsidRPr="00D10BF5">
        <w:rPr>
          <w:rFonts w:eastAsiaTheme="minorHAnsi"/>
          <w:color w:val="auto"/>
        </w:rPr>
        <w:t xml:space="preserve">ackage </w:t>
      </w:r>
      <w:r>
        <w:rPr>
          <w:rFonts w:eastAsiaTheme="minorHAnsi"/>
          <w:color w:val="auto"/>
        </w:rPr>
        <w:t xml:space="preserve">program, </w:t>
      </w:r>
      <w:r w:rsidR="00B47DB7">
        <w:rPr>
          <w:rFonts w:eastAsiaTheme="minorHAnsi"/>
          <w:color w:val="auto"/>
        </w:rPr>
        <w:t>is Not Compliant as the service has failed to comply with Requirement 8(3)(d).</w:t>
      </w:r>
    </w:p>
    <w:p w14:paraId="5AD38B52" w14:textId="48C92A18" w:rsidR="004F2268" w:rsidRPr="00D10BF5" w:rsidRDefault="00B47DB7" w:rsidP="004F2268">
      <w:pPr>
        <w:rPr>
          <w:rFonts w:eastAsiaTheme="minorHAnsi"/>
          <w:color w:val="auto"/>
        </w:rPr>
      </w:pPr>
      <w:r>
        <w:rPr>
          <w:rFonts w:eastAsiaTheme="minorHAnsi"/>
          <w:color w:val="auto"/>
        </w:rPr>
        <w:t xml:space="preserve">This Quality Standard for </w:t>
      </w:r>
      <w:r w:rsidR="004F2268">
        <w:rPr>
          <w:rFonts w:eastAsiaTheme="minorHAnsi"/>
          <w:color w:val="auto"/>
        </w:rPr>
        <w:t xml:space="preserve">the Commonwealth Home Support Program and the Short-term Restorative Care Program </w:t>
      </w:r>
      <w:r w:rsidR="004F2268" w:rsidRPr="00D10BF5">
        <w:rPr>
          <w:rFonts w:eastAsiaTheme="minorHAnsi"/>
          <w:color w:val="auto"/>
        </w:rPr>
        <w:t xml:space="preserve">is assessed as Compliant as all the </w:t>
      </w:r>
      <w:r w:rsidR="004F2268">
        <w:rPr>
          <w:rFonts w:eastAsiaTheme="minorHAnsi"/>
          <w:color w:val="auto"/>
        </w:rPr>
        <w:t>R</w:t>
      </w:r>
      <w:r w:rsidR="004F2268" w:rsidRPr="00D10BF5">
        <w:rPr>
          <w:rFonts w:eastAsiaTheme="minorHAnsi"/>
          <w:color w:val="auto"/>
        </w:rPr>
        <w:t>equirements of the Standard have been assessed as Compliant</w:t>
      </w:r>
      <w:r w:rsidR="004F2268">
        <w:rPr>
          <w:rFonts w:eastAsiaTheme="minorHAnsi"/>
          <w:color w:val="auto"/>
        </w:rPr>
        <w:t xml:space="preserve"> for </w:t>
      </w:r>
      <w:r>
        <w:rPr>
          <w:rFonts w:eastAsiaTheme="minorHAnsi"/>
          <w:color w:val="auto"/>
        </w:rPr>
        <w:t>both</w:t>
      </w:r>
      <w:r w:rsidR="004F2268">
        <w:rPr>
          <w:rFonts w:eastAsiaTheme="minorHAnsi"/>
          <w:color w:val="auto"/>
        </w:rPr>
        <w:t xml:space="preserve"> program</w:t>
      </w:r>
      <w:r>
        <w:rPr>
          <w:rFonts w:eastAsiaTheme="minorHAnsi"/>
          <w:color w:val="auto"/>
        </w:rPr>
        <w:t>s</w:t>
      </w:r>
      <w:r w:rsidR="004F2268">
        <w:rPr>
          <w:rFonts w:eastAsiaTheme="minorHAnsi"/>
          <w:color w:val="auto"/>
        </w:rPr>
        <w:t>.</w:t>
      </w:r>
    </w:p>
    <w:p w14:paraId="0094B5AA" w14:textId="77777777" w:rsidR="004F2268" w:rsidRPr="0028516B" w:rsidRDefault="004F2268" w:rsidP="004F2268">
      <w:pPr>
        <w:pStyle w:val="Heading2"/>
        <w:rPr>
          <w:i/>
          <w:color w:val="0000FF"/>
          <w:sz w:val="24"/>
          <w:szCs w:val="24"/>
        </w:rPr>
      </w:pPr>
      <w:r>
        <w:lastRenderedPageBreak/>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268" w:rsidRPr="00566973" w14:paraId="39095727" w14:textId="77777777" w:rsidTr="007D0D5B">
        <w:tc>
          <w:tcPr>
            <w:tcW w:w="4531" w:type="dxa"/>
            <w:shd w:val="clear" w:color="auto" w:fill="E7E6E6" w:themeFill="background2"/>
          </w:tcPr>
          <w:p w14:paraId="6409EB4F" w14:textId="77777777" w:rsidR="004F2268" w:rsidRPr="002B61BB" w:rsidRDefault="004F2268" w:rsidP="007D0D5B">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6B952A83" w14:textId="77777777" w:rsidR="004F2268" w:rsidRPr="002B61BB" w:rsidRDefault="004F2268" w:rsidP="007D0D5B">
            <w:pPr>
              <w:pStyle w:val="Heading3"/>
              <w:spacing w:before="120" w:after="0"/>
              <w:jc w:val="both"/>
              <w:outlineLvl w:val="2"/>
            </w:pPr>
            <w:r w:rsidRPr="002B61BB">
              <w:t>HCP</w:t>
            </w:r>
          </w:p>
        </w:tc>
        <w:tc>
          <w:tcPr>
            <w:tcW w:w="3548" w:type="dxa"/>
            <w:shd w:val="clear" w:color="auto" w:fill="E7E6E6" w:themeFill="background2"/>
          </w:tcPr>
          <w:p w14:paraId="548CCFB6" w14:textId="77777777" w:rsidR="004F2268" w:rsidRPr="006107BF" w:rsidRDefault="004F2268" w:rsidP="007D0D5B">
            <w:pPr>
              <w:pStyle w:val="Heading3"/>
              <w:spacing w:before="120" w:after="0"/>
              <w:jc w:val="right"/>
              <w:outlineLvl w:val="2"/>
            </w:pPr>
            <w:r w:rsidRPr="00566973">
              <w:t>Compliant</w:t>
            </w:r>
          </w:p>
        </w:tc>
      </w:tr>
      <w:tr w:rsidR="004F2268" w:rsidRPr="00566973" w14:paraId="35A0B862" w14:textId="77777777" w:rsidTr="007D0D5B">
        <w:tc>
          <w:tcPr>
            <w:tcW w:w="4531" w:type="dxa"/>
            <w:shd w:val="clear" w:color="auto" w:fill="E7E6E6" w:themeFill="background2"/>
          </w:tcPr>
          <w:p w14:paraId="36614B6F" w14:textId="77777777" w:rsidR="004F2268" w:rsidRPr="002B61BB" w:rsidRDefault="004F2268" w:rsidP="007D0D5B">
            <w:pPr>
              <w:pStyle w:val="Heading3"/>
              <w:spacing w:before="0" w:after="0"/>
              <w:outlineLvl w:val="2"/>
            </w:pPr>
          </w:p>
        </w:tc>
        <w:tc>
          <w:tcPr>
            <w:tcW w:w="993" w:type="dxa"/>
            <w:shd w:val="clear" w:color="auto" w:fill="E7E6E6" w:themeFill="background2"/>
          </w:tcPr>
          <w:p w14:paraId="4D97BA1D" w14:textId="77777777" w:rsidR="004F2268" w:rsidRPr="002B61BB" w:rsidRDefault="004F2268" w:rsidP="007D0D5B">
            <w:pPr>
              <w:pStyle w:val="Heading3"/>
              <w:spacing w:before="0" w:after="0"/>
              <w:jc w:val="both"/>
              <w:outlineLvl w:val="2"/>
            </w:pPr>
            <w:r w:rsidRPr="002B61BB">
              <w:t>CHSP</w:t>
            </w:r>
          </w:p>
        </w:tc>
        <w:tc>
          <w:tcPr>
            <w:tcW w:w="3548" w:type="dxa"/>
            <w:shd w:val="clear" w:color="auto" w:fill="E7E6E6" w:themeFill="background2"/>
          </w:tcPr>
          <w:p w14:paraId="50CBCDBD" w14:textId="77777777" w:rsidR="004F2268" w:rsidRPr="006107BF" w:rsidRDefault="004F2268" w:rsidP="007D0D5B">
            <w:pPr>
              <w:pStyle w:val="Heading3"/>
              <w:spacing w:before="0" w:after="0"/>
              <w:jc w:val="right"/>
              <w:outlineLvl w:val="2"/>
            </w:pPr>
            <w:r w:rsidRPr="00566973">
              <w:t>Compliant</w:t>
            </w:r>
          </w:p>
        </w:tc>
      </w:tr>
      <w:tr w:rsidR="004F2268" w:rsidRPr="00566973" w14:paraId="0168CD0F" w14:textId="77777777" w:rsidTr="007D0D5B">
        <w:tc>
          <w:tcPr>
            <w:tcW w:w="4531" w:type="dxa"/>
            <w:shd w:val="clear" w:color="auto" w:fill="E7E6E6" w:themeFill="background2"/>
          </w:tcPr>
          <w:p w14:paraId="71CE5094" w14:textId="77777777" w:rsidR="004F2268" w:rsidRPr="002B61BB" w:rsidRDefault="004F2268" w:rsidP="007D0D5B">
            <w:pPr>
              <w:pStyle w:val="Heading3"/>
              <w:spacing w:before="0" w:after="0"/>
              <w:outlineLvl w:val="2"/>
            </w:pPr>
          </w:p>
        </w:tc>
        <w:tc>
          <w:tcPr>
            <w:tcW w:w="993" w:type="dxa"/>
            <w:shd w:val="clear" w:color="auto" w:fill="E7E6E6" w:themeFill="background2"/>
          </w:tcPr>
          <w:p w14:paraId="12F63AD3" w14:textId="77777777" w:rsidR="004F2268" w:rsidRPr="002B61BB" w:rsidRDefault="004F2268" w:rsidP="007D0D5B">
            <w:pPr>
              <w:pStyle w:val="Heading3"/>
              <w:spacing w:before="0" w:after="0"/>
              <w:jc w:val="both"/>
              <w:outlineLvl w:val="2"/>
            </w:pPr>
            <w:r>
              <w:t>STRC</w:t>
            </w:r>
          </w:p>
        </w:tc>
        <w:tc>
          <w:tcPr>
            <w:tcW w:w="3548" w:type="dxa"/>
            <w:shd w:val="clear" w:color="auto" w:fill="E7E6E6" w:themeFill="background2"/>
          </w:tcPr>
          <w:p w14:paraId="0B3B6A47" w14:textId="77777777" w:rsidR="004F2268" w:rsidRPr="00566973" w:rsidRDefault="004F2268" w:rsidP="007D0D5B">
            <w:pPr>
              <w:pStyle w:val="Heading3"/>
              <w:spacing w:before="0" w:after="0"/>
              <w:jc w:val="right"/>
              <w:outlineLvl w:val="2"/>
            </w:pPr>
            <w:r w:rsidRPr="00566973">
              <w:t>Compliant</w:t>
            </w:r>
          </w:p>
        </w:tc>
      </w:tr>
    </w:tbl>
    <w:p w14:paraId="2C8F72D2" w14:textId="77777777" w:rsidR="004F2268" w:rsidRDefault="004F2268" w:rsidP="004F2268">
      <w:pPr>
        <w:rPr>
          <w:i/>
        </w:rPr>
      </w:pPr>
      <w:r w:rsidRPr="008D114F">
        <w:rPr>
          <w:i/>
        </w:rPr>
        <w:t>Consumers are engaged in the development, delivery and evaluation of care and services and are supported in that engagement.</w:t>
      </w:r>
    </w:p>
    <w:p w14:paraId="1634A8E0" w14:textId="77777777" w:rsidR="004F2268" w:rsidRDefault="004F2268" w:rsidP="004F2268"/>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268" w:rsidRPr="00566973" w14:paraId="387E7DDF" w14:textId="77777777" w:rsidTr="007D0D5B">
        <w:tc>
          <w:tcPr>
            <w:tcW w:w="4531" w:type="dxa"/>
            <w:shd w:val="clear" w:color="auto" w:fill="E7E6E6" w:themeFill="background2"/>
          </w:tcPr>
          <w:p w14:paraId="7D3F5C65" w14:textId="77777777" w:rsidR="004F2268" w:rsidRPr="002B61BB" w:rsidRDefault="004F2268" w:rsidP="007D0D5B">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02C88E09" w14:textId="77777777" w:rsidR="004F2268" w:rsidRPr="002B61BB" w:rsidRDefault="004F2268" w:rsidP="007D0D5B">
            <w:pPr>
              <w:pStyle w:val="Heading3"/>
              <w:spacing w:before="120" w:after="0"/>
              <w:jc w:val="both"/>
              <w:outlineLvl w:val="2"/>
            </w:pPr>
            <w:r w:rsidRPr="002B61BB">
              <w:t>HCP</w:t>
            </w:r>
          </w:p>
        </w:tc>
        <w:tc>
          <w:tcPr>
            <w:tcW w:w="3548" w:type="dxa"/>
            <w:shd w:val="clear" w:color="auto" w:fill="E7E6E6" w:themeFill="background2"/>
          </w:tcPr>
          <w:p w14:paraId="62FDAA63" w14:textId="77777777" w:rsidR="004F2268" w:rsidRPr="006107BF" w:rsidRDefault="004F2268" w:rsidP="007D0D5B">
            <w:pPr>
              <w:pStyle w:val="Heading3"/>
              <w:spacing w:before="120" w:after="0"/>
              <w:jc w:val="right"/>
              <w:outlineLvl w:val="2"/>
            </w:pPr>
            <w:r w:rsidRPr="00566973">
              <w:t>Compliant</w:t>
            </w:r>
          </w:p>
        </w:tc>
      </w:tr>
      <w:tr w:rsidR="004F2268" w:rsidRPr="00566973" w14:paraId="2FC4BA89" w14:textId="77777777" w:rsidTr="007D0D5B">
        <w:tc>
          <w:tcPr>
            <w:tcW w:w="4531" w:type="dxa"/>
            <w:shd w:val="clear" w:color="auto" w:fill="E7E6E6" w:themeFill="background2"/>
          </w:tcPr>
          <w:p w14:paraId="67AF9FB0" w14:textId="77777777" w:rsidR="004F2268" w:rsidRPr="002B61BB" w:rsidRDefault="004F2268" w:rsidP="007D0D5B">
            <w:pPr>
              <w:pStyle w:val="Heading3"/>
              <w:spacing w:before="0" w:after="0"/>
              <w:outlineLvl w:val="2"/>
            </w:pPr>
          </w:p>
        </w:tc>
        <w:tc>
          <w:tcPr>
            <w:tcW w:w="993" w:type="dxa"/>
            <w:shd w:val="clear" w:color="auto" w:fill="E7E6E6" w:themeFill="background2"/>
          </w:tcPr>
          <w:p w14:paraId="578E0E4F" w14:textId="77777777" w:rsidR="004F2268" w:rsidRPr="002B61BB" w:rsidRDefault="004F2268" w:rsidP="007D0D5B">
            <w:pPr>
              <w:pStyle w:val="Heading3"/>
              <w:spacing w:before="0" w:after="0"/>
              <w:jc w:val="both"/>
              <w:outlineLvl w:val="2"/>
            </w:pPr>
            <w:r w:rsidRPr="002B61BB">
              <w:t>CHSP</w:t>
            </w:r>
          </w:p>
        </w:tc>
        <w:tc>
          <w:tcPr>
            <w:tcW w:w="3548" w:type="dxa"/>
            <w:shd w:val="clear" w:color="auto" w:fill="E7E6E6" w:themeFill="background2"/>
          </w:tcPr>
          <w:p w14:paraId="7FC7D1B3" w14:textId="77777777" w:rsidR="004F2268" w:rsidRPr="006107BF" w:rsidRDefault="004F2268" w:rsidP="007D0D5B">
            <w:pPr>
              <w:pStyle w:val="Heading3"/>
              <w:spacing w:before="0" w:after="0"/>
              <w:jc w:val="right"/>
              <w:outlineLvl w:val="2"/>
            </w:pPr>
            <w:r w:rsidRPr="00566973">
              <w:t>Compliant</w:t>
            </w:r>
          </w:p>
        </w:tc>
      </w:tr>
      <w:tr w:rsidR="004F2268" w:rsidRPr="00566973" w14:paraId="01B95C1B" w14:textId="77777777" w:rsidTr="007D0D5B">
        <w:tc>
          <w:tcPr>
            <w:tcW w:w="4531" w:type="dxa"/>
            <w:shd w:val="clear" w:color="auto" w:fill="E7E6E6" w:themeFill="background2"/>
          </w:tcPr>
          <w:p w14:paraId="2934F303" w14:textId="77777777" w:rsidR="004F2268" w:rsidRPr="002B61BB" w:rsidRDefault="004F2268" w:rsidP="007D0D5B">
            <w:pPr>
              <w:pStyle w:val="Heading3"/>
              <w:spacing w:before="0" w:after="0"/>
              <w:outlineLvl w:val="2"/>
            </w:pPr>
          </w:p>
        </w:tc>
        <w:tc>
          <w:tcPr>
            <w:tcW w:w="993" w:type="dxa"/>
            <w:shd w:val="clear" w:color="auto" w:fill="E7E6E6" w:themeFill="background2"/>
          </w:tcPr>
          <w:p w14:paraId="6F5B7A60" w14:textId="77777777" w:rsidR="004F2268" w:rsidRPr="002B61BB" w:rsidRDefault="004F2268" w:rsidP="007D0D5B">
            <w:pPr>
              <w:pStyle w:val="Heading3"/>
              <w:spacing w:before="0" w:after="0"/>
              <w:jc w:val="both"/>
              <w:outlineLvl w:val="2"/>
            </w:pPr>
            <w:r>
              <w:t>STRC</w:t>
            </w:r>
          </w:p>
        </w:tc>
        <w:tc>
          <w:tcPr>
            <w:tcW w:w="3548" w:type="dxa"/>
            <w:shd w:val="clear" w:color="auto" w:fill="E7E6E6" w:themeFill="background2"/>
          </w:tcPr>
          <w:p w14:paraId="2372AF3C" w14:textId="77777777" w:rsidR="004F2268" w:rsidRPr="00566973" w:rsidRDefault="004F2268" w:rsidP="007D0D5B">
            <w:pPr>
              <w:pStyle w:val="Heading3"/>
              <w:spacing w:before="0" w:after="0"/>
              <w:jc w:val="right"/>
              <w:outlineLvl w:val="2"/>
            </w:pPr>
            <w:r w:rsidRPr="00566973">
              <w:t>Compliant</w:t>
            </w:r>
          </w:p>
        </w:tc>
      </w:tr>
    </w:tbl>
    <w:p w14:paraId="3F0F19FA" w14:textId="77777777" w:rsidR="004F2268" w:rsidRDefault="004F2268" w:rsidP="004F2268">
      <w:pPr>
        <w:rPr>
          <w:i/>
        </w:rPr>
      </w:pPr>
      <w:r w:rsidRPr="008D114F">
        <w:rPr>
          <w:i/>
        </w:rPr>
        <w:t>The organisation’s governing body promotes a culture of safe, inclusive and quality care and services and is accountable for their delivery.</w:t>
      </w:r>
    </w:p>
    <w:p w14:paraId="41645F11" w14:textId="77777777" w:rsidR="004F2268" w:rsidRDefault="004F2268" w:rsidP="004F2268"/>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268" w:rsidRPr="00566973" w14:paraId="770C7272" w14:textId="77777777" w:rsidTr="007D0D5B">
        <w:tc>
          <w:tcPr>
            <w:tcW w:w="4531" w:type="dxa"/>
            <w:shd w:val="clear" w:color="auto" w:fill="E7E6E6" w:themeFill="background2"/>
          </w:tcPr>
          <w:p w14:paraId="429FF873" w14:textId="77777777" w:rsidR="004F2268" w:rsidRPr="002B61BB" w:rsidRDefault="004F2268" w:rsidP="007D0D5B">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0E0B357D" w14:textId="77777777" w:rsidR="004F2268" w:rsidRPr="002B61BB" w:rsidRDefault="004F2268" w:rsidP="007D0D5B">
            <w:pPr>
              <w:pStyle w:val="Heading3"/>
              <w:spacing w:before="120" w:after="0"/>
              <w:jc w:val="both"/>
              <w:outlineLvl w:val="2"/>
            </w:pPr>
            <w:r w:rsidRPr="002B61BB">
              <w:t>HCP</w:t>
            </w:r>
          </w:p>
        </w:tc>
        <w:tc>
          <w:tcPr>
            <w:tcW w:w="3548" w:type="dxa"/>
            <w:shd w:val="clear" w:color="auto" w:fill="E7E6E6" w:themeFill="background2"/>
          </w:tcPr>
          <w:p w14:paraId="5F0FAA7D" w14:textId="77777777" w:rsidR="004F2268" w:rsidRPr="006107BF" w:rsidRDefault="004F2268" w:rsidP="007D0D5B">
            <w:pPr>
              <w:pStyle w:val="Heading3"/>
              <w:spacing w:before="120" w:after="0"/>
              <w:jc w:val="right"/>
              <w:outlineLvl w:val="2"/>
            </w:pPr>
            <w:r w:rsidRPr="00566973">
              <w:t>Compliant</w:t>
            </w:r>
          </w:p>
        </w:tc>
      </w:tr>
      <w:tr w:rsidR="004F2268" w:rsidRPr="00566973" w14:paraId="24DA16C9" w14:textId="77777777" w:rsidTr="007D0D5B">
        <w:tc>
          <w:tcPr>
            <w:tcW w:w="4531" w:type="dxa"/>
            <w:shd w:val="clear" w:color="auto" w:fill="E7E6E6" w:themeFill="background2"/>
          </w:tcPr>
          <w:p w14:paraId="338F74FA" w14:textId="77777777" w:rsidR="004F2268" w:rsidRPr="002B61BB" w:rsidRDefault="004F2268" w:rsidP="007D0D5B">
            <w:pPr>
              <w:pStyle w:val="Heading3"/>
              <w:spacing w:before="0" w:after="0"/>
              <w:outlineLvl w:val="2"/>
            </w:pPr>
          </w:p>
        </w:tc>
        <w:tc>
          <w:tcPr>
            <w:tcW w:w="993" w:type="dxa"/>
            <w:shd w:val="clear" w:color="auto" w:fill="E7E6E6" w:themeFill="background2"/>
          </w:tcPr>
          <w:p w14:paraId="21877483" w14:textId="77777777" w:rsidR="004F2268" w:rsidRPr="002B61BB" w:rsidRDefault="004F2268" w:rsidP="007D0D5B">
            <w:pPr>
              <w:pStyle w:val="Heading3"/>
              <w:spacing w:before="0" w:after="0"/>
              <w:jc w:val="both"/>
              <w:outlineLvl w:val="2"/>
            </w:pPr>
            <w:r w:rsidRPr="002B61BB">
              <w:t>CHSP</w:t>
            </w:r>
          </w:p>
        </w:tc>
        <w:tc>
          <w:tcPr>
            <w:tcW w:w="3548" w:type="dxa"/>
            <w:shd w:val="clear" w:color="auto" w:fill="E7E6E6" w:themeFill="background2"/>
          </w:tcPr>
          <w:p w14:paraId="648D8953" w14:textId="77777777" w:rsidR="004F2268" w:rsidRPr="006107BF" w:rsidRDefault="004F2268" w:rsidP="007D0D5B">
            <w:pPr>
              <w:pStyle w:val="Heading3"/>
              <w:spacing w:before="0" w:after="0"/>
              <w:jc w:val="right"/>
              <w:outlineLvl w:val="2"/>
            </w:pPr>
            <w:r w:rsidRPr="00566973">
              <w:t>Compliant</w:t>
            </w:r>
          </w:p>
        </w:tc>
      </w:tr>
      <w:tr w:rsidR="004F2268" w:rsidRPr="00566973" w14:paraId="527A3C71" w14:textId="77777777" w:rsidTr="007D0D5B">
        <w:tc>
          <w:tcPr>
            <w:tcW w:w="4531" w:type="dxa"/>
            <w:shd w:val="clear" w:color="auto" w:fill="E7E6E6" w:themeFill="background2"/>
          </w:tcPr>
          <w:p w14:paraId="5DA8EA7E" w14:textId="77777777" w:rsidR="004F2268" w:rsidRPr="002B61BB" w:rsidRDefault="004F2268" w:rsidP="007D0D5B">
            <w:pPr>
              <w:pStyle w:val="Heading3"/>
              <w:spacing w:before="0" w:after="0"/>
              <w:outlineLvl w:val="2"/>
            </w:pPr>
          </w:p>
        </w:tc>
        <w:tc>
          <w:tcPr>
            <w:tcW w:w="993" w:type="dxa"/>
            <w:shd w:val="clear" w:color="auto" w:fill="E7E6E6" w:themeFill="background2"/>
          </w:tcPr>
          <w:p w14:paraId="3438DCEF" w14:textId="77777777" w:rsidR="004F2268" w:rsidRPr="002B61BB" w:rsidRDefault="004F2268" w:rsidP="007D0D5B">
            <w:pPr>
              <w:pStyle w:val="Heading3"/>
              <w:spacing w:before="0" w:after="0"/>
              <w:jc w:val="both"/>
              <w:outlineLvl w:val="2"/>
            </w:pPr>
            <w:r>
              <w:t>STRC</w:t>
            </w:r>
          </w:p>
        </w:tc>
        <w:tc>
          <w:tcPr>
            <w:tcW w:w="3548" w:type="dxa"/>
            <w:shd w:val="clear" w:color="auto" w:fill="E7E6E6" w:themeFill="background2"/>
          </w:tcPr>
          <w:p w14:paraId="04808BA7" w14:textId="77777777" w:rsidR="004F2268" w:rsidRPr="00566973" w:rsidRDefault="004F2268" w:rsidP="007D0D5B">
            <w:pPr>
              <w:pStyle w:val="Heading3"/>
              <w:spacing w:before="0" w:after="0"/>
              <w:jc w:val="right"/>
              <w:outlineLvl w:val="2"/>
            </w:pPr>
            <w:r w:rsidRPr="00566973">
              <w:t>Compliant</w:t>
            </w:r>
          </w:p>
        </w:tc>
      </w:tr>
    </w:tbl>
    <w:p w14:paraId="366D8C6C" w14:textId="77777777" w:rsidR="004F2268" w:rsidRPr="008D114F" w:rsidRDefault="004F2268" w:rsidP="004F2268">
      <w:pPr>
        <w:rPr>
          <w:i/>
        </w:rPr>
      </w:pPr>
      <w:r w:rsidRPr="008D114F">
        <w:rPr>
          <w:i/>
        </w:rPr>
        <w:t>Effective organisation wide governance systems relating to the following:</w:t>
      </w:r>
    </w:p>
    <w:p w14:paraId="23B0EF1E" w14:textId="77777777" w:rsidR="004F2268" w:rsidRPr="008D114F" w:rsidRDefault="004F2268" w:rsidP="004F2268">
      <w:pPr>
        <w:numPr>
          <w:ilvl w:val="0"/>
          <w:numId w:val="28"/>
        </w:numPr>
        <w:tabs>
          <w:tab w:val="right" w:pos="9026"/>
        </w:tabs>
        <w:spacing w:before="0" w:after="0"/>
        <w:ind w:left="567" w:hanging="425"/>
        <w:outlineLvl w:val="4"/>
        <w:rPr>
          <w:i/>
        </w:rPr>
      </w:pPr>
      <w:r w:rsidRPr="008D114F">
        <w:rPr>
          <w:i/>
        </w:rPr>
        <w:t>information management;</w:t>
      </w:r>
    </w:p>
    <w:p w14:paraId="55D20A3E" w14:textId="77777777" w:rsidR="004F2268" w:rsidRPr="008D114F" w:rsidRDefault="004F2268" w:rsidP="004F2268">
      <w:pPr>
        <w:numPr>
          <w:ilvl w:val="0"/>
          <w:numId w:val="28"/>
        </w:numPr>
        <w:tabs>
          <w:tab w:val="right" w:pos="9026"/>
        </w:tabs>
        <w:spacing w:before="0" w:after="0"/>
        <w:ind w:left="567" w:hanging="425"/>
        <w:outlineLvl w:val="4"/>
        <w:rPr>
          <w:i/>
        </w:rPr>
      </w:pPr>
      <w:r w:rsidRPr="008D114F">
        <w:rPr>
          <w:i/>
        </w:rPr>
        <w:t>continuous improvement;</w:t>
      </w:r>
    </w:p>
    <w:p w14:paraId="75DFDD23" w14:textId="77777777" w:rsidR="004F2268" w:rsidRPr="008D114F" w:rsidRDefault="004F2268" w:rsidP="004F2268">
      <w:pPr>
        <w:numPr>
          <w:ilvl w:val="0"/>
          <w:numId w:val="28"/>
        </w:numPr>
        <w:tabs>
          <w:tab w:val="right" w:pos="9026"/>
        </w:tabs>
        <w:spacing w:before="0" w:after="0"/>
        <w:ind w:left="567" w:hanging="425"/>
        <w:outlineLvl w:val="4"/>
        <w:rPr>
          <w:i/>
        </w:rPr>
      </w:pPr>
      <w:r w:rsidRPr="008D114F">
        <w:rPr>
          <w:i/>
        </w:rPr>
        <w:t>financial governance;</w:t>
      </w:r>
    </w:p>
    <w:p w14:paraId="28338825" w14:textId="77777777" w:rsidR="004F2268" w:rsidRPr="008D114F" w:rsidRDefault="004F2268" w:rsidP="004F2268">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BFAB3CE" w14:textId="77777777" w:rsidR="004F2268" w:rsidRPr="008D114F" w:rsidRDefault="004F2268" w:rsidP="004F2268">
      <w:pPr>
        <w:numPr>
          <w:ilvl w:val="0"/>
          <w:numId w:val="28"/>
        </w:numPr>
        <w:tabs>
          <w:tab w:val="right" w:pos="9026"/>
        </w:tabs>
        <w:spacing w:before="0" w:after="0"/>
        <w:ind w:left="567" w:hanging="425"/>
        <w:outlineLvl w:val="4"/>
        <w:rPr>
          <w:i/>
        </w:rPr>
      </w:pPr>
      <w:r w:rsidRPr="008D114F">
        <w:rPr>
          <w:i/>
        </w:rPr>
        <w:t>regulatory compliance;</w:t>
      </w:r>
    </w:p>
    <w:p w14:paraId="3BD0C0CD" w14:textId="77777777" w:rsidR="004F2268" w:rsidRDefault="004F2268" w:rsidP="004F2268">
      <w:pPr>
        <w:numPr>
          <w:ilvl w:val="0"/>
          <w:numId w:val="28"/>
        </w:numPr>
        <w:tabs>
          <w:tab w:val="right" w:pos="9026"/>
        </w:tabs>
        <w:spacing w:before="0" w:after="0"/>
        <w:ind w:left="567" w:hanging="425"/>
        <w:outlineLvl w:val="4"/>
        <w:rPr>
          <w:i/>
        </w:rPr>
      </w:pPr>
      <w:r w:rsidRPr="008D114F">
        <w:rPr>
          <w:i/>
        </w:rPr>
        <w:t>feedback and complaints.</w:t>
      </w:r>
    </w:p>
    <w:p w14:paraId="52813F94" w14:textId="77777777" w:rsidR="004F2268" w:rsidRPr="00506F7F" w:rsidRDefault="004F2268" w:rsidP="004F2268">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268" w:rsidRPr="00566973" w14:paraId="7CF45FC2" w14:textId="77777777" w:rsidTr="007D0D5B">
        <w:tc>
          <w:tcPr>
            <w:tcW w:w="4531" w:type="dxa"/>
            <w:shd w:val="clear" w:color="auto" w:fill="E7E6E6" w:themeFill="background2"/>
          </w:tcPr>
          <w:p w14:paraId="4370F911" w14:textId="77777777" w:rsidR="004F2268" w:rsidRPr="002B61BB" w:rsidRDefault="004F2268" w:rsidP="007D0D5B">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600FD505" w14:textId="77777777" w:rsidR="004F2268" w:rsidRPr="002B61BB" w:rsidRDefault="004F2268" w:rsidP="007D0D5B">
            <w:pPr>
              <w:pStyle w:val="Heading3"/>
              <w:spacing w:before="120" w:after="0"/>
              <w:jc w:val="both"/>
              <w:outlineLvl w:val="2"/>
            </w:pPr>
            <w:r w:rsidRPr="002B61BB">
              <w:t>HCP</w:t>
            </w:r>
          </w:p>
        </w:tc>
        <w:tc>
          <w:tcPr>
            <w:tcW w:w="3548" w:type="dxa"/>
            <w:shd w:val="clear" w:color="auto" w:fill="E7E6E6" w:themeFill="background2"/>
          </w:tcPr>
          <w:p w14:paraId="5A6C0478" w14:textId="0EB0B1C2" w:rsidR="004F2268" w:rsidRPr="006107BF" w:rsidRDefault="00CF596D" w:rsidP="007D0D5B">
            <w:pPr>
              <w:pStyle w:val="Heading3"/>
              <w:spacing w:before="120" w:after="0"/>
              <w:jc w:val="right"/>
              <w:outlineLvl w:val="2"/>
            </w:pPr>
            <w:r>
              <w:t>Not Compliant</w:t>
            </w:r>
          </w:p>
        </w:tc>
      </w:tr>
      <w:tr w:rsidR="004F2268" w:rsidRPr="00566973" w14:paraId="71EA9F47" w14:textId="77777777" w:rsidTr="007D0D5B">
        <w:tc>
          <w:tcPr>
            <w:tcW w:w="4531" w:type="dxa"/>
            <w:shd w:val="clear" w:color="auto" w:fill="E7E6E6" w:themeFill="background2"/>
          </w:tcPr>
          <w:p w14:paraId="460A9275" w14:textId="77777777" w:rsidR="004F2268" w:rsidRPr="002B61BB" w:rsidRDefault="004F2268" w:rsidP="007D0D5B">
            <w:pPr>
              <w:pStyle w:val="Heading3"/>
              <w:spacing w:before="0" w:after="0"/>
              <w:outlineLvl w:val="2"/>
            </w:pPr>
          </w:p>
        </w:tc>
        <w:tc>
          <w:tcPr>
            <w:tcW w:w="993" w:type="dxa"/>
            <w:shd w:val="clear" w:color="auto" w:fill="E7E6E6" w:themeFill="background2"/>
          </w:tcPr>
          <w:p w14:paraId="1EA16B72" w14:textId="77777777" w:rsidR="004F2268" w:rsidRPr="002B61BB" w:rsidRDefault="004F2268" w:rsidP="007D0D5B">
            <w:pPr>
              <w:pStyle w:val="Heading3"/>
              <w:spacing w:before="0" w:after="0"/>
              <w:jc w:val="both"/>
              <w:outlineLvl w:val="2"/>
            </w:pPr>
            <w:r w:rsidRPr="002B61BB">
              <w:t>CHSP</w:t>
            </w:r>
          </w:p>
        </w:tc>
        <w:tc>
          <w:tcPr>
            <w:tcW w:w="3548" w:type="dxa"/>
            <w:shd w:val="clear" w:color="auto" w:fill="E7E6E6" w:themeFill="background2"/>
          </w:tcPr>
          <w:p w14:paraId="31A3BF32" w14:textId="77777777" w:rsidR="004F2268" w:rsidRPr="006107BF" w:rsidRDefault="004F2268" w:rsidP="007D0D5B">
            <w:pPr>
              <w:pStyle w:val="Heading3"/>
              <w:spacing w:before="0" w:after="0"/>
              <w:jc w:val="right"/>
              <w:outlineLvl w:val="2"/>
            </w:pPr>
            <w:r w:rsidRPr="00566973">
              <w:t>Compliant</w:t>
            </w:r>
          </w:p>
        </w:tc>
      </w:tr>
      <w:tr w:rsidR="004F2268" w:rsidRPr="00566973" w14:paraId="765D1AFC" w14:textId="77777777" w:rsidTr="007D0D5B">
        <w:tc>
          <w:tcPr>
            <w:tcW w:w="4531" w:type="dxa"/>
            <w:shd w:val="clear" w:color="auto" w:fill="E7E6E6" w:themeFill="background2"/>
          </w:tcPr>
          <w:p w14:paraId="50ED56E3" w14:textId="77777777" w:rsidR="004F2268" w:rsidRPr="002B61BB" w:rsidRDefault="004F2268" w:rsidP="007D0D5B">
            <w:pPr>
              <w:pStyle w:val="Heading3"/>
              <w:spacing w:before="0" w:after="0"/>
              <w:outlineLvl w:val="2"/>
            </w:pPr>
          </w:p>
        </w:tc>
        <w:tc>
          <w:tcPr>
            <w:tcW w:w="993" w:type="dxa"/>
            <w:shd w:val="clear" w:color="auto" w:fill="E7E6E6" w:themeFill="background2"/>
          </w:tcPr>
          <w:p w14:paraId="3C2B121D" w14:textId="77777777" w:rsidR="004F2268" w:rsidRPr="002B61BB" w:rsidRDefault="004F2268" w:rsidP="007D0D5B">
            <w:pPr>
              <w:pStyle w:val="Heading3"/>
              <w:spacing w:before="0" w:after="0"/>
              <w:jc w:val="both"/>
              <w:outlineLvl w:val="2"/>
            </w:pPr>
            <w:r>
              <w:t>STRC</w:t>
            </w:r>
          </w:p>
        </w:tc>
        <w:tc>
          <w:tcPr>
            <w:tcW w:w="3548" w:type="dxa"/>
            <w:shd w:val="clear" w:color="auto" w:fill="E7E6E6" w:themeFill="background2"/>
          </w:tcPr>
          <w:p w14:paraId="5B62BF98" w14:textId="77777777" w:rsidR="004F2268" w:rsidRPr="00566973" w:rsidRDefault="004F2268" w:rsidP="007D0D5B">
            <w:pPr>
              <w:pStyle w:val="Heading3"/>
              <w:spacing w:before="0" w:after="0"/>
              <w:jc w:val="right"/>
              <w:outlineLvl w:val="2"/>
            </w:pPr>
            <w:r w:rsidRPr="00566973">
              <w:t>Compliant</w:t>
            </w:r>
          </w:p>
        </w:tc>
      </w:tr>
    </w:tbl>
    <w:p w14:paraId="6CE11D8C" w14:textId="77777777" w:rsidR="004F2268" w:rsidRPr="0095132A" w:rsidRDefault="004F2268" w:rsidP="004F2268">
      <w:pPr>
        <w:rPr>
          <w:i/>
          <w:color w:val="auto"/>
        </w:rPr>
      </w:pPr>
      <w:r w:rsidRPr="008D114F">
        <w:rPr>
          <w:i/>
        </w:rPr>
        <w:t xml:space="preserve">Effective risk management systems and practices, including but not limited to the </w:t>
      </w:r>
      <w:r w:rsidRPr="0095132A">
        <w:rPr>
          <w:i/>
          <w:color w:val="auto"/>
        </w:rPr>
        <w:t>following:</w:t>
      </w:r>
    </w:p>
    <w:p w14:paraId="13376232" w14:textId="77777777" w:rsidR="004F2268" w:rsidRPr="0095132A" w:rsidRDefault="004F2268" w:rsidP="004F2268">
      <w:pPr>
        <w:numPr>
          <w:ilvl w:val="0"/>
          <w:numId w:val="29"/>
        </w:numPr>
        <w:tabs>
          <w:tab w:val="right" w:pos="9026"/>
        </w:tabs>
        <w:spacing w:before="0" w:after="0"/>
        <w:ind w:left="567" w:hanging="425"/>
        <w:outlineLvl w:val="4"/>
        <w:rPr>
          <w:i/>
          <w:color w:val="auto"/>
        </w:rPr>
      </w:pPr>
      <w:r w:rsidRPr="0095132A">
        <w:rPr>
          <w:i/>
          <w:color w:val="auto"/>
        </w:rPr>
        <w:t>managing high impact or high prevalence risks associated with the care of consumers;</w:t>
      </w:r>
    </w:p>
    <w:p w14:paraId="4EBEE604" w14:textId="77777777" w:rsidR="004F2268" w:rsidRPr="0095132A" w:rsidRDefault="004F2268" w:rsidP="004F2268">
      <w:pPr>
        <w:numPr>
          <w:ilvl w:val="0"/>
          <w:numId w:val="29"/>
        </w:numPr>
        <w:tabs>
          <w:tab w:val="right" w:pos="9026"/>
        </w:tabs>
        <w:spacing w:before="0" w:after="0"/>
        <w:ind w:left="567" w:hanging="425"/>
        <w:outlineLvl w:val="4"/>
        <w:rPr>
          <w:i/>
          <w:color w:val="auto"/>
        </w:rPr>
      </w:pPr>
      <w:r w:rsidRPr="0095132A">
        <w:rPr>
          <w:i/>
          <w:color w:val="auto"/>
        </w:rPr>
        <w:t>identifying and responding to abuse and neglect of consumers;</w:t>
      </w:r>
    </w:p>
    <w:p w14:paraId="0C8AF6BB" w14:textId="77777777" w:rsidR="004F2268" w:rsidRPr="0095132A" w:rsidRDefault="004F2268" w:rsidP="004F2268">
      <w:pPr>
        <w:numPr>
          <w:ilvl w:val="0"/>
          <w:numId w:val="29"/>
        </w:numPr>
        <w:tabs>
          <w:tab w:val="right" w:pos="9026"/>
        </w:tabs>
        <w:spacing w:before="0" w:after="0"/>
        <w:ind w:left="567" w:hanging="425"/>
        <w:outlineLvl w:val="4"/>
        <w:rPr>
          <w:i/>
          <w:color w:val="auto"/>
        </w:rPr>
      </w:pPr>
      <w:r w:rsidRPr="0095132A">
        <w:rPr>
          <w:i/>
          <w:color w:val="auto"/>
        </w:rPr>
        <w:lastRenderedPageBreak/>
        <w:t>supporting consumers to live the best life they can</w:t>
      </w:r>
    </w:p>
    <w:p w14:paraId="4A281E27" w14:textId="77777777" w:rsidR="004F2268" w:rsidRPr="0095132A" w:rsidRDefault="004F2268" w:rsidP="004F2268">
      <w:pPr>
        <w:numPr>
          <w:ilvl w:val="0"/>
          <w:numId w:val="29"/>
        </w:numPr>
        <w:tabs>
          <w:tab w:val="right" w:pos="9026"/>
        </w:tabs>
        <w:spacing w:before="0" w:after="0"/>
        <w:ind w:left="567" w:hanging="425"/>
        <w:outlineLvl w:val="4"/>
        <w:rPr>
          <w:i/>
          <w:color w:val="auto"/>
        </w:rPr>
      </w:pPr>
      <w:r w:rsidRPr="0095132A">
        <w:rPr>
          <w:i/>
          <w:color w:val="auto"/>
        </w:rPr>
        <w:t>managing and preventing incidents, including the use of an incident management system.</w:t>
      </w:r>
    </w:p>
    <w:p w14:paraId="602D2EA0" w14:textId="42EE2AB6" w:rsidR="003570FA" w:rsidRPr="00360C1B" w:rsidRDefault="003570FA" w:rsidP="00360C1B">
      <w:pPr>
        <w:rPr>
          <w:rFonts w:eastAsiaTheme="minorHAnsi"/>
          <w:color w:val="auto"/>
        </w:rPr>
      </w:pPr>
      <w:r w:rsidRPr="00360C1B">
        <w:rPr>
          <w:rFonts w:eastAsiaTheme="minorHAnsi"/>
          <w:color w:val="auto"/>
        </w:rPr>
        <w:t>The Assessment Team</w:t>
      </w:r>
      <w:r w:rsidR="00360C1B" w:rsidRPr="00360C1B">
        <w:rPr>
          <w:rFonts w:eastAsiaTheme="minorHAnsi"/>
          <w:color w:val="auto"/>
        </w:rPr>
        <w:t xml:space="preserve"> </w:t>
      </w:r>
      <w:r w:rsidR="0095132A" w:rsidRPr="00360C1B">
        <w:rPr>
          <w:rFonts w:eastAsiaTheme="minorHAnsi"/>
          <w:color w:val="auto"/>
        </w:rPr>
        <w:t>identified</w:t>
      </w:r>
      <w:r w:rsidR="00360C1B" w:rsidRPr="00360C1B">
        <w:rPr>
          <w:rFonts w:eastAsiaTheme="minorHAnsi"/>
          <w:color w:val="auto"/>
        </w:rPr>
        <w:t xml:space="preserve"> two instan</w:t>
      </w:r>
      <w:r w:rsidR="00360C1B">
        <w:rPr>
          <w:rFonts w:eastAsiaTheme="minorHAnsi"/>
          <w:color w:val="auto"/>
        </w:rPr>
        <w:t>c</w:t>
      </w:r>
      <w:r w:rsidR="00360C1B" w:rsidRPr="00360C1B">
        <w:rPr>
          <w:rFonts w:eastAsiaTheme="minorHAnsi"/>
          <w:color w:val="auto"/>
        </w:rPr>
        <w:t>es wh</w:t>
      </w:r>
      <w:r w:rsidR="00360C1B">
        <w:rPr>
          <w:rFonts w:eastAsiaTheme="minorHAnsi"/>
          <w:color w:val="auto"/>
        </w:rPr>
        <w:t>e</w:t>
      </w:r>
      <w:r w:rsidR="00360C1B" w:rsidRPr="00360C1B">
        <w:rPr>
          <w:rFonts w:eastAsiaTheme="minorHAnsi"/>
          <w:color w:val="auto"/>
        </w:rPr>
        <w:t xml:space="preserve">re information </w:t>
      </w:r>
      <w:r w:rsidR="00360C1B">
        <w:rPr>
          <w:rFonts w:eastAsiaTheme="minorHAnsi"/>
          <w:color w:val="auto"/>
        </w:rPr>
        <w:t>available to the service should have made</w:t>
      </w:r>
      <w:r w:rsidR="00360C1B" w:rsidRPr="00360C1B">
        <w:rPr>
          <w:rFonts w:eastAsiaTheme="minorHAnsi"/>
          <w:color w:val="auto"/>
        </w:rPr>
        <w:t xml:space="preserve"> the clinical team alert to </w:t>
      </w:r>
      <w:r w:rsidR="0095132A" w:rsidRPr="00360C1B">
        <w:rPr>
          <w:rFonts w:eastAsiaTheme="minorHAnsi"/>
          <w:color w:val="auto"/>
        </w:rPr>
        <w:t>actual</w:t>
      </w:r>
      <w:r w:rsidR="00360C1B" w:rsidRPr="00360C1B">
        <w:rPr>
          <w:rFonts w:eastAsiaTheme="minorHAnsi"/>
          <w:color w:val="auto"/>
        </w:rPr>
        <w:t xml:space="preserve"> or suspecte</w:t>
      </w:r>
      <w:r w:rsidR="00360C1B">
        <w:rPr>
          <w:rFonts w:eastAsiaTheme="minorHAnsi"/>
          <w:color w:val="auto"/>
        </w:rPr>
        <w:t>d</w:t>
      </w:r>
      <w:r w:rsidR="00360C1B" w:rsidRPr="00360C1B">
        <w:rPr>
          <w:rFonts w:eastAsiaTheme="minorHAnsi"/>
          <w:color w:val="auto"/>
        </w:rPr>
        <w:t xml:space="preserve"> abuse</w:t>
      </w:r>
      <w:r w:rsidR="00B47DB7">
        <w:rPr>
          <w:rFonts w:eastAsiaTheme="minorHAnsi"/>
          <w:color w:val="auto"/>
        </w:rPr>
        <w:t xml:space="preserve"> of two consumers. </w:t>
      </w:r>
      <w:r w:rsidR="00360C1B" w:rsidRPr="00360C1B">
        <w:rPr>
          <w:rFonts w:eastAsiaTheme="minorHAnsi"/>
          <w:color w:val="auto"/>
        </w:rPr>
        <w:t>Management of the consumers</w:t>
      </w:r>
      <w:r w:rsidR="00360C1B">
        <w:rPr>
          <w:rFonts w:eastAsiaTheme="minorHAnsi"/>
          <w:color w:val="auto"/>
        </w:rPr>
        <w:t>’ wellbeing</w:t>
      </w:r>
      <w:r w:rsidR="00360C1B" w:rsidRPr="00360C1B">
        <w:rPr>
          <w:rFonts w:eastAsiaTheme="minorHAnsi"/>
          <w:color w:val="auto"/>
        </w:rPr>
        <w:t xml:space="preserve"> was not evident to the Assessment Team and </w:t>
      </w:r>
      <w:r w:rsidR="00360C1B">
        <w:rPr>
          <w:rFonts w:eastAsiaTheme="minorHAnsi"/>
          <w:color w:val="auto"/>
        </w:rPr>
        <w:t xml:space="preserve">an outline of how the service responded </w:t>
      </w:r>
      <w:r w:rsidR="00B47DB7">
        <w:rPr>
          <w:rFonts w:eastAsiaTheme="minorHAnsi"/>
          <w:color w:val="auto"/>
        </w:rPr>
        <w:t xml:space="preserve">to each instance </w:t>
      </w:r>
      <w:r w:rsidR="00360C1B">
        <w:rPr>
          <w:rFonts w:eastAsiaTheme="minorHAnsi"/>
          <w:color w:val="auto"/>
        </w:rPr>
        <w:t xml:space="preserve">was </w:t>
      </w:r>
      <w:r w:rsidR="00360C1B" w:rsidRPr="00360C1B">
        <w:rPr>
          <w:rFonts w:eastAsiaTheme="minorHAnsi"/>
          <w:color w:val="auto"/>
        </w:rPr>
        <w:t>not provided by management</w:t>
      </w:r>
      <w:r w:rsidR="00360C1B">
        <w:rPr>
          <w:rFonts w:eastAsiaTheme="minorHAnsi"/>
          <w:color w:val="auto"/>
        </w:rPr>
        <w:t>.</w:t>
      </w:r>
      <w:r w:rsidR="00360C1B" w:rsidRPr="00360C1B">
        <w:rPr>
          <w:rFonts w:eastAsiaTheme="minorHAnsi"/>
          <w:color w:val="auto"/>
        </w:rPr>
        <w:t xml:space="preserve"> </w:t>
      </w:r>
    </w:p>
    <w:p w14:paraId="00199D2E" w14:textId="1C805C84" w:rsidR="004F2268" w:rsidRDefault="00360C1B" w:rsidP="004F2268">
      <w:pPr>
        <w:rPr>
          <w:rFonts w:eastAsiaTheme="minorHAnsi"/>
          <w:color w:val="auto"/>
        </w:rPr>
      </w:pPr>
      <w:r w:rsidRPr="00360C1B">
        <w:rPr>
          <w:rFonts w:eastAsiaTheme="minorHAnsi"/>
          <w:color w:val="auto"/>
        </w:rPr>
        <w:t>The approved provider’s response does not provide evidence that the information was acted upon</w:t>
      </w:r>
      <w:r>
        <w:rPr>
          <w:rFonts w:eastAsiaTheme="minorHAnsi"/>
          <w:color w:val="auto"/>
        </w:rPr>
        <w:t xml:space="preserve"> when first available</w:t>
      </w:r>
      <w:r w:rsidRPr="00360C1B">
        <w:rPr>
          <w:rFonts w:eastAsiaTheme="minorHAnsi"/>
          <w:color w:val="auto"/>
        </w:rPr>
        <w:t>. A continuous improvement plan was submitted with actions including e</w:t>
      </w:r>
      <w:r w:rsidR="003570FA" w:rsidRPr="00360C1B">
        <w:rPr>
          <w:rFonts w:eastAsiaTheme="minorHAnsi"/>
          <w:color w:val="auto"/>
        </w:rPr>
        <w:t>ducation for nurses on identifying clinical risk</w:t>
      </w:r>
      <w:r w:rsidR="00B47DB7">
        <w:rPr>
          <w:rFonts w:eastAsiaTheme="minorHAnsi"/>
          <w:color w:val="auto"/>
        </w:rPr>
        <w:t>,</w:t>
      </w:r>
      <w:r w:rsidR="003570FA" w:rsidRPr="00360C1B">
        <w:rPr>
          <w:rFonts w:eastAsiaTheme="minorHAnsi"/>
          <w:color w:val="auto"/>
        </w:rPr>
        <w:t xml:space="preserve"> reporting through </w:t>
      </w:r>
      <w:r w:rsidR="00B47DB7">
        <w:rPr>
          <w:rFonts w:eastAsiaTheme="minorHAnsi"/>
          <w:color w:val="auto"/>
        </w:rPr>
        <w:t xml:space="preserve">the </w:t>
      </w:r>
      <w:r w:rsidR="003570FA" w:rsidRPr="00360C1B">
        <w:rPr>
          <w:rFonts w:eastAsiaTheme="minorHAnsi"/>
          <w:color w:val="auto"/>
        </w:rPr>
        <w:t>risk management system and next steps to reduce the risk</w:t>
      </w:r>
      <w:r w:rsidRPr="00360C1B">
        <w:rPr>
          <w:rFonts w:eastAsiaTheme="minorHAnsi"/>
          <w:color w:val="auto"/>
        </w:rPr>
        <w:t xml:space="preserve"> </w:t>
      </w:r>
      <w:r w:rsidR="00B47DB7">
        <w:rPr>
          <w:rFonts w:eastAsiaTheme="minorHAnsi"/>
          <w:color w:val="auto"/>
        </w:rPr>
        <w:t xml:space="preserve">as well as a </w:t>
      </w:r>
      <w:r w:rsidRPr="00360C1B">
        <w:rPr>
          <w:rFonts w:eastAsiaTheme="minorHAnsi"/>
          <w:color w:val="auto"/>
        </w:rPr>
        <w:t xml:space="preserve">learning package for care staff. </w:t>
      </w:r>
    </w:p>
    <w:p w14:paraId="67E81C34" w14:textId="11EC6DCF" w:rsidR="00360C1B" w:rsidRDefault="00DD4FF8" w:rsidP="004F2268">
      <w:r>
        <w:t>Based on all the evidence (summarised above) the approved provider does not comply with this sub-Requirement (ii) and as a result, does not comply this Requirement overall. This failure relates specifically to the Home Care Package Program</w:t>
      </w:r>
      <w:r w:rsidR="00B47DB7">
        <w:t>.</w:t>
      </w:r>
    </w:p>
    <w:p w14:paraId="363D490F" w14:textId="77777777" w:rsidR="00B47DB7" w:rsidRDefault="00B47DB7" w:rsidP="004F2268"/>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268" w:rsidRPr="00566973" w14:paraId="7E0D2B11" w14:textId="77777777" w:rsidTr="007D0D5B">
        <w:tc>
          <w:tcPr>
            <w:tcW w:w="4531" w:type="dxa"/>
            <w:shd w:val="clear" w:color="auto" w:fill="E7E6E6" w:themeFill="background2"/>
          </w:tcPr>
          <w:p w14:paraId="71AFAD79" w14:textId="77777777" w:rsidR="004F2268" w:rsidRPr="002B61BB" w:rsidRDefault="004F2268" w:rsidP="007D0D5B">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7B9EEAE6" w14:textId="77777777" w:rsidR="004F2268" w:rsidRPr="002B61BB" w:rsidRDefault="004F2268" w:rsidP="007D0D5B">
            <w:pPr>
              <w:pStyle w:val="Heading3"/>
              <w:spacing w:before="120" w:after="0"/>
              <w:jc w:val="both"/>
              <w:outlineLvl w:val="2"/>
            </w:pPr>
            <w:r w:rsidRPr="002B61BB">
              <w:t>HCP</w:t>
            </w:r>
          </w:p>
        </w:tc>
        <w:tc>
          <w:tcPr>
            <w:tcW w:w="3548" w:type="dxa"/>
            <w:shd w:val="clear" w:color="auto" w:fill="E7E6E6" w:themeFill="background2"/>
          </w:tcPr>
          <w:p w14:paraId="1AA66F6B" w14:textId="77777777" w:rsidR="004F2268" w:rsidRPr="006107BF" w:rsidRDefault="004F2268" w:rsidP="007D0D5B">
            <w:pPr>
              <w:pStyle w:val="Heading3"/>
              <w:spacing w:before="120" w:after="0"/>
              <w:jc w:val="right"/>
              <w:outlineLvl w:val="2"/>
            </w:pPr>
            <w:r w:rsidRPr="00566973">
              <w:t>Compliant</w:t>
            </w:r>
          </w:p>
        </w:tc>
      </w:tr>
      <w:tr w:rsidR="004F2268" w:rsidRPr="00566973" w14:paraId="4E41EBE3" w14:textId="77777777" w:rsidTr="007D0D5B">
        <w:tc>
          <w:tcPr>
            <w:tcW w:w="4531" w:type="dxa"/>
            <w:shd w:val="clear" w:color="auto" w:fill="E7E6E6" w:themeFill="background2"/>
          </w:tcPr>
          <w:p w14:paraId="5A3A2B27" w14:textId="77777777" w:rsidR="004F2268" w:rsidRPr="002B61BB" w:rsidRDefault="004F2268" w:rsidP="007D0D5B">
            <w:pPr>
              <w:pStyle w:val="Heading3"/>
              <w:spacing w:before="0" w:after="0"/>
              <w:outlineLvl w:val="2"/>
            </w:pPr>
          </w:p>
        </w:tc>
        <w:tc>
          <w:tcPr>
            <w:tcW w:w="993" w:type="dxa"/>
            <w:shd w:val="clear" w:color="auto" w:fill="E7E6E6" w:themeFill="background2"/>
          </w:tcPr>
          <w:p w14:paraId="04965A4D" w14:textId="77777777" w:rsidR="004F2268" w:rsidRPr="002B61BB" w:rsidRDefault="004F2268" w:rsidP="007D0D5B">
            <w:pPr>
              <w:pStyle w:val="Heading3"/>
              <w:spacing w:before="0" w:after="0"/>
              <w:jc w:val="both"/>
              <w:outlineLvl w:val="2"/>
            </w:pPr>
            <w:r w:rsidRPr="002B61BB">
              <w:t>CHSP</w:t>
            </w:r>
          </w:p>
        </w:tc>
        <w:tc>
          <w:tcPr>
            <w:tcW w:w="3548" w:type="dxa"/>
            <w:shd w:val="clear" w:color="auto" w:fill="E7E6E6" w:themeFill="background2"/>
          </w:tcPr>
          <w:p w14:paraId="1712FB5D" w14:textId="77777777" w:rsidR="004F2268" w:rsidRPr="006107BF" w:rsidRDefault="004F2268" w:rsidP="007D0D5B">
            <w:pPr>
              <w:pStyle w:val="Heading3"/>
              <w:spacing w:before="0" w:after="0"/>
              <w:jc w:val="right"/>
              <w:outlineLvl w:val="2"/>
            </w:pPr>
            <w:r w:rsidRPr="00566973">
              <w:t>Compliant</w:t>
            </w:r>
          </w:p>
        </w:tc>
      </w:tr>
      <w:tr w:rsidR="004F2268" w:rsidRPr="00566973" w14:paraId="0C69A499" w14:textId="77777777" w:rsidTr="007D0D5B">
        <w:tc>
          <w:tcPr>
            <w:tcW w:w="4531" w:type="dxa"/>
            <w:shd w:val="clear" w:color="auto" w:fill="E7E6E6" w:themeFill="background2"/>
          </w:tcPr>
          <w:p w14:paraId="520339C8" w14:textId="77777777" w:rsidR="004F2268" w:rsidRPr="002B61BB" w:rsidRDefault="004F2268" w:rsidP="007D0D5B">
            <w:pPr>
              <w:pStyle w:val="Heading3"/>
              <w:spacing w:before="0" w:after="0"/>
              <w:outlineLvl w:val="2"/>
            </w:pPr>
          </w:p>
        </w:tc>
        <w:tc>
          <w:tcPr>
            <w:tcW w:w="993" w:type="dxa"/>
            <w:shd w:val="clear" w:color="auto" w:fill="E7E6E6" w:themeFill="background2"/>
          </w:tcPr>
          <w:p w14:paraId="60CC9116" w14:textId="77777777" w:rsidR="004F2268" w:rsidRPr="002B61BB" w:rsidRDefault="004F2268" w:rsidP="007D0D5B">
            <w:pPr>
              <w:pStyle w:val="Heading3"/>
              <w:spacing w:before="0" w:after="0"/>
              <w:jc w:val="both"/>
              <w:outlineLvl w:val="2"/>
            </w:pPr>
            <w:r>
              <w:t>STRC</w:t>
            </w:r>
          </w:p>
        </w:tc>
        <w:tc>
          <w:tcPr>
            <w:tcW w:w="3548" w:type="dxa"/>
            <w:shd w:val="clear" w:color="auto" w:fill="E7E6E6" w:themeFill="background2"/>
          </w:tcPr>
          <w:p w14:paraId="22E6D442" w14:textId="77777777" w:rsidR="004F2268" w:rsidRPr="00566973" w:rsidRDefault="004F2268" w:rsidP="007D0D5B">
            <w:pPr>
              <w:pStyle w:val="Heading3"/>
              <w:spacing w:before="0" w:after="0"/>
              <w:jc w:val="right"/>
              <w:outlineLvl w:val="2"/>
            </w:pPr>
            <w:r w:rsidRPr="00566973">
              <w:t>Compliant</w:t>
            </w:r>
          </w:p>
        </w:tc>
      </w:tr>
    </w:tbl>
    <w:p w14:paraId="4BDC3309" w14:textId="77777777" w:rsidR="004F2268" w:rsidRPr="008D114F" w:rsidRDefault="004F2268" w:rsidP="004F2268">
      <w:pPr>
        <w:rPr>
          <w:i/>
        </w:rPr>
      </w:pPr>
      <w:r w:rsidRPr="008D114F">
        <w:rPr>
          <w:i/>
        </w:rPr>
        <w:t>Where clinical care is provided—a clinical governance framework, including but not limited to the following:</w:t>
      </w:r>
    </w:p>
    <w:p w14:paraId="599EB59D" w14:textId="77777777" w:rsidR="004F2268" w:rsidRPr="008D114F" w:rsidRDefault="004F2268" w:rsidP="004F2268">
      <w:pPr>
        <w:numPr>
          <w:ilvl w:val="0"/>
          <w:numId w:val="30"/>
        </w:numPr>
        <w:tabs>
          <w:tab w:val="right" w:pos="9026"/>
        </w:tabs>
        <w:spacing w:before="0" w:after="0"/>
        <w:ind w:left="567" w:hanging="425"/>
        <w:outlineLvl w:val="4"/>
        <w:rPr>
          <w:i/>
        </w:rPr>
      </w:pPr>
      <w:r w:rsidRPr="008D114F">
        <w:rPr>
          <w:i/>
        </w:rPr>
        <w:t>antimicrobial stewardship;</w:t>
      </w:r>
    </w:p>
    <w:p w14:paraId="38AA1D9B" w14:textId="77777777" w:rsidR="004F2268" w:rsidRPr="008D114F" w:rsidRDefault="004F2268" w:rsidP="004F2268">
      <w:pPr>
        <w:numPr>
          <w:ilvl w:val="0"/>
          <w:numId w:val="30"/>
        </w:numPr>
        <w:tabs>
          <w:tab w:val="right" w:pos="9026"/>
        </w:tabs>
        <w:spacing w:before="0" w:after="0"/>
        <w:ind w:left="567" w:hanging="425"/>
        <w:outlineLvl w:val="4"/>
        <w:rPr>
          <w:i/>
        </w:rPr>
      </w:pPr>
      <w:r w:rsidRPr="008D114F">
        <w:rPr>
          <w:i/>
        </w:rPr>
        <w:t>minimising the use of restraint;</w:t>
      </w:r>
    </w:p>
    <w:p w14:paraId="713E876A" w14:textId="77777777" w:rsidR="004F2268" w:rsidRPr="00B76A21" w:rsidRDefault="004F2268" w:rsidP="004F2268">
      <w:pPr>
        <w:numPr>
          <w:ilvl w:val="0"/>
          <w:numId w:val="30"/>
        </w:numPr>
        <w:tabs>
          <w:tab w:val="right" w:pos="9026"/>
        </w:tabs>
        <w:spacing w:before="0" w:after="0"/>
        <w:ind w:left="567" w:hanging="425"/>
        <w:outlineLvl w:val="4"/>
        <w:rPr>
          <w:i/>
        </w:rPr>
      </w:pPr>
      <w:r w:rsidRPr="008D114F">
        <w:rPr>
          <w:i/>
        </w:rPr>
        <w:t>open disclosure.</w:t>
      </w:r>
    </w:p>
    <w:p w14:paraId="06DDF1FC" w14:textId="77777777" w:rsidR="004F2268" w:rsidRPr="00154403" w:rsidRDefault="004F2268" w:rsidP="004F2268"/>
    <w:p w14:paraId="0B99096C" w14:textId="77777777" w:rsidR="004F2268" w:rsidRDefault="004F2268" w:rsidP="004F2268">
      <w:pPr>
        <w:tabs>
          <w:tab w:val="right" w:pos="9026"/>
        </w:tabs>
        <w:sectPr w:rsidR="004F2268" w:rsidSect="005D14CE">
          <w:pgSz w:w="11906" w:h="16838"/>
          <w:pgMar w:top="1701" w:right="1418" w:bottom="1418" w:left="1418" w:header="709" w:footer="397" w:gutter="0"/>
          <w:cols w:space="708"/>
          <w:docGrid w:linePitch="360"/>
        </w:sectPr>
      </w:pPr>
    </w:p>
    <w:p w14:paraId="067F5D2E" w14:textId="77777777" w:rsidR="009B07C0" w:rsidRPr="00872DF6" w:rsidRDefault="009B07C0" w:rsidP="009B07C0">
      <w:pPr>
        <w:pStyle w:val="Heading1"/>
      </w:pPr>
      <w:r w:rsidRPr="00872DF6">
        <w:lastRenderedPageBreak/>
        <w:t>Areas for improvement</w:t>
      </w:r>
    </w:p>
    <w:p w14:paraId="774CD89D" w14:textId="77777777" w:rsidR="009B07C0" w:rsidRPr="00872DF6" w:rsidRDefault="009B07C0" w:rsidP="009B07C0">
      <w:r w:rsidRPr="00872DF6">
        <w:t>Areas have been identified in which improvements must be made to ensure compliance with the Quality Standards. This is based on non-compliance with the Quality Standards as described in this performance report.</w:t>
      </w:r>
    </w:p>
    <w:p w14:paraId="5DDE5912" w14:textId="1DF077A6" w:rsidR="001F0635" w:rsidRPr="001F0635" w:rsidRDefault="001F0635" w:rsidP="001F0635">
      <w:pPr>
        <w:rPr>
          <w:b/>
        </w:rPr>
      </w:pPr>
      <w:r w:rsidRPr="001F0635">
        <w:rPr>
          <w:b/>
        </w:rPr>
        <w:t>Requirement 2(3)(a)</w:t>
      </w:r>
    </w:p>
    <w:p w14:paraId="7A2D746E" w14:textId="2031172D" w:rsidR="001F0635" w:rsidRDefault="001F0635" w:rsidP="001F0635">
      <w:r w:rsidRPr="001F0635">
        <w:t>Assessment and planning, including consideration of risks to the consumer’s health and well-being, informs the delivery of safe and effective care and services.</w:t>
      </w:r>
    </w:p>
    <w:p w14:paraId="1652CF00" w14:textId="4ACD9911" w:rsidR="00801FF1" w:rsidRPr="001F0635" w:rsidRDefault="00153C72" w:rsidP="00927AA5">
      <w:pPr>
        <w:pStyle w:val="ListParagraph"/>
        <w:numPr>
          <w:ilvl w:val="0"/>
          <w:numId w:val="43"/>
        </w:numPr>
      </w:pPr>
      <w:r>
        <w:t xml:space="preserve">Ensure the system of assessment and planning captures risks </w:t>
      </w:r>
      <w:r w:rsidR="007B18BB">
        <w:t xml:space="preserve">to / and </w:t>
      </w:r>
      <w:r w:rsidR="00781A4A">
        <w:t xml:space="preserve">the </w:t>
      </w:r>
      <w:r>
        <w:t xml:space="preserve">care needs of each consumer, to the point that staff do not need to come to know these through their individual interactions with consumers and can rely on </w:t>
      </w:r>
      <w:r w:rsidR="007B18BB">
        <w:t xml:space="preserve">validated assessments undertaken by </w:t>
      </w:r>
      <w:r>
        <w:t xml:space="preserve">the service. </w:t>
      </w:r>
    </w:p>
    <w:p w14:paraId="636C7299" w14:textId="2C7F926B" w:rsidR="001F0635" w:rsidRPr="001F0635" w:rsidRDefault="001F0635" w:rsidP="001F0635">
      <w:pPr>
        <w:rPr>
          <w:b/>
        </w:rPr>
      </w:pPr>
      <w:r w:rsidRPr="001F0635">
        <w:rPr>
          <w:b/>
        </w:rPr>
        <w:t>Requirement 8(3)(d)</w:t>
      </w:r>
      <w:r>
        <w:rPr>
          <w:b/>
        </w:rPr>
        <w:t xml:space="preserve"> Sub-Requirement (ii)</w:t>
      </w:r>
    </w:p>
    <w:p w14:paraId="40BF0879" w14:textId="0B868ABB" w:rsidR="001F0635" w:rsidRPr="001F0635" w:rsidRDefault="001F0635" w:rsidP="001F0635">
      <w:r w:rsidRPr="001F0635">
        <w:t>Effective risk management systems and practices</w:t>
      </w:r>
      <w:r>
        <w:t>. I</w:t>
      </w:r>
      <w:r w:rsidRPr="001F0635">
        <w:t>dentifying and responding to abuse and neglect of consumers;</w:t>
      </w:r>
    </w:p>
    <w:p w14:paraId="7F837D43" w14:textId="77777777" w:rsidR="00153C72" w:rsidRDefault="00153C72" w:rsidP="00927AA5">
      <w:pPr>
        <w:pStyle w:val="ListParagraph"/>
        <w:numPr>
          <w:ilvl w:val="0"/>
          <w:numId w:val="43"/>
        </w:numPr>
      </w:pPr>
      <w:r>
        <w:t xml:space="preserve">Complete planned training in identifying and escalating concerns of abuse or neglect of consumers. </w:t>
      </w:r>
    </w:p>
    <w:p w14:paraId="46184DFC" w14:textId="5A674C28" w:rsidR="001F0635" w:rsidRDefault="00153C72" w:rsidP="00927AA5">
      <w:pPr>
        <w:pStyle w:val="ListParagraph"/>
        <w:numPr>
          <w:ilvl w:val="0"/>
          <w:numId w:val="43"/>
        </w:numPr>
      </w:pPr>
      <w:r>
        <w:t xml:space="preserve">Ensure training is evidence based. </w:t>
      </w:r>
    </w:p>
    <w:p w14:paraId="489A5B5A" w14:textId="2AF65C2C" w:rsidR="00927AA5" w:rsidRDefault="00781A4A" w:rsidP="00927AA5">
      <w:pPr>
        <w:pStyle w:val="ListParagraph"/>
        <w:numPr>
          <w:ilvl w:val="0"/>
          <w:numId w:val="43"/>
        </w:numPr>
      </w:pPr>
      <w:r>
        <w:t xml:space="preserve">Monitor that </w:t>
      </w:r>
      <w:r w:rsidR="00153C72">
        <w:t xml:space="preserve">staff who are accountable for responding to needs of vulnerable consumers are alert to individual circumstances </w:t>
      </w:r>
      <w:r w:rsidR="00B0530D">
        <w:t xml:space="preserve">and </w:t>
      </w:r>
      <w:r w:rsidR="00927AA5">
        <w:t>where a serious concern is raised that appropriate actions are taken.</w:t>
      </w:r>
    </w:p>
    <w:p w14:paraId="696CBE8F" w14:textId="02C07B7D" w:rsidR="00927AA5" w:rsidRDefault="00927AA5" w:rsidP="00927AA5">
      <w:pPr>
        <w:pStyle w:val="ListParagraph"/>
        <w:numPr>
          <w:ilvl w:val="0"/>
          <w:numId w:val="43"/>
        </w:numPr>
      </w:pPr>
      <w:r>
        <w:t xml:space="preserve">Demonstrate the governing body has line of sight to concerns of </w:t>
      </w:r>
      <w:r w:rsidR="00781A4A">
        <w:t>abuse of neglect occuring as soon as practicable</w:t>
      </w:r>
      <w:r>
        <w:t xml:space="preserve"> to support them to guide the response of the</w:t>
      </w:r>
      <w:r w:rsidR="00781A4A">
        <w:t xml:space="preserve"> service and</w:t>
      </w:r>
      <w:r>
        <w:t xml:space="preserve"> </w:t>
      </w:r>
      <w:r w:rsidR="00781A4A">
        <w:t>ensure any</w:t>
      </w:r>
      <w:r>
        <w:t xml:space="preserve"> reporting obligations</w:t>
      </w:r>
      <w:r w:rsidR="00781A4A">
        <w:t xml:space="preserve"> are met.</w:t>
      </w:r>
    </w:p>
    <w:sectPr w:rsidR="00927AA5"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5B066" w14:textId="77777777" w:rsidR="00EC3D3D" w:rsidRDefault="00EC3D3D" w:rsidP="00603E0E">
      <w:pPr>
        <w:spacing w:after="0" w:line="240" w:lineRule="auto"/>
      </w:pPr>
      <w:r>
        <w:separator/>
      </w:r>
    </w:p>
  </w:endnote>
  <w:endnote w:type="continuationSeparator" w:id="0">
    <w:p w14:paraId="672CF9A6" w14:textId="77777777" w:rsidR="00EC3D3D" w:rsidRDefault="00EC3D3D"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altName w:val="Merriweather"/>
    <w:panose1 w:val="00000000000000000000"/>
    <w:charset w:val="00"/>
    <w:family w:val="swiss"/>
    <w:notTrueType/>
    <w:pitch w:val="default"/>
    <w:sig w:usb0="00000003" w:usb1="00000000" w:usb2="00000000" w:usb3="00000000" w:csb0="00000001"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EC3D3D" w:rsidRPr="009A1F1B" w:rsidRDefault="00EC3D3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5D6FEC25" w:rsidR="00EC3D3D" w:rsidRPr="00292A39" w:rsidRDefault="00EC3D3D" w:rsidP="00A3716D">
    <w:pPr>
      <w:tabs>
        <w:tab w:val="right" w:pos="9070"/>
      </w:tabs>
      <w:spacing w:line="240" w:lineRule="auto"/>
      <w:contextualSpacing/>
      <w:rPr>
        <w:rFonts w:eastAsia="Calibri" w:cs="Times New Roman"/>
        <w:color w:val="auto"/>
        <w:sz w:val="16"/>
        <w:szCs w:val="16"/>
        <w:lang w:eastAsia="en-US"/>
      </w:rPr>
    </w:pPr>
    <w:r w:rsidRPr="00292A39">
      <w:rPr>
        <w:rFonts w:eastAsia="Calibri" w:cs="Times New Roman"/>
        <w:color w:val="auto"/>
        <w:sz w:val="16"/>
        <w:szCs w:val="16"/>
        <w:lang w:eastAsia="en-US"/>
      </w:rPr>
      <w:t xml:space="preserve">Name of service: </w:t>
    </w:r>
    <w:r w:rsidRPr="00292A39">
      <w:rPr>
        <w:sz w:val="16"/>
        <w:szCs w:val="16"/>
      </w:rPr>
      <w:t>Australian Unity Home Care - South East Melbourne</w:t>
    </w:r>
    <w:r w:rsidRPr="00292A39">
      <w:rPr>
        <w:rFonts w:eastAsia="Calibri" w:cs="Times New Roman"/>
        <w:color w:val="auto"/>
        <w:sz w:val="16"/>
        <w:szCs w:val="16"/>
        <w:lang w:eastAsia="en-US"/>
      </w:rPr>
      <w:tab/>
      <w:t>RPT-OPS-0044 v1.0</w:t>
    </w:r>
  </w:p>
  <w:p w14:paraId="44B7837D" w14:textId="2CD53AC9" w:rsidR="00EC3D3D" w:rsidRPr="00C72FFB" w:rsidRDefault="00EC3D3D" w:rsidP="00A3716D">
    <w:pPr>
      <w:tabs>
        <w:tab w:val="right" w:pos="9070"/>
      </w:tabs>
      <w:spacing w:line="240" w:lineRule="auto"/>
      <w:contextualSpacing/>
      <w:rPr>
        <w:rFonts w:eastAsia="Calibri" w:cs="Times New Roman"/>
        <w:color w:val="auto"/>
        <w:sz w:val="16"/>
        <w:szCs w:val="22"/>
        <w:lang w:eastAsia="en-US"/>
      </w:rPr>
    </w:pPr>
    <w:r w:rsidRPr="00292A39">
      <w:rPr>
        <w:rFonts w:eastAsia="Calibri" w:cs="Times New Roman"/>
        <w:color w:val="auto"/>
        <w:sz w:val="16"/>
        <w:szCs w:val="16"/>
        <w:lang w:eastAsia="en-US"/>
      </w:rPr>
      <w:t xml:space="preserve">ID: </w:t>
    </w:r>
    <w:r w:rsidRPr="00292A39">
      <w:rPr>
        <w:sz w:val="16"/>
        <w:szCs w:val="16"/>
      </w:rPr>
      <w:t>300015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EC3D3D" w:rsidRPr="009A1F1B" w:rsidRDefault="00EC3D3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EC3D3D" w:rsidRPr="00C72FFB" w:rsidRDefault="00EC3D3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EC3D3D" w:rsidRPr="00A3716D" w:rsidRDefault="00EC3D3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C183C" w14:textId="77777777" w:rsidR="00EC3D3D" w:rsidRDefault="00EC3D3D" w:rsidP="00603E0E">
      <w:pPr>
        <w:spacing w:after="0" w:line="240" w:lineRule="auto"/>
      </w:pPr>
      <w:r>
        <w:separator/>
      </w:r>
    </w:p>
  </w:footnote>
  <w:footnote w:type="continuationSeparator" w:id="0">
    <w:p w14:paraId="5D573E5B" w14:textId="77777777" w:rsidR="00EC3D3D" w:rsidRDefault="00EC3D3D"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EC3D3D" w:rsidRDefault="00EC3D3D" w:rsidP="0004322A">
    <w:pPr>
      <w:pStyle w:val="Header"/>
      <w:tabs>
        <w:tab w:val="clear" w:pos="4513"/>
        <w:tab w:val="clear" w:pos="9026"/>
        <w:tab w:val="center" w:pos="4535"/>
      </w:tabs>
    </w:pPr>
    <w:r>
      <w:rPr>
        <w:noProof/>
        <w:color w:val="auto"/>
        <w:sz w:val="20"/>
      </w:rPr>
      <w:drawing>
        <wp:anchor distT="0" distB="0" distL="114300" distR="114300" simplePos="0" relativeHeight="2516536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EC3D3D" w:rsidRDefault="00EC3D3D" w:rsidP="0004322A">
    <w:r>
      <w:rPr>
        <w:noProof/>
        <w:color w:val="auto"/>
        <w:sz w:val="20"/>
      </w:rPr>
      <w:drawing>
        <wp:anchor distT="0" distB="0" distL="114300" distR="114300" simplePos="0" relativeHeight="251654656"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3B073" w14:textId="77777777" w:rsidR="00EC3D3D" w:rsidRDefault="00EC3D3D" w:rsidP="0004322A">
    <w:r>
      <w:rPr>
        <w:noProof/>
        <w:color w:val="auto"/>
        <w:sz w:val="20"/>
      </w:rPr>
      <w:drawing>
        <wp:anchor distT="0" distB="0" distL="114300" distR="114300" simplePos="0" relativeHeight="251655680" behindDoc="1" locked="0" layoutInCell="1" allowOverlap="1" wp14:anchorId="7A51AFE4" wp14:editId="2AD5A648">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28652" w14:textId="77777777" w:rsidR="00EC3D3D" w:rsidRDefault="00EC3D3D" w:rsidP="0004322A">
    <w:r>
      <w:rPr>
        <w:noProof/>
        <w:color w:val="auto"/>
        <w:sz w:val="20"/>
      </w:rPr>
      <w:drawing>
        <wp:anchor distT="0" distB="0" distL="114300" distR="114300" simplePos="0" relativeHeight="251657728" behindDoc="1" locked="0" layoutInCell="1" allowOverlap="1" wp14:anchorId="6158D3B9" wp14:editId="27BF498F">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8A1EA" w14:textId="77777777" w:rsidR="00EC3D3D" w:rsidRDefault="00EC3D3D" w:rsidP="0004322A">
    <w:r>
      <w:rPr>
        <w:noProof/>
        <w:color w:val="auto"/>
        <w:sz w:val="20"/>
      </w:rPr>
      <w:drawing>
        <wp:anchor distT="0" distB="0" distL="114300" distR="114300" simplePos="0" relativeHeight="251660800" behindDoc="1" locked="0" layoutInCell="1" allowOverlap="1" wp14:anchorId="7075B542" wp14:editId="6EB79BA9">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08BB4" w14:textId="77777777" w:rsidR="00EC3D3D" w:rsidRDefault="00EC3D3D" w:rsidP="0004322A">
    <w:r>
      <w:rPr>
        <w:noProof/>
        <w:color w:val="auto"/>
        <w:sz w:val="20"/>
      </w:rPr>
      <w:drawing>
        <wp:anchor distT="0" distB="0" distL="114300" distR="114300" simplePos="0" relativeHeight="251661824" behindDoc="1" locked="0" layoutInCell="1" allowOverlap="1" wp14:anchorId="14DB97CF" wp14:editId="475BABF4">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AD9E4" w14:textId="77777777" w:rsidR="00EC3D3D" w:rsidRDefault="00EC3D3D" w:rsidP="009C6F30">
    <w:pPr>
      <w:tabs>
        <w:tab w:val="left" w:pos="3624"/>
      </w:tabs>
    </w:pPr>
    <w:r>
      <w:rPr>
        <w:noProof/>
        <w:color w:val="auto"/>
        <w:sz w:val="20"/>
      </w:rPr>
      <w:drawing>
        <wp:anchor distT="0" distB="0" distL="114300" distR="114300" simplePos="0" relativeHeight="251658752" behindDoc="1" locked="0" layoutInCell="1" allowOverlap="1" wp14:anchorId="4682C7AD" wp14:editId="22330D7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1347C343" w:rsidR="00EC3D3D" w:rsidRDefault="00EC3D3D" w:rsidP="009C6F30">
    <w:pPr>
      <w:tabs>
        <w:tab w:val="left" w:pos="3624"/>
      </w:tabs>
    </w:pPr>
    <w:r>
      <w:rPr>
        <w:noProof/>
        <w:color w:val="auto"/>
        <w:sz w:val="20"/>
      </w:rPr>
      <w:drawing>
        <wp:anchor distT="0" distB="0" distL="114300" distR="114300" simplePos="0" relativeHeight="251659776" behindDoc="1" locked="0" layoutInCell="1" allowOverlap="1" wp14:anchorId="1B9965DB" wp14:editId="66E5362F">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472B9" w14:textId="77777777" w:rsidR="00EC3D3D" w:rsidRDefault="00EC3D3D" w:rsidP="009C6F30">
    <w:pPr>
      <w:tabs>
        <w:tab w:val="left" w:pos="3624"/>
      </w:tabs>
    </w:pPr>
    <w:r>
      <w:rPr>
        <w:noProof/>
        <w:color w:val="auto"/>
        <w:sz w:val="20"/>
      </w:rPr>
      <w:drawing>
        <wp:anchor distT="0" distB="0" distL="114300" distR="114300" simplePos="0" relativeHeight="251656704" behindDoc="1" locked="0" layoutInCell="1" allowOverlap="1" wp14:anchorId="0514D0CA" wp14:editId="0A9A9573">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17A3C4"/>
    <w:multiLevelType w:val="hybridMultilevel"/>
    <w:tmpl w:val="9333BF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8" w15:restartNumberingAfterBreak="0">
    <w:nsid w:val="00417C5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91071F7"/>
    <w:multiLevelType w:val="hybridMultilevel"/>
    <w:tmpl w:val="1AFA97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4AE3A09"/>
    <w:multiLevelType w:val="hybridMultilevel"/>
    <w:tmpl w:val="F72E5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FAA7A1F"/>
    <w:multiLevelType w:val="hybridMultilevel"/>
    <w:tmpl w:val="7FAA7A1F"/>
    <w:lvl w:ilvl="0" w:tplc="45508E62">
      <w:start w:val="1"/>
      <w:numFmt w:val="bullet"/>
      <w:lvlText w:val=""/>
      <w:lvlJc w:val="left"/>
      <w:pPr>
        <w:tabs>
          <w:tab w:val="num" w:pos="720"/>
        </w:tabs>
        <w:ind w:left="720" w:hanging="360"/>
      </w:pPr>
      <w:rPr>
        <w:rFonts w:ascii="Symbol" w:hAnsi="Symbol"/>
      </w:rPr>
    </w:lvl>
    <w:lvl w:ilvl="1" w:tplc="BA78233C">
      <w:start w:val="1"/>
      <w:numFmt w:val="bullet"/>
      <w:lvlText w:val="o"/>
      <w:lvlJc w:val="left"/>
      <w:pPr>
        <w:tabs>
          <w:tab w:val="num" w:pos="1440"/>
        </w:tabs>
        <w:ind w:left="1440" w:hanging="360"/>
      </w:pPr>
      <w:rPr>
        <w:rFonts w:ascii="Courier New" w:hAnsi="Courier New"/>
      </w:rPr>
    </w:lvl>
    <w:lvl w:ilvl="2" w:tplc="0CD47604">
      <w:start w:val="1"/>
      <w:numFmt w:val="bullet"/>
      <w:lvlText w:val=""/>
      <w:lvlJc w:val="left"/>
      <w:pPr>
        <w:tabs>
          <w:tab w:val="num" w:pos="2160"/>
        </w:tabs>
        <w:ind w:left="2160" w:hanging="360"/>
      </w:pPr>
      <w:rPr>
        <w:rFonts w:ascii="Wingdings" w:hAnsi="Wingdings"/>
      </w:rPr>
    </w:lvl>
    <w:lvl w:ilvl="3" w:tplc="10E8F5D4">
      <w:start w:val="1"/>
      <w:numFmt w:val="bullet"/>
      <w:lvlText w:val=""/>
      <w:lvlJc w:val="left"/>
      <w:pPr>
        <w:tabs>
          <w:tab w:val="num" w:pos="2880"/>
        </w:tabs>
        <w:ind w:left="2880" w:hanging="360"/>
      </w:pPr>
      <w:rPr>
        <w:rFonts w:ascii="Symbol" w:hAnsi="Symbol"/>
      </w:rPr>
    </w:lvl>
    <w:lvl w:ilvl="4" w:tplc="5E2AC5D4">
      <w:start w:val="1"/>
      <w:numFmt w:val="bullet"/>
      <w:lvlText w:val="o"/>
      <w:lvlJc w:val="left"/>
      <w:pPr>
        <w:tabs>
          <w:tab w:val="num" w:pos="3600"/>
        </w:tabs>
        <w:ind w:left="3600" w:hanging="360"/>
      </w:pPr>
      <w:rPr>
        <w:rFonts w:ascii="Courier New" w:hAnsi="Courier New"/>
      </w:rPr>
    </w:lvl>
    <w:lvl w:ilvl="5" w:tplc="03E25464">
      <w:start w:val="1"/>
      <w:numFmt w:val="bullet"/>
      <w:lvlText w:val=""/>
      <w:lvlJc w:val="left"/>
      <w:pPr>
        <w:tabs>
          <w:tab w:val="num" w:pos="4320"/>
        </w:tabs>
        <w:ind w:left="4320" w:hanging="360"/>
      </w:pPr>
      <w:rPr>
        <w:rFonts w:ascii="Wingdings" w:hAnsi="Wingdings"/>
      </w:rPr>
    </w:lvl>
    <w:lvl w:ilvl="6" w:tplc="F408825C">
      <w:start w:val="1"/>
      <w:numFmt w:val="bullet"/>
      <w:lvlText w:val=""/>
      <w:lvlJc w:val="left"/>
      <w:pPr>
        <w:tabs>
          <w:tab w:val="num" w:pos="5040"/>
        </w:tabs>
        <w:ind w:left="5040" w:hanging="360"/>
      </w:pPr>
      <w:rPr>
        <w:rFonts w:ascii="Symbol" w:hAnsi="Symbol"/>
      </w:rPr>
    </w:lvl>
    <w:lvl w:ilvl="7" w:tplc="83887364">
      <w:start w:val="1"/>
      <w:numFmt w:val="bullet"/>
      <w:lvlText w:val="o"/>
      <w:lvlJc w:val="left"/>
      <w:pPr>
        <w:tabs>
          <w:tab w:val="num" w:pos="5760"/>
        </w:tabs>
        <w:ind w:left="5760" w:hanging="360"/>
      </w:pPr>
      <w:rPr>
        <w:rFonts w:ascii="Courier New" w:hAnsi="Courier New"/>
      </w:rPr>
    </w:lvl>
    <w:lvl w:ilvl="8" w:tplc="2FDED3C0">
      <w:start w:val="1"/>
      <w:numFmt w:val="bullet"/>
      <w:lvlText w:val=""/>
      <w:lvlJc w:val="left"/>
      <w:pPr>
        <w:tabs>
          <w:tab w:val="num" w:pos="6480"/>
        </w:tabs>
        <w:ind w:left="6480" w:hanging="360"/>
      </w:pPr>
      <w:rPr>
        <w:rFonts w:ascii="Wingdings" w:hAnsi="Wingdings"/>
      </w:rPr>
    </w:lvl>
  </w:abstractNum>
  <w:abstractNum w:abstractNumId="42" w15:restartNumberingAfterBreak="0">
    <w:nsid w:val="7FAA7A20"/>
    <w:multiLevelType w:val="hybridMultilevel"/>
    <w:tmpl w:val="7FAA7A20"/>
    <w:lvl w:ilvl="0" w:tplc="3D36B2F0">
      <w:start w:val="1"/>
      <w:numFmt w:val="bullet"/>
      <w:lvlText w:val=""/>
      <w:lvlJc w:val="left"/>
      <w:pPr>
        <w:tabs>
          <w:tab w:val="num" w:pos="720"/>
        </w:tabs>
        <w:ind w:left="720" w:hanging="360"/>
      </w:pPr>
      <w:rPr>
        <w:rFonts w:ascii="Symbol" w:hAnsi="Symbol"/>
      </w:rPr>
    </w:lvl>
    <w:lvl w:ilvl="1" w:tplc="2D08DBDE">
      <w:start w:val="1"/>
      <w:numFmt w:val="bullet"/>
      <w:lvlText w:val="o"/>
      <w:lvlJc w:val="left"/>
      <w:pPr>
        <w:tabs>
          <w:tab w:val="num" w:pos="1440"/>
        </w:tabs>
        <w:ind w:left="1440" w:hanging="360"/>
      </w:pPr>
      <w:rPr>
        <w:rFonts w:ascii="Courier New" w:hAnsi="Courier New"/>
      </w:rPr>
    </w:lvl>
    <w:lvl w:ilvl="2" w:tplc="551EF5BA">
      <w:start w:val="1"/>
      <w:numFmt w:val="bullet"/>
      <w:lvlText w:val=""/>
      <w:lvlJc w:val="left"/>
      <w:pPr>
        <w:tabs>
          <w:tab w:val="num" w:pos="2160"/>
        </w:tabs>
        <w:ind w:left="2160" w:hanging="360"/>
      </w:pPr>
      <w:rPr>
        <w:rFonts w:ascii="Wingdings" w:hAnsi="Wingdings"/>
      </w:rPr>
    </w:lvl>
    <w:lvl w:ilvl="3" w:tplc="7916B2CC">
      <w:start w:val="1"/>
      <w:numFmt w:val="bullet"/>
      <w:lvlText w:val=""/>
      <w:lvlJc w:val="left"/>
      <w:pPr>
        <w:tabs>
          <w:tab w:val="num" w:pos="2880"/>
        </w:tabs>
        <w:ind w:left="2880" w:hanging="360"/>
      </w:pPr>
      <w:rPr>
        <w:rFonts w:ascii="Symbol" w:hAnsi="Symbol"/>
      </w:rPr>
    </w:lvl>
    <w:lvl w:ilvl="4" w:tplc="E7C29FEC">
      <w:start w:val="1"/>
      <w:numFmt w:val="bullet"/>
      <w:lvlText w:val="o"/>
      <w:lvlJc w:val="left"/>
      <w:pPr>
        <w:tabs>
          <w:tab w:val="num" w:pos="3600"/>
        </w:tabs>
        <w:ind w:left="3600" w:hanging="360"/>
      </w:pPr>
      <w:rPr>
        <w:rFonts w:ascii="Courier New" w:hAnsi="Courier New"/>
      </w:rPr>
    </w:lvl>
    <w:lvl w:ilvl="5" w:tplc="A1A24C9C">
      <w:start w:val="1"/>
      <w:numFmt w:val="bullet"/>
      <w:lvlText w:val=""/>
      <w:lvlJc w:val="left"/>
      <w:pPr>
        <w:tabs>
          <w:tab w:val="num" w:pos="4320"/>
        </w:tabs>
        <w:ind w:left="4320" w:hanging="360"/>
      </w:pPr>
      <w:rPr>
        <w:rFonts w:ascii="Wingdings" w:hAnsi="Wingdings"/>
      </w:rPr>
    </w:lvl>
    <w:lvl w:ilvl="6" w:tplc="720215DC">
      <w:start w:val="1"/>
      <w:numFmt w:val="bullet"/>
      <w:lvlText w:val=""/>
      <w:lvlJc w:val="left"/>
      <w:pPr>
        <w:tabs>
          <w:tab w:val="num" w:pos="5040"/>
        </w:tabs>
        <w:ind w:left="5040" w:hanging="360"/>
      </w:pPr>
      <w:rPr>
        <w:rFonts w:ascii="Symbol" w:hAnsi="Symbol"/>
      </w:rPr>
    </w:lvl>
    <w:lvl w:ilvl="7" w:tplc="1A7E9284">
      <w:start w:val="1"/>
      <w:numFmt w:val="bullet"/>
      <w:lvlText w:val="o"/>
      <w:lvlJc w:val="left"/>
      <w:pPr>
        <w:tabs>
          <w:tab w:val="num" w:pos="5760"/>
        </w:tabs>
        <w:ind w:left="5760" w:hanging="360"/>
      </w:pPr>
      <w:rPr>
        <w:rFonts w:ascii="Courier New" w:hAnsi="Courier New"/>
      </w:rPr>
    </w:lvl>
    <w:lvl w:ilvl="8" w:tplc="7F3EE546">
      <w:start w:val="1"/>
      <w:numFmt w:val="bullet"/>
      <w:lvlText w:val=""/>
      <w:lvlJc w:val="left"/>
      <w:pPr>
        <w:tabs>
          <w:tab w:val="num" w:pos="6480"/>
        </w:tabs>
        <w:ind w:left="6480" w:hanging="360"/>
      </w:pPr>
      <w:rPr>
        <w:rFonts w:ascii="Wingdings" w:hAnsi="Wingdings"/>
      </w:rPr>
    </w:lvl>
  </w:abstractNum>
  <w:num w:numId="1">
    <w:abstractNumId w:val="10"/>
  </w:num>
  <w:num w:numId="2">
    <w:abstractNumId w:val="20"/>
  </w:num>
  <w:num w:numId="3">
    <w:abstractNumId w:val="37"/>
  </w:num>
  <w:num w:numId="4">
    <w:abstractNumId w:val="40"/>
  </w:num>
  <w:num w:numId="5">
    <w:abstractNumId w:val="27"/>
  </w:num>
  <w:num w:numId="6">
    <w:abstractNumId w:val="17"/>
  </w:num>
  <w:num w:numId="7">
    <w:abstractNumId w:val="35"/>
  </w:num>
  <w:num w:numId="8">
    <w:abstractNumId w:val="16"/>
  </w:num>
  <w:num w:numId="9">
    <w:abstractNumId w:val="21"/>
  </w:num>
  <w:num w:numId="10">
    <w:abstractNumId w:val="39"/>
  </w:num>
  <w:num w:numId="11">
    <w:abstractNumId w:val="15"/>
  </w:num>
  <w:num w:numId="12">
    <w:abstractNumId w:val="28"/>
  </w:num>
  <w:num w:numId="13">
    <w:abstractNumId w:val="29"/>
  </w:num>
  <w:num w:numId="14">
    <w:abstractNumId w:val="31"/>
  </w:num>
  <w:num w:numId="15">
    <w:abstractNumId w:val="25"/>
  </w:num>
  <w:num w:numId="16">
    <w:abstractNumId w:val="11"/>
  </w:num>
  <w:num w:numId="17">
    <w:abstractNumId w:val="34"/>
  </w:num>
  <w:num w:numId="18">
    <w:abstractNumId w:val="30"/>
  </w:num>
  <w:num w:numId="19">
    <w:abstractNumId w:val="18"/>
  </w:num>
  <w:num w:numId="20">
    <w:abstractNumId w:val="26"/>
  </w:num>
  <w:num w:numId="21">
    <w:abstractNumId w:val="9"/>
  </w:num>
  <w:num w:numId="22">
    <w:abstractNumId w:val="14"/>
  </w:num>
  <w:num w:numId="23">
    <w:abstractNumId w:val="32"/>
  </w:num>
  <w:num w:numId="24">
    <w:abstractNumId w:val="22"/>
  </w:num>
  <w:num w:numId="25">
    <w:abstractNumId w:val="19"/>
  </w:num>
  <w:num w:numId="26">
    <w:abstractNumId w:val="13"/>
  </w:num>
  <w:num w:numId="27">
    <w:abstractNumId w:val="23"/>
  </w:num>
  <w:num w:numId="28">
    <w:abstractNumId w:val="38"/>
  </w:num>
  <w:num w:numId="29">
    <w:abstractNumId w:val="36"/>
  </w:num>
  <w:num w:numId="30">
    <w:abstractNumId w:val="12"/>
  </w:num>
  <w:num w:numId="31">
    <w:abstractNumId w:val="6"/>
  </w:num>
  <w:num w:numId="32">
    <w:abstractNumId w:val="5"/>
  </w:num>
  <w:num w:numId="33">
    <w:abstractNumId w:val="7"/>
  </w:num>
  <w:num w:numId="34">
    <w:abstractNumId w:val="4"/>
  </w:num>
  <w:num w:numId="35">
    <w:abstractNumId w:val="3"/>
  </w:num>
  <w:num w:numId="36">
    <w:abstractNumId w:val="2"/>
  </w:num>
  <w:num w:numId="37">
    <w:abstractNumId w:val="1"/>
  </w:num>
  <w:num w:numId="38">
    <w:abstractNumId w:val="41"/>
  </w:num>
  <w:num w:numId="39">
    <w:abstractNumId w:val="42"/>
  </w:num>
  <w:num w:numId="40">
    <w:abstractNumId w:val="24"/>
  </w:num>
  <w:num w:numId="41">
    <w:abstractNumId w:val="0"/>
  </w:num>
  <w:num w:numId="42">
    <w:abstractNumId w:val="8"/>
  </w:num>
  <w:num w:numId="43">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79F"/>
    <w:rsid w:val="00035F9A"/>
    <w:rsid w:val="000403EC"/>
    <w:rsid w:val="00042862"/>
    <w:rsid w:val="0004322A"/>
    <w:rsid w:val="00044906"/>
    <w:rsid w:val="0004490E"/>
    <w:rsid w:val="00051B08"/>
    <w:rsid w:val="000547CF"/>
    <w:rsid w:val="00062F7F"/>
    <w:rsid w:val="00066986"/>
    <w:rsid w:val="00071C01"/>
    <w:rsid w:val="00073066"/>
    <w:rsid w:val="000735F0"/>
    <w:rsid w:val="00074161"/>
    <w:rsid w:val="00077B08"/>
    <w:rsid w:val="00077B9F"/>
    <w:rsid w:val="000802B8"/>
    <w:rsid w:val="00081445"/>
    <w:rsid w:val="00083A2A"/>
    <w:rsid w:val="00086D77"/>
    <w:rsid w:val="000879A0"/>
    <w:rsid w:val="000935D7"/>
    <w:rsid w:val="0009428C"/>
    <w:rsid w:val="000948F6"/>
    <w:rsid w:val="00095CD4"/>
    <w:rsid w:val="000968FB"/>
    <w:rsid w:val="0009745E"/>
    <w:rsid w:val="000A072F"/>
    <w:rsid w:val="000A0AFB"/>
    <w:rsid w:val="000A6181"/>
    <w:rsid w:val="000A6E2B"/>
    <w:rsid w:val="000B0841"/>
    <w:rsid w:val="000B1342"/>
    <w:rsid w:val="000B28E7"/>
    <w:rsid w:val="000C0395"/>
    <w:rsid w:val="000C064F"/>
    <w:rsid w:val="000D4EB7"/>
    <w:rsid w:val="000E1859"/>
    <w:rsid w:val="000E654D"/>
    <w:rsid w:val="000F01D0"/>
    <w:rsid w:val="000F6AB2"/>
    <w:rsid w:val="000F6EBE"/>
    <w:rsid w:val="00100FC0"/>
    <w:rsid w:val="0010469B"/>
    <w:rsid w:val="001064AB"/>
    <w:rsid w:val="00106C3D"/>
    <w:rsid w:val="00111BAB"/>
    <w:rsid w:val="00114B51"/>
    <w:rsid w:val="00115DD9"/>
    <w:rsid w:val="00120299"/>
    <w:rsid w:val="001237C3"/>
    <w:rsid w:val="00123AEF"/>
    <w:rsid w:val="00125B5E"/>
    <w:rsid w:val="00130077"/>
    <w:rsid w:val="0013014D"/>
    <w:rsid w:val="0013147D"/>
    <w:rsid w:val="001315E3"/>
    <w:rsid w:val="0013259D"/>
    <w:rsid w:val="001347F9"/>
    <w:rsid w:val="001416E6"/>
    <w:rsid w:val="001427C5"/>
    <w:rsid w:val="00142B61"/>
    <w:rsid w:val="00142B8D"/>
    <w:rsid w:val="00147A25"/>
    <w:rsid w:val="00152896"/>
    <w:rsid w:val="00153251"/>
    <w:rsid w:val="00153C72"/>
    <w:rsid w:val="00154403"/>
    <w:rsid w:val="001550BA"/>
    <w:rsid w:val="00161103"/>
    <w:rsid w:val="00162F6A"/>
    <w:rsid w:val="00167295"/>
    <w:rsid w:val="00173F30"/>
    <w:rsid w:val="0017549A"/>
    <w:rsid w:val="00175740"/>
    <w:rsid w:val="00176254"/>
    <w:rsid w:val="001855AA"/>
    <w:rsid w:val="00187E1F"/>
    <w:rsid w:val="00190377"/>
    <w:rsid w:val="00192B49"/>
    <w:rsid w:val="001930D2"/>
    <w:rsid w:val="001966C2"/>
    <w:rsid w:val="001A14C5"/>
    <w:rsid w:val="001A2014"/>
    <w:rsid w:val="001A2FEF"/>
    <w:rsid w:val="001A60B9"/>
    <w:rsid w:val="001B35A5"/>
    <w:rsid w:val="001B3DE8"/>
    <w:rsid w:val="001B5EB5"/>
    <w:rsid w:val="001C2F20"/>
    <w:rsid w:val="001C30A7"/>
    <w:rsid w:val="001C6713"/>
    <w:rsid w:val="001C6B7D"/>
    <w:rsid w:val="001D156F"/>
    <w:rsid w:val="001D78CE"/>
    <w:rsid w:val="001E009F"/>
    <w:rsid w:val="001E04EA"/>
    <w:rsid w:val="001E23D8"/>
    <w:rsid w:val="001E5E4A"/>
    <w:rsid w:val="001E6954"/>
    <w:rsid w:val="001F04F4"/>
    <w:rsid w:val="001F0635"/>
    <w:rsid w:val="001F27B2"/>
    <w:rsid w:val="001F461C"/>
    <w:rsid w:val="00211334"/>
    <w:rsid w:val="0021202A"/>
    <w:rsid w:val="00215FC3"/>
    <w:rsid w:val="00216C55"/>
    <w:rsid w:val="00222277"/>
    <w:rsid w:val="00224A29"/>
    <w:rsid w:val="00225032"/>
    <w:rsid w:val="00225F08"/>
    <w:rsid w:val="0022788A"/>
    <w:rsid w:val="00231231"/>
    <w:rsid w:val="00232380"/>
    <w:rsid w:val="00233F58"/>
    <w:rsid w:val="00244E59"/>
    <w:rsid w:val="0024612B"/>
    <w:rsid w:val="00246B90"/>
    <w:rsid w:val="002525F8"/>
    <w:rsid w:val="00270B4D"/>
    <w:rsid w:val="00275639"/>
    <w:rsid w:val="00276215"/>
    <w:rsid w:val="0028516B"/>
    <w:rsid w:val="0028558A"/>
    <w:rsid w:val="00285F6D"/>
    <w:rsid w:val="00291355"/>
    <w:rsid w:val="00292117"/>
    <w:rsid w:val="00292A39"/>
    <w:rsid w:val="002B4A64"/>
    <w:rsid w:val="002B4C72"/>
    <w:rsid w:val="002B4DED"/>
    <w:rsid w:val="002B7F5E"/>
    <w:rsid w:val="002C0C2A"/>
    <w:rsid w:val="002C1EF5"/>
    <w:rsid w:val="002C55C5"/>
    <w:rsid w:val="002D2015"/>
    <w:rsid w:val="002D296D"/>
    <w:rsid w:val="002D7009"/>
    <w:rsid w:val="002E12E9"/>
    <w:rsid w:val="002E2945"/>
    <w:rsid w:val="002E56D4"/>
    <w:rsid w:val="002F37EE"/>
    <w:rsid w:val="002F478A"/>
    <w:rsid w:val="00300516"/>
    <w:rsid w:val="00301877"/>
    <w:rsid w:val="0030214E"/>
    <w:rsid w:val="003054D4"/>
    <w:rsid w:val="00306FAC"/>
    <w:rsid w:val="00314A89"/>
    <w:rsid w:val="00314FF7"/>
    <w:rsid w:val="00315732"/>
    <w:rsid w:val="00320838"/>
    <w:rsid w:val="00323456"/>
    <w:rsid w:val="003263D2"/>
    <w:rsid w:val="0033519D"/>
    <w:rsid w:val="003361BC"/>
    <w:rsid w:val="00341322"/>
    <w:rsid w:val="00341469"/>
    <w:rsid w:val="00342607"/>
    <w:rsid w:val="00347D1A"/>
    <w:rsid w:val="0035191E"/>
    <w:rsid w:val="003521CE"/>
    <w:rsid w:val="00353847"/>
    <w:rsid w:val="003570FA"/>
    <w:rsid w:val="00360C1B"/>
    <w:rsid w:val="00362A44"/>
    <w:rsid w:val="003703A2"/>
    <w:rsid w:val="0037487E"/>
    <w:rsid w:val="00377B0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66A"/>
    <w:rsid w:val="003C2A9C"/>
    <w:rsid w:val="003C3987"/>
    <w:rsid w:val="003C68A9"/>
    <w:rsid w:val="003C6D25"/>
    <w:rsid w:val="003C6EC2"/>
    <w:rsid w:val="003D1638"/>
    <w:rsid w:val="003D1D4E"/>
    <w:rsid w:val="003D46EA"/>
    <w:rsid w:val="003D58C2"/>
    <w:rsid w:val="003E2DA5"/>
    <w:rsid w:val="003E3197"/>
    <w:rsid w:val="003E33E2"/>
    <w:rsid w:val="003E4B5F"/>
    <w:rsid w:val="003E4C53"/>
    <w:rsid w:val="003E7CB6"/>
    <w:rsid w:val="003F3F89"/>
    <w:rsid w:val="003F54AC"/>
    <w:rsid w:val="003F5725"/>
    <w:rsid w:val="003F7F6C"/>
    <w:rsid w:val="00405075"/>
    <w:rsid w:val="00416B05"/>
    <w:rsid w:val="00420EFF"/>
    <w:rsid w:val="00425A98"/>
    <w:rsid w:val="00427817"/>
    <w:rsid w:val="00434C42"/>
    <w:rsid w:val="004356A1"/>
    <w:rsid w:val="00435BD1"/>
    <w:rsid w:val="00436B5A"/>
    <w:rsid w:val="00443B18"/>
    <w:rsid w:val="004442C1"/>
    <w:rsid w:val="0045103F"/>
    <w:rsid w:val="00456176"/>
    <w:rsid w:val="00457879"/>
    <w:rsid w:val="0046343A"/>
    <w:rsid w:val="00463CDE"/>
    <w:rsid w:val="00463EF3"/>
    <w:rsid w:val="004657E1"/>
    <w:rsid w:val="00467CAD"/>
    <w:rsid w:val="00472199"/>
    <w:rsid w:val="00472516"/>
    <w:rsid w:val="00475035"/>
    <w:rsid w:val="00476569"/>
    <w:rsid w:val="00476B2F"/>
    <w:rsid w:val="00480318"/>
    <w:rsid w:val="004824C2"/>
    <w:rsid w:val="004867B3"/>
    <w:rsid w:val="004868F1"/>
    <w:rsid w:val="00487904"/>
    <w:rsid w:val="004938FB"/>
    <w:rsid w:val="00494483"/>
    <w:rsid w:val="00494E00"/>
    <w:rsid w:val="00494E23"/>
    <w:rsid w:val="0049536F"/>
    <w:rsid w:val="004977AE"/>
    <w:rsid w:val="00497C42"/>
    <w:rsid w:val="004A20A3"/>
    <w:rsid w:val="004A21F0"/>
    <w:rsid w:val="004A6166"/>
    <w:rsid w:val="004A6FE4"/>
    <w:rsid w:val="004B2CA5"/>
    <w:rsid w:val="004B33E7"/>
    <w:rsid w:val="004C55D8"/>
    <w:rsid w:val="004C76AC"/>
    <w:rsid w:val="004E1E8E"/>
    <w:rsid w:val="004E2B89"/>
    <w:rsid w:val="004E3884"/>
    <w:rsid w:val="004E4444"/>
    <w:rsid w:val="004F2268"/>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40A5B"/>
    <w:rsid w:val="005454AB"/>
    <w:rsid w:val="00550177"/>
    <w:rsid w:val="0055136F"/>
    <w:rsid w:val="0055217D"/>
    <w:rsid w:val="00556CBD"/>
    <w:rsid w:val="005603F8"/>
    <w:rsid w:val="00563997"/>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B3AC0"/>
    <w:rsid w:val="005B44FE"/>
    <w:rsid w:val="005C0A2A"/>
    <w:rsid w:val="005C478D"/>
    <w:rsid w:val="005C5988"/>
    <w:rsid w:val="005D02AC"/>
    <w:rsid w:val="005D14CE"/>
    <w:rsid w:val="005D6071"/>
    <w:rsid w:val="005E084F"/>
    <w:rsid w:val="005E2186"/>
    <w:rsid w:val="005E2E1F"/>
    <w:rsid w:val="005E4227"/>
    <w:rsid w:val="005F15B8"/>
    <w:rsid w:val="005F44D8"/>
    <w:rsid w:val="0060149E"/>
    <w:rsid w:val="00603E0E"/>
    <w:rsid w:val="00603E30"/>
    <w:rsid w:val="00605217"/>
    <w:rsid w:val="006063E4"/>
    <w:rsid w:val="006107BF"/>
    <w:rsid w:val="006176C7"/>
    <w:rsid w:val="00617ADB"/>
    <w:rsid w:val="00622BA7"/>
    <w:rsid w:val="006232D9"/>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91E3B"/>
    <w:rsid w:val="00693F90"/>
    <w:rsid w:val="00696A6C"/>
    <w:rsid w:val="006A21A1"/>
    <w:rsid w:val="006A4C4B"/>
    <w:rsid w:val="006A53FE"/>
    <w:rsid w:val="006A54D1"/>
    <w:rsid w:val="006A5AC0"/>
    <w:rsid w:val="006A65E7"/>
    <w:rsid w:val="006B166B"/>
    <w:rsid w:val="006B22EE"/>
    <w:rsid w:val="006B7D77"/>
    <w:rsid w:val="006C4883"/>
    <w:rsid w:val="006C4B71"/>
    <w:rsid w:val="006C6789"/>
    <w:rsid w:val="006D1B6D"/>
    <w:rsid w:val="006E05D2"/>
    <w:rsid w:val="006E53CF"/>
    <w:rsid w:val="006F0FC4"/>
    <w:rsid w:val="006F162C"/>
    <w:rsid w:val="006F1E3F"/>
    <w:rsid w:val="006F2056"/>
    <w:rsid w:val="006F3AF6"/>
    <w:rsid w:val="006F3D26"/>
    <w:rsid w:val="006F79C6"/>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7024"/>
    <w:rsid w:val="00750234"/>
    <w:rsid w:val="00751D7F"/>
    <w:rsid w:val="0075456B"/>
    <w:rsid w:val="00755BEF"/>
    <w:rsid w:val="0076141C"/>
    <w:rsid w:val="00764E77"/>
    <w:rsid w:val="00770CE1"/>
    <w:rsid w:val="007721ED"/>
    <w:rsid w:val="007759BC"/>
    <w:rsid w:val="00776680"/>
    <w:rsid w:val="0077798A"/>
    <w:rsid w:val="007807E3"/>
    <w:rsid w:val="00781A4A"/>
    <w:rsid w:val="00781C54"/>
    <w:rsid w:val="00782605"/>
    <w:rsid w:val="007826A6"/>
    <w:rsid w:val="00791036"/>
    <w:rsid w:val="007957A7"/>
    <w:rsid w:val="007A0CC3"/>
    <w:rsid w:val="007A2242"/>
    <w:rsid w:val="007A54E4"/>
    <w:rsid w:val="007A6577"/>
    <w:rsid w:val="007B18BB"/>
    <w:rsid w:val="007B30C4"/>
    <w:rsid w:val="007B3611"/>
    <w:rsid w:val="007B3920"/>
    <w:rsid w:val="007C149D"/>
    <w:rsid w:val="007C2762"/>
    <w:rsid w:val="007C3306"/>
    <w:rsid w:val="007C414D"/>
    <w:rsid w:val="007C414E"/>
    <w:rsid w:val="007D0D5B"/>
    <w:rsid w:val="007D3F9E"/>
    <w:rsid w:val="007D66F1"/>
    <w:rsid w:val="007E1999"/>
    <w:rsid w:val="007E240B"/>
    <w:rsid w:val="007E46A1"/>
    <w:rsid w:val="007F093F"/>
    <w:rsid w:val="007F42FA"/>
    <w:rsid w:val="007F5256"/>
    <w:rsid w:val="007F7405"/>
    <w:rsid w:val="00801FF1"/>
    <w:rsid w:val="00804331"/>
    <w:rsid w:val="00804CA5"/>
    <w:rsid w:val="00806FAB"/>
    <w:rsid w:val="0081535F"/>
    <w:rsid w:val="00817367"/>
    <w:rsid w:val="00825C0C"/>
    <w:rsid w:val="008312AC"/>
    <w:rsid w:val="008331AF"/>
    <w:rsid w:val="00843CA4"/>
    <w:rsid w:val="00850D9A"/>
    <w:rsid w:val="00853601"/>
    <w:rsid w:val="00853A23"/>
    <w:rsid w:val="00854C08"/>
    <w:rsid w:val="00856FAE"/>
    <w:rsid w:val="008603DF"/>
    <w:rsid w:val="00860B72"/>
    <w:rsid w:val="0086756C"/>
    <w:rsid w:val="0086791F"/>
    <w:rsid w:val="008719F7"/>
    <w:rsid w:val="00872D6C"/>
    <w:rsid w:val="00872DF6"/>
    <w:rsid w:val="008758B1"/>
    <w:rsid w:val="0088083C"/>
    <w:rsid w:val="00891998"/>
    <w:rsid w:val="00891DC3"/>
    <w:rsid w:val="00891E18"/>
    <w:rsid w:val="008938D0"/>
    <w:rsid w:val="00895141"/>
    <w:rsid w:val="008A10D6"/>
    <w:rsid w:val="008A22FF"/>
    <w:rsid w:val="008A40EC"/>
    <w:rsid w:val="008A5754"/>
    <w:rsid w:val="008A6380"/>
    <w:rsid w:val="008A6792"/>
    <w:rsid w:val="008B2C97"/>
    <w:rsid w:val="008B4AD2"/>
    <w:rsid w:val="008B55BC"/>
    <w:rsid w:val="008C1F3C"/>
    <w:rsid w:val="008D114F"/>
    <w:rsid w:val="008D1D8A"/>
    <w:rsid w:val="008D248D"/>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27AA5"/>
    <w:rsid w:val="0093350C"/>
    <w:rsid w:val="00934888"/>
    <w:rsid w:val="00940B7C"/>
    <w:rsid w:val="00942649"/>
    <w:rsid w:val="00943697"/>
    <w:rsid w:val="00943E87"/>
    <w:rsid w:val="0094564F"/>
    <w:rsid w:val="00945C37"/>
    <w:rsid w:val="0095132A"/>
    <w:rsid w:val="00951FB2"/>
    <w:rsid w:val="0095645C"/>
    <w:rsid w:val="00964212"/>
    <w:rsid w:val="00971D73"/>
    <w:rsid w:val="009754B1"/>
    <w:rsid w:val="00977220"/>
    <w:rsid w:val="009856CE"/>
    <w:rsid w:val="00986245"/>
    <w:rsid w:val="009952D0"/>
    <w:rsid w:val="009965C7"/>
    <w:rsid w:val="009A1F1B"/>
    <w:rsid w:val="009A2D6F"/>
    <w:rsid w:val="009B07C0"/>
    <w:rsid w:val="009C5342"/>
    <w:rsid w:val="009C5F28"/>
    <w:rsid w:val="009C6F30"/>
    <w:rsid w:val="009D2609"/>
    <w:rsid w:val="009D5766"/>
    <w:rsid w:val="009D6012"/>
    <w:rsid w:val="009E2576"/>
    <w:rsid w:val="009E43D1"/>
    <w:rsid w:val="009E503B"/>
    <w:rsid w:val="009F435B"/>
    <w:rsid w:val="009F5685"/>
    <w:rsid w:val="009F63BA"/>
    <w:rsid w:val="00A00117"/>
    <w:rsid w:val="00A032BF"/>
    <w:rsid w:val="00A06FAA"/>
    <w:rsid w:val="00A075EF"/>
    <w:rsid w:val="00A1255D"/>
    <w:rsid w:val="00A253EA"/>
    <w:rsid w:val="00A30BEC"/>
    <w:rsid w:val="00A3233B"/>
    <w:rsid w:val="00A34D1C"/>
    <w:rsid w:val="00A350E9"/>
    <w:rsid w:val="00A3716D"/>
    <w:rsid w:val="00A463E2"/>
    <w:rsid w:val="00A47604"/>
    <w:rsid w:val="00A47C8A"/>
    <w:rsid w:val="00A5159C"/>
    <w:rsid w:val="00A516C7"/>
    <w:rsid w:val="00A5274E"/>
    <w:rsid w:val="00A60CB2"/>
    <w:rsid w:val="00A627C8"/>
    <w:rsid w:val="00A70684"/>
    <w:rsid w:val="00A77830"/>
    <w:rsid w:val="00A807C7"/>
    <w:rsid w:val="00A81C47"/>
    <w:rsid w:val="00A828BA"/>
    <w:rsid w:val="00A863C0"/>
    <w:rsid w:val="00A86EE6"/>
    <w:rsid w:val="00A922D9"/>
    <w:rsid w:val="00A93E3F"/>
    <w:rsid w:val="00A95276"/>
    <w:rsid w:val="00A9595E"/>
    <w:rsid w:val="00A97857"/>
    <w:rsid w:val="00AA0895"/>
    <w:rsid w:val="00AA42AE"/>
    <w:rsid w:val="00AA5ED0"/>
    <w:rsid w:val="00AB336B"/>
    <w:rsid w:val="00AB422D"/>
    <w:rsid w:val="00AB5960"/>
    <w:rsid w:val="00AB5B55"/>
    <w:rsid w:val="00AB644D"/>
    <w:rsid w:val="00AD05ED"/>
    <w:rsid w:val="00AD13D8"/>
    <w:rsid w:val="00AD2A69"/>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30D"/>
    <w:rsid w:val="00B058EA"/>
    <w:rsid w:val="00B06698"/>
    <w:rsid w:val="00B1551B"/>
    <w:rsid w:val="00B157D5"/>
    <w:rsid w:val="00B227D7"/>
    <w:rsid w:val="00B22FFC"/>
    <w:rsid w:val="00B27F42"/>
    <w:rsid w:val="00B320B2"/>
    <w:rsid w:val="00B43C3D"/>
    <w:rsid w:val="00B44D21"/>
    <w:rsid w:val="00B45650"/>
    <w:rsid w:val="00B47DB7"/>
    <w:rsid w:val="00B5112E"/>
    <w:rsid w:val="00B5455C"/>
    <w:rsid w:val="00B646E5"/>
    <w:rsid w:val="00B6640C"/>
    <w:rsid w:val="00B675E4"/>
    <w:rsid w:val="00B67E2E"/>
    <w:rsid w:val="00B7182A"/>
    <w:rsid w:val="00B760BE"/>
    <w:rsid w:val="00B76A21"/>
    <w:rsid w:val="00B831B4"/>
    <w:rsid w:val="00B8738A"/>
    <w:rsid w:val="00B934B5"/>
    <w:rsid w:val="00B95E16"/>
    <w:rsid w:val="00B97469"/>
    <w:rsid w:val="00BB3072"/>
    <w:rsid w:val="00BC017D"/>
    <w:rsid w:val="00BD0099"/>
    <w:rsid w:val="00BD3EFB"/>
    <w:rsid w:val="00BD5304"/>
    <w:rsid w:val="00BE51C7"/>
    <w:rsid w:val="00BE6AF6"/>
    <w:rsid w:val="00BF0313"/>
    <w:rsid w:val="00BF1804"/>
    <w:rsid w:val="00BF3884"/>
    <w:rsid w:val="00BF4FFA"/>
    <w:rsid w:val="00BF6F21"/>
    <w:rsid w:val="00C0236A"/>
    <w:rsid w:val="00C05113"/>
    <w:rsid w:val="00C06C3E"/>
    <w:rsid w:val="00C20EE9"/>
    <w:rsid w:val="00C214C3"/>
    <w:rsid w:val="00C35ED0"/>
    <w:rsid w:val="00C36B45"/>
    <w:rsid w:val="00C40A83"/>
    <w:rsid w:val="00C4105B"/>
    <w:rsid w:val="00C45C8B"/>
    <w:rsid w:val="00C45C96"/>
    <w:rsid w:val="00C5183B"/>
    <w:rsid w:val="00C51D13"/>
    <w:rsid w:val="00C631F8"/>
    <w:rsid w:val="00C645D2"/>
    <w:rsid w:val="00C650DB"/>
    <w:rsid w:val="00C72C35"/>
    <w:rsid w:val="00C72FC2"/>
    <w:rsid w:val="00C72FFB"/>
    <w:rsid w:val="00C81797"/>
    <w:rsid w:val="00C83441"/>
    <w:rsid w:val="00C8469A"/>
    <w:rsid w:val="00C862D4"/>
    <w:rsid w:val="00C87528"/>
    <w:rsid w:val="00C87798"/>
    <w:rsid w:val="00C91B9D"/>
    <w:rsid w:val="00C95164"/>
    <w:rsid w:val="00C9607A"/>
    <w:rsid w:val="00CA375E"/>
    <w:rsid w:val="00CA5E9E"/>
    <w:rsid w:val="00CA7DD4"/>
    <w:rsid w:val="00CB15B4"/>
    <w:rsid w:val="00CB3BA9"/>
    <w:rsid w:val="00CB431C"/>
    <w:rsid w:val="00CB45DA"/>
    <w:rsid w:val="00CB5A3E"/>
    <w:rsid w:val="00CC2266"/>
    <w:rsid w:val="00CC2C2A"/>
    <w:rsid w:val="00CD5896"/>
    <w:rsid w:val="00CE2BDB"/>
    <w:rsid w:val="00CE4410"/>
    <w:rsid w:val="00CF1130"/>
    <w:rsid w:val="00CF216F"/>
    <w:rsid w:val="00CF4BB5"/>
    <w:rsid w:val="00CF4FAC"/>
    <w:rsid w:val="00CF596D"/>
    <w:rsid w:val="00CF6AC7"/>
    <w:rsid w:val="00CF7036"/>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41D12"/>
    <w:rsid w:val="00D435F8"/>
    <w:rsid w:val="00D43E78"/>
    <w:rsid w:val="00D448E1"/>
    <w:rsid w:val="00D51663"/>
    <w:rsid w:val="00D51BF1"/>
    <w:rsid w:val="00D52973"/>
    <w:rsid w:val="00D57990"/>
    <w:rsid w:val="00D62E53"/>
    <w:rsid w:val="00D63C09"/>
    <w:rsid w:val="00D64E37"/>
    <w:rsid w:val="00D65E31"/>
    <w:rsid w:val="00D7393E"/>
    <w:rsid w:val="00D75344"/>
    <w:rsid w:val="00D7684B"/>
    <w:rsid w:val="00D81B93"/>
    <w:rsid w:val="00D83886"/>
    <w:rsid w:val="00D8684F"/>
    <w:rsid w:val="00D873D7"/>
    <w:rsid w:val="00D95B46"/>
    <w:rsid w:val="00D97A23"/>
    <w:rsid w:val="00DA3064"/>
    <w:rsid w:val="00DB1459"/>
    <w:rsid w:val="00DB34DD"/>
    <w:rsid w:val="00DB5091"/>
    <w:rsid w:val="00DB6C36"/>
    <w:rsid w:val="00DB7669"/>
    <w:rsid w:val="00DC3F89"/>
    <w:rsid w:val="00DD0218"/>
    <w:rsid w:val="00DD02D3"/>
    <w:rsid w:val="00DD3A7A"/>
    <w:rsid w:val="00DD4FF8"/>
    <w:rsid w:val="00DD61D0"/>
    <w:rsid w:val="00DD7584"/>
    <w:rsid w:val="00DE0474"/>
    <w:rsid w:val="00DE1C69"/>
    <w:rsid w:val="00DE1DDB"/>
    <w:rsid w:val="00DE6D25"/>
    <w:rsid w:val="00DF36CA"/>
    <w:rsid w:val="00DF65C5"/>
    <w:rsid w:val="00DF689C"/>
    <w:rsid w:val="00E05A9D"/>
    <w:rsid w:val="00E07329"/>
    <w:rsid w:val="00E166A6"/>
    <w:rsid w:val="00E2602C"/>
    <w:rsid w:val="00E30B96"/>
    <w:rsid w:val="00E31637"/>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772C4"/>
    <w:rsid w:val="00E81190"/>
    <w:rsid w:val="00E879AF"/>
    <w:rsid w:val="00E9129D"/>
    <w:rsid w:val="00E9166C"/>
    <w:rsid w:val="00E92CC8"/>
    <w:rsid w:val="00E97295"/>
    <w:rsid w:val="00E97944"/>
    <w:rsid w:val="00EA1730"/>
    <w:rsid w:val="00EA2B99"/>
    <w:rsid w:val="00EA2DDC"/>
    <w:rsid w:val="00EA3405"/>
    <w:rsid w:val="00EA592B"/>
    <w:rsid w:val="00EB0061"/>
    <w:rsid w:val="00EB1D71"/>
    <w:rsid w:val="00EB6E25"/>
    <w:rsid w:val="00EC2305"/>
    <w:rsid w:val="00EC345E"/>
    <w:rsid w:val="00EC3D3D"/>
    <w:rsid w:val="00EC4276"/>
    <w:rsid w:val="00EC5474"/>
    <w:rsid w:val="00EC6D23"/>
    <w:rsid w:val="00EC77E5"/>
    <w:rsid w:val="00ED2574"/>
    <w:rsid w:val="00ED3CCF"/>
    <w:rsid w:val="00ED424C"/>
    <w:rsid w:val="00ED45D1"/>
    <w:rsid w:val="00ED6B57"/>
    <w:rsid w:val="00EE01DF"/>
    <w:rsid w:val="00EE5FAC"/>
    <w:rsid w:val="00EF2995"/>
    <w:rsid w:val="00EF5801"/>
    <w:rsid w:val="00EF6825"/>
    <w:rsid w:val="00F00491"/>
    <w:rsid w:val="00F01AE0"/>
    <w:rsid w:val="00F03FC7"/>
    <w:rsid w:val="00F06369"/>
    <w:rsid w:val="00F07ACD"/>
    <w:rsid w:val="00F140DA"/>
    <w:rsid w:val="00F20CF7"/>
    <w:rsid w:val="00F21656"/>
    <w:rsid w:val="00F30A4F"/>
    <w:rsid w:val="00F31466"/>
    <w:rsid w:val="00F323B1"/>
    <w:rsid w:val="00F34225"/>
    <w:rsid w:val="00F35EF2"/>
    <w:rsid w:val="00F37C4C"/>
    <w:rsid w:val="00F41159"/>
    <w:rsid w:val="00F41A0B"/>
    <w:rsid w:val="00F41CE0"/>
    <w:rsid w:val="00F4743E"/>
    <w:rsid w:val="00F5173F"/>
    <w:rsid w:val="00F52812"/>
    <w:rsid w:val="00F52E44"/>
    <w:rsid w:val="00F53E12"/>
    <w:rsid w:val="00F5416B"/>
    <w:rsid w:val="00F555A5"/>
    <w:rsid w:val="00F55B90"/>
    <w:rsid w:val="00F56A44"/>
    <w:rsid w:val="00F60221"/>
    <w:rsid w:val="00F65460"/>
    <w:rsid w:val="00F66B44"/>
    <w:rsid w:val="00F71282"/>
    <w:rsid w:val="00F74AE3"/>
    <w:rsid w:val="00F75DBE"/>
    <w:rsid w:val="00F83376"/>
    <w:rsid w:val="00F869F8"/>
    <w:rsid w:val="00F86B93"/>
    <w:rsid w:val="00F911DD"/>
    <w:rsid w:val="00F947C4"/>
    <w:rsid w:val="00F961E8"/>
    <w:rsid w:val="00F96284"/>
    <w:rsid w:val="00F97E99"/>
    <w:rsid w:val="00FA06ED"/>
    <w:rsid w:val="00FA08D9"/>
    <w:rsid w:val="00FA2449"/>
    <w:rsid w:val="00FB0086"/>
    <w:rsid w:val="00FB2715"/>
    <w:rsid w:val="00FB344A"/>
    <w:rsid w:val="00FB77D0"/>
    <w:rsid w:val="00FC6B22"/>
    <w:rsid w:val="00FD1B02"/>
    <w:rsid w:val="00FD1CDE"/>
    <w:rsid w:val="00FD2302"/>
    <w:rsid w:val="00FD6D72"/>
    <w:rsid w:val="00FE21DB"/>
    <w:rsid w:val="00FE5729"/>
    <w:rsid w:val="00FE6871"/>
    <w:rsid w:val="00FF356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D41D12"/>
    <w:pPr>
      <w:autoSpaceDE w:val="0"/>
      <w:autoSpaceDN w:val="0"/>
      <w:adjustRightInd w:val="0"/>
      <w:spacing w:after="0" w:line="240" w:lineRule="auto"/>
    </w:pPr>
    <w:rPr>
      <w:rFonts w:ascii="Merriweather" w:hAnsi="Merriweather" w:cs="Merriweathe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43094321">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300015</RACS_x0020_ID>
    <Approved_x0020_Provider xmlns="a8338b6e-77a6-4851-82b6-98166143ffdd">Australian Unity Retirement Living Management Pty Ltd</Approved_x0020_Provider>
    <Management_x0020_Company_x0020_ID xmlns="a8338b6e-77a6-4851-82b6-98166143ffdd" xsi:nil="true"/>
    <Home xmlns="a8338b6e-77a6-4851-82b6-98166143ffdd">Australian Unity Home Care - South East Melbourne</Home>
    <Signed xmlns="a8338b6e-77a6-4851-82b6-98166143ffdd" xsi:nil="true"/>
    <Uploaded xmlns="a8338b6e-77a6-4851-82b6-98166143ffdd">true</Uploaded>
    <Management_x0020_Company xmlns="a8338b6e-77a6-4851-82b6-98166143ffdd" xsi:nil="true"/>
    <Doc_x0020_Date xmlns="a8338b6e-77a6-4851-82b6-98166143ffdd">2022-01-25T00:44:56+00:00</Doc_x0020_Date>
    <CSI_x0020_ID xmlns="a8338b6e-77a6-4851-82b6-98166143ffdd" xsi:nil="true"/>
    <Case_x0020_ID xmlns="a8338b6e-77a6-4851-82b6-98166143ffdd" xsi:nil="true"/>
    <Approved_x0020_Provider_x0020_ID xmlns="a8338b6e-77a6-4851-82b6-98166143ffdd">3FE93EDB-8A82-E411-B1AD-005056922186</Approved_x0020_Provider_x0020_ID>
    <Location xmlns="a8338b6e-77a6-4851-82b6-98166143ffdd" xsi:nil="true"/>
    <Doc_x0020_Type xmlns="a8338b6e-77a6-4851-82b6-98166143ffdd">Publication</Doc_x0020_Type>
    <Home_x0020_ID xmlns="a8338b6e-77a6-4851-82b6-98166143ffdd">208D92DD-0385-E411-B1AD-005056922186</Home_x0020_ID>
    <State xmlns="a8338b6e-77a6-4851-82b6-98166143ffdd">VIC</State>
    <Doc_x0020_Sent_Received_x0020_Date xmlns="a8338b6e-77a6-4851-82b6-98166143ffdd">2022-01-25T00:00:00+00:00</Doc_x0020_Sent_Received_x0020_Date>
    <Activity_x0020_ID xmlns="a8338b6e-77a6-4851-82b6-98166143ffdd">92DFAE7A-B18F-E811-8C70-005056922186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A1B5E-1D2C-4A39-AB66-73BBCD1A6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elements/1.1/"/>
    <ds:schemaRef ds:uri="a8338b6e-77a6-4851-82b6-98166143ffdd"/>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401C82A-303C-4AD5-A131-73F26B53E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4993</Words>
  <Characters>28466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2022-03-24T22:20:00Z</dcterms:created>
  <dcterms:modified xsi:type="dcterms:W3CDTF">2022-03-24T22:20:00Z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