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60A5F" w14:textId="77777777" w:rsidR="003C6EC2" w:rsidRPr="003C6EC2" w:rsidRDefault="0078019D"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FF60C0C" wp14:editId="7FF60C0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28844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FF60C0E" wp14:editId="7FF60C0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44624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Beaumont Care Wamuran</w:t>
      </w:r>
      <w:r w:rsidRPr="003C6EC2">
        <w:rPr>
          <w:rFonts w:ascii="Arial Black" w:hAnsi="Arial Black"/>
        </w:rPr>
        <w:t xml:space="preserve"> </w:t>
      </w:r>
    </w:p>
    <w:p w14:paraId="7FF60A60" w14:textId="77777777" w:rsidR="003C6EC2" w:rsidRPr="003C6EC2" w:rsidRDefault="0078019D" w:rsidP="003C6EC2">
      <w:pPr>
        <w:pStyle w:val="Title"/>
        <w:spacing w:before="360" w:after="480"/>
      </w:pPr>
      <w:r w:rsidRPr="003C6EC2">
        <w:rPr>
          <w:rFonts w:ascii="Arial Black" w:eastAsia="Calibri" w:hAnsi="Arial Black"/>
          <w:sz w:val="56"/>
        </w:rPr>
        <w:t>Performance Report</w:t>
      </w:r>
      <w:bookmarkStart w:id="0" w:name="_GoBack"/>
      <w:bookmarkEnd w:id="0"/>
    </w:p>
    <w:p w14:paraId="7FF60A61" w14:textId="77777777" w:rsidR="001E6954" w:rsidRPr="003C6EC2" w:rsidRDefault="0078019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60 </w:t>
      </w:r>
      <w:proofErr w:type="spellStart"/>
      <w:r w:rsidRPr="003C6EC2">
        <w:rPr>
          <w:color w:val="FFFFFF" w:themeColor="background1"/>
          <w:sz w:val="28"/>
        </w:rPr>
        <w:t>Ziviani</w:t>
      </w:r>
      <w:proofErr w:type="spellEnd"/>
      <w:r w:rsidRPr="003C6EC2">
        <w:rPr>
          <w:color w:val="FFFFFF" w:themeColor="background1"/>
          <w:sz w:val="28"/>
        </w:rPr>
        <w:t xml:space="preserve"> Road </w:t>
      </w:r>
      <w:r w:rsidRPr="003C6EC2">
        <w:rPr>
          <w:color w:val="FFFFFF" w:themeColor="background1"/>
          <w:sz w:val="28"/>
        </w:rPr>
        <w:br/>
        <w:t>Wamuran QLD 4512</w:t>
      </w:r>
      <w:r w:rsidRPr="003C6EC2">
        <w:rPr>
          <w:color w:val="FFFFFF" w:themeColor="background1"/>
          <w:sz w:val="28"/>
        </w:rPr>
        <w:br/>
      </w:r>
      <w:r w:rsidRPr="003C6EC2">
        <w:rPr>
          <w:rFonts w:eastAsia="Calibri"/>
          <w:color w:val="FFFFFF" w:themeColor="background1"/>
          <w:sz w:val="28"/>
          <w:szCs w:val="56"/>
          <w:lang w:eastAsia="en-US"/>
        </w:rPr>
        <w:t>Phone number: 07 5328 1299</w:t>
      </w:r>
    </w:p>
    <w:p w14:paraId="7FF60A62" w14:textId="77777777" w:rsidR="003C6EC2" w:rsidRDefault="0078019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5514 </w:t>
      </w:r>
    </w:p>
    <w:p w14:paraId="7FF60A63" w14:textId="77777777" w:rsidR="001E6954" w:rsidRPr="003C6EC2" w:rsidRDefault="0078019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Beaumont Care (Holdings) Pty Ltd</w:t>
      </w:r>
    </w:p>
    <w:p w14:paraId="7FF60A64" w14:textId="77777777" w:rsidR="001E6954" w:rsidRPr="003C6EC2" w:rsidRDefault="0078019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23 February 2021</w:t>
      </w:r>
    </w:p>
    <w:p w14:paraId="7FF60A65" w14:textId="4B015B69" w:rsidR="006B166B" w:rsidRPr="00E93D41" w:rsidRDefault="0078019D"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003D3E78">
        <w:rPr>
          <w:b/>
          <w:color w:val="FFFFFF" w:themeColor="background1"/>
          <w:sz w:val="28"/>
        </w:rPr>
        <w:t xml:space="preserve"> </w:t>
      </w:r>
      <w:r w:rsidR="003D3E78" w:rsidRPr="003D3E78">
        <w:rPr>
          <w:color w:val="FFFFFF" w:themeColor="background1"/>
          <w:sz w:val="28"/>
        </w:rPr>
        <w:t>22 March 2021</w:t>
      </w:r>
    </w:p>
    <w:bookmarkEnd w:id="1"/>
    <w:p w14:paraId="7FF60A66" w14:textId="77777777" w:rsidR="001E6954" w:rsidRPr="003C6EC2" w:rsidRDefault="00093148" w:rsidP="001E6954">
      <w:pPr>
        <w:tabs>
          <w:tab w:val="left" w:pos="2127"/>
        </w:tabs>
        <w:spacing w:before="120"/>
        <w:rPr>
          <w:rFonts w:eastAsia="Calibri"/>
          <w:b/>
          <w:color w:val="FFFFFF" w:themeColor="background1"/>
          <w:sz w:val="28"/>
          <w:szCs w:val="56"/>
          <w:lang w:eastAsia="en-US"/>
        </w:rPr>
      </w:pPr>
    </w:p>
    <w:p w14:paraId="7FF60A67" w14:textId="77777777" w:rsidR="003C6EC2" w:rsidRDefault="0009314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FF60A68" w14:textId="77777777" w:rsidR="00A30BEC" w:rsidRDefault="0078019D" w:rsidP="0094564F">
      <w:pPr>
        <w:pStyle w:val="Heading1"/>
      </w:pPr>
      <w:bookmarkStart w:id="2" w:name="_Hlk32477662"/>
      <w:r>
        <w:lastRenderedPageBreak/>
        <w:t>Publication of report</w:t>
      </w:r>
    </w:p>
    <w:p w14:paraId="7FF60A69" w14:textId="77777777" w:rsidR="00A30BEC" w:rsidRPr="006B166B" w:rsidRDefault="0078019D"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7FF60A6A" w14:textId="77777777" w:rsidR="007F5256" w:rsidRPr="0094564F" w:rsidRDefault="0078019D"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C43C2" w14:paraId="7FF60AAF" w14:textId="77777777" w:rsidTr="00EB1D71">
        <w:trPr>
          <w:trHeight w:val="227"/>
        </w:trPr>
        <w:tc>
          <w:tcPr>
            <w:tcW w:w="3942" w:type="pct"/>
            <w:shd w:val="clear" w:color="auto" w:fill="auto"/>
          </w:tcPr>
          <w:p w14:paraId="7FF60AAD" w14:textId="77777777" w:rsidR="001E6954" w:rsidRPr="001E6954" w:rsidRDefault="0078019D" w:rsidP="003C6EC2">
            <w:pPr>
              <w:keepNext/>
              <w:spacing w:before="40" w:after="40" w:line="240" w:lineRule="auto"/>
              <w:rPr>
                <w:b/>
              </w:rPr>
            </w:pPr>
            <w:bookmarkStart w:id="3" w:name="_Hlk27119070"/>
            <w:r w:rsidRPr="001E6954">
              <w:rPr>
                <w:b/>
              </w:rPr>
              <w:t>Standard 4 Services and supports for daily living</w:t>
            </w:r>
          </w:p>
        </w:tc>
        <w:tc>
          <w:tcPr>
            <w:tcW w:w="1058" w:type="pct"/>
            <w:shd w:val="clear" w:color="auto" w:fill="auto"/>
          </w:tcPr>
          <w:p w14:paraId="7FF60AAE" w14:textId="6C4E8A6C" w:rsidR="001E6954" w:rsidRPr="001E6954" w:rsidRDefault="0078019D" w:rsidP="003C6EC2">
            <w:pPr>
              <w:keepNext/>
              <w:spacing w:before="40" w:after="40" w:line="240" w:lineRule="auto"/>
              <w:jc w:val="right"/>
              <w:rPr>
                <w:b/>
                <w:color w:val="0000FF"/>
              </w:rPr>
            </w:pPr>
            <w:r w:rsidRPr="001E6954">
              <w:rPr>
                <w:b/>
                <w:bCs/>
                <w:iCs/>
                <w:color w:val="00577D"/>
                <w:szCs w:val="40"/>
              </w:rPr>
              <w:t>Compliant</w:t>
            </w:r>
          </w:p>
        </w:tc>
      </w:tr>
      <w:tr w:rsidR="0078019D" w14:paraId="7FF60AB2" w14:textId="77777777" w:rsidTr="00EB1D71">
        <w:trPr>
          <w:trHeight w:val="227"/>
        </w:trPr>
        <w:tc>
          <w:tcPr>
            <w:tcW w:w="3942" w:type="pct"/>
            <w:shd w:val="clear" w:color="auto" w:fill="auto"/>
          </w:tcPr>
          <w:p w14:paraId="7FF60AB0" w14:textId="77777777" w:rsidR="0078019D" w:rsidRPr="001E6954" w:rsidRDefault="0078019D" w:rsidP="0078019D">
            <w:pPr>
              <w:spacing w:before="40" w:after="40" w:line="240" w:lineRule="auto"/>
              <w:ind w:left="318" w:hanging="7"/>
            </w:pPr>
            <w:r w:rsidRPr="001E6954">
              <w:t>Requirement 4(3)(a)</w:t>
            </w:r>
          </w:p>
        </w:tc>
        <w:tc>
          <w:tcPr>
            <w:tcW w:w="1058" w:type="pct"/>
            <w:shd w:val="clear" w:color="auto" w:fill="auto"/>
          </w:tcPr>
          <w:p w14:paraId="7FF60AB1" w14:textId="2A035F34" w:rsidR="0078019D" w:rsidRPr="001E6954" w:rsidRDefault="0078019D" w:rsidP="0078019D">
            <w:pPr>
              <w:spacing w:before="40" w:after="40" w:line="240" w:lineRule="auto"/>
              <w:jc w:val="right"/>
              <w:rPr>
                <w:color w:val="0000FF"/>
              </w:rPr>
            </w:pPr>
            <w:r w:rsidRPr="00585EC6">
              <w:rPr>
                <w:bCs/>
                <w:iCs/>
                <w:color w:val="00577D"/>
                <w:szCs w:val="40"/>
              </w:rPr>
              <w:t>Compliant</w:t>
            </w:r>
          </w:p>
        </w:tc>
      </w:tr>
      <w:tr w:rsidR="0078019D" w14:paraId="7FF60AB5" w14:textId="77777777" w:rsidTr="00EB1D71">
        <w:trPr>
          <w:trHeight w:val="227"/>
        </w:trPr>
        <w:tc>
          <w:tcPr>
            <w:tcW w:w="3942" w:type="pct"/>
            <w:shd w:val="clear" w:color="auto" w:fill="auto"/>
          </w:tcPr>
          <w:p w14:paraId="7FF60AB3" w14:textId="77777777" w:rsidR="0078019D" w:rsidRPr="001E6954" w:rsidRDefault="0078019D" w:rsidP="0078019D">
            <w:pPr>
              <w:spacing w:before="40" w:after="40" w:line="240" w:lineRule="auto"/>
              <w:ind w:left="318" w:hanging="7"/>
            </w:pPr>
            <w:r w:rsidRPr="001E6954">
              <w:t>Requirement 4(3)(b)</w:t>
            </w:r>
          </w:p>
        </w:tc>
        <w:tc>
          <w:tcPr>
            <w:tcW w:w="1058" w:type="pct"/>
            <w:shd w:val="clear" w:color="auto" w:fill="auto"/>
          </w:tcPr>
          <w:p w14:paraId="7FF60AB4" w14:textId="5B28355B" w:rsidR="0078019D" w:rsidRPr="001E6954" w:rsidRDefault="0078019D" w:rsidP="0078019D">
            <w:pPr>
              <w:spacing w:before="40" w:after="40" w:line="240" w:lineRule="auto"/>
              <w:jc w:val="right"/>
              <w:rPr>
                <w:color w:val="0000FF"/>
              </w:rPr>
            </w:pPr>
            <w:r w:rsidRPr="00585EC6">
              <w:rPr>
                <w:bCs/>
                <w:iCs/>
                <w:color w:val="00577D"/>
                <w:szCs w:val="40"/>
              </w:rPr>
              <w:t>Compliant</w:t>
            </w:r>
          </w:p>
        </w:tc>
      </w:tr>
      <w:tr w:rsidR="0078019D" w14:paraId="7FF60AB8" w14:textId="77777777" w:rsidTr="00EB1D71">
        <w:trPr>
          <w:trHeight w:val="227"/>
        </w:trPr>
        <w:tc>
          <w:tcPr>
            <w:tcW w:w="3942" w:type="pct"/>
            <w:shd w:val="clear" w:color="auto" w:fill="auto"/>
          </w:tcPr>
          <w:p w14:paraId="7FF60AB6" w14:textId="77777777" w:rsidR="0078019D" w:rsidRPr="001E6954" w:rsidRDefault="0078019D" w:rsidP="0078019D">
            <w:pPr>
              <w:spacing w:before="40" w:after="40" w:line="240" w:lineRule="auto"/>
              <w:ind w:left="318" w:hanging="7"/>
            </w:pPr>
            <w:r w:rsidRPr="001E6954">
              <w:t>Requirement 4(3)(c)</w:t>
            </w:r>
          </w:p>
        </w:tc>
        <w:tc>
          <w:tcPr>
            <w:tcW w:w="1058" w:type="pct"/>
            <w:shd w:val="clear" w:color="auto" w:fill="auto"/>
          </w:tcPr>
          <w:p w14:paraId="7FF60AB7" w14:textId="3227ACDA" w:rsidR="0078019D" w:rsidRPr="001E6954" w:rsidRDefault="0078019D" w:rsidP="0078019D">
            <w:pPr>
              <w:spacing w:before="40" w:after="40" w:line="240" w:lineRule="auto"/>
              <w:jc w:val="right"/>
              <w:rPr>
                <w:color w:val="0000FF"/>
              </w:rPr>
            </w:pPr>
            <w:r w:rsidRPr="00585EC6">
              <w:rPr>
                <w:bCs/>
                <w:iCs/>
                <w:color w:val="00577D"/>
                <w:szCs w:val="40"/>
              </w:rPr>
              <w:t>Compliant</w:t>
            </w:r>
          </w:p>
        </w:tc>
      </w:tr>
      <w:tr w:rsidR="0078019D" w14:paraId="7FF60ABB" w14:textId="77777777" w:rsidTr="00EB1D71">
        <w:trPr>
          <w:trHeight w:val="227"/>
        </w:trPr>
        <w:tc>
          <w:tcPr>
            <w:tcW w:w="3942" w:type="pct"/>
            <w:shd w:val="clear" w:color="auto" w:fill="auto"/>
          </w:tcPr>
          <w:p w14:paraId="7FF60AB9" w14:textId="77777777" w:rsidR="0078019D" w:rsidRPr="001E6954" w:rsidRDefault="0078019D" w:rsidP="0078019D">
            <w:pPr>
              <w:spacing w:before="40" w:after="40" w:line="240" w:lineRule="auto"/>
              <w:ind w:left="318" w:hanging="7"/>
            </w:pPr>
            <w:r w:rsidRPr="001E6954">
              <w:t>Requirement 4(3)(d)</w:t>
            </w:r>
          </w:p>
        </w:tc>
        <w:tc>
          <w:tcPr>
            <w:tcW w:w="1058" w:type="pct"/>
            <w:shd w:val="clear" w:color="auto" w:fill="auto"/>
          </w:tcPr>
          <w:p w14:paraId="7FF60ABA" w14:textId="3B242BB1" w:rsidR="0078019D" w:rsidRPr="001E6954" w:rsidRDefault="0078019D" w:rsidP="0078019D">
            <w:pPr>
              <w:spacing w:before="40" w:after="40" w:line="240" w:lineRule="auto"/>
              <w:jc w:val="right"/>
              <w:rPr>
                <w:color w:val="0000FF"/>
              </w:rPr>
            </w:pPr>
            <w:r w:rsidRPr="00585EC6">
              <w:rPr>
                <w:bCs/>
                <w:iCs/>
                <w:color w:val="00577D"/>
                <w:szCs w:val="40"/>
              </w:rPr>
              <w:t>Compliant</w:t>
            </w:r>
          </w:p>
        </w:tc>
      </w:tr>
      <w:tr w:rsidR="0078019D" w14:paraId="7FF60ABE" w14:textId="77777777" w:rsidTr="00EB1D71">
        <w:trPr>
          <w:trHeight w:val="227"/>
        </w:trPr>
        <w:tc>
          <w:tcPr>
            <w:tcW w:w="3942" w:type="pct"/>
            <w:shd w:val="clear" w:color="auto" w:fill="auto"/>
          </w:tcPr>
          <w:p w14:paraId="7FF60ABC" w14:textId="77777777" w:rsidR="0078019D" w:rsidRPr="001E6954" w:rsidRDefault="0078019D" w:rsidP="0078019D">
            <w:pPr>
              <w:spacing w:before="40" w:after="40" w:line="240" w:lineRule="auto"/>
              <w:ind w:left="318" w:hanging="7"/>
            </w:pPr>
            <w:r w:rsidRPr="001E6954">
              <w:t>Requirement 4(3)(e)</w:t>
            </w:r>
          </w:p>
        </w:tc>
        <w:tc>
          <w:tcPr>
            <w:tcW w:w="1058" w:type="pct"/>
            <w:shd w:val="clear" w:color="auto" w:fill="auto"/>
          </w:tcPr>
          <w:p w14:paraId="7FF60ABD" w14:textId="095D32E6" w:rsidR="0078019D" w:rsidRPr="001E6954" w:rsidRDefault="0078019D" w:rsidP="0078019D">
            <w:pPr>
              <w:spacing w:before="40" w:after="40" w:line="240" w:lineRule="auto"/>
              <w:jc w:val="right"/>
              <w:rPr>
                <w:color w:val="0000FF"/>
              </w:rPr>
            </w:pPr>
            <w:r w:rsidRPr="00585EC6">
              <w:rPr>
                <w:bCs/>
                <w:iCs/>
                <w:color w:val="00577D"/>
                <w:szCs w:val="40"/>
              </w:rPr>
              <w:t>Compliant</w:t>
            </w:r>
          </w:p>
        </w:tc>
      </w:tr>
      <w:tr w:rsidR="0078019D" w14:paraId="7FF60AC1" w14:textId="77777777" w:rsidTr="00EB1D71">
        <w:trPr>
          <w:trHeight w:val="227"/>
        </w:trPr>
        <w:tc>
          <w:tcPr>
            <w:tcW w:w="3942" w:type="pct"/>
            <w:shd w:val="clear" w:color="auto" w:fill="auto"/>
          </w:tcPr>
          <w:p w14:paraId="7FF60ABF" w14:textId="77777777" w:rsidR="0078019D" w:rsidRPr="001E6954" w:rsidRDefault="0078019D" w:rsidP="0078019D">
            <w:pPr>
              <w:spacing w:before="40" w:after="40" w:line="240" w:lineRule="auto"/>
              <w:ind w:left="318" w:hanging="7"/>
            </w:pPr>
            <w:r w:rsidRPr="001E6954">
              <w:t>Requirement 4(3)(f)</w:t>
            </w:r>
          </w:p>
        </w:tc>
        <w:tc>
          <w:tcPr>
            <w:tcW w:w="1058" w:type="pct"/>
            <w:shd w:val="clear" w:color="auto" w:fill="auto"/>
          </w:tcPr>
          <w:p w14:paraId="7FF60AC0" w14:textId="735DD1EB" w:rsidR="0078019D" w:rsidRPr="001E6954" w:rsidRDefault="0078019D" w:rsidP="0078019D">
            <w:pPr>
              <w:spacing w:before="40" w:after="40" w:line="240" w:lineRule="auto"/>
              <w:jc w:val="right"/>
              <w:rPr>
                <w:color w:val="0000FF"/>
              </w:rPr>
            </w:pPr>
            <w:r w:rsidRPr="00585EC6">
              <w:rPr>
                <w:bCs/>
                <w:iCs/>
                <w:color w:val="00577D"/>
                <w:szCs w:val="40"/>
              </w:rPr>
              <w:t>Compliant</w:t>
            </w:r>
          </w:p>
        </w:tc>
      </w:tr>
      <w:tr w:rsidR="0078019D" w14:paraId="7FF60AC4" w14:textId="77777777" w:rsidTr="00EB1D71">
        <w:trPr>
          <w:trHeight w:val="227"/>
        </w:trPr>
        <w:tc>
          <w:tcPr>
            <w:tcW w:w="3942" w:type="pct"/>
            <w:shd w:val="clear" w:color="auto" w:fill="auto"/>
          </w:tcPr>
          <w:p w14:paraId="7FF60AC2" w14:textId="77777777" w:rsidR="0078019D" w:rsidRPr="001E6954" w:rsidRDefault="0078019D" w:rsidP="0078019D">
            <w:pPr>
              <w:spacing w:before="40" w:after="40" w:line="240" w:lineRule="auto"/>
              <w:ind w:left="318" w:hanging="7"/>
            </w:pPr>
            <w:r w:rsidRPr="001E6954">
              <w:t>Requirement 4(3)(g)</w:t>
            </w:r>
          </w:p>
        </w:tc>
        <w:tc>
          <w:tcPr>
            <w:tcW w:w="1058" w:type="pct"/>
            <w:shd w:val="clear" w:color="auto" w:fill="auto"/>
          </w:tcPr>
          <w:p w14:paraId="7FF60AC3" w14:textId="68D2C3A6" w:rsidR="0078019D" w:rsidRPr="001E6954" w:rsidRDefault="0078019D" w:rsidP="0078019D">
            <w:pPr>
              <w:spacing w:before="40" w:after="40" w:line="240" w:lineRule="auto"/>
              <w:jc w:val="right"/>
              <w:rPr>
                <w:color w:val="0000FF"/>
              </w:rPr>
            </w:pPr>
            <w:r w:rsidRPr="00585EC6">
              <w:rPr>
                <w:bCs/>
                <w:iCs/>
                <w:color w:val="00577D"/>
                <w:szCs w:val="40"/>
              </w:rPr>
              <w:t>Compliant</w:t>
            </w:r>
          </w:p>
        </w:tc>
      </w:tr>
      <w:tr w:rsidR="001C43C2" w14:paraId="7FF60AC7" w14:textId="77777777" w:rsidTr="00EB1D71">
        <w:trPr>
          <w:trHeight w:val="227"/>
        </w:trPr>
        <w:tc>
          <w:tcPr>
            <w:tcW w:w="3942" w:type="pct"/>
            <w:shd w:val="clear" w:color="auto" w:fill="auto"/>
          </w:tcPr>
          <w:p w14:paraId="7FF60AC5" w14:textId="77777777" w:rsidR="001E6954" w:rsidRPr="001E6954" w:rsidRDefault="0078019D" w:rsidP="003C6EC2">
            <w:pPr>
              <w:keepNext/>
              <w:spacing w:before="40" w:after="40" w:line="240" w:lineRule="auto"/>
              <w:rPr>
                <w:b/>
              </w:rPr>
            </w:pPr>
            <w:r w:rsidRPr="001E6954">
              <w:rPr>
                <w:b/>
              </w:rPr>
              <w:t>Standard 5 Organisation’s service environment</w:t>
            </w:r>
          </w:p>
        </w:tc>
        <w:tc>
          <w:tcPr>
            <w:tcW w:w="1058" w:type="pct"/>
            <w:shd w:val="clear" w:color="auto" w:fill="auto"/>
          </w:tcPr>
          <w:p w14:paraId="7FF60AC6" w14:textId="78A8B242" w:rsidR="001E6954" w:rsidRPr="001E6954" w:rsidRDefault="0078019D" w:rsidP="003C6EC2">
            <w:pPr>
              <w:keepNext/>
              <w:spacing w:before="40" w:after="40" w:line="240" w:lineRule="auto"/>
              <w:jc w:val="right"/>
              <w:rPr>
                <w:b/>
                <w:color w:val="0000FF"/>
              </w:rPr>
            </w:pPr>
            <w:r w:rsidRPr="001E6954">
              <w:rPr>
                <w:b/>
                <w:bCs/>
                <w:iCs/>
                <w:color w:val="00577D"/>
                <w:szCs w:val="40"/>
              </w:rPr>
              <w:t>Compliant</w:t>
            </w:r>
          </w:p>
        </w:tc>
      </w:tr>
      <w:tr w:rsidR="0078019D" w14:paraId="7FF60ACA" w14:textId="77777777" w:rsidTr="00EB1D71">
        <w:trPr>
          <w:trHeight w:val="227"/>
        </w:trPr>
        <w:tc>
          <w:tcPr>
            <w:tcW w:w="3942" w:type="pct"/>
            <w:shd w:val="clear" w:color="auto" w:fill="auto"/>
          </w:tcPr>
          <w:p w14:paraId="7FF60AC8" w14:textId="77777777" w:rsidR="0078019D" w:rsidRPr="001E6954" w:rsidRDefault="0078019D" w:rsidP="0078019D">
            <w:pPr>
              <w:spacing w:before="40" w:after="40" w:line="240" w:lineRule="auto"/>
              <w:ind w:left="318" w:hanging="7"/>
            </w:pPr>
            <w:r w:rsidRPr="001E6954">
              <w:t>Requirement 5(3)(a)</w:t>
            </w:r>
          </w:p>
        </w:tc>
        <w:tc>
          <w:tcPr>
            <w:tcW w:w="1058" w:type="pct"/>
            <w:shd w:val="clear" w:color="auto" w:fill="auto"/>
          </w:tcPr>
          <w:p w14:paraId="7FF60AC9" w14:textId="38A7F331" w:rsidR="0078019D" w:rsidRPr="001E6954" w:rsidRDefault="0078019D" w:rsidP="0078019D">
            <w:pPr>
              <w:spacing w:before="40" w:after="40" w:line="240" w:lineRule="auto"/>
              <w:jc w:val="right"/>
              <w:rPr>
                <w:color w:val="0000FF"/>
              </w:rPr>
            </w:pPr>
            <w:r w:rsidRPr="001D152F">
              <w:rPr>
                <w:bCs/>
                <w:iCs/>
                <w:color w:val="00577D"/>
                <w:szCs w:val="40"/>
              </w:rPr>
              <w:t>Compliant</w:t>
            </w:r>
          </w:p>
        </w:tc>
      </w:tr>
      <w:tr w:rsidR="0078019D" w14:paraId="7FF60ACD" w14:textId="77777777" w:rsidTr="00EB1D71">
        <w:trPr>
          <w:trHeight w:val="227"/>
        </w:trPr>
        <w:tc>
          <w:tcPr>
            <w:tcW w:w="3942" w:type="pct"/>
            <w:shd w:val="clear" w:color="auto" w:fill="auto"/>
          </w:tcPr>
          <w:p w14:paraId="7FF60ACB" w14:textId="77777777" w:rsidR="0078019D" w:rsidRPr="001E6954" w:rsidRDefault="0078019D" w:rsidP="0078019D">
            <w:pPr>
              <w:spacing w:before="40" w:after="40" w:line="240" w:lineRule="auto"/>
              <w:ind w:left="318" w:hanging="7"/>
            </w:pPr>
            <w:r w:rsidRPr="001E6954">
              <w:t>Requirement 5(3)(b)</w:t>
            </w:r>
          </w:p>
        </w:tc>
        <w:tc>
          <w:tcPr>
            <w:tcW w:w="1058" w:type="pct"/>
            <w:shd w:val="clear" w:color="auto" w:fill="auto"/>
          </w:tcPr>
          <w:p w14:paraId="7FF60ACC" w14:textId="39958B46" w:rsidR="0078019D" w:rsidRPr="001E6954" w:rsidRDefault="0078019D" w:rsidP="0078019D">
            <w:pPr>
              <w:spacing w:before="40" w:after="40" w:line="240" w:lineRule="auto"/>
              <w:jc w:val="right"/>
              <w:rPr>
                <w:color w:val="0000FF"/>
              </w:rPr>
            </w:pPr>
            <w:r w:rsidRPr="001D152F">
              <w:rPr>
                <w:bCs/>
                <w:iCs/>
                <w:color w:val="00577D"/>
                <w:szCs w:val="40"/>
              </w:rPr>
              <w:t>Compliant</w:t>
            </w:r>
          </w:p>
        </w:tc>
      </w:tr>
      <w:tr w:rsidR="0078019D" w14:paraId="7FF60AD0" w14:textId="77777777" w:rsidTr="00EB1D71">
        <w:trPr>
          <w:trHeight w:val="227"/>
        </w:trPr>
        <w:tc>
          <w:tcPr>
            <w:tcW w:w="3942" w:type="pct"/>
            <w:shd w:val="clear" w:color="auto" w:fill="auto"/>
          </w:tcPr>
          <w:p w14:paraId="7FF60ACE" w14:textId="77777777" w:rsidR="0078019D" w:rsidRPr="001E6954" w:rsidRDefault="0078019D" w:rsidP="0078019D">
            <w:pPr>
              <w:spacing w:before="40" w:after="40" w:line="240" w:lineRule="auto"/>
              <w:ind w:left="318" w:hanging="7"/>
            </w:pPr>
            <w:r w:rsidRPr="001E6954">
              <w:t>Requirement 5(3)(c)</w:t>
            </w:r>
          </w:p>
        </w:tc>
        <w:tc>
          <w:tcPr>
            <w:tcW w:w="1058" w:type="pct"/>
            <w:shd w:val="clear" w:color="auto" w:fill="auto"/>
          </w:tcPr>
          <w:p w14:paraId="7FF60ACF" w14:textId="3CD842FD" w:rsidR="0078019D" w:rsidRPr="001E6954" w:rsidRDefault="0078019D" w:rsidP="0078019D">
            <w:pPr>
              <w:spacing w:before="40" w:after="40" w:line="240" w:lineRule="auto"/>
              <w:jc w:val="right"/>
              <w:rPr>
                <w:color w:val="0000FF"/>
              </w:rPr>
            </w:pPr>
            <w:r w:rsidRPr="001D152F">
              <w:rPr>
                <w:bCs/>
                <w:iCs/>
                <w:color w:val="00577D"/>
                <w:szCs w:val="40"/>
              </w:rPr>
              <w:t>Compliant</w:t>
            </w:r>
          </w:p>
        </w:tc>
      </w:tr>
      <w:bookmarkEnd w:id="3"/>
    </w:tbl>
    <w:p w14:paraId="7FF60B04" w14:textId="77777777" w:rsidR="008A22FF" w:rsidRDefault="00093148"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7FF60B05" w14:textId="77777777" w:rsidR="007F5256" w:rsidRPr="00D21DCD" w:rsidRDefault="0078019D" w:rsidP="00EC5474">
      <w:pPr>
        <w:pStyle w:val="Heading1"/>
      </w:pPr>
      <w:r>
        <w:lastRenderedPageBreak/>
        <w:t>Detailed assessment</w:t>
      </w:r>
    </w:p>
    <w:p w14:paraId="7FF60B06" w14:textId="77777777" w:rsidR="001E6954" w:rsidRPr="00D63989" w:rsidRDefault="0078019D"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FF60B07" w14:textId="77777777" w:rsidR="001E6954" w:rsidRPr="001E6954" w:rsidRDefault="0078019D" w:rsidP="001E6954">
      <w:pPr>
        <w:rPr>
          <w:color w:val="auto"/>
        </w:rPr>
      </w:pPr>
      <w:r w:rsidRPr="00D63989">
        <w:t>The report also specifies areas in which improvements must be made to ensure the Quality Standards are complied with.</w:t>
      </w:r>
    </w:p>
    <w:p w14:paraId="7FF60B08" w14:textId="77777777" w:rsidR="001E6954" w:rsidRPr="00D63989" w:rsidRDefault="0078019D"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7FF60B09" w14:textId="380C5303" w:rsidR="004B33E7" w:rsidRPr="003D3E78" w:rsidRDefault="0078019D" w:rsidP="004B33E7">
      <w:pPr>
        <w:pStyle w:val="ListBullet"/>
      </w:pPr>
      <w:r w:rsidRPr="003D3E78">
        <w:t>the Assessment Team’s report for the Assessment Contact - Site; the Assessment Contact - Site report was informed by a site assessment, observations at the service, review of documents and interviews with staff, consumers/representatives and others</w:t>
      </w:r>
      <w:r w:rsidR="003D3E78" w:rsidRPr="003D3E78">
        <w:t>.</w:t>
      </w:r>
    </w:p>
    <w:p w14:paraId="7FF60B0C" w14:textId="77777777" w:rsidR="008A22FF" w:rsidRDefault="00093148">
      <w:pPr>
        <w:spacing w:after="160" w:line="259" w:lineRule="auto"/>
        <w:rPr>
          <w:rFonts w:cs="Times New Roman"/>
        </w:rPr>
      </w:pPr>
    </w:p>
    <w:p w14:paraId="7FF60B0D" w14:textId="77777777" w:rsidR="00095CD4" w:rsidRDefault="00093148" w:rsidP="00095CD4">
      <w:pPr>
        <w:sectPr w:rsidR="00095CD4" w:rsidSect="005058B8">
          <w:headerReference w:type="first" r:id="rId18"/>
          <w:pgSz w:w="11906" w:h="16838"/>
          <w:pgMar w:top="1701" w:right="1418" w:bottom="1418" w:left="1418" w:header="709" w:footer="397" w:gutter="0"/>
          <w:cols w:space="708"/>
          <w:docGrid w:linePitch="360"/>
        </w:sectPr>
      </w:pPr>
    </w:p>
    <w:p w14:paraId="7FF60B72" w14:textId="77777777" w:rsidR="00032B17" w:rsidRDefault="00093148" w:rsidP="00095CD4"/>
    <w:p w14:paraId="7FF60B73" w14:textId="77777777" w:rsidR="00853601" w:rsidRDefault="00093148" w:rsidP="00095CD4">
      <w:pPr>
        <w:sectPr w:rsidR="00853601" w:rsidSect="00CB3BA9">
          <w:headerReference w:type="default" r:id="rId19"/>
          <w:type w:val="continuous"/>
          <w:pgSz w:w="11906" w:h="16838"/>
          <w:pgMar w:top="1701" w:right="1418" w:bottom="1418" w:left="1418" w:header="709" w:footer="397" w:gutter="0"/>
          <w:cols w:space="708"/>
          <w:titlePg/>
          <w:docGrid w:linePitch="360"/>
        </w:sectPr>
      </w:pPr>
    </w:p>
    <w:p w14:paraId="7FF60B74" w14:textId="015D65BC" w:rsidR="00CB3BA9" w:rsidRDefault="0078019D"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FF60C16" wp14:editId="7FF60C17">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9208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7FF60B75" w14:textId="77777777" w:rsidR="007F5256" w:rsidRPr="00FD1B02" w:rsidRDefault="0078019D" w:rsidP="00032B17">
      <w:pPr>
        <w:pStyle w:val="Heading3"/>
        <w:shd w:val="clear" w:color="auto" w:fill="F2F2F2" w:themeFill="background1" w:themeFillShade="F2"/>
      </w:pPr>
      <w:r w:rsidRPr="00FD1B02">
        <w:t>Consumer outcome:</w:t>
      </w:r>
    </w:p>
    <w:p w14:paraId="7FF60B76" w14:textId="77777777" w:rsidR="007F5256" w:rsidRDefault="0078019D"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FF60B77" w14:textId="77777777" w:rsidR="007F5256" w:rsidRDefault="0078019D" w:rsidP="00032B17">
      <w:pPr>
        <w:pStyle w:val="Heading3"/>
        <w:shd w:val="clear" w:color="auto" w:fill="F2F2F2" w:themeFill="background1" w:themeFillShade="F2"/>
      </w:pPr>
      <w:r>
        <w:t>Organisation statement:</w:t>
      </w:r>
    </w:p>
    <w:p w14:paraId="7FF60B78" w14:textId="77777777" w:rsidR="007F5256" w:rsidRDefault="0078019D"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FF60B79" w14:textId="77777777" w:rsidR="007F5256" w:rsidRDefault="0078019D" w:rsidP="00427817">
      <w:pPr>
        <w:pStyle w:val="Heading2"/>
      </w:pPr>
      <w:r>
        <w:t>Assessment of Standard 4</w:t>
      </w:r>
    </w:p>
    <w:p w14:paraId="0441FB5F" w14:textId="37E77F43" w:rsidR="003D3E78" w:rsidRPr="00163FEE" w:rsidRDefault="003D3E78" w:rsidP="003D3E78">
      <w:pPr>
        <w:jc w:val="both"/>
        <w:rPr>
          <w:rFonts w:eastAsia="Calibri"/>
          <w:lang w:eastAsia="en-US"/>
        </w:rPr>
      </w:pPr>
      <w:r w:rsidRPr="00163FEE">
        <w:rPr>
          <w:rFonts w:eastAsia="Calibri"/>
          <w:lang w:eastAsia="en-US"/>
        </w:rPr>
        <w:t xml:space="preserve">To understand the consumer’s experience and </w:t>
      </w:r>
      <w:r>
        <w:rPr>
          <w:rFonts w:eastAsia="Calibri"/>
          <w:lang w:eastAsia="en-US"/>
        </w:rPr>
        <w:t>if</w:t>
      </w:r>
      <w:r w:rsidRPr="00163FEE">
        <w:rPr>
          <w:rFonts w:eastAsia="Calibri"/>
          <w:lang w:eastAsia="en-US"/>
        </w:rPr>
        <w:t xml:space="preserve"> 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Assessment Team sampled the experience of consumers – observations were made, consumers were asked about the things they like</w:t>
      </w:r>
      <w:r>
        <w:rPr>
          <w:rFonts w:eastAsia="Calibri"/>
          <w:lang w:eastAsia="en-US"/>
        </w:rPr>
        <w:t>d</w:t>
      </w:r>
      <w:r w:rsidRPr="00163FEE">
        <w:rPr>
          <w:rFonts w:eastAsia="Calibri"/>
          <w:lang w:eastAsia="en-US"/>
        </w:rPr>
        <w:t xml:space="preserve"> to do and how these things are enabled or supported by the service</w:t>
      </w:r>
      <w:r>
        <w:rPr>
          <w:rFonts w:eastAsia="Calibri"/>
          <w:lang w:eastAsia="en-US"/>
        </w:rPr>
        <w:t>,</w:t>
      </w:r>
      <w:r w:rsidRPr="00163FEE">
        <w:rPr>
          <w:rFonts w:eastAsia="Calibri"/>
          <w:lang w:eastAsia="en-US"/>
        </w:rPr>
        <w:t xml:space="preserve"> and staff were asked about their understanding and application of the </w:t>
      </w:r>
      <w:r>
        <w:rPr>
          <w:rFonts w:eastAsia="Calibri"/>
          <w:lang w:eastAsia="en-US"/>
        </w:rPr>
        <w:t>R</w:t>
      </w:r>
      <w:r w:rsidRPr="00163FEE">
        <w:rPr>
          <w:rFonts w:eastAsia="Calibri"/>
          <w:lang w:eastAsia="en-US"/>
        </w:rPr>
        <w:t>equirements</w:t>
      </w:r>
      <w:r>
        <w:rPr>
          <w:rFonts w:eastAsia="Calibri"/>
          <w:lang w:eastAsia="en-US"/>
        </w:rPr>
        <w:t xml:space="preserve"> under this Standard</w:t>
      </w:r>
      <w:r w:rsidRPr="00163FEE">
        <w:rPr>
          <w:rFonts w:eastAsia="Calibri"/>
          <w:lang w:eastAsia="en-US"/>
        </w:rPr>
        <w:t xml:space="preserve">. The </w:t>
      </w:r>
      <w:r>
        <w:rPr>
          <w:rFonts w:eastAsia="Calibri"/>
          <w:lang w:eastAsia="en-US"/>
        </w:rPr>
        <w:t>Assessment T</w:t>
      </w:r>
      <w:r w:rsidRPr="00163FEE">
        <w:rPr>
          <w:rFonts w:eastAsia="Calibri"/>
          <w:lang w:eastAsia="en-US"/>
        </w:rPr>
        <w:t>eam also examined relevant documents.</w:t>
      </w:r>
    </w:p>
    <w:p w14:paraId="18517D43" w14:textId="002F29F9" w:rsidR="003D3E78" w:rsidRPr="009B19E3" w:rsidRDefault="003D3E78" w:rsidP="003D3E78">
      <w:pPr>
        <w:jc w:val="both"/>
        <w:rPr>
          <w:rFonts w:eastAsia="Calibri"/>
          <w:color w:val="auto"/>
          <w:lang w:eastAsia="en-US"/>
        </w:rPr>
      </w:pPr>
      <w:r>
        <w:rPr>
          <w:rFonts w:eastAsia="Calibri"/>
          <w:color w:val="auto"/>
          <w:lang w:eastAsia="en-US"/>
        </w:rPr>
        <w:t>C</w:t>
      </w:r>
      <w:r w:rsidRPr="00B77E9A">
        <w:rPr>
          <w:rFonts w:eastAsia="Calibri"/>
          <w:color w:val="auto"/>
          <w:lang w:eastAsia="en-US"/>
        </w:rPr>
        <w:t xml:space="preserve">onsumers </w:t>
      </w:r>
      <w:r>
        <w:rPr>
          <w:rFonts w:eastAsia="Calibri"/>
          <w:color w:val="auto"/>
          <w:lang w:eastAsia="en-US"/>
        </w:rPr>
        <w:t xml:space="preserve">received </w:t>
      </w:r>
      <w:r w:rsidRPr="00B77E9A">
        <w:rPr>
          <w:rFonts w:eastAsia="Calibri"/>
          <w:color w:val="auto"/>
          <w:lang w:eastAsia="en-US"/>
        </w:rPr>
        <w:t xml:space="preserve">the services and supports for daily living that </w:t>
      </w:r>
      <w:r>
        <w:rPr>
          <w:rFonts w:eastAsia="Calibri"/>
          <w:color w:val="auto"/>
          <w:lang w:eastAsia="en-US"/>
        </w:rPr>
        <w:t>were</w:t>
      </w:r>
      <w:r w:rsidRPr="00B77E9A">
        <w:rPr>
          <w:rFonts w:eastAsia="Calibri"/>
          <w:color w:val="auto"/>
          <w:lang w:eastAsia="en-US"/>
        </w:rPr>
        <w:t xml:space="preserve"> important </w:t>
      </w:r>
      <w:r>
        <w:rPr>
          <w:rFonts w:eastAsia="Calibri"/>
          <w:color w:val="auto"/>
          <w:lang w:eastAsia="en-US"/>
        </w:rPr>
        <w:t>for</w:t>
      </w:r>
      <w:r w:rsidRPr="00B77E9A">
        <w:rPr>
          <w:rFonts w:eastAsia="Calibri"/>
          <w:color w:val="auto"/>
          <w:lang w:eastAsia="en-US"/>
        </w:rPr>
        <w:t xml:space="preserve"> their health and well-being and that enable</w:t>
      </w:r>
      <w:r>
        <w:rPr>
          <w:rFonts w:eastAsia="Calibri"/>
          <w:color w:val="auto"/>
          <w:lang w:eastAsia="en-US"/>
        </w:rPr>
        <w:t>d</w:t>
      </w:r>
      <w:r w:rsidRPr="00B77E9A">
        <w:rPr>
          <w:rFonts w:eastAsia="Calibri"/>
          <w:color w:val="auto"/>
          <w:lang w:eastAsia="en-US"/>
        </w:rPr>
        <w:t xml:space="preserve"> them to do the things they want</w:t>
      </w:r>
      <w:r>
        <w:rPr>
          <w:rFonts w:eastAsia="Calibri"/>
          <w:color w:val="auto"/>
          <w:lang w:eastAsia="en-US"/>
        </w:rPr>
        <w:t>ed</w:t>
      </w:r>
      <w:r w:rsidRPr="00B77E9A">
        <w:rPr>
          <w:rFonts w:eastAsia="Calibri"/>
          <w:color w:val="auto"/>
          <w:lang w:eastAsia="en-US"/>
        </w:rPr>
        <w:t xml:space="preserve"> to do. </w:t>
      </w:r>
      <w:r w:rsidRPr="00B77E9A">
        <w:rPr>
          <w:rFonts w:eastAsiaTheme="minorHAnsi"/>
          <w:color w:val="auto"/>
          <w:szCs w:val="22"/>
          <w:lang w:eastAsia="en-US"/>
        </w:rPr>
        <w:t>The service demonstrate</w:t>
      </w:r>
      <w:r>
        <w:rPr>
          <w:rFonts w:eastAsiaTheme="minorHAnsi"/>
          <w:color w:val="auto"/>
          <w:szCs w:val="22"/>
          <w:lang w:eastAsia="en-US"/>
        </w:rPr>
        <w:t>d</w:t>
      </w:r>
      <w:r w:rsidRPr="00C656FB">
        <w:rPr>
          <w:rFonts w:eastAsiaTheme="minorHAnsi"/>
          <w:color w:val="auto"/>
          <w:szCs w:val="22"/>
          <w:lang w:eastAsia="en-US"/>
        </w:rPr>
        <w:t xml:space="preserve"> that </w:t>
      </w:r>
      <w:r>
        <w:t xml:space="preserve">it </w:t>
      </w:r>
      <w:r w:rsidRPr="00C13B0F">
        <w:t xml:space="preserve">incorporates a wholistic approach to the provision and supports </w:t>
      </w:r>
      <w:r>
        <w:t xml:space="preserve">for </w:t>
      </w:r>
      <w:r w:rsidRPr="00C13B0F">
        <w:t>daily living</w:t>
      </w:r>
      <w:r>
        <w:t xml:space="preserve"> which</w:t>
      </w:r>
      <w:r w:rsidRPr="00C13B0F">
        <w:t xml:space="preserve"> optimise</w:t>
      </w:r>
      <w:r>
        <w:t>d</w:t>
      </w:r>
      <w:r w:rsidRPr="00C13B0F">
        <w:t xml:space="preserve"> the consumers</w:t>
      </w:r>
      <w:r>
        <w:t>’</w:t>
      </w:r>
      <w:r w:rsidRPr="00C13B0F">
        <w:t xml:space="preserve"> independence, health, well-being and quality of life.</w:t>
      </w:r>
    </w:p>
    <w:p w14:paraId="56F1CF66" w14:textId="7BF8247B" w:rsidR="003D3E78" w:rsidRPr="009B19E3" w:rsidRDefault="003D3E78" w:rsidP="003D3E78">
      <w:pPr>
        <w:spacing w:before="0" w:after="0"/>
        <w:contextualSpacing/>
        <w:rPr>
          <w:rFonts w:eastAsia="Calibri"/>
          <w:color w:val="auto"/>
          <w:lang w:eastAsia="en-US"/>
        </w:rPr>
      </w:pPr>
      <w:r w:rsidRPr="00C13B0F">
        <w:t xml:space="preserve">Consumers interviewed confirmed </w:t>
      </w:r>
      <w:r w:rsidRPr="00BC38A5">
        <w:t xml:space="preserve">that they </w:t>
      </w:r>
      <w:r>
        <w:t>were</w:t>
      </w:r>
      <w:r w:rsidRPr="00BC38A5">
        <w:t xml:space="preserve"> supported to do the things they like</w:t>
      </w:r>
      <w:r>
        <w:t>d</w:t>
      </w:r>
      <w:r w:rsidRPr="00BC38A5">
        <w:t xml:space="preserve"> to do and maintain</w:t>
      </w:r>
      <w:r>
        <w:t>ed</w:t>
      </w:r>
      <w:r w:rsidRPr="00BC38A5">
        <w:t xml:space="preserve"> contact with people who </w:t>
      </w:r>
      <w:r>
        <w:t>were</w:t>
      </w:r>
      <w:r w:rsidRPr="00BC38A5">
        <w:t xml:space="preserve"> important to them. </w:t>
      </w:r>
      <w:r w:rsidRPr="00C13B0F">
        <w:t>Consumers provided examples of support provided to them to</w:t>
      </w:r>
      <w:r>
        <w:t xml:space="preserve"> pursue </w:t>
      </w:r>
      <w:r w:rsidRPr="00C13B0F">
        <w:t>lifestyle interests and activities of importance to them</w:t>
      </w:r>
      <w:r>
        <w:t xml:space="preserve">, and how the service </w:t>
      </w:r>
      <w:r w:rsidRPr="00C13B0F">
        <w:t>facilitate</w:t>
      </w:r>
      <w:r>
        <w:t>d</w:t>
      </w:r>
      <w:r w:rsidRPr="00C13B0F">
        <w:t xml:space="preserve"> consumers to maintain their personal and community connections. Consumers </w:t>
      </w:r>
      <w:r>
        <w:t>were</w:t>
      </w:r>
      <w:r w:rsidRPr="00C13B0F">
        <w:t xml:space="preserve"> invited to participate in programmed leisure and lifestyle activities, </w:t>
      </w:r>
      <w:r>
        <w:t>which had been</w:t>
      </w:r>
      <w:r w:rsidRPr="00C13B0F">
        <w:t xml:space="preserve"> designed in consultation with consumer</w:t>
      </w:r>
      <w:r>
        <w:t>s/representatives and were tailored to group and individual participants to improve function, well-being and maintain independence.</w:t>
      </w:r>
    </w:p>
    <w:p w14:paraId="03BDB725" w14:textId="77777777" w:rsidR="003D3E78" w:rsidRDefault="003D3E78" w:rsidP="003D3E78">
      <w:pPr>
        <w:contextualSpacing/>
        <w:rPr>
          <w:rFonts w:eastAsia="Calibri"/>
          <w:color w:val="auto"/>
          <w:lang w:eastAsia="en-US"/>
        </w:rPr>
      </w:pPr>
    </w:p>
    <w:p w14:paraId="15AE5C1E" w14:textId="5D840353" w:rsidR="003D3E78" w:rsidRPr="00BC38A5" w:rsidRDefault="003D3E78" w:rsidP="003D3E78">
      <w:pPr>
        <w:contextualSpacing/>
        <w:rPr>
          <w:rFonts w:eastAsia="Calibri"/>
          <w:color w:val="auto"/>
          <w:lang w:eastAsia="en-US"/>
        </w:rPr>
      </w:pPr>
      <w:r w:rsidRPr="00BC38A5">
        <w:rPr>
          <w:rFonts w:eastAsia="Calibri"/>
          <w:color w:val="auto"/>
          <w:lang w:eastAsia="en-US"/>
        </w:rPr>
        <w:t xml:space="preserve">Consumers provided positive feedback in relation to meals provided by the service, and confirmed that meals </w:t>
      </w:r>
      <w:r>
        <w:rPr>
          <w:rFonts w:eastAsia="Calibri"/>
          <w:color w:val="auto"/>
          <w:lang w:eastAsia="en-US"/>
        </w:rPr>
        <w:t>were</w:t>
      </w:r>
      <w:r w:rsidRPr="00BC38A5">
        <w:rPr>
          <w:rFonts w:eastAsia="Calibri"/>
          <w:color w:val="auto"/>
          <w:lang w:eastAsia="en-US"/>
        </w:rPr>
        <w:t xml:space="preserve"> of adequate quantity, quality and variety.</w:t>
      </w:r>
    </w:p>
    <w:p w14:paraId="7FF60B7B" w14:textId="40A587BB" w:rsidR="007F5256" w:rsidRPr="003D3E78" w:rsidRDefault="0078019D" w:rsidP="00154403">
      <w:pPr>
        <w:rPr>
          <w:rFonts w:eastAsia="Calibri"/>
          <w:color w:val="auto"/>
        </w:rPr>
      </w:pPr>
      <w:r w:rsidRPr="003D3E78">
        <w:rPr>
          <w:rFonts w:eastAsiaTheme="minorHAnsi"/>
          <w:color w:val="auto"/>
        </w:rPr>
        <w:lastRenderedPageBreak/>
        <w:t xml:space="preserve">The Quality Standard is assessed as Compliant as </w:t>
      </w:r>
      <w:r w:rsidR="003D3E78" w:rsidRPr="003D3E78">
        <w:rPr>
          <w:rFonts w:eastAsiaTheme="minorHAnsi"/>
          <w:color w:val="auto"/>
        </w:rPr>
        <w:t xml:space="preserve">seven </w:t>
      </w:r>
      <w:r w:rsidRPr="003D3E78">
        <w:rPr>
          <w:rFonts w:eastAsiaTheme="minorHAnsi"/>
          <w:color w:val="auto"/>
        </w:rPr>
        <w:t>of the seven specific requirements have been assessed as Compliant.</w:t>
      </w:r>
    </w:p>
    <w:p w14:paraId="7FF60B7C" w14:textId="2954F125" w:rsidR="00301877" w:rsidRDefault="0078019D" w:rsidP="00427817">
      <w:pPr>
        <w:pStyle w:val="Heading2"/>
      </w:pPr>
      <w:r>
        <w:t>Assessment of Standard 4 Requirements</w:t>
      </w:r>
      <w:r w:rsidRPr="0066387A">
        <w:rPr>
          <w:i/>
          <w:color w:val="0000FF"/>
          <w:sz w:val="24"/>
          <w:szCs w:val="24"/>
        </w:rPr>
        <w:t xml:space="preserve"> </w:t>
      </w:r>
    </w:p>
    <w:p w14:paraId="7FF60B7D" w14:textId="7714932B" w:rsidR="00314FF7" w:rsidRPr="00314FF7" w:rsidRDefault="0078019D" w:rsidP="00314FF7">
      <w:pPr>
        <w:pStyle w:val="Heading3"/>
      </w:pPr>
      <w:r w:rsidRPr="00314FF7">
        <w:t>Requirement 4(3)(a)</w:t>
      </w:r>
      <w:r>
        <w:tab/>
        <w:t>Compliant</w:t>
      </w:r>
    </w:p>
    <w:p w14:paraId="7FF60B7E" w14:textId="77777777" w:rsidR="00314FF7" w:rsidRPr="004A3816" w:rsidRDefault="0078019D" w:rsidP="00314FF7">
      <w:pPr>
        <w:rPr>
          <w:i/>
        </w:rPr>
      </w:pPr>
      <w:r w:rsidRPr="004A3816">
        <w:rPr>
          <w:i/>
        </w:rPr>
        <w:t>Each consumer gets safe and effective services and supports for daily living that meet the consumer’s needs, goals and preferences and optimise their independence, health, well-being and quality of life.</w:t>
      </w:r>
    </w:p>
    <w:p w14:paraId="7FF60B80" w14:textId="6B5EC976" w:rsidR="00314FF7" w:rsidRPr="00D435F8" w:rsidRDefault="0078019D" w:rsidP="00314FF7">
      <w:pPr>
        <w:pStyle w:val="Heading3"/>
      </w:pPr>
      <w:r w:rsidRPr="00D435F8">
        <w:t>Requirement 4(3)(b)</w:t>
      </w:r>
      <w:r>
        <w:tab/>
        <w:t>Compliant</w:t>
      </w:r>
    </w:p>
    <w:p w14:paraId="7FF60B81" w14:textId="77777777" w:rsidR="00314FF7" w:rsidRPr="004A3816" w:rsidRDefault="0078019D" w:rsidP="00314FF7">
      <w:pPr>
        <w:rPr>
          <w:i/>
        </w:rPr>
      </w:pPr>
      <w:r w:rsidRPr="004A3816">
        <w:rPr>
          <w:i/>
        </w:rPr>
        <w:t>Services and supports for daily living promote each consumer’s emotional, spiritual and psychological well-being.</w:t>
      </w:r>
    </w:p>
    <w:p w14:paraId="7FF60B83" w14:textId="2E63AE60" w:rsidR="00314FF7" w:rsidRPr="00D435F8" w:rsidRDefault="0078019D" w:rsidP="00314FF7">
      <w:pPr>
        <w:pStyle w:val="Heading3"/>
      </w:pPr>
      <w:r w:rsidRPr="00D435F8">
        <w:t>Requirement 4(3)(c)</w:t>
      </w:r>
      <w:r>
        <w:tab/>
        <w:t>Compliant</w:t>
      </w:r>
    </w:p>
    <w:p w14:paraId="7FF60B84" w14:textId="77777777" w:rsidR="00314FF7" w:rsidRPr="004A3816" w:rsidRDefault="0078019D" w:rsidP="00314FF7">
      <w:pPr>
        <w:rPr>
          <w:i/>
        </w:rPr>
      </w:pPr>
      <w:r w:rsidRPr="004A3816">
        <w:rPr>
          <w:i/>
        </w:rPr>
        <w:t>Services and supports for daily living assist each consumer to:</w:t>
      </w:r>
    </w:p>
    <w:p w14:paraId="7FF60B85" w14:textId="77777777" w:rsidR="00314FF7" w:rsidRPr="004A3816" w:rsidRDefault="0078019D" w:rsidP="00314FF7">
      <w:pPr>
        <w:numPr>
          <w:ilvl w:val="0"/>
          <w:numId w:val="26"/>
        </w:numPr>
        <w:tabs>
          <w:tab w:val="right" w:pos="9026"/>
        </w:tabs>
        <w:spacing w:before="0" w:after="0"/>
        <w:ind w:left="567" w:hanging="425"/>
        <w:outlineLvl w:val="4"/>
        <w:rPr>
          <w:i/>
        </w:rPr>
      </w:pPr>
      <w:r w:rsidRPr="004A3816">
        <w:rPr>
          <w:i/>
        </w:rPr>
        <w:t>participate in their community within and outside the organisation’s service environment; and</w:t>
      </w:r>
    </w:p>
    <w:p w14:paraId="7FF60B86" w14:textId="77777777" w:rsidR="00314FF7" w:rsidRPr="004A3816" w:rsidRDefault="0078019D" w:rsidP="00314FF7">
      <w:pPr>
        <w:numPr>
          <w:ilvl w:val="0"/>
          <w:numId w:val="26"/>
        </w:numPr>
        <w:tabs>
          <w:tab w:val="right" w:pos="9026"/>
        </w:tabs>
        <w:spacing w:before="0" w:after="0"/>
        <w:ind w:left="567" w:hanging="425"/>
        <w:outlineLvl w:val="4"/>
        <w:rPr>
          <w:i/>
        </w:rPr>
      </w:pPr>
      <w:r w:rsidRPr="004A3816">
        <w:rPr>
          <w:i/>
        </w:rPr>
        <w:t>have social and personal relationships; and</w:t>
      </w:r>
    </w:p>
    <w:p w14:paraId="7FF60B87" w14:textId="77777777" w:rsidR="00314FF7" w:rsidRPr="004A3816" w:rsidRDefault="0078019D" w:rsidP="00314FF7">
      <w:pPr>
        <w:numPr>
          <w:ilvl w:val="0"/>
          <w:numId w:val="26"/>
        </w:numPr>
        <w:tabs>
          <w:tab w:val="right" w:pos="9026"/>
        </w:tabs>
        <w:spacing w:before="0" w:after="0"/>
        <w:ind w:left="567" w:hanging="425"/>
        <w:outlineLvl w:val="4"/>
        <w:rPr>
          <w:i/>
        </w:rPr>
      </w:pPr>
      <w:r w:rsidRPr="004A3816">
        <w:rPr>
          <w:i/>
        </w:rPr>
        <w:t>do the things of interest to them.</w:t>
      </w:r>
    </w:p>
    <w:p w14:paraId="7FF60B89" w14:textId="4125721D" w:rsidR="00314FF7" w:rsidRPr="00D435F8" w:rsidRDefault="0078019D" w:rsidP="00314FF7">
      <w:pPr>
        <w:pStyle w:val="Heading3"/>
      </w:pPr>
      <w:r w:rsidRPr="00D435F8">
        <w:t>Requirement 4(3)(d)</w:t>
      </w:r>
      <w:r>
        <w:tab/>
        <w:t>Compliant</w:t>
      </w:r>
    </w:p>
    <w:p w14:paraId="7FF60B8A" w14:textId="77777777" w:rsidR="00314FF7" w:rsidRPr="004A3816" w:rsidRDefault="0078019D" w:rsidP="00314FF7">
      <w:pPr>
        <w:rPr>
          <w:i/>
        </w:rPr>
      </w:pPr>
      <w:r w:rsidRPr="004A3816">
        <w:rPr>
          <w:i/>
        </w:rPr>
        <w:t>Information about the consumer’s condition, needs and preferences is communicated within the organisation, and with others where responsibility for care is shared.</w:t>
      </w:r>
    </w:p>
    <w:p w14:paraId="7FF60B8C" w14:textId="5497A930" w:rsidR="00314FF7" w:rsidRPr="00D435F8" w:rsidRDefault="0078019D" w:rsidP="00314FF7">
      <w:pPr>
        <w:pStyle w:val="Heading3"/>
      </w:pPr>
      <w:r w:rsidRPr="00D435F8">
        <w:t>Requirement 4(3)(e)</w:t>
      </w:r>
      <w:r>
        <w:tab/>
        <w:t>Compliant</w:t>
      </w:r>
    </w:p>
    <w:p w14:paraId="7FF60B8D" w14:textId="77777777" w:rsidR="00314FF7" w:rsidRPr="004A3816" w:rsidRDefault="0078019D" w:rsidP="00314FF7">
      <w:pPr>
        <w:rPr>
          <w:i/>
        </w:rPr>
      </w:pPr>
      <w:r w:rsidRPr="004A3816">
        <w:rPr>
          <w:i/>
        </w:rPr>
        <w:t>Timely and appropriate referrals to individuals, other organisations and providers of other care and services.</w:t>
      </w:r>
    </w:p>
    <w:p w14:paraId="7FF60B8F" w14:textId="54F044D8" w:rsidR="00314FF7" w:rsidRPr="00D435F8" w:rsidRDefault="0078019D" w:rsidP="00314FF7">
      <w:pPr>
        <w:pStyle w:val="Heading3"/>
      </w:pPr>
      <w:r w:rsidRPr="00D435F8">
        <w:t>Requirement 4(3)(f)</w:t>
      </w:r>
      <w:r>
        <w:tab/>
        <w:t>Compliant</w:t>
      </w:r>
    </w:p>
    <w:p w14:paraId="7FF60B90" w14:textId="77777777" w:rsidR="00314FF7" w:rsidRPr="004A3816" w:rsidRDefault="0078019D" w:rsidP="00314FF7">
      <w:pPr>
        <w:rPr>
          <w:i/>
        </w:rPr>
      </w:pPr>
      <w:r w:rsidRPr="004A3816">
        <w:rPr>
          <w:i/>
        </w:rPr>
        <w:t>Where meals are provided, they are varied and of suitable quality and quantity.</w:t>
      </w:r>
    </w:p>
    <w:p w14:paraId="7FF60B92" w14:textId="208E0244" w:rsidR="00314FF7" w:rsidRPr="00D435F8" w:rsidRDefault="0078019D" w:rsidP="00314FF7">
      <w:pPr>
        <w:pStyle w:val="Heading3"/>
      </w:pPr>
      <w:r w:rsidRPr="00D435F8">
        <w:t>Requirement 4(3)(g)</w:t>
      </w:r>
      <w:r>
        <w:tab/>
        <w:t>Compliant</w:t>
      </w:r>
    </w:p>
    <w:p w14:paraId="7FF60B93" w14:textId="77777777" w:rsidR="00314FF7" w:rsidRPr="004A3816" w:rsidRDefault="0078019D" w:rsidP="00314FF7">
      <w:pPr>
        <w:rPr>
          <w:i/>
        </w:rPr>
      </w:pPr>
      <w:r w:rsidRPr="004A3816">
        <w:rPr>
          <w:i/>
        </w:rPr>
        <w:t>Where equipment is provided, it is safe, suitable, clean and well maintained.</w:t>
      </w:r>
    </w:p>
    <w:p w14:paraId="7FF60B95" w14:textId="77777777" w:rsidR="00314FF7" w:rsidRPr="00314FF7" w:rsidRDefault="00093148" w:rsidP="00314FF7"/>
    <w:p w14:paraId="7FF60B96" w14:textId="77777777" w:rsidR="009C6F30" w:rsidRDefault="00093148" w:rsidP="00095CD4">
      <w:pPr>
        <w:sectPr w:rsidR="009C6F30" w:rsidSect="00CB3BA9">
          <w:headerReference w:type="default" r:id="rId22"/>
          <w:type w:val="continuous"/>
          <w:pgSz w:w="11906" w:h="16838"/>
          <w:pgMar w:top="1701" w:right="1418" w:bottom="1418" w:left="1418" w:header="709" w:footer="397" w:gutter="0"/>
          <w:cols w:space="708"/>
          <w:titlePg/>
          <w:docGrid w:linePitch="360"/>
        </w:sectPr>
      </w:pPr>
    </w:p>
    <w:p w14:paraId="7FF60B97" w14:textId="3D419BDE" w:rsidR="00CB3BA9" w:rsidRDefault="0078019D"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FF60C18" wp14:editId="7FF60C19">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6272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7FF60B98" w14:textId="77777777" w:rsidR="007F5256" w:rsidRPr="00FD1B02" w:rsidRDefault="0078019D" w:rsidP="009C6F30">
      <w:pPr>
        <w:pStyle w:val="Heading3"/>
        <w:shd w:val="clear" w:color="auto" w:fill="F2F2F2" w:themeFill="background1" w:themeFillShade="F2"/>
      </w:pPr>
      <w:r w:rsidRPr="00FD1B02">
        <w:t>Consumer outcome:</w:t>
      </w:r>
    </w:p>
    <w:p w14:paraId="7FF60B99" w14:textId="77777777" w:rsidR="007F5256" w:rsidRDefault="0078019D"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7FF60B9A" w14:textId="77777777" w:rsidR="007F5256" w:rsidRDefault="0078019D" w:rsidP="009C6F30">
      <w:pPr>
        <w:pStyle w:val="Heading3"/>
        <w:shd w:val="clear" w:color="auto" w:fill="F2F2F2" w:themeFill="background1" w:themeFillShade="F2"/>
      </w:pPr>
      <w:r>
        <w:t>Organisation statement:</w:t>
      </w:r>
    </w:p>
    <w:p w14:paraId="7FF60B9B" w14:textId="77777777" w:rsidR="007F5256" w:rsidRDefault="0078019D"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FF60B9C" w14:textId="77777777" w:rsidR="007F5256" w:rsidRDefault="0078019D" w:rsidP="00427817">
      <w:pPr>
        <w:pStyle w:val="Heading2"/>
      </w:pPr>
      <w:r>
        <w:t>Assessment of Standard 5</w:t>
      </w:r>
    </w:p>
    <w:p w14:paraId="3C279751" w14:textId="2EAB3499" w:rsidR="006E7F2E" w:rsidRPr="00163FEE" w:rsidRDefault="006E7F2E" w:rsidP="006E7F2E">
      <w:pPr>
        <w:rPr>
          <w:rFonts w:eastAsia="Calibri"/>
          <w:lang w:eastAsia="en-US"/>
        </w:rPr>
      </w:pPr>
      <w:r w:rsidRPr="00163FEE">
        <w:rPr>
          <w:rFonts w:eastAsia="Calibri"/>
          <w:lang w:eastAsia="en-US"/>
        </w:rPr>
        <w:t xml:space="preserve">To understand the consumer’s experience and </w:t>
      </w:r>
      <w:r>
        <w:rPr>
          <w:rFonts w:eastAsia="Calibri"/>
          <w:lang w:eastAsia="en-US"/>
        </w:rPr>
        <w:t>if</w:t>
      </w:r>
      <w:r w:rsidRPr="00163FEE">
        <w:rPr>
          <w:rFonts w:eastAsia="Calibri"/>
          <w:lang w:eastAsia="en-US"/>
        </w:rPr>
        <w:t xml:space="preserve"> the organisation underst</w:t>
      </w:r>
      <w:r>
        <w:rPr>
          <w:rFonts w:eastAsia="Calibri"/>
          <w:lang w:eastAsia="en-US"/>
        </w:rPr>
        <w:t xml:space="preserve">ood </w:t>
      </w:r>
      <w:r w:rsidRPr="00163FEE">
        <w:rPr>
          <w:rFonts w:eastAsia="Calibri"/>
          <w:lang w:eastAsia="en-US"/>
        </w:rPr>
        <w:t>and applie</w:t>
      </w:r>
      <w:r>
        <w:rPr>
          <w:rFonts w:eastAsia="Calibri"/>
          <w:lang w:eastAsia="en-US"/>
        </w:rPr>
        <w:t>d</w:t>
      </w:r>
      <w:r w:rsidRPr="00163FEE">
        <w:rPr>
          <w:rFonts w:eastAsia="Calibri"/>
          <w:lang w:eastAsia="en-US"/>
        </w:rPr>
        <w:t xml:space="preserve"> the </w:t>
      </w:r>
      <w:r>
        <w:rPr>
          <w:rFonts w:eastAsia="Calibri"/>
          <w:lang w:eastAsia="en-US"/>
        </w:rPr>
        <w:t>R</w:t>
      </w:r>
      <w:r w:rsidRPr="00163FEE">
        <w:rPr>
          <w:rFonts w:eastAsia="Calibri"/>
          <w:lang w:eastAsia="en-US"/>
        </w:rPr>
        <w:t xml:space="preserve">equirements within this Standard, the Assessment Team observed the service environment, spoke with consumers about their experience of the service environment and interviewed care staff about the suitability and safety of equipment. The </w:t>
      </w:r>
      <w:r>
        <w:rPr>
          <w:rFonts w:eastAsia="Calibri"/>
          <w:lang w:eastAsia="en-US"/>
        </w:rPr>
        <w:t>Assessment T</w:t>
      </w:r>
      <w:r w:rsidRPr="00163FEE">
        <w:rPr>
          <w:rFonts w:eastAsia="Calibri"/>
          <w:lang w:eastAsia="en-US"/>
        </w:rPr>
        <w:t>eam also examined relevant documents.</w:t>
      </w:r>
    </w:p>
    <w:p w14:paraId="6E504F25" w14:textId="31F1683B" w:rsidR="006E7F2E" w:rsidRDefault="006E7F2E" w:rsidP="006E7F2E">
      <w:r>
        <w:rPr>
          <w:rFonts w:eastAsia="Calibri"/>
          <w:lang w:eastAsia="en-US"/>
        </w:rPr>
        <w:t>C</w:t>
      </w:r>
      <w:r w:rsidRPr="00163FEE">
        <w:rPr>
          <w:rFonts w:eastAsia="Calibri"/>
          <w:lang w:eastAsia="en-US"/>
        </w:rPr>
        <w:t>onsumers</w:t>
      </w:r>
      <w:r>
        <w:rPr>
          <w:rFonts w:eastAsia="Calibri"/>
          <w:lang w:eastAsia="en-US"/>
        </w:rPr>
        <w:t xml:space="preserve"> felt</w:t>
      </w:r>
      <w:r w:rsidRPr="00163FEE">
        <w:rPr>
          <w:rFonts w:eastAsia="Calibri"/>
          <w:lang w:eastAsia="en-US"/>
        </w:rPr>
        <w:t xml:space="preserve"> they belong</w:t>
      </w:r>
      <w:r>
        <w:rPr>
          <w:rFonts w:eastAsia="Calibri"/>
          <w:lang w:eastAsia="en-US"/>
        </w:rPr>
        <w:t>ed</w:t>
      </w:r>
      <w:r w:rsidRPr="00163FEE">
        <w:rPr>
          <w:rFonts w:eastAsia="Calibri"/>
          <w:lang w:eastAsia="en-US"/>
        </w:rPr>
        <w:t xml:space="preserve"> in the </w:t>
      </w:r>
      <w:proofErr w:type="gramStart"/>
      <w:r w:rsidRPr="00163FEE">
        <w:rPr>
          <w:rFonts w:eastAsia="Calibri"/>
          <w:lang w:eastAsia="en-US"/>
        </w:rPr>
        <w:t>service, and</w:t>
      </w:r>
      <w:proofErr w:type="gramEnd"/>
      <w:r w:rsidRPr="00163FEE">
        <w:rPr>
          <w:rFonts w:eastAsia="Calibri"/>
          <w:lang w:eastAsia="en-US"/>
        </w:rPr>
        <w:t xml:space="preserve"> fe</w:t>
      </w:r>
      <w:r>
        <w:rPr>
          <w:rFonts w:eastAsia="Calibri"/>
          <w:lang w:eastAsia="en-US"/>
        </w:rPr>
        <w:t>lt</w:t>
      </w:r>
      <w:r w:rsidRPr="00163FEE">
        <w:rPr>
          <w:rFonts w:eastAsia="Calibri"/>
          <w:lang w:eastAsia="en-US"/>
        </w:rPr>
        <w:t xml:space="preserve"> safe and comfortable in the service environment. </w:t>
      </w:r>
      <w:r w:rsidRPr="00D645C8">
        <w:t xml:space="preserve">Consumers </w:t>
      </w:r>
      <w:r>
        <w:t xml:space="preserve">stated </w:t>
      </w:r>
      <w:r w:rsidRPr="00D645C8">
        <w:t xml:space="preserve">they </w:t>
      </w:r>
      <w:r>
        <w:t>were</w:t>
      </w:r>
      <w:r w:rsidRPr="00D645C8">
        <w:t xml:space="preserve"> able to easily navigate the service and </w:t>
      </w:r>
      <w:r>
        <w:t>were</w:t>
      </w:r>
      <w:r w:rsidRPr="00D645C8">
        <w:t xml:space="preserve"> able to freely and safely access indoor and outdoor areas.</w:t>
      </w:r>
      <w:r>
        <w:t xml:space="preserve"> </w:t>
      </w:r>
      <w:r w:rsidRPr="00D645C8">
        <w:t xml:space="preserve">Consumers/representatives </w:t>
      </w:r>
      <w:r>
        <w:t xml:space="preserve">stated </w:t>
      </w:r>
      <w:r w:rsidRPr="00D645C8">
        <w:t xml:space="preserve">the service environment </w:t>
      </w:r>
      <w:r>
        <w:t>was</w:t>
      </w:r>
      <w:r w:rsidRPr="00D645C8">
        <w:t xml:space="preserve"> cleaned</w:t>
      </w:r>
      <w:r>
        <w:t xml:space="preserve"> to their satisfaction</w:t>
      </w:r>
      <w:r w:rsidRPr="00D645C8">
        <w:t xml:space="preserve">, and that equipment and furniture </w:t>
      </w:r>
      <w:r>
        <w:t>was</w:t>
      </w:r>
      <w:r w:rsidRPr="00D645C8">
        <w:t xml:space="preserve"> safe, clean and suitable for their needs. </w:t>
      </w:r>
    </w:p>
    <w:p w14:paraId="05F13F37" w14:textId="09EA84E9" w:rsidR="006E7F2E" w:rsidRPr="005A0BDB" w:rsidRDefault="006E7F2E" w:rsidP="006E7F2E">
      <w:pPr>
        <w:pStyle w:val="ListBullet"/>
        <w:numPr>
          <w:ilvl w:val="0"/>
          <w:numId w:val="0"/>
        </w:numPr>
        <w:spacing w:before="0" w:after="0"/>
      </w:pPr>
      <w:r w:rsidRPr="00D645C8">
        <w:t xml:space="preserve">The Assessment Team observed the service environment to be welcoming, clean, well-maintained and easy to navigate. Consumers </w:t>
      </w:r>
      <w:r>
        <w:t>were</w:t>
      </w:r>
      <w:r w:rsidRPr="00D645C8">
        <w:t xml:space="preserve"> provided single rooms with </w:t>
      </w:r>
      <w:r>
        <w:t xml:space="preserve">an </w:t>
      </w:r>
      <w:proofErr w:type="spellStart"/>
      <w:r w:rsidRPr="00D645C8">
        <w:t>ensuite</w:t>
      </w:r>
      <w:proofErr w:type="spellEnd"/>
      <w:r>
        <w:t xml:space="preserve">, with some rooms granting access to the outdoor areas of the service. Twenty consumers at the service resided in a separate unit, </w:t>
      </w:r>
      <w:r w:rsidRPr="00D645C8">
        <w:t>which provide</w:t>
      </w:r>
      <w:r>
        <w:t>d</w:t>
      </w:r>
      <w:r w:rsidRPr="00D645C8">
        <w:t xml:space="preserve"> a safe environment for consumers who ha</w:t>
      </w:r>
      <w:r>
        <w:t>d</w:t>
      </w:r>
      <w:r w:rsidRPr="00D645C8">
        <w:t xml:space="preserve"> </w:t>
      </w:r>
      <w:r>
        <w:t>been assessed as requiring secure accommodation</w:t>
      </w:r>
      <w:r w:rsidRPr="00D645C8">
        <w:t>. The service ha</w:t>
      </w:r>
      <w:r>
        <w:t>d</w:t>
      </w:r>
      <w:r w:rsidRPr="00D645C8">
        <w:t xml:space="preserve"> facilities for consumers and visitors to u</w:t>
      </w:r>
      <w:r>
        <w:t>se</w:t>
      </w:r>
      <w:r w:rsidRPr="00D645C8">
        <w:t xml:space="preserve">, including an onsite café, </w:t>
      </w:r>
      <w:r>
        <w:t xml:space="preserve">activity rooms, and outdoor areas and courtyards that included shaded seating and designated smoking areas. </w:t>
      </w:r>
      <w:r w:rsidRPr="00D645C8">
        <w:t xml:space="preserve">Equipment and furniture were observed to be clean, well-maintained and appropriate for consumer needs. </w:t>
      </w:r>
    </w:p>
    <w:p w14:paraId="7FF60B9E" w14:textId="1E0A5ADE" w:rsidR="007F5256" w:rsidRPr="006E7F2E" w:rsidRDefault="0078019D" w:rsidP="00154403">
      <w:pPr>
        <w:rPr>
          <w:rFonts w:eastAsia="Calibri"/>
          <w:color w:val="auto"/>
          <w:lang w:eastAsia="en-US"/>
        </w:rPr>
      </w:pPr>
      <w:r w:rsidRPr="006E7F2E">
        <w:rPr>
          <w:rFonts w:eastAsiaTheme="minorHAnsi"/>
          <w:color w:val="auto"/>
        </w:rPr>
        <w:t xml:space="preserve">The Quality Standard is assessed as Compliant as </w:t>
      </w:r>
      <w:r w:rsidR="006E7F2E" w:rsidRPr="006E7F2E">
        <w:rPr>
          <w:rFonts w:eastAsiaTheme="minorHAnsi"/>
          <w:color w:val="auto"/>
        </w:rPr>
        <w:t>three</w:t>
      </w:r>
      <w:r w:rsidRPr="006E7F2E">
        <w:rPr>
          <w:rFonts w:eastAsiaTheme="minorHAnsi"/>
          <w:color w:val="auto"/>
        </w:rPr>
        <w:t xml:space="preserve"> of the three specific requirements have been assessed as Compliant.</w:t>
      </w:r>
    </w:p>
    <w:p w14:paraId="7FF60B9F" w14:textId="0E4CA9C1" w:rsidR="00301877" w:rsidRDefault="0078019D" w:rsidP="00427817">
      <w:pPr>
        <w:pStyle w:val="Heading2"/>
      </w:pPr>
      <w:r>
        <w:lastRenderedPageBreak/>
        <w:t>Assessment of Standard 5 Requirements</w:t>
      </w:r>
      <w:r w:rsidRPr="0066387A">
        <w:rPr>
          <w:i/>
          <w:color w:val="0000FF"/>
          <w:sz w:val="24"/>
          <w:szCs w:val="24"/>
        </w:rPr>
        <w:t xml:space="preserve"> </w:t>
      </w:r>
    </w:p>
    <w:p w14:paraId="7FF60BA0" w14:textId="19055C8F" w:rsidR="00314FF7" w:rsidRPr="00314FF7" w:rsidRDefault="0078019D" w:rsidP="00314FF7">
      <w:pPr>
        <w:pStyle w:val="Heading3"/>
      </w:pPr>
      <w:r w:rsidRPr="00314FF7">
        <w:t>Requirement 5(3)(a)</w:t>
      </w:r>
      <w:r>
        <w:tab/>
        <w:t>Compliant</w:t>
      </w:r>
    </w:p>
    <w:p w14:paraId="7FF60BA1" w14:textId="77777777" w:rsidR="00314FF7" w:rsidRPr="004A3816" w:rsidRDefault="0078019D" w:rsidP="00314FF7">
      <w:pPr>
        <w:rPr>
          <w:i/>
        </w:rPr>
      </w:pPr>
      <w:r w:rsidRPr="004A3816">
        <w:rPr>
          <w:i/>
        </w:rPr>
        <w:t>The service environment is welcoming and easy to understand, and optimises each consumer’s sense of belonging, independence, interaction and function.</w:t>
      </w:r>
    </w:p>
    <w:p w14:paraId="7FF60BA3" w14:textId="7DBC9A4F" w:rsidR="00314FF7" w:rsidRPr="00D435F8" w:rsidRDefault="0078019D" w:rsidP="00314FF7">
      <w:pPr>
        <w:pStyle w:val="Heading3"/>
      </w:pPr>
      <w:r w:rsidRPr="00D435F8">
        <w:t>Requirement 5(3)(b)</w:t>
      </w:r>
      <w:r>
        <w:tab/>
        <w:t>Compliant</w:t>
      </w:r>
    </w:p>
    <w:p w14:paraId="7FF60BA4" w14:textId="77777777" w:rsidR="00314FF7" w:rsidRPr="004A3816" w:rsidRDefault="0078019D" w:rsidP="00314FF7">
      <w:pPr>
        <w:rPr>
          <w:i/>
        </w:rPr>
      </w:pPr>
      <w:r w:rsidRPr="004A3816">
        <w:rPr>
          <w:i/>
        </w:rPr>
        <w:t>The service environment:</w:t>
      </w:r>
    </w:p>
    <w:p w14:paraId="7FF60BA5" w14:textId="77777777" w:rsidR="00314FF7" w:rsidRPr="004A3816" w:rsidRDefault="0078019D" w:rsidP="00314FF7">
      <w:pPr>
        <w:numPr>
          <w:ilvl w:val="0"/>
          <w:numId w:val="27"/>
        </w:numPr>
        <w:tabs>
          <w:tab w:val="right" w:pos="9026"/>
        </w:tabs>
        <w:spacing w:before="0" w:after="0"/>
        <w:ind w:left="567" w:hanging="425"/>
        <w:outlineLvl w:val="4"/>
        <w:rPr>
          <w:i/>
        </w:rPr>
      </w:pPr>
      <w:r w:rsidRPr="004A3816">
        <w:rPr>
          <w:i/>
        </w:rPr>
        <w:t>is safe, clean, well maintained and comfortable; and</w:t>
      </w:r>
    </w:p>
    <w:p w14:paraId="7FF60BA6" w14:textId="77777777" w:rsidR="00314FF7" w:rsidRPr="004A3816" w:rsidRDefault="0078019D" w:rsidP="00314FF7">
      <w:pPr>
        <w:numPr>
          <w:ilvl w:val="0"/>
          <w:numId w:val="27"/>
        </w:numPr>
        <w:tabs>
          <w:tab w:val="right" w:pos="9026"/>
        </w:tabs>
        <w:spacing w:before="0" w:after="0"/>
        <w:ind w:left="567" w:hanging="425"/>
        <w:outlineLvl w:val="4"/>
        <w:rPr>
          <w:i/>
        </w:rPr>
      </w:pPr>
      <w:r w:rsidRPr="004A3816">
        <w:rPr>
          <w:i/>
        </w:rPr>
        <w:t>enables consumers to move freely, both indoors and outdoors.</w:t>
      </w:r>
    </w:p>
    <w:p w14:paraId="7FF60BA8" w14:textId="36D133B3" w:rsidR="00314FF7" w:rsidRPr="00D435F8" w:rsidRDefault="0078019D" w:rsidP="00314FF7">
      <w:pPr>
        <w:pStyle w:val="Heading3"/>
      </w:pPr>
      <w:r w:rsidRPr="00D435F8">
        <w:t>Requirement 5(3)(c)</w:t>
      </w:r>
      <w:r>
        <w:tab/>
        <w:t>Compliant</w:t>
      </w:r>
    </w:p>
    <w:p w14:paraId="7FF60BA9" w14:textId="77777777" w:rsidR="00314FF7" w:rsidRPr="004A3816" w:rsidRDefault="0078019D" w:rsidP="00314FF7">
      <w:pPr>
        <w:rPr>
          <w:i/>
        </w:rPr>
      </w:pPr>
      <w:r w:rsidRPr="004A3816">
        <w:rPr>
          <w:i/>
        </w:rPr>
        <w:t>Furniture, fittings and equipment are safe, clean, well maintained and suitable for the consumer.</w:t>
      </w:r>
    </w:p>
    <w:p w14:paraId="7FF60BAB" w14:textId="77777777" w:rsidR="00314FF7" w:rsidRPr="00314FF7" w:rsidRDefault="00093148" w:rsidP="00314FF7"/>
    <w:p w14:paraId="7FF60BAC" w14:textId="77777777" w:rsidR="009C6F30" w:rsidRDefault="00093148" w:rsidP="00095CD4">
      <w:pPr>
        <w:sectPr w:rsidR="009C6F30" w:rsidSect="00CB3BA9">
          <w:headerReference w:type="default" r:id="rId25"/>
          <w:type w:val="continuous"/>
          <w:pgSz w:w="11906" w:h="16838"/>
          <w:pgMar w:top="1701" w:right="1418" w:bottom="1418" w:left="1418" w:header="709" w:footer="397" w:gutter="0"/>
          <w:cols w:space="708"/>
          <w:titlePg/>
          <w:docGrid w:linePitch="360"/>
        </w:sectPr>
      </w:pPr>
    </w:p>
    <w:p w14:paraId="7FF60C01" w14:textId="77777777" w:rsidR="00506F7F" w:rsidRPr="00154403" w:rsidRDefault="00093148" w:rsidP="00154403"/>
    <w:p w14:paraId="7FF60C02" w14:textId="77777777" w:rsidR="00095CD4" w:rsidRDefault="00093148" w:rsidP="00A93E3F">
      <w:pPr>
        <w:tabs>
          <w:tab w:val="right" w:pos="9026"/>
        </w:tabs>
        <w:sectPr w:rsidR="00095CD4" w:rsidSect="008D7780">
          <w:headerReference w:type="default" r:id="rId26"/>
          <w:type w:val="continuous"/>
          <w:pgSz w:w="11906" w:h="16838"/>
          <w:pgMar w:top="1701" w:right="1418" w:bottom="1418" w:left="1418" w:header="709" w:footer="397" w:gutter="0"/>
          <w:cols w:space="708"/>
          <w:docGrid w:linePitch="360"/>
        </w:sectPr>
      </w:pPr>
    </w:p>
    <w:p w14:paraId="7FF60C03" w14:textId="77777777" w:rsidR="00A93E3F" w:rsidRDefault="0078019D" w:rsidP="00095CD4">
      <w:pPr>
        <w:pStyle w:val="Heading1"/>
      </w:pPr>
      <w:r>
        <w:lastRenderedPageBreak/>
        <w:t>Areas for improvement</w:t>
      </w:r>
    </w:p>
    <w:p w14:paraId="7FF60C05" w14:textId="77777777" w:rsidR="004B33E7" w:rsidRPr="00E830C7" w:rsidRDefault="0078019D"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60C48" w14:textId="77777777" w:rsidR="005E7812" w:rsidRDefault="0078019D">
      <w:pPr>
        <w:spacing w:before="0" w:after="0" w:line="240" w:lineRule="auto"/>
      </w:pPr>
      <w:r>
        <w:separator/>
      </w:r>
    </w:p>
  </w:endnote>
  <w:endnote w:type="continuationSeparator" w:id="0">
    <w:p w14:paraId="7FF60C4A" w14:textId="77777777" w:rsidR="005E7812" w:rsidRDefault="0078019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60C21" w14:textId="77777777" w:rsidR="00506F7F" w:rsidRPr="009A1F1B" w:rsidRDefault="0078019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FF60C22" w14:textId="77777777" w:rsidR="00506F7F" w:rsidRPr="00C72FFB" w:rsidRDefault="0078019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Beaumont Care Wamuran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FF60C23" w14:textId="77777777" w:rsidR="00506F7F" w:rsidRPr="00C72FFB" w:rsidRDefault="0078019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5514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60C24" w14:textId="77777777" w:rsidR="00506F7F" w:rsidRPr="009A1F1B" w:rsidRDefault="0078019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FF60C25" w14:textId="77777777" w:rsidR="00506F7F" w:rsidRPr="00C72FFB" w:rsidRDefault="0078019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Beaumont Care Wamuran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FF60C26" w14:textId="77777777" w:rsidR="00506F7F" w:rsidRPr="00A3716D" w:rsidRDefault="0078019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5514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60C44" w14:textId="77777777" w:rsidR="005E7812" w:rsidRDefault="0078019D">
      <w:pPr>
        <w:spacing w:before="0" w:after="0" w:line="240" w:lineRule="auto"/>
      </w:pPr>
      <w:r>
        <w:separator/>
      </w:r>
    </w:p>
  </w:footnote>
  <w:footnote w:type="continuationSeparator" w:id="0">
    <w:p w14:paraId="7FF60C46" w14:textId="77777777" w:rsidR="005E7812" w:rsidRDefault="0078019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60C20" w14:textId="77777777" w:rsidR="00506F7F" w:rsidRDefault="0078019D"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FF60C44" wp14:editId="7FF60C4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448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60C37" w14:textId="77777777" w:rsidR="00506F7F" w:rsidRDefault="0078019D" w:rsidP="0004322A">
    <w:r>
      <w:rPr>
        <w:noProof/>
        <w:color w:val="auto"/>
        <w:sz w:val="20"/>
      </w:rPr>
      <w:drawing>
        <wp:anchor distT="0" distB="0" distL="114300" distR="114300" simplePos="0" relativeHeight="251664384" behindDoc="1" locked="0" layoutInCell="1" allowOverlap="1" wp14:anchorId="7FF60C66" wp14:editId="7FF60C6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5273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60C38" w14:textId="5BFA9273" w:rsidR="00FB0086" w:rsidRPr="00703E80" w:rsidRDefault="0078019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7FF60C68" wp14:editId="7FF60C69">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9741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60C41" w14:textId="77777777" w:rsidR="008D7780" w:rsidRPr="00703E80" w:rsidRDefault="0078019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FF60C7A" wp14:editId="7FF60C7B">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9758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60C42" w14:textId="77777777" w:rsidR="008F32C8" w:rsidRPr="008F32C8" w:rsidRDefault="0078019D"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FF60C7C" wp14:editId="7FF60C7D">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5897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60C43" w14:textId="77777777" w:rsidR="00506F7F" w:rsidRDefault="0078019D" w:rsidP="009C6F30">
    <w:pPr>
      <w:tabs>
        <w:tab w:val="left" w:pos="3624"/>
      </w:tabs>
    </w:pPr>
    <w:r>
      <w:rPr>
        <w:noProof/>
        <w:color w:val="auto"/>
        <w:sz w:val="20"/>
      </w:rPr>
      <w:drawing>
        <wp:anchor distT="0" distB="0" distL="114300" distR="114300" simplePos="0" relativeHeight="251668480" behindDoc="1" locked="0" layoutInCell="1" allowOverlap="1" wp14:anchorId="7FF60C7E" wp14:editId="7FF60C7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6207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60C27" w14:textId="77777777" w:rsidR="00A627C8" w:rsidRDefault="0078019D"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FF60C46" wp14:editId="7FF60C47">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9004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60C28" w14:textId="77777777" w:rsidR="00506F7F" w:rsidRDefault="0078019D">
    <w:pPr>
      <w:pStyle w:val="Header"/>
    </w:pPr>
    <w:r w:rsidRPr="003C6EC2">
      <w:rPr>
        <w:rFonts w:eastAsia="Calibri"/>
        <w:noProof/>
      </w:rPr>
      <w:drawing>
        <wp:anchor distT="0" distB="0" distL="114300" distR="114300" simplePos="0" relativeHeight="251669504" behindDoc="1" locked="0" layoutInCell="1" allowOverlap="1" wp14:anchorId="7FF60C48" wp14:editId="7FF60C4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7760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60C29" w14:textId="77777777" w:rsidR="00506F7F" w:rsidRDefault="0078019D" w:rsidP="0004322A">
    <w:r>
      <w:rPr>
        <w:noProof/>
        <w:color w:val="auto"/>
        <w:sz w:val="20"/>
      </w:rPr>
      <w:drawing>
        <wp:anchor distT="0" distB="0" distL="114300" distR="114300" simplePos="0" relativeHeight="251660288" behindDoc="1" locked="0" layoutInCell="1" allowOverlap="1" wp14:anchorId="7FF60C4A" wp14:editId="7FF60C4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048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60C32" w14:textId="77777777" w:rsidR="00FB0086" w:rsidRPr="00703E80" w:rsidRDefault="0078019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FF60C5C" wp14:editId="7FF60C5D">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857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60C33" w14:textId="77777777" w:rsidR="00506F7F" w:rsidRPr="00FB0086" w:rsidRDefault="0078019D" w:rsidP="00FB0086">
    <w:pPr>
      <w:pStyle w:val="Header"/>
    </w:pPr>
    <w:r>
      <w:rPr>
        <w:noProof/>
        <w:color w:val="auto"/>
        <w:sz w:val="20"/>
      </w:rPr>
      <w:drawing>
        <wp:anchor distT="0" distB="0" distL="114300" distR="114300" simplePos="0" relativeHeight="251678720" behindDoc="1" locked="0" layoutInCell="1" allowOverlap="1" wp14:anchorId="7FF60C5E" wp14:editId="7FF60C5F">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4987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60C34" w14:textId="77777777" w:rsidR="00506F7F" w:rsidRDefault="0078019D" w:rsidP="0004322A">
    <w:r>
      <w:rPr>
        <w:noProof/>
        <w:color w:val="auto"/>
        <w:sz w:val="20"/>
      </w:rPr>
      <w:drawing>
        <wp:anchor distT="0" distB="0" distL="114300" distR="114300" simplePos="0" relativeHeight="251663360" behindDoc="1" locked="0" layoutInCell="1" allowOverlap="1" wp14:anchorId="7FF60C60" wp14:editId="7FF60C6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1848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60C35" w14:textId="50C29C3A" w:rsidR="00FB0086" w:rsidRPr="00703E80" w:rsidRDefault="0078019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FF60C62" wp14:editId="7FF60C63">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31293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60C36" w14:textId="77777777" w:rsidR="00506F7F" w:rsidRPr="00FB0086" w:rsidRDefault="0078019D" w:rsidP="00FB0086">
    <w:pPr>
      <w:pStyle w:val="Header"/>
    </w:pPr>
    <w:r>
      <w:rPr>
        <w:noProof/>
        <w:color w:val="auto"/>
        <w:sz w:val="20"/>
      </w:rPr>
      <w:drawing>
        <wp:anchor distT="0" distB="0" distL="114300" distR="114300" simplePos="0" relativeHeight="251680768" behindDoc="1" locked="0" layoutInCell="1" allowOverlap="1" wp14:anchorId="7FF60C64" wp14:editId="7FF60C65">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9334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3362D8A">
      <w:start w:val="1"/>
      <w:numFmt w:val="lowerRoman"/>
      <w:lvlText w:val="(%1)"/>
      <w:lvlJc w:val="left"/>
      <w:pPr>
        <w:ind w:left="1080" w:hanging="720"/>
      </w:pPr>
      <w:rPr>
        <w:rFonts w:hint="default"/>
        <w:b w:val="0"/>
      </w:rPr>
    </w:lvl>
    <w:lvl w:ilvl="1" w:tplc="722EB28C" w:tentative="1">
      <w:start w:val="1"/>
      <w:numFmt w:val="lowerLetter"/>
      <w:lvlText w:val="%2."/>
      <w:lvlJc w:val="left"/>
      <w:pPr>
        <w:ind w:left="1440" w:hanging="360"/>
      </w:pPr>
    </w:lvl>
    <w:lvl w:ilvl="2" w:tplc="58AC45C6" w:tentative="1">
      <w:start w:val="1"/>
      <w:numFmt w:val="lowerRoman"/>
      <w:lvlText w:val="%3."/>
      <w:lvlJc w:val="right"/>
      <w:pPr>
        <w:ind w:left="2160" w:hanging="180"/>
      </w:pPr>
    </w:lvl>
    <w:lvl w:ilvl="3" w:tplc="267E2BD4" w:tentative="1">
      <w:start w:val="1"/>
      <w:numFmt w:val="decimal"/>
      <w:lvlText w:val="%4."/>
      <w:lvlJc w:val="left"/>
      <w:pPr>
        <w:ind w:left="2880" w:hanging="360"/>
      </w:pPr>
    </w:lvl>
    <w:lvl w:ilvl="4" w:tplc="C3029D66" w:tentative="1">
      <w:start w:val="1"/>
      <w:numFmt w:val="lowerLetter"/>
      <w:lvlText w:val="%5."/>
      <w:lvlJc w:val="left"/>
      <w:pPr>
        <w:ind w:left="3600" w:hanging="360"/>
      </w:pPr>
    </w:lvl>
    <w:lvl w:ilvl="5" w:tplc="038A0ADE" w:tentative="1">
      <w:start w:val="1"/>
      <w:numFmt w:val="lowerRoman"/>
      <w:lvlText w:val="%6."/>
      <w:lvlJc w:val="right"/>
      <w:pPr>
        <w:ind w:left="4320" w:hanging="180"/>
      </w:pPr>
    </w:lvl>
    <w:lvl w:ilvl="6" w:tplc="55AE6CB6" w:tentative="1">
      <w:start w:val="1"/>
      <w:numFmt w:val="decimal"/>
      <w:lvlText w:val="%7."/>
      <w:lvlJc w:val="left"/>
      <w:pPr>
        <w:ind w:left="5040" w:hanging="360"/>
      </w:pPr>
    </w:lvl>
    <w:lvl w:ilvl="7" w:tplc="F238EB34" w:tentative="1">
      <w:start w:val="1"/>
      <w:numFmt w:val="lowerLetter"/>
      <w:lvlText w:val="%8."/>
      <w:lvlJc w:val="left"/>
      <w:pPr>
        <w:ind w:left="5760" w:hanging="360"/>
      </w:pPr>
    </w:lvl>
    <w:lvl w:ilvl="8" w:tplc="BBFEB42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6B0A0F4">
      <w:start w:val="1"/>
      <w:numFmt w:val="bullet"/>
      <w:pStyle w:val="ListParagraph"/>
      <w:lvlText w:val=""/>
      <w:lvlJc w:val="left"/>
      <w:pPr>
        <w:ind w:left="1440" w:hanging="360"/>
      </w:pPr>
      <w:rPr>
        <w:rFonts w:ascii="Symbol" w:hAnsi="Symbol" w:hint="default"/>
        <w:color w:val="auto"/>
      </w:rPr>
    </w:lvl>
    <w:lvl w:ilvl="1" w:tplc="3104E982" w:tentative="1">
      <w:start w:val="1"/>
      <w:numFmt w:val="bullet"/>
      <w:lvlText w:val="o"/>
      <w:lvlJc w:val="left"/>
      <w:pPr>
        <w:ind w:left="2160" w:hanging="360"/>
      </w:pPr>
      <w:rPr>
        <w:rFonts w:ascii="Courier New" w:hAnsi="Courier New" w:cs="Courier New" w:hint="default"/>
      </w:rPr>
    </w:lvl>
    <w:lvl w:ilvl="2" w:tplc="BD725D2C" w:tentative="1">
      <w:start w:val="1"/>
      <w:numFmt w:val="bullet"/>
      <w:lvlText w:val=""/>
      <w:lvlJc w:val="left"/>
      <w:pPr>
        <w:ind w:left="2880" w:hanging="360"/>
      </w:pPr>
      <w:rPr>
        <w:rFonts w:ascii="Wingdings" w:hAnsi="Wingdings" w:hint="default"/>
      </w:rPr>
    </w:lvl>
    <w:lvl w:ilvl="3" w:tplc="EB36FC46" w:tentative="1">
      <w:start w:val="1"/>
      <w:numFmt w:val="bullet"/>
      <w:lvlText w:val=""/>
      <w:lvlJc w:val="left"/>
      <w:pPr>
        <w:ind w:left="3600" w:hanging="360"/>
      </w:pPr>
      <w:rPr>
        <w:rFonts w:ascii="Symbol" w:hAnsi="Symbol" w:hint="default"/>
      </w:rPr>
    </w:lvl>
    <w:lvl w:ilvl="4" w:tplc="C074C3D8" w:tentative="1">
      <w:start w:val="1"/>
      <w:numFmt w:val="bullet"/>
      <w:lvlText w:val="o"/>
      <w:lvlJc w:val="left"/>
      <w:pPr>
        <w:ind w:left="4320" w:hanging="360"/>
      </w:pPr>
      <w:rPr>
        <w:rFonts w:ascii="Courier New" w:hAnsi="Courier New" w:cs="Courier New" w:hint="default"/>
      </w:rPr>
    </w:lvl>
    <w:lvl w:ilvl="5" w:tplc="AA4E20BC" w:tentative="1">
      <w:start w:val="1"/>
      <w:numFmt w:val="bullet"/>
      <w:lvlText w:val=""/>
      <w:lvlJc w:val="left"/>
      <w:pPr>
        <w:ind w:left="5040" w:hanging="360"/>
      </w:pPr>
      <w:rPr>
        <w:rFonts w:ascii="Wingdings" w:hAnsi="Wingdings" w:hint="default"/>
      </w:rPr>
    </w:lvl>
    <w:lvl w:ilvl="6" w:tplc="1898DABA" w:tentative="1">
      <w:start w:val="1"/>
      <w:numFmt w:val="bullet"/>
      <w:lvlText w:val=""/>
      <w:lvlJc w:val="left"/>
      <w:pPr>
        <w:ind w:left="5760" w:hanging="360"/>
      </w:pPr>
      <w:rPr>
        <w:rFonts w:ascii="Symbol" w:hAnsi="Symbol" w:hint="default"/>
      </w:rPr>
    </w:lvl>
    <w:lvl w:ilvl="7" w:tplc="9B9298C4" w:tentative="1">
      <w:start w:val="1"/>
      <w:numFmt w:val="bullet"/>
      <w:lvlText w:val="o"/>
      <w:lvlJc w:val="left"/>
      <w:pPr>
        <w:ind w:left="6480" w:hanging="360"/>
      </w:pPr>
      <w:rPr>
        <w:rFonts w:ascii="Courier New" w:hAnsi="Courier New" w:cs="Courier New" w:hint="default"/>
      </w:rPr>
    </w:lvl>
    <w:lvl w:ilvl="8" w:tplc="FE14F37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62A42B0">
      <w:start w:val="1"/>
      <w:numFmt w:val="lowerRoman"/>
      <w:lvlText w:val="(%1)"/>
      <w:lvlJc w:val="left"/>
      <w:pPr>
        <w:ind w:left="1004" w:hanging="720"/>
      </w:pPr>
      <w:rPr>
        <w:rFonts w:hint="default"/>
        <w:b w:val="0"/>
      </w:rPr>
    </w:lvl>
    <w:lvl w:ilvl="1" w:tplc="E2C42EB6" w:tentative="1">
      <w:start w:val="1"/>
      <w:numFmt w:val="lowerLetter"/>
      <w:lvlText w:val="%2."/>
      <w:lvlJc w:val="left"/>
      <w:pPr>
        <w:ind w:left="1364" w:hanging="360"/>
      </w:pPr>
    </w:lvl>
    <w:lvl w:ilvl="2" w:tplc="66902760" w:tentative="1">
      <w:start w:val="1"/>
      <w:numFmt w:val="lowerRoman"/>
      <w:lvlText w:val="%3."/>
      <w:lvlJc w:val="right"/>
      <w:pPr>
        <w:ind w:left="2084" w:hanging="180"/>
      </w:pPr>
    </w:lvl>
    <w:lvl w:ilvl="3" w:tplc="F7367800" w:tentative="1">
      <w:start w:val="1"/>
      <w:numFmt w:val="decimal"/>
      <w:lvlText w:val="%4."/>
      <w:lvlJc w:val="left"/>
      <w:pPr>
        <w:ind w:left="2804" w:hanging="360"/>
      </w:pPr>
    </w:lvl>
    <w:lvl w:ilvl="4" w:tplc="0A1C3548" w:tentative="1">
      <w:start w:val="1"/>
      <w:numFmt w:val="lowerLetter"/>
      <w:lvlText w:val="%5."/>
      <w:lvlJc w:val="left"/>
      <w:pPr>
        <w:ind w:left="3524" w:hanging="360"/>
      </w:pPr>
    </w:lvl>
    <w:lvl w:ilvl="5" w:tplc="7CBCAB6E" w:tentative="1">
      <w:start w:val="1"/>
      <w:numFmt w:val="lowerRoman"/>
      <w:lvlText w:val="%6."/>
      <w:lvlJc w:val="right"/>
      <w:pPr>
        <w:ind w:left="4244" w:hanging="180"/>
      </w:pPr>
    </w:lvl>
    <w:lvl w:ilvl="6" w:tplc="432E93F8" w:tentative="1">
      <w:start w:val="1"/>
      <w:numFmt w:val="decimal"/>
      <w:lvlText w:val="%7."/>
      <w:lvlJc w:val="left"/>
      <w:pPr>
        <w:ind w:left="4964" w:hanging="360"/>
      </w:pPr>
    </w:lvl>
    <w:lvl w:ilvl="7" w:tplc="259EA5FC" w:tentative="1">
      <w:start w:val="1"/>
      <w:numFmt w:val="lowerLetter"/>
      <w:lvlText w:val="%8."/>
      <w:lvlJc w:val="left"/>
      <w:pPr>
        <w:ind w:left="5684" w:hanging="360"/>
      </w:pPr>
    </w:lvl>
    <w:lvl w:ilvl="8" w:tplc="42E6EA8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FFC2444">
      <w:start w:val="1"/>
      <w:numFmt w:val="lowerRoman"/>
      <w:lvlText w:val="(%1)"/>
      <w:lvlJc w:val="left"/>
      <w:pPr>
        <w:ind w:left="1080" w:hanging="720"/>
      </w:pPr>
      <w:rPr>
        <w:rFonts w:hint="default"/>
      </w:rPr>
    </w:lvl>
    <w:lvl w:ilvl="1" w:tplc="CF5A4698" w:tentative="1">
      <w:start w:val="1"/>
      <w:numFmt w:val="lowerLetter"/>
      <w:lvlText w:val="%2."/>
      <w:lvlJc w:val="left"/>
      <w:pPr>
        <w:ind w:left="1440" w:hanging="360"/>
      </w:pPr>
    </w:lvl>
    <w:lvl w:ilvl="2" w:tplc="BEDC8C5E" w:tentative="1">
      <w:start w:val="1"/>
      <w:numFmt w:val="lowerRoman"/>
      <w:lvlText w:val="%3."/>
      <w:lvlJc w:val="right"/>
      <w:pPr>
        <w:ind w:left="2160" w:hanging="180"/>
      </w:pPr>
    </w:lvl>
    <w:lvl w:ilvl="3" w:tplc="5C9C5974" w:tentative="1">
      <w:start w:val="1"/>
      <w:numFmt w:val="decimal"/>
      <w:lvlText w:val="%4."/>
      <w:lvlJc w:val="left"/>
      <w:pPr>
        <w:ind w:left="2880" w:hanging="360"/>
      </w:pPr>
    </w:lvl>
    <w:lvl w:ilvl="4" w:tplc="339C7310" w:tentative="1">
      <w:start w:val="1"/>
      <w:numFmt w:val="lowerLetter"/>
      <w:lvlText w:val="%5."/>
      <w:lvlJc w:val="left"/>
      <w:pPr>
        <w:ind w:left="3600" w:hanging="360"/>
      </w:pPr>
    </w:lvl>
    <w:lvl w:ilvl="5" w:tplc="C50E5084" w:tentative="1">
      <w:start w:val="1"/>
      <w:numFmt w:val="lowerRoman"/>
      <w:lvlText w:val="%6."/>
      <w:lvlJc w:val="right"/>
      <w:pPr>
        <w:ind w:left="4320" w:hanging="180"/>
      </w:pPr>
    </w:lvl>
    <w:lvl w:ilvl="6" w:tplc="35020706" w:tentative="1">
      <w:start w:val="1"/>
      <w:numFmt w:val="decimal"/>
      <w:lvlText w:val="%7."/>
      <w:lvlJc w:val="left"/>
      <w:pPr>
        <w:ind w:left="5040" w:hanging="360"/>
      </w:pPr>
    </w:lvl>
    <w:lvl w:ilvl="7" w:tplc="C7021010" w:tentative="1">
      <w:start w:val="1"/>
      <w:numFmt w:val="lowerLetter"/>
      <w:lvlText w:val="%8."/>
      <w:lvlJc w:val="left"/>
      <w:pPr>
        <w:ind w:left="5760" w:hanging="360"/>
      </w:pPr>
    </w:lvl>
    <w:lvl w:ilvl="8" w:tplc="A3FA4C8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6E9CE6A8">
      <w:start w:val="1"/>
      <w:numFmt w:val="lowerRoman"/>
      <w:lvlText w:val="(%1)"/>
      <w:lvlJc w:val="left"/>
      <w:pPr>
        <w:ind w:left="1080" w:hanging="720"/>
      </w:pPr>
      <w:rPr>
        <w:rFonts w:hint="default"/>
      </w:rPr>
    </w:lvl>
    <w:lvl w:ilvl="1" w:tplc="588EC36E" w:tentative="1">
      <w:start w:val="1"/>
      <w:numFmt w:val="lowerLetter"/>
      <w:lvlText w:val="%2."/>
      <w:lvlJc w:val="left"/>
      <w:pPr>
        <w:ind w:left="1440" w:hanging="360"/>
      </w:pPr>
    </w:lvl>
    <w:lvl w:ilvl="2" w:tplc="E9FE3C26" w:tentative="1">
      <w:start w:val="1"/>
      <w:numFmt w:val="lowerRoman"/>
      <w:lvlText w:val="%3."/>
      <w:lvlJc w:val="right"/>
      <w:pPr>
        <w:ind w:left="2160" w:hanging="180"/>
      </w:pPr>
    </w:lvl>
    <w:lvl w:ilvl="3" w:tplc="006211FC" w:tentative="1">
      <w:start w:val="1"/>
      <w:numFmt w:val="decimal"/>
      <w:lvlText w:val="%4."/>
      <w:lvlJc w:val="left"/>
      <w:pPr>
        <w:ind w:left="2880" w:hanging="360"/>
      </w:pPr>
    </w:lvl>
    <w:lvl w:ilvl="4" w:tplc="2E362096" w:tentative="1">
      <w:start w:val="1"/>
      <w:numFmt w:val="lowerLetter"/>
      <w:lvlText w:val="%5."/>
      <w:lvlJc w:val="left"/>
      <w:pPr>
        <w:ind w:left="3600" w:hanging="360"/>
      </w:pPr>
    </w:lvl>
    <w:lvl w:ilvl="5" w:tplc="643E186C" w:tentative="1">
      <w:start w:val="1"/>
      <w:numFmt w:val="lowerRoman"/>
      <w:lvlText w:val="%6."/>
      <w:lvlJc w:val="right"/>
      <w:pPr>
        <w:ind w:left="4320" w:hanging="180"/>
      </w:pPr>
    </w:lvl>
    <w:lvl w:ilvl="6" w:tplc="6226A3A8" w:tentative="1">
      <w:start w:val="1"/>
      <w:numFmt w:val="decimal"/>
      <w:lvlText w:val="%7."/>
      <w:lvlJc w:val="left"/>
      <w:pPr>
        <w:ind w:left="5040" w:hanging="360"/>
      </w:pPr>
    </w:lvl>
    <w:lvl w:ilvl="7" w:tplc="F80EB4E0" w:tentative="1">
      <w:start w:val="1"/>
      <w:numFmt w:val="lowerLetter"/>
      <w:lvlText w:val="%8."/>
      <w:lvlJc w:val="left"/>
      <w:pPr>
        <w:ind w:left="5760" w:hanging="360"/>
      </w:pPr>
    </w:lvl>
    <w:lvl w:ilvl="8" w:tplc="82B01B2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2D887C4">
      <w:start w:val="1"/>
      <w:numFmt w:val="lowerRoman"/>
      <w:lvlText w:val="(%1)"/>
      <w:lvlJc w:val="left"/>
      <w:pPr>
        <w:ind w:left="1080" w:hanging="720"/>
      </w:pPr>
      <w:rPr>
        <w:rFonts w:hint="default"/>
        <w:b w:val="0"/>
      </w:rPr>
    </w:lvl>
    <w:lvl w:ilvl="1" w:tplc="EAA0AC42" w:tentative="1">
      <w:start w:val="1"/>
      <w:numFmt w:val="lowerLetter"/>
      <w:lvlText w:val="%2."/>
      <w:lvlJc w:val="left"/>
      <w:pPr>
        <w:ind w:left="1440" w:hanging="360"/>
      </w:pPr>
    </w:lvl>
    <w:lvl w:ilvl="2" w:tplc="10C269A0" w:tentative="1">
      <w:start w:val="1"/>
      <w:numFmt w:val="lowerRoman"/>
      <w:lvlText w:val="%3."/>
      <w:lvlJc w:val="right"/>
      <w:pPr>
        <w:ind w:left="2160" w:hanging="180"/>
      </w:pPr>
    </w:lvl>
    <w:lvl w:ilvl="3" w:tplc="B3FA1DDC" w:tentative="1">
      <w:start w:val="1"/>
      <w:numFmt w:val="decimal"/>
      <w:lvlText w:val="%4."/>
      <w:lvlJc w:val="left"/>
      <w:pPr>
        <w:ind w:left="2880" w:hanging="360"/>
      </w:pPr>
    </w:lvl>
    <w:lvl w:ilvl="4" w:tplc="F8E0667E" w:tentative="1">
      <w:start w:val="1"/>
      <w:numFmt w:val="lowerLetter"/>
      <w:lvlText w:val="%5."/>
      <w:lvlJc w:val="left"/>
      <w:pPr>
        <w:ind w:left="3600" w:hanging="360"/>
      </w:pPr>
    </w:lvl>
    <w:lvl w:ilvl="5" w:tplc="45683360" w:tentative="1">
      <w:start w:val="1"/>
      <w:numFmt w:val="lowerRoman"/>
      <w:lvlText w:val="%6."/>
      <w:lvlJc w:val="right"/>
      <w:pPr>
        <w:ind w:left="4320" w:hanging="180"/>
      </w:pPr>
    </w:lvl>
    <w:lvl w:ilvl="6" w:tplc="4A2CED06" w:tentative="1">
      <w:start w:val="1"/>
      <w:numFmt w:val="decimal"/>
      <w:lvlText w:val="%7."/>
      <w:lvlJc w:val="left"/>
      <w:pPr>
        <w:ind w:left="5040" w:hanging="360"/>
      </w:pPr>
    </w:lvl>
    <w:lvl w:ilvl="7" w:tplc="C65E83F0" w:tentative="1">
      <w:start w:val="1"/>
      <w:numFmt w:val="lowerLetter"/>
      <w:lvlText w:val="%8."/>
      <w:lvlJc w:val="left"/>
      <w:pPr>
        <w:ind w:left="5760" w:hanging="360"/>
      </w:pPr>
    </w:lvl>
    <w:lvl w:ilvl="8" w:tplc="10BC49D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6644B0E6">
      <w:start w:val="1"/>
      <w:numFmt w:val="lowerLetter"/>
      <w:lvlText w:val="(%1)"/>
      <w:lvlJc w:val="left"/>
      <w:pPr>
        <w:ind w:left="360" w:hanging="360"/>
      </w:pPr>
      <w:rPr>
        <w:rFonts w:hint="default"/>
      </w:rPr>
    </w:lvl>
    <w:lvl w:ilvl="1" w:tplc="0E7E6500" w:tentative="1">
      <w:start w:val="1"/>
      <w:numFmt w:val="lowerLetter"/>
      <w:lvlText w:val="%2."/>
      <w:lvlJc w:val="left"/>
      <w:pPr>
        <w:ind w:left="1080" w:hanging="360"/>
      </w:pPr>
    </w:lvl>
    <w:lvl w:ilvl="2" w:tplc="096CF494" w:tentative="1">
      <w:start w:val="1"/>
      <w:numFmt w:val="lowerRoman"/>
      <w:lvlText w:val="%3."/>
      <w:lvlJc w:val="right"/>
      <w:pPr>
        <w:ind w:left="1800" w:hanging="180"/>
      </w:pPr>
    </w:lvl>
    <w:lvl w:ilvl="3" w:tplc="5622E9F0" w:tentative="1">
      <w:start w:val="1"/>
      <w:numFmt w:val="decimal"/>
      <w:lvlText w:val="%4."/>
      <w:lvlJc w:val="left"/>
      <w:pPr>
        <w:ind w:left="2520" w:hanging="360"/>
      </w:pPr>
    </w:lvl>
    <w:lvl w:ilvl="4" w:tplc="4E22CFF0" w:tentative="1">
      <w:start w:val="1"/>
      <w:numFmt w:val="lowerLetter"/>
      <w:lvlText w:val="%5."/>
      <w:lvlJc w:val="left"/>
      <w:pPr>
        <w:ind w:left="3240" w:hanging="360"/>
      </w:pPr>
    </w:lvl>
    <w:lvl w:ilvl="5" w:tplc="E9061946" w:tentative="1">
      <w:start w:val="1"/>
      <w:numFmt w:val="lowerRoman"/>
      <w:lvlText w:val="%6."/>
      <w:lvlJc w:val="right"/>
      <w:pPr>
        <w:ind w:left="3960" w:hanging="180"/>
      </w:pPr>
    </w:lvl>
    <w:lvl w:ilvl="6" w:tplc="E6527236" w:tentative="1">
      <w:start w:val="1"/>
      <w:numFmt w:val="decimal"/>
      <w:lvlText w:val="%7."/>
      <w:lvlJc w:val="left"/>
      <w:pPr>
        <w:ind w:left="4680" w:hanging="360"/>
      </w:pPr>
    </w:lvl>
    <w:lvl w:ilvl="7" w:tplc="FBACC16E" w:tentative="1">
      <w:start w:val="1"/>
      <w:numFmt w:val="lowerLetter"/>
      <w:lvlText w:val="%8."/>
      <w:lvlJc w:val="left"/>
      <w:pPr>
        <w:ind w:left="5400" w:hanging="360"/>
      </w:pPr>
    </w:lvl>
    <w:lvl w:ilvl="8" w:tplc="1E724D5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32CE901A">
      <w:start w:val="1"/>
      <w:numFmt w:val="decimal"/>
      <w:lvlText w:val="%1."/>
      <w:lvlJc w:val="left"/>
      <w:pPr>
        <w:ind w:left="360" w:hanging="360"/>
      </w:pPr>
      <w:rPr>
        <w:rFonts w:hint="default"/>
      </w:rPr>
    </w:lvl>
    <w:lvl w:ilvl="1" w:tplc="ABF6794E" w:tentative="1">
      <w:start w:val="1"/>
      <w:numFmt w:val="lowerLetter"/>
      <w:lvlText w:val="%2."/>
      <w:lvlJc w:val="left"/>
      <w:pPr>
        <w:ind w:left="1080" w:hanging="360"/>
      </w:pPr>
    </w:lvl>
    <w:lvl w:ilvl="2" w:tplc="49C0A00E" w:tentative="1">
      <w:start w:val="1"/>
      <w:numFmt w:val="lowerRoman"/>
      <w:lvlText w:val="%3."/>
      <w:lvlJc w:val="right"/>
      <w:pPr>
        <w:ind w:left="1800" w:hanging="180"/>
      </w:pPr>
    </w:lvl>
    <w:lvl w:ilvl="3" w:tplc="B0EE2788" w:tentative="1">
      <w:start w:val="1"/>
      <w:numFmt w:val="decimal"/>
      <w:lvlText w:val="%4."/>
      <w:lvlJc w:val="left"/>
      <w:pPr>
        <w:ind w:left="2520" w:hanging="360"/>
      </w:pPr>
    </w:lvl>
    <w:lvl w:ilvl="4" w:tplc="CE760302" w:tentative="1">
      <w:start w:val="1"/>
      <w:numFmt w:val="lowerLetter"/>
      <w:lvlText w:val="%5."/>
      <w:lvlJc w:val="left"/>
      <w:pPr>
        <w:ind w:left="3240" w:hanging="360"/>
      </w:pPr>
    </w:lvl>
    <w:lvl w:ilvl="5" w:tplc="D1041072" w:tentative="1">
      <w:start w:val="1"/>
      <w:numFmt w:val="lowerRoman"/>
      <w:lvlText w:val="%6."/>
      <w:lvlJc w:val="right"/>
      <w:pPr>
        <w:ind w:left="3960" w:hanging="180"/>
      </w:pPr>
    </w:lvl>
    <w:lvl w:ilvl="6" w:tplc="454E3904" w:tentative="1">
      <w:start w:val="1"/>
      <w:numFmt w:val="decimal"/>
      <w:lvlText w:val="%7."/>
      <w:lvlJc w:val="left"/>
      <w:pPr>
        <w:ind w:left="4680" w:hanging="360"/>
      </w:pPr>
    </w:lvl>
    <w:lvl w:ilvl="7" w:tplc="B776D032" w:tentative="1">
      <w:start w:val="1"/>
      <w:numFmt w:val="lowerLetter"/>
      <w:lvlText w:val="%8."/>
      <w:lvlJc w:val="left"/>
      <w:pPr>
        <w:ind w:left="5400" w:hanging="360"/>
      </w:pPr>
    </w:lvl>
    <w:lvl w:ilvl="8" w:tplc="9AC646A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2F8EC1F0">
      <w:start w:val="1"/>
      <w:numFmt w:val="decimal"/>
      <w:lvlText w:val="%1."/>
      <w:lvlJc w:val="left"/>
      <w:pPr>
        <w:ind w:left="360" w:hanging="360"/>
      </w:pPr>
      <w:rPr>
        <w:rFonts w:hint="default"/>
      </w:rPr>
    </w:lvl>
    <w:lvl w:ilvl="1" w:tplc="A062528A" w:tentative="1">
      <w:start w:val="1"/>
      <w:numFmt w:val="lowerLetter"/>
      <w:lvlText w:val="%2."/>
      <w:lvlJc w:val="left"/>
      <w:pPr>
        <w:ind w:left="1080" w:hanging="360"/>
      </w:pPr>
    </w:lvl>
    <w:lvl w:ilvl="2" w:tplc="FE1633B0" w:tentative="1">
      <w:start w:val="1"/>
      <w:numFmt w:val="lowerRoman"/>
      <w:lvlText w:val="%3."/>
      <w:lvlJc w:val="right"/>
      <w:pPr>
        <w:ind w:left="1800" w:hanging="180"/>
      </w:pPr>
    </w:lvl>
    <w:lvl w:ilvl="3" w:tplc="76BEC1E0" w:tentative="1">
      <w:start w:val="1"/>
      <w:numFmt w:val="decimal"/>
      <w:lvlText w:val="%4."/>
      <w:lvlJc w:val="left"/>
      <w:pPr>
        <w:ind w:left="2520" w:hanging="360"/>
      </w:pPr>
    </w:lvl>
    <w:lvl w:ilvl="4" w:tplc="5B3A27BC" w:tentative="1">
      <w:start w:val="1"/>
      <w:numFmt w:val="lowerLetter"/>
      <w:lvlText w:val="%5."/>
      <w:lvlJc w:val="left"/>
      <w:pPr>
        <w:ind w:left="3240" w:hanging="360"/>
      </w:pPr>
    </w:lvl>
    <w:lvl w:ilvl="5" w:tplc="E33E5E9C" w:tentative="1">
      <w:start w:val="1"/>
      <w:numFmt w:val="lowerRoman"/>
      <w:lvlText w:val="%6."/>
      <w:lvlJc w:val="right"/>
      <w:pPr>
        <w:ind w:left="3960" w:hanging="180"/>
      </w:pPr>
    </w:lvl>
    <w:lvl w:ilvl="6" w:tplc="E7B25060" w:tentative="1">
      <w:start w:val="1"/>
      <w:numFmt w:val="decimal"/>
      <w:lvlText w:val="%7."/>
      <w:lvlJc w:val="left"/>
      <w:pPr>
        <w:ind w:left="4680" w:hanging="360"/>
      </w:pPr>
    </w:lvl>
    <w:lvl w:ilvl="7" w:tplc="FA04FF94" w:tentative="1">
      <w:start w:val="1"/>
      <w:numFmt w:val="lowerLetter"/>
      <w:lvlText w:val="%8."/>
      <w:lvlJc w:val="left"/>
      <w:pPr>
        <w:ind w:left="5400" w:hanging="360"/>
      </w:pPr>
    </w:lvl>
    <w:lvl w:ilvl="8" w:tplc="66A09CA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D94E3F04">
      <w:start w:val="1"/>
      <w:numFmt w:val="lowerRoman"/>
      <w:lvlText w:val="(%1)"/>
      <w:lvlJc w:val="left"/>
      <w:pPr>
        <w:ind w:left="1080" w:hanging="720"/>
      </w:pPr>
      <w:rPr>
        <w:rFonts w:hint="default"/>
        <w:b w:val="0"/>
      </w:rPr>
    </w:lvl>
    <w:lvl w:ilvl="1" w:tplc="D324C20E" w:tentative="1">
      <w:start w:val="1"/>
      <w:numFmt w:val="lowerLetter"/>
      <w:lvlText w:val="%2."/>
      <w:lvlJc w:val="left"/>
      <w:pPr>
        <w:ind w:left="1440" w:hanging="360"/>
      </w:pPr>
    </w:lvl>
    <w:lvl w:ilvl="2" w:tplc="1E529DFE" w:tentative="1">
      <w:start w:val="1"/>
      <w:numFmt w:val="lowerRoman"/>
      <w:lvlText w:val="%3."/>
      <w:lvlJc w:val="right"/>
      <w:pPr>
        <w:ind w:left="2160" w:hanging="180"/>
      </w:pPr>
    </w:lvl>
    <w:lvl w:ilvl="3" w:tplc="BD0E76A0" w:tentative="1">
      <w:start w:val="1"/>
      <w:numFmt w:val="decimal"/>
      <w:lvlText w:val="%4."/>
      <w:lvlJc w:val="left"/>
      <w:pPr>
        <w:ind w:left="2880" w:hanging="360"/>
      </w:pPr>
    </w:lvl>
    <w:lvl w:ilvl="4" w:tplc="362478FC" w:tentative="1">
      <w:start w:val="1"/>
      <w:numFmt w:val="lowerLetter"/>
      <w:lvlText w:val="%5."/>
      <w:lvlJc w:val="left"/>
      <w:pPr>
        <w:ind w:left="3600" w:hanging="360"/>
      </w:pPr>
    </w:lvl>
    <w:lvl w:ilvl="5" w:tplc="D05AAC2A" w:tentative="1">
      <w:start w:val="1"/>
      <w:numFmt w:val="lowerRoman"/>
      <w:lvlText w:val="%6."/>
      <w:lvlJc w:val="right"/>
      <w:pPr>
        <w:ind w:left="4320" w:hanging="180"/>
      </w:pPr>
    </w:lvl>
    <w:lvl w:ilvl="6" w:tplc="42B8F702" w:tentative="1">
      <w:start w:val="1"/>
      <w:numFmt w:val="decimal"/>
      <w:lvlText w:val="%7."/>
      <w:lvlJc w:val="left"/>
      <w:pPr>
        <w:ind w:left="5040" w:hanging="360"/>
      </w:pPr>
    </w:lvl>
    <w:lvl w:ilvl="7" w:tplc="A1F4A000" w:tentative="1">
      <w:start w:val="1"/>
      <w:numFmt w:val="lowerLetter"/>
      <w:lvlText w:val="%8."/>
      <w:lvlJc w:val="left"/>
      <w:pPr>
        <w:ind w:left="5760" w:hanging="360"/>
      </w:pPr>
    </w:lvl>
    <w:lvl w:ilvl="8" w:tplc="B0C2758C" w:tentative="1">
      <w:start w:val="1"/>
      <w:numFmt w:val="lowerRoman"/>
      <w:lvlText w:val="%9."/>
      <w:lvlJc w:val="right"/>
      <w:pPr>
        <w:ind w:left="6480" w:hanging="180"/>
      </w:pPr>
    </w:lvl>
  </w:abstractNum>
  <w:abstractNum w:abstractNumId="17" w15:restartNumberingAfterBreak="0">
    <w:nsid w:val="353562FF"/>
    <w:multiLevelType w:val="hybridMultilevel"/>
    <w:tmpl w:val="08D8B16C"/>
    <w:lvl w:ilvl="0" w:tplc="0C090001">
      <w:start w:val="1"/>
      <w:numFmt w:val="bullet"/>
      <w:lvlText w:val=""/>
      <w:lvlJc w:val="left"/>
      <w:pPr>
        <w:ind w:left="643" w:hanging="360"/>
      </w:pPr>
      <w:rPr>
        <w:rFonts w:ascii="Symbol" w:hAnsi="Symbol"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18" w15:restartNumberingAfterBreak="0">
    <w:nsid w:val="3722511A"/>
    <w:multiLevelType w:val="hybridMultilevel"/>
    <w:tmpl w:val="5504F770"/>
    <w:lvl w:ilvl="0" w:tplc="8410D758">
      <w:start w:val="1"/>
      <w:numFmt w:val="lowerRoman"/>
      <w:lvlText w:val="(%1)"/>
      <w:lvlJc w:val="left"/>
      <w:pPr>
        <w:ind w:left="1080" w:hanging="720"/>
      </w:pPr>
      <w:rPr>
        <w:rFonts w:hint="default"/>
      </w:rPr>
    </w:lvl>
    <w:lvl w:ilvl="1" w:tplc="015C6268" w:tentative="1">
      <w:start w:val="1"/>
      <w:numFmt w:val="lowerLetter"/>
      <w:lvlText w:val="%2."/>
      <w:lvlJc w:val="left"/>
      <w:pPr>
        <w:ind w:left="1440" w:hanging="360"/>
      </w:pPr>
    </w:lvl>
    <w:lvl w:ilvl="2" w:tplc="BEFECD8A" w:tentative="1">
      <w:start w:val="1"/>
      <w:numFmt w:val="lowerRoman"/>
      <w:lvlText w:val="%3."/>
      <w:lvlJc w:val="right"/>
      <w:pPr>
        <w:ind w:left="2160" w:hanging="180"/>
      </w:pPr>
    </w:lvl>
    <w:lvl w:ilvl="3" w:tplc="CA84B368" w:tentative="1">
      <w:start w:val="1"/>
      <w:numFmt w:val="decimal"/>
      <w:lvlText w:val="%4."/>
      <w:lvlJc w:val="left"/>
      <w:pPr>
        <w:ind w:left="2880" w:hanging="360"/>
      </w:pPr>
    </w:lvl>
    <w:lvl w:ilvl="4" w:tplc="2A5C7B22" w:tentative="1">
      <w:start w:val="1"/>
      <w:numFmt w:val="lowerLetter"/>
      <w:lvlText w:val="%5."/>
      <w:lvlJc w:val="left"/>
      <w:pPr>
        <w:ind w:left="3600" w:hanging="360"/>
      </w:pPr>
    </w:lvl>
    <w:lvl w:ilvl="5" w:tplc="34DE7BA8" w:tentative="1">
      <w:start w:val="1"/>
      <w:numFmt w:val="lowerRoman"/>
      <w:lvlText w:val="%6."/>
      <w:lvlJc w:val="right"/>
      <w:pPr>
        <w:ind w:left="4320" w:hanging="180"/>
      </w:pPr>
    </w:lvl>
    <w:lvl w:ilvl="6" w:tplc="40600A12" w:tentative="1">
      <w:start w:val="1"/>
      <w:numFmt w:val="decimal"/>
      <w:lvlText w:val="%7."/>
      <w:lvlJc w:val="left"/>
      <w:pPr>
        <w:ind w:left="5040" w:hanging="360"/>
      </w:pPr>
    </w:lvl>
    <w:lvl w:ilvl="7" w:tplc="9B4C3BD6" w:tentative="1">
      <w:start w:val="1"/>
      <w:numFmt w:val="lowerLetter"/>
      <w:lvlText w:val="%8."/>
      <w:lvlJc w:val="left"/>
      <w:pPr>
        <w:ind w:left="5760" w:hanging="360"/>
      </w:pPr>
    </w:lvl>
    <w:lvl w:ilvl="8" w:tplc="E0B668A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F4609162">
      <w:start w:val="1"/>
      <w:numFmt w:val="bullet"/>
      <w:pStyle w:val="ListBullet"/>
      <w:lvlText w:val=""/>
      <w:lvlJc w:val="left"/>
      <w:pPr>
        <w:ind w:left="720" w:hanging="360"/>
      </w:pPr>
      <w:rPr>
        <w:rFonts w:ascii="Symbol" w:hAnsi="Symbol" w:hint="default"/>
      </w:rPr>
    </w:lvl>
    <w:lvl w:ilvl="1" w:tplc="07B056F4">
      <w:start w:val="1"/>
      <w:numFmt w:val="bullet"/>
      <w:pStyle w:val="ListBullet2"/>
      <w:lvlText w:val="o"/>
      <w:lvlJc w:val="left"/>
      <w:pPr>
        <w:ind w:left="1440" w:hanging="360"/>
      </w:pPr>
      <w:rPr>
        <w:rFonts w:ascii="Courier New" w:hAnsi="Courier New" w:cs="Courier New" w:hint="default"/>
      </w:rPr>
    </w:lvl>
    <w:lvl w:ilvl="2" w:tplc="45A6823C">
      <w:start w:val="1"/>
      <w:numFmt w:val="bullet"/>
      <w:lvlText w:val=""/>
      <w:lvlJc w:val="left"/>
      <w:pPr>
        <w:ind w:left="2160" w:hanging="360"/>
      </w:pPr>
      <w:rPr>
        <w:rFonts w:ascii="Wingdings" w:hAnsi="Wingdings" w:hint="default"/>
      </w:rPr>
    </w:lvl>
    <w:lvl w:ilvl="3" w:tplc="CDD4B9CA">
      <w:start w:val="1"/>
      <w:numFmt w:val="bullet"/>
      <w:lvlText w:val=""/>
      <w:lvlJc w:val="left"/>
      <w:pPr>
        <w:ind w:left="2880" w:hanging="360"/>
      </w:pPr>
      <w:rPr>
        <w:rFonts w:ascii="Symbol" w:hAnsi="Symbol" w:hint="default"/>
      </w:rPr>
    </w:lvl>
    <w:lvl w:ilvl="4" w:tplc="2750B580">
      <w:start w:val="1"/>
      <w:numFmt w:val="bullet"/>
      <w:lvlText w:val="o"/>
      <w:lvlJc w:val="left"/>
      <w:pPr>
        <w:ind w:left="3600" w:hanging="360"/>
      </w:pPr>
      <w:rPr>
        <w:rFonts w:ascii="Courier New" w:hAnsi="Courier New" w:cs="Courier New" w:hint="default"/>
      </w:rPr>
    </w:lvl>
    <w:lvl w:ilvl="5" w:tplc="73089722">
      <w:start w:val="1"/>
      <w:numFmt w:val="bullet"/>
      <w:pStyle w:val="ListBullet3"/>
      <w:lvlText w:val=""/>
      <w:lvlJc w:val="left"/>
      <w:pPr>
        <w:ind w:left="4320" w:hanging="360"/>
      </w:pPr>
      <w:rPr>
        <w:rFonts w:ascii="Wingdings" w:hAnsi="Wingdings" w:hint="default"/>
      </w:rPr>
    </w:lvl>
    <w:lvl w:ilvl="6" w:tplc="98F205C2">
      <w:start w:val="1"/>
      <w:numFmt w:val="bullet"/>
      <w:lvlText w:val=""/>
      <w:lvlJc w:val="left"/>
      <w:pPr>
        <w:ind w:left="5040" w:hanging="360"/>
      </w:pPr>
      <w:rPr>
        <w:rFonts w:ascii="Symbol" w:hAnsi="Symbol" w:hint="default"/>
      </w:rPr>
    </w:lvl>
    <w:lvl w:ilvl="7" w:tplc="309422A0">
      <w:start w:val="1"/>
      <w:numFmt w:val="bullet"/>
      <w:lvlText w:val="o"/>
      <w:lvlJc w:val="left"/>
      <w:pPr>
        <w:ind w:left="5760" w:hanging="360"/>
      </w:pPr>
      <w:rPr>
        <w:rFonts w:ascii="Courier New" w:hAnsi="Courier New" w:cs="Courier New" w:hint="default"/>
      </w:rPr>
    </w:lvl>
    <w:lvl w:ilvl="8" w:tplc="B16AE70C">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F7563052">
      <w:start w:val="1"/>
      <w:numFmt w:val="bullet"/>
      <w:lvlText w:val=""/>
      <w:lvlJc w:val="left"/>
      <w:pPr>
        <w:ind w:left="360" w:hanging="360"/>
      </w:pPr>
      <w:rPr>
        <w:rFonts w:ascii="Symbol" w:hAnsi="Symbol" w:hint="default"/>
      </w:rPr>
    </w:lvl>
    <w:lvl w:ilvl="1" w:tplc="203CDE14" w:tentative="1">
      <w:start w:val="1"/>
      <w:numFmt w:val="bullet"/>
      <w:lvlText w:val="o"/>
      <w:lvlJc w:val="left"/>
      <w:pPr>
        <w:ind w:left="1080" w:hanging="360"/>
      </w:pPr>
      <w:rPr>
        <w:rFonts w:ascii="Courier New" w:hAnsi="Courier New" w:cs="Courier New" w:hint="default"/>
      </w:rPr>
    </w:lvl>
    <w:lvl w:ilvl="2" w:tplc="357E7E5A" w:tentative="1">
      <w:start w:val="1"/>
      <w:numFmt w:val="bullet"/>
      <w:lvlText w:val=""/>
      <w:lvlJc w:val="left"/>
      <w:pPr>
        <w:ind w:left="1800" w:hanging="360"/>
      </w:pPr>
      <w:rPr>
        <w:rFonts w:ascii="Wingdings" w:hAnsi="Wingdings" w:hint="default"/>
      </w:rPr>
    </w:lvl>
    <w:lvl w:ilvl="3" w:tplc="AD94A294" w:tentative="1">
      <w:start w:val="1"/>
      <w:numFmt w:val="bullet"/>
      <w:lvlText w:val=""/>
      <w:lvlJc w:val="left"/>
      <w:pPr>
        <w:ind w:left="2520" w:hanging="360"/>
      </w:pPr>
      <w:rPr>
        <w:rFonts w:ascii="Symbol" w:hAnsi="Symbol" w:hint="default"/>
      </w:rPr>
    </w:lvl>
    <w:lvl w:ilvl="4" w:tplc="BA8E7552" w:tentative="1">
      <w:start w:val="1"/>
      <w:numFmt w:val="bullet"/>
      <w:lvlText w:val="o"/>
      <w:lvlJc w:val="left"/>
      <w:pPr>
        <w:ind w:left="3240" w:hanging="360"/>
      </w:pPr>
      <w:rPr>
        <w:rFonts w:ascii="Courier New" w:hAnsi="Courier New" w:cs="Courier New" w:hint="default"/>
      </w:rPr>
    </w:lvl>
    <w:lvl w:ilvl="5" w:tplc="65DE6E5A" w:tentative="1">
      <w:start w:val="1"/>
      <w:numFmt w:val="bullet"/>
      <w:lvlText w:val=""/>
      <w:lvlJc w:val="left"/>
      <w:pPr>
        <w:ind w:left="3960" w:hanging="360"/>
      </w:pPr>
      <w:rPr>
        <w:rFonts w:ascii="Wingdings" w:hAnsi="Wingdings" w:hint="default"/>
      </w:rPr>
    </w:lvl>
    <w:lvl w:ilvl="6" w:tplc="08B41ECE" w:tentative="1">
      <w:start w:val="1"/>
      <w:numFmt w:val="bullet"/>
      <w:lvlText w:val=""/>
      <w:lvlJc w:val="left"/>
      <w:pPr>
        <w:ind w:left="4680" w:hanging="360"/>
      </w:pPr>
      <w:rPr>
        <w:rFonts w:ascii="Symbol" w:hAnsi="Symbol" w:hint="default"/>
      </w:rPr>
    </w:lvl>
    <w:lvl w:ilvl="7" w:tplc="21AAE352" w:tentative="1">
      <w:start w:val="1"/>
      <w:numFmt w:val="bullet"/>
      <w:lvlText w:val="o"/>
      <w:lvlJc w:val="left"/>
      <w:pPr>
        <w:ind w:left="5400" w:hanging="360"/>
      </w:pPr>
      <w:rPr>
        <w:rFonts w:ascii="Courier New" w:hAnsi="Courier New" w:cs="Courier New" w:hint="default"/>
      </w:rPr>
    </w:lvl>
    <w:lvl w:ilvl="8" w:tplc="7D70AE94"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CCB60148">
      <w:start w:val="1"/>
      <w:numFmt w:val="lowerRoman"/>
      <w:lvlText w:val="(%1)"/>
      <w:lvlJc w:val="left"/>
      <w:pPr>
        <w:ind w:left="1080" w:hanging="720"/>
      </w:pPr>
      <w:rPr>
        <w:rFonts w:hint="default"/>
      </w:rPr>
    </w:lvl>
    <w:lvl w:ilvl="1" w:tplc="747ADE4A" w:tentative="1">
      <w:start w:val="1"/>
      <w:numFmt w:val="lowerLetter"/>
      <w:lvlText w:val="%2."/>
      <w:lvlJc w:val="left"/>
      <w:pPr>
        <w:ind w:left="1440" w:hanging="360"/>
      </w:pPr>
    </w:lvl>
    <w:lvl w:ilvl="2" w:tplc="6E566BD4" w:tentative="1">
      <w:start w:val="1"/>
      <w:numFmt w:val="lowerRoman"/>
      <w:lvlText w:val="%3."/>
      <w:lvlJc w:val="right"/>
      <w:pPr>
        <w:ind w:left="2160" w:hanging="180"/>
      </w:pPr>
    </w:lvl>
    <w:lvl w:ilvl="3" w:tplc="46E4E880" w:tentative="1">
      <w:start w:val="1"/>
      <w:numFmt w:val="decimal"/>
      <w:lvlText w:val="%4."/>
      <w:lvlJc w:val="left"/>
      <w:pPr>
        <w:ind w:left="2880" w:hanging="360"/>
      </w:pPr>
    </w:lvl>
    <w:lvl w:ilvl="4" w:tplc="03460292" w:tentative="1">
      <w:start w:val="1"/>
      <w:numFmt w:val="lowerLetter"/>
      <w:lvlText w:val="%5."/>
      <w:lvlJc w:val="left"/>
      <w:pPr>
        <w:ind w:left="3600" w:hanging="360"/>
      </w:pPr>
    </w:lvl>
    <w:lvl w:ilvl="5" w:tplc="D3D63A9E" w:tentative="1">
      <w:start w:val="1"/>
      <w:numFmt w:val="lowerRoman"/>
      <w:lvlText w:val="%6."/>
      <w:lvlJc w:val="right"/>
      <w:pPr>
        <w:ind w:left="4320" w:hanging="180"/>
      </w:pPr>
    </w:lvl>
    <w:lvl w:ilvl="6" w:tplc="4AA2BE38" w:tentative="1">
      <w:start w:val="1"/>
      <w:numFmt w:val="decimal"/>
      <w:lvlText w:val="%7."/>
      <w:lvlJc w:val="left"/>
      <w:pPr>
        <w:ind w:left="5040" w:hanging="360"/>
      </w:pPr>
    </w:lvl>
    <w:lvl w:ilvl="7" w:tplc="1742C3F4" w:tentative="1">
      <w:start w:val="1"/>
      <w:numFmt w:val="lowerLetter"/>
      <w:lvlText w:val="%8."/>
      <w:lvlJc w:val="left"/>
      <w:pPr>
        <w:ind w:left="5760" w:hanging="360"/>
      </w:pPr>
    </w:lvl>
    <w:lvl w:ilvl="8" w:tplc="E2EAB05A"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92C2ACD4">
      <w:start w:val="1"/>
      <w:numFmt w:val="lowerRoman"/>
      <w:lvlText w:val="(%1)"/>
      <w:lvlJc w:val="left"/>
      <w:pPr>
        <w:ind w:left="1080" w:hanging="720"/>
      </w:pPr>
      <w:rPr>
        <w:rFonts w:hint="default"/>
      </w:rPr>
    </w:lvl>
    <w:lvl w:ilvl="1" w:tplc="DA60426C" w:tentative="1">
      <w:start w:val="1"/>
      <w:numFmt w:val="lowerLetter"/>
      <w:lvlText w:val="%2."/>
      <w:lvlJc w:val="left"/>
      <w:pPr>
        <w:ind w:left="1440" w:hanging="360"/>
      </w:pPr>
    </w:lvl>
    <w:lvl w:ilvl="2" w:tplc="B7F601B8" w:tentative="1">
      <w:start w:val="1"/>
      <w:numFmt w:val="lowerRoman"/>
      <w:lvlText w:val="%3."/>
      <w:lvlJc w:val="right"/>
      <w:pPr>
        <w:ind w:left="2160" w:hanging="180"/>
      </w:pPr>
    </w:lvl>
    <w:lvl w:ilvl="3" w:tplc="6592E8A2" w:tentative="1">
      <w:start w:val="1"/>
      <w:numFmt w:val="decimal"/>
      <w:lvlText w:val="%4."/>
      <w:lvlJc w:val="left"/>
      <w:pPr>
        <w:ind w:left="2880" w:hanging="360"/>
      </w:pPr>
    </w:lvl>
    <w:lvl w:ilvl="4" w:tplc="41B297B4" w:tentative="1">
      <w:start w:val="1"/>
      <w:numFmt w:val="lowerLetter"/>
      <w:lvlText w:val="%5."/>
      <w:lvlJc w:val="left"/>
      <w:pPr>
        <w:ind w:left="3600" w:hanging="360"/>
      </w:pPr>
    </w:lvl>
    <w:lvl w:ilvl="5" w:tplc="776E23BA" w:tentative="1">
      <w:start w:val="1"/>
      <w:numFmt w:val="lowerRoman"/>
      <w:lvlText w:val="%6."/>
      <w:lvlJc w:val="right"/>
      <w:pPr>
        <w:ind w:left="4320" w:hanging="180"/>
      </w:pPr>
    </w:lvl>
    <w:lvl w:ilvl="6" w:tplc="04A2091A" w:tentative="1">
      <w:start w:val="1"/>
      <w:numFmt w:val="decimal"/>
      <w:lvlText w:val="%7."/>
      <w:lvlJc w:val="left"/>
      <w:pPr>
        <w:ind w:left="5040" w:hanging="360"/>
      </w:pPr>
    </w:lvl>
    <w:lvl w:ilvl="7" w:tplc="6B4CB792" w:tentative="1">
      <w:start w:val="1"/>
      <w:numFmt w:val="lowerLetter"/>
      <w:lvlText w:val="%8."/>
      <w:lvlJc w:val="left"/>
      <w:pPr>
        <w:ind w:left="5760" w:hanging="360"/>
      </w:pPr>
    </w:lvl>
    <w:lvl w:ilvl="8" w:tplc="00ECA928"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064E4710">
      <w:start w:val="1"/>
      <w:numFmt w:val="lowerRoman"/>
      <w:lvlText w:val="(%1)"/>
      <w:lvlJc w:val="left"/>
      <w:pPr>
        <w:ind w:left="1080" w:hanging="720"/>
      </w:pPr>
      <w:rPr>
        <w:rFonts w:hint="default"/>
        <w:b w:val="0"/>
      </w:rPr>
    </w:lvl>
    <w:lvl w:ilvl="1" w:tplc="C7C675D8" w:tentative="1">
      <w:start w:val="1"/>
      <w:numFmt w:val="lowerLetter"/>
      <w:lvlText w:val="%2."/>
      <w:lvlJc w:val="left"/>
      <w:pPr>
        <w:ind w:left="1440" w:hanging="360"/>
      </w:pPr>
    </w:lvl>
    <w:lvl w:ilvl="2" w:tplc="3E3E4D52" w:tentative="1">
      <w:start w:val="1"/>
      <w:numFmt w:val="lowerRoman"/>
      <w:lvlText w:val="%3."/>
      <w:lvlJc w:val="right"/>
      <w:pPr>
        <w:ind w:left="2160" w:hanging="180"/>
      </w:pPr>
    </w:lvl>
    <w:lvl w:ilvl="3" w:tplc="A822B7C2" w:tentative="1">
      <w:start w:val="1"/>
      <w:numFmt w:val="decimal"/>
      <w:lvlText w:val="%4."/>
      <w:lvlJc w:val="left"/>
      <w:pPr>
        <w:ind w:left="2880" w:hanging="360"/>
      </w:pPr>
    </w:lvl>
    <w:lvl w:ilvl="4" w:tplc="200A69C6" w:tentative="1">
      <w:start w:val="1"/>
      <w:numFmt w:val="lowerLetter"/>
      <w:lvlText w:val="%5."/>
      <w:lvlJc w:val="left"/>
      <w:pPr>
        <w:ind w:left="3600" w:hanging="360"/>
      </w:pPr>
    </w:lvl>
    <w:lvl w:ilvl="5" w:tplc="378C7FD8" w:tentative="1">
      <w:start w:val="1"/>
      <w:numFmt w:val="lowerRoman"/>
      <w:lvlText w:val="%6."/>
      <w:lvlJc w:val="right"/>
      <w:pPr>
        <w:ind w:left="4320" w:hanging="180"/>
      </w:pPr>
    </w:lvl>
    <w:lvl w:ilvl="6" w:tplc="EAF65DF8" w:tentative="1">
      <w:start w:val="1"/>
      <w:numFmt w:val="decimal"/>
      <w:lvlText w:val="%7."/>
      <w:lvlJc w:val="left"/>
      <w:pPr>
        <w:ind w:left="5040" w:hanging="360"/>
      </w:pPr>
    </w:lvl>
    <w:lvl w:ilvl="7" w:tplc="504CE302" w:tentative="1">
      <w:start w:val="1"/>
      <w:numFmt w:val="lowerLetter"/>
      <w:lvlText w:val="%8."/>
      <w:lvlJc w:val="left"/>
      <w:pPr>
        <w:ind w:left="5760" w:hanging="360"/>
      </w:pPr>
    </w:lvl>
    <w:lvl w:ilvl="8" w:tplc="6A64019C"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D86890A4">
      <w:start w:val="1"/>
      <w:numFmt w:val="lowerRoman"/>
      <w:lvlText w:val="(%1)"/>
      <w:lvlJc w:val="left"/>
      <w:pPr>
        <w:ind w:left="1080" w:hanging="720"/>
      </w:pPr>
      <w:rPr>
        <w:rFonts w:hint="default"/>
        <w:b w:val="0"/>
      </w:rPr>
    </w:lvl>
    <w:lvl w:ilvl="1" w:tplc="8228D212" w:tentative="1">
      <w:start w:val="1"/>
      <w:numFmt w:val="lowerLetter"/>
      <w:lvlText w:val="%2."/>
      <w:lvlJc w:val="left"/>
      <w:pPr>
        <w:ind w:left="1440" w:hanging="360"/>
      </w:pPr>
    </w:lvl>
    <w:lvl w:ilvl="2" w:tplc="76F6167C" w:tentative="1">
      <w:start w:val="1"/>
      <w:numFmt w:val="lowerRoman"/>
      <w:lvlText w:val="%3."/>
      <w:lvlJc w:val="right"/>
      <w:pPr>
        <w:ind w:left="2160" w:hanging="180"/>
      </w:pPr>
    </w:lvl>
    <w:lvl w:ilvl="3" w:tplc="121C3200" w:tentative="1">
      <w:start w:val="1"/>
      <w:numFmt w:val="decimal"/>
      <w:lvlText w:val="%4."/>
      <w:lvlJc w:val="left"/>
      <w:pPr>
        <w:ind w:left="2880" w:hanging="360"/>
      </w:pPr>
    </w:lvl>
    <w:lvl w:ilvl="4" w:tplc="A1FE3B30" w:tentative="1">
      <w:start w:val="1"/>
      <w:numFmt w:val="lowerLetter"/>
      <w:lvlText w:val="%5."/>
      <w:lvlJc w:val="left"/>
      <w:pPr>
        <w:ind w:left="3600" w:hanging="360"/>
      </w:pPr>
    </w:lvl>
    <w:lvl w:ilvl="5" w:tplc="F328D9FA" w:tentative="1">
      <w:start w:val="1"/>
      <w:numFmt w:val="lowerRoman"/>
      <w:lvlText w:val="%6."/>
      <w:lvlJc w:val="right"/>
      <w:pPr>
        <w:ind w:left="4320" w:hanging="180"/>
      </w:pPr>
    </w:lvl>
    <w:lvl w:ilvl="6" w:tplc="EED2B792" w:tentative="1">
      <w:start w:val="1"/>
      <w:numFmt w:val="decimal"/>
      <w:lvlText w:val="%7."/>
      <w:lvlJc w:val="left"/>
      <w:pPr>
        <w:ind w:left="5040" w:hanging="360"/>
      </w:pPr>
    </w:lvl>
    <w:lvl w:ilvl="7" w:tplc="10FE2850" w:tentative="1">
      <w:start w:val="1"/>
      <w:numFmt w:val="lowerLetter"/>
      <w:lvlText w:val="%8."/>
      <w:lvlJc w:val="left"/>
      <w:pPr>
        <w:ind w:left="5760" w:hanging="360"/>
      </w:pPr>
    </w:lvl>
    <w:lvl w:ilvl="8" w:tplc="CC4CFFE6"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1AC68188">
      <w:start w:val="1"/>
      <w:numFmt w:val="decimal"/>
      <w:lvlText w:val="%1."/>
      <w:lvlJc w:val="left"/>
      <w:pPr>
        <w:ind w:left="360" w:hanging="360"/>
      </w:pPr>
      <w:rPr>
        <w:rFonts w:hint="default"/>
      </w:rPr>
    </w:lvl>
    <w:lvl w:ilvl="1" w:tplc="DFB6F2A2" w:tentative="1">
      <w:start w:val="1"/>
      <w:numFmt w:val="lowerLetter"/>
      <w:lvlText w:val="%2."/>
      <w:lvlJc w:val="left"/>
      <w:pPr>
        <w:ind w:left="1080" w:hanging="360"/>
      </w:pPr>
    </w:lvl>
    <w:lvl w:ilvl="2" w:tplc="B64280FA" w:tentative="1">
      <w:start w:val="1"/>
      <w:numFmt w:val="lowerRoman"/>
      <w:lvlText w:val="%3."/>
      <w:lvlJc w:val="right"/>
      <w:pPr>
        <w:ind w:left="1800" w:hanging="180"/>
      </w:pPr>
    </w:lvl>
    <w:lvl w:ilvl="3" w:tplc="84BED310" w:tentative="1">
      <w:start w:val="1"/>
      <w:numFmt w:val="decimal"/>
      <w:lvlText w:val="%4."/>
      <w:lvlJc w:val="left"/>
      <w:pPr>
        <w:ind w:left="2520" w:hanging="360"/>
      </w:pPr>
    </w:lvl>
    <w:lvl w:ilvl="4" w:tplc="B5AE6FDE" w:tentative="1">
      <w:start w:val="1"/>
      <w:numFmt w:val="lowerLetter"/>
      <w:lvlText w:val="%5."/>
      <w:lvlJc w:val="left"/>
      <w:pPr>
        <w:ind w:left="3240" w:hanging="360"/>
      </w:pPr>
    </w:lvl>
    <w:lvl w:ilvl="5" w:tplc="20C44AF4" w:tentative="1">
      <w:start w:val="1"/>
      <w:numFmt w:val="lowerRoman"/>
      <w:lvlText w:val="%6."/>
      <w:lvlJc w:val="right"/>
      <w:pPr>
        <w:ind w:left="3960" w:hanging="180"/>
      </w:pPr>
    </w:lvl>
    <w:lvl w:ilvl="6" w:tplc="FB2C721C" w:tentative="1">
      <w:start w:val="1"/>
      <w:numFmt w:val="decimal"/>
      <w:lvlText w:val="%7."/>
      <w:lvlJc w:val="left"/>
      <w:pPr>
        <w:ind w:left="4680" w:hanging="360"/>
      </w:pPr>
    </w:lvl>
    <w:lvl w:ilvl="7" w:tplc="28DE147E" w:tentative="1">
      <w:start w:val="1"/>
      <w:numFmt w:val="lowerLetter"/>
      <w:lvlText w:val="%8."/>
      <w:lvlJc w:val="left"/>
      <w:pPr>
        <w:ind w:left="5400" w:hanging="360"/>
      </w:pPr>
    </w:lvl>
    <w:lvl w:ilvl="8" w:tplc="AB0212C6"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9DF40EFC">
      <w:start w:val="1"/>
      <w:numFmt w:val="lowerRoman"/>
      <w:lvlText w:val="(%1)"/>
      <w:lvlJc w:val="left"/>
      <w:pPr>
        <w:ind w:left="1080" w:hanging="720"/>
      </w:pPr>
      <w:rPr>
        <w:rFonts w:hint="default"/>
      </w:rPr>
    </w:lvl>
    <w:lvl w:ilvl="1" w:tplc="3EC2E172" w:tentative="1">
      <w:start w:val="1"/>
      <w:numFmt w:val="lowerLetter"/>
      <w:lvlText w:val="%2."/>
      <w:lvlJc w:val="left"/>
      <w:pPr>
        <w:ind w:left="1440" w:hanging="360"/>
      </w:pPr>
    </w:lvl>
    <w:lvl w:ilvl="2" w:tplc="638C5AB2" w:tentative="1">
      <w:start w:val="1"/>
      <w:numFmt w:val="lowerRoman"/>
      <w:lvlText w:val="%3."/>
      <w:lvlJc w:val="right"/>
      <w:pPr>
        <w:ind w:left="2160" w:hanging="180"/>
      </w:pPr>
    </w:lvl>
    <w:lvl w:ilvl="3" w:tplc="C8804CB0" w:tentative="1">
      <w:start w:val="1"/>
      <w:numFmt w:val="decimal"/>
      <w:lvlText w:val="%4."/>
      <w:lvlJc w:val="left"/>
      <w:pPr>
        <w:ind w:left="2880" w:hanging="360"/>
      </w:pPr>
    </w:lvl>
    <w:lvl w:ilvl="4" w:tplc="92541860" w:tentative="1">
      <w:start w:val="1"/>
      <w:numFmt w:val="lowerLetter"/>
      <w:lvlText w:val="%5."/>
      <w:lvlJc w:val="left"/>
      <w:pPr>
        <w:ind w:left="3600" w:hanging="360"/>
      </w:pPr>
    </w:lvl>
    <w:lvl w:ilvl="5" w:tplc="8040B4AA" w:tentative="1">
      <w:start w:val="1"/>
      <w:numFmt w:val="lowerRoman"/>
      <w:lvlText w:val="%6."/>
      <w:lvlJc w:val="right"/>
      <w:pPr>
        <w:ind w:left="4320" w:hanging="180"/>
      </w:pPr>
    </w:lvl>
    <w:lvl w:ilvl="6" w:tplc="807ED99E" w:tentative="1">
      <w:start w:val="1"/>
      <w:numFmt w:val="decimal"/>
      <w:lvlText w:val="%7."/>
      <w:lvlJc w:val="left"/>
      <w:pPr>
        <w:ind w:left="5040" w:hanging="360"/>
      </w:pPr>
    </w:lvl>
    <w:lvl w:ilvl="7" w:tplc="08981052" w:tentative="1">
      <w:start w:val="1"/>
      <w:numFmt w:val="lowerLetter"/>
      <w:lvlText w:val="%8."/>
      <w:lvlJc w:val="left"/>
      <w:pPr>
        <w:ind w:left="5760" w:hanging="360"/>
      </w:pPr>
    </w:lvl>
    <w:lvl w:ilvl="8" w:tplc="6C0EB94A"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8C24AC40">
      <w:start w:val="1"/>
      <w:numFmt w:val="decimal"/>
      <w:lvlText w:val="%1."/>
      <w:lvlJc w:val="left"/>
      <w:pPr>
        <w:ind w:left="360" w:hanging="360"/>
      </w:pPr>
    </w:lvl>
    <w:lvl w:ilvl="1" w:tplc="8C402002" w:tentative="1">
      <w:start w:val="1"/>
      <w:numFmt w:val="lowerLetter"/>
      <w:lvlText w:val="%2."/>
      <w:lvlJc w:val="left"/>
      <w:pPr>
        <w:ind w:left="1080" w:hanging="360"/>
      </w:pPr>
    </w:lvl>
    <w:lvl w:ilvl="2" w:tplc="48DA668C" w:tentative="1">
      <w:start w:val="1"/>
      <w:numFmt w:val="lowerRoman"/>
      <w:lvlText w:val="%3."/>
      <w:lvlJc w:val="right"/>
      <w:pPr>
        <w:ind w:left="1800" w:hanging="180"/>
      </w:pPr>
    </w:lvl>
    <w:lvl w:ilvl="3" w:tplc="9308127C" w:tentative="1">
      <w:start w:val="1"/>
      <w:numFmt w:val="decimal"/>
      <w:lvlText w:val="%4."/>
      <w:lvlJc w:val="left"/>
      <w:pPr>
        <w:ind w:left="2520" w:hanging="360"/>
      </w:pPr>
    </w:lvl>
    <w:lvl w:ilvl="4" w:tplc="7646CAF2" w:tentative="1">
      <w:start w:val="1"/>
      <w:numFmt w:val="lowerLetter"/>
      <w:lvlText w:val="%5."/>
      <w:lvlJc w:val="left"/>
      <w:pPr>
        <w:ind w:left="3240" w:hanging="360"/>
      </w:pPr>
    </w:lvl>
    <w:lvl w:ilvl="5" w:tplc="56D8034C" w:tentative="1">
      <w:start w:val="1"/>
      <w:numFmt w:val="lowerRoman"/>
      <w:lvlText w:val="%6."/>
      <w:lvlJc w:val="right"/>
      <w:pPr>
        <w:ind w:left="3960" w:hanging="180"/>
      </w:pPr>
    </w:lvl>
    <w:lvl w:ilvl="6" w:tplc="E3FA87C8" w:tentative="1">
      <w:start w:val="1"/>
      <w:numFmt w:val="decimal"/>
      <w:lvlText w:val="%7."/>
      <w:lvlJc w:val="left"/>
      <w:pPr>
        <w:ind w:left="4680" w:hanging="360"/>
      </w:pPr>
    </w:lvl>
    <w:lvl w:ilvl="7" w:tplc="A404C12C" w:tentative="1">
      <w:start w:val="1"/>
      <w:numFmt w:val="lowerLetter"/>
      <w:lvlText w:val="%8."/>
      <w:lvlJc w:val="left"/>
      <w:pPr>
        <w:ind w:left="5400" w:hanging="360"/>
      </w:pPr>
    </w:lvl>
    <w:lvl w:ilvl="8" w:tplc="70EA4D72"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2A685344">
      <w:start w:val="1"/>
      <w:numFmt w:val="lowerRoman"/>
      <w:lvlText w:val="(%1)"/>
      <w:lvlJc w:val="left"/>
      <w:pPr>
        <w:ind w:left="1080" w:hanging="720"/>
      </w:pPr>
      <w:rPr>
        <w:rFonts w:hint="default"/>
        <w:b w:val="0"/>
      </w:rPr>
    </w:lvl>
    <w:lvl w:ilvl="1" w:tplc="D228C296" w:tentative="1">
      <w:start w:val="1"/>
      <w:numFmt w:val="lowerLetter"/>
      <w:lvlText w:val="%2."/>
      <w:lvlJc w:val="left"/>
      <w:pPr>
        <w:ind w:left="1440" w:hanging="360"/>
      </w:pPr>
    </w:lvl>
    <w:lvl w:ilvl="2" w:tplc="6BE46B04" w:tentative="1">
      <w:start w:val="1"/>
      <w:numFmt w:val="lowerRoman"/>
      <w:lvlText w:val="%3."/>
      <w:lvlJc w:val="right"/>
      <w:pPr>
        <w:ind w:left="2160" w:hanging="180"/>
      </w:pPr>
    </w:lvl>
    <w:lvl w:ilvl="3" w:tplc="FD28ABF8" w:tentative="1">
      <w:start w:val="1"/>
      <w:numFmt w:val="decimal"/>
      <w:lvlText w:val="%4."/>
      <w:lvlJc w:val="left"/>
      <w:pPr>
        <w:ind w:left="2880" w:hanging="360"/>
      </w:pPr>
    </w:lvl>
    <w:lvl w:ilvl="4" w:tplc="D91A54D4" w:tentative="1">
      <w:start w:val="1"/>
      <w:numFmt w:val="lowerLetter"/>
      <w:lvlText w:val="%5."/>
      <w:lvlJc w:val="left"/>
      <w:pPr>
        <w:ind w:left="3600" w:hanging="360"/>
      </w:pPr>
    </w:lvl>
    <w:lvl w:ilvl="5" w:tplc="D3B8B98A" w:tentative="1">
      <w:start w:val="1"/>
      <w:numFmt w:val="lowerRoman"/>
      <w:lvlText w:val="%6."/>
      <w:lvlJc w:val="right"/>
      <w:pPr>
        <w:ind w:left="4320" w:hanging="180"/>
      </w:pPr>
    </w:lvl>
    <w:lvl w:ilvl="6" w:tplc="71C2BEB6" w:tentative="1">
      <w:start w:val="1"/>
      <w:numFmt w:val="decimal"/>
      <w:lvlText w:val="%7."/>
      <w:lvlJc w:val="left"/>
      <w:pPr>
        <w:ind w:left="5040" w:hanging="360"/>
      </w:pPr>
    </w:lvl>
    <w:lvl w:ilvl="7" w:tplc="08143122" w:tentative="1">
      <w:start w:val="1"/>
      <w:numFmt w:val="lowerLetter"/>
      <w:lvlText w:val="%8."/>
      <w:lvlJc w:val="left"/>
      <w:pPr>
        <w:ind w:left="5760" w:hanging="360"/>
      </w:pPr>
    </w:lvl>
    <w:lvl w:ilvl="8" w:tplc="3F1471FC"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EF6A78FE">
      <w:start w:val="1"/>
      <w:numFmt w:val="lowerRoman"/>
      <w:lvlText w:val="(%1)"/>
      <w:lvlJc w:val="left"/>
      <w:pPr>
        <w:ind w:left="1080" w:hanging="720"/>
      </w:pPr>
      <w:rPr>
        <w:rFonts w:hint="default"/>
      </w:rPr>
    </w:lvl>
    <w:lvl w:ilvl="1" w:tplc="1F6483DA" w:tentative="1">
      <w:start w:val="1"/>
      <w:numFmt w:val="lowerLetter"/>
      <w:lvlText w:val="%2."/>
      <w:lvlJc w:val="left"/>
      <w:pPr>
        <w:ind w:left="1440" w:hanging="360"/>
      </w:pPr>
    </w:lvl>
    <w:lvl w:ilvl="2" w:tplc="C9405704" w:tentative="1">
      <w:start w:val="1"/>
      <w:numFmt w:val="lowerRoman"/>
      <w:lvlText w:val="%3."/>
      <w:lvlJc w:val="right"/>
      <w:pPr>
        <w:ind w:left="2160" w:hanging="180"/>
      </w:pPr>
    </w:lvl>
    <w:lvl w:ilvl="3" w:tplc="C016B05A" w:tentative="1">
      <w:start w:val="1"/>
      <w:numFmt w:val="decimal"/>
      <w:lvlText w:val="%4."/>
      <w:lvlJc w:val="left"/>
      <w:pPr>
        <w:ind w:left="2880" w:hanging="360"/>
      </w:pPr>
    </w:lvl>
    <w:lvl w:ilvl="4" w:tplc="EA94E488" w:tentative="1">
      <w:start w:val="1"/>
      <w:numFmt w:val="lowerLetter"/>
      <w:lvlText w:val="%5."/>
      <w:lvlJc w:val="left"/>
      <w:pPr>
        <w:ind w:left="3600" w:hanging="360"/>
      </w:pPr>
    </w:lvl>
    <w:lvl w:ilvl="5" w:tplc="BD78540E" w:tentative="1">
      <w:start w:val="1"/>
      <w:numFmt w:val="lowerRoman"/>
      <w:lvlText w:val="%6."/>
      <w:lvlJc w:val="right"/>
      <w:pPr>
        <w:ind w:left="4320" w:hanging="180"/>
      </w:pPr>
    </w:lvl>
    <w:lvl w:ilvl="6" w:tplc="1D50D5CA" w:tentative="1">
      <w:start w:val="1"/>
      <w:numFmt w:val="decimal"/>
      <w:lvlText w:val="%7."/>
      <w:lvlJc w:val="left"/>
      <w:pPr>
        <w:ind w:left="5040" w:hanging="360"/>
      </w:pPr>
    </w:lvl>
    <w:lvl w:ilvl="7" w:tplc="49408454" w:tentative="1">
      <w:start w:val="1"/>
      <w:numFmt w:val="lowerLetter"/>
      <w:lvlText w:val="%8."/>
      <w:lvlJc w:val="left"/>
      <w:pPr>
        <w:ind w:left="5760" w:hanging="360"/>
      </w:pPr>
    </w:lvl>
    <w:lvl w:ilvl="8" w:tplc="EB547542"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493267A2">
      <w:start w:val="1"/>
      <w:numFmt w:val="lowerRoman"/>
      <w:lvlText w:val="(%1)"/>
      <w:lvlJc w:val="left"/>
      <w:pPr>
        <w:ind w:left="1080" w:hanging="720"/>
      </w:pPr>
      <w:rPr>
        <w:rFonts w:hint="default"/>
      </w:rPr>
    </w:lvl>
    <w:lvl w:ilvl="1" w:tplc="10B2027A" w:tentative="1">
      <w:start w:val="1"/>
      <w:numFmt w:val="lowerLetter"/>
      <w:lvlText w:val="%2."/>
      <w:lvlJc w:val="left"/>
      <w:pPr>
        <w:ind w:left="1440" w:hanging="360"/>
      </w:pPr>
    </w:lvl>
    <w:lvl w:ilvl="2" w:tplc="857209D4" w:tentative="1">
      <w:start w:val="1"/>
      <w:numFmt w:val="lowerRoman"/>
      <w:lvlText w:val="%3."/>
      <w:lvlJc w:val="right"/>
      <w:pPr>
        <w:ind w:left="2160" w:hanging="180"/>
      </w:pPr>
    </w:lvl>
    <w:lvl w:ilvl="3" w:tplc="6B88D0FE" w:tentative="1">
      <w:start w:val="1"/>
      <w:numFmt w:val="decimal"/>
      <w:lvlText w:val="%4."/>
      <w:lvlJc w:val="left"/>
      <w:pPr>
        <w:ind w:left="2880" w:hanging="360"/>
      </w:pPr>
    </w:lvl>
    <w:lvl w:ilvl="4" w:tplc="174E6200" w:tentative="1">
      <w:start w:val="1"/>
      <w:numFmt w:val="lowerLetter"/>
      <w:lvlText w:val="%5."/>
      <w:lvlJc w:val="left"/>
      <w:pPr>
        <w:ind w:left="3600" w:hanging="360"/>
      </w:pPr>
    </w:lvl>
    <w:lvl w:ilvl="5" w:tplc="F7169FDA" w:tentative="1">
      <w:start w:val="1"/>
      <w:numFmt w:val="lowerRoman"/>
      <w:lvlText w:val="%6."/>
      <w:lvlJc w:val="right"/>
      <w:pPr>
        <w:ind w:left="4320" w:hanging="180"/>
      </w:pPr>
    </w:lvl>
    <w:lvl w:ilvl="6" w:tplc="E1A29434" w:tentative="1">
      <w:start w:val="1"/>
      <w:numFmt w:val="decimal"/>
      <w:lvlText w:val="%7."/>
      <w:lvlJc w:val="left"/>
      <w:pPr>
        <w:ind w:left="5040" w:hanging="360"/>
      </w:pPr>
    </w:lvl>
    <w:lvl w:ilvl="7" w:tplc="3B64D17C" w:tentative="1">
      <w:start w:val="1"/>
      <w:numFmt w:val="lowerLetter"/>
      <w:lvlText w:val="%8."/>
      <w:lvlJc w:val="left"/>
      <w:pPr>
        <w:ind w:left="5760" w:hanging="360"/>
      </w:pPr>
    </w:lvl>
    <w:lvl w:ilvl="8" w:tplc="30CEA5A6"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62642064">
      <w:start w:val="1"/>
      <w:numFmt w:val="lowerRoman"/>
      <w:lvlText w:val="(%1)"/>
      <w:lvlJc w:val="left"/>
      <w:pPr>
        <w:ind w:left="1004" w:hanging="720"/>
      </w:pPr>
      <w:rPr>
        <w:rFonts w:hint="default"/>
        <w:b w:val="0"/>
      </w:rPr>
    </w:lvl>
    <w:lvl w:ilvl="1" w:tplc="F5882C4C" w:tentative="1">
      <w:start w:val="1"/>
      <w:numFmt w:val="lowerLetter"/>
      <w:lvlText w:val="%2."/>
      <w:lvlJc w:val="left"/>
      <w:pPr>
        <w:ind w:left="1364" w:hanging="360"/>
      </w:pPr>
    </w:lvl>
    <w:lvl w:ilvl="2" w:tplc="DA14DE0A" w:tentative="1">
      <w:start w:val="1"/>
      <w:numFmt w:val="lowerRoman"/>
      <w:lvlText w:val="%3."/>
      <w:lvlJc w:val="right"/>
      <w:pPr>
        <w:ind w:left="2084" w:hanging="180"/>
      </w:pPr>
    </w:lvl>
    <w:lvl w:ilvl="3" w:tplc="E29C173A" w:tentative="1">
      <w:start w:val="1"/>
      <w:numFmt w:val="decimal"/>
      <w:lvlText w:val="%4."/>
      <w:lvlJc w:val="left"/>
      <w:pPr>
        <w:ind w:left="2804" w:hanging="360"/>
      </w:pPr>
    </w:lvl>
    <w:lvl w:ilvl="4" w:tplc="5374E744" w:tentative="1">
      <w:start w:val="1"/>
      <w:numFmt w:val="lowerLetter"/>
      <w:lvlText w:val="%5."/>
      <w:lvlJc w:val="left"/>
      <w:pPr>
        <w:ind w:left="3524" w:hanging="360"/>
      </w:pPr>
    </w:lvl>
    <w:lvl w:ilvl="5" w:tplc="B65C79B8" w:tentative="1">
      <w:start w:val="1"/>
      <w:numFmt w:val="lowerRoman"/>
      <w:lvlText w:val="%6."/>
      <w:lvlJc w:val="right"/>
      <w:pPr>
        <w:ind w:left="4244" w:hanging="180"/>
      </w:pPr>
    </w:lvl>
    <w:lvl w:ilvl="6" w:tplc="E490ECEA" w:tentative="1">
      <w:start w:val="1"/>
      <w:numFmt w:val="decimal"/>
      <w:lvlText w:val="%7."/>
      <w:lvlJc w:val="left"/>
      <w:pPr>
        <w:ind w:left="4964" w:hanging="360"/>
      </w:pPr>
    </w:lvl>
    <w:lvl w:ilvl="7" w:tplc="7FEE2A40" w:tentative="1">
      <w:start w:val="1"/>
      <w:numFmt w:val="lowerLetter"/>
      <w:lvlText w:val="%8."/>
      <w:lvlJc w:val="left"/>
      <w:pPr>
        <w:ind w:left="5684" w:hanging="360"/>
      </w:pPr>
    </w:lvl>
    <w:lvl w:ilvl="8" w:tplc="36E8EC52"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0106A54C">
      <w:start w:val="1"/>
      <w:numFmt w:val="decimal"/>
      <w:lvlText w:val="%1."/>
      <w:lvlJc w:val="left"/>
      <w:pPr>
        <w:ind w:left="360" w:hanging="360"/>
      </w:pPr>
      <w:rPr>
        <w:rFonts w:hint="default"/>
      </w:rPr>
    </w:lvl>
    <w:lvl w:ilvl="1" w:tplc="F6FE2470" w:tentative="1">
      <w:start w:val="1"/>
      <w:numFmt w:val="lowerLetter"/>
      <w:lvlText w:val="%2."/>
      <w:lvlJc w:val="left"/>
      <w:pPr>
        <w:ind w:left="1080" w:hanging="360"/>
      </w:pPr>
    </w:lvl>
    <w:lvl w:ilvl="2" w:tplc="54828198" w:tentative="1">
      <w:start w:val="1"/>
      <w:numFmt w:val="lowerRoman"/>
      <w:lvlText w:val="%3."/>
      <w:lvlJc w:val="right"/>
      <w:pPr>
        <w:ind w:left="1800" w:hanging="180"/>
      </w:pPr>
    </w:lvl>
    <w:lvl w:ilvl="3" w:tplc="3FF02634" w:tentative="1">
      <w:start w:val="1"/>
      <w:numFmt w:val="decimal"/>
      <w:lvlText w:val="%4."/>
      <w:lvlJc w:val="left"/>
      <w:pPr>
        <w:ind w:left="2520" w:hanging="360"/>
      </w:pPr>
    </w:lvl>
    <w:lvl w:ilvl="4" w:tplc="E9BEC4D4" w:tentative="1">
      <w:start w:val="1"/>
      <w:numFmt w:val="lowerLetter"/>
      <w:lvlText w:val="%5."/>
      <w:lvlJc w:val="left"/>
      <w:pPr>
        <w:ind w:left="3240" w:hanging="360"/>
      </w:pPr>
    </w:lvl>
    <w:lvl w:ilvl="5" w:tplc="908241B4" w:tentative="1">
      <w:start w:val="1"/>
      <w:numFmt w:val="lowerRoman"/>
      <w:lvlText w:val="%6."/>
      <w:lvlJc w:val="right"/>
      <w:pPr>
        <w:ind w:left="3960" w:hanging="180"/>
      </w:pPr>
    </w:lvl>
    <w:lvl w:ilvl="6" w:tplc="EBB667EC" w:tentative="1">
      <w:start w:val="1"/>
      <w:numFmt w:val="decimal"/>
      <w:lvlText w:val="%7."/>
      <w:lvlJc w:val="left"/>
      <w:pPr>
        <w:ind w:left="4680" w:hanging="360"/>
      </w:pPr>
    </w:lvl>
    <w:lvl w:ilvl="7" w:tplc="2E6E7A96" w:tentative="1">
      <w:start w:val="1"/>
      <w:numFmt w:val="lowerLetter"/>
      <w:lvlText w:val="%8."/>
      <w:lvlJc w:val="left"/>
      <w:pPr>
        <w:ind w:left="5400" w:hanging="360"/>
      </w:pPr>
    </w:lvl>
    <w:lvl w:ilvl="8" w:tplc="707E35A2"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0D7491D6">
      <w:start w:val="1"/>
      <w:numFmt w:val="lowerRoman"/>
      <w:lvlText w:val="(%1)"/>
      <w:lvlJc w:val="left"/>
      <w:pPr>
        <w:ind w:left="1080" w:hanging="720"/>
      </w:pPr>
      <w:rPr>
        <w:rFonts w:hint="default"/>
      </w:rPr>
    </w:lvl>
    <w:lvl w:ilvl="1" w:tplc="347CC464" w:tentative="1">
      <w:start w:val="1"/>
      <w:numFmt w:val="lowerLetter"/>
      <w:lvlText w:val="%2."/>
      <w:lvlJc w:val="left"/>
      <w:pPr>
        <w:ind w:left="1440" w:hanging="360"/>
      </w:pPr>
    </w:lvl>
    <w:lvl w:ilvl="2" w:tplc="AD8C75E0" w:tentative="1">
      <w:start w:val="1"/>
      <w:numFmt w:val="lowerRoman"/>
      <w:lvlText w:val="%3."/>
      <w:lvlJc w:val="right"/>
      <w:pPr>
        <w:ind w:left="2160" w:hanging="180"/>
      </w:pPr>
    </w:lvl>
    <w:lvl w:ilvl="3" w:tplc="91585A0E" w:tentative="1">
      <w:start w:val="1"/>
      <w:numFmt w:val="decimal"/>
      <w:lvlText w:val="%4."/>
      <w:lvlJc w:val="left"/>
      <w:pPr>
        <w:ind w:left="2880" w:hanging="360"/>
      </w:pPr>
    </w:lvl>
    <w:lvl w:ilvl="4" w:tplc="46D244E4" w:tentative="1">
      <w:start w:val="1"/>
      <w:numFmt w:val="lowerLetter"/>
      <w:lvlText w:val="%5."/>
      <w:lvlJc w:val="left"/>
      <w:pPr>
        <w:ind w:left="3600" w:hanging="360"/>
      </w:pPr>
    </w:lvl>
    <w:lvl w:ilvl="5" w:tplc="5A643A02" w:tentative="1">
      <w:start w:val="1"/>
      <w:numFmt w:val="lowerRoman"/>
      <w:lvlText w:val="%6."/>
      <w:lvlJc w:val="right"/>
      <w:pPr>
        <w:ind w:left="4320" w:hanging="180"/>
      </w:pPr>
    </w:lvl>
    <w:lvl w:ilvl="6" w:tplc="C3E00818" w:tentative="1">
      <w:start w:val="1"/>
      <w:numFmt w:val="decimal"/>
      <w:lvlText w:val="%7."/>
      <w:lvlJc w:val="left"/>
      <w:pPr>
        <w:ind w:left="5040" w:hanging="360"/>
      </w:pPr>
    </w:lvl>
    <w:lvl w:ilvl="7" w:tplc="F3A827D6" w:tentative="1">
      <w:start w:val="1"/>
      <w:numFmt w:val="lowerLetter"/>
      <w:lvlText w:val="%8."/>
      <w:lvlJc w:val="left"/>
      <w:pPr>
        <w:ind w:left="5760" w:hanging="360"/>
      </w:pPr>
    </w:lvl>
    <w:lvl w:ilvl="8" w:tplc="A9466526"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57BA13D0">
      <w:start w:val="1"/>
      <w:numFmt w:val="decimal"/>
      <w:lvlText w:val="%1."/>
      <w:lvlJc w:val="left"/>
      <w:pPr>
        <w:ind w:left="360" w:hanging="360"/>
      </w:pPr>
      <w:rPr>
        <w:rFonts w:hint="default"/>
      </w:rPr>
    </w:lvl>
    <w:lvl w:ilvl="1" w:tplc="692E8C96" w:tentative="1">
      <w:start w:val="1"/>
      <w:numFmt w:val="lowerLetter"/>
      <w:lvlText w:val="%2."/>
      <w:lvlJc w:val="left"/>
      <w:pPr>
        <w:ind w:left="1080" w:hanging="360"/>
      </w:pPr>
    </w:lvl>
    <w:lvl w:ilvl="2" w:tplc="D3087D1E" w:tentative="1">
      <w:start w:val="1"/>
      <w:numFmt w:val="lowerRoman"/>
      <w:lvlText w:val="%3."/>
      <w:lvlJc w:val="right"/>
      <w:pPr>
        <w:ind w:left="1800" w:hanging="180"/>
      </w:pPr>
    </w:lvl>
    <w:lvl w:ilvl="3" w:tplc="679C5E50" w:tentative="1">
      <w:start w:val="1"/>
      <w:numFmt w:val="decimal"/>
      <w:lvlText w:val="%4."/>
      <w:lvlJc w:val="left"/>
      <w:pPr>
        <w:ind w:left="2520" w:hanging="360"/>
      </w:pPr>
    </w:lvl>
    <w:lvl w:ilvl="4" w:tplc="BF0E0AE4" w:tentative="1">
      <w:start w:val="1"/>
      <w:numFmt w:val="lowerLetter"/>
      <w:lvlText w:val="%5."/>
      <w:lvlJc w:val="left"/>
      <w:pPr>
        <w:ind w:left="3240" w:hanging="360"/>
      </w:pPr>
    </w:lvl>
    <w:lvl w:ilvl="5" w:tplc="07A6CC0A" w:tentative="1">
      <w:start w:val="1"/>
      <w:numFmt w:val="lowerRoman"/>
      <w:lvlText w:val="%6."/>
      <w:lvlJc w:val="right"/>
      <w:pPr>
        <w:ind w:left="3960" w:hanging="180"/>
      </w:pPr>
    </w:lvl>
    <w:lvl w:ilvl="6" w:tplc="5A1AF6DE" w:tentative="1">
      <w:start w:val="1"/>
      <w:numFmt w:val="decimal"/>
      <w:lvlText w:val="%7."/>
      <w:lvlJc w:val="left"/>
      <w:pPr>
        <w:ind w:left="4680" w:hanging="360"/>
      </w:pPr>
    </w:lvl>
    <w:lvl w:ilvl="7" w:tplc="639A9D1A" w:tentative="1">
      <w:start w:val="1"/>
      <w:numFmt w:val="lowerLetter"/>
      <w:lvlText w:val="%8."/>
      <w:lvlJc w:val="left"/>
      <w:pPr>
        <w:ind w:left="5400" w:hanging="360"/>
      </w:pPr>
    </w:lvl>
    <w:lvl w:ilvl="8" w:tplc="9BAA7442"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48ECF894">
      <w:start w:val="1"/>
      <w:numFmt w:val="lowerRoman"/>
      <w:lvlText w:val="(%1)"/>
      <w:lvlJc w:val="left"/>
      <w:pPr>
        <w:ind w:left="1080" w:hanging="720"/>
      </w:pPr>
      <w:rPr>
        <w:rFonts w:hint="default"/>
      </w:rPr>
    </w:lvl>
    <w:lvl w:ilvl="1" w:tplc="12B4FB2A" w:tentative="1">
      <w:start w:val="1"/>
      <w:numFmt w:val="lowerLetter"/>
      <w:lvlText w:val="%2."/>
      <w:lvlJc w:val="left"/>
      <w:pPr>
        <w:ind w:left="1440" w:hanging="360"/>
      </w:pPr>
    </w:lvl>
    <w:lvl w:ilvl="2" w:tplc="0DDE708E" w:tentative="1">
      <w:start w:val="1"/>
      <w:numFmt w:val="lowerRoman"/>
      <w:lvlText w:val="%3."/>
      <w:lvlJc w:val="right"/>
      <w:pPr>
        <w:ind w:left="2160" w:hanging="180"/>
      </w:pPr>
    </w:lvl>
    <w:lvl w:ilvl="3" w:tplc="9B965D1C" w:tentative="1">
      <w:start w:val="1"/>
      <w:numFmt w:val="decimal"/>
      <w:lvlText w:val="%4."/>
      <w:lvlJc w:val="left"/>
      <w:pPr>
        <w:ind w:left="2880" w:hanging="360"/>
      </w:pPr>
    </w:lvl>
    <w:lvl w:ilvl="4" w:tplc="82707BC4" w:tentative="1">
      <w:start w:val="1"/>
      <w:numFmt w:val="lowerLetter"/>
      <w:lvlText w:val="%5."/>
      <w:lvlJc w:val="left"/>
      <w:pPr>
        <w:ind w:left="3600" w:hanging="360"/>
      </w:pPr>
    </w:lvl>
    <w:lvl w:ilvl="5" w:tplc="738C2564" w:tentative="1">
      <w:start w:val="1"/>
      <w:numFmt w:val="lowerRoman"/>
      <w:lvlText w:val="%6."/>
      <w:lvlJc w:val="right"/>
      <w:pPr>
        <w:ind w:left="4320" w:hanging="180"/>
      </w:pPr>
    </w:lvl>
    <w:lvl w:ilvl="6" w:tplc="F982ADA0" w:tentative="1">
      <w:start w:val="1"/>
      <w:numFmt w:val="decimal"/>
      <w:lvlText w:val="%7."/>
      <w:lvlJc w:val="left"/>
      <w:pPr>
        <w:ind w:left="5040" w:hanging="360"/>
      </w:pPr>
    </w:lvl>
    <w:lvl w:ilvl="7" w:tplc="50681380" w:tentative="1">
      <w:start w:val="1"/>
      <w:numFmt w:val="lowerLetter"/>
      <w:lvlText w:val="%8."/>
      <w:lvlJc w:val="left"/>
      <w:pPr>
        <w:ind w:left="5760" w:hanging="360"/>
      </w:pPr>
    </w:lvl>
    <w:lvl w:ilvl="8" w:tplc="8A602B5E"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1DD246DA">
      <w:start w:val="1"/>
      <w:numFmt w:val="decimal"/>
      <w:lvlText w:val="%1."/>
      <w:lvlJc w:val="left"/>
      <w:pPr>
        <w:ind w:left="360" w:hanging="360"/>
      </w:pPr>
      <w:rPr>
        <w:rFonts w:hint="default"/>
      </w:rPr>
    </w:lvl>
    <w:lvl w:ilvl="1" w:tplc="69266602" w:tentative="1">
      <w:start w:val="1"/>
      <w:numFmt w:val="lowerLetter"/>
      <w:lvlText w:val="%2."/>
      <w:lvlJc w:val="left"/>
      <w:pPr>
        <w:ind w:left="1080" w:hanging="360"/>
      </w:pPr>
    </w:lvl>
    <w:lvl w:ilvl="2" w:tplc="F3C8C52C" w:tentative="1">
      <w:start w:val="1"/>
      <w:numFmt w:val="lowerRoman"/>
      <w:lvlText w:val="%3."/>
      <w:lvlJc w:val="right"/>
      <w:pPr>
        <w:ind w:left="1800" w:hanging="180"/>
      </w:pPr>
    </w:lvl>
    <w:lvl w:ilvl="3" w:tplc="B4FA75AA" w:tentative="1">
      <w:start w:val="1"/>
      <w:numFmt w:val="decimal"/>
      <w:lvlText w:val="%4."/>
      <w:lvlJc w:val="left"/>
      <w:pPr>
        <w:ind w:left="2520" w:hanging="360"/>
      </w:pPr>
    </w:lvl>
    <w:lvl w:ilvl="4" w:tplc="91108B32" w:tentative="1">
      <w:start w:val="1"/>
      <w:numFmt w:val="lowerLetter"/>
      <w:lvlText w:val="%5."/>
      <w:lvlJc w:val="left"/>
      <w:pPr>
        <w:ind w:left="3240" w:hanging="360"/>
      </w:pPr>
    </w:lvl>
    <w:lvl w:ilvl="5" w:tplc="A3AEFC2E" w:tentative="1">
      <w:start w:val="1"/>
      <w:numFmt w:val="lowerRoman"/>
      <w:lvlText w:val="%6."/>
      <w:lvlJc w:val="right"/>
      <w:pPr>
        <w:ind w:left="3960" w:hanging="180"/>
      </w:pPr>
    </w:lvl>
    <w:lvl w:ilvl="6" w:tplc="1854D384" w:tentative="1">
      <w:start w:val="1"/>
      <w:numFmt w:val="decimal"/>
      <w:lvlText w:val="%7."/>
      <w:lvlJc w:val="left"/>
      <w:pPr>
        <w:ind w:left="4680" w:hanging="360"/>
      </w:pPr>
    </w:lvl>
    <w:lvl w:ilvl="7" w:tplc="E8467070" w:tentative="1">
      <w:start w:val="1"/>
      <w:numFmt w:val="lowerLetter"/>
      <w:lvlText w:val="%8."/>
      <w:lvlJc w:val="left"/>
      <w:pPr>
        <w:ind w:left="5400" w:hanging="360"/>
      </w:pPr>
    </w:lvl>
    <w:lvl w:ilvl="8" w:tplc="19C0308A"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829068F0">
      <w:start w:val="1"/>
      <w:numFmt w:val="decimal"/>
      <w:lvlText w:val="%1."/>
      <w:lvlJc w:val="left"/>
      <w:pPr>
        <w:ind w:left="360" w:hanging="360"/>
      </w:pPr>
      <w:rPr>
        <w:rFonts w:hint="default"/>
      </w:rPr>
    </w:lvl>
    <w:lvl w:ilvl="1" w:tplc="52306C52" w:tentative="1">
      <w:start w:val="1"/>
      <w:numFmt w:val="lowerLetter"/>
      <w:lvlText w:val="%2."/>
      <w:lvlJc w:val="left"/>
      <w:pPr>
        <w:ind w:left="1080" w:hanging="360"/>
      </w:pPr>
    </w:lvl>
    <w:lvl w:ilvl="2" w:tplc="1A44FD52" w:tentative="1">
      <w:start w:val="1"/>
      <w:numFmt w:val="lowerRoman"/>
      <w:lvlText w:val="%3."/>
      <w:lvlJc w:val="right"/>
      <w:pPr>
        <w:ind w:left="1800" w:hanging="180"/>
      </w:pPr>
    </w:lvl>
    <w:lvl w:ilvl="3" w:tplc="CA28F658" w:tentative="1">
      <w:start w:val="1"/>
      <w:numFmt w:val="decimal"/>
      <w:lvlText w:val="%4."/>
      <w:lvlJc w:val="left"/>
      <w:pPr>
        <w:ind w:left="2520" w:hanging="360"/>
      </w:pPr>
    </w:lvl>
    <w:lvl w:ilvl="4" w:tplc="160881E4" w:tentative="1">
      <w:start w:val="1"/>
      <w:numFmt w:val="lowerLetter"/>
      <w:lvlText w:val="%5."/>
      <w:lvlJc w:val="left"/>
      <w:pPr>
        <w:ind w:left="3240" w:hanging="360"/>
      </w:pPr>
    </w:lvl>
    <w:lvl w:ilvl="5" w:tplc="880CCDDA" w:tentative="1">
      <w:start w:val="1"/>
      <w:numFmt w:val="lowerRoman"/>
      <w:lvlText w:val="%6."/>
      <w:lvlJc w:val="right"/>
      <w:pPr>
        <w:ind w:left="3960" w:hanging="180"/>
      </w:pPr>
    </w:lvl>
    <w:lvl w:ilvl="6" w:tplc="A5D0A356" w:tentative="1">
      <w:start w:val="1"/>
      <w:numFmt w:val="decimal"/>
      <w:lvlText w:val="%7."/>
      <w:lvlJc w:val="left"/>
      <w:pPr>
        <w:ind w:left="4680" w:hanging="360"/>
      </w:pPr>
    </w:lvl>
    <w:lvl w:ilvl="7" w:tplc="AC9425B4" w:tentative="1">
      <w:start w:val="1"/>
      <w:numFmt w:val="lowerLetter"/>
      <w:lvlText w:val="%8."/>
      <w:lvlJc w:val="left"/>
      <w:pPr>
        <w:ind w:left="5400" w:hanging="360"/>
      </w:pPr>
    </w:lvl>
    <w:lvl w:ilvl="8" w:tplc="CBEA8996"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5"/>
  </w:num>
  <w:num w:numId="7">
    <w:abstractNumId w:val="32"/>
  </w:num>
  <w:num w:numId="8">
    <w:abstractNumId w:val="14"/>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3C2"/>
    <w:rsid w:val="00093148"/>
    <w:rsid w:val="001C43C2"/>
    <w:rsid w:val="003D3E78"/>
    <w:rsid w:val="005E7812"/>
    <w:rsid w:val="006E7F2E"/>
    <w:rsid w:val="0078019D"/>
    <w:rsid w:val="009D0E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60A5F"/>
  <w15:docId w15:val="{16211D1C-C8AD-42F5-AF84-5770B617C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5514</RACS_x0020_ID>
    <Approved_x0020_Provider xmlns="a8338b6e-77a6-4851-82b6-98166143ffdd">Beaumont Care (Holdings) Pty Ltd</Approved_x0020_Provider>
    <Management_x0020_Company_x0020_ID xmlns="a8338b6e-77a6-4851-82b6-98166143ffdd" xsi:nil="true"/>
    <Home xmlns="a8338b6e-77a6-4851-82b6-98166143ffdd">Beaumont Care Wamuran</Home>
    <Signed xmlns="a8338b6e-77a6-4851-82b6-98166143ffdd" xsi:nil="true"/>
    <Uploaded xmlns="a8338b6e-77a6-4851-82b6-98166143ffdd">False</Uploaded>
    <Management_x0020_Company xmlns="a8338b6e-77a6-4851-82b6-98166143ffdd" xsi:nil="true"/>
    <Doc_x0020_Date xmlns="a8338b6e-77a6-4851-82b6-98166143ffdd">2021-03-03T00:38:00+00:00</Doc_x0020_Date>
    <CSI_x0020_ID xmlns="a8338b6e-77a6-4851-82b6-98166143ffdd" xsi:nil="true"/>
    <Case_x0020_ID xmlns="a8338b6e-77a6-4851-82b6-98166143ffdd" xsi:nil="true"/>
    <Approved_x0020_Provider_x0020_ID xmlns="a8338b6e-77a6-4851-82b6-98166143ffdd">0E4235FE-5A3E-E611-BEA8-005056922186</Approved_x0020_Provider_x0020_ID>
    <Location xmlns="a8338b6e-77a6-4851-82b6-98166143ffdd" xsi:nil="true"/>
    <Home_x0020_ID xmlns="a8338b6e-77a6-4851-82b6-98166143ffdd">3966908D-4D37-EA11-BA29-005056922186</Home_x0020_ID>
    <State xmlns="a8338b6e-77a6-4851-82b6-98166143ffdd">QLD</State>
    <Doc_x0020_Sent_Received_x0020_Date xmlns="a8338b6e-77a6-4851-82b6-98166143ffdd">2021-03-03T00:00:00+00:00</Doc_x0020_Sent_Received_x0020_Date>
    <Activity_x0020_ID xmlns="a8338b6e-77a6-4851-82b6-98166143ffdd">7191DEA2-2342-EA11-B725-005056922186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8CA50598-F515-4019-A476-9B709A72F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openxmlformats.org/package/2006/metadata/core-properties"/>
    <ds:schemaRef ds:uri="http://purl.org/dc/dcmitype/"/>
    <ds:schemaRef ds:uri="http://purl.org/dc/elements/1.1/"/>
    <ds:schemaRef ds:uri="http://schemas.microsoft.com/office/2006/metadata/properties"/>
    <ds:schemaRef ds:uri="http://schemas.microsoft.com/office/2006/documentManagement/types"/>
    <ds:schemaRef ds:uri="http://www.w3.org/XML/1998/namespace"/>
    <ds:schemaRef ds:uri="a8338b6e-77a6-4851-82b6-98166143ffdd"/>
    <ds:schemaRef ds:uri="http://purl.org/dc/terms/"/>
  </ds:schemaRefs>
</ds:datastoreItem>
</file>

<file path=customXml/itemProps4.xml><?xml version="1.0" encoding="utf-8"?>
<ds:datastoreItem xmlns:ds="http://schemas.openxmlformats.org/officeDocument/2006/customXml" ds:itemID="{1D030523-A84D-4E9E-8AC8-7E4374245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1185</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Carol Yee</cp:lastModifiedBy>
  <cp:revision>3</cp:revision>
  <cp:lastPrinted>2019-12-11T03:36:00Z</cp:lastPrinted>
  <dcterms:created xsi:type="dcterms:W3CDTF">2021-03-24T04:54:00Z</dcterms:created>
  <dcterms:modified xsi:type="dcterms:W3CDTF">2021-03-24T04:54:00Z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