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E826C96"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F3B25">
        <w:rPr>
          <w:rFonts w:ascii="Arial Black" w:hAnsi="Arial Black"/>
        </w:rPr>
        <w:t>Benetas EACH Northern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BA69F4A" w14:textId="77777777" w:rsidR="009F3B25" w:rsidRPr="003C6EC2" w:rsidRDefault="009F3B25" w:rsidP="009F3B2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1-2, 77-79 Ashley Street </w:t>
      </w:r>
      <w:r w:rsidRPr="003C6EC2">
        <w:rPr>
          <w:color w:val="FFFFFF" w:themeColor="background1"/>
          <w:sz w:val="28"/>
        </w:rPr>
        <w:br/>
        <w:t>BRAYBROOK VIC 3019</w:t>
      </w:r>
      <w:r w:rsidRPr="003C6EC2">
        <w:rPr>
          <w:color w:val="FFFFFF" w:themeColor="background1"/>
          <w:sz w:val="28"/>
        </w:rPr>
        <w:br/>
      </w:r>
      <w:r w:rsidRPr="003C6EC2">
        <w:rPr>
          <w:rFonts w:eastAsia="Calibri"/>
          <w:color w:val="FFFFFF" w:themeColor="background1"/>
          <w:sz w:val="28"/>
          <w:szCs w:val="56"/>
          <w:lang w:eastAsia="en-US"/>
        </w:rPr>
        <w:t>Phone number: 03 8371 2100</w:t>
      </w:r>
    </w:p>
    <w:p w14:paraId="0239A950" w14:textId="77777777" w:rsidR="009F3B25" w:rsidRDefault="009F3B25" w:rsidP="009F3B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300134 </w:t>
      </w:r>
    </w:p>
    <w:p w14:paraId="792103DA" w14:textId="77777777" w:rsidR="009F3B25" w:rsidRPr="003C6EC2" w:rsidRDefault="009F3B25" w:rsidP="009F3B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Aged Care Services Group</w:t>
      </w:r>
    </w:p>
    <w:p w14:paraId="029DBF55" w14:textId="77777777" w:rsidR="009F3B25" w:rsidRPr="003C6EC2" w:rsidRDefault="009F3B25" w:rsidP="009F3B2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January 2022 to 13 January 2022</w:t>
      </w:r>
    </w:p>
    <w:p w14:paraId="78C1D11B" w14:textId="6ED53197" w:rsidR="009F3B25" w:rsidRPr="00E93D41" w:rsidRDefault="009F3B25" w:rsidP="009F3B25">
      <w:pPr>
        <w:tabs>
          <w:tab w:val="left" w:pos="2127"/>
        </w:tabs>
        <w:spacing w:before="120"/>
        <w:rPr>
          <w:color w:val="FFFFFF" w:themeColor="background1"/>
        </w:rPr>
      </w:pPr>
      <w:r w:rsidRPr="00E93D41">
        <w:rPr>
          <w:b/>
          <w:color w:val="FFFFFF" w:themeColor="background1"/>
          <w:sz w:val="28"/>
        </w:rPr>
        <w:t>Date of Performance Report:</w:t>
      </w:r>
      <w:r w:rsidR="00814D19">
        <w:rPr>
          <w:b/>
          <w:color w:val="FFFFFF" w:themeColor="background1"/>
          <w:sz w:val="28"/>
        </w:rPr>
        <w:t xml:space="preserve"> </w:t>
      </w:r>
      <w:r w:rsidR="00814D19" w:rsidRPr="00814D19">
        <w:rPr>
          <w:rFonts w:eastAsia="Calibri"/>
          <w:color w:val="FFFFFF" w:themeColor="background1"/>
          <w:sz w:val="28"/>
          <w:szCs w:val="56"/>
          <w:lang w:eastAsia="en-US"/>
        </w:rPr>
        <w:t>15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472E36F" w:rsidR="00F41159" w:rsidRPr="009B0F30" w:rsidRDefault="00814D19"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1D63526" w14:textId="77777777" w:rsidR="009F3B25" w:rsidRDefault="009F3B25" w:rsidP="009F3B25">
      <w:pPr>
        <w:tabs>
          <w:tab w:val="left" w:pos="4111"/>
        </w:tabs>
      </w:pPr>
      <w:bookmarkStart w:id="1" w:name="HcsServicesFullListWithAddress"/>
      <w:bookmarkEnd w:id="0"/>
      <w:r>
        <w:rPr>
          <w:b/>
          <w:bCs/>
        </w:rPr>
        <w:t>Home Care:</w:t>
      </w:r>
    </w:p>
    <w:p w14:paraId="21C1D45D" w14:textId="77777777" w:rsidR="009F3B25" w:rsidRDefault="009F3B25" w:rsidP="009F3B25">
      <w:pPr>
        <w:numPr>
          <w:ilvl w:val="0"/>
          <w:numId w:val="38"/>
        </w:numPr>
        <w:tabs>
          <w:tab w:val="left" w:pos="4111"/>
        </w:tabs>
        <w:spacing w:before="0"/>
      </w:pPr>
      <w:r>
        <w:t>Benetas EACH Northern, 18680, Suite 1-2, 77-79 Ashley Street, BRAYBROOK VIC 3019</w:t>
      </w:r>
    </w:p>
    <w:p w14:paraId="23FCBA4B" w14:textId="77777777" w:rsidR="009F3B25" w:rsidRDefault="009F3B25" w:rsidP="009F3B25">
      <w:pPr>
        <w:numPr>
          <w:ilvl w:val="0"/>
          <w:numId w:val="38"/>
        </w:numPr>
        <w:tabs>
          <w:tab w:val="left" w:pos="4111"/>
        </w:tabs>
        <w:spacing w:after="0"/>
      </w:pPr>
      <w:r>
        <w:t>Benetas EACH Western, 18682, Suite 1-2, 77-79 Ashley Street, BRAYBROOK VIC 3019</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3"/>
        <w:gridCol w:w="10"/>
        <w:gridCol w:w="4776"/>
        <w:gridCol w:w="997"/>
        <w:gridCol w:w="47"/>
        <w:gridCol w:w="88"/>
        <w:gridCol w:w="3010"/>
      </w:tblGrid>
      <w:tr w:rsidR="00814D19" w:rsidRPr="004E22C5" w14:paraId="2A19968C" w14:textId="77777777" w:rsidTr="0096601E">
        <w:tc>
          <w:tcPr>
            <w:tcW w:w="5209" w:type="dxa"/>
            <w:gridSpan w:val="3"/>
            <w:tcBorders>
              <w:top w:val="nil"/>
              <w:left w:val="nil"/>
              <w:bottom w:val="nil"/>
              <w:right w:val="nil"/>
            </w:tcBorders>
          </w:tcPr>
          <w:p w14:paraId="28C922DD" w14:textId="77777777" w:rsidR="00814D19" w:rsidRPr="005A682F" w:rsidRDefault="00814D19" w:rsidP="0096601E">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1044" w:type="dxa"/>
            <w:gridSpan w:val="2"/>
            <w:tcBorders>
              <w:top w:val="nil"/>
              <w:left w:val="nil"/>
              <w:bottom w:val="nil"/>
              <w:right w:val="nil"/>
            </w:tcBorders>
          </w:tcPr>
          <w:p w14:paraId="474B51C0" w14:textId="77777777" w:rsidR="00814D19" w:rsidRPr="00E630D7" w:rsidRDefault="00814D19" w:rsidP="0096601E">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2F8C07F2"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Compliant</w:t>
            </w:r>
          </w:p>
        </w:tc>
      </w:tr>
      <w:tr w:rsidR="00814D19" w:rsidRPr="004E22C5" w14:paraId="18204C9A" w14:textId="77777777" w:rsidTr="0096601E">
        <w:tc>
          <w:tcPr>
            <w:tcW w:w="5209" w:type="dxa"/>
            <w:gridSpan w:val="3"/>
            <w:tcBorders>
              <w:top w:val="nil"/>
              <w:left w:val="nil"/>
              <w:bottom w:val="nil"/>
              <w:right w:val="nil"/>
            </w:tcBorders>
          </w:tcPr>
          <w:p w14:paraId="32B14536"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55B905FA"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36272E19"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5A682F" w14:paraId="787B9CED"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A27696B"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2" w:type="dxa"/>
            <w:gridSpan w:val="3"/>
          </w:tcPr>
          <w:p w14:paraId="4503ED8F" w14:textId="77777777" w:rsidR="00814D19" w:rsidRPr="005A682F" w:rsidRDefault="00814D19" w:rsidP="0096601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42BD6FED"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5C061D27"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9403B64"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70333894"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780E6A0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47545E2E"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1994B30"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2" w:type="dxa"/>
            <w:gridSpan w:val="3"/>
          </w:tcPr>
          <w:p w14:paraId="20E67177"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10" w:type="dxa"/>
          </w:tcPr>
          <w:p w14:paraId="439BB3FA"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2DBE0FC6"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AADD4D2" w14:textId="77777777" w:rsidR="00814D19" w:rsidRPr="005A682F" w:rsidRDefault="00814D19" w:rsidP="0096601E">
            <w:pPr>
              <w:pStyle w:val="Heading4"/>
              <w:tabs>
                <w:tab w:val="clear" w:pos="9072"/>
              </w:tabs>
              <w:spacing w:before="120" w:after="0" w:line="240" w:lineRule="auto"/>
              <w:outlineLvl w:val="3"/>
              <w:rPr>
                <w:b w:val="0"/>
              </w:rPr>
            </w:pPr>
          </w:p>
        </w:tc>
        <w:tc>
          <w:tcPr>
            <w:tcW w:w="1132" w:type="dxa"/>
            <w:gridSpan w:val="3"/>
          </w:tcPr>
          <w:p w14:paraId="49CA220D"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6A893B8A"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2C5F961F"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F6FF552"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2" w:type="dxa"/>
            <w:gridSpan w:val="3"/>
          </w:tcPr>
          <w:p w14:paraId="35233530"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10" w:type="dxa"/>
          </w:tcPr>
          <w:p w14:paraId="22BC4995"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7E934E1A"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A0EF78E" w14:textId="77777777" w:rsidR="00814D19" w:rsidRPr="005A682F" w:rsidRDefault="00814D19" w:rsidP="0096601E">
            <w:pPr>
              <w:pStyle w:val="Heading4"/>
              <w:tabs>
                <w:tab w:val="clear" w:pos="9072"/>
              </w:tabs>
              <w:spacing w:before="120" w:after="0" w:line="240" w:lineRule="auto"/>
              <w:outlineLvl w:val="3"/>
              <w:rPr>
                <w:b w:val="0"/>
              </w:rPr>
            </w:pPr>
          </w:p>
        </w:tc>
        <w:tc>
          <w:tcPr>
            <w:tcW w:w="1132" w:type="dxa"/>
            <w:gridSpan w:val="3"/>
          </w:tcPr>
          <w:p w14:paraId="5B3BE9B0"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2480DC61"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200743FE"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428259E"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2" w:type="dxa"/>
            <w:gridSpan w:val="3"/>
          </w:tcPr>
          <w:p w14:paraId="43380713"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Pr>
          <w:p w14:paraId="5774344D"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441FB7B1"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1C82ED4"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132" w:type="dxa"/>
            <w:gridSpan w:val="3"/>
          </w:tcPr>
          <w:p w14:paraId="07B966C4"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Pr>
          <w:p w14:paraId="6EA82852"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0404A68D"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FD6DC58"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2" w:type="dxa"/>
            <w:gridSpan w:val="3"/>
          </w:tcPr>
          <w:p w14:paraId="40CFC3AE"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Pr>
          <w:p w14:paraId="7D92CE63"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7B2B1233"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Height w:val="361"/>
        </w:trPr>
        <w:tc>
          <w:tcPr>
            <w:tcW w:w="4786" w:type="dxa"/>
            <w:gridSpan w:val="2"/>
          </w:tcPr>
          <w:p w14:paraId="417628FE"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132" w:type="dxa"/>
            <w:gridSpan w:val="3"/>
          </w:tcPr>
          <w:p w14:paraId="6D0F73D5" w14:textId="77777777" w:rsidR="00814D19" w:rsidRPr="005A682F" w:rsidRDefault="00814D19" w:rsidP="0096601E">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3010" w:type="dxa"/>
          </w:tcPr>
          <w:p w14:paraId="04DBB13D"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599BD826"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3E6632B4"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2" w:type="dxa"/>
            <w:gridSpan w:val="3"/>
          </w:tcPr>
          <w:p w14:paraId="71B3E6C0"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Pr>
          <w:p w14:paraId="1DA838E8"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68BE3368"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AC008AA"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132" w:type="dxa"/>
            <w:gridSpan w:val="3"/>
          </w:tcPr>
          <w:p w14:paraId="441939F3"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Pr>
          <w:p w14:paraId="16D0F11A"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E630D7" w14:paraId="65B6037D" w14:textId="77777777" w:rsidTr="0096601E">
        <w:tc>
          <w:tcPr>
            <w:tcW w:w="9351" w:type="dxa"/>
            <w:gridSpan w:val="7"/>
            <w:tcBorders>
              <w:top w:val="nil"/>
              <w:left w:val="nil"/>
              <w:bottom w:val="nil"/>
              <w:right w:val="nil"/>
            </w:tcBorders>
          </w:tcPr>
          <w:p w14:paraId="63C70920" w14:textId="77777777" w:rsidR="00814D19" w:rsidRPr="00E630D7" w:rsidRDefault="00814D19" w:rsidP="0096601E">
            <w:pPr>
              <w:pStyle w:val="Heading4"/>
              <w:tabs>
                <w:tab w:val="clear" w:pos="9072"/>
              </w:tabs>
              <w:spacing w:before="120" w:after="0" w:line="240" w:lineRule="auto"/>
              <w:outlineLvl w:val="3"/>
            </w:pPr>
            <w:r w:rsidRPr="002177E1">
              <w:lastRenderedPageBreak/>
              <w:t>Standard 2 Ongoing assessment and planning with consumers</w:t>
            </w:r>
          </w:p>
        </w:tc>
      </w:tr>
      <w:tr w:rsidR="00814D19" w:rsidRPr="00E630D7" w14:paraId="33679819" w14:textId="77777777" w:rsidTr="0096601E">
        <w:tc>
          <w:tcPr>
            <w:tcW w:w="5209" w:type="dxa"/>
            <w:gridSpan w:val="3"/>
            <w:tcBorders>
              <w:top w:val="nil"/>
              <w:left w:val="nil"/>
              <w:bottom w:val="nil"/>
              <w:right w:val="nil"/>
            </w:tcBorders>
          </w:tcPr>
          <w:p w14:paraId="12B0BDB6"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16AA6CB" w14:textId="77777777" w:rsidR="00814D19" w:rsidRPr="00E630D7" w:rsidRDefault="00814D19" w:rsidP="0096601E">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138D6BA7" w14:textId="77777777" w:rsidR="00814D19" w:rsidRPr="00B74B0B" w:rsidRDefault="00814D19" w:rsidP="0096601E">
            <w:pPr>
              <w:pStyle w:val="Heading4"/>
              <w:tabs>
                <w:tab w:val="clear" w:pos="9072"/>
              </w:tabs>
              <w:spacing w:before="120" w:after="0" w:line="240" w:lineRule="auto"/>
              <w:jc w:val="right"/>
              <w:outlineLvl w:val="3"/>
              <w:rPr>
                <w:rFonts w:eastAsia="Times New Roman"/>
                <w:iCs w:val="0"/>
                <w:color w:val="0000FF"/>
              </w:rPr>
            </w:pPr>
            <w:r w:rsidRPr="00B74B0B">
              <w:rPr>
                <w:rFonts w:eastAsia="Times New Roman"/>
                <w:iCs w:val="0"/>
              </w:rPr>
              <w:t>Compliant</w:t>
            </w:r>
          </w:p>
        </w:tc>
      </w:tr>
      <w:tr w:rsidR="00814D19" w:rsidRPr="00E630D7" w14:paraId="18DA71BE" w14:textId="77777777" w:rsidTr="0096601E">
        <w:tc>
          <w:tcPr>
            <w:tcW w:w="5209" w:type="dxa"/>
            <w:gridSpan w:val="3"/>
            <w:tcBorders>
              <w:top w:val="nil"/>
              <w:left w:val="nil"/>
              <w:bottom w:val="nil"/>
              <w:right w:val="nil"/>
            </w:tcBorders>
          </w:tcPr>
          <w:p w14:paraId="2842B3ED"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1FD5175"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0E2ABE7D"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E630D7" w14:paraId="0F31BB87" w14:textId="77777777" w:rsidTr="0096601E">
        <w:trPr>
          <w:gridBefore w:val="2"/>
          <w:wBefore w:w="433" w:type="dxa"/>
        </w:trPr>
        <w:tc>
          <w:tcPr>
            <w:tcW w:w="4776" w:type="dxa"/>
            <w:tcBorders>
              <w:top w:val="nil"/>
              <w:left w:val="nil"/>
              <w:bottom w:val="nil"/>
              <w:right w:val="nil"/>
            </w:tcBorders>
          </w:tcPr>
          <w:p w14:paraId="0F4A3F92"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Requirement 2(3)(a)</w:t>
            </w:r>
          </w:p>
        </w:tc>
        <w:tc>
          <w:tcPr>
            <w:tcW w:w="1044" w:type="dxa"/>
            <w:gridSpan w:val="2"/>
            <w:tcBorders>
              <w:top w:val="nil"/>
              <w:left w:val="nil"/>
              <w:bottom w:val="nil"/>
              <w:right w:val="nil"/>
            </w:tcBorders>
          </w:tcPr>
          <w:p w14:paraId="2E758AB3"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E56B384"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060782E1" w14:textId="77777777" w:rsidTr="0096601E">
        <w:trPr>
          <w:gridBefore w:val="2"/>
          <w:wBefore w:w="433" w:type="dxa"/>
        </w:trPr>
        <w:tc>
          <w:tcPr>
            <w:tcW w:w="4776" w:type="dxa"/>
            <w:tcBorders>
              <w:top w:val="nil"/>
              <w:left w:val="nil"/>
              <w:bottom w:val="nil"/>
              <w:right w:val="nil"/>
            </w:tcBorders>
          </w:tcPr>
          <w:p w14:paraId="01F3E52A"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4AB3BCD"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821DC27"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5CDDD7C1" w14:textId="77777777" w:rsidTr="0096601E">
        <w:trPr>
          <w:gridBefore w:val="2"/>
          <w:wBefore w:w="433" w:type="dxa"/>
        </w:trPr>
        <w:tc>
          <w:tcPr>
            <w:tcW w:w="4776" w:type="dxa"/>
            <w:tcBorders>
              <w:top w:val="nil"/>
              <w:left w:val="nil"/>
              <w:bottom w:val="nil"/>
              <w:right w:val="nil"/>
            </w:tcBorders>
          </w:tcPr>
          <w:p w14:paraId="69349733"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Requirement 2(3)(b)</w:t>
            </w:r>
          </w:p>
        </w:tc>
        <w:tc>
          <w:tcPr>
            <w:tcW w:w="1044" w:type="dxa"/>
            <w:gridSpan w:val="2"/>
            <w:tcBorders>
              <w:top w:val="nil"/>
              <w:left w:val="nil"/>
              <w:bottom w:val="nil"/>
              <w:right w:val="nil"/>
            </w:tcBorders>
          </w:tcPr>
          <w:p w14:paraId="219978D7"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7BD8682"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504A634C" w14:textId="77777777" w:rsidTr="0096601E">
        <w:trPr>
          <w:gridBefore w:val="2"/>
          <w:wBefore w:w="433" w:type="dxa"/>
        </w:trPr>
        <w:tc>
          <w:tcPr>
            <w:tcW w:w="4776" w:type="dxa"/>
            <w:tcBorders>
              <w:top w:val="nil"/>
              <w:left w:val="nil"/>
              <w:bottom w:val="nil"/>
              <w:right w:val="nil"/>
            </w:tcBorders>
          </w:tcPr>
          <w:p w14:paraId="45AAFF99"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C1C6D6B"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799E7DBB"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49B7832C" w14:textId="77777777" w:rsidTr="0096601E">
        <w:trPr>
          <w:gridBefore w:val="2"/>
          <w:wBefore w:w="433" w:type="dxa"/>
        </w:trPr>
        <w:tc>
          <w:tcPr>
            <w:tcW w:w="4776" w:type="dxa"/>
            <w:tcBorders>
              <w:top w:val="nil"/>
              <w:left w:val="nil"/>
              <w:bottom w:val="nil"/>
              <w:right w:val="nil"/>
            </w:tcBorders>
          </w:tcPr>
          <w:p w14:paraId="50D037E5"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Requirement 2(3)(c)</w:t>
            </w:r>
          </w:p>
        </w:tc>
        <w:tc>
          <w:tcPr>
            <w:tcW w:w="1044" w:type="dxa"/>
            <w:gridSpan w:val="2"/>
            <w:tcBorders>
              <w:top w:val="nil"/>
              <w:left w:val="nil"/>
              <w:bottom w:val="nil"/>
              <w:right w:val="nil"/>
            </w:tcBorders>
          </w:tcPr>
          <w:p w14:paraId="5EFD2B80"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17AA923"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5C850A60" w14:textId="77777777" w:rsidTr="0096601E">
        <w:trPr>
          <w:gridBefore w:val="2"/>
          <w:wBefore w:w="433" w:type="dxa"/>
        </w:trPr>
        <w:tc>
          <w:tcPr>
            <w:tcW w:w="4776" w:type="dxa"/>
            <w:tcBorders>
              <w:top w:val="nil"/>
              <w:left w:val="nil"/>
              <w:bottom w:val="nil"/>
              <w:right w:val="nil"/>
            </w:tcBorders>
          </w:tcPr>
          <w:p w14:paraId="20301890"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02AFD2A"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C3F1E95"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1E9994CF" w14:textId="77777777" w:rsidTr="0096601E">
        <w:trPr>
          <w:gridBefore w:val="2"/>
          <w:wBefore w:w="433" w:type="dxa"/>
        </w:trPr>
        <w:tc>
          <w:tcPr>
            <w:tcW w:w="4776" w:type="dxa"/>
            <w:tcBorders>
              <w:top w:val="nil"/>
              <w:left w:val="nil"/>
              <w:bottom w:val="nil"/>
              <w:right w:val="nil"/>
            </w:tcBorders>
          </w:tcPr>
          <w:p w14:paraId="76EBF351"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Requirement 2(3)(d)</w:t>
            </w:r>
          </w:p>
        </w:tc>
        <w:tc>
          <w:tcPr>
            <w:tcW w:w="1044" w:type="dxa"/>
            <w:gridSpan w:val="2"/>
            <w:tcBorders>
              <w:top w:val="nil"/>
              <w:left w:val="nil"/>
              <w:bottom w:val="nil"/>
              <w:right w:val="nil"/>
            </w:tcBorders>
          </w:tcPr>
          <w:p w14:paraId="54E26096"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0BA04591"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79C0F02D" w14:textId="77777777" w:rsidTr="0096601E">
        <w:trPr>
          <w:gridBefore w:val="2"/>
          <w:wBefore w:w="433" w:type="dxa"/>
        </w:trPr>
        <w:tc>
          <w:tcPr>
            <w:tcW w:w="4776" w:type="dxa"/>
            <w:tcBorders>
              <w:top w:val="nil"/>
              <w:left w:val="nil"/>
              <w:bottom w:val="nil"/>
              <w:right w:val="nil"/>
            </w:tcBorders>
          </w:tcPr>
          <w:p w14:paraId="04EE8778"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DCFB7E5"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34CEB9F6"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0C94595D" w14:textId="77777777" w:rsidTr="0096601E">
        <w:trPr>
          <w:gridBefore w:val="2"/>
          <w:wBefore w:w="433" w:type="dxa"/>
        </w:trPr>
        <w:tc>
          <w:tcPr>
            <w:tcW w:w="4776" w:type="dxa"/>
            <w:tcBorders>
              <w:top w:val="nil"/>
              <w:left w:val="nil"/>
              <w:bottom w:val="nil"/>
              <w:right w:val="nil"/>
            </w:tcBorders>
          </w:tcPr>
          <w:p w14:paraId="79CAD811"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Requirement 2(3)(e)</w:t>
            </w:r>
          </w:p>
        </w:tc>
        <w:tc>
          <w:tcPr>
            <w:tcW w:w="1044" w:type="dxa"/>
            <w:gridSpan w:val="2"/>
            <w:tcBorders>
              <w:top w:val="nil"/>
              <w:left w:val="nil"/>
              <w:bottom w:val="nil"/>
              <w:right w:val="nil"/>
            </w:tcBorders>
          </w:tcPr>
          <w:p w14:paraId="75D00FC4"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9F9BB54"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26707779" w14:textId="77777777" w:rsidTr="0096601E">
        <w:trPr>
          <w:gridBefore w:val="2"/>
          <w:wBefore w:w="433" w:type="dxa"/>
        </w:trPr>
        <w:tc>
          <w:tcPr>
            <w:tcW w:w="4776" w:type="dxa"/>
            <w:tcBorders>
              <w:top w:val="nil"/>
              <w:left w:val="nil"/>
              <w:bottom w:val="nil"/>
              <w:right w:val="nil"/>
            </w:tcBorders>
          </w:tcPr>
          <w:p w14:paraId="32350214"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69D8312"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3BA2028"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166AB4D5" w14:textId="77777777" w:rsidTr="0096601E">
        <w:tc>
          <w:tcPr>
            <w:tcW w:w="5209" w:type="dxa"/>
            <w:gridSpan w:val="3"/>
            <w:tcBorders>
              <w:top w:val="nil"/>
              <w:left w:val="nil"/>
              <w:bottom w:val="nil"/>
              <w:right w:val="nil"/>
            </w:tcBorders>
          </w:tcPr>
          <w:p w14:paraId="43A427BC" w14:textId="77777777" w:rsidR="00814D19" w:rsidRPr="005A682F" w:rsidRDefault="00814D19" w:rsidP="0096601E">
            <w:pPr>
              <w:pStyle w:val="Heading4"/>
              <w:tabs>
                <w:tab w:val="clear" w:pos="9072"/>
              </w:tabs>
              <w:spacing w:before="120" w:after="0" w:line="240" w:lineRule="auto"/>
              <w:ind w:left="-537" w:firstLine="537"/>
              <w:outlineLvl w:val="3"/>
              <w:rPr>
                <w:b w:val="0"/>
              </w:rPr>
            </w:pPr>
            <w:r w:rsidRPr="00477C4C">
              <w:t>Standard 3 Personal care and clinical care</w:t>
            </w:r>
          </w:p>
        </w:tc>
        <w:tc>
          <w:tcPr>
            <w:tcW w:w="1044" w:type="dxa"/>
            <w:gridSpan w:val="2"/>
            <w:tcBorders>
              <w:top w:val="nil"/>
              <w:left w:val="nil"/>
              <w:bottom w:val="nil"/>
              <w:right w:val="nil"/>
            </w:tcBorders>
          </w:tcPr>
          <w:p w14:paraId="0B953BC7" w14:textId="77777777" w:rsidR="00814D19" w:rsidRPr="00E630D7" w:rsidRDefault="00814D19" w:rsidP="0096601E">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77230B05"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Compliant</w:t>
            </w:r>
          </w:p>
        </w:tc>
      </w:tr>
      <w:tr w:rsidR="00814D19" w:rsidRPr="00E630D7" w14:paraId="394F2ACD" w14:textId="77777777" w:rsidTr="0096601E">
        <w:tc>
          <w:tcPr>
            <w:tcW w:w="5209" w:type="dxa"/>
            <w:gridSpan w:val="3"/>
            <w:tcBorders>
              <w:top w:val="nil"/>
              <w:left w:val="nil"/>
              <w:bottom w:val="nil"/>
              <w:right w:val="nil"/>
            </w:tcBorders>
          </w:tcPr>
          <w:p w14:paraId="16A80628"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4700D78A"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0659AD04"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5A682F" w14:paraId="75CBB6FC"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D29C4BA"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2" w:type="dxa"/>
            <w:gridSpan w:val="3"/>
          </w:tcPr>
          <w:p w14:paraId="366CEDA3" w14:textId="77777777" w:rsidR="00814D19" w:rsidRPr="005A682F" w:rsidRDefault="00814D19" w:rsidP="0096601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10" w:type="dxa"/>
          </w:tcPr>
          <w:p w14:paraId="0BE5466F"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606D31DA"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2337D743"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2" w:type="dxa"/>
            <w:gridSpan w:val="3"/>
          </w:tcPr>
          <w:p w14:paraId="3049E69B"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1E2083CE"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0AB22114"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81E64FD"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2" w:type="dxa"/>
            <w:gridSpan w:val="3"/>
          </w:tcPr>
          <w:p w14:paraId="21153439"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10" w:type="dxa"/>
          </w:tcPr>
          <w:p w14:paraId="45814147"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13BE7490"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6EABBF66" w14:textId="77777777" w:rsidR="00814D19" w:rsidRPr="005A682F" w:rsidRDefault="00814D19" w:rsidP="0096601E">
            <w:pPr>
              <w:pStyle w:val="Heading4"/>
              <w:tabs>
                <w:tab w:val="clear" w:pos="9072"/>
              </w:tabs>
              <w:spacing w:before="120" w:after="0" w:line="240" w:lineRule="auto"/>
              <w:outlineLvl w:val="3"/>
              <w:rPr>
                <w:b w:val="0"/>
              </w:rPr>
            </w:pPr>
          </w:p>
        </w:tc>
        <w:tc>
          <w:tcPr>
            <w:tcW w:w="1132" w:type="dxa"/>
            <w:gridSpan w:val="3"/>
          </w:tcPr>
          <w:p w14:paraId="4DDAA2AA"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579F4247"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4673A9D4"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0C8A78D4"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2" w:type="dxa"/>
            <w:gridSpan w:val="3"/>
          </w:tcPr>
          <w:p w14:paraId="374A1F8E"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10" w:type="dxa"/>
          </w:tcPr>
          <w:p w14:paraId="31A9497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5C35E398"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5E46F6D1" w14:textId="77777777" w:rsidR="00814D19" w:rsidRPr="005A682F" w:rsidRDefault="00814D19" w:rsidP="0096601E">
            <w:pPr>
              <w:pStyle w:val="Heading4"/>
              <w:tabs>
                <w:tab w:val="clear" w:pos="9072"/>
              </w:tabs>
              <w:spacing w:before="120" w:after="0" w:line="240" w:lineRule="auto"/>
              <w:outlineLvl w:val="3"/>
              <w:rPr>
                <w:b w:val="0"/>
              </w:rPr>
            </w:pPr>
          </w:p>
        </w:tc>
        <w:tc>
          <w:tcPr>
            <w:tcW w:w="1132" w:type="dxa"/>
            <w:gridSpan w:val="3"/>
          </w:tcPr>
          <w:p w14:paraId="637790BB"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10" w:type="dxa"/>
          </w:tcPr>
          <w:p w14:paraId="7CF849D8"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02652B29"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A692F70"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2" w:type="dxa"/>
            <w:gridSpan w:val="3"/>
          </w:tcPr>
          <w:p w14:paraId="504DA0C5"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Pr>
          <w:p w14:paraId="4D1D918A"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600BDFCF"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7E357711"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132" w:type="dxa"/>
            <w:gridSpan w:val="3"/>
          </w:tcPr>
          <w:p w14:paraId="6425C9B4"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Pr>
          <w:p w14:paraId="18B7D8FB"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097314B2"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4296051B"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2" w:type="dxa"/>
            <w:gridSpan w:val="3"/>
          </w:tcPr>
          <w:p w14:paraId="104EAEC9"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Pr>
          <w:p w14:paraId="3593FD8F"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68A4EE3D" w14:textId="77777777" w:rsidTr="00966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3" w:type="dxa"/>
        </w:trPr>
        <w:tc>
          <w:tcPr>
            <w:tcW w:w="4786" w:type="dxa"/>
            <w:gridSpan w:val="2"/>
          </w:tcPr>
          <w:p w14:paraId="1EED978E" w14:textId="77777777" w:rsidR="00814D19" w:rsidRPr="005A682F" w:rsidRDefault="00814D19" w:rsidP="0096601E">
            <w:pPr>
              <w:pStyle w:val="Heading4"/>
              <w:keepNext w:val="0"/>
              <w:tabs>
                <w:tab w:val="clear" w:pos="9072"/>
              </w:tabs>
              <w:spacing w:before="120" w:after="0" w:line="240" w:lineRule="auto"/>
              <w:outlineLvl w:val="3"/>
              <w:rPr>
                <w:b w:val="0"/>
              </w:rPr>
            </w:pPr>
          </w:p>
        </w:tc>
        <w:tc>
          <w:tcPr>
            <w:tcW w:w="1132" w:type="dxa"/>
            <w:gridSpan w:val="3"/>
          </w:tcPr>
          <w:p w14:paraId="1BDBE07B"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Pr>
          <w:p w14:paraId="5D3F8382" w14:textId="77777777" w:rsidR="00814D19" w:rsidRPr="005A682F"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5A682F" w14:paraId="4CCC4547" w14:textId="77777777" w:rsidTr="0096601E">
        <w:trPr>
          <w:gridBefore w:val="1"/>
          <w:wBefore w:w="423" w:type="dxa"/>
        </w:trPr>
        <w:tc>
          <w:tcPr>
            <w:tcW w:w="4786" w:type="dxa"/>
            <w:gridSpan w:val="2"/>
            <w:tcBorders>
              <w:top w:val="nil"/>
              <w:left w:val="nil"/>
              <w:bottom w:val="nil"/>
              <w:right w:val="nil"/>
            </w:tcBorders>
          </w:tcPr>
          <w:p w14:paraId="1A54761A"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3543720D"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777B35CF"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48609B41" w14:textId="77777777" w:rsidTr="0096601E">
        <w:trPr>
          <w:gridBefore w:val="1"/>
          <w:wBefore w:w="423" w:type="dxa"/>
        </w:trPr>
        <w:tc>
          <w:tcPr>
            <w:tcW w:w="4786" w:type="dxa"/>
            <w:gridSpan w:val="2"/>
            <w:tcBorders>
              <w:top w:val="nil"/>
              <w:left w:val="nil"/>
              <w:bottom w:val="nil"/>
              <w:right w:val="nil"/>
            </w:tcBorders>
          </w:tcPr>
          <w:p w14:paraId="538A9107"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132" w:type="dxa"/>
            <w:gridSpan w:val="3"/>
            <w:tcBorders>
              <w:top w:val="nil"/>
              <w:left w:val="nil"/>
              <w:bottom w:val="nil"/>
              <w:right w:val="nil"/>
            </w:tcBorders>
          </w:tcPr>
          <w:p w14:paraId="05EAAA64"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16976093"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1B477C3D" w14:textId="77777777" w:rsidTr="0096601E">
        <w:trPr>
          <w:gridBefore w:val="1"/>
          <w:wBefore w:w="423" w:type="dxa"/>
        </w:trPr>
        <w:tc>
          <w:tcPr>
            <w:tcW w:w="4786" w:type="dxa"/>
            <w:gridSpan w:val="2"/>
            <w:tcBorders>
              <w:top w:val="nil"/>
              <w:left w:val="nil"/>
              <w:bottom w:val="nil"/>
              <w:right w:val="nil"/>
            </w:tcBorders>
          </w:tcPr>
          <w:p w14:paraId="3D30DAC4"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2" w:type="dxa"/>
            <w:gridSpan w:val="3"/>
            <w:tcBorders>
              <w:top w:val="nil"/>
              <w:left w:val="nil"/>
              <w:bottom w:val="nil"/>
              <w:right w:val="nil"/>
            </w:tcBorders>
          </w:tcPr>
          <w:p w14:paraId="164555FD"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10" w:type="dxa"/>
            <w:tcBorders>
              <w:top w:val="nil"/>
              <w:left w:val="nil"/>
              <w:bottom w:val="nil"/>
              <w:right w:val="nil"/>
            </w:tcBorders>
          </w:tcPr>
          <w:p w14:paraId="7D009B01"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068380EC" w14:textId="77777777" w:rsidTr="0096601E">
        <w:trPr>
          <w:gridBefore w:val="1"/>
          <w:wBefore w:w="423" w:type="dxa"/>
        </w:trPr>
        <w:tc>
          <w:tcPr>
            <w:tcW w:w="4786" w:type="dxa"/>
            <w:gridSpan w:val="2"/>
            <w:tcBorders>
              <w:top w:val="nil"/>
              <w:left w:val="nil"/>
              <w:bottom w:val="nil"/>
              <w:right w:val="nil"/>
            </w:tcBorders>
          </w:tcPr>
          <w:p w14:paraId="2075E1D7" w14:textId="77777777" w:rsidR="00814D19" w:rsidRPr="005A682F" w:rsidRDefault="00814D19" w:rsidP="0096601E">
            <w:pPr>
              <w:pStyle w:val="Heading4"/>
              <w:keepNext w:val="0"/>
              <w:tabs>
                <w:tab w:val="clear" w:pos="9072"/>
              </w:tabs>
              <w:spacing w:before="120" w:after="0" w:line="240" w:lineRule="auto"/>
              <w:outlineLvl w:val="3"/>
              <w:rPr>
                <w:b w:val="0"/>
              </w:rPr>
            </w:pPr>
          </w:p>
        </w:tc>
        <w:tc>
          <w:tcPr>
            <w:tcW w:w="1132" w:type="dxa"/>
            <w:gridSpan w:val="3"/>
            <w:tcBorders>
              <w:top w:val="nil"/>
              <w:left w:val="nil"/>
              <w:bottom w:val="nil"/>
              <w:right w:val="nil"/>
            </w:tcBorders>
          </w:tcPr>
          <w:p w14:paraId="6565B8FD"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10" w:type="dxa"/>
            <w:tcBorders>
              <w:top w:val="nil"/>
              <w:left w:val="nil"/>
              <w:bottom w:val="nil"/>
              <w:right w:val="nil"/>
            </w:tcBorders>
          </w:tcPr>
          <w:p w14:paraId="0A76B17B" w14:textId="77777777" w:rsidR="00814D19" w:rsidRPr="005A682F"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4FDF2127" w14:textId="77777777" w:rsidTr="0096601E">
        <w:tc>
          <w:tcPr>
            <w:tcW w:w="9351" w:type="dxa"/>
            <w:gridSpan w:val="7"/>
            <w:tcBorders>
              <w:top w:val="nil"/>
              <w:left w:val="nil"/>
              <w:bottom w:val="nil"/>
              <w:right w:val="nil"/>
            </w:tcBorders>
          </w:tcPr>
          <w:p w14:paraId="7DF58AEA" w14:textId="77777777" w:rsidR="00814D19" w:rsidRPr="00E630D7" w:rsidRDefault="00814D19" w:rsidP="0096601E">
            <w:pPr>
              <w:pStyle w:val="Heading4"/>
              <w:tabs>
                <w:tab w:val="clear" w:pos="9072"/>
              </w:tabs>
              <w:spacing w:before="120" w:after="0" w:line="240" w:lineRule="auto"/>
              <w:outlineLvl w:val="3"/>
            </w:pPr>
            <w:r w:rsidRPr="00477C4C">
              <w:lastRenderedPageBreak/>
              <w:t>Standard 4 Services and supports for daily living</w:t>
            </w:r>
          </w:p>
        </w:tc>
      </w:tr>
      <w:tr w:rsidR="00814D19" w:rsidRPr="00E630D7" w14:paraId="7E15B842" w14:textId="77777777" w:rsidTr="0096601E">
        <w:tc>
          <w:tcPr>
            <w:tcW w:w="5209" w:type="dxa"/>
            <w:gridSpan w:val="3"/>
            <w:tcBorders>
              <w:top w:val="nil"/>
              <w:left w:val="nil"/>
              <w:bottom w:val="nil"/>
              <w:right w:val="nil"/>
            </w:tcBorders>
          </w:tcPr>
          <w:p w14:paraId="3E07AF9B"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7E8B05D" w14:textId="77777777" w:rsidR="00814D19" w:rsidRPr="00E630D7" w:rsidRDefault="00814D19" w:rsidP="0096601E">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44C2BE92" w14:textId="77777777" w:rsidR="00814D19" w:rsidRPr="00B74B0B" w:rsidRDefault="00814D19" w:rsidP="0096601E">
            <w:pPr>
              <w:pStyle w:val="Heading4"/>
              <w:tabs>
                <w:tab w:val="clear" w:pos="9072"/>
              </w:tabs>
              <w:spacing w:before="120" w:after="0" w:line="240" w:lineRule="auto"/>
              <w:jc w:val="right"/>
              <w:outlineLvl w:val="3"/>
              <w:rPr>
                <w:rFonts w:eastAsia="Times New Roman"/>
                <w:iCs w:val="0"/>
                <w:color w:val="0000FF"/>
              </w:rPr>
            </w:pPr>
            <w:r w:rsidRPr="00B74B0B">
              <w:rPr>
                <w:rFonts w:eastAsia="Times New Roman"/>
                <w:iCs w:val="0"/>
              </w:rPr>
              <w:t>Compliant</w:t>
            </w:r>
          </w:p>
        </w:tc>
      </w:tr>
      <w:tr w:rsidR="00814D19" w:rsidRPr="00E630D7" w14:paraId="6956F7D8" w14:textId="77777777" w:rsidTr="0096601E">
        <w:tc>
          <w:tcPr>
            <w:tcW w:w="5209" w:type="dxa"/>
            <w:gridSpan w:val="3"/>
            <w:tcBorders>
              <w:top w:val="nil"/>
              <w:left w:val="nil"/>
              <w:bottom w:val="nil"/>
              <w:right w:val="nil"/>
            </w:tcBorders>
          </w:tcPr>
          <w:p w14:paraId="224AB849"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78C892F"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577A08C"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E630D7" w14:paraId="6B096F54" w14:textId="77777777" w:rsidTr="0096601E">
        <w:trPr>
          <w:gridBefore w:val="2"/>
          <w:wBefore w:w="433" w:type="dxa"/>
        </w:trPr>
        <w:tc>
          <w:tcPr>
            <w:tcW w:w="4776" w:type="dxa"/>
            <w:tcBorders>
              <w:top w:val="nil"/>
              <w:left w:val="nil"/>
              <w:bottom w:val="nil"/>
              <w:right w:val="nil"/>
            </w:tcBorders>
          </w:tcPr>
          <w:p w14:paraId="486F0344"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gridSpan w:val="2"/>
            <w:tcBorders>
              <w:top w:val="nil"/>
              <w:left w:val="nil"/>
              <w:bottom w:val="nil"/>
              <w:right w:val="nil"/>
            </w:tcBorders>
          </w:tcPr>
          <w:p w14:paraId="65DD33D3"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721A039C"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3C3D1E9A" w14:textId="77777777" w:rsidTr="0096601E">
        <w:trPr>
          <w:gridBefore w:val="2"/>
          <w:wBefore w:w="433" w:type="dxa"/>
        </w:trPr>
        <w:tc>
          <w:tcPr>
            <w:tcW w:w="4776" w:type="dxa"/>
            <w:tcBorders>
              <w:top w:val="nil"/>
              <w:left w:val="nil"/>
              <w:bottom w:val="nil"/>
              <w:right w:val="nil"/>
            </w:tcBorders>
          </w:tcPr>
          <w:p w14:paraId="6400ECDD"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28BC429"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6F125A0"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75CA406C" w14:textId="77777777" w:rsidTr="0096601E">
        <w:trPr>
          <w:gridBefore w:val="2"/>
          <w:wBefore w:w="433" w:type="dxa"/>
        </w:trPr>
        <w:tc>
          <w:tcPr>
            <w:tcW w:w="4776" w:type="dxa"/>
            <w:tcBorders>
              <w:top w:val="nil"/>
              <w:left w:val="nil"/>
              <w:bottom w:val="nil"/>
              <w:right w:val="nil"/>
            </w:tcBorders>
          </w:tcPr>
          <w:p w14:paraId="0FCBCB9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gridSpan w:val="2"/>
            <w:tcBorders>
              <w:top w:val="nil"/>
              <w:left w:val="nil"/>
              <w:bottom w:val="nil"/>
              <w:right w:val="nil"/>
            </w:tcBorders>
          </w:tcPr>
          <w:p w14:paraId="184F45CA"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3435249C"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0866A6EE" w14:textId="77777777" w:rsidTr="0096601E">
        <w:trPr>
          <w:gridBefore w:val="2"/>
          <w:wBefore w:w="433" w:type="dxa"/>
        </w:trPr>
        <w:tc>
          <w:tcPr>
            <w:tcW w:w="4776" w:type="dxa"/>
            <w:tcBorders>
              <w:top w:val="nil"/>
              <w:left w:val="nil"/>
              <w:bottom w:val="nil"/>
              <w:right w:val="nil"/>
            </w:tcBorders>
          </w:tcPr>
          <w:p w14:paraId="6B166193"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4AA256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1E6AF5DB"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3766AE09" w14:textId="77777777" w:rsidTr="0096601E">
        <w:trPr>
          <w:gridBefore w:val="2"/>
          <w:wBefore w:w="433" w:type="dxa"/>
        </w:trPr>
        <w:tc>
          <w:tcPr>
            <w:tcW w:w="4776" w:type="dxa"/>
            <w:tcBorders>
              <w:top w:val="nil"/>
              <w:left w:val="nil"/>
              <w:bottom w:val="nil"/>
              <w:right w:val="nil"/>
            </w:tcBorders>
          </w:tcPr>
          <w:p w14:paraId="651EC02A"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gridSpan w:val="2"/>
            <w:tcBorders>
              <w:top w:val="nil"/>
              <w:left w:val="nil"/>
              <w:bottom w:val="nil"/>
              <w:right w:val="nil"/>
            </w:tcBorders>
          </w:tcPr>
          <w:p w14:paraId="67BF04F0"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62D6ACB"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2F0BB955" w14:textId="77777777" w:rsidTr="0096601E">
        <w:trPr>
          <w:gridBefore w:val="2"/>
          <w:wBefore w:w="433" w:type="dxa"/>
        </w:trPr>
        <w:tc>
          <w:tcPr>
            <w:tcW w:w="4776" w:type="dxa"/>
            <w:tcBorders>
              <w:top w:val="nil"/>
              <w:left w:val="nil"/>
              <w:bottom w:val="nil"/>
              <w:right w:val="nil"/>
            </w:tcBorders>
          </w:tcPr>
          <w:p w14:paraId="792F6343"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9FFF2E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5B177C63"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177CC0B4" w14:textId="77777777" w:rsidTr="0096601E">
        <w:trPr>
          <w:gridBefore w:val="2"/>
          <w:wBefore w:w="433" w:type="dxa"/>
        </w:trPr>
        <w:tc>
          <w:tcPr>
            <w:tcW w:w="4776" w:type="dxa"/>
            <w:tcBorders>
              <w:top w:val="nil"/>
              <w:left w:val="nil"/>
              <w:bottom w:val="nil"/>
              <w:right w:val="nil"/>
            </w:tcBorders>
          </w:tcPr>
          <w:p w14:paraId="6FD1C3C6"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gridSpan w:val="2"/>
            <w:tcBorders>
              <w:top w:val="nil"/>
              <w:left w:val="nil"/>
              <w:bottom w:val="nil"/>
              <w:right w:val="nil"/>
            </w:tcBorders>
          </w:tcPr>
          <w:p w14:paraId="5D507139"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72147FEE"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0A1EB20F" w14:textId="77777777" w:rsidTr="0096601E">
        <w:trPr>
          <w:gridBefore w:val="2"/>
          <w:wBefore w:w="433" w:type="dxa"/>
        </w:trPr>
        <w:tc>
          <w:tcPr>
            <w:tcW w:w="4776" w:type="dxa"/>
            <w:tcBorders>
              <w:top w:val="nil"/>
              <w:left w:val="nil"/>
              <w:bottom w:val="nil"/>
              <w:right w:val="nil"/>
            </w:tcBorders>
          </w:tcPr>
          <w:p w14:paraId="27F97AF4"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8EEBA02"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962B09F"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36819B29" w14:textId="77777777" w:rsidTr="0096601E">
        <w:trPr>
          <w:gridBefore w:val="2"/>
          <w:wBefore w:w="433" w:type="dxa"/>
        </w:trPr>
        <w:tc>
          <w:tcPr>
            <w:tcW w:w="4776" w:type="dxa"/>
            <w:tcBorders>
              <w:top w:val="nil"/>
              <w:left w:val="nil"/>
              <w:bottom w:val="nil"/>
              <w:right w:val="nil"/>
            </w:tcBorders>
          </w:tcPr>
          <w:p w14:paraId="56A1AB4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gridSpan w:val="2"/>
            <w:tcBorders>
              <w:top w:val="nil"/>
              <w:left w:val="nil"/>
              <w:bottom w:val="nil"/>
              <w:right w:val="nil"/>
            </w:tcBorders>
          </w:tcPr>
          <w:p w14:paraId="1335E8F1"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63626F7"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0BE0E116" w14:textId="77777777" w:rsidTr="0096601E">
        <w:trPr>
          <w:gridBefore w:val="2"/>
          <w:wBefore w:w="433" w:type="dxa"/>
        </w:trPr>
        <w:tc>
          <w:tcPr>
            <w:tcW w:w="4776" w:type="dxa"/>
            <w:tcBorders>
              <w:top w:val="nil"/>
              <w:left w:val="nil"/>
              <w:bottom w:val="nil"/>
              <w:right w:val="nil"/>
            </w:tcBorders>
          </w:tcPr>
          <w:p w14:paraId="252A4E09"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3007673"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23CD090C"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1AA44586" w14:textId="77777777" w:rsidTr="0096601E">
        <w:trPr>
          <w:gridBefore w:val="2"/>
          <w:wBefore w:w="433" w:type="dxa"/>
        </w:trPr>
        <w:tc>
          <w:tcPr>
            <w:tcW w:w="4776" w:type="dxa"/>
            <w:tcBorders>
              <w:top w:val="nil"/>
              <w:left w:val="nil"/>
              <w:bottom w:val="nil"/>
              <w:right w:val="nil"/>
            </w:tcBorders>
          </w:tcPr>
          <w:p w14:paraId="4D27C6A8"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4" w:type="dxa"/>
            <w:gridSpan w:val="2"/>
            <w:tcBorders>
              <w:top w:val="nil"/>
              <w:left w:val="nil"/>
              <w:bottom w:val="nil"/>
              <w:right w:val="nil"/>
            </w:tcBorders>
          </w:tcPr>
          <w:p w14:paraId="09FD07AE"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4B1C6039"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45AF88CB" w14:textId="77777777" w:rsidTr="0096601E">
        <w:trPr>
          <w:gridBefore w:val="2"/>
          <w:wBefore w:w="433" w:type="dxa"/>
        </w:trPr>
        <w:tc>
          <w:tcPr>
            <w:tcW w:w="4776" w:type="dxa"/>
            <w:tcBorders>
              <w:top w:val="nil"/>
              <w:left w:val="nil"/>
              <w:bottom w:val="nil"/>
              <w:right w:val="nil"/>
            </w:tcBorders>
          </w:tcPr>
          <w:p w14:paraId="2B0BDEDA"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1711B61"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B3404F8"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4A7BEB12" w14:textId="77777777" w:rsidTr="0096601E">
        <w:trPr>
          <w:gridBefore w:val="2"/>
          <w:wBefore w:w="433" w:type="dxa"/>
        </w:trPr>
        <w:tc>
          <w:tcPr>
            <w:tcW w:w="4776" w:type="dxa"/>
            <w:tcBorders>
              <w:top w:val="nil"/>
              <w:left w:val="nil"/>
              <w:bottom w:val="nil"/>
              <w:right w:val="nil"/>
            </w:tcBorders>
          </w:tcPr>
          <w:p w14:paraId="7A1FABE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gridSpan w:val="2"/>
            <w:tcBorders>
              <w:top w:val="nil"/>
              <w:left w:val="nil"/>
              <w:bottom w:val="nil"/>
              <w:right w:val="nil"/>
            </w:tcBorders>
          </w:tcPr>
          <w:p w14:paraId="2C13E803"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2B87C0E"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Compliant</w:t>
            </w:r>
          </w:p>
        </w:tc>
      </w:tr>
      <w:tr w:rsidR="00814D19" w:rsidRPr="00E630D7" w14:paraId="02C1D868" w14:textId="77777777" w:rsidTr="0096601E">
        <w:trPr>
          <w:gridBefore w:val="2"/>
          <w:wBefore w:w="433" w:type="dxa"/>
        </w:trPr>
        <w:tc>
          <w:tcPr>
            <w:tcW w:w="4776" w:type="dxa"/>
            <w:tcBorders>
              <w:top w:val="nil"/>
              <w:left w:val="nil"/>
              <w:bottom w:val="nil"/>
              <w:right w:val="nil"/>
            </w:tcBorders>
          </w:tcPr>
          <w:p w14:paraId="0EF5DE0B"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95410EF"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791A587E"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15BB5435" w14:textId="77777777" w:rsidTr="0096601E">
        <w:tc>
          <w:tcPr>
            <w:tcW w:w="9351" w:type="dxa"/>
            <w:gridSpan w:val="7"/>
            <w:tcBorders>
              <w:top w:val="nil"/>
              <w:left w:val="nil"/>
              <w:bottom w:val="nil"/>
              <w:right w:val="nil"/>
            </w:tcBorders>
          </w:tcPr>
          <w:p w14:paraId="6197C05B" w14:textId="77777777" w:rsidR="00814D19" w:rsidRPr="00E630D7" w:rsidRDefault="00814D19" w:rsidP="0096601E">
            <w:pPr>
              <w:pStyle w:val="Heading4"/>
              <w:tabs>
                <w:tab w:val="clear" w:pos="9072"/>
              </w:tabs>
              <w:spacing w:before="120" w:after="0" w:line="240" w:lineRule="auto"/>
              <w:outlineLvl w:val="3"/>
            </w:pPr>
            <w:r w:rsidRPr="00477C4C">
              <w:t>Standard 5 Organisation’s service environment</w:t>
            </w:r>
          </w:p>
        </w:tc>
      </w:tr>
      <w:tr w:rsidR="00814D19" w:rsidRPr="00E630D7" w14:paraId="555B627A" w14:textId="77777777" w:rsidTr="0096601E">
        <w:tc>
          <w:tcPr>
            <w:tcW w:w="5209" w:type="dxa"/>
            <w:gridSpan w:val="3"/>
            <w:tcBorders>
              <w:top w:val="nil"/>
              <w:left w:val="nil"/>
              <w:bottom w:val="nil"/>
              <w:right w:val="nil"/>
            </w:tcBorders>
          </w:tcPr>
          <w:p w14:paraId="4E9A2402"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A6447C2" w14:textId="77777777" w:rsidR="00814D19" w:rsidRPr="00E630D7" w:rsidRDefault="00814D19" w:rsidP="0096601E">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44218796" w14:textId="77777777" w:rsidR="00814D19" w:rsidRPr="00B74B0B" w:rsidRDefault="00814D19" w:rsidP="0096601E">
            <w:pPr>
              <w:pStyle w:val="Heading4"/>
              <w:tabs>
                <w:tab w:val="clear" w:pos="9072"/>
              </w:tabs>
              <w:spacing w:before="120" w:after="0" w:line="240" w:lineRule="auto"/>
              <w:jc w:val="right"/>
              <w:outlineLvl w:val="3"/>
              <w:rPr>
                <w:rFonts w:eastAsia="Times New Roman"/>
                <w:iCs w:val="0"/>
                <w:color w:val="0000FF"/>
              </w:rPr>
            </w:pPr>
            <w:r w:rsidRPr="00B74B0B">
              <w:rPr>
                <w:rFonts w:eastAsia="Times New Roman"/>
                <w:iCs w:val="0"/>
              </w:rPr>
              <w:t>Not Assessed</w:t>
            </w:r>
          </w:p>
        </w:tc>
      </w:tr>
      <w:tr w:rsidR="00814D19" w:rsidRPr="00E630D7" w14:paraId="36CBAB97" w14:textId="77777777" w:rsidTr="0096601E">
        <w:tc>
          <w:tcPr>
            <w:tcW w:w="5209" w:type="dxa"/>
            <w:gridSpan w:val="3"/>
            <w:tcBorders>
              <w:top w:val="nil"/>
              <w:left w:val="nil"/>
              <w:bottom w:val="nil"/>
              <w:right w:val="nil"/>
            </w:tcBorders>
          </w:tcPr>
          <w:p w14:paraId="2DDDCC1F"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30EC8705"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7D04A8C6"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E630D7" w14:paraId="27087498" w14:textId="77777777" w:rsidTr="0096601E">
        <w:trPr>
          <w:gridBefore w:val="2"/>
          <w:wBefore w:w="433" w:type="dxa"/>
        </w:trPr>
        <w:tc>
          <w:tcPr>
            <w:tcW w:w="4776" w:type="dxa"/>
            <w:tcBorders>
              <w:top w:val="nil"/>
              <w:left w:val="nil"/>
              <w:bottom w:val="nil"/>
              <w:right w:val="nil"/>
            </w:tcBorders>
          </w:tcPr>
          <w:p w14:paraId="3E829CD8"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gridSpan w:val="2"/>
            <w:tcBorders>
              <w:top w:val="nil"/>
              <w:left w:val="nil"/>
              <w:bottom w:val="nil"/>
              <w:right w:val="nil"/>
            </w:tcBorders>
          </w:tcPr>
          <w:p w14:paraId="33C7CDE8"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1333030B"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14D19" w:rsidRPr="00E630D7" w14:paraId="73A715C6" w14:textId="77777777" w:rsidTr="0096601E">
        <w:trPr>
          <w:gridBefore w:val="2"/>
          <w:wBefore w:w="433" w:type="dxa"/>
        </w:trPr>
        <w:tc>
          <w:tcPr>
            <w:tcW w:w="4776" w:type="dxa"/>
            <w:tcBorders>
              <w:top w:val="nil"/>
              <w:left w:val="nil"/>
              <w:bottom w:val="nil"/>
              <w:right w:val="nil"/>
            </w:tcBorders>
          </w:tcPr>
          <w:p w14:paraId="0A6DBC85"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EE5F0DE"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656311E"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048F412B" w14:textId="77777777" w:rsidTr="0096601E">
        <w:trPr>
          <w:gridBefore w:val="2"/>
          <w:wBefore w:w="433" w:type="dxa"/>
        </w:trPr>
        <w:tc>
          <w:tcPr>
            <w:tcW w:w="4776" w:type="dxa"/>
            <w:tcBorders>
              <w:top w:val="nil"/>
              <w:left w:val="nil"/>
              <w:bottom w:val="nil"/>
              <w:right w:val="nil"/>
            </w:tcBorders>
          </w:tcPr>
          <w:p w14:paraId="6BFB50E0"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gridSpan w:val="2"/>
            <w:tcBorders>
              <w:top w:val="nil"/>
              <w:left w:val="nil"/>
              <w:bottom w:val="nil"/>
              <w:right w:val="nil"/>
            </w:tcBorders>
          </w:tcPr>
          <w:p w14:paraId="235A9CA2"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6637C50C"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14D19" w:rsidRPr="00E630D7" w14:paraId="31E5C86A" w14:textId="77777777" w:rsidTr="0096601E">
        <w:trPr>
          <w:gridBefore w:val="2"/>
          <w:wBefore w:w="433" w:type="dxa"/>
        </w:trPr>
        <w:tc>
          <w:tcPr>
            <w:tcW w:w="4776" w:type="dxa"/>
            <w:tcBorders>
              <w:top w:val="nil"/>
              <w:left w:val="nil"/>
              <w:bottom w:val="nil"/>
              <w:right w:val="nil"/>
            </w:tcBorders>
          </w:tcPr>
          <w:p w14:paraId="06C3C001"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EA98E61"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69C7D290"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E630D7" w14:paraId="28ADE69D" w14:textId="77777777" w:rsidTr="0096601E">
        <w:trPr>
          <w:gridBefore w:val="2"/>
          <w:wBefore w:w="433" w:type="dxa"/>
        </w:trPr>
        <w:tc>
          <w:tcPr>
            <w:tcW w:w="4776" w:type="dxa"/>
            <w:tcBorders>
              <w:top w:val="nil"/>
              <w:left w:val="nil"/>
              <w:bottom w:val="nil"/>
              <w:right w:val="nil"/>
            </w:tcBorders>
          </w:tcPr>
          <w:p w14:paraId="574645C6"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gridSpan w:val="2"/>
            <w:tcBorders>
              <w:top w:val="nil"/>
              <w:left w:val="nil"/>
              <w:bottom w:val="nil"/>
              <w:right w:val="nil"/>
            </w:tcBorders>
          </w:tcPr>
          <w:p w14:paraId="3DEFB0C5"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HCP</w:t>
            </w:r>
          </w:p>
        </w:tc>
        <w:tc>
          <w:tcPr>
            <w:tcW w:w="3098" w:type="dxa"/>
            <w:gridSpan w:val="2"/>
            <w:tcBorders>
              <w:top w:val="nil"/>
              <w:left w:val="nil"/>
              <w:bottom w:val="nil"/>
              <w:right w:val="nil"/>
            </w:tcBorders>
          </w:tcPr>
          <w:p w14:paraId="2F5D485D"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 xml:space="preserve">Not </w:t>
            </w:r>
            <w:r>
              <w:rPr>
                <w:rFonts w:eastAsia="Times New Roman"/>
                <w:b w:val="0"/>
                <w:iCs w:val="0"/>
              </w:rPr>
              <w:t>Assessed</w:t>
            </w:r>
          </w:p>
        </w:tc>
      </w:tr>
      <w:tr w:rsidR="00814D19" w:rsidRPr="00E630D7" w14:paraId="08324716" w14:textId="77777777" w:rsidTr="0096601E">
        <w:trPr>
          <w:gridBefore w:val="2"/>
          <w:wBefore w:w="433" w:type="dxa"/>
        </w:trPr>
        <w:tc>
          <w:tcPr>
            <w:tcW w:w="4776" w:type="dxa"/>
            <w:tcBorders>
              <w:top w:val="nil"/>
              <w:left w:val="nil"/>
              <w:bottom w:val="nil"/>
              <w:right w:val="nil"/>
            </w:tcBorders>
          </w:tcPr>
          <w:p w14:paraId="3274CBCF" w14:textId="77777777" w:rsidR="00814D19" w:rsidRPr="00E630D7"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45BB9592" w14:textId="77777777" w:rsidR="00814D19" w:rsidRPr="00E630D7" w:rsidRDefault="00814D19" w:rsidP="0096601E">
            <w:pPr>
              <w:pStyle w:val="Heading4"/>
              <w:tabs>
                <w:tab w:val="clear" w:pos="9072"/>
              </w:tabs>
              <w:spacing w:before="120" w:after="0" w:line="240" w:lineRule="auto"/>
              <w:outlineLvl w:val="3"/>
              <w:rPr>
                <w:b w:val="0"/>
              </w:rPr>
            </w:pPr>
            <w:r w:rsidRPr="00E630D7">
              <w:rPr>
                <w:b w:val="0"/>
              </w:rPr>
              <w:t>CHSP</w:t>
            </w:r>
          </w:p>
        </w:tc>
        <w:tc>
          <w:tcPr>
            <w:tcW w:w="3098" w:type="dxa"/>
            <w:gridSpan w:val="2"/>
            <w:tcBorders>
              <w:top w:val="nil"/>
              <w:left w:val="nil"/>
              <w:bottom w:val="nil"/>
              <w:right w:val="nil"/>
            </w:tcBorders>
          </w:tcPr>
          <w:p w14:paraId="4865E5EB" w14:textId="77777777" w:rsidR="00814D19" w:rsidRPr="00E630D7" w:rsidRDefault="00814D19" w:rsidP="0096601E">
            <w:pPr>
              <w:pStyle w:val="Heading4"/>
              <w:keepNext w:val="0"/>
              <w:tabs>
                <w:tab w:val="clear" w:pos="9072"/>
              </w:tabs>
              <w:spacing w:before="120" w:after="0" w:line="240" w:lineRule="auto"/>
              <w:jc w:val="right"/>
              <w:outlineLvl w:val="3"/>
              <w:rPr>
                <w:rFonts w:eastAsia="Times New Roman"/>
                <w:b w:val="0"/>
                <w:iCs w:val="0"/>
                <w:color w:val="0000FF"/>
              </w:rPr>
            </w:pPr>
            <w:r w:rsidRPr="004E22C5">
              <w:rPr>
                <w:rFonts w:eastAsia="Times New Roman"/>
                <w:b w:val="0"/>
                <w:iCs w:val="0"/>
              </w:rPr>
              <w:t>Not Assessed</w:t>
            </w:r>
          </w:p>
        </w:tc>
      </w:tr>
      <w:tr w:rsidR="00814D19" w:rsidRPr="00B74B0B" w14:paraId="2A96C5C5" w14:textId="77777777" w:rsidTr="0096601E">
        <w:tc>
          <w:tcPr>
            <w:tcW w:w="5209" w:type="dxa"/>
            <w:gridSpan w:val="3"/>
            <w:tcBorders>
              <w:top w:val="nil"/>
              <w:left w:val="nil"/>
              <w:bottom w:val="nil"/>
              <w:right w:val="nil"/>
            </w:tcBorders>
          </w:tcPr>
          <w:p w14:paraId="0BDDBAE3" w14:textId="77777777" w:rsidR="00814D19" w:rsidRPr="005A682F" w:rsidRDefault="00814D19" w:rsidP="0096601E">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gridSpan w:val="2"/>
            <w:tcBorders>
              <w:top w:val="nil"/>
              <w:left w:val="nil"/>
              <w:bottom w:val="nil"/>
              <w:right w:val="nil"/>
            </w:tcBorders>
          </w:tcPr>
          <w:p w14:paraId="54574A2A" w14:textId="77777777" w:rsidR="00814D19" w:rsidRPr="00E630D7" w:rsidRDefault="00814D19" w:rsidP="0096601E">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gridSpan w:val="2"/>
            <w:tcBorders>
              <w:top w:val="nil"/>
              <w:left w:val="nil"/>
              <w:bottom w:val="nil"/>
              <w:right w:val="nil"/>
            </w:tcBorders>
          </w:tcPr>
          <w:p w14:paraId="33C513D6"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Compliant</w:t>
            </w:r>
          </w:p>
        </w:tc>
      </w:tr>
      <w:tr w:rsidR="00814D19" w:rsidRPr="00B74B0B" w14:paraId="3BE61110" w14:textId="77777777" w:rsidTr="0096601E">
        <w:tc>
          <w:tcPr>
            <w:tcW w:w="5209" w:type="dxa"/>
            <w:gridSpan w:val="3"/>
            <w:tcBorders>
              <w:top w:val="nil"/>
              <w:left w:val="nil"/>
              <w:bottom w:val="nil"/>
              <w:right w:val="nil"/>
            </w:tcBorders>
          </w:tcPr>
          <w:p w14:paraId="752DE5EA"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7CDA298E"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098" w:type="dxa"/>
            <w:gridSpan w:val="2"/>
            <w:tcBorders>
              <w:top w:val="nil"/>
              <w:left w:val="nil"/>
              <w:bottom w:val="nil"/>
              <w:right w:val="nil"/>
            </w:tcBorders>
          </w:tcPr>
          <w:p w14:paraId="58792DFC"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5A682F" w14:paraId="0ABFC9E3" w14:textId="77777777" w:rsidTr="0096601E">
        <w:trPr>
          <w:gridBefore w:val="2"/>
          <w:wBefore w:w="433" w:type="dxa"/>
        </w:trPr>
        <w:tc>
          <w:tcPr>
            <w:tcW w:w="4776" w:type="dxa"/>
            <w:tcBorders>
              <w:top w:val="nil"/>
              <w:left w:val="nil"/>
              <w:bottom w:val="nil"/>
              <w:right w:val="nil"/>
            </w:tcBorders>
          </w:tcPr>
          <w:p w14:paraId="0429579A"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gridSpan w:val="2"/>
            <w:tcBorders>
              <w:top w:val="nil"/>
              <w:left w:val="nil"/>
              <w:bottom w:val="nil"/>
              <w:right w:val="nil"/>
            </w:tcBorders>
          </w:tcPr>
          <w:p w14:paraId="411258AE" w14:textId="77777777" w:rsidR="00814D19" w:rsidRPr="005A682F" w:rsidRDefault="00814D19" w:rsidP="0096601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77E0EBB7"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2B7AE0BC" w14:textId="77777777" w:rsidTr="0096601E">
        <w:trPr>
          <w:gridBefore w:val="2"/>
          <w:wBefore w:w="433" w:type="dxa"/>
        </w:trPr>
        <w:tc>
          <w:tcPr>
            <w:tcW w:w="4776" w:type="dxa"/>
            <w:tcBorders>
              <w:top w:val="nil"/>
              <w:left w:val="nil"/>
              <w:bottom w:val="nil"/>
              <w:right w:val="nil"/>
            </w:tcBorders>
          </w:tcPr>
          <w:p w14:paraId="7AB0CD6C"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6BC59EC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768D332"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1F240471" w14:textId="77777777" w:rsidTr="0096601E">
        <w:trPr>
          <w:gridBefore w:val="2"/>
          <w:wBefore w:w="433" w:type="dxa"/>
        </w:trPr>
        <w:tc>
          <w:tcPr>
            <w:tcW w:w="4776" w:type="dxa"/>
            <w:tcBorders>
              <w:top w:val="nil"/>
              <w:left w:val="nil"/>
              <w:bottom w:val="nil"/>
              <w:right w:val="nil"/>
            </w:tcBorders>
          </w:tcPr>
          <w:p w14:paraId="240C4F49"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gridSpan w:val="2"/>
            <w:tcBorders>
              <w:top w:val="nil"/>
              <w:left w:val="nil"/>
              <w:bottom w:val="nil"/>
              <w:right w:val="nil"/>
            </w:tcBorders>
          </w:tcPr>
          <w:p w14:paraId="074A65D6"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C316CB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614C55BB" w14:textId="77777777" w:rsidTr="0096601E">
        <w:trPr>
          <w:gridBefore w:val="2"/>
          <w:wBefore w:w="433" w:type="dxa"/>
        </w:trPr>
        <w:tc>
          <w:tcPr>
            <w:tcW w:w="4776" w:type="dxa"/>
            <w:tcBorders>
              <w:top w:val="nil"/>
              <w:left w:val="nil"/>
              <w:bottom w:val="nil"/>
              <w:right w:val="nil"/>
            </w:tcBorders>
          </w:tcPr>
          <w:p w14:paraId="43CB2EBA"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4CC80F1"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47B828F"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2CD3DDA5" w14:textId="77777777" w:rsidTr="0096601E">
        <w:trPr>
          <w:gridBefore w:val="2"/>
          <w:wBefore w:w="433" w:type="dxa"/>
        </w:trPr>
        <w:tc>
          <w:tcPr>
            <w:tcW w:w="4776" w:type="dxa"/>
            <w:tcBorders>
              <w:top w:val="nil"/>
              <w:left w:val="nil"/>
              <w:bottom w:val="nil"/>
              <w:right w:val="nil"/>
            </w:tcBorders>
          </w:tcPr>
          <w:p w14:paraId="4881C019"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gridSpan w:val="2"/>
            <w:tcBorders>
              <w:top w:val="nil"/>
              <w:left w:val="nil"/>
              <w:bottom w:val="nil"/>
              <w:right w:val="nil"/>
            </w:tcBorders>
          </w:tcPr>
          <w:p w14:paraId="34B35EC4"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0475D51"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4C850357" w14:textId="77777777" w:rsidTr="0096601E">
        <w:trPr>
          <w:gridBefore w:val="2"/>
          <w:wBefore w:w="433" w:type="dxa"/>
        </w:trPr>
        <w:tc>
          <w:tcPr>
            <w:tcW w:w="4776" w:type="dxa"/>
            <w:tcBorders>
              <w:top w:val="nil"/>
              <w:left w:val="nil"/>
              <w:bottom w:val="nil"/>
              <w:right w:val="nil"/>
            </w:tcBorders>
          </w:tcPr>
          <w:p w14:paraId="56EAC806"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08087A28"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842FA31"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295FE61D" w14:textId="77777777" w:rsidTr="0096601E">
        <w:trPr>
          <w:gridBefore w:val="2"/>
          <w:wBefore w:w="433" w:type="dxa"/>
        </w:trPr>
        <w:tc>
          <w:tcPr>
            <w:tcW w:w="4776" w:type="dxa"/>
            <w:tcBorders>
              <w:top w:val="nil"/>
              <w:left w:val="nil"/>
              <w:bottom w:val="nil"/>
              <w:right w:val="nil"/>
            </w:tcBorders>
          </w:tcPr>
          <w:p w14:paraId="25DDFCC5"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4" w:type="dxa"/>
            <w:gridSpan w:val="2"/>
            <w:tcBorders>
              <w:top w:val="nil"/>
              <w:left w:val="nil"/>
              <w:bottom w:val="nil"/>
              <w:right w:val="nil"/>
            </w:tcBorders>
          </w:tcPr>
          <w:p w14:paraId="5036D513"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2992CFE" w14:textId="77777777" w:rsidR="00814D19" w:rsidRPr="005A682F" w:rsidRDefault="00814D19" w:rsidP="0096601E">
            <w:pPr>
              <w:pStyle w:val="Heading4"/>
              <w:keepNext w:val="0"/>
              <w:tabs>
                <w:tab w:val="clear" w:pos="9072"/>
              </w:tabs>
              <w:spacing w:before="120" w:after="0" w:line="240" w:lineRule="auto"/>
              <w:jc w:val="right"/>
              <w:outlineLvl w:val="3"/>
              <w:rPr>
                <w:b w:val="0"/>
                <w:highlight w:val="yellow"/>
              </w:rPr>
            </w:pPr>
            <w:r w:rsidRPr="004E22C5">
              <w:rPr>
                <w:rFonts w:eastAsia="Times New Roman"/>
                <w:b w:val="0"/>
                <w:iCs w:val="0"/>
              </w:rPr>
              <w:t>Compliant</w:t>
            </w:r>
          </w:p>
        </w:tc>
      </w:tr>
      <w:tr w:rsidR="00814D19" w:rsidRPr="005A682F" w14:paraId="0754D761" w14:textId="77777777" w:rsidTr="0096601E">
        <w:trPr>
          <w:gridBefore w:val="2"/>
          <w:wBefore w:w="433" w:type="dxa"/>
        </w:trPr>
        <w:tc>
          <w:tcPr>
            <w:tcW w:w="4776" w:type="dxa"/>
            <w:tcBorders>
              <w:top w:val="nil"/>
              <w:left w:val="nil"/>
              <w:bottom w:val="nil"/>
              <w:right w:val="nil"/>
            </w:tcBorders>
          </w:tcPr>
          <w:p w14:paraId="5F0BB835" w14:textId="77777777" w:rsidR="00814D19" w:rsidRPr="005A682F" w:rsidRDefault="00814D19" w:rsidP="0096601E">
            <w:pPr>
              <w:pStyle w:val="Heading4"/>
              <w:keepNext w:val="0"/>
              <w:tabs>
                <w:tab w:val="clear" w:pos="9072"/>
              </w:tabs>
              <w:spacing w:before="120" w:after="0" w:line="240" w:lineRule="auto"/>
              <w:outlineLvl w:val="3"/>
              <w:rPr>
                <w:b w:val="0"/>
                <w:sz w:val="20"/>
                <w:szCs w:val="20"/>
              </w:rPr>
            </w:pPr>
          </w:p>
        </w:tc>
        <w:tc>
          <w:tcPr>
            <w:tcW w:w="1044" w:type="dxa"/>
            <w:gridSpan w:val="2"/>
            <w:tcBorders>
              <w:top w:val="nil"/>
              <w:left w:val="nil"/>
              <w:bottom w:val="nil"/>
              <w:right w:val="nil"/>
            </w:tcBorders>
          </w:tcPr>
          <w:p w14:paraId="5FA6A2A4" w14:textId="77777777" w:rsidR="00814D19" w:rsidRPr="005A682F" w:rsidRDefault="00814D19" w:rsidP="0096601E">
            <w:pPr>
              <w:pStyle w:val="Heading4"/>
              <w:keepNext w:val="0"/>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6BA622B" w14:textId="77777777" w:rsidR="00814D19" w:rsidRPr="005A682F" w:rsidRDefault="00814D19" w:rsidP="0096601E">
            <w:pPr>
              <w:pStyle w:val="Heading4"/>
              <w:keepNext w:val="0"/>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E630D7" w14:paraId="6097F4A9" w14:textId="77777777" w:rsidTr="0096601E">
        <w:tc>
          <w:tcPr>
            <w:tcW w:w="5209" w:type="dxa"/>
            <w:gridSpan w:val="3"/>
            <w:tcBorders>
              <w:top w:val="nil"/>
              <w:left w:val="nil"/>
              <w:bottom w:val="nil"/>
              <w:right w:val="nil"/>
            </w:tcBorders>
          </w:tcPr>
          <w:p w14:paraId="5CD749DA" w14:textId="77777777" w:rsidR="00814D19" w:rsidRPr="005A682F" w:rsidRDefault="00814D19" w:rsidP="0096601E">
            <w:pPr>
              <w:pStyle w:val="Heading4"/>
              <w:tabs>
                <w:tab w:val="clear" w:pos="9072"/>
              </w:tabs>
              <w:spacing w:before="120" w:after="0" w:line="240" w:lineRule="auto"/>
              <w:ind w:left="-537" w:firstLine="537"/>
              <w:outlineLvl w:val="3"/>
              <w:rPr>
                <w:b w:val="0"/>
              </w:rPr>
            </w:pPr>
            <w:r w:rsidRPr="00477C4C">
              <w:t>Standard 7 Human resources</w:t>
            </w:r>
          </w:p>
        </w:tc>
        <w:tc>
          <w:tcPr>
            <w:tcW w:w="997" w:type="dxa"/>
            <w:tcBorders>
              <w:top w:val="nil"/>
              <w:left w:val="nil"/>
              <w:bottom w:val="nil"/>
              <w:right w:val="nil"/>
            </w:tcBorders>
          </w:tcPr>
          <w:p w14:paraId="4A391114" w14:textId="77777777" w:rsidR="00814D19" w:rsidRPr="00E630D7" w:rsidRDefault="00814D19" w:rsidP="0096601E">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0A5100CA"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Compliant</w:t>
            </w:r>
          </w:p>
        </w:tc>
      </w:tr>
      <w:tr w:rsidR="00814D19" w:rsidRPr="00E630D7" w14:paraId="57D7E1A4" w14:textId="77777777" w:rsidTr="0096601E">
        <w:tc>
          <w:tcPr>
            <w:tcW w:w="5209" w:type="dxa"/>
            <w:gridSpan w:val="3"/>
            <w:tcBorders>
              <w:top w:val="nil"/>
              <w:left w:val="nil"/>
              <w:bottom w:val="nil"/>
              <w:right w:val="nil"/>
            </w:tcBorders>
          </w:tcPr>
          <w:p w14:paraId="4091E8D6"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389E33BB"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28336C8B"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5A682F" w14:paraId="3BC1A21B" w14:textId="77777777" w:rsidTr="0096601E">
        <w:trPr>
          <w:gridBefore w:val="2"/>
          <w:wBefore w:w="433" w:type="dxa"/>
        </w:trPr>
        <w:tc>
          <w:tcPr>
            <w:tcW w:w="4776" w:type="dxa"/>
            <w:tcBorders>
              <w:top w:val="nil"/>
              <w:left w:val="nil"/>
              <w:bottom w:val="nil"/>
              <w:right w:val="nil"/>
            </w:tcBorders>
          </w:tcPr>
          <w:p w14:paraId="0FF845EB"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gridSpan w:val="2"/>
            <w:tcBorders>
              <w:top w:val="nil"/>
              <w:left w:val="nil"/>
              <w:bottom w:val="nil"/>
              <w:right w:val="nil"/>
            </w:tcBorders>
          </w:tcPr>
          <w:p w14:paraId="429F0D15" w14:textId="77777777" w:rsidR="00814D19" w:rsidRPr="005A682F" w:rsidRDefault="00814D19" w:rsidP="0096601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6AC5A7C2"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35A7E42A" w14:textId="77777777" w:rsidTr="0096601E">
        <w:trPr>
          <w:gridBefore w:val="2"/>
          <w:wBefore w:w="433" w:type="dxa"/>
        </w:trPr>
        <w:tc>
          <w:tcPr>
            <w:tcW w:w="4776" w:type="dxa"/>
            <w:tcBorders>
              <w:top w:val="nil"/>
              <w:left w:val="nil"/>
              <w:bottom w:val="nil"/>
              <w:right w:val="nil"/>
            </w:tcBorders>
          </w:tcPr>
          <w:p w14:paraId="0E74BD8E"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2F989899"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0C22FF46"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43F13640" w14:textId="77777777" w:rsidTr="0096601E">
        <w:trPr>
          <w:gridBefore w:val="2"/>
          <w:wBefore w:w="433" w:type="dxa"/>
        </w:trPr>
        <w:tc>
          <w:tcPr>
            <w:tcW w:w="4776" w:type="dxa"/>
            <w:tcBorders>
              <w:top w:val="nil"/>
              <w:left w:val="nil"/>
              <w:bottom w:val="nil"/>
              <w:right w:val="nil"/>
            </w:tcBorders>
          </w:tcPr>
          <w:p w14:paraId="04E900E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gridSpan w:val="2"/>
            <w:tcBorders>
              <w:top w:val="nil"/>
              <w:left w:val="nil"/>
              <w:bottom w:val="nil"/>
              <w:right w:val="nil"/>
            </w:tcBorders>
          </w:tcPr>
          <w:p w14:paraId="79D3F84D"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53E99B21"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386A6AFB" w14:textId="77777777" w:rsidTr="0096601E">
        <w:trPr>
          <w:gridBefore w:val="2"/>
          <w:wBefore w:w="433" w:type="dxa"/>
        </w:trPr>
        <w:tc>
          <w:tcPr>
            <w:tcW w:w="4776" w:type="dxa"/>
            <w:tcBorders>
              <w:top w:val="nil"/>
              <w:left w:val="nil"/>
              <w:bottom w:val="nil"/>
              <w:right w:val="nil"/>
            </w:tcBorders>
          </w:tcPr>
          <w:p w14:paraId="17BB195B"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FC8854E"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AAF0BF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7915BC7E" w14:textId="77777777" w:rsidTr="0096601E">
        <w:trPr>
          <w:gridBefore w:val="2"/>
          <w:wBefore w:w="433" w:type="dxa"/>
        </w:trPr>
        <w:tc>
          <w:tcPr>
            <w:tcW w:w="4776" w:type="dxa"/>
            <w:tcBorders>
              <w:top w:val="nil"/>
              <w:left w:val="nil"/>
              <w:bottom w:val="nil"/>
              <w:right w:val="nil"/>
            </w:tcBorders>
          </w:tcPr>
          <w:p w14:paraId="6596E2C4"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gridSpan w:val="2"/>
            <w:tcBorders>
              <w:top w:val="nil"/>
              <w:left w:val="nil"/>
              <w:bottom w:val="nil"/>
              <w:right w:val="nil"/>
            </w:tcBorders>
          </w:tcPr>
          <w:p w14:paraId="68867342"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0900A710"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0688AA86" w14:textId="77777777" w:rsidTr="0096601E">
        <w:trPr>
          <w:gridBefore w:val="2"/>
          <w:wBefore w:w="433" w:type="dxa"/>
        </w:trPr>
        <w:tc>
          <w:tcPr>
            <w:tcW w:w="4776" w:type="dxa"/>
            <w:tcBorders>
              <w:top w:val="nil"/>
              <w:left w:val="nil"/>
              <w:bottom w:val="nil"/>
              <w:right w:val="nil"/>
            </w:tcBorders>
          </w:tcPr>
          <w:p w14:paraId="51ED2A01"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2714880"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EF70BB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367FCC4D" w14:textId="77777777" w:rsidTr="0096601E">
        <w:trPr>
          <w:gridBefore w:val="2"/>
          <w:wBefore w:w="433" w:type="dxa"/>
        </w:trPr>
        <w:tc>
          <w:tcPr>
            <w:tcW w:w="4776" w:type="dxa"/>
            <w:tcBorders>
              <w:top w:val="nil"/>
              <w:left w:val="nil"/>
              <w:bottom w:val="nil"/>
              <w:right w:val="nil"/>
            </w:tcBorders>
          </w:tcPr>
          <w:p w14:paraId="440277A6"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2DB4F226"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11BA634A"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46A802AE" w14:textId="77777777" w:rsidTr="0096601E">
        <w:trPr>
          <w:gridBefore w:val="2"/>
          <w:wBefore w:w="433" w:type="dxa"/>
        </w:trPr>
        <w:tc>
          <w:tcPr>
            <w:tcW w:w="4776" w:type="dxa"/>
            <w:tcBorders>
              <w:top w:val="nil"/>
              <w:left w:val="nil"/>
              <w:bottom w:val="nil"/>
              <w:right w:val="nil"/>
            </w:tcBorders>
          </w:tcPr>
          <w:p w14:paraId="5FCD6536"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5B0AE2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615A000"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41800DC4" w14:textId="77777777" w:rsidTr="0096601E">
        <w:trPr>
          <w:gridBefore w:val="2"/>
          <w:wBefore w:w="433" w:type="dxa"/>
        </w:trPr>
        <w:tc>
          <w:tcPr>
            <w:tcW w:w="4776" w:type="dxa"/>
            <w:tcBorders>
              <w:top w:val="nil"/>
              <w:left w:val="nil"/>
              <w:bottom w:val="nil"/>
              <w:right w:val="nil"/>
            </w:tcBorders>
          </w:tcPr>
          <w:p w14:paraId="367BAF8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420940C8"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8070CB9"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3B5988FC" w14:textId="77777777" w:rsidTr="0096601E">
        <w:trPr>
          <w:gridBefore w:val="2"/>
          <w:wBefore w:w="433" w:type="dxa"/>
        </w:trPr>
        <w:tc>
          <w:tcPr>
            <w:tcW w:w="4776" w:type="dxa"/>
            <w:tcBorders>
              <w:top w:val="nil"/>
              <w:left w:val="nil"/>
              <w:bottom w:val="nil"/>
              <w:right w:val="nil"/>
            </w:tcBorders>
          </w:tcPr>
          <w:p w14:paraId="689CFC15"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97F9056"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5DD123DC"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E630D7" w14:paraId="7035F100" w14:textId="77777777" w:rsidTr="0096601E">
        <w:tc>
          <w:tcPr>
            <w:tcW w:w="5209" w:type="dxa"/>
            <w:gridSpan w:val="3"/>
            <w:tcBorders>
              <w:top w:val="nil"/>
              <w:left w:val="nil"/>
              <w:bottom w:val="nil"/>
              <w:right w:val="nil"/>
            </w:tcBorders>
          </w:tcPr>
          <w:p w14:paraId="74E9121F" w14:textId="77777777" w:rsidR="00814D19" w:rsidRPr="005A682F" w:rsidRDefault="00814D19" w:rsidP="0096601E">
            <w:pPr>
              <w:pStyle w:val="Heading4"/>
              <w:tabs>
                <w:tab w:val="clear" w:pos="9072"/>
              </w:tabs>
              <w:spacing w:before="120" w:after="0" w:line="240" w:lineRule="auto"/>
              <w:ind w:left="-537" w:firstLine="537"/>
              <w:outlineLvl w:val="3"/>
              <w:rPr>
                <w:b w:val="0"/>
              </w:rPr>
            </w:pPr>
            <w:r w:rsidRPr="00477C4C">
              <w:t>Standard 8 Organisational governance</w:t>
            </w:r>
          </w:p>
        </w:tc>
        <w:tc>
          <w:tcPr>
            <w:tcW w:w="997" w:type="dxa"/>
            <w:tcBorders>
              <w:top w:val="nil"/>
              <w:left w:val="nil"/>
              <w:bottom w:val="nil"/>
              <w:right w:val="nil"/>
            </w:tcBorders>
          </w:tcPr>
          <w:p w14:paraId="2C6922A7" w14:textId="77777777" w:rsidR="00814D19" w:rsidRPr="00E630D7" w:rsidRDefault="00814D19" w:rsidP="0096601E">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45" w:type="dxa"/>
            <w:gridSpan w:val="3"/>
            <w:tcBorders>
              <w:top w:val="nil"/>
              <w:left w:val="nil"/>
              <w:bottom w:val="nil"/>
              <w:right w:val="nil"/>
            </w:tcBorders>
          </w:tcPr>
          <w:p w14:paraId="58633004"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Compliant</w:t>
            </w:r>
          </w:p>
        </w:tc>
      </w:tr>
      <w:tr w:rsidR="00814D19" w:rsidRPr="00E630D7" w14:paraId="2CE66A59" w14:textId="77777777" w:rsidTr="0096601E">
        <w:tc>
          <w:tcPr>
            <w:tcW w:w="5209" w:type="dxa"/>
            <w:gridSpan w:val="3"/>
            <w:tcBorders>
              <w:top w:val="nil"/>
              <w:left w:val="nil"/>
              <w:bottom w:val="nil"/>
              <w:right w:val="nil"/>
            </w:tcBorders>
          </w:tcPr>
          <w:p w14:paraId="606B8E40"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7" w:type="dxa"/>
            <w:tcBorders>
              <w:top w:val="nil"/>
              <w:left w:val="nil"/>
              <w:bottom w:val="nil"/>
              <w:right w:val="nil"/>
            </w:tcBorders>
          </w:tcPr>
          <w:p w14:paraId="193D13D4" w14:textId="77777777" w:rsidR="00814D19" w:rsidRPr="00E630D7" w:rsidRDefault="00814D19" w:rsidP="0096601E">
            <w:pPr>
              <w:pStyle w:val="Heading4"/>
              <w:tabs>
                <w:tab w:val="clear" w:pos="9072"/>
              </w:tabs>
              <w:spacing w:before="120" w:after="0" w:line="240" w:lineRule="auto"/>
              <w:outlineLvl w:val="3"/>
            </w:pPr>
            <w:r w:rsidRPr="00E630D7">
              <w:t>CHSP</w:t>
            </w:r>
          </w:p>
        </w:tc>
        <w:tc>
          <w:tcPr>
            <w:tcW w:w="3145" w:type="dxa"/>
            <w:gridSpan w:val="3"/>
            <w:tcBorders>
              <w:top w:val="nil"/>
              <w:left w:val="nil"/>
              <w:bottom w:val="nil"/>
              <w:right w:val="nil"/>
            </w:tcBorders>
          </w:tcPr>
          <w:p w14:paraId="572E790A" w14:textId="77777777" w:rsidR="00814D19" w:rsidRPr="00B74B0B" w:rsidRDefault="00814D19" w:rsidP="0096601E">
            <w:pPr>
              <w:pStyle w:val="Heading4"/>
              <w:tabs>
                <w:tab w:val="clear" w:pos="9072"/>
              </w:tabs>
              <w:spacing w:before="120" w:after="0" w:line="240" w:lineRule="auto"/>
              <w:jc w:val="right"/>
              <w:outlineLvl w:val="3"/>
            </w:pPr>
            <w:r w:rsidRPr="00B74B0B">
              <w:rPr>
                <w:rFonts w:eastAsia="Times New Roman"/>
                <w:iCs w:val="0"/>
              </w:rPr>
              <w:t>Not Assessed</w:t>
            </w:r>
          </w:p>
        </w:tc>
      </w:tr>
      <w:tr w:rsidR="00814D19" w:rsidRPr="005A682F" w14:paraId="774603BF" w14:textId="77777777" w:rsidTr="0096601E">
        <w:trPr>
          <w:gridBefore w:val="2"/>
          <w:wBefore w:w="433" w:type="dxa"/>
        </w:trPr>
        <w:tc>
          <w:tcPr>
            <w:tcW w:w="4776" w:type="dxa"/>
            <w:tcBorders>
              <w:top w:val="nil"/>
              <w:left w:val="nil"/>
              <w:bottom w:val="nil"/>
              <w:right w:val="nil"/>
            </w:tcBorders>
          </w:tcPr>
          <w:p w14:paraId="1E8A9986"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gridSpan w:val="2"/>
            <w:tcBorders>
              <w:top w:val="nil"/>
              <w:left w:val="nil"/>
              <w:bottom w:val="nil"/>
              <w:right w:val="nil"/>
            </w:tcBorders>
          </w:tcPr>
          <w:p w14:paraId="46305E34" w14:textId="77777777" w:rsidR="00814D19" w:rsidRPr="005A682F" w:rsidRDefault="00814D19" w:rsidP="0096601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gridSpan w:val="2"/>
            <w:tcBorders>
              <w:top w:val="nil"/>
              <w:left w:val="nil"/>
              <w:bottom w:val="nil"/>
              <w:right w:val="nil"/>
            </w:tcBorders>
          </w:tcPr>
          <w:p w14:paraId="489AD76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2FB3F719" w14:textId="77777777" w:rsidTr="0096601E">
        <w:trPr>
          <w:gridBefore w:val="2"/>
          <w:wBefore w:w="433" w:type="dxa"/>
        </w:trPr>
        <w:tc>
          <w:tcPr>
            <w:tcW w:w="4776" w:type="dxa"/>
            <w:tcBorders>
              <w:top w:val="nil"/>
              <w:left w:val="nil"/>
              <w:bottom w:val="nil"/>
              <w:right w:val="nil"/>
            </w:tcBorders>
          </w:tcPr>
          <w:p w14:paraId="540AB038" w14:textId="77777777" w:rsidR="00814D19" w:rsidRPr="005A682F" w:rsidRDefault="00814D19" w:rsidP="0096601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gridSpan w:val="2"/>
            <w:tcBorders>
              <w:top w:val="nil"/>
              <w:left w:val="nil"/>
              <w:bottom w:val="nil"/>
              <w:right w:val="nil"/>
            </w:tcBorders>
          </w:tcPr>
          <w:p w14:paraId="39173BAC"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4B58FB78"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119ED6CA" w14:textId="77777777" w:rsidTr="0096601E">
        <w:trPr>
          <w:gridBefore w:val="2"/>
          <w:wBefore w:w="433" w:type="dxa"/>
        </w:trPr>
        <w:tc>
          <w:tcPr>
            <w:tcW w:w="4776" w:type="dxa"/>
            <w:tcBorders>
              <w:top w:val="nil"/>
              <w:left w:val="nil"/>
              <w:bottom w:val="nil"/>
              <w:right w:val="nil"/>
            </w:tcBorders>
          </w:tcPr>
          <w:p w14:paraId="261B3F0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gridSpan w:val="2"/>
            <w:tcBorders>
              <w:top w:val="nil"/>
              <w:left w:val="nil"/>
              <w:bottom w:val="nil"/>
              <w:right w:val="nil"/>
            </w:tcBorders>
          </w:tcPr>
          <w:p w14:paraId="7E4D5A7C"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789545AC"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6D8C6D28" w14:textId="77777777" w:rsidTr="0096601E">
        <w:trPr>
          <w:gridBefore w:val="2"/>
          <w:wBefore w:w="433" w:type="dxa"/>
        </w:trPr>
        <w:tc>
          <w:tcPr>
            <w:tcW w:w="4776" w:type="dxa"/>
            <w:tcBorders>
              <w:top w:val="nil"/>
              <w:left w:val="nil"/>
              <w:bottom w:val="nil"/>
              <w:right w:val="nil"/>
            </w:tcBorders>
          </w:tcPr>
          <w:p w14:paraId="15A2CE3D"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1CEBF3F"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38B9980"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6A183B59" w14:textId="77777777" w:rsidTr="0096601E">
        <w:trPr>
          <w:gridBefore w:val="2"/>
          <w:wBefore w:w="433" w:type="dxa"/>
        </w:trPr>
        <w:tc>
          <w:tcPr>
            <w:tcW w:w="4776" w:type="dxa"/>
            <w:tcBorders>
              <w:top w:val="nil"/>
              <w:left w:val="nil"/>
              <w:bottom w:val="nil"/>
              <w:right w:val="nil"/>
            </w:tcBorders>
          </w:tcPr>
          <w:p w14:paraId="3F44976F"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gridSpan w:val="2"/>
            <w:tcBorders>
              <w:top w:val="nil"/>
              <w:left w:val="nil"/>
              <w:bottom w:val="nil"/>
              <w:right w:val="nil"/>
            </w:tcBorders>
          </w:tcPr>
          <w:p w14:paraId="45725990"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EE2B3CA"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7E39B049" w14:textId="77777777" w:rsidTr="0096601E">
        <w:trPr>
          <w:gridBefore w:val="2"/>
          <w:wBefore w:w="433" w:type="dxa"/>
        </w:trPr>
        <w:tc>
          <w:tcPr>
            <w:tcW w:w="4776" w:type="dxa"/>
            <w:tcBorders>
              <w:top w:val="nil"/>
              <w:left w:val="nil"/>
              <w:bottom w:val="nil"/>
              <w:right w:val="nil"/>
            </w:tcBorders>
          </w:tcPr>
          <w:p w14:paraId="3EA9C5E9"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21A49CC"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158DDBE5"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0EA10943" w14:textId="77777777" w:rsidTr="0096601E">
        <w:trPr>
          <w:gridBefore w:val="2"/>
          <w:wBefore w:w="433" w:type="dxa"/>
        </w:trPr>
        <w:tc>
          <w:tcPr>
            <w:tcW w:w="4776" w:type="dxa"/>
            <w:tcBorders>
              <w:top w:val="nil"/>
              <w:left w:val="nil"/>
              <w:bottom w:val="nil"/>
              <w:right w:val="nil"/>
            </w:tcBorders>
          </w:tcPr>
          <w:p w14:paraId="062CE76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gridSpan w:val="2"/>
            <w:tcBorders>
              <w:top w:val="nil"/>
              <w:left w:val="nil"/>
              <w:bottom w:val="nil"/>
              <w:right w:val="nil"/>
            </w:tcBorders>
          </w:tcPr>
          <w:p w14:paraId="03B5BF5F"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6E7B6365"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4E372204" w14:textId="77777777" w:rsidTr="0096601E">
        <w:trPr>
          <w:gridBefore w:val="2"/>
          <w:wBefore w:w="433" w:type="dxa"/>
        </w:trPr>
        <w:tc>
          <w:tcPr>
            <w:tcW w:w="4776" w:type="dxa"/>
            <w:tcBorders>
              <w:top w:val="nil"/>
              <w:left w:val="nil"/>
              <w:bottom w:val="nil"/>
              <w:right w:val="nil"/>
            </w:tcBorders>
          </w:tcPr>
          <w:p w14:paraId="52ED14A6"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C3DFED1"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16581F4"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tr w:rsidR="00814D19" w:rsidRPr="005A682F" w14:paraId="7BF3829D" w14:textId="77777777" w:rsidTr="0096601E">
        <w:trPr>
          <w:gridBefore w:val="2"/>
          <w:wBefore w:w="433" w:type="dxa"/>
        </w:trPr>
        <w:tc>
          <w:tcPr>
            <w:tcW w:w="4776" w:type="dxa"/>
            <w:tcBorders>
              <w:top w:val="nil"/>
              <w:left w:val="nil"/>
              <w:bottom w:val="nil"/>
              <w:right w:val="nil"/>
            </w:tcBorders>
          </w:tcPr>
          <w:p w14:paraId="3420CC05"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gridSpan w:val="2"/>
            <w:tcBorders>
              <w:top w:val="nil"/>
              <w:left w:val="nil"/>
              <w:bottom w:val="nil"/>
              <w:right w:val="nil"/>
            </w:tcBorders>
          </w:tcPr>
          <w:p w14:paraId="693FAA1D"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HCP</w:t>
            </w:r>
          </w:p>
        </w:tc>
        <w:tc>
          <w:tcPr>
            <w:tcW w:w="3098" w:type="dxa"/>
            <w:gridSpan w:val="2"/>
            <w:tcBorders>
              <w:top w:val="nil"/>
              <w:left w:val="nil"/>
              <w:bottom w:val="nil"/>
              <w:right w:val="nil"/>
            </w:tcBorders>
          </w:tcPr>
          <w:p w14:paraId="4A6E139E"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Compliant</w:t>
            </w:r>
          </w:p>
        </w:tc>
      </w:tr>
      <w:tr w:rsidR="00814D19" w:rsidRPr="005A682F" w14:paraId="48FD81CC" w14:textId="77777777" w:rsidTr="0096601E">
        <w:trPr>
          <w:gridBefore w:val="2"/>
          <w:wBefore w:w="433" w:type="dxa"/>
        </w:trPr>
        <w:tc>
          <w:tcPr>
            <w:tcW w:w="4776" w:type="dxa"/>
            <w:tcBorders>
              <w:top w:val="nil"/>
              <w:left w:val="nil"/>
              <w:bottom w:val="nil"/>
              <w:right w:val="nil"/>
            </w:tcBorders>
          </w:tcPr>
          <w:p w14:paraId="47E6C8A8" w14:textId="77777777" w:rsidR="00814D19" w:rsidRPr="005A682F" w:rsidRDefault="00814D19" w:rsidP="0096601E">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BACA62D" w14:textId="77777777" w:rsidR="00814D19" w:rsidRPr="005A682F" w:rsidRDefault="00814D19" w:rsidP="0096601E">
            <w:pPr>
              <w:pStyle w:val="Heading4"/>
              <w:tabs>
                <w:tab w:val="clear" w:pos="9072"/>
              </w:tabs>
              <w:spacing w:before="120" w:after="0" w:line="240" w:lineRule="auto"/>
              <w:outlineLvl w:val="3"/>
              <w:rPr>
                <w:b w:val="0"/>
              </w:rPr>
            </w:pPr>
            <w:r w:rsidRPr="005A682F">
              <w:rPr>
                <w:b w:val="0"/>
              </w:rPr>
              <w:t>CHSP</w:t>
            </w:r>
          </w:p>
        </w:tc>
        <w:tc>
          <w:tcPr>
            <w:tcW w:w="3098" w:type="dxa"/>
            <w:gridSpan w:val="2"/>
            <w:tcBorders>
              <w:top w:val="nil"/>
              <w:left w:val="nil"/>
              <w:bottom w:val="nil"/>
              <w:right w:val="nil"/>
            </w:tcBorders>
          </w:tcPr>
          <w:p w14:paraId="297001B0" w14:textId="77777777" w:rsidR="00814D19" w:rsidRPr="005A682F" w:rsidRDefault="00814D19" w:rsidP="0096601E">
            <w:pPr>
              <w:pStyle w:val="Heading4"/>
              <w:tabs>
                <w:tab w:val="clear" w:pos="9072"/>
              </w:tabs>
              <w:spacing w:before="120" w:after="0" w:line="240" w:lineRule="auto"/>
              <w:jc w:val="right"/>
              <w:outlineLvl w:val="3"/>
              <w:rPr>
                <w:b w:val="0"/>
              </w:rPr>
            </w:pPr>
            <w:r w:rsidRPr="004E22C5">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15F3E4E" w:rsidR="004B33E7" w:rsidRPr="004221C9" w:rsidRDefault="004B33E7" w:rsidP="004B33E7">
      <w:pPr>
        <w:pStyle w:val="ListBullet"/>
      </w:pPr>
      <w:r w:rsidRPr="004221C9">
        <w:t xml:space="preserve">the Assessment Team’s report for the </w:t>
      </w:r>
      <w:r w:rsidR="004221C9" w:rsidRPr="004221C9">
        <w:t>Quality Audit</w:t>
      </w:r>
      <w:r w:rsidRPr="004221C9">
        <w:t xml:space="preserve">; the </w:t>
      </w:r>
      <w:r w:rsidR="004221C9" w:rsidRPr="004221C9">
        <w:t xml:space="preserve">Quality Audit </w:t>
      </w:r>
      <w:r w:rsidRPr="004221C9">
        <w:t xml:space="preserve">report was informed by </w:t>
      </w:r>
      <w:r w:rsidR="000A6E2B" w:rsidRPr="004221C9">
        <w:t>a</w:t>
      </w:r>
      <w:r w:rsidRPr="004221C9">
        <w:t xml:space="preserve">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2D85A20C" w14:textId="77777777" w:rsidR="004221C9" w:rsidRPr="00CF4FAC" w:rsidRDefault="004221C9" w:rsidP="004221C9">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759E8F3E" wp14:editId="5EEA3E8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w:t>
      </w:r>
      <w:r w:rsidRPr="008A777F">
        <w:rPr>
          <w:color w:val="FFFFFF" w:themeColor="background1"/>
        </w:rPr>
        <w:t xml:space="preserve">er </w:t>
      </w:r>
      <w:r w:rsidRPr="00CF4FAC">
        <w:rPr>
          <w:color w:val="FFFFFF" w:themeColor="background1"/>
        </w:rPr>
        <w:t>dignity and choice</w:t>
      </w:r>
      <w:r w:rsidRPr="00CF4FAC">
        <w:rPr>
          <w:color w:val="FFFFFF" w:themeColor="background1"/>
          <w:sz w:val="36"/>
        </w:rPr>
        <w:t xml:space="preserve"> </w:t>
      </w:r>
    </w:p>
    <w:p w14:paraId="7AA66958"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5D243DA4" w14:textId="77777777" w:rsidR="004221C9" w:rsidRDefault="004221C9" w:rsidP="004221C9"/>
    <w:p w14:paraId="525DB357" w14:textId="77777777" w:rsidR="004221C9" w:rsidRPr="00F37C4C" w:rsidRDefault="004221C9" w:rsidP="004221C9">
      <w:pPr>
        <w:sectPr w:rsidR="004221C9" w:rsidRPr="00F37C4C" w:rsidSect="005F44D8">
          <w:pgSz w:w="11906" w:h="16838"/>
          <w:pgMar w:top="1701" w:right="1418" w:bottom="1418" w:left="1418" w:header="568" w:footer="397" w:gutter="0"/>
          <w:cols w:space="708"/>
          <w:docGrid w:linePitch="360"/>
        </w:sectPr>
      </w:pPr>
    </w:p>
    <w:p w14:paraId="6FB5E69F" w14:textId="77777777" w:rsidR="004221C9" w:rsidRPr="00D63989" w:rsidRDefault="004221C9" w:rsidP="004221C9">
      <w:pPr>
        <w:pStyle w:val="Heading3"/>
        <w:shd w:val="clear" w:color="auto" w:fill="F2F2F2" w:themeFill="background1" w:themeFillShade="F2"/>
      </w:pPr>
      <w:r w:rsidRPr="00D63989">
        <w:t>Consumer outcome:</w:t>
      </w:r>
    </w:p>
    <w:p w14:paraId="305D4FAF" w14:textId="77777777" w:rsidR="004221C9" w:rsidRPr="00D63989" w:rsidRDefault="004221C9" w:rsidP="004221C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C6B209" w14:textId="77777777" w:rsidR="004221C9" w:rsidRPr="00D63989" w:rsidRDefault="004221C9" w:rsidP="004221C9">
      <w:pPr>
        <w:pStyle w:val="Heading3"/>
        <w:shd w:val="clear" w:color="auto" w:fill="F2F2F2" w:themeFill="background1" w:themeFillShade="F2"/>
      </w:pPr>
      <w:r w:rsidRPr="00D63989">
        <w:t>Organisation statement:</w:t>
      </w:r>
    </w:p>
    <w:p w14:paraId="0FA8C55C" w14:textId="77777777" w:rsidR="004221C9" w:rsidRPr="00D63989" w:rsidRDefault="004221C9" w:rsidP="004221C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A815D7" w14:textId="77777777" w:rsidR="004221C9" w:rsidRDefault="004221C9" w:rsidP="004221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5AB485" w14:textId="77777777" w:rsidR="004221C9" w:rsidRPr="00D63989" w:rsidRDefault="004221C9" w:rsidP="004221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CC1CE0" w14:textId="77777777" w:rsidR="004221C9" w:rsidRPr="00D63989" w:rsidRDefault="004221C9" w:rsidP="004221C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67C6695" w14:textId="77777777" w:rsidR="004221C9" w:rsidRDefault="004221C9" w:rsidP="004221C9">
      <w:pPr>
        <w:pStyle w:val="Heading2"/>
      </w:pPr>
      <w:r>
        <w:t xml:space="preserve">Assessment </w:t>
      </w:r>
      <w:r w:rsidRPr="002B2C0F">
        <w:t>of Standard</w:t>
      </w:r>
      <w:r>
        <w:t xml:space="preserve"> 1</w:t>
      </w:r>
    </w:p>
    <w:p w14:paraId="75893A02" w14:textId="7B21ABAA" w:rsidR="002C3B70" w:rsidRDefault="00C34348" w:rsidP="00C34348">
      <w:pPr>
        <w:rPr>
          <w:rFonts w:eastAsiaTheme="minorHAnsi"/>
          <w:color w:val="auto"/>
        </w:rPr>
      </w:pPr>
      <w:r w:rsidRPr="00C34348">
        <w:rPr>
          <w:rFonts w:eastAsiaTheme="minorHAnsi"/>
          <w:color w:val="auto"/>
        </w:rPr>
        <w:t xml:space="preserve">Consumers interviewed by the Assessment Team said they are treated with dignity and respect. Consumers and representatives said they receive information to enable them to make initial and on-going decisions about their care and services. </w:t>
      </w:r>
    </w:p>
    <w:p w14:paraId="28FF569D" w14:textId="77777777" w:rsidR="002C3B70" w:rsidRPr="00C34348" w:rsidRDefault="002C3B70" w:rsidP="002C3B70">
      <w:pPr>
        <w:rPr>
          <w:rFonts w:eastAsiaTheme="minorHAnsi"/>
          <w:color w:val="auto"/>
        </w:rPr>
      </w:pPr>
      <w:r w:rsidRPr="00C34348">
        <w:rPr>
          <w:rFonts w:eastAsiaTheme="minorHAnsi"/>
          <w:color w:val="auto"/>
        </w:rPr>
        <w:t xml:space="preserve">Staff </w:t>
      </w:r>
      <w:r>
        <w:rPr>
          <w:rFonts w:eastAsiaTheme="minorHAnsi"/>
          <w:color w:val="auto"/>
        </w:rPr>
        <w:t>demonstrated</w:t>
      </w:r>
      <w:r w:rsidRPr="00C34348">
        <w:rPr>
          <w:rFonts w:eastAsiaTheme="minorHAnsi"/>
          <w:color w:val="auto"/>
        </w:rPr>
        <w:t xml:space="preserve"> a</w:t>
      </w:r>
      <w:r>
        <w:rPr>
          <w:rFonts w:eastAsiaTheme="minorHAnsi"/>
          <w:color w:val="auto"/>
        </w:rPr>
        <w:t xml:space="preserve"> clear</w:t>
      </w:r>
      <w:r w:rsidRPr="00C34348">
        <w:rPr>
          <w:rFonts w:eastAsiaTheme="minorHAnsi"/>
          <w:color w:val="auto"/>
        </w:rPr>
        <w:t xml:space="preserve"> understanding of what it means to be respectful and </w:t>
      </w:r>
      <w:r>
        <w:rPr>
          <w:rFonts w:eastAsiaTheme="minorHAnsi"/>
          <w:color w:val="auto"/>
        </w:rPr>
        <w:t>how they deliver dignified care and services</w:t>
      </w:r>
      <w:r w:rsidRPr="00C34348">
        <w:rPr>
          <w:rFonts w:eastAsiaTheme="minorHAnsi"/>
          <w:color w:val="auto"/>
        </w:rPr>
        <w:t xml:space="preserve">. </w:t>
      </w:r>
      <w:r w:rsidR="00CC2D34">
        <w:rPr>
          <w:rFonts w:eastAsiaTheme="minorHAnsi"/>
          <w:color w:val="auto"/>
        </w:rPr>
        <w:t xml:space="preserve">Staff </w:t>
      </w:r>
      <w:r>
        <w:rPr>
          <w:rFonts w:eastAsiaTheme="minorHAnsi"/>
          <w:color w:val="auto"/>
        </w:rPr>
        <w:t xml:space="preserve">said they have </w:t>
      </w:r>
      <w:r w:rsidR="00CC2D34">
        <w:rPr>
          <w:rFonts w:eastAsiaTheme="minorHAnsi"/>
          <w:color w:val="auto"/>
        </w:rPr>
        <w:t>trained in delivering culturally safe care.</w:t>
      </w:r>
      <w:r>
        <w:rPr>
          <w:rFonts w:eastAsiaTheme="minorHAnsi"/>
          <w:color w:val="auto"/>
        </w:rPr>
        <w:t xml:space="preserve"> The service has a </w:t>
      </w:r>
      <w:r>
        <w:t xml:space="preserve">Diversity and Inclusion Commitment Statement. </w:t>
      </w:r>
    </w:p>
    <w:p w14:paraId="25059063" w14:textId="771DC5C4" w:rsidR="00CC2D34" w:rsidRDefault="00CC2D34" w:rsidP="00C34348">
      <w:pPr>
        <w:rPr>
          <w:rFonts w:eastAsiaTheme="minorHAnsi"/>
          <w:color w:val="auto"/>
        </w:rPr>
      </w:pPr>
      <w:r>
        <w:rPr>
          <w:rFonts w:eastAsiaTheme="minorHAnsi"/>
          <w:color w:val="auto"/>
        </w:rPr>
        <w:t>Management demonstrated how consumers are supported to balance risk</w:t>
      </w:r>
      <w:r w:rsidR="002C3B70">
        <w:rPr>
          <w:rFonts w:eastAsiaTheme="minorHAnsi"/>
          <w:color w:val="auto"/>
        </w:rPr>
        <w:t>, choices and q</w:t>
      </w:r>
      <w:r>
        <w:rPr>
          <w:rFonts w:eastAsiaTheme="minorHAnsi"/>
          <w:color w:val="auto"/>
        </w:rPr>
        <w:t>uality of life</w:t>
      </w:r>
      <w:r w:rsidR="002C3B70">
        <w:rPr>
          <w:rFonts w:eastAsiaTheme="minorHAnsi"/>
          <w:color w:val="auto"/>
        </w:rPr>
        <w:t xml:space="preserve"> in how care and services are delivered.</w:t>
      </w:r>
    </w:p>
    <w:p w14:paraId="442F08D8" w14:textId="345E7119" w:rsidR="004221C9" w:rsidRPr="00D10BF5" w:rsidRDefault="004221C9" w:rsidP="004221C9">
      <w:pPr>
        <w:rPr>
          <w:rFonts w:eastAsiaTheme="minorHAnsi"/>
          <w:color w:val="auto"/>
        </w:rPr>
      </w:pPr>
      <w:r w:rsidRPr="00D10BF5">
        <w:rPr>
          <w:rFonts w:eastAsiaTheme="minorHAnsi"/>
          <w:color w:val="auto"/>
        </w:rPr>
        <w:t>Th</w:t>
      </w:r>
      <w:r w:rsidR="0044257E">
        <w:rPr>
          <w:rFonts w:eastAsiaTheme="minorHAnsi"/>
          <w:color w:val="auto"/>
        </w:rPr>
        <w:t xml:space="preserve">is </w:t>
      </w:r>
      <w:r w:rsidRPr="00D10BF5">
        <w:rPr>
          <w:rFonts w:eastAsiaTheme="minorHAnsi"/>
          <w:color w:val="auto"/>
        </w:rPr>
        <w:t>Quality Standard for the Home care packages service is assessed as Compliant as all the requirements of the Standard have been assessed as Compliant.</w:t>
      </w:r>
    </w:p>
    <w:p w14:paraId="5B732FBE"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409F29C4" w14:textId="77777777" w:rsidR="002C3B70" w:rsidRDefault="002C3B70">
      <w:pPr>
        <w:spacing w:before="0" w:after="160" w:line="259" w:lineRule="auto"/>
        <w:rPr>
          <w:rFonts w:cs="Times New Roman"/>
          <w:b/>
          <w:color w:val="auto"/>
          <w:sz w:val="28"/>
          <w:szCs w:val="28"/>
        </w:rPr>
      </w:pPr>
      <w:r>
        <w:rPr>
          <w:rFonts w:cs="Times New Roman"/>
          <w:b/>
          <w:color w:val="auto"/>
          <w:sz w:val="28"/>
          <w:szCs w:val="28"/>
        </w:rPr>
        <w:br w:type="page"/>
      </w:r>
    </w:p>
    <w:p w14:paraId="6CFB6DBA" w14:textId="4C38F86C"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7D0320" w14:paraId="47ED22C2" w14:textId="77777777" w:rsidTr="0096601E">
        <w:tc>
          <w:tcPr>
            <w:tcW w:w="4531" w:type="dxa"/>
            <w:shd w:val="clear" w:color="auto" w:fill="E7E6E6" w:themeFill="background2"/>
          </w:tcPr>
          <w:p w14:paraId="04AD7362" w14:textId="77777777" w:rsidR="004221C9" w:rsidRPr="002B61BB" w:rsidRDefault="004221C9" w:rsidP="0096601E">
            <w:pPr>
              <w:pStyle w:val="Heading3"/>
              <w:spacing w:before="120" w:after="0"/>
              <w:ind w:hanging="106"/>
              <w:outlineLvl w:val="2"/>
            </w:pPr>
            <w:r w:rsidRPr="00163FEE">
              <w:t>Requirement 1(3)(a)</w:t>
            </w:r>
          </w:p>
        </w:tc>
        <w:tc>
          <w:tcPr>
            <w:tcW w:w="993" w:type="dxa"/>
            <w:shd w:val="clear" w:color="auto" w:fill="E7E6E6" w:themeFill="background2"/>
          </w:tcPr>
          <w:p w14:paraId="0D301EFE"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0A21A615" w14:textId="77777777" w:rsidR="004221C9" w:rsidRPr="006107BF" w:rsidRDefault="004221C9" w:rsidP="0096601E">
            <w:pPr>
              <w:pStyle w:val="Heading3"/>
              <w:spacing w:before="120" w:after="0"/>
              <w:jc w:val="right"/>
              <w:outlineLvl w:val="2"/>
            </w:pPr>
            <w:r w:rsidRPr="007D0320">
              <w:t>Compliant</w:t>
            </w:r>
          </w:p>
        </w:tc>
      </w:tr>
      <w:tr w:rsidR="004221C9" w:rsidRPr="007D0320" w14:paraId="3C1F2D36" w14:textId="77777777" w:rsidTr="0096601E">
        <w:tc>
          <w:tcPr>
            <w:tcW w:w="4531" w:type="dxa"/>
            <w:shd w:val="clear" w:color="auto" w:fill="E7E6E6" w:themeFill="background2"/>
          </w:tcPr>
          <w:p w14:paraId="6F5B4FFB" w14:textId="77777777" w:rsidR="004221C9" w:rsidRPr="002B61BB" w:rsidRDefault="004221C9" w:rsidP="0096601E">
            <w:pPr>
              <w:pStyle w:val="Heading3"/>
              <w:spacing w:before="0" w:after="0"/>
              <w:outlineLvl w:val="2"/>
            </w:pPr>
          </w:p>
        </w:tc>
        <w:tc>
          <w:tcPr>
            <w:tcW w:w="993" w:type="dxa"/>
            <w:shd w:val="clear" w:color="auto" w:fill="E7E6E6" w:themeFill="background2"/>
          </w:tcPr>
          <w:p w14:paraId="1D18326B"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452EB71" w14:textId="77777777" w:rsidR="004221C9" w:rsidRPr="006107BF" w:rsidRDefault="004221C9" w:rsidP="0096601E">
            <w:pPr>
              <w:pStyle w:val="Heading3"/>
              <w:spacing w:before="0" w:after="0"/>
              <w:jc w:val="right"/>
              <w:outlineLvl w:val="2"/>
            </w:pPr>
            <w:r w:rsidRPr="007D0320">
              <w:t>Not Assessed</w:t>
            </w:r>
          </w:p>
        </w:tc>
      </w:tr>
    </w:tbl>
    <w:p w14:paraId="13163E52" w14:textId="610C4DB4" w:rsidR="004221C9" w:rsidRDefault="004221C9" w:rsidP="004221C9">
      <w:pPr>
        <w:rPr>
          <w:i/>
        </w:rPr>
      </w:pPr>
      <w:r w:rsidRPr="00215FC3">
        <w:rPr>
          <w:i/>
        </w:rPr>
        <w:t>Each consumer is treated with dignity and respect, with their identity, culture and diversity valued.</w:t>
      </w:r>
    </w:p>
    <w:p w14:paraId="300DEB8D" w14:textId="77777777" w:rsidR="00B74B0B" w:rsidRPr="00215FC3" w:rsidRDefault="00B74B0B" w:rsidP="004221C9">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CD3E170" w14:textId="77777777" w:rsidTr="0096601E">
        <w:tc>
          <w:tcPr>
            <w:tcW w:w="4531" w:type="dxa"/>
            <w:shd w:val="clear" w:color="auto" w:fill="E7E6E6" w:themeFill="background2"/>
          </w:tcPr>
          <w:p w14:paraId="57619120" w14:textId="77777777" w:rsidR="004221C9" w:rsidRPr="002B61BB" w:rsidRDefault="004221C9" w:rsidP="0096601E">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5096173"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63EC5709"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60C5E4C2" w14:textId="77777777" w:rsidTr="0096601E">
        <w:tc>
          <w:tcPr>
            <w:tcW w:w="4531" w:type="dxa"/>
            <w:shd w:val="clear" w:color="auto" w:fill="E7E6E6" w:themeFill="background2"/>
          </w:tcPr>
          <w:p w14:paraId="677C787A" w14:textId="77777777" w:rsidR="004221C9" w:rsidRPr="002B61BB" w:rsidRDefault="004221C9" w:rsidP="0096601E">
            <w:pPr>
              <w:pStyle w:val="Heading3"/>
              <w:spacing w:before="0" w:after="0"/>
              <w:outlineLvl w:val="2"/>
            </w:pPr>
          </w:p>
        </w:tc>
        <w:tc>
          <w:tcPr>
            <w:tcW w:w="993" w:type="dxa"/>
            <w:shd w:val="clear" w:color="auto" w:fill="E7E6E6" w:themeFill="background2"/>
          </w:tcPr>
          <w:p w14:paraId="2D26C4A7"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352F676"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2E5C2CA" w14:textId="77777777" w:rsidR="004221C9" w:rsidRDefault="004221C9" w:rsidP="004221C9">
      <w:pPr>
        <w:pStyle w:val="Heading3"/>
        <w:tabs>
          <w:tab w:val="left" w:pos="4111"/>
        </w:tabs>
        <w:rPr>
          <w:b w:val="0"/>
          <w:i/>
          <w:color w:val="000000"/>
          <w:sz w:val="24"/>
        </w:rPr>
      </w:pPr>
      <w:r w:rsidRPr="00E46D0C">
        <w:rPr>
          <w:b w:val="0"/>
          <w:i/>
          <w:color w:val="000000"/>
          <w:sz w:val="24"/>
        </w:rPr>
        <w:t>Care and services are culturally safe.</w:t>
      </w:r>
    </w:p>
    <w:p w14:paraId="636E90D4"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02871BE9" w14:textId="77777777" w:rsidTr="0096601E">
        <w:tc>
          <w:tcPr>
            <w:tcW w:w="4531" w:type="dxa"/>
            <w:shd w:val="clear" w:color="auto" w:fill="E7E6E6" w:themeFill="background2"/>
          </w:tcPr>
          <w:p w14:paraId="23B6FFDE" w14:textId="77777777" w:rsidR="004221C9" w:rsidRPr="002B61BB" w:rsidRDefault="004221C9" w:rsidP="0096601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E829BE0"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3A2AB01"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E802849" w14:textId="77777777" w:rsidTr="0096601E">
        <w:tc>
          <w:tcPr>
            <w:tcW w:w="4531" w:type="dxa"/>
            <w:shd w:val="clear" w:color="auto" w:fill="E7E6E6" w:themeFill="background2"/>
          </w:tcPr>
          <w:p w14:paraId="14466541" w14:textId="77777777" w:rsidR="004221C9" w:rsidRPr="002B61BB" w:rsidRDefault="004221C9" w:rsidP="0096601E">
            <w:pPr>
              <w:pStyle w:val="Heading3"/>
              <w:spacing w:before="0" w:after="0"/>
              <w:outlineLvl w:val="2"/>
            </w:pPr>
          </w:p>
        </w:tc>
        <w:tc>
          <w:tcPr>
            <w:tcW w:w="993" w:type="dxa"/>
            <w:shd w:val="clear" w:color="auto" w:fill="E7E6E6" w:themeFill="background2"/>
          </w:tcPr>
          <w:p w14:paraId="6BA73D83"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09EFC5B3"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5966491" w14:textId="77777777" w:rsidR="004221C9" w:rsidRPr="008D114F" w:rsidRDefault="004221C9" w:rsidP="004221C9">
      <w:pPr>
        <w:tabs>
          <w:tab w:val="right" w:pos="9026"/>
        </w:tabs>
        <w:spacing w:after="0"/>
        <w:outlineLvl w:val="4"/>
        <w:rPr>
          <w:i/>
        </w:rPr>
      </w:pPr>
      <w:r w:rsidRPr="008D114F">
        <w:rPr>
          <w:i/>
        </w:rPr>
        <w:t xml:space="preserve">Each consumer is supported to exercise choice and independence, including to: </w:t>
      </w:r>
    </w:p>
    <w:p w14:paraId="159CE5AC" w14:textId="77777777" w:rsidR="004221C9" w:rsidRPr="008D114F" w:rsidRDefault="004221C9" w:rsidP="004221C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23A68A" w14:textId="77777777" w:rsidR="004221C9" w:rsidRPr="008D114F" w:rsidRDefault="004221C9" w:rsidP="004221C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B8D8AB" w14:textId="77777777" w:rsidR="004221C9" w:rsidRPr="008D114F" w:rsidRDefault="004221C9" w:rsidP="004221C9">
      <w:pPr>
        <w:numPr>
          <w:ilvl w:val="0"/>
          <w:numId w:val="12"/>
        </w:numPr>
        <w:tabs>
          <w:tab w:val="right" w:pos="9026"/>
        </w:tabs>
        <w:spacing w:before="0" w:after="0"/>
        <w:ind w:left="567" w:hanging="425"/>
        <w:outlineLvl w:val="4"/>
        <w:rPr>
          <w:i/>
        </w:rPr>
      </w:pPr>
      <w:r w:rsidRPr="008D114F">
        <w:rPr>
          <w:i/>
        </w:rPr>
        <w:t xml:space="preserve">communicate their decisions; and </w:t>
      </w:r>
    </w:p>
    <w:p w14:paraId="2F5CFE79" w14:textId="77777777" w:rsidR="004221C9" w:rsidRDefault="004221C9" w:rsidP="004221C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9B4672"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1E024346" w14:textId="77777777" w:rsidTr="0096601E">
        <w:tc>
          <w:tcPr>
            <w:tcW w:w="4531" w:type="dxa"/>
            <w:shd w:val="clear" w:color="auto" w:fill="E7E6E6" w:themeFill="background2"/>
          </w:tcPr>
          <w:p w14:paraId="68EA38C3" w14:textId="77777777" w:rsidR="004221C9" w:rsidRPr="002B61BB" w:rsidRDefault="004221C9" w:rsidP="0096601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C907743"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D3C5128"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13E09BED" w14:textId="77777777" w:rsidTr="0096601E">
        <w:tc>
          <w:tcPr>
            <w:tcW w:w="4531" w:type="dxa"/>
            <w:shd w:val="clear" w:color="auto" w:fill="E7E6E6" w:themeFill="background2"/>
          </w:tcPr>
          <w:p w14:paraId="57DBA2CE" w14:textId="77777777" w:rsidR="004221C9" w:rsidRPr="002B61BB" w:rsidRDefault="004221C9" w:rsidP="0096601E">
            <w:pPr>
              <w:pStyle w:val="Heading3"/>
              <w:spacing w:before="0" w:after="0"/>
              <w:outlineLvl w:val="2"/>
            </w:pPr>
          </w:p>
        </w:tc>
        <w:tc>
          <w:tcPr>
            <w:tcW w:w="993" w:type="dxa"/>
            <w:shd w:val="clear" w:color="auto" w:fill="E7E6E6" w:themeFill="background2"/>
          </w:tcPr>
          <w:p w14:paraId="20019287"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75F08C6"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ACAA0A6" w14:textId="77777777" w:rsidR="004221C9" w:rsidRDefault="004221C9" w:rsidP="004221C9">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A81DA12"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B9B7289" w14:textId="77777777" w:rsidTr="0096601E">
        <w:tc>
          <w:tcPr>
            <w:tcW w:w="4531" w:type="dxa"/>
            <w:shd w:val="clear" w:color="auto" w:fill="E7E6E6" w:themeFill="background2"/>
          </w:tcPr>
          <w:p w14:paraId="2297AF3F" w14:textId="77777777" w:rsidR="004221C9" w:rsidRPr="002B61BB" w:rsidRDefault="004221C9" w:rsidP="0096601E">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02ABB09"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7256161E" w14:textId="77777777" w:rsidR="004221C9" w:rsidRPr="006107BF" w:rsidRDefault="004221C9" w:rsidP="0096601E">
            <w:pPr>
              <w:pStyle w:val="Heading3"/>
              <w:spacing w:before="120" w:after="0"/>
              <w:jc w:val="right"/>
              <w:outlineLvl w:val="2"/>
            </w:pPr>
            <w:r w:rsidRPr="007D0320">
              <w:t>Compliant</w:t>
            </w:r>
          </w:p>
        </w:tc>
      </w:tr>
      <w:tr w:rsidR="004221C9" w:rsidRPr="002B61BB" w14:paraId="78235230" w14:textId="77777777" w:rsidTr="0096601E">
        <w:tc>
          <w:tcPr>
            <w:tcW w:w="4531" w:type="dxa"/>
            <w:shd w:val="clear" w:color="auto" w:fill="E7E6E6" w:themeFill="background2"/>
          </w:tcPr>
          <w:p w14:paraId="4585D280" w14:textId="77777777" w:rsidR="004221C9" w:rsidRPr="002B61BB" w:rsidRDefault="004221C9" w:rsidP="0096601E">
            <w:pPr>
              <w:pStyle w:val="Heading3"/>
              <w:spacing w:before="0" w:after="0"/>
              <w:outlineLvl w:val="2"/>
            </w:pPr>
          </w:p>
        </w:tc>
        <w:tc>
          <w:tcPr>
            <w:tcW w:w="993" w:type="dxa"/>
            <w:shd w:val="clear" w:color="auto" w:fill="E7E6E6" w:themeFill="background2"/>
          </w:tcPr>
          <w:p w14:paraId="39E96585"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9E8842B" w14:textId="77777777" w:rsidR="004221C9" w:rsidRPr="006107BF" w:rsidRDefault="004221C9" w:rsidP="0096601E">
            <w:pPr>
              <w:pStyle w:val="Heading3"/>
              <w:spacing w:before="0" w:after="0"/>
              <w:jc w:val="right"/>
              <w:outlineLvl w:val="2"/>
            </w:pPr>
            <w:r w:rsidRPr="007D0320">
              <w:t>Not Assessed</w:t>
            </w:r>
          </w:p>
        </w:tc>
      </w:tr>
    </w:tbl>
    <w:p w14:paraId="7E150334" w14:textId="77777777" w:rsidR="004221C9" w:rsidRDefault="004221C9" w:rsidP="004221C9">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40B21196" w14:textId="77777777" w:rsidTr="0096601E">
        <w:tc>
          <w:tcPr>
            <w:tcW w:w="4531" w:type="dxa"/>
            <w:shd w:val="clear" w:color="auto" w:fill="E7E6E6" w:themeFill="background2"/>
          </w:tcPr>
          <w:p w14:paraId="4739FBAC" w14:textId="77777777" w:rsidR="004221C9" w:rsidRPr="002B61BB" w:rsidRDefault="004221C9" w:rsidP="0096601E">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1678CA2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2F01DC0"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3399ECB2" w14:textId="77777777" w:rsidTr="0096601E">
        <w:tc>
          <w:tcPr>
            <w:tcW w:w="4531" w:type="dxa"/>
            <w:shd w:val="clear" w:color="auto" w:fill="E7E6E6" w:themeFill="background2"/>
          </w:tcPr>
          <w:p w14:paraId="0A59823C" w14:textId="77777777" w:rsidR="004221C9" w:rsidRPr="002B61BB" w:rsidRDefault="004221C9" w:rsidP="0096601E">
            <w:pPr>
              <w:pStyle w:val="Heading3"/>
              <w:spacing w:before="0" w:after="0"/>
              <w:outlineLvl w:val="2"/>
            </w:pPr>
          </w:p>
        </w:tc>
        <w:tc>
          <w:tcPr>
            <w:tcW w:w="993" w:type="dxa"/>
            <w:shd w:val="clear" w:color="auto" w:fill="E7E6E6" w:themeFill="background2"/>
          </w:tcPr>
          <w:p w14:paraId="26E5EA00"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D4ED04C"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331A3085" w14:textId="77777777" w:rsidR="004221C9" w:rsidRDefault="004221C9" w:rsidP="004221C9">
      <w:pPr>
        <w:rPr>
          <w:i/>
        </w:rPr>
      </w:pPr>
      <w:r w:rsidRPr="008D114F">
        <w:rPr>
          <w:i/>
        </w:rPr>
        <w:t>Each consumer’s privacy is respected and personal information is kept confidential.</w:t>
      </w:r>
    </w:p>
    <w:p w14:paraId="1E6D1F75" w14:textId="77777777" w:rsidR="004221C9" w:rsidRDefault="004221C9" w:rsidP="004221C9">
      <w:pPr>
        <w:sectPr w:rsidR="004221C9" w:rsidSect="00CB3BA9">
          <w:type w:val="continuous"/>
          <w:pgSz w:w="11906" w:h="16838"/>
          <w:pgMar w:top="1701" w:right="1418" w:bottom="1418" w:left="1418" w:header="568" w:footer="397" w:gutter="0"/>
          <w:cols w:space="708"/>
          <w:titlePg/>
          <w:docGrid w:linePitch="360"/>
        </w:sectPr>
      </w:pPr>
    </w:p>
    <w:p w14:paraId="5B5C9874" w14:textId="77777777" w:rsidR="004221C9" w:rsidRDefault="004221C9" w:rsidP="004221C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A5188E3" w14:textId="77777777" w:rsidR="004221C9" w:rsidRDefault="004221C9" w:rsidP="004221C9">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5B6E78F8" wp14:editId="3823A27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74FD31C5"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06B5372" w14:textId="77777777" w:rsidR="004221C9" w:rsidRDefault="004221C9" w:rsidP="004221C9">
      <w:pPr>
        <w:pStyle w:val="Heading1"/>
        <w:tabs>
          <w:tab w:val="left" w:pos="2835"/>
          <w:tab w:val="right" w:pos="9070"/>
        </w:tabs>
        <w:spacing w:before="0" w:after="0" w:line="240" w:lineRule="auto"/>
      </w:pPr>
    </w:p>
    <w:p w14:paraId="206D0014" w14:textId="77777777" w:rsidR="004221C9" w:rsidRPr="00ED6B57" w:rsidRDefault="004221C9" w:rsidP="004221C9">
      <w:pPr>
        <w:pStyle w:val="Heading3"/>
        <w:shd w:val="clear" w:color="auto" w:fill="F2F2F2" w:themeFill="background1" w:themeFillShade="F2"/>
      </w:pPr>
      <w:r w:rsidRPr="00ED6B57">
        <w:t>Consumer outcome:</w:t>
      </w:r>
    </w:p>
    <w:p w14:paraId="10A8B392" w14:textId="77777777" w:rsidR="004221C9" w:rsidRPr="00ED6B57" w:rsidRDefault="004221C9" w:rsidP="004221C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FD9346" w14:textId="77777777" w:rsidR="004221C9" w:rsidRPr="00ED6B57" w:rsidRDefault="004221C9" w:rsidP="004221C9">
      <w:pPr>
        <w:pStyle w:val="Heading3"/>
        <w:shd w:val="clear" w:color="auto" w:fill="F2F2F2" w:themeFill="background1" w:themeFillShade="F2"/>
      </w:pPr>
      <w:r w:rsidRPr="00ED6B57">
        <w:t>Organisation statement:</w:t>
      </w:r>
    </w:p>
    <w:p w14:paraId="4507B6DA" w14:textId="77777777" w:rsidR="004221C9" w:rsidRPr="00ED6B57" w:rsidRDefault="004221C9" w:rsidP="004221C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FE9B8A" w14:textId="77777777" w:rsidR="004221C9" w:rsidRDefault="004221C9" w:rsidP="004221C9">
      <w:pPr>
        <w:pStyle w:val="Heading2"/>
      </w:pPr>
      <w:r>
        <w:t xml:space="preserve">Assessment </w:t>
      </w:r>
      <w:r w:rsidRPr="002B2C0F">
        <w:t>of Standard</w:t>
      </w:r>
      <w:r>
        <w:t xml:space="preserve"> 2</w:t>
      </w:r>
    </w:p>
    <w:p w14:paraId="18305AC9" w14:textId="5E224839" w:rsidR="00FE0FD5" w:rsidRPr="00E5310C" w:rsidRDefault="00FE0FD5" w:rsidP="00FE0FD5">
      <w:pPr>
        <w:rPr>
          <w:rFonts w:eastAsia="Calibri"/>
          <w:color w:val="auto"/>
          <w:lang w:eastAsia="en-US"/>
        </w:rPr>
      </w:pPr>
      <w:r>
        <w:rPr>
          <w:rFonts w:eastAsia="Calibri"/>
          <w:color w:val="auto"/>
          <w:lang w:eastAsia="en-US"/>
        </w:rPr>
        <w:t xml:space="preserve">The Assessment Team found </w:t>
      </w:r>
      <w:r w:rsidR="003D4FE5">
        <w:rPr>
          <w:rFonts w:eastAsia="Calibri"/>
          <w:color w:val="auto"/>
          <w:lang w:eastAsia="en-US"/>
        </w:rPr>
        <w:t>‘</w:t>
      </w:r>
      <w:r>
        <w:rPr>
          <w:rFonts w:eastAsia="Calibri"/>
          <w:color w:val="auto"/>
          <w:lang w:eastAsia="en-US"/>
        </w:rPr>
        <w:t>c</w:t>
      </w:r>
      <w:r w:rsidRPr="00E5310C">
        <w:rPr>
          <w:rFonts w:eastAsia="Calibri"/>
          <w:color w:val="auto"/>
          <w:lang w:eastAsia="en-US"/>
        </w:rPr>
        <w:t>lient information summaries</w:t>
      </w:r>
      <w:r w:rsidR="003D4FE5">
        <w:rPr>
          <w:rFonts w:eastAsia="Calibri"/>
          <w:color w:val="auto"/>
          <w:lang w:eastAsia="en-US"/>
        </w:rPr>
        <w:t>’</w:t>
      </w:r>
      <w:r w:rsidRPr="00E5310C">
        <w:rPr>
          <w:rFonts w:eastAsia="Calibri"/>
          <w:color w:val="auto"/>
          <w:lang w:eastAsia="en-US"/>
        </w:rPr>
        <w:t xml:space="preserve"> and </w:t>
      </w:r>
      <w:r w:rsidR="003D4FE5">
        <w:rPr>
          <w:rFonts w:eastAsia="Calibri"/>
          <w:color w:val="auto"/>
          <w:lang w:eastAsia="en-US"/>
        </w:rPr>
        <w:t>‘</w:t>
      </w:r>
      <w:r>
        <w:rPr>
          <w:rFonts w:eastAsia="Calibri"/>
          <w:color w:val="auto"/>
          <w:lang w:eastAsia="en-US"/>
        </w:rPr>
        <w:t>partnership plan</w:t>
      </w:r>
      <w:r w:rsidRPr="00E5310C">
        <w:rPr>
          <w:rFonts w:eastAsia="Calibri"/>
          <w:color w:val="auto"/>
          <w:lang w:eastAsia="en-US"/>
        </w:rPr>
        <w:t>s</w:t>
      </w:r>
      <w:r w:rsidR="003D4FE5">
        <w:rPr>
          <w:rFonts w:eastAsia="Calibri"/>
          <w:color w:val="auto"/>
          <w:lang w:eastAsia="en-US"/>
        </w:rPr>
        <w:t>’</w:t>
      </w:r>
      <w:r w:rsidRPr="00E5310C">
        <w:rPr>
          <w:rFonts w:eastAsia="Calibri"/>
          <w:color w:val="auto"/>
          <w:lang w:eastAsia="en-US"/>
        </w:rPr>
        <w:t xml:space="preserve"> are developed with input from consumers and/or their representatives. Information from th</w:t>
      </w:r>
      <w:r w:rsidR="003D4FE5">
        <w:rPr>
          <w:rFonts w:eastAsia="Calibri"/>
          <w:color w:val="auto"/>
          <w:lang w:eastAsia="en-US"/>
        </w:rPr>
        <w:t>ese</w:t>
      </w:r>
      <w:r w:rsidRPr="00E5310C">
        <w:rPr>
          <w:rFonts w:eastAsia="Calibri"/>
          <w:color w:val="auto"/>
          <w:lang w:eastAsia="en-US"/>
        </w:rPr>
        <w:t xml:space="preserve"> documents is </w:t>
      </w:r>
      <w:r>
        <w:rPr>
          <w:rFonts w:eastAsia="Calibri"/>
          <w:color w:val="auto"/>
          <w:lang w:eastAsia="en-US"/>
        </w:rPr>
        <w:t xml:space="preserve">used to inform </w:t>
      </w:r>
      <w:r w:rsidRPr="00E5310C">
        <w:rPr>
          <w:rFonts w:eastAsia="Calibri"/>
          <w:color w:val="auto"/>
          <w:lang w:eastAsia="en-US"/>
        </w:rPr>
        <w:t>care staff</w:t>
      </w:r>
      <w:r>
        <w:rPr>
          <w:rFonts w:eastAsia="Calibri"/>
          <w:color w:val="auto"/>
          <w:lang w:eastAsia="en-US"/>
        </w:rPr>
        <w:t xml:space="preserve"> on how to deliver care.</w:t>
      </w:r>
    </w:p>
    <w:p w14:paraId="2B1D6F7E" w14:textId="20A5384A" w:rsidR="00FE0FD5" w:rsidRPr="00E5310C" w:rsidRDefault="00FE0FD5" w:rsidP="00FE0FD5">
      <w:pPr>
        <w:rPr>
          <w:rFonts w:eastAsia="Calibri"/>
          <w:color w:val="auto"/>
          <w:lang w:eastAsia="en-US"/>
        </w:rPr>
      </w:pPr>
      <w:r w:rsidRPr="00E5310C">
        <w:rPr>
          <w:rFonts w:eastAsia="Calibri"/>
          <w:color w:val="auto"/>
          <w:lang w:eastAsia="en-US"/>
        </w:rPr>
        <w:t xml:space="preserve">Assessments and planning </w:t>
      </w:r>
      <w:r w:rsidR="002C3B70">
        <w:rPr>
          <w:rFonts w:eastAsia="Calibri"/>
          <w:color w:val="auto"/>
          <w:lang w:eastAsia="en-US"/>
        </w:rPr>
        <w:t xml:space="preserve">processes </w:t>
      </w:r>
      <w:r w:rsidRPr="00E5310C">
        <w:rPr>
          <w:rFonts w:eastAsia="Calibri"/>
          <w:color w:val="auto"/>
          <w:lang w:eastAsia="en-US"/>
        </w:rPr>
        <w:t>identify the current needs, goals and preferences of the consumer. Advanced care planning is discussed during the initial assessment and documented in the consumer</w:t>
      </w:r>
      <w:r w:rsidR="00472EBC">
        <w:rPr>
          <w:rFonts w:eastAsia="Calibri"/>
          <w:color w:val="auto"/>
          <w:lang w:eastAsia="en-US"/>
        </w:rPr>
        <w:t>’</w:t>
      </w:r>
      <w:r w:rsidRPr="00E5310C">
        <w:rPr>
          <w:rFonts w:eastAsia="Calibri"/>
          <w:color w:val="auto"/>
          <w:lang w:eastAsia="en-US"/>
        </w:rPr>
        <w:t xml:space="preserve">s </w:t>
      </w:r>
      <w:r>
        <w:rPr>
          <w:rFonts w:eastAsia="Calibri"/>
          <w:color w:val="auto"/>
          <w:lang w:eastAsia="en-US"/>
        </w:rPr>
        <w:t>partnership plan</w:t>
      </w:r>
      <w:r w:rsidRPr="00E5310C">
        <w:rPr>
          <w:rFonts w:eastAsia="Calibri"/>
          <w:color w:val="auto"/>
          <w:lang w:eastAsia="en-US"/>
        </w:rPr>
        <w:t>.</w:t>
      </w:r>
      <w:r w:rsidR="002D66F5">
        <w:rPr>
          <w:rFonts w:eastAsia="Calibri"/>
          <w:color w:val="auto"/>
          <w:lang w:eastAsia="en-US"/>
        </w:rPr>
        <w:t xml:space="preserve"> Th</w:t>
      </w:r>
      <w:r w:rsidR="002C3B70">
        <w:rPr>
          <w:rFonts w:eastAsia="Calibri"/>
          <w:color w:val="auto"/>
          <w:lang w:eastAsia="en-US"/>
        </w:rPr>
        <w:t xml:space="preserve">e plan </w:t>
      </w:r>
      <w:r w:rsidR="002D66F5">
        <w:rPr>
          <w:rFonts w:eastAsia="Calibri"/>
          <w:color w:val="auto"/>
          <w:lang w:eastAsia="en-US"/>
        </w:rPr>
        <w:t xml:space="preserve">also </w:t>
      </w:r>
      <w:r w:rsidRPr="00E5310C">
        <w:rPr>
          <w:rFonts w:eastAsia="Calibri"/>
          <w:color w:val="auto"/>
          <w:lang w:eastAsia="en-US"/>
        </w:rPr>
        <w:t>include</w:t>
      </w:r>
      <w:r w:rsidR="002C3B70">
        <w:rPr>
          <w:rFonts w:eastAsia="Calibri"/>
          <w:color w:val="auto"/>
          <w:lang w:eastAsia="en-US"/>
        </w:rPr>
        <w:t>s</w:t>
      </w:r>
      <w:r w:rsidRPr="00E5310C">
        <w:rPr>
          <w:rFonts w:eastAsia="Calibri"/>
          <w:color w:val="auto"/>
          <w:lang w:eastAsia="en-US"/>
        </w:rPr>
        <w:t xml:space="preserve"> other organisations in the assessment process </w:t>
      </w:r>
      <w:r w:rsidR="002C3B70">
        <w:rPr>
          <w:rFonts w:eastAsia="Calibri"/>
          <w:color w:val="auto"/>
          <w:lang w:eastAsia="en-US"/>
        </w:rPr>
        <w:t>such as</w:t>
      </w:r>
      <w:r w:rsidRPr="00E5310C">
        <w:rPr>
          <w:rFonts w:eastAsia="Calibri"/>
          <w:color w:val="auto"/>
          <w:lang w:eastAsia="en-US"/>
        </w:rPr>
        <w:t xml:space="preserve"> general practitioners, allied health professionals and nursing services.</w:t>
      </w:r>
    </w:p>
    <w:p w14:paraId="234AF703" w14:textId="0E3BE407" w:rsidR="00FE0FD5" w:rsidRPr="00E5310C" w:rsidRDefault="00FE0FD5" w:rsidP="00FE0FD5">
      <w:pPr>
        <w:rPr>
          <w:rFonts w:eastAsia="Calibri"/>
          <w:color w:val="auto"/>
          <w:lang w:eastAsia="en-US"/>
        </w:rPr>
      </w:pPr>
      <w:r w:rsidRPr="00E5310C">
        <w:rPr>
          <w:rFonts w:eastAsia="Calibri"/>
          <w:color w:val="auto"/>
          <w:lang w:eastAsia="en-US"/>
        </w:rPr>
        <w:t xml:space="preserve">Consumers interviewed </w:t>
      </w:r>
      <w:r w:rsidR="00CC43FF">
        <w:rPr>
          <w:rFonts w:eastAsia="Calibri"/>
          <w:color w:val="auto"/>
          <w:lang w:eastAsia="en-US"/>
        </w:rPr>
        <w:t>said</w:t>
      </w:r>
      <w:r w:rsidRPr="00E5310C">
        <w:rPr>
          <w:rFonts w:eastAsia="Calibri"/>
          <w:color w:val="auto"/>
          <w:lang w:eastAsia="en-US"/>
        </w:rPr>
        <w:t xml:space="preserve"> </w:t>
      </w:r>
      <w:r w:rsidR="002D66F5">
        <w:rPr>
          <w:rFonts w:eastAsia="Calibri"/>
          <w:color w:val="auto"/>
          <w:lang w:eastAsia="en-US"/>
        </w:rPr>
        <w:t>they have</w:t>
      </w:r>
      <w:r w:rsidRPr="00E5310C">
        <w:rPr>
          <w:rFonts w:eastAsia="Calibri"/>
          <w:color w:val="auto"/>
          <w:lang w:eastAsia="en-US"/>
        </w:rPr>
        <w:t xml:space="preserve"> been provided with a </w:t>
      </w:r>
      <w:r>
        <w:rPr>
          <w:rFonts w:eastAsia="Calibri"/>
          <w:color w:val="auto"/>
          <w:lang w:eastAsia="en-US"/>
        </w:rPr>
        <w:t>partnership plan</w:t>
      </w:r>
      <w:r w:rsidRPr="00E5310C">
        <w:rPr>
          <w:rFonts w:eastAsia="Calibri"/>
          <w:color w:val="auto"/>
          <w:lang w:eastAsia="en-US"/>
        </w:rPr>
        <w:t>.</w:t>
      </w:r>
    </w:p>
    <w:p w14:paraId="0DF2F773" w14:textId="46907259" w:rsidR="00FE0FD5" w:rsidRPr="00E5310C" w:rsidRDefault="00FE0FD5" w:rsidP="00FE0FD5">
      <w:pPr>
        <w:rPr>
          <w:rFonts w:eastAsia="Calibri"/>
          <w:color w:val="auto"/>
          <w:lang w:eastAsia="en-US"/>
        </w:rPr>
      </w:pPr>
      <w:r w:rsidRPr="00E5310C">
        <w:rPr>
          <w:rFonts w:eastAsia="Calibri"/>
          <w:color w:val="auto"/>
          <w:lang w:eastAsia="en-US"/>
        </w:rPr>
        <w:t xml:space="preserve">Care staff interviewed </w:t>
      </w:r>
      <w:r w:rsidR="00A208C6">
        <w:rPr>
          <w:rFonts w:eastAsia="Calibri"/>
          <w:color w:val="auto"/>
          <w:lang w:eastAsia="en-US"/>
        </w:rPr>
        <w:t>said they have relevant sufficient information to support them to deliver care.</w:t>
      </w:r>
    </w:p>
    <w:p w14:paraId="61D1E250" w14:textId="20F23D55" w:rsidR="00801B58" w:rsidRPr="00CC5D6F" w:rsidRDefault="00801B58" w:rsidP="00801B58">
      <w:pPr>
        <w:rPr>
          <w:iCs/>
          <w:color w:val="auto"/>
        </w:rPr>
      </w:pPr>
      <w:r>
        <w:rPr>
          <w:rFonts w:eastAsia="Calibri"/>
          <w:color w:val="auto"/>
          <w:lang w:eastAsia="en-US"/>
        </w:rPr>
        <w:t>The Assessment Team raised with c</w:t>
      </w:r>
      <w:r w:rsidR="00FE0FD5">
        <w:rPr>
          <w:rFonts w:eastAsia="Calibri"/>
          <w:color w:val="auto"/>
          <w:lang w:eastAsia="en-US"/>
        </w:rPr>
        <w:t>lient advisors</w:t>
      </w:r>
      <w:r w:rsidR="00FE0FD5" w:rsidRPr="00E5310C">
        <w:rPr>
          <w:rFonts w:eastAsia="Calibri"/>
          <w:color w:val="auto"/>
          <w:lang w:eastAsia="en-US"/>
        </w:rPr>
        <w:t xml:space="preserve"> </w:t>
      </w:r>
      <w:r>
        <w:rPr>
          <w:rFonts w:eastAsia="Calibri"/>
          <w:color w:val="auto"/>
          <w:lang w:eastAsia="en-US"/>
        </w:rPr>
        <w:t xml:space="preserve">that some assessments or reviews </w:t>
      </w:r>
      <w:r w:rsidR="00DC395D">
        <w:rPr>
          <w:rFonts w:eastAsia="Calibri"/>
          <w:color w:val="auto"/>
          <w:lang w:eastAsia="en-US"/>
        </w:rPr>
        <w:t>did not consistently identify risks</w:t>
      </w:r>
      <w:r>
        <w:rPr>
          <w:rFonts w:eastAsia="Calibri"/>
          <w:color w:val="auto"/>
          <w:lang w:eastAsia="en-US"/>
        </w:rPr>
        <w:t>. Client advisors said r</w:t>
      </w:r>
      <w:r w:rsidRPr="00CC5D6F">
        <w:rPr>
          <w:color w:val="auto"/>
        </w:rPr>
        <w:t xml:space="preserve">eviews are conducted face to face however during </w:t>
      </w:r>
      <w:r>
        <w:rPr>
          <w:color w:val="auto"/>
        </w:rPr>
        <w:t xml:space="preserve">the </w:t>
      </w:r>
      <w:r w:rsidRPr="00CC5D6F">
        <w:rPr>
          <w:color w:val="auto"/>
        </w:rPr>
        <w:t>COVID lockdown some reviews were conducted via telephone</w:t>
      </w:r>
      <w:r>
        <w:rPr>
          <w:color w:val="auto"/>
        </w:rPr>
        <w:t xml:space="preserve"> and there has been some delay. </w:t>
      </w:r>
      <w:r w:rsidR="00DC395D">
        <w:rPr>
          <w:color w:val="auto"/>
        </w:rPr>
        <w:t>However, c</w:t>
      </w:r>
      <w:r w:rsidRPr="00CC5D6F">
        <w:rPr>
          <w:color w:val="auto"/>
        </w:rPr>
        <w:t xml:space="preserve">are staff </w:t>
      </w:r>
      <w:r>
        <w:rPr>
          <w:color w:val="auto"/>
        </w:rPr>
        <w:t xml:space="preserve">are </w:t>
      </w:r>
      <w:r w:rsidRPr="00CC5D6F">
        <w:rPr>
          <w:color w:val="auto"/>
        </w:rPr>
        <w:t>provide</w:t>
      </w:r>
      <w:r>
        <w:rPr>
          <w:color w:val="auto"/>
        </w:rPr>
        <w:t>d</w:t>
      </w:r>
      <w:r w:rsidRPr="00CC5D6F">
        <w:rPr>
          <w:color w:val="auto"/>
        </w:rPr>
        <w:t xml:space="preserve"> </w:t>
      </w:r>
      <w:r w:rsidR="00DC395D">
        <w:rPr>
          <w:color w:val="auto"/>
        </w:rPr>
        <w:t xml:space="preserve">with </w:t>
      </w:r>
      <w:r w:rsidRPr="00CC5D6F">
        <w:rPr>
          <w:color w:val="auto"/>
        </w:rPr>
        <w:t xml:space="preserve">feedback on changes </w:t>
      </w:r>
      <w:r>
        <w:rPr>
          <w:color w:val="auto"/>
        </w:rPr>
        <w:t>to</w:t>
      </w:r>
      <w:r w:rsidRPr="00CC5D6F">
        <w:rPr>
          <w:color w:val="auto"/>
        </w:rPr>
        <w:t xml:space="preserve"> a consumer</w:t>
      </w:r>
      <w:r>
        <w:rPr>
          <w:color w:val="auto"/>
        </w:rPr>
        <w:t>’</w:t>
      </w:r>
      <w:r w:rsidRPr="00CC5D6F">
        <w:rPr>
          <w:color w:val="auto"/>
        </w:rPr>
        <w:t xml:space="preserve">s care needs via an </w:t>
      </w:r>
      <w:r>
        <w:rPr>
          <w:color w:val="auto"/>
        </w:rPr>
        <w:t>‘</w:t>
      </w:r>
      <w:r w:rsidRPr="00CC5D6F">
        <w:rPr>
          <w:color w:val="auto"/>
        </w:rPr>
        <w:t>app</w:t>
      </w:r>
      <w:r>
        <w:rPr>
          <w:color w:val="auto"/>
        </w:rPr>
        <w:t>’</w:t>
      </w:r>
      <w:r w:rsidRPr="00CC5D6F">
        <w:rPr>
          <w:color w:val="auto"/>
        </w:rPr>
        <w:t xml:space="preserve"> on their mobile device</w:t>
      </w:r>
      <w:r>
        <w:rPr>
          <w:color w:val="auto"/>
        </w:rPr>
        <w:t>, so they have an immediate update.</w:t>
      </w:r>
    </w:p>
    <w:p w14:paraId="63CA31DF" w14:textId="7E45344C" w:rsidR="004221C9" w:rsidRPr="00D10BF5" w:rsidRDefault="004221C9" w:rsidP="004221C9">
      <w:pPr>
        <w:rPr>
          <w:rFonts w:eastAsiaTheme="minorHAnsi"/>
          <w:color w:val="auto"/>
        </w:rPr>
      </w:pPr>
      <w:r w:rsidRPr="00D10BF5">
        <w:rPr>
          <w:rFonts w:eastAsiaTheme="minorHAnsi"/>
          <w:color w:val="auto"/>
        </w:rPr>
        <w:lastRenderedPageBreak/>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5EE8313E"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CB613AF" w14:textId="77777777"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2</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22DC15A0" w14:textId="77777777" w:rsidTr="0096601E">
        <w:tc>
          <w:tcPr>
            <w:tcW w:w="4531" w:type="dxa"/>
            <w:shd w:val="clear" w:color="auto" w:fill="E7E6E6" w:themeFill="background2"/>
          </w:tcPr>
          <w:p w14:paraId="401DD33A" w14:textId="77777777" w:rsidR="004221C9" w:rsidRPr="002B61BB" w:rsidRDefault="004221C9" w:rsidP="0096601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33D29D1"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6C7A1748"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35F27799" w14:textId="77777777" w:rsidTr="0096601E">
        <w:tc>
          <w:tcPr>
            <w:tcW w:w="4531" w:type="dxa"/>
            <w:shd w:val="clear" w:color="auto" w:fill="E7E6E6" w:themeFill="background2"/>
          </w:tcPr>
          <w:p w14:paraId="70366753" w14:textId="77777777" w:rsidR="004221C9" w:rsidRPr="002B61BB" w:rsidRDefault="004221C9" w:rsidP="0096601E">
            <w:pPr>
              <w:pStyle w:val="Heading3"/>
              <w:spacing w:before="0" w:after="0"/>
              <w:outlineLvl w:val="2"/>
            </w:pPr>
          </w:p>
        </w:tc>
        <w:tc>
          <w:tcPr>
            <w:tcW w:w="993" w:type="dxa"/>
            <w:shd w:val="clear" w:color="auto" w:fill="E7E6E6" w:themeFill="background2"/>
          </w:tcPr>
          <w:p w14:paraId="7226D0F0"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62A75B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31E2F011" w14:textId="77777777" w:rsidR="004221C9" w:rsidRDefault="004221C9" w:rsidP="004221C9">
      <w:pPr>
        <w:rPr>
          <w:i/>
        </w:rPr>
      </w:pPr>
      <w:r w:rsidRPr="008D114F">
        <w:rPr>
          <w:i/>
        </w:rPr>
        <w:t>Assessment and planning, including consideration of risks to the consumer’s health and well-being, informs the delivery of safe and effective care and services.</w:t>
      </w:r>
    </w:p>
    <w:p w14:paraId="6A207A97"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09D95AC9" w14:textId="77777777" w:rsidTr="0096601E">
        <w:tc>
          <w:tcPr>
            <w:tcW w:w="4531" w:type="dxa"/>
            <w:shd w:val="clear" w:color="auto" w:fill="E7E6E6" w:themeFill="background2"/>
          </w:tcPr>
          <w:p w14:paraId="7B0BD874" w14:textId="77777777" w:rsidR="004221C9" w:rsidRPr="002B61BB" w:rsidRDefault="004221C9" w:rsidP="0096601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07BE609"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7C349F8A"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8B495FD" w14:textId="77777777" w:rsidTr="0096601E">
        <w:tc>
          <w:tcPr>
            <w:tcW w:w="4531" w:type="dxa"/>
            <w:shd w:val="clear" w:color="auto" w:fill="E7E6E6" w:themeFill="background2"/>
          </w:tcPr>
          <w:p w14:paraId="727C88FD" w14:textId="77777777" w:rsidR="004221C9" w:rsidRPr="002B61BB" w:rsidRDefault="004221C9" w:rsidP="0096601E">
            <w:pPr>
              <w:pStyle w:val="Heading3"/>
              <w:spacing w:before="0" w:after="0"/>
              <w:outlineLvl w:val="2"/>
            </w:pPr>
          </w:p>
        </w:tc>
        <w:tc>
          <w:tcPr>
            <w:tcW w:w="993" w:type="dxa"/>
            <w:shd w:val="clear" w:color="auto" w:fill="E7E6E6" w:themeFill="background2"/>
          </w:tcPr>
          <w:p w14:paraId="2EA0460D"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5AC292D"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52EAE14D" w14:textId="77777777" w:rsidR="004221C9" w:rsidRDefault="004221C9" w:rsidP="004221C9">
      <w:pPr>
        <w:rPr>
          <w:i/>
        </w:rPr>
      </w:pPr>
      <w:r w:rsidRPr="008D114F">
        <w:rPr>
          <w:i/>
        </w:rPr>
        <w:t>Assessment and planning identifies and addresses the consumer’s current needs, goals and preferences, including advance care planning and end of life planning if the consumer wishes.</w:t>
      </w:r>
    </w:p>
    <w:p w14:paraId="17D23160"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58F474CC" w14:textId="77777777" w:rsidTr="0096601E">
        <w:tc>
          <w:tcPr>
            <w:tcW w:w="4531" w:type="dxa"/>
            <w:shd w:val="clear" w:color="auto" w:fill="E7E6E6" w:themeFill="background2"/>
          </w:tcPr>
          <w:p w14:paraId="75BCE0A6" w14:textId="77777777" w:rsidR="004221C9" w:rsidRPr="002B61BB" w:rsidRDefault="004221C9" w:rsidP="0096601E">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A034A05"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1B3B9CA0"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662FCE5E" w14:textId="77777777" w:rsidTr="0096601E">
        <w:tc>
          <w:tcPr>
            <w:tcW w:w="4531" w:type="dxa"/>
            <w:shd w:val="clear" w:color="auto" w:fill="E7E6E6" w:themeFill="background2"/>
          </w:tcPr>
          <w:p w14:paraId="3531ABAC" w14:textId="77777777" w:rsidR="004221C9" w:rsidRPr="002B61BB" w:rsidRDefault="004221C9" w:rsidP="0096601E">
            <w:pPr>
              <w:pStyle w:val="Heading3"/>
              <w:spacing w:before="0" w:after="0"/>
              <w:outlineLvl w:val="2"/>
            </w:pPr>
          </w:p>
        </w:tc>
        <w:tc>
          <w:tcPr>
            <w:tcW w:w="993" w:type="dxa"/>
            <w:shd w:val="clear" w:color="auto" w:fill="E7E6E6" w:themeFill="background2"/>
          </w:tcPr>
          <w:p w14:paraId="4D93BF19"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38170537"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530CDF9D" w14:textId="77777777" w:rsidR="004221C9" w:rsidRPr="008D114F" w:rsidRDefault="004221C9" w:rsidP="004221C9">
      <w:pPr>
        <w:rPr>
          <w:i/>
        </w:rPr>
      </w:pPr>
      <w:r w:rsidRPr="008D114F">
        <w:rPr>
          <w:i/>
        </w:rPr>
        <w:t>The organisation demonstrates that assessment and planning:</w:t>
      </w:r>
    </w:p>
    <w:p w14:paraId="2FEB605B" w14:textId="77777777" w:rsidR="004221C9" w:rsidRPr="008D114F" w:rsidRDefault="004221C9" w:rsidP="004221C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DC401F" w14:textId="77777777" w:rsidR="004221C9" w:rsidRDefault="004221C9" w:rsidP="004221C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94E6E3"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C1F2244" w14:textId="77777777" w:rsidTr="0096601E">
        <w:tc>
          <w:tcPr>
            <w:tcW w:w="4531" w:type="dxa"/>
            <w:shd w:val="clear" w:color="auto" w:fill="E7E6E6" w:themeFill="background2"/>
          </w:tcPr>
          <w:p w14:paraId="626A7598" w14:textId="77777777" w:rsidR="004221C9" w:rsidRPr="002B61BB" w:rsidRDefault="004221C9" w:rsidP="0096601E">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92E2DF9"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6BA6768E"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32F559AA" w14:textId="77777777" w:rsidTr="0096601E">
        <w:tc>
          <w:tcPr>
            <w:tcW w:w="4531" w:type="dxa"/>
            <w:shd w:val="clear" w:color="auto" w:fill="E7E6E6" w:themeFill="background2"/>
          </w:tcPr>
          <w:p w14:paraId="01726E23" w14:textId="77777777" w:rsidR="004221C9" w:rsidRPr="002B61BB" w:rsidRDefault="004221C9" w:rsidP="0096601E">
            <w:pPr>
              <w:pStyle w:val="Heading3"/>
              <w:spacing w:before="0" w:after="0"/>
              <w:outlineLvl w:val="2"/>
            </w:pPr>
          </w:p>
        </w:tc>
        <w:tc>
          <w:tcPr>
            <w:tcW w:w="993" w:type="dxa"/>
            <w:shd w:val="clear" w:color="auto" w:fill="E7E6E6" w:themeFill="background2"/>
          </w:tcPr>
          <w:p w14:paraId="1DF7E9B1"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ACCEEE3"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97D8CCD" w14:textId="77777777" w:rsidR="004221C9" w:rsidRDefault="004221C9" w:rsidP="004221C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8F573C"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34C705B" w14:textId="77777777" w:rsidTr="0096601E">
        <w:tc>
          <w:tcPr>
            <w:tcW w:w="4531" w:type="dxa"/>
            <w:shd w:val="clear" w:color="auto" w:fill="E7E6E6" w:themeFill="background2"/>
          </w:tcPr>
          <w:p w14:paraId="06126C92" w14:textId="77777777" w:rsidR="004221C9" w:rsidRPr="002B61BB" w:rsidRDefault="004221C9" w:rsidP="0096601E">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BDBD35E"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0B4864B7"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13EAFEF1" w14:textId="77777777" w:rsidTr="0096601E">
        <w:tc>
          <w:tcPr>
            <w:tcW w:w="4531" w:type="dxa"/>
            <w:shd w:val="clear" w:color="auto" w:fill="E7E6E6" w:themeFill="background2"/>
          </w:tcPr>
          <w:p w14:paraId="567F55E2" w14:textId="77777777" w:rsidR="004221C9" w:rsidRPr="002B61BB" w:rsidRDefault="004221C9" w:rsidP="0096601E">
            <w:pPr>
              <w:pStyle w:val="Heading3"/>
              <w:spacing w:before="0" w:after="0"/>
              <w:outlineLvl w:val="2"/>
            </w:pPr>
          </w:p>
        </w:tc>
        <w:tc>
          <w:tcPr>
            <w:tcW w:w="993" w:type="dxa"/>
            <w:shd w:val="clear" w:color="auto" w:fill="E7E6E6" w:themeFill="background2"/>
          </w:tcPr>
          <w:p w14:paraId="6E0E9EA2"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1E89D6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39430F76" w14:textId="77777777" w:rsidR="004221C9" w:rsidRDefault="004221C9" w:rsidP="004221C9">
      <w:pPr>
        <w:rPr>
          <w:i/>
        </w:rPr>
      </w:pPr>
      <w:r w:rsidRPr="008D114F">
        <w:rPr>
          <w:i/>
        </w:rPr>
        <w:t>Care and services are reviewed regularly for effectiveness, and when circumstances change or when incidents impact on the needs, goals or preferences of the consumer.</w:t>
      </w:r>
    </w:p>
    <w:p w14:paraId="4D48F425" w14:textId="093C4583" w:rsidR="004221C9" w:rsidRDefault="00DC395D" w:rsidP="00B74B0B">
      <w:pPr>
        <w:spacing w:before="0" w:after="160" w:line="259" w:lineRule="auto"/>
        <w:sectPr w:rsidR="004221C9" w:rsidSect="003F5725">
          <w:headerReference w:type="first" r:id="rId17"/>
          <w:type w:val="continuous"/>
          <w:pgSz w:w="11906" w:h="16838"/>
          <w:pgMar w:top="1701" w:right="1418" w:bottom="1418" w:left="1418" w:header="709" w:footer="397" w:gutter="0"/>
          <w:cols w:space="708"/>
          <w:titlePg/>
          <w:docGrid w:linePitch="360"/>
        </w:sectPr>
      </w:pPr>
      <w:r>
        <w:rPr>
          <w:color w:val="0000FF"/>
        </w:rPr>
        <w:br w:type="page"/>
      </w:r>
    </w:p>
    <w:p w14:paraId="02CB04F0"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4A1C063F" wp14:editId="30286B0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1892854"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45DD00C0" w14:textId="77777777" w:rsidR="004221C9" w:rsidRPr="00162F6A" w:rsidRDefault="004221C9" w:rsidP="004221C9">
      <w:pPr>
        <w:pStyle w:val="Heading1"/>
        <w:tabs>
          <w:tab w:val="left" w:pos="2835"/>
          <w:tab w:val="right" w:pos="9070"/>
        </w:tabs>
        <w:spacing w:before="0" w:after="0" w:line="240" w:lineRule="auto"/>
        <w:rPr>
          <w:color w:val="FFFFFF" w:themeColor="background1"/>
          <w:sz w:val="36"/>
        </w:rPr>
      </w:pPr>
    </w:p>
    <w:p w14:paraId="7C5A4084" w14:textId="77777777" w:rsidR="004221C9" w:rsidRPr="00FD1B02" w:rsidRDefault="004221C9" w:rsidP="004221C9">
      <w:pPr>
        <w:pStyle w:val="Heading3"/>
        <w:shd w:val="clear" w:color="auto" w:fill="F2F2F2" w:themeFill="background1" w:themeFillShade="F2"/>
      </w:pPr>
      <w:r w:rsidRPr="00FD1B02">
        <w:t>Consumer outcome:</w:t>
      </w:r>
    </w:p>
    <w:p w14:paraId="2D6A1592" w14:textId="77777777" w:rsidR="004221C9" w:rsidRDefault="004221C9" w:rsidP="004221C9">
      <w:pPr>
        <w:numPr>
          <w:ilvl w:val="0"/>
          <w:numId w:val="3"/>
        </w:numPr>
        <w:shd w:val="clear" w:color="auto" w:fill="F2F2F2" w:themeFill="background1" w:themeFillShade="F2"/>
      </w:pPr>
      <w:r>
        <w:t>I get personal care, clinical care, or both personal care and clinical care, that is safe and right for me.</w:t>
      </w:r>
    </w:p>
    <w:p w14:paraId="59CA4134" w14:textId="77777777" w:rsidR="004221C9" w:rsidRDefault="004221C9" w:rsidP="004221C9">
      <w:pPr>
        <w:pStyle w:val="Heading3"/>
        <w:shd w:val="clear" w:color="auto" w:fill="F2F2F2" w:themeFill="background1" w:themeFillShade="F2"/>
      </w:pPr>
      <w:r>
        <w:t>Organisation statement:</w:t>
      </w:r>
    </w:p>
    <w:p w14:paraId="3F344673" w14:textId="77777777" w:rsidR="004221C9" w:rsidRDefault="004221C9" w:rsidP="004221C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7F8C75" w14:textId="77777777" w:rsidR="004221C9" w:rsidRDefault="004221C9" w:rsidP="004221C9">
      <w:pPr>
        <w:pStyle w:val="Heading2"/>
      </w:pPr>
      <w:r>
        <w:t>Assessment of Standard 3</w:t>
      </w:r>
    </w:p>
    <w:p w14:paraId="7516DBC9" w14:textId="6FC0B406" w:rsidR="005B4DDC" w:rsidRDefault="005B4DDC" w:rsidP="005B4DDC">
      <w:pPr>
        <w:tabs>
          <w:tab w:val="right" w:pos="9026"/>
        </w:tabs>
      </w:pPr>
      <w:bookmarkStart w:id="5" w:name="_Hlk75950982"/>
      <w:r>
        <w:t xml:space="preserve">The Assessment Team found that each consumer that receives personal and clinical care </w:t>
      </w:r>
      <w:r w:rsidR="008368E9">
        <w:t>has that care</w:t>
      </w:r>
      <w:r>
        <w:t xml:space="preserve"> tailored to meet their </w:t>
      </w:r>
      <w:r w:rsidR="008368E9">
        <w:t xml:space="preserve">individual </w:t>
      </w:r>
      <w:r>
        <w:t xml:space="preserve">needs. </w:t>
      </w:r>
    </w:p>
    <w:p w14:paraId="38737A08" w14:textId="69060801" w:rsidR="00FD29B5" w:rsidRDefault="00FD29B5" w:rsidP="005B4DDC">
      <w:pPr>
        <w:tabs>
          <w:tab w:val="right" w:pos="9026"/>
        </w:tabs>
      </w:pPr>
      <w:r>
        <w:t xml:space="preserve">Consumers </w:t>
      </w:r>
      <w:r w:rsidR="008368E9">
        <w:t xml:space="preserve">are satisfied with the quality of </w:t>
      </w:r>
      <w:r w:rsidR="00801B58">
        <w:t>the</w:t>
      </w:r>
      <w:r w:rsidR="008368E9">
        <w:t xml:space="preserve"> personal and clinical care they receive and gave examples of </w:t>
      </w:r>
      <w:r w:rsidR="009E3954">
        <w:t>coordinate</w:t>
      </w:r>
      <w:r w:rsidR="00801B58">
        <w:t>d</w:t>
      </w:r>
      <w:r w:rsidR="009E3954">
        <w:t xml:space="preserve"> care</w:t>
      </w:r>
      <w:r w:rsidR="00801B58">
        <w:t xml:space="preserve"> that included the </w:t>
      </w:r>
      <w:r>
        <w:t xml:space="preserve">input </w:t>
      </w:r>
      <w:r w:rsidR="00801B58">
        <w:t>of</w:t>
      </w:r>
      <w:r>
        <w:t xml:space="preserve"> other health practitioners to support their optimal health. </w:t>
      </w:r>
    </w:p>
    <w:p w14:paraId="37AD628A" w14:textId="77777777" w:rsidR="008368E9" w:rsidRDefault="008368E9" w:rsidP="008368E9">
      <w:pPr>
        <w:tabs>
          <w:tab w:val="right" w:pos="9026"/>
        </w:tabs>
      </w:pPr>
      <w:r>
        <w:t xml:space="preserve">Care staff have a good understanding of consumer care needs and could demonstrate safe and effective care. </w:t>
      </w:r>
    </w:p>
    <w:p w14:paraId="3A2F3346" w14:textId="34C4D146" w:rsidR="00FD29B5" w:rsidRDefault="00FD29B5" w:rsidP="005B4DDC">
      <w:pPr>
        <w:tabs>
          <w:tab w:val="right" w:pos="9026"/>
        </w:tabs>
      </w:pPr>
      <w:r>
        <w:t xml:space="preserve">Staff </w:t>
      </w:r>
      <w:r w:rsidR="0051481B">
        <w:t>are</w:t>
      </w:r>
      <w:r>
        <w:t xml:space="preserve"> confident in their infection control practices and consumers confirmed staff use good practices and wear personal protective equipment when required.</w:t>
      </w:r>
    </w:p>
    <w:p w14:paraId="3CB3421B" w14:textId="7EC78A11" w:rsidR="00B556FE" w:rsidRDefault="00B556FE" w:rsidP="005B4DDC">
      <w:pPr>
        <w:tabs>
          <w:tab w:val="right" w:pos="9026"/>
        </w:tabs>
      </w:pPr>
      <w:r>
        <w:t xml:space="preserve">The Assessment Team </w:t>
      </w:r>
      <w:r w:rsidR="00E15D13">
        <w:t xml:space="preserve">found </w:t>
      </w:r>
      <w:r>
        <w:t xml:space="preserve">while some </w:t>
      </w:r>
      <w:r w:rsidR="00DC395D">
        <w:t xml:space="preserve">known </w:t>
      </w:r>
      <w:r>
        <w:t>risk</w:t>
      </w:r>
      <w:r w:rsidR="00DC395D">
        <w:t>s</w:t>
      </w:r>
      <w:r>
        <w:t xml:space="preserve"> </w:t>
      </w:r>
      <w:r w:rsidR="00DC395D">
        <w:t xml:space="preserve">for some consumers were not </w:t>
      </w:r>
      <w:r w:rsidR="00E15D13">
        <w:t>document</w:t>
      </w:r>
      <w:r w:rsidR="00DC395D">
        <w:t>ed</w:t>
      </w:r>
      <w:r w:rsidR="00E15D13">
        <w:t xml:space="preserve">, this has not translated to deficits in </w:t>
      </w:r>
      <w:r w:rsidR="005C244C">
        <w:t xml:space="preserve">the way care </w:t>
      </w:r>
      <w:r w:rsidR="00DC395D">
        <w:t>is</w:t>
      </w:r>
      <w:r w:rsidR="005C244C">
        <w:t xml:space="preserve"> delivered</w:t>
      </w:r>
      <w:r w:rsidR="00DC395D">
        <w:t xml:space="preserve"> or the risk mitigated.</w:t>
      </w:r>
    </w:p>
    <w:p w14:paraId="0606F42B" w14:textId="2BF80DE9" w:rsidR="004221C9" w:rsidRPr="00D10BF5" w:rsidRDefault="004221C9" w:rsidP="004221C9">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53D1BEFB"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E16E802" w14:textId="77777777" w:rsidR="00DC395D" w:rsidRDefault="00DC395D">
      <w:pPr>
        <w:spacing w:before="0" w:after="160" w:line="259" w:lineRule="auto"/>
        <w:rPr>
          <w:rFonts w:cs="Times New Roman"/>
          <w:b/>
          <w:color w:val="auto"/>
          <w:sz w:val="28"/>
          <w:szCs w:val="28"/>
        </w:rPr>
      </w:pPr>
      <w:r>
        <w:rPr>
          <w:rFonts w:cs="Times New Roman"/>
          <w:b/>
          <w:color w:val="auto"/>
          <w:sz w:val="28"/>
          <w:szCs w:val="28"/>
        </w:rPr>
        <w:br w:type="page"/>
      </w:r>
    </w:p>
    <w:p w14:paraId="30988737" w14:textId="4808A10A"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3</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05234C7" w14:textId="77777777" w:rsidTr="0096601E">
        <w:tc>
          <w:tcPr>
            <w:tcW w:w="4531" w:type="dxa"/>
            <w:shd w:val="clear" w:color="auto" w:fill="E7E6E6" w:themeFill="background2"/>
          </w:tcPr>
          <w:bookmarkEnd w:id="5"/>
          <w:p w14:paraId="66880F43" w14:textId="77777777" w:rsidR="004221C9" w:rsidRPr="002B61BB" w:rsidRDefault="004221C9" w:rsidP="0096601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CBE65B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7F50F84A"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D2AD9FB" w14:textId="77777777" w:rsidTr="0096601E">
        <w:tc>
          <w:tcPr>
            <w:tcW w:w="4531" w:type="dxa"/>
            <w:shd w:val="clear" w:color="auto" w:fill="E7E6E6" w:themeFill="background2"/>
          </w:tcPr>
          <w:p w14:paraId="4CBFA6E9" w14:textId="77777777" w:rsidR="004221C9" w:rsidRPr="002B61BB" w:rsidRDefault="004221C9" w:rsidP="0096601E">
            <w:pPr>
              <w:pStyle w:val="Heading3"/>
              <w:spacing w:before="0" w:after="0"/>
              <w:outlineLvl w:val="2"/>
            </w:pPr>
          </w:p>
        </w:tc>
        <w:tc>
          <w:tcPr>
            <w:tcW w:w="993" w:type="dxa"/>
            <w:shd w:val="clear" w:color="auto" w:fill="E7E6E6" w:themeFill="background2"/>
          </w:tcPr>
          <w:p w14:paraId="6F7312B5"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2CA1905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7FF9487F" w14:textId="77777777" w:rsidR="004221C9" w:rsidRPr="008D114F" w:rsidRDefault="004221C9" w:rsidP="004221C9">
      <w:pPr>
        <w:rPr>
          <w:i/>
        </w:rPr>
      </w:pPr>
      <w:r w:rsidRPr="008D114F">
        <w:rPr>
          <w:i/>
        </w:rPr>
        <w:t>Each consumer gets safe and effective personal care, clinical care, or both personal care and clinical care, that:</w:t>
      </w:r>
    </w:p>
    <w:p w14:paraId="195F39EF" w14:textId="77777777" w:rsidR="004221C9" w:rsidRPr="008D114F" w:rsidRDefault="004221C9" w:rsidP="004221C9">
      <w:pPr>
        <w:numPr>
          <w:ilvl w:val="0"/>
          <w:numId w:val="24"/>
        </w:numPr>
        <w:tabs>
          <w:tab w:val="right" w:pos="9026"/>
        </w:tabs>
        <w:spacing w:before="0" w:after="0"/>
        <w:ind w:left="567" w:hanging="425"/>
        <w:outlineLvl w:val="4"/>
        <w:rPr>
          <w:i/>
        </w:rPr>
      </w:pPr>
      <w:r w:rsidRPr="008D114F">
        <w:rPr>
          <w:i/>
        </w:rPr>
        <w:t>is best practice; and</w:t>
      </w:r>
    </w:p>
    <w:p w14:paraId="753E3ACC" w14:textId="77777777" w:rsidR="004221C9" w:rsidRPr="008D114F" w:rsidRDefault="004221C9" w:rsidP="004221C9">
      <w:pPr>
        <w:numPr>
          <w:ilvl w:val="0"/>
          <w:numId w:val="24"/>
        </w:numPr>
        <w:tabs>
          <w:tab w:val="right" w:pos="9026"/>
        </w:tabs>
        <w:spacing w:before="0" w:after="0"/>
        <w:ind w:left="567" w:hanging="425"/>
        <w:outlineLvl w:val="4"/>
        <w:rPr>
          <w:i/>
        </w:rPr>
      </w:pPr>
      <w:r w:rsidRPr="008D114F">
        <w:rPr>
          <w:i/>
        </w:rPr>
        <w:t>is tailored to their needs; and</w:t>
      </w:r>
    </w:p>
    <w:p w14:paraId="6F628E0E" w14:textId="77777777" w:rsidR="004221C9" w:rsidRDefault="004221C9" w:rsidP="004221C9">
      <w:pPr>
        <w:numPr>
          <w:ilvl w:val="0"/>
          <w:numId w:val="24"/>
        </w:numPr>
        <w:tabs>
          <w:tab w:val="right" w:pos="9026"/>
        </w:tabs>
        <w:spacing w:before="0" w:after="0"/>
        <w:ind w:left="567" w:hanging="425"/>
        <w:outlineLvl w:val="4"/>
        <w:rPr>
          <w:i/>
        </w:rPr>
      </w:pPr>
      <w:r w:rsidRPr="008D114F">
        <w:rPr>
          <w:i/>
        </w:rPr>
        <w:t>optimises their health and well-being.</w:t>
      </w:r>
    </w:p>
    <w:p w14:paraId="32F0A94C"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CA332CB" w14:textId="77777777" w:rsidTr="0096601E">
        <w:tc>
          <w:tcPr>
            <w:tcW w:w="4531" w:type="dxa"/>
            <w:shd w:val="clear" w:color="auto" w:fill="E7E6E6" w:themeFill="background2"/>
          </w:tcPr>
          <w:p w14:paraId="559B85FA" w14:textId="77777777" w:rsidR="004221C9" w:rsidRPr="002B61BB" w:rsidRDefault="004221C9" w:rsidP="0096601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A6F989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63DD1B7"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0E57B8F4" w14:textId="77777777" w:rsidTr="0096601E">
        <w:tc>
          <w:tcPr>
            <w:tcW w:w="4531" w:type="dxa"/>
            <w:shd w:val="clear" w:color="auto" w:fill="E7E6E6" w:themeFill="background2"/>
          </w:tcPr>
          <w:p w14:paraId="1BE0835E" w14:textId="77777777" w:rsidR="004221C9" w:rsidRPr="002B61BB" w:rsidRDefault="004221C9" w:rsidP="0096601E">
            <w:pPr>
              <w:pStyle w:val="Heading3"/>
              <w:spacing w:before="0" w:after="0"/>
              <w:outlineLvl w:val="2"/>
            </w:pPr>
          </w:p>
        </w:tc>
        <w:tc>
          <w:tcPr>
            <w:tcW w:w="993" w:type="dxa"/>
            <w:shd w:val="clear" w:color="auto" w:fill="E7E6E6" w:themeFill="background2"/>
          </w:tcPr>
          <w:p w14:paraId="0F1C7D1A"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2F7FAA7"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565F2BC6" w14:textId="77777777" w:rsidR="004221C9" w:rsidRDefault="004221C9" w:rsidP="004221C9">
      <w:pPr>
        <w:rPr>
          <w:i/>
          <w:szCs w:val="22"/>
        </w:rPr>
      </w:pPr>
      <w:r w:rsidRPr="008D114F">
        <w:rPr>
          <w:i/>
          <w:szCs w:val="22"/>
        </w:rPr>
        <w:t>Effective management of high impact or high prevalence risks associated with the care of each consumer.</w:t>
      </w:r>
    </w:p>
    <w:p w14:paraId="1C1F418B" w14:textId="77777777" w:rsidR="004221C9" w:rsidRPr="00093413"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01F28419" w14:textId="77777777" w:rsidTr="0096601E">
        <w:tc>
          <w:tcPr>
            <w:tcW w:w="4531" w:type="dxa"/>
            <w:shd w:val="clear" w:color="auto" w:fill="E7E6E6" w:themeFill="background2"/>
          </w:tcPr>
          <w:p w14:paraId="76223993" w14:textId="77777777" w:rsidR="004221C9" w:rsidRPr="002B61BB" w:rsidRDefault="004221C9" w:rsidP="0096601E">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A07B291"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45A2963" w14:textId="77777777" w:rsidR="004221C9" w:rsidRPr="006107BF" w:rsidRDefault="004221C9" w:rsidP="0096601E">
            <w:pPr>
              <w:pStyle w:val="Heading3"/>
              <w:spacing w:before="120" w:after="0"/>
              <w:jc w:val="right"/>
              <w:outlineLvl w:val="2"/>
            </w:pPr>
            <w:r w:rsidRPr="007D0320">
              <w:t>Compliant</w:t>
            </w:r>
          </w:p>
        </w:tc>
      </w:tr>
      <w:tr w:rsidR="004221C9" w:rsidRPr="002B61BB" w14:paraId="5F5589E3" w14:textId="77777777" w:rsidTr="0096601E">
        <w:tc>
          <w:tcPr>
            <w:tcW w:w="4531" w:type="dxa"/>
            <w:shd w:val="clear" w:color="auto" w:fill="E7E6E6" w:themeFill="background2"/>
          </w:tcPr>
          <w:p w14:paraId="4FC27159" w14:textId="77777777" w:rsidR="004221C9" w:rsidRPr="002B61BB" w:rsidRDefault="004221C9" w:rsidP="0096601E">
            <w:pPr>
              <w:pStyle w:val="Heading3"/>
              <w:spacing w:before="0" w:after="0"/>
              <w:outlineLvl w:val="2"/>
            </w:pPr>
          </w:p>
        </w:tc>
        <w:tc>
          <w:tcPr>
            <w:tcW w:w="993" w:type="dxa"/>
            <w:shd w:val="clear" w:color="auto" w:fill="E7E6E6" w:themeFill="background2"/>
          </w:tcPr>
          <w:p w14:paraId="71833AFF"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27B4D69" w14:textId="77777777" w:rsidR="004221C9" w:rsidRPr="006107BF" w:rsidRDefault="004221C9" w:rsidP="0096601E">
            <w:pPr>
              <w:pStyle w:val="Heading3"/>
              <w:spacing w:before="0" w:after="0"/>
              <w:jc w:val="right"/>
              <w:outlineLvl w:val="2"/>
            </w:pPr>
            <w:r w:rsidRPr="007D0320">
              <w:t>Not Assessed</w:t>
            </w:r>
          </w:p>
        </w:tc>
      </w:tr>
    </w:tbl>
    <w:p w14:paraId="6F97B403" w14:textId="77777777" w:rsidR="004221C9" w:rsidRDefault="004221C9" w:rsidP="004221C9">
      <w:pPr>
        <w:rPr>
          <w:i/>
          <w:szCs w:val="22"/>
        </w:rPr>
      </w:pPr>
      <w:r w:rsidRPr="008D114F">
        <w:rPr>
          <w:i/>
          <w:szCs w:val="22"/>
        </w:rPr>
        <w:t>The needs, goals and preferences of consumers nearing the end of life are recognised and addressed, their comfort maximised and their dignity preserved.</w:t>
      </w:r>
    </w:p>
    <w:p w14:paraId="29E1BC2B" w14:textId="77777777" w:rsidR="004221C9" w:rsidRDefault="004221C9" w:rsidP="004221C9">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A10048D" w14:textId="77777777" w:rsidTr="0096601E">
        <w:tc>
          <w:tcPr>
            <w:tcW w:w="4531" w:type="dxa"/>
            <w:shd w:val="clear" w:color="auto" w:fill="E7E6E6" w:themeFill="background2"/>
          </w:tcPr>
          <w:p w14:paraId="53FC98CF" w14:textId="77777777" w:rsidR="004221C9" w:rsidRPr="002B61BB" w:rsidRDefault="004221C9" w:rsidP="0096601E">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C7F1937"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52F7088E"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18802CB4" w14:textId="77777777" w:rsidTr="0096601E">
        <w:tc>
          <w:tcPr>
            <w:tcW w:w="4531" w:type="dxa"/>
            <w:shd w:val="clear" w:color="auto" w:fill="E7E6E6" w:themeFill="background2"/>
          </w:tcPr>
          <w:p w14:paraId="038B94AE" w14:textId="77777777" w:rsidR="004221C9" w:rsidRPr="002B61BB" w:rsidRDefault="004221C9" w:rsidP="0096601E">
            <w:pPr>
              <w:pStyle w:val="Heading3"/>
              <w:spacing w:before="0" w:after="0"/>
              <w:outlineLvl w:val="2"/>
            </w:pPr>
          </w:p>
        </w:tc>
        <w:tc>
          <w:tcPr>
            <w:tcW w:w="993" w:type="dxa"/>
            <w:shd w:val="clear" w:color="auto" w:fill="E7E6E6" w:themeFill="background2"/>
          </w:tcPr>
          <w:p w14:paraId="1CD38991"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A51358C"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83FBE26" w14:textId="77777777" w:rsidR="004221C9" w:rsidRDefault="004221C9" w:rsidP="004221C9">
      <w:pPr>
        <w:rPr>
          <w:i/>
          <w:szCs w:val="22"/>
        </w:rPr>
      </w:pPr>
      <w:r w:rsidRPr="008D114F">
        <w:rPr>
          <w:i/>
          <w:szCs w:val="22"/>
        </w:rPr>
        <w:t>Deterioration or change of a consumer’s mental health, cognitive or physical function, capacity or condition is recognised and responded to in a timely manner.</w:t>
      </w:r>
    </w:p>
    <w:p w14:paraId="106E7998"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36A48C08" w14:textId="77777777" w:rsidTr="0096601E">
        <w:tc>
          <w:tcPr>
            <w:tcW w:w="4531" w:type="dxa"/>
            <w:shd w:val="clear" w:color="auto" w:fill="E7E6E6" w:themeFill="background2"/>
          </w:tcPr>
          <w:p w14:paraId="793B8220" w14:textId="77777777" w:rsidR="004221C9" w:rsidRPr="002B61BB" w:rsidRDefault="004221C9" w:rsidP="0096601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AFBF185"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E6D6ABC"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5F94776" w14:textId="77777777" w:rsidTr="0096601E">
        <w:tc>
          <w:tcPr>
            <w:tcW w:w="4531" w:type="dxa"/>
            <w:shd w:val="clear" w:color="auto" w:fill="E7E6E6" w:themeFill="background2"/>
          </w:tcPr>
          <w:p w14:paraId="619CF1A9" w14:textId="77777777" w:rsidR="004221C9" w:rsidRPr="002B61BB" w:rsidRDefault="004221C9" w:rsidP="0096601E">
            <w:pPr>
              <w:pStyle w:val="Heading3"/>
              <w:spacing w:before="0" w:after="0"/>
              <w:outlineLvl w:val="2"/>
            </w:pPr>
          </w:p>
        </w:tc>
        <w:tc>
          <w:tcPr>
            <w:tcW w:w="993" w:type="dxa"/>
            <w:shd w:val="clear" w:color="auto" w:fill="E7E6E6" w:themeFill="background2"/>
          </w:tcPr>
          <w:p w14:paraId="5CEFC9AB"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61886D3"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6737489D" w14:textId="77777777" w:rsidR="004221C9" w:rsidRDefault="004221C9" w:rsidP="004221C9">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0BF4B16C" w14:textId="77777777" w:rsidTr="0096601E">
        <w:tc>
          <w:tcPr>
            <w:tcW w:w="4531" w:type="dxa"/>
            <w:shd w:val="clear" w:color="auto" w:fill="E7E6E6" w:themeFill="background2"/>
          </w:tcPr>
          <w:p w14:paraId="7567AF2B" w14:textId="77777777" w:rsidR="004221C9" w:rsidRPr="002B61BB" w:rsidRDefault="004221C9" w:rsidP="0096601E">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25B7E821"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1B50F5DC"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604A75B1" w14:textId="77777777" w:rsidTr="0096601E">
        <w:tc>
          <w:tcPr>
            <w:tcW w:w="4531" w:type="dxa"/>
            <w:shd w:val="clear" w:color="auto" w:fill="E7E6E6" w:themeFill="background2"/>
          </w:tcPr>
          <w:p w14:paraId="45472E10" w14:textId="77777777" w:rsidR="004221C9" w:rsidRPr="002B61BB" w:rsidRDefault="004221C9" w:rsidP="0096601E">
            <w:pPr>
              <w:pStyle w:val="Heading3"/>
              <w:spacing w:before="0" w:after="0"/>
              <w:outlineLvl w:val="2"/>
            </w:pPr>
          </w:p>
        </w:tc>
        <w:tc>
          <w:tcPr>
            <w:tcW w:w="993" w:type="dxa"/>
            <w:shd w:val="clear" w:color="auto" w:fill="E7E6E6" w:themeFill="background2"/>
          </w:tcPr>
          <w:p w14:paraId="56BEEDA2"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5AF472D"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391FA51" w14:textId="77777777" w:rsidR="004221C9" w:rsidRDefault="004221C9" w:rsidP="004221C9">
      <w:pPr>
        <w:rPr>
          <w:i/>
          <w:szCs w:val="22"/>
        </w:rPr>
      </w:pPr>
      <w:r w:rsidRPr="008D114F">
        <w:rPr>
          <w:i/>
          <w:szCs w:val="22"/>
        </w:rPr>
        <w:t>Timely and appropriate referrals to individuals, other organisations and providers of other care and services.</w:t>
      </w:r>
    </w:p>
    <w:p w14:paraId="323CC84C"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1D6FA3E6" w14:textId="77777777" w:rsidTr="0096601E">
        <w:tc>
          <w:tcPr>
            <w:tcW w:w="4531" w:type="dxa"/>
            <w:shd w:val="clear" w:color="auto" w:fill="E7E6E6" w:themeFill="background2"/>
          </w:tcPr>
          <w:p w14:paraId="60DCE167" w14:textId="77777777" w:rsidR="004221C9" w:rsidRPr="002B61BB" w:rsidRDefault="004221C9" w:rsidP="0096601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4C00570"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59D4513"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60F02FE" w14:textId="77777777" w:rsidTr="0096601E">
        <w:tc>
          <w:tcPr>
            <w:tcW w:w="4531" w:type="dxa"/>
            <w:shd w:val="clear" w:color="auto" w:fill="E7E6E6" w:themeFill="background2"/>
          </w:tcPr>
          <w:p w14:paraId="5EEF78A8" w14:textId="77777777" w:rsidR="004221C9" w:rsidRPr="002B61BB" w:rsidRDefault="004221C9" w:rsidP="0096601E">
            <w:pPr>
              <w:pStyle w:val="Heading3"/>
              <w:spacing w:before="0" w:after="0"/>
              <w:outlineLvl w:val="2"/>
            </w:pPr>
          </w:p>
        </w:tc>
        <w:tc>
          <w:tcPr>
            <w:tcW w:w="993" w:type="dxa"/>
            <w:shd w:val="clear" w:color="auto" w:fill="E7E6E6" w:themeFill="background2"/>
          </w:tcPr>
          <w:p w14:paraId="23F4B786"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E315822"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48F2A0D1" w14:textId="77777777" w:rsidR="004221C9" w:rsidRPr="008D114F" w:rsidRDefault="004221C9" w:rsidP="004221C9">
      <w:pPr>
        <w:tabs>
          <w:tab w:val="right" w:pos="9026"/>
        </w:tabs>
        <w:spacing w:after="0"/>
        <w:outlineLvl w:val="4"/>
        <w:rPr>
          <w:i/>
          <w:szCs w:val="22"/>
        </w:rPr>
      </w:pPr>
      <w:r w:rsidRPr="008D114F">
        <w:rPr>
          <w:i/>
          <w:szCs w:val="22"/>
        </w:rPr>
        <w:t>Minimisation of infection related risks through implementing:</w:t>
      </w:r>
    </w:p>
    <w:p w14:paraId="1F1043E6" w14:textId="77777777" w:rsidR="004221C9" w:rsidRPr="008D114F" w:rsidRDefault="004221C9" w:rsidP="004221C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099D74" w14:textId="77777777" w:rsidR="004221C9" w:rsidRDefault="004221C9" w:rsidP="004221C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509DEA" w14:textId="77777777" w:rsidR="004221C9" w:rsidRDefault="004221C9" w:rsidP="004221C9"/>
    <w:p w14:paraId="46C6C757" w14:textId="77777777" w:rsidR="004221C9" w:rsidRDefault="004221C9" w:rsidP="004221C9">
      <w:pPr>
        <w:sectPr w:rsidR="004221C9" w:rsidSect="00CB3BA9">
          <w:headerReference w:type="first" r:id="rId18"/>
          <w:type w:val="continuous"/>
          <w:pgSz w:w="11906" w:h="16838"/>
          <w:pgMar w:top="1701" w:right="1418" w:bottom="1418" w:left="1418" w:header="709" w:footer="397" w:gutter="0"/>
          <w:cols w:space="708"/>
          <w:titlePg/>
          <w:docGrid w:linePitch="360"/>
        </w:sectPr>
      </w:pPr>
    </w:p>
    <w:p w14:paraId="52DA2A53"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199E40E9" wp14:editId="672CF6EB">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6969B34"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2ACCE6B2" w14:textId="77777777" w:rsidR="004221C9" w:rsidRPr="006716D8" w:rsidRDefault="004221C9" w:rsidP="004221C9">
      <w:pPr>
        <w:pStyle w:val="Heading1"/>
        <w:tabs>
          <w:tab w:val="left" w:pos="2835"/>
          <w:tab w:val="right" w:pos="9070"/>
        </w:tabs>
        <w:spacing w:before="0" w:after="0" w:line="240" w:lineRule="auto"/>
      </w:pPr>
    </w:p>
    <w:p w14:paraId="11BAF51C" w14:textId="77777777" w:rsidR="004221C9" w:rsidRPr="006716D8" w:rsidRDefault="004221C9" w:rsidP="004221C9">
      <w:pPr>
        <w:sectPr w:rsidR="004221C9" w:rsidRPr="006716D8" w:rsidSect="00FB0086">
          <w:headerReference w:type="first" r:id="rId19"/>
          <w:pgSz w:w="11906" w:h="16838"/>
          <w:pgMar w:top="1701" w:right="1418" w:bottom="1418" w:left="1418" w:header="709" w:footer="397" w:gutter="0"/>
          <w:cols w:space="708"/>
          <w:docGrid w:linePitch="360"/>
        </w:sectPr>
      </w:pPr>
    </w:p>
    <w:p w14:paraId="4C5A00B9" w14:textId="77777777" w:rsidR="004221C9" w:rsidRPr="00FD1B02" w:rsidRDefault="004221C9" w:rsidP="004221C9">
      <w:pPr>
        <w:pStyle w:val="Heading3"/>
        <w:shd w:val="clear" w:color="auto" w:fill="F2F2F2" w:themeFill="background1" w:themeFillShade="F2"/>
      </w:pPr>
      <w:r w:rsidRPr="00FD1B02">
        <w:t>Consumer outcome:</w:t>
      </w:r>
    </w:p>
    <w:p w14:paraId="33DA92F9" w14:textId="77777777" w:rsidR="004221C9" w:rsidRDefault="004221C9" w:rsidP="004221C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452529" w14:textId="77777777" w:rsidR="004221C9" w:rsidRDefault="004221C9" w:rsidP="004221C9">
      <w:pPr>
        <w:pStyle w:val="Heading3"/>
        <w:shd w:val="clear" w:color="auto" w:fill="F2F2F2" w:themeFill="background1" w:themeFillShade="F2"/>
      </w:pPr>
      <w:r>
        <w:t>Organisation statement:</w:t>
      </w:r>
    </w:p>
    <w:p w14:paraId="6EAF7367" w14:textId="77777777" w:rsidR="004221C9" w:rsidRDefault="004221C9" w:rsidP="004221C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EB2AA1" w14:textId="77777777" w:rsidR="004221C9" w:rsidRDefault="004221C9" w:rsidP="004221C9">
      <w:pPr>
        <w:pStyle w:val="Heading2"/>
      </w:pPr>
      <w:r>
        <w:t>Assessment of Standard 4</w:t>
      </w:r>
    </w:p>
    <w:p w14:paraId="3866D620" w14:textId="6C325663" w:rsidR="00FD31E4" w:rsidRPr="00FD31E4" w:rsidRDefault="00FD31E4" w:rsidP="00FD31E4">
      <w:pPr>
        <w:rPr>
          <w:rFonts w:eastAsia="Calibri"/>
          <w:color w:val="auto"/>
          <w:lang w:eastAsia="en-US"/>
        </w:rPr>
      </w:pPr>
      <w:r w:rsidRPr="00FD31E4">
        <w:rPr>
          <w:rFonts w:eastAsia="Calibri"/>
          <w:color w:val="auto"/>
          <w:lang w:eastAsia="en-US"/>
        </w:rPr>
        <w:t>The Assessment Team interviewed c</w:t>
      </w:r>
      <w:r w:rsidR="0066419B" w:rsidRPr="00FD31E4">
        <w:rPr>
          <w:rFonts w:eastAsia="Calibri"/>
          <w:color w:val="auto"/>
          <w:lang w:eastAsia="en-US"/>
        </w:rPr>
        <w:t>onsumers</w:t>
      </w:r>
      <w:r w:rsidRPr="00FD31E4">
        <w:rPr>
          <w:rFonts w:eastAsia="Calibri"/>
          <w:color w:val="auto"/>
          <w:lang w:eastAsia="en-US"/>
        </w:rPr>
        <w:t xml:space="preserve"> who</w:t>
      </w:r>
      <w:r w:rsidR="0066419B" w:rsidRPr="00FD31E4">
        <w:rPr>
          <w:rFonts w:eastAsia="Calibri"/>
          <w:color w:val="auto"/>
          <w:lang w:eastAsia="en-US"/>
        </w:rPr>
        <w:t xml:space="preserve"> generally felt the service enabled them to do the things they wanted to do and </w:t>
      </w:r>
      <w:r w:rsidRPr="00FD31E4">
        <w:rPr>
          <w:rFonts w:eastAsia="Calibri"/>
          <w:color w:val="auto"/>
          <w:lang w:eastAsia="en-US"/>
        </w:rPr>
        <w:t xml:space="preserve">supported their involvement </w:t>
      </w:r>
      <w:r w:rsidR="0066419B" w:rsidRPr="00FD31E4">
        <w:rPr>
          <w:rFonts w:eastAsia="Calibri"/>
          <w:color w:val="auto"/>
          <w:lang w:eastAsia="en-US"/>
        </w:rPr>
        <w:t>in the community</w:t>
      </w:r>
      <w:r w:rsidRPr="00FD31E4">
        <w:rPr>
          <w:rFonts w:eastAsia="Calibri"/>
          <w:color w:val="auto"/>
          <w:lang w:eastAsia="en-US"/>
        </w:rPr>
        <w:t>.</w:t>
      </w:r>
      <w:r w:rsidR="0066419B" w:rsidRPr="00FD31E4">
        <w:rPr>
          <w:rFonts w:eastAsia="Calibri"/>
          <w:color w:val="auto"/>
          <w:lang w:eastAsia="en-US"/>
        </w:rPr>
        <w:t xml:space="preserve"> Consumers </w:t>
      </w:r>
      <w:r w:rsidR="0051481B">
        <w:rPr>
          <w:rFonts w:eastAsia="Calibri"/>
          <w:color w:val="auto"/>
          <w:lang w:eastAsia="en-US"/>
        </w:rPr>
        <w:t>are</w:t>
      </w:r>
      <w:r w:rsidR="0066419B" w:rsidRPr="00FD31E4">
        <w:rPr>
          <w:rFonts w:eastAsia="Calibri"/>
          <w:color w:val="auto"/>
          <w:lang w:eastAsia="en-US"/>
        </w:rPr>
        <w:t xml:space="preserve"> satisfied with the support to get to social events and appointments.</w:t>
      </w:r>
      <w:r w:rsidRPr="00FD31E4">
        <w:rPr>
          <w:rFonts w:eastAsia="Calibri"/>
          <w:color w:val="auto"/>
          <w:lang w:eastAsia="en-US"/>
        </w:rPr>
        <w:t xml:space="preserve"> </w:t>
      </w:r>
    </w:p>
    <w:p w14:paraId="16BE5B7C" w14:textId="3CE4CE5B" w:rsidR="00FD31E4" w:rsidRPr="00FD31E4" w:rsidRDefault="00FD31E4" w:rsidP="00FD31E4">
      <w:pPr>
        <w:rPr>
          <w:rFonts w:eastAsia="Calibri"/>
          <w:color w:val="auto"/>
          <w:lang w:eastAsia="en-US"/>
        </w:rPr>
      </w:pPr>
      <w:r w:rsidRPr="00FD31E4">
        <w:rPr>
          <w:rFonts w:eastAsia="Calibri"/>
          <w:color w:val="auto"/>
          <w:lang w:eastAsia="en-US"/>
        </w:rPr>
        <w:t>The Assessment Team’s report notes some limitations on service delivery due to the COVID-19 pandemic.</w:t>
      </w:r>
    </w:p>
    <w:p w14:paraId="7A17F4B1" w14:textId="794552D0" w:rsidR="0066419B" w:rsidRPr="00FD31E4" w:rsidRDefault="0066419B" w:rsidP="00FD31E4">
      <w:pPr>
        <w:rPr>
          <w:rFonts w:eastAsia="Calibri"/>
          <w:color w:val="auto"/>
          <w:lang w:eastAsia="en-US"/>
        </w:rPr>
      </w:pPr>
      <w:r w:rsidRPr="00FD31E4">
        <w:rPr>
          <w:rFonts w:eastAsia="Calibri"/>
          <w:color w:val="auto"/>
          <w:lang w:eastAsia="en-US"/>
        </w:rPr>
        <w:t xml:space="preserve">Staff interviewed knew the consumers they provided care </w:t>
      </w:r>
      <w:r w:rsidR="00B261A7">
        <w:rPr>
          <w:rFonts w:eastAsia="Calibri"/>
          <w:color w:val="auto"/>
          <w:lang w:eastAsia="en-US"/>
        </w:rPr>
        <w:t>for</w:t>
      </w:r>
      <w:r w:rsidRPr="00FD31E4">
        <w:rPr>
          <w:rFonts w:eastAsia="Calibri"/>
          <w:color w:val="auto"/>
          <w:lang w:eastAsia="en-US"/>
        </w:rPr>
        <w:t xml:space="preserve"> </w:t>
      </w:r>
      <w:r w:rsidR="00DC395D">
        <w:rPr>
          <w:rFonts w:eastAsia="Calibri"/>
          <w:color w:val="auto"/>
          <w:lang w:eastAsia="en-US"/>
        </w:rPr>
        <w:t xml:space="preserve">well </w:t>
      </w:r>
      <w:r w:rsidRPr="00FD31E4">
        <w:rPr>
          <w:rFonts w:eastAsia="Calibri"/>
          <w:color w:val="auto"/>
          <w:lang w:eastAsia="en-US"/>
        </w:rPr>
        <w:t xml:space="preserve">and </w:t>
      </w:r>
      <w:r w:rsidR="0051481B">
        <w:rPr>
          <w:rFonts w:eastAsia="Calibri"/>
          <w:color w:val="auto"/>
          <w:lang w:eastAsia="en-US"/>
        </w:rPr>
        <w:t>are</w:t>
      </w:r>
      <w:r w:rsidRPr="00FD31E4">
        <w:rPr>
          <w:rFonts w:eastAsia="Calibri"/>
          <w:color w:val="auto"/>
          <w:lang w:eastAsia="en-US"/>
        </w:rPr>
        <w:t xml:space="preserve"> alert to the importance of providing emotional support and escalating </w:t>
      </w:r>
      <w:r w:rsidR="00FD31E4">
        <w:rPr>
          <w:rFonts w:eastAsia="Calibri"/>
          <w:color w:val="auto"/>
          <w:lang w:eastAsia="en-US"/>
        </w:rPr>
        <w:t>any</w:t>
      </w:r>
      <w:r w:rsidR="00FD31E4" w:rsidRPr="00FD31E4">
        <w:rPr>
          <w:rFonts w:eastAsia="Calibri"/>
          <w:color w:val="auto"/>
          <w:lang w:eastAsia="en-US"/>
        </w:rPr>
        <w:t xml:space="preserve"> concerns about a consumer</w:t>
      </w:r>
      <w:r w:rsidR="00FD31E4">
        <w:rPr>
          <w:rFonts w:eastAsia="Calibri"/>
          <w:color w:val="auto"/>
          <w:lang w:eastAsia="en-US"/>
        </w:rPr>
        <w:t>’s well-being.</w:t>
      </w:r>
      <w:r w:rsidR="00FD31E4" w:rsidRPr="00FD31E4">
        <w:rPr>
          <w:rFonts w:eastAsia="Calibri"/>
          <w:color w:val="auto"/>
          <w:lang w:eastAsia="en-US"/>
        </w:rPr>
        <w:t xml:space="preserve"> </w:t>
      </w:r>
      <w:r w:rsidRPr="00FD31E4">
        <w:rPr>
          <w:rFonts w:eastAsia="Calibri"/>
          <w:color w:val="auto"/>
          <w:lang w:eastAsia="en-US"/>
        </w:rPr>
        <w:t xml:space="preserve"> </w:t>
      </w:r>
    </w:p>
    <w:p w14:paraId="5814BEAE" w14:textId="1C136C01" w:rsidR="00567082" w:rsidRDefault="00FD31E4" w:rsidP="004221C9">
      <w:pPr>
        <w:rPr>
          <w:rFonts w:eastAsiaTheme="minorHAnsi"/>
          <w:color w:val="auto"/>
        </w:rPr>
      </w:pPr>
      <w:r>
        <w:rPr>
          <w:rFonts w:eastAsiaTheme="minorHAnsi"/>
          <w:color w:val="auto"/>
        </w:rPr>
        <w:t xml:space="preserve">The organisation uses various forms of communication and staff and others have relevant information and opportunities to </w:t>
      </w:r>
      <w:r w:rsidR="003D6053">
        <w:rPr>
          <w:rFonts w:eastAsiaTheme="minorHAnsi"/>
          <w:color w:val="auto"/>
        </w:rPr>
        <w:t xml:space="preserve">inform services </w:t>
      </w:r>
      <w:r w:rsidR="0033089E">
        <w:rPr>
          <w:rFonts w:eastAsiaTheme="minorHAnsi"/>
          <w:color w:val="auto"/>
        </w:rPr>
        <w:t>and</w:t>
      </w:r>
      <w:r w:rsidR="003D6053">
        <w:rPr>
          <w:rFonts w:eastAsiaTheme="minorHAnsi"/>
          <w:color w:val="auto"/>
        </w:rPr>
        <w:t xml:space="preserve"> </w:t>
      </w:r>
      <w:r>
        <w:rPr>
          <w:rFonts w:eastAsiaTheme="minorHAnsi"/>
          <w:color w:val="auto"/>
        </w:rPr>
        <w:t>support the consumers</w:t>
      </w:r>
      <w:r w:rsidR="003D6053">
        <w:rPr>
          <w:rFonts w:eastAsiaTheme="minorHAnsi"/>
          <w:color w:val="auto"/>
        </w:rPr>
        <w:t>’</w:t>
      </w:r>
      <w:r>
        <w:rPr>
          <w:rFonts w:eastAsiaTheme="minorHAnsi"/>
          <w:color w:val="auto"/>
        </w:rPr>
        <w:t xml:space="preserve"> health and well-being.</w:t>
      </w:r>
    </w:p>
    <w:p w14:paraId="30231EAF" w14:textId="209FCC21" w:rsidR="00DC395D" w:rsidRDefault="00DC395D" w:rsidP="004221C9">
      <w:pPr>
        <w:rPr>
          <w:rFonts w:eastAsiaTheme="minorHAnsi"/>
          <w:color w:val="auto"/>
        </w:rPr>
      </w:pPr>
      <w:r>
        <w:t>The organisation does not provide a meal service however staff do assist consumers in the preparation of meals in their home, consumers</w:t>
      </w:r>
      <w:r w:rsidR="0088797A">
        <w:t xml:space="preserve"> </w:t>
      </w:r>
      <w:r>
        <w:t>are encouraged to give feedback on meals provided by subcontractors</w:t>
      </w:r>
      <w:r w:rsidR="0088797A">
        <w:t>.</w:t>
      </w:r>
    </w:p>
    <w:p w14:paraId="025B1370" w14:textId="2EE4063C" w:rsidR="004221C9" w:rsidRPr="00D10BF5" w:rsidRDefault="004221C9" w:rsidP="004221C9">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4AB762BB" w14:textId="2D66C1C4" w:rsidR="00FD31E4" w:rsidRDefault="004221C9" w:rsidP="0088797A">
      <w:pPr>
        <w:rPr>
          <w:rFonts w:cs="Times New Roman"/>
          <w:b/>
          <w:color w:val="auto"/>
          <w:sz w:val="28"/>
          <w:szCs w:val="28"/>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r w:rsidR="00FD31E4">
        <w:rPr>
          <w:rFonts w:cs="Times New Roman"/>
          <w:b/>
          <w:color w:val="auto"/>
          <w:sz w:val="28"/>
          <w:szCs w:val="28"/>
        </w:rPr>
        <w:br w:type="page"/>
      </w:r>
    </w:p>
    <w:p w14:paraId="16BA6AF4" w14:textId="671C7B69"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4</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1D35980" w14:textId="77777777" w:rsidTr="0096601E">
        <w:tc>
          <w:tcPr>
            <w:tcW w:w="4531" w:type="dxa"/>
            <w:shd w:val="clear" w:color="auto" w:fill="E7E6E6" w:themeFill="background2"/>
          </w:tcPr>
          <w:p w14:paraId="5EC48F7E" w14:textId="77777777" w:rsidR="004221C9" w:rsidRPr="002B61BB" w:rsidRDefault="004221C9" w:rsidP="0096601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5C1D0A1"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676D93FE"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0873F7C" w14:textId="77777777" w:rsidTr="0096601E">
        <w:tc>
          <w:tcPr>
            <w:tcW w:w="4531" w:type="dxa"/>
            <w:shd w:val="clear" w:color="auto" w:fill="E7E6E6" w:themeFill="background2"/>
          </w:tcPr>
          <w:p w14:paraId="541D88B9" w14:textId="77777777" w:rsidR="004221C9" w:rsidRPr="002B61BB" w:rsidRDefault="004221C9" w:rsidP="0096601E">
            <w:pPr>
              <w:pStyle w:val="Heading3"/>
              <w:spacing w:before="0" w:after="0"/>
              <w:outlineLvl w:val="2"/>
            </w:pPr>
          </w:p>
        </w:tc>
        <w:tc>
          <w:tcPr>
            <w:tcW w:w="993" w:type="dxa"/>
            <w:shd w:val="clear" w:color="auto" w:fill="E7E6E6" w:themeFill="background2"/>
          </w:tcPr>
          <w:p w14:paraId="0C12F98D"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EFC4F9E"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1F9B3EC8" w14:textId="77777777" w:rsidR="004221C9" w:rsidRDefault="004221C9" w:rsidP="004221C9">
      <w:pPr>
        <w:rPr>
          <w:i/>
        </w:rPr>
      </w:pPr>
      <w:r w:rsidRPr="008D114F">
        <w:rPr>
          <w:i/>
        </w:rPr>
        <w:t>Each consumer gets safe and effective services and supports for daily living that meet the consumer’s needs, goals and preferences and optimise their independence, health, well-being and quality of life.</w:t>
      </w:r>
    </w:p>
    <w:p w14:paraId="21C4441E"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5DB6DE84" w14:textId="77777777" w:rsidTr="0096601E">
        <w:tc>
          <w:tcPr>
            <w:tcW w:w="4531" w:type="dxa"/>
            <w:shd w:val="clear" w:color="auto" w:fill="E7E6E6" w:themeFill="background2"/>
          </w:tcPr>
          <w:p w14:paraId="0175F4FD" w14:textId="77777777" w:rsidR="004221C9" w:rsidRPr="002B61BB" w:rsidRDefault="004221C9" w:rsidP="0096601E">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5444955"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7BDF6EE"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52BBB687" w14:textId="77777777" w:rsidTr="0096601E">
        <w:tc>
          <w:tcPr>
            <w:tcW w:w="4531" w:type="dxa"/>
            <w:shd w:val="clear" w:color="auto" w:fill="E7E6E6" w:themeFill="background2"/>
          </w:tcPr>
          <w:p w14:paraId="4B834C36" w14:textId="77777777" w:rsidR="004221C9" w:rsidRPr="002B61BB" w:rsidRDefault="004221C9" w:rsidP="0096601E">
            <w:pPr>
              <w:pStyle w:val="Heading3"/>
              <w:spacing w:before="0" w:after="0"/>
              <w:outlineLvl w:val="2"/>
            </w:pPr>
          </w:p>
        </w:tc>
        <w:tc>
          <w:tcPr>
            <w:tcW w:w="993" w:type="dxa"/>
            <w:shd w:val="clear" w:color="auto" w:fill="E7E6E6" w:themeFill="background2"/>
          </w:tcPr>
          <w:p w14:paraId="070FA0CB"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D9831CE"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6563B47" w14:textId="77777777" w:rsidR="004221C9" w:rsidRDefault="004221C9" w:rsidP="004221C9">
      <w:pPr>
        <w:rPr>
          <w:i/>
        </w:rPr>
      </w:pPr>
      <w:r w:rsidRPr="008D114F">
        <w:rPr>
          <w:i/>
        </w:rPr>
        <w:t>Services and supports for daily living promote each consumer’s emotional, spiritual and psychological well-being.</w:t>
      </w:r>
    </w:p>
    <w:p w14:paraId="352CCB4A"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2CE04DC1" w14:textId="77777777" w:rsidTr="0096601E">
        <w:tc>
          <w:tcPr>
            <w:tcW w:w="4531" w:type="dxa"/>
            <w:shd w:val="clear" w:color="auto" w:fill="E7E6E6" w:themeFill="background2"/>
          </w:tcPr>
          <w:p w14:paraId="127FAE14" w14:textId="77777777" w:rsidR="004221C9" w:rsidRPr="002B61BB" w:rsidRDefault="004221C9" w:rsidP="0096601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745E0B9"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5ECB0088"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FCAD259" w14:textId="77777777" w:rsidTr="0096601E">
        <w:tc>
          <w:tcPr>
            <w:tcW w:w="4531" w:type="dxa"/>
            <w:shd w:val="clear" w:color="auto" w:fill="E7E6E6" w:themeFill="background2"/>
          </w:tcPr>
          <w:p w14:paraId="3413B19E" w14:textId="77777777" w:rsidR="004221C9" w:rsidRPr="002B61BB" w:rsidRDefault="004221C9" w:rsidP="0096601E">
            <w:pPr>
              <w:pStyle w:val="Heading3"/>
              <w:spacing w:before="0" w:after="0"/>
              <w:outlineLvl w:val="2"/>
            </w:pPr>
          </w:p>
        </w:tc>
        <w:tc>
          <w:tcPr>
            <w:tcW w:w="993" w:type="dxa"/>
            <w:shd w:val="clear" w:color="auto" w:fill="E7E6E6" w:themeFill="background2"/>
          </w:tcPr>
          <w:p w14:paraId="7291BF54"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C65FDEA"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32F48017" w14:textId="77777777" w:rsidR="004221C9" w:rsidRPr="008D114F" w:rsidRDefault="004221C9" w:rsidP="004221C9">
      <w:pPr>
        <w:rPr>
          <w:i/>
        </w:rPr>
      </w:pPr>
      <w:r w:rsidRPr="008D114F">
        <w:rPr>
          <w:i/>
        </w:rPr>
        <w:t>Services and supports for daily living assist each consumer to:</w:t>
      </w:r>
    </w:p>
    <w:p w14:paraId="68E2D170" w14:textId="77777777" w:rsidR="004221C9" w:rsidRPr="008D114F" w:rsidRDefault="004221C9" w:rsidP="004221C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89A2C8" w14:textId="77777777" w:rsidR="004221C9" w:rsidRPr="008D114F" w:rsidRDefault="004221C9" w:rsidP="004221C9">
      <w:pPr>
        <w:numPr>
          <w:ilvl w:val="0"/>
          <w:numId w:val="26"/>
        </w:numPr>
        <w:tabs>
          <w:tab w:val="right" w:pos="9026"/>
        </w:tabs>
        <w:spacing w:before="0" w:after="0"/>
        <w:ind w:left="567" w:hanging="425"/>
        <w:outlineLvl w:val="4"/>
        <w:rPr>
          <w:i/>
        </w:rPr>
      </w:pPr>
      <w:r w:rsidRPr="008D114F">
        <w:rPr>
          <w:i/>
        </w:rPr>
        <w:t>have social and personal relationships; and</w:t>
      </w:r>
    </w:p>
    <w:p w14:paraId="1B36BE7B" w14:textId="77777777" w:rsidR="004221C9" w:rsidRPr="00F5173F" w:rsidRDefault="004221C9" w:rsidP="004221C9">
      <w:pPr>
        <w:numPr>
          <w:ilvl w:val="0"/>
          <w:numId w:val="26"/>
        </w:numPr>
        <w:tabs>
          <w:tab w:val="right" w:pos="9026"/>
        </w:tabs>
        <w:spacing w:before="0" w:after="0"/>
        <w:ind w:left="567" w:hanging="425"/>
        <w:outlineLvl w:val="4"/>
        <w:rPr>
          <w:i/>
        </w:rPr>
      </w:pPr>
      <w:r w:rsidRPr="008D114F">
        <w:rPr>
          <w:i/>
        </w:rPr>
        <w:t>do the things of interest to them.</w:t>
      </w:r>
    </w:p>
    <w:p w14:paraId="1E3636C6" w14:textId="77777777" w:rsidR="004221C9" w:rsidRPr="00215FC3"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12D7A421" w14:textId="77777777" w:rsidTr="0096601E">
        <w:tc>
          <w:tcPr>
            <w:tcW w:w="4531" w:type="dxa"/>
            <w:shd w:val="clear" w:color="auto" w:fill="E7E6E6" w:themeFill="background2"/>
          </w:tcPr>
          <w:p w14:paraId="20E0055A" w14:textId="77777777" w:rsidR="004221C9" w:rsidRPr="002B61BB" w:rsidRDefault="004221C9" w:rsidP="0096601E">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D3A02BE"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58823F1" w14:textId="77777777" w:rsidR="004221C9" w:rsidRPr="006107BF" w:rsidRDefault="004221C9" w:rsidP="0096601E">
            <w:pPr>
              <w:pStyle w:val="Heading3"/>
              <w:spacing w:before="120" w:after="0"/>
              <w:jc w:val="right"/>
              <w:outlineLvl w:val="2"/>
            </w:pPr>
            <w:r w:rsidRPr="007D0320">
              <w:t>Compliant</w:t>
            </w:r>
          </w:p>
        </w:tc>
      </w:tr>
      <w:tr w:rsidR="004221C9" w:rsidRPr="002B61BB" w14:paraId="1C00A8CA" w14:textId="77777777" w:rsidTr="0096601E">
        <w:tc>
          <w:tcPr>
            <w:tcW w:w="4531" w:type="dxa"/>
            <w:shd w:val="clear" w:color="auto" w:fill="E7E6E6" w:themeFill="background2"/>
          </w:tcPr>
          <w:p w14:paraId="75C035B7" w14:textId="77777777" w:rsidR="004221C9" w:rsidRPr="002B61BB" w:rsidRDefault="004221C9" w:rsidP="0096601E">
            <w:pPr>
              <w:pStyle w:val="Heading3"/>
              <w:spacing w:before="0" w:after="0"/>
              <w:outlineLvl w:val="2"/>
            </w:pPr>
          </w:p>
        </w:tc>
        <w:tc>
          <w:tcPr>
            <w:tcW w:w="993" w:type="dxa"/>
            <w:shd w:val="clear" w:color="auto" w:fill="E7E6E6" w:themeFill="background2"/>
          </w:tcPr>
          <w:p w14:paraId="69D9A25E"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D36D7C6" w14:textId="77777777" w:rsidR="004221C9" w:rsidRPr="006107BF" w:rsidRDefault="004221C9" w:rsidP="0096601E">
            <w:pPr>
              <w:pStyle w:val="Heading3"/>
              <w:spacing w:before="0" w:after="0"/>
              <w:jc w:val="right"/>
              <w:outlineLvl w:val="2"/>
            </w:pPr>
            <w:r w:rsidRPr="007D0320">
              <w:t>Not Assessed</w:t>
            </w:r>
          </w:p>
        </w:tc>
      </w:tr>
    </w:tbl>
    <w:p w14:paraId="60580966" w14:textId="77777777" w:rsidR="004221C9" w:rsidRDefault="004221C9" w:rsidP="004221C9">
      <w:pPr>
        <w:rPr>
          <w:i/>
        </w:rPr>
      </w:pPr>
      <w:r w:rsidRPr="008D114F">
        <w:rPr>
          <w:i/>
        </w:rPr>
        <w:t>Information about the consumer’s condition, needs and preferences is communicated within the organisation, and with others where responsibility for care is shared.</w:t>
      </w:r>
    </w:p>
    <w:p w14:paraId="2C6D7ADA"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5E8DDBD3" w14:textId="77777777" w:rsidTr="0096601E">
        <w:tc>
          <w:tcPr>
            <w:tcW w:w="4531" w:type="dxa"/>
            <w:shd w:val="clear" w:color="auto" w:fill="E7E6E6" w:themeFill="background2"/>
          </w:tcPr>
          <w:p w14:paraId="7F0ECD24" w14:textId="77777777" w:rsidR="004221C9" w:rsidRPr="002B61BB" w:rsidRDefault="004221C9" w:rsidP="0096601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5E0D702"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DA56E86"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335BE28E" w14:textId="77777777" w:rsidTr="0096601E">
        <w:tc>
          <w:tcPr>
            <w:tcW w:w="4531" w:type="dxa"/>
            <w:shd w:val="clear" w:color="auto" w:fill="E7E6E6" w:themeFill="background2"/>
          </w:tcPr>
          <w:p w14:paraId="033722FE" w14:textId="77777777" w:rsidR="004221C9" w:rsidRPr="002B61BB" w:rsidRDefault="004221C9" w:rsidP="0096601E">
            <w:pPr>
              <w:pStyle w:val="Heading3"/>
              <w:spacing w:before="0" w:after="0"/>
              <w:outlineLvl w:val="2"/>
            </w:pPr>
          </w:p>
        </w:tc>
        <w:tc>
          <w:tcPr>
            <w:tcW w:w="993" w:type="dxa"/>
            <w:shd w:val="clear" w:color="auto" w:fill="E7E6E6" w:themeFill="background2"/>
          </w:tcPr>
          <w:p w14:paraId="75462EFB"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208542AE"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670F3727" w14:textId="77777777" w:rsidR="004221C9" w:rsidRDefault="004221C9" w:rsidP="004221C9">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86B1F3F" w14:textId="77777777" w:rsidTr="0096601E">
        <w:tc>
          <w:tcPr>
            <w:tcW w:w="4531" w:type="dxa"/>
            <w:shd w:val="clear" w:color="auto" w:fill="E7E6E6" w:themeFill="background2"/>
          </w:tcPr>
          <w:p w14:paraId="694F1AB0" w14:textId="77777777" w:rsidR="004221C9" w:rsidRPr="002B61BB" w:rsidRDefault="004221C9" w:rsidP="0096601E">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1ABFB12D"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6FCB9A7" w14:textId="77777777" w:rsidR="004221C9" w:rsidRPr="006107BF" w:rsidRDefault="004221C9" w:rsidP="0096601E">
            <w:pPr>
              <w:pStyle w:val="Heading3"/>
              <w:spacing w:before="120" w:after="0"/>
              <w:jc w:val="right"/>
              <w:outlineLvl w:val="2"/>
            </w:pPr>
            <w:r w:rsidRPr="007D0320">
              <w:t>Compliant</w:t>
            </w:r>
          </w:p>
        </w:tc>
      </w:tr>
      <w:tr w:rsidR="004221C9" w:rsidRPr="002B61BB" w14:paraId="745869BE" w14:textId="77777777" w:rsidTr="0096601E">
        <w:tc>
          <w:tcPr>
            <w:tcW w:w="4531" w:type="dxa"/>
            <w:shd w:val="clear" w:color="auto" w:fill="E7E6E6" w:themeFill="background2"/>
          </w:tcPr>
          <w:p w14:paraId="709A9D15" w14:textId="77777777" w:rsidR="004221C9" w:rsidRPr="002B61BB" w:rsidRDefault="004221C9" w:rsidP="0096601E">
            <w:pPr>
              <w:pStyle w:val="Heading3"/>
              <w:spacing w:before="0" w:after="0"/>
              <w:outlineLvl w:val="2"/>
            </w:pPr>
          </w:p>
        </w:tc>
        <w:tc>
          <w:tcPr>
            <w:tcW w:w="993" w:type="dxa"/>
            <w:shd w:val="clear" w:color="auto" w:fill="E7E6E6" w:themeFill="background2"/>
          </w:tcPr>
          <w:p w14:paraId="76892FBA"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07F8F194" w14:textId="77777777" w:rsidR="004221C9" w:rsidRPr="006107BF" w:rsidRDefault="004221C9" w:rsidP="0096601E">
            <w:pPr>
              <w:pStyle w:val="Heading3"/>
              <w:spacing w:before="0" w:after="0"/>
              <w:jc w:val="right"/>
              <w:outlineLvl w:val="2"/>
            </w:pPr>
            <w:r w:rsidRPr="007D0320">
              <w:t>Not Assessed</w:t>
            </w:r>
          </w:p>
        </w:tc>
      </w:tr>
    </w:tbl>
    <w:p w14:paraId="7EDD99F4" w14:textId="77777777" w:rsidR="004221C9" w:rsidRDefault="004221C9" w:rsidP="004221C9">
      <w:pPr>
        <w:rPr>
          <w:i/>
        </w:rPr>
      </w:pPr>
      <w:r w:rsidRPr="008D114F">
        <w:rPr>
          <w:i/>
        </w:rPr>
        <w:t>Where meals are provided, they are varied and of suitable quality and quantity.</w:t>
      </w:r>
    </w:p>
    <w:p w14:paraId="16681044"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47EF21F9" w14:textId="77777777" w:rsidTr="0096601E">
        <w:tc>
          <w:tcPr>
            <w:tcW w:w="4531" w:type="dxa"/>
            <w:shd w:val="clear" w:color="auto" w:fill="E7E6E6" w:themeFill="background2"/>
          </w:tcPr>
          <w:p w14:paraId="3144C676" w14:textId="77777777" w:rsidR="004221C9" w:rsidRPr="002B61BB" w:rsidRDefault="004221C9" w:rsidP="0096601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67E7AD4"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D3AE850"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181DF86B" w14:textId="77777777" w:rsidTr="0096601E">
        <w:tc>
          <w:tcPr>
            <w:tcW w:w="4531" w:type="dxa"/>
            <w:shd w:val="clear" w:color="auto" w:fill="E7E6E6" w:themeFill="background2"/>
          </w:tcPr>
          <w:p w14:paraId="3BF7304A" w14:textId="77777777" w:rsidR="004221C9" w:rsidRPr="002B61BB" w:rsidRDefault="004221C9" w:rsidP="0096601E">
            <w:pPr>
              <w:pStyle w:val="Heading3"/>
              <w:spacing w:before="0" w:after="0"/>
              <w:outlineLvl w:val="2"/>
            </w:pPr>
          </w:p>
        </w:tc>
        <w:tc>
          <w:tcPr>
            <w:tcW w:w="993" w:type="dxa"/>
            <w:shd w:val="clear" w:color="auto" w:fill="E7E6E6" w:themeFill="background2"/>
          </w:tcPr>
          <w:p w14:paraId="150450C4"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619B266C"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50CFEC06" w14:textId="77777777" w:rsidR="004221C9" w:rsidRDefault="004221C9" w:rsidP="004221C9">
      <w:pPr>
        <w:rPr>
          <w:i/>
        </w:rPr>
      </w:pPr>
      <w:r w:rsidRPr="008D114F">
        <w:rPr>
          <w:i/>
        </w:rPr>
        <w:t>Where equipment is provided, it is safe, suitable, clean and well maintained.</w:t>
      </w:r>
    </w:p>
    <w:p w14:paraId="0319B135" w14:textId="77777777" w:rsidR="004221C9" w:rsidRDefault="004221C9" w:rsidP="004221C9"/>
    <w:p w14:paraId="0BAFE96B" w14:textId="77777777" w:rsidR="004221C9" w:rsidRDefault="004221C9" w:rsidP="004221C9">
      <w:pPr>
        <w:sectPr w:rsidR="004221C9" w:rsidSect="009A2D6F">
          <w:headerReference w:type="first" r:id="rId20"/>
          <w:type w:val="continuous"/>
          <w:pgSz w:w="11906" w:h="16838"/>
          <w:pgMar w:top="1701" w:right="1418" w:bottom="1418" w:left="1418" w:header="709" w:footer="397" w:gutter="0"/>
          <w:cols w:space="708"/>
          <w:docGrid w:linePitch="360"/>
        </w:sectPr>
      </w:pPr>
    </w:p>
    <w:p w14:paraId="769A52F6"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43099220" wp14:editId="6137C00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96D94D5"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cs="Times New Roman"/>
          <w:bCs w:val="0"/>
          <w:iCs w:val="0"/>
          <w:color w:val="FFFFFF" w:themeColor="background1"/>
          <w:sz w:val="36"/>
          <w:szCs w:val="36"/>
        </w:rPr>
        <w:t>Not Assessed</w:t>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1BF3621C" w14:textId="77777777" w:rsidR="004221C9" w:rsidRPr="006716D8" w:rsidRDefault="004221C9" w:rsidP="004221C9">
      <w:pPr>
        <w:pStyle w:val="Heading1"/>
        <w:tabs>
          <w:tab w:val="left" w:pos="2835"/>
          <w:tab w:val="right" w:pos="9070"/>
        </w:tabs>
        <w:spacing w:before="0" w:after="0" w:line="240" w:lineRule="auto"/>
      </w:pPr>
    </w:p>
    <w:p w14:paraId="63077E86" w14:textId="77777777" w:rsidR="004221C9" w:rsidRPr="006716D8" w:rsidRDefault="004221C9" w:rsidP="004221C9">
      <w:pPr>
        <w:sectPr w:rsidR="004221C9" w:rsidRPr="006716D8" w:rsidSect="004E4444">
          <w:pgSz w:w="11906" w:h="16838"/>
          <w:pgMar w:top="1701" w:right="1418" w:bottom="1418" w:left="1418" w:header="709" w:footer="397" w:gutter="0"/>
          <w:cols w:space="708"/>
          <w:docGrid w:linePitch="360"/>
        </w:sectPr>
      </w:pPr>
    </w:p>
    <w:p w14:paraId="318DB6EB" w14:textId="77777777" w:rsidR="004221C9" w:rsidRPr="00FD1B02" w:rsidRDefault="004221C9" w:rsidP="004221C9">
      <w:pPr>
        <w:pStyle w:val="Heading3"/>
        <w:shd w:val="clear" w:color="auto" w:fill="F2F2F2" w:themeFill="background1" w:themeFillShade="F2"/>
      </w:pPr>
      <w:r w:rsidRPr="00FD1B02">
        <w:t>Consumer outcome:</w:t>
      </w:r>
    </w:p>
    <w:p w14:paraId="24AF1FDA" w14:textId="77777777" w:rsidR="004221C9" w:rsidRDefault="004221C9" w:rsidP="004221C9">
      <w:pPr>
        <w:numPr>
          <w:ilvl w:val="0"/>
          <w:numId w:val="5"/>
        </w:numPr>
        <w:shd w:val="clear" w:color="auto" w:fill="F2F2F2" w:themeFill="background1" w:themeFillShade="F2"/>
      </w:pPr>
      <w:r>
        <w:t>I feel I belong and I am safe and comfortable in the organisation’s service environment.</w:t>
      </w:r>
    </w:p>
    <w:p w14:paraId="6D65B6CC" w14:textId="77777777" w:rsidR="004221C9" w:rsidRDefault="004221C9" w:rsidP="004221C9">
      <w:pPr>
        <w:pStyle w:val="Heading3"/>
        <w:shd w:val="clear" w:color="auto" w:fill="F2F2F2" w:themeFill="background1" w:themeFillShade="F2"/>
      </w:pPr>
      <w:r>
        <w:t>Organisation statement:</w:t>
      </w:r>
    </w:p>
    <w:p w14:paraId="7222B0AF" w14:textId="77777777" w:rsidR="004221C9" w:rsidRDefault="004221C9" w:rsidP="004221C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E11E17" w14:textId="77777777" w:rsidR="004221C9" w:rsidRDefault="004221C9" w:rsidP="004221C9">
      <w:pPr>
        <w:pStyle w:val="Heading2"/>
      </w:pPr>
      <w:r>
        <w:t>Assessment of Standard 5</w:t>
      </w:r>
    </w:p>
    <w:p w14:paraId="524C1D37" w14:textId="77777777" w:rsidR="004221C9" w:rsidRDefault="004221C9" w:rsidP="004221C9">
      <w:pPr>
        <w:rPr>
          <w:rFonts w:eastAsiaTheme="minorHAnsi"/>
          <w:color w:val="auto"/>
        </w:rPr>
      </w:pPr>
      <w:r>
        <w:rPr>
          <w:rFonts w:eastAsiaTheme="minorHAnsi"/>
        </w:rPr>
        <w:t xml:space="preserve">The service does not operate a service environment. </w:t>
      </w:r>
      <w:r w:rsidRPr="00154403">
        <w:rPr>
          <w:rFonts w:eastAsiaTheme="minorHAnsi"/>
        </w:rPr>
        <w:t xml:space="preserve">Standard </w:t>
      </w:r>
      <w:r>
        <w:rPr>
          <w:rFonts w:eastAsiaTheme="minorHAnsi"/>
        </w:rPr>
        <w:t xml:space="preserve">5 does not apply to the </w:t>
      </w:r>
      <w:r w:rsidRPr="00724518">
        <w:rPr>
          <w:rFonts w:eastAsiaTheme="minorHAnsi"/>
          <w:color w:val="auto"/>
        </w:rPr>
        <w:t xml:space="preserve">Home care </w:t>
      </w:r>
      <w:r>
        <w:rPr>
          <w:rFonts w:eastAsiaTheme="minorHAnsi"/>
          <w:color w:val="auto"/>
        </w:rPr>
        <w:t>packages</w:t>
      </w:r>
      <w:r w:rsidRPr="00724518">
        <w:rPr>
          <w:rFonts w:eastAsiaTheme="minorHAnsi"/>
          <w:color w:val="auto"/>
        </w:rPr>
        <w:t xml:space="preserve"> service</w:t>
      </w:r>
      <w:r>
        <w:rPr>
          <w:rFonts w:eastAsiaTheme="minorHAnsi"/>
          <w:color w:val="auto"/>
        </w:rPr>
        <w:t>. The Standard has not been assessed.</w:t>
      </w:r>
    </w:p>
    <w:p w14:paraId="4D099E0C"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05010EC0" w14:textId="77777777" w:rsidR="004221C9" w:rsidRDefault="004221C9" w:rsidP="004221C9">
      <w:pPr>
        <w:spacing w:before="0" w:after="160" w:line="259" w:lineRule="auto"/>
      </w:pPr>
      <w:r>
        <w:br w:type="page"/>
      </w:r>
    </w:p>
    <w:p w14:paraId="149F8DCE" w14:textId="77777777" w:rsidR="004221C9" w:rsidRDefault="004221C9" w:rsidP="004221C9">
      <w:pPr>
        <w:sectPr w:rsidR="004221C9" w:rsidSect="009A2D6F">
          <w:headerReference w:type="first" r:id="rId21"/>
          <w:type w:val="continuous"/>
          <w:pgSz w:w="11906" w:h="16838"/>
          <w:pgMar w:top="1701" w:right="1418" w:bottom="1418" w:left="1418" w:header="709" w:footer="397" w:gutter="0"/>
          <w:cols w:space="708"/>
          <w:docGrid w:linePitch="360"/>
        </w:sectPr>
      </w:pPr>
    </w:p>
    <w:p w14:paraId="480FD833"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32CE7D53" wp14:editId="36AA962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2E5F77E"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B5463E1" w14:textId="77777777" w:rsidR="004221C9" w:rsidRPr="00162F6A" w:rsidRDefault="004221C9" w:rsidP="004221C9">
      <w:pPr>
        <w:pStyle w:val="Heading1"/>
        <w:tabs>
          <w:tab w:val="left" w:pos="2835"/>
          <w:tab w:val="right" w:pos="9070"/>
        </w:tabs>
        <w:spacing w:before="0" w:after="0" w:line="240" w:lineRule="auto"/>
        <w:rPr>
          <w:color w:val="FFFFFF" w:themeColor="background1"/>
          <w:sz w:val="36"/>
        </w:rPr>
      </w:pPr>
    </w:p>
    <w:p w14:paraId="1F88970A" w14:textId="77777777" w:rsidR="004221C9" w:rsidRPr="006716D8" w:rsidRDefault="004221C9" w:rsidP="004221C9"/>
    <w:p w14:paraId="56172E7A" w14:textId="77777777" w:rsidR="004221C9" w:rsidRPr="006716D8" w:rsidRDefault="004221C9" w:rsidP="004221C9">
      <w:pPr>
        <w:spacing w:before="0" w:line="240" w:lineRule="auto"/>
        <w:sectPr w:rsidR="004221C9" w:rsidRPr="006716D8" w:rsidSect="00DD7584">
          <w:type w:val="continuous"/>
          <w:pgSz w:w="11906" w:h="16838" w:code="9"/>
          <w:pgMar w:top="1701" w:right="1418" w:bottom="1418" w:left="1418" w:header="709" w:footer="397" w:gutter="0"/>
          <w:cols w:space="708"/>
          <w:docGrid w:linePitch="360"/>
        </w:sectPr>
      </w:pPr>
    </w:p>
    <w:p w14:paraId="525EE1F9" w14:textId="77777777" w:rsidR="004221C9" w:rsidRPr="00FD1B02" w:rsidRDefault="004221C9" w:rsidP="004221C9">
      <w:pPr>
        <w:pStyle w:val="Heading3"/>
        <w:shd w:val="clear" w:color="auto" w:fill="F2F2F2" w:themeFill="background1" w:themeFillShade="F2"/>
        <w:spacing w:before="0" w:line="240" w:lineRule="auto"/>
      </w:pPr>
      <w:r w:rsidRPr="00FD1B02">
        <w:t>Consumer outcome:</w:t>
      </w:r>
    </w:p>
    <w:p w14:paraId="1D0FFDA1" w14:textId="77777777" w:rsidR="004221C9" w:rsidRDefault="004221C9" w:rsidP="004221C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81B9BF" w14:textId="77777777" w:rsidR="004221C9" w:rsidRDefault="004221C9" w:rsidP="004221C9">
      <w:pPr>
        <w:pStyle w:val="Heading3"/>
        <w:shd w:val="clear" w:color="auto" w:fill="F2F2F2" w:themeFill="background1" w:themeFillShade="F2"/>
      </w:pPr>
      <w:r>
        <w:t>Organisation statement:</w:t>
      </w:r>
    </w:p>
    <w:p w14:paraId="50BF86F6" w14:textId="77777777" w:rsidR="004221C9" w:rsidRDefault="004221C9" w:rsidP="004221C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A97C82" w14:textId="77777777" w:rsidR="004221C9" w:rsidRDefault="004221C9" w:rsidP="004221C9">
      <w:pPr>
        <w:pStyle w:val="Heading2"/>
      </w:pPr>
      <w:r>
        <w:t>Assessment of Standard 6</w:t>
      </w:r>
    </w:p>
    <w:p w14:paraId="10F4C234" w14:textId="39D4515B" w:rsidR="003D6053" w:rsidRPr="00AB3CC5" w:rsidRDefault="003D6053" w:rsidP="003D6053">
      <w:r w:rsidRPr="00AB3CC5">
        <w:t xml:space="preserve">Consumers and representatives said they </w:t>
      </w:r>
      <w:r>
        <w:t>are</w:t>
      </w:r>
      <w:r w:rsidRPr="00AB3CC5">
        <w:t xml:space="preserve"> aware of ways to provide feedback and make complaints. They are comfortable raising </w:t>
      </w:r>
      <w:r>
        <w:t xml:space="preserve">matters </w:t>
      </w:r>
      <w:r w:rsidRPr="00AB3CC5">
        <w:t xml:space="preserve">and </w:t>
      </w:r>
      <w:r>
        <w:t xml:space="preserve">are </w:t>
      </w:r>
      <w:r w:rsidRPr="00AB3CC5">
        <w:t xml:space="preserve">encouraged to do so by the service. </w:t>
      </w:r>
    </w:p>
    <w:p w14:paraId="18CAF958" w14:textId="3CE2C292" w:rsidR="003D6053" w:rsidRDefault="003D6053" w:rsidP="003D6053">
      <w:r w:rsidRPr="00AB3CC5">
        <w:t xml:space="preserve">Staff described how they </w:t>
      </w:r>
      <w:r>
        <w:t>have</w:t>
      </w:r>
      <w:r w:rsidRPr="00AB3CC5">
        <w:t xml:space="preserve"> assist</w:t>
      </w:r>
      <w:r>
        <w:t>ed</w:t>
      </w:r>
      <w:r w:rsidRPr="00AB3CC5">
        <w:t xml:space="preserve"> consumers to provide feedback and raise complaints if </w:t>
      </w:r>
      <w:r w:rsidR="0088797A">
        <w:t>they are asked to help by the consumer.</w:t>
      </w:r>
    </w:p>
    <w:p w14:paraId="128A56D7" w14:textId="22ACCBE4" w:rsidR="00567082" w:rsidRDefault="003D6053" w:rsidP="003D6053">
      <w:r>
        <w:t xml:space="preserve">The consumer </w:t>
      </w:r>
      <w:r w:rsidR="0088797A">
        <w:t>‘</w:t>
      </w:r>
      <w:r>
        <w:t>information pack</w:t>
      </w:r>
      <w:r w:rsidR="0088797A">
        <w:t>’</w:t>
      </w:r>
      <w:r>
        <w:t>, home care agreement and complaint registers identified the organisation has processes in place for consumers and representatives to provide feedback.</w:t>
      </w:r>
    </w:p>
    <w:p w14:paraId="590FE878" w14:textId="5F29F935" w:rsidR="003D6053" w:rsidRDefault="003D6053" w:rsidP="003D6053">
      <w:pPr>
        <w:rPr>
          <w:rFonts w:eastAsiaTheme="minorHAnsi"/>
          <w:color w:val="auto"/>
        </w:rPr>
      </w:pPr>
      <w:r>
        <w:rPr>
          <w:rFonts w:eastAsiaTheme="minorHAnsi"/>
          <w:color w:val="auto"/>
        </w:rPr>
        <w:t>Management demonstrated how feedback and complaints have led to improved services for individual consumers and for others</w:t>
      </w:r>
      <w:r w:rsidR="0088797A">
        <w:rPr>
          <w:rFonts w:eastAsiaTheme="minorHAnsi"/>
          <w:color w:val="auto"/>
        </w:rPr>
        <w:t xml:space="preserve"> more broadly.</w:t>
      </w:r>
    </w:p>
    <w:p w14:paraId="6EF20CB1" w14:textId="603235A5" w:rsidR="004221C9" w:rsidRPr="00D10BF5" w:rsidRDefault="004221C9" w:rsidP="004221C9">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56DDE5B9"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1A0EB57D" w14:textId="77777777" w:rsidR="003D6053" w:rsidRDefault="003D6053">
      <w:pPr>
        <w:spacing w:before="0" w:after="160" w:line="259" w:lineRule="auto"/>
        <w:rPr>
          <w:rFonts w:cs="Times New Roman"/>
          <w:b/>
          <w:color w:val="auto"/>
          <w:sz w:val="28"/>
          <w:szCs w:val="28"/>
        </w:rPr>
      </w:pPr>
      <w:r>
        <w:rPr>
          <w:rFonts w:cs="Times New Roman"/>
          <w:b/>
          <w:color w:val="auto"/>
          <w:sz w:val="28"/>
          <w:szCs w:val="28"/>
        </w:rPr>
        <w:br w:type="page"/>
      </w:r>
    </w:p>
    <w:p w14:paraId="19C2DB20" w14:textId="44660D08"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6</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263A4E26" w14:textId="77777777" w:rsidTr="0096601E">
        <w:tc>
          <w:tcPr>
            <w:tcW w:w="4531" w:type="dxa"/>
            <w:shd w:val="clear" w:color="auto" w:fill="E7E6E6" w:themeFill="background2"/>
          </w:tcPr>
          <w:p w14:paraId="635D2A32" w14:textId="77777777" w:rsidR="004221C9" w:rsidRPr="002B61BB" w:rsidRDefault="004221C9" w:rsidP="0096601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828BCA0"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1DD8EE4A"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62E2A9B3" w14:textId="77777777" w:rsidTr="0096601E">
        <w:tc>
          <w:tcPr>
            <w:tcW w:w="4531" w:type="dxa"/>
            <w:shd w:val="clear" w:color="auto" w:fill="E7E6E6" w:themeFill="background2"/>
          </w:tcPr>
          <w:p w14:paraId="25D4C34D" w14:textId="77777777" w:rsidR="004221C9" w:rsidRPr="002B61BB" w:rsidRDefault="004221C9" w:rsidP="0096601E">
            <w:pPr>
              <w:pStyle w:val="Heading3"/>
              <w:spacing w:before="0" w:after="0"/>
              <w:outlineLvl w:val="2"/>
            </w:pPr>
          </w:p>
        </w:tc>
        <w:tc>
          <w:tcPr>
            <w:tcW w:w="993" w:type="dxa"/>
            <w:shd w:val="clear" w:color="auto" w:fill="E7E6E6" w:themeFill="background2"/>
          </w:tcPr>
          <w:p w14:paraId="6E551CFD"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24602B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C9530F7" w14:textId="77777777" w:rsidR="004221C9" w:rsidRDefault="004221C9" w:rsidP="004221C9">
      <w:pPr>
        <w:rPr>
          <w:i/>
        </w:rPr>
      </w:pPr>
      <w:r w:rsidRPr="008D114F">
        <w:rPr>
          <w:i/>
        </w:rPr>
        <w:t>Consumers, their family, friends, carers and others are encouraged and supported to provide feedback and make complaints.</w:t>
      </w:r>
    </w:p>
    <w:p w14:paraId="72842DA6"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D26FDB3" w14:textId="77777777" w:rsidTr="0096601E">
        <w:tc>
          <w:tcPr>
            <w:tcW w:w="4531" w:type="dxa"/>
            <w:shd w:val="clear" w:color="auto" w:fill="E7E6E6" w:themeFill="background2"/>
          </w:tcPr>
          <w:p w14:paraId="53D822CE" w14:textId="77777777" w:rsidR="004221C9" w:rsidRPr="002B61BB" w:rsidRDefault="004221C9" w:rsidP="0096601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5BC0916"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9B55913"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FDE575F" w14:textId="77777777" w:rsidTr="0096601E">
        <w:tc>
          <w:tcPr>
            <w:tcW w:w="4531" w:type="dxa"/>
            <w:shd w:val="clear" w:color="auto" w:fill="E7E6E6" w:themeFill="background2"/>
          </w:tcPr>
          <w:p w14:paraId="5BDFA706" w14:textId="77777777" w:rsidR="004221C9" w:rsidRPr="002B61BB" w:rsidRDefault="004221C9" w:rsidP="0096601E">
            <w:pPr>
              <w:pStyle w:val="Heading3"/>
              <w:spacing w:before="0" w:after="0"/>
              <w:outlineLvl w:val="2"/>
            </w:pPr>
          </w:p>
        </w:tc>
        <w:tc>
          <w:tcPr>
            <w:tcW w:w="993" w:type="dxa"/>
            <w:shd w:val="clear" w:color="auto" w:fill="E7E6E6" w:themeFill="background2"/>
          </w:tcPr>
          <w:p w14:paraId="2E1779B5"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5A4D724"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7FCAA270" w14:textId="77777777" w:rsidR="004221C9" w:rsidRDefault="004221C9" w:rsidP="004221C9">
      <w:pPr>
        <w:rPr>
          <w:i/>
        </w:rPr>
      </w:pPr>
      <w:r w:rsidRPr="008D114F">
        <w:rPr>
          <w:i/>
        </w:rPr>
        <w:t>Consumers are made aware of and have access to advocates, language services and other methods for raising and resolving complaints.</w:t>
      </w:r>
    </w:p>
    <w:p w14:paraId="1BC6951B"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273A8B26" w14:textId="77777777" w:rsidTr="0096601E">
        <w:tc>
          <w:tcPr>
            <w:tcW w:w="4531" w:type="dxa"/>
            <w:shd w:val="clear" w:color="auto" w:fill="E7E6E6" w:themeFill="background2"/>
          </w:tcPr>
          <w:p w14:paraId="2C52EE5F" w14:textId="77777777" w:rsidR="004221C9" w:rsidRPr="002B61BB" w:rsidRDefault="004221C9" w:rsidP="0096601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48F89E2"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11A94EA3"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04F617F1" w14:textId="77777777" w:rsidTr="0096601E">
        <w:tc>
          <w:tcPr>
            <w:tcW w:w="4531" w:type="dxa"/>
            <w:shd w:val="clear" w:color="auto" w:fill="E7E6E6" w:themeFill="background2"/>
          </w:tcPr>
          <w:p w14:paraId="0BF8F2AC" w14:textId="77777777" w:rsidR="004221C9" w:rsidRPr="002B61BB" w:rsidRDefault="004221C9" w:rsidP="0096601E">
            <w:pPr>
              <w:pStyle w:val="Heading3"/>
              <w:spacing w:before="0" w:after="0"/>
              <w:outlineLvl w:val="2"/>
            </w:pPr>
          </w:p>
        </w:tc>
        <w:tc>
          <w:tcPr>
            <w:tcW w:w="993" w:type="dxa"/>
            <w:shd w:val="clear" w:color="auto" w:fill="E7E6E6" w:themeFill="background2"/>
          </w:tcPr>
          <w:p w14:paraId="688256FF"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6B505C69"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70012C53" w14:textId="77777777" w:rsidR="004221C9" w:rsidRDefault="004221C9" w:rsidP="004221C9">
      <w:pPr>
        <w:rPr>
          <w:i/>
        </w:rPr>
      </w:pPr>
      <w:r w:rsidRPr="008D114F">
        <w:rPr>
          <w:i/>
        </w:rPr>
        <w:t>Appropriate action is taken in response to complaints and an open disclosure process is used when things go wrong.</w:t>
      </w:r>
    </w:p>
    <w:p w14:paraId="780E59B2"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3500F168" w14:textId="77777777" w:rsidTr="0096601E">
        <w:tc>
          <w:tcPr>
            <w:tcW w:w="4531" w:type="dxa"/>
            <w:shd w:val="clear" w:color="auto" w:fill="E7E6E6" w:themeFill="background2"/>
          </w:tcPr>
          <w:p w14:paraId="5993F115" w14:textId="77777777" w:rsidR="004221C9" w:rsidRPr="002B61BB" w:rsidRDefault="004221C9" w:rsidP="0096601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B94905E"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D73228B"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A055662" w14:textId="77777777" w:rsidTr="0096601E">
        <w:tc>
          <w:tcPr>
            <w:tcW w:w="4531" w:type="dxa"/>
            <w:shd w:val="clear" w:color="auto" w:fill="E7E6E6" w:themeFill="background2"/>
          </w:tcPr>
          <w:p w14:paraId="003A047E" w14:textId="77777777" w:rsidR="004221C9" w:rsidRPr="002B61BB" w:rsidRDefault="004221C9" w:rsidP="0096601E">
            <w:pPr>
              <w:pStyle w:val="Heading3"/>
              <w:spacing w:before="0" w:after="0"/>
              <w:outlineLvl w:val="2"/>
            </w:pPr>
          </w:p>
        </w:tc>
        <w:tc>
          <w:tcPr>
            <w:tcW w:w="993" w:type="dxa"/>
            <w:shd w:val="clear" w:color="auto" w:fill="E7E6E6" w:themeFill="background2"/>
          </w:tcPr>
          <w:p w14:paraId="4CCB03DB"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235FB73D"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9CFC26C" w14:textId="77777777" w:rsidR="004221C9" w:rsidRDefault="004221C9" w:rsidP="004221C9">
      <w:pPr>
        <w:rPr>
          <w:i/>
        </w:rPr>
      </w:pPr>
      <w:r w:rsidRPr="008D114F">
        <w:rPr>
          <w:i/>
        </w:rPr>
        <w:t>Feedback and complaints are reviewed and used to improve the quality of care and services.</w:t>
      </w:r>
    </w:p>
    <w:p w14:paraId="763911E2" w14:textId="77777777" w:rsidR="004221C9" w:rsidRPr="001B3DE8" w:rsidRDefault="004221C9" w:rsidP="004221C9"/>
    <w:p w14:paraId="067007F0" w14:textId="77777777" w:rsidR="004221C9" w:rsidRDefault="004221C9" w:rsidP="004221C9">
      <w:pPr>
        <w:sectPr w:rsidR="004221C9" w:rsidSect="006C4B71">
          <w:headerReference w:type="first" r:id="rId22"/>
          <w:type w:val="continuous"/>
          <w:pgSz w:w="11906" w:h="16838"/>
          <w:pgMar w:top="1701" w:right="1418" w:bottom="1418" w:left="1418" w:header="709" w:footer="397" w:gutter="0"/>
          <w:cols w:space="708"/>
          <w:titlePg/>
          <w:docGrid w:linePitch="360"/>
        </w:sectPr>
      </w:pPr>
    </w:p>
    <w:p w14:paraId="12ED26FB"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494EDDBC" wp14:editId="719D5C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EFD25C7"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336CB02E" w14:textId="77777777" w:rsidR="004221C9" w:rsidRDefault="004221C9" w:rsidP="004221C9">
      <w:pPr>
        <w:tabs>
          <w:tab w:val="left" w:pos="7620"/>
        </w:tabs>
      </w:pPr>
    </w:p>
    <w:p w14:paraId="6BAFA029" w14:textId="77777777" w:rsidR="004221C9" w:rsidRPr="00F34225" w:rsidRDefault="004221C9" w:rsidP="004221C9">
      <w:pPr>
        <w:tabs>
          <w:tab w:val="left" w:pos="7620"/>
        </w:tabs>
        <w:sectPr w:rsidR="004221C9" w:rsidRPr="00F34225" w:rsidSect="00FB0086">
          <w:headerReference w:type="first" r:id="rId23"/>
          <w:pgSz w:w="11906" w:h="16838"/>
          <w:pgMar w:top="1701" w:right="1418" w:bottom="1418" w:left="1418" w:header="709" w:footer="397" w:gutter="0"/>
          <w:cols w:space="708"/>
          <w:docGrid w:linePitch="360"/>
        </w:sectPr>
      </w:pPr>
    </w:p>
    <w:p w14:paraId="4BA041BA" w14:textId="77777777" w:rsidR="004221C9" w:rsidRPr="000E654D" w:rsidRDefault="004221C9" w:rsidP="004221C9">
      <w:pPr>
        <w:pStyle w:val="Heading3"/>
        <w:shd w:val="clear" w:color="auto" w:fill="F2F2F2" w:themeFill="background1" w:themeFillShade="F2"/>
      </w:pPr>
      <w:r w:rsidRPr="000E654D">
        <w:t>Consumer outcome:</w:t>
      </w:r>
    </w:p>
    <w:p w14:paraId="5E0647B9" w14:textId="77777777" w:rsidR="004221C9" w:rsidRDefault="004221C9" w:rsidP="004221C9">
      <w:pPr>
        <w:numPr>
          <w:ilvl w:val="0"/>
          <w:numId w:val="7"/>
        </w:numPr>
        <w:shd w:val="clear" w:color="auto" w:fill="F2F2F2" w:themeFill="background1" w:themeFillShade="F2"/>
      </w:pPr>
      <w:r>
        <w:t>I get quality care and services when I need them from people who are knowledgeable, capable and caring.</w:t>
      </w:r>
    </w:p>
    <w:p w14:paraId="31FA652A" w14:textId="77777777" w:rsidR="004221C9" w:rsidRDefault="004221C9" w:rsidP="004221C9">
      <w:pPr>
        <w:pStyle w:val="Heading3"/>
        <w:shd w:val="clear" w:color="auto" w:fill="F2F2F2" w:themeFill="background1" w:themeFillShade="F2"/>
      </w:pPr>
      <w:r>
        <w:t>Organisation statement:</w:t>
      </w:r>
    </w:p>
    <w:p w14:paraId="6E07D7BE" w14:textId="77777777" w:rsidR="004221C9" w:rsidRDefault="004221C9" w:rsidP="004221C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EC8BE9" w14:textId="77777777" w:rsidR="004221C9" w:rsidRDefault="004221C9" w:rsidP="004221C9">
      <w:pPr>
        <w:pStyle w:val="Heading2"/>
      </w:pPr>
      <w:r>
        <w:t>Assessment of Standard 7</w:t>
      </w:r>
    </w:p>
    <w:p w14:paraId="455D0100" w14:textId="1A183A5F" w:rsidR="00776548" w:rsidRPr="00776548" w:rsidRDefault="00776548" w:rsidP="00776548">
      <w:pPr>
        <w:rPr>
          <w:rFonts w:eastAsiaTheme="minorHAnsi"/>
          <w:color w:val="auto"/>
        </w:rPr>
      </w:pPr>
      <w:r w:rsidRPr="00776548">
        <w:rPr>
          <w:rFonts w:eastAsiaTheme="minorHAnsi"/>
          <w:color w:val="auto"/>
        </w:rPr>
        <w:t xml:space="preserve">Consumers and representatives </w:t>
      </w:r>
      <w:r>
        <w:rPr>
          <w:rFonts w:eastAsiaTheme="minorHAnsi"/>
          <w:color w:val="auto"/>
        </w:rPr>
        <w:t>are</w:t>
      </w:r>
      <w:r w:rsidRPr="00776548">
        <w:rPr>
          <w:rFonts w:eastAsiaTheme="minorHAnsi"/>
          <w:color w:val="auto"/>
        </w:rPr>
        <w:t xml:space="preserve"> satisfied that there </w:t>
      </w:r>
      <w:r>
        <w:rPr>
          <w:rFonts w:eastAsiaTheme="minorHAnsi"/>
          <w:color w:val="auto"/>
        </w:rPr>
        <w:t>are</w:t>
      </w:r>
      <w:r w:rsidRPr="00776548">
        <w:rPr>
          <w:rFonts w:eastAsiaTheme="minorHAnsi"/>
          <w:color w:val="auto"/>
        </w:rPr>
        <w:t xml:space="preserve"> enough staff to deliver quality care and services.</w:t>
      </w:r>
    </w:p>
    <w:p w14:paraId="1BFC2409" w14:textId="2BDB6929" w:rsidR="00776548" w:rsidRPr="00422B28" w:rsidRDefault="00776548" w:rsidP="00776548">
      <w:pPr>
        <w:rPr>
          <w:rFonts w:eastAsiaTheme="minorHAnsi"/>
          <w:color w:val="auto"/>
        </w:rPr>
      </w:pPr>
      <w:r w:rsidRPr="00422B28">
        <w:rPr>
          <w:rFonts w:eastAsiaTheme="minorHAnsi"/>
          <w:color w:val="auto"/>
        </w:rPr>
        <w:t>Management and staff explained, and documentation confirmed, the service has processes in place for the rostering and replacement of staff.</w:t>
      </w:r>
      <w:bookmarkStart w:id="6" w:name="_Hlk33698913"/>
      <w:r w:rsidRPr="00422B28">
        <w:rPr>
          <w:rFonts w:eastAsiaTheme="minorHAnsi"/>
          <w:color w:val="auto"/>
        </w:rPr>
        <w:t xml:space="preserve"> </w:t>
      </w:r>
      <w:r w:rsidRPr="00776548">
        <w:rPr>
          <w:rFonts w:eastAsiaTheme="minorHAnsi"/>
          <w:color w:val="auto"/>
        </w:rPr>
        <w:t>Consumers are also supported by a range of subcontracted services including g</w:t>
      </w:r>
      <w:r w:rsidRPr="00422B28">
        <w:rPr>
          <w:rFonts w:eastAsiaTheme="minorHAnsi"/>
          <w:color w:val="auto"/>
        </w:rPr>
        <w:t>ardening, home maintenance, meals, allied health, nursing and direct personal care services.</w:t>
      </w:r>
    </w:p>
    <w:p w14:paraId="32FF283D" w14:textId="5FA8A1E3" w:rsidR="00776548" w:rsidRPr="00776548" w:rsidRDefault="00776548" w:rsidP="00776548">
      <w:pPr>
        <w:rPr>
          <w:rFonts w:eastAsiaTheme="minorHAnsi"/>
          <w:color w:val="auto"/>
        </w:rPr>
      </w:pPr>
      <w:r>
        <w:rPr>
          <w:rFonts w:eastAsiaTheme="minorHAnsi"/>
          <w:color w:val="auto"/>
        </w:rPr>
        <w:t>S</w:t>
      </w:r>
      <w:r w:rsidRPr="00776548">
        <w:rPr>
          <w:rFonts w:eastAsiaTheme="minorHAnsi"/>
          <w:color w:val="auto"/>
        </w:rPr>
        <w:t xml:space="preserve">taff </w:t>
      </w:r>
      <w:r>
        <w:rPr>
          <w:rFonts w:eastAsiaTheme="minorHAnsi"/>
          <w:color w:val="auto"/>
        </w:rPr>
        <w:t xml:space="preserve">are required to complete </w:t>
      </w:r>
      <w:r w:rsidRPr="00776548">
        <w:rPr>
          <w:rFonts w:eastAsiaTheme="minorHAnsi"/>
          <w:color w:val="auto"/>
        </w:rPr>
        <w:t xml:space="preserve">compulsory </w:t>
      </w:r>
      <w:r>
        <w:rPr>
          <w:rFonts w:eastAsiaTheme="minorHAnsi"/>
          <w:color w:val="auto"/>
        </w:rPr>
        <w:t>education modules</w:t>
      </w:r>
      <w:r w:rsidRPr="00776548">
        <w:rPr>
          <w:rFonts w:eastAsiaTheme="minorHAnsi"/>
          <w:color w:val="auto"/>
        </w:rPr>
        <w:t xml:space="preserve"> and </w:t>
      </w:r>
      <w:r>
        <w:rPr>
          <w:rFonts w:eastAsiaTheme="minorHAnsi"/>
          <w:color w:val="auto"/>
        </w:rPr>
        <w:t>tailore</w:t>
      </w:r>
      <w:r w:rsidR="003E245E">
        <w:rPr>
          <w:rFonts w:eastAsiaTheme="minorHAnsi"/>
          <w:color w:val="auto"/>
        </w:rPr>
        <w:t>d</w:t>
      </w:r>
      <w:r w:rsidRPr="00776548">
        <w:rPr>
          <w:rFonts w:eastAsiaTheme="minorHAnsi"/>
          <w:color w:val="auto"/>
        </w:rPr>
        <w:t xml:space="preserve"> training </w:t>
      </w:r>
      <w:r>
        <w:rPr>
          <w:rFonts w:eastAsiaTheme="minorHAnsi"/>
          <w:color w:val="auto"/>
        </w:rPr>
        <w:t>is provided as required.</w:t>
      </w:r>
      <w:r w:rsidRPr="00776548">
        <w:rPr>
          <w:rFonts w:eastAsiaTheme="minorHAnsi"/>
          <w:color w:val="auto"/>
        </w:rPr>
        <w:t xml:space="preserve"> </w:t>
      </w:r>
      <w:r>
        <w:rPr>
          <w:rFonts w:eastAsiaTheme="minorHAnsi"/>
          <w:color w:val="auto"/>
        </w:rPr>
        <w:t>N</w:t>
      </w:r>
      <w:r w:rsidRPr="00776548">
        <w:rPr>
          <w:rFonts w:eastAsiaTheme="minorHAnsi"/>
          <w:color w:val="auto"/>
        </w:rPr>
        <w:t xml:space="preserve">ew staff </w:t>
      </w:r>
      <w:r>
        <w:rPr>
          <w:rFonts w:eastAsiaTheme="minorHAnsi"/>
          <w:color w:val="auto"/>
        </w:rPr>
        <w:t>are supported through</w:t>
      </w:r>
      <w:r w:rsidRPr="00776548">
        <w:rPr>
          <w:rFonts w:eastAsiaTheme="minorHAnsi"/>
          <w:color w:val="auto"/>
        </w:rPr>
        <w:t xml:space="preserve"> </w:t>
      </w:r>
      <w:r>
        <w:rPr>
          <w:rFonts w:eastAsiaTheme="minorHAnsi"/>
          <w:color w:val="auto"/>
        </w:rPr>
        <w:t>‘</w:t>
      </w:r>
      <w:r w:rsidRPr="00776548">
        <w:rPr>
          <w:rFonts w:eastAsiaTheme="minorHAnsi"/>
          <w:color w:val="auto"/>
        </w:rPr>
        <w:t>buddy shifts</w:t>
      </w:r>
      <w:r>
        <w:rPr>
          <w:rFonts w:eastAsiaTheme="minorHAnsi"/>
          <w:color w:val="auto"/>
        </w:rPr>
        <w:t>’ until competent.</w:t>
      </w:r>
    </w:p>
    <w:p w14:paraId="01B78421" w14:textId="63575AED" w:rsidR="00776548" w:rsidRPr="00776548" w:rsidRDefault="00776548" w:rsidP="00776548">
      <w:pPr>
        <w:rPr>
          <w:rFonts w:eastAsiaTheme="minorHAnsi"/>
          <w:color w:val="auto"/>
        </w:rPr>
      </w:pPr>
      <w:bookmarkStart w:id="7" w:name="_Hlk33697950"/>
      <w:bookmarkEnd w:id="6"/>
      <w:r w:rsidRPr="00776548">
        <w:rPr>
          <w:rFonts w:eastAsiaTheme="minorHAnsi"/>
          <w:color w:val="auto"/>
        </w:rPr>
        <w:t>The service has processes and procedures to monitor staff compliance including professional registration</w:t>
      </w:r>
      <w:r w:rsidR="003E245E">
        <w:rPr>
          <w:rFonts w:eastAsiaTheme="minorHAnsi"/>
          <w:color w:val="auto"/>
        </w:rPr>
        <w:t>s</w:t>
      </w:r>
      <w:r w:rsidRPr="00776548">
        <w:rPr>
          <w:rFonts w:eastAsiaTheme="minorHAnsi"/>
          <w:color w:val="auto"/>
        </w:rPr>
        <w:t xml:space="preserve">, driver licence and police certification. </w:t>
      </w:r>
      <w:bookmarkEnd w:id="7"/>
      <w:r w:rsidRPr="00776548">
        <w:rPr>
          <w:rFonts w:eastAsiaTheme="minorHAnsi"/>
          <w:color w:val="auto"/>
        </w:rPr>
        <w:t>Staff performance monitoring and supervision processes occur initially and on an on-going basis.</w:t>
      </w:r>
    </w:p>
    <w:p w14:paraId="129F4618" w14:textId="784AB240" w:rsidR="004221C9" w:rsidRPr="00D10BF5" w:rsidRDefault="004221C9" w:rsidP="004221C9">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0350C417"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1A5C1A9" w14:textId="77777777" w:rsidR="003E245E" w:rsidRDefault="003E245E">
      <w:pPr>
        <w:spacing w:before="0" w:after="160" w:line="259" w:lineRule="auto"/>
        <w:rPr>
          <w:rFonts w:cs="Times New Roman"/>
          <w:b/>
          <w:color w:val="auto"/>
          <w:sz w:val="28"/>
          <w:szCs w:val="28"/>
        </w:rPr>
      </w:pPr>
      <w:r>
        <w:rPr>
          <w:rFonts w:cs="Times New Roman"/>
          <w:b/>
          <w:color w:val="auto"/>
          <w:sz w:val="28"/>
          <w:szCs w:val="28"/>
        </w:rPr>
        <w:br w:type="page"/>
      </w:r>
    </w:p>
    <w:p w14:paraId="4C7F50C4" w14:textId="294831A8"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7</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0AFC8988" w14:textId="77777777" w:rsidTr="0096601E">
        <w:tc>
          <w:tcPr>
            <w:tcW w:w="4531" w:type="dxa"/>
            <w:shd w:val="clear" w:color="auto" w:fill="E7E6E6" w:themeFill="background2"/>
          </w:tcPr>
          <w:p w14:paraId="4B4A41B3" w14:textId="77777777" w:rsidR="004221C9" w:rsidRPr="002B61BB" w:rsidRDefault="004221C9" w:rsidP="0096601E">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AC76057"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4DC7F486"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7367C01" w14:textId="77777777" w:rsidTr="0096601E">
        <w:tc>
          <w:tcPr>
            <w:tcW w:w="4531" w:type="dxa"/>
            <w:shd w:val="clear" w:color="auto" w:fill="E7E6E6" w:themeFill="background2"/>
          </w:tcPr>
          <w:p w14:paraId="1534D983" w14:textId="77777777" w:rsidR="004221C9" w:rsidRPr="002B61BB" w:rsidRDefault="004221C9" w:rsidP="0096601E">
            <w:pPr>
              <w:pStyle w:val="Heading3"/>
              <w:spacing w:before="0" w:after="0"/>
              <w:outlineLvl w:val="2"/>
            </w:pPr>
          </w:p>
        </w:tc>
        <w:tc>
          <w:tcPr>
            <w:tcW w:w="993" w:type="dxa"/>
            <w:shd w:val="clear" w:color="auto" w:fill="E7E6E6" w:themeFill="background2"/>
          </w:tcPr>
          <w:p w14:paraId="2789256C"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536D67DD"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703FE95C" w14:textId="77777777" w:rsidR="004221C9" w:rsidRDefault="004221C9" w:rsidP="004221C9">
      <w:pPr>
        <w:rPr>
          <w:i/>
        </w:rPr>
      </w:pPr>
      <w:r w:rsidRPr="008D114F">
        <w:rPr>
          <w:i/>
        </w:rPr>
        <w:t>The workforce is planned to enable, and the number and mix of members of the workforce deployed enables, the delivery and management of safe and quality care and services.</w:t>
      </w:r>
    </w:p>
    <w:p w14:paraId="5EE854B3"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528239DA" w14:textId="77777777" w:rsidTr="0096601E">
        <w:tc>
          <w:tcPr>
            <w:tcW w:w="4531" w:type="dxa"/>
            <w:shd w:val="clear" w:color="auto" w:fill="E7E6E6" w:themeFill="background2"/>
          </w:tcPr>
          <w:p w14:paraId="12062E9F" w14:textId="77777777" w:rsidR="004221C9" w:rsidRPr="002B61BB" w:rsidRDefault="004221C9" w:rsidP="0096601E">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2374A34"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6E266875"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75490E54" w14:textId="77777777" w:rsidTr="0096601E">
        <w:tc>
          <w:tcPr>
            <w:tcW w:w="4531" w:type="dxa"/>
            <w:shd w:val="clear" w:color="auto" w:fill="E7E6E6" w:themeFill="background2"/>
          </w:tcPr>
          <w:p w14:paraId="68F24905" w14:textId="77777777" w:rsidR="004221C9" w:rsidRPr="002B61BB" w:rsidRDefault="004221C9" w:rsidP="0096601E">
            <w:pPr>
              <w:pStyle w:val="Heading3"/>
              <w:spacing w:before="0" w:after="0"/>
              <w:outlineLvl w:val="2"/>
            </w:pPr>
          </w:p>
        </w:tc>
        <w:tc>
          <w:tcPr>
            <w:tcW w:w="993" w:type="dxa"/>
            <w:shd w:val="clear" w:color="auto" w:fill="E7E6E6" w:themeFill="background2"/>
          </w:tcPr>
          <w:p w14:paraId="31E82314"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31967D13"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EB790D9" w14:textId="77777777" w:rsidR="004221C9" w:rsidRDefault="004221C9" w:rsidP="004221C9">
      <w:pPr>
        <w:rPr>
          <w:i/>
        </w:rPr>
      </w:pPr>
      <w:r w:rsidRPr="008D114F">
        <w:rPr>
          <w:i/>
        </w:rPr>
        <w:t>Workforce interactions with consumers are kind, caring and respectful of each consumer’s identity, culture and diversity.</w:t>
      </w:r>
    </w:p>
    <w:p w14:paraId="333C90B3"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4F559985" w14:textId="77777777" w:rsidTr="0096601E">
        <w:tc>
          <w:tcPr>
            <w:tcW w:w="4531" w:type="dxa"/>
            <w:shd w:val="clear" w:color="auto" w:fill="E7E6E6" w:themeFill="background2"/>
          </w:tcPr>
          <w:p w14:paraId="358801E3" w14:textId="77777777" w:rsidR="004221C9" w:rsidRPr="002B61BB" w:rsidRDefault="004221C9" w:rsidP="0096601E">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DBD39A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1F59B3DB"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573AAF77" w14:textId="77777777" w:rsidTr="0096601E">
        <w:tc>
          <w:tcPr>
            <w:tcW w:w="4531" w:type="dxa"/>
            <w:shd w:val="clear" w:color="auto" w:fill="E7E6E6" w:themeFill="background2"/>
          </w:tcPr>
          <w:p w14:paraId="21EF6FAA" w14:textId="77777777" w:rsidR="004221C9" w:rsidRPr="002B61BB" w:rsidRDefault="004221C9" w:rsidP="0096601E">
            <w:pPr>
              <w:pStyle w:val="Heading3"/>
              <w:spacing w:before="0" w:after="0"/>
              <w:outlineLvl w:val="2"/>
            </w:pPr>
          </w:p>
        </w:tc>
        <w:tc>
          <w:tcPr>
            <w:tcW w:w="993" w:type="dxa"/>
            <w:shd w:val="clear" w:color="auto" w:fill="E7E6E6" w:themeFill="background2"/>
          </w:tcPr>
          <w:p w14:paraId="799B9942"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61536446"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16A4080" w14:textId="77777777" w:rsidR="004221C9" w:rsidRDefault="004221C9" w:rsidP="004221C9">
      <w:pPr>
        <w:rPr>
          <w:i/>
        </w:rPr>
      </w:pPr>
      <w:r w:rsidRPr="008D114F">
        <w:rPr>
          <w:i/>
        </w:rPr>
        <w:t>The workforce is competent and the members of the workforce have the qualifications and knowledge to effectively perform their roles.</w:t>
      </w:r>
    </w:p>
    <w:p w14:paraId="643920ED"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272E23E8" w14:textId="77777777" w:rsidTr="0096601E">
        <w:tc>
          <w:tcPr>
            <w:tcW w:w="4531" w:type="dxa"/>
            <w:shd w:val="clear" w:color="auto" w:fill="E7E6E6" w:themeFill="background2"/>
          </w:tcPr>
          <w:p w14:paraId="7EB1074D" w14:textId="77777777" w:rsidR="004221C9" w:rsidRPr="002B61BB" w:rsidRDefault="004221C9" w:rsidP="0096601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8720D2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7A6F9EDB"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0178F999" w14:textId="77777777" w:rsidTr="0096601E">
        <w:tc>
          <w:tcPr>
            <w:tcW w:w="4531" w:type="dxa"/>
            <w:shd w:val="clear" w:color="auto" w:fill="E7E6E6" w:themeFill="background2"/>
          </w:tcPr>
          <w:p w14:paraId="302447EF" w14:textId="77777777" w:rsidR="004221C9" w:rsidRPr="002B61BB" w:rsidRDefault="004221C9" w:rsidP="0096601E">
            <w:pPr>
              <w:pStyle w:val="Heading3"/>
              <w:spacing w:before="0" w:after="0"/>
              <w:outlineLvl w:val="2"/>
            </w:pPr>
          </w:p>
        </w:tc>
        <w:tc>
          <w:tcPr>
            <w:tcW w:w="993" w:type="dxa"/>
            <w:shd w:val="clear" w:color="auto" w:fill="E7E6E6" w:themeFill="background2"/>
          </w:tcPr>
          <w:p w14:paraId="7AE86EB1"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1EB787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190C14F0" w14:textId="77777777" w:rsidR="004221C9" w:rsidRDefault="004221C9" w:rsidP="004221C9">
      <w:pPr>
        <w:rPr>
          <w:i/>
        </w:rPr>
      </w:pPr>
      <w:r w:rsidRPr="008D114F">
        <w:rPr>
          <w:i/>
        </w:rPr>
        <w:t>The workforce is recruited, trained, equipped and supported to deliver the outcomes required by these standards.</w:t>
      </w:r>
    </w:p>
    <w:p w14:paraId="7F8BF10F" w14:textId="77777777" w:rsidR="004221C9" w:rsidRDefault="004221C9" w:rsidP="004221C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E58C55D" w14:textId="77777777" w:rsidTr="0096601E">
        <w:tc>
          <w:tcPr>
            <w:tcW w:w="4531" w:type="dxa"/>
            <w:shd w:val="clear" w:color="auto" w:fill="E7E6E6" w:themeFill="background2"/>
          </w:tcPr>
          <w:p w14:paraId="36ABC8CB" w14:textId="77777777" w:rsidR="004221C9" w:rsidRPr="002B61BB" w:rsidRDefault="004221C9" w:rsidP="0096601E">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742EB09"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5D3FA98F"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D1F6A6D" w14:textId="77777777" w:rsidTr="0096601E">
        <w:tc>
          <w:tcPr>
            <w:tcW w:w="4531" w:type="dxa"/>
            <w:shd w:val="clear" w:color="auto" w:fill="E7E6E6" w:themeFill="background2"/>
          </w:tcPr>
          <w:p w14:paraId="5E9868A2" w14:textId="77777777" w:rsidR="004221C9" w:rsidRPr="002B61BB" w:rsidRDefault="004221C9" w:rsidP="0096601E">
            <w:pPr>
              <w:pStyle w:val="Heading3"/>
              <w:spacing w:before="0" w:after="0"/>
              <w:outlineLvl w:val="2"/>
            </w:pPr>
          </w:p>
        </w:tc>
        <w:tc>
          <w:tcPr>
            <w:tcW w:w="993" w:type="dxa"/>
            <w:shd w:val="clear" w:color="auto" w:fill="E7E6E6" w:themeFill="background2"/>
          </w:tcPr>
          <w:p w14:paraId="17F305C4"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6130EDCB"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9429DBB" w14:textId="77777777" w:rsidR="004221C9" w:rsidRDefault="004221C9" w:rsidP="004221C9">
      <w:pPr>
        <w:rPr>
          <w:i/>
        </w:rPr>
      </w:pPr>
      <w:r w:rsidRPr="008D114F">
        <w:rPr>
          <w:i/>
        </w:rPr>
        <w:t>Regular assessment, monitoring and review of the performance of each member of the workforce is undertaken.</w:t>
      </w:r>
    </w:p>
    <w:p w14:paraId="3BF3B8D5" w14:textId="77777777" w:rsidR="004221C9" w:rsidRDefault="004221C9" w:rsidP="004221C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0069115" w14:textId="77777777" w:rsidR="004221C9" w:rsidRDefault="004221C9" w:rsidP="004221C9">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3CEE8C7F" wp14:editId="2690BD14">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6F893F7" w14:textId="77777777" w:rsidR="004221C9" w:rsidRPr="008A777F" w:rsidRDefault="004221C9" w:rsidP="004221C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A777F">
        <w:rPr>
          <w:rFonts w:ascii="Arial" w:hAnsi="Arial" w:cs="Times New Roman"/>
          <w:bCs w:val="0"/>
          <w:iCs w:val="0"/>
          <w:color w:val="FFFFFF" w:themeColor="background1"/>
          <w:sz w:val="36"/>
          <w:szCs w:val="36"/>
        </w:rPr>
        <w:t xml:space="preserve">Compliant </w:t>
      </w:r>
      <w:r w:rsidRPr="008A777F">
        <w:rPr>
          <w:color w:val="FFFFFF" w:themeColor="background1"/>
          <w:highlight w:val="yellow"/>
        </w:rPr>
        <w:br/>
      </w:r>
      <w:r w:rsidRPr="008A777F">
        <w:rPr>
          <w:color w:val="FFFFFF" w:themeColor="background1"/>
          <w:sz w:val="36"/>
        </w:rPr>
        <w:tab/>
        <w:t xml:space="preserve">CHSP </w:t>
      </w:r>
      <w:r w:rsidRPr="008A777F">
        <w:rPr>
          <w:color w:val="FFFFFF" w:themeColor="background1"/>
          <w:sz w:val="36"/>
        </w:rPr>
        <w:tab/>
      </w:r>
      <w:r w:rsidRPr="008A777F">
        <w:rPr>
          <w:rFonts w:ascii="Arial" w:hAnsi="Arial" w:cs="Times New Roman"/>
          <w:bCs w:val="0"/>
          <w:iCs w:val="0"/>
          <w:color w:val="FFFFFF" w:themeColor="background1"/>
          <w:sz w:val="36"/>
          <w:szCs w:val="36"/>
        </w:rPr>
        <w:t>Not Assessed</w:t>
      </w:r>
    </w:p>
    <w:p w14:paraId="6951538E" w14:textId="77777777" w:rsidR="004221C9" w:rsidRPr="003A5F62" w:rsidRDefault="004221C9" w:rsidP="004221C9">
      <w:pPr>
        <w:pStyle w:val="Heading1"/>
        <w:tabs>
          <w:tab w:val="left" w:pos="2835"/>
          <w:tab w:val="right" w:pos="9070"/>
        </w:tabs>
        <w:spacing w:before="0" w:after="0" w:line="240" w:lineRule="auto"/>
      </w:pPr>
    </w:p>
    <w:p w14:paraId="6FFF4CD8" w14:textId="77777777" w:rsidR="004221C9" w:rsidRDefault="004221C9" w:rsidP="004221C9"/>
    <w:p w14:paraId="3033E7A4" w14:textId="77777777" w:rsidR="004221C9" w:rsidRPr="00FD1B02" w:rsidRDefault="004221C9" w:rsidP="004221C9">
      <w:pPr>
        <w:pStyle w:val="Heading3"/>
        <w:shd w:val="clear" w:color="auto" w:fill="F2F2F2" w:themeFill="background1" w:themeFillShade="F2"/>
      </w:pPr>
      <w:r w:rsidRPr="008312AC">
        <w:t>Consumer</w:t>
      </w:r>
      <w:r w:rsidRPr="00FD1B02">
        <w:t xml:space="preserve"> outcome:</w:t>
      </w:r>
    </w:p>
    <w:p w14:paraId="524A4B14" w14:textId="77777777" w:rsidR="004221C9" w:rsidRDefault="004221C9" w:rsidP="004221C9">
      <w:pPr>
        <w:numPr>
          <w:ilvl w:val="0"/>
          <w:numId w:val="8"/>
        </w:numPr>
        <w:shd w:val="clear" w:color="auto" w:fill="F2F2F2" w:themeFill="background1" w:themeFillShade="F2"/>
      </w:pPr>
      <w:r>
        <w:t>I am confident the organisation is well run. I can partner in improving the delivery of care and services.</w:t>
      </w:r>
    </w:p>
    <w:p w14:paraId="072F2991" w14:textId="77777777" w:rsidR="004221C9" w:rsidRDefault="004221C9" w:rsidP="004221C9">
      <w:pPr>
        <w:pStyle w:val="Heading3"/>
        <w:shd w:val="clear" w:color="auto" w:fill="F2F2F2" w:themeFill="background1" w:themeFillShade="F2"/>
      </w:pPr>
      <w:r>
        <w:t>Organisation statement:</w:t>
      </w:r>
    </w:p>
    <w:p w14:paraId="375A5759" w14:textId="77777777" w:rsidR="004221C9" w:rsidRDefault="004221C9" w:rsidP="004221C9">
      <w:pPr>
        <w:numPr>
          <w:ilvl w:val="0"/>
          <w:numId w:val="8"/>
        </w:numPr>
        <w:shd w:val="clear" w:color="auto" w:fill="F2F2F2" w:themeFill="background1" w:themeFillShade="F2"/>
      </w:pPr>
      <w:r>
        <w:t>The organisation’s governing body is accountable for the delivery of safe and quality care and services.</w:t>
      </w:r>
    </w:p>
    <w:p w14:paraId="1FD5C99A" w14:textId="77777777" w:rsidR="004221C9" w:rsidRDefault="004221C9" w:rsidP="004221C9">
      <w:pPr>
        <w:pStyle w:val="Heading2"/>
      </w:pPr>
      <w:r>
        <w:t>Assessment of Standard 8</w:t>
      </w:r>
    </w:p>
    <w:p w14:paraId="3050ACFD" w14:textId="1B5E083D" w:rsidR="00511F8A" w:rsidRPr="000866C2" w:rsidRDefault="00511F8A" w:rsidP="00511F8A">
      <w:pPr>
        <w:rPr>
          <w:rFonts w:eastAsiaTheme="minorHAnsi"/>
        </w:rPr>
      </w:pPr>
      <w:r w:rsidRPr="000866C2">
        <w:rPr>
          <w:rFonts w:eastAsiaTheme="minorHAnsi"/>
        </w:rPr>
        <w:t xml:space="preserve">Consumers and representatives said they are satisfied the service is well run and their views and </w:t>
      </w:r>
      <w:r w:rsidR="00CF688D">
        <w:rPr>
          <w:rFonts w:eastAsiaTheme="minorHAnsi"/>
        </w:rPr>
        <w:t>opinions</w:t>
      </w:r>
      <w:r w:rsidRPr="000866C2">
        <w:rPr>
          <w:rFonts w:eastAsiaTheme="minorHAnsi"/>
        </w:rPr>
        <w:t xml:space="preserve"> regarding care and services are sought.</w:t>
      </w:r>
      <w:r w:rsidRPr="000866C2">
        <w:rPr>
          <w:color w:val="auto"/>
        </w:rPr>
        <w:t xml:space="preserve"> The service demonstrated they involve consumers and representatives in the planning, delivery and evaluation of care and services.</w:t>
      </w:r>
    </w:p>
    <w:p w14:paraId="5F823564" w14:textId="1ACF6330" w:rsidR="00511F8A" w:rsidRDefault="00511F8A" w:rsidP="00511F8A">
      <w:pPr>
        <w:rPr>
          <w:rFonts w:eastAsiaTheme="minorHAnsi"/>
          <w:color w:val="auto"/>
        </w:rPr>
      </w:pPr>
      <w:r w:rsidRPr="00511F8A">
        <w:rPr>
          <w:rFonts w:eastAsiaTheme="minorHAnsi"/>
          <w:color w:val="auto"/>
        </w:rPr>
        <w:t xml:space="preserve">Consumers and representatives </w:t>
      </w:r>
      <w:r>
        <w:rPr>
          <w:rFonts w:eastAsiaTheme="minorHAnsi"/>
          <w:color w:val="auto"/>
        </w:rPr>
        <w:t xml:space="preserve">are </w:t>
      </w:r>
      <w:r w:rsidR="0033089E">
        <w:rPr>
          <w:rFonts w:eastAsiaTheme="minorHAnsi"/>
          <w:color w:val="auto"/>
        </w:rPr>
        <w:t>satisfied</w:t>
      </w:r>
      <w:r>
        <w:rPr>
          <w:rFonts w:eastAsiaTheme="minorHAnsi"/>
          <w:color w:val="auto"/>
        </w:rPr>
        <w:t xml:space="preserve"> with their level of engagement.</w:t>
      </w:r>
    </w:p>
    <w:p w14:paraId="38CD1FFB" w14:textId="016EC46F" w:rsidR="00511F8A" w:rsidRDefault="00511F8A" w:rsidP="00511F8A">
      <w:pPr>
        <w:rPr>
          <w:rFonts w:eastAsiaTheme="minorHAnsi"/>
          <w:color w:val="auto"/>
          <w:szCs w:val="22"/>
          <w:lang w:eastAsia="en-US"/>
        </w:rPr>
      </w:pPr>
      <w:r>
        <w:rPr>
          <w:rFonts w:eastAsiaTheme="minorHAnsi"/>
          <w:color w:val="auto"/>
          <w:szCs w:val="22"/>
          <w:lang w:eastAsia="en-US"/>
        </w:rPr>
        <w:t>The Board meets monthly and is provided with relevant</w:t>
      </w:r>
      <w:r w:rsidRPr="00F06838">
        <w:rPr>
          <w:rFonts w:eastAsiaTheme="minorHAnsi"/>
          <w:color w:val="auto"/>
          <w:szCs w:val="22"/>
          <w:lang w:eastAsia="en-US"/>
        </w:rPr>
        <w:t xml:space="preserve"> </w:t>
      </w:r>
      <w:r>
        <w:rPr>
          <w:rFonts w:eastAsiaTheme="minorHAnsi"/>
          <w:color w:val="auto"/>
          <w:szCs w:val="22"/>
          <w:lang w:eastAsia="en-US"/>
        </w:rPr>
        <w:t>i</w:t>
      </w:r>
      <w:r w:rsidRPr="00F06838">
        <w:rPr>
          <w:rFonts w:eastAsiaTheme="minorHAnsi"/>
          <w:color w:val="auto"/>
          <w:szCs w:val="22"/>
          <w:lang w:eastAsia="en-US"/>
        </w:rPr>
        <w:t xml:space="preserve">nformation </w:t>
      </w:r>
      <w:r>
        <w:rPr>
          <w:rFonts w:eastAsiaTheme="minorHAnsi"/>
          <w:color w:val="auto"/>
          <w:szCs w:val="22"/>
          <w:lang w:eastAsia="en-US"/>
        </w:rPr>
        <w:t>such as</w:t>
      </w:r>
      <w:r w:rsidRPr="00F06838">
        <w:rPr>
          <w:rFonts w:eastAsiaTheme="minorHAnsi"/>
          <w:color w:val="auto"/>
          <w:szCs w:val="22"/>
          <w:lang w:eastAsia="en-US"/>
        </w:rPr>
        <w:t xml:space="preserve"> incidents, complaints and clinical </w:t>
      </w:r>
      <w:r>
        <w:rPr>
          <w:rFonts w:eastAsiaTheme="minorHAnsi"/>
          <w:color w:val="auto"/>
          <w:szCs w:val="22"/>
          <w:lang w:eastAsia="en-US"/>
        </w:rPr>
        <w:t>data</w:t>
      </w:r>
      <w:r w:rsidR="00BE5D97">
        <w:rPr>
          <w:rFonts w:eastAsiaTheme="minorHAnsi"/>
          <w:color w:val="auto"/>
          <w:szCs w:val="22"/>
          <w:lang w:eastAsia="en-US"/>
        </w:rPr>
        <w:t xml:space="preserve"> to support them in leading the organisation, identifying risk and managing </w:t>
      </w:r>
      <w:r w:rsidR="00CF688D">
        <w:rPr>
          <w:rFonts w:eastAsiaTheme="minorHAnsi"/>
          <w:color w:val="auto"/>
          <w:szCs w:val="22"/>
          <w:lang w:eastAsia="en-US"/>
        </w:rPr>
        <w:t xml:space="preserve">any </w:t>
      </w:r>
      <w:r w:rsidR="00BE5D97">
        <w:rPr>
          <w:rFonts w:eastAsiaTheme="minorHAnsi"/>
          <w:color w:val="auto"/>
          <w:szCs w:val="22"/>
          <w:lang w:eastAsia="en-US"/>
        </w:rPr>
        <w:t>emerging issues.</w:t>
      </w:r>
    </w:p>
    <w:p w14:paraId="1172999D" w14:textId="4FCCE177" w:rsidR="0088797A" w:rsidRPr="00511F8A" w:rsidRDefault="0088797A" w:rsidP="00511F8A">
      <w:pPr>
        <w:rPr>
          <w:rFonts w:eastAsiaTheme="minorHAnsi"/>
          <w:color w:val="auto"/>
        </w:rPr>
      </w:pPr>
      <w:r>
        <w:rPr>
          <w:rFonts w:eastAsiaTheme="minorHAnsi"/>
          <w:color w:val="auto"/>
        </w:rPr>
        <w:t xml:space="preserve">The organisation has an effective governance framework which provides line of sight to contracted services and supports the Board to meet its </w:t>
      </w:r>
      <w:r w:rsidR="005E4699">
        <w:rPr>
          <w:rFonts w:eastAsiaTheme="minorHAnsi"/>
          <w:color w:val="auto"/>
        </w:rPr>
        <w:t>obligation</w:t>
      </w:r>
      <w:r>
        <w:rPr>
          <w:rFonts w:eastAsiaTheme="minorHAnsi"/>
          <w:color w:val="auto"/>
        </w:rPr>
        <w:t xml:space="preserve"> to comply with the Quality Standards.</w:t>
      </w:r>
    </w:p>
    <w:p w14:paraId="32EC36DF" w14:textId="273DF768" w:rsidR="004221C9" w:rsidRPr="00D10BF5" w:rsidRDefault="004221C9" w:rsidP="004221C9">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care packages service is assessed as Compliant as all the requirements of the Standard have been assessed as Compliant.</w:t>
      </w:r>
    </w:p>
    <w:p w14:paraId="2B01DFB5" w14:textId="77777777" w:rsidR="004221C9" w:rsidRPr="00D7393E" w:rsidRDefault="004221C9" w:rsidP="004221C9">
      <w:pPr>
        <w:rPr>
          <w:rFonts w:eastAsia="Calibri"/>
          <w:i/>
          <w:color w:val="auto"/>
          <w:lang w:eastAsia="en-US"/>
        </w:rPr>
      </w:pPr>
      <w:r>
        <w:rPr>
          <w:rFonts w:eastAsiaTheme="minorHAnsi"/>
          <w:color w:val="auto"/>
        </w:rPr>
        <w:t xml:space="preserve">The service does not provide any </w:t>
      </w:r>
      <w:r w:rsidRPr="00D7393E">
        <w:rPr>
          <w:rFonts w:eastAsiaTheme="minorHAnsi"/>
          <w:color w:val="auto"/>
        </w:rPr>
        <w:t>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s. This program has not been assessed.</w:t>
      </w:r>
    </w:p>
    <w:p w14:paraId="5E762BE5" w14:textId="77777777" w:rsidR="00CF688D" w:rsidRDefault="00CF688D">
      <w:pPr>
        <w:spacing w:before="0" w:after="160" w:line="259" w:lineRule="auto"/>
        <w:rPr>
          <w:rFonts w:cs="Times New Roman"/>
          <w:b/>
          <w:color w:val="auto"/>
          <w:sz w:val="28"/>
          <w:szCs w:val="28"/>
        </w:rPr>
      </w:pPr>
      <w:r>
        <w:rPr>
          <w:rFonts w:cs="Times New Roman"/>
          <w:b/>
          <w:color w:val="auto"/>
          <w:sz w:val="28"/>
          <w:szCs w:val="28"/>
        </w:rPr>
        <w:br w:type="page"/>
      </w:r>
    </w:p>
    <w:p w14:paraId="01EFDC4E" w14:textId="703FE662" w:rsidR="004221C9" w:rsidRPr="00507CBC" w:rsidRDefault="004221C9" w:rsidP="004221C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8</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3D8A8F0D" w14:textId="77777777" w:rsidTr="0096601E">
        <w:tc>
          <w:tcPr>
            <w:tcW w:w="4531" w:type="dxa"/>
            <w:shd w:val="clear" w:color="auto" w:fill="E7E6E6" w:themeFill="background2"/>
          </w:tcPr>
          <w:p w14:paraId="69E33CA1" w14:textId="77777777" w:rsidR="004221C9" w:rsidRPr="002B61BB" w:rsidRDefault="004221C9" w:rsidP="0096601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D99D158"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100FA2F"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A2C396F" w14:textId="77777777" w:rsidTr="0096601E">
        <w:tc>
          <w:tcPr>
            <w:tcW w:w="4531" w:type="dxa"/>
            <w:shd w:val="clear" w:color="auto" w:fill="E7E6E6" w:themeFill="background2"/>
          </w:tcPr>
          <w:p w14:paraId="079EC57C" w14:textId="77777777" w:rsidR="004221C9" w:rsidRPr="002B61BB" w:rsidRDefault="004221C9" w:rsidP="0096601E">
            <w:pPr>
              <w:pStyle w:val="Heading3"/>
              <w:spacing w:before="0" w:after="0"/>
              <w:outlineLvl w:val="2"/>
            </w:pPr>
          </w:p>
        </w:tc>
        <w:tc>
          <w:tcPr>
            <w:tcW w:w="993" w:type="dxa"/>
            <w:shd w:val="clear" w:color="auto" w:fill="E7E6E6" w:themeFill="background2"/>
          </w:tcPr>
          <w:p w14:paraId="710ADEC4"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4910F24C"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7DA41968" w14:textId="77777777" w:rsidR="004221C9" w:rsidRDefault="004221C9" w:rsidP="004221C9">
      <w:pPr>
        <w:rPr>
          <w:i/>
        </w:rPr>
      </w:pPr>
      <w:r w:rsidRPr="008D114F">
        <w:rPr>
          <w:i/>
        </w:rPr>
        <w:t>Consumers are engaged in the development, delivery and evaluation of care and services and are supported in that engagement.</w:t>
      </w:r>
    </w:p>
    <w:p w14:paraId="1B6FB2EE" w14:textId="77777777" w:rsidR="004221C9" w:rsidRPr="00F5173F" w:rsidRDefault="004221C9" w:rsidP="004221C9">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33AFC7D3" w14:textId="77777777" w:rsidTr="0096601E">
        <w:tc>
          <w:tcPr>
            <w:tcW w:w="4531" w:type="dxa"/>
            <w:shd w:val="clear" w:color="auto" w:fill="E7E6E6" w:themeFill="background2"/>
          </w:tcPr>
          <w:p w14:paraId="27300996" w14:textId="77777777" w:rsidR="004221C9" w:rsidRPr="002B61BB" w:rsidRDefault="004221C9" w:rsidP="0096601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8EC9103"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268411E8"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55077A4" w14:textId="77777777" w:rsidTr="0096601E">
        <w:tc>
          <w:tcPr>
            <w:tcW w:w="4531" w:type="dxa"/>
            <w:shd w:val="clear" w:color="auto" w:fill="E7E6E6" w:themeFill="background2"/>
          </w:tcPr>
          <w:p w14:paraId="7991BB9F" w14:textId="77777777" w:rsidR="004221C9" w:rsidRPr="002B61BB" w:rsidRDefault="004221C9" w:rsidP="0096601E">
            <w:pPr>
              <w:pStyle w:val="Heading3"/>
              <w:spacing w:before="0" w:after="0"/>
              <w:outlineLvl w:val="2"/>
            </w:pPr>
          </w:p>
        </w:tc>
        <w:tc>
          <w:tcPr>
            <w:tcW w:w="993" w:type="dxa"/>
            <w:shd w:val="clear" w:color="auto" w:fill="E7E6E6" w:themeFill="background2"/>
          </w:tcPr>
          <w:p w14:paraId="66D7B806"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7CBBA25B"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3B0AAEB6" w14:textId="77777777" w:rsidR="004221C9" w:rsidRDefault="004221C9" w:rsidP="004221C9">
      <w:pPr>
        <w:rPr>
          <w:i/>
        </w:rPr>
      </w:pPr>
      <w:r w:rsidRPr="008D114F">
        <w:rPr>
          <w:i/>
        </w:rPr>
        <w:t>The organisation’s governing body promotes a culture of safe, inclusive and quality care and services and is accountable for their delivery.</w:t>
      </w:r>
    </w:p>
    <w:p w14:paraId="3A316EB9" w14:textId="6616574A" w:rsidR="004221C9" w:rsidRDefault="004221C9" w:rsidP="004221C9"/>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756DC0B9" w14:textId="77777777" w:rsidTr="0096601E">
        <w:tc>
          <w:tcPr>
            <w:tcW w:w="4531" w:type="dxa"/>
            <w:shd w:val="clear" w:color="auto" w:fill="E7E6E6" w:themeFill="background2"/>
          </w:tcPr>
          <w:p w14:paraId="1571860D" w14:textId="77777777" w:rsidR="004221C9" w:rsidRPr="002B61BB" w:rsidRDefault="004221C9" w:rsidP="0096601E">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F306834"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3F1A77AB"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4B5E8482" w14:textId="77777777" w:rsidTr="0096601E">
        <w:tc>
          <w:tcPr>
            <w:tcW w:w="4531" w:type="dxa"/>
            <w:shd w:val="clear" w:color="auto" w:fill="E7E6E6" w:themeFill="background2"/>
          </w:tcPr>
          <w:p w14:paraId="0E875EBD" w14:textId="77777777" w:rsidR="004221C9" w:rsidRPr="002B61BB" w:rsidRDefault="004221C9" w:rsidP="0096601E">
            <w:pPr>
              <w:pStyle w:val="Heading3"/>
              <w:spacing w:before="0" w:after="0"/>
              <w:outlineLvl w:val="2"/>
            </w:pPr>
          </w:p>
        </w:tc>
        <w:tc>
          <w:tcPr>
            <w:tcW w:w="993" w:type="dxa"/>
            <w:shd w:val="clear" w:color="auto" w:fill="E7E6E6" w:themeFill="background2"/>
          </w:tcPr>
          <w:p w14:paraId="7A4A30EE"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0B44041D"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040E3D02" w14:textId="77777777" w:rsidR="004221C9" w:rsidRPr="008D114F" w:rsidRDefault="004221C9" w:rsidP="004221C9">
      <w:pPr>
        <w:rPr>
          <w:i/>
        </w:rPr>
      </w:pPr>
      <w:r w:rsidRPr="008D114F">
        <w:rPr>
          <w:i/>
        </w:rPr>
        <w:t>Effective organisation wide governance systems relating to the following:</w:t>
      </w:r>
    </w:p>
    <w:p w14:paraId="314717AC" w14:textId="77777777" w:rsidR="004221C9" w:rsidRPr="008D114F" w:rsidRDefault="004221C9" w:rsidP="004221C9">
      <w:pPr>
        <w:numPr>
          <w:ilvl w:val="0"/>
          <w:numId w:val="28"/>
        </w:numPr>
        <w:tabs>
          <w:tab w:val="right" w:pos="9026"/>
        </w:tabs>
        <w:spacing w:before="0" w:after="0"/>
        <w:ind w:left="567" w:hanging="425"/>
        <w:outlineLvl w:val="4"/>
        <w:rPr>
          <w:i/>
        </w:rPr>
      </w:pPr>
      <w:r w:rsidRPr="008D114F">
        <w:rPr>
          <w:i/>
        </w:rPr>
        <w:t>information management;</w:t>
      </w:r>
    </w:p>
    <w:p w14:paraId="0F63DFD4" w14:textId="77777777" w:rsidR="004221C9" w:rsidRPr="008D114F" w:rsidRDefault="004221C9" w:rsidP="004221C9">
      <w:pPr>
        <w:numPr>
          <w:ilvl w:val="0"/>
          <w:numId w:val="28"/>
        </w:numPr>
        <w:tabs>
          <w:tab w:val="right" w:pos="9026"/>
        </w:tabs>
        <w:spacing w:before="0" w:after="0"/>
        <w:ind w:left="567" w:hanging="425"/>
        <w:outlineLvl w:val="4"/>
        <w:rPr>
          <w:i/>
        </w:rPr>
      </w:pPr>
      <w:r w:rsidRPr="008D114F">
        <w:rPr>
          <w:i/>
        </w:rPr>
        <w:t>continuous improvement;</w:t>
      </w:r>
    </w:p>
    <w:p w14:paraId="058E804A" w14:textId="77777777" w:rsidR="004221C9" w:rsidRPr="008D114F" w:rsidRDefault="004221C9" w:rsidP="004221C9">
      <w:pPr>
        <w:numPr>
          <w:ilvl w:val="0"/>
          <w:numId w:val="28"/>
        </w:numPr>
        <w:tabs>
          <w:tab w:val="right" w:pos="9026"/>
        </w:tabs>
        <w:spacing w:before="0" w:after="0"/>
        <w:ind w:left="567" w:hanging="425"/>
        <w:outlineLvl w:val="4"/>
        <w:rPr>
          <w:i/>
        </w:rPr>
      </w:pPr>
      <w:r w:rsidRPr="008D114F">
        <w:rPr>
          <w:i/>
        </w:rPr>
        <w:t>financial governance;</w:t>
      </w:r>
    </w:p>
    <w:p w14:paraId="46DC5A2B" w14:textId="77777777" w:rsidR="004221C9" w:rsidRPr="008D114F" w:rsidRDefault="004221C9" w:rsidP="004221C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7C01CF" w14:textId="77777777" w:rsidR="004221C9" w:rsidRPr="008D114F" w:rsidRDefault="004221C9" w:rsidP="004221C9">
      <w:pPr>
        <w:numPr>
          <w:ilvl w:val="0"/>
          <w:numId w:val="28"/>
        </w:numPr>
        <w:tabs>
          <w:tab w:val="right" w:pos="9026"/>
        </w:tabs>
        <w:spacing w:before="0" w:after="0"/>
        <w:ind w:left="567" w:hanging="425"/>
        <w:outlineLvl w:val="4"/>
        <w:rPr>
          <w:i/>
        </w:rPr>
      </w:pPr>
      <w:r w:rsidRPr="008D114F">
        <w:rPr>
          <w:i/>
        </w:rPr>
        <w:t>regulatory compliance;</w:t>
      </w:r>
    </w:p>
    <w:p w14:paraId="465E220A" w14:textId="77777777" w:rsidR="004221C9" w:rsidRDefault="004221C9" w:rsidP="004221C9">
      <w:pPr>
        <w:numPr>
          <w:ilvl w:val="0"/>
          <w:numId w:val="28"/>
        </w:numPr>
        <w:tabs>
          <w:tab w:val="right" w:pos="9026"/>
        </w:tabs>
        <w:spacing w:before="0" w:after="0"/>
        <w:ind w:left="567" w:hanging="425"/>
        <w:outlineLvl w:val="4"/>
        <w:rPr>
          <w:i/>
        </w:rPr>
      </w:pPr>
      <w:r w:rsidRPr="008D114F">
        <w:rPr>
          <w:i/>
        </w:rPr>
        <w:t>feedback and complaints.</w:t>
      </w:r>
    </w:p>
    <w:p w14:paraId="244CAA2F" w14:textId="77777777" w:rsidR="004221C9" w:rsidRPr="00506F7F" w:rsidRDefault="004221C9" w:rsidP="004221C9">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CE031BA" w14:textId="77777777" w:rsidTr="0096601E">
        <w:tc>
          <w:tcPr>
            <w:tcW w:w="4531" w:type="dxa"/>
            <w:shd w:val="clear" w:color="auto" w:fill="E7E6E6" w:themeFill="background2"/>
          </w:tcPr>
          <w:p w14:paraId="2C298AAB" w14:textId="77777777" w:rsidR="004221C9" w:rsidRPr="002B61BB" w:rsidRDefault="004221C9" w:rsidP="0096601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0B9816F"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77A76BD1"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2A5D068F" w14:textId="77777777" w:rsidTr="0096601E">
        <w:tc>
          <w:tcPr>
            <w:tcW w:w="4531" w:type="dxa"/>
            <w:shd w:val="clear" w:color="auto" w:fill="E7E6E6" w:themeFill="background2"/>
          </w:tcPr>
          <w:p w14:paraId="6FE08FB3" w14:textId="77777777" w:rsidR="004221C9" w:rsidRPr="002B61BB" w:rsidRDefault="004221C9" w:rsidP="0096601E">
            <w:pPr>
              <w:pStyle w:val="Heading3"/>
              <w:spacing w:before="0" w:after="0"/>
              <w:outlineLvl w:val="2"/>
            </w:pPr>
          </w:p>
        </w:tc>
        <w:tc>
          <w:tcPr>
            <w:tcW w:w="993" w:type="dxa"/>
            <w:shd w:val="clear" w:color="auto" w:fill="E7E6E6" w:themeFill="background2"/>
          </w:tcPr>
          <w:p w14:paraId="14F5ABDC"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2FCEC4B4"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4DD15545" w14:textId="77777777" w:rsidR="004221C9" w:rsidRPr="008D114F" w:rsidRDefault="004221C9" w:rsidP="004221C9">
      <w:pPr>
        <w:rPr>
          <w:i/>
        </w:rPr>
      </w:pPr>
      <w:r w:rsidRPr="008D114F">
        <w:rPr>
          <w:i/>
        </w:rPr>
        <w:t>Effective risk management systems and practices, including but not limited to the following:</w:t>
      </w:r>
    </w:p>
    <w:p w14:paraId="72C1102E" w14:textId="77777777" w:rsidR="004221C9" w:rsidRPr="008D114F" w:rsidRDefault="004221C9" w:rsidP="004221C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96A5ED" w14:textId="77777777" w:rsidR="004221C9" w:rsidRPr="008D114F" w:rsidRDefault="004221C9" w:rsidP="004221C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68609E" w14:textId="77777777" w:rsidR="004221C9" w:rsidRDefault="004221C9" w:rsidP="004221C9">
      <w:pPr>
        <w:numPr>
          <w:ilvl w:val="0"/>
          <w:numId w:val="29"/>
        </w:numPr>
        <w:tabs>
          <w:tab w:val="right" w:pos="9026"/>
        </w:tabs>
        <w:spacing w:before="0" w:after="0"/>
        <w:ind w:left="567" w:hanging="425"/>
        <w:outlineLvl w:val="4"/>
        <w:rPr>
          <w:i/>
        </w:rPr>
      </w:pPr>
      <w:r w:rsidRPr="008D114F">
        <w:rPr>
          <w:i/>
        </w:rPr>
        <w:t>supporting consumers to live the best life they can</w:t>
      </w:r>
    </w:p>
    <w:p w14:paraId="404F806A" w14:textId="77777777" w:rsidR="004221C9" w:rsidRPr="00B76A21" w:rsidRDefault="004221C9" w:rsidP="004221C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21C9" w:rsidRPr="002B61BB" w14:paraId="6BFDFC68" w14:textId="77777777" w:rsidTr="0096601E">
        <w:tc>
          <w:tcPr>
            <w:tcW w:w="4531" w:type="dxa"/>
            <w:shd w:val="clear" w:color="auto" w:fill="E7E6E6" w:themeFill="background2"/>
          </w:tcPr>
          <w:p w14:paraId="67557FE6" w14:textId="77777777" w:rsidR="004221C9" w:rsidRPr="002B61BB" w:rsidRDefault="004221C9" w:rsidP="0096601E">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561895D0" w14:textId="77777777" w:rsidR="004221C9" w:rsidRPr="002B61BB" w:rsidRDefault="004221C9" w:rsidP="0096601E">
            <w:pPr>
              <w:pStyle w:val="Heading3"/>
              <w:spacing w:before="120" w:after="0"/>
              <w:outlineLvl w:val="2"/>
            </w:pPr>
            <w:r w:rsidRPr="002B61BB">
              <w:t xml:space="preserve">HCP   </w:t>
            </w:r>
          </w:p>
        </w:tc>
        <w:tc>
          <w:tcPr>
            <w:tcW w:w="3548" w:type="dxa"/>
            <w:shd w:val="clear" w:color="auto" w:fill="E7E6E6" w:themeFill="background2"/>
          </w:tcPr>
          <w:p w14:paraId="08381EB0" w14:textId="77777777" w:rsidR="004221C9" w:rsidRPr="006107BF" w:rsidRDefault="004221C9" w:rsidP="0096601E">
            <w:pPr>
              <w:pStyle w:val="Heading3"/>
              <w:spacing w:before="120" w:after="0"/>
              <w:jc w:val="right"/>
              <w:outlineLvl w:val="2"/>
              <w:rPr>
                <w:color w:val="0000FF"/>
                <w:szCs w:val="26"/>
              </w:rPr>
            </w:pPr>
            <w:r w:rsidRPr="007D0320">
              <w:t>Compliant</w:t>
            </w:r>
          </w:p>
        </w:tc>
      </w:tr>
      <w:tr w:rsidR="004221C9" w:rsidRPr="002B61BB" w14:paraId="31F50EC7" w14:textId="77777777" w:rsidTr="0096601E">
        <w:tc>
          <w:tcPr>
            <w:tcW w:w="4531" w:type="dxa"/>
            <w:shd w:val="clear" w:color="auto" w:fill="E7E6E6" w:themeFill="background2"/>
          </w:tcPr>
          <w:p w14:paraId="09C92403" w14:textId="77777777" w:rsidR="004221C9" w:rsidRPr="002B61BB" w:rsidRDefault="004221C9" w:rsidP="0096601E">
            <w:pPr>
              <w:pStyle w:val="Heading3"/>
              <w:spacing w:before="0" w:after="0"/>
              <w:outlineLvl w:val="2"/>
            </w:pPr>
          </w:p>
        </w:tc>
        <w:tc>
          <w:tcPr>
            <w:tcW w:w="993" w:type="dxa"/>
            <w:shd w:val="clear" w:color="auto" w:fill="E7E6E6" w:themeFill="background2"/>
          </w:tcPr>
          <w:p w14:paraId="04772EE1" w14:textId="77777777" w:rsidR="004221C9" w:rsidRPr="002B61BB" w:rsidRDefault="004221C9" w:rsidP="0096601E">
            <w:pPr>
              <w:pStyle w:val="Heading3"/>
              <w:spacing w:before="0" w:after="0"/>
              <w:outlineLvl w:val="2"/>
            </w:pPr>
            <w:r w:rsidRPr="002B61BB">
              <w:t xml:space="preserve">CHSP </w:t>
            </w:r>
          </w:p>
        </w:tc>
        <w:tc>
          <w:tcPr>
            <w:tcW w:w="3548" w:type="dxa"/>
            <w:shd w:val="clear" w:color="auto" w:fill="E7E6E6" w:themeFill="background2"/>
          </w:tcPr>
          <w:p w14:paraId="6B4E3285" w14:textId="77777777" w:rsidR="004221C9" w:rsidRPr="006107BF" w:rsidRDefault="004221C9" w:rsidP="0096601E">
            <w:pPr>
              <w:pStyle w:val="Heading3"/>
              <w:spacing w:before="0" w:after="0"/>
              <w:jc w:val="right"/>
              <w:outlineLvl w:val="2"/>
              <w:rPr>
                <w:color w:val="0000FF"/>
                <w:szCs w:val="26"/>
              </w:rPr>
            </w:pPr>
            <w:r w:rsidRPr="007D0320">
              <w:t>Not Assessed</w:t>
            </w:r>
          </w:p>
        </w:tc>
      </w:tr>
    </w:tbl>
    <w:p w14:paraId="2144C8E1" w14:textId="77777777" w:rsidR="004221C9" w:rsidRPr="008D114F" w:rsidRDefault="004221C9" w:rsidP="004221C9">
      <w:pPr>
        <w:rPr>
          <w:i/>
        </w:rPr>
      </w:pPr>
      <w:r w:rsidRPr="008D114F">
        <w:rPr>
          <w:i/>
        </w:rPr>
        <w:t>Where clinical care is provided—a clinical governance framework, including but not limited to the following:</w:t>
      </w:r>
    </w:p>
    <w:p w14:paraId="66DB1862" w14:textId="77777777" w:rsidR="004221C9" w:rsidRPr="008D114F" w:rsidRDefault="004221C9" w:rsidP="004221C9">
      <w:pPr>
        <w:numPr>
          <w:ilvl w:val="0"/>
          <w:numId w:val="30"/>
        </w:numPr>
        <w:tabs>
          <w:tab w:val="right" w:pos="9026"/>
        </w:tabs>
        <w:spacing w:before="0" w:after="0"/>
        <w:ind w:left="567" w:hanging="425"/>
        <w:outlineLvl w:val="4"/>
        <w:rPr>
          <w:i/>
        </w:rPr>
      </w:pPr>
      <w:r w:rsidRPr="008D114F">
        <w:rPr>
          <w:i/>
        </w:rPr>
        <w:t>antimicrobial stewardship;</w:t>
      </w:r>
    </w:p>
    <w:p w14:paraId="7E434DBA" w14:textId="77777777" w:rsidR="004221C9" w:rsidRPr="008D114F" w:rsidRDefault="004221C9" w:rsidP="004221C9">
      <w:pPr>
        <w:numPr>
          <w:ilvl w:val="0"/>
          <w:numId w:val="30"/>
        </w:numPr>
        <w:tabs>
          <w:tab w:val="right" w:pos="9026"/>
        </w:tabs>
        <w:spacing w:before="0" w:after="0"/>
        <w:ind w:left="567" w:hanging="425"/>
        <w:outlineLvl w:val="4"/>
        <w:rPr>
          <w:i/>
        </w:rPr>
      </w:pPr>
      <w:r w:rsidRPr="008D114F">
        <w:rPr>
          <w:i/>
        </w:rPr>
        <w:t>minimising the use of restraint;</w:t>
      </w:r>
    </w:p>
    <w:p w14:paraId="7709C883" w14:textId="77777777" w:rsidR="004221C9" w:rsidRPr="00B76A21" w:rsidRDefault="004221C9" w:rsidP="004221C9">
      <w:pPr>
        <w:numPr>
          <w:ilvl w:val="0"/>
          <w:numId w:val="30"/>
        </w:numPr>
        <w:tabs>
          <w:tab w:val="right" w:pos="9026"/>
        </w:tabs>
        <w:spacing w:before="0" w:after="0"/>
        <w:ind w:left="567" w:hanging="425"/>
        <w:outlineLvl w:val="4"/>
        <w:rPr>
          <w:i/>
        </w:rPr>
      </w:pPr>
      <w:r w:rsidRPr="008D114F">
        <w:rPr>
          <w:i/>
        </w:rPr>
        <w:t>open disclosure.</w:t>
      </w:r>
    </w:p>
    <w:p w14:paraId="31A9EBE1" w14:textId="77777777" w:rsidR="004221C9" w:rsidRPr="00154403" w:rsidRDefault="004221C9" w:rsidP="004221C9"/>
    <w:p w14:paraId="5ECADF1E" w14:textId="77777777" w:rsidR="004221C9" w:rsidRDefault="004221C9" w:rsidP="004221C9">
      <w:pPr>
        <w:tabs>
          <w:tab w:val="right" w:pos="9026"/>
        </w:tabs>
        <w:sectPr w:rsidR="004221C9" w:rsidSect="008D7780">
          <w:headerReference w:type="first" r:id="rId24"/>
          <w:type w:val="continuous"/>
          <w:pgSz w:w="11906" w:h="16838"/>
          <w:pgMar w:top="1701" w:right="1418" w:bottom="1418" w:left="1418" w:header="709" w:footer="397" w:gutter="0"/>
          <w:cols w:space="708"/>
          <w:docGrid w:linePitch="360"/>
        </w:sectPr>
      </w:pPr>
    </w:p>
    <w:p w14:paraId="27DE6D92" w14:textId="77777777" w:rsidR="004221C9" w:rsidRPr="00872DF6" w:rsidRDefault="004221C9" w:rsidP="004221C9">
      <w:pPr>
        <w:pStyle w:val="Heading1"/>
      </w:pPr>
      <w:r w:rsidRPr="00872DF6">
        <w:lastRenderedPageBreak/>
        <w:t>Areas for improvement</w:t>
      </w:r>
    </w:p>
    <w:p w14:paraId="1B1E548E" w14:textId="77777777" w:rsidR="004221C9" w:rsidRPr="00872DF6" w:rsidRDefault="004221C9" w:rsidP="004221C9">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221C9"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456BF" w14:textId="77777777" w:rsidR="0096601E" w:rsidRDefault="0096601E" w:rsidP="00603E0E">
      <w:pPr>
        <w:spacing w:after="0" w:line="240" w:lineRule="auto"/>
      </w:pPr>
      <w:r>
        <w:separator/>
      </w:r>
    </w:p>
  </w:endnote>
  <w:endnote w:type="continuationSeparator" w:id="0">
    <w:p w14:paraId="1CD3C9E7" w14:textId="77777777" w:rsidR="0096601E" w:rsidRDefault="0096601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6601E" w:rsidRPr="009A1F1B" w:rsidRDefault="0096601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B60F79F" w:rsidR="0096601E" w:rsidRPr="009F3B25" w:rsidRDefault="0096601E" w:rsidP="00A3716D">
    <w:pPr>
      <w:tabs>
        <w:tab w:val="right" w:pos="9070"/>
      </w:tabs>
      <w:spacing w:line="240" w:lineRule="auto"/>
      <w:contextualSpacing/>
      <w:rPr>
        <w:rFonts w:eastAsia="Calibri" w:cs="Times New Roman"/>
        <w:color w:val="auto"/>
        <w:sz w:val="16"/>
        <w:szCs w:val="16"/>
        <w:lang w:eastAsia="en-US"/>
      </w:rPr>
    </w:pPr>
    <w:r w:rsidRPr="009F3B25">
      <w:rPr>
        <w:rFonts w:eastAsia="Calibri" w:cs="Times New Roman"/>
        <w:color w:val="auto"/>
        <w:sz w:val="16"/>
        <w:szCs w:val="16"/>
        <w:lang w:eastAsia="en-US"/>
      </w:rPr>
      <w:t xml:space="preserve">Name of service: </w:t>
    </w:r>
    <w:r w:rsidRPr="009F3B25">
      <w:rPr>
        <w:sz w:val="16"/>
        <w:szCs w:val="16"/>
      </w:rPr>
      <w:t>Benetas EACH Northern</w:t>
    </w:r>
    <w:r w:rsidRPr="009F3B25">
      <w:rPr>
        <w:rFonts w:eastAsia="Calibri" w:cs="Times New Roman"/>
        <w:color w:val="auto"/>
        <w:sz w:val="16"/>
        <w:szCs w:val="16"/>
        <w:lang w:eastAsia="en-US"/>
      </w:rPr>
      <w:tab/>
      <w:t>RPT-OPS-0044 v1.0</w:t>
    </w:r>
  </w:p>
  <w:p w14:paraId="44B7837D" w14:textId="4DF82234" w:rsidR="0096601E" w:rsidRPr="00C72FFB" w:rsidRDefault="0096601E" w:rsidP="00A3716D">
    <w:pPr>
      <w:tabs>
        <w:tab w:val="right" w:pos="9070"/>
      </w:tabs>
      <w:spacing w:line="240" w:lineRule="auto"/>
      <w:contextualSpacing/>
      <w:rPr>
        <w:rFonts w:eastAsia="Calibri" w:cs="Times New Roman"/>
        <w:color w:val="auto"/>
        <w:sz w:val="16"/>
        <w:szCs w:val="22"/>
        <w:lang w:eastAsia="en-US"/>
      </w:rPr>
    </w:pPr>
    <w:r w:rsidRPr="009F3B25">
      <w:rPr>
        <w:rFonts w:eastAsia="Calibri" w:cs="Times New Roman"/>
        <w:color w:val="auto"/>
        <w:sz w:val="16"/>
        <w:szCs w:val="16"/>
        <w:lang w:eastAsia="en-US"/>
      </w:rPr>
      <w:t xml:space="preserve">ID: </w:t>
    </w:r>
    <w:r w:rsidRPr="009F3B25">
      <w:rPr>
        <w:sz w:val="16"/>
        <w:szCs w:val="16"/>
      </w:rPr>
      <w:t>300134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6601E" w:rsidRPr="009A1F1B" w:rsidRDefault="0096601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6601E" w:rsidRPr="00C72FFB" w:rsidRDefault="00966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6601E" w:rsidRPr="00A3716D" w:rsidRDefault="0096601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1EED4" w14:textId="77777777" w:rsidR="0096601E" w:rsidRDefault="0096601E" w:rsidP="00603E0E">
      <w:pPr>
        <w:spacing w:after="0" w:line="240" w:lineRule="auto"/>
      </w:pPr>
      <w:r>
        <w:separator/>
      </w:r>
    </w:p>
  </w:footnote>
  <w:footnote w:type="continuationSeparator" w:id="0">
    <w:p w14:paraId="5DEEB393" w14:textId="77777777" w:rsidR="0096601E" w:rsidRDefault="0096601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6601E" w:rsidRDefault="0096601E"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75D3" w14:textId="6794A505" w:rsidR="0096601E" w:rsidRDefault="0096601E" w:rsidP="009C6F30">
    <w:pPr>
      <w:tabs>
        <w:tab w:val="left" w:pos="3624"/>
      </w:tabs>
    </w:pPr>
    <w:r>
      <w:rPr>
        <w:noProof/>
        <w:color w:val="auto"/>
        <w:sz w:val="20"/>
      </w:rPr>
      <w:drawing>
        <wp:anchor distT="0" distB="0" distL="114300" distR="114300" simplePos="0" relativeHeight="251660800" behindDoc="1" locked="0" layoutInCell="1" allowOverlap="1" wp14:anchorId="6A5F4E6F" wp14:editId="6550E9C4">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DD68" w14:textId="77777777" w:rsidR="0096601E" w:rsidRDefault="0096601E" w:rsidP="009C6F30">
    <w:pPr>
      <w:tabs>
        <w:tab w:val="left" w:pos="3624"/>
      </w:tabs>
    </w:pPr>
    <w:r>
      <w:rPr>
        <w:noProof/>
        <w:color w:val="auto"/>
        <w:sz w:val="20"/>
      </w:rPr>
      <w:drawing>
        <wp:anchor distT="0" distB="0" distL="114300" distR="114300" simplePos="0" relativeHeight="251655680" behindDoc="1" locked="0" layoutInCell="1" allowOverlap="1" wp14:anchorId="4E07CA38" wp14:editId="1BE5B16B">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6601E" w:rsidRDefault="0096601E" w:rsidP="0004322A">
    <w:r>
      <w:rPr>
        <w:noProof/>
        <w:color w:val="auto"/>
        <w:sz w:val="20"/>
      </w:rPr>
      <w:drawing>
        <wp:anchor distT="0" distB="0" distL="114300" distR="114300" simplePos="0" relativeHeight="251653632"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7F0D" w14:textId="77777777" w:rsidR="0096601E" w:rsidRDefault="0096601E" w:rsidP="0004322A">
    <w:r>
      <w:rPr>
        <w:noProof/>
        <w:color w:val="auto"/>
        <w:sz w:val="20"/>
      </w:rPr>
      <w:drawing>
        <wp:anchor distT="0" distB="0" distL="114300" distR="114300" simplePos="0" relativeHeight="251654656" behindDoc="1" locked="0" layoutInCell="1" allowOverlap="1" wp14:anchorId="760E2FCC" wp14:editId="194CA2E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6A7D" w14:textId="77777777" w:rsidR="0096601E" w:rsidRDefault="0096601E" w:rsidP="0004322A">
    <w:r>
      <w:rPr>
        <w:noProof/>
        <w:color w:val="auto"/>
        <w:sz w:val="20"/>
      </w:rPr>
      <w:drawing>
        <wp:anchor distT="0" distB="0" distL="114300" distR="114300" simplePos="0" relativeHeight="251656704" behindDoc="1" locked="0" layoutInCell="1" allowOverlap="1" wp14:anchorId="2C12C3F3" wp14:editId="66F40C0E">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4A93" w14:textId="77777777" w:rsidR="0096601E" w:rsidRDefault="0096601E" w:rsidP="0004322A">
    <w:r>
      <w:rPr>
        <w:noProof/>
        <w:color w:val="auto"/>
        <w:sz w:val="20"/>
      </w:rPr>
      <w:drawing>
        <wp:anchor distT="0" distB="0" distL="114300" distR="114300" simplePos="0" relativeHeight="251657728" behindDoc="1" locked="0" layoutInCell="1" allowOverlap="1" wp14:anchorId="3B7F5991" wp14:editId="1F9BD96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CDD6" w14:textId="77777777" w:rsidR="0096601E" w:rsidRDefault="0096601E" w:rsidP="0004322A">
    <w:r>
      <w:rPr>
        <w:noProof/>
        <w:color w:val="auto"/>
        <w:sz w:val="20"/>
      </w:rPr>
      <w:drawing>
        <wp:anchor distT="0" distB="0" distL="114300" distR="114300" simplePos="0" relativeHeight="251661824" behindDoc="1" locked="0" layoutInCell="1" allowOverlap="1" wp14:anchorId="38F03A6E" wp14:editId="72FE6B0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F20B" w14:textId="77777777" w:rsidR="0096601E" w:rsidRDefault="0096601E" w:rsidP="0004322A">
    <w:r>
      <w:rPr>
        <w:noProof/>
        <w:color w:val="auto"/>
        <w:sz w:val="20"/>
      </w:rPr>
      <w:drawing>
        <wp:anchor distT="0" distB="0" distL="114300" distR="114300" simplePos="0" relativeHeight="251662848" behindDoc="1" locked="0" layoutInCell="1" allowOverlap="1" wp14:anchorId="255C8F96" wp14:editId="6AFD2F3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266C" w14:textId="77777777" w:rsidR="0096601E" w:rsidRDefault="0096601E" w:rsidP="009C6F30">
    <w:pPr>
      <w:tabs>
        <w:tab w:val="left" w:pos="3624"/>
      </w:tabs>
    </w:pPr>
    <w:r>
      <w:rPr>
        <w:noProof/>
        <w:color w:val="auto"/>
        <w:sz w:val="20"/>
      </w:rPr>
      <w:drawing>
        <wp:anchor distT="0" distB="0" distL="114300" distR="114300" simplePos="0" relativeHeight="251658752" behindDoc="1" locked="0" layoutInCell="1" allowOverlap="1" wp14:anchorId="0E08C332" wp14:editId="01351E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CDBD" w14:textId="77777777" w:rsidR="0096601E" w:rsidRDefault="0096601E" w:rsidP="009C6F30">
    <w:pPr>
      <w:tabs>
        <w:tab w:val="left" w:pos="3624"/>
      </w:tabs>
    </w:pPr>
    <w:r>
      <w:rPr>
        <w:noProof/>
        <w:color w:val="auto"/>
        <w:sz w:val="20"/>
      </w:rPr>
      <w:drawing>
        <wp:anchor distT="0" distB="0" distL="114300" distR="114300" simplePos="0" relativeHeight="251659776" behindDoc="1" locked="0" layoutInCell="1" allowOverlap="1" wp14:anchorId="6DEC26F8" wp14:editId="179FD94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062D8E"/>
    <w:multiLevelType w:val="hybridMultilevel"/>
    <w:tmpl w:val="CA5A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F730826A">
      <w:start w:val="1"/>
      <w:numFmt w:val="bullet"/>
      <w:lvlText w:val=""/>
      <w:lvlJc w:val="left"/>
      <w:pPr>
        <w:tabs>
          <w:tab w:val="num" w:pos="720"/>
        </w:tabs>
        <w:ind w:left="720" w:hanging="360"/>
      </w:pPr>
      <w:rPr>
        <w:rFonts w:ascii="Symbol" w:hAnsi="Symbol"/>
      </w:rPr>
    </w:lvl>
    <w:lvl w:ilvl="1" w:tplc="A664E538">
      <w:start w:val="1"/>
      <w:numFmt w:val="bullet"/>
      <w:lvlText w:val="o"/>
      <w:lvlJc w:val="left"/>
      <w:pPr>
        <w:tabs>
          <w:tab w:val="num" w:pos="1440"/>
        </w:tabs>
        <w:ind w:left="1440" w:hanging="360"/>
      </w:pPr>
      <w:rPr>
        <w:rFonts w:ascii="Courier New" w:hAnsi="Courier New"/>
      </w:rPr>
    </w:lvl>
    <w:lvl w:ilvl="2" w:tplc="2D020076">
      <w:start w:val="1"/>
      <w:numFmt w:val="bullet"/>
      <w:lvlText w:val=""/>
      <w:lvlJc w:val="left"/>
      <w:pPr>
        <w:tabs>
          <w:tab w:val="num" w:pos="2160"/>
        </w:tabs>
        <w:ind w:left="2160" w:hanging="360"/>
      </w:pPr>
      <w:rPr>
        <w:rFonts w:ascii="Wingdings" w:hAnsi="Wingdings"/>
      </w:rPr>
    </w:lvl>
    <w:lvl w:ilvl="3" w:tplc="2312DAFE">
      <w:start w:val="1"/>
      <w:numFmt w:val="bullet"/>
      <w:lvlText w:val=""/>
      <w:lvlJc w:val="left"/>
      <w:pPr>
        <w:tabs>
          <w:tab w:val="num" w:pos="2880"/>
        </w:tabs>
        <w:ind w:left="2880" w:hanging="360"/>
      </w:pPr>
      <w:rPr>
        <w:rFonts w:ascii="Symbol" w:hAnsi="Symbol"/>
      </w:rPr>
    </w:lvl>
    <w:lvl w:ilvl="4" w:tplc="FC004DD8">
      <w:start w:val="1"/>
      <w:numFmt w:val="bullet"/>
      <w:lvlText w:val="o"/>
      <w:lvlJc w:val="left"/>
      <w:pPr>
        <w:tabs>
          <w:tab w:val="num" w:pos="3600"/>
        </w:tabs>
        <w:ind w:left="3600" w:hanging="360"/>
      </w:pPr>
      <w:rPr>
        <w:rFonts w:ascii="Courier New" w:hAnsi="Courier New"/>
      </w:rPr>
    </w:lvl>
    <w:lvl w:ilvl="5" w:tplc="A51A6906">
      <w:start w:val="1"/>
      <w:numFmt w:val="bullet"/>
      <w:lvlText w:val=""/>
      <w:lvlJc w:val="left"/>
      <w:pPr>
        <w:tabs>
          <w:tab w:val="num" w:pos="4320"/>
        </w:tabs>
        <w:ind w:left="4320" w:hanging="360"/>
      </w:pPr>
      <w:rPr>
        <w:rFonts w:ascii="Wingdings" w:hAnsi="Wingdings"/>
      </w:rPr>
    </w:lvl>
    <w:lvl w:ilvl="6" w:tplc="A7AA9A62">
      <w:start w:val="1"/>
      <w:numFmt w:val="bullet"/>
      <w:lvlText w:val=""/>
      <w:lvlJc w:val="left"/>
      <w:pPr>
        <w:tabs>
          <w:tab w:val="num" w:pos="5040"/>
        </w:tabs>
        <w:ind w:left="5040" w:hanging="360"/>
      </w:pPr>
      <w:rPr>
        <w:rFonts w:ascii="Symbol" w:hAnsi="Symbol"/>
      </w:rPr>
    </w:lvl>
    <w:lvl w:ilvl="7" w:tplc="38C4FF70">
      <w:start w:val="1"/>
      <w:numFmt w:val="bullet"/>
      <w:lvlText w:val="o"/>
      <w:lvlJc w:val="left"/>
      <w:pPr>
        <w:tabs>
          <w:tab w:val="num" w:pos="5760"/>
        </w:tabs>
        <w:ind w:left="5760" w:hanging="360"/>
      </w:pPr>
      <w:rPr>
        <w:rFonts w:ascii="Courier New" w:hAnsi="Courier New"/>
      </w:rPr>
    </w:lvl>
    <w:lvl w:ilvl="8" w:tplc="10306EB6">
      <w:start w:val="1"/>
      <w:numFmt w:val="bullet"/>
      <w:lvlText w:val=""/>
      <w:lvlJc w:val="left"/>
      <w:pPr>
        <w:tabs>
          <w:tab w:val="num" w:pos="6480"/>
        </w:tabs>
        <w:ind w:left="6480" w:hanging="360"/>
      </w:pPr>
      <w:rPr>
        <w:rFonts w:ascii="Wingdings" w:hAnsi="Wingdings"/>
      </w:rPr>
    </w:lvl>
  </w:abstractNum>
  <w:abstractNum w:abstractNumId="41" w15:restartNumberingAfterBreak="0">
    <w:nsid w:val="7FC27958"/>
    <w:multiLevelType w:val="hybridMultilevel"/>
    <w:tmpl w:val="EC5AE1FA"/>
    <w:lvl w:ilvl="0" w:tplc="2C26F442">
      <w:start w:val="1"/>
      <w:numFmt w:val="bullet"/>
      <w:lvlText w:val=""/>
      <w:lvlJc w:val="left"/>
      <w:pPr>
        <w:ind w:left="360" w:hanging="360"/>
      </w:pPr>
      <w:rPr>
        <w:rFonts w:ascii="Symbol" w:hAnsi="Symbol" w:hint="default"/>
      </w:rPr>
    </w:lvl>
    <w:lvl w:ilvl="1" w:tplc="2868A752">
      <w:start w:val="1"/>
      <w:numFmt w:val="bullet"/>
      <w:lvlText w:val="o"/>
      <w:lvlJc w:val="left"/>
      <w:pPr>
        <w:ind w:left="1080" w:hanging="360"/>
      </w:pPr>
      <w:rPr>
        <w:rFonts w:ascii="Courier New" w:hAnsi="Courier New" w:cs="Courier New" w:hint="default"/>
      </w:rPr>
    </w:lvl>
    <w:lvl w:ilvl="2" w:tplc="99586E00">
      <w:start w:val="1"/>
      <w:numFmt w:val="bullet"/>
      <w:lvlText w:val=""/>
      <w:lvlJc w:val="left"/>
      <w:pPr>
        <w:ind w:left="1800" w:hanging="360"/>
      </w:pPr>
      <w:rPr>
        <w:rFonts w:ascii="Wingdings" w:hAnsi="Wingdings" w:hint="default"/>
      </w:rPr>
    </w:lvl>
    <w:lvl w:ilvl="3" w:tplc="54CEFEF8">
      <w:start w:val="1"/>
      <w:numFmt w:val="bullet"/>
      <w:lvlText w:val=""/>
      <w:lvlJc w:val="left"/>
      <w:pPr>
        <w:ind w:left="2520" w:hanging="360"/>
      </w:pPr>
      <w:rPr>
        <w:rFonts w:ascii="Symbol" w:hAnsi="Symbol" w:hint="default"/>
      </w:rPr>
    </w:lvl>
    <w:lvl w:ilvl="4" w:tplc="06A08058">
      <w:start w:val="1"/>
      <w:numFmt w:val="bullet"/>
      <w:lvlText w:val="o"/>
      <w:lvlJc w:val="left"/>
      <w:pPr>
        <w:ind w:left="3240" w:hanging="360"/>
      </w:pPr>
      <w:rPr>
        <w:rFonts w:ascii="Courier New" w:hAnsi="Courier New" w:cs="Courier New" w:hint="default"/>
      </w:rPr>
    </w:lvl>
    <w:lvl w:ilvl="5" w:tplc="339C4010">
      <w:start w:val="1"/>
      <w:numFmt w:val="bullet"/>
      <w:lvlText w:val=""/>
      <w:lvlJc w:val="left"/>
      <w:pPr>
        <w:ind w:left="3960" w:hanging="360"/>
      </w:pPr>
      <w:rPr>
        <w:rFonts w:ascii="Wingdings" w:hAnsi="Wingdings" w:hint="default"/>
      </w:rPr>
    </w:lvl>
    <w:lvl w:ilvl="6" w:tplc="2CAE80F4">
      <w:start w:val="1"/>
      <w:numFmt w:val="bullet"/>
      <w:lvlText w:val=""/>
      <w:lvlJc w:val="left"/>
      <w:pPr>
        <w:ind w:left="4680" w:hanging="360"/>
      </w:pPr>
      <w:rPr>
        <w:rFonts w:ascii="Symbol" w:hAnsi="Symbol" w:hint="default"/>
      </w:rPr>
    </w:lvl>
    <w:lvl w:ilvl="7" w:tplc="B4907C98">
      <w:start w:val="1"/>
      <w:numFmt w:val="bullet"/>
      <w:lvlText w:val="o"/>
      <w:lvlJc w:val="left"/>
      <w:pPr>
        <w:ind w:left="5400" w:hanging="360"/>
      </w:pPr>
      <w:rPr>
        <w:rFonts w:ascii="Courier New" w:hAnsi="Courier New" w:cs="Courier New" w:hint="default"/>
      </w:rPr>
    </w:lvl>
    <w:lvl w:ilvl="8" w:tplc="45C4FA24">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8"/>
  </w:num>
  <w:num w:numId="40">
    <w:abstractNumId w:val="8"/>
  </w:num>
  <w:num w:numId="41">
    <w:abstractNumId w:val="41"/>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1F8C"/>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3B70"/>
    <w:rsid w:val="002C55C5"/>
    <w:rsid w:val="002D2015"/>
    <w:rsid w:val="002D296D"/>
    <w:rsid w:val="002D66F5"/>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089E"/>
    <w:rsid w:val="0033519D"/>
    <w:rsid w:val="003361BC"/>
    <w:rsid w:val="00341322"/>
    <w:rsid w:val="00341469"/>
    <w:rsid w:val="00342607"/>
    <w:rsid w:val="003475C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4FE5"/>
    <w:rsid w:val="003D58C2"/>
    <w:rsid w:val="003D6053"/>
    <w:rsid w:val="003E245E"/>
    <w:rsid w:val="003E2DA5"/>
    <w:rsid w:val="003E3197"/>
    <w:rsid w:val="003E33E2"/>
    <w:rsid w:val="003E4B5F"/>
    <w:rsid w:val="003E4C53"/>
    <w:rsid w:val="003E7CB6"/>
    <w:rsid w:val="003F3F89"/>
    <w:rsid w:val="003F54AC"/>
    <w:rsid w:val="003F5725"/>
    <w:rsid w:val="00400185"/>
    <w:rsid w:val="00405075"/>
    <w:rsid w:val="00416B05"/>
    <w:rsid w:val="00420EFF"/>
    <w:rsid w:val="004221C9"/>
    <w:rsid w:val="00425A98"/>
    <w:rsid w:val="00427817"/>
    <w:rsid w:val="00434C42"/>
    <w:rsid w:val="004356A1"/>
    <w:rsid w:val="00435BD1"/>
    <w:rsid w:val="0044257E"/>
    <w:rsid w:val="00443B18"/>
    <w:rsid w:val="004442C1"/>
    <w:rsid w:val="0045103F"/>
    <w:rsid w:val="00456176"/>
    <w:rsid w:val="00457879"/>
    <w:rsid w:val="0046343A"/>
    <w:rsid w:val="00463CDE"/>
    <w:rsid w:val="00463EF3"/>
    <w:rsid w:val="004657E1"/>
    <w:rsid w:val="00467CAD"/>
    <w:rsid w:val="00472199"/>
    <w:rsid w:val="00472516"/>
    <w:rsid w:val="00472EBC"/>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257"/>
    <w:rsid w:val="005015D7"/>
    <w:rsid w:val="005050E5"/>
    <w:rsid w:val="005058B8"/>
    <w:rsid w:val="00505C91"/>
    <w:rsid w:val="00506F7F"/>
    <w:rsid w:val="005074DE"/>
    <w:rsid w:val="00507CBC"/>
    <w:rsid w:val="00510269"/>
    <w:rsid w:val="00511A39"/>
    <w:rsid w:val="00511F8A"/>
    <w:rsid w:val="0051481B"/>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082"/>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B4DDC"/>
    <w:rsid w:val="005C0A2A"/>
    <w:rsid w:val="005C244C"/>
    <w:rsid w:val="005C478D"/>
    <w:rsid w:val="005C5988"/>
    <w:rsid w:val="005D02AC"/>
    <w:rsid w:val="005D6071"/>
    <w:rsid w:val="005E084F"/>
    <w:rsid w:val="005E2186"/>
    <w:rsid w:val="005E2E1F"/>
    <w:rsid w:val="005E4227"/>
    <w:rsid w:val="005E4699"/>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46CBE"/>
    <w:rsid w:val="00650986"/>
    <w:rsid w:val="00652230"/>
    <w:rsid w:val="006528F1"/>
    <w:rsid w:val="0065511C"/>
    <w:rsid w:val="006607F7"/>
    <w:rsid w:val="00661884"/>
    <w:rsid w:val="0066196E"/>
    <w:rsid w:val="006619EE"/>
    <w:rsid w:val="00661B81"/>
    <w:rsid w:val="0066387A"/>
    <w:rsid w:val="00663EB5"/>
    <w:rsid w:val="0066419B"/>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1CD6"/>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548"/>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1B58"/>
    <w:rsid w:val="00804CA5"/>
    <w:rsid w:val="00806FAB"/>
    <w:rsid w:val="00814D19"/>
    <w:rsid w:val="0081535F"/>
    <w:rsid w:val="00817367"/>
    <w:rsid w:val="00825C0C"/>
    <w:rsid w:val="008312AC"/>
    <w:rsid w:val="008331AF"/>
    <w:rsid w:val="008368E9"/>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8797A"/>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6601E"/>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3954"/>
    <w:rsid w:val="009E43D1"/>
    <w:rsid w:val="009E503B"/>
    <w:rsid w:val="009F3B25"/>
    <w:rsid w:val="009F435B"/>
    <w:rsid w:val="009F5685"/>
    <w:rsid w:val="009F63BA"/>
    <w:rsid w:val="00A00117"/>
    <w:rsid w:val="00A032BF"/>
    <w:rsid w:val="00A06FAA"/>
    <w:rsid w:val="00A075EF"/>
    <w:rsid w:val="00A1255D"/>
    <w:rsid w:val="00A208C6"/>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45D9"/>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61A7"/>
    <w:rsid w:val="00B27F42"/>
    <w:rsid w:val="00B320B2"/>
    <w:rsid w:val="00B43C3D"/>
    <w:rsid w:val="00B44D21"/>
    <w:rsid w:val="00B45650"/>
    <w:rsid w:val="00B5112E"/>
    <w:rsid w:val="00B556FE"/>
    <w:rsid w:val="00B646E5"/>
    <w:rsid w:val="00B6640C"/>
    <w:rsid w:val="00B675E4"/>
    <w:rsid w:val="00B67E2E"/>
    <w:rsid w:val="00B7182A"/>
    <w:rsid w:val="00B74B0B"/>
    <w:rsid w:val="00B760BE"/>
    <w:rsid w:val="00B76A21"/>
    <w:rsid w:val="00B831B4"/>
    <w:rsid w:val="00B8738A"/>
    <w:rsid w:val="00B934B5"/>
    <w:rsid w:val="00B95E16"/>
    <w:rsid w:val="00B97469"/>
    <w:rsid w:val="00BB3072"/>
    <w:rsid w:val="00BB554B"/>
    <w:rsid w:val="00BC017D"/>
    <w:rsid w:val="00BD3EFB"/>
    <w:rsid w:val="00BD5304"/>
    <w:rsid w:val="00BE51C7"/>
    <w:rsid w:val="00BE5D97"/>
    <w:rsid w:val="00BE6AF6"/>
    <w:rsid w:val="00BF0313"/>
    <w:rsid w:val="00BF1804"/>
    <w:rsid w:val="00BF3884"/>
    <w:rsid w:val="00BF4FFA"/>
    <w:rsid w:val="00BF6F21"/>
    <w:rsid w:val="00C0236A"/>
    <w:rsid w:val="00C05113"/>
    <w:rsid w:val="00C06C3E"/>
    <w:rsid w:val="00C20EE9"/>
    <w:rsid w:val="00C214C3"/>
    <w:rsid w:val="00C34348"/>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C2D34"/>
    <w:rsid w:val="00CC43FF"/>
    <w:rsid w:val="00CD5896"/>
    <w:rsid w:val="00CE2BDB"/>
    <w:rsid w:val="00CE4410"/>
    <w:rsid w:val="00CF1130"/>
    <w:rsid w:val="00CF216F"/>
    <w:rsid w:val="00CF4BB5"/>
    <w:rsid w:val="00CF4FAC"/>
    <w:rsid w:val="00CF688D"/>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68DA"/>
    <w:rsid w:val="00D873D7"/>
    <w:rsid w:val="00D95B46"/>
    <w:rsid w:val="00D97A23"/>
    <w:rsid w:val="00DA3064"/>
    <w:rsid w:val="00DB1459"/>
    <w:rsid w:val="00DB34DD"/>
    <w:rsid w:val="00DB5091"/>
    <w:rsid w:val="00DB6C36"/>
    <w:rsid w:val="00DB7669"/>
    <w:rsid w:val="00DC395D"/>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5D13"/>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2118"/>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29B5"/>
    <w:rsid w:val="00FD31E4"/>
    <w:rsid w:val="00FD6D72"/>
    <w:rsid w:val="00FE0FD5"/>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300134</RACS_x0020_ID>
    <Approved_x0020_Provider xmlns="a8338b6e-77a6-4851-82b6-98166143ffdd">Anglican Aged Care Services Group</Approved_x0020_Provider>
    <Management_x0020_Company_x0020_ID xmlns="a8338b6e-77a6-4851-82b6-98166143ffdd">F3F08075-FF5D-EC11-B917-005056922186</Management_x0020_Company_x0020_ID>
    <Home xmlns="a8338b6e-77a6-4851-82b6-98166143ffdd">Benetas EACH Northern</Home>
    <Signed xmlns="a8338b6e-77a6-4851-82b6-98166143ffdd" xsi:nil="true"/>
    <Uploaded xmlns="a8338b6e-77a6-4851-82b6-98166143ffdd">true</Uploaded>
    <Management_x0020_Company xmlns="a8338b6e-77a6-4851-82b6-98166143ffdd">Anglican Aged Care Services Group - Home Services</Management_x0020_Company>
    <Doc_x0020_Date xmlns="a8338b6e-77a6-4851-82b6-98166143ffdd">2022-01-25T01:04:57+00:00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Doc_x0020_Type xmlns="a8338b6e-77a6-4851-82b6-98166143ffdd">Publication</Doc_x0020_Type>
    <Home_x0020_ID xmlns="a8338b6e-77a6-4851-82b6-98166143ffdd">2AF95A53-0385-E411-B1AD-005056922186</Home_x0020_ID>
    <State xmlns="a8338b6e-77a6-4851-82b6-98166143ffdd">VIC</State>
    <Doc_x0020_Sent_Received_x0020_Date xmlns="a8338b6e-77a6-4851-82b6-98166143ffdd">2022-01-25T00:00:00+00:00</Doc_x0020_Sent_Received_x0020_Date>
    <Activity_x0020_ID xmlns="a8338b6e-77a6-4851-82b6-98166143ffdd">8ED28C42-005E-EC11-B917-005056922186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E7ECC09-B9FD-478B-BFCD-213890436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9412B6-B429-42EF-973F-B3BF9113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2022-02-17T00:02:00Z</dcterms:created>
  <dcterms:modified xsi:type="dcterms:W3CDTF">2022-02-17T00:02:00Z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