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365CB" w14:textId="77777777" w:rsidR="00A50287" w:rsidRPr="003C6EC2" w:rsidRDefault="00380E99" w:rsidP="00A50287">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EB36778" wp14:editId="4EB3677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4097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EB3677A" wp14:editId="4EB3677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0544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Ingham Bluehaven Aged Care Facility</w:t>
      </w:r>
      <w:r w:rsidRPr="003C6EC2">
        <w:rPr>
          <w:rFonts w:ascii="Arial Black" w:hAnsi="Arial Black"/>
        </w:rPr>
        <w:t xml:space="preserve"> </w:t>
      </w:r>
    </w:p>
    <w:p w14:paraId="4EB365CC" w14:textId="77777777" w:rsidR="00A50287" w:rsidRPr="003C6EC2" w:rsidRDefault="00380E99" w:rsidP="00A50287">
      <w:pPr>
        <w:pStyle w:val="Title"/>
        <w:spacing w:before="360" w:after="480"/>
      </w:pPr>
      <w:r w:rsidRPr="003C6EC2">
        <w:rPr>
          <w:rFonts w:ascii="Arial Black" w:eastAsia="Calibri" w:hAnsi="Arial Black"/>
          <w:sz w:val="56"/>
        </w:rPr>
        <w:t>Performance Report</w:t>
      </w:r>
    </w:p>
    <w:p w14:paraId="4EB365CD" w14:textId="77777777" w:rsidR="00A50287" w:rsidRPr="003C6EC2" w:rsidRDefault="00380E99" w:rsidP="00A5028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58 Cassidy Street </w:t>
      </w:r>
      <w:r w:rsidRPr="003C6EC2">
        <w:rPr>
          <w:color w:val="FFFFFF" w:themeColor="background1"/>
          <w:sz w:val="28"/>
        </w:rPr>
        <w:br/>
        <w:t>INGHAM QLD 4850</w:t>
      </w:r>
      <w:r w:rsidRPr="003C6EC2">
        <w:rPr>
          <w:color w:val="FFFFFF" w:themeColor="background1"/>
          <w:sz w:val="28"/>
        </w:rPr>
        <w:br/>
      </w:r>
      <w:r w:rsidRPr="003C6EC2">
        <w:rPr>
          <w:rFonts w:eastAsia="Calibri"/>
          <w:color w:val="FFFFFF" w:themeColor="background1"/>
          <w:sz w:val="28"/>
          <w:szCs w:val="56"/>
          <w:lang w:eastAsia="en-US"/>
        </w:rPr>
        <w:t>Phone number: 07 4776 9222</w:t>
      </w:r>
    </w:p>
    <w:p w14:paraId="4EB365CE" w14:textId="77777777" w:rsidR="00A50287" w:rsidRDefault="00380E99" w:rsidP="00A5028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5176 </w:t>
      </w:r>
    </w:p>
    <w:p w14:paraId="4EB365CF" w14:textId="77777777" w:rsidR="00A50287" w:rsidRPr="003C6EC2" w:rsidRDefault="00380E99" w:rsidP="00A5028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4EB365D0" w14:textId="77777777" w:rsidR="00A50287" w:rsidRPr="003C6EC2" w:rsidRDefault="00380E99" w:rsidP="00A5028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April 2021 to 9 April 2021</w:t>
      </w:r>
    </w:p>
    <w:p w14:paraId="4EB365D1" w14:textId="7536B976" w:rsidR="00A50287" w:rsidRPr="00E93D41" w:rsidRDefault="00380E99" w:rsidP="00A50287">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168AD">
        <w:rPr>
          <w:color w:val="FFFFFF" w:themeColor="background1"/>
        </w:rPr>
        <w:t>17 June 2021</w:t>
      </w:r>
    </w:p>
    <w:bookmarkEnd w:id="1"/>
    <w:p w14:paraId="4EB365D2" w14:textId="77777777" w:rsidR="00A50287" w:rsidRPr="003C6EC2" w:rsidRDefault="00A50287" w:rsidP="00A50287">
      <w:pPr>
        <w:tabs>
          <w:tab w:val="left" w:pos="2127"/>
        </w:tabs>
        <w:spacing w:before="120"/>
        <w:rPr>
          <w:rFonts w:eastAsia="Calibri"/>
          <w:b/>
          <w:color w:val="FFFFFF" w:themeColor="background1"/>
          <w:sz w:val="28"/>
          <w:szCs w:val="56"/>
          <w:lang w:eastAsia="en-US"/>
        </w:rPr>
      </w:pPr>
    </w:p>
    <w:p w14:paraId="4EB365D3" w14:textId="77777777" w:rsidR="00A50287" w:rsidRDefault="00A50287" w:rsidP="00A50287">
      <w:pPr>
        <w:pStyle w:val="Heading1"/>
        <w:sectPr w:rsidR="00A50287" w:rsidSect="00A5028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B365D4" w14:textId="77777777" w:rsidR="00A50287" w:rsidRDefault="00380E99" w:rsidP="00A50287">
      <w:pPr>
        <w:pStyle w:val="Heading1"/>
      </w:pPr>
      <w:bookmarkStart w:id="2" w:name="_Hlk32477662"/>
      <w:r>
        <w:lastRenderedPageBreak/>
        <w:t>Publication of report</w:t>
      </w:r>
    </w:p>
    <w:p w14:paraId="4EB365D5" w14:textId="77777777" w:rsidR="00A50287" w:rsidRPr="006B166B" w:rsidRDefault="00380E99" w:rsidP="00A5028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EB365D9" w14:textId="4AD9FD95" w:rsidR="00A50287" w:rsidRPr="003302E0" w:rsidRDefault="00380E99" w:rsidP="003302E0">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42E47" w14:paraId="4EB365DC" w14:textId="77777777" w:rsidTr="00A50287">
        <w:trPr>
          <w:trHeight w:val="227"/>
        </w:trPr>
        <w:tc>
          <w:tcPr>
            <w:tcW w:w="3942" w:type="pct"/>
            <w:shd w:val="clear" w:color="auto" w:fill="auto"/>
          </w:tcPr>
          <w:p w14:paraId="4EB365DA" w14:textId="77777777" w:rsidR="00A50287" w:rsidRPr="001E6954" w:rsidRDefault="00380E99" w:rsidP="00A50287">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4EB365DB" w14:textId="32C95540" w:rsidR="00A50287" w:rsidRPr="001E6954" w:rsidRDefault="00380E99" w:rsidP="00A50287">
            <w:pPr>
              <w:keepNext/>
              <w:spacing w:before="40" w:after="40" w:line="240" w:lineRule="auto"/>
              <w:jc w:val="right"/>
              <w:rPr>
                <w:b/>
                <w:bCs/>
                <w:iCs/>
                <w:color w:val="00577D"/>
                <w:szCs w:val="40"/>
              </w:rPr>
            </w:pPr>
            <w:r w:rsidRPr="001E6954">
              <w:rPr>
                <w:b/>
                <w:bCs/>
                <w:iCs/>
                <w:color w:val="00577D"/>
                <w:szCs w:val="40"/>
              </w:rPr>
              <w:t>Non-compliant</w:t>
            </w:r>
          </w:p>
        </w:tc>
      </w:tr>
      <w:tr w:rsidR="00C42E47" w14:paraId="4EB365DF" w14:textId="77777777" w:rsidTr="00A50287">
        <w:trPr>
          <w:trHeight w:val="227"/>
        </w:trPr>
        <w:tc>
          <w:tcPr>
            <w:tcW w:w="3942" w:type="pct"/>
            <w:shd w:val="clear" w:color="auto" w:fill="auto"/>
          </w:tcPr>
          <w:p w14:paraId="4EB365DD" w14:textId="77777777" w:rsidR="00A50287" w:rsidRPr="001E6954" w:rsidRDefault="00380E99" w:rsidP="00A50287">
            <w:pPr>
              <w:spacing w:before="40" w:after="40" w:line="240" w:lineRule="auto"/>
              <w:ind w:left="318"/>
            </w:pPr>
            <w:r w:rsidRPr="001E6954">
              <w:t>Requirement 1(3)(a)</w:t>
            </w:r>
          </w:p>
        </w:tc>
        <w:tc>
          <w:tcPr>
            <w:tcW w:w="1058" w:type="pct"/>
            <w:shd w:val="clear" w:color="auto" w:fill="auto"/>
          </w:tcPr>
          <w:p w14:paraId="4EB365DE" w14:textId="7D5F32F5" w:rsidR="00A50287" w:rsidRPr="001E6954" w:rsidRDefault="00380E99" w:rsidP="00A50287">
            <w:pPr>
              <w:spacing w:before="40" w:after="40" w:line="240" w:lineRule="auto"/>
              <w:jc w:val="right"/>
              <w:rPr>
                <w:color w:val="0000FF"/>
              </w:rPr>
            </w:pPr>
            <w:r w:rsidRPr="001E6954">
              <w:rPr>
                <w:bCs/>
                <w:iCs/>
                <w:color w:val="00577D"/>
                <w:szCs w:val="40"/>
              </w:rPr>
              <w:t>Non-compliant</w:t>
            </w:r>
          </w:p>
        </w:tc>
      </w:tr>
      <w:tr w:rsidR="00C42E47" w14:paraId="4EB365E2" w14:textId="77777777" w:rsidTr="00A50287">
        <w:trPr>
          <w:trHeight w:val="227"/>
        </w:trPr>
        <w:tc>
          <w:tcPr>
            <w:tcW w:w="3942" w:type="pct"/>
            <w:shd w:val="clear" w:color="auto" w:fill="auto"/>
          </w:tcPr>
          <w:p w14:paraId="4EB365E0" w14:textId="77777777" w:rsidR="00A50287" w:rsidRPr="001E6954" w:rsidRDefault="00380E99" w:rsidP="00A50287">
            <w:pPr>
              <w:spacing w:before="40" w:after="40" w:line="240" w:lineRule="auto"/>
              <w:ind w:left="318"/>
            </w:pPr>
            <w:r w:rsidRPr="001E6954">
              <w:t>Requirement 1(3)(b)</w:t>
            </w:r>
          </w:p>
        </w:tc>
        <w:tc>
          <w:tcPr>
            <w:tcW w:w="1058" w:type="pct"/>
            <w:shd w:val="clear" w:color="auto" w:fill="auto"/>
          </w:tcPr>
          <w:p w14:paraId="4EB365E1" w14:textId="4832E374" w:rsidR="00A50287" w:rsidRPr="001E6954" w:rsidRDefault="00380E99" w:rsidP="00A50287">
            <w:pPr>
              <w:spacing w:before="40" w:after="40" w:line="240" w:lineRule="auto"/>
              <w:jc w:val="right"/>
              <w:rPr>
                <w:color w:val="0000FF"/>
              </w:rPr>
            </w:pPr>
            <w:r w:rsidRPr="001E6954">
              <w:rPr>
                <w:bCs/>
                <w:iCs/>
                <w:color w:val="00577D"/>
                <w:szCs w:val="40"/>
              </w:rPr>
              <w:t>Compliant</w:t>
            </w:r>
          </w:p>
        </w:tc>
      </w:tr>
      <w:tr w:rsidR="00C27FE4" w14:paraId="4EB365E5" w14:textId="77777777" w:rsidTr="00A50287">
        <w:trPr>
          <w:trHeight w:val="227"/>
        </w:trPr>
        <w:tc>
          <w:tcPr>
            <w:tcW w:w="3942" w:type="pct"/>
            <w:shd w:val="clear" w:color="auto" w:fill="auto"/>
          </w:tcPr>
          <w:p w14:paraId="4EB365E3" w14:textId="77777777" w:rsidR="00C27FE4" w:rsidRPr="001E6954" w:rsidRDefault="00C27FE4" w:rsidP="00C27FE4">
            <w:pPr>
              <w:spacing w:before="40" w:after="40" w:line="240" w:lineRule="auto"/>
              <w:ind w:left="318"/>
            </w:pPr>
            <w:r w:rsidRPr="001E6954">
              <w:t>Requirement 1(3)(c)</w:t>
            </w:r>
          </w:p>
        </w:tc>
        <w:tc>
          <w:tcPr>
            <w:tcW w:w="1058" w:type="pct"/>
            <w:shd w:val="clear" w:color="auto" w:fill="auto"/>
          </w:tcPr>
          <w:p w14:paraId="4EB365E4" w14:textId="4B0C9DAE" w:rsidR="00C27FE4" w:rsidRPr="001E6954" w:rsidRDefault="00C27FE4" w:rsidP="00C27FE4">
            <w:pPr>
              <w:spacing w:before="40" w:after="40" w:line="240" w:lineRule="auto"/>
              <w:jc w:val="right"/>
              <w:rPr>
                <w:color w:val="0000FF"/>
              </w:rPr>
            </w:pPr>
            <w:r w:rsidRPr="00C4585D">
              <w:rPr>
                <w:bCs/>
                <w:iCs/>
                <w:color w:val="00577D"/>
                <w:szCs w:val="40"/>
              </w:rPr>
              <w:t>Compliant</w:t>
            </w:r>
          </w:p>
        </w:tc>
      </w:tr>
      <w:tr w:rsidR="00C27FE4" w14:paraId="4EB365E8" w14:textId="77777777" w:rsidTr="00A50287">
        <w:trPr>
          <w:trHeight w:val="227"/>
        </w:trPr>
        <w:tc>
          <w:tcPr>
            <w:tcW w:w="3942" w:type="pct"/>
            <w:shd w:val="clear" w:color="auto" w:fill="auto"/>
          </w:tcPr>
          <w:p w14:paraId="4EB365E6" w14:textId="77777777" w:rsidR="00C27FE4" w:rsidRPr="001E6954" w:rsidRDefault="00C27FE4" w:rsidP="00C27FE4">
            <w:pPr>
              <w:spacing w:before="40" w:after="40" w:line="240" w:lineRule="auto"/>
              <w:ind w:left="318"/>
            </w:pPr>
            <w:r w:rsidRPr="001E6954">
              <w:t>Requirement 1(3)(d)</w:t>
            </w:r>
          </w:p>
        </w:tc>
        <w:tc>
          <w:tcPr>
            <w:tcW w:w="1058" w:type="pct"/>
            <w:shd w:val="clear" w:color="auto" w:fill="auto"/>
          </w:tcPr>
          <w:p w14:paraId="4EB365E7" w14:textId="20565535" w:rsidR="00C27FE4" w:rsidRPr="001E6954" w:rsidRDefault="00C27FE4" w:rsidP="00C27FE4">
            <w:pPr>
              <w:spacing w:before="40" w:after="40" w:line="240" w:lineRule="auto"/>
              <w:jc w:val="right"/>
              <w:rPr>
                <w:color w:val="0000FF"/>
              </w:rPr>
            </w:pPr>
            <w:r w:rsidRPr="00C4585D">
              <w:rPr>
                <w:bCs/>
                <w:iCs/>
                <w:color w:val="00577D"/>
                <w:szCs w:val="40"/>
              </w:rPr>
              <w:t>Compliant</w:t>
            </w:r>
          </w:p>
        </w:tc>
      </w:tr>
      <w:tr w:rsidR="00C27FE4" w14:paraId="4EB365EB" w14:textId="77777777" w:rsidTr="00A50287">
        <w:trPr>
          <w:trHeight w:val="227"/>
        </w:trPr>
        <w:tc>
          <w:tcPr>
            <w:tcW w:w="3942" w:type="pct"/>
            <w:shd w:val="clear" w:color="auto" w:fill="auto"/>
          </w:tcPr>
          <w:p w14:paraId="4EB365E9" w14:textId="77777777" w:rsidR="00C27FE4" w:rsidRPr="001E6954" w:rsidRDefault="00C27FE4" w:rsidP="00C27FE4">
            <w:pPr>
              <w:spacing w:before="40" w:after="40" w:line="240" w:lineRule="auto"/>
              <w:ind w:left="318"/>
            </w:pPr>
            <w:r w:rsidRPr="001E6954">
              <w:t>Requirement 1(3)(e)</w:t>
            </w:r>
          </w:p>
        </w:tc>
        <w:tc>
          <w:tcPr>
            <w:tcW w:w="1058" w:type="pct"/>
            <w:shd w:val="clear" w:color="auto" w:fill="auto"/>
          </w:tcPr>
          <w:p w14:paraId="4EB365EA" w14:textId="0DB8268A" w:rsidR="00C27FE4" w:rsidRPr="001E6954" w:rsidRDefault="00C27FE4" w:rsidP="00C27FE4">
            <w:pPr>
              <w:spacing w:before="40" w:after="40" w:line="240" w:lineRule="auto"/>
              <w:jc w:val="right"/>
              <w:rPr>
                <w:color w:val="0000FF"/>
              </w:rPr>
            </w:pPr>
            <w:r w:rsidRPr="00C4585D">
              <w:rPr>
                <w:bCs/>
                <w:iCs/>
                <w:color w:val="00577D"/>
                <w:szCs w:val="40"/>
              </w:rPr>
              <w:t>Compliant</w:t>
            </w:r>
          </w:p>
        </w:tc>
      </w:tr>
      <w:tr w:rsidR="00C27FE4" w14:paraId="4EB365EE" w14:textId="77777777" w:rsidTr="00A50287">
        <w:trPr>
          <w:trHeight w:val="227"/>
        </w:trPr>
        <w:tc>
          <w:tcPr>
            <w:tcW w:w="3942" w:type="pct"/>
            <w:shd w:val="clear" w:color="auto" w:fill="auto"/>
          </w:tcPr>
          <w:p w14:paraId="4EB365EC" w14:textId="77777777" w:rsidR="00C27FE4" w:rsidRPr="001E6954" w:rsidRDefault="00C27FE4" w:rsidP="00C27FE4">
            <w:pPr>
              <w:spacing w:before="40" w:after="40" w:line="240" w:lineRule="auto"/>
              <w:ind w:left="318"/>
            </w:pPr>
            <w:r w:rsidRPr="001E6954">
              <w:t>Requirement 1(3)(f)</w:t>
            </w:r>
          </w:p>
        </w:tc>
        <w:tc>
          <w:tcPr>
            <w:tcW w:w="1058" w:type="pct"/>
            <w:shd w:val="clear" w:color="auto" w:fill="auto"/>
          </w:tcPr>
          <w:p w14:paraId="4EB365ED" w14:textId="7FDAF37E" w:rsidR="00C27FE4" w:rsidRPr="001E6954" w:rsidRDefault="00C27FE4" w:rsidP="00C27FE4">
            <w:pPr>
              <w:spacing w:before="40" w:after="40" w:line="240" w:lineRule="auto"/>
              <w:jc w:val="right"/>
              <w:rPr>
                <w:color w:val="0000FF"/>
              </w:rPr>
            </w:pPr>
            <w:r w:rsidRPr="00C4585D">
              <w:rPr>
                <w:bCs/>
                <w:iCs/>
                <w:color w:val="00577D"/>
                <w:szCs w:val="40"/>
              </w:rPr>
              <w:t>Compliant</w:t>
            </w:r>
          </w:p>
        </w:tc>
      </w:tr>
      <w:tr w:rsidR="00C42E47" w14:paraId="4EB365F1" w14:textId="77777777" w:rsidTr="00A50287">
        <w:trPr>
          <w:trHeight w:val="227"/>
        </w:trPr>
        <w:tc>
          <w:tcPr>
            <w:tcW w:w="3942" w:type="pct"/>
            <w:shd w:val="clear" w:color="auto" w:fill="auto"/>
          </w:tcPr>
          <w:p w14:paraId="4EB365EF" w14:textId="77777777" w:rsidR="00A50287" w:rsidRPr="001E6954" w:rsidRDefault="00380E99" w:rsidP="00A5028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EB365F0" w14:textId="24DA685E" w:rsidR="00A50287" w:rsidRPr="001E6954" w:rsidRDefault="00380E99" w:rsidP="00A50287">
            <w:pPr>
              <w:keepNext/>
              <w:spacing w:before="40" w:after="40" w:line="240" w:lineRule="auto"/>
              <w:jc w:val="right"/>
              <w:rPr>
                <w:b/>
                <w:color w:val="0000FF"/>
              </w:rPr>
            </w:pPr>
            <w:r w:rsidRPr="001E6954">
              <w:rPr>
                <w:b/>
                <w:bCs/>
                <w:iCs/>
                <w:color w:val="00577D"/>
                <w:szCs w:val="40"/>
              </w:rPr>
              <w:t>Non-compliant</w:t>
            </w:r>
          </w:p>
        </w:tc>
      </w:tr>
      <w:tr w:rsidR="00C42E47" w14:paraId="4EB365F4" w14:textId="77777777" w:rsidTr="00A50287">
        <w:trPr>
          <w:trHeight w:val="227"/>
        </w:trPr>
        <w:tc>
          <w:tcPr>
            <w:tcW w:w="3942" w:type="pct"/>
            <w:shd w:val="clear" w:color="auto" w:fill="auto"/>
          </w:tcPr>
          <w:p w14:paraId="4EB365F2" w14:textId="77777777" w:rsidR="00A50287" w:rsidRPr="001E6954" w:rsidRDefault="00380E99" w:rsidP="00A50287">
            <w:pPr>
              <w:spacing w:before="40" w:after="40" w:line="240" w:lineRule="auto"/>
              <w:ind w:left="318" w:hanging="7"/>
            </w:pPr>
            <w:r w:rsidRPr="001E6954">
              <w:t>Requirement 2(3)(a)</w:t>
            </w:r>
          </w:p>
        </w:tc>
        <w:tc>
          <w:tcPr>
            <w:tcW w:w="1058" w:type="pct"/>
            <w:shd w:val="clear" w:color="auto" w:fill="auto"/>
          </w:tcPr>
          <w:p w14:paraId="4EB365F3" w14:textId="4A2B0293" w:rsidR="00A50287" w:rsidRPr="001E6954" w:rsidRDefault="00380E99" w:rsidP="00A50287">
            <w:pPr>
              <w:spacing w:before="40" w:after="40" w:line="240" w:lineRule="auto"/>
              <w:jc w:val="right"/>
              <w:rPr>
                <w:color w:val="0000FF"/>
              </w:rPr>
            </w:pPr>
            <w:r w:rsidRPr="001E6954">
              <w:rPr>
                <w:bCs/>
                <w:iCs/>
                <w:color w:val="00577D"/>
                <w:szCs w:val="40"/>
              </w:rPr>
              <w:t>Non-compliant</w:t>
            </w:r>
          </w:p>
        </w:tc>
      </w:tr>
      <w:tr w:rsidR="00C42E47" w14:paraId="4EB365F7" w14:textId="77777777" w:rsidTr="00A50287">
        <w:trPr>
          <w:trHeight w:val="227"/>
        </w:trPr>
        <w:tc>
          <w:tcPr>
            <w:tcW w:w="3942" w:type="pct"/>
            <w:shd w:val="clear" w:color="auto" w:fill="auto"/>
          </w:tcPr>
          <w:p w14:paraId="4EB365F5" w14:textId="77777777" w:rsidR="00A50287" w:rsidRPr="001E6954" w:rsidRDefault="00380E99" w:rsidP="00A50287">
            <w:pPr>
              <w:spacing w:before="40" w:after="40" w:line="240" w:lineRule="auto"/>
              <w:ind w:left="318" w:hanging="7"/>
            </w:pPr>
            <w:r w:rsidRPr="001E6954">
              <w:t>Requirement 2(3)(b)</w:t>
            </w:r>
          </w:p>
        </w:tc>
        <w:tc>
          <w:tcPr>
            <w:tcW w:w="1058" w:type="pct"/>
            <w:shd w:val="clear" w:color="auto" w:fill="auto"/>
          </w:tcPr>
          <w:p w14:paraId="4EB365F6" w14:textId="3F4FB1CB" w:rsidR="00A50287" w:rsidRPr="001E6954" w:rsidRDefault="00380E99" w:rsidP="00A50287">
            <w:pPr>
              <w:spacing w:before="40" w:after="40" w:line="240" w:lineRule="auto"/>
              <w:jc w:val="right"/>
              <w:rPr>
                <w:color w:val="0000FF"/>
              </w:rPr>
            </w:pPr>
            <w:r w:rsidRPr="001E6954">
              <w:rPr>
                <w:bCs/>
                <w:iCs/>
                <w:color w:val="00577D"/>
                <w:szCs w:val="40"/>
              </w:rPr>
              <w:t>Compliant</w:t>
            </w:r>
          </w:p>
        </w:tc>
      </w:tr>
      <w:tr w:rsidR="00C27FE4" w14:paraId="4EB365FA" w14:textId="77777777" w:rsidTr="00A50287">
        <w:trPr>
          <w:trHeight w:val="227"/>
        </w:trPr>
        <w:tc>
          <w:tcPr>
            <w:tcW w:w="3942" w:type="pct"/>
            <w:shd w:val="clear" w:color="auto" w:fill="auto"/>
          </w:tcPr>
          <w:p w14:paraId="4EB365F8" w14:textId="77777777" w:rsidR="00C27FE4" w:rsidRPr="001E6954" w:rsidRDefault="00C27FE4" w:rsidP="00C27FE4">
            <w:pPr>
              <w:spacing w:before="40" w:after="40" w:line="240" w:lineRule="auto"/>
              <w:ind w:left="318" w:hanging="7"/>
            </w:pPr>
            <w:r w:rsidRPr="001E6954">
              <w:t>Requirement 2(3)(c)</w:t>
            </w:r>
          </w:p>
        </w:tc>
        <w:tc>
          <w:tcPr>
            <w:tcW w:w="1058" w:type="pct"/>
            <w:shd w:val="clear" w:color="auto" w:fill="auto"/>
          </w:tcPr>
          <w:p w14:paraId="4EB365F9" w14:textId="3BE1D49F" w:rsidR="00C27FE4" w:rsidRPr="001E6954" w:rsidRDefault="00C27FE4" w:rsidP="00C27FE4">
            <w:pPr>
              <w:spacing w:before="40" w:after="40" w:line="240" w:lineRule="auto"/>
              <w:jc w:val="right"/>
              <w:rPr>
                <w:color w:val="0000FF"/>
              </w:rPr>
            </w:pPr>
            <w:r w:rsidRPr="00004AC6">
              <w:rPr>
                <w:bCs/>
                <w:iCs/>
                <w:color w:val="00577D"/>
                <w:szCs w:val="40"/>
              </w:rPr>
              <w:t>Non-compliant</w:t>
            </w:r>
          </w:p>
        </w:tc>
      </w:tr>
      <w:tr w:rsidR="00C27FE4" w14:paraId="4EB365FD" w14:textId="77777777" w:rsidTr="00A50287">
        <w:trPr>
          <w:trHeight w:val="227"/>
        </w:trPr>
        <w:tc>
          <w:tcPr>
            <w:tcW w:w="3942" w:type="pct"/>
            <w:shd w:val="clear" w:color="auto" w:fill="auto"/>
          </w:tcPr>
          <w:p w14:paraId="4EB365FB" w14:textId="77777777" w:rsidR="00C27FE4" w:rsidRPr="001E6954" w:rsidRDefault="00C27FE4" w:rsidP="00C27FE4">
            <w:pPr>
              <w:spacing w:before="40" w:after="40" w:line="240" w:lineRule="auto"/>
              <w:ind w:left="318" w:hanging="7"/>
            </w:pPr>
            <w:r w:rsidRPr="001E6954">
              <w:t>Requirement 2(3)(d)</w:t>
            </w:r>
          </w:p>
        </w:tc>
        <w:tc>
          <w:tcPr>
            <w:tcW w:w="1058" w:type="pct"/>
            <w:shd w:val="clear" w:color="auto" w:fill="auto"/>
          </w:tcPr>
          <w:p w14:paraId="4EB365FC" w14:textId="549BDFBC" w:rsidR="00C27FE4" w:rsidRPr="001E6954" w:rsidRDefault="00C27FE4" w:rsidP="00C27FE4">
            <w:pPr>
              <w:spacing w:before="40" w:after="40" w:line="240" w:lineRule="auto"/>
              <w:jc w:val="right"/>
              <w:rPr>
                <w:color w:val="0000FF"/>
              </w:rPr>
            </w:pPr>
            <w:r w:rsidRPr="00004AC6">
              <w:rPr>
                <w:bCs/>
                <w:iCs/>
                <w:color w:val="00577D"/>
                <w:szCs w:val="40"/>
              </w:rPr>
              <w:t>Non-compliant</w:t>
            </w:r>
          </w:p>
        </w:tc>
      </w:tr>
      <w:tr w:rsidR="00C27FE4" w14:paraId="4EB36600" w14:textId="77777777" w:rsidTr="00A50287">
        <w:trPr>
          <w:trHeight w:val="227"/>
        </w:trPr>
        <w:tc>
          <w:tcPr>
            <w:tcW w:w="3942" w:type="pct"/>
            <w:shd w:val="clear" w:color="auto" w:fill="auto"/>
          </w:tcPr>
          <w:p w14:paraId="4EB365FE" w14:textId="77777777" w:rsidR="00C27FE4" w:rsidRPr="001E6954" w:rsidRDefault="00C27FE4" w:rsidP="00C27FE4">
            <w:pPr>
              <w:spacing w:before="40" w:after="40" w:line="240" w:lineRule="auto"/>
              <w:ind w:left="318" w:hanging="7"/>
            </w:pPr>
            <w:r w:rsidRPr="001E6954">
              <w:t>Requirement 2(3)(e)</w:t>
            </w:r>
          </w:p>
        </w:tc>
        <w:tc>
          <w:tcPr>
            <w:tcW w:w="1058" w:type="pct"/>
            <w:shd w:val="clear" w:color="auto" w:fill="auto"/>
          </w:tcPr>
          <w:p w14:paraId="4EB365FF" w14:textId="74A2C135" w:rsidR="00C27FE4" w:rsidRPr="00AF17FC" w:rsidRDefault="00C27FE4" w:rsidP="00C27FE4">
            <w:pPr>
              <w:spacing w:before="40" w:after="40" w:line="240" w:lineRule="auto"/>
              <w:jc w:val="right"/>
              <w:rPr>
                <w:color w:val="0000FF"/>
              </w:rPr>
            </w:pPr>
            <w:r w:rsidRPr="00004AC6">
              <w:rPr>
                <w:bCs/>
                <w:iCs/>
                <w:color w:val="00577D"/>
                <w:szCs w:val="40"/>
              </w:rPr>
              <w:t>Non-compliant</w:t>
            </w:r>
          </w:p>
        </w:tc>
      </w:tr>
      <w:tr w:rsidR="00C42E47" w14:paraId="4EB36603" w14:textId="77777777" w:rsidTr="00A50287">
        <w:trPr>
          <w:trHeight w:val="227"/>
        </w:trPr>
        <w:tc>
          <w:tcPr>
            <w:tcW w:w="3942" w:type="pct"/>
            <w:shd w:val="clear" w:color="auto" w:fill="auto"/>
          </w:tcPr>
          <w:p w14:paraId="4EB36601" w14:textId="77777777" w:rsidR="00A50287" w:rsidRPr="001E6954" w:rsidRDefault="00380E99" w:rsidP="00A50287">
            <w:pPr>
              <w:keepNext/>
              <w:spacing w:before="40" w:after="40" w:line="240" w:lineRule="auto"/>
              <w:rPr>
                <w:b/>
              </w:rPr>
            </w:pPr>
            <w:r w:rsidRPr="001E6954">
              <w:rPr>
                <w:b/>
              </w:rPr>
              <w:t>Standard 3 Personal care and clinical care</w:t>
            </w:r>
          </w:p>
        </w:tc>
        <w:tc>
          <w:tcPr>
            <w:tcW w:w="1058" w:type="pct"/>
            <w:shd w:val="clear" w:color="auto" w:fill="auto"/>
          </w:tcPr>
          <w:p w14:paraId="4EB36602" w14:textId="5A392D2F" w:rsidR="00A50287" w:rsidRPr="001E6954" w:rsidRDefault="00380E99" w:rsidP="00A50287">
            <w:pPr>
              <w:keepNext/>
              <w:spacing w:before="40" w:after="40" w:line="240" w:lineRule="auto"/>
              <w:jc w:val="right"/>
              <w:rPr>
                <w:b/>
                <w:color w:val="0000FF"/>
              </w:rPr>
            </w:pPr>
            <w:r w:rsidRPr="001E6954">
              <w:rPr>
                <w:b/>
                <w:bCs/>
                <w:iCs/>
                <w:color w:val="00577D"/>
                <w:szCs w:val="40"/>
              </w:rPr>
              <w:t>Non-compliant</w:t>
            </w:r>
          </w:p>
        </w:tc>
      </w:tr>
      <w:tr w:rsidR="00C42E47" w14:paraId="4EB36606" w14:textId="77777777" w:rsidTr="00A50287">
        <w:trPr>
          <w:trHeight w:val="227"/>
        </w:trPr>
        <w:tc>
          <w:tcPr>
            <w:tcW w:w="3942" w:type="pct"/>
            <w:shd w:val="clear" w:color="auto" w:fill="auto"/>
          </w:tcPr>
          <w:p w14:paraId="4EB36604" w14:textId="77777777" w:rsidR="00A50287" w:rsidRPr="002B4C72" w:rsidRDefault="00380E99" w:rsidP="00A50287">
            <w:pPr>
              <w:spacing w:before="40" w:after="40" w:line="240" w:lineRule="auto"/>
              <w:ind w:left="312"/>
            </w:pPr>
            <w:r w:rsidRPr="001E6954">
              <w:t>Requirement 3(3)(a)</w:t>
            </w:r>
          </w:p>
        </w:tc>
        <w:tc>
          <w:tcPr>
            <w:tcW w:w="1058" w:type="pct"/>
            <w:shd w:val="clear" w:color="auto" w:fill="auto"/>
          </w:tcPr>
          <w:p w14:paraId="4EB36605" w14:textId="260DC038" w:rsidR="00A50287" w:rsidRPr="001E6954" w:rsidRDefault="00380E99" w:rsidP="00A50287">
            <w:pPr>
              <w:spacing w:before="40" w:after="40" w:line="240" w:lineRule="auto"/>
              <w:ind w:left="-107"/>
              <w:jc w:val="right"/>
              <w:rPr>
                <w:color w:val="0000FF"/>
              </w:rPr>
            </w:pPr>
            <w:r w:rsidRPr="001E6954">
              <w:rPr>
                <w:bCs/>
                <w:iCs/>
                <w:color w:val="00577D"/>
                <w:szCs w:val="40"/>
              </w:rPr>
              <w:t>Non-compliant</w:t>
            </w:r>
          </w:p>
        </w:tc>
      </w:tr>
      <w:tr w:rsidR="00C42E47" w14:paraId="4EB36609" w14:textId="77777777" w:rsidTr="00A50287">
        <w:trPr>
          <w:trHeight w:val="227"/>
        </w:trPr>
        <w:tc>
          <w:tcPr>
            <w:tcW w:w="3942" w:type="pct"/>
            <w:shd w:val="clear" w:color="auto" w:fill="auto"/>
          </w:tcPr>
          <w:p w14:paraId="4EB36607" w14:textId="77777777" w:rsidR="00A50287" w:rsidRPr="001E6954" w:rsidRDefault="00380E99" w:rsidP="00A50287">
            <w:pPr>
              <w:spacing w:before="40" w:after="40" w:line="240" w:lineRule="auto"/>
              <w:ind w:left="318" w:hanging="7"/>
            </w:pPr>
            <w:r w:rsidRPr="001E6954">
              <w:t>Requirement 3(3)(b)</w:t>
            </w:r>
          </w:p>
        </w:tc>
        <w:tc>
          <w:tcPr>
            <w:tcW w:w="1058" w:type="pct"/>
            <w:shd w:val="clear" w:color="auto" w:fill="auto"/>
          </w:tcPr>
          <w:p w14:paraId="4EB36608" w14:textId="59E8C02F" w:rsidR="00A50287" w:rsidRPr="001E6954" w:rsidRDefault="00277F6D" w:rsidP="00A50287">
            <w:pPr>
              <w:spacing w:before="40" w:after="40" w:line="240" w:lineRule="auto"/>
              <w:jc w:val="right"/>
              <w:rPr>
                <w:color w:val="0000FF"/>
              </w:rPr>
            </w:pPr>
            <w:r w:rsidRPr="001E6954">
              <w:rPr>
                <w:bCs/>
                <w:iCs/>
                <w:color w:val="00577D"/>
                <w:szCs w:val="40"/>
              </w:rPr>
              <w:t>Non-compliant</w:t>
            </w:r>
          </w:p>
        </w:tc>
      </w:tr>
      <w:tr w:rsidR="00C42E47" w14:paraId="4EB3660C" w14:textId="77777777" w:rsidTr="00A50287">
        <w:trPr>
          <w:trHeight w:val="227"/>
        </w:trPr>
        <w:tc>
          <w:tcPr>
            <w:tcW w:w="3942" w:type="pct"/>
            <w:shd w:val="clear" w:color="auto" w:fill="auto"/>
          </w:tcPr>
          <w:p w14:paraId="4EB3660A" w14:textId="77777777" w:rsidR="00A50287" w:rsidRPr="001E6954" w:rsidRDefault="00380E99" w:rsidP="00A50287">
            <w:pPr>
              <w:spacing w:before="40" w:after="40" w:line="240" w:lineRule="auto"/>
              <w:ind w:left="318" w:hanging="7"/>
            </w:pPr>
            <w:r w:rsidRPr="001E6954">
              <w:t>Requirement 3(3)(c)</w:t>
            </w:r>
          </w:p>
        </w:tc>
        <w:tc>
          <w:tcPr>
            <w:tcW w:w="1058" w:type="pct"/>
            <w:shd w:val="clear" w:color="auto" w:fill="auto"/>
          </w:tcPr>
          <w:p w14:paraId="4EB3660B" w14:textId="728854BF" w:rsidR="00A50287" w:rsidRPr="001E6954" w:rsidRDefault="00380E99" w:rsidP="00A50287">
            <w:pPr>
              <w:spacing w:before="40" w:after="40" w:line="240" w:lineRule="auto"/>
              <w:jc w:val="right"/>
              <w:rPr>
                <w:color w:val="0000FF"/>
              </w:rPr>
            </w:pPr>
            <w:r w:rsidRPr="001E6954">
              <w:rPr>
                <w:bCs/>
                <w:iCs/>
                <w:color w:val="00577D"/>
                <w:szCs w:val="40"/>
              </w:rPr>
              <w:t>Compliant</w:t>
            </w:r>
          </w:p>
        </w:tc>
      </w:tr>
      <w:tr w:rsidR="00277F6D" w14:paraId="4EB3660F" w14:textId="77777777" w:rsidTr="00A50287">
        <w:trPr>
          <w:trHeight w:val="227"/>
        </w:trPr>
        <w:tc>
          <w:tcPr>
            <w:tcW w:w="3942" w:type="pct"/>
            <w:shd w:val="clear" w:color="auto" w:fill="auto"/>
          </w:tcPr>
          <w:p w14:paraId="4EB3660D" w14:textId="77777777" w:rsidR="00277F6D" w:rsidRPr="001E6954" w:rsidRDefault="00277F6D" w:rsidP="00277F6D">
            <w:pPr>
              <w:spacing w:before="40" w:after="40" w:line="240" w:lineRule="auto"/>
              <w:ind w:left="318" w:hanging="7"/>
            </w:pPr>
            <w:r w:rsidRPr="001E6954">
              <w:t>Requirement 3(3)(d)</w:t>
            </w:r>
          </w:p>
        </w:tc>
        <w:tc>
          <w:tcPr>
            <w:tcW w:w="1058" w:type="pct"/>
            <w:shd w:val="clear" w:color="auto" w:fill="auto"/>
          </w:tcPr>
          <w:p w14:paraId="4EB3660E" w14:textId="0D9FF9D2" w:rsidR="00277F6D" w:rsidRPr="001E6954" w:rsidRDefault="00277F6D" w:rsidP="00277F6D">
            <w:pPr>
              <w:spacing w:before="40" w:after="40" w:line="240" w:lineRule="auto"/>
              <w:jc w:val="right"/>
              <w:rPr>
                <w:color w:val="0000FF"/>
              </w:rPr>
            </w:pPr>
            <w:r w:rsidRPr="00FC1A15">
              <w:rPr>
                <w:bCs/>
                <w:iCs/>
                <w:color w:val="00577D"/>
                <w:szCs w:val="40"/>
              </w:rPr>
              <w:t>Non-compliant</w:t>
            </w:r>
          </w:p>
        </w:tc>
      </w:tr>
      <w:tr w:rsidR="00277F6D" w14:paraId="4EB36612" w14:textId="77777777" w:rsidTr="00A50287">
        <w:trPr>
          <w:trHeight w:val="227"/>
        </w:trPr>
        <w:tc>
          <w:tcPr>
            <w:tcW w:w="3942" w:type="pct"/>
            <w:shd w:val="clear" w:color="auto" w:fill="auto"/>
          </w:tcPr>
          <w:p w14:paraId="4EB36610" w14:textId="77777777" w:rsidR="00277F6D" w:rsidRPr="001E6954" w:rsidRDefault="00277F6D" w:rsidP="00277F6D">
            <w:pPr>
              <w:spacing w:before="40" w:after="40" w:line="240" w:lineRule="auto"/>
              <w:ind w:left="318" w:hanging="7"/>
            </w:pPr>
            <w:r w:rsidRPr="001E6954">
              <w:t>Requirement 3(3)(e)</w:t>
            </w:r>
          </w:p>
        </w:tc>
        <w:tc>
          <w:tcPr>
            <w:tcW w:w="1058" w:type="pct"/>
            <w:shd w:val="clear" w:color="auto" w:fill="auto"/>
          </w:tcPr>
          <w:p w14:paraId="4EB36611" w14:textId="2020AD2F" w:rsidR="00277F6D" w:rsidRPr="001E6954" w:rsidRDefault="00277F6D" w:rsidP="00277F6D">
            <w:pPr>
              <w:spacing w:before="40" w:after="40" w:line="240" w:lineRule="auto"/>
              <w:jc w:val="right"/>
              <w:rPr>
                <w:color w:val="0000FF"/>
              </w:rPr>
            </w:pPr>
            <w:r w:rsidRPr="00FC1A15">
              <w:rPr>
                <w:bCs/>
                <w:iCs/>
                <w:color w:val="00577D"/>
                <w:szCs w:val="40"/>
              </w:rPr>
              <w:t>Non-compliant</w:t>
            </w:r>
          </w:p>
        </w:tc>
      </w:tr>
      <w:tr w:rsidR="00277F6D" w14:paraId="4EB36615" w14:textId="77777777" w:rsidTr="00A50287">
        <w:trPr>
          <w:trHeight w:val="227"/>
        </w:trPr>
        <w:tc>
          <w:tcPr>
            <w:tcW w:w="3942" w:type="pct"/>
            <w:shd w:val="clear" w:color="auto" w:fill="auto"/>
          </w:tcPr>
          <w:p w14:paraId="4EB36613" w14:textId="77777777" w:rsidR="00277F6D" w:rsidRPr="001E6954" w:rsidRDefault="00277F6D" w:rsidP="00277F6D">
            <w:pPr>
              <w:spacing w:before="40" w:after="40" w:line="240" w:lineRule="auto"/>
              <w:ind w:left="318" w:hanging="7"/>
            </w:pPr>
            <w:r w:rsidRPr="001E6954">
              <w:t>Requirement 3(3)(f)</w:t>
            </w:r>
          </w:p>
        </w:tc>
        <w:tc>
          <w:tcPr>
            <w:tcW w:w="1058" w:type="pct"/>
            <w:shd w:val="clear" w:color="auto" w:fill="auto"/>
          </w:tcPr>
          <w:p w14:paraId="4EB36614" w14:textId="4DD6F764" w:rsidR="00277F6D" w:rsidRPr="001E6954" w:rsidRDefault="00277F6D" w:rsidP="00277F6D">
            <w:pPr>
              <w:spacing w:before="40" w:after="40" w:line="240" w:lineRule="auto"/>
              <w:jc w:val="right"/>
              <w:rPr>
                <w:color w:val="0000FF"/>
              </w:rPr>
            </w:pPr>
            <w:r w:rsidRPr="00FC1A15">
              <w:rPr>
                <w:bCs/>
                <w:iCs/>
                <w:color w:val="00577D"/>
                <w:szCs w:val="40"/>
              </w:rPr>
              <w:t>Non-compliant</w:t>
            </w:r>
          </w:p>
        </w:tc>
      </w:tr>
      <w:tr w:rsidR="00277F6D" w14:paraId="4EB36618" w14:textId="77777777" w:rsidTr="00A50287">
        <w:trPr>
          <w:trHeight w:val="227"/>
        </w:trPr>
        <w:tc>
          <w:tcPr>
            <w:tcW w:w="3942" w:type="pct"/>
            <w:shd w:val="clear" w:color="auto" w:fill="auto"/>
          </w:tcPr>
          <w:p w14:paraId="4EB36616" w14:textId="77777777" w:rsidR="00277F6D" w:rsidRPr="001E6954" w:rsidRDefault="00277F6D" w:rsidP="00277F6D">
            <w:pPr>
              <w:spacing w:before="40" w:after="40" w:line="240" w:lineRule="auto"/>
              <w:ind w:left="318" w:hanging="7"/>
            </w:pPr>
            <w:r w:rsidRPr="001E6954">
              <w:t>Requirement 3(3)(g)</w:t>
            </w:r>
          </w:p>
        </w:tc>
        <w:tc>
          <w:tcPr>
            <w:tcW w:w="1058" w:type="pct"/>
            <w:shd w:val="clear" w:color="auto" w:fill="auto"/>
          </w:tcPr>
          <w:p w14:paraId="4EB36617" w14:textId="32CBDCA3" w:rsidR="00277F6D" w:rsidRPr="001E6954" w:rsidRDefault="00277F6D" w:rsidP="00277F6D">
            <w:pPr>
              <w:spacing w:before="40" w:after="40" w:line="240" w:lineRule="auto"/>
              <w:jc w:val="right"/>
              <w:rPr>
                <w:color w:val="0000FF"/>
              </w:rPr>
            </w:pPr>
            <w:r w:rsidRPr="00FC1A15">
              <w:rPr>
                <w:bCs/>
                <w:iCs/>
                <w:color w:val="00577D"/>
                <w:szCs w:val="40"/>
              </w:rPr>
              <w:t>Non-compliant</w:t>
            </w:r>
          </w:p>
        </w:tc>
      </w:tr>
      <w:tr w:rsidR="00C42E47" w14:paraId="4EB3661B" w14:textId="77777777" w:rsidTr="00A50287">
        <w:trPr>
          <w:trHeight w:val="227"/>
        </w:trPr>
        <w:tc>
          <w:tcPr>
            <w:tcW w:w="3942" w:type="pct"/>
            <w:shd w:val="clear" w:color="auto" w:fill="auto"/>
          </w:tcPr>
          <w:p w14:paraId="4EB36619" w14:textId="77777777" w:rsidR="00A50287" w:rsidRPr="001E6954" w:rsidRDefault="00380E99" w:rsidP="00A50287">
            <w:pPr>
              <w:keepNext/>
              <w:spacing w:before="40" w:after="40" w:line="240" w:lineRule="auto"/>
              <w:rPr>
                <w:b/>
              </w:rPr>
            </w:pPr>
            <w:r w:rsidRPr="001E6954">
              <w:rPr>
                <w:b/>
              </w:rPr>
              <w:t>Standard 4 Services and supports for daily living</w:t>
            </w:r>
          </w:p>
        </w:tc>
        <w:tc>
          <w:tcPr>
            <w:tcW w:w="1058" w:type="pct"/>
            <w:shd w:val="clear" w:color="auto" w:fill="auto"/>
          </w:tcPr>
          <w:p w14:paraId="4EB3661A" w14:textId="6A3A496A" w:rsidR="00A50287" w:rsidRPr="001E6954" w:rsidRDefault="00380E99" w:rsidP="00277F6D">
            <w:pPr>
              <w:keepNext/>
              <w:spacing w:before="40" w:after="40" w:line="240" w:lineRule="auto"/>
              <w:jc w:val="center"/>
              <w:rPr>
                <w:b/>
                <w:color w:val="0000FF"/>
              </w:rPr>
            </w:pPr>
            <w:r w:rsidRPr="001E6954">
              <w:rPr>
                <w:b/>
                <w:bCs/>
                <w:iCs/>
                <w:color w:val="00577D"/>
                <w:szCs w:val="40"/>
              </w:rPr>
              <w:t>Non-compliant</w:t>
            </w:r>
          </w:p>
        </w:tc>
      </w:tr>
      <w:tr w:rsidR="00C42E47" w14:paraId="4EB3661E" w14:textId="77777777" w:rsidTr="00A50287">
        <w:trPr>
          <w:trHeight w:val="227"/>
        </w:trPr>
        <w:tc>
          <w:tcPr>
            <w:tcW w:w="3942" w:type="pct"/>
            <w:shd w:val="clear" w:color="auto" w:fill="auto"/>
          </w:tcPr>
          <w:p w14:paraId="4EB3661C" w14:textId="77777777" w:rsidR="00A50287" w:rsidRPr="001E6954" w:rsidRDefault="00380E99" w:rsidP="00A50287">
            <w:pPr>
              <w:spacing w:before="40" w:after="40" w:line="240" w:lineRule="auto"/>
              <w:ind w:left="318" w:hanging="7"/>
            </w:pPr>
            <w:r w:rsidRPr="001E6954">
              <w:t>Requirement 4(3)(a)</w:t>
            </w:r>
          </w:p>
        </w:tc>
        <w:tc>
          <w:tcPr>
            <w:tcW w:w="1058" w:type="pct"/>
            <w:shd w:val="clear" w:color="auto" w:fill="auto"/>
          </w:tcPr>
          <w:p w14:paraId="4EB3661D" w14:textId="22B29B9F" w:rsidR="00A50287" w:rsidRPr="001E6954" w:rsidRDefault="00277F6D" w:rsidP="00A50287">
            <w:pPr>
              <w:spacing w:before="40" w:after="40" w:line="240" w:lineRule="auto"/>
              <w:jc w:val="right"/>
              <w:rPr>
                <w:color w:val="0000FF"/>
              </w:rPr>
            </w:pPr>
            <w:r w:rsidRPr="001E6954">
              <w:rPr>
                <w:bCs/>
                <w:iCs/>
                <w:color w:val="00577D"/>
                <w:szCs w:val="40"/>
              </w:rPr>
              <w:t>Non-compliant</w:t>
            </w:r>
          </w:p>
        </w:tc>
      </w:tr>
      <w:tr w:rsidR="00C42E47" w14:paraId="4EB36621" w14:textId="77777777" w:rsidTr="00A50287">
        <w:trPr>
          <w:trHeight w:val="227"/>
        </w:trPr>
        <w:tc>
          <w:tcPr>
            <w:tcW w:w="3942" w:type="pct"/>
            <w:shd w:val="clear" w:color="auto" w:fill="auto"/>
          </w:tcPr>
          <w:p w14:paraId="4EB3661F" w14:textId="77777777" w:rsidR="00A50287" w:rsidRPr="001E6954" w:rsidRDefault="00380E99" w:rsidP="00A50287">
            <w:pPr>
              <w:spacing w:before="40" w:after="40" w:line="240" w:lineRule="auto"/>
              <w:ind w:left="318" w:hanging="7"/>
            </w:pPr>
            <w:r w:rsidRPr="001E6954">
              <w:t>Requirement 4(3)(b)</w:t>
            </w:r>
          </w:p>
        </w:tc>
        <w:tc>
          <w:tcPr>
            <w:tcW w:w="1058" w:type="pct"/>
            <w:shd w:val="clear" w:color="auto" w:fill="auto"/>
          </w:tcPr>
          <w:p w14:paraId="4EB36620" w14:textId="3908EDC4" w:rsidR="00A50287" w:rsidRPr="001E6954" w:rsidRDefault="00380E99" w:rsidP="00A50287">
            <w:pPr>
              <w:spacing w:before="40" w:after="40" w:line="240" w:lineRule="auto"/>
              <w:jc w:val="right"/>
              <w:rPr>
                <w:color w:val="0000FF"/>
              </w:rPr>
            </w:pPr>
            <w:r w:rsidRPr="001E6954">
              <w:rPr>
                <w:bCs/>
                <w:iCs/>
                <w:color w:val="00577D"/>
                <w:szCs w:val="40"/>
              </w:rPr>
              <w:t>Compliant</w:t>
            </w:r>
          </w:p>
        </w:tc>
      </w:tr>
      <w:tr w:rsidR="00277F6D" w14:paraId="4EB36624" w14:textId="77777777" w:rsidTr="00A50287">
        <w:trPr>
          <w:trHeight w:val="227"/>
        </w:trPr>
        <w:tc>
          <w:tcPr>
            <w:tcW w:w="3942" w:type="pct"/>
            <w:shd w:val="clear" w:color="auto" w:fill="auto"/>
          </w:tcPr>
          <w:p w14:paraId="4EB36622" w14:textId="77777777" w:rsidR="00277F6D" w:rsidRPr="001E6954" w:rsidRDefault="00277F6D" w:rsidP="00277F6D">
            <w:pPr>
              <w:spacing w:before="40" w:after="40" w:line="240" w:lineRule="auto"/>
              <w:ind w:left="318" w:hanging="7"/>
            </w:pPr>
            <w:r w:rsidRPr="001E6954">
              <w:t>Requirement 4(3)(c)</w:t>
            </w:r>
          </w:p>
        </w:tc>
        <w:tc>
          <w:tcPr>
            <w:tcW w:w="1058" w:type="pct"/>
            <w:shd w:val="clear" w:color="auto" w:fill="auto"/>
          </w:tcPr>
          <w:p w14:paraId="4EB36623" w14:textId="7C95B3B0" w:rsidR="00277F6D" w:rsidRPr="001E6954" w:rsidRDefault="00277F6D" w:rsidP="00277F6D">
            <w:pPr>
              <w:spacing w:before="40" w:after="40" w:line="240" w:lineRule="auto"/>
              <w:jc w:val="right"/>
              <w:rPr>
                <w:color w:val="0000FF"/>
              </w:rPr>
            </w:pPr>
            <w:r w:rsidRPr="00C82972">
              <w:rPr>
                <w:bCs/>
                <w:iCs/>
                <w:color w:val="00577D"/>
                <w:szCs w:val="40"/>
              </w:rPr>
              <w:t>Compliant</w:t>
            </w:r>
          </w:p>
        </w:tc>
      </w:tr>
      <w:tr w:rsidR="00277F6D" w14:paraId="4EB36627" w14:textId="77777777" w:rsidTr="00A50287">
        <w:trPr>
          <w:trHeight w:val="227"/>
        </w:trPr>
        <w:tc>
          <w:tcPr>
            <w:tcW w:w="3942" w:type="pct"/>
            <w:shd w:val="clear" w:color="auto" w:fill="auto"/>
          </w:tcPr>
          <w:p w14:paraId="4EB36625" w14:textId="77777777" w:rsidR="00277F6D" w:rsidRPr="001E6954" w:rsidRDefault="00277F6D" w:rsidP="00277F6D">
            <w:pPr>
              <w:spacing w:before="40" w:after="40" w:line="240" w:lineRule="auto"/>
              <w:ind w:left="318" w:hanging="7"/>
            </w:pPr>
            <w:r w:rsidRPr="001E6954">
              <w:t>Requirement 4(3)(d)</w:t>
            </w:r>
          </w:p>
        </w:tc>
        <w:tc>
          <w:tcPr>
            <w:tcW w:w="1058" w:type="pct"/>
            <w:shd w:val="clear" w:color="auto" w:fill="auto"/>
          </w:tcPr>
          <w:p w14:paraId="4EB36626" w14:textId="33848AEF" w:rsidR="00277F6D" w:rsidRPr="001E6954" w:rsidRDefault="00277F6D" w:rsidP="00277F6D">
            <w:pPr>
              <w:spacing w:before="40" w:after="40" w:line="240" w:lineRule="auto"/>
              <w:jc w:val="right"/>
              <w:rPr>
                <w:color w:val="0000FF"/>
              </w:rPr>
            </w:pPr>
            <w:r w:rsidRPr="00C82972">
              <w:rPr>
                <w:bCs/>
                <w:iCs/>
                <w:color w:val="00577D"/>
                <w:szCs w:val="40"/>
              </w:rPr>
              <w:t>Compliant</w:t>
            </w:r>
          </w:p>
        </w:tc>
      </w:tr>
      <w:tr w:rsidR="00277F6D" w14:paraId="4EB3662A" w14:textId="77777777" w:rsidTr="00A50287">
        <w:trPr>
          <w:trHeight w:val="227"/>
        </w:trPr>
        <w:tc>
          <w:tcPr>
            <w:tcW w:w="3942" w:type="pct"/>
            <w:shd w:val="clear" w:color="auto" w:fill="auto"/>
          </w:tcPr>
          <w:p w14:paraId="4EB36628" w14:textId="77777777" w:rsidR="00277F6D" w:rsidRPr="001E6954" w:rsidRDefault="00277F6D" w:rsidP="00277F6D">
            <w:pPr>
              <w:spacing w:before="40" w:after="40" w:line="240" w:lineRule="auto"/>
              <w:ind w:left="318" w:hanging="7"/>
            </w:pPr>
            <w:r w:rsidRPr="001E6954">
              <w:t>Requirement 4(3)(e)</w:t>
            </w:r>
          </w:p>
        </w:tc>
        <w:tc>
          <w:tcPr>
            <w:tcW w:w="1058" w:type="pct"/>
            <w:shd w:val="clear" w:color="auto" w:fill="auto"/>
          </w:tcPr>
          <w:p w14:paraId="4EB36629" w14:textId="75CC20E7" w:rsidR="00277F6D" w:rsidRPr="001E6954" w:rsidRDefault="00277F6D" w:rsidP="00277F6D">
            <w:pPr>
              <w:spacing w:before="40" w:after="40" w:line="240" w:lineRule="auto"/>
              <w:jc w:val="right"/>
              <w:rPr>
                <w:color w:val="0000FF"/>
              </w:rPr>
            </w:pPr>
            <w:r w:rsidRPr="00C82972">
              <w:rPr>
                <w:bCs/>
                <w:iCs/>
                <w:color w:val="00577D"/>
                <w:szCs w:val="40"/>
              </w:rPr>
              <w:t>Compliant</w:t>
            </w:r>
          </w:p>
        </w:tc>
      </w:tr>
      <w:tr w:rsidR="00277F6D" w14:paraId="4EB3662D" w14:textId="77777777" w:rsidTr="00A50287">
        <w:trPr>
          <w:trHeight w:val="227"/>
        </w:trPr>
        <w:tc>
          <w:tcPr>
            <w:tcW w:w="3942" w:type="pct"/>
            <w:shd w:val="clear" w:color="auto" w:fill="auto"/>
          </w:tcPr>
          <w:p w14:paraId="4EB3662B" w14:textId="77777777" w:rsidR="00277F6D" w:rsidRPr="001E6954" w:rsidRDefault="00277F6D" w:rsidP="00277F6D">
            <w:pPr>
              <w:spacing w:before="40" w:after="40" w:line="240" w:lineRule="auto"/>
              <w:ind w:left="318" w:hanging="7"/>
            </w:pPr>
            <w:r w:rsidRPr="001E6954">
              <w:t>Requirement 4(3)(f)</w:t>
            </w:r>
          </w:p>
        </w:tc>
        <w:tc>
          <w:tcPr>
            <w:tcW w:w="1058" w:type="pct"/>
            <w:shd w:val="clear" w:color="auto" w:fill="auto"/>
          </w:tcPr>
          <w:p w14:paraId="4EB3662C" w14:textId="1E9732EC" w:rsidR="00277F6D" w:rsidRPr="001E6954" w:rsidRDefault="00277F6D" w:rsidP="00277F6D">
            <w:pPr>
              <w:spacing w:before="40" w:after="40" w:line="240" w:lineRule="auto"/>
              <w:jc w:val="right"/>
              <w:rPr>
                <w:color w:val="0000FF"/>
              </w:rPr>
            </w:pPr>
            <w:r w:rsidRPr="00C82972">
              <w:rPr>
                <w:bCs/>
                <w:iCs/>
                <w:color w:val="00577D"/>
                <w:szCs w:val="40"/>
              </w:rPr>
              <w:t>Compliant</w:t>
            </w:r>
          </w:p>
        </w:tc>
      </w:tr>
      <w:tr w:rsidR="00277F6D" w14:paraId="4EB36630" w14:textId="77777777" w:rsidTr="00A50287">
        <w:trPr>
          <w:trHeight w:val="227"/>
        </w:trPr>
        <w:tc>
          <w:tcPr>
            <w:tcW w:w="3942" w:type="pct"/>
            <w:shd w:val="clear" w:color="auto" w:fill="auto"/>
          </w:tcPr>
          <w:p w14:paraId="4EB3662E" w14:textId="77777777" w:rsidR="00277F6D" w:rsidRPr="001E6954" w:rsidRDefault="00277F6D" w:rsidP="00277F6D">
            <w:pPr>
              <w:spacing w:before="40" w:after="40" w:line="240" w:lineRule="auto"/>
              <w:ind w:left="318" w:hanging="7"/>
            </w:pPr>
            <w:r w:rsidRPr="001E6954">
              <w:t>Requirement 4(3)(g)</w:t>
            </w:r>
          </w:p>
        </w:tc>
        <w:tc>
          <w:tcPr>
            <w:tcW w:w="1058" w:type="pct"/>
            <w:shd w:val="clear" w:color="auto" w:fill="auto"/>
          </w:tcPr>
          <w:p w14:paraId="4EB3662F" w14:textId="153D83EA" w:rsidR="00277F6D" w:rsidRPr="001E6954" w:rsidRDefault="00277F6D" w:rsidP="00277F6D">
            <w:pPr>
              <w:spacing w:before="40" w:after="40" w:line="240" w:lineRule="auto"/>
              <w:jc w:val="right"/>
              <w:rPr>
                <w:color w:val="0000FF"/>
              </w:rPr>
            </w:pPr>
            <w:r w:rsidRPr="00C82972">
              <w:rPr>
                <w:bCs/>
                <w:iCs/>
                <w:color w:val="00577D"/>
                <w:szCs w:val="40"/>
              </w:rPr>
              <w:t>Compliant</w:t>
            </w:r>
          </w:p>
        </w:tc>
      </w:tr>
      <w:tr w:rsidR="00C42E47" w14:paraId="4EB36633" w14:textId="77777777" w:rsidTr="00A50287">
        <w:trPr>
          <w:trHeight w:val="227"/>
        </w:trPr>
        <w:tc>
          <w:tcPr>
            <w:tcW w:w="3942" w:type="pct"/>
            <w:shd w:val="clear" w:color="auto" w:fill="auto"/>
          </w:tcPr>
          <w:p w14:paraId="4EB36631" w14:textId="77777777" w:rsidR="00A50287" w:rsidRPr="001E6954" w:rsidRDefault="00380E99" w:rsidP="00A5028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EB36632" w14:textId="05A8953A" w:rsidR="00A50287" w:rsidRPr="001E6954" w:rsidRDefault="00380E99" w:rsidP="00A50287">
            <w:pPr>
              <w:keepNext/>
              <w:spacing w:before="40" w:after="40" w:line="240" w:lineRule="auto"/>
              <w:jc w:val="right"/>
              <w:rPr>
                <w:b/>
                <w:color w:val="0000FF"/>
              </w:rPr>
            </w:pPr>
            <w:r w:rsidRPr="001E6954">
              <w:rPr>
                <w:b/>
                <w:bCs/>
                <w:iCs/>
                <w:color w:val="00577D"/>
                <w:szCs w:val="40"/>
              </w:rPr>
              <w:t>Compliant</w:t>
            </w:r>
          </w:p>
        </w:tc>
      </w:tr>
      <w:tr w:rsidR="00277F6D" w14:paraId="4EB36636" w14:textId="77777777" w:rsidTr="00A50287">
        <w:trPr>
          <w:trHeight w:val="227"/>
        </w:trPr>
        <w:tc>
          <w:tcPr>
            <w:tcW w:w="3942" w:type="pct"/>
            <w:shd w:val="clear" w:color="auto" w:fill="auto"/>
          </w:tcPr>
          <w:p w14:paraId="4EB36634" w14:textId="77777777" w:rsidR="00277F6D" w:rsidRPr="001E6954" w:rsidRDefault="00277F6D" w:rsidP="00277F6D">
            <w:pPr>
              <w:spacing w:before="40" w:after="40" w:line="240" w:lineRule="auto"/>
              <w:ind w:left="318" w:hanging="7"/>
            </w:pPr>
            <w:r w:rsidRPr="001E6954">
              <w:t>Requirement 5(3)(a)</w:t>
            </w:r>
          </w:p>
        </w:tc>
        <w:tc>
          <w:tcPr>
            <w:tcW w:w="1058" w:type="pct"/>
            <w:shd w:val="clear" w:color="auto" w:fill="auto"/>
          </w:tcPr>
          <w:p w14:paraId="4EB36635" w14:textId="78F3D892" w:rsidR="00277F6D" w:rsidRPr="001E6954" w:rsidRDefault="00277F6D" w:rsidP="00277F6D">
            <w:pPr>
              <w:spacing w:before="40" w:after="40" w:line="240" w:lineRule="auto"/>
              <w:jc w:val="right"/>
              <w:rPr>
                <w:color w:val="0000FF"/>
              </w:rPr>
            </w:pPr>
            <w:r w:rsidRPr="00A5125C">
              <w:rPr>
                <w:bCs/>
                <w:iCs/>
                <w:color w:val="00577D"/>
                <w:szCs w:val="40"/>
              </w:rPr>
              <w:t>Compliant</w:t>
            </w:r>
          </w:p>
        </w:tc>
      </w:tr>
      <w:tr w:rsidR="00277F6D" w14:paraId="4EB36639" w14:textId="77777777" w:rsidTr="00A50287">
        <w:trPr>
          <w:trHeight w:val="227"/>
        </w:trPr>
        <w:tc>
          <w:tcPr>
            <w:tcW w:w="3942" w:type="pct"/>
            <w:shd w:val="clear" w:color="auto" w:fill="auto"/>
          </w:tcPr>
          <w:p w14:paraId="4EB36637" w14:textId="77777777" w:rsidR="00277F6D" w:rsidRPr="001E6954" w:rsidRDefault="00277F6D" w:rsidP="00277F6D">
            <w:pPr>
              <w:spacing w:before="40" w:after="40" w:line="240" w:lineRule="auto"/>
              <w:ind w:left="318" w:hanging="7"/>
            </w:pPr>
            <w:r w:rsidRPr="001E6954">
              <w:t>Requirement 5(3)(b)</w:t>
            </w:r>
          </w:p>
        </w:tc>
        <w:tc>
          <w:tcPr>
            <w:tcW w:w="1058" w:type="pct"/>
            <w:shd w:val="clear" w:color="auto" w:fill="auto"/>
          </w:tcPr>
          <w:p w14:paraId="4EB36638" w14:textId="497098B7" w:rsidR="00277F6D" w:rsidRPr="001E6954" w:rsidRDefault="00277F6D" w:rsidP="00277F6D">
            <w:pPr>
              <w:spacing w:before="40" w:after="40" w:line="240" w:lineRule="auto"/>
              <w:jc w:val="right"/>
              <w:rPr>
                <w:color w:val="0000FF"/>
              </w:rPr>
            </w:pPr>
            <w:r w:rsidRPr="00A5125C">
              <w:rPr>
                <w:bCs/>
                <w:iCs/>
                <w:color w:val="00577D"/>
                <w:szCs w:val="40"/>
              </w:rPr>
              <w:t>Compliant</w:t>
            </w:r>
          </w:p>
        </w:tc>
      </w:tr>
      <w:tr w:rsidR="00277F6D" w14:paraId="4EB3663C" w14:textId="77777777" w:rsidTr="00A50287">
        <w:trPr>
          <w:trHeight w:val="227"/>
        </w:trPr>
        <w:tc>
          <w:tcPr>
            <w:tcW w:w="3942" w:type="pct"/>
            <w:shd w:val="clear" w:color="auto" w:fill="auto"/>
          </w:tcPr>
          <w:p w14:paraId="4EB3663A" w14:textId="77777777" w:rsidR="00277F6D" w:rsidRPr="001E6954" w:rsidRDefault="00277F6D" w:rsidP="00277F6D">
            <w:pPr>
              <w:spacing w:before="40" w:after="40" w:line="240" w:lineRule="auto"/>
              <w:ind w:left="318" w:hanging="7"/>
            </w:pPr>
            <w:r w:rsidRPr="001E6954">
              <w:t>Requirement 5(3)(c)</w:t>
            </w:r>
          </w:p>
        </w:tc>
        <w:tc>
          <w:tcPr>
            <w:tcW w:w="1058" w:type="pct"/>
            <w:shd w:val="clear" w:color="auto" w:fill="auto"/>
          </w:tcPr>
          <w:p w14:paraId="4EB3663B" w14:textId="27786209" w:rsidR="00277F6D" w:rsidRPr="001E6954" w:rsidRDefault="00277F6D" w:rsidP="00277F6D">
            <w:pPr>
              <w:spacing w:before="40" w:after="40" w:line="240" w:lineRule="auto"/>
              <w:jc w:val="right"/>
              <w:rPr>
                <w:color w:val="0000FF"/>
              </w:rPr>
            </w:pPr>
            <w:r w:rsidRPr="00A5125C">
              <w:rPr>
                <w:bCs/>
                <w:iCs/>
                <w:color w:val="00577D"/>
                <w:szCs w:val="40"/>
              </w:rPr>
              <w:t>Compliant</w:t>
            </w:r>
          </w:p>
        </w:tc>
      </w:tr>
      <w:tr w:rsidR="00C42E47" w14:paraId="4EB3663F" w14:textId="77777777" w:rsidTr="00A50287">
        <w:trPr>
          <w:trHeight w:val="227"/>
        </w:trPr>
        <w:tc>
          <w:tcPr>
            <w:tcW w:w="3942" w:type="pct"/>
            <w:shd w:val="clear" w:color="auto" w:fill="auto"/>
          </w:tcPr>
          <w:p w14:paraId="4EB3663D" w14:textId="77777777" w:rsidR="00A50287" w:rsidRPr="001E6954" w:rsidRDefault="00380E99" w:rsidP="00A50287">
            <w:pPr>
              <w:keepNext/>
              <w:spacing w:before="40" w:after="40" w:line="240" w:lineRule="auto"/>
              <w:rPr>
                <w:b/>
              </w:rPr>
            </w:pPr>
            <w:r w:rsidRPr="001E6954">
              <w:rPr>
                <w:b/>
              </w:rPr>
              <w:t>Standard 6 Feedback and complaints</w:t>
            </w:r>
          </w:p>
        </w:tc>
        <w:tc>
          <w:tcPr>
            <w:tcW w:w="1058" w:type="pct"/>
            <w:shd w:val="clear" w:color="auto" w:fill="auto"/>
          </w:tcPr>
          <w:p w14:paraId="4EB3663E" w14:textId="592362A1" w:rsidR="00A50287" w:rsidRPr="001E6954" w:rsidRDefault="00380E99" w:rsidP="00A50287">
            <w:pPr>
              <w:keepNext/>
              <w:spacing w:before="40" w:after="40" w:line="240" w:lineRule="auto"/>
              <w:jc w:val="right"/>
              <w:rPr>
                <w:b/>
                <w:color w:val="0000FF"/>
              </w:rPr>
            </w:pPr>
            <w:r w:rsidRPr="001E6954">
              <w:rPr>
                <w:b/>
                <w:bCs/>
                <w:iCs/>
                <w:color w:val="00577D"/>
                <w:szCs w:val="40"/>
              </w:rPr>
              <w:t>Non-compliant</w:t>
            </w:r>
          </w:p>
        </w:tc>
      </w:tr>
      <w:tr w:rsidR="00C42E47" w14:paraId="4EB36642" w14:textId="77777777" w:rsidTr="00A50287">
        <w:trPr>
          <w:trHeight w:val="227"/>
        </w:trPr>
        <w:tc>
          <w:tcPr>
            <w:tcW w:w="3942" w:type="pct"/>
            <w:shd w:val="clear" w:color="auto" w:fill="auto"/>
          </w:tcPr>
          <w:p w14:paraId="4EB36640" w14:textId="77777777" w:rsidR="00A50287" w:rsidRPr="001E6954" w:rsidRDefault="00380E99" w:rsidP="00A50287">
            <w:pPr>
              <w:spacing w:before="40" w:after="40" w:line="240" w:lineRule="auto"/>
              <w:ind w:left="318" w:hanging="7"/>
            </w:pPr>
            <w:r w:rsidRPr="001E6954">
              <w:t>Requirement 6(3)(a)</w:t>
            </w:r>
          </w:p>
        </w:tc>
        <w:tc>
          <w:tcPr>
            <w:tcW w:w="1058" w:type="pct"/>
            <w:shd w:val="clear" w:color="auto" w:fill="auto"/>
          </w:tcPr>
          <w:p w14:paraId="4EB36641" w14:textId="2836DBA4" w:rsidR="00A50287" w:rsidRPr="001E6954" w:rsidRDefault="00380E99" w:rsidP="00A50287">
            <w:pPr>
              <w:spacing w:before="40" w:after="40" w:line="240" w:lineRule="auto"/>
              <w:jc w:val="right"/>
              <w:rPr>
                <w:color w:val="0000FF"/>
              </w:rPr>
            </w:pPr>
            <w:r w:rsidRPr="001E6954">
              <w:rPr>
                <w:bCs/>
                <w:iCs/>
                <w:color w:val="00577D"/>
                <w:szCs w:val="40"/>
              </w:rPr>
              <w:t>Non-compliant</w:t>
            </w:r>
          </w:p>
        </w:tc>
      </w:tr>
      <w:tr w:rsidR="00C42E47" w14:paraId="4EB36645" w14:textId="77777777" w:rsidTr="00A50287">
        <w:trPr>
          <w:trHeight w:val="227"/>
        </w:trPr>
        <w:tc>
          <w:tcPr>
            <w:tcW w:w="3942" w:type="pct"/>
            <w:shd w:val="clear" w:color="auto" w:fill="auto"/>
          </w:tcPr>
          <w:p w14:paraId="4EB36643" w14:textId="77777777" w:rsidR="00A50287" w:rsidRPr="001E6954" w:rsidRDefault="00380E99" w:rsidP="00A50287">
            <w:pPr>
              <w:spacing w:before="40" w:after="40" w:line="240" w:lineRule="auto"/>
              <w:ind w:left="318" w:hanging="7"/>
            </w:pPr>
            <w:r w:rsidRPr="001E6954">
              <w:t>Requirement 6(3)(b)</w:t>
            </w:r>
          </w:p>
        </w:tc>
        <w:tc>
          <w:tcPr>
            <w:tcW w:w="1058" w:type="pct"/>
            <w:shd w:val="clear" w:color="auto" w:fill="auto"/>
          </w:tcPr>
          <w:p w14:paraId="4EB36644" w14:textId="0603C459" w:rsidR="00A50287" w:rsidRPr="001E6954" w:rsidRDefault="00277F6D" w:rsidP="00A50287">
            <w:pPr>
              <w:spacing w:before="40" w:after="40" w:line="240" w:lineRule="auto"/>
              <w:jc w:val="right"/>
              <w:rPr>
                <w:color w:val="0000FF"/>
              </w:rPr>
            </w:pPr>
            <w:r w:rsidRPr="001E6954">
              <w:rPr>
                <w:bCs/>
                <w:iCs/>
                <w:color w:val="00577D"/>
                <w:szCs w:val="40"/>
              </w:rPr>
              <w:t>Compliant</w:t>
            </w:r>
          </w:p>
        </w:tc>
      </w:tr>
      <w:tr w:rsidR="00C42E47" w14:paraId="4EB36648" w14:textId="77777777" w:rsidTr="00A50287">
        <w:trPr>
          <w:trHeight w:val="227"/>
        </w:trPr>
        <w:tc>
          <w:tcPr>
            <w:tcW w:w="3942" w:type="pct"/>
            <w:shd w:val="clear" w:color="auto" w:fill="auto"/>
          </w:tcPr>
          <w:p w14:paraId="4EB36646" w14:textId="77777777" w:rsidR="00A50287" w:rsidRPr="001E6954" w:rsidRDefault="00380E99" w:rsidP="00A50287">
            <w:pPr>
              <w:spacing w:before="40" w:after="40" w:line="240" w:lineRule="auto"/>
              <w:ind w:left="318" w:hanging="7"/>
            </w:pPr>
            <w:r w:rsidRPr="001E6954">
              <w:t>Requirement 6(3)(c)</w:t>
            </w:r>
          </w:p>
        </w:tc>
        <w:tc>
          <w:tcPr>
            <w:tcW w:w="1058" w:type="pct"/>
            <w:shd w:val="clear" w:color="auto" w:fill="auto"/>
          </w:tcPr>
          <w:p w14:paraId="4EB36647" w14:textId="7E138AD2" w:rsidR="00A50287" w:rsidRPr="001E6954" w:rsidRDefault="00380E99" w:rsidP="00A50287">
            <w:pPr>
              <w:spacing w:before="40" w:after="40" w:line="240" w:lineRule="auto"/>
              <w:jc w:val="right"/>
              <w:rPr>
                <w:color w:val="0000FF"/>
              </w:rPr>
            </w:pPr>
            <w:r w:rsidRPr="001E6954">
              <w:rPr>
                <w:bCs/>
                <w:iCs/>
                <w:color w:val="00577D"/>
                <w:szCs w:val="40"/>
              </w:rPr>
              <w:t>Non-compliant</w:t>
            </w:r>
          </w:p>
        </w:tc>
      </w:tr>
      <w:tr w:rsidR="00C42E47" w14:paraId="4EB3664B" w14:textId="77777777" w:rsidTr="00A50287">
        <w:trPr>
          <w:trHeight w:val="227"/>
        </w:trPr>
        <w:tc>
          <w:tcPr>
            <w:tcW w:w="3942" w:type="pct"/>
            <w:shd w:val="clear" w:color="auto" w:fill="auto"/>
          </w:tcPr>
          <w:p w14:paraId="4EB36649" w14:textId="77777777" w:rsidR="00A50287" w:rsidRPr="001E6954" w:rsidRDefault="00380E99" w:rsidP="00A50287">
            <w:pPr>
              <w:spacing w:before="40" w:after="40" w:line="240" w:lineRule="auto"/>
              <w:ind w:left="318" w:hanging="7"/>
            </w:pPr>
            <w:r w:rsidRPr="001E6954">
              <w:t>Requirement 6(3)(d)</w:t>
            </w:r>
          </w:p>
        </w:tc>
        <w:tc>
          <w:tcPr>
            <w:tcW w:w="1058" w:type="pct"/>
            <w:shd w:val="clear" w:color="auto" w:fill="auto"/>
          </w:tcPr>
          <w:p w14:paraId="4EB3664A" w14:textId="118B722F" w:rsidR="00A50287" w:rsidRPr="001E6954" w:rsidRDefault="00380E99" w:rsidP="00A50287">
            <w:pPr>
              <w:spacing w:before="40" w:after="40" w:line="240" w:lineRule="auto"/>
              <w:jc w:val="right"/>
              <w:rPr>
                <w:color w:val="0000FF"/>
              </w:rPr>
            </w:pPr>
            <w:r w:rsidRPr="001E6954">
              <w:rPr>
                <w:bCs/>
                <w:iCs/>
                <w:color w:val="00577D"/>
                <w:szCs w:val="40"/>
              </w:rPr>
              <w:t>Non-compliant</w:t>
            </w:r>
          </w:p>
        </w:tc>
      </w:tr>
      <w:tr w:rsidR="00C42E47" w14:paraId="4EB3664E" w14:textId="77777777" w:rsidTr="00A50287">
        <w:trPr>
          <w:trHeight w:val="227"/>
        </w:trPr>
        <w:tc>
          <w:tcPr>
            <w:tcW w:w="3942" w:type="pct"/>
            <w:shd w:val="clear" w:color="auto" w:fill="auto"/>
          </w:tcPr>
          <w:p w14:paraId="4EB3664C" w14:textId="77777777" w:rsidR="00A50287" w:rsidRPr="001E6954" w:rsidRDefault="00380E99" w:rsidP="00A50287">
            <w:pPr>
              <w:keepNext/>
              <w:spacing w:before="40" w:after="40" w:line="240" w:lineRule="auto"/>
              <w:rPr>
                <w:b/>
              </w:rPr>
            </w:pPr>
            <w:r w:rsidRPr="001E6954">
              <w:rPr>
                <w:b/>
              </w:rPr>
              <w:t>Standard 7 Human resources</w:t>
            </w:r>
          </w:p>
        </w:tc>
        <w:tc>
          <w:tcPr>
            <w:tcW w:w="1058" w:type="pct"/>
            <w:shd w:val="clear" w:color="auto" w:fill="auto"/>
          </w:tcPr>
          <w:p w14:paraId="4EB3664D" w14:textId="69AD5680" w:rsidR="00A50287" w:rsidRPr="001E6954" w:rsidRDefault="00380E99" w:rsidP="00A50287">
            <w:pPr>
              <w:keepNext/>
              <w:spacing w:before="40" w:after="40" w:line="240" w:lineRule="auto"/>
              <w:jc w:val="right"/>
              <w:rPr>
                <w:b/>
                <w:color w:val="0000FF"/>
              </w:rPr>
            </w:pPr>
            <w:r w:rsidRPr="001E6954">
              <w:rPr>
                <w:b/>
                <w:bCs/>
                <w:iCs/>
                <w:color w:val="00577D"/>
                <w:szCs w:val="40"/>
              </w:rPr>
              <w:t>Non-compliant</w:t>
            </w:r>
          </w:p>
        </w:tc>
      </w:tr>
      <w:tr w:rsidR="00C42E47" w14:paraId="4EB36651" w14:textId="77777777" w:rsidTr="00A50287">
        <w:trPr>
          <w:trHeight w:val="227"/>
        </w:trPr>
        <w:tc>
          <w:tcPr>
            <w:tcW w:w="3942" w:type="pct"/>
            <w:shd w:val="clear" w:color="auto" w:fill="auto"/>
          </w:tcPr>
          <w:p w14:paraId="4EB3664F" w14:textId="77777777" w:rsidR="00A50287" w:rsidRPr="001E6954" w:rsidRDefault="00380E99" w:rsidP="00A50287">
            <w:pPr>
              <w:spacing w:before="40" w:after="40" w:line="240" w:lineRule="auto"/>
              <w:ind w:left="318" w:hanging="7"/>
            </w:pPr>
            <w:r w:rsidRPr="001E6954">
              <w:t>Requirement 7(3)(a)</w:t>
            </w:r>
          </w:p>
        </w:tc>
        <w:tc>
          <w:tcPr>
            <w:tcW w:w="1058" w:type="pct"/>
            <w:shd w:val="clear" w:color="auto" w:fill="auto"/>
          </w:tcPr>
          <w:p w14:paraId="4EB36650" w14:textId="590EAC08" w:rsidR="00A50287" w:rsidRPr="001E6954" w:rsidRDefault="00380E99" w:rsidP="00A50287">
            <w:pPr>
              <w:spacing w:before="40" w:after="40" w:line="240" w:lineRule="auto"/>
              <w:jc w:val="right"/>
              <w:rPr>
                <w:color w:val="0000FF"/>
              </w:rPr>
            </w:pPr>
            <w:r w:rsidRPr="001E6954">
              <w:rPr>
                <w:bCs/>
                <w:iCs/>
                <w:color w:val="00577D"/>
                <w:szCs w:val="40"/>
              </w:rPr>
              <w:t>Non-compliant</w:t>
            </w:r>
          </w:p>
        </w:tc>
      </w:tr>
      <w:tr w:rsidR="00277F6D" w14:paraId="4EB36654" w14:textId="77777777" w:rsidTr="00A50287">
        <w:trPr>
          <w:trHeight w:val="227"/>
        </w:trPr>
        <w:tc>
          <w:tcPr>
            <w:tcW w:w="3942" w:type="pct"/>
            <w:shd w:val="clear" w:color="auto" w:fill="auto"/>
          </w:tcPr>
          <w:p w14:paraId="4EB36652" w14:textId="77777777" w:rsidR="00277F6D" w:rsidRPr="001E6954" w:rsidRDefault="00277F6D" w:rsidP="00277F6D">
            <w:pPr>
              <w:spacing w:before="40" w:after="40" w:line="240" w:lineRule="auto"/>
              <w:ind w:left="318" w:hanging="7"/>
            </w:pPr>
            <w:r w:rsidRPr="001E6954">
              <w:t>Requirement 7(3)(b)</w:t>
            </w:r>
          </w:p>
        </w:tc>
        <w:tc>
          <w:tcPr>
            <w:tcW w:w="1058" w:type="pct"/>
            <w:shd w:val="clear" w:color="auto" w:fill="auto"/>
          </w:tcPr>
          <w:p w14:paraId="4EB36653" w14:textId="72007746" w:rsidR="00277F6D" w:rsidRPr="001E6954" w:rsidRDefault="00277F6D" w:rsidP="00277F6D">
            <w:pPr>
              <w:spacing w:before="40" w:after="40" w:line="240" w:lineRule="auto"/>
              <w:jc w:val="right"/>
              <w:rPr>
                <w:color w:val="0000FF"/>
              </w:rPr>
            </w:pPr>
            <w:r w:rsidRPr="00645269">
              <w:rPr>
                <w:bCs/>
                <w:iCs/>
                <w:color w:val="00577D"/>
                <w:szCs w:val="40"/>
              </w:rPr>
              <w:t>Non-compliant</w:t>
            </w:r>
          </w:p>
        </w:tc>
      </w:tr>
      <w:tr w:rsidR="00277F6D" w14:paraId="4EB36657" w14:textId="77777777" w:rsidTr="00A50287">
        <w:trPr>
          <w:trHeight w:val="227"/>
        </w:trPr>
        <w:tc>
          <w:tcPr>
            <w:tcW w:w="3942" w:type="pct"/>
            <w:shd w:val="clear" w:color="auto" w:fill="auto"/>
          </w:tcPr>
          <w:p w14:paraId="4EB36655" w14:textId="77777777" w:rsidR="00277F6D" w:rsidRPr="001E6954" w:rsidRDefault="00277F6D" w:rsidP="00277F6D">
            <w:pPr>
              <w:spacing w:before="40" w:after="40" w:line="240" w:lineRule="auto"/>
              <w:ind w:left="318" w:hanging="7"/>
            </w:pPr>
            <w:r w:rsidRPr="001E6954">
              <w:t>Requirement 7(3)(c)</w:t>
            </w:r>
          </w:p>
        </w:tc>
        <w:tc>
          <w:tcPr>
            <w:tcW w:w="1058" w:type="pct"/>
            <w:shd w:val="clear" w:color="auto" w:fill="auto"/>
          </w:tcPr>
          <w:p w14:paraId="4EB36656" w14:textId="11AD999A" w:rsidR="00277F6D" w:rsidRPr="001E6954" w:rsidRDefault="00277F6D" w:rsidP="00277F6D">
            <w:pPr>
              <w:spacing w:before="40" w:after="40" w:line="240" w:lineRule="auto"/>
              <w:jc w:val="right"/>
              <w:rPr>
                <w:color w:val="0000FF"/>
              </w:rPr>
            </w:pPr>
            <w:r w:rsidRPr="00645269">
              <w:rPr>
                <w:bCs/>
                <w:iCs/>
                <w:color w:val="00577D"/>
                <w:szCs w:val="40"/>
              </w:rPr>
              <w:t>Non-compliant</w:t>
            </w:r>
          </w:p>
        </w:tc>
      </w:tr>
      <w:tr w:rsidR="00277F6D" w14:paraId="4EB3665A" w14:textId="77777777" w:rsidTr="00A50287">
        <w:trPr>
          <w:trHeight w:val="227"/>
        </w:trPr>
        <w:tc>
          <w:tcPr>
            <w:tcW w:w="3942" w:type="pct"/>
            <w:shd w:val="clear" w:color="auto" w:fill="auto"/>
          </w:tcPr>
          <w:p w14:paraId="4EB36658" w14:textId="77777777" w:rsidR="00277F6D" w:rsidRPr="001E6954" w:rsidRDefault="00277F6D" w:rsidP="00277F6D">
            <w:pPr>
              <w:spacing w:before="40" w:after="40" w:line="240" w:lineRule="auto"/>
              <w:ind w:left="318" w:hanging="7"/>
            </w:pPr>
            <w:r w:rsidRPr="001E6954">
              <w:t>Requirement 7(3)(d)</w:t>
            </w:r>
          </w:p>
        </w:tc>
        <w:tc>
          <w:tcPr>
            <w:tcW w:w="1058" w:type="pct"/>
            <w:shd w:val="clear" w:color="auto" w:fill="auto"/>
          </w:tcPr>
          <w:p w14:paraId="4EB36659" w14:textId="778C9C8D" w:rsidR="00277F6D" w:rsidRPr="001E6954" w:rsidRDefault="00277F6D" w:rsidP="00277F6D">
            <w:pPr>
              <w:spacing w:before="40" w:after="40" w:line="240" w:lineRule="auto"/>
              <w:jc w:val="right"/>
              <w:rPr>
                <w:color w:val="0000FF"/>
              </w:rPr>
            </w:pPr>
            <w:r w:rsidRPr="00645269">
              <w:rPr>
                <w:bCs/>
                <w:iCs/>
                <w:color w:val="00577D"/>
                <w:szCs w:val="40"/>
              </w:rPr>
              <w:t>Non-compliant</w:t>
            </w:r>
          </w:p>
        </w:tc>
      </w:tr>
      <w:tr w:rsidR="00C42E47" w14:paraId="4EB3665D" w14:textId="77777777" w:rsidTr="00A50287">
        <w:trPr>
          <w:trHeight w:val="227"/>
        </w:trPr>
        <w:tc>
          <w:tcPr>
            <w:tcW w:w="3942" w:type="pct"/>
            <w:shd w:val="clear" w:color="auto" w:fill="auto"/>
          </w:tcPr>
          <w:p w14:paraId="4EB3665B" w14:textId="77777777" w:rsidR="00A50287" w:rsidRPr="001E6954" w:rsidRDefault="00380E99" w:rsidP="00A50287">
            <w:pPr>
              <w:spacing w:before="40" w:after="40" w:line="240" w:lineRule="auto"/>
              <w:ind w:left="318" w:hanging="7"/>
            </w:pPr>
            <w:r w:rsidRPr="001E6954">
              <w:t>Requirement 7(3)(e)</w:t>
            </w:r>
          </w:p>
        </w:tc>
        <w:tc>
          <w:tcPr>
            <w:tcW w:w="1058" w:type="pct"/>
            <w:shd w:val="clear" w:color="auto" w:fill="auto"/>
          </w:tcPr>
          <w:p w14:paraId="4EB3665C" w14:textId="4B548E91" w:rsidR="00A50287" w:rsidRPr="001E6954" w:rsidRDefault="00380E99" w:rsidP="00A50287">
            <w:pPr>
              <w:spacing w:before="40" w:after="40" w:line="240" w:lineRule="auto"/>
              <w:jc w:val="right"/>
              <w:rPr>
                <w:color w:val="0000FF"/>
              </w:rPr>
            </w:pPr>
            <w:r w:rsidRPr="001E6954">
              <w:rPr>
                <w:bCs/>
                <w:iCs/>
                <w:color w:val="00577D"/>
                <w:szCs w:val="40"/>
              </w:rPr>
              <w:t>Compliant</w:t>
            </w:r>
          </w:p>
        </w:tc>
      </w:tr>
      <w:tr w:rsidR="00C42E47" w14:paraId="4EB36660" w14:textId="77777777" w:rsidTr="00A50287">
        <w:trPr>
          <w:trHeight w:val="227"/>
        </w:trPr>
        <w:tc>
          <w:tcPr>
            <w:tcW w:w="3942" w:type="pct"/>
            <w:shd w:val="clear" w:color="auto" w:fill="auto"/>
          </w:tcPr>
          <w:p w14:paraId="4EB3665E" w14:textId="77777777" w:rsidR="00A50287" w:rsidRPr="001E6954" w:rsidRDefault="00380E99" w:rsidP="00A50287">
            <w:pPr>
              <w:keepNext/>
              <w:spacing w:before="40" w:after="40" w:line="240" w:lineRule="auto"/>
              <w:rPr>
                <w:b/>
              </w:rPr>
            </w:pPr>
            <w:r w:rsidRPr="001E6954">
              <w:rPr>
                <w:b/>
              </w:rPr>
              <w:t>Standard 8 Organisational governance</w:t>
            </w:r>
          </w:p>
        </w:tc>
        <w:tc>
          <w:tcPr>
            <w:tcW w:w="1058" w:type="pct"/>
            <w:shd w:val="clear" w:color="auto" w:fill="auto"/>
          </w:tcPr>
          <w:p w14:paraId="4EB3665F" w14:textId="78D8F247" w:rsidR="00A50287" w:rsidRPr="001E6954" w:rsidRDefault="00380E99" w:rsidP="00A50287">
            <w:pPr>
              <w:keepNext/>
              <w:spacing w:before="40" w:after="40" w:line="240" w:lineRule="auto"/>
              <w:jc w:val="right"/>
              <w:rPr>
                <w:b/>
                <w:color w:val="0000FF"/>
              </w:rPr>
            </w:pPr>
            <w:r w:rsidRPr="001E6954">
              <w:rPr>
                <w:b/>
                <w:bCs/>
                <w:iCs/>
                <w:color w:val="00577D"/>
                <w:szCs w:val="40"/>
              </w:rPr>
              <w:t>Non-compliant</w:t>
            </w:r>
          </w:p>
        </w:tc>
      </w:tr>
      <w:tr w:rsidR="00C42E47" w14:paraId="4EB36663" w14:textId="77777777" w:rsidTr="00A50287">
        <w:trPr>
          <w:trHeight w:val="227"/>
        </w:trPr>
        <w:tc>
          <w:tcPr>
            <w:tcW w:w="3942" w:type="pct"/>
            <w:shd w:val="clear" w:color="auto" w:fill="auto"/>
          </w:tcPr>
          <w:p w14:paraId="4EB36661" w14:textId="77777777" w:rsidR="00A50287" w:rsidRPr="001E6954" w:rsidRDefault="00380E99" w:rsidP="00A50287">
            <w:pPr>
              <w:spacing w:before="40" w:after="40" w:line="240" w:lineRule="auto"/>
              <w:ind w:left="318" w:hanging="7"/>
            </w:pPr>
            <w:r w:rsidRPr="001E6954">
              <w:t>Requirement 8(3)(a)</w:t>
            </w:r>
          </w:p>
        </w:tc>
        <w:tc>
          <w:tcPr>
            <w:tcW w:w="1058" w:type="pct"/>
            <w:shd w:val="clear" w:color="auto" w:fill="auto"/>
          </w:tcPr>
          <w:p w14:paraId="4EB36662" w14:textId="6AF9FB08" w:rsidR="00A50287" w:rsidRPr="001E6954" w:rsidRDefault="00380E99" w:rsidP="00A50287">
            <w:pPr>
              <w:spacing w:before="40" w:after="40" w:line="240" w:lineRule="auto"/>
              <w:jc w:val="right"/>
              <w:rPr>
                <w:color w:val="0000FF"/>
              </w:rPr>
            </w:pPr>
            <w:r w:rsidRPr="001E6954">
              <w:rPr>
                <w:bCs/>
                <w:iCs/>
                <w:color w:val="00577D"/>
                <w:szCs w:val="40"/>
              </w:rPr>
              <w:t>Compliant</w:t>
            </w:r>
          </w:p>
        </w:tc>
      </w:tr>
      <w:tr w:rsidR="00C42E47" w14:paraId="4EB36666" w14:textId="77777777" w:rsidTr="00A50287">
        <w:trPr>
          <w:trHeight w:val="227"/>
        </w:trPr>
        <w:tc>
          <w:tcPr>
            <w:tcW w:w="3942" w:type="pct"/>
            <w:shd w:val="clear" w:color="auto" w:fill="auto"/>
          </w:tcPr>
          <w:p w14:paraId="4EB36664" w14:textId="77777777" w:rsidR="00A50287" w:rsidRPr="001E6954" w:rsidRDefault="00380E99" w:rsidP="00A50287">
            <w:pPr>
              <w:spacing w:before="40" w:after="40" w:line="240" w:lineRule="auto"/>
              <w:ind w:left="318" w:hanging="7"/>
            </w:pPr>
            <w:r w:rsidRPr="001E6954">
              <w:t>Requirement 8(3)(b)</w:t>
            </w:r>
          </w:p>
        </w:tc>
        <w:tc>
          <w:tcPr>
            <w:tcW w:w="1058" w:type="pct"/>
            <w:shd w:val="clear" w:color="auto" w:fill="auto"/>
          </w:tcPr>
          <w:p w14:paraId="4EB36665" w14:textId="73318CC7" w:rsidR="00A50287" w:rsidRPr="001E6954" w:rsidRDefault="00380E99" w:rsidP="00A50287">
            <w:pPr>
              <w:spacing w:before="40" w:after="40" w:line="240" w:lineRule="auto"/>
              <w:jc w:val="right"/>
              <w:rPr>
                <w:color w:val="0000FF"/>
              </w:rPr>
            </w:pPr>
            <w:r w:rsidRPr="001E6954">
              <w:rPr>
                <w:bCs/>
                <w:iCs/>
                <w:color w:val="00577D"/>
                <w:szCs w:val="40"/>
              </w:rPr>
              <w:t>Compliant</w:t>
            </w:r>
          </w:p>
        </w:tc>
      </w:tr>
      <w:tr w:rsidR="00277F6D" w14:paraId="4EB36669" w14:textId="77777777" w:rsidTr="00A50287">
        <w:trPr>
          <w:trHeight w:val="227"/>
        </w:trPr>
        <w:tc>
          <w:tcPr>
            <w:tcW w:w="3942" w:type="pct"/>
            <w:shd w:val="clear" w:color="auto" w:fill="auto"/>
          </w:tcPr>
          <w:p w14:paraId="4EB36667" w14:textId="77777777" w:rsidR="00277F6D" w:rsidRPr="001E6954" w:rsidRDefault="00277F6D" w:rsidP="00277F6D">
            <w:pPr>
              <w:spacing w:before="40" w:after="40" w:line="240" w:lineRule="auto"/>
              <w:ind w:left="318" w:hanging="7"/>
            </w:pPr>
            <w:r w:rsidRPr="001E6954">
              <w:t>Requirement 8(3)(c)</w:t>
            </w:r>
          </w:p>
        </w:tc>
        <w:tc>
          <w:tcPr>
            <w:tcW w:w="1058" w:type="pct"/>
            <w:shd w:val="clear" w:color="auto" w:fill="auto"/>
          </w:tcPr>
          <w:p w14:paraId="4EB36668" w14:textId="229D1FC9" w:rsidR="00277F6D" w:rsidRPr="001E6954" w:rsidRDefault="00277F6D" w:rsidP="00277F6D">
            <w:pPr>
              <w:spacing w:before="40" w:after="40" w:line="240" w:lineRule="auto"/>
              <w:jc w:val="right"/>
              <w:rPr>
                <w:color w:val="0000FF"/>
              </w:rPr>
            </w:pPr>
            <w:r w:rsidRPr="00AF3540">
              <w:rPr>
                <w:bCs/>
                <w:iCs/>
                <w:color w:val="00577D"/>
                <w:szCs w:val="40"/>
              </w:rPr>
              <w:t>Non-compliant</w:t>
            </w:r>
          </w:p>
        </w:tc>
      </w:tr>
      <w:tr w:rsidR="00277F6D" w14:paraId="4EB3666C" w14:textId="77777777" w:rsidTr="00A50287">
        <w:trPr>
          <w:trHeight w:val="227"/>
        </w:trPr>
        <w:tc>
          <w:tcPr>
            <w:tcW w:w="3942" w:type="pct"/>
            <w:shd w:val="clear" w:color="auto" w:fill="auto"/>
          </w:tcPr>
          <w:p w14:paraId="4EB3666A" w14:textId="77777777" w:rsidR="00277F6D" w:rsidRPr="001E6954" w:rsidRDefault="00277F6D" w:rsidP="00277F6D">
            <w:pPr>
              <w:spacing w:before="40" w:after="40" w:line="240" w:lineRule="auto"/>
              <w:ind w:left="318" w:hanging="7"/>
            </w:pPr>
            <w:r w:rsidRPr="001E6954">
              <w:t>Requirement 8(3)(d)</w:t>
            </w:r>
          </w:p>
        </w:tc>
        <w:tc>
          <w:tcPr>
            <w:tcW w:w="1058" w:type="pct"/>
            <w:shd w:val="clear" w:color="auto" w:fill="auto"/>
          </w:tcPr>
          <w:p w14:paraId="4EB3666B" w14:textId="262857A2" w:rsidR="00277F6D" w:rsidRPr="001E6954" w:rsidRDefault="00277F6D" w:rsidP="00277F6D">
            <w:pPr>
              <w:spacing w:before="40" w:after="40" w:line="240" w:lineRule="auto"/>
              <w:jc w:val="right"/>
              <w:rPr>
                <w:color w:val="0000FF"/>
              </w:rPr>
            </w:pPr>
            <w:r w:rsidRPr="00AF3540">
              <w:rPr>
                <w:bCs/>
                <w:iCs/>
                <w:color w:val="00577D"/>
                <w:szCs w:val="40"/>
              </w:rPr>
              <w:t>Non-compliant</w:t>
            </w:r>
          </w:p>
        </w:tc>
      </w:tr>
      <w:tr w:rsidR="00277F6D" w14:paraId="4EB3666F" w14:textId="77777777" w:rsidTr="00A50287">
        <w:trPr>
          <w:trHeight w:val="227"/>
        </w:trPr>
        <w:tc>
          <w:tcPr>
            <w:tcW w:w="3942" w:type="pct"/>
            <w:shd w:val="clear" w:color="auto" w:fill="auto"/>
          </w:tcPr>
          <w:p w14:paraId="4EB3666D" w14:textId="77777777" w:rsidR="00277F6D" w:rsidRPr="001E6954" w:rsidRDefault="00277F6D" w:rsidP="00277F6D">
            <w:pPr>
              <w:spacing w:before="40" w:after="40" w:line="240" w:lineRule="auto"/>
              <w:ind w:left="318" w:hanging="7"/>
            </w:pPr>
            <w:r w:rsidRPr="001E6954">
              <w:t>Requirement 8(3)(e)</w:t>
            </w:r>
          </w:p>
        </w:tc>
        <w:tc>
          <w:tcPr>
            <w:tcW w:w="1058" w:type="pct"/>
            <w:shd w:val="clear" w:color="auto" w:fill="auto"/>
          </w:tcPr>
          <w:p w14:paraId="4EB3666E" w14:textId="1FF821BD" w:rsidR="00277F6D" w:rsidRPr="001E6954" w:rsidRDefault="00277F6D" w:rsidP="00277F6D">
            <w:pPr>
              <w:spacing w:before="40" w:after="40" w:line="240" w:lineRule="auto"/>
              <w:jc w:val="right"/>
              <w:rPr>
                <w:color w:val="0000FF"/>
              </w:rPr>
            </w:pPr>
            <w:r w:rsidRPr="00AF3540">
              <w:rPr>
                <w:bCs/>
                <w:iCs/>
                <w:color w:val="00577D"/>
                <w:szCs w:val="40"/>
              </w:rPr>
              <w:t>Non-compliant</w:t>
            </w:r>
          </w:p>
        </w:tc>
      </w:tr>
      <w:bookmarkEnd w:id="4"/>
    </w:tbl>
    <w:p w14:paraId="4EB36670" w14:textId="77777777" w:rsidR="00A50287" w:rsidRDefault="00A50287" w:rsidP="00A50287">
      <w:pPr>
        <w:sectPr w:rsidR="00A50287" w:rsidSect="00A50287">
          <w:headerReference w:type="first" r:id="rId16"/>
          <w:pgSz w:w="11906" w:h="16838"/>
          <w:pgMar w:top="1701" w:right="1418" w:bottom="1418" w:left="1418" w:header="709" w:footer="397" w:gutter="0"/>
          <w:cols w:space="708"/>
          <w:docGrid w:linePitch="360"/>
        </w:sectPr>
      </w:pPr>
    </w:p>
    <w:p w14:paraId="4EB36671" w14:textId="77777777" w:rsidR="00A50287" w:rsidRPr="00D21DCD" w:rsidRDefault="00380E99" w:rsidP="00A50287">
      <w:pPr>
        <w:pStyle w:val="Heading1"/>
      </w:pPr>
      <w:r>
        <w:lastRenderedPageBreak/>
        <w:t>Detailed assessment</w:t>
      </w:r>
    </w:p>
    <w:p w14:paraId="4EB36672" w14:textId="77777777" w:rsidR="00A50287" w:rsidRPr="00D63989" w:rsidRDefault="00380E99" w:rsidP="00A5028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B36673" w14:textId="77777777" w:rsidR="00A50287" w:rsidRPr="001E6954" w:rsidRDefault="00380E99" w:rsidP="00A50287">
      <w:pPr>
        <w:rPr>
          <w:color w:val="auto"/>
        </w:rPr>
      </w:pPr>
      <w:r w:rsidRPr="00D63989">
        <w:t>The report also specifies areas in which improvements must be made to ensure the Quality Standards are complied with.</w:t>
      </w:r>
    </w:p>
    <w:p w14:paraId="609B3354" w14:textId="77777777" w:rsidR="00356FB5" w:rsidRDefault="00356FB5" w:rsidP="00356FB5">
      <w:r>
        <w:t>The following information has been taken into account in developing this performance report:</w:t>
      </w:r>
    </w:p>
    <w:p w14:paraId="3D0CF974" w14:textId="77777777" w:rsidR="00356FB5" w:rsidRPr="00775EB4" w:rsidRDefault="00356FB5" w:rsidP="00356FB5">
      <w:pPr>
        <w:pStyle w:val="ListBullet"/>
      </w:pPr>
      <w:r w:rsidRPr="00775EB4">
        <w:t>the Assessment Team’s report for the Site Audit; the Site Audit report was informed by a site assessment, observations at the service, review of documents and interviews with staff, consumers/representatives and others.</w:t>
      </w:r>
    </w:p>
    <w:p w14:paraId="35CAAC1C" w14:textId="06AD891C" w:rsidR="00356FB5" w:rsidRPr="00775EB4" w:rsidRDefault="00356FB5" w:rsidP="00356FB5">
      <w:pPr>
        <w:pStyle w:val="ListBullet"/>
      </w:pPr>
      <w:r w:rsidRPr="00775EB4">
        <w:t>the provider’s response to the Site Audit report received 2</w:t>
      </w:r>
      <w:r w:rsidR="003C4167">
        <w:t>8</w:t>
      </w:r>
      <w:r w:rsidRPr="00775EB4">
        <w:t xml:space="preserve"> May 2021.</w:t>
      </w:r>
    </w:p>
    <w:p w14:paraId="3B398743" w14:textId="77777777" w:rsidR="00356FB5" w:rsidRPr="00775EB4" w:rsidRDefault="00356FB5" w:rsidP="00356FB5">
      <w:pPr>
        <w:pStyle w:val="ListBullet"/>
      </w:pPr>
      <w:r w:rsidRPr="00775EB4">
        <w:t>other information and intelligence held by the Commission regarding the service.</w:t>
      </w:r>
    </w:p>
    <w:p w14:paraId="4EB36678" w14:textId="77777777" w:rsidR="00A50287" w:rsidRDefault="00A50287">
      <w:pPr>
        <w:spacing w:after="160" w:line="259" w:lineRule="auto"/>
        <w:rPr>
          <w:rFonts w:cs="Times New Roman"/>
        </w:rPr>
      </w:pPr>
    </w:p>
    <w:p w14:paraId="4EB36679" w14:textId="77777777" w:rsidR="00A50287" w:rsidRDefault="00A50287" w:rsidP="00A50287">
      <w:pPr>
        <w:sectPr w:rsidR="00A50287" w:rsidSect="00A50287">
          <w:headerReference w:type="first" r:id="rId17"/>
          <w:pgSz w:w="11906" w:h="16838"/>
          <w:pgMar w:top="1701" w:right="1418" w:bottom="1418" w:left="1418" w:header="709" w:footer="397" w:gutter="0"/>
          <w:cols w:space="708"/>
          <w:docGrid w:linePitch="360"/>
        </w:sectPr>
      </w:pPr>
    </w:p>
    <w:p w14:paraId="4EB3667A" w14:textId="7E6189D6" w:rsidR="00A50287" w:rsidRDefault="00380E99" w:rsidP="00A50287">
      <w:pPr>
        <w:pStyle w:val="Heading1"/>
        <w:tabs>
          <w:tab w:val="right" w:pos="9070"/>
        </w:tabs>
        <w:spacing w:before="560" w:after="640"/>
        <w:rPr>
          <w:color w:val="FFFFFF" w:themeColor="background1"/>
        </w:rPr>
        <w:sectPr w:rsidR="00A50287" w:rsidSect="00A5028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EB3677C" wp14:editId="4EB3677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1851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EB3667B" w14:textId="77777777" w:rsidR="00A50287" w:rsidRPr="00D63989" w:rsidRDefault="00380E99" w:rsidP="00A50287">
      <w:pPr>
        <w:pStyle w:val="Heading3"/>
        <w:shd w:val="clear" w:color="auto" w:fill="F2F2F2" w:themeFill="background1" w:themeFillShade="F2"/>
      </w:pPr>
      <w:r w:rsidRPr="00D63989">
        <w:t>Consumer outcome:</w:t>
      </w:r>
    </w:p>
    <w:p w14:paraId="4EB3667C" w14:textId="77777777" w:rsidR="00A50287" w:rsidRPr="00D63989" w:rsidRDefault="00380E99" w:rsidP="007453E4">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EB3667D" w14:textId="77777777" w:rsidR="00A50287" w:rsidRPr="00D63989" w:rsidRDefault="00380E99" w:rsidP="00A50287">
      <w:pPr>
        <w:pStyle w:val="Heading3"/>
        <w:shd w:val="clear" w:color="auto" w:fill="F2F2F2" w:themeFill="background1" w:themeFillShade="F2"/>
      </w:pPr>
      <w:r w:rsidRPr="00D63989">
        <w:t>Organisation statement:</w:t>
      </w:r>
    </w:p>
    <w:p w14:paraId="4EB3667E" w14:textId="77777777" w:rsidR="00A50287" w:rsidRPr="00D63989" w:rsidRDefault="00380E99" w:rsidP="007453E4">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EB3667F" w14:textId="77777777" w:rsidR="00A50287" w:rsidRDefault="00380E99" w:rsidP="007453E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EB36680" w14:textId="77777777" w:rsidR="00A50287" w:rsidRPr="00D63989" w:rsidRDefault="00380E99" w:rsidP="007453E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EB36681" w14:textId="77777777" w:rsidR="00A50287" w:rsidRPr="00D63989" w:rsidRDefault="00380E99" w:rsidP="007453E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EB36682" w14:textId="77777777" w:rsidR="00A50287" w:rsidRDefault="00380E99" w:rsidP="00A50287">
      <w:pPr>
        <w:pStyle w:val="Heading2"/>
      </w:pPr>
      <w:r>
        <w:t xml:space="preserve">Assessment </w:t>
      </w:r>
      <w:r w:rsidRPr="002B2C0F">
        <w:t>of Standard</w:t>
      </w:r>
      <w:r>
        <w:t xml:space="preserve"> 1</w:t>
      </w:r>
    </w:p>
    <w:p w14:paraId="034E3F7B" w14:textId="691F272C" w:rsidR="00086C06" w:rsidRDefault="00F17451" w:rsidP="001266D9">
      <w:pPr>
        <w:rPr>
          <w:rFonts w:eastAsiaTheme="minorHAnsi"/>
        </w:rPr>
      </w:pPr>
      <w:r w:rsidRPr="00707165">
        <w:rPr>
          <w:rFonts w:eastAsiaTheme="minorHAnsi"/>
        </w:rPr>
        <w:t xml:space="preserve">Consumers said the service supports them to be independent and encourages them to exercise choice about the care and services they receive. They confirmed staff know what is important to them and support them to maintain relationships with friends and family members, both inside and outside of the service. </w:t>
      </w:r>
    </w:p>
    <w:p w14:paraId="6B2EBFBD" w14:textId="482B17F4" w:rsidR="0086627E" w:rsidRPr="00D72BA3" w:rsidRDefault="0086627E" w:rsidP="001266D9">
      <w:r w:rsidRPr="00381CE6">
        <w:t xml:space="preserve">Consumers and representatives </w:t>
      </w:r>
      <w:r>
        <w:t xml:space="preserve">said the service supports </w:t>
      </w:r>
      <w:r w:rsidRPr="00381CE6">
        <w:t xml:space="preserve">consumers </w:t>
      </w:r>
      <w:r>
        <w:t>to</w:t>
      </w:r>
      <w:r w:rsidRPr="00381CE6">
        <w:t xml:space="preserve"> express their cultural identity and interests, including personal philosophies and religious iconography, personal heritage and interests. Consumers provided examples of</w:t>
      </w:r>
      <w:r w:rsidRPr="00C82587">
        <w:t xml:space="preserve"> decorating their rooms with personal memorabilia.</w:t>
      </w:r>
    </w:p>
    <w:p w14:paraId="06CB7A79" w14:textId="3DE02971" w:rsidR="0004152A" w:rsidRPr="00786BC1" w:rsidRDefault="00CD2AC4" w:rsidP="001266D9">
      <w:pPr>
        <w:rPr>
          <w:rFonts w:eastAsiaTheme="minorHAnsi"/>
        </w:rPr>
      </w:pPr>
      <w:r>
        <w:rPr>
          <w:rFonts w:eastAsiaTheme="minorHAnsi"/>
        </w:rPr>
        <w:t>Most consumers said their personal privacy is respected by staff</w:t>
      </w:r>
      <w:r w:rsidR="007A086C">
        <w:rPr>
          <w:rFonts w:eastAsiaTheme="minorHAnsi"/>
        </w:rPr>
        <w:t xml:space="preserve"> and </w:t>
      </w:r>
      <w:r w:rsidR="00CB7057" w:rsidRPr="00780DF0">
        <w:t xml:space="preserve">provided positive feedback with respect to information provided </w:t>
      </w:r>
      <w:r w:rsidR="00CB7057">
        <w:t xml:space="preserve">by the service, </w:t>
      </w:r>
      <w:r w:rsidR="00CB7057" w:rsidRPr="00780DF0">
        <w:t xml:space="preserve">and the timeliness and accuracy of the information. </w:t>
      </w:r>
      <w:r w:rsidR="0004152A" w:rsidRPr="00780DF0">
        <w:t>However, some consumers provided examples</w:t>
      </w:r>
      <w:r w:rsidR="0007416F">
        <w:t xml:space="preserve"> such as</w:t>
      </w:r>
      <w:r w:rsidR="0004152A" w:rsidRPr="00780DF0">
        <w:t xml:space="preserve"> where information had not been efficiently communicated</w:t>
      </w:r>
      <w:r w:rsidR="000B3B16">
        <w:t xml:space="preserve"> such as recent changes to management and staffing.</w:t>
      </w:r>
    </w:p>
    <w:p w14:paraId="691231D4" w14:textId="13A4EF97" w:rsidR="00037E40" w:rsidRDefault="0069783C" w:rsidP="00037E40">
      <w:pPr>
        <w:rPr>
          <w:rFonts w:eastAsia="Calibri"/>
          <w:color w:val="auto"/>
          <w:lang w:eastAsia="en-US"/>
        </w:rPr>
      </w:pPr>
      <w:r w:rsidRPr="003F4D32">
        <w:rPr>
          <w:rFonts w:eastAsia="Calibri"/>
          <w:color w:val="auto"/>
          <w:lang w:eastAsia="en-US"/>
        </w:rPr>
        <w:t>Staff describe</w:t>
      </w:r>
      <w:r>
        <w:rPr>
          <w:rFonts w:eastAsia="Calibri"/>
          <w:color w:val="auto"/>
          <w:lang w:eastAsia="en-US"/>
        </w:rPr>
        <w:t>d</w:t>
      </w:r>
      <w:r w:rsidRPr="003F4D32">
        <w:rPr>
          <w:rFonts w:eastAsia="Calibri"/>
          <w:color w:val="auto"/>
          <w:lang w:eastAsia="en-US"/>
        </w:rPr>
        <w:t xml:space="preserve"> how they support consumers to make and communicate decisions, care preferences and maintain relationships which are important to them</w:t>
      </w:r>
      <w:r>
        <w:rPr>
          <w:rFonts w:eastAsia="Calibri"/>
          <w:color w:val="auto"/>
          <w:lang w:eastAsia="en-US"/>
        </w:rPr>
        <w:t>.</w:t>
      </w:r>
      <w:r w:rsidR="00BF75D9">
        <w:rPr>
          <w:rFonts w:eastAsia="Calibri"/>
          <w:color w:val="auto"/>
          <w:lang w:eastAsia="en-US"/>
        </w:rPr>
        <w:t xml:space="preserve"> They provided examples of the </w:t>
      </w:r>
      <w:r w:rsidR="00037E40" w:rsidRPr="00037E40">
        <w:rPr>
          <w:rFonts w:eastAsia="Calibri"/>
          <w:color w:val="auto"/>
          <w:lang w:eastAsia="en-US"/>
        </w:rPr>
        <w:t xml:space="preserve">various ways </w:t>
      </w:r>
      <w:r w:rsidR="00BF75D9">
        <w:rPr>
          <w:rFonts w:eastAsia="Calibri"/>
          <w:color w:val="auto"/>
          <w:lang w:eastAsia="en-US"/>
        </w:rPr>
        <w:t>the service provides i</w:t>
      </w:r>
      <w:r w:rsidR="00037E40" w:rsidRPr="00037E40">
        <w:rPr>
          <w:rFonts w:eastAsia="Calibri"/>
          <w:color w:val="auto"/>
          <w:lang w:eastAsia="en-US"/>
        </w:rPr>
        <w:t>nformation to consumers including noticeboard messages, verbally, written communication and newsletters.</w:t>
      </w:r>
      <w:r w:rsidR="00BF75D9">
        <w:rPr>
          <w:rFonts w:eastAsia="Calibri"/>
          <w:color w:val="auto"/>
          <w:lang w:eastAsia="en-US"/>
        </w:rPr>
        <w:t xml:space="preserve"> </w:t>
      </w:r>
      <w:r w:rsidR="0059453A" w:rsidRPr="00037E40">
        <w:rPr>
          <w:rFonts w:eastAsia="Calibri"/>
          <w:color w:val="auto"/>
          <w:lang w:eastAsia="en-US"/>
        </w:rPr>
        <w:t>Staff were aware of how to access interpreters if these were required.</w:t>
      </w:r>
    </w:p>
    <w:p w14:paraId="5F113A8F" w14:textId="4766669A" w:rsidR="009922A8" w:rsidRDefault="00B96D70" w:rsidP="007C0B73">
      <w:r w:rsidRPr="00982B4C">
        <w:t xml:space="preserve">Review of </w:t>
      </w:r>
      <w:r>
        <w:t xml:space="preserve">documentation provided to the Assessment Team confirmed </w:t>
      </w:r>
      <w:r w:rsidRPr="00982B4C">
        <w:t>consumer</w:t>
      </w:r>
      <w:r>
        <w:t>s</w:t>
      </w:r>
      <w:r w:rsidRPr="00982B4C">
        <w:t xml:space="preserve"> are provided with choices, including meals, activities, involvement of family in their </w:t>
      </w:r>
      <w:r w:rsidRPr="00982B4C">
        <w:lastRenderedPageBreak/>
        <w:t>care and services, room personalisation and care provision.</w:t>
      </w:r>
      <w:r w:rsidR="0029284D">
        <w:t xml:space="preserve"> Consumer </w:t>
      </w:r>
      <w:r w:rsidR="0029284D" w:rsidRPr="00982B4C">
        <w:t>meeting</w:t>
      </w:r>
      <w:r w:rsidR="0029284D">
        <w:t xml:space="preserve"> minutes </w:t>
      </w:r>
      <w:r w:rsidR="008461B3">
        <w:t>reflected that c</w:t>
      </w:r>
      <w:r w:rsidR="0029284D" w:rsidRPr="00982B4C">
        <w:t>onsumers and representatives are provided with information about activities, the menu</w:t>
      </w:r>
      <w:r w:rsidR="008461B3">
        <w:t xml:space="preserve"> and </w:t>
      </w:r>
      <w:r w:rsidR="0029284D" w:rsidRPr="00982B4C">
        <w:t>how to provide feedback.</w:t>
      </w:r>
    </w:p>
    <w:p w14:paraId="2F19F0B6" w14:textId="5C53000E" w:rsidR="009922A8" w:rsidRPr="000424DC" w:rsidRDefault="00EA2EF0" w:rsidP="007C0B73">
      <w:r w:rsidRPr="005D4870">
        <w:t xml:space="preserve">Consumer care plans included information relating to consumers cultural background, </w:t>
      </w:r>
      <w:r w:rsidR="000424DC">
        <w:t>life</w:t>
      </w:r>
      <w:r w:rsidRPr="005D4870">
        <w:t xml:space="preserve"> history and details of any issues the consumer </w:t>
      </w:r>
      <w:r w:rsidR="000424DC">
        <w:t xml:space="preserve">maybe </w:t>
      </w:r>
      <w:r w:rsidRPr="005D4870">
        <w:t xml:space="preserve">uncomfortable talking about. </w:t>
      </w:r>
      <w:r w:rsidR="009922A8">
        <w:rPr>
          <w:rFonts w:eastAsia="Calibri"/>
          <w:lang w:eastAsia="en-US"/>
        </w:rPr>
        <w:t xml:space="preserve">Care documentation for a named consumer </w:t>
      </w:r>
      <w:r w:rsidR="0095438F">
        <w:rPr>
          <w:rFonts w:eastAsia="Calibri"/>
          <w:lang w:eastAsia="en-US"/>
        </w:rPr>
        <w:t xml:space="preserve">who </w:t>
      </w:r>
      <w:r w:rsidR="00BF646D">
        <w:rPr>
          <w:rFonts w:eastAsia="Calibri"/>
          <w:lang w:eastAsia="en-US"/>
        </w:rPr>
        <w:t>chooses</w:t>
      </w:r>
      <w:r w:rsidR="0095438F">
        <w:rPr>
          <w:rFonts w:eastAsia="Calibri"/>
          <w:lang w:eastAsia="en-US"/>
        </w:rPr>
        <w:t xml:space="preserve"> to go out in the community using an electric scooter </w:t>
      </w:r>
      <w:r w:rsidR="00BF646D">
        <w:rPr>
          <w:rFonts w:eastAsia="Calibri"/>
          <w:lang w:eastAsia="en-US"/>
        </w:rPr>
        <w:t xml:space="preserve">demonstrated a discussion with the consumer and representative </w:t>
      </w:r>
      <w:r w:rsidR="00485C81">
        <w:rPr>
          <w:rFonts w:eastAsia="Calibri"/>
          <w:lang w:eastAsia="en-US"/>
        </w:rPr>
        <w:t xml:space="preserve">in relation to </w:t>
      </w:r>
      <w:r w:rsidR="00365454">
        <w:rPr>
          <w:rFonts w:eastAsia="Calibri"/>
          <w:lang w:eastAsia="en-US"/>
        </w:rPr>
        <w:t>associated risks and strategies to minimise these had been completed.</w:t>
      </w:r>
    </w:p>
    <w:p w14:paraId="4EB36684" w14:textId="3812F7A0" w:rsidR="00A50287" w:rsidRPr="003C4167" w:rsidRDefault="00380E99" w:rsidP="007C0B73">
      <w:pPr>
        <w:rPr>
          <w:rFonts w:eastAsia="Calibri"/>
          <w:i/>
          <w:lang w:eastAsia="en-US"/>
        </w:rPr>
      </w:pPr>
      <w:r w:rsidRPr="003C4167">
        <w:rPr>
          <w:rFonts w:eastAsiaTheme="minorHAnsi"/>
        </w:rPr>
        <w:t xml:space="preserve">The Quality Standard is assessed as Non-compliant as </w:t>
      </w:r>
      <w:r w:rsidR="003C4167" w:rsidRPr="003C4167">
        <w:rPr>
          <w:rFonts w:eastAsiaTheme="minorHAnsi"/>
        </w:rPr>
        <w:t>one</w:t>
      </w:r>
      <w:r w:rsidRPr="003C4167">
        <w:rPr>
          <w:rFonts w:eastAsiaTheme="minorHAnsi"/>
        </w:rPr>
        <w:t xml:space="preserve"> of the six specific requirements have been assessed as Non-compliant.</w:t>
      </w:r>
    </w:p>
    <w:p w14:paraId="4EB36685" w14:textId="71B9A359" w:rsidR="00A50287" w:rsidRDefault="00380E99" w:rsidP="00A50287">
      <w:pPr>
        <w:pStyle w:val="Heading2"/>
      </w:pPr>
      <w:r w:rsidRPr="00D435F8">
        <w:t>Assessment of Standard 1 Requirements</w:t>
      </w:r>
      <w:bookmarkStart w:id="5" w:name="_Hlk32932412"/>
      <w:r w:rsidRPr="0066387A">
        <w:rPr>
          <w:i/>
          <w:color w:val="0000FF"/>
          <w:sz w:val="24"/>
          <w:szCs w:val="24"/>
        </w:rPr>
        <w:t xml:space="preserve"> </w:t>
      </w:r>
      <w:bookmarkEnd w:id="5"/>
    </w:p>
    <w:p w14:paraId="4EB36686" w14:textId="16619BF8" w:rsidR="00A50287" w:rsidRDefault="00380E99" w:rsidP="00A50287">
      <w:pPr>
        <w:pStyle w:val="Heading3"/>
      </w:pPr>
      <w:r w:rsidRPr="00051035">
        <w:t>Requirement 1(3)(a)</w:t>
      </w:r>
      <w:r w:rsidRPr="00051035">
        <w:tab/>
        <w:t>Non-compliant</w:t>
      </w:r>
    </w:p>
    <w:p w14:paraId="4EB36687" w14:textId="77777777" w:rsidR="00A50287" w:rsidRPr="008D114F" w:rsidRDefault="00380E99" w:rsidP="00A50287">
      <w:pPr>
        <w:rPr>
          <w:i/>
        </w:rPr>
      </w:pPr>
      <w:r w:rsidRPr="008D114F">
        <w:rPr>
          <w:i/>
        </w:rPr>
        <w:t>Each consumer is treated with dignity and respect, with their identity, culture and diversity valued.</w:t>
      </w:r>
    </w:p>
    <w:p w14:paraId="24AAEBE0" w14:textId="4DC49123" w:rsidR="00CB7448" w:rsidRDefault="00CC3BC8" w:rsidP="0063676F">
      <w:pPr>
        <w:rPr>
          <w:rFonts w:eastAsia="Calibri"/>
          <w:lang w:eastAsia="en-US"/>
        </w:rPr>
      </w:pPr>
      <w:r>
        <w:rPr>
          <w:rFonts w:eastAsia="Calibri"/>
          <w:lang w:eastAsia="en-US"/>
        </w:rPr>
        <w:t>While s</w:t>
      </w:r>
      <w:r w:rsidR="00FF6939" w:rsidRPr="00EF17F0">
        <w:rPr>
          <w:rFonts w:eastAsia="Calibri"/>
          <w:lang w:eastAsia="en-US"/>
        </w:rPr>
        <w:t xml:space="preserve">ome consumers and representatives </w:t>
      </w:r>
      <w:r w:rsidR="00EF17F0" w:rsidRPr="00EF17F0">
        <w:rPr>
          <w:rFonts w:eastAsia="Calibri"/>
          <w:lang w:eastAsia="en-US"/>
        </w:rPr>
        <w:t>said</w:t>
      </w:r>
      <w:r w:rsidR="00FF6939" w:rsidRPr="00EF17F0">
        <w:rPr>
          <w:rFonts w:eastAsia="Calibri"/>
          <w:lang w:eastAsia="en-US"/>
        </w:rPr>
        <w:t xml:space="preserve"> they are treated with dignity and respect, five </w:t>
      </w:r>
      <w:r w:rsidR="00EF17F0" w:rsidRPr="00EF17F0">
        <w:rPr>
          <w:rFonts w:eastAsia="Calibri"/>
          <w:lang w:eastAsia="en-US"/>
        </w:rPr>
        <w:t xml:space="preserve">named </w:t>
      </w:r>
      <w:r w:rsidR="00FF6939" w:rsidRPr="00EF17F0">
        <w:rPr>
          <w:rFonts w:eastAsia="Calibri"/>
          <w:lang w:eastAsia="en-US"/>
        </w:rPr>
        <w:t xml:space="preserve">consumers </w:t>
      </w:r>
      <w:r w:rsidR="00EF17F0" w:rsidRPr="00EF17F0">
        <w:rPr>
          <w:rFonts w:eastAsia="Calibri"/>
          <w:lang w:eastAsia="en-US"/>
        </w:rPr>
        <w:t>provided</w:t>
      </w:r>
      <w:r w:rsidR="00FF6939" w:rsidRPr="00EF17F0">
        <w:rPr>
          <w:rFonts w:eastAsia="Calibri"/>
          <w:lang w:eastAsia="en-US"/>
        </w:rPr>
        <w:t xml:space="preserve"> examples of staff not treating them in a respectful way.</w:t>
      </w:r>
      <w:r w:rsidR="00EF17F0">
        <w:rPr>
          <w:rFonts w:eastAsia="Calibri"/>
          <w:lang w:eastAsia="en-US"/>
        </w:rPr>
        <w:t xml:space="preserve"> </w:t>
      </w:r>
      <w:r w:rsidR="00FF6939" w:rsidRPr="00EF17F0">
        <w:rPr>
          <w:rFonts w:eastAsia="Calibri"/>
          <w:lang w:eastAsia="en-US"/>
        </w:rPr>
        <w:t>For example</w:t>
      </w:r>
      <w:r w:rsidR="0068516D">
        <w:rPr>
          <w:rFonts w:eastAsia="Calibri"/>
          <w:lang w:eastAsia="en-US"/>
        </w:rPr>
        <w:t xml:space="preserve">, </w:t>
      </w:r>
      <w:r w:rsidR="0061088C">
        <w:rPr>
          <w:rFonts w:eastAsia="Calibri"/>
          <w:lang w:eastAsia="en-US"/>
        </w:rPr>
        <w:t xml:space="preserve">consumers said </w:t>
      </w:r>
      <w:r w:rsidR="001F1BC2">
        <w:rPr>
          <w:rFonts w:eastAsia="Calibri"/>
          <w:lang w:eastAsia="en-US"/>
        </w:rPr>
        <w:t xml:space="preserve">call bells are turned off without attending to </w:t>
      </w:r>
      <w:r w:rsidR="00AE5142">
        <w:rPr>
          <w:rFonts w:eastAsia="Calibri"/>
          <w:lang w:eastAsia="en-US"/>
        </w:rPr>
        <w:t>their</w:t>
      </w:r>
      <w:r w:rsidR="001F1BC2">
        <w:rPr>
          <w:rFonts w:eastAsia="Calibri"/>
          <w:lang w:eastAsia="en-US"/>
        </w:rPr>
        <w:t xml:space="preserve"> needs</w:t>
      </w:r>
      <w:r w:rsidR="007931D6">
        <w:rPr>
          <w:rFonts w:eastAsia="Calibri"/>
          <w:lang w:eastAsia="en-US"/>
        </w:rPr>
        <w:t>,</w:t>
      </w:r>
      <w:r w:rsidR="001F1BC2">
        <w:rPr>
          <w:rFonts w:eastAsia="Calibri"/>
          <w:lang w:eastAsia="en-US"/>
        </w:rPr>
        <w:t xml:space="preserve"> </w:t>
      </w:r>
      <w:r w:rsidR="00C81C8E">
        <w:rPr>
          <w:rFonts w:eastAsia="Calibri"/>
          <w:lang w:eastAsia="en-US"/>
        </w:rPr>
        <w:t>consumers</w:t>
      </w:r>
      <w:r w:rsidR="007876FF">
        <w:rPr>
          <w:rFonts w:eastAsia="Calibri"/>
          <w:lang w:eastAsia="en-US"/>
        </w:rPr>
        <w:t xml:space="preserve"> fel</w:t>
      </w:r>
      <w:r w:rsidR="00AE5142">
        <w:rPr>
          <w:rFonts w:eastAsia="Calibri"/>
          <w:lang w:eastAsia="en-US"/>
        </w:rPr>
        <w:t>t</w:t>
      </w:r>
      <w:r w:rsidR="007876FF">
        <w:rPr>
          <w:rFonts w:eastAsia="Calibri"/>
          <w:lang w:eastAsia="en-US"/>
        </w:rPr>
        <w:t xml:space="preserve"> rushed</w:t>
      </w:r>
      <w:r w:rsidR="009028C1">
        <w:rPr>
          <w:rFonts w:eastAsia="Calibri"/>
          <w:lang w:eastAsia="en-US"/>
        </w:rPr>
        <w:t xml:space="preserve"> and some staff ha</w:t>
      </w:r>
      <w:r w:rsidR="000424DC">
        <w:rPr>
          <w:rFonts w:eastAsia="Calibri"/>
          <w:lang w:eastAsia="en-US"/>
        </w:rPr>
        <w:t>d</w:t>
      </w:r>
      <w:r w:rsidR="009028C1">
        <w:rPr>
          <w:rFonts w:eastAsia="Calibri"/>
          <w:lang w:eastAsia="en-US"/>
        </w:rPr>
        <w:t xml:space="preserve"> made rude remarks</w:t>
      </w:r>
      <w:r w:rsidR="00883EA6">
        <w:rPr>
          <w:rFonts w:eastAsia="Calibri"/>
          <w:lang w:eastAsia="en-US"/>
        </w:rPr>
        <w:t xml:space="preserve"> when providing care and services. O</w:t>
      </w:r>
      <w:r w:rsidR="00133327">
        <w:rPr>
          <w:rFonts w:eastAsia="Calibri"/>
          <w:lang w:eastAsia="en-US"/>
        </w:rPr>
        <w:t>ne named consumer said they had observed impolite interactions between staff and consumers</w:t>
      </w:r>
      <w:r w:rsidR="007931D6">
        <w:rPr>
          <w:rFonts w:eastAsia="Calibri"/>
          <w:lang w:eastAsia="en-US"/>
        </w:rPr>
        <w:t xml:space="preserve">; a second named consumer said </w:t>
      </w:r>
      <w:r w:rsidR="008B5F1B">
        <w:rPr>
          <w:rFonts w:eastAsia="Calibri"/>
          <w:lang w:eastAsia="en-US"/>
        </w:rPr>
        <w:t xml:space="preserve">due to a lack of staff </w:t>
      </w:r>
      <w:r w:rsidR="001952A8">
        <w:rPr>
          <w:rFonts w:eastAsia="Calibri"/>
          <w:lang w:eastAsia="en-US"/>
        </w:rPr>
        <w:t xml:space="preserve">the delivery of </w:t>
      </w:r>
      <w:r w:rsidR="008B5F1B">
        <w:rPr>
          <w:rFonts w:eastAsia="Calibri"/>
          <w:lang w:eastAsia="en-US"/>
        </w:rPr>
        <w:t>cares ha</w:t>
      </w:r>
      <w:r w:rsidR="000424DC">
        <w:rPr>
          <w:rFonts w:eastAsia="Calibri"/>
          <w:lang w:eastAsia="en-US"/>
        </w:rPr>
        <w:t xml:space="preserve">d </w:t>
      </w:r>
      <w:r w:rsidR="008B5F1B">
        <w:rPr>
          <w:rFonts w:eastAsia="Calibri"/>
          <w:lang w:eastAsia="en-US"/>
        </w:rPr>
        <w:t>been delayed.</w:t>
      </w:r>
      <w:r w:rsidR="00642145">
        <w:rPr>
          <w:rFonts w:eastAsia="Calibri"/>
          <w:lang w:eastAsia="en-US"/>
        </w:rPr>
        <w:t xml:space="preserve"> Some consumers</w:t>
      </w:r>
      <w:r w:rsidR="00F23EDB">
        <w:rPr>
          <w:rFonts w:eastAsia="Calibri"/>
          <w:lang w:eastAsia="en-US"/>
        </w:rPr>
        <w:t xml:space="preserve"> and representatives</w:t>
      </w:r>
      <w:r w:rsidR="00642145">
        <w:rPr>
          <w:rFonts w:eastAsia="Calibri"/>
          <w:lang w:eastAsia="en-US"/>
        </w:rPr>
        <w:t xml:space="preserve"> said t</w:t>
      </w:r>
      <w:r w:rsidR="00975DAD">
        <w:rPr>
          <w:rFonts w:eastAsia="Calibri"/>
          <w:lang w:eastAsia="en-US"/>
        </w:rPr>
        <w:t>hey felt concern</w:t>
      </w:r>
      <w:r w:rsidR="00FA74D9">
        <w:rPr>
          <w:rFonts w:eastAsia="Calibri"/>
          <w:lang w:eastAsia="en-US"/>
        </w:rPr>
        <w:t xml:space="preserve"> that they would </w:t>
      </w:r>
      <w:r w:rsidR="00CB7448">
        <w:rPr>
          <w:rFonts w:eastAsia="Calibri"/>
          <w:lang w:eastAsia="en-US"/>
        </w:rPr>
        <w:t>not</w:t>
      </w:r>
      <w:r w:rsidR="001A5B84">
        <w:rPr>
          <w:rFonts w:eastAsia="Calibri"/>
          <w:lang w:eastAsia="en-US"/>
        </w:rPr>
        <w:t xml:space="preserve"> be</w:t>
      </w:r>
      <w:r w:rsidR="00CB7448">
        <w:rPr>
          <w:rFonts w:eastAsia="Calibri"/>
          <w:lang w:eastAsia="en-US"/>
        </w:rPr>
        <w:t xml:space="preserve"> treated respectfully if an issue was raised.</w:t>
      </w:r>
    </w:p>
    <w:p w14:paraId="636F8DAA" w14:textId="4100CABC" w:rsidR="00BA4635" w:rsidRPr="0063676F" w:rsidRDefault="001D36CC" w:rsidP="0063676F">
      <w:r w:rsidRPr="001D36CC">
        <w:rPr>
          <w:rFonts w:eastAsia="Fira Sans Light"/>
          <w:lang w:eastAsia="en-US"/>
        </w:rPr>
        <w:t xml:space="preserve">Most staff </w:t>
      </w:r>
      <w:r>
        <w:rPr>
          <w:rFonts w:eastAsia="Fira Sans Light"/>
          <w:lang w:eastAsia="en-US"/>
        </w:rPr>
        <w:t>demonstrated</w:t>
      </w:r>
      <w:r w:rsidR="004B34DF">
        <w:rPr>
          <w:rFonts w:eastAsia="Fira Sans Light"/>
          <w:lang w:eastAsia="en-US"/>
        </w:rPr>
        <w:t xml:space="preserve"> an</w:t>
      </w:r>
      <w:r w:rsidRPr="001D36CC">
        <w:rPr>
          <w:rFonts w:eastAsia="Fira Sans Light"/>
          <w:lang w:eastAsia="en-US"/>
        </w:rPr>
        <w:t xml:space="preserve"> understanding of </w:t>
      </w:r>
      <w:r w:rsidR="004B34DF">
        <w:rPr>
          <w:rFonts w:eastAsia="Fira Sans Light"/>
          <w:lang w:eastAsia="en-US"/>
        </w:rPr>
        <w:t xml:space="preserve">individual </w:t>
      </w:r>
      <w:r w:rsidRPr="001D36CC">
        <w:rPr>
          <w:rFonts w:eastAsia="Fira Sans Light"/>
          <w:lang w:eastAsia="en-US"/>
        </w:rPr>
        <w:t>consumer</w:t>
      </w:r>
      <w:r w:rsidR="004B34DF">
        <w:rPr>
          <w:rFonts w:eastAsia="Fira Sans Light"/>
          <w:lang w:eastAsia="en-US"/>
        </w:rPr>
        <w:t>’s</w:t>
      </w:r>
      <w:r w:rsidRPr="001D36CC">
        <w:rPr>
          <w:rFonts w:eastAsia="Fira Sans Light"/>
          <w:lang w:eastAsia="en-US"/>
        </w:rPr>
        <w:t xml:space="preserve"> and what is important to them</w:t>
      </w:r>
      <w:r w:rsidR="004B34DF">
        <w:rPr>
          <w:rFonts w:eastAsia="Fira Sans Light"/>
          <w:lang w:eastAsia="en-US"/>
        </w:rPr>
        <w:t xml:space="preserve">, including </w:t>
      </w:r>
      <w:r w:rsidR="00B87A14">
        <w:rPr>
          <w:rFonts w:eastAsia="Fira Sans Light"/>
          <w:lang w:eastAsia="en-US"/>
        </w:rPr>
        <w:t>cultural background</w:t>
      </w:r>
      <w:r w:rsidRPr="001D36CC">
        <w:rPr>
          <w:rFonts w:eastAsia="Fira Sans Light"/>
          <w:lang w:eastAsia="en-US"/>
        </w:rPr>
        <w:t xml:space="preserve">. </w:t>
      </w:r>
      <w:r w:rsidRPr="00EE48A2">
        <w:rPr>
          <w:rFonts w:eastAsia="Fira Sans Light"/>
          <w:lang w:eastAsia="en-US"/>
        </w:rPr>
        <w:t xml:space="preserve">However, staff advised </w:t>
      </w:r>
      <w:r w:rsidR="00DB2EB0">
        <w:rPr>
          <w:rFonts w:eastAsia="Fira Sans Light"/>
          <w:lang w:eastAsia="en-US"/>
        </w:rPr>
        <w:t>a lack of staff ha</w:t>
      </w:r>
      <w:r w:rsidR="001A5B84">
        <w:rPr>
          <w:rFonts w:eastAsia="Fira Sans Light"/>
          <w:lang w:eastAsia="en-US"/>
        </w:rPr>
        <w:t>d</w:t>
      </w:r>
      <w:r w:rsidRPr="0011715F">
        <w:rPr>
          <w:rFonts w:eastAsia="Fira Sans Light"/>
          <w:lang w:eastAsia="en-US"/>
        </w:rPr>
        <w:t xml:space="preserve"> impacted </w:t>
      </w:r>
      <w:r w:rsidR="002E1272">
        <w:rPr>
          <w:rFonts w:eastAsia="Fira Sans Light"/>
          <w:lang w:eastAsia="en-US"/>
        </w:rPr>
        <w:t xml:space="preserve">on the delivery of </w:t>
      </w:r>
      <w:r w:rsidR="00993733">
        <w:rPr>
          <w:rFonts w:eastAsia="Fira Sans Light"/>
          <w:lang w:eastAsia="en-US"/>
        </w:rPr>
        <w:t>consumer care and services</w:t>
      </w:r>
      <w:r w:rsidR="002E1272">
        <w:rPr>
          <w:rFonts w:eastAsia="Fira Sans Light"/>
          <w:lang w:eastAsia="en-US"/>
        </w:rPr>
        <w:t xml:space="preserve">. For example, </w:t>
      </w:r>
      <w:r w:rsidR="00431942">
        <w:rPr>
          <w:rFonts w:eastAsia="Fira Sans Light"/>
          <w:lang w:eastAsia="en-US"/>
        </w:rPr>
        <w:t xml:space="preserve">five </w:t>
      </w:r>
      <w:r w:rsidR="002E1272">
        <w:rPr>
          <w:rFonts w:eastAsia="Fira Sans Light"/>
          <w:lang w:eastAsia="en-US"/>
        </w:rPr>
        <w:t>staff said they ha</w:t>
      </w:r>
      <w:r w:rsidR="00094809">
        <w:rPr>
          <w:rFonts w:eastAsia="Fira Sans Light"/>
          <w:lang w:eastAsia="en-US"/>
        </w:rPr>
        <w:t>d</w:t>
      </w:r>
      <w:r w:rsidR="002E1272">
        <w:rPr>
          <w:rFonts w:eastAsia="Fira Sans Light"/>
          <w:lang w:eastAsia="en-US"/>
        </w:rPr>
        <w:t xml:space="preserve"> </w:t>
      </w:r>
      <w:r w:rsidR="00431942">
        <w:rPr>
          <w:rFonts w:eastAsia="Fira Sans Light"/>
          <w:lang w:eastAsia="en-US"/>
        </w:rPr>
        <w:t>observed</w:t>
      </w:r>
      <w:r w:rsidR="002E1272">
        <w:rPr>
          <w:rFonts w:eastAsia="Fira Sans Light"/>
          <w:lang w:eastAsia="en-US"/>
        </w:rPr>
        <w:t xml:space="preserve"> other staff members </w:t>
      </w:r>
      <w:r w:rsidR="00431942">
        <w:rPr>
          <w:rFonts w:eastAsia="Fira Sans Light"/>
          <w:lang w:eastAsia="en-US"/>
        </w:rPr>
        <w:t xml:space="preserve">either </w:t>
      </w:r>
      <w:r w:rsidR="002E1272">
        <w:rPr>
          <w:rFonts w:eastAsia="Fira Sans Light"/>
          <w:lang w:eastAsia="en-US"/>
        </w:rPr>
        <w:t xml:space="preserve">being </w:t>
      </w:r>
      <w:r w:rsidRPr="002E5659">
        <w:t>disrespectful to consumers</w:t>
      </w:r>
      <w:r w:rsidR="00431942">
        <w:t>, speaking rudely or</w:t>
      </w:r>
      <w:r w:rsidR="002E1272">
        <w:t xml:space="preserve"> rushing care.</w:t>
      </w:r>
      <w:r w:rsidR="0063676F">
        <w:rPr>
          <w:rFonts w:eastAsia="Fira Sans Light"/>
          <w:lang w:eastAsia="en-US"/>
        </w:rPr>
        <w:t xml:space="preserve"> S</w:t>
      </w:r>
      <w:r w:rsidR="00BA4635">
        <w:rPr>
          <w:rFonts w:eastAsia="Fira Sans Light"/>
          <w:lang w:eastAsia="en-US"/>
        </w:rPr>
        <w:t xml:space="preserve">taff said </w:t>
      </w:r>
      <w:r w:rsidR="00BA4635">
        <w:t>they</w:t>
      </w:r>
      <w:r w:rsidR="00BA4635" w:rsidRPr="002E5659">
        <w:t xml:space="preserve"> would not tell management of poor</w:t>
      </w:r>
      <w:r w:rsidR="00736213">
        <w:t xml:space="preserve"> staff </w:t>
      </w:r>
      <w:r w:rsidR="00BA4635" w:rsidRPr="002E5659">
        <w:t>conduct</w:t>
      </w:r>
      <w:r w:rsidR="00736213">
        <w:t xml:space="preserve"> </w:t>
      </w:r>
      <w:r w:rsidR="00BA4635" w:rsidRPr="002E5659">
        <w:t xml:space="preserve">or rude interactions as action would not be taken. </w:t>
      </w:r>
    </w:p>
    <w:p w14:paraId="4EB36688" w14:textId="7A6ABED2" w:rsidR="00A50287" w:rsidRDefault="005C0E31" w:rsidP="0063676F">
      <w:r>
        <w:t>T</w:t>
      </w:r>
      <w:r w:rsidRPr="00D12FB3">
        <w:t>he Approved Provider in its response</w:t>
      </w:r>
      <w:r w:rsidR="00BF0E82">
        <w:t xml:space="preserve"> </w:t>
      </w:r>
      <w:r w:rsidR="00BF0E82" w:rsidRPr="00D12FB3">
        <w:t xml:space="preserve">dated </w:t>
      </w:r>
      <w:r w:rsidR="00BF0E82">
        <w:t xml:space="preserve">25 </w:t>
      </w:r>
      <w:r w:rsidR="00BF0E82" w:rsidRPr="00D12FB3">
        <w:t>May 202</w:t>
      </w:r>
      <w:r w:rsidR="00BF0E82">
        <w:t xml:space="preserve">1, stated that </w:t>
      </w:r>
      <w:r w:rsidR="00637C55">
        <w:t>any negative attitude or approach by staff to consumers is not tolerated</w:t>
      </w:r>
      <w:r w:rsidR="00FB6F42">
        <w:t xml:space="preserve"> by the organisation, and the service has </w:t>
      </w:r>
      <w:r w:rsidR="00F71F67">
        <w:t>implemented</w:t>
      </w:r>
      <w:r w:rsidR="00FB6F42">
        <w:t xml:space="preserve"> actions</w:t>
      </w:r>
      <w:r w:rsidR="00391B6F">
        <w:t xml:space="preserve"> to ensure all consumers are treated with the </w:t>
      </w:r>
      <w:r w:rsidR="00E97E9D">
        <w:t>dignity</w:t>
      </w:r>
      <w:r w:rsidR="00391B6F">
        <w:t xml:space="preserve"> and respect they deserve</w:t>
      </w:r>
      <w:r w:rsidR="00F71F67">
        <w:t>.</w:t>
      </w:r>
      <w:r w:rsidRPr="00D12FB3">
        <w:t xml:space="preserve"> </w:t>
      </w:r>
      <w:r w:rsidR="00D30570">
        <w:t>The Approved Provider’s response included a plan for continuous improvement</w:t>
      </w:r>
      <w:r w:rsidR="00A870E1">
        <w:t xml:space="preserve"> and</w:t>
      </w:r>
      <w:r w:rsidR="00DF6A05">
        <w:t xml:space="preserve"> i</w:t>
      </w:r>
      <w:r w:rsidR="0064404B">
        <w:t>mplemented actions includ</w:t>
      </w:r>
      <w:r w:rsidR="00A870E1">
        <w:t>ed</w:t>
      </w:r>
      <w:r w:rsidR="00F71F67">
        <w:t xml:space="preserve"> </w:t>
      </w:r>
      <w:r w:rsidR="005B011B">
        <w:t xml:space="preserve">shift huddles to promote timely and responsive </w:t>
      </w:r>
      <w:r w:rsidR="00975ABA">
        <w:t xml:space="preserve">communication for staff with discussion topics </w:t>
      </w:r>
      <w:r w:rsidR="008667CA">
        <w:t xml:space="preserve">covered including </w:t>
      </w:r>
      <w:r w:rsidR="00E97E9D">
        <w:t>privacy, dignity</w:t>
      </w:r>
      <w:r w:rsidR="008667CA">
        <w:t xml:space="preserve"> and observations of staff interactions wi</w:t>
      </w:r>
      <w:r w:rsidR="00E97E9D">
        <w:t>t</w:t>
      </w:r>
      <w:r w:rsidR="008667CA">
        <w:t xml:space="preserve">h </w:t>
      </w:r>
      <w:r w:rsidR="008667CA">
        <w:lastRenderedPageBreak/>
        <w:t xml:space="preserve">consumers; </w:t>
      </w:r>
      <w:r w:rsidR="00A76604">
        <w:t xml:space="preserve">individual staff </w:t>
      </w:r>
      <w:r w:rsidR="00E97E9D">
        <w:t>counsel</w:t>
      </w:r>
      <w:r w:rsidR="00A76604">
        <w:t xml:space="preserve"> </w:t>
      </w:r>
      <w:r w:rsidR="00CD0024">
        <w:t>if any</w:t>
      </w:r>
      <w:r w:rsidR="00476A0B">
        <w:t xml:space="preserve"> experiences o</w:t>
      </w:r>
      <w:r w:rsidR="00B373FE">
        <w:t>f negative consumer interactions;</w:t>
      </w:r>
      <w:r w:rsidR="00146892">
        <w:t xml:space="preserve"> </w:t>
      </w:r>
      <w:r w:rsidR="00776AFF">
        <w:t xml:space="preserve"> a </w:t>
      </w:r>
      <w:r w:rsidR="00146892">
        <w:t>training and education plan</w:t>
      </w:r>
      <w:r w:rsidR="001613A9">
        <w:t>; senior leadership daily round</w:t>
      </w:r>
      <w:r w:rsidR="00E8003F">
        <w:t>ing</w:t>
      </w:r>
      <w:r w:rsidR="001613A9">
        <w:t xml:space="preserve"> to ensure an opportunity for consumers to provide direct feedback</w:t>
      </w:r>
      <w:r w:rsidR="00C563FD">
        <w:t xml:space="preserve">; and </w:t>
      </w:r>
      <w:r w:rsidR="006468B3">
        <w:t xml:space="preserve">a workplace practice </w:t>
      </w:r>
      <w:r w:rsidR="00C563FD">
        <w:t>observational</w:t>
      </w:r>
      <w:r w:rsidR="006468B3">
        <w:t xml:space="preserve"> tool </w:t>
      </w:r>
      <w:r w:rsidR="00E97E9D">
        <w:t>completed weekly by Management.</w:t>
      </w:r>
      <w:r w:rsidR="006468B3">
        <w:t xml:space="preserve"> </w:t>
      </w:r>
      <w:r w:rsidR="00C563FD">
        <w:t xml:space="preserve"> </w:t>
      </w:r>
    </w:p>
    <w:p w14:paraId="235148BC" w14:textId="7B4E873F" w:rsidR="0064404B" w:rsidRPr="005B2316" w:rsidRDefault="00D168AD" w:rsidP="00A50287">
      <w:pPr>
        <w:rPr>
          <w:color w:val="auto"/>
        </w:rPr>
      </w:pPr>
      <w:r>
        <w:t>I have considered information in the site audit report and the approved provider’s response</w:t>
      </w:r>
      <w:r>
        <w:rPr>
          <w:color w:val="auto"/>
        </w:rPr>
        <w:t xml:space="preserve">. </w:t>
      </w:r>
      <w:r w:rsidR="00D236A7">
        <w:rPr>
          <w:color w:val="auto"/>
        </w:rPr>
        <w:t>Whilst I</w:t>
      </w:r>
      <w:r w:rsidR="0064404B" w:rsidRPr="00774AF8">
        <w:rPr>
          <w:color w:val="auto"/>
        </w:rPr>
        <w:t xml:space="preserve"> acknowledge the</w:t>
      </w:r>
      <w:r w:rsidR="00D236A7">
        <w:rPr>
          <w:color w:val="auto"/>
        </w:rPr>
        <w:t xml:space="preserve"> actions taken by the</w:t>
      </w:r>
      <w:r w:rsidR="0064404B" w:rsidRPr="00774AF8">
        <w:rPr>
          <w:color w:val="auto"/>
        </w:rPr>
        <w:t xml:space="preserve"> Approved Provider</w:t>
      </w:r>
      <w:r w:rsidR="00D236A7">
        <w:rPr>
          <w:color w:val="auto"/>
        </w:rPr>
        <w:t xml:space="preserve">, </w:t>
      </w:r>
      <w:r w:rsidR="0064404B" w:rsidRPr="008D1EA0">
        <w:rPr>
          <w:color w:val="auto"/>
        </w:rPr>
        <w:t xml:space="preserve">at the time of the </w:t>
      </w:r>
      <w:r w:rsidR="00E8003F">
        <w:rPr>
          <w:color w:val="auto"/>
        </w:rPr>
        <w:t>si</w:t>
      </w:r>
      <w:r w:rsidR="00D236A7">
        <w:rPr>
          <w:color w:val="auto"/>
        </w:rPr>
        <w:t xml:space="preserve">te </w:t>
      </w:r>
      <w:r w:rsidR="00E8003F">
        <w:rPr>
          <w:color w:val="auto"/>
        </w:rPr>
        <w:t>a</w:t>
      </w:r>
      <w:r w:rsidR="00D236A7">
        <w:rPr>
          <w:color w:val="auto"/>
        </w:rPr>
        <w:t>udit,</w:t>
      </w:r>
      <w:r w:rsidR="0064404B" w:rsidRPr="008D1EA0">
        <w:rPr>
          <w:color w:val="auto"/>
        </w:rPr>
        <w:t xml:space="preserve"> the service did not consistently demonstrate that </w:t>
      </w:r>
      <w:r w:rsidR="0064404B">
        <w:rPr>
          <w:color w:val="auto"/>
        </w:rPr>
        <w:t xml:space="preserve">all consumers </w:t>
      </w:r>
      <w:r w:rsidR="005B2316">
        <w:rPr>
          <w:color w:val="auto"/>
        </w:rPr>
        <w:t xml:space="preserve">are treated with dignity and respect. </w:t>
      </w:r>
      <w:r w:rsidR="0064404B">
        <w:rPr>
          <w:color w:val="auto"/>
        </w:rPr>
        <w:t>Therefore, I find the service Non-compliant in this requirement.</w:t>
      </w:r>
    </w:p>
    <w:p w14:paraId="4EB36689" w14:textId="18B34EE9" w:rsidR="00A50287" w:rsidRDefault="00380E99" w:rsidP="00A50287">
      <w:pPr>
        <w:pStyle w:val="Heading3"/>
      </w:pPr>
      <w:r>
        <w:t>Requirement 1(3)(b)</w:t>
      </w:r>
      <w:r>
        <w:tab/>
        <w:t>Compliant</w:t>
      </w:r>
    </w:p>
    <w:p w14:paraId="4EB3668A" w14:textId="77777777" w:rsidR="00A50287" w:rsidRPr="008D114F" w:rsidRDefault="00380E99" w:rsidP="00A50287">
      <w:pPr>
        <w:rPr>
          <w:i/>
        </w:rPr>
      </w:pPr>
      <w:r w:rsidRPr="008D114F">
        <w:rPr>
          <w:i/>
        </w:rPr>
        <w:t>Care and services are culturally safe.</w:t>
      </w:r>
    </w:p>
    <w:p w14:paraId="4EB3668C" w14:textId="4590F6BB" w:rsidR="00A50287" w:rsidRPr="00DD02D3" w:rsidRDefault="00380E99" w:rsidP="00A50287">
      <w:pPr>
        <w:pStyle w:val="Heading3"/>
      </w:pPr>
      <w:r w:rsidRPr="00DD02D3">
        <w:t>Requirement 1(3)(c)</w:t>
      </w:r>
      <w:r w:rsidRPr="00DD02D3">
        <w:tab/>
        <w:t>Compliant</w:t>
      </w:r>
    </w:p>
    <w:p w14:paraId="4EB3668D" w14:textId="77777777" w:rsidR="00A50287" w:rsidRPr="008D114F" w:rsidRDefault="00380E99" w:rsidP="00A50287">
      <w:pPr>
        <w:tabs>
          <w:tab w:val="right" w:pos="9026"/>
        </w:tabs>
        <w:spacing w:before="0" w:after="0"/>
        <w:outlineLvl w:val="4"/>
        <w:rPr>
          <w:i/>
        </w:rPr>
      </w:pPr>
      <w:r w:rsidRPr="008D114F">
        <w:rPr>
          <w:i/>
        </w:rPr>
        <w:t xml:space="preserve">Each consumer is supported to exercise choice and independence, including to: </w:t>
      </w:r>
    </w:p>
    <w:p w14:paraId="4EB3668E" w14:textId="77777777" w:rsidR="00A50287" w:rsidRPr="008D114F" w:rsidRDefault="00380E99" w:rsidP="007453E4">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EB3668F" w14:textId="77777777" w:rsidR="00A50287" w:rsidRPr="008D114F" w:rsidRDefault="00380E99" w:rsidP="007453E4">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EB36690" w14:textId="77777777" w:rsidR="00A50287" w:rsidRPr="008D114F" w:rsidRDefault="00380E99" w:rsidP="007453E4">
      <w:pPr>
        <w:numPr>
          <w:ilvl w:val="0"/>
          <w:numId w:val="11"/>
        </w:numPr>
        <w:tabs>
          <w:tab w:val="right" w:pos="9026"/>
        </w:tabs>
        <w:spacing w:before="0" w:after="0"/>
        <w:ind w:left="567" w:hanging="425"/>
        <w:outlineLvl w:val="4"/>
        <w:rPr>
          <w:i/>
        </w:rPr>
      </w:pPr>
      <w:r w:rsidRPr="008D114F">
        <w:rPr>
          <w:i/>
        </w:rPr>
        <w:t xml:space="preserve">communicate their decisions; and </w:t>
      </w:r>
    </w:p>
    <w:p w14:paraId="4EB36691" w14:textId="77777777" w:rsidR="00A50287" w:rsidRPr="008D114F" w:rsidRDefault="00380E99" w:rsidP="007453E4">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EB36693" w14:textId="13014EFF" w:rsidR="00A50287" w:rsidRDefault="00380E99" w:rsidP="00A50287">
      <w:pPr>
        <w:pStyle w:val="Heading3"/>
      </w:pPr>
      <w:r>
        <w:t>Requirement 1(3)(d)</w:t>
      </w:r>
      <w:r>
        <w:tab/>
        <w:t>Compliant</w:t>
      </w:r>
    </w:p>
    <w:p w14:paraId="4EB36694" w14:textId="77777777" w:rsidR="00A50287" w:rsidRPr="008D114F" w:rsidRDefault="00380E99" w:rsidP="00A50287">
      <w:pPr>
        <w:rPr>
          <w:i/>
        </w:rPr>
      </w:pPr>
      <w:r w:rsidRPr="008D114F">
        <w:rPr>
          <w:i/>
        </w:rPr>
        <w:t>Each consumer is supported to take risks to enable them to live the best life they can.</w:t>
      </w:r>
    </w:p>
    <w:p w14:paraId="4EB36696" w14:textId="344055D8" w:rsidR="00A50287" w:rsidRDefault="00380E99" w:rsidP="00A50287">
      <w:pPr>
        <w:pStyle w:val="Heading3"/>
      </w:pPr>
      <w:r>
        <w:t>Requirement 1(3)(e)</w:t>
      </w:r>
      <w:r>
        <w:tab/>
        <w:t>Compliant</w:t>
      </w:r>
    </w:p>
    <w:p w14:paraId="4EB36697" w14:textId="77777777" w:rsidR="00A50287" w:rsidRPr="008D114F" w:rsidRDefault="00380E99" w:rsidP="00A50287">
      <w:pPr>
        <w:rPr>
          <w:i/>
        </w:rPr>
      </w:pPr>
      <w:r w:rsidRPr="008D114F">
        <w:rPr>
          <w:i/>
        </w:rPr>
        <w:t>Information provided to each consumer is current, accurate and timely, and communicated in a way that is clear, easy to understand and enables them to exercise choice.</w:t>
      </w:r>
    </w:p>
    <w:p w14:paraId="4EB36699" w14:textId="3E6C432D" w:rsidR="00A50287" w:rsidRDefault="00380E99" w:rsidP="00A50287">
      <w:pPr>
        <w:pStyle w:val="Heading3"/>
      </w:pPr>
      <w:r>
        <w:t>Requirement 1(3)(f)</w:t>
      </w:r>
      <w:r>
        <w:tab/>
        <w:t>Compliant</w:t>
      </w:r>
    </w:p>
    <w:p w14:paraId="4EB3669A" w14:textId="77777777" w:rsidR="00A50287" w:rsidRPr="008D114F" w:rsidRDefault="00380E99" w:rsidP="00A50287">
      <w:pPr>
        <w:rPr>
          <w:i/>
        </w:rPr>
      </w:pPr>
      <w:r w:rsidRPr="008D114F">
        <w:rPr>
          <w:i/>
        </w:rPr>
        <w:t>Each consumer’s privacy is respected and personal information is kept confidential.</w:t>
      </w:r>
    </w:p>
    <w:p w14:paraId="4EB3669C" w14:textId="77777777" w:rsidR="00A50287" w:rsidRPr="00154403" w:rsidRDefault="00A50287" w:rsidP="00A50287"/>
    <w:p w14:paraId="4EB3669D" w14:textId="77777777" w:rsidR="00A50287" w:rsidRDefault="00A50287" w:rsidP="00A50287">
      <w:pPr>
        <w:sectPr w:rsidR="00A50287" w:rsidSect="00A50287">
          <w:type w:val="continuous"/>
          <w:pgSz w:w="11906" w:h="16838"/>
          <w:pgMar w:top="1701" w:right="1418" w:bottom="1418" w:left="1418" w:header="568" w:footer="397" w:gutter="0"/>
          <w:cols w:space="708"/>
          <w:titlePg/>
          <w:docGrid w:linePitch="360"/>
        </w:sectPr>
      </w:pPr>
    </w:p>
    <w:p w14:paraId="4EB3669E" w14:textId="12E8B97E" w:rsidR="00A50287" w:rsidRDefault="00380E99" w:rsidP="00A50287">
      <w:pPr>
        <w:pStyle w:val="Heading1"/>
        <w:tabs>
          <w:tab w:val="right" w:pos="9070"/>
        </w:tabs>
        <w:spacing w:before="560" w:after="640"/>
        <w:rPr>
          <w:color w:val="FFFFFF" w:themeColor="background1"/>
        </w:rPr>
        <w:sectPr w:rsidR="00A50287" w:rsidSect="00A50287">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EB3677E" wp14:editId="4EB3677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0747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4EB3669F" w14:textId="77777777" w:rsidR="00A50287" w:rsidRPr="00ED6B57" w:rsidRDefault="00380E99" w:rsidP="00A50287">
      <w:pPr>
        <w:pStyle w:val="Heading3"/>
        <w:shd w:val="clear" w:color="auto" w:fill="F2F2F2" w:themeFill="background1" w:themeFillShade="F2"/>
      </w:pPr>
      <w:r w:rsidRPr="00ED6B57">
        <w:t>Consumer outcome:</w:t>
      </w:r>
    </w:p>
    <w:p w14:paraId="4EB366A0" w14:textId="77777777" w:rsidR="00A50287" w:rsidRPr="00ED6B57" w:rsidRDefault="00380E99" w:rsidP="007453E4">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EB366A1" w14:textId="77777777" w:rsidR="00A50287" w:rsidRPr="00ED6B57" w:rsidRDefault="00380E99" w:rsidP="00A50287">
      <w:pPr>
        <w:pStyle w:val="Heading3"/>
        <w:shd w:val="clear" w:color="auto" w:fill="F2F2F2" w:themeFill="background1" w:themeFillShade="F2"/>
      </w:pPr>
      <w:r w:rsidRPr="00ED6B57">
        <w:t>Organisation statement:</w:t>
      </w:r>
    </w:p>
    <w:p w14:paraId="4EB366A2" w14:textId="77777777" w:rsidR="00A50287" w:rsidRPr="00ED6B57" w:rsidRDefault="00380E99" w:rsidP="007453E4">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B366A3" w14:textId="77777777" w:rsidR="00A50287" w:rsidRDefault="00380E99" w:rsidP="00A50287">
      <w:pPr>
        <w:pStyle w:val="Heading2"/>
      </w:pPr>
      <w:r>
        <w:t xml:space="preserve">Assessment </w:t>
      </w:r>
      <w:r w:rsidRPr="002B2C0F">
        <w:t>of Standard</w:t>
      </w:r>
      <w:r>
        <w:t xml:space="preserve"> 2</w:t>
      </w:r>
    </w:p>
    <w:p w14:paraId="6FED6C25" w14:textId="6FA75E9C" w:rsidR="00883510" w:rsidRDefault="00DB3286" w:rsidP="00B51A85">
      <w:pPr>
        <w:rPr>
          <w:rFonts w:eastAsiaTheme="minorHAnsi"/>
        </w:rPr>
      </w:pPr>
      <w:r>
        <w:rPr>
          <w:rFonts w:eastAsiaTheme="minorHAnsi"/>
        </w:rPr>
        <w:t>C</w:t>
      </w:r>
      <w:r w:rsidR="00320BE3" w:rsidRPr="00CE6F60">
        <w:rPr>
          <w:rFonts w:eastAsiaTheme="minorHAnsi"/>
        </w:rPr>
        <w:t>onsumers</w:t>
      </w:r>
      <w:r>
        <w:rPr>
          <w:rFonts w:eastAsiaTheme="minorHAnsi"/>
        </w:rPr>
        <w:t xml:space="preserve"> and representatives generally</w:t>
      </w:r>
      <w:r w:rsidR="00320BE3" w:rsidRPr="00CE6F60">
        <w:rPr>
          <w:rFonts w:eastAsiaTheme="minorHAnsi"/>
        </w:rPr>
        <w:t xml:space="preserve"> considered that they feel like partners in the ongoing assessment and planning of </w:t>
      </w:r>
      <w:r w:rsidR="0012491F">
        <w:rPr>
          <w:rFonts w:eastAsiaTheme="minorHAnsi"/>
        </w:rPr>
        <w:t xml:space="preserve">consumers </w:t>
      </w:r>
      <w:r w:rsidR="00320BE3" w:rsidRPr="00CE6F60">
        <w:rPr>
          <w:rFonts w:eastAsiaTheme="minorHAnsi"/>
        </w:rPr>
        <w:t>care and services</w:t>
      </w:r>
      <w:r w:rsidR="003C2299">
        <w:rPr>
          <w:rFonts w:eastAsiaTheme="minorHAnsi"/>
        </w:rPr>
        <w:t>. They</w:t>
      </w:r>
      <w:r w:rsidR="00320BE3" w:rsidRPr="00CE6F60">
        <w:rPr>
          <w:rFonts w:eastAsiaTheme="minorHAnsi"/>
        </w:rPr>
        <w:t xml:space="preserve"> considered</w:t>
      </w:r>
      <w:r w:rsidR="003C2299">
        <w:rPr>
          <w:rFonts w:eastAsiaTheme="minorHAnsi"/>
        </w:rPr>
        <w:t xml:space="preserve"> generally</w:t>
      </w:r>
      <w:r w:rsidR="00320BE3" w:rsidRPr="00CE6F60">
        <w:rPr>
          <w:rFonts w:eastAsiaTheme="minorHAnsi"/>
        </w:rPr>
        <w:t xml:space="preserve"> consumer</w:t>
      </w:r>
      <w:r w:rsidR="003C2299">
        <w:rPr>
          <w:rFonts w:eastAsiaTheme="minorHAnsi"/>
        </w:rPr>
        <w:t>s are</w:t>
      </w:r>
      <w:r w:rsidR="00320BE3" w:rsidRPr="00CE6F60">
        <w:rPr>
          <w:rFonts w:eastAsiaTheme="minorHAnsi"/>
        </w:rPr>
        <w:t xml:space="preserve"> well cared for by staff</w:t>
      </w:r>
      <w:r w:rsidR="002B5BD5" w:rsidRPr="00CE6F60">
        <w:rPr>
          <w:rFonts w:eastAsiaTheme="minorHAnsi"/>
        </w:rPr>
        <w:t xml:space="preserve">. </w:t>
      </w:r>
    </w:p>
    <w:p w14:paraId="07276EF3" w14:textId="6B2771B2" w:rsidR="002F2D48" w:rsidRPr="008021D9" w:rsidRDefault="002F2D48" w:rsidP="00B51A85">
      <w:pPr>
        <w:rPr>
          <w:rFonts w:eastAsiaTheme="minorHAnsi"/>
        </w:rPr>
      </w:pPr>
      <w:r>
        <w:t>Most consumers and representatives expressed satisfaction with the information that is provided to them about the consumer’s care needs</w:t>
      </w:r>
      <w:r w:rsidR="00E419DE">
        <w:t xml:space="preserve">. </w:t>
      </w:r>
      <w:r w:rsidR="00E419DE">
        <w:rPr>
          <w:bCs/>
        </w:rPr>
        <w:t>C</w:t>
      </w:r>
      <w:r w:rsidR="00E419DE" w:rsidRPr="00B9125E">
        <w:rPr>
          <w:bCs/>
        </w:rPr>
        <w:t>are plans are available to consumer</w:t>
      </w:r>
      <w:r w:rsidR="00E419DE">
        <w:rPr>
          <w:bCs/>
        </w:rPr>
        <w:t>s</w:t>
      </w:r>
      <w:r w:rsidR="00E419DE" w:rsidRPr="00B9125E">
        <w:rPr>
          <w:bCs/>
        </w:rPr>
        <w:t xml:space="preserve"> and representative</w:t>
      </w:r>
      <w:r w:rsidR="00E419DE">
        <w:rPr>
          <w:bCs/>
        </w:rPr>
        <w:t>s</w:t>
      </w:r>
      <w:r w:rsidR="00FF4ECE">
        <w:rPr>
          <w:bCs/>
        </w:rPr>
        <w:t xml:space="preserve"> if requested</w:t>
      </w:r>
      <w:r w:rsidR="00E419DE">
        <w:rPr>
          <w:bCs/>
        </w:rPr>
        <w:t>.</w:t>
      </w:r>
    </w:p>
    <w:p w14:paraId="00B11ED7" w14:textId="5E66E2E4" w:rsidR="008021D9" w:rsidRDefault="00107064" w:rsidP="00B51A85">
      <w:pPr>
        <w:rPr>
          <w:rFonts w:eastAsia="Calibri"/>
          <w:lang w:eastAsia="en-US"/>
        </w:rPr>
      </w:pPr>
      <w:r w:rsidRPr="00BC321C">
        <w:rPr>
          <w:rFonts w:eastAsiaTheme="minorHAnsi"/>
        </w:rPr>
        <w:t>Care planning documentation</w:t>
      </w:r>
      <w:r>
        <w:rPr>
          <w:rFonts w:eastAsiaTheme="minorHAnsi"/>
        </w:rPr>
        <w:t xml:space="preserve"> generally</w:t>
      </w:r>
      <w:r w:rsidRPr="00BC321C">
        <w:rPr>
          <w:rFonts w:eastAsiaTheme="minorHAnsi"/>
        </w:rPr>
        <w:t xml:space="preserve"> reflected </w:t>
      </w:r>
      <w:r>
        <w:rPr>
          <w:rFonts w:eastAsiaTheme="minorHAnsi"/>
        </w:rPr>
        <w:t>individualised needs, goals and preferences and included specific risks to each consumers’ health and well-being such as skin integrity.</w:t>
      </w:r>
      <w:r w:rsidR="001E02C8">
        <w:rPr>
          <w:rFonts w:eastAsia="Calibri"/>
          <w:lang w:eastAsia="en-US"/>
        </w:rPr>
        <w:t xml:space="preserve"> The </w:t>
      </w:r>
      <w:r w:rsidR="008021D9">
        <w:t xml:space="preserve">service identifies and documents others the consumer wishes </w:t>
      </w:r>
      <w:r w:rsidR="001E02C8">
        <w:t>involved in</w:t>
      </w:r>
      <w:r w:rsidR="008021D9">
        <w:t xml:space="preserve"> assessment</w:t>
      </w:r>
      <w:r w:rsidR="001E02C8">
        <w:t xml:space="preserve"> and care</w:t>
      </w:r>
      <w:r w:rsidR="008021D9">
        <w:t xml:space="preserve"> planning</w:t>
      </w:r>
      <w:r w:rsidR="001E02C8">
        <w:t xml:space="preserve">, </w:t>
      </w:r>
      <w:r w:rsidR="008021D9">
        <w:t>this includes identifying the consumer’s designated enduring power of attorney.</w:t>
      </w:r>
    </w:p>
    <w:p w14:paraId="7CD1A2E1" w14:textId="5C2C93A0" w:rsidR="006C5539" w:rsidRDefault="006C5539" w:rsidP="00B51A85">
      <w:r>
        <w:t>The organisation has a Professional Practice Framework and a suite of Care Pathways available to guide staff practise</w:t>
      </w:r>
      <w:r w:rsidR="001E02C8">
        <w:t xml:space="preserve"> in consumer</w:t>
      </w:r>
      <w:r w:rsidR="00FB39FF">
        <w:t xml:space="preserve"> assessment and</w:t>
      </w:r>
      <w:r w:rsidR="001E02C8">
        <w:t xml:space="preserve"> care</w:t>
      </w:r>
      <w:r w:rsidR="00FB39FF">
        <w:t xml:space="preserve"> planning.</w:t>
      </w:r>
      <w:r>
        <w:t xml:space="preserve"> </w:t>
      </w:r>
    </w:p>
    <w:p w14:paraId="4AE2C652" w14:textId="188DF583" w:rsidR="002042B5" w:rsidRPr="00883510" w:rsidRDefault="002042B5" w:rsidP="00B51A85">
      <w:pPr>
        <w:rPr>
          <w:rFonts w:eastAsiaTheme="minorHAnsi"/>
          <w:color w:val="0000FF"/>
        </w:rPr>
      </w:pPr>
      <w:r w:rsidRPr="003C4167">
        <w:rPr>
          <w:rFonts w:eastAsiaTheme="minorHAnsi"/>
        </w:rPr>
        <w:t xml:space="preserve">The Quality Standard is assessed as Non-compliant as </w:t>
      </w:r>
      <w:r w:rsidR="005864F1">
        <w:rPr>
          <w:rFonts w:eastAsiaTheme="minorHAnsi"/>
        </w:rPr>
        <w:t>four</w:t>
      </w:r>
      <w:r w:rsidRPr="003C4167">
        <w:rPr>
          <w:rFonts w:eastAsiaTheme="minorHAnsi"/>
        </w:rPr>
        <w:t xml:space="preserve"> of the </w:t>
      </w:r>
      <w:r>
        <w:rPr>
          <w:rFonts w:eastAsiaTheme="minorHAnsi"/>
        </w:rPr>
        <w:t>five</w:t>
      </w:r>
      <w:r w:rsidRPr="003C4167">
        <w:rPr>
          <w:rFonts w:eastAsiaTheme="minorHAnsi"/>
        </w:rPr>
        <w:t xml:space="preserve"> specific requirements have been assessed as Non-compliant.</w:t>
      </w:r>
    </w:p>
    <w:p w14:paraId="4EB366A6" w14:textId="323791EC" w:rsidR="00A50287" w:rsidRDefault="00380E99" w:rsidP="00A50287">
      <w:pPr>
        <w:pStyle w:val="Heading2"/>
      </w:pPr>
      <w:r>
        <w:lastRenderedPageBreak/>
        <w:t>Assessment of Standard 2 Requirements</w:t>
      </w:r>
    </w:p>
    <w:p w14:paraId="4EB366A7" w14:textId="7DBA3FFD" w:rsidR="00A50287" w:rsidRDefault="00380E99" w:rsidP="00A50287">
      <w:pPr>
        <w:pStyle w:val="Heading3"/>
      </w:pPr>
      <w:r w:rsidRPr="00051035">
        <w:t xml:space="preserve">Requirement </w:t>
      </w:r>
      <w:r>
        <w:t>2</w:t>
      </w:r>
      <w:r w:rsidRPr="00051035">
        <w:t>(3)(a)</w:t>
      </w:r>
      <w:r w:rsidRPr="00051035">
        <w:tab/>
        <w:t>Non-compliant</w:t>
      </w:r>
    </w:p>
    <w:p w14:paraId="63774FBD" w14:textId="1E524B15" w:rsidR="00A814AD" w:rsidRPr="00B51A85" w:rsidRDefault="00380E99" w:rsidP="008021D9">
      <w:pPr>
        <w:rPr>
          <w:i/>
        </w:rPr>
      </w:pPr>
      <w:r w:rsidRPr="008D114F">
        <w:rPr>
          <w:i/>
        </w:rPr>
        <w:t>Assessment and planning, including consideration of risks to the consumer’s health and well-being, informs the delivery of safe and effective care and services.</w:t>
      </w:r>
    </w:p>
    <w:p w14:paraId="65C7F938" w14:textId="1F621623" w:rsidR="00DF5DBC" w:rsidRDefault="00CD276B" w:rsidP="00E72039">
      <w:pPr>
        <w:spacing w:before="0" w:after="200"/>
        <w:contextualSpacing/>
      </w:pPr>
      <w:r w:rsidRPr="00B9125E">
        <w:rPr>
          <w:color w:val="auto"/>
        </w:rPr>
        <w:t xml:space="preserve">Care planning documentation </w:t>
      </w:r>
      <w:r w:rsidR="00CE2313">
        <w:rPr>
          <w:color w:val="auto"/>
        </w:rPr>
        <w:t>identified</w:t>
      </w:r>
      <w:r w:rsidR="00E72039">
        <w:rPr>
          <w:color w:val="auto"/>
        </w:rPr>
        <w:t xml:space="preserve"> consumer </w:t>
      </w:r>
      <w:r w:rsidRPr="00B9125E">
        <w:rPr>
          <w:color w:val="auto"/>
        </w:rPr>
        <w:t>assessment</w:t>
      </w:r>
      <w:r w:rsidR="00E72039">
        <w:rPr>
          <w:color w:val="auto"/>
        </w:rPr>
        <w:t>s</w:t>
      </w:r>
      <w:r w:rsidRPr="00B9125E">
        <w:rPr>
          <w:color w:val="auto"/>
        </w:rPr>
        <w:t xml:space="preserve"> and </w:t>
      </w:r>
      <w:r w:rsidR="00E72039">
        <w:rPr>
          <w:color w:val="auto"/>
        </w:rPr>
        <w:t xml:space="preserve">care </w:t>
      </w:r>
      <w:r w:rsidRPr="00B9125E">
        <w:rPr>
          <w:color w:val="auto"/>
        </w:rPr>
        <w:t>planning generally occurs for all consumers on entry to the service.</w:t>
      </w:r>
      <w:r w:rsidR="00E72039">
        <w:rPr>
          <w:color w:val="auto"/>
        </w:rPr>
        <w:t xml:space="preserve"> However, w</w:t>
      </w:r>
      <w:r w:rsidRPr="00E72039">
        <w:rPr>
          <w:color w:val="auto"/>
        </w:rPr>
        <w:t>hile consideration of risk to</w:t>
      </w:r>
      <w:r w:rsidR="00CE2313">
        <w:rPr>
          <w:color w:val="auto"/>
        </w:rPr>
        <w:t xml:space="preserve"> </w:t>
      </w:r>
      <w:r w:rsidRPr="00E72039">
        <w:rPr>
          <w:color w:val="auto"/>
        </w:rPr>
        <w:t xml:space="preserve">consumer’s health and wellbeing is generally reflected, for example, falls risk </w:t>
      </w:r>
      <w:r w:rsidR="008E0BA4">
        <w:rPr>
          <w:color w:val="auto"/>
        </w:rPr>
        <w:t>and</w:t>
      </w:r>
      <w:r w:rsidRPr="00E72039">
        <w:rPr>
          <w:color w:val="auto"/>
        </w:rPr>
        <w:t xml:space="preserve"> pressure injury risk</w:t>
      </w:r>
      <w:r w:rsidR="00EB6587">
        <w:rPr>
          <w:color w:val="auto"/>
        </w:rPr>
        <w:t xml:space="preserve">, </w:t>
      </w:r>
      <w:r w:rsidR="00EB6587">
        <w:t xml:space="preserve">the </w:t>
      </w:r>
      <w:r w:rsidR="0098072A">
        <w:t>assessment</w:t>
      </w:r>
      <w:r w:rsidR="00EB6587">
        <w:t xml:space="preserve"> and care planning process is not</w:t>
      </w:r>
      <w:r w:rsidRPr="00B9125E">
        <w:t xml:space="preserve"> always considering </w:t>
      </w:r>
      <w:r w:rsidR="0098072A">
        <w:t>individual consumer</w:t>
      </w:r>
      <w:r w:rsidR="002D4ED6">
        <w:t xml:space="preserve"> risk</w:t>
      </w:r>
      <w:r w:rsidR="0098072A">
        <w:t xml:space="preserve">s. </w:t>
      </w:r>
      <w:r w:rsidR="00BB5CD0">
        <w:t xml:space="preserve">The Assessment Team </w:t>
      </w:r>
      <w:r w:rsidR="006C28E8">
        <w:t xml:space="preserve">identified four </w:t>
      </w:r>
      <w:r w:rsidR="008649D8">
        <w:t>occasions</w:t>
      </w:r>
      <w:r w:rsidR="006C28E8">
        <w:t xml:space="preserve"> when individual consumers risk</w:t>
      </w:r>
      <w:r w:rsidR="00B16D55">
        <w:t>s</w:t>
      </w:r>
      <w:r w:rsidR="006C28E8">
        <w:t xml:space="preserve"> had not been assessed</w:t>
      </w:r>
      <w:r w:rsidR="00DF5DBC">
        <w:t xml:space="preserve"> and included in care planning to guide staff in care delivery.</w:t>
      </w:r>
    </w:p>
    <w:p w14:paraId="38317A36" w14:textId="06EA1FC7" w:rsidR="00937BB4" w:rsidRDefault="00F77793" w:rsidP="00937BB4">
      <w:pPr>
        <w:rPr>
          <w:color w:val="auto"/>
        </w:rPr>
      </w:pPr>
      <w:r>
        <w:rPr>
          <w:color w:val="auto"/>
        </w:rPr>
        <w:t xml:space="preserve">For one named consumer, the Assessment Team </w:t>
      </w:r>
      <w:r w:rsidR="0045354F">
        <w:rPr>
          <w:color w:val="auto"/>
        </w:rPr>
        <w:t xml:space="preserve">provided </w:t>
      </w:r>
      <w:r w:rsidR="00B44FEE">
        <w:rPr>
          <w:color w:val="auto"/>
        </w:rPr>
        <w:t xml:space="preserve">information that </w:t>
      </w:r>
      <w:r w:rsidR="000F3C5D">
        <w:rPr>
          <w:color w:val="auto"/>
        </w:rPr>
        <w:t xml:space="preserve">the service </w:t>
      </w:r>
      <w:r w:rsidR="00965D22">
        <w:rPr>
          <w:color w:val="auto"/>
        </w:rPr>
        <w:t xml:space="preserve">did </w:t>
      </w:r>
      <w:r w:rsidR="00D42D46">
        <w:rPr>
          <w:color w:val="auto"/>
        </w:rPr>
        <w:t xml:space="preserve">not </w:t>
      </w:r>
      <w:r w:rsidR="00EC18A5">
        <w:rPr>
          <w:color w:val="auto"/>
        </w:rPr>
        <w:t>adequately assess</w:t>
      </w:r>
      <w:r w:rsidR="00965D22">
        <w:rPr>
          <w:color w:val="auto"/>
        </w:rPr>
        <w:t xml:space="preserve"> their skin integrity risk and swallowing risk </w:t>
      </w:r>
      <w:r w:rsidR="00EC18A5">
        <w:rPr>
          <w:color w:val="auto"/>
        </w:rPr>
        <w:t xml:space="preserve">to </w:t>
      </w:r>
      <w:r w:rsidR="00EC18A5" w:rsidRPr="00B9125E">
        <w:rPr>
          <w:rFonts w:eastAsia="Calibri"/>
          <w:color w:val="auto"/>
          <w:lang w:eastAsia="en-US"/>
        </w:rPr>
        <w:t>inform the delivery of safe and effective care.</w:t>
      </w:r>
      <w:r w:rsidR="000131F3">
        <w:rPr>
          <w:rFonts w:eastAsia="Calibri"/>
          <w:color w:val="auto"/>
          <w:lang w:eastAsia="en-US"/>
        </w:rPr>
        <w:t xml:space="preserve"> Care documentation </w:t>
      </w:r>
      <w:r w:rsidR="000F2055">
        <w:rPr>
          <w:rFonts w:eastAsia="Calibri"/>
          <w:color w:val="auto"/>
          <w:lang w:eastAsia="en-US"/>
        </w:rPr>
        <w:t>evidenced</w:t>
      </w:r>
      <w:r w:rsidR="000131F3">
        <w:rPr>
          <w:rFonts w:eastAsia="Calibri"/>
          <w:color w:val="auto"/>
          <w:lang w:eastAsia="en-US"/>
        </w:rPr>
        <w:t xml:space="preserve"> that </w:t>
      </w:r>
      <w:r w:rsidR="00AC655D" w:rsidRPr="006E39FC">
        <w:rPr>
          <w:color w:val="auto"/>
        </w:rPr>
        <w:t>the consumer experienc</w:t>
      </w:r>
      <w:r w:rsidR="000131F3">
        <w:rPr>
          <w:color w:val="auto"/>
        </w:rPr>
        <w:t>ed</w:t>
      </w:r>
      <w:r w:rsidR="00AC655D" w:rsidRPr="006E39FC">
        <w:rPr>
          <w:color w:val="auto"/>
        </w:rPr>
        <w:t xml:space="preserve"> </w:t>
      </w:r>
      <w:r w:rsidR="00FD3375">
        <w:rPr>
          <w:color w:val="auto"/>
        </w:rPr>
        <w:t xml:space="preserve">bruising on their back </w:t>
      </w:r>
      <w:r w:rsidR="001A3E87">
        <w:rPr>
          <w:color w:val="auto"/>
        </w:rPr>
        <w:t>and</w:t>
      </w:r>
      <w:r w:rsidR="00FD3375">
        <w:rPr>
          <w:color w:val="auto"/>
        </w:rPr>
        <w:t xml:space="preserve"> shoulders on three occasions during the period November 2021 to March 2021</w:t>
      </w:r>
      <w:r w:rsidR="001A3E87">
        <w:rPr>
          <w:color w:val="auto"/>
        </w:rPr>
        <w:t>. A</w:t>
      </w:r>
      <w:r w:rsidR="00336F2D">
        <w:rPr>
          <w:color w:val="auto"/>
        </w:rPr>
        <w:t xml:space="preserve">nd </w:t>
      </w:r>
      <w:r w:rsidR="00DD5EDD">
        <w:rPr>
          <w:color w:val="auto"/>
        </w:rPr>
        <w:t>w</w:t>
      </w:r>
      <w:r w:rsidR="00643CA5" w:rsidRPr="00643CA5">
        <w:rPr>
          <w:color w:val="auto"/>
        </w:rPr>
        <w:t xml:space="preserve">hile the organisation </w:t>
      </w:r>
      <w:r w:rsidR="00F20A0F">
        <w:rPr>
          <w:color w:val="auto"/>
        </w:rPr>
        <w:t>has a</w:t>
      </w:r>
      <w:r w:rsidR="00643CA5" w:rsidRPr="00643CA5">
        <w:rPr>
          <w:color w:val="auto"/>
        </w:rPr>
        <w:t xml:space="preserve"> Dignity of Risk assessment </w:t>
      </w:r>
      <w:r w:rsidR="00F20A0F">
        <w:rPr>
          <w:color w:val="auto"/>
        </w:rPr>
        <w:t>process this ha</w:t>
      </w:r>
      <w:r w:rsidR="003405EC">
        <w:rPr>
          <w:color w:val="auto"/>
        </w:rPr>
        <w:t xml:space="preserve">d not been completed for the </w:t>
      </w:r>
      <w:r w:rsidR="00A73601">
        <w:rPr>
          <w:color w:val="auto"/>
        </w:rPr>
        <w:t xml:space="preserve">named consumer who </w:t>
      </w:r>
      <w:r w:rsidR="00154AF4">
        <w:rPr>
          <w:color w:val="auto"/>
        </w:rPr>
        <w:t>has difficulty</w:t>
      </w:r>
      <w:r w:rsidR="00E439C3">
        <w:rPr>
          <w:color w:val="auto"/>
        </w:rPr>
        <w:t xml:space="preserve"> swallowing</w:t>
      </w:r>
      <w:r w:rsidR="0005698A">
        <w:rPr>
          <w:color w:val="auto"/>
        </w:rPr>
        <w:t xml:space="preserve">, </w:t>
      </w:r>
      <w:r w:rsidR="00BD0E9F">
        <w:rPr>
          <w:color w:val="auto"/>
        </w:rPr>
        <w:t>however,</w:t>
      </w:r>
      <w:r w:rsidR="0005698A">
        <w:rPr>
          <w:color w:val="auto"/>
        </w:rPr>
        <w:t xml:space="preserve"> </w:t>
      </w:r>
      <w:r w:rsidR="00937BB4">
        <w:rPr>
          <w:color w:val="auto"/>
        </w:rPr>
        <w:t>has</w:t>
      </w:r>
      <w:r w:rsidR="00E439C3">
        <w:rPr>
          <w:color w:val="auto"/>
        </w:rPr>
        <w:t xml:space="preserve"> expressed a</w:t>
      </w:r>
      <w:r w:rsidR="00937BB4">
        <w:rPr>
          <w:color w:val="auto"/>
        </w:rPr>
        <w:t xml:space="preserve"> preference to swallow medications whole.</w:t>
      </w:r>
      <w:r w:rsidR="00463395">
        <w:rPr>
          <w:color w:val="auto"/>
        </w:rPr>
        <w:t xml:space="preserve"> </w:t>
      </w:r>
      <w:r w:rsidR="00937BB4">
        <w:rPr>
          <w:color w:val="auto"/>
        </w:rPr>
        <w:t>I note t</w:t>
      </w:r>
      <w:r w:rsidR="00937BB4" w:rsidRPr="006E39FC">
        <w:rPr>
          <w:color w:val="auto"/>
        </w:rPr>
        <w:t xml:space="preserve">he Approved provider </w:t>
      </w:r>
      <w:r w:rsidR="00937BB4">
        <w:rPr>
          <w:color w:val="auto"/>
        </w:rPr>
        <w:t xml:space="preserve">in its response has undertaken a review of the </w:t>
      </w:r>
      <w:r w:rsidR="00463395">
        <w:rPr>
          <w:color w:val="auto"/>
        </w:rPr>
        <w:t xml:space="preserve">named </w:t>
      </w:r>
      <w:r w:rsidR="00937BB4">
        <w:rPr>
          <w:color w:val="auto"/>
        </w:rPr>
        <w:t>consumer’s care needs including reassessment of risks</w:t>
      </w:r>
      <w:r w:rsidR="0005698A">
        <w:rPr>
          <w:color w:val="auto"/>
        </w:rPr>
        <w:t xml:space="preserve">, </w:t>
      </w:r>
      <w:r w:rsidR="00937BB4">
        <w:rPr>
          <w:color w:val="auto"/>
        </w:rPr>
        <w:t>review and updat</w:t>
      </w:r>
      <w:r w:rsidR="00516D5D">
        <w:rPr>
          <w:color w:val="auto"/>
        </w:rPr>
        <w:t>e of</w:t>
      </w:r>
      <w:r w:rsidR="00937BB4">
        <w:rPr>
          <w:color w:val="auto"/>
        </w:rPr>
        <w:t xml:space="preserve"> the consumer’s care plan. The Approved Provider provided information to evidence that the consumer’s care plan identified their risk of skin bruising, and the Approved Provider refutes that a skin integrity risk assessment would not usually be undertaken in this situation when the consumer presents with skin bruising. I do not agree with this statement, as a change in skin colour is an indicator for damage to skin and underlying tissues.</w:t>
      </w:r>
      <w:r w:rsidR="00A43F43">
        <w:rPr>
          <w:color w:val="auto"/>
        </w:rPr>
        <w:t xml:space="preserve"> In relation to </w:t>
      </w:r>
      <w:r w:rsidR="003C58E1">
        <w:rPr>
          <w:color w:val="auto"/>
        </w:rPr>
        <w:t>their swallowing risk, the Approved Provider</w:t>
      </w:r>
      <w:r w:rsidR="009E5D79">
        <w:rPr>
          <w:color w:val="auto"/>
        </w:rPr>
        <w:t xml:space="preserve"> provided evidence that </w:t>
      </w:r>
      <w:r w:rsidR="0000302F">
        <w:rPr>
          <w:color w:val="auto"/>
        </w:rPr>
        <w:t xml:space="preserve">a risk assessment has been completed in consultation with the consumer and representatives </w:t>
      </w:r>
      <w:r w:rsidR="00B9345E">
        <w:rPr>
          <w:color w:val="auto"/>
        </w:rPr>
        <w:t>at a case conference.</w:t>
      </w:r>
    </w:p>
    <w:p w14:paraId="21862F75" w14:textId="48FB5311" w:rsidR="00193173" w:rsidRDefault="00876912" w:rsidP="00937BB4">
      <w:pPr>
        <w:rPr>
          <w:color w:val="auto"/>
        </w:rPr>
      </w:pPr>
      <w:r>
        <w:rPr>
          <w:color w:val="auto"/>
        </w:rPr>
        <w:t>For a second named</w:t>
      </w:r>
      <w:r w:rsidR="00965D22">
        <w:rPr>
          <w:color w:val="auto"/>
        </w:rPr>
        <w:t xml:space="preserve"> the service did not adequately assess risks related to skin integrity and </w:t>
      </w:r>
      <w:r w:rsidR="001C5FFA">
        <w:rPr>
          <w:color w:val="auto"/>
        </w:rPr>
        <w:t xml:space="preserve">the consumer’s </w:t>
      </w:r>
      <w:r w:rsidR="00965D22">
        <w:rPr>
          <w:color w:val="auto"/>
        </w:rPr>
        <w:t xml:space="preserve">choice </w:t>
      </w:r>
      <w:r w:rsidR="001C5FFA">
        <w:rPr>
          <w:color w:val="auto"/>
        </w:rPr>
        <w:t xml:space="preserve">not to be repositioned overnight. </w:t>
      </w:r>
      <w:r w:rsidR="00FB279D">
        <w:rPr>
          <w:color w:val="auto"/>
        </w:rPr>
        <w:t>Discussions</w:t>
      </w:r>
      <w:r w:rsidR="00364DE3">
        <w:rPr>
          <w:color w:val="auto"/>
        </w:rPr>
        <w:t xml:space="preserve"> have been undertaken</w:t>
      </w:r>
      <w:r w:rsidR="009C31BC">
        <w:rPr>
          <w:color w:val="auto"/>
        </w:rPr>
        <w:t xml:space="preserve"> with the consumer</w:t>
      </w:r>
      <w:r w:rsidR="00FB279D">
        <w:rPr>
          <w:color w:val="auto"/>
        </w:rPr>
        <w:t xml:space="preserve"> </w:t>
      </w:r>
      <w:r w:rsidR="009A3021">
        <w:rPr>
          <w:color w:val="auto"/>
        </w:rPr>
        <w:t xml:space="preserve">related to </w:t>
      </w:r>
      <w:r w:rsidR="00217B02">
        <w:rPr>
          <w:color w:val="auto"/>
        </w:rPr>
        <w:t xml:space="preserve">these </w:t>
      </w:r>
      <w:r w:rsidR="009A3021">
        <w:rPr>
          <w:color w:val="auto"/>
        </w:rPr>
        <w:t>risks</w:t>
      </w:r>
      <w:r w:rsidR="00217B02">
        <w:rPr>
          <w:color w:val="auto"/>
        </w:rPr>
        <w:t>, and the Approved Provider</w:t>
      </w:r>
      <w:r w:rsidR="00445F62">
        <w:rPr>
          <w:color w:val="auto"/>
        </w:rPr>
        <w:t xml:space="preserve"> advised </w:t>
      </w:r>
      <w:r w:rsidR="00866949">
        <w:rPr>
          <w:color w:val="auto"/>
        </w:rPr>
        <w:t>reposition</w:t>
      </w:r>
      <w:r w:rsidR="00B509FF">
        <w:rPr>
          <w:color w:val="auto"/>
        </w:rPr>
        <w:t>ing is being provided to the consumer</w:t>
      </w:r>
      <w:r w:rsidR="0020154B">
        <w:rPr>
          <w:color w:val="auto"/>
        </w:rPr>
        <w:t xml:space="preserve"> overnight until a current pressure injury is healed. </w:t>
      </w:r>
      <w:r w:rsidR="00411D9A">
        <w:rPr>
          <w:color w:val="auto"/>
        </w:rPr>
        <w:t>I note further actions provided by t</w:t>
      </w:r>
      <w:r w:rsidR="00157AEF">
        <w:rPr>
          <w:color w:val="auto"/>
        </w:rPr>
        <w:t xml:space="preserve">he Approved Provider </w:t>
      </w:r>
      <w:r w:rsidR="00411D9A">
        <w:rPr>
          <w:color w:val="auto"/>
        </w:rPr>
        <w:t xml:space="preserve">in their response </w:t>
      </w:r>
      <w:r w:rsidR="002C0652">
        <w:rPr>
          <w:color w:val="auto"/>
        </w:rPr>
        <w:t>includ</w:t>
      </w:r>
      <w:r w:rsidR="00411D9A">
        <w:rPr>
          <w:color w:val="auto"/>
        </w:rPr>
        <w:t>e</w:t>
      </w:r>
      <w:r w:rsidR="002C0652">
        <w:rPr>
          <w:color w:val="auto"/>
        </w:rPr>
        <w:t xml:space="preserve"> a one week trial of no repositioning overnight</w:t>
      </w:r>
      <w:r w:rsidR="00D47358">
        <w:rPr>
          <w:color w:val="auto"/>
        </w:rPr>
        <w:t xml:space="preserve"> for the named consumer as this is their preference</w:t>
      </w:r>
      <w:r w:rsidR="00221FC4">
        <w:rPr>
          <w:color w:val="auto"/>
        </w:rPr>
        <w:t xml:space="preserve">. The service has considered how they will </w:t>
      </w:r>
      <w:r w:rsidR="00E55545">
        <w:rPr>
          <w:color w:val="auto"/>
        </w:rPr>
        <w:t xml:space="preserve">monitor the consumers risk during this one week period, including </w:t>
      </w:r>
      <w:r w:rsidR="00FE1B9B">
        <w:rPr>
          <w:color w:val="auto"/>
        </w:rPr>
        <w:t xml:space="preserve">risk </w:t>
      </w:r>
      <w:r w:rsidR="00E67856">
        <w:rPr>
          <w:color w:val="auto"/>
        </w:rPr>
        <w:t>re</w:t>
      </w:r>
      <w:r w:rsidR="00FE1B9B">
        <w:rPr>
          <w:color w:val="auto"/>
        </w:rPr>
        <w:t>assessment</w:t>
      </w:r>
      <w:r w:rsidR="00193173">
        <w:rPr>
          <w:color w:val="auto"/>
        </w:rPr>
        <w:t xml:space="preserve"> and implementation of daily skin monitoring.</w:t>
      </w:r>
    </w:p>
    <w:p w14:paraId="6C62D60E" w14:textId="64F1E0CA" w:rsidR="00927567" w:rsidRDefault="004E50DA" w:rsidP="00937BB4">
      <w:pPr>
        <w:rPr>
          <w:color w:val="auto"/>
        </w:rPr>
      </w:pPr>
      <w:r>
        <w:rPr>
          <w:color w:val="auto"/>
        </w:rPr>
        <w:lastRenderedPageBreak/>
        <w:t>For a</w:t>
      </w:r>
      <w:r w:rsidR="00D143AF">
        <w:rPr>
          <w:color w:val="auto"/>
        </w:rPr>
        <w:t xml:space="preserve">nother </w:t>
      </w:r>
      <w:r w:rsidR="001C5FFA">
        <w:rPr>
          <w:color w:val="auto"/>
        </w:rPr>
        <w:t xml:space="preserve">named consumer </w:t>
      </w:r>
      <w:r>
        <w:rPr>
          <w:color w:val="auto"/>
        </w:rPr>
        <w:t xml:space="preserve">who chooses </w:t>
      </w:r>
      <w:r w:rsidR="00117D89">
        <w:rPr>
          <w:color w:val="auto"/>
        </w:rPr>
        <w:t>to mobilise unaide</w:t>
      </w:r>
      <w:r w:rsidR="00EF7089">
        <w:rPr>
          <w:color w:val="auto"/>
        </w:rPr>
        <w:t>d</w:t>
      </w:r>
      <w:r w:rsidR="00F7688E">
        <w:rPr>
          <w:color w:val="auto"/>
        </w:rPr>
        <w:t>,</w:t>
      </w:r>
      <w:r w:rsidR="009B2D05">
        <w:rPr>
          <w:color w:val="auto"/>
        </w:rPr>
        <w:t xml:space="preserve"> the Approved Provider in their response provided evidence the consumers</w:t>
      </w:r>
      <w:r w:rsidR="00EF7089">
        <w:rPr>
          <w:color w:val="auto"/>
        </w:rPr>
        <w:t xml:space="preserve"> care ha</w:t>
      </w:r>
      <w:r w:rsidR="009B2D05">
        <w:rPr>
          <w:color w:val="auto"/>
        </w:rPr>
        <w:t xml:space="preserve">d </w:t>
      </w:r>
      <w:r w:rsidR="00EF7089">
        <w:rPr>
          <w:color w:val="auto"/>
        </w:rPr>
        <w:t>been reviewe</w:t>
      </w:r>
      <w:r w:rsidR="00C731A3">
        <w:rPr>
          <w:color w:val="auto"/>
        </w:rPr>
        <w:t xml:space="preserve">d </w:t>
      </w:r>
      <w:r w:rsidR="00771A0D">
        <w:rPr>
          <w:color w:val="auto"/>
        </w:rPr>
        <w:t xml:space="preserve">and the service has identified impulsive behaviours as a possible contributor to falling. </w:t>
      </w:r>
      <w:r w:rsidR="009D0B49">
        <w:rPr>
          <w:color w:val="auto"/>
        </w:rPr>
        <w:t xml:space="preserve">The consumer has been </w:t>
      </w:r>
      <w:r w:rsidR="00C731A3">
        <w:rPr>
          <w:color w:val="auto"/>
        </w:rPr>
        <w:t>assess</w:t>
      </w:r>
      <w:r w:rsidR="009D0B49">
        <w:rPr>
          <w:color w:val="auto"/>
        </w:rPr>
        <w:t>ed</w:t>
      </w:r>
      <w:r w:rsidR="00C731A3">
        <w:rPr>
          <w:color w:val="auto"/>
        </w:rPr>
        <w:t xml:space="preserve"> by the Occupational Therapist </w:t>
      </w:r>
      <w:r w:rsidR="009D0B49">
        <w:rPr>
          <w:color w:val="auto"/>
        </w:rPr>
        <w:t>and</w:t>
      </w:r>
      <w:r w:rsidR="006B74B1">
        <w:rPr>
          <w:color w:val="auto"/>
        </w:rPr>
        <w:t xml:space="preserve"> the consumer’s care plan has been updated with </w:t>
      </w:r>
      <w:r w:rsidR="00927567">
        <w:rPr>
          <w:color w:val="auto"/>
        </w:rPr>
        <w:t>strategies to minimise the risk for falling.</w:t>
      </w:r>
    </w:p>
    <w:p w14:paraId="777444B7" w14:textId="01BF1D7D" w:rsidR="00DF6A05" w:rsidRDefault="00B57563" w:rsidP="007B0C2D">
      <w:r>
        <w:t xml:space="preserve">Two </w:t>
      </w:r>
      <w:r w:rsidR="00910500">
        <w:t>Registered Nurse</w:t>
      </w:r>
      <w:r>
        <w:t>s</w:t>
      </w:r>
      <w:r w:rsidR="00486269">
        <w:t xml:space="preserve"> </w:t>
      </w:r>
      <w:r w:rsidR="000F3666">
        <w:t xml:space="preserve">who had recently commenced at the service </w:t>
      </w:r>
      <w:r w:rsidR="00FB08C0">
        <w:t>did not demonstrate an understanding of the service’s assessment and care planning process</w:t>
      </w:r>
      <w:r w:rsidR="00831164">
        <w:t xml:space="preserve"> or Dignity of Risk assessment</w:t>
      </w:r>
      <w:r w:rsidR="008E38F6">
        <w:t xml:space="preserve">, and confirmed information in relation to consumer assessment and care planning </w:t>
      </w:r>
      <w:r w:rsidR="00F94967">
        <w:t xml:space="preserve">to guide practice </w:t>
      </w:r>
      <w:r w:rsidR="008E38F6">
        <w:t>was not readily available</w:t>
      </w:r>
      <w:r w:rsidR="00F94967">
        <w:t>.</w:t>
      </w:r>
      <w:r w:rsidR="00251FEA">
        <w:t xml:space="preserve"> A further three Registered Nurses said there is not sufficient time to complete clinical documentation.</w:t>
      </w:r>
    </w:p>
    <w:p w14:paraId="52CC48CE" w14:textId="4A22ABE5" w:rsidR="00DF6A05" w:rsidRDefault="00DF6A05" w:rsidP="007B0C2D">
      <w:r>
        <w:t>The Approved Provider’s response included a plan for continuous improvement</w:t>
      </w:r>
      <w:r w:rsidR="00DB7080">
        <w:t xml:space="preserve">, </w:t>
      </w:r>
      <w:r w:rsidR="000B4705">
        <w:t xml:space="preserve">with actions </w:t>
      </w:r>
      <w:r w:rsidR="00DB7080">
        <w:t xml:space="preserve">including </w:t>
      </w:r>
      <w:r w:rsidR="009658C1">
        <w:t>to develop and deliver</w:t>
      </w:r>
      <w:r w:rsidR="007B0C2D">
        <w:t xml:space="preserve"> </w:t>
      </w:r>
      <w:r w:rsidR="009658C1">
        <w:t>an education calendar to support staff’s understanding of risk</w:t>
      </w:r>
      <w:r w:rsidR="003A2B04">
        <w:t xml:space="preserve"> assessment and management</w:t>
      </w:r>
      <w:r w:rsidR="00BD0323">
        <w:t>,</w:t>
      </w:r>
      <w:r w:rsidR="003A2B04">
        <w:t xml:space="preserve"> </w:t>
      </w:r>
      <w:r w:rsidR="008C0967">
        <w:t xml:space="preserve">including </w:t>
      </w:r>
      <w:r w:rsidR="00BD0323">
        <w:t xml:space="preserve">how staff </w:t>
      </w:r>
      <w:r w:rsidR="003A2B04">
        <w:t>support</w:t>
      </w:r>
      <w:r w:rsidR="00BD0323">
        <w:t xml:space="preserve"> and respect </w:t>
      </w:r>
      <w:r w:rsidR="003A2B04">
        <w:t xml:space="preserve">consumers </w:t>
      </w:r>
      <w:r w:rsidR="00505FAA">
        <w:t>when they</w:t>
      </w:r>
      <w:r w:rsidR="003A2B04">
        <w:t xml:space="preserve"> choose to take risk</w:t>
      </w:r>
      <w:r w:rsidR="00505FAA">
        <w:t>s.</w:t>
      </w:r>
    </w:p>
    <w:p w14:paraId="09DECD4D" w14:textId="01F7FAE6" w:rsidR="008021D9" w:rsidRPr="000757C3" w:rsidRDefault="00D168AD" w:rsidP="007B0C2D">
      <w:r>
        <w:t xml:space="preserve">I have considered information in the site audit report and the approved provider’s response. </w:t>
      </w:r>
      <w:r w:rsidR="007C1C65">
        <w:t xml:space="preserve">While I acknowledge the immediate and planned actions undertaken and committed to by the Approved </w:t>
      </w:r>
      <w:r w:rsidR="007B0C2D">
        <w:t>P</w:t>
      </w:r>
      <w:r w:rsidR="007C1C65">
        <w:t xml:space="preserve">rovider, at the time of the site audit, assessment and planning processes did not identify risks to inform the delivery of safe and effective care. </w:t>
      </w:r>
      <w:r w:rsidR="008135A4">
        <w:t>Therefore, I find the service Non-compliant in this requirement.</w:t>
      </w:r>
      <w:r w:rsidR="007C1C65">
        <w:t xml:space="preserve"> </w:t>
      </w:r>
    </w:p>
    <w:p w14:paraId="4EB366AA" w14:textId="52E1ACB4" w:rsidR="00A50287" w:rsidRDefault="00380E99" w:rsidP="00A50287">
      <w:pPr>
        <w:pStyle w:val="Heading3"/>
      </w:pPr>
      <w:r>
        <w:t>Requirement 2(3)(b)</w:t>
      </w:r>
      <w:r>
        <w:tab/>
        <w:t>Compliant</w:t>
      </w:r>
    </w:p>
    <w:p w14:paraId="330A6E6F" w14:textId="17684535" w:rsidR="00D857DC" w:rsidRDefault="00380E99" w:rsidP="00A50287">
      <w:pPr>
        <w:rPr>
          <w:i/>
        </w:rPr>
      </w:pPr>
      <w:r w:rsidRPr="008D114F">
        <w:rPr>
          <w:i/>
        </w:rPr>
        <w:t>Assessment and planning identifies and addresses the consumer’s current needs, goals and preferences, including advance care planning and end of life planning if the consumer wishes.</w:t>
      </w:r>
    </w:p>
    <w:p w14:paraId="4EB366AD" w14:textId="641BACC2" w:rsidR="00A50287" w:rsidRDefault="00380E99" w:rsidP="00A50287">
      <w:pPr>
        <w:pStyle w:val="Heading3"/>
      </w:pPr>
      <w:r>
        <w:t>Requirement 2(3)(c)</w:t>
      </w:r>
      <w:r>
        <w:tab/>
        <w:t>Non-compliant</w:t>
      </w:r>
    </w:p>
    <w:p w14:paraId="4EB366AE" w14:textId="77777777" w:rsidR="00A50287" w:rsidRPr="008D114F" w:rsidRDefault="00380E99" w:rsidP="00A50287">
      <w:pPr>
        <w:rPr>
          <w:i/>
        </w:rPr>
      </w:pPr>
      <w:r w:rsidRPr="008D114F">
        <w:rPr>
          <w:i/>
        </w:rPr>
        <w:t>The organisation demonstrates that assessment and planning:</w:t>
      </w:r>
    </w:p>
    <w:p w14:paraId="4EB366AF" w14:textId="77777777" w:rsidR="00A50287" w:rsidRPr="008D114F" w:rsidRDefault="00380E99" w:rsidP="007453E4">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EB366B0" w14:textId="77777777" w:rsidR="00A50287" w:rsidRPr="008D114F" w:rsidRDefault="00380E99" w:rsidP="007453E4">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D1C26C4" w14:textId="56F6671A" w:rsidR="002267D4" w:rsidRDefault="00CD70D0" w:rsidP="00AA4511">
      <w:r w:rsidRPr="00B9125E">
        <w:t xml:space="preserve">Care planning documentation </w:t>
      </w:r>
      <w:r>
        <w:t xml:space="preserve">identified </w:t>
      </w:r>
      <w:r w:rsidR="003B7A93">
        <w:t>the service in</w:t>
      </w:r>
      <w:r w:rsidR="00FA7966">
        <w:t xml:space="preserve">volved other health professionals, including external </w:t>
      </w:r>
      <w:r w:rsidR="00334CE7">
        <w:t>specialist service</w:t>
      </w:r>
      <w:r w:rsidR="003A76FD">
        <w:t>s</w:t>
      </w:r>
      <w:r w:rsidR="00334CE7">
        <w:t xml:space="preserve"> in consumer assessment and care planning. </w:t>
      </w:r>
      <w:r w:rsidR="005C346E">
        <w:t>However</w:t>
      </w:r>
      <w:r w:rsidR="008F17D7">
        <w:t xml:space="preserve">, </w:t>
      </w:r>
      <w:r w:rsidR="004454AC">
        <w:t>t</w:t>
      </w:r>
      <w:r w:rsidR="004454AC" w:rsidRPr="003C75D6">
        <w:t xml:space="preserve">he Assessment Team provided information that </w:t>
      </w:r>
      <w:r w:rsidR="004454AC">
        <w:rPr>
          <w:rFonts w:eastAsia="Arial"/>
        </w:rPr>
        <w:t>t</w:t>
      </w:r>
      <w:r w:rsidR="004454AC" w:rsidRPr="51C63FE1">
        <w:rPr>
          <w:rFonts w:eastAsia="Arial"/>
        </w:rPr>
        <w:t xml:space="preserve">he service could not demonstrate that consumers and </w:t>
      </w:r>
      <w:r w:rsidR="004454AC">
        <w:rPr>
          <w:rFonts w:eastAsia="Arial"/>
        </w:rPr>
        <w:t>representatives</w:t>
      </w:r>
      <w:r w:rsidR="004454AC" w:rsidRPr="51C63FE1">
        <w:rPr>
          <w:rFonts w:eastAsia="Arial"/>
        </w:rPr>
        <w:t xml:space="preserve"> </w:t>
      </w:r>
      <w:r w:rsidR="00DB0DA6">
        <w:t xml:space="preserve">are </w:t>
      </w:r>
      <w:r w:rsidR="004454AC">
        <w:t xml:space="preserve">involved </w:t>
      </w:r>
      <w:r w:rsidR="00A2717E">
        <w:t xml:space="preserve">in </w:t>
      </w:r>
      <w:r w:rsidR="00A2717E">
        <w:lastRenderedPageBreak/>
        <w:t xml:space="preserve">assessment and care planning when a change in </w:t>
      </w:r>
      <w:r w:rsidR="003A76FD">
        <w:t xml:space="preserve">consumers’ </w:t>
      </w:r>
      <w:r w:rsidR="00A2717E">
        <w:t>care needs</w:t>
      </w:r>
      <w:r w:rsidR="00C71AC7">
        <w:t xml:space="preserve"> is identified. </w:t>
      </w:r>
    </w:p>
    <w:p w14:paraId="7668D0E8" w14:textId="66210E07" w:rsidR="00B65A9E" w:rsidRDefault="00C71AC7" w:rsidP="00AA4511">
      <w:r>
        <w:t xml:space="preserve">For one named consumer, </w:t>
      </w:r>
      <w:r w:rsidR="00295DAA">
        <w:t xml:space="preserve">care directives </w:t>
      </w:r>
      <w:r w:rsidR="00474598">
        <w:t>i</w:t>
      </w:r>
      <w:r w:rsidR="00AC7CCF">
        <w:t xml:space="preserve">nstruct staff to use a bed bath for </w:t>
      </w:r>
      <w:r w:rsidR="00B257DC">
        <w:t xml:space="preserve">hygiene cares </w:t>
      </w:r>
      <w:r w:rsidR="00EE0FC5">
        <w:t xml:space="preserve">however </w:t>
      </w:r>
      <w:r w:rsidR="00CD2B78">
        <w:t>this was not reflective of the consumer’s preference</w:t>
      </w:r>
      <w:r w:rsidR="000E1749">
        <w:t>.</w:t>
      </w:r>
      <w:r w:rsidR="00340390">
        <w:t xml:space="preserve"> The Approved Provider in their response ackn</w:t>
      </w:r>
      <w:r w:rsidR="00181E7D">
        <w:t xml:space="preserve">owledged the lack of communication and partnering around the consumer’s hygiene cares and </w:t>
      </w:r>
      <w:r w:rsidR="00B65A9E">
        <w:t>advised an apology ha</w:t>
      </w:r>
      <w:r w:rsidR="00AA4511">
        <w:t>d</w:t>
      </w:r>
      <w:r w:rsidR="00B65A9E">
        <w:t xml:space="preserve"> been provided.</w:t>
      </w:r>
    </w:p>
    <w:p w14:paraId="476E59A1" w14:textId="1C7030EF" w:rsidR="00FC7F53" w:rsidRDefault="00B65A9E" w:rsidP="00AA4511">
      <w:r>
        <w:t>F</w:t>
      </w:r>
      <w:r w:rsidR="00FD1C24">
        <w:t>or a second named consumer,</w:t>
      </w:r>
      <w:r w:rsidR="00EC16C5">
        <w:t xml:space="preserve"> the service did not </w:t>
      </w:r>
      <w:r w:rsidR="00E70962">
        <w:t xml:space="preserve">notify </w:t>
      </w:r>
      <w:r w:rsidR="004C7147">
        <w:t xml:space="preserve">the consumer’s representative after </w:t>
      </w:r>
      <w:r w:rsidR="00E05546">
        <w:t xml:space="preserve">the consumer had experienced </w:t>
      </w:r>
      <w:r w:rsidR="00D90BDD">
        <w:t>significant weight loss over a four month period</w:t>
      </w:r>
      <w:r w:rsidR="00AE4654">
        <w:t>.</w:t>
      </w:r>
      <w:r w:rsidR="00B00E57">
        <w:t xml:space="preserve"> </w:t>
      </w:r>
      <w:r w:rsidR="00B00E57" w:rsidRPr="001E1DE2">
        <w:t xml:space="preserve">The representative of the named consumer </w:t>
      </w:r>
      <w:r w:rsidR="00B00E57">
        <w:t>expressed concern</w:t>
      </w:r>
      <w:r w:rsidR="00780CB1">
        <w:t xml:space="preserve"> regarding dietary intake,</w:t>
      </w:r>
      <w:r w:rsidR="00F23B4E">
        <w:t xml:space="preserve"> and requested information on a number of occasions including</w:t>
      </w:r>
      <w:r w:rsidR="00605B10">
        <w:t xml:space="preserve"> after the consumer had been</w:t>
      </w:r>
      <w:r w:rsidR="00F23B4E">
        <w:t xml:space="preserve"> </w:t>
      </w:r>
      <w:r w:rsidR="00543F9A">
        <w:t>review</w:t>
      </w:r>
      <w:r w:rsidR="00605B10">
        <w:t>ed</w:t>
      </w:r>
      <w:r w:rsidR="00141405">
        <w:t xml:space="preserve"> by the Dietitian and Medical Officer.</w:t>
      </w:r>
      <w:r w:rsidR="0036232C">
        <w:t xml:space="preserve"> The Approved Provider in their response</w:t>
      </w:r>
      <w:r w:rsidR="0094244B">
        <w:t xml:space="preserve"> provided </w:t>
      </w:r>
      <w:r w:rsidR="008A7A3B">
        <w:t>information</w:t>
      </w:r>
      <w:r w:rsidR="00F0391E">
        <w:t xml:space="preserve"> that </w:t>
      </w:r>
      <w:r w:rsidR="00B57DB8">
        <w:t xml:space="preserve">consultation was undertaken in relation to </w:t>
      </w:r>
      <w:r w:rsidR="00543F9A">
        <w:t xml:space="preserve">the consumers </w:t>
      </w:r>
      <w:r w:rsidR="00B57DB8">
        <w:t>dietary changes</w:t>
      </w:r>
      <w:r w:rsidR="00376D5A">
        <w:t>. H</w:t>
      </w:r>
      <w:r w:rsidR="000425C5">
        <w:t>owever</w:t>
      </w:r>
      <w:r w:rsidR="00376D5A">
        <w:t>,</w:t>
      </w:r>
      <w:r w:rsidR="00582300">
        <w:t xml:space="preserve"> </w:t>
      </w:r>
      <w:r w:rsidR="008A6390" w:rsidRPr="00D12FB3">
        <w:t xml:space="preserve">I am not persuaded by this argument as </w:t>
      </w:r>
      <w:r w:rsidR="00B870A1">
        <w:t xml:space="preserve">while </w:t>
      </w:r>
      <w:r w:rsidR="008A6390" w:rsidRPr="00D12FB3">
        <w:t xml:space="preserve">there is </w:t>
      </w:r>
      <w:r w:rsidR="00B870A1">
        <w:t xml:space="preserve">evidence discussion </w:t>
      </w:r>
      <w:r w:rsidR="000425C5">
        <w:t xml:space="preserve">was </w:t>
      </w:r>
      <w:r w:rsidR="00B72A0C">
        <w:t xml:space="preserve">undertaken </w:t>
      </w:r>
      <w:r w:rsidR="00B53634">
        <w:t>in relation to dietary changes the service</w:t>
      </w:r>
      <w:r w:rsidR="00B72A0C">
        <w:t xml:space="preserve"> did not demonstrate </w:t>
      </w:r>
      <w:r w:rsidR="00927055">
        <w:t>a responsive to the representative</w:t>
      </w:r>
      <w:r w:rsidR="00D168AD">
        <w:t>’s</w:t>
      </w:r>
      <w:r w:rsidR="00927055">
        <w:t xml:space="preserve"> request</w:t>
      </w:r>
      <w:r w:rsidR="00FC7F53">
        <w:t xml:space="preserve">s for information </w:t>
      </w:r>
      <w:r w:rsidR="00543F9A">
        <w:t xml:space="preserve">after review by </w:t>
      </w:r>
      <w:r w:rsidR="006A7A4F">
        <w:t>the Dietitian and Medical Officer.</w:t>
      </w:r>
      <w:r w:rsidR="00C74D22">
        <w:t xml:space="preserve"> Some consumers and representatives confirmed </w:t>
      </w:r>
      <w:r w:rsidR="00004764">
        <w:t>that they did not receive updates as regularly as they had</w:t>
      </w:r>
      <w:r w:rsidR="00D139D6">
        <w:t xml:space="preserve"> been accustomed to.</w:t>
      </w:r>
    </w:p>
    <w:p w14:paraId="3A1CF5AD" w14:textId="7A739640" w:rsidR="00D139D6" w:rsidRDefault="00D139D6" w:rsidP="00AA4511">
      <w:r>
        <w:t>Th</w:t>
      </w:r>
      <w:r w:rsidR="00E00542">
        <w:t xml:space="preserve">e Acting Care </w:t>
      </w:r>
      <w:r w:rsidR="001A42FB">
        <w:t>Coordinator</w:t>
      </w:r>
      <w:r w:rsidR="00E00542">
        <w:t xml:space="preserve"> said </w:t>
      </w:r>
      <w:r w:rsidR="001A0400">
        <w:t xml:space="preserve">they had identified </w:t>
      </w:r>
      <w:r w:rsidR="00671555">
        <w:t>that</w:t>
      </w:r>
      <w:r w:rsidR="001A0400">
        <w:t xml:space="preserve"> consumers and representatives</w:t>
      </w:r>
      <w:r w:rsidR="00671555">
        <w:t xml:space="preserve"> were not consistently </w:t>
      </w:r>
      <w:r w:rsidR="00695CD6">
        <w:t>included in assessment and care planning discussions</w:t>
      </w:r>
      <w:r w:rsidR="001A42FB">
        <w:t xml:space="preserve">. They said </w:t>
      </w:r>
      <w:r w:rsidR="00F772E5">
        <w:t xml:space="preserve">the service was implementing a case conference process, however this was </w:t>
      </w:r>
      <w:r w:rsidR="00E1659C">
        <w:t>still to be established.</w:t>
      </w:r>
      <w:r w:rsidR="00AD2D31">
        <w:t xml:space="preserve"> </w:t>
      </w:r>
      <w:r w:rsidR="00342E05">
        <w:t xml:space="preserve">One </w:t>
      </w:r>
      <w:r w:rsidR="00E1659C">
        <w:t xml:space="preserve">Registered </w:t>
      </w:r>
      <w:r>
        <w:t>Nurse said the</w:t>
      </w:r>
      <w:r w:rsidR="00342E05">
        <w:t>y</w:t>
      </w:r>
      <w:r w:rsidR="00F772E5">
        <w:t xml:space="preserve"> have not received </w:t>
      </w:r>
      <w:r w:rsidR="00AD2D31">
        <w:t xml:space="preserve">education in relation to assessment and </w:t>
      </w:r>
      <w:r w:rsidR="00B07464">
        <w:t>care planning</w:t>
      </w:r>
      <w:r w:rsidR="00AD2D31">
        <w:t xml:space="preserve"> processes at the </w:t>
      </w:r>
      <w:r w:rsidR="00B07464">
        <w:t>service</w:t>
      </w:r>
      <w:r w:rsidR="00187B78">
        <w:t xml:space="preserve">. They </w:t>
      </w:r>
      <w:r w:rsidR="006B4681">
        <w:t xml:space="preserve">said due to </w:t>
      </w:r>
      <w:r w:rsidR="00717F38">
        <w:t>issues with the electronic care documentation system the</w:t>
      </w:r>
      <w:r w:rsidR="00606E17">
        <w:t xml:space="preserve">y do not always have the opportunity to complete the documentation of changes </w:t>
      </w:r>
      <w:r w:rsidR="00A17733">
        <w:t>in consumers care.</w:t>
      </w:r>
    </w:p>
    <w:p w14:paraId="09B54B22" w14:textId="77777777" w:rsidR="00C7284D" w:rsidRDefault="00D139D6" w:rsidP="00AA4511">
      <w:r>
        <w:t xml:space="preserve">The Approved Provider’s response included a plan for continuous improvement, with actions including to develop and </w:t>
      </w:r>
      <w:r w:rsidR="00CE73BA">
        <w:t>implement a schedule for consumer case conferences</w:t>
      </w:r>
      <w:r w:rsidR="00C7284D">
        <w:t>.</w:t>
      </w:r>
    </w:p>
    <w:p w14:paraId="4EB366B1" w14:textId="03213F4C" w:rsidR="00A50287" w:rsidRPr="00724D1C" w:rsidRDefault="00D168AD" w:rsidP="00AA4511">
      <w:pPr>
        <w:rPr>
          <w:rFonts w:eastAsia="Arial"/>
          <w:lang w:val="en-US"/>
        </w:rPr>
      </w:pPr>
      <w:r>
        <w:t xml:space="preserve">I have considered information in the site audit report and the approved provider’s response. </w:t>
      </w:r>
      <w:r w:rsidR="00D139D6">
        <w:t xml:space="preserve">While I acknowledge the immediate and planned actions undertaken and committed to by the Approved </w:t>
      </w:r>
      <w:r w:rsidR="003B148C">
        <w:t>P</w:t>
      </w:r>
      <w:r w:rsidR="00D139D6">
        <w:t xml:space="preserve">rovider, at the time of the site audit, </w:t>
      </w:r>
      <w:r w:rsidR="0008448A" w:rsidRPr="00533028">
        <w:rPr>
          <w:rFonts w:eastAsia="Arial"/>
          <w:lang w:val="en-US"/>
        </w:rPr>
        <w:t>assessment and planning has not been developed in partnership with the consumer or others that are involved in the care of the consumer.</w:t>
      </w:r>
      <w:r w:rsidR="00724D1C">
        <w:rPr>
          <w:rFonts w:eastAsia="Arial"/>
          <w:lang w:val="en-US"/>
        </w:rPr>
        <w:t xml:space="preserve"> </w:t>
      </w:r>
      <w:r w:rsidR="00D139D6">
        <w:t xml:space="preserve">Therefore, I find the service Non-compliant in this requirement. </w:t>
      </w:r>
    </w:p>
    <w:p w14:paraId="4EB366B2" w14:textId="1B21BF9F" w:rsidR="00A50287" w:rsidRDefault="00380E99" w:rsidP="00A50287">
      <w:pPr>
        <w:pStyle w:val="Heading3"/>
      </w:pPr>
      <w:r>
        <w:lastRenderedPageBreak/>
        <w:t>Requirement 2(3)(d)</w:t>
      </w:r>
      <w:r>
        <w:tab/>
        <w:t>Non-compliant</w:t>
      </w:r>
    </w:p>
    <w:p w14:paraId="4EB366B3" w14:textId="77777777" w:rsidR="00A50287" w:rsidRPr="008D114F" w:rsidRDefault="00380E99" w:rsidP="00A5028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54D21E8" w14:textId="6ADBB3DF" w:rsidR="00B05775" w:rsidRDefault="009440D3" w:rsidP="00B275B8">
      <w:pPr>
        <w:keepNext/>
        <w:tabs>
          <w:tab w:val="right" w:pos="9072"/>
        </w:tabs>
        <w:outlineLvl w:val="3"/>
        <w:rPr>
          <w:rFonts w:eastAsia="Calibri"/>
          <w:iCs/>
          <w:color w:val="auto"/>
          <w:lang w:eastAsia="en-US"/>
        </w:rPr>
      </w:pPr>
      <w:r>
        <w:rPr>
          <w:rFonts w:eastAsia="Calibri"/>
          <w:bCs/>
          <w:iCs/>
          <w:color w:val="auto"/>
        </w:rPr>
        <w:t>T</w:t>
      </w:r>
      <w:r w:rsidR="00B275B8" w:rsidRPr="00B9125E">
        <w:rPr>
          <w:rFonts w:eastAsia="Calibri"/>
          <w:bCs/>
          <w:iCs/>
          <w:color w:val="auto"/>
        </w:rPr>
        <w:t xml:space="preserve">he service </w:t>
      </w:r>
      <w:r>
        <w:rPr>
          <w:rFonts w:eastAsia="Calibri"/>
          <w:bCs/>
          <w:iCs/>
          <w:color w:val="auto"/>
        </w:rPr>
        <w:t>did not</w:t>
      </w:r>
      <w:r w:rsidR="00B275B8" w:rsidRPr="00B9125E">
        <w:rPr>
          <w:rFonts w:eastAsia="Calibri"/>
          <w:bCs/>
          <w:iCs/>
          <w:color w:val="auto"/>
        </w:rPr>
        <w:t xml:space="preserve"> demonstrate that consumers and representatives are engaged in communication regarding the outcomes of assessment and planning. The Assessment Team </w:t>
      </w:r>
      <w:r w:rsidR="00265B7C">
        <w:rPr>
          <w:rFonts w:eastAsia="Calibri"/>
          <w:bCs/>
          <w:iCs/>
          <w:color w:val="auto"/>
        </w:rPr>
        <w:t>provided information that</w:t>
      </w:r>
      <w:r w:rsidR="00B275B8" w:rsidRPr="00B9125E">
        <w:rPr>
          <w:rFonts w:eastAsia="Calibri"/>
          <w:bCs/>
          <w:iCs/>
          <w:color w:val="auto"/>
        </w:rPr>
        <w:t xml:space="preserve"> </w:t>
      </w:r>
      <w:r w:rsidR="004262D3">
        <w:rPr>
          <w:rFonts w:eastAsia="Calibri"/>
          <w:bCs/>
          <w:iCs/>
          <w:color w:val="auto"/>
        </w:rPr>
        <w:t xml:space="preserve">consumer </w:t>
      </w:r>
      <w:r w:rsidR="00B275B8" w:rsidRPr="00B9125E">
        <w:rPr>
          <w:rFonts w:eastAsia="Calibri"/>
          <w:iCs/>
          <w:color w:val="auto"/>
          <w:lang w:eastAsia="en-US"/>
        </w:rPr>
        <w:t>care plans</w:t>
      </w:r>
      <w:r w:rsidR="007F367D">
        <w:rPr>
          <w:rFonts w:eastAsia="Calibri"/>
          <w:iCs/>
          <w:color w:val="auto"/>
          <w:lang w:eastAsia="en-US"/>
        </w:rPr>
        <w:t xml:space="preserve"> are</w:t>
      </w:r>
      <w:r w:rsidR="00B275B8" w:rsidRPr="00B9125E">
        <w:rPr>
          <w:rFonts w:eastAsia="Calibri"/>
          <w:iCs/>
          <w:color w:val="auto"/>
          <w:lang w:eastAsia="en-US"/>
        </w:rPr>
        <w:t xml:space="preserve"> made available </w:t>
      </w:r>
      <w:r w:rsidR="007F367D">
        <w:rPr>
          <w:rFonts w:eastAsia="Calibri"/>
          <w:iCs/>
          <w:color w:val="auto"/>
          <w:lang w:eastAsia="en-US"/>
        </w:rPr>
        <w:t xml:space="preserve">to the consumer, however consumers and representatives confirmed </w:t>
      </w:r>
      <w:r w:rsidR="002C3104">
        <w:rPr>
          <w:rFonts w:eastAsia="Calibri"/>
          <w:iCs/>
          <w:color w:val="auto"/>
          <w:lang w:eastAsia="en-US"/>
        </w:rPr>
        <w:t xml:space="preserve">they </w:t>
      </w:r>
      <w:r w:rsidR="00B275B8" w:rsidRPr="00B9125E">
        <w:rPr>
          <w:rFonts w:eastAsia="Calibri"/>
          <w:iCs/>
          <w:color w:val="auto"/>
          <w:lang w:eastAsia="en-US"/>
        </w:rPr>
        <w:t>are</w:t>
      </w:r>
      <w:r w:rsidR="002B0E9F">
        <w:rPr>
          <w:rFonts w:eastAsia="Calibri"/>
          <w:iCs/>
          <w:color w:val="auto"/>
          <w:lang w:eastAsia="en-US"/>
        </w:rPr>
        <w:t xml:space="preserve"> not </w:t>
      </w:r>
      <w:r w:rsidR="00B05775">
        <w:rPr>
          <w:rFonts w:eastAsia="Calibri"/>
          <w:iCs/>
          <w:color w:val="auto"/>
          <w:lang w:eastAsia="en-US"/>
        </w:rPr>
        <w:t xml:space="preserve">communicated </w:t>
      </w:r>
      <w:r w:rsidR="00FE0565">
        <w:rPr>
          <w:rFonts w:eastAsia="Calibri"/>
          <w:iCs/>
          <w:color w:val="auto"/>
          <w:lang w:eastAsia="en-US"/>
        </w:rPr>
        <w:t xml:space="preserve">the </w:t>
      </w:r>
      <w:r w:rsidR="00B05775">
        <w:rPr>
          <w:rFonts w:eastAsia="Calibri"/>
          <w:iCs/>
          <w:color w:val="auto"/>
          <w:lang w:eastAsia="en-US"/>
        </w:rPr>
        <w:t>outcomes of assessment and care planning.</w:t>
      </w:r>
    </w:p>
    <w:p w14:paraId="6A6087E5" w14:textId="3A96AA29" w:rsidR="00B275B8" w:rsidRDefault="00030F97" w:rsidP="00B275B8">
      <w:pPr>
        <w:keepNext/>
        <w:tabs>
          <w:tab w:val="right" w:pos="9072"/>
        </w:tabs>
        <w:outlineLvl w:val="3"/>
        <w:rPr>
          <w:rFonts w:eastAsia="Calibri"/>
          <w:b/>
          <w:iCs/>
          <w:color w:val="auto"/>
          <w:lang w:eastAsia="en-US"/>
        </w:rPr>
      </w:pPr>
      <w:r>
        <w:rPr>
          <w:color w:val="auto"/>
        </w:rPr>
        <w:t>I note t</w:t>
      </w:r>
      <w:r w:rsidRPr="006E39FC">
        <w:rPr>
          <w:color w:val="auto"/>
        </w:rPr>
        <w:t xml:space="preserve">he Approved </w:t>
      </w:r>
      <w:r w:rsidR="00CC77E1">
        <w:rPr>
          <w:color w:val="auto"/>
        </w:rPr>
        <w:t>P</w:t>
      </w:r>
      <w:r w:rsidRPr="006E39FC">
        <w:rPr>
          <w:color w:val="auto"/>
        </w:rPr>
        <w:t xml:space="preserve">rovider </w:t>
      </w:r>
      <w:r>
        <w:rPr>
          <w:color w:val="auto"/>
        </w:rPr>
        <w:t xml:space="preserve">in its response </w:t>
      </w:r>
      <w:r w:rsidR="00703898">
        <w:rPr>
          <w:color w:val="auto"/>
        </w:rPr>
        <w:t xml:space="preserve">stated that consumer case conferences are </w:t>
      </w:r>
      <w:r w:rsidR="004B77C7">
        <w:rPr>
          <w:color w:val="auto"/>
        </w:rPr>
        <w:t>occurring, however</w:t>
      </w:r>
      <w:r w:rsidR="00016E30">
        <w:rPr>
          <w:color w:val="auto"/>
        </w:rPr>
        <w:t xml:space="preserve"> acknowledged this was not communicated to the Assessment Team.</w:t>
      </w:r>
      <w:r w:rsidR="004B77C7">
        <w:rPr>
          <w:color w:val="auto"/>
        </w:rPr>
        <w:t xml:space="preserve"> </w:t>
      </w:r>
      <w:r w:rsidR="00CD3632">
        <w:rPr>
          <w:color w:val="auto"/>
        </w:rPr>
        <w:t xml:space="preserve">The service </w:t>
      </w:r>
      <w:r w:rsidR="00F30C0C">
        <w:rPr>
          <w:color w:val="auto"/>
        </w:rPr>
        <w:t xml:space="preserve">provided </w:t>
      </w:r>
      <w:r w:rsidR="00D46754">
        <w:rPr>
          <w:color w:val="auto"/>
        </w:rPr>
        <w:t xml:space="preserve">evidence that a </w:t>
      </w:r>
      <w:r>
        <w:rPr>
          <w:color w:val="auto"/>
        </w:rPr>
        <w:t xml:space="preserve">review of the </w:t>
      </w:r>
      <w:r w:rsidR="00CD3632">
        <w:rPr>
          <w:color w:val="auto"/>
        </w:rPr>
        <w:t xml:space="preserve">two </w:t>
      </w:r>
      <w:r>
        <w:rPr>
          <w:color w:val="auto"/>
        </w:rPr>
        <w:t xml:space="preserve">named consumer’s care </w:t>
      </w:r>
      <w:r w:rsidR="004B570D">
        <w:rPr>
          <w:color w:val="auto"/>
        </w:rPr>
        <w:t>plans</w:t>
      </w:r>
      <w:r w:rsidR="00D46754">
        <w:rPr>
          <w:color w:val="auto"/>
        </w:rPr>
        <w:t xml:space="preserve"> was </w:t>
      </w:r>
      <w:r w:rsidR="00544AA0">
        <w:rPr>
          <w:color w:val="auto"/>
        </w:rPr>
        <w:t>undertaken</w:t>
      </w:r>
      <w:r w:rsidR="00D46754">
        <w:rPr>
          <w:color w:val="auto"/>
        </w:rPr>
        <w:t xml:space="preserve"> to re</w:t>
      </w:r>
      <w:r w:rsidR="00C73D34">
        <w:rPr>
          <w:color w:val="auto"/>
        </w:rPr>
        <w:t>flect</w:t>
      </w:r>
      <w:r w:rsidR="004B570D">
        <w:rPr>
          <w:color w:val="auto"/>
        </w:rPr>
        <w:t xml:space="preserve"> </w:t>
      </w:r>
      <w:r w:rsidR="00C73D34">
        <w:rPr>
          <w:color w:val="auto"/>
        </w:rPr>
        <w:t>t</w:t>
      </w:r>
      <w:r w:rsidR="00B275B8" w:rsidRPr="00B9125E">
        <w:rPr>
          <w:rFonts w:eastAsia="Calibri"/>
          <w:iCs/>
          <w:color w:val="auto"/>
          <w:lang w:eastAsia="en-US"/>
        </w:rPr>
        <w:t>he consumer’s individual care needs and preferences.</w:t>
      </w:r>
      <w:r w:rsidR="00B275B8" w:rsidRPr="00B9125E">
        <w:rPr>
          <w:rFonts w:eastAsia="Calibri"/>
          <w:b/>
          <w:iCs/>
          <w:color w:val="auto"/>
          <w:lang w:eastAsia="en-US"/>
        </w:rPr>
        <w:t xml:space="preserve"> </w:t>
      </w:r>
    </w:p>
    <w:p w14:paraId="038C33FC" w14:textId="25AEF720" w:rsidR="00DE040D" w:rsidRPr="00491079" w:rsidRDefault="00D168AD" w:rsidP="00DC4957">
      <w:pPr>
        <w:rPr>
          <w:color w:val="auto"/>
        </w:rPr>
      </w:pPr>
      <w:r>
        <w:t xml:space="preserve">I have considered information in the site audit report and the approved provider’s response. </w:t>
      </w:r>
      <w:r w:rsidR="00DE040D">
        <w:t xml:space="preserve">While I acknowledge the immediate and planned actions undertaken and committed to by the Approved </w:t>
      </w:r>
      <w:r w:rsidR="00CC77E1">
        <w:t>P</w:t>
      </w:r>
      <w:r w:rsidR="00DE040D">
        <w:t xml:space="preserve">rovider, at the time of the site audit, </w:t>
      </w:r>
      <w:r w:rsidR="00E17B3A">
        <w:t xml:space="preserve">the outcomes of </w:t>
      </w:r>
      <w:r w:rsidR="00DE040D">
        <w:t xml:space="preserve">assessment and </w:t>
      </w:r>
      <w:r w:rsidR="00E17B3A">
        <w:t xml:space="preserve">care </w:t>
      </w:r>
      <w:r w:rsidR="00DE040D">
        <w:t xml:space="preserve">planning processes </w:t>
      </w:r>
      <w:r w:rsidR="00E17B3A">
        <w:t xml:space="preserve">were not communicated to </w:t>
      </w:r>
      <w:r w:rsidR="00DC4957">
        <w:t>consumers and representatives.</w:t>
      </w:r>
      <w:r w:rsidR="00DE040D">
        <w:t xml:space="preserve"> </w:t>
      </w:r>
      <w:r w:rsidR="000757C3">
        <w:rPr>
          <w:color w:val="auto"/>
        </w:rPr>
        <w:t>Therefore, I find the service Non-compliant in this requirement.</w:t>
      </w:r>
    </w:p>
    <w:p w14:paraId="4EB366B5" w14:textId="142E3BF9" w:rsidR="00A50287" w:rsidRDefault="00380E99" w:rsidP="00A50287">
      <w:pPr>
        <w:pStyle w:val="Heading3"/>
      </w:pPr>
      <w:r>
        <w:t>Requirement 2(3)(e)</w:t>
      </w:r>
      <w:r>
        <w:tab/>
        <w:t>Non-compliant</w:t>
      </w:r>
    </w:p>
    <w:p w14:paraId="39133DA2" w14:textId="087BA3A1" w:rsidR="00303E1D" w:rsidRPr="00E51850" w:rsidRDefault="00380E99" w:rsidP="00E51850">
      <w:pPr>
        <w:rPr>
          <w:i/>
        </w:rPr>
      </w:pPr>
      <w:r w:rsidRPr="008D114F">
        <w:rPr>
          <w:i/>
        </w:rPr>
        <w:t>Care and services are reviewed regularly for effectiveness, and when circumstances change or when incidents impact on the needs, goals or preferences of the consumer.</w:t>
      </w:r>
    </w:p>
    <w:p w14:paraId="336C4720" w14:textId="1BE553C9" w:rsidR="002A3CC5" w:rsidRPr="00505FAA" w:rsidRDefault="00904619" w:rsidP="00C73A99">
      <w:pPr>
        <w:rPr>
          <w:rFonts w:eastAsia="Arial"/>
          <w:color w:val="000000" w:themeColor="text1"/>
        </w:rPr>
      </w:pPr>
      <w:r w:rsidRPr="003C75D6">
        <w:t xml:space="preserve">The Assessment Team provided information that </w:t>
      </w:r>
      <w:r>
        <w:rPr>
          <w:rFonts w:eastAsia="Arial"/>
        </w:rPr>
        <w:t>t</w:t>
      </w:r>
      <w:r w:rsidRPr="51C63FE1">
        <w:rPr>
          <w:rFonts w:eastAsia="Arial"/>
        </w:rPr>
        <w:t xml:space="preserve">he service was unable to demonstrate that consumers care, and services plan are up to date and meet the consumer’s current needs, goals and preferences. </w:t>
      </w:r>
      <w:r w:rsidR="002A3CC5">
        <w:rPr>
          <w:rFonts w:eastAsia="Arial"/>
          <w:color w:val="000000" w:themeColor="text1"/>
        </w:rPr>
        <w:t xml:space="preserve">Processes to identify, assess and monitor </w:t>
      </w:r>
      <w:r w:rsidR="002A3CC5" w:rsidRPr="51C63FE1">
        <w:rPr>
          <w:rFonts w:eastAsia="Arial"/>
        </w:rPr>
        <w:t xml:space="preserve">consumer’s condition changes </w:t>
      </w:r>
      <w:r w:rsidR="002A3CC5">
        <w:rPr>
          <w:rFonts w:eastAsia="Arial"/>
          <w:color w:val="000000" w:themeColor="text1"/>
        </w:rPr>
        <w:t>ha</w:t>
      </w:r>
      <w:r w:rsidR="00491079">
        <w:rPr>
          <w:rFonts w:eastAsia="Arial"/>
          <w:color w:val="000000" w:themeColor="text1"/>
        </w:rPr>
        <w:t>d</w:t>
      </w:r>
      <w:r w:rsidR="002A3CC5">
        <w:rPr>
          <w:rFonts w:eastAsia="Arial"/>
          <w:color w:val="000000" w:themeColor="text1"/>
        </w:rPr>
        <w:t xml:space="preserve"> not been effective.</w:t>
      </w:r>
    </w:p>
    <w:p w14:paraId="72165ABE" w14:textId="1C46D318" w:rsidR="002279CB" w:rsidRDefault="00B24359" w:rsidP="00C73A99">
      <w:pPr>
        <w:rPr>
          <w:color w:val="auto"/>
        </w:rPr>
      </w:pPr>
      <w:r>
        <w:rPr>
          <w:color w:val="auto"/>
        </w:rPr>
        <w:t>I note t</w:t>
      </w:r>
      <w:r w:rsidRPr="006E39FC">
        <w:rPr>
          <w:color w:val="auto"/>
        </w:rPr>
        <w:t xml:space="preserve">he Approved </w:t>
      </w:r>
      <w:r w:rsidR="00C73A99">
        <w:rPr>
          <w:color w:val="auto"/>
        </w:rPr>
        <w:t>P</w:t>
      </w:r>
      <w:r w:rsidRPr="006E39FC">
        <w:rPr>
          <w:color w:val="auto"/>
        </w:rPr>
        <w:t xml:space="preserve">rovider </w:t>
      </w:r>
      <w:r>
        <w:rPr>
          <w:color w:val="auto"/>
        </w:rPr>
        <w:t xml:space="preserve">in its response </w:t>
      </w:r>
      <w:r w:rsidR="00CB6DFE">
        <w:rPr>
          <w:color w:val="auto"/>
        </w:rPr>
        <w:t xml:space="preserve">has </w:t>
      </w:r>
      <w:r w:rsidR="00EF15EC">
        <w:rPr>
          <w:color w:val="auto"/>
        </w:rPr>
        <w:t xml:space="preserve">provided information </w:t>
      </w:r>
      <w:r w:rsidR="00CA66A1">
        <w:rPr>
          <w:color w:val="auto"/>
        </w:rPr>
        <w:t xml:space="preserve">evidencing </w:t>
      </w:r>
      <w:r w:rsidR="00A26178">
        <w:rPr>
          <w:color w:val="auto"/>
        </w:rPr>
        <w:t>that a</w:t>
      </w:r>
      <w:r w:rsidR="00CA66A1">
        <w:rPr>
          <w:color w:val="auto"/>
        </w:rPr>
        <w:t xml:space="preserve"> review of the named consumers</w:t>
      </w:r>
      <w:r w:rsidR="004450CA">
        <w:rPr>
          <w:color w:val="auto"/>
        </w:rPr>
        <w:t xml:space="preserve"> care planning documentation</w:t>
      </w:r>
      <w:r w:rsidR="00CA66A1">
        <w:rPr>
          <w:color w:val="auto"/>
        </w:rPr>
        <w:t xml:space="preserve"> was undertaken </w:t>
      </w:r>
      <w:r w:rsidR="002279CB">
        <w:rPr>
          <w:color w:val="auto"/>
        </w:rPr>
        <w:t>including relevant risk assessments</w:t>
      </w:r>
      <w:r w:rsidR="00807E97">
        <w:rPr>
          <w:color w:val="auto"/>
        </w:rPr>
        <w:t>, and care plans updated</w:t>
      </w:r>
      <w:r w:rsidR="002279CB">
        <w:rPr>
          <w:color w:val="auto"/>
        </w:rPr>
        <w:t xml:space="preserve"> to reflect the current needs of the consumers. </w:t>
      </w:r>
      <w:r w:rsidR="00A26178">
        <w:rPr>
          <w:color w:val="auto"/>
        </w:rPr>
        <w:t xml:space="preserve">The service </w:t>
      </w:r>
      <w:r w:rsidR="00871806">
        <w:rPr>
          <w:color w:val="auto"/>
        </w:rPr>
        <w:t xml:space="preserve">has committed to further education for staff on the importance of maintaining comprehensive and </w:t>
      </w:r>
      <w:r w:rsidR="00505FAA">
        <w:rPr>
          <w:color w:val="auto"/>
        </w:rPr>
        <w:t>contemporaneous</w:t>
      </w:r>
      <w:r w:rsidR="00871806">
        <w:rPr>
          <w:color w:val="auto"/>
        </w:rPr>
        <w:t xml:space="preserve"> </w:t>
      </w:r>
      <w:r w:rsidR="0085228D">
        <w:rPr>
          <w:color w:val="auto"/>
        </w:rPr>
        <w:t>consumer care documentation.</w:t>
      </w:r>
    </w:p>
    <w:p w14:paraId="5C4EECC3" w14:textId="41574012" w:rsidR="00B40DFC" w:rsidRDefault="00F203E9" w:rsidP="00C73A99">
      <w:r>
        <w:t>The Approved Provider</w:t>
      </w:r>
      <w:r w:rsidR="00F94037">
        <w:t xml:space="preserve">’s </w:t>
      </w:r>
      <w:r>
        <w:t xml:space="preserve">response included a plan for continuous improvement and the establishment </w:t>
      </w:r>
      <w:r w:rsidR="00FE0565">
        <w:t xml:space="preserve">of daily </w:t>
      </w:r>
      <w:r w:rsidR="00276EAA">
        <w:t>consumer reviews</w:t>
      </w:r>
      <w:r w:rsidR="00B40DFC">
        <w:t xml:space="preserve"> and</w:t>
      </w:r>
      <w:r w:rsidR="00276EAA">
        <w:t xml:space="preserve"> daily clinical monitoring</w:t>
      </w:r>
      <w:r w:rsidR="00B40DFC">
        <w:t xml:space="preserve"> including review of progress notes</w:t>
      </w:r>
      <w:r w:rsidR="00276EAA">
        <w:t xml:space="preserve"> by the Care Coordinator</w:t>
      </w:r>
      <w:r w:rsidR="00B40DFC">
        <w:t>.</w:t>
      </w:r>
    </w:p>
    <w:p w14:paraId="086FBE3F" w14:textId="489D656C" w:rsidR="000757C3" w:rsidRDefault="00D168AD" w:rsidP="006520E5">
      <w:pPr>
        <w:spacing w:before="0" w:after="200"/>
        <w:contextualSpacing/>
        <w:rPr>
          <w:color w:val="auto"/>
        </w:rPr>
      </w:pPr>
      <w:r>
        <w:lastRenderedPageBreak/>
        <w:t xml:space="preserve">I have considered information in the site audit report and the approved provider’s response. </w:t>
      </w:r>
      <w:r w:rsidR="00B40DFC">
        <w:t xml:space="preserve">While I acknowledge the immediate and planned actions undertaken and committed to by the Approved </w:t>
      </w:r>
      <w:r w:rsidR="00C73A99">
        <w:t>P</w:t>
      </w:r>
      <w:r w:rsidR="00B40DFC">
        <w:t xml:space="preserve">rovider, at the time of the site audit, the </w:t>
      </w:r>
      <w:r w:rsidR="00B40DFC" w:rsidRPr="00B9125E">
        <w:rPr>
          <w:rFonts w:eastAsia="Calibri"/>
          <w:color w:val="auto"/>
          <w:lang w:eastAsia="en-US"/>
        </w:rPr>
        <w:t xml:space="preserve">service </w:t>
      </w:r>
      <w:r w:rsidR="00D4033C">
        <w:rPr>
          <w:rFonts w:eastAsia="Calibri"/>
          <w:color w:val="auto"/>
          <w:lang w:eastAsia="en-US"/>
        </w:rPr>
        <w:t>did not</w:t>
      </w:r>
      <w:r w:rsidR="00B40DFC" w:rsidRPr="00B9125E">
        <w:rPr>
          <w:rFonts w:eastAsia="Calibri"/>
          <w:color w:val="auto"/>
          <w:lang w:eastAsia="en-US"/>
        </w:rPr>
        <w:t xml:space="preserve"> demonstrate that care </w:t>
      </w:r>
      <w:r w:rsidR="00D4033C">
        <w:rPr>
          <w:rFonts w:eastAsia="Calibri"/>
          <w:color w:val="auto"/>
          <w:lang w:eastAsia="en-US"/>
        </w:rPr>
        <w:t>and services were</w:t>
      </w:r>
      <w:r w:rsidR="00B40DFC" w:rsidRPr="00B9125E">
        <w:rPr>
          <w:rFonts w:eastAsia="Calibri"/>
          <w:color w:val="auto"/>
          <w:lang w:eastAsia="en-US"/>
        </w:rPr>
        <w:t xml:space="preserve"> regularly</w:t>
      </w:r>
      <w:r w:rsidR="00897CF9">
        <w:rPr>
          <w:rFonts w:eastAsia="Calibri"/>
          <w:color w:val="auto"/>
          <w:lang w:eastAsia="en-US"/>
        </w:rPr>
        <w:t xml:space="preserve"> reviewed</w:t>
      </w:r>
      <w:r w:rsidR="00B40DFC" w:rsidRPr="00B9125E">
        <w:rPr>
          <w:rFonts w:eastAsia="Calibri"/>
          <w:color w:val="auto"/>
          <w:lang w:eastAsia="en-US"/>
        </w:rPr>
        <w:t xml:space="preserve"> for effectiveness, including when circumstances change or when incidents impact on the needs or preferences of the consumer. </w:t>
      </w:r>
      <w:r w:rsidR="000757C3">
        <w:rPr>
          <w:color w:val="auto"/>
        </w:rPr>
        <w:t>Therefore, I find the service Non-compliant in this requirement.</w:t>
      </w:r>
    </w:p>
    <w:p w14:paraId="3FD486DD" w14:textId="77777777" w:rsidR="00DE66EA" w:rsidRPr="006520E5" w:rsidRDefault="00DE66EA" w:rsidP="006520E5">
      <w:pPr>
        <w:spacing w:before="0" w:after="200"/>
        <w:contextualSpacing/>
        <w:rPr>
          <w:rFonts w:eastAsia="Calibri"/>
          <w:color w:val="auto"/>
          <w:lang w:eastAsia="en-US"/>
        </w:rPr>
      </w:pPr>
    </w:p>
    <w:p w14:paraId="4EB366B7" w14:textId="1AD88CD1" w:rsidR="00A50287" w:rsidRPr="00934888" w:rsidRDefault="00A50287" w:rsidP="00A50287"/>
    <w:p w14:paraId="4EB366B8" w14:textId="77777777" w:rsidR="00A50287" w:rsidRDefault="00A50287" w:rsidP="00A50287">
      <w:pPr>
        <w:sectPr w:rsidR="00A50287" w:rsidSect="00A50287">
          <w:type w:val="continuous"/>
          <w:pgSz w:w="11906" w:h="16838"/>
          <w:pgMar w:top="1701" w:right="1418" w:bottom="1418" w:left="1418" w:header="709" w:footer="397" w:gutter="0"/>
          <w:cols w:space="708"/>
          <w:titlePg/>
          <w:docGrid w:linePitch="360"/>
        </w:sectPr>
      </w:pPr>
    </w:p>
    <w:p w14:paraId="4EB366B9" w14:textId="791C4AAD" w:rsidR="00A50287" w:rsidRDefault="00380E99" w:rsidP="00A50287">
      <w:pPr>
        <w:pStyle w:val="Heading1"/>
        <w:tabs>
          <w:tab w:val="right" w:pos="9070"/>
        </w:tabs>
        <w:spacing w:before="560" w:after="640"/>
        <w:rPr>
          <w:color w:val="FFFFFF" w:themeColor="background1"/>
          <w:sz w:val="36"/>
        </w:rPr>
        <w:sectPr w:rsidR="00A50287" w:rsidSect="00A50287">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EB36780" wp14:editId="6FD5456A">
            <wp:simplePos x="0" y="0"/>
            <wp:positionH relativeFrom="margin">
              <wp:posOffset>-2740329</wp:posOffset>
            </wp:positionH>
            <wp:positionV relativeFrom="paragraph">
              <wp:posOffset>31225</wp:posOffset>
            </wp:positionV>
            <wp:extent cx="9605176" cy="1235075"/>
            <wp:effectExtent l="0" t="0" r="0"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963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9605176" cy="1235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3E13462" w14:textId="77777777" w:rsidR="002E6040" w:rsidRPr="00FD1B02" w:rsidRDefault="002E6040" w:rsidP="002E6040">
      <w:pPr>
        <w:pStyle w:val="Heading3"/>
        <w:shd w:val="clear" w:color="auto" w:fill="F2F2F2" w:themeFill="background1" w:themeFillShade="F2"/>
      </w:pPr>
      <w:r w:rsidRPr="00FD1B02">
        <w:t>Consumer outcome:</w:t>
      </w:r>
    </w:p>
    <w:p w14:paraId="51A37AA1" w14:textId="77777777" w:rsidR="002E6040" w:rsidRDefault="002E6040" w:rsidP="002E6040">
      <w:pPr>
        <w:numPr>
          <w:ilvl w:val="0"/>
          <w:numId w:val="3"/>
        </w:numPr>
        <w:shd w:val="clear" w:color="auto" w:fill="F2F2F2" w:themeFill="background1" w:themeFillShade="F2"/>
      </w:pPr>
      <w:r>
        <w:t>I get personal care, clinical care, or both personal care and clinical care, that is safe and right for me.</w:t>
      </w:r>
    </w:p>
    <w:p w14:paraId="07A442F7" w14:textId="77777777" w:rsidR="002E6040" w:rsidRDefault="002E6040" w:rsidP="002E6040">
      <w:pPr>
        <w:pStyle w:val="Heading3"/>
        <w:shd w:val="clear" w:color="auto" w:fill="F2F2F2" w:themeFill="background1" w:themeFillShade="F2"/>
      </w:pPr>
      <w:r>
        <w:t>Organisation statement:</w:t>
      </w:r>
    </w:p>
    <w:p w14:paraId="43A9B45A" w14:textId="77777777" w:rsidR="002E6040" w:rsidRDefault="002E6040" w:rsidP="002E604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B366BE" w14:textId="77777777" w:rsidR="00A50287" w:rsidRDefault="00380E99" w:rsidP="00A50287">
      <w:pPr>
        <w:pStyle w:val="Heading2"/>
      </w:pPr>
      <w:r>
        <w:t>Assessment of Standard 3</w:t>
      </w:r>
    </w:p>
    <w:p w14:paraId="68F1064B" w14:textId="7490B5A6" w:rsidR="004721B4" w:rsidRPr="00FD3D42" w:rsidRDefault="003237FC" w:rsidP="00886866">
      <w:pPr>
        <w:rPr>
          <w:rFonts w:eastAsia="Calibri"/>
          <w:color w:val="auto"/>
          <w:lang w:eastAsia="en-US"/>
        </w:rPr>
      </w:pPr>
      <w:r>
        <w:rPr>
          <w:rFonts w:eastAsia="Calibri"/>
          <w:color w:val="auto"/>
          <w:lang w:eastAsia="en-US"/>
        </w:rPr>
        <w:t xml:space="preserve">Consumers have not received personal care and clinical </w:t>
      </w:r>
      <w:r>
        <w:rPr>
          <w:rFonts w:eastAsia="Calibri"/>
          <w:lang w:eastAsia="en-US"/>
        </w:rPr>
        <w:t>care that is safe and right for them</w:t>
      </w:r>
      <w:r w:rsidR="004721B4">
        <w:rPr>
          <w:rFonts w:eastAsia="Calibri"/>
          <w:lang w:eastAsia="en-US"/>
        </w:rPr>
        <w:t>. C</w:t>
      </w:r>
      <w:r>
        <w:rPr>
          <w:rFonts w:eastAsia="Calibri"/>
          <w:lang w:eastAsia="en-US"/>
        </w:rPr>
        <w:t xml:space="preserve">onsumer and representative feedback included </w:t>
      </w:r>
      <w:r w:rsidR="002F19AB">
        <w:rPr>
          <w:rFonts w:eastAsia="Calibri"/>
          <w:lang w:eastAsia="en-US"/>
        </w:rPr>
        <w:t xml:space="preserve">consumers not receiving </w:t>
      </w:r>
      <w:r w:rsidR="005553B4">
        <w:rPr>
          <w:rFonts w:eastAsia="Calibri"/>
          <w:lang w:eastAsia="en-US"/>
        </w:rPr>
        <w:t>pain management</w:t>
      </w:r>
      <w:r w:rsidR="001F5154">
        <w:rPr>
          <w:rFonts w:eastAsia="Calibri"/>
          <w:lang w:eastAsia="en-US"/>
        </w:rPr>
        <w:t xml:space="preserve"> or </w:t>
      </w:r>
      <w:r w:rsidR="002F19AB">
        <w:rPr>
          <w:rFonts w:eastAsia="Calibri"/>
          <w:lang w:eastAsia="en-US"/>
        </w:rPr>
        <w:t>support with nutrition</w:t>
      </w:r>
      <w:r w:rsidR="004721B4">
        <w:rPr>
          <w:rFonts w:eastAsia="Calibri"/>
          <w:lang w:eastAsia="en-US"/>
        </w:rPr>
        <w:t>,</w:t>
      </w:r>
      <w:r w:rsidR="00FC4365">
        <w:rPr>
          <w:rFonts w:eastAsia="Calibri"/>
          <w:lang w:eastAsia="en-US"/>
        </w:rPr>
        <w:t xml:space="preserve"> and consumers </w:t>
      </w:r>
      <w:r w:rsidR="0005037A">
        <w:rPr>
          <w:rFonts w:eastAsia="Calibri"/>
          <w:lang w:eastAsia="en-US"/>
        </w:rPr>
        <w:t>dependent</w:t>
      </w:r>
      <w:r w:rsidR="005004DC">
        <w:rPr>
          <w:rFonts w:eastAsia="Calibri"/>
          <w:lang w:eastAsia="en-US"/>
        </w:rPr>
        <w:t xml:space="preserve"> on assistance from staff with personal care</w:t>
      </w:r>
      <w:r w:rsidR="004721B4">
        <w:rPr>
          <w:rFonts w:eastAsia="Calibri"/>
          <w:lang w:eastAsia="en-US"/>
        </w:rPr>
        <w:t xml:space="preserve"> </w:t>
      </w:r>
      <w:r w:rsidR="007C36C1">
        <w:rPr>
          <w:rFonts w:eastAsia="Calibri"/>
          <w:lang w:eastAsia="en-US"/>
        </w:rPr>
        <w:t xml:space="preserve">this had </w:t>
      </w:r>
      <w:r w:rsidR="004721B4">
        <w:rPr>
          <w:rFonts w:eastAsia="Calibri"/>
          <w:lang w:eastAsia="en-US"/>
        </w:rPr>
        <w:t>not be</w:t>
      </w:r>
      <w:r w:rsidR="007C36C1">
        <w:rPr>
          <w:rFonts w:eastAsia="Calibri"/>
          <w:lang w:eastAsia="en-US"/>
        </w:rPr>
        <w:t xml:space="preserve">en </w:t>
      </w:r>
      <w:r w:rsidR="004721B4">
        <w:rPr>
          <w:rFonts w:eastAsia="Calibri"/>
          <w:lang w:eastAsia="en-US"/>
        </w:rPr>
        <w:t xml:space="preserve">provided </w:t>
      </w:r>
      <w:r w:rsidR="007C36C1">
        <w:rPr>
          <w:rFonts w:eastAsia="Calibri"/>
          <w:lang w:eastAsia="en-US"/>
        </w:rPr>
        <w:t xml:space="preserve">in a </w:t>
      </w:r>
      <w:r w:rsidR="004721B4">
        <w:rPr>
          <w:rFonts w:eastAsia="Calibri"/>
          <w:lang w:eastAsia="en-US"/>
        </w:rPr>
        <w:t>timely</w:t>
      </w:r>
      <w:r w:rsidR="007C36C1">
        <w:rPr>
          <w:rFonts w:eastAsia="Calibri"/>
          <w:lang w:eastAsia="en-US"/>
        </w:rPr>
        <w:t xml:space="preserve"> manner</w:t>
      </w:r>
      <w:r w:rsidR="004721B4">
        <w:rPr>
          <w:rFonts w:eastAsia="Calibri"/>
          <w:lang w:eastAsia="en-US"/>
        </w:rPr>
        <w:t>.</w:t>
      </w:r>
      <w:r w:rsidR="00FD3D42">
        <w:rPr>
          <w:rFonts w:eastAsia="Calibri"/>
          <w:lang w:eastAsia="en-US"/>
        </w:rPr>
        <w:t xml:space="preserve"> </w:t>
      </w:r>
      <w:r w:rsidR="00FD3D42">
        <w:rPr>
          <w:rFonts w:eastAsia="Calibri"/>
          <w:color w:val="auto"/>
          <w:lang w:eastAsia="en-US"/>
        </w:rPr>
        <w:t>The Assessment Team has identified consumers ha</w:t>
      </w:r>
      <w:r w:rsidR="006520E5">
        <w:rPr>
          <w:rFonts w:eastAsia="Calibri"/>
          <w:color w:val="auto"/>
          <w:lang w:eastAsia="en-US"/>
        </w:rPr>
        <w:t xml:space="preserve">d </w:t>
      </w:r>
      <w:r w:rsidR="00FD3D42">
        <w:rPr>
          <w:rFonts w:eastAsia="Calibri"/>
          <w:color w:val="auto"/>
          <w:lang w:eastAsia="en-US"/>
        </w:rPr>
        <w:t>not been provided with the personal care or clinical care which meets their individual needs.</w:t>
      </w:r>
    </w:p>
    <w:p w14:paraId="3FFDF950" w14:textId="77777777" w:rsidR="009A74B9" w:rsidRDefault="003237FC" w:rsidP="00886866">
      <w:pPr>
        <w:rPr>
          <w:rFonts w:eastAsia="Calibri"/>
          <w:color w:val="auto"/>
          <w:lang w:eastAsia="en-US"/>
        </w:rPr>
      </w:pPr>
      <w:r>
        <w:rPr>
          <w:rFonts w:eastAsia="Calibri"/>
          <w:color w:val="auto"/>
          <w:lang w:eastAsia="en-US"/>
        </w:rPr>
        <w:t>The service has not demonstrated that it consistently and effectively manages the risks related to the personal and clinical care of each consumer in the areas of challenging behaviours</w:t>
      </w:r>
      <w:r w:rsidR="009A74B9">
        <w:rPr>
          <w:rFonts w:eastAsia="Calibri"/>
          <w:color w:val="auto"/>
          <w:lang w:eastAsia="en-US"/>
        </w:rPr>
        <w:t xml:space="preserve"> </w:t>
      </w:r>
      <w:r>
        <w:rPr>
          <w:rFonts w:eastAsia="Calibri"/>
          <w:color w:val="auto"/>
          <w:lang w:eastAsia="en-US"/>
        </w:rPr>
        <w:t xml:space="preserve">and falls risk. </w:t>
      </w:r>
    </w:p>
    <w:p w14:paraId="2CCED62C" w14:textId="77777777" w:rsidR="004337A2" w:rsidRDefault="004337A2" w:rsidP="00886866">
      <w:pPr>
        <w:rPr>
          <w:rFonts w:eastAsia="Calibri"/>
          <w:iCs/>
          <w:color w:val="auto"/>
        </w:rPr>
      </w:pPr>
      <w:r>
        <w:rPr>
          <w:rFonts w:eastAsia="Calibri"/>
          <w:iCs/>
          <w:color w:val="auto"/>
        </w:rPr>
        <w:t xml:space="preserve">The service did not have effective processes in place to ensure that when a consumer’s condition changes or deteriorates that this is escalated, and consumers receive timely and appropriate medical review and intervention. </w:t>
      </w:r>
    </w:p>
    <w:p w14:paraId="4C615651" w14:textId="7CB060A7" w:rsidR="00855FE2" w:rsidRPr="00A805F4" w:rsidRDefault="000C0E65" w:rsidP="00886866">
      <w:pPr>
        <w:rPr>
          <w:rFonts w:eastAsiaTheme="minorEastAsia"/>
          <w:color w:val="000000" w:themeColor="text1"/>
        </w:rPr>
      </w:pPr>
      <w:r>
        <w:rPr>
          <w:rFonts w:eastAsia="Fira Sans Light"/>
        </w:rPr>
        <w:t>While c</w:t>
      </w:r>
      <w:r w:rsidRPr="000C0E65">
        <w:rPr>
          <w:rFonts w:eastAsia="Fira Sans Light"/>
        </w:rPr>
        <w:t>onsumers</w:t>
      </w:r>
      <w:r>
        <w:rPr>
          <w:rFonts w:eastAsia="Fira Sans Light"/>
        </w:rPr>
        <w:t xml:space="preserve"> and </w:t>
      </w:r>
      <w:r w:rsidRPr="000C0E65">
        <w:rPr>
          <w:rFonts w:eastAsia="Fira Sans Light"/>
        </w:rPr>
        <w:t>representatives generally expressed satisfaction that consumers have access to M</w:t>
      </w:r>
      <w:r>
        <w:rPr>
          <w:rFonts w:eastAsia="Fira Sans Light"/>
        </w:rPr>
        <w:t xml:space="preserve">edical Officers and </w:t>
      </w:r>
      <w:r w:rsidRPr="000C0E65">
        <w:rPr>
          <w:rFonts w:eastAsia="Fira Sans Light"/>
        </w:rPr>
        <w:t>other health professionals</w:t>
      </w:r>
      <w:r>
        <w:rPr>
          <w:rFonts w:eastAsia="Fira Sans Light"/>
        </w:rPr>
        <w:t xml:space="preserve">, </w:t>
      </w:r>
      <w:r w:rsidR="00BD2CC5">
        <w:rPr>
          <w:rFonts w:eastAsia="Fira Sans Light"/>
        </w:rPr>
        <w:t>the Assessment Team identified c</w:t>
      </w:r>
      <w:r w:rsidR="004337A2">
        <w:rPr>
          <w:rFonts w:eastAsia="Calibri"/>
          <w:color w:val="auto"/>
          <w:lang w:eastAsia="en-US"/>
        </w:rPr>
        <w:t xml:space="preserve">onsumers are </w:t>
      </w:r>
      <w:r w:rsidR="00BD2CC5">
        <w:rPr>
          <w:rFonts w:eastAsia="Calibri"/>
          <w:color w:val="auto"/>
          <w:lang w:eastAsia="en-US"/>
        </w:rPr>
        <w:t>not</w:t>
      </w:r>
      <w:r w:rsidR="004337A2">
        <w:rPr>
          <w:rFonts w:eastAsia="Calibri"/>
          <w:color w:val="auto"/>
          <w:lang w:eastAsia="en-US"/>
        </w:rPr>
        <w:t xml:space="preserve"> referred to other appropriate health professionals when their condition deteriorates or </w:t>
      </w:r>
      <w:r w:rsidR="00BD2CC5">
        <w:rPr>
          <w:rFonts w:eastAsia="Calibri"/>
          <w:color w:val="auto"/>
          <w:lang w:eastAsia="en-US"/>
        </w:rPr>
        <w:t>there is a change in their health and wellbeing.</w:t>
      </w:r>
      <w:r w:rsidR="00A805F4">
        <w:rPr>
          <w:rFonts w:eastAsia="Calibri"/>
          <w:color w:val="auto"/>
          <w:lang w:eastAsia="en-US"/>
        </w:rPr>
        <w:t xml:space="preserve"> </w:t>
      </w:r>
      <w:r w:rsidR="00855FE2">
        <w:rPr>
          <w:rStyle w:val="normaltextrun"/>
        </w:rPr>
        <w:t>Communication in relation to the consumer’s current or changed care needs is not always occurring within the organisation, and with others where responsibility for care is shared.    </w:t>
      </w:r>
    </w:p>
    <w:p w14:paraId="30AC975A" w14:textId="77777777" w:rsidR="00855FE2" w:rsidRDefault="00855FE2" w:rsidP="00886866">
      <w:pPr>
        <w:rPr>
          <w:rFonts w:eastAsia="Calibri"/>
          <w:color w:val="auto"/>
          <w:lang w:eastAsia="en-US"/>
        </w:rPr>
      </w:pPr>
    </w:p>
    <w:p w14:paraId="35AC15AC" w14:textId="3943BD0D" w:rsidR="009D16D8" w:rsidRDefault="009D16D8" w:rsidP="00886866">
      <w:pPr>
        <w:rPr>
          <w:rFonts w:eastAsia="Calibri"/>
          <w:color w:val="auto"/>
          <w:lang w:eastAsia="en-US"/>
        </w:rPr>
      </w:pPr>
      <w:r>
        <w:rPr>
          <w:rFonts w:eastAsia="Calibri"/>
          <w:color w:val="auto"/>
          <w:lang w:eastAsia="en-US"/>
        </w:rPr>
        <w:lastRenderedPageBreak/>
        <w:t>While the service demonstrated</w:t>
      </w:r>
      <w:r w:rsidR="00717D4E">
        <w:rPr>
          <w:rFonts w:eastAsia="Calibri"/>
          <w:color w:val="auto"/>
          <w:lang w:eastAsia="en-US"/>
        </w:rPr>
        <w:t xml:space="preserve"> it has processes</w:t>
      </w:r>
      <w:r>
        <w:rPr>
          <w:rFonts w:eastAsia="Calibri"/>
          <w:color w:val="auto"/>
          <w:lang w:eastAsia="en-US"/>
        </w:rPr>
        <w:t xml:space="preserve"> implemented </w:t>
      </w:r>
      <w:r w:rsidR="00717D4E">
        <w:rPr>
          <w:rFonts w:eastAsia="Calibri"/>
          <w:color w:val="auto"/>
          <w:lang w:eastAsia="en-US"/>
        </w:rPr>
        <w:t xml:space="preserve">to </w:t>
      </w:r>
      <w:r>
        <w:rPr>
          <w:rFonts w:eastAsia="Calibri"/>
          <w:color w:val="auto"/>
          <w:lang w:eastAsia="en-US"/>
        </w:rPr>
        <w:t>minimis</w:t>
      </w:r>
      <w:r w:rsidR="00717D4E">
        <w:rPr>
          <w:rFonts w:eastAsia="Calibri"/>
          <w:color w:val="auto"/>
          <w:lang w:eastAsia="en-US"/>
        </w:rPr>
        <w:t>e</w:t>
      </w:r>
      <w:r>
        <w:rPr>
          <w:rFonts w:eastAsia="Calibri"/>
          <w:color w:val="auto"/>
          <w:lang w:eastAsia="en-US"/>
        </w:rPr>
        <w:t xml:space="preserve"> infection related risks</w:t>
      </w:r>
      <w:r w:rsidR="00367ECE">
        <w:rPr>
          <w:rFonts w:eastAsia="Calibri"/>
          <w:color w:val="auto"/>
          <w:lang w:eastAsia="en-US"/>
        </w:rPr>
        <w:t xml:space="preserve">, </w:t>
      </w:r>
      <w:r>
        <w:rPr>
          <w:rFonts w:eastAsia="Calibri"/>
          <w:color w:val="auto"/>
          <w:lang w:eastAsia="en-US"/>
        </w:rPr>
        <w:t xml:space="preserve">the </w:t>
      </w:r>
      <w:r w:rsidR="00367ECE">
        <w:rPr>
          <w:rFonts w:eastAsia="Calibri"/>
          <w:color w:val="auto"/>
          <w:lang w:eastAsia="en-US"/>
        </w:rPr>
        <w:t>service is unable</w:t>
      </w:r>
      <w:r>
        <w:rPr>
          <w:rFonts w:eastAsia="Calibri"/>
          <w:color w:val="auto"/>
          <w:lang w:eastAsia="en-US"/>
        </w:rPr>
        <w:t xml:space="preserve"> to demonstrate that practices to promote appropriate antibiotic prescribing </w:t>
      </w:r>
      <w:r w:rsidR="00367ECE">
        <w:rPr>
          <w:rFonts w:eastAsia="Calibri"/>
          <w:color w:val="auto"/>
          <w:lang w:eastAsia="en-US"/>
        </w:rPr>
        <w:t>for consumers.</w:t>
      </w:r>
      <w:r>
        <w:rPr>
          <w:rFonts w:eastAsia="Calibri"/>
          <w:color w:val="auto"/>
          <w:lang w:eastAsia="en-US"/>
        </w:rPr>
        <w:t xml:space="preserve"> </w:t>
      </w:r>
    </w:p>
    <w:p w14:paraId="4EB366C0" w14:textId="6F0F97E4" w:rsidR="00A50287" w:rsidRPr="0068706E" w:rsidRDefault="00380E99" w:rsidP="00886866">
      <w:pPr>
        <w:rPr>
          <w:rFonts w:eastAsia="Calibri"/>
          <w:color w:val="auto"/>
          <w:lang w:eastAsia="en-US"/>
        </w:rPr>
      </w:pPr>
      <w:r w:rsidRPr="0068706E">
        <w:rPr>
          <w:rFonts w:eastAsiaTheme="minorHAnsi"/>
          <w:color w:val="auto"/>
        </w:rPr>
        <w:t xml:space="preserve">The Quality Standard is assessed as Non-compliant as </w:t>
      </w:r>
      <w:r w:rsidR="0068706E" w:rsidRPr="0068706E">
        <w:rPr>
          <w:rFonts w:eastAsiaTheme="minorHAnsi"/>
          <w:color w:val="auto"/>
        </w:rPr>
        <w:t xml:space="preserve">six </w:t>
      </w:r>
      <w:r w:rsidRPr="0068706E">
        <w:rPr>
          <w:rFonts w:eastAsiaTheme="minorHAnsi"/>
          <w:color w:val="auto"/>
        </w:rPr>
        <w:t>of the seven specific requirements have been assessed as Non-compliant.</w:t>
      </w:r>
    </w:p>
    <w:p w14:paraId="4EB366C1" w14:textId="752E39B4" w:rsidR="00A50287" w:rsidRDefault="00380E99" w:rsidP="00A5028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EB366C2" w14:textId="0E6A5B92" w:rsidR="00A50287" w:rsidRPr="00853601" w:rsidRDefault="00380E99" w:rsidP="00A50287">
      <w:pPr>
        <w:pStyle w:val="Heading3"/>
      </w:pPr>
      <w:r w:rsidRPr="00853601">
        <w:t>Requirement 3(3)(a)</w:t>
      </w:r>
      <w:r>
        <w:tab/>
        <w:t>Non-compliant</w:t>
      </w:r>
    </w:p>
    <w:p w14:paraId="4EB366C3" w14:textId="77777777" w:rsidR="00A50287" w:rsidRPr="008D114F" w:rsidRDefault="00380E99" w:rsidP="00A50287">
      <w:pPr>
        <w:rPr>
          <w:i/>
        </w:rPr>
      </w:pPr>
      <w:r w:rsidRPr="008D114F">
        <w:rPr>
          <w:i/>
        </w:rPr>
        <w:t>Each consumer gets safe and effective personal care, clinical care, or both personal care and clinical care, that:</w:t>
      </w:r>
    </w:p>
    <w:p w14:paraId="4EB366C4" w14:textId="77777777" w:rsidR="00A50287" w:rsidRPr="008D114F" w:rsidRDefault="00380E99" w:rsidP="007453E4">
      <w:pPr>
        <w:numPr>
          <w:ilvl w:val="0"/>
          <w:numId w:val="14"/>
        </w:numPr>
        <w:tabs>
          <w:tab w:val="right" w:pos="9026"/>
        </w:tabs>
        <w:spacing w:before="0" w:after="0"/>
        <w:ind w:left="567" w:hanging="425"/>
        <w:outlineLvl w:val="4"/>
        <w:rPr>
          <w:i/>
        </w:rPr>
      </w:pPr>
      <w:r w:rsidRPr="008D114F">
        <w:rPr>
          <w:i/>
        </w:rPr>
        <w:t>is best practice; and</w:t>
      </w:r>
    </w:p>
    <w:p w14:paraId="4EB366C5" w14:textId="77777777" w:rsidR="00A50287" w:rsidRPr="008D114F" w:rsidRDefault="00380E99" w:rsidP="007453E4">
      <w:pPr>
        <w:numPr>
          <w:ilvl w:val="0"/>
          <w:numId w:val="14"/>
        </w:numPr>
        <w:tabs>
          <w:tab w:val="right" w:pos="9026"/>
        </w:tabs>
        <w:spacing w:before="0" w:after="0"/>
        <w:ind w:left="567" w:hanging="425"/>
        <w:outlineLvl w:val="4"/>
        <w:rPr>
          <w:i/>
        </w:rPr>
      </w:pPr>
      <w:r w:rsidRPr="008D114F">
        <w:rPr>
          <w:i/>
        </w:rPr>
        <w:t>is tailored to their needs; and</w:t>
      </w:r>
    </w:p>
    <w:p w14:paraId="4EB366C6" w14:textId="77777777" w:rsidR="00A50287" w:rsidRPr="008D114F" w:rsidRDefault="00380E99" w:rsidP="007453E4">
      <w:pPr>
        <w:numPr>
          <w:ilvl w:val="0"/>
          <w:numId w:val="14"/>
        </w:numPr>
        <w:tabs>
          <w:tab w:val="right" w:pos="9026"/>
        </w:tabs>
        <w:spacing w:before="0" w:after="0"/>
        <w:ind w:left="567" w:hanging="425"/>
        <w:outlineLvl w:val="4"/>
        <w:rPr>
          <w:i/>
        </w:rPr>
      </w:pPr>
      <w:r w:rsidRPr="008D114F">
        <w:rPr>
          <w:i/>
        </w:rPr>
        <w:t>optimises their health and well-being.</w:t>
      </w:r>
    </w:p>
    <w:p w14:paraId="0C795D6D" w14:textId="1CB13D32" w:rsidR="000B785E" w:rsidRDefault="00477286" w:rsidP="00477286">
      <w:pPr>
        <w:rPr>
          <w:rFonts w:eastAsia="Calibri"/>
          <w:lang w:eastAsia="en-US"/>
        </w:rPr>
      </w:pPr>
      <w:r w:rsidRPr="00477286">
        <w:rPr>
          <w:rFonts w:eastAsia="Calibri"/>
          <w:lang w:eastAsia="en-US"/>
        </w:rPr>
        <w:t xml:space="preserve">The service has not demonstrated that each consumer gets safe and effective personal care, or both personal and clinical care, which is best practice, is tailored to their needs and optimises their health and well-being. </w:t>
      </w:r>
    </w:p>
    <w:p w14:paraId="568570D1" w14:textId="301BD108" w:rsidR="00794775" w:rsidRPr="004F358C" w:rsidRDefault="000121B9" w:rsidP="00477286">
      <w:pPr>
        <w:rPr>
          <w:color w:val="auto"/>
        </w:rPr>
      </w:pPr>
      <w:r w:rsidRPr="003C75D6">
        <w:t xml:space="preserve">The Assessment Team provided information that </w:t>
      </w:r>
      <w:r w:rsidR="00794775" w:rsidRPr="006E4991">
        <w:rPr>
          <w:color w:val="auto"/>
        </w:rPr>
        <w:t>identified</w:t>
      </w:r>
      <w:r w:rsidR="00794775">
        <w:rPr>
          <w:color w:val="auto"/>
        </w:rPr>
        <w:t xml:space="preserve"> staff were not consistently monitoring consumers with</w:t>
      </w:r>
      <w:r w:rsidR="00794775" w:rsidRPr="006E4991">
        <w:rPr>
          <w:color w:val="auto"/>
        </w:rPr>
        <w:t xml:space="preserve"> </w:t>
      </w:r>
      <w:r w:rsidR="00794775">
        <w:rPr>
          <w:color w:val="auto"/>
        </w:rPr>
        <w:t>complex clinical care needs</w:t>
      </w:r>
      <w:r w:rsidR="009A4E24">
        <w:rPr>
          <w:color w:val="auto"/>
        </w:rPr>
        <w:t>. C</w:t>
      </w:r>
      <w:r w:rsidR="00794775" w:rsidRPr="006E4991">
        <w:rPr>
          <w:color w:val="auto"/>
        </w:rPr>
        <w:t xml:space="preserve">onsumers </w:t>
      </w:r>
      <w:r w:rsidR="00794775">
        <w:rPr>
          <w:color w:val="auto"/>
        </w:rPr>
        <w:t xml:space="preserve">had </w:t>
      </w:r>
      <w:r w:rsidR="00794775" w:rsidRPr="006E4991">
        <w:rPr>
          <w:color w:val="auto"/>
        </w:rPr>
        <w:t>not receive</w:t>
      </w:r>
      <w:r w:rsidR="00794775">
        <w:rPr>
          <w:color w:val="auto"/>
        </w:rPr>
        <w:t>d</w:t>
      </w:r>
      <w:r w:rsidR="00794775" w:rsidRPr="006E4991">
        <w:rPr>
          <w:color w:val="auto"/>
        </w:rPr>
        <w:t xml:space="preserve"> personal and clinical care that was tailored to their needs or optimised their health and well-being, specifically in relation to </w:t>
      </w:r>
      <w:r>
        <w:rPr>
          <w:color w:val="auto"/>
        </w:rPr>
        <w:t xml:space="preserve">urinary catheter </w:t>
      </w:r>
      <w:r w:rsidR="00794775" w:rsidRPr="006E4991">
        <w:rPr>
          <w:color w:val="auto"/>
        </w:rPr>
        <w:t>management,</w:t>
      </w:r>
      <w:r w:rsidR="00794775">
        <w:rPr>
          <w:color w:val="auto"/>
        </w:rPr>
        <w:t xml:space="preserve"> </w:t>
      </w:r>
      <w:r>
        <w:rPr>
          <w:color w:val="auto"/>
        </w:rPr>
        <w:t xml:space="preserve">dysphagia and </w:t>
      </w:r>
      <w:r w:rsidR="00043E93">
        <w:rPr>
          <w:color w:val="auto"/>
        </w:rPr>
        <w:t xml:space="preserve">diabetes management. </w:t>
      </w:r>
      <w:r w:rsidR="00794775">
        <w:rPr>
          <w:color w:val="auto"/>
        </w:rPr>
        <w:t xml:space="preserve">Further to this, </w:t>
      </w:r>
      <w:r w:rsidR="00043E93">
        <w:rPr>
          <w:color w:val="auto"/>
        </w:rPr>
        <w:t xml:space="preserve">consumers </w:t>
      </w:r>
      <w:r w:rsidR="00F303B0">
        <w:rPr>
          <w:color w:val="auto"/>
        </w:rPr>
        <w:t xml:space="preserve">expressed their </w:t>
      </w:r>
      <w:r w:rsidR="004F358C">
        <w:rPr>
          <w:color w:val="auto"/>
        </w:rPr>
        <w:t>dissatisfaction</w:t>
      </w:r>
      <w:r w:rsidR="00F303B0">
        <w:rPr>
          <w:color w:val="auto"/>
        </w:rPr>
        <w:t xml:space="preserve"> with the number of </w:t>
      </w:r>
      <w:r w:rsidR="00794775">
        <w:rPr>
          <w:color w:val="auto"/>
        </w:rPr>
        <w:t xml:space="preserve">staff </w:t>
      </w:r>
      <w:r w:rsidR="00F303B0">
        <w:rPr>
          <w:color w:val="auto"/>
        </w:rPr>
        <w:t>available</w:t>
      </w:r>
      <w:r w:rsidR="005A543F">
        <w:rPr>
          <w:color w:val="auto"/>
        </w:rPr>
        <w:t xml:space="preserve"> to assist </w:t>
      </w:r>
      <w:r w:rsidR="004F358C">
        <w:rPr>
          <w:color w:val="auto"/>
        </w:rPr>
        <w:t xml:space="preserve">and as a result consumers experienced delays in the delivery of care and services. </w:t>
      </w:r>
    </w:p>
    <w:p w14:paraId="3FBB116D" w14:textId="00C8651E" w:rsidR="00A01537" w:rsidRDefault="00A01537" w:rsidP="009502E6">
      <w:pPr>
        <w:keepNext/>
        <w:tabs>
          <w:tab w:val="right" w:pos="9072"/>
        </w:tabs>
        <w:outlineLvl w:val="3"/>
      </w:pPr>
      <w:r>
        <w:rPr>
          <w:color w:val="auto"/>
        </w:rPr>
        <w:t xml:space="preserve">The </w:t>
      </w:r>
      <w:r w:rsidRPr="006E39FC">
        <w:rPr>
          <w:color w:val="auto"/>
        </w:rPr>
        <w:t xml:space="preserve">Approved </w:t>
      </w:r>
      <w:r>
        <w:rPr>
          <w:color w:val="auto"/>
        </w:rPr>
        <w:t>P</w:t>
      </w:r>
      <w:r w:rsidRPr="006E39FC">
        <w:rPr>
          <w:color w:val="auto"/>
        </w:rPr>
        <w:t xml:space="preserve">rovider </w:t>
      </w:r>
      <w:r>
        <w:rPr>
          <w:color w:val="auto"/>
        </w:rPr>
        <w:t xml:space="preserve">in its response has provided information evidencing that a review of the named consumers care planning documentation was undertaken </w:t>
      </w:r>
      <w:r w:rsidR="00800916">
        <w:rPr>
          <w:color w:val="auto"/>
        </w:rPr>
        <w:t xml:space="preserve">and </w:t>
      </w:r>
      <w:r w:rsidR="009502E6">
        <w:rPr>
          <w:color w:val="auto"/>
        </w:rPr>
        <w:t>has</w:t>
      </w:r>
      <w:r w:rsidR="00800916">
        <w:rPr>
          <w:color w:val="auto"/>
        </w:rPr>
        <w:t xml:space="preserve"> implemented monitoring</w:t>
      </w:r>
      <w:r w:rsidR="009502E6">
        <w:rPr>
          <w:color w:val="auto"/>
        </w:rPr>
        <w:t xml:space="preserve"> of consumers personal and clinical care by the Care Coordinator. </w:t>
      </w:r>
      <w:r>
        <w:t xml:space="preserve">The Approved Provider’s response included a plan for continuous improvement </w:t>
      </w:r>
      <w:r w:rsidR="00B70C8A">
        <w:t xml:space="preserve">with planned actions including </w:t>
      </w:r>
      <w:r w:rsidR="00AF780D">
        <w:t xml:space="preserve">communications </w:t>
      </w:r>
      <w:r w:rsidR="005B78BB">
        <w:t xml:space="preserve">with </w:t>
      </w:r>
      <w:r w:rsidR="00AF780D">
        <w:t xml:space="preserve">representatives </w:t>
      </w:r>
      <w:r w:rsidR="005B78BB">
        <w:t xml:space="preserve">to </w:t>
      </w:r>
      <w:r w:rsidR="00BE3FD4">
        <w:t>documented in</w:t>
      </w:r>
      <w:r w:rsidR="005B78BB">
        <w:t xml:space="preserve"> the care planning system</w:t>
      </w:r>
      <w:r w:rsidR="00BE3FD4">
        <w:t>,</w:t>
      </w:r>
      <w:r w:rsidR="00AF457D">
        <w:t xml:space="preserve"> </w:t>
      </w:r>
      <w:r>
        <w:t>daily</w:t>
      </w:r>
      <w:r w:rsidR="00BE3FD4">
        <w:t xml:space="preserve"> consumer</w:t>
      </w:r>
      <w:r>
        <w:t xml:space="preserve"> reviews and daily clinical monitoring including review of progress notes by the Care Coordinator.</w:t>
      </w:r>
    </w:p>
    <w:p w14:paraId="5851679F" w14:textId="282E4FDE" w:rsidR="00495F2F" w:rsidRDefault="00D168AD" w:rsidP="00A50287">
      <w:pPr>
        <w:rPr>
          <w:color w:val="0000FF"/>
        </w:rPr>
      </w:pPr>
      <w:r>
        <w:t xml:space="preserve">I have considered information in the site audit report and the approved provider’s response. </w:t>
      </w:r>
      <w:r w:rsidR="00572BB2">
        <w:t xml:space="preserve">While I acknowledge the immediate and planned actions undertaken and committed to by the Approved </w:t>
      </w:r>
      <w:r w:rsidR="009A4E24">
        <w:t>P</w:t>
      </w:r>
      <w:r w:rsidR="00572BB2">
        <w:t xml:space="preserve">rovider, at the time of the site audit, the </w:t>
      </w:r>
      <w:r w:rsidR="00572BB2" w:rsidRPr="00B9125E">
        <w:rPr>
          <w:rFonts w:eastAsia="Calibri"/>
          <w:color w:val="auto"/>
          <w:lang w:eastAsia="en-US"/>
        </w:rPr>
        <w:t xml:space="preserve">service </w:t>
      </w:r>
      <w:r w:rsidR="00572BB2">
        <w:rPr>
          <w:rFonts w:eastAsia="Calibri"/>
          <w:color w:val="auto"/>
          <w:lang w:eastAsia="en-US"/>
        </w:rPr>
        <w:t>did not</w:t>
      </w:r>
      <w:r w:rsidR="00572BB2" w:rsidRPr="00B9125E">
        <w:rPr>
          <w:rFonts w:eastAsia="Calibri"/>
          <w:color w:val="auto"/>
          <w:lang w:eastAsia="en-US"/>
        </w:rPr>
        <w:t xml:space="preserve"> </w:t>
      </w:r>
      <w:r w:rsidR="008E7AD4">
        <w:rPr>
          <w:rFonts w:eastAsia="Calibri"/>
          <w:color w:val="auto"/>
          <w:lang w:eastAsia="en-US"/>
        </w:rPr>
        <w:t xml:space="preserve">consistently </w:t>
      </w:r>
      <w:r w:rsidR="00572BB2" w:rsidRPr="00B9125E">
        <w:rPr>
          <w:rFonts w:eastAsia="Calibri"/>
          <w:color w:val="auto"/>
          <w:lang w:eastAsia="en-US"/>
        </w:rPr>
        <w:t xml:space="preserve">demonstrate </w:t>
      </w:r>
      <w:r w:rsidR="008E7AD4" w:rsidRPr="008D1EA0">
        <w:rPr>
          <w:color w:val="auto"/>
        </w:rPr>
        <w:t xml:space="preserve">that </w:t>
      </w:r>
      <w:r w:rsidR="008E7AD4">
        <w:rPr>
          <w:color w:val="auto"/>
        </w:rPr>
        <w:t xml:space="preserve">all consumers receive </w:t>
      </w:r>
      <w:r w:rsidR="008E7AD4" w:rsidRPr="008D1EA0">
        <w:rPr>
          <w:color w:val="auto"/>
        </w:rPr>
        <w:t>individualised care that is safe, effective and tailored to specific consumer needs and preferences.</w:t>
      </w:r>
      <w:r w:rsidR="008E7AD4">
        <w:rPr>
          <w:color w:val="auto"/>
        </w:rPr>
        <w:t xml:space="preserve"> Therefore, I find the service Non-compliant in this requirement.</w:t>
      </w:r>
    </w:p>
    <w:p w14:paraId="4EB366C8" w14:textId="77777777" w:rsidR="00A50287" w:rsidRPr="00853601" w:rsidRDefault="00A50287" w:rsidP="00A50287">
      <w:pPr>
        <w:tabs>
          <w:tab w:val="right" w:pos="9026"/>
        </w:tabs>
        <w:spacing w:before="0" w:after="0"/>
        <w:outlineLvl w:val="4"/>
      </w:pPr>
    </w:p>
    <w:p w14:paraId="4EB366C9" w14:textId="2342F80D" w:rsidR="00A50287" w:rsidRPr="00853601" w:rsidRDefault="00380E99" w:rsidP="00A50287">
      <w:pPr>
        <w:pStyle w:val="Heading3"/>
      </w:pPr>
      <w:r w:rsidRPr="00853601">
        <w:lastRenderedPageBreak/>
        <w:t>Requirement 3(3)(b)</w:t>
      </w:r>
      <w:r>
        <w:tab/>
        <w:t>Non-compliant</w:t>
      </w:r>
    </w:p>
    <w:p w14:paraId="4EB366CA" w14:textId="77777777" w:rsidR="00A50287" w:rsidRPr="008D114F" w:rsidRDefault="00380E99" w:rsidP="00A50287">
      <w:pPr>
        <w:rPr>
          <w:i/>
        </w:rPr>
      </w:pPr>
      <w:r w:rsidRPr="008D114F">
        <w:rPr>
          <w:i/>
          <w:szCs w:val="22"/>
        </w:rPr>
        <w:t>Effective management of high impact or high prevalence risks associated with the care of each consumer.</w:t>
      </w:r>
    </w:p>
    <w:p w14:paraId="4F93C7A8" w14:textId="45CABC3C" w:rsidR="00862996" w:rsidRPr="005F3DA9" w:rsidRDefault="00862996" w:rsidP="00862996">
      <w:pPr>
        <w:spacing w:before="120" w:after="0"/>
        <w:rPr>
          <w:rFonts w:eastAsia="Calibri"/>
          <w:color w:val="auto"/>
          <w:lang w:eastAsia="en-US"/>
        </w:rPr>
      </w:pPr>
      <w:r w:rsidRPr="005F3DA9">
        <w:rPr>
          <w:rFonts w:eastAsia="Calibri"/>
          <w:color w:val="auto"/>
          <w:lang w:eastAsia="en-US"/>
        </w:rPr>
        <w:t>The service has not demonstrated that it consistently and effectively manages the risk related to the personal and clinical care of each consumer in the areas of challenging behaviours, falls risk</w:t>
      </w:r>
      <w:r w:rsidR="0032754E" w:rsidRPr="005F3DA9">
        <w:rPr>
          <w:rFonts w:eastAsia="Calibri"/>
          <w:color w:val="auto"/>
          <w:lang w:eastAsia="en-US"/>
        </w:rPr>
        <w:t xml:space="preserve"> and </w:t>
      </w:r>
      <w:r w:rsidR="00EB3C58" w:rsidRPr="005F3DA9">
        <w:rPr>
          <w:rFonts w:eastAsia="Calibri"/>
          <w:color w:val="auto"/>
          <w:lang w:eastAsia="en-US"/>
        </w:rPr>
        <w:t>nutrition and</w:t>
      </w:r>
      <w:r w:rsidR="00150BB7" w:rsidRPr="005F3DA9">
        <w:rPr>
          <w:rFonts w:eastAsia="Calibri"/>
          <w:color w:val="auto"/>
          <w:lang w:eastAsia="en-US"/>
        </w:rPr>
        <w:t xml:space="preserve"> hydration.</w:t>
      </w:r>
    </w:p>
    <w:p w14:paraId="1BC41F4E" w14:textId="147F71EF" w:rsidR="000F458C" w:rsidRPr="005F3DA9" w:rsidRDefault="00057A64" w:rsidP="0012585F">
      <w:pPr>
        <w:rPr>
          <w:rFonts w:eastAsia="Calibri"/>
          <w:color w:val="auto"/>
          <w:lang w:eastAsia="en-US"/>
        </w:rPr>
      </w:pPr>
      <w:r w:rsidRPr="005F3DA9">
        <w:rPr>
          <w:rFonts w:eastAsia="Calibri"/>
          <w:color w:val="auto"/>
          <w:lang w:eastAsia="en-US"/>
        </w:rPr>
        <w:t>The service has not demonstrated effective management of a consumer’s challenging behaviours</w:t>
      </w:r>
      <w:r w:rsidR="0012585F" w:rsidRPr="005F3DA9">
        <w:rPr>
          <w:rFonts w:eastAsia="Calibri"/>
          <w:color w:val="auto"/>
          <w:lang w:eastAsia="en-US"/>
        </w:rPr>
        <w:t xml:space="preserve"> </w:t>
      </w:r>
      <w:r w:rsidR="00D60AA2" w:rsidRPr="005F3DA9">
        <w:rPr>
          <w:rFonts w:eastAsia="Calibri"/>
          <w:color w:val="auto"/>
          <w:lang w:eastAsia="en-US"/>
        </w:rPr>
        <w:t>include wandering, intrusive behaviours and verbal</w:t>
      </w:r>
      <w:r w:rsidR="007218A8" w:rsidRPr="005F3DA9">
        <w:rPr>
          <w:rFonts w:eastAsia="Calibri"/>
          <w:color w:val="auto"/>
          <w:lang w:eastAsia="en-US"/>
        </w:rPr>
        <w:t xml:space="preserve"> and/or </w:t>
      </w:r>
      <w:r w:rsidR="00D60AA2" w:rsidRPr="005F3DA9">
        <w:rPr>
          <w:rFonts w:eastAsia="Calibri"/>
          <w:color w:val="auto"/>
          <w:lang w:eastAsia="en-US"/>
        </w:rPr>
        <w:t>physical</w:t>
      </w:r>
      <w:r w:rsidR="007218A8" w:rsidRPr="005F3DA9">
        <w:rPr>
          <w:rFonts w:eastAsia="Calibri"/>
          <w:color w:val="auto"/>
          <w:lang w:eastAsia="en-US"/>
        </w:rPr>
        <w:t xml:space="preserve"> aggression.</w:t>
      </w:r>
      <w:r w:rsidR="00D60AA2" w:rsidRPr="005F3DA9">
        <w:rPr>
          <w:rFonts w:eastAsia="Calibri"/>
          <w:color w:val="auto"/>
          <w:lang w:eastAsia="en-US"/>
        </w:rPr>
        <w:t xml:space="preserve"> </w:t>
      </w:r>
      <w:r w:rsidR="005C5040" w:rsidRPr="005F3DA9">
        <w:rPr>
          <w:rFonts w:eastAsia="Calibri"/>
          <w:color w:val="auto"/>
          <w:lang w:eastAsia="en-US"/>
        </w:rPr>
        <w:t>The Assessment Team provided information that identified</w:t>
      </w:r>
      <w:r w:rsidR="00D60AA2" w:rsidRPr="005F3DA9">
        <w:rPr>
          <w:rFonts w:eastAsia="Calibri"/>
          <w:color w:val="auto"/>
          <w:lang w:eastAsia="en-US"/>
        </w:rPr>
        <w:t xml:space="preserve"> strategies to manage or minimise </w:t>
      </w:r>
      <w:r w:rsidR="005C5040" w:rsidRPr="005F3DA9">
        <w:rPr>
          <w:rFonts w:eastAsia="Calibri"/>
          <w:color w:val="auto"/>
          <w:lang w:eastAsia="en-US"/>
        </w:rPr>
        <w:t xml:space="preserve">consumers </w:t>
      </w:r>
      <w:r w:rsidR="00D60AA2" w:rsidRPr="005F3DA9">
        <w:rPr>
          <w:rFonts w:eastAsia="Calibri"/>
          <w:color w:val="auto"/>
          <w:lang w:eastAsia="en-US"/>
        </w:rPr>
        <w:t xml:space="preserve">behaviours are </w:t>
      </w:r>
      <w:r w:rsidR="00980180" w:rsidRPr="005F3DA9">
        <w:rPr>
          <w:rFonts w:eastAsia="Calibri"/>
          <w:color w:val="auto"/>
          <w:lang w:eastAsia="en-US"/>
        </w:rPr>
        <w:t xml:space="preserve">generally </w:t>
      </w:r>
      <w:r w:rsidR="00D60AA2" w:rsidRPr="005F3DA9">
        <w:rPr>
          <w:rFonts w:eastAsia="Calibri"/>
          <w:color w:val="auto"/>
          <w:lang w:eastAsia="en-US"/>
        </w:rPr>
        <w:t xml:space="preserve">implemented by </w:t>
      </w:r>
      <w:r w:rsidR="00980180" w:rsidRPr="005F3DA9">
        <w:rPr>
          <w:rFonts w:eastAsia="Calibri"/>
          <w:color w:val="auto"/>
          <w:lang w:eastAsia="en-US"/>
        </w:rPr>
        <w:t>staff</w:t>
      </w:r>
      <w:r w:rsidR="00AD5BDE" w:rsidRPr="005F3DA9">
        <w:rPr>
          <w:rFonts w:eastAsia="Calibri"/>
          <w:color w:val="auto"/>
          <w:lang w:eastAsia="en-US"/>
        </w:rPr>
        <w:t xml:space="preserve">. However, </w:t>
      </w:r>
      <w:r w:rsidR="00D60AA2" w:rsidRPr="005F3DA9">
        <w:rPr>
          <w:rFonts w:eastAsia="Calibri"/>
          <w:color w:val="auto"/>
          <w:lang w:eastAsia="en-US"/>
        </w:rPr>
        <w:t xml:space="preserve">the impact </w:t>
      </w:r>
      <w:r w:rsidR="00980180" w:rsidRPr="005F3DA9">
        <w:rPr>
          <w:rFonts w:eastAsia="Calibri"/>
          <w:color w:val="auto"/>
          <w:lang w:eastAsia="en-US"/>
        </w:rPr>
        <w:t xml:space="preserve">of </w:t>
      </w:r>
      <w:r w:rsidR="00D60AA2" w:rsidRPr="005F3DA9">
        <w:rPr>
          <w:rFonts w:eastAsia="Calibri"/>
          <w:color w:val="auto"/>
          <w:lang w:eastAsia="en-US"/>
        </w:rPr>
        <w:t>these behaviours on other consumers have not been consistently identified or addressed</w:t>
      </w:r>
      <w:r w:rsidR="00AD5BDE" w:rsidRPr="005F3DA9">
        <w:rPr>
          <w:rFonts w:eastAsia="Calibri"/>
          <w:color w:val="auto"/>
          <w:lang w:eastAsia="en-US"/>
        </w:rPr>
        <w:t xml:space="preserve">, and consumers at risk of challenging behaviour </w:t>
      </w:r>
      <w:r w:rsidR="008C2156" w:rsidRPr="005F3DA9">
        <w:rPr>
          <w:rFonts w:eastAsia="Calibri"/>
          <w:color w:val="auto"/>
          <w:lang w:eastAsia="en-US"/>
        </w:rPr>
        <w:t>did not have</w:t>
      </w:r>
      <w:r w:rsidR="00AD5BDE" w:rsidRPr="005F3DA9">
        <w:rPr>
          <w:rFonts w:eastAsia="Calibri"/>
          <w:color w:val="auto"/>
          <w:lang w:eastAsia="en-US"/>
        </w:rPr>
        <w:t xml:space="preserve"> </w:t>
      </w:r>
      <w:r w:rsidR="00241650" w:rsidRPr="005F3DA9">
        <w:rPr>
          <w:rFonts w:eastAsia="Calibri"/>
          <w:color w:val="auto"/>
          <w:lang w:eastAsia="en-US"/>
        </w:rPr>
        <w:t xml:space="preserve">current </w:t>
      </w:r>
      <w:r w:rsidR="00AD5BDE" w:rsidRPr="005F3DA9">
        <w:rPr>
          <w:rFonts w:eastAsia="Calibri"/>
          <w:color w:val="auto"/>
          <w:lang w:eastAsia="en-US"/>
        </w:rPr>
        <w:t xml:space="preserve">assessments </w:t>
      </w:r>
      <w:r w:rsidR="00241650" w:rsidRPr="005F3DA9">
        <w:rPr>
          <w:rFonts w:eastAsia="Calibri"/>
          <w:color w:val="auto"/>
          <w:lang w:eastAsia="en-US"/>
        </w:rPr>
        <w:t xml:space="preserve">or </w:t>
      </w:r>
      <w:r w:rsidR="00AD5BDE" w:rsidRPr="005F3DA9">
        <w:rPr>
          <w:rFonts w:eastAsia="Calibri"/>
          <w:color w:val="auto"/>
          <w:lang w:eastAsia="en-US"/>
        </w:rPr>
        <w:t>care plans</w:t>
      </w:r>
      <w:r w:rsidR="00241650" w:rsidRPr="005F3DA9">
        <w:rPr>
          <w:rFonts w:eastAsia="Calibri"/>
          <w:color w:val="auto"/>
          <w:lang w:eastAsia="en-US"/>
        </w:rPr>
        <w:t xml:space="preserve"> to guide staff in delivery of care and services</w:t>
      </w:r>
      <w:r w:rsidR="00AD5BDE" w:rsidRPr="005F3DA9">
        <w:rPr>
          <w:rFonts w:eastAsia="Calibri"/>
          <w:color w:val="auto"/>
          <w:lang w:eastAsia="en-US"/>
        </w:rPr>
        <w:t>.</w:t>
      </w:r>
      <w:r w:rsidR="00241650" w:rsidRPr="005F3DA9">
        <w:rPr>
          <w:rFonts w:eastAsia="Calibri"/>
          <w:color w:val="auto"/>
          <w:lang w:eastAsia="en-US"/>
        </w:rPr>
        <w:t xml:space="preserve"> </w:t>
      </w:r>
      <w:r w:rsidR="002C3A00" w:rsidRPr="005F3DA9">
        <w:rPr>
          <w:rFonts w:eastAsia="Calibri"/>
          <w:color w:val="auto"/>
          <w:lang w:eastAsia="en-US"/>
        </w:rPr>
        <w:t xml:space="preserve">Consumers and representatives confirmed </w:t>
      </w:r>
      <w:r w:rsidR="00B119E9" w:rsidRPr="005F3DA9">
        <w:rPr>
          <w:rFonts w:eastAsia="Calibri"/>
          <w:color w:val="auto"/>
          <w:lang w:eastAsia="en-US"/>
        </w:rPr>
        <w:t xml:space="preserve">some </w:t>
      </w:r>
      <w:r w:rsidR="000F458C" w:rsidRPr="005F3DA9">
        <w:rPr>
          <w:rFonts w:eastAsia="Calibri"/>
          <w:color w:val="auto"/>
          <w:lang w:eastAsia="en-US"/>
        </w:rPr>
        <w:t>consumers behaviours are impacting on their health and well-being.</w:t>
      </w:r>
    </w:p>
    <w:p w14:paraId="70CDD1F6" w14:textId="7C962897" w:rsidR="00060225" w:rsidRPr="005F3DA9" w:rsidRDefault="00060225" w:rsidP="00060225">
      <w:pPr>
        <w:rPr>
          <w:rFonts w:eastAsia="Calibri"/>
          <w:color w:val="auto"/>
          <w:lang w:eastAsia="en-US"/>
        </w:rPr>
      </w:pPr>
      <w:r w:rsidRPr="005F3DA9">
        <w:rPr>
          <w:rFonts w:eastAsia="Calibri"/>
          <w:color w:val="auto"/>
          <w:lang w:eastAsia="en-US"/>
        </w:rPr>
        <w:t xml:space="preserve">A review of care planning documentation identified that staff were not ensuring </w:t>
      </w:r>
      <w:r w:rsidR="00E8260B" w:rsidRPr="005F3DA9">
        <w:rPr>
          <w:rFonts w:eastAsia="Calibri"/>
          <w:color w:val="auto"/>
          <w:lang w:eastAsia="en-US"/>
        </w:rPr>
        <w:t>or monitoring that consumers were receiving adequate hydration.</w:t>
      </w:r>
      <w:r w:rsidR="00AB4500" w:rsidRPr="005F3DA9">
        <w:rPr>
          <w:rFonts w:eastAsia="Calibri"/>
          <w:color w:val="auto"/>
          <w:lang w:eastAsia="en-US"/>
        </w:rPr>
        <w:t xml:space="preserve"> </w:t>
      </w:r>
      <w:r w:rsidRPr="005F3DA9">
        <w:rPr>
          <w:rFonts w:eastAsia="Calibri"/>
          <w:color w:val="auto"/>
          <w:lang w:eastAsia="en-US"/>
        </w:rPr>
        <w:t>The documentation established that fluid</w:t>
      </w:r>
      <w:r w:rsidR="00735D09" w:rsidRPr="005F3DA9">
        <w:rPr>
          <w:rFonts w:eastAsia="Calibri"/>
          <w:color w:val="auto"/>
          <w:lang w:eastAsia="en-US"/>
        </w:rPr>
        <w:t xml:space="preserve"> and food</w:t>
      </w:r>
      <w:r w:rsidRPr="005F3DA9">
        <w:rPr>
          <w:rFonts w:eastAsia="Calibri"/>
          <w:color w:val="auto"/>
          <w:lang w:eastAsia="en-US"/>
        </w:rPr>
        <w:t xml:space="preserve"> intake</w:t>
      </w:r>
      <w:r w:rsidR="00735D09" w:rsidRPr="005F3DA9">
        <w:rPr>
          <w:rFonts w:eastAsia="Calibri"/>
          <w:color w:val="auto"/>
          <w:lang w:eastAsia="en-US"/>
        </w:rPr>
        <w:t xml:space="preserve"> for two named consumers</w:t>
      </w:r>
      <w:r w:rsidRPr="005F3DA9">
        <w:rPr>
          <w:rFonts w:eastAsia="Calibri"/>
          <w:color w:val="auto"/>
          <w:lang w:eastAsia="en-US"/>
        </w:rPr>
        <w:t>, w</w:t>
      </w:r>
      <w:r w:rsidR="00A643BD">
        <w:rPr>
          <w:rFonts w:eastAsia="Calibri"/>
          <w:color w:val="auto"/>
          <w:lang w:eastAsia="en-US"/>
        </w:rPr>
        <w:t xml:space="preserve">as </w:t>
      </w:r>
      <w:r w:rsidRPr="005F3DA9">
        <w:rPr>
          <w:rFonts w:eastAsia="Calibri"/>
          <w:color w:val="auto"/>
          <w:lang w:eastAsia="en-US"/>
        </w:rPr>
        <w:t xml:space="preserve">not adequately charted to enable effective clinical monitoring. </w:t>
      </w:r>
    </w:p>
    <w:p w14:paraId="0649A355" w14:textId="75DFED45" w:rsidR="00693240" w:rsidRPr="005F3DA9" w:rsidRDefault="00083B8E" w:rsidP="00693240">
      <w:pPr>
        <w:rPr>
          <w:color w:val="auto"/>
        </w:rPr>
      </w:pPr>
      <w:r w:rsidRPr="005F3DA9">
        <w:rPr>
          <w:color w:val="auto"/>
        </w:rPr>
        <w:t>Care planning</w:t>
      </w:r>
      <w:r w:rsidR="00693240" w:rsidRPr="005F3DA9">
        <w:rPr>
          <w:color w:val="auto"/>
        </w:rPr>
        <w:t xml:space="preserve"> documentation identified clinical staff </w:t>
      </w:r>
      <w:r w:rsidR="00B0065A" w:rsidRPr="005F3DA9">
        <w:rPr>
          <w:color w:val="auto"/>
        </w:rPr>
        <w:t>were</w:t>
      </w:r>
      <w:r w:rsidR="00693240" w:rsidRPr="005F3DA9">
        <w:rPr>
          <w:color w:val="auto"/>
        </w:rPr>
        <w:t xml:space="preserve"> not ensuring consumers </w:t>
      </w:r>
      <w:r w:rsidR="00B0065A" w:rsidRPr="005F3DA9">
        <w:rPr>
          <w:color w:val="auto"/>
        </w:rPr>
        <w:t>were</w:t>
      </w:r>
      <w:r w:rsidR="00693240" w:rsidRPr="005F3DA9">
        <w:rPr>
          <w:color w:val="auto"/>
        </w:rPr>
        <w:t xml:space="preserve"> reviewed or reassessed following a fall</w:t>
      </w:r>
      <w:r w:rsidR="007A04D9" w:rsidRPr="005F3DA9">
        <w:rPr>
          <w:color w:val="auto"/>
        </w:rPr>
        <w:t xml:space="preserve">, </w:t>
      </w:r>
      <w:r w:rsidR="00E76460" w:rsidRPr="005F3DA9">
        <w:rPr>
          <w:color w:val="auto"/>
        </w:rPr>
        <w:t xml:space="preserve">including </w:t>
      </w:r>
      <w:r w:rsidR="00693240" w:rsidRPr="005F3DA9">
        <w:rPr>
          <w:color w:val="auto"/>
        </w:rPr>
        <w:t>implement</w:t>
      </w:r>
      <w:r w:rsidR="000151AB" w:rsidRPr="005F3DA9">
        <w:rPr>
          <w:color w:val="auto"/>
        </w:rPr>
        <w:t xml:space="preserve">ing and monitoring the effectiveness of strategies to </w:t>
      </w:r>
      <w:r w:rsidR="00693240" w:rsidRPr="005F3DA9">
        <w:rPr>
          <w:color w:val="auto"/>
        </w:rPr>
        <w:t xml:space="preserve">manage and/or minimise </w:t>
      </w:r>
      <w:r w:rsidR="00661E22" w:rsidRPr="005F3DA9">
        <w:rPr>
          <w:color w:val="auto"/>
        </w:rPr>
        <w:t>consumers’</w:t>
      </w:r>
      <w:r w:rsidR="00693240" w:rsidRPr="005F3DA9">
        <w:rPr>
          <w:color w:val="auto"/>
        </w:rPr>
        <w:t xml:space="preserve"> falls</w:t>
      </w:r>
      <w:r w:rsidR="00661E22" w:rsidRPr="005F3DA9">
        <w:rPr>
          <w:color w:val="auto"/>
        </w:rPr>
        <w:t xml:space="preserve"> risk.</w:t>
      </w:r>
      <w:r w:rsidR="00D37231" w:rsidRPr="005F3DA9">
        <w:rPr>
          <w:color w:val="auto"/>
        </w:rPr>
        <w:t xml:space="preserve"> The service did not demonstrate high impact/high</w:t>
      </w:r>
      <w:r w:rsidR="00F921F6">
        <w:rPr>
          <w:color w:val="auto"/>
        </w:rPr>
        <w:t xml:space="preserve"> prevalence</w:t>
      </w:r>
      <w:r w:rsidR="00D37231" w:rsidRPr="005F3DA9">
        <w:rPr>
          <w:color w:val="auto"/>
        </w:rPr>
        <w:t xml:space="preserve"> risks were </w:t>
      </w:r>
      <w:r w:rsidR="00B67F68" w:rsidRPr="005F3DA9">
        <w:rPr>
          <w:color w:val="auto"/>
        </w:rPr>
        <w:t xml:space="preserve">consistently monitored to identified </w:t>
      </w:r>
      <w:r w:rsidR="00F921F6">
        <w:rPr>
          <w:color w:val="auto"/>
        </w:rPr>
        <w:t xml:space="preserve">opportunities for </w:t>
      </w:r>
      <w:r w:rsidR="00B67F68" w:rsidRPr="005F3DA9">
        <w:rPr>
          <w:color w:val="auto"/>
        </w:rPr>
        <w:t>improvement and minimise recurrence as n</w:t>
      </w:r>
      <w:r w:rsidR="00693240" w:rsidRPr="005F3DA9">
        <w:rPr>
          <w:color w:val="auto"/>
        </w:rPr>
        <w:t xml:space="preserve">ot all </w:t>
      </w:r>
      <w:r w:rsidR="008B08C7" w:rsidRPr="005F3DA9">
        <w:rPr>
          <w:color w:val="auto"/>
        </w:rPr>
        <w:t xml:space="preserve">consumers </w:t>
      </w:r>
      <w:r w:rsidR="00693240" w:rsidRPr="005F3DA9">
        <w:rPr>
          <w:color w:val="auto"/>
        </w:rPr>
        <w:t xml:space="preserve">falls and/or near misses </w:t>
      </w:r>
      <w:r w:rsidR="00765B71" w:rsidRPr="005F3DA9">
        <w:rPr>
          <w:color w:val="auto"/>
        </w:rPr>
        <w:t>were</w:t>
      </w:r>
      <w:r w:rsidR="00693240" w:rsidRPr="005F3DA9">
        <w:rPr>
          <w:color w:val="auto"/>
        </w:rPr>
        <w:t xml:space="preserve"> documented on incident form</w:t>
      </w:r>
      <w:r w:rsidR="00765B71" w:rsidRPr="005F3DA9">
        <w:rPr>
          <w:color w:val="auto"/>
        </w:rPr>
        <w:t>s</w:t>
      </w:r>
      <w:r w:rsidR="00B67F68" w:rsidRPr="005F3DA9">
        <w:rPr>
          <w:color w:val="auto"/>
        </w:rPr>
        <w:t>.</w:t>
      </w:r>
    </w:p>
    <w:p w14:paraId="7D23C6B2" w14:textId="77777777" w:rsidR="00D168AD" w:rsidRDefault="00946DB7" w:rsidP="005F3DA9">
      <w:pPr>
        <w:rPr>
          <w:color w:val="auto"/>
        </w:rPr>
      </w:pPr>
      <w:r w:rsidRPr="005F3DA9">
        <w:rPr>
          <w:color w:val="auto"/>
        </w:rPr>
        <w:t xml:space="preserve">The Approved </w:t>
      </w:r>
      <w:r w:rsidR="008B3F02">
        <w:rPr>
          <w:color w:val="auto"/>
        </w:rPr>
        <w:t>P</w:t>
      </w:r>
      <w:r w:rsidRPr="005F3DA9">
        <w:rPr>
          <w:color w:val="auto"/>
        </w:rPr>
        <w:t xml:space="preserve">rovider in its response has provided information evidencing that a review of the named consumers care planning documentation was undertaken including </w:t>
      </w:r>
      <w:r w:rsidR="00BC2D42" w:rsidRPr="005F3DA9">
        <w:rPr>
          <w:color w:val="auto"/>
        </w:rPr>
        <w:t xml:space="preserve">relevant </w:t>
      </w:r>
      <w:r w:rsidRPr="005F3DA9">
        <w:rPr>
          <w:color w:val="auto"/>
        </w:rPr>
        <w:t>assessments</w:t>
      </w:r>
      <w:r w:rsidR="00BC2D42" w:rsidRPr="005F3DA9">
        <w:rPr>
          <w:color w:val="auto"/>
        </w:rPr>
        <w:t xml:space="preserve">, </w:t>
      </w:r>
      <w:r w:rsidR="004816D4" w:rsidRPr="005F3DA9">
        <w:rPr>
          <w:color w:val="auto"/>
        </w:rPr>
        <w:t xml:space="preserve">updating consumer care plans and </w:t>
      </w:r>
      <w:r w:rsidR="00BC2D42" w:rsidRPr="005F3DA9">
        <w:rPr>
          <w:color w:val="auto"/>
        </w:rPr>
        <w:t xml:space="preserve">referral to other health professionals including specialist dementia services for consumers exhibiting challenging behaviours. </w:t>
      </w:r>
      <w:r w:rsidRPr="005F3DA9">
        <w:rPr>
          <w:color w:val="auto"/>
        </w:rPr>
        <w:t>The service has committed to</w:t>
      </w:r>
      <w:r w:rsidR="0029427A">
        <w:rPr>
          <w:color w:val="auto"/>
        </w:rPr>
        <w:t xml:space="preserve"> a number of actions including</w:t>
      </w:r>
      <w:r w:rsidRPr="005F3DA9">
        <w:rPr>
          <w:color w:val="auto"/>
        </w:rPr>
        <w:t xml:space="preserve"> education for staff on </w:t>
      </w:r>
      <w:r w:rsidR="009A54B8" w:rsidRPr="005F3DA9">
        <w:rPr>
          <w:color w:val="auto"/>
        </w:rPr>
        <w:t>high impact high prevalence consumer risks</w:t>
      </w:r>
      <w:r w:rsidR="00B215EA">
        <w:rPr>
          <w:color w:val="auto"/>
        </w:rPr>
        <w:t xml:space="preserve">, </w:t>
      </w:r>
      <w:r w:rsidR="00A643BD">
        <w:rPr>
          <w:color w:val="auto"/>
        </w:rPr>
        <w:t xml:space="preserve">ensuring </w:t>
      </w:r>
      <w:r w:rsidR="00056DF7" w:rsidRPr="005F3DA9">
        <w:rPr>
          <w:color w:val="auto"/>
        </w:rPr>
        <w:t xml:space="preserve">consumers care documentation </w:t>
      </w:r>
      <w:r w:rsidR="00FE232A" w:rsidRPr="005F3DA9">
        <w:rPr>
          <w:color w:val="auto"/>
        </w:rPr>
        <w:t>is current</w:t>
      </w:r>
      <w:r w:rsidR="00B215EA">
        <w:rPr>
          <w:color w:val="auto"/>
        </w:rPr>
        <w:t xml:space="preserve"> and </w:t>
      </w:r>
      <w:r w:rsidR="00FE232A" w:rsidRPr="005F3DA9">
        <w:rPr>
          <w:color w:val="auto"/>
        </w:rPr>
        <w:t>reflect</w:t>
      </w:r>
      <w:r w:rsidR="00B215EA">
        <w:rPr>
          <w:color w:val="auto"/>
        </w:rPr>
        <w:t>s</w:t>
      </w:r>
      <w:r w:rsidR="00FE232A" w:rsidRPr="005F3DA9">
        <w:rPr>
          <w:color w:val="auto"/>
        </w:rPr>
        <w:t xml:space="preserve"> the possible impacts to consumers </w:t>
      </w:r>
      <w:r w:rsidR="00B50E7A">
        <w:rPr>
          <w:color w:val="auto"/>
        </w:rPr>
        <w:t xml:space="preserve">and </w:t>
      </w:r>
      <w:r w:rsidR="002878F1" w:rsidRPr="005F3DA9">
        <w:rPr>
          <w:color w:val="auto"/>
        </w:rPr>
        <w:t>timely support and services are provided if required.</w:t>
      </w:r>
      <w:r w:rsidR="005F3DA9" w:rsidRPr="005F3DA9">
        <w:rPr>
          <w:color w:val="auto"/>
        </w:rPr>
        <w:t xml:space="preserve"> </w:t>
      </w:r>
    </w:p>
    <w:p w14:paraId="1F08BF4D" w14:textId="76411829" w:rsidR="005F3DA9" w:rsidRPr="005F3DA9" w:rsidRDefault="00D168AD" w:rsidP="005F3DA9">
      <w:pPr>
        <w:rPr>
          <w:color w:val="auto"/>
        </w:rPr>
      </w:pPr>
      <w:r>
        <w:t>I have considered information in the site audit report and the approved provider’s response</w:t>
      </w:r>
      <w:r>
        <w:rPr>
          <w:rFonts w:eastAsia="Calibri"/>
          <w:color w:val="auto"/>
          <w:lang w:eastAsia="en-US"/>
        </w:rPr>
        <w:t xml:space="preserve">. </w:t>
      </w:r>
      <w:r w:rsidR="009A278E" w:rsidRPr="005F3DA9">
        <w:rPr>
          <w:rFonts w:eastAsia="Calibri"/>
          <w:color w:val="auto"/>
          <w:lang w:eastAsia="en-US"/>
        </w:rPr>
        <w:t>However, at the time of the site audit high impact or high prevalence risks were not being effectively managed and the Approved Provider has not yet demonstrated these improvements are sustainable</w:t>
      </w:r>
      <w:r w:rsidR="009A278E" w:rsidRPr="005F3DA9">
        <w:rPr>
          <w:color w:val="auto"/>
          <w:szCs w:val="22"/>
        </w:rPr>
        <w:t>.</w:t>
      </w:r>
      <w:r w:rsidR="009A278E" w:rsidRPr="005F3DA9">
        <w:rPr>
          <w:rFonts w:eastAsia="Calibri"/>
          <w:color w:val="auto"/>
          <w:lang w:eastAsia="en-US"/>
        </w:rPr>
        <w:t xml:space="preserve">  </w:t>
      </w:r>
      <w:r w:rsidR="00385E50">
        <w:rPr>
          <w:color w:val="auto"/>
        </w:rPr>
        <w:t>Therefore, I find the service Non-compliant in this requirement</w:t>
      </w:r>
      <w:r w:rsidR="005F3DA9" w:rsidRPr="005F3DA9">
        <w:rPr>
          <w:color w:val="auto"/>
        </w:rPr>
        <w:t xml:space="preserve">. </w:t>
      </w:r>
    </w:p>
    <w:p w14:paraId="4EB366CB" w14:textId="73F7A452" w:rsidR="00A50287" w:rsidRPr="005F3DA9" w:rsidRDefault="00A50287" w:rsidP="005F3DA9">
      <w:pPr>
        <w:keepNext/>
        <w:tabs>
          <w:tab w:val="right" w:pos="9072"/>
        </w:tabs>
        <w:outlineLvl w:val="3"/>
        <w:rPr>
          <w:color w:val="FF0000"/>
        </w:rPr>
      </w:pPr>
    </w:p>
    <w:p w14:paraId="4EB366CC" w14:textId="341DF3E3" w:rsidR="00A50287" w:rsidRPr="00D435F8" w:rsidRDefault="00380E99" w:rsidP="00A50287">
      <w:pPr>
        <w:pStyle w:val="Heading3"/>
      </w:pPr>
      <w:r w:rsidRPr="00D435F8">
        <w:t>Requirement 3(3)(c)</w:t>
      </w:r>
      <w:r>
        <w:tab/>
        <w:t>Compliant</w:t>
      </w:r>
    </w:p>
    <w:p w14:paraId="4EB366CD" w14:textId="77777777" w:rsidR="00A50287" w:rsidRPr="008D114F" w:rsidRDefault="00380E99" w:rsidP="00A50287">
      <w:pPr>
        <w:rPr>
          <w:i/>
        </w:rPr>
      </w:pPr>
      <w:r w:rsidRPr="008D114F">
        <w:rPr>
          <w:i/>
          <w:szCs w:val="22"/>
        </w:rPr>
        <w:t>The needs, goals and preferences of consumers nearing the end of life are recognised and addressed, their comfort maximised and their dignity preserved.</w:t>
      </w:r>
    </w:p>
    <w:p w14:paraId="4EB366CF" w14:textId="42E26E0F" w:rsidR="00A50287" w:rsidRPr="00D435F8" w:rsidRDefault="00380E99" w:rsidP="00A50287">
      <w:pPr>
        <w:pStyle w:val="Heading3"/>
      </w:pPr>
      <w:r w:rsidRPr="00D435F8">
        <w:t>Requirement 3(3)(d)</w:t>
      </w:r>
      <w:r>
        <w:tab/>
        <w:t>Non-compliant</w:t>
      </w:r>
    </w:p>
    <w:p w14:paraId="4EB366D0" w14:textId="77777777" w:rsidR="00A50287" w:rsidRPr="008D114F" w:rsidRDefault="00380E99" w:rsidP="00A50287">
      <w:pPr>
        <w:rPr>
          <w:i/>
        </w:rPr>
      </w:pPr>
      <w:r w:rsidRPr="008D114F">
        <w:rPr>
          <w:i/>
          <w:szCs w:val="22"/>
        </w:rPr>
        <w:t>Deterioration or change of a consumer’s mental health, cognitive or physical function, capacity or condition is recognised and responded to in a timely manner.</w:t>
      </w:r>
    </w:p>
    <w:p w14:paraId="4CB4A20F" w14:textId="42422661" w:rsidR="008366E4" w:rsidRPr="00A30D1A" w:rsidRDefault="007453E4" w:rsidP="002641B0">
      <w:r w:rsidRPr="003D3148">
        <w:rPr>
          <w:rFonts w:eastAsia="Calibri"/>
          <w:color w:val="auto"/>
          <w:lang w:eastAsia="en-US"/>
        </w:rPr>
        <w:t xml:space="preserve">The service is not able to adequately demonstrate that a deterioration or change in a consumer’s health, capacity or condition was recognised and responded to in a timely way. </w:t>
      </w:r>
      <w:r w:rsidR="006E346C" w:rsidRPr="003D3148">
        <w:rPr>
          <w:rFonts w:eastAsia="Calibri"/>
          <w:color w:val="auto"/>
          <w:lang w:eastAsia="en-US"/>
        </w:rPr>
        <w:t xml:space="preserve">The Assessment Team </w:t>
      </w:r>
      <w:r w:rsidR="006D5083" w:rsidRPr="003D3148">
        <w:rPr>
          <w:rFonts w:eastAsia="Calibri"/>
          <w:color w:val="auto"/>
          <w:lang w:eastAsia="en-US"/>
        </w:rPr>
        <w:t>provided information that identified</w:t>
      </w:r>
      <w:r w:rsidR="000A56D7" w:rsidRPr="003D3148">
        <w:rPr>
          <w:rFonts w:eastAsia="Calibri"/>
          <w:color w:val="auto"/>
          <w:lang w:eastAsia="en-US"/>
        </w:rPr>
        <w:t xml:space="preserve"> three instances, involving two named consumers where</w:t>
      </w:r>
      <w:r w:rsidR="006D5083" w:rsidRPr="003D3148">
        <w:rPr>
          <w:rFonts w:eastAsia="Calibri"/>
          <w:color w:val="auto"/>
          <w:lang w:eastAsia="en-US"/>
        </w:rPr>
        <w:t xml:space="preserve"> </w:t>
      </w:r>
      <w:r w:rsidR="001D4F27">
        <w:rPr>
          <w:rFonts w:eastAsia="Calibri"/>
          <w:color w:val="auto"/>
          <w:lang w:eastAsia="en-US"/>
        </w:rPr>
        <w:t>a</w:t>
      </w:r>
      <w:r w:rsidR="00E809A3" w:rsidRPr="003D3148">
        <w:rPr>
          <w:rFonts w:eastAsia="Calibri"/>
          <w:color w:val="auto"/>
          <w:lang w:eastAsia="en-US"/>
        </w:rPr>
        <w:t xml:space="preserve"> change</w:t>
      </w:r>
      <w:r w:rsidR="001D4F27">
        <w:rPr>
          <w:rFonts w:eastAsia="Calibri"/>
          <w:color w:val="auto"/>
          <w:lang w:eastAsia="en-US"/>
        </w:rPr>
        <w:t xml:space="preserve"> in </w:t>
      </w:r>
      <w:r w:rsidR="00E809A3" w:rsidRPr="003D3148">
        <w:rPr>
          <w:rFonts w:eastAsia="Calibri"/>
          <w:color w:val="auto"/>
          <w:lang w:eastAsia="en-US"/>
        </w:rPr>
        <w:t xml:space="preserve">condition </w:t>
      </w:r>
      <w:r w:rsidR="00680F43" w:rsidRPr="003D3148">
        <w:rPr>
          <w:rFonts w:eastAsia="Calibri"/>
          <w:color w:val="auto"/>
          <w:lang w:eastAsia="en-US"/>
        </w:rPr>
        <w:t xml:space="preserve">had </w:t>
      </w:r>
      <w:r w:rsidR="008A71DC" w:rsidRPr="003D3148">
        <w:rPr>
          <w:rFonts w:eastAsia="Calibri"/>
          <w:color w:val="auto"/>
          <w:lang w:eastAsia="en-US"/>
        </w:rPr>
        <w:t xml:space="preserve">not </w:t>
      </w:r>
      <w:r w:rsidR="00680F43" w:rsidRPr="003D3148">
        <w:rPr>
          <w:rFonts w:eastAsia="Calibri"/>
          <w:color w:val="auto"/>
          <w:lang w:eastAsia="en-US"/>
        </w:rPr>
        <w:t>been effectively monitored or escalated to their Medical Officer.</w:t>
      </w:r>
      <w:r w:rsidR="001B08E1" w:rsidRPr="003D3148">
        <w:rPr>
          <w:rFonts w:eastAsia="Calibri"/>
          <w:color w:val="auto"/>
          <w:lang w:eastAsia="en-US"/>
        </w:rPr>
        <w:t xml:space="preserve"> </w:t>
      </w:r>
      <w:r w:rsidR="008366E4">
        <w:t xml:space="preserve">These consumers experienced clinical symptoms including infection, </w:t>
      </w:r>
      <w:r w:rsidR="00E9721C">
        <w:t>pain, confusion</w:t>
      </w:r>
      <w:r w:rsidR="00057ECB">
        <w:t xml:space="preserve"> and wound deterioration</w:t>
      </w:r>
      <w:r w:rsidR="00E9721C">
        <w:t>.</w:t>
      </w:r>
      <w:r w:rsidR="008366E4">
        <w:t xml:space="preserve"> Despite the severity and seriousness of these clinical symptoms timely recognition and response did not occur for these consumers.</w:t>
      </w:r>
    </w:p>
    <w:p w14:paraId="6903132F" w14:textId="299F73DE" w:rsidR="00C24E27" w:rsidRDefault="00066A3C" w:rsidP="007453E4">
      <w:pPr>
        <w:rPr>
          <w:rFonts w:eastAsia="Calibri"/>
          <w:color w:val="auto"/>
          <w:lang w:eastAsia="en-US"/>
        </w:rPr>
      </w:pPr>
      <w:r w:rsidRPr="00BD5662">
        <w:rPr>
          <w:color w:val="auto"/>
        </w:rPr>
        <w:t xml:space="preserve">In response, </w:t>
      </w:r>
      <w:r w:rsidRPr="00BD5662">
        <w:rPr>
          <w:rFonts w:eastAsia="Calibri"/>
          <w:color w:val="auto"/>
          <w:lang w:eastAsia="en-US"/>
        </w:rPr>
        <w:t>Management</w:t>
      </w:r>
      <w:r w:rsidR="000B5D28" w:rsidRPr="00BD5662">
        <w:rPr>
          <w:rFonts w:eastAsia="Calibri"/>
          <w:color w:val="auto"/>
          <w:lang w:eastAsia="en-US"/>
        </w:rPr>
        <w:t xml:space="preserve"> said Registered Staff communicate with </w:t>
      </w:r>
      <w:r w:rsidR="0050477F" w:rsidRPr="00BD5662">
        <w:rPr>
          <w:rFonts w:eastAsia="Calibri"/>
          <w:color w:val="auto"/>
          <w:lang w:eastAsia="en-US"/>
        </w:rPr>
        <w:t xml:space="preserve">the Medical Officer </w:t>
      </w:r>
      <w:r w:rsidR="00922C3B" w:rsidRPr="00BD5662">
        <w:rPr>
          <w:rFonts w:eastAsia="Calibri"/>
          <w:color w:val="auto"/>
          <w:lang w:eastAsia="en-US"/>
        </w:rPr>
        <w:t xml:space="preserve">through </w:t>
      </w:r>
      <w:r w:rsidR="00887E1F" w:rsidRPr="00BD5662">
        <w:rPr>
          <w:rFonts w:eastAsia="Calibri"/>
          <w:color w:val="auto"/>
          <w:lang w:eastAsia="en-US"/>
        </w:rPr>
        <w:t>email</w:t>
      </w:r>
      <w:r w:rsidR="00922C3B" w:rsidRPr="00BD5662">
        <w:rPr>
          <w:rFonts w:eastAsia="Calibri"/>
          <w:color w:val="auto"/>
          <w:lang w:eastAsia="en-US"/>
        </w:rPr>
        <w:t xml:space="preserve"> however these are not sent via the electronic documentation system and </w:t>
      </w:r>
      <w:r w:rsidR="007456F1">
        <w:rPr>
          <w:rFonts w:eastAsia="Calibri"/>
          <w:color w:val="auto"/>
          <w:lang w:eastAsia="en-US"/>
        </w:rPr>
        <w:t>therefore do</w:t>
      </w:r>
      <w:r w:rsidR="00922C3B" w:rsidRPr="00BD5662">
        <w:rPr>
          <w:rFonts w:eastAsia="Calibri"/>
          <w:color w:val="auto"/>
          <w:lang w:eastAsia="en-US"/>
        </w:rPr>
        <w:t xml:space="preserve"> not reflect </w:t>
      </w:r>
      <w:r w:rsidR="000479AB" w:rsidRPr="00BD5662">
        <w:rPr>
          <w:rFonts w:eastAsia="Calibri"/>
          <w:color w:val="auto"/>
          <w:lang w:eastAsia="en-US"/>
        </w:rPr>
        <w:t xml:space="preserve">information </w:t>
      </w:r>
      <w:r w:rsidR="00BD5662" w:rsidRPr="00BD5662">
        <w:rPr>
          <w:rFonts w:eastAsia="Calibri"/>
          <w:color w:val="auto"/>
          <w:lang w:eastAsia="en-US"/>
        </w:rPr>
        <w:t xml:space="preserve">included in </w:t>
      </w:r>
      <w:r w:rsidR="000479AB" w:rsidRPr="00BD5662">
        <w:rPr>
          <w:rFonts w:eastAsia="Calibri"/>
          <w:color w:val="auto"/>
          <w:lang w:eastAsia="en-US"/>
        </w:rPr>
        <w:t>consumer progress notes.</w:t>
      </w:r>
      <w:r w:rsidR="001373CA" w:rsidRPr="001373CA">
        <w:rPr>
          <w:rFonts w:eastAsia="Calibri"/>
          <w:color w:val="auto"/>
          <w:lang w:eastAsia="en-US"/>
        </w:rPr>
        <w:t xml:space="preserve"> </w:t>
      </w:r>
      <w:r w:rsidR="001373CA" w:rsidRPr="005D7E64">
        <w:rPr>
          <w:rFonts w:eastAsia="Calibri"/>
          <w:color w:val="auto"/>
          <w:lang w:eastAsia="en-US"/>
        </w:rPr>
        <w:t>While Registered Nurses were able to describe ways in which they respond to changes in consumers’ condition and care needs</w:t>
      </w:r>
      <w:r w:rsidR="002351BB">
        <w:rPr>
          <w:rFonts w:eastAsia="Calibri"/>
          <w:color w:val="auto"/>
          <w:lang w:eastAsia="en-US"/>
        </w:rPr>
        <w:t xml:space="preserve">, </w:t>
      </w:r>
      <w:r w:rsidR="001373CA" w:rsidRPr="005D7E64">
        <w:rPr>
          <w:rFonts w:eastAsia="Calibri"/>
          <w:color w:val="auto"/>
          <w:lang w:eastAsia="en-US"/>
        </w:rPr>
        <w:t>they</w:t>
      </w:r>
      <w:r w:rsidR="00895522">
        <w:rPr>
          <w:rFonts w:eastAsia="Calibri"/>
          <w:color w:val="auto"/>
          <w:lang w:eastAsia="en-US"/>
        </w:rPr>
        <w:t xml:space="preserve"> said they</w:t>
      </w:r>
      <w:r w:rsidR="001373CA" w:rsidRPr="005D7E64">
        <w:rPr>
          <w:rFonts w:eastAsia="Calibri"/>
          <w:color w:val="auto"/>
          <w:lang w:eastAsia="en-US"/>
        </w:rPr>
        <w:t xml:space="preserve"> did not have enough time to complete their work</w:t>
      </w:r>
      <w:r w:rsidR="004475B0">
        <w:rPr>
          <w:rFonts w:eastAsia="Calibri"/>
          <w:color w:val="auto"/>
          <w:lang w:eastAsia="en-US"/>
        </w:rPr>
        <w:t xml:space="preserve"> and </w:t>
      </w:r>
      <w:r w:rsidR="00A402EC">
        <w:rPr>
          <w:rFonts w:eastAsia="Calibri"/>
          <w:color w:val="auto"/>
          <w:lang w:eastAsia="en-US"/>
        </w:rPr>
        <w:t>constantly feel behind in their work.</w:t>
      </w:r>
    </w:p>
    <w:p w14:paraId="38277C3D" w14:textId="4EBA5C1C" w:rsidR="00C871B8" w:rsidRPr="00C871B8" w:rsidRDefault="0024736B" w:rsidP="007453E4">
      <w:pPr>
        <w:rPr>
          <w:color w:val="auto"/>
        </w:rPr>
      </w:pPr>
      <w:r w:rsidRPr="005F3DA9">
        <w:rPr>
          <w:color w:val="auto"/>
        </w:rPr>
        <w:t xml:space="preserve">The Approved </w:t>
      </w:r>
      <w:r>
        <w:rPr>
          <w:color w:val="auto"/>
        </w:rPr>
        <w:t>P</w:t>
      </w:r>
      <w:r w:rsidRPr="005F3DA9">
        <w:rPr>
          <w:color w:val="auto"/>
        </w:rPr>
        <w:t xml:space="preserve">rovider in its response has provided information evidencing that a </w:t>
      </w:r>
      <w:r w:rsidRPr="00C871B8">
        <w:rPr>
          <w:color w:val="auto"/>
        </w:rPr>
        <w:t xml:space="preserve">review of the named consumers care planning documentation was undertaken including relevant assessments, updating consumer care plans and </w:t>
      </w:r>
      <w:r w:rsidR="009840D7" w:rsidRPr="00C871B8">
        <w:rPr>
          <w:color w:val="auto"/>
        </w:rPr>
        <w:t>consultation with representatives.</w:t>
      </w:r>
      <w:r w:rsidR="00007F53" w:rsidRPr="00C871B8">
        <w:rPr>
          <w:color w:val="auto"/>
        </w:rPr>
        <w:t xml:space="preserve"> The service has committed to a number of actions including </w:t>
      </w:r>
      <w:r w:rsidR="001B13E6" w:rsidRPr="00C871B8">
        <w:rPr>
          <w:color w:val="auto"/>
        </w:rPr>
        <w:t xml:space="preserve">daily </w:t>
      </w:r>
      <w:r w:rsidR="00E20005" w:rsidRPr="00C871B8">
        <w:rPr>
          <w:color w:val="auto"/>
        </w:rPr>
        <w:t>senior leadership rounding including clinical monitoring</w:t>
      </w:r>
      <w:r w:rsidR="00AA661A" w:rsidRPr="00C871B8">
        <w:rPr>
          <w:color w:val="auto"/>
        </w:rPr>
        <w:t xml:space="preserve">, the attendance at daily handover by the </w:t>
      </w:r>
      <w:r w:rsidR="008F0E4E" w:rsidRPr="00C871B8">
        <w:rPr>
          <w:color w:val="auto"/>
        </w:rPr>
        <w:t>Residential Service Manager</w:t>
      </w:r>
      <w:r w:rsidR="0070491A">
        <w:rPr>
          <w:color w:val="auto"/>
        </w:rPr>
        <w:t>, shift</w:t>
      </w:r>
      <w:r w:rsidR="008F0E4E" w:rsidRPr="00C871B8">
        <w:rPr>
          <w:color w:val="auto"/>
        </w:rPr>
        <w:t xml:space="preserve"> team scrums </w:t>
      </w:r>
      <w:r w:rsidR="0070491A">
        <w:rPr>
          <w:color w:val="auto"/>
        </w:rPr>
        <w:t xml:space="preserve">and education for staff in </w:t>
      </w:r>
      <w:r w:rsidR="00BE708C">
        <w:rPr>
          <w:color w:val="auto"/>
        </w:rPr>
        <w:t>escalation processes.</w:t>
      </w:r>
    </w:p>
    <w:p w14:paraId="1457AE9B" w14:textId="70CD42AD" w:rsidR="00C871B8" w:rsidRPr="00C871B8" w:rsidRDefault="00D168AD" w:rsidP="00C871B8">
      <w:pPr>
        <w:rPr>
          <w:rFonts w:eastAsia="Calibri"/>
          <w:color w:val="auto"/>
          <w:lang w:eastAsia="en-US"/>
        </w:rPr>
      </w:pPr>
      <w:r>
        <w:t>I have considered information in the site audit report and the approved provider’s response</w:t>
      </w:r>
      <w:r>
        <w:rPr>
          <w:rFonts w:eastAsia="Calibri"/>
          <w:color w:val="auto"/>
          <w:lang w:eastAsia="en-US"/>
        </w:rPr>
        <w:t xml:space="preserve">. While </w:t>
      </w:r>
      <w:r w:rsidR="00C871B8" w:rsidRPr="00C871B8">
        <w:rPr>
          <w:rFonts w:eastAsia="Calibri"/>
          <w:color w:val="auto"/>
          <w:lang w:eastAsia="en-US"/>
        </w:rPr>
        <w:t>I acknowledge the Approved Provider’s immediate and planned actions, at the time of the site audit the service was not effectively managing a deterioration or change in a consumer’s condition. Therefore, I find the service Non-compliant in this requirement.</w:t>
      </w:r>
    </w:p>
    <w:p w14:paraId="34572730" w14:textId="02D23147" w:rsidR="00BD5662" w:rsidRDefault="00BD5662" w:rsidP="007453E4">
      <w:pPr>
        <w:rPr>
          <w:rFonts w:eastAsia="Calibri"/>
          <w:color w:val="auto"/>
          <w:lang w:eastAsia="en-US"/>
        </w:rPr>
      </w:pPr>
    </w:p>
    <w:p w14:paraId="4EB366D2" w14:textId="63C31DCF" w:rsidR="00A50287" w:rsidRPr="00D435F8" w:rsidRDefault="00380E99" w:rsidP="00A50287">
      <w:pPr>
        <w:pStyle w:val="Heading3"/>
      </w:pPr>
      <w:r w:rsidRPr="00D435F8">
        <w:lastRenderedPageBreak/>
        <w:t>Requirement 3(3)(e)</w:t>
      </w:r>
      <w:r>
        <w:tab/>
        <w:t>Non-compliant</w:t>
      </w:r>
    </w:p>
    <w:p w14:paraId="4EB366D3" w14:textId="77777777" w:rsidR="00A50287" w:rsidRPr="008D114F" w:rsidRDefault="00380E99" w:rsidP="00A50287">
      <w:pPr>
        <w:rPr>
          <w:i/>
        </w:rPr>
      </w:pPr>
      <w:r w:rsidRPr="008D114F">
        <w:rPr>
          <w:i/>
          <w:szCs w:val="22"/>
        </w:rPr>
        <w:t>Information about the consumer’s condition, needs and preferences is documented and communicated within the organisation, and with others where responsibility for care is shared.</w:t>
      </w:r>
    </w:p>
    <w:p w14:paraId="0F8FF2DA" w14:textId="77777777" w:rsidR="00510E80" w:rsidRDefault="00EC6C46" w:rsidP="00C44DD5">
      <w:pPr>
        <w:rPr>
          <w:rFonts w:eastAsia="Calibri"/>
          <w:color w:val="auto"/>
          <w:lang w:eastAsia="en-US"/>
        </w:rPr>
      </w:pPr>
      <w:r>
        <w:rPr>
          <w:rFonts w:eastAsia="Calibri"/>
          <w:color w:val="auto"/>
          <w:lang w:eastAsia="en-US"/>
        </w:rPr>
        <w:t xml:space="preserve">While consumers and representatives considered that staff are aware of their care needs and preferences, </w:t>
      </w:r>
      <w:r w:rsidR="00510E80">
        <w:rPr>
          <w:rFonts w:eastAsia="Calibri"/>
          <w:color w:val="auto"/>
          <w:lang w:eastAsia="en-US"/>
        </w:rPr>
        <w:t>t</w:t>
      </w:r>
      <w:r w:rsidR="00030D21" w:rsidRPr="003D3148">
        <w:rPr>
          <w:rFonts w:eastAsia="Calibri"/>
          <w:color w:val="auto"/>
          <w:lang w:eastAsia="en-US"/>
        </w:rPr>
        <w:t xml:space="preserve">he service is not able to demonstrate </w:t>
      </w:r>
      <w:r w:rsidR="00030D21">
        <w:rPr>
          <w:rFonts w:eastAsia="Calibri"/>
          <w:color w:val="auto"/>
          <w:lang w:eastAsia="en-US"/>
        </w:rPr>
        <w:t xml:space="preserve">the </w:t>
      </w:r>
      <w:r w:rsidR="00C44DD5">
        <w:rPr>
          <w:rFonts w:eastAsia="Calibri"/>
          <w:color w:val="auto"/>
          <w:lang w:eastAsia="en-US"/>
        </w:rPr>
        <w:t xml:space="preserve">consumers </w:t>
      </w:r>
      <w:r w:rsidR="00C44DD5" w:rsidRPr="00B61FCA">
        <w:rPr>
          <w:rFonts w:eastAsia="Calibri"/>
          <w:color w:val="auto"/>
          <w:lang w:eastAsia="en-US"/>
        </w:rPr>
        <w:t xml:space="preserve">condition, needs and preferences are documented and communicated within the organisation, and with others where responsibility for care is shared. </w:t>
      </w:r>
    </w:p>
    <w:p w14:paraId="186110F7" w14:textId="17BF1E17" w:rsidR="00817242" w:rsidRPr="008E3D71" w:rsidRDefault="00D526A9" w:rsidP="00C44DD5">
      <w:pPr>
        <w:rPr>
          <w:rFonts w:eastAsia="Calibri"/>
          <w:color w:val="auto"/>
          <w:lang w:eastAsia="en-US"/>
        </w:rPr>
      </w:pPr>
      <w:r>
        <w:rPr>
          <w:rFonts w:eastAsia="Calibri"/>
          <w:color w:val="auto"/>
          <w:lang w:eastAsia="en-US"/>
        </w:rPr>
        <w:t xml:space="preserve">The Assessment Team </w:t>
      </w:r>
      <w:r w:rsidRPr="003D3148">
        <w:rPr>
          <w:rFonts w:eastAsia="Calibri"/>
          <w:color w:val="auto"/>
          <w:lang w:eastAsia="en-US"/>
        </w:rPr>
        <w:t>provided information that identified</w:t>
      </w:r>
      <w:r>
        <w:rPr>
          <w:rFonts w:eastAsia="Calibri"/>
          <w:color w:val="auto"/>
          <w:lang w:eastAsia="en-US"/>
        </w:rPr>
        <w:t xml:space="preserve"> </w:t>
      </w:r>
      <w:r w:rsidR="00724165">
        <w:rPr>
          <w:rFonts w:eastAsia="Calibri"/>
          <w:color w:val="auto"/>
          <w:lang w:eastAsia="en-US"/>
        </w:rPr>
        <w:t xml:space="preserve">staff are not consistently documenting </w:t>
      </w:r>
      <w:r w:rsidR="003B1194">
        <w:rPr>
          <w:rFonts w:eastAsia="Calibri"/>
          <w:color w:val="auto"/>
          <w:lang w:eastAsia="en-US"/>
        </w:rPr>
        <w:t>changes in consumers’ condition or health status</w:t>
      </w:r>
      <w:r w:rsidR="006D0114">
        <w:rPr>
          <w:rFonts w:eastAsia="Calibri"/>
          <w:color w:val="auto"/>
          <w:lang w:eastAsia="en-US"/>
        </w:rPr>
        <w:t xml:space="preserve">. Care plans </w:t>
      </w:r>
      <w:r w:rsidR="005434B0">
        <w:rPr>
          <w:rFonts w:eastAsia="Calibri"/>
          <w:color w:val="auto"/>
          <w:lang w:eastAsia="en-US"/>
        </w:rPr>
        <w:t>are not consistently reflective of the consumers individual care needs and preferences</w:t>
      </w:r>
      <w:r w:rsidR="00C06879">
        <w:rPr>
          <w:rFonts w:eastAsia="Calibri"/>
          <w:color w:val="auto"/>
          <w:lang w:eastAsia="en-US"/>
        </w:rPr>
        <w:t>,</w:t>
      </w:r>
      <w:r w:rsidR="002B32A7">
        <w:rPr>
          <w:rFonts w:eastAsia="Calibri"/>
          <w:color w:val="auto"/>
          <w:lang w:eastAsia="en-US"/>
        </w:rPr>
        <w:t xml:space="preserve"> and </w:t>
      </w:r>
      <w:r w:rsidR="00C06879">
        <w:rPr>
          <w:rFonts w:eastAsia="Calibri"/>
          <w:color w:val="auto"/>
          <w:lang w:eastAsia="en-US"/>
        </w:rPr>
        <w:t>follow up actions to address or monitor changes in consumer</w:t>
      </w:r>
      <w:r w:rsidR="00F62D6D">
        <w:rPr>
          <w:rFonts w:eastAsia="Calibri"/>
          <w:color w:val="auto"/>
          <w:lang w:eastAsia="en-US"/>
        </w:rPr>
        <w:t>s care are not recorded.</w:t>
      </w:r>
      <w:r>
        <w:rPr>
          <w:rFonts w:eastAsia="Calibri"/>
          <w:color w:val="auto"/>
          <w:lang w:eastAsia="en-US"/>
        </w:rPr>
        <w:t xml:space="preserve"> </w:t>
      </w:r>
      <w:r w:rsidR="006E7567">
        <w:rPr>
          <w:rFonts w:eastAsia="Calibri"/>
          <w:color w:val="auto"/>
          <w:lang w:eastAsia="en-US"/>
        </w:rPr>
        <w:t>For one named consumer</w:t>
      </w:r>
      <w:r w:rsidR="00975693">
        <w:rPr>
          <w:rFonts w:eastAsia="Calibri"/>
          <w:color w:val="auto"/>
          <w:lang w:eastAsia="en-US"/>
        </w:rPr>
        <w:t xml:space="preserve"> who experienced right shoulder pain</w:t>
      </w:r>
      <w:r w:rsidR="00944CBF">
        <w:rPr>
          <w:rFonts w:eastAsia="Calibri"/>
          <w:color w:val="auto"/>
          <w:lang w:eastAsia="en-US"/>
        </w:rPr>
        <w:t>,</w:t>
      </w:r>
      <w:r w:rsidR="009F6D4E">
        <w:rPr>
          <w:rFonts w:eastAsia="Calibri"/>
          <w:color w:val="auto"/>
          <w:lang w:eastAsia="en-US"/>
        </w:rPr>
        <w:t xml:space="preserve"> </w:t>
      </w:r>
      <w:r w:rsidR="001F26BA">
        <w:rPr>
          <w:rFonts w:eastAsia="Calibri"/>
          <w:color w:val="auto"/>
          <w:lang w:eastAsia="en-US"/>
        </w:rPr>
        <w:t xml:space="preserve">care documentation identified </w:t>
      </w:r>
      <w:r w:rsidR="006D5FB6">
        <w:rPr>
          <w:rFonts w:eastAsia="Calibri"/>
          <w:color w:val="auto"/>
          <w:lang w:eastAsia="en-US"/>
        </w:rPr>
        <w:t>staff had not document</w:t>
      </w:r>
      <w:r w:rsidR="00021DA1">
        <w:rPr>
          <w:rFonts w:eastAsia="Calibri"/>
          <w:color w:val="auto"/>
          <w:lang w:eastAsia="en-US"/>
        </w:rPr>
        <w:t>ed</w:t>
      </w:r>
      <w:r w:rsidR="00F676D9">
        <w:rPr>
          <w:rFonts w:eastAsia="Calibri"/>
          <w:color w:val="auto"/>
          <w:lang w:eastAsia="en-US"/>
        </w:rPr>
        <w:t xml:space="preserve"> the assessment of </w:t>
      </w:r>
      <w:r w:rsidR="00021DA1">
        <w:rPr>
          <w:rFonts w:eastAsia="Calibri"/>
          <w:color w:val="auto"/>
          <w:lang w:eastAsia="en-US"/>
        </w:rPr>
        <w:t>their</w:t>
      </w:r>
      <w:r w:rsidR="00F676D9">
        <w:rPr>
          <w:rFonts w:eastAsia="Calibri"/>
          <w:color w:val="auto"/>
          <w:lang w:eastAsia="en-US"/>
        </w:rPr>
        <w:t xml:space="preserve"> pain</w:t>
      </w:r>
      <w:r w:rsidR="00021DA1">
        <w:rPr>
          <w:rFonts w:eastAsia="Calibri"/>
          <w:color w:val="auto"/>
          <w:lang w:eastAsia="en-US"/>
        </w:rPr>
        <w:t>,</w:t>
      </w:r>
      <w:r w:rsidR="00F676D9">
        <w:rPr>
          <w:rFonts w:eastAsia="Calibri"/>
          <w:color w:val="auto"/>
          <w:lang w:eastAsia="en-US"/>
        </w:rPr>
        <w:t xml:space="preserve"> or strategies implemented to manage</w:t>
      </w:r>
      <w:r w:rsidR="00021DA1">
        <w:rPr>
          <w:rFonts w:eastAsia="Calibri"/>
          <w:color w:val="auto"/>
          <w:lang w:eastAsia="en-US"/>
        </w:rPr>
        <w:t xml:space="preserve"> this</w:t>
      </w:r>
      <w:r w:rsidR="009F301F">
        <w:rPr>
          <w:rFonts w:eastAsia="Calibri"/>
          <w:color w:val="auto"/>
          <w:lang w:eastAsia="en-US"/>
        </w:rPr>
        <w:t xml:space="preserve">. The Approved Provider in its response has provided information evidencing that </w:t>
      </w:r>
      <w:r w:rsidR="000705FE">
        <w:rPr>
          <w:rFonts w:eastAsia="Calibri"/>
          <w:color w:val="auto"/>
          <w:lang w:eastAsia="en-US"/>
        </w:rPr>
        <w:t xml:space="preserve">pain charting was commenced at the time of the named consumer </w:t>
      </w:r>
      <w:r w:rsidR="00817242">
        <w:rPr>
          <w:rFonts w:eastAsia="Calibri"/>
          <w:color w:val="auto"/>
          <w:lang w:eastAsia="en-US"/>
        </w:rPr>
        <w:t xml:space="preserve">reporting </w:t>
      </w:r>
      <w:r w:rsidR="002B7D8C">
        <w:rPr>
          <w:rFonts w:eastAsia="Calibri"/>
          <w:color w:val="auto"/>
          <w:lang w:eastAsia="en-US"/>
        </w:rPr>
        <w:t>pain. However,</w:t>
      </w:r>
      <w:r w:rsidR="002264AF">
        <w:rPr>
          <w:rFonts w:eastAsia="Calibri"/>
          <w:color w:val="auto"/>
          <w:lang w:eastAsia="en-US"/>
        </w:rPr>
        <w:t xml:space="preserve"> </w:t>
      </w:r>
      <w:r w:rsidR="002264AF" w:rsidRPr="00D12FB3">
        <w:rPr>
          <w:color w:val="auto"/>
        </w:rPr>
        <w:t xml:space="preserve">I am not persuaded by this argument as </w:t>
      </w:r>
      <w:r w:rsidR="002264AF">
        <w:rPr>
          <w:color w:val="auto"/>
        </w:rPr>
        <w:t xml:space="preserve">while </w:t>
      </w:r>
      <w:r w:rsidR="002264AF" w:rsidRPr="00D12FB3">
        <w:rPr>
          <w:color w:val="auto"/>
        </w:rPr>
        <w:t xml:space="preserve">there is </w:t>
      </w:r>
      <w:r w:rsidR="002264AF">
        <w:rPr>
          <w:color w:val="auto"/>
        </w:rPr>
        <w:t>evidence of pain charting</w:t>
      </w:r>
      <w:r w:rsidR="001342CE">
        <w:rPr>
          <w:color w:val="auto"/>
        </w:rPr>
        <w:t xml:space="preserve">, </w:t>
      </w:r>
      <w:r w:rsidR="00167007">
        <w:rPr>
          <w:color w:val="auto"/>
        </w:rPr>
        <w:t xml:space="preserve">this had not been completed for a </w:t>
      </w:r>
      <w:r w:rsidR="00CF65D0">
        <w:rPr>
          <w:color w:val="auto"/>
        </w:rPr>
        <w:t xml:space="preserve">full </w:t>
      </w:r>
      <w:r w:rsidR="00167007">
        <w:rPr>
          <w:color w:val="auto"/>
        </w:rPr>
        <w:t>seven day period in accordance with the care directive. T</w:t>
      </w:r>
      <w:r w:rsidR="001342CE">
        <w:rPr>
          <w:color w:val="auto"/>
        </w:rPr>
        <w:t xml:space="preserve">he service did not evidence assessment of the named consumers pain or </w:t>
      </w:r>
      <w:r w:rsidR="009F6D4E">
        <w:rPr>
          <w:color w:val="auto"/>
        </w:rPr>
        <w:t xml:space="preserve">strategies implemented to </w:t>
      </w:r>
      <w:r w:rsidR="00E57BB4">
        <w:rPr>
          <w:color w:val="auto"/>
        </w:rPr>
        <w:t xml:space="preserve">guide staff </w:t>
      </w:r>
      <w:r w:rsidR="00632F1B">
        <w:rPr>
          <w:color w:val="auto"/>
        </w:rPr>
        <w:t>in the individual</w:t>
      </w:r>
      <w:r w:rsidR="00C27C30">
        <w:rPr>
          <w:color w:val="auto"/>
        </w:rPr>
        <w:t>ised care delivery</w:t>
      </w:r>
      <w:r w:rsidR="00817242">
        <w:rPr>
          <w:color w:val="auto"/>
        </w:rPr>
        <w:t>.</w:t>
      </w:r>
    </w:p>
    <w:p w14:paraId="543B72F8" w14:textId="151E6425" w:rsidR="00D96974" w:rsidRPr="00D626B0" w:rsidRDefault="00800E82" w:rsidP="002169BD">
      <w:r>
        <w:t xml:space="preserve">While staff said communication of consumers care needs and preferences </w:t>
      </w:r>
      <w:r w:rsidR="004F5BB5">
        <w:t>occurs in various ways, such as shift handover</w:t>
      </w:r>
      <w:r w:rsidR="00865F2C">
        <w:t xml:space="preserve"> and </w:t>
      </w:r>
      <w:r w:rsidR="004F5BB5">
        <w:t>direct conversations with the Registered Nurse</w:t>
      </w:r>
      <w:r w:rsidR="00865F2C">
        <w:t xml:space="preserve">, the service </w:t>
      </w:r>
      <w:r w:rsidR="00E14CAD">
        <w:t xml:space="preserve">was unable to adequately demonstrate that </w:t>
      </w:r>
      <w:r w:rsidR="008027B4">
        <w:t>c</w:t>
      </w:r>
      <w:r w:rsidR="00FE2A42" w:rsidRPr="009936D7">
        <w:t xml:space="preserve">ommunication in relation to the consumer’s changed care needs is </w:t>
      </w:r>
      <w:r w:rsidR="00630763">
        <w:t xml:space="preserve">consistently </w:t>
      </w:r>
      <w:r w:rsidR="00FE2A42" w:rsidRPr="009936D7">
        <w:t>occurring</w:t>
      </w:r>
      <w:r w:rsidR="008027B4">
        <w:t>.</w:t>
      </w:r>
    </w:p>
    <w:p w14:paraId="7CB0C868" w14:textId="0990FACC" w:rsidR="00110710" w:rsidRPr="005861C1" w:rsidRDefault="00110710" w:rsidP="002169BD">
      <w:pPr>
        <w:rPr>
          <w:color w:val="auto"/>
        </w:rPr>
      </w:pPr>
      <w:r w:rsidRPr="002169BD">
        <w:t xml:space="preserve">I note the Approved </w:t>
      </w:r>
      <w:r w:rsidR="008869F5">
        <w:t>P</w:t>
      </w:r>
      <w:r w:rsidRPr="002169BD">
        <w:t>rovider in its response has provided information evidencing that</w:t>
      </w:r>
      <w:r w:rsidRPr="007F7BB5">
        <w:rPr>
          <w:color w:val="auto"/>
        </w:rPr>
        <w:t xml:space="preserve"> </w:t>
      </w:r>
      <w:r w:rsidRPr="005861C1">
        <w:rPr>
          <w:color w:val="auto"/>
        </w:rPr>
        <w:t>a review of the named consumers care planning documentation was undertaken and care plans updated to reflect the</w:t>
      </w:r>
      <w:r w:rsidR="00224893">
        <w:rPr>
          <w:color w:val="auto"/>
        </w:rPr>
        <w:t>ir</w:t>
      </w:r>
      <w:r w:rsidRPr="005861C1">
        <w:rPr>
          <w:color w:val="auto"/>
        </w:rPr>
        <w:t xml:space="preserve"> current needs</w:t>
      </w:r>
      <w:r w:rsidR="00224893">
        <w:rPr>
          <w:color w:val="auto"/>
        </w:rPr>
        <w:t xml:space="preserve">. </w:t>
      </w:r>
      <w:r w:rsidRPr="005861C1">
        <w:rPr>
          <w:color w:val="auto"/>
        </w:rPr>
        <w:t>The service has committed to</w:t>
      </w:r>
      <w:r w:rsidR="00A01F63" w:rsidRPr="005861C1">
        <w:rPr>
          <w:color w:val="auto"/>
        </w:rPr>
        <w:t xml:space="preserve"> inc</w:t>
      </w:r>
      <w:r w:rsidR="007F7BB5" w:rsidRPr="005861C1">
        <w:rPr>
          <w:color w:val="auto"/>
        </w:rPr>
        <w:t>reased</w:t>
      </w:r>
      <w:r w:rsidRPr="005861C1">
        <w:rPr>
          <w:color w:val="auto"/>
        </w:rPr>
        <w:t xml:space="preserve"> </w:t>
      </w:r>
      <w:r w:rsidR="007F7BB5" w:rsidRPr="005861C1">
        <w:rPr>
          <w:color w:val="auto"/>
        </w:rPr>
        <w:t xml:space="preserve">monitoring including </w:t>
      </w:r>
      <w:r w:rsidRPr="005861C1">
        <w:rPr>
          <w:color w:val="auto"/>
        </w:rPr>
        <w:t>establish</w:t>
      </w:r>
      <w:r w:rsidR="007F7BB5" w:rsidRPr="005861C1">
        <w:rPr>
          <w:color w:val="auto"/>
        </w:rPr>
        <w:t xml:space="preserve">ing senior leadership walkarounds and </w:t>
      </w:r>
      <w:r w:rsidRPr="005861C1">
        <w:rPr>
          <w:color w:val="auto"/>
        </w:rPr>
        <w:t>daily clinical monitoring by the Care Coordinator.</w:t>
      </w:r>
    </w:p>
    <w:p w14:paraId="2505422E" w14:textId="5D14194F" w:rsidR="00110710" w:rsidRPr="005861C1" w:rsidRDefault="00D168AD" w:rsidP="002169BD">
      <w:pPr>
        <w:rPr>
          <w:rFonts w:eastAsia="Calibri"/>
          <w:color w:val="auto"/>
          <w:lang w:eastAsia="en-US"/>
        </w:rPr>
      </w:pPr>
      <w:r>
        <w:t>I have considered information in the site audit report and the approved provider’s response</w:t>
      </w:r>
      <w:r>
        <w:rPr>
          <w:color w:val="auto"/>
        </w:rPr>
        <w:t xml:space="preserve">. </w:t>
      </w:r>
      <w:r w:rsidR="00110710" w:rsidRPr="005861C1">
        <w:rPr>
          <w:color w:val="auto"/>
        </w:rPr>
        <w:t xml:space="preserve">While I acknowledge the immediate and planned actions undertaken and committed to by the Approved </w:t>
      </w:r>
      <w:r w:rsidR="00224893">
        <w:rPr>
          <w:color w:val="auto"/>
        </w:rPr>
        <w:t>P</w:t>
      </w:r>
      <w:r w:rsidR="00110710" w:rsidRPr="005861C1">
        <w:rPr>
          <w:color w:val="auto"/>
        </w:rPr>
        <w:t xml:space="preserve">rovider, at the time of the site audit, the </w:t>
      </w:r>
      <w:r w:rsidR="00110710" w:rsidRPr="005861C1">
        <w:rPr>
          <w:rFonts w:eastAsia="Calibri"/>
          <w:color w:val="auto"/>
          <w:lang w:eastAsia="en-US"/>
        </w:rPr>
        <w:t xml:space="preserve">service did not demonstrate that </w:t>
      </w:r>
      <w:r w:rsidR="005861C1" w:rsidRPr="005861C1">
        <w:rPr>
          <w:rFonts w:eastAsia="Calibri"/>
          <w:color w:val="auto"/>
          <w:lang w:eastAsia="en-US"/>
        </w:rPr>
        <w:t>the sharing of information regarding consumers was effective.</w:t>
      </w:r>
    </w:p>
    <w:p w14:paraId="770B35AD" w14:textId="77777777" w:rsidR="005861C1" w:rsidRPr="005861C1" w:rsidRDefault="005861C1" w:rsidP="002169BD">
      <w:pPr>
        <w:rPr>
          <w:rFonts w:eastAsia="Calibri"/>
          <w:color w:val="auto"/>
          <w:lang w:eastAsia="en-US"/>
        </w:rPr>
      </w:pPr>
      <w:r w:rsidRPr="005861C1">
        <w:rPr>
          <w:rFonts w:eastAsia="Calibri"/>
          <w:color w:val="auto"/>
          <w:lang w:eastAsia="en-US"/>
        </w:rPr>
        <w:t>Therefore, I find the service Non-compliant in this requirement.</w:t>
      </w:r>
    </w:p>
    <w:p w14:paraId="4EB366D4" w14:textId="10234D7C" w:rsidR="00A50287" w:rsidRPr="00853601" w:rsidRDefault="00A50287" w:rsidP="00A50287"/>
    <w:p w14:paraId="4EB366D5" w14:textId="3E19048E" w:rsidR="00A50287" w:rsidRPr="00D435F8" w:rsidRDefault="00380E99" w:rsidP="00A50287">
      <w:pPr>
        <w:pStyle w:val="Heading3"/>
      </w:pPr>
      <w:r w:rsidRPr="00D435F8">
        <w:lastRenderedPageBreak/>
        <w:t>Requirement 3(3)(f)</w:t>
      </w:r>
      <w:r>
        <w:tab/>
        <w:t>Non-compliant</w:t>
      </w:r>
    </w:p>
    <w:p w14:paraId="7662CFB1" w14:textId="77777777" w:rsidR="000C7D92" w:rsidRDefault="00380E99" w:rsidP="00615035">
      <w:pPr>
        <w:rPr>
          <w:i/>
        </w:rPr>
      </w:pPr>
      <w:r w:rsidRPr="008D114F">
        <w:rPr>
          <w:i/>
          <w:szCs w:val="22"/>
        </w:rPr>
        <w:t>Timely and appropriate referrals to individuals, other organisations and providers of other care and services.</w:t>
      </w:r>
    </w:p>
    <w:p w14:paraId="3FED3AD6" w14:textId="422BD41A" w:rsidR="00615035" w:rsidRPr="000C7D92" w:rsidRDefault="000C7D92" w:rsidP="00615035">
      <w:pPr>
        <w:rPr>
          <w:iCs/>
          <w:color w:val="auto"/>
        </w:rPr>
      </w:pPr>
      <w:r w:rsidRPr="000C7D92">
        <w:rPr>
          <w:iCs/>
          <w:color w:val="auto"/>
        </w:rPr>
        <w:t>C</w:t>
      </w:r>
      <w:r w:rsidR="00615035" w:rsidRPr="000C7D92">
        <w:rPr>
          <w:rFonts w:eastAsia="Calibri"/>
          <w:iCs/>
          <w:color w:val="auto"/>
          <w:lang w:eastAsia="en-US"/>
        </w:rPr>
        <w:t xml:space="preserve">onsumers and representatives </w:t>
      </w:r>
      <w:r w:rsidRPr="000C7D92">
        <w:rPr>
          <w:rFonts w:eastAsia="Calibri"/>
          <w:iCs/>
          <w:color w:val="auto"/>
          <w:lang w:eastAsia="en-US"/>
        </w:rPr>
        <w:t xml:space="preserve">generally expressed satisfaction that consumers have access to </w:t>
      </w:r>
      <w:r>
        <w:rPr>
          <w:rFonts w:eastAsia="Calibri"/>
          <w:iCs/>
          <w:color w:val="auto"/>
          <w:lang w:eastAsia="en-US"/>
        </w:rPr>
        <w:t>M</w:t>
      </w:r>
      <w:r w:rsidR="00615035" w:rsidRPr="000C7D92">
        <w:rPr>
          <w:rFonts w:eastAsia="Calibri"/>
          <w:iCs/>
          <w:color w:val="auto"/>
          <w:lang w:eastAsia="en-US"/>
        </w:rPr>
        <w:t xml:space="preserve">edical </w:t>
      </w:r>
      <w:r>
        <w:rPr>
          <w:rFonts w:eastAsia="Calibri"/>
          <w:iCs/>
          <w:color w:val="auto"/>
          <w:lang w:eastAsia="en-US"/>
        </w:rPr>
        <w:t>O</w:t>
      </w:r>
      <w:r w:rsidR="00615035" w:rsidRPr="000C7D92">
        <w:rPr>
          <w:rFonts w:eastAsia="Calibri"/>
          <w:iCs/>
          <w:color w:val="auto"/>
          <w:lang w:eastAsia="en-US"/>
        </w:rPr>
        <w:t xml:space="preserve">fficers and other relevant health professionals when they needed it. </w:t>
      </w:r>
    </w:p>
    <w:p w14:paraId="13282555" w14:textId="46E7860E" w:rsidR="002749C0" w:rsidRPr="004C1F43" w:rsidRDefault="002749C0" w:rsidP="002749C0">
      <w:pPr>
        <w:rPr>
          <w:rFonts w:eastAsia="Calibri"/>
          <w:color w:val="auto"/>
          <w:lang w:eastAsia="en-US"/>
        </w:rPr>
      </w:pPr>
      <w:r w:rsidRPr="004C1F43">
        <w:rPr>
          <w:rFonts w:eastAsia="Calibri"/>
          <w:color w:val="auto"/>
          <w:lang w:eastAsia="en-US"/>
        </w:rPr>
        <w:t>However, the service was not able to adequately demonstrate timely and appropriate referrals to providers of other care and services. A review of care planning document</w:t>
      </w:r>
      <w:r w:rsidR="00AE3C9C">
        <w:rPr>
          <w:rFonts w:eastAsia="Calibri"/>
          <w:color w:val="auto"/>
          <w:lang w:eastAsia="en-US"/>
        </w:rPr>
        <w:t xml:space="preserve">ation </w:t>
      </w:r>
      <w:r w:rsidRPr="004C1F43">
        <w:rPr>
          <w:rFonts w:eastAsia="Calibri"/>
          <w:color w:val="auto"/>
          <w:lang w:eastAsia="en-US"/>
        </w:rPr>
        <w:t xml:space="preserve">for </w:t>
      </w:r>
      <w:r w:rsidR="00A23D1B" w:rsidRPr="004C1F43">
        <w:rPr>
          <w:rFonts w:eastAsia="Calibri"/>
          <w:color w:val="auto"/>
          <w:lang w:eastAsia="en-US"/>
        </w:rPr>
        <w:t xml:space="preserve">two named </w:t>
      </w:r>
      <w:r w:rsidRPr="004C1F43">
        <w:rPr>
          <w:rFonts w:eastAsia="Calibri"/>
          <w:color w:val="auto"/>
          <w:lang w:eastAsia="en-US"/>
        </w:rPr>
        <w:t>consumers identified staff had not ensured referrals had occurred in a timely way</w:t>
      </w:r>
      <w:r w:rsidR="00E91A3F" w:rsidRPr="004C1F43">
        <w:rPr>
          <w:rFonts w:eastAsia="Calibri"/>
          <w:color w:val="auto"/>
          <w:lang w:eastAsia="en-US"/>
        </w:rPr>
        <w:t xml:space="preserve">. </w:t>
      </w:r>
      <w:r w:rsidRPr="004C1F43">
        <w:rPr>
          <w:rFonts w:eastAsia="Calibri"/>
          <w:color w:val="auto"/>
          <w:lang w:eastAsia="en-US"/>
        </w:rPr>
        <w:t xml:space="preserve">The service had not actioned a request for a referral to a </w:t>
      </w:r>
      <w:r w:rsidR="007A674C" w:rsidRPr="004C1F43">
        <w:rPr>
          <w:rFonts w:eastAsia="Calibri"/>
          <w:color w:val="auto"/>
          <w:lang w:eastAsia="en-US"/>
        </w:rPr>
        <w:t>speech pathologist for a named consumer experiencing difficulty swallowing</w:t>
      </w:r>
      <w:r w:rsidR="00D52D00" w:rsidRPr="004C1F43">
        <w:rPr>
          <w:rFonts w:eastAsia="Calibri"/>
          <w:color w:val="auto"/>
          <w:lang w:eastAsia="en-US"/>
        </w:rPr>
        <w:t xml:space="preserve">; for a second named consumer </w:t>
      </w:r>
      <w:r w:rsidR="00BE1D85" w:rsidRPr="004C1F43">
        <w:rPr>
          <w:rFonts w:eastAsia="Calibri"/>
          <w:color w:val="auto"/>
          <w:lang w:eastAsia="en-US"/>
        </w:rPr>
        <w:t>recommendations following a referral</w:t>
      </w:r>
      <w:r w:rsidR="004C1F43" w:rsidRPr="004C1F43">
        <w:rPr>
          <w:rFonts w:eastAsia="Calibri"/>
          <w:color w:val="auto"/>
          <w:lang w:eastAsia="en-US"/>
        </w:rPr>
        <w:t xml:space="preserve"> to the speech pathologist</w:t>
      </w:r>
      <w:r w:rsidR="00BE1D85" w:rsidRPr="004C1F43">
        <w:rPr>
          <w:rFonts w:eastAsia="Calibri"/>
          <w:color w:val="auto"/>
          <w:lang w:eastAsia="en-US"/>
        </w:rPr>
        <w:t xml:space="preserve"> had not been actioned as required.  </w:t>
      </w:r>
      <w:r w:rsidRPr="004C1F43">
        <w:rPr>
          <w:rFonts w:eastAsia="Calibri"/>
          <w:color w:val="auto"/>
          <w:lang w:eastAsia="en-US"/>
        </w:rPr>
        <w:t xml:space="preserve"> </w:t>
      </w:r>
    </w:p>
    <w:p w14:paraId="4EB991CC" w14:textId="55E997BF" w:rsidR="000C1CDB" w:rsidRPr="00CB2692" w:rsidRDefault="00EC5176" w:rsidP="00EC5176">
      <w:pPr>
        <w:rPr>
          <w:rFonts w:eastAsia="Calibri"/>
          <w:color w:val="auto"/>
          <w:lang w:eastAsia="en-US"/>
        </w:rPr>
      </w:pPr>
      <w:r w:rsidRPr="004C1F43">
        <w:rPr>
          <w:rFonts w:eastAsia="Calibri"/>
          <w:color w:val="auto"/>
          <w:lang w:eastAsia="en-US"/>
        </w:rPr>
        <w:t xml:space="preserve">While Registered Nurses were able to describe </w:t>
      </w:r>
      <w:r w:rsidR="00083D09" w:rsidRPr="004C1F43">
        <w:rPr>
          <w:rFonts w:eastAsia="Calibri"/>
          <w:color w:val="auto"/>
          <w:lang w:eastAsia="en-US"/>
        </w:rPr>
        <w:t xml:space="preserve">the process for referral to other health professionals, </w:t>
      </w:r>
      <w:r w:rsidRPr="004C1F43">
        <w:rPr>
          <w:rFonts w:eastAsia="Calibri"/>
          <w:color w:val="auto"/>
          <w:lang w:eastAsia="en-US"/>
        </w:rPr>
        <w:t>they</w:t>
      </w:r>
      <w:r w:rsidR="00083D09" w:rsidRPr="004C1F43">
        <w:rPr>
          <w:rFonts w:eastAsia="Calibri"/>
          <w:color w:val="auto"/>
          <w:lang w:eastAsia="en-US"/>
        </w:rPr>
        <w:t xml:space="preserve"> said</w:t>
      </w:r>
      <w:r w:rsidRPr="004C1F43">
        <w:rPr>
          <w:rFonts w:eastAsia="Calibri"/>
          <w:color w:val="auto"/>
          <w:lang w:eastAsia="en-US"/>
        </w:rPr>
        <w:t xml:space="preserve"> </w:t>
      </w:r>
      <w:r w:rsidR="00284CE7" w:rsidRPr="004C1F43">
        <w:rPr>
          <w:rFonts w:eastAsia="Calibri"/>
          <w:color w:val="auto"/>
          <w:lang w:eastAsia="en-US"/>
        </w:rPr>
        <w:t xml:space="preserve">the service does not have a current physiotherapist to </w:t>
      </w:r>
      <w:r w:rsidR="00695315" w:rsidRPr="004C1F43">
        <w:rPr>
          <w:rFonts w:eastAsia="Calibri"/>
          <w:color w:val="auto"/>
          <w:lang w:eastAsia="en-US"/>
        </w:rPr>
        <w:t xml:space="preserve">complete assessment or review </w:t>
      </w:r>
      <w:r w:rsidR="00AE3C9C">
        <w:rPr>
          <w:rFonts w:eastAsia="Calibri"/>
          <w:color w:val="auto"/>
          <w:lang w:eastAsia="en-US"/>
        </w:rPr>
        <w:t xml:space="preserve">of </w:t>
      </w:r>
      <w:r w:rsidR="00695315" w:rsidRPr="004C1F43">
        <w:rPr>
          <w:rFonts w:eastAsia="Calibri"/>
          <w:color w:val="auto"/>
          <w:lang w:eastAsia="en-US"/>
        </w:rPr>
        <w:t>consumers changed mobility requirements such as post fall.</w:t>
      </w:r>
      <w:r w:rsidR="00B64657" w:rsidRPr="004C1F43">
        <w:rPr>
          <w:rFonts w:eastAsia="Calibri"/>
          <w:color w:val="auto"/>
          <w:lang w:eastAsia="en-US"/>
        </w:rPr>
        <w:t xml:space="preserve"> </w:t>
      </w:r>
      <w:r w:rsidR="008D3390" w:rsidRPr="004C1F43">
        <w:rPr>
          <w:rFonts w:eastAsia="Calibri"/>
          <w:color w:val="auto"/>
          <w:lang w:eastAsia="en-US"/>
        </w:rPr>
        <w:t>Staff said they communicate with the Medical Officer via email</w:t>
      </w:r>
      <w:r w:rsidR="00333369" w:rsidRPr="004C1F43">
        <w:rPr>
          <w:rFonts w:eastAsia="Calibri"/>
          <w:color w:val="auto"/>
          <w:lang w:eastAsia="en-US"/>
        </w:rPr>
        <w:t>,</w:t>
      </w:r>
      <w:r w:rsidR="00B631B8" w:rsidRPr="004C1F43">
        <w:rPr>
          <w:rFonts w:eastAsia="Calibri"/>
          <w:color w:val="auto"/>
          <w:lang w:eastAsia="en-US"/>
        </w:rPr>
        <w:t xml:space="preserve"> however </w:t>
      </w:r>
      <w:r w:rsidR="00333369" w:rsidRPr="004C1F43">
        <w:rPr>
          <w:rFonts w:eastAsia="Calibri"/>
          <w:color w:val="auto"/>
          <w:lang w:eastAsia="en-US"/>
        </w:rPr>
        <w:t xml:space="preserve">the Assessment Team </w:t>
      </w:r>
      <w:r w:rsidR="002804D1" w:rsidRPr="004C1F43">
        <w:rPr>
          <w:rFonts w:eastAsia="Calibri"/>
          <w:color w:val="auto"/>
          <w:lang w:eastAsia="en-US"/>
        </w:rPr>
        <w:t xml:space="preserve">provided information that identified </w:t>
      </w:r>
      <w:r w:rsidR="00EE20E9" w:rsidRPr="004C1F43">
        <w:rPr>
          <w:rFonts w:eastAsia="Calibri"/>
          <w:color w:val="auto"/>
          <w:lang w:eastAsia="en-US"/>
        </w:rPr>
        <w:t xml:space="preserve">consumer referrals to the Medical Officer are not </w:t>
      </w:r>
      <w:r w:rsidR="004A2609" w:rsidRPr="004C1F43">
        <w:rPr>
          <w:rFonts w:eastAsia="Calibri"/>
          <w:color w:val="auto"/>
          <w:lang w:eastAsia="en-US"/>
        </w:rPr>
        <w:t xml:space="preserve">consistently </w:t>
      </w:r>
      <w:r w:rsidR="00EE20E9" w:rsidRPr="004C1F43">
        <w:rPr>
          <w:rFonts w:eastAsia="Calibri"/>
          <w:color w:val="auto"/>
          <w:lang w:eastAsia="en-US"/>
        </w:rPr>
        <w:t>escalated. T</w:t>
      </w:r>
      <w:r w:rsidR="00B64657" w:rsidRPr="004C1F43">
        <w:rPr>
          <w:rFonts w:eastAsia="Calibri"/>
          <w:color w:val="auto"/>
          <w:lang w:eastAsia="en-US"/>
        </w:rPr>
        <w:t>he Acting Care Coordinator s</w:t>
      </w:r>
      <w:r w:rsidR="000C1CDB" w:rsidRPr="004C1F43">
        <w:rPr>
          <w:rFonts w:eastAsia="Calibri"/>
          <w:color w:val="auto"/>
          <w:lang w:eastAsia="en-US"/>
        </w:rPr>
        <w:t xml:space="preserve">aid staff </w:t>
      </w:r>
      <w:r w:rsidR="000C1CDB" w:rsidRPr="00CB2692">
        <w:rPr>
          <w:rFonts w:eastAsia="Calibri"/>
          <w:color w:val="auto"/>
          <w:lang w:eastAsia="en-US"/>
        </w:rPr>
        <w:t>were not always confident communicating directly with the Medical Officer.</w:t>
      </w:r>
    </w:p>
    <w:p w14:paraId="2F7BD08C" w14:textId="77777777" w:rsidR="00D168AD" w:rsidRDefault="000C02E4" w:rsidP="00CB2692">
      <w:pPr>
        <w:rPr>
          <w:color w:val="auto"/>
        </w:rPr>
      </w:pPr>
      <w:r w:rsidRPr="00CB2692">
        <w:rPr>
          <w:color w:val="auto"/>
        </w:rPr>
        <w:t xml:space="preserve">The Approved Provider in its response has provided information evidencing that </w:t>
      </w:r>
      <w:r w:rsidR="00991E65" w:rsidRPr="00CB2692">
        <w:rPr>
          <w:color w:val="auto"/>
        </w:rPr>
        <w:t>referrals</w:t>
      </w:r>
      <w:r w:rsidR="002826FA" w:rsidRPr="00CB2692">
        <w:rPr>
          <w:color w:val="auto"/>
        </w:rPr>
        <w:t xml:space="preserve"> have been actioned for</w:t>
      </w:r>
      <w:r w:rsidRPr="00CB2692">
        <w:rPr>
          <w:color w:val="auto"/>
        </w:rPr>
        <w:t xml:space="preserve"> named consumers</w:t>
      </w:r>
      <w:r w:rsidR="00991E65" w:rsidRPr="00CB2692">
        <w:rPr>
          <w:color w:val="auto"/>
        </w:rPr>
        <w:t xml:space="preserve"> and these have been documented in the electronic care system.</w:t>
      </w:r>
      <w:r w:rsidRPr="00CB2692">
        <w:rPr>
          <w:color w:val="auto"/>
        </w:rPr>
        <w:t xml:space="preserve"> The service has </w:t>
      </w:r>
      <w:r w:rsidR="009A5717" w:rsidRPr="00CB2692">
        <w:rPr>
          <w:color w:val="auto"/>
        </w:rPr>
        <w:t xml:space="preserve">sourced the </w:t>
      </w:r>
      <w:r w:rsidR="00041E70" w:rsidRPr="00CB2692">
        <w:rPr>
          <w:color w:val="auto"/>
        </w:rPr>
        <w:t xml:space="preserve">services of a physiotherapist for one day a week and is exploring the use of videoconferencing </w:t>
      </w:r>
      <w:r w:rsidR="009D2B07" w:rsidRPr="00CB2692">
        <w:rPr>
          <w:color w:val="auto"/>
        </w:rPr>
        <w:t>to support timely refer</w:t>
      </w:r>
      <w:r w:rsidR="007D1347" w:rsidRPr="00CB2692">
        <w:rPr>
          <w:color w:val="auto"/>
        </w:rPr>
        <w:t xml:space="preserve">rals to other health professionals. </w:t>
      </w:r>
    </w:p>
    <w:p w14:paraId="7D590CDE" w14:textId="5CE4F308" w:rsidR="00CB2692" w:rsidRPr="00CB2692" w:rsidRDefault="00D168AD" w:rsidP="00CB2692">
      <w:pPr>
        <w:rPr>
          <w:i/>
          <w:color w:val="auto"/>
        </w:rPr>
      </w:pPr>
      <w:r>
        <w:t>I have considered information in the site audit report and the approved provider’s response</w:t>
      </w:r>
      <w:r>
        <w:rPr>
          <w:color w:val="auto"/>
        </w:rPr>
        <w:t xml:space="preserve">. </w:t>
      </w:r>
      <w:r w:rsidR="00AE3C9C">
        <w:rPr>
          <w:color w:val="auto"/>
        </w:rPr>
        <w:t>Howe</w:t>
      </w:r>
      <w:r w:rsidR="00CB2692" w:rsidRPr="00CB2692">
        <w:rPr>
          <w:rFonts w:eastAsia="Calibri"/>
          <w:color w:val="auto"/>
          <w:lang w:eastAsia="en-US"/>
        </w:rPr>
        <w:t>ver, at the time of the site audit, timely referrals were not consistently occurring</w:t>
      </w:r>
      <w:r w:rsidR="00CB2692" w:rsidRPr="00CB2692">
        <w:rPr>
          <w:color w:val="auto"/>
          <w:szCs w:val="22"/>
        </w:rPr>
        <w:t>. Therefore, I find the service Non-compliant in this requirement.</w:t>
      </w:r>
    </w:p>
    <w:p w14:paraId="4EB366D8" w14:textId="2ECC1868" w:rsidR="00A50287" w:rsidRPr="00D435F8" w:rsidRDefault="00380E99" w:rsidP="00A50287">
      <w:pPr>
        <w:pStyle w:val="Heading3"/>
      </w:pPr>
      <w:r w:rsidRPr="00D435F8">
        <w:t>Requirement 3(3)(g)</w:t>
      </w:r>
      <w:r>
        <w:tab/>
        <w:t>Non-compliant</w:t>
      </w:r>
    </w:p>
    <w:p w14:paraId="4EB366D9" w14:textId="77777777" w:rsidR="00A50287" w:rsidRPr="008D114F" w:rsidRDefault="00380E99" w:rsidP="00A50287">
      <w:pPr>
        <w:tabs>
          <w:tab w:val="right" w:pos="9026"/>
        </w:tabs>
        <w:spacing w:before="0" w:after="0"/>
        <w:outlineLvl w:val="4"/>
        <w:rPr>
          <w:i/>
          <w:szCs w:val="22"/>
        </w:rPr>
      </w:pPr>
      <w:r w:rsidRPr="008D114F">
        <w:rPr>
          <w:i/>
          <w:szCs w:val="22"/>
        </w:rPr>
        <w:t>Minimisation of infection related risks through implementing:</w:t>
      </w:r>
    </w:p>
    <w:p w14:paraId="4EB366DA" w14:textId="77777777" w:rsidR="00A50287" w:rsidRPr="008D114F" w:rsidRDefault="00380E99" w:rsidP="007453E4">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3EE8B126" w14:textId="338E3799" w:rsidR="002666B4" w:rsidRPr="00110710" w:rsidRDefault="00380E99" w:rsidP="007453E4">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D8A5C5A" w14:textId="4EAB4CD1" w:rsidR="00D14C4F" w:rsidRPr="00242FA2" w:rsidRDefault="002666B4" w:rsidP="00242FA2">
      <w:r w:rsidRPr="00242FA2">
        <w:t>The service is unable to demonstrate that the service has processes to ensure the prescribing of antibiotic medication</w:t>
      </w:r>
      <w:r w:rsidR="00CB2692" w:rsidRPr="00242FA2">
        <w:t xml:space="preserve"> for consumers</w:t>
      </w:r>
      <w:r w:rsidRPr="00242FA2">
        <w:t xml:space="preserve"> is confirmed with appropriate </w:t>
      </w:r>
      <w:r w:rsidRPr="00242FA2">
        <w:lastRenderedPageBreak/>
        <w:t>pathology</w:t>
      </w:r>
      <w:r w:rsidR="005C3863" w:rsidRPr="00242FA2">
        <w:t xml:space="preserve"> testing</w:t>
      </w:r>
      <w:r w:rsidRPr="00242FA2">
        <w:t xml:space="preserve">. </w:t>
      </w:r>
      <w:r w:rsidR="00435504" w:rsidRPr="00242FA2">
        <w:t xml:space="preserve">The Assessment Team provided information </w:t>
      </w:r>
      <w:r w:rsidR="00162526" w:rsidRPr="00242FA2">
        <w:t xml:space="preserve">that identified </w:t>
      </w:r>
      <w:r w:rsidR="007252E4" w:rsidRPr="00242FA2">
        <w:t>one</w:t>
      </w:r>
      <w:r w:rsidR="00162526" w:rsidRPr="00242FA2">
        <w:t xml:space="preserve"> named consumer</w:t>
      </w:r>
      <w:r w:rsidR="007252E4" w:rsidRPr="00242FA2">
        <w:t xml:space="preserve"> </w:t>
      </w:r>
      <w:r w:rsidR="00510C91">
        <w:t>who had a urinary catheter in place</w:t>
      </w:r>
      <w:r w:rsidR="003732BF">
        <w:t>,</w:t>
      </w:r>
      <w:r w:rsidR="00510C91">
        <w:t xml:space="preserve"> and </w:t>
      </w:r>
      <w:r w:rsidR="0097162F">
        <w:t xml:space="preserve">experienced </w:t>
      </w:r>
      <w:r w:rsidR="004E6EEF">
        <w:t xml:space="preserve">recurrent </w:t>
      </w:r>
      <w:r w:rsidR="0097162F">
        <w:t>urinary tract infections</w:t>
      </w:r>
      <w:r w:rsidR="00271F2F" w:rsidRPr="00242FA2">
        <w:t xml:space="preserve">. However, the service did not </w:t>
      </w:r>
      <w:r w:rsidR="00A12F4B" w:rsidRPr="00242FA2">
        <w:t>demonstrate</w:t>
      </w:r>
      <w:r w:rsidR="00B524CA" w:rsidRPr="00242FA2">
        <w:t xml:space="preserve"> the principles of</w:t>
      </w:r>
      <w:r w:rsidR="00A12F4B" w:rsidRPr="00242FA2">
        <w:t xml:space="preserve"> antimicrobial </w:t>
      </w:r>
      <w:r w:rsidR="003732BF">
        <w:t xml:space="preserve">by </w:t>
      </w:r>
      <w:r w:rsidR="00D14C4F" w:rsidRPr="00242FA2">
        <w:t>confirmation of pathology results prior to commencement of antibiotic therapy</w:t>
      </w:r>
      <w:r w:rsidR="00B524CA" w:rsidRPr="00242FA2">
        <w:t xml:space="preserve"> </w:t>
      </w:r>
      <w:r w:rsidR="00B86BBD">
        <w:t xml:space="preserve">for the named consumer, </w:t>
      </w:r>
      <w:r w:rsidR="00B524CA" w:rsidRPr="00242FA2">
        <w:t xml:space="preserve">or consideration of </w:t>
      </w:r>
      <w:r w:rsidR="00EA33F8" w:rsidRPr="00242FA2">
        <w:t>other alternate treatment strategies to minimize the consumers risk of recurrent infections.</w:t>
      </w:r>
    </w:p>
    <w:p w14:paraId="2EBC9B6A" w14:textId="06490BB9" w:rsidR="005E57EE" w:rsidRPr="00242FA2" w:rsidRDefault="005E57EE" w:rsidP="00242FA2">
      <w:r w:rsidRPr="00242FA2">
        <w:t xml:space="preserve">Staff demonstrated an understanding of </w:t>
      </w:r>
      <w:r w:rsidR="0010198D" w:rsidRPr="00242FA2">
        <w:t>infection control principles</w:t>
      </w:r>
      <w:r w:rsidR="00CB1DDE" w:rsidRPr="00242FA2">
        <w:t xml:space="preserve"> and confirmed they had received training</w:t>
      </w:r>
      <w:r w:rsidR="00330577" w:rsidRPr="00242FA2">
        <w:t>, however o</w:t>
      </w:r>
      <w:r w:rsidR="009E06A8" w:rsidRPr="00242FA2">
        <w:t>ne Registered Nurse who had recently commenced at the service said they had not received any education in relation to antimicrobial stewardship</w:t>
      </w:r>
      <w:r w:rsidR="007523EB" w:rsidRPr="00242FA2">
        <w:t>. The service was unable to provide evidence of</w:t>
      </w:r>
      <w:r w:rsidR="00330577" w:rsidRPr="00242FA2">
        <w:t xml:space="preserve"> staff training records </w:t>
      </w:r>
      <w:r w:rsidR="00451983">
        <w:t xml:space="preserve">to </w:t>
      </w:r>
      <w:r w:rsidR="00330577" w:rsidRPr="00242FA2">
        <w:t xml:space="preserve">confirm staff had received training in </w:t>
      </w:r>
      <w:r w:rsidR="00BF1646" w:rsidRPr="00242FA2">
        <w:t>infection management and prevention principles.</w:t>
      </w:r>
    </w:p>
    <w:p w14:paraId="5584EA08" w14:textId="7EB0EE33" w:rsidR="005C3863" w:rsidRPr="00242FA2" w:rsidRDefault="005C3863" w:rsidP="00242FA2">
      <w:r w:rsidRPr="00242FA2">
        <w:t xml:space="preserve">I note the Approved provider in its response has </w:t>
      </w:r>
      <w:r w:rsidR="00EF1DCC" w:rsidRPr="00242FA2">
        <w:t>acknowledged that improvements could</w:t>
      </w:r>
      <w:r w:rsidR="00451983">
        <w:t xml:space="preserve"> have</w:t>
      </w:r>
      <w:r w:rsidR="00EF1DCC" w:rsidRPr="00242FA2">
        <w:t xml:space="preserve"> be</w:t>
      </w:r>
      <w:r w:rsidR="00451983">
        <w:t>en</w:t>
      </w:r>
      <w:r w:rsidR="00EF1DCC" w:rsidRPr="00242FA2">
        <w:t xml:space="preserve"> made in</w:t>
      </w:r>
      <w:r w:rsidR="007849CB" w:rsidRPr="00242FA2">
        <w:t xml:space="preserve"> the prevention and management of the named consumer w</w:t>
      </w:r>
      <w:r w:rsidR="003F65F4">
        <w:t>ho experienced</w:t>
      </w:r>
      <w:r w:rsidR="007849CB" w:rsidRPr="00242FA2">
        <w:t xml:space="preserve"> recurrent urinary tract infections. </w:t>
      </w:r>
      <w:r w:rsidR="00DE5A72" w:rsidRPr="00242FA2">
        <w:t>The Approved P</w:t>
      </w:r>
      <w:r w:rsidRPr="00242FA2">
        <w:t>rovide</w:t>
      </w:r>
      <w:r w:rsidR="00DE5A72" w:rsidRPr="00242FA2">
        <w:t>r provided</w:t>
      </w:r>
      <w:r w:rsidRPr="00242FA2">
        <w:t xml:space="preserve"> information evidencing that a review of the named consumer</w:t>
      </w:r>
      <w:r w:rsidR="003F65F4">
        <w:t>’s</w:t>
      </w:r>
      <w:r w:rsidRPr="00242FA2">
        <w:t xml:space="preserve"> care planning documentation was undertaken includi</w:t>
      </w:r>
      <w:r w:rsidR="003E2FDF" w:rsidRPr="00242FA2">
        <w:t xml:space="preserve">ng information to guide staff in catheter management and </w:t>
      </w:r>
      <w:r w:rsidR="00464100">
        <w:t xml:space="preserve">monitoring </w:t>
      </w:r>
      <w:r w:rsidR="003E2FDF" w:rsidRPr="00242FA2">
        <w:t>fluid intake.</w:t>
      </w:r>
      <w:r w:rsidRPr="00242FA2">
        <w:t xml:space="preserve"> The service has committed to further education for staff on </w:t>
      </w:r>
      <w:r w:rsidR="00065E3B" w:rsidRPr="00242FA2">
        <w:t>relevant anti-microbial stewardship principles and catheter care management pathways.</w:t>
      </w:r>
    </w:p>
    <w:p w14:paraId="483E67C8" w14:textId="497E20EE" w:rsidR="005C3863" w:rsidRPr="00242FA2" w:rsidRDefault="00D168AD" w:rsidP="00242FA2">
      <w:pPr>
        <w:rPr>
          <w:rFonts w:eastAsia="Calibri"/>
          <w:lang w:eastAsia="en-US"/>
        </w:rPr>
      </w:pPr>
      <w:r>
        <w:t xml:space="preserve">I have considered information in the site audit report and the approved provider’s response. </w:t>
      </w:r>
      <w:r w:rsidR="005C3863" w:rsidRPr="00242FA2">
        <w:t xml:space="preserve">While I acknowledge the immediate and planned actions undertaken and committed to by the Approved </w:t>
      </w:r>
      <w:r w:rsidR="00AD0124">
        <w:t>P</w:t>
      </w:r>
      <w:r w:rsidR="005C3863" w:rsidRPr="00242FA2">
        <w:t xml:space="preserve">rovider, at the time of the site audit, the </w:t>
      </w:r>
      <w:r w:rsidR="005C3863" w:rsidRPr="00242FA2">
        <w:rPr>
          <w:rFonts w:eastAsia="Calibri"/>
          <w:lang w:eastAsia="en-US"/>
        </w:rPr>
        <w:t xml:space="preserve">service did not demonstrate </w:t>
      </w:r>
      <w:r w:rsidR="00242FA2" w:rsidRPr="00242FA2">
        <w:rPr>
          <w:rFonts w:eastAsia="Calibri"/>
          <w:lang w:eastAsia="en-US"/>
        </w:rPr>
        <w:t xml:space="preserve">effective </w:t>
      </w:r>
      <w:r w:rsidR="00CB5DB7" w:rsidRPr="00242FA2">
        <w:rPr>
          <w:rFonts w:eastAsia="Calibri"/>
          <w:lang w:eastAsia="en-US"/>
        </w:rPr>
        <w:t xml:space="preserve">anti-microbial stewardship </w:t>
      </w:r>
      <w:r w:rsidR="005C3863" w:rsidRPr="00242FA2">
        <w:rPr>
          <w:rFonts w:eastAsia="Calibri"/>
          <w:lang w:eastAsia="en-US"/>
        </w:rPr>
        <w:t xml:space="preserve">care and </w:t>
      </w:r>
      <w:r w:rsidR="00242FA2" w:rsidRPr="00242FA2">
        <w:rPr>
          <w:rFonts w:eastAsia="Calibri"/>
          <w:lang w:eastAsia="en-US"/>
        </w:rPr>
        <w:t xml:space="preserve">the management of infection related risks. </w:t>
      </w:r>
      <w:r w:rsidR="00242FA2" w:rsidRPr="00242FA2">
        <w:rPr>
          <w:szCs w:val="22"/>
        </w:rPr>
        <w:t>Therefore, I find the service Non-compliant in this requirement.</w:t>
      </w:r>
    </w:p>
    <w:p w14:paraId="70BE79C8" w14:textId="77777777" w:rsidR="002666B4" w:rsidRDefault="002666B4" w:rsidP="00A50287">
      <w:pPr>
        <w:rPr>
          <w:color w:val="0000FF"/>
        </w:rPr>
      </w:pPr>
    </w:p>
    <w:p w14:paraId="457EEE0D" w14:textId="77777777" w:rsidR="002666B4" w:rsidRDefault="002666B4" w:rsidP="00A50287">
      <w:pPr>
        <w:rPr>
          <w:color w:val="0000FF"/>
        </w:rPr>
      </w:pPr>
    </w:p>
    <w:p w14:paraId="4EB366DC" w14:textId="5E5B62B1" w:rsidR="00A50287" w:rsidRPr="00853601" w:rsidRDefault="00A50287" w:rsidP="00A50287">
      <w:pPr>
        <w:rPr>
          <w:color w:val="0000FF"/>
        </w:rPr>
      </w:pPr>
    </w:p>
    <w:p w14:paraId="4EB366DD" w14:textId="77777777" w:rsidR="00A50287" w:rsidRDefault="00A50287" w:rsidP="00A50287"/>
    <w:p w14:paraId="4EB366DE" w14:textId="77777777" w:rsidR="00A50287" w:rsidRDefault="00A50287" w:rsidP="00A50287">
      <w:pPr>
        <w:sectPr w:rsidR="00A50287" w:rsidSect="00A50287">
          <w:type w:val="continuous"/>
          <w:pgSz w:w="11906" w:h="16838"/>
          <w:pgMar w:top="1701" w:right="1418" w:bottom="1418" w:left="1418" w:header="709" w:footer="397" w:gutter="0"/>
          <w:cols w:space="708"/>
          <w:titlePg/>
          <w:docGrid w:linePitch="360"/>
        </w:sectPr>
      </w:pPr>
    </w:p>
    <w:p w14:paraId="4EB366DF" w14:textId="52299A79" w:rsidR="00A50287" w:rsidRDefault="00380E99" w:rsidP="00A50287">
      <w:pPr>
        <w:pStyle w:val="Heading1"/>
        <w:tabs>
          <w:tab w:val="right" w:pos="9070"/>
        </w:tabs>
        <w:spacing w:before="560" w:after="640"/>
        <w:rPr>
          <w:color w:val="FFFFFF" w:themeColor="background1"/>
          <w:sz w:val="36"/>
        </w:rPr>
        <w:sectPr w:rsidR="00A50287" w:rsidSect="00A5028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EB36782" wp14:editId="4EB3678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7836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4EB366E0" w14:textId="77777777" w:rsidR="00A50287" w:rsidRPr="00FD1B02" w:rsidRDefault="00380E99" w:rsidP="00A50287">
      <w:pPr>
        <w:pStyle w:val="Heading3"/>
        <w:shd w:val="clear" w:color="auto" w:fill="F2F2F2" w:themeFill="background1" w:themeFillShade="F2"/>
      </w:pPr>
      <w:r w:rsidRPr="00FD1B02">
        <w:t>Consumer outcome:</w:t>
      </w:r>
    </w:p>
    <w:p w14:paraId="4EB366E1" w14:textId="77777777" w:rsidR="00A50287" w:rsidRDefault="00380E99" w:rsidP="00A5028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EB366E2" w14:textId="77777777" w:rsidR="00A50287" w:rsidRDefault="00380E99" w:rsidP="00A50287">
      <w:pPr>
        <w:pStyle w:val="Heading3"/>
        <w:shd w:val="clear" w:color="auto" w:fill="F2F2F2" w:themeFill="background1" w:themeFillShade="F2"/>
      </w:pPr>
      <w:r>
        <w:t>Organisation statement:</w:t>
      </w:r>
    </w:p>
    <w:p w14:paraId="4EB366E3" w14:textId="77777777" w:rsidR="00A50287" w:rsidRDefault="00380E99" w:rsidP="00A5028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EB366E4" w14:textId="77777777" w:rsidR="00A50287" w:rsidRDefault="00380E99" w:rsidP="00A50287">
      <w:pPr>
        <w:pStyle w:val="Heading2"/>
      </w:pPr>
      <w:r>
        <w:t>Assessment of Standard 4</w:t>
      </w:r>
    </w:p>
    <w:p w14:paraId="60AFFB43" w14:textId="05852432" w:rsidR="00F754BF" w:rsidRPr="0090270C" w:rsidRDefault="00F754BF" w:rsidP="00EA3C62">
      <w:pPr>
        <w:rPr>
          <w:rFonts w:eastAsia="Calibri"/>
          <w:lang w:eastAsia="en-US"/>
        </w:rPr>
      </w:pPr>
      <w:r w:rsidRPr="0090270C">
        <w:rPr>
          <w:rFonts w:eastAsia="Calibri"/>
          <w:lang w:eastAsia="en-US"/>
        </w:rPr>
        <w:t>Most consumers</w:t>
      </w:r>
      <w:r w:rsidR="008F7E5D">
        <w:rPr>
          <w:rFonts w:eastAsia="Calibri"/>
          <w:lang w:eastAsia="en-US"/>
        </w:rPr>
        <w:t xml:space="preserve"> and representatives</w:t>
      </w:r>
      <w:r w:rsidRPr="0090270C">
        <w:rPr>
          <w:rFonts w:eastAsia="Calibri"/>
          <w:lang w:eastAsia="en-US"/>
        </w:rPr>
        <w:t xml:space="preserve"> considered that </w:t>
      </w:r>
      <w:r w:rsidR="008F7E5D">
        <w:rPr>
          <w:rFonts w:eastAsia="Calibri"/>
          <w:lang w:eastAsia="en-US"/>
        </w:rPr>
        <w:t>consumers</w:t>
      </w:r>
      <w:r w:rsidRPr="0090270C">
        <w:rPr>
          <w:rFonts w:eastAsia="Calibri"/>
          <w:lang w:eastAsia="en-US"/>
        </w:rPr>
        <w:t xml:space="preserve"> get the services and supports for daily living that are important for their health and well-being and that enable them to do the things they want to do. </w:t>
      </w:r>
    </w:p>
    <w:p w14:paraId="73899F73" w14:textId="12C63E52" w:rsidR="00F754BF" w:rsidRDefault="00F754BF" w:rsidP="00EA3C62">
      <w:r w:rsidRPr="008F7E5D">
        <w:t>Consumers and representatives interviewed said they generally are supported by the service to participate in activities they choose and are engaged by staff to do things of interest to them.</w:t>
      </w:r>
    </w:p>
    <w:p w14:paraId="036AC1C9" w14:textId="07951959" w:rsidR="00D23DB6" w:rsidRDefault="00D23DB6" w:rsidP="00EA3C62">
      <w:pPr>
        <w:rPr>
          <w:rFonts w:eastAsiaTheme="minorHAnsi"/>
        </w:rPr>
      </w:pPr>
      <w:r>
        <w:rPr>
          <w:rFonts w:eastAsiaTheme="minorHAnsi"/>
        </w:rPr>
        <w:t>Consumers and representatives said consumers were supported to keep in touch with people who are important to them</w:t>
      </w:r>
      <w:r w:rsidR="00B54622">
        <w:rPr>
          <w:rFonts w:eastAsiaTheme="minorHAnsi"/>
        </w:rPr>
        <w:t xml:space="preserve"> </w:t>
      </w:r>
      <w:r>
        <w:rPr>
          <w:rFonts w:eastAsiaTheme="minorHAnsi"/>
        </w:rPr>
        <w:t xml:space="preserve">and were supported in their emotional and spiritual care, interests and social and personal relationships. </w:t>
      </w:r>
    </w:p>
    <w:p w14:paraId="7D4C3616" w14:textId="580C4D49" w:rsidR="00B54622" w:rsidRDefault="00B54622" w:rsidP="00EA3C62">
      <w:r w:rsidRPr="00CC6F53">
        <w:t xml:space="preserve">Consumers expressed satisfaction </w:t>
      </w:r>
      <w:r w:rsidR="008D3211" w:rsidRPr="006F71F8">
        <w:rPr>
          <w:rFonts w:eastAsiaTheme="minorHAnsi"/>
        </w:rPr>
        <w:t xml:space="preserve">in relation to food and confirmed that it was of adequate quantity, quality and variety. Consumers said </w:t>
      </w:r>
      <w:r w:rsidR="008D3211">
        <w:rPr>
          <w:rFonts w:eastAsiaTheme="minorHAnsi"/>
        </w:rPr>
        <w:t xml:space="preserve">the service accommodated individual needs and </w:t>
      </w:r>
      <w:r w:rsidR="00E77FFA">
        <w:rPr>
          <w:rFonts w:eastAsiaTheme="minorHAnsi"/>
        </w:rPr>
        <w:t>consumers</w:t>
      </w:r>
      <w:r w:rsidRPr="00CC6F53">
        <w:t xml:space="preserve"> are supported to have culturally appropriate foods of their choice. </w:t>
      </w:r>
    </w:p>
    <w:p w14:paraId="3E81D155" w14:textId="52B831D4" w:rsidR="004E65B7" w:rsidRPr="004E65B7" w:rsidRDefault="00EE2B4B" w:rsidP="00EA3C62">
      <w:r w:rsidRPr="004E65B7">
        <w:rPr>
          <w:rFonts w:eastAsiaTheme="minorHAnsi"/>
        </w:rPr>
        <w:t xml:space="preserve">Care planning documentation included </w:t>
      </w:r>
      <w:r w:rsidR="004E65B7" w:rsidRPr="004E65B7">
        <w:t>lifestyle planning which identifie</w:t>
      </w:r>
      <w:r w:rsidR="004E65B7">
        <w:t xml:space="preserve">d </w:t>
      </w:r>
      <w:r w:rsidR="004E65B7" w:rsidRPr="004E65B7">
        <w:t xml:space="preserve">activities and people who are important to </w:t>
      </w:r>
      <w:r w:rsidR="004E65B7">
        <w:t xml:space="preserve">consumers </w:t>
      </w:r>
      <w:r w:rsidR="004E65B7" w:rsidRPr="004E65B7">
        <w:t>both within the service and in the broader community.</w:t>
      </w:r>
      <w:r w:rsidR="00C972CE">
        <w:t xml:space="preserve"> </w:t>
      </w:r>
      <w:r w:rsidR="00C972CE">
        <w:rPr>
          <w:bCs/>
        </w:rPr>
        <w:t>Consumer care plans</w:t>
      </w:r>
      <w:r w:rsidR="00C972CE" w:rsidRPr="004D6293">
        <w:rPr>
          <w:bCs/>
        </w:rPr>
        <w:t xml:space="preserve"> contained information about consumers’ emotional and spiritual well-being and how they can be supported by staff</w:t>
      </w:r>
      <w:r w:rsidR="005E6AA5">
        <w:rPr>
          <w:bCs/>
        </w:rPr>
        <w:t>.</w:t>
      </w:r>
    </w:p>
    <w:p w14:paraId="10BE0182" w14:textId="77777777" w:rsidR="00EE2B4B" w:rsidRPr="006F71F8" w:rsidRDefault="00EE2B4B" w:rsidP="00EA3C62">
      <w:pPr>
        <w:rPr>
          <w:rFonts w:eastAsiaTheme="minorHAnsi"/>
        </w:rPr>
      </w:pPr>
      <w:r w:rsidRPr="006F71F8">
        <w:rPr>
          <w:rFonts w:eastAsiaTheme="minorHAnsi"/>
        </w:rPr>
        <w:t xml:space="preserve">Staff </w:t>
      </w:r>
      <w:r>
        <w:rPr>
          <w:rFonts w:eastAsiaTheme="minorHAnsi"/>
        </w:rPr>
        <w:t xml:space="preserve">said </w:t>
      </w:r>
      <w:r w:rsidRPr="006F71F8">
        <w:rPr>
          <w:rFonts w:eastAsiaTheme="minorHAnsi"/>
        </w:rPr>
        <w:t xml:space="preserve">they have access to equipment used to provide and support lifestyle services and equipment to assist consumers </w:t>
      </w:r>
      <w:r>
        <w:rPr>
          <w:rFonts w:eastAsiaTheme="minorHAnsi"/>
        </w:rPr>
        <w:t>and</w:t>
      </w:r>
      <w:r w:rsidRPr="006F71F8">
        <w:rPr>
          <w:rFonts w:eastAsiaTheme="minorHAnsi"/>
        </w:rPr>
        <w:t xml:space="preserve"> confirmed equipment is well mainted at the service.</w:t>
      </w:r>
    </w:p>
    <w:p w14:paraId="28B28DD3" w14:textId="669CE4A2" w:rsidR="007E6B06" w:rsidRDefault="00EE2B4B" w:rsidP="00EA3C62">
      <w:pPr>
        <w:rPr>
          <w:rFonts w:eastAsiaTheme="minorHAnsi"/>
        </w:rPr>
      </w:pPr>
      <w:r w:rsidRPr="006F71F8">
        <w:rPr>
          <w:rFonts w:eastAsiaTheme="minorHAnsi"/>
        </w:rPr>
        <w:lastRenderedPageBreak/>
        <w:t>A review of maintenance documentation demonstrated the service cond</w:t>
      </w:r>
      <w:r>
        <w:rPr>
          <w:rFonts w:eastAsiaTheme="minorHAnsi"/>
        </w:rPr>
        <w:t>uct</w:t>
      </w:r>
      <w:r w:rsidRPr="006F71F8">
        <w:rPr>
          <w:rFonts w:eastAsiaTheme="minorHAnsi"/>
        </w:rPr>
        <w:t xml:space="preserve">ed regular </w:t>
      </w:r>
      <w:r>
        <w:rPr>
          <w:rFonts w:eastAsiaTheme="minorHAnsi"/>
        </w:rPr>
        <w:t>planned maintenance</w:t>
      </w:r>
      <w:r w:rsidRPr="006F71F8">
        <w:rPr>
          <w:rFonts w:eastAsiaTheme="minorHAnsi"/>
        </w:rPr>
        <w:t xml:space="preserve"> of equipment.</w:t>
      </w:r>
    </w:p>
    <w:p w14:paraId="4EB366E6" w14:textId="251AF1A6" w:rsidR="00A50287" w:rsidRPr="00886866" w:rsidRDefault="00380E99" w:rsidP="00EA3C62">
      <w:pPr>
        <w:rPr>
          <w:rFonts w:eastAsia="Calibri"/>
        </w:rPr>
      </w:pPr>
      <w:r w:rsidRPr="00886866">
        <w:rPr>
          <w:rFonts w:eastAsiaTheme="minorHAnsi"/>
        </w:rPr>
        <w:t xml:space="preserve">The Quality Standard is assessed as Non-compliant as </w:t>
      </w:r>
      <w:r w:rsidR="00886866" w:rsidRPr="00886866">
        <w:rPr>
          <w:rFonts w:eastAsiaTheme="minorHAnsi"/>
        </w:rPr>
        <w:t xml:space="preserve">one </w:t>
      </w:r>
      <w:r w:rsidRPr="00886866">
        <w:rPr>
          <w:rFonts w:eastAsiaTheme="minorHAnsi"/>
        </w:rPr>
        <w:t>of the seven specific requirements have been assessed as Non-compliant</w:t>
      </w:r>
      <w:r w:rsidR="00886866" w:rsidRPr="00886866">
        <w:rPr>
          <w:rFonts w:eastAsiaTheme="minorHAnsi"/>
        </w:rPr>
        <w:t>.</w:t>
      </w:r>
    </w:p>
    <w:p w14:paraId="4EB366E7" w14:textId="72E61A5B" w:rsidR="00A50287" w:rsidRDefault="00380E99" w:rsidP="00A50287">
      <w:pPr>
        <w:pStyle w:val="Heading2"/>
      </w:pPr>
      <w:r>
        <w:t>Assessment of Standard 4 Requirements</w:t>
      </w:r>
      <w:r w:rsidRPr="0066387A">
        <w:rPr>
          <w:i/>
          <w:color w:val="0000FF"/>
          <w:sz w:val="24"/>
          <w:szCs w:val="24"/>
        </w:rPr>
        <w:t xml:space="preserve"> </w:t>
      </w:r>
    </w:p>
    <w:p w14:paraId="4EB366E8" w14:textId="17DCE93E" w:rsidR="00A50287" w:rsidRPr="00314FF7" w:rsidRDefault="00380E99" w:rsidP="00A50287">
      <w:pPr>
        <w:pStyle w:val="Heading3"/>
      </w:pPr>
      <w:r w:rsidRPr="00314FF7">
        <w:t>Requirement 4(3)(a)</w:t>
      </w:r>
      <w:r>
        <w:tab/>
        <w:t>Non-compliant</w:t>
      </w:r>
    </w:p>
    <w:p w14:paraId="4EB366E9" w14:textId="77777777" w:rsidR="00A50287" w:rsidRPr="008D114F" w:rsidRDefault="00380E99" w:rsidP="00A50287">
      <w:pPr>
        <w:rPr>
          <w:i/>
        </w:rPr>
      </w:pPr>
      <w:r w:rsidRPr="008D114F">
        <w:rPr>
          <w:i/>
        </w:rPr>
        <w:t>Each consumer gets safe and effective services and supports for daily living that meet the consumer’s needs, goals and preferences and optimise their independence, health, well-being and quality of life.</w:t>
      </w:r>
    </w:p>
    <w:p w14:paraId="1C0B6B9D" w14:textId="77777777" w:rsidR="003F6C09" w:rsidRDefault="003F6C09" w:rsidP="003F6C09">
      <w:pPr>
        <w:rPr>
          <w:rFonts w:eastAsiaTheme="minorHAnsi"/>
          <w:color w:val="auto"/>
        </w:rPr>
      </w:pPr>
      <w:r>
        <w:t>The service was unable to demonstrate that each consumer gets effective services and supports for daily living to meet individual consumer’s needs and preferences and optimises independence, health, well-being and quality of life.</w:t>
      </w:r>
    </w:p>
    <w:p w14:paraId="37C85329" w14:textId="68CECCBD" w:rsidR="0039167B" w:rsidRPr="008C17CF" w:rsidRDefault="00C074B4" w:rsidP="008C17CF">
      <w:pPr>
        <w:rPr>
          <w:color w:val="auto"/>
        </w:rPr>
      </w:pPr>
      <w:r>
        <w:t xml:space="preserve">Consumers and representatives said there are not always suitable activities </w:t>
      </w:r>
      <w:r w:rsidRPr="008C17CF">
        <w:rPr>
          <w:color w:val="auto"/>
        </w:rPr>
        <w:t>consumers are able to participate in</w:t>
      </w:r>
      <w:r w:rsidR="00B2196D" w:rsidRPr="008C17CF">
        <w:rPr>
          <w:color w:val="auto"/>
        </w:rPr>
        <w:t xml:space="preserve">. They said </w:t>
      </w:r>
      <w:r w:rsidRPr="008C17CF">
        <w:rPr>
          <w:color w:val="auto"/>
        </w:rPr>
        <w:t>consumers are not always assisted to attend activities</w:t>
      </w:r>
      <w:r w:rsidR="00B2196D" w:rsidRPr="008C17CF">
        <w:rPr>
          <w:color w:val="auto"/>
        </w:rPr>
        <w:t xml:space="preserve"> as there is not always staff to assist and</w:t>
      </w:r>
      <w:r w:rsidRPr="008C17CF">
        <w:rPr>
          <w:color w:val="auto"/>
        </w:rPr>
        <w:t xml:space="preserve"> </w:t>
      </w:r>
      <w:r w:rsidR="00B2196D" w:rsidRPr="008C17CF">
        <w:rPr>
          <w:color w:val="auto"/>
        </w:rPr>
        <w:t>this is negatively</w:t>
      </w:r>
      <w:r w:rsidRPr="008C17CF">
        <w:rPr>
          <w:color w:val="auto"/>
        </w:rPr>
        <w:t xml:space="preserve"> impact on activities being provided.</w:t>
      </w:r>
    </w:p>
    <w:p w14:paraId="2D497250" w14:textId="0FB79C11" w:rsidR="00CB3DC0" w:rsidRPr="008E7C40" w:rsidRDefault="00582447" w:rsidP="008C17CF">
      <w:pPr>
        <w:rPr>
          <w:color w:val="auto"/>
        </w:rPr>
      </w:pPr>
      <w:r w:rsidRPr="008C17CF">
        <w:rPr>
          <w:color w:val="auto"/>
        </w:rPr>
        <w:t>Th</w:t>
      </w:r>
      <w:r w:rsidR="008F3A0F" w:rsidRPr="008C17CF">
        <w:rPr>
          <w:color w:val="auto"/>
        </w:rPr>
        <w:t xml:space="preserve">e Approved </w:t>
      </w:r>
      <w:r w:rsidR="001D3359">
        <w:rPr>
          <w:color w:val="auto"/>
        </w:rPr>
        <w:t>P</w:t>
      </w:r>
      <w:r w:rsidR="008F3A0F" w:rsidRPr="008C17CF">
        <w:rPr>
          <w:color w:val="auto"/>
        </w:rPr>
        <w:t xml:space="preserve">rovider in its response </w:t>
      </w:r>
      <w:r w:rsidR="005B22FA" w:rsidRPr="008C17CF">
        <w:rPr>
          <w:color w:val="auto"/>
        </w:rPr>
        <w:t xml:space="preserve">advised the service has completed discussions with </w:t>
      </w:r>
      <w:r w:rsidR="00A8588B" w:rsidRPr="008C17CF">
        <w:rPr>
          <w:color w:val="auto"/>
        </w:rPr>
        <w:t xml:space="preserve">named </w:t>
      </w:r>
      <w:r w:rsidR="005B22FA" w:rsidRPr="008C17CF">
        <w:rPr>
          <w:color w:val="auto"/>
        </w:rPr>
        <w:t xml:space="preserve">consumers </w:t>
      </w:r>
      <w:r w:rsidR="00D175DA" w:rsidRPr="008C17CF">
        <w:rPr>
          <w:color w:val="auto"/>
        </w:rPr>
        <w:t xml:space="preserve">to explore </w:t>
      </w:r>
      <w:r w:rsidR="00A8588B" w:rsidRPr="008C17CF">
        <w:rPr>
          <w:color w:val="auto"/>
        </w:rPr>
        <w:t xml:space="preserve">their </w:t>
      </w:r>
      <w:r w:rsidR="006F7AF3" w:rsidRPr="008C17CF">
        <w:rPr>
          <w:color w:val="auto"/>
        </w:rPr>
        <w:t xml:space="preserve">suggestions and </w:t>
      </w:r>
      <w:r w:rsidR="00A8588B" w:rsidRPr="008C17CF">
        <w:rPr>
          <w:color w:val="auto"/>
        </w:rPr>
        <w:t xml:space="preserve">preferences for </w:t>
      </w:r>
      <w:r w:rsidR="006F7AF3" w:rsidRPr="008C17CF">
        <w:rPr>
          <w:color w:val="auto"/>
        </w:rPr>
        <w:t xml:space="preserve">activities. In </w:t>
      </w:r>
      <w:r w:rsidR="00947F00" w:rsidRPr="008C17CF">
        <w:rPr>
          <w:color w:val="auto"/>
        </w:rPr>
        <w:t>addition</w:t>
      </w:r>
      <w:r w:rsidR="006F7AF3" w:rsidRPr="008C17CF">
        <w:rPr>
          <w:color w:val="auto"/>
        </w:rPr>
        <w:t xml:space="preserve">, the service </w:t>
      </w:r>
      <w:r w:rsidR="008E0E35" w:rsidRPr="008C17CF">
        <w:rPr>
          <w:color w:val="auto"/>
        </w:rPr>
        <w:t xml:space="preserve">will be undertaking a full </w:t>
      </w:r>
      <w:r w:rsidR="004256F0" w:rsidRPr="008C17CF">
        <w:rPr>
          <w:color w:val="auto"/>
        </w:rPr>
        <w:t xml:space="preserve">review of the lifestyle and activities program in collaboration with consumers. </w:t>
      </w:r>
      <w:r w:rsidR="001C0B94" w:rsidRPr="008C17CF">
        <w:rPr>
          <w:color w:val="auto"/>
        </w:rPr>
        <w:t>Coaching will be provided to the service’s activities team by an experienced</w:t>
      </w:r>
      <w:r w:rsidR="005A2C49" w:rsidRPr="008C17CF">
        <w:rPr>
          <w:color w:val="auto"/>
        </w:rPr>
        <w:t xml:space="preserve"> external</w:t>
      </w:r>
      <w:r w:rsidR="001C0B94" w:rsidRPr="008C17CF">
        <w:rPr>
          <w:color w:val="auto"/>
        </w:rPr>
        <w:t xml:space="preserve"> lifestyle</w:t>
      </w:r>
      <w:r w:rsidR="005A2C49" w:rsidRPr="008C17CF">
        <w:rPr>
          <w:color w:val="auto"/>
        </w:rPr>
        <w:t xml:space="preserve"> staff member. </w:t>
      </w:r>
      <w:r w:rsidR="008F3A0F" w:rsidRPr="008C17CF">
        <w:rPr>
          <w:color w:val="auto"/>
        </w:rPr>
        <w:t xml:space="preserve">The service has committed to </w:t>
      </w:r>
      <w:r w:rsidR="00CE1B76" w:rsidRPr="008C17CF">
        <w:rPr>
          <w:color w:val="auto"/>
        </w:rPr>
        <w:t xml:space="preserve">the delivery of an individualised </w:t>
      </w:r>
      <w:r w:rsidR="00CB3DC0" w:rsidRPr="008C17CF">
        <w:rPr>
          <w:color w:val="auto"/>
        </w:rPr>
        <w:t xml:space="preserve">consumer </w:t>
      </w:r>
      <w:r w:rsidR="00CB3DC0" w:rsidRPr="008E7C40">
        <w:rPr>
          <w:color w:val="auto"/>
        </w:rPr>
        <w:t xml:space="preserve">activities program to support the wellbeing of consumers at the service. </w:t>
      </w:r>
    </w:p>
    <w:p w14:paraId="29F16326" w14:textId="02AB774E" w:rsidR="008C17CF" w:rsidRPr="008E7C40" w:rsidRDefault="00D168AD" w:rsidP="008C17CF">
      <w:pPr>
        <w:rPr>
          <w:color w:val="auto"/>
        </w:rPr>
      </w:pPr>
      <w:r>
        <w:t>I have considered information in the site audit report and the approved provider’s response</w:t>
      </w:r>
      <w:r>
        <w:rPr>
          <w:color w:val="auto"/>
        </w:rPr>
        <w:t xml:space="preserve">. </w:t>
      </w:r>
      <w:r w:rsidR="008F3A0F" w:rsidRPr="008E7C40">
        <w:rPr>
          <w:color w:val="auto"/>
        </w:rPr>
        <w:t xml:space="preserve">While I acknowledge the immediate and planned actions undertaken and committed to by the Approved provider, at the time of the site audit, the </w:t>
      </w:r>
      <w:r w:rsidR="008F3A0F" w:rsidRPr="008E7C40">
        <w:rPr>
          <w:rFonts w:eastAsia="Calibri"/>
          <w:color w:val="auto"/>
          <w:lang w:eastAsia="en-US"/>
        </w:rPr>
        <w:t xml:space="preserve">service did not demonstrate that </w:t>
      </w:r>
      <w:r w:rsidR="008C17CF" w:rsidRPr="008E7C40">
        <w:rPr>
          <w:color w:val="auto"/>
        </w:rPr>
        <w:t>all consumers gets safe and effective services and supports for daily living that meet their individual needs, goals and preferences and optimise their independence, health, well-being and quality of life.</w:t>
      </w:r>
    </w:p>
    <w:p w14:paraId="7E3921F0" w14:textId="256C6C0C" w:rsidR="008E7C40" w:rsidRPr="00242FA2" w:rsidRDefault="008E7C40" w:rsidP="008C17CF">
      <w:pPr>
        <w:rPr>
          <w:color w:val="auto"/>
          <w:szCs w:val="22"/>
        </w:rPr>
      </w:pPr>
      <w:r w:rsidRPr="008E7C40">
        <w:rPr>
          <w:color w:val="auto"/>
          <w:szCs w:val="22"/>
        </w:rPr>
        <w:t>Therefore, I find the service Non-compliant in this requirement.</w:t>
      </w:r>
    </w:p>
    <w:p w14:paraId="4EB366EB" w14:textId="0069DAF1" w:rsidR="00A50287" w:rsidRPr="00D435F8" w:rsidRDefault="00380E99" w:rsidP="00A50287">
      <w:pPr>
        <w:pStyle w:val="Heading3"/>
      </w:pPr>
      <w:r w:rsidRPr="00D435F8">
        <w:t>Requirement 4(3)(b)</w:t>
      </w:r>
      <w:r>
        <w:tab/>
        <w:t>Compliant</w:t>
      </w:r>
    </w:p>
    <w:p w14:paraId="4EB366EC" w14:textId="77777777" w:rsidR="00A50287" w:rsidRPr="008D114F" w:rsidRDefault="00380E99" w:rsidP="00A50287">
      <w:pPr>
        <w:rPr>
          <w:i/>
        </w:rPr>
      </w:pPr>
      <w:r w:rsidRPr="008D114F">
        <w:rPr>
          <w:i/>
        </w:rPr>
        <w:t>Services and supports for daily living promote each consumer’s emotional, spiritual and psychological well-being.</w:t>
      </w:r>
    </w:p>
    <w:p w14:paraId="4EB366EE" w14:textId="110837E5" w:rsidR="00A50287" w:rsidRPr="00D435F8" w:rsidRDefault="00380E99" w:rsidP="00A50287">
      <w:pPr>
        <w:pStyle w:val="Heading3"/>
      </w:pPr>
      <w:r w:rsidRPr="00D435F8">
        <w:lastRenderedPageBreak/>
        <w:t>Requirement 4(3)(c)</w:t>
      </w:r>
      <w:r>
        <w:tab/>
        <w:t>Compliant</w:t>
      </w:r>
    </w:p>
    <w:p w14:paraId="4EB366EF" w14:textId="77777777" w:rsidR="00A50287" w:rsidRPr="008D114F" w:rsidRDefault="00380E99" w:rsidP="00A50287">
      <w:pPr>
        <w:rPr>
          <w:i/>
        </w:rPr>
      </w:pPr>
      <w:r w:rsidRPr="008D114F">
        <w:rPr>
          <w:i/>
        </w:rPr>
        <w:t>Services and supports for daily living assist each consumer to:</w:t>
      </w:r>
    </w:p>
    <w:p w14:paraId="4EB366F0" w14:textId="77777777" w:rsidR="00A50287" w:rsidRPr="008D114F" w:rsidRDefault="00380E99" w:rsidP="007453E4">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EB366F1" w14:textId="77777777" w:rsidR="00A50287" w:rsidRPr="008D114F" w:rsidRDefault="00380E99" w:rsidP="007453E4">
      <w:pPr>
        <w:numPr>
          <w:ilvl w:val="0"/>
          <w:numId w:val="16"/>
        </w:numPr>
        <w:tabs>
          <w:tab w:val="right" w:pos="9026"/>
        </w:tabs>
        <w:spacing w:before="0" w:after="0"/>
        <w:ind w:left="567" w:hanging="425"/>
        <w:outlineLvl w:val="4"/>
        <w:rPr>
          <w:i/>
        </w:rPr>
      </w:pPr>
      <w:r w:rsidRPr="008D114F">
        <w:rPr>
          <w:i/>
        </w:rPr>
        <w:t>have social and personal relationships; and</w:t>
      </w:r>
    </w:p>
    <w:p w14:paraId="4EB366F2" w14:textId="77777777" w:rsidR="00A50287" w:rsidRPr="008D114F" w:rsidRDefault="00380E99" w:rsidP="007453E4">
      <w:pPr>
        <w:numPr>
          <w:ilvl w:val="0"/>
          <w:numId w:val="16"/>
        </w:numPr>
        <w:tabs>
          <w:tab w:val="right" w:pos="9026"/>
        </w:tabs>
        <w:spacing w:before="0" w:after="0"/>
        <w:ind w:left="567" w:hanging="425"/>
        <w:outlineLvl w:val="4"/>
        <w:rPr>
          <w:i/>
        </w:rPr>
      </w:pPr>
      <w:r w:rsidRPr="008D114F">
        <w:rPr>
          <w:i/>
        </w:rPr>
        <w:t>do the things of interest to them.</w:t>
      </w:r>
    </w:p>
    <w:p w14:paraId="4EB366F4" w14:textId="2DCBD246" w:rsidR="00A50287" w:rsidRPr="00D435F8" w:rsidRDefault="00380E99" w:rsidP="00A50287">
      <w:pPr>
        <w:pStyle w:val="Heading3"/>
      </w:pPr>
      <w:r w:rsidRPr="00D435F8">
        <w:t>Requirement 4(3)(d)</w:t>
      </w:r>
      <w:r>
        <w:tab/>
        <w:t>Compliant</w:t>
      </w:r>
    </w:p>
    <w:p w14:paraId="4EB366F5" w14:textId="77777777" w:rsidR="00A50287" w:rsidRPr="008D114F" w:rsidRDefault="00380E99" w:rsidP="00A50287">
      <w:pPr>
        <w:rPr>
          <w:i/>
        </w:rPr>
      </w:pPr>
      <w:r w:rsidRPr="008D114F">
        <w:rPr>
          <w:i/>
        </w:rPr>
        <w:t>Information about the consumer’s condition, needs and preferences is communicated within the organisation, and with others where responsibility for care is shared.</w:t>
      </w:r>
    </w:p>
    <w:p w14:paraId="4EB366F7" w14:textId="2D2E8079" w:rsidR="00A50287" w:rsidRPr="00D435F8" w:rsidRDefault="00380E99" w:rsidP="00A50287">
      <w:pPr>
        <w:pStyle w:val="Heading3"/>
      </w:pPr>
      <w:r w:rsidRPr="00D435F8">
        <w:t>Requirement 4(3)(e)</w:t>
      </w:r>
      <w:r>
        <w:tab/>
        <w:t>Compliant</w:t>
      </w:r>
    </w:p>
    <w:p w14:paraId="4EB366F8" w14:textId="77777777" w:rsidR="00A50287" w:rsidRPr="008D114F" w:rsidRDefault="00380E99" w:rsidP="00A50287">
      <w:pPr>
        <w:rPr>
          <w:i/>
        </w:rPr>
      </w:pPr>
      <w:r w:rsidRPr="008D114F">
        <w:rPr>
          <w:i/>
        </w:rPr>
        <w:t>Timely and appropriate referrals to individuals, other organisations and providers of other care and services.</w:t>
      </w:r>
    </w:p>
    <w:p w14:paraId="4EB366FA" w14:textId="725BCE5D" w:rsidR="00A50287" w:rsidRPr="00D435F8" w:rsidRDefault="00380E99" w:rsidP="00A50287">
      <w:pPr>
        <w:pStyle w:val="Heading3"/>
      </w:pPr>
      <w:r w:rsidRPr="00D435F8">
        <w:t>Requirement 4(3)(f)</w:t>
      </w:r>
      <w:r>
        <w:tab/>
        <w:t>Compliant</w:t>
      </w:r>
    </w:p>
    <w:p w14:paraId="4EB366FB" w14:textId="77777777" w:rsidR="00A50287" w:rsidRPr="008D114F" w:rsidRDefault="00380E99" w:rsidP="00A50287">
      <w:pPr>
        <w:rPr>
          <w:i/>
        </w:rPr>
      </w:pPr>
      <w:r w:rsidRPr="008D114F">
        <w:rPr>
          <w:i/>
        </w:rPr>
        <w:t>Where meals are provided, they are varied and of suitable quality and quantity.</w:t>
      </w:r>
    </w:p>
    <w:p w14:paraId="4EB366FD" w14:textId="1945C321" w:rsidR="00A50287" w:rsidRPr="00D435F8" w:rsidRDefault="00380E99" w:rsidP="00A50287">
      <w:pPr>
        <w:pStyle w:val="Heading3"/>
      </w:pPr>
      <w:r w:rsidRPr="00D435F8">
        <w:t>Requirement 4(3)(g)</w:t>
      </w:r>
      <w:r>
        <w:tab/>
        <w:t>Compliant</w:t>
      </w:r>
    </w:p>
    <w:p w14:paraId="4EB366FE" w14:textId="77777777" w:rsidR="00A50287" w:rsidRPr="008D114F" w:rsidRDefault="00380E99" w:rsidP="00A50287">
      <w:pPr>
        <w:rPr>
          <w:i/>
        </w:rPr>
      </w:pPr>
      <w:r w:rsidRPr="008D114F">
        <w:rPr>
          <w:i/>
        </w:rPr>
        <w:t>Where equipment is provided, it is safe, suitable, clean and well maintained.</w:t>
      </w:r>
    </w:p>
    <w:p w14:paraId="4EB366FF" w14:textId="3BFFDADB" w:rsidR="00A50287" w:rsidRDefault="00A50287" w:rsidP="00A50287"/>
    <w:p w14:paraId="4EB36700" w14:textId="77777777" w:rsidR="00A50287" w:rsidRPr="00314FF7" w:rsidRDefault="00A50287" w:rsidP="00A50287"/>
    <w:p w14:paraId="4EB36701" w14:textId="77777777" w:rsidR="00A50287" w:rsidRDefault="00A50287" w:rsidP="00A50287">
      <w:pPr>
        <w:sectPr w:rsidR="00A50287" w:rsidSect="00A50287">
          <w:type w:val="continuous"/>
          <w:pgSz w:w="11906" w:h="16838"/>
          <w:pgMar w:top="1701" w:right="1418" w:bottom="1418" w:left="1418" w:header="709" w:footer="397" w:gutter="0"/>
          <w:cols w:space="708"/>
          <w:titlePg/>
          <w:docGrid w:linePitch="360"/>
        </w:sectPr>
      </w:pPr>
    </w:p>
    <w:p w14:paraId="4EB36702" w14:textId="22AA4D51" w:rsidR="00A50287" w:rsidRDefault="00380E99" w:rsidP="00A50287">
      <w:pPr>
        <w:pStyle w:val="Heading1"/>
        <w:tabs>
          <w:tab w:val="right" w:pos="9070"/>
        </w:tabs>
        <w:spacing w:before="560" w:after="640"/>
        <w:rPr>
          <w:color w:val="FFFFFF" w:themeColor="background1"/>
          <w:sz w:val="36"/>
        </w:rPr>
        <w:sectPr w:rsidR="00A50287" w:rsidSect="00A5028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EB36784" wp14:editId="4EB3678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188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EB36703" w14:textId="77777777" w:rsidR="00A50287" w:rsidRPr="00FD1B02" w:rsidRDefault="00380E99" w:rsidP="00A50287">
      <w:pPr>
        <w:pStyle w:val="Heading3"/>
        <w:shd w:val="clear" w:color="auto" w:fill="F2F2F2" w:themeFill="background1" w:themeFillShade="F2"/>
      </w:pPr>
      <w:r w:rsidRPr="00FD1B02">
        <w:t>Consumer outcome:</w:t>
      </w:r>
    </w:p>
    <w:p w14:paraId="4EB36704" w14:textId="77777777" w:rsidR="00A50287" w:rsidRDefault="00380E99" w:rsidP="00A50287">
      <w:pPr>
        <w:numPr>
          <w:ilvl w:val="0"/>
          <w:numId w:val="5"/>
        </w:numPr>
        <w:shd w:val="clear" w:color="auto" w:fill="F2F2F2" w:themeFill="background1" w:themeFillShade="F2"/>
      </w:pPr>
      <w:r>
        <w:t>I feel I belong and I am safe and comfortable in the organisation’s service environment.</w:t>
      </w:r>
    </w:p>
    <w:p w14:paraId="4EB36705" w14:textId="77777777" w:rsidR="00A50287" w:rsidRDefault="00380E99" w:rsidP="00A50287">
      <w:pPr>
        <w:pStyle w:val="Heading3"/>
        <w:shd w:val="clear" w:color="auto" w:fill="F2F2F2" w:themeFill="background1" w:themeFillShade="F2"/>
      </w:pPr>
      <w:r>
        <w:t>Organisation statement:</w:t>
      </w:r>
    </w:p>
    <w:p w14:paraId="4EB36706" w14:textId="77777777" w:rsidR="00A50287" w:rsidRDefault="00380E99" w:rsidP="00A5028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EB36707" w14:textId="77777777" w:rsidR="00A50287" w:rsidRDefault="00380E99" w:rsidP="00A50287">
      <w:pPr>
        <w:pStyle w:val="Heading2"/>
      </w:pPr>
      <w:r>
        <w:t>Assessment of Standard 5</w:t>
      </w:r>
    </w:p>
    <w:p w14:paraId="707C2614" w14:textId="1322F525" w:rsidR="000E3955" w:rsidRPr="003A327A" w:rsidRDefault="000E3955" w:rsidP="00242FA2">
      <w:pPr>
        <w:rPr>
          <w:rFonts w:eastAsiaTheme="minorHAnsi"/>
          <w:b/>
        </w:rPr>
      </w:pPr>
      <w:r w:rsidRPr="003A327A">
        <w:rPr>
          <w:rFonts w:eastAsiaTheme="minorHAnsi"/>
        </w:rPr>
        <w:t xml:space="preserve">Consumers said that they feel at home, safe and comfortable and expressed satisfaction that the service environment was clean and well maintained. </w:t>
      </w:r>
      <w:r>
        <w:rPr>
          <w:rFonts w:eastAsiaTheme="minorHAnsi"/>
        </w:rPr>
        <w:t xml:space="preserve">Consumers </w:t>
      </w:r>
      <w:r w:rsidR="00AB0D9F">
        <w:rPr>
          <w:rFonts w:eastAsiaTheme="minorHAnsi"/>
        </w:rPr>
        <w:t>said</w:t>
      </w:r>
      <w:r>
        <w:rPr>
          <w:rFonts w:eastAsiaTheme="minorHAnsi"/>
        </w:rPr>
        <w:t xml:space="preserve"> </w:t>
      </w:r>
      <w:r w:rsidR="00AB0D9F">
        <w:rPr>
          <w:rFonts w:eastAsiaTheme="minorHAnsi"/>
        </w:rPr>
        <w:t xml:space="preserve">they are supported by the service to </w:t>
      </w:r>
      <w:r>
        <w:rPr>
          <w:rFonts w:eastAsiaTheme="minorHAnsi"/>
        </w:rPr>
        <w:t xml:space="preserve">decorate their rooms in line with their own preference </w:t>
      </w:r>
      <w:r w:rsidR="00AB0D9F">
        <w:rPr>
          <w:rFonts w:eastAsiaTheme="minorHAnsi"/>
        </w:rPr>
        <w:t>and this makes them feel more at home</w:t>
      </w:r>
      <w:r>
        <w:rPr>
          <w:rFonts w:eastAsiaTheme="minorHAnsi"/>
        </w:rPr>
        <w:t>.</w:t>
      </w:r>
    </w:p>
    <w:p w14:paraId="4B068025" w14:textId="6FB215AF" w:rsidR="006951D8" w:rsidRPr="006951D8" w:rsidRDefault="000E3955" w:rsidP="00242FA2">
      <w:pPr>
        <w:rPr>
          <w:rFonts w:eastAsia="Calibri"/>
          <w:color w:val="0000FF"/>
          <w:lang w:eastAsia="en-US"/>
        </w:rPr>
      </w:pPr>
      <w:r w:rsidRPr="006951D8">
        <w:rPr>
          <w:rFonts w:eastAsiaTheme="minorHAnsi"/>
        </w:rPr>
        <w:t xml:space="preserve">Management confirmed the service has processes for planned and unplanned maintenance. They said </w:t>
      </w:r>
      <w:r w:rsidR="002E69B3" w:rsidRPr="006951D8">
        <w:rPr>
          <w:rFonts w:eastAsiaTheme="minorHAnsi"/>
        </w:rPr>
        <w:t xml:space="preserve">preventive </w:t>
      </w:r>
      <w:r w:rsidRPr="006951D8">
        <w:rPr>
          <w:rFonts w:eastAsiaTheme="minorHAnsi"/>
        </w:rPr>
        <w:t xml:space="preserve">maintenance at the service is </w:t>
      </w:r>
      <w:r w:rsidR="00FF2181" w:rsidRPr="006951D8">
        <w:rPr>
          <w:rFonts w:eastAsiaTheme="minorHAnsi"/>
        </w:rPr>
        <w:t xml:space="preserve">scheduled </w:t>
      </w:r>
      <w:r w:rsidR="002E69B3" w:rsidRPr="006951D8">
        <w:rPr>
          <w:rFonts w:eastAsiaTheme="minorHAnsi"/>
        </w:rPr>
        <w:t xml:space="preserve">weekly, </w:t>
      </w:r>
      <w:r w:rsidRPr="006951D8">
        <w:rPr>
          <w:rFonts w:eastAsiaTheme="minorHAnsi"/>
        </w:rPr>
        <w:t xml:space="preserve">monthly </w:t>
      </w:r>
      <w:r w:rsidR="002E69B3" w:rsidRPr="006951D8">
        <w:rPr>
          <w:rFonts w:eastAsiaTheme="minorHAnsi"/>
        </w:rPr>
        <w:t xml:space="preserve">and quarterly </w:t>
      </w:r>
      <w:r w:rsidR="007F122A" w:rsidRPr="006951D8">
        <w:rPr>
          <w:rFonts w:eastAsiaTheme="minorHAnsi"/>
        </w:rPr>
        <w:t>and this is reviewed and monitored by the Maintenance Manager.</w:t>
      </w:r>
      <w:r w:rsidR="00FF2181" w:rsidRPr="006951D8">
        <w:rPr>
          <w:rFonts w:eastAsiaTheme="minorHAnsi"/>
        </w:rPr>
        <w:t xml:space="preserve"> </w:t>
      </w:r>
      <w:r w:rsidR="006951D8" w:rsidRPr="006951D8">
        <w:rPr>
          <w:color w:val="auto"/>
        </w:rPr>
        <w:t xml:space="preserve">The Maintenance Manager described </w:t>
      </w:r>
      <w:r w:rsidR="000303C7">
        <w:rPr>
          <w:color w:val="auto"/>
        </w:rPr>
        <w:t>the process of procurement of supplies to enable</w:t>
      </w:r>
      <w:r w:rsidR="006951D8" w:rsidRPr="006951D8">
        <w:rPr>
          <w:rFonts w:eastAsia="Calibri"/>
          <w:color w:val="auto"/>
          <w:lang w:eastAsia="en-US"/>
        </w:rPr>
        <w:t xml:space="preserve"> maintenance of the service, including delegation of authority depending on the cost of the service or item.</w:t>
      </w:r>
    </w:p>
    <w:p w14:paraId="2BEACEC4" w14:textId="69C8167A" w:rsidR="006951D8" w:rsidRDefault="00E90006" w:rsidP="00242FA2">
      <w:pPr>
        <w:rPr>
          <w:color w:val="auto"/>
        </w:rPr>
      </w:pPr>
      <w:r w:rsidRPr="005D145A">
        <w:t xml:space="preserve">Staff said there is sufficient equipment to be able to meet the goals and needs of consumers. </w:t>
      </w:r>
      <w:r w:rsidR="00E04B6C">
        <w:t xml:space="preserve">They described the process for </w:t>
      </w:r>
      <w:r w:rsidR="008749D7">
        <w:t xml:space="preserve">managing equipment that is </w:t>
      </w:r>
      <w:r w:rsidR="00620C12">
        <w:t>broken,</w:t>
      </w:r>
      <w:r w:rsidR="00620C12" w:rsidRPr="007C6868">
        <w:rPr>
          <w:color w:val="auto"/>
        </w:rPr>
        <w:t xml:space="preserve"> </w:t>
      </w:r>
      <w:r w:rsidR="00620C12">
        <w:rPr>
          <w:color w:val="auto"/>
        </w:rPr>
        <w:t>including</w:t>
      </w:r>
      <w:r w:rsidR="008749D7">
        <w:rPr>
          <w:color w:val="auto"/>
        </w:rPr>
        <w:t xml:space="preserve"> </w:t>
      </w:r>
      <w:r w:rsidR="006951D8">
        <w:rPr>
          <w:color w:val="auto"/>
        </w:rPr>
        <w:t>tagging</w:t>
      </w:r>
      <w:r w:rsidR="008749D7">
        <w:rPr>
          <w:color w:val="auto"/>
        </w:rPr>
        <w:t xml:space="preserve"> </w:t>
      </w:r>
      <w:r w:rsidRPr="007C6868">
        <w:rPr>
          <w:color w:val="auto"/>
        </w:rPr>
        <w:t xml:space="preserve">the piece of equipment and </w:t>
      </w:r>
      <w:r w:rsidR="006951D8">
        <w:rPr>
          <w:color w:val="auto"/>
        </w:rPr>
        <w:t>logging a</w:t>
      </w:r>
      <w:r w:rsidRPr="007C6868">
        <w:rPr>
          <w:color w:val="auto"/>
        </w:rPr>
        <w:t xml:space="preserve"> hazard report</w:t>
      </w:r>
      <w:r w:rsidR="006951D8">
        <w:rPr>
          <w:color w:val="auto"/>
        </w:rPr>
        <w:t xml:space="preserve"> in the electronic reporting system.</w:t>
      </w:r>
    </w:p>
    <w:p w14:paraId="5B390487" w14:textId="2FC229BB" w:rsidR="000E3955" w:rsidRPr="003A327A" w:rsidRDefault="000E3955" w:rsidP="00242FA2">
      <w:pPr>
        <w:rPr>
          <w:rFonts w:eastAsiaTheme="minorHAnsi"/>
          <w:b/>
        </w:rPr>
      </w:pPr>
      <w:r w:rsidRPr="003A327A">
        <w:rPr>
          <w:rFonts w:eastAsiaTheme="minorHAnsi"/>
        </w:rPr>
        <w:t xml:space="preserve">The service environment was observed to be </w:t>
      </w:r>
      <w:r w:rsidR="002D4038">
        <w:rPr>
          <w:rFonts w:eastAsiaTheme="minorHAnsi"/>
        </w:rPr>
        <w:t>generally clean</w:t>
      </w:r>
      <w:r w:rsidR="00BA141B">
        <w:rPr>
          <w:rFonts w:eastAsiaTheme="minorHAnsi"/>
        </w:rPr>
        <w:t xml:space="preserve"> and c</w:t>
      </w:r>
      <w:r w:rsidRPr="003A327A">
        <w:rPr>
          <w:rFonts w:eastAsiaTheme="minorHAnsi"/>
        </w:rPr>
        <w:t xml:space="preserve">onsumers rooms were observed to be decorated with personal items </w:t>
      </w:r>
      <w:r w:rsidR="00A968D3">
        <w:rPr>
          <w:rFonts w:eastAsiaTheme="minorHAnsi"/>
        </w:rPr>
        <w:t xml:space="preserve">reflecting their individuality. </w:t>
      </w:r>
      <w:r w:rsidRPr="003A327A">
        <w:rPr>
          <w:rFonts w:eastAsiaTheme="minorHAnsi"/>
        </w:rPr>
        <w:t xml:space="preserve">Communal areas included outdoor gardens and </w:t>
      </w:r>
      <w:r w:rsidR="007C3FCE">
        <w:rPr>
          <w:rFonts w:eastAsiaTheme="minorHAnsi"/>
        </w:rPr>
        <w:t>patio areas</w:t>
      </w:r>
      <w:r w:rsidRPr="003A327A">
        <w:rPr>
          <w:rFonts w:eastAsiaTheme="minorHAnsi"/>
        </w:rPr>
        <w:t xml:space="preserve">, </w:t>
      </w:r>
      <w:r w:rsidR="00B275F4">
        <w:rPr>
          <w:rFonts w:eastAsiaTheme="minorHAnsi"/>
        </w:rPr>
        <w:t xml:space="preserve">with covered walkways and sitting </w:t>
      </w:r>
      <w:r w:rsidRPr="003A327A">
        <w:rPr>
          <w:rFonts w:eastAsiaTheme="minorHAnsi"/>
        </w:rPr>
        <w:t>areas</w:t>
      </w:r>
      <w:r w:rsidR="00B275F4">
        <w:rPr>
          <w:rFonts w:eastAsiaTheme="minorHAnsi"/>
        </w:rPr>
        <w:t>.</w:t>
      </w:r>
      <w:r w:rsidRPr="003A327A">
        <w:rPr>
          <w:rFonts w:eastAsiaTheme="minorHAnsi"/>
        </w:rPr>
        <w:t xml:space="preserve"> </w:t>
      </w:r>
      <w:r>
        <w:rPr>
          <w:rFonts w:eastAsiaTheme="minorHAnsi"/>
        </w:rPr>
        <w:t>The reception area had signage to guide consumers and visitors to various areas of the service</w:t>
      </w:r>
      <w:r w:rsidR="00B275F4">
        <w:rPr>
          <w:rFonts w:eastAsiaTheme="minorHAnsi"/>
        </w:rPr>
        <w:t>.</w:t>
      </w:r>
    </w:p>
    <w:p w14:paraId="356F953F" w14:textId="77777777" w:rsidR="000E3955" w:rsidRPr="003A327A" w:rsidRDefault="000E3955" w:rsidP="00242FA2">
      <w:pPr>
        <w:rPr>
          <w:rFonts w:eastAsiaTheme="minorHAnsi"/>
          <w:b/>
        </w:rPr>
      </w:pPr>
      <w:r w:rsidRPr="003A327A">
        <w:rPr>
          <w:rFonts w:eastAsiaTheme="minorHAnsi"/>
        </w:rPr>
        <w:t>The Quality Standard is assessed as Compliant as three of the three specific requirements have been assessed as Compliant.</w:t>
      </w:r>
    </w:p>
    <w:p w14:paraId="4EB3670A" w14:textId="7522EE3A" w:rsidR="00A50287" w:rsidRDefault="00380E99" w:rsidP="00A50287">
      <w:pPr>
        <w:pStyle w:val="Heading2"/>
      </w:pPr>
      <w:r>
        <w:lastRenderedPageBreak/>
        <w:t>Assessment of Standard 5 Requirements</w:t>
      </w:r>
    </w:p>
    <w:p w14:paraId="4EB3670B" w14:textId="219EE890" w:rsidR="00A50287" w:rsidRPr="00314FF7" w:rsidRDefault="00380E99" w:rsidP="00A50287">
      <w:pPr>
        <w:pStyle w:val="Heading3"/>
      </w:pPr>
      <w:r w:rsidRPr="00314FF7">
        <w:t>Requirement 5(3)(a)</w:t>
      </w:r>
      <w:r>
        <w:tab/>
        <w:t>Compliant</w:t>
      </w:r>
    </w:p>
    <w:p w14:paraId="4EB3670C" w14:textId="77777777" w:rsidR="00A50287" w:rsidRPr="008D114F" w:rsidRDefault="00380E99" w:rsidP="00A50287">
      <w:pPr>
        <w:rPr>
          <w:i/>
        </w:rPr>
      </w:pPr>
      <w:r w:rsidRPr="008D114F">
        <w:rPr>
          <w:i/>
        </w:rPr>
        <w:t>The service environment is welcoming and easy to understand, and optimises each consumer’s sense of belonging, independence, interaction and function.</w:t>
      </w:r>
    </w:p>
    <w:p w14:paraId="4EB3670E" w14:textId="40AEE51B" w:rsidR="00A50287" w:rsidRPr="00D435F8" w:rsidRDefault="00380E99" w:rsidP="00A50287">
      <w:pPr>
        <w:pStyle w:val="Heading3"/>
      </w:pPr>
      <w:r w:rsidRPr="00D435F8">
        <w:t>Requirement 5(3)(b)</w:t>
      </w:r>
      <w:r>
        <w:tab/>
        <w:t>Compliant</w:t>
      </w:r>
    </w:p>
    <w:p w14:paraId="4EB3670F" w14:textId="77777777" w:rsidR="00A50287" w:rsidRPr="008D114F" w:rsidRDefault="00380E99" w:rsidP="00A50287">
      <w:pPr>
        <w:rPr>
          <w:i/>
        </w:rPr>
      </w:pPr>
      <w:r w:rsidRPr="008D114F">
        <w:rPr>
          <w:i/>
        </w:rPr>
        <w:t>The service environment:</w:t>
      </w:r>
    </w:p>
    <w:p w14:paraId="4EB36710" w14:textId="77777777" w:rsidR="00A50287" w:rsidRPr="008D114F" w:rsidRDefault="00380E99" w:rsidP="007453E4">
      <w:pPr>
        <w:numPr>
          <w:ilvl w:val="0"/>
          <w:numId w:val="17"/>
        </w:numPr>
        <w:tabs>
          <w:tab w:val="right" w:pos="9026"/>
        </w:tabs>
        <w:spacing w:before="0" w:after="0"/>
        <w:ind w:left="567" w:hanging="425"/>
        <w:outlineLvl w:val="4"/>
        <w:rPr>
          <w:i/>
        </w:rPr>
      </w:pPr>
      <w:r w:rsidRPr="008D114F">
        <w:rPr>
          <w:i/>
        </w:rPr>
        <w:t>is safe, clean, well maintained and comfortable; and</w:t>
      </w:r>
    </w:p>
    <w:p w14:paraId="4EB36711" w14:textId="77777777" w:rsidR="00A50287" w:rsidRPr="008D114F" w:rsidRDefault="00380E99" w:rsidP="007453E4">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EB36713" w14:textId="49B8BCF1" w:rsidR="00A50287" w:rsidRPr="00D435F8" w:rsidRDefault="00380E99" w:rsidP="00A50287">
      <w:pPr>
        <w:pStyle w:val="Heading3"/>
      </w:pPr>
      <w:r w:rsidRPr="00D435F8">
        <w:t>Requirement 5(3)(c)</w:t>
      </w:r>
      <w:r>
        <w:tab/>
        <w:t>Compliant</w:t>
      </w:r>
    </w:p>
    <w:p w14:paraId="4EB36714" w14:textId="77777777" w:rsidR="00A50287" w:rsidRPr="008D114F" w:rsidRDefault="00380E99" w:rsidP="00A50287">
      <w:pPr>
        <w:rPr>
          <w:i/>
        </w:rPr>
      </w:pPr>
      <w:r w:rsidRPr="008D114F">
        <w:rPr>
          <w:i/>
        </w:rPr>
        <w:t>Furniture, fittings and equipment are safe, clean, well maintained and suitable for the consumer.</w:t>
      </w:r>
    </w:p>
    <w:p w14:paraId="4EB36715" w14:textId="688A5C7B" w:rsidR="00A50287" w:rsidRDefault="00A50287" w:rsidP="00A50287"/>
    <w:p w14:paraId="4EB36716" w14:textId="77777777" w:rsidR="00A50287" w:rsidRPr="00314FF7" w:rsidRDefault="00A50287" w:rsidP="00A50287"/>
    <w:p w14:paraId="4EB36717" w14:textId="77777777" w:rsidR="00A50287" w:rsidRDefault="00A50287" w:rsidP="00A50287">
      <w:pPr>
        <w:sectPr w:rsidR="00A50287" w:rsidSect="00A50287">
          <w:type w:val="continuous"/>
          <w:pgSz w:w="11906" w:h="16838"/>
          <w:pgMar w:top="1701" w:right="1418" w:bottom="1418" w:left="1418" w:header="709" w:footer="397" w:gutter="0"/>
          <w:cols w:space="708"/>
          <w:titlePg/>
          <w:docGrid w:linePitch="360"/>
        </w:sectPr>
      </w:pPr>
    </w:p>
    <w:p w14:paraId="4EB36718" w14:textId="4043B610" w:rsidR="00A50287" w:rsidRDefault="00380E99" w:rsidP="00A50287">
      <w:pPr>
        <w:pStyle w:val="Heading1"/>
        <w:tabs>
          <w:tab w:val="right" w:pos="9070"/>
        </w:tabs>
        <w:spacing w:before="560" w:after="640"/>
        <w:rPr>
          <w:color w:val="FFFFFF" w:themeColor="background1"/>
          <w:sz w:val="36"/>
        </w:rPr>
        <w:sectPr w:rsidR="00A50287" w:rsidSect="00A5028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EB36786" wp14:editId="4EB3678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903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EB36719" w14:textId="77777777" w:rsidR="00A50287" w:rsidRPr="00FD1B02" w:rsidRDefault="00380E99" w:rsidP="00A50287">
      <w:pPr>
        <w:pStyle w:val="Heading3"/>
        <w:shd w:val="clear" w:color="auto" w:fill="F2F2F2" w:themeFill="background1" w:themeFillShade="F2"/>
      </w:pPr>
      <w:r w:rsidRPr="00FD1B02">
        <w:t>Consumer outcome:</w:t>
      </w:r>
    </w:p>
    <w:p w14:paraId="4EB3671A" w14:textId="77777777" w:rsidR="00A50287" w:rsidRDefault="00380E99" w:rsidP="00A5028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EB3671B" w14:textId="77777777" w:rsidR="00A50287" w:rsidRDefault="00380E99" w:rsidP="00A50287">
      <w:pPr>
        <w:pStyle w:val="Heading3"/>
        <w:shd w:val="clear" w:color="auto" w:fill="F2F2F2" w:themeFill="background1" w:themeFillShade="F2"/>
      </w:pPr>
      <w:r>
        <w:t>Organisation statement:</w:t>
      </w:r>
    </w:p>
    <w:p w14:paraId="4EB3671C" w14:textId="77777777" w:rsidR="00A50287" w:rsidRDefault="00380E99" w:rsidP="00A5028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EB3671D" w14:textId="77777777" w:rsidR="00A50287" w:rsidRDefault="00380E99" w:rsidP="00A50287">
      <w:pPr>
        <w:pStyle w:val="Heading2"/>
      </w:pPr>
      <w:r>
        <w:t>Assessment of Standard 6</w:t>
      </w:r>
    </w:p>
    <w:p w14:paraId="47934402" w14:textId="29D108C2" w:rsidR="00660551" w:rsidRPr="00660551" w:rsidRDefault="005032F3" w:rsidP="00660551">
      <w:pPr>
        <w:spacing w:before="0" w:after="200"/>
        <w:rPr>
          <w:rFonts w:eastAsia="Calibri"/>
          <w:lang w:eastAsia="en-US"/>
        </w:rPr>
      </w:pPr>
      <w:r w:rsidRPr="00660551">
        <w:rPr>
          <w:rFonts w:eastAsia="Arial"/>
          <w:color w:val="auto"/>
        </w:rPr>
        <w:t xml:space="preserve">Consumers and representatives </w:t>
      </w:r>
      <w:r w:rsidRPr="00660551">
        <w:rPr>
          <w:rFonts w:eastAsia="Calibri"/>
          <w:lang w:eastAsia="en-US"/>
        </w:rPr>
        <w:t>considered that they are encouraged and supported to give feedback and make complaints</w:t>
      </w:r>
      <w:r w:rsidR="005C0776" w:rsidRPr="00660551">
        <w:rPr>
          <w:rFonts w:eastAsia="Calibri"/>
          <w:lang w:eastAsia="en-US"/>
        </w:rPr>
        <w:t xml:space="preserve">; however most </w:t>
      </w:r>
      <w:r w:rsidR="00B40882" w:rsidRPr="00660551">
        <w:rPr>
          <w:rFonts w:eastAsia="Arial"/>
          <w:color w:val="auto"/>
        </w:rPr>
        <w:t>consumers and representatives did not consider appropriate action is taken when they gave feedback to staff or management</w:t>
      </w:r>
      <w:r w:rsidR="005C0776" w:rsidRPr="00660551">
        <w:rPr>
          <w:rFonts w:eastAsia="Arial"/>
          <w:color w:val="auto"/>
        </w:rPr>
        <w:t xml:space="preserve"> and expressed </w:t>
      </w:r>
      <w:r w:rsidR="00660551">
        <w:rPr>
          <w:lang w:eastAsia="en-US"/>
        </w:rPr>
        <w:t xml:space="preserve">dissatisfaction with the delay in the resolution of their complaint and the lack of communication amongst management.  </w:t>
      </w:r>
    </w:p>
    <w:p w14:paraId="4953ED41" w14:textId="11D4F16B" w:rsidR="00B40882" w:rsidRPr="00334D95" w:rsidRDefault="00B40882" w:rsidP="00B40882">
      <w:pPr>
        <w:rPr>
          <w:rFonts w:eastAsia="Calibri"/>
          <w:i/>
          <w:iCs/>
          <w:color w:val="auto"/>
          <w:lang w:eastAsia="en-US"/>
        </w:rPr>
      </w:pPr>
      <w:r w:rsidRPr="00334D95">
        <w:rPr>
          <w:rFonts w:eastAsiaTheme="minorHAnsi"/>
          <w:color w:val="auto"/>
        </w:rPr>
        <w:t xml:space="preserve">The Quality Standard is assessed as Non-compliant as </w:t>
      </w:r>
      <w:r w:rsidR="002E23CA">
        <w:rPr>
          <w:rFonts w:eastAsiaTheme="minorHAnsi"/>
          <w:color w:val="auto"/>
        </w:rPr>
        <w:t>three</w:t>
      </w:r>
      <w:r w:rsidRPr="00334D95">
        <w:rPr>
          <w:rFonts w:eastAsiaTheme="minorHAnsi"/>
          <w:color w:val="auto"/>
        </w:rPr>
        <w:t xml:space="preserve"> of the </w:t>
      </w:r>
      <w:r w:rsidR="008F040F">
        <w:rPr>
          <w:rFonts w:eastAsiaTheme="minorHAnsi"/>
          <w:color w:val="auto"/>
        </w:rPr>
        <w:t>four</w:t>
      </w:r>
      <w:r w:rsidR="005B5171">
        <w:rPr>
          <w:rFonts w:eastAsiaTheme="minorHAnsi"/>
          <w:color w:val="auto"/>
        </w:rPr>
        <w:t xml:space="preserve"> </w:t>
      </w:r>
      <w:r w:rsidRPr="00334D95">
        <w:rPr>
          <w:rFonts w:eastAsiaTheme="minorHAnsi"/>
          <w:color w:val="auto"/>
        </w:rPr>
        <w:t>specific requirements have been assessed as Non-compliant.</w:t>
      </w:r>
    </w:p>
    <w:p w14:paraId="4EB36720" w14:textId="37DD583E" w:rsidR="00A50287" w:rsidRDefault="00380E99" w:rsidP="00A50287">
      <w:pPr>
        <w:pStyle w:val="Heading2"/>
      </w:pPr>
      <w:r>
        <w:t>Assessment of Standard 6 Requirements</w:t>
      </w:r>
      <w:r w:rsidRPr="0066387A">
        <w:rPr>
          <w:i/>
          <w:color w:val="0000FF"/>
          <w:sz w:val="24"/>
          <w:szCs w:val="24"/>
        </w:rPr>
        <w:t xml:space="preserve"> </w:t>
      </w:r>
    </w:p>
    <w:p w14:paraId="4EB36721" w14:textId="30263338" w:rsidR="00A50287" w:rsidRPr="00506F7F" w:rsidRDefault="00380E99" w:rsidP="00A50287">
      <w:pPr>
        <w:pStyle w:val="Heading3"/>
      </w:pPr>
      <w:r w:rsidRPr="00506F7F">
        <w:t>Requirement 6(3)(a)</w:t>
      </w:r>
      <w:r>
        <w:tab/>
        <w:t>Non-compliant</w:t>
      </w:r>
    </w:p>
    <w:p w14:paraId="4EB36722" w14:textId="77777777" w:rsidR="00A50287" w:rsidRPr="008D114F" w:rsidRDefault="00380E99" w:rsidP="00A50287">
      <w:pPr>
        <w:rPr>
          <w:i/>
        </w:rPr>
      </w:pPr>
      <w:r w:rsidRPr="008D114F">
        <w:rPr>
          <w:i/>
        </w:rPr>
        <w:t>Consumers, their family, friends, carers and others are encouraged and supported to provide feedback and make complaints.</w:t>
      </w:r>
    </w:p>
    <w:p w14:paraId="37C034EE" w14:textId="77777777" w:rsidR="00FB28DA" w:rsidRPr="00DA296B" w:rsidRDefault="00162269" w:rsidP="00242FA2">
      <w:pPr>
        <w:rPr>
          <w:rFonts w:eastAsia="Calibri"/>
          <w:lang w:eastAsia="en-US"/>
        </w:rPr>
      </w:pPr>
      <w:r w:rsidRPr="00DA296B">
        <w:rPr>
          <w:rFonts w:eastAsia="Calibri"/>
          <w:lang w:eastAsia="en-US"/>
        </w:rPr>
        <w:t>The Assessment Team provided information that identified a</w:t>
      </w:r>
      <w:r w:rsidR="00013472" w:rsidRPr="00DA296B">
        <w:t>ppropriate action has not been taken in response to complaints. Consumers</w:t>
      </w:r>
      <w:r w:rsidR="009C3065" w:rsidRPr="00DA296B">
        <w:t xml:space="preserve"> and representatives</w:t>
      </w:r>
      <w:r w:rsidR="00013472" w:rsidRPr="00DA296B">
        <w:t xml:space="preserve"> </w:t>
      </w:r>
      <w:r w:rsidR="009C3065" w:rsidRPr="00DA296B">
        <w:t xml:space="preserve">expressed </w:t>
      </w:r>
      <w:r w:rsidR="00C423A0" w:rsidRPr="00DA296B">
        <w:t>dissatisfaction</w:t>
      </w:r>
      <w:r w:rsidR="0076703D" w:rsidRPr="00DA296B">
        <w:t xml:space="preserve"> with how the service ha</w:t>
      </w:r>
      <w:r w:rsidR="00C423A0" w:rsidRPr="00DA296B">
        <w:t>d</w:t>
      </w:r>
      <w:r w:rsidR="0076703D" w:rsidRPr="00DA296B">
        <w:t xml:space="preserve"> managed their complaints</w:t>
      </w:r>
      <w:r w:rsidR="00C423A0" w:rsidRPr="00DA296B">
        <w:t xml:space="preserve">, including </w:t>
      </w:r>
      <w:r w:rsidR="00766830" w:rsidRPr="00DA296B">
        <w:t xml:space="preserve">having to </w:t>
      </w:r>
      <w:r w:rsidR="00122B37" w:rsidRPr="00DA296B">
        <w:rPr>
          <w:rFonts w:eastAsia="Calibri"/>
          <w:lang w:eastAsia="en-US"/>
        </w:rPr>
        <w:t xml:space="preserve">repeat </w:t>
      </w:r>
      <w:r w:rsidR="00766830" w:rsidRPr="00DA296B">
        <w:rPr>
          <w:rFonts w:eastAsia="Calibri"/>
          <w:lang w:eastAsia="en-US"/>
        </w:rPr>
        <w:t xml:space="preserve">details of complaints to management. </w:t>
      </w:r>
      <w:r w:rsidR="00122B37" w:rsidRPr="00DA296B">
        <w:rPr>
          <w:rFonts w:eastAsia="Calibri"/>
          <w:lang w:eastAsia="en-US"/>
        </w:rPr>
        <w:t xml:space="preserve"> Some consumers expressed concern </w:t>
      </w:r>
      <w:r w:rsidR="0063559D" w:rsidRPr="00DA296B">
        <w:rPr>
          <w:rFonts w:eastAsia="Calibri"/>
          <w:lang w:eastAsia="en-US"/>
        </w:rPr>
        <w:t xml:space="preserve">in relation to </w:t>
      </w:r>
      <w:r w:rsidR="00122B37" w:rsidRPr="00DA296B">
        <w:rPr>
          <w:rFonts w:eastAsia="Calibri"/>
          <w:lang w:eastAsia="en-US"/>
        </w:rPr>
        <w:t xml:space="preserve">repercussions </w:t>
      </w:r>
      <w:r w:rsidR="0063559D" w:rsidRPr="00DA296B">
        <w:rPr>
          <w:rFonts w:eastAsia="Calibri"/>
          <w:lang w:eastAsia="en-US"/>
        </w:rPr>
        <w:t>of them making a</w:t>
      </w:r>
      <w:r w:rsidR="00122B37" w:rsidRPr="00DA296B">
        <w:rPr>
          <w:rFonts w:eastAsia="Calibri"/>
          <w:lang w:eastAsia="en-US"/>
        </w:rPr>
        <w:t xml:space="preserve"> complaint</w:t>
      </w:r>
      <w:r w:rsidR="0063559D" w:rsidRPr="00DA296B">
        <w:rPr>
          <w:rFonts w:eastAsia="Calibri"/>
          <w:lang w:eastAsia="en-US"/>
        </w:rPr>
        <w:t xml:space="preserve"> to </w:t>
      </w:r>
      <w:r w:rsidR="00FB28DA" w:rsidRPr="00DA296B">
        <w:rPr>
          <w:rFonts w:eastAsia="Calibri"/>
          <w:lang w:eastAsia="en-US"/>
        </w:rPr>
        <w:t>management.</w:t>
      </w:r>
    </w:p>
    <w:p w14:paraId="2591FB2F" w14:textId="77777777" w:rsidR="00FB28DA" w:rsidRPr="00DA296B" w:rsidRDefault="00FB28DA" w:rsidP="00242FA2">
      <w:pPr>
        <w:rPr>
          <w:rFonts w:eastAsia="Calibri"/>
          <w:lang w:eastAsia="en-US"/>
        </w:rPr>
      </w:pPr>
    </w:p>
    <w:p w14:paraId="7DAC5B14" w14:textId="03FC76F3" w:rsidR="00A8520F" w:rsidRPr="00DA296B" w:rsidRDefault="00A8520F" w:rsidP="00242FA2">
      <w:pPr>
        <w:rPr>
          <w:rFonts w:eastAsia="Calibri"/>
          <w:lang w:eastAsia="en-US"/>
        </w:rPr>
      </w:pPr>
      <w:r w:rsidRPr="00DA296B">
        <w:rPr>
          <w:rFonts w:eastAsia="Calibri"/>
          <w:lang w:eastAsia="en-US"/>
        </w:rPr>
        <w:lastRenderedPageBreak/>
        <w:t xml:space="preserve">Management described the services complaints </w:t>
      </w:r>
      <w:r w:rsidR="004466AB" w:rsidRPr="00DA296B">
        <w:rPr>
          <w:rFonts w:eastAsia="Calibri"/>
          <w:lang w:eastAsia="en-US"/>
        </w:rPr>
        <w:t xml:space="preserve">management </w:t>
      </w:r>
      <w:r w:rsidRPr="00DA296B">
        <w:rPr>
          <w:rFonts w:eastAsia="Calibri"/>
          <w:lang w:eastAsia="en-US"/>
        </w:rPr>
        <w:t>processes</w:t>
      </w:r>
      <w:r w:rsidR="004466AB" w:rsidRPr="00DA296B">
        <w:rPr>
          <w:rFonts w:eastAsia="Calibri"/>
          <w:lang w:eastAsia="en-US"/>
        </w:rPr>
        <w:t>, and s</w:t>
      </w:r>
      <w:r w:rsidRPr="00DA296B">
        <w:rPr>
          <w:rFonts w:eastAsia="Calibri"/>
          <w:lang w:eastAsia="en-US"/>
        </w:rPr>
        <w:t xml:space="preserve">taff demonstrated an awareness of the service’s process and how to escalate complaints </w:t>
      </w:r>
      <w:r>
        <w:rPr>
          <w:rFonts w:eastAsia="Calibri"/>
          <w:lang w:eastAsia="en-US"/>
        </w:rPr>
        <w:t xml:space="preserve">to appropriate managers. </w:t>
      </w:r>
      <w:r w:rsidR="00C0249B">
        <w:rPr>
          <w:rFonts w:eastAsia="Calibri"/>
          <w:lang w:eastAsia="en-US"/>
        </w:rPr>
        <w:t xml:space="preserve">Registered Nurses </w:t>
      </w:r>
      <w:r w:rsidR="00AA1DA4">
        <w:rPr>
          <w:rFonts w:eastAsia="Calibri"/>
          <w:lang w:eastAsia="en-US"/>
        </w:rPr>
        <w:t xml:space="preserve">demonstrated an understanding of the process of recording consumer complaints </w:t>
      </w:r>
      <w:r w:rsidRPr="00C0249B">
        <w:rPr>
          <w:rFonts w:eastAsia="Calibri"/>
          <w:lang w:eastAsia="en-US"/>
        </w:rPr>
        <w:t xml:space="preserve">into the electronic </w:t>
      </w:r>
      <w:r w:rsidR="00AA1DA4">
        <w:rPr>
          <w:rFonts w:eastAsia="Calibri"/>
          <w:lang w:eastAsia="en-US"/>
        </w:rPr>
        <w:t>incident system</w:t>
      </w:r>
      <w:r w:rsidR="00A7353F">
        <w:rPr>
          <w:rFonts w:eastAsia="Calibri"/>
          <w:lang w:eastAsia="en-US"/>
        </w:rPr>
        <w:t xml:space="preserve">. However, the Assessment Team identified not all consumer complaints had been recorded in the electronic </w:t>
      </w:r>
      <w:r w:rsidR="00A7353F" w:rsidRPr="00DA296B">
        <w:rPr>
          <w:rFonts w:eastAsia="Calibri"/>
          <w:lang w:eastAsia="en-US"/>
        </w:rPr>
        <w:t>system</w:t>
      </w:r>
      <w:r w:rsidR="00D548F5">
        <w:rPr>
          <w:rFonts w:eastAsia="Calibri"/>
          <w:lang w:eastAsia="en-US"/>
        </w:rPr>
        <w:t xml:space="preserve">, and </w:t>
      </w:r>
      <w:r w:rsidR="00023449">
        <w:rPr>
          <w:rFonts w:eastAsia="Calibri"/>
          <w:lang w:eastAsia="en-US"/>
        </w:rPr>
        <w:t xml:space="preserve">Registered Nurses </w:t>
      </w:r>
      <w:r w:rsidR="00DF3120">
        <w:rPr>
          <w:rFonts w:eastAsia="Calibri"/>
          <w:lang w:eastAsia="en-US"/>
        </w:rPr>
        <w:t>said</w:t>
      </w:r>
      <w:r w:rsidR="00023449">
        <w:rPr>
          <w:rFonts w:eastAsia="Calibri"/>
          <w:lang w:eastAsia="en-US"/>
        </w:rPr>
        <w:t xml:space="preserve"> time constraints have resulted </w:t>
      </w:r>
      <w:r w:rsidR="007074DB">
        <w:rPr>
          <w:rFonts w:eastAsia="Calibri"/>
          <w:lang w:eastAsia="en-US"/>
        </w:rPr>
        <w:t xml:space="preserve">in consumer </w:t>
      </w:r>
      <w:r w:rsidRPr="00C0249B">
        <w:rPr>
          <w:rFonts w:eastAsia="Calibri"/>
          <w:lang w:eastAsia="en-US"/>
        </w:rPr>
        <w:t>complaint</w:t>
      </w:r>
      <w:r w:rsidR="007074DB">
        <w:rPr>
          <w:rFonts w:eastAsia="Calibri"/>
          <w:lang w:eastAsia="en-US"/>
        </w:rPr>
        <w:t>s being recorded in c</w:t>
      </w:r>
      <w:r w:rsidRPr="00C0249B">
        <w:rPr>
          <w:rFonts w:eastAsia="Calibri"/>
          <w:lang w:eastAsia="en-US"/>
        </w:rPr>
        <w:t xml:space="preserve">onsumer’s progress notes and not </w:t>
      </w:r>
      <w:r w:rsidR="007074DB">
        <w:rPr>
          <w:rFonts w:eastAsia="Calibri"/>
          <w:lang w:eastAsia="en-US"/>
        </w:rPr>
        <w:t xml:space="preserve">into the </w:t>
      </w:r>
      <w:r w:rsidR="00181006">
        <w:rPr>
          <w:rFonts w:eastAsia="Calibri"/>
          <w:lang w:eastAsia="en-US"/>
        </w:rPr>
        <w:t xml:space="preserve">electronic </w:t>
      </w:r>
      <w:r w:rsidR="00D548F5">
        <w:rPr>
          <w:rFonts w:eastAsia="Calibri"/>
          <w:lang w:eastAsia="en-US"/>
        </w:rPr>
        <w:t xml:space="preserve">incident </w:t>
      </w:r>
      <w:r w:rsidR="00181006">
        <w:rPr>
          <w:rFonts w:eastAsia="Calibri"/>
          <w:lang w:eastAsia="en-US"/>
        </w:rPr>
        <w:t>system.</w:t>
      </w:r>
      <w:r w:rsidR="00C579E7">
        <w:rPr>
          <w:rFonts w:eastAsia="Calibri"/>
          <w:lang w:eastAsia="en-US"/>
        </w:rPr>
        <w:t xml:space="preserve"> </w:t>
      </w:r>
    </w:p>
    <w:p w14:paraId="59259BA1" w14:textId="2E99CCD7" w:rsidR="00122B37" w:rsidRPr="00DA296B" w:rsidRDefault="00A8520F" w:rsidP="00242FA2">
      <w:pPr>
        <w:rPr>
          <w:rFonts w:eastAsia="Calibri"/>
          <w:lang w:eastAsia="en-US"/>
        </w:rPr>
      </w:pPr>
      <w:r w:rsidRPr="00DA296B">
        <w:rPr>
          <w:rFonts w:eastAsia="Calibri"/>
          <w:lang w:eastAsia="en-US"/>
        </w:rPr>
        <w:t>Management on site at the time of the audit, advised they can externally monitor incidents and complaints which are entered into the</w:t>
      </w:r>
      <w:r w:rsidR="00D548F5">
        <w:rPr>
          <w:rFonts w:eastAsia="Calibri"/>
          <w:lang w:eastAsia="en-US"/>
        </w:rPr>
        <w:t xml:space="preserve"> electronic incident system.</w:t>
      </w:r>
      <w:r w:rsidR="00D4210F">
        <w:rPr>
          <w:rFonts w:eastAsia="Calibri"/>
          <w:lang w:eastAsia="en-US"/>
        </w:rPr>
        <w:t xml:space="preserve"> However, as staff advised not all complaints are entered in</w:t>
      </w:r>
      <w:r w:rsidR="004C7AC0">
        <w:rPr>
          <w:rFonts w:eastAsia="Calibri"/>
          <w:lang w:eastAsia="en-US"/>
        </w:rPr>
        <w:t>to the electronic incident system, m</w:t>
      </w:r>
      <w:r w:rsidR="00C55936">
        <w:rPr>
          <w:rFonts w:eastAsia="Calibri"/>
          <w:lang w:eastAsia="en-US"/>
        </w:rPr>
        <w:t xml:space="preserve">anagement said </w:t>
      </w:r>
      <w:r w:rsidRPr="00DA296B">
        <w:rPr>
          <w:rFonts w:eastAsia="Calibri"/>
          <w:lang w:eastAsia="en-US"/>
        </w:rPr>
        <w:t>there may be some complaints which are not responded to due to their lack of awareness.</w:t>
      </w:r>
    </w:p>
    <w:p w14:paraId="2C6E5E2A" w14:textId="6BCBA37A" w:rsidR="008F3A0F" w:rsidRPr="00DA296B" w:rsidRDefault="008F3A0F" w:rsidP="00242FA2">
      <w:r w:rsidRPr="00DA296B">
        <w:t>I note the Approved provider in its response ha</w:t>
      </w:r>
      <w:r w:rsidR="00053584" w:rsidRPr="00DA296B">
        <w:t>s</w:t>
      </w:r>
      <w:r w:rsidR="004B511B" w:rsidRPr="00DA296B">
        <w:t xml:space="preserve"> committed to improvement actions including establishing more frequent consumer meetings, daily rounding </w:t>
      </w:r>
      <w:r w:rsidR="004E3B54" w:rsidRPr="00DA296B">
        <w:t xml:space="preserve">to support consumers in the timely raising of feedback and </w:t>
      </w:r>
      <w:r w:rsidR="00F04D58" w:rsidRPr="00DA296B">
        <w:t xml:space="preserve">ensuring the </w:t>
      </w:r>
      <w:r w:rsidR="00DA296B" w:rsidRPr="00DA296B">
        <w:t>perma</w:t>
      </w:r>
      <w:r w:rsidR="00DA296B">
        <w:t>n</w:t>
      </w:r>
      <w:r w:rsidR="00DA296B" w:rsidRPr="00DA296B">
        <w:t>ent</w:t>
      </w:r>
      <w:r w:rsidR="00C93B1E" w:rsidRPr="00DA296B">
        <w:t xml:space="preserve"> Residential Services Manager</w:t>
      </w:r>
      <w:r w:rsidR="00F04D58" w:rsidRPr="00DA296B">
        <w:t xml:space="preserve"> is accessible and visible to consumers at the service.</w:t>
      </w:r>
    </w:p>
    <w:p w14:paraId="3E5E0402" w14:textId="586D5796" w:rsidR="008E7C40" w:rsidRPr="008E7C40" w:rsidRDefault="00D168AD" w:rsidP="00242FA2">
      <w:pPr>
        <w:rPr>
          <w:color w:val="auto"/>
          <w:szCs w:val="22"/>
        </w:rPr>
      </w:pPr>
      <w:r>
        <w:t>I have considered information in the site audit report and the approved provider’s response</w:t>
      </w:r>
      <w:r>
        <w:rPr>
          <w:color w:val="auto"/>
        </w:rPr>
        <w:t xml:space="preserve">. </w:t>
      </w:r>
      <w:r w:rsidR="008F3A0F" w:rsidRPr="008E7C40">
        <w:rPr>
          <w:color w:val="auto"/>
        </w:rPr>
        <w:t xml:space="preserve">While I acknowledge the immediate and planned actions undertaken and committed to by the Approved provider, at the time of the site audit, the </w:t>
      </w:r>
      <w:r w:rsidR="008F3A0F" w:rsidRPr="008E7C40">
        <w:rPr>
          <w:rFonts w:eastAsia="Calibri"/>
          <w:color w:val="auto"/>
          <w:lang w:eastAsia="en-US"/>
        </w:rPr>
        <w:t xml:space="preserve">service did not demonstrate that </w:t>
      </w:r>
      <w:r w:rsidR="00A43FF2" w:rsidRPr="008E7C40">
        <w:rPr>
          <w:color w:val="auto"/>
        </w:rPr>
        <w:t>consumers,</w:t>
      </w:r>
      <w:r w:rsidR="00DA296B" w:rsidRPr="008E7C40">
        <w:rPr>
          <w:color w:val="auto"/>
        </w:rPr>
        <w:t xml:space="preserve"> representatives and </w:t>
      </w:r>
      <w:r w:rsidR="00A43FF2" w:rsidRPr="008E7C40">
        <w:rPr>
          <w:color w:val="auto"/>
        </w:rPr>
        <w:t>others are encouraged and supported to provide feedback and make complaints</w:t>
      </w:r>
      <w:r w:rsidR="008E7C40" w:rsidRPr="008E7C40">
        <w:rPr>
          <w:color w:val="auto"/>
        </w:rPr>
        <w:t xml:space="preserve">. </w:t>
      </w:r>
      <w:r w:rsidR="008E7C40" w:rsidRPr="008E7C40">
        <w:rPr>
          <w:color w:val="auto"/>
          <w:szCs w:val="22"/>
        </w:rPr>
        <w:t>Therefore, I find the service Non-compliant in this requirement.</w:t>
      </w:r>
    </w:p>
    <w:p w14:paraId="4EB36724" w14:textId="42D10056" w:rsidR="00A50287" w:rsidRPr="00506F7F" w:rsidRDefault="00380E99" w:rsidP="00A50287">
      <w:pPr>
        <w:pStyle w:val="Heading3"/>
      </w:pPr>
      <w:r w:rsidRPr="00506F7F">
        <w:t>Requirement 6(3)(b)</w:t>
      </w:r>
      <w:r>
        <w:tab/>
        <w:t>Compliant</w:t>
      </w:r>
    </w:p>
    <w:p w14:paraId="4EB36725" w14:textId="77777777" w:rsidR="00A50287" w:rsidRPr="008D114F" w:rsidRDefault="00380E99" w:rsidP="00A50287">
      <w:pPr>
        <w:rPr>
          <w:i/>
        </w:rPr>
      </w:pPr>
      <w:r w:rsidRPr="008D114F">
        <w:rPr>
          <w:i/>
        </w:rPr>
        <w:t>Consumers are made aware of and have access to advocates, language services and other methods for raising and resolving complaints.</w:t>
      </w:r>
    </w:p>
    <w:p w14:paraId="4EB36727" w14:textId="5B380AC2" w:rsidR="00A50287" w:rsidRPr="00D435F8" w:rsidRDefault="00380E99" w:rsidP="00A50287">
      <w:pPr>
        <w:pStyle w:val="Heading3"/>
      </w:pPr>
      <w:r w:rsidRPr="00D435F8">
        <w:t>Requirement 6(3)(c)</w:t>
      </w:r>
      <w:r>
        <w:tab/>
        <w:t>Non-compliant</w:t>
      </w:r>
    </w:p>
    <w:p w14:paraId="4EB36728" w14:textId="77777777" w:rsidR="00A50287" w:rsidRPr="008D114F" w:rsidRDefault="00380E99" w:rsidP="00A50287">
      <w:pPr>
        <w:rPr>
          <w:i/>
        </w:rPr>
      </w:pPr>
      <w:r w:rsidRPr="008D114F">
        <w:rPr>
          <w:i/>
        </w:rPr>
        <w:t>Appropriate action is taken in response to complaints and an open disclosure process is used when things go wrong.</w:t>
      </w:r>
    </w:p>
    <w:p w14:paraId="327A739D" w14:textId="5A8A4147" w:rsidR="00242F71" w:rsidRPr="0063296B" w:rsidRDefault="00361F33" w:rsidP="00447AB6">
      <w:pPr>
        <w:rPr>
          <w:rFonts w:eastAsia="Calibri"/>
          <w:lang w:eastAsia="en-US"/>
        </w:rPr>
      </w:pPr>
      <w:r w:rsidRPr="0063296B">
        <w:t xml:space="preserve">Appropriate action has not been taken in response to complaints. </w:t>
      </w:r>
      <w:r w:rsidR="000148DA" w:rsidRPr="0063296B">
        <w:rPr>
          <w:rFonts w:eastAsia="Calibri"/>
          <w:lang w:eastAsia="en-US"/>
        </w:rPr>
        <w:t>The Assessment Team provided information that identified consumers</w:t>
      </w:r>
      <w:r w:rsidRPr="0063296B">
        <w:t xml:space="preserve"> have raised </w:t>
      </w:r>
      <w:r w:rsidRPr="0063296B">
        <w:rPr>
          <w:rFonts w:eastAsia="Calibri"/>
          <w:lang w:eastAsia="en-US"/>
        </w:rPr>
        <w:t>concerns with the service regarding consumer</w:t>
      </w:r>
      <w:r w:rsidR="00242F71" w:rsidRPr="0063296B">
        <w:rPr>
          <w:rFonts w:eastAsia="Calibri"/>
          <w:lang w:eastAsia="en-US"/>
        </w:rPr>
        <w:t>s</w:t>
      </w:r>
      <w:r w:rsidRPr="0063296B">
        <w:rPr>
          <w:rFonts w:eastAsia="Calibri"/>
          <w:lang w:eastAsia="en-US"/>
        </w:rPr>
        <w:t xml:space="preserve"> care and</w:t>
      </w:r>
      <w:r w:rsidR="00242F71" w:rsidRPr="0063296B">
        <w:rPr>
          <w:rFonts w:eastAsia="Calibri"/>
          <w:lang w:eastAsia="en-US"/>
        </w:rPr>
        <w:t xml:space="preserve"> services, and staff sufficiency however</w:t>
      </w:r>
      <w:r w:rsidRPr="0063296B">
        <w:rPr>
          <w:rFonts w:eastAsia="Calibri"/>
          <w:lang w:eastAsia="en-US"/>
        </w:rPr>
        <w:t xml:space="preserve"> no action was taken. </w:t>
      </w:r>
    </w:p>
    <w:p w14:paraId="294D0E7D" w14:textId="10467066" w:rsidR="002543EB" w:rsidRPr="00F27B5A" w:rsidRDefault="00F02E33" w:rsidP="00F27B5A">
      <w:pPr>
        <w:rPr>
          <w:rFonts w:eastAsia="Calibri"/>
          <w:color w:val="auto"/>
        </w:rPr>
      </w:pPr>
      <w:r w:rsidRPr="0063296B">
        <w:rPr>
          <w:rFonts w:eastAsia="Calibri"/>
        </w:rPr>
        <w:t xml:space="preserve">The service has </w:t>
      </w:r>
      <w:r w:rsidR="002B6E61" w:rsidRPr="0063296B">
        <w:rPr>
          <w:rFonts w:eastAsia="Calibri"/>
        </w:rPr>
        <w:t xml:space="preserve">a complaints management and </w:t>
      </w:r>
      <w:r w:rsidRPr="0063296B">
        <w:rPr>
          <w:rFonts w:eastAsia="Calibri"/>
        </w:rPr>
        <w:t>open disclosure policy</w:t>
      </w:r>
      <w:r w:rsidR="00562639" w:rsidRPr="0063296B">
        <w:rPr>
          <w:rFonts w:eastAsia="Calibri"/>
        </w:rPr>
        <w:t xml:space="preserve">, and Management and staff demonstrated an understanding of the processes including offering an apology when something goes wrong. However, the service was unable </w:t>
      </w:r>
      <w:r w:rsidR="00562639" w:rsidRPr="0063296B">
        <w:rPr>
          <w:rFonts w:eastAsia="Calibri"/>
        </w:rPr>
        <w:lastRenderedPageBreak/>
        <w:t xml:space="preserve">to demonstrate </w:t>
      </w:r>
      <w:r w:rsidRPr="0063296B">
        <w:rPr>
          <w:rFonts w:eastAsia="Calibri"/>
        </w:rPr>
        <w:t>actions</w:t>
      </w:r>
      <w:r w:rsidR="008B1F22" w:rsidRPr="0063296B">
        <w:rPr>
          <w:rFonts w:eastAsia="Calibri"/>
        </w:rPr>
        <w:t xml:space="preserve"> had been</w:t>
      </w:r>
      <w:r w:rsidRPr="0063296B">
        <w:rPr>
          <w:rFonts w:eastAsia="Calibri"/>
        </w:rPr>
        <w:t xml:space="preserve"> taken to address </w:t>
      </w:r>
      <w:r w:rsidR="008B1F22" w:rsidRPr="0063296B">
        <w:rPr>
          <w:rFonts w:eastAsia="Calibri"/>
        </w:rPr>
        <w:t>consumers c</w:t>
      </w:r>
      <w:r w:rsidRPr="0063296B">
        <w:rPr>
          <w:rFonts w:eastAsia="Calibri"/>
        </w:rPr>
        <w:t>omplaints</w:t>
      </w:r>
      <w:r w:rsidR="008B1F22" w:rsidRPr="0063296B">
        <w:rPr>
          <w:rFonts w:eastAsia="Calibri"/>
        </w:rPr>
        <w:t xml:space="preserve">. </w:t>
      </w:r>
      <w:r w:rsidRPr="0063296B">
        <w:rPr>
          <w:rFonts w:eastAsia="Calibri"/>
        </w:rPr>
        <w:t xml:space="preserve">The </w:t>
      </w:r>
      <w:r w:rsidRPr="00F27B5A">
        <w:rPr>
          <w:rFonts w:eastAsia="Calibri"/>
          <w:color w:val="auto"/>
        </w:rPr>
        <w:t xml:space="preserve">Assessment Team found that the documentation </w:t>
      </w:r>
      <w:r w:rsidR="003B0F61">
        <w:rPr>
          <w:rFonts w:eastAsia="Calibri"/>
          <w:color w:val="auto"/>
        </w:rPr>
        <w:t xml:space="preserve">provided by the service in relation to </w:t>
      </w:r>
      <w:r w:rsidRPr="00F27B5A">
        <w:rPr>
          <w:rFonts w:eastAsia="Calibri"/>
          <w:color w:val="auto"/>
        </w:rPr>
        <w:t xml:space="preserve">complaints </w:t>
      </w:r>
      <w:r w:rsidR="00E255EF">
        <w:rPr>
          <w:rFonts w:eastAsia="Calibri"/>
          <w:color w:val="auto"/>
        </w:rPr>
        <w:t>w</w:t>
      </w:r>
      <w:r w:rsidRPr="00F27B5A">
        <w:rPr>
          <w:rFonts w:eastAsia="Calibri"/>
          <w:color w:val="auto"/>
        </w:rPr>
        <w:t xml:space="preserve">as incomplete and management </w:t>
      </w:r>
      <w:r w:rsidR="0027769A" w:rsidRPr="00F27B5A">
        <w:rPr>
          <w:rFonts w:eastAsia="Arial"/>
          <w:color w:val="auto"/>
        </w:rPr>
        <w:t>could not provide examples of actions taken in response to consumers’ feedback.</w:t>
      </w:r>
    </w:p>
    <w:p w14:paraId="48ABBCD2" w14:textId="5A085FDB" w:rsidR="00D168AD" w:rsidRDefault="008F3A0F" w:rsidP="00F27B5A">
      <w:pPr>
        <w:rPr>
          <w:color w:val="auto"/>
        </w:rPr>
      </w:pPr>
      <w:r w:rsidRPr="00F27B5A">
        <w:rPr>
          <w:color w:val="auto"/>
        </w:rPr>
        <w:t xml:space="preserve">I note the Approved </w:t>
      </w:r>
      <w:r w:rsidR="00756945" w:rsidRPr="00F27B5A">
        <w:rPr>
          <w:color w:val="auto"/>
        </w:rPr>
        <w:t>P</w:t>
      </w:r>
      <w:r w:rsidRPr="00F27B5A">
        <w:rPr>
          <w:color w:val="auto"/>
        </w:rPr>
        <w:t xml:space="preserve">rovider in its response </w:t>
      </w:r>
      <w:r w:rsidR="00756945" w:rsidRPr="00F27B5A">
        <w:rPr>
          <w:color w:val="auto"/>
        </w:rPr>
        <w:t xml:space="preserve">provided evidence that concerns raised by one named consumer have been actioned by the service including offering an apology. The Approved Provider </w:t>
      </w:r>
      <w:r w:rsidR="006B5BE7" w:rsidRPr="00F27B5A">
        <w:rPr>
          <w:color w:val="auto"/>
        </w:rPr>
        <w:t xml:space="preserve">stated the service </w:t>
      </w:r>
      <w:r w:rsidR="0063296B" w:rsidRPr="00F27B5A">
        <w:rPr>
          <w:color w:val="auto"/>
        </w:rPr>
        <w:t xml:space="preserve">needed to do further work to understand the appropriate manner to receive, manage, escalate, communicate and document </w:t>
      </w:r>
      <w:r w:rsidR="0064716D" w:rsidRPr="00F27B5A">
        <w:rPr>
          <w:color w:val="auto"/>
        </w:rPr>
        <w:t>complaints</w:t>
      </w:r>
      <w:r w:rsidR="001E6985" w:rsidRPr="00F27B5A">
        <w:rPr>
          <w:color w:val="auto"/>
        </w:rPr>
        <w:t xml:space="preserve">. The Approved Provider stated in their response </w:t>
      </w:r>
      <w:r w:rsidR="00502F79" w:rsidRPr="00F27B5A">
        <w:rPr>
          <w:color w:val="auto"/>
        </w:rPr>
        <w:t>th</w:t>
      </w:r>
      <w:r w:rsidR="000D2D99" w:rsidRPr="00F27B5A">
        <w:rPr>
          <w:color w:val="auto"/>
        </w:rPr>
        <w:t xml:space="preserve">e lack of monitoring in relation to the services </w:t>
      </w:r>
      <w:r w:rsidR="00756945" w:rsidRPr="00F27B5A">
        <w:rPr>
          <w:color w:val="auto"/>
        </w:rPr>
        <w:t>complaint’s</w:t>
      </w:r>
      <w:r w:rsidR="000D2D99" w:rsidRPr="00F27B5A">
        <w:rPr>
          <w:color w:val="auto"/>
        </w:rPr>
        <w:t xml:space="preserve"> management has been compounded by the</w:t>
      </w:r>
      <w:r w:rsidR="00565487" w:rsidRPr="00F27B5A">
        <w:rPr>
          <w:color w:val="auto"/>
        </w:rPr>
        <w:t xml:space="preserve"> </w:t>
      </w:r>
      <w:r w:rsidR="00236C01" w:rsidRPr="00F27B5A">
        <w:rPr>
          <w:color w:val="auto"/>
        </w:rPr>
        <w:t>absence</w:t>
      </w:r>
      <w:r w:rsidR="00565487" w:rsidRPr="00F27B5A">
        <w:rPr>
          <w:color w:val="auto"/>
        </w:rPr>
        <w:t xml:space="preserve"> of permanent leadership at the </w:t>
      </w:r>
      <w:r w:rsidR="00236C01" w:rsidRPr="00F27B5A">
        <w:rPr>
          <w:color w:val="auto"/>
        </w:rPr>
        <w:t>service.</w:t>
      </w:r>
      <w:r w:rsidR="00D168AD">
        <w:rPr>
          <w:color w:val="auto"/>
        </w:rPr>
        <w:t xml:space="preserve"> </w:t>
      </w:r>
      <w:r w:rsidRPr="00F27B5A">
        <w:rPr>
          <w:color w:val="auto"/>
        </w:rPr>
        <w:t xml:space="preserve">The Approved Provider’s response included a plan for continuous improvement and </w:t>
      </w:r>
      <w:r w:rsidR="00B033D1" w:rsidRPr="00F27B5A">
        <w:rPr>
          <w:color w:val="auto"/>
        </w:rPr>
        <w:t xml:space="preserve">included </w:t>
      </w:r>
      <w:r w:rsidR="0024460F" w:rsidRPr="00F27B5A">
        <w:rPr>
          <w:color w:val="auto"/>
        </w:rPr>
        <w:t xml:space="preserve">ensuring the documenting and resolution of consumer complaints </w:t>
      </w:r>
      <w:r w:rsidR="001020C7" w:rsidRPr="00F27B5A">
        <w:rPr>
          <w:color w:val="auto"/>
        </w:rPr>
        <w:t>is in</w:t>
      </w:r>
      <w:r w:rsidR="00913559" w:rsidRPr="00F27B5A">
        <w:rPr>
          <w:color w:val="auto"/>
        </w:rPr>
        <w:t xml:space="preserve"> accordance with the </w:t>
      </w:r>
      <w:r w:rsidR="0038685E" w:rsidRPr="00F27B5A">
        <w:rPr>
          <w:color w:val="auto"/>
        </w:rPr>
        <w:t>organisation’s</w:t>
      </w:r>
      <w:r w:rsidR="00913559" w:rsidRPr="00F27B5A">
        <w:rPr>
          <w:color w:val="auto"/>
        </w:rPr>
        <w:t xml:space="preserve"> processes</w:t>
      </w:r>
      <w:r w:rsidR="0038685E" w:rsidRPr="00F27B5A">
        <w:rPr>
          <w:color w:val="auto"/>
        </w:rPr>
        <w:t xml:space="preserve">. </w:t>
      </w:r>
    </w:p>
    <w:p w14:paraId="4EB36729" w14:textId="069925EF" w:rsidR="00A50287" w:rsidRPr="00F27B5A" w:rsidRDefault="00D168AD" w:rsidP="00F27B5A">
      <w:pPr>
        <w:rPr>
          <w:color w:val="auto"/>
        </w:rPr>
      </w:pPr>
      <w:r>
        <w:t>I have considered information in the site audit report and the approved provider’s response</w:t>
      </w:r>
      <w:r>
        <w:rPr>
          <w:color w:val="auto"/>
        </w:rPr>
        <w:t xml:space="preserve">. </w:t>
      </w:r>
      <w:r w:rsidR="008F3A0F" w:rsidRPr="00F27B5A">
        <w:rPr>
          <w:color w:val="auto"/>
        </w:rPr>
        <w:t xml:space="preserve">While I acknowledge the immediate and planned actions undertaken and committed to by the Approved provider, at the time of the site audit, the </w:t>
      </w:r>
      <w:r w:rsidR="008F3A0F" w:rsidRPr="00F27B5A">
        <w:rPr>
          <w:rFonts w:eastAsia="Calibri"/>
          <w:color w:val="auto"/>
          <w:lang w:eastAsia="en-US"/>
        </w:rPr>
        <w:t xml:space="preserve">service did not demonstrate that </w:t>
      </w:r>
      <w:r w:rsidR="0027769A" w:rsidRPr="00F27B5A">
        <w:rPr>
          <w:rFonts w:eastAsia="Calibri"/>
          <w:color w:val="auto"/>
          <w:lang w:eastAsia="en-US"/>
        </w:rPr>
        <w:t>appropriate action is taken in response to complaints.</w:t>
      </w:r>
      <w:r w:rsidR="0027769A" w:rsidRPr="00F27B5A">
        <w:rPr>
          <w:color w:val="auto"/>
          <w:szCs w:val="22"/>
        </w:rPr>
        <w:t xml:space="preserve"> Therefore, I find the service Non-compliant in this requirement.</w:t>
      </w:r>
    </w:p>
    <w:p w14:paraId="4EB3672A" w14:textId="0F228139" w:rsidR="00A50287" w:rsidRPr="00D435F8" w:rsidRDefault="00380E99" w:rsidP="00A50287">
      <w:pPr>
        <w:pStyle w:val="Heading3"/>
      </w:pPr>
      <w:r w:rsidRPr="00D435F8">
        <w:t>Requirement 6(3)(d)</w:t>
      </w:r>
      <w:r>
        <w:tab/>
        <w:t>Non-compliant</w:t>
      </w:r>
    </w:p>
    <w:p w14:paraId="10E2DFA6" w14:textId="1B8007F1" w:rsidR="002A4C13" w:rsidRPr="007A044C" w:rsidRDefault="00380E99" w:rsidP="007A044C">
      <w:pPr>
        <w:rPr>
          <w:i/>
        </w:rPr>
      </w:pPr>
      <w:r w:rsidRPr="008D114F">
        <w:rPr>
          <w:i/>
        </w:rPr>
        <w:t>Feedback and complaints are reviewed and used to improve the quality of care and services.</w:t>
      </w:r>
    </w:p>
    <w:p w14:paraId="61B6DFE4" w14:textId="77777777" w:rsidR="00174BB6" w:rsidRPr="007A044C" w:rsidRDefault="002A4C13" w:rsidP="00A31EDC">
      <w:pPr>
        <w:rPr>
          <w:rFonts w:eastAsia="Calibri"/>
          <w:iCs/>
        </w:rPr>
      </w:pPr>
      <w:r w:rsidRPr="007A044C">
        <w:rPr>
          <w:rFonts w:eastAsia="Calibri"/>
          <w:iCs/>
        </w:rPr>
        <w:t xml:space="preserve">Feedback and complaints from staff have not been used to improve the quality of care and services. </w:t>
      </w:r>
      <w:r w:rsidRPr="007A044C">
        <w:rPr>
          <w:rFonts w:eastAsia="Calibri"/>
          <w:lang w:eastAsia="en-US"/>
        </w:rPr>
        <w:t xml:space="preserve">The Assessment Team provided information that identified </w:t>
      </w:r>
      <w:r w:rsidR="00A61876" w:rsidRPr="007A044C">
        <w:rPr>
          <w:rFonts w:eastAsia="Calibri"/>
          <w:lang w:eastAsia="en-US"/>
        </w:rPr>
        <w:t xml:space="preserve">consumers and representatives were not aware of any improvements made in response to their complaints or </w:t>
      </w:r>
      <w:r w:rsidR="00233305" w:rsidRPr="007A044C">
        <w:rPr>
          <w:rFonts w:eastAsia="Calibri"/>
          <w:lang w:eastAsia="en-US"/>
        </w:rPr>
        <w:t xml:space="preserve">feedback. </w:t>
      </w:r>
      <w:r w:rsidRPr="007A044C">
        <w:rPr>
          <w:rFonts w:eastAsia="Calibri"/>
          <w:iCs/>
        </w:rPr>
        <w:t xml:space="preserve">Consumer concerns relating to </w:t>
      </w:r>
      <w:r w:rsidR="00174BB6" w:rsidRPr="007A044C">
        <w:rPr>
          <w:rFonts w:eastAsia="Calibri"/>
          <w:iCs/>
        </w:rPr>
        <w:t>staff sufficiency and the consistency of management personnel at the service were</w:t>
      </w:r>
      <w:r w:rsidRPr="007A044C">
        <w:rPr>
          <w:rFonts w:eastAsia="Calibri"/>
          <w:iCs/>
        </w:rPr>
        <w:t xml:space="preserve"> not addressed to improve the quality of care. </w:t>
      </w:r>
    </w:p>
    <w:p w14:paraId="0C816361" w14:textId="76804CC4" w:rsidR="005C5508" w:rsidRPr="007A044C" w:rsidRDefault="005C5508" w:rsidP="00A31EDC">
      <w:pPr>
        <w:rPr>
          <w:rFonts w:eastAsia="Arial"/>
        </w:rPr>
      </w:pPr>
      <w:r w:rsidRPr="007A044C">
        <w:t xml:space="preserve">Management and staff interviewed were unable to demonstrate a shared understanding </w:t>
      </w:r>
      <w:r w:rsidR="009841AE">
        <w:t xml:space="preserve">of </w:t>
      </w:r>
      <w:r w:rsidRPr="007A044C">
        <w:t xml:space="preserve">how consumer feedback is used to improve care and services. </w:t>
      </w:r>
      <w:r w:rsidRPr="007A044C">
        <w:rPr>
          <w:rFonts w:eastAsia="Fira Sans Light"/>
        </w:rPr>
        <w:t xml:space="preserve">Management </w:t>
      </w:r>
      <w:r w:rsidRPr="007A044C">
        <w:rPr>
          <w:rFonts w:eastAsia="Arial"/>
        </w:rPr>
        <w:t>could not provide examples of actions taken where consumer feedback has been used to improve consumer care and services.</w:t>
      </w:r>
    </w:p>
    <w:p w14:paraId="1F1C0D4D" w14:textId="77777777" w:rsidR="007A044C" w:rsidRPr="007A044C" w:rsidRDefault="0016726D" w:rsidP="00A31EDC">
      <w:r w:rsidRPr="007A044C">
        <w:rPr>
          <w:rFonts w:eastAsiaTheme="minorHAnsi"/>
          <w:szCs w:val="22"/>
          <w:lang w:eastAsia="en-US"/>
        </w:rPr>
        <w:t>The A</w:t>
      </w:r>
      <w:r w:rsidR="008F3A0F" w:rsidRPr="007A044C">
        <w:t xml:space="preserve">pproved </w:t>
      </w:r>
      <w:r w:rsidRPr="007A044C">
        <w:t>P</w:t>
      </w:r>
      <w:r w:rsidR="008F3A0F" w:rsidRPr="007A044C">
        <w:t xml:space="preserve">rovider in its response </w:t>
      </w:r>
      <w:r w:rsidRPr="007A044C">
        <w:t xml:space="preserve">has advised </w:t>
      </w:r>
      <w:r w:rsidR="00240265" w:rsidRPr="007A044C">
        <w:t>the service has</w:t>
      </w:r>
      <w:r w:rsidR="00A93C59" w:rsidRPr="007A044C">
        <w:t xml:space="preserve"> increased the frequency of </w:t>
      </w:r>
      <w:r w:rsidR="00240265" w:rsidRPr="007A044C">
        <w:t>consumer meetings and survey</w:t>
      </w:r>
      <w:r w:rsidR="00A93C59" w:rsidRPr="007A044C">
        <w:t>s</w:t>
      </w:r>
      <w:r w:rsidRPr="007A044C">
        <w:t xml:space="preserve"> </w:t>
      </w:r>
      <w:r w:rsidR="00A93C59" w:rsidRPr="007A044C">
        <w:t xml:space="preserve">to </w:t>
      </w:r>
      <w:r w:rsidR="00F51504" w:rsidRPr="007A044C">
        <w:t xml:space="preserve">ensure consumer feedback is documented and action taken in response. </w:t>
      </w:r>
      <w:r w:rsidR="009438FC" w:rsidRPr="007A044C">
        <w:t xml:space="preserve">The service has committed to improving </w:t>
      </w:r>
      <w:r w:rsidR="007A044C" w:rsidRPr="007A044C">
        <w:t xml:space="preserve">consumer and representative </w:t>
      </w:r>
      <w:r w:rsidR="009438FC" w:rsidRPr="007A044C">
        <w:t xml:space="preserve">awareness </w:t>
      </w:r>
      <w:r w:rsidR="007A044C" w:rsidRPr="007A044C">
        <w:t>of improvements at the service, including those as a result of consumer feedback.</w:t>
      </w:r>
    </w:p>
    <w:p w14:paraId="13818803" w14:textId="150B7E46" w:rsidR="008F3A0F" w:rsidRPr="008E7C40" w:rsidRDefault="00D168AD" w:rsidP="00A31EDC">
      <w:r>
        <w:lastRenderedPageBreak/>
        <w:t xml:space="preserve">I have considered information in the site audit report and the approved provider’s response. </w:t>
      </w:r>
      <w:r w:rsidR="008F3A0F" w:rsidRPr="008E7C40">
        <w:t xml:space="preserve">While I acknowledge the immediate and planned actions undertaken and committed to by the Approved provider, at the time of the site audit, the </w:t>
      </w:r>
      <w:r w:rsidR="008F3A0F" w:rsidRPr="008E7C40">
        <w:rPr>
          <w:rFonts w:eastAsia="Calibri"/>
          <w:lang w:eastAsia="en-US"/>
        </w:rPr>
        <w:t xml:space="preserve">service did not demonstrate that </w:t>
      </w:r>
      <w:r w:rsidR="007A044C" w:rsidRPr="008E7C40">
        <w:rPr>
          <w:rFonts w:eastAsia="Calibri"/>
          <w:lang w:eastAsia="en-US"/>
        </w:rPr>
        <w:t>f</w:t>
      </w:r>
      <w:r w:rsidR="007A044C" w:rsidRPr="008E7C40">
        <w:t>eedback and complaints are reviewed and used to improve the quality of care and services.</w:t>
      </w:r>
    </w:p>
    <w:p w14:paraId="225C7BBA" w14:textId="77777777" w:rsidR="008E7C40" w:rsidRPr="008E7C40" w:rsidRDefault="008E7C40" w:rsidP="00A31EDC">
      <w:pPr>
        <w:rPr>
          <w:color w:val="auto"/>
          <w:szCs w:val="22"/>
        </w:rPr>
      </w:pPr>
      <w:r w:rsidRPr="008E7C40">
        <w:rPr>
          <w:color w:val="auto"/>
          <w:szCs w:val="22"/>
        </w:rPr>
        <w:t>Therefore, I find the service Non-compliant in this requirement.</w:t>
      </w:r>
    </w:p>
    <w:p w14:paraId="4EB3672C" w14:textId="0173D5B0" w:rsidR="00A50287" w:rsidRDefault="00A50287" w:rsidP="00A50287"/>
    <w:p w14:paraId="4EB3672D" w14:textId="77777777" w:rsidR="00A50287" w:rsidRPr="001B3DE8" w:rsidRDefault="00A50287" w:rsidP="00A50287"/>
    <w:p w14:paraId="4EB3672E" w14:textId="77777777" w:rsidR="00A50287" w:rsidRDefault="00A50287" w:rsidP="00A50287">
      <w:pPr>
        <w:sectPr w:rsidR="00A50287" w:rsidSect="00A50287">
          <w:type w:val="continuous"/>
          <w:pgSz w:w="11906" w:h="16838"/>
          <w:pgMar w:top="1701" w:right="1418" w:bottom="1418" w:left="1418" w:header="709" w:footer="397" w:gutter="0"/>
          <w:cols w:space="708"/>
          <w:titlePg/>
          <w:docGrid w:linePitch="360"/>
        </w:sectPr>
      </w:pPr>
    </w:p>
    <w:p w14:paraId="4EB3672F" w14:textId="3BBFD61F" w:rsidR="00A50287" w:rsidRDefault="00380E99" w:rsidP="00A50287">
      <w:pPr>
        <w:pStyle w:val="Heading1"/>
        <w:tabs>
          <w:tab w:val="right" w:pos="9070"/>
        </w:tabs>
        <w:spacing w:before="560" w:after="640"/>
        <w:rPr>
          <w:color w:val="FFFFFF" w:themeColor="background1"/>
          <w:sz w:val="36"/>
        </w:rPr>
        <w:sectPr w:rsidR="00A50287" w:rsidSect="00A5028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EB36788" wp14:editId="4EB3678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6462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EB36730" w14:textId="77777777" w:rsidR="00A50287" w:rsidRPr="000E654D" w:rsidRDefault="00380E99" w:rsidP="00A50287">
      <w:pPr>
        <w:pStyle w:val="Heading3"/>
        <w:shd w:val="clear" w:color="auto" w:fill="F2F2F2" w:themeFill="background1" w:themeFillShade="F2"/>
      </w:pPr>
      <w:r w:rsidRPr="000E654D">
        <w:t>Consumer outcome:</w:t>
      </w:r>
    </w:p>
    <w:p w14:paraId="4EB36731" w14:textId="77777777" w:rsidR="00A50287" w:rsidRDefault="00380E99" w:rsidP="00A50287">
      <w:pPr>
        <w:numPr>
          <w:ilvl w:val="0"/>
          <w:numId w:val="7"/>
        </w:numPr>
        <w:shd w:val="clear" w:color="auto" w:fill="F2F2F2" w:themeFill="background1" w:themeFillShade="F2"/>
      </w:pPr>
      <w:r>
        <w:t>I get quality care and services when I need them from people who are knowledgeable, capable and caring.</w:t>
      </w:r>
    </w:p>
    <w:p w14:paraId="4EB36732" w14:textId="77777777" w:rsidR="00A50287" w:rsidRDefault="00380E99" w:rsidP="00A50287">
      <w:pPr>
        <w:pStyle w:val="Heading3"/>
        <w:shd w:val="clear" w:color="auto" w:fill="F2F2F2" w:themeFill="background1" w:themeFillShade="F2"/>
      </w:pPr>
      <w:r>
        <w:t>Organisation statement:</w:t>
      </w:r>
    </w:p>
    <w:p w14:paraId="4EB36733" w14:textId="77777777" w:rsidR="00A50287" w:rsidRDefault="00380E99" w:rsidP="00A5028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EB36734" w14:textId="77777777" w:rsidR="00A50287" w:rsidRDefault="00380E99" w:rsidP="00A50287">
      <w:pPr>
        <w:pStyle w:val="Heading2"/>
      </w:pPr>
      <w:r>
        <w:t>Assessment of Standard 7</w:t>
      </w:r>
    </w:p>
    <w:p w14:paraId="383CFAD9" w14:textId="74F7F4F4" w:rsidR="00167A2F" w:rsidRDefault="00A62C06" w:rsidP="006C37FB">
      <w:pPr>
        <w:rPr>
          <w:rFonts w:eastAsia="Calibri"/>
          <w:lang w:eastAsia="en-US"/>
        </w:rPr>
      </w:pPr>
      <w:r w:rsidRPr="00A62C06">
        <w:rPr>
          <w:rFonts w:eastAsia="Calibri"/>
          <w:lang w:eastAsia="en-US"/>
        </w:rPr>
        <w:t>Overall, consumers and representatives consider</w:t>
      </w:r>
      <w:r w:rsidR="00611487">
        <w:rPr>
          <w:rFonts w:eastAsia="Calibri"/>
          <w:lang w:eastAsia="en-US"/>
        </w:rPr>
        <w:t>ed</w:t>
      </w:r>
      <w:r w:rsidRPr="00A62C06">
        <w:rPr>
          <w:rFonts w:eastAsia="Calibri"/>
          <w:lang w:eastAsia="en-US"/>
        </w:rPr>
        <w:t xml:space="preserve"> that consumers receive care and services from staff who are knowledgeable, capable and caring. </w:t>
      </w:r>
      <w:r w:rsidR="00B95806">
        <w:rPr>
          <w:rFonts w:eastAsia="Calibri"/>
          <w:lang w:eastAsia="en-US"/>
        </w:rPr>
        <w:t>However, a</w:t>
      </w:r>
      <w:r w:rsidR="006438E3">
        <w:rPr>
          <w:rFonts w:eastAsia="Calibri"/>
          <w:lang w:eastAsia="en-US"/>
        </w:rPr>
        <w:t>ll c</w:t>
      </w:r>
      <w:r w:rsidR="00AA7EC1">
        <w:rPr>
          <w:rFonts w:eastAsia="Calibri"/>
          <w:lang w:eastAsia="en-US"/>
        </w:rPr>
        <w:t xml:space="preserve">onsumers and representatives </w:t>
      </w:r>
      <w:r w:rsidR="005A778E">
        <w:rPr>
          <w:rFonts w:eastAsia="Calibri"/>
          <w:lang w:eastAsia="en-US"/>
        </w:rPr>
        <w:t>said</w:t>
      </w:r>
      <w:r w:rsidR="00167A2F" w:rsidRPr="00AA7EC1">
        <w:rPr>
          <w:rFonts w:eastAsia="Calibri"/>
          <w:lang w:eastAsia="en-US"/>
        </w:rPr>
        <w:t xml:space="preserve"> that there are not enough staff to deliver timely care and services</w:t>
      </w:r>
      <w:r w:rsidR="00D168AD">
        <w:rPr>
          <w:rFonts w:eastAsia="Calibri"/>
          <w:lang w:eastAsia="en-US"/>
        </w:rPr>
        <w:t>,</w:t>
      </w:r>
      <w:r w:rsidR="000C7A09">
        <w:rPr>
          <w:rFonts w:eastAsia="Calibri"/>
          <w:lang w:eastAsia="en-US"/>
        </w:rPr>
        <w:t xml:space="preserve"> and s</w:t>
      </w:r>
      <w:r w:rsidR="00512770">
        <w:rPr>
          <w:rFonts w:eastAsia="Calibri"/>
          <w:lang w:eastAsia="en-US"/>
        </w:rPr>
        <w:t>ome c</w:t>
      </w:r>
      <w:r w:rsidR="00512770" w:rsidRPr="00A62C06">
        <w:rPr>
          <w:rFonts w:eastAsia="Calibri"/>
          <w:lang w:eastAsia="en-US"/>
        </w:rPr>
        <w:t>onsumers</w:t>
      </w:r>
      <w:r w:rsidR="00512770">
        <w:rPr>
          <w:rFonts w:eastAsia="Calibri"/>
          <w:lang w:eastAsia="en-US"/>
        </w:rPr>
        <w:t xml:space="preserve"> </w:t>
      </w:r>
      <w:r w:rsidR="00D05DD5">
        <w:rPr>
          <w:rFonts w:eastAsia="Calibri"/>
          <w:lang w:eastAsia="en-US"/>
        </w:rPr>
        <w:t>raised concerns in relation to staff being disrespectful.</w:t>
      </w:r>
    </w:p>
    <w:p w14:paraId="7AAC8BED" w14:textId="3F67D8C7" w:rsidR="00A62C06" w:rsidRDefault="003C2E09" w:rsidP="006C37FB">
      <w:pPr>
        <w:rPr>
          <w:rFonts w:eastAsiaTheme="minorHAnsi"/>
        </w:rPr>
      </w:pPr>
      <w:r>
        <w:rPr>
          <w:rFonts w:eastAsiaTheme="minorHAnsi"/>
        </w:rPr>
        <w:t>The organisation has a training framework and policies to guide in human resource management.</w:t>
      </w:r>
      <w:r w:rsidR="00B8328B">
        <w:rPr>
          <w:rFonts w:eastAsiaTheme="minorHAnsi"/>
        </w:rPr>
        <w:t xml:space="preserve"> The service </w:t>
      </w:r>
      <w:r w:rsidR="0041161B">
        <w:rPr>
          <w:rFonts w:eastAsiaTheme="minorHAnsi"/>
        </w:rPr>
        <w:t xml:space="preserve">monitors staffs records in relation to national criminal history checks, </w:t>
      </w:r>
      <w:r w:rsidR="007F4D41">
        <w:rPr>
          <w:rFonts w:eastAsiaTheme="minorHAnsi"/>
        </w:rPr>
        <w:t>professional registration requirements and annual influenza vaccination records.</w:t>
      </w:r>
    </w:p>
    <w:p w14:paraId="0DF41839" w14:textId="2C419DB5" w:rsidR="00B95806" w:rsidRPr="00D33036" w:rsidRDefault="00302EFE" w:rsidP="006C37FB">
      <w:pPr>
        <w:rPr>
          <w:rFonts w:eastAsia="Calibri"/>
        </w:rPr>
      </w:pPr>
      <w:r w:rsidRPr="00302EFE">
        <w:rPr>
          <w:rFonts w:eastAsia="Calibri"/>
          <w:lang w:eastAsia="en-US"/>
        </w:rPr>
        <w:t>Whil</w:t>
      </w:r>
      <w:r>
        <w:rPr>
          <w:rFonts w:eastAsia="Calibri"/>
          <w:lang w:eastAsia="en-US"/>
        </w:rPr>
        <w:t xml:space="preserve">e the </w:t>
      </w:r>
      <w:r w:rsidRPr="00302EFE">
        <w:rPr>
          <w:rFonts w:eastAsia="Calibri"/>
          <w:lang w:eastAsia="en-US"/>
        </w:rPr>
        <w:t xml:space="preserve">organisational </w:t>
      </w:r>
      <w:r>
        <w:rPr>
          <w:rFonts w:eastAsia="Calibri"/>
          <w:lang w:eastAsia="en-US"/>
        </w:rPr>
        <w:t xml:space="preserve">had </w:t>
      </w:r>
      <w:r w:rsidRPr="00302EFE">
        <w:rPr>
          <w:rFonts w:eastAsia="Calibri"/>
          <w:lang w:eastAsia="en-US"/>
        </w:rPr>
        <w:t>processes to ensure that the workforce</w:t>
      </w:r>
      <w:r>
        <w:rPr>
          <w:rFonts w:eastAsia="Calibri"/>
          <w:lang w:eastAsia="en-US"/>
        </w:rPr>
        <w:t xml:space="preserve"> </w:t>
      </w:r>
      <w:r w:rsidRPr="00302EFE">
        <w:rPr>
          <w:rFonts w:eastAsia="Calibri"/>
          <w:lang w:eastAsia="en-US"/>
        </w:rPr>
        <w:t xml:space="preserve">is adequately trained, recruited and competent </w:t>
      </w:r>
      <w:r w:rsidR="009C14A9">
        <w:rPr>
          <w:rFonts w:eastAsia="Calibri"/>
          <w:lang w:eastAsia="en-US"/>
        </w:rPr>
        <w:t>and supported in their</w:t>
      </w:r>
      <w:r w:rsidRPr="00302EFE">
        <w:rPr>
          <w:rFonts w:eastAsia="Calibri"/>
          <w:lang w:eastAsia="en-US"/>
        </w:rPr>
        <w:t xml:space="preserve"> roles</w:t>
      </w:r>
      <w:r w:rsidR="009C14A9">
        <w:rPr>
          <w:rFonts w:eastAsia="Calibri"/>
          <w:lang w:eastAsia="en-US"/>
        </w:rPr>
        <w:t>,</w:t>
      </w:r>
      <w:r w:rsidRPr="00302EFE">
        <w:rPr>
          <w:rFonts w:eastAsia="Calibri"/>
          <w:lang w:eastAsia="en-US"/>
        </w:rPr>
        <w:t xml:space="preserve"> the service </w:t>
      </w:r>
      <w:r>
        <w:rPr>
          <w:rFonts w:eastAsia="Calibri"/>
          <w:lang w:eastAsia="en-US"/>
        </w:rPr>
        <w:t>was</w:t>
      </w:r>
      <w:r w:rsidRPr="00302EFE">
        <w:rPr>
          <w:rFonts w:eastAsia="Calibri"/>
          <w:lang w:eastAsia="en-US"/>
        </w:rPr>
        <w:t xml:space="preserve"> unable </w:t>
      </w:r>
      <w:r w:rsidR="009C14A9">
        <w:rPr>
          <w:rFonts w:eastAsia="Calibri"/>
          <w:lang w:eastAsia="en-US"/>
        </w:rPr>
        <w:t>to demonstrate staff</w:t>
      </w:r>
      <w:r w:rsidRPr="00302EFE">
        <w:rPr>
          <w:rFonts w:eastAsia="Calibri"/>
          <w:lang w:eastAsia="en-US"/>
        </w:rPr>
        <w:t xml:space="preserve"> training ha</w:t>
      </w:r>
      <w:r w:rsidR="009C14A9">
        <w:rPr>
          <w:rFonts w:eastAsia="Calibri"/>
          <w:lang w:eastAsia="en-US"/>
        </w:rPr>
        <w:t>d</w:t>
      </w:r>
      <w:r w:rsidRPr="00302EFE">
        <w:rPr>
          <w:rFonts w:eastAsia="Calibri"/>
          <w:lang w:eastAsia="en-US"/>
        </w:rPr>
        <w:t xml:space="preserve"> </w:t>
      </w:r>
      <w:r w:rsidR="006C37FB">
        <w:rPr>
          <w:rFonts w:eastAsia="Calibri"/>
          <w:lang w:eastAsia="en-US"/>
        </w:rPr>
        <w:t>been provided</w:t>
      </w:r>
      <w:r w:rsidRPr="00302EFE">
        <w:rPr>
          <w:rFonts w:eastAsia="Calibri"/>
          <w:lang w:eastAsia="en-US"/>
        </w:rPr>
        <w:t>.</w:t>
      </w:r>
      <w:r w:rsidR="00A52E19">
        <w:rPr>
          <w:rFonts w:eastAsia="Calibri"/>
          <w:lang w:eastAsia="en-US"/>
        </w:rPr>
        <w:t xml:space="preserve"> </w:t>
      </w:r>
      <w:r w:rsidR="00B95806" w:rsidRPr="00B95806">
        <w:rPr>
          <w:rFonts w:eastAsia="Calibri"/>
        </w:rPr>
        <w:t>The workforce was not supported to effectively perform their roles</w:t>
      </w:r>
      <w:r w:rsidR="00F630D5">
        <w:rPr>
          <w:rFonts w:eastAsia="Calibri"/>
        </w:rPr>
        <w:t xml:space="preserve">, and </w:t>
      </w:r>
      <w:r w:rsidR="00A305FA">
        <w:rPr>
          <w:rFonts w:eastAsia="Calibri"/>
        </w:rPr>
        <w:t xml:space="preserve">one </w:t>
      </w:r>
      <w:r w:rsidR="0095160C">
        <w:rPr>
          <w:rFonts w:eastAsia="Calibri"/>
        </w:rPr>
        <w:t xml:space="preserve">Registered Nurse </w:t>
      </w:r>
      <w:r w:rsidR="00B95806" w:rsidRPr="00B95806">
        <w:rPr>
          <w:rFonts w:eastAsia="Calibri"/>
        </w:rPr>
        <w:t xml:space="preserve">expressed concerns regarding </w:t>
      </w:r>
      <w:r w:rsidR="0095160C">
        <w:rPr>
          <w:rFonts w:eastAsia="Calibri"/>
        </w:rPr>
        <w:t xml:space="preserve">their </w:t>
      </w:r>
      <w:r w:rsidR="005F0774">
        <w:rPr>
          <w:rFonts w:eastAsia="Calibri"/>
        </w:rPr>
        <w:t>lack of experience and</w:t>
      </w:r>
      <w:r w:rsidR="0095160C">
        <w:rPr>
          <w:rFonts w:eastAsia="Calibri"/>
        </w:rPr>
        <w:t xml:space="preserve"> feeling unsupported by Management.</w:t>
      </w:r>
    </w:p>
    <w:p w14:paraId="67294DA3" w14:textId="71E6B90C" w:rsidR="004777F7" w:rsidRPr="00334D95" w:rsidRDefault="004777F7" w:rsidP="006C37FB">
      <w:pPr>
        <w:rPr>
          <w:rFonts w:eastAsia="Calibri"/>
          <w:i/>
          <w:iCs/>
          <w:lang w:eastAsia="en-US"/>
        </w:rPr>
      </w:pPr>
      <w:r w:rsidRPr="00334D95">
        <w:rPr>
          <w:rFonts w:eastAsiaTheme="minorHAnsi"/>
        </w:rPr>
        <w:t xml:space="preserve">The Quality Standard is assessed as Non-compliant as </w:t>
      </w:r>
      <w:r w:rsidR="009526CC">
        <w:rPr>
          <w:rFonts w:eastAsiaTheme="minorHAnsi"/>
        </w:rPr>
        <w:t>four</w:t>
      </w:r>
      <w:r w:rsidRPr="00334D95">
        <w:rPr>
          <w:rFonts w:eastAsiaTheme="minorHAnsi"/>
        </w:rPr>
        <w:t xml:space="preserve"> of the f</w:t>
      </w:r>
      <w:r w:rsidR="009A608B">
        <w:rPr>
          <w:rFonts w:eastAsiaTheme="minorHAnsi"/>
        </w:rPr>
        <w:t>ive</w:t>
      </w:r>
      <w:r w:rsidRPr="00334D95">
        <w:rPr>
          <w:rFonts w:eastAsiaTheme="minorHAnsi"/>
        </w:rPr>
        <w:t xml:space="preserve"> specific requirements have been assessed as Non-compliant.</w:t>
      </w:r>
    </w:p>
    <w:p w14:paraId="4EB36737" w14:textId="7791EFE3" w:rsidR="00A50287" w:rsidRDefault="00380E99" w:rsidP="00A50287">
      <w:pPr>
        <w:pStyle w:val="Heading2"/>
      </w:pPr>
      <w:r>
        <w:lastRenderedPageBreak/>
        <w:t>Assessment of Standard 7 Requirements</w:t>
      </w:r>
    </w:p>
    <w:p w14:paraId="4EB36738" w14:textId="185ABF3B" w:rsidR="00A50287" w:rsidRPr="00506F7F" w:rsidRDefault="00380E99" w:rsidP="00A50287">
      <w:pPr>
        <w:pStyle w:val="Heading3"/>
      </w:pPr>
      <w:r w:rsidRPr="00506F7F">
        <w:t>Requirement 7(3)(a)</w:t>
      </w:r>
      <w:r>
        <w:tab/>
        <w:t>Non-compliant</w:t>
      </w:r>
    </w:p>
    <w:p w14:paraId="4EB36739" w14:textId="3CA85368" w:rsidR="00A50287" w:rsidRDefault="00380E99" w:rsidP="00A50287">
      <w:pPr>
        <w:rPr>
          <w:i/>
        </w:rPr>
      </w:pPr>
      <w:r w:rsidRPr="008D114F">
        <w:rPr>
          <w:i/>
        </w:rPr>
        <w:t>The workforce is planned to enable, and the number and mix of members of the workforce deployed enables, the delivery and management of safe and quality care and services.</w:t>
      </w:r>
    </w:p>
    <w:p w14:paraId="7E065670" w14:textId="77777777" w:rsidR="002D4AF9" w:rsidRPr="006A22C4" w:rsidRDefault="001D55D0" w:rsidP="006C6396">
      <w:r w:rsidRPr="003D257E">
        <w:t>The service is not able to demonstrate that the workforce is planned, and adequate in number, to enable the delivery and management of safe and quality care. Consumers</w:t>
      </w:r>
      <w:r>
        <w:t xml:space="preserve"> and </w:t>
      </w:r>
      <w:r w:rsidRPr="003D257E">
        <w:t xml:space="preserve">representatives </w:t>
      </w:r>
      <w:r>
        <w:t>said</w:t>
      </w:r>
      <w:r w:rsidRPr="003D257E">
        <w:t xml:space="preserve"> there are insufficient staff to attend to their requests for assistance in a timely manner</w:t>
      </w:r>
      <w:r w:rsidR="002D4AF9">
        <w:t xml:space="preserve"> and t</w:t>
      </w:r>
      <w:r w:rsidRPr="003D257E">
        <w:t xml:space="preserve">his </w:t>
      </w:r>
      <w:r w:rsidR="002D4AF9">
        <w:t>had a</w:t>
      </w:r>
      <w:r w:rsidRPr="003D257E">
        <w:t xml:space="preserve"> negative impact on </w:t>
      </w:r>
      <w:r w:rsidRPr="006A22C4">
        <w:t xml:space="preserve">consumer’s personal and clinical care needs being met. </w:t>
      </w:r>
    </w:p>
    <w:p w14:paraId="22315C31" w14:textId="243EDBDE" w:rsidR="001D55D0" w:rsidRPr="006A22C4" w:rsidRDefault="001D55D0" w:rsidP="006C6396">
      <w:r w:rsidRPr="006A22C4">
        <w:t xml:space="preserve">Staff have expressed concerns that they are not able to adequately monitor, supervise or support consumers with their mobility needs or consumers who exhibit </w:t>
      </w:r>
      <w:r w:rsidR="00D168AD">
        <w:t>challenging</w:t>
      </w:r>
      <w:r w:rsidRPr="006A22C4">
        <w:t xml:space="preserve"> behaviours. Registered staff </w:t>
      </w:r>
      <w:r w:rsidR="00815010" w:rsidRPr="006A22C4">
        <w:t>had</w:t>
      </w:r>
      <w:r w:rsidRPr="006A22C4">
        <w:t xml:space="preserve"> expressed concerns they are not able to adequately monitor care provided to consumers by care staff.  </w:t>
      </w:r>
    </w:p>
    <w:p w14:paraId="4B9D4D7E" w14:textId="478EC6F0" w:rsidR="006A22C4" w:rsidRPr="006A22C4" w:rsidRDefault="001C0C36" w:rsidP="006C6396">
      <w:pPr>
        <w:rPr>
          <w:rFonts w:eastAsia="Calibri"/>
          <w:lang w:eastAsia="en-US"/>
        </w:rPr>
      </w:pPr>
      <w:r w:rsidRPr="006A22C4">
        <w:rPr>
          <w:rFonts w:eastAsia="Calibri"/>
          <w:lang w:eastAsia="en-US"/>
        </w:rPr>
        <w:t xml:space="preserve">In their response the Approved Provider </w:t>
      </w:r>
      <w:r w:rsidR="006C32DA" w:rsidRPr="006A22C4">
        <w:rPr>
          <w:rFonts w:eastAsia="Calibri"/>
          <w:lang w:eastAsia="en-US"/>
        </w:rPr>
        <w:t>stated they accept</w:t>
      </w:r>
      <w:r w:rsidR="001D10E7">
        <w:rPr>
          <w:rFonts w:eastAsia="Calibri"/>
          <w:lang w:eastAsia="en-US"/>
        </w:rPr>
        <w:t>ed</w:t>
      </w:r>
      <w:r w:rsidR="006C32DA" w:rsidRPr="006A22C4">
        <w:rPr>
          <w:rFonts w:eastAsia="Calibri"/>
          <w:lang w:eastAsia="en-US"/>
        </w:rPr>
        <w:t xml:space="preserve"> the feedback from consumers and staff at the service and have immediately implemented actions to </w:t>
      </w:r>
      <w:r w:rsidR="006A22C4" w:rsidRPr="006A22C4">
        <w:rPr>
          <w:rFonts w:eastAsia="Calibri"/>
          <w:lang w:eastAsia="en-US"/>
        </w:rPr>
        <w:t>address the deficiencies identified by the Assessment Team</w:t>
      </w:r>
      <w:r w:rsidR="00957669">
        <w:rPr>
          <w:rFonts w:eastAsia="Calibri"/>
          <w:lang w:eastAsia="en-US"/>
        </w:rPr>
        <w:t>. Actions included immediate</w:t>
      </w:r>
      <w:r w:rsidR="006A3D75">
        <w:rPr>
          <w:rFonts w:eastAsia="Calibri"/>
          <w:lang w:eastAsia="en-US"/>
        </w:rPr>
        <w:t xml:space="preserve"> review of the staff roster </w:t>
      </w:r>
      <w:r w:rsidR="00404E5C">
        <w:rPr>
          <w:rFonts w:eastAsia="Calibri"/>
          <w:lang w:eastAsia="en-US"/>
        </w:rPr>
        <w:t xml:space="preserve">which identified unplanned emergent leave has result in </w:t>
      </w:r>
      <w:r w:rsidR="00143F6E">
        <w:rPr>
          <w:rFonts w:eastAsia="Calibri"/>
          <w:lang w:eastAsia="en-US"/>
        </w:rPr>
        <w:t xml:space="preserve">staff shortages. </w:t>
      </w:r>
      <w:r w:rsidR="00A154A4">
        <w:rPr>
          <w:rFonts w:eastAsia="Calibri"/>
          <w:lang w:eastAsia="en-US"/>
        </w:rPr>
        <w:t>The Approved</w:t>
      </w:r>
      <w:r w:rsidR="00143F6E">
        <w:rPr>
          <w:rFonts w:eastAsia="Calibri"/>
          <w:lang w:eastAsia="en-US"/>
        </w:rPr>
        <w:t xml:space="preserve"> Provider </w:t>
      </w:r>
      <w:r w:rsidR="00A37497">
        <w:rPr>
          <w:rFonts w:eastAsia="Calibri"/>
          <w:lang w:eastAsia="en-US"/>
        </w:rPr>
        <w:t>in their response identified that staff from other services within the organisation ha</w:t>
      </w:r>
      <w:r w:rsidR="00957669">
        <w:rPr>
          <w:rFonts w:eastAsia="Calibri"/>
          <w:lang w:eastAsia="en-US"/>
        </w:rPr>
        <w:t>d</w:t>
      </w:r>
      <w:r w:rsidR="00A37497">
        <w:rPr>
          <w:rFonts w:eastAsia="Calibri"/>
          <w:lang w:eastAsia="en-US"/>
        </w:rPr>
        <w:t xml:space="preserve"> been deployed </w:t>
      </w:r>
      <w:r w:rsidR="00F74849">
        <w:rPr>
          <w:rFonts w:eastAsia="Calibri"/>
          <w:lang w:eastAsia="en-US"/>
        </w:rPr>
        <w:t xml:space="preserve">to the service while the service continues with recruitment of staff. The </w:t>
      </w:r>
      <w:r w:rsidR="00885F43">
        <w:rPr>
          <w:rFonts w:eastAsia="Calibri"/>
          <w:lang w:eastAsia="en-US"/>
        </w:rPr>
        <w:t xml:space="preserve">organisation had planned actions including the </w:t>
      </w:r>
      <w:r w:rsidR="00A154A4">
        <w:rPr>
          <w:rFonts w:eastAsia="Calibri"/>
          <w:lang w:eastAsia="en-US"/>
        </w:rPr>
        <w:t>centralising</w:t>
      </w:r>
      <w:r w:rsidR="00885F43">
        <w:rPr>
          <w:rFonts w:eastAsia="Calibri"/>
          <w:lang w:eastAsia="en-US"/>
        </w:rPr>
        <w:t xml:space="preserve"> of </w:t>
      </w:r>
      <w:r w:rsidR="00E879D2">
        <w:rPr>
          <w:rFonts w:eastAsia="Calibri"/>
          <w:lang w:eastAsia="en-US"/>
        </w:rPr>
        <w:t xml:space="preserve">staff management to provide oversight of </w:t>
      </w:r>
      <w:r w:rsidR="00A154A4">
        <w:rPr>
          <w:rFonts w:eastAsia="Calibri"/>
          <w:lang w:eastAsia="en-US"/>
        </w:rPr>
        <w:t xml:space="preserve">the roster and identify in advance </w:t>
      </w:r>
      <w:r w:rsidR="007A4417">
        <w:rPr>
          <w:rFonts w:eastAsia="Calibri"/>
          <w:lang w:eastAsia="en-US"/>
        </w:rPr>
        <w:t xml:space="preserve">any </w:t>
      </w:r>
      <w:r w:rsidR="00A154A4">
        <w:rPr>
          <w:rFonts w:eastAsia="Calibri"/>
          <w:lang w:eastAsia="en-US"/>
        </w:rPr>
        <w:t>future</w:t>
      </w:r>
      <w:r w:rsidR="00E879D2">
        <w:rPr>
          <w:rFonts w:eastAsia="Calibri"/>
          <w:lang w:eastAsia="en-US"/>
        </w:rPr>
        <w:t xml:space="preserve"> workforce requirements</w:t>
      </w:r>
      <w:r w:rsidR="00A154A4">
        <w:rPr>
          <w:rFonts w:eastAsia="Calibri"/>
          <w:lang w:eastAsia="en-US"/>
        </w:rPr>
        <w:t>.</w:t>
      </w:r>
      <w:r w:rsidR="00885F43">
        <w:rPr>
          <w:rFonts w:eastAsia="Calibri"/>
          <w:lang w:eastAsia="en-US"/>
        </w:rPr>
        <w:t xml:space="preserve"> </w:t>
      </w:r>
    </w:p>
    <w:p w14:paraId="7E860D36" w14:textId="046336D1" w:rsidR="00283FB0" w:rsidRDefault="001352B3" w:rsidP="006C6396">
      <w:r>
        <w:t xml:space="preserve">I have considered information in the site audit report and the </w:t>
      </w:r>
      <w:r w:rsidR="00D168AD">
        <w:t>A</w:t>
      </w:r>
      <w:r>
        <w:t xml:space="preserve">pproved </w:t>
      </w:r>
      <w:r w:rsidR="00D168AD">
        <w:t>P</w:t>
      </w:r>
      <w:r>
        <w:t xml:space="preserve">rovider’s response. </w:t>
      </w:r>
      <w:r w:rsidR="00283FB0">
        <w:t xml:space="preserve">While I acknowledge the </w:t>
      </w:r>
      <w:r w:rsidR="00D168AD">
        <w:t>A</w:t>
      </w:r>
      <w:r w:rsidR="00283FB0">
        <w:t xml:space="preserve">pproved </w:t>
      </w:r>
      <w:r w:rsidR="00D168AD">
        <w:t>P</w:t>
      </w:r>
      <w:r w:rsidR="00283FB0">
        <w:t xml:space="preserve">rovider’s response, at the time of the site audit, the service was not planned to ensure the delivery and management of safe and quality care. </w:t>
      </w:r>
    </w:p>
    <w:p w14:paraId="708C5CAA" w14:textId="722830AA" w:rsidR="007A501A" w:rsidRPr="00F9022E" w:rsidRDefault="00283FB0" w:rsidP="006C6396">
      <w:pPr>
        <w:rPr>
          <w:szCs w:val="22"/>
        </w:rPr>
      </w:pPr>
      <w:r w:rsidRPr="008E7C40">
        <w:rPr>
          <w:szCs w:val="22"/>
        </w:rPr>
        <w:t>Therefore, I find the service Non-compliant in this requirement.</w:t>
      </w:r>
    </w:p>
    <w:p w14:paraId="4EB3673B" w14:textId="7E261275" w:rsidR="00A50287" w:rsidRPr="00506F7F" w:rsidRDefault="00380E99" w:rsidP="00A50287">
      <w:pPr>
        <w:pStyle w:val="Heading3"/>
      </w:pPr>
      <w:r w:rsidRPr="00506F7F">
        <w:t>Requirement 7(3)(b)</w:t>
      </w:r>
      <w:r>
        <w:tab/>
        <w:t>Non-compliant</w:t>
      </w:r>
    </w:p>
    <w:p w14:paraId="4EB3673C" w14:textId="77777777" w:rsidR="00A50287" w:rsidRPr="008D114F" w:rsidRDefault="00380E99" w:rsidP="00A50287">
      <w:pPr>
        <w:rPr>
          <w:i/>
        </w:rPr>
      </w:pPr>
      <w:r w:rsidRPr="008D114F">
        <w:rPr>
          <w:i/>
        </w:rPr>
        <w:t>Workforce interactions with consumers are kind, caring and respectful of each consumer’s identity, culture and diversity.</w:t>
      </w:r>
    </w:p>
    <w:p w14:paraId="428AB0E4" w14:textId="3D9094EA" w:rsidR="00B9435A" w:rsidRDefault="0028475A" w:rsidP="00B9435A">
      <w:pPr>
        <w:rPr>
          <w:rFonts w:eastAsia="Calibri"/>
          <w:color w:val="00B050"/>
          <w:lang w:eastAsia="en-US"/>
        </w:rPr>
      </w:pPr>
      <w:r w:rsidRPr="0019023D">
        <w:rPr>
          <w:rFonts w:eastAsia="Calibri"/>
          <w:lang w:eastAsia="en-US"/>
        </w:rPr>
        <w:t>While t</w:t>
      </w:r>
      <w:r w:rsidR="004E1661" w:rsidRPr="0019023D">
        <w:rPr>
          <w:rFonts w:eastAsia="Calibri"/>
          <w:lang w:eastAsia="en-US"/>
        </w:rPr>
        <w:t xml:space="preserve">he Assessment Team </w:t>
      </w:r>
      <w:r w:rsidRPr="0019023D">
        <w:rPr>
          <w:rFonts w:eastAsia="Calibri"/>
          <w:lang w:eastAsia="en-US"/>
        </w:rPr>
        <w:t xml:space="preserve">observed </w:t>
      </w:r>
      <w:r w:rsidR="0019023D">
        <w:rPr>
          <w:rFonts w:eastAsia="Calibri"/>
          <w:color w:val="auto"/>
          <w:lang w:eastAsia="en-US"/>
        </w:rPr>
        <w:t>i</w:t>
      </w:r>
      <w:r w:rsidR="0019023D" w:rsidRPr="0019023D">
        <w:rPr>
          <w:rFonts w:eastAsia="Calibri"/>
          <w:color w:val="auto"/>
          <w:lang w:eastAsia="en-US"/>
        </w:rPr>
        <w:t xml:space="preserve">nteractions between </w:t>
      </w:r>
      <w:r w:rsidR="0019023D">
        <w:rPr>
          <w:rFonts w:eastAsia="Calibri"/>
          <w:color w:val="auto"/>
          <w:lang w:eastAsia="en-US"/>
        </w:rPr>
        <w:t>staff</w:t>
      </w:r>
      <w:r w:rsidR="0019023D" w:rsidRPr="0019023D">
        <w:rPr>
          <w:rFonts w:eastAsia="Calibri"/>
          <w:color w:val="auto"/>
          <w:lang w:eastAsia="en-US"/>
        </w:rPr>
        <w:t xml:space="preserve"> and consumers to be kind, caring and respectful. </w:t>
      </w:r>
      <w:r w:rsidR="00CA6CDC">
        <w:rPr>
          <w:rFonts w:eastAsia="Calibri"/>
          <w:lang w:eastAsia="en-US"/>
        </w:rPr>
        <w:t>Four</w:t>
      </w:r>
      <w:r w:rsidR="00B9435A">
        <w:rPr>
          <w:rFonts w:eastAsia="Calibri"/>
          <w:lang w:eastAsia="en-US"/>
        </w:rPr>
        <w:t xml:space="preserve"> </w:t>
      </w:r>
      <w:r w:rsidR="007E274C" w:rsidRPr="007E274C">
        <w:rPr>
          <w:rFonts w:eastAsia="Calibri"/>
          <w:color w:val="auto"/>
          <w:lang w:eastAsia="en-US"/>
        </w:rPr>
        <w:t>c</w:t>
      </w:r>
      <w:r w:rsidR="00B9435A" w:rsidRPr="007E274C">
        <w:rPr>
          <w:rFonts w:eastAsia="Calibri"/>
          <w:color w:val="auto"/>
          <w:lang w:eastAsia="en-US"/>
        </w:rPr>
        <w:t>onsumers were not satisfied they were treated with respect, and provided examples of staff being abrupt and consumers feeling rushed by staff in the provision of care and services</w:t>
      </w:r>
      <w:r w:rsidR="00B9435A">
        <w:rPr>
          <w:rFonts w:eastAsia="Calibri"/>
          <w:color w:val="00B050"/>
          <w:lang w:eastAsia="en-US"/>
        </w:rPr>
        <w:t xml:space="preserve">. </w:t>
      </w:r>
    </w:p>
    <w:p w14:paraId="2775DDE8" w14:textId="5B395C21" w:rsidR="00F66359" w:rsidRDefault="00F66359" w:rsidP="00A50287">
      <w:pPr>
        <w:rPr>
          <w:rFonts w:eastAsia="Calibri"/>
          <w:lang w:eastAsia="en-US"/>
        </w:rPr>
      </w:pPr>
      <w:r w:rsidRPr="00F66359">
        <w:rPr>
          <w:rFonts w:eastAsia="Calibri"/>
          <w:lang w:eastAsia="en-US"/>
        </w:rPr>
        <w:lastRenderedPageBreak/>
        <w:t>Management said</w:t>
      </w:r>
      <w:r>
        <w:rPr>
          <w:rFonts w:eastAsia="Calibri"/>
          <w:lang w:eastAsia="en-US"/>
        </w:rPr>
        <w:t xml:space="preserve"> staff are </w:t>
      </w:r>
      <w:r w:rsidR="004D2725">
        <w:rPr>
          <w:rFonts w:eastAsia="Calibri"/>
          <w:lang w:eastAsia="en-US"/>
        </w:rPr>
        <w:t xml:space="preserve">trained in </w:t>
      </w:r>
      <w:r w:rsidR="0049539B">
        <w:rPr>
          <w:rFonts w:eastAsia="Calibri"/>
          <w:lang w:eastAsia="en-US"/>
        </w:rPr>
        <w:t xml:space="preserve">how to deliver </w:t>
      </w:r>
      <w:r w:rsidRPr="00F26475">
        <w:rPr>
          <w:rFonts w:eastAsia="Calibri"/>
          <w:lang w:eastAsia="en-US"/>
        </w:rPr>
        <w:t>kind</w:t>
      </w:r>
      <w:r w:rsidR="0049539B">
        <w:rPr>
          <w:rFonts w:eastAsia="Calibri"/>
          <w:lang w:eastAsia="en-US"/>
        </w:rPr>
        <w:t xml:space="preserve"> a</w:t>
      </w:r>
      <w:r w:rsidRPr="00F26475">
        <w:rPr>
          <w:rFonts w:eastAsia="Calibri"/>
          <w:lang w:eastAsia="en-US"/>
        </w:rPr>
        <w:t>nd respectful care and services</w:t>
      </w:r>
      <w:r w:rsidR="0049539B">
        <w:rPr>
          <w:rFonts w:eastAsia="Calibri"/>
          <w:lang w:eastAsia="en-US"/>
        </w:rPr>
        <w:t>, and these</w:t>
      </w:r>
      <w:r w:rsidRPr="0049539B">
        <w:rPr>
          <w:rFonts w:eastAsia="Calibri"/>
          <w:lang w:eastAsia="en-US"/>
        </w:rPr>
        <w:t xml:space="preserve"> expectations</w:t>
      </w:r>
      <w:r w:rsidR="00583092">
        <w:rPr>
          <w:rFonts w:eastAsia="Calibri"/>
          <w:lang w:eastAsia="en-US"/>
        </w:rPr>
        <w:t xml:space="preserve"> are </w:t>
      </w:r>
      <w:r w:rsidRPr="0049539B">
        <w:rPr>
          <w:rFonts w:eastAsia="Calibri"/>
          <w:lang w:eastAsia="en-US"/>
        </w:rPr>
        <w:t>set out in</w:t>
      </w:r>
      <w:r w:rsidR="00583092">
        <w:rPr>
          <w:rFonts w:eastAsia="Calibri"/>
          <w:lang w:eastAsia="en-US"/>
        </w:rPr>
        <w:t xml:space="preserve"> staff</w:t>
      </w:r>
      <w:r w:rsidRPr="0049539B">
        <w:rPr>
          <w:rFonts w:eastAsia="Calibri"/>
          <w:lang w:eastAsia="en-US"/>
        </w:rPr>
        <w:t xml:space="preserve"> position descriptions.</w:t>
      </w:r>
    </w:p>
    <w:p w14:paraId="5A19B8A9" w14:textId="2CCDCE46" w:rsidR="00CA6CDC" w:rsidRDefault="00CA6CDC" w:rsidP="00A50287">
      <w:pPr>
        <w:rPr>
          <w:rFonts w:eastAsia="Calibri"/>
          <w:lang w:eastAsia="en-US"/>
        </w:rPr>
      </w:pPr>
      <w:r w:rsidRPr="006A22C4">
        <w:rPr>
          <w:rFonts w:eastAsia="Calibri"/>
          <w:lang w:eastAsia="en-US"/>
        </w:rPr>
        <w:t xml:space="preserve">In their response the Approved Provider stated they </w:t>
      </w:r>
      <w:r>
        <w:rPr>
          <w:rFonts w:eastAsia="Calibri"/>
          <w:lang w:eastAsia="en-US"/>
        </w:rPr>
        <w:t>were incredibly disappointed to hear of the experience of four consumers who expressed concern of less than optional care. The service has taken immediate actions in response to the deficits identified by the Assessment Team including implementation of regular toolbox talks, increased staff education, staff coaching and leadership</w:t>
      </w:r>
      <w:r w:rsidR="00D168AD">
        <w:rPr>
          <w:rFonts w:eastAsia="Calibri"/>
          <w:lang w:eastAsia="en-US"/>
        </w:rPr>
        <w:t xml:space="preserve"> </w:t>
      </w:r>
      <w:r>
        <w:rPr>
          <w:rFonts w:eastAsia="Calibri"/>
          <w:lang w:eastAsia="en-US"/>
        </w:rPr>
        <w:t>walkarounds.</w:t>
      </w:r>
    </w:p>
    <w:p w14:paraId="2818B973" w14:textId="15D1290C" w:rsidR="00CA6CDC" w:rsidRDefault="001F0610" w:rsidP="00A50287">
      <w:r>
        <w:t xml:space="preserve">I have considered information in the site audit report and the </w:t>
      </w:r>
      <w:r w:rsidR="00D168AD">
        <w:t>A</w:t>
      </w:r>
      <w:r>
        <w:t xml:space="preserve">pproved </w:t>
      </w:r>
      <w:r w:rsidR="00D168AD">
        <w:t>P</w:t>
      </w:r>
      <w:r>
        <w:t>rovider’s response</w:t>
      </w:r>
      <w:r w:rsidR="00CA6CDC">
        <w:t xml:space="preserve">. While I acknowledge the approved provider’s response, at the time of the site audit, the service was unable to demonstrate all consumers are treated </w:t>
      </w:r>
      <w:r w:rsidR="00A50287">
        <w:t>in a kind and respectful manner.</w:t>
      </w:r>
      <w:r w:rsidR="00CA6CDC">
        <w:t xml:space="preserve"> </w:t>
      </w:r>
    </w:p>
    <w:p w14:paraId="578F3E41" w14:textId="77777777" w:rsidR="00CA6CDC" w:rsidRPr="00F9022E" w:rsidRDefault="00CA6CDC" w:rsidP="00A50287">
      <w:pPr>
        <w:rPr>
          <w:szCs w:val="22"/>
        </w:rPr>
      </w:pPr>
      <w:r w:rsidRPr="008E7C40">
        <w:rPr>
          <w:szCs w:val="22"/>
        </w:rPr>
        <w:t>Therefore, I find the service Non-compliant in this requirement.</w:t>
      </w:r>
    </w:p>
    <w:p w14:paraId="4EB3673E" w14:textId="3E1BDD48" w:rsidR="00A50287" w:rsidRPr="00095CD4" w:rsidRDefault="00380E99" w:rsidP="00A50287">
      <w:pPr>
        <w:pStyle w:val="Heading3"/>
      </w:pPr>
      <w:r w:rsidRPr="00095CD4">
        <w:t>Requirement 7(3)(c)</w:t>
      </w:r>
      <w:r>
        <w:tab/>
        <w:t>Non-compliant</w:t>
      </w:r>
    </w:p>
    <w:p w14:paraId="4EB3673F" w14:textId="77777777" w:rsidR="00A50287" w:rsidRPr="008D114F" w:rsidRDefault="00380E99" w:rsidP="00A50287">
      <w:pPr>
        <w:rPr>
          <w:i/>
        </w:rPr>
      </w:pPr>
      <w:r w:rsidRPr="008D114F">
        <w:rPr>
          <w:i/>
        </w:rPr>
        <w:t>The workforce is competent and the members of the workforce have the qualifications and knowledge to effectively perform their roles.</w:t>
      </w:r>
    </w:p>
    <w:p w14:paraId="6CF44C4D" w14:textId="66D7FA3E" w:rsidR="00A50287" w:rsidRDefault="00A50287" w:rsidP="00A50287">
      <w:pPr>
        <w:rPr>
          <w:rFonts w:eastAsia="Calibri"/>
          <w:lang w:eastAsia="en-US"/>
        </w:rPr>
      </w:pPr>
      <w:r w:rsidRPr="00A50287">
        <w:t>Overall, consumers</w:t>
      </w:r>
      <w:r>
        <w:t xml:space="preserve"> and representatives said they</w:t>
      </w:r>
      <w:r w:rsidRPr="00A50287">
        <w:t xml:space="preserve"> ha</w:t>
      </w:r>
      <w:r>
        <w:t>d</w:t>
      </w:r>
      <w:r w:rsidRPr="00A50287">
        <w:t xml:space="preserve"> confidence in the workforce and fe</w:t>
      </w:r>
      <w:r>
        <w:t>lt</w:t>
      </w:r>
      <w:r w:rsidRPr="00A50287">
        <w:t xml:space="preserve"> staff </w:t>
      </w:r>
      <w:r>
        <w:t xml:space="preserve">were </w:t>
      </w:r>
      <w:r w:rsidRPr="00A50287">
        <w:t xml:space="preserve">trained, competent and skilled to meet </w:t>
      </w:r>
      <w:r w:rsidR="00D168AD">
        <w:t xml:space="preserve">consumers’ </w:t>
      </w:r>
      <w:r w:rsidRPr="00A50287">
        <w:t>care needs and preferences.</w:t>
      </w:r>
      <w:r>
        <w:t xml:space="preserve"> </w:t>
      </w:r>
      <w:r w:rsidRPr="00D763BF">
        <w:t>However, some consumers</w:t>
      </w:r>
      <w:r>
        <w:t xml:space="preserve"> said while the level of care was satisfactory, they</w:t>
      </w:r>
      <w:r w:rsidRPr="00D763BF">
        <w:t xml:space="preserve"> expressed concern </w:t>
      </w:r>
      <w:r>
        <w:t xml:space="preserve">as </w:t>
      </w:r>
      <w:r w:rsidRPr="00160908">
        <w:t xml:space="preserve">there </w:t>
      </w:r>
      <w:r>
        <w:t xml:space="preserve">was </w:t>
      </w:r>
      <w:r w:rsidRPr="00160908">
        <w:t>not enough staff to provide care in a timely manner.</w:t>
      </w:r>
    </w:p>
    <w:p w14:paraId="766E1B85" w14:textId="2A46D3F0" w:rsidR="00A50287" w:rsidRDefault="00A50287" w:rsidP="00A50287">
      <w:pPr>
        <w:rPr>
          <w:rFonts w:eastAsia="Calibri"/>
          <w:lang w:eastAsia="en-US"/>
        </w:rPr>
      </w:pPr>
      <w:r w:rsidRPr="006523A6">
        <w:rPr>
          <w:rFonts w:eastAsia="Calibri"/>
          <w:lang w:eastAsia="en-US"/>
        </w:rPr>
        <w:t xml:space="preserve">The service was unable to demonstrate all </w:t>
      </w:r>
      <w:r w:rsidR="00D168AD">
        <w:rPr>
          <w:rFonts w:eastAsia="Calibri"/>
          <w:lang w:eastAsia="en-US"/>
        </w:rPr>
        <w:t>R</w:t>
      </w:r>
      <w:r w:rsidRPr="006523A6">
        <w:rPr>
          <w:rFonts w:eastAsia="Calibri"/>
          <w:lang w:eastAsia="en-US"/>
        </w:rPr>
        <w:t xml:space="preserve">egistered </w:t>
      </w:r>
      <w:r w:rsidR="00D168AD">
        <w:rPr>
          <w:rFonts w:eastAsia="Calibri"/>
          <w:lang w:eastAsia="en-US"/>
        </w:rPr>
        <w:t>N</w:t>
      </w:r>
      <w:r w:rsidRPr="006523A6">
        <w:rPr>
          <w:rFonts w:eastAsia="Calibri"/>
          <w:lang w:eastAsia="en-US"/>
        </w:rPr>
        <w:t>urses ha</w:t>
      </w:r>
      <w:r>
        <w:rPr>
          <w:rFonts w:eastAsia="Calibri"/>
          <w:lang w:eastAsia="en-US"/>
        </w:rPr>
        <w:t xml:space="preserve">d </w:t>
      </w:r>
      <w:r w:rsidRPr="006523A6">
        <w:rPr>
          <w:rFonts w:eastAsia="Calibri"/>
          <w:lang w:eastAsia="en-US"/>
        </w:rPr>
        <w:t xml:space="preserve">the required skills and knowledge to effectively and safely care </w:t>
      </w:r>
      <w:r>
        <w:rPr>
          <w:rFonts w:eastAsia="Calibri"/>
          <w:lang w:eastAsia="en-US"/>
        </w:rPr>
        <w:t>for</w:t>
      </w:r>
      <w:r w:rsidRPr="006523A6">
        <w:rPr>
          <w:rFonts w:eastAsia="Calibri"/>
          <w:lang w:eastAsia="en-US"/>
        </w:rPr>
        <w:t xml:space="preserve"> consumers. Registered staff expressed concern</w:t>
      </w:r>
      <w:r>
        <w:rPr>
          <w:rFonts w:eastAsia="Calibri"/>
          <w:lang w:eastAsia="en-US"/>
        </w:rPr>
        <w:t xml:space="preserve">s in relation to being </w:t>
      </w:r>
      <w:r w:rsidRPr="006523A6">
        <w:rPr>
          <w:rFonts w:eastAsia="Calibri"/>
          <w:lang w:eastAsia="en-US"/>
        </w:rPr>
        <w:t xml:space="preserve">in charge of shifts </w:t>
      </w:r>
      <w:r>
        <w:rPr>
          <w:rFonts w:eastAsia="Calibri"/>
          <w:lang w:eastAsia="en-US"/>
        </w:rPr>
        <w:t xml:space="preserve">with </w:t>
      </w:r>
      <w:r w:rsidRPr="006523A6">
        <w:rPr>
          <w:rFonts w:eastAsia="Calibri"/>
          <w:lang w:eastAsia="en-US"/>
        </w:rPr>
        <w:t>no previous experience in</w:t>
      </w:r>
      <w:r>
        <w:rPr>
          <w:rFonts w:eastAsia="Calibri"/>
          <w:lang w:eastAsia="en-US"/>
        </w:rPr>
        <w:t xml:space="preserve"> caring for</w:t>
      </w:r>
      <w:r w:rsidRPr="006523A6">
        <w:rPr>
          <w:rFonts w:eastAsia="Calibri"/>
          <w:lang w:eastAsia="en-US"/>
        </w:rPr>
        <w:t xml:space="preserve"> aged care</w:t>
      </w:r>
      <w:r>
        <w:rPr>
          <w:rFonts w:eastAsia="Calibri"/>
          <w:lang w:eastAsia="en-US"/>
        </w:rPr>
        <w:t xml:space="preserve"> consumers, and at times</w:t>
      </w:r>
      <w:r w:rsidRPr="006523A6">
        <w:rPr>
          <w:rFonts w:eastAsia="Calibri"/>
          <w:lang w:eastAsia="en-US"/>
        </w:rPr>
        <w:t xml:space="preserve"> without onsite support of </w:t>
      </w:r>
      <w:r>
        <w:rPr>
          <w:rFonts w:eastAsia="Calibri"/>
          <w:lang w:eastAsia="en-US"/>
        </w:rPr>
        <w:t>the Care Coordinator</w:t>
      </w:r>
      <w:r w:rsidRPr="006523A6">
        <w:rPr>
          <w:rFonts w:eastAsia="Calibri"/>
          <w:lang w:eastAsia="en-US"/>
        </w:rPr>
        <w:t xml:space="preserve"> or another R</w:t>
      </w:r>
      <w:r>
        <w:rPr>
          <w:rFonts w:eastAsia="Calibri"/>
          <w:lang w:eastAsia="en-US"/>
        </w:rPr>
        <w:t xml:space="preserve">egistered </w:t>
      </w:r>
      <w:r w:rsidRPr="006523A6">
        <w:rPr>
          <w:rFonts w:eastAsia="Calibri"/>
          <w:lang w:eastAsia="en-US"/>
        </w:rPr>
        <w:t>N</w:t>
      </w:r>
      <w:r>
        <w:rPr>
          <w:rFonts w:eastAsia="Calibri"/>
          <w:lang w:eastAsia="en-US"/>
        </w:rPr>
        <w:t>urse</w:t>
      </w:r>
      <w:r w:rsidRPr="006523A6">
        <w:rPr>
          <w:rFonts w:eastAsia="Calibri"/>
          <w:lang w:eastAsia="en-US"/>
        </w:rPr>
        <w:t>.</w:t>
      </w:r>
      <w:r>
        <w:rPr>
          <w:rFonts w:eastAsia="Calibri"/>
          <w:lang w:eastAsia="en-US"/>
        </w:rPr>
        <w:t xml:space="preserve"> One Registered Nurse said they had not received any training in the service’s assessment and care planning process, however, was expected to complete risk assessments and care plans for consumers. </w:t>
      </w:r>
    </w:p>
    <w:p w14:paraId="36E9DE41" w14:textId="274DAB14" w:rsidR="00A50287" w:rsidRDefault="00A50287" w:rsidP="00A50287">
      <w:pPr>
        <w:rPr>
          <w:color w:val="0000FF"/>
        </w:rPr>
      </w:pPr>
      <w:r w:rsidRPr="004D242F">
        <w:rPr>
          <w:rFonts w:eastAsia="Calibri"/>
          <w:color w:val="auto"/>
          <w:lang w:eastAsia="en-US"/>
        </w:rPr>
        <w:t xml:space="preserve">Management </w:t>
      </w:r>
      <w:r>
        <w:rPr>
          <w:rFonts w:eastAsia="Calibri"/>
          <w:color w:val="auto"/>
          <w:lang w:eastAsia="en-US"/>
        </w:rPr>
        <w:t xml:space="preserve">described processes that are in place to ensure that staff at the service, including agency staff, are competent and capable in their role. However, a </w:t>
      </w:r>
      <w:r w:rsidR="00D168AD">
        <w:rPr>
          <w:rFonts w:eastAsia="Calibri"/>
          <w:color w:val="auto"/>
          <w:lang w:eastAsia="en-US"/>
        </w:rPr>
        <w:t>R</w:t>
      </w:r>
      <w:r>
        <w:rPr>
          <w:rFonts w:eastAsia="Calibri"/>
          <w:color w:val="auto"/>
          <w:lang w:eastAsia="en-US"/>
        </w:rPr>
        <w:t xml:space="preserve">egistered </w:t>
      </w:r>
      <w:r w:rsidR="00D168AD">
        <w:rPr>
          <w:rFonts w:eastAsia="Calibri"/>
          <w:color w:val="auto"/>
          <w:lang w:eastAsia="en-US"/>
        </w:rPr>
        <w:t>Nurse</w:t>
      </w:r>
      <w:r>
        <w:rPr>
          <w:rFonts w:eastAsia="Calibri"/>
          <w:color w:val="auto"/>
          <w:lang w:eastAsia="en-US"/>
        </w:rPr>
        <w:t xml:space="preserve"> who had recently commenced at the service and not worked in aged care </w:t>
      </w:r>
      <w:r w:rsidR="00E77A79">
        <w:rPr>
          <w:rFonts w:eastAsia="Calibri"/>
          <w:color w:val="auto"/>
          <w:lang w:eastAsia="en-US"/>
        </w:rPr>
        <w:t xml:space="preserve">said they had not received </w:t>
      </w:r>
      <w:r>
        <w:rPr>
          <w:rFonts w:eastAsia="Calibri"/>
          <w:color w:val="auto"/>
          <w:lang w:eastAsia="en-US"/>
        </w:rPr>
        <w:t xml:space="preserve">training </w:t>
      </w:r>
      <w:r w:rsidR="00E77A79">
        <w:rPr>
          <w:rFonts w:eastAsia="Calibri"/>
          <w:color w:val="auto"/>
          <w:lang w:eastAsia="en-US"/>
        </w:rPr>
        <w:t>committed to by the service. The Registered Nurse said t</w:t>
      </w:r>
      <w:r>
        <w:rPr>
          <w:rFonts w:eastAsia="Calibri"/>
          <w:color w:val="auto"/>
          <w:lang w:eastAsia="en-US"/>
        </w:rPr>
        <w:t xml:space="preserve">his was due </w:t>
      </w:r>
      <w:r w:rsidR="00E77A79">
        <w:rPr>
          <w:rFonts w:eastAsia="Calibri"/>
          <w:color w:val="auto"/>
          <w:lang w:eastAsia="en-US"/>
        </w:rPr>
        <w:t xml:space="preserve">to the recent changes in management at the service and supports such as another Registered Nurse rostered on shift rarely occurred. </w:t>
      </w:r>
      <w:r>
        <w:rPr>
          <w:rFonts w:eastAsia="Calibri"/>
          <w:color w:val="auto"/>
          <w:lang w:eastAsia="en-US"/>
        </w:rPr>
        <w:t>The</w:t>
      </w:r>
      <w:r w:rsidR="00E77A79">
        <w:rPr>
          <w:rFonts w:eastAsia="Calibri"/>
          <w:color w:val="auto"/>
          <w:lang w:eastAsia="en-US"/>
        </w:rPr>
        <w:t xml:space="preserve"> Registered Nurse said</w:t>
      </w:r>
      <w:r>
        <w:rPr>
          <w:rFonts w:eastAsia="Calibri"/>
          <w:color w:val="auto"/>
          <w:lang w:eastAsia="en-US"/>
        </w:rPr>
        <w:t xml:space="preserve"> the</w:t>
      </w:r>
      <w:r w:rsidR="00E77A79">
        <w:rPr>
          <w:rFonts w:eastAsia="Calibri"/>
          <w:color w:val="auto"/>
          <w:lang w:eastAsia="en-US"/>
        </w:rPr>
        <w:t xml:space="preserve"> deficit in their</w:t>
      </w:r>
      <w:r>
        <w:rPr>
          <w:rFonts w:eastAsia="Calibri"/>
          <w:color w:val="auto"/>
          <w:lang w:eastAsia="en-US"/>
        </w:rPr>
        <w:t xml:space="preserve"> knowledge </w:t>
      </w:r>
      <w:r w:rsidR="00E77A79">
        <w:rPr>
          <w:rFonts w:eastAsia="Calibri"/>
          <w:color w:val="auto"/>
          <w:lang w:eastAsia="en-US"/>
        </w:rPr>
        <w:t>resulted in</w:t>
      </w:r>
      <w:r>
        <w:rPr>
          <w:rFonts w:eastAsia="Calibri"/>
          <w:color w:val="auto"/>
          <w:lang w:eastAsia="en-US"/>
        </w:rPr>
        <w:t xml:space="preserve"> them feeling under-resourced, overwhelmed and unaware.</w:t>
      </w:r>
      <w:r w:rsidR="00BB1F9F">
        <w:rPr>
          <w:rFonts w:eastAsia="Calibri"/>
          <w:color w:val="auto"/>
          <w:lang w:eastAsia="en-US"/>
        </w:rPr>
        <w:t xml:space="preserve"> The service was unable to provide training records or evidence to the Assessment Team of competency </w:t>
      </w:r>
      <w:r w:rsidR="00BB1F9F">
        <w:rPr>
          <w:rFonts w:eastAsia="Calibri"/>
          <w:color w:val="auto"/>
          <w:lang w:eastAsia="en-US"/>
        </w:rPr>
        <w:lastRenderedPageBreak/>
        <w:t xml:space="preserve">assessments to support that staff were competent and had the </w:t>
      </w:r>
      <w:r w:rsidR="00BB1F9F" w:rsidRPr="00F171B7">
        <w:t>required</w:t>
      </w:r>
      <w:r w:rsidR="00BB1F9F">
        <w:rPr>
          <w:i/>
        </w:rPr>
        <w:t xml:space="preserve"> </w:t>
      </w:r>
      <w:r w:rsidR="00BB1F9F" w:rsidRPr="00E1323A">
        <w:t>knowledge to effectively perform their roles.</w:t>
      </w:r>
    </w:p>
    <w:p w14:paraId="66929D4B" w14:textId="1ECE8D75" w:rsidR="00BB1F9F" w:rsidRDefault="00E77A79" w:rsidP="00E77A79">
      <w:pPr>
        <w:rPr>
          <w:rFonts w:eastAsia="Calibri"/>
          <w:lang w:eastAsia="en-US"/>
        </w:rPr>
      </w:pPr>
      <w:r w:rsidRPr="006A22C4">
        <w:rPr>
          <w:rFonts w:eastAsia="Calibri"/>
          <w:lang w:eastAsia="en-US"/>
        </w:rPr>
        <w:t xml:space="preserve">In their response the Approved Provider </w:t>
      </w:r>
      <w:r>
        <w:rPr>
          <w:rFonts w:eastAsia="Calibri"/>
          <w:lang w:eastAsia="en-US"/>
        </w:rPr>
        <w:t xml:space="preserve">stated the information from a Registered Nurse who had recently commenced at the </w:t>
      </w:r>
      <w:r w:rsidR="00D168AD">
        <w:rPr>
          <w:rFonts w:eastAsia="Calibri"/>
          <w:lang w:eastAsia="en-US"/>
        </w:rPr>
        <w:t xml:space="preserve">service </w:t>
      </w:r>
      <w:r>
        <w:rPr>
          <w:rFonts w:eastAsia="Calibri"/>
          <w:lang w:eastAsia="en-US"/>
        </w:rPr>
        <w:t xml:space="preserve">was incorrect. The Approved Provider provided information identifying the Registered Nurse had been completing both assessments and incident reporting; and the Registered Nurse </w:t>
      </w:r>
      <w:r w:rsidR="00BB1F9F">
        <w:rPr>
          <w:rFonts w:eastAsia="Calibri"/>
          <w:lang w:eastAsia="en-US"/>
        </w:rPr>
        <w:t>may have been disappointed as they had recently been advised the service could not support visa requirements for ongoing employment</w:t>
      </w:r>
      <w:r>
        <w:rPr>
          <w:rFonts w:eastAsia="Calibri"/>
          <w:lang w:eastAsia="en-US"/>
        </w:rPr>
        <w:t>.</w:t>
      </w:r>
      <w:r w:rsidR="00BB1F9F">
        <w:rPr>
          <w:rFonts w:eastAsia="Calibri"/>
          <w:lang w:eastAsia="en-US"/>
        </w:rPr>
        <w:t xml:space="preserve"> The Approved Provider in their response acknowledge the changes in leadership at the service could present challenges for new staff commencing at the service. </w:t>
      </w:r>
    </w:p>
    <w:p w14:paraId="2D83FB7E" w14:textId="77777777" w:rsidR="00BB1F9F" w:rsidRDefault="00BB1F9F" w:rsidP="00E77A79">
      <w:pPr>
        <w:rPr>
          <w:rFonts w:eastAsia="Calibri"/>
          <w:lang w:eastAsia="en-US"/>
        </w:rPr>
      </w:pPr>
      <w:r>
        <w:rPr>
          <w:rFonts w:eastAsia="Calibri"/>
          <w:lang w:eastAsia="en-US"/>
        </w:rPr>
        <w:t>The Approved Providers response include a plan for continuous improvement with</w:t>
      </w:r>
      <w:r w:rsidR="00E77A79">
        <w:rPr>
          <w:rFonts w:eastAsia="Calibri"/>
          <w:lang w:eastAsia="en-US"/>
        </w:rPr>
        <w:t xml:space="preserve">  immediate and planned actions </w:t>
      </w:r>
      <w:r>
        <w:rPr>
          <w:rFonts w:eastAsia="Calibri"/>
          <w:lang w:eastAsia="en-US"/>
        </w:rPr>
        <w:t>including the completion of a knowledge gap analysis, completion of staff performance reviews to inform staff training requirements, internal and external education and the use of staff feedback after education to monitor staffs understanding and learning.</w:t>
      </w:r>
    </w:p>
    <w:p w14:paraId="0233992F" w14:textId="0FF7D32D" w:rsidR="00E77A79" w:rsidRDefault="00E77A79" w:rsidP="00E77A79">
      <w:r>
        <w:t xml:space="preserve">I have considered information in the site audit report and the approved provider’s response. While I acknowledge the approved provider’s response, at the time of the site audit, the service was unable to demonstrate all </w:t>
      </w:r>
      <w:r w:rsidR="00BB1F9F">
        <w:t>staff are competent and ha</w:t>
      </w:r>
      <w:r w:rsidR="004054C4">
        <w:t>d</w:t>
      </w:r>
      <w:r w:rsidR="00BB1F9F">
        <w:t xml:space="preserve"> the knowledge to complete their roles.</w:t>
      </w:r>
      <w:r>
        <w:t xml:space="preserve"> </w:t>
      </w:r>
    </w:p>
    <w:p w14:paraId="2FCD1662" w14:textId="1F664C83" w:rsidR="00BB1F9F" w:rsidRPr="00BB1F9F" w:rsidRDefault="00E77A79" w:rsidP="00BB1F9F">
      <w:pPr>
        <w:rPr>
          <w:szCs w:val="22"/>
        </w:rPr>
      </w:pPr>
      <w:r w:rsidRPr="008E7C40">
        <w:rPr>
          <w:szCs w:val="22"/>
        </w:rPr>
        <w:t>Therefore, I find the service Non-compliant in this requirement.</w:t>
      </w:r>
    </w:p>
    <w:p w14:paraId="4EB36741" w14:textId="79FEED8A" w:rsidR="00A50287" w:rsidRPr="00095CD4" w:rsidRDefault="00380E99" w:rsidP="00A50287">
      <w:pPr>
        <w:pStyle w:val="Heading3"/>
      </w:pPr>
      <w:r w:rsidRPr="00095CD4">
        <w:t>Requirement 7(3)(d)</w:t>
      </w:r>
      <w:r>
        <w:tab/>
        <w:t>Non-compliant</w:t>
      </w:r>
    </w:p>
    <w:p w14:paraId="4EB36742" w14:textId="77777777" w:rsidR="00A50287" w:rsidRPr="008D114F" w:rsidRDefault="00380E99" w:rsidP="00A50287">
      <w:pPr>
        <w:rPr>
          <w:i/>
        </w:rPr>
      </w:pPr>
      <w:r w:rsidRPr="008D114F">
        <w:rPr>
          <w:i/>
        </w:rPr>
        <w:t>The workforce is recruited, trained, equipped and supported to deliver the outcomes required by these standards.</w:t>
      </w:r>
    </w:p>
    <w:p w14:paraId="037A449B" w14:textId="51EEA6FB" w:rsidR="00B053C6" w:rsidRDefault="00B053C6" w:rsidP="00B053C6">
      <w:pPr>
        <w:tabs>
          <w:tab w:val="right" w:pos="9026"/>
        </w:tabs>
      </w:pPr>
      <w:r w:rsidRPr="008D1394">
        <w:t xml:space="preserve">The service </w:t>
      </w:r>
      <w:r>
        <w:t>was</w:t>
      </w:r>
      <w:r w:rsidRPr="008D1394">
        <w:t xml:space="preserve"> </w:t>
      </w:r>
      <w:r>
        <w:t>unab</w:t>
      </w:r>
      <w:r w:rsidRPr="008D1394">
        <w:t xml:space="preserve">le to demonstrate the workforce is </w:t>
      </w:r>
      <w:r>
        <w:t xml:space="preserve">recruited, trained, equipped and supported to deliver the care and service outcomes required by the consumers and in line with the Quality Standards. Consumers and staff advise the workforce is under-resourced and staff are unable to receive the required support and training for them to feel confident in their roles.   </w:t>
      </w:r>
    </w:p>
    <w:p w14:paraId="263B219A" w14:textId="28AE2020" w:rsidR="00B053C6" w:rsidRDefault="00B053C6" w:rsidP="00B053C6">
      <w:pPr>
        <w:spacing w:before="0" w:after="0"/>
        <w:rPr>
          <w:rFonts w:eastAsia="Calibri"/>
          <w:color w:val="auto"/>
          <w:lang w:eastAsia="en-US"/>
        </w:rPr>
      </w:pPr>
      <w:r>
        <w:rPr>
          <w:rFonts w:eastAsia="Calibri"/>
          <w:color w:val="auto"/>
          <w:lang w:eastAsia="en-US"/>
        </w:rPr>
        <w:t xml:space="preserve">Management said the roles of Residential Services Manager and Care Coordinator had been vacated by long-term staff in 2020 and 2021 and there had been difficulty recruiting staff </w:t>
      </w:r>
      <w:r w:rsidR="004054C4">
        <w:rPr>
          <w:rFonts w:eastAsia="Calibri"/>
          <w:color w:val="auto"/>
          <w:lang w:eastAsia="en-US"/>
        </w:rPr>
        <w:t>to these</w:t>
      </w:r>
      <w:r>
        <w:rPr>
          <w:rFonts w:eastAsia="Calibri"/>
          <w:color w:val="auto"/>
          <w:lang w:eastAsia="en-US"/>
        </w:rPr>
        <w:t xml:space="preserve"> positions. As a result</w:t>
      </w:r>
      <w:r w:rsidR="004054C4">
        <w:rPr>
          <w:rFonts w:eastAsia="Calibri"/>
          <w:color w:val="auto"/>
          <w:lang w:eastAsia="en-US"/>
        </w:rPr>
        <w:t>,</w:t>
      </w:r>
      <w:r>
        <w:rPr>
          <w:rFonts w:eastAsia="Calibri"/>
          <w:color w:val="auto"/>
          <w:lang w:eastAsia="en-US"/>
        </w:rPr>
        <w:t xml:space="preserve"> staff including the Acting Care Coordinator </w:t>
      </w:r>
      <w:r w:rsidRPr="001A62F5">
        <w:rPr>
          <w:rFonts w:eastAsia="Calibri"/>
          <w:color w:val="auto"/>
          <w:lang w:eastAsia="en-US"/>
        </w:rPr>
        <w:t xml:space="preserve">had not received adequate </w:t>
      </w:r>
      <w:r>
        <w:rPr>
          <w:rFonts w:eastAsia="Calibri"/>
          <w:color w:val="auto"/>
          <w:lang w:eastAsia="en-US"/>
        </w:rPr>
        <w:t xml:space="preserve">handover or orientation to the service to inform </w:t>
      </w:r>
      <w:r w:rsidR="004054C4">
        <w:rPr>
          <w:rFonts w:eastAsia="Calibri"/>
          <w:color w:val="auto"/>
          <w:lang w:eastAsia="en-US"/>
        </w:rPr>
        <w:t xml:space="preserve">the requirements of </w:t>
      </w:r>
      <w:r w:rsidRPr="00DE2A79">
        <w:rPr>
          <w:rFonts w:eastAsia="Calibri"/>
          <w:color w:val="auto"/>
          <w:lang w:eastAsia="en-US"/>
        </w:rPr>
        <w:t>their role</w:t>
      </w:r>
      <w:r>
        <w:rPr>
          <w:color w:val="auto"/>
        </w:rPr>
        <w:t xml:space="preserve">. </w:t>
      </w:r>
      <w:r>
        <w:rPr>
          <w:rFonts w:eastAsia="Calibri"/>
          <w:color w:val="auto"/>
          <w:lang w:eastAsia="en-US"/>
        </w:rPr>
        <w:t>Management said the service had experienced difficulty in recruiting experienced staff, especially Registered Nurses and this ha</w:t>
      </w:r>
      <w:r w:rsidR="004054C4">
        <w:rPr>
          <w:rFonts w:eastAsia="Calibri"/>
          <w:color w:val="auto"/>
          <w:lang w:eastAsia="en-US"/>
        </w:rPr>
        <w:t>d</w:t>
      </w:r>
      <w:r>
        <w:rPr>
          <w:rFonts w:eastAsia="Calibri"/>
          <w:color w:val="auto"/>
          <w:lang w:eastAsia="en-US"/>
        </w:rPr>
        <w:t xml:space="preserve"> resulted in the employment of </w:t>
      </w:r>
      <w:r w:rsidR="004054C4">
        <w:rPr>
          <w:rFonts w:eastAsia="Calibri"/>
          <w:color w:val="auto"/>
          <w:lang w:eastAsia="en-US"/>
        </w:rPr>
        <w:t xml:space="preserve">a </w:t>
      </w:r>
      <w:r>
        <w:rPr>
          <w:rFonts w:eastAsia="Calibri"/>
          <w:color w:val="auto"/>
          <w:lang w:eastAsia="en-US"/>
        </w:rPr>
        <w:t xml:space="preserve">Registered Nurse who </w:t>
      </w:r>
      <w:r w:rsidR="004054C4">
        <w:rPr>
          <w:rFonts w:eastAsia="Calibri"/>
          <w:color w:val="auto"/>
          <w:lang w:eastAsia="en-US"/>
        </w:rPr>
        <w:t>did</w:t>
      </w:r>
      <w:r>
        <w:rPr>
          <w:rFonts w:eastAsia="Calibri"/>
          <w:color w:val="auto"/>
          <w:lang w:eastAsia="en-US"/>
        </w:rPr>
        <w:t xml:space="preserve"> not ha</w:t>
      </w:r>
      <w:r w:rsidR="004054C4">
        <w:rPr>
          <w:rFonts w:eastAsia="Calibri"/>
          <w:color w:val="auto"/>
          <w:lang w:eastAsia="en-US"/>
        </w:rPr>
        <w:t>ve</w:t>
      </w:r>
      <w:r>
        <w:rPr>
          <w:rFonts w:eastAsia="Calibri"/>
          <w:color w:val="auto"/>
          <w:lang w:eastAsia="en-US"/>
        </w:rPr>
        <w:t xml:space="preserve"> aged care experience.</w:t>
      </w:r>
    </w:p>
    <w:p w14:paraId="3873BA2A" w14:textId="5662667B" w:rsidR="00B053C6" w:rsidRPr="00B053C6" w:rsidRDefault="00B053C6" w:rsidP="00B053C6">
      <w:pPr>
        <w:tabs>
          <w:tab w:val="right" w:pos="9026"/>
        </w:tabs>
        <w:rPr>
          <w:rFonts w:eastAsiaTheme="minorHAnsi"/>
          <w:color w:val="auto"/>
          <w:szCs w:val="22"/>
          <w:lang w:eastAsia="en-US"/>
        </w:rPr>
      </w:pPr>
      <w:r>
        <w:rPr>
          <w:rFonts w:eastAsiaTheme="minorHAnsi"/>
          <w:color w:val="auto"/>
          <w:szCs w:val="22"/>
          <w:lang w:eastAsia="en-US"/>
        </w:rPr>
        <w:lastRenderedPageBreak/>
        <w:t>S</w:t>
      </w:r>
      <w:r w:rsidRPr="00DE0B95">
        <w:rPr>
          <w:rFonts w:eastAsiaTheme="minorHAnsi"/>
          <w:color w:val="auto"/>
          <w:szCs w:val="22"/>
          <w:lang w:eastAsia="en-US"/>
        </w:rPr>
        <w:t>taff were able to describe the training, professional development and supervision they receive</w:t>
      </w:r>
      <w:r>
        <w:rPr>
          <w:rFonts w:eastAsiaTheme="minorHAnsi"/>
          <w:color w:val="auto"/>
          <w:szCs w:val="22"/>
          <w:lang w:eastAsia="en-US"/>
        </w:rPr>
        <w:t>d</w:t>
      </w:r>
      <w:r w:rsidRPr="00DE0B95">
        <w:rPr>
          <w:rFonts w:eastAsiaTheme="minorHAnsi"/>
          <w:color w:val="auto"/>
          <w:szCs w:val="22"/>
          <w:lang w:eastAsia="en-US"/>
        </w:rPr>
        <w:t xml:space="preserve"> during orientation and </w:t>
      </w:r>
      <w:r>
        <w:rPr>
          <w:rFonts w:eastAsiaTheme="minorHAnsi"/>
          <w:color w:val="auto"/>
          <w:szCs w:val="22"/>
          <w:lang w:eastAsia="en-US"/>
        </w:rPr>
        <w:t xml:space="preserve">on an </w:t>
      </w:r>
      <w:r w:rsidRPr="00DE0B95">
        <w:rPr>
          <w:rFonts w:eastAsiaTheme="minorHAnsi"/>
          <w:color w:val="auto"/>
          <w:szCs w:val="22"/>
          <w:lang w:eastAsia="en-US"/>
        </w:rPr>
        <w:t>ongoing basis</w:t>
      </w:r>
      <w:r>
        <w:rPr>
          <w:rFonts w:eastAsiaTheme="minorHAnsi"/>
          <w:color w:val="auto"/>
          <w:szCs w:val="22"/>
          <w:lang w:eastAsia="en-US"/>
        </w:rPr>
        <w:t xml:space="preserve">, however some staff said they had </w:t>
      </w:r>
      <w:r w:rsidR="004054C4">
        <w:rPr>
          <w:rFonts w:eastAsiaTheme="minorHAnsi"/>
          <w:color w:val="auto"/>
          <w:szCs w:val="22"/>
          <w:lang w:eastAsia="en-US"/>
        </w:rPr>
        <w:t xml:space="preserve">not </w:t>
      </w:r>
      <w:r>
        <w:rPr>
          <w:rFonts w:eastAsiaTheme="minorHAnsi"/>
          <w:color w:val="auto"/>
          <w:szCs w:val="22"/>
          <w:lang w:eastAsia="en-US"/>
        </w:rPr>
        <w:t xml:space="preserve">received this training. </w:t>
      </w:r>
      <w:r>
        <w:t xml:space="preserve">Staff said the service had difficulty recruiting and retaining experienced staff, and ongoing changes in Management had resulted in their training and development needs are not being met.    </w:t>
      </w:r>
    </w:p>
    <w:p w14:paraId="7479A86F" w14:textId="30982375" w:rsidR="001352B3" w:rsidRDefault="0018158B" w:rsidP="0018158B">
      <w:pPr>
        <w:rPr>
          <w:rFonts w:eastAsia="Calibri"/>
          <w:lang w:eastAsia="en-US"/>
        </w:rPr>
      </w:pPr>
      <w:r w:rsidRPr="006A22C4">
        <w:rPr>
          <w:rFonts w:eastAsia="Calibri"/>
          <w:lang w:eastAsia="en-US"/>
        </w:rPr>
        <w:t xml:space="preserve">In their response the Approved Provider </w:t>
      </w:r>
      <w:r>
        <w:rPr>
          <w:rFonts w:eastAsia="Calibri"/>
          <w:lang w:eastAsia="en-US"/>
        </w:rPr>
        <w:t xml:space="preserve">committed to addressing the feedback from consumers, </w:t>
      </w:r>
      <w:r w:rsidR="004054C4">
        <w:rPr>
          <w:rFonts w:eastAsia="Calibri"/>
          <w:lang w:eastAsia="en-US"/>
        </w:rPr>
        <w:t>representatives</w:t>
      </w:r>
      <w:r>
        <w:rPr>
          <w:rFonts w:eastAsia="Calibri"/>
          <w:lang w:eastAsia="en-US"/>
        </w:rPr>
        <w:t xml:space="preserve"> and staff in relation to staff attitude, approach and sufficiency. The Approved Providers response include a plan for continuous improvement with  immediate and planned actions including orientation for all new staff, regular probation reviews for new staff at one, t</w:t>
      </w:r>
      <w:r w:rsidR="001352B3">
        <w:rPr>
          <w:rFonts w:eastAsia="Calibri"/>
          <w:lang w:eastAsia="en-US"/>
        </w:rPr>
        <w:t xml:space="preserve">wo and three months to identify learning needs of staff; and implement values in action conversations and employee of the month. </w:t>
      </w:r>
    </w:p>
    <w:p w14:paraId="1FA36D22" w14:textId="2317A892" w:rsidR="0018158B" w:rsidRPr="001352B3" w:rsidRDefault="0018158B" w:rsidP="0018158B">
      <w:pPr>
        <w:rPr>
          <w:rFonts w:eastAsia="Calibri"/>
          <w:color w:val="auto"/>
          <w:lang w:eastAsia="en-US"/>
        </w:rPr>
      </w:pPr>
      <w:r>
        <w:t>I have considered information in the site audit report and the approved provider’s response. While I acknowledge the approved provider’s response, at the time of the site audit, the service was unable to demonstrate</w:t>
      </w:r>
      <w:r w:rsidR="001352B3">
        <w:t xml:space="preserve"> </w:t>
      </w:r>
      <w:r w:rsidR="001352B3" w:rsidRPr="00E8319E">
        <w:rPr>
          <w:rFonts w:eastAsia="Calibri"/>
          <w:color w:val="auto"/>
          <w:lang w:eastAsia="en-US"/>
        </w:rPr>
        <w:t xml:space="preserve">the workforce is recruited, trained, equipped and supported to deliver quality and safe care and services. </w:t>
      </w:r>
    </w:p>
    <w:p w14:paraId="273EACE5" w14:textId="390D1818" w:rsidR="00005111" w:rsidRPr="001352B3" w:rsidRDefault="0018158B" w:rsidP="00005111">
      <w:pPr>
        <w:rPr>
          <w:szCs w:val="22"/>
        </w:rPr>
      </w:pPr>
      <w:r w:rsidRPr="008E7C40">
        <w:rPr>
          <w:szCs w:val="22"/>
        </w:rPr>
        <w:t>Therefore, I find the service Non-compliant in this requirement.</w:t>
      </w:r>
    </w:p>
    <w:p w14:paraId="4EB36744" w14:textId="02B6F5D7" w:rsidR="00A50287" w:rsidRPr="00095CD4" w:rsidRDefault="00380E99" w:rsidP="00A50287">
      <w:pPr>
        <w:pStyle w:val="Heading3"/>
      </w:pPr>
      <w:r w:rsidRPr="00095CD4">
        <w:t>Requirement 7(3)(e)</w:t>
      </w:r>
      <w:r>
        <w:tab/>
        <w:t>Compliant</w:t>
      </w:r>
    </w:p>
    <w:p w14:paraId="4EB36745" w14:textId="77777777" w:rsidR="00A50287" w:rsidRPr="008D114F" w:rsidRDefault="00380E99" w:rsidP="00A50287">
      <w:pPr>
        <w:rPr>
          <w:i/>
        </w:rPr>
      </w:pPr>
      <w:r w:rsidRPr="008D114F">
        <w:rPr>
          <w:i/>
        </w:rPr>
        <w:t>Regular assessment, monitoring and review of the performance of each member of the workforce is undertaken.</w:t>
      </w:r>
    </w:p>
    <w:p w14:paraId="4EB36746" w14:textId="77777777" w:rsidR="00A50287" w:rsidRPr="00506F7F" w:rsidRDefault="00A50287" w:rsidP="00A50287"/>
    <w:p w14:paraId="4EB36747" w14:textId="77777777" w:rsidR="00A50287" w:rsidRDefault="00A50287" w:rsidP="00A50287">
      <w:pPr>
        <w:sectPr w:rsidR="00A50287" w:rsidSect="00A50287">
          <w:type w:val="continuous"/>
          <w:pgSz w:w="11906" w:h="16838"/>
          <w:pgMar w:top="1701" w:right="1418" w:bottom="1418" w:left="1418" w:header="709" w:footer="397" w:gutter="0"/>
          <w:cols w:space="708"/>
          <w:titlePg/>
          <w:docGrid w:linePitch="360"/>
        </w:sectPr>
      </w:pPr>
    </w:p>
    <w:p w14:paraId="4EB36748" w14:textId="5C711FC2" w:rsidR="00A50287" w:rsidRDefault="00380E99" w:rsidP="00A50287">
      <w:pPr>
        <w:pStyle w:val="Heading1"/>
        <w:tabs>
          <w:tab w:val="right" w:pos="9070"/>
        </w:tabs>
        <w:spacing w:before="560" w:after="640"/>
        <w:rPr>
          <w:color w:val="FFFFFF" w:themeColor="background1"/>
          <w:sz w:val="36"/>
        </w:rPr>
        <w:sectPr w:rsidR="00A50287" w:rsidSect="00A5028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EB3678A" wp14:editId="4EB3678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526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EB36749" w14:textId="77777777" w:rsidR="00A50287" w:rsidRPr="00FD1B02" w:rsidRDefault="00380E99" w:rsidP="00A50287">
      <w:pPr>
        <w:pStyle w:val="Heading3"/>
        <w:shd w:val="clear" w:color="auto" w:fill="F2F2F2" w:themeFill="background1" w:themeFillShade="F2"/>
      </w:pPr>
      <w:r w:rsidRPr="008312AC">
        <w:t>Consumer</w:t>
      </w:r>
      <w:r w:rsidRPr="00FD1B02">
        <w:t xml:space="preserve"> outcome:</w:t>
      </w:r>
    </w:p>
    <w:p w14:paraId="4EB3674A" w14:textId="77777777" w:rsidR="00A50287" w:rsidRDefault="00380E99" w:rsidP="00A50287">
      <w:pPr>
        <w:numPr>
          <w:ilvl w:val="0"/>
          <w:numId w:val="8"/>
        </w:numPr>
        <w:shd w:val="clear" w:color="auto" w:fill="F2F2F2" w:themeFill="background1" w:themeFillShade="F2"/>
      </w:pPr>
      <w:r>
        <w:t>I am confident the organisation is well run. I can partner in improving the delivery of care and services.</w:t>
      </w:r>
    </w:p>
    <w:p w14:paraId="4EB3674B" w14:textId="77777777" w:rsidR="00A50287" w:rsidRDefault="00380E99" w:rsidP="00A50287">
      <w:pPr>
        <w:pStyle w:val="Heading3"/>
        <w:shd w:val="clear" w:color="auto" w:fill="F2F2F2" w:themeFill="background1" w:themeFillShade="F2"/>
      </w:pPr>
      <w:r>
        <w:t>Organisation statement:</w:t>
      </w:r>
    </w:p>
    <w:p w14:paraId="4EB3674C" w14:textId="77777777" w:rsidR="00A50287" w:rsidRDefault="00380E99" w:rsidP="00A50287">
      <w:pPr>
        <w:numPr>
          <w:ilvl w:val="0"/>
          <w:numId w:val="8"/>
        </w:numPr>
        <w:shd w:val="clear" w:color="auto" w:fill="F2F2F2" w:themeFill="background1" w:themeFillShade="F2"/>
      </w:pPr>
      <w:r>
        <w:t>The organisation’s governing body is accountable for the delivery of safe and quality care and services.</w:t>
      </w:r>
    </w:p>
    <w:p w14:paraId="4EB3674D" w14:textId="77777777" w:rsidR="00A50287" w:rsidRDefault="00380E99" w:rsidP="00A50287">
      <w:pPr>
        <w:pStyle w:val="Heading2"/>
      </w:pPr>
      <w:r>
        <w:t>Assessment of Standard 8</w:t>
      </w:r>
    </w:p>
    <w:p w14:paraId="76121BEF" w14:textId="0D985B0B" w:rsidR="001455D4" w:rsidRDefault="00BD0464" w:rsidP="00BD0464">
      <w:pPr>
        <w:rPr>
          <w:rFonts w:eastAsiaTheme="minorHAnsi"/>
          <w:color w:val="auto"/>
          <w:szCs w:val="22"/>
          <w:lang w:eastAsia="en-US"/>
        </w:rPr>
      </w:pPr>
      <w:r>
        <w:rPr>
          <w:rFonts w:eastAsia="Calibri"/>
          <w:color w:val="auto"/>
          <w:lang w:eastAsia="en-US"/>
        </w:rPr>
        <w:t>C</w:t>
      </w:r>
      <w:r w:rsidRPr="00FB69A1">
        <w:rPr>
          <w:rFonts w:eastAsia="Calibri"/>
          <w:color w:val="auto"/>
          <w:lang w:eastAsia="en-US"/>
        </w:rPr>
        <w:t xml:space="preserve">onsumers </w:t>
      </w:r>
      <w:r>
        <w:rPr>
          <w:rFonts w:eastAsia="Calibri"/>
          <w:color w:val="auto"/>
          <w:lang w:eastAsia="en-US"/>
        </w:rPr>
        <w:t xml:space="preserve">and representatives </w:t>
      </w:r>
      <w:r w:rsidRPr="00FB69A1">
        <w:rPr>
          <w:rFonts w:eastAsia="Calibri"/>
          <w:color w:val="auto"/>
          <w:lang w:eastAsia="en-US"/>
        </w:rPr>
        <w:t>consider the organisation is generally run well and t</w:t>
      </w:r>
      <w:r>
        <w:rPr>
          <w:rFonts w:eastAsia="Calibri"/>
          <w:color w:val="auto"/>
          <w:lang w:eastAsia="en-US"/>
        </w:rPr>
        <w:t xml:space="preserve">hey are </w:t>
      </w:r>
      <w:r w:rsidRPr="00FB69A1">
        <w:rPr>
          <w:rFonts w:eastAsia="Calibri"/>
          <w:color w:val="auto"/>
          <w:lang w:eastAsia="en-US"/>
        </w:rPr>
        <w:t>partner</w:t>
      </w:r>
      <w:r>
        <w:rPr>
          <w:rFonts w:eastAsia="Calibri"/>
          <w:color w:val="auto"/>
          <w:lang w:eastAsia="en-US"/>
        </w:rPr>
        <w:t>s</w:t>
      </w:r>
      <w:r w:rsidRPr="00FB69A1">
        <w:rPr>
          <w:rFonts w:eastAsia="Calibri"/>
          <w:color w:val="auto"/>
          <w:lang w:eastAsia="en-US"/>
        </w:rPr>
        <w:t xml:space="preserve"> in improving care and services</w:t>
      </w:r>
      <w:r w:rsidR="001F5A0F">
        <w:rPr>
          <w:rFonts w:eastAsia="Calibri"/>
          <w:color w:val="auto"/>
          <w:lang w:eastAsia="en-US"/>
        </w:rPr>
        <w:t xml:space="preserve">. </w:t>
      </w:r>
      <w:r w:rsidR="00B43C32">
        <w:rPr>
          <w:rFonts w:eastAsia="Calibri"/>
          <w:color w:val="auto"/>
          <w:lang w:eastAsia="en-US"/>
        </w:rPr>
        <w:t xml:space="preserve">They expressed satisfaction </w:t>
      </w:r>
      <w:r w:rsidR="00B43C32" w:rsidRPr="003D61A8">
        <w:rPr>
          <w:rFonts w:eastAsia="Calibri"/>
          <w:color w:val="auto"/>
          <w:lang w:eastAsia="en-US"/>
        </w:rPr>
        <w:t xml:space="preserve">with </w:t>
      </w:r>
      <w:r w:rsidR="001455D4">
        <w:rPr>
          <w:rFonts w:eastAsia="Calibri"/>
          <w:color w:val="auto"/>
          <w:lang w:eastAsia="en-US"/>
        </w:rPr>
        <w:t xml:space="preserve">how the service had </w:t>
      </w:r>
      <w:r w:rsidR="00B43C32" w:rsidRPr="003D61A8">
        <w:rPr>
          <w:rFonts w:eastAsia="Calibri"/>
          <w:color w:val="auto"/>
          <w:lang w:eastAsia="en-US"/>
        </w:rPr>
        <w:t>engage</w:t>
      </w:r>
      <w:r w:rsidR="001455D4">
        <w:rPr>
          <w:rFonts w:eastAsia="Calibri"/>
          <w:color w:val="auto"/>
          <w:lang w:eastAsia="en-US"/>
        </w:rPr>
        <w:t>d the</w:t>
      </w:r>
      <w:r w:rsidR="004054C4">
        <w:rPr>
          <w:rFonts w:eastAsia="Calibri"/>
          <w:color w:val="auto"/>
          <w:lang w:eastAsia="en-US"/>
        </w:rPr>
        <w:t>m</w:t>
      </w:r>
      <w:r w:rsidR="001455D4">
        <w:rPr>
          <w:rFonts w:eastAsia="Calibri"/>
          <w:color w:val="auto"/>
          <w:lang w:eastAsia="en-US"/>
        </w:rPr>
        <w:t xml:space="preserve"> in </w:t>
      </w:r>
      <w:r w:rsidR="00B43C32" w:rsidRPr="003D61A8">
        <w:rPr>
          <w:rFonts w:eastAsia="Calibri"/>
          <w:color w:val="auto"/>
          <w:lang w:eastAsia="en-US"/>
        </w:rPr>
        <w:t xml:space="preserve">the development, </w:t>
      </w:r>
      <w:r w:rsidR="00B43C32" w:rsidRPr="003D61A8">
        <w:rPr>
          <w:rFonts w:eastAsiaTheme="minorHAnsi"/>
          <w:color w:val="auto"/>
          <w:szCs w:val="22"/>
          <w:lang w:eastAsia="en-US"/>
        </w:rPr>
        <w:t>delivery and evaluation of care and services.</w:t>
      </w:r>
    </w:p>
    <w:p w14:paraId="3C8080F8" w14:textId="68EFC688" w:rsidR="001352B3" w:rsidRDefault="00E03C3C" w:rsidP="00E03C3C">
      <w:pPr>
        <w:spacing w:before="0" w:after="0"/>
        <w:rPr>
          <w:rFonts w:eastAsiaTheme="minorHAnsi"/>
          <w:color w:val="auto"/>
          <w:szCs w:val="22"/>
          <w:lang w:eastAsia="en-US"/>
        </w:rPr>
      </w:pPr>
      <w:r w:rsidRPr="001352B3">
        <w:rPr>
          <w:rFonts w:eastAsiaTheme="minorHAnsi"/>
          <w:color w:val="auto"/>
          <w:szCs w:val="22"/>
          <w:lang w:eastAsia="en-US"/>
        </w:rPr>
        <w:t>T</w:t>
      </w:r>
      <w:r w:rsidR="00BD0464" w:rsidRPr="001352B3">
        <w:rPr>
          <w:rFonts w:eastAsiaTheme="minorHAnsi"/>
          <w:color w:val="auto"/>
          <w:szCs w:val="22"/>
          <w:lang w:eastAsia="en-US"/>
        </w:rPr>
        <w:t xml:space="preserve">he organisation was unable to demonstrate </w:t>
      </w:r>
      <w:r w:rsidR="00DF09B1" w:rsidRPr="001352B3">
        <w:rPr>
          <w:rFonts w:eastAsiaTheme="minorHAnsi"/>
          <w:color w:val="auto"/>
          <w:szCs w:val="22"/>
          <w:lang w:eastAsia="en-US"/>
        </w:rPr>
        <w:t xml:space="preserve">organisational </w:t>
      </w:r>
      <w:r w:rsidR="00BD0464" w:rsidRPr="001352B3">
        <w:rPr>
          <w:rFonts w:eastAsiaTheme="minorHAnsi"/>
          <w:color w:val="auto"/>
          <w:szCs w:val="22"/>
          <w:lang w:eastAsia="en-US"/>
        </w:rPr>
        <w:t xml:space="preserve">governance </w:t>
      </w:r>
      <w:r w:rsidR="00DF09B1" w:rsidRPr="001352B3">
        <w:rPr>
          <w:rFonts w:eastAsiaTheme="minorHAnsi"/>
          <w:color w:val="auto"/>
          <w:szCs w:val="22"/>
          <w:lang w:eastAsia="en-US"/>
        </w:rPr>
        <w:t xml:space="preserve">systems in </w:t>
      </w:r>
      <w:r w:rsidR="00BD0464" w:rsidRPr="001352B3">
        <w:rPr>
          <w:rFonts w:eastAsiaTheme="minorHAnsi"/>
          <w:color w:val="auto"/>
          <w:szCs w:val="22"/>
          <w:lang w:eastAsia="en-US"/>
        </w:rPr>
        <w:t>relation to information management</w:t>
      </w:r>
      <w:r w:rsidRPr="001352B3">
        <w:rPr>
          <w:rFonts w:eastAsiaTheme="minorHAnsi"/>
          <w:color w:val="auto"/>
          <w:szCs w:val="22"/>
          <w:lang w:eastAsia="en-US"/>
        </w:rPr>
        <w:t xml:space="preserve">, </w:t>
      </w:r>
      <w:r w:rsidR="00357CED">
        <w:rPr>
          <w:rFonts w:eastAsiaTheme="minorHAnsi"/>
          <w:color w:val="auto"/>
          <w:szCs w:val="22"/>
          <w:lang w:eastAsia="en-US"/>
        </w:rPr>
        <w:t xml:space="preserve">continuous </w:t>
      </w:r>
      <w:r w:rsidRPr="001352B3">
        <w:rPr>
          <w:rFonts w:eastAsiaTheme="minorHAnsi"/>
          <w:color w:val="auto"/>
          <w:szCs w:val="22"/>
          <w:lang w:eastAsia="en-US"/>
        </w:rPr>
        <w:t xml:space="preserve">workforce governance </w:t>
      </w:r>
      <w:r w:rsidR="00BD0464" w:rsidRPr="001352B3">
        <w:rPr>
          <w:rFonts w:eastAsiaTheme="minorHAnsi"/>
          <w:color w:val="auto"/>
          <w:szCs w:val="22"/>
          <w:lang w:eastAsia="en-US"/>
        </w:rPr>
        <w:t xml:space="preserve">and complaint management at </w:t>
      </w:r>
      <w:r w:rsidRPr="001352B3">
        <w:rPr>
          <w:rFonts w:eastAsiaTheme="minorHAnsi"/>
          <w:color w:val="auto"/>
          <w:szCs w:val="22"/>
          <w:lang w:eastAsia="en-US"/>
        </w:rPr>
        <w:t xml:space="preserve">the </w:t>
      </w:r>
      <w:r w:rsidR="00BD0464" w:rsidRPr="001352B3">
        <w:rPr>
          <w:rFonts w:eastAsiaTheme="minorHAnsi"/>
          <w:color w:val="auto"/>
          <w:szCs w:val="22"/>
          <w:lang w:eastAsia="en-US"/>
        </w:rPr>
        <w:t>service level.</w:t>
      </w:r>
      <w:r w:rsidRPr="001352B3">
        <w:rPr>
          <w:rFonts w:eastAsiaTheme="minorHAnsi"/>
          <w:color w:val="auto"/>
          <w:szCs w:val="22"/>
          <w:lang w:eastAsia="en-US"/>
        </w:rPr>
        <w:t xml:space="preserve"> </w:t>
      </w:r>
    </w:p>
    <w:p w14:paraId="1069CCC9" w14:textId="77777777" w:rsidR="009C4865" w:rsidRDefault="001352B3" w:rsidP="009C4865">
      <w:pPr>
        <w:rPr>
          <w:rFonts w:eastAsiaTheme="minorHAnsi"/>
          <w:color w:val="auto"/>
          <w:szCs w:val="22"/>
          <w:lang w:eastAsia="en-US"/>
        </w:rPr>
      </w:pPr>
      <w:r w:rsidRPr="00DF2663">
        <w:rPr>
          <w:rFonts w:eastAsia="Calibri"/>
        </w:rPr>
        <w:t xml:space="preserve">The organisation was unable to demonstrate it had effective risk management systems and processes, </w:t>
      </w:r>
      <w:r>
        <w:rPr>
          <w:rFonts w:eastAsia="Calibri"/>
        </w:rPr>
        <w:t xml:space="preserve">including the </w:t>
      </w:r>
      <w:r w:rsidRPr="00DF2663">
        <w:rPr>
          <w:rFonts w:eastAsia="Calibri"/>
        </w:rPr>
        <w:t>management of high impact and high prevalence risks associated with the care of consumers and supporting consumers to live the best life they can.</w:t>
      </w:r>
      <w:r>
        <w:rPr>
          <w:rFonts w:eastAsia="Calibri"/>
        </w:rPr>
        <w:t xml:space="preserve"> </w:t>
      </w:r>
    </w:p>
    <w:p w14:paraId="04B2DEE1" w14:textId="3981C996" w:rsidR="00BD0464" w:rsidRPr="009C4865" w:rsidRDefault="009C4865" w:rsidP="009C4865">
      <w:pPr>
        <w:rPr>
          <w:rFonts w:eastAsia="Calibri"/>
          <w:color w:val="000000" w:themeColor="text1"/>
          <w:lang w:eastAsia="en-US"/>
        </w:rPr>
      </w:pPr>
      <w:r w:rsidRPr="009C4865">
        <w:rPr>
          <w:rFonts w:eastAsiaTheme="minorHAnsi"/>
          <w:color w:val="000000" w:themeColor="text1"/>
          <w:szCs w:val="22"/>
          <w:lang w:eastAsia="en-US"/>
        </w:rPr>
        <w:t>The</w:t>
      </w:r>
      <w:r w:rsidR="001352B3" w:rsidRPr="009C4865">
        <w:rPr>
          <w:rFonts w:eastAsia="Fira Sans Light"/>
          <w:color w:val="000000" w:themeColor="text1"/>
          <w:szCs w:val="22"/>
          <w:lang w:eastAsia="en-US"/>
        </w:rPr>
        <w:t xml:space="preserve"> organisation had p</w:t>
      </w:r>
      <w:r w:rsidR="001352B3" w:rsidRPr="009C4865">
        <w:rPr>
          <w:color w:val="000000" w:themeColor="text1"/>
        </w:rPr>
        <w:t xml:space="preserve">olicies for antimicrobial stewardship, minimising the use of restraint and open </w:t>
      </w:r>
      <w:r w:rsidRPr="009C4865">
        <w:rPr>
          <w:color w:val="000000" w:themeColor="text1"/>
        </w:rPr>
        <w:t>disclosure to guide staff practice. However, in relation to a</w:t>
      </w:r>
      <w:r w:rsidR="00BD0464" w:rsidRPr="009C4865">
        <w:rPr>
          <w:rFonts w:eastAsia="Calibri"/>
          <w:color w:val="000000" w:themeColor="text1"/>
          <w:lang w:eastAsia="en-US"/>
        </w:rPr>
        <w:t xml:space="preserve">ntimicrobial stewardship </w:t>
      </w:r>
      <w:r w:rsidRPr="009C4865">
        <w:rPr>
          <w:rFonts w:eastAsia="Calibri"/>
          <w:color w:val="000000" w:themeColor="text1"/>
          <w:lang w:eastAsia="en-US"/>
        </w:rPr>
        <w:t>the service had</w:t>
      </w:r>
      <w:r w:rsidR="00BD0464" w:rsidRPr="009C4865">
        <w:rPr>
          <w:rFonts w:eastAsia="Calibri"/>
          <w:color w:val="000000" w:themeColor="text1"/>
          <w:lang w:eastAsia="en-US"/>
        </w:rPr>
        <w:t xml:space="preserve"> not ensured </w:t>
      </w:r>
      <w:r w:rsidR="00BD0464" w:rsidRPr="009C4865">
        <w:rPr>
          <w:color w:val="000000" w:themeColor="text1"/>
        </w:rPr>
        <w:t xml:space="preserve">that effective and consistent clinical oversight at a service level occurred in regard to antimicrobial stewardship. </w:t>
      </w:r>
    </w:p>
    <w:p w14:paraId="6EAF2F7E" w14:textId="78B503C4" w:rsidR="009C4865" w:rsidRPr="00292C0D" w:rsidRDefault="009C4865" w:rsidP="009C4865">
      <w:pPr>
        <w:rPr>
          <w:rFonts w:eastAsia="Calibri"/>
          <w:color w:val="auto"/>
        </w:rPr>
      </w:pPr>
      <w:r w:rsidRPr="00292C0D">
        <w:rPr>
          <w:rFonts w:eastAsiaTheme="minorHAnsi"/>
          <w:color w:val="auto"/>
        </w:rPr>
        <w:t xml:space="preserve">The Quality Standard is assessed as Non-compliant as </w:t>
      </w:r>
      <w:r>
        <w:rPr>
          <w:rFonts w:eastAsiaTheme="minorHAnsi"/>
          <w:color w:val="auto"/>
        </w:rPr>
        <w:t xml:space="preserve">three </w:t>
      </w:r>
      <w:r w:rsidRPr="00292C0D">
        <w:rPr>
          <w:rFonts w:eastAsiaTheme="minorHAnsi"/>
          <w:color w:val="auto"/>
        </w:rPr>
        <w:t>of the five specific requirements have been assessed as Non-compliant.</w:t>
      </w:r>
    </w:p>
    <w:p w14:paraId="0156B89E" w14:textId="77777777" w:rsidR="00BD0464" w:rsidRDefault="00BD0464" w:rsidP="00A50287">
      <w:pPr>
        <w:rPr>
          <w:rFonts w:eastAsiaTheme="minorHAnsi"/>
          <w:color w:val="0000FF"/>
        </w:rPr>
      </w:pPr>
    </w:p>
    <w:p w14:paraId="38E9F72B" w14:textId="77777777" w:rsidR="00BD0464" w:rsidRDefault="00BD0464" w:rsidP="00A50287">
      <w:pPr>
        <w:rPr>
          <w:rFonts w:eastAsiaTheme="minorHAnsi"/>
          <w:color w:val="0000FF"/>
        </w:rPr>
      </w:pPr>
    </w:p>
    <w:p w14:paraId="4EB3674E" w14:textId="402E6304" w:rsidR="00A50287" w:rsidRPr="00154403" w:rsidRDefault="00A50287" w:rsidP="00A50287">
      <w:pPr>
        <w:rPr>
          <w:rFonts w:eastAsiaTheme="minorHAnsi"/>
          <w:color w:val="0000FF"/>
        </w:rPr>
      </w:pPr>
    </w:p>
    <w:p w14:paraId="4EB36750" w14:textId="605758E6" w:rsidR="00A50287" w:rsidRDefault="00380E99" w:rsidP="00A50287">
      <w:pPr>
        <w:pStyle w:val="Heading2"/>
      </w:pPr>
      <w:r>
        <w:lastRenderedPageBreak/>
        <w:t>Assessment of Standard 8 Requirements</w:t>
      </w:r>
    </w:p>
    <w:p w14:paraId="4EB36751" w14:textId="58DFD79A" w:rsidR="00A50287" w:rsidRPr="00506F7F" w:rsidRDefault="00380E99" w:rsidP="00A50287">
      <w:pPr>
        <w:pStyle w:val="Heading3"/>
      </w:pPr>
      <w:r w:rsidRPr="00506F7F">
        <w:t>Requirement 8(3)(a)</w:t>
      </w:r>
      <w:r w:rsidRPr="00506F7F">
        <w:tab/>
        <w:t>Compliant</w:t>
      </w:r>
    </w:p>
    <w:p w14:paraId="4EB36752" w14:textId="77777777" w:rsidR="00A50287" w:rsidRPr="008D114F" w:rsidRDefault="00380E99" w:rsidP="00A50287">
      <w:pPr>
        <w:rPr>
          <w:i/>
        </w:rPr>
      </w:pPr>
      <w:r w:rsidRPr="008D114F">
        <w:rPr>
          <w:i/>
        </w:rPr>
        <w:t>Consumers are engaged in the development, delivery and evaluation of care and services and are supported in that engagement.</w:t>
      </w:r>
    </w:p>
    <w:p w14:paraId="4EB36754" w14:textId="39F81AF7" w:rsidR="00A50287" w:rsidRPr="00095CD4" w:rsidRDefault="00380E99" w:rsidP="00A50287">
      <w:pPr>
        <w:pStyle w:val="Heading3"/>
      </w:pPr>
      <w:r w:rsidRPr="00095CD4">
        <w:t>Requirement 8(3)(b)</w:t>
      </w:r>
      <w:r>
        <w:tab/>
        <w:t>Compliant</w:t>
      </w:r>
    </w:p>
    <w:p w14:paraId="4EB36755" w14:textId="77777777" w:rsidR="00A50287" w:rsidRPr="008D114F" w:rsidRDefault="00380E99" w:rsidP="00A50287">
      <w:pPr>
        <w:rPr>
          <w:i/>
        </w:rPr>
      </w:pPr>
      <w:r w:rsidRPr="008D114F">
        <w:rPr>
          <w:i/>
        </w:rPr>
        <w:t>The organisation’s governing body promotes a culture of safe, inclusive and quality care and services and is accountable for their delivery.</w:t>
      </w:r>
    </w:p>
    <w:p w14:paraId="4EB36757" w14:textId="14D34972" w:rsidR="00A50287" w:rsidRPr="00506F7F" w:rsidRDefault="00380E99" w:rsidP="00A50287">
      <w:pPr>
        <w:pStyle w:val="Heading3"/>
      </w:pPr>
      <w:r w:rsidRPr="00506F7F">
        <w:t>Requirement 8(3)(c)</w:t>
      </w:r>
      <w:r>
        <w:tab/>
        <w:t>Non-compliant</w:t>
      </w:r>
    </w:p>
    <w:p w14:paraId="4EB36758" w14:textId="77777777" w:rsidR="00A50287" w:rsidRPr="008D114F" w:rsidRDefault="00380E99" w:rsidP="00A50287">
      <w:pPr>
        <w:rPr>
          <w:i/>
        </w:rPr>
      </w:pPr>
      <w:r w:rsidRPr="008D114F">
        <w:rPr>
          <w:i/>
        </w:rPr>
        <w:t>Effective organisation wide governance systems relating to the following:</w:t>
      </w:r>
    </w:p>
    <w:p w14:paraId="4EB36759" w14:textId="77777777" w:rsidR="00A50287" w:rsidRPr="008D114F" w:rsidRDefault="00380E99" w:rsidP="007453E4">
      <w:pPr>
        <w:numPr>
          <w:ilvl w:val="0"/>
          <w:numId w:val="18"/>
        </w:numPr>
        <w:tabs>
          <w:tab w:val="right" w:pos="9026"/>
        </w:tabs>
        <w:spacing w:before="0" w:after="0"/>
        <w:ind w:left="567" w:hanging="425"/>
        <w:outlineLvl w:val="4"/>
        <w:rPr>
          <w:i/>
        </w:rPr>
      </w:pPr>
      <w:r w:rsidRPr="008D114F">
        <w:rPr>
          <w:i/>
        </w:rPr>
        <w:t>information management;</w:t>
      </w:r>
    </w:p>
    <w:p w14:paraId="4EB3675A" w14:textId="77777777" w:rsidR="00A50287" w:rsidRPr="008D114F" w:rsidRDefault="00380E99" w:rsidP="007453E4">
      <w:pPr>
        <w:numPr>
          <w:ilvl w:val="0"/>
          <w:numId w:val="18"/>
        </w:numPr>
        <w:tabs>
          <w:tab w:val="right" w:pos="9026"/>
        </w:tabs>
        <w:spacing w:before="0" w:after="0"/>
        <w:ind w:left="567" w:hanging="425"/>
        <w:outlineLvl w:val="4"/>
        <w:rPr>
          <w:i/>
        </w:rPr>
      </w:pPr>
      <w:r w:rsidRPr="008D114F">
        <w:rPr>
          <w:i/>
        </w:rPr>
        <w:t>continuous improvement;</w:t>
      </w:r>
    </w:p>
    <w:p w14:paraId="4EB3675B" w14:textId="77777777" w:rsidR="00A50287" w:rsidRPr="008D114F" w:rsidRDefault="00380E99" w:rsidP="007453E4">
      <w:pPr>
        <w:numPr>
          <w:ilvl w:val="0"/>
          <w:numId w:val="18"/>
        </w:numPr>
        <w:tabs>
          <w:tab w:val="right" w:pos="9026"/>
        </w:tabs>
        <w:spacing w:before="0" w:after="0"/>
        <w:ind w:left="567" w:hanging="425"/>
        <w:outlineLvl w:val="4"/>
        <w:rPr>
          <w:i/>
        </w:rPr>
      </w:pPr>
      <w:r w:rsidRPr="008D114F">
        <w:rPr>
          <w:i/>
        </w:rPr>
        <w:t>financial governance;</w:t>
      </w:r>
    </w:p>
    <w:p w14:paraId="4EB3675C" w14:textId="77777777" w:rsidR="00A50287" w:rsidRPr="008D114F" w:rsidRDefault="00380E99" w:rsidP="007453E4">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EB3675D" w14:textId="77777777" w:rsidR="00A50287" w:rsidRPr="008D114F" w:rsidRDefault="00380E99" w:rsidP="007453E4">
      <w:pPr>
        <w:numPr>
          <w:ilvl w:val="0"/>
          <w:numId w:val="18"/>
        </w:numPr>
        <w:tabs>
          <w:tab w:val="right" w:pos="9026"/>
        </w:tabs>
        <w:spacing w:before="0" w:after="0"/>
        <w:ind w:left="567" w:hanging="425"/>
        <w:outlineLvl w:val="4"/>
        <w:rPr>
          <w:i/>
        </w:rPr>
      </w:pPr>
      <w:r w:rsidRPr="008D114F">
        <w:rPr>
          <w:i/>
        </w:rPr>
        <w:t>regulatory compliance;</w:t>
      </w:r>
    </w:p>
    <w:p w14:paraId="4EB3675E" w14:textId="77777777" w:rsidR="00A50287" w:rsidRPr="008D114F" w:rsidRDefault="00380E99" w:rsidP="007453E4">
      <w:pPr>
        <w:numPr>
          <w:ilvl w:val="0"/>
          <w:numId w:val="18"/>
        </w:numPr>
        <w:tabs>
          <w:tab w:val="right" w:pos="9026"/>
        </w:tabs>
        <w:spacing w:before="0" w:after="0"/>
        <w:ind w:left="567" w:hanging="425"/>
        <w:outlineLvl w:val="4"/>
        <w:rPr>
          <w:i/>
        </w:rPr>
      </w:pPr>
      <w:r w:rsidRPr="008D114F">
        <w:rPr>
          <w:i/>
        </w:rPr>
        <w:t>feedback and complaints.</w:t>
      </w:r>
    </w:p>
    <w:p w14:paraId="33ACEACC" w14:textId="4DEDD273" w:rsidR="009C4865" w:rsidRDefault="00B83EE3" w:rsidP="009C4865">
      <w:pPr>
        <w:rPr>
          <w:rFonts w:eastAsia="Calibri"/>
          <w:color w:val="auto"/>
          <w:lang w:eastAsia="en-US"/>
        </w:rPr>
      </w:pPr>
      <w:r w:rsidRPr="00176699">
        <w:rPr>
          <w:color w:val="auto"/>
        </w:rPr>
        <w:t xml:space="preserve">The Assessment Team provided information that </w:t>
      </w:r>
      <w:r w:rsidRPr="00176699">
        <w:rPr>
          <w:rFonts w:eastAsia="Arial"/>
          <w:color w:val="auto"/>
        </w:rPr>
        <w:t>the service did not demonstrate effective organisational wide governance systems</w:t>
      </w:r>
      <w:r w:rsidR="00176699" w:rsidRPr="00176699">
        <w:rPr>
          <w:rFonts w:eastAsia="Arial"/>
          <w:color w:val="auto"/>
        </w:rPr>
        <w:t xml:space="preserve"> </w:t>
      </w:r>
      <w:r w:rsidR="00176699" w:rsidRPr="00176699">
        <w:rPr>
          <w:rFonts w:eastAsia="Calibri"/>
          <w:color w:val="auto"/>
          <w:lang w:eastAsia="en-US"/>
        </w:rPr>
        <w:t xml:space="preserve">relation to information management, </w:t>
      </w:r>
      <w:r w:rsidR="00357CED">
        <w:rPr>
          <w:rFonts w:eastAsia="Calibri"/>
          <w:color w:val="auto"/>
          <w:lang w:eastAsia="en-US"/>
        </w:rPr>
        <w:t xml:space="preserve">continuous improvement, </w:t>
      </w:r>
      <w:r w:rsidR="00176699" w:rsidRPr="00176699">
        <w:rPr>
          <w:rFonts w:eastAsia="Calibri"/>
          <w:color w:val="auto"/>
          <w:lang w:eastAsia="en-US"/>
        </w:rPr>
        <w:t>workforce governance and feedback and complaints.</w:t>
      </w:r>
    </w:p>
    <w:p w14:paraId="0BB86DF4" w14:textId="2ED5E940" w:rsidR="009C4865" w:rsidRPr="0010590D" w:rsidRDefault="009C4865" w:rsidP="009C4865">
      <w:pPr>
        <w:pStyle w:val="ListBullet"/>
        <w:numPr>
          <w:ilvl w:val="0"/>
          <w:numId w:val="0"/>
        </w:numPr>
      </w:pPr>
      <w:r>
        <w:t xml:space="preserve">In relation to information management, </w:t>
      </w:r>
      <w:r w:rsidRPr="008B640E">
        <w:t xml:space="preserve">staff expressed </w:t>
      </w:r>
      <w:r>
        <w:t xml:space="preserve">dissatisfaction with access to electronic systems at the service which </w:t>
      </w:r>
      <w:r w:rsidR="004054C4">
        <w:t xml:space="preserve">they </w:t>
      </w:r>
      <w:r w:rsidRPr="008B640E">
        <w:t>required</w:t>
      </w:r>
      <w:r>
        <w:t xml:space="preserve"> daily and this ha</w:t>
      </w:r>
      <w:r w:rsidR="004054C4">
        <w:t xml:space="preserve">d </w:t>
      </w:r>
      <w:r>
        <w:t xml:space="preserve">resulted in delays </w:t>
      </w:r>
      <w:r w:rsidR="004054C4">
        <w:t>and</w:t>
      </w:r>
      <w:r>
        <w:t xml:space="preserve"> had</w:t>
      </w:r>
      <w:r w:rsidRPr="008B640E">
        <w:t xml:space="preserve"> impacted on their ability to perform their roles.</w:t>
      </w:r>
      <w:r>
        <w:t xml:space="preserve"> The service ha</w:t>
      </w:r>
      <w:r w:rsidR="004054C4">
        <w:t>d</w:t>
      </w:r>
      <w:r>
        <w:t xml:space="preserve"> not demonstrated that </w:t>
      </w:r>
      <w:r w:rsidRPr="0010590D">
        <w:t xml:space="preserve">information about consumers’ condition, needs and preferences where responsibility for care is </w:t>
      </w:r>
      <w:r>
        <w:t xml:space="preserve">effectively </w:t>
      </w:r>
      <w:r w:rsidRPr="0010590D">
        <w:t>shared</w:t>
      </w:r>
      <w:r>
        <w:t>.</w:t>
      </w:r>
      <w:r w:rsidR="001842C9">
        <w:t xml:space="preserve"> Information was inaccurate and incomplete in relation to incident recording, assessment, care planning, and feedback and complaints data.</w:t>
      </w:r>
    </w:p>
    <w:p w14:paraId="3D5ED4F3" w14:textId="1F8602F2" w:rsidR="009C4865" w:rsidRDefault="009C4865" w:rsidP="009C4865">
      <w:pPr>
        <w:rPr>
          <w:rFonts w:eastAsia="Calibri"/>
          <w:color w:val="auto"/>
          <w:lang w:eastAsia="en-US"/>
        </w:rPr>
      </w:pPr>
      <w:r w:rsidRPr="006064F5">
        <w:rPr>
          <w:rFonts w:eastAsia="Calibri"/>
          <w:color w:val="auto"/>
          <w:lang w:eastAsia="en-US"/>
        </w:rPr>
        <w:t>The organisation ha</w:t>
      </w:r>
      <w:r>
        <w:rPr>
          <w:rFonts w:eastAsia="Calibri"/>
          <w:color w:val="auto"/>
          <w:lang w:eastAsia="en-US"/>
        </w:rPr>
        <w:t>d</w:t>
      </w:r>
      <w:r w:rsidRPr="006064F5">
        <w:rPr>
          <w:rFonts w:eastAsia="Calibri"/>
          <w:color w:val="auto"/>
          <w:lang w:eastAsia="en-US"/>
        </w:rPr>
        <w:t xml:space="preserve"> a continuous improvement framework </w:t>
      </w:r>
      <w:r>
        <w:rPr>
          <w:rFonts w:eastAsia="Calibri"/>
          <w:color w:val="auto"/>
          <w:lang w:eastAsia="en-US"/>
        </w:rPr>
        <w:t xml:space="preserve">and this </w:t>
      </w:r>
      <w:r w:rsidRPr="006064F5">
        <w:rPr>
          <w:rFonts w:eastAsia="Calibri"/>
          <w:color w:val="auto"/>
          <w:lang w:eastAsia="en-US"/>
        </w:rPr>
        <w:t xml:space="preserve">is monitored by the </w:t>
      </w:r>
      <w:r>
        <w:rPr>
          <w:rFonts w:eastAsia="Calibri"/>
          <w:color w:val="auto"/>
          <w:lang w:eastAsia="en-US"/>
        </w:rPr>
        <w:t xml:space="preserve">service’s leadership and governing body. The service had a plan for continuous improvement plan and other action plans that linked improvement activities to the relevant requirements of the Quality Standards. However, while the service had demonstrated achieved improvement in some areas, review of the service’s continuous improvement plan also identified </w:t>
      </w:r>
      <w:r w:rsidR="004054C4">
        <w:rPr>
          <w:rFonts w:eastAsia="Calibri"/>
          <w:color w:val="auto"/>
          <w:lang w:eastAsia="en-US"/>
        </w:rPr>
        <w:t xml:space="preserve">ineffective monitoring of </w:t>
      </w:r>
      <w:r>
        <w:rPr>
          <w:rFonts w:eastAsia="Calibri"/>
          <w:color w:val="auto"/>
          <w:lang w:eastAsia="en-US"/>
        </w:rPr>
        <w:t>improvements which had been closed</w:t>
      </w:r>
      <w:r w:rsidR="004054C4">
        <w:rPr>
          <w:rFonts w:eastAsia="Calibri"/>
          <w:color w:val="auto"/>
          <w:lang w:eastAsia="en-US"/>
        </w:rPr>
        <w:t xml:space="preserve">. </w:t>
      </w:r>
      <w:r>
        <w:rPr>
          <w:rFonts w:eastAsia="Calibri"/>
          <w:color w:val="auto"/>
          <w:lang w:eastAsia="en-US"/>
        </w:rPr>
        <w:t>As a result, the service had reopen</w:t>
      </w:r>
      <w:r w:rsidR="004054C4">
        <w:rPr>
          <w:rFonts w:eastAsia="Calibri"/>
          <w:color w:val="auto"/>
          <w:lang w:eastAsia="en-US"/>
        </w:rPr>
        <w:t>ed</w:t>
      </w:r>
      <w:r>
        <w:rPr>
          <w:rFonts w:eastAsia="Calibri"/>
          <w:color w:val="auto"/>
          <w:lang w:eastAsia="en-US"/>
        </w:rPr>
        <w:t xml:space="preserve"> a number of </w:t>
      </w:r>
      <w:r>
        <w:rPr>
          <w:rFonts w:eastAsia="Calibri"/>
          <w:color w:val="auto"/>
          <w:lang w:eastAsia="en-US"/>
        </w:rPr>
        <w:lastRenderedPageBreak/>
        <w:t xml:space="preserve">improvements such as reinstatement of the falls committee, incident management training and medication management. </w:t>
      </w:r>
    </w:p>
    <w:p w14:paraId="7A1C47AA" w14:textId="52317DD6" w:rsidR="009C4865" w:rsidRDefault="009C4865" w:rsidP="009C4865">
      <w:pPr>
        <w:rPr>
          <w:rFonts w:eastAsia="Calibri"/>
          <w:color w:val="auto"/>
          <w:lang w:eastAsia="en-US"/>
        </w:rPr>
      </w:pPr>
      <w:r w:rsidRPr="00FF36C3">
        <w:rPr>
          <w:rFonts w:eastAsia="Calibri"/>
          <w:color w:val="auto"/>
          <w:lang w:eastAsia="en-US"/>
        </w:rPr>
        <w:t>Management s</w:t>
      </w:r>
      <w:r>
        <w:rPr>
          <w:rFonts w:eastAsia="Calibri"/>
          <w:color w:val="auto"/>
          <w:lang w:eastAsia="en-US"/>
        </w:rPr>
        <w:t xml:space="preserve">tated </w:t>
      </w:r>
      <w:r w:rsidRPr="00FF36C3">
        <w:rPr>
          <w:rFonts w:eastAsia="Calibri"/>
          <w:color w:val="auto"/>
          <w:lang w:eastAsia="en-US"/>
        </w:rPr>
        <w:t>the</w:t>
      </w:r>
      <w:r>
        <w:rPr>
          <w:rFonts w:eastAsia="Calibri"/>
          <w:color w:val="auto"/>
          <w:lang w:eastAsia="en-US"/>
        </w:rPr>
        <w:t xml:space="preserve"> service ha</w:t>
      </w:r>
      <w:r w:rsidR="004054C4">
        <w:rPr>
          <w:rFonts w:eastAsia="Calibri"/>
          <w:color w:val="auto"/>
          <w:lang w:eastAsia="en-US"/>
        </w:rPr>
        <w:t xml:space="preserve">d </w:t>
      </w:r>
      <w:r w:rsidRPr="00FF36C3">
        <w:rPr>
          <w:rFonts w:eastAsia="Calibri"/>
          <w:color w:val="auto"/>
          <w:lang w:eastAsia="en-US"/>
        </w:rPr>
        <w:t xml:space="preserve">processes to enable management to seek changes to budgets and expenditure. </w:t>
      </w:r>
      <w:r>
        <w:rPr>
          <w:rFonts w:eastAsia="Calibri"/>
          <w:color w:val="auto"/>
          <w:lang w:eastAsia="en-US"/>
        </w:rPr>
        <w:t xml:space="preserve">The Assessment Team provided information that </w:t>
      </w:r>
      <w:r w:rsidRPr="00FF36C3">
        <w:rPr>
          <w:rFonts w:eastAsia="Calibri"/>
          <w:color w:val="auto"/>
          <w:lang w:eastAsia="en-US"/>
        </w:rPr>
        <w:t>demonstrate</w:t>
      </w:r>
      <w:r>
        <w:rPr>
          <w:rFonts w:eastAsia="Calibri"/>
          <w:color w:val="auto"/>
          <w:lang w:eastAsia="en-US"/>
        </w:rPr>
        <w:t xml:space="preserve">d the service had </w:t>
      </w:r>
      <w:r w:rsidRPr="00FF36C3">
        <w:rPr>
          <w:rFonts w:eastAsia="Calibri"/>
          <w:color w:val="auto"/>
          <w:lang w:eastAsia="en-US"/>
        </w:rPr>
        <w:t>increase</w:t>
      </w:r>
      <w:r>
        <w:rPr>
          <w:rFonts w:eastAsia="Calibri"/>
          <w:color w:val="auto"/>
          <w:lang w:eastAsia="en-US"/>
        </w:rPr>
        <w:t>d</w:t>
      </w:r>
      <w:r w:rsidRPr="00FF36C3">
        <w:rPr>
          <w:rFonts w:eastAsia="Calibri"/>
          <w:color w:val="auto"/>
          <w:lang w:eastAsia="en-US"/>
        </w:rPr>
        <w:t xml:space="preserve"> expenditure </w:t>
      </w:r>
      <w:r>
        <w:rPr>
          <w:rFonts w:eastAsia="Calibri"/>
          <w:color w:val="auto"/>
          <w:lang w:eastAsia="en-US"/>
        </w:rPr>
        <w:t>as a result of consumer feedback including the purchase of equipment.</w:t>
      </w:r>
    </w:p>
    <w:p w14:paraId="22AFF99A" w14:textId="77777777" w:rsidR="00BC39E0" w:rsidRDefault="009C4865" w:rsidP="00BC39E0">
      <w:pPr>
        <w:tabs>
          <w:tab w:val="right" w:pos="9026"/>
        </w:tabs>
        <w:spacing w:after="0"/>
        <w:outlineLvl w:val="4"/>
      </w:pPr>
      <w:r>
        <w:rPr>
          <w:rFonts w:eastAsia="Calibri"/>
          <w:color w:val="auto"/>
          <w:lang w:eastAsia="en-US"/>
        </w:rPr>
        <w:t>In relation to workforce governance, while the</w:t>
      </w:r>
      <w:r w:rsidRPr="00023276">
        <w:rPr>
          <w:rFonts w:eastAsiaTheme="minorHAnsi"/>
          <w:color w:val="auto"/>
          <w:szCs w:val="22"/>
          <w:lang w:eastAsia="en-US"/>
        </w:rPr>
        <w:t xml:space="preserve"> organisation</w:t>
      </w:r>
      <w:r>
        <w:rPr>
          <w:rFonts w:eastAsiaTheme="minorHAnsi"/>
          <w:color w:val="auto"/>
          <w:szCs w:val="22"/>
          <w:lang w:eastAsia="en-US"/>
        </w:rPr>
        <w:t xml:space="preserve"> had </w:t>
      </w:r>
      <w:r w:rsidRPr="00023276">
        <w:rPr>
          <w:rFonts w:eastAsiaTheme="minorHAnsi"/>
          <w:color w:val="auto"/>
          <w:szCs w:val="22"/>
          <w:lang w:eastAsia="en-US"/>
        </w:rPr>
        <w:t>processes in place to ensure that the workforce</w:t>
      </w:r>
      <w:r>
        <w:rPr>
          <w:rFonts w:eastAsiaTheme="minorHAnsi"/>
          <w:color w:val="auto"/>
          <w:szCs w:val="22"/>
          <w:lang w:eastAsia="en-US"/>
        </w:rPr>
        <w:t xml:space="preserve"> </w:t>
      </w:r>
      <w:r w:rsidRPr="00023276">
        <w:rPr>
          <w:rFonts w:eastAsiaTheme="minorHAnsi"/>
          <w:color w:val="auto"/>
          <w:szCs w:val="22"/>
          <w:lang w:eastAsia="en-US"/>
        </w:rPr>
        <w:t xml:space="preserve">is adequately trained, recruited and competent in their respective roles, the </w:t>
      </w:r>
      <w:r w:rsidR="001842C9">
        <w:t xml:space="preserve">workforce was not planned </w:t>
      </w:r>
      <w:r w:rsidR="001842C9" w:rsidRPr="00676C13">
        <w:t>to enable the delivery and management of safe quality care and services.</w:t>
      </w:r>
      <w:r w:rsidR="001842C9">
        <w:t xml:space="preserve"> The service did not demonstrate sufficient staff were allocated to meet consumers’ needs and preferences. Staff advised they did not feel equipped or supported to effectively perform their roles. </w:t>
      </w:r>
    </w:p>
    <w:p w14:paraId="64B319E1" w14:textId="3BB846C8" w:rsidR="00BC39E0" w:rsidRDefault="00BC39E0" w:rsidP="00BC39E0">
      <w:pPr>
        <w:tabs>
          <w:tab w:val="right" w:pos="9026"/>
        </w:tabs>
        <w:spacing w:after="0"/>
        <w:outlineLvl w:val="4"/>
        <w:rPr>
          <w:rFonts w:eastAsia="Calibri"/>
          <w:color w:val="auto"/>
          <w:lang w:eastAsia="en-US"/>
        </w:rPr>
      </w:pPr>
      <w:r w:rsidRPr="00DB367F">
        <w:rPr>
          <w:rFonts w:eastAsia="Calibri"/>
          <w:color w:val="auto"/>
          <w:lang w:eastAsia="en-US"/>
        </w:rPr>
        <w:t>The organisation has policies</w:t>
      </w:r>
      <w:r>
        <w:rPr>
          <w:rFonts w:eastAsia="Calibri"/>
          <w:color w:val="auto"/>
          <w:lang w:eastAsia="en-US"/>
        </w:rPr>
        <w:t xml:space="preserve"> and </w:t>
      </w:r>
      <w:r w:rsidRPr="00DB367F">
        <w:rPr>
          <w:rFonts w:eastAsia="Calibri"/>
          <w:color w:val="auto"/>
          <w:lang w:eastAsia="en-US"/>
        </w:rPr>
        <w:t xml:space="preserve">procedures </w:t>
      </w:r>
      <w:r>
        <w:rPr>
          <w:rFonts w:eastAsia="Calibri"/>
          <w:color w:val="auto"/>
          <w:lang w:eastAsia="en-US"/>
        </w:rPr>
        <w:t xml:space="preserve">including </w:t>
      </w:r>
      <w:r w:rsidRPr="00DB367F">
        <w:rPr>
          <w:rFonts w:eastAsia="Calibri"/>
          <w:color w:val="auto"/>
          <w:lang w:eastAsia="en-US"/>
        </w:rPr>
        <w:t xml:space="preserve">compulsory reporting and these are consistent with current regulatory requirements. </w:t>
      </w:r>
      <w:r>
        <w:rPr>
          <w:rFonts w:eastAsia="Calibri"/>
          <w:color w:val="auto"/>
          <w:lang w:eastAsia="en-US"/>
        </w:rPr>
        <w:t>R</w:t>
      </w:r>
      <w:r w:rsidRPr="00EF2E01">
        <w:rPr>
          <w:rFonts w:eastAsia="Calibri"/>
          <w:color w:val="auto"/>
          <w:lang w:eastAsia="en-US"/>
        </w:rPr>
        <w:t>eview of the service’s records demonstrated that management maintain</w:t>
      </w:r>
      <w:r w:rsidR="004054C4">
        <w:rPr>
          <w:rFonts w:eastAsia="Calibri"/>
          <w:color w:val="auto"/>
          <w:lang w:eastAsia="en-US"/>
        </w:rPr>
        <w:t>ed</w:t>
      </w:r>
      <w:r w:rsidRPr="00EF2E01">
        <w:rPr>
          <w:rFonts w:eastAsia="Calibri"/>
          <w:color w:val="auto"/>
          <w:lang w:eastAsia="en-US"/>
        </w:rPr>
        <w:t xml:space="preserve"> an electronic compulsory reporting register. The service’s compulsory reporting register contain</w:t>
      </w:r>
      <w:r w:rsidR="004054C4">
        <w:rPr>
          <w:rFonts w:eastAsia="Calibri"/>
          <w:color w:val="auto"/>
          <w:lang w:eastAsia="en-US"/>
        </w:rPr>
        <w:t>ed</w:t>
      </w:r>
      <w:r w:rsidRPr="00EF2E01">
        <w:rPr>
          <w:rFonts w:eastAsia="Calibri"/>
          <w:color w:val="auto"/>
          <w:lang w:eastAsia="en-US"/>
        </w:rPr>
        <w:t xml:space="preserve"> details of incidents that fall under compulsory reporting requirements. </w:t>
      </w:r>
    </w:p>
    <w:p w14:paraId="7DD8EB39" w14:textId="77777777" w:rsidR="00357CED" w:rsidRDefault="00BC39E0" w:rsidP="00BC39E0">
      <w:pPr>
        <w:rPr>
          <w:color w:val="auto"/>
        </w:rPr>
      </w:pPr>
      <w:r w:rsidRPr="004054C4">
        <w:rPr>
          <w:color w:val="auto"/>
        </w:rPr>
        <w:t>The Approved Provider in its response stated that the service’s information management, workforce governance and feedback and complaints systems needed review.</w:t>
      </w:r>
      <w:r w:rsidR="004054C4">
        <w:rPr>
          <w:color w:val="auto"/>
        </w:rPr>
        <w:t xml:space="preserve"> </w:t>
      </w:r>
      <w:r w:rsidR="004054C4">
        <w:rPr>
          <w:rFonts w:eastAsia="Calibri"/>
          <w:lang w:eastAsia="en-US"/>
        </w:rPr>
        <w:t>The Approved Providers response include</w:t>
      </w:r>
      <w:r w:rsidR="00357CED">
        <w:rPr>
          <w:rFonts w:eastAsia="Calibri"/>
          <w:lang w:eastAsia="en-US"/>
        </w:rPr>
        <w:t>d</w:t>
      </w:r>
      <w:r w:rsidR="004054C4">
        <w:rPr>
          <w:rFonts w:eastAsia="Calibri"/>
          <w:lang w:eastAsia="en-US"/>
        </w:rPr>
        <w:t xml:space="preserve"> a plan for continuous improvement with immediate and planned actions including </w:t>
      </w:r>
      <w:r w:rsidR="00357CED">
        <w:rPr>
          <w:color w:val="auto"/>
        </w:rPr>
        <w:t>the Residential Services Manager attendance at consumer meetings, establishment of consumer feedback mechanisms such as ‘You said, we did board’ and consumer representative representation on recruitment panels. Other actions identified on the service’s plan for continuous improvement include regular new staff check-ins are part of the service orientation, with escalation processes to the General Manager for staff to raise concerns.</w:t>
      </w:r>
    </w:p>
    <w:p w14:paraId="1FAB7F30" w14:textId="59AC1118" w:rsidR="00357CED" w:rsidRDefault="00BC39E0" w:rsidP="00357CED">
      <w:r w:rsidRPr="004054C4">
        <w:rPr>
          <w:color w:val="auto"/>
        </w:rPr>
        <w:t xml:space="preserve">I have considered information in the site audit report and the </w:t>
      </w:r>
      <w:r w:rsidR="00357CED">
        <w:rPr>
          <w:color w:val="auto"/>
        </w:rPr>
        <w:t>A</w:t>
      </w:r>
      <w:r w:rsidRPr="004054C4">
        <w:rPr>
          <w:color w:val="auto"/>
        </w:rPr>
        <w:t xml:space="preserve">pproved </w:t>
      </w:r>
      <w:r w:rsidR="00357CED">
        <w:rPr>
          <w:color w:val="auto"/>
        </w:rPr>
        <w:t>P</w:t>
      </w:r>
      <w:r w:rsidRPr="004054C4">
        <w:rPr>
          <w:color w:val="auto"/>
        </w:rPr>
        <w:t>rovider’s response. While I acknowledge the immediate and planned actions undertaken and committed to by the Approved provider, at the time of the site audit, the</w:t>
      </w:r>
      <w:r w:rsidR="00357CED">
        <w:t xml:space="preserve"> organisation did not demonstrate effective governance systems were in place in relation to information management, continuous improvement, workforce governance or feedback and complaints.</w:t>
      </w:r>
    </w:p>
    <w:p w14:paraId="29D6BB86" w14:textId="113B2690" w:rsidR="00BC39E0" w:rsidRPr="004054C4" w:rsidRDefault="00BC39E0" w:rsidP="00BC39E0">
      <w:pPr>
        <w:rPr>
          <w:color w:val="auto"/>
        </w:rPr>
      </w:pPr>
      <w:r w:rsidRPr="004054C4">
        <w:rPr>
          <w:color w:val="auto"/>
          <w:szCs w:val="22"/>
        </w:rPr>
        <w:t>Therefore, I find the service Non-compliant in this requirement.</w:t>
      </w:r>
    </w:p>
    <w:p w14:paraId="4EB36760" w14:textId="7E294955" w:rsidR="00A50287" w:rsidRPr="00506F7F" w:rsidRDefault="00380E99" w:rsidP="00A50287">
      <w:pPr>
        <w:pStyle w:val="Heading3"/>
      </w:pPr>
      <w:r w:rsidRPr="00506F7F">
        <w:t>Requirement 8(3)(d)</w:t>
      </w:r>
      <w:r>
        <w:tab/>
        <w:t>Non-compliant</w:t>
      </w:r>
    </w:p>
    <w:p w14:paraId="4EB36761" w14:textId="77777777" w:rsidR="00A50287" w:rsidRPr="008D114F" w:rsidRDefault="00380E99" w:rsidP="00A50287">
      <w:pPr>
        <w:rPr>
          <w:i/>
        </w:rPr>
      </w:pPr>
      <w:r w:rsidRPr="008D114F">
        <w:rPr>
          <w:i/>
        </w:rPr>
        <w:t>Effective risk management systems and practices, including but not limited to the following:</w:t>
      </w:r>
    </w:p>
    <w:p w14:paraId="4EB36762" w14:textId="77777777" w:rsidR="00A50287" w:rsidRPr="008D114F" w:rsidRDefault="00380E99" w:rsidP="007453E4">
      <w:pPr>
        <w:numPr>
          <w:ilvl w:val="0"/>
          <w:numId w:val="1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4EB36763" w14:textId="77777777" w:rsidR="00A50287" w:rsidRPr="008D114F" w:rsidRDefault="00380E99" w:rsidP="007453E4">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EB36764" w14:textId="77777777" w:rsidR="00A50287" w:rsidRDefault="00380E99" w:rsidP="007453E4">
      <w:pPr>
        <w:numPr>
          <w:ilvl w:val="0"/>
          <w:numId w:val="19"/>
        </w:numPr>
        <w:tabs>
          <w:tab w:val="right" w:pos="9026"/>
        </w:tabs>
        <w:spacing w:before="0" w:after="0"/>
        <w:ind w:left="567" w:hanging="425"/>
        <w:outlineLvl w:val="4"/>
        <w:rPr>
          <w:i/>
        </w:rPr>
      </w:pPr>
      <w:r w:rsidRPr="008D114F">
        <w:rPr>
          <w:i/>
        </w:rPr>
        <w:t>supporting consumers to live the best life they can</w:t>
      </w:r>
    </w:p>
    <w:p w14:paraId="4EB36765" w14:textId="77777777" w:rsidR="00A50287" w:rsidRPr="008D114F" w:rsidRDefault="00380E99" w:rsidP="007453E4">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5363F45" w14:textId="0192FAFC" w:rsidR="006802EF" w:rsidRDefault="00F304E7" w:rsidP="006802EF">
      <w:r w:rsidRPr="00F304E7">
        <w:rPr>
          <w:rFonts w:eastAsia="Fira Sans Light"/>
          <w:color w:val="auto"/>
          <w:szCs w:val="22"/>
          <w:lang w:eastAsia="en-US"/>
        </w:rPr>
        <w:t xml:space="preserve">While the organisation had </w:t>
      </w:r>
      <w:r w:rsidRPr="00F304E7">
        <w:rPr>
          <w:color w:val="auto"/>
        </w:rPr>
        <w:t xml:space="preserve">a </w:t>
      </w:r>
      <w:r w:rsidR="006802EF">
        <w:rPr>
          <w:color w:val="auto"/>
        </w:rPr>
        <w:t xml:space="preserve">risk management framework which addressed risk to consumers including high impact high </w:t>
      </w:r>
      <w:r w:rsidR="006802EF" w:rsidRPr="00A66600">
        <w:rPr>
          <w:rFonts w:eastAsia="Fira Sans Light"/>
          <w:szCs w:val="22"/>
          <w:lang w:eastAsia="en-US"/>
        </w:rPr>
        <w:t>prevalence risks, identifying and responding to abuse and neglect of consumers and supporting consumers to live the best life they can</w:t>
      </w:r>
      <w:r w:rsidR="00D72203">
        <w:rPr>
          <w:rFonts w:eastAsia="Fira Sans Light"/>
          <w:szCs w:val="22"/>
          <w:lang w:eastAsia="en-US"/>
        </w:rPr>
        <w:t xml:space="preserve">; </w:t>
      </w:r>
      <w:r w:rsidR="006802EF" w:rsidRPr="00A66600">
        <w:rPr>
          <w:rFonts w:eastAsia="Fira Sans Light"/>
          <w:szCs w:val="22"/>
          <w:lang w:eastAsia="en-US"/>
        </w:rPr>
        <w:t xml:space="preserve">the </w:t>
      </w:r>
      <w:r w:rsidR="00D72203">
        <w:rPr>
          <w:rFonts w:eastAsia="Fira Sans Light"/>
          <w:szCs w:val="22"/>
          <w:lang w:eastAsia="en-US"/>
        </w:rPr>
        <w:t>service was</w:t>
      </w:r>
      <w:r w:rsidR="006802EF" w:rsidRPr="00A66600">
        <w:rPr>
          <w:rFonts w:eastAsia="Fira Sans Light"/>
          <w:szCs w:val="22"/>
          <w:lang w:eastAsia="en-US"/>
        </w:rPr>
        <w:t xml:space="preserve"> unable to demonstrate it </w:t>
      </w:r>
      <w:r w:rsidR="00D72203">
        <w:rPr>
          <w:rFonts w:eastAsia="Fira Sans Light"/>
          <w:szCs w:val="22"/>
          <w:lang w:eastAsia="en-US"/>
        </w:rPr>
        <w:t xml:space="preserve">assesses, monitors and </w:t>
      </w:r>
      <w:r w:rsidR="006802EF" w:rsidRPr="00A66600">
        <w:rPr>
          <w:rFonts w:eastAsia="Fira Sans Light"/>
          <w:szCs w:val="22"/>
          <w:lang w:eastAsia="en-US"/>
        </w:rPr>
        <w:t xml:space="preserve">reviews consumers who are at risk of falls, challenging behaviours and compromised nutrition. </w:t>
      </w:r>
      <w:r w:rsidR="006802EF">
        <w:t xml:space="preserve"> </w:t>
      </w:r>
    </w:p>
    <w:p w14:paraId="7EB33636" w14:textId="4F573C9F" w:rsidR="000740EB" w:rsidRDefault="000740EB" w:rsidP="006802EF">
      <w:pPr>
        <w:rPr>
          <w:rFonts w:eastAsia="Calibri"/>
          <w:color w:val="auto"/>
          <w:lang w:eastAsia="en-US"/>
        </w:rPr>
      </w:pPr>
      <w:r>
        <w:rPr>
          <w:rFonts w:eastAsia="Calibri"/>
          <w:color w:val="auto"/>
          <w:lang w:eastAsia="en-US"/>
        </w:rPr>
        <w:t>The Assessment Team provided information that evidenced n</w:t>
      </w:r>
      <w:r w:rsidRPr="00795CE9">
        <w:rPr>
          <w:rFonts w:eastAsia="Calibri"/>
          <w:color w:val="auto"/>
          <w:lang w:eastAsia="en-US"/>
        </w:rPr>
        <w:t xml:space="preserve">ot all incidents </w:t>
      </w:r>
      <w:r>
        <w:rPr>
          <w:rFonts w:eastAsia="Calibri"/>
          <w:color w:val="auto"/>
          <w:lang w:eastAsia="en-US"/>
        </w:rPr>
        <w:t>were</w:t>
      </w:r>
      <w:r w:rsidRPr="00795CE9">
        <w:rPr>
          <w:rFonts w:eastAsia="Calibri"/>
          <w:color w:val="auto"/>
          <w:lang w:eastAsia="en-US"/>
        </w:rPr>
        <w:t xml:space="preserve"> reported and those that are reported </w:t>
      </w:r>
      <w:r>
        <w:rPr>
          <w:rFonts w:eastAsia="Calibri"/>
          <w:color w:val="auto"/>
          <w:lang w:eastAsia="en-US"/>
        </w:rPr>
        <w:t>were</w:t>
      </w:r>
      <w:r w:rsidRPr="00795CE9">
        <w:rPr>
          <w:rFonts w:eastAsia="Calibri"/>
          <w:color w:val="auto"/>
          <w:lang w:eastAsia="en-US"/>
        </w:rPr>
        <w:t xml:space="preserve"> not analysed to identify the risks associated with the care of individual consumers.</w:t>
      </w:r>
    </w:p>
    <w:p w14:paraId="614D8AD6" w14:textId="6289BC47" w:rsidR="00AB1B8A" w:rsidRDefault="00AB1B8A" w:rsidP="00AB1B8A">
      <w:pPr>
        <w:rPr>
          <w:color w:val="auto"/>
        </w:rPr>
      </w:pPr>
      <w:r>
        <w:rPr>
          <w:color w:val="auto"/>
        </w:rPr>
        <w:t>T</w:t>
      </w:r>
      <w:r w:rsidRPr="00F27B5A">
        <w:rPr>
          <w:color w:val="auto"/>
        </w:rPr>
        <w:t>he Approved Provider</w:t>
      </w:r>
      <w:r w:rsidR="00C80E92">
        <w:rPr>
          <w:color w:val="auto"/>
        </w:rPr>
        <w:t>’s response included a</w:t>
      </w:r>
      <w:r w:rsidR="00873827">
        <w:rPr>
          <w:color w:val="auto"/>
        </w:rPr>
        <w:t xml:space="preserve">n establishment of a clinical meeting where </w:t>
      </w:r>
      <w:r w:rsidR="00005B52">
        <w:rPr>
          <w:color w:val="auto"/>
        </w:rPr>
        <w:t xml:space="preserve">consumer </w:t>
      </w:r>
      <w:r w:rsidR="00873827">
        <w:rPr>
          <w:color w:val="auto"/>
        </w:rPr>
        <w:t xml:space="preserve">incidents </w:t>
      </w:r>
      <w:r w:rsidR="00005B52">
        <w:rPr>
          <w:color w:val="auto"/>
        </w:rPr>
        <w:t xml:space="preserve">are </w:t>
      </w:r>
      <w:r w:rsidR="00173F1F">
        <w:rPr>
          <w:color w:val="auto"/>
        </w:rPr>
        <w:t xml:space="preserve">monitored, including identifying opportunities for improvement to care and services. </w:t>
      </w:r>
      <w:r w:rsidR="00024BD1">
        <w:rPr>
          <w:color w:val="auto"/>
        </w:rPr>
        <w:t>The Approved Provider stated in their response that</w:t>
      </w:r>
      <w:r w:rsidR="00436617">
        <w:rPr>
          <w:color w:val="auto"/>
        </w:rPr>
        <w:t xml:space="preserve"> immediate and planned</w:t>
      </w:r>
      <w:r w:rsidR="00024BD1">
        <w:rPr>
          <w:color w:val="auto"/>
        </w:rPr>
        <w:t xml:space="preserve"> improvements </w:t>
      </w:r>
      <w:r w:rsidR="000A6EE7">
        <w:rPr>
          <w:color w:val="auto"/>
        </w:rPr>
        <w:t xml:space="preserve">in standards 2 and 3 will be monitored to ensure high impact </w:t>
      </w:r>
      <w:r w:rsidR="007F72BC">
        <w:rPr>
          <w:color w:val="auto"/>
        </w:rPr>
        <w:t>high prevalence risks are consistently and effectively managed by the service.</w:t>
      </w:r>
    </w:p>
    <w:p w14:paraId="4EB36766" w14:textId="59BFC46B" w:rsidR="00A50287" w:rsidRPr="001352B3" w:rsidRDefault="001352B3" w:rsidP="00A50287">
      <w:pPr>
        <w:rPr>
          <w:color w:val="auto"/>
        </w:rPr>
      </w:pPr>
      <w:r>
        <w:t xml:space="preserve">I have considered information in the site audit report and the approved provider’s response. </w:t>
      </w:r>
      <w:r w:rsidR="00AB1B8A" w:rsidRPr="00F27B5A">
        <w:rPr>
          <w:color w:val="auto"/>
        </w:rPr>
        <w:t xml:space="preserve">While I acknowledge the immediate and planned actions undertaken and committed to by the Approved provider, at the time of the site audit, the </w:t>
      </w:r>
      <w:r w:rsidR="00AB1B8A" w:rsidRPr="00F27B5A">
        <w:rPr>
          <w:rFonts w:eastAsia="Calibri"/>
          <w:color w:val="auto"/>
          <w:lang w:eastAsia="en-US"/>
        </w:rPr>
        <w:t xml:space="preserve">service did not demonstrate </w:t>
      </w:r>
      <w:r w:rsidR="00AB1B8A">
        <w:rPr>
          <w:rFonts w:eastAsia="Calibri"/>
          <w:color w:val="auto"/>
          <w:lang w:eastAsia="en-US"/>
        </w:rPr>
        <w:t>that</w:t>
      </w:r>
      <w:r w:rsidR="00DE60D3">
        <w:rPr>
          <w:rFonts w:eastAsia="Calibri"/>
          <w:color w:val="auto"/>
          <w:lang w:eastAsia="en-US"/>
        </w:rPr>
        <w:t xml:space="preserve"> high impact and</w:t>
      </w:r>
      <w:r w:rsidR="00363EF7">
        <w:rPr>
          <w:rFonts w:eastAsia="Calibri"/>
          <w:color w:val="auto"/>
          <w:lang w:eastAsia="en-US"/>
        </w:rPr>
        <w:t>/or</w:t>
      </w:r>
      <w:r w:rsidR="00DE60D3">
        <w:rPr>
          <w:rFonts w:eastAsia="Calibri"/>
          <w:color w:val="auto"/>
          <w:lang w:eastAsia="en-US"/>
        </w:rPr>
        <w:t xml:space="preserve"> high prevalence risks are effectively managed.</w:t>
      </w:r>
      <w:r w:rsidR="00AB1B8A" w:rsidRPr="00F27B5A">
        <w:rPr>
          <w:color w:val="auto"/>
          <w:szCs w:val="22"/>
        </w:rPr>
        <w:t xml:space="preserve"> Therefore, I find the service Non-compliant in this requirement</w:t>
      </w:r>
      <w:r w:rsidR="00942C66">
        <w:rPr>
          <w:color w:val="auto"/>
          <w:szCs w:val="22"/>
        </w:rPr>
        <w:t>.</w:t>
      </w:r>
    </w:p>
    <w:p w14:paraId="4EB36767" w14:textId="0734A120" w:rsidR="00A50287" w:rsidRPr="00506F7F" w:rsidRDefault="00380E99" w:rsidP="00A50287">
      <w:pPr>
        <w:pStyle w:val="Heading3"/>
      </w:pPr>
      <w:r w:rsidRPr="00506F7F">
        <w:t>Requirement 8(3)(e)</w:t>
      </w:r>
      <w:r>
        <w:tab/>
        <w:t>Non-compliant</w:t>
      </w:r>
    </w:p>
    <w:p w14:paraId="4EB36768" w14:textId="77777777" w:rsidR="00A50287" w:rsidRPr="008D114F" w:rsidRDefault="00380E99" w:rsidP="00A50287">
      <w:pPr>
        <w:rPr>
          <w:i/>
        </w:rPr>
      </w:pPr>
      <w:r w:rsidRPr="008D114F">
        <w:rPr>
          <w:i/>
        </w:rPr>
        <w:t>Where clinical care is provided—a clinical governance framework, including but not limited to the following:</w:t>
      </w:r>
    </w:p>
    <w:p w14:paraId="4EB36769" w14:textId="77777777" w:rsidR="00A50287" w:rsidRPr="008D114F" w:rsidRDefault="00380E99" w:rsidP="007453E4">
      <w:pPr>
        <w:numPr>
          <w:ilvl w:val="0"/>
          <w:numId w:val="20"/>
        </w:numPr>
        <w:tabs>
          <w:tab w:val="right" w:pos="9026"/>
        </w:tabs>
        <w:spacing w:before="0" w:after="0"/>
        <w:ind w:left="567" w:hanging="425"/>
        <w:outlineLvl w:val="4"/>
        <w:rPr>
          <w:i/>
        </w:rPr>
      </w:pPr>
      <w:r w:rsidRPr="008D114F">
        <w:rPr>
          <w:i/>
        </w:rPr>
        <w:t>antimicrobial stewardship;</w:t>
      </w:r>
    </w:p>
    <w:p w14:paraId="4EB3676A" w14:textId="77777777" w:rsidR="00A50287" w:rsidRPr="008D114F" w:rsidRDefault="00380E99" w:rsidP="007453E4">
      <w:pPr>
        <w:numPr>
          <w:ilvl w:val="0"/>
          <w:numId w:val="20"/>
        </w:numPr>
        <w:tabs>
          <w:tab w:val="right" w:pos="9026"/>
        </w:tabs>
        <w:spacing w:before="0" w:after="0"/>
        <w:ind w:left="567" w:hanging="425"/>
        <w:outlineLvl w:val="4"/>
        <w:rPr>
          <w:i/>
        </w:rPr>
      </w:pPr>
      <w:r w:rsidRPr="008D114F">
        <w:rPr>
          <w:i/>
        </w:rPr>
        <w:t>minimising the use of restraint;</w:t>
      </w:r>
    </w:p>
    <w:p w14:paraId="4EB3676B" w14:textId="77777777" w:rsidR="00A50287" w:rsidRPr="008D114F" w:rsidRDefault="00380E99" w:rsidP="007453E4">
      <w:pPr>
        <w:numPr>
          <w:ilvl w:val="0"/>
          <w:numId w:val="20"/>
        </w:numPr>
        <w:tabs>
          <w:tab w:val="right" w:pos="9026"/>
        </w:tabs>
        <w:spacing w:before="0" w:after="0"/>
        <w:ind w:left="567" w:hanging="425"/>
        <w:outlineLvl w:val="4"/>
        <w:rPr>
          <w:i/>
        </w:rPr>
      </w:pPr>
      <w:r w:rsidRPr="008D114F">
        <w:rPr>
          <w:i/>
        </w:rPr>
        <w:t>open disclosure.</w:t>
      </w:r>
    </w:p>
    <w:p w14:paraId="6D9C8995" w14:textId="7B08EEDD" w:rsidR="00914A3A" w:rsidRPr="00EE0177" w:rsidRDefault="00EB3BFF" w:rsidP="00914A3A">
      <w:pPr>
        <w:rPr>
          <w:color w:val="auto"/>
        </w:rPr>
      </w:pPr>
      <w:r w:rsidRPr="00671DF4">
        <w:rPr>
          <w:rFonts w:eastAsia="Fira Sans Light"/>
          <w:color w:val="auto"/>
          <w:szCs w:val="22"/>
          <w:lang w:eastAsia="en-US"/>
        </w:rPr>
        <w:t>While the organisation ha</w:t>
      </w:r>
      <w:r>
        <w:rPr>
          <w:rFonts w:eastAsia="Fira Sans Light"/>
          <w:color w:val="auto"/>
          <w:szCs w:val="22"/>
          <w:lang w:eastAsia="en-US"/>
        </w:rPr>
        <w:t>d</w:t>
      </w:r>
      <w:r w:rsidRPr="00671DF4">
        <w:rPr>
          <w:rFonts w:eastAsia="Fira Sans Light"/>
          <w:color w:val="auto"/>
          <w:szCs w:val="22"/>
          <w:lang w:eastAsia="en-US"/>
        </w:rPr>
        <w:t xml:space="preserve"> </w:t>
      </w:r>
      <w:r w:rsidRPr="00671DF4">
        <w:rPr>
          <w:color w:val="auto"/>
        </w:rPr>
        <w:t xml:space="preserve">a policy for antimicrobial stewardship, a policy relating to minimising the use of restraint and policy for open disclosure, these policies </w:t>
      </w:r>
      <w:r>
        <w:rPr>
          <w:color w:val="auto"/>
        </w:rPr>
        <w:t>were</w:t>
      </w:r>
      <w:r w:rsidRPr="00671DF4">
        <w:rPr>
          <w:color w:val="auto"/>
        </w:rPr>
        <w:t xml:space="preserve"> not being </w:t>
      </w:r>
      <w:r>
        <w:rPr>
          <w:color w:val="auto"/>
        </w:rPr>
        <w:t xml:space="preserve">adhered to </w:t>
      </w:r>
      <w:r w:rsidRPr="00671DF4">
        <w:rPr>
          <w:color w:val="auto"/>
        </w:rPr>
        <w:t xml:space="preserve">by management and staff. </w:t>
      </w:r>
      <w:r w:rsidR="0066007F">
        <w:rPr>
          <w:color w:val="auto"/>
        </w:rPr>
        <w:t>Staff were</w:t>
      </w:r>
      <w:r w:rsidR="001C3F73">
        <w:rPr>
          <w:color w:val="auto"/>
        </w:rPr>
        <w:t xml:space="preserve"> unable to </w:t>
      </w:r>
      <w:r w:rsidR="00914A3A">
        <w:rPr>
          <w:rFonts w:eastAsia="Fira Sans Light"/>
          <w:color w:val="auto"/>
        </w:rPr>
        <w:t xml:space="preserve">not able to describe how the policy relating to </w:t>
      </w:r>
      <w:r w:rsidR="00EE0177">
        <w:rPr>
          <w:rFonts w:eastAsia="Fira Sans Light"/>
          <w:color w:val="auto"/>
        </w:rPr>
        <w:t>antimicrobial stewardship</w:t>
      </w:r>
      <w:r w:rsidR="00914A3A">
        <w:rPr>
          <w:rFonts w:eastAsia="Fira Sans Light"/>
          <w:color w:val="auto"/>
        </w:rPr>
        <w:t xml:space="preserve"> was applied within the service.</w:t>
      </w:r>
    </w:p>
    <w:p w14:paraId="4F549A44" w14:textId="487D749D" w:rsidR="00F854B4" w:rsidRDefault="00673719" w:rsidP="00673719">
      <w:pPr>
        <w:rPr>
          <w:color w:val="auto"/>
        </w:rPr>
      </w:pPr>
      <w:r>
        <w:rPr>
          <w:color w:val="auto"/>
        </w:rPr>
        <w:lastRenderedPageBreak/>
        <w:t>T</w:t>
      </w:r>
      <w:r w:rsidRPr="00F27B5A">
        <w:rPr>
          <w:color w:val="auto"/>
        </w:rPr>
        <w:t xml:space="preserve">he Approved Provider in its response </w:t>
      </w:r>
      <w:r w:rsidR="00844580">
        <w:rPr>
          <w:color w:val="auto"/>
        </w:rPr>
        <w:t>said</w:t>
      </w:r>
      <w:r w:rsidR="004E5EFD">
        <w:rPr>
          <w:color w:val="auto"/>
        </w:rPr>
        <w:t xml:space="preserve"> all </w:t>
      </w:r>
      <w:r w:rsidR="00EB5603">
        <w:rPr>
          <w:color w:val="auto"/>
        </w:rPr>
        <w:t xml:space="preserve">staff have received training in antimicrobial </w:t>
      </w:r>
      <w:r w:rsidR="00844580">
        <w:rPr>
          <w:color w:val="auto"/>
        </w:rPr>
        <w:t>stewardship</w:t>
      </w:r>
      <w:r w:rsidR="00EB5603">
        <w:rPr>
          <w:color w:val="auto"/>
        </w:rPr>
        <w:t xml:space="preserve"> and </w:t>
      </w:r>
      <w:r w:rsidR="00844580">
        <w:rPr>
          <w:color w:val="auto"/>
        </w:rPr>
        <w:t>what this means for them day to day, including how each individual staff member can be more vigilant to preserve antimicrobial effectiveness.</w:t>
      </w:r>
      <w:r w:rsidR="00AB1B8A">
        <w:rPr>
          <w:color w:val="auto"/>
        </w:rPr>
        <w:t xml:space="preserve"> Further actions were provided by the </w:t>
      </w:r>
      <w:r w:rsidRPr="00F27B5A">
        <w:rPr>
          <w:color w:val="auto"/>
        </w:rPr>
        <w:t xml:space="preserve">Approved </w:t>
      </w:r>
      <w:r w:rsidR="00AB1B8A">
        <w:rPr>
          <w:color w:val="auto"/>
        </w:rPr>
        <w:t>Provider in</w:t>
      </w:r>
      <w:r w:rsidRPr="00F27B5A">
        <w:rPr>
          <w:color w:val="auto"/>
        </w:rPr>
        <w:t xml:space="preserve"> a plan for continuous improvement and included </w:t>
      </w:r>
      <w:r w:rsidR="0040227D">
        <w:rPr>
          <w:color w:val="auto"/>
        </w:rPr>
        <w:t xml:space="preserve">further staff education and the establishment </w:t>
      </w:r>
      <w:r w:rsidR="00225181">
        <w:rPr>
          <w:color w:val="auto"/>
        </w:rPr>
        <w:t xml:space="preserve">of a clinical meeting in collaboration with </w:t>
      </w:r>
      <w:r w:rsidR="00F854B4">
        <w:rPr>
          <w:color w:val="auto"/>
        </w:rPr>
        <w:t>the Medical Officer to monitor antibiotic use.</w:t>
      </w:r>
    </w:p>
    <w:p w14:paraId="0B657174" w14:textId="46621055" w:rsidR="005D0D17" w:rsidRDefault="001352B3" w:rsidP="00673719">
      <w:pPr>
        <w:rPr>
          <w:color w:val="auto"/>
        </w:rPr>
      </w:pPr>
      <w:r>
        <w:t xml:space="preserve">I have considered information in the site audit report and the approved provider’s response. </w:t>
      </w:r>
      <w:r w:rsidR="00673719" w:rsidRPr="00F27B5A">
        <w:rPr>
          <w:color w:val="auto"/>
        </w:rPr>
        <w:t xml:space="preserve">While I acknowledge the immediate and planned actions undertaken and committed to by the Approved provider, at the time of the site audit, the </w:t>
      </w:r>
      <w:r w:rsidR="00673719" w:rsidRPr="00F27B5A">
        <w:rPr>
          <w:rFonts w:eastAsia="Calibri"/>
          <w:color w:val="auto"/>
          <w:lang w:eastAsia="en-US"/>
        </w:rPr>
        <w:t xml:space="preserve">service did not demonstrate </w:t>
      </w:r>
      <w:r w:rsidR="00732141">
        <w:rPr>
          <w:rFonts w:eastAsia="Calibri"/>
          <w:color w:val="auto"/>
          <w:lang w:eastAsia="en-US"/>
        </w:rPr>
        <w:t>that antimicrobial stewardship was well understand</w:t>
      </w:r>
      <w:r w:rsidR="00673719" w:rsidRPr="00F27B5A">
        <w:rPr>
          <w:rFonts w:eastAsia="Calibri"/>
          <w:color w:val="auto"/>
          <w:lang w:eastAsia="en-US"/>
        </w:rPr>
        <w:t>.</w:t>
      </w:r>
      <w:r w:rsidR="00673719" w:rsidRPr="00F27B5A">
        <w:rPr>
          <w:color w:val="auto"/>
          <w:szCs w:val="22"/>
        </w:rPr>
        <w:t xml:space="preserve"> Therefore, I find the service Non-compliant in this requirement</w:t>
      </w:r>
      <w:r w:rsidR="00AB1B8A">
        <w:rPr>
          <w:color w:val="auto"/>
          <w:szCs w:val="22"/>
        </w:rPr>
        <w:t>.</w:t>
      </w:r>
    </w:p>
    <w:p w14:paraId="4EB3676C" w14:textId="1693E434" w:rsidR="00A50287" w:rsidRPr="00506F7F" w:rsidRDefault="00A50287" w:rsidP="00A50287">
      <w:pPr>
        <w:rPr>
          <w:color w:val="0000FF"/>
        </w:rPr>
      </w:pPr>
    </w:p>
    <w:p w14:paraId="4EB3676D" w14:textId="77777777" w:rsidR="00A50287" w:rsidRPr="00154403" w:rsidRDefault="00A50287" w:rsidP="00A50287"/>
    <w:p w14:paraId="4EB3676E" w14:textId="77777777" w:rsidR="00A50287" w:rsidRDefault="00A50287" w:rsidP="00A50287">
      <w:pPr>
        <w:tabs>
          <w:tab w:val="right" w:pos="9026"/>
        </w:tabs>
        <w:sectPr w:rsidR="00A50287" w:rsidSect="00A50287">
          <w:type w:val="continuous"/>
          <w:pgSz w:w="11906" w:h="16838"/>
          <w:pgMar w:top="1701" w:right="1418" w:bottom="1418" w:left="1418" w:header="709" w:footer="397" w:gutter="0"/>
          <w:cols w:space="708"/>
          <w:docGrid w:linePitch="360"/>
        </w:sectPr>
      </w:pPr>
    </w:p>
    <w:p w14:paraId="4EB3676F" w14:textId="77777777" w:rsidR="00A50287" w:rsidRDefault="00380E99" w:rsidP="00A50287">
      <w:pPr>
        <w:pStyle w:val="Heading1"/>
      </w:pPr>
      <w:r>
        <w:lastRenderedPageBreak/>
        <w:t>Areas for improvement</w:t>
      </w:r>
    </w:p>
    <w:p w14:paraId="43B1AF20" w14:textId="77777777" w:rsidR="00DC6F11" w:rsidRPr="00E830C7" w:rsidRDefault="00DC6F11" w:rsidP="00DC6F1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59E2868" w14:textId="5B369525" w:rsidR="005D3D23" w:rsidRPr="00D121C0" w:rsidRDefault="005D3D23" w:rsidP="00A50287">
      <w:pPr>
        <w:pStyle w:val="ListBullet"/>
        <w:ind w:left="720" w:hanging="360"/>
      </w:pPr>
      <w:r w:rsidRPr="00D121C0">
        <w:t xml:space="preserve">Requirement </w:t>
      </w:r>
      <w:r w:rsidR="009F19FA" w:rsidRPr="00D121C0">
        <w:t>1(</w:t>
      </w:r>
      <w:r w:rsidRPr="00D121C0">
        <w:t xml:space="preserve">3)(a) – Ensure </w:t>
      </w:r>
      <w:r w:rsidR="009F19FA" w:rsidRPr="00D121C0">
        <w:t xml:space="preserve">each consumer </w:t>
      </w:r>
      <w:r w:rsidR="007A3FC8" w:rsidRPr="00D121C0">
        <w:t xml:space="preserve">is treated with dignity and respect, with their identity, culture and diversity value. </w:t>
      </w:r>
    </w:p>
    <w:p w14:paraId="1298243D" w14:textId="4B4D8CFF" w:rsidR="00DC6F11" w:rsidRPr="00D121C0" w:rsidRDefault="00DC6F11" w:rsidP="00DC6F11">
      <w:pPr>
        <w:pStyle w:val="ListBullet"/>
        <w:ind w:left="720" w:hanging="360"/>
      </w:pPr>
      <w:r w:rsidRPr="00D121C0">
        <w:t>Requirement 2(3)(a) – Ensure the service conducts assessments and planning, including consideration of risks to the consumer’s health and well-being, that informs the delivery of safe and effective care and services.</w:t>
      </w:r>
    </w:p>
    <w:p w14:paraId="2B820907" w14:textId="5284D51C" w:rsidR="00820A73" w:rsidRPr="00D121C0" w:rsidRDefault="00820A73" w:rsidP="00820A73">
      <w:pPr>
        <w:pStyle w:val="ListBullet"/>
        <w:ind w:left="720" w:hanging="360"/>
      </w:pPr>
      <w:r w:rsidRPr="00D121C0">
        <w:t>Requirement 2(3)(</w:t>
      </w:r>
      <w:r w:rsidR="003F1FF7" w:rsidRPr="00D121C0">
        <w:t>c</w:t>
      </w:r>
      <w:r w:rsidRPr="00D121C0">
        <w:t>) – Ensure the service conducts assessments and planning</w:t>
      </w:r>
      <w:r w:rsidR="002B272F" w:rsidRPr="00D121C0">
        <w:t xml:space="preserve"> in partnership </w:t>
      </w:r>
      <w:r w:rsidR="00F729D1" w:rsidRPr="00D121C0">
        <w:t xml:space="preserve">with consumers and others the consumer wishes involved including </w:t>
      </w:r>
      <w:r w:rsidR="00000E09" w:rsidRPr="00D121C0">
        <w:t>other providers of care and services.</w:t>
      </w:r>
    </w:p>
    <w:p w14:paraId="7926E641" w14:textId="062FDB1D" w:rsidR="00820A73" w:rsidRPr="00D121C0" w:rsidRDefault="00DC486C" w:rsidP="00A50287">
      <w:pPr>
        <w:pStyle w:val="ListBullet"/>
        <w:ind w:left="720" w:hanging="360"/>
      </w:pPr>
      <w:r w:rsidRPr="00D121C0">
        <w:t xml:space="preserve">Requirement 2(3)(d) – Ensure the service communicates the outcomes of assessment and </w:t>
      </w:r>
      <w:r w:rsidR="00D1596D" w:rsidRPr="00D121C0">
        <w:t xml:space="preserve">care planning, and </w:t>
      </w:r>
      <w:r w:rsidR="00B41AFC" w:rsidRPr="00D121C0">
        <w:t xml:space="preserve">these are </w:t>
      </w:r>
      <w:r w:rsidR="00D1596D" w:rsidRPr="00D121C0">
        <w:t>document</w:t>
      </w:r>
      <w:r w:rsidR="00B41AFC" w:rsidRPr="00D121C0">
        <w:t>ed in a</w:t>
      </w:r>
      <w:r w:rsidR="00D1596D" w:rsidRPr="00D121C0">
        <w:t xml:space="preserve"> care and services </w:t>
      </w:r>
      <w:r w:rsidR="00B41AFC" w:rsidRPr="00D121C0">
        <w:t>plan that is readily available to the consumer.</w:t>
      </w:r>
    </w:p>
    <w:p w14:paraId="71B2E1D1" w14:textId="77777777" w:rsidR="00DC6F11" w:rsidRPr="00D121C0" w:rsidRDefault="00DC6F11" w:rsidP="00DC6F11">
      <w:pPr>
        <w:pStyle w:val="ListBullet"/>
        <w:ind w:left="720" w:hanging="360"/>
      </w:pPr>
      <w:r w:rsidRPr="00D121C0">
        <w:t>Requirement 2(3)(e) – Ensure the service reviews care and services regularly for effectiveness, and when circumstances change or when incidents impact on the needs, goals or preferences of the consumer.</w:t>
      </w:r>
    </w:p>
    <w:p w14:paraId="768E0ED3" w14:textId="77777777" w:rsidR="00DC6F11" w:rsidRPr="00D121C0" w:rsidRDefault="00DC6F11" w:rsidP="00DC6F11">
      <w:pPr>
        <w:pStyle w:val="ListBullet"/>
        <w:ind w:left="720" w:hanging="360"/>
        <w:rPr>
          <w:i/>
        </w:rPr>
      </w:pPr>
      <w:r w:rsidRPr="00D121C0">
        <w:t>Requirement 3(3)(a) – Ensure each consumer gets safe and effective personal care, clinical care, or both personal care and clinical care, that is best practice; is tailored to their needs; and optimises their health and well-being.</w:t>
      </w:r>
    </w:p>
    <w:p w14:paraId="42DBB741" w14:textId="77777777" w:rsidR="00DC6F11" w:rsidRPr="00D121C0" w:rsidRDefault="00DC6F11" w:rsidP="00DC6F11">
      <w:pPr>
        <w:pStyle w:val="ListBullet"/>
        <w:ind w:left="720" w:hanging="360"/>
      </w:pPr>
      <w:r w:rsidRPr="00D121C0">
        <w:t>Requirement 3(3)(b) – Ensure the service effectively manages high impact or high prevalence risks associated with the care of each consumer.</w:t>
      </w:r>
    </w:p>
    <w:p w14:paraId="0212032C" w14:textId="66AF3337" w:rsidR="00DC6F11" w:rsidRDefault="00DC6F11" w:rsidP="00DC6F11">
      <w:pPr>
        <w:pStyle w:val="ListBullet"/>
        <w:ind w:left="720" w:hanging="360"/>
      </w:pPr>
      <w:r w:rsidRPr="00D121C0">
        <w:t>Requirement 3(3)(d) – Ensure the deterioration or change of a consumer’s mental health, cognitive or physical function, capacity or condition is recognised and responded to in a timely manner.</w:t>
      </w:r>
    </w:p>
    <w:p w14:paraId="6A4CA93B" w14:textId="72B48C74" w:rsidR="004C6DB0" w:rsidRPr="0010590D" w:rsidRDefault="004E00B0" w:rsidP="00A50287">
      <w:pPr>
        <w:pStyle w:val="ListBullet"/>
        <w:ind w:left="720" w:hanging="360"/>
      </w:pPr>
      <w:r w:rsidRPr="0010590D">
        <w:t xml:space="preserve">Requirement 3(3)(e) – </w:t>
      </w:r>
      <w:r w:rsidR="00EF6894" w:rsidRPr="0010590D">
        <w:t>Ensure the service effectively c</w:t>
      </w:r>
      <w:r w:rsidRPr="0010590D">
        <w:t>ommunicat</w:t>
      </w:r>
      <w:r w:rsidR="00EF6894" w:rsidRPr="0010590D">
        <w:t xml:space="preserve">es </w:t>
      </w:r>
      <w:r w:rsidRPr="0010590D">
        <w:t xml:space="preserve">information about consumers’ condition, needs and preferences </w:t>
      </w:r>
      <w:r w:rsidR="00360D3B" w:rsidRPr="0010590D">
        <w:t>w</w:t>
      </w:r>
      <w:r w:rsidR="006B64D3" w:rsidRPr="0010590D">
        <w:t>here responsibility for care is shared.</w:t>
      </w:r>
    </w:p>
    <w:p w14:paraId="08105833" w14:textId="728106EE" w:rsidR="00DC6F11" w:rsidRDefault="00DC6F11" w:rsidP="00DC6F11">
      <w:pPr>
        <w:pStyle w:val="ListBullet"/>
        <w:ind w:left="720" w:hanging="360"/>
      </w:pPr>
      <w:r w:rsidRPr="0010590D">
        <w:t>Requirement 3(3)(f) – Ensure timely and appropriate referrals to individuals, other organisations and providers of other care and services.</w:t>
      </w:r>
    </w:p>
    <w:p w14:paraId="5AF3CABA" w14:textId="78320802" w:rsidR="0010590D" w:rsidRPr="00B21EEB" w:rsidRDefault="0010590D" w:rsidP="00D572ED">
      <w:pPr>
        <w:pStyle w:val="ListParagraph"/>
        <w:rPr>
          <w:color w:val="auto"/>
        </w:rPr>
      </w:pPr>
      <w:r w:rsidRPr="004269D5">
        <w:rPr>
          <w:color w:val="auto"/>
        </w:rPr>
        <w:lastRenderedPageBreak/>
        <w:t xml:space="preserve">Requirement 3(3)(g) – Ensure </w:t>
      </w:r>
      <w:r w:rsidR="005B6D4A" w:rsidRPr="004269D5">
        <w:rPr>
          <w:color w:val="auto"/>
        </w:rPr>
        <w:t xml:space="preserve">the service </w:t>
      </w:r>
      <w:r w:rsidR="00D572ED" w:rsidRPr="004269D5">
        <w:rPr>
          <w:color w:val="auto"/>
        </w:rPr>
        <w:t>has effective i</w:t>
      </w:r>
      <w:r w:rsidR="005B6D4A" w:rsidRPr="004269D5">
        <w:rPr>
          <w:color w:val="auto"/>
        </w:rPr>
        <w:t xml:space="preserve">nfection control processes and appropriate antibiotic prescription are required to minimise </w:t>
      </w:r>
      <w:r w:rsidR="005B6D4A" w:rsidRPr="00B21EEB">
        <w:rPr>
          <w:color w:val="auto"/>
        </w:rPr>
        <w:t>infection-related risks</w:t>
      </w:r>
    </w:p>
    <w:p w14:paraId="76144C42" w14:textId="6BE4D7BB" w:rsidR="00DC6F11" w:rsidRPr="00B21EEB" w:rsidRDefault="00DC6F11" w:rsidP="00DC6F11">
      <w:pPr>
        <w:pStyle w:val="ListBullet"/>
        <w:ind w:left="720" w:hanging="360"/>
      </w:pPr>
      <w:r w:rsidRPr="00B21EEB">
        <w:t>Requirement 4(3)(</w:t>
      </w:r>
      <w:r w:rsidR="00DA467E" w:rsidRPr="00B21EEB">
        <w:t>a</w:t>
      </w:r>
      <w:r w:rsidRPr="00B21EEB">
        <w:t xml:space="preserve">) – Ensure </w:t>
      </w:r>
      <w:r w:rsidR="00740E94" w:rsidRPr="00B21EEB">
        <w:t xml:space="preserve">consumers are receiving </w:t>
      </w:r>
      <w:r w:rsidR="004269D5" w:rsidRPr="00B21EEB">
        <w:t xml:space="preserve">safe and effective </w:t>
      </w:r>
      <w:r w:rsidRPr="00B21EEB">
        <w:t>services and supports for daily living</w:t>
      </w:r>
      <w:r w:rsidR="004269D5" w:rsidRPr="00B21EEB">
        <w:t>.</w:t>
      </w:r>
    </w:p>
    <w:p w14:paraId="6E3FB2D0" w14:textId="4891BDF9" w:rsidR="00B21EEB" w:rsidRDefault="00B15132" w:rsidP="00A50287">
      <w:pPr>
        <w:pStyle w:val="ListBullet"/>
        <w:ind w:left="720" w:hanging="360"/>
      </w:pPr>
      <w:r w:rsidRPr="00B21EEB">
        <w:t xml:space="preserve">Requirement 6(3)(a) – </w:t>
      </w:r>
      <w:r w:rsidR="00963BB5" w:rsidRPr="00B21EEB">
        <w:t xml:space="preserve">Ensure consumers are supported to </w:t>
      </w:r>
      <w:r w:rsidR="00B21EEB" w:rsidRPr="00B21EEB">
        <w:t>provide feedback and make complaints.</w:t>
      </w:r>
    </w:p>
    <w:p w14:paraId="24262A5D" w14:textId="076C9F13" w:rsidR="002D1BF6" w:rsidRPr="00D634D8" w:rsidRDefault="00B21EEB" w:rsidP="002D1BF6">
      <w:pPr>
        <w:pStyle w:val="ListBullet"/>
        <w:ind w:left="720" w:hanging="360"/>
      </w:pPr>
      <w:r w:rsidRPr="00D634D8">
        <w:t>Requirement 6(3)(</w:t>
      </w:r>
      <w:r w:rsidR="002D1BF6" w:rsidRPr="00D634D8">
        <w:t>c</w:t>
      </w:r>
      <w:r w:rsidRPr="00D634D8">
        <w:t>) –</w:t>
      </w:r>
      <w:r w:rsidR="002D1BF6" w:rsidRPr="00D634D8">
        <w:t xml:space="preserve"> Ensure the service takes appropriate action in response to </w:t>
      </w:r>
      <w:r w:rsidR="00BB7C00" w:rsidRPr="00D634D8">
        <w:t xml:space="preserve">consumer </w:t>
      </w:r>
      <w:r w:rsidR="002D1BF6" w:rsidRPr="00D634D8">
        <w:t>complaints, and an open disclosure process is used when things go wrong.</w:t>
      </w:r>
    </w:p>
    <w:p w14:paraId="7F42418C" w14:textId="77777777" w:rsidR="00BB7C00" w:rsidRPr="00D634D8" w:rsidRDefault="002D1BF6" w:rsidP="002D1BF6">
      <w:pPr>
        <w:pStyle w:val="ListBullet"/>
        <w:ind w:left="720" w:hanging="360"/>
      </w:pPr>
      <w:r w:rsidRPr="00D634D8">
        <w:t xml:space="preserve">Requirement 6(3)(d) – Ensure the service </w:t>
      </w:r>
      <w:r w:rsidR="00BB7C00" w:rsidRPr="00D634D8">
        <w:t>reviews consumer feedback and complaints to improve the quality of care and services.</w:t>
      </w:r>
    </w:p>
    <w:p w14:paraId="0BA8E49A" w14:textId="5C5716F9" w:rsidR="00DC6F11" w:rsidRPr="00D634D8" w:rsidRDefault="00DC6F11" w:rsidP="00DC6F11">
      <w:pPr>
        <w:pStyle w:val="ListBullet"/>
        <w:ind w:left="720" w:hanging="360"/>
        <w:rPr>
          <w:i/>
        </w:rPr>
      </w:pPr>
      <w:r w:rsidRPr="00D634D8">
        <w:t>Requirement 7(3)(a) – Ensure the service’s workforce is planned to enable, and the number and mix of members of the workforce deployed enables, the delivery and management of safe and quality care and services.</w:t>
      </w:r>
    </w:p>
    <w:p w14:paraId="30AF7989" w14:textId="0F2C3E02" w:rsidR="00AF121C" w:rsidRPr="00AF121C" w:rsidRDefault="00D634D8" w:rsidP="00D634D8">
      <w:pPr>
        <w:pStyle w:val="ListBullet"/>
        <w:ind w:left="720" w:hanging="360"/>
        <w:rPr>
          <w:i/>
        </w:rPr>
      </w:pPr>
      <w:r w:rsidRPr="00D634D8">
        <w:t>Requirement 7(3)(</w:t>
      </w:r>
      <w:r w:rsidR="001D5A07">
        <w:t>b</w:t>
      </w:r>
      <w:r w:rsidRPr="00D634D8">
        <w:t>) – Ensure</w:t>
      </w:r>
      <w:r w:rsidR="00AF121C">
        <w:t xml:space="preserve"> consumers are treated in a kind and respectful manner. </w:t>
      </w:r>
    </w:p>
    <w:p w14:paraId="3E3B868F" w14:textId="56153514" w:rsidR="00EF1224" w:rsidRPr="007706A1" w:rsidRDefault="00D634D8" w:rsidP="00AF121C">
      <w:pPr>
        <w:pStyle w:val="ListBullet"/>
        <w:ind w:left="720" w:hanging="360"/>
        <w:rPr>
          <w:i/>
        </w:rPr>
      </w:pPr>
      <w:r w:rsidRPr="007706A1">
        <w:t xml:space="preserve"> </w:t>
      </w:r>
      <w:r w:rsidR="00AF121C" w:rsidRPr="007706A1">
        <w:t>Requirement 7(3)(</w:t>
      </w:r>
      <w:r w:rsidR="00564C7A" w:rsidRPr="007706A1">
        <w:t>c</w:t>
      </w:r>
      <w:r w:rsidR="00AF121C" w:rsidRPr="007706A1">
        <w:t xml:space="preserve">) – Ensure the </w:t>
      </w:r>
      <w:r w:rsidR="00564C7A" w:rsidRPr="007706A1">
        <w:t xml:space="preserve">service </w:t>
      </w:r>
      <w:r w:rsidR="002A02DB" w:rsidRPr="007706A1">
        <w:t>has effective processes to ensure staff are competent</w:t>
      </w:r>
      <w:r w:rsidR="00EF1224" w:rsidRPr="007706A1">
        <w:t xml:space="preserve"> and have the qualifications and knowledge to effectively perform their roles.</w:t>
      </w:r>
    </w:p>
    <w:p w14:paraId="2D7E632D" w14:textId="77777777" w:rsidR="0074210C" w:rsidRPr="008B1CAC" w:rsidRDefault="00EF1224" w:rsidP="00EF1224">
      <w:pPr>
        <w:pStyle w:val="ListBullet"/>
        <w:ind w:left="720" w:hanging="360"/>
        <w:rPr>
          <w:i/>
        </w:rPr>
      </w:pPr>
      <w:r w:rsidRPr="007706A1">
        <w:t xml:space="preserve">Requirement 7(3)(d) – Ensure the service has effective processes to ensure </w:t>
      </w:r>
      <w:r w:rsidR="00171A6C" w:rsidRPr="007706A1">
        <w:t xml:space="preserve">training and support of the workforce </w:t>
      </w:r>
      <w:r w:rsidR="0074210C" w:rsidRPr="007706A1">
        <w:t xml:space="preserve">to deliver the outcomes required by the </w:t>
      </w:r>
      <w:r w:rsidR="0074210C" w:rsidRPr="008B1CAC">
        <w:t>standards.</w:t>
      </w:r>
    </w:p>
    <w:p w14:paraId="14193137" w14:textId="31A75A5C" w:rsidR="00D634D8" w:rsidRPr="008B1CAC" w:rsidRDefault="0074210C" w:rsidP="0074210C">
      <w:pPr>
        <w:pStyle w:val="ListBullet"/>
        <w:ind w:left="720" w:hanging="360"/>
      </w:pPr>
      <w:r w:rsidRPr="008B1CAC">
        <w:t xml:space="preserve">Requirement 8(3)(c) – Ensure the service has an effective organisation wide governance system relating to </w:t>
      </w:r>
      <w:r w:rsidR="00F42970" w:rsidRPr="008B1CAC">
        <w:t xml:space="preserve">information management, </w:t>
      </w:r>
      <w:r w:rsidR="007706A1" w:rsidRPr="008B1CAC">
        <w:t xml:space="preserve">workforce governance, </w:t>
      </w:r>
      <w:r w:rsidRPr="008B1CAC">
        <w:t>consumer feedback</w:t>
      </w:r>
      <w:r w:rsidR="007706A1" w:rsidRPr="008B1CAC">
        <w:t xml:space="preserve"> and </w:t>
      </w:r>
      <w:r w:rsidRPr="008B1CAC">
        <w:t>continuous improvement.</w:t>
      </w:r>
    </w:p>
    <w:p w14:paraId="69569C78" w14:textId="1236A1A4" w:rsidR="00DC6F11" w:rsidRPr="008B1CAC" w:rsidRDefault="00DC6F11" w:rsidP="00DC6F11">
      <w:pPr>
        <w:pStyle w:val="ListBullet"/>
        <w:ind w:left="720" w:hanging="360"/>
      </w:pPr>
      <w:r w:rsidRPr="008B1CAC">
        <w:t>Requirement 8(3)(</w:t>
      </w:r>
      <w:r w:rsidR="0074210C" w:rsidRPr="008B1CAC">
        <w:t>d</w:t>
      </w:r>
      <w:r w:rsidRPr="008B1CAC">
        <w:t xml:space="preserve">) – Ensure the service has an effective organisation wide governance system relating to </w:t>
      </w:r>
      <w:r w:rsidR="00C72CC5" w:rsidRPr="008B1CAC">
        <w:t>the</w:t>
      </w:r>
      <w:r w:rsidR="00432049" w:rsidRPr="008B1CAC">
        <w:t xml:space="preserve"> management of high impact and high prevalence risk</w:t>
      </w:r>
      <w:r w:rsidRPr="008B1CAC">
        <w:t>.</w:t>
      </w:r>
    </w:p>
    <w:p w14:paraId="3ABD8E19" w14:textId="3A7A31E2" w:rsidR="00DC6F11" w:rsidRPr="008B1CAC" w:rsidRDefault="00DC6F11" w:rsidP="00DC6F11">
      <w:pPr>
        <w:pStyle w:val="ListBullet"/>
        <w:ind w:left="720" w:hanging="360"/>
      </w:pPr>
      <w:r w:rsidRPr="008B1CAC">
        <w:t>Requirement 8(3)(e) – Ensure the service works within a clinical governance framework that includes open disclosure</w:t>
      </w:r>
      <w:r w:rsidR="008B1CAC">
        <w:t xml:space="preserve"> and antimicrobial stewardship</w:t>
      </w:r>
      <w:r w:rsidRPr="008B1CAC">
        <w:t>.</w:t>
      </w:r>
    </w:p>
    <w:p w14:paraId="4EB36777" w14:textId="77777777" w:rsidR="00A50287" w:rsidRPr="00095CD4" w:rsidRDefault="00A50287" w:rsidP="00A50287">
      <w:pPr>
        <w:pStyle w:val="ListBullet"/>
        <w:numPr>
          <w:ilvl w:val="0"/>
          <w:numId w:val="0"/>
        </w:numPr>
      </w:pPr>
    </w:p>
    <w:sectPr w:rsidR="00A50287" w:rsidRPr="00095CD4" w:rsidSect="00A50287">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CACD2" w14:textId="77777777" w:rsidR="0085501C" w:rsidRDefault="0085501C">
      <w:pPr>
        <w:spacing w:before="0" w:after="0" w:line="240" w:lineRule="auto"/>
      </w:pPr>
      <w:r>
        <w:separator/>
      </w:r>
    </w:p>
  </w:endnote>
  <w:endnote w:type="continuationSeparator" w:id="0">
    <w:p w14:paraId="0B50E013" w14:textId="77777777" w:rsidR="0085501C" w:rsidRDefault="008550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678D" w14:textId="77777777" w:rsidR="00D168AD" w:rsidRPr="009A1F1B" w:rsidRDefault="00D168AD" w:rsidP="00A5028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B3678E" w14:textId="77777777" w:rsidR="00D168AD" w:rsidRPr="00C72FFB" w:rsidRDefault="00D168AD" w:rsidP="00A5028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Ingham Bluehaven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EB3678F" w14:textId="77777777" w:rsidR="00D168AD" w:rsidRPr="00C72FFB" w:rsidRDefault="00D168AD" w:rsidP="00A5028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6790" w14:textId="77777777" w:rsidR="00D168AD" w:rsidRPr="009A1F1B" w:rsidRDefault="00D168AD" w:rsidP="00A5028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B36791" w14:textId="77777777" w:rsidR="00D168AD" w:rsidRPr="00C72FFB" w:rsidRDefault="00D168AD" w:rsidP="00A5028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Ingham Bluehaven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B36792" w14:textId="77777777" w:rsidR="00D168AD" w:rsidRPr="00A3716D" w:rsidRDefault="00D168AD" w:rsidP="00A5028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088F5" w14:textId="77777777" w:rsidR="0085501C" w:rsidRDefault="0085501C">
      <w:pPr>
        <w:spacing w:before="0" w:after="0" w:line="240" w:lineRule="auto"/>
      </w:pPr>
      <w:r>
        <w:separator/>
      </w:r>
    </w:p>
  </w:footnote>
  <w:footnote w:type="continuationSeparator" w:id="0">
    <w:p w14:paraId="6D8BC8DD" w14:textId="77777777" w:rsidR="0085501C" w:rsidRDefault="0085501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678C" w14:textId="77777777" w:rsidR="00D168AD" w:rsidRDefault="00D168AD" w:rsidP="00A5028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EB3679E" wp14:editId="4EB3679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199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679B" w14:textId="77777777" w:rsidR="00D168AD" w:rsidRDefault="00D168AD" w:rsidP="00A50287">
    <w:pPr>
      <w:tabs>
        <w:tab w:val="left" w:pos="3624"/>
      </w:tabs>
    </w:pPr>
    <w:r>
      <w:rPr>
        <w:noProof/>
        <w:color w:val="auto"/>
        <w:sz w:val="20"/>
      </w:rPr>
      <w:drawing>
        <wp:anchor distT="0" distB="0" distL="114300" distR="114300" simplePos="0" relativeHeight="251666432" behindDoc="1" locked="0" layoutInCell="1" allowOverlap="1" wp14:anchorId="4EB367B0" wp14:editId="4EB367B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30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679C" w14:textId="77777777" w:rsidR="00D168AD" w:rsidRDefault="00D168AD" w:rsidP="00A50287">
    <w:pPr>
      <w:tabs>
        <w:tab w:val="left" w:pos="3624"/>
      </w:tabs>
    </w:pPr>
    <w:r>
      <w:rPr>
        <w:noProof/>
        <w:color w:val="auto"/>
        <w:sz w:val="20"/>
      </w:rPr>
      <w:drawing>
        <wp:anchor distT="0" distB="0" distL="114300" distR="114300" simplePos="0" relativeHeight="251667456" behindDoc="1" locked="0" layoutInCell="1" allowOverlap="1" wp14:anchorId="4EB367B2" wp14:editId="4EB367B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484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679D" w14:textId="77777777" w:rsidR="00D168AD" w:rsidRDefault="00D168AD" w:rsidP="00A50287">
    <w:pPr>
      <w:tabs>
        <w:tab w:val="left" w:pos="3624"/>
      </w:tabs>
    </w:pPr>
    <w:r>
      <w:rPr>
        <w:noProof/>
        <w:color w:val="auto"/>
        <w:sz w:val="20"/>
      </w:rPr>
      <w:drawing>
        <wp:anchor distT="0" distB="0" distL="114300" distR="114300" simplePos="0" relativeHeight="251668480" behindDoc="1" locked="0" layoutInCell="1" allowOverlap="1" wp14:anchorId="4EB367B4" wp14:editId="4EB367B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6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6793" w14:textId="77777777" w:rsidR="00D168AD" w:rsidRDefault="00D168AD">
    <w:pPr>
      <w:pStyle w:val="Header"/>
    </w:pPr>
    <w:r w:rsidRPr="003C6EC2">
      <w:rPr>
        <w:rFonts w:eastAsia="Calibri"/>
        <w:noProof/>
      </w:rPr>
      <w:drawing>
        <wp:anchor distT="0" distB="0" distL="114300" distR="114300" simplePos="0" relativeHeight="251669504" behindDoc="1" locked="0" layoutInCell="1" allowOverlap="1" wp14:anchorId="4EB367A0" wp14:editId="4EB367A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60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6794" w14:textId="77777777" w:rsidR="00D168AD" w:rsidRDefault="00D168AD" w:rsidP="00A50287">
    <w:r>
      <w:rPr>
        <w:noProof/>
        <w:color w:val="auto"/>
        <w:sz w:val="20"/>
      </w:rPr>
      <w:drawing>
        <wp:anchor distT="0" distB="0" distL="114300" distR="114300" simplePos="0" relativeHeight="251660288" behindDoc="1" locked="0" layoutInCell="1" allowOverlap="1" wp14:anchorId="4EB367A2" wp14:editId="4EB367A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479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6795" w14:textId="77777777" w:rsidR="00D168AD" w:rsidRDefault="00D168AD" w:rsidP="00A50287">
    <w:r>
      <w:rPr>
        <w:noProof/>
        <w:color w:val="auto"/>
        <w:sz w:val="20"/>
      </w:rPr>
      <w:drawing>
        <wp:anchor distT="0" distB="0" distL="114300" distR="114300" simplePos="0" relativeHeight="251659264" behindDoc="1" locked="0" layoutInCell="1" allowOverlap="1" wp14:anchorId="4EB367A4" wp14:editId="4EB367A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35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6796" w14:textId="77777777" w:rsidR="00D168AD" w:rsidRDefault="00D168AD" w:rsidP="00A50287">
    <w:r>
      <w:rPr>
        <w:noProof/>
        <w:color w:val="auto"/>
        <w:sz w:val="20"/>
      </w:rPr>
      <w:drawing>
        <wp:anchor distT="0" distB="0" distL="114300" distR="114300" simplePos="0" relativeHeight="251661312" behindDoc="1" locked="0" layoutInCell="1" allowOverlap="1" wp14:anchorId="4EB367A6" wp14:editId="4EB367A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042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6797" w14:textId="77777777" w:rsidR="00D168AD" w:rsidRDefault="00D168AD" w:rsidP="00A50287">
    <w:r>
      <w:rPr>
        <w:noProof/>
        <w:color w:val="auto"/>
        <w:sz w:val="20"/>
      </w:rPr>
      <w:drawing>
        <wp:anchor distT="0" distB="0" distL="114300" distR="114300" simplePos="0" relativeHeight="251662336" behindDoc="1" locked="0" layoutInCell="1" allowOverlap="1" wp14:anchorId="4EB367A8" wp14:editId="4EB367A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13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6798" w14:textId="77777777" w:rsidR="00D168AD" w:rsidRDefault="00D168AD" w:rsidP="00A50287">
    <w:r>
      <w:rPr>
        <w:noProof/>
        <w:color w:val="auto"/>
        <w:sz w:val="20"/>
      </w:rPr>
      <w:drawing>
        <wp:anchor distT="0" distB="0" distL="114300" distR="114300" simplePos="0" relativeHeight="251663360" behindDoc="1" locked="0" layoutInCell="1" allowOverlap="1" wp14:anchorId="4EB367AA" wp14:editId="4EB367A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498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6799" w14:textId="77777777" w:rsidR="00D168AD" w:rsidRDefault="00D168AD" w:rsidP="00A50287">
    <w:r>
      <w:rPr>
        <w:noProof/>
        <w:color w:val="auto"/>
        <w:sz w:val="20"/>
      </w:rPr>
      <w:drawing>
        <wp:anchor distT="0" distB="0" distL="114300" distR="114300" simplePos="0" relativeHeight="251664384" behindDoc="1" locked="0" layoutInCell="1" allowOverlap="1" wp14:anchorId="4EB367AC" wp14:editId="4EB367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555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679A" w14:textId="77777777" w:rsidR="00D168AD" w:rsidRDefault="00D168AD" w:rsidP="00A50287">
    <w:pPr>
      <w:tabs>
        <w:tab w:val="left" w:pos="3624"/>
      </w:tabs>
    </w:pPr>
    <w:r>
      <w:rPr>
        <w:noProof/>
        <w:color w:val="auto"/>
        <w:sz w:val="20"/>
      </w:rPr>
      <w:drawing>
        <wp:anchor distT="0" distB="0" distL="114300" distR="114300" simplePos="0" relativeHeight="251665408" behindDoc="1" locked="0" layoutInCell="1" allowOverlap="1" wp14:anchorId="4EB367AE" wp14:editId="4EB367A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491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346C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DEDE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0AE3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EA5B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B0CB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A659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BE821548"/>
    <w:lvl w:ilvl="0">
      <w:start w:val="1"/>
      <w:numFmt w:val="decimal"/>
      <w:lvlText w:val="%1."/>
      <w:lvlJc w:val="left"/>
      <w:pPr>
        <w:tabs>
          <w:tab w:val="num" w:pos="360"/>
        </w:tabs>
        <w:ind w:left="360" w:hanging="360"/>
      </w:pPr>
    </w:lvl>
  </w:abstractNum>
  <w:abstractNum w:abstractNumId="7" w15:restartNumberingAfterBreak="0">
    <w:nsid w:val="01955518"/>
    <w:multiLevelType w:val="hybridMultilevel"/>
    <w:tmpl w:val="3AA071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4E43C3C"/>
    <w:multiLevelType w:val="hybridMultilevel"/>
    <w:tmpl w:val="79D0B6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07CA7478"/>
    <w:multiLevelType w:val="hybridMultilevel"/>
    <w:tmpl w:val="19BA51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BD9EFC40">
      <w:start w:val="1"/>
      <w:numFmt w:val="bullet"/>
      <w:pStyle w:val="ListParagraph"/>
      <w:lvlText w:val=""/>
      <w:lvlJc w:val="left"/>
      <w:pPr>
        <w:ind w:left="720" w:hanging="360"/>
      </w:pPr>
      <w:rPr>
        <w:rFonts w:ascii="Symbol" w:hAnsi="Symbol" w:hint="default"/>
        <w:color w:val="auto"/>
      </w:rPr>
    </w:lvl>
    <w:lvl w:ilvl="1" w:tplc="AC6A0FEA" w:tentative="1">
      <w:start w:val="1"/>
      <w:numFmt w:val="bullet"/>
      <w:lvlText w:val="o"/>
      <w:lvlJc w:val="left"/>
      <w:pPr>
        <w:ind w:left="1440" w:hanging="360"/>
      </w:pPr>
      <w:rPr>
        <w:rFonts w:ascii="Courier New" w:hAnsi="Courier New" w:cs="Courier New" w:hint="default"/>
      </w:rPr>
    </w:lvl>
    <w:lvl w:ilvl="2" w:tplc="C81A09AA" w:tentative="1">
      <w:start w:val="1"/>
      <w:numFmt w:val="bullet"/>
      <w:lvlText w:val=""/>
      <w:lvlJc w:val="left"/>
      <w:pPr>
        <w:ind w:left="2160" w:hanging="360"/>
      </w:pPr>
      <w:rPr>
        <w:rFonts w:ascii="Wingdings" w:hAnsi="Wingdings" w:hint="default"/>
      </w:rPr>
    </w:lvl>
    <w:lvl w:ilvl="3" w:tplc="13C4BE3E" w:tentative="1">
      <w:start w:val="1"/>
      <w:numFmt w:val="bullet"/>
      <w:lvlText w:val=""/>
      <w:lvlJc w:val="left"/>
      <w:pPr>
        <w:ind w:left="2880" w:hanging="360"/>
      </w:pPr>
      <w:rPr>
        <w:rFonts w:ascii="Symbol" w:hAnsi="Symbol" w:hint="default"/>
      </w:rPr>
    </w:lvl>
    <w:lvl w:ilvl="4" w:tplc="F72A96F0" w:tentative="1">
      <w:start w:val="1"/>
      <w:numFmt w:val="bullet"/>
      <w:lvlText w:val="o"/>
      <w:lvlJc w:val="left"/>
      <w:pPr>
        <w:ind w:left="3600" w:hanging="360"/>
      </w:pPr>
      <w:rPr>
        <w:rFonts w:ascii="Courier New" w:hAnsi="Courier New" w:cs="Courier New" w:hint="default"/>
      </w:rPr>
    </w:lvl>
    <w:lvl w:ilvl="5" w:tplc="E3E0A9E8" w:tentative="1">
      <w:start w:val="1"/>
      <w:numFmt w:val="bullet"/>
      <w:lvlText w:val=""/>
      <w:lvlJc w:val="left"/>
      <w:pPr>
        <w:ind w:left="4320" w:hanging="360"/>
      </w:pPr>
      <w:rPr>
        <w:rFonts w:ascii="Wingdings" w:hAnsi="Wingdings" w:hint="default"/>
      </w:rPr>
    </w:lvl>
    <w:lvl w:ilvl="6" w:tplc="D736BF74" w:tentative="1">
      <w:start w:val="1"/>
      <w:numFmt w:val="bullet"/>
      <w:lvlText w:val=""/>
      <w:lvlJc w:val="left"/>
      <w:pPr>
        <w:ind w:left="5040" w:hanging="360"/>
      </w:pPr>
      <w:rPr>
        <w:rFonts w:ascii="Symbol" w:hAnsi="Symbol" w:hint="default"/>
      </w:rPr>
    </w:lvl>
    <w:lvl w:ilvl="7" w:tplc="3C1C49B0" w:tentative="1">
      <w:start w:val="1"/>
      <w:numFmt w:val="bullet"/>
      <w:lvlText w:val="o"/>
      <w:lvlJc w:val="left"/>
      <w:pPr>
        <w:ind w:left="5760" w:hanging="360"/>
      </w:pPr>
      <w:rPr>
        <w:rFonts w:ascii="Courier New" w:hAnsi="Courier New" w:cs="Courier New" w:hint="default"/>
      </w:rPr>
    </w:lvl>
    <w:lvl w:ilvl="8" w:tplc="767ABA9A"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656200EC">
      <w:start w:val="1"/>
      <w:numFmt w:val="lowerRoman"/>
      <w:lvlText w:val="(%1)"/>
      <w:lvlJc w:val="left"/>
      <w:pPr>
        <w:ind w:left="1080" w:hanging="720"/>
      </w:pPr>
      <w:rPr>
        <w:rFonts w:hint="default"/>
      </w:rPr>
    </w:lvl>
    <w:lvl w:ilvl="1" w:tplc="BE70499C" w:tentative="1">
      <w:start w:val="1"/>
      <w:numFmt w:val="lowerLetter"/>
      <w:lvlText w:val="%2."/>
      <w:lvlJc w:val="left"/>
      <w:pPr>
        <w:ind w:left="1440" w:hanging="360"/>
      </w:pPr>
    </w:lvl>
    <w:lvl w:ilvl="2" w:tplc="78C47230" w:tentative="1">
      <w:start w:val="1"/>
      <w:numFmt w:val="lowerRoman"/>
      <w:lvlText w:val="%3."/>
      <w:lvlJc w:val="right"/>
      <w:pPr>
        <w:ind w:left="2160" w:hanging="180"/>
      </w:pPr>
    </w:lvl>
    <w:lvl w:ilvl="3" w:tplc="2AFE9B8A" w:tentative="1">
      <w:start w:val="1"/>
      <w:numFmt w:val="decimal"/>
      <w:lvlText w:val="%4."/>
      <w:lvlJc w:val="left"/>
      <w:pPr>
        <w:ind w:left="2880" w:hanging="360"/>
      </w:pPr>
    </w:lvl>
    <w:lvl w:ilvl="4" w:tplc="79121172" w:tentative="1">
      <w:start w:val="1"/>
      <w:numFmt w:val="lowerLetter"/>
      <w:lvlText w:val="%5."/>
      <w:lvlJc w:val="left"/>
      <w:pPr>
        <w:ind w:left="3600" w:hanging="360"/>
      </w:pPr>
    </w:lvl>
    <w:lvl w:ilvl="5" w:tplc="BD946B8E" w:tentative="1">
      <w:start w:val="1"/>
      <w:numFmt w:val="lowerRoman"/>
      <w:lvlText w:val="%6."/>
      <w:lvlJc w:val="right"/>
      <w:pPr>
        <w:ind w:left="4320" w:hanging="180"/>
      </w:pPr>
    </w:lvl>
    <w:lvl w:ilvl="6" w:tplc="8796E86E" w:tentative="1">
      <w:start w:val="1"/>
      <w:numFmt w:val="decimal"/>
      <w:lvlText w:val="%7."/>
      <w:lvlJc w:val="left"/>
      <w:pPr>
        <w:ind w:left="5040" w:hanging="360"/>
      </w:pPr>
    </w:lvl>
    <w:lvl w:ilvl="7" w:tplc="834C6D34" w:tentative="1">
      <w:start w:val="1"/>
      <w:numFmt w:val="lowerLetter"/>
      <w:lvlText w:val="%8."/>
      <w:lvlJc w:val="left"/>
      <w:pPr>
        <w:ind w:left="5760" w:hanging="360"/>
      </w:pPr>
    </w:lvl>
    <w:lvl w:ilvl="8" w:tplc="D6D8BB1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7D492CC">
      <w:start w:val="1"/>
      <w:numFmt w:val="lowerRoman"/>
      <w:lvlText w:val="(%1)"/>
      <w:lvlJc w:val="left"/>
      <w:pPr>
        <w:ind w:left="1080" w:hanging="720"/>
      </w:pPr>
      <w:rPr>
        <w:rFonts w:hint="default"/>
      </w:rPr>
    </w:lvl>
    <w:lvl w:ilvl="1" w:tplc="0BDEBF50" w:tentative="1">
      <w:start w:val="1"/>
      <w:numFmt w:val="lowerLetter"/>
      <w:lvlText w:val="%2."/>
      <w:lvlJc w:val="left"/>
      <w:pPr>
        <w:ind w:left="1440" w:hanging="360"/>
      </w:pPr>
    </w:lvl>
    <w:lvl w:ilvl="2" w:tplc="05980578" w:tentative="1">
      <w:start w:val="1"/>
      <w:numFmt w:val="lowerRoman"/>
      <w:lvlText w:val="%3."/>
      <w:lvlJc w:val="right"/>
      <w:pPr>
        <w:ind w:left="2160" w:hanging="180"/>
      </w:pPr>
    </w:lvl>
    <w:lvl w:ilvl="3" w:tplc="29225F5A" w:tentative="1">
      <w:start w:val="1"/>
      <w:numFmt w:val="decimal"/>
      <w:lvlText w:val="%4."/>
      <w:lvlJc w:val="left"/>
      <w:pPr>
        <w:ind w:left="2880" w:hanging="360"/>
      </w:pPr>
    </w:lvl>
    <w:lvl w:ilvl="4" w:tplc="616275F0" w:tentative="1">
      <w:start w:val="1"/>
      <w:numFmt w:val="lowerLetter"/>
      <w:lvlText w:val="%5."/>
      <w:lvlJc w:val="left"/>
      <w:pPr>
        <w:ind w:left="3600" w:hanging="360"/>
      </w:pPr>
    </w:lvl>
    <w:lvl w:ilvl="5" w:tplc="D51E9186" w:tentative="1">
      <w:start w:val="1"/>
      <w:numFmt w:val="lowerRoman"/>
      <w:lvlText w:val="%6."/>
      <w:lvlJc w:val="right"/>
      <w:pPr>
        <w:ind w:left="4320" w:hanging="180"/>
      </w:pPr>
    </w:lvl>
    <w:lvl w:ilvl="6" w:tplc="62362B5C" w:tentative="1">
      <w:start w:val="1"/>
      <w:numFmt w:val="decimal"/>
      <w:lvlText w:val="%7."/>
      <w:lvlJc w:val="left"/>
      <w:pPr>
        <w:ind w:left="5040" w:hanging="360"/>
      </w:pPr>
    </w:lvl>
    <w:lvl w:ilvl="7" w:tplc="B9E89EF4" w:tentative="1">
      <w:start w:val="1"/>
      <w:numFmt w:val="lowerLetter"/>
      <w:lvlText w:val="%8."/>
      <w:lvlJc w:val="left"/>
      <w:pPr>
        <w:ind w:left="5760" w:hanging="360"/>
      </w:pPr>
    </w:lvl>
    <w:lvl w:ilvl="8" w:tplc="6576F79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A5230C6">
      <w:start w:val="1"/>
      <w:numFmt w:val="lowerLetter"/>
      <w:lvlText w:val="(%1)"/>
      <w:lvlJc w:val="left"/>
      <w:pPr>
        <w:ind w:left="360" w:hanging="360"/>
      </w:pPr>
      <w:rPr>
        <w:rFonts w:hint="default"/>
      </w:rPr>
    </w:lvl>
    <w:lvl w:ilvl="1" w:tplc="7DB06234" w:tentative="1">
      <w:start w:val="1"/>
      <w:numFmt w:val="lowerLetter"/>
      <w:lvlText w:val="%2."/>
      <w:lvlJc w:val="left"/>
      <w:pPr>
        <w:ind w:left="1080" w:hanging="360"/>
      </w:pPr>
    </w:lvl>
    <w:lvl w:ilvl="2" w:tplc="C2E689F8" w:tentative="1">
      <w:start w:val="1"/>
      <w:numFmt w:val="lowerRoman"/>
      <w:lvlText w:val="%3."/>
      <w:lvlJc w:val="right"/>
      <w:pPr>
        <w:ind w:left="1800" w:hanging="180"/>
      </w:pPr>
    </w:lvl>
    <w:lvl w:ilvl="3" w:tplc="600C1B24" w:tentative="1">
      <w:start w:val="1"/>
      <w:numFmt w:val="decimal"/>
      <w:lvlText w:val="%4."/>
      <w:lvlJc w:val="left"/>
      <w:pPr>
        <w:ind w:left="2520" w:hanging="360"/>
      </w:pPr>
    </w:lvl>
    <w:lvl w:ilvl="4" w:tplc="B060DA80" w:tentative="1">
      <w:start w:val="1"/>
      <w:numFmt w:val="lowerLetter"/>
      <w:lvlText w:val="%5."/>
      <w:lvlJc w:val="left"/>
      <w:pPr>
        <w:ind w:left="3240" w:hanging="360"/>
      </w:pPr>
    </w:lvl>
    <w:lvl w:ilvl="5" w:tplc="E05231DA" w:tentative="1">
      <w:start w:val="1"/>
      <w:numFmt w:val="lowerRoman"/>
      <w:lvlText w:val="%6."/>
      <w:lvlJc w:val="right"/>
      <w:pPr>
        <w:ind w:left="3960" w:hanging="180"/>
      </w:pPr>
    </w:lvl>
    <w:lvl w:ilvl="6" w:tplc="C396E4FA" w:tentative="1">
      <w:start w:val="1"/>
      <w:numFmt w:val="decimal"/>
      <w:lvlText w:val="%7."/>
      <w:lvlJc w:val="left"/>
      <w:pPr>
        <w:ind w:left="4680" w:hanging="360"/>
      </w:pPr>
    </w:lvl>
    <w:lvl w:ilvl="7" w:tplc="DB0CFBF6" w:tentative="1">
      <w:start w:val="1"/>
      <w:numFmt w:val="lowerLetter"/>
      <w:lvlText w:val="%8."/>
      <w:lvlJc w:val="left"/>
      <w:pPr>
        <w:ind w:left="5400" w:hanging="360"/>
      </w:pPr>
    </w:lvl>
    <w:lvl w:ilvl="8" w:tplc="D31A031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2EC1AF6">
      <w:start w:val="1"/>
      <w:numFmt w:val="decimal"/>
      <w:lvlText w:val="%1."/>
      <w:lvlJc w:val="left"/>
      <w:pPr>
        <w:ind w:left="360" w:hanging="360"/>
      </w:pPr>
      <w:rPr>
        <w:rFonts w:hint="default"/>
      </w:rPr>
    </w:lvl>
    <w:lvl w:ilvl="1" w:tplc="D3620246" w:tentative="1">
      <w:start w:val="1"/>
      <w:numFmt w:val="lowerLetter"/>
      <w:lvlText w:val="%2."/>
      <w:lvlJc w:val="left"/>
      <w:pPr>
        <w:ind w:left="1080" w:hanging="360"/>
      </w:pPr>
    </w:lvl>
    <w:lvl w:ilvl="2" w:tplc="767CF862" w:tentative="1">
      <w:start w:val="1"/>
      <w:numFmt w:val="lowerRoman"/>
      <w:lvlText w:val="%3."/>
      <w:lvlJc w:val="right"/>
      <w:pPr>
        <w:ind w:left="1800" w:hanging="180"/>
      </w:pPr>
    </w:lvl>
    <w:lvl w:ilvl="3" w:tplc="514E820A" w:tentative="1">
      <w:start w:val="1"/>
      <w:numFmt w:val="decimal"/>
      <w:lvlText w:val="%4."/>
      <w:lvlJc w:val="left"/>
      <w:pPr>
        <w:ind w:left="2520" w:hanging="360"/>
      </w:pPr>
    </w:lvl>
    <w:lvl w:ilvl="4" w:tplc="1AF824E8" w:tentative="1">
      <w:start w:val="1"/>
      <w:numFmt w:val="lowerLetter"/>
      <w:lvlText w:val="%5."/>
      <w:lvlJc w:val="left"/>
      <w:pPr>
        <w:ind w:left="3240" w:hanging="360"/>
      </w:pPr>
    </w:lvl>
    <w:lvl w:ilvl="5" w:tplc="458C8F66" w:tentative="1">
      <w:start w:val="1"/>
      <w:numFmt w:val="lowerRoman"/>
      <w:lvlText w:val="%6."/>
      <w:lvlJc w:val="right"/>
      <w:pPr>
        <w:ind w:left="3960" w:hanging="180"/>
      </w:pPr>
    </w:lvl>
    <w:lvl w:ilvl="6" w:tplc="BE52EC36" w:tentative="1">
      <w:start w:val="1"/>
      <w:numFmt w:val="decimal"/>
      <w:lvlText w:val="%7."/>
      <w:lvlJc w:val="left"/>
      <w:pPr>
        <w:ind w:left="4680" w:hanging="360"/>
      </w:pPr>
    </w:lvl>
    <w:lvl w:ilvl="7" w:tplc="8CBA1C42" w:tentative="1">
      <w:start w:val="1"/>
      <w:numFmt w:val="lowerLetter"/>
      <w:lvlText w:val="%8."/>
      <w:lvlJc w:val="left"/>
      <w:pPr>
        <w:ind w:left="5400" w:hanging="360"/>
      </w:pPr>
    </w:lvl>
    <w:lvl w:ilvl="8" w:tplc="5E320DA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7CCB036">
      <w:start w:val="1"/>
      <w:numFmt w:val="decimal"/>
      <w:lvlText w:val="%1."/>
      <w:lvlJc w:val="left"/>
      <w:pPr>
        <w:ind w:left="360" w:hanging="360"/>
      </w:pPr>
      <w:rPr>
        <w:rFonts w:hint="default"/>
      </w:rPr>
    </w:lvl>
    <w:lvl w:ilvl="1" w:tplc="BB22AE3A" w:tentative="1">
      <w:start w:val="1"/>
      <w:numFmt w:val="lowerLetter"/>
      <w:lvlText w:val="%2."/>
      <w:lvlJc w:val="left"/>
      <w:pPr>
        <w:ind w:left="1080" w:hanging="360"/>
      </w:pPr>
    </w:lvl>
    <w:lvl w:ilvl="2" w:tplc="93EEA388" w:tentative="1">
      <w:start w:val="1"/>
      <w:numFmt w:val="lowerRoman"/>
      <w:lvlText w:val="%3."/>
      <w:lvlJc w:val="right"/>
      <w:pPr>
        <w:ind w:left="1800" w:hanging="180"/>
      </w:pPr>
    </w:lvl>
    <w:lvl w:ilvl="3" w:tplc="33523AEA" w:tentative="1">
      <w:start w:val="1"/>
      <w:numFmt w:val="decimal"/>
      <w:lvlText w:val="%4."/>
      <w:lvlJc w:val="left"/>
      <w:pPr>
        <w:ind w:left="2520" w:hanging="360"/>
      </w:pPr>
    </w:lvl>
    <w:lvl w:ilvl="4" w:tplc="85242360" w:tentative="1">
      <w:start w:val="1"/>
      <w:numFmt w:val="lowerLetter"/>
      <w:lvlText w:val="%5."/>
      <w:lvlJc w:val="left"/>
      <w:pPr>
        <w:ind w:left="3240" w:hanging="360"/>
      </w:pPr>
    </w:lvl>
    <w:lvl w:ilvl="5" w:tplc="8C50769E" w:tentative="1">
      <w:start w:val="1"/>
      <w:numFmt w:val="lowerRoman"/>
      <w:lvlText w:val="%6."/>
      <w:lvlJc w:val="right"/>
      <w:pPr>
        <w:ind w:left="3960" w:hanging="180"/>
      </w:pPr>
    </w:lvl>
    <w:lvl w:ilvl="6" w:tplc="2522F856" w:tentative="1">
      <w:start w:val="1"/>
      <w:numFmt w:val="decimal"/>
      <w:lvlText w:val="%7."/>
      <w:lvlJc w:val="left"/>
      <w:pPr>
        <w:ind w:left="4680" w:hanging="360"/>
      </w:pPr>
    </w:lvl>
    <w:lvl w:ilvl="7" w:tplc="9822D932" w:tentative="1">
      <w:start w:val="1"/>
      <w:numFmt w:val="lowerLetter"/>
      <w:lvlText w:val="%8."/>
      <w:lvlJc w:val="left"/>
      <w:pPr>
        <w:ind w:left="5400" w:hanging="360"/>
      </w:pPr>
    </w:lvl>
    <w:lvl w:ilvl="8" w:tplc="E5CAFA5A" w:tentative="1">
      <w:start w:val="1"/>
      <w:numFmt w:val="lowerRoman"/>
      <w:lvlText w:val="%9."/>
      <w:lvlJc w:val="right"/>
      <w:pPr>
        <w:ind w:left="6120" w:hanging="180"/>
      </w:pPr>
    </w:lvl>
  </w:abstractNum>
  <w:abstractNum w:abstractNumId="16" w15:restartNumberingAfterBreak="0">
    <w:nsid w:val="3722511A"/>
    <w:multiLevelType w:val="hybridMultilevel"/>
    <w:tmpl w:val="5504F770"/>
    <w:lvl w:ilvl="0" w:tplc="020A95CA">
      <w:start w:val="1"/>
      <w:numFmt w:val="lowerRoman"/>
      <w:lvlText w:val="(%1)"/>
      <w:lvlJc w:val="left"/>
      <w:pPr>
        <w:ind w:left="1080" w:hanging="720"/>
      </w:pPr>
      <w:rPr>
        <w:rFonts w:hint="default"/>
      </w:rPr>
    </w:lvl>
    <w:lvl w:ilvl="1" w:tplc="ECB80486" w:tentative="1">
      <w:start w:val="1"/>
      <w:numFmt w:val="lowerLetter"/>
      <w:lvlText w:val="%2."/>
      <w:lvlJc w:val="left"/>
      <w:pPr>
        <w:ind w:left="1440" w:hanging="360"/>
      </w:pPr>
    </w:lvl>
    <w:lvl w:ilvl="2" w:tplc="0744334C" w:tentative="1">
      <w:start w:val="1"/>
      <w:numFmt w:val="lowerRoman"/>
      <w:lvlText w:val="%3."/>
      <w:lvlJc w:val="right"/>
      <w:pPr>
        <w:ind w:left="2160" w:hanging="180"/>
      </w:pPr>
    </w:lvl>
    <w:lvl w:ilvl="3" w:tplc="624C9A02" w:tentative="1">
      <w:start w:val="1"/>
      <w:numFmt w:val="decimal"/>
      <w:lvlText w:val="%4."/>
      <w:lvlJc w:val="left"/>
      <w:pPr>
        <w:ind w:left="2880" w:hanging="360"/>
      </w:pPr>
    </w:lvl>
    <w:lvl w:ilvl="4" w:tplc="C8F29332" w:tentative="1">
      <w:start w:val="1"/>
      <w:numFmt w:val="lowerLetter"/>
      <w:lvlText w:val="%5."/>
      <w:lvlJc w:val="left"/>
      <w:pPr>
        <w:ind w:left="3600" w:hanging="360"/>
      </w:pPr>
    </w:lvl>
    <w:lvl w:ilvl="5" w:tplc="6EB80168" w:tentative="1">
      <w:start w:val="1"/>
      <w:numFmt w:val="lowerRoman"/>
      <w:lvlText w:val="%6."/>
      <w:lvlJc w:val="right"/>
      <w:pPr>
        <w:ind w:left="4320" w:hanging="180"/>
      </w:pPr>
    </w:lvl>
    <w:lvl w:ilvl="6" w:tplc="652A5F96" w:tentative="1">
      <w:start w:val="1"/>
      <w:numFmt w:val="decimal"/>
      <w:lvlText w:val="%7."/>
      <w:lvlJc w:val="left"/>
      <w:pPr>
        <w:ind w:left="5040" w:hanging="360"/>
      </w:pPr>
    </w:lvl>
    <w:lvl w:ilvl="7" w:tplc="98846DB8" w:tentative="1">
      <w:start w:val="1"/>
      <w:numFmt w:val="lowerLetter"/>
      <w:lvlText w:val="%8."/>
      <w:lvlJc w:val="left"/>
      <w:pPr>
        <w:ind w:left="5760" w:hanging="360"/>
      </w:pPr>
    </w:lvl>
    <w:lvl w:ilvl="8" w:tplc="89807200" w:tentative="1">
      <w:start w:val="1"/>
      <w:numFmt w:val="lowerRoman"/>
      <w:lvlText w:val="%9."/>
      <w:lvlJc w:val="right"/>
      <w:pPr>
        <w:ind w:left="6480" w:hanging="180"/>
      </w:pPr>
    </w:lvl>
  </w:abstractNum>
  <w:abstractNum w:abstractNumId="17" w15:restartNumberingAfterBreak="0">
    <w:nsid w:val="37987A8D"/>
    <w:multiLevelType w:val="hybridMultilevel"/>
    <w:tmpl w:val="9C2011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89A2A32"/>
    <w:multiLevelType w:val="hybridMultilevel"/>
    <w:tmpl w:val="2E142D86"/>
    <w:lvl w:ilvl="0" w:tplc="F93C0162">
      <w:start w:val="1"/>
      <w:numFmt w:val="bullet"/>
      <w:pStyle w:val="ListBullet"/>
      <w:lvlText w:val=""/>
      <w:lvlJc w:val="left"/>
      <w:pPr>
        <w:ind w:left="720" w:hanging="360"/>
      </w:pPr>
      <w:rPr>
        <w:rFonts w:ascii="Symbol" w:hAnsi="Symbol" w:hint="default"/>
      </w:rPr>
    </w:lvl>
    <w:lvl w:ilvl="1" w:tplc="488467FC">
      <w:start w:val="1"/>
      <w:numFmt w:val="bullet"/>
      <w:pStyle w:val="ListBullet2"/>
      <w:lvlText w:val="o"/>
      <w:lvlJc w:val="left"/>
      <w:pPr>
        <w:ind w:left="1440" w:hanging="360"/>
      </w:pPr>
      <w:rPr>
        <w:rFonts w:ascii="Courier New" w:hAnsi="Courier New" w:cs="Courier New" w:hint="default"/>
      </w:rPr>
    </w:lvl>
    <w:lvl w:ilvl="2" w:tplc="8A2C5110">
      <w:start w:val="1"/>
      <w:numFmt w:val="bullet"/>
      <w:lvlText w:val=""/>
      <w:lvlJc w:val="left"/>
      <w:pPr>
        <w:ind w:left="2160" w:hanging="360"/>
      </w:pPr>
      <w:rPr>
        <w:rFonts w:ascii="Wingdings" w:hAnsi="Wingdings" w:hint="default"/>
      </w:rPr>
    </w:lvl>
    <w:lvl w:ilvl="3" w:tplc="58900D7C">
      <w:start w:val="1"/>
      <w:numFmt w:val="bullet"/>
      <w:lvlText w:val=""/>
      <w:lvlJc w:val="left"/>
      <w:pPr>
        <w:ind w:left="2880" w:hanging="360"/>
      </w:pPr>
      <w:rPr>
        <w:rFonts w:ascii="Symbol" w:hAnsi="Symbol" w:hint="default"/>
      </w:rPr>
    </w:lvl>
    <w:lvl w:ilvl="4" w:tplc="BFBC468A">
      <w:start w:val="1"/>
      <w:numFmt w:val="bullet"/>
      <w:lvlText w:val="o"/>
      <w:lvlJc w:val="left"/>
      <w:pPr>
        <w:ind w:left="3600" w:hanging="360"/>
      </w:pPr>
      <w:rPr>
        <w:rFonts w:ascii="Courier New" w:hAnsi="Courier New" w:cs="Courier New" w:hint="default"/>
      </w:rPr>
    </w:lvl>
    <w:lvl w:ilvl="5" w:tplc="855C9E04">
      <w:start w:val="1"/>
      <w:numFmt w:val="bullet"/>
      <w:pStyle w:val="ListBullet3"/>
      <w:lvlText w:val=""/>
      <w:lvlJc w:val="left"/>
      <w:pPr>
        <w:ind w:left="4320" w:hanging="360"/>
      </w:pPr>
      <w:rPr>
        <w:rFonts w:ascii="Wingdings" w:hAnsi="Wingdings" w:hint="default"/>
      </w:rPr>
    </w:lvl>
    <w:lvl w:ilvl="6" w:tplc="75524FF8">
      <w:start w:val="1"/>
      <w:numFmt w:val="bullet"/>
      <w:lvlText w:val=""/>
      <w:lvlJc w:val="left"/>
      <w:pPr>
        <w:ind w:left="5040" w:hanging="360"/>
      </w:pPr>
      <w:rPr>
        <w:rFonts w:ascii="Symbol" w:hAnsi="Symbol" w:hint="default"/>
      </w:rPr>
    </w:lvl>
    <w:lvl w:ilvl="7" w:tplc="5718CE60">
      <w:start w:val="1"/>
      <w:numFmt w:val="bullet"/>
      <w:lvlText w:val="o"/>
      <w:lvlJc w:val="left"/>
      <w:pPr>
        <w:ind w:left="5760" w:hanging="360"/>
      </w:pPr>
      <w:rPr>
        <w:rFonts w:ascii="Courier New" w:hAnsi="Courier New" w:cs="Courier New" w:hint="default"/>
      </w:rPr>
    </w:lvl>
    <w:lvl w:ilvl="8" w:tplc="C3669D58">
      <w:start w:val="1"/>
      <w:numFmt w:val="bullet"/>
      <w:lvlText w:val=""/>
      <w:lvlJc w:val="left"/>
      <w:pPr>
        <w:ind w:left="6480" w:hanging="360"/>
      </w:pPr>
      <w:rPr>
        <w:rFonts w:ascii="Wingdings" w:hAnsi="Wingdings" w:hint="default"/>
      </w:rPr>
    </w:lvl>
  </w:abstractNum>
  <w:abstractNum w:abstractNumId="19" w15:restartNumberingAfterBreak="0">
    <w:nsid w:val="428530F5"/>
    <w:multiLevelType w:val="hybridMultilevel"/>
    <w:tmpl w:val="C124FD7C"/>
    <w:lvl w:ilvl="0" w:tplc="02F0EF4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1BC2104">
      <w:start w:val="1"/>
      <w:numFmt w:val="lowerRoman"/>
      <w:lvlText w:val="(%1)"/>
      <w:lvlJc w:val="left"/>
      <w:pPr>
        <w:ind w:left="1080" w:hanging="720"/>
      </w:pPr>
      <w:rPr>
        <w:rFonts w:hint="default"/>
      </w:rPr>
    </w:lvl>
    <w:lvl w:ilvl="1" w:tplc="E3F60690" w:tentative="1">
      <w:start w:val="1"/>
      <w:numFmt w:val="lowerLetter"/>
      <w:lvlText w:val="%2."/>
      <w:lvlJc w:val="left"/>
      <w:pPr>
        <w:ind w:left="1440" w:hanging="360"/>
      </w:pPr>
    </w:lvl>
    <w:lvl w:ilvl="2" w:tplc="1DF47104" w:tentative="1">
      <w:start w:val="1"/>
      <w:numFmt w:val="lowerRoman"/>
      <w:lvlText w:val="%3."/>
      <w:lvlJc w:val="right"/>
      <w:pPr>
        <w:ind w:left="2160" w:hanging="180"/>
      </w:pPr>
    </w:lvl>
    <w:lvl w:ilvl="3" w:tplc="25F690EC" w:tentative="1">
      <w:start w:val="1"/>
      <w:numFmt w:val="decimal"/>
      <w:lvlText w:val="%4."/>
      <w:lvlJc w:val="left"/>
      <w:pPr>
        <w:ind w:left="2880" w:hanging="360"/>
      </w:pPr>
    </w:lvl>
    <w:lvl w:ilvl="4" w:tplc="1DCEF030" w:tentative="1">
      <w:start w:val="1"/>
      <w:numFmt w:val="lowerLetter"/>
      <w:lvlText w:val="%5."/>
      <w:lvlJc w:val="left"/>
      <w:pPr>
        <w:ind w:left="3600" w:hanging="360"/>
      </w:pPr>
    </w:lvl>
    <w:lvl w:ilvl="5" w:tplc="0ACA4330" w:tentative="1">
      <w:start w:val="1"/>
      <w:numFmt w:val="lowerRoman"/>
      <w:lvlText w:val="%6."/>
      <w:lvlJc w:val="right"/>
      <w:pPr>
        <w:ind w:left="4320" w:hanging="180"/>
      </w:pPr>
    </w:lvl>
    <w:lvl w:ilvl="6" w:tplc="1EF4C306" w:tentative="1">
      <w:start w:val="1"/>
      <w:numFmt w:val="decimal"/>
      <w:lvlText w:val="%7."/>
      <w:lvlJc w:val="left"/>
      <w:pPr>
        <w:ind w:left="5040" w:hanging="360"/>
      </w:pPr>
    </w:lvl>
    <w:lvl w:ilvl="7" w:tplc="77DE1CAC" w:tentative="1">
      <w:start w:val="1"/>
      <w:numFmt w:val="lowerLetter"/>
      <w:lvlText w:val="%8."/>
      <w:lvlJc w:val="left"/>
      <w:pPr>
        <w:ind w:left="5760" w:hanging="360"/>
      </w:pPr>
    </w:lvl>
    <w:lvl w:ilvl="8" w:tplc="40101B02" w:tentative="1">
      <w:start w:val="1"/>
      <w:numFmt w:val="lowerRoman"/>
      <w:lvlText w:val="%9."/>
      <w:lvlJc w:val="right"/>
      <w:pPr>
        <w:ind w:left="6480" w:hanging="180"/>
      </w:pPr>
    </w:lvl>
  </w:abstractNum>
  <w:abstractNum w:abstractNumId="21" w15:restartNumberingAfterBreak="0">
    <w:nsid w:val="44413FE0"/>
    <w:multiLevelType w:val="hybridMultilevel"/>
    <w:tmpl w:val="1FB26C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5162365"/>
    <w:multiLevelType w:val="hybridMultilevel"/>
    <w:tmpl w:val="7FE02900"/>
    <w:lvl w:ilvl="0" w:tplc="5EE00FD2">
      <w:start w:val="1"/>
      <w:numFmt w:val="bullet"/>
      <w:lvlText w:val=""/>
      <w:lvlJc w:val="left"/>
      <w:pPr>
        <w:ind w:left="360" w:hanging="360"/>
      </w:pPr>
      <w:rPr>
        <w:rFonts w:ascii="Symbol" w:hAnsi="Symbol" w:hint="default"/>
        <w:color w:val="auto"/>
      </w:rPr>
    </w:lvl>
    <w:lvl w:ilvl="1" w:tplc="5E4E628E">
      <w:start w:val="1"/>
      <w:numFmt w:val="bullet"/>
      <w:lvlText w:val="o"/>
      <w:lvlJc w:val="left"/>
      <w:pPr>
        <w:ind w:left="786" w:hanging="360"/>
      </w:pPr>
      <w:rPr>
        <w:rFonts w:ascii="Courier New" w:hAnsi="Courier New" w:cs="Courier New" w:hint="default"/>
        <w:color w:val="auto"/>
      </w:rPr>
    </w:lvl>
    <w:lvl w:ilvl="2" w:tplc="0C090005">
      <w:start w:val="1"/>
      <w:numFmt w:val="bullet"/>
      <w:lvlText w:val=""/>
      <w:lvlJc w:val="left"/>
      <w:pPr>
        <w:ind w:left="121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457C651A"/>
    <w:multiLevelType w:val="hybridMultilevel"/>
    <w:tmpl w:val="D11E02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5EF3286"/>
    <w:multiLevelType w:val="hybridMultilevel"/>
    <w:tmpl w:val="5504F770"/>
    <w:lvl w:ilvl="0" w:tplc="25FCA978">
      <w:start w:val="1"/>
      <w:numFmt w:val="lowerRoman"/>
      <w:lvlText w:val="(%1)"/>
      <w:lvlJc w:val="left"/>
      <w:pPr>
        <w:ind w:left="1080" w:hanging="720"/>
      </w:pPr>
      <w:rPr>
        <w:rFonts w:hint="default"/>
      </w:rPr>
    </w:lvl>
    <w:lvl w:ilvl="1" w:tplc="D43E0AE0" w:tentative="1">
      <w:start w:val="1"/>
      <w:numFmt w:val="lowerLetter"/>
      <w:lvlText w:val="%2."/>
      <w:lvlJc w:val="left"/>
      <w:pPr>
        <w:ind w:left="1440" w:hanging="360"/>
      </w:pPr>
    </w:lvl>
    <w:lvl w:ilvl="2" w:tplc="6F5C9D78" w:tentative="1">
      <w:start w:val="1"/>
      <w:numFmt w:val="lowerRoman"/>
      <w:lvlText w:val="%3."/>
      <w:lvlJc w:val="right"/>
      <w:pPr>
        <w:ind w:left="2160" w:hanging="180"/>
      </w:pPr>
    </w:lvl>
    <w:lvl w:ilvl="3" w:tplc="7E0065A2" w:tentative="1">
      <w:start w:val="1"/>
      <w:numFmt w:val="decimal"/>
      <w:lvlText w:val="%4."/>
      <w:lvlJc w:val="left"/>
      <w:pPr>
        <w:ind w:left="2880" w:hanging="360"/>
      </w:pPr>
    </w:lvl>
    <w:lvl w:ilvl="4" w:tplc="87428D56" w:tentative="1">
      <w:start w:val="1"/>
      <w:numFmt w:val="lowerLetter"/>
      <w:lvlText w:val="%5."/>
      <w:lvlJc w:val="left"/>
      <w:pPr>
        <w:ind w:left="3600" w:hanging="360"/>
      </w:pPr>
    </w:lvl>
    <w:lvl w:ilvl="5" w:tplc="C87CB056" w:tentative="1">
      <w:start w:val="1"/>
      <w:numFmt w:val="lowerRoman"/>
      <w:lvlText w:val="%6."/>
      <w:lvlJc w:val="right"/>
      <w:pPr>
        <w:ind w:left="4320" w:hanging="180"/>
      </w:pPr>
    </w:lvl>
    <w:lvl w:ilvl="6" w:tplc="84DEAF18" w:tentative="1">
      <w:start w:val="1"/>
      <w:numFmt w:val="decimal"/>
      <w:lvlText w:val="%7."/>
      <w:lvlJc w:val="left"/>
      <w:pPr>
        <w:ind w:left="5040" w:hanging="360"/>
      </w:pPr>
    </w:lvl>
    <w:lvl w:ilvl="7" w:tplc="B48CF15A" w:tentative="1">
      <w:start w:val="1"/>
      <w:numFmt w:val="lowerLetter"/>
      <w:lvlText w:val="%8."/>
      <w:lvlJc w:val="left"/>
      <w:pPr>
        <w:ind w:left="5760" w:hanging="360"/>
      </w:pPr>
    </w:lvl>
    <w:lvl w:ilvl="8" w:tplc="A6FA54C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6B47A48">
      <w:start w:val="1"/>
      <w:numFmt w:val="decimal"/>
      <w:lvlText w:val="%1."/>
      <w:lvlJc w:val="left"/>
      <w:pPr>
        <w:ind w:left="360" w:hanging="360"/>
      </w:pPr>
      <w:rPr>
        <w:rFonts w:hint="default"/>
      </w:rPr>
    </w:lvl>
    <w:lvl w:ilvl="1" w:tplc="B5D895BE" w:tentative="1">
      <w:start w:val="1"/>
      <w:numFmt w:val="lowerLetter"/>
      <w:lvlText w:val="%2."/>
      <w:lvlJc w:val="left"/>
      <w:pPr>
        <w:ind w:left="1080" w:hanging="360"/>
      </w:pPr>
    </w:lvl>
    <w:lvl w:ilvl="2" w:tplc="3C0E66B4" w:tentative="1">
      <w:start w:val="1"/>
      <w:numFmt w:val="lowerRoman"/>
      <w:lvlText w:val="%3."/>
      <w:lvlJc w:val="right"/>
      <w:pPr>
        <w:ind w:left="1800" w:hanging="180"/>
      </w:pPr>
    </w:lvl>
    <w:lvl w:ilvl="3" w:tplc="66D20FD0" w:tentative="1">
      <w:start w:val="1"/>
      <w:numFmt w:val="decimal"/>
      <w:lvlText w:val="%4."/>
      <w:lvlJc w:val="left"/>
      <w:pPr>
        <w:ind w:left="2520" w:hanging="360"/>
      </w:pPr>
    </w:lvl>
    <w:lvl w:ilvl="4" w:tplc="E59C488C" w:tentative="1">
      <w:start w:val="1"/>
      <w:numFmt w:val="lowerLetter"/>
      <w:lvlText w:val="%5."/>
      <w:lvlJc w:val="left"/>
      <w:pPr>
        <w:ind w:left="3240" w:hanging="360"/>
      </w:pPr>
    </w:lvl>
    <w:lvl w:ilvl="5" w:tplc="94F62894" w:tentative="1">
      <w:start w:val="1"/>
      <w:numFmt w:val="lowerRoman"/>
      <w:lvlText w:val="%6."/>
      <w:lvlJc w:val="right"/>
      <w:pPr>
        <w:ind w:left="3960" w:hanging="180"/>
      </w:pPr>
    </w:lvl>
    <w:lvl w:ilvl="6" w:tplc="1D4AF044" w:tentative="1">
      <w:start w:val="1"/>
      <w:numFmt w:val="decimal"/>
      <w:lvlText w:val="%7."/>
      <w:lvlJc w:val="left"/>
      <w:pPr>
        <w:ind w:left="4680" w:hanging="360"/>
      </w:pPr>
    </w:lvl>
    <w:lvl w:ilvl="7" w:tplc="137CD380" w:tentative="1">
      <w:start w:val="1"/>
      <w:numFmt w:val="lowerLetter"/>
      <w:lvlText w:val="%8."/>
      <w:lvlJc w:val="left"/>
      <w:pPr>
        <w:ind w:left="5400" w:hanging="360"/>
      </w:pPr>
    </w:lvl>
    <w:lvl w:ilvl="8" w:tplc="8E4A27F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520B872">
      <w:start w:val="1"/>
      <w:numFmt w:val="lowerRoman"/>
      <w:lvlText w:val="(%1)"/>
      <w:lvlJc w:val="left"/>
      <w:pPr>
        <w:ind w:left="1080" w:hanging="720"/>
      </w:pPr>
      <w:rPr>
        <w:rFonts w:hint="default"/>
      </w:rPr>
    </w:lvl>
    <w:lvl w:ilvl="1" w:tplc="60CCED44" w:tentative="1">
      <w:start w:val="1"/>
      <w:numFmt w:val="lowerLetter"/>
      <w:lvlText w:val="%2."/>
      <w:lvlJc w:val="left"/>
      <w:pPr>
        <w:ind w:left="1440" w:hanging="360"/>
      </w:pPr>
    </w:lvl>
    <w:lvl w:ilvl="2" w:tplc="FAB4801C" w:tentative="1">
      <w:start w:val="1"/>
      <w:numFmt w:val="lowerRoman"/>
      <w:lvlText w:val="%3."/>
      <w:lvlJc w:val="right"/>
      <w:pPr>
        <w:ind w:left="2160" w:hanging="180"/>
      </w:pPr>
    </w:lvl>
    <w:lvl w:ilvl="3" w:tplc="3F2613FE" w:tentative="1">
      <w:start w:val="1"/>
      <w:numFmt w:val="decimal"/>
      <w:lvlText w:val="%4."/>
      <w:lvlJc w:val="left"/>
      <w:pPr>
        <w:ind w:left="2880" w:hanging="360"/>
      </w:pPr>
    </w:lvl>
    <w:lvl w:ilvl="4" w:tplc="727A34EC" w:tentative="1">
      <w:start w:val="1"/>
      <w:numFmt w:val="lowerLetter"/>
      <w:lvlText w:val="%5."/>
      <w:lvlJc w:val="left"/>
      <w:pPr>
        <w:ind w:left="3600" w:hanging="360"/>
      </w:pPr>
    </w:lvl>
    <w:lvl w:ilvl="5" w:tplc="88349CA8" w:tentative="1">
      <w:start w:val="1"/>
      <w:numFmt w:val="lowerRoman"/>
      <w:lvlText w:val="%6."/>
      <w:lvlJc w:val="right"/>
      <w:pPr>
        <w:ind w:left="4320" w:hanging="180"/>
      </w:pPr>
    </w:lvl>
    <w:lvl w:ilvl="6" w:tplc="5B1CC5A6" w:tentative="1">
      <w:start w:val="1"/>
      <w:numFmt w:val="decimal"/>
      <w:lvlText w:val="%7."/>
      <w:lvlJc w:val="left"/>
      <w:pPr>
        <w:ind w:left="5040" w:hanging="360"/>
      </w:pPr>
    </w:lvl>
    <w:lvl w:ilvl="7" w:tplc="E46A33FC" w:tentative="1">
      <w:start w:val="1"/>
      <w:numFmt w:val="lowerLetter"/>
      <w:lvlText w:val="%8."/>
      <w:lvlJc w:val="left"/>
      <w:pPr>
        <w:ind w:left="5760" w:hanging="360"/>
      </w:pPr>
    </w:lvl>
    <w:lvl w:ilvl="8" w:tplc="B718AF1C" w:tentative="1">
      <w:start w:val="1"/>
      <w:numFmt w:val="lowerRoman"/>
      <w:lvlText w:val="%9."/>
      <w:lvlJc w:val="right"/>
      <w:pPr>
        <w:ind w:left="6480" w:hanging="180"/>
      </w:pPr>
    </w:lvl>
  </w:abstractNum>
  <w:abstractNum w:abstractNumId="27" w15:restartNumberingAfterBreak="0">
    <w:nsid w:val="57301EF9"/>
    <w:multiLevelType w:val="hybridMultilevel"/>
    <w:tmpl w:val="B5E6DA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766F22"/>
    <w:multiLevelType w:val="hybridMultilevel"/>
    <w:tmpl w:val="E500E596"/>
    <w:lvl w:ilvl="0" w:tplc="3E0CA486">
      <w:start w:val="1"/>
      <w:numFmt w:val="decimal"/>
      <w:lvlText w:val="%1."/>
      <w:lvlJc w:val="left"/>
      <w:pPr>
        <w:ind w:left="360" w:hanging="360"/>
      </w:pPr>
    </w:lvl>
    <w:lvl w:ilvl="1" w:tplc="502AD752" w:tentative="1">
      <w:start w:val="1"/>
      <w:numFmt w:val="lowerLetter"/>
      <w:lvlText w:val="%2."/>
      <w:lvlJc w:val="left"/>
      <w:pPr>
        <w:ind w:left="1080" w:hanging="360"/>
      </w:pPr>
    </w:lvl>
    <w:lvl w:ilvl="2" w:tplc="07C09A1A" w:tentative="1">
      <w:start w:val="1"/>
      <w:numFmt w:val="lowerRoman"/>
      <w:lvlText w:val="%3."/>
      <w:lvlJc w:val="right"/>
      <w:pPr>
        <w:ind w:left="1800" w:hanging="180"/>
      </w:pPr>
    </w:lvl>
    <w:lvl w:ilvl="3" w:tplc="40486FC0" w:tentative="1">
      <w:start w:val="1"/>
      <w:numFmt w:val="decimal"/>
      <w:lvlText w:val="%4."/>
      <w:lvlJc w:val="left"/>
      <w:pPr>
        <w:ind w:left="2520" w:hanging="360"/>
      </w:pPr>
    </w:lvl>
    <w:lvl w:ilvl="4" w:tplc="797E5F94" w:tentative="1">
      <w:start w:val="1"/>
      <w:numFmt w:val="lowerLetter"/>
      <w:lvlText w:val="%5."/>
      <w:lvlJc w:val="left"/>
      <w:pPr>
        <w:ind w:left="3240" w:hanging="360"/>
      </w:pPr>
    </w:lvl>
    <w:lvl w:ilvl="5" w:tplc="18584D20" w:tentative="1">
      <w:start w:val="1"/>
      <w:numFmt w:val="lowerRoman"/>
      <w:lvlText w:val="%6."/>
      <w:lvlJc w:val="right"/>
      <w:pPr>
        <w:ind w:left="3960" w:hanging="180"/>
      </w:pPr>
    </w:lvl>
    <w:lvl w:ilvl="6" w:tplc="43AECAA6" w:tentative="1">
      <w:start w:val="1"/>
      <w:numFmt w:val="decimal"/>
      <w:lvlText w:val="%7."/>
      <w:lvlJc w:val="left"/>
      <w:pPr>
        <w:ind w:left="4680" w:hanging="360"/>
      </w:pPr>
    </w:lvl>
    <w:lvl w:ilvl="7" w:tplc="D3C8404A" w:tentative="1">
      <w:start w:val="1"/>
      <w:numFmt w:val="lowerLetter"/>
      <w:lvlText w:val="%8."/>
      <w:lvlJc w:val="left"/>
      <w:pPr>
        <w:ind w:left="5400" w:hanging="360"/>
      </w:pPr>
    </w:lvl>
    <w:lvl w:ilvl="8" w:tplc="BB043D88" w:tentative="1">
      <w:start w:val="1"/>
      <w:numFmt w:val="lowerRoman"/>
      <w:lvlText w:val="%9."/>
      <w:lvlJc w:val="right"/>
      <w:pPr>
        <w:ind w:left="6120" w:hanging="180"/>
      </w:pPr>
    </w:lvl>
  </w:abstractNum>
  <w:abstractNum w:abstractNumId="29" w15:restartNumberingAfterBreak="0">
    <w:nsid w:val="60817143"/>
    <w:multiLevelType w:val="hybridMultilevel"/>
    <w:tmpl w:val="F07C47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334201F"/>
    <w:multiLevelType w:val="hybridMultilevel"/>
    <w:tmpl w:val="5504F770"/>
    <w:lvl w:ilvl="0" w:tplc="8E9216D8">
      <w:start w:val="1"/>
      <w:numFmt w:val="lowerRoman"/>
      <w:lvlText w:val="(%1)"/>
      <w:lvlJc w:val="left"/>
      <w:pPr>
        <w:ind w:left="1080" w:hanging="720"/>
      </w:pPr>
      <w:rPr>
        <w:rFonts w:hint="default"/>
      </w:rPr>
    </w:lvl>
    <w:lvl w:ilvl="1" w:tplc="A5380652" w:tentative="1">
      <w:start w:val="1"/>
      <w:numFmt w:val="lowerLetter"/>
      <w:lvlText w:val="%2."/>
      <w:lvlJc w:val="left"/>
      <w:pPr>
        <w:ind w:left="1440" w:hanging="360"/>
      </w:pPr>
    </w:lvl>
    <w:lvl w:ilvl="2" w:tplc="B93CA49A" w:tentative="1">
      <w:start w:val="1"/>
      <w:numFmt w:val="lowerRoman"/>
      <w:lvlText w:val="%3."/>
      <w:lvlJc w:val="right"/>
      <w:pPr>
        <w:ind w:left="2160" w:hanging="180"/>
      </w:pPr>
    </w:lvl>
    <w:lvl w:ilvl="3" w:tplc="34527D42" w:tentative="1">
      <w:start w:val="1"/>
      <w:numFmt w:val="decimal"/>
      <w:lvlText w:val="%4."/>
      <w:lvlJc w:val="left"/>
      <w:pPr>
        <w:ind w:left="2880" w:hanging="360"/>
      </w:pPr>
    </w:lvl>
    <w:lvl w:ilvl="4" w:tplc="E3085E64" w:tentative="1">
      <w:start w:val="1"/>
      <w:numFmt w:val="lowerLetter"/>
      <w:lvlText w:val="%5."/>
      <w:lvlJc w:val="left"/>
      <w:pPr>
        <w:ind w:left="3600" w:hanging="360"/>
      </w:pPr>
    </w:lvl>
    <w:lvl w:ilvl="5" w:tplc="B60A39D8" w:tentative="1">
      <w:start w:val="1"/>
      <w:numFmt w:val="lowerRoman"/>
      <w:lvlText w:val="%6."/>
      <w:lvlJc w:val="right"/>
      <w:pPr>
        <w:ind w:left="4320" w:hanging="180"/>
      </w:pPr>
    </w:lvl>
    <w:lvl w:ilvl="6" w:tplc="A4DACF7A" w:tentative="1">
      <w:start w:val="1"/>
      <w:numFmt w:val="decimal"/>
      <w:lvlText w:val="%7."/>
      <w:lvlJc w:val="left"/>
      <w:pPr>
        <w:ind w:left="5040" w:hanging="360"/>
      </w:pPr>
    </w:lvl>
    <w:lvl w:ilvl="7" w:tplc="28B4FBCE" w:tentative="1">
      <w:start w:val="1"/>
      <w:numFmt w:val="lowerLetter"/>
      <w:lvlText w:val="%8."/>
      <w:lvlJc w:val="left"/>
      <w:pPr>
        <w:ind w:left="5760" w:hanging="360"/>
      </w:pPr>
    </w:lvl>
    <w:lvl w:ilvl="8" w:tplc="D04A3B26" w:tentative="1">
      <w:start w:val="1"/>
      <w:numFmt w:val="lowerRoman"/>
      <w:lvlText w:val="%9."/>
      <w:lvlJc w:val="right"/>
      <w:pPr>
        <w:ind w:left="6480" w:hanging="180"/>
      </w:pPr>
    </w:lvl>
  </w:abstractNum>
  <w:abstractNum w:abstractNumId="31" w15:restartNumberingAfterBreak="0">
    <w:nsid w:val="68710EB1"/>
    <w:multiLevelType w:val="hybridMultilevel"/>
    <w:tmpl w:val="99527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B06011"/>
    <w:multiLevelType w:val="hybridMultilevel"/>
    <w:tmpl w:val="49A21BE0"/>
    <w:lvl w:ilvl="0" w:tplc="6D9EDD1A">
      <w:start w:val="1"/>
      <w:numFmt w:val="decimal"/>
      <w:lvlText w:val="%1."/>
      <w:lvlJc w:val="left"/>
      <w:pPr>
        <w:ind w:left="360" w:hanging="360"/>
      </w:pPr>
      <w:rPr>
        <w:rFonts w:hint="default"/>
      </w:rPr>
    </w:lvl>
    <w:lvl w:ilvl="1" w:tplc="D7DCC2BE" w:tentative="1">
      <w:start w:val="1"/>
      <w:numFmt w:val="lowerLetter"/>
      <w:lvlText w:val="%2."/>
      <w:lvlJc w:val="left"/>
      <w:pPr>
        <w:ind w:left="1080" w:hanging="360"/>
      </w:pPr>
    </w:lvl>
    <w:lvl w:ilvl="2" w:tplc="8D92B76E" w:tentative="1">
      <w:start w:val="1"/>
      <w:numFmt w:val="lowerRoman"/>
      <w:lvlText w:val="%3."/>
      <w:lvlJc w:val="right"/>
      <w:pPr>
        <w:ind w:left="1800" w:hanging="180"/>
      </w:pPr>
    </w:lvl>
    <w:lvl w:ilvl="3" w:tplc="ACFA9A2A" w:tentative="1">
      <w:start w:val="1"/>
      <w:numFmt w:val="decimal"/>
      <w:lvlText w:val="%4."/>
      <w:lvlJc w:val="left"/>
      <w:pPr>
        <w:ind w:left="2520" w:hanging="360"/>
      </w:pPr>
    </w:lvl>
    <w:lvl w:ilvl="4" w:tplc="EDA450C2" w:tentative="1">
      <w:start w:val="1"/>
      <w:numFmt w:val="lowerLetter"/>
      <w:lvlText w:val="%5."/>
      <w:lvlJc w:val="left"/>
      <w:pPr>
        <w:ind w:left="3240" w:hanging="360"/>
      </w:pPr>
    </w:lvl>
    <w:lvl w:ilvl="5" w:tplc="9A62498E" w:tentative="1">
      <w:start w:val="1"/>
      <w:numFmt w:val="lowerRoman"/>
      <w:lvlText w:val="%6."/>
      <w:lvlJc w:val="right"/>
      <w:pPr>
        <w:ind w:left="3960" w:hanging="180"/>
      </w:pPr>
    </w:lvl>
    <w:lvl w:ilvl="6" w:tplc="2884CF7A" w:tentative="1">
      <w:start w:val="1"/>
      <w:numFmt w:val="decimal"/>
      <w:lvlText w:val="%7."/>
      <w:lvlJc w:val="left"/>
      <w:pPr>
        <w:ind w:left="4680" w:hanging="360"/>
      </w:pPr>
    </w:lvl>
    <w:lvl w:ilvl="7" w:tplc="F9AABB1E" w:tentative="1">
      <w:start w:val="1"/>
      <w:numFmt w:val="lowerLetter"/>
      <w:lvlText w:val="%8."/>
      <w:lvlJc w:val="left"/>
      <w:pPr>
        <w:ind w:left="5400" w:hanging="360"/>
      </w:pPr>
    </w:lvl>
    <w:lvl w:ilvl="8" w:tplc="ED2EA8BE" w:tentative="1">
      <w:start w:val="1"/>
      <w:numFmt w:val="lowerRoman"/>
      <w:lvlText w:val="%9."/>
      <w:lvlJc w:val="right"/>
      <w:pPr>
        <w:ind w:left="6120" w:hanging="180"/>
      </w:pPr>
    </w:lvl>
  </w:abstractNum>
  <w:abstractNum w:abstractNumId="33" w15:restartNumberingAfterBreak="0">
    <w:nsid w:val="74CA29FF"/>
    <w:multiLevelType w:val="hybridMultilevel"/>
    <w:tmpl w:val="75B0568C"/>
    <w:lvl w:ilvl="0" w:tplc="D6424F0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1">
      <w:start w:val="1"/>
      <w:numFmt w:val="bullet"/>
      <w:lvlText w:val=""/>
      <w:lvlJc w:val="left"/>
      <w:pPr>
        <w:ind w:left="1635"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AA00FD"/>
    <w:multiLevelType w:val="hybridMultilevel"/>
    <w:tmpl w:val="C2C4789E"/>
    <w:lvl w:ilvl="0" w:tplc="D6424F0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35" w15:restartNumberingAfterBreak="0">
    <w:nsid w:val="78C332D4"/>
    <w:multiLevelType w:val="hybridMultilevel"/>
    <w:tmpl w:val="5504F770"/>
    <w:lvl w:ilvl="0" w:tplc="9912AC00">
      <w:start w:val="1"/>
      <w:numFmt w:val="lowerRoman"/>
      <w:lvlText w:val="(%1)"/>
      <w:lvlJc w:val="left"/>
      <w:pPr>
        <w:ind w:left="1080" w:hanging="720"/>
      </w:pPr>
      <w:rPr>
        <w:rFonts w:hint="default"/>
      </w:rPr>
    </w:lvl>
    <w:lvl w:ilvl="1" w:tplc="2954C4C2" w:tentative="1">
      <w:start w:val="1"/>
      <w:numFmt w:val="lowerLetter"/>
      <w:lvlText w:val="%2."/>
      <w:lvlJc w:val="left"/>
      <w:pPr>
        <w:ind w:left="1440" w:hanging="360"/>
      </w:pPr>
    </w:lvl>
    <w:lvl w:ilvl="2" w:tplc="DDD28636" w:tentative="1">
      <w:start w:val="1"/>
      <w:numFmt w:val="lowerRoman"/>
      <w:lvlText w:val="%3."/>
      <w:lvlJc w:val="right"/>
      <w:pPr>
        <w:ind w:left="2160" w:hanging="180"/>
      </w:pPr>
    </w:lvl>
    <w:lvl w:ilvl="3" w:tplc="56BA7B94" w:tentative="1">
      <w:start w:val="1"/>
      <w:numFmt w:val="decimal"/>
      <w:lvlText w:val="%4."/>
      <w:lvlJc w:val="left"/>
      <w:pPr>
        <w:ind w:left="2880" w:hanging="360"/>
      </w:pPr>
    </w:lvl>
    <w:lvl w:ilvl="4" w:tplc="409049C4" w:tentative="1">
      <w:start w:val="1"/>
      <w:numFmt w:val="lowerLetter"/>
      <w:lvlText w:val="%5."/>
      <w:lvlJc w:val="left"/>
      <w:pPr>
        <w:ind w:left="3600" w:hanging="360"/>
      </w:pPr>
    </w:lvl>
    <w:lvl w:ilvl="5" w:tplc="47A62448" w:tentative="1">
      <w:start w:val="1"/>
      <w:numFmt w:val="lowerRoman"/>
      <w:lvlText w:val="%6."/>
      <w:lvlJc w:val="right"/>
      <w:pPr>
        <w:ind w:left="4320" w:hanging="180"/>
      </w:pPr>
    </w:lvl>
    <w:lvl w:ilvl="6" w:tplc="5BBA537C" w:tentative="1">
      <w:start w:val="1"/>
      <w:numFmt w:val="decimal"/>
      <w:lvlText w:val="%7."/>
      <w:lvlJc w:val="left"/>
      <w:pPr>
        <w:ind w:left="5040" w:hanging="360"/>
      </w:pPr>
    </w:lvl>
    <w:lvl w:ilvl="7" w:tplc="1130C488" w:tentative="1">
      <w:start w:val="1"/>
      <w:numFmt w:val="lowerLetter"/>
      <w:lvlText w:val="%8."/>
      <w:lvlJc w:val="left"/>
      <w:pPr>
        <w:ind w:left="5760" w:hanging="360"/>
      </w:pPr>
    </w:lvl>
    <w:lvl w:ilvl="8" w:tplc="2406535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7F46FF12">
      <w:start w:val="1"/>
      <w:numFmt w:val="decimal"/>
      <w:lvlText w:val="%1."/>
      <w:lvlJc w:val="left"/>
      <w:pPr>
        <w:ind w:left="360" w:hanging="360"/>
      </w:pPr>
      <w:rPr>
        <w:rFonts w:hint="default"/>
      </w:rPr>
    </w:lvl>
    <w:lvl w:ilvl="1" w:tplc="E048C19C" w:tentative="1">
      <w:start w:val="1"/>
      <w:numFmt w:val="lowerLetter"/>
      <w:lvlText w:val="%2."/>
      <w:lvlJc w:val="left"/>
      <w:pPr>
        <w:ind w:left="1080" w:hanging="360"/>
      </w:pPr>
    </w:lvl>
    <w:lvl w:ilvl="2" w:tplc="1C761AFA" w:tentative="1">
      <w:start w:val="1"/>
      <w:numFmt w:val="lowerRoman"/>
      <w:lvlText w:val="%3."/>
      <w:lvlJc w:val="right"/>
      <w:pPr>
        <w:ind w:left="1800" w:hanging="180"/>
      </w:pPr>
    </w:lvl>
    <w:lvl w:ilvl="3" w:tplc="6F8024EE" w:tentative="1">
      <w:start w:val="1"/>
      <w:numFmt w:val="decimal"/>
      <w:lvlText w:val="%4."/>
      <w:lvlJc w:val="left"/>
      <w:pPr>
        <w:ind w:left="2520" w:hanging="360"/>
      </w:pPr>
    </w:lvl>
    <w:lvl w:ilvl="4" w:tplc="40568F68" w:tentative="1">
      <w:start w:val="1"/>
      <w:numFmt w:val="lowerLetter"/>
      <w:lvlText w:val="%5."/>
      <w:lvlJc w:val="left"/>
      <w:pPr>
        <w:ind w:left="3240" w:hanging="360"/>
      </w:pPr>
    </w:lvl>
    <w:lvl w:ilvl="5" w:tplc="2F82DC9E" w:tentative="1">
      <w:start w:val="1"/>
      <w:numFmt w:val="lowerRoman"/>
      <w:lvlText w:val="%6."/>
      <w:lvlJc w:val="right"/>
      <w:pPr>
        <w:ind w:left="3960" w:hanging="180"/>
      </w:pPr>
    </w:lvl>
    <w:lvl w:ilvl="6" w:tplc="3870A418" w:tentative="1">
      <w:start w:val="1"/>
      <w:numFmt w:val="decimal"/>
      <w:lvlText w:val="%7."/>
      <w:lvlJc w:val="left"/>
      <w:pPr>
        <w:ind w:left="4680" w:hanging="360"/>
      </w:pPr>
    </w:lvl>
    <w:lvl w:ilvl="7" w:tplc="C6EE25CC" w:tentative="1">
      <w:start w:val="1"/>
      <w:numFmt w:val="lowerLetter"/>
      <w:lvlText w:val="%8."/>
      <w:lvlJc w:val="left"/>
      <w:pPr>
        <w:ind w:left="5400" w:hanging="360"/>
      </w:pPr>
    </w:lvl>
    <w:lvl w:ilvl="8" w:tplc="7C10EC96" w:tentative="1">
      <w:start w:val="1"/>
      <w:numFmt w:val="lowerRoman"/>
      <w:lvlText w:val="%9."/>
      <w:lvlJc w:val="right"/>
      <w:pPr>
        <w:ind w:left="6120" w:hanging="180"/>
      </w:pPr>
    </w:lvl>
  </w:abstractNum>
  <w:abstractNum w:abstractNumId="37" w15:restartNumberingAfterBreak="0">
    <w:nsid w:val="7C076BED"/>
    <w:multiLevelType w:val="hybridMultilevel"/>
    <w:tmpl w:val="9216DF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 w15:restartNumberingAfterBreak="0">
    <w:nsid w:val="7D5B64C0"/>
    <w:multiLevelType w:val="hybridMultilevel"/>
    <w:tmpl w:val="5504F770"/>
    <w:lvl w:ilvl="0" w:tplc="2214AEE4">
      <w:start w:val="1"/>
      <w:numFmt w:val="lowerRoman"/>
      <w:lvlText w:val="(%1)"/>
      <w:lvlJc w:val="left"/>
      <w:pPr>
        <w:ind w:left="1080" w:hanging="720"/>
      </w:pPr>
      <w:rPr>
        <w:rFonts w:hint="default"/>
      </w:rPr>
    </w:lvl>
    <w:lvl w:ilvl="1" w:tplc="DA74301A" w:tentative="1">
      <w:start w:val="1"/>
      <w:numFmt w:val="lowerLetter"/>
      <w:lvlText w:val="%2."/>
      <w:lvlJc w:val="left"/>
      <w:pPr>
        <w:ind w:left="1440" w:hanging="360"/>
      </w:pPr>
    </w:lvl>
    <w:lvl w:ilvl="2" w:tplc="A218F1FA" w:tentative="1">
      <w:start w:val="1"/>
      <w:numFmt w:val="lowerRoman"/>
      <w:lvlText w:val="%3."/>
      <w:lvlJc w:val="right"/>
      <w:pPr>
        <w:ind w:left="2160" w:hanging="180"/>
      </w:pPr>
    </w:lvl>
    <w:lvl w:ilvl="3" w:tplc="99667D3E" w:tentative="1">
      <w:start w:val="1"/>
      <w:numFmt w:val="decimal"/>
      <w:lvlText w:val="%4."/>
      <w:lvlJc w:val="left"/>
      <w:pPr>
        <w:ind w:left="2880" w:hanging="360"/>
      </w:pPr>
    </w:lvl>
    <w:lvl w:ilvl="4" w:tplc="3ECEEE10" w:tentative="1">
      <w:start w:val="1"/>
      <w:numFmt w:val="lowerLetter"/>
      <w:lvlText w:val="%5."/>
      <w:lvlJc w:val="left"/>
      <w:pPr>
        <w:ind w:left="3600" w:hanging="360"/>
      </w:pPr>
    </w:lvl>
    <w:lvl w:ilvl="5" w:tplc="8BF6CE16" w:tentative="1">
      <w:start w:val="1"/>
      <w:numFmt w:val="lowerRoman"/>
      <w:lvlText w:val="%6."/>
      <w:lvlJc w:val="right"/>
      <w:pPr>
        <w:ind w:left="4320" w:hanging="180"/>
      </w:pPr>
    </w:lvl>
    <w:lvl w:ilvl="6" w:tplc="9D0424AA" w:tentative="1">
      <w:start w:val="1"/>
      <w:numFmt w:val="decimal"/>
      <w:lvlText w:val="%7."/>
      <w:lvlJc w:val="left"/>
      <w:pPr>
        <w:ind w:left="5040" w:hanging="360"/>
      </w:pPr>
    </w:lvl>
    <w:lvl w:ilvl="7" w:tplc="00DAFBB6" w:tentative="1">
      <w:start w:val="1"/>
      <w:numFmt w:val="lowerLetter"/>
      <w:lvlText w:val="%8."/>
      <w:lvlJc w:val="left"/>
      <w:pPr>
        <w:ind w:left="5760" w:hanging="360"/>
      </w:pPr>
    </w:lvl>
    <w:lvl w:ilvl="8" w:tplc="21FC37EE"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A864A1FC">
      <w:start w:val="1"/>
      <w:numFmt w:val="decimal"/>
      <w:lvlText w:val="%1."/>
      <w:lvlJc w:val="left"/>
      <w:pPr>
        <w:ind w:left="360" w:hanging="360"/>
      </w:pPr>
      <w:rPr>
        <w:rFonts w:hint="default"/>
      </w:rPr>
    </w:lvl>
    <w:lvl w:ilvl="1" w:tplc="A7B66F6C" w:tentative="1">
      <w:start w:val="1"/>
      <w:numFmt w:val="lowerLetter"/>
      <w:lvlText w:val="%2."/>
      <w:lvlJc w:val="left"/>
      <w:pPr>
        <w:ind w:left="1080" w:hanging="360"/>
      </w:pPr>
    </w:lvl>
    <w:lvl w:ilvl="2" w:tplc="FA88EDD6" w:tentative="1">
      <w:start w:val="1"/>
      <w:numFmt w:val="lowerRoman"/>
      <w:lvlText w:val="%3."/>
      <w:lvlJc w:val="right"/>
      <w:pPr>
        <w:ind w:left="1800" w:hanging="180"/>
      </w:pPr>
    </w:lvl>
    <w:lvl w:ilvl="3" w:tplc="B9441F66" w:tentative="1">
      <w:start w:val="1"/>
      <w:numFmt w:val="decimal"/>
      <w:lvlText w:val="%4."/>
      <w:lvlJc w:val="left"/>
      <w:pPr>
        <w:ind w:left="2520" w:hanging="360"/>
      </w:pPr>
    </w:lvl>
    <w:lvl w:ilvl="4" w:tplc="DC123D56" w:tentative="1">
      <w:start w:val="1"/>
      <w:numFmt w:val="lowerLetter"/>
      <w:lvlText w:val="%5."/>
      <w:lvlJc w:val="left"/>
      <w:pPr>
        <w:ind w:left="3240" w:hanging="360"/>
      </w:pPr>
    </w:lvl>
    <w:lvl w:ilvl="5" w:tplc="7C5A0B20" w:tentative="1">
      <w:start w:val="1"/>
      <w:numFmt w:val="lowerRoman"/>
      <w:lvlText w:val="%6."/>
      <w:lvlJc w:val="right"/>
      <w:pPr>
        <w:ind w:left="3960" w:hanging="180"/>
      </w:pPr>
    </w:lvl>
    <w:lvl w:ilvl="6" w:tplc="311A092E" w:tentative="1">
      <w:start w:val="1"/>
      <w:numFmt w:val="decimal"/>
      <w:lvlText w:val="%7."/>
      <w:lvlJc w:val="left"/>
      <w:pPr>
        <w:ind w:left="4680" w:hanging="360"/>
      </w:pPr>
    </w:lvl>
    <w:lvl w:ilvl="7" w:tplc="8760E65C" w:tentative="1">
      <w:start w:val="1"/>
      <w:numFmt w:val="lowerLetter"/>
      <w:lvlText w:val="%8."/>
      <w:lvlJc w:val="left"/>
      <w:pPr>
        <w:ind w:left="5400" w:hanging="360"/>
      </w:pPr>
    </w:lvl>
    <w:lvl w:ilvl="8" w:tplc="FB28E910"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52DC4D36">
      <w:start w:val="1"/>
      <w:numFmt w:val="decimal"/>
      <w:lvlText w:val="%1."/>
      <w:lvlJc w:val="left"/>
      <w:pPr>
        <w:ind w:left="360" w:hanging="360"/>
      </w:pPr>
      <w:rPr>
        <w:rFonts w:hint="default"/>
      </w:rPr>
    </w:lvl>
    <w:lvl w:ilvl="1" w:tplc="A852CE06" w:tentative="1">
      <w:start w:val="1"/>
      <w:numFmt w:val="lowerLetter"/>
      <w:lvlText w:val="%2."/>
      <w:lvlJc w:val="left"/>
      <w:pPr>
        <w:ind w:left="1080" w:hanging="360"/>
      </w:pPr>
    </w:lvl>
    <w:lvl w:ilvl="2" w:tplc="693CB330" w:tentative="1">
      <w:start w:val="1"/>
      <w:numFmt w:val="lowerRoman"/>
      <w:lvlText w:val="%3."/>
      <w:lvlJc w:val="right"/>
      <w:pPr>
        <w:ind w:left="1800" w:hanging="180"/>
      </w:pPr>
    </w:lvl>
    <w:lvl w:ilvl="3" w:tplc="A4642BF6" w:tentative="1">
      <w:start w:val="1"/>
      <w:numFmt w:val="decimal"/>
      <w:lvlText w:val="%4."/>
      <w:lvlJc w:val="left"/>
      <w:pPr>
        <w:ind w:left="2520" w:hanging="360"/>
      </w:pPr>
    </w:lvl>
    <w:lvl w:ilvl="4" w:tplc="F8E611DC" w:tentative="1">
      <w:start w:val="1"/>
      <w:numFmt w:val="lowerLetter"/>
      <w:lvlText w:val="%5."/>
      <w:lvlJc w:val="left"/>
      <w:pPr>
        <w:ind w:left="3240" w:hanging="360"/>
      </w:pPr>
    </w:lvl>
    <w:lvl w:ilvl="5" w:tplc="8EDE5114" w:tentative="1">
      <w:start w:val="1"/>
      <w:numFmt w:val="lowerRoman"/>
      <w:lvlText w:val="%6."/>
      <w:lvlJc w:val="right"/>
      <w:pPr>
        <w:ind w:left="3960" w:hanging="180"/>
      </w:pPr>
    </w:lvl>
    <w:lvl w:ilvl="6" w:tplc="D8E4458C" w:tentative="1">
      <w:start w:val="1"/>
      <w:numFmt w:val="decimal"/>
      <w:lvlText w:val="%7."/>
      <w:lvlJc w:val="left"/>
      <w:pPr>
        <w:ind w:left="4680" w:hanging="360"/>
      </w:pPr>
    </w:lvl>
    <w:lvl w:ilvl="7" w:tplc="6456B664" w:tentative="1">
      <w:start w:val="1"/>
      <w:numFmt w:val="lowerLetter"/>
      <w:lvlText w:val="%8."/>
      <w:lvlJc w:val="left"/>
      <w:pPr>
        <w:ind w:left="5400" w:hanging="360"/>
      </w:pPr>
    </w:lvl>
    <w:lvl w:ilvl="8" w:tplc="A4106D4E" w:tentative="1">
      <w:start w:val="1"/>
      <w:numFmt w:val="lowerRoman"/>
      <w:lvlText w:val="%9."/>
      <w:lvlJc w:val="right"/>
      <w:pPr>
        <w:ind w:left="6120" w:hanging="180"/>
      </w:pPr>
    </w:lvl>
  </w:abstractNum>
  <w:num w:numId="1">
    <w:abstractNumId w:val="10"/>
  </w:num>
  <w:num w:numId="2">
    <w:abstractNumId w:val="18"/>
  </w:num>
  <w:num w:numId="3">
    <w:abstractNumId w:val="36"/>
  </w:num>
  <w:num w:numId="4">
    <w:abstractNumId w:val="40"/>
  </w:num>
  <w:num w:numId="5">
    <w:abstractNumId w:val="25"/>
  </w:num>
  <w:num w:numId="6">
    <w:abstractNumId w:val="15"/>
  </w:num>
  <w:num w:numId="7">
    <w:abstractNumId w:val="32"/>
  </w:num>
  <w:num w:numId="8">
    <w:abstractNumId w:val="14"/>
  </w:num>
  <w:num w:numId="9">
    <w:abstractNumId w:val="39"/>
  </w:num>
  <w:num w:numId="10">
    <w:abstractNumId w:val="13"/>
  </w:num>
  <w:num w:numId="11">
    <w:abstractNumId w:val="26"/>
  </w:num>
  <w:num w:numId="12">
    <w:abstractNumId w:val="28"/>
  </w:num>
  <w:num w:numId="13">
    <w:abstractNumId w:val="30"/>
  </w:num>
  <w:num w:numId="14">
    <w:abstractNumId w:val="20"/>
  </w:num>
  <w:num w:numId="15">
    <w:abstractNumId w:val="16"/>
  </w:num>
  <w:num w:numId="16">
    <w:abstractNumId w:val="12"/>
  </w:num>
  <w:num w:numId="17">
    <w:abstractNumId w:val="24"/>
  </w:num>
  <w:num w:numId="18">
    <w:abstractNumId w:val="38"/>
  </w:num>
  <w:num w:numId="19">
    <w:abstractNumId w:val="35"/>
  </w:num>
  <w:num w:numId="20">
    <w:abstractNumId w:val="11"/>
  </w:num>
  <w:num w:numId="21">
    <w:abstractNumId w:val="22"/>
  </w:num>
  <w:num w:numId="22">
    <w:abstractNumId w:val="27"/>
  </w:num>
  <w:num w:numId="23">
    <w:abstractNumId w:val="31"/>
  </w:num>
  <w:num w:numId="24">
    <w:abstractNumId w:val="19"/>
  </w:num>
  <w:num w:numId="25">
    <w:abstractNumId w:val="29"/>
  </w:num>
  <w:num w:numId="26">
    <w:abstractNumId w:val="34"/>
  </w:num>
  <w:num w:numId="27">
    <w:abstractNumId w:val="9"/>
  </w:num>
  <w:num w:numId="28">
    <w:abstractNumId w:val="17"/>
  </w:num>
  <w:num w:numId="29">
    <w:abstractNumId w:val="5"/>
  </w:num>
  <w:num w:numId="30">
    <w:abstractNumId w:val="4"/>
  </w:num>
  <w:num w:numId="31">
    <w:abstractNumId w:val="6"/>
  </w:num>
  <w:num w:numId="32">
    <w:abstractNumId w:val="3"/>
  </w:num>
  <w:num w:numId="33">
    <w:abstractNumId w:val="2"/>
  </w:num>
  <w:num w:numId="34">
    <w:abstractNumId w:val="1"/>
  </w:num>
  <w:num w:numId="35">
    <w:abstractNumId w:val="0"/>
  </w:num>
  <w:num w:numId="36">
    <w:abstractNumId w:val="7"/>
  </w:num>
  <w:num w:numId="37">
    <w:abstractNumId w:val="33"/>
  </w:num>
  <w:num w:numId="38">
    <w:abstractNumId w:val="21"/>
  </w:num>
  <w:num w:numId="39">
    <w:abstractNumId w:val="8"/>
  </w:num>
  <w:num w:numId="40">
    <w:abstractNumId w:val="37"/>
  </w:num>
  <w:num w:numId="41">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E47"/>
    <w:rsid w:val="000003F0"/>
    <w:rsid w:val="00000E09"/>
    <w:rsid w:val="0000302F"/>
    <w:rsid w:val="00004764"/>
    <w:rsid w:val="00005111"/>
    <w:rsid w:val="00005B52"/>
    <w:rsid w:val="00007F53"/>
    <w:rsid w:val="000121B9"/>
    <w:rsid w:val="000131F3"/>
    <w:rsid w:val="00013249"/>
    <w:rsid w:val="00013472"/>
    <w:rsid w:val="000148DA"/>
    <w:rsid w:val="0001509E"/>
    <w:rsid w:val="000151AB"/>
    <w:rsid w:val="00016E30"/>
    <w:rsid w:val="00021DA1"/>
    <w:rsid w:val="00023449"/>
    <w:rsid w:val="00023DBA"/>
    <w:rsid w:val="00024BD1"/>
    <w:rsid w:val="00025E67"/>
    <w:rsid w:val="000301F4"/>
    <w:rsid w:val="000303C7"/>
    <w:rsid w:val="00030D21"/>
    <w:rsid w:val="00030F97"/>
    <w:rsid w:val="00032659"/>
    <w:rsid w:val="0003556A"/>
    <w:rsid w:val="00037E40"/>
    <w:rsid w:val="0004152A"/>
    <w:rsid w:val="00041E70"/>
    <w:rsid w:val="000424DC"/>
    <w:rsid w:val="000425C5"/>
    <w:rsid w:val="00043E93"/>
    <w:rsid w:val="000479AB"/>
    <w:rsid w:val="0005037A"/>
    <w:rsid w:val="00053584"/>
    <w:rsid w:val="0005698A"/>
    <w:rsid w:val="00056DF7"/>
    <w:rsid w:val="00057A64"/>
    <w:rsid w:val="00057C4C"/>
    <w:rsid w:val="00057ECB"/>
    <w:rsid w:val="00060225"/>
    <w:rsid w:val="00063EFD"/>
    <w:rsid w:val="00065E3B"/>
    <w:rsid w:val="00066A3C"/>
    <w:rsid w:val="000705FE"/>
    <w:rsid w:val="000740EB"/>
    <w:rsid w:val="0007416F"/>
    <w:rsid w:val="000757C3"/>
    <w:rsid w:val="00076435"/>
    <w:rsid w:val="00083310"/>
    <w:rsid w:val="00083B8E"/>
    <w:rsid w:val="00083D09"/>
    <w:rsid w:val="0008448A"/>
    <w:rsid w:val="0008462A"/>
    <w:rsid w:val="00086C06"/>
    <w:rsid w:val="00094809"/>
    <w:rsid w:val="000A19C9"/>
    <w:rsid w:val="000A56D7"/>
    <w:rsid w:val="000A6EE7"/>
    <w:rsid w:val="000B3431"/>
    <w:rsid w:val="000B3B16"/>
    <w:rsid w:val="000B3DA6"/>
    <w:rsid w:val="000B4705"/>
    <w:rsid w:val="000B5142"/>
    <w:rsid w:val="000B51E9"/>
    <w:rsid w:val="000B5D28"/>
    <w:rsid w:val="000B65F4"/>
    <w:rsid w:val="000B785E"/>
    <w:rsid w:val="000C02E4"/>
    <w:rsid w:val="000C0E65"/>
    <w:rsid w:val="000C1CDB"/>
    <w:rsid w:val="000C1DFA"/>
    <w:rsid w:val="000C488F"/>
    <w:rsid w:val="000C7A09"/>
    <w:rsid w:val="000C7D92"/>
    <w:rsid w:val="000D2D99"/>
    <w:rsid w:val="000E1749"/>
    <w:rsid w:val="000E3955"/>
    <w:rsid w:val="000E56A1"/>
    <w:rsid w:val="000F117D"/>
    <w:rsid w:val="000F2055"/>
    <w:rsid w:val="000F3666"/>
    <w:rsid w:val="000F3C5D"/>
    <w:rsid w:val="000F458C"/>
    <w:rsid w:val="00100453"/>
    <w:rsid w:val="0010198D"/>
    <w:rsid w:val="001020C7"/>
    <w:rsid w:val="001050D9"/>
    <w:rsid w:val="0010590D"/>
    <w:rsid w:val="00105B7D"/>
    <w:rsid w:val="00107064"/>
    <w:rsid w:val="00110029"/>
    <w:rsid w:val="00110710"/>
    <w:rsid w:val="001133AA"/>
    <w:rsid w:val="00117D89"/>
    <w:rsid w:val="00122B37"/>
    <w:rsid w:val="00123A69"/>
    <w:rsid w:val="0012491F"/>
    <w:rsid w:val="001251FA"/>
    <w:rsid w:val="0012585F"/>
    <w:rsid w:val="001262D8"/>
    <w:rsid w:val="001266D9"/>
    <w:rsid w:val="00133327"/>
    <w:rsid w:val="001342CE"/>
    <w:rsid w:val="001352B3"/>
    <w:rsid w:val="001355D6"/>
    <w:rsid w:val="001373CA"/>
    <w:rsid w:val="00141405"/>
    <w:rsid w:val="00143F6E"/>
    <w:rsid w:val="00144FD6"/>
    <w:rsid w:val="001455D4"/>
    <w:rsid w:val="001458C3"/>
    <w:rsid w:val="00146892"/>
    <w:rsid w:val="00150BB7"/>
    <w:rsid w:val="001537F2"/>
    <w:rsid w:val="00154AF4"/>
    <w:rsid w:val="00154EB6"/>
    <w:rsid w:val="00157AEF"/>
    <w:rsid w:val="001613A9"/>
    <w:rsid w:val="00162269"/>
    <w:rsid w:val="00162526"/>
    <w:rsid w:val="00167007"/>
    <w:rsid w:val="00167037"/>
    <w:rsid w:val="0016726D"/>
    <w:rsid w:val="00167A2F"/>
    <w:rsid w:val="00171A6C"/>
    <w:rsid w:val="00171D05"/>
    <w:rsid w:val="001730FE"/>
    <w:rsid w:val="00173F1F"/>
    <w:rsid w:val="00174612"/>
    <w:rsid w:val="00174BB6"/>
    <w:rsid w:val="00176699"/>
    <w:rsid w:val="00176DF0"/>
    <w:rsid w:val="00181006"/>
    <w:rsid w:val="0018158B"/>
    <w:rsid w:val="00181E7D"/>
    <w:rsid w:val="001842C9"/>
    <w:rsid w:val="00184760"/>
    <w:rsid w:val="00184859"/>
    <w:rsid w:val="00187217"/>
    <w:rsid w:val="001874E0"/>
    <w:rsid w:val="00187B78"/>
    <w:rsid w:val="0019023D"/>
    <w:rsid w:val="00193173"/>
    <w:rsid w:val="001952A8"/>
    <w:rsid w:val="001A0400"/>
    <w:rsid w:val="001A1415"/>
    <w:rsid w:val="001A14FB"/>
    <w:rsid w:val="001A2151"/>
    <w:rsid w:val="001A3E87"/>
    <w:rsid w:val="001A42FB"/>
    <w:rsid w:val="001A5B84"/>
    <w:rsid w:val="001A5CC9"/>
    <w:rsid w:val="001B08E1"/>
    <w:rsid w:val="001B13E6"/>
    <w:rsid w:val="001B7109"/>
    <w:rsid w:val="001C0B94"/>
    <w:rsid w:val="001C0C36"/>
    <w:rsid w:val="001C3F73"/>
    <w:rsid w:val="001C56AA"/>
    <w:rsid w:val="001C5FFA"/>
    <w:rsid w:val="001D10E7"/>
    <w:rsid w:val="001D1A93"/>
    <w:rsid w:val="001D3359"/>
    <w:rsid w:val="001D36CC"/>
    <w:rsid w:val="001D3B47"/>
    <w:rsid w:val="001D4F27"/>
    <w:rsid w:val="001D55D0"/>
    <w:rsid w:val="001D5A07"/>
    <w:rsid w:val="001E02C8"/>
    <w:rsid w:val="001E2A93"/>
    <w:rsid w:val="001E6985"/>
    <w:rsid w:val="001F0610"/>
    <w:rsid w:val="001F1BC2"/>
    <w:rsid w:val="001F1EE8"/>
    <w:rsid w:val="001F26BA"/>
    <w:rsid w:val="001F31D1"/>
    <w:rsid w:val="001F5154"/>
    <w:rsid w:val="001F5A0F"/>
    <w:rsid w:val="001F679E"/>
    <w:rsid w:val="0020154B"/>
    <w:rsid w:val="00201D58"/>
    <w:rsid w:val="002042B5"/>
    <w:rsid w:val="002112F5"/>
    <w:rsid w:val="002169BD"/>
    <w:rsid w:val="00217793"/>
    <w:rsid w:val="00217B02"/>
    <w:rsid w:val="00221E8F"/>
    <w:rsid w:val="00221FC4"/>
    <w:rsid w:val="0022431E"/>
    <w:rsid w:val="00224893"/>
    <w:rsid w:val="00225181"/>
    <w:rsid w:val="002264AF"/>
    <w:rsid w:val="002267D4"/>
    <w:rsid w:val="002279CB"/>
    <w:rsid w:val="002300AF"/>
    <w:rsid w:val="00233305"/>
    <w:rsid w:val="002351BB"/>
    <w:rsid w:val="00236C01"/>
    <w:rsid w:val="00240265"/>
    <w:rsid w:val="00240B52"/>
    <w:rsid w:val="00241650"/>
    <w:rsid w:val="00242F71"/>
    <w:rsid w:val="00242FA2"/>
    <w:rsid w:val="0024460F"/>
    <w:rsid w:val="0024736B"/>
    <w:rsid w:val="00251FEA"/>
    <w:rsid w:val="002543EB"/>
    <w:rsid w:val="002641B0"/>
    <w:rsid w:val="00265B7C"/>
    <w:rsid w:val="002666B4"/>
    <w:rsid w:val="00271F2F"/>
    <w:rsid w:val="002749C0"/>
    <w:rsid w:val="00276566"/>
    <w:rsid w:val="00276EAA"/>
    <w:rsid w:val="0027769A"/>
    <w:rsid w:val="00277F6D"/>
    <w:rsid w:val="002804D1"/>
    <w:rsid w:val="0028081D"/>
    <w:rsid w:val="002826FA"/>
    <w:rsid w:val="00282BA2"/>
    <w:rsid w:val="00283FB0"/>
    <w:rsid w:val="0028475A"/>
    <w:rsid w:val="00284CE7"/>
    <w:rsid w:val="00285979"/>
    <w:rsid w:val="002878F1"/>
    <w:rsid w:val="00287F77"/>
    <w:rsid w:val="00291728"/>
    <w:rsid w:val="0029284D"/>
    <w:rsid w:val="0029427A"/>
    <w:rsid w:val="00295DAA"/>
    <w:rsid w:val="002A02DB"/>
    <w:rsid w:val="002A3CC5"/>
    <w:rsid w:val="002A4C13"/>
    <w:rsid w:val="002A55DE"/>
    <w:rsid w:val="002B0E9F"/>
    <w:rsid w:val="002B272F"/>
    <w:rsid w:val="002B320F"/>
    <w:rsid w:val="002B32A7"/>
    <w:rsid w:val="002B5BD5"/>
    <w:rsid w:val="002B6E61"/>
    <w:rsid w:val="002B7D8C"/>
    <w:rsid w:val="002C0652"/>
    <w:rsid w:val="002C0782"/>
    <w:rsid w:val="002C3104"/>
    <w:rsid w:val="002C3A00"/>
    <w:rsid w:val="002C3E60"/>
    <w:rsid w:val="002C66FF"/>
    <w:rsid w:val="002D0651"/>
    <w:rsid w:val="002D1BF6"/>
    <w:rsid w:val="002D3F5F"/>
    <w:rsid w:val="002D4038"/>
    <w:rsid w:val="002D4AF9"/>
    <w:rsid w:val="002D4ED6"/>
    <w:rsid w:val="002E0583"/>
    <w:rsid w:val="002E0CF6"/>
    <w:rsid w:val="002E1272"/>
    <w:rsid w:val="002E1B0A"/>
    <w:rsid w:val="002E23CA"/>
    <w:rsid w:val="002E6040"/>
    <w:rsid w:val="002E69B3"/>
    <w:rsid w:val="002F19AB"/>
    <w:rsid w:val="002F2D48"/>
    <w:rsid w:val="002F6709"/>
    <w:rsid w:val="00302EFE"/>
    <w:rsid w:val="00303E1D"/>
    <w:rsid w:val="00305365"/>
    <w:rsid w:val="0031015D"/>
    <w:rsid w:val="00316503"/>
    <w:rsid w:val="00320BE3"/>
    <w:rsid w:val="003237FC"/>
    <w:rsid w:val="0032754E"/>
    <w:rsid w:val="003302E0"/>
    <w:rsid w:val="00330577"/>
    <w:rsid w:val="00333369"/>
    <w:rsid w:val="00333885"/>
    <w:rsid w:val="00334CE7"/>
    <w:rsid w:val="00336F2D"/>
    <w:rsid w:val="00340390"/>
    <w:rsid w:val="003405EC"/>
    <w:rsid w:val="00342E05"/>
    <w:rsid w:val="00343510"/>
    <w:rsid w:val="00345724"/>
    <w:rsid w:val="00347049"/>
    <w:rsid w:val="0034728B"/>
    <w:rsid w:val="00351D9D"/>
    <w:rsid w:val="00356AC6"/>
    <w:rsid w:val="00356FB5"/>
    <w:rsid w:val="00357CED"/>
    <w:rsid w:val="00360D3B"/>
    <w:rsid w:val="00361F33"/>
    <w:rsid w:val="0036232C"/>
    <w:rsid w:val="00363DC6"/>
    <w:rsid w:val="00363EF7"/>
    <w:rsid w:val="00364228"/>
    <w:rsid w:val="00364DE3"/>
    <w:rsid w:val="00365454"/>
    <w:rsid w:val="00367ECE"/>
    <w:rsid w:val="003732BF"/>
    <w:rsid w:val="00376D5A"/>
    <w:rsid w:val="00380E99"/>
    <w:rsid w:val="00385E50"/>
    <w:rsid w:val="0038685E"/>
    <w:rsid w:val="00391477"/>
    <w:rsid w:val="0039167B"/>
    <w:rsid w:val="00391B6F"/>
    <w:rsid w:val="003A2B04"/>
    <w:rsid w:val="003A76FD"/>
    <w:rsid w:val="003B0224"/>
    <w:rsid w:val="003B0F61"/>
    <w:rsid w:val="003B1194"/>
    <w:rsid w:val="003B148C"/>
    <w:rsid w:val="003B1E36"/>
    <w:rsid w:val="003B2C70"/>
    <w:rsid w:val="003B6F6D"/>
    <w:rsid w:val="003B7A93"/>
    <w:rsid w:val="003C2299"/>
    <w:rsid w:val="003C2E09"/>
    <w:rsid w:val="003C4167"/>
    <w:rsid w:val="003C58E1"/>
    <w:rsid w:val="003C7256"/>
    <w:rsid w:val="003D3148"/>
    <w:rsid w:val="003D4364"/>
    <w:rsid w:val="003D5237"/>
    <w:rsid w:val="003E2FDF"/>
    <w:rsid w:val="003F1FF7"/>
    <w:rsid w:val="003F3FCD"/>
    <w:rsid w:val="003F41DA"/>
    <w:rsid w:val="003F62E5"/>
    <w:rsid w:val="003F65F4"/>
    <w:rsid w:val="003F6C09"/>
    <w:rsid w:val="0040134D"/>
    <w:rsid w:val="0040227D"/>
    <w:rsid w:val="0040400B"/>
    <w:rsid w:val="00404E5C"/>
    <w:rsid w:val="004054C4"/>
    <w:rsid w:val="0041161B"/>
    <w:rsid w:val="00411D9A"/>
    <w:rsid w:val="004156B9"/>
    <w:rsid w:val="00417A6E"/>
    <w:rsid w:val="004256F0"/>
    <w:rsid w:val="004262D3"/>
    <w:rsid w:val="004269D5"/>
    <w:rsid w:val="004270B6"/>
    <w:rsid w:val="00427528"/>
    <w:rsid w:val="00431942"/>
    <w:rsid w:val="00432049"/>
    <w:rsid w:val="004321F9"/>
    <w:rsid w:val="004337A2"/>
    <w:rsid w:val="00435504"/>
    <w:rsid w:val="00436617"/>
    <w:rsid w:val="0043689E"/>
    <w:rsid w:val="00436C78"/>
    <w:rsid w:val="004450CA"/>
    <w:rsid w:val="004454AC"/>
    <w:rsid w:val="00445F62"/>
    <w:rsid w:val="004466AB"/>
    <w:rsid w:val="004475B0"/>
    <w:rsid w:val="00447AB6"/>
    <w:rsid w:val="00451983"/>
    <w:rsid w:val="0045354F"/>
    <w:rsid w:val="00463395"/>
    <w:rsid w:val="00464100"/>
    <w:rsid w:val="00466A47"/>
    <w:rsid w:val="004721B4"/>
    <w:rsid w:val="004725EE"/>
    <w:rsid w:val="00474598"/>
    <w:rsid w:val="00474B21"/>
    <w:rsid w:val="00476A0B"/>
    <w:rsid w:val="00477286"/>
    <w:rsid w:val="004777F7"/>
    <w:rsid w:val="004816D4"/>
    <w:rsid w:val="00484400"/>
    <w:rsid w:val="00485C81"/>
    <w:rsid w:val="00486269"/>
    <w:rsid w:val="00490752"/>
    <w:rsid w:val="00491079"/>
    <w:rsid w:val="0049539B"/>
    <w:rsid w:val="00495F2F"/>
    <w:rsid w:val="004A1EC8"/>
    <w:rsid w:val="004A2609"/>
    <w:rsid w:val="004A3A7F"/>
    <w:rsid w:val="004B34DF"/>
    <w:rsid w:val="004B511B"/>
    <w:rsid w:val="004B570D"/>
    <w:rsid w:val="004B77C7"/>
    <w:rsid w:val="004C1DB9"/>
    <w:rsid w:val="004C1F43"/>
    <w:rsid w:val="004C5F66"/>
    <w:rsid w:val="004C6DB0"/>
    <w:rsid w:val="004C7147"/>
    <w:rsid w:val="004C7AC0"/>
    <w:rsid w:val="004D2725"/>
    <w:rsid w:val="004D6574"/>
    <w:rsid w:val="004E00B0"/>
    <w:rsid w:val="004E1661"/>
    <w:rsid w:val="004E38AD"/>
    <w:rsid w:val="004E3B54"/>
    <w:rsid w:val="004E50DA"/>
    <w:rsid w:val="004E5EFD"/>
    <w:rsid w:val="004E65B7"/>
    <w:rsid w:val="004E6EEF"/>
    <w:rsid w:val="004F358C"/>
    <w:rsid w:val="004F5BB5"/>
    <w:rsid w:val="005004DC"/>
    <w:rsid w:val="00502F79"/>
    <w:rsid w:val="005032F3"/>
    <w:rsid w:val="005038DB"/>
    <w:rsid w:val="00504434"/>
    <w:rsid w:val="0050477F"/>
    <w:rsid w:val="00505FAA"/>
    <w:rsid w:val="005071B1"/>
    <w:rsid w:val="00507CD7"/>
    <w:rsid w:val="00510C91"/>
    <w:rsid w:val="00510E80"/>
    <w:rsid w:val="00512770"/>
    <w:rsid w:val="00516B9E"/>
    <w:rsid w:val="00516D5D"/>
    <w:rsid w:val="00517221"/>
    <w:rsid w:val="00517310"/>
    <w:rsid w:val="0052284E"/>
    <w:rsid w:val="00526690"/>
    <w:rsid w:val="00535037"/>
    <w:rsid w:val="005364C3"/>
    <w:rsid w:val="005434B0"/>
    <w:rsid w:val="00543F9A"/>
    <w:rsid w:val="00544AA0"/>
    <w:rsid w:val="005553B4"/>
    <w:rsid w:val="00562639"/>
    <w:rsid w:val="00564C7A"/>
    <w:rsid w:val="00565487"/>
    <w:rsid w:val="00572BB2"/>
    <w:rsid w:val="00576254"/>
    <w:rsid w:val="00582300"/>
    <w:rsid w:val="00582447"/>
    <w:rsid w:val="00582B62"/>
    <w:rsid w:val="00583092"/>
    <w:rsid w:val="005861C1"/>
    <w:rsid w:val="005864F1"/>
    <w:rsid w:val="005871F8"/>
    <w:rsid w:val="0059453A"/>
    <w:rsid w:val="005972CA"/>
    <w:rsid w:val="005A2C49"/>
    <w:rsid w:val="005A543F"/>
    <w:rsid w:val="005A778E"/>
    <w:rsid w:val="005B011B"/>
    <w:rsid w:val="005B22FA"/>
    <w:rsid w:val="005B2316"/>
    <w:rsid w:val="005B5171"/>
    <w:rsid w:val="005B6D4A"/>
    <w:rsid w:val="005B78BB"/>
    <w:rsid w:val="005C0776"/>
    <w:rsid w:val="005C0E31"/>
    <w:rsid w:val="005C1861"/>
    <w:rsid w:val="005C346E"/>
    <w:rsid w:val="005C3766"/>
    <w:rsid w:val="005C3863"/>
    <w:rsid w:val="005C5040"/>
    <w:rsid w:val="005C5508"/>
    <w:rsid w:val="005C7581"/>
    <w:rsid w:val="005D0D17"/>
    <w:rsid w:val="005D1346"/>
    <w:rsid w:val="005D3D23"/>
    <w:rsid w:val="005D48AA"/>
    <w:rsid w:val="005D55B4"/>
    <w:rsid w:val="005D7DFC"/>
    <w:rsid w:val="005D7E64"/>
    <w:rsid w:val="005E127C"/>
    <w:rsid w:val="005E3CFD"/>
    <w:rsid w:val="005E57EE"/>
    <w:rsid w:val="005E6AA5"/>
    <w:rsid w:val="005F0774"/>
    <w:rsid w:val="005F3DA9"/>
    <w:rsid w:val="005F5B44"/>
    <w:rsid w:val="005F7632"/>
    <w:rsid w:val="006013AE"/>
    <w:rsid w:val="0060395D"/>
    <w:rsid w:val="00604A86"/>
    <w:rsid w:val="00605410"/>
    <w:rsid w:val="00605B10"/>
    <w:rsid w:val="00606E17"/>
    <w:rsid w:val="00607398"/>
    <w:rsid w:val="0061088C"/>
    <w:rsid w:val="00611487"/>
    <w:rsid w:val="00614691"/>
    <w:rsid w:val="00615035"/>
    <w:rsid w:val="006159FE"/>
    <w:rsid w:val="00620C12"/>
    <w:rsid w:val="00622FE2"/>
    <w:rsid w:val="00630763"/>
    <w:rsid w:val="0063296B"/>
    <w:rsid w:val="00632F1B"/>
    <w:rsid w:val="0063559D"/>
    <w:rsid w:val="0063676F"/>
    <w:rsid w:val="00637C55"/>
    <w:rsid w:val="00642145"/>
    <w:rsid w:val="006438E3"/>
    <w:rsid w:val="00643CA5"/>
    <w:rsid w:val="0064404B"/>
    <w:rsid w:val="006468B3"/>
    <w:rsid w:val="0064716D"/>
    <w:rsid w:val="006520E5"/>
    <w:rsid w:val="0066007F"/>
    <w:rsid w:val="00660551"/>
    <w:rsid w:val="00661E22"/>
    <w:rsid w:val="006673F2"/>
    <w:rsid w:val="00671555"/>
    <w:rsid w:val="00673719"/>
    <w:rsid w:val="006802EF"/>
    <w:rsid w:val="00680F43"/>
    <w:rsid w:val="0068516D"/>
    <w:rsid w:val="0068706E"/>
    <w:rsid w:val="00687D28"/>
    <w:rsid w:val="00693240"/>
    <w:rsid w:val="006951D8"/>
    <w:rsid w:val="00695315"/>
    <w:rsid w:val="00695CD6"/>
    <w:rsid w:val="0069783C"/>
    <w:rsid w:val="006A18E3"/>
    <w:rsid w:val="006A22C4"/>
    <w:rsid w:val="006A3D75"/>
    <w:rsid w:val="006A7A4F"/>
    <w:rsid w:val="006A7E4A"/>
    <w:rsid w:val="006B4681"/>
    <w:rsid w:val="006B5BE7"/>
    <w:rsid w:val="006B64D3"/>
    <w:rsid w:val="006B6784"/>
    <w:rsid w:val="006B74B1"/>
    <w:rsid w:val="006C28E8"/>
    <w:rsid w:val="006C32DA"/>
    <w:rsid w:val="006C37FB"/>
    <w:rsid w:val="006C5539"/>
    <w:rsid w:val="006C6396"/>
    <w:rsid w:val="006C6C75"/>
    <w:rsid w:val="006D0114"/>
    <w:rsid w:val="006D5083"/>
    <w:rsid w:val="006D5FB6"/>
    <w:rsid w:val="006E346C"/>
    <w:rsid w:val="006E7567"/>
    <w:rsid w:val="006F6165"/>
    <w:rsid w:val="006F7AF3"/>
    <w:rsid w:val="007018F4"/>
    <w:rsid w:val="00703898"/>
    <w:rsid w:val="0070491A"/>
    <w:rsid w:val="00706780"/>
    <w:rsid w:val="00707165"/>
    <w:rsid w:val="007074DB"/>
    <w:rsid w:val="00715938"/>
    <w:rsid w:val="00717D4E"/>
    <w:rsid w:val="00717F38"/>
    <w:rsid w:val="007218A8"/>
    <w:rsid w:val="00723DE1"/>
    <w:rsid w:val="00724165"/>
    <w:rsid w:val="00724D1C"/>
    <w:rsid w:val="007252E4"/>
    <w:rsid w:val="00732141"/>
    <w:rsid w:val="00735D09"/>
    <w:rsid w:val="00735E6B"/>
    <w:rsid w:val="00736213"/>
    <w:rsid w:val="00740E94"/>
    <w:rsid w:val="0074210C"/>
    <w:rsid w:val="007453E4"/>
    <w:rsid w:val="007456F1"/>
    <w:rsid w:val="00746872"/>
    <w:rsid w:val="007523EB"/>
    <w:rsid w:val="00756945"/>
    <w:rsid w:val="00756A69"/>
    <w:rsid w:val="007578BE"/>
    <w:rsid w:val="00760163"/>
    <w:rsid w:val="00765B71"/>
    <w:rsid w:val="00766830"/>
    <w:rsid w:val="0076703D"/>
    <w:rsid w:val="007706A1"/>
    <w:rsid w:val="00771A0D"/>
    <w:rsid w:val="00776AFF"/>
    <w:rsid w:val="00780CB1"/>
    <w:rsid w:val="007849CB"/>
    <w:rsid w:val="00786BC1"/>
    <w:rsid w:val="007876FF"/>
    <w:rsid w:val="00792AD9"/>
    <w:rsid w:val="007931D6"/>
    <w:rsid w:val="00794775"/>
    <w:rsid w:val="00796DA7"/>
    <w:rsid w:val="007A044C"/>
    <w:rsid w:val="007A04D9"/>
    <w:rsid w:val="007A086C"/>
    <w:rsid w:val="007A3FC8"/>
    <w:rsid w:val="007A4417"/>
    <w:rsid w:val="007A4D88"/>
    <w:rsid w:val="007A501A"/>
    <w:rsid w:val="007A5802"/>
    <w:rsid w:val="007A674C"/>
    <w:rsid w:val="007B0C2D"/>
    <w:rsid w:val="007B6E98"/>
    <w:rsid w:val="007C0B73"/>
    <w:rsid w:val="007C1C65"/>
    <w:rsid w:val="007C36C1"/>
    <w:rsid w:val="007C3FCE"/>
    <w:rsid w:val="007C6B43"/>
    <w:rsid w:val="007D1347"/>
    <w:rsid w:val="007D45C3"/>
    <w:rsid w:val="007E08F0"/>
    <w:rsid w:val="007E274C"/>
    <w:rsid w:val="007E6B06"/>
    <w:rsid w:val="007F0B76"/>
    <w:rsid w:val="007F122A"/>
    <w:rsid w:val="007F367D"/>
    <w:rsid w:val="007F4D41"/>
    <w:rsid w:val="007F72BC"/>
    <w:rsid w:val="007F7BB5"/>
    <w:rsid w:val="008004C5"/>
    <w:rsid w:val="00800916"/>
    <w:rsid w:val="00800E82"/>
    <w:rsid w:val="008021D9"/>
    <w:rsid w:val="008027B4"/>
    <w:rsid w:val="00807E97"/>
    <w:rsid w:val="008135A4"/>
    <w:rsid w:val="00815010"/>
    <w:rsid w:val="00817242"/>
    <w:rsid w:val="00820A73"/>
    <w:rsid w:val="00823E64"/>
    <w:rsid w:val="00824C0D"/>
    <w:rsid w:val="00830706"/>
    <w:rsid w:val="00831164"/>
    <w:rsid w:val="0083610C"/>
    <w:rsid w:val="008366E4"/>
    <w:rsid w:val="00842407"/>
    <w:rsid w:val="00844580"/>
    <w:rsid w:val="008461B3"/>
    <w:rsid w:val="00846AD3"/>
    <w:rsid w:val="00851F56"/>
    <w:rsid w:val="0085228D"/>
    <w:rsid w:val="00853C40"/>
    <w:rsid w:val="0085501C"/>
    <w:rsid w:val="00855FE2"/>
    <w:rsid w:val="00856075"/>
    <w:rsid w:val="008578D7"/>
    <w:rsid w:val="00862996"/>
    <w:rsid w:val="008649D8"/>
    <w:rsid w:val="00864F73"/>
    <w:rsid w:val="00865F2C"/>
    <w:rsid w:val="0086627E"/>
    <w:rsid w:val="008667CA"/>
    <w:rsid w:val="00866949"/>
    <w:rsid w:val="00871806"/>
    <w:rsid w:val="00873827"/>
    <w:rsid w:val="008749D7"/>
    <w:rsid w:val="00876912"/>
    <w:rsid w:val="00883510"/>
    <w:rsid w:val="00883ACF"/>
    <w:rsid w:val="00883EA6"/>
    <w:rsid w:val="00884C93"/>
    <w:rsid w:val="00885F43"/>
    <w:rsid w:val="00886175"/>
    <w:rsid w:val="00886866"/>
    <w:rsid w:val="008869F5"/>
    <w:rsid w:val="00887E1F"/>
    <w:rsid w:val="00891FE7"/>
    <w:rsid w:val="00895522"/>
    <w:rsid w:val="00896DDA"/>
    <w:rsid w:val="00897CF9"/>
    <w:rsid w:val="008A37AC"/>
    <w:rsid w:val="008A6390"/>
    <w:rsid w:val="008A71DC"/>
    <w:rsid w:val="008A7A3B"/>
    <w:rsid w:val="008B08C7"/>
    <w:rsid w:val="008B1CAC"/>
    <w:rsid w:val="008B1F22"/>
    <w:rsid w:val="008B332D"/>
    <w:rsid w:val="008B3F02"/>
    <w:rsid w:val="008B5F1B"/>
    <w:rsid w:val="008B6B94"/>
    <w:rsid w:val="008C0967"/>
    <w:rsid w:val="008C17CF"/>
    <w:rsid w:val="008C2156"/>
    <w:rsid w:val="008C7C15"/>
    <w:rsid w:val="008D3211"/>
    <w:rsid w:val="008D3299"/>
    <w:rsid w:val="008D3390"/>
    <w:rsid w:val="008E0BA4"/>
    <w:rsid w:val="008E0E35"/>
    <w:rsid w:val="008E38F6"/>
    <w:rsid w:val="008E3D71"/>
    <w:rsid w:val="008E454E"/>
    <w:rsid w:val="008E6F8C"/>
    <w:rsid w:val="008E7231"/>
    <w:rsid w:val="008E7AD4"/>
    <w:rsid w:val="008E7C40"/>
    <w:rsid w:val="008F040F"/>
    <w:rsid w:val="008F06AA"/>
    <w:rsid w:val="008F0E4E"/>
    <w:rsid w:val="008F17D7"/>
    <w:rsid w:val="008F3A0F"/>
    <w:rsid w:val="008F7E5D"/>
    <w:rsid w:val="0090044F"/>
    <w:rsid w:val="009028C1"/>
    <w:rsid w:val="0090316B"/>
    <w:rsid w:val="00904619"/>
    <w:rsid w:val="00906A0E"/>
    <w:rsid w:val="00910500"/>
    <w:rsid w:val="00911591"/>
    <w:rsid w:val="00913559"/>
    <w:rsid w:val="00914A3A"/>
    <w:rsid w:val="00921872"/>
    <w:rsid w:val="00922212"/>
    <w:rsid w:val="00922C3B"/>
    <w:rsid w:val="009266F3"/>
    <w:rsid w:val="00926F80"/>
    <w:rsid w:val="00927055"/>
    <w:rsid w:val="00927567"/>
    <w:rsid w:val="0093428D"/>
    <w:rsid w:val="009378FB"/>
    <w:rsid w:val="00937BB4"/>
    <w:rsid w:val="00937D24"/>
    <w:rsid w:val="009423A0"/>
    <w:rsid w:val="0094244B"/>
    <w:rsid w:val="00942C66"/>
    <w:rsid w:val="009438FC"/>
    <w:rsid w:val="009439E7"/>
    <w:rsid w:val="009440D3"/>
    <w:rsid w:val="00944CBF"/>
    <w:rsid w:val="00946DB7"/>
    <w:rsid w:val="00947F00"/>
    <w:rsid w:val="009502E6"/>
    <w:rsid w:val="00950574"/>
    <w:rsid w:val="0095160C"/>
    <w:rsid w:val="009526CC"/>
    <w:rsid w:val="0095438F"/>
    <w:rsid w:val="0095491C"/>
    <w:rsid w:val="00957148"/>
    <w:rsid w:val="00957669"/>
    <w:rsid w:val="009617A9"/>
    <w:rsid w:val="00961E84"/>
    <w:rsid w:val="00963BB5"/>
    <w:rsid w:val="009658C1"/>
    <w:rsid w:val="00965D22"/>
    <w:rsid w:val="0097162F"/>
    <w:rsid w:val="00974844"/>
    <w:rsid w:val="00975693"/>
    <w:rsid w:val="00975ABA"/>
    <w:rsid w:val="00975DAD"/>
    <w:rsid w:val="00980180"/>
    <w:rsid w:val="0098072A"/>
    <w:rsid w:val="009840D7"/>
    <w:rsid w:val="009841AE"/>
    <w:rsid w:val="00985214"/>
    <w:rsid w:val="0099074A"/>
    <w:rsid w:val="00991E65"/>
    <w:rsid w:val="009922A8"/>
    <w:rsid w:val="009926CB"/>
    <w:rsid w:val="00993733"/>
    <w:rsid w:val="009A00AA"/>
    <w:rsid w:val="009A278E"/>
    <w:rsid w:val="009A3021"/>
    <w:rsid w:val="009A4E24"/>
    <w:rsid w:val="009A54B8"/>
    <w:rsid w:val="009A5717"/>
    <w:rsid w:val="009A608B"/>
    <w:rsid w:val="009A74B9"/>
    <w:rsid w:val="009B14AE"/>
    <w:rsid w:val="009B2D05"/>
    <w:rsid w:val="009B60FB"/>
    <w:rsid w:val="009C14A9"/>
    <w:rsid w:val="009C3065"/>
    <w:rsid w:val="009C31BC"/>
    <w:rsid w:val="009C4865"/>
    <w:rsid w:val="009D0B49"/>
    <w:rsid w:val="009D16D8"/>
    <w:rsid w:val="009D2B07"/>
    <w:rsid w:val="009D4B81"/>
    <w:rsid w:val="009E06A8"/>
    <w:rsid w:val="009E41FC"/>
    <w:rsid w:val="009E5D79"/>
    <w:rsid w:val="009E69F2"/>
    <w:rsid w:val="009F19FA"/>
    <w:rsid w:val="009F301F"/>
    <w:rsid w:val="009F6D4E"/>
    <w:rsid w:val="00A01537"/>
    <w:rsid w:val="00A019A4"/>
    <w:rsid w:val="00A01F63"/>
    <w:rsid w:val="00A078D0"/>
    <w:rsid w:val="00A1079A"/>
    <w:rsid w:val="00A12F4B"/>
    <w:rsid w:val="00A144B8"/>
    <w:rsid w:val="00A14701"/>
    <w:rsid w:val="00A154A4"/>
    <w:rsid w:val="00A17733"/>
    <w:rsid w:val="00A21379"/>
    <w:rsid w:val="00A23D1B"/>
    <w:rsid w:val="00A26178"/>
    <w:rsid w:val="00A2717E"/>
    <w:rsid w:val="00A305FA"/>
    <w:rsid w:val="00A30D1A"/>
    <w:rsid w:val="00A31EDC"/>
    <w:rsid w:val="00A350D0"/>
    <w:rsid w:val="00A37497"/>
    <w:rsid w:val="00A402EC"/>
    <w:rsid w:val="00A43F43"/>
    <w:rsid w:val="00A43FF2"/>
    <w:rsid w:val="00A50287"/>
    <w:rsid w:val="00A52672"/>
    <w:rsid w:val="00A52E19"/>
    <w:rsid w:val="00A57E94"/>
    <w:rsid w:val="00A61876"/>
    <w:rsid w:val="00A62C06"/>
    <w:rsid w:val="00A643BD"/>
    <w:rsid w:val="00A66600"/>
    <w:rsid w:val="00A66CF1"/>
    <w:rsid w:val="00A7353F"/>
    <w:rsid w:val="00A73601"/>
    <w:rsid w:val="00A76604"/>
    <w:rsid w:val="00A805F4"/>
    <w:rsid w:val="00A81455"/>
    <w:rsid w:val="00A814AD"/>
    <w:rsid w:val="00A824E2"/>
    <w:rsid w:val="00A8520F"/>
    <w:rsid w:val="00A8588B"/>
    <w:rsid w:val="00A85C06"/>
    <w:rsid w:val="00A870E1"/>
    <w:rsid w:val="00A911B5"/>
    <w:rsid w:val="00A93C59"/>
    <w:rsid w:val="00A968D3"/>
    <w:rsid w:val="00AA1DA4"/>
    <w:rsid w:val="00AA4511"/>
    <w:rsid w:val="00AA661A"/>
    <w:rsid w:val="00AA7786"/>
    <w:rsid w:val="00AA79D6"/>
    <w:rsid w:val="00AA7EC1"/>
    <w:rsid w:val="00AB0D9F"/>
    <w:rsid w:val="00AB1B8A"/>
    <w:rsid w:val="00AB2886"/>
    <w:rsid w:val="00AB4500"/>
    <w:rsid w:val="00AB6014"/>
    <w:rsid w:val="00AB70EE"/>
    <w:rsid w:val="00AC655D"/>
    <w:rsid w:val="00AC7162"/>
    <w:rsid w:val="00AC7CCF"/>
    <w:rsid w:val="00AD0124"/>
    <w:rsid w:val="00AD2D31"/>
    <w:rsid w:val="00AD5BDE"/>
    <w:rsid w:val="00AE1551"/>
    <w:rsid w:val="00AE3AEB"/>
    <w:rsid w:val="00AE3C9C"/>
    <w:rsid w:val="00AE44F4"/>
    <w:rsid w:val="00AE4654"/>
    <w:rsid w:val="00AE4A37"/>
    <w:rsid w:val="00AE5142"/>
    <w:rsid w:val="00AF121C"/>
    <w:rsid w:val="00AF1AAE"/>
    <w:rsid w:val="00AF457D"/>
    <w:rsid w:val="00AF5B04"/>
    <w:rsid w:val="00AF780D"/>
    <w:rsid w:val="00B0065A"/>
    <w:rsid w:val="00B00E57"/>
    <w:rsid w:val="00B033D1"/>
    <w:rsid w:val="00B04E63"/>
    <w:rsid w:val="00B053C6"/>
    <w:rsid w:val="00B05775"/>
    <w:rsid w:val="00B05D78"/>
    <w:rsid w:val="00B07464"/>
    <w:rsid w:val="00B117B2"/>
    <w:rsid w:val="00B119E9"/>
    <w:rsid w:val="00B15132"/>
    <w:rsid w:val="00B16D55"/>
    <w:rsid w:val="00B215EA"/>
    <w:rsid w:val="00B2196D"/>
    <w:rsid w:val="00B21EEB"/>
    <w:rsid w:val="00B24359"/>
    <w:rsid w:val="00B257DC"/>
    <w:rsid w:val="00B275B8"/>
    <w:rsid w:val="00B275F4"/>
    <w:rsid w:val="00B373FE"/>
    <w:rsid w:val="00B4068F"/>
    <w:rsid w:val="00B40882"/>
    <w:rsid w:val="00B40DFC"/>
    <w:rsid w:val="00B41AFC"/>
    <w:rsid w:val="00B43C32"/>
    <w:rsid w:val="00B44FEE"/>
    <w:rsid w:val="00B45441"/>
    <w:rsid w:val="00B476DB"/>
    <w:rsid w:val="00B509FF"/>
    <w:rsid w:val="00B50E7A"/>
    <w:rsid w:val="00B51A85"/>
    <w:rsid w:val="00B524CA"/>
    <w:rsid w:val="00B53634"/>
    <w:rsid w:val="00B53C96"/>
    <w:rsid w:val="00B54622"/>
    <w:rsid w:val="00B57563"/>
    <w:rsid w:val="00B57DB8"/>
    <w:rsid w:val="00B61BFD"/>
    <w:rsid w:val="00B631B8"/>
    <w:rsid w:val="00B64238"/>
    <w:rsid w:val="00B64657"/>
    <w:rsid w:val="00B65A9E"/>
    <w:rsid w:val="00B67F68"/>
    <w:rsid w:val="00B70C8A"/>
    <w:rsid w:val="00B72A0C"/>
    <w:rsid w:val="00B8197B"/>
    <w:rsid w:val="00B8328B"/>
    <w:rsid w:val="00B83EE3"/>
    <w:rsid w:val="00B86BBD"/>
    <w:rsid w:val="00B870A1"/>
    <w:rsid w:val="00B87A14"/>
    <w:rsid w:val="00B91397"/>
    <w:rsid w:val="00B9345E"/>
    <w:rsid w:val="00B9435A"/>
    <w:rsid w:val="00B95806"/>
    <w:rsid w:val="00B96D70"/>
    <w:rsid w:val="00BA141B"/>
    <w:rsid w:val="00BA4635"/>
    <w:rsid w:val="00BA645F"/>
    <w:rsid w:val="00BA6E52"/>
    <w:rsid w:val="00BB1F9F"/>
    <w:rsid w:val="00BB2091"/>
    <w:rsid w:val="00BB291B"/>
    <w:rsid w:val="00BB5CD0"/>
    <w:rsid w:val="00BB7C00"/>
    <w:rsid w:val="00BC2D42"/>
    <w:rsid w:val="00BC39E0"/>
    <w:rsid w:val="00BC5D8C"/>
    <w:rsid w:val="00BC62E1"/>
    <w:rsid w:val="00BD0323"/>
    <w:rsid w:val="00BD0464"/>
    <w:rsid w:val="00BD0E9F"/>
    <w:rsid w:val="00BD2CC5"/>
    <w:rsid w:val="00BD36B9"/>
    <w:rsid w:val="00BD5662"/>
    <w:rsid w:val="00BD74A5"/>
    <w:rsid w:val="00BE1D85"/>
    <w:rsid w:val="00BE38DE"/>
    <w:rsid w:val="00BE3FD4"/>
    <w:rsid w:val="00BE41D0"/>
    <w:rsid w:val="00BE708C"/>
    <w:rsid w:val="00BF0E82"/>
    <w:rsid w:val="00BF1219"/>
    <w:rsid w:val="00BF1646"/>
    <w:rsid w:val="00BF6400"/>
    <w:rsid w:val="00BF646D"/>
    <w:rsid w:val="00BF75D9"/>
    <w:rsid w:val="00C0249B"/>
    <w:rsid w:val="00C043E3"/>
    <w:rsid w:val="00C06879"/>
    <w:rsid w:val="00C074B4"/>
    <w:rsid w:val="00C10641"/>
    <w:rsid w:val="00C158B1"/>
    <w:rsid w:val="00C15F91"/>
    <w:rsid w:val="00C17E39"/>
    <w:rsid w:val="00C24E27"/>
    <w:rsid w:val="00C27C30"/>
    <w:rsid w:val="00C27FE4"/>
    <w:rsid w:val="00C31A5B"/>
    <w:rsid w:val="00C36497"/>
    <w:rsid w:val="00C423A0"/>
    <w:rsid w:val="00C42E47"/>
    <w:rsid w:val="00C43CE8"/>
    <w:rsid w:val="00C44DD5"/>
    <w:rsid w:val="00C45A70"/>
    <w:rsid w:val="00C55936"/>
    <w:rsid w:val="00C563FD"/>
    <w:rsid w:val="00C579E7"/>
    <w:rsid w:val="00C71532"/>
    <w:rsid w:val="00C71AC7"/>
    <w:rsid w:val="00C7284D"/>
    <w:rsid w:val="00C72CC5"/>
    <w:rsid w:val="00C731A3"/>
    <w:rsid w:val="00C73A99"/>
    <w:rsid w:val="00C73D34"/>
    <w:rsid w:val="00C74D22"/>
    <w:rsid w:val="00C80E92"/>
    <w:rsid w:val="00C81C8E"/>
    <w:rsid w:val="00C82141"/>
    <w:rsid w:val="00C871B8"/>
    <w:rsid w:val="00C926D4"/>
    <w:rsid w:val="00C93B1E"/>
    <w:rsid w:val="00C972CE"/>
    <w:rsid w:val="00CA074D"/>
    <w:rsid w:val="00CA66A1"/>
    <w:rsid w:val="00CA6CDC"/>
    <w:rsid w:val="00CB1DDE"/>
    <w:rsid w:val="00CB2692"/>
    <w:rsid w:val="00CB3DC0"/>
    <w:rsid w:val="00CB5DB7"/>
    <w:rsid w:val="00CB6DFE"/>
    <w:rsid w:val="00CB7057"/>
    <w:rsid w:val="00CB7448"/>
    <w:rsid w:val="00CC3BC8"/>
    <w:rsid w:val="00CC693B"/>
    <w:rsid w:val="00CC6F53"/>
    <w:rsid w:val="00CC77E1"/>
    <w:rsid w:val="00CD0024"/>
    <w:rsid w:val="00CD276B"/>
    <w:rsid w:val="00CD2AC4"/>
    <w:rsid w:val="00CD2B78"/>
    <w:rsid w:val="00CD3632"/>
    <w:rsid w:val="00CD4F29"/>
    <w:rsid w:val="00CD63A0"/>
    <w:rsid w:val="00CD70D0"/>
    <w:rsid w:val="00CE0B31"/>
    <w:rsid w:val="00CE1B76"/>
    <w:rsid w:val="00CE2313"/>
    <w:rsid w:val="00CE42F4"/>
    <w:rsid w:val="00CE6F60"/>
    <w:rsid w:val="00CE73BA"/>
    <w:rsid w:val="00CF3ACA"/>
    <w:rsid w:val="00CF53C1"/>
    <w:rsid w:val="00CF65D0"/>
    <w:rsid w:val="00D045F9"/>
    <w:rsid w:val="00D05DD5"/>
    <w:rsid w:val="00D061BB"/>
    <w:rsid w:val="00D07905"/>
    <w:rsid w:val="00D121C0"/>
    <w:rsid w:val="00D139D6"/>
    <w:rsid w:val="00D143AF"/>
    <w:rsid w:val="00D14C4F"/>
    <w:rsid w:val="00D1596D"/>
    <w:rsid w:val="00D168AD"/>
    <w:rsid w:val="00D172E2"/>
    <w:rsid w:val="00D175DA"/>
    <w:rsid w:val="00D236A7"/>
    <w:rsid w:val="00D23DB6"/>
    <w:rsid w:val="00D30570"/>
    <w:rsid w:val="00D33036"/>
    <w:rsid w:val="00D37231"/>
    <w:rsid w:val="00D4033C"/>
    <w:rsid w:val="00D4210F"/>
    <w:rsid w:val="00D42D46"/>
    <w:rsid w:val="00D46754"/>
    <w:rsid w:val="00D47358"/>
    <w:rsid w:val="00D509A9"/>
    <w:rsid w:val="00D526A9"/>
    <w:rsid w:val="00D52D00"/>
    <w:rsid w:val="00D548F5"/>
    <w:rsid w:val="00D572ED"/>
    <w:rsid w:val="00D60AA2"/>
    <w:rsid w:val="00D626B0"/>
    <w:rsid w:val="00D634D8"/>
    <w:rsid w:val="00D63EFE"/>
    <w:rsid w:val="00D72203"/>
    <w:rsid w:val="00D72BA3"/>
    <w:rsid w:val="00D76FEF"/>
    <w:rsid w:val="00D824CE"/>
    <w:rsid w:val="00D857DC"/>
    <w:rsid w:val="00D90BDD"/>
    <w:rsid w:val="00D94119"/>
    <w:rsid w:val="00D96974"/>
    <w:rsid w:val="00DA1120"/>
    <w:rsid w:val="00DA296B"/>
    <w:rsid w:val="00DA467E"/>
    <w:rsid w:val="00DA5D31"/>
    <w:rsid w:val="00DA6E01"/>
    <w:rsid w:val="00DB0DA6"/>
    <w:rsid w:val="00DB2EB0"/>
    <w:rsid w:val="00DB3286"/>
    <w:rsid w:val="00DB408A"/>
    <w:rsid w:val="00DB7080"/>
    <w:rsid w:val="00DC2164"/>
    <w:rsid w:val="00DC486C"/>
    <w:rsid w:val="00DC4957"/>
    <w:rsid w:val="00DC6F11"/>
    <w:rsid w:val="00DD2739"/>
    <w:rsid w:val="00DD5EDD"/>
    <w:rsid w:val="00DD5F76"/>
    <w:rsid w:val="00DE040D"/>
    <w:rsid w:val="00DE0F1A"/>
    <w:rsid w:val="00DE1A5E"/>
    <w:rsid w:val="00DE5A72"/>
    <w:rsid w:val="00DE5F0E"/>
    <w:rsid w:val="00DE60D3"/>
    <w:rsid w:val="00DE6368"/>
    <w:rsid w:val="00DE66EA"/>
    <w:rsid w:val="00DF09B1"/>
    <w:rsid w:val="00DF3120"/>
    <w:rsid w:val="00DF3896"/>
    <w:rsid w:val="00DF5DBC"/>
    <w:rsid w:val="00DF6A05"/>
    <w:rsid w:val="00DF6B9E"/>
    <w:rsid w:val="00E00542"/>
    <w:rsid w:val="00E03C3C"/>
    <w:rsid w:val="00E04B6C"/>
    <w:rsid w:val="00E05546"/>
    <w:rsid w:val="00E064BD"/>
    <w:rsid w:val="00E10672"/>
    <w:rsid w:val="00E14CAD"/>
    <w:rsid w:val="00E15E3F"/>
    <w:rsid w:val="00E1659C"/>
    <w:rsid w:val="00E17B3A"/>
    <w:rsid w:val="00E20005"/>
    <w:rsid w:val="00E21902"/>
    <w:rsid w:val="00E255EF"/>
    <w:rsid w:val="00E33F5F"/>
    <w:rsid w:val="00E36C67"/>
    <w:rsid w:val="00E419DE"/>
    <w:rsid w:val="00E439C3"/>
    <w:rsid w:val="00E51568"/>
    <w:rsid w:val="00E51850"/>
    <w:rsid w:val="00E526F5"/>
    <w:rsid w:val="00E55545"/>
    <w:rsid w:val="00E57BB4"/>
    <w:rsid w:val="00E60D70"/>
    <w:rsid w:val="00E661C5"/>
    <w:rsid w:val="00E67856"/>
    <w:rsid w:val="00E67E01"/>
    <w:rsid w:val="00E70962"/>
    <w:rsid w:val="00E72039"/>
    <w:rsid w:val="00E7282F"/>
    <w:rsid w:val="00E72A45"/>
    <w:rsid w:val="00E76460"/>
    <w:rsid w:val="00E77A79"/>
    <w:rsid w:val="00E77FFA"/>
    <w:rsid w:val="00E8003F"/>
    <w:rsid w:val="00E809A3"/>
    <w:rsid w:val="00E814C1"/>
    <w:rsid w:val="00E8152A"/>
    <w:rsid w:val="00E8260B"/>
    <w:rsid w:val="00E879D2"/>
    <w:rsid w:val="00E90006"/>
    <w:rsid w:val="00E91A3F"/>
    <w:rsid w:val="00E9721C"/>
    <w:rsid w:val="00E97E9D"/>
    <w:rsid w:val="00EA26E3"/>
    <w:rsid w:val="00EA2EF0"/>
    <w:rsid w:val="00EA33F8"/>
    <w:rsid w:val="00EA3C62"/>
    <w:rsid w:val="00EB3BFF"/>
    <w:rsid w:val="00EB3C58"/>
    <w:rsid w:val="00EB426F"/>
    <w:rsid w:val="00EB5603"/>
    <w:rsid w:val="00EB5BF3"/>
    <w:rsid w:val="00EB6587"/>
    <w:rsid w:val="00EC0402"/>
    <w:rsid w:val="00EC16C5"/>
    <w:rsid w:val="00EC18A5"/>
    <w:rsid w:val="00EC5176"/>
    <w:rsid w:val="00EC6C46"/>
    <w:rsid w:val="00ED477C"/>
    <w:rsid w:val="00ED7A6D"/>
    <w:rsid w:val="00EE0177"/>
    <w:rsid w:val="00EE0FC5"/>
    <w:rsid w:val="00EE1680"/>
    <w:rsid w:val="00EE1F32"/>
    <w:rsid w:val="00EE20E9"/>
    <w:rsid w:val="00EE2B4B"/>
    <w:rsid w:val="00EE2BD8"/>
    <w:rsid w:val="00EE2E62"/>
    <w:rsid w:val="00EF1224"/>
    <w:rsid w:val="00EF15EC"/>
    <w:rsid w:val="00EF17F0"/>
    <w:rsid w:val="00EF1DCC"/>
    <w:rsid w:val="00EF6894"/>
    <w:rsid w:val="00EF7089"/>
    <w:rsid w:val="00F02285"/>
    <w:rsid w:val="00F02E33"/>
    <w:rsid w:val="00F0391E"/>
    <w:rsid w:val="00F03C27"/>
    <w:rsid w:val="00F04D58"/>
    <w:rsid w:val="00F1065F"/>
    <w:rsid w:val="00F1622E"/>
    <w:rsid w:val="00F17451"/>
    <w:rsid w:val="00F203E9"/>
    <w:rsid w:val="00F20A0F"/>
    <w:rsid w:val="00F23B4E"/>
    <w:rsid w:val="00F23EDB"/>
    <w:rsid w:val="00F27B5A"/>
    <w:rsid w:val="00F303B0"/>
    <w:rsid w:val="00F304E7"/>
    <w:rsid w:val="00F30C0C"/>
    <w:rsid w:val="00F42970"/>
    <w:rsid w:val="00F44F13"/>
    <w:rsid w:val="00F50FE0"/>
    <w:rsid w:val="00F51504"/>
    <w:rsid w:val="00F54C79"/>
    <w:rsid w:val="00F57965"/>
    <w:rsid w:val="00F62D6D"/>
    <w:rsid w:val="00F630D5"/>
    <w:rsid w:val="00F64A49"/>
    <w:rsid w:val="00F66359"/>
    <w:rsid w:val="00F676D9"/>
    <w:rsid w:val="00F71F67"/>
    <w:rsid w:val="00F72333"/>
    <w:rsid w:val="00F729D1"/>
    <w:rsid w:val="00F74849"/>
    <w:rsid w:val="00F754BF"/>
    <w:rsid w:val="00F7688E"/>
    <w:rsid w:val="00F772E5"/>
    <w:rsid w:val="00F77793"/>
    <w:rsid w:val="00F8208F"/>
    <w:rsid w:val="00F854B4"/>
    <w:rsid w:val="00F85525"/>
    <w:rsid w:val="00F85AA7"/>
    <w:rsid w:val="00F9022E"/>
    <w:rsid w:val="00F921F6"/>
    <w:rsid w:val="00F94037"/>
    <w:rsid w:val="00F9412E"/>
    <w:rsid w:val="00F94967"/>
    <w:rsid w:val="00FA74D9"/>
    <w:rsid w:val="00FA7966"/>
    <w:rsid w:val="00FB08C0"/>
    <w:rsid w:val="00FB1259"/>
    <w:rsid w:val="00FB20FE"/>
    <w:rsid w:val="00FB279D"/>
    <w:rsid w:val="00FB28DA"/>
    <w:rsid w:val="00FB39FF"/>
    <w:rsid w:val="00FB6F42"/>
    <w:rsid w:val="00FB75A4"/>
    <w:rsid w:val="00FC4365"/>
    <w:rsid w:val="00FC79BA"/>
    <w:rsid w:val="00FC7C9A"/>
    <w:rsid w:val="00FC7F53"/>
    <w:rsid w:val="00FD1C24"/>
    <w:rsid w:val="00FD3375"/>
    <w:rsid w:val="00FD3D42"/>
    <w:rsid w:val="00FD70FA"/>
    <w:rsid w:val="00FE0565"/>
    <w:rsid w:val="00FE1B9B"/>
    <w:rsid w:val="00FE232A"/>
    <w:rsid w:val="00FE2A42"/>
    <w:rsid w:val="00FE6EA1"/>
    <w:rsid w:val="00FE7DFB"/>
    <w:rsid w:val="00FF2181"/>
    <w:rsid w:val="00FF4ECE"/>
    <w:rsid w:val="00FF69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65CB"/>
  <w15:docId w15:val="{9BF9F30D-D5FE-492C-99D9-DCD612C1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855FE2"/>
  </w:style>
  <w:style w:type="paragraph" w:styleId="NormalWeb">
    <w:name w:val="Normal (Web)"/>
    <w:basedOn w:val="Normal"/>
    <w:uiPriority w:val="99"/>
    <w:semiHidden/>
    <w:unhideWhenUsed/>
    <w:rsid w:val="0052284E"/>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5976">
      <w:bodyDiv w:val="1"/>
      <w:marLeft w:val="0"/>
      <w:marRight w:val="0"/>
      <w:marTop w:val="0"/>
      <w:marBottom w:val="0"/>
      <w:divBdr>
        <w:top w:val="none" w:sz="0" w:space="0" w:color="auto"/>
        <w:left w:val="none" w:sz="0" w:space="0" w:color="auto"/>
        <w:bottom w:val="none" w:sz="0" w:space="0" w:color="auto"/>
        <w:right w:val="none" w:sz="0" w:space="0" w:color="auto"/>
      </w:divBdr>
    </w:div>
    <w:div w:id="240722733">
      <w:bodyDiv w:val="1"/>
      <w:marLeft w:val="0"/>
      <w:marRight w:val="0"/>
      <w:marTop w:val="0"/>
      <w:marBottom w:val="0"/>
      <w:divBdr>
        <w:top w:val="none" w:sz="0" w:space="0" w:color="auto"/>
        <w:left w:val="none" w:sz="0" w:space="0" w:color="auto"/>
        <w:bottom w:val="none" w:sz="0" w:space="0" w:color="auto"/>
        <w:right w:val="none" w:sz="0" w:space="0" w:color="auto"/>
      </w:divBdr>
    </w:div>
    <w:div w:id="277955008">
      <w:bodyDiv w:val="1"/>
      <w:marLeft w:val="0"/>
      <w:marRight w:val="0"/>
      <w:marTop w:val="0"/>
      <w:marBottom w:val="0"/>
      <w:divBdr>
        <w:top w:val="none" w:sz="0" w:space="0" w:color="auto"/>
        <w:left w:val="none" w:sz="0" w:space="0" w:color="auto"/>
        <w:bottom w:val="none" w:sz="0" w:space="0" w:color="auto"/>
        <w:right w:val="none" w:sz="0" w:space="0" w:color="auto"/>
      </w:divBdr>
    </w:div>
    <w:div w:id="490172943">
      <w:bodyDiv w:val="1"/>
      <w:marLeft w:val="0"/>
      <w:marRight w:val="0"/>
      <w:marTop w:val="0"/>
      <w:marBottom w:val="0"/>
      <w:divBdr>
        <w:top w:val="none" w:sz="0" w:space="0" w:color="auto"/>
        <w:left w:val="none" w:sz="0" w:space="0" w:color="auto"/>
        <w:bottom w:val="none" w:sz="0" w:space="0" w:color="auto"/>
        <w:right w:val="none" w:sz="0" w:space="0" w:color="auto"/>
      </w:divBdr>
    </w:div>
    <w:div w:id="697506712">
      <w:bodyDiv w:val="1"/>
      <w:marLeft w:val="0"/>
      <w:marRight w:val="0"/>
      <w:marTop w:val="0"/>
      <w:marBottom w:val="0"/>
      <w:divBdr>
        <w:top w:val="none" w:sz="0" w:space="0" w:color="auto"/>
        <w:left w:val="none" w:sz="0" w:space="0" w:color="auto"/>
        <w:bottom w:val="none" w:sz="0" w:space="0" w:color="auto"/>
        <w:right w:val="none" w:sz="0" w:space="0" w:color="auto"/>
      </w:divBdr>
    </w:div>
    <w:div w:id="918900612">
      <w:bodyDiv w:val="1"/>
      <w:marLeft w:val="0"/>
      <w:marRight w:val="0"/>
      <w:marTop w:val="0"/>
      <w:marBottom w:val="0"/>
      <w:divBdr>
        <w:top w:val="none" w:sz="0" w:space="0" w:color="auto"/>
        <w:left w:val="none" w:sz="0" w:space="0" w:color="auto"/>
        <w:bottom w:val="none" w:sz="0" w:space="0" w:color="auto"/>
        <w:right w:val="none" w:sz="0" w:space="0" w:color="auto"/>
      </w:divBdr>
    </w:div>
    <w:div w:id="1164317314">
      <w:bodyDiv w:val="1"/>
      <w:marLeft w:val="0"/>
      <w:marRight w:val="0"/>
      <w:marTop w:val="0"/>
      <w:marBottom w:val="0"/>
      <w:divBdr>
        <w:top w:val="none" w:sz="0" w:space="0" w:color="auto"/>
        <w:left w:val="none" w:sz="0" w:space="0" w:color="auto"/>
        <w:bottom w:val="none" w:sz="0" w:space="0" w:color="auto"/>
        <w:right w:val="none" w:sz="0" w:space="0" w:color="auto"/>
      </w:divBdr>
    </w:div>
    <w:div w:id="1575972089">
      <w:bodyDiv w:val="1"/>
      <w:marLeft w:val="0"/>
      <w:marRight w:val="0"/>
      <w:marTop w:val="0"/>
      <w:marBottom w:val="0"/>
      <w:divBdr>
        <w:top w:val="none" w:sz="0" w:space="0" w:color="auto"/>
        <w:left w:val="none" w:sz="0" w:space="0" w:color="auto"/>
        <w:bottom w:val="none" w:sz="0" w:space="0" w:color="auto"/>
        <w:right w:val="none" w:sz="0" w:space="0" w:color="auto"/>
      </w:divBdr>
    </w:div>
    <w:div w:id="1914464538">
      <w:bodyDiv w:val="1"/>
      <w:marLeft w:val="0"/>
      <w:marRight w:val="0"/>
      <w:marTop w:val="0"/>
      <w:marBottom w:val="0"/>
      <w:divBdr>
        <w:top w:val="none" w:sz="0" w:space="0" w:color="auto"/>
        <w:left w:val="none" w:sz="0" w:space="0" w:color="auto"/>
        <w:bottom w:val="none" w:sz="0" w:space="0" w:color="auto"/>
        <w:right w:val="none" w:sz="0" w:space="0" w:color="auto"/>
      </w:divBdr>
    </w:div>
    <w:div w:id="2013291122">
      <w:bodyDiv w:val="1"/>
      <w:marLeft w:val="0"/>
      <w:marRight w:val="0"/>
      <w:marTop w:val="0"/>
      <w:marBottom w:val="0"/>
      <w:divBdr>
        <w:top w:val="none" w:sz="0" w:space="0" w:color="auto"/>
        <w:left w:val="none" w:sz="0" w:space="0" w:color="auto"/>
        <w:bottom w:val="none" w:sz="0" w:space="0" w:color="auto"/>
        <w:right w:val="none" w:sz="0" w:space="0" w:color="auto"/>
      </w:divBdr>
    </w:div>
    <w:div w:id="211185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5176</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Ingham Bluehaven Aged Care Facility</Home>
    <Signed xmlns="a8338b6e-77a6-4851-82b6-98166143ffdd" xsi:nil="true"/>
    <Uploaded xmlns="a8338b6e-77a6-4851-82b6-98166143ffdd">true</Uploaded>
    <Management_x0020_Company xmlns="a8338b6e-77a6-4851-82b6-98166143ffdd" xsi:nil="true"/>
    <Doc_x0020_Date xmlns="a8338b6e-77a6-4851-82b6-98166143ffdd">2021-06-23T01:30:36+00:00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Doc_x0020_Type xmlns="a8338b6e-77a6-4851-82b6-98166143ffdd">Publication</Doc_x0020_Type>
    <Home_x0020_ID xmlns="a8338b6e-77a6-4851-82b6-98166143ffdd">C8735745-7CF4-DC11-AD41-005056922186</Home_x0020_ID>
    <State xmlns="a8338b6e-77a6-4851-82b6-98166143ffdd">QLD</State>
    <Doc_x0020_Sent_Received_x0020_Date xmlns="a8338b6e-77a6-4851-82b6-98166143ffdd">2021-06-23T00:00:00+00:00</Doc_x0020_Sent_Received_x0020_Date>
    <Activity_x0020_ID xmlns="a8338b6e-77a6-4851-82b6-98166143ffdd">1F7F50B3-3F64-EB11-9091-005056922186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BEBC3A0D-3C1F-458A-9995-A382831CF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E93073D-CA44-4D5F-AD19-F2D346E55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11424</Words>
  <Characters>65121</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2021-06-16T00:34:00Z</cp:lastPrinted>
  <dcterms:created xsi:type="dcterms:W3CDTF">2021-06-23T01:50:00Z</dcterms:created>
  <dcterms:modified xsi:type="dcterms:W3CDTF">2021-06-23T01:51:00Z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