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F8CD0" w14:textId="77777777" w:rsidR="00F67DD4" w:rsidRPr="003C6EC2" w:rsidRDefault="003F7C5A" w:rsidP="00F67DD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FF8E7D" wp14:editId="11FF8E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420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FF8E7F" wp14:editId="11FF8E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545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Bolton Clarke </w:t>
      </w:r>
      <w:proofErr w:type="spellStart"/>
      <w:r>
        <w:rPr>
          <w:rFonts w:ascii="Arial Black" w:hAnsi="Arial Black"/>
        </w:rPr>
        <w:t>Westhaven</w:t>
      </w:r>
      <w:proofErr w:type="spellEnd"/>
      <w:r w:rsidRPr="003C6EC2">
        <w:rPr>
          <w:rFonts w:ascii="Arial Black" w:hAnsi="Arial Black"/>
        </w:rPr>
        <w:t xml:space="preserve"> </w:t>
      </w:r>
    </w:p>
    <w:p w14:paraId="11FF8CD1" w14:textId="77777777" w:rsidR="00F67DD4" w:rsidRPr="003C6EC2" w:rsidRDefault="003F7C5A" w:rsidP="00F67DD4">
      <w:pPr>
        <w:pStyle w:val="Title"/>
        <w:spacing w:before="360" w:after="480"/>
      </w:pPr>
      <w:r w:rsidRPr="003C6EC2">
        <w:rPr>
          <w:rFonts w:ascii="Arial Black" w:eastAsia="Calibri" w:hAnsi="Arial Black"/>
          <w:sz w:val="56"/>
        </w:rPr>
        <w:t>Performance Report</w:t>
      </w:r>
    </w:p>
    <w:p w14:paraId="11FF8CD2" w14:textId="77777777" w:rsidR="00F67DD4" w:rsidRPr="003C6EC2" w:rsidRDefault="003F7C5A" w:rsidP="00F67DD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55 Arabian Street </w:t>
      </w:r>
      <w:r w:rsidRPr="003C6EC2">
        <w:rPr>
          <w:color w:val="FFFFFF" w:themeColor="background1"/>
          <w:sz w:val="28"/>
        </w:rPr>
        <w:br/>
        <w:t>TOOWOOMBA QLD 4350</w:t>
      </w:r>
      <w:r w:rsidRPr="003C6EC2">
        <w:rPr>
          <w:color w:val="FFFFFF" w:themeColor="background1"/>
          <w:sz w:val="28"/>
        </w:rPr>
        <w:br/>
      </w:r>
      <w:r w:rsidRPr="003C6EC2">
        <w:rPr>
          <w:rFonts w:eastAsia="Calibri"/>
          <w:color w:val="FFFFFF" w:themeColor="background1"/>
          <w:sz w:val="28"/>
          <w:szCs w:val="56"/>
          <w:lang w:eastAsia="en-US"/>
        </w:rPr>
        <w:t>Phone number: 07 4637 2400</w:t>
      </w:r>
    </w:p>
    <w:p w14:paraId="11FF8CD3" w14:textId="77777777" w:rsidR="00F67DD4" w:rsidRDefault="003F7C5A" w:rsidP="00F67DD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5324 </w:t>
      </w:r>
    </w:p>
    <w:p w14:paraId="11FF8CD4" w14:textId="77777777" w:rsidR="00F67DD4" w:rsidRPr="003C6EC2" w:rsidRDefault="003F7C5A" w:rsidP="00F67DD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14:paraId="11FF8CD5" w14:textId="77777777" w:rsidR="00F67DD4" w:rsidRPr="003C6EC2" w:rsidRDefault="003F7C5A" w:rsidP="00F67DD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2021 to 22 July 2021</w:t>
      </w:r>
    </w:p>
    <w:p w14:paraId="11FF8CD6" w14:textId="0E77BCCD" w:rsidR="00F67DD4" w:rsidRPr="00E93D41" w:rsidRDefault="003F7C5A" w:rsidP="00F67DD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474B77">
        <w:rPr>
          <w:b/>
          <w:color w:val="FFFFFF" w:themeColor="background1"/>
          <w:sz w:val="28"/>
        </w:rPr>
        <w:t xml:space="preserve">: </w:t>
      </w:r>
      <w:r w:rsidR="00474B77" w:rsidRPr="00F67DD4">
        <w:rPr>
          <w:color w:val="FFFFFF" w:themeColor="background1"/>
          <w:sz w:val="28"/>
        </w:rPr>
        <w:t>3 September 2021</w:t>
      </w:r>
    </w:p>
    <w:bookmarkEnd w:id="0"/>
    <w:p w14:paraId="11FF8CD7" w14:textId="77777777" w:rsidR="00F67DD4" w:rsidRPr="003C6EC2" w:rsidRDefault="00F67DD4" w:rsidP="00F67DD4">
      <w:pPr>
        <w:tabs>
          <w:tab w:val="left" w:pos="2127"/>
        </w:tabs>
        <w:spacing w:before="120"/>
        <w:rPr>
          <w:rFonts w:eastAsia="Calibri"/>
          <w:b/>
          <w:color w:val="FFFFFF" w:themeColor="background1"/>
          <w:sz w:val="28"/>
          <w:szCs w:val="56"/>
          <w:lang w:eastAsia="en-US"/>
        </w:rPr>
      </w:pPr>
    </w:p>
    <w:p w14:paraId="11FF8CD8" w14:textId="77777777" w:rsidR="00F67DD4" w:rsidRDefault="00F67DD4" w:rsidP="00F67DD4">
      <w:pPr>
        <w:pStyle w:val="Heading1"/>
        <w:sectPr w:rsidR="00F67DD4" w:rsidSect="00F67DD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1FF8CD9" w14:textId="77777777" w:rsidR="00F67DD4" w:rsidRDefault="003F7C5A" w:rsidP="00F67DD4">
      <w:pPr>
        <w:pStyle w:val="Heading1"/>
      </w:pPr>
      <w:bookmarkStart w:id="1" w:name="_Hlk32477662"/>
      <w:r>
        <w:lastRenderedPageBreak/>
        <w:t>Publication of report</w:t>
      </w:r>
    </w:p>
    <w:p w14:paraId="11FF8CDA" w14:textId="77777777" w:rsidR="00F67DD4" w:rsidRPr="006B166B" w:rsidRDefault="003F7C5A" w:rsidP="00F67DD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1FF8CDE" w14:textId="33B9ABD2" w:rsidR="00F67DD4" w:rsidRPr="00975CAC" w:rsidRDefault="003F7C5A" w:rsidP="00975CA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6CF3" w14:paraId="11FF8CE1" w14:textId="77777777" w:rsidTr="00F67DD4">
        <w:trPr>
          <w:trHeight w:val="227"/>
        </w:trPr>
        <w:tc>
          <w:tcPr>
            <w:tcW w:w="3942" w:type="pct"/>
            <w:shd w:val="clear" w:color="auto" w:fill="auto"/>
          </w:tcPr>
          <w:p w14:paraId="11FF8CDF" w14:textId="77777777" w:rsidR="00F67DD4" w:rsidRPr="001E6954" w:rsidRDefault="003F7C5A" w:rsidP="00F67DD4">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1FF8CE0" w14:textId="43C6DB29" w:rsidR="00F67DD4" w:rsidRPr="001E6954" w:rsidRDefault="003F7C5A" w:rsidP="00F67DD4">
            <w:pPr>
              <w:keepNext/>
              <w:spacing w:before="40" w:after="40" w:line="240" w:lineRule="auto"/>
              <w:jc w:val="right"/>
              <w:rPr>
                <w:b/>
                <w:bCs/>
                <w:iCs/>
                <w:color w:val="00577D"/>
                <w:szCs w:val="40"/>
              </w:rPr>
            </w:pPr>
            <w:r w:rsidRPr="001E6954">
              <w:rPr>
                <w:b/>
                <w:bCs/>
                <w:iCs/>
                <w:color w:val="00577D"/>
                <w:szCs w:val="40"/>
              </w:rPr>
              <w:t>Compliant</w:t>
            </w:r>
          </w:p>
        </w:tc>
      </w:tr>
      <w:tr w:rsidR="00346CF3" w14:paraId="11FF8CE4" w14:textId="77777777" w:rsidTr="00F67DD4">
        <w:trPr>
          <w:trHeight w:val="227"/>
        </w:trPr>
        <w:tc>
          <w:tcPr>
            <w:tcW w:w="3942" w:type="pct"/>
            <w:shd w:val="clear" w:color="auto" w:fill="auto"/>
          </w:tcPr>
          <w:p w14:paraId="11FF8CE2" w14:textId="77777777" w:rsidR="00F67DD4" w:rsidRPr="001E6954" w:rsidRDefault="003F7C5A" w:rsidP="00F67DD4">
            <w:pPr>
              <w:spacing w:before="40" w:after="40" w:line="240" w:lineRule="auto"/>
              <w:ind w:left="318"/>
            </w:pPr>
            <w:r w:rsidRPr="001E6954">
              <w:t>Requirement 1(3)(a)</w:t>
            </w:r>
          </w:p>
        </w:tc>
        <w:tc>
          <w:tcPr>
            <w:tcW w:w="1058" w:type="pct"/>
            <w:shd w:val="clear" w:color="auto" w:fill="auto"/>
          </w:tcPr>
          <w:p w14:paraId="11FF8CE3" w14:textId="3083E107" w:rsidR="00F67DD4" w:rsidRPr="001E6954" w:rsidRDefault="003F7C5A" w:rsidP="00F67DD4">
            <w:pPr>
              <w:spacing w:before="40" w:after="40" w:line="240" w:lineRule="auto"/>
              <w:jc w:val="right"/>
              <w:rPr>
                <w:color w:val="0000FF"/>
              </w:rPr>
            </w:pPr>
            <w:r w:rsidRPr="001E6954">
              <w:rPr>
                <w:bCs/>
                <w:iCs/>
                <w:color w:val="00577D"/>
                <w:szCs w:val="40"/>
              </w:rPr>
              <w:t>Compliant</w:t>
            </w:r>
          </w:p>
        </w:tc>
      </w:tr>
      <w:tr w:rsidR="00556B13" w14:paraId="11FF8CE7" w14:textId="77777777" w:rsidTr="00F67DD4">
        <w:trPr>
          <w:trHeight w:val="227"/>
        </w:trPr>
        <w:tc>
          <w:tcPr>
            <w:tcW w:w="3942" w:type="pct"/>
            <w:shd w:val="clear" w:color="auto" w:fill="auto"/>
          </w:tcPr>
          <w:p w14:paraId="11FF8CE5" w14:textId="77777777" w:rsidR="00556B13" w:rsidRPr="001E6954" w:rsidRDefault="00556B13" w:rsidP="00556B13">
            <w:pPr>
              <w:spacing w:before="40" w:after="40" w:line="240" w:lineRule="auto"/>
              <w:ind w:left="318"/>
            </w:pPr>
            <w:r w:rsidRPr="001E6954">
              <w:t>Requirement 1(3)(b)</w:t>
            </w:r>
          </w:p>
        </w:tc>
        <w:tc>
          <w:tcPr>
            <w:tcW w:w="1058" w:type="pct"/>
            <w:shd w:val="clear" w:color="auto" w:fill="auto"/>
          </w:tcPr>
          <w:p w14:paraId="11FF8CE6" w14:textId="54B100C5" w:rsidR="00556B13" w:rsidRPr="001E6954" w:rsidRDefault="00556B13" w:rsidP="00556B13">
            <w:pPr>
              <w:spacing w:before="40" w:after="40" w:line="240" w:lineRule="auto"/>
              <w:jc w:val="right"/>
              <w:rPr>
                <w:color w:val="0000FF"/>
              </w:rPr>
            </w:pPr>
            <w:r w:rsidRPr="005423AE">
              <w:rPr>
                <w:bCs/>
                <w:iCs/>
                <w:color w:val="00577D"/>
                <w:szCs w:val="40"/>
              </w:rPr>
              <w:t>Compliant</w:t>
            </w:r>
          </w:p>
        </w:tc>
      </w:tr>
      <w:tr w:rsidR="00556B13" w14:paraId="11FF8CEA" w14:textId="77777777" w:rsidTr="00F67DD4">
        <w:trPr>
          <w:trHeight w:val="227"/>
        </w:trPr>
        <w:tc>
          <w:tcPr>
            <w:tcW w:w="3942" w:type="pct"/>
            <w:shd w:val="clear" w:color="auto" w:fill="auto"/>
          </w:tcPr>
          <w:p w14:paraId="11FF8CE8" w14:textId="77777777" w:rsidR="00556B13" w:rsidRPr="001E6954" w:rsidRDefault="00556B13" w:rsidP="00556B13">
            <w:pPr>
              <w:spacing w:before="40" w:after="40" w:line="240" w:lineRule="auto"/>
              <w:ind w:left="318"/>
            </w:pPr>
            <w:r w:rsidRPr="001E6954">
              <w:t>Requirement 1(3)(c)</w:t>
            </w:r>
          </w:p>
        </w:tc>
        <w:tc>
          <w:tcPr>
            <w:tcW w:w="1058" w:type="pct"/>
            <w:shd w:val="clear" w:color="auto" w:fill="auto"/>
          </w:tcPr>
          <w:p w14:paraId="11FF8CE9" w14:textId="6E9F9571" w:rsidR="00556B13" w:rsidRPr="001E6954" w:rsidRDefault="00556B13" w:rsidP="00556B13">
            <w:pPr>
              <w:spacing w:before="40" w:after="40" w:line="240" w:lineRule="auto"/>
              <w:jc w:val="right"/>
              <w:rPr>
                <w:color w:val="0000FF"/>
              </w:rPr>
            </w:pPr>
            <w:r w:rsidRPr="005423AE">
              <w:rPr>
                <w:bCs/>
                <w:iCs/>
                <w:color w:val="00577D"/>
                <w:szCs w:val="40"/>
              </w:rPr>
              <w:t>Compliant</w:t>
            </w:r>
          </w:p>
        </w:tc>
      </w:tr>
      <w:tr w:rsidR="00556B13" w14:paraId="11FF8CED" w14:textId="77777777" w:rsidTr="00F67DD4">
        <w:trPr>
          <w:trHeight w:val="227"/>
        </w:trPr>
        <w:tc>
          <w:tcPr>
            <w:tcW w:w="3942" w:type="pct"/>
            <w:shd w:val="clear" w:color="auto" w:fill="auto"/>
          </w:tcPr>
          <w:p w14:paraId="11FF8CEB" w14:textId="77777777" w:rsidR="00556B13" w:rsidRPr="001E6954" w:rsidRDefault="00556B13" w:rsidP="00556B13">
            <w:pPr>
              <w:spacing w:before="40" w:after="40" w:line="240" w:lineRule="auto"/>
              <w:ind w:left="318"/>
            </w:pPr>
            <w:r w:rsidRPr="001E6954">
              <w:t>Requirement 1(3)(d)</w:t>
            </w:r>
          </w:p>
        </w:tc>
        <w:tc>
          <w:tcPr>
            <w:tcW w:w="1058" w:type="pct"/>
            <w:shd w:val="clear" w:color="auto" w:fill="auto"/>
          </w:tcPr>
          <w:p w14:paraId="11FF8CEC" w14:textId="3E6CB766" w:rsidR="00556B13" w:rsidRPr="001E6954" w:rsidRDefault="00556B13" w:rsidP="00556B13">
            <w:pPr>
              <w:spacing w:before="40" w:after="40" w:line="240" w:lineRule="auto"/>
              <w:jc w:val="right"/>
              <w:rPr>
                <w:color w:val="0000FF"/>
              </w:rPr>
            </w:pPr>
            <w:r w:rsidRPr="005423AE">
              <w:rPr>
                <w:bCs/>
                <w:iCs/>
                <w:color w:val="00577D"/>
                <w:szCs w:val="40"/>
              </w:rPr>
              <w:t>Compliant</w:t>
            </w:r>
          </w:p>
        </w:tc>
      </w:tr>
      <w:tr w:rsidR="00556B13" w14:paraId="11FF8CF0" w14:textId="77777777" w:rsidTr="00F67DD4">
        <w:trPr>
          <w:trHeight w:val="227"/>
        </w:trPr>
        <w:tc>
          <w:tcPr>
            <w:tcW w:w="3942" w:type="pct"/>
            <w:shd w:val="clear" w:color="auto" w:fill="auto"/>
          </w:tcPr>
          <w:p w14:paraId="11FF8CEE" w14:textId="77777777" w:rsidR="00556B13" w:rsidRPr="001E6954" w:rsidRDefault="00556B13" w:rsidP="00556B13">
            <w:pPr>
              <w:spacing w:before="40" w:after="40" w:line="240" w:lineRule="auto"/>
              <w:ind w:left="318"/>
            </w:pPr>
            <w:r w:rsidRPr="001E6954">
              <w:t>Requirement 1(3)(e)</w:t>
            </w:r>
          </w:p>
        </w:tc>
        <w:tc>
          <w:tcPr>
            <w:tcW w:w="1058" w:type="pct"/>
            <w:shd w:val="clear" w:color="auto" w:fill="auto"/>
          </w:tcPr>
          <w:p w14:paraId="11FF8CEF" w14:textId="6DAE511B" w:rsidR="00556B13" w:rsidRPr="001E6954" w:rsidRDefault="00556B13" w:rsidP="00556B13">
            <w:pPr>
              <w:spacing w:before="40" w:after="40" w:line="240" w:lineRule="auto"/>
              <w:jc w:val="right"/>
              <w:rPr>
                <w:color w:val="0000FF"/>
              </w:rPr>
            </w:pPr>
            <w:r w:rsidRPr="005423AE">
              <w:rPr>
                <w:bCs/>
                <w:iCs/>
                <w:color w:val="00577D"/>
                <w:szCs w:val="40"/>
              </w:rPr>
              <w:t>Compliant</w:t>
            </w:r>
          </w:p>
        </w:tc>
      </w:tr>
      <w:tr w:rsidR="00556B13" w14:paraId="11FF8CF3" w14:textId="77777777" w:rsidTr="00F67DD4">
        <w:trPr>
          <w:trHeight w:val="227"/>
        </w:trPr>
        <w:tc>
          <w:tcPr>
            <w:tcW w:w="3942" w:type="pct"/>
            <w:shd w:val="clear" w:color="auto" w:fill="auto"/>
          </w:tcPr>
          <w:p w14:paraId="11FF8CF1" w14:textId="77777777" w:rsidR="00556B13" w:rsidRPr="001E6954" w:rsidRDefault="00556B13" w:rsidP="00556B13">
            <w:pPr>
              <w:spacing w:before="40" w:after="40" w:line="240" w:lineRule="auto"/>
              <w:ind w:left="318"/>
            </w:pPr>
            <w:r w:rsidRPr="001E6954">
              <w:t>Requirement 1(3)(f)</w:t>
            </w:r>
          </w:p>
        </w:tc>
        <w:tc>
          <w:tcPr>
            <w:tcW w:w="1058" w:type="pct"/>
            <w:shd w:val="clear" w:color="auto" w:fill="auto"/>
          </w:tcPr>
          <w:p w14:paraId="11FF8CF2" w14:textId="3649BE7E" w:rsidR="00556B13" w:rsidRPr="001E6954" w:rsidRDefault="00556B13" w:rsidP="00556B13">
            <w:pPr>
              <w:spacing w:before="40" w:after="40" w:line="240" w:lineRule="auto"/>
              <w:jc w:val="right"/>
              <w:rPr>
                <w:color w:val="0000FF"/>
              </w:rPr>
            </w:pPr>
            <w:r w:rsidRPr="005423AE">
              <w:rPr>
                <w:bCs/>
                <w:iCs/>
                <w:color w:val="00577D"/>
                <w:szCs w:val="40"/>
              </w:rPr>
              <w:t>Compliant</w:t>
            </w:r>
          </w:p>
        </w:tc>
      </w:tr>
      <w:tr w:rsidR="00346CF3" w14:paraId="11FF8CF6" w14:textId="77777777" w:rsidTr="00F67DD4">
        <w:trPr>
          <w:trHeight w:val="227"/>
        </w:trPr>
        <w:tc>
          <w:tcPr>
            <w:tcW w:w="3942" w:type="pct"/>
            <w:shd w:val="clear" w:color="auto" w:fill="auto"/>
          </w:tcPr>
          <w:p w14:paraId="11FF8CF4" w14:textId="77777777" w:rsidR="00F67DD4" w:rsidRPr="001E6954" w:rsidRDefault="003F7C5A" w:rsidP="00F67DD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1FF8CF5" w14:textId="461DC309" w:rsidR="00F67DD4" w:rsidRPr="001E6954" w:rsidRDefault="003F7C5A" w:rsidP="00F67DD4">
            <w:pPr>
              <w:keepNext/>
              <w:spacing w:before="40" w:after="40" w:line="240" w:lineRule="auto"/>
              <w:jc w:val="right"/>
              <w:rPr>
                <w:b/>
                <w:color w:val="0000FF"/>
              </w:rPr>
            </w:pPr>
            <w:r w:rsidRPr="001E6954">
              <w:rPr>
                <w:b/>
                <w:bCs/>
                <w:iCs/>
                <w:color w:val="00577D"/>
                <w:szCs w:val="40"/>
              </w:rPr>
              <w:t>Compliant</w:t>
            </w:r>
          </w:p>
        </w:tc>
      </w:tr>
      <w:tr w:rsidR="00556B13" w14:paraId="11FF8CF9" w14:textId="77777777" w:rsidTr="00F67DD4">
        <w:trPr>
          <w:trHeight w:val="227"/>
        </w:trPr>
        <w:tc>
          <w:tcPr>
            <w:tcW w:w="3942" w:type="pct"/>
            <w:shd w:val="clear" w:color="auto" w:fill="auto"/>
          </w:tcPr>
          <w:p w14:paraId="11FF8CF7" w14:textId="77777777" w:rsidR="00556B13" w:rsidRPr="001E6954" w:rsidRDefault="00556B13" w:rsidP="00556B13">
            <w:pPr>
              <w:spacing w:before="40" w:after="40" w:line="240" w:lineRule="auto"/>
              <w:ind w:left="318" w:hanging="7"/>
            </w:pPr>
            <w:r w:rsidRPr="001E6954">
              <w:t>Requirement 2(3)(a)</w:t>
            </w:r>
          </w:p>
        </w:tc>
        <w:tc>
          <w:tcPr>
            <w:tcW w:w="1058" w:type="pct"/>
            <w:shd w:val="clear" w:color="auto" w:fill="auto"/>
          </w:tcPr>
          <w:p w14:paraId="11FF8CF8" w14:textId="38EDE776" w:rsidR="00556B13" w:rsidRPr="001E6954" w:rsidRDefault="00556B13" w:rsidP="00556B13">
            <w:pPr>
              <w:spacing w:before="40" w:after="40" w:line="240" w:lineRule="auto"/>
              <w:jc w:val="right"/>
              <w:rPr>
                <w:color w:val="0000FF"/>
              </w:rPr>
            </w:pPr>
            <w:r w:rsidRPr="00150F95">
              <w:rPr>
                <w:bCs/>
                <w:iCs/>
                <w:color w:val="00577D"/>
                <w:szCs w:val="40"/>
              </w:rPr>
              <w:t>Compliant</w:t>
            </w:r>
          </w:p>
        </w:tc>
      </w:tr>
      <w:tr w:rsidR="00556B13" w14:paraId="11FF8CFC" w14:textId="77777777" w:rsidTr="00F67DD4">
        <w:trPr>
          <w:trHeight w:val="227"/>
        </w:trPr>
        <w:tc>
          <w:tcPr>
            <w:tcW w:w="3942" w:type="pct"/>
            <w:shd w:val="clear" w:color="auto" w:fill="auto"/>
          </w:tcPr>
          <w:p w14:paraId="11FF8CFA" w14:textId="77777777" w:rsidR="00556B13" w:rsidRPr="001E6954" w:rsidRDefault="00556B13" w:rsidP="00556B13">
            <w:pPr>
              <w:spacing w:before="40" w:after="40" w:line="240" w:lineRule="auto"/>
              <w:ind w:left="318" w:hanging="7"/>
            </w:pPr>
            <w:r w:rsidRPr="001E6954">
              <w:t>Requirement 2(3)(b)</w:t>
            </w:r>
          </w:p>
        </w:tc>
        <w:tc>
          <w:tcPr>
            <w:tcW w:w="1058" w:type="pct"/>
            <w:shd w:val="clear" w:color="auto" w:fill="auto"/>
          </w:tcPr>
          <w:p w14:paraId="11FF8CFB" w14:textId="2B9F859E" w:rsidR="00556B13" w:rsidRPr="001E6954" w:rsidRDefault="00556B13" w:rsidP="00556B13">
            <w:pPr>
              <w:spacing w:before="40" w:after="40" w:line="240" w:lineRule="auto"/>
              <w:jc w:val="right"/>
              <w:rPr>
                <w:color w:val="0000FF"/>
              </w:rPr>
            </w:pPr>
            <w:r w:rsidRPr="00150F95">
              <w:rPr>
                <w:bCs/>
                <w:iCs/>
                <w:color w:val="00577D"/>
                <w:szCs w:val="40"/>
              </w:rPr>
              <w:t>Compliant</w:t>
            </w:r>
          </w:p>
        </w:tc>
      </w:tr>
      <w:tr w:rsidR="00556B13" w14:paraId="11FF8CFF" w14:textId="77777777" w:rsidTr="00F67DD4">
        <w:trPr>
          <w:trHeight w:val="227"/>
        </w:trPr>
        <w:tc>
          <w:tcPr>
            <w:tcW w:w="3942" w:type="pct"/>
            <w:shd w:val="clear" w:color="auto" w:fill="auto"/>
          </w:tcPr>
          <w:p w14:paraId="11FF8CFD" w14:textId="77777777" w:rsidR="00556B13" w:rsidRPr="001E6954" w:rsidRDefault="00556B13" w:rsidP="00556B13">
            <w:pPr>
              <w:spacing w:before="40" w:after="40" w:line="240" w:lineRule="auto"/>
              <w:ind w:left="318" w:hanging="7"/>
            </w:pPr>
            <w:r w:rsidRPr="001E6954">
              <w:t>Requirement 2(3)(c)</w:t>
            </w:r>
          </w:p>
        </w:tc>
        <w:tc>
          <w:tcPr>
            <w:tcW w:w="1058" w:type="pct"/>
            <w:shd w:val="clear" w:color="auto" w:fill="auto"/>
          </w:tcPr>
          <w:p w14:paraId="11FF8CFE" w14:textId="2384F175" w:rsidR="00556B13" w:rsidRPr="001E6954" w:rsidRDefault="00556B13" w:rsidP="00556B13">
            <w:pPr>
              <w:spacing w:before="40" w:after="40" w:line="240" w:lineRule="auto"/>
              <w:jc w:val="right"/>
              <w:rPr>
                <w:color w:val="0000FF"/>
              </w:rPr>
            </w:pPr>
            <w:r w:rsidRPr="00150F95">
              <w:rPr>
                <w:bCs/>
                <w:iCs/>
                <w:color w:val="00577D"/>
                <w:szCs w:val="40"/>
              </w:rPr>
              <w:t>Compliant</w:t>
            </w:r>
          </w:p>
        </w:tc>
      </w:tr>
      <w:tr w:rsidR="00556B13" w14:paraId="11FF8D02" w14:textId="77777777" w:rsidTr="00F67DD4">
        <w:trPr>
          <w:trHeight w:val="227"/>
        </w:trPr>
        <w:tc>
          <w:tcPr>
            <w:tcW w:w="3942" w:type="pct"/>
            <w:shd w:val="clear" w:color="auto" w:fill="auto"/>
          </w:tcPr>
          <w:p w14:paraId="11FF8D00" w14:textId="77777777" w:rsidR="00556B13" w:rsidRPr="001E6954" w:rsidRDefault="00556B13" w:rsidP="00556B13">
            <w:pPr>
              <w:spacing w:before="40" w:after="40" w:line="240" w:lineRule="auto"/>
              <w:ind w:left="318" w:hanging="7"/>
            </w:pPr>
            <w:r w:rsidRPr="001E6954">
              <w:t>Requirement 2(3)(d)</w:t>
            </w:r>
          </w:p>
        </w:tc>
        <w:tc>
          <w:tcPr>
            <w:tcW w:w="1058" w:type="pct"/>
            <w:shd w:val="clear" w:color="auto" w:fill="auto"/>
          </w:tcPr>
          <w:p w14:paraId="11FF8D01" w14:textId="4A38571D" w:rsidR="00556B13" w:rsidRPr="001E6954" w:rsidRDefault="00556B13" w:rsidP="00556B13">
            <w:pPr>
              <w:spacing w:before="40" w:after="40" w:line="240" w:lineRule="auto"/>
              <w:jc w:val="right"/>
              <w:rPr>
                <w:color w:val="0000FF"/>
              </w:rPr>
            </w:pPr>
            <w:r w:rsidRPr="00150F95">
              <w:rPr>
                <w:bCs/>
                <w:iCs/>
                <w:color w:val="00577D"/>
                <w:szCs w:val="40"/>
              </w:rPr>
              <w:t>Compliant</w:t>
            </w:r>
          </w:p>
        </w:tc>
      </w:tr>
      <w:tr w:rsidR="00556B13" w14:paraId="11FF8D05" w14:textId="77777777" w:rsidTr="00F67DD4">
        <w:trPr>
          <w:trHeight w:val="227"/>
        </w:trPr>
        <w:tc>
          <w:tcPr>
            <w:tcW w:w="3942" w:type="pct"/>
            <w:shd w:val="clear" w:color="auto" w:fill="auto"/>
          </w:tcPr>
          <w:p w14:paraId="11FF8D03" w14:textId="77777777" w:rsidR="00556B13" w:rsidRPr="001E6954" w:rsidRDefault="00556B13" w:rsidP="00556B13">
            <w:pPr>
              <w:spacing w:before="40" w:after="40" w:line="240" w:lineRule="auto"/>
              <w:ind w:left="318" w:hanging="7"/>
            </w:pPr>
            <w:r w:rsidRPr="001E6954">
              <w:t>Requirement 2(3)(e)</w:t>
            </w:r>
          </w:p>
        </w:tc>
        <w:tc>
          <w:tcPr>
            <w:tcW w:w="1058" w:type="pct"/>
            <w:shd w:val="clear" w:color="auto" w:fill="auto"/>
          </w:tcPr>
          <w:p w14:paraId="11FF8D04" w14:textId="4668A019" w:rsidR="00556B13" w:rsidRPr="00AF17FC" w:rsidRDefault="00556B13" w:rsidP="00556B13">
            <w:pPr>
              <w:spacing w:before="40" w:after="40" w:line="240" w:lineRule="auto"/>
              <w:jc w:val="right"/>
              <w:rPr>
                <w:color w:val="0000FF"/>
              </w:rPr>
            </w:pPr>
            <w:r w:rsidRPr="00150F95">
              <w:rPr>
                <w:bCs/>
                <w:iCs/>
                <w:color w:val="00577D"/>
                <w:szCs w:val="40"/>
              </w:rPr>
              <w:t>Compliant</w:t>
            </w:r>
          </w:p>
        </w:tc>
      </w:tr>
      <w:tr w:rsidR="00346CF3" w14:paraId="11FF8D08" w14:textId="77777777" w:rsidTr="00F67DD4">
        <w:trPr>
          <w:trHeight w:val="227"/>
        </w:trPr>
        <w:tc>
          <w:tcPr>
            <w:tcW w:w="3942" w:type="pct"/>
            <w:shd w:val="clear" w:color="auto" w:fill="auto"/>
          </w:tcPr>
          <w:p w14:paraId="11FF8D06" w14:textId="77777777" w:rsidR="00F67DD4" w:rsidRPr="001E6954" w:rsidRDefault="003F7C5A" w:rsidP="00F67DD4">
            <w:pPr>
              <w:keepNext/>
              <w:spacing w:before="40" w:after="40" w:line="240" w:lineRule="auto"/>
              <w:rPr>
                <w:b/>
              </w:rPr>
            </w:pPr>
            <w:r w:rsidRPr="001E6954">
              <w:rPr>
                <w:b/>
              </w:rPr>
              <w:t>Standard 3 Personal care and clinical care</w:t>
            </w:r>
          </w:p>
        </w:tc>
        <w:tc>
          <w:tcPr>
            <w:tcW w:w="1058" w:type="pct"/>
            <w:shd w:val="clear" w:color="auto" w:fill="auto"/>
          </w:tcPr>
          <w:p w14:paraId="11FF8D07" w14:textId="55F26BBB" w:rsidR="00F67DD4" w:rsidRPr="001E6954" w:rsidRDefault="006C2D56" w:rsidP="00F67DD4">
            <w:pPr>
              <w:keepNext/>
              <w:spacing w:before="40" w:after="40" w:line="240" w:lineRule="auto"/>
              <w:jc w:val="right"/>
              <w:rPr>
                <w:b/>
                <w:color w:val="0000FF"/>
              </w:rPr>
            </w:pPr>
            <w:r>
              <w:rPr>
                <w:b/>
                <w:bCs/>
                <w:iCs/>
                <w:color w:val="00577D"/>
                <w:szCs w:val="40"/>
              </w:rPr>
              <w:t>C</w:t>
            </w:r>
            <w:r w:rsidR="003F7C5A" w:rsidRPr="001E6954">
              <w:rPr>
                <w:b/>
                <w:bCs/>
                <w:iCs/>
                <w:color w:val="00577D"/>
                <w:szCs w:val="40"/>
              </w:rPr>
              <w:t>ompliant</w:t>
            </w:r>
          </w:p>
        </w:tc>
      </w:tr>
      <w:tr w:rsidR="00346CF3" w14:paraId="11FF8D0B" w14:textId="77777777" w:rsidTr="00F67DD4">
        <w:trPr>
          <w:trHeight w:val="227"/>
        </w:trPr>
        <w:tc>
          <w:tcPr>
            <w:tcW w:w="3942" w:type="pct"/>
            <w:shd w:val="clear" w:color="auto" w:fill="auto"/>
          </w:tcPr>
          <w:p w14:paraId="11FF8D09" w14:textId="77777777" w:rsidR="00F67DD4" w:rsidRPr="002B4C72" w:rsidRDefault="003F7C5A" w:rsidP="00F67DD4">
            <w:pPr>
              <w:spacing w:before="40" w:after="40" w:line="240" w:lineRule="auto"/>
              <w:ind w:left="312"/>
            </w:pPr>
            <w:r w:rsidRPr="001E6954">
              <w:t>Requirement 3(3)(a)</w:t>
            </w:r>
          </w:p>
        </w:tc>
        <w:tc>
          <w:tcPr>
            <w:tcW w:w="1058" w:type="pct"/>
            <w:shd w:val="clear" w:color="auto" w:fill="auto"/>
          </w:tcPr>
          <w:p w14:paraId="11FF8D0A" w14:textId="0F9A79CE" w:rsidR="00F67DD4" w:rsidRPr="001E6954" w:rsidRDefault="006C2D56" w:rsidP="00F67DD4">
            <w:pPr>
              <w:spacing w:before="40" w:after="40" w:line="240" w:lineRule="auto"/>
              <w:ind w:left="-107"/>
              <w:jc w:val="right"/>
              <w:rPr>
                <w:color w:val="0000FF"/>
              </w:rPr>
            </w:pPr>
            <w:r>
              <w:rPr>
                <w:bCs/>
                <w:iCs/>
                <w:color w:val="00577D"/>
                <w:szCs w:val="40"/>
              </w:rPr>
              <w:t>C</w:t>
            </w:r>
            <w:r w:rsidR="003F7C5A" w:rsidRPr="001E6954">
              <w:rPr>
                <w:bCs/>
                <w:iCs/>
                <w:color w:val="00577D"/>
                <w:szCs w:val="40"/>
              </w:rPr>
              <w:t>ompliant</w:t>
            </w:r>
          </w:p>
        </w:tc>
      </w:tr>
      <w:tr w:rsidR="00556B13" w14:paraId="11FF8D0E" w14:textId="77777777" w:rsidTr="00F67DD4">
        <w:trPr>
          <w:trHeight w:val="227"/>
        </w:trPr>
        <w:tc>
          <w:tcPr>
            <w:tcW w:w="3942" w:type="pct"/>
            <w:shd w:val="clear" w:color="auto" w:fill="auto"/>
          </w:tcPr>
          <w:p w14:paraId="11FF8D0C" w14:textId="77777777" w:rsidR="00556B13" w:rsidRPr="001E6954" w:rsidRDefault="00556B13" w:rsidP="00556B13">
            <w:pPr>
              <w:spacing w:before="40" w:after="40" w:line="240" w:lineRule="auto"/>
              <w:ind w:left="318" w:hanging="7"/>
            </w:pPr>
            <w:r w:rsidRPr="001E6954">
              <w:t>Requirement 3(3)(b)</w:t>
            </w:r>
          </w:p>
        </w:tc>
        <w:tc>
          <w:tcPr>
            <w:tcW w:w="1058" w:type="pct"/>
            <w:shd w:val="clear" w:color="auto" w:fill="auto"/>
          </w:tcPr>
          <w:p w14:paraId="11FF8D0D" w14:textId="609B089C" w:rsidR="00556B13" w:rsidRPr="001E6954" w:rsidRDefault="00556B13" w:rsidP="00556B13">
            <w:pPr>
              <w:spacing w:before="40" w:after="40" w:line="240" w:lineRule="auto"/>
              <w:jc w:val="right"/>
              <w:rPr>
                <w:color w:val="0000FF"/>
              </w:rPr>
            </w:pPr>
            <w:r w:rsidRPr="009B4DDC">
              <w:rPr>
                <w:bCs/>
                <w:iCs/>
                <w:color w:val="00577D"/>
                <w:szCs w:val="40"/>
              </w:rPr>
              <w:t>Compliant</w:t>
            </w:r>
          </w:p>
        </w:tc>
      </w:tr>
      <w:tr w:rsidR="00556B13" w14:paraId="11FF8D11" w14:textId="77777777" w:rsidTr="00F67DD4">
        <w:trPr>
          <w:trHeight w:val="227"/>
        </w:trPr>
        <w:tc>
          <w:tcPr>
            <w:tcW w:w="3942" w:type="pct"/>
            <w:shd w:val="clear" w:color="auto" w:fill="auto"/>
          </w:tcPr>
          <w:p w14:paraId="11FF8D0F" w14:textId="77777777" w:rsidR="00556B13" w:rsidRPr="001E6954" w:rsidRDefault="00556B13" w:rsidP="00556B13">
            <w:pPr>
              <w:spacing w:before="40" w:after="40" w:line="240" w:lineRule="auto"/>
              <w:ind w:left="318" w:hanging="7"/>
            </w:pPr>
            <w:r w:rsidRPr="001E6954">
              <w:t>Requirement 3(3)(c)</w:t>
            </w:r>
          </w:p>
        </w:tc>
        <w:tc>
          <w:tcPr>
            <w:tcW w:w="1058" w:type="pct"/>
            <w:shd w:val="clear" w:color="auto" w:fill="auto"/>
          </w:tcPr>
          <w:p w14:paraId="11FF8D10" w14:textId="1EE2C920" w:rsidR="00556B13" w:rsidRPr="001E6954" w:rsidRDefault="00556B13" w:rsidP="00556B13">
            <w:pPr>
              <w:spacing w:before="40" w:after="40" w:line="240" w:lineRule="auto"/>
              <w:jc w:val="right"/>
              <w:rPr>
                <w:color w:val="0000FF"/>
              </w:rPr>
            </w:pPr>
            <w:r w:rsidRPr="009B4DDC">
              <w:rPr>
                <w:bCs/>
                <w:iCs/>
                <w:color w:val="00577D"/>
                <w:szCs w:val="40"/>
              </w:rPr>
              <w:t>Compliant</w:t>
            </w:r>
          </w:p>
        </w:tc>
      </w:tr>
      <w:tr w:rsidR="00556B13" w14:paraId="11FF8D14" w14:textId="77777777" w:rsidTr="00F67DD4">
        <w:trPr>
          <w:trHeight w:val="227"/>
        </w:trPr>
        <w:tc>
          <w:tcPr>
            <w:tcW w:w="3942" w:type="pct"/>
            <w:shd w:val="clear" w:color="auto" w:fill="auto"/>
          </w:tcPr>
          <w:p w14:paraId="11FF8D12" w14:textId="77777777" w:rsidR="00556B13" w:rsidRPr="001E6954" w:rsidRDefault="00556B13" w:rsidP="00556B13">
            <w:pPr>
              <w:spacing w:before="40" w:after="40" w:line="240" w:lineRule="auto"/>
              <w:ind w:left="318" w:hanging="7"/>
            </w:pPr>
            <w:r w:rsidRPr="001E6954">
              <w:t>Requirement 3(3)(d)</w:t>
            </w:r>
          </w:p>
        </w:tc>
        <w:tc>
          <w:tcPr>
            <w:tcW w:w="1058" w:type="pct"/>
            <w:shd w:val="clear" w:color="auto" w:fill="auto"/>
          </w:tcPr>
          <w:p w14:paraId="11FF8D13" w14:textId="31E546A6" w:rsidR="00556B13" w:rsidRPr="001E6954" w:rsidRDefault="00556B13" w:rsidP="00556B13">
            <w:pPr>
              <w:spacing w:before="40" w:after="40" w:line="240" w:lineRule="auto"/>
              <w:jc w:val="right"/>
              <w:rPr>
                <w:color w:val="0000FF"/>
              </w:rPr>
            </w:pPr>
            <w:r w:rsidRPr="009B4DDC">
              <w:rPr>
                <w:bCs/>
                <w:iCs/>
                <w:color w:val="00577D"/>
                <w:szCs w:val="40"/>
              </w:rPr>
              <w:t>Compliant</w:t>
            </w:r>
          </w:p>
        </w:tc>
      </w:tr>
      <w:tr w:rsidR="00556B13" w14:paraId="11FF8D17" w14:textId="77777777" w:rsidTr="00F67DD4">
        <w:trPr>
          <w:trHeight w:val="227"/>
        </w:trPr>
        <w:tc>
          <w:tcPr>
            <w:tcW w:w="3942" w:type="pct"/>
            <w:shd w:val="clear" w:color="auto" w:fill="auto"/>
          </w:tcPr>
          <w:p w14:paraId="11FF8D15" w14:textId="77777777" w:rsidR="00556B13" w:rsidRPr="001E6954" w:rsidRDefault="00556B13" w:rsidP="00556B13">
            <w:pPr>
              <w:spacing w:before="40" w:after="40" w:line="240" w:lineRule="auto"/>
              <w:ind w:left="318" w:hanging="7"/>
            </w:pPr>
            <w:r w:rsidRPr="001E6954">
              <w:t>Requirement 3(3)(e)</w:t>
            </w:r>
          </w:p>
        </w:tc>
        <w:tc>
          <w:tcPr>
            <w:tcW w:w="1058" w:type="pct"/>
            <w:shd w:val="clear" w:color="auto" w:fill="auto"/>
          </w:tcPr>
          <w:p w14:paraId="11FF8D16" w14:textId="3B54794A" w:rsidR="00556B13" w:rsidRPr="001E6954" w:rsidRDefault="00556B13" w:rsidP="00556B13">
            <w:pPr>
              <w:spacing w:before="40" w:after="40" w:line="240" w:lineRule="auto"/>
              <w:jc w:val="right"/>
              <w:rPr>
                <w:color w:val="0000FF"/>
              </w:rPr>
            </w:pPr>
            <w:r w:rsidRPr="009B4DDC">
              <w:rPr>
                <w:bCs/>
                <w:iCs/>
                <w:color w:val="00577D"/>
                <w:szCs w:val="40"/>
              </w:rPr>
              <w:t>Compliant</w:t>
            </w:r>
          </w:p>
        </w:tc>
      </w:tr>
      <w:tr w:rsidR="00556B13" w14:paraId="11FF8D1A" w14:textId="77777777" w:rsidTr="00F67DD4">
        <w:trPr>
          <w:trHeight w:val="227"/>
        </w:trPr>
        <w:tc>
          <w:tcPr>
            <w:tcW w:w="3942" w:type="pct"/>
            <w:shd w:val="clear" w:color="auto" w:fill="auto"/>
          </w:tcPr>
          <w:p w14:paraId="11FF8D18" w14:textId="77777777" w:rsidR="00556B13" w:rsidRPr="001E6954" w:rsidRDefault="00556B13" w:rsidP="00556B13">
            <w:pPr>
              <w:spacing w:before="40" w:after="40" w:line="240" w:lineRule="auto"/>
              <w:ind w:left="318" w:hanging="7"/>
            </w:pPr>
            <w:r w:rsidRPr="001E6954">
              <w:t>Requirement 3(3)(f)</w:t>
            </w:r>
          </w:p>
        </w:tc>
        <w:tc>
          <w:tcPr>
            <w:tcW w:w="1058" w:type="pct"/>
            <w:shd w:val="clear" w:color="auto" w:fill="auto"/>
          </w:tcPr>
          <w:p w14:paraId="11FF8D19" w14:textId="38AD0CB1" w:rsidR="00556B13" w:rsidRPr="001E6954" w:rsidRDefault="00556B13" w:rsidP="00556B13">
            <w:pPr>
              <w:spacing w:before="40" w:after="40" w:line="240" w:lineRule="auto"/>
              <w:jc w:val="right"/>
              <w:rPr>
                <w:color w:val="0000FF"/>
              </w:rPr>
            </w:pPr>
            <w:r w:rsidRPr="009B4DDC">
              <w:rPr>
                <w:bCs/>
                <w:iCs/>
                <w:color w:val="00577D"/>
                <w:szCs w:val="40"/>
              </w:rPr>
              <w:t>Compliant</w:t>
            </w:r>
          </w:p>
        </w:tc>
      </w:tr>
      <w:tr w:rsidR="00556B13" w14:paraId="11FF8D1D" w14:textId="77777777" w:rsidTr="00F67DD4">
        <w:trPr>
          <w:trHeight w:val="227"/>
        </w:trPr>
        <w:tc>
          <w:tcPr>
            <w:tcW w:w="3942" w:type="pct"/>
            <w:shd w:val="clear" w:color="auto" w:fill="auto"/>
          </w:tcPr>
          <w:p w14:paraId="11FF8D1B" w14:textId="77777777" w:rsidR="00556B13" w:rsidRPr="001E6954" w:rsidRDefault="00556B13" w:rsidP="00556B13">
            <w:pPr>
              <w:spacing w:before="40" w:after="40" w:line="240" w:lineRule="auto"/>
              <w:ind w:left="318" w:hanging="7"/>
            </w:pPr>
            <w:r w:rsidRPr="001E6954">
              <w:t>Requirement 3(3)(g)</w:t>
            </w:r>
          </w:p>
        </w:tc>
        <w:tc>
          <w:tcPr>
            <w:tcW w:w="1058" w:type="pct"/>
            <w:shd w:val="clear" w:color="auto" w:fill="auto"/>
          </w:tcPr>
          <w:p w14:paraId="11FF8D1C" w14:textId="061585DC" w:rsidR="00556B13" w:rsidRPr="001E6954" w:rsidRDefault="00556B13" w:rsidP="00556B13">
            <w:pPr>
              <w:spacing w:before="40" w:after="40" w:line="240" w:lineRule="auto"/>
              <w:jc w:val="right"/>
              <w:rPr>
                <w:color w:val="0000FF"/>
              </w:rPr>
            </w:pPr>
            <w:r w:rsidRPr="009B4DDC">
              <w:rPr>
                <w:bCs/>
                <w:iCs/>
                <w:color w:val="00577D"/>
                <w:szCs w:val="40"/>
              </w:rPr>
              <w:t>Compliant</w:t>
            </w:r>
          </w:p>
        </w:tc>
      </w:tr>
      <w:tr w:rsidR="00346CF3" w14:paraId="11FF8D20" w14:textId="77777777" w:rsidTr="00F67DD4">
        <w:trPr>
          <w:trHeight w:val="227"/>
        </w:trPr>
        <w:tc>
          <w:tcPr>
            <w:tcW w:w="3942" w:type="pct"/>
            <w:shd w:val="clear" w:color="auto" w:fill="auto"/>
          </w:tcPr>
          <w:p w14:paraId="11FF8D1E" w14:textId="77777777" w:rsidR="00F67DD4" w:rsidRPr="001E6954" w:rsidRDefault="003F7C5A" w:rsidP="00F67DD4">
            <w:pPr>
              <w:keepNext/>
              <w:spacing w:before="40" w:after="40" w:line="240" w:lineRule="auto"/>
              <w:rPr>
                <w:b/>
              </w:rPr>
            </w:pPr>
            <w:r w:rsidRPr="001E6954">
              <w:rPr>
                <w:b/>
              </w:rPr>
              <w:t>Standard 4 Services and supports for daily living</w:t>
            </w:r>
          </w:p>
        </w:tc>
        <w:tc>
          <w:tcPr>
            <w:tcW w:w="1058" w:type="pct"/>
            <w:shd w:val="clear" w:color="auto" w:fill="auto"/>
          </w:tcPr>
          <w:p w14:paraId="11FF8D1F" w14:textId="39E639DE" w:rsidR="00F67DD4" w:rsidRPr="001E6954" w:rsidRDefault="006C2D56" w:rsidP="00F67DD4">
            <w:pPr>
              <w:keepNext/>
              <w:spacing w:before="40" w:after="40" w:line="240" w:lineRule="auto"/>
              <w:jc w:val="right"/>
              <w:rPr>
                <w:b/>
                <w:color w:val="0000FF"/>
              </w:rPr>
            </w:pPr>
            <w:r>
              <w:rPr>
                <w:b/>
                <w:bCs/>
                <w:iCs/>
                <w:color w:val="00577D"/>
                <w:szCs w:val="40"/>
              </w:rPr>
              <w:t>C</w:t>
            </w:r>
            <w:r w:rsidR="003F7C5A" w:rsidRPr="001E6954">
              <w:rPr>
                <w:b/>
                <w:bCs/>
                <w:iCs/>
                <w:color w:val="00577D"/>
                <w:szCs w:val="40"/>
              </w:rPr>
              <w:t>ompliant</w:t>
            </w:r>
          </w:p>
        </w:tc>
      </w:tr>
      <w:tr w:rsidR="00346CF3" w14:paraId="11FF8D23" w14:textId="77777777" w:rsidTr="00F67DD4">
        <w:trPr>
          <w:trHeight w:val="227"/>
        </w:trPr>
        <w:tc>
          <w:tcPr>
            <w:tcW w:w="3942" w:type="pct"/>
            <w:shd w:val="clear" w:color="auto" w:fill="auto"/>
          </w:tcPr>
          <w:p w14:paraId="11FF8D21" w14:textId="77777777" w:rsidR="00F67DD4" w:rsidRPr="001E6954" w:rsidRDefault="003F7C5A" w:rsidP="00F67DD4">
            <w:pPr>
              <w:spacing w:before="40" w:after="40" w:line="240" w:lineRule="auto"/>
              <w:ind w:left="318" w:hanging="7"/>
            </w:pPr>
            <w:r w:rsidRPr="001E6954">
              <w:t>Requirement 4(3)(a)</w:t>
            </w:r>
          </w:p>
        </w:tc>
        <w:tc>
          <w:tcPr>
            <w:tcW w:w="1058" w:type="pct"/>
            <w:shd w:val="clear" w:color="auto" w:fill="auto"/>
          </w:tcPr>
          <w:p w14:paraId="11FF8D22" w14:textId="7A9DF770" w:rsidR="00F67DD4" w:rsidRPr="001E6954" w:rsidRDefault="006C2D56" w:rsidP="00F67DD4">
            <w:pPr>
              <w:spacing w:before="40" w:after="40" w:line="240" w:lineRule="auto"/>
              <w:jc w:val="right"/>
              <w:rPr>
                <w:color w:val="0000FF"/>
              </w:rPr>
            </w:pPr>
            <w:r>
              <w:rPr>
                <w:bCs/>
                <w:iCs/>
                <w:color w:val="00577D"/>
                <w:szCs w:val="40"/>
              </w:rPr>
              <w:t>C</w:t>
            </w:r>
            <w:r w:rsidR="003F7C5A" w:rsidRPr="001E6954">
              <w:rPr>
                <w:bCs/>
                <w:iCs/>
                <w:color w:val="00577D"/>
                <w:szCs w:val="40"/>
              </w:rPr>
              <w:t>ompliant</w:t>
            </w:r>
          </w:p>
        </w:tc>
      </w:tr>
      <w:tr w:rsidR="00346CF3" w14:paraId="11FF8D26" w14:textId="77777777" w:rsidTr="00F67DD4">
        <w:trPr>
          <w:trHeight w:val="227"/>
        </w:trPr>
        <w:tc>
          <w:tcPr>
            <w:tcW w:w="3942" w:type="pct"/>
            <w:shd w:val="clear" w:color="auto" w:fill="auto"/>
          </w:tcPr>
          <w:p w14:paraId="11FF8D24" w14:textId="77777777" w:rsidR="00F67DD4" w:rsidRPr="001E6954" w:rsidRDefault="003F7C5A" w:rsidP="00F67DD4">
            <w:pPr>
              <w:spacing w:before="40" w:after="40" w:line="240" w:lineRule="auto"/>
              <w:ind w:left="318" w:hanging="7"/>
            </w:pPr>
            <w:r w:rsidRPr="001E6954">
              <w:t>Requirement 4(3)(b)</w:t>
            </w:r>
          </w:p>
        </w:tc>
        <w:tc>
          <w:tcPr>
            <w:tcW w:w="1058" w:type="pct"/>
            <w:shd w:val="clear" w:color="auto" w:fill="auto"/>
          </w:tcPr>
          <w:p w14:paraId="11FF8D25" w14:textId="0C40A552" w:rsidR="00F67DD4" w:rsidRPr="001E6954" w:rsidRDefault="00A151A6" w:rsidP="00F67DD4">
            <w:pPr>
              <w:spacing w:before="40" w:after="40" w:line="240" w:lineRule="auto"/>
              <w:jc w:val="right"/>
              <w:rPr>
                <w:color w:val="0000FF"/>
              </w:rPr>
            </w:pPr>
            <w:r>
              <w:rPr>
                <w:bCs/>
                <w:iCs/>
                <w:color w:val="00577D"/>
                <w:szCs w:val="40"/>
              </w:rPr>
              <w:t>C</w:t>
            </w:r>
            <w:r w:rsidR="003F7C5A" w:rsidRPr="001E6954">
              <w:rPr>
                <w:bCs/>
                <w:iCs/>
                <w:color w:val="00577D"/>
                <w:szCs w:val="40"/>
              </w:rPr>
              <w:t>ompliant</w:t>
            </w:r>
          </w:p>
        </w:tc>
      </w:tr>
      <w:tr w:rsidR="00556B13" w14:paraId="11FF8D29" w14:textId="77777777" w:rsidTr="00F67DD4">
        <w:trPr>
          <w:trHeight w:val="227"/>
        </w:trPr>
        <w:tc>
          <w:tcPr>
            <w:tcW w:w="3942" w:type="pct"/>
            <w:shd w:val="clear" w:color="auto" w:fill="auto"/>
          </w:tcPr>
          <w:p w14:paraId="11FF8D27" w14:textId="77777777" w:rsidR="00556B13" w:rsidRPr="001E6954" w:rsidRDefault="00556B13" w:rsidP="00556B13">
            <w:pPr>
              <w:spacing w:before="40" w:after="40" w:line="240" w:lineRule="auto"/>
              <w:ind w:left="318" w:hanging="7"/>
            </w:pPr>
            <w:r w:rsidRPr="001E6954">
              <w:t>Requirement 4(3)(c)</w:t>
            </w:r>
          </w:p>
        </w:tc>
        <w:tc>
          <w:tcPr>
            <w:tcW w:w="1058" w:type="pct"/>
            <w:shd w:val="clear" w:color="auto" w:fill="auto"/>
          </w:tcPr>
          <w:p w14:paraId="11FF8D28" w14:textId="3156C08F" w:rsidR="00556B13" w:rsidRPr="001E6954" w:rsidRDefault="00556B13" w:rsidP="00556B13">
            <w:pPr>
              <w:spacing w:before="40" w:after="40" w:line="240" w:lineRule="auto"/>
              <w:jc w:val="right"/>
              <w:rPr>
                <w:color w:val="0000FF"/>
              </w:rPr>
            </w:pPr>
            <w:r w:rsidRPr="00313655">
              <w:rPr>
                <w:bCs/>
                <w:iCs/>
                <w:color w:val="00577D"/>
                <w:szCs w:val="40"/>
              </w:rPr>
              <w:t>Compliant</w:t>
            </w:r>
          </w:p>
        </w:tc>
      </w:tr>
      <w:tr w:rsidR="00556B13" w14:paraId="11FF8D2C" w14:textId="77777777" w:rsidTr="00F67DD4">
        <w:trPr>
          <w:trHeight w:val="227"/>
        </w:trPr>
        <w:tc>
          <w:tcPr>
            <w:tcW w:w="3942" w:type="pct"/>
            <w:shd w:val="clear" w:color="auto" w:fill="auto"/>
          </w:tcPr>
          <w:p w14:paraId="11FF8D2A" w14:textId="77777777" w:rsidR="00556B13" w:rsidRPr="001E6954" w:rsidRDefault="00556B13" w:rsidP="00556B13">
            <w:pPr>
              <w:spacing w:before="40" w:after="40" w:line="240" w:lineRule="auto"/>
              <w:ind w:left="318" w:hanging="7"/>
            </w:pPr>
            <w:r w:rsidRPr="001E6954">
              <w:t>Requirement 4(3)(d)</w:t>
            </w:r>
          </w:p>
        </w:tc>
        <w:tc>
          <w:tcPr>
            <w:tcW w:w="1058" w:type="pct"/>
            <w:shd w:val="clear" w:color="auto" w:fill="auto"/>
          </w:tcPr>
          <w:p w14:paraId="11FF8D2B" w14:textId="14E62EFD" w:rsidR="00556B13" w:rsidRPr="001E6954" w:rsidRDefault="00556B13" w:rsidP="00556B13">
            <w:pPr>
              <w:spacing w:before="40" w:after="40" w:line="240" w:lineRule="auto"/>
              <w:jc w:val="right"/>
              <w:rPr>
                <w:color w:val="0000FF"/>
              </w:rPr>
            </w:pPr>
            <w:r w:rsidRPr="00313655">
              <w:rPr>
                <w:bCs/>
                <w:iCs/>
                <w:color w:val="00577D"/>
                <w:szCs w:val="40"/>
              </w:rPr>
              <w:t>Compliant</w:t>
            </w:r>
          </w:p>
        </w:tc>
      </w:tr>
      <w:tr w:rsidR="00556B13" w14:paraId="11FF8D2F" w14:textId="77777777" w:rsidTr="00F67DD4">
        <w:trPr>
          <w:trHeight w:val="227"/>
        </w:trPr>
        <w:tc>
          <w:tcPr>
            <w:tcW w:w="3942" w:type="pct"/>
            <w:shd w:val="clear" w:color="auto" w:fill="auto"/>
          </w:tcPr>
          <w:p w14:paraId="11FF8D2D" w14:textId="77777777" w:rsidR="00556B13" w:rsidRPr="001E6954" w:rsidRDefault="00556B13" w:rsidP="00556B13">
            <w:pPr>
              <w:spacing w:before="40" w:after="40" w:line="240" w:lineRule="auto"/>
              <w:ind w:left="318" w:hanging="7"/>
            </w:pPr>
            <w:r w:rsidRPr="001E6954">
              <w:t>Requirement 4(3)(e)</w:t>
            </w:r>
          </w:p>
        </w:tc>
        <w:tc>
          <w:tcPr>
            <w:tcW w:w="1058" w:type="pct"/>
            <w:shd w:val="clear" w:color="auto" w:fill="auto"/>
          </w:tcPr>
          <w:p w14:paraId="11FF8D2E" w14:textId="2EAFDE45" w:rsidR="00556B13" w:rsidRPr="001E6954" w:rsidRDefault="00556B13" w:rsidP="00556B13">
            <w:pPr>
              <w:spacing w:before="40" w:after="40" w:line="240" w:lineRule="auto"/>
              <w:jc w:val="right"/>
              <w:rPr>
                <w:color w:val="0000FF"/>
              </w:rPr>
            </w:pPr>
            <w:r w:rsidRPr="00313655">
              <w:rPr>
                <w:bCs/>
                <w:iCs/>
                <w:color w:val="00577D"/>
                <w:szCs w:val="40"/>
              </w:rPr>
              <w:t>Compliant</w:t>
            </w:r>
          </w:p>
        </w:tc>
      </w:tr>
      <w:tr w:rsidR="00346CF3" w14:paraId="11FF8D32" w14:textId="77777777" w:rsidTr="00F67DD4">
        <w:trPr>
          <w:trHeight w:val="227"/>
        </w:trPr>
        <w:tc>
          <w:tcPr>
            <w:tcW w:w="3942" w:type="pct"/>
            <w:shd w:val="clear" w:color="auto" w:fill="auto"/>
          </w:tcPr>
          <w:p w14:paraId="11FF8D30" w14:textId="77777777" w:rsidR="00F67DD4" w:rsidRPr="001E6954" w:rsidRDefault="003F7C5A" w:rsidP="00F67DD4">
            <w:pPr>
              <w:spacing w:before="40" w:after="40" w:line="240" w:lineRule="auto"/>
              <w:ind w:left="318" w:hanging="7"/>
            </w:pPr>
            <w:r w:rsidRPr="001E6954">
              <w:t>Requirement 4(3)(f)</w:t>
            </w:r>
          </w:p>
        </w:tc>
        <w:tc>
          <w:tcPr>
            <w:tcW w:w="1058" w:type="pct"/>
            <w:shd w:val="clear" w:color="auto" w:fill="auto"/>
          </w:tcPr>
          <w:p w14:paraId="11FF8D31" w14:textId="411BA05C" w:rsidR="00F67DD4" w:rsidRPr="001E6954" w:rsidRDefault="00D8137B" w:rsidP="00F67DD4">
            <w:pPr>
              <w:spacing w:before="40" w:after="40" w:line="240" w:lineRule="auto"/>
              <w:jc w:val="right"/>
              <w:rPr>
                <w:color w:val="0000FF"/>
              </w:rPr>
            </w:pPr>
            <w:r>
              <w:rPr>
                <w:bCs/>
                <w:iCs/>
                <w:color w:val="00577D"/>
                <w:szCs w:val="40"/>
              </w:rPr>
              <w:t>Co</w:t>
            </w:r>
            <w:r w:rsidR="003F7C5A" w:rsidRPr="001E6954">
              <w:rPr>
                <w:bCs/>
                <w:iCs/>
                <w:color w:val="00577D"/>
                <w:szCs w:val="40"/>
              </w:rPr>
              <w:t>mpliant</w:t>
            </w:r>
          </w:p>
        </w:tc>
      </w:tr>
      <w:tr w:rsidR="00346CF3" w14:paraId="11FF8D35" w14:textId="77777777" w:rsidTr="00F67DD4">
        <w:trPr>
          <w:trHeight w:val="227"/>
        </w:trPr>
        <w:tc>
          <w:tcPr>
            <w:tcW w:w="3942" w:type="pct"/>
            <w:shd w:val="clear" w:color="auto" w:fill="auto"/>
          </w:tcPr>
          <w:p w14:paraId="11FF8D33" w14:textId="77777777" w:rsidR="00F67DD4" w:rsidRPr="001E6954" w:rsidRDefault="003F7C5A" w:rsidP="00F67DD4">
            <w:pPr>
              <w:spacing w:before="40" w:after="40" w:line="240" w:lineRule="auto"/>
              <w:ind w:left="318" w:hanging="7"/>
            </w:pPr>
            <w:r w:rsidRPr="001E6954">
              <w:t>Requirement 4(3)(g)</w:t>
            </w:r>
          </w:p>
        </w:tc>
        <w:tc>
          <w:tcPr>
            <w:tcW w:w="1058" w:type="pct"/>
            <w:shd w:val="clear" w:color="auto" w:fill="auto"/>
          </w:tcPr>
          <w:p w14:paraId="11FF8D34" w14:textId="03A3605F" w:rsidR="00F67DD4" w:rsidRPr="001E6954" w:rsidRDefault="00556B13" w:rsidP="00F67DD4">
            <w:pPr>
              <w:spacing w:before="40" w:after="40" w:line="240" w:lineRule="auto"/>
              <w:jc w:val="right"/>
              <w:rPr>
                <w:color w:val="0000FF"/>
              </w:rPr>
            </w:pPr>
            <w:r w:rsidRPr="001E6954">
              <w:rPr>
                <w:bCs/>
                <w:iCs/>
                <w:color w:val="00577D"/>
                <w:szCs w:val="40"/>
              </w:rPr>
              <w:t>Compliant</w:t>
            </w:r>
          </w:p>
        </w:tc>
      </w:tr>
      <w:tr w:rsidR="00346CF3" w14:paraId="11FF8D38" w14:textId="77777777" w:rsidTr="00F67DD4">
        <w:trPr>
          <w:trHeight w:val="227"/>
        </w:trPr>
        <w:tc>
          <w:tcPr>
            <w:tcW w:w="3942" w:type="pct"/>
            <w:shd w:val="clear" w:color="auto" w:fill="auto"/>
          </w:tcPr>
          <w:p w14:paraId="11FF8D36" w14:textId="77777777" w:rsidR="00F67DD4" w:rsidRPr="001E6954" w:rsidRDefault="003F7C5A" w:rsidP="00F67DD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1FF8D37" w14:textId="2DB4DB87" w:rsidR="00F67DD4" w:rsidRPr="001E6954" w:rsidRDefault="003F7C5A" w:rsidP="00F67DD4">
            <w:pPr>
              <w:keepNext/>
              <w:spacing w:before="40" w:after="40" w:line="240" w:lineRule="auto"/>
              <w:jc w:val="right"/>
              <w:rPr>
                <w:b/>
                <w:color w:val="0000FF"/>
              </w:rPr>
            </w:pPr>
            <w:r w:rsidRPr="001E6954">
              <w:rPr>
                <w:b/>
                <w:bCs/>
                <w:iCs/>
                <w:color w:val="00577D"/>
                <w:szCs w:val="40"/>
              </w:rPr>
              <w:t>Compliant</w:t>
            </w:r>
          </w:p>
        </w:tc>
      </w:tr>
      <w:tr w:rsidR="00556B13" w14:paraId="11FF8D3B" w14:textId="77777777" w:rsidTr="00F67DD4">
        <w:trPr>
          <w:trHeight w:val="227"/>
        </w:trPr>
        <w:tc>
          <w:tcPr>
            <w:tcW w:w="3942" w:type="pct"/>
            <w:shd w:val="clear" w:color="auto" w:fill="auto"/>
          </w:tcPr>
          <w:p w14:paraId="11FF8D39" w14:textId="77777777" w:rsidR="00556B13" w:rsidRPr="001E6954" w:rsidRDefault="00556B13" w:rsidP="00556B13">
            <w:pPr>
              <w:spacing w:before="40" w:after="40" w:line="240" w:lineRule="auto"/>
              <w:ind w:left="318" w:hanging="7"/>
            </w:pPr>
            <w:r w:rsidRPr="001E6954">
              <w:t>Requirement 5(3)(a)</w:t>
            </w:r>
          </w:p>
        </w:tc>
        <w:tc>
          <w:tcPr>
            <w:tcW w:w="1058" w:type="pct"/>
            <w:shd w:val="clear" w:color="auto" w:fill="auto"/>
          </w:tcPr>
          <w:p w14:paraId="11FF8D3A" w14:textId="08A741B1" w:rsidR="00556B13" w:rsidRPr="001E6954" w:rsidRDefault="00556B13" w:rsidP="00556B13">
            <w:pPr>
              <w:spacing w:before="40" w:after="40" w:line="240" w:lineRule="auto"/>
              <w:jc w:val="right"/>
              <w:rPr>
                <w:color w:val="0000FF"/>
              </w:rPr>
            </w:pPr>
            <w:r w:rsidRPr="00A16381">
              <w:rPr>
                <w:bCs/>
                <w:iCs/>
                <w:color w:val="00577D"/>
                <w:szCs w:val="40"/>
              </w:rPr>
              <w:t>Compliant</w:t>
            </w:r>
          </w:p>
        </w:tc>
      </w:tr>
      <w:tr w:rsidR="00556B13" w14:paraId="11FF8D3E" w14:textId="77777777" w:rsidTr="00F67DD4">
        <w:trPr>
          <w:trHeight w:val="227"/>
        </w:trPr>
        <w:tc>
          <w:tcPr>
            <w:tcW w:w="3942" w:type="pct"/>
            <w:shd w:val="clear" w:color="auto" w:fill="auto"/>
          </w:tcPr>
          <w:p w14:paraId="11FF8D3C" w14:textId="77777777" w:rsidR="00556B13" w:rsidRPr="001E6954" w:rsidRDefault="00556B13" w:rsidP="00556B13">
            <w:pPr>
              <w:spacing w:before="40" w:after="40" w:line="240" w:lineRule="auto"/>
              <w:ind w:left="318" w:hanging="7"/>
            </w:pPr>
            <w:r w:rsidRPr="001E6954">
              <w:t>Requirement 5(3)(b)</w:t>
            </w:r>
          </w:p>
        </w:tc>
        <w:tc>
          <w:tcPr>
            <w:tcW w:w="1058" w:type="pct"/>
            <w:shd w:val="clear" w:color="auto" w:fill="auto"/>
          </w:tcPr>
          <w:p w14:paraId="11FF8D3D" w14:textId="0E12FA48" w:rsidR="00556B13" w:rsidRPr="001E6954" w:rsidRDefault="00556B13" w:rsidP="00556B13">
            <w:pPr>
              <w:spacing w:before="40" w:after="40" w:line="240" w:lineRule="auto"/>
              <w:jc w:val="right"/>
              <w:rPr>
                <w:color w:val="0000FF"/>
              </w:rPr>
            </w:pPr>
            <w:r w:rsidRPr="00A16381">
              <w:rPr>
                <w:bCs/>
                <w:iCs/>
                <w:color w:val="00577D"/>
                <w:szCs w:val="40"/>
              </w:rPr>
              <w:t>Compliant</w:t>
            </w:r>
          </w:p>
        </w:tc>
      </w:tr>
      <w:tr w:rsidR="00556B13" w14:paraId="11FF8D41" w14:textId="77777777" w:rsidTr="00F67DD4">
        <w:trPr>
          <w:trHeight w:val="227"/>
        </w:trPr>
        <w:tc>
          <w:tcPr>
            <w:tcW w:w="3942" w:type="pct"/>
            <w:shd w:val="clear" w:color="auto" w:fill="auto"/>
          </w:tcPr>
          <w:p w14:paraId="11FF8D3F" w14:textId="77777777" w:rsidR="00556B13" w:rsidRPr="001E6954" w:rsidRDefault="00556B13" w:rsidP="00556B13">
            <w:pPr>
              <w:spacing w:before="40" w:after="40" w:line="240" w:lineRule="auto"/>
              <w:ind w:left="318" w:hanging="7"/>
            </w:pPr>
            <w:r w:rsidRPr="001E6954">
              <w:t>Requirement 5(3)(c)</w:t>
            </w:r>
          </w:p>
        </w:tc>
        <w:tc>
          <w:tcPr>
            <w:tcW w:w="1058" w:type="pct"/>
            <w:shd w:val="clear" w:color="auto" w:fill="auto"/>
          </w:tcPr>
          <w:p w14:paraId="11FF8D40" w14:textId="05C1FF5F" w:rsidR="00556B13" w:rsidRPr="001E6954" w:rsidRDefault="00556B13" w:rsidP="00556B13">
            <w:pPr>
              <w:spacing w:before="40" w:after="40" w:line="240" w:lineRule="auto"/>
              <w:jc w:val="right"/>
              <w:rPr>
                <w:color w:val="0000FF"/>
              </w:rPr>
            </w:pPr>
            <w:r w:rsidRPr="00A16381">
              <w:rPr>
                <w:bCs/>
                <w:iCs/>
                <w:color w:val="00577D"/>
                <w:szCs w:val="40"/>
              </w:rPr>
              <w:t>Compliant</w:t>
            </w:r>
          </w:p>
        </w:tc>
      </w:tr>
      <w:tr w:rsidR="00346CF3" w14:paraId="11FF8D44" w14:textId="77777777" w:rsidTr="00F67DD4">
        <w:trPr>
          <w:trHeight w:val="227"/>
        </w:trPr>
        <w:tc>
          <w:tcPr>
            <w:tcW w:w="3942" w:type="pct"/>
            <w:shd w:val="clear" w:color="auto" w:fill="auto"/>
          </w:tcPr>
          <w:p w14:paraId="11FF8D42" w14:textId="77777777" w:rsidR="00F67DD4" w:rsidRPr="001E6954" w:rsidRDefault="003F7C5A" w:rsidP="00F67DD4">
            <w:pPr>
              <w:keepNext/>
              <w:spacing w:before="40" w:after="40" w:line="240" w:lineRule="auto"/>
              <w:rPr>
                <w:b/>
              </w:rPr>
            </w:pPr>
            <w:r w:rsidRPr="001E6954">
              <w:rPr>
                <w:b/>
              </w:rPr>
              <w:t>Standard 6 Feedback and complaints</w:t>
            </w:r>
          </w:p>
        </w:tc>
        <w:tc>
          <w:tcPr>
            <w:tcW w:w="1058" w:type="pct"/>
            <w:shd w:val="clear" w:color="auto" w:fill="auto"/>
          </w:tcPr>
          <w:p w14:paraId="11FF8D43" w14:textId="44026537" w:rsidR="00F67DD4" w:rsidRPr="001E6954" w:rsidRDefault="006C2D56" w:rsidP="00F67DD4">
            <w:pPr>
              <w:keepNext/>
              <w:spacing w:before="40" w:after="40" w:line="240" w:lineRule="auto"/>
              <w:jc w:val="right"/>
              <w:rPr>
                <w:b/>
                <w:color w:val="0000FF"/>
              </w:rPr>
            </w:pPr>
            <w:r>
              <w:rPr>
                <w:b/>
                <w:bCs/>
                <w:iCs/>
                <w:color w:val="00577D"/>
                <w:szCs w:val="40"/>
              </w:rPr>
              <w:t>C</w:t>
            </w:r>
            <w:r w:rsidR="003F7C5A" w:rsidRPr="001E6954">
              <w:rPr>
                <w:b/>
                <w:bCs/>
                <w:iCs/>
                <w:color w:val="00577D"/>
                <w:szCs w:val="40"/>
              </w:rPr>
              <w:t>ompliant</w:t>
            </w:r>
          </w:p>
        </w:tc>
      </w:tr>
      <w:tr w:rsidR="00556B13" w14:paraId="11FF8D47" w14:textId="77777777" w:rsidTr="00F67DD4">
        <w:trPr>
          <w:trHeight w:val="227"/>
        </w:trPr>
        <w:tc>
          <w:tcPr>
            <w:tcW w:w="3942" w:type="pct"/>
            <w:shd w:val="clear" w:color="auto" w:fill="auto"/>
          </w:tcPr>
          <w:p w14:paraId="11FF8D45" w14:textId="77777777" w:rsidR="00556B13" w:rsidRPr="001E6954" w:rsidRDefault="00556B13" w:rsidP="00556B13">
            <w:pPr>
              <w:spacing w:before="40" w:after="40" w:line="240" w:lineRule="auto"/>
              <w:ind w:left="318" w:hanging="7"/>
            </w:pPr>
            <w:r w:rsidRPr="001E6954">
              <w:t>Requirement 6(3)(a)</w:t>
            </w:r>
          </w:p>
        </w:tc>
        <w:tc>
          <w:tcPr>
            <w:tcW w:w="1058" w:type="pct"/>
            <w:shd w:val="clear" w:color="auto" w:fill="auto"/>
          </w:tcPr>
          <w:p w14:paraId="11FF8D46" w14:textId="4C76E50A" w:rsidR="00556B13" w:rsidRPr="001E6954" w:rsidRDefault="00556B13" w:rsidP="00556B13">
            <w:pPr>
              <w:spacing w:before="40" w:after="40" w:line="240" w:lineRule="auto"/>
              <w:jc w:val="right"/>
              <w:rPr>
                <w:color w:val="0000FF"/>
              </w:rPr>
            </w:pPr>
            <w:r w:rsidRPr="0010170F">
              <w:rPr>
                <w:bCs/>
                <w:iCs/>
                <w:color w:val="00577D"/>
                <w:szCs w:val="40"/>
              </w:rPr>
              <w:t>Compliant</w:t>
            </w:r>
          </w:p>
        </w:tc>
      </w:tr>
      <w:tr w:rsidR="00556B13" w14:paraId="11FF8D4A" w14:textId="77777777" w:rsidTr="00F67DD4">
        <w:trPr>
          <w:trHeight w:val="227"/>
        </w:trPr>
        <w:tc>
          <w:tcPr>
            <w:tcW w:w="3942" w:type="pct"/>
            <w:shd w:val="clear" w:color="auto" w:fill="auto"/>
          </w:tcPr>
          <w:p w14:paraId="11FF8D48" w14:textId="77777777" w:rsidR="00556B13" w:rsidRPr="001E6954" w:rsidRDefault="00556B13" w:rsidP="00556B13">
            <w:pPr>
              <w:spacing w:before="40" w:after="40" w:line="240" w:lineRule="auto"/>
              <w:ind w:left="318" w:hanging="7"/>
            </w:pPr>
            <w:r w:rsidRPr="001E6954">
              <w:t>Requirement 6(3)(b)</w:t>
            </w:r>
          </w:p>
        </w:tc>
        <w:tc>
          <w:tcPr>
            <w:tcW w:w="1058" w:type="pct"/>
            <w:shd w:val="clear" w:color="auto" w:fill="auto"/>
          </w:tcPr>
          <w:p w14:paraId="11FF8D49" w14:textId="3ABCC3BA" w:rsidR="00556B13" w:rsidRPr="001E6954" w:rsidRDefault="00556B13" w:rsidP="00556B13">
            <w:pPr>
              <w:spacing w:before="40" w:after="40" w:line="240" w:lineRule="auto"/>
              <w:jc w:val="right"/>
              <w:rPr>
                <w:color w:val="0000FF"/>
              </w:rPr>
            </w:pPr>
            <w:r w:rsidRPr="0010170F">
              <w:rPr>
                <w:bCs/>
                <w:iCs/>
                <w:color w:val="00577D"/>
                <w:szCs w:val="40"/>
              </w:rPr>
              <w:t>Compliant</w:t>
            </w:r>
          </w:p>
        </w:tc>
      </w:tr>
      <w:tr w:rsidR="00346CF3" w14:paraId="11FF8D4D" w14:textId="77777777" w:rsidTr="00F67DD4">
        <w:trPr>
          <w:trHeight w:val="227"/>
        </w:trPr>
        <w:tc>
          <w:tcPr>
            <w:tcW w:w="3942" w:type="pct"/>
            <w:shd w:val="clear" w:color="auto" w:fill="auto"/>
          </w:tcPr>
          <w:p w14:paraId="11FF8D4B" w14:textId="77777777" w:rsidR="00F67DD4" w:rsidRPr="001E6954" w:rsidRDefault="003F7C5A" w:rsidP="00F67DD4">
            <w:pPr>
              <w:spacing w:before="40" w:after="40" w:line="240" w:lineRule="auto"/>
              <w:ind w:left="318" w:hanging="7"/>
            </w:pPr>
            <w:r w:rsidRPr="001E6954">
              <w:t>Requirement 6(3)(c)</w:t>
            </w:r>
          </w:p>
        </w:tc>
        <w:tc>
          <w:tcPr>
            <w:tcW w:w="1058" w:type="pct"/>
            <w:shd w:val="clear" w:color="auto" w:fill="auto"/>
          </w:tcPr>
          <w:p w14:paraId="11FF8D4C" w14:textId="79D5BA01" w:rsidR="00F67DD4" w:rsidRPr="001E6954" w:rsidRDefault="006C2D56" w:rsidP="00F67DD4">
            <w:pPr>
              <w:spacing w:before="40" w:after="40" w:line="240" w:lineRule="auto"/>
              <w:jc w:val="right"/>
              <w:rPr>
                <w:color w:val="0000FF"/>
              </w:rPr>
            </w:pPr>
            <w:r>
              <w:rPr>
                <w:bCs/>
                <w:iCs/>
                <w:color w:val="00577D"/>
                <w:szCs w:val="40"/>
              </w:rPr>
              <w:t>C</w:t>
            </w:r>
            <w:r w:rsidR="003F7C5A" w:rsidRPr="001E6954">
              <w:rPr>
                <w:bCs/>
                <w:iCs/>
                <w:color w:val="00577D"/>
                <w:szCs w:val="40"/>
              </w:rPr>
              <w:t>ompliant</w:t>
            </w:r>
          </w:p>
        </w:tc>
      </w:tr>
      <w:tr w:rsidR="00346CF3" w14:paraId="11FF8D50" w14:textId="77777777" w:rsidTr="00F67DD4">
        <w:trPr>
          <w:trHeight w:val="227"/>
        </w:trPr>
        <w:tc>
          <w:tcPr>
            <w:tcW w:w="3942" w:type="pct"/>
            <w:shd w:val="clear" w:color="auto" w:fill="auto"/>
          </w:tcPr>
          <w:p w14:paraId="11FF8D4E" w14:textId="77777777" w:rsidR="00F67DD4" w:rsidRPr="001E6954" w:rsidRDefault="003F7C5A" w:rsidP="00F67DD4">
            <w:pPr>
              <w:spacing w:before="40" w:after="40" w:line="240" w:lineRule="auto"/>
              <w:ind w:left="318" w:hanging="7"/>
            </w:pPr>
            <w:r w:rsidRPr="001E6954">
              <w:t>Requirement 6(3)(d)</w:t>
            </w:r>
          </w:p>
        </w:tc>
        <w:tc>
          <w:tcPr>
            <w:tcW w:w="1058" w:type="pct"/>
            <w:shd w:val="clear" w:color="auto" w:fill="auto"/>
          </w:tcPr>
          <w:p w14:paraId="11FF8D4F" w14:textId="33BC662B" w:rsidR="00F67DD4" w:rsidRPr="001E6954" w:rsidRDefault="00556B13" w:rsidP="00F67DD4">
            <w:pPr>
              <w:spacing w:before="40" w:after="40" w:line="240" w:lineRule="auto"/>
              <w:jc w:val="right"/>
              <w:rPr>
                <w:color w:val="0000FF"/>
              </w:rPr>
            </w:pPr>
            <w:r w:rsidRPr="001E6954">
              <w:rPr>
                <w:bCs/>
                <w:iCs/>
                <w:color w:val="00577D"/>
                <w:szCs w:val="40"/>
              </w:rPr>
              <w:t>Compliant</w:t>
            </w:r>
          </w:p>
        </w:tc>
      </w:tr>
      <w:tr w:rsidR="00346CF3" w14:paraId="11FF8D53" w14:textId="77777777" w:rsidTr="00F67DD4">
        <w:trPr>
          <w:trHeight w:val="227"/>
        </w:trPr>
        <w:tc>
          <w:tcPr>
            <w:tcW w:w="3942" w:type="pct"/>
            <w:shd w:val="clear" w:color="auto" w:fill="auto"/>
          </w:tcPr>
          <w:p w14:paraId="11FF8D51" w14:textId="77777777" w:rsidR="00F67DD4" w:rsidRPr="001E6954" w:rsidRDefault="003F7C5A" w:rsidP="00F67DD4">
            <w:pPr>
              <w:keepNext/>
              <w:spacing w:before="40" w:after="40" w:line="240" w:lineRule="auto"/>
              <w:rPr>
                <w:b/>
              </w:rPr>
            </w:pPr>
            <w:r w:rsidRPr="001E6954">
              <w:rPr>
                <w:b/>
              </w:rPr>
              <w:t>Standard 7 Human resources</w:t>
            </w:r>
          </w:p>
        </w:tc>
        <w:tc>
          <w:tcPr>
            <w:tcW w:w="1058" w:type="pct"/>
            <w:shd w:val="clear" w:color="auto" w:fill="auto"/>
          </w:tcPr>
          <w:p w14:paraId="11FF8D52" w14:textId="5DA856FC" w:rsidR="00F67DD4" w:rsidRPr="001E6954" w:rsidRDefault="003F7C5A" w:rsidP="00F67DD4">
            <w:pPr>
              <w:keepNext/>
              <w:spacing w:before="40" w:after="40" w:line="240" w:lineRule="auto"/>
              <w:jc w:val="right"/>
              <w:rPr>
                <w:b/>
                <w:color w:val="0000FF"/>
              </w:rPr>
            </w:pPr>
            <w:r w:rsidRPr="001E6954">
              <w:rPr>
                <w:b/>
                <w:bCs/>
                <w:iCs/>
                <w:color w:val="00577D"/>
                <w:szCs w:val="40"/>
              </w:rPr>
              <w:t>Compliant</w:t>
            </w:r>
          </w:p>
        </w:tc>
      </w:tr>
      <w:tr w:rsidR="00556B13" w14:paraId="11FF8D56" w14:textId="77777777" w:rsidTr="00F67DD4">
        <w:trPr>
          <w:trHeight w:val="227"/>
        </w:trPr>
        <w:tc>
          <w:tcPr>
            <w:tcW w:w="3942" w:type="pct"/>
            <w:shd w:val="clear" w:color="auto" w:fill="auto"/>
          </w:tcPr>
          <w:p w14:paraId="11FF8D54" w14:textId="77777777" w:rsidR="00556B13" w:rsidRPr="001E6954" w:rsidRDefault="00556B13" w:rsidP="00556B13">
            <w:pPr>
              <w:spacing w:before="40" w:after="40" w:line="240" w:lineRule="auto"/>
              <w:ind w:left="318" w:hanging="7"/>
            </w:pPr>
            <w:r w:rsidRPr="001E6954">
              <w:t>Requirement 7(3)(a)</w:t>
            </w:r>
          </w:p>
        </w:tc>
        <w:tc>
          <w:tcPr>
            <w:tcW w:w="1058" w:type="pct"/>
            <w:shd w:val="clear" w:color="auto" w:fill="auto"/>
          </w:tcPr>
          <w:p w14:paraId="11FF8D55" w14:textId="60D489FB" w:rsidR="00556B13" w:rsidRPr="001E6954" w:rsidRDefault="00556B13" w:rsidP="00556B13">
            <w:pPr>
              <w:spacing w:before="40" w:after="40" w:line="240" w:lineRule="auto"/>
              <w:jc w:val="right"/>
              <w:rPr>
                <w:color w:val="0000FF"/>
              </w:rPr>
            </w:pPr>
            <w:r w:rsidRPr="00C671C7">
              <w:rPr>
                <w:bCs/>
                <w:iCs/>
                <w:color w:val="00577D"/>
                <w:szCs w:val="40"/>
              </w:rPr>
              <w:t>Compliant</w:t>
            </w:r>
          </w:p>
        </w:tc>
      </w:tr>
      <w:tr w:rsidR="00556B13" w14:paraId="11FF8D59" w14:textId="77777777" w:rsidTr="00F67DD4">
        <w:trPr>
          <w:trHeight w:val="227"/>
        </w:trPr>
        <w:tc>
          <w:tcPr>
            <w:tcW w:w="3942" w:type="pct"/>
            <w:shd w:val="clear" w:color="auto" w:fill="auto"/>
          </w:tcPr>
          <w:p w14:paraId="11FF8D57" w14:textId="77777777" w:rsidR="00556B13" w:rsidRPr="001E6954" w:rsidRDefault="00556B13" w:rsidP="00556B13">
            <w:pPr>
              <w:spacing w:before="40" w:after="40" w:line="240" w:lineRule="auto"/>
              <w:ind w:left="318" w:hanging="7"/>
            </w:pPr>
            <w:r w:rsidRPr="001E6954">
              <w:t>Requirement 7(3)(b)</w:t>
            </w:r>
          </w:p>
        </w:tc>
        <w:tc>
          <w:tcPr>
            <w:tcW w:w="1058" w:type="pct"/>
            <w:shd w:val="clear" w:color="auto" w:fill="auto"/>
          </w:tcPr>
          <w:p w14:paraId="11FF8D58" w14:textId="2655A733" w:rsidR="00556B13" w:rsidRPr="001E6954" w:rsidRDefault="00556B13" w:rsidP="00556B13">
            <w:pPr>
              <w:spacing w:before="40" w:after="40" w:line="240" w:lineRule="auto"/>
              <w:jc w:val="right"/>
              <w:rPr>
                <w:color w:val="0000FF"/>
              </w:rPr>
            </w:pPr>
            <w:r w:rsidRPr="00C671C7">
              <w:rPr>
                <w:bCs/>
                <w:iCs/>
                <w:color w:val="00577D"/>
                <w:szCs w:val="40"/>
              </w:rPr>
              <w:t>Compliant</w:t>
            </w:r>
          </w:p>
        </w:tc>
      </w:tr>
      <w:tr w:rsidR="00556B13" w14:paraId="11FF8D5C" w14:textId="77777777" w:rsidTr="00F67DD4">
        <w:trPr>
          <w:trHeight w:val="227"/>
        </w:trPr>
        <w:tc>
          <w:tcPr>
            <w:tcW w:w="3942" w:type="pct"/>
            <w:shd w:val="clear" w:color="auto" w:fill="auto"/>
          </w:tcPr>
          <w:p w14:paraId="11FF8D5A" w14:textId="77777777" w:rsidR="00556B13" w:rsidRPr="001E6954" w:rsidRDefault="00556B13" w:rsidP="00556B13">
            <w:pPr>
              <w:spacing w:before="40" w:after="40" w:line="240" w:lineRule="auto"/>
              <w:ind w:left="318" w:hanging="7"/>
            </w:pPr>
            <w:r w:rsidRPr="001E6954">
              <w:t>Requirement 7(3)(c)</w:t>
            </w:r>
          </w:p>
        </w:tc>
        <w:tc>
          <w:tcPr>
            <w:tcW w:w="1058" w:type="pct"/>
            <w:shd w:val="clear" w:color="auto" w:fill="auto"/>
          </w:tcPr>
          <w:p w14:paraId="11FF8D5B" w14:textId="688A06D0" w:rsidR="00556B13" w:rsidRPr="001E6954" w:rsidRDefault="00556B13" w:rsidP="00556B13">
            <w:pPr>
              <w:spacing w:before="40" w:after="40" w:line="240" w:lineRule="auto"/>
              <w:jc w:val="right"/>
              <w:rPr>
                <w:color w:val="0000FF"/>
              </w:rPr>
            </w:pPr>
            <w:r w:rsidRPr="00C671C7">
              <w:rPr>
                <w:bCs/>
                <w:iCs/>
                <w:color w:val="00577D"/>
                <w:szCs w:val="40"/>
              </w:rPr>
              <w:t>Compliant</w:t>
            </w:r>
          </w:p>
        </w:tc>
      </w:tr>
      <w:tr w:rsidR="00556B13" w14:paraId="11FF8D5F" w14:textId="77777777" w:rsidTr="00F67DD4">
        <w:trPr>
          <w:trHeight w:val="227"/>
        </w:trPr>
        <w:tc>
          <w:tcPr>
            <w:tcW w:w="3942" w:type="pct"/>
            <w:shd w:val="clear" w:color="auto" w:fill="auto"/>
          </w:tcPr>
          <w:p w14:paraId="11FF8D5D" w14:textId="77777777" w:rsidR="00556B13" w:rsidRPr="001E6954" w:rsidRDefault="00556B13" w:rsidP="00556B13">
            <w:pPr>
              <w:spacing w:before="40" w:after="40" w:line="240" w:lineRule="auto"/>
              <w:ind w:left="318" w:hanging="7"/>
            </w:pPr>
            <w:r w:rsidRPr="001E6954">
              <w:t>Requirement 7(3)(d)</w:t>
            </w:r>
          </w:p>
        </w:tc>
        <w:tc>
          <w:tcPr>
            <w:tcW w:w="1058" w:type="pct"/>
            <w:shd w:val="clear" w:color="auto" w:fill="auto"/>
          </w:tcPr>
          <w:p w14:paraId="11FF8D5E" w14:textId="7AFA81AD" w:rsidR="00556B13" w:rsidRPr="001E6954" w:rsidRDefault="00556B13" w:rsidP="00556B13">
            <w:pPr>
              <w:spacing w:before="40" w:after="40" w:line="240" w:lineRule="auto"/>
              <w:jc w:val="right"/>
              <w:rPr>
                <w:color w:val="0000FF"/>
              </w:rPr>
            </w:pPr>
            <w:r w:rsidRPr="00C671C7">
              <w:rPr>
                <w:bCs/>
                <w:iCs/>
                <w:color w:val="00577D"/>
                <w:szCs w:val="40"/>
              </w:rPr>
              <w:t>Compliant</w:t>
            </w:r>
          </w:p>
        </w:tc>
      </w:tr>
      <w:tr w:rsidR="00556B13" w14:paraId="11FF8D62" w14:textId="77777777" w:rsidTr="00F67DD4">
        <w:trPr>
          <w:trHeight w:val="227"/>
        </w:trPr>
        <w:tc>
          <w:tcPr>
            <w:tcW w:w="3942" w:type="pct"/>
            <w:shd w:val="clear" w:color="auto" w:fill="auto"/>
          </w:tcPr>
          <w:p w14:paraId="11FF8D60" w14:textId="77777777" w:rsidR="00556B13" w:rsidRPr="001E6954" w:rsidRDefault="00556B13" w:rsidP="00556B13">
            <w:pPr>
              <w:spacing w:before="40" w:after="40" w:line="240" w:lineRule="auto"/>
              <w:ind w:left="318" w:hanging="7"/>
            </w:pPr>
            <w:r w:rsidRPr="001E6954">
              <w:t>Requirement 7(3)(e)</w:t>
            </w:r>
          </w:p>
        </w:tc>
        <w:tc>
          <w:tcPr>
            <w:tcW w:w="1058" w:type="pct"/>
            <w:shd w:val="clear" w:color="auto" w:fill="auto"/>
          </w:tcPr>
          <w:p w14:paraId="11FF8D61" w14:textId="7EC8C0FB" w:rsidR="00556B13" w:rsidRPr="001E6954" w:rsidRDefault="00556B13" w:rsidP="00556B13">
            <w:pPr>
              <w:spacing w:before="40" w:after="40" w:line="240" w:lineRule="auto"/>
              <w:jc w:val="right"/>
              <w:rPr>
                <w:color w:val="0000FF"/>
              </w:rPr>
            </w:pPr>
            <w:r w:rsidRPr="00C671C7">
              <w:rPr>
                <w:bCs/>
                <w:iCs/>
                <w:color w:val="00577D"/>
                <w:szCs w:val="40"/>
              </w:rPr>
              <w:t>Compliant</w:t>
            </w:r>
          </w:p>
        </w:tc>
      </w:tr>
      <w:tr w:rsidR="00346CF3" w14:paraId="11FF8D65" w14:textId="77777777" w:rsidTr="00F67DD4">
        <w:trPr>
          <w:trHeight w:val="227"/>
        </w:trPr>
        <w:tc>
          <w:tcPr>
            <w:tcW w:w="3942" w:type="pct"/>
            <w:shd w:val="clear" w:color="auto" w:fill="auto"/>
          </w:tcPr>
          <w:p w14:paraId="11FF8D63" w14:textId="77777777" w:rsidR="00F67DD4" w:rsidRPr="001E6954" w:rsidRDefault="003F7C5A" w:rsidP="00F67DD4">
            <w:pPr>
              <w:keepNext/>
              <w:spacing w:before="40" w:after="40" w:line="240" w:lineRule="auto"/>
              <w:rPr>
                <w:b/>
              </w:rPr>
            </w:pPr>
            <w:r w:rsidRPr="001E6954">
              <w:rPr>
                <w:b/>
              </w:rPr>
              <w:t>Standard 8 Organisational governance</w:t>
            </w:r>
          </w:p>
        </w:tc>
        <w:tc>
          <w:tcPr>
            <w:tcW w:w="1058" w:type="pct"/>
            <w:shd w:val="clear" w:color="auto" w:fill="auto"/>
          </w:tcPr>
          <w:p w14:paraId="11FF8D64" w14:textId="125CC828" w:rsidR="00F67DD4" w:rsidRPr="001E6954" w:rsidRDefault="00157B1C" w:rsidP="00F67DD4">
            <w:pPr>
              <w:keepNext/>
              <w:spacing w:before="40" w:after="40" w:line="240" w:lineRule="auto"/>
              <w:jc w:val="right"/>
              <w:rPr>
                <w:b/>
                <w:color w:val="0000FF"/>
              </w:rPr>
            </w:pPr>
            <w:r>
              <w:rPr>
                <w:b/>
                <w:bCs/>
                <w:iCs/>
                <w:color w:val="00577D"/>
                <w:szCs w:val="40"/>
              </w:rPr>
              <w:t>C</w:t>
            </w:r>
            <w:r w:rsidR="003F7C5A" w:rsidRPr="001E6954">
              <w:rPr>
                <w:b/>
                <w:bCs/>
                <w:iCs/>
                <w:color w:val="00577D"/>
                <w:szCs w:val="40"/>
              </w:rPr>
              <w:t>ompliant</w:t>
            </w:r>
          </w:p>
        </w:tc>
      </w:tr>
      <w:tr w:rsidR="00556B13" w14:paraId="11FF8D68" w14:textId="77777777" w:rsidTr="00F67DD4">
        <w:trPr>
          <w:trHeight w:val="227"/>
        </w:trPr>
        <w:tc>
          <w:tcPr>
            <w:tcW w:w="3942" w:type="pct"/>
            <w:shd w:val="clear" w:color="auto" w:fill="auto"/>
          </w:tcPr>
          <w:p w14:paraId="11FF8D66" w14:textId="77777777" w:rsidR="00556B13" w:rsidRPr="001E6954" w:rsidRDefault="00556B13" w:rsidP="00556B13">
            <w:pPr>
              <w:spacing w:before="40" w:after="40" w:line="240" w:lineRule="auto"/>
              <w:ind w:left="318" w:hanging="7"/>
            </w:pPr>
            <w:r w:rsidRPr="001E6954">
              <w:t>Requirement 8(3)(a)</w:t>
            </w:r>
          </w:p>
        </w:tc>
        <w:tc>
          <w:tcPr>
            <w:tcW w:w="1058" w:type="pct"/>
            <w:shd w:val="clear" w:color="auto" w:fill="auto"/>
          </w:tcPr>
          <w:p w14:paraId="11FF8D67" w14:textId="26D55567" w:rsidR="00556B13" w:rsidRPr="001E6954" w:rsidRDefault="00556B13" w:rsidP="00556B13">
            <w:pPr>
              <w:spacing w:before="40" w:after="40" w:line="240" w:lineRule="auto"/>
              <w:jc w:val="right"/>
              <w:rPr>
                <w:color w:val="0000FF"/>
              </w:rPr>
            </w:pPr>
            <w:r w:rsidRPr="00F119F9">
              <w:rPr>
                <w:bCs/>
                <w:iCs/>
                <w:color w:val="00577D"/>
                <w:szCs w:val="40"/>
              </w:rPr>
              <w:t>Compliant</w:t>
            </w:r>
          </w:p>
        </w:tc>
      </w:tr>
      <w:tr w:rsidR="00556B13" w14:paraId="11FF8D6B" w14:textId="77777777" w:rsidTr="00F67DD4">
        <w:trPr>
          <w:trHeight w:val="227"/>
        </w:trPr>
        <w:tc>
          <w:tcPr>
            <w:tcW w:w="3942" w:type="pct"/>
            <w:shd w:val="clear" w:color="auto" w:fill="auto"/>
          </w:tcPr>
          <w:p w14:paraId="11FF8D69" w14:textId="77777777" w:rsidR="00556B13" w:rsidRPr="001E6954" w:rsidRDefault="00556B13" w:rsidP="00556B13">
            <w:pPr>
              <w:spacing w:before="40" w:after="40" w:line="240" w:lineRule="auto"/>
              <w:ind w:left="318" w:hanging="7"/>
            </w:pPr>
            <w:r w:rsidRPr="001E6954">
              <w:t>Requirement 8(3)(b)</w:t>
            </w:r>
          </w:p>
        </w:tc>
        <w:tc>
          <w:tcPr>
            <w:tcW w:w="1058" w:type="pct"/>
            <w:shd w:val="clear" w:color="auto" w:fill="auto"/>
          </w:tcPr>
          <w:p w14:paraId="11FF8D6A" w14:textId="0D858DE5" w:rsidR="00556B13" w:rsidRPr="001E6954" w:rsidRDefault="00556B13" w:rsidP="00556B13">
            <w:pPr>
              <w:spacing w:before="40" w:after="40" w:line="240" w:lineRule="auto"/>
              <w:jc w:val="right"/>
              <w:rPr>
                <w:color w:val="0000FF"/>
              </w:rPr>
            </w:pPr>
            <w:r w:rsidRPr="00F119F9">
              <w:rPr>
                <w:bCs/>
                <w:iCs/>
                <w:color w:val="00577D"/>
                <w:szCs w:val="40"/>
              </w:rPr>
              <w:t>Compliant</w:t>
            </w:r>
          </w:p>
        </w:tc>
      </w:tr>
      <w:tr w:rsidR="00346CF3" w14:paraId="11FF8D6E" w14:textId="77777777" w:rsidTr="00F67DD4">
        <w:trPr>
          <w:trHeight w:val="227"/>
        </w:trPr>
        <w:tc>
          <w:tcPr>
            <w:tcW w:w="3942" w:type="pct"/>
            <w:shd w:val="clear" w:color="auto" w:fill="auto"/>
          </w:tcPr>
          <w:p w14:paraId="11FF8D6C" w14:textId="77777777" w:rsidR="00F67DD4" w:rsidRPr="001E6954" w:rsidRDefault="003F7C5A" w:rsidP="00F67DD4">
            <w:pPr>
              <w:spacing w:before="40" w:after="40" w:line="240" w:lineRule="auto"/>
              <w:ind w:left="318" w:hanging="7"/>
            </w:pPr>
            <w:r w:rsidRPr="001E6954">
              <w:t>Requirement 8(3)(c)</w:t>
            </w:r>
          </w:p>
        </w:tc>
        <w:tc>
          <w:tcPr>
            <w:tcW w:w="1058" w:type="pct"/>
            <w:shd w:val="clear" w:color="auto" w:fill="auto"/>
          </w:tcPr>
          <w:p w14:paraId="11FF8D6D" w14:textId="21EE85CC" w:rsidR="00F67DD4" w:rsidRPr="001E6954" w:rsidRDefault="00157B1C" w:rsidP="00F67DD4">
            <w:pPr>
              <w:spacing w:before="40" w:after="40" w:line="240" w:lineRule="auto"/>
              <w:jc w:val="right"/>
              <w:rPr>
                <w:color w:val="0000FF"/>
              </w:rPr>
            </w:pPr>
            <w:r>
              <w:rPr>
                <w:bCs/>
                <w:iCs/>
                <w:color w:val="00577D"/>
                <w:szCs w:val="40"/>
              </w:rPr>
              <w:t>C</w:t>
            </w:r>
            <w:r w:rsidR="003F7C5A" w:rsidRPr="001E6954">
              <w:rPr>
                <w:bCs/>
                <w:iCs/>
                <w:color w:val="00577D"/>
                <w:szCs w:val="40"/>
              </w:rPr>
              <w:t>ompliant</w:t>
            </w:r>
          </w:p>
        </w:tc>
      </w:tr>
      <w:tr w:rsidR="00346CF3" w14:paraId="11FF8D71" w14:textId="77777777" w:rsidTr="00F67DD4">
        <w:trPr>
          <w:trHeight w:val="227"/>
        </w:trPr>
        <w:tc>
          <w:tcPr>
            <w:tcW w:w="3942" w:type="pct"/>
            <w:shd w:val="clear" w:color="auto" w:fill="auto"/>
          </w:tcPr>
          <w:p w14:paraId="11FF8D6F" w14:textId="77777777" w:rsidR="00F67DD4" w:rsidRPr="001E6954" w:rsidRDefault="003F7C5A" w:rsidP="00F67DD4">
            <w:pPr>
              <w:spacing w:before="40" w:after="40" w:line="240" w:lineRule="auto"/>
              <w:ind w:left="318" w:hanging="7"/>
            </w:pPr>
            <w:r w:rsidRPr="001E6954">
              <w:t>Requirement 8(3)(d)</w:t>
            </w:r>
          </w:p>
        </w:tc>
        <w:tc>
          <w:tcPr>
            <w:tcW w:w="1058" w:type="pct"/>
            <w:shd w:val="clear" w:color="auto" w:fill="auto"/>
          </w:tcPr>
          <w:p w14:paraId="11FF8D70" w14:textId="0385510D" w:rsidR="00F67DD4" w:rsidRPr="001E6954" w:rsidRDefault="00157B1C" w:rsidP="00F67DD4">
            <w:pPr>
              <w:spacing w:before="40" w:after="40" w:line="240" w:lineRule="auto"/>
              <w:jc w:val="right"/>
              <w:rPr>
                <w:color w:val="0000FF"/>
              </w:rPr>
            </w:pPr>
            <w:r>
              <w:rPr>
                <w:bCs/>
                <w:iCs/>
                <w:color w:val="00577D"/>
                <w:szCs w:val="40"/>
              </w:rPr>
              <w:t>C</w:t>
            </w:r>
            <w:r w:rsidR="003F7C5A" w:rsidRPr="001E6954">
              <w:rPr>
                <w:bCs/>
                <w:iCs/>
                <w:color w:val="00577D"/>
                <w:szCs w:val="40"/>
              </w:rPr>
              <w:t>ompliant</w:t>
            </w:r>
          </w:p>
        </w:tc>
      </w:tr>
      <w:tr w:rsidR="00346CF3" w14:paraId="11FF8D74" w14:textId="77777777" w:rsidTr="00F67DD4">
        <w:trPr>
          <w:trHeight w:val="227"/>
        </w:trPr>
        <w:tc>
          <w:tcPr>
            <w:tcW w:w="3942" w:type="pct"/>
            <w:shd w:val="clear" w:color="auto" w:fill="auto"/>
          </w:tcPr>
          <w:p w14:paraId="11FF8D72" w14:textId="77777777" w:rsidR="00F67DD4" w:rsidRPr="001E6954" w:rsidRDefault="003F7C5A" w:rsidP="00F67DD4">
            <w:pPr>
              <w:spacing w:before="40" w:after="40" w:line="240" w:lineRule="auto"/>
              <w:ind w:left="318" w:hanging="7"/>
            </w:pPr>
            <w:r w:rsidRPr="001E6954">
              <w:t>Requirement 8(3)(e)</w:t>
            </w:r>
          </w:p>
        </w:tc>
        <w:tc>
          <w:tcPr>
            <w:tcW w:w="1058" w:type="pct"/>
            <w:shd w:val="clear" w:color="auto" w:fill="auto"/>
          </w:tcPr>
          <w:p w14:paraId="11FF8D73" w14:textId="0B37D420" w:rsidR="00F67DD4" w:rsidRPr="001E6954" w:rsidRDefault="00556B13" w:rsidP="00F67DD4">
            <w:pPr>
              <w:spacing w:before="40" w:after="40" w:line="240" w:lineRule="auto"/>
              <w:jc w:val="right"/>
              <w:rPr>
                <w:color w:val="0000FF"/>
              </w:rPr>
            </w:pPr>
            <w:r w:rsidRPr="001E6954">
              <w:rPr>
                <w:bCs/>
                <w:iCs/>
                <w:color w:val="00577D"/>
                <w:szCs w:val="40"/>
              </w:rPr>
              <w:t>Compliant</w:t>
            </w:r>
          </w:p>
        </w:tc>
      </w:tr>
      <w:bookmarkEnd w:id="3"/>
    </w:tbl>
    <w:p w14:paraId="11FF8D75" w14:textId="77777777" w:rsidR="00F67DD4" w:rsidRDefault="00F67DD4" w:rsidP="00F67DD4">
      <w:pPr>
        <w:sectPr w:rsidR="00F67DD4" w:rsidSect="00F67DD4">
          <w:headerReference w:type="first" r:id="rId16"/>
          <w:pgSz w:w="11906" w:h="16838"/>
          <w:pgMar w:top="1701" w:right="1418" w:bottom="1418" w:left="1418" w:header="709" w:footer="397" w:gutter="0"/>
          <w:cols w:space="708"/>
          <w:docGrid w:linePitch="360"/>
        </w:sectPr>
      </w:pPr>
    </w:p>
    <w:p w14:paraId="11FF8D76" w14:textId="77777777" w:rsidR="00F67DD4" w:rsidRPr="00D21DCD" w:rsidRDefault="003F7C5A" w:rsidP="00F67DD4">
      <w:pPr>
        <w:pStyle w:val="Heading1"/>
      </w:pPr>
      <w:r>
        <w:lastRenderedPageBreak/>
        <w:t>Detailed assessment</w:t>
      </w:r>
    </w:p>
    <w:p w14:paraId="11FF8D77" w14:textId="77777777" w:rsidR="00F67DD4" w:rsidRPr="00D63989" w:rsidRDefault="003F7C5A" w:rsidP="00F67DD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1FF8D78" w14:textId="77777777" w:rsidR="00F67DD4" w:rsidRPr="001E6954" w:rsidRDefault="003F7C5A" w:rsidP="00F67DD4">
      <w:pPr>
        <w:rPr>
          <w:color w:val="auto"/>
        </w:rPr>
      </w:pPr>
      <w:r w:rsidRPr="00D63989">
        <w:t>The report also specifies areas in which improvements must be made to ensure the Quality Standards are complied with.</w:t>
      </w:r>
    </w:p>
    <w:p w14:paraId="024B95E0" w14:textId="77777777" w:rsidR="008161C2" w:rsidRDefault="008161C2" w:rsidP="008161C2">
      <w:r>
        <w:t xml:space="preserve">The following information has been </w:t>
      </w:r>
      <w:proofErr w:type="gramStart"/>
      <w:r>
        <w:t>taken into account</w:t>
      </w:r>
      <w:proofErr w:type="gramEnd"/>
      <w:r>
        <w:t xml:space="preserve"> in developing this performance report:</w:t>
      </w:r>
    </w:p>
    <w:p w14:paraId="28C15DE9" w14:textId="77777777" w:rsidR="008161C2" w:rsidRPr="00775EB4" w:rsidRDefault="008161C2" w:rsidP="008161C2">
      <w:pPr>
        <w:pStyle w:val="ListBullet"/>
      </w:pPr>
      <w:r w:rsidRPr="00775EB4">
        <w:t>the Assessment Team’s report for the Site Audit; the Site Audit report was informed by a site assessment, observations at the service, review of documents and interviews with staff, consumers/representatives and others.</w:t>
      </w:r>
    </w:p>
    <w:p w14:paraId="1D3C7B95" w14:textId="1A357EFA" w:rsidR="008161C2" w:rsidRPr="00775EB4" w:rsidRDefault="008161C2" w:rsidP="008161C2">
      <w:pPr>
        <w:pStyle w:val="ListBullet"/>
      </w:pPr>
      <w:r w:rsidRPr="00775EB4">
        <w:t xml:space="preserve">the provider’s response to the Site Audit report received </w:t>
      </w:r>
      <w:r w:rsidR="00035CF3">
        <w:t>16</w:t>
      </w:r>
      <w:r>
        <w:t xml:space="preserve"> August</w:t>
      </w:r>
      <w:r w:rsidRPr="00775EB4">
        <w:t xml:space="preserve"> 2021.</w:t>
      </w:r>
    </w:p>
    <w:p w14:paraId="345DB5A2" w14:textId="77777777" w:rsidR="008161C2" w:rsidRPr="00775EB4" w:rsidRDefault="008161C2" w:rsidP="008161C2">
      <w:pPr>
        <w:pStyle w:val="ListBullet"/>
      </w:pPr>
      <w:r w:rsidRPr="00775EB4">
        <w:t>other information and intelligence held by the Commission regarding the service.</w:t>
      </w:r>
    </w:p>
    <w:p w14:paraId="11FF8D7D" w14:textId="77777777" w:rsidR="00F67DD4" w:rsidRDefault="00F67DD4">
      <w:pPr>
        <w:spacing w:after="160" w:line="259" w:lineRule="auto"/>
        <w:rPr>
          <w:rFonts w:cs="Times New Roman"/>
        </w:rPr>
      </w:pPr>
    </w:p>
    <w:p w14:paraId="11FF8D7E" w14:textId="77777777" w:rsidR="00F67DD4" w:rsidRDefault="00F67DD4" w:rsidP="00F67DD4">
      <w:pPr>
        <w:sectPr w:rsidR="00F67DD4" w:rsidSect="00F67DD4">
          <w:headerReference w:type="first" r:id="rId17"/>
          <w:pgSz w:w="11906" w:h="16838"/>
          <w:pgMar w:top="1701" w:right="1418" w:bottom="1418" w:left="1418" w:header="709" w:footer="397" w:gutter="0"/>
          <w:cols w:space="708"/>
          <w:docGrid w:linePitch="360"/>
        </w:sectPr>
      </w:pPr>
    </w:p>
    <w:p w14:paraId="11FF8D7F" w14:textId="64C5E7EE" w:rsidR="00F67DD4" w:rsidRDefault="003F7C5A" w:rsidP="00F67DD4">
      <w:pPr>
        <w:pStyle w:val="Heading1"/>
        <w:tabs>
          <w:tab w:val="right" w:pos="9070"/>
        </w:tabs>
        <w:spacing w:before="560" w:after="640"/>
        <w:rPr>
          <w:color w:val="FFFFFF" w:themeColor="background1"/>
        </w:rPr>
        <w:sectPr w:rsidR="00F67DD4" w:rsidSect="00F67DD4">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1FF8E81" wp14:editId="11FF8E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84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60B0B" w:rsidRPr="00703E80">
        <w:rPr>
          <w:color w:val="FFFFFF" w:themeColor="background1"/>
        </w:rPr>
        <w:t xml:space="preserve"> </w:t>
      </w:r>
      <w:r w:rsidRPr="00703E80">
        <w:rPr>
          <w:color w:val="FFFFFF" w:themeColor="background1"/>
        </w:rPr>
        <w:br/>
        <w:t>Consumer dignity and choice</w:t>
      </w:r>
    </w:p>
    <w:p w14:paraId="11FF8D80" w14:textId="77777777" w:rsidR="00F67DD4" w:rsidRPr="00D63989" w:rsidRDefault="003F7C5A" w:rsidP="00F67DD4">
      <w:pPr>
        <w:pStyle w:val="Heading3"/>
        <w:shd w:val="clear" w:color="auto" w:fill="F2F2F2" w:themeFill="background1" w:themeFillShade="F2"/>
      </w:pPr>
      <w:r w:rsidRPr="00D63989">
        <w:t>Consumer outcome:</w:t>
      </w:r>
    </w:p>
    <w:p w14:paraId="11FF8D81" w14:textId="77777777" w:rsidR="00F67DD4" w:rsidRPr="00D63989" w:rsidRDefault="003F7C5A" w:rsidP="00E765A5">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1FF8D82" w14:textId="77777777" w:rsidR="00F67DD4" w:rsidRPr="00D63989" w:rsidRDefault="003F7C5A" w:rsidP="00F67DD4">
      <w:pPr>
        <w:pStyle w:val="Heading3"/>
        <w:shd w:val="clear" w:color="auto" w:fill="F2F2F2" w:themeFill="background1" w:themeFillShade="F2"/>
      </w:pPr>
      <w:r w:rsidRPr="00D63989">
        <w:t>Organisation statement:</w:t>
      </w:r>
    </w:p>
    <w:p w14:paraId="11FF8D83" w14:textId="77777777" w:rsidR="00F67DD4" w:rsidRPr="00D63989" w:rsidRDefault="003F7C5A" w:rsidP="00E765A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1FF8D84" w14:textId="77777777" w:rsidR="00F67DD4" w:rsidRDefault="003F7C5A" w:rsidP="00E765A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1FF8D85" w14:textId="77777777" w:rsidR="00F67DD4" w:rsidRPr="00D63989" w:rsidRDefault="003F7C5A" w:rsidP="00E765A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1FF8D86" w14:textId="77777777" w:rsidR="00F67DD4" w:rsidRPr="00D63989" w:rsidRDefault="003F7C5A" w:rsidP="00E765A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1FF8D87" w14:textId="77777777" w:rsidR="00F67DD4" w:rsidRDefault="003F7C5A" w:rsidP="00F67DD4">
      <w:pPr>
        <w:pStyle w:val="Heading2"/>
      </w:pPr>
      <w:r>
        <w:t xml:space="preserve">Assessment </w:t>
      </w:r>
      <w:r w:rsidRPr="002B2C0F">
        <w:t>of Standard</w:t>
      </w:r>
      <w:r>
        <w:t xml:space="preserve"> 1</w:t>
      </w:r>
    </w:p>
    <w:p w14:paraId="53969D68" w14:textId="0053A351" w:rsidR="00993B0C" w:rsidRPr="00993B0C" w:rsidRDefault="00935CF6" w:rsidP="008B0184">
      <w:pPr>
        <w:rPr>
          <w:rFonts w:eastAsia="Arial"/>
        </w:rPr>
      </w:pPr>
      <w:r w:rsidRPr="00582B7B">
        <w:rPr>
          <w:rFonts w:eastAsia="Calibri"/>
          <w:lang w:eastAsia="en-US"/>
        </w:rPr>
        <w:t>Overall</w:t>
      </w:r>
      <w:r>
        <w:rPr>
          <w:rFonts w:eastAsia="Calibri"/>
          <w:lang w:eastAsia="en-US"/>
        </w:rPr>
        <w:t>,</w:t>
      </w:r>
      <w:r w:rsidRPr="00582B7B">
        <w:rPr>
          <w:rFonts w:eastAsia="Calibri"/>
          <w:lang w:eastAsia="en-US"/>
        </w:rPr>
        <w:t xml:space="preserve"> consumers</w:t>
      </w:r>
      <w:r>
        <w:rPr>
          <w:rFonts w:eastAsia="Calibri"/>
          <w:lang w:eastAsia="en-US"/>
        </w:rPr>
        <w:t xml:space="preserve"> and representatives</w:t>
      </w:r>
      <w:r w:rsidRPr="00582B7B">
        <w:rPr>
          <w:rFonts w:eastAsia="Calibri"/>
          <w:lang w:eastAsia="en-US"/>
        </w:rPr>
        <w:t xml:space="preserve"> considered that </w:t>
      </w:r>
      <w:r>
        <w:rPr>
          <w:rFonts w:eastAsia="Calibri"/>
          <w:lang w:eastAsia="en-US"/>
        </w:rPr>
        <w:t xml:space="preserve">consumers </w:t>
      </w:r>
      <w:r w:rsidRPr="00582B7B">
        <w:rPr>
          <w:rFonts w:eastAsia="Calibri"/>
          <w:lang w:eastAsia="en-US"/>
        </w:rPr>
        <w:t xml:space="preserve">are treated with dignity and respect, can maintain their identity, make informed choices and live the life they choose. </w:t>
      </w:r>
      <w:r w:rsidR="00993B0C" w:rsidRPr="00666B35">
        <w:rPr>
          <w:rFonts w:eastAsia="Calibri"/>
          <w:lang w:eastAsia="en-US"/>
        </w:rPr>
        <w:t xml:space="preserve">Consumers </w:t>
      </w:r>
      <w:r w:rsidR="00993B0C">
        <w:rPr>
          <w:rFonts w:eastAsia="Calibri"/>
          <w:lang w:eastAsia="en-US"/>
        </w:rPr>
        <w:t>reported they were</w:t>
      </w:r>
      <w:r w:rsidR="00993B0C" w:rsidRPr="00666B35">
        <w:rPr>
          <w:rFonts w:eastAsia="Calibri"/>
          <w:lang w:eastAsia="en-US"/>
        </w:rPr>
        <w:t xml:space="preserve"> provided with information to </w:t>
      </w:r>
      <w:r w:rsidR="00993B0C">
        <w:rPr>
          <w:rFonts w:eastAsia="Calibri"/>
          <w:lang w:eastAsia="en-US"/>
        </w:rPr>
        <w:t xml:space="preserve">help </w:t>
      </w:r>
      <w:r w:rsidR="00993B0C" w:rsidRPr="00666B35">
        <w:rPr>
          <w:rFonts w:eastAsia="Calibri"/>
          <w:lang w:eastAsia="en-US"/>
        </w:rPr>
        <w:t>them in making choices about their care and daily activities</w:t>
      </w:r>
      <w:r w:rsidR="00993B0C">
        <w:rPr>
          <w:rFonts w:eastAsia="Calibri"/>
          <w:lang w:eastAsia="en-US"/>
        </w:rPr>
        <w:t xml:space="preserve">; this included </w:t>
      </w:r>
      <w:r w:rsidR="00993B0C" w:rsidRPr="5C015EB4">
        <w:rPr>
          <w:rFonts w:eastAsia="Calibri"/>
          <w:lang w:eastAsia="en-US"/>
        </w:rPr>
        <w:t xml:space="preserve">an </w:t>
      </w:r>
      <w:r w:rsidR="00993B0C">
        <w:rPr>
          <w:rFonts w:eastAsia="Calibri"/>
          <w:lang w:eastAsia="en-US"/>
        </w:rPr>
        <w:t xml:space="preserve">organisation </w:t>
      </w:r>
      <w:r w:rsidR="00993B0C" w:rsidRPr="5C015EB4">
        <w:rPr>
          <w:rFonts w:eastAsia="Calibri"/>
          <w:lang w:eastAsia="en-US"/>
        </w:rPr>
        <w:t xml:space="preserve">information pack </w:t>
      </w:r>
      <w:r w:rsidR="00993B0C">
        <w:rPr>
          <w:rFonts w:eastAsia="Calibri"/>
          <w:lang w:eastAsia="en-US"/>
        </w:rPr>
        <w:t xml:space="preserve">on entry, detailing </w:t>
      </w:r>
      <w:r w:rsidR="00993B0C" w:rsidRPr="5C015EB4">
        <w:rPr>
          <w:rFonts w:eastAsia="Calibri"/>
          <w:lang w:eastAsia="en-US"/>
        </w:rPr>
        <w:t xml:space="preserve">the </w:t>
      </w:r>
      <w:r w:rsidR="00993B0C">
        <w:rPr>
          <w:rFonts w:eastAsia="Calibri"/>
          <w:lang w:eastAsia="en-US"/>
        </w:rPr>
        <w:t xml:space="preserve">services available </w:t>
      </w:r>
      <w:r w:rsidR="00DF3A6D">
        <w:rPr>
          <w:rFonts w:eastAsia="Calibri"/>
          <w:lang w:eastAsia="en-US"/>
        </w:rPr>
        <w:t>such as</w:t>
      </w:r>
      <w:r w:rsidR="00993B0C">
        <w:rPr>
          <w:rFonts w:eastAsia="Calibri"/>
          <w:lang w:eastAsia="en-US"/>
        </w:rPr>
        <w:t xml:space="preserve"> </w:t>
      </w:r>
      <w:r w:rsidR="00993B0C" w:rsidRPr="00666B35">
        <w:rPr>
          <w:rFonts w:eastAsia="Calibri"/>
          <w:lang w:eastAsia="en-US"/>
        </w:rPr>
        <w:t>meal selections and service events.</w:t>
      </w:r>
    </w:p>
    <w:p w14:paraId="0D3FF1D1" w14:textId="564C00AC" w:rsidR="00E65342" w:rsidRDefault="00935CF6" w:rsidP="008B0184">
      <w:pPr>
        <w:rPr>
          <w:rFonts w:eastAsia="Arial"/>
        </w:rPr>
      </w:pPr>
      <w:r w:rsidRPr="00582B7B">
        <w:rPr>
          <w:rFonts w:eastAsia="Calibri"/>
          <w:lang w:eastAsia="en-US"/>
        </w:rPr>
        <w:t>Consumers</w:t>
      </w:r>
      <w:r>
        <w:rPr>
          <w:rFonts w:eastAsia="Calibri"/>
          <w:lang w:eastAsia="en-US"/>
        </w:rPr>
        <w:t xml:space="preserve"> and r</w:t>
      </w:r>
      <w:r w:rsidRPr="00582B7B">
        <w:rPr>
          <w:rFonts w:eastAsia="Calibri"/>
          <w:lang w:eastAsia="en-US"/>
        </w:rPr>
        <w:t xml:space="preserve">epresentatives </w:t>
      </w:r>
      <w:r>
        <w:rPr>
          <w:rFonts w:eastAsia="Calibri"/>
          <w:lang w:eastAsia="en-US"/>
        </w:rPr>
        <w:t>said</w:t>
      </w:r>
      <w:r w:rsidRPr="00582B7B">
        <w:rPr>
          <w:rFonts w:eastAsia="Calibri"/>
          <w:lang w:eastAsia="en-US"/>
        </w:rPr>
        <w:t xml:space="preserve"> staff treat </w:t>
      </w:r>
      <w:r>
        <w:rPr>
          <w:rFonts w:eastAsia="Calibri"/>
          <w:lang w:eastAsia="en-US"/>
        </w:rPr>
        <w:t>consumers</w:t>
      </w:r>
      <w:r w:rsidRPr="00582B7B">
        <w:rPr>
          <w:rFonts w:eastAsia="Calibri"/>
          <w:lang w:eastAsia="en-US"/>
        </w:rPr>
        <w:t xml:space="preserve"> with respect, staff know </w:t>
      </w:r>
      <w:r w:rsidR="005826B4">
        <w:rPr>
          <w:rFonts w:eastAsia="Calibri"/>
          <w:lang w:eastAsia="en-US"/>
        </w:rPr>
        <w:t>consumers</w:t>
      </w:r>
      <w:r w:rsidRPr="00582B7B">
        <w:rPr>
          <w:rFonts w:eastAsia="Calibri"/>
          <w:lang w:eastAsia="en-US"/>
        </w:rPr>
        <w:t xml:space="preserve"> as individuals</w:t>
      </w:r>
      <w:r w:rsidR="00801032">
        <w:rPr>
          <w:rFonts w:eastAsia="Calibri"/>
          <w:lang w:eastAsia="en-US"/>
        </w:rPr>
        <w:t xml:space="preserve"> and </w:t>
      </w:r>
      <w:r w:rsidR="00B950D0">
        <w:rPr>
          <w:rFonts w:eastAsia="Calibri"/>
          <w:lang w:eastAsia="en-US"/>
        </w:rPr>
        <w:t>understand</w:t>
      </w:r>
      <w:r w:rsidRPr="00582B7B">
        <w:rPr>
          <w:rFonts w:eastAsia="Calibri"/>
          <w:lang w:eastAsia="en-US"/>
        </w:rPr>
        <w:t xml:space="preserve"> what is </w:t>
      </w:r>
      <w:r w:rsidR="00B950D0">
        <w:rPr>
          <w:rFonts w:eastAsia="Calibri"/>
          <w:lang w:eastAsia="en-US"/>
        </w:rPr>
        <w:t xml:space="preserve">of </w:t>
      </w:r>
      <w:r w:rsidR="00971A84" w:rsidRPr="00582B7B">
        <w:rPr>
          <w:rFonts w:eastAsia="Calibri"/>
          <w:lang w:eastAsia="en-US"/>
        </w:rPr>
        <w:t>importanc</w:t>
      </w:r>
      <w:r w:rsidR="00971A84">
        <w:rPr>
          <w:rFonts w:eastAsia="Calibri"/>
          <w:lang w:eastAsia="en-US"/>
        </w:rPr>
        <w:t>e</w:t>
      </w:r>
      <w:r w:rsidRPr="00582B7B">
        <w:rPr>
          <w:rFonts w:eastAsia="Calibri"/>
          <w:lang w:eastAsia="en-US"/>
        </w:rPr>
        <w:t xml:space="preserve"> to </w:t>
      </w:r>
      <w:r w:rsidR="00B950D0">
        <w:rPr>
          <w:rFonts w:eastAsia="Calibri"/>
          <w:lang w:eastAsia="en-US"/>
        </w:rPr>
        <w:t xml:space="preserve">individual </w:t>
      </w:r>
      <w:r w:rsidR="00801032">
        <w:rPr>
          <w:rFonts w:eastAsia="Calibri"/>
          <w:lang w:eastAsia="en-US"/>
        </w:rPr>
        <w:t xml:space="preserve">consumers. The </w:t>
      </w:r>
      <w:r w:rsidRPr="00582B7B">
        <w:rPr>
          <w:rFonts w:eastAsia="Calibri"/>
          <w:lang w:eastAsia="en-US"/>
        </w:rPr>
        <w:t>service encourage</w:t>
      </w:r>
      <w:r w:rsidR="00801032">
        <w:rPr>
          <w:rFonts w:eastAsia="Calibri"/>
          <w:lang w:eastAsia="en-US"/>
        </w:rPr>
        <w:t>d</w:t>
      </w:r>
      <w:r w:rsidRPr="00582B7B">
        <w:rPr>
          <w:rFonts w:eastAsia="Calibri"/>
          <w:lang w:eastAsia="en-US"/>
        </w:rPr>
        <w:t xml:space="preserve"> and support</w:t>
      </w:r>
      <w:r w:rsidR="00801032">
        <w:rPr>
          <w:rFonts w:eastAsia="Calibri"/>
          <w:lang w:eastAsia="en-US"/>
        </w:rPr>
        <w:t>ed</w:t>
      </w:r>
      <w:r w:rsidRPr="00582B7B">
        <w:rPr>
          <w:rFonts w:eastAsia="Calibri"/>
          <w:lang w:eastAsia="en-US"/>
        </w:rPr>
        <w:t xml:space="preserve"> consumer independence</w:t>
      </w:r>
      <w:r w:rsidR="00AD7519">
        <w:rPr>
          <w:rFonts w:eastAsia="Calibri"/>
          <w:lang w:eastAsia="en-US"/>
        </w:rPr>
        <w:t>,</w:t>
      </w:r>
      <w:r w:rsidR="00B55DE6">
        <w:rPr>
          <w:rFonts w:eastAsia="Calibri"/>
          <w:lang w:eastAsia="en-US"/>
        </w:rPr>
        <w:t xml:space="preserve"> and c</w:t>
      </w:r>
      <w:r w:rsidR="00AD7519" w:rsidRPr="00356293">
        <w:rPr>
          <w:rFonts w:eastAsia="Arial"/>
        </w:rPr>
        <w:t>onsumers</w:t>
      </w:r>
      <w:r w:rsidR="00B55DE6">
        <w:rPr>
          <w:rFonts w:eastAsia="Arial"/>
        </w:rPr>
        <w:t xml:space="preserve"> and r</w:t>
      </w:r>
      <w:r w:rsidR="00AD7519" w:rsidRPr="00356293">
        <w:rPr>
          <w:rFonts w:eastAsia="Arial"/>
        </w:rPr>
        <w:t xml:space="preserve">epresentatives described how consumers are supported to maintain relationships and connections </w:t>
      </w:r>
      <w:r w:rsidR="00DF3A6D">
        <w:rPr>
          <w:rFonts w:eastAsia="Arial"/>
        </w:rPr>
        <w:t>with people of importance.</w:t>
      </w:r>
    </w:p>
    <w:p w14:paraId="32C4D5B2" w14:textId="7AAEB451" w:rsidR="009D47A9" w:rsidRDefault="00F07CC6" w:rsidP="008B0184">
      <w:pPr>
        <w:rPr>
          <w:rFonts w:eastAsia="Calibri"/>
          <w:lang w:eastAsia="en-US"/>
        </w:rPr>
      </w:pPr>
      <w:r w:rsidRPr="00AF0B2B">
        <w:rPr>
          <w:rFonts w:eastAsia="Calibri"/>
          <w:lang w:eastAsia="en-US"/>
        </w:rPr>
        <w:t>Consumers</w:t>
      </w:r>
      <w:r>
        <w:rPr>
          <w:rFonts w:eastAsia="Calibri"/>
          <w:lang w:eastAsia="en-US"/>
        </w:rPr>
        <w:t xml:space="preserve"> and </w:t>
      </w:r>
      <w:r w:rsidRPr="00AF0B2B">
        <w:rPr>
          <w:rFonts w:eastAsia="Calibri"/>
          <w:lang w:eastAsia="en-US"/>
        </w:rPr>
        <w:t xml:space="preserve">representatives </w:t>
      </w:r>
      <w:r>
        <w:rPr>
          <w:rFonts w:eastAsia="Calibri"/>
          <w:lang w:eastAsia="en-US"/>
        </w:rPr>
        <w:t>provided</w:t>
      </w:r>
      <w:r w:rsidRPr="00AF0B2B">
        <w:rPr>
          <w:rFonts w:eastAsia="Calibri"/>
          <w:lang w:eastAsia="en-US"/>
        </w:rPr>
        <w:t xml:space="preserve"> examples of where consumers ha</w:t>
      </w:r>
      <w:r w:rsidR="00AE476C">
        <w:rPr>
          <w:rFonts w:eastAsia="Calibri"/>
          <w:lang w:eastAsia="en-US"/>
        </w:rPr>
        <w:t xml:space="preserve">d </w:t>
      </w:r>
      <w:r w:rsidRPr="00AF0B2B">
        <w:rPr>
          <w:rFonts w:eastAsia="Calibri"/>
          <w:lang w:eastAsia="en-US"/>
        </w:rPr>
        <w:t xml:space="preserve">chosen to </w:t>
      </w:r>
      <w:r w:rsidRPr="00E64AD8">
        <w:rPr>
          <w:rFonts w:eastAsia="Calibri"/>
          <w:lang w:eastAsia="en-US"/>
        </w:rPr>
        <w:t>take risks and been supported by the service to live the life they choose.</w:t>
      </w:r>
      <w:r w:rsidR="007B4629">
        <w:rPr>
          <w:rFonts w:eastAsia="Calibri"/>
          <w:lang w:eastAsia="en-US"/>
        </w:rPr>
        <w:t xml:space="preserve"> </w:t>
      </w:r>
      <w:r w:rsidR="00935CF6" w:rsidRPr="005B2A3A">
        <w:rPr>
          <w:rFonts w:eastAsia="Calibri"/>
          <w:lang w:eastAsia="en-US"/>
        </w:rPr>
        <w:t>Consumers</w:t>
      </w:r>
      <w:r w:rsidR="009C4CEE">
        <w:rPr>
          <w:rFonts w:eastAsia="Calibri"/>
          <w:lang w:eastAsia="en-US"/>
        </w:rPr>
        <w:t xml:space="preserve"> and </w:t>
      </w:r>
      <w:r w:rsidR="00935CF6" w:rsidRPr="005B2A3A">
        <w:rPr>
          <w:rFonts w:eastAsia="Calibri"/>
          <w:lang w:eastAsia="en-US"/>
        </w:rPr>
        <w:t>representatives confirmed that consumers’ personal privacy is respected and reported staff respect their confidentiality and that of other consumers residing at the service.</w:t>
      </w:r>
    </w:p>
    <w:p w14:paraId="11232130" w14:textId="6B5243ED" w:rsidR="00C86EB1" w:rsidRDefault="009D47A9" w:rsidP="008B0184">
      <w:r w:rsidRPr="00BE7883">
        <w:rPr>
          <w:rFonts w:eastAsia="Calibri"/>
          <w:lang w:eastAsia="en-US"/>
        </w:rPr>
        <w:t xml:space="preserve">Staff demonstrated knowledge, awareness and understanding of </w:t>
      </w:r>
      <w:r w:rsidRPr="00BE7883">
        <w:rPr>
          <w:rFonts w:eastAsia="Calibri"/>
        </w:rPr>
        <w:t>consumer</w:t>
      </w:r>
      <w:r>
        <w:rPr>
          <w:rFonts w:eastAsia="Calibri"/>
        </w:rPr>
        <w:t>s, including</w:t>
      </w:r>
      <w:r w:rsidRPr="00BE7883">
        <w:rPr>
          <w:rFonts w:eastAsia="Calibri"/>
          <w:lang w:eastAsia="en-US"/>
        </w:rPr>
        <w:t xml:space="preserve"> </w:t>
      </w:r>
      <w:r w:rsidR="00274084">
        <w:rPr>
          <w:rFonts w:eastAsia="Calibri"/>
          <w:lang w:eastAsia="en-US"/>
        </w:rPr>
        <w:t xml:space="preserve">individual </w:t>
      </w:r>
      <w:r w:rsidRPr="00BE7883">
        <w:rPr>
          <w:rFonts w:eastAsia="Calibri"/>
          <w:lang w:eastAsia="en-US"/>
        </w:rPr>
        <w:t>choices and preferences</w:t>
      </w:r>
      <w:r w:rsidR="00274084">
        <w:rPr>
          <w:rFonts w:eastAsia="Calibri"/>
          <w:lang w:eastAsia="en-US"/>
        </w:rPr>
        <w:t xml:space="preserve">. Staff </w:t>
      </w:r>
      <w:r w:rsidRPr="00BE7883">
        <w:rPr>
          <w:rFonts w:eastAsia="Calibri"/>
          <w:lang w:eastAsia="en-US"/>
        </w:rPr>
        <w:t>described how each consumer is supported to make informed decisions about their care and services</w:t>
      </w:r>
      <w:r w:rsidR="00274084">
        <w:rPr>
          <w:rFonts w:eastAsia="Calibri"/>
          <w:lang w:eastAsia="en-US"/>
        </w:rPr>
        <w:t>, for example,</w:t>
      </w:r>
      <w:r w:rsidR="00607AAB">
        <w:rPr>
          <w:rFonts w:eastAsia="Calibri"/>
          <w:lang w:eastAsia="en-US"/>
        </w:rPr>
        <w:t xml:space="preserve"> on occasion,</w:t>
      </w:r>
      <w:r w:rsidR="00274084">
        <w:rPr>
          <w:rFonts w:eastAsia="Calibri"/>
          <w:lang w:eastAsia="en-US"/>
        </w:rPr>
        <w:t xml:space="preserve"> two named consumer</w:t>
      </w:r>
      <w:r w:rsidR="002A0AF2">
        <w:rPr>
          <w:rFonts w:eastAsia="Calibri"/>
          <w:lang w:eastAsia="en-US"/>
        </w:rPr>
        <w:t xml:space="preserve"> preferred exercising in the </w:t>
      </w:r>
      <w:r w:rsidRPr="000574E9">
        <w:rPr>
          <w:rFonts w:eastAsia="Calibri"/>
          <w:lang w:eastAsia="en-US"/>
        </w:rPr>
        <w:t xml:space="preserve">gymnasium and are supported by allied health staff who supervise </w:t>
      </w:r>
      <w:r w:rsidR="00541A4C">
        <w:rPr>
          <w:rFonts w:eastAsia="Calibri"/>
          <w:lang w:eastAsia="en-US"/>
        </w:rPr>
        <w:t xml:space="preserve">these </w:t>
      </w:r>
      <w:r w:rsidRPr="000574E9">
        <w:rPr>
          <w:rFonts w:eastAsia="Calibri"/>
          <w:lang w:eastAsia="en-US"/>
        </w:rPr>
        <w:t xml:space="preserve">sessions. </w:t>
      </w:r>
      <w:r w:rsidR="00A645FA">
        <w:t xml:space="preserve">Care </w:t>
      </w:r>
      <w:r w:rsidR="00A645FA" w:rsidRPr="00163FEE">
        <w:t>staff describe</w:t>
      </w:r>
      <w:r w:rsidR="00A645FA">
        <w:t>d</w:t>
      </w:r>
      <w:r w:rsidR="00A645FA" w:rsidRPr="00163FEE">
        <w:t xml:space="preserve"> </w:t>
      </w:r>
      <w:r w:rsidR="00A645FA" w:rsidRPr="00163FEE">
        <w:lastRenderedPageBreak/>
        <w:t xml:space="preserve">how the </w:t>
      </w:r>
      <w:r w:rsidR="00A645FA">
        <w:t xml:space="preserve">care they deliver </w:t>
      </w:r>
      <w:r w:rsidR="00603CBB">
        <w:t>individualised care to</w:t>
      </w:r>
      <w:r w:rsidR="00A645FA">
        <w:t xml:space="preserve"> consumers</w:t>
      </w:r>
      <w:r w:rsidR="00603CBB">
        <w:t>, including how</w:t>
      </w:r>
      <w:r w:rsidR="00603CBB" w:rsidRPr="00E64AD8">
        <w:t xml:space="preserve"> consumer backgrounds and </w:t>
      </w:r>
      <w:r w:rsidR="00603CBB">
        <w:t xml:space="preserve">personal preferences </w:t>
      </w:r>
      <w:r w:rsidR="00603CBB" w:rsidRPr="00E64AD8">
        <w:t>influence</w:t>
      </w:r>
      <w:r w:rsidR="00603CBB">
        <w:t>d</w:t>
      </w:r>
      <w:r w:rsidR="00603CBB" w:rsidRPr="00E64AD8">
        <w:t xml:space="preserve"> </w:t>
      </w:r>
      <w:r w:rsidR="006F51FA">
        <w:t>daily care and services</w:t>
      </w:r>
      <w:r w:rsidR="00AC0C5E">
        <w:t>.</w:t>
      </w:r>
      <w:r w:rsidR="00603CBB" w:rsidRPr="00E64AD8">
        <w:t xml:space="preserve"> For example, </w:t>
      </w:r>
      <w:r w:rsidR="00AC0C5E">
        <w:t xml:space="preserve">one named consumer who preferred personal cares to be </w:t>
      </w:r>
      <w:r w:rsidR="004778E5">
        <w:t>provided by a female care staff member.</w:t>
      </w:r>
    </w:p>
    <w:p w14:paraId="7FFB689D" w14:textId="11B2C025" w:rsidR="00C86EB1" w:rsidRPr="001C59F5" w:rsidRDefault="00C86EB1" w:rsidP="008B0184">
      <w:pPr>
        <w:rPr>
          <w:rFonts w:eastAsia="Calibri"/>
          <w:lang w:eastAsia="en-US"/>
        </w:rPr>
      </w:pPr>
      <w:r w:rsidRPr="001C59F5">
        <w:rPr>
          <w:rFonts w:eastAsia="Calibri"/>
          <w:lang w:eastAsia="en-US"/>
        </w:rPr>
        <w:t xml:space="preserve">Consumer care planning documents reflected assessments and care plans that </w:t>
      </w:r>
      <w:r>
        <w:rPr>
          <w:rFonts w:eastAsia="Calibri"/>
          <w:lang w:eastAsia="en-US"/>
        </w:rPr>
        <w:t>referred to s</w:t>
      </w:r>
      <w:r w:rsidRPr="001C59F5">
        <w:rPr>
          <w:rFonts w:eastAsia="Calibri"/>
          <w:lang w:eastAsia="en-US"/>
        </w:rPr>
        <w:t>upport</w:t>
      </w:r>
      <w:r>
        <w:rPr>
          <w:rFonts w:eastAsia="Calibri"/>
          <w:lang w:eastAsia="en-US"/>
        </w:rPr>
        <w:t>i</w:t>
      </w:r>
      <w:r w:rsidRPr="001C59F5">
        <w:rPr>
          <w:rFonts w:eastAsia="Calibri"/>
          <w:lang w:eastAsia="en-US"/>
        </w:rPr>
        <w:t xml:space="preserve">ng each consumer’s cultural safety; </w:t>
      </w:r>
      <w:r>
        <w:rPr>
          <w:rFonts w:eastAsia="Calibri"/>
          <w:lang w:eastAsia="en-US"/>
        </w:rPr>
        <w:t>i</w:t>
      </w:r>
      <w:r w:rsidRPr="001C59F5">
        <w:rPr>
          <w:rFonts w:eastAsia="Calibri"/>
          <w:lang w:eastAsia="en-US"/>
        </w:rPr>
        <w:t>nclud</w:t>
      </w:r>
      <w:r>
        <w:rPr>
          <w:rFonts w:eastAsia="Calibri"/>
          <w:lang w:eastAsia="en-US"/>
        </w:rPr>
        <w:t xml:space="preserve">ing </w:t>
      </w:r>
      <w:r w:rsidRPr="001C59F5">
        <w:rPr>
          <w:rFonts w:eastAsia="Calibri"/>
          <w:lang w:eastAsia="en-US"/>
        </w:rPr>
        <w:t xml:space="preserve">the consumer’s </w:t>
      </w:r>
      <w:r w:rsidR="0098255D">
        <w:rPr>
          <w:rFonts w:eastAsia="Calibri"/>
          <w:lang w:eastAsia="en-US"/>
        </w:rPr>
        <w:t>religious</w:t>
      </w:r>
      <w:r w:rsidR="006A6FF1">
        <w:rPr>
          <w:rFonts w:eastAsia="Calibri"/>
          <w:lang w:eastAsia="en-US"/>
        </w:rPr>
        <w:t xml:space="preserve"> and </w:t>
      </w:r>
      <w:r w:rsidRPr="001C59F5">
        <w:rPr>
          <w:rFonts w:eastAsia="Calibri"/>
          <w:lang w:eastAsia="en-US"/>
        </w:rPr>
        <w:t>spiritual preferences</w:t>
      </w:r>
      <w:r w:rsidR="006A6FF1">
        <w:rPr>
          <w:rFonts w:eastAsia="Calibri"/>
          <w:lang w:eastAsia="en-US"/>
        </w:rPr>
        <w:t xml:space="preserve">; </w:t>
      </w:r>
      <w:r w:rsidR="00186A03">
        <w:rPr>
          <w:rFonts w:eastAsia="Calibri"/>
          <w:lang w:eastAsia="en-US"/>
        </w:rPr>
        <w:t>and personal care and service preferences.</w:t>
      </w:r>
      <w:r w:rsidR="00536B5B">
        <w:rPr>
          <w:rFonts w:eastAsia="Calibri"/>
          <w:lang w:eastAsia="en-US"/>
        </w:rPr>
        <w:t xml:space="preserve"> Care documen</w:t>
      </w:r>
      <w:r w:rsidR="00485A56">
        <w:rPr>
          <w:rFonts w:eastAsia="Calibri"/>
          <w:lang w:eastAsia="en-US"/>
        </w:rPr>
        <w:t xml:space="preserve">tation </w:t>
      </w:r>
      <w:r w:rsidR="00971A84">
        <w:rPr>
          <w:rFonts w:eastAsia="Calibri"/>
          <w:lang w:eastAsia="en-US"/>
        </w:rPr>
        <w:t>reflected</w:t>
      </w:r>
      <w:r w:rsidR="00485A56">
        <w:rPr>
          <w:rFonts w:eastAsia="Calibri"/>
          <w:lang w:eastAsia="en-US"/>
        </w:rPr>
        <w:t xml:space="preserve"> </w:t>
      </w:r>
      <w:r w:rsidR="00AF7ED4" w:rsidRPr="00003F3E">
        <w:rPr>
          <w:rFonts w:eastAsia="Calibri"/>
          <w:lang w:eastAsia="en-US"/>
        </w:rPr>
        <w:t xml:space="preserve">areas in which </w:t>
      </w:r>
      <w:r w:rsidR="00485A56">
        <w:rPr>
          <w:rFonts w:eastAsia="Calibri"/>
          <w:lang w:eastAsia="en-US"/>
        </w:rPr>
        <w:t xml:space="preserve">consumers </w:t>
      </w:r>
      <w:r w:rsidR="00AF7ED4" w:rsidRPr="00003F3E">
        <w:rPr>
          <w:rFonts w:eastAsia="Calibri"/>
          <w:lang w:eastAsia="en-US"/>
        </w:rPr>
        <w:t xml:space="preserve">are supported to take risks to live </w:t>
      </w:r>
      <w:r w:rsidR="00AF7ED4">
        <w:rPr>
          <w:rFonts w:eastAsia="Calibri"/>
          <w:lang w:eastAsia="en-US"/>
        </w:rPr>
        <w:t>a</w:t>
      </w:r>
      <w:r w:rsidR="00AF7ED4" w:rsidRPr="00003F3E">
        <w:rPr>
          <w:rFonts w:eastAsia="Calibri"/>
          <w:lang w:eastAsia="en-US"/>
        </w:rPr>
        <w:t xml:space="preserve"> life </w:t>
      </w:r>
      <w:r w:rsidR="00AF7ED4">
        <w:rPr>
          <w:rFonts w:eastAsia="Calibri"/>
          <w:lang w:eastAsia="en-US"/>
        </w:rPr>
        <w:t xml:space="preserve">of their </w:t>
      </w:r>
      <w:proofErr w:type="gramStart"/>
      <w:r w:rsidR="00AF7ED4">
        <w:rPr>
          <w:rFonts w:eastAsia="Calibri"/>
          <w:lang w:eastAsia="en-US"/>
        </w:rPr>
        <w:t>choosing</w:t>
      </w:r>
      <w:r w:rsidR="0039098E">
        <w:rPr>
          <w:rFonts w:eastAsia="Calibri"/>
          <w:lang w:eastAsia="en-US"/>
        </w:rPr>
        <w:t>, and</w:t>
      </w:r>
      <w:proofErr w:type="gramEnd"/>
      <w:r w:rsidR="0039098E">
        <w:rPr>
          <w:rFonts w:eastAsia="Calibri"/>
          <w:lang w:eastAsia="en-US"/>
        </w:rPr>
        <w:t xml:space="preserve"> included r</w:t>
      </w:r>
      <w:r w:rsidR="00AF7ED4" w:rsidRPr="00003F3E">
        <w:rPr>
          <w:rFonts w:eastAsia="Calibri"/>
          <w:lang w:eastAsia="en-US"/>
        </w:rPr>
        <w:t xml:space="preserve">isk assessments and strategies for managing </w:t>
      </w:r>
      <w:r w:rsidR="00AF7ED4">
        <w:rPr>
          <w:rFonts w:eastAsia="Calibri"/>
          <w:lang w:eastAsia="en-US"/>
        </w:rPr>
        <w:t xml:space="preserve">identified </w:t>
      </w:r>
      <w:r w:rsidR="00AF7ED4" w:rsidRPr="00003F3E">
        <w:rPr>
          <w:rFonts w:eastAsia="Calibri"/>
          <w:lang w:eastAsia="en-US"/>
        </w:rPr>
        <w:t xml:space="preserve">risks in care directives for staff to follow. </w:t>
      </w:r>
      <w:r w:rsidRPr="001C59F5">
        <w:rPr>
          <w:rFonts w:eastAsia="Calibri"/>
          <w:lang w:eastAsia="en-US"/>
        </w:rPr>
        <w:t xml:space="preserve">Care plans </w:t>
      </w:r>
      <w:r w:rsidR="00DD1576">
        <w:rPr>
          <w:rFonts w:eastAsia="Calibri"/>
          <w:lang w:eastAsia="en-US"/>
        </w:rPr>
        <w:t>included information</w:t>
      </w:r>
      <w:r w:rsidR="005B2E9A">
        <w:rPr>
          <w:rFonts w:eastAsia="Calibri"/>
          <w:lang w:eastAsia="en-US"/>
        </w:rPr>
        <w:t xml:space="preserve"> and details of</w:t>
      </w:r>
      <w:r w:rsidR="00DD1576">
        <w:rPr>
          <w:rFonts w:eastAsia="Calibri"/>
          <w:lang w:eastAsia="en-US"/>
        </w:rPr>
        <w:t xml:space="preserve"> representatives and those the consumer wished to be involved in their care and services. </w:t>
      </w:r>
      <w:r w:rsidRPr="001C59F5">
        <w:rPr>
          <w:rFonts w:eastAsia="Calibri"/>
          <w:lang w:eastAsia="en-US"/>
        </w:rPr>
        <w:t xml:space="preserve"> </w:t>
      </w:r>
    </w:p>
    <w:p w14:paraId="1832C071" w14:textId="6EAEDB29" w:rsidR="009D47A9" w:rsidRPr="008B0184" w:rsidRDefault="00514EC3" w:rsidP="008B0184">
      <w:r>
        <w:t>S</w:t>
      </w:r>
      <w:r w:rsidR="00F71B40" w:rsidRPr="001A627B">
        <w:t>taff consistently spoke of consumers in a way that demonstrated respect</w:t>
      </w:r>
      <w:r w:rsidR="004C6700">
        <w:t xml:space="preserve"> and</w:t>
      </w:r>
      <w:r w:rsidR="00F71B40" w:rsidRPr="001A627B">
        <w:t xml:space="preserve"> understanding of their personal circumstances</w:t>
      </w:r>
      <w:r w:rsidR="004C6700">
        <w:t xml:space="preserve">. </w:t>
      </w:r>
      <w:r w:rsidR="00015A73" w:rsidRPr="00BD65DA">
        <w:rPr>
          <w:rFonts w:eastAsiaTheme="minorHAnsi"/>
          <w:color w:val="auto"/>
        </w:rPr>
        <w:t xml:space="preserve">Staff were observed interacting with consumers respectfully and </w:t>
      </w:r>
      <w:proofErr w:type="gramStart"/>
      <w:r w:rsidR="00B45C99">
        <w:rPr>
          <w:rFonts w:eastAsiaTheme="minorHAnsi"/>
          <w:color w:val="auto"/>
        </w:rPr>
        <w:t>offering assistance to</w:t>
      </w:r>
      <w:proofErr w:type="gramEnd"/>
      <w:r w:rsidR="00B45C99">
        <w:rPr>
          <w:rFonts w:eastAsiaTheme="minorHAnsi"/>
          <w:color w:val="auto"/>
        </w:rPr>
        <w:t xml:space="preserve"> consumers as required.</w:t>
      </w:r>
      <w:r w:rsidR="00015A73" w:rsidRPr="00BD65DA">
        <w:rPr>
          <w:rFonts w:eastAsiaTheme="minorHAnsi"/>
          <w:color w:val="auto"/>
        </w:rPr>
        <w:t xml:space="preserve"> The Assessment Team observed staff practices that demonstrated consumer privacy is respected including closing of doors, providing care discreetly and storing personal information securely.</w:t>
      </w:r>
    </w:p>
    <w:p w14:paraId="42C1CB21" w14:textId="75CC0D8C" w:rsidR="00B33278" w:rsidRDefault="00E42304" w:rsidP="008B0184">
      <w:pPr>
        <w:rPr>
          <w:rFonts w:eastAsiaTheme="minorHAnsi"/>
          <w:color w:val="auto"/>
        </w:rPr>
      </w:pPr>
      <w:r>
        <w:rPr>
          <w:color w:val="auto"/>
        </w:rPr>
        <w:t>Organisational policies</w:t>
      </w:r>
      <w:r w:rsidR="00980FFE">
        <w:rPr>
          <w:color w:val="auto"/>
        </w:rPr>
        <w:t xml:space="preserve">, including staff code of conduct, outlined the organisation’s commitment to </w:t>
      </w:r>
      <w:r w:rsidR="001A3F2A">
        <w:rPr>
          <w:color w:val="auto"/>
        </w:rPr>
        <w:t>consumer’s right to be treated with respect and their religious and cultural identity valued.</w:t>
      </w:r>
      <w:r w:rsidR="00BA58D7">
        <w:rPr>
          <w:color w:val="auto"/>
        </w:rPr>
        <w:t xml:space="preserve"> </w:t>
      </w:r>
      <w:r w:rsidR="00B33278" w:rsidRPr="00BD65DA">
        <w:rPr>
          <w:rFonts w:eastAsiaTheme="minorHAnsi"/>
          <w:color w:val="auto"/>
        </w:rPr>
        <w:t>The organisation provide</w:t>
      </w:r>
      <w:r w:rsidR="00B33278">
        <w:rPr>
          <w:rFonts w:eastAsiaTheme="minorHAnsi"/>
          <w:color w:val="auto"/>
        </w:rPr>
        <w:t>d</w:t>
      </w:r>
      <w:r w:rsidR="00B33278" w:rsidRPr="00BD65DA">
        <w:rPr>
          <w:rFonts w:eastAsiaTheme="minorHAnsi"/>
          <w:color w:val="auto"/>
        </w:rPr>
        <w:t xml:space="preserve"> staff education and training that includes consumer respect, choice and diversity</w:t>
      </w:r>
      <w:r w:rsidR="00B33278">
        <w:rPr>
          <w:rFonts w:eastAsiaTheme="minorHAnsi"/>
          <w:color w:val="auto"/>
        </w:rPr>
        <w:t>.</w:t>
      </w:r>
    </w:p>
    <w:p w14:paraId="29CF6B4A" w14:textId="77777777" w:rsidR="008B0184" w:rsidRPr="00BD65DA" w:rsidRDefault="008B0184" w:rsidP="008B0184">
      <w:pPr>
        <w:rPr>
          <w:rFonts w:eastAsia="Calibri"/>
          <w:i/>
          <w:color w:val="auto"/>
          <w:lang w:eastAsia="en-US"/>
        </w:rPr>
      </w:pPr>
      <w:r w:rsidRPr="00BD65DA">
        <w:rPr>
          <w:rFonts w:eastAsiaTheme="minorHAnsi"/>
          <w:color w:val="auto"/>
        </w:rPr>
        <w:t>The Quality Standard is assessed as Compliant as six of the six specific requirements have been assessed as Compliant.</w:t>
      </w:r>
    </w:p>
    <w:p w14:paraId="11FF8D8A" w14:textId="3030B809" w:rsidR="00F67DD4" w:rsidRDefault="003F7C5A" w:rsidP="00F67DD4">
      <w:pPr>
        <w:pStyle w:val="Heading2"/>
      </w:pPr>
      <w:r w:rsidRPr="00D435F8">
        <w:t>Assessment of Standard 1 Requirements</w:t>
      </w:r>
      <w:bookmarkStart w:id="4" w:name="_Hlk32932412"/>
      <w:r w:rsidRPr="0066387A">
        <w:rPr>
          <w:i/>
          <w:color w:val="0000FF"/>
          <w:sz w:val="24"/>
          <w:szCs w:val="24"/>
        </w:rPr>
        <w:t xml:space="preserve"> </w:t>
      </w:r>
      <w:bookmarkEnd w:id="4"/>
    </w:p>
    <w:p w14:paraId="11FF8D8B" w14:textId="175F8C13" w:rsidR="00F67DD4" w:rsidRDefault="003F7C5A" w:rsidP="00F67DD4">
      <w:pPr>
        <w:pStyle w:val="Heading3"/>
      </w:pPr>
      <w:r w:rsidRPr="00051035">
        <w:t>Requirement 1(3)(a)</w:t>
      </w:r>
      <w:r w:rsidRPr="00051035">
        <w:tab/>
        <w:t>Compliant</w:t>
      </w:r>
    </w:p>
    <w:p w14:paraId="11FF8D8D" w14:textId="3A7D6612" w:rsidR="00F67DD4" w:rsidRPr="008B0184" w:rsidRDefault="003F7C5A" w:rsidP="00F67DD4">
      <w:pPr>
        <w:rPr>
          <w:i/>
        </w:rPr>
      </w:pPr>
      <w:r w:rsidRPr="008D114F">
        <w:rPr>
          <w:i/>
        </w:rPr>
        <w:t>Each consumer is treated with dignity and respect, with their identity, culture and diversity valued.</w:t>
      </w:r>
    </w:p>
    <w:p w14:paraId="11FF8D8E" w14:textId="478D7CFC" w:rsidR="00F67DD4" w:rsidRDefault="003F7C5A" w:rsidP="00F67DD4">
      <w:pPr>
        <w:pStyle w:val="Heading3"/>
      </w:pPr>
      <w:r>
        <w:t>Requirement 1(3)(b)</w:t>
      </w:r>
      <w:r>
        <w:tab/>
        <w:t>Compliant</w:t>
      </w:r>
    </w:p>
    <w:p w14:paraId="11FF8D8F" w14:textId="77777777" w:rsidR="00F67DD4" w:rsidRPr="008D114F" w:rsidRDefault="003F7C5A" w:rsidP="00F67DD4">
      <w:pPr>
        <w:rPr>
          <w:i/>
        </w:rPr>
      </w:pPr>
      <w:r w:rsidRPr="008D114F">
        <w:rPr>
          <w:i/>
        </w:rPr>
        <w:t>Care and services are culturally safe.</w:t>
      </w:r>
    </w:p>
    <w:p w14:paraId="11FF8D91" w14:textId="1A009F59" w:rsidR="00F67DD4" w:rsidRPr="00DD02D3" w:rsidRDefault="003F7C5A" w:rsidP="00F67DD4">
      <w:pPr>
        <w:pStyle w:val="Heading3"/>
      </w:pPr>
      <w:r w:rsidRPr="00DD02D3">
        <w:t>Requirement 1(3)(c)</w:t>
      </w:r>
      <w:r w:rsidRPr="00DD02D3">
        <w:tab/>
        <w:t>Compliant</w:t>
      </w:r>
    </w:p>
    <w:p w14:paraId="11FF8D92" w14:textId="77777777" w:rsidR="00F67DD4" w:rsidRPr="008D114F" w:rsidRDefault="003F7C5A" w:rsidP="00F67DD4">
      <w:pPr>
        <w:tabs>
          <w:tab w:val="right" w:pos="9026"/>
        </w:tabs>
        <w:spacing w:before="0" w:after="0"/>
        <w:outlineLvl w:val="4"/>
        <w:rPr>
          <w:i/>
        </w:rPr>
      </w:pPr>
      <w:r w:rsidRPr="008D114F">
        <w:rPr>
          <w:i/>
        </w:rPr>
        <w:t xml:space="preserve">Each consumer is supported to exercise choice and independence, including to: </w:t>
      </w:r>
    </w:p>
    <w:p w14:paraId="11FF8D93" w14:textId="77777777" w:rsidR="00F67DD4" w:rsidRPr="008D114F" w:rsidRDefault="003F7C5A" w:rsidP="00E765A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1FF8D94" w14:textId="77777777" w:rsidR="00F67DD4" w:rsidRPr="008D114F" w:rsidRDefault="003F7C5A" w:rsidP="00E765A5">
      <w:pPr>
        <w:numPr>
          <w:ilvl w:val="0"/>
          <w:numId w:val="11"/>
        </w:numPr>
        <w:tabs>
          <w:tab w:val="right" w:pos="9026"/>
        </w:tabs>
        <w:spacing w:before="0" w:after="0"/>
        <w:ind w:left="567" w:hanging="425"/>
        <w:outlineLvl w:val="4"/>
        <w:rPr>
          <w:i/>
          <w:szCs w:val="22"/>
        </w:rPr>
      </w:pPr>
      <w:r w:rsidRPr="008D114F">
        <w:rPr>
          <w:i/>
        </w:rPr>
        <w:lastRenderedPageBreak/>
        <w:t>make decisions about when family, friends, carers or others should be involved in their care; and</w:t>
      </w:r>
    </w:p>
    <w:p w14:paraId="11FF8D95" w14:textId="77777777" w:rsidR="00F67DD4" w:rsidRPr="008D114F" w:rsidRDefault="003F7C5A" w:rsidP="00E765A5">
      <w:pPr>
        <w:numPr>
          <w:ilvl w:val="0"/>
          <w:numId w:val="11"/>
        </w:numPr>
        <w:tabs>
          <w:tab w:val="right" w:pos="9026"/>
        </w:tabs>
        <w:spacing w:before="0" w:after="0"/>
        <w:ind w:left="567" w:hanging="425"/>
        <w:outlineLvl w:val="4"/>
        <w:rPr>
          <w:i/>
        </w:rPr>
      </w:pPr>
      <w:r w:rsidRPr="008D114F">
        <w:rPr>
          <w:i/>
        </w:rPr>
        <w:t xml:space="preserve">communicate their decisions; and </w:t>
      </w:r>
    </w:p>
    <w:p w14:paraId="11FF8D96" w14:textId="77777777" w:rsidR="00F67DD4" w:rsidRPr="008D114F" w:rsidRDefault="003F7C5A" w:rsidP="00E765A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1FF8D98" w14:textId="24EDDDF8" w:rsidR="00F67DD4" w:rsidRDefault="003F7C5A" w:rsidP="00F67DD4">
      <w:pPr>
        <w:pStyle w:val="Heading3"/>
      </w:pPr>
      <w:r>
        <w:t>Requirement 1(3)(d)</w:t>
      </w:r>
      <w:r>
        <w:tab/>
        <w:t>Compliant</w:t>
      </w:r>
    </w:p>
    <w:p w14:paraId="11FF8D99" w14:textId="77777777" w:rsidR="00F67DD4" w:rsidRPr="008D114F" w:rsidRDefault="003F7C5A" w:rsidP="00F67DD4">
      <w:pPr>
        <w:rPr>
          <w:i/>
        </w:rPr>
      </w:pPr>
      <w:r w:rsidRPr="008D114F">
        <w:rPr>
          <w:i/>
        </w:rPr>
        <w:t>Each consumer is supported to take risks to enable them to live the best life they can.</w:t>
      </w:r>
    </w:p>
    <w:p w14:paraId="11FF8D9B" w14:textId="54693541" w:rsidR="00F67DD4" w:rsidRDefault="003F7C5A" w:rsidP="00F67DD4">
      <w:pPr>
        <w:pStyle w:val="Heading3"/>
      </w:pPr>
      <w:r>
        <w:t>Requirement 1(3)(e)</w:t>
      </w:r>
      <w:r>
        <w:tab/>
        <w:t>Compliant</w:t>
      </w:r>
    </w:p>
    <w:p w14:paraId="11FF8D9C" w14:textId="77777777" w:rsidR="00F67DD4" w:rsidRPr="008D114F" w:rsidRDefault="003F7C5A" w:rsidP="00F67DD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1FF8D9E" w14:textId="632CE75C" w:rsidR="00F67DD4" w:rsidRDefault="003F7C5A" w:rsidP="00F67DD4">
      <w:pPr>
        <w:pStyle w:val="Heading3"/>
      </w:pPr>
      <w:r>
        <w:t>Requirement 1(3)(f)</w:t>
      </w:r>
      <w:r>
        <w:tab/>
        <w:t>Compliant</w:t>
      </w:r>
    </w:p>
    <w:p w14:paraId="11FF8D9F" w14:textId="77777777" w:rsidR="00F67DD4" w:rsidRPr="008D114F" w:rsidRDefault="003F7C5A" w:rsidP="00F67DD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1FF8DA1" w14:textId="77777777" w:rsidR="00F67DD4" w:rsidRPr="00154403" w:rsidRDefault="00F67DD4" w:rsidP="00F67DD4"/>
    <w:p w14:paraId="11FF8DA2" w14:textId="77777777" w:rsidR="00F67DD4" w:rsidRDefault="00F67DD4" w:rsidP="00F67DD4">
      <w:pPr>
        <w:sectPr w:rsidR="00F67DD4" w:rsidSect="00F67DD4">
          <w:type w:val="continuous"/>
          <w:pgSz w:w="11906" w:h="16838"/>
          <w:pgMar w:top="1701" w:right="1418" w:bottom="1418" w:left="1418" w:header="568" w:footer="397" w:gutter="0"/>
          <w:cols w:space="708"/>
          <w:titlePg/>
          <w:docGrid w:linePitch="360"/>
        </w:sectPr>
      </w:pPr>
    </w:p>
    <w:p w14:paraId="11FF8DA3" w14:textId="4B207432" w:rsidR="00F67DD4" w:rsidRDefault="003F7C5A" w:rsidP="00F67DD4">
      <w:pPr>
        <w:pStyle w:val="Heading1"/>
        <w:tabs>
          <w:tab w:val="right" w:pos="9070"/>
        </w:tabs>
        <w:spacing w:before="560" w:after="640"/>
        <w:rPr>
          <w:color w:val="FFFFFF" w:themeColor="background1"/>
        </w:rPr>
        <w:sectPr w:rsidR="00F67DD4" w:rsidSect="00F67DD4">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1FF8E83" wp14:editId="11FF8E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144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60B0B" w:rsidRPr="00703E80">
        <w:rPr>
          <w:color w:val="FFFFFF" w:themeColor="background1"/>
        </w:rPr>
        <w:t xml:space="preserve"> </w:t>
      </w:r>
      <w:r w:rsidRPr="00703E80">
        <w:rPr>
          <w:color w:val="FFFFFF" w:themeColor="background1"/>
        </w:rPr>
        <w:br/>
        <w:t>Ongoing assessment and planning with consumers</w:t>
      </w:r>
      <w:bookmarkEnd w:id="5"/>
    </w:p>
    <w:p w14:paraId="11FF8DA4" w14:textId="77777777" w:rsidR="00F67DD4" w:rsidRPr="00ED6B57" w:rsidRDefault="003F7C5A" w:rsidP="00F67DD4">
      <w:pPr>
        <w:pStyle w:val="Heading3"/>
        <w:shd w:val="clear" w:color="auto" w:fill="F2F2F2" w:themeFill="background1" w:themeFillShade="F2"/>
      </w:pPr>
      <w:r w:rsidRPr="00ED6B57">
        <w:t>Consumer outcome:</w:t>
      </w:r>
    </w:p>
    <w:p w14:paraId="11FF8DA5" w14:textId="77777777" w:rsidR="00F67DD4" w:rsidRPr="00ED6B57" w:rsidRDefault="003F7C5A" w:rsidP="00E765A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1FF8DA6" w14:textId="77777777" w:rsidR="00F67DD4" w:rsidRPr="00ED6B57" w:rsidRDefault="003F7C5A" w:rsidP="00F67DD4">
      <w:pPr>
        <w:pStyle w:val="Heading3"/>
        <w:shd w:val="clear" w:color="auto" w:fill="F2F2F2" w:themeFill="background1" w:themeFillShade="F2"/>
      </w:pPr>
      <w:r w:rsidRPr="00ED6B57">
        <w:t>Organisation statement:</w:t>
      </w:r>
    </w:p>
    <w:p w14:paraId="11FF8DA7" w14:textId="77777777" w:rsidR="00F67DD4" w:rsidRPr="00ED6B57" w:rsidRDefault="003F7C5A" w:rsidP="00E765A5">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1FF8DA8" w14:textId="77777777" w:rsidR="00F67DD4" w:rsidRDefault="003F7C5A" w:rsidP="00F67DD4">
      <w:pPr>
        <w:pStyle w:val="Heading2"/>
      </w:pPr>
      <w:r>
        <w:t xml:space="preserve">Assessment </w:t>
      </w:r>
      <w:r w:rsidRPr="002B2C0F">
        <w:t>of Standard</w:t>
      </w:r>
      <w:r>
        <w:t xml:space="preserve"> 2</w:t>
      </w:r>
    </w:p>
    <w:p w14:paraId="4EE0B61A" w14:textId="49C72F79" w:rsidR="00C20410" w:rsidRPr="00540A00" w:rsidRDefault="00D62605" w:rsidP="003E1D37">
      <w:r w:rsidRPr="00507DBA">
        <w:rPr>
          <w:rFonts w:eastAsia="Calibri"/>
          <w:lang w:eastAsia="en-US"/>
        </w:rPr>
        <w:t xml:space="preserve">Overall, </w:t>
      </w:r>
      <w:r>
        <w:rPr>
          <w:rFonts w:eastAsia="Calibri"/>
          <w:lang w:eastAsia="en-US"/>
        </w:rPr>
        <w:t>consumers and representatives</w:t>
      </w:r>
      <w:r w:rsidRPr="00507DBA">
        <w:rPr>
          <w:rFonts w:eastAsia="Calibri"/>
          <w:lang w:eastAsia="en-US"/>
        </w:rPr>
        <w:t xml:space="preserve"> considered that they </w:t>
      </w:r>
      <w:r>
        <w:rPr>
          <w:rFonts w:eastAsia="Calibri"/>
          <w:lang w:eastAsia="en-US"/>
        </w:rPr>
        <w:t>are partner</w:t>
      </w:r>
      <w:r w:rsidR="00C20410">
        <w:rPr>
          <w:rFonts w:eastAsia="Calibri"/>
          <w:lang w:eastAsia="en-US"/>
        </w:rPr>
        <w:t>s</w:t>
      </w:r>
      <w:r w:rsidRPr="00507DBA">
        <w:rPr>
          <w:rFonts w:eastAsia="Calibri"/>
          <w:lang w:eastAsia="en-US"/>
        </w:rPr>
        <w:t xml:space="preserve"> in the </w:t>
      </w:r>
      <w:r w:rsidR="00C20410">
        <w:rPr>
          <w:rFonts w:eastAsia="Calibri"/>
          <w:lang w:eastAsia="en-US"/>
        </w:rPr>
        <w:t xml:space="preserve">initial and </w:t>
      </w:r>
      <w:r w:rsidRPr="00507DBA">
        <w:rPr>
          <w:rFonts w:eastAsia="Calibri"/>
          <w:lang w:eastAsia="en-US"/>
        </w:rPr>
        <w:t xml:space="preserve">ongoing assessment and planning of the consumer’s care and </w:t>
      </w:r>
      <w:proofErr w:type="gramStart"/>
      <w:r w:rsidRPr="00507DBA">
        <w:rPr>
          <w:rFonts w:eastAsia="Calibri"/>
          <w:lang w:eastAsia="en-US"/>
        </w:rPr>
        <w:t>services</w:t>
      </w:r>
      <w:r w:rsidR="005D0FCE">
        <w:rPr>
          <w:rFonts w:eastAsia="Calibri"/>
          <w:lang w:eastAsia="en-US"/>
        </w:rPr>
        <w:t>, and</w:t>
      </w:r>
      <w:proofErr w:type="gramEnd"/>
      <w:r w:rsidR="005D0FCE">
        <w:rPr>
          <w:rFonts w:eastAsia="Calibri"/>
          <w:lang w:eastAsia="en-US"/>
        </w:rPr>
        <w:t xml:space="preserve"> expressed satisfaction with the assessment and care planning processes.</w:t>
      </w:r>
      <w:r w:rsidR="00540A00">
        <w:rPr>
          <w:rFonts w:eastAsia="Calibri"/>
          <w:lang w:eastAsia="en-US"/>
        </w:rPr>
        <w:t xml:space="preserve"> </w:t>
      </w:r>
      <w:r w:rsidR="00540A00" w:rsidRPr="00507DBA">
        <w:t>Consumers</w:t>
      </w:r>
      <w:r w:rsidR="00540A00">
        <w:t xml:space="preserve"> and </w:t>
      </w:r>
      <w:r w:rsidR="00540A00" w:rsidRPr="00507DBA">
        <w:t xml:space="preserve">representatives </w:t>
      </w:r>
      <w:r w:rsidR="00540A00">
        <w:t>said</w:t>
      </w:r>
      <w:r w:rsidR="00540A00" w:rsidRPr="00507DBA">
        <w:t xml:space="preserve"> consumer’s care and services are regularly reviewed when the consumer’s circumstances have changed</w:t>
      </w:r>
      <w:r w:rsidR="00540A00">
        <w:t>, including when incidents have occurred.</w:t>
      </w:r>
    </w:p>
    <w:p w14:paraId="1201B9C9" w14:textId="679BF899" w:rsidR="00266D10" w:rsidRDefault="00266D10" w:rsidP="003E1D37">
      <w:pPr>
        <w:rPr>
          <w:rFonts w:eastAsia="Calibri"/>
          <w:lang w:eastAsia="en-US"/>
        </w:rPr>
      </w:pPr>
      <w:r w:rsidRPr="00507DBA">
        <w:rPr>
          <w:rFonts w:eastAsia="Calibri"/>
          <w:lang w:eastAsia="en-US"/>
        </w:rPr>
        <w:t>Consumers</w:t>
      </w:r>
      <w:r>
        <w:rPr>
          <w:rFonts w:eastAsia="Calibri"/>
          <w:lang w:eastAsia="en-US"/>
        </w:rPr>
        <w:t xml:space="preserve"> and </w:t>
      </w:r>
      <w:r w:rsidRPr="00507DBA">
        <w:rPr>
          <w:rFonts w:eastAsia="Calibri"/>
          <w:lang w:eastAsia="en-US"/>
        </w:rPr>
        <w:t>representatives</w:t>
      </w:r>
      <w:r>
        <w:rPr>
          <w:rFonts w:eastAsia="Calibri"/>
          <w:lang w:eastAsia="en-US"/>
        </w:rPr>
        <w:t xml:space="preserve"> </w:t>
      </w:r>
      <w:r w:rsidRPr="00507DBA">
        <w:rPr>
          <w:rFonts w:eastAsia="Calibri"/>
          <w:lang w:eastAsia="en-US"/>
        </w:rPr>
        <w:t xml:space="preserve">described what was important in terms of how </w:t>
      </w:r>
      <w:r>
        <w:rPr>
          <w:rFonts w:eastAsia="Calibri"/>
          <w:lang w:eastAsia="en-US"/>
        </w:rPr>
        <w:t xml:space="preserve">consumers </w:t>
      </w:r>
      <w:r w:rsidRPr="00507DBA">
        <w:rPr>
          <w:rFonts w:eastAsia="Calibri"/>
          <w:lang w:eastAsia="en-US"/>
        </w:rPr>
        <w:t>care is delivered, including</w:t>
      </w:r>
      <w:r>
        <w:rPr>
          <w:rFonts w:eastAsia="Calibri"/>
          <w:lang w:eastAsia="en-US"/>
        </w:rPr>
        <w:t xml:space="preserve"> </w:t>
      </w:r>
      <w:r w:rsidR="00013AFC">
        <w:rPr>
          <w:rFonts w:eastAsia="Calibri"/>
          <w:lang w:eastAsia="en-US"/>
        </w:rPr>
        <w:t>end of life care</w:t>
      </w:r>
      <w:r w:rsidRPr="00507DBA">
        <w:rPr>
          <w:rFonts w:eastAsia="Calibri"/>
          <w:lang w:eastAsia="en-US"/>
        </w:rPr>
        <w:t xml:space="preserve">, and </w:t>
      </w:r>
      <w:r w:rsidR="00013AFC">
        <w:rPr>
          <w:rFonts w:eastAsia="Calibri"/>
          <w:lang w:eastAsia="en-US"/>
        </w:rPr>
        <w:t>advised</w:t>
      </w:r>
      <w:r w:rsidRPr="00507DBA">
        <w:rPr>
          <w:rFonts w:eastAsia="Calibri"/>
          <w:lang w:eastAsia="en-US"/>
        </w:rPr>
        <w:t xml:space="preserve"> the service understood </w:t>
      </w:r>
      <w:r w:rsidR="00013AFC">
        <w:rPr>
          <w:rFonts w:eastAsia="Calibri"/>
          <w:lang w:eastAsia="en-US"/>
        </w:rPr>
        <w:t xml:space="preserve">consumers </w:t>
      </w:r>
      <w:r w:rsidRPr="00507DBA">
        <w:rPr>
          <w:rFonts w:eastAsia="Calibri"/>
          <w:lang w:eastAsia="en-US"/>
        </w:rPr>
        <w:t>care needs, goals and preferences.</w:t>
      </w:r>
    </w:p>
    <w:p w14:paraId="388E06AA" w14:textId="2F013548" w:rsidR="00BB7837" w:rsidRDefault="00D62605" w:rsidP="003E1D37">
      <w:pPr>
        <w:rPr>
          <w:rFonts w:eastAsia="Calibri"/>
          <w:lang w:eastAsia="en-US"/>
        </w:rPr>
      </w:pPr>
      <w:r w:rsidRPr="00507DBA">
        <w:rPr>
          <w:rFonts w:eastAsia="Calibri"/>
          <w:lang w:eastAsia="en-US"/>
        </w:rPr>
        <w:t>Consumers</w:t>
      </w:r>
      <w:r w:rsidR="00013AFC">
        <w:rPr>
          <w:rFonts w:eastAsia="Calibri"/>
          <w:lang w:eastAsia="en-US"/>
        </w:rPr>
        <w:t xml:space="preserve"> and </w:t>
      </w:r>
      <w:r w:rsidRPr="00507DBA">
        <w:rPr>
          <w:rFonts w:eastAsia="Calibri"/>
          <w:lang w:eastAsia="en-US"/>
        </w:rPr>
        <w:t xml:space="preserve">representatives </w:t>
      </w:r>
      <w:r w:rsidR="004653AC">
        <w:rPr>
          <w:rFonts w:eastAsia="Calibri"/>
          <w:lang w:eastAsia="en-US"/>
        </w:rPr>
        <w:t xml:space="preserve">said they are provided with </w:t>
      </w:r>
      <w:r w:rsidR="004653AC" w:rsidRPr="00507DBA">
        <w:rPr>
          <w:rFonts w:eastAsia="Calibri"/>
          <w:lang w:eastAsia="en-US"/>
        </w:rPr>
        <w:t xml:space="preserve">relevant information about the consumer’s assessed care </w:t>
      </w:r>
      <w:proofErr w:type="gramStart"/>
      <w:r w:rsidR="004653AC" w:rsidRPr="00507DBA">
        <w:rPr>
          <w:rFonts w:eastAsia="Calibri"/>
          <w:lang w:eastAsia="en-US"/>
        </w:rPr>
        <w:t>needs</w:t>
      </w:r>
      <w:r w:rsidR="004653AC">
        <w:rPr>
          <w:rFonts w:eastAsia="Calibri"/>
          <w:lang w:eastAsia="en-US"/>
        </w:rPr>
        <w:t>, and</w:t>
      </w:r>
      <w:proofErr w:type="gramEnd"/>
      <w:r w:rsidR="004653AC">
        <w:rPr>
          <w:rFonts w:eastAsia="Calibri"/>
          <w:lang w:eastAsia="en-US"/>
        </w:rPr>
        <w:t xml:space="preserve"> </w:t>
      </w:r>
      <w:r w:rsidR="00836052">
        <w:rPr>
          <w:rFonts w:eastAsia="Calibri"/>
          <w:lang w:eastAsia="en-US"/>
        </w:rPr>
        <w:t xml:space="preserve">said </w:t>
      </w:r>
      <w:r w:rsidR="00013AFC">
        <w:rPr>
          <w:rFonts w:eastAsia="Calibri"/>
          <w:lang w:eastAsia="en-US"/>
        </w:rPr>
        <w:t>that</w:t>
      </w:r>
      <w:r w:rsidR="00836052">
        <w:rPr>
          <w:rFonts w:eastAsia="Calibri"/>
          <w:lang w:eastAsia="en-US"/>
        </w:rPr>
        <w:t xml:space="preserve"> they have received</w:t>
      </w:r>
      <w:r w:rsidR="00013AFC">
        <w:rPr>
          <w:rFonts w:eastAsia="Calibri"/>
          <w:lang w:eastAsia="en-US"/>
        </w:rPr>
        <w:t xml:space="preserve"> </w:t>
      </w:r>
      <w:r w:rsidRPr="00507DBA">
        <w:rPr>
          <w:rFonts w:eastAsia="Calibri"/>
          <w:lang w:eastAsia="en-US"/>
        </w:rPr>
        <w:t>a copy of the consumer’s care plan</w:t>
      </w:r>
      <w:r w:rsidR="00BB7837">
        <w:rPr>
          <w:rFonts w:eastAsia="Calibri"/>
          <w:lang w:eastAsia="en-US"/>
        </w:rPr>
        <w:t xml:space="preserve"> </w:t>
      </w:r>
      <w:r w:rsidR="00836052">
        <w:rPr>
          <w:rFonts w:eastAsia="Calibri"/>
          <w:lang w:eastAsia="en-US"/>
        </w:rPr>
        <w:t xml:space="preserve">or </w:t>
      </w:r>
      <w:r w:rsidR="00BB7837">
        <w:rPr>
          <w:rFonts w:eastAsia="Calibri"/>
          <w:lang w:eastAsia="en-US"/>
        </w:rPr>
        <w:t xml:space="preserve">could </w:t>
      </w:r>
      <w:r w:rsidR="00836052">
        <w:rPr>
          <w:rFonts w:eastAsia="Calibri"/>
          <w:lang w:eastAsia="en-US"/>
        </w:rPr>
        <w:t>access one</w:t>
      </w:r>
      <w:r w:rsidRPr="00507DBA">
        <w:rPr>
          <w:rFonts w:eastAsia="Calibri"/>
          <w:lang w:eastAsia="en-US"/>
        </w:rPr>
        <w:t xml:space="preserve"> if they </w:t>
      </w:r>
      <w:r w:rsidR="00BB7837">
        <w:rPr>
          <w:rFonts w:eastAsia="Calibri"/>
          <w:lang w:eastAsia="en-US"/>
        </w:rPr>
        <w:t>wished.</w:t>
      </w:r>
    </w:p>
    <w:p w14:paraId="129FBAA3" w14:textId="0CE07A45" w:rsidR="00F916A3" w:rsidRPr="00507DBA" w:rsidRDefault="00B66337" w:rsidP="003E1D37">
      <w:r>
        <w:t xml:space="preserve">The </w:t>
      </w:r>
      <w:r w:rsidR="00AA4ABC">
        <w:t xml:space="preserve">Care Manager and </w:t>
      </w:r>
      <w:r w:rsidR="00F916A3">
        <w:t xml:space="preserve">Registered Nurses </w:t>
      </w:r>
      <w:r w:rsidR="002D171E">
        <w:t>described the</w:t>
      </w:r>
      <w:r w:rsidR="00F916A3" w:rsidRPr="00507DBA">
        <w:t xml:space="preserve"> service’s assessment and care plan review process</w:t>
      </w:r>
      <w:r w:rsidR="009E77DA">
        <w:t>es</w:t>
      </w:r>
      <w:r w:rsidR="00F916A3" w:rsidRPr="00507DBA">
        <w:t xml:space="preserve"> which </w:t>
      </w:r>
      <w:r w:rsidR="002D171E">
        <w:t xml:space="preserve">included </w:t>
      </w:r>
      <w:r w:rsidR="003D5FCF">
        <w:t>assessment of consumer risks</w:t>
      </w:r>
      <w:r w:rsidR="00AA4ABC">
        <w:t>,</w:t>
      </w:r>
      <w:r w:rsidR="002D171E">
        <w:t xml:space="preserve"> review </w:t>
      </w:r>
      <w:r w:rsidR="00DA48B3">
        <w:t xml:space="preserve">of care plans </w:t>
      </w:r>
      <w:r w:rsidR="00F916A3" w:rsidRPr="00507DBA">
        <w:t xml:space="preserve">every </w:t>
      </w:r>
      <w:r w:rsidR="00DA48B3">
        <w:t xml:space="preserve">three </w:t>
      </w:r>
      <w:r w:rsidR="00F916A3" w:rsidRPr="00507DBA">
        <w:t>months</w:t>
      </w:r>
      <w:r>
        <w:t>, and a copy of the consumers care plan emailed to representatives.</w:t>
      </w:r>
      <w:r w:rsidR="00F451A4">
        <w:t xml:space="preserve"> Registered Nurses </w:t>
      </w:r>
      <w:r w:rsidR="00B30AF1">
        <w:t xml:space="preserve">advised consumer care plans are also updated prior to scheduled care plan review in response to any changes in the </w:t>
      </w:r>
      <w:r w:rsidR="00B82C38">
        <w:t>consumers’</w:t>
      </w:r>
      <w:r w:rsidR="00B30AF1">
        <w:t xml:space="preserve"> needs, preferences or </w:t>
      </w:r>
      <w:r w:rsidR="00B20819">
        <w:t>goals.</w:t>
      </w:r>
    </w:p>
    <w:p w14:paraId="4ACE4224" w14:textId="3BA27469" w:rsidR="00D62605" w:rsidRPr="00507DBA" w:rsidRDefault="00D62605" w:rsidP="003E1D37">
      <w:pPr>
        <w:rPr>
          <w:rFonts w:eastAsia="Calibri"/>
          <w:lang w:eastAsia="en-US"/>
        </w:rPr>
      </w:pPr>
      <w:r w:rsidRPr="00507DBA">
        <w:rPr>
          <w:rFonts w:eastAsia="Calibri"/>
          <w:lang w:eastAsia="en-US"/>
        </w:rPr>
        <w:t xml:space="preserve">Staff </w:t>
      </w:r>
      <w:r>
        <w:rPr>
          <w:rFonts w:eastAsia="Calibri"/>
          <w:lang w:eastAsia="en-US"/>
        </w:rPr>
        <w:t xml:space="preserve">demonstrated an awareness of </w:t>
      </w:r>
      <w:r w:rsidRPr="00507DBA">
        <w:rPr>
          <w:rFonts w:eastAsia="Calibri"/>
          <w:lang w:eastAsia="en-US"/>
        </w:rPr>
        <w:t>how consumers, representatives and health professionals contribute to care planning information to deliver a tailored care and service</w:t>
      </w:r>
      <w:r>
        <w:rPr>
          <w:rFonts w:eastAsia="Calibri"/>
          <w:lang w:eastAsia="en-US"/>
        </w:rPr>
        <w:t>s</w:t>
      </w:r>
      <w:r w:rsidRPr="00507DBA">
        <w:rPr>
          <w:rFonts w:eastAsia="Calibri"/>
          <w:lang w:eastAsia="en-US"/>
        </w:rPr>
        <w:t xml:space="preserve"> plan.</w:t>
      </w:r>
    </w:p>
    <w:p w14:paraId="1F2AC363" w14:textId="3D99C56D" w:rsidR="00D164B9" w:rsidRPr="003E1D37" w:rsidRDefault="00D164B9" w:rsidP="003E1D37">
      <w:pPr>
        <w:rPr>
          <w:color w:val="auto"/>
        </w:rPr>
      </w:pPr>
      <w:r w:rsidRPr="003E1D37">
        <w:rPr>
          <w:color w:val="auto"/>
        </w:rPr>
        <w:lastRenderedPageBreak/>
        <w:t xml:space="preserve">Review of consumer care planning documentation </w:t>
      </w:r>
      <w:r w:rsidR="00D62605" w:rsidRPr="003E1D37">
        <w:rPr>
          <w:color w:val="auto"/>
        </w:rPr>
        <w:t xml:space="preserve">demonstrated that consumers’ care and services are generally reviewed when circumstances change or when incidents impact on the needs, goals or preferences of the consumer. </w:t>
      </w:r>
    </w:p>
    <w:p w14:paraId="4E811C26" w14:textId="0BE626DF" w:rsidR="006D1027" w:rsidRPr="003E1D37" w:rsidRDefault="00D164B9" w:rsidP="003E1D37">
      <w:pPr>
        <w:rPr>
          <w:color w:val="auto"/>
        </w:rPr>
      </w:pPr>
      <w:r w:rsidRPr="003E1D37">
        <w:rPr>
          <w:color w:val="auto"/>
        </w:rPr>
        <w:t xml:space="preserve">The service had policies and procedures to guide staff in the assessment and </w:t>
      </w:r>
      <w:r w:rsidR="00B82C38" w:rsidRPr="003E1D37">
        <w:rPr>
          <w:color w:val="auto"/>
        </w:rPr>
        <w:t>care planning</w:t>
      </w:r>
      <w:r w:rsidRPr="003E1D37">
        <w:rPr>
          <w:color w:val="auto"/>
        </w:rPr>
        <w:t xml:space="preserve"> process, </w:t>
      </w:r>
      <w:r w:rsidR="006D1027" w:rsidRPr="003E1D37">
        <w:rPr>
          <w:color w:val="auto"/>
        </w:rPr>
        <w:t xml:space="preserve">including </w:t>
      </w:r>
      <w:r w:rsidR="00D66E06">
        <w:rPr>
          <w:color w:val="auto"/>
        </w:rPr>
        <w:t xml:space="preserve">assessment of risk, consumer </w:t>
      </w:r>
      <w:r w:rsidR="00B82C38">
        <w:rPr>
          <w:color w:val="auto"/>
        </w:rPr>
        <w:t>engagement</w:t>
      </w:r>
      <w:r w:rsidR="006D1027" w:rsidRPr="003E1D37">
        <w:rPr>
          <w:color w:val="auto"/>
        </w:rPr>
        <w:t xml:space="preserve"> and </w:t>
      </w:r>
      <w:r w:rsidR="00E33AC3">
        <w:rPr>
          <w:color w:val="auto"/>
        </w:rPr>
        <w:t>care plan review.</w:t>
      </w:r>
    </w:p>
    <w:p w14:paraId="11FF8DAA" w14:textId="4CBDB214" w:rsidR="00F67DD4" w:rsidRPr="003E1D37" w:rsidRDefault="003F7C5A" w:rsidP="003E1D37">
      <w:pPr>
        <w:rPr>
          <w:rFonts w:eastAsia="Calibri"/>
          <w:i/>
          <w:color w:val="auto"/>
          <w:lang w:eastAsia="en-US"/>
        </w:rPr>
      </w:pPr>
      <w:r w:rsidRPr="003E1D37">
        <w:rPr>
          <w:rFonts w:eastAsiaTheme="minorHAnsi"/>
          <w:color w:val="auto"/>
        </w:rPr>
        <w:t>The Quality Standard is assessed as Compliant</w:t>
      </w:r>
      <w:r w:rsidR="003E1D37" w:rsidRPr="003E1D37">
        <w:rPr>
          <w:rFonts w:eastAsiaTheme="minorHAnsi"/>
          <w:color w:val="auto"/>
        </w:rPr>
        <w:t xml:space="preserve"> </w:t>
      </w:r>
      <w:r w:rsidRPr="003E1D37">
        <w:rPr>
          <w:rFonts w:eastAsiaTheme="minorHAnsi"/>
          <w:color w:val="auto"/>
        </w:rPr>
        <w:t xml:space="preserve">as </w:t>
      </w:r>
      <w:r w:rsidR="003E1D37" w:rsidRPr="003E1D37">
        <w:rPr>
          <w:rFonts w:eastAsiaTheme="minorHAnsi"/>
          <w:color w:val="auto"/>
        </w:rPr>
        <w:t xml:space="preserve">five </w:t>
      </w:r>
      <w:r w:rsidRPr="003E1D37">
        <w:rPr>
          <w:rFonts w:eastAsiaTheme="minorHAnsi"/>
          <w:color w:val="auto"/>
        </w:rPr>
        <w:t>of the five specific requirements have been assessed as Compliant</w:t>
      </w:r>
      <w:r w:rsidR="003E1D37" w:rsidRPr="003E1D37">
        <w:rPr>
          <w:rFonts w:eastAsiaTheme="minorHAnsi"/>
          <w:color w:val="auto"/>
        </w:rPr>
        <w:t>.</w:t>
      </w:r>
    </w:p>
    <w:p w14:paraId="11FF8DAB" w14:textId="3A8D450D" w:rsidR="00F67DD4" w:rsidRDefault="003F7C5A" w:rsidP="00F67DD4">
      <w:pPr>
        <w:pStyle w:val="Heading2"/>
      </w:pPr>
      <w:r>
        <w:t>Assessment of Standard 2 Requirements</w:t>
      </w:r>
    </w:p>
    <w:p w14:paraId="11FF8DAC" w14:textId="37166E38" w:rsidR="00F67DD4" w:rsidRDefault="003F7C5A" w:rsidP="00F67DD4">
      <w:pPr>
        <w:pStyle w:val="Heading3"/>
      </w:pPr>
      <w:r w:rsidRPr="00051035">
        <w:t xml:space="preserve">Requirement </w:t>
      </w:r>
      <w:r>
        <w:t>2</w:t>
      </w:r>
      <w:r w:rsidRPr="00051035">
        <w:t>(3)(a)</w:t>
      </w:r>
      <w:r w:rsidRPr="00051035">
        <w:tab/>
        <w:t>Compliant</w:t>
      </w:r>
    </w:p>
    <w:p w14:paraId="11FF8DAD" w14:textId="77777777" w:rsidR="00F67DD4" w:rsidRPr="008D114F" w:rsidRDefault="003F7C5A" w:rsidP="00F67DD4">
      <w:pPr>
        <w:rPr>
          <w:i/>
        </w:rPr>
      </w:pPr>
      <w:r w:rsidRPr="008D114F">
        <w:rPr>
          <w:i/>
        </w:rPr>
        <w:t>Assessment and planning, including consideration of risks to the consumer’s health and well-being, informs the delivery of safe and effective care and services.</w:t>
      </w:r>
    </w:p>
    <w:p w14:paraId="11FF8DAF" w14:textId="728F1BD4" w:rsidR="00F67DD4" w:rsidRDefault="003F7C5A" w:rsidP="00F67DD4">
      <w:pPr>
        <w:pStyle w:val="Heading3"/>
      </w:pPr>
      <w:r>
        <w:t>Requirement 2(3)(b)</w:t>
      </w:r>
      <w:r>
        <w:tab/>
        <w:t>Compliant</w:t>
      </w:r>
    </w:p>
    <w:p w14:paraId="11FF8DB0" w14:textId="77777777" w:rsidR="00F67DD4" w:rsidRPr="008D114F" w:rsidRDefault="003F7C5A" w:rsidP="00F67DD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1FF8DB2" w14:textId="772B8AC6" w:rsidR="00F67DD4" w:rsidRDefault="003F7C5A" w:rsidP="00F67DD4">
      <w:pPr>
        <w:pStyle w:val="Heading3"/>
      </w:pPr>
      <w:r>
        <w:t>Requirement 2(3)(c)</w:t>
      </w:r>
      <w:r>
        <w:tab/>
        <w:t>Compliant</w:t>
      </w:r>
    </w:p>
    <w:p w14:paraId="11FF8DB3" w14:textId="77777777" w:rsidR="00F67DD4" w:rsidRPr="008D114F" w:rsidRDefault="003F7C5A" w:rsidP="00F67DD4">
      <w:pPr>
        <w:rPr>
          <w:i/>
        </w:rPr>
      </w:pPr>
      <w:r w:rsidRPr="008D114F">
        <w:rPr>
          <w:i/>
        </w:rPr>
        <w:t>The organisation demonstrates that assessment and planning:</w:t>
      </w:r>
    </w:p>
    <w:p w14:paraId="11FF8DB4" w14:textId="77777777" w:rsidR="00F67DD4" w:rsidRPr="008D114F" w:rsidRDefault="003F7C5A" w:rsidP="00E765A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1FF8DB5" w14:textId="77777777" w:rsidR="00F67DD4" w:rsidRPr="008D114F" w:rsidRDefault="003F7C5A" w:rsidP="00E765A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FF8DB7" w14:textId="5C77CA62" w:rsidR="00F67DD4" w:rsidRDefault="003F7C5A" w:rsidP="00F67DD4">
      <w:pPr>
        <w:pStyle w:val="Heading3"/>
      </w:pPr>
      <w:r>
        <w:t>Requirement 2(3)(d)</w:t>
      </w:r>
      <w:r>
        <w:tab/>
        <w:t>Compliant</w:t>
      </w:r>
    </w:p>
    <w:p w14:paraId="11FF8DB8" w14:textId="77777777" w:rsidR="00F67DD4" w:rsidRPr="008D114F" w:rsidRDefault="003F7C5A" w:rsidP="00F67DD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FF8DBA" w14:textId="7A9C0690" w:rsidR="00F67DD4" w:rsidRDefault="003F7C5A" w:rsidP="00F67DD4">
      <w:pPr>
        <w:pStyle w:val="Heading3"/>
      </w:pPr>
      <w:r>
        <w:t>Requirement 2(3)(e)</w:t>
      </w:r>
      <w:r>
        <w:tab/>
        <w:t>Compliant</w:t>
      </w:r>
    </w:p>
    <w:p w14:paraId="11FF8DBC" w14:textId="1E1F23C7" w:rsidR="00F67DD4" w:rsidRPr="003E1D37" w:rsidRDefault="003F7C5A" w:rsidP="00F67DD4">
      <w:pPr>
        <w:rPr>
          <w:i/>
        </w:rPr>
      </w:pPr>
      <w:r w:rsidRPr="008D114F">
        <w:rPr>
          <w:i/>
        </w:rPr>
        <w:t>Care and services are reviewed regularly for effectiveness, and when circumstances change or when incidents impact on the needs, goals or preferences of the consumer.</w:t>
      </w:r>
    </w:p>
    <w:p w14:paraId="11FF8DBD" w14:textId="77777777" w:rsidR="00F67DD4" w:rsidRDefault="00F67DD4" w:rsidP="00F67DD4">
      <w:pPr>
        <w:sectPr w:rsidR="00F67DD4" w:rsidSect="00F67DD4">
          <w:type w:val="continuous"/>
          <w:pgSz w:w="11906" w:h="16838"/>
          <w:pgMar w:top="1701" w:right="1418" w:bottom="1418" w:left="1418" w:header="709" w:footer="397" w:gutter="0"/>
          <w:cols w:space="708"/>
          <w:titlePg/>
          <w:docGrid w:linePitch="360"/>
        </w:sectPr>
      </w:pPr>
    </w:p>
    <w:p w14:paraId="11FF8DBE" w14:textId="5BBDA8E6" w:rsidR="00F67DD4" w:rsidRDefault="003F7C5A" w:rsidP="00F67DD4">
      <w:pPr>
        <w:pStyle w:val="Heading1"/>
        <w:tabs>
          <w:tab w:val="right" w:pos="9070"/>
        </w:tabs>
        <w:spacing w:before="560" w:after="640"/>
        <w:rPr>
          <w:color w:val="FFFFFF" w:themeColor="background1"/>
          <w:sz w:val="36"/>
        </w:rPr>
        <w:sectPr w:rsidR="00F67DD4" w:rsidSect="00F67DD4">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1FF8E85" wp14:editId="11FF8E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91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11FF8DBF" w14:textId="77777777" w:rsidR="00F67DD4" w:rsidRPr="00FD1B02" w:rsidRDefault="003F7C5A" w:rsidP="00F67DD4">
      <w:pPr>
        <w:pStyle w:val="Heading3"/>
        <w:shd w:val="clear" w:color="auto" w:fill="F2F2F2" w:themeFill="background1" w:themeFillShade="F2"/>
      </w:pPr>
      <w:r w:rsidRPr="00FD1B02">
        <w:t>Consumer outcome:</w:t>
      </w:r>
    </w:p>
    <w:p w14:paraId="11FF8DC0" w14:textId="77777777" w:rsidR="00F67DD4" w:rsidRDefault="003F7C5A" w:rsidP="00F67DD4">
      <w:pPr>
        <w:numPr>
          <w:ilvl w:val="0"/>
          <w:numId w:val="3"/>
        </w:numPr>
        <w:shd w:val="clear" w:color="auto" w:fill="F2F2F2" w:themeFill="background1" w:themeFillShade="F2"/>
      </w:pPr>
      <w:r>
        <w:t>I get personal care, clinical care, or both personal care and clinical care, that is safe and right for me.</w:t>
      </w:r>
    </w:p>
    <w:p w14:paraId="11FF8DC1" w14:textId="77777777" w:rsidR="00F67DD4" w:rsidRDefault="003F7C5A" w:rsidP="00F67DD4">
      <w:pPr>
        <w:pStyle w:val="Heading3"/>
        <w:shd w:val="clear" w:color="auto" w:fill="F2F2F2" w:themeFill="background1" w:themeFillShade="F2"/>
      </w:pPr>
      <w:r>
        <w:t>Organisation statement:</w:t>
      </w:r>
    </w:p>
    <w:p w14:paraId="11FF8DC2" w14:textId="77777777" w:rsidR="00F67DD4" w:rsidRDefault="003F7C5A" w:rsidP="00F67DD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1FF8DC3" w14:textId="77777777" w:rsidR="00F67DD4" w:rsidRDefault="003F7C5A" w:rsidP="00F67DD4">
      <w:pPr>
        <w:pStyle w:val="Heading2"/>
      </w:pPr>
      <w:r>
        <w:t>Assessment of Standard 3</w:t>
      </w:r>
    </w:p>
    <w:p w14:paraId="4826DCFF" w14:textId="08D13A83" w:rsidR="00E26529" w:rsidRPr="00F74E65" w:rsidRDefault="00600A9E" w:rsidP="00F74E65">
      <w:pPr>
        <w:rPr>
          <w:rFonts w:eastAsia="Fira Sans Light"/>
          <w:iCs/>
          <w:color w:val="auto"/>
        </w:rPr>
      </w:pPr>
      <w:r w:rsidRPr="00BB3C1B">
        <w:rPr>
          <w:rFonts w:eastAsiaTheme="minorHAnsi"/>
          <w:color w:val="auto"/>
        </w:rPr>
        <w:t xml:space="preserve">Consumers and representatives </w:t>
      </w:r>
      <w:r w:rsidR="00F74E65">
        <w:rPr>
          <w:rFonts w:eastAsiaTheme="minorHAnsi"/>
          <w:color w:val="auto"/>
        </w:rPr>
        <w:t>considered</w:t>
      </w:r>
      <w:r w:rsidRPr="00BB3C1B">
        <w:rPr>
          <w:rFonts w:eastAsiaTheme="minorHAnsi"/>
          <w:color w:val="auto"/>
        </w:rPr>
        <w:t xml:space="preserve"> that consumers receive personal and clinical care that is right for them, meets their individual needs and preferences</w:t>
      </w:r>
      <w:r w:rsidR="00B922E9">
        <w:rPr>
          <w:rFonts w:eastAsiaTheme="minorHAnsi"/>
          <w:color w:val="auto"/>
        </w:rPr>
        <w:t>,</w:t>
      </w:r>
      <w:r w:rsidRPr="00BB3C1B">
        <w:rPr>
          <w:rFonts w:eastAsiaTheme="minorHAnsi"/>
          <w:color w:val="auto"/>
        </w:rPr>
        <w:t xml:space="preserve"> and they felt safe.</w:t>
      </w:r>
      <w:r>
        <w:rPr>
          <w:rFonts w:eastAsiaTheme="minorHAnsi"/>
          <w:color w:val="auto"/>
        </w:rPr>
        <w:t xml:space="preserve"> They gave examples of how staff ensured the care provided to consumers was right for them,</w:t>
      </w:r>
      <w:r w:rsidR="00C33BD5">
        <w:rPr>
          <w:rFonts w:eastAsiaTheme="minorHAnsi"/>
          <w:color w:val="auto"/>
        </w:rPr>
        <w:t xml:space="preserve"> such as, one named consumer</w:t>
      </w:r>
      <w:r>
        <w:rPr>
          <w:rFonts w:eastAsiaTheme="minorHAnsi"/>
          <w:color w:val="auto"/>
        </w:rPr>
        <w:t xml:space="preserve"> </w:t>
      </w:r>
      <w:r w:rsidR="004F65C5">
        <w:rPr>
          <w:rFonts w:eastAsiaTheme="minorHAnsi"/>
          <w:color w:val="auto"/>
        </w:rPr>
        <w:t>who required</w:t>
      </w:r>
      <w:r w:rsidR="001F60DA">
        <w:rPr>
          <w:rFonts w:eastAsiaTheme="minorHAnsi"/>
          <w:color w:val="auto"/>
        </w:rPr>
        <w:t xml:space="preserve"> </w:t>
      </w:r>
      <w:r w:rsidR="00B3488A">
        <w:rPr>
          <w:rFonts w:eastAsiaTheme="minorHAnsi"/>
          <w:color w:val="auto"/>
        </w:rPr>
        <w:t xml:space="preserve">the </w:t>
      </w:r>
      <w:r w:rsidR="004F65C5">
        <w:rPr>
          <w:rFonts w:eastAsiaTheme="minorHAnsi"/>
          <w:color w:val="auto"/>
        </w:rPr>
        <w:t xml:space="preserve">use of a </w:t>
      </w:r>
      <w:r w:rsidR="00B3488A" w:rsidRPr="00375E31">
        <w:rPr>
          <w:rFonts w:eastAsia="Fira Sans Light"/>
          <w:iCs/>
          <w:color w:val="auto"/>
        </w:rPr>
        <w:t xml:space="preserve">continuous positive airway pressure </w:t>
      </w:r>
      <w:r w:rsidR="00B3488A">
        <w:rPr>
          <w:rFonts w:eastAsia="Fira Sans Light"/>
          <w:iCs/>
          <w:color w:val="auto"/>
        </w:rPr>
        <w:t>machine</w:t>
      </w:r>
      <w:r w:rsidR="004F65C5">
        <w:rPr>
          <w:rFonts w:eastAsia="Fira Sans Light"/>
          <w:iCs/>
          <w:color w:val="auto"/>
        </w:rPr>
        <w:t xml:space="preserve"> overnight advised staff</w:t>
      </w:r>
      <w:r w:rsidR="009965D8">
        <w:rPr>
          <w:rFonts w:eastAsia="Fira Sans Light"/>
          <w:iCs/>
          <w:color w:val="auto"/>
        </w:rPr>
        <w:t xml:space="preserve"> monitor to ensure the </w:t>
      </w:r>
      <w:r w:rsidR="00F74E65">
        <w:rPr>
          <w:rFonts w:eastAsia="Fira Sans Light"/>
          <w:iCs/>
          <w:color w:val="auto"/>
        </w:rPr>
        <w:t>facemask and machine are working appropriately.</w:t>
      </w:r>
      <w:r w:rsidR="0019480D">
        <w:rPr>
          <w:rFonts w:eastAsia="Fira Sans Light"/>
          <w:iCs/>
          <w:color w:val="auto"/>
        </w:rPr>
        <w:t xml:space="preserve"> </w:t>
      </w:r>
      <w:r w:rsidR="00F74E65">
        <w:rPr>
          <w:rFonts w:eastAsia="Fira Sans Light"/>
          <w:iCs/>
          <w:color w:val="auto"/>
        </w:rPr>
        <w:t>C</w:t>
      </w:r>
      <w:r w:rsidR="00E26529" w:rsidRPr="00320B45">
        <w:rPr>
          <w:rFonts w:eastAsia="Calibri"/>
          <w:lang w:eastAsia="en-US"/>
        </w:rPr>
        <w:t xml:space="preserve">onsumers </w:t>
      </w:r>
      <w:r w:rsidR="00E26529">
        <w:rPr>
          <w:rFonts w:eastAsia="Calibri"/>
          <w:lang w:eastAsia="en-US"/>
        </w:rPr>
        <w:t xml:space="preserve">and representatives </w:t>
      </w:r>
      <w:r w:rsidR="00F74E65">
        <w:rPr>
          <w:rFonts w:eastAsia="Calibri"/>
          <w:lang w:eastAsia="en-US"/>
        </w:rPr>
        <w:t xml:space="preserve">said </w:t>
      </w:r>
      <w:r w:rsidR="00E26529">
        <w:rPr>
          <w:rFonts w:eastAsia="Calibri"/>
          <w:lang w:eastAsia="en-US"/>
        </w:rPr>
        <w:t>consumers</w:t>
      </w:r>
      <w:r w:rsidR="00E26529" w:rsidRPr="00320B45">
        <w:rPr>
          <w:rFonts w:eastAsia="Calibri"/>
          <w:lang w:eastAsia="en-US"/>
        </w:rPr>
        <w:t xml:space="preserve"> ha</w:t>
      </w:r>
      <w:r w:rsidR="00F74E65">
        <w:rPr>
          <w:rFonts w:eastAsia="Calibri"/>
          <w:lang w:eastAsia="en-US"/>
        </w:rPr>
        <w:t xml:space="preserve">d </w:t>
      </w:r>
      <w:r w:rsidR="00E26529" w:rsidRPr="00320B45">
        <w:rPr>
          <w:rFonts w:eastAsia="Calibri"/>
          <w:lang w:eastAsia="en-US"/>
        </w:rPr>
        <w:t xml:space="preserve">access to </w:t>
      </w:r>
      <w:r w:rsidR="00F74E65">
        <w:rPr>
          <w:rFonts w:eastAsia="Calibri"/>
          <w:lang w:eastAsia="en-US"/>
        </w:rPr>
        <w:t xml:space="preserve">a Medical Officer </w:t>
      </w:r>
      <w:r w:rsidR="00E26529" w:rsidRPr="00320B45">
        <w:rPr>
          <w:rFonts w:eastAsia="Calibri"/>
          <w:lang w:eastAsia="en-US"/>
        </w:rPr>
        <w:t>or other health profession</w:t>
      </w:r>
      <w:r w:rsidR="00E26529">
        <w:rPr>
          <w:rFonts w:eastAsia="Calibri"/>
          <w:lang w:eastAsia="en-US"/>
        </w:rPr>
        <w:t>al</w:t>
      </w:r>
      <w:r w:rsidR="00E26529" w:rsidRPr="00320B45">
        <w:rPr>
          <w:rFonts w:eastAsia="Calibri"/>
          <w:lang w:eastAsia="en-US"/>
        </w:rPr>
        <w:t xml:space="preserve"> when </w:t>
      </w:r>
      <w:r w:rsidR="00E26529">
        <w:rPr>
          <w:rFonts w:eastAsia="Calibri"/>
          <w:lang w:eastAsia="en-US"/>
        </w:rPr>
        <w:t>needed</w:t>
      </w:r>
      <w:r w:rsidR="00D2298F">
        <w:rPr>
          <w:rFonts w:eastAsia="Calibri"/>
          <w:lang w:eastAsia="en-US"/>
        </w:rPr>
        <w:t>; and expressed satisfaction that their needs</w:t>
      </w:r>
      <w:r w:rsidR="003F5975">
        <w:rPr>
          <w:rFonts w:eastAsia="Calibri"/>
          <w:lang w:eastAsia="en-US"/>
        </w:rPr>
        <w:t xml:space="preserve"> and preferences are communicated effectively between staff and other providers of care</w:t>
      </w:r>
      <w:r w:rsidR="008F291E">
        <w:rPr>
          <w:rFonts w:eastAsia="Calibri"/>
          <w:lang w:eastAsia="en-US"/>
        </w:rPr>
        <w:t xml:space="preserve"> and services.</w:t>
      </w:r>
    </w:p>
    <w:p w14:paraId="74C4B7AB" w14:textId="686E8780" w:rsidR="0019480D" w:rsidRPr="009444E9" w:rsidRDefault="0019480D" w:rsidP="0019480D">
      <w:pPr>
        <w:rPr>
          <w:rFonts w:eastAsiaTheme="minorHAnsi"/>
          <w:color w:val="auto"/>
          <w:szCs w:val="22"/>
          <w:lang w:eastAsia="en-US"/>
        </w:rPr>
      </w:pPr>
      <w:r w:rsidRPr="00D15B36">
        <w:rPr>
          <w:rFonts w:eastAsiaTheme="minorHAnsi"/>
          <w:color w:val="auto"/>
        </w:rPr>
        <w:t>Staff demonstrated knowledge of consumers’ personal and clinical needs and provided examples of individualised strategies for managing high-impact and high-prevalence risk, such as skin integrity, falls, pain and behaviours. Registered staff are on site 24 hours per day to support staff and monitor consumer care delivery</w:t>
      </w:r>
      <w:r w:rsidR="00311225">
        <w:rPr>
          <w:rFonts w:eastAsiaTheme="minorHAnsi"/>
          <w:color w:val="auto"/>
        </w:rPr>
        <w:t xml:space="preserve">, and </w:t>
      </w:r>
      <w:r w:rsidR="004E0A19">
        <w:rPr>
          <w:rFonts w:eastAsiaTheme="minorHAnsi"/>
          <w:color w:val="auto"/>
        </w:rPr>
        <w:t xml:space="preserve">the </w:t>
      </w:r>
      <w:r w:rsidR="00311225">
        <w:rPr>
          <w:rFonts w:eastAsiaTheme="minorHAnsi"/>
          <w:color w:val="auto"/>
        </w:rPr>
        <w:t>Clinical Manager</w:t>
      </w:r>
      <w:r w:rsidR="004E0A19">
        <w:rPr>
          <w:rFonts w:eastAsiaTheme="minorHAnsi"/>
          <w:color w:val="auto"/>
        </w:rPr>
        <w:t xml:space="preserve"> and Medical Officer a</w:t>
      </w:r>
      <w:r w:rsidR="001A21D1">
        <w:rPr>
          <w:rFonts w:eastAsiaTheme="minorHAnsi"/>
          <w:color w:val="auto"/>
        </w:rPr>
        <w:t xml:space="preserve">re </w:t>
      </w:r>
      <w:r w:rsidR="004E0A19">
        <w:rPr>
          <w:rFonts w:eastAsiaTheme="minorHAnsi"/>
          <w:color w:val="auto"/>
        </w:rPr>
        <w:t>available to provide advice after hours</w:t>
      </w:r>
      <w:r w:rsidRPr="00D15B36">
        <w:rPr>
          <w:rFonts w:eastAsiaTheme="minorHAnsi"/>
          <w:color w:val="auto"/>
        </w:rPr>
        <w:t>.</w:t>
      </w:r>
      <w:r w:rsidR="00051568">
        <w:rPr>
          <w:rFonts w:eastAsiaTheme="minorHAnsi"/>
          <w:color w:val="auto"/>
        </w:rPr>
        <w:t xml:space="preserve"> </w:t>
      </w:r>
      <w:r w:rsidR="00051568" w:rsidRPr="00F9722C">
        <w:rPr>
          <w:rFonts w:eastAsiaTheme="minorHAnsi"/>
          <w:color w:val="auto"/>
          <w:szCs w:val="22"/>
          <w:lang w:eastAsia="en-US"/>
        </w:rPr>
        <w:t>Staff demonstrated an understanding of precautions to prevent and control infection</w:t>
      </w:r>
      <w:r w:rsidR="00051568">
        <w:rPr>
          <w:rFonts w:eastAsiaTheme="minorHAnsi"/>
          <w:color w:val="auto"/>
          <w:szCs w:val="22"/>
          <w:lang w:eastAsia="en-US"/>
        </w:rPr>
        <w:t>, including a potential outbreak of COVID-19</w:t>
      </w:r>
      <w:r w:rsidR="00051568" w:rsidRPr="00F9722C">
        <w:rPr>
          <w:rFonts w:eastAsiaTheme="minorHAnsi"/>
          <w:color w:val="auto"/>
          <w:szCs w:val="22"/>
          <w:lang w:eastAsia="en-US"/>
        </w:rPr>
        <w:t xml:space="preserve"> and the steps they could take to minimise the need for antibiotics. </w:t>
      </w:r>
    </w:p>
    <w:p w14:paraId="61297DC6" w14:textId="7A94B6AB" w:rsidR="002B1C27" w:rsidRPr="00FE7155" w:rsidRDefault="00475B9A" w:rsidP="00246D4F">
      <w:pPr>
        <w:rPr>
          <w:rFonts w:eastAsiaTheme="minorHAnsi"/>
        </w:rPr>
      </w:pPr>
      <w:r w:rsidRPr="00FE7155">
        <w:rPr>
          <w:rFonts w:eastAsiaTheme="minorHAnsi"/>
        </w:rPr>
        <w:t>Care planning documentation reflected referrals to other health professionals and the identification of, and response to consumer deterioration or a change in consumer’s condition and/or health status</w:t>
      </w:r>
      <w:r w:rsidR="0004339C" w:rsidRPr="00FE7155">
        <w:rPr>
          <w:rFonts w:eastAsiaTheme="minorHAnsi"/>
        </w:rPr>
        <w:t xml:space="preserve"> including </w:t>
      </w:r>
      <w:r w:rsidR="00203DC4" w:rsidRPr="00FE7155">
        <w:rPr>
          <w:rFonts w:eastAsiaTheme="minorHAnsi"/>
        </w:rPr>
        <w:t>end of life care</w:t>
      </w:r>
      <w:r w:rsidRPr="00FE7155">
        <w:rPr>
          <w:rFonts w:eastAsiaTheme="minorHAnsi"/>
        </w:rPr>
        <w:t>.</w:t>
      </w:r>
      <w:r w:rsidR="007A2FEC" w:rsidRPr="00FE7155">
        <w:rPr>
          <w:rFonts w:eastAsiaTheme="minorHAnsi"/>
        </w:rPr>
        <w:t xml:space="preserve"> However, the Assessment Team </w:t>
      </w:r>
      <w:r w:rsidR="00045987" w:rsidRPr="00FE7155">
        <w:rPr>
          <w:rFonts w:eastAsiaTheme="minorHAnsi"/>
        </w:rPr>
        <w:t xml:space="preserve">provided information </w:t>
      </w:r>
      <w:r w:rsidR="00FE7155" w:rsidRPr="00FE7155">
        <w:rPr>
          <w:rFonts w:eastAsiaTheme="minorHAnsi"/>
        </w:rPr>
        <w:t xml:space="preserve">which </w:t>
      </w:r>
      <w:r w:rsidR="007A2FEC" w:rsidRPr="00FE7155">
        <w:rPr>
          <w:rFonts w:eastAsiaTheme="minorHAnsi"/>
        </w:rPr>
        <w:t xml:space="preserve">identified </w:t>
      </w:r>
      <w:r w:rsidR="002B1C27" w:rsidRPr="00FE7155">
        <w:t xml:space="preserve">consumers </w:t>
      </w:r>
      <w:r w:rsidR="007A2FEC" w:rsidRPr="00FE7155">
        <w:t>requiring</w:t>
      </w:r>
      <w:r w:rsidR="002B1C27" w:rsidRPr="00FE7155">
        <w:t xml:space="preserve"> restrictive practices </w:t>
      </w:r>
      <w:r w:rsidR="002B1C27" w:rsidRPr="00FE7155">
        <w:lastRenderedPageBreak/>
        <w:t>including chemical and physical restraint d</w:t>
      </w:r>
      <w:r w:rsidR="007A2FEC" w:rsidRPr="00FE7155">
        <w:t>id</w:t>
      </w:r>
      <w:r w:rsidR="00BC0B7A" w:rsidRPr="00FE7155">
        <w:t xml:space="preserve"> </w:t>
      </w:r>
      <w:r w:rsidR="002B1C27" w:rsidRPr="00FE7155">
        <w:t xml:space="preserve">not </w:t>
      </w:r>
      <w:r w:rsidR="00FE7155" w:rsidRPr="00FE7155">
        <w:t xml:space="preserve">consistently </w:t>
      </w:r>
      <w:r w:rsidR="002B1C27" w:rsidRPr="00FE7155">
        <w:t xml:space="preserve">have a documented risk assessment for the use of the restraint, in their care documentation. </w:t>
      </w:r>
    </w:p>
    <w:p w14:paraId="223DFBF0" w14:textId="57024591" w:rsidR="00246D4F" w:rsidRPr="00246D4F" w:rsidRDefault="00871A22" w:rsidP="00246D4F">
      <w:pPr>
        <w:rPr>
          <w:rFonts w:eastAsiaTheme="minorHAnsi"/>
          <w:szCs w:val="22"/>
          <w:lang w:eastAsia="en-US"/>
        </w:rPr>
      </w:pPr>
      <w:r>
        <w:rPr>
          <w:rFonts w:eastAsiaTheme="minorHAnsi"/>
          <w:szCs w:val="22"/>
          <w:lang w:eastAsia="en-US"/>
        </w:rPr>
        <w:t xml:space="preserve">Policies and procedures relevant to this standard guide staff practice and include </w:t>
      </w:r>
      <w:r w:rsidR="00852970" w:rsidRPr="00672AEB">
        <w:rPr>
          <w:rFonts w:eastAsiaTheme="minorHAnsi"/>
          <w:szCs w:val="22"/>
          <w:lang w:eastAsia="en-US"/>
        </w:rPr>
        <w:t>antimicrobial stewardship, infection control management</w:t>
      </w:r>
      <w:r>
        <w:rPr>
          <w:rFonts w:eastAsiaTheme="minorHAnsi"/>
          <w:szCs w:val="22"/>
          <w:lang w:eastAsia="en-US"/>
        </w:rPr>
        <w:t xml:space="preserve">; </w:t>
      </w:r>
      <w:r w:rsidR="00B82C38">
        <w:rPr>
          <w:rFonts w:eastAsiaTheme="minorHAnsi"/>
          <w:szCs w:val="22"/>
          <w:lang w:eastAsia="en-US"/>
        </w:rPr>
        <w:t xml:space="preserve">referrals; </w:t>
      </w:r>
      <w:r w:rsidR="00B82C38" w:rsidRPr="00672AEB">
        <w:rPr>
          <w:rFonts w:eastAsiaTheme="minorHAnsi"/>
          <w:szCs w:val="22"/>
          <w:lang w:eastAsia="en-US"/>
        </w:rPr>
        <w:t>recognising</w:t>
      </w:r>
      <w:r w:rsidR="00FF7BA3" w:rsidRPr="00E241AA">
        <w:rPr>
          <w:rFonts w:eastAsia="Arial"/>
        </w:rPr>
        <w:t xml:space="preserve"> and responding to clinical deterioration</w:t>
      </w:r>
      <w:r w:rsidR="00246D4F">
        <w:rPr>
          <w:rFonts w:eastAsia="Arial"/>
        </w:rPr>
        <w:t xml:space="preserve">; and </w:t>
      </w:r>
      <w:r w:rsidR="00181AC2">
        <w:t xml:space="preserve">palliative </w:t>
      </w:r>
      <w:r w:rsidR="00246D4F">
        <w:t xml:space="preserve">and end of life </w:t>
      </w:r>
      <w:r w:rsidR="00181AC2">
        <w:t>care</w:t>
      </w:r>
      <w:r w:rsidR="00246D4F">
        <w:t>.</w:t>
      </w:r>
    </w:p>
    <w:p w14:paraId="7E8AFD47" w14:textId="758A469B" w:rsidR="0093443F" w:rsidRPr="00794CE2" w:rsidRDefault="00895805" w:rsidP="00246D4F">
      <w:pPr>
        <w:rPr>
          <w:rFonts w:eastAsia="Fira Sans Light"/>
        </w:rPr>
      </w:pPr>
      <w:r w:rsidRPr="00794CE2">
        <w:rPr>
          <w:rFonts w:eastAsia="Fira Sans Light"/>
        </w:rPr>
        <w:t xml:space="preserve">The service collected clinical outcome data and analysed clinical risks such as falls, medication incidents, wounds, infections, pressure injuries, weight loss and serious incidents through incident entry and monthly reports. </w:t>
      </w:r>
      <w:r w:rsidR="0093443F" w:rsidRPr="00794CE2">
        <w:rPr>
          <w:rFonts w:eastAsia="Fira Sans Light"/>
        </w:rPr>
        <w:t>The analysis of clinical outcome data and evaluation of implemented strategies informed clinical indicator reporting and the service’s plan for continuous improvement.</w:t>
      </w:r>
    </w:p>
    <w:p w14:paraId="11FF8DC5" w14:textId="5B142376" w:rsidR="00F67DD4" w:rsidRPr="00794CE2" w:rsidRDefault="003F7C5A" w:rsidP="00F67DD4">
      <w:pPr>
        <w:rPr>
          <w:rFonts w:eastAsia="Calibri"/>
          <w:color w:val="auto"/>
          <w:lang w:eastAsia="en-US"/>
        </w:rPr>
      </w:pPr>
      <w:r w:rsidRPr="00794CE2">
        <w:rPr>
          <w:rFonts w:eastAsiaTheme="minorHAnsi"/>
          <w:color w:val="auto"/>
        </w:rPr>
        <w:t>The Quality Standard is assessed as Compliant</w:t>
      </w:r>
      <w:r w:rsidR="00794CE2" w:rsidRPr="00794CE2">
        <w:rPr>
          <w:rFonts w:eastAsiaTheme="minorHAnsi"/>
          <w:color w:val="auto"/>
        </w:rPr>
        <w:t xml:space="preserve"> </w:t>
      </w:r>
      <w:r w:rsidRPr="00794CE2">
        <w:rPr>
          <w:rFonts w:eastAsiaTheme="minorHAnsi"/>
          <w:color w:val="auto"/>
        </w:rPr>
        <w:t xml:space="preserve">as </w:t>
      </w:r>
      <w:r w:rsidR="00794CE2" w:rsidRPr="00794CE2">
        <w:rPr>
          <w:rFonts w:eastAsiaTheme="minorHAnsi"/>
          <w:color w:val="auto"/>
        </w:rPr>
        <w:t xml:space="preserve">seven </w:t>
      </w:r>
      <w:r w:rsidRPr="00794CE2">
        <w:rPr>
          <w:rFonts w:eastAsiaTheme="minorHAnsi"/>
          <w:color w:val="auto"/>
        </w:rPr>
        <w:t>of the seven specific requirements have been assessed as Compliant.</w:t>
      </w:r>
    </w:p>
    <w:p w14:paraId="11FF8DC6" w14:textId="0098627B" w:rsidR="00F67DD4" w:rsidRDefault="003F7C5A" w:rsidP="00F67DD4">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1FF8DC7" w14:textId="05A97D74" w:rsidR="00F67DD4" w:rsidRPr="00853601" w:rsidRDefault="003F7C5A" w:rsidP="00F67DD4">
      <w:pPr>
        <w:pStyle w:val="Heading3"/>
      </w:pPr>
      <w:r w:rsidRPr="00853601">
        <w:t>Requirement 3(3)(a)</w:t>
      </w:r>
      <w:r>
        <w:tab/>
      </w:r>
      <w:r w:rsidR="00E12678">
        <w:t>C</w:t>
      </w:r>
      <w:r>
        <w:t>ompliant</w:t>
      </w:r>
    </w:p>
    <w:p w14:paraId="11FF8DC8" w14:textId="77777777" w:rsidR="00F67DD4" w:rsidRPr="008D114F" w:rsidRDefault="003F7C5A" w:rsidP="00F67DD4">
      <w:pPr>
        <w:rPr>
          <w:i/>
        </w:rPr>
      </w:pPr>
      <w:r w:rsidRPr="008D114F">
        <w:rPr>
          <w:i/>
        </w:rPr>
        <w:t>Each consumer gets safe and effective personal care, clinical care, or both personal care and clinical care, that:</w:t>
      </w:r>
    </w:p>
    <w:p w14:paraId="11FF8DC9" w14:textId="77777777" w:rsidR="00F67DD4" w:rsidRPr="008D114F" w:rsidRDefault="003F7C5A" w:rsidP="00E765A5">
      <w:pPr>
        <w:numPr>
          <w:ilvl w:val="0"/>
          <w:numId w:val="14"/>
        </w:numPr>
        <w:tabs>
          <w:tab w:val="right" w:pos="9026"/>
        </w:tabs>
        <w:spacing w:before="0" w:after="0"/>
        <w:ind w:left="567" w:hanging="425"/>
        <w:outlineLvl w:val="4"/>
        <w:rPr>
          <w:i/>
        </w:rPr>
      </w:pPr>
      <w:r w:rsidRPr="008D114F">
        <w:rPr>
          <w:i/>
        </w:rPr>
        <w:t>is best practice; and</w:t>
      </w:r>
    </w:p>
    <w:p w14:paraId="11FF8DCA" w14:textId="77777777" w:rsidR="00F67DD4" w:rsidRPr="008D114F" w:rsidRDefault="003F7C5A" w:rsidP="00E765A5">
      <w:pPr>
        <w:numPr>
          <w:ilvl w:val="0"/>
          <w:numId w:val="14"/>
        </w:numPr>
        <w:tabs>
          <w:tab w:val="right" w:pos="9026"/>
        </w:tabs>
        <w:spacing w:before="0" w:after="0"/>
        <w:ind w:left="567" w:hanging="425"/>
        <w:outlineLvl w:val="4"/>
        <w:rPr>
          <w:i/>
        </w:rPr>
      </w:pPr>
      <w:r w:rsidRPr="008D114F">
        <w:rPr>
          <w:i/>
        </w:rPr>
        <w:t>is tailored to their needs; and</w:t>
      </w:r>
    </w:p>
    <w:p w14:paraId="26D62B12" w14:textId="4C181872" w:rsidR="00682202" w:rsidRPr="0014084F" w:rsidRDefault="003F7C5A" w:rsidP="00963774">
      <w:pPr>
        <w:numPr>
          <w:ilvl w:val="0"/>
          <w:numId w:val="14"/>
        </w:numPr>
        <w:tabs>
          <w:tab w:val="right" w:pos="9026"/>
        </w:tabs>
        <w:spacing w:before="0" w:after="0"/>
        <w:ind w:left="567" w:hanging="425"/>
        <w:outlineLvl w:val="4"/>
        <w:rPr>
          <w:i/>
        </w:rPr>
      </w:pPr>
      <w:r w:rsidRPr="008D114F">
        <w:rPr>
          <w:i/>
        </w:rPr>
        <w:t>optimises their health and well-being.</w:t>
      </w:r>
    </w:p>
    <w:p w14:paraId="10D8ED12" w14:textId="1657E6A1" w:rsidR="00963774" w:rsidRPr="00963774" w:rsidRDefault="00435766" w:rsidP="0014084F">
      <w:pPr>
        <w:rPr>
          <w:rFonts w:eastAsia="Calibri"/>
          <w:lang w:eastAsia="en-US"/>
        </w:rPr>
      </w:pPr>
      <w:r>
        <w:rPr>
          <w:rFonts w:eastAsia="Calibri"/>
          <w:lang w:eastAsia="en-US"/>
        </w:rPr>
        <w:t>The</w:t>
      </w:r>
      <w:r w:rsidR="002D27D8" w:rsidRPr="00963774">
        <w:rPr>
          <w:rFonts w:eastAsia="Calibri"/>
          <w:lang w:eastAsia="en-US"/>
        </w:rPr>
        <w:t xml:space="preserve"> </w:t>
      </w:r>
      <w:r w:rsidR="00B507B0" w:rsidRPr="00963774">
        <w:rPr>
          <w:rFonts w:eastAsia="Calibri"/>
          <w:lang w:eastAsia="en-US"/>
        </w:rPr>
        <w:t xml:space="preserve">Assessment Team provided information </w:t>
      </w:r>
      <w:r w:rsidR="001365F1" w:rsidRPr="00963774">
        <w:rPr>
          <w:rFonts w:eastAsia="Calibri"/>
          <w:lang w:eastAsia="en-US"/>
        </w:rPr>
        <w:t xml:space="preserve">to evidence </w:t>
      </w:r>
      <w:r w:rsidR="00682202" w:rsidRPr="00963774">
        <w:rPr>
          <w:rFonts w:eastAsia="Calibri"/>
          <w:lang w:eastAsia="en-US"/>
        </w:rPr>
        <w:t>the service did not adequately demonstrate the application of best practice to minimise risks in relation to restraint</w:t>
      </w:r>
      <w:r w:rsidR="00963774" w:rsidRPr="00963774">
        <w:rPr>
          <w:rFonts w:eastAsia="Calibri"/>
          <w:lang w:eastAsia="en-US"/>
        </w:rPr>
        <w:t>, including:</w:t>
      </w:r>
    </w:p>
    <w:p w14:paraId="4DEB3F73" w14:textId="77777777" w:rsidR="00963774" w:rsidRPr="0014084F" w:rsidRDefault="002D27D8" w:rsidP="00224541">
      <w:pPr>
        <w:pStyle w:val="ListParagraph"/>
        <w:numPr>
          <w:ilvl w:val="0"/>
          <w:numId w:val="21"/>
        </w:numPr>
        <w:rPr>
          <w:rFonts w:eastAsia="Calibri"/>
          <w:lang w:eastAsia="en-US"/>
        </w:rPr>
      </w:pPr>
      <w:r w:rsidRPr="0014084F">
        <w:rPr>
          <w:rFonts w:eastAsia="Calibri"/>
          <w:lang w:eastAsia="en-US"/>
        </w:rPr>
        <w:t xml:space="preserve">Management and staff did not </w:t>
      </w:r>
      <w:r w:rsidR="00963774" w:rsidRPr="0014084F">
        <w:rPr>
          <w:rFonts w:eastAsia="Calibri"/>
          <w:lang w:eastAsia="en-US"/>
        </w:rPr>
        <w:t xml:space="preserve">adequately </w:t>
      </w:r>
      <w:r w:rsidRPr="0014084F">
        <w:rPr>
          <w:rFonts w:eastAsia="Calibri"/>
          <w:lang w:eastAsia="en-US"/>
        </w:rPr>
        <w:t>demonstrate a</w:t>
      </w:r>
      <w:r w:rsidR="00963774" w:rsidRPr="0014084F">
        <w:rPr>
          <w:rFonts w:eastAsia="Calibri"/>
          <w:lang w:eastAsia="en-US"/>
        </w:rPr>
        <w:t>n</w:t>
      </w:r>
      <w:r w:rsidRPr="0014084F">
        <w:rPr>
          <w:rFonts w:eastAsia="Calibri"/>
          <w:lang w:eastAsia="en-US"/>
        </w:rPr>
        <w:t xml:space="preserve"> understanding of the legislative requirements for environmental restraint. </w:t>
      </w:r>
    </w:p>
    <w:p w14:paraId="73CA0530" w14:textId="77777777" w:rsidR="00963774" w:rsidRPr="0014084F" w:rsidRDefault="002D27D8" w:rsidP="00224541">
      <w:pPr>
        <w:pStyle w:val="ListParagraph"/>
        <w:numPr>
          <w:ilvl w:val="0"/>
          <w:numId w:val="21"/>
        </w:numPr>
        <w:rPr>
          <w:rFonts w:eastAsia="Calibri"/>
          <w:lang w:eastAsia="en-US"/>
        </w:rPr>
      </w:pPr>
      <w:r w:rsidRPr="0014084F">
        <w:rPr>
          <w:rFonts w:eastAsia="Calibri"/>
          <w:lang w:eastAsia="en-US"/>
        </w:rPr>
        <w:t xml:space="preserve">Restraint authorisation forms identified the service </w:t>
      </w:r>
      <w:r w:rsidR="00963774" w:rsidRPr="0014084F">
        <w:rPr>
          <w:rFonts w:eastAsia="Calibri"/>
          <w:lang w:eastAsia="en-US"/>
        </w:rPr>
        <w:t>did</w:t>
      </w:r>
      <w:r w:rsidRPr="0014084F">
        <w:rPr>
          <w:rFonts w:eastAsia="Calibri"/>
          <w:lang w:eastAsia="en-US"/>
        </w:rPr>
        <w:t xml:space="preserve"> not document risk assessments for consumers prior to the implementation of restrictive practices.</w:t>
      </w:r>
    </w:p>
    <w:p w14:paraId="6A0791DE" w14:textId="00F947A5" w:rsidR="002D27D8" w:rsidRPr="0014084F" w:rsidRDefault="00963774" w:rsidP="00224541">
      <w:pPr>
        <w:pStyle w:val="ListParagraph"/>
        <w:numPr>
          <w:ilvl w:val="0"/>
          <w:numId w:val="21"/>
        </w:numPr>
        <w:rPr>
          <w:rFonts w:eastAsia="Calibri"/>
          <w:lang w:eastAsia="en-US"/>
        </w:rPr>
      </w:pPr>
      <w:r w:rsidRPr="0014084F">
        <w:rPr>
          <w:rFonts w:eastAsia="Calibri"/>
          <w:lang w:eastAsia="en-US"/>
        </w:rPr>
        <w:t>T</w:t>
      </w:r>
      <w:r w:rsidR="002D27D8" w:rsidRPr="0014084F">
        <w:rPr>
          <w:rFonts w:eastAsia="Calibri"/>
          <w:lang w:eastAsia="en-US"/>
        </w:rPr>
        <w:t xml:space="preserve">he organisation’s policy does not include the requirement for a risk assessment to be completed for a consumer prior to the implementation of or ongoing use of a restrictive practice. </w:t>
      </w:r>
    </w:p>
    <w:p w14:paraId="0BC9115F" w14:textId="06A6B8B6" w:rsidR="00A66B64" w:rsidRDefault="000C31AA" w:rsidP="0014084F">
      <w:pPr>
        <w:rPr>
          <w:rFonts w:eastAsia="Calibri"/>
          <w:lang w:eastAsia="en-US"/>
        </w:rPr>
      </w:pPr>
      <w:r>
        <w:rPr>
          <w:rFonts w:eastAsia="Calibri"/>
          <w:lang w:eastAsia="en-US"/>
        </w:rPr>
        <w:t xml:space="preserve">Staff </w:t>
      </w:r>
      <w:r w:rsidR="006F6EAC">
        <w:rPr>
          <w:rFonts w:eastAsia="Calibri"/>
          <w:lang w:eastAsia="en-US"/>
        </w:rPr>
        <w:t xml:space="preserve">working in the service’s secure living environment </w:t>
      </w:r>
      <w:r w:rsidR="005122B4">
        <w:rPr>
          <w:rFonts w:eastAsia="Calibri"/>
          <w:lang w:eastAsia="en-US"/>
        </w:rPr>
        <w:t>informed t</w:t>
      </w:r>
      <w:r w:rsidR="00EF3FB9">
        <w:rPr>
          <w:rFonts w:eastAsia="Calibri"/>
          <w:lang w:eastAsia="en-US"/>
        </w:rPr>
        <w:t>he</w:t>
      </w:r>
      <w:r w:rsidR="005122B4">
        <w:rPr>
          <w:rFonts w:eastAsia="Calibri"/>
          <w:lang w:eastAsia="en-US"/>
        </w:rPr>
        <w:t xml:space="preserve"> Assessment Team that occasionally consumers from other areas of the service are transferred to the </w:t>
      </w:r>
      <w:r w:rsidR="00624B6B">
        <w:rPr>
          <w:rFonts w:eastAsia="Calibri"/>
          <w:lang w:eastAsia="en-US"/>
        </w:rPr>
        <w:t xml:space="preserve">secure living </w:t>
      </w:r>
      <w:r w:rsidR="00EF3FB9">
        <w:rPr>
          <w:rFonts w:eastAsia="Calibri"/>
          <w:lang w:eastAsia="en-US"/>
        </w:rPr>
        <w:t xml:space="preserve">unit </w:t>
      </w:r>
      <w:r w:rsidR="00624B6B">
        <w:rPr>
          <w:rFonts w:eastAsia="Calibri"/>
          <w:lang w:eastAsia="en-US"/>
        </w:rPr>
        <w:t xml:space="preserve">when wandering behaviours are </w:t>
      </w:r>
      <w:r w:rsidR="0070601F">
        <w:rPr>
          <w:rFonts w:eastAsia="Calibri"/>
          <w:lang w:eastAsia="en-US"/>
        </w:rPr>
        <w:t>unable</w:t>
      </w:r>
      <w:r w:rsidR="00624B6B">
        <w:rPr>
          <w:rFonts w:eastAsia="Calibri"/>
          <w:lang w:eastAsia="en-US"/>
        </w:rPr>
        <w:t xml:space="preserve"> to be managed. </w:t>
      </w:r>
      <w:r w:rsidR="0099032B">
        <w:rPr>
          <w:rFonts w:eastAsia="Calibri"/>
          <w:lang w:eastAsia="en-US"/>
        </w:rPr>
        <w:t>Staff said this usually occurred at night</w:t>
      </w:r>
      <w:r w:rsidR="00995EA5">
        <w:rPr>
          <w:rFonts w:eastAsia="Calibri"/>
          <w:lang w:eastAsia="en-US"/>
        </w:rPr>
        <w:t xml:space="preserve">, and consumers </w:t>
      </w:r>
      <w:r w:rsidR="00776B09">
        <w:rPr>
          <w:rFonts w:eastAsia="Calibri"/>
          <w:lang w:eastAsia="en-US"/>
        </w:rPr>
        <w:t xml:space="preserve">returned to their own rooms before breakfast the following day. </w:t>
      </w:r>
      <w:r w:rsidR="00931389">
        <w:rPr>
          <w:rFonts w:eastAsia="Calibri"/>
          <w:lang w:eastAsia="en-US"/>
        </w:rPr>
        <w:t>When in the secure living environment, t</w:t>
      </w:r>
      <w:r w:rsidR="00776B09">
        <w:rPr>
          <w:rFonts w:eastAsia="Calibri"/>
          <w:lang w:eastAsia="en-US"/>
        </w:rPr>
        <w:t xml:space="preserve">he </w:t>
      </w:r>
      <w:r w:rsidR="00776B09">
        <w:rPr>
          <w:rFonts w:eastAsia="Calibri"/>
          <w:lang w:eastAsia="en-US"/>
        </w:rPr>
        <w:lastRenderedPageBreak/>
        <w:t xml:space="preserve">Assessment Team </w:t>
      </w:r>
      <w:r w:rsidR="0070601F">
        <w:rPr>
          <w:rFonts w:eastAsia="Calibri"/>
          <w:lang w:eastAsia="en-US"/>
        </w:rPr>
        <w:t>observed</w:t>
      </w:r>
      <w:r w:rsidR="00776B09">
        <w:rPr>
          <w:rFonts w:eastAsia="Calibri"/>
          <w:lang w:eastAsia="en-US"/>
        </w:rPr>
        <w:t xml:space="preserve"> a </w:t>
      </w:r>
      <w:r w:rsidR="00931389">
        <w:rPr>
          <w:rFonts w:eastAsia="Calibri"/>
          <w:lang w:eastAsia="en-US"/>
        </w:rPr>
        <w:t xml:space="preserve">bed in a treatment room and staff confirmed this </w:t>
      </w:r>
      <w:r w:rsidR="00523EFA">
        <w:rPr>
          <w:rFonts w:eastAsia="Calibri"/>
          <w:lang w:eastAsia="en-US"/>
        </w:rPr>
        <w:t>was used by</w:t>
      </w:r>
      <w:r w:rsidR="00931389">
        <w:rPr>
          <w:rFonts w:eastAsia="Calibri"/>
          <w:lang w:eastAsia="en-US"/>
        </w:rPr>
        <w:t xml:space="preserve"> consumer</w:t>
      </w:r>
      <w:r w:rsidR="00523EFA">
        <w:rPr>
          <w:rFonts w:eastAsia="Calibri"/>
          <w:lang w:eastAsia="en-US"/>
        </w:rPr>
        <w:t>s</w:t>
      </w:r>
      <w:r w:rsidR="00931389">
        <w:rPr>
          <w:rFonts w:eastAsia="Calibri"/>
          <w:lang w:eastAsia="en-US"/>
        </w:rPr>
        <w:t xml:space="preserve"> </w:t>
      </w:r>
      <w:r w:rsidR="00523EFA">
        <w:rPr>
          <w:rFonts w:eastAsia="Calibri"/>
          <w:lang w:eastAsia="en-US"/>
        </w:rPr>
        <w:t xml:space="preserve">who had been </w:t>
      </w:r>
      <w:r w:rsidR="0070601F">
        <w:rPr>
          <w:rFonts w:eastAsia="Calibri"/>
          <w:lang w:eastAsia="en-US"/>
        </w:rPr>
        <w:t>temporarily</w:t>
      </w:r>
      <w:r w:rsidR="00523EFA">
        <w:rPr>
          <w:rFonts w:eastAsia="Calibri"/>
          <w:lang w:eastAsia="en-US"/>
        </w:rPr>
        <w:t xml:space="preserve"> transferred to the unit. </w:t>
      </w:r>
    </w:p>
    <w:p w14:paraId="1839852D" w14:textId="0DD6CFBE" w:rsidR="00E07A2C" w:rsidRDefault="00A66B64" w:rsidP="0014084F">
      <w:pPr>
        <w:rPr>
          <w:rFonts w:eastAsia="Calibri"/>
          <w:lang w:eastAsia="en-US"/>
        </w:rPr>
      </w:pPr>
      <w:r>
        <w:rPr>
          <w:rFonts w:eastAsia="Calibri"/>
          <w:lang w:eastAsia="en-US"/>
        </w:rPr>
        <w:t>Review of one named consumer</w:t>
      </w:r>
      <w:r w:rsidR="001A211E">
        <w:rPr>
          <w:rFonts w:eastAsia="Calibri"/>
          <w:lang w:eastAsia="en-US"/>
        </w:rPr>
        <w:t>’</w:t>
      </w:r>
      <w:r>
        <w:rPr>
          <w:rFonts w:eastAsia="Calibri"/>
          <w:lang w:eastAsia="en-US"/>
        </w:rPr>
        <w:t>s care documentation identified the consumer had previously been temporarily transferred to the secure living environment</w:t>
      </w:r>
      <w:r w:rsidR="008B55BC">
        <w:rPr>
          <w:rFonts w:eastAsia="Calibri"/>
          <w:lang w:eastAsia="en-US"/>
        </w:rPr>
        <w:t xml:space="preserve">; </w:t>
      </w:r>
      <w:r w:rsidR="002F410B">
        <w:rPr>
          <w:rFonts w:eastAsia="Calibri"/>
          <w:lang w:eastAsia="en-US"/>
        </w:rPr>
        <w:t>however,</w:t>
      </w:r>
      <w:r w:rsidR="008B55BC">
        <w:rPr>
          <w:rFonts w:eastAsia="Calibri"/>
          <w:lang w:eastAsia="en-US"/>
        </w:rPr>
        <w:t xml:space="preserve"> </w:t>
      </w:r>
      <w:r w:rsidR="00150340">
        <w:rPr>
          <w:color w:val="auto"/>
        </w:rPr>
        <w:t>t</w:t>
      </w:r>
      <w:r w:rsidR="00150340" w:rsidRPr="001F35BE">
        <w:rPr>
          <w:color w:val="auto"/>
        </w:rPr>
        <w:t xml:space="preserve">he </w:t>
      </w:r>
      <w:r w:rsidR="00150340">
        <w:rPr>
          <w:color w:val="auto"/>
        </w:rPr>
        <w:t>consumer’s environmental restraint authorisation was not sighted by the Assessment Team.</w:t>
      </w:r>
      <w:r w:rsidR="00EE05BE">
        <w:rPr>
          <w:color w:val="auto"/>
        </w:rPr>
        <w:t xml:space="preserve"> </w:t>
      </w:r>
      <w:r w:rsidR="00523EFA">
        <w:rPr>
          <w:rFonts w:eastAsia="Calibri"/>
          <w:lang w:eastAsia="en-US"/>
        </w:rPr>
        <w:t xml:space="preserve">At </w:t>
      </w:r>
      <w:r w:rsidR="008452C5">
        <w:rPr>
          <w:rFonts w:eastAsia="Calibri"/>
          <w:lang w:eastAsia="en-US"/>
        </w:rPr>
        <w:t>the time of the Site Audit, t</w:t>
      </w:r>
      <w:r w:rsidR="00581974">
        <w:rPr>
          <w:rFonts w:eastAsia="Calibri"/>
          <w:lang w:eastAsia="en-US"/>
        </w:rPr>
        <w:t xml:space="preserve">he Assessment Team </w:t>
      </w:r>
      <w:r w:rsidR="008452C5">
        <w:rPr>
          <w:rFonts w:eastAsia="Calibri"/>
          <w:lang w:eastAsia="en-US"/>
        </w:rPr>
        <w:t xml:space="preserve">provided feedback to Management who </w:t>
      </w:r>
      <w:r w:rsidR="0060370F">
        <w:rPr>
          <w:rFonts w:eastAsia="Calibri"/>
          <w:lang w:eastAsia="en-US"/>
        </w:rPr>
        <w:t>said</w:t>
      </w:r>
      <w:r w:rsidR="005858F7">
        <w:rPr>
          <w:rFonts w:eastAsia="Calibri"/>
          <w:lang w:eastAsia="en-US"/>
        </w:rPr>
        <w:t xml:space="preserve"> this </w:t>
      </w:r>
      <w:r w:rsidR="005B726D">
        <w:rPr>
          <w:rFonts w:eastAsia="Calibri"/>
          <w:lang w:eastAsia="en-US"/>
        </w:rPr>
        <w:t xml:space="preserve">practice had not occurred for a long time and </w:t>
      </w:r>
      <w:r w:rsidR="00150340">
        <w:rPr>
          <w:rFonts w:eastAsia="Calibri"/>
          <w:lang w:eastAsia="en-US"/>
        </w:rPr>
        <w:t xml:space="preserve">some </w:t>
      </w:r>
      <w:r w:rsidR="005B726D">
        <w:rPr>
          <w:rFonts w:eastAsia="Calibri"/>
          <w:lang w:eastAsia="en-US"/>
        </w:rPr>
        <w:t>consumers were only temporarily transferred to the secure</w:t>
      </w:r>
      <w:r w:rsidR="00CC3C6B">
        <w:rPr>
          <w:rFonts w:eastAsia="Calibri"/>
          <w:lang w:eastAsia="en-US"/>
        </w:rPr>
        <w:t xml:space="preserve"> living environment after consultation with the representative and Medical Officer. </w:t>
      </w:r>
      <w:r w:rsidR="00150340">
        <w:rPr>
          <w:rFonts w:eastAsia="Calibri"/>
          <w:lang w:eastAsia="en-US"/>
        </w:rPr>
        <w:t xml:space="preserve">Relation to the named consumer, immediate actions were </w:t>
      </w:r>
      <w:r w:rsidR="00FA5E49">
        <w:rPr>
          <w:rFonts w:eastAsia="Calibri"/>
          <w:lang w:eastAsia="en-US"/>
        </w:rPr>
        <w:t>undertaken by Management at the time of the Site Audit including consultation with the consumer representative</w:t>
      </w:r>
      <w:r w:rsidR="008A4970">
        <w:rPr>
          <w:rFonts w:eastAsia="Calibri"/>
          <w:lang w:eastAsia="en-US"/>
        </w:rPr>
        <w:t xml:space="preserve"> and </w:t>
      </w:r>
      <w:r w:rsidR="00FA5E49">
        <w:rPr>
          <w:rFonts w:eastAsia="Calibri"/>
          <w:lang w:eastAsia="en-US"/>
        </w:rPr>
        <w:t xml:space="preserve">review of </w:t>
      </w:r>
      <w:r w:rsidR="008A4970">
        <w:rPr>
          <w:rFonts w:eastAsia="Calibri"/>
          <w:lang w:eastAsia="en-US"/>
        </w:rPr>
        <w:t xml:space="preserve">the named consumer’s behaviour management plan. Management </w:t>
      </w:r>
      <w:r w:rsidR="009D1A77">
        <w:rPr>
          <w:rFonts w:eastAsia="Calibri"/>
          <w:lang w:eastAsia="en-US"/>
        </w:rPr>
        <w:t>advised staff would be provided with a written directive and communicated</w:t>
      </w:r>
      <w:r w:rsidR="00937FD8">
        <w:rPr>
          <w:rFonts w:eastAsia="Calibri"/>
          <w:lang w:eastAsia="en-US"/>
        </w:rPr>
        <w:t xml:space="preserve"> at meetings that temporary transfer of consumers to the secure living environment would </w:t>
      </w:r>
      <w:r w:rsidR="00965EEC">
        <w:rPr>
          <w:rFonts w:eastAsia="Calibri"/>
          <w:lang w:eastAsia="en-US"/>
        </w:rPr>
        <w:t>no longer occur.</w:t>
      </w:r>
    </w:p>
    <w:p w14:paraId="79DA9F4B" w14:textId="77777777" w:rsidR="00EA695C" w:rsidRDefault="00E07A2C" w:rsidP="00E07A2C">
      <w:r w:rsidRPr="00C92C70">
        <w:t xml:space="preserve">The Approved Provider in its response dated </w:t>
      </w:r>
      <w:r w:rsidR="00691CF9">
        <w:t>16</w:t>
      </w:r>
      <w:r w:rsidRPr="00C92C70">
        <w:t xml:space="preserve"> August 2021, </w:t>
      </w:r>
      <w:r w:rsidRPr="005F3DA9">
        <w:t>has provided information evidencing</w:t>
      </w:r>
      <w:r w:rsidR="00EA695C">
        <w:t>:</w:t>
      </w:r>
    </w:p>
    <w:p w14:paraId="4725033B" w14:textId="5B141F8B" w:rsidR="00D0020D" w:rsidRDefault="00EA695C" w:rsidP="00224541">
      <w:pPr>
        <w:pStyle w:val="ListParagraph"/>
        <w:numPr>
          <w:ilvl w:val="0"/>
          <w:numId w:val="24"/>
        </w:numPr>
      </w:pPr>
      <w:r>
        <w:t xml:space="preserve">The organisation’s Minimising </w:t>
      </w:r>
      <w:r w:rsidR="001A211E">
        <w:t>Restraint</w:t>
      </w:r>
      <w:r>
        <w:t xml:space="preserve"> </w:t>
      </w:r>
      <w:r w:rsidR="006C23C6">
        <w:t xml:space="preserve">and Minimising </w:t>
      </w:r>
      <w:r w:rsidR="001A211E">
        <w:t>Restrictive</w:t>
      </w:r>
      <w:r w:rsidR="006C23C6">
        <w:t xml:space="preserve"> Practice </w:t>
      </w:r>
      <w:r>
        <w:t>Guideline</w:t>
      </w:r>
      <w:r w:rsidR="006C23C6">
        <w:t>s</w:t>
      </w:r>
      <w:r>
        <w:t xml:space="preserve"> which </w:t>
      </w:r>
      <w:r w:rsidR="003C4249">
        <w:t>assert</w:t>
      </w:r>
      <w:r w:rsidR="006C23C6">
        <w:t xml:space="preserve"> </w:t>
      </w:r>
      <w:r w:rsidR="003C4249">
        <w:t xml:space="preserve">the organisation’s commitment to a restraint free environment. </w:t>
      </w:r>
      <w:r w:rsidR="00B53901">
        <w:t>The guideline</w:t>
      </w:r>
      <w:r w:rsidR="006C23C6">
        <w:t>s</w:t>
      </w:r>
      <w:r w:rsidR="003C4249">
        <w:t xml:space="preserve"> </w:t>
      </w:r>
      <w:r w:rsidR="003D3FE4">
        <w:t>describe the processes for</w:t>
      </w:r>
      <w:r w:rsidR="00120657">
        <w:t xml:space="preserve"> consumer risk assessment, informed consent and authorisation and the monitoring and review of </w:t>
      </w:r>
      <w:r w:rsidR="00D0020D">
        <w:t>restrictive practices.</w:t>
      </w:r>
    </w:p>
    <w:p w14:paraId="64EB62D3" w14:textId="394AA09E" w:rsidR="00E07A2C" w:rsidRDefault="00965EEC" w:rsidP="00224541">
      <w:pPr>
        <w:pStyle w:val="ListParagraph"/>
        <w:numPr>
          <w:ilvl w:val="0"/>
          <w:numId w:val="24"/>
        </w:numPr>
      </w:pPr>
      <w:r>
        <w:t>D</w:t>
      </w:r>
      <w:r w:rsidR="00E07A2C">
        <w:t xml:space="preserve">ocumentation for named consumer </w:t>
      </w:r>
      <w:r w:rsidR="0020150D">
        <w:t>evidenc</w:t>
      </w:r>
      <w:r w:rsidR="00F172A7">
        <w:t xml:space="preserve">ed </w:t>
      </w:r>
      <w:r w:rsidR="0020150D">
        <w:t xml:space="preserve">an </w:t>
      </w:r>
      <w:r w:rsidR="00980371">
        <w:t xml:space="preserve">environmental </w:t>
      </w:r>
      <w:r w:rsidR="0020150D">
        <w:t xml:space="preserve">authorisation </w:t>
      </w:r>
      <w:r w:rsidR="00980371">
        <w:t xml:space="preserve">was in place </w:t>
      </w:r>
      <w:r w:rsidR="00AA1363">
        <w:t xml:space="preserve">for the </w:t>
      </w:r>
      <w:r w:rsidR="001A211E">
        <w:t>occasions</w:t>
      </w:r>
      <w:r w:rsidR="00AA1363">
        <w:t xml:space="preserve"> when a secure </w:t>
      </w:r>
      <w:r w:rsidR="001A211E">
        <w:t>living</w:t>
      </w:r>
      <w:r w:rsidR="00AA1363">
        <w:t xml:space="preserve"> </w:t>
      </w:r>
      <w:r w:rsidR="001A211E">
        <w:t>environment</w:t>
      </w:r>
      <w:r w:rsidR="00AA1363">
        <w:t xml:space="preserve"> was</w:t>
      </w:r>
      <w:r w:rsidR="00F172A7">
        <w:t xml:space="preserve"> temporarily</w:t>
      </w:r>
      <w:r w:rsidR="00AA1363">
        <w:t xml:space="preserve"> </w:t>
      </w:r>
      <w:r w:rsidR="001A211E">
        <w:t>utilised</w:t>
      </w:r>
      <w:r w:rsidR="00AA1363">
        <w:t>.</w:t>
      </w:r>
      <w:r w:rsidR="00F04470">
        <w:t xml:space="preserve"> </w:t>
      </w:r>
    </w:p>
    <w:p w14:paraId="49EBC0CF" w14:textId="68C12DB3" w:rsidR="00525980" w:rsidRDefault="00525980" w:rsidP="00224541">
      <w:pPr>
        <w:pStyle w:val="ListParagraph"/>
        <w:numPr>
          <w:ilvl w:val="0"/>
          <w:numId w:val="24"/>
        </w:numPr>
      </w:pPr>
      <w:r>
        <w:t xml:space="preserve">The Approved Provider in its response, </w:t>
      </w:r>
      <w:r w:rsidR="006E7BAA">
        <w:t xml:space="preserve">clarified the service </w:t>
      </w:r>
      <w:r w:rsidR="00664461">
        <w:t xml:space="preserve">Restrictive Practice Assessment and Authorisation Form enables </w:t>
      </w:r>
      <w:r w:rsidR="0003381F">
        <w:t xml:space="preserve">the recording of risks related to and reason for the restrictive practice. The </w:t>
      </w:r>
      <w:r w:rsidR="00683754">
        <w:t>electronic form does not allow for this currently, however the organisation is working with the software pro</w:t>
      </w:r>
      <w:r w:rsidR="0013443B">
        <w:t>vider.</w:t>
      </w:r>
    </w:p>
    <w:p w14:paraId="11FF8DCD" w14:textId="0A2E320C" w:rsidR="00F67DD4" w:rsidRPr="00794CE2" w:rsidRDefault="00F93EC1" w:rsidP="00794CE2">
      <w:pPr>
        <w:rPr>
          <w:iCs/>
          <w:color w:val="auto"/>
        </w:rPr>
      </w:pPr>
      <w:r w:rsidRPr="001777CE">
        <w:rPr>
          <w:iCs/>
          <w:color w:val="auto"/>
        </w:rPr>
        <w:t xml:space="preserve">In coming to a decision on compliance for this requirement, I have considered the information brought forward by the Assessment Team, and the written response from the Approved Provider, under this requirement and other requirements within this Standard. </w:t>
      </w:r>
      <w:r w:rsidRPr="001777CE">
        <w:rPr>
          <w:color w:val="auto"/>
        </w:rPr>
        <w:t>While at the time of the Site Audit, the Assessment Team identified</w:t>
      </w:r>
      <w:r w:rsidR="009A5163">
        <w:rPr>
          <w:color w:val="auto"/>
        </w:rPr>
        <w:t xml:space="preserve"> </w:t>
      </w:r>
      <w:r w:rsidR="00FB1932">
        <w:rPr>
          <w:color w:val="auto"/>
        </w:rPr>
        <w:t xml:space="preserve">lack of evidence in relation to the </w:t>
      </w:r>
      <w:r w:rsidR="001A211E">
        <w:rPr>
          <w:color w:val="auto"/>
        </w:rPr>
        <w:t>authorisation</w:t>
      </w:r>
      <w:r w:rsidR="00FB1932">
        <w:rPr>
          <w:color w:val="auto"/>
        </w:rPr>
        <w:t xml:space="preserve"> </w:t>
      </w:r>
      <w:r w:rsidR="001A211E">
        <w:rPr>
          <w:color w:val="auto"/>
        </w:rPr>
        <w:t>for</w:t>
      </w:r>
      <w:r w:rsidR="00FB1932">
        <w:rPr>
          <w:color w:val="auto"/>
        </w:rPr>
        <w:t xml:space="preserve"> the use of restrictive practices. </w:t>
      </w:r>
      <w:r w:rsidR="00C700BB">
        <w:rPr>
          <w:color w:val="auto"/>
        </w:rPr>
        <w:t xml:space="preserve">I am satisfied that the Approved Provider in its response has </w:t>
      </w:r>
      <w:r w:rsidR="00052905">
        <w:rPr>
          <w:color w:val="auto"/>
        </w:rPr>
        <w:t xml:space="preserve">provided this information. </w:t>
      </w:r>
      <w:r w:rsidRPr="001777CE">
        <w:rPr>
          <w:color w:val="auto"/>
        </w:rPr>
        <w:t xml:space="preserve">I am satisfied that the service is providing </w:t>
      </w:r>
      <w:r w:rsidR="00794CE2">
        <w:rPr>
          <w:color w:val="auto"/>
        </w:rPr>
        <w:t xml:space="preserve">safe and effective personal and/or clinical </w:t>
      </w:r>
      <w:r w:rsidRPr="001777CE">
        <w:rPr>
          <w:color w:val="auto"/>
        </w:rPr>
        <w:t>care and services for consumers. For the reasons detailed, this requirement is Compliant.</w:t>
      </w:r>
    </w:p>
    <w:p w14:paraId="11FF8DCE" w14:textId="34B1D878" w:rsidR="00F67DD4" w:rsidRPr="00853601" w:rsidRDefault="003F7C5A" w:rsidP="00F67DD4">
      <w:pPr>
        <w:pStyle w:val="Heading3"/>
      </w:pPr>
      <w:r w:rsidRPr="00853601">
        <w:lastRenderedPageBreak/>
        <w:t>Requirement 3(3)(b)</w:t>
      </w:r>
      <w:r>
        <w:tab/>
        <w:t>Compliant</w:t>
      </w:r>
    </w:p>
    <w:p w14:paraId="11FF8DCF" w14:textId="77777777" w:rsidR="00F67DD4" w:rsidRPr="008D114F" w:rsidRDefault="003F7C5A" w:rsidP="00F67DD4">
      <w:pPr>
        <w:rPr>
          <w:i/>
        </w:rPr>
      </w:pPr>
      <w:r w:rsidRPr="008D114F">
        <w:rPr>
          <w:i/>
          <w:szCs w:val="22"/>
        </w:rPr>
        <w:t>Effective management of high impact or high prevalence risks associated with the care of each consumer.</w:t>
      </w:r>
    </w:p>
    <w:p w14:paraId="11FF8DD1" w14:textId="58D9F8C2" w:rsidR="00F67DD4" w:rsidRPr="00D435F8" w:rsidRDefault="003F7C5A" w:rsidP="00F67DD4">
      <w:pPr>
        <w:pStyle w:val="Heading3"/>
      </w:pPr>
      <w:r w:rsidRPr="00D435F8">
        <w:t>Requirement 3(3)(c)</w:t>
      </w:r>
      <w:r>
        <w:tab/>
        <w:t>Compliant</w:t>
      </w:r>
    </w:p>
    <w:p w14:paraId="11FF8DD2" w14:textId="77777777" w:rsidR="00F67DD4" w:rsidRPr="008D114F" w:rsidRDefault="003F7C5A" w:rsidP="00F67DD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1FF8DD4" w14:textId="3D28FCD3" w:rsidR="00F67DD4" w:rsidRPr="00D435F8" w:rsidRDefault="003F7C5A" w:rsidP="00F67DD4">
      <w:pPr>
        <w:pStyle w:val="Heading3"/>
      </w:pPr>
      <w:r w:rsidRPr="00D435F8">
        <w:t>Requirement 3(3)(d)</w:t>
      </w:r>
      <w:r>
        <w:tab/>
        <w:t>Compliant</w:t>
      </w:r>
    </w:p>
    <w:p w14:paraId="11FF8DD5" w14:textId="77777777" w:rsidR="00F67DD4" w:rsidRPr="008D114F" w:rsidRDefault="003F7C5A" w:rsidP="00F67DD4">
      <w:pPr>
        <w:rPr>
          <w:i/>
        </w:rPr>
      </w:pPr>
      <w:r w:rsidRPr="008D114F">
        <w:rPr>
          <w:i/>
          <w:szCs w:val="22"/>
        </w:rPr>
        <w:t>Deterioration or change of a consumer’s mental health, cognitive or physical function, capacity or condition is recognised and responded to in a timely manner.</w:t>
      </w:r>
    </w:p>
    <w:p w14:paraId="11FF8DD7" w14:textId="6877F607" w:rsidR="00F67DD4" w:rsidRPr="00D435F8" w:rsidRDefault="003F7C5A" w:rsidP="00F67DD4">
      <w:pPr>
        <w:pStyle w:val="Heading3"/>
      </w:pPr>
      <w:r w:rsidRPr="00D435F8">
        <w:t>Requirement 3(3)(e)</w:t>
      </w:r>
      <w:r>
        <w:tab/>
        <w:t>Compliant</w:t>
      </w:r>
    </w:p>
    <w:p w14:paraId="11FF8DD8" w14:textId="77777777" w:rsidR="00F67DD4" w:rsidRPr="008D114F" w:rsidRDefault="003F7C5A" w:rsidP="00F67DD4">
      <w:pPr>
        <w:rPr>
          <w:i/>
        </w:rPr>
      </w:pPr>
      <w:r w:rsidRPr="008D114F">
        <w:rPr>
          <w:i/>
          <w:szCs w:val="22"/>
        </w:rPr>
        <w:t>Information about the consumer’s condition, needs and preferences is documented and communicated within the organisation, and with others where responsibility for care is shared.</w:t>
      </w:r>
    </w:p>
    <w:p w14:paraId="11FF8DDA" w14:textId="5D266067" w:rsidR="00F67DD4" w:rsidRPr="00D435F8" w:rsidRDefault="003F7C5A" w:rsidP="00F67DD4">
      <w:pPr>
        <w:pStyle w:val="Heading3"/>
      </w:pPr>
      <w:r w:rsidRPr="00D435F8">
        <w:t>Requirement 3(3)(f)</w:t>
      </w:r>
      <w:r>
        <w:tab/>
        <w:t>Compliant</w:t>
      </w:r>
    </w:p>
    <w:p w14:paraId="11FF8DDB" w14:textId="77777777" w:rsidR="00F67DD4" w:rsidRPr="008D114F" w:rsidRDefault="003F7C5A" w:rsidP="00F67DD4">
      <w:pPr>
        <w:rPr>
          <w:i/>
        </w:rPr>
      </w:pPr>
      <w:r w:rsidRPr="008D114F">
        <w:rPr>
          <w:i/>
          <w:szCs w:val="22"/>
        </w:rPr>
        <w:t>Timely and appropriate referrals to individuals, other organisations and providers of other care and services.</w:t>
      </w:r>
    </w:p>
    <w:p w14:paraId="11FF8DDD" w14:textId="244D44E8" w:rsidR="00F67DD4" w:rsidRPr="00D435F8" w:rsidRDefault="003F7C5A" w:rsidP="00F67DD4">
      <w:pPr>
        <w:pStyle w:val="Heading3"/>
      </w:pPr>
      <w:r w:rsidRPr="00D435F8">
        <w:t>Requirement 3(3)(g)</w:t>
      </w:r>
      <w:r>
        <w:tab/>
        <w:t>Compliant</w:t>
      </w:r>
    </w:p>
    <w:p w14:paraId="11FF8DDE" w14:textId="77777777" w:rsidR="00F67DD4" w:rsidRPr="008D114F" w:rsidRDefault="003F7C5A" w:rsidP="00F67DD4">
      <w:pPr>
        <w:tabs>
          <w:tab w:val="right" w:pos="9026"/>
        </w:tabs>
        <w:spacing w:before="0" w:after="0"/>
        <w:outlineLvl w:val="4"/>
        <w:rPr>
          <w:i/>
          <w:szCs w:val="22"/>
        </w:rPr>
      </w:pPr>
      <w:r w:rsidRPr="008D114F">
        <w:rPr>
          <w:i/>
          <w:szCs w:val="22"/>
        </w:rPr>
        <w:t>Minimisation of infection related risks through implementing:</w:t>
      </w:r>
    </w:p>
    <w:p w14:paraId="11FF8DDF" w14:textId="77777777" w:rsidR="00F67DD4" w:rsidRPr="008D114F" w:rsidRDefault="003F7C5A" w:rsidP="00E765A5">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11FF8DE0" w14:textId="77777777" w:rsidR="00F67DD4" w:rsidRPr="008D114F" w:rsidRDefault="003F7C5A" w:rsidP="00E765A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1FF8DE2" w14:textId="77777777" w:rsidR="00F67DD4" w:rsidRDefault="00F67DD4" w:rsidP="00F67DD4"/>
    <w:p w14:paraId="11FF8DE3" w14:textId="77777777" w:rsidR="00F67DD4" w:rsidRDefault="00F67DD4" w:rsidP="00F67DD4">
      <w:pPr>
        <w:sectPr w:rsidR="00F67DD4" w:rsidSect="00F67DD4">
          <w:type w:val="continuous"/>
          <w:pgSz w:w="11906" w:h="16838"/>
          <w:pgMar w:top="1701" w:right="1418" w:bottom="1418" w:left="1418" w:header="709" w:footer="397" w:gutter="0"/>
          <w:cols w:space="708"/>
          <w:titlePg/>
          <w:docGrid w:linePitch="360"/>
        </w:sectPr>
      </w:pPr>
    </w:p>
    <w:p w14:paraId="11FF8DE4" w14:textId="7C4A4416" w:rsidR="00F67DD4" w:rsidRDefault="003F7C5A" w:rsidP="00F67DD4">
      <w:pPr>
        <w:pStyle w:val="Heading1"/>
        <w:tabs>
          <w:tab w:val="right" w:pos="9070"/>
        </w:tabs>
        <w:spacing w:before="560" w:after="640"/>
        <w:rPr>
          <w:color w:val="FFFFFF" w:themeColor="background1"/>
          <w:sz w:val="36"/>
        </w:rPr>
        <w:sectPr w:rsidR="00F67DD4" w:rsidSect="00F67DD4">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1FF8E87" wp14:editId="11FF8E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499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1FF8DE5" w14:textId="77777777" w:rsidR="00F67DD4" w:rsidRPr="00FD1B02" w:rsidRDefault="003F7C5A" w:rsidP="00F67DD4">
      <w:pPr>
        <w:pStyle w:val="Heading3"/>
        <w:shd w:val="clear" w:color="auto" w:fill="F2F2F2" w:themeFill="background1" w:themeFillShade="F2"/>
      </w:pPr>
      <w:r w:rsidRPr="00FD1B02">
        <w:t>Consumer outcome:</w:t>
      </w:r>
    </w:p>
    <w:p w14:paraId="11FF8DE6" w14:textId="77777777" w:rsidR="00F67DD4" w:rsidRDefault="003F7C5A" w:rsidP="00F67DD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1FF8DE7" w14:textId="77777777" w:rsidR="00F67DD4" w:rsidRDefault="003F7C5A" w:rsidP="00F67DD4">
      <w:pPr>
        <w:pStyle w:val="Heading3"/>
        <w:shd w:val="clear" w:color="auto" w:fill="F2F2F2" w:themeFill="background1" w:themeFillShade="F2"/>
      </w:pPr>
      <w:r>
        <w:t>Organisation statement:</w:t>
      </w:r>
    </w:p>
    <w:p w14:paraId="11FF8DE8" w14:textId="77777777" w:rsidR="00F67DD4" w:rsidRDefault="003F7C5A" w:rsidP="00F67DD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1FF8DE9" w14:textId="77777777" w:rsidR="00F67DD4" w:rsidRDefault="003F7C5A" w:rsidP="00F67DD4">
      <w:pPr>
        <w:pStyle w:val="Heading2"/>
      </w:pPr>
      <w:r>
        <w:t>Assessment of Standard 4</w:t>
      </w:r>
    </w:p>
    <w:p w14:paraId="78B36915" w14:textId="7F297503" w:rsidR="00A230D2" w:rsidRPr="00F67DD4" w:rsidRDefault="00A90A00" w:rsidP="00251A26">
      <w:pPr>
        <w:rPr>
          <w:color w:val="000000" w:themeColor="text1"/>
        </w:rPr>
      </w:pPr>
      <w:r w:rsidRPr="00F67DD4">
        <w:rPr>
          <w:color w:val="000000" w:themeColor="text1"/>
        </w:rPr>
        <w:t>Consumers and r</w:t>
      </w:r>
      <w:r w:rsidR="00A230D2" w:rsidRPr="00F67DD4">
        <w:rPr>
          <w:color w:val="000000" w:themeColor="text1"/>
        </w:rPr>
        <w:t xml:space="preserve">epresentatives expressed </w:t>
      </w:r>
      <w:r w:rsidR="001A211E" w:rsidRPr="00F67DD4">
        <w:rPr>
          <w:color w:val="000000" w:themeColor="text1"/>
        </w:rPr>
        <w:t>satisfaction</w:t>
      </w:r>
      <w:r w:rsidR="00A230D2" w:rsidRPr="00F67DD4">
        <w:rPr>
          <w:color w:val="000000" w:themeColor="text1"/>
        </w:rPr>
        <w:t xml:space="preserve"> that services and supports for daily living assist each consumer to participate in their community, have social and personal relationships and do things of interest to them. </w:t>
      </w:r>
      <w:r w:rsidR="0036015B" w:rsidRPr="00F67DD4">
        <w:rPr>
          <w:color w:val="000000" w:themeColor="text1"/>
        </w:rPr>
        <w:t>They said consumer's condition, needs and preferences are effectively communicated within the organisation and with others where responsibility for care is shared.</w:t>
      </w:r>
    </w:p>
    <w:p w14:paraId="355D24D1" w14:textId="77777777" w:rsidR="000E646F" w:rsidRPr="00F67DD4" w:rsidRDefault="00BA638C" w:rsidP="00251A26">
      <w:pPr>
        <w:rPr>
          <w:color w:val="000000" w:themeColor="text1"/>
        </w:rPr>
      </w:pPr>
      <w:r w:rsidRPr="00F67DD4">
        <w:rPr>
          <w:color w:val="000000" w:themeColor="text1"/>
        </w:rPr>
        <w:t xml:space="preserve">The service engages with other external organisations </w:t>
      </w:r>
      <w:r w:rsidR="00555742" w:rsidRPr="00F67DD4">
        <w:rPr>
          <w:color w:val="000000" w:themeColor="text1"/>
        </w:rPr>
        <w:t>for c</w:t>
      </w:r>
      <w:r w:rsidR="000237D4" w:rsidRPr="00F67DD4">
        <w:rPr>
          <w:color w:val="000000" w:themeColor="text1"/>
        </w:rPr>
        <w:t>onsumers</w:t>
      </w:r>
      <w:r w:rsidR="00555742" w:rsidRPr="00F67DD4">
        <w:rPr>
          <w:color w:val="000000" w:themeColor="text1"/>
        </w:rPr>
        <w:t xml:space="preserve"> daily living supports such as </w:t>
      </w:r>
      <w:r w:rsidR="00B466AE" w:rsidRPr="00F67DD4">
        <w:rPr>
          <w:color w:val="000000" w:themeColor="text1"/>
        </w:rPr>
        <w:t>hairdressing services</w:t>
      </w:r>
      <w:r w:rsidR="000E646F" w:rsidRPr="00F67DD4">
        <w:rPr>
          <w:color w:val="000000" w:themeColor="text1"/>
        </w:rPr>
        <w:t>, pastoral supports and community visitors.</w:t>
      </w:r>
    </w:p>
    <w:p w14:paraId="4DA2996D" w14:textId="64F22236" w:rsidR="00E346BA" w:rsidRPr="00F67DD4" w:rsidRDefault="00E346BA" w:rsidP="00E346BA">
      <w:pPr>
        <w:rPr>
          <w:color w:val="000000" w:themeColor="text1"/>
        </w:rPr>
      </w:pPr>
      <w:r w:rsidRPr="00F67DD4">
        <w:rPr>
          <w:color w:val="000000" w:themeColor="text1"/>
        </w:rPr>
        <w:t xml:space="preserve">Staff interviewed described how information is shared </w:t>
      </w:r>
      <w:r w:rsidR="00A06285" w:rsidRPr="00F67DD4">
        <w:rPr>
          <w:color w:val="000000" w:themeColor="text1"/>
        </w:rPr>
        <w:t>both inside and outside of the service in relation to individual consumers</w:t>
      </w:r>
      <w:r w:rsidRPr="00F67DD4">
        <w:rPr>
          <w:color w:val="000000" w:themeColor="text1"/>
        </w:rPr>
        <w:t xml:space="preserve"> condition, needs and preferences for </w:t>
      </w:r>
      <w:r w:rsidR="00A06285" w:rsidRPr="00F67DD4">
        <w:rPr>
          <w:color w:val="000000" w:themeColor="text1"/>
        </w:rPr>
        <w:t>daily living supports.</w:t>
      </w:r>
    </w:p>
    <w:p w14:paraId="24765C97" w14:textId="3FAD8ABB" w:rsidR="00083546" w:rsidRDefault="00083546" w:rsidP="00251A26">
      <w:pPr>
        <w:rPr>
          <w:color w:val="000000" w:themeColor="text1"/>
        </w:rPr>
      </w:pPr>
      <w:r w:rsidRPr="00F67DD4">
        <w:rPr>
          <w:color w:val="000000" w:themeColor="text1"/>
        </w:rPr>
        <w:t xml:space="preserve">Staff confirmed they had </w:t>
      </w:r>
      <w:proofErr w:type="gramStart"/>
      <w:r w:rsidRPr="0085310D">
        <w:rPr>
          <w:color w:val="000000" w:themeColor="text1"/>
        </w:rPr>
        <w:t>sufficient</w:t>
      </w:r>
      <w:proofErr w:type="gramEnd"/>
      <w:r w:rsidRPr="0085310D">
        <w:rPr>
          <w:color w:val="000000" w:themeColor="text1"/>
        </w:rPr>
        <w:t xml:space="preserve"> equipment available when they need to use it.</w:t>
      </w:r>
      <w:r>
        <w:rPr>
          <w:color w:val="000000" w:themeColor="text1"/>
        </w:rPr>
        <w:t xml:space="preserve"> The service conducted regular </w:t>
      </w:r>
      <w:r w:rsidR="0071578B">
        <w:rPr>
          <w:color w:val="000000" w:themeColor="text1"/>
        </w:rPr>
        <w:t xml:space="preserve">inspections of equipment, and the Assessment Team observed equipment to be clean and stored appropriately. </w:t>
      </w:r>
    </w:p>
    <w:p w14:paraId="7FB00D75" w14:textId="2B42BB45" w:rsidR="00251A26" w:rsidRPr="00F67DD4" w:rsidRDefault="00251A26" w:rsidP="00251A26">
      <w:pPr>
        <w:rPr>
          <w:color w:val="000000" w:themeColor="text1"/>
        </w:rPr>
      </w:pPr>
      <w:r w:rsidRPr="00F67DD4">
        <w:rPr>
          <w:color w:val="000000" w:themeColor="text1"/>
        </w:rPr>
        <w:t xml:space="preserve">Review of care documentation reflected information about individual consumers activities of interest and information about personal relationships of </w:t>
      </w:r>
      <w:r w:rsidR="001A211E" w:rsidRPr="00F67DD4">
        <w:rPr>
          <w:color w:val="000000" w:themeColor="text1"/>
        </w:rPr>
        <w:t>importance</w:t>
      </w:r>
      <w:r w:rsidRPr="00F67DD4">
        <w:rPr>
          <w:color w:val="000000" w:themeColor="text1"/>
        </w:rPr>
        <w:t>.</w:t>
      </w:r>
    </w:p>
    <w:p w14:paraId="6BCAD7B5" w14:textId="41BE95BD" w:rsidR="00083546" w:rsidRPr="00F67DD4" w:rsidRDefault="00083546" w:rsidP="00251A26">
      <w:pPr>
        <w:rPr>
          <w:color w:val="000000" w:themeColor="text1"/>
        </w:rPr>
      </w:pPr>
      <w:r w:rsidRPr="00F67DD4">
        <w:rPr>
          <w:color w:val="000000" w:themeColor="text1"/>
        </w:rPr>
        <w:t xml:space="preserve">The Quality Standard is assessed as </w:t>
      </w:r>
      <w:r w:rsidR="00803DDE" w:rsidRPr="00F67DD4">
        <w:rPr>
          <w:color w:val="000000" w:themeColor="text1"/>
        </w:rPr>
        <w:t>Compliant</w:t>
      </w:r>
      <w:r w:rsidRPr="00F67DD4">
        <w:rPr>
          <w:color w:val="000000" w:themeColor="text1"/>
        </w:rPr>
        <w:t xml:space="preserve"> as </w:t>
      </w:r>
      <w:r w:rsidR="00803DDE" w:rsidRPr="00F67DD4">
        <w:rPr>
          <w:color w:val="000000" w:themeColor="text1"/>
        </w:rPr>
        <w:t>s</w:t>
      </w:r>
      <w:r w:rsidR="00251A26" w:rsidRPr="00F67DD4">
        <w:rPr>
          <w:color w:val="000000" w:themeColor="text1"/>
        </w:rPr>
        <w:t>e</w:t>
      </w:r>
      <w:r w:rsidR="00803DDE" w:rsidRPr="00F67DD4">
        <w:rPr>
          <w:color w:val="000000" w:themeColor="text1"/>
        </w:rPr>
        <w:t>ven</w:t>
      </w:r>
      <w:r w:rsidRPr="00F67DD4">
        <w:rPr>
          <w:color w:val="000000" w:themeColor="text1"/>
        </w:rPr>
        <w:t xml:space="preserve"> of the seven specific requirements have been assessed as </w:t>
      </w:r>
      <w:r w:rsidR="00803DDE" w:rsidRPr="00F67DD4">
        <w:rPr>
          <w:color w:val="000000" w:themeColor="text1"/>
        </w:rPr>
        <w:t>C</w:t>
      </w:r>
      <w:r w:rsidRPr="00F67DD4">
        <w:rPr>
          <w:color w:val="000000" w:themeColor="text1"/>
        </w:rPr>
        <w:t>ompliant.</w:t>
      </w:r>
    </w:p>
    <w:p w14:paraId="11FF8DEC" w14:textId="2E2F1F5C" w:rsidR="00F67DD4" w:rsidRDefault="003F7C5A" w:rsidP="00F67DD4">
      <w:pPr>
        <w:pStyle w:val="Heading2"/>
      </w:pPr>
      <w:r>
        <w:lastRenderedPageBreak/>
        <w:t>Assessment of Standard 4 Requirements</w:t>
      </w:r>
    </w:p>
    <w:p w14:paraId="11FF8DED" w14:textId="14B9FC4D" w:rsidR="00F67DD4" w:rsidRPr="00314FF7" w:rsidRDefault="003F7C5A" w:rsidP="00F67DD4">
      <w:pPr>
        <w:pStyle w:val="Heading3"/>
      </w:pPr>
      <w:r w:rsidRPr="00314FF7">
        <w:t>Requirement 4(3)(a)</w:t>
      </w:r>
      <w:r>
        <w:tab/>
      </w:r>
      <w:r w:rsidR="00F172A7">
        <w:t>C</w:t>
      </w:r>
      <w:r>
        <w:t>ompliant</w:t>
      </w:r>
    </w:p>
    <w:p w14:paraId="35A15CB2" w14:textId="77777777" w:rsidR="0006292C" w:rsidRDefault="003F7C5A" w:rsidP="00940AFC">
      <w:pPr>
        <w:rPr>
          <w:i/>
        </w:rPr>
      </w:pPr>
      <w:r w:rsidRPr="008D114F">
        <w:rPr>
          <w:i/>
        </w:rPr>
        <w:t>Each consumer gets safe and effective services and supports for daily living that meet the consumer’s needs, goals and preferences and optimise their independence, health, well-being and quality of life.</w:t>
      </w:r>
    </w:p>
    <w:p w14:paraId="6C51B4E1" w14:textId="6ECAFCF4" w:rsidR="00CA0935" w:rsidRPr="00E91897" w:rsidRDefault="008F460E" w:rsidP="00E91897">
      <w:pPr>
        <w:rPr>
          <w:rFonts w:eastAsiaTheme="minorHAnsi"/>
          <w:color w:val="auto"/>
          <w:lang w:eastAsia="en-US"/>
        </w:rPr>
      </w:pPr>
      <w:r w:rsidRPr="00E91897">
        <w:rPr>
          <w:color w:val="auto"/>
        </w:rPr>
        <w:t xml:space="preserve">The Assessment Team provided information </w:t>
      </w:r>
      <w:r w:rsidR="00011683" w:rsidRPr="00E91897">
        <w:rPr>
          <w:color w:val="auto"/>
        </w:rPr>
        <w:t>in relation to three consumers</w:t>
      </w:r>
      <w:r w:rsidR="0000014A" w:rsidRPr="00E91897">
        <w:rPr>
          <w:color w:val="auto"/>
        </w:rPr>
        <w:t xml:space="preserve"> </w:t>
      </w:r>
      <w:r w:rsidR="00011683" w:rsidRPr="00E91897">
        <w:rPr>
          <w:color w:val="auto"/>
        </w:rPr>
        <w:t xml:space="preserve">who </w:t>
      </w:r>
      <w:r w:rsidR="00DD1AA5" w:rsidRPr="00E91897">
        <w:rPr>
          <w:rFonts w:eastAsiaTheme="minorHAnsi"/>
          <w:color w:val="auto"/>
        </w:rPr>
        <w:t>advis</w:t>
      </w:r>
      <w:r w:rsidR="00EB0D87" w:rsidRPr="00E91897">
        <w:rPr>
          <w:rFonts w:eastAsiaTheme="minorHAnsi"/>
          <w:color w:val="auto"/>
        </w:rPr>
        <w:t>ed</w:t>
      </w:r>
      <w:r w:rsidR="00DD1AA5" w:rsidRPr="00E91897">
        <w:rPr>
          <w:rFonts w:eastAsiaTheme="minorHAnsi"/>
          <w:color w:val="auto"/>
        </w:rPr>
        <w:t xml:space="preserve"> </w:t>
      </w:r>
      <w:r w:rsidR="00011683" w:rsidRPr="00E91897">
        <w:rPr>
          <w:rFonts w:eastAsiaTheme="minorHAnsi"/>
          <w:color w:val="auto"/>
        </w:rPr>
        <w:t xml:space="preserve">they were not satisfied with </w:t>
      </w:r>
      <w:r w:rsidR="00317E1E" w:rsidRPr="00E91897">
        <w:rPr>
          <w:rFonts w:eastAsiaTheme="minorHAnsi"/>
          <w:color w:val="auto"/>
        </w:rPr>
        <w:t xml:space="preserve">lifestyle activities at the service including </w:t>
      </w:r>
      <w:r w:rsidR="00993CCF" w:rsidRPr="00E91897">
        <w:rPr>
          <w:rFonts w:eastAsiaTheme="minorHAnsi"/>
          <w:color w:val="auto"/>
        </w:rPr>
        <w:t>no variety</w:t>
      </w:r>
      <w:r w:rsidR="00EA2C0A" w:rsidRPr="00E91897">
        <w:rPr>
          <w:rFonts w:eastAsiaTheme="minorHAnsi"/>
          <w:color w:val="auto"/>
        </w:rPr>
        <w:t xml:space="preserve"> in</w:t>
      </w:r>
      <w:r w:rsidR="000E6A6B" w:rsidRPr="00E91897">
        <w:rPr>
          <w:rFonts w:eastAsiaTheme="minorHAnsi"/>
          <w:color w:val="auto"/>
        </w:rPr>
        <w:t xml:space="preserve"> </w:t>
      </w:r>
      <w:r w:rsidR="00993CCF" w:rsidRPr="00E91897">
        <w:rPr>
          <w:rFonts w:eastAsiaTheme="minorHAnsi"/>
          <w:color w:val="auto"/>
        </w:rPr>
        <w:t>activit</w:t>
      </w:r>
      <w:r w:rsidR="00667FB5" w:rsidRPr="00E91897">
        <w:rPr>
          <w:rFonts w:eastAsiaTheme="minorHAnsi"/>
          <w:color w:val="auto"/>
        </w:rPr>
        <w:t>ies</w:t>
      </w:r>
      <w:r w:rsidR="00317E1E" w:rsidRPr="00E91897">
        <w:rPr>
          <w:rFonts w:eastAsiaTheme="minorHAnsi"/>
          <w:color w:val="auto"/>
        </w:rPr>
        <w:t>, activities often being cancelled</w:t>
      </w:r>
      <w:r w:rsidR="007D2B0C" w:rsidRPr="00E91897">
        <w:rPr>
          <w:rFonts w:eastAsiaTheme="minorHAnsi"/>
          <w:color w:val="auto"/>
        </w:rPr>
        <w:t xml:space="preserve">, and activities not </w:t>
      </w:r>
      <w:r w:rsidR="001A211E" w:rsidRPr="00E91897">
        <w:rPr>
          <w:rFonts w:eastAsiaTheme="minorHAnsi"/>
          <w:color w:val="auto"/>
        </w:rPr>
        <w:t>meeting</w:t>
      </w:r>
      <w:r w:rsidR="007D2B0C" w:rsidRPr="00E91897">
        <w:rPr>
          <w:rFonts w:eastAsiaTheme="minorHAnsi"/>
          <w:color w:val="auto"/>
        </w:rPr>
        <w:t xml:space="preserve"> the individual needs of consumers</w:t>
      </w:r>
      <w:r w:rsidR="00A70372" w:rsidRPr="00E91897">
        <w:rPr>
          <w:rFonts w:eastAsiaTheme="minorHAnsi"/>
          <w:color w:val="auto"/>
        </w:rPr>
        <w:t>. For example</w:t>
      </w:r>
      <w:r w:rsidR="00993CCF" w:rsidRPr="00E91897">
        <w:rPr>
          <w:rFonts w:eastAsiaTheme="minorHAnsi"/>
          <w:color w:val="auto"/>
        </w:rPr>
        <w:t>, one name consumer</w:t>
      </w:r>
      <w:r w:rsidR="00D76021" w:rsidRPr="00E91897">
        <w:rPr>
          <w:rFonts w:eastAsiaTheme="minorHAnsi"/>
          <w:color w:val="auto"/>
        </w:rPr>
        <w:t xml:space="preserve"> said </w:t>
      </w:r>
      <w:r w:rsidR="005D7CC4" w:rsidRPr="00E91897">
        <w:rPr>
          <w:rFonts w:eastAsiaTheme="minorHAnsi"/>
          <w:color w:val="auto"/>
        </w:rPr>
        <w:t xml:space="preserve">due to COVID-19 activities at the service had been almost </w:t>
      </w:r>
      <w:r w:rsidR="00A70372" w:rsidRPr="00E91897">
        <w:rPr>
          <w:rFonts w:eastAsiaTheme="minorHAnsi"/>
          <w:color w:val="auto"/>
          <w:lang w:eastAsia="en-US"/>
        </w:rPr>
        <w:t>non-existent</w:t>
      </w:r>
      <w:r w:rsidR="005D7CC4" w:rsidRPr="00E91897">
        <w:rPr>
          <w:rFonts w:eastAsiaTheme="minorHAnsi"/>
          <w:color w:val="auto"/>
          <w:lang w:eastAsia="en-US"/>
        </w:rPr>
        <w:t xml:space="preserve">; a second named consumer said most time activities are cancelled and </w:t>
      </w:r>
      <w:r w:rsidR="00CA0935" w:rsidRPr="00E91897">
        <w:rPr>
          <w:rFonts w:eastAsiaTheme="minorHAnsi"/>
          <w:color w:val="auto"/>
          <w:lang w:eastAsia="en-US"/>
        </w:rPr>
        <w:t xml:space="preserve">expressed boredom as </w:t>
      </w:r>
      <w:r w:rsidR="006E170D" w:rsidRPr="00E91897">
        <w:rPr>
          <w:rFonts w:eastAsiaTheme="minorHAnsi"/>
          <w:color w:val="auto"/>
          <w:lang w:eastAsia="en-US"/>
        </w:rPr>
        <w:t>there</w:t>
      </w:r>
      <w:r w:rsidR="00CA0935" w:rsidRPr="00E91897">
        <w:rPr>
          <w:rFonts w:eastAsiaTheme="minorHAnsi"/>
          <w:color w:val="auto"/>
          <w:lang w:eastAsia="en-US"/>
        </w:rPr>
        <w:t xml:space="preserve"> was nothing to do; a third name consumer who is visually impaired </w:t>
      </w:r>
      <w:r w:rsidR="00375A88" w:rsidRPr="00E91897">
        <w:rPr>
          <w:rFonts w:eastAsiaTheme="minorHAnsi"/>
          <w:color w:val="auto"/>
          <w:lang w:eastAsia="en-US"/>
        </w:rPr>
        <w:t xml:space="preserve">said </w:t>
      </w:r>
      <w:r w:rsidR="00507C60" w:rsidRPr="00E91897">
        <w:rPr>
          <w:rFonts w:eastAsiaTheme="minorHAnsi"/>
          <w:color w:val="auto"/>
          <w:lang w:eastAsia="en-US"/>
        </w:rPr>
        <w:t>activities at the service did not met their current needs.</w:t>
      </w:r>
    </w:p>
    <w:p w14:paraId="7ED04DB0" w14:textId="5966E423" w:rsidR="007F09B0" w:rsidRPr="00E91897" w:rsidRDefault="006252F5" w:rsidP="00E91897">
      <w:pPr>
        <w:rPr>
          <w:color w:val="auto"/>
        </w:rPr>
      </w:pPr>
      <w:r w:rsidRPr="00E91897">
        <w:rPr>
          <w:color w:val="auto"/>
        </w:rPr>
        <w:t>Management said t</w:t>
      </w:r>
      <w:r w:rsidR="007F09B0" w:rsidRPr="00E91897">
        <w:rPr>
          <w:color w:val="auto"/>
        </w:rPr>
        <w:t>he service</w:t>
      </w:r>
      <w:r w:rsidRPr="00E91897">
        <w:rPr>
          <w:color w:val="auto"/>
        </w:rPr>
        <w:t xml:space="preserve"> did not have lifestyle staff avail</w:t>
      </w:r>
      <w:r w:rsidR="007F09B0" w:rsidRPr="00E91897">
        <w:rPr>
          <w:color w:val="auto"/>
        </w:rPr>
        <w:t xml:space="preserve">able on weekends and the service relies on consumers’ families to keep them engaged. </w:t>
      </w:r>
      <w:r w:rsidR="007621DA" w:rsidRPr="00E91897">
        <w:rPr>
          <w:color w:val="auto"/>
        </w:rPr>
        <w:t xml:space="preserve">The </w:t>
      </w:r>
      <w:r w:rsidR="006E170D" w:rsidRPr="00E91897">
        <w:rPr>
          <w:color w:val="auto"/>
        </w:rPr>
        <w:t>service utilises</w:t>
      </w:r>
      <w:r w:rsidR="007F09B0" w:rsidRPr="00E91897">
        <w:rPr>
          <w:color w:val="auto"/>
        </w:rPr>
        <w:t xml:space="preserve"> consumer meetings, surveys, feedback forms and verbal feedback to monitor satisfaction with lifestyle services and the service’s recent consumer experience survey for June 2021 indicated a 95% positive satisfaction rating in relation to activities. </w:t>
      </w:r>
    </w:p>
    <w:p w14:paraId="73DEC7BD" w14:textId="77777777" w:rsidR="00E91897" w:rsidRDefault="001F0572" w:rsidP="00E91897">
      <w:pPr>
        <w:rPr>
          <w:rFonts w:eastAsiaTheme="minorHAnsi"/>
          <w:color w:val="auto"/>
        </w:rPr>
      </w:pPr>
      <w:r w:rsidRPr="00E91897">
        <w:rPr>
          <w:rFonts w:eastAsiaTheme="minorHAnsi"/>
          <w:color w:val="auto"/>
        </w:rPr>
        <w:t xml:space="preserve">The Diversional therapist said the service’s lifestyle calendar had been impacted by </w:t>
      </w:r>
      <w:r w:rsidR="00042525" w:rsidRPr="00E91897">
        <w:rPr>
          <w:rFonts w:eastAsiaTheme="minorHAnsi"/>
          <w:color w:val="auto"/>
        </w:rPr>
        <w:t>extended staff leave</w:t>
      </w:r>
      <w:r w:rsidR="00772DD5" w:rsidRPr="00E91897">
        <w:rPr>
          <w:rFonts w:eastAsiaTheme="minorHAnsi"/>
          <w:color w:val="auto"/>
        </w:rPr>
        <w:t xml:space="preserve"> and </w:t>
      </w:r>
      <w:r w:rsidR="00042525" w:rsidRPr="00E91897">
        <w:rPr>
          <w:rFonts w:eastAsiaTheme="minorHAnsi"/>
          <w:color w:val="auto"/>
        </w:rPr>
        <w:t xml:space="preserve">COVID-19 </w:t>
      </w:r>
      <w:r w:rsidR="00215A01" w:rsidRPr="00E91897">
        <w:rPr>
          <w:color w:val="auto"/>
        </w:rPr>
        <w:t>lockdown restrictions</w:t>
      </w:r>
      <w:r w:rsidR="00772DD5" w:rsidRPr="00E91897">
        <w:rPr>
          <w:color w:val="auto"/>
        </w:rPr>
        <w:t xml:space="preserve">. In addition, the service had </w:t>
      </w:r>
      <w:proofErr w:type="gramStart"/>
      <w:r w:rsidR="00772DD5" w:rsidRPr="00E91897">
        <w:rPr>
          <w:color w:val="auto"/>
        </w:rPr>
        <w:t>a number of</w:t>
      </w:r>
      <w:proofErr w:type="gramEnd"/>
      <w:r w:rsidR="00772DD5" w:rsidRPr="00E91897">
        <w:rPr>
          <w:color w:val="auto"/>
        </w:rPr>
        <w:t xml:space="preserve"> consumers who u</w:t>
      </w:r>
      <w:r w:rsidR="009707EB" w:rsidRPr="00E91897">
        <w:rPr>
          <w:color w:val="auto"/>
        </w:rPr>
        <w:t>tilised</w:t>
      </w:r>
      <w:r w:rsidR="00772DD5" w:rsidRPr="00E91897">
        <w:rPr>
          <w:color w:val="auto"/>
        </w:rPr>
        <w:t xml:space="preserve"> wheelchairs and </w:t>
      </w:r>
      <w:r w:rsidR="009707EB" w:rsidRPr="00E91897">
        <w:rPr>
          <w:color w:val="auto"/>
        </w:rPr>
        <w:t>the service</w:t>
      </w:r>
      <w:r w:rsidR="0097011D" w:rsidRPr="00E91897">
        <w:rPr>
          <w:color w:val="auto"/>
        </w:rPr>
        <w:t>’s</w:t>
      </w:r>
      <w:r w:rsidR="00772DD5" w:rsidRPr="00E91897">
        <w:rPr>
          <w:color w:val="auto"/>
        </w:rPr>
        <w:t xml:space="preserve"> bus </w:t>
      </w:r>
      <w:r w:rsidR="009707EB" w:rsidRPr="00E91897">
        <w:rPr>
          <w:color w:val="auto"/>
        </w:rPr>
        <w:t>only</w:t>
      </w:r>
      <w:r w:rsidR="00772DD5" w:rsidRPr="00E91897">
        <w:rPr>
          <w:color w:val="auto"/>
        </w:rPr>
        <w:t xml:space="preserve"> accommodate</w:t>
      </w:r>
      <w:r w:rsidR="009707EB" w:rsidRPr="00E91897">
        <w:rPr>
          <w:color w:val="auto"/>
        </w:rPr>
        <w:t>d</w:t>
      </w:r>
      <w:r w:rsidR="00772DD5" w:rsidRPr="00E91897">
        <w:rPr>
          <w:color w:val="auto"/>
        </w:rPr>
        <w:t xml:space="preserve"> one wheelchair at a time</w:t>
      </w:r>
      <w:r w:rsidR="0097011D" w:rsidRPr="00E91897">
        <w:rPr>
          <w:color w:val="auto"/>
        </w:rPr>
        <w:t>.</w:t>
      </w:r>
      <w:r w:rsidR="000223D0" w:rsidRPr="00E91897">
        <w:rPr>
          <w:color w:val="auto"/>
        </w:rPr>
        <w:t xml:space="preserve"> The Diversional Therapist advised </w:t>
      </w:r>
      <w:r w:rsidR="000223D0" w:rsidRPr="00E91897">
        <w:rPr>
          <w:rFonts w:eastAsiaTheme="minorHAnsi"/>
          <w:color w:val="auto"/>
        </w:rPr>
        <w:t xml:space="preserve">books and other </w:t>
      </w:r>
      <w:r w:rsidR="006E170D" w:rsidRPr="00E91897">
        <w:rPr>
          <w:rFonts w:eastAsiaTheme="minorHAnsi"/>
          <w:color w:val="auto"/>
        </w:rPr>
        <w:t>lifestyle</w:t>
      </w:r>
      <w:r w:rsidR="000223D0" w:rsidRPr="00E91897">
        <w:rPr>
          <w:rFonts w:eastAsiaTheme="minorHAnsi"/>
          <w:color w:val="auto"/>
        </w:rPr>
        <w:t xml:space="preserve"> resources such as cards and jigsaw puzzles had been removed due to the organisation’s infection control measures since the onset of COVID-19. </w:t>
      </w:r>
    </w:p>
    <w:p w14:paraId="0BD91FD5" w14:textId="6821CDBD" w:rsidR="0097011D" w:rsidRPr="00E91897" w:rsidRDefault="000223D0" w:rsidP="00E91897">
      <w:pPr>
        <w:rPr>
          <w:rFonts w:eastAsiaTheme="minorHAnsi"/>
          <w:color w:val="auto"/>
        </w:rPr>
      </w:pPr>
      <w:r w:rsidRPr="00E91897">
        <w:rPr>
          <w:rFonts w:eastAsiaTheme="minorHAnsi"/>
          <w:color w:val="auto"/>
        </w:rPr>
        <w:t xml:space="preserve">The Assessment Team observed a lack of lifestyle resources, including bookshelves covered with a sheet; and following feedback to management, bookshelves were covered with a clear plastic sheet with signs requesting consumers </w:t>
      </w:r>
      <w:r w:rsidR="00E879CB" w:rsidRPr="00E91897">
        <w:rPr>
          <w:rFonts w:eastAsiaTheme="minorHAnsi"/>
          <w:color w:val="auto"/>
        </w:rPr>
        <w:t>seek</w:t>
      </w:r>
      <w:r w:rsidRPr="00E91897">
        <w:rPr>
          <w:rFonts w:eastAsiaTheme="minorHAnsi"/>
          <w:color w:val="auto"/>
        </w:rPr>
        <w:t xml:space="preserve"> assistance before accessing the books and to place used books in a covered container next to the bookshelf after reading. </w:t>
      </w:r>
      <w:r w:rsidR="007978E5" w:rsidRPr="00E91897">
        <w:rPr>
          <w:rFonts w:eastAsiaTheme="minorHAnsi"/>
          <w:color w:val="auto"/>
        </w:rPr>
        <w:t xml:space="preserve">During the Site Audit, the </w:t>
      </w:r>
      <w:r w:rsidR="006E170D" w:rsidRPr="00E91897">
        <w:rPr>
          <w:rFonts w:eastAsiaTheme="minorHAnsi"/>
          <w:color w:val="auto"/>
        </w:rPr>
        <w:t>Assessment</w:t>
      </w:r>
      <w:r w:rsidR="007978E5" w:rsidRPr="00E91897">
        <w:rPr>
          <w:rFonts w:eastAsiaTheme="minorHAnsi"/>
          <w:color w:val="auto"/>
        </w:rPr>
        <w:t xml:space="preserve"> Team observed consumers participating in </w:t>
      </w:r>
      <w:r w:rsidR="009D0417" w:rsidRPr="00E91897">
        <w:rPr>
          <w:rFonts w:eastAsiaTheme="minorHAnsi"/>
          <w:color w:val="auto"/>
        </w:rPr>
        <w:t>group activities.</w:t>
      </w:r>
    </w:p>
    <w:p w14:paraId="568D4B59" w14:textId="08EE81BA" w:rsidR="00312228" w:rsidRPr="00E91897" w:rsidRDefault="00C928FA" w:rsidP="00E91897">
      <w:pPr>
        <w:rPr>
          <w:rFonts w:eastAsiaTheme="minorHAnsi"/>
          <w:color w:val="auto"/>
        </w:rPr>
      </w:pPr>
      <w:r w:rsidRPr="00E91897">
        <w:rPr>
          <w:rFonts w:eastAsiaTheme="minorHAnsi"/>
          <w:color w:val="auto"/>
        </w:rPr>
        <w:t xml:space="preserve">Review of </w:t>
      </w:r>
      <w:r w:rsidR="00A70372" w:rsidRPr="00E91897">
        <w:rPr>
          <w:rFonts w:eastAsiaTheme="minorHAnsi"/>
          <w:color w:val="auto"/>
        </w:rPr>
        <w:t xml:space="preserve">assessment and care planning documentation identified </w:t>
      </w:r>
      <w:r w:rsidR="00D91B64" w:rsidRPr="00E91897">
        <w:rPr>
          <w:rFonts w:eastAsiaTheme="minorHAnsi"/>
          <w:color w:val="auto"/>
        </w:rPr>
        <w:t xml:space="preserve">consumer </w:t>
      </w:r>
      <w:r w:rsidR="00A70372" w:rsidRPr="00E91897">
        <w:rPr>
          <w:rFonts w:eastAsiaTheme="minorHAnsi"/>
          <w:color w:val="auto"/>
        </w:rPr>
        <w:t>care plans were not individualised and</w:t>
      </w:r>
      <w:r w:rsidR="00A1175D" w:rsidRPr="00E91897">
        <w:rPr>
          <w:rFonts w:eastAsiaTheme="minorHAnsi"/>
          <w:color w:val="auto"/>
        </w:rPr>
        <w:t>/or</w:t>
      </w:r>
      <w:r w:rsidR="00A70372" w:rsidRPr="00E91897">
        <w:rPr>
          <w:rFonts w:eastAsiaTheme="minorHAnsi"/>
          <w:color w:val="auto"/>
        </w:rPr>
        <w:t xml:space="preserve"> reflective of the</w:t>
      </w:r>
      <w:r w:rsidR="00D91B64" w:rsidRPr="00E91897">
        <w:rPr>
          <w:rFonts w:eastAsiaTheme="minorHAnsi"/>
          <w:color w:val="auto"/>
        </w:rPr>
        <w:t>ir</w:t>
      </w:r>
      <w:r w:rsidR="00A70372" w:rsidRPr="00E91897">
        <w:rPr>
          <w:rFonts w:eastAsiaTheme="minorHAnsi"/>
          <w:color w:val="auto"/>
        </w:rPr>
        <w:t xml:space="preserve"> needs, interests and preferences</w:t>
      </w:r>
      <w:r w:rsidR="0032774C" w:rsidRPr="00E91897">
        <w:rPr>
          <w:rFonts w:eastAsiaTheme="minorHAnsi"/>
          <w:color w:val="auto"/>
        </w:rPr>
        <w:t>; and l</w:t>
      </w:r>
      <w:r w:rsidR="00A70372" w:rsidRPr="00E91897">
        <w:rPr>
          <w:rFonts w:eastAsiaTheme="minorHAnsi"/>
          <w:color w:val="auto"/>
        </w:rPr>
        <w:t xml:space="preserve">ifestyle participation records </w:t>
      </w:r>
      <w:r w:rsidR="00082E0C" w:rsidRPr="00E91897">
        <w:rPr>
          <w:rFonts w:eastAsiaTheme="minorHAnsi"/>
          <w:color w:val="auto"/>
        </w:rPr>
        <w:t>did not</w:t>
      </w:r>
      <w:r w:rsidR="00A70372" w:rsidRPr="00E91897">
        <w:rPr>
          <w:rFonts w:eastAsiaTheme="minorHAnsi"/>
          <w:color w:val="auto"/>
        </w:rPr>
        <w:t xml:space="preserve"> reflect consumers’ participation in various </w:t>
      </w:r>
      <w:r w:rsidR="006E170D" w:rsidRPr="00E91897">
        <w:rPr>
          <w:rFonts w:eastAsiaTheme="minorHAnsi"/>
          <w:color w:val="auto"/>
        </w:rPr>
        <w:t>activities</w:t>
      </w:r>
      <w:r w:rsidR="00A70372" w:rsidRPr="00E91897">
        <w:rPr>
          <w:rFonts w:eastAsiaTheme="minorHAnsi"/>
          <w:color w:val="auto"/>
        </w:rPr>
        <w:t>.</w:t>
      </w:r>
      <w:r w:rsidR="00117ABB" w:rsidRPr="00E91897">
        <w:rPr>
          <w:rFonts w:eastAsiaTheme="minorHAnsi"/>
          <w:color w:val="auto"/>
        </w:rPr>
        <w:t xml:space="preserve"> </w:t>
      </w:r>
    </w:p>
    <w:p w14:paraId="52301726" w14:textId="34FC03BE" w:rsidR="007F09B0" w:rsidRPr="00E91897" w:rsidRDefault="00936B64" w:rsidP="00E91897">
      <w:pPr>
        <w:rPr>
          <w:color w:val="auto"/>
        </w:rPr>
      </w:pPr>
      <w:r w:rsidRPr="00E91897">
        <w:rPr>
          <w:rFonts w:eastAsiaTheme="minorHAnsi"/>
          <w:color w:val="auto"/>
        </w:rPr>
        <w:t xml:space="preserve">The Assessment Team provided </w:t>
      </w:r>
      <w:r w:rsidR="006E170D" w:rsidRPr="00E91897">
        <w:rPr>
          <w:rFonts w:eastAsiaTheme="minorHAnsi"/>
          <w:color w:val="auto"/>
        </w:rPr>
        <w:t>feedback</w:t>
      </w:r>
      <w:r w:rsidR="00117ABB" w:rsidRPr="00E91897">
        <w:rPr>
          <w:rFonts w:eastAsiaTheme="minorHAnsi"/>
          <w:color w:val="auto"/>
        </w:rPr>
        <w:t xml:space="preserve"> to </w:t>
      </w:r>
      <w:r w:rsidRPr="00E91897">
        <w:rPr>
          <w:rFonts w:eastAsiaTheme="minorHAnsi"/>
          <w:color w:val="auto"/>
        </w:rPr>
        <w:t xml:space="preserve">Management </w:t>
      </w:r>
      <w:r w:rsidR="00497214" w:rsidRPr="00E91897">
        <w:rPr>
          <w:rFonts w:eastAsiaTheme="minorHAnsi"/>
          <w:color w:val="auto"/>
        </w:rPr>
        <w:t xml:space="preserve">who </w:t>
      </w:r>
      <w:r w:rsidR="00A70372" w:rsidRPr="00E91897">
        <w:rPr>
          <w:rFonts w:eastAsiaTheme="minorHAnsi"/>
          <w:color w:val="auto"/>
        </w:rPr>
        <w:t xml:space="preserve">confirmed </w:t>
      </w:r>
      <w:r w:rsidR="00162EC0" w:rsidRPr="00E91897">
        <w:rPr>
          <w:rFonts w:eastAsiaTheme="minorHAnsi"/>
          <w:color w:val="auto"/>
        </w:rPr>
        <w:t xml:space="preserve">the service </w:t>
      </w:r>
      <w:r w:rsidR="000103FB" w:rsidRPr="00E91897">
        <w:rPr>
          <w:rFonts w:eastAsiaTheme="minorHAnsi"/>
          <w:color w:val="auto"/>
        </w:rPr>
        <w:t xml:space="preserve">did not have contemporary </w:t>
      </w:r>
      <w:r w:rsidR="007D285A" w:rsidRPr="00E91897">
        <w:rPr>
          <w:rFonts w:eastAsiaTheme="minorHAnsi"/>
          <w:color w:val="auto"/>
        </w:rPr>
        <w:t>consumer documentation</w:t>
      </w:r>
      <w:r w:rsidR="00BD4A21" w:rsidRPr="00E91897">
        <w:rPr>
          <w:rFonts w:eastAsiaTheme="minorHAnsi"/>
          <w:color w:val="auto"/>
        </w:rPr>
        <w:t xml:space="preserve"> in relation to some </w:t>
      </w:r>
      <w:r w:rsidR="00BD4A21" w:rsidRPr="00E91897">
        <w:rPr>
          <w:rFonts w:eastAsiaTheme="minorHAnsi"/>
          <w:color w:val="auto"/>
        </w:rPr>
        <w:lastRenderedPageBreak/>
        <w:t xml:space="preserve">consumer lifestyle </w:t>
      </w:r>
      <w:proofErr w:type="gramStart"/>
      <w:r w:rsidR="00BD4A21" w:rsidRPr="00E91897">
        <w:rPr>
          <w:rFonts w:eastAsiaTheme="minorHAnsi"/>
          <w:color w:val="auto"/>
        </w:rPr>
        <w:t>documentation,</w:t>
      </w:r>
      <w:r w:rsidR="007D285A" w:rsidRPr="00E91897">
        <w:rPr>
          <w:rFonts w:eastAsiaTheme="minorHAnsi"/>
          <w:color w:val="auto"/>
        </w:rPr>
        <w:t xml:space="preserve"> and</w:t>
      </w:r>
      <w:proofErr w:type="gramEnd"/>
      <w:r w:rsidR="007D285A" w:rsidRPr="00E91897">
        <w:rPr>
          <w:rFonts w:eastAsiaTheme="minorHAnsi"/>
          <w:color w:val="auto"/>
        </w:rPr>
        <w:t xml:space="preserve"> advised the service would</w:t>
      </w:r>
      <w:r w:rsidR="00BD4A21" w:rsidRPr="00E91897">
        <w:rPr>
          <w:rFonts w:eastAsiaTheme="minorHAnsi"/>
          <w:color w:val="auto"/>
        </w:rPr>
        <w:t xml:space="preserve"> implement</w:t>
      </w:r>
      <w:r w:rsidR="00A70372" w:rsidRPr="00E91897">
        <w:rPr>
          <w:rFonts w:eastAsiaTheme="minorHAnsi"/>
          <w:color w:val="auto"/>
        </w:rPr>
        <w:t xml:space="preserve"> </w:t>
      </w:r>
      <w:r w:rsidR="00E77ACD" w:rsidRPr="00E91897">
        <w:rPr>
          <w:rFonts w:eastAsiaTheme="minorHAnsi"/>
          <w:color w:val="auto"/>
        </w:rPr>
        <w:t xml:space="preserve">a process of updating consumer records </w:t>
      </w:r>
      <w:r w:rsidR="00A70372" w:rsidRPr="00E91897">
        <w:rPr>
          <w:rFonts w:eastAsiaTheme="minorHAnsi"/>
          <w:color w:val="auto"/>
        </w:rPr>
        <w:t>following attendance at each activity</w:t>
      </w:r>
      <w:r w:rsidR="00E77ACD" w:rsidRPr="00E91897">
        <w:rPr>
          <w:rFonts w:eastAsiaTheme="minorHAnsi"/>
          <w:color w:val="auto"/>
        </w:rPr>
        <w:t>.</w:t>
      </w:r>
      <w:r w:rsidR="002819F0" w:rsidRPr="00E91897">
        <w:rPr>
          <w:rFonts w:eastAsiaTheme="minorHAnsi"/>
          <w:color w:val="auto"/>
        </w:rPr>
        <w:t xml:space="preserve"> </w:t>
      </w:r>
      <w:r w:rsidR="007F09B0" w:rsidRPr="00E91897">
        <w:rPr>
          <w:color w:val="auto"/>
        </w:rPr>
        <w:t xml:space="preserve">Management acknowledged the lack of resourcing in relation to lifestyle staff and said the organisation has employed a Lifestyle Manager at the corporate level responsible for providing support to all sites. The </w:t>
      </w:r>
      <w:r w:rsidR="002819F0" w:rsidRPr="00E91897">
        <w:rPr>
          <w:color w:val="auto"/>
        </w:rPr>
        <w:t xml:space="preserve">service would also be </w:t>
      </w:r>
      <w:r w:rsidR="00B86D58" w:rsidRPr="00E91897">
        <w:rPr>
          <w:color w:val="auto"/>
        </w:rPr>
        <w:t>recruiting to lifestyle positions in the coming weeks.</w:t>
      </w:r>
    </w:p>
    <w:p w14:paraId="1CE52F1C" w14:textId="77777777" w:rsidR="00DC5D30" w:rsidRPr="00E91897" w:rsidRDefault="00347E35" w:rsidP="002819F0">
      <w:pPr>
        <w:rPr>
          <w:color w:val="auto"/>
        </w:rPr>
      </w:pPr>
      <w:r w:rsidRPr="00E91897">
        <w:rPr>
          <w:color w:val="auto"/>
        </w:rPr>
        <w:t>Review of documentation provided to the Assessment Team identified</w:t>
      </w:r>
      <w:r w:rsidR="001C1449" w:rsidRPr="00E91897">
        <w:rPr>
          <w:color w:val="auto"/>
        </w:rPr>
        <w:t xml:space="preserve"> lifestyle calendars for the period April to June 2021 reflected minimal activities at the service</w:t>
      </w:r>
      <w:r w:rsidR="000C6495" w:rsidRPr="00E91897">
        <w:rPr>
          <w:color w:val="auto"/>
        </w:rPr>
        <w:t xml:space="preserve">. </w:t>
      </w:r>
      <w:r w:rsidR="00DC5D30" w:rsidRPr="00E91897">
        <w:rPr>
          <w:color w:val="auto"/>
        </w:rPr>
        <w:t>Across the Site Audit t</w:t>
      </w:r>
      <w:r w:rsidR="000C6495" w:rsidRPr="00E91897">
        <w:rPr>
          <w:color w:val="auto"/>
        </w:rPr>
        <w:t xml:space="preserve">he Assessment Team observed </w:t>
      </w:r>
      <w:r w:rsidR="00DC5D30" w:rsidRPr="00E91897">
        <w:rPr>
          <w:color w:val="auto"/>
        </w:rPr>
        <w:t>consumers participating in group activities.</w:t>
      </w:r>
    </w:p>
    <w:p w14:paraId="270B6E4F" w14:textId="00BFB178" w:rsidR="00A6743D" w:rsidRPr="00E91897" w:rsidRDefault="00A20D53" w:rsidP="00A20D53">
      <w:pPr>
        <w:rPr>
          <w:rFonts w:eastAsia="Calibri"/>
          <w:color w:val="auto"/>
          <w:lang w:eastAsia="en-US"/>
        </w:rPr>
      </w:pPr>
      <w:r w:rsidRPr="00E91897">
        <w:rPr>
          <w:rFonts w:eastAsia="Calibri"/>
          <w:color w:val="auto"/>
          <w:lang w:eastAsia="en-US"/>
        </w:rPr>
        <w:t>In their response the Approved Provider acknowledged that activities at the service had been interrupted si</w:t>
      </w:r>
      <w:r w:rsidR="0071189C" w:rsidRPr="00E91897">
        <w:rPr>
          <w:rFonts w:eastAsia="Calibri"/>
          <w:color w:val="auto"/>
          <w:lang w:eastAsia="en-US"/>
        </w:rPr>
        <w:t xml:space="preserve">nce the restrictions associated with the COVID-19 </w:t>
      </w:r>
      <w:r w:rsidR="006E170D" w:rsidRPr="00E91897">
        <w:rPr>
          <w:rFonts w:eastAsia="Calibri"/>
          <w:color w:val="auto"/>
          <w:lang w:eastAsia="en-US"/>
        </w:rPr>
        <w:t>pandemic</w:t>
      </w:r>
      <w:r w:rsidR="00196E2B" w:rsidRPr="00E91897">
        <w:rPr>
          <w:rFonts w:eastAsia="Calibri"/>
          <w:color w:val="auto"/>
          <w:lang w:eastAsia="en-US"/>
        </w:rPr>
        <w:t xml:space="preserve">. </w:t>
      </w:r>
      <w:r w:rsidR="00496BA6" w:rsidRPr="00E91897">
        <w:rPr>
          <w:rFonts w:eastAsia="Calibri"/>
          <w:color w:val="auto"/>
          <w:lang w:eastAsia="en-US"/>
        </w:rPr>
        <w:t>The Approved Provider in its response provided information to evidence</w:t>
      </w:r>
      <w:r w:rsidR="00A6743D" w:rsidRPr="00E91897">
        <w:rPr>
          <w:rFonts w:eastAsia="Calibri"/>
          <w:color w:val="auto"/>
          <w:lang w:eastAsia="en-US"/>
        </w:rPr>
        <w:t>:</w:t>
      </w:r>
    </w:p>
    <w:p w14:paraId="56FA0FA4" w14:textId="77777777" w:rsidR="00E550EE" w:rsidRPr="00E91897" w:rsidRDefault="004509AC" w:rsidP="00224541">
      <w:pPr>
        <w:pStyle w:val="ListParagraph"/>
        <w:numPr>
          <w:ilvl w:val="0"/>
          <w:numId w:val="23"/>
        </w:numPr>
        <w:rPr>
          <w:rFonts w:eastAsia="Calibri"/>
          <w:color w:val="auto"/>
          <w:lang w:eastAsia="en-US"/>
        </w:rPr>
      </w:pPr>
      <w:r w:rsidRPr="00E91897">
        <w:rPr>
          <w:rFonts w:eastAsia="Calibri"/>
          <w:color w:val="auto"/>
          <w:lang w:eastAsia="en-US"/>
        </w:rPr>
        <w:t>L</w:t>
      </w:r>
      <w:r w:rsidR="00C81276" w:rsidRPr="00E91897">
        <w:rPr>
          <w:rFonts w:eastAsia="Calibri"/>
          <w:color w:val="auto"/>
          <w:lang w:eastAsia="en-US"/>
        </w:rPr>
        <w:t>ifestyle profiles for named consumers</w:t>
      </w:r>
      <w:r w:rsidR="003F4619" w:rsidRPr="00E91897">
        <w:rPr>
          <w:rFonts w:eastAsia="Calibri"/>
          <w:color w:val="auto"/>
          <w:lang w:eastAsia="en-US"/>
        </w:rPr>
        <w:t xml:space="preserve"> </w:t>
      </w:r>
      <w:r w:rsidRPr="00E91897">
        <w:rPr>
          <w:rFonts w:eastAsia="Calibri"/>
          <w:color w:val="auto"/>
          <w:lang w:eastAsia="en-US"/>
        </w:rPr>
        <w:t>identified</w:t>
      </w:r>
      <w:r w:rsidR="003F4619" w:rsidRPr="00E91897">
        <w:rPr>
          <w:rFonts w:eastAsia="Calibri"/>
          <w:color w:val="auto"/>
          <w:lang w:eastAsia="en-US"/>
        </w:rPr>
        <w:t xml:space="preserve"> </w:t>
      </w:r>
      <w:r w:rsidR="003F4619" w:rsidRPr="00E91897">
        <w:rPr>
          <w:rFonts w:eastAsiaTheme="minorHAnsi"/>
          <w:color w:val="auto"/>
        </w:rPr>
        <w:t>individualised needs, interests and preferences.</w:t>
      </w:r>
      <w:r w:rsidRPr="00E91897">
        <w:rPr>
          <w:rFonts w:eastAsiaTheme="minorHAnsi"/>
          <w:color w:val="auto"/>
        </w:rPr>
        <w:t xml:space="preserve"> The Approved Provider a</w:t>
      </w:r>
      <w:r w:rsidRPr="00E91897">
        <w:rPr>
          <w:rFonts w:eastAsia="Calibri"/>
          <w:color w:val="auto"/>
          <w:lang w:eastAsia="en-US"/>
        </w:rPr>
        <w:t xml:space="preserve">cknowledgement that some Lifestyle participation records are not consistently completed and had implemented actions to ensure </w:t>
      </w:r>
      <w:r w:rsidR="00E550EE" w:rsidRPr="00E91897">
        <w:rPr>
          <w:rFonts w:eastAsia="Calibri"/>
          <w:color w:val="auto"/>
          <w:lang w:eastAsia="en-US"/>
        </w:rPr>
        <w:t>contemporaneous recording of all lifestyle activities.</w:t>
      </w:r>
    </w:p>
    <w:p w14:paraId="01AC54CC" w14:textId="263EEC40" w:rsidR="00A6743D" w:rsidRPr="00E91897" w:rsidRDefault="00A6743D" w:rsidP="00224541">
      <w:pPr>
        <w:pStyle w:val="ListParagraph"/>
        <w:numPr>
          <w:ilvl w:val="0"/>
          <w:numId w:val="23"/>
        </w:numPr>
        <w:rPr>
          <w:rFonts w:eastAsia="Calibri"/>
          <w:color w:val="auto"/>
          <w:lang w:eastAsia="en-US"/>
        </w:rPr>
      </w:pPr>
      <w:r w:rsidRPr="00E91897">
        <w:rPr>
          <w:rFonts w:eastAsia="Calibri"/>
          <w:color w:val="auto"/>
          <w:lang w:eastAsia="en-US"/>
        </w:rPr>
        <w:t>T</w:t>
      </w:r>
      <w:r w:rsidR="00720207" w:rsidRPr="00E91897">
        <w:rPr>
          <w:rFonts w:eastAsia="Calibri"/>
          <w:color w:val="auto"/>
          <w:lang w:eastAsia="en-US"/>
        </w:rPr>
        <w:t>he service</w:t>
      </w:r>
      <w:r w:rsidR="009F5ED5" w:rsidRPr="00E91897">
        <w:rPr>
          <w:rFonts w:eastAsia="Calibri"/>
          <w:color w:val="auto"/>
          <w:lang w:eastAsia="en-US"/>
        </w:rPr>
        <w:t xml:space="preserve"> commenced using message boards in each wing</w:t>
      </w:r>
      <w:r w:rsidR="00DF650C" w:rsidRPr="00E91897">
        <w:rPr>
          <w:rFonts w:eastAsia="Calibri"/>
          <w:color w:val="auto"/>
          <w:lang w:eastAsia="en-US"/>
        </w:rPr>
        <w:t xml:space="preserve"> and </w:t>
      </w:r>
      <w:r w:rsidR="00505F56" w:rsidRPr="00E91897">
        <w:rPr>
          <w:rFonts w:eastAsia="Calibri"/>
          <w:color w:val="auto"/>
          <w:lang w:eastAsia="en-US"/>
        </w:rPr>
        <w:t xml:space="preserve">announcements made via the service’s </w:t>
      </w:r>
      <w:r w:rsidR="00107F41" w:rsidRPr="00E91897">
        <w:rPr>
          <w:rFonts w:eastAsia="Calibri"/>
          <w:color w:val="auto"/>
          <w:lang w:eastAsia="en-US"/>
        </w:rPr>
        <w:t xml:space="preserve">public address </w:t>
      </w:r>
      <w:r w:rsidR="00992046" w:rsidRPr="00E91897">
        <w:rPr>
          <w:rFonts w:eastAsia="Calibri"/>
          <w:color w:val="auto"/>
          <w:lang w:eastAsia="en-US"/>
        </w:rPr>
        <w:t xml:space="preserve">system. </w:t>
      </w:r>
    </w:p>
    <w:p w14:paraId="1B88C070" w14:textId="4C01698D" w:rsidR="00A6743D" w:rsidRPr="00E91897" w:rsidRDefault="00A6743D" w:rsidP="00A6743D">
      <w:pPr>
        <w:pStyle w:val="ListParagraph"/>
        <w:rPr>
          <w:rFonts w:eastAsia="Calibri"/>
          <w:color w:val="auto"/>
          <w:lang w:eastAsia="en-US"/>
        </w:rPr>
      </w:pPr>
      <w:r w:rsidRPr="00E91897">
        <w:rPr>
          <w:rFonts w:eastAsia="Calibri"/>
          <w:color w:val="auto"/>
          <w:lang w:eastAsia="en-US"/>
        </w:rPr>
        <w:t>W</w:t>
      </w:r>
      <w:r w:rsidR="005320CB" w:rsidRPr="00E91897">
        <w:rPr>
          <w:rFonts w:eastAsia="Calibri"/>
          <w:color w:val="auto"/>
          <w:lang w:eastAsia="en-US"/>
        </w:rPr>
        <w:t xml:space="preserve">hile consumers may not have specifically been </w:t>
      </w:r>
      <w:r w:rsidR="00E34CDB" w:rsidRPr="00E91897">
        <w:rPr>
          <w:rFonts w:eastAsia="Calibri"/>
          <w:color w:val="auto"/>
          <w:lang w:eastAsia="en-US"/>
        </w:rPr>
        <w:t>involved in the design of the activities calendar, feedbac</w:t>
      </w:r>
      <w:r w:rsidR="00DF650C" w:rsidRPr="00E91897">
        <w:rPr>
          <w:rFonts w:eastAsia="Calibri"/>
          <w:color w:val="auto"/>
          <w:lang w:eastAsia="en-US"/>
        </w:rPr>
        <w:t>k</w:t>
      </w:r>
      <w:r w:rsidR="00E34CDB" w:rsidRPr="00E91897">
        <w:rPr>
          <w:rFonts w:eastAsia="Calibri"/>
          <w:color w:val="auto"/>
          <w:lang w:eastAsia="en-US"/>
        </w:rPr>
        <w:t xml:space="preserve"> is sought at the consumer and representatives meeting</w:t>
      </w:r>
      <w:r w:rsidR="00EC5A7E" w:rsidRPr="00E91897">
        <w:rPr>
          <w:rFonts w:eastAsia="Calibri"/>
          <w:color w:val="auto"/>
          <w:lang w:eastAsia="en-US"/>
        </w:rPr>
        <w:t xml:space="preserve">, informal feedback and via </w:t>
      </w:r>
      <w:r w:rsidR="006E170D" w:rsidRPr="00E91897">
        <w:rPr>
          <w:rFonts w:eastAsia="Calibri"/>
          <w:color w:val="auto"/>
          <w:lang w:eastAsia="en-US"/>
        </w:rPr>
        <w:t>questionnaires</w:t>
      </w:r>
      <w:r w:rsidR="00EC5A7E" w:rsidRPr="00E91897">
        <w:rPr>
          <w:rFonts w:eastAsia="Calibri"/>
          <w:color w:val="auto"/>
          <w:lang w:eastAsia="en-US"/>
        </w:rPr>
        <w:t>.</w:t>
      </w:r>
      <w:r w:rsidR="007B1E7F" w:rsidRPr="00E91897">
        <w:rPr>
          <w:rFonts w:eastAsia="Calibri"/>
          <w:color w:val="auto"/>
          <w:lang w:eastAsia="en-US"/>
        </w:rPr>
        <w:t xml:space="preserve"> </w:t>
      </w:r>
    </w:p>
    <w:p w14:paraId="7CDF0A4E" w14:textId="1AF657A8" w:rsidR="00196E2B" w:rsidRPr="00E91897" w:rsidRDefault="00A6743D" w:rsidP="00A6743D">
      <w:pPr>
        <w:pStyle w:val="ListParagraph"/>
        <w:rPr>
          <w:rFonts w:eastAsia="Calibri"/>
          <w:color w:val="auto"/>
          <w:lang w:eastAsia="en-US"/>
        </w:rPr>
      </w:pPr>
      <w:r w:rsidRPr="00E91897">
        <w:rPr>
          <w:rFonts w:eastAsia="Calibri"/>
          <w:color w:val="auto"/>
          <w:lang w:eastAsia="en-US"/>
        </w:rPr>
        <w:t>T</w:t>
      </w:r>
      <w:r w:rsidR="00E71D9C" w:rsidRPr="00E91897">
        <w:rPr>
          <w:rFonts w:eastAsia="Calibri"/>
          <w:color w:val="auto"/>
          <w:lang w:eastAsia="en-US"/>
        </w:rPr>
        <w:t>wo bus trips for consumers are provided weekly, however due to CO</w:t>
      </w:r>
      <w:r w:rsidR="00FC60A7" w:rsidRPr="00E91897">
        <w:rPr>
          <w:rFonts w:eastAsia="Calibri"/>
          <w:color w:val="auto"/>
          <w:lang w:eastAsia="en-US"/>
        </w:rPr>
        <w:t>VID restrictions there has been some interruptions to the schedule.</w:t>
      </w:r>
    </w:p>
    <w:p w14:paraId="778D8DDD" w14:textId="6AAEB61B" w:rsidR="00AA1FE0" w:rsidRPr="00E91897" w:rsidRDefault="00AA1FE0" w:rsidP="00A6743D">
      <w:pPr>
        <w:pStyle w:val="ListParagraph"/>
        <w:rPr>
          <w:rFonts w:eastAsia="Calibri"/>
          <w:color w:val="auto"/>
          <w:lang w:eastAsia="en-US"/>
        </w:rPr>
      </w:pPr>
      <w:r w:rsidRPr="00E91897">
        <w:rPr>
          <w:rFonts w:eastAsia="Calibri"/>
          <w:color w:val="auto"/>
          <w:lang w:eastAsia="en-US"/>
        </w:rPr>
        <w:t>Lifestyle staff are rostered at the service across seven days of the week, including</w:t>
      </w:r>
      <w:r w:rsidR="00C23763" w:rsidRPr="00E91897">
        <w:rPr>
          <w:rFonts w:eastAsia="Calibri"/>
          <w:color w:val="auto"/>
          <w:lang w:eastAsia="en-US"/>
        </w:rPr>
        <w:t xml:space="preserve"> on w</w:t>
      </w:r>
      <w:r w:rsidR="00791809" w:rsidRPr="00E91897">
        <w:rPr>
          <w:rFonts w:eastAsia="Calibri"/>
          <w:color w:val="auto"/>
          <w:lang w:eastAsia="en-US"/>
        </w:rPr>
        <w:t>eekends when a staff member is rostered</w:t>
      </w:r>
      <w:r w:rsidR="00342716" w:rsidRPr="00E91897">
        <w:rPr>
          <w:rFonts w:eastAsia="Calibri"/>
          <w:color w:val="auto"/>
          <w:lang w:eastAsia="en-US"/>
        </w:rPr>
        <w:t xml:space="preserve"> on 3.5 hours each day.</w:t>
      </w:r>
      <w:r w:rsidR="004643F3" w:rsidRPr="00E91897">
        <w:rPr>
          <w:rFonts w:eastAsia="Calibri"/>
          <w:color w:val="auto"/>
          <w:lang w:eastAsia="en-US"/>
        </w:rPr>
        <w:t xml:space="preserve"> Activity boxes, books and other lifestyle resources are available across the service.</w:t>
      </w:r>
    </w:p>
    <w:p w14:paraId="4B8D10FC" w14:textId="6B4D7B81" w:rsidR="009C00D7" w:rsidRPr="00E91897" w:rsidRDefault="009C00D7" w:rsidP="00A6743D">
      <w:pPr>
        <w:pStyle w:val="ListParagraph"/>
        <w:rPr>
          <w:rFonts w:eastAsia="Calibri"/>
          <w:color w:val="auto"/>
          <w:lang w:eastAsia="en-US"/>
        </w:rPr>
      </w:pPr>
      <w:r w:rsidRPr="00E91897">
        <w:rPr>
          <w:rFonts w:eastAsia="Calibri"/>
          <w:color w:val="auto"/>
          <w:lang w:eastAsia="en-US"/>
        </w:rPr>
        <w:t>Clarified that the service encourages families to</w:t>
      </w:r>
      <w:r w:rsidR="000541A1" w:rsidRPr="00E91897">
        <w:rPr>
          <w:rFonts w:eastAsia="Calibri"/>
          <w:color w:val="auto"/>
          <w:lang w:eastAsia="en-US"/>
        </w:rPr>
        <w:t xml:space="preserve"> provide</w:t>
      </w:r>
      <w:r w:rsidRPr="00E91897">
        <w:rPr>
          <w:rFonts w:eastAsia="Calibri"/>
          <w:color w:val="auto"/>
          <w:lang w:eastAsia="en-US"/>
        </w:rPr>
        <w:t xml:space="preserve"> </w:t>
      </w:r>
      <w:r w:rsidR="00F6076A" w:rsidRPr="00E91897">
        <w:rPr>
          <w:rFonts w:eastAsia="Calibri"/>
          <w:color w:val="auto"/>
          <w:lang w:eastAsia="en-US"/>
        </w:rPr>
        <w:t xml:space="preserve">daily living </w:t>
      </w:r>
      <w:r w:rsidR="000541A1" w:rsidRPr="00E91897">
        <w:rPr>
          <w:rFonts w:eastAsia="Calibri"/>
          <w:color w:val="auto"/>
          <w:lang w:eastAsia="en-US"/>
        </w:rPr>
        <w:t>support</w:t>
      </w:r>
      <w:r w:rsidR="00F6076A" w:rsidRPr="00E91897">
        <w:rPr>
          <w:rFonts w:eastAsia="Calibri"/>
          <w:color w:val="auto"/>
          <w:lang w:eastAsia="en-US"/>
        </w:rPr>
        <w:t>s</w:t>
      </w:r>
      <w:r w:rsidR="000541A1" w:rsidRPr="00E91897">
        <w:rPr>
          <w:rFonts w:eastAsia="Calibri"/>
          <w:color w:val="auto"/>
          <w:lang w:eastAsia="en-US"/>
        </w:rPr>
        <w:t xml:space="preserve"> </w:t>
      </w:r>
      <w:r w:rsidR="00F6076A" w:rsidRPr="00E91897">
        <w:rPr>
          <w:rFonts w:eastAsia="Calibri"/>
          <w:color w:val="auto"/>
          <w:lang w:eastAsia="en-US"/>
        </w:rPr>
        <w:t>for consumers</w:t>
      </w:r>
      <w:r w:rsidR="008F3E29" w:rsidRPr="00E91897">
        <w:rPr>
          <w:rFonts w:eastAsia="Calibri"/>
          <w:color w:val="auto"/>
          <w:lang w:eastAsia="en-US"/>
        </w:rPr>
        <w:t>, however this is supported by clinical and care staff.</w:t>
      </w:r>
    </w:p>
    <w:p w14:paraId="72F4A17F" w14:textId="77777777" w:rsidR="00A236D3" w:rsidRPr="00E91897" w:rsidRDefault="00702902" w:rsidP="00A236D3">
      <w:pPr>
        <w:rPr>
          <w:rFonts w:eastAsiaTheme="minorHAnsi"/>
          <w:color w:val="auto"/>
        </w:rPr>
      </w:pPr>
      <w:r w:rsidRPr="00E91897">
        <w:rPr>
          <w:color w:val="auto"/>
        </w:rPr>
        <w:t xml:space="preserve">In coming to a decision on compliance for this requirement, I have considered the information brought forward by the Assessment Team, the written response from the Approved Provider, under this requirement and other requirements. </w:t>
      </w:r>
      <w:r w:rsidR="007D2B0C" w:rsidRPr="00E91897">
        <w:rPr>
          <w:color w:val="auto"/>
        </w:rPr>
        <w:t xml:space="preserve">I note that the Assessment Team </w:t>
      </w:r>
      <w:r w:rsidR="003323FE" w:rsidRPr="00E91897">
        <w:rPr>
          <w:color w:val="auto"/>
        </w:rPr>
        <w:t xml:space="preserve">interviewed </w:t>
      </w:r>
      <w:r w:rsidR="003D5B09" w:rsidRPr="00E91897">
        <w:rPr>
          <w:color w:val="auto"/>
        </w:rPr>
        <w:t>18 consumers and/or representatives</w:t>
      </w:r>
      <w:r w:rsidR="00F73A34" w:rsidRPr="00E91897">
        <w:rPr>
          <w:color w:val="auto"/>
        </w:rPr>
        <w:t xml:space="preserve"> who overall expressed </w:t>
      </w:r>
      <w:r w:rsidR="00401C06" w:rsidRPr="00E91897">
        <w:rPr>
          <w:color w:val="auto"/>
        </w:rPr>
        <w:t xml:space="preserve">satisfaction with the services and supports for daily living </w:t>
      </w:r>
      <w:r w:rsidR="003B0D42" w:rsidRPr="00E91897">
        <w:rPr>
          <w:color w:val="auto"/>
        </w:rPr>
        <w:t xml:space="preserve">at the service. </w:t>
      </w:r>
      <w:r w:rsidR="007B447E" w:rsidRPr="00E91897">
        <w:rPr>
          <w:rFonts w:eastAsia="Calibri"/>
          <w:color w:val="auto"/>
          <w:lang w:eastAsia="en-US"/>
        </w:rPr>
        <w:t xml:space="preserve">I acknowledge the Approved Provider’s response to the findings at the site audit and the actions they have taken and are planning on taking to address the deficiencies identified. </w:t>
      </w:r>
      <w:r w:rsidR="00E550EE" w:rsidRPr="00E91897">
        <w:rPr>
          <w:rFonts w:eastAsia="Calibri"/>
          <w:color w:val="auto"/>
          <w:lang w:eastAsia="en-US"/>
        </w:rPr>
        <w:t xml:space="preserve">I am satisfied that the service is providing supports for daily living </w:t>
      </w:r>
      <w:r w:rsidR="00A236D3" w:rsidRPr="00E91897">
        <w:rPr>
          <w:rFonts w:eastAsia="Calibri"/>
          <w:color w:val="auto"/>
          <w:lang w:eastAsia="en-US"/>
        </w:rPr>
        <w:t xml:space="preserve">which </w:t>
      </w:r>
      <w:r w:rsidR="00A236D3" w:rsidRPr="00E91897">
        <w:rPr>
          <w:color w:val="auto"/>
        </w:rPr>
        <w:t>meet the consumer’s needs, goals and preferences and optimise independence</w:t>
      </w:r>
      <w:r w:rsidR="00ED5F0F" w:rsidRPr="00E91897">
        <w:rPr>
          <w:color w:val="auto"/>
        </w:rPr>
        <w:t xml:space="preserve">. </w:t>
      </w:r>
      <w:r w:rsidR="00A236D3" w:rsidRPr="00E91897">
        <w:rPr>
          <w:color w:val="auto"/>
        </w:rPr>
        <w:t>For the reasons detailed, this requirement is Compliant.</w:t>
      </w:r>
    </w:p>
    <w:p w14:paraId="11FF8DF0" w14:textId="13465841" w:rsidR="00F67DD4" w:rsidRPr="00D435F8" w:rsidRDefault="003F7C5A" w:rsidP="00F67DD4">
      <w:pPr>
        <w:pStyle w:val="Heading3"/>
      </w:pPr>
      <w:r w:rsidRPr="00D435F8">
        <w:lastRenderedPageBreak/>
        <w:t>Requirement 4(3)(b)</w:t>
      </w:r>
      <w:r>
        <w:tab/>
      </w:r>
      <w:r w:rsidR="00F32D13">
        <w:t>C</w:t>
      </w:r>
      <w:r>
        <w:t>ompliant</w:t>
      </w:r>
    </w:p>
    <w:p w14:paraId="03A88876" w14:textId="77777777" w:rsidR="00704065" w:rsidRDefault="003F7C5A" w:rsidP="004F166B">
      <w:pPr>
        <w:rPr>
          <w:i/>
        </w:rPr>
      </w:pPr>
      <w:r w:rsidRPr="008D114F">
        <w:rPr>
          <w:i/>
        </w:rPr>
        <w:t>Services and supports for daily living promote each consumer’s emotional, spiritual and psychological well-being.</w:t>
      </w:r>
    </w:p>
    <w:p w14:paraId="4ECEAFF1" w14:textId="1A873500" w:rsidR="00704065" w:rsidRPr="00F32D13" w:rsidRDefault="005D4EE1" w:rsidP="00E91897">
      <w:pPr>
        <w:rPr>
          <w:rFonts w:eastAsiaTheme="minorHAnsi"/>
        </w:rPr>
      </w:pPr>
      <w:r w:rsidRPr="00F32D13">
        <w:rPr>
          <w:rFonts w:eastAsiaTheme="minorHAnsi"/>
        </w:rPr>
        <w:t>Consumers and representatives</w:t>
      </w:r>
      <w:r w:rsidR="006557F5" w:rsidRPr="00F32D13">
        <w:rPr>
          <w:rFonts w:eastAsiaTheme="minorHAnsi"/>
        </w:rPr>
        <w:t xml:space="preserve"> said</w:t>
      </w:r>
      <w:r w:rsidRPr="00F32D13">
        <w:rPr>
          <w:rFonts w:eastAsiaTheme="minorHAnsi"/>
        </w:rPr>
        <w:t xml:space="preserve"> staff are kind and caring </w:t>
      </w:r>
      <w:r w:rsidR="00386F7E" w:rsidRPr="00F32D13">
        <w:rPr>
          <w:rFonts w:eastAsiaTheme="minorHAnsi"/>
        </w:rPr>
        <w:t xml:space="preserve">to consumers. Consumers and </w:t>
      </w:r>
      <w:r w:rsidR="006E170D" w:rsidRPr="00F32D13">
        <w:rPr>
          <w:rFonts w:eastAsiaTheme="minorHAnsi"/>
        </w:rPr>
        <w:t>representatives</w:t>
      </w:r>
      <w:r w:rsidR="00386F7E" w:rsidRPr="00F32D13">
        <w:rPr>
          <w:rFonts w:eastAsiaTheme="minorHAnsi"/>
        </w:rPr>
        <w:t xml:space="preserve"> </w:t>
      </w:r>
      <w:r w:rsidRPr="00F32D13">
        <w:rPr>
          <w:rFonts w:eastAsiaTheme="minorHAnsi"/>
        </w:rPr>
        <w:t xml:space="preserve">said </w:t>
      </w:r>
      <w:r w:rsidR="00292343" w:rsidRPr="00F32D13">
        <w:rPr>
          <w:rFonts w:eastAsiaTheme="minorHAnsi"/>
        </w:rPr>
        <w:t xml:space="preserve">if consumers were feeling low, </w:t>
      </w:r>
      <w:r w:rsidR="00386F7E" w:rsidRPr="00F32D13">
        <w:rPr>
          <w:rFonts w:eastAsiaTheme="minorHAnsi"/>
        </w:rPr>
        <w:t>consumers</w:t>
      </w:r>
      <w:r w:rsidRPr="00F32D13">
        <w:rPr>
          <w:rFonts w:eastAsiaTheme="minorHAnsi"/>
        </w:rPr>
        <w:t xml:space="preserve"> </w:t>
      </w:r>
      <w:r w:rsidR="00292343" w:rsidRPr="00F32D13">
        <w:rPr>
          <w:rFonts w:eastAsiaTheme="minorHAnsi"/>
        </w:rPr>
        <w:t xml:space="preserve">are supported by their family </w:t>
      </w:r>
      <w:r w:rsidR="00B34FBE" w:rsidRPr="00F32D13">
        <w:rPr>
          <w:rFonts w:eastAsiaTheme="minorHAnsi"/>
        </w:rPr>
        <w:t xml:space="preserve">and/or friends or </w:t>
      </w:r>
      <w:r w:rsidRPr="00F32D13">
        <w:rPr>
          <w:rFonts w:eastAsiaTheme="minorHAnsi"/>
        </w:rPr>
        <w:t>attend church</w:t>
      </w:r>
      <w:r w:rsidR="00B34FBE" w:rsidRPr="00F32D13">
        <w:rPr>
          <w:rFonts w:eastAsiaTheme="minorHAnsi"/>
        </w:rPr>
        <w:t xml:space="preserve">. </w:t>
      </w:r>
      <w:r w:rsidRPr="00F32D13">
        <w:rPr>
          <w:rFonts w:eastAsiaTheme="minorHAnsi"/>
        </w:rPr>
        <w:t>For example</w:t>
      </w:r>
      <w:r w:rsidR="004F166B" w:rsidRPr="00F32D13">
        <w:rPr>
          <w:rFonts w:eastAsiaTheme="minorHAnsi"/>
        </w:rPr>
        <w:t xml:space="preserve">, one named consumer advised </w:t>
      </w:r>
      <w:r w:rsidR="007E58C3" w:rsidRPr="00F32D13">
        <w:rPr>
          <w:rFonts w:eastAsiaTheme="minorHAnsi"/>
        </w:rPr>
        <w:t>they</w:t>
      </w:r>
      <w:r w:rsidR="00503BB5" w:rsidRPr="00F32D13">
        <w:rPr>
          <w:rFonts w:eastAsiaTheme="minorHAnsi"/>
        </w:rPr>
        <w:t xml:space="preserve"> are visited by a volunteer from the local church each month, </w:t>
      </w:r>
      <w:r w:rsidR="006E170D" w:rsidRPr="00F32D13">
        <w:rPr>
          <w:rFonts w:eastAsiaTheme="minorHAnsi"/>
        </w:rPr>
        <w:t>however,</w:t>
      </w:r>
      <w:r w:rsidR="002B1259" w:rsidRPr="00F32D13">
        <w:rPr>
          <w:rFonts w:eastAsiaTheme="minorHAnsi"/>
        </w:rPr>
        <w:t xml:space="preserve"> did express they</w:t>
      </w:r>
      <w:r w:rsidR="00503BB5" w:rsidRPr="00F32D13">
        <w:rPr>
          <w:rFonts w:eastAsiaTheme="minorHAnsi"/>
        </w:rPr>
        <w:t xml:space="preserve"> would like to have more frequent chu</w:t>
      </w:r>
      <w:r w:rsidR="00704065" w:rsidRPr="00F32D13">
        <w:rPr>
          <w:rFonts w:eastAsiaTheme="minorHAnsi"/>
        </w:rPr>
        <w:t>rch services.</w:t>
      </w:r>
    </w:p>
    <w:p w14:paraId="727E4AC5" w14:textId="40B0836F" w:rsidR="00A337ED" w:rsidRPr="00F32D13" w:rsidRDefault="00A337ED" w:rsidP="00E91897">
      <w:pPr>
        <w:rPr>
          <w:i/>
        </w:rPr>
      </w:pPr>
      <w:r w:rsidRPr="00F32D13">
        <w:rPr>
          <w:rFonts w:eastAsiaTheme="minorHAnsi"/>
        </w:rPr>
        <w:t xml:space="preserve">Three named consumers said they would like to have one-on-one engagement to support their emotional and psychological well-being. For example, one </w:t>
      </w:r>
      <w:r w:rsidR="00B46700" w:rsidRPr="00F32D13">
        <w:rPr>
          <w:rFonts w:eastAsiaTheme="minorHAnsi"/>
        </w:rPr>
        <w:t>named consumer said if they are not feeling well sometimes staff are too busy to talk;</w:t>
      </w:r>
      <w:r w:rsidR="007F3887" w:rsidRPr="00F32D13">
        <w:rPr>
          <w:rFonts w:eastAsiaTheme="minorHAnsi"/>
        </w:rPr>
        <w:t xml:space="preserve"> and second named consumer expressed they would enjoy having someone to talk to.</w:t>
      </w:r>
    </w:p>
    <w:p w14:paraId="6DBBB778" w14:textId="77777777" w:rsidR="009A14B4" w:rsidRPr="00F32D13" w:rsidRDefault="002A7124" w:rsidP="00E91897">
      <w:pPr>
        <w:rPr>
          <w:rFonts w:eastAsia="Calibri"/>
          <w:b/>
          <w:iCs/>
        </w:rPr>
      </w:pPr>
      <w:r w:rsidRPr="00F32D13">
        <w:rPr>
          <w:rFonts w:eastAsiaTheme="minorHAnsi"/>
        </w:rPr>
        <w:t>Review of care planning documentation identified a lack of information in relation to how consumers wish to maintain their religious and spiritual beliefs and practices and strategies to support their emotional and psychological well-being. For example, for one named consumer, care planning documentation did not include information on regular visits from a church-based volunteer</w:t>
      </w:r>
      <w:bookmarkStart w:id="6" w:name="_Hlk78362444"/>
      <w:r w:rsidR="0017537F" w:rsidRPr="00F32D13">
        <w:rPr>
          <w:rFonts w:eastAsiaTheme="minorHAnsi"/>
        </w:rPr>
        <w:t>; and consumer’s l</w:t>
      </w:r>
      <w:r w:rsidRPr="00F32D13">
        <w:rPr>
          <w:rFonts w:eastAsia="Calibri"/>
          <w:iCs/>
        </w:rPr>
        <w:t xml:space="preserve">ifestyle participation records have not been updated to evidence one-on-one engagement provided to consumers.  </w:t>
      </w:r>
      <w:bookmarkEnd w:id="6"/>
    </w:p>
    <w:p w14:paraId="5C586DD6" w14:textId="34C04D9D" w:rsidR="009A14B4" w:rsidRPr="00F32D13" w:rsidRDefault="009A14B4" w:rsidP="00E91897">
      <w:r w:rsidRPr="00F32D13">
        <w:rPr>
          <w:rFonts w:eastAsiaTheme="minorHAnsi"/>
        </w:rPr>
        <w:t xml:space="preserve">Management and the Diversional Therapist </w:t>
      </w:r>
      <w:r w:rsidR="00770009" w:rsidRPr="00F32D13">
        <w:rPr>
          <w:rFonts w:eastAsiaTheme="minorHAnsi"/>
        </w:rPr>
        <w:t xml:space="preserve">said the service did not provide regular church service during recent periods of </w:t>
      </w:r>
      <w:r w:rsidR="006230F9" w:rsidRPr="00F32D13">
        <w:rPr>
          <w:rFonts w:eastAsiaTheme="minorHAnsi"/>
        </w:rPr>
        <w:t xml:space="preserve">service lockdown due to COVID-19 </w:t>
      </w:r>
      <w:r w:rsidR="006E170D" w:rsidRPr="00F32D13">
        <w:rPr>
          <w:rFonts w:eastAsiaTheme="minorHAnsi"/>
        </w:rPr>
        <w:t>pandemic</w:t>
      </w:r>
      <w:r w:rsidR="006230F9" w:rsidRPr="00F32D13">
        <w:t xml:space="preserve"> and m</w:t>
      </w:r>
      <w:r w:rsidRPr="00F32D13">
        <w:t xml:space="preserve">ost consumers </w:t>
      </w:r>
      <w:r w:rsidR="006230F9" w:rsidRPr="00F32D13">
        <w:t>depend on</w:t>
      </w:r>
      <w:r w:rsidRPr="00F32D13">
        <w:t xml:space="preserve"> their families and friends to take them to church. </w:t>
      </w:r>
      <w:r w:rsidR="006230F9" w:rsidRPr="00F32D13">
        <w:t xml:space="preserve">The service </w:t>
      </w:r>
      <w:r w:rsidR="009003D2" w:rsidRPr="00F32D13">
        <w:t xml:space="preserve">did </w:t>
      </w:r>
      <w:r w:rsidR="00100A48" w:rsidRPr="00F32D13">
        <w:t>engag</w:t>
      </w:r>
      <w:r w:rsidR="009003D2" w:rsidRPr="00F32D13">
        <w:t>e</w:t>
      </w:r>
      <w:r w:rsidR="00100A48" w:rsidRPr="00F32D13">
        <w:t xml:space="preserve"> volunteers from external church services</w:t>
      </w:r>
      <w:r w:rsidR="009003D2" w:rsidRPr="00F32D13">
        <w:t xml:space="preserve">, including weekly visits to </w:t>
      </w:r>
      <w:r w:rsidR="0003673C" w:rsidRPr="00F32D13">
        <w:t xml:space="preserve">consumers who wish to receive </w:t>
      </w:r>
      <w:r w:rsidR="009003D2" w:rsidRPr="00F32D13">
        <w:t xml:space="preserve">communion and </w:t>
      </w:r>
      <w:r w:rsidR="0003673C" w:rsidRPr="00F32D13">
        <w:t>a volunteer who sings</w:t>
      </w:r>
      <w:r w:rsidR="009003D2" w:rsidRPr="00F32D13">
        <w:t xml:space="preserve"> hymns</w:t>
      </w:r>
      <w:r w:rsidR="00220632" w:rsidRPr="00F32D13">
        <w:t xml:space="preserve">. </w:t>
      </w:r>
      <w:r w:rsidR="006E170D" w:rsidRPr="00F32D13">
        <w:t>However,</w:t>
      </w:r>
      <w:r w:rsidR="00220632" w:rsidRPr="00F32D13">
        <w:t xml:space="preserve"> Management </w:t>
      </w:r>
      <w:r w:rsidR="004C7F71" w:rsidRPr="00F32D13">
        <w:t xml:space="preserve">advised the service </w:t>
      </w:r>
      <w:r w:rsidR="008E13CE" w:rsidRPr="00F32D13">
        <w:t xml:space="preserve">was experiencing some </w:t>
      </w:r>
      <w:r w:rsidR="001D2431" w:rsidRPr="00F32D13">
        <w:t>difficulty</w:t>
      </w:r>
      <w:r w:rsidR="008E13CE" w:rsidRPr="00F32D13">
        <w:t xml:space="preserve"> in engaging </w:t>
      </w:r>
      <w:r w:rsidR="00E1753C" w:rsidRPr="00F32D13">
        <w:t>volunteer based pastoral support for consumers; and</w:t>
      </w:r>
      <w:r w:rsidR="00DD2CDC" w:rsidRPr="00F32D13">
        <w:t xml:space="preserve"> </w:t>
      </w:r>
      <w:r w:rsidRPr="00F32D13">
        <w:t xml:space="preserve">pet therapy </w:t>
      </w:r>
      <w:r w:rsidR="00DD2CDC" w:rsidRPr="00F32D13">
        <w:t>h</w:t>
      </w:r>
      <w:r w:rsidR="0016065D" w:rsidRPr="00F32D13">
        <w:t xml:space="preserve">ad been limited </w:t>
      </w:r>
      <w:r w:rsidRPr="00F32D13">
        <w:t xml:space="preserve">due to lockdown and visitor restrictions. </w:t>
      </w:r>
    </w:p>
    <w:p w14:paraId="78E33AE9" w14:textId="2E09B626" w:rsidR="00D9251E" w:rsidRPr="00F32D13" w:rsidRDefault="009A14B4" w:rsidP="00E91897">
      <w:r w:rsidRPr="00F32D13">
        <w:t xml:space="preserve">Management </w:t>
      </w:r>
      <w:r w:rsidR="00186FE3" w:rsidRPr="00F32D13">
        <w:t>said</w:t>
      </w:r>
      <w:r w:rsidRPr="00F32D13">
        <w:t xml:space="preserve"> lifestyle staff </w:t>
      </w:r>
      <w:r w:rsidR="00186FE3" w:rsidRPr="00F32D13">
        <w:t xml:space="preserve">are not </w:t>
      </w:r>
      <w:r w:rsidRPr="00F32D13">
        <w:t>available on weekends and the service relies on consumers’ families to keep them engaged</w:t>
      </w:r>
      <w:r w:rsidR="00186FE3" w:rsidRPr="00F32D13">
        <w:t>; and care staff said they do not often have time to chat with consumers and rely on consumers’ family and friends to keep them engaged.</w:t>
      </w:r>
    </w:p>
    <w:p w14:paraId="65CFD777" w14:textId="2288E5C3" w:rsidR="003951F3" w:rsidRPr="00F32D13" w:rsidRDefault="00186FE3" w:rsidP="00E91897">
      <w:pPr>
        <w:rPr>
          <w:rFonts w:eastAsia="Calibri"/>
          <w:lang w:eastAsia="en-US"/>
        </w:rPr>
      </w:pPr>
      <w:r w:rsidRPr="00F32D13">
        <w:rPr>
          <w:rFonts w:eastAsia="Calibri"/>
          <w:lang w:eastAsia="en-US"/>
        </w:rPr>
        <w:t>The Approved Provider in its response provided information to evidence</w:t>
      </w:r>
      <w:r w:rsidR="004136F2" w:rsidRPr="00F32D13">
        <w:rPr>
          <w:rFonts w:eastAsia="Calibri"/>
          <w:lang w:eastAsia="en-US"/>
        </w:rPr>
        <w:t xml:space="preserve"> </w:t>
      </w:r>
      <w:r w:rsidR="00CD5440" w:rsidRPr="00F32D13">
        <w:rPr>
          <w:rFonts w:eastAsia="Calibri"/>
          <w:lang w:eastAsia="en-US"/>
        </w:rPr>
        <w:t>the service supported consumers spiritual and emotional wellbeing</w:t>
      </w:r>
      <w:r w:rsidR="00E6439C" w:rsidRPr="00F32D13">
        <w:rPr>
          <w:rFonts w:eastAsia="Calibri"/>
          <w:lang w:eastAsia="en-US"/>
        </w:rPr>
        <w:t xml:space="preserve"> including </w:t>
      </w:r>
      <w:r w:rsidR="00296A86" w:rsidRPr="00F32D13">
        <w:rPr>
          <w:rFonts w:eastAsia="Calibri"/>
          <w:lang w:eastAsia="en-US"/>
        </w:rPr>
        <w:t>second monthly church services, weekly communion and other pastoral visits.</w:t>
      </w:r>
      <w:r w:rsidR="000F2C0A" w:rsidRPr="00F32D13">
        <w:rPr>
          <w:rFonts w:eastAsia="Calibri"/>
          <w:lang w:eastAsia="en-US"/>
        </w:rPr>
        <w:t xml:space="preserve"> The Approved Provider in its response </w:t>
      </w:r>
      <w:r w:rsidR="00677E30" w:rsidRPr="00F32D13">
        <w:rPr>
          <w:rFonts w:eastAsia="Calibri"/>
          <w:lang w:eastAsia="en-US"/>
        </w:rPr>
        <w:t>said the service had electronic devices to enable consumers to remain connected to</w:t>
      </w:r>
      <w:r w:rsidR="000D2615" w:rsidRPr="00F32D13">
        <w:rPr>
          <w:rFonts w:eastAsia="Calibri"/>
          <w:lang w:eastAsia="en-US"/>
        </w:rPr>
        <w:t xml:space="preserve"> people who support them spiritually and emotionally.</w:t>
      </w:r>
      <w:r w:rsidR="001E5EBB" w:rsidRPr="00F32D13">
        <w:rPr>
          <w:rFonts w:eastAsia="Calibri"/>
          <w:lang w:eastAsia="en-US"/>
        </w:rPr>
        <w:t xml:space="preserve"> </w:t>
      </w:r>
      <w:r w:rsidR="001A2C30" w:rsidRPr="00F32D13">
        <w:rPr>
          <w:rFonts w:eastAsia="Calibri"/>
          <w:lang w:eastAsia="en-US"/>
        </w:rPr>
        <w:t xml:space="preserve">In relation to </w:t>
      </w:r>
      <w:r w:rsidR="00E812D7" w:rsidRPr="00F32D13">
        <w:rPr>
          <w:rFonts w:eastAsia="Calibri"/>
          <w:lang w:eastAsia="en-US"/>
        </w:rPr>
        <w:t xml:space="preserve">the Assessment Team’s information that families are relied upon to support </w:t>
      </w:r>
      <w:r w:rsidR="00E812D7" w:rsidRPr="00F32D13">
        <w:rPr>
          <w:rFonts w:eastAsia="Calibri"/>
          <w:lang w:eastAsia="en-US"/>
        </w:rPr>
        <w:lastRenderedPageBreak/>
        <w:t xml:space="preserve">consumers who are </w:t>
      </w:r>
      <w:r w:rsidR="003951F3" w:rsidRPr="00F32D13">
        <w:rPr>
          <w:rFonts w:eastAsia="Calibri"/>
          <w:lang w:eastAsia="en-US"/>
        </w:rPr>
        <w:t>receiving end of life care, t</w:t>
      </w:r>
      <w:r w:rsidR="001E5EBB" w:rsidRPr="00F32D13">
        <w:rPr>
          <w:rFonts w:eastAsia="Calibri"/>
          <w:lang w:eastAsia="en-US"/>
        </w:rPr>
        <w:t>he Approved Provider</w:t>
      </w:r>
      <w:r w:rsidR="000B7888" w:rsidRPr="00F32D13">
        <w:rPr>
          <w:rFonts w:eastAsia="Calibri"/>
          <w:lang w:eastAsia="en-US"/>
        </w:rPr>
        <w:t xml:space="preserve"> </w:t>
      </w:r>
      <w:r w:rsidR="003951F3" w:rsidRPr="00F32D13">
        <w:rPr>
          <w:rFonts w:eastAsia="Calibri"/>
          <w:lang w:eastAsia="en-US"/>
        </w:rPr>
        <w:t>clarified that the service encourages families to provide daily living supports for consumers, however this is supported by clinical and care staff.</w:t>
      </w:r>
    </w:p>
    <w:p w14:paraId="11FF8DF2" w14:textId="2F106D76" w:rsidR="00F67DD4" w:rsidRPr="00F32D13" w:rsidRDefault="00C8402D" w:rsidP="00E91897">
      <w:pPr>
        <w:rPr>
          <w:rFonts w:eastAsiaTheme="minorHAnsi"/>
        </w:rPr>
      </w:pPr>
      <w:r w:rsidRPr="00F32D13">
        <w:rPr>
          <w:iCs/>
        </w:rPr>
        <w:t xml:space="preserve">In coming to a decision on compliance for this requirement, I have considered the information brought forward by the Assessment Team, and the written response from the Approved Provider, under this requirement and other requirements within this Standard. </w:t>
      </w:r>
      <w:r w:rsidRPr="00F32D13">
        <w:t>While at the time of the Site Audit, the Assessment Team identified</w:t>
      </w:r>
      <w:r w:rsidR="00593362" w:rsidRPr="00F32D13">
        <w:t xml:space="preserve"> </w:t>
      </w:r>
      <w:r w:rsidR="00593362" w:rsidRPr="00F32D13">
        <w:rPr>
          <w:rFonts w:eastAsiaTheme="minorHAnsi"/>
        </w:rPr>
        <w:t xml:space="preserve">three consumers who would like more </w:t>
      </w:r>
      <w:r w:rsidR="00B65C09" w:rsidRPr="00F32D13">
        <w:rPr>
          <w:rFonts w:eastAsiaTheme="minorHAnsi"/>
        </w:rPr>
        <w:t>one-on-one engagement</w:t>
      </w:r>
      <w:r w:rsidR="00595F69" w:rsidRPr="00F32D13">
        <w:t xml:space="preserve"> I have considered this</w:t>
      </w:r>
      <w:r w:rsidR="00DE1EA9" w:rsidRPr="00F32D13">
        <w:t xml:space="preserve"> under Requirement 4(3)(a)</w:t>
      </w:r>
      <w:r w:rsidR="00401C3F" w:rsidRPr="00F32D13">
        <w:t xml:space="preserve">. One named consumer expressed they </w:t>
      </w:r>
      <w:r w:rsidR="00401C3F" w:rsidRPr="00F32D13">
        <w:rPr>
          <w:rFonts w:eastAsiaTheme="minorHAnsi"/>
        </w:rPr>
        <w:t>would like more frequent church services however</w:t>
      </w:r>
      <w:r w:rsidRPr="00F32D13">
        <w:t xml:space="preserve"> it is my decision this has not reflected that consumers are not </w:t>
      </w:r>
      <w:r w:rsidR="00401C3F" w:rsidRPr="00F32D13">
        <w:t>supported spiritually</w:t>
      </w:r>
      <w:r w:rsidR="00F32D13" w:rsidRPr="00F32D13">
        <w:t xml:space="preserve">, </w:t>
      </w:r>
      <w:r w:rsidR="00401C3F" w:rsidRPr="00F32D13">
        <w:t>emotionally</w:t>
      </w:r>
      <w:r w:rsidR="00F32D13" w:rsidRPr="00F32D13">
        <w:t xml:space="preserve"> and/or psychologically</w:t>
      </w:r>
      <w:r w:rsidRPr="00F32D13">
        <w:t>.</w:t>
      </w:r>
      <w:r w:rsidRPr="00F32D13">
        <w:rPr>
          <w:iCs/>
        </w:rPr>
        <w:t xml:space="preserve"> </w:t>
      </w:r>
      <w:r w:rsidRPr="00F32D13">
        <w:t>For the reasons detailed, this requirement is Compliant.</w:t>
      </w:r>
    </w:p>
    <w:p w14:paraId="11FF8DF3" w14:textId="7723C304" w:rsidR="00F67DD4" w:rsidRPr="00D435F8" w:rsidRDefault="003F7C5A" w:rsidP="00F67DD4">
      <w:pPr>
        <w:pStyle w:val="Heading3"/>
      </w:pPr>
      <w:r w:rsidRPr="00D435F8">
        <w:t>Requirement 4(3)(c)</w:t>
      </w:r>
      <w:r>
        <w:tab/>
        <w:t>Compliant</w:t>
      </w:r>
    </w:p>
    <w:p w14:paraId="11FF8DF4" w14:textId="77777777" w:rsidR="00F67DD4" w:rsidRPr="008D114F" w:rsidRDefault="003F7C5A" w:rsidP="00F67DD4">
      <w:pPr>
        <w:rPr>
          <w:i/>
        </w:rPr>
      </w:pPr>
      <w:r w:rsidRPr="008D114F">
        <w:rPr>
          <w:i/>
        </w:rPr>
        <w:t>Services and supports for daily living assist each consumer to:</w:t>
      </w:r>
    </w:p>
    <w:p w14:paraId="11FF8DF5" w14:textId="77777777" w:rsidR="00F67DD4" w:rsidRPr="008D114F" w:rsidRDefault="003F7C5A" w:rsidP="00E765A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1FF8DF6" w14:textId="77777777" w:rsidR="00F67DD4" w:rsidRPr="008D114F" w:rsidRDefault="003F7C5A" w:rsidP="00E765A5">
      <w:pPr>
        <w:numPr>
          <w:ilvl w:val="0"/>
          <w:numId w:val="16"/>
        </w:numPr>
        <w:tabs>
          <w:tab w:val="right" w:pos="9026"/>
        </w:tabs>
        <w:spacing w:before="0" w:after="0"/>
        <w:ind w:left="567" w:hanging="425"/>
        <w:outlineLvl w:val="4"/>
        <w:rPr>
          <w:i/>
        </w:rPr>
      </w:pPr>
      <w:r w:rsidRPr="008D114F">
        <w:rPr>
          <w:i/>
        </w:rPr>
        <w:t>have social and personal relationships; and</w:t>
      </w:r>
    </w:p>
    <w:p w14:paraId="11FF8DF7" w14:textId="77777777" w:rsidR="00F67DD4" w:rsidRPr="008D114F" w:rsidRDefault="003F7C5A" w:rsidP="00E765A5">
      <w:pPr>
        <w:numPr>
          <w:ilvl w:val="0"/>
          <w:numId w:val="16"/>
        </w:numPr>
        <w:tabs>
          <w:tab w:val="right" w:pos="9026"/>
        </w:tabs>
        <w:spacing w:before="0" w:after="0"/>
        <w:ind w:left="567" w:hanging="425"/>
        <w:outlineLvl w:val="4"/>
        <w:rPr>
          <w:i/>
        </w:rPr>
      </w:pPr>
      <w:r w:rsidRPr="008D114F">
        <w:rPr>
          <w:i/>
        </w:rPr>
        <w:t>do the things of interest to them.</w:t>
      </w:r>
    </w:p>
    <w:p w14:paraId="11FF8DF9" w14:textId="09FB76FA" w:rsidR="00F67DD4" w:rsidRPr="00D435F8" w:rsidRDefault="003F7C5A" w:rsidP="00F67DD4">
      <w:pPr>
        <w:pStyle w:val="Heading3"/>
      </w:pPr>
      <w:r w:rsidRPr="00D435F8">
        <w:t>Requirement 4(3)(d)</w:t>
      </w:r>
      <w:r>
        <w:tab/>
      </w:r>
      <w:r w:rsidR="005B5303">
        <w:t>Compliant</w:t>
      </w:r>
    </w:p>
    <w:p w14:paraId="11FF8DFA" w14:textId="77777777" w:rsidR="00F67DD4" w:rsidRPr="008D114F" w:rsidRDefault="003F7C5A" w:rsidP="00F67DD4">
      <w:pPr>
        <w:rPr>
          <w:i/>
        </w:rPr>
      </w:pPr>
      <w:r w:rsidRPr="008D114F">
        <w:rPr>
          <w:i/>
        </w:rPr>
        <w:t>Information about the consumer’s condition, needs and preferences is communicated within the organisation, and with others where responsibility for care is shared.</w:t>
      </w:r>
    </w:p>
    <w:p w14:paraId="11FF8DFC" w14:textId="76546F2F" w:rsidR="00F67DD4" w:rsidRPr="00D435F8" w:rsidRDefault="003F7C5A" w:rsidP="00F67DD4">
      <w:pPr>
        <w:pStyle w:val="Heading3"/>
      </w:pPr>
      <w:r w:rsidRPr="00D435F8">
        <w:t>Requirement 4(3)(e)</w:t>
      </w:r>
      <w:r>
        <w:tab/>
      </w:r>
      <w:r w:rsidR="005B5303">
        <w:t>Compliant</w:t>
      </w:r>
    </w:p>
    <w:p w14:paraId="11FF8DFD" w14:textId="77777777" w:rsidR="00F67DD4" w:rsidRPr="008D114F" w:rsidRDefault="003F7C5A" w:rsidP="00F67DD4">
      <w:pPr>
        <w:rPr>
          <w:i/>
        </w:rPr>
      </w:pPr>
      <w:r w:rsidRPr="008D114F">
        <w:rPr>
          <w:i/>
        </w:rPr>
        <w:t>Timely and appropriate referrals to individuals, other organisations and providers of other care and services.</w:t>
      </w:r>
    </w:p>
    <w:p w14:paraId="11FF8DFF" w14:textId="30BE8D9B" w:rsidR="00F67DD4" w:rsidRPr="00D435F8" w:rsidRDefault="003F7C5A" w:rsidP="00F67DD4">
      <w:pPr>
        <w:pStyle w:val="Heading3"/>
      </w:pPr>
      <w:r w:rsidRPr="00D435F8">
        <w:t>Requirement 4(3)(f)</w:t>
      </w:r>
      <w:r>
        <w:tab/>
      </w:r>
      <w:r w:rsidR="00375ED0" w:rsidRPr="00375ED0">
        <w:t>C</w:t>
      </w:r>
      <w:r w:rsidRPr="00375ED0">
        <w:t>ompliant</w:t>
      </w:r>
    </w:p>
    <w:p w14:paraId="11FF8E00" w14:textId="77777777" w:rsidR="00F67DD4" w:rsidRPr="008D114F" w:rsidRDefault="003F7C5A" w:rsidP="00F67DD4">
      <w:pPr>
        <w:rPr>
          <w:i/>
        </w:rPr>
      </w:pPr>
      <w:r w:rsidRPr="008D114F">
        <w:rPr>
          <w:i/>
        </w:rPr>
        <w:t>Where meals are provided, they are varied and of suitable quality and quantity.</w:t>
      </w:r>
    </w:p>
    <w:p w14:paraId="14BAFD04" w14:textId="7CA00478" w:rsidR="00F673D6" w:rsidRPr="00D217B2" w:rsidRDefault="00D217B2" w:rsidP="008A4839">
      <w:pPr>
        <w:rPr>
          <w:color w:val="auto"/>
        </w:rPr>
      </w:pPr>
      <w:r w:rsidRPr="00D217B2">
        <w:rPr>
          <w:color w:val="auto"/>
        </w:rPr>
        <w:t>Some consumers and representatives</w:t>
      </w:r>
      <w:r w:rsidR="00EE6021" w:rsidRPr="00D217B2">
        <w:rPr>
          <w:color w:val="auto"/>
        </w:rPr>
        <w:t xml:space="preserve"> were not satisfied with meals provided at the service, including not receiving meals and </w:t>
      </w:r>
      <w:r w:rsidR="008A4839" w:rsidRPr="00D217B2">
        <w:rPr>
          <w:color w:val="auto"/>
        </w:rPr>
        <w:t xml:space="preserve">requesting changes to the breakfast service. </w:t>
      </w:r>
      <w:r w:rsidR="002A4716" w:rsidRPr="00D217B2">
        <w:rPr>
          <w:color w:val="auto"/>
        </w:rPr>
        <w:t xml:space="preserve">The Assessment Team provided information from </w:t>
      </w:r>
      <w:r w:rsidR="004E33FA">
        <w:rPr>
          <w:color w:val="auto"/>
        </w:rPr>
        <w:t>eight c</w:t>
      </w:r>
      <w:r w:rsidR="002A4716" w:rsidRPr="00D217B2">
        <w:rPr>
          <w:color w:val="auto"/>
        </w:rPr>
        <w:t>onsumers and</w:t>
      </w:r>
      <w:r w:rsidR="004E33FA">
        <w:rPr>
          <w:color w:val="auto"/>
        </w:rPr>
        <w:t>/</w:t>
      </w:r>
      <w:r w:rsidR="002A4716" w:rsidRPr="00D217B2">
        <w:rPr>
          <w:color w:val="auto"/>
        </w:rPr>
        <w:t>or representatives</w:t>
      </w:r>
      <w:r w:rsidR="00F673D6" w:rsidRPr="00D217B2">
        <w:rPr>
          <w:color w:val="auto"/>
        </w:rPr>
        <w:t>, including:</w:t>
      </w:r>
    </w:p>
    <w:p w14:paraId="27815228" w14:textId="5B219E9E" w:rsidR="00F673D6" w:rsidRPr="000A1DEF" w:rsidRDefault="00F673D6" w:rsidP="00224541">
      <w:pPr>
        <w:pStyle w:val="ListParagraph"/>
        <w:numPr>
          <w:ilvl w:val="0"/>
          <w:numId w:val="22"/>
        </w:numPr>
        <w:rPr>
          <w:rFonts w:eastAsiaTheme="minorHAnsi"/>
          <w:color w:val="auto"/>
        </w:rPr>
      </w:pPr>
      <w:r w:rsidRPr="000A1DEF">
        <w:rPr>
          <w:color w:val="auto"/>
        </w:rPr>
        <w:t>O</w:t>
      </w:r>
      <w:r w:rsidR="008A4839" w:rsidRPr="000A1DEF">
        <w:rPr>
          <w:color w:val="auto"/>
        </w:rPr>
        <w:t>ne named consumer who is</w:t>
      </w:r>
      <w:r w:rsidR="00EE6021" w:rsidRPr="000A1DEF">
        <w:rPr>
          <w:rFonts w:eastAsiaTheme="minorHAnsi"/>
          <w:color w:val="auto"/>
        </w:rPr>
        <w:t xml:space="preserve"> vegetarian and lactose intolerant said a specialised menu </w:t>
      </w:r>
      <w:r w:rsidR="00BF4DB5" w:rsidRPr="000A1DEF">
        <w:rPr>
          <w:rFonts w:eastAsiaTheme="minorHAnsi"/>
          <w:color w:val="auto"/>
        </w:rPr>
        <w:t xml:space="preserve">had been developed to </w:t>
      </w:r>
      <w:r w:rsidR="001D2431" w:rsidRPr="000A1DEF">
        <w:rPr>
          <w:rFonts w:eastAsiaTheme="minorHAnsi"/>
          <w:color w:val="auto"/>
        </w:rPr>
        <w:t>meet</w:t>
      </w:r>
      <w:r w:rsidR="00BF4DB5" w:rsidRPr="000A1DEF">
        <w:rPr>
          <w:rFonts w:eastAsiaTheme="minorHAnsi"/>
          <w:color w:val="auto"/>
        </w:rPr>
        <w:t xml:space="preserve"> </w:t>
      </w:r>
      <w:r w:rsidR="000E40CD" w:rsidRPr="000A1DEF">
        <w:rPr>
          <w:rFonts w:eastAsiaTheme="minorHAnsi"/>
          <w:color w:val="auto"/>
        </w:rPr>
        <w:t xml:space="preserve">these </w:t>
      </w:r>
      <w:r w:rsidR="00EE6021" w:rsidRPr="000A1DEF">
        <w:rPr>
          <w:rFonts w:eastAsiaTheme="minorHAnsi"/>
          <w:color w:val="auto"/>
        </w:rPr>
        <w:t>dietary requirements</w:t>
      </w:r>
      <w:r w:rsidR="000E40CD" w:rsidRPr="000A1DEF">
        <w:rPr>
          <w:rFonts w:eastAsiaTheme="minorHAnsi"/>
          <w:color w:val="auto"/>
        </w:rPr>
        <w:t xml:space="preserve">; </w:t>
      </w:r>
      <w:r w:rsidR="001D2431" w:rsidRPr="000A1DEF">
        <w:rPr>
          <w:rFonts w:eastAsiaTheme="minorHAnsi"/>
          <w:color w:val="auto"/>
        </w:rPr>
        <w:t>however,</w:t>
      </w:r>
      <w:r w:rsidR="000E40CD" w:rsidRPr="000A1DEF">
        <w:rPr>
          <w:rFonts w:eastAsiaTheme="minorHAnsi"/>
          <w:color w:val="auto"/>
        </w:rPr>
        <w:t xml:space="preserve"> the consumer expressed </w:t>
      </w:r>
      <w:r w:rsidR="001D2431" w:rsidRPr="000A1DEF">
        <w:rPr>
          <w:rFonts w:eastAsiaTheme="minorHAnsi"/>
          <w:color w:val="auto"/>
        </w:rPr>
        <w:t>dissatisfaction</w:t>
      </w:r>
      <w:r w:rsidR="000E40CD" w:rsidRPr="000A1DEF">
        <w:rPr>
          <w:rFonts w:eastAsiaTheme="minorHAnsi"/>
          <w:color w:val="auto"/>
        </w:rPr>
        <w:t xml:space="preserve"> with the</w:t>
      </w:r>
      <w:r w:rsidR="00E610E6" w:rsidRPr="000A1DEF">
        <w:rPr>
          <w:rFonts w:eastAsiaTheme="minorHAnsi"/>
          <w:color w:val="auto"/>
        </w:rPr>
        <w:t xml:space="preserve"> variety and</w:t>
      </w:r>
      <w:r w:rsidR="000E40CD" w:rsidRPr="000A1DEF">
        <w:rPr>
          <w:rFonts w:eastAsiaTheme="minorHAnsi"/>
          <w:color w:val="auto"/>
        </w:rPr>
        <w:t xml:space="preserve"> </w:t>
      </w:r>
      <w:r w:rsidR="00E610E6" w:rsidRPr="000A1DEF">
        <w:rPr>
          <w:rFonts w:eastAsiaTheme="minorHAnsi"/>
          <w:color w:val="auto"/>
        </w:rPr>
        <w:t xml:space="preserve">quality of the </w:t>
      </w:r>
      <w:r w:rsidR="000E40CD" w:rsidRPr="000A1DEF">
        <w:rPr>
          <w:rFonts w:eastAsiaTheme="minorHAnsi"/>
          <w:color w:val="auto"/>
        </w:rPr>
        <w:t>meals</w:t>
      </w:r>
      <w:r w:rsidR="000A1DEF" w:rsidRPr="000A1DEF">
        <w:rPr>
          <w:rFonts w:eastAsiaTheme="minorHAnsi"/>
          <w:color w:val="auto"/>
        </w:rPr>
        <w:t xml:space="preserve"> provided</w:t>
      </w:r>
      <w:r w:rsidR="00E610E6" w:rsidRPr="000A1DEF">
        <w:rPr>
          <w:rFonts w:eastAsiaTheme="minorHAnsi"/>
          <w:color w:val="auto"/>
        </w:rPr>
        <w:t xml:space="preserve">. </w:t>
      </w:r>
    </w:p>
    <w:p w14:paraId="75485108" w14:textId="59E873B4" w:rsidR="00EE6021" w:rsidRPr="000A1DEF" w:rsidRDefault="00DA7494" w:rsidP="00224541">
      <w:pPr>
        <w:pStyle w:val="ListParagraph"/>
        <w:numPr>
          <w:ilvl w:val="0"/>
          <w:numId w:val="22"/>
        </w:numPr>
        <w:rPr>
          <w:rFonts w:eastAsiaTheme="minorHAnsi"/>
          <w:color w:val="auto"/>
        </w:rPr>
      </w:pPr>
      <w:r w:rsidRPr="000A1DEF">
        <w:rPr>
          <w:rFonts w:eastAsiaTheme="minorHAnsi"/>
          <w:color w:val="auto"/>
        </w:rPr>
        <w:lastRenderedPageBreak/>
        <w:t>A second named consumer said they had provided feedback to the service in relation to food, however no changes had been made.</w:t>
      </w:r>
      <w:r w:rsidR="002A4716" w:rsidRPr="000A1DEF">
        <w:rPr>
          <w:rFonts w:eastAsiaTheme="minorHAnsi"/>
          <w:color w:val="auto"/>
        </w:rPr>
        <w:t xml:space="preserve"> </w:t>
      </w:r>
    </w:p>
    <w:p w14:paraId="17EC70E3" w14:textId="7C2B1999" w:rsidR="00A4164B" w:rsidRPr="000A1DEF" w:rsidRDefault="00EE6021" w:rsidP="00224541">
      <w:pPr>
        <w:pStyle w:val="ListParagraph"/>
        <w:numPr>
          <w:ilvl w:val="0"/>
          <w:numId w:val="22"/>
        </w:numPr>
        <w:rPr>
          <w:rFonts w:eastAsiaTheme="minorHAnsi"/>
          <w:color w:val="auto"/>
        </w:rPr>
      </w:pPr>
      <w:r w:rsidRPr="000A1DEF">
        <w:rPr>
          <w:rFonts w:eastAsiaTheme="minorHAnsi"/>
          <w:color w:val="auto"/>
        </w:rPr>
        <w:t xml:space="preserve">Three consumers </w:t>
      </w:r>
      <w:r w:rsidR="00167341" w:rsidRPr="000A1DEF">
        <w:rPr>
          <w:rFonts w:eastAsiaTheme="minorHAnsi"/>
          <w:color w:val="auto"/>
        </w:rPr>
        <w:t xml:space="preserve">expressed dissatisfaction with the </w:t>
      </w:r>
      <w:r w:rsidRPr="000A1DEF">
        <w:rPr>
          <w:rFonts w:eastAsiaTheme="minorHAnsi"/>
          <w:color w:val="auto"/>
        </w:rPr>
        <w:t>recent change</w:t>
      </w:r>
      <w:r w:rsidR="00167341" w:rsidRPr="000A1DEF">
        <w:rPr>
          <w:rFonts w:eastAsiaTheme="minorHAnsi"/>
          <w:color w:val="auto"/>
        </w:rPr>
        <w:t>s</w:t>
      </w:r>
      <w:r w:rsidRPr="000A1DEF">
        <w:rPr>
          <w:rFonts w:eastAsiaTheme="minorHAnsi"/>
          <w:color w:val="auto"/>
        </w:rPr>
        <w:t xml:space="preserve"> in breakfast service</w:t>
      </w:r>
      <w:r w:rsidR="00167341" w:rsidRPr="000A1DEF">
        <w:rPr>
          <w:rFonts w:eastAsiaTheme="minorHAnsi"/>
          <w:color w:val="auto"/>
        </w:rPr>
        <w:t xml:space="preserve">, as </w:t>
      </w:r>
      <w:r w:rsidR="00EC676C" w:rsidRPr="000A1DEF">
        <w:rPr>
          <w:rFonts w:eastAsiaTheme="minorHAnsi"/>
          <w:color w:val="auto"/>
        </w:rPr>
        <w:t xml:space="preserve">some </w:t>
      </w:r>
      <w:r w:rsidRPr="000A1DEF">
        <w:rPr>
          <w:rFonts w:eastAsiaTheme="minorHAnsi"/>
          <w:color w:val="auto"/>
        </w:rPr>
        <w:t xml:space="preserve">breakfast items </w:t>
      </w:r>
      <w:r w:rsidR="00EC676C" w:rsidRPr="000A1DEF">
        <w:rPr>
          <w:rFonts w:eastAsiaTheme="minorHAnsi"/>
          <w:color w:val="auto"/>
        </w:rPr>
        <w:t>were</w:t>
      </w:r>
      <w:r w:rsidRPr="000A1DEF">
        <w:rPr>
          <w:rFonts w:eastAsiaTheme="minorHAnsi"/>
          <w:color w:val="auto"/>
        </w:rPr>
        <w:t xml:space="preserve"> no longer </w:t>
      </w:r>
      <w:r w:rsidR="00EC676C" w:rsidRPr="000A1DEF">
        <w:rPr>
          <w:rFonts w:eastAsiaTheme="minorHAnsi"/>
          <w:color w:val="auto"/>
        </w:rPr>
        <w:t xml:space="preserve">presented on the tables and </w:t>
      </w:r>
      <w:r w:rsidR="000A1DEF" w:rsidRPr="000A1DEF">
        <w:rPr>
          <w:rFonts w:eastAsiaTheme="minorHAnsi"/>
          <w:color w:val="auto"/>
        </w:rPr>
        <w:t xml:space="preserve">consumers </w:t>
      </w:r>
      <w:r w:rsidR="00EC676C" w:rsidRPr="000A1DEF">
        <w:rPr>
          <w:rFonts w:eastAsiaTheme="minorHAnsi"/>
          <w:color w:val="auto"/>
        </w:rPr>
        <w:t>had to wait for staff to o</w:t>
      </w:r>
      <w:r w:rsidR="00A4164B" w:rsidRPr="000A1DEF">
        <w:rPr>
          <w:rFonts w:eastAsiaTheme="minorHAnsi"/>
          <w:color w:val="auto"/>
        </w:rPr>
        <w:t>rder.</w:t>
      </w:r>
    </w:p>
    <w:p w14:paraId="13D80008" w14:textId="77777777" w:rsidR="00497180" w:rsidRPr="00497180" w:rsidRDefault="00497180" w:rsidP="009E5295">
      <w:pPr>
        <w:rPr>
          <w:rFonts w:eastAsia="Calibri"/>
          <w:lang w:eastAsia="en-US"/>
        </w:rPr>
      </w:pPr>
      <w:r w:rsidRPr="00497180">
        <w:rPr>
          <w:rFonts w:eastAsiaTheme="minorHAnsi"/>
        </w:rPr>
        <w:t>Individual consumer’s dietary needs and preferences were reflected in care documentation.</w:t>
      </w:r>
    </w:p>
    <w:p w14:paraId="11F51BAE" w14:textId="4E4DD04A" w:rsidR="00EE6021" w:rsidRPr="009E5295" w:rsidRDefault="005A462A" w:rsidP="009E5295">
      <w:pPr>
        <w:rPr>
          <w:rFonts w:eastAsiaTheme="minorHAnsi"/>
        </w:rPr>
      </w:pPr>
      <w:r w:rsidRPr="00F43E4B">
        <w:rPr>
          <w:rFonts w:eastAsiaTheme="minorHAnsi"/>
        </w:rPr>
        <w:t>Hospitality staff described the service’s daily menu form</w:t>
      </w:r>
      <w:r w:rsidR="00951EB9" w:rsidRPr="00F43E4B">
        <w:rPr>
          <w:rFonts w:eastAsiaTheme="minorHAnsi"/>
        </w:rPr>
        <w:t xml:space="preserve"> which consumers complete </w:t>
      </w:r>
      <w:r w:rsidR="00F43E4B" w:rsidRPr="00F43E4B">
        <w:rPr>
          <w:rFonts w:eastAsiaTheme="minorHAnsi"/>
        </w:rPr>
        <w:t>with meal selections.</w:t>
      </w:r>
      <w:r w:rsidR="009E5295">
        <w:rPr>
          <w:rFonts w:eastAsiaTheme="minorHAnsi"/>
        </w:rPr>
        <w:t xml:space="preserve"> </w:t>
      </w:r>
      <w:r w:rsidRPr="00F43E4B">
        <w:rPr>
          <w:rFonts w:eastAsiaTheme="minorHAnsi"/>
        </w:rPr>
        <w:t>For consumers who are unable to complete the form, staff discuss</w:t>
      </w:r>
      <w:r w:rsidR="00F43E4B" w:rsidRPr="00F43E4B">
        <w:rPr>
          <w:rFonts w:eastAsiaTheme="minorHAnsi"/>
        </w:rPr>
        <w:t>ed</w:t>
      </w:r>
      <w:r w:rsidRPr="00F43E4B">
        <w:rPr>
          <w:rFonts w:eastAsiaTheme="minorHAnsi"/>
        </w:rPr>
        <w:t xml:space="preserve"> the meal options with them and support them to make their meal choice. Hospitality staff described how consumers’ dietary needs and preferences including their likes, dislikes and allergies</w:t>
      </w:r>
      <w:r w:rsidR="00F43E4B" w:rsidRPr="00F43E4B">
        <w:rPr>
          <w:rFonts w:eastAsiaTheme="minorHAnsi"/>
        </w:rPr>
        <w:t xml:space="preserve"> is communicated</w:t>
      </w:r>
      <w:r w:rsidRPr="00F43E4B">
        <w:rPr>
          <w:rFonts w:eastAsiaTheme="minorHAnsi"/>
        </w:rPr>
        <w:t xml:space="preserve"> via a dietary profile folder and communication diary located in the kitchen. </w:t>
      </w:r>
    </w:p>
    <w:p w14:paraId="7C7A08B5" w14:textId="77777777" w:rsidR="00043B51" w:rsidRPr="00203A1C" w:rsidRDefault="00B35BD6" w:rsidP="009E5295">
      <w:pPr>
        <w:rPr>
          <w:rFonts w:eastAsiaTheme="minorHAnsi"/>
        </w:rPr>
      </w:pPr>
      <w:r w:rsidRPr="00203A1C">
        <w:rPr>
          <w:rFonts w:eastAsiaTheme="minorHAnsi"/>
        </w:rPr>
        <w:t xml:space="preserve">The service had a new </w:t>
      </w:r>
      <w:r w:rsidR="00403EC3" w:rsidRPr="00203A1C">
        <w:rPr>
          <w:rFonts w:eastAsiaTheme="minorHAnsi"/>
        </w:rPr>
        <w:t xml:space="preserve">Team Leader for Hotel Services </w:t>
      </w:r>
      <w:r w:rsidRPr="00203A1C">
        <w:rPr>
          <w:rFonts w:eastAsiaTheme="minorHAnsi"/>
        </w:rPr>
        <w:t xml:space="preserve">who </w:t>
      </w:r>
      <w:r w:rsidR="00403EC3" w:rsidRPr="00203A1C">
        <w:rPr>
          <w:rFonts w:eastAsiaTheme="minorHAnsi"/>
        </w:rPr>
        <w:t>commenced in June 2021</w:t>
      </w:r>
      <w:r w:rsidRPr="00203A1C">
        <w:rPr>
          <w:rFonts w:eastAsiaTheme="minorHAnsi"/>
        </w:rPr>
        <w:t xml:space="preserve">. The Team Leader described the </w:t>
      </w:r>
      <w:r w:rsidR="00043B51" w:rsidRPr="00203A1C">
        <w:rPr>
          <w:rFonts w:eastAsiaTheme="minorHAnsi"/>
        </w:rPr>
        <w:t>meal services processes, including:</w:t>
      </w:r>
    </w:p>
    <w:p w14:paraId="32780CA3" w14:textId="77777777" w:rsidR="00736587" w:rsidRPr="00203A1C" w:rsidRDefault="00043B51" w:rsidP="009E5295">
      <w:pPr>
        <w:pStyle w:val="ListParagraph"/>
      </w:pPr>
      <w:r w:rsidRPr="00203A1C">
        <w:rPr>
          <w:rFonts w:eastAsiaTheme="minorHAnsi"/>
        </w:rPr>
        <w:t>M</w:t>
      </w:r>
      <w:r w:rsidR="00403EC3" w:rsidRPr="00203A1C">
        <w:t>eals</w:t>
      </w:r>
      <w:r w:rsidRPr="00203A1C">
        <w:t xml:space="preserve"> are</w:t>
      </w:r>
      <w:r w:rsidR="00403EC3" w:rsidRPr="00203A1C">
        <w:t xml:space="preserve"> prepared and sourced from an external supplier and regenerated on site. </w:t>
      </w:r>
    </w:p>
    <w:p w14:paraId="1FBC73AC" w14:textId="284FC237" w:rsidR="00EE639B" w:rsidRPr="00203A1C" w:rsidRDefault="00736587" w:rsidP="009E5295">
      <w:pPr>
        <w:pStyle w:val="ListParagraph"/>
      </w:pPr>
      <w:r w:rsidRPr="00203A1C">
        <w:t xml:space="preserve">The organisation’s corporate office </w:t>
      </w:r>
      <w:r w:rsidR="00CD44EE" w:rsidRPr="00203A1C">
        <w:t>coordinates the development of a</w:t>
      </w:r>
      <w:r w:rsidRPr="00203A1C">
        <w:t xml:space="preserve"> dietician-approved menu for all services</w:t>
      </w:r>
      <w:r w:rsidR="00CD44EE" w:rsidRPr="00203A1C">
        <w:t xml:space="preserve"> within the organisation; and service </w:t>
      </w:r>
      <w:r w:rsidRPr="00203A1C">
        <w:t>menu</w:t>
      </w:r>
      <w:r w:rsidR="00CD44EE" w:rsidRPr="00203A1C">
        <w:t>s are reviewed</w:t>
      </w:r>
      <w:r w:rsidRPr="00203A1C">
        <w:t xml:space="preserve"> twice </w:t>
      </w:r>
      <w:r w:rsidR="00D64135" w:rsidRPr="00203A1C">
        <w:t xml:space="preserve">annually in consultation with </w:t>
      </w:r>
      <w:r w:rsidRPr="00203A1C">
        <w:t>consumers</w:t>
      </w:r>
      <w:r w:rsidR="00D64135" w:rsidRPr="00203A1C">
        <w:t xml:space="preserve"> and </w:t>
      </w:r>
      <w:r w:rsidRPr="00203A1C">
        <w:t>representatives</w:t>
      </w:r>
      <w:r w:rsidR="00D64135" w:rsidRPr="00203A1C">
        <w:t xml:space="preserve"> via </w:t>
      </w:r>
      <w:r w:rsidR="001D2431" w:rsidRPr="00203A1C">
        <w:t>survey’s</w:t>
      </w:r>
      <w:r w:rsidR="00D64135" w:rsidRPr="00203A1C">
        <w:t xml:space="preserve"> and </w:t>
      </w:r>
      <w:r w:rsidR="00EE639B" w:rsidRPr="00203A1C">
        <w:t xml:space="preserve">through feedback from each service’s </w:t>
      </w:r>
      <w:r w:rsidRPr="00203A1C">
        <w:t>Chef Manager</w:t>
      </w:r>
      <w:r w:rsidR="00EE639B" w:rsidRPr="00203A1C">
        <w:t>.</w:t>
      </w:r>
      <w:r w:rsidR="00203A1C" w:rsidRPr="00203A1C">
        <w:rPr>
          <w:rFonts w:eastAsiaTheme="minorHAnsi"/>
        </w:rPr>
        <w:t xml:space="preserve"> Consumers provide feedback about the meals and dining experience by speaking directly to the TLHS and hospitality staff, through feedback and complaints forms, and via consumer/representative and food focus meetings that are conducted bi-monthly. </w:t>
      </w:r>
    </w:p>
    <w:p w14:paraId="3B976547" w14:textId="77777777" w:rsidR="00203A1C" w:rsidRPr="00203A1C" w:rsidRDefault="00736587" w:rsidP="009E5295">
      <w:pPr>
        <w:pStyle w:val="ListParagraph"/>
      </w:pPr>
      <w:r w:rsidRPr="00203A1C">
        <w:t>A new menu ha</w:t>
      </w:r>
      <w:r w:rsidR="00EE639B" w:rsidRPr="00203A1C">
        <w:t>d</w:t>
      </w:r>
      <w:r w:rsidRPr="00203A1C">
        <w:t xml:space="preserve"> been implemented at the service this month</w:t>
      </w:r>
      <w:r w:rsidR="00203A1C" w:rsidRPr="00203A1C">
        <w:t xml:space="preserve">. </w:t>
      </w:r>
      <w:r w:rsidR="00403EC3" w:rsidRPr="00203A1C">
        <w:t xml:space="preserve">The service provides a weekly menu with </w:t>
      </w:r>
      <w:r w:rsidR="00043B51" w:rsidRPr="00203A1C">
        <w:t>two</w:t>
      </w:r>
      <w:r w:rsidR="00403EC3" w:rsidRPr="00203A1C">
        <w:t xml:space="preserve"> hot meal choices offered for lunch and one for dinner together with soups and dessert. </w:t>
      </w:r>
    </w:p>
    <w:p w14:paraId="784CF878" w14:textId="16DA8F0D" w:rsidR="00403EC3" w:rsidRPr="00203A1C" w:rsidRDefault="00403EC3" w:rsidP="009E5295">
      <w:pPr>
        <w:pStyle w:val="ListParagraph"/>
      </w:pPr>
      <w:r w:rsidRPr="00203A1C">
        <w:t xml:space="preserve">Consumers who do not like </w:t>
      </w:r>
      <w:r w:rsidR="00736587" w:rsidRPr="00203A1C">
        <w:t>any</w:t>
      </w:r>
      <w:r w:rsidRPr="00203A1C">
        <w:t xml:space="preserve"> meal choices on offer </w:t>
      </w:r>
      <w:r w:rsidR="00736587" w:rsidRPr="00203A1C">
        <w:t>are provide alternate</w:t>
      </w:r>
      <w:r w:rsidRPr="00203A1C">
        <w:t xml:space="preserve"> option</w:t>
      </w:r>
      <w:r w:rsidR="00736587" w:rsidRPr="00203A1C">
        <w:t xml:space="preserve">s such as </w:t>
      </w:r>
      <w:r w:rsidRPr="00203A1C">
        <w:t>soups, sandwiches and salads</w:t>
      </w:r>
      <w:r w:rsidR="00736587" w:rsidRPr="00203A1C">
        <w:t>.</w:t>
      </w:r>
      <w:r w:rsidRPr="00203A1C">
        <w:t xml:space="preserve"> </w:t>
      </w:r>
    </w:p>
    <w:p w14:paraId="5F3A1BAA" w14:textId="2C5FBAC2" w:rsidR="00203A1C" w:rsidRPr="009E5295" w:rsidRDefault="00203A1C" w:rsidP="009E5295">
      <w:pPr>
        <w:pStyle w:val="ListParagraph"/>
      </w:pPr>
      <w:r w:rsidRPr="00203A1C">
        <w:t>I</w:t>
      </w:r>
      <w:r w:rsidR="00403EC3" w:rsidRPr="00203A1C">
        <w:t>ndividualised menu</w:t>
      </w:r>
      <w:r w:rsidRPr="00203A1C">
        <w:t>s are developed</w:t>
      </w:r>
      <w:r w:rsidR="00403EC3" w:rsidRPr="00203A1C">
        <w:t xml:space="preserve"> in consultation with consumers who have specific dietary requirements. </w:t>
      </w:r>
    </w:p>
    <w:p w14:paraId="08E5F5D4" w14:textId="6008C887" w:rsidR="00B27499" w:rsidRPr="00F216A3" w:rsidRDefault="008D4FCA" w:rsidP="009E5295">
      <w:pPr>
        <w:rPr>
          <w:color w:val="auto"/>
        </w:rPr>
      </w:pPr>
      <w:r w:rsidRPr="00ED72DC">
        <w:rPr>
          <w:color w:val="auto"/>
        </w:rPr>
        <w:t xml:space="preserve">Following feedback by the Assessment Team at the time of the Site Audit, Management </w:t>
      </w:r>
      <w:r w:rsidR="00774D34">
        <w:rPr>
          <w:color w:val="auto"/>
        </w:rPr>
        <w:t xml:space="preserve">advised </w:t>
      </w:r>
      <w:r>
        <w:rPr>
          <w:color w:val="auto"/>
        </w:rPr>
        <w:t xml:space="preserve">the service had met with the name consumer </w:t>
      </w:r>
      <w:r w:rsidR="00B27499">
        <w:rPr>
          <w:color w:val="auto"/>
        </w:rPr>
        <w:t xml:space="preserve">who required a specialised meal and </w:t>
      </w:r>
      <w:r w:rsidR="00522520">
        <w:rPr>
          <w:color w:val="auto"/>
        </w:rPr>
        <w:t>further investigation w</w:t>
      </w:r>
      <w:r w:rsidR="00B25E9E">
        <w:rPr>
          <w:color w:val="auto"/>
        </w:rPr>
        <w:t xml:space="preserve">ould continue. The </w:t>
      </w:r>
      <w:r w:rsidR="00B25E9E" w:rsidRPr="00203A1C">
        <w:rPr>
          <w:rFonts w:eastAsiaTheme="minorHAnsi"/>
        </w:rPr>
        <w:t xml:space="preserve">Team Leader for </w:t>
      </w:r>
      <w:r w:rsidR="00B25E9E" w:rsidRPr="00F216A3">
        <w:rPr>
          <w:rFonts w:eastAsiaTheme="minorHAnsi"/>
          <w:color w:val="auto"/>
        </w:rPr>
        <w:t>Hotel Services committed to ensuring the correct me</w:t>
      </w:r>
      <w:r w:rsidR="00C913E0" w:rsidRPr="00F216A3">
        <w:rPr>
          <w:rFonts w:eastAsiaTheme="minorHAnsi"/>
          <w:color w:val="auto"/>
        </w:rPr>
        <w:t>als are provided to the consumer.</w:t>
      </w:r>
    </w:p>
    <w:p w14:paraId="0D0ECEEB" w14:textId="77777777" w:rsidR="00E47A76" w:rsidRPr="00F216A3" w:rsidRDefault="009E4F62" w:rsidP="00E47A76">
      <w:pPr>
        <w:contextualSpacing/>
        <w:rPr>
          <w:color w:val="auto"/>
        </w:rPr>
      </w:pPr>
      <w:r w:rsidRPr="00F216A3">
        <w:rPr>
          <w:rFonts w:eastAsiaTheme="minorHAnsi"/>
          <w:color w:val="auto"/>
        </w:rPr>
        <w:t>During the Site Audit, the Assessment Team observed</w:t>
      </w:r>
      <w:r w:rsidR="00796FF8" w:rsidRPr="00F216A3">
        <w:rPr>
          <w:rFonts w:eastAsiaTheme="minorHAnsi"/>
          <w:color w:val="auto"/>
        </w:rPr>
        <w:t xml:space="preserve"> </w:t>
      </w:r>
      <w:r w:rsidR="00AF18C8" w:rsidRPr="00F216A3">
        <w:rPr>
          <w:rFonts w:eastAsiaTheme="minorHAnsi"/>
          <w:color w:val="auto"/>
        </w:rPr>
        <w:t xml:space="preserve">displayed menus, </w:t>
      </w:r>
      <w:r w:rsidR="00796FF8" w:rsidRPr="00F216A3">
        <w:rPr>
          <w:rFonts w:eastAsiaTheme="minorHAnsi"/>
          <w:color w:val="auto"/>
        </w:rPr>
        <w:t xml:space="preserve">consumers </w:t>
      </w:r>
      <w:r w:rsidR="00DA7041" w:rsidRPr="00F216A3">
        <w:rPr>
          <w:rFonts w:eastAsiaTheme="minorHAnsi"/>
          <w:color w:val="auto"/>
        </w:rPr>
        <w:t>being offered meal and beverage choices and care staff assisting consumer</w:t>
      </w:r>
      <w:r w:rsidR="00A04A1A" w:rsidRPr="00F216A3">
        <w:rPr>
          <w:rFonts w:eastAsiaTheme="minorHAnsi"/>
          <w:color w:val="auto"/>
        </w:rPr>
        <w:t xml:space="preserve">s if </w:t>
      </w:r>
      <w:r w:rsidR="00A04A1A" w:rsidRPr="00F216A3">
        <w:rPr>
          <w:rFonts w:eastAsiaTheme="minorHAnsi"/>
          <w:color w:val="auto"/>
        </w:rPr>
        <w:lastRenderedPageBreak/>
        <w:t xml:space="preserve">required. The kitchen and dining areas where observed to be clean and tidy and staff demonstrated appropriate </w:t>
      </w:r>
      <w:r w:rsidRPr="00F216A3">
        <w:rPr>
          <w:color w:val="auto"/>
        </w:rPr>
        <w:t xml:space="preserve">infection control and food safety </w:t>
      </w:r>
      <w:r w:rsidR="009F719A" w:rsidRPr="00F216A3">
        <w:rPr>
          <w:color w:val="auto"/>
        </w:rPr>
        <w:t xml:space="preserve">practices. </w:t>
      </w:r>
    </w:p>
    <w:p w14:paraId="00A81727" w14:textId="0821F32F" w:rsidR="009E4F62" w:rsidRPr="00F216A3" w:rsidRDefault="00E47A76" w:rsidP="00061230">
      <w:pPr>
        <w:contextualSpacing/>
        <w:rPr>
          <w:rFonts w:eastAsiaTheme="minorHAnsi"/>
          <w:color w:val="auto"/>
        </w:rPr>
      </w:pPr>
      <w:r w:rsidRPr="00F216A3">
        <w:rPr>
          <w:color w:val="auto"/>
        </w:rPr>
        <w:t xml:space="preserve">Review of information provided to the Assessment Team </w:t>
      </w:r>
      <w:r w:rsidR="009E4F62" w:rsidRPr="00F216A3">
        <w:rPr>
          <w:rFonts w:eastAsiaTheme="minorHAnsi"/>
          <w:color w:val="auto"/>
        </w:rPr>
        <w:t>identified the service’s Plan for Continuous Improvement and minutes of the service’s food focus meetings</w:t>
      </w:r>
      <w:r w:rsidR="00061230" w:rsidRPr="00F216A3">
        <w:rPr>
          <w:rFonts w:eastAsiaTheme="minorHAnsi"/>
          <w:color w:val="auto"/>
        </w:rPr>
        <w:t xml:space="preserve"> reflection </w:t>
      </w:r>
      <w:r w:rsidR="009E4F62" w:rsidRPr="00F216A3">
        <w:rPr>
          <w:rFonts w:eastAsiaTheme="minorHAnsi"/>
          <w:color w:val="auto"/>
        </w:rPr>
        <w:t>consumer feedback received and actions to address concerns</w:t>
      </w:r>
      <w:r w:rsidR="00EE4506" w:rsidRPr="00F216A3">
        <w:rPr>
          <w:rFonts w:eastAsiaTheme="minorHAnsi"/>
          <w:color w:val="auto"/>
        </w:rPr>
        <w:t xml:space="preserve"> raised</w:t>
      </w:r>
      <w:r w:rsidR="009E4F62" w:rsidRPr="00F216A3">
        <w:rPr>
          <w:rFonts w:eastAsiaTheme="minorHAnsi"/>
          <w:color w:val="auto"/>
        </w:rPr>
        <w:t>.</w:t>
      </w:r>
    </w:p>
    <w:p w14:paraId="2E971261" w14:textId="77777777" w:rsidR="00A30C48" w:rsidRPr="00F216A3" w:rsidRDefault="00A30C48" w:rsidP="00A30C48">
      <w:pPr>
        <w:rPr>
          <w:color w:val="auto"/>
        </w:rPr>
      </w:pPr>
      <w:r w:rsidRPr="00F216A3">
        <w:rPr>
          <w:color w:val="auto"/>
        </w:rPr>
        <w:t>The Approved Provider in their response has provided information evidencing documentation for named consumers including:</w:t>
      </w:r>
    </w:p>
    <w:p w14:paraId="5B39C77D" w14:textId="4AD56740" w:rsidR="007829E4" w:rsidRDefault="007829E4" w:rsidP="007829E4">
      <w:pPr>
        <w:pStyle w:val="ListParagraph"/>
        <w:numPr>
          <w:ilvl w:val="0"/>
          <w:numId w:val="27"/>
        </w:numPr>
        <w:rPr>
          <w:color w:val="auto"/>
        </w:rPr>
      </w:pPr>
      <w:r w:rsidRPr="007829E4">
        <w:rPr>
          <w:rFonts w:eastAsiaTheme="minorHAnsi"/>
          <w:color w:val="auto"/>
          <w:szCs w:val="22"/>
          <w:lang w:eastAsia="en-US"/>
        </w:rPr>
        <w:t>I</w:t>
      </w:r>
      <w:r w:rsidR="00064251" w:rsidRPr="007829E4">
        <w:rPr>
          <w:color w:val="auto"/>
        </w:rPr>
        <w:t>nformation to</w:t>
      </w:r>
      <w:r w:rsidR="0002275B" w:rsidRPr="007829E4">
        <w:rPr>
          <w:color w:val="auto"/>
        </w:rPr>
        <w:t xml:space="preserve"> evidence </w:t>
      </w:r>
      <w:r w:rsidR="00442FC1" w:rsidRPr="007829E4">
        <w:rPr>
          <w:color w:val="auto"/>
        </w:rPr>
        <w:t>that actions had been taken by the service to address the feedback from consumers</w:t>
      </w:r>
      <w:r w:rsidR="00C025FC" w:rsidRPr="007829E4">
        <w:rPr>
          <w:color w:val="auto"/>
        </w:rPr>
        <w:t xml:space="preserve"> prior to the Site Audit. For exampl</w:t>
      </w:r>
      <w:r w:rsidR="009240E0" w:rsidRPr="007829E4">
        <w:rPr>
          <w:color w:val="auto"/>
        </w:rPr>
        <w:t>e:</w:t>
      </w:r>
    </w:p>
    <w:p w14:paraId="77E6E693" w14:textId="77777777" w:rsidR="00E36516" w:rsidRDefault="00E36516" w:rsidP="00E36516">
      <w:pPr>
        <w:pStyle w:val="ListParagraph"/>
        <w:numPr>
          <w:ilvl w:val="0"/>
          <w:numId w:val="0"/>
        </w:numPr>
        <w:ind w:left="360"/>
        <w:rPr>
          <w:color w:val="auto"/>
        </w:rPr>
      </w:pPr>
    </w:p>
    <w:p w14:paraId="5F80F7CA" w14:textId="77777777" w:rsidR="007829E4" w:rsidRPr="007829E4" w:rsidRDefault="009240E0" w:rsidP="007829E4">
      <w:pPr>
        <w:pStyle w:val="ListParagraph"/>
        <w:numPr>
          <w:ilvl w:val="1"/>
          <w:numId w:val="27"/>
        </w:numPr>
        <w:rPr>
          <w:color w:val="auto"/>
        </w:rPr>
      </w:pPr>
      <w:r w:rsidRPr="007829E4">
        <w:rPr>
          <w:color w:val="auto"/>
        </w:rPr>
        <w:t>F</w:t>
      </w:r>
      <w:r w:rsidR="00C025FC" w:rsidRPr="007829E4">
        <w:rPr>
          <w:color w:val="auto"/>
        </w:rPr>
        <w:t>or the named consumer requiring a specialised diet the</w:t>
      </w:r>
      <w:r w:rsidR="00C57DE6" w:rsidRPr="007829E4">
        <w:rPr>
          <w:color w:val="auto"/>
        </w:rPr>
        <w:t xml:space="preserve"> </w:t>
      </w:r>
      <w:r w:rsidR="00C57DE6" w:rsidRPr="007829E4">
        <w:rPr>
          <w:rFonts w:eastAsiaTheme="minorHAnsi"/>
          <w:color w:val="auto"/>
        </w:rPr>
        <w:t xml:space="preserve">Team Leader for Hotel Services meets </w:t>
      </w:r>
      <w:r w:rsidR="00C552C6" w:rsidRPr="007829E4">
        <w:rPr>
          <w:rFonts w:eastAsiaTheme="minorHAnsi"/>
          <w:color w:val="auto"/>
        </w:rPr>
        <w:t xml:space="preserve">since </w:t>
      </w:r>
      <w:r w:rsidR="003B311D" w:rsidRPr="007829E4">
        <w:rPr>
          <w:rFonts w:eastAsiaTheme="minorHAnsi"/>
          <w:color w:val="auto"/>
        </w:rPr>
        <w:t xml:space="preserve">July 2021 </w:t>
      </w:r>
      <w:r w:rsidR="00C57DE6" w:rsidRPr="007829E4">
        <w:rPr>
          <w:rFonts w:eastAsiaTheme="minorHAnsi"/>
          <w:color w:val="auto"/>
        </w:rPr>
        <w:t>with the consumer three times a week</w:t>
      </w:r>
      <w:r w:rsidR="00C555FE" w:rsidRPr="007829E4">
        <w:rPr>
          <w:rFonts w:eastAsiaTheme="minorHAnsi"/>
          <w:color w:val="auto"/>
        </w:rPr>
        <w:t xml:space="preserve">, </w:t>
      </w:r>
      <w:r w:rsidR="00ED3925" w:rsidRPr="007829E4">
        <w:rPr>
          <w:rFonts w:eastAsiaTheme="minorHAnsi"/>
          <w:color w:val="auto"/>
        </w:rPr>
        <w:t xml:space="preserve">evidence the consumers preference had been incorporated into menus was additionally provided. </w:t>
      </w:r>
      <w:r w:rsidR="00F216A3" w:rsidRPr="007829E4">
        <w:rPr>
          <w:rFonts w:eastAsiaTheme="minorHAnsi"/>
          <w:color w:val="auto"/>
        </w:rPr>
        <w:t xml:space="preserve"> </w:t>
      </w:r>
      <w:r w:rsidR="004A4354" w:rsidRPr="007829E4">
        <w:rPr>
          <w:rFonts w:eastAsiaTheme="minorHAnsi"/>
          <w:color w:val="auto"/>
        </w:rPr>
        <w:t xml:space="preserve">The Approved Provider in its response </w:t>
      </w:r>
      <w:r w:rsidR="00ED3925" w:rsidRPr="007829E4">
        <w:rPr>
          <w:rFonts w:eastAsiaTheme="minorHAnsi"/>
          <w:color w:val="auto"/>
        </w:rPr>
        <w:t>asserted that the and the consumer has not raised any further concerns since the Site Audit.</w:t>
      </w:r>
    </w:p>
    <w:p w14:paraId="029D0B80" w14:textId="5552AB42" w:rsidR="009240E0" w:rsidRPr="007829E4" w:rsidRDefault="009240E0" w:rsidP="007829E4">
      <w:pPr>
        <w:pStyle w:val="ListParagraph"/>
        <w:numPr>
          <w:ilvl w:val="1"/>
          <w:numId w:val="27"/>
        </w:numPr>
        <w:rPr>
          <w:color w:val="auto"/>
        </w:rPr>
      </w:pPr>
      <w:r w:rsidRPr="007829E4">
        <w:rPr>
          <w:rFonts w:eastAsiaTheme="minorHAnsi"/>
          <w:color w:val="auto"/>
        </w:rPr>
        <w:t>For the named consumer who pr</w:t>
      </w:r>
      <w:r w:rsidR="00186F8B" w:rsidRPr="007829E4">
        <w:rPr>
          <w:rFonts w:eastAsiaTheme="minorHAnsi"/>
          <w:color w:val="auto"/>
        </w:rPr>
        <w:t xml:space="preserve">ovided feedback on the changed breakfast menu, information was provided </w:t>
      </w:r>
      <w:r w:rsidR="00FC50E1" w:rsidRPr="007829E4">
        <w:rPr>
          <w:rFonts w:eastAsiaTheme="minorHAnsi"/>
          <w:color w:val="auto"/>
        </w:rPr>
        <w:t>to evidence the service actioned this feedback in July 2021</w:t>
      </w:r>
      <w:r w:rsidR="00AC3EED" w:rsidRPr="007829E4">
        <w:rPr>
          <w:rFonts w:eastAsiaTheme="minorHAnsi"/>
          <w:color w:val="auto"/>
        </w:rPr>
        <w:t xml:space="preserve"> and breakfast items are now left on the table for the consumer.</w:t>
      </w:r>
    </w:p>
    <w:p w14:paraId="3114C674" w14:textId="39E76BC7" w:rsidR="00EE6021" w:rsidRPr="00D8137B" w:rsidRDefault="0031685B" w:rsidP="00F67DD4">
      <w:r w:rsidRPr="00627802">
        <w:t xml:space="preserve">In coming to a decision on compliance for this requirement, I have considered the information brought forward by the Assessment Team, the written response from the Approved Provider. I am satisfied that </w:t>
      </w:r>
      <w:r w:rsidR="00BC5733" w:rsidRPr="002E0CA8">
        <w:rPr>
          <w:color w:val="auto"/>
        </w:rPr>
        <w:t xml:space="preserve">meals provided at the service were </w:t>
      </w:r>
      <w:r w:rsidR="00C64E99">
        <w:rPr>
          <w:color w:val="auto"/>
        </w:rPr>
        <w:t>var</w:t>
      </w:r>
      <w:r w:rsidR="00D8137B">
        <w:rPr>
          <w:color w:val="auto"/>
        </w:rPr>
        <w:t xml:space="preserve">ied and </w:t>
      </w:r>
      <w:r w:rsidR="00BC5733" w:rsidRPr="002E0CA8">
        <w:rPr>
          <w:color w:val="auto"/>
        </w:rPr>
        <w:t>of suitable quality</w:t>
      </w:r>
      <w:r w:rsidR="00D8137B">
        <w:rPr>
          <w:color w:val="auto"/>
        </w:rPr>
        <w:t xml:space="preserve"> and quantity</w:t>
      </w:r>
      <w:r w:rsidR="00BC5733" w:rsidRPr="002E0CA8">
        <w:rPr>
          <w:color w:val="auto"/>
        </w:rPr>
        <w:t xml:space="preserve">. </w:t>
      </w:r>
      <w:r w:rsidR="00BC5733" w:rsidRPr="003933DA">
        <w:t xml:space="preserve">Therefore, it is my decision this requirement is Compliant. </w:t>
      </w:r>
    </w:p>
    <w:p w14:paraId="11FF8E02" w14:textId="01C31BB6" w:rsidR="00F67DD4" w:rsidRPr="00D435F8" w:rsidRDefault="003F7C5A" w:rsidP="00F67DD4">
      <w:pPr>
        <w:pStyle w:val="Heading3"/>
      </w:pPr>
      <w:r w:rsidRPr="00D435F8">
        <w:t>Requirement 4(3)(g)</w:t>
      </w:r>
      <w:r>
        <w:tab/>
      </w:r>
      <w:r w:rsidR="005B5303">
        <w:t>Compliant</w:t>
      </w:r>
    </w:p>
    <w:p w14:paraId="11FF8E03" w14:textId="77777777" w:rsidR="00F67DD4" w:rsidRPr="008D114F" w:rsidRDefault="003F7C5A" w:rsidP="00F67DD4">
      <w:pPr>
        <w:rPr>
          <w:i/>
        </w:rPr>
      </w:pPr>
      <w:r w:rsidRPr="008D114F">
        <w:rPr>
          <w:i/>
        </w:rPr>
        <w:t>Where equipment is provided, it is safe, suitable, clean and well maintained.</w:t>
      </w:r>
    </w:p>
    <w:p w14:paraId="11FF8E05" w14:textId="6D589FFE" w:rsidR="00F67DD4" w:rsidRPr="00314FF7" w:rsidRDefault="00F67DD4" w:rsidP="00F67DD4"/>
    <w:p w14:paraId="11FF8E06" w14:textId="77777777" w:rsidR="00F67DD4" w:rsidRDefault="00F67DD4" w:rsidP="00F67DD4">
      <w:pPr>
        <w:sectPr w:rsidR="00F67DD4" w:rsidSect="00F67DD4">
          <w:type w:val="continuous"/>
          <w:pgSz w:w="11906" w:h="16838"/>
          <w:pgMar w:top="1701" w:right="1418" w:bottom="1418" w:left="1418" w:header="709" w:footer="397" w:gutter="0"/>
          <w:cols w:space="708"/>
          <w:titlePg/>
          <w:docGrid w:linePitch="360"/>
        </w:sectPr>
      </w:pPr>
    </w:p>
    <w:p w14:paraId="11FF8E07" w14:textId="7911C8A6" w:rsidR="00F67DD4" w:rsidRDefault="003F7C5A" w:rsidP="00F67DD4">
      <w:pPr>
        <w:pStyle w:val="Heading1"/>
        <w:tabs>
          <w:tab w:val="right" w:pos="9070"/>
        </w:tabs>
        <w:spacing w:before="560" w:after="640"/>
        <w:rPr>
          <w:color w:val="FFFFFF" w:themeColor="background1"/>
          <w:sz w:val="36"/>
        </w:rPr>
        <w:sectPr w:rsidR="00F67DD4" w:rsidSect="00F67DD4">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1FF8E89" wp14:editId="11FF8E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075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5B5303" w:rsidRPr="00EB1D71">
        <w:rPr>
          <w:color w:val="FFFFFF" w:themeColor="background1"/>
          <w:sz w:val="36"/>
        </w:rPr>
        <w:t xml:space="preserve"> </w:t>
      </w:r>
      <w:r w:rsidRPr="00EB1D71">
        <w:rPr>
          <w:color w:val="FFFFFF" w:themeColor="background1"/>
          <w:sz w:val="36"/>
        </w:rPr>
        <w:br/>
        <w:t>Organisation’s service environment</w:t>
      </w:r>
    </w:p>
    <w:p w14:paraId="11FF8E08" w14:textId="77777777" w:rsidR="00F67DD4" w:rsidRPr="00FD1B02" w:rsidRDefault="003F7C5A" w:rsidP="00F67DD4">
      <w:pPr>
        <w:pStyle w:val="Heading3"/>
        <w:shd w:val="clear" w:color="auto" w:fill="F2F2F2" w:themeFill="background1" w:themeFillShade="F2"/>
      </w:pPr>
      <w:r w:rsidRPr="00FD1B02">
        <w:t>Consumer outcome:</w:t>
      </w:r>
    </w:p>
    <w:p w14:paraId="11FF8E09" w14:textId="77777777" w:rsidR="00F67DD4" w:rsidRDefault="003F7C5A" w:rsidP="00F67DD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11FF8E0A" w14:textId="77777777" w:rsidR="00F67DD4" w:rsidRDefault="003F7C5A" w:rsidP="00F67DD4">
      <w:pPr>
        <w:pStyle w:val="Heading3"/>
        <w:shd w:val="clear" w:color="auto" w:fill="F2F2F2" w:themeFill="background1" w:themeFillShade="F2"/>
      </w:pPr>
      <w:r>
        <w:t>Organisation statement:</w:t>
      </w:r>
    </w:p>
    <w:p w14:paraId="11FF8E0B" w14:textId="77777777" w:rsidR="00F67DD4" w:rsidRDefault="003F7C5A" w:rsidP="00F67DD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1FF8E0C" w14:textId="77777777" w:rsidR="00F67DD4" w:rsidRDefault="003F7C5A" w:rsidP="00F67DD4">
      <w:pPr>
        <w:pStyle w:val="Heading2"/>
      </w:pPr>
      <w:r>
        <w:t>Assessment of Standard 5</w:t>
      </w:r>
    </w:p>
    <w:p w14:paraId="3E92817F" w14:textId="0FE1F077" w:rsidR="005F72FE" w:rsidRPr="008E2907" w:rsidRDefault="004D6207" w:rsidP="001D60E4">
      <w:pPr>
        <w:rPr>
          <w:rFonts w:eastAsia="Calibri"/>
          <w:lang w:eastAsia="en-US"/>
        </w:rPr>
      </w:pPr>
      <w:r w:rsidRPr="00445F0C">
        <w:rPr>
          <w:rFonts w:eastAsia="Calibri"/>
          <w:lang w:eastAsia="en-US"/>
        </w:rPr>
        <w:t>Overall consumers</w:t>
      </w:r>
      <w:r>
        <w:rPr>
          <w:rFonts w:eastAsia="Calibri"/>
          <w:lang w:eastAsia="en-US"/>
        </w:rPr>
        <w:t xml:space="preserve"> and representatives</w:t>
      </w:r>
      <w:r w:rsidRPr="00445F0C">
        <w:rPr>
          <w:rFonts w:eastAsia="Calibri"/>
          <w:lang w:eastAsia="en-US"/>
        </w:rPr>
        <w:t xml:space="preserve"> considered </w:t>
      </w:r>
      <w:r>
        <w:rPr>
          <w:rFonts w:eastAsia="Calibri"/>
          <w:lang w:eastAsia="en-US"/>
        </w:rPr>
        <w:t>consumers</w:t>
      </w:r>
      <w:r w:rsidRPr="00445F0C">
        <w:rPr>
          <w:rFonts w:eastAsia="Calibri"/>
          <w:lang w:eastAsia="en-US"/>
        </w:rPr>
        <w:t xml:space="preserve"> feel a sense of belonging in the service</w:t>
      </w:r>
      <w:r w:rsidR="00C317CA">
        <w:rPr>
          <w:rFonts w:eastAsia="Calibri"/>
          <w:lang w:eastAsia="en-US"/>
        </w:rPr>
        <w:t>;</w:t>
      </w:r>
      <w:r w:rsidRPr="00445F0C">
        <w:rPr>
          <w:rFonts w:eastAsia="Calibri"/>
          <w:lang w:eastAsia="en-US"/>
        </w:rPr>
        <w:t xml:space="preserve"> and feel safe and comfortable in the service environment. </w:t>
      </w:r>
      <w:r>
        <w:rPr>
          <w:rFonts w:eastAsia="Calibri"/>
          <w:lang w:eastAsia="en-US"/>
        </w:rPr>
        <w:t>Consumers and representatives expressed satisfaction</w:t>
      </w:r>
      <w:r w:rsidR="007B60B5">
        <w:rPr>
          <w:rFonts w:eastAsia="Calibri"/>
          <w:lang w:eastAsia="en-US"/>
        </w:rPr>
        <w:t xml:space="preserve"> that the service environment </w:t>
      </w:r>
      <w:r w:rsidR="007B60B5" w:rsidRPr="008E2907">
        <w:rPr>
          <w:rFonts w:eastAsia="Calibri"/>
          <w:lang w:eastAsia="en-US"/>
        </w:rPr>
        <w:t>was clean, well maintained</w:t>
      </w:r>
      <w:r w:rsidR="00927BD4" w:rsidRPr="008E2907">
        <w:rPr>
          <w:rFonts w:eastAsia="Calibri"/>
          <w:lang w:eastAsia="en-US"/>
        </w:rPr>
        <w:t xml:space="preserve"> and supported consumers individual needs.</w:t>
      </w:r>
      <w:r w:rsidR="003C4579" w:rsidRPr="008E2907">
        <w:rPr>
          <w:rFonts w:eastAsia="Calibri"/>
          <w:lang w:eastAsia="en-US"/>
        </w:rPr>
        <w:t xml:space="preserve"> </w:t>
      </w:r>
    </w:p>
    <w:p w14:paraId="43F6B39F" w14:textId="77777777" w:rsidR="00481CB6" w:rsidRPr="008E2907" w:rsidRDefault="003C4579" w:rsidP="001D60E4">
      <w:pPr>
        <w:rPr>
          <w:rFonts w:eastAsiaTheme="minorHAnsi"/>
        </w:rPr>
      </w:pPr>
      <w:r w:rsidRPr="008E2907">
        <w:rPr>
          <w:rFonts w:eastAsia="Calibri"/>
          <w:lang w:eastAsia="en-US"/>
        </w:rPr>
        <w:t xml:space="preserve">Consumer </w:t>
      </w:r>
      <w:r w:rsidR="005F72FE" w:rsidRPr="008E2907">
        <w:rPr>
          <w:rFonts w:eastAsia="Calibri"/>
          <w:lang w:eastAsia="en-US"/>
        </w:rPr>
        <w:t>and repres</w:t>
      </w:r>
      <w:r w:rsidR="00903003" w:rsidRPr="008E2907">
        <w:rPr>
          <w:rFonts w:eastAsia="Calibri"/>
          <w:lang w:eastAsia="en-US"/>
        </w:rPr>
        <w:t xml:space="preserve">entatives said the service </w:t>
      </w:r>
      <w:r w:rsidR="000345CD" w:rsidRPr="008E2907">
        <w:rPr>
          <w:rFonts w:eastAsia="Calibri"/>
          <w:lang w:eastAsia="en-US"/>
        </w:rPr>
        <w:t xml:space="preserve">environment </w:t>
      </w:r>
      <w:r w:rsidR="00903003" w:rsidRPr="008E2907">
        <w:rPr>
          <w:rFonts w:eastAsia="Calibri"/>
          <w:lang w:eastAsia="en-US"/>
        </w:rPr>
        <w:t>supports consumer independence</w:t>
      </w:r>
      <w:r w:rsidR="000345CD" w:rsidRPr="008E2907">
        <w:rPr>
          <w:rFonts w:eastAsia="Calibri"/>
          <w:lang w:eastAsia="en-US"/>
        </w:rPr>
        <w:t xml:space="preserve"> by enabling consumers to </w:t>
      </w:r>
      <w:r w:rsidRPr="008E2907">
        <w:rPr>
          <w:rFonts w:eastAsia="Calibri"/>
          <w:lang w:eastAsia="en-US"/>
        </w:rPr>
        <w:t>move freely inside and outside of the service</w:t>
      </w:r>
      <w:r w:rsidR="004322D9" w:rsidRPr="008E2907">
        <w:rPr>
          <w:rFonts w:eastAsia="Calibri"/>
          <w:lang w:eastAsia="en-US"/>
        </w:rPr>
        <w:t xml:space="preserve">; and consumer had access to </w:t>
      </w:r>
      <w:r w:rsidR="004D6207" w:rsidRPr="008E2907">
        <w:rPr>
          <w:rFonts w:eastAsiaTheme="minorHAnsi"/>
        </w:rPr>
        <w:t>call bell</w:t>
      </w:r>
      <w:r w:rsidR="004322D9" w:rsidRPr="008E2907">
        <w:rPr>
          <w:rFonts w:eastAsiaTheme="minorHAnsi"/>
        </w:rPr>
        <w:t>s</w:t>
      </w:r>
      <w:r w:rsidR="004D6207" w:rsidRPr="008E2907">
        <w:rPr>
          <w:rFonts w:eastAsiaTheme="minorHAnsi"/>
        </w:rPr>
        <w:t xml:space="preserve"> if </w:t>
      </w:r>
      <w:r w:rsidR="00481CB6" w:rsidRPr="008E2907">
        <w:rPr>
          <w:rFonts w:eastAsiaTheme="minorHAnsi"/>
        </w:rPr>
        <w:t>assistance is needed</w:t>
      </w:r>
      <w:r w:rsidR="004D6207" w:rsidRPr="008E2907">
        <w:rPr>
          <w:rFonts w:eastAsiaTheme="minorHAnsi"/>
        </w:rPr>
        <w:t xml:space="preserve">. </w:t>
      </w:r>
    </w:p>
    <w:p w14:paraId="6C0069D4" w14:textId="0D2790A9" w:rsidR="00B87F77" w:rsidRPr="00445F0C" w:rsidRDefault="00B87F77" w:rsidP="001D60E4">
      <w:pPr>
        <w:rPr>
          <w:rFonts w:eastAsia="Calibri"/>
          <w:lang w:eastAsia="en-US"/>
        </w:rPr>
      </w:pPr>
      <w:r w:rsidRPr="008E2907">
        <w:rPr>
          <w:rFonts w:eastAsiaTheme="minorHAnsi"/>
        </w:rPr>
        <w:t xml:space="preserve">Management described features of the service that supported consumers sense of belonging, and to enhanced consumers’ independence, interaction and function. For example, </w:t>
      </w:r>
      <w:r w:rsidR="008E2907" w:rsidRPr="008E2907">
        <w:rPr>
          <w:rFonts w:eastAsiaTheme="minorHAnsi"/>
        </w:rPr>
        <w:t>l</w:t>
      </w:r>
      <w:r w:rsidRPr="008E2907">
        <w:rPr>
          <w:rFonts w:eastAsia="Calibri"/>
          <w:lang w:eastAsia="en-US"/>
        </w:rPr>
        <w:t>arge screen televisions</w:t>
      </w:r>
      <w:r w:rsidR="008E2907" w:rsidRPr="008E2907">
        <w:rPr>
          <w:rFonts w:eastAsia="Calibri"/>
          <w:lang w:eastAsia="en-US"/>
        </w:rPr>
        <w:t xml:space="preserve">, </w:t>
      </w:r>
      <w:r w:rsidRPr="008E2907">
        <w:rPr>
          <w:rFonts w:eastAsia="Calibri"/>
          <w:lang w:eastAsia="en-US"/>
        </w:rPr>
        <w:t>reading magnifier devices, reading aids and audio books</w:t>
      </w:r>
      <w:r w:rsidR="008E2907" w:rsidRPr="008E2907">
        <w:rPr>
          <w:rFonts w:eastAsia="Calibri"/>
          <w:lang w:eastAsia="en-US"/>
        </w:rPr>
        <w:t>.</w:t>
      </w:r>
    </w:p>
    <w:p w14:paraId="3041B7D9" w14:textId="60DD8EEF" w:rsidR="00251AAD" w:rsidRDefault="00910955" w:rsidP="001D60E4">
      <w:pPr>
        <w:rPr>
          <w:rFonts w:eastAsiaTheme="minorHAnsi"/>
        </w:rPr>
      </w:pPr>
      <w:r>
        <w:rPr>
          <w:rFonts w:eastAsiaTheme="minorHAnsi"/>
        </w:rPr>
        <w:t xml:space="preserve">The Maintenance </w:t>
      </w:r>
      <w:r w:rsidR="00395A21">
        <w:rPr>
          <w:rFonts w:eastAsiaTheme="minorHAnsi"/>
        </w:rPr>
        <w:t>Team Leader</w:t>
      </w:r>
      <w:r>
        <w:rPr>
          <w:rFonts w:eastAsiaTheme="minorHAnsi"/>
        </w:rPr>
        <w:t xml:space="preserve"> described the process </w:t>
      </w:r>
      <w:r w:rsidR="00395A21">
        <w:rPr>
          <w:rFonts w:eastAsiaTheme="minorHAnsi"/>
        </w:rPr>
        <w:t>to support a safe and well-</w:t>
      </w:r>
      <w:proofErr w:type="spellStart"/>
      <w:r w:rsidR="00395A21">
        <w:rPr>
          <w:rFonts w:eastAsiaTheme="minorHAnsi"/>
        </w:rPr>
        <w:t>mainted</w:t>
      </w:r>
      <w:proofErr w:type="spellEnd"/>
      <w:r w:rsidR="00395A21">
        <w:rPr>
          <w:rFonts w:eastAsiaTheme="minorHAnsi"/>
        </w:rPr>
        <w:t xml:space="preserve"> service environment including </w:t>
      </w:r>
      <w:r w:rsidR="009A6D94">
        <w:rPr>
          <w:rFonts w:eastAsiaTheme="minorHAnsi"/>
        </w:rPr>
        <w:t xml:space="preserve">preventative and reactive </w:t>
      </w:r>
      <w:r w:rsidR="001D2431">
        <w:rPr>
          <w:rFonts w:eastAsiaTheme="minorHAnsi"/>
        </w:rPr>
        <w:t>maintenance</w:t>
      </w:r>
      <w:r w:rsidR="009A6D94">
        <w:rPr>
          <w:rFonts w:eastAsiaTheme="minorHAnsi"/>
        </w:rPr>
        <w:t xml:space="preserve"> schedules. </w:t>
      </w:r>
      <w:r w:rsidR="004F1E9B">
        <w:rPr>
          <w:rFonts w:eastAsiaTheme="minorHAnsi"/>
        </w:rPr>
        <w:t xml:space="preserve">Staff demonstrated an understanding of the processes followed when </w:t>
      </w:r>
      <w:r w:rsidR="006F5ABB">
        <w:rPr>
          <w:rFonts w:eastAsiaTheme="minorHAnsi"/>
        </w:rPr>
        <w:t xml:space="preserve">they identify a potential safety hazard or </w:t>
      </w:r>
      <w:r w:rsidR="009B7DB0">
        <w:rPr>
          <w:rFonts w:eastAsiaTheme="minorHAnsi"/>
        </w:rPr>
        <w:t>equipment failure</w:t>
      </w:r>
      <w:r w:rsidR="00AD270A">
        <w:rPr>
          <w:rFonts w:eastAsiaTheme="minorHAnsi"/>
        </w:rPr>
        <w:t xml:space="preserve">, including the completion of electronic </w:t>
      </w:r>
      <w:r w:rsidR="00251AAD">
        <w:rPr>
          <w:rFonts w:eastAsiaTheme="minorHAnsi"/>
        </w:rPr>
        <w:t xml:space="preserve">maintenance </w:t>
      </w:r>
      <w:r w:rsidR="006256A2">
        <w:rPr>
          <w:rFonts w:eastAsiaTheme="minorHAnsi"/>
        </w:rPr>
        <w:t>requests</w:t>
      </w:r>
      <w:r w:rsidR="009B7DB0">
        <w:rPr>
          <w:rFonts w:eastAsiaTheme="minorHAnsi"/>
        </w:rPr>
        <w:t xml:space="preserve">. Staff advised </w:t>
      </w:r>
      <w:r w:rsidR="00251AAD">
        <w:rPr>
          <w:rFonts w:eastAsiaTheme="minorHAnsi"/>
        </w:rPr>
        <w:t>maintenance issues are responded to in a timely manner.</w:t>
      </w:r>
    </w:p>
    <w:p w14:paraId="37B75EC7" w14:textId="77777777" w:rsidR="009E68AA" w:rsidRPr="003D1663" w:rsidRDefault="009E68AA" w:rsidP="001D60E4">
      <w:r w:rsidRPr="003D1663">
        <w:t xml:space="preserve">The Assessment Team reviewed maintenance registers that </w:t>
      </w:r>
      <w:r>
        <w:t xml:space="preserve">identified </w:t>
      </w:r>
      <w:r w:rsidRPr="003D1663">
        <w:t>maintenance issues are addressed in a timely manner</w:t>
      </w:r>
      <w:r>
        <w:t xml:space="preserve">, and regular maintenance of the service environment is completed. </w:t>
      </w:r>
    </w:p>
    <w:p w14:paraId="58E26B98" w14:textId="2084B6A4" w:rsidR="00630A65" w:rsidRDefault="003E2A90" w:rsidP="008C6E9B">
      <w:pPr>
        <w:rPr>
          <w:rFonts w:eastAsiaTheme="minorHAnsi"/>
        </w:rPr>
      </w:pPr>
      <w:r w:rsidRPr="003E2A90">
        <w:rPr>
          <w:rFonts w:eastAsiaTheme="minorHAnsi"/>
        </w:rPr>
        <w:t xml:space="preserve">The service environment was observed to be welcoming, including signage to direct consumers and visitors to various areas of the service. </w:t>
      </w:r>
      <w:r w:rsidRPr="003E2A90">
        <w:rPr>
          <w:rFonts w:eastAsiaTheme="minorHAnsi"/>
          <w:iCs/>
        </w:rPr>
        <w:t>Consumer rooms were personalised and decorated to reflect their individuality</w:t>
      </w:r>
      <w:r w:rsidR="001164D9">
        <w:rPr>
          <w:rFonts w:eastAsiaTheme="minorHAnsi"/>
          <w:iCs/>
        </w:rPr>
        <w:t xml:space="preserve">. </w:t>
      </w:r>
      <w:r w:rsidR="000838E0">
        <w:rPr>
          <w:rFonts w:eastAsiaTheme="minorHAnsi"/>
          <w:iCs/>
        </w:rPr>
        <w:t>C</w:t>
      </w:r>
      <w:r w:rsidR="00630A65">
        <w:rPr>
          <w:rFonts w:eastAsiaTheme="minorHAnsi"/>
        </w:rPr>
        <w:t xml:space="preserve">ommunal areas </w:t>
      </w:r>
      <w:r w:rsidR="000838E0">
        <w:rPr>
          <w:rFonts w:eastAsiaTheme="minorHAnsi"/>
        </w:rPr>
        <w:t xml:space="preserve">within the service </w:t>
      </w:r>
      <w:r w:rsidR="00630A65">
        <w:rPr>
          <w:rFonts w:eastAsiaTheme="minorHAnsi"/>
        </w:rPr>
        <w:t>included outdoor gardens and seating areas,</w:t>
      </w:r>
      <w:r w:rsidR="002629AE">
        <w:rPr>
          <w:rFonts w:eastAsiaTheme="minorHAnsi"/>
        </w:rPr>
        <w:t xml:space="preserve"> </w:t>
      </w:r>
      <w:r w:rsidR="000838E0">
        <w:rPr>
          <w:rFonts w:eastAsiaTheme="minorHAnsi"/>
        </w:rPr>
        <w:t xml:space="preserve">a </w:t>
      </w:r>
      <w:r w:rsidR="007848D4">
        <w:rPr>
          <w:rFonts w:eastAsiaTheme="minorHAnsi"/>
        </w:rPr>
        <w:t>gymnasium, hair salon, and a piano and activity h</w:t>
      </w:r>
      <w:r w:rsidR="000838E0">
        <w:rPr>
          <w:rFonts w:eastAsiaTheme="minorHAnsi"/>
        </w:rPr>
        <w:t>all for consumers use.</w:t>
      </w:r>
      <w:r w:rsidR="008C6E9B">
        <w:rPr>
          <w:rFonts w:eastAsiaTheme="minorHAnsi"/>
        </w:rPr>
        <w:t xml:space="preserve"> </w:t>
      </w:r>
      <w:r w:rsidR="00630A65">
        <w:rPr>
          <w:rFonts w:eastAsiaTheme="minorHAnsi"/>
        </w:rPr>
        <w:t xml:space="preserve"> </w:t>
      </w:r>
    </w:p>
    <w:p w14:paraId="6A005F3D" w14:textId="38362ADD" w:rsidR="003E2A90" w:rsidRPr="009E68AA" w:rsidRDefault="003E2A90" w:rsidP="003E2A90">
      <w:pPr>
        <w:rPr>
          <w:rFonts w:eastAsia="Calibri"/>
          <w:color w:val="FF0000"/>
        </w:rPr>
      </w:pPr>
      <w:r w:rsidRPr="00696B3D">
        <w:rPr>
          <w:rFonts w:eastAsiaTheme="minorHAnsi"/>
        </w:rPr>
        <w:t>The Quality Standard is assessed as Compliant as three of the three specific requirements have been assessed as Compliant.</w:t>
      </w:r>
    </w:p>
    <w:p w14:paraId="11FF8E0F" w14:textId="77C5B418" w:rsidR="00F67DD4" w:rsidRDefault="003F7C5A" w:rsidP="00F67DD4">
      <w:pPr>
        <w:pStyle w:val="Heading2"/>
      </w:pPr>
      <w:r>
        <w:t>Assessment of Standard 5 Requirements</w:t>
      </w:r>
    </w:p>
    <w:p w14:paraId="11FF8E10" w14:textId="12305B00" w:rsidR="00F67DD4" w:rsidRPr="00314FF7" w:rsidRDefault="003F7C5A" w:rsidP="00F67DD4">
      <w:pPr>
        <w:pStyle w:val="Heading3"/>
      </w:pPr>
      <w:r w:rsidRPr="00314FF7">
        <w:t>Requirement 5(3)(a)</w:t>
      </w:r>
      <w:r>
        <w:tab/>
        <w:t>Compliant</w:t>
      </w:r>
    </w:p>
    <w:p w14:paraId="11FF8E12" w14:textId="5C98D2DB" w:rsidR="00F67DD4" w:rsidRPr="007853FB" w:rsidRDefault="003F7C5A" w:rsidP="00F67DD4">
      <w:pPr>
        <w:rPr>
          <w:i/>
        </w:rPr>
      </w:pPr>
      <w:r w:rsidRPr="008D114F">
        <w:rPr>
          <w:i/>
        </w:rPr>
        <w:t>The service environment is welcoming and easy to understand, and optimises each consumer’s sense of belonging, independence, interaction and function.</w:t>
      </w:r>
    </w:p>
    <w:p w14:paraId="11FF8E13" w14:textId="641FD654" w:rsidR="00F67DD4" w:rsidRPr="00D435F8" w:rsidRDefault="003F7C5A" w:rsidP="00F67DD4">
      <w:pPr>
        <w:pStyle w:val="Heading3"/>
      </w:pPr>
      <w:r w:rsidRPr="00D435F8">
        <w:t>Requirement 5(3)(b)</w:t>
      </w:r>
      <w:r>
        <w:tab/>
        <w:t>Compliant</w:t>
      </w:r>
    </w:p>
    <w:p w14:paraId="11FF8E14" w14:textId="77777777" w:rsidR="00F67DD4" w:rsidRPr="008D114F" w:rsidRDefault="003F7C5A" w:rsidP="00F67DD4">
      <w:pPr>
        <w:rPr>
          <w:i/>
        </w:rPr>
      </w:pPr>
      <w:r w:rsidRPr="008D114F">
        <w:rPr>
          <w:i/>
        </w:rPr>
        <w:t>The service environment:</w:t>
      </w:r>
    </w:p>
    <w:p w14:paraId="11FF8E15" w14:textId="77777777" w:rsidR="00F67DD4" w:rsidRPr="008D114F" w:rsidRDefault="003F7C5A" w:rsidP="00E765A5">
      <w:pPr>
        <w:numPr>
          <w:ilvl w:val="0"/>
          <w:numId w:val="17"/>
        </w:numPr>
        <w:tabs>
          <w:tab w:val="right" w:pos="9026"/>
        </w:tabs>
        <w:spacing w:before="0" w:after="0"/>
        <w:ind w:left="567" w:hanging="425"/>
        <w:outlineLvl w:val="4"/>
        <w:rPr>
          <w:i/>
        </w:rPr>
      </w:pPr>
      <w:r w:rsidRPr="008D114F">
        <w:rPr>
          <w:i/>
        </w:rPr>
        <w:t>is safe, clean, well maintained and comfortable; and</w:t>
      </w:r>
    </w:p>
    <w:p w14:paraId="11FF8E17" w14:textId="27F0A473" w:rsidR="00F67DD4" w:rsidRPr="007853FB" w:rsidRDefault="003F7C5A" w:rsidP="00F67DD4">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1FF8E18" w14:textId="346E51B9" w:rsidR="00F67DD4" w:rsidRPr="00D435F8" w:rsidRDefault="003F7C5A" w:rsidP="00F67DD4">
      <w:pPr>
        <w:pStyle w:val="Heading3"/>
      </w:pPr>
      <w:r w:rsidRPr="00D435F8">
        <w:t>Requirement 5(3)(c)</w:t>
      </w:r>
      <w:r>
        <w:tab/>
        <w:t>Compliant</w:t>
      </w:r>
    </w:p>
    <w:p w14:paraId="11FF8E19" w14:textId="77777777" w:rsidR="00F67DD4" w:rsidRPr="008D114F" w:rsidRDefault="003F7C5A" w:rsidP="00F67DD4">
      <w:pPr>
        <w:rPr>
          <w:i/>
        </w:rPr>
      </w:pPr>
      <w:r w:rsidRPr="008D114F">
        <w:rPr>
          <w:i/>
        </w:rPr>
        <w:t>Furniture, fittings and equipment are safe, clean, well maintained and suitable for the consumer.</w:t>
      </w:r>
    </w:p>
    <w:p w14:paraId="11FF8E1B" w14:textId="77777777" w:rsidR="00F67DD4" w:rsidRPr="00314FF7" w:rsidRDefault="00F67DD4" w:rsidP="00F67DD4"/>
    <w:p w14:paraId="11FF8E1C" w14:textId="77777777" w:rsidR="00F67DD4" w:rsidRDefault="00F67DD4" w:rsidP="00F67DD4">
      <w:pPr>
        <w:sectPr w:rsidR="00F67DD4" w:rsidSect="00F67DD4">
          <w:type w:val="continuous"/>
          <w:pgSz w:w="11906" w:h="16838"/>
          <w:pgMar w:top="1701" w:right="1418" w:bottom="1418" w:left="1418" w:header="709" w:footer="397" w:gutter="0"/>
          <w:cols w:space="708"/>
          <w:titlePg/>
          <w:docGrid w:linePitch="360"/>
        </w:sectPr>
      </w:pPr>
    </w:p>
    <w:p w14:paraId="11FF8E1D" w14:textId="69D7F65D" w:rsidR="00F67DD4" w:rsidRDefault="003F7C5A" w:rsidP="00F67DD4">
      <w:pPr>
        <w:pStyle w:val="Heading1"/>
        <w:tabs>
          <w:tab w:val="right" w:pos="9070"/>
        </w:tabs>
        <w:spacing w:before="560" w:after="640"/>
        <w:rPr>
          <w:color w:val="FFFFFF" w:themeColor="background1"/>
          <w:sz w:val="36"/>
        </w:rPr>
        <w:sectPr w:rsidR="00F67DD4" w:rsidSect="00F67DD4">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1FF8E8B" wp14:editId="11FF8E8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189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1FF8E1E" w14:textId="77777777" w:rsidR="00F67DD4" w:rsidRPr="00FD1B02" w:rsidRDefault="003F7C5A" w:rsidP="00F67DD4">
      <w:pPr>
        <w:pStyle w:val="Heading3"/>
        <w:shd w:val="clear" w:color="auto" w:fill="F2F2F2" w:themeFill="background1" w:themeFillShade="F2"/>
      </w:pPr>
      <w:r w:rsidRPr="00FD1B02">
        <w:t>Consumer outcome:</w:t>
      </w:r>
    </w:p>
    <w:p w14:paraId="11FF8E1F" w14:textId="77777777" w:rsidR="00F67DD4" w:rsidRDefault="003F7C5A" w:rsidP="00F67DD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1FF8E20" w14:textId="77777777" w:rsidR="00F67DD4" w:rsidRDefault="003F7C5A" w:rsidP="00F67DD4">
      <w:pPr>
        <w:pStyle w:val="Heading3"/>
        <w:shd w:val="clear" w:color="auto" w:fill="F2F2F2" w:themeFill="background1" w:themeFillShade="F2"/>
      </w:pPr>
      <w:r>
        <w:t>Organisation statement:</w:t>
      </w:r>
    </w:p>
    <w:p w14:paraId="11FF8E21" w14:textId="77777777" w:rsidR="00F67DD4" w:rsidRDefault="003F7C5A" w:rsidP="00F67DD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1FF8E22" w14:textId="77777777" w:rsidR="00F67DD4" w:rsidRDefault="003F7C5A" w:rsidP="00F67DD4">
      <w:pPr>
        <w:pStyle w:val="Heading2"/>
      </w:pPr>
      <w:r>
        <w:t>Assessment of Standard 6</w:t>
      </w:r>
    </w:p>
    <w:p w14:paraId="444B4329" w14:textId="23CB09E0" w:rsidR="0049102D" w:rsidRPr="000742DE" w:rsidRDefault="00F951CE" w:rsidP="0049102D">
      <w:pPr>
        <w:rPr>
          <w:rFonts w:eastAsia="Calibri"/>
          <w:color w:val="auto"/>
          <w:lang w:eastAsia="en-US"/>
        </w:rPr>
      </w:pPr>
      <w:r>
        <w:rPr>
          <w:rFonts w:eastAsia="Calibri"/>
          <w:color w:val="auto"/>
          <w:lang w:eastAsia="en-US"/>
        </w:rPr>
        <w:t>C</w:t>
      </w:r>
      <w:r w:rsidR="00A16224" w:rsidRPr="00F70302">
        <w:rPr>
          <w:rFonts w:eastAsia="Calibri"/>
          <w:color w:val="auto"/>
          <w:lang w:eastAsia="en-US"/>
        </w:rPr>
        <w:t>onsumers</w:t>
      </w:r>
      <w:r>
        <w:rPr>
          <w:rFonts w:eastAsia="Calibri"/>
          <w:color w:val="auto"/>
          <w:lang w:eastAsia="en-US"/>
        </w:rPr>
        <w:t xml:space="preserve"> and </w:t>
      </w:r>
      <w:r w:rsidR="00A16224" w:rsidRPr="00F70302">
        <w:rPr>
          <w:rFonts w:eastAsia="Calibri"/>
          <w:color w:val="auto"/>
          <w:lang w:eastAsia="en-US"/>
        </w:rPr>
        <w:t xml:space="preserve">representatives considered that </w:t>
      </w:r>
      <w:r>
        <w:rPr>
          <w:rFonts w:eastAsia="Calibri"/>
          <w:color w:val="auto"/>
          <w:lang w:eastAsia="en-US"/>
        </w:rPr>
        <w:t>consumers</w:t>
      </w:r>
      <w:r w:rsidR="00A16224" w:rsidRPr="00F70302">
        <w:rPr>
          <w:rFonts w:eastAsia="Calibri"/>
          <w:color w:val="auto"/>
          <w:lang w:eastAsia="en-US"/>
        </w:rPr>
        <w:t xml:space="preserve"> are encouraged and supported </w:t>
      </w:r>
      <w:r w:rsidR="00A16224" w:rsidRPr="00F70302">
        <w:rPr>
          <w:rFonts w:eastAsia="Calibri"/>
          <w:lang w:eastAsia="en-US"/>
        </w:rPr>
        <w:t xml:space="preserve">to </w:t>
      </w:r>
      <w:r>
        <w:rPr>
          <w:rFonts w:eastAsia="Calibri"/>
          <w:lang w:eastAsia="en-US"/>
        </w:rPr>
        <w:t xml:space="preserve">provide </w:t>
      </w:r>
      <w:r w:rsidR="00A16224" w:rsidRPr="00F70302">
        <w:rPr>
          <w:rFonts w:eastAsia="Calibri"/>
          <w:lang w:eastAsia="en-US"/>
        </w:rPr>
        <w:t xml:space="preserve">feedback and make </w:t>
      </w:r>
      <w:proofErr w:type="gramStart"/>
      <w:r w:rsidR="00A16224" w:rsidRPr="00F70302">
        <w:rPr>
          <w:rFonts w:eastAsia="Calibri"/>
          <w:lang w:eastAsia="en-US"/>
        </w:rPr>
        <w:t xml:space="preserve">complaints, </w:t>
      </w:r>
      <w:r w:rsidR="00EC2C3F">
        <w:rPr>
          <w:rFonts w:eastAsia="Calibri"/>
          <w:lang w:eastAsia="en-US"/>
        </w:rPr>
        <w:t>and</w:t>
      </w:r>
      <w:proofErr w:type="gramEnd"/>
      <w:r w:rsidR="00145638">
        <w:rPr>
          <w:rFonts w:eastAsia="Calibri"/>
          <w:lang w:eastAsia="en-US"/>
        </w:rPr>
        <w:t xml:space="preserve"> demonstrated an understanding of the </w:t>
      </w:r>
      <w:r w:rsidR="00A16224" w:rsidRPr="00145638">
        <w:rPr>
          <w:rFonts w:eastAsia="Calibri"/>
          <w:color w:val="auto"/>
          <w:lang w:eastAsia="en-US"/>
        </w:rPr>
        <w:t>various avenues to raise concerns or complaints</w:t>
      </w:r>
      <w:r w:rsidR="002D06AE">
        <w:rPr>
          <w:rFonts w:eastAsia="Calibri"/>
          <w:color w:val="auto"/>
          <w:lang w:eastAsia="en-US"/>
        </w:rPr>
        <w:t xml:space="preserve"> </w:t>
      </w:r>
      <w:r w:rsidR="00E36DD4">
        <w:rPr>
          <w:rFonts w:eastAsia="Calibri"/>
          <w:color w:val="auto"/>
          <w:lang w:eastAsia="en-US"/>
        </w:rPr>
        <w:t>and felt safe and supported to do so.</w:t>
      </w:r>
      <w:r w:rsidR="000742DE">
        <w:rPr>
          <w:rFonts w:eastAsia="Calibri"/>
          <w:color w:val="auto"/>
          <w:lang w:eastAsia="en-US"/>
        </w:rPr>
        <w:t xml:space="preserve"> Consumers and representatives expressed satisfaction with improvements made at the service </w:t>
      </w:r>
      <w:proofErr w:type="gramStart"/>
      <w:r w:rsidR="000742DE">
        <w:rPr>
          <w:rFonts w:eastAsia="Calibri"/>
          <w:color w:val="auto"/>
          <w:lang w:eastAsia="en-US"/>
        </w:rPr>
        <w:t>as a result of</w:t>
      </w:r>
      <w:proofErr w:type="gramEnd"/>
      <w:r w:rsidR="000742DE">
        <w:rPr>
          <w:rFonts w:eastAsia="Calibri"/>
          <w:color w:val="auto"/>
          <w:lang w:eastAsia="en-US"/>
        </w:rPr>
        <w:t xml:space="preserve"> feedback they had provided. </w:t>
      </w:r>
      <w:r w:rsidR="0049102D" w:rsidRPr="00076143">
        <w:rPr>
          <w:rFonts w:eastAsia="Calibri"/>
          <w:lang w:eastAsia="en-US"/>
        </w:rPr>
        <w:t xml:space="preserve">Consumers and representatives demonstrated an understanding of the internal and external feedback and complaints mechanisms. </w:t>
      </w:r>
    </w:p>
    <w:p w14:paraId="4DD3FFC2" w14:textId="07F2281C" w:rsidR="0001177B" w:rsidRPr="00AE186D" w:rsidRDefault="0053599A" w:rsidP="0001177B">
      <w:pPr>
        <w:contextualSpacing/>
        <w:rPr>
          <w:rFonts w:eastAsia="Calibri"/>
          <w:color w:val="auto"/>
          <w:lang w:eastAsia="en-US"/>
        </w:rPr>
      </w:pPr>
      <w:r w:rsidRPr="00173CF1">
        <w:rPr>
          <w:rFonts w:eastAsia="Arial"/>
        </w:rPr>
        <w:t xml:space="preserve">Care staff </w:t>
      </w:r>
      <w:r>
        <w:rPr>
          <w:rFonts w:eastAsia="Arial"/>
        </w:rPr>
        <w:t>said,</w:t>
      </w:r>
      <w:r w:rsidRPr="00173CF1">
        <w:rPr>
          <w:rFonts w:eastAsia="Arial"/>
        </w:rPr>
        <w:t xml:space="preserve"> they </w:t>
      </w:r>
      <w:r>
        <w:rPr>
          <w:rFonts w:eastAsia="Arial"/>
        </w:rPr>
        <w:t xml:space="preserve">if can, they </w:t>
      </w:r>
      <w:r w:rsidRPr="00173CF1">
        <w:rPr>
          <w:rFonts w:eastAsia="Arial"/>
        </w:rPr>
        <w:t xml:space="preserve">resolve </w:t>
      </w:r>
      <w:r>
        <w:rPr>
          <w:rFonts w:eastAsia="Arial"/>
        </w:rPr>
        <w:t>complaints</w:t>
      </w:r>
      <w:r w:rsidRPr="00173CF1">
        <w:rPr>
          <w:rFonts w:eastAsia="Arial"/>
        </w:rPr>
        <w:t xml:space="preserve"> </w:t>
      </w:r>
      <w:r w:rsidR="00B5072A">
        <w:rPr>
          <w:rFonts w:eastAsia="Arial"/>
        </w:rPr>
        <w:t>within the scope of their role</w:t>
      </w:r>
      <w:r w:rsidRPr="00173CF1">
        <w:rPr>
          <w:rFonts w:eastAsia="Arial"/>
        </w:rPr>
        <w:t>,</w:t>
      </w:r>
      <w:r w:rsidR="00B5072A">
        <w:rPr>
          <w:rFonts w:eastAsia="Arial"/>
        </w:rPr>
        <w:t xml:space="preserve"> however, </w:t>
      </w:r>
      <w:r>
        <w:rPr>
          <w:rFonts w:eastAsia="Arial"/>
        </w:rPr>
        <w:t xml:space="preserve">if the issue could not be resolved, they would inform </w:t>
      </w:r>
      <w:r w:rsidR="00B5072A">
        <w:rPr>
          <w:rFonts w:eastAsia="Arial"/>
        </w:rPr>
        <w:t>Management</w:t>
      </w:r>
      <w:r>
        <w:rPr>
          <w:rFonts w:eastAsia="Arial"/>
        </w:rPr>
        <w:t xml:space="preserve"> and support </w:t>
      </w:r>
      <w:r w:rsidRPr="00173CF1">
        <w:rPr>
          <w:rFonts w:eastAsia="Arial"/>
        </w:rPr>
        <w:t>consumers to complete feedback forms.</w:t>
      </w:r>
      <w:r w:rsidR="0001177B">
        <w:rPr>
          <w:rFonts w:eastAsia="Arial"/>
        </w:rPr>
        <w:t xml:space="preserve"> </w:t>
      </w:r>
      <w:r w:rsidR="0001177B" w:rsidRPr="00E3599C">
        <w:rPr>
          <w:rFonts w:eastAsia="Calibri"/>
          <w:color w:val="000000" w:themeColor="text1"/>
          <w:lang w:eastAsia="en-US"/>
        </w:rPr>
        <w:t xml:space="preserve">Staff demonstrated an understanding of open disclosure and the complaints management process and </w:t>
      </w:r>
      <w:r w:rsidR="0001177B" w:rsidRPr="00AE186D">
        <w:rPr>
          <w:rFonts w:eastAsia="Calibri"/>
          <w:color w:val="auto"/>
          <w:lang w:eastAsia="en-US"/>
        </w:rPr>
        <w:t xml:space="preserve">described how they have applied open disclosure with consumers and/or </w:t>
      </w:r>
      <w:r w:rsidR="006256A2" w:rsidRPr="00AE186D">
        <w:rPr>
          <w:rFonts w:eastAsia="Calibri"/>
          <w:color w:val="auto"/>
          <w:lang w:eastAsia="en-US"/>
        </w:rPr>
        <w:t>representatives</w:t>
      </w:r>
      <w:r w:rsidR="0001177B" w:rsidRPr="00AE186D">
        <w:rPr>
          <w:rFonts w:eastAsia="Calibri"/>
          <w:color w:val="auto"/>
          <w:lang w:eastAsia="en-US"/>
        </w:rPr>
        <w:t xml:space="preserve"> in the event things go wrong.</w:t>
      </w:r>
    </w:p>
    <w:p w14:paraId="4D3813A5" w14:textId="0A6CD69F" w:rsidR="00B56F81" w:rsidRPr="00AE186D" w:rsidRDefault="00A05388" w:rsidP="00F61755">
      <w:pPr>
        <w:rPr>
          <w:rFonts w:eastAsia="Calibri"/>
          <w:color w:val="auto"/>
          <w:lang w:eastAsia="en-US"/>
        </w:rPr>
      </w:pPr>
      <w:r w:rsidRPr="00AE186D">
        <w:rPr>
          <w:rFonts w:eastAsia="Calibri"/>
          <w:color w:val="auto"/>
          <w:lang w:eastAsia="en-US"/>
        </w:rPr>
        <w:t>The Assessment Team observed information</w:t>
      </w:r>
      <w:r w:rsidR="00B56F81" w:rsidRPr="00AE186D">
        <w:rPr>
          <w:rFonts w:eastAsia="Calibri"/>
          <w:color w:val="auto"/>
          <w:lang w:eastAsia="en-US"/>
        </w:rPr>
        <w:t xml:space="preserve"> </w:t>
      </w:r>
      <w:r w:rsidR="00EF3462" w:rsidRPr="00AE186D">
        <w:rPr>
          <w:rFonts w:eastAsia="Calibri"/>
          <w:color w:val="auto"/>
          <w:lang w:eastAsia="en-US"/>
        </w:rPr>
        <w:t xml:space="preserve">on display for consumers </w:t>
      </w:r>
      <w:r w:rsidR="00B56F81" w:rsidRPr="00AE186D">
        <w:rPr>
          <w:rFonts w:eastAsia="Calibri"/>
          <w:color w:val="auto"/>
          <w:lang w:eastAsia="en-US"/>
        </w:rPr>
        <w:t xml:space="preserve">on how to make a complaint or provide feedback displayed in the service; including information </w:t>
      </w:r>
      <w:r w:rsidR="00F61755" w:rsidRPr="00AE186D">
        <w:rPr>
          <w:rFonts w:eastAsia="Calibri"/>
          <w:color w:val="auto"/>
          <w:lang w:eastAsia="en-US"/>
        </w:rPr>
        <w:t>for external advocacy services</w:t>
      </w:r>
      <w:r w:rsidR="00B56F81" w:rsidRPr="00AE186D">
        <w:rPr>
          <w:rFonts w:eastAsia="Calibri"/>
          <w:color w:val="auto"/>
          <w:lang w:eastAsia="en-US"/>
        </w:rPr>
        <w:t>.</w:t>
      </w:r>
    </w:p>
    <w:p w14:paraId="6141900C" w14:textId="77777777" w:rsidR="00AE186D" w:rsidRPr="00AE186D" w:rsidRDefault="00F14440" w:rsidP="007F1EB3">
      <w:pPr>
        <w:rPr>
          <w:rFonts w:eastAsia="Calibri"/>
          <w:color w:val="auto"/>
        </w:rPr>
      </w:pPr>
      <w:r w:rsidRPr="00AE186D">
        <w:rPr>
          <w:rFonts w:eastAsia="Calibri"/>
          <w:color w:val="auto"/>
        </w:rPr>
        <w:t xml:space="preserve">The service had policies related to complaints management and open </w:t>
      </w:r>
      <w:r w:rsidR="000D29AB" w:rsidRPr="00AE186D">
        <w:rPr>
          <w:rFonts w:eastAsia="Calibri"/>
          <w:color w:val="auto"/>
        </w:rPr>
        <w:t xml:space="preserve">disclosure; and </w:t>
      </w:r>
      <w:r w:rsidR="00AE186D" w:rsidRPr="00AE186D">
        <w:rPr>
          <w:rFonts w:eastAsia="Calibri"/>
          <w:color w:val="auto"/>
        </w:rPr>
        <w:t xml:space="preserve">the Assessment Team identified from the service’s training register that staff received education regarding open disclosure practices. </w:t>
      </w:r>
    </w:p>
    <w:p w14:paraId="11FF8E24" w14:textId="26E1FD6F" w:rsidR="00F67DD4" w:rsidRPr="00053D8A" w:rsidRDefault="001B2166" w:rsidP="00F67DD4">
      <w:pPr>
        <w:rPr>
          <w:rFonts w:eastAsia="Calibri"/>
          <w:i/>
          <w:iCs/>
          <w:color w:val="auto"/>
          <w:lang w:eastAsia="en-US"/>
        </w:rPr>
      </w:pPr>
      <w:r w:rsidRPr="00053D8A">
        <w:rPr>
          <w:rFonts w:eastAsiaTheme="minorHAnsi"/>
          <w:color w:val="auto"/>
        </w:rPr>
        <w:t xml:space="preserve">The Quality Standard is assessed as </w:t>
      </w:r>
      <w:r w:rsidR="00053D8A" w:rsidRPr="00053D8A">
        <w:rPr>
          <w:rFonts w:eastAsiaTheme="minorHAnsi"/>
          <w:color w:val="auto"/>
        </w:rPr>
        <w:t>Compliant</w:t>
      </w:r>
      <w:r w:rsidRPr="00053D8A">
        <w:rPr>
          <w:rFonts w:eastAsiaTheme="minorHAnsi"/>
          <w:color w:val="auto"/>
        </w:rPr>
        <w:t xml:space="preserve"> as </w:t>
      </w:r>
      <w:r w:rsidR="00053D8A" w:rsidRPr="00053D8A">
        <w:rPr>
          <w:rFonts w:eastAsiaTheme="minorHAnsi"/>
          <w:color w:val="auto"/>
        </w:rPr>
        <w:t>four</w:t>
      </w:r>
      <w:r w:rsidRPr="00053D8A">
        <w:rPr>
          <w:rFonts w:eastAsiaTheme="minorHAnsi"/>
          <w:color w:val="auto"/>
        </w:rPr>
        <w:t xml:space="preserve"> of the four specific requirements have been assessed as </w:t>
      </w:r>
      <w:r w:rsidR="00053D8A" w:rsidRPr="00053D8A">
        <w:rPr>
          <w:rFonts w:eastAsiaTheme="minorHAnsi"/>
          <w:color w:val="auto"/>
        </w:rPr>
        <w:t>C</w:t>
      </w:r>
      <w:r w:rsidRPr="00053D8A">
        <w:rPr>
          <w:rFonts w:eastAsiaTheme="minorHAnsi"/>
          <w:color w:val="auto"/>
        </w:rPr>
        <w:t>ompliant.</w:t>
      </w:r>
    </w:p>
    <w:p w14:paraId="11FF8E25" w14:textId="4269E347" w:rsidR="00F67DD4" w:rsidRDefault="003F7C5A" w:rsidP="00F67DD4">
      <w:pPr>
        <w:pStyle w:val="Heading2"/>
      </w:pPr>
      <w:r>
        <w:t>Assessment of Standard 6 Requirements</w:t>
      </w:r>
      <w:r w:rsidRPr="0066387A">
        <w:rPr>
          <w:i/>
          <w:color w:val="0000FF"/>
          <w:sz w:val="24"/>
          <w:szCs w:val="24"/>
        </w:rPr>
        <w:t xml:space="preserve"> </w:t>
      </w:r>
    </w:p>
    <w:p w14:paraId="11FF8E26" w14:textId="57CBA7FB" w:rsidR="00F67DD4" w:rsidRPr="00506F7F" w:rsidRDefault="003F7C5A" w:rsidP="00F67DD4">
      <w:pPr>
        <w:pStyle w:val="Heading3"/>
      </w:pPr>
      <w:r w:rsidRPr="00506F7F">
        <w:t>Requirement 6(3)(a)</w:t>
      </w:r>
      <w:r>
        <w:tab/>
        <w:t>Compliant</w:t>
      </w:r>
    </w:p>
    <w:p w14:paraId="11FF8E27" w14:textId="77777777" w:rsidR="00F67DD4" w:rsidRPr="008D114F" w:rsidRDefault="003F7C5A" w:rsidP="00F67DD4">
      <w:pPr>
        <w:rPr>
          <w:i/>
        </w:rPr>
      </w:pPr>
      <w:r w:rsidRPr="008D114F">
        <w:rPr>
          <w:i/>
        </w:rPr>
        <w:t>Consumers, their family, friends, carers and others are encouraged and supported to provide feedback and make complaints.</w:t>
      </w:r>
    </w:p>
    <w:p w14:paraId="11FF8E29" w14:textId="3AF82D6A" w:rsidR="00F67DD4" w:rsidRPr="00506F7F" w:rsidRDefault="003F7C5A" w:rsidP="00F67DD4">
      <w:pPr>
        <w:pStyle w:val="Heading3"/>
      </w:pPr>
      <w:r w:rsidRPr="00506F7F">
        <w:t>Requirement 6(3)(b)</w:t>
      </w:r>
      <w:r>
        <w:tab/>
        <w:t>Compliant</w:t>
      </w:r>
    </w:p>
    <w:p w14:paraId="11FF8E2A" w14:textId="77777777" w:rsidR="00F67DD4" w:rsidRPr="008D114F" w:rsidRDefault="003F7C5A" w:rsidP="00F67DD4">
      <w:pPr>
        <w:rPr>
          <w:i/>
        </w:rPr>
      </w:pPr>
      <w:r w:rsidRPr="008D114F">
        <w:rPr>
          <w:i/>
        </w:rPr>
        <w:t>Consumers are made aware of and have access to advocates, language services and other methods for raising and resolving complaints.</w:t>
      </w:r>
    </w:p>
    <w:p w14:paraId="11FF8E2C" w14:textId="4392F6E1" w:rsidR="00F67DD4" w:rsidRPr="00D435F8" w:rsidRDefault="003F7C5A" w:rsidP="00F67DD4">
      <w:pPr>
        <w:pStyle w:val="Heading3"/>
      </w:pPr>
      <w:r w:rsidRPr="00D435F8">
        <w:t>Requirement 6(3)(c)</w:t>
      </w:r>
      <w:r>
        <w:tab/>
      </w:r>
      <w:r w:rsidR="00053D8A">
        <w:t>C</w:t>
      </w:r>
      <w:r>
        <w:t>ompliant</w:t>
      </w:r>
    </w:p>
    <w:p w14:paraId="11FF8E2D" w14:textId="77777777" w:rsidR="00F67DD4" w:rsidRPr="008D114F" w:rsidRDefault="003F7C5A" w:rsidP="00F67DD4">
      <w:pPr>
        <w:rPr>
          <w:i/>
        </w:rPr>
      </w:pPr>
      <w:r w:rsidRPr="008D114F">
        <w:rPr>
          <w:i/>
        </w:rPr>
        <w:t>Appropriate action is taken in response to complaints and an open disclosure process is used when things go wrong.</w:t>
      </w:r>
    </w:p>
    <w:p w14:paraId="783DABDA" w14:textId="5C0AEFFB" w:rsidR="002C3051" w:rsidRPr="00C3279B" w:rsidRDefault="00597DFA" w:rsidP="001D60E4">
      <w:pPr>
        <w:rPr>
          <w:rFonts w:eastAsia="Calibri"/>
        </w:rPr>
      </w:pPr>
      <w:r w:rsidRPr="00C3279B">
        <w:rPr>
          <w:rFonts w:eastAsia="Calibri"/>
        </w:rPr>
        <w:t>The Assessment Team provided information that s</w:t>
      </w:r>
      <w:r w:rsidR="0005531E" w:rsidRPr="00C3279B">
        <w:rPr>
          <w:rFonts w:eastAsia="Calibri"/>
        </w:rPr>
        <w:t xml:space="preserve">ome consumers </w:t>
      </w:r>
      <w:r w:rsidRPr="00C3279B">
        <w:rPr>
          <w:rFonts w:eastAsia="Calibri"/>
        </w:rPr>
        <w:t>expressed</w:t>
      </w:r>
      <w:r w:rsidR="0005531E" w:rsidRPr="00C3279B">
        <w:rPr>
          <w:rFonts w:eastAsia="Calibri"/>
        </w:rPr>
        <w:t xml:space="preserve"> </w:t>
      </w:r>
      <w:r w:rsidR="006256A2" w:rsidRPr="00C3279B">
        <w:rPr>
          <w:rFonts w:eastAsia="Calibri"/>
        </w:rPr>
        <w:t>dissatisfaction</w:t>
      </w:r>
      <w:r w:rsidRPr="00C3279B">
        <w:rPr>
          <w:rFonts w:eastAsia="Calibri"/>
        </w:rPr>
        <w:t xml:space="preserve"> </w:t>
      </w:r>
      <w:r w:rsidR="0005531E" w:rsidRPr="00C3279B">
        <w:rPr>
          <w:rFonts w:eastAsia="Calibri"/>
        </w:rPr>
        <w:t>with the actions taken to address their complaints</w:t>
      </w:r>
      <w:r w:rsidR="009D42A2" w:rsidRPr="00C3279B">
        <w:rPr>
          <w:rFonts w:eastAsia="Calibri"/>
        </w:rPr>
        <w:t>, f</w:t>
      </w:r>
      <w:r w:rsidR="005C4042" w:rsidRPr="00C3279B">
        <w:rPr>
          <w:rFonts w:eastAsia="Calibri"/>
        </w:rPr>
        <w:t>or example</w:t>
      </w:r>
      <w:r w:rsidR="002C3051" w:rsidRPr="00C3279B">
        <w:rPr>
          <w:rFonts w:eastAsia="Calibri"/>
        </w:rPr>
        <w:t>:</w:t>
      </w:r>
    </w:p>
    <w:p w14:paraId="48CB8367" w14:textId="77777777" w:rsidR="002C3051" w:rsidRPr="00C3279B" w:rsidRDefault="002C3051" w:rsidP="001D60E4">
      <w:pPr>
        <w:rPr>
          <w:rFonts w:eastAsiaTheme="minorEastAsia"/>
        </w:rPr>
      </w:pPr>
      <w:r w:rsidRPr="00C3279B">
        <w:rPr>
          <w:rFonts w:eastAsia="Calibri"/>
        </w:rPr>
        <w:t>O</w:t>
      </w:r>
      <w:r w:rsidR="005C4042" w:rsidRPr="00C3279B">
        <w:rPr>
          <w:rFonts w:eastAsiaTheme="minorEastAsia"/>
        </w:rPr>
        <w:t xml:space="preserve">ne named consumer </w:t>
      </w:r>
      <w:r w:rsidR="005C4042" w:rsidRPr="00C3279B">
        <w:t xml:space="preserve">made a </w:t>
      </w:r>
      <w:r w:rsidR="005C4042" w:rsidRPr="00C3279B">
        <w:rPr>
          <w:rFonts w:eastAsiaTheme="minorEastAsia"/>
        </w:rPr>
        <w:t>complaint in July 2021 regarding change of key personnel at the service, medication management and not receiving meal choices.</w:t>
      </w:r>
      <w:r w:rsidR="00CA2AC6" w:rsidRPr="00C3279B">
        <w:rPr>
          <w:rFonts w:eastAsiaTheme="minorEastAsia"/>
        </w:rPr>
        <w:t xml:space="preserve"> </w:t>
      </w:r>
      <w:r w:rsidR="00CA2AC6" w:rsidRPr="00C3279B">
        <w:rPr>
          <w:rFonts w:eastAsia="Calibri"/>
          <w:lang w:eastAsia="en-US"/>
        </w:rPr>
        <w:t>Review of information provided to the Assessment Team identified</w:t>
      </w:r>
      <w:r w:rsidR="00CA2AC6" w:rsidRPr="00C3279B">
        <w:rPr>
          <w:rFonts w:eastAsiaTheme="minorEastAsia"/>
        </w:rPr>
        <w:t xml:space="preserve"> that the complaint had</w:t>
      </w:r>
      <w:r w:rsidR="0084534F" w:rsidRPr="00C3279B">
        <w:rPr>
          <w:rFonts w:eastAsiaTheme="minorEastAsia"/>
        </w:rPr>
        <w:t xml:space="preserve"> been resolve</w:t>
      </w:r>
      <w:r w:rsidR="001B4010" w:rsidRPr="00C3279B">
        <w:rPr>
          <w:rFonts w:eastAsiaTheme="minorEastAsia"/>
        </w:rPr>
        <w:t>d</w:t>
      </w:r>
      <w:r w:rsidR="0084534F" w:rsidRPr="00C3279B">
        <w:rPr>
          <w:rFonts w:eastAsiaTheme="minorEastAsia"/>
        </w:rPr>
        <w:t>, however</w:t>
      </w:r>
      <w:r w:rsidR="001B4010" w:rsidRPr="00C3279B">
        <w:rPr>
          <w:rFonts w:eastAsiaTheme="minorEastAsia"/>
        </w:rPr>
        <w:t xml:space="preserve"> both the consumer and their representative advised </w:t>
      </w:r>
      <w:r w:rsidR="005720AE" w:rsidRPr="00C3279B">
        <w:rPr>
          <w:rFonts w:eastAsiaTheme="minorEastAsia"/>
        </w:rPr>
        <w:t>the complaint had not be resolved appropriately.</w:t>
      </w:r>
    </w:p>
    <w:p w14:paraId="6E9A116C" w14:textId="26E102A2" w:rsidR="002C3051" w:rsidRPr="005745E9" w:rsidRDefault="00D8466D" w:rsidP="001D60E4">
      <w:pPr>
        <w:rPr>
          <w:rFonts w:eastAsiaTheme="minorHAnsi"/>
          <w:iCs/>
          <w:szCs w:val="22"/>
          <w:lang w:eastAsia="en-US"/>
        </w:rPr>
      </w:pPr>
      <w:r w:rsidRPr="00C3279B">
        <w:t xml:space="preserve">A second named consumer advised they had raised a complaint in relation to </w:t>
      </w:r>
      <w:r w:rsidR="00AB56A3" w:rsidRPr="00C3279B">
        <w:t xml:space="preserve">an observed </w:t>
      </w:r>
      <w:r w:rsidRPr="00C3279B">
        <w:t xml:space="preserve">staff </w:t>
      </w:r>
      <w:r w:rsidR="00AB56A3" w:rsidRPr="00C3279B">
        <w:t>member’s interaction with another consumer</w:t>
      </w:r>
      <w:r w:rsidR="00306221" w:rsidRPr="00C3279B">
        <w:t xml:space="preserve">. </w:t>
      </w:r>
      <w:r w:rsidR="00992987" w:rsidRPr="00C3279B">
        <w:t>Review of information identified t</w:t>
      </w:r>
      <w:r w:rsidR="00992987" w:rsidRPr="00C3279B">
        <w:rPr>
          <w:rFonts w:eastAsiaTheme="minorHAnsi"/>
          <w:iCs/>
          <w:szCs w:val="22"/>
          <w:lang w:eastAsia="en-US"/>
        </w:rPr>
        <w:t>he complaint had been entered in the electronic complaints management system with the outcome documented as resolved.</w:t>
      </w:r>
      <w:r w:rsidR="001A1944" w:rsidRPr="00C3279B">
        <w:rPr>
          <w:rFonts w:eastAsiaTheme="minorHAnsi"/>
          <w:iCs/>
          <w:szCs w:val="22"/>
          <w:lang w:eastAsia="en-US"/>
        </w:rPr>
        <w:t xml:space="preserve"> The Assessment Team identified the incident between the staff member and consumer had not been documented under the service’s incident management system</w:t>
      </w:r>
      <w:r w:rsidR="004269D3" w:rsidRPr="00C3279B">
        <w:rPr>
          <w:rFonts w:eastAsiaTheme="minorHAnsi"/>
          <w:iCs/>
          <w:szCs w:val="22"/>
          <w:lang w:eastAsia="en-US"/>
        </w:rPr>
        <w:t xml:space="preserve">; </w:t>
      </w:r>
      <w:r w:rsidR="001A1944" w:rsidRPr="00C3279B">
        <w:rPr>
          <w:rFonts w:eastAsiaTheme="minorHAnsi"/>
          <w:iCs/>
          <w:szCs w:val="22"/>
          <w:lang w:eastAsia="en-US"/>
        </w:rPr>
        <w:t xml:space="preserve">and a Serious Incident Response </w:t>
      </w:r>
      <w:r w:rsidR="006256A2" w:rsidRPr="00C3279B">
        <w:rPr>
          <w:rFonts w:eastAsiaTheme="minorHAnsi"/>
          <w:iCs/>
          <w:szCs w:val="22"/>
          <w:lang w:eastAsia="en-US"/>
        </w:rPr>
        <w:t>Scheme</w:t>
      </w:r>
      <w:r w:rsidR="001A1944" w:rsidRPr="00C3279B">
        <w:rPr>
          <w:rFonts w:eastAsiaTheme="minorHAnsi"/>
          <w:iCs/>
          <w:szCs w:val="22"/>
          <w:lang w:eastAsia="en-US"/>
        </w:rPr>
        <w:t xml:space="preserve"> Priority 1 report had not been completed. I have considered this information under </w:t>
      </w:r>
      <w:r w:rsidR="0069213F" w:rsidRPr="00C3279B">
        <w:rPr>
          <w:rFonts w:eastAsiaTheme="minorHAnsi"/>
          <w:iCs/>
          <w:szCs w:val="22"/>
          <w:lang w:eastAsia="en-US"/>
        </w:rPr>
        <w:t xml:space="preserve">other Requirements in </w:t>
      </w:r>
      <w:r w:rsidR="001A1944" w:rsidRPr="00C3279B">
        <w:rPr>
          <w:rFonts w:eastAsiaTheme="minorHAnsi"/>
          <w:iCs/>
          <w:szCs w:val="22"/>
          <w:lang w:eastAsia="en-US"/>
        </w:rPr>
        <w:t>Standard 8</w:t>
      </w:r>
      <w:r w:rsidR="0069213F" w:rsidRPr="00C3279B">
        <w:rPr>
          <w:rFonts w:eastAsiaTheme="minorHAnsi"/>
          <w:iCs/>
          <w:szCs w:val="22"/>
          <w:lang w:eastAsia="en-US"/>
        </w:rPr>
        <w:t>.</w:t>
      </w:r>
      <w:r w:rsidR="00DC023E" w:rsidRPr="00C3279B">
        <w:rPr>
          <w:rFonts w:eastAsiaTheme="minorHAnsi"/>
          <w:iCs/>
          <w:szCs w:val="22"/>
          <w:lang w:eastAsia="en-US"/>
        </w:rPr>
        <w:t xml:space="preserve"> </w:t>
      </w:r>
    </w:p>
    <w:p w14:paraId="67738431" w14:textId="7EEBA51B" w:rsidR="00602E44" w:rsidRPr="00C3279B" w:rsidRDefault="002C3051" w:rsidP="001D60E4">
      <w:r w:rsidRPr="00C3279B">
        <w:t>A</w:t>
      </w:r>
      <w:r w:rsidR="00AB56A3" w:rsidRPr="00C3279B">
        <w:t xml:space="preserve"> third named consumer </w:t>
      </w:r>
      <w:r w:rsidRPr="00C3279B">
        <w:t>had raised a complaint in relation t</w:t>
      </w:r>
      <w:r w:rsidR="00EA2C11" w:rsidRPr="00C3279B">
        <w:t>o meals at the service</w:t>
      </w:r>
      <w:r w:rsidR="008602BF" w:rsidRPr="00C3279B">
        <w:t xml:space="preserve"> and advised the service had not resolved these to his satisfaction</w:t>
      </w:r>
      <w:r w:rsidR="00EA2C11" w:rsidRPr="00C3279B">
        <w:t>.</w:t>
      </w:r>
      <w:r w:rsidR="00AB56A3" w:rsidRPr="00C3279B">
        <w:t xml:space="preserve"> </w:t>
      </w:r>
    </w:p>
    <w:p w14:paraId="6D81BB2F" w14:textId="7D27189A" w:rsidR="000D7810" w:rsidRPr="001D60E4" w:rsidRDefault="002C5263" w:rsidP="001D60E4">
      <w:pPr>
        <w:rPr>
          <w:color w:val="auto"/>
          <w:lang w:eastAsia="en-US"/>
        </w:rPr>
      </w:pPr>
      <w:r w:rsidRPr="00C3279B">
        <w:rPr>
          <w:rFonts w:eastAsia="Calibri"/>
          <w:lang w:eastAsia="en-US"/>
        </w:rPr>
        <w:t xml:space="preserve">The Care Manager described the services </w:t>
      </w:r>
      <w:r w:rsidR="006256A2" w:rsidRPr="00C3279B">
        <w:rPr>
          <w:rFonts w:eastAsia="Calibri"/>
          <w:lang w:eastAsia="en-US"/>
        </w:rPr>
        <w:t>processes</w:t>
      </w:r>
      <w:r w:rsidRPr="00C3279B">
        <w:rPr>
          <w:rFonts w:eastAsia="Calibri"/>
          <w:lang w:eastAsia="en-US"/>
        </w:rPr>
        <w:t xml:space="preserve"> for complaints management </w:t>
      </w:r>
      <w:r w:rsidR="006256A2" w:rsidRPr="00C3279B">
        <w:rPr>
          <w:rFonts w:eastAsia="Calibri"/>
          <w:lang w:eastAsia="en-US"/>
        </w:rPr>
        <w:t>including</w:t>
      </w:r>
      <w:r w:rsidR="00354CFE" w:rsidRPr="00C3279B">
        <w:rPr>
          <w:rFonts w:eastAsia="Calibri"/>
          <w:lang w:eastAsia="en-US"/>
        </w:rPr>
        <w:t xml:space="preserve"> </w:t>
      </w:r>
      <w:r w:rsidR="006256A2" w:rsidRPr="00C3279B">
        <w:rPr>
          <w:rFonts w:eastAsia="Calibri"/>
          <w:lang w:eastAsia="en-US"/>
        </w:rPr>
        <w:t>acknowledgement</w:t>
      </w:r>
      <w:r w:rsidR="00354CFE" w:rsidRPr="00C3279B">
        <w:rPr>
          <w:rFonts w:eastAsia="Calibri"/>
          <w:lang w:eastAsia="en-US"/>
        </w:rPr>
        <w:t>, investigation and</w:t>
      </w:r>
      <w:r w:rsidR="005A25AC" w:rsidRPr="00C3279B">
        <w:rPr>
          <w:rFonts w:eastAsia="Calibri"/>
          <w:lang w:eastAsia="en-US"/>
        </w:rPr>
        <w:t xml:space="preserve"> offering an apology. Complaints at the service are recorded on the electronic system and </w:t>
      </w:r>
      <w:r w:rsidR="00412FF5" w:rsidRPr="00C3279B">
        <w:rPr>
          <w:rFonts w:eastAsia="Calibri"/>
          <w:lang w:eastAsia="en-US"/>
        </w:rPr>
        <w:t>reported to the organisations governing board as required.</w:t>
      </w:r>
      <w:r w:rsidR="000D7810" w:rsidRPr="00C3279B">
        <w:rPr>
          <w:lang w:eastAsia="en-US"/>
        </w:rPr>
        <w:t xml:space="preserve"> </w:t>
      </w:r>
      <w:r w:rsidRPr="00C3279B">
        <w:rPr>
          <w:rFonts w:eastAsia="Calibri"/>
          <w:lang w:eastAsia="en-US"/>
        </w:rPr>
        <w:t xml:space="preserve">Staff demonstrated an understanding of open </w:t>
      </w:r>
      <w:r w:rsidRPr="001D60E4">
        <w:rPr>
          <w:rFonts w:eastAsia="Calibri"/>
          <w:color w:val="auto"/>
          <w:lang w:eastAsia="en-US"/>
        </w:rPr>
        <w:lastRenderedPageBreak/>
        <w:t>disclosure and the complaints management process and confirmed they have received training.</w:t>
      </w:r>
    </w:p>
    <w:p w14:paraId="602D5F61" w14:textId="77777777" w:rsidR="00C01689" w:rsidRPr="001D60E4" w:rsidRDefault="00E45918" w:rsidP="001D60E4">
      <w:pPr>
        <w:rPr>
          <w:rFonts w:eastAsia="Calibri"/>
          <w:color w:val="auto"/>
        </w:rPr>
      </w:pPr>
      <w:r w:rsidRPr="001D60E4">
        <w:rPr>
          <w:color w:val="auto"/>
        </w:rPr>
        <w:t xml:space="preserve">The Approved Provider </w:t>
      </w:r>
      <w:r w:rsidRPr="001D60E4">
        <w:rPr>
          <w:rFonts w:eastAsia="Calibri"/>
          <w:color w:val="auto"/>
        </w:rPr>
        <w:t>in its written response</w:t>
      </w:r>
      <w:r w:rsidR="0074788D" w:rsidRPr="001D60E4">
        <w:rPr>
          <w:rFonts w:eastAsia="Calibri"/>
          <w:color w:val="auto"/>
        </w:rPr>
        <w:t xml:space="preserve"> provided information which evidenced </w:t>
      </w:r>
      <w:r w:rsidR="007329BF" w:rsidRPr="001D60E4">
        <w:rPr>
          <w:rFonts w:eastAsia="Calibri"/>
          <w:color w:val="auto"/>
        </w:rPr>
        <w:t xml:space="preserve">actions were undertaken by the service in response to the three named consumers complaints. </w:t>
      </w:r>
      <w:r w:rsidR="00DE2F4D" w:rsidRPr="001D60E4">
        <w:rPr>
          <w:rFonts w:eastAsia="Calibri"/>
          <w:color w:val="auto"/>
        </w:rPr>
        <w:t>Additional information was provided by the Approved Provider</w:t>
      </w:r>
      <w:r w:rsidR="00EE0D72" w:rsidRPr="001D60E4">
        <w:rPr>
          <w:rFonts w:eastAsia="Calibri"/>
          <w:color w:val="auto"/>
        </w:rPr>
        <w:t xml:space="preserve"> which </w:t>
      </w:r>
      <w:r w:rsidR="0075099D" w:rsidRPr="001D60E4">
        <w:rPr>
          <w:rFonts w:eastAsia="Calibri"/>
          <w:color w:val="auto"/>
        </w:rPr>
        <w:t xml:space="preserve">evidenced continuing follow up with named consumers to ensure </w:t>
      </w:r>
      <w:r w:rsidR="00C01689" w:rsidRPr="001D60E4">
        <w:rPr>
          <w:rFonts w:eastAsia="Calibri"/>
          <w:color w:val="auto"/>
        </w:rPr>
        <w:t>any feedback is actioned.</w:t>
      </w:r>
    </w:p>
    <w:p w14:paraId="11FF8E2E" w14:textId="2CB02ADA" w:rsidR="00F67DD4" w:rsidRPr="001D60E4" w:rsidRDefault="00C01689" w:rsidP="001D60E4">
      <w:pPr>
        <w:rPr>
          <w:color w:val="auto"/>
        </w:rPr>
      </w:pPr>
      <w:r w:rsidRPr="001D60E4">
        <w:rPr>
          <w:color w:val="auto"/>
        </w:rPr>
        <w:t xml:space="preserve">In coming to a decision on compliance for this requirement, I have considered the information brought forward by the Assessment Team, the written response from the Approved Provider. I am satisfied that the service takes appropriate action in </w:t>
      </w:r>
      <w:r w:rsidR="00833E29" w:rsidRPr="001D60E4">
        <w:rPr>
          <w:color w:val="auto"/>
        </w:rPr>
        <w:t xml:space="preserve">response to complaints, and evidence that an open disclosure process is applied </w:t>
      </w:r>
      <w:r w:rsidR="006B6B8A" w:rsidRPr="001D60E4">
        <w:rPr>
          <w:color w:val="auto"/>
        </w:rPr>
        <w:t xml:space="preserve">as part of the feedback process. </w:t>
      </w:r>
      <w:r w:rsidRPr="001D60E4">
        <w:rPr>
          <w:color w:val="auto"/>
        </w:rPr>
        <w:t>Therefore, it is my decision this requirement is</w:t>
      </w:r>
      <w:r w:rsidR="00C3279B" w:rsidRPr="001D60E4">
        <w:rPr>
          <w:color w:val="auto"/>
        </w:rPr>
        <w:t xml:space="preserve"> </w:t>
      </w:r>
      <w:r w:rsidRPr="001D60E4">
        <w:rPr>
          <w:color w:val="auto"/>
        </w:rPr>
        <w:t>Compliant.</w:t>
      </w:r>
    </w:p>
    <w:p w14:paraId="11FF8E2F" w14:textId="4E0E90F7" w:rsidR="00F67DD4" w:rsidRPr="00D435F8" w:rsidRDefault="003F7C5A" w:rsidP="00F67DD4">
      <w:pPr>
        <w:pStyle w:val="Heading3"/>
      </w:pPr>
      <w:r w:rsidRPr="00D435F8">
        <w:t>Requirement 6(3)(d)</w:t>
      </w:r>
      <w:r>
        <w:tab/>
        <w:t>Compliant</w:t>
      </w:r>
    </w:p>
    <w:p w14:paraId="11FF8E31" w14:textId="01233B22" w:rsidR="00F67DD4" w:rsidRPr="00992A13" w:rsidRDefault="003F7C5A" w:rsidP="00F67DD4">
      <w:pPr>
        <w:rPr>
          <w:i/>
        </w:rPr>
      </w:pPr>
      <w:r w:rsidRPr="008D114F">
        <w:rPr>
          <w:i/>
        </w:rPr>
        <w:t>Feedback and complaints are reviewed and used to improve the quality of care and services.</w:t>
      </w:r>
    </w:p>
    <w:p w14:paraId="11FF8E32" w14:textId="77777777" w:rsidR="00F67DD4" w:rsidRPr="001B3DE8" w:rsidRDefault="00F67DD4" w:rsidP="00F67DD4"/>
    <w:p w14:paraId="11FF8E33" w14:textId="77777777" w:rsidR="00F67DD4" w:rsidRDefault="00F67DD4" w:rsidP="00F67DD4">
      <w:pPr>
        <w:sectPr w:rsidR="00F67DD4" w:rsidSect="00F67DD4">
          <w:type w:val="continuous"/>
          <w:pgSz w:w="11906" w:h="16838"/>
          <w:pgMar w:top="1701" w:right="1418" w:bottom="1418" w:left="1418" w:header="709" w:footer="397" w:gutter="0"/>
          <w:cols w:space="708"/>
          <w:titlePg/>
          <w:docGrid w:linePitch="360"/>
        </w:sectPr>
      </w:pPr>
    </w:p>
    <w:p w14:paraId="11FF8E34" w14:textId="5DD85FAF" w:rsidR="00F67DD4" w:rsidRDefault="003F7C5A" w:rsidP="00F67DD4">
      <w:pPr>
        <w:pStyle w:val="Heading1"/>
        <w:tabs>
          <w:tab w:val="right" w:pos="9070"/>
        </w:tabs>
        <w:spacing w:before="560" w:after="640"/>
        <w:rPr>
          <w:color w:val="FFFFFF" w:themeColor="background1"/>
          <w:sz w:val="36"/>
        </w:rPr>
        <w:sectPr w:rsidR="00F67DD4" w:rsidSect="00F67DD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1FF8E8D" wp14:editId="11FF8E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525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1FF8E35" w14:textId="77777777" w:rsidR="00F67DD4" w:rsidRPr="000E654D" w:rsidRDefault="003F7C5A" w:rsidP="00F67DD4">
      <w:pPr>
        <w:pStyle w:val="Heading3"/>
        <w:shd w:val="clear" w:color="auto" w:fill="F2F2F2" w:themeFill="background1" w:themeFillShade="F2"/>
      </w:pPr>
      <w:r w:rsidRPr="000E654D">
        <w:t>Consumer outcome:</w:t>
      </w:r>
    </w:p>
    <w:p w14:paraId="11FF8E36" w14:textId="77777777" w:rsidR="00F67DD4" w:rsidRDefault="003F7C5A" w:rsidP="00F67DD4">
      <w:pPr>
        <w:numPr>
          <w:ilvl w:val="0"/>
          <w:numId w:val="7"/>
        </w:numPr>
        <w:shd w:val="clear" w:color="auto" w:fill="F2F2F2" w:themeFill="background1" w:themeFillShade="F2"/>
      </w:pPr>
      <w:r>
        <w:t>I get quality care and services when I need them from people who are knowledgeable, capable and caring.</w:t>
      </w:r>
    </w:p>
    <w:p w14:paraId="11FF8E37" w14:textId="77777777" w:rsidR="00F67DD4" w:rsidRDefault="003F7C5A" w:rsidP="00F67DD4">
      <w:pPr>
        <w:pStyle w:val="Heading3"/>
        <w:shd w:val="clear" w:color="auto" w:fill="F2F2F2" w:themeFill="background1" w:themeFillShade="F2"/>
      </w:pPr>
      <w:r>
        <w:t>Organisation statement:</w:t>
      </w:r>
    </w:p>
    <w:p w14:paraId="11FF8E38" w14:textId="77777777" w:rsidR="00F67DD4" w:rsidRDefault="003F7C5A" w:rsidP="00F67DD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1FF8E39" w14:textId="77777777" w:rsidR="00F67DD4" w:rsidRDefault="003F7C5A" w:rsidP="00F67DD4">
      <w:pPr>
        <w:pStyle w:val="Heading2"/>
      </w:pPr>
      <w:r>
        <w:t>Assessment of Standard 7</w:t>
      </w:r>
    </w:p>
    <w:p w14:paraId="0F998BE9" w14:textId="128F7CF0" w:rsidR="00EB3B42" w:rsidRPr="00344183" w:rsidRDefault="00EB3B42" w:rsidP="00E34D25">
      <w:pPr>
        <w:rPr>
          <w:rFonts w:eastAsia="Calibri"/>
          <w:lang w:eastAsia="en-US"/>
        </w:rPr>
      </w:pPr>
      <w:r w:rsidRPr="00344183">
        <w:rPr>
          <w:rFonts w:eastAsia="Calibri"/>
          <w:lang w:eastAsia="en-US"/>
        </w:rPr>
        <w:t xml:space="preserve">Consumers and representatives considered that consumers’ received quality care and services when they need them and from people who are knowledgeable, capable and caring. They said </w:t>
      </w:r>
      <w:r w:rsidRPr="00344183">
        <w:rPr>
          <w:rFonts w:eastAsia="Arial"/>
          <w:iCs/>
        </w:rPr>
        <w:t xml:space="preserve">staff are kind, caring and respectful of consumer’s identity, culture and diversity. </w:t>
      </w:r>
      <w:r w:rsidRPr="00344183">
        <w:rPr>
          <w:rFonts w:eastAsia="Calibri"/>
          <w:lang w:eastAsia="en-US"/>
        </w:rPr>
        <w:t xml:space="preserve">Consumers and representatives expressed confidence that staff are adequately trained and are competent and capable in their roles. </w:t>
      </w:r>
    </w:p>
    <w:p w14:paraId="33B1719D" w14:textId="6EF92AED" w:rsidR="0056406E" w:rsidRPr="00344183" w:rsidRDefault="0056406E" w:rsidP="00E34D25">
      <w:pPr>
        <w:rPr>
          <w:rFonts w:eastAsia="Calibri"/>
          <w:lang w:eastAsia="en-US"/>
        </w:rPr>
      </w:pPr>
      <w:r w:rsidRPr="00344183">
        <w:rPr>
          <w:rFonts w:eastAsia="Calibri"/>
          <w:lang w:eastAsia="en-US"/>
        </w:rPr>
        <w:t xml:space="preserve">Most consumers and representatives said there is </w:t>
      </w:r>
      <w:proofErr w:type="gramStart"/>
      <w:r w:rsidRPr="00344183">
        <w:rPr>
          <w:rFonts w:eastAsia="Calibri"/>
          <w:lang w:eastAsia="en-US"/>
        </w:rPr>
        <w:t>sufficient</w:t>
      </w:r>
      <w:proofErr w:type="gramEnd"/>
      <w:r w:rsidRPr="00344183">
        <w:rPr>
          <w:rFonts w:eastAsia="Calibri"/>
          <w:lang w:eastAsia="en-US"/>
        </w:rPr>
        <w:t xml:space="preserve"> staff to support and deliver consumers care and services in a timely manner. </w:t>
      </w:r>
    </w:p>
    <w:p w14:paraId="3C2128F2" w14:textId="724C2D61" w:rsidR="007B62EA" w:rsidRPr="001C4F4E" w:rsidRDefault="007B62EA" w:rsidP="00E34D25">
      <w:pPr>
        <w:rPr>
          <w:rFonts w:eastAsiaTheme="minorHAnsi"/>
        </w:rPr>
      </w:pPr>
      <w:r w:rsidRPr="00344183">
        <w:rPr>
          <w:rFonts w:eastAsia="Calibri"/>
          <w:lang w:eastAsia="en-US"/>
        </w:rPr>
        <w:t xml:space="preserve">Management described the service’s processes for filling of emergent leave including replacing </w:t>
      </w:r>
      <w:r w:rsidR="00E84244">
        <w:rPr>
          <w:rFonts w:eastAsia="Calibri"/>
          <w:lang w:eastAsia="en-US"/>
        </w:rPr>
        <w:t xml:space="preserve">staff </w:t>
      </w:r>
      <w:r w:rsidRPr="00344183">
        <w:rPr>
          <w:rFonts w:eastAsia="Calibri"/>
          <w:lang w:eastAsia="en-US"/>
        </w:rPr>
        <w:t xml:space="preserve">by </w:t>
      </w:r>
      <w:r w:rsidR="000F5DDB" w:rsidRPr="00344183">
        <w:rPr>
          <w:rFonts w:eastAsia="Calibri"/>
          <w:lang w:eastAsia="en-US"/>
        </w:rPr>
        <w:t>shift extensions</w:t>
      </w:r>
      <w:r w:rsidR="00BD746B" w:rsidRPr="00344183">
        <w:rPr>
          <w:rFonts w:eastAsia="Calibri"/>
          <w:lang w:eastAsia="en-US"/>
        </w:rPr>
        <w:t xml:space="preserve"> and </w:t>
      </w:r>
      <w:r w:rsidR="00AA3728" w:rsidRPr="00344183">
        <w:rPr>
          <w:rFonts w:eastAsia="Calibri"/>
          <w:lang w:eastAsia="en-US"/>
        </w:rPr>
        <w:t>ongoing recruitment</w:t>
      </w:r>
      <w:r w:rsidR="00661381" w:rsidRPr="00344183">
        <w:rPr>
          <w:rFonts w:eastAsia="Calibri"/>
          <w:lang w:eastAsia="en-US"/>
        </w:rPr>
        <w:t xml:space="preserve">. In determining </w:t>
      </w:r>
      <w:r w:rsidRPr="00344183">
        <w:rPr>
          <w:rFonts w:eastAsiaTheme="minorHAnsi"/>
        </w:rPr>
        <w:t xml:space="preserve">whether staff are competent and capable in their role, </w:t>
      </w:r>
      <w:r w:rsidR="00661381" w:rsidRPr="00344183">
        <w:rPr>
          <w:rFonts w:eastAsiaTheme="minorHAnsi"/>
        </w:rPr>
        <w:t>the service</w:t>
      </w:r>
      <w:r w:rsidRPr="00344183">
        <w:rPr>
          <w:rFonts w:eastAsiaTheme="minorHAnsi"/>
        </w:rPr>
        <w:t xml:space="preserve"> includes minimum qualifications for respective roles</w:t>
      </w:r>
      <w:r w:rsidR="00B240A3" w:rsidRPr="00344183">
        <w:rPr>
          <w:rFonts w:eastAsiaTheme="minorHAnsi"/>
        </w:rPr>
        <w:t xml:space="preserve">, </w:t>
      </w:r>
      <w:r w:rsidRPr="00344183">
        <w:rPr>
          <w:rFonts w:eastAsiaTheme="minorHAnsi"/>
        </w:rPr>
        <w:t xml:space="preserve">orientation on commencement of employment, mandatory training and core competency programs. </w:t>
      </w:r>
      <w:r w:rsidR="001C4F4E" w:rsidRPr="00976D63">
        <w:rPr>
          <w:rFonts w:eastAsiaTheme="minorHAnsi"/>
        </w:rPr>
        <w:t xml:space="preserve">The service monitors staffs </w:t>
      </w:r>
      <w:proofErr w:type="gramStart"/>
      <w:r w:rsidR="001C4F4E" w:rsidRPr="00976D63">
        <w:rPr>
          <w:rFonts w:eastAsiaTheme="minorHAnsi"/>
        </w:rPr>
        <w:t>records</w:t>
      </w:r>
      <w:proofErr w:type="gramEnd"/>
      <w:r w:rsidR="001C4F4E" w:rsidRPr="00976D63">
        <w:rPr>
          <w:rFonts w:eastAsiaTheme="minorHAnsi"/>
        </w:rPr>
        <w:t xml:space="preserve"> in relation to national criminal history checks and professional registration requirements.</w:t>
      </w:r>
      <w:r w:rsidR="001C4F4E">
        <w:rPr>
          <w:rFonts w:eastAsiaTheme="minorHAnsi"/>
        </w:rPr>
        <w:t xml:space="preserve"> </w:t>
      </w:r>
      <w:r w:rsidRPr="00344183">
        <w:rPr>
          <w:rFonts w:eastAsia="Calibri"/>
          <w:lang w:eastAsia="en-US"/>
        </w:rPr>
        <w:t xml:space="preserve">Staff performance is monitored through </w:t>
      </w:r>
      <w:r w:rsidR="00EE20CE" w:rsidRPr="00344183">
        <w:rPr>
          <w:rFonts w:eastAsia="Calibri"/>
          <w:lang w:eastAsia="en-US"/>
        </w:rPr>
        <w:t>regular performance assessments, surveys</w:t>
      </w:r>
      <w:r w:rsidR="00CE3806" w:rsidRPr="00344183">
        <w:rPr>
          <w:rFonts w:eastAsia="Calibri"/>
          <w:lang w:eastAsia="en-US"/>
        </w:rPr>
        <w:t>, review of clinical documentation and care delivery</w:t>
      </w:r>
      <w:r w:rsidR="001648EB" w:rsidRPr="00344183">
        <w:rPr>
          <w:rFonts w:eastAsia="Calibri"/>
          <w:lang w:eastAsia="en-US"/>
        </w:rPr>
        <w:t>;</w:t>
      </w:r>
      <w:r w:rsidR="00CE3806" w:rsidRPr="00344183">
        <w:rPr>
          <w:rFonts w:eastAsia="Calibri"/>
          <w:lang w:eastAsia="en-US"/>
        </w:rPr>
        <w:t xml:space="preserve"> and </w:t>
      </w:r>
      <w:r w:rsidRPr="00344183">
        <w:rPr>
          <w:rFonts w:eastAsia="Calibri"/>
          <w:lang w:eastAsia="en-US"/>
        </w:rPr>
        <w:t>feedback from consumers and representatives</w:t>
      </w:r>
      <w:r w:rsidR="001648EB" w:rsidRPr="00344183">
        <w:rPr>
          <w:rFonts w:eastAsia="Calibri"/>
          <w:lang w:eastAsia="en-US"/>
        </w:rPr>
        <w:t>.</w:t>
      </w:r>
      <w:r w:rsidRPr="00344183">
        <w:rPr>
          <w:rFonts w:eastAsia="Calibri"/>
          <w:lang w:eastAsia="en-US"/>
        </w:rPr>
        <w:t xml:space="preserve"> </w:t>
      </w:r>
    </w:p>
    <w:p w14:paraId="3BBBD079" w14:textId="37DF8A95" w:rsidR="001F41A3" w:rsidRPr="00344183" w:rsidRDefault="001F41A3" w:rsidP="00E34D25">
      <w:pPr>
        <w:rPr>
          <w:rFonts w:eastAsia="Calibri"/>
          <w:lang w:eastAsia="en-US"/>
        </w:rPr>
      </w:pPr>
      <w:r w:rsidRPr="00344183">
        <w:rPr>
          <w:rFonts w:eastAsia="Calibri"/>
          <w:lang w:eastAsia="en-US"/>
        </w:rPr>
        <w:t>S</w:t>
      </w:r>
      <w:r w:rsidR="00826B64" w:rsidRPr="00344183">
        <w:rPr>
          <w:rFonts w:eastAsia="Calibri"/>
          <w:lang w:eastAsia="en-US"/>
        </w:rPr>
        <w:t xml:space="preserve">taff expressed satisfaction that there is </w:t>
      </w:r>
      <w:proofErr w:type="gramStart"/>
      <w:r w:rsidR="00826B64" w:rsidRPr="00344183">
        <w:rPr>
          <w:rFonts w:eastAsia="Calibri"/>
          <w:lang w:eastAsia="en-US"/>
        </w:rPr>
        <w:t>sufficient</w:t>
      </w:r>
      <w:proofErr w:type="gramEnd"/>
      <w:r w:rsidR="00826B64" w:rsidRPr="00344183">
        <w:rPr>
          <w:rFonts w:eastAsia="Calibri"/>
          <w:lang w:eastAsia="en-US"/>
        </w:rPr>
        <w:t xml:space="preserve"> staff to provide care and services in accordance with the consumers’ needs and preferences. </w:t>
      </w:r>
      <w:r w:rsidRPr="00344183">
        <w:rPr>
          <w:rFonts w:eastAsia="Calibri"/>
          <w:lang w:eastAsia="en-US"/>
        </w:rPr>
        <w:t>They described how the service supports their</w:t>
      </w:r>
      <w:r w:rsidR="000378A2" w:rsidRPr="00344183">
        <w:rPr>
          <w:rFonts w:eastAsia="Calibri"/>
          <w:lang w:eastAsia="en-US"/>
        </w:rPr>
        <w:t xml:space="preserve"> professional development during orientation to the service and ongoing</w:t>
      </w:r>
      <w:r w:rsidR="008C34E3" w:rsidRPr="00344183">
        <w:rPr>
          <w:rFonts w:eastAsia="Calibri"/>
          <w:lang w:eastAsia="en-US"/>
        </w:rPr>
        <w:t xml:space="preserve">. </w:t>
      </w:r>
    </w:p>
    <w:p w14:paraId="61DBA42E" w14:textId="71312FCB" w:rsidR="00773FC8" w:rsidRDefault="00F37273" w:rsidP="00344183">
      <w:pPr>
        <w:rPr>
          <w:rFonts w:eastAsia="Calibri"/>
          <w:color w:val="auto"/>
          <w:lang w:eastAsia="en-US"/>
        </w:rPr>
      </w:pPr>
      <w:r w:rsidRPr="00344183">
        <w:rPr>
          <w:rFonts w:eastAsia="Calibri"/>
          <w:color w:val="auto"/>
          <w:lang w:eastAsia="en-US"/>
        </w:rPr>
        <w:lastRenderedPageBreak/>
        <w:t>The service demonstrated strong policies, processes and systems in place to implement the effective recruitment, training and performance management of staff across all areas of service delivery.</w:t>
      </w:r>
    </w:p>
    <w:p w14:paraId="283BEF4A" w14:textId="5AF9FAB1" w:rsidR="001D2FD3" w:rsidRPr="003D6FCD" w:rsidRDefault="001D2FD3" w:rsidP="001D2FD3">
      <w:pPr>
        <w:rPr>
          <w:rFonts w:eastAsiaTheme="minorHAnsi"/>
          <w:color w:val="auto"/>
        </w:rPr>
      </w:pPr>
      <w:r w:rsidRPr="003D6FCD">
        <w:rPr>
          <w:rFonts w:eastAsiaTheme="minorHAnsi"/>
          <w:color w:val="auto"/>
        </w:rPr>
        <w:t xml:space="preserve">Staff receive education and training relevant to the Aged Care Quality Standards including sessions on </w:t>
      </w:r>
      <w:r>
        <w:rPr>
          <w:rFonts w:eastAsiaTheme="minorHAnsi"/>
          <w:color w:val="auto"/>
        </w:rPr>
        <w:t>the Serious Incident Response Scheme,</w:t>
      </w:r>
      <w:r w:rsidR="00532006">
        <w:rPr>
          <w:rFonts w:eastAsiaTheme="minorHAnsi"/>
          <w:color w:val="auto"/>
        </w:rPr>
        <w:t xml:space="preserve"> COVID-19 and elder </w:t>
      </w:r>
      <w:r w:rsidR="006256A2">
        <w:rPr>
          <w:rFonts w:eastAsiaTheme="minorHAnsi"/>
          <w:color w:val="auto"/>
        </w:rPr>
        <w:t>abuse</w:t>
      </w:r>
      <w:r w:rsidRPr="003D6FCD">
        <w:rPr>
          <w:rFonts w:eastAsiaTheme="minorHAnsi"/>
          <w:color w:val="auto"/>
        </w:rPr>
        <w:t xml:space="preserve">. </w:t>
      </w:r>
    </w:p>
    <w:p w14:paraId="11FF8E3B" w14:textId="5C473DF2" w:rsidR="00F67DD4" w:rsidRPr="009C6F30" w:rsidRDefault="00773FC8" w:rsidP="00773FC8">
      <w:pPr>
        <w:rPr>
          <w:rFonts w:eastAsia="Calibri"/>
          <w:lang w:eastAsia="en-US"/>
        </w:rPr>
      </w:pPr>
      <w:r w:rsidRPr="00154403">
        <w:rPr>
          <w:rFonts w:eastAsiaTheme="minorHAnsi"/>
        </w:rPr>
        <w:t xml:space="preserve">The Quality Standard is </w:t>
      </w:r>
      <w:r w:rsidRPr="0024202D">
        <w:rPr>
          <w:rFonts w:eastAsiaTheme="minorHAnsi"/>
        </w:rPr>
        <w:t>assessed as Compliant as five of the five specific requirements have been assessed as Compliant.</w:t>
      </w:r>
    </w:p>
    <w:p w14:paraId="11FF8E3C" w14:textId="57F06D22" w:rsidR="00F67DD4" w:rsidRDefault="003F7C5A" w:rsidP="00F67DD4">
      <w:pPr>
        <w:pStyle w:val="Heading2"/>
      </w:pPr>
      <w:r>
        <w:t>Assessment of Standard 7 Requirements</w:t>
      </w:r>
    </w:p>
    <w:p w14:paraId="11FF8E3D" w14:textId="50DB9656" w:rsidR="00F67DD4" w:rsidRPr="00506F7F" w:rsidRDefault="003F7C5A" w:rsidP="00F67DD4">
      <w:pPr>
        <w:pStyle w:val="Heading3"/>
      </w:pPr>
      <w:r w:rsidRPr="00506F7F">
        <w:t>Requirement 7(3)(a)</w:t>
      </w:r>
      <w:r>
        <w:tab/>
        <w:t>Compliant</w:t>
      </w:r>
    </w:p>
    <w:p w14:paraId="11FF8E3E" w14:textId="77777777" w:rsidR="00F67DD4" w:rsidRPr="008D114F" w:rsidRDefault="003F7C5A" w:rsidP="00F67DD4">
      <w:pPr>
        <w:rPr>
          <w:i/>
        </w:rPr>
      </w:pPr>
      <w:r w:rsidRPr="008D114F">
        <w:rPr>
          <w:i/>
        </w:rPr>
        <w:t>The workforce is planned to enable, and the number and mix of members of the workforce deployed enables, the delivery and management of safe and quality care and services.</w:t>
      </w:r>
    </w:p>
    <w:p w14:paraId="11FF8E40" w14:textId="13235250" w:rsidR="00F67DD4" w:rsidRPr="00506F7F" w:rsidRDefault="003F7C5A" w:rsidP="00F67DD4">
      <w:pPr>
        <w:pStyle w:val="Heading3"/>
      </w:pPr>
      <w:r w:rsidRPr="00506F7F">
        <w:t>Requirement 7(3)(b)</w:t>
      </w:r>
      <w:r>
        <w:tab/>
        <w:t>Compliant</w:t>
      </w:r>
    </w:p>
    <w:p w14:paraId="11FF8E41" w14:textId="77777777" w:rsidR="00F67DD4" w:rsidRPr="008D114F" w:rsidRDefault="003F7C5A" w:rsidP="00F67DD4">
      <w:pPr>
        <w:rPr>
          <w:i/>
        </w:rPr>
      </w:pPr>
      <w:r w:rsidRPr="008D114F">
        <w:rPr>
          <w:i/>
        </w:rPr>
        <w:t>Workforce interactions with consumers are kind, caring and respectful of each consumer’s identity, culture and diversity.</w:t>
      </w:r>
    </w:p>
    <w:p w14:paraId="11FF8E43" w14:textId="4D197E36" w:rsidR="00F67DD4" w:rsidRPr="00095CD4" w:rsidRDefault="003F7C5A" w:rsidP="00F67DD4">
      <w:pPr>
        <w:pStyle w:val="Heading3"/>
      </w:pPr>
      <w:r w:rsidRPr="00095CD4">
        <w:t>Requirement 7(3)(c)</w:t>
      </w:r>
      <w:r>
        <w:tab/>
        <w:t>Compliant</w:t>
      </w:r>
    </w:p>
    <w:p w14:paraId="11FF8E44" w14:textId="77777777" w:rsidR="00F67DD4" w:rsidRPr="008D114F" w:rsidRDefault="003F7C5A" w:rsidP="00F67DD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1FF8E46" w14:textId="660BAB77" w:rsidR="00F67DD4" w:rsidRPr="00095CD4" w:rsidRDefault="003F7C5A" w:rsidP="00F67DD4">
      <w:pPr>
        <w:pStyle w:val="Heading3"/>
      </w:pPr>
      <w:r w:rsidRPr="00095CD4">
        <w:t>Requirement 7(3)(d)</w:t>
      </w:r>
      <w:r>
        <w:tab/>
        <w:t>Compliant</w:t>
      </w:r>
    </w:p>
    <w:p w14:paraId="11FF8E48" w14:textId="44EC772E" w:rsidR="00F67DD4" w:rsidRPr="00773FC8" w:rsidRDefault="003F7C5A" w:rsidP="00F67DD4">
      <w:pPr>
        <w:rPr>
          <w:i/>
        </w:rPr>
      </w:pPr>
      <w:r w:rsidRPr="008D114F">
        <w:rPr>
          <w:i/>
        </w:rPr>
        <w:t>The workforce is recruited, trained, equipped and supported to deliver the outcomes required by these standards.</w:t>
      </w:r>
    </w:p>
    <w:p w14:paraId="11FF8E49" w14:textId="68BDE9DE" w:rsidR="00F67DD4" w:rsidRPr="00095CD4" w:rsidRDefault="003F7C5A" w:rsidP="00F67DD4">
      <w:pPr>
        <w:pStyle w:val="Heading3"/>
      </w:pPr>
      <w:r w:rsidRPr="00095CD4">
        <w:t>Requirement 7(3)(e)</w:t>
      </w:r>
      <w:r>
        <w:tab/>
        <w:t>Compliant</w:t>
      </w:r>
    </w:p>
    <w:p w14:paraId="11FF8E4A" w14:textId="77777777" w:rsidR="00F67DD4" w:rsidRPr="008D114F" w:rsidRDefault="003F7C5A" w:rsidP="00F67DD4">
      <w:pPr>
        <w:rPr>
          <w:i/>
        </w:rPr>
      </w:pPr>
      <w:r w:rsidRPr="008D114F">
        <w:rPr>
          <w:i/>
        </w:rPr>
        <w:t>Regular assessment, monitoring and review of the performance of each member of the workforce is undertaken.</w:t>
      </w:r>
    </w:p>
    <w:p w14:paraId="11FF8E4B" w14:textId="77777777" w:rsidR="00F67DD4" w:rsidRPr="00506F7F" w:rsidRDefault="00F67DD4" w:rsidP="00F67DD4"/>
    <w:p w14:paraId="11FF8E4C" w14:textId="77777777" w:rsidR="00F67DD4" w:rsidRDefault="00F67DD4" w:rsidP="00F67DD4">
      <w:pPr>
        <w:sectPr w:rsidR="00F67DD4" w:rsidSect="00F67DD4">
          <w:type w:val="continuous"/>
          <w:pgSz w:w="11906" w:h="16838"/>
          <w:pgMar w:top="1701" w:right="1418" w:bottom="1418" w:left="1418" w:header="709" w:footer="397" w:gutter="0"/>
          <w:cols w:space="708"/>
          <w:titlePg/>
          <w:docGrid w:linePitch="360"/>
        </w:sectPr>
      </w:pPr>
    </w:p>
    <w:p w14:paraId="11FF8E4D" w14:textId="09227B68" w:rsidR="00F67DD4" w:rsidRDefault="003F7C5A" w:rsidP="00F67DD4">
      <w:pPr>
        <w:pStyle w:val="Heading1"/>
        <w:tabs>
          <w:tab w:val="right" w:pos="9070"/>
        </w:tabs>
        <w:spacing w:before="560" w:after="640"/>
        <w:rPr>
          <w:color w:val="FFFFFF" w:themeColor="background1"/>
          <w:sz w:val="36"/>
        </w:rPr>
        <w:sectPr w:rsidR="00F67DD4" w:rsidSect="00F67DD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1FF8E8F" wp14:editId="11FF8E9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53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1FF8E4E" w14:textId="77777777" w:rsidR="00F67DD4" w:rsidRPr="00FD1B02" w:rsidRDefault="003F7C5A" w:rsidP="00F67DD4">
      <w:pPr>
        <w:pStyle w:val="Heading3"/>
        <w:shd w:val="clear" w:color="auto" w:fill="F2F2F2" w:themeFill="background1" w:themeFillShade="F2"/>
      </w:pPr>
      <w:r w:rsidRPr="008312AC">
        <w:t>Consumer</w:t>
      </w:r>
      <w:r w:rsidRPr="00FD1B02">
        <w:t xml:space="preserve"> outcome:</w:t>
      </w:r>
    </w:p>
    <w:p w14:paraId="11FF8E4F" w14:textId="77777777" w:rsidR="00F67DD4" w:rsidRDefault="003F7C5A" w:rsidP="00F67DD4">
      <w:pPr>
        <w:numPr>
          <w:ilvl w:val="0"/>
          <w:numId w:val="8"/>
        </w:numPr>
        <w:shd w:val="clear" w:color="auto" w:fill="F2F2F2" w:themeFill="background1" w:themeFillShade="F2"/>
      </w:pPr>
      <w:r>
        <w:t>I am confident the organisation is well run. I can partner in improving the delivery of care and services.</w:t>
      </w:r>
    </w:p>
    <w:p w14:paraId="11FF8E50" w14:textId="77777777" w:rsidR="00F67DD4" w:rsidRDefault="003F7C5A" w:rsidP="00F67DD4">
      <w:pPr>
        <w:pStyle w:val="Heading3"/>
        <w:shd w:val="clear" w:color="auto" w:fill="F2F2F2" w:themeFill="background1" w:themeFillShade="F2"/>
      </w:pPr>
      <w:r>
        <w:t>Organisation statement:</w:t>
      </w:r>
    </w:p>
    <w:p w14:paraId="11FF8E51" w14:textId="77777777" w:rsidR="00F67DD4" w:rsidRDefault="003F7C5A" w:rsidP="00F67DD4">
      <w:pPr>
        <w:numPr>
          <w:ilvl w:val="0"/>
          <w:numId w:val="8"/>
        </w:numPr>
        <w:shd w:val="clear" w:color="auto" w:fill="F2F2F2" w:themeFill="background1" w:themeFillShade="F2"/>
      </w:pPr>
      <w:r>
        <w:t>The organisation’s governing body is accountable for the delivery of safe and quality care and services.</w:t>
      </w:r>
    </w:p>
    <w:p w14:paraId="11FF8E52" w14:textId="77777777" w:rsidR="00F67DD4" w:rsidRDefault="003F7C5A" w:rsidP="00F67DD4">
      <w:pPr>
        <w:pStyle w:val="Heading2"/>
      </w:pPr>
      <w:r>
        <w:t>Assessment of Standard 8</w:t>
      </w:r>
    </w:p>
    <w:p w14:paraId="0016480B" w14:textId="65134CA5" w:rsidR="000C5805" w:rsidRPr="00C43A69" w:rsidRDefault="000C5805" w:rsidP="000C5805">
      <w:pPr>
        <w:rPr>
          <w:rFonts w:eastAsia="Calibri"/>
          <w:color w:val="auto"/>
          <w:lang w:eastAsia="en-US"/>
        </w:rPr>
      </w:pPr>
      <w:r>
        <w:rPr>
          <w:rFonts w:eastAsia="Calibri"/>
          <w:color w:val="auto"/>
          <w:lang w:eastAsia="en-US"/>
        </w:rPr>
        <w:t>C</w:t>
      </w:r>
      <w:r w:rsidRPr="00C43A69">
        <w:rPr>
          <w:rFonts w:eastAsia="Calibri"/>
          <w:color w:val="auto"/>
          <w:lang w:eastAsia="en-US"/>
        </w:rPr>
        <w:t>onsumers</w:t>
      </w:r>
      <w:r>
        <w:rPr>
          <w:rFonts w:eastAsia="Calibri"/>
          <w:color w:val="auto"/>
          <w:lang w:eastAsia="en-US"/>
        </w:rPr>
        <w:t xml:space="preserve"> and </w:t>
      </w:r>
      <w:r w:rsidRPr="00C43A69">
        <w:rPr>
          <w:rFonts w:eastAsia="Calibri"/>
          <w:color w:val="auto"/>
          <w:lang w:eastAsia="en-US"/>
        </w:rPr>
        <w:t xml:space="preserve">representatives </w:t>
      </w:r>
      <w:r>
        <w:rPr>
          <w:rFonts w:eastAsia="Calibri"/>
          <w:color w:val="auto"/>
          <w:lang w:eastAsia="en-US"/>
        </w:rPr>
        <w:t>expressed satisfaction</w:t>
      </w:r>
      <w:r w:rsidRPr="00C43A69">
        <w:rPr>
          <w:rFonts w:eastAsia="Calibri"/>
          <w:color w:val="auto"/>
          <w:lang w:eastAsia="en-US"/>
        </w:rPr>
        <w:t xml:space="preserve"> that consumers are </w:t>
      </w:r>
      <w:r>
        <w:rPr>
          <w:rFonts w:eastAsia="Calibri"/>
          <w:color w:val="auto"/>
          <w:lang w:eastAsia="en-US"/>
        </w:rPr>
        <w:t xml:space="preserve">supported to </w:t>
      </w:r>
      <w:r w:rsidRPr="00C43A69">
        <w:rPr>
          <w:rFonts w:eastAsia="Calibri"/>
          <w:color w:val="auto"/>
          <w:lang w:eastAsia="en-US"/>
        </w:rPr>
        <w:t>engage</w:t>
      </w:r>
      <w:r>
        <w:rPr>
          <w:rFonts w:eastAsia="Calibri"/>
          <w:color w:val="auto"/>
          <w:lang w:eastAsia="en-US"/>
        </w:rPr>
        <w:t xml:space="preserve"> </w:t>
      </w:r>
      <w:r w:rsidRPr="00C43A69">
        <w:rPr>
          <w:rFonts w:eastAsia="Calibri"/>
          <w:color w:val="auto"/>
          <w:lang w:eastAsia="en-US"/>
        </w:rPr>
        <w:t xml:space="preserve">in the development, delivery and evaluation of care and services. </w:t>
      </w:r>
    </w:p>
    <w:p w14:paraId="10EDF7B3" w14:textId="528B7FD8" w:rsidR="001A399B" w:rsidRDefault="00C62C8C" w:rsidP="00A665FB">
      <w:pPr>
        <w:rPr>
          <w:rFonts w:eastAsia="Calibri"/>
          <w:color w:val="auto"/>
          <w:lang w:eastAsia="en-US"/>
        </w:rPr>
      </w:pPr>
      <w:r>
        <w:rPr>
          <w:rFonts w:eastAsia="Calibri"/>
          <w:color w:val="auto"/>
          <w:lang w:eastAsia="en-US"/>
        </w:rPr>
        <w:t xml:space="preserve">The service demonstrated that consumers are </w:t>
      </w:r>
      <w:r w:rsidR="00194DE6" w:rsidRPr="00E90CBB">
        <w:rPr>
          <w:rFonts w:eastAsia="Calibri"/>
          <w:color w:val="auto"/>
          <w:lang w:eastAsia="en-US"/>
        </w:rPr>
        <w:t>supported to be engaged in the development and evaluation of care and services</w:t>
      </w:r>
      <w:r>
        <w:rPr>
          <w:rFonts w:eastAsia="Calibri"/>
          <w:color w:val="auto"/>
          <w:lang w:eastAsia="en-US"/>
        </w:rPr>
        <w:t>, providing examples such as consumer surveys and consumer meetings</w:t>
      </w:r>
      <w:r w:rsidR="00A665FB">
        <w:rPr>
          <w:rFonts w:eastAsia="Calibri"/>
          <w:color w:val="auto"/>
          <w:lang w:eastAsia="en-US"/>
        </w:rPr>
        <w:t xml:space="preserve">; and </w:t>
      </w:r>
      <w:r w:rsidR="006256A2">
        <w:rPr>
          <w:rFonts w:eastAsia="Calibri"/>
          <w:color w:val="auto"/>
          <w:lang w:eastAsia="en-US"/>
        </w:rPr>
        <w:t>consumers</w:t>
      </w:r>
      <w:r w:rsidR="001A399B">
        <w:rPr>
          <w:rFonts w:eastAsia="Calibri"/>
          <w:color w:val="auto"/>
          <w:lang w:eastAsia="en-US"/>
        </w:rPr>
        <w:t xml:space="preserve"> were engaged in feedback on the </w:t>
      </w:r>
      <w:r w:rsidR="00194DE6">
        <w:rPr>
          <w:rFonts w:eastAsia="Calibri"/>
          <w:color w:val="auto"/>
          <w:lang w:eastAsia="en-US"/>
        </w:rPr>
        <w:t>organisation’s consumer handbook</w:t>
      </w:r>
      <w:r w:rsidR="001A399B">
        <w:rPr>
          <w:rFonts w:eastAsia="Calibri"/>
          <w:color w:val="auto"/>
          <w:lang w:eastAsia="en-US"/>
        </w:rPr>
        <w:t>.</w:t>
      </w:r>
    </w:p>
    <w:p w14:paraId="344BBDAF" w14:textId="77777777" w:rsidR="00600BDD" w:rsidRPr="00E36516" w:rsidRDefault="001A6366" w:rsidP="00E36516">
      <w:pPr>
        <w:rPr>
          <w:rFonts w:eastAsia="Calibri"/>
          <w:color w:val="auto"/>
          <w:lang w:eastAsia="en-US"/>
        </w:rPr>
      </w:pPr>
      <w:r w:rsidRPr="00E36516">
        <w:rPr>
          <w:rFonts w:eastAsia="Calibri"/>
          <w:color w:val="auto"/>
          <w:lang w:eastAsia="en-US"/>
        </w:rPr>
        <w:t xml:space="preserve">The </w:t>
      </w:r>
      <w:r w:rsidR="00757B7E" w:rsidRPr="00E36516">
        <w:rPr>
          <w:rFonts w:eastAsia="Calibri"/>
          <w:color w:val="auto"/>
          <w:lang w:eastAsia="en-US"/>
        </w:rPr>
        <w:t>organisation</w:t>
      </w:r>
      <w:r w:rsidRPr="00E36516">
        <w:rPr>
          <w:rFonts w:eastAsia="Calibri"/>
          <w:color w:val="auto"/>
          <w:lang w:eastAsia="en-US"/>
        </w:rPr>
        <w:t xml:space="preserve"> had a</w:t>
      </w:r>
      <w:r w:rsidR="00757B7E" w:rsidRPr="00E36516">
        <w:rPr>
          <w:rFonts w:eastAsia="Calibri"/>
          <w:color w:val="auto"/>
          <w:lang w:eastAsia="en-US"/>
        </w:rPr>
        <w:t xml:space="preserve"> care and clinical governance framework </w:t>
      </w:r>
      <w:r w:rsidRPr="00E36516">
        <w:rPr>
          <w:rFonts w:eastAsia="Calibri"/>
          <w:color w:val="auto"/>
          <w:lang w:eastAsia="en-US"/>
        </w:rPr>
        <w:t>and</w:t>
      </w:r>
      <w:r w:rsidR="00757B7E" w:rsidRPr="00E36516">
        <w:rPr>
          <w:rFonts w:eastAsia="Calibri"/>
          <w:color w:val="auto"/>
          <w:lang w:eastAsia="en-US"/>
        </w:rPr>
        <w:t xml:space="preserve"> leadership structure</w:t>
      </w:r>
      <w:r w:rsidRPr="00E36516">
        <w:rPr>
          <w:rFonts w:eastAsia="Calibri"/>
          <w:color w:val="auto"/>
          <w:lang w:eastAsia="en-US"/>
        </w:rPr>
        <w:t>,</w:t>
      </w:r>
      <w:r w:rsidR="00757B7E" w:rsidRPr="00E36516">
        <w:rPr>
          <w:rFonts w:eastAsia="Calibri"/>
          <w:color w:val="auto"/>
          <w:lang w:eastAsia="en-US"/>
        </w:rPr>
        <w:t xml:space="preserve"> with the Clinical Governance Committee holding responsibility for oversight of compliance and the Board holding overall accountability for consumer safety, care delivery and system wide governance.</w:t>
      </w:r>
      <w:r w:rsidRPr="00E36516">
        <w:rPr>
          <w:rFonts w:eastAsia="Calibri"/>
          <w:color w:val="auto"/>
          <w:lang w:eastAsia="en-US"/>
        </w:rPr>
        <w:t xml:space="preserve"> </w:t>
      </w:r>
      <w:r w:rsidR="006A2B5C" w:rsidRPr="00E36516">
        <w:rPr>
          <w:rFonts w:eastAsia="Calibri"/>
          <w:color w:val="auto"/>
          <w:lang w:eastAsia="en-US"/>
        </w:rPr>
        <w:t>The organisation, through policies, processes and training promotes a culture of safe and quality care and services. Reporting systems provide the organisation’s governing body with timely information about the performance of the service to enable accountability.</w:t>
      </w:r>
    </w:p>
    <w:p w14:paraId="2839B3F1" w14:textId="0996CB76" w:rsidR="00600BDD" w:rsidRPr="00E36516" w:rsidRDefault="00600BDD" w:rsidP="00E36516">
      <w:pPr>
        <w:rPr>
          <w:rFonts w:eastAsia="Calibri"/>
          <w:color w:val="auto"/>
          <w:lang w:eastAsia="en-US"/>
        </w:rPr>
      </w:pPr>
      <w:r w:rsidRPr="00E36516">
        <w:rPr>
          <w:rFonts w:eastAsia="Calibri"/>
          <w:color w:val="auto"/>
          <w:lang w:eastAsia="en-US"/>
        </w:rPr>
        <w:t xml:space="preserve">The organisation had policies related to high impact or high prevalence risks associated with the care of consumers such as falls prevention, minimising the use of restraint and skin integrity and wound management. Staff </w:t>
      </w:r>
      <w:r w:rsidR="00117DE6" w:rsidRPr="00E36516">
        <w:rPr>
          <w:rFonts w:eastAsia="Calibri"/>
          <w:color w:val="auto"/>
          <w:lang w:eastAsia="en-US"/>
        </w:rPr>
        <w:t>described</w:t>
      </w:r>
      <w:r w:rsidRPr="00E36516">
        <w:rPr>
          <w:rFonts w:eastAsia="Calibri"/>
          <w:color w:val="auto"/>
          <w:lang w:eastAsia="en-US"/>
        </w:rPr>
        <w:t xml:space="preserve"> various risk minimisation strategies in place to prevent falls; to provide skin care and wound management and to reduce and monitor the use of restraint</w:t>
      </w:r>
      <w:r w:rsidR="00163663" w:rsidRPr="00E36516">
        <w:rPr>
          <w:rFonts w:eastAsia="Calibri"/>
          <w:color w:val="auto"/>
          <w:lang w:eastAsia="en-US"/>
        </w:rPr>
        <w:t xml:space="preserve">; and </w:t>
      </w:r>
      <w:r w:rsidRPr="00E36516">
        <w:rPr>
          <w:rFonts w:eastAsia="Calibri"/>
          <w:color w:val="auto"/>
          <w:lang w:eastAsia="en-US"/>
        </w:rPr>
        <w:t>demonstrated a</w:t>
      </w:r>
      <w:r w:rsidR="00163663" w:rsidRPr="00E36516">
        <w:rPr>
          <w:rFonts w:eastAsia="Calibri"/>
          <w:color w:val="auto"/>
          <w:lang w:eastAsia="en-US"/>
        </w:rPr>
        <w:t xml:space="preserve">n </w:t>
      </w:r>
      <w:r w:rsidRPr="00E36516">
        <w:rPr>
          <w:rFonts w:eastAsia="Calibri"/>
          <w:color w:val="auto"/>
          <w:lang w:eastAsia="en-US"/>
        </w:rPr>
        <w:t>understanding of what constitutes elder abuse and neglect and supporting dignity of risk.</w:t>
      </w:r>
    </w:p>
    <w:p w14:paraId="4ECD6E9A" w14:textId="5722EE63" w:rsidR="00194DE6" w:rsidRPr="00846715" w:rsidRDefault="001A399B" w:rsidP="001A399B">
      <w:pPr>
        <w:rPr>
          <w:rFonts w:eastAsia="Calibri"/>
          <w:color w:val="auto"/>
          <w:lang w:eastAsia="en-US"/>
        </w:rPr>
      </w:pPr>
      <w:r w:rsidRPr="00846715">
        <w:rPr>
          <w:rFonts w:eastAsia="Calibri"/>
          <w:color w:val="auto"/>
          <w:lang w:eastAsia="en-US"/>
        </w:rPr>
        <w:t xml:space="preserve">The service had a Plan </w:t>
      </w:r>
      <w:r w:rsidR="00B52E50" w:rsidRPr="00846715">
        <w:rPr>
          <w:rFonts w:eastAsia="Calibri"/>
          <w:color w:val="auto"/>
          <w:lang w:eastAsia="en-US"/>
        </w:rPr>
        <w:t xml:space="preserve">for Continuous Improvement </w:t>
      </w:r>
      <w:r w:rsidR="00194DE6" w:rsidRPr="00846715">
        <w:rPr>
          <w:rFonts w:eastAsia="Calibri"/>
          <w:color w:val="auto"/>
          <w:lang w:eastAsia="en-US"/>
        </w:rPr>
        <w:t>which identifie</w:t>
      </w:r>
      <w:r w:rsidR="00B52E50" w:rsidRPr="00846715">
        <w:rPr>
          <w:rFonts w:eastAsia="Calibri"/>
          <w:color w:val="auto"/>
          <w:lang w:eastAsia="en-US"/>
        </w:rPr>
        <w:t>d</w:t>
      </w:r>
      <w:r w:rsidR="00194DE6" w:rsidRPr="00846715">
        <w:rPr>
          <w:rFonts w:eastAsia="Calibri"/>
          <w:color w:val="auto"/>
          <w:lang w:eastAsia="en-US"/>
        </w:rPr>
        <w:t xml:space="preserve"> the service actively engages consumer feedback in new developments to initiate improvements in care and service delivery. </w:t>
      </w:r>
    </w:p>
    <w:p w14:paraId="11FF8E54" w14:textId="35A9A33B" w:rsidR="00F67DD4" w:rsidRPr="00846715" w:rsidRDefault="003F7C5A" w:rsidP="00F67DD4">
      <w:pPr>
        <w:rPr>
          <w:rFonts w:eastAsia="Calibri"/>
          <w:color w:val="auto"/>
        </w:rPr>
      </w:pPr>
      <w:r w:rsidRPr="00846715">
        <w:rPr>
          <w:rFonts w:eastAsiaTheme="minorHAnsi"/>
          <w:color w:val="auto"/>
        </w:rPr>
        <w:t>The Quality Standard is assessed as Compliant</w:t>
      </w:r>
      <w:r w:rsidR="00846715" w:rsidRPr="00846715">
        <w:rPr>
          <w:rFonts w:eastAsiaTheme="minorHAnsi"/>
          <w:color w:val="auto"/>
        </w:rPr>
        <w:t xml:space="preserve"> as five</w:t>
      </w:r>
      <w:r w:rsidRPr="00846715">
        <w:rPr>
          <w:rFonts w:eastAsiaTheme="minorHAnsi"/>
          <w:color w:val="auto"/>
        </w:rPr>
        <w:t xml:space="preserve"> of the five specific requirements have been assessed as Compliant</w:t>
      </w:r>
      <w:r w:rsidR="00846715" w:rsidRPr="00846715">
        <w:rPr>
          <w:rFonts w:eastAsiaTheme="minorHAnsi"/>
          <w:color w:val="auto"/>
        </w:rPr>
        <w:t>.</w:t>
      </w:r>
    </w:p>
    <w:p w14:paraId="11FF8E55" w14:textId="091CB898" w:rsidR="00F67DD4" w:rsidRDefault="003F7C5A" w:rsidP="00F67DD4">
      <w:pPr>
        <w:pStyle w:val="Heading2"/>
      </w:pPr>
      <w:r>
        <w:t>Assessment of Standard 8 Requirements</w:t>
      </w:r>
      <w:r w:rsidRPr="0066387A">
        <w:rPr>
          <w:i/>
          <w:color w:val="0000FF"/>
          <w:sz w:val="24"/>
          <w:szCs w:val="24"/>
        </w:rPr>
        <w:t xml:space="preserve"> </w:t>
      </w:r>
    </w:p>
    <w:p w14:paraId="11FF8E56" w14:textId="1D781872" w:rsidR="00F67DD4" w:rsidRPr="00506F7F" w:rsidRDefault="003F7C5A" w:rsidP="00F67DD4">
      <w:pPr>
        <w:pStyle w:val="Heading3"/>
      </w:pPr>
      <w:r w:rsidRPr="00506F7F">
        <w:t>Requirement 8(3)(a)</w:t>
      </w:r>
      <w:r w:rsidRPr="00506F7F">
        <w:tab/>
        <w:t>Compliant</w:t>
      </w:r>
    </w:p>
    <w:p w14:paraId="11FF8E57" w14:textId="77777777" w:rsidR="00F67DD4" w:rsidRPr="008D114F" w:rsidRDefault="003F7C5A" w:rsidP="00F67DD4">
      <w:pPr>
        <w:rPr>
          <w:i/>
        </w:rPr>
      </w:pPr>
      <w:r w:rsidRPr="008D114F">
        <w:rPr>
          <w:i/>
        </w:rPr>
        <w:t>Consumers are engaged in the development, delivery and evaluation of care and services and are supported in that engagement.</w:t>
      </w:r>
    </w:p>
    <w:p w14:paraId="11FF8E59" w14:textId="234E8D2E" w:rsidR="00F67DD4" w:rsidRPr="00095CD4" w:rsidRDefault="003F7C5A" w:rsidP="00F67DD4">
      <w:pPr>
        <w:pStyle w:val="Heading3"/>
      </w:pPr>
      <w:r w:rsidRPr="00095CD4">
        <w:t>Requirement 8(3)(b)</w:t>
      </w:r>
      <w:r>
        <w:tab/>
        <w:t>Compliant</w:t>
      </w:r>
    </w:p>
    <w:p w14:paraId="11FF8E5B" w14:textId="2D5406B7" w:rsidR="00F67DD4" w:rsidRDefault="003F7C5A" w:rsidP="00992A13">
      <w:r w:rsidRPr="008D114F">
        <w:rPr>
          <w:i/>
        </w:rPr>
        <w:t>The organisation’s governing body promotes a culture of safe, inclusive and quality care and services and is accountable for their delivery.</w:t>
      </w:r>
    </w:p>
    <w:p w14:paraId="11FF8E5C" w14:textId="56106375" w:rsidR="00F67DD4" w:rsidRPr="00506F7F" w:rsidRDefault="003F7C5A" w:rsidP="00F67DD4">
      <w:pPr>
        <w:pStyle w:val="Heading3"/>
      </w:pPr>
      <w:r w:rsidRPr="00506F7F">
        <w:t>Requirement 8(3)(c)</w:t>
      </w:r>
      <w:r>
        <w:tab/>
      </w:r>
      <w:r w:rsidR="005E4516">
        <w:t>C</w:t>
      </w:r>
      <w:r>
        <w:t>ompliant</w:t>
      </w:r>
    </w:p>
    <w:p w14:paraId="11FF8E5D" w14:textId="77777777" w:rsidR="00F67DD4" w:rsidRPr="008D114F" w:rsidRDefault="003F7C5A" w:rsidP="00F67DD4">
      <w:pPr>
        <w:rPr>
          <w:i/>
        </w:rPr>
      </w:pPr>
      <w:r w:rsidRPr="008D114F">
        <w:rPr>
          <w:i/>
        </w:rPr>
        <w:t>Effective organisation wide governance systems relating to the following:</w:t>
      </w:r>
    </w:p>
    <w:p w14:paraId="11FF8E5E" w14:textId="77777777" w:rsidR="00F67DD4" w:rsidRPr="008D114F" w:rsidRDefault="003F7C5A" w:rsidP="00E765A5">
      <w:pPr>
        <w:numPr>
          <w:ilvl w:val="0"/>
          <w:numId w:val="18"/>
        </w:numPr>
        <w:tabs>
          <w:tab w:val="right" w:pos="9026"/>
        </w:tabs>
        <w:spacing w:before="0" w:after="0"/>
        <w:ind w:left="567" w:hanging="425"/>
        <w:outlineLvl w:val="4"/>
        <w:rPr>
          <w:i/>
        </w:rPr>
      </w:pPr>
      <w:r w:rsidRPr="008D114F">
        <w:rPr>
          <w:i/>
        </w:rPr>
        <w:t>information management;</w:t>
      </w:r>
    </w:p>
    <w:p w14:paraId="11FF8E5F" w14:textId="77777777" w:rsidR="00F67DD4" w:rsidRPr="008D114F" w:rsidRDefault="003F7C5A" w:rsidP="00E765A5">
      <w:pPr>
        <w:numPr>
          <w:ilvl w:val="0"/>
          <w:numId w:val="18"/>
        </w:numPr>
        <w:tabs>
          <w:tab w:val="right" w:pos="9026"/>
        </w:tabs>
        <w:spacing w:before="0" w:after="0"/>
        <w:ind w:left="567" w:hanging="425"/>
        <w:outlineLvl w:val="4"/>
        <w:rPr>
          <w:i/>
        </w:rPr>
      </w:pPr>
      <w:r w:rsidRPr="008D114F">
        <w:rPr>
          <w:i/>
        </w:rPr>
        <w:t>continuous improvement;</w:t>
      </w:r>
    </w:p>
    <w:p w14:paraId="11FF8E60" w14:textId="77777777" w:rsidR="00F67DD4" w:rsidRPr="008D114F" w:rsidRDefault="003F7C5A" w:rsidP="00E765A5">
      <w:pPr>
        <w:numPr>
          <w:ilvl w:val="0"/>
          <w:numId w:val="18"/>
        </w:numPr>
        <w:tabs>
          <w:tab w:val="right" w:pos="9026"/>
        </w:tabs>
        <w:spacing w:before="0" w:after="0"/>
        <w:ind w:left="567" w:hanging="425"/>
        <w:outlineLvl w:val="4"/>
        <w:rPr>
          <w:i/>
        </w:rPr>
      </w:pPr>
      <w:r w:rsidRPr="008D114F">
        <w:rPr>
          <w:i/>
        </w:rPr>
        <w:t>financial governance;</w:t>
      </w:r>
    </w:p>
    <w:p w14:paraId="11FF8E61" w14:textId="77777777" w:rsidR="00F67DD4" w:rsidRPr="008D114F" w:rsidRDefault="003F7C5A" w:rsidP="00E765A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1FF8E62" w14:textId="77777777" w:rsidR="00F67DD4" w:rsidRPr="008D114F" w:rsidRDefault="003F7C5A" w:rsidP="00E765A5">
      <w:pPr>
        <w:numPr>
          <w:ilvl w:val="0"/>
          <w:numId w:val="18"/>
        </w:numPr>
        <w:tabs>
          <w:tab w:val="right" w:pos="9026"/>
        </w:tabs>
        <w:spacing w:before="0" w:after="0"/>
        <w:ind w:left="567" w:hanging="425"/>
        <w:outlineLvl w:val="4"/>
        <w:rPr>
          <w:i/>
        </w:rPr>
      </w:pPr>
      <w:r w:rsidRPr="008D114F">
        <w:rPr>
          <w:i/>
        </w:rPr>
        <w:t>regulatory compliance;</w:t>
      </w:r>
    </w:p>
    <w:p w14:paraId="47ADB187" w14:textId="77777777" w:rsidR="004C4464" w:rsidRDefault="003F7C5A" w:rsidP="00E36312">
      <w:pPr>
        <w:numPr>
          <w:ilvl w:val="0"/>
          <w:numId w:val="18"/>
        </w:numPr>
        <w:tabs>
          <w:tab w:val="right" w:pos="9026"/>
        </w:tabs>
        <w:spacing w:before="0" w:after="0"/>
        <w:ind w:left="567" w:hanging="425"/>
        <w:outlineLvl w:val="4"/>
        <w:rPr>
          <w:i/>
        </w:rPr>
      </w:pPr>
      <w:r w:rsidRPr="008D114F">
        <w:rPr>
          <w:i/>
        </w:rPr>
        <w:t>feedback and complaints.</w:t>
      </w:r>
    </w:p>
    <w:p w14:paraId="58065CFC" w14:textId="396E7102" w:rsidR="009C508D" w:rsidRPr="00D60E0F" w:rsidRDefault="004C4464" w:rsidP="00895766">
      <w:pPr>
        <w:rPr>
          <w:rFonts w:eastAsia="Calibri"/>
          <w:lang w:eastAsia="en-US"/>
        </w:rPr>
      </w:pPr>
      <w:r w:rsidRPr="00D60E0F">
        <w:t>Th</w:t>
      </w:r>
      <w:r w:rsidR="00E36312" w:rsidRPr="00D60E0F">
        <w:rPr>
          <w:rFonts w:eastAsia="Calibri"/>
          <w:lang w:eastAsia="en-US"/>
        </w:rPr>
        <w:t xml:space="preserve">e service </w:t>
      </w:r>
      <w:r w:rsidRPr="00D60E0F">
        <w:rPr>
          <w:rFonts w:eastAsia="Calibri"/>
          <w:lang w:eastAsia="en-US"/>
        </w:rPr>
        <w:t>demonstrated</w:t>
      </w:r>
      <w:r w:rsidR="00E36312" w:rsidRPr="00D60E0F">
        <w:rPr>
          <w:rFonts w:eastAsia="Calibri"/>
          <w:lang w:eastAsia="en-US"/>
        </w:rPr>
        <w:t xml:space="preserve"> effective governance processes relating to financial governance, information management, continuous improvement, and workforce governance</w:t>
      </w:r>
      <w:r w:rsidR="009C508D" w:rsidRPr="00D60E0F">
        <w:rPr>
          <w:rFonts w:eastAsia="Calibri"/>
          <w:lang w:eastAsia="en-US"/>
        </w:rPr>
        <w:t>. However,</w:t>
      </w:r>
      <w:r w:rsidR="00E36312" w:rsidRPr="00D60E0F">
        <w:rPr>
          <w:rFonts w:eastAsia="Calibri"/>
          <w:lang w:eastAsia="en-US"/>
        </w:rPr>
        <w:t xml:space="preserve"> the Assessment Team provided information that </w:t>
      </w:r>
      <w:r w:rsidR="009C508D" w:rsidRPr="00D60E0F">
        <w:rPr>
          <w:rFonts w:eastAsia="Calibri"/>
          <w:lang w:eastAsia="en-US"/>
        </w:rPr>
        <w:t>evidenced ineffective organisation wide governance systems in relation to regulatory compliance and feedback and complaints.</w:t>
      </w:r>
    </w:p>
    <w:p w14:paraId="71ED95FD" w14:textId="5124BD40" w:rsidR="00954D3C" w:rsidRDefault="00D60E0F" w:rsidP="00895766">
      <w:pPr>
        <w:rPr>
          <w:rFonts w:eastAsia="Calibri"/>
          <w:szCs w:val="22"/>
          <w:lang w:eastAsia="en-US"/>
        </w:rPr>
      </w:pPr>
      <w:r w:rsidRPr="00E90CBB">
        <w:rPr>
          <w:rFonts w:eastAsia="Calibri"/>
          <w:szCs w:val="22"/>
          <w:lang w:eastAsia="en-US"/>
        </w:rPr>
        <w:t>The organisation ha</w:t>
      </w:r>
      <w:r w:rsidR="00A77BB2">
        <w:rPr>
          <w:rFonts w:eastAsia="Calibri"/>
          <w:szCs w:val="22"/>
          <w:lang w:eastAsia="en-US"/>
        </w:rPr>
        <w:t xml:space="preserve">d </w:t>
      </w:r>
      <w:r w:rsidRPr="00E90CBB">
        <w:rPr>
          <w:rFonts w:eastAsia="Calibri"/>
          <w:szCs w:val="22"/>
          <w:lang w:eastAsia="en-US"/>
        </w:rPr>
        <w:t xml:space="preserve">governance </w:t>
      </w:r>
      <w:r w:rsidR="00A77BB2">
        <w:rPr>
          <w:rFonts w:eastAsia="Calibri"/>
          <w:szCs w:val="22"/>
          <w:lang w:eastAsia="en-US"/>
        </w:rPr>
        <w:t xml:space="preserve">processes </w:t>
      </w:r>
      <w:r w:rsidR="0085731B">
        <w:rPr>
          <w:rFonts w:eastAsia="Calibri"/>
          <w:szCs w:val="22"/>
          <w:lang w:eastAsia="en-US"/>
        </w:rPr>
        <w:t>to monitor changes</w:t>
      </w:r>
      <w:r w:rsidR="00DD0FDA">
        <w:rPr>
          <w:rFonts w:eastAsia="Calibri"/>
          <w:szCs w:val="22"/>
          <w:lang w:eastAsia="en-US"/>
        </w:rPr>
        <w:t xml:space="preserve"> to Aged Care Law</w:t>
      </w:r>
      <w:r w:rsidR="00D319E3">
        <w:rPr>
          <w:rFonts w:eastAsia="Calibri"/>
          <w:szCs w:val="22"/>
          <w:lang w:eastAsia="en-US"/>
        </w:rPr>
        <w:t xml:space="preserve">, and these are </w:t>
      </w:r>
      <w:r w:rsidR="0085731B">
        <w:rPr>
          <w:rFonts w:eastAsia="Calibri"/>
          <w:szCs w:val="22"/>
          <w:lang w:eastAsia="en-US"/>
        </w:rPr>
        <w:t>overseen</w:t>
      </w:r>
      <w:r w:rsidRPr="00E90CBB">
        <w:rPr>
          <w:rFonts w:eastAsia="Calibri"/>
          <w:szCs w:val="22"/>
          <w:lang w:eastAsia="en-US"/>
        </w:rPr>
        <w:t xml:space="preserve"> </w:t>
      </w:r>
      <w:r>
        <w:rPr>
          <w:rFonts w:eastAsia="Calibri"/>
          <w:szCs w:val="22"/>
          <w:lang w:eastAsia="en-US"/>
        </w:rPr>
        <w:t>by the service’s clinical governance and quality teams</w:t>
      </w:r>
      <w:r w:rsidR="000F358E">
        <w:rPr>
          <w:rFonts w:eastAsia="Calibri"/>
          <w:szCs w:val="22"/>
          <w:lang w:eastAsia="en-US"/>
        </w:rPr>
        <w:t>. The service demonstrated that consumers and representatives had be</w:t>
      </w:r>
      <w:r w:rsidR="00476A1F">
        <w:rPr>
          <w:rFonts w:eastAsia="Calibri"/>
          <w:szCs w:val="22"/>
          <w:lang w:eastAsia="en-US"/>
        </w:rPr>
        <w:t>e</w:t>
      </w:r>
      <w:r w:rsidR="000F358E">
        <w:rPr>
          <w:rFonts w:eastAsia="Calibri"/>
          <w:szCs w:val="22"/>
          <w:lang w:eastAsia="en-US"/>
        </w:rPr>
        <w:t>n informed of the Serious Incident Response Scheme</w:t>
      </w:r>
      <w:r w:rsidR="00753BD0">
        <w:rPr>
          <w:rFonts w:eastAsia="Calibri"/>
          <w:szCs w:val="22"/>
          <w:lang w:eastAsia="en-US"/>
        </w:rPr>
        <w:t>; and information and training provided to staff.</w:t>
      </w:r>
      <w:r w:rsidR="0034240F">
        <w:rPr>
          <w:rFonts w:eastAsia="Calibri"/>
          <w:szCs w:val="22"/>
          <w:lang w:eastAsia="en-US"/>
        </w:rPr>
        <w:t xml:space="preserve"> </w:t>
      </w:r>
      <w:r w:rsidR="00476A1F">
        <w:rPr>
          <w:rFonts w:eastAsia="Calibri"/>
          <w:szCs w:val="22"/>
          <w:lang w:eastAsia="en-US"/>
        </w:rPr>
        <w:t xml:space="preserve">However, </w:t>
      </w:r>
      <w:r w:rsidR="0085731B">
        <w:rPr>
          <w:rFonts w:eastAsia="Calibri"/>
          <w:szCs w:val="22"/>
          <w:lang w:eastAsia="en-US"/>
        </w:rPr>
        <w:t>at</w:t>
      </w:r>
      <w:r w:rsidR="00111008">
        <w:rPr>
          <w:rFonts w:eastAsia="Calibri"/>
          <w:szCs w:val="22"/>
          <w:lang w:eastAsia="en-US"/>
        </w:rPr>
        <w:t xml:space="preserve"> the time of the Site Audit the </w:t>
      </w:r>
      <w:r w:rsidR="00B02253">
        <w:rPr>
          <w:rFonts w:eastAsia="Calibri"/>
          <w:szCs w:val="22"/>
          <w:lang w:eastAsia="en-US"/>
        </w:rPr>
        <w:t xml:space="preserve">Assessment Team provided information that there was not consistent understanding of the Serious Incident Response Scheme by staff; and the </w:t>
      </w:r>
      <w:r w:rsidR="002F410B">
        <w:rPr>
          <w:rFonts w:eastAsia="Calibri"/>
          <w:szCs w:val="22"/>
          <w:lang w:eastAsia="en-US"/>
        </w:rPr>
        <w:t>organisation’s</w:t>
      </w:r>
      <w:r w:rsidR="00B02253">
        <w:rPr>
          <w:rFonts w:eastAsia="Calibri"/>
          <w:szCs w:val="22"/>
          <w:lang w:eastAsia="en-US"/>
        </w:rPr>
        <w:t xml:space="preserve"> policy had not been </w:t>
      </w:r>
      <w:r w:rsidR="002F410B">
        <w:rPr>
          <w:rFonts w:eastAsia="Calibri"/>
          <w:szCs w:val="22"/>
          <w:lang w:eastAsia="en-US"/>
        </w:rPr>
        <w:t>updated</w:t>
      </w:r>
      <w:r w:rsidR="00B02253">
        <w:rPr>
          <w:rFonts w:eastAsia="Calibri"/>
          <w:szCs w:val="22"/>
          <w:lang w:eastAsia="en-US"/>
        </w:rPr>
        <w:t xml:space="preserve"> to reflect </w:t>
      </w:r>
      <w:r w:rsidR="00954D3C">
        <w:rPr>
          <w:rFonts w:eastAsia="Calibri"/>
          <w:szCs w:val="22"/>
          <w:lang w:eastAsia="en-US"/>
        </w:rPr>
        <w:t>the Serious Incident Response Scheme reporting requirements.</w:t>
      </w:r>
    </w:p>
    <w:p w14:paraId="752DB3AB" w14:textId="77703018" w:rsidR="00117B4E" w:rsidRPr="009316F2" w:rsidRDefault="00117B4E" w:rsidP="00895766">
      <w:pPr>
        <w:rPr>
          <w:rFonts w:eastAsia="Calibri"/>
          <w:szCs w:val="22"/>
          <w:lang w:eastAsia="en-US"/>
        </w:rPr>
      </w:pPr>
      <w:r>
        <w:rPr>
          <w:rFonts w:eastAsia="Calibri"/>
          <w:szCs w:val="22"/>
          <w:lang w:eastAsia="en-US"/>
        </w:rPr>
        <w:lastRenderedPageBreak/>
        <w:t>Review of information provided to the Assessment Team identified</w:t>
      </w:r>
      <w:r w:rsidR="009A0793">
        <w:rPr>
          <w:rFonts w:eastAsia="Calibri"/>
          <w:szCs w:val="22"/>
          <w:lang w:eastAsia="en-US"/>
        </w:rPr>
        <w:t xml:space="preserve"> a</w:t>
      </w:r>
      <w:r w:rsidRPr="009316F2">
        <w:rPr>
          <w:rFonts w:eastAsia="Calibri"/>
          <w:szCs w:val="22"/>
          <w:lang w:eastAsia="en-US"/>
        </w:rPr>
        <w:t xml:space="preserve"> complaint had been made by a named consumer </w:t>
      </w:r>
      <w:r w:rsidRPr="009316F2">
        <w:t>in relation to an observ</w:t>
      </w:r>
      <w:r w:rsidR="008F04AC" w:rsidRPr="009316F2">
        <w:t>a</w:t>
      </w:r>
      <w:r w:rsidR="00B23A46" w:rsidRPr="009316F2">
        <w:t>tion of</w:t>
      </w:r>
      <w:r w:rsidRPr="009316F2">
        <w:t xml:space="preserve"> </w:t>
      </w:r>
      <w:r w:rsidR="00B23A46" w:rsidRPr="009316F2">
        <w:t xml:space="preserve">a </w:t>
      </w:r>
      <w:r w:rsidRPr="009316F2">
        <w:t>staff member</w:t>
      </w:r>
      <w:r w:rsidR="00B23A46" w:rsidRPr="009316F2">
        <w:t xml:space="preserve">s interaction with </w:t>
      </w:r>
      <w:r w:rsidR="00F95CED" w:rsidRPr="009316F2">
        <w:t xml:space="preserve">another </w:t>
      </w:r>
      <w:r w:rsidRPr="009316F2">
        <w:t>consumer.</w:t>
      </w:r>
      <w:r w:rsidR="00C75982" w:rsidRPr="009316F2">
        <w:t xml:space="preserve"> </w:t>
      </w:r>
      <w:r w:rsidR="009316F2" w:rsidRPr="009316F2">
        <w:t xml:space="preserve">I have considered the management of the complaint under Requirement 6(3)(c). </w:t>
      </w:r>
      <w:r w:rsidR="00C75982" w:rsidRPr="009316F2">
        <w:rPr>
          <w:rFonts w:eastAsia="Calibri"/>
          <w:lang w:eastAsia="en-US"/>
        </w:rPr>
        <w:t xml:space="preserve">The Assessment Team identified that the incident </w:t>
      </w:r>
      <w:r w:rsidR="00D46F9C" w:rsidRPr="009316F2">
        <w:rPr>
          <w:rFonts w:eastAsia="Calibri"/>
          <w:lang w:eastAsia="en-US"/>
        </w:rPr>
        <w:t xml:space="preserve">had not been </w:t>
      </w:r>
      <w:r w:rsidR="005C7D71" w:rsidRPr="009316F2">
        <w:rPr>
          <w:rFonts w:eastAsia="Calibri"/>
          <w:lang w:eastAsia="en-US"/>
        </w:rPr>
        <w:t xml:space="preserve">reported in the service’s incident management system or report under the </w:t>
      </w:r>
      <w:r w:rsidR="005C7D71" w:rsidRPr="009316F2">
        <w:rPr>
          <w:rFonts w:eastAsia="Calibri"/>
          <w:szCs w:val="22"/>
          <w:lang w:eastAsia="en-US"/>
        </w:rPr>
        <w:t>Serious Incident Response Scheme.</w:t>
      </w:r>
      <w:r w:rsidR="009E4701" w:rsidRPr="009316F2">
        <w:rPr>
          <w:rFonts w:eastAsia="Calibri"/>
          <w:szCs w:val="22"/>
          <w:lang w:eastAsia="en-US"/>
        </w:rPr>
        <w:t xml:space="preserve"> Feedback to Management at the time of the Site Audit identified the </w:t>
      </w:r>
      <w:r w:rsidR="00BF558D" w:rsidRPr="009316F2">
        <w:rPr>
          <w:rFonts w:eastAsia="Calibri"/>
          <w:szCs w:val="22"/>
          <w:lang w:eastAsia="en-US"/>
        </w:rPr>
        <w:t xml:space="preserve">service did not consider the incident meet the criteria for a Priority </w:t>
      </w:r>
      <w:r w:rsidR="00E9076C" w:rsidRPr="009316F2">
        <w:rPr>
          <w:rFonts w:eastAsia="Calibri"/>
          <w:szCs w:val="22"/>
          <w:lang w:eastAsia="en-US"/>
        </w:rPr>
        <w:t>1</w:t>
      </w:r>
      <w:r w:rsidR="00B02253" w:rsidRPr="009316F2">
        <w:rPr>
          <w:rFonts w:eastAsia="Calibri"/>
          <w:szCs w:val="22"/>
          <w:lang w:eastAsia="en-US"/>
        </w:rPr>
        <w:t xml:space="preserve">; </w:t>
      </w:r>
      <w:r w:rsidR="002F410B" w:rsidRPr="009316F2">
        <w:rPr>
          <w:rFonts w:eastAsia="Calibri"/>
          <w:szCs w:val="22"/>
          <w:lang w:eastAsia="en-US"/>
        </w:rPr>
        <w:t>however,</w:t>
      </w:r>
      <w:r w:rsidR="00B02253" w:rsidRPr="009316F2">
        <w:rPr>
          <w:rFonts w:eastAsia="Calibri"/>
          <w:szCs w:val="22"/>
          <w:lang w:eastAsia="en-US"/>
        </w:rPr>
        <w:t xml:space="preserve"> the service would complete a notification.</w:t>
      </w:r>
    </w:p>
    <w:p w14:paraId="7551A941" w14:textId="504D4311" w:rsidR="006229FE" w:rsidRDefault="009A0793" w:rsidP="00895766">
      <w:pPr>
        <w:rPr>
          <w:rFonts w:eastAsia="Calibri"/>
        </w:rPr>
      </w:pPr>
      <w:r w:rsidRPr="00BE0533">
        <w:t xml:space="preserve">The Approved Provider </w:t>
      </w:r>
      <w:r w:rsidRPr="00BE0533">
        <w:rPr>
          <w:rFonts w:eastAsia="Calibri"/>
        </w:rPr>
        <w:t xml:space="preserve">in its written response </w:t>
      </w:r>
      <w:r w:rsidR="004C75A2" w:rsidRPr="00BE0533">
        <w:rPr>
          <w:rFonts w:eastAsia="Calibri"/>
        </w:rPr>
        <w:t>acknowledges the incident was not recorded on an incident form</w:t>
      </w:r>
      <w:r w:rsidR="00283202">
        <w:rPr>
          <w:rFonts w:eastAsia="Calibri"/>
        </w:rPr>
        <w:t>. I</w:t>
      </w:r>
      <w:r w:rsidR="00ED6CAF" w:rsidRPr="00BE0533">
        <w:rPr>
          <w:rFonts w:eastAsia="Calibri"/>
        </w:rPr>
        <w:t xml:space="preserve">nformation </w:t>
      </w:r>
      <w:r w:rsidR="008C6315">
        <w:rPr>
          <w:rFonts w:eastAsia="Calibri"/>
        </w:rPr>
        <w:t xml:space="preserve">was provided </w:t>
      </w:r>
      <w:r w:rsidR="00ED6CAF" w:rsidRPr="00BE0533">
        <w:rPr>
          <w:rFonts w:eastAsia="Calibri"/>
        </w:rPr>
        <w:t xml:space="preserve">which evidenced actions were undertaken by the service in response to the named consumers complaint. In relation to the notification of the incident under the Serious Incident Response Scheme, the Approved </w:t>
      </w:r>
      <w:r w:rsidR="0083689F">
        <w:rPr>
          <w:rFonts w:eastAsia="Calibri"/>
        </w:rPr>
        <w:t xml:space="preserve">Provider’s </w:t>
      </w:r>
      <w:r w:rsidR="003D599F" w:rsidRPr="00BE0533">
        <w:rPr>
          <w:rFonts w:eastAsia="Calibri"/>
        </w:rPr>
        <w:t xml:space="preserve">information evidenced an investigation was undertaken at the time of the incident; </w:t>
      </w:r>
      <w:r w:rsidR="008964A4" w:rsidRPr="00BE0533">
        <w:rPr>
          <w:rFonts w:eastAsia="Calibri"/>
        </w:rPr>
        <w:t xml:space="preserve">and </w:t>
      </w:r>
      <w:r w:rsidR="00B96DD0" w:rsidRPr="00BE0533">
        <w:rPr>
          <w:rFonts w:eastAsia="Calibri"/>
        </w:rPr>
        <w:t xml:space="preserve">statements provided </w:t>
      </w:r>
      <w:r w:rsidR="00063943" w:rsidRPr="00BE0533">
        <w:rPr>
          <w:rFonts w:eastAsia="Calibri"/>
        </w:rPr>
        <w:t xml:space="preserve">by the named consumer evidenced </w:t>
      </w:r>
      <w:r w:rsidR="00C1721C" w:rsidRPr="00BE0533">
        <w:rPr>
          <w:rFonts w:eastAsia="Calibri"/>
        </w:rPr>
        <w:t xml:space="preserve">the consumer did not express psychological injury either at the time or ongoing </w:t>
      </w:r>
      <w:r w:rsidR="00370603" w:rsidRPr="00BE0533">
        <w:rPr>
          <w:rFonts w:eastAsia="Calibri"/>
        </w:rPr>
        <w:t>from the incident.</w:t>
      </w:r>
      <w:r w:rsidR="00EF228E">
        <w:rPr>
          <w:rFonts w:eastAsia="Calibri"/>
        </w:rPr>
        <w:t xml:space="preserve"> </w:t>
      </w:r>
      <w:r w:rsidR="006D4ED5">
        <w:rPr>
          <w:rFonts w:eastAsia="Calibri"/>
        </w:rPr>
        <w:t>The service</w:t>
      </w:r>
      <w:r w:rsidR="00EF228E">
        <w:rPr>
          <w:rFonts w:eastAsia="Calibri"/>
        </w:rPr>
        <w:t xml:space="preserve"> has a</w:t>
      </w:r>
      <w:r w:rsidR="00403B7F">
        <w:rPr>
          <w:rFonts w:eastAsia="Calibri"/>
        </w:rPr>
        <w:t xml:space="preserve"> </w:t>
      </w:r>
      <w:r w:rsidR="006D4ED5">
        <w:rPr>
          <w:rFonts w:eastAsia="Calibri"/>
        </w:rPr>
        <w:t xml:space="preserve">Serious Incident Response </w:t>
      </w:r>
      <w:r w:rsidR="002F410B">
        <w:rPr>
          <w:rFonts w:eastAsia="Calibri"/>
        </w:rPr>
        <w:t>Scheme</w:t>
      </w:r>
      <w:r w:rsidR="006D4ED5">
        <w:rPr>
          <w:rFonts w:eastAsia="Calibri"/>
        </w:rPr>
        <w:t xml:space="preserve"> Guidelines</w:t>
      </w:r>
      <w:r w:rsidR="007F4DC0">
        <w:rPr>
          <w:rFonts w:eastAsia="Calibri"/>
        </w:rPr>
        <w:t xml:space="preserve"> </w:t>
      </w:r>
      <w:r w:rsidR="00EF228E">
        <w:rPr>
          <w:rFonts w:eastAsia="Calibri"/>
        </w:rPr>
        <w:t xml:space="preserve">to </w:t>
      </w:r>
      <w:r w:rsidR="002D6DAC">
        <w:rPr>
          <w:rFonts w:eastAsia="Calibri"/>
        </w:rPr>
        <w:t>guide staff in the notification of a reportable incident.</w:t>
      </w:r>
      <w:r w:rsidR="002B572D">
        <w:rPr>
          <w:rFonts w:eastAsia="Calibri"/>
        </w:rPr>
        <w:t xml:space="preserve"> In relation to staff understanding of the Serious Incident Response Scheme, </w:t>
      </w:r>
      <w:r w:rsidR="00AC7152">
        <w:rPr>
          <w:rFonts w:eastAsia="Calibri"/>
        </w:rPr>
        <w:t xml:space="preserve">the Approved Provider </w:t>
      </w:r>
      <w:r w:rsidR="00797824">
        <w:rPr>
          <w:rFonts w:eastAsia="Calibri"/>
        </w:rPr>
        <w:t xml:space="preserve">provided evidence that a component of the mandatory training </w:t>
      </w:r>
      <w:r w:rsidR="005D3CA1">
        <w:rPr>
          <w:rFonts w:eastAsia="Calibri"/>
        </w:rPr>
        <w:t>required staff to complete a knowledge component test</w:t>
      </w:r>
      <w:r w:rsidR="006229FE">
        <w:rPr>
          <w:rFonts w:eastAsia="Calibri"/>
        </w:rPr>
        <w:t>. I note, the Assessment Team identified 98% of staff had completed the training.</w:t>
      </w:r>
    </w:p>
    <w:p w14:paraId="11FF8E64" w14:textId="1BEFB871" w:rsidR="00F67DD4" w:rsidRPr="00895766" w:rsidRDefault="009A0793" w:rsidP="00895766">
      <w:pPr>
        <w:rPr>
          <w:color w:val="auto"/>
        </w:rPr>
      </w:pPr>
      <w:r w:rsidRPr="00895766">
        <w:rPr>
          <w:color w:val="auto"/>
        </w:rPr>
        <w:t>In coming to a decision on compliance for this requirement, I have considered the information brought forward by the Assessment Team, the written response from the Approved Provider</w:t>
      </w:r>
      <w:r w:rsidR="00A13CA0" w:rsidRPr="00895766">
        <w:rPr>
          <w:color w:val="auto"/>
        </w:rPr>
        <w:t xml:space="preserve"> and </w:t>
      </w:r>
      <w:r w:rsidR="001A563C" w:rsidRPr="00895766">
        <w:rPr>
          <w:color w:val="auto"/>
        </w:rPr>
        <w:t>information under other requirements</w:t>
      </w:r>
      <w:r w:rsidRPr="00895766">
        <w:rPr>
          <w:color w:val="auto"/>
        </w:rPr>
        <w:t>. I am satisfied that th</w:t>
      </w:r>
      <w:r w:rsidR="000826DC" w:rsidRPr="00895766">
        <w:rPr>
          <w:color w:val="auto"/>
        </w:rPr>
        <w:t xml:space="preserve">e </w:t>
      </w:r>
      <w:r w:rsidR="001A563C" w:rsidRPr="00895766">
        <w:rPr>
          <w:rFonts w:eastAsia="Calibri"/>
          <w:color w:val="auto"/>
          <w:lang w:eastAsia="en-US"/>
        </w:rPr>
        <w:t>service</w:t>
      </w:r>
      <w:r w:rsidR="000826DC" w:rsidRPr="00895766">
        <w:rPr>
          <w:rFonts w:eastAsia="Calibri"/>
          <w:color w:val="auto"/>
          <w:lang w:eastAsia="en-US"/>
        </w:rPr>
        <w:t xml:space="preserve"> has </w:t>
      </w:r>
      <w:r w:rsidR="001A563C" w:rsidRPr="00895766">
        <w:rPr>
          <w:rFonts w:eastAsia="Calibri"/>
          <w:color w:val="auto"/>
          <w:lang w:eastAsia="en-US"/>
        </w:rPr>
        <w:t xml:space="preserve">effective governance processes relating to financial governance, information management, continuous improvement, and workforce governance. </w:t>
      </w:r>
      <w:r w:rsidRPr="00895766">
        <w:rPr>
          <w:color w:val="auto"/>
        </w:rPr>
        <w:t>Therefore, it is my decision this requirement is Compliant.</w:t>
      </w:r>
    </w:p>
    <w:p w14:paraId="11FF8E65" w14:textId="4C282DDC" w:rsidR="00F67DD4" w:rsidRPr="00506F7F" w:rsidRDefault="003F7C5A" w:rsidP="00F67DD4">
      <w:pPr>
        <w:pStyle w:val="Heading3"/>
      </w:pPr>
      <w:r w:rsidRPr="00506F7F">
        <w:t>Requirement 8(3)(d)</w:t>
      </w:r>
      <w:r>
        <w:tab/>
      </w:r>
      <w:r w:rsidR="006229FE">
        <w:t>C</w:t>
      </w:r>
      <w:r>
        <w:t>ompliant</w:t>
      </w:r>
    </w:p>
    <w:p w14:paraId="11FF8E66" w14:textId="77777777" w:rsidR="00F67DD4" w:rsidRPr="008D114F" w:rsidRDefault="003F7C5A" w:rsidP="00F67DD4">
      <w:pPr>
        <w:rPr>
          <w:i/>
        </w:rPr>
      </w:pPr>
      <w:r w:rsidRPr="008D114F">
        <w:rPr>
          <w:i/>
        </w:rPr>
        <w:t>Effective risk management systems and practices, including but not limited to the following:</w:t>
      </w:r>
    </w:p>
    <w:p w14:paraId="11FF8E67" w14:textId="77777777" w:rsidR="00F67DD4" w:rsidRPr="008D114F" w:rsidRDefault="003F7C5A" w:rsidP="00E765A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1FF8E68" w14:textId="77777777" w:rsidR="00F67DD4" w:rsidRPr="008D114F" w:rsidRDefault="003F7C5A" w:rsidP="00E765A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1FF8E69" w14:textId="77777777" w:rsidR="00F67DD4" w:rsidRDefault="003F7C5A" w:rsidP="00E765A5">
      <w:pPr>
        <w:numPr>
          <w:ilvl w:val="0"/>
          <w:numId w:val="19"/>
        </w:numPr>
        <w:tabs>
          <w:tab w:val="right" w:pos="9026"/>
        </w:tabs>
        <w:spacing w:before="0" w:after="0"/>
        <w:ind w:left="567" w:hanging="425"/>
        <w:outlineLvl w:val="4"/>
        <w:rPr>
          <w:i/>
        </w:rPr>
      </w:pPr>
      <w:r w:rsidRPr="008D114F">
        <w:rPr>
          <w:i/>
        </w:rPr>
        <w:t>supporting consumers to live the best life they can</w:t>
      </w:r>
    </w:p>
    <w:p w14:paraId="11FF8E6A" w14:textId="63CAAB14" w:rsidR="00F67DD4" w:rsidRDefault="003F7C5A" w:rsidP="00E765A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6DA10F5" w14:textId="67A6331F" w:rsidR="009855BF" w:rsidRDefault="009A0BE7" w:rsidP="009855BF">
      <w:pPr>
        <w:rPr>
          <w:rFonts w:eastAsia="Calibri"/>
          <w:iCs/>
          <w:color w:val="auto"/>
          <w:lang w:eastAsia="en-US"/>
        </w:rPr>
      </w:pPr>
      <w:r w:rsidRPr="009A0BE7">
        <w:rPr>
          <w:rFonts w:eastAsia="Arial"/>
        </w:rPr>
        <w:t xml:space="preserve">The Assessment Team provided information </w:t>
      </w:r>
      <w:r w:rsidR="00550C0F">
        <w:rPr>
          <w:rFonts w:eastAsia="Fira Sans Light"/>
          <w:lang w:eastAsia="en-US"/>
        </w:rPr>
        <w:t>t</w:t>
      </w:r>
      <w:r w:rsidRPr="009A0BE7">
        <w:rPr>
          <w:rFonts w:eastAsia="Fira Sans Light"/>
          <w:lang w:eastAsia="en-US"/>
        </w:rPr>
        <w:t xml:space="preserve">he service was unable to demonstrate </w:t>
      </w:r>
      <w:r w:rsidR="009D7BDD" w:rsidRPr="00EC375E">
        <w:rPr>
          <w:rFonts w:eastAsia="Calibri"/>
          <w:iCs/>
          <w:color w:val="auto"/>
          <w:lang w:eastAsia="en-US"/>
        </w:rPr>
        <w:t>effective risk management systems and practices in relation to managing and preventing incidents</w:t>
      </w:r>
      <w:r w:rsidR="009D7BDD">
        <w:rPr>
          <w:rFonts w:eastAsia="Calibri"/>
          <w:iCs/>
          <w:color w:val="auto"/>
          <w:lang w:eastAsia="en-US"/>
        </w:rPr>
        <w:t xml:space="preserve">, including the use of an incident management system. </w:t>
      </w:r>
      <w:r w:rsidR="00E221F4">
        <w:rPr>
          <w:rFonts w:eastAsia="Calibri"/>
          <w:iCs/>
          <w:color w:val="auto"/>
          <w:lang w:eastAsia="en-US"/>
        </w:rPr>
        <w:t>Including:</w:t>
      </w:r>
    </w:p>
    <w:p w14:paraId="1D5EAD25" w14:textId="67B690B3" w:rsidR="00F04888" w:rsidRPr="00453143" w:rsidRDefault="00CC4755" w:rsidP="00224541">
      <w:pPr>
        <w:pStyle w:val="ListParagraph"/>
        <w:numPr>
          <w:ilvl w:val="0"/>
          <w:numId w:val="26"/>
        </w:numPr>
        <w:rPr>
          <w:rFonts w:eastAsia="Fira Sans Light"/>
          <w:lang w:eastAsia="en-US"/>
        </w:rPr>
      </w:pPr>
      <w:r w:rsidRPr="00453143">
        <w:rPr>
          <w:rFonts w:eastAsia="Calibri"/>
          <w:iCs/>
          <w:color w:val="auto"/>
          <w:lang w:eastAsia="en-US"/>
        </w:rPr>
        <w:lastRenderedPageBreak/>
        <w:t xml:space="preserve">Organisational policies to guided staff in </w:t>
      </w:r>
      <w:r w:rsidR="007F3B1E" w:rsidRPr="00453143">
        <w:rPr>
          <w:rFonts w:eastAsia="Calibri"/>
          <w:iCs/>
          <w:color w:val="auto"/>
          <w:lang w:eastAsia="en-US"/>
        </w:rPr>
        <w:t>the</w:t>
      </w:r>
      <w:r w:rsidR="00E221F4" w:rsidRPr="00453143">
        <w:rPr>
          <w:rFonts w:eastAsia="Fira Sans Light"/>
          <w:lang w:eastAsia="en-US"/>
        </w:rPr>
        <w:t xml:space="preserve"> mandatory reporting requirements and processes under</w:t>
      </w:r>
      <w:r w:rsidR="007F3B1E" w:rsidRPr="00453143">
        <w:rPr>
          <w:rFonts w:eastAsia="Fira Sans Light"/>
          <w:lang w:eastAsia="en-US"/>
        </w:rPr>
        <w:t xml:space="preserve"> the Serious Incident Response Scheme w</w:t>
      </w:r>
      <w:r w:rsidR="00BD3FD7">
        <w:rPr>
          <w:rFonts w:eastAsia="Fira Sans Light"/>
          <w:lang w:eastAsia="en-US"/>
        </w:rPr>
        <w:t>ere</w:t>
      </w:r>
      <w:r w:rsidR="001E5C27">
        <w:rPr>
          <w:rFonts w:eastAsia="Fira Sans Light"/>
          <w:lang w:eastAsia="en-US"/>
        </w:rPr>
        <w:t xml:space="preserve"> in</w:t>
      </w:r>
      <w:r w:rsidR="007F3B1E" w:rsidRPr="00453143">
        <w:rPr>
          <w:rFonts w:eastAsia="Fira Sans Light"/>
          <w:lang w:eastAsia="en-US"/>
        </w:rPr>
        <w:t xml:space="preserve"> draft</w:t>
      </w:r>
      <w:r w:rsidR="001E5C27">
        <w:rPr>
          <w:rFonts w:eastAsia="Fira Sans Light"/>
          <w:lang w:eastAsia="en-US"/>
        </w:rPr>
        <w:t xml:space="preserve"> </w:t>
      </w:r>
      <w:r w:rsidR="007F3B1E" w:rsidRPr="00453143">
        <w:rPr>
          <w:rFonts w:eastAsia="Fira Sans Light"/>
          <w:lang w:eastAsia="en-US"/>
        </w:rPr>
        <w:t xml:space="preserve">and </w:t>
      </w:r>
      <w:r w:rsidR="00E221F4" w:rsidRPr="00453143">
        <w:rPr>
          <w:rFonts w:eastAsia="Fira Sans Light"/>
          <w:lang w:eastAsia="en-US"/>
        </w:rPr>
        <w:t xml:space="preserve">awaiting approval. </w:t>
      </w:r>
    </w:p>
    <w:p w14:paraId="64AA4902" w14:textId="4A2EA987" w:rsidR="005E47F5" w:rsidRPr="00453143" w:rsidRDefault="00F70BC3" w:rsidP="00224541">
      <w:pPr>
        <w:pStyle w:val="ListParagraph"/>
        <w:numPr>
          <w:ilvl w:val="0"/>
          <w:numId w:val="26"/>
        </w:numPr>
        <w:rPr>
          <w:rFonts w:eastAsia="Fira Sans Light"/>
          <w:lang w:eastAsia="en-US"/>
        </w:rPr>
      </w:pPr>
      <w:r w:rsidRPr="00453143">
        <w:rPr>
          <w:rFonts w:eastAsia="Calibri"/>
          <w:color w:val="auto"/>
          <w:szCs w:val="22"/>
          <w:lang w:eastAsia="en-US"/>
        </w:rPr>
        <w:t>The Assessment Team r</w:t>
      </w:r>
      <w:r w:rsidR="00E971DC" w:rsidRPr="00453143">
        <w:rPr>
          <w:rFonts w:eastAsia="Calibri"/>
          <w:color w:val="auto"/>
          <w:szCs w:val="22"/>
          <w:lang w:eastAsia="en-US"/>
        </w:rPr>
        <w:t>eview</w:t>
      </w:r>
      <w:r w:rsidRPr="00453143">
        <w:rPr>
          <w:rFonts w:eastAsia="Calibri"/>
          <w:color w:val="auto"/>
          <w:szCs w:val="22"/>
          <w:lang w:eastAsia="en-US"/>
        </w:rPr>
        <w:t>ed</w:t>
      </w:r>
      <w:r w:rsidR="00E971DC" w:rsidRPr="00453143">
        <w:rPr>
          <w:rFonts w:eastAsia="Calibri"/>
          <w:color w:val="auto"/>
          <w:szCs w:val="22"/>
          <w:lang w:eastAsia="en-US"/>
        </w:rPr>
        <w:t xml:space="preserve"> the </w:t>
      </w:r>
      <w:r w:rsidR="007D1777" w:rsidRPr="00453143">
        <w:rPr>
          <w:rFonts w:eastAsia="Calibri"/>
          <w:color w:val="auto"/>
          <w:szCs w:val="22"/>
          <w:lang w:eastAsia="en-US"/>
        </w:rPr>
        <w:t xml:space="preserve">services policy on </w:t>
      </w:r>
      <w:r w:rsidR="00E221F4" w:rsidRPr="00453143">
        <w:rPr>
          <w:rFonts w:eastAsia="Calibri"/>
          <w:color w:val="auto"/>
          <w:szCs w:val="22"/>
          <w:lang w:eastAsia="en-US"/>
        </w:rPr>
        <w:t xml:space="preserve">Reportable incidents to regulatory departments – </w:t>
      </w:r>
      <w:r w:rsidR="005C755F" w:rsidRPr="00453143">
        <w:rPr>
          <w:rFonts w:eastAsia="Fira Sans Light"/>
          <w:lang w:eastAsia="en-US"/>
        </w:rPr>
        <w:t xml:space="preserve">Serious Incident Response Scheme </w:t>
      </w:r>
      <w:r w:rsidR="00E221F4" w:rsidRPr="00453143">
        <w:rPr>
          <w:rFonts w:eastAsia="Calibri"/>
          <w:color w:val="auto"/>
          <w:szCs w:val="22"/>
          <w:lang w:eastAsia="en-US"/>
        </w:rPr>
        <w:t xml:space="preserve">policy and </w:t>
      </w:r>
      <w:r w:rsidR="00C91D1A" w:rsidRPr="000916E3">
        <w:rPr>
          <w:rFonts w:eastAsia="Calibri"/>
          <w:color w:val="auto"/>
          <w:szCs w:val="22"/>
          <w:lang w:eastAsia="en-US"/>
        </w:rPr>
        <w:t xml:space="preserve">identified </w:t>
      </w:r>
      <w:r w:rsidR="00C91D1A">
        <w:rPr>
          <w:rFonts w:eastAsia="Calibri"/>
          <w:color w:val="auto"/>
          <w:szCs w:val="22"/>
          <w:lang w:eastAsia="en-US"/>
        </w:rPr>
        <w:t>wording</w:t>
      </w:r>
      <w:r w:rsidR="00C91D1A" w:rsidRPr="000916E3">
        <w:rPr>
          <w:rFonts w:eastAsia="Calibri"/>
          <w:color w:val="auto"/>
          <w:szCs w:val="22"/>
          <w:lang w:eastAsia="en-US"/>
        </w:rPr>
        <w:t xml:space="preserve"> of instructions would prevent staff from reporting incidents that could reasonably have been expected to cause physical or psychological injury or discomfort to a consumer</w:t>
      </w:r>
      <w:r w:rsidR="00C91D1A">
        <w:rPr>
          <w:rFonts w:eastAsia="Calibri"/>
          <w:color w:val="auto"/>
          <w:szCs w:val="22"/>
          <w:lang w:eastAsia="en-US"/>
        </w:rPr>
        <w:t>.</w:t>
      </w:r>
    </w:p>
    <w:p w14:paraId="76E7AB24" w14:textId="77777777" w:rsidR="000A178A" w:rsidRPr="00453143" w:rsidRDefault="002510D9" w:rsidP="00224541">
      <w:pPr>
        <w:pStyle w:val="ListParagraph"/>
        <w:numPr>
          <w:ilvl w:val="0"/>
          <w:numId w:val="26"/>
        </w:numPr>
        <w:rPr>
          <w:rFonts w:eastAsia="Fira Sans Light"/>
          <w:lang w:eastAsia="en-US"/>
        </w:rPr>
      </w:pPr>
      <w:r w:rsidRPr="00453143">
        <w:rPr>
          <w:rFonts w:eastAsia="Fira Sans Light"/>
          <w:szCs w:val="22"/>
          <w:lang w:eastAsia="en-US"/>
        </w:rPr>
        <w:t>S</w:t>
      </w:r>
      <w:r w:rsidR="00F70BC3" w:rsidRPr="00453143">
        <w:rPr>
          <w:rFonts w:eastAsia="Fira Sans Light"/>
          <w:szCs w:val="22"/>
          <w:lang w:eastAsia="en-US"/>
        </w:rPr>
        <w:t xml:space="preserve">taff did not consistently </w:t>
      </w:r>
      <w:r w:rsidR="00E221F4" w:rsidRPr="00453143">
        <w:rPr>
          <w:rFonts w:eastAsia="Fira Sans Light"/>
          <w:szCs w:val="22"/>
          <w:lang w:eastAsia="en-US"/>
        </w:rPr>
        <w:t xml:space="preserve">describe the new reporting requirements introduced under </w:t>
      </w:r>
      <w:r w:rsidR="00F70BC3" w:rsidRPr="00453143">
        <w:rPr>
          <w:rFonts w:eastAsia="Fira Sans Light"/>
          <w:szCs w:val="22"/>
          <w:lang w:eastAsia="en-US"/>
        </w:rPr>
        <w:t xml:space="preserve">the </w:t>
      </w:r>
      <w:r w:rsidR="00F70BC3" w:rsidRPr="00453143">
        <w:rPr>
          <w:rFonts w:eastAsia="Fira Sans Light"/>
          <w:lang w:eastAsia="en-US"/>
        </w:rPr>
        <w:t>Serious Incident Response Scheme</w:t>
      </w:r>
      <w:r w:rsidRPr="00453143">
        <w:rPr>
          <w:rFonts w:eastAsia="Fira Sans Light"/>
          <w:lang w:eastAsia="en-US"/>
        </w:rPr>
        <w:t xml:space="preserve">, such as the difference between </w:t>
      </w:r>
      <w:r w:rsidR="00E221F4" w:rsidRPr="00453143">
        <w:rPr>
          <w:rFonts w:eastAsia="Fira Sans Light"/>
          <w:lang w:eastAsia="en-US"/>
        </w:rPr>
        <w:t>Priority 1 and Priority 2 reportable incident</w:t>
      </w:r>
      <w:r w:rsidRPr="00453143">
        <w:rPr>
          <w:rFonts w:eastAsia="Fira Sans Light"/>
          <w:lang w:eastAsia="en-US"/>
        </w:rPr>
        <w:t>s</w:t>
      </w:r>
      <w:r w:rsidR="00E221F4" w:rsidRPr="00453143">
        <w:rPr>
          <w:rFonts w:eastAsia="Fira Sans Light"/>
          <w:lang w:eastAsia="en-US"/>
        </w:rPr>
        <w:t>.</w:t>
      </w:r>
    </w:p>
    <w:p w14:paraId="43F257A6" w14:textId="77777777" w:rsidR="005132BE" w:rsidRPr="005132BE" w:rsidRDefault="000A178A" w:rsidP="00224541">
      <w:pPr>
        <w:pStyle w:val="ListParagraph"/>
        <w:numPr>
          <w:ilvl w:val="0"/>
          <w:numId w:val="26"/>
        </w:numPr>
        <w:rPr>
          <w:rFonts w:eastAsia="Fira Sans Light"/>
          <w:lang w:eastAsia="en-US"/>
        </w:rPr>
      </w:pPr>
      <w:r w:rsidRPr="00453143">
        <w:rPr>
          <w:rFonts w:eastAsia="Fira Sans Light"/>
          <w:lang w:eastAsia="en-US"/>
        </w:rPr>
        <w:t xml:space="preserve">The </w:t>
      </w:r>
      <w:r w:rsidR="00E221F4" w:rsidRPr="00453143">
        <w:rPr>
          <w:rFonts w:eastAsia="Fira Sans Light"/>
          <w:lang w:eastAsia="en-US"/>
        </w:rPr>
        <w:t>Assessment Team reviewed the service’s complaints register and identified one incident of a complaint by a consumer in relation to allegations of elder abuse</w:t>
      </w:r>
      <w:r w:rsidR="00453143" w:rsidRPr="00453143">
        <w:rPr>
          <w:rFonts w:eastAsia="Fira Sans Light"/>
          <w:lang w:eastAsia="en-US"/>
        </w:rPr>
        <w:t xml:space="preserve"> </w:t>
      </w:r>
      <w:r w:rsidR="008B21B8" w:rsidRPr="00453143">
        <w:rPr>
          <w:rFonts w:eastAsiaTheme="minorHAnsi"/>
          <w:iCs/>
          <w:szCs w:val="22"/>
          <w:lang w:eastAsia="en-US"/>
        </w:rPr>
        <w:t>had not been documented under the service’s incident management system; and a Serious Incident Response Scheme Priority 1 report had not been completed</w:t>
      </w:r>
    </w:p>
    <w:p w14:paraId="4D73473A" w14:textId="5A63DBC1" w:rsidR="005132BE" w:rsidRPr="005132BE" w:rsidRDefault="009B0C45" w:rsidP="005132BE">
      <w:pPr>
        <w:rPr>
          <w:rFonts w:eastAsia="Fira Sans Light"/>
          <w:lang w:eastAsia="en-US"/>
        </w:rPr>
      </w:pPr>
      <w:r w:rsidRPr="009B0C45">
        <w:t xml:space="preserve">The Approved Provider </w:t>
      </w:r>
      <w:r w:rsidRPr="005132BE">
        <w:rPr>
          <w:rFonts w:eastAsia="Calibri"/>
        </w:rPr>
        <w:t xml:space="preserve">in its written response </w:t>
      </w:r>
      <w:r w:rsidR="006019CB" w:rsidRPr="005132BE">
        <w:rPr>
          <w:rFonts w:eastAsia="Calibri"/>
        </w:rPr>
        <w:t>provided information</w:t>
      </w:r>
      <w:r w:rsidRPr="005132BE">
        <w:rPr>
          <w:rFonts w:eastAsia="Calibri"/>
        </w:rPr>
        <w:t xml:space="preserve"> which evidenced </w:t>
      </w:r>
      <w:r w:rsidR="00A72DE4" w:rsidRPr="005132BE">
        <w:rPr>
          <w:rFonts w:eastAsia="Calibri"/>
        </w:rPr>
        <w:t xml:space="preserve">the organisational policies </w:t>
      </w:r>
      <w:r w:rsidR="00092C71" w:rsidRPr="005132BE">
        <w:rPr>
          <w:rFonts w:eastAsia="Calibri"/>
        </w:rPr>
        <w:t>and guidelines had been in draft at the time of the Site Audit</w:t>
      </w:r>
      <w:r w:rsidR="00106C40" w:rsidRPr="005132BE">
        <w:rPr>
          <w:rFonts w:eastAsia="Calibri"/>
        </w:rPr>
        <w:t xml:space="preserve"> and have since been </w:t>
      </w:r>
      <w:r w:rsidR="00746978" w:rsidRPr="005132BE">
        <w:rPr>
          <w:rFonts w:eastAsia="Calibri"/>
        </w:rPr>
        <w:t xml:space="preserve">approved and are available for staff on the organisation’s intranet. </w:t>
      </w:r>
      <w:r w:rsidR="008C0B80" w:rsidRPr="005132BE">
        <w:rPr>
          <w:rFonts w:eastAsia="Calibri"/>
        </w:rPr>
        <w:t>The organisation</w:t>
      </w:r>
      <w:r w:rsidR="00C53A7F" w:rsidRPr="005132BE">
        <w:rPr>
          <w:rFonts w:eastAsia="Calibri"/>
        </w:rPr>
        <w:t xml:space="preserve">’s </w:t>
      </w:r>
      <w:r w:rsidR="00B162D8" w:rsidRPr="005132BE">
        <w:rPr>
          <w:rFonts w:eastAsia="Calibri"/>
          <w:color w:val="auto"/>
          <w:szCs w:val="22"/>
          <w:lang w:eastAsia="en-US"/>
        </w:rPr>
        <w:t>Reportable Incidents Workflow</w:t>
      </w:r>
      <w:r w:rsidR="00C53A7F" w:rsidRPr="005132BE">
        <w:rPr>
          <w:rFonts w:eastAsia="Calibri"/>
          <w:color w:val="auto"/>
          <w:szCs w:val="22"/>
          <w:lang w:eastAsia="en-US"/>
        </w:rPr>
        <w:t xml:space="preserve"> has been updated to provide clear guidance for staff in </w:t>
      </w:r>
      <w:r w:rsidR="00AA0FDF" w:rsidRPr="005132BE">
        <w:rPr>
          <w:rFonts w:eastAsia="Calibri"/>
          <w:color w:val="auto"/>
          <w:szCs w:val="22"/>
          <w:lang w:eastAsia="en-US"/>
        </w:rPr>
        <w:t>report</w:t>
      </w:r>
      <w:r w:rsidR="00B162D8" w:rsidRPr="005132BE">
        <w:rPr>
          <w:rFonts w:eastAsia="Calibri"/>
          <w:color w:val="auto"/>
          <w:szCs w:val="22"/>
          <w:lang w:eastAsia="en-US"/>
        </w:rPr>
        <w:t xml:space="preserve">ing </w:t>
      </w:r>
      <w:r w:rsidR="005132BE" w:rsidRPr="005132BE">
        <w:rPr>
          <w:rFonts w:eastAsia="Calibri"/>
          <w:color w:val="auto"/>
          <w:szCs w:val="22"/>
          <w:lang w:eastAsia="en-US"/>
        </w:rPr>
        <w:t>incidents including those expected to cause physical or psychological injury or discomfort to a consumer.</w:t>
      </w:r>
    </w:p>
    <w:p w14:paraId="0FB4B82D" w14:textId="3C3F4A62" w:rsidR="006C2B48" w:rsidRDefault="00224541" w:rsidP="00572043">
      <w:pPr>
        <w:rPr>
          <w:rFonts w:eastAsia="Calibri"/>
        </w:rPr>
      </w:pPr>
      <w:r>
        <w:rPr>
          <w:rFonts w:eastAsia="Calibri"/>
          <w:color w:val="auto"/>
          <w:szCs w:val="22"/>
          <w:lang w:eastAsia="en-US"/>
        </w:rPr>
        <w:t>I</w:t>
      </w:r>
      <w:r w:rsidR="009B0C45" w:rsidRPr="009B0C45">
        <w:rPr>
          <w:rFonts w:eastAsia="Calibri"/>
        </w:rPr>
        <w:t xml:space="preserve">n relation to the notification of the incident under the Serious Incident Response Scheme, </w:t>
      </w:r>
      <w:r w:rsidR="00A90403">
        <w:t>t</w:t>
      </w:r>
      <w:r w:rsidR="00A90403" w:rsidRPr="00BE0533">
        <w:t xml:space="preserve">he Approved Provider </w:t>
      </w:r>
      <w:r w:rsidR="00A90403" w:rsidRPr="00BE0533">
        <w:rPr>
          <w:rFonts w:eastAsia="Calibri"/>
        </w:rPr>
        <w:t>acknowledges the incident was not recorded on an incident form</w:t>
      </w:r>
      <w:r w:rsidR="00A90403">
        <w:rPr>
          <w:rFonts w:eastAsia="Calibri"/>
        </w:rPr>
        <w:t xml:space="preserve">; however information provided in the </w:t>
      </w:r>
      <w:r w:rsidR="009B0C45" w:rsidRPr="009B0C45">
        <w:rPr>
          <w:rFonts w:eastAsia="Calibri"/>
        </w:rPr>
        <w:t xml:space="preserve">Approved Provider’s </w:t>
      </w:r>
      <w:r w:rsidR="00A90403">
        <w:rPr>
          <w:rFonts w:eastAsia="Calibri"/>
        </w:rPr>
        <w:t xml:space="preserve">response </w:t>
      </w:r>
      <w:r w:rsidR="009B0C45" w:rsidRPr="009B0C45">
        <w:rPr>
          <w:rFonts w:eastAsia="Calibri"/>
        </w:rPr>
        <w:t>evidenced an investigation was undertaken at the time of the incident; and statements provided by the named consumer evidenced the consumer did not express psychological injury either at the time or ongoing from the incident. In relation to staff understanding of the Serious Incident Response Scheme, the Approved Provider provided evidence that a component of the mandatory training required staff to complete a knowledge component test. I note, the Assessment Team identified 98% of staff had completed the training.</w:t>
      </w:r>
    </w:p>
    <w:p w14:paraId="5B92B6F3" w14:textId="1CB57983" w:rsidR="002C31D6" w:rsidRPr="00F152ED" w:rsidRDefault="009B0C45" w:rsidP="00456EA4">
      <w:pPr>
        <w:rPr>
          <w:rFonts w:eastAsia="Calibri"/>
        </w:rPr>
      </w:pPr>
      <w:r w:rsidRPr="006C2B48">
        <w:t xml:space="preserve">In coming to a decision on compliance for this requirement, I have considered the information brought forward by the Assessment Team, the written response from the Approved Provider and information under other requirements. I am satisfied that the </w:t>
      </w:r>
      <w:r w:rsidRPr="006C2B48">
        <w:rPr>
          <w:rFonts w:eastAsia="Calibri"/>
          <w:lang w:eastAsia="en-US"/>
        </w:rPr>
        <w:t xml:space="preserve">service has effective </w:t>
      </w:r>
      <w:r w:rsidR="006C2B48">
        <w:rPr>
          <w:rFonts w:eastAsia="Calibri"/>
          <w:lang w:eastAsia="en-US"/>
        </w:rPr>
        <w:t xml:space="preserve">risk management systems, including the management and minimisation of </w:t>
      </w:r>
      <w:r w:rsidR="00572043">
        <w:rPr>
          <w:rFonts w:eastAsia="Calibri"/>
          <w:lang w:eastAsia="en-US"/>
        </w:rPr>
        <w:t>high impact and high prevalence risks for consumers</w:t>
      </w:r>
      <w:r w:rsidRPr="006C2B48">
        <w:rPr>
          <w:rFonts w:eastAsia="Calibri"/>
          <w:lang w:eastAsia="en-US"/>
        </w:rPr>
        <w:t xml:space="preserve">. </w:t>
      </w:r>
      <w:r w:rsidRPr="006C2B48">
        <w:t>Therefore, it is my decision this requirement is Compliant.</w:t>
      </w:r>
    </w:p>
    <w:p w14:paraId="11FF8E6C" w14:textId="6437414E" w:rsidR="00F67DD4" w:rsidRPr="00506F7F" w:rsidRDefault="003F7C5A" w:rsidP="00F67DD4">
      <w:pPr>
        <w:pStyle w:val="Heading3"/>
      </w:pPr>
      <w:r w:rsidRPr="00506F7F">
        <w:lastRenderedPageBreak/>
        <w:t>Requirement 8(3)(e)</w:t>
      </w:r>
      <w:r>
        <w:tab/>
        <w:t>Compliant</w:t>
      </w:r>
    </w:p>
    <w:p w14:paraId="11FF8E6D" w14:textId="77777777" w:rsidR="00F67DD4" w:rsidRPr="008D114F" w:rsidRDefault="003F7C5A" w:rsidP="00F67DD4">
      <w:pPr>
        <w:rPr>
          <w:i/>
        </w:rPr>
      </w:pPr>
      <w:r w:rsidRPr="008D114F">
        <w:rPr>
          <w:i/>
        </w:rPr>
        <w:t>Where clinical care is provided—a clinical governance framework, including but not limited to the following:</w:t>
      </w:r>
    </w:p>
    <w:p w14:paraId="11FF8E6E" w14:textId="77777777" w:rsidR="00F67DD4" w:rsidRPr="008D114F" w:rsidRDefault="003F7C5A" w:rsidP="00E765A5">
      <w:pPr>
        <w:numPr>
          <w:ilvl w:val="0"/>
          <w:numId w:val="20"/>
        </w:numPr>
        <w:tabs>
          <w:tab w:val="right" w:pos="9026"/>
        </w:tabs>
        <w:spacing w:before="0" w:after="0"/>
        <w:ind w:left="567" w:hanging="425"/>
        <w:outlineLvl w:val="4"/>
        <w:rPr>
          <w:i/>
        </w:rPr>
      </w:pPr>
      <w:r w:rsidRPr="008D114F">
        <w:rPr>
          <w:i/>
        </w:rPr>
        <w:t>antimicrobial stewardship;</w:t>
      </w:r>
    </w:p>
    <w:p w14:paraId="11FF8E6F" w14:textId="77777777" w:rsidR="00F67DD4" w:rsidRPr="008D114F" w:rsidRDefault="003F7C5A" w:rsidP="00E765A5">
      <w:pPr>
        <w:numPr>
          <w:ilvl w:val="0"/>
          <w:numId w:val="20"/>
        </w:numPr>
        <w:tabs>
          <w:tab w:val="right" w:pos="9026"/>
        </w:tabs>
        <w:spacing w:before="0" w:after="0"/>
        <w:ind w:left="567" w:hanging="425"/>
        <w:outlineLvl w:val="4"/>
        <w:rPr>
          <w:i/>
        </w:rPr>
      </w:pPr>
      <w:r w:rsidRPr="008D114F">
        <w:rPr>
          <w:i/>
        </w:rPr>
        <w:t>minimising the use of restraint;</w:t>
      </w:r>
    </w:p>
    <w:p w14:paraId="11FF8E70" w14:textId="77777777" w:rsidR="00F67DD4" w:rsidRPr="008D114F" w:rsidRDefault="003F7C5A" w:rsidP="00E765A5">
      <w:pPr>
        <w:numPr>
          <w:ilvl w:val="0"/>
          <w:numId w:val="20"/>
        </w:numPr>
        <w:tabs>
          <w:tab w:val="right" w:pos="9026"/>
        </w:tabs>
        <w:spacing w:before="0" w:after="0"/>
        <w:ind w:left="567" w:hanging="425"/>
        <w:outlineLvl w:val="4"/>
        <w:rPr>
          <w:i/>
        </w:rPr>
      </w:pPr>
      <w:r w:rsidRPr="008D114F">
        <w:rPr>
          <w:i/>
        </w:rPr>
        <w:t>open disclosure.</w:t>
      </w:r>
    </w:p>
    <w:p w14:paraId="11FF8E72" w14:textId="77777777" w:rsidR="00F67DD4" w:rsidRPr="00154403" w:rsidRDefault="00F67DD4" w:rsidP="00F67DD4"/>
    <w:p w14:paraId="11FF8E73" w14:textId="77777777" w:rsidR="00F67DD4" w:rsidRDefault="00F67DD4" w:rsidP="00F67DD4">
      <w:pPr>
        <w:tabs>
          <w:tab w:val="right" w:pos="9026"/>
        </w:tabs>
        <w:sectPr w:rsidR="00F67DD4" w:rsidSect="00F67DD4">
          <w:type w:val="continuous"/>
          <w:pgSz w:w="11906" w:h="16838"/>
          <w:pgMar w:top="1701" w:right="1418" w:bottom="1418" w:left="1418" w:header="709" w:footer="397" w:gutter="0"/>
          <w:cols w:space="708"/>
          <w:docGrid w:linePitch="360"/>
        </w:sectPr>
      </w:pPr>
    </w:p>
    <w:p w14:paraId="11FF8E74" w14:textId="77777777" w:rsidR="00F67DD4" w:rsidRDefault="003F7C5A" w:rsidP="00F67DD4">
      <w:pPr>
        <w:pStyle w:val="Heading1"/>
      </w:pPr>
      <w:r>
        <w:lastRenderedPageBreak/>
        <w:t>Areas for improvement</w:t>
      </w:r>
    </w:p>
    <w:p w14:paraId="11FF8E76" w14:textId="77777777" w:rsidR="00F67DD4" w:rsidRPr="00E830C7" w:rsidRDefault="003F7C5A" w:rsidP="00F67DD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7" w:name="_GoBack"/>
      <w:bookmarkEnd w:id="7"/>
    </w:p>
    <w:sectPr w:rsidR="00F67DD4" w:rsidRPr="00E830C7" w:rsidSect="00F67DD4">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15C33" w14:textId="77777777" w:rsidR="00F67DD4" w:rsidRDefault="00F67DD4">
      <w:pPr>
        <w:spacing w:before="0" w:after="0" w:line="240" w:lineRule="auto"/>
      </w:pPr>
      <w:r>
        <w:separator/>
      </w:r>
    </w:p>
  </w:endnote>
  <w:endnote w:type="continuationSeparator" w:id="0">
    <w:p w14:paraId="1F3BA149" w14:textId="77777777" w:rsidR="00F67DD4" w:rsidRDefault="00F67D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2" w14:textId="77777777" w:rsidR="00F67DD4" w:rsidRPr="009A1F1B" w:rsidRDefault="00F67DD4" w:rsidP="00F67DD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FF8E93" w14:textId="77777777" w:rsidR="00F67DD4" w:rsidRPr="00C72FFB" w:rsidRDefault="00F67DD4" w:rsidP="00F67D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Westhaven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1FF8E94" w14:textId="77777777" w:rsidR="00F67DD4" w:rsidRPr="00C72FFB" w:rsidRDefault="00F67DD4" w:rsidP="00F67D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5" w14:textId="77777777" w:rsidR="00F67DD4" w:rsidRPr="009A1F1B" w:rsidRDefault="00F67DD4" w:rsidP="00F67DD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FF8E96" w14:textId="77777777" w:rsidR="00F67DD4" w:rsidRPr="00C72FFB" w:rsidRDefault="00F67DD4" w:rsidP="00F67D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Bolton Clarke </w:t>
    </w:r>
    <w:proofErr w:type="spellStart"/>
    <w:r w:rsidRPr="00C72FFB">
      <w:rPr>
        <w:rFonts w:eastAsia="Calibri" w:cs="Times New Roman"/>
        <w:color w:val="auto"/>
        <w:sz w:val="16"/>
        <w:szCs w:val="22"/>
        <w:lang w:eastAsia="en-US"/>
      </w:rPr>
      <w:t>Westhaven</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FF8E97" w14:textId="77777777" w:rsidR="00F67DD4" w:rsidRPr="00A3716D" w:rsidRDefault="00F67DD4" w:rsidP="00F67DD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9C335" w14:textId="77777777" w:rsidR="00F67DD4" w:rsidRDefault="00F67DD4">
      <w:pPr>
        <w:spacing w:before="0" w:after="0" w:line="240" w:lineRule="auto"/>
      </w:pPr>
      <w:r>
        <w:separator/>
      </w:r>
    </w:p>
  </w:footnote>
  <w:footnote w:type="continuationSeparator" w:id="0">
    <w:p w14:paraId="4F8A13D7" w14:textId="77777777" w:rsidR="00F67DD4" w:rsidRDefault="00F67D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1" w14:textId="77777777" w:rsidR="00F67DD4" w:rsidRDefault="00F67DD4" w:rsidP="00F67DD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1FF8EA3" wp14:editId="11FF8E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61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A0" w14:textId="77777777" w:rsidR="00F67DD4" w:rsidRDefault="00F67DD4" w:rsidP="00F67DD4">
    <w:pPr>
      <w:tabs>
        <w:tab w:val="left" w:pos="3624"/>
      </w:tabs>
    </w:pPr>
    <w:r>
      <w:rPr>
        <w:noProof/>
        <w:color w:val="auto"/>
        <w:sz w:val="20"/>
      </w:rPr>
      <w:drawing>
        <wp:anchor distT="0" distB="0" distL="114300" distR="114300" simplePos="0" relativeHeight="251666432" behindDoc="1" locked="0" layoutInCell="1" allowOverlap="1" wp14:anchorId="11FF8EB5" wp14:editId="11FF8E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962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A1" w14:textId="77777777" w:rsidR="00F67DD4" w:rsidRDefault="00F67DD4" w:rsidP="00F67DD4">
    <w:pPr>
      <w:tabs>
        <w:tab w:val="left" w:pos="3624"/>
      </w:tabs>
    </w:pPr>
    <w:r>
      <w:rPr>
        <w:noProof/>
        <w:color w:val="auto"/>
        <w:sz w:val="20"/>
      </w:rPr>
      <w:drawing>
        <wp:anchor distT="0" distB="0" distL="114300" distR="114300" simplePos="0" relativeHeight="251667456" behindDoc="1" locked="0" layoutInCell="1" allowOverlap="1" wp14:anchorId="11FF8EB7" wp14:editId="11FF8EB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66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A2" w14:textId="77777777" w:rsidR="00F67DD4" w:rsidRDefault="00F67DD4" w:rsidP="00F67DD4">
    <w:pPr>
      <w:tabs>
        <w:tab w:val="left" w:pos="3624"/>
      </w:tabs>
    </w:pPr>
    <w:r>
      <w:rPr>
        <w:noProof/>
        <w:color w:val="auto"/>
        <w:sz w:val="20"/>
      </w:rPr>
      <w:drawing>
        <wp:anchor distT="0" distB="0" distL="114300" distR="114300" simplePos="0" relativeHeight="251668480" behindDoc="1" locked="0" layoutInCell="1" allowOverlap="1" wp14:anchorId="11FF8EB9" wp14:editId="11FF8E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644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8" w14:textId="77777777" w:rsidR="00F67DD4" w:rsidRDefault="00F67DD4">
    <w:pPr>
      <w:pStyle w:val="Header"/>
    </w:pPr>
    <w:r w:rsidRPr="003C6EC2">
      <w:rPr>
        <w:rFonts w:eastAsia="Calibri"/>
        <w:noProof/>
      </w:rPr>
      <w:drawing>
        <wp:anchor distT="0" distB="0" distL="114300" distR="114300" simplePos="0" relativeHeight="251669504" behindDoc="1" locked="0" layoutInCell="1" allowOverlap="1" wp14:anchorId="11FF8EA5" wp14:editId="11FF8EA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57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9" w14:textId="77777777" w:rsidR="00F67DD4" w:rsidRDefault="00F67DD4" w:rsidP="00F67DD4">
    <w:r>
      <w:rPr>
        <w:noProof/>
        <w:color w:val="auto"/>
        <w:sz w:val="20"/>
      </w:rPr>
      <w:drawing>
        <wp:anchor distT="0" distB="0" distL="114300" distR="114300" simplePos="0" relativeHeight="251660288" behindDoc="1" locked="0" layoutInCell="1" allowOverlap="1" wp14:anchorId="11FF8EA7" wp14:editId="11FF8E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23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A" w14:textId="77777777" w:rsidR="00F67DD4" w:rsidRDefault="00F67DD4" w:rsidP="00F67DD4">
    <w:r>
      <w:rPr>
        <w:noProof/>
        <w:color w:val="auto"/>
        <w:sz w:val="20"/>
      </w:rPr>
      <w:drawing>
        <wp:anchor distT="0" distB="0" distL="114300" distR="114300" simplePos="0" relativeHeight="251659264" behindDoc="1" locked="0" layoutInCell="1" allowOverlap="1" wp14:anchorId="11FF8EA9" wp14:editId="11FF8EA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67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B" w14:textId="77777777" w:rsidR="00F67DD4" w:rsidRDefault="00F67DD4" w:rsidP="00F67DD4">
    <w:r>
      <w:rPr>
        <w:noProof/>
        <w:color w:val="auto"/>
        <w:sz w:val="20"/>
      </w:rPr>
      <w:drawing>
        <wp:anchor distT="0" distB="0" distL="114300" distR="114300" simplePos="0" relativeHeight="251661312" behindDoc="1" locked="0" layoutInCell="1" allowOverlap="1" wp14:anchorId="11FF8EAB" wp14:editId="11FF8E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716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C" w14:textId="77777777" w:rsidR="00F67DD4" w:rsidRDefault="00F67DD4" w:rsidP="00F67DD4">
    <w:r>
      <w:rPr>
        <w:noProof/>
        <w:color w:val="auto"/>
        <w:sz w:val="20"/>
      </w:rPr>
      <w:drawing>
        <wp:anchor distT="0" distB="0" distL="114300" distR="114300" simplePos="0" relativeHeight="251662336" behindDoc="1" locked="0" layoutInCell="1" allowOverlap="1" wp14:anchorId="11FF8EAD" wp14:editId="11FF8E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93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D" w14:textId="77777777" w:rsidR="00F67DD4" w:rsidRDefault="00F67DD4" w:rsidP="00F67DD4">
    <w:r>
      <w:rPr>
        <w:noProof/>
        <w:color w:val="auto"/>
        <w:sz w:val="20"/>
      </w:rPr>
      <w:drawing>
        <wp:anchor distT="0" distB="0" distL="114300" distR="114300" simplePos="0" relativeHeight="251663360" behindDoc="1" locked="0" layoutInCell="1" allowOverlap="1" wp14:anchorId="11FF8EAF" wp14:editId="11FF8E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04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E" w14:textId="77777777" w:rsidR="00F67DD4" w:rsidRDefault="00F67DD4" w:rsidP="00F67DD4">
    <w:r>
      <w:rPr>
        <w:noProof/>
        <w:color w:val="auto"/>
        <w:sz w:val="20"/>
      </w:rPr>
      <w:drawing>
        <wp:anchor distT="0" distB="0" distL="114300" distR="114300" simplePos="0" relativeHeight="251664384" behindDoc="1" locked="0" layoutInCell="1" allowOverlap="1" wp14:anchorId="11FF8EB1" wp14:editId="11FF8E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95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F8E9F" w14:textId="77777777" w:rsidR="00F67DD4" w:rsidRDefault="00F67DD4" w:rsidP="00F67DD4">
    <w:pPr>
      <w:tabs>
        <w:tab w:val="left" w:pos="3624"/>
      </w:tabs>
    </w:pPr>
    <w:r>
      <w:rPr>
        <w:noProof/>
        <w:color w:val="auto"/>
        <w:sz w:val="20"/>
      </w:rPr>
      <w:drawing>
        <wp:anchor distT="0" distB="0" distL="114300" distR="114300" simplePos="0" relativeHeight="251665408" behindDoc="1" locked="0" layoutInCell="1" allowOverlap="1" wp14:anchorId="11FF8EB3" wp14:editId="11FF8E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292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A4B"/>
    <w:multiLevelType w:val="hybridMultilevel"/>
    <w:tmpl w:val="C1C8CB78"/>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6795C6E"/>
    <w:multiLevelType w:val="hybridMultilevel"/>
    <w:tmpl w:val="4F9A46CC"/>
    <w:lvl w:ilvl="0" w:tplc="D7A80254">
      <w:start w:val="1"/>
      <w:numFmt w:val="bullet"/>
      <w:pStyle w:val="ListParagraph"/>
      <w:lvlText w:val=""/>
      <w:lvlJc w:val="left"/>
      <w:pPr>
        <w:ind w:left="360" w:hanging="360"/>
      </w:pPr>
      <w:rPr>
        <w:rFonts w:ascii="Symbol" w:hAnsi="Symbol" w:hint="default"/>
        <w:color w:val="auto"/>
      </w:rPr>
    </w:lvl>
    <w:lvl w:ilvl="1" w:tplc="CD70FA72" w:tentative="1">
      <w:start w:val="1"/>
      <w:numFmt w:val="bullet"/>
      <w:lvlText w:val="o"/>
      <w:lvlJc w:val="left"/>
      <w:pPr>
        <w:ind w:left="1080" w:hanging="360"/>
      </w:pPr>
      <w:rPr>
        <w:rFonts w:ascii="Courier New" w:hAnsi="Courier New" w:cs="Courier New" w:hint="default"/>
      </w:rPr>
    </w:lvl>
    <w:lvl w:ilvl="2" w:tplc="7F685172" w:tentative="1">
      <w:start w:val="1"/>
      <w:numFmt w:val="bullet"/>
      <w:lvlText w:val=""/>
      <w:lvlJc w:val="left"/>
      <w:pPr>
        <w:ind w:left="1800" w:hanging="360"/>
      </w:pPr>
      <w:rPr>
        <w:rFonts w:ascii="Wingdings" w:hAnsi="Wingdings" w:hint="default"/>
      </w:rPr>
    </w:lvl>
    <w:lvl w:ilvl="3" w:tplc="09041FAE" w:tentative="1">
      <w:start w:val="1"/>
      <w:numFmt w:val="bullet"/>
      <w:lvlText w:val=""/>
      <w:lvlJc w:val="left"/>
      <w:pPr>
        <w:ind w:left="2520" w:hanging="360"/>
      </w:pPr>
      <w:rPr>
        <w:rFonts w:ascii="Symbol" w:hAnsi="Symbol" w:hint="default"/>
      </w:rPr>
    </w:lvl>
    <w:lvl w:ilvl="4" w:tplc="CC1E4C86" w:tentative="1">
      <w:start w:val="1"/>
      <w:numFmt w:val="bullet"/>
      <w:lvlText w:val="o"/>
      <w:lvlJc w:val="left"/>
      <w:pPr>
        <w:ind w:left="3240" w:hanging="360"/>
      </w:pPr>
      <w:rPr>
        <w:rFonts w:ascii="Courier New" w:hAnsi="Courier New" w:cs="Courier New" w:hint="default"/>
      </w:rPr>
    </w:lvl>
    <w:lvl w:ilvl="5" w:tplc="0D8C38E2" w:tentative="1">
      <w:start w:val="1"/>
      <w:numFmt w:val="bullet"/>
      <w:lvlText w:val=""/>
      <w:lvlJc w:val="left"/>
      <w:pPr>
        <w:ind w:left="3960" w:hanging="360"/>
      </w:pPr>
      <w:rPr>
        <w:rFonts w:ascii="Wingdings" w:hAnsi="Wingdings" w:hint="default"/>
      </w:rPr>
    </w:lvl>
    <w:lvl w:ilvl="6" w:tplc="BE9043E6" w:tentative="1">
      <w:start w:val="1"/>
      <w:numFmt w:val="bullet"/>
      <w:lvlText w:val=""/>
      <w:lvlJc w:val="left"/>
      <w:pPr>
        <w:ind w:left="4680" w:hanging="360"/>
      </w:pPr>
      <w:rPr>
        <w:rFonts w:ascii="Symbol" w:hAnsi="Symbol" w:hint="default"/>
      </w:rPr>
    </w:lvl>
    <w:lvl w:ilvl="7" w:tplc="4D54042A" w:tentative="1">
      <w:start w:val="1"/>
      <w:numFmt w:val="bullet"/>
      <w:lvlText w:val="o"/>
      <w:lvlJc w:val="left"/>
      <w:pPr>
        <w:ind w:left="5400" w:hanging="360"/>
      </w:pPr>
      <w:rPr>
        <w:rFonts w:ascii="Courier New" w:hAnsi="Courier New" w:cs="Courier New" w:hint="default"/>
      </w:rPr>
    </w:lvl>
    <w:lvl w:ilvl="8" w:tplc="FEBE5B66" w:tentative="1">
      <w:start w:val="1"/>
      <w:numFmt w:val="bullet"/>
      <w:lvlText w:val=""/>
      <w:lvlJc w:val="left"/>
      <w:pPr>
        <w:ind w:left="6120" w:hanging="360"/>
      </w:pPr>
      <w:rPr>
        <w:rFonts w:ascii="Wingdings" w:hAnsi="Wingdings" w:hint="default"/>
      </w:rPr>
    </w:lvl>
  </w:abstractNum>
  <w:abstractNum w:abstractNumId="2" w15:restartNumberingAfterBreak="0">
    <w:nsid w:val="1F583C49"/>
    <w:multiLevelType w:val="hybridMultilevel"/>
    <w:tmpl w:val="5504F770"/>
    <w:lvl w:ilvl="0" w:tplc="07F0E5CA">
      <w:start w:val="1"/>
      <w:numFmt w:val="lowerRoman"/>
      <w:lvlText w:val="(%1)"/>
      <w:lvlJc w:val="left"/>
      <w:pPr>
        <w:ind w:left="1080" w:hanging="720"/>
      </w:pPr>
      <w:rPr>
        <w:rFonts w:hint="default"/>
      </w:rPr>
    </w:lvl>
    <w:lvl w:ilvl="1" w:tplc="1D104BEE" w:tentative="1">
      <w:start w:val="1"/>
      <w:numFmt w:val="lowerLetter"/>
      <w:lvlText w:val="%2."/>
      <w:lvlJc w:val="left"/>
      <w:pPr>
        <w:ind w:left="1440" w:hanging="360"/>
      </w:pPr>
    </w:lvl>
    <w:lvl w:ilvl="2" w:tplc="641025B6" w:tentative="1">
      <w:start w:val="1"/>
      <w:numFmt w:val="lowerRoman"/>
      <w:lvlText w:val="%3."/>
      <w:lvlJc w:val="right"/>
      <w:pPr>
        <w:ind w:left="2160" w:hanging="180"/>
      </w:pPr>
    </w:lvl>
    <w:lvl w:ilvl="3" w:tplc="26CE385E" w:tentative="1">
      <w:start w:val="1"/>
      <w:numFmt w:val="decimal"/>
      <w:lvlText w:val="%4."/>
      <w:lvlJc w:val="left"/>
      <w:pPr>
        <w:ind w:left="2880" w:hanging="360"/>
      </w:pPr>
    </w:lvl>
    <w:lvl w:ilvl="4" w:tplc="F14E02F2" w:tentative="1">
      <w:start w:val="1"/>
      <w:numFmt w:val="lowerLetter"/>
      <w:lvlText w:val="%5."/>
      <w:lvlJc w:val="left"/>
      <w:pPr>
        <w:ind w:left="3600" w:hanging="360"/>
      </w:pPr>
    </w:lvl>
    <w:lvl w:ilvl="5" w:tplc="488EE65C" w:tentative="1">
      <w:start w:val="1"/>
      <w:numFmt w:val="lowerRoman"/>
      <w:lvlText w:val="%6."/>
      <w:lvlJc w:val="right"/>
      <w:pPr>
        <w:ind w:left="4320" w:hanging="180"/>
      </w:pPr>
    </w:lvl>
    <w:lvl w:ilvl="6" w:tplc="01D834D6" w:tentative="1">
      <w:start w:val="1"/>
      <w:numFmt w:val="decimal"/>
      <w:lvlText w:val="%7."/>
      <w:lvlJc w:val="left"/>
      <w:pPr>
        <w:ind w:left="5040" w:hanging="360"/>
      </w:pPr>
    </w:lvl>
    <w:lvl w:ilvl="7" w:tplc="6A9EBC42" w:tentative="1">
      <w:start w:val="1"/>
      <w:numFmt w:val="lowerLetter"/>
      <w:lvlText w:val="%8."/>
      <w:lvlJc w:val="left"/>
      <w:pPr>
        <w:ind w:left="5760" w:hanging="360"/>
      </w:pPr>
    </w:lvl>
    <w:lvl w:ilvl="8" w:tplc="E9283D42"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90AA73D0">
      <w:start w:val="1"/>
      <w:numFmt w:val="lowerRoman"/>
      <w:lvlText w:val="(%1)"/>
      <w:lvlJc w:val="left"/>
      <w:pPr>
        <w:ind w:left="1080" w:hanging="720"/>
      </w:pPr>
      <w:rPr>
        <w:rFonts w:hint="default"/>
      </w:rPr>
    </w:lvl>
    <w:lvl w:ilvl="1" w:tplc="74984C12" w:tentative="1">
      <w:start w:val="1"/>
      <w:numFmt w:val="lowerLetter"/>
      <w:lvlText w:val="%2."/>
      <w:lvlJc w:val="left"/>
      <w:pPr>
        <w:ind w:left="1440" w:hanging="360"/>
      </w:pPr>
    </w:lvl>
    <w:lvl w:ilvl="2" w:tplc="BA8AE004" w:tentative="1">
      <w:start w:val="1"/>
      <w:numFmt w:val="lowerRoman"/>
      <w:lvlText w:val="%3."/>
      <w:lvlJc w:val="right"/>
      <w:pPr>
        <w:ind w:left="2160" w:hanging="180"/>
      </w:pPr>
    </w:lvl>
    <w:lvl w:ilvl="3" w:tplc="9678E518" w:tentative="1">
      <w:start w:val="1"/>
      <w:numFmt w:val="decimal"/>
      <w:lvlText w:val="%4."/>
      <w:lvlJc w:val="left"/>
      <w:pPr>
        <w:ind w:left="2880" w:hanging="360"/>
      </w:pPr>
    </w:lvl>
    <w:lvl w:ilvl="4" w:tplc="6958DC76" w:tentative="1">
      <w:start w:val="1"/>
      <w:numFmt w:val="lowerLetter"/>
      <w:lvlText w:val="%5."/>
      <w:lvlJc w:val="left"/>
      <w:pPr>
        <w:ind w:left="3600" w:hanging="360"/>
      </w:pPr>
    </w:lvl>
    <w:lvl w:ilvl="5" w:tplc="3B82371C" w:tentative="1">
      <w:start w:val="1"/>
      <w:numFmt w:val="lowerRoman"/>
      <w:lvlText w:val="%6."/>
      <w:lvlJc w:val="right"/>
      <w:pPr>
        <w:ind w:left="4320" w:hanging="180"/>
      </w:pPr>
    </w:lvl>
    <w:lvl w:ilvl="6" w:tplc="A2C616B6" w:tentative="1">
      <w:start w:val="1"/>
      <w:numFmt w:val="decimal"/>
      <w:lvlText w:val="%7."/>
      <w:lvlJc w:val="left"/>
      <w:pPr>
        <w:ind w:left="5040" w:hanging="360"/>
      </w:pPr>
    </w:lvl>
    <w:lvl w:ilvl="7" w:tplc="91D89DE8" w:tentative="1">
      <w:start w:val="1"/>
      <w:numFmt w:val="lowerLetter"/>
      <w:lvlText w:val="%8."/>
      <w:lvlJc w:val="left"/>
      <w:pPr>
        <w:ind w:left="5760" w:hanging="360"/>
      </w:pPr>
    </w:lvl>
    <w:lvl w:ilvl="8" w:tplc="7684278E"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843A3B02">
      <w:start w:val="1"/>
      <w:numFmt w:val="lowerLetter"/>
      <w:lvlText w:val="(%1)"/>
      <w:lvlJc w:val="left"/>
      <w:pPr>
        <w:ind w:left="360" w:hanging="360"/>
      </w:pPr>
      <w:rPr>
        <w:rFonts w:hint="default"/>
      </w:rPr>
    </w:lvl>
    <w:lvl w:ilvl="1" w:tplc="4552D9C6" w:tentative="1">
      <w:start w:val="1"/>
      <w:numFmt w:val="lowerLetter"/>
      <w:lvlText w:val="%2."/>
      <w:lvlJc w:val="left"/>
      <w:pPr>
        <w:ind w:left="1080" w:hanging="360"/>
      </w:pPr>
    </w:lvl>
    <w:lvl w:ilvl="2" w:tplc="FB0699C2" w:tentative="1">
      <w:start w:val="1"/>
      <w:numFmt w:val="lowerRoman"/>
      <w:lvlText w:val="%3."/>
      <w:lvlJc w:val="right"/>
      <w:pPr>
        <w:ind w:left="1800" w:hanging="180"/>
      </w:pPr>
    </w:lvl>
    <w:lvl w:ilvl="3" w:tplc="217C11FE" w:tentative="1">
      <w:start w:val="1"/>
      <w:numFmt w:val="decimal"/>
      <w:lvlText w:val="%4."/>
      <w:lvlJc w:val="left"/>
      <w:pPr>
        <w:ind w:left="2520" w:hanging="360"/>
      </w:pPr>
    </w:lvl>
    <w:lvl w:ilvl="4" w:tplc="A16E82FE" w:tentative="1">
      <w:start w:val="1"/>
      <w:numFmt w:val="lowerLetter"/>
      <w:lvlText w:val="%5."/>
      <w:lvlJc w:val="left"/>
      <w:pPr>
        <w:ind w:left="3240" w:hanging="360"/>
      </w:pPr>
    </w:lvl>
    <w:lvl w:ilvl="5" w:tplc="B88EBDBC" w:tentative="1">
      <w:start w:val="1"/>
      <w:numFmt w:val="lowerRoman"/>
      <w:lvlText w:val="%6."/>
      <w:lvlJc w:val="right"/>
      <w:pPr>
        <w:ind w:left="3960" w:hanging="180"/>
      </w:pPr>
    </w:lvl>
    <w:lvl w:ilvl="6" w:tplc="62D8789A" w:tentative="1">
      <w:start w:val="1"/>
      <w:numFmt w:val="decimal"/>
      <w:lvlText w:val="%7."/>
      <w:lvlJc w:val="left"/>
      <w:pPr>
        <w:ind w:left="4680" w:hanging="360"/>
      </w:pPr>
    </w:lvl>
    <w:lvl w:ilvl="7" w:tplc="38E06C6A" w:tentative="1">
      <w:start w:val="1"/>
      <w:numFmt w:val="lowerLetter"/>
      <w:lvlText w:val="%8."/>
      <w:lvlJc w:val="left"/>
      <w:pPr>
        <w:ind w:left="5400" w:hanging="360"/>
      </w:pPr>
    </w:lvl>
    <w:lvl w:ilvl="8" w:tplc="AE5EFE46"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D0028FFA">
      <w:start w:val="1"/>
      <w:numFmt w:val="decimal"/>
      <w:lvlText w:val="%1."/>
      <w:lvlJc w:val="left"/>
      <w:pPr>
        <w:ind w:left="360" w:hanging="360"/>
      </w:pPr>
      <w:rPr>
        <w:rFonts w:hint="default"/>
      </w:rPr>
    </w:lvl>
    <w:lvl w:ilvl="1" w:tplc="EF38FC20" w:tentative="1">
      <w:start w:val="1"/>
      <w:numFmt w:val="lowerLetter"/>
      <w:lvlText w:val="%2."/>
      <w:lvlJc w:val="left"/>
      <w:pPr>
        <w:ind w:left="1080" w:hanging="360"/>
      </w:pPr>
    </w:lvl>
    <w:lvl w:ilvl="2" w:tplc="2174DD28" w:tentative="1">
      <w:start w:val="1"/>
      <w:numFmt w:val="lowerRoman"/>
      <w:lvlText w:val="%3."/>
      <w:lvlJc w:val="right"/>
      <w:pPr>
        <w:ind w:left="1800" w:hanging="180"/>
      </w:pPr>
    </w:lvl>
    <w:lvl w:ilvl="3" w:tplc="D5D85C7C" w:tentative="1">
      <w:start w:val="1"/>
      <w:numFmt w:val="decimal"/>
      <w:lvlText w:val="%4."/>
      <w:lvlJc w:val="left"/>
      <w:pPr>
        <w:ind w:left="2520" w:hanging="360"/>
      </w:pPr>
    </w:lvl>
    <w:lvl w:ilvl="4" w:tplc="93FCAC78" w:tentative="1">
      <w:start w:val="1"/>
      <w:numFmt w:val="lowerLetter"/>
      <w:lvlText w:val="%5."/>
      <w:lvlJc w:val="left"/>
      <w:pPr>
        <w:ind w:left="3240" w:hanging="360"/>
      </w:pPr>
    </w:lvl>
    <w:lvl w:ilvl="5" w:tplc="19786F44" w:tentative="1">
      <w:start w:val="1"/>
      <w:numFmt w:val="lowerRoman"/>
      <w:lvlText w:val="%6."/>
      <w:lvlJc w:val="right"/>
      <w:pPr>
        <w:ind w:left="3960" w:hanging="180"/>
      </w:pPr>
    </w:lvl>
    <w:lvl w:ilvl="6" w:tplc="FA9AB09A" w:tentative="1">
      <w:start w:val="1"/>
      <w:numFmt w:val="decimal"/>
      <w:lvlText w:val="%7."/>
      <w:lvlJc w:val="left"/>
      <w:pPr>
        <w:ind w:left="4680" w:hanging="360"/>
      </w:pPr>
    </w:lvl>
    <w:lvl w:ilvl="7" w:tplc="7C78860E" w:tentative="1">
      <w:start w:val="1"/>
      <w:numFmt w:val="lowerLetter"/>
      <w:lvlText w:val="%8."/>
      <w:lvlJc w:val="left"/>
      <w:pPr>
        <w:ind w:left="5400" w:hanging="360"/>
      </w:pPr>
    </w:lvl>
    <w:lvl w:ilvl="8" w:tplc="4F7E01F0"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F2DA2F5C">
      <w:start w:val="1"/>
      <w:numFmt w:val="decimal"/>
      <w:lvlText w:val="%1."/>
      <w:lvlJc w:val="left"/>
      <w:pPr>
        <w:ind w:left="360" w:hanging="360"/>
      </w:pPr>
      <w:rPr>
        <w:rFonts w:hint="default"/>
      </w:rPr>
    </w:lvl>
    <w:lvl w:ilvl="1" w:tplc="24BEE236" w:tentative="1">
      <w:start w:val="1"/>
      <w:numFmt w:val="lowerLetter"/>
      <w:lvlText w:val="%2."/>
      <w:lvlJc w:val="left"/>
      <w:pPr>
        <w:ind w:left="1080" w:hanging="360"/>
      </w:pPr>
    </w:lvl>
    <w:lvl w:ilvl="2" w:tplc="BF5C9E6E" w:tentative="1">
      <w:start w:val="1"/>
      <w:numFmt w:val="lowerRoman"/>
      <w:lvlText w:val="%3."/>
      <w:lvlJc w:val="right"/>
      <w:pPr>
        <w:ind w:left="1800" w:hanging="180"/>
      </w:pPr>
    </w:lvl>
    <w:lvl w:ilvl="3" w:tplc="689CC7C6" w:tentative="1">
      <w:start w:val="1"/>
      <w:numFmt w:val="decimal"/>
      <w:lvlText w:val="%4."/>
      <w:lvlJc w:val="left"/>
      <w:pPr>
        <w:ind w:left="2520" w:hanging="360"/>
      </w:pPr>
    </w:lvl>
    <w:lvl w:ilvl="4" w:tplc="95AC746A" w:tentative="1">
      <w:start w:val="1"/>
      <w:numFmt w:val="lowerLetter"/>
      <w:lvlText w:val="%5."/>
      <w:lvlJc w:val="left"/>
      <w:pPr>
        <w:ind w:left="3240" w:hanging="360"/>
      </w:pPr>
    </w:lvl>
    <w:lvl w:ilvl="5" w:tplc="670E02C4" w:tentative="1">
      <w:start w:val="1"/>
      <w:numFmt w:val="lowerRoman"/>
      <w:lvlText w:val="%6."/>
      <w:lvlJc w:val="right"/>
      <w:pPr>
        <w:ind w:left="3960" w:hanging="180"/>
      </w:pPr>
    </w:lvl>
    <w:lvl w:ilvl="6" w:tplc="64380CD0" w:tentative="1">
      <w:start w:val="1"/>
      <w:numFmt w:val="decimal"/>
      <w:lvlText w:val="%7."/>
      <w:lvlJc w:val="left"/>
      <w:pPr>
        <w:ind w:left="4680" w:hanging="360"/>
      </w:pPr>
    </w:lvl>
    <w:lvl w:ilvl="7" w:tplc="FC32CAE8" w:tentative="1">
      <w:start w:val="1"/>
      <w:numFmt w:val="lowerLetter"/>
      <w:lvlText w:val="%8."/>
      <w:lvlJc w:val="left"/>
      <w:pPr>
        <w:ind w:left="5400" w:hanging="360"/>
      </w:pPr>
    </w:lvl>
    <w:lvl w:ilvl="8" w:tplc="AE14E432"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C7DE2F9C">
      <w:start w:val="1"/>
      <w:numFmt w:val="lowerRoman"/>
      <w:lvlText w:val="(%1)"/>
      <w:lvlJc w:val="left"/>
      <w:pPr>
        <w:ind w:left="1080" w:hanging="720"/>
      </w:pPr>
      <w:rPr>
        <w:rFonts w:hint="default"/>
      </w:rPr>
    </w:lvl>
    <w:lvl w:ilvl="1" w:tplc="F98282F8" w:tentative="1">
      <w:start w:val="1"/>
      <w:numFmt w:val="lowerLetter"/>
      <w:lvlText w:val="%2."/>
      <w:lvlJc w:val="left"/>
      <w:pPr>
        <w:ind w:left="1440" w:hanging="360"/>
      </w:pPr>
    </w:lvl>
    <w:lvl w:ilvl="2" w:tplc="D54ED1F4" w:tentative="1">
      <w:start w:val="1"/>
      <w:numFmt w:val="lowerRoman"/>
      <w:lvlText w:val="%3."/>
      <w:lvlJc w:val="right"/>
      <w:pPr>
        <w:ind w:left="2160" w:hanging="180"/>
      </w:pPr>
    </w:lvl>
    <w:lvl w:ilvl="3" w:tplc="09602422" w:tentative="1">
      <w:start w:val="1"/>
      <w:numFmt w:val="decimal"/>
      <w:lvlText w:val="%4."/>
      <w:lvlJc w:val="left"/>
      <w:pPr>
        <w:ind w:left="2880" w:hanging="360"/>
      </w:pPr>
    </w:lvl>
    <w:lvl w:ilvl="4" w:tplc="94503E60" w:tentative="1">
      <w:start w:val="1"/>
      <w:numFmt w:val="lowerLetter"/>
      <w:lvlText w:val="%5."/>
      <w:lvlJc w:val="left"/>
      <w:pPr>
        <w:ind w:left="3600" w:hanging="360"/>
      </w:pPr>
    </w:lvl>
    <w:lvl w:ilvl="5" w:tplc="555ABF50" w:tentative="1">
      <w:start w:val="1"/>
      <w:numFmt w:val="lowerRoman"/>
      <w:lvlText w:val="%6."/>
      <w:lvlJc w:val="right"/>
      <w:pPr>
        <w:ind w:left="4320" w:hanging="180"/>
      </w:pPr>
    </w:lvl>
    <w:lvl w:ilvl="6" w:tplc="05E6B2DA" w:tentative="1">
      <w:start w:val="1"/>
      <w:numFmt w:val="decimal"/>
      <w:lvlText w:val="%7."/>
      <w:lvlJc w:val="left"/>
      <w:pPr>
        <w:ind w:left="5040" w:hanging="360"/>
      </w:pPr>
    </w:lvl>
    <w:lvl w:ilvl="7" w:tplc="C51C4ACA" w:tentative="1">
      <w:start w:val="1"/>
      <w:numFmt w:val="lowerLetter"/>
      <w:lvlText w:val="%8."/>
      <w:lvlJc w:val="left"/>
      <w:pPr>
        <w:ind w:left="5760" w:hanging="360"/>
      </w:pPr>
    </w:lvl>
    <w:lvl w:ilvl="8" w:tplc="974CB054" w:tentative="1">
      <w:start w:val="1"/>
      <w:numFmt w:val="lowerRoman"/>
      <w:lvlText w:val="%9."/>
      <w:lvlJc w:val="right"/>
      <w:pPr>
        <w:ind w:left="6480" w:hanging="180"/>
      </w:pPr>
    </w:lvl>
  </w:abstractNum>
  <w:abstractNum w:abstractNumId="8" w15:restartNumberingAfterBreak="0">
    <w:nsid w:val="37364D0A"/>
    <w:multiLevelType w:val="hybridMultilevel"/>
    <w:tmpl w:val="8440F582"/>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9" w15:restartNumberingAfterBreak="0">
    <w:nsid w:val="389A2A32"/>
    <w:multiLevelType w:val="hybridMultilevel"/>
    <w:tmpl w:val="2E142D86"/>
    <w:lvl w:ilvl="0" w:tplc="8EBC24D2">
      <w:start w:val="1"/>
      <w:numFmt w:val="bullet"/>
      <w:pStyle w:val="ListBullet"/>
      <w:lvlText w:val=""/>
      <w:lvlJc w:val="left"/>
      <w:pPr>
        <w:ind w:left="720" w:hanging="360"/>
      </w:pPr>
      <w:rPr>
        <w:rFonts w:ascii="Symbol" w:hAnsi="Symbol" w:hint="default"/>
      </w:rPr>
    </w:lvl>
    <w:lvl w:ilvl="1" w:tplc="E8163D96">
      <w:start w:val="1"/>
      <w:numFmt w:val="bullet"/>
      <w:pStyle w:val="ListBullet2"/>
      <w:lvlText w:val="o"/>
      <w:lvlJc w:val="left"/>
      <w:pPr>
        <w:ind w:left="1440" w:hanging="360"/>
      </w:pPr>
      <w:rPr>
        <w:rFonts w:ascii="Courier New" w:hAnsi="Courier New" w:cs="Courier New" w:hint="default"/>
      </w:rPr>
    </w:lvl>
    <w:lvl w:ilvl="2" w:tplc="FD0ECBFC">
      <w:start w:val="1"/>
      <w:numFmt w:val="bullet"/>
      <w:lvlText w:val=""/>
      <w:lvlJc w:val="left"/>
      <w:pPr>
        <w:ind w:left="2160" w:hanging="360"/>
      </w:pPr>
      <w:rPr>
        <w:rFonts w:ascii="Wingdings" w:hAnsi="Wingdings" w:hint="default"/>
      </w:rPr>
    </w:lvl>
    <w:lvl w:ilvl="3" w:tplc="05025EAA">
      <w:start w:val="1"/>
      <w:numFmt w:val="bullet"/>
      <w:lvlText w:val=""/>
      <w:lvlJc w:val="left"/>
      <w:pPr>
        <w:ind w:left="2880" w:hanging="360"/>
      </w:pPr>
      <w:rPr>
        <w:rFonts w:ascii="Symbol" w:hAnsi="Symbol" w:hint="default"/>
      </w:rPr>
    </w:lvl>
    <w:lvl w:ilvl="4" w:tplc="21DECA06">
      <w:start w:val="1"/>
      <w:numFmt w:val="bullet"/>
      <w:lvlText w:val="o"/>
      <w:lvlJc w:val="left"/>
      <w:pPr>
        <w:ind w:left="3600" w:hanging="360"/>
      </w:pPr>
      <w:rPr>
        <w:rFonts w:ascii="Courier New" w:hAnsi="Courier New" w:cs="Courier New" w:hint="default"/>
      </w:rPr>
    </w:lvl>
    <w:lvl w:ilvl="5" w:tplc="C2D27DE0">
      <w:start w:val="1"/>
      <w:numFmt w:val="bullet"/>
      <w:pStyle w:val="ListBullet3"/>
      <w:lvlText w:val=""/>
      <w:lvlJc w:val="left"/>
      <w:pPr>
        <w:ind w:left="4320" w:hanging="360"/>
      </w:pPr>
      <w:rPr>
        <w:rFonts w:ascii="Wingdings" w:hAnsi="Wingdings" w:hint="default"/>
      </w:rPr>
    </w:lvl>
    <w:lvl w:ilvl="6" w:tplc="62F2580A">
      <w:start w:val="1"/>
      <w:numFmt w:val="bullet"/>
      <w:lvlText w:val=""/>
      <w:lvlJc w:val="left"/>
      <w:pPr>
        <w:ind w:left="5040" w:hanging="360"/>
      </w:pPr>
      <w:rPr>
        <w:rFonts w:ascii="Symbol" w:hAnsi="Symbol" w:hint="default"/>
      </w:rPr>
    </w:lvl>
    <w:lvl w:ilvl="7" w:tplc="FC946A74">
      <w:start w:val="1"/>
      <w:numFmt w:val="bullet"/>
      <w:lvlText w:val="o"/>
      <w:lvlJc w:val="left"/>
      <w:pPr>
        <w:ind w:left="5760" w:hanging="360"/>
      </w:pPr>
      <w:rPr>
        <w:rFonts w:ascii="Courier New" w:hAnsi="Courier New" w:cs="Courier New" w:hint="default"/>
      </w:rPr>
    </w:lvl>
    <w:lvl w:ilvl="8" w:tplc="52AAA052">
      <w:start w:val="1"/>
      <w:numFmt w:val="bullet"/>
      <w:lvlText w:val=""/>
      <w:lvlJc w:val="left"/>
      <w:pPr>
        <w:ind w:left="6480" w:hanging="360"/>
      </w:pPr>
      <w:rPr>
        <w:rFonts w:ascii="Wingdings" w:hAnsi="Wingdings" w:hint="default"/>
      </w:rPr>
    </w:lvl>
  </w:abstractNum>
  <w:abstractNum w:abstractNumId="10" w15:restartNumberingAfterBreak="0">
    <w:nsid w:val="3B3D602C"/>
    <w:multiLevelType w:val="hybridMultilevel"/>
    <w:tmpl w:val="83CEE752"/>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42C65C7F"/>
    <w:multiLevelType w:val="hybridMultilevel"/>
    <w:tmpl w:val="5504F770"/>
    <w:lvl w:ilvl="0" w:tplc="97AE8CD8">
      <w:start w:val="1"/>
      <w:numFmt w:val="lowerRoman"/>
      <w:lvlText w:val="(%1)"/>
      <w:lvlJc w:val="left"/>
      <w:pPr>
        <w:ind w:left="1080" w:hanging="720"/>
      </w:pPr>
      <w:rPr>
        <w:rFonts w:hint="default"/>
      </w:rPr>
    </w:lvl>
    <w:lvl w:ilvl="1" w:tplc="B94667E0" w:tentative="1">
      <w:start w:val="1"/>
      <w:numFmt w:val="lowerLetter"/>
      <w:lvlText w:val="%2."/>
      <w:lvlJc w:val="left"/>
      <w:pPr>
        <w:ind w:left="1440" w:hanging="360"/>
      </w:pPr>
    </w:lvl>
    <w:lvl w:ilvl="2" w:tplc="6CD6C33C" w:tentative="1">
      <w:start w:val="1"/>
      <w:numFmt w:val="lowerRoman"/>
      <w:lvlText w:val="%3."/>
      <w:lvlJc w:val="right"/>
      <w:pPr>
        <w:ind w:left="2160" w:hanging="180"/>
      </w:pPr>
    </w:lvl>
    <w:lvl w:ilvl="3" w:tplc="4E2AF404" w:tentative="1">
      <w:start w:val="1"/>
      <w:numFmt w:val="decimal"/>
      <w:lvlText w:val="%4."/>
      <w:lvlJc w:val="left"/>
      <w:pPr>
        <w:ind w:left="2880" w:hanging="360"/>
      </w:pPr>
    </w:lvl>
    <w:lvl w:ilvl="4" w:tplc="FB9AE0BA" w:tentative="1">
      <w:start w:val="1"/>
      <w:numFmt w:val="lowerLetter"/>
      <w:lvlText w:val="%5."/>
      <w:lvlJc w:val="left"/>
      <w:pPr>
        <w:ind w:left="3600" w:hanging="360"/>
      </w:pPr>
    </w:lvl>
    <w:lvl w:ilvl="5" w:tplc="CFA801EC" w:tentative="1">
      <w:start w:val="1"/>
      <w:numFmt w:val="lowerRoman"/>
      <w:lvlText w:val="%6."/>
      <w:lvlJc w:val="right"/>
      <w:pPr>
        <w:ind w:left="4320" w:hanging="180"/>
      </w:pPr>
    </w:lvl>
    <w:lvl w:ilvl="6" w:tplc="FE34A73E" w:tentative="1">
      <w:start w:val="1"/>
      <w:numFmt w:val="decimal"/>
      <w:lvlText w:val="%7."/>
      <w:lvlJc w:val="left"/>
      <w:pPr>
        <w:ind w:left="5040" w:hanging="360"/>
      </w:pPr>
    </w:lvl>
    <w:lvl w:ilvl="7" w:tplc="969C73D6" w:tentative="1">
      <w:start w:val="1"/>
      <w:numFmt w:val="lowerLetter"/>
      <w:lvlText w:val="%8."/>
      <w:lvlJc w:val="left"/>
      <w:pPr>
        <w:ind w:left="5760" w:hanging="360"/>
      </w:pPr>
    </w:lvl>
    <w:lvl w:ilvl="8" w:tplc="6A7A3B26"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0A3E54BC">
      <w:start w:val="1"/>
      <w:numFmt w:val="lowerRoman"/>
      <w:lvlText w:val="(%1)"/>
      <w:lvlJc w:val="left"/>
      <w:pPr>
        <w:ind w:left="1080" w:hanging="720"/>
      </w:pPr>
      <w:rPr>
        <w:rFonts w:hint="default"/>
      </w:rPr>
    </w:lvl>
    <w:lvl w:ilvl="1" w:tplc="3C0CED4E" w:tentative="1">
      <w:start w:val="1"/>
      <w:numFmt w:val="lowerLetter"/>
      <w:lvlText w:val="%2."/>
      <w:lvlJc w:val="left"/>
      <w:pPr>
        <w:ind w:left="1440" w:hanging="360"/>
      </w:pPr>
    </w:lvl>
    <w:lvl w:ilvl="2" w:tplc="82687420" w:tentative="1">
      <w:start w:val="1"/>
      <w:numFmt w:val="lowerRoman"/>
      <w:lvlText w:val="%3."/>
      <w:lvlJc w:val="right"/>
      <w:pPr>
        <w:ind w:left="2160" w:hanging="180"/>
      </w:pPr>
    </w:lvl>
    <w:lvl w:ilvl="3" w:tplc="7FB6CAD6" w:tentative="1">
      <w:start w:val="1"/>
      <w:numFmt w:val="decimal"/>
      <w:lvlText w:val="%4."/>
      <w:lvlJc w:val="left"/>
      <w:pPr>
        <w:ind w:left="2880" w:hanging="360"/>
      </w:pPr>
    </w:lvl>
    <w:lvl w:ilvl="4" w:tplc="2F868DA2" w:tentative="1">
      <w:start w:val="1"/>
      <w:numFmt w:val="lowerLetter"/>
      <w:lvlText w:val="%5."/>
      <w:lvlJc w:val="left"/>
      <w:pPr>
        <w:ind w:left="3600" w:hanging="360"/>
      </w:pPr>
    </w:lvl>
    <w:lvl w:ilvl="5" w:tplc="FB6AAD8E" w:tentative="1">
      <w:start w:val="1"/>
      <w:numFmt w:val="lowerRoman"/>
      <w:lvlText w:val="%6."/>
      <w:lvlJc w:val="right"/>
      <w:pPr>
        <w:ind w:left="4320" w:hanging="180"/>
      </w:pPr>
    </w:lvl>
    <w:lvl w:ilvl="6" w:tplc="AC9EA5DC" w:tentative="1">
      <w:start w:val="1"/>
      <w:numFmt w:val="decimal"/>
      <w:lvlText w:val="%7."/>
      <w:lvlJc w:val="left"/>
      <w:pPr>
        <w:ind w:left="5040" w:hanging="360"/>
      </w:pPr>
    </w:lvl>
    <w:lvl w:ilvl="7" w:tplc="7026FF64" w:tentative="1">
      <w:start w:val="1"/>
      <w:numFmt w:val="lowerLetter"/>
      <w:lvlText w:val="%8."/>
      <w:lvlJc w:val="left"/>
      <w:pPr>
        <w:ind w:left="5760" w:hanging="360"/>
      </w:pPr>
    </w:lvl>
    <w:lvl w:ilvl="8" w:tplc="4C4C84B8"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D5222224">
      <w:start w:val="1"/>
      <w:numFmt w:val="decimal"/>
      <w:lvlText w:val="%1."/>
      <w:lvlJc w:val="left"/>
      <w:pPr>
        <w:ind w:left="360" w:hanging="360"/>
      </w:pPr>
      <w:rPr>
        <w:rFonts w:hint="default"/>
      </w:rPr>
    </w:lvl>
    <w:lvl w:ilvl="1" w:tplc="1FAE9964" w:tentative="1">
      <w:start w:val="1"/>
      <w:numFmt w:val="lowerLetter"/>
      <w:lvlText w:val="%2."/>
      <w:lvlJc w:val="left"/>
      <w:pPr>
        <w:ind w:left="1080" w:hanging="360"/>
      </w:pPr>
    </w:lvl>
    <w:lvl w:ilvl="2" w:tplc="1FF8B0FE" w:tentative="1">
      <w:start w:val="1"/>
      <w:numFmt w:val="lowerRoman"/>
      <w:lvlText w:val="%3."/>
      <w:lvlJc w:val="right"/>
      <w:pPr>
        <w:ind w:left="1800" w:hanging="180"/>
      </w:pPr>
    </w:lvl>
    <w:lvl w:ilvl="3" w:tplc="B0ECED30" w:tentative="1">
      <w:start w:val="1"/>
      <w:numFmt w:val="decimal"/>
      <w:lvlText w:val="%4."/>
      <w:lvlJc w:val="left"/>
      <w:pPr>
        <w:ind w:left="2520" w:hanging="360"/>
      </w:pPr>
    </w:lvl>
    <w:lvl w:ilvl="4" w:tplc="CF94F014" w:tentative="1">
      <w:start w:val="1"/>
      <w:numFmt w:val="lowerLetter"/>
      <w:lvlText w:val="%5."/>
      <w:lvlJc w:val="left"/>
      <w:pPr>
        <w:ind w:left="3240" w:hanging="360"/>
      </w:pPr>
    </w:lvl>
    <w:lvl w:ilvl="5" w:tplc="C2501724" w:tentative="1">
      <w:start w:val="1"/>
      <w:numFmt w:val="lowerRoman"/>
      <w:lvlText w:val="%6."/>
      <w:lvlJc w:val="right"/>
      <w:pPr>
        <w:ind w:left="3960" w:hanging="180"/>
      </w:pPr>
    </w:lvl>
    <w:lvl w:ilvl="6" w:tplc="2AF8DF78" w:tentative="1">
      <w:start w:val="1"/>
      <w:numFmt w:val="decimal"/>
      <w:lvlText w:val="%7."/>
      <w:lvlJc w:val="left"/>
      <w:pPr>
        <w:ind w:left="4680" w:hanging="360"/>
      </w:pPr>
    </w:lvl>
    <w:lvl w:ilvl="7" w:tplc="BF7A1BB2" w:tentative="1">
      <w:start w:val="1"/>
      <w:numFmt w:val="lowerLetter"/>
      <w:lvlText w:val="%8."/>
      <w:lvlJc w:val="left"/>
      <w:pPr>
        <w:ind w:left="5400" w:hanging="360"/>
      </w:pPr>
    </w:lvl>
    <w:lvl w:ilvl="8" w:tplc="DF7E8522"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1DAE09BC">
      <w:start w:val="1"/>
      <w:numFmt w:val="lowerRoman"/>
      <w:lvlText w:val="(%1)"/>
      <w:lvlJc w:val="left"/>
      <w:pPr>
        <w:ind w:left="1080" w:hanging="720"/>
      </w:pPr>
      <w:rPr>
        <w:rFonts w:hint="default"/>
      </w:rPr>
    </w:lvl>
    <w:lvl w:ilvl="1" w:tplc="E626F1D4" w:tentative="1">
      <w:start w:val="1"/>
      <w:numFmt w:val="lowerLetter"/>
      <w:lvlText w:val="%2."/>
      <w:lvlJc w:val="left"/>
      <w:pPr>
        <w:ind w:left="1440" w:hanging="360"/>
      </w:pPr>
    </w:lvl>
    <w:lvl w:ilvl="2" w:tplc="F208E244" w:tentative="1">
      <w:start w:val="1"/>
      <w:numFmt w:val="lowerRoman"/>
      <w:lvlText w:val="%3."/>
      <w:lvlJc w:val="right"/>
      <w:pPr>
        <w:ind w:left="2160" w:hanging="180"/>
      </w:pPr>
    </w:lvl>
    <w:lvl w:ilvl="3" w:tplc="F9640D08" w:tentative="1">
      <w:start w:val="1"/>
      <w:numFmt w:val="decimal"/>
      <w:lvlText w:val="%4."/>
      <w:lvlJc w:val="left"/>
      <w:pPr>
        <w:ind w:left="2880" w:hanging="360"/>
      </w:pPr>
    </w:lvl>
    <w:lvl w:ilvl="4" w:tplc="28E679DA" w:tentative="1">
      <w:start w:val="1"/>
      <w:numFmt w:val="lowerLetter"/>
      <w:lvlText w:val="%5."/>
      <w:lvlJc w:val="left"/>
      <w:pPr>
        <w:ind w:left="3600" w:hanging="360"/>
      </w:pPr>
    </w:lvl>
    <w:lvl w:ilvl="5" w:tplc="3642D428" w:tentative="1">
      <w:start w:val="1"/>
      <w:numFmt w:val="lowerRoman"/>
      <w:lvlText w:val="%6."/>
      <w:lvlJc w:val="right"/>
      <w:pPr>
        <w:ind w:left="4320" w:hanging="180"/>
      </w:pPr>
    </w:lvl>
    <w:lvl w:ilvl="6" w:tplc="785CD6F8" w:tentative="1">
      <w:start w:val="1"/>
      <w:numFmt w:val="decimal"/>
      <w:lvlText w:val="%7."/>
      <w:lvlJc w:val="left"/>
      <w:pPr>
        <w:ind w:left="5040" w:hanging="360"/>
      </w:pPr>
    </w:lvl>
    <w:lvl w:ilvl="7" w:tplc="7D7463F8" w:tentative="1">
      <w:start w:val="1"/>
      <w:numFmt w:val="lowerLetter"/>
      <w:lvlText w:val="%8."/>
      <w:lvlJc w:val="left"/>
      <w:pPr>
        <w:ind w:left="5760" w:hanging="360"/>
      </w:pPr>
    </w:lvl>
    <w:lvl w:ilvl="8" w:tplc="AA24D778"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FD540A2A">
      <w:start w:val="1"/>
      <w:numFmt w:val="decimal"/>
      <w:lvlText w:val="%1."/>
      <w:lvlJc w:val="left"/>
      <w:pPr>
        <w:ind w:left="360" w:hanging="360"/>
      </w:pPr>
    </w:lvl>
    <w:lvl w:ilvl="1" w:tplc="5D60A22A" w:tentative="1">
      <w:start w:val="1"/>
      <w:numFmt w:val="lowerLetter"/>
      <w:lvlText w:val="%2."/>
      <w:lvlJc w:val="left"/>
      <w:pPr>
        <w:ind w:left="1080" w:hanging="360"/>
      </w:pPr>
    </w:lvl>
    <w:lvl w:ilvl="2" w:tplc="8F58A8EA" w:tentative="1">
      <w:start w:val="1"/>
      <w:numFmt w:val="lowerRoman"/>
      <w:lvlText w:val="%3."/>
      <w:lvlJc w:val="right"/>
      <w:pPr>
        <w:ind w:left="1800" w:hanging="180"/>
      </w:pPr>
    </w:lvl>
    <w:lvl w:ilvl="3" w:tplc="C58AE0C0" w:tentative="1">
      <w:start w:val="1"/>
      <w:numFmt w:val="decimal"/>
      <w:lvlText w:val="%4."/>
      <w:lvlJc w:val="left"/>
      <w:pPr>
        <w:ind w:left="2520" w:hanging="360"/>
      </w:pPr>
    </w:lvl>
    <w:lvl w:ilvl="4" w:tplc="AECA229A" w:tentative="1">
      <w:start w:val="1"/>
      <w:numFmt w:val="lowerLetter"/>
      <w:lvlText w:val="%5."/>
      <w:lvlJc w:val="left"/>
      <w:pPr>
        <w:ind w:left="3240" w:hanging="360"/>
      </w:pPr>
    </w:lvl>
    <w:lvl w:ilvl="5" w:tplc="E94001CC" w:tentative="1">
      <w:start w:val="1"/>
      <w:numFmt w:val="lowerRoman"/>
      <w:lvlText w:val="%6."/>
      <w:lvlJc w:val="right"/>
      <w:pPr>
        <w:ind w:left="3960" w:hanging="180"/>
      </w:pPr>
    </w:lvl>
    <w:lvl w:ilvl="6" w:tplc="56A68E04" w:tentative="1">
      <w:start w:val="1"/>
      <w:numFmt w:val="decimal"/>
      <w:lvlText w:val="%7."/>
      <w:lvlJc w:val="left"/>
      <w:pPr>
        <w:ind w:left="4680" w:hanging="360"/>
      </w:pPr>
    </w:lvl>
    <w:lvl w:ilvl="7" w:tplc="AFDAB72E" w:tentative="1">
      <w:start w:val="1"/>
      <w:numFmt w:val="lowerLetter"/>
      <w:lvlText w:val="%8."/>
      <w:lvlJc w:val="left"/>
      <w:pPr>
        <w:ind w:left="5400" w:hanging="360"/>
      </w:pPr>
    </w:lvl>
    <w:lvl w:ilvl="8" w:tplc="18A4D224" w:tentative="1">
      <w:start w:val="1"/>
      <w:numFmt w:val="lowerRoman"/>
      <w:lvlText w:val="%9."/>
      <w:lvlJc w:val="right"/>
      <w:pPr>
        <w:ind w:left="6120" w:hanging="180"/>
      </w:pPr>
    </w:lvl>
  </w:abstractNum>
  <w:abstractNum w:abstractNumId="16" w15:restartNumberingAfterBreak="0">
    <w:nsid w:val="59573A64"/>
    <w:multiLevelType w:val="hybridMultilevel"/>
    <w:tmpl w:val="C1127D7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334201F"/>
    <w:multiLevelType w:val="hybridMultilevel"/>
    <w:tmpl w:val="5504F770"/>
    <w:lvl w:ilvl="0" w:tplc="A24E30A8">
      <w:start w:val="1"/>
      <w:numFmt w:val="lowerRoman"/>
      <w:lvlText w:val="(%1)"/>
      <w:lvlJc w:val="left"/>
      <w:pPr>
        <w:ind w:left="1080" w:hanging="720"/>
      </w:pPr>
      <w:rPr>
        <w:rFonts w:hint="default"/>
      </w:rPr>
    </w:lvl>
    <w:lvl w:ilvl="1" w:tplc="17B84A2A" w:tentative="1">
      <w:start w:val="1"/>
      <w:numFmt w:val="lowerLetter"/>
      <w:lvlText w:val="%2."/>
      <w:lvlJc w:val="left"/>
      <w:pPr>
        <w:ind w:left="1440" w:hanging="360"/>
      </w:pPr>
    </w:lvl>
    <w:lvl w:ilvl="2" w:tplc="AF52495A" w:tentative="1">
      <w:start w:val="1"/>
      <w:numFmt w:val="lowerRoman"/>
      <w:lvlText w:val="%3."/>
      <w:lvlJc w:val="right"/>
      <w:pPr>
        <w:ind w:left="2160" w:hanging="180"/>
      </w:pPr>
    </w:lvl>
    <w:lvl w:ilvl="3" w:tplc="8736A858" w:tentative="1">
      <w:start w:val="1"/>
      <w:numFmt w:val="decimal"/>
      <w:lvlText w:val="%4."/>
      <w:lvlJc w:val="left"/>
      <w:pPr>
        <w:ind w:left="2880" w:hanging="360"/>
      </w:pPr>
    </w:lvl>
    <w:lvl w:ilvl="4" w:tplc="D40AFAEA" w:tentative="1">
      <w:start w:val="1"/>
      <w:numFmt w:val="lowerLetter"/>
      <w:lvlText w:val="%5."/>
      <w:lvlJc w:val="left"/>
      <w:pPr>
        <w:ind w:left="3600" w:hanging="360"/>
      </w:pPr>
    </w:lvl>
    <w:lvl w:ilvl="5" w:tplc="88C8D00A" w:tentative="1">
      <w:start w:val="1"/>
      <w:numFmt w:val="lowerRoman"/>
      <w:lvlText w:val="%6."/>
      <w:lvlJc w:val="right"/>
      <w:pPr>
        <w:ind w:left="4320" w:hanging="180"/>
      </w:pPr>
    </w:lvl>
    <w:lvl w:ilvl="6" w:tplc="C7F45988" w:tentative="1">
      <w:start w:val="1"/>
      <w:numFmt w:val="decimal"/>
      <w:lvlText w:val="%7."/>
      <w:lvlJc w:val="left"/>
      <w:pPr>
        <w:ind w:left="5040" w:hanging="360"/>
      </w:pPr>
    </w:lvl>
    <w:lvl w:ilvl="7" w:tplc="37EA7B4E" w:tentative="1">
      <w:start w:val="1"/>
      <w:numFmt w:val="lowerLetter"/>
      <w:lvlText w:val="%8."/>
      <w:lvlJc w:val="left"/>
      <w:pPr>
        <w:ind w:left="5760" w:hanging="360"/>
      </w:pPr>
    </w:lvl>
    <w:lvl w:ilvl="8" w:tplc="C6DEC7CE" w:tentative="1">
      <w:start w:val="1"/>
      <w:numFmt w:val="lowerRoman"/>
      <w:lvlText w:val="%9."/>
      <w:lvlJc w:val="right"/>
      <w:pPr>
        <w:ind w:left="6480" w:hanging="180"/>
      </w:pPr>
    </w:lvl>
  </w:abstractNum>
  <w:abstractNum w:abstractNumId="18" w15:restartNumberingAfterBreak="0">
    <w:nsid w:val="6CB06011"/>
    <w:multiLevelType w:val="hybridMultilevel"/>
    <w:tmpl w:val="49A21BE0"/>
    <w:lvl w:ilvl="0" w:tplc="89561CB8">
      <w:start w:val="1"/>
      <w:numFmt w:val="decimal"/>
      <w:lvlText w:val="%1."/>
      <w:lvlJc w:val="left"/>
      <w:pPr>
        <w:ind w:left="360" w:hanging="360"/>
      </w:pPr>
      <w:rPr>
        <w:rFonts w:hint="default"/>
      </w:rPr>
    </w:lvl>
    <w:lvl w:ilvl="1" w:tplc="1AC07A92" w:tentative="1">
      <w:start w:val="1"/>
      <w:numFmt w:val="lowerLetter"/>
      <w:lvlText w:val="%2."/>
      <w:lvlJc w:val="left"/>
      <w:pPr>
        <w:ind w:left="1080" w:hanging="360"/>
      </w:pPr>
    </w:lvl>
    <w:lvl w:ilvl="2" w:tplc="97F645DC" w:tentative="1">
      <w:start w:val="1"/>
      <w:numFmt w:val="lowerRoman"/>
      <w:lvlText w:val="%3."/>
      <w:lvlJc w:val="right"/>
      <w:pPr>
        <w:ind w:left="1800" w:hanging="180"/>
      </w:pPr>
    </w:lvl>
    <w:lvl w:ilvl="3" w:tplc="82AEEB6E" w:tentative="1">
      <w:start w:val="1"/>
      <w:numFmt w:val="decimal"/>
      <w:lvlText w:val="%4."/>
      <w:lvlJc w:val="left"/>
      <w:pPr>
        <w:ind w:left="2520" w:hanging="360"/>
      </w:pPr>
    </w:lvl>
    <w:lvl w:ilvl="4" w:tplc="5FCA2504" w:tentative="1">
      <w:start w:val="1"/>
      <w:numFmt w:val="lowerLetter"/>
      <w:lvlText w:val="%5."/>
      <w:lvlJc w:val="left"/>
      <w:pPr>
        <w:ind w:left="3240" w:hanging="360"/>
      </w:pPr>
    </w:lvl>
    <w:lvl w:ilvl="5" w:tplc="6834F7F0" w:tentative="1">
      <w:start w:val="1"/>
      <w:numFmt w:val="lowerRoman"/>
      <w:lvlText w:val="%6."/>
      <w:lvlJc w:val="right"/>
      <w:pPr>
        <w:ind w:left="3960" w:hanging="180"/>
      </w:pPr>
    </w:lvl>
    <w:lvl w:ilvl="6" w:tplc="489ACD5C" w:tentative="1">
      <w:start w:val="1"/>
      <w:numFmt w:val="decimal"/>
      <w:lvlText w:val="%7."/>
      <w:lvlJc w:val="left"/>
      <w:pPr>
        <w:ind w:left="4680" w:hanging="360"/>
      </w:pPr>
    </w:lvl>
    <w:lvl w:ilvl="7" w:tplc="E11CB16A" w:tentative="1">
      <w:start w:val="1"/>
      <w:numFmt w:val="lowerLetter"/>
      <w:lvlText w:val="%8."/>
      <w:lvlJc w:val="left"/>
      <w:pPr>
        <w:ind w:left="5400" w:hanging="360"/>
      </w:pPr>
    </w:lvl>
    <w:lvl w:ilvl="8" w:tplc="C096DCF4" w:tentative="1">
      <w:start w:val="1"/>
      <w:numFmt w:val="lowerRoman"/>
      <w:lvlText w:val="%9."/>
      <w:lvlJc w:val="right"/>
      <w:pPr>
        <w:ind w:left="6120" w:hanging="180"/>
      </w:pPr>
    </w:lvl>
  </w:abstractNum>
  <w:abstractNum w:abstractNumId="19" w15:restartNumberingAfterBreak="0">
    <w:nsid w:val="769A3CF0"/>
    <w:multiLevelType w:val="hybridMultilevel"/>
    <w:tmpl w:val="03F2B076"/>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776078FC"/>
    <w:multiLevelType w:val="hybridMultilevel"/>
    <w:tmpl w:val="3D94AFFA"/>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78C332D4"/>
    <w:multiLevelType w:val="hybridMultilevel"/>
    <w:tmpl w:val="5504F770"/>
    <w:lvl w:ilvl="0" w:tplc="A086B602">
      <w:start w:val="1"/>
      <w:numFmt w:val="lowerRoman"/>
      <w:lvlText w:val="(%1)"/>
      <w:lvlJc w:val="left"/>
      <w:pPr>
        <w:ind w:left="1080" w:hanging="720"/>
      </w:pPr>
      <w:rPr>
        <w:rFonts w:hint="default"/>
      </w:rPr>
    </w:lvl>
    <w:lvl w:ilvl="1" w:tplc="044E9536" w:tentative="1">
      <w:start w:val="1"/>
      <w:numFmt w:val="lowerLetter"/>
      <w:lvlText w:val="%2."/>
      <w:lvlJc w:val="left"/>
      <w:pPr>
        <w:ind w:left="1440" w:hanging="360"/>
      </w:pPr>
    </w:lvl>
    <w:lvl w:ilvl="2" w:tplc="AD6A548C" w:tentative="1">
      <w:start w:val="1"/>
      <w:numFmt w:val="lowerRoman"/>
      <w:lvlText w:val="%3."/>
      <w:lvlJc w:val="right"/>
      <w:pPr>
        <w:ind w:left="2160" w:hanging="180"/>
      </w:pPr>
    </w:lvl>
    <w:lvl w:ilvl="3" w:tplc="EDB26B86" w:tentative="1">
      <w:start w:val="1"/>
      <w:numFmt w:val="decimal"/>
      <w:lvlText w:val="%4."/>
      <w:lvlJc w:val="left"/>
      <w:pPr>
        <w:ind w:left="2880" w:hanging="360"/>
      </w:pPr>
    </w:lvl>
    <w:lvl w:ilvl="4" w:tplc="8398E90A" w:tentative="1">
      <w:start w:val="1"/>
      <w:numFmt w:val="lowerLetter"/>
      <w:lvlText w:val="%5."/>
      <w:lvlJc w:val="left"/>
      <w:pPr>
        <w:ind w:left="3600" w:hanging="360"/>
      </w:pPr>
    </w:lvl>
    <w:lvl w:ilvl="5" w:tplc="DA72FDC0" w:tentative="1">
      <w:start w:val="1"/>
      <w:numFmt w:val="lowerRoman"/>
      <w:lvlText w:val="%6."/>
      <w:lvlJc w:val="right"/>
      <w:pPr>
        <w:ind w:left="4320" w:hanging="180"/>
      </w:pPr>
    </w:lvl>
    <w:lvl w:ilvl="6" w:tplc="6220C686" w:tentative="1">
      <w:start w:val="1"/>
      <w:numFmt w:val="decimal"/>
      <w:lvlText w:val="%7."/>
      <w:lvlJc w:val="left"/>
      <w:pPr>
        <w:ind w:left="5040" w:hanging="360"/>
      </w:pPr>
    </w:lvl>
    <w:lvl w:ilvl="7" w:tplc="8A846E70" w:tentative="1">
      <w:start w:val="1"/>
      <w:numFmt w:val="lowerLetter"/>
      <w:lvlText w:val="%8."/>
      <w:lvlJc w:val="left"/>
      <w:pPr>
        <w:ind w:left="5760" w:hanging="360"/>
      </w:pPr>
    </w:lvl>
    <w:lvl w:ilvl="8" w:tplc="5D3C64A2"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6FA8DD84">
      <w:start w:val="1"/>
      <w:numFmt w:val="decimal"/>
      <w:lvlText w:val="%1."/>
      <w:lvlJc w:val="left"/>
      <w:pPr>
        <w:ind w:left="360" w:hanging="360"/>
      </w:pPr>
      <w:rPr>
        <w:rFonts w:hint="default"/>
      </w:rPr>
    </w:lvl>
    <w:lvl w:ilvl="1" w:tplc="9D3EE444" w:tentative="1">
      <w:start w:val="1"/>
      <w:numFmt w:val="lowerLetter"/>
      <w:lvlText w:val="%2."/>
      <w:lvlJc w:val="left"/>
      <w:pPr>
        <w:ind w:left="1080" w:hanging="360"/>
      </w:pPr>
    </w:lvl>
    <w:lvl w:ilvl="2" w:tplc="9C1C81AE" w:tentative="1">
      <w:start w:val="1"/>
      <w:numFmt w:val="lowerRoman"/>
      <w:lvlText w:val="%3."/>
      <w:lvlJc w:val="right"/>
      <w:pPr>
        <w:ind w:left="1800" w:hanging="180"/>
      </w:pPr>
    </w:lvl>
    <w:lvl w:ilvl="3" w:tplc="99D02A8A" w:tentative="1">
      <w:start w:val="1"/>
      <w:numFmt w:val="decimal"/>
      <w:lvlText w:val="%4."/>
      <w:lvlJc w:val="left"/>
      <w:pPr>
        <w:ind w:left="2520" w:hanging="360"/>
      </w:pPr>
    </w:lvl>
    <w:lvl w:ilvl="4" w:tplc="493A8FFA" w:tentative="1">
      <w:start w:val="1"/>
      <w:numFmt w:val="lowerLetter"/>
      <w:lvlText w:val="%5."/>
      <w:lvlJc w:val="left"/>
      <w:pPr>
        <w:ind w:left="3240" w:hanging="360"/>
      </w:pPr>
    </w:lvl>
    <w:lvl w:ilvl="5" w:tplc="E8BE7C76" w:tentative="1">
      <w:start w:val="1"/>
      <w:numFmt w:val="lowerRoman"/>
      <w:lvlText w:val="%6."/>
      <w:lvlJc w:val="right"/>
      <w:pPr>
        <w:ind w:left="3960" w:hanging="180"/>
      </w:pPr>
    </w:lvl>
    <w:lvl w:ilvl="6" w:tplc="4FCA61BA" w:tentative="1">
      <w:start w:val="1"/>
      <w:numFmt w:val="decimal"/>
      <w:lvlText w:val="%7."/>
      <w:lvlJc w:val="left"/>
      <w:pPr>
        <w:ind w:left="4680" w:hanging="360"/>
      </w:pPr>
    </w:lvl>
    <w:lvl w:ilvl="7" w:tplc="B6C66DF0" w:tentative="1">
      <w:start w:val="1"/>
      <w:numFmt w:val="lowerLetter"/>
      <w:lvlText w:val="%8."/>
      <w:lvlJc w:val="left"/>
      <w:pPr>
        <w:ind w:left="5400" w:hanging="360"/>
      </w:pPr>
    </w:lvl>
    <w:lvl w:ilvl="8" w:tplc="1020E6CC" w:tentative="1">
      <w:start w:val="1"/>
      <w:numFmt w:val="lowerRoman"/>
      <w:lvlText w:val="%9."/>
      <w:lvlJc w:val="right"/>
      <w:pPr>
        <w:ind w:left="6120" w:hanging="180"/>
      </w:pPr>
    </w:lvl>
  </w:abstractNum>
  <w:abstractNum w:abstractNumId="23" w15:restartNumberingAfterBreak="0">
    <w:nsid w:val="7C8A0425"/>
    <w:multiLevelType w:val="hybridMultilevel"/>
    <w:tmpl w:val="5CFA7C7A"/>
    <w:lvl w:ilvl="0" w:tplc="0C090001">
      <w:start w:val="1"/>
      <w:numFmt w:val="bullet"/>
      <w:lvlText w:val=""/>
      <w:lvlJc w:val="left"/>
      <w:pPr>
        <w:ind w:left="360" w:hanging="360"/>
      </w:pPr>
      <w:rPr>
        <w:rFonts w:ascii="Symbol" w:hAnsi="Symbo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4" w15:restartNumberingAfterBreak="0">
    <w:nsid w:val="7D5B64C0"/>
    <w:multiLevelType w:val="hybridMultilevel"/>
    <w:tmpl w:val="5504F770"/>
    <w:lvl w:ilvl="0" w:tplc="2E22446E">
      <w:start w:val="1"/>
      <w:numFmt w:val="lowerRoman"/>
      <w:lvlText w:val="(%1)"/>
      <w:lvlJc w:val="left"/>
      <w:pPr>
        <w:ind w:left="1080" w:hanging="720"/>
      </w:pPr>
      <w:rPr>
        <w:rFonts w:hint="default"/>
      </w:rPr>
    </w:lvl>
    <w:lvl w:ilvl="1" w:tplc="9C805A72" w:tentative="1">
      <w:start w:val="1"/>
      <w:numFmt w:val="lowerLetter"/>
      <w:lvlText w:val="%2."/>
      <w:lvlJc w:val="left"/>
      <w:pPr>
        <w:ind w:left="1440" w:hanging="360"/>
      </w:pPr>
    </w:lvl>
    <w:lvl w:ilvl="2" w:tplc="2AE05504" w:tentative="1">
      <w:start w:val="1"/>
      <w:numFmt w:val="lowerRoman"/>
      <w:lvlText w:val="%3."/>
      <w:lvlJc w:val="right"/>
      <w:pPr>
        <w:ind w:left="2160" w:hanging="180"/>
      </w:pPr>
    </w:lvl>
    <w:lvl w:ilvl="3" w:tplc="F656F57C" w:tentative="1">
      <w:start w:val="1"/>
      <w:numFmt w:val="decimal"/>
      <w:lvlText w:val="%4."/>
      <w:lvlJc w:val="left"/>
      <w:pPr>
        <w:ind w:left="2880" w:hanging="360"/>
      </w:pPr>
    </w:lvl>
    <w:lvl w:ilvl="4" w:tplc="1D78FCEC" w:tentative="1">
      <w:start w:val="1"/>
      <w:numFmt w:val="lowerLetter"/>
      <w:lvlText w:val="%5."/>
      <w:lvlJc w:val="left"/>
      <w:pPr>
        <w:ind w:left="3600" w:hanging="360"/>
      </w:pPr>
    </w:lvl>
    <w:lvl w:ilvl="5" w:tplc="A52ADA04" w:tentative="1">
      <w:start w:val="1"/>
      <w:numFmt w:val="lowerRoman"/>
      <w:lvlText w:val="%6."/>
      <w:lvlJc w:val="right"/>
      <w:pPr>
        <w:ind w:left="4320" w:hanging="180"/>
      </w:pPr>
    </w:lvl>
    <w:lvl w:ilvl="6" w:tplc="53AEAA94" w:tentative="1">
      <w:start w:val="1"/>
      <w:numFmt w:val="decimal"/>
      <w:lvlText w:val="%7."/>
      <w:lvlJc w:val="left"/>
      <w:pPr>
        <w:ind w:left="5040" w:hanging="360"/>
      </w:pPr>
    </w:lvl>
    <w:lvl w:ilvl="7" w:tplc="608C4FD8" w:tentative="1">
      <w:start w:val="1"/>
      <w:numFmt w:val="lowerLetter"/>
      <w:lvlText w:val="%8."/>
      <w:lvlJc w:val="left"/>
      <w:pPr>
        <w:ind w:left="5760" w:hanging="360"/>
      </w:pPr>
    </w:lvl>
    <w:lvl w:ilvl="8" w:tplc="8A7E9F38"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81CC1142">
      <w:start w:val="1"/>
      <w:numFmt w:val="decimal"/>
      <w:lvlText w:val="%1."/>
      <w:lvlJc w:val="left"/>
      <w:pPr>
        <w:ind w:left="360" w:hanging="360"/>
      </w:pPr>
      <w:rPr>
        <w:rFonts w:hint="default"/>
      </w:rPr>
    </w:lvl>
    <w:lvl w:ilvl="1" w:tplc="846C9062" w:tentative="1">
      <w:start w:val="1"/>
      <w:numFmt w:val="lowerLetter"/>
      <w:lvlText w:val="%2."/>
      <w:lvlJc w:val="left"/>
      <w:pPr>
        <w:ind w:left="1080" w:hanging="360"/>
      </w:pPr>
    </w:lvl>
    <w:lvl w:ilvl="2" w:tplc="A790E3C2" w:tentative="1">
      <w:start w:val="1"/>
      <w:numFmt w:val="lowerRoman"/>
      <w:lvlText w:val="%3."/>
      <w:lvlJc w:val="right"/>
      <w:pPr>
        <w:ind w:left="1800" w:hanging="180"/>
      </w:pPr>
    </w:lvl>
    <w:lvl w:ilvl="3" w:tplc="4D7C0E02" w:tentative="1">
      <w:start w:val="1"/>
      <w:numFmt w:val="decimal"/>
      <w:lvlText w:val="%4."/>
      <w:lvlJc w:val="left"/>
      <w:pPr>
        <w:ind w:left="2520" w:hanging="360"/>
      </w:pPr>
    </w:lvl>
    <w:lvl w:ilvl="4" w:tplc="A058C9E2" w:tentative="1">
      <w:start w:val="1"/>
      <w:numFmt w:val="lowerLetter"/>
      <w:lvlText w:val="%5."/>
      <w:lvlJc w:val="left"/>
      <w:pPr>
        <w:ind w:left="3240" w:hanging="360"/>
      </w:pPr>
    </w:lvl>
    <w:lvl w:ilvl="5" w:tplc="7D4C739E" w:tentative="1">
      <w:start w:val="1"/>
      <w:numFmt w:val="lowerRoman"/>
      <w:lvlText w:val="%6."/>
      <w:lvlJc w:val="right"/>
      <w:pPr>
        <w:ind w:left="3960" w:hanging="180"/>
      </w:pPr>
    </w:lvl>
    <w:lvl w:ilvl="6" w:tplc="F6E67024" w:tentative="1">
      <w:start w:val="1"/>
      <w:numFmt w:val="decimal"/>
      <w:lvlText w:val="%7."/>
      <w:lvlJc w:val="left"/>
      <w:pPr>
        <w:ind w:left="4680" w:hanging="360"/>
      </w:pPr>
    </w:lvl>
    <w:lvl w:ilvl="7" w:tplc="9586DA2A" w:tentative="1">
      <w:start w:val="1"/>
      <w:numFmt w:val="lowerLetter"/>
      <w:lvlText w:val="%8."/>
      <w:lvlJc w:val="left"/>
      <w:pPr>
        <w:ind w:left="5400" w:hanging="360"/>
      </w:pPr>
    </w:lvl>
    <w:lvl w:ilvl="8" w:tplc="17BA7B94"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ADA07106">
      <w:start w:val="1"/>
      <w:numFmt w:val="decimal"/>
      <w:lvlText w:val="%1."/>
      <w:lvlJc w:val="left"/>
      <w:pPr>
        <w:ind w:left="360" w:hanging="360"/>
      </w:pPr>
      <w:rPr>
        <w:rFonts w:hint="default"/>
      </w:rPr>
    </w:lvl>
    <w:lvl w:ilvl="1" w:tplc="7D521AA4" w:tentative="1">
      <w:start w:val="1"/>
      <w:numFmt w:val="lowerLetter"/>
      <w:lvlText w:val="%2."/>
      <w:lvlJc w:val="left"/>
      <w:pPr>
        <w:ind w:left="1080" w:hanging="360"/>
      </w:pPr>
    </w:lvl>
    <w:lvl w:ilvl="2" w:tplc="8F121CC0" w:tentative="1">
      <w:start w:val="1"/>
      <w:numFmt w:val="lowerRoman"/>
      <w:lvlText w:val="%3."/>
      <w:lvlJc w:val="right"/>
      <w:pPr>
        <w:ind w:left="1800" w:hanging="180"/>
      </w:pPr>
    </w:lvl>
    <w:lvl w:ilvl="3" w:tplc="61520006" w:tentative="1">
      <w:start w:val="1"/>
      <w:numFmt w:val="decimal"/>
      <w:lvlText w:val="%4."/>
      <w:lvlJc w:val="left"/>
      <w:pPr>
        <w:ind w:left="2520" w:hanging="360"/>
      </w:pPr>
    </w:lvl>
    <w:lvl w:ilvl="4" w:tplc="33C437AC" w:tentative="1">
      <w:start w:val="1"/>
      <w:numFmt w:val="lowerLetter"/>
      <w:lvlText w:val="%5."/>
      <w:lvlJc w:val="left"/>
      <w:pPr>
        <w:ind w:left="3240" w:hanging="360"/>
      </w:pPr>
    </w:lvl>
    <w:lvl w:ilvl="5" w:tplc="469EAFA8" w:tentative="1">
      <w:start w:val="1"/>
      <w:numFmt w:val="lowerRoman"/>
      <w:lvlText w:val="%6."/>
      <w:lvlJc w:val="right"/>
      <w:pPr>
        <w:ind w:left="3960" w:hanging="180"/>
      </w:pPr>
    </w:lvl>
    <w:lvl w:ilvl="6" w:tplc="3A4E1114" w:tentative="1">
      <w:start w:val="1"/>
      <w:numFmt w:val="decimal"/>
      <w:lvlText w:val="%7."/>
      <w:lvlJc w:val="left"/>
      <w:pPr>
        <w:ind w:left="4680" w:hanging="360"/>
      </w:pPr>
    </w:lvl>
    <w:lvl w:ilvl="7" w:tplc="A2808BC4" w:tentative="1">
      <w:start w:val="1"/>
      <w:numFmt w:val="lowerLetter"/>
      <w:lvlText w:val="%8."/>
      <w:lvlJc w:val="left"/>
      <w:pPr>
        <w:ind w:left="5400" w:hanging="360"/>
      </w:pPr>
    </w:lvl>
    <w:lvl w:ilvl="8" w:tplc="5BC28F2C" w:tentative="1">
      <w:start w:val="1"/>
      <w:numFmt w:val="lowerRoman"/>
      <w:lvlText w:val="%9."/>
      <w:lvlJc w:val="right"/>
      <w:pPr>
        <w:ind w:left="6120" w:hanging="180"/>
      </w:pPr>
    </w:lvl>
  </w:abstractNum>
  <w:num w:numId="1">
    <w:abstractNumId w:val="1"/>
  </w:num>
  <w:num w:numId="2">
    <w:abstractNumId w:val="9"/>
  </w:num>
  <w:num w:numId="3">
    <w:abstractNumId w:val="22"/>
  </w:num>
  <w:num w:numId="4">
    <w:abstractNumId w:val="26"/>
  </w:num>
  <w:num w:numId="5">
    <w:abstractNumId w:val="13"/>
  </w:num>
  <w:num w:numId="6">
    <w:abstractNumId w:val="6"/>
  </w:num>
  <w:num w:numId="7">
    <w:abstractNumId w:val="18"/>
  </w:num>
  <w:num w:numId="8">
    <w:abstractNumId w:val="5"/>
  </w:num>
  <w:num w:numId="9">
    <w:abstractNumId w:val="25"/>
  </w:num>
  <w:num w:numId="10">
    <w:abstractNumId w:val="4"/>
  </w:num>
  <w:num w:numId="11">
    <w:abstractNumId w:val="14"/>
  </w:num>
  <w:num w:numId="12">
    <w:abstractNumId w:val="15"/>
  </w:num>
  <w:num w:numId="13">
    <w:abstractNumId w:val="17"/>
  </w:num>
  <w:num w:numId="14">
    <w:abstractNumId w:val="11"/>
  </w:num>
  <w:num w:numId="15">
    <w:abstractNumId w:val="7"/>
  </w:num>
  <w:num w:numId="16">
    <w:abstractNumId w:val="3"/>
  </w:num>
  <w:num w:numId="17">
    <w:abstractNumId w:val="12"/>
  </w:num>
  <w:num w:numId="18">
    <w:abstractNumId w:val="24"/>
  </w:num>
  <w:num w:numId="19">
    <w:abstractNumId w:val="21"/>
  </w:num>
  <w:num w:numId="20">
    <w:abstractNumId w:val="2"/>
  </w:num>
  <w:num w:numId="21">
    <w:abstractNumId w:val="23"/>
  </w:num>
  <w:num w:numId="22">
    <w:abstractNumId w:val="10"/>
  </w:num>
  <w:num w:numId="23">
    <w:abstractNumId w:val="8"/>
  </w:num>
  <w:num w:numId="24">
    <w:abstractNumId w:val="0"/>
  </w:num>
  <w:num w:numId="25">
    <w:abstractNumId w:val="16"/>
  </w:num>
  <w:num w:numId="26">
    <w:abstractNumId w:val="19"/>
  </w:num>
  <w:num w:numId="2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CF3"/>
    <w:rsid w:val="0000014A"/>
    <w:rsid w:val="000103FB"/>
    <w:rsid w:val="00011683"/>
    <w:rsid w:val="0001177B"/>
    <w:rsid w:val="00013AFC"/>
    <w:rsid w:val="00015A73"/>
    <w:rsid w:val="000213AF"/>
    <w:rsid w:val="000223D0"/>
    <w:rsid w:val="0002275B"/>
    <w:rsid w:val="000237D4"/>
    <w:rsid w:val="00030F01"/>
    <w:rsid w:val="0003381F"/>
    <w:rsid w:val="000345CD"/>
    <w:rsid w:val="00035CF3"/>
    <w:rsid w:val="0003673C"/>
    <w:rsid w:val="000378A2"/>
    <w:rsid w:val="000417C3"/>
    <w:rsid w:val="00042525"/>
    <w:rsid w:val="0004339C"/>
    <w:rsid w:val="00043B51"/>
    <w:rsid w:val="00045987"/>
    <w:rsid w:val="00051568"/>
    <w:rsid w:val="00052905"/>
    <w:rsid w:val="00053D8A"/>
    <w:rsid w:val="000541A1"/>
    <w:rsid w:val="0005531E"/>
    <w:rsid w:val="00060A39"/>
    <w:rsid w:val="00061230"/>
    <w:rsid w:val="0006292C"/>
    <w:rsid w:val="00063943"/>
    <w:rsid w:val="00064251"/>
    <w:rsid w:val="000742DE"/>
    <w:rsid w:val="00081281"/>
    <w:rsid w:val="000826DC"/>
    <w:rsid w:val="00082E0C"/>
    <w:rsid w:val="00083546"/>
    <w:rsid w:val="000838E0"/>
    <w:rsid w:val="00086728"/>
    <w:rsid w:val="00092C71"/>
    <w:rsid w:val="000A178A"/>
    <w:rsid w:val="000A1DEF"/>
    <w:rsid w:val="000B4B06"/>
    <w:rsid w:val="000B7888"/>
    <w:rsid w:val="000C31AA"/>
    <w:rsid w:val="000C5805"/>
    <w:rsid w:val="000C6495"/>
    <w:rsid w:val="000D2615"/>
    <w:rsid w:val="000D29AB"/>
    <w:rsid w:val="000D7810"/>
    <w:rsid w:val="000E2AE2"/>
    <w:rsid w:val="000E40CD"/>
    <w:rsid w:val="000E646F"/>
    <w:rsid w:val="000E6A6B"/>
    <w:rsid w:val="000F2C0A"/>
    <w:rsid w:val="000F358E"/>
    <w:rsid w:val="000F5DDB"/>
    <w:rsid w:val="00100A48"/>
    <w:rsid w:val="00106C40"/>
    <w:rsid w:val="00107F41"/>
    <w:rsid w:val="001100DD"/>
    <w:rsid w:val="00111008"/>
    <w:rsid w:val="001164D9"/>
    <w:rsid w:val="00117ABB"/>
    <w:rsid w:val="00117B4E"/>
    <w:rsid w:val="00117DE6"/>
    <w:rsid w:val="00120657"/>
    <w:rsid w:val="001270E4"/>
    <w:rsid w:val="0013368E"/>
    <w:rsid w:val="0013443B"/>
    <w:rsid w:val="001365F1"/>
    <w:rsid w:val="0014084F"/>
    <w:rsid w:val="00145638"/>
    <w:rsid w:val="0014602A"/>
    <w:rsid w:val="00150340"/>
    <w:rsid w:val="00157B1C"/>
    <w:rsid w:val="0016065D"/>
    <w:rsid w:val="00162EC0"/>
    <w:rsid w:val="00163663"/>
    <w:rsid w:val="001648EB"/>
    <w:rsid w:val="00166A3F"/>
    <w:rsid w:val="00167341"/>
    <w:rsid w:val="001721F9"/>
    <w:rsid w:val="0017537F"/>
    <w:rsid w:val="00181AC2"/>
    <w:rsid w:val="00186A03"/>
    <w:rsid w:val="00186F8B"/>
    <w:rsid w:val="00186FE3"/>
    <w:rsid w:val="0019480D"/>
    <w:rsid w:val="00194DE6"/>
    <w:rsid w:val="00196E2B"/>
    <w:rsid w:val="001A1944"/>
    <w:rsid w:val="001A211E"/>
    <w:rsid w:val="001A21D1"/>
    <w:rsid w:val="001A2C30"/>
    <w:rsid w:val="001A399B"/>
    <w:rsid w:val="001A3F2A"/>
    <w:rsid w:val="001A563C"/>
    <w:rsid w:val="001A6366"/>
    <w:rsid w:val="001B2166"/>
    <w:rsid w:val="001B4010"/>
    <w:rsid w:val="001B469F"/>
    <w:rsid w:val="001C1449"/>
    <w:rsid w:val="001C4F4E"/>
    <w:rsid w:val="001C69D0"/>
    <w:rsid w:val="001D2431"/>
    <w:rsid w:val="001D2FD3"/>
    <w:rsid w:val="001D60E4"/>
    <w:rsid w:val="001E470D"/>
    <w:rsid w:val="001E5C27"/>
    <w:rsid w:val="001E5EBB"/>
    <w:rsid w:val="001E658D"/>
    <w:rsid w:val="001F0572"/>
    <w:rsid w:val="001F25ED"/>
    <w:rsid w:val="001F41A3"/>
    <w:rsid w:val="001F60DA"/>
    <w:rsid w:val="0020150D"/>
    <w:rsid w:val="00203A1C"/>
    <w:rsid w:val="00203DC4"/>
    <w:rsid w:val="00215540"/>
    <w:rsid w:val="00215A01"/>
    <w:rsid w:val="00216750"/>
    <w:rsid w:val="00220632"/>
    <w:rsid w:val="00224541"/>
    <w:rsid w:val="0023127A"/>
    <w:rsid w:val="00246D4F"/>
    <w:rsid w:val="002510D9"/>
    <w:rsid w:val="00251A26"/>
    <w:rsid w:val="00251AAD"/>
    <w:rsid w:val="002573E8"/>
    <w:rsid w:val="002602B9"/>
    <w:rsid w:val="002629AE"/>
    <w:rsid w:val="00266D10"/>
    <w:rsid w:val="00270188"/>
    <w:rsid w:val="00274084"/>
    <w:rsid w:val="002817EE"/>
    <w:rsid w:val="002819F0"/>
    <w:rsid w:val="00282C0A"/>
    <w:rsid w:val="00283202"/>
    <w:rsid w:val="00292343"/>
    <w:rsid w:val="00296439"/>
    <w:rsid w:val="00296A86"/>
    <w:rsid w:val="002A0AF2"/>
    <w:rsid w:val="002A34CC"/>
    <w:rsid w:val="002A4716"/>
    <w:rsid w:val="002A7124"/>
    <w:rsid w:val="002B116C"/>
    <w:rsid w:val="002B1259"/>
    <w:rsid w:val="002B1C27"/>
    <w:rsid w:val="002B572D"/>
    <w:rsid w:val="002B6CEB"/>
    <w:rsid w:val="002B6FE4"/>
    <w:rsid w:val="002C158D"/>
    <w:rsid w:val="002C199B"/>
    <w:rsid w:val="002C3051"/>
    <w:rsid w:val="002C31D6"/>
    <w:rsid w:val="002C5263"/>
    <w:rsid w:val="002D06AE"/>
    <w:rsid w:val="002D171E"/>
    <w:rsid w:val="002D27D8"/>
    <w:rsid w:val="002D4640"/>
    <w:rsid w:val="002D5F42"/>
    <w:rsid w:val="002D6DAC"/>
    <w:rsid w:val="002D74D2"/>
    <w:rsid w:val="002F410B"/>
    <w:rsid w:val="003009F1"/>
    <w:rsid w:val="00306221"/>
    <w:rsid w:val="00306BA0"/>
    <w:rsid w:val="00311225"/>
    <w:rsid w:val="00312228"/>
    <w:rsid w:val="003150FA"/>
    <w:rsid w:val="0031685B"/>
    <w:rsid w:val="00317E1E"/>
    <w:rsid w:val="00320038"/>
    <w:rsid w:val="00323B9D"/>
    <w:rsid w:val="0032774C"/>
    <w:rsid w:val="003323FE"/>
    <w:rsid w:val="00333C07"/>
    <w:rsid w:val="0034240F"/>
    <w:rsid w:val="00342716"/>
    <w:rsid w:val="00344183"/>
    <w:rsid w:val="00345FE6"/>
    <w:rsid w:val="00346CF3"/>
    <w:rsid w:val="00347ADA"/>
    <w:rsid w:val="00347E35"/>
    <w:rsid w:val="00353F02"/>
    <w:rsid w:val="00354CFE"/>
    <w:rsid w:val="00356DF9"/>
    <w:rsid w:val="0036015B"/>
    <w:rsid w:val="00370603"/>
    <w:rsid w:val="00375A88"/>
    <w:rsid w:val="00375ED0"/>
    <w:rsid w:val="00381E7E"/>
    <w:rsid w:val="003840BC"/>
    <w:rsid w:val="00386F7E"/>
    <w:rsid w:val="0039098E"/>
    <w:rsid w:val="003951F3"/>
    <w:rsid w:val="00395A21"/>
    <w:rsid w:val="003B0D42"/>
    <w:rsid w:val="003B1B23"/>
    <w:rsid w:val="003B311D"/>
    <w:rsid w:val="003C4249"/>
    <w:rsid w:val="003C4579"/>
    <w:rsid w:val="003D16CE"/>
    <w:rsid w:val="003D3FE4"/>
    <w:rsid w:val="003D4859"/>
    <w:rsid w:val="003D599F"/>
    <w:rsid w:val="003D5B09"/>
    <w:rsid w:val="003D5FCF"/>
    <w:rsid w:val="003E1D37"/>
    <w:rsid w:val="003E2A90"/>
    <w:rsid w:val="003F07E4"/>
    <w:rsid w:val="003F12FC"/>
    <w:rsid w:val="003F4619"/>
    <w:rsid w:val="003F5975"/>
    <w:rsid w:val="003F7C5A"/>
    <w:rsid w:val="00401C06"/>
    <w:rsid w:val="00401C3F"/>
    <w:rsid w:val="00403B7F"/>
    <w:rsid w:val="00403EC3"/>
    <w:rsid w:val="00407D0C"/>
    <w:rsid w:val="00412FF5"/>
    <w:rsid w:val="004136F2"/>
    <w:rsid w:val="004269D3"/>
    <w:rsid w:val="004322D9"/>
    <w:rsid w:val="00435766"/>
    <w:rsid w:val="00442FC1"/>
    <w:rsid w:val="004509AC"/>
    <w:rsid w:val="00453143"/>
    <w:rsid w:val="00456EA4"/>
    <w:rsid w:val="00462ECC"/>
    <w:rsid w:val="004643F3"/>
    <w:rsid w:val="004653AC"/>
    <w:rsid w:val="00474B77"/>
    <w:rsid w:val="00475B9A"/>
    <w:rsid w:val="00476A1F"/>
    <w:rsid w:val="00476D63"/>
    <w:rsid w:val="004778E5"/>
    <w:rsid w:val="00481CB6"/>
    <w:rsid w:val="00482C03"/>
    <w:rsid w:val="00485815"/>
    <w:rsid w:val="00485A56"/>
    <w:rsid w:val="0049102D"/>
    <w:rsid w:val="004916B5"/>
    <w:rsid w:val="00496BA6"/>
    <w:rsid w:val="00497180"/>
    <w:rsid w:val="00497214"/>
    <w:rsid w:val="004A415A"/>
    <w:rsid w:val="004A4354"/>
    <w:rsid w:val="004A58BA"/>
    <w:rsid w:val="004A7A02"/>
    <w:rsid w:val="004B76B8"/>
    <w:rsid w:val="004C4464"/>
    <w:rsid w:val="004C6700"/>
    <w:rsid w:val="004C75A2"/>
    <w:rsid w:val="004C7F71"/>
    <w:rsid w:val="004D35E6"/>
    <w:rsid w:val="004D5624"/>
    <w:rsid w:val="004D6207"/>
    <w:rsid w:val="004D64C4"/>
    <w:rsid w:val="004D7CF8"/>
    <w:rsid w:val="004E0A19"/>
    <w:rsid w:val="004E33FA"/>
    <w:rsid w:val="004F166B"/>
    <w:rsid w:val="004F1E9B"/>
    <w:rsid w:val="004F65C5"/>
    <w:rsid w:val="00503BB5"/>
    <w:rsid w:val="00505F56"/>
    <w:rsid w:val="00507C60"/>
    <w:rsid w:val="00511604"/>
    <w:rsid w:val="005122B4"/>
    <w:rsid w:val="005132BE"/>
    <w:rsid w:val="00514EC3"/>
    <w:rsid w:val="00522520"/>
    <w:rsid w:val="00523E80"/>
    <w:rsid w:val="00523EFA"/>
    <w:rsid w:val="00525980"/>
    <w:rsid w:val="00532006"/>
    <w:rsid w:val="005320CB"/>
    <w:rsid w:val="0053599A"/>
    <w:rsid w:val="00536B5B"/>
    <w:rsid w:val="00540A00"/>
    <w:rsid w:val="00541A4C"/>
    <w:rsid w:val="00550C0F"/>
    <w:rsid w:val="00555295"/>
    <w:rsid w:val="00555742"/>
    <w:rsid w:val="00556B13"/>
    <w:rsid w:val="00560D75"/>
    <w:rsid w:val="0056406E"/>
    <w:rsid w:val="00572043"/>
    <w:rsid w:val="005720AE"/>
    <w:rsid w:val="005745E9"/>
    <w:rsid w:val="00581974"/>
    <w:rsid w:val="005823B7"/>
    <w:rsid w:val="005826B4"/>
    <w:rsid w:val="005858F7"/>
    <w:rsid w:val="00593362"/>
    <w:rsid w:val="0059467E"/>
    <w:rsid w:val="00595F69"/>
    <w:rsid w:val="00597DFA"/>
    <w:rsid w:val="005A25AC"/>
    <w:rsid w:val="005A462A"/>
    <w:rsid w:val="005B2E9A"/>
    <w:rsid w:val="005B5303"/>
    <w:rsid w:val="005B726D"/>
    <w:rsid w:val="005C4042"/>
    <w:rsid w:val="005C6A29"/>
    <w:rsid w:val="005C755F"/>
    <w:rsid w:val="005C7D71"/>
    <w:rsid w:val="005D03AE"/>
    <w:rsid w:val="005D0FCE"/>
    <w:rsid w:val="005D3CA1"/>
    <w:rsid w:val="005D4EE1"/>
    <w:rsid w:val="005D7CC4"/>
    <w:rsid w:val="005E4516"/>
    <w:rsid w:val="005E47F5"/>
    <w:rsid w:val="005F6444"/>
    <w:rsid w:val="005F72FE"/>
    <w:rsid w:val="00600A9E"/>
    <w:rsid w:val="00600BDD"/>
    <w:rsid w:val="006019CB"/>
    <w:rsid w:val="00602E44"/>
    <w:rsid w:val="0060370F"/>
    <w:rsid w:val="00603CBB"/>
    <w:rsid w:val="00606A3B"/>
    <w:rsid w:val="00607AAB"/>
    <w:rsid w:val="00610472"/>
    <w:rsid w:val="00616807"/>
    <w:rsid w:val="00617233"/>
    <w:rsid w:val="006229FE"/>
    <w:rsid w:val="006230F9"/>
    <w:rsid w:val="00624B6B"/>
    <w:rsid w:val="006252F5"/>
    <w:rsid w:val="006256A2"/>
    <w:rsid w:val="00630A65"/>
    <w:rsid w:val="0064432E"/>
    <w:rsid w:val="00654079"/>
    <w:rsid w:val="006541F1"/>
    <w:rsid w:val="006557F5"/>
    <w:rsid w:val="006565A5"/>
    <w:rsid w:val="00660C0A"/>
    <w:rsid w:val="00660FD7"/>
    <w:rsid w:val="00661381"/>
    <w:rsid w:val="00664461"/>
    <w:rsid w:val="00667FB5"/>
    <w:rsid w:val="00677E30"/>
    <w:rsid w:val="00682202"/>
    <w:rsid w:val="00683754"/>
    <w:rsid w:val="00684C90"/>
    <w:rsid w:val="006867C2"/>
    <w:rsid w:val="00691CF9"/>
    <w:rsid w:val="0069213F"/>
    <w:rsid w:val="006A268C"/>
    <w:rsid w:val="006A2B5C"/>
    <w:rsid w:val="006A6FF1"/>
    <w:rsid w:val="006B1627"/>
    <w:rsid w:val="006B6B8A"/>
    <w:rsid w:val="006C23C6"/>
    <w:rsid w:val="006C2B48"/>
    <w:rsid w:val="006C2D56"/>
    <w:rsid w:val="006C3FC0"/>
    <w:rsid w:val="006D1027"/>
    <w:rsid w:val="006D17C8"/>
    <w:rsid w:val="006D4ED5"/>
    <w:rsid w:val="006E170D"/>
    <w:rsid w:val="006E7BAA"/>
    <w:rsid w:val="006F51FA"/>
    <w:rsid w:val="006F5ABB"/>
    <w:rsid w:val="006F6EAC"/>
    <w:rsid w:val="00702902"/>
    <w:rsid w:val="00703F68"/>
    <w:rsid w:val="00704065"/>
    <w:rsid w:val="0070601F"/>
    <w:rsid w:val="0071189C"/>
    <w:rsid w:val="00714B24"/>
    <w:rsid w:val="0071578B"/>
    <w:rsid w:val="00720207"/>
    <w:rsid w:val="007329BF"/>
    <w:rsid w:val="007348A9"/>
    <w:rsid w:val="00736587"/>
    <w:rsid w:val="00746978"/>
    <w:rsid w:val="0074788D"/>
    <w:rsid w:val="0075099D"/>
    <w:rsid w:val="00753BD0"/>
    <w:rsid w:val="00757B7E"/>
    <w:rsid w:val="007621DA"/>
    <w:rsid w:val="0076363B"/>
    <w:rsid w:val="00770009"/>
    <w:rsid w:val="007723B3"/>
    <w:rsid w:val="00772DD5"/>
    <w:rsid w:val="00773FC8"/>
    <w:rsid w:val="00774D34"/>
    <w:rsid w:val="00776B09"/>
    <w:rsid w:val="007829E4"/>
    <w:rsid w:val="007848D4"/>
    <w:rsid w:val="007853FB"/>
    <w:rsid w:val="00791809"/>
    <w:rsid w:val="00794CE2"/>
    <w:rsid w:val="00796FF8"/>
    <w:rsid w:val="00797824"/>
    <w:rsid w:val="007978E5"/>
    <w:rsid w:val="007A2FEC"/>
    <w:rsid w:val="007A41E0"/>
    <w:rsid w:val="007B1E7F"/>
    <w:rsid w:val="007B447E"/>
    <w:rsid w:val="007B4629"/>
    <w:rsid w:val="007B60B5"/>
    <w:rsid w:val="007B62EA"/>
    <w:rsid w:val="007C0BB0"/>
    <w:rsid w:val="007C7FC9"/>
    <w:rsid w:val="007D1777"/>
    <w:rsid w:val="007D285A"/>
    <w:rsid w:val="007D2B0C"/>
    <w:rsid w:val="007E58C3"/>
    <w:rsid w:val="007E7004"/>
    <w:rsid w:val="007F09B0"/>
    <w:rsid w:val="007F1EB3"/>
    <w:rsid w:val="007F3887"/>
    <w:rsid w:val="007F3B1E"/>
    <w:rsid w:val="007F4DC0"/>
    <w:rsid w:val="00801032"/>
    <w:rsid w:val="00803DDE"/>
    <w:rsid w:val="008161C2"/>
    <w:rsid w:val="00826B64"/>
    <w:rsid w:val="00830AC5"/>
    <w:rsid w:val="00833E29"/>
    <w:rsid w:val="00836052"/>
    <w:rsid w:val="0083689F"/>
    <w:rsid w:val="008452C5"/>
    <w:rsid w:val="0084534F"/>
    <w:rsid w:val="00846715"/>
    <w:rsid w:val="00852970"/>
    <w:rsid w:val="0085731B"/>
    <w:rsid w:val="008602BF"/>
    <w:rsid w:val="00863503"/>
    <w:rsid w:val="008718F1"/>
    <w:rsid w:val="00871A22"/>
    <w:rsid w:val="00895766"/>
    <w:rsid w:val="00895805"/>
    <w:rsid w:val="008964A4"/>
    <w:rsid w:val="008A4839"/>
    <w:rsid w:val="008A4970"/>
    <w:rsid w:val="008B0184"/>
    <w:rsid w:val="008B21B8"/>
    <w:rsid w:val="008B55BC"/>
    <w:rsid w:val="008C0B80"/>
    <w:rsid w:val="008C34E3"/>
    <w:rsid w:val="008C6315"/>
    <w:rsid w:val="008C6414"/>
    <w:rsid w:val="008C6E9B"/>
    <w:rsid w:val="008D17A9"/>
    <w:rsid w:val="008D4FCA"/>
    <w:rsid w:val="008E13CE"/>
    <w:rsid w:val="008E2907"/>
    <w:rsid w:val="008F04AC"/>
    <w:rsid w:val="008F291E"/>
    <w:rsid w:val="008F3E29"/>
    <w:rsid w:val="008F460E"/>
    <w:rsid w:val="009003D2"/>
    <w:rsid w:val="009010CD"/>
    <w:rsid w:val="00903003"/>
    <w:rsid w:val="009042B7"/>
    <w:rsid w:val="00910955"/>
    <w:rsid w:val="009238F5"/>
    <w:rsid w:val="009240E0"/>
    <w:rsid w:val="00927BD4"/>
    <w:rsid w:val="00931389"/>
    <w:rsid w:val="009316F2"/>
    <w:rsid w:val="0093443F"/>
    <w:rsid w:val="00935CF6"/>
    <w:rsid w:val="00936B64"/>
    <w:rsid w:val="00937FD8"/>
    <w:rsid w:val="00940AFC"/>
    <w:rsid w:val="009444E9"/>
    <w:rsid w:val="00951EB9"/>
    <w:rsid w:val="00954D3C"/>
    <w:rsid w:val="00960B0B"/>
    <w:rsid w:val="00963774"/>
    <w:rsid w:val="00965EEC"/>
    <w:rsid w:val="0097011D"/>
    <w:rsid w:val="009707EB"/>
    <w:rsid w:val="00971A84"/>
    <w:rsid w:val="00975CAC"/>
    <w:rsid w:val="00980371"/>
    <w:rsid w:val="00980FFE"/>
    <w:rsid w:val="0098255D"/>
    <w:rsid w:val="009855BF"/>
    <w:rsid w:val="0099032B"/>
    <w:rsid w:val="00992046"/>
    <w:rsid w:val="00992987"/>
    <w:rsid w:val="00992A13"/>
    <w:rsid w:val="00993B0C"/>
    <w:rsid w:val="00993CCF"/>
    <w:rsid w:val="00995EA5"/>
    <w:rsid w:val="009965D8"/>
    <w:rsid w:val="00996E00"/>
    <w:rsid w:val="009A0793"/>
    <w:rsid w:val="009A0BE7"/>
    <w:rsid w:val="009A14B4"/>
    <w:rsid w:val="009A426B"/>
    <w:rsid w:val="009A5163"/>
    <w:rsid w:val="009A6D94"/>
    <w:rsid w:val="009B0C45"/>
    <w:rsid w:val="009B7DB0"/>
    <w:rsid w:val="009C00D7"/>
    <w:rsid w:val="009C4CEE"/>
    <w:rsid w:val="009C508D"/>
    <w:rsid w:val="009D0417"/>
    <w:rsid w:val="009D12ED"/>
    <w:rsid w:val="009D1A77"/>
    <w:rsid w:val="009D42A2"/>
    <w:rsid w:val="009D47A9"/>
    <w:rsid w:val="009D7BDD"/>
    <w:rsid w:val="009E4701"/>
    <w:rsid w:val="009E4F62"/>
    <w:rsid w:val="009E5295"/>
    <w:rsid w:val="009E5BBF"/>
    <w:rsid w:val="009E68AA"/>
    <w:rsid w:val="009E77DA"/>
    <w:rsid w:val="009F5ED5"/>
    <w:rsid w:val="009F719A"/>
    <w:rsid w:val="00A04A1A"/>
    <w:rsid w:val="00A05388"/>
    <w:rsid w:val="00A06285"/>
    <w:rsid w:val="00A1175D"/>
    <w:rsid w:val="00A13A06"/>
    <w:rsid w:val="00A13CA0"/>
    <w:rsid w:val="00A151A6"/>
    <w:rsid w:val="00A16224"/>
    <w:rsid w:val="00A20D53"/>
    <w:rsid w:val="00A230D2"/>
    <w:rsid w:val="00A236D3"/>
    <w:rsid w:val="00A26304"/>
    <w:rsid w:val="00A30C48"/>
    <w:rsid w:val="00A337ED"/>
    <w:rsid w:val="00A40B7C"/>
    <w:rsid w:val="00A4164B"/>
    <w:rsid w:val="00A645FA"/>
    <w:rsid w:val="00A665FB"/>
    <w:rsid w:val="00A66B64"/>
    <w:rsid w:val="00A6743D"/>
    <w:rsid w:val="00A70372"/>
    <w:rsid w:val="00A72DE4"/>
    <w:rsid w:val="00A77BB2"/>
    <w:rsid w:val="00A90403"/>
    <w:rsid w:val="00A90A00"/>
    <w:rsid w:val="00A9221D"/>
    <w:rsid w:val="00A9459D"/>
    <w:rsid w:val="00A9685D"/>
    <w:rsid w:val="00AA0FDF"/>
    <w:rsid w:val="00AA1363"/>
    <w:rsid w:val="00AA1FE0"/>
    <w:rsid w:val="00AA30C0"/>
    <w:rsid w:val="00AA3728"/>
    <w:rsid w:val="00AA4ABC"/>
    <w:rsid w:val="00AB56A3"/>
    <w:rsid w:val="00AC0C5E"/>
    <w:rsid w:val="00AC268E"/>
    <w:rsid w:val="00AC3EED"/>
    <w:rsid w:val="00AC610E"/>
    <w:rsid w:val="00AC7152"/>
    <w:rsid w:val="00AD270A"/>
    <w:rsid w:val="00AD7519"/>
    <w:rsid w:val="00AE186D"/>
    <w:rsid w:val="00AE476C"/>
    <w:rsid w:val="00AF18C8"/>
    <w:rsid w:val="00AF2AFA"/>
    <w:rsid w:val="00AF7ED4"/>
    <w:rsid w:val="00B02253"/>
    <w:rsid w:val="00B162D8"/>
    <w:rsid w:val="00B20819"/>
    <w:rsid w:val="00B23A46"/>
    <w:rsid w:val="00B240A3"/>
    <w:rsid w:val="00B25E9E"/>
    <w:rsid w:val="00B27499"/>
    <w:rsid w:val="00B30AF1"/>
    <w:rsid w:val="00B32013"/>
    <w:rsid w:val="00B3241D"/>
    <w:rsid w:val="00B33278"/>
    <w:rsid w:val="00B3488A"/>
    <w:rsid w:val="00B34FBE"/>
    <w:rsid w:val="00B35BD6"/>
    <w:rsid w:val="00B45C99"/>
    <w:rsid w:val="00B466AE"/>
    <w:rsid w:val="00B46700"/>
    <w:rsid w:val="00B5072A"/>
    <w:rsid w:val="00B507B0"/>
    <w:rsid w:val="00B52E50"/>
    <w:rsid w:val="00B53901"/>
    <w:rsid w:val="00B54344"/>
    <w:rsid w:val="00B5528A"/>
    <w:rsid w:val="00B55DE6"/>
    <w:rsid w:val="00B56F81"/>
    <w:rsid w:val="00B65C09"/>
    <w:rsid w:val="00B66337"/>
    <w:rsid w:val="00B824AE"/>
    <w:rsid w:val="00B82ABF"/>
    <w:rsid w:val="00B82C38"/>
    <w:rsid w:val="00B86D58"/>
    <w:rsid w:val="00B87350"/>
    <w:rsid w:val="00B87F77"/>
    <w:rsid w:val="00B90BB0"/>
    <w:rsid w:val="00B922E9"/>
    <w:rsid w:val="00B950D0"/>
    <w:rsid w:val="00B96DD0"/>
    <w:rsid w:val="00BA58D7"/>
    <w:rsid w:val="00BA638C"/>
    <w:rsid w:val="00BB180E"/>
    <w:rsid w:val="00BB7837"/>
    <w:rsid w:val="00BC0B7A"/>
    <w:rsid w:val="00BC5733"/>
    <w:rsid w:val="00BD080C"/>
    <w:rsid w:val="00BD3FD7"/>
    <w:rsid w:val="00BD4A21"/>
    <w:rsid w:val="00BD6E98"/>
    <w:rsid w:val="00BD746B"/>
    <w:rsid w:val="00BE0533"/>
    <w:rsid w:val="00BE1420"/>
    <w:rsid w:val="00BF3747"/>
    <w:rsid w:val="00BF4DB5"/>
    <w:rsid w:val="00BF558D"/>
    <w:rsid w:val="00C01689"/>
    <w:rsid w:val="00C025FC"/>
    <w:rsid w:val="00C1721C"/>
    <w:rsid w:val="00C20410"/>
    <w:rsid w:val="00C23763"/>
    <w:rsid w:val="00C317CA"/>
    <w:rsid w:val="00C3279B"/>
    <w:rsid w:val="00C33BD5"/>
    <w:rsid w:val="00C5024A"/>
    <w:rsid w:val="00C53A7F"/>
    <w:rsid w:val="00C552C6"/>
    <w:rsid w:val="00C555FE"/>
    <w:rsid w:val="00C55E30"/>
    <w:rsid w:val="00C57803"/>
    <w:rsid w:val="00C57DE6"/>
    <w:rsid w:val="00C6299B"/>
    <w:rsid w:val="00C62C8C"/>
    <w:rsid w:val="00C64E99"/>
    <w:rsid w:val="00C700BB"/>
    <w:rsid w:val="00C75982"/>
    <w:rsid w:val="00C779A7"/>
    <w:rsid w:val="00C81276"/>
    <w:rsid w:val="00C8199C"/>
    <w:rsid w:val="00C8402D"/>
    <w:rsid w:val="00C84CA9"/>
    <w:rsid w:val="00C86EB1"/>
    <w:rsid w:val="00C913E0"/>
    <w:rsid w:val="00C91D1A"/>
    <w:rsid w:val="00C928FA"/>
    <w:rsid w:val="00CA0935"/>
    <w:rsid w:val="00CA2AC6"/>
    <w:rsid w:val="00CB4AEC"/>
    <w:rsid w:val="00CC3C6B"/>
    <w:rsid w:val="00CC4755"/>
    <w:rsid w:val="00CD44EE"/>
    <w:rsid w:val="00CD5440"/>
    <w:rsid w:val="00CD71BE"/>
    <w:rsid w:val="00CE3806"/>
    <w:rsid w:val="00D0020D"/>
    <w:rsid w:val="00D01953"/>
    <w:rsid w:val="00D14EA4"/>
    <w:rsid w:val="00D164B9"/>
    <w:rsid w:val="00D16E51"/>
    <w:rsid w:val="00D217B2"/>
    <w:rsid w:val="00D2298F"/>
    <w:rsid w:val="00D319E3"/>
    <w:rsid w:val="00D33CBE"/>
    <w:rsid w:val="00D46F9C"/>
    <w:rsid w:val="00D561E0"/>
    <w:rsid w:val="00D60E0F"/>
    <w:rsid w:val="00D62605"/>
    <w:rsid w:val="00D64135"/>
    <w:rsid w:val="00D6513C"/>
    <w:rsid w:val="00D66E06"/>
    <w:rsid w:val="00D76021"/>
    <w:rsid w:val="00D8137B"/>
    <w:rsid w:val="00D8466D"/>
    <w:rsid w:val="00D91B64"/>
    <w:rsid w:val="00D9251E"/>
    <w:rsid w:val="00D97C85"/>
    <w:rsid w:val="00DA48B3"/>
    <w:rsid w:val="00DA7041"/>
    <w:rsid w:val="00DA7494"/>
    <w:rsid w:val="00DC023E"/>
    <w:rsid w:val="00DC5D30"/>
    <w:rsid w:val="00DD0FDA"/>
    <w:rsid w:val="00DD1576"/>
    <w:rsid w:val="00DD1AA5"/>
    <w:rsid w:val="00DD2CDC"/>
    <w:rsid w:val="00DE1EA9"/>
    <w:rsid w:val="00DE2F4D"/>
    <w:rsid w:val="00DF3A6D"/>
    <w:rsid w:val="00DF650C"/>
    <w:rsid w:val="00E01141"/>
    <w:rsid w:val="00E07A2C"/>
    <w:rsid w:val="00E12678"/>
    <w:rsid w:val="00E1753C"/>
    <w:rsid w:val="00E221F4"/>
    <w:rsid w:val="00E26529"/>
    <w:rsid w:val="00E33AC3"/>
    <w:rsid w:val="00E346BA"/>
    <w:rsid w:val="00E34CDB"/>
    <w:rsid w:val="00E34D25"/>
    <w:rsid w:val="00E36312"/>
    <w:rsid w:val="00E36516"/>
    <w:rsid w:val="00E36DD4"/>
    <w:rsid w:val="00E42304"/>
    <w:rsid w:val="00E4401B"/>
    <w:rsid w:val="00E45918"/>
    <w:rsid w:val="00E47A76"/>
    <w:rsid w:val="00E51D95"/>
    <w:rsid w:val="00E550EE"/>
    <w:rsid w:val="00E610E6"/>
    <w:rsid w:val="00E6439C"/>
    <w:rsid w:val="00E65342"/>
    <w:rsid w:val="00E67A79"/>
    <w:rsid w:val="00E71D9C"/>
    <w:rsid w:val="00E765A5"/>
    <w:rsid w:val="00E77ACD"/>
    <w:rsid w:val="00E812D7"/>
    <w:rsid w:val="00E84244"/>
    <w:rsid w:val="00E879CB"/>
    <w:rsid w:val="00E9076C"/>
    <w:rsid w:val="00E91897"/>
    <w:rsid w:val="00E971DC"/>
    <w:rsid w:val="00EA13B5"/>
    <w:rsid w:val="00EA2C0A"/>
    <w:rsid w:val="00EA2C11"/>
    <w:rsid w:val="00EA695C"/>
    <w:rsid w:val="00EB0D87"/>
    <w:rsid w:val="00EB3B42"/>
    <w:rsid w:val="00EB3C3C"/>
    <w:rsid w:val="00EC2C3F"/>
    <w:rsid w:val="00EC5A7E"/>
    <w:rsid w:val="00EC676C"/>
    <w:rsid w:val="00ED3925"/>
    <w:rsid w:val="00ED5F0F"/>
    <w:rsid w:val="00ED6CAF"/>
    <w:rsid w:val="00EE05BE"/>
    <w:rsid w:val="00EE0D72"/>
    <w:rsid w:val="00EE20CE"/>
    <w:rsid w:val="00EE4506"/>
    <w:rsid w:val="00EE6021"/>
    <w:rsid w:val="00EE639B"/>
    <w:rsid w:val="00EE7358"/>
    <w:rsid w:val="00EF2232"/>
    <w:rsid w:val="00EF228E"/>
    <w:rsid w:val="00EF2F8F"/>
    <w:rsid w:val="00EF30B9"/>
    <w:rsid w:val="00EF3462"/>
    <w:rsid w:val="00EF3FB9"/>
    <w:rsid w:val="00F04470"/>
    <w:rsid w:val="00F04888"/>
    <w:rsid w:val="00F04F66"/>
    <w:rsid w:val="00F07CC6"/>
    <w:rsid w:val="00F14440"/>
    <w:rsid w:val="00F152ED"/>
    <w:rsid w:val="00F172A7"/>
    <w:rsid w:val="00F216A3"/>
    <w:rsid w:val="00F304AA"/>
    <w:rsid w:val="00F317AA"/>
    <w:rsid w:val="00F32D13"/>
    <w:rsid w:val="00F355D1"/>
    <w:rsid w:val="00F37273"/>
    <w:rsid w:val="00F43E4B"/>
    <w:rsid w:val="00F451A4"/>
    <w:rsid w:val="00F46FDE"/>
    <w:rsid w:val="00F5346A"/>
    <w:rsid w:val="00F6076A"/>
    <w:rsid w:val="00F61755"/>
    <w:rsid w:val="00F673D6"/>
    <w:rsid w:val="00F67DD4"/>
    <w:rsid w:val="00F70BC3"/>
    <w:rsid w:val="00F71B40"/>
    <w:rsid w:val="00F732E9"/>
    <w:rsid w:val="00F73A34"/>
    <w:rsid w:val="00F74E65"/>
    <w:rsid w:val="00F916A3"/>
    <w:rsid w:val="00F93EC1"/>
    <w:rsid w:val="00F951CE"/>
    <w:rsid w:val="00F95CED"/>
    <w:rsid w:val="00FA5E49"/>
    <w:rsid w:val="00FB1932"/>
    <w:rsid w:val="00FB7CBE"/>
    <w:rsid w:val="00FC4DD7"/>
    <w:rsid w:val="00FC50E1"/>
    <w:rsid w:val="00FC60A7"/>
    <w:rsid w:val="00FE62EA"/>
    <w:rsid w:val="00FE7155"/>
    <w:rsid w:val="00FF7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8CD0"/>
  <w15:docId w15:val="{E882B132-FF0A-4D96-8F5F-E74BC703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5324</RACS_x0020_ID>
    <Approved_x0020_Provider xmlns="a8338b6e-77a6-4851-82b6-98166143ffdd">RSL Care RDNS Limited</Approved_x0020_Provider>
    <Management_x0020_Company_x0020_ID xmlns="a8338b6e-77a6-4851-82b6-98166143ffdd" xsi:nil="true"/>
    <Home xmlns="a8338b6e-77a6-4851-82b6-98166143ffdd">Bolton Clarke Westhaven</Home>
    <Signed xmlns="a8338b6e-77a6-4851-82b6-98166143ffdd" xsi:nil="true"/>
    <Uploaded xmlns="a8338b6e-77a6-4851-82b6-98166143ffdd">true</Uploaded>
    <Management_x0020_Company xmlns="a8338b6e-77a6-4851-82b6-98166143ffdd" xsi:nil="true"/>
    <Doc_x0020_Date xmlns="a8338b6e-77a6-4851-82b6-98166143ffdd">2021-09-06T00:11:26+00:00</Doc_x0020_Date>
    <CSI_x0020_ID xmlns="a8338b6e-77a6-4851-82b6-98166143ffdd" xsi:nil="true"/>
    <Case_x0020_ID xmlns="a8338b6e-77a6-4851-82b6-98166143ffdd" xsi:nil="true"/>
    <Approved_x0020_Provider_x0020_ID xmlns="a8338b6e-77a6-4851-82b6-98166143ffdd">DCD2153F-77F4-DC11-AD41-005056922186</Approved_x0020_Provider_x0020_ID>
    <Location xmlns="a8338b6e-77a6-4851-82b6-98166143ffdd" xsi:nil="true"/>
    <Doc_x0020_Type xmlns="a8338b6e-77a6-4851-82b6-98166143ffdd">Publication</Doc_x0020_Type>
    <Home_x0020_ID xmlns="a8338b6e-77a6-4851-82b6-98166143ffdd">3C755745-7CF4-DC11-AD41-005056922186</Home_x0020_ID>
    <State xmlns="a8338b6e-77a6-4851-82b6-98166143ffdd">QLD</State>
    <Doc_x0020_Sent_Received_x0020_Date xmlns="a8338b6e-77a6-4851-82b6-98166143ffdd">2021-09-06T00:00:00+00:00</Doc_x0020_Sent_Received_x0020_Date>
    <Activity_x0020_ID xmlns="a8338b6e-77a6-4851-82b6-98166143ffdd">D7382B4C-BA51-E911-A443-005056922186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a8338b6e-77a6-4851-82b6-98166143ffdd"/>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B13AC4F-3803-48C7-B0CB-8C26B07D6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2757CE3-63CA-4392-B7BA-4FBF8C59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8508</Words>
  <Characters>48498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2021-09-01T22:37:00Z</cp:lastPrinted>
  <dcterms:created xsi:type="dcterms:W3CDTF">2021-09-07T23:28:00Z</dcterms:created>
  <dcterms:modified xsi:type="dcterms:W3CDTF">2021-09-07T23:28:00Z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