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3529C" w14:textId="77777777" w:rsidR="00474CA4" w:rsidRPr="003C6EC2" w:rsidRDefault="00740A47" w:rsidP="00474CA4">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2935446" wp14:editId="7293544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1101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2935448" wp14:editId="7293544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6259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Boronia House</w:t>
      </w:r>
      <w:r w:rsidRPr="003C6EC2">
        <w:rPr>
          <w:rFonts w:ascii="Arial Black" w:hAnsi="Arial Black"/>
        </w:rPr>
        <w:t xml:space="preserve"> </w:t>
      </w:r>
    </w:p>
    <w:p w14:paraId="7293529D" w14:textId="77777777" w:rsidR="00474CA4" w:rsidRPr="003C6EC2" w:rsidRDefault="00740A47" w:rsidP="00474CA4">
      <w:pPr>
        <w:pStyle w:val="Title"/>
        <w:spacing w:before="360" w:after="480"/>
      </w:pPr>
      <w:r w:rsidRPr="003C6EC2">
        <w:rPr>
          <w:rFonts w:ascii="Arial Black" w:eastAsia="Calibri" w:hAnsi="Arial Black"/>
          <w:sz w:val="56"/>
        </w:rPr>
        <w:t>Performance Report</w:t>
      </w:r>
    </w:p>
    <w:p w14:paraId="7293529E" w14:textId="77777777" w:rsidR="00474CA4" w:rsidRPr="003C6EC2" w:rsidRDefault="00740A47" w:rsidP="00474CA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183 - 197 Boronia Road </w:t>
      </w:r>
      <w:r w:rsidRPr="003C6EC2">
        <w:rPr>
          <w:color w:val="FFFFFF" w:themeColor="background1"/>
          <w:sz w:val="28"/>
        </w:rPr>
        <w:br/>
        <w:t>ST MARYS NORTH NSW 2760</w:t>
      </w:r>
      <w:r w:rsidRPr="003C6EC2">
        <w:rPr>
          <w:color w:val="FFFFFF" w:themeColor="background1"/>
          <w:sz w:val="28"/>
        </w:rPr>
        <w:br/>
      </w:r>
      <w:r w:rsidRPr="003C6EC2">
        <w:rPr>
          <w:rFonts w:eastAsia="Calibri"/>
          <w:color w:val="FFFFFF" w:themeColor="background1"/>
          <w:sz w:val="28"/>
          <w:szCs w:val="56"/>
          <w:lang w:eastAsia="en-US"/>
        </w:rPr>
        <w:t>Phone number: 02 9833 5600</w:t>
      </w:r>
    </w:p>
    <w:p w14:paraId="7293529F" w14:textId="77777777" w:rsidR="00474CA4" w:rsidRDefault="00740A47" w:rsidP="00474CA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1025 </w:t>
      </w:r>
    </w:p>
    <w:p w14:paraId="729352A0" w14:textId="77777777" w:rsidR="00474CA4" w:rsidRPr="003C6EC2" w:rsidRDefault="00740A47" w:rsidP="00474CA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Thompson Health Care Pty Ltd</w:t>
      </w:r>
    </w:p>
    <w:p w14:paraId="729352A1" w14:textId="77777777" w:rsidR="00474CA4" w:rsidRPr="003C6EC2" w:rsidRDefault="00740A47" w:rsidP="00474CA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February 2020 to 20 February 2020</w:t>
      </w:r>
    </w:p>
    <w:p w14:paraId="729352A2" w14:textId="77777777" w:rsidR="00474CA4" w:rsidRPr="003C6EC2" w:rsidRDefault="00474CA4" w:rsidP="00474CA4">
      <w:pPr>
        <w:tabs>
          <w:tab w:val="left" w:pos="2127"/>
        </w:tabs>
        <w:spacing w:before="120"/>
        <w:rPr>
          <w:rFonts w:eastAsia="Calibri"/>
          <w:b/>
          <w:color w:val="FFFFFF" w:themeColor="background1"/>
          <w:sz w:val="28"/>
          <w:szCs w:val="56"/>
          <w:lang w:eastAsia="en-US"/>
        </w:rPr>
      </w:pPr>
    </w:p>
    <w:p w14:paraId="729352A3" w14:textId="77777777" w:rsidR="00474CA4" w:rsidRDefault="00474CA4" w:rsidP="00474CA4">
      <w:pPr>
        <w:pStyle w:val="Heading1"/>
        <w:sectPr w:rsidR="00474CA4" w:rsidSect="00474CA4">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29352A4" w14:textId="77777777" w:rsidR="00474CA4" w:rsidRPr="0094564F" w:rsidRDefault="00740A47" w:rsidP="00474CA4">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D736F" w14:paraId="729352AA" w14:textId="77777777" w:rsidTr="00474CA4">
        <w:trPr>
          <w:trHeight w:val="227"/>
        </w:trPr>
        <w:tc>
          <w:tcPr>
            <w:tcW w:w="3942" w:type="pct"/>
            <w:shd w:val="clear" w:color="auto" w:fill="auto"/>
          </w:tcPr>
          <w:p w14:paraId="729352A8" w14:textId="77777777" w:rsidR="00474CA4" w:rsidRPr="001E6954" w:rsidRDefault="00740A47" w:rsidP="00474CA4">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729352A9" w14:textId="06A4B222" w:rsidR="00474CA4" w:rsidRPr="001E6954" w:rsidRDefault="00740A47" w:rsidP="00474CA4">
            <w:pPr>
              <w:keepNext/>
              <w:spacing w:before="40" w:after="40" w:line="240" w:lineRule="auto"/>
              <w:jc w:val="right"/>
              <w:rPr>
                <w:b/>
                <w:bCs/>
                <w:iCs/>
                <w:color w:val="00577D"/>
                <w:szCs w:val="40"/>
              </w:rPr>
            </w:pPr>
            <w:r w:rsidRPr="001E6954">
              <w:rPr>
                <w:b/>
                <w:bCs/>
                <w:iCs/>
                <w:color w:val="00577D"/>
                <w:szCs w:val="40"/>
              </w:rPr>
              <w:t>Compliant</w:t>
            </w:r>
          </w:p>
        </w:tc>
      </w:tr>
      <w:tr w:rsidR="004D736F" w14:paraId="729352AD" w14:textId="77777777" w:rsidTr="00474CA4">
        <w:trPr>
          <w:trHeight w:val="227"/>
        </w:trPr>
        <w:tc>
          <w:tcPr>
            <w:tcW w:w="3942" w:type="pct"/>
            <w:shd w:val="clear" w:color="auto" w:fill="auto"/>
          </w:tcPr>
          <w:p w14:paraId="729352AB" w14:textId="77777777" w:rsidR="00474CA4" w:rsidRPr="001E6954" w:rsidRDefault="00740A47" w:rsidP="00474CA4">
            <w:pPr>
              <w:spacing w:before="40" w:after="40" w:line="240" w:lineRule="auto"/>
              <w:ind w:left="318"/>
            </w:pPr>
            <w:r w:rsidRPr="001E6954">
              <w:t>Requirement 1(3)(a)</w:t>
            </w:r>
          </w:p>
        </w:tc>
        <w:tc>
          <w:tcPr>
            <w:tcW w:w="1058" w:type="pct"/>
            <w:shd w:val="clear" w:color="auto" w:fill="auto"/>
          </w:tcPr>
          <w:p w14:paraId="729352AC" w14:textId="77526EDB" w:rsidR="00474CA4" w:rsidRPr="001E6954" w:rsidRDefault="00740A47" w:rsidP="00474CA4">
            <w:pPr>
              <w:spacing w:before="40" w:after="40" w:line="240" w:lineRule="auto"/>
              <w:jc w:val="right"/>
              <w:rPr>
                <w:color w:val="0000FF"/>
              </w:rPr>
            </w:pPr>
            <w:r w:rsidRPr="001E6954">
              <w:rPr>
                <w:bCs/>
                <w:iCs/>
                <w:color w:val="00577D"/>
                <w:szCs w:val="40"/>
              </w:rPr>
              <w:t>Compliant</w:t>
            </w:r>
          </w:p>
        </w:tc>
      </w:tr>
      <w:tr w:rsidR="004D736F" w14:paraId="729352B0" w14:textId="77777777" w:rsidTr="00474CA4">
        <w:trPr>
          <w:trHeight w:val="227"/>
        </w:trPr>
        <w:tc>
          <w:tcPr>
            <w:tcW w:w="3942" w:type="pct"/>
            <w:shd w:val="clear" w:color="auto" w:fill="auto"/>
          </w:tcPr>
          <w:p w14:paraId="729352AE" w14:textId="77777777" w:rsidR="00474CA4" w:rsidRPr="001E6954" w:rsidRDefault="00740A47" w:rsidP="00474CA4">
            <w:pPr>
              <w:spacing w:before="40" w:after="40" w:line="240" w:lineRule="auto"/>
              <w:ind w:left="318"/>
            </w:pPr>
            <w:r w:rsidRPr="001E6954">
              <w:t>Requirement 1(3)(b)</w:t>
            </w:r>
          </w:p>
        </w:tc>
        <w:tc>
          <w:tcPr>
            <w:tcW w:w="1058" w:type="pct"/>
            <w:shd w:val="clear" w:color="auto" w:fill="auto"/>
          </w:tcPr>
          <w:p w14:paraId="729352AF" w14:textId="3073C3B7" w:rsidR="00474CA4" w:rsidRPr="001E6954" w:rsidRDefault="008E2014" w:rsidP="00474CA4">
            <w:pPr>
              <w:spacing w:before="40" w:after="40" w:line="240" w:lineRule="auto"/>
              <w:jc w:val="right"/>
              <w:rPr>
                <w:color w:val="0000FF"/>
              </w:rPr>
            </w:pPr>
            <w:r w:rsidRPr="001E6954">
              <w:rPr>
                <w:bCs/>
                <w:iCs/>
                <w:color w:val="00577D"/>
                <w:szCs w:val="40"/>
              </w:rPr>
              <w:t>Compliant</w:t>
            </w:r>
          </w:p>
        </w:tc>
      </w:tr>
      <w:tr w:rsidR="004D736F" w14:paraId="729352B3" w14:textId="77777777" w:rsidTr="00474CA4">
        <w:trPr>
          <w:trHeight w:val="227"/>
        </w:trPr>
        <w:tc>
          <w:tcPr>
            <w:tcW w:w="3942" w:type="pct"/>
            <w:shd w:val="clear" w:color="auto" w:fill="auto"/>
          </w:tcPr>
          <w:p w14:paraId="729352B1" w14:textId="77777777" w:rsidR="00474CA4" w:rsidRPr="001E6954" w:rsidRDefault="00740A47" w:rsidP="00474CA4">
            <w:pPr>
              <w:spacing w:before="40" w:after="40" w:line="240" w:lineRule="auto"/>
              <w:ind w:left="318"/>
            </w:pPr>
            <w:r w:rsidRPr="001E6954">
              <w:t>Requirement 1(3)(c)</w:t>
            </w:r>
          </w:p>
        </w:tc>
        <w:tc>
          <w:tcPr>
            <w:tcW w:w="1058" w:type="pct"/>
            <w:shd w:val="clear" w:color="auto" w:fill="auto"/>
          </w:tcPr>
          <w:p w14:paraId="729352B2" w14:textId="64281C91" w:rsidR="00474CA4" w:rsidRPr="001E6954" w:rsidRDefault="00740A47" w:rsidP="00474CA4">
            <w:pPr>
              <w:spacing w:before="40" w:after="40" w:line="240" w:lineRule="auto"/>
              <w:jc w:val="right"/>
              <w:rPr>
                <w:color w:val="0000FF"/>
              </w:rPr>
            </w:pPr>
            <w:r w:rsidRPr="001E6954">
              <w:rPr>
                <w:bCs/>
                <w:iCs/>
                <w:color w:val="00577D"/>
                <w:szCs w:val="40"/>
              </w:rPr>
              <w:t>Compliant</w:t>
            </w:r>
          </w:p>
        </w:tc>
      </w:tr>
      <w:tr w:rsidR="004D736F" w14:paraId="729352B6" w14:textId="77777777" w:rsidTr="00474CA4">
        <w:trPr>
          <w:trHeight w:val="227"/>
        </w:trPr>
        <w:tc>
          <w:tcPr>
            <w:tcW w:w="3942" w:type="pct"/>
            <w:shd w:val="clear" w:color="auto" w:fill="auto"/>
          </w:tcPr>
          <w:p w14:paraId="729352B4" w14:textId="77777777" w:rsidR="00474CA4" w:rsidRPr="001E6954" w:rsidRDefault="00740A47" w:rsidP="00474CA4">
            <w:pPr>
              <w:spacing w:before="40" w:after="40" w:line="240" w:lineRule="auto"/>
              <w:ind w:left="318"/>
            </w:pPr>
            <w:r w:rsidRPr="001E6954">
              <w:t>Requirement 1(3)(d)</w:t>
            </w:r>
          </w:p>
        </w:tc>
        <w:tc>
          <w:tcPr>
            <w:tcW w:w="1058" w:type="pct"/>
            <w:shd w:val="clear" w:color="auto" w:fill="auto"/>
          </w:tcPr>
          <w:p w14:paraId="729352B5" w14:textId="71DCE5C0" w:rsidR="00474CA4" w:rsidRPr="001E6954" w:rsidRDefault="00740A47" w:rsidP="00474CA4">
            <w:pPr>
              <w:spacing w:before="40" w:after="40" w:line="240" w:lineRule="auto"/>
              <w:jc w:val="right"/>
              <w:rPr>
                <w:color w:val="0000FF"/>
              </w:rPr>
            </w:pPr>
            <w:r w:rsidRPr="001E6954">
              <w:rPr>
                <w:bCs/>
                <w:iCs/>
                <w:color w:val="00577D"/>
                <w:szCs w:val="40"/>
              </w:rPr>
              <w:t>Compliant</w:t>
            </w:r>
          </w:p>
        </w:tc>
      </w:tr>
      <w:tr w:rsidR="004D736F" w14:paraId="729352B9" w14:textId="77777777" w:rsidTr="00474CA4">
        <w:trPr>
          <w:trHeight w:val="227"/>
        </w:trPr>
        <w:tc>
          <w:tcPr>
            <w:tcW w:w="3942" w:type="pct"/>
            <w:shd w:val="clear" w:color="auto" w:fill="auto"/>
          </w:tcPr>
          <w:p w14:paraId="729352B7" w14:textId="77777777" w:rsidR="00474CA4" w:rsidRPr="001E6954" w:rsidRDefault="00740A47" w:rsidP="00474CA4">
            <w:pPr>
              <w:spacing w:before="40" w:after="40" w:line="240" w:lineRule="auto"/>
              <w:ind w:left="318"/>
            </w:pPr>
            <w:r w:rsidRPr="001E6954">
              <w:t>Requirement 1(3)(e)</w:t>
            </w:r>
          </w:p>
        </w:tc>
        <w:tc>
          <w:tcPr>
            <w:tcW w:w="1058" w:type="pct"/>
            <w:shd w:val="clear" w:color="auto" w:fill="auto"/>
          </w:tcPr>
          <w:p w14:paraId="729352B8" w14:textId="4266F95A" w:rsidR="00474CA4" w:rsidRPr="001E6954" w:rsidRDefault="00740A47" w:rsidP="00474CA4">
            <w:pPr>
              <w:spacing w:before="40" w:after="40" w:line="240" w:lineRule="auto"/>
              <w:jc w:val="right"/>
              <w:rPr>
                <w:color w:val="0000FF"/>
              </w:rPr>
            </w:pPr>
            <w:r w:rsidRPr="001E6954">
              <w:rPr>
                <w:bCs/>
                <w:iCs/>
                <w:color w:val="00577D"/>
                <w:szCs w:val="40"/>
              </w:rPr>
              <w:t>Compliant</w:t>
            </w:r>
          </w:p>
        </w:tc>
      </w:tr>
      <w:tr w:rsidR="004D736F" w14:paraId="729352BC" w14:textId="77777777" w:rsidTr="00474CA4">
        <w:trPr>
          <w:trHeight w:val="227"/>
        </w:trPr>
        <w:tc>
          <w:tcPr>
            <w:tcW w:w="3942" w:type="pct"/>
            <w:shd w:val="clear" w:color="auto" w:fill="auto"/>
          </w:tcPr>
          <w:p w14:paraId="729352BA" w14:textId="77777777" w:rsidR="00474CA4" w:rsidRPr="001E6954" w:rsidRDefault="00740A47" w:rsidP="00474CA4">
            <w:pPr>
              <w:spacing w:before="40" w:after="40" w:line="240" w:lineRule="auto"/>
              <w:ind w:left="318"/>
            </w:pPr>
            <w:r w:rsidRPr="001E6954">
              <w:t>Requirement 1(3)(f)</w:t>
            </w:r>
          </w:p>
        </w:tc>
        <w:tc>
          <w:tcPr>
            <w:tcW w:w="1058" w:type="pct"/>
            <w:shd w:val="clear" w:color="auto" w:fill="auto"/>
          </w:tcPr>
          <w:p w14:paraId="729352BB" w14:textId="0378BC41" w:rsidR="00474CA4" w:rsidRPr="001E6954" w:rsidRDefault="00740A47" w:rsidP="00474CA4">
            <w:pPr>
              <w:spacing w:before="40" w:after="40" w:line="240" w:lineRule="auto"/>
              <w:jc w:val="right"/>
              <w:rPr>
                <w:color w:val="0000FF"/>
              </w:rPr>
            </w:pPr>
            <w:r w:rsidRPr="001E6954">
              <w:rPr>
                <w:bCs/>
                <w:iCs/>
                <w:color w:val="00577D"/>
                <w:szCs w:val="40"/>
              </w:rPr>
              <w:t>Compliant</w:t>
            </w:r>
          </w:p>
        </w:tc>
      </w:tr>
      <w:tr w:rsidR="004D736F" w14:paraId="729352BF" w14:textId="77777777" w:rsidTr="00474CA4">
        <w:trPr>
          <w:trHeight w:val="227"/>
        </w:trPr>
        <w:tc>
          <w:tcPr>
            <w:tcW w:w="3942" w:type="pct"/>
            <w:shd w:val="clear" w:color="auto" w:fill="auto"/>
          </w:tcPr>
          <w:p w14:paraId="729352BD" w14:textId="77777777" w:rsidR="00474CA4" w:rsidRPr="001E6954" w:rsidRDefault="00740A47" w:rsidP="00474CA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29352BE" w14:textId="176A98DB" w:rsidR="00474CA4" w:rsidRPr="001E6954" w:rsidRDefault="00625EEA" w:rsidP="00625EEA">
            <w:pPr>
              <w:keepNext/>
              <w:spacing w:before="40" w:after="40" w:line="240" w:lineRule="auto"/>
              <w:rPr>
                <w:b/>
                <w:color w:val="0000FF"/>
              </w:rPr>
            </w:pPr>
            <w:r>
              <w:rPr>
                <w:b/>
                <w:bCs/>
                <w:iCs/>
                <w:color w:val="00577D"/>
                <w:szCs w:val="40"/>
              </w:rPr>
              <w:t>Non-</w:t>
            </w:r>
            <w:r w:rsidR="00740A47" w:rsidRPr="001E6954">
              <w:rPr>
                <w:b/>
                <w:bCs/>
                <w:iCs/>
                <w:color w:val="00577D"/>
                <w:szCs w:val="40"/>
              </w:rPr>
              <w:t>Compliant</w:t>
            </w:r>
          </w:p>
        </w:tc>
      </w:tr>
      <w:tr w:rsidR="004D736F" w14:paraId="729352C2" w14:textId="77777777" w:rsidTr="00474CA4">
        <w:trPr>
          <w:trHeight w:val="227"/>
        </w:trPr>
        <w:tc>
          <w:tcPr>
            <w:tcW w:w="3942" w:type="pct"/>
            <w:shd w:val="clear" w:color="auto" w:fill="auto"/>
          </w:tcPr>
          <w:p w14:paraId="729352C0" w14:textId="77777777" w:rsidR="00474CA4" w:rsidRPr="001E6954" w:rsidRDefault="00740A47" w:rsidP="00474CA4">
            <w:pPr>
              <w:spacing w:before="40" w:after="40" w:line="240" w:lineRule="auto"/>
              <w:ind w:left="318" w:hanging="7"/>
            </w:pPr>
            <w:r w:rsidRPr="001E6954">
              <w:t>Requirement 2(3)(a)</w:t>
            </w:r>
          </w:p>
        </w:tc>
        <w:tc>
          <w:tcPr>
            <w:tcW w:w="1058" w:type="pct"/>
            <w:shd w:val="clear" w:color="auto" w:fill="auto"/>
          </w:tcPr>
          <w:p w14:paraId="729352C1" w14:textId="3FAE0066" w:rsidR="00474CA4" w:rsidRPr="007A35DB" w:rsidRDefault="00536429" w:rsidP="007A35DB">
            <w:pPr>
              <w:spacing w:before="40" w:after="40" w:line="240" w:lineRule="auto"/>
              <w:jc w:val="center"/>
              <w:rPr>
                <w:color w:val="FF0000"/>
              </w:rPr>
            </w:pPr>
            <w:r>
              <w:rPr>
                <w:bCs/>
                <w:iCs/>
                <w:color w:val="00577D"/>
                <w:szCs w:val="40"/>
              </w:rPr>
              <w:t xml:space="preserve">  </w:t>
            </w:r>
            <w:r w:rsidR="007A35DB" w:rsidRPr="007A35DB">
              <w:rPr>
                <w:bCs/>
                <w:iCs/>
                <w:color w:val="00577D"/>
                <w:szCs w:val="40"/>
              </w:rPr>
              <w:t>Non-Compliant</w:t>
            </w:r>
          </w:p>
        </w:tc>
      </w:tr>
      <w:tr w:rsidR="004D736F" w14:paraId="729352C5" w14:textId="77777777" w:rsidTr="00474CA4">
        <w:trPr>
          <w:trHeight w:val="227"/>
        </w:trPr>
        <w:tc>
          <w:tcPr>
            <w:tcW w:w="3942" w:type="pct"/>
            <w:shd w:val="clear" w:color="auto" w:fill="auto"/>
          </w:tcPr>
          <w:p w14:paraId="729352C3" w14:textId="77777777" w:rsidR="00474CA4" w:rsidRPr="001E6954" w:rsidRDefault="00740A47" w:rsidP="00474CA4">
            <w:pPr>
              <w:spacing w:before="40" w:after="40" w:line="240" w:lineRule="auto"/>
              <w:ind w:left="318" w:hanging="7"/>
            </w:pPr>
            <w:r w:rsidRPr="001E6954">
              <w:t>Requirement 2(3)(b)</w:t>
            </w:r>
          </w:p>
        </w:tc>
        <w:tc>
          <w:tcPr>
            <w:tcW w:w="1058" w:type="pct"/>
            <w:shd w:val="clear" w:color="auto" w:fill="auto"/>
          </w:tcPr>
          <w:p w14:paraId="729352C4" w14:textId="3849ADEC" w:rsidR="00474CA4" w:rsidRPr="00474CA4" w:rsidRDefault="008E2014" w:rsidP="00474CA4">
            <w:pPr>
              <w:spacing w:before="40" w:after="40" w:line="240" w:lineRule="auto"/>
              <w:jc w:val="right"/>
              <w:rPr>
                <w:color w:val="FF0000"/>
              </w:rPr>
            </w:pPr>
            <w:r w:rsidRPr="001E6954">
              <w:rPr>
                <w:bCs/>
                <w:iCs/>
                <w:color w:val="00577D"/>
                <w:szCs w:val="40"/>
              </w:rPr>
              <w:t>Complian</w:t>
            </w:r>
            <w:r w:rsidR="00536429">
              <w:rPr>
                <w:bCs/>
                <w:iCs/>
                <w:color w:val="00577D"/>
                <w:szCs w:val="40"/>
              </w:rPr>
              <w:t>t</w:t>
            </w:r>
          </w:p>
        </w:tc>
      </w:tr>
      <w:tr w:rsidR="004D736F" w14:paraId="729352C8" w14:textId="77777777" w:rsidTr="00474CA4">
        <w:trPr>
          <w:trHeight w:val="227"/>
        </w:trPr>
        <w:tc>
          <w:tcPr>
            <w:tcW w:w="3942" w:type="pct"/>
            <w:shd w:val="clear" w:color="auto" w:fill="auto"/>
          </w:tcPr>
          <w:p w14:paraId="729352C6" w14:textId="77777777" w:rsidR="00474CA4" w:rsidRPr="001E6954" w:rsidRDefault="00740A47" w:rsidP="00474CA4">
            <w:pPr>
              <w:spacing w:before="40" w:after="40" w:line="240" w:lineRule="auto"/>
              <w:ind w:left="318" w:hanging="7"/>
            </w:pPr>
            <w:r w:rsidRPr="001E6954">
              <w:t>Requirement 2(3)(c)</w:t>
            </w:r>
          </w:p>
        </w:tc>
        <w:tc>
          <w:tcPr>
            <w:tcW w:w="1058" w:type="pct"/>
            <w:shd w:val="clear" w:color="auto" w:fill="auto"/>
          </w:tcPr>
          <w:p w14:paraId="729352C7" w14:textId="7DA2191D" w:rsidR="00474CA4" w:rsidRPr="001E6954" w:rsidRDefault="00740A47" w:rsidP="00474CA4">
            <w:pPr>
              <w:spacing w:before="40" w:after="40" w:line="240" w:lineRule="auto"/>
              <w:jc w:val="right"/>
              <w:rPr>
                <w:color w:val="0000FF"/>
              </w:rPr>
            </w:pPr>
            <w:r w:rsidRPr="001E6954">
              <w:rPr>
                <w:bCs/>
                <w:iCs/>
                <w:color w:val="00577D"/>
                <w:szCs w:val="40"/>
              </w:rPr>
              <w:t>Compliant</w:t>
            </w:r>
          </w:p>
        </w:tc>
      </w:tr>
      <w:tr w:rsidR="004D736F" w14:paraId="729352CB" w14:textId="77777777" w:rsidTr="00474CA4">
        <w:trPr>
          <w:trHeight w:val="227"/>
        </w:trPr>
        <w:tc>
          <w:tcPr>
            <w:tcW w:w="3942" w:type="pct"/>
            <w:shd w:val="clear" w:color="auto" w:fill="auto"/>
          </w:tcPr>
          <w:p w14:paraId="729352C9" w14:textId="77777777" w:rsidR="00474CA4" w:rsidRPr="001E6954" w:rsidRDefault="00740A47" w:rsidP="00474CA4">
            <w:pPr>
              <w:spacing w:before="40" w:after="40" w:line="240" w:lineRule="auto"/>
              <w:ind w:left="318" w:hanging="7"/>
            </w:pPr>
            <w:r w:rsidRPr="001E6954">
              <w:t>Requirement 2(3)(d)</w:t>
            </w:r>
          </w:p>
        </w:tc>
        <w:tc>
          <w:tcPr>
            <w:tcW w:w="1058" w:type="pct"/>
            <w:shd w:val="clear" w:color="auto" w:fill="auto"/>
          </w:tcPr>
          <w:p w14:paraId="729352CA" w14:textId="4EAA5A55" w:rsidR="00474CA4" w:rsidRPr="001E6954" w:rsidRDefault="00625EEA" w:rsidP="00474CA4">
            <w:pPr>
              <w:spacing w:before="40" w:after="40" w:line="240" w:lineRule="auto"/>
              <w:jc w:val="right"/>
              <w:rPr>
                <w:color w:val="0000FF"/>
              </w:rPr>
            </w:pPr>
            <w:r>
              <w:rPr>
                <w:bCs/>
                <w:iCs/>
                <w:color w:val="00577D"/>
                <w:szCs w:val="40"/>
              </w:rPr>
              <w:t>Non-</w:t>
            </w:r>
            <w:r w:rsidR="00740A47" w:rsidRPr="001E6954">
              <w:rPr>
                <w:bCs/>
                <w:iCs/>
                <w:color w:val="00577D"/>
                <w:szCs w:val="40"/>
              </w:rPr>
              <w:t>Compliant</w:t>
            </w:r>
          </w:p>
        </w:tc>
      </w:tr>
      <w:tr w:rsidR="004D736F" w14:paraId="729352CE" w14:textId="77777777" w:rsidTr="00474CA4">
        <w:trPr>
          <w:trHeight w:val="227"/>
        </w:trPr>
        <w:tc>
          <w:tcPr>
            <w:tcW w:w="3942" w:type="pct"/>
            <w:shd w:val="clear" w:color="auto" w:fill="auto"/>
          </w:tcPr>
          <w:p w14:paraId="729352CC" w14:textId="77777777" w:rsidR="00474CA4" w:rsidRPr="001E6954" w:rsidRDefault="00740A47" w:rsidP="00474CA4">
            <w:pPr>
              <w:spacing w:before="40" w:after="40" w:line="240" w:lineRule="auto"/>
              <w:ind w:left="318" w:hanging="7"/>
            </w:pPr>
            <w:r w:rsidRPr="001E6954">
              <w:t>Requirement 2(3)(e)</w:t>
            </w:r>
          </w:p>
        </w:tc>
        <w:tc>
          <w:tcPr>
            <w:tcW w:w="1058" w:type="pct"/>
            <w:shd w:val="clear" w:color="auto" w:fill="auto"/>
          </w:tcPr>
          <w:p w14:paraId="729352CD" w14:textId="78583ED3" w:rsidR="00474CA4" w:rsidRPr="001E6954" w:rsidRDefault="00740A47" w:rsidP="00474CA4">
            <w:pPr>
              <w:spacing w:before="40" w:after="40" w:line="240" w:lineRule="auto"/>
              <w:jc w:val="right"/>
              <w:rPr>
                <w:color w:val="0000FF"/>
              </w:rPr>
            </w:pPr>
            <w:r w:rsidRPr="001E6954">
              <w:rPr>
                <w:bCs/>
                <w:iCs/>
                <w:color w:val="00577D"/>
                <w:szCs w:val="40"/>
              </w:rPr>
              <w:t>Compliant</w:t>
            </w:r>
          </w:p>
        </w:tc>
      </w:tr>
      <w:tr w:rsidR="004D736F" w14:paraId="729352D1" w14:textId="77777777" w:rsidTr="00474CA4">
        <w:trPr>
          <w:trHeight w:val="227"/>
        </w:trPr>
        <w:tc>
          <w:tcPr>
            <w:tcW w:w="3942" w:type="pct"/>
            <w:shd w:val="clear" w:color="auto" w:fill="auto"/>
          </w:tcPr>
          <w:p w14:paraId="729352CF" w14:textId="77777777" w:rsidR="00474CA4" w:rsidRPr="001E6954" w:rsidRDefault="00740A47" w:rsidP="00474CA4">
            <w:pPr>
              <w:keepNext/>
              <w:spacing w:before="40" w:after="40" w:line="240" w:lineRule="auto"/>
              <w:rPr>
                <w:b/>
              </w:rPr>
            </w:pPr>
            <w:r w:rsidRPr="001E6954">
              <w:rPr>
                <w:b/>
              </w:rPr>
              <w:t>Standard 3 Personal care and clinical care</w:t>
            </w:r>
          </w:p>
        </w:tc>
        <w:tc>
          <w:tcPr>
            <w:tcW w:w="1058" w:type="pct"/>
            <w:shd w:val="clear" w:color="auto" w:fill="auto"/>
          </w:tcPr>
          <w:p w14:paraId="729352D0" w14:textId="6C6F1D96" w:rsidR="00474CA4" w:rsidRPr="001E6954" w:rsidRDefault="00740A47" w:rsidP="00474CA4">
            <w:pPr>
              <w:keepNext/>
              <w:spacing w:before="40" w:after="40" w:line="240" w:lineRule="auto"/>
              <w:jc w:val="right"/>
              <w:rPr>
                <w:b/>
                <w:color w:val="0000FF"/>
              </w:rPr>
            </w:pPr>
            <w:r w:rsidRPr="001E6954">
              <w:rPr>
                <w:b/>
                <w:bCs/>
                <w:iCs/>
                <w:color w:val="00577D"/>
                <w:szCs w:val="40"/>
              </w:rPr>
              <w:t>Compliant</w:t>
            </w:r>
          </w:p>
        </w:tc>
      </w:tr>
      <w:tr w:rsidR="004D736F" w14:paraId="729352D4" w14:textId="77777777" w:rsidTr="00474CA4">
        <w:trPr>
          <w:trHeight w:val="227"/>
        </w:trPr>
        <w:tc>
          <w:tcPr>
            <w:tcW w:w="3942" w:type="pct"/>
            <w:shd w:val="clear" w:color="auto" w:fill="auto"/>
          </w:tcPr>
          <w:p w14:paraId="729352D2" w14:textId="77777777" w:rsidR="00474CA4" w:rsidRPr="001E6954" w:rsidRDefault="00740A47" w:rsidP="00474CA4">
            <w:pPr>
              <w:spacing w:before="40" w:after="40" w:line="240" w:lineRule="auto"/>
              <w:ind w:left="318" w:hanging="7"/>
            </w:pPr>
            <w:r w:rsidRPr="001E6954">
              <w:t>Requirement 3(3)(a)</w:t>
            </w:r>
          </w:p>
        </w:tc>
        <w:tc>
          <w:tcPr>
            <w:tcW w:w="1058" w:type="pct"/>
            <w:shd w:val="clear" w:color="auto" w:fill="auto"/>
          </w:tcPr>
          <w:p w14:paraId="729352D3" w14:textId="7DCEE3EC" w:rsidR="00474CA4" w:rsidRPr="001E6954" w:rsidRDefault="00740A47" w:rsidP="00474CA4">
            <w:pPr>
              <w:spacing w:before="40" w:after="40" w:line="240" w:lineRule="auto"/>
              <w:ind w:left="-107"/>
              <w:jc w:val="right"/>
              <w:rPr>
                <w:color w:val="0000FF"/>
              </w:rPr>
            </w:pPr>
            <w:r w:rsidRPr="001E6954">
              <w:rPr>
                <w:bCs/>
                <w:iCs/>
                <w:color w:val="00577D"/>
                <w:szCs w:val="40"/>
              </w:rPr>
              <w:t>Compliant</w:t>
            </w:r>
          </w:p>
        </w:tc>
      </w:tr>
      <w:tr w:rsidR="004D736F" w14:paraId="729352D7" w14:textId="77777777" w:rsidTr="00474CA4">
        <w:trPr>
          <w:trHeight w:val="227"/>
        </w:trPr>
        <w:tc>
          <w:tcPr>
            <w:tcW w:w="3942" w:type="pct"/>
            <w:shd w:val="clear" w:color="auto" w:fill="auto"/>
          </w:tcPr>
          <w:p w14:paraId="729352D5" w14:textId="77777777" w:rsidR="00474CA4" w:rsidRPr="001E6954" w:rsidRDefault="00740A47" w:rsidP="00474CA4">
            <w:pPr>
              <w:spacing w:before="40" w:after="40" w:line="240" w:lineRule="auto"/>
              <w:ind w:left="318" w:hanging="7"/>
            </w:pPr>
            <w:r w:rsidRPr="001E6954">
              <w:t>Requirement 3(3)(b)</w:t>
            </w:r>
          </w:p>
        </w:tc>
        <w:tc>
          <w:tcPr>
            <w:tcW w:w="1058" w:type="pct"/>
            <w:shd w:val="clear" w:color="auto" w:fill="auto"/>
          </w:tcPr>
          <w:p w14:paraId="729352D6" w14:textId="050ACC40" w:rsidR="00474CA4" w:rsidRPr="001E6954" w:rsidRDefault="00740A47" w:rsidP="00474CA4">
            <w:pPr>
              <w:spacing w:before="40" w:after="40" w:line="240" w:lineRule="auto"/>
              <w:jc w:val="right"/>
              <w:rPr>
                <w:color w:val="0000FF"/>
              </w:rPr>
            </w:pPr>
            <w:r w:rsidRPr="001E6954">
              <w:rPr>
                <w:bCs/>
                <w:iCs/>
                <w:color w:val="00577D"/>
                <w:szCs w:val="40"/>
              </w:rPr>
              <w:t>Compliant</w:t>
            </w:r>
          </w:p>
        </w:tc>
      </w:tr>
      <w:tr w:rsidR="004D736F" w14:paraId="729352DA" w14:textId="77777777" w:rsidTr="00474CA4">
        <w:trPr>
          <w:trHeight w:val="227"/>
        </w:trPr>
        <w:tc>
          <w:tcPr>
            <w:tcW w:w="3942" w:type="pct"/>
            <w:shd w:val="clear" w:color="auto" w:fill="auto"/>
          </w:tcPr>
          <w:p w14:paraId="729352D8" w14:textId="77777777" w:rsidR="00474CA4" w:rsidRPr="001E6954" w:rsidRDefault="00740A47" w:rsidP="00474CA4">
            <w:pPr>
              <w:spacing w:before="40" w:after="40" w:line="240" w:lineRule="auto"/>
              <w:ind w:left="318" w:hanging="7"/>
            </w:pPr>
            <w:r w:rsidRPr="001E6954">
              <w:t>Requirement 3(3)(c)</w:t>
            </w:r>
          </w:p>
        </w:tc>
        <w:tc>
          <w:tcPr>
            <w:tcW w:w="1058" w:type="pct"/>
            <w:shd w:val="clear" w:color="auto" w:fill="auto"/>
          </w:tcPr>
          <w:p w14:paraId="729352D9" w14:textId="0A4A5BF1" w:rsidR="00474CA4" w:rsidRPr="001E6954" w:rsidRDefault="00740A47" w:rsidP="00474CA4">
            <w:pPr>
              <w:spacing w:before="40" w:after="40" w:line="240" w:lineRule="auto"/>
              <w:jc w:val="right"/>
              <w:rPr>
                <w:color w:val="0000FF"/>
              </w:rPr>
            </w:pPr>
            <w:r w:rsidRPr="001E6954">
              <w:rPr>
                <w:bCs/>
                <w:iCs/>
                <w:color w:val="00577D"/>
                <w:szCs w:val="40"/>
              </w:rPr>
              <w:t>Compliant</w:t>
            </w:r>
          </w:p>
        </w:tc>
      </w:tr>
      <w:tr w:rsidR="004D736F" w14:paraId="729352DD" w14:textId="77777777" w:rsidTr="00474CA4">
        <w:trPr>
          <w:trHeight w:val="227"/>
        </w:trPr>
        <w:tc>
          <w:tcPr>
            <w:tcW w:w="3942" w:type="pct"/>
            <w:shd w:val="clear" w:color="auto" w:fill="auto"/>
          </w:tcPr>
          <w:p w14:paraId="729352DB" w14:textId="77777777" w:rsidR="00474CA4" w:rsidRPr="001E6954" w:rsidRDefault="00740A47" w:rsidP="00474CA4">
            <w:pPr>
              <w:spacing w:before="40" w:after="40" w:line="240" w:lineRule="auto"/>
              <w:ind w:left="318" w:hanging="7"/>
            </w:pPr>
            <w:r w:rsidRPr="001E6954">
              <w:t>Requirement 3(3)(d)</w:t>
            </w:r>
          </w:p>
        </w:tc>
        <w:tc>
          <w:tcPr>
            <w:tcW w:w="1058" w:type="pct"/>
            <w:shd w:val="clear" w:color="auto" w:fill="auto"/>
          </w:tcPr>
          <w:p w14:paraId="729352DC" w14:textId="61B5D1DD" w:rsidR="00474CA4" w:rsidRPr="001E6954" w:rsidRDefault="00740A47" w:rsidP="00474CA4">
            <w:pPr>
              <w:spacing w:before="40" w:after="40" w:line="240" w:lineRule="auto"/>
              <w:jc w:val="right"/>
              <w:rPr>
                <w:color w:val="0000FF"/>
              </w:rPr>
            </w:pPr>
            <w:r w:rsidRPr="001E6954">
              <w:rPr>
                <w:bCs/>
                <w:iCs/>
                <w:color w:val="00577D"/>
                <w:szCs w:val="40"/>
              </w:rPr>
              <w:t>Compliant</w:t>
            </w:r>
          </w:p>
        </w:tc>
      </w:tr>
      <w:tr w:rsidR="004D736F" w14:paraId="729352E0" w14:textId="77777777" w:rsidTr="00474CA4">
        <w:trPr>
          <w:trHeight w:val="227"/>
        </w:trPr>
        <w:tc>
          <w:tcPr>
            <w:tcW w:w="3942" w:type="pct"/>
            <w:shd w:val="clear" w:color="auto" w:fill="auto"/>
          </w:tcPr>
          <w:p w14:paraId="729352DE" w14:textId="77777777" w:rsidR="00474CA4" w:rsidRPr="001E6954" w:rsidRDefault="00740A47" w:rsidP="00474CA4">
            <w:pPr>
              <w:spacing w:before="40" w:after="40" w:line="240" w:lineRule="auto"/>
              <w:ind w:left="318" w:hanging="7"/>
            </w:pPr>
            <w:r w:rsidRPr="001E6954">
              <w:t>Requirement 3(3)(e)</w:t>
            </w:r>
          </w:p>
        </w:tc>
        <w:tc>
          <w:tcPr>
            <w:tcW w:w="1058" w:type="pct"/>
            <w:shd w:val="clear" w:color="auto" w:fill="auto"/>
          </w:tcPr>
          <w:p w14:paraId="729352DF" w14:textId="1740F6A9" w:rsidR="00474CA4" w:rsidRPr="001E6954" w:rsidRDefault="00740A47" w:rsidP="00474CA4">
            <w:pPr>
              <w:spacing w:before="40" w:after="40" w:line="240" w:lineRule="auto"/>
              <w:jc w:val="right"/>
              <w:rPr>
                <w:color w:val="0000FF"/>
              </w:rPr>
            </w:pPr>
            <w:r w:rsidRPr="001E6954">
              <w:rPr>
                <w:bCs/>
                <w:iCs/>
                <w:color w:val="00577D"/>
                <w:szCs w:val="40"/>
              </w:rPr>
              <w:t>Compliant</w:t>
            </w:r>
          </w:p>
        </w:tc>
      </w:tr>
      <w:tr w:rsidR="004D736F" w14:paraId="729352E3" w14:textId="77777777" w:rsidTr="00474CA4">
        <w:trPr>
          <w:trHeight w:val="227"/>
        </w:trPr>
        <w:tc>
          <w:tcPr>
            <w:tcW w:w="3942" w:type="pct"/>
            <w:shd w:val="clear" w:color="auto" w:fill="auto"/>
          </w:tcPr>
          <w:p w14:paraId="729352E1" w14:textId="77777777" w:rsidR="00474CA4" w:rsidRPr="001E6954" w:rsidRDefault="00740A47" w:rsidP="00474CA4">
            <w:pPr>
              <w:spacing w:before="40" w:after="40" w:line="240" w:lineRule="auto"/>
              <w:ind w:left="318" w:hanging="7"/>
            </w:pPr>
            <w:r w:rsidRPr="001E6954">
              <w:t>Requirement 3(3)(f)</w:t>
            </w:r>
          </w:p>
        </w:tc>
        <w:tc>
          <w:tcPr>
            <w:tcW w:w="1058" w:type="pct"/>
            <w:shd w:val="clear" w:color="auto" w:fill="auto"/>
          </w:tcPr>
          <w:p w14:paraId="729352E2" w14:textId="32437009" w:rsidR="00474CA4" w:rsidRPr="001E6954" w:rsidRDefault="00740A47" w:rsidP="00474CA4">
            <w:pPr>
              <w:spacing w:before="40" w:after="40" w:line="240" w:lineRule="auto"/>
              <w:jc w:val="right"/>
              <w:rPr>
                <w:color w:val="0000FF"/>
              </w:rPr>
            </w:pPr>
            <w:r w:rsidRPr="001E6954">
              <w:rPr>
                <w:bCs/>
                <w:iCs/>
                <w:color w:val="00577D"/>
                <w:szCs w:val="40"/>
              </w:rPr>
              <w:t>Complian</w:t>
            </w:r>
            <w:r w:rsidR="00625EEA">
              <w:rPr>
                <w:bCs/>
                <w:iCs/>
                <w:color w:val="00577D"/>
                <w:szCs w:val="40"/>
              </w:rPr>
              <w:t>t</w:t>
            </w:r>
          </w:p>
        </w:tc>
      </w:tr>
      <w:tr w:rsidR="004D736F" w14:paraId="729352E6" w14:textId="77777777" w:rsidTr="00474CA4">
        <w:trPr>
          <w:trHeight w:val="227"/>
        </w:trPr>
        <w:tc>
          <w:tcPr>
            <w:tcW w:w="3942" w:type="pct"/>
            <w:shd w:val="clear" w:color="auto" w:fill="auto"/>
          </w:tcPr>
          <w:p w14:paraId="729352E4" w14:textId="77777777" w:rsidR="00474CA4" w:rsidRPr="001E6954" w:rsidRDefault="00740A47" w:rsidP="00474CA4">
            <w:pPr>
              <w:spacing w:before="40" w:after="40" w:line="240" w:lineRule="auto"/>
              <w:ind w:left="318" w:hanging="7"/>
            </w:pPr>
            <w:r w:rsidRPr="001E6954">
              <w:t>Requirement 3(3)(g)</w:t>
            </w:r>
          </w:p>
        </w:tc>
        <w:tc>
          <w:tcPr>
            <w:tcW w:w="1058" w:type="pct"/>
            <w:shd w:val="clear" w:color="auto" w:fill="auto"/>
          </w:tcPr>
          <w:p w14:paraId="729352E5" w14:textId="602DDD6A" w:rsidR="00474CA4" w:rsidRPr="001E6954" w:rsidRDefault="00740A47" w:rsidP="00474CA4">
            <w:pPr>
              <w:spacing w:before="40" w:after="40" w:line="240" w:lineRule="auto"/>
              <w:jc w:val="right"/>
              <w:rPr>
                <w:color w:val="0000FF"/>
              </w:rPr>
            </w:pPr>
            <w:r w:rsidRPr="001E6954">
              <w:rPr>
                <w:bCs/>
                <w:iCs/>
                <w:color w:val="00577D"/>
                <w:szCs w:val="40"/>
              </w:rPr>
              <w:t>Compliant</w:t>
            </w:r>
          </w:p>
        </w:tc>
      </w:tr>
      <w:tr w:rsidR="004D736F" w14:paraId="729352E9" w14:textId="77777777" w:rsidTr="00474CA4">
        <w:trPr>
          <w:trHeight w:val="227"/>
        </w:trPr>
        <w:tc>
          <w:tcPr>
            <w:tcW w:w="3942" w:type="pct"/>
            <w:shd w:val="clear" w:color="auto" w:fill="auto"/>
          </w:tcPr>
          <w:p w14:paraId="729352E7" w14:textId="77777777" w:rsidR="00474CA4" w:rsidRPr="001E6954" w:rsidRDefault="00740A47" w:rsidP="00474CA4">
            <w:pPr>
              <w:keepNext/>
              <w:spacing w:before="40" w:after="40" w:line="240" w:lineRule="auto"/>
              <w:rPr>
                <w:b/>
              </w:rPr>
            </w:pPr>
            <w:r w:rsidRPr="001E6954">
              <w:rPr>
                <w:b/>
              </w:rPr>
              <w:t>Standard 4 Services and supports for daily living</w:t>
            </w:r>
          </w:p>
        </w:tc>
        <w:tc>
          <w:tcPr>
            <w:tcW w:w="1058" w:type="pct"/>
            <w:shd w:val="clear" w:color="auto" w:fill="auto"/>
          </w:tcPr>
          <w:p w14:paraId="729352E8" w14:textId="5A9404AC" w:rsidR="00474CA4" w:rsidRPr="001E6954" w:rsidRDefault="00740A47" w:rsidP="00474CA4">
            <w:pPr>
              <w:keepNext/>
              <w:spacing w:before="40" w:after="40" w:line="240" w:lineRule="auto"/>
              <w:jc w:val="right"/>
              <w:rPr>
                <w:b/>
                <w:color w:val="0000FF"/>
              </w:rPr>
            </w:pPr>
            <w:r w:rsidRPr="001E6954">
              <w:rPr>
                <w:b/>
                <w:bCs/>
                <w:iCs/>
                <w:color w:val="00577D"/>
                <w:szCs w:val="40"/>
              </w:rPr>
              <w:t>Compliant</w:t>
            </w:r>
          </w:p>
        </w:tc>
      </w:tr>
      <w:tr w:rsidR="004D736F" w14:paraId="729352EC" w14:textId="77777777" w:rsidTr="00474CA4">
        <w:trPr>
          <w:trHeight w:val="227"/>
        </w:trPr>
        <w:tc>
          <w:tcPr>
            <w:tcW w:w="3942" w:type="pct"/>
            <w:shd w:val="clear" w:color="auto" w:fill="auto"/>
          </w:tcPr>
          <w:p w14:paraId="729352EA" w14:textId="77777777" w:rsidR="00474CA4" w:rsidRPr="001E6954" w:rsidRDefault="00740A47" w:rsidP="00474CA4">
            <w:pPr>
              <w:spacing w:before="40" w:after="40" w:line="240" w:lineRule="auto"/>
              <w:ind w:left="318" w:hanging="7"/>
            </w:pPr>
            <w:r w:rsidRPr="001E6954">
              <w:t>Requirement 4(3)(a)</w:t>
            </w:r>
          </w:p>
        </w:tc>
        <w:tc>
          <w:tcPr>
            <w:tcW w:w="1058" w:type="pct"/>
            <w:shd w:val="clear" w:color="auto" w:fill="auto"/>
          </w:tcPr>
          <w:p w14:paraId="729352EB" w14:textId="7B841A2A" w:rsidR="00474CA4" w:rsidRPr="001E6954" w:rsidRDefault="00740A47" w:rsidP="00474CA4">
            <w:pPr>
              <w:spacing w:before="40" w:after="40" w:line="240" w:lineRule="auto"/>
              <w:jc w:val="right"/>
              <w:rPr>
                <w:color w:val="0000FF"/>
              </w:rPr>
            </w:pPr>
            <w:r w:rsidRPr="001E6954">
              <w:rPr>
                <w:bCs/>
                <w:iCs/>
                <w:color w:val="00577D"/>
                <w:szCs w:val="40"/>
              </w:rPr>
              <w:t>Compliant</w:t>
            </w:r>
          </w:p>
        </w:tc>
      </w:tr>
      <w:tr w:rsidR="004D736F" w14:paraId="729352EF" w14:textId="77777777" w:rsidTr="00474CA4">
        <w:trPr>
          <w:trHeight w:val="227"/>
        </w:trPr>
        <w:tc>
          <w:tcPr>
            <w:tcW w:w="3942" w:type="pct"/>
            <w:shd w:val="clear" w:color="auto" w:fill="auto"/>
          </w:tcPr>
          <w:p w14:paraId="729352ED" w14:textId="77777777" w:rsidR="00474CA4" w:rsidRPr="001E6954" w:rsidRDefault="00740A47" w:rsidP="00474CA4">
            <w:pPr>
              <w:spacing w:before="40" w:after="40" w:line="240" w:lineRule="auto"/>
              <w:ind w:left="318" w:hanging="7"/>
            </w:pPr>
            <w:r w:rsidRPr="001E6954">
              <w:t>Requirement 4(3)(b)</w:t>
            </w:r>
          </w:p>
        </w:tc>
        <w:tc>
          <w:tcPr>
            <w:tcW w:w="1058" w:type="pct"/>
            <w:shd w:val="clear" w:color="auto" w:fill="auto"/>
          </w:tcPr>
          <w:p w14:paraId="729352EE" w14:textId="15ECBBBD" w:rsidR="00474CA4" w:rsidRPr="001E6954" w:rsidRDefault="00740A47" w:rsidP="00474CA4">
            <w:pPr>
              <w:spacing w:before="40" w:after="40" w:line="240" w:lineRule="auto"/>
              <w:jc w:val="right"/>
              <w:rPr>
                <w:color w:val="0000FF"/>
              </w:rPr>
            </w:pPr>
            <w:r w:rsidRPr="001E6954">
              <w:rPr>
                <w:bCs/>
                <w:iCs/>
                <w:color w:val="00577D"/>
                <w:szCs w:val="40"/>
              </w:rPr>
              <w:t>Compliant</w:t>
            </w:r>
          </w:p>
        </w:tc>
      </w:tr>
      <w:tr w:rsidR="00474CA4" w:rsidRPr="00474CA4" w14:paraId="729352F2" w14:textId="77777777" w:rsidTr="00474CA4">
        <w:trPr>
          <w:trHeight w:val="227"/>
        </w:trPr>
        <w:tc>
          <w:tcPr>
            <w:tcW w:w="3942" w:type="pct"/>
            <w:shd w:val="clear" w:color="auto" w:fill="auto"/>
          </w:tcPr>
          <w:p w14:paraId="729352F0" w14:textId="77777777" w:rsidR="00474CA4" w:rsidRPr="001E6954" w:rsidRDefault="00740A47" w:rsidP="00474CA4">
            <w:pPr>
              <w:spacing w:before="40" w:after="40" w:line="240" w:lineRule="auto"/>
              <w:ind w:left="318" w:hanging="7"/>
            </w:pPr>
            <w:r w:rsidRPr="001E6954">
              <w:t>Requirement 4(3)(c)</w:t>
            </w:r>
          </w:p>
        </w:tc>
        <w:tc>
          <w:tcPr>
            <w:tcW w:w="1058" w:type="pct"/>
            <w:shd w:val="clear" w:color="auto" w:fill="auto"/>
          </w:tcPr>
          <w:p w14:paraId="729352F1" w14:textId="35EB0C84" w:rsidR="00474CA4" w:rsidRPr="00474CA4" w:rsidRDefault="008E2014" w:rsidP="00474CA4">
            <w:pPr>
              <w:spacing w:before="40" w:after="40" w:line="240" w:lineRule="auto"/>
              <w:jc w:val="right"/>
              <w:rPr>
                <w:color w:val="FF0000"/>
              </w:rPr>
            </w:pPr>
            <w:r w:rsidRPr="001E6954">
              <w:rPr>
                <w:bCs/>
                <w:iCs/>
                <w:color w:val="00577D"/>
                <w:szCs w:val="40"/>
              </w:rPr>
              <w:t>Compliant</w:t>
            </w:r>
          </w:p>
        </w:tc>
      </w:tr>
      <w:tr w:rsidR="004D736F" w14:paraId="729352F5" w14:textId="77777777" w:rsidTr="00474CA4">
        <w:trPr>
          <w:trHeight w:val="227"/>
        </w:trPr>
        <w:tc>
          <w:tcPr>
            <w:tcW w:w="3942" w:type="pct"/>
            <w:shd w:val="clear" w:color="auto" w:fill="auto"/>
          </w:tcPr>
          <w:p w14:paraId="729352F3" w14:textId="77777777" w:rsidR="00474CA4" w:rsidRPr="001E6954" w:rsidRDefault="00740A47" w:rsidP="00474CA4">
            <w:pPr>
              <w:spacing w:before="40" w:after="40" w:line="240" w:lineRule="auto"/>
              <w:ind w:left="318" w:hanging="7"/>
            </w:pPr>
            <w:r w:rsidRPr="001E6954">
              <w:t>Requirement 4(3)(d)</w:t>
            </w:r>
          </w:p>
        </w:tc>
        <w:tc>
          <w:tcPr>
            <w:tcW w:w="1058" w:type="pct"/>
            <w:shd w:val="clear" w:color="auto" w:fill="auto"/>
          </w:tcPr>
          <w:p w14:paraId="729352F4" w14:textId="154BE90A" w:rsidR="00474CA4" w:rsidRPr="001E6954" w:rsidRDefault="00740A47" w:rsidP="00474CA4">
            <w:pPr>
              <w:spacing w:before="40" w:after="40" w:line="240" w:lineRule="auto"/>
              <w:jc w:val="right"/>
              <w:rPr>
                <w:color w:val="0000FF"/>
              </w:rPr>
            </w:pPr>
            <w:r w:rsidRPr="001E6954">
              <w:rPr>
                <w:bCs/>
                <w:iCs/>
                <w:color w:val="00577D"/>
                <w:szCs w:val="40"/>
              </w:rPr>
              <w:t>Complian</w:t>
            </w:r>
            <w:r w:rsidR="00625EEA">
              <w:rPr>
                <w:bCs/>
                <w:iCs/>
                <w:color w:val="00577D"/>
                <w:szCs w:val="40"/>
              </w:rPr>
              <w:t>t</w:t>
            </w:r>
          </w:p>
        </w:tc>
      </w:tr>
      <w:tr w:rsidR="004D736F" w14:paraId="729352F8" w14:textId="77777777" w:rsidTr="00474CA4">
        <w:trPr>
          <w:trHeight w:val="227"/>
        </w:trPr>
        <w:tc>
          <w:tcPr>
            <w:tcW w:w="3942" w:type="pct"/>
            <w:shd w:val="clear" w:color="auto" w:fill="auto"/>
          </w:tcPr>
          <w:p w14:paraId="729352F6" w14:textId="77777777" w:rsidR="00474CA4" w:rsidRPr="001E6954" w:rsidRDefault="00740A47" w:rsidP="00474CA4">
            <w:pPr>
              <w:spacing w:before="40" w:after="40" w:line="240" w:lineRule="auto"/>
              <w:ind w:left="318" w:hanging="7"/>
            </w:pPr>
            <w:r w:rsidRPr="001E6954">
              <w:t>Requirement 4(3)(e)</w:t>
            </w:r>
          </w:p>
        </w:tc>
        <w:tc>
          <w:tcPr>
            <w:tcW w:w="1058" w:type="pct"/>
            <w:shd w:val="clear" w:color="auto" w:fill="auto"/>
          </w:tcPr>
          <w:p w14:paraId="729352F7" w14:textId="1C37EA3E" w:rsidR="00474CA4" w:rsidRPr="001E6954" w:rsidRDefault="00740A47" w:rsidP="00474CA4">
            <w:pPr>
              <w:spacing w:before="40" w:after="40" w:line="240" w:lineRule="auto"/>
              <w:jc w:val="right"/>
              <w:rPr>
                <w:color w:val="0000FF"/>
              </w:rPr>
            </w:pPr>
            <w:r w:rsidRPr="001E6954">
              <w:rPr>
                <w:bCs/>
                <w:iCs/>
                <w:color w:val="00577D"/>
                <w:szCs w:val="40"/>
              </w:rPr>
              <w:t>Compliant</w:t>
            </w:r>
          </w:p>
        </w:tc>
      </w:tr>
      <w:tr w:rsidR="004D736F" w14:paraId="729352FB" w14:textId="77777777" w:rsidTr="00474CA4">
        <w:trPr>
          <w:trHeight w:val="227"/>
        </w:trPr>
        <w:tc>
          <w:tcPr>
            <w:tcW w:w="3942" w:type="pct"/>
            <w:shd w:val="clear" w:color="auto" w:fill="auto"/>
          </w:tcPr>
          <w:p w14:paraId="729352F9" w14:textId="77777777" w:rsidR="00474CA4" w:rsidRPr="001E6954" w:rsidRDefault="00740A47" w:rsidP="00474CA4">
            <w:pPr>
              <w:spacing w:before="40" w:after="40" w:line="240" w:lineRule="auto"/>
              <w:ind w:left="318" w:hanging="7"/>
            </w:pPr>
            <w:r w:rsidRPr="001E6954">
              <w:t>Requirement 4(3)(f)</w:t>
            </w:r>
          </w:p>
        </w:tc>
        <w:tc>
          <w:tcPr>
            <w:tcW w:w="1058" w:type="pct"/>
            <w:shd w:val="clear" w:color="auto" w:fill="auto"/>
          </w:tcPr>
          <w:p w14:paraId="729352FA" w14:textId="6F76D648" w:rsidR="00474CA4" w:rsidRPr="001E6954" w:rsidRDefault="00740A47" w:rsidP="00474CA4">
            <w:pPr>
              <w:spacing w:before="40" w:after="40" w:line="240" w:lineRule="auto"/>
              <w:jc w:val="right"/>
              <w:rPr>
                <w:color w:val="0000FF"/>
              </w:rPr>
            </w:pPr>
            <w:r w:rsidRPr="001E6954">
              <w:rPr>
                <w:bCs/>
                <w:iCs/>
                <w:color w:val="00577D"/>
                <w:szCs w:val="40"/>
              </w:rPr>
              <w:t>Compliant</w:t>
            </w:r>
          </w:p>
        </w:tc>
      </w:tr>
      <w:tr w:rsidR="004D736F" w14:paraId="729352FE" w14:textId="77777777" w:rsidTr="00474CA4">
        <w:trPr>
          <w:trHeight w:val="227"/>
        </w:trPr>
        <w:tc>
          <w:tcPr>
            <w:tcW w:w="3942" w:type="pct"/>
            <w:shd w:val="clear" w:color="auto" w:fill="auto"/>
          </w:tcPr>
          <w:p w14:paraId="729352FC" w14:textId="77777777" w:rsidR="00474CA4" w:rsidRPr="001E6954" w:rsidRDefault="00740A47" w:rsidP="00474CA4">
            <w:pPr>
              <w:spacing w:before="40" w:after="40" w:line="240" w:lineRule="auto"/>
              <w:ind w:left="318" w:hanging="7"/>
            </w:pPr>
            <w:r w:rsidRPr="001E6954">
              <w:t>Requirement 4(3)(g)</w:t>
            </w:r>
          </w:p>
        </w:tc>
        <w:tc>
          <w:tcPr>
            <w:tcW w:w="1058" w:type="pct"/>
            <w:shd w:val="clear" w:color="auto" w:fill="auto"/>
          </w:tcPr>
          <w:p w14:paraId="729352FD" w14:textId="3D07885C" w:rsidR="00474CA4" w:rsidRPr="001E6954" w:rsidRDefault="00740A47" w:rsidP="00474CA4">
            <w:pPr>
              <w:spacing w:before="40" w:after="40" w:line="240" w:lineRule="auto"/>
              <w:jc w:val="right"/>
              <w:rPr>
                <w:color w:val="0000FF"/>
              </w:rPr>
            </w:pPr>
            <w:r w:rsidRPr="001E6954">
              <w:rPr>
                <w:bCs/>
                <w:iCs/>
                <w:color w:val="00577D"/>
                <w:szCs w:val="40"/>
              </w:rPr>
              <w:t>Compliant</w:t>
            </w:r>
          </w:p>
        </w:tc>
      </w:tr>
      <w:tr w:rsidR="004D736F" w14:paraId="72935301" w14:textId="77777777" w:rsidTr="00474CA4">
        <w:trPr>
          <w:trHeight w:val="227"/>
        </w:trPr>
        <w:tc>
          <w:tcPr>
            <w:tcW w:w="3942" w:type="pct"/>
            <w:shd w:val="clear" w:color="auto" w:fill="auto"/>
          </w:tcPr>
          <w:p w14:paraId="729352FF" w14:textId="77777777" w:rsidR="00474CA4" w:rsidRPr="001E6954" w:rsidRDefault="00740A47" w:rsidP="00474CA4">
            <w:pPr>
              <w:keepNext/>
              <w:spacing w:before="40" w:after="40" w:line="240" w:lineRule="auto"/>
              <w:rPr>
                <w:b/>
              </w:rPr>
            </w:pPr>
            <w:r w:rsidRPr="001E6954">
              <w:rPr>
                <w:b/>
              </w:rPr>
              <w:t>Standard 5 Organisation’s service environment</w:t>
            </w:r>
          </w:p>
        </w:tc>
        <w:tc>
          <w:tcPr>
            <w:tcW w:w="1058" w:type="pct"/>
            <w:shd w:val="clear" w:color="auto" w:fill="auto"/>
          </w:tcPr>
          <w:p w14:paraId="72935300" w14:textId="6507032B" w:rsidR="00474CA4" w:rsidRPr="001E6954" w:rsidRDefault="00740A47" w:rsidP="00474CA4">
            <w:pPr>
              <w:keepNext/>
              <w:spacing w:before="40" w:after="40" w:line="240" w:lineRule="auto"/>
              <w:jc w:val="right"/>
              <w:rPr>
                <w:b/>
                <w:color w:val="0000FF"/>
              </w:rPr>
            </w:pPr>
            <w:r w:rsidRPr="001E6954">
              <w:rPr>
                <w:b/>
                <w:bCs/>
                <w:iCs/>
                <w:color w:val="00577D"/>
                <w:szCs w:val="40"/>
              </w:rPr>
              <w:t>Compliant</w:t>
            </w:r>
          </w:p>
        </w:tc>
      </w:tr>
      <w:tr w:rsidR="004D736F" w14:paraId="72935304" w14:textId="77777777" w:rsidTr="00474CA4">
        <w:trPr>
          <w:trHeight w:val="227"/>
        </w:trPr>
        <w:tc>
          <w:tcPr>
            <w:tcW w:w="3942" w:type="pct"/>
            <w:shd w:val="clear" w:color="auto" w:fill="auto"/>
          </w:tcPr>
          <w:p w14:paraId="72935302" w14:textId="77777777" w:rsidR="00474CA4" w:rsidRPr="001E6954" w:rsidRDefault="00740A47" w:rsidP="00474CA4">
            <w:pPr>
              <w:spacing w:before="40" w:after="40" w:line="240" w:lineRule="auto"/>
              <w:ind w:left="318" w:hanging="7"/>
            </w:pPr>
            <w:r w:rsidRPr="001E6954">
              <w:t>Requirement 5(3)(a)</w:t>
            </w:r>
          </w:p>
        </w:tc>
        <w:tc>
          <w:tcPr>
            <w:tcW w:w="1058" w:type="pct"/>
            <w:shd w:val="clear" w:color="auto" w:fill="auto"/>
          </w:tcPr>
          <w:p w14:paraId="72935303" w14:textId="591168FA" w:rsidR="00474CA4" w:rsidRPr="001E6954" w:rsidRDefault="00740A47" w:rsidP="00474CA4">
            <w:pPr>
              <w:spacing w:before="40" w:after="40" w:line="240" w:lineRule="auto"/>
              <w:jc w:val="right"/>
              <w:rPr>
                <w:color w:val="0000FF"/>
              </w:rPr>
            </w:pPr>
            <w:r w:rsidRPr="001E6954">
              <w:rPr>
                <w:bCs/>
                <w:iCs/>
                <w:color w:val="00577D"/>
                <w:szCs w:val="40"/>
              </w:rPr>
              <w:t>Compliant</w:t>
            </w:r>
          </w:p>
        </w:tc>
      </w:tr>
      <w:tr w:rsidR="004D736F" w14:paraId="72935307" w14:textId="77777777" w:rsidTr="00474CA4">
        <w:trPr>
          <w:trHeight w:val="227"/>
        </w:trPr>
        <w:tc>
          <w:tcPr>
            <w:tcW w:w="3942" w:type="pct"/>
            <w:shd w:val="clear" w:color="auto" w:fill="auto"/>
          </w:tcPr>
          <w:p w14:paraId="72935305" w14:textId="77777777" w:rsidR="00474CA4" w:rsidRPr="001E6954" w:rsidRDefault="00740A47" w:rsidP="00474CA4">
            <w:pPr>
              <w:spacing w:before="40" w:after="40" w:line="240" w:lineRule="auto"/>
              <w:ind w:left="318" w:hanging="7"/>
            </w:pPr>
            <w:r w:rsidRPr="001E6954">
              <w:t>Requirement 5(3)(b)</w:t>
            </w:r>
          </w:p>
        </w:tc>
        <w:tc>
          <w:tcPr>
            <w:tcW w:w="1058" w:type="pct"/>
            <w:shd w:val="clear" w:color="auto" w:fill="auto"/>
          </w:tcPr>
          <w:p w14:paraId="72935306" w14:textId="0BF52F4B" w:rsidR="00474CA4" w:rsidRPr="001E6954" w:rsidRDefault="00740A47" w:rsidP="00474CA4">
            <w:pPr>
              <w:spacing w:before="40" w:after="40" w:line="240" w:lineRule="auto"/>
              <w:jc w:val="right"/>
              <w:rPr>
                <w:color w:val="0000FF"/>
              </w:rPr>
            </w:pPr>
            <w:r w:rsidRPr="001E6954">
              <w:rPr>
                <w:bCs/>
                <w:iCs/>
                <w:color w:val="00577D"/>
                <w:szCs w:val="40"/>
              </w:rPr>
              <w:t>Compliant</w:t>
            </w:r>
          </w:p>
        </w:tc>
      </w:tr>
      <w:tr w:rsidR="004D736F" w14:paraId="7293530A" w14:textId="77777777" w:rsidTr="00474CA4">
        <w:trPr>
          <w:trHeight w:val="227"/>
        </w:trPr>
        <w:tc>
          <w:tcPr>
            <w:tcW w:w="3942" w:type="pct"/>
            <w:shd w:val="clear" w:color="auto" w:fill="auto"/>
          </w:tcPr>
          <w:p w14:paraId="72935308" w14:textId="77777777" w:rsidR="00474CA4" w:rsidRPr="001E6954" w:rsidRDefault="00740A47" w:rsidP="00474CA4">
            <w:pPr>
              <w:spacing w:before="40" w:after="40" w:line="240" w:lineRule="auto"/>
              <w:ind w:left="318" w:hanging="7"/>
            </w:pPr>
            <w:r w:rsidRPr="001E6954">
              <w:t>Requirement 5(3)(c)</w:t>
            </w:r>
          </w:p>
        </w:tc>
        <w:tc>
          <w:tcPr>
            <w:tcW w:w="1058" w:type="pct"/>
            <w:shd w:val="clear" w:color="auto" w:fill="auto"/>
          </w:tcPr>
          <w:p w14:paraId="72935309" w14:textId="5823F602" w:rsidR="00474CA4" w:rsidRPr="001E6954" w:rsidRDefault="00740A47" w:rsidP="00474CA4">
            <w:pPr>
              <w:spacing w:before="40" w:after="40" w:line="240" w:lineRule="auto"/>
              <w:jc w:val="right"/>
              <w:rPr>
                <w:color w:val="0000FF"/>
              </w:rPr>
            </w:pPr>
            <w:r w:rsidRPr="001E6954">
              <w:rPr>
                <w:bCs/>
                <w:iCs/>
                <w:color w:val="00577D"/>
                <w:szCs w:val="40"/>
              </w:rPr>
              <w:t>Compliant</w:t>
            </w:r>
          </w:p>
        </w:tc>
      </w:tr>
      <w:tr w:rsidR="004D736F" w14:paraId="7293530D" w14:textId="77777777" w:rsidTr="00474CA4">
        <w:trPr>
          <w:trHeight w:val="227"/>
        </w:trPr>
        <w:tc>
          <w:tcPr>
            <w:tcW w:w="3942" w:type="pct"/>
            <w:shd w:val="clear" w:color="auto" w:fill="auto"/>
          </w:tcPr>
          <w:p w14:paraId="7293530B" w14:textId="77777777" w:rsidR="00474CA4" w:rsidRPr="001E6954" w:rsidRDefault="00740A47" w:rsidP="00474CA4">
            <w:pPr>
              <w:keepNext/>
              <w:spacing w:before="40" w:after="40" w:line="240" w:lineRule="auto"/>
              <w:rPr>
                <w:b/>
              </w:rPr>
            </w:pPr>
            <w:r w:rsidRPr="001E6954">
              <w:rPr>
                <w:b/>
              </w:rPr>
              <w:t>Standard 6 Feedback and complaints</w:t>
            </w:r>
          </w:p>
        </w:tc>
        <w:tc>
          <w:tcPr>
            <w:tcW w:w="1058" w:type="pct"/>
            <w:shd w:val="clear" w:color="auto" w:fill="auto"/>
          </w:tcPr>
          <w:p w14:paraId="7293530C" w14:textId="76A1998B" w:rsidR="00474CA4" w:rsidRPr="001E6954" w:rsidRDefault="00740A47" w:rsidP="00474CA4">
            <w:pPr>
              <w:keepNext/>
              <w:spacing w:before="40" w:after="40" w:line="240" w:lineRule="auto"/>
              <w:jc w:val="right"/>
              <w:rPr>
                <w:b/>
                <w:color w:val="0000FF"/>
              </w:rPr>
            </w:pPr>
            <w:r w:rsidRPr="001E6954">
              <w:rPr>
                <w:b/>
                <w:bCs/>
                <w:iCs/>
                <w:color w:val="00577D"/>
                <w:szCs w:val="40"/>
              </w:rPr>
              <w:t>Compliant</w:t>
            </w:r>
          </w:p>
        </w:tc>
      </w:tr>
      <w:tr w:rsidR="004D736F" w14:paraId="72935310" w14:textId="77777777" w:rsidTr="00474CA4">
        <w:trPr>
          <w:trHeight w:val="227"/>
        </w:trPr>
        <w:tc>
          <w:tcPr>
            <w:tcW w:w="3942" w:type="pct"/>
            <w:shd w:val="clear" w:color="auto" w:fill="auto"/>
          </w:tcPr>
          <w:p w14:paraId="7293530E" w14:textId="77777777" w:rsidR="00474CA4" w:rsidRPr="001E6954" w:rsidRDefault="00740A47" w:rsidP="00474CA4">
            <w:pPr>
              <w:spacing w:before="40" w:after="40" w:line="240" w:lineRule="auto"/>
              <w:ind w:left="318" w:hanging="7"/>
            </w:pPr>
            <w:r w:rsidRPr="001E6954">
              <w:t>Requirement 6(3)(a)</w:t>
            </w:r>
          </w:p>
        </w:tc>
        <w:tc>
          <w:tcPr>
            <w:tcW w:w="1058" w:type="pct"/>
            <w:shd w:val="clear" w:color="auto" w:fill="auto"/>
          </w:tcPr>
          <w:p w14:paraId="7293530F" w14:textId="308C5C23" w:rsidR="00474CA4" w:rsidRPr="001E6954" w:rsidRDefault="00740A47" w:rsidP="00474CA4">
            <w:pPr>
              <w:spacing w:before="40" w:after="40" w:line="240" w:lineRule="auto"/>
              <w:jc w:val="right"/>
              <w:rPr>
                <w:color w:val="0000FF"/>
              </w:rPr>
            </w:pPr>
            <w:r w:rsidRPr="001E6954">
              <w:rPr>
                <w:bCs/>
                <w:iCs/>
                <w:color w:val="00577D"/>
                <w:szCs w:val="40"/>
              </w:rPr>
              <w:t>Compliant</w:t>
            </w:r>
          </w:p>
        </w:tc>
      </w:tr>
      <w:tr w:rsidR="004D736F" w14:paraId="72935313" w14:textId="77777777" w:rsidTr="00474CA4">
        <w:trPr>
          <w:trHeight w:val="227"/>
        </w:trPr>
        <w:tc>
          <w:tcPr>
            <w:tcW w:w="3942" w:type="pct"/>
            <w:shd w:val="clear" w:color="auto" w:fill="auto"/>
          </w:tcPr>
          <w:p w14:paraId="72935311" w14:textId="77777777" w:rsidR="00474CA4" w:rsidRPr="001E6954" w:rsidRDefault="00740A47" w:rsidP="00474CA4">
            <w:pPr>
              <w:spacing w:before="40" w:after="40" w:line="240" w:lineRule="auto"/>
              <w:ind w:left="318" w:hanging="7"/>
            </w:pPr>
            <w:r w:rsidRPr="001E6954">
              <w:lastRenderedPageBreak/>
              <w:t>Requirement 6(3)(b)</w:t>
            </w:r>
          </w:p>
        </w:tc>
        <w:tc>
          <w:tcPr>
            <w:tcW w:w="1058" w:type="pct"/>
            <w:shd w:val="clear" w:color="auto" w:fill="auto"/>
          </w:tcPr>
          <w:p w14:paraId="72935312" w14:textId="13B78143" w:rsidR="00474CA4" w:rsidRPr="001E6954" w:rsidRDefault="00740A47" w:rsidP="00474CA4">
            <w:pPr>
              <w:spacing w:before="40" w:after="40" w:line="240" w:lineRule="auto"/>
              <w:jc w:val="right"/>
              <w:rPr>
                <w:color w:val="0000FF"/>
              </w:rPr>
            </w:pPr>
            <w:r w:rsidRPr="001E6954">
              <w:rPr>
                <w:bCs/>
                <w:iCs/>
                <w:color w:val="00577D"/>
                <w:szCs w:val="40"/>
              </w:rPr>
              <w:t>Compliant</w:t>
            </w:r>
          </w:p>
        </w:tc>
      </w:tr>
      <w:tr w:rsidR="004D736F" w14:paraId="72935316" w14:textId="77777777" w:rsidTr="00474CA4">
        <w:trPr>
          <w:trHeight w:val="227"/>
        </w:trPr>
        <w:tc>
          <w:tcPr>
            <w:tcW w:w="3942" w:type="pct"/>
            <w:shd w:val="clear" w:color="auto" w:fill="auto"/>
          </w:tcPr>
          <w:p w14:paraId="72935314" w14:textId="77777777" w:rsidR="00474CA4" w:rsidRPr="001E6954" w:rsidRDefault="00740A47" w:rsidP="00474CA4">
            <w:pPr>
              <w:spacing w:before="40" w:after="40" w:line="240" w:lineRule="auto"/>
              <w:ind w:left="318" w:hanging="7"/>
            </w:pPr>
            <w:r w:rsidRPr="001E6954">
              <w:t>Requirement 6(3)(c)</w:t>
            </w:r>
          </w:p>
        </w:tc>
        <w:tc>
          <w:tcPr>
            <w:tcW w:w="1058" w:type="pct"/>
            <w:shd w:val="clear" w:color="auto" w:fill="auto"/>
          </w:tcPr>
          <w:p w14:paraId="72935315" w14:textId="01E692F4" w:rsidR="00474CA4" w:rsidRPr="001E6954" w:rsidRDefault="00740A47" w:rsidP="00474CA4">
            <w:pPr>
              <w:spacing w:before="40" w:after="40" w:line="240" w:lineRule="auto"/>
              <w:jc w:val="right"/>
              <w:rPr>
                <w:color w:val="0000FF"/>
              </w:rPr>
            </w:pPr>
            <w:r w:rsidRPr="001E6954">
              <w:rPr>
                <w:bCs/>
                <w:iCs/>
                <w:color w:val="00577D"/>
                <w:szCs w:val="40"/>
              </w:rPr>
              <w:t>Compliant</w:t>
            </w:r>
          </w:p>
        </w:tc>
      </w:tr>
      <w:tr w:rsidR="004D736F" w14:paraId="72935319" w14:textId="77777777" w:rsidTr="00474CA4">
        <w:trPr>
          <w:trHeight w:val="227"/>
        </w:trPr>
        <w:tc>
          <w:tcPr>
            <w:tcW w:w="3942" w:type="pct"/>
            <w:shd w:val="clear" w:color="auto" w:fill="auto"/>
          </w:tcPr>
          <w:p w14:paraId="72935317" w14:textId="77777777" w:rsidR="00474CA4" w:rsidRPr="001E6954" w:rsidRDefault="00740A47" w:rsidP="00474CA4">
            <w:pPr>
              <w:spacing w:before="40" w:after="40" w:line="240" w:lineRule="auto"/>
              <w:ind w:left="318" w:hanging="7"/>
            </w:pPr>
            <w:r w:rsidRPr="001E6954">
              <w:t>Requirement 6(3)(d)</w:t>
            </w:r>
          </w:p>
        </w:tc>
        <w:tc>
          <w:tcPr>
            <w:tcW w:w="1058" w:type="pct"/>
            <w:shd w:val="clear" w:color="auto" w:fill="auto"/>
          </w:tcPr>
          <w:p w14:paraId="72935318" w14:textId="05A0432E" w:rsidR="00474CA4" w:rsidRPr="001E6954" w:rsidRDefault="00740A47" w:rsidP="00474CA4">
            <w:pPr>
              <w:spacing w:before="40" w:after="40" w:line="240" w:lineRule="auto"/>
              <w:jc w:val="right"/>
              <w:rPr>
                <w:color w:val="0000FF"/>
              </w:rPr>
            </w:pPr>
            <w:r w:rsidRPr="001E6954">
              <w:rPr>
                <w:bCs/>
                <w:iCs/>
                <w:color w:val="00577D"/>
                <w:szCs w:val="40"/>
              </w:rPr>
              <w:t>Compliant</w:t>
            </w:r>
          </w:p>
        </w:tc>
      </w:tr>
      <w:tr w:rsidR="004D736F" w14:paraId="7293531C" w14:textId="77777777" w:rsidTr="00474CA4">
        <w:trPr>
          <w:trHeight w:val="227"/>
        </w:trPr>
        <w:tc>
          <w:tcPr>
            <w:tcW w:w="3942" w:type="pct"/>
            <w:shd w:val="clear" w:color="auto" w:fill="auto"/>
          </w:tcPr>
          <w:p w14:paraId="7293531A" w14:textId="77777777" w:rsidR="00474CA4" w:rsidRPr="001E6954" w:rsidRDefault="00740A47" w:rsidP="00474CA4">
            <w:pPr>
              <w:keepNext/>
              <w:spacing w:before="40" w:after="40" w:line="240" w:lineRule="auto"/>
              <w:rPr>
                <w:b/>
              </w:rPr>
            </w:pPr>
            <w:r w:rsidRPr="001E6954">
              <w:rPr>
                <w:b/>
              </w:rPr>
              <w:t>Standard 7 Human resources</w:t>
            </w:r>
          </w:p>
        </w:tc>
        <w:tc>
          <w:tcPr>
            <w:tcW w:w="1058" w:type="pct"/>
            <w:shd w:val="clear" w:color="auto" w:fill="auto"/>
          </w:tcPr>
          <w:p w14:paraId="7293531B" w14:textId="703DF974" w:rsidR="00474CA4" w:rsidRPr="001E6954" w:rsidRDefault="00740A47" w:rsidP="00474CA4">
            <w:pPr>
              <w:keepNext/>
              <w:spacing w:before="40" w:after="40" w:line="240" w:lineRule="auto"/>
              <w:jc w:val="right"/>
              <w:rPr>
                <w:b/>
                <w:color w:val="0000FF"/>
              </w:rPr>
            </w:pPr>
            <w:r w:rsidRPr="001E6954">
              <w:rPr>
                <w:b/>
                <w:bCs/>
                <w:iCs/>
                <w:color w:val="00577D"/>
                <w:szCs w:val="40"/>
              </w:rPr>
              <w:t>Compliant</w:t>
            </w:r>
          </w:p>
        </w:tc>
      </w:tr>
      <w:tr w:rsidR="004D736F" w14:paraId="7293531F" w14:textId="77777777" w:rsidTr="00474CA4">
        <w:trPr>
          <w:trHeight w:val="227"/>
        </w:trPr>
        <w:tc>
          <w:tcPr>
            <w:tcW w:w="3942" w:type="pct"/>
            <w:shd w:val="clear" w:color="auto" w:fill="auto"/>
          </w:tcPr>
          <w:p w14:paraId="7293531D" w14:textId="77777777" w:rsidR="00474CA4" w:rsidRPr="001E6954" w:rsidRDefault="00740A47" w:rsidP="00474CA4">
            <w:pPr>
              <w:spacing w:before="40" w:after="40" w:line="240" w:lineRule="auto"/>
              <w:ind w:left="318" w:hanging="7"/>
            </w:pPr>
            <w:r w:rsidRPr="001E6954">
              <w:t>Requirement 7(3)(a)</w:t>
            </w:r>
          </w:p>
        </w:tc>
        <w:tc>
          <w:tcPr>
            <w:tcW w:w="1058" w:type="pct"/>
            <w:shd w:val="clear" w:color="auto" w:fill="auto"/>
          </w:tcPr>
          <w:p w14:paraId="7293531E" w14:textId="1497BB63" w:rsidR="00474CA4" w:rsidRPr="001E6954" w:rsidRDefault="00740A47" w:rsidP="00474CA4">
            <w:pPr>
              <w:spacing w:before="40" w:after="40" w:line="240" w:lineRule="auto"/>
              <w:jc w:val="right"/>
              <w:rPr>
                <w:color w:val="0000FF"/>
              </w:rPr>
            </w:pPr>
            <w:r w:rsidRPr="001E6954">
              <w:rPr>
                <w:bCs/>
                <w:iCs/>
                <w:color w:val="00577D"/>
                <w:szCs w:val="40"/>
              </w:rPr>
              <w:t>Compliant</w:t>
            </w:r>
          </w:p>
        </w:tc>
      </w:tr>
      <w:tr w:rsidR="004D736F" w14:paraId="72935322" w14:textId="77777777" w:rsidTr="00474CA4">
        <w:trPr>
          <w:trHeight w:val="227"/>
        </w:trPr>
        <w:tc>
          <w:tcPr>
            <w:tcW w:w="3942" w:type="pct"/>
            <w:shd w:val="clear" w:color="auto" w:fill="auto"/>
          </w:tcPr>
          <w:p w14:paraId="72935320" w14:textId="77777777" w:rsidR="00474CA4" w:rsidRPr="001E6954" w:rsidRDefault="00740A47" w:rsidP="00474CA4">
            <w:pPr>
              <w:spacing w:before="40" w:after="40" w:line="240" w:lineRule="auto"/>
              <w:ind w:left="318" w:hanging="7"/>
            </w:pPr>
            <w:r w:rsidRPr="001E6954">
              <w:t>Requirement 7(3)(b)</w:t>
            </w:r>
          </w:p>
        </w:tc>
        <w:tc>
          <w:tcPr>
            <w:tcW w:w="1058" w:type="pct"/>
            <w:shd w:val="clear" w:color="auto" w:fill="auto"/>
          </w:tcPr>
          <w:p w14:paraId="72935321" w14:textId="1BFC9105" w:rsidR="00474CA4" w:rsidRPr="001E6954" w:rsidRDefault="00740A47" w:rsidP="00474CA4">
            <w:pPr>
              <w:spacing w:before="40" w:after="40" w:line="240" w:lineRule="auto"/>
              <w:jc w:val="right"/>
              <w:rPr>
                <w:color w:val="0000FF"/>
              </w:rPr>
            </w:pPr>
            <w:r w:rsidRPr="001E6954">
              <w:rPr>
                <w:bCs/>
                <w:iCs/>
                <w:color w:val="00577D"/>
                <w:szCs w:val="40"/>
              </w:rPr>
              <w:t>Compliant</w:t>
            </w:r>
          </w:p>
        </w:tc>
      </w:tr>
      <w:tr w:rsidR="004D736F" w14:paraId="72935325" w14:textId="77777777" w:rsidTr="00474CA4">
        <w:trPr>
          <w:trHeight w:val="227"/>
        </w:trPr>
        <w:tc>
          <w:tcPr>
            <w:tcW w:w="3942" w:type="pct"/>
            <w:shd w:val="clear" w:color="auto" w:fill="auto"/>
          </w:tcPr>
          <w:p w14:paraId="72935323" w14:textId="77777777" w:rsidR="00474CA4" w:rsidRPr="001E6954" w:rsidRDefault="00740A47" w:rsidP="00474CA4">
            <w:pPr>
              <w:spacing w:before="40" w:after="40" w:line="240" w:lineRule="auto"/>
              <w:ind w:left="318" w:hanging="7"/>
            </w:pPr>
            <w:r w:rsidRPr="001E6954">
              <w:t>Requirement 7(3)(c)</w:t>
            </w:r>
          </w:p>
        </w:tc>
        <w:tc>
          <w:tcPr>
            <w:tcW w:w="1058" w:type="pct"/>
            <w:shd w:val="clear" w:color="auto" w:fill="auto"/>
          </w:tcPr>
          <w:p w14:paraId="72935324" w14:textId="43542E4E" w:rsidR="00474CA4" w:rsidRPr="001E6954" w:rsidRDefault="00740A47" w:rsidP="00474CA4">
            <w:pPr>
              <w:spacing w:before="40" w:after="40" w:line="240" w:lineRule="auto"/>
              <w:jc w:val="right"/>
              <w:rPr>
                <w:color w:val="0000FF"/>
              </w:rPr>
            </w:pPr>
            <w:r w:rsidRPr="001E6954">
              <w:rPr>
                <w:bCs/>
                <w:iCs/>
                <w:color w:val="00577D"/>
                <w:szCs w:val="40"/>
              </w:rPr>
              <w:t>Compliant</w:t>
            </w:r>
          </w:p>
        </w:tc>
      </w:tr>
      <w:tr w:rsidR="004D736F" w14:paraId="72935328" w14:textId="77777777" w:rsidTr="00474CA4">
        <w:trPr>
          <w:trHeight w:val="227"/>
        </w:trPr>
        <w:tc>
          <w:tcPr>
            <w:tcW w:w="3942" w:type="pct"/>
            <w:shd w:val="clear" w:color="auto" w:fill="auto"/>
          </w:tcPr>
          <w:p w14:paraId="72935326" w14:textId="77777777" w:rsidR="00474CA4" w:rsidRPr="001E6954" w:rsidRDefault="00740A47" w:rsidP="00474CA4">
            <w:pPr>
              <w:spacing w:before="40" w:after="40" w:line="240" w:lineRule="auto"/>
              <w:ind w:left="318" w:hanging="7"/>
            </w:pPr>
            <w:r w:rsidRPr="001E6954">
              <w:t>Requirement 7(3)(d)</w:t>
            </w:r>
          </w:p>
        </w:tc>
        <w:tc>
          <w:tcPr>
            <w:tcW w:w="1058" w:type="pct"/>
            <w:shd w:val="clear" w:color="auto" w:fill="auto"/>
          </w:tcPr>
          <w:p w14:paraId="72935327" w14:textId="0F8136BD" w:rsidR="00474CA4" w:rsidRPr="001E6954" w:rsidRDefault="00740A47" w:rsidP="00474CA4">
            <w:pPr>
              <w:spacing w:before="40" w:after="40" w:line="240" w:lineRule="auto"/>
              <w:jc w:val="right"/>
              <w:rPr>
                <w:color w:val="0000FF"/>
              </w:rPr>
            </w:pPr>
            <w:r w:rsidRPr="001E6954">
              <w:rPr>
                <w:bCs/>
                <w:iCs/>
                <w:color w:val="00577D"/>
                <w:szCs w:val="40"/>
              </w:rPr>
              <w:t>Compliant</w:t>
            </w:r>
          </w:p>
        </w:tc>
      </w:tr>
      <w:tr w:rsidR="004D736F" w14:paraId="7293532B" w14:textId="77777777" w:rsidTr="00474CA4">
        <w:trPr>
          <w:trHeight w:val="227"/>
        </w:trPr>
        <w:tc>
          <w:tcPr>
            <w:tcW w:w="3942" w:type="pct"/>
            <w:shd w:val="clear" w:color="auto" w:fill="auto"/>
          </w:tcPr>
          <w:p w14:paraId="72935329" w14:textId="77777777" w:rsidR="00474CA4" w:rsidRPr="001E6954" w:rsidRDefault="00740A47" w:rsidP="00474CA4">
            <w:pPr>
              <w:spacing w:before="40" w:after="40" w:line="240" w:lineRule="auto"/>
              <w:ind w:left="318" w:hanging="7"/>
            </w:pPr>
            <w:r w:rsidRPr="001E6954">
              <w:t>Requirement 7(3)(e)</w:t>
            </w:r>
          </w:p>
        </w:tc>
        <w:tc>
          <w:tcPr>
            <w:tcW w:w="1058" w:type="pct"/>
            <w:shd w:val="clear" w:color="auto" w:fill="auto"/>
          </w:tcPr>
          <w:p w14:paraId="7293532A" w14:textId="6B1DA050" w:rsidR="00474CA4" w:rsidRPr="001E6954" w:rsidRDefault="00740A47" w:rsidP="00474CA4">
            <w:pPr>
              <w:spacing w:before="40" w:after="40" w:line="240" w:lineRule="auto"/>
              <w:jc w:val="right"/>
              <w:rPr>
                <w:color w:val="0000FF"/>
              </w:rPr>
            </w:pPr>
            <w:r w:rsidRPr="001E6954">
              <w:rPr>
                <w:bCs/>
                <w:iCs/>
                <w:color w:val="00577D"/>
                <w:szCs w:val="40"/>
              </w:rPr>
              <w:t>Compliant</w:t>
            </w:r>
          </w:p>
        </w:tc>
      </w:tr>
      <w:tr w:rsidR="004D736F" w14:paraId="7293532E" w14:textId="77777777" w:rsidTr="00536429">
        <w:trPr>
          <w:trHeight w:val="227"/>
        </w:trPr>
        <w:tc>
          <w:tcPr>
            <w:tcW w:w="3942" w:type="pct"/>
            <w:shd w:val="clear" w:color="auto" w:fill="auto"/>
          </w:tcPr>
          <w:p w14:paraId="7293532C" w14:textId="5613591F" w:rsidR="00C713AE" w:rsidRPr="001E6954" w:rsidRDefault="00740A47" w:rsidP="00474CA4">
            <w:pPr>
              <w:keepNext/>
              <w:spacing w:before="40" w:after="40" w:line="240" w:lineRule="auto"/>
              <w:rPr>
                <w:b/>
              </w:rPr>
            </w:pPr>
            <w:r w:rsidRPr="001E6954">
              <w:rPr>
                <w:b/>
              </w:rPr>
              <w:t>Standard 8 Organisational governance</w:t>
            </w:r>
          </w:p>
        </w:tc>
        <w:tc>
          <w:tcPr>
            <w:tcW w:w="1058" w:type="pct"/>
            <w:shd w:val="clear" w:color="auto" w:fill="auto"/>
          </w:tcPr>
          <w:p w14:paraId="7293532D" w14:textId="1FB6902E" w:rsidR="00474CA4" w:rsidRPr="001E6954" w:rsidRDefault="007A35DB" w:rsidP="00474CA4">
            <w:pPr>
              <w:keepNext/>
              <w:spacing w:before="40" w:after="40" w:line="240" w:lineRule="auto"/>
              <w:jc w:val="right"/>
              <w:rPr>
                <w:b/>
                <w:color w:val="0000FF"/>
              </w:rPr>
            </w:pPr>
            <w:r>
              <w:rPr>
                <w:b/>
                <w:bCs/>
                <w:iCs/>
                <w:color w:val="00577D"/>
                <w:szCs w:val="40"/>
              </w:rPr>
              <w:t>C</w:t>
            </w:r>
            <w:r w:rsidR="00740A47" w:rsidRPr="001E6954">
              <w:rPr>
                <w:b/>
                <w:bCs/>
                <w:iCs/>
                <w:color w:val="00577D"/>
                <w:szCs w:val="40"/>
              </w:rPr>
              <w:t>ompliant</w:t>
            </w:r>
          </w:p>
        </w:tc>
      </w:tr>
      <w:tr w:rsidR="004D736F" w14:paraId="72935331" w14:textId="77777777" w:rsidTr="00474CA4">
        <w:trPr>
          <w:trHeight w:val="227"/>
        </w:trPr>
        <w:tc>
          <w:tcPr>
            <w:tcW w:w="3942" w:type="pct"/>
            <w:shd w:val="clear" w:color="auto" w:fill="auto"/>
          </w:tcPr>
          <w:p w14:paraId="7293532F" w14:textId="77777777" w:rsidR="00474CA4" w:rsidRPr="001E6954" w:rsidRDefault="00740A47" w:rsidP="00474CA4">
            <w:pPr>
              <w:spacing w:before="40" w:after="40" w:line="240" w:lineRule="auto"/>
              <w:ind w:left="318" w:hanging="7"/>
            </w:pPr>
            <w:r w:rsidRPr="001E6954">
              <w:t>Requirement 8(3)(a)</w:t>
            </w:r>
          </w:p>
        </w:tc>
        <w:tc>
          <w:tcPr>
            <w:tcW w:w="1058" w:type="pct"/>
            <w:shd w:val="clear" w:color="auto" w:fill="auto"/>
          </w:tcPr>
          <w:p w14:paraId="72935330" w14:textId="3F4EE316" w:rsidR="00C713AE" w:rsidRPr="001E6954" w:rsidRDefault="008E2014" w:rsidP="00536429">
            <w:pPr>
              <w:spacing w:before="40" w:after="40" w:line="240" w:lineRule="auto"/>
              <w:jc w:val="right"/>
              <w:rPr>
                <w:color w:val="0000FF"/>
              </w:rPr>
            </w:pPr>
            <w:r w:rsidRPr="001E6954">
              <w:rPr>
                <w:bCs/>
                <w:iCs/>
                <w:color w:val="00577D"/>
                <w:szCs w:val="40"/>
              </w:rPr>
              <w:t>Compliant</w:t>
            </w:r>
          </w:p>
        </w:tc>
      </w:tr>
      <w:tr w:rsidR="004D736F" w14:paraId="72935334" w14:textId="77777777" w:rsidTr="00474CA4">
        <w:trPr>
          <w:trHeight w:val="227"/>
        </w:trPr>
        <w:tc>
          <w:tcPr>
            <w:tcW w:w="3942" w:type="pct"/>
            <w:shd w:val="clear" w:color="auto" w:fill="auto"/>
          </w:tcPr>
          <w:p w14:paraId="72935332" w14:textId="77777777" w:rsidR="00474CA4" w:rsidRPr="001E6954" w:rsidRDefault="00740A47" w:rsidP="00474CA4">
            <w:pPr>
              <w:spacing w:before="40" w:after="40" w:line="240" w:lineRule="auto"/>
              <w:ind w:left="318" w:hanging="7"/>
            </w:pPr>
            <w:r w:rsidRPr="001E6954">
              <w:t>Requirement 8(3)(b)</w:t>
            </w:r>
          </w:p>
        </w:tc>
        <w:tc>
          <w:tcPr>
            <w:tcW w:w="1058" w:type="pct"/>
            <w:shd w:val="clear" w:color="auto" w:fill="auto"/>
          </w:tcPr>
          <w:p w14:paraId="72935333" w14:textId="506AA140" w:rsidR="00474CA4" w:rsidRPr="001E6954" w:rsidRDefault="00740A47" w:rsidP="00474CA4">
            <w:pPr>
              <w:spacing w:before="40" w:after="40" w:line="240" w:lineRule="auto"/>
              <w:jc w:val="right"/>
              <w:rPr>
                <w:color w:val="0000FF"/>
              </w:rPr>
            </w:pPr>
            <w:r w:rsidRPr="001E6954">
              <w:rPr>
                <w:bCs/>
                <w:iCs/>
                <w:color w:val="00577D"/>
                <w:szCs w:val="40"/>
              </w:rPr>
              <w:t>Compliant</w:t>
            </w:r>
          </w:p>
        </w:tc>
      </w:tr>
      <w:tr w:rsidR="004D736F" w14:paraId="72935337" w14:textId="77777777" w:rsidTr="00474CA4">
        <w:trPr>
          <w:trHeight w:val="227"/>
        </w:trPr>
        <w:tc>
          <w:tcPr>
            <w:tcW w:w="3942" w:type="pct"/>
            <w:shd w:val="clear" w:color="auto" w:fill="auto"/>
          </w:tcPr>
          <w:p w14:paraId="72935335" w14:textId="77777777" w:rsidR="00474CA4" w:rsidRPr="001E6954" w:rsidRDefault="00740A47" w:rsidP="00474CA4">
            <w:pPr>
              <w:spacing w:before="40" w:after="40" w:line="240" w:lineRule="auto"/>
              <w:ind w:left="318" w:hanging="7"/>
            </w:pPr>
            <w:r w:rsidRPr="001E6954">
              <w:t>Requirement 8(3)(c)</w:t>
            </w:r>
          </w:p>
        </w:tc>
        <w:tc>
          <w:tcPr>
            <w:tcW w:w="1058" w:type="pct"/>
            <w:shd w:val="clear" w:color="auto" w:fill="auto"/>
          </w:tcPr>
          <w:p w14:paraId="72935336" w14:textId="25B9016C" w:rsidR="00474CA4" w:rsidRPr="001E6954" w:rsidRDefault="00740A47" w:rsidP="00474CA4">
            <w:pPr>
              <w:spacing w:before="40" w:after="40" w:line="240" w:lineRule="auto"/>
              <w:jc w:val="right"/>
              <w:rPr>
                <w:color w:val="0000FF"/>
              </w:rPr>
            </w:pPr>
            <w:r w:rsidRPr="001E6954">
              <w:rPr>
                <w:bCs/>
                <w:iCs/>
                <w:color w:val="00577D"/>
                <w:szCs w:val="40"/>
              </w:rPr>
              <w:t>Compliant</w:t>
            </w:r>
          </w:p>
        </w:tc>
      </w:tr>
      <w:tr w:rsidR="004D736F" w14:paraId="7293533A" w14:textId="77777777" w:rsidTr="00474CA4">
        <w:trPr>
          <w:trHeight w:val="227"/>
        </w:trPr>
        <w:tc>
          <w:tcPr>
            <w:tcW w:w="3942" w:type="pct"/>
            <w:shd w:val="clear" w:color="auto" w:fill="auto"/>
          </w:tcPr>
          <w:p w14:paraId="72935338" w14:textId="77777777" w:rsidR="00474CA4" w:rsidRPr="001E6954" w:rsidRDefault="00740A47" w:rsidP="00474CA4">
            <w:pPr>
              <w:spacing w:before="40" w:after="40" w:line="240" w:lineRule="auto"/>
              <w:ind w:left="318" w:hanging="7"/>
            </w:pPr>
            <w:r w:rsidRPr="001E6954">
              <w:t>Requirement 8(3)(d)</w:t>
            </w:r>
          </w:p>
        </w:tc>
        <w:tc>
          <w:tcPr>
            <w:tcW w:w="1058" w:type="pct"/>
            <w:shd w:val="clear" w:color="auto" w:fill="auto"/>
          </w:tcPr>
          <w:p w14:paraId="72935339" w14:textId="457858A9" w:rsidR="00474CA4" w:rsidRPr="001E6954" w:rsidRDefault="00740A47" w:rsidP="00474CA4">
            <w:pPr>
              <w:spacing w:before="40" w:after="40" w:line="240" w:lineRule="auto"/>
              <w:jc w:val="right"/>
              <w:rPr>
                <w:color w:val="0000FF"/>
              </w:rPr>
            </w:pPr>
            <w:r w:rsidRPr="001E6954">
              <w:rPr>
                <w:bCs/>
                <w:iCs/>
                <w:color w:val="00577D"/>
                <w:szCs w:val="40"/>
              </w:rPr>
              <w:t>Complian</w:t>
            </w:r>
            <w:r w:rsidR="00625EEA">
              <w:rPr>
                <w:bCs/>
                <w:iCs/>
                <w:color w:val="00577D"/>
                <w:szCs w:val="40"/>
              </w:rPr>
              <w:t>t</w:t>
            </w:r>
          </w:p>
        </w:tc>
      </w:tr>
      <w:tr w:rsidR="004D736F" w14:paraId="7293533D" w14:textId="77777777" w:rsidTr="00474CA4">
        <w:trPr>
          <w:trHeight w:val="227"/>
        </w:trPr>
        <w:tc>
          <w:tcPr>
            <w:tcW w:w="3942" w:type="pct"/>
            <w:shd w:val="clear" w:color="auto" w:fill="auto"/>
          </w:tcPr>
          <w:p w14:paraId="7293533B" w14:textId="77777777" w:rsidR="00474CA4" w:rsidRPr="001E6954" w:rsidRDefault="00740A47" w:rsidP="00474CA4">
            <w:pPr>
              <w:spacing w:before="40" w:after="40" w:line="240" w:lineRule="auto"/>
              <w:ind w:left="318" w:hanging="7"/>
            </w:pPr>
            <w:r w:rsidRPr="001E6954">
              <w:t>Requirement 8(3)(e)</w:t>
            </w:r>
          </w:p>
        </w:tc>
        <w:tc>
          <w:tcPr>
            <w:tcW w:w="1058" w:type="pct"/>
            <w:shd w:val="clear" w:color="auto" w:fill="auto"/>
          </w:tcPr>
          <w:p w14:paraId="7293533C" w14:textId="34EE2FB9" w:rsidR="00474CA4" w:rsidRPr="001E6954" w:rsidRDefault="00740A47" w:rsidP="00474CA4">
            <w:pPr>
              <w:spacing w:before="40" w:after="40" w:line="240" w:lineRule="auto"/>
              <w:jc w:val="right"/>
              <w:rPr>
                <w:color w:val="0000FF"/>
              </w:rPr>
            </w:pPr>
            <w:r w:rsidRPr="001E6954">
              <w:rPr>
                <w:bCs/>
                <w:iCs/>
                <w:color w:val="00577D"/>
                <w:szCs w:val="40"/>
              </w:rPr>
              <w:t>Compliant</w:t>
            </w:r>
          </w:p>
        </w:tc>
      </w:tr>
      <w:bookmarkEnd w:id="1"/>
    </w:tbl>
    <w:p w14:paraId="7293533E" w14:textId="77777777" w:rsidR="00474CA4" w:rsidRDefault="00474CA4" w:rsidP="00474CA4">
      <w:pPr>
        <w:sectPr w:rsidR="00474CA4" w:rsidSect="00474CA4">
          <w:headerReference w:type="first" r:id="rId16"/>
          <w:pgSz w:w="11906" w:h="16838"/>
          <w:pgMar w:top="1701" w:right="1418" w:bottom="1418" w:left="1418" w:header="709" w:footer="397" w:gutter="0"/>
          <w:cols w:space="708"/>
          <w:titlePg/>
          <w:docGrid w:linePitch="360"/>
        </w:sectPr>
      </w:pPr>
    </w:p>
    <w:p w14:paraId="7293533F" w14:textId="77777777" w:rsidR="00474CA4" w:rsidRPr="00D21DCD" w:rsidRDefault="00740A47" w:rsidP="00474CA4">
      <w:pPr>
        <w:pStyle w:val="Heading1"/>
      </w:pPr>
      <w:r>
        <w:lastRenderedPageBreak/>
        <w:t>Detailed assessment</w:t>
      </w:r>
    </w:p>
    <w:p w14:paraId="72935340" w14:textId="77777777" w:rsidR="00474CA4" w:rsidRPr="00D63989" w:rsidRDefault="00740A47" w:rsidP="00474CA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2935341" w14:textId="77777777" w:rsidR="00474CA4" w:rsidRPr="001E6954" w:rsidRDefault="00740A47" w:rsidP="00474CA4">
      <w:pPr>
        <w:rPr>
          <w:color w:val="auto"/>
        </w:rPr>
      </w:pPr>
      <w:r w:rsidRPr="00D63989">
        <w:t>The report also specifies areas in which improvements must be made to ensure the Quality Standards are complied with.</w:t>
      </w:r>
    </w:p>
    <w:p w14:paraId="72935342" w14:textId="77777777" w:rsidR="00474CA4" w:rsidRPr="00D63989" w:rsidRDefault="00740A47" w:rsidP="00474CA4">
      <w:r w:rsidRPr="00D63989">
        <w:t xml:space="preserve">The following information has been </w:t>
      </w:r>
      <w:proofErr w:type="gramStart"/>
      <w:r w:rsidRPr="00D63989">
        <w:t>taken into account</w:t>
      </w:r>
      <w:proofErr w:type="gramEnd"/>
      <w:r w:rsidRPr="00D63989">
        <w:t xml:space="preserve"> in developing this performance report:</w:t>
      </w:r>
    </w:p>
    <w:p w14:paraId="72935343" w14:textId="1515D5B6" w:rsidR="00474CA4" w:rsidRDefault="00740A47" w:rsidP="00474CA4">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C82D92">
        <w:t>a site assessment, observations at the service, review of documents and interviews with staff, consumers/representatives and others</w:t>
      </w:r>
      <w:r w:rsidR="00C82D92" w:rsidRPr="00C82D92">
        <w:t>.</w:t>
      </w:r>
    </w:p>
    <w:p w14:paraId="72935344" w14:textId="66D25B6C" w:rsidR="00474CA4" w:rsidRPr="00365DAE" w:rsidRDefault="00740A47" w:rsidP="00474CA4">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EB1266">
        <w:t>16 March 2020.</w:t>
      </w:r>
    </w:p>
    <w:p w14:paraId="72935346" w14:textId="77777777" w:rsidR="00474CA4" w:rsidRDefault="00474CA4">
      <w:pPr>
        <w:spacing w:after="160" w:line="259" w:lineRule="auto"/>
        <w:rPr>
          <w:rFonts w:cs="Times New Roman"/>
        </w:rPr>
      </w:pPr>
    </w:p>
    <w:p w14:paraId="72935347" w14:textId="77777777" w:rsidR="00474CA4" w:rsidRDefault="00474CA4" w:rsidP="00474CA4">
      <w:pPr>
        <w:sectPr w:rsidR="00474CA4" w:rsidSect="00474CA4">
          <w:headerReference w:type="first" r:id="rId17"/>
          <w:pgSz w:w="11906" w:h="16838"/>
          <w:pgMar w:top="1701" w:right="1418" w:bottom="1418" w:left="1418" w:header="709" w:footer="397" w:gutter="0"/>
          <w:cols w:space="708"/>
          <w:titlePg/>
          <w:docGrid w:linePitch="360"/>
        </w:sectPr>
      </w:pPr>
    </w:p>
    <w:p w14:paraId="72935348" w14:textId="5ADEB259" w:rsidR="00474CA4" w:rsidRPr="00EB1D71" w:rsidRDefault="00740A47" w:rsidP="00474CA4">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7293544A" wp14:editId="7293544B">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245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72935349" w14:textId="77777777" w:rsidR="00474CA4" w:rsidRPr="00D63989" w:rsidRDefault="00740A47" w:rsidP="00474CA4">
      <w:pPr>
        <w:pStyle w:val="Heading3"/>
        <w:shd w:val="clear" w:color="auto" w:fill="F2F2F2" w:themeFill="background1" w:themeFillShade="F2"/>
      </w:pPr>
      <w:r w:rsidRPr="00D63989">
        <w:t>Consumer outcome:</w:t>
      </w:r>
    </w:p>
    <w:p w14:paraId="7293534A" w14:textId="77777777" w:rsidR="00474CA4" w:rsidRPr="00D63989" w:rsidRDefault="00740A47" w:rsidP="00474CA4">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293534B" w14:textId="77777777" w:rsidR="00474CA4" w:rsidRPr="00D63989" w:rsidRDefault="00740A47" w:rsidP="00474CA4">
      <w:pPr>
        <w:pStyle w:val="Heading3"/>
        <w:shd w:val="clear" w:color="auto" w:fill="F2F2F2" w:themeFill="background1" w:themeFillShade="F2"/>
      </w:pPr>
      <w:r w:rsidRPr="00D63989">
        <w:t>Organisation statement:</w:t>
      </w:r>
    </w:p>
    <w:p w14:paraId="7293534C" w14:textId="77777777" w:rsidR="00474CA4" w:rsidRPr="00D63989" w:rsidRDefault="00740A47" w:rsidP="00474CA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293534D" w14:textId="77777777" w:rsidR="00474CA4" w:rsidRDefault="00740A47" w:rsidP="00474CA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293534E" w14:textId="77777777" w:rsidR="00474CA4" w:rsidRPr="00D63989" w:rsidRDefault="00740A47" w:rsidP="00474CA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293534F" w14:textId="77777777" w:rsidR="00474CA4" w:rsidRPr="00D63989" w:rsidRDefault="00740A47" w:rsidP="00474CA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2935350" w14:textId="77777777" w:rsidR="00474CA4" w:rsidRDefault="00740A47" w:rsidP="00474CA4">
      <w:pPr>
        <w:pStyle w:val="Heading2"/>
      </w:pPr>
      <w:r>
        <w:t xml:space="preserve">Assessment </w:t>
      </w:r>
      <w:r w:rsidRPr="002B2C0F">
        <w:t>of Standard</w:t>
      </w:r>
      <w:r>
        <w:t xml:space="preserve"> 1</w:t>
      </w:r>
    </w:p>
    <w:p w14:paraId="625FE70E" w14:textId="77777777" w:rsidR="00474CA4" w:rsidRPr="00474CA4" w:rsidRDefault="00474CA4" w:rsidP="00474CA4">
      <w:pPr>
        <w:rPr>
          <w:rFonts w:eastAsia="Calibri"/>
          <w:color w:val="auto"/>
          <w:lang w:eastAsia="en-US"/>
        </w:rPr>
      </w:pPr>
      <w:r w:rsidRPr="00474CA4">
        <w:rPr>
          <w:rFonts w:eastAsia="Calibri"/>
          <w:color w:val="auto"/>
          <w:lang w:eastAsia="en-US"/>
        </w:rPr>
        <w:t xml:space="preserve">Overall sampled consumers confirmed that they are treated with dignity and respect, can maintain their identity, make informed choices about their care and services and live the life they choose. </w:t>
      </w:r>
    </w:p>
    <w:p w14:paraId="142FF6A7" w14:textId="77777777" w:rsidR="00474CA4" w:rsidRPr="00474CA4" w:rsidRDefault="00474CA4" w:rsidP="00474CA4">
      <w:pPr>
        <w:rPr>
          <w:rFonts w:eastAsia="Calibri"/>
          <w:color w:val="auto"/>
          <w:lang w:eastAsia="en-US"/>
        </w:rPr>
      </w:pPr>
      <w:r w:rsidRPr="00474CA4">
        <w:rPr>
          <w:rFonts w:eastAsia="Calibri"/>
          <w:color w:val="auto"/>
          <w:lang w:eastAsia="en-US"/>
        </w:rPr>
        <w:t>For example:</w:t>
      </w:r>
    </w:p>
    <w:p w14:paraId="0F163418" w14:textId="77777777" w:rsidR="00474CA4" w:rsidRPr="00474CA4" w:rsidRDefault="00474CA4" w:rsidP="00474CA4">
      <w:pPr>
        <w:numPr>
          <w:ilvl w:val="0"/>
          <w:numId w:val="2"/>
        </w:numPr>
        <w:spacing w:after="240"/>
        <w:ind w:left="425" w:hanging="425"/>
        <w:rPr>
          <w:rFonts w:eastAsiaTheme="minorHAnsi"/>
          <w:color w:val="auto"/>
          <w:szCs w:val="22"/>
          <w:lang w:eastAsia="en-US"/>
        </w:rPr>
      </w:pPr>
      <w:r w:rsidRPr="00474CA4">
        <w:rPr>
          <w:rFonts w:eastAsiaTheme="minorHAnsi"/>
          <w:color w:val="auto"/>
          <w:szCs w:val="22"/>
          <w:lang w:eastAsia="en-US"/>
        </w:rPr>
        <w:t xml:space="preserve">Consumers interviewed confirmed that they are treated with respect by staff all or most of the time. Many said that staff really know who they </w:t>
      </w:r>
      <w:proofErr w:type="gramStart"/>
      <w:r w:rsidRPr="00474CA4">
        <w:rPr>
          <w:rFonts w:eastAsiaTheme="minorHAnsi"/>
          <w:color w:val="auto"/>
          <w:szCs w:val="22"/>
          <w:lang w:eastAsia="en-US"/>
        </w:rPr>
        <w:t>are</w:t>
      </w:r>
      <w:proofErr w:type="gramEnd"/>
      <w:r w:rsidRPr="00474CA4">
        <w:rPr>
          <w:rFonts w:eastAsiaTheme="minorHAnsi"/>
          <w:color w:val="auto"/>
          <w:szCs w:val="22"/>
          <w:lang w:eastAsia="en-US"/>
        </w:rPr>
        <w:t xml:space="preserve"> and some said staff feel like family.</w:t>
      </w:r>
    </w:p>
    <w:p w14:paraId="61D944DF" w14:textId="77777777" w:rsidR="00474CA4" w:rsidRPr="00474CA4" w:rsidRDefault="00474CA4" w:rsidP="00474CA4">
      <w:pPr>
        <w:numPr>
          <w:ilvl w:val="0"/>
          <w:numId w:val="2"/>
        </w:numPr>
        <w:spacing w:after="240"/>
        <w:ind w:left="425" w:hanging="425"/>
        <w:rPr>
          <w:rFonts w:eastAsiaTheme="minorHAnsi"/>
          <w:color w:val="auto"/>
          <w:szCs w:val="22"/>
          <w:lang w:eastAsia="en-US"/>
        </w:rPr>
      </w:pPr>
      <w:r w:rsidRPr="00474CA4">
        <w:rPr>
          <w:rFonts w:eastAsiaTheme="minorHAnsi"/>
          <w:color w:val="auto"/>
          <w:szCs w:val="22"/>
          <w:lang w:eastAsia="en-US"/>
        </w:rPr>
        <w:t xml:space="preserve">Consumers interviewed confirmed that they are encouraged to do things for themselves with many saying they are free to come and go as they please from the service. Several consumers go outside the service on a weekly basis to attend religious activities or go across the road to the club for lunch. </w:t>
      </w:r>
    </w:p>
    <w:p w14:paraId="67341C24" w14:textId="77777777" w:rsidR="00474CA4" w:rsidRPr="00474CA4" w:rsidRDefault="00474CA4" w:rsidP="00474CA4">
      <w:pPr>
        <w:numPr>
          <w:ilvl w:val="0"/>
          <w:numId w:val="2"/>
        </w:numPr>
        <w:spacing w:after="240"/>
        <w:ind w:left="425" w:hanging="425"/>
        <w:rPr>
          <w:rFonts w:eastAsiaTheme="minorHAnsi"/>
          <w:i/>
          <w:color w:val="auto"/>
          <w:szCs w:val="22"/>
          <w:lang w:eastAsia="en-US"/>
        </w:rPr>
      </w:pPr>
      <w:r w:rsidRPr="00474CA4">
        <w:rPr>
          <w:rFonts w:eastAsiaTheme="minorHAnsi"/>
          <w:color w:val="auto"/>
          <w:szCs w:val="22"/>
          <w:lang w:eastAsia="en-US"/>
        </w:rPr>
        <w:t>Consumers interviewed confirmed that their personal privacy is respected. A married couple who shared a room said staff always give them a lot of privacy.</w:t>
      </w:r>
      <w:r w:rsidRPr="00474CA4">
        <w:rPr>
          <w:rFonts w:eastAsiaTheme="minorHAnsi"/>
          <w:i/>
          <w:color w:val="auto"/>
          <w:szCs w:val="22"/>
          <w:lang w:eastAsia="en-US"/>
        </w:rPr>
        <w:t xml:space="preserve"> </w:t>
      </w:r>
    </w:p>
    <w:p w14:paraId="552877F4" w14:textId="77777777" w:rsidR="00474CA4" w:rsidRPr="00474CA4" w:rsidRDefault="00474CA4" w:rsidP="00474CA4">
      <w:pPr>
        <w:rPr>
          <w:rFonts w:eastAsia="Calibri"/>
          <w:lang w:eastAsia="en-US"/>
        </w:rPr>
      </w:pPr>
      <w:r w:rsidRPr="00474CA4">
        <w:rPr>
          <w:rFonts w:eastAsia="Calibri"/>
          <w:color w:val="auto"/>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w:t>
      </w:r>
      <w:r w:rsidRPr="00474CA4">
        <w:rPr>
          <w:rFonts w:eastAsia="Calibri"/>
          <w:lang w:eastAsia="en-US"/>
        </w:rPr>
        <w:t xml:space="preserve">testing staff understanding and application of the requirements under this Standard. </w:t>
      </w:r>
      <w:r w:rsidRPr="00474CA4">
        <w:rPr>
          <w:rFonts w:eastAsia="Calibri"/>
          <w:lang w:eastAsia="en-US"/>
        </w:rPr>
        <w:lastRenderedPageBreak/>
        <w:t>The team also examined relevant documentation and drew relevant information from other consumer interviews and the assessment of other Standards.</w:t>
      </w:r>
    </w:p>
    <w:p w14:paraId="0C8EB48B" w14:textId="77777777" w:rsidR="00474CA4" w:rsidRPr="00474CA4" w:rsidRDefault="00474CA4" w:rsidP="00474CA4">
      <w:pPr>
        <w:numPr>
          <w:ilvl w:val="0"/>
          <w:numId w:val="2"/>
        </w:numPr>
        <w:spacing w:after="240"/>
        <w:ind w:left="425" w:hanging="425"/>
        <w:rPr>
          <w:rFonts w:eastAsiaTheme="minorHAnsi"/>
          <w:color w:val="auto"/>
          <w:szCs w:val="22"/>
          <w:lang w:eastAsia="en-US"/>
        </w:rPr>
      </w:pPr>
      <w:r w:rsidRPr="00474CA4">
        <w:rPr>
          <w:rFonts w:eastAsiaTheme="minorHAnsi"/>
          <w:color w:val="auto"/>
          <w:szCs w:val="22"/>
          <w:lang w:eastAsia="en-US"/>
        </w:rPr>
        <w:t>Care plans reviewed details the preferences of each consumer for example when they prefer personal care to be delivered and food likes and dislikes. Staff interviewed were able to talk to the personal care preferences of consumers sampled.</w:t>
      </w:r>
    </w:p>
    <w:p w14:paraId="59B0F75C" w14:textId="77777777" w:rsidR="00474CA4" w:rsidRPr="00474CA4" w:rsidRDefault="00474CA4" w:rsidP="00474CA4">
      <w:pPr>
        <w:numPr>
          <w:ilvl w:val="0"/>
          <w:numId w:val="2"/>
        </w:numPr>
        <w:spacing w:after="240"/>
        <w:ind w:left="425" w:hanging="425"/>
        <w:rPr>
          <w:rFonts w:eastAsiaTheme="minorHAnsi"/>
          <w:color w:val="auto"/>
          <w:szCs w:val="22"/>
          <w:lang w:eastAsia="en-US"/>
        </w:rPr>
      </w:pPr>
      <w:r w:rsidRPr="00474CA4">
        <w:rPr>
          <w:rFonts w:eastAsiaTheme="minorHAnsi"/>
          <w:color w:val="auto"/>
          <w:szCs w:val="22"/>
          <w:lang w:eastAsia="en-US"/>
        </w:rPr>
        <w:t xml:space="preserve">The Assessment Team reviewed multiple ways where consumers and representatives are kept informed – including regular case conferences, resident and relative meetings and newsletters. Menus and activity calendars were observed to be updated regularly and available to all consumers. </w:t>
      </w:r>
    </w:p>
    <w:p w14:paraId="750E6D78" w14:textId="77777777" w:rsidR="00474CA4" w:rsidRPr="00474CA4" w:rsidRDefault="00474CA4" w:rsidP="00474CA4">
      <w:pPr>
        <w:rPr>
          <w:rFonts w:eastAsia="Calibri"/>
          <w:color w:val="auto"/>
          <w:lang w:eastAsia="en-US"/>
        </w:rPr>
      </w:pPr>
      <w:r w:rsidRPr="00474CA4">
        <w:rPr>
          <w:rFonts w:eastAsia="Calibri"/>
          <w:color w:val="auto"/>
          <w:lang w:eastAsia="en-US"/>
        </w:rPr>
        <w:t>The Assessment Team found that five of six specific requirements were met.</w:t>
      </w:r>
    </w:p>
    <w:p w14:paraId="458A87C2" w14:textId="77777777" w:rsidR="00474CA4" w:rsidRPr="00474CA4" w:rsidRDefault="00474CA4" w:rsidP="00474CA4">
      <w:pPr>
        <w:rPr>
          <w:rFonts w:eastAsia="Calibri"/>
          <w:color w:val="auto"/>
          <w:lang w:eastAsia="en-US"/>
        </w:rPr>
      </w:pPr>
      <w:r w:rsidRPr="00474CA4">
        <w:rPr>
          <w:rFonts w:eastAsia="Calibri"/>
          <w:color w:val="auto"/>
          <w:lang w:eastAsia="en-US"/>
        </w:rPr>
        <w:t xml:space="preserve">The service was unable to demonstrate that staff understood each consumer’s culture and were actively aware of them when delivering care and services. Several care plans of sampled consumers did not contain cultural information important to the consumer and their life story. </w:t>
      </w:r>
    </w:p>
    <w:p w14:paraId="72935352" w14:textId="44C1337D" w:rsidR="00474CA4" w:rsidRPr="00474CA4" w:rsidRDefault="00740A47" w:rsidP="00474CA4">
      <w:pPr>
        <w:rPr>
          <w:rFonts w:eastAsia="Calibri"/>
          <w:i/>
          <w:color w:val="auto"/>
          <w:lang w:eastAsia="en-US"/>
        </w:rPr>
      </w:pPr>
      <w:r w:rsidRPr="00474CA4">
        <w:rPr>
          <w:rFonts w:eastAsiaTheme="minorHAnsi"/>
          <w:color w:val="auto"/>
        </w:rPr>
        <w:t xml:space="preserve">The Quality Standard is assessed as Compliant as </w:t>
      </w:r>
      <w:r w:rsidR="00474CA4" w:rsidRPr="00474CA4">
        <w:rPr>
          <w:rFonts w:eastAsiaTheme="minorHAnsi"/>
          <w:color w:val="auto"/>
        </w:rPr>
        <w:t>six</w:t>
      </w:r>
      <w:r w:rsidRPr="00474CA4">
        <w:rPr>
          <w:rFonts w:eastAsiaTheme="minorHAnsi"/>
          <w:color w:val="auto"/>
        </w:rPr>
        <w:t xml:space="preserve"> of the six specific requirements have been assessed as Compliant.</w:t>
      </w:r>
    </w:p>
    <w:p w14:paraId="72935353" w14:textId="77777777" w:rsidR="00474CA4" w:rsidRDefault="00740A47" w:rsidP="00474CA4">
      <w:pPr>
        <w:pStyle w:val="Heading2"/>
      </w:pPr>
      <w:r w:rsidRPr="00D435F8">
        <w:t>Assessment of Standard 1 Requirements</w:t>
      </w:r>
    </w:p>
    <w:p w14:paraId="72935354" w14:textId="621BE05B" w:rsidR="00474CA4" w:rsidRDefault="00740A47" w:rsidP="00474CA4">
      <w:pPr>
        <w:pStyle w:val="Heading3"/>
      </w:pPr>
      <w:r w:rsidRPr="00051035">
        <w:t>Requirement 1(3)(a)</w:t>
      </w:r>
      <w:r w:rsidRPr="00051035">
        <w:tab/>
        <w:t>Compliant</w:t>
      </w:r>
    </w:p>
    <w:p w14:paraId="72935355" w14:textId="77777777" w:rsidR="00474CA4" w:rsidRDefault="00740A47" w:rsidP="00474CA4">
      <w:bookmarkStart w:id="2" w:name="_Hlk35585270"/>
      <w:r w:rsidRPr="00154403">
        <w:t>Each consumer is treated with dignity and respect, with their identity, culture and diversity valued.</w:t>
      </w:r>
    </w:p>
    <w:bookmarkEnd w:id="2"/>
    <w:p w14:paraId="72935357" w14:textId="6AA05FF7" w:rsidR="00474CA4" w:rsidRDefault="00740A47" w:rsidP="00474CA4">
      <w:pPr>
        <w:pStyle w:val="Heading3"/>
      </w:pPr>
      <w:r>
        <w:t>Requirement 1(3)(b)</w:t>
      </w:r>
      <w:r>
        <w:tab/>
      </w:r>
      <w:r w:rsidR="00EB1266" w:rsidRPr="00051035">
        <w:t>Compliant</w:t>
      </w:r>
    </w:p>
    <w:p w14:paraId="72935358" w14:textId="22E00288" w:rsidR="00474CA4" w:rsidRDefault="00740A47" w:rsidP="00474CA4">
      <w:r w:rsidRPr="00154403">
        <w:t>Care and services are culturally safe.</w:t>
      </w:r>
    </w:p>
    <w:p w14:paraId="3B8CF91E" w14:textId="43DE2D69" w:rsidR="00474CA4" w:rsidRDefault="00474CA4" w:rsidP="00474CA4">
      <w:pPr>
        <w:rPr>
          <w:rFonts w:eastAsia="Fira Sans Light"/>
          <w:szCs w:val="22"/>
          <w:lang w:eastAsia="en-US"/>
        </w:rPr>
      </w:pPr>
      <w:r>
        <w:rPr>
          <w:rFonts w:eastAsia="Fira Sans Light"/>
          <w:szCs w:val="22"/>
          <w:lang w:eastAsia="en-US"/>
        </w:rPr>
        <w:t>The assessment team found that c</w:t>
      </w:r>
      <w:r w:rsidRPr="0028017C">
        <w:rPr>
          <w:rFonts w:eastAsia="Fira Sans Light"/>
          <w:szCs w:val="22"/>
          <w:lang w:eastAsia="en-US"/>
        </w:rPr>
        <w:t>onsumers sampled were satisfied that staff respected them</w:t>
      </w:r>
      <w:r>
        <w:rPr>
          <w:rFonts w:eastAsia="Fira Sans Light"/>
          <w:szCs w:val="22"/>
          <w:lang w:eastAsia="en-US"/>
        </w:rPr>
        <w:t xml:space="preserve"> and </w:t>
      </w:r>
      <w:r w:rsidRPr="0028017C">
        <w:rPr>
          <w:rFonts w:eastAsia="Fira Sans Light"/>
          <w:szCs w:val="22"/>
          <w:lang w:eastAsia="en-US"/>
        </w:rPr>
        <w:t xml:space="preserve">they did not expect staff to promote their cultural identities. However, the </w:t>
      </w:r>
      <w:r w:rsidR="00EB1266">
        <w:rPr>
          <w:rFonts w:eastAsia="Fira Sans Light"/>
          <w:szCs w:val="22"/>
          <w:lang w:eastAsia="en-US"/>
        </w:rPr>
        <w:t xml:space="preserve">assessment team found that the </w:t>
      </w:r>
      <w:r w:rsidRPr="0028017C">
        <w:rPr>
          <w:rFonts w:eastAsia="Fira Sans Light"/>
          <w:szCs w:val="22"/>
          <w:lang w:eastAsia="en-US"/>
        </w:rPr>
        <w:t>service was unable to demonstrate that staff understood each consumer’s culture and were actively aware when delivering care and services. Several care plans of sampled consumers did not contain cultural information important to the consumer and their life story.</w:t>
      </w:r>
    </w:p>
    <w:p w14:paraId="73A1C531" w14:textId="2F19E83D" w:rsidR="00A40975" w:rsidRDefault="00A40975" w:rsidP="00A40975">
      <w:pPr>
        <w:rPr>
          <w:rFonts w:eastAsia="Fira Sans Light"/>
          <w:szCs w:val="22"/>
          <w:lang w:eastAsia="en-US"/>
        </w:rPr>
      </w:pPr>
      <w:r>
        <w:rPr>
          <w:rFonts w:eastAsia="Fira Sans Light"/>
          <w:szCs w:val="22"/>
          <w:lang w:eastAsia="en-US"/>
        </w:rPr>
        <w:t xml:space="preserve">The response from the approved provider </w:t>
      </w:r>
      <w:r w:rsidR="00EB1266">
        <w:rPr>
          <w:rFonts w:eastAsia="Fira Sans Light"/>
          <w:szCs w:val="22"/>
          <w:lang w:eastAsia="en-US"/>
        </w:rPr>
        <w:t xml:space="preserve">provided further information about the consumers sampled and their cultural needs and how these are being met as well as the consumers expectations of the service </w:t>
      </w:r>
      <w:proofErr w:type="gramStart"/>
      <w:r w:rsidR="00EB1266">
        <w:rPr>
          <w:rFonts w:eastAsia="Fira Sans Light"/>
          <w:szCs w:val="22"/>
          <w:lang w:eastAsia="en-US"/>
        </w:rPr>
        <w:t>with regard to</w:t>
      </w:r>
      <w:proofErr w:type="gramEnd"/>
      <w:r w:rsidR="00EB1266">
        <w:rPr>
          <w:rFonts w:eastAsia="Fira Sans Light"/>
          <w:szCs w:val="22"/>
          <w:lang w:eastAsia="en-US"/>
        </w:rPr>
        <w:t xml:space="preserve"> acknowledging their </w:t>
      </w:r>
      <w:r w:rsidR="00EB1266">
        <w:rPr>
          <w:rFonts w:eastAsia="Fira Sans Light"/>
          <w:szCs w:val="22"/>
          <w:lang w:eastAsia="en-US"/>
        </w:rPr>
        <w:lastRenderedPageBreak/>
        <w:t>diversity. I am of the view that the approved provider has demonstrated that this requirement is met.</w:t>
      </w:r>
    </w:p>
    <w:p w14:paraId="359A6AAF" w14:textId="6EF693D4" w:rsidR="00EB1266" w:rsidRDefault="00A40975" w:rsidP="00EB1266">
      <w:r>
        <w:t>The approved provider does comply with this requirement</w:t>
      </w:r>
      <w:r w:rsidR="00EB1266">
        <w:t xml:space="preserve"> e</w:t>
      </w:r>
      <w:r w:rsidR="00EB1266" w:rsidRPr="00154403">
        <w:t>ach consumer is treated with dignity and respect, with their identity, culture and diversity valued.</w:t>
      </w:r>
    </w:p>
    <w:p w14:paraId="7293535A" w14:textId="594FD4FF" w:rsidR="00474CA4" w:rsidRDefault="00740A47" w:rsidP="00474CA4">
      <w:pPr>
        <w:pStyle w:val="Heading3"/>
      </w:pPr>
      <w:r>
        <w:t>Requirement 1(3)(c)</w:t>
      </w:r>
      <w:r>
        <w:tab/>
        <w:t>Compliant</w:t>
      </w:r>
    </w:p>
    <w:p w14:paraId="7293535B" w14:textId="77777777" w:rsidR="00474CA4" w:rsidRPr="00154403" w:rsidRDefault="00740A47" w:rsidP="00474CA4">
      <w:pPr>
        <w:tabs>
          <w:tab w:val="right" w:pos="9026"/>
        </w:tabs>
        <w:spacing w:before="0" w:after="0"/>
        <w:outlineLvl w:val="4"/>
      </w:pPr>
      <w:r w:rsidRPr="00154403">
        <w:t xml:space="preserve">Each consumer is supported to exercise choice and independence, including to: </w:t>
      </w:r>
    </w:p>
    <w:p w14:paraId="7293535C" w14:textId="77777777" w:rsidR="00474CA4" w:rsidRPr="00154403" w:rsidRDefault="00740A47" w:rsidP="00474CA4">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7293535D" w14:textId="77777777" w:rsidR="00474CA4" w:rsidRPr="00154403" w:rsidRDefault="00740A47" w:rsidP="00474CA4">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7293535E" w14:textId="77777777" w:rsidR="00474CA4" w:rsidRPr="00154403" w:rsidRDefault="00740A47" w:rsidP="00474CA4">
      <w:pPr>
        <w:numPr>
          <w:ilvl w:val="0"/>
          <w:numId w:val="12"/>
        </w:numPr>
        <w:tabs>
          <w:tab w:val="right" w:pos="9026"/>
        </w:tabs>
        <w:spacing w:before="0" w:after="0"/>
        <w:ind w:left="567" w:hanging="425"/>
        <w:outlineLvl w:val="4"/>
        <w:rPr>
          <w:szCs w:val="22"/>
        </w:rPr>
      </w:pPr>
      <w:r w:rsidRPr="00154403">
        <w:t>communicate their decisions; and</w:t>
      </w:r>
    </w:p>
    <w:p w14:paraId="7293535F" w14:textId="77777777" w:rsidR="00474CA4" w:rsidRPr="00154403" w:rsidRDefault="00740A47" w:rsidP="00474CA4">
      <w:r w:rsidRPr="00154403">
        <w:t>make connections with others and maintain relationships of choice, including intimate relationships.</w:t>
      </w:r>
    </w:p>
    <w:p w14:paraId="72935361" w14:textId="4F4B3AD1" w:rsidR="00474CA4" w:rsidRDefault="00740A47" w:rsidP="00474CA4">
      <w:pPr>
        <w:pStyle w:val="Heading3"/>
      </w:pPr>
      <w:r>
        <w:t>Requirement 1(3)(d)</w:t>
      </w:r>
      <w:r>
        <w:tab/>
        <w:t>Compliant</w:t>
      </w:r>
    </w:p>
    <w:p w14:paraId="72935362" w14:textId="77777777" w:rsidR="00474CA4" w:rsidRPr="00154403" w:rsidRDefault="00740A47" w:rsidP="00474CA4">
      <w:r w:rsidRPr="00154403">
        <w:t>Each consumer is supported to take risks to enable them to live the best life they can.</w:t>
      </w:r>
    </w:p>
    <w:p w14:paraId="72935364" w14:textId="141C34ED" w:rsidR="00474CA4" w:rsidRDefault="00740A47" w:rsidP="00474CA4">
      <w:pPr>
        <w:pStyle w:val="Heading3"/>
      </w:pPr>
      <w:r>
        <w:t>Requirement 1(3)(e)</w:t>
      </w:r>
      <w:r>
        <w:tab/>
        <w:t>Compliant</w:t>
      </w:r>
    </w:p>
    <w:p w14:paraId="72935365" w14:textId="77777777" w:rsidR="00474CA4" w:rsidRPr="00154403" w:rsidRDefault="00740A47" w:rsidP="00474CA4">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72935367" w14:textId="19272923" w:rsidR="00474CA4" w:rsidRDefault="00740A47" w:rsidP="00474CA4">
      <w:pPr>
        <w:pStyle w:val="Heading3"/>
      </w:pPr>
      <w:r>
        <w:t>Requirement 1(3)(f)</w:t>
      </w:r>
      <w:r>
        <w:tab/>
        <w:t>Compliant</w:t>
      </w:r>
    </w:p>
    <w:p w14:paraId="72935368" w14:textId="77777777" w:rsidR="00474CA4" w:rsidRDefault="00740A47" w:rsidP="00474CA4">
      <w:r w:rsidRPr="00154403">
        <w:t xml:space="preserve">Each consumer’s privacy is </w:t>
      </w:r>
      <w:proofErr w:type="gramStart"/>
      <w:r w:rsidRPr="00154403">
        <w:t>respected</w:t>
      </w:r>
      <w:proofErr w:type="gramEnd"/>
      <w:r w:rsidRPr="00154403">
        <w:t xml:space="preserve"> and personal information is kept confidential.</w:t>
      </w:r>
    </w:p>
    <w:p w14:paraId="7293536A" w14:textId="77777777" w:rsidR="00474CA4" w:rsidRPr="00154403" w:rsidRDefault="00474CA4" w:rsidP="00474CA4"/>
    <w:p w14:paraId="7293536B" w14:textId="77777777" w:rsidR="00474CA4" w:rsidRDefault="00474CA4" w:rsidP="00474CA4">
      <w:pPr>
        <w:sectPr w:rsidR="00474CA4" w:rsidSect="00474CA4">
          <w:headerReference w:type="default" r:id="rId18"/>
          <w:headerReference w:type="first" r:id="rId19"/>
          <w:pgSz w:w="11906" w:h="16838"/>
          <w:pgMar w:top="1701" w:right="1418" w:bottom="1418" w:left="1418" w:header="568" w:footer="397" w:gutter="0"/>
          <w:cols w:space="708"/>
          <w:titlePg/>
          <w:docGrid w:linePitch="360"/>
        </w:sectPr>
      </w:pPr>
    </w:p>
    <w:p w14:paraId="7293536C" w14:textId="6B7F0399" w:rsidR="00474CA4" w:rsidRPr="00703E80" w:rsidRDefault="00740A47" w:rsidP="00474CA4">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7293544C" wp14:editId="7293544D">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4057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7293536D" w14:textId="77777777" w:rsidR="00474CA4" w:rsidRPr="00ED6B57" w:rsidRDefault="00740A47" w:rsidP="00474CA4">
      <w:pPr>
        <w:pStyle w:val="Heading3"/>
        <w:shd w:val="clear" w:color="auto" w:fill="F2F2F2" w:themeFill="background1" w:themeFillShade="F2"/>
      </w:pPr>
      <w:r w:rsidRPr="00ED6B57">
        <w:t>Consumer outcome:</w:t>
      </w:r>
    </w:p>
    <w:p w14:paraId="7293536E" w14:textId="77777777" w:rsidR="00474CA4" w:rsidRPr="00ED6B57" w:rsidRDefault="00740A47" w:rsidP="00474CA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293536F" w14:textId="77777777" w:rsidR="00474CA4" w:rsidRPr="00ED6B57" w:rsidRDefault="00740A47" w:rsidP="00474CA4">
      <w:pPr>
        <w:pStyle w:val="Heading3"/>
        <w:shd w:val="clear" w:color="auto" w:fill="F2F2F2" w:themeFill="background1" w:themeFillShade="F2"/>
      </w:pPr>
      <w:r w:rsidRPr="00ED6B57">
        <w:t>Organisation statement:</w:t>
      </w:r>
    </w:p>
    <w:p w14:paraId="72935370" w14:textId="77777777" w:rsidR="00474CA4" w:rsidRPr="00ED6B57" w:rsidRDefault="00740A47" w:rsidP="00474CA4">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2935371" w14:textId="63C9FD72" w:rsidR="00474CA4" w:rsidRDefault="00740A47" w:rsidP="00474CA4">
      <w:pPr>
        <w:pStyle w:val="Heading2"/>
      </w:pPr>
      <w:r>
        <w:t xml:space="preserve">Assessment </w:t>
      </w:r>
      <w:r w:rsidRPr="002B2C0F">
        <w:t>of Standard</w:t>
      </w:r>
      <w:r>
        <w:t xml:space="preserve"> 2</w:t>
      </w:r>
    </w:p>
    <w:p w14:paraId="09D98402" w14:textId="77777777" w:rsidR="00A40975" w:rsidRPr="00A40975" w:rsidRDefault="00A40975" w:rsidP="00A40975">
      <w:pPr>
        <w:rPr>
          <w:rFonts w:eastAsia="Calibri"/>
          <w:color w:val="auto"/>
          <w:lang w:eastAsia="en-US"/>
        </w:rPr>
      </w:pPr>
      <w:r w:rsidRPr="00A40975">
        <w:rPr>
          <w:rFonts w:eastAsia="Calibri"/>
          <w:color w:val="auto"/>
          <w:lang w:eastAsia="en-US"/>
        </w:rPr>
        <w:t xml:space="preserve">Overall sampled consumers confirmed that they feel like partners in the ongoing assessment and planning of their care and services. </w:t>
      </w:r>
    </w:p>
    <w:p w14:paraId="78A9F878" w14:textId="77777777" w:rsidR="00A40975" w:rsidRPr="00A40975" w:rsidRDefault="00A40975" w:rsidP="00A40975">
      <w:pPr>
        <w:rPr>
          <w:rFonts w:eastAsia="Calibri"/>
          <w:lang w:eastAsia="en-US"/>
        </w:rPr>
      </w:pPr>
      <w:r w:rsidRPr="00A40975">
        <w:rPr>
          <w:rFonts w:eastAsia="Calibri"/>
          <w:lang w:eastAsia="en-US"/>
        </w:rPr>
        <w:t>For example:</w:t>
      </w:r>
    </w:p>
    <w:p w14:paraId="2BAE1931" w14:textId="77777777" w:rsidR="00A40975" w:rsidRPr="00A40975" w:rsidRDefault="00A40975" w:rsidP="00A40975">
      <w:pPr>
        <w:numPr>
          <w:ilvl w:val="0"/>
          <w:numId w:val="31"/>
        </w:numPr>
        <w:contextualSpacing/>
        <w:rPr>
          <w:rFonts w:eastAsia="Calibri"/>
          <w:color w:val="auto"/>
          <w:lang w:eastAsia="en-US"/>
        </w:rPr>
      </w:pPr>
      <w:r w:rsidRPr="00A40975">
        <w:rPr>
          <w:rFonts w:eastAsia="Calibri"/>
          <w:color w:val="auto"/>
          <w:lang w:eastAsia="en-US"/>
        </w:rPr>
        <w:t xml:space="preserve">Consumers sampled confirmed either they or their chosen representatives are involved in their care planning. </w:t>
      </w:r>
    </w:p>
    <w:p w14:paraId="5109418B" w14:textId="77777777" w:rsidR="00A40975" w:rsidRPr="00A40975" w:rsidRDefault="00A40975" w:rsidP="00A40975">
      <w:pPr>
        <w:numPr>
          <w:ilvl w:val="0"/>
          <w:numId w:val="31"/>
        </w:numPr>
        <w:spacing w:after="240"/>
        <w:rPr>
          <w:color w:val="auto"/>
          <w:szCs w:val="22"/>
        </w:rPr>
      </w:pPr>
      <w:r w:rsidRPr="00A40975">
        <w:t xml:space="preserve">While the service demonstrates outcomes of assessment and planning are communicated to consumers/or their representatives, this does not align with consumer feedback. Consumers are not aware of care plans or that their care plans are readily available to them. </w:t>
      </w:r>
    </w:p>
    <w:p w14:paraId="6B245C0B" w14:textId="77777777" w:rsidR="00A40975" w:rsidRPr="00A40975" w:rsidRDefault="00A40975" w:rsidP="00A40975">
      <w:pPr>
        <w:numPr>
          <w:ilvl w:val="0"/>
          <w:numId w:val="31"/>
        </w:numPr>
        <w:contextualSpacing/>
        <w:rPr>
          <w:rFonts w:eastAsia="Calibri"/>
          <w:lang w:eastAsia="en-US"/>
        </w:rPr>
      </w:pPr>
      <w:r w:rsidRPr="00A40975">
        <w:rPr>
          <w:rFonts w:eastAsia="Calibri"/>
          <w:color w:val="auto"/>
          <w:lang w:eastAsia="en-US"/>
        </w:rPr>
        <w:t xml:space="preserve">Some consumers/representatives are not aware of what a care plan is, </w:t>
      </w:r>
      <w:proofErr w:type="gramStart"/>
      <w:r w:rsidRPr="00A40975">
        <w:rPr>
          <w:rFonts w:eastAsia="Calibri"/>
          <w:color w:val="auto"/>
          <w:lang w:eastAsia="en-US"/>
        </w:rPr>
        <w:t>however</w:t>
      </w:r>
      <w:proofErr w:type="gramEnd"/>
      <w:r w:rsidRPr="00A40975">
        <w:rPr>
          <w:rFonts w:eastAsia="Calibri"/>
          <w:color w:val="auto"/>
          <w:lang w:eastAsia="en-US"/>
        </w:rPr>
        <w:t xml:space="preserve"> they said they have discussed their care at case conferences. </w:t>
      </w:r>
      <w:r w:rsidRPr="00A40975">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CEBF712" w14:textId="77777777" w:rsidR="00A40975" w:rsidRPr="00A40975" w:rsidRDefault="00A40975" w:rsidP="00A40975">
      <w:pPr>
        <w:numPr>
          <w:ilvl w:val="0"/>
          <w:numId w:val="2"/>
        </w:numPr>
        <w:spacing w:after="240"/>
        <w:ind w:left="425" w:hanging="425"/>
        <w:rPr>
          <w:rFonts w:eastAsia="Calibri"/>
          <w:color w:val="auto"/>
          <w:szCs w:val="22"/>
          <w:lang w:eastAsia="en-US"/>
        </w:rPr>
      </w:pPr>
      <w:r w:rsidRPr="00A40975">
        <w:rPr>
          <w:rFonts w:eastAsia="Calibri"/>
          <w:color w:val="auto"/>
          <w:lang w:eastAsia="en-US"/>
        </w:rPr>
        <w:t xml:space="preserve">While most care planning documentation reviewed identified accurate assessment of consumers’ needs, goals and preferences, some care plans contained information which did not align with feedback received from </w:t>
      </w:r>
      <w:r w:rsidRPr="00A40975">
        <w:rPr>
          <w:rFonts w:eastAsia="Calibri"/>
          <w:color w:val="auto"/>
          <w:lang w:eastAsia="en-US"/>
        </w:rPr>
        <w:lastRenderedPageBreak/>
        <w:t xml:space="preserve">consumers. The Assessment Team identifies some changes in consumers’ needs, goals and preferences are not included in care plans. </w:t>
      </w:r>
    </w:p>
    <w:p w14:paraId="33726F17" w14:textId="77777777" w:rsidR="00A40975" w:rsidRPr="00A40975" w:rsidRDefault="00A40975" w:rsidP="00A40975">
      <w:pPr>
        <w:spacing w:after="240"/>
        <w:rPr>
          <w:rFonts w:eastAsia="Calibri"/>
          <w:color w:val="auto"/>
          <w:szCs w:val="22"/>
          <w:lang w:eastAsia="en-US"/>
        </w:rPr>
      </w:pPr>
      <w:r w:rsidRPr="00A40975">
        <w:rPr>
          <w:rFonts w:eastAsia="Calibri"/>
          <w:color w:val="auto"/>
          <w:szCs w:val="22"/>
          <w:lang w:eastAsia="en-US"/>
        </w:rPr>
        <w:t>The Assessment Team found that two of five specific requirements were met.</w:t>
      </w:r>
    </w:p>
    <w:p w14:paraId="481CA171" w14:textId="77777777" w:rsidR="00A40975" w:rsidRPr="00A40975" w:rsidRDefault="00A40975" w:rsidP="00A40975">
      <w:pPr>
        <w:rPr>
          <w:rFonts w:eastAsia="Calibri"/>
          <w:color w:val="auto"/>
          <w:lang w:eastAsia="en-US"/>
        </w:rPr>
      </w:pPr>
      <w:r w:rsidRPr="00A40975">
        <w:rPr>
          <w:rFonts w:eastAsia="Calibri"/>
          <w:color w:val="auto"/>
          <w:lang w:eastAsia="en-US"/>
        </w:rPr>
        <w:t xml:space="preserve">The Assessment Team found that while assessment and planning </w:t>
      </w:r>
      <w:proofErr w:type="gramStart"/>
      <w:r w:rsidRPr="00A40975">
        <w:rPr>
          <w:rFonts w:eastAsia="Calibri"/>
          <w:color w:val="auto"/>
          <w:lang w:eastAsia="en-US"/>
        </w:rPr>
        <w:t>identifies</w:t>
      </w:r>
      <w:proofErr w:type="gramEnd"/>
      <w:r w:rsidRPr="00A40975">
        <w:rPr>
          <w:rFonts w:eastAsia="Calibri"/>
          <w:color w:val="auto"/>
          <w:lang w:eastAsia="en-US"/>
        </w:rPr>
        <w:t xml:space="preserve"> advanced care planning and end of life wishes; is based on partnership; includes other providers of services; outcomes are communicated to the consumer and documented; and is regularly reviewed, some consumers’ assessments and care planning does not align with their needs, goals and preferences. </w:t>
      </w:r>
    </w:p>
    <w:p w14:paraId="72935373" w14:textId="0F60112E" w:rsidR="00474CA4" w:rsidRPr="00A40975" w:rsidRDefault="00740A47" w:rsidP="00474CA4">
      <w:pPr>
        <w:rPr>
          <w:rFonts w:eastAsia="Calibri"/>
          <w:i/>
          <w:color w:val="auto"/>
          <w:lang w:eastAsia="en-US"/>
        </w:rPr>
      </w:pPr>
      <w:r w:rsidRPr="00A40975">
        <w:rPr>
          <w:rFonts w:eastAsiaTheme="minorHAnsi"/>
          <w:color w:val="auto"/>
        </w:rPr>
        <w:t xml:space="preserve">The Quality Standard is assessed as </w:t>
      </w:r>
      <w:r w:rsidR="00A40975" w:rsidRPr="00A40975">
        <w:rPr>
          <w:rFonts w:eastAsiaTheme="minorHAnsi"/>
          <w:color w:val="auto"/>
        </w:rPr>
        <w:t>Non-</w:t>
      </w:r>
      <w:r w:rsidRPr="00A40975">
        <w:rPr>
          <w:rFonts w:eastAsiaTheme="minorHAnsi"/>
          <w:color w:val="auto"/>
        </w:rPr>
        <w:t>Compliant</w:t>
      </w:r>
      <w:r w:rsidR="00A40975" w:rsidRPr="00A40975">
        <w:rPr>
          <w:rFonts w:eastAsiaTheme="minorHAnsi"/>
          <w:color w:val="auto"/>
        </w:rPr>
        <w:t xml:space="preserve"> </w:t>
      </w:r>
      <w:r w:rsidRPr="00A40975">
        <w:rPr>
          <w:rFonts w:eastAsiaTheme="minorHAnsi"/>
          <w:color w:val="auto"/>
        </w:rPr>
        <w:t xml:space="preserve">as </w:t>
      </w:r>
      <w:r w:rsidR="001A2D31">
        <w:rPr>
          <w:rFonts w:eastAsiaTheme="minorHAnsi"/>
          <w:color w:val="auto"/>
        </w:rPr>
        <w:t>two</w:t>
      </w:r>
      <w:r w:rsidRPr="00A40975">
        <w:rPr>
          <w:rFonts w:eastAsiaTheme="minorHAnsi"/>
          <w:color w:val="auto"/>
        </w:rPr>
        <w:t xml:space="preserve"> of the five specific requirements have been assessed as </w:t>
      </w:r>
      <w:r w:rsidR="00A40975" w:rsidRPr="00A40975">
        <w:rPr>
          <w:rFonts w:eastAsiaTheme="minorHAnsi"/>
          <w:color w:val="auto"/>
        </w:rPr>
        <w:t>Non-</w:t>
      </w:r>
      <w:r w:rsidRPr="00A40975">
        <w:rPr>
          <w:rFonts w:eastAsiaTheme="minorHAnsi"/>
          <w:color w:val="auto"/>
        </w:rPr>
        <w:t>Compliant</w:t>
      </w:r>
      <w:r w:rsidR="00A40975" w:rsidRPr="00A40975">
        <w:rPr>
          <w:rFonts w:eastAsiaTheme="minorHAnsi"/>
          <w:color w:val="auto"/>
        </w:rPr>
        <w:t>.</w:t>
      </w:r>
    </w:p>
    <w:p w14:paraId="72935374" w14:textId="77777777" w:rsidR="00474CA4" w:rsidRDefault="00740A47" w:rsidP="00474CA4">
      <w:pPr>
        <w:pStyle w:val="Heading2"/>
      </w:pPr>
      <w:r>
        <w:t>Assessment of Standard 2 Requirements</w:t>
      </w:r>
    </w:p>
    <w:p w14:paraId="72935375" w14:textId="091731C3" w:rsidR="00474CA4" w:rsidRDefault="00740A47" w:rsidP="00474CA4">
      <w:pPr>
        <w:pStyle w:val="Heading3"/>
      </w:pPr>
      <w:r w:rsidRPr="00051035">
        <w:t xml:space="preserve">Requirement </w:t>
      </w:r>
      <w:r>
        <w:t>2</w:t>
      </w:r>
      <w:r w:rsidRPr="00051035">
        <w:t>(3)(a)</w:t>
      </w:r>
      <w:r w:rsidRPr="00051035">
        <w:tab/>
      </w:r>
      <w:bookmarkStart w:id="4" w:name="_Hlk35598103"/>
      <w:r w:rsidR="00916BA5">
        <w:t>Non-</w:t>
      </w:r>
      <w:r w:rsidR="0062784C">
        <w:t>Compliant</w:t>
      </w:r>
    </w:p>
    <w:p w14:paraId="72935376" w14:textId="189925BA" w:rsidR="00474CA4" w:rsidRDefault="00740A47" w:rsidP="00474CA4">
      <w:bookmarkStart w:id="5" w:name="_Hlk35593216"/>
      <w:bookmarkEnd w:id="4"/>
      <w:r w:rsidRPr="00853601">
        <w:t>Assessment and planning, including consideration of risks to the consumer’s health and well-being, informs the delivery of safe and effective care and services.</w:t>
      </w:r>
    </w:p>
    <w:bookmarkEnd w:id="5"/>
    <w:p w14:paraId="28E6971A" w14:textId="390457B0" w:rsidR="0005639F" w:rsidRPr="009C05A3" w:rsidRDefault="000A2759" w:rsidP="009C05A3">
      <w:pPr>
        <w:tabs>
          <w:tab w:val="right" w:pos="9026"/>
        </w:tabs>
        <w:spacing w:after="240"/>
        <w:rPr>
          <w:rFonts w:eastAsiaTheme="minorHAnsi"/>
          <w:color w:val="auto"/>
          <w:szCs w:val="22"/>
          <w:lang w:eastAsia="en-US"/>
        </w:rPr>
      </w:pPr>
      <w:r w:rsidRPr="000A2759">
        <w:rPr>
          <w:rFonts w:eastAsiaTheme="minorHAnsi"/>
          <w:color w:val="auto"/>
          <w:szCs w:val="22"/>
          <w:lang w:eastAsia="en-US"/>
        </w:rPr>
        <w:t>While generally information in assessments and care plan</w:t>
      </w:r>
      <w:r w:rsidR="009C05A3">
        <w:rPr>
          <w:rFonts w:eastAsiaTheme="minorHAnsi"/>
          <w:color w:val="auto"/>
          <w:szCs w:val="22"/>
          <w:lang w:eastAsia="en-US"/>
        </w:rPr>
        <w:t>ning documents</w:t>
      </w:r>
      <w:r w:rsidRPr="000A2759">
        <w:rPr>
          <w:rFonts w:eastAsiaTheme="minorHAnsi"/>
          <w:color w:val="auto"/>
          <w:szCs w:val="22"/>
          <w:lang w:eastAsia="en-US"/>
        </w:rPr>
        <w:t xml:space="preserve"> informs the safe and effective delivery of care, the Assessment Team identified </w:t>
      </w:r>
      <w:r w:rsidR="0062784C">
        <w:rPr>
          <w:rFonts w:eastAsiaTheme="minorHAnsi"/>
          <w:color w:val="auto"/>
          <w:szCs w:val="22"/>
          <w:lang w:eastAsia="en-US"/>
        </w:rPr>
        <w:t xml:space="preserve">several care plans </w:t>
      </w:r>
      <w:r w:rsidRPr="000A2759">
        <w:rPr>
          <w:rFonts w:eastAsiaTheme="minorHAnsi"/>
          <w:color w:val="auto"/>
          <w:szCs w:val="22"/>
          <w:lang w:eastAsia="en-US"/>
        </w:rPr>
        <w:t>that did not reflect consumer</w:t>
      </w:r>
      <w:r w:rsidR="00140733">
        <w:rPr>
          <w:rFonts w:eastAsiaTheme="minorHAnsi"/>
          <w:color w:val="auto"/>
          <w:szCs w:val="22"/>
          <w:lang w:eastAsia="en-US"/>
        </w:rPr>
        <w:t>’</w:t>
      </w:r>
      <w:r w:rsidRPr="000A2759">
        <w:rPr>
          <w:rFonts w:eastAsiaTheme="minorHAnsi"/>
          <w:color w:val="auto"/>
          <w:szCs w:val="22"/>
          <w:lang w:eastAsia="en-US"/>
        </w:rPr>
        <w:t>s needs</w:t>
      </w:r>
      <w:r w:rsidR="009C05A3">
        <w:rPr>
          <w:rFonts w:eastAsiaTheme="minorHAnsi"/>
          <w:color w:val="auto"/>
          <w:szCs w:val="22"/>
          <w:lang w:eastAsia="en-US"/>
        </w:rPr>
        <w:t xml:space="preserve"> </w:t>
      </w:r>
      <w:r w:rsidR="009C05A3" w:rsidRPr="00853601">
        <w:t>including consideration of risks to the</w:t>
      </w:r>
      <w:r w:rsidR="009C05A3">
        <w:t>ir</w:t>
      </w:r>
      <w:r w:rsidR="009C05A3" w:rsidRPr="00853601">
        <w:t xml:space="preserve"> health and well-being</w:t>
      </w:r>
      <w:r w:rsidRPr="000A2759">
        <w:rPr>
          <w:rFonts w:eastAsiaTheme="minorHAnsi"/>
          <w:color w:val="auto"/>
          <w:szCs w:val="22"/>
          <w:lang w:eastAsia="en-US"/>
        </w:rPr>
        <w:t xml:space="preserve">. </w:t>
      </w:r>
      <w:r w:rsidR="00835850">
        <w:rPr>
          <w:rFonts w:eastAsiaTheme="minorHAnsi"/>
          <w:color w:val="auto"/>
          <w:szCs w:val="22"/>
          <w:lang w:eastAsia="en-US"/>
        </w:rPr>
        <w:t xml:space="preserve">For one consumer, whilst incident forms had been completed </w:t>
      </w:r>
      <w:r w:rsidR="002F69B2">
        <w:rPr>
          <w:rFonts w:eastAsiaTheme="minorHAnsi"/>
          <w:color w:val="auto"/>
          <w:szCs w:val="22"/>
          <w:lang w:eastAsia="en-US"/>
        </w:rPr>
        <w:t xml:space="preserve">which recorded follow-up care and interventions, </w:t>
      </w:r>
      <w:r w:rsidR="00835850">
        <w:rPr>
          <w:rFonts w:eastAsiaTheme="minorHAnsi"/>
          <w:color w:val="auto"/>
          <w:szCs w:val="22"/>
          <w:lang w:eastAsia="en-US"/>
        </w:rPr>
        <w:t>this information had not been translated into the</w:t>
      </w:r>
      <w:r w:rsidR="009C05A3">
        <w:rPr>
          <w:rFonts w:eastAsiaTheme="minorHAnsi"/>
          <w:color w:val="auto"/>
          <w:szCs w:val="22"/>
          <w:lang w:eastAsia="en-US"/>
        </w:rPr>
        <w:t>ir</w:t>
      </w:r>
      <w:r w:rsidR="00835850">
        <w:rPr>
          <w:rFonts w:eastAsiaTheme="minorHAnsi"/>
          <w:color w:val="auto"/>
          <w:szCs w:val="22"/>
          <w:lang w:eastAsia="en-US"/>
        </w:rPr>
        <w:t xml:space="preserve"> care plan. </w:t>
      </w:r>
      <w:r w:rsidR="002F69B2">
        <w:rPr>
          <w:rFonts w:eastAsiaTheme="minorHAnsi"/>
          <w:color w:val="auto"/>
          <w:szCs w:val="22"/>
          <w:lang w:eastAsia="en-US"/>
        </w:rPr>
        <w:t>For another consumer</w:t>
      </w:r>
      <w:r w:rsidR="00B20B62">
        <w:rPr>
          <w:rFonts w:eastAsiaTheme="minorHAnsi"/>
          <w:color w:val="auto"/>
          <w:szCs w:val="22"/>
          <w:lang w:eastAsia="en-US"/>
        </w:rPr>
        <w:t>,</w:t>
      </w:r>
      <w:r w:rsidR="002F69B2">
        <w:rPr>
          <w:rFonts w:eastAsiaTheme="minorHAnsi"/>
          <w:color w:val="auto"/>
          <w:szCs w:val="22"/>
          <w:lang w:eastAsia="en-US"/>
        </w:rPr>
        <w:t xml:space="preserve"> information about his mental state</w:t>
      </w:r>
      <w:r w:rsidR="0005639F">
        <w:rPr>
          <w:rFonts w:eastAsiaTheme="minorHAnsi"/>
          <w:color w:val="auto"/>
          <w:szCs w:val="22"/>
          <w:lang w:eastAsia="en-US"/>
        </w:rPr>
        <w:t xml:space="preserve"> recorded in progress notes</w:t>
      </w:r>
      <w:r w:rsidR="002F69B2">
        <w:rPr>
          <w:rFonts w:eastAsiaTheme="minorHAnsi"/>
          <w:color w:val="auto"/>
          <w:szCs w:val="22"/>
          <w:lang w:eastAsia="en-US"/>
        </w:rPr>
        <w:t xml:space="preserve"> had not been translated into </w:t>
      </w:r>
      <w:r w:rsidR="009C05A3">
        <w:rPr>
          <w:rFonts w:eastAsiaTheme="minorHAnsi"/>
          <w:color w:val="auto"/>
          <w:szCs w:val="22"/>
          <w:lang w:eastAsia="en-US"/>
        </w:rPr>
        <w:t>the</w:t>
      </w:r>
      <w:r w:rsidR="002F69B2">
        <w:rPr>
          <w:rFonts w:eastAsiaTheme="minorHAnsi"/>
          <w:color w:val="auto"/>
          <w:szCs w:val="22"/>
          <w:lang w:eastAsia="en-US"/>
        </w:rPr>
        <w:t xml:space="preserve"> care plan. </w:t>
      </w:r>
      <w:r w:rsidR="00B20B62">
        <w:rPr>
          <w:rFonts w:eastAsia="Fira Sans Light"/>
          <w:szCs w:val="22"/>
          <w:lang w:eastAsia="en-US"/>
        </w:rPr>
        <w:t xml:space="preserve">When the consumer’s needs had changed </w:t>
      </w:r>
      <w:r w:rsidR="003E7FAA">
        <w:rPr>
          <w:rFonts w:eastAsia="Fira Sans Light"/>
          <w:szCs w:val="22"/>
          <w:lang w:eastAsia="en-US"/>
        </w:rPr>
        <w:t xml:space="preserve">there was evidence that </w:t>
      </w:r>
      <w:r w:rsidR="00B20B62">
        <w:rPr>
          <w:rFonts w:eastAsia="Fira Sans Light"/>
          <w:szCs w:val="22"/>
          <w:lang w:eastAsia="en-US"/>
        </w:rPr>
        <w:t xml:space="preserve">some </w:t>
      </w:r>
      <w:r w:rsidR="00562D17">
        <w:rPr>
          <w:rFonts w:eastAsia="Fira Sans Light"/>
          <w:szCs w:val="22"/>
          <w:lang w:eastAsia="en-US"/>
        </w:rPr>
        <w:t xml:space="preserve">interventions had been put in </w:t>
      </w:r>
      <w:proofErr w:type="gramStart"/>
      <w:r w:rsidR="00562D17">
        <w:rPr>
          <w:rFonts w:eastAsia="Fira Sans Light"/>
          <w:szCs w:val="22"/>
          <w:lang w:eastAsia="en-US"/>
        </w:rPr>
        <w:t>place</w:t>
      </w:r>
      <w:proofErr w:type="gramEnd"/>
      <w:r w:rsidR="00562D17">
        <w:rPr>
          <w:rFonts w:eastAsia="Fira Sans Light"/>
          <w:szCs w:val="22"/>
          <w:lang w:eastAsia="en-US"/>
        </w:rPr>
        <w:t xml:space="preserve"> </w:t>
      </w:r>
      <w:r w:rsidR="00B20B62">
        <w:rPr>
          <w:rFonts w:eastAsia="Fira Sans Light"/>
          <w:szCs w:val="22"/>
          <w:lang w:eastAsia="en-US"/>
        </w:rPr>
        <w:t xml:space="preserve">but it was unclear what assessment and planning activity had occurred to </w:t>
      </w:r>
      <w:r w:rsidR="00B20B62" w:rsidRPr="00853601">
        <w:t>consider</w:t>
      </w:r>
      <w:r w:rsidR="00B20B62">
        <w:t xml:space="preserve"> </w:t>
      </w:r>
      <w:r w:rsidR="00B20B62" w:rsidRPr="00853601">
        <w:t>risks to the consumer’s health and well-being</w:t>
      </w:r>
      <w:r w:rsidR="00B20B62">
        <w:rPr>
          <w:rFonts w:eastAsia="Fira Sans Light"/>
          <w:szCs w:val="22"/>
          <w:lang w:eastAsia="en-US"/>
        </w:rPr>
        <w:t>.</w:t>
      </w:r>
      <w:r w:rsidR="00562D17">
        <w:rPr>
          <w:rFonts w:eastAsia="Fira Sans Light"/>
          <w:szCs w:val="22"/>
          <w:lang w:eastAsia="en-US"/>
        </w:rPr>
        <w:t xml:space="preserve"> </w:t>
      </w:r>
      <w:r w:rsidR="0005639F">
        <w:rPr>
          <w:rFonts w:eastAsiaTheme="minorHAnsi"/>
          <w:color w:val="auto"/>
          <w:szCs w:val="22"/>
          <w:lang w:eastAsia="en-US"/>
        </w:rPr>
        <w:t>These g</w:t>
      </w:r>
      <w:r w:rsidRPr="000A2759">
        <w:rPr>
          <w:rFonts w:eastAsiaTheme="minorHAnsi"/>
          <w:color w:val="auto"/>
          <w:szCs w:val="22"/>
          <w:lang w:eastAsia="en-US"/>
        </w:rPr>
        <w:t xml:space="preserve">aps were discussed with management </w:t>
      </w:r>
      <w:r>
        <w:rPr>
          <w:rFonts w:eastAsiaTheme="minorHAnsi"/>
          <w:color w:val="auto"/>
          <w:szCs w:val="22"/>
          <w:lang w:eastAsia="en-US"/>
        </w:rPr>
        <w:t xml:space="preserve">during the site visit </w:t>
      </w:r>
      <w:r w:rsidRPr="000A2759">
        <w:rPr>
          <w:rFonts w:eastAsiaTheme="minorHAnsi"/>
          <w:color w:val="auto"/>
          <w:szCs w:val="22"/>
          <w:lang w:eastAsia="en-US"/>
        </w:rPr>
        <w:t xml:space="preserve">who responded immediately to rectify issues raised. </w:t>
      </w:r>
    </w:p>
    <w:p w14:paraId="2877B350" w14:textId="0D318E53" w:rsidR="009C05A3" w:rsidRDefault="009C05A3" w:rsidP="009C05A3">
      <w:pPr>
        <w:rPr>
          <w:rFonts w:eastAsia="Fira Sans Light"/>
          <w:szCs w:val="22"/>
          <w:lang w:eastAsia="en-US"/>
        </w:rPr>
      </w:pPr>
      <w:r>
        <w:rPr>
          <w:rFonts w:eastAsia="Fira Sans Light"/>
          <w:szCs w:val="22"/>
          <w:lang w:eastAsia="en-US"/>
        </w:rPr>
        <w:t xml:space="preserve">The response from the approved provider acknowledged the issues identified and queried whether identified care needs </w:t>
      </w:r>
      <w:r w:rsidR="00140733">
        <w:rPr>
          <w:rFonts w:eastAsia="Fira Sans Light"/>
          <w:szCs w:val="22"/>
          <w:lang w:eastAsia="en-US"/>
        </w:rPr>
        <w:t>must</w:t>
      </w:r>
      <w:r>
        <w:rPr>
          <w:rFonts w:eastAsia="Fira Sans Light"/>
          <w:szCs w:val="22"/>
          <w:lang w:eastAsia="en-US"/>
        </w:rPr>
        <w:t xml:space="preserve"> be recorded in the consumer’s care plan. Whilst I acknowledge the provider’s </w:t>
      </w:r>
      <w:r w:rsidR="00140733">
        <w:rPr>
          <w:rFonts w:eastAsia="Fira Sans Light"/>
          <w:szCs w:val="22"/>
          <w:lang w:eastAsia="en-US"/>
        </w:rPr>
        <w:t>view,</w:t>
      </w:r>
      <w:r>
        <w:rPr>
          <w:rFonts w:eastAsia="Fira Sans Light"/>
          <w:szCs w:val="22"/>
          <w:lang w:eastAsia="en-US"/>
        </w:rPr>
        <w:t xml:space="preserve"> I disagree</w:t>
      </w:r>
      <w:r w:rsidR="00140733">
        <w:rPr>
          <w:rFonts w:eastAsia="Fira Sans Light"/>
          <w:szCs w:val="22"/>
          <w:lang w:eastAsia="en-US"/>
        </w:rPr>
        <w:t>, taking the view that</w:t>
      </w:r>
      <w:r>
        <w:rPr>
          <w:rFonts w:eastAsia="Fira Sans Light"/>
          <w:szCs w:val="22"/>
          <w:lang w:eastAsia="en-US"/>
        </w:rPr>
        <w:t xml:space="preserve"> </w:t>
      </w:r>
      <w:r w:rsidR="003E7FAA">
        <w:rPr>
          <w:rFonts w:eastAsia="Fira Sans Light"/>
          <w:szCs w:val="22"/>
          <w:lang w:eastAsia="en-US"/>
        </w:rPr>
        <w:t xml:space="preserve">the outcomes of </w:t>
      </w:r>
      <w:r w:rsidR="00140733">
        <w:rPr>
          <w:rFonts w:eastAsia="Fira Sans Light"/>
          <w:szCs w:val="22"/>
          <w:lang w:eastAsia="en-US"/>
        </w:rPr>
        <w:t xml:space="preserve">assessment and planning activity, </w:t>
      </w:r>
      <w:r w:rsidR="00140733" w:rsidRPr="00853601">
        <w:t>including consideration of risks to the consumer’s health and well-being</w:t>
      </w:r>
      <w:r w:rsidR="00140733">
        <w:t>,</w:t>
      </w:r>
      <w:r w:rsidR="00140733">
        <w:rPr>
          <w:rFonts w:eastAsia="Fira Sans Light"/>
          <w:szCs w:val="22"/>
          <w:lang w:eastAsia="en-US"/>
        </w:rPr>
        <w:t xml:space="preserve"> should be reflected in the consumer’s care plan as this is the primary document that outlines care and services to be provided.</w:t>
      </w:r>
    </w:p>
    <w:p w14:paraId="388C2C5A" w14:textId="330B3648" w:rsidR="00140733" w:rsidRDefault="00A40975" w:rsidP="00140733">
      <w:r>
        <w:t xml:space="preserve">The approved provider does </w:t>
      </w:r>
      <w:r w:rsidR="00140733">
        <w:t xml:space="preserve">not </w:t>
      </w:r>
      <w:r>
        <w:t>comply with this requirement</w:t>
      </w:r>
      <w:r w:rsidR="00140733">
        <w:t xml:space="preserve"> as cannot demonstrate that a</w:t>
      </w:r>
      <w:r w:rsidR="00140733" w:rsidRPr="00853601">
        <w:t>ssessment and planning, including consideration of risks to the consumer’s health and well-being, informs the delivery of safe and effective care and services.</w:t>
      </w:r>
    </w:p>
    <w:p w14:paraId="2DE3CFF4" w14:textId="77777777" w:rsidR="00A456B0" w:rsidRDefault="00740A47" w:rsidP="00A456B0">
      <w:pPr>
        <w:pStyle w:val="Heading3"/>
      </w:pPr>
      <w:r>
        <w:lastRenderedPageBreak/>
        <w:t>Requirement 2(3)(b)</w:t>
      </w:r>
      <w:r>
        <w:tab/>
      </w:r>
      <w:r w:rsidR="00A456B0">
        <w:t>Compliant</w:t>
      </w:r>
    </w:p>
    <w:p w14:paraId="72935379" w14:textId="41B03051" w:rsidR="00474CA4" w:rsidRDefault="00740A47" w:rsidP="00474CA4">
      <w:r w:rsidRPr="00853601">
        <w:t xml:space="preserve">Assessment and planning </w:t>
      </w:r>
      <w:proofErr w:type="gramStart"/>
      <w:r w:rsidRPr="00853601">
        <w:t>identifies</w:t>
      </w:r>
      <w:proofErr w:type="gramEnd"/>
      <w:r w:rsidRPr="00853601">
        <w:t xml:space="preserve"> and addresses the consumer’s current needs, </w:t>
      </w:r>
      <w:bookmarkStart w:id="6" w:name="_Hlk35596500"/>
      <w:r w:rsidRPr="00853601">
        <w:t>goals and preferences</w:t>
      </w:r>
      <w:bookmarkEnd w:id="6"/>
      <w:r w:rsidRPr="00853601">
        <w:t>, including advance care planning and end of life planning</w:t>
      </w:r>
      <w:r w:rsidR="007A35DB">
        <w:t>,</w:t>
      </w:r>
      <w:r w:rsidRPr="00853601">
        <w:t xml:space="preserve"> if the consumer wishes.</w:t>
      </w:r>
    </w:p>
    <w:p w14:paraId="34233C1D" w14:textId="62C35B7E" w:rsidR="0070118C" w:rsidRDefault="000A2759" w:rsidP="0070118C">
      <w:pPr>
        <w:pStyle w:val="ListBullet"/>
        <w:numPr>
          <w:ilvl w:val="0"/>
          <w:numId w:val="0"/>
        </w:numPr>
        <w:spacing w:line="240" w:lineRule="auto"/>
      </w:pPr>
      <w:r w:rsidRPr="000A2759">
        <w:t>The service demonstrates comprehensive systems to assess and plan for consumers’ advanced care planning and end of life planning, however the Assessment Team identified gaps in documentation addressing consumer’s current needs, goals and preferences.</w:t>
      </w:r>
      <w:r w:rsidR="0070118C" w:rsidRPr="0070118C">
        <w:t xml:space="preserve"> </w:t>
      </w:r>
      <w:r w:rsidR="0070118C">
        <w:t xml:space="preserve">These gaps were predominately around </w:t>
      </w:r>
      <w:r w:rsidR="0070118C" w:rsidRPr="0070118C">
        <w:t>document</w:t>
      </w:r>
      <w:r w:rsidR="0070118C">
        <w:t xml:space="preserve">ing consumer’s cultural care needs. </w:t>
      </w:r>
    </w:p>
    <w:p w14:paraId="66E395C9" w14:textId="7AF05A45" w:rsidR="00474CA4" w:rsidRDefault="00474CA4" w:rsidP="00474CA4">
      <w:pPr>
        <w:rPr>
          <w:rFonts w:eastAsia="Fira Sans Light"/>
          <w:szCs w:val="22"/>
          <w:lang w:eastAsia="en-US"/>
        </w:rPr>
      </w:pPr>
      <w:bookmarkStart w:id="7" w:name="_Hlk35597739"/>
      <w:bookmarkStart w:id="8" w:name="_Hlk35527370"/>
      <w:r>
        <w:rPr>
          <w:rFonts w:eastAsia="Fira Sans Light"/>
          <w:szCs w:val="22"/>
          <w:lang w:eastAsia="en-US"/>
        </w:rPr>
        <w:t xml:space="preserve">The response from the approved provider </w:t>
      </w:r>
      <w:bookmarkEnd w:id="7"/>
      <w:r w:rsidR="0070118C">
        <w:rPr>
          <w:rFonts w:eastAsia="Fira Sans Light"/>
          <w:szCs w:val="22"/>
          <w:lang w:eastAsia="en-US"/>
        </w:rPr>
        <w:t>provided further clarification about the cultural needs of consumers cited in the report. I am</w:t>
      </w:r>
      <w:r w:rsidR="00204DB3">
        <w:rPr>
          <w:rFonts w:eastAsia="Fira Sans Light"/>
          <w:szCs w:val="22"/>
          <w:lang w:eastAsia="en-US"/>
        </w:rPr>
        <w:t>,</w:t>
      </w:r>
      <w:r w:rsidR="0070118C">
        <w:rPr>
          <w:rFonts w:eastAsia="Fira Sans Light"/>
          <w:szCs w:val="22"/>
          <w:lang w:eastAsia="en-US"/>
        </w:rPr>
        <w:t xml:space="preserve"> therefore</w:t>
      </w:r>
      <w:r w:rsidR="00204DB3">
        <w:rPr>
          <w:rFonts w:eastAsia="Fira Sans Light"/>
          <w:szCs w:val="22"/>
          <w:lang w:eastAsia="en-US"/>
        </w:rPr>
        <w:t>,</w:t>
      </w:r>
      <w:r w:rsidR="0070118C">
        <w:rPr>
          <w:rFonts w:eastAsia="Fira Sans Light"/>
          <w:szCs w:val="22"/>
          <w:lang w:eastAsia="en-US"/>
        </w:rPr>
        <w:t xml:space="preserve"> satisfied that assessment and planning processes </w:t>
      </w:r>
      <w:r w:rsidR="007A35DB">
        <w:rPr>
          <w:rFonts w:eastAsia="Fira Sans Light"/>
          <w:szCs w:val="22"/>
          <w:lang w:eastAsia="en-US"/>
        </w:rPr>
        <w:t xml:space="preserve">do address consumer’s needs, </w:t>
      </w:r>
      <w:r w:rsidR="007A35DB" w:rsidRPr="00853601">
        <w:t>goals and preferences</w:t>
      </w:r>
      <w:r w:rsidR="007A35DB">
        <w:t>.</w:t>
      </w:r>
    </w:p>
    <w:p w14:paraId="1C3822D1" w14:textId="3ABEB846" w:rsidR="007A35DB" w:rsidRDefault="00A40975" w:rsidP="007A35DB">
      <w:r>
        <w:t>The approved provider does comply with this requirement</w:t>
      </w:r>
      <w:r w:rsidR="007A35DB">
        <w:t xml:space="preserve"> as a</w:t>
      </w:r>
      <w:r w:rsidR="007A35DB" w:rsidRPr="00853601">
        <w:t>ssessment and planning identifies and addresses the consumer’s current needs, goals and preferences, including advance care planning and end of life planning if the consumer wishes.</w:t>
      </w:r>
    </w:p>
    <w:bookmarkEnd w:id="8"/>
    <w:p w14:paraId="7293537B" w14:textId="57168346" w:rsidR="00474CA4" w:rsidRDefault="00740A47" w:rsidP="00474CA4">
      <w:pPr>
        <w:pStyle w:val="Heading3"/>
      </w:pPr>
      <w:r>
        <w:t>Requirement 2(3)(c)</w:t>
      </w:r>
      <w:r>
        <w:tab/>
      </w:r>
      <w:bookmarkStart w:id="9" w:name="_Hlk35588431"/>
      <w:r>
        <w:t>Compliant</w:t>
      </w:r>
      <w:bookmarkEnd w:id="9"/>
    </w:p>
    <w:p w14:paraId="7293537C" w14:textId="77777777" w:rsidR="00474CA4" w:rsidRDefault="00740A47" w:rsidP="00474CA4">
      <w:r>
        <w:t>The organisation demonstrates that assessment and planning:</w:t>
      </w:r>
    </w:p>
    <w:p w14:paraId="7293537D" w14:textId="77777777" w:rsidR="00474CA4" w:rsidRDefault="00740A47" w:rsidP="00474CA4">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7293537E" w14:textId="77777777" w:rsidR="00474CA4" w:rsidRDefault="00740A47" w:rsidP="00474CA4">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10F07B3D" w14:textId="77777777" w:rsidR="00291897" w:rsidRDefault="00740A47" w:rsidP="00291897">
      <w:pPr>
        <w:pStyle w:val="Heading3"/>
      </w:pPr>
      <w:r>
        <w:t>Requirement 2(3)(d)</w:t>
      </w:r>
      <w:r>
        <w:tab/>
      </w:r>
      <w:r w:rsidR="00291897">
        <w:t>Non-Compliant</w:t>
      </w:r>
    </w:p>
    <w:p w14:paraId="72935381" w14:textId="17AD855B" w:rsidR="00474CA4" w:rsidRDefault="00740A47" w:rsidP="00474CA4">
      <w:bookmarkStart w:id="10" w:name="_Hlk35597970"/>
      <w:r w:rsidRPr="00853601">
        <w:t>The outcomes of assessment and planning are effectively communicated to the consumer and documented in a care and services plan that is readily available to the consumer, and where care and services are provided.</w:t>
      </w:r>
    </w:p>
    <w:bookmarkEnd w:id="10"/>
    <w:p w14:paraId="4E134E3B" w14:textId="036841D7" w:rsidR="00A456B0" w:rsidRDefault="00A456B0" w:rsidP="00A456B0">
      <w:pPr>
        <w:pStyle w:val="ListBullet"/>
        <w:numPr>
          <w:ilvl w:val="0"/>
          <w:numId w:val="0"/>
        </w:numPr>
        <w:spacing w:after="240"/>
      </w:pPr>
      <w:r w:rsidRPr="00A456B0">
        <w:rPr>
          <w:rFonts w:eastAsia="Times New Roman"/>
          <w:color w:val="000000"/>
          <w:szCs w:val="24"/>
          <w:lang w:eastAsia="en-AU"/>
        </w:rPr>
        <w:t>While the service demonstrates outcomes of assessment and planning are communicated to consumers/or their representatives</w:t>
      </w:r>
      <w:r>
        <w:rPr>
          <w:rFonts w:eastAsia="Times New Roman"/>
          <w:color w:val="000000"/>
          <w:szCs w:val="24"/>
          <w:lang w:eastAsia="en-AU"/>
        </w:rPr>
        <w:t>, c</w:t>
      </w:r>
      <w:r w:rsidRPr="00A456B0">
        <w:rPr>
          <w:rFonts w:eastAsia="Times New Roman"/>
          <w:color w:val="000000"/>
          <w:szCs w:val="24"/>
          <w:lang w:eastAsia="en-AU"/>
        </w:rPr>
        <w:t xml:space="preserve">onsumers are not aware </w:t>
      </w:r>
      <w:r>
        <w:rPr>
          <w:rFonts w:eastAsia="Times New Roman"/>
          <w:color w:val="000000"/>
          <w:szCs w:val="24"/>
          <w:lang w:eastAsia="en-AU"/>
        </w:rPr>
        <w:t xml:space="preserve">they have a </w:t>
      </w:r>
      <w:r w:rsidRPr="00A456B0">
        <w:rPr>
          <w:rFonts w:eastAsia="Times New Roman"/>
          <w:color w:val="000000"/>
          <w:szCs w:val="24"/>
          <w:lang w:eastAsia="en-AU"/>
        </w:rPr>
        <w:t xml:space="preserve">care plan or that their care plans are readily available to them. </w:t>
      </w:r>
      <w:r w:rsidRPr="00A456B0">
        <w:t xml:space="preserve">Management said consumers </w:t>
      </w:r>
      <w:r>
        <w:rPr>
          <w:rFonts w:eastAsia="Times New Roman"/>
          <w:color w:val="000000"/>
          <w:szCs w:val="24"/>
          <w:lang w:eastAsia="en-AU"/>
        </w:rPr>
        <w:t xml:space="preserve">were informed they can have access to their care plans </w:t>
      </w:r>
      <w:r>
        <w:t xml:space="preserve">and </w:t>
      </w:r>
      <w:r w:rsidRPr="00A456B0">
        <w:t xml:space="preserve">care plans are shown to consumers and their nominated persons involved at the time of case conferences. </w:t>
      </w:r>
      <w:bookmarkStart w:id="11" w:name="_Hlk34125885"/>
      <w:r>
        <w:t xml:space="preserve">These mechanisms have not been successful as consumers </w:t>
      </w:r>
      <w:r w:rsidR="00291897">
        <w:t>are unaware that a copy of their care plan is readily available to them.</w:t>
      </w:r>
    </w:p>
    <w:p w14:paraId="51B27F24" w14:textId="19F4565C" w:rsidR="00291897" w:rsidRPr="00A456B0" w:rsidRDefault="00291897" w:rsidP="00A456B0">
      <w:pPr>
        <w:pStyle w:val="ListBullet"/>
        <w:numPr>
          <w:ilvl w:val="0"/>
          <w:numId w:val="0"/>
        </w:numPr>
        <w:spacing w:after="240"/>
        <w:rPr>
          <w:rFonts w:eastAsia="Times New Roman"/>
          <w:color w:val="000000"/>
          <w:szCs w:val="24"/>
          <w:lang w:eastAsia="en-AU"/>
        </w:rPr>
      </w:pPr>
      <w:r>
        <w:rPr>
          <w:rFonts w:eastAsia="Fira Sans Light"/>
        </w:rPr>
        <w:lastRenderedPageBreak/>
        <w:t>The response from the approved provider acknowledged consumers feedback and undertook to discuss this issue at the next resident and relative meeting and include in the upcoming edition of the facility newsletter.</w:t>
      </w:r>
    </w:p>
    <w:bookmarkEnd w:id="11"/>
    <w:p w14:paraId="27D3B082" w14:textId="753C7BA8" w:rsidR="00291897" w:rsidRDefault="00A40975" w:rsidP="00291897">
      <w:r>
        <w:t xml:space="preserve">The approved provider does </w:t>
      </w:r>
      <w:r w:rsidR="00291897">
        <w:t xml:space="preserve">not </w:t>
      </w:r>
      <w:r>
        <w:t>comply with this requirement</w:t>
      </w:r>
      <w:r w:rsidR="00291897">
        <w:t xml:space="preserve"> as t</w:t>
      </w:r>
      <w:r w:rsidR="00291897" w:rsidRPr="00853601">
        <w:t xml:space="preserve">he outcomes of assessment and planning are </w:t>
      </w:r>
      <w:r w:rsidR="00291897">
        <w:t xml:space="preserve">not </w:t>
      </w:r>
      <w:r w:rsidR="00291897" w:rsidRPr="00853601">
        <w:t>effectively communicated to the consumer and documented in a care and services plan that is readily available to the consumer, and where care and services are provided.</w:t>
      </w:r>
    </w:p>
    <w:p w14:paraId="72935383" w14:textId="40E31C85" w:rsidR="00474CA4" w:rsidRDefault="00740A47" w:rsidP="00474CA4">
      <w:pPr>
        <w:pStyle w:val="Heading3"/>
      </w:pPr>
      <w:r>
        <w:t>Requirement 2(3)(e)</w:t>
      </w:r>
      <w:r>
        <w:tab/>
        <w:t>Compliant</w:t>
      </w:r>
    </w:p>
    <w:p w14:paraId="72935384" w14:textId="77777777" w:rsidR="00474CA4" w:rsidRDefault="00740A47" w:rsidP="00474CA4">
      <w:r w:rsidRPr="00853601">
        <w:t>Care and services are reviewed regularly for effectiveness, and when circumstances change or when incidents impact on the needs, goals or preferences of the consumer.</w:t>
      </w:r>
    </w:p>
    <w:p w14:paraId="72935386" w14:textId="77777777" w:rsidR="00474CA4" w:rsidRPr="00934888" w:rsidRDefault="00474CA4" w:rsidP="00474CA4"/>
    <w:p w14:paraId="72935387" w14:textId="77777777" w:rsidR="00474CA4" w:rsidRDefault="00474CA4" w:rsidP="00474CA4">
      <w:pPr>
        <w:sectPr w:rsidR="00474CA4" w:rsidSect="00474CA4">
          <w:headerReference w:type="default" r:id="rId20"/>
          <w:headerReference w:type="first" r:id="rId21"/>
          <w:pgSz w:w="11906" w:h="16838"/>
          <w:pgMar w:top="1701" w:right="1418" w:bottom="1418" w:left="1418" w:header="568" w:footer="397" w:gutter="0"/>
          <w:cols w:space="708"/>
          <w:titlePg/>
          <w:docGrid w:linePitch="360"/>
        </w:sectPr>
      </w:pPr>
    </w:p>
    <w:p w14:paraId="72935388" w14:textId="013014C3" w:rsidR="00474CA4" w:rsidRPr="00EB1D71" w:rsidRDefault="00740A47" w:rsidP="00474CA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7293544E" wp14:editId="7293544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515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8E2014" w:rsidRPr="00EB1D71">
        <w:rPr>
          <w:color w:val="FFFFFF" w:themeColor="background1"/>
          <w:sz w:val="36"/>
        </w:rPr>
        <w:t xml:space="preserve"> </w:t>
      </w:r>
      <w:r w:rsidRPr="00EB1D71">
        <w:rPr>
          <w:color w:val="FFFFFF" w:themeColor="background1"/>
          <w:sz w:val="36"/>
        </w:rPr>
        <w:br/>
        <w:t>Personal care and clinical care</w:t>
      </w:r>
    </w:p>
    <w:p w14:paraId="72935389" w14:textId="77777777" w:rsidR="00474CA4" w:rsidRPr="00FD1B02" w:rsidRDefault="00740A47" w:rsidP="00474CA4">
      <w:pPr>
        <w:pStyle w:val="Heading3"/>
        <w:shd w:val="clear" w:color="auto" w:fill="F2F2F2" w:themeFill="background1" w:themeFillShade="F2"/>
      </w:pPr>
      <w:r w:rsidRPr="00FD1B02">
        <w:t>Consumer outcome:</w:t>
      </w:r>
    </w:p>
    <w:p w14:paraId="7293538A" w14:textId="77777777" w:rsidR="00474CA4" w:rsidRDefault="00740A47" w:rsidP="00474CA4">
      <w:pPr>
        <w:numPr>
          <w:ilvl w:val="0"/>
          <w:numId w:val="3"/>
        </w:numPr>
        <w:shd w:val="clear" w:color="auto" w:fill="F2F2F2" w:themeFill="background1" w:themeFillShade="F2"/>
      </w:pPr>
      <w:r>
        <w:t>I get personal care, clinical care, or both personal care and clinical care, that is safe and right for me.</w:t>
      </w:r>
    </w:p>
    <w:p w14:paraId="7293538B" w14:textId="77777777" w:rsidR="00474CA4" w:rsidRDefault="00740A47" w:rsidP="00474CA4">
      <w:pPr>
        <w:pStyle w:val="Heading3"/>
        <w:shd w:val="clear" w:color="auto" w:fill="F2F2F2" w:themeFill="background1" w:themeFillShade="F2"/>
      </w:pPr>
      <w:r>
        <w:t>Organisation statement:</w:t>
      </w:r>
    </w:p>
    <w:p w14:paraId="7293538C" w14:textId="77777777" w:rsidR="00474CA4" w:rsidRDefault="00740A47" w:rsidP="00474CA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293538D" w14:textId="750B7618" w:rsidR="00474CA4" w:rsidRDefault="00740A47" w:rsidP="00474CA4">
      <w:pPr>
        <w:pStyle w:val="Heading2"/>
      </w:pPr>
      <w:r>
        <w:t>Assessment of Standard 3</w:t>
      </w:r>
    </w:p>
    <w:p w14:paraId="48F6FABF" w14:textId="77777777" w:rsidR="00A40975" w:rsidRPr="00A40975" w:rsidRDefault="00A40975" w:rsidP="00A40975">
      <w:pPr>
        <w:rPr>
          <w:rFonts w:eastAsia="Calibri"/>
          <w:lang w:eastAsia="en-US"/>
        </w:rPr>
      </w:pPr>
      <w:r w:rsidRPr="00A40975">
        <w:rPr>
          <w:rFonts w:eastAsia="Calibri"/>
          <w:color w:val="auto"/>
          <w:lang w:eastAsia="en-US"/>
        </w:rPr>
        <w:t>Overall sampled consumers did consider that they receive personal care and clinical care that is safe and right for them</w:t>
      </w:r>
      <w:r w:rsidRPr="00A40975">
        <w:rPr>
          <w:rFonts w:eastAsia="Calibri"/>
          <w:lang w:eastAsia="en-US"/>
        </w:rPr>
        <w:t xml:space="preserve">. </w:t>
      </w:r>
    </w:p>
    <w:p w14:paraId="45FE424F" w14:textId="77777777" w:rsidR="00A40975" w:rsidRPr="00A40975" w:rsidRDefault="00A40975" w:rsidP="00A40975">
      <w:pPr>
        <w:rPr>
          <w:rFonts w:eastAsia="Calibri"/>
          <w:lang w:eastAsia="en-US"/>
        </w:rPr>
      </w:pPr>
      <w:r w:rsidRPr="00A40975">
        <w:rPr>
          <w:rFonts w:eastAsia="Calibri"/>
          <w:lang w:eastAsia="en-US"/>
        </w:rPr>
        <w:t>For example:</w:t>
      </w:r>
    </w:p>
    <w:p w14:paraId="4642B122" w14:textId="77777777" w:rsidR="00A40975" w:rsidRPr="00A40975" w:rsidRDefault="00A40975" w:rsidP="00A40975">
      <w:pPr>
        <w:numPr>
          <w:ilvl w:val="0"/>
          <w:numId w:val="32"/>
        </w:numPr>
        <w:spacing w:after="240"/>
      </w:pPr>
      <w:r w:rsidRPr="00A40975">
        <w:t xml:space="preserve">All consumers sampled said they get care that they need. Consumers expressed confidence the staff knew their needs and preferences regarding clinical care. </w:t>
      </w:r>
    </w:p>
    <w:p w14:paraId="0792366E" w14:textId="77777777" w:rsidR="00A40975" w:rsidRPr="00A40975" w:rsidRDefault="00A40975" w:rsidP="00A40975">
      <w:pPr>
        <w:numPr>
          <w:ilvl w:val="0"/>
          <w:numId w:val="32"/>
        </w:numPr>
        <w:tabs>
          <w:tab w:val="right" w:pos="9026"/>
        </w:tabs>
        <w:contextualSpacing/>
      </w:pPr>
      <w:r w:rsidRPr="00A40975">
        <w:t xml:space="preserve">Consumers are satisfied they have access to their doctors and other allied health professionals including the physiotherapist and occupational therapist. </w:t>
      </w:r>
    </w:p>
    <w:p w14:paraId="0F3EBB9B" w14:textId="77777777" w:rsidR="00A40975" w:rsidRPr="00A40975" w:rsidRDefault="00A40975" w:rsidP="00A40975">
      <w:pPr>
        <w:numPr>
          <w:ilvl w:val="0"/>
          <w:numId w:val="32"/>
        </w:numPr>
        <w:spacing w:after="240"/>
        <w:rPr>
          <w:rFonts w:eastAsiaTheme="minorHAnsi"/>
          <w:color w:val="auto"/>
          <w:szCs w:val="22"/>
          <w:lang w:eastAsia="en-US"/>
        </w:rPr>
      </w:pPr>
      <w:r w:rsidRPr="00A40975">
        <w:rPr>
          <w:rFonts w:eastAsiaTheme="minorHAnsi"/>
          <w:color w:val="auto"/>
          <w:szCs w:val="22"/>
          <w:lang w:eastAsia="en-US"/>
        </w:rPr>
        <w:t>Consumers generally said they felt confident staff would look after them well if they became unwell.</w:t>
      </w:r>
    </w:p>
    <w:p w14:paraId="74AFF223" w14:textId="77777777" w:rsidR="00A40975" w:rsidRPr="00A40975" w:rsidRDefault="00A40975" w:rsidP="00A40975">
      <w:pPr>
        <w:numPr>
          <w:ilvl w:val="0"/>
          <w:numId w:val="33"/>
        </w:numPr>
        <w:spacing w:after="240"/>
        <w:rPr>
          <w:rFonts w:eastAsiaTheme="minorHAnsi"/>
          <w:color w:val="auto"/>
          <w:szCs w:val="22"/>
          <w:lang w:eastAsia="en-US"/>
        </w:rPr>
      </w:pPr>
      <w:r w:rsidRPr="00A40975">
        <w:rPr>
          <w:rFonts w:eastAsia="Calibri"/>
          <w:color w:val="auto"/>
          <w:szCs w:val="22"/>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A40975">
        <w:rPr>
          <w:rFonts w:eastAsia="Calibri"/>
          <w:color w:val="auto"/>
          <w:szCs w:val="22"/>
          <w:lang w:eastAsia="en-US"/>
        </w:rPr>
        <w:t>reviewed</w:t>
      </w:r>
      <w:proofErr w:type="gramEnd"/>
      <w:r w:rsidRPr="00A40975">
        <w:rPr>
          <w:rFonts w:eastAsia="Calibri"/>
          <w:color w:val="auto"/>
          <w:szCs w:val="22"/>
          <w:lang w:eastAsia="en-US"/>
        </w:rPr>
        <w:t xml:space="preserve"> and staff were asked about how they ensure the delivery of safe and effective care for consumers. The team also examined relevant documents. </w:t>
      </w:r>
      <w:r w:rsidRPr="00A40975">
        <w:rPr>
          <w:rFonts w:eastAsiaTheme="minorHAnsi"/>
          <w:color w:val="auto"/>
          <w:szCs w:val="22"/>
          <w:lang w:eastAsia="en-US"/>
        </w:rPr>
        <w:t xml:space="preserve">The service demonstrates effective systems to identify and manage consumers’ personal and clinical care needs, goals and preferences. Policies and procedures underpin delivery of care. Staff recruitment and training supports assessment and planning and delivery of personal and clinical care. Organisational and service review processes monitor personal care and clinical care systems to support positive outcomes for consumers. </w:t>
      </w:r>
    </w:p>
    <w:p w14:paraId="7293538F" w14:textId="67519431" w:rsidR="00474CA4" w:rsidRPr="00A40975" w:rsidRDefault="00740A47" w:rsidP="00474CA4">
      <w:pPr>
        <w:rPr>
          <w:rFonts w:eastAsiaTheme="minorHAnsi"/>
          <w:color w:val="auto"/>
        </w:rPr>
      </w:pPr>
      <w:r w:rsidRPr="00A40975">
        <w:rPr>
          <w:rFonts w:eastAsiaTheme="minorHAnsi"/>
          <w:color w:val="auto"/>
        </w:rPr>
        <w:lastRenderedPageBreak/>
        <w:t>The Quality Standard is assessed as Compliant</w:t>
      </w:r>
      <w:r w:rsidR="00A40975" w:rsidRPr="00A40975">
        <w:rPr>
          <w:rFonts w:eastAsiaTheme="minorHAnsi"/>
          <w:color w:val="auto"/>
        </w:rPr>
        <w:t xml:space="preserve"> </w:t>
      </w:r>
      <w:r w:rsidRPr="00A40975">
        <w:rPr>
          <w:rFonts w:eastAsiaTheme="minorHAnsi"/>
          <w:color w:val="auto"/>
        </w:rPr>
        <w:t xml:space="preserve">as </w:t>
      </w:r>
      <w:r w:rsidR="00A40975" w:rsidRPr="00A40975">
        <w:rPr>
          <w:rFonts w:eastAsiaTheme="minorHAnsi"/>
          <w:color w:val="auto"/>
        </w:rPr>
        <w:t>seven</w:t>
      </w:r>
      <w:r w:rsidRPr="00A40975">
        <w:rPr>
          <w:rFonts w:eastAsiaTheme="minorHAnsi"/>
          <w:color w:val="auto"/>
        </w:rPr>
        <w:t xml:space="preserve"> of the seven specific requirements have been assessed as Compliant</w:t>
      </w:r>
      <w:r w:rsidR="00A40975" w:rsidRPr="00A40975">
        <w:rPr>
          <w:rFonts w:eastAsiaTheme="minorHAnsi"/>
          <w:color w:val="auto"/>
        </w:rPr>
        <w:t>.</w:t>
      </w:r>
    </w:p>
    <w:p w14:paraId="72935390" w14:textId="77777777" w:rsidR="00474CA4" w:rsidRDefault="00740A47" w:rsidP="00474CA4">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72935391" w14:textId="33A5CEE2" w:rsidR="00474CA4" w:rsidRPr="00853601" w:rsidRDefault="00740A47" w:rsidP="00474CA4">
      <w:pPr>
        <w:pStyle w:val="Heading3"/>
      </w:pPr>
      <w:r w:rsidRPr="00853601">
        <w:t>Requirement 3(3)(a)</w:t>
      </w:r>
      <w:r>
        <w:tab/>
        <w:t>Compliant</w:t>
      </w:r>
    </w:p>
    <w:p w14:paraId="72935392" w14:textId="77777777" w:rsidR="00474CA4" w:rsidRPr="00853601" w:rsidRDefault="00740A47" w:rsidP="00474CA4">
      <w:r w:rsidRPr="00853601">
        <w:t>Each consumer gets safe and effective personal care, clinical care, or both personal care and clinical care, that:</w:t>
      </w:r>
    </w:p>
    <w:p w14:paraId="72935393" w14:textId="77777777" w:rsidR="00474CA4" w:rsidRPr="00853601" w:rsidRDefault="00740A47" w:rsidP="00474CA4">
      <w:pPr>
        <w:numPr>
          <w:ilvl w:val="0"/>
          <w:numId w:val="24"/>
        </w:numPr>
        <w:tabs>
          <w:tab w:val="right" w:pos="9026"/>
        </w:tabs>
        <w:spacing w:before="0" w:after="0"/>
        <w:ind w:left="567" w:hanging="425"/>
        <w:outlineLvl w:val="4"/>
      </w:pPr>
      <w:r w:rsidRPr="00853601">
        <w:t>is best practice; and</w:t>
      </w:r>
    </w:p>
    <w:p w14:paraId="72935394" w14:textId="77777777" w:rsidR="00474CA4" w:rsidRPr="00853601" w:rsidRDefault="00740A47" w:rsidP="00474CA4">
      <w:pPr>
        <w:numPr>
          <w:ilvl w:val="0"/>
          <w:numId w:val="24"/>
        </w:numPr>
        <w:tabs>
          <w:tab w:val="right" w:pos="9026"/>
        </w:tabs>
        <w:spacing w:before="0" w:after="0"/>
        <w:ind w:left="567" w:hanging="425"/>
        <w:outlineLvl w:val="4"/>
      </w:pPr>
      <w:r w:rsidRPr="00853601">
        <w:t>is tailored to their needs; and</w:t>
      </w:r>
    </w:p>
    <w:p w14:paraId="72935395" w14:textId="77777777" w:rsidR="00474CA4" w:rsidRDefault="00740A47" w:rsidP="00474CA4">
      <w:pPr>
        <w:numPr>
          <w:ilvl w:val="0"/>
          <w:numId w:val="24"/>
        </w:numPr>
        <w:tabs>
          <w:tab w:val="right" w:pos="9026"/>
        </w:tabs>
        <w:spacing w:before="0" w:after="0"/>
        <w:ind w:left="567" w:hanging="425"/>
        <w:outlineLvl w:val="4"/>
      </w:pPr>
      <w:r w:rsidRPr="00853601">
        <w:t>optimises their health and well-being.</w:t>
      </w:r>
    </w:p>
    <w:p w14:paraId="72935398" w14:textId="7AFE8027" w:rsidR="00474CA4" w:rsidRPr="00853601" w:rsidRDefault="00740A47" w:rsidP="00474CA4">
      <w:pPr>
        <w:pStyle w:val="Heading3"/>
      </w:pPr>
      <w:r w:rsidRPr="00853601">
        <w:t>Requirement 3(3)(b)</w:t>
      </w:r>
      <w:r>
        <w:tab/>
        <w:t>Compliant</w:t>
      </w:r>
    </w:p>
    <w:p w14:paraId="72935399" w14:textId="77777777" w:rsidR="00474CA4" w:rsidRPr="00853601" w:rsidRDefault="00740A47" w:rsidP="00474CA4">
      <w:r w:rsidRPr="00853601">
        <w:rPr>
          <w:szCs w:val="22"/>
        </w:rPr>
        <w:t>Effective management of high impact or high prevalence risks associated with the care of each consumer.</w:t>
      </w:r>
    </w:p>
    <w:p w14:paraId="7293539B" w14:textId="10874006" w:rsidR="00474CA4" w:rsidRPr="00D435F8" w:rsidRDefault="00740A47" w:rsidP="00474CA4">
      <w:pPr>
        <w:pStyle w:val="Heading3"/>
      </w:pPr>
      <w:r w:rsidRPr="00D435F8">
        <w:t>Requirement 3(3)(c)</w:t>
      </w:r>
      <w:r>
        <w:tab/>
        <w:t>Compliant</w:t>
      </w:r>
    </w:p>
    <w:p w14:paraId="7293539C" w14:textId="77777777" w:rsidR="00474CA4" w:rsidRPr="00853601" w:rsidRDefault="00740A47" w:rsidP="00474CA4">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7293539E" w14:textId="2FAFD05E" w:rsidR="00474CA4" w:rsidRPr="00D435F8" w:rsidRDefault="00740A47" w:rsidP="00474CA4">
      <w:pPr>
        <w:pStyle w:val="Heading3"/>
      </w:pPr>
      <w:r w:rsidRPr="00D435F8">
        <w:t>Requirement 3(3)(d)</w:t>
      </w:r>
      <w:r>
        <w:tab/>
        <w:t>Compliant</w:t>
      </w:r>
    </w:p>
    <w:p w14:paraId="7293539F" w14:textId="77777777" w:rsidR="00474CA4" w:rsidRPr="00853601" w:rsidRDefault="00740A47" w:rsidP="00474CA4">
      <w:r w:rsidRPr="00853601">
        <w:rPr>
          <w:szCs w:val="22"/>
        </w:rPr>
        <w:t>Deterioration or change of a consumer’s mental health, cognitive or physical function, capacity or condition is recognised and responded to in a timely manner.</w:t>
      </w:r>
    </w:p>
    <w:p w14:paraId="729353A1" w14:textId="06D963BE" w:rsidR="00474CA4" w:rsidRPr="00D435F8" w:rsidRDefault="00740A47" w:rsidP="00474CA4">
      <w:pPr>
        <w:pStyle w:val="Heading3"/>
      </w:pPr>
      <w:r w:rsidRPr="00D435F8">
        <w:t>Requirement 3(3)(e)</w:t>
      </w:r>
      <w:r>
        <w:tab/>
        <w:t>Compliant</w:t>
      </w:r>
    </w:p>
    <w:p w14:paraId="729353A2" w14:textId="77777777" w:rsidR="00474CA4" w:rsidRPr="00853601" w:rsidRDefault="00740A47" w:rsidP="00474CA4">
      <w:r w:rsidRPr="00853601">
        <w:rPr>
          <w:szCs w:val="22"/>
        </w:rPr>
        <w:t>Information about the consumer’s condition, needs and preferences is documented and communicated within the organisation, and with others where responsibility for care is shared.</w:t>
      </w:r>
    </w:p>
    <w:p w14:paraId="729353A4" w14:textId="5CD42F56" w:rsidR="00474CA4" w:rsidRPr="00D435F8" w:rsidRDefault="00740A47" w:rsidP="00474CA4">
      <w:pPr>
        <w:pStyle w:val="Heading3"/>
      </w:pPr>
      <w:r w:rsidRPr="00D435F8">
        <w:t>Requirement 3(3)(f)</w:t>
      </w:r>
      <w:r>
        <w:tab/>
        <w:t>Compliant</w:t>
      </w:r>
    </w:p>
    <w:p w14:paraId="729353A5" w14:textId="77777777" w:rsidR="00474CA4" w:rsidRPr="00853601" w:rsidRDefault="00740A47" w:rsidP="00474CA4">
      <w:r w:rsidRPr="00853601">
        <w:rPr>
          <w:szCs w:val="22"/>
        </w:rPr>
        <w:t>Timely and appropriate referrals to individuals, other organisations and providers of other care and services.</w:t>
      </w:r>
    </w:p>
    <w:p w14:paraId="729353A7" w14:textId="5328E2BD" w:rsidR="00474CA4" w:rsidRPr="00D435F8" w:rsidRDefault="00740A47" w:rsidP="00474CA4">
      <w:pPr>
        <w:pStyle w:val="Heading3"/>
      </w:pPr>
      <w:r w:rsidRPr="00D435F8">
        <w:t>Requirement 3(3)(g)</w:t>
      </w:r>
      <w:r>
        <w:tab/>
        <w:t>Compliant</w:t>
      </w:r>
    </w:p>
    <w:p w14:paraId="729353A8" w14:textId="77777777" w:rsidR="00474CA4" w:rsidRPr="00853601" w:rsidRDefault="00740A47" w:rsidP="00474CA4">
      <w:pPr>
        <w:tabs>
          <w:tab w:val="right" w:pos="9026"/>
        </w:tabs>
        <w:spacing w:before="0" w:after="0"/>
        <w:outlineLvl w:val="4"/>
        <w:rPr>
          <w:szCs w:val="22"/>
        </w:rPr>
      </w:pPr>
      <w:r w:rsidRPr="00853601">
        <w:rPr>
          <w:szCs w:val="22"/>
        </w:rPr>
        <w:t>Minimisation of infection related risks through implementing:</w:t>
      </w:r>
    </w:p>
    <w:p w14:paraId="729353A9" w14:textId="77777777" w:rsidR="00474CA4" w:rsidRPr="00853601" w:rsidRDefault="00740A47" w:rsidP="00474CA4">
      <w:pPr>
        <w:numPr>
          <w:ilvl w:val="0"/>
          <w:numId w:val="25"/>
        </w:numPr>
        <w:tabs>
          <w:tab w:val="right" w:pos="9026"/>
        </w:tabs>
        <w:spacing w:before="0" w:after="0"/>
        <w:ind w:left="567" w:hanging="425"/>
        <w:outlineLvl w:val="4"/>
      </w:pPr>
      <w:r w:rsidRPr="00853601">
        <w:t xml:space="preserve">standard and </w:t>
      </w:r>
      <w:proofErr w:type="gramStart"/>
      <w:r w:rsidRPr="00853601">
        <w:t>transmission based</w:t>
      </w:r>
      <w:proofErr w:type="gramEnd"/>
      <w:r w:rsidRPr="00853601">
        <w:t xml:space="preserve"> precautions to prevent and control infection; and</w:t>
      </w:r>
    </w:p>
    <w:p w14:paraId="729353AA" w14:textId="77777777" w:rsidR="00474CA4" w:rsidRPr="00853601" w:rsidRDefault="00740A47" w:rsidP="00474CA4">
      <w:pPr>
        <w:numPr>
          <w:ilvl w:val="0"/>
          <w:numId w:val="25"/>
        </w:numPr>
        <w:tabs>
          <w:tab w:val="right" w:pos="9026"/>
        </w:tabs>
        <w:spacing w:before="0" w:after="0"/>
        <w:ind w:left="567" w:hanging="425"/>
        <w:outlineLvl w:val="4"/>
      </w:pPr>
      <w:r w:rsidRPr="00853601">
        <w:lastRenderedPageBreak/>
        <w:t>practices to promote appropriate antibiotic prescribing and use to support optimal care and reduce the risk of increasing resistance to antibiotics.</w:t>
      </w:r>
    </w:p>
    <w:p w14:paraId="729353AC" w14:textId="77777777" w:rsidR="00474CA4" w:rsidRDefault="00474CA4" w:rsidP="00474CA4"/>
    <w:p w14:paraId="729353AD" w14:textId="77777777" w:rsidR="00474CA4" w:rsidRDefault="00474CA4" w:rsidP="00474CA4">
      <w:pPr>
        <w:sectPr w:rsidR="00474CA4" w:rsidSect="00474CA4">
          <w:headerReference w:type="default" r:id="rId22"/>
          <w:headerReference w:type="first" r:id="rId23"/>
          <w:pgSz w:w="11906" w:h="16838"/>
          <w:pgMar w:top="1701" w:right="1418" w:bottom="1418" w:left="1418" w:header="709" w:footer="397" w:gutter="0"/>
          <w:cols w:space="708"/>
          <w:titlePg/>
          <w:docGrid w:linePitch="360"/>
        </w:sectPr>
      </w:pPr>
    </w:p>
    <w:p w14:paraId="729353AE" w14:textId="17135D1D" w:rsidR="00474CA4" w:rsidRPr="00EB1D71" w:rsidRDefault="00740A47" w:rsidP="00474CA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72935450" wp14:editId="7293545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9208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729353AF" w14:textId="77777777" w:rsidR="00474CA4" w:rsidRPr="00FD1B02" w:rsidRDefault="00740A47" w:rsidP="00474CA4">
      <w:pPr>
        <w:pStyle w:val="Heading3"/>
        <w:shd w:val="clear" w:color="auto" w:fill="F2F2F2" w:themeFill="background1" w:themeFillShade="F2"/>
      </w:pPr>
      <w:r w:rsidRPr="00FD1B02">
        <w:t>Consumer outcome:</w:t>
      </w:r>
    </w:p>
    <w:p w14:paraId="729353B0" w14:textId="77777777" w:rsidR="00474CA4" w:rsidRDefault="00740A47" w:rsidP="00474CA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29353B1" w14:textId="77777777" w:rsidR="00474CA4" w:rsidRDefault="00740A47" w:rsidP="00474CA4">
      <w:pPr>
        <w:pStyle w:val="Heading3"/>
        <w:shd w:val="clear" w:color="auto" w:fill="F2F2F2" w:themeFill="background1" w:themeFillShade="F2"/>
      </w:pPr>
      <w:r>
        <w:t>Organisation statement:</w:t>
      </w:r>
    </w:p>
    <w:p w14:paraId="729353B2" w14:textId="77777777" w:rsidR="00474CA4" w:rsidRDefault="00740A47" w:rsidP="00474CA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29353B3" w14:textId="77777777" w:rsidR="00474CA4" w:rsidRDefault="00740A47" w:rsidP="00474CA4">
      <w:pPr>
        <w:pStyle w:val="Heading2"/>
      </w:pPr>
      <w:r>
        <w:t>Assessment of Standard 4</w:t>
      </w:r>
    </w:p>
    <w:p w14:paraId="3FBC94AE" w14:textId="77777777" w:rsidR="00A40975" w:rsidRPr="00C40A4A" w:rsidRDefault="00A40975" w:rsidP="00A40975">
      <w:pPr>
        <w:rPr>
          <w:rFonts w:eastAsia="Calibri"/>
          <w:lang w:eastAsia="en-US"/>
        </w:rPr>
      </w:pPr>
      <w:r w:rsidRPr="007D0A71">
        <w:rPr>
          <w:rFonts w:eastAsia="Calibri"/>
          <w:color w:val="auto"/>
          <w:lang w:eastAsia="en-US"/>
        </w:rPr>
        <w:t xml:space="preserve">Overall sampled consumers confirmed </w:t>
      </w:r>
      <w:r w:rsidRPr="00C40A4A">
        <w:rPr>
          <w:rFonts w:eastAsia="Calibri"/>
          <w:lang w:eastAsia="en-US"/>
        </w:rPr>
        <w:t xml:space="preserve">that they get the services and supports for daily living that are important for their health and well-being and that enable them to do the things they want to do. </w:t>
      </w:r>
    </w:p>
    <w:p w14:paraId="40A09BFF" w14:textId="77777777" w:rsidR="00A40975" w:rsidRPr="00C40A4A" w:rsidRDefault="00A40975" w:rsidP="00A40975">
      <w:pPr>
        <w:rPr>
          <w:rFonts w:eastAsia="Calibri"/>
          <w:lang w:eastAsia="en-US"/>
        </w:rPr>
      </w:pPr>
      <w:r w:rsidRPr="00C40A4A">
        <w:rPr>
          <w:rFonts w:eastAsia="Calibri"/>
          <w:lang w:eastAsia="en-US"/>
        </w:rPr>
        <w:t>For example:</w:t>
      </w:r>
    </w:p>
    <w:p w14:paraId="6C8D55BC" w14:textId="77777777" w:rsidR="00A40975" w:rsidRPr="007D0A71" w:rsidRDefault="00A40975" w:rsidP="00B03AAB">
      <w:pPr>
        <w:pStyle w:val="ListParagraph"/>
        <w:numPr>
          <w:ilvl w:val="0"/>
          <w:numId w:val="34"/>
        </w:numPr>
        <w:spacing w:after="240"/>
        <w:ind w:left="357" w:hanging="357"/>
        <w:contextualSpacing w:val="0"/>
        <w:rPr>
          <w:rFonts w:eastAsia="Fira Sans Light"/>
          <w:color w:val="auto"/>
          <w:szCs w:val="22"/>
          <w:lang w:eastAsia="en-US"/>
        </w:rPr>
      </w:pPr>
      <w:r w:rsidRPr="007D0A71">
        <w:rPr>
          <w:rFonts w:eastAsia="Fira Sans Light"/>
          <w:color w:val="auto"/>
          <w:szCs w:val="22"/>
          <w:lang w:eastAsia="en-US"/>
        </w:rPr>
        <w:t xml:space="preserve">Consumers interviewed confirmed that they are supported by the service to do the things they like to do. For example, if they wanted to go outside the service to attend religious, medical or hairdressing appointments staff were able to assist where required. </w:t>
      </w:r>
    </w:p>
    <w:p w14:paraId="051EEDCF" w14:textId="77777777" w:rsidR="00A40975" w:rsidRPr="007D0A71" w:rsidRDefault="00A40975" w:rsidP="00B03AAB">
      <w:pPr>
        <w:pStyle w:val="ListParagraph"/>
        <w:numPr>
          <w:ilvl w:val="0"/>
          <w:numId w:val="34"/>
        </w:numPr>
        <w:spacing w:after="240"/>
        <w:ind w:left="357" w:hanging="357"/>
        <w:contextualSpacing w:val="0"/>
        <w:rPr>
          <w:rFonts w:eastAsia="Fira Sans Light"/>
          <w:color w:val="auto"/>
          <w:szCs w:val="22"/>
          <w:lang w:eastAsia="en-US"/>
        </w:rPr>
      </w:pPr>
      <w:r w:rsidRPr="007D0A71">
        <w:rPr>
          <w:rFonts w:eastAsia="Fira Sans Light"/>
          <w:color w:val="auto"/>
          <w:szCs w:val="22"/>
          <w:lang w:eastAsia="en-US"/>
        </w:rPr>
        <w:t xml:space="preserve">Most consumers interviewed said they have family who visit them regularly and there are plenty of spaces around the service where they can host them. </w:t>
      </w:r>
    </w:p>
    <w:p w14:paraId="0E95CFE1" w14:textId="77777777" w:rsidR="00A40975" w:rsidRPr="007D0A71" w:rsidRDefault="00A40975" w:rsidP="00B03AAB">
      <w:pPr>
        <w:pStyle w:val="ListParagraph"/>
        <w:numPr>
          <w:ilvl w:val="0"/>
          <w:numId w:val="34"/>
        </w:numPr>
        <w:spacing w:after="240"/>
        <w:ind w:left="357" w:hanging="357"/>
        <w:contextualSpacing w:val="0"/>
        <w:rPr>
          <w:rFonts w:eastAsia="Fira Sans Light"/>
          <w:color w:val="auto"/>
          <w:szCs w:val="22"/>
          <w:lang w:eastAsia="en-US"/>
        </w:rPr>
      </w:pPr>
      <w:r w:rsidRPr="007D0A71">
        <w:rPr>
          <w:rFonts w:eastAsia="Fira Sans Light"/>
          <w:color w:val="auto"/>
          <w:szCs w:val="22"/>
          <w:lang w:eastAsia="en-US"/>
        </w:rPr>
        <w:t>Consumers interviewed could not fault the quality or quantity of food at the service. However, several consumers indicated that the menu was more multicultural and modern than what they wanted. Other consumers said they were very happy with the food.</w:t>
      </w:r>
    </w:p>
    <w:p w14:paraId="2454AEA0" w14:textId="77777777" w:rsidR="00A40975" w:rsidRPr="00C40A4A" w:rsidRDefault="00A40975" w:rsidP="00A40975">
      <w:pPr>
        <w:rPr>
          <w:rFonts w:eastAsia="Calibri"/>
          <w:lang w:eastAsia="en-US"/>
        </w:rPr>
      </w:pPr>
      <w:r w:rsidRPr="00C40A4A">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FBBF954" w14:textId="77777777" w:rsidR="00A40975" w:rsidRPr="007D0A71" w:rsidRDefault="00A40975" w:rsidP="009B7D77">
      <w:pPr>
        <w:pStyle w:val="ListParagraph"/>
        <w:numPr>
          <w:ilvl w:val="0"/>
          <w:numId w:val="35"/>
        </w:numPr>
        <w:spacing w:after="240"/>
        <w:ind w:left="357" w:hanging="357"/>
        <w:contextualSpacing w:val="0"/>
        <w:rPr>
          <w:rFonts w:eastAsia="Fira Sans Light"/>
          <w:lang w:eastAsia="en-US"/>
        </w:rPr>
      </w:pPr>
      <w:r w:rsidRPr="007D0A71">
        <w:rPr>
          <w:rFonts w:eastAsia="Fira Sans Light"/>
          <w:color w:val="auto"/>
          <w:szCs w:val="22"/>
          <w:lang w:eastAsia="en-US"/>
        </w:rPr>
        <w:lastRenderedPageBreak/>
        <w:t>While care plans did not always reflect the most up to date consumer preferences, staff were generally able to correctly speak to the individual preferences of consumers sampled when it came to their care and lifestyle</w:t>
      </w:r>
      <w:r w:rsidRPr="007D0A71">
        <w:rPr>
          <w:rFonts w:eastAsia="Fira Sans Light"/>
          <w:lang w:eastAsia="en-US"/>
        </w:rPr>
        <w:t xml:space="preserve"> supports and food. </w:t>
      </w:r>
    </w:p>
    <w:p w14:paraId="4958F71D" w14:textId="77777777" w:rsidR="00A40975" w:rsidRDefault="00A40975" w:rsidP="009B7D77">
      <w:pPr>
        <w:pStyle w:val="ListParagraph"/>
        <w:numPr>
          <w:ilvl w:val="0"/>
          <w:numId w:val="35"/>
        </w:numPr>
        <w:spacing w:after="240"/>
        <w:ind w:left="357" w:hanging="357"/>
        <w:contextualSpacing w:val="0"/>
        <w:rPr>
          <w:rFonts w:eastAsia="Fira Sans Light"/>
          <w:lang w:eastAsia="en-US"/>
        </w:rPr>
      </w:pPr>
      <w:r w:rsidRPr="007D0A71">
        <w:rPr>
          <w:rFonts w:eastAsia="Fira Sans Light"/>
          <w:lang w:eastAsia="en-US"/>
        </w:rPr>
        <w:t xml:space="preserve">The service demonstrated that it has sought out the feedback of its consumers in updating its activities calendar and menu. </w:t>
      </w:r>
    </w:p>
    <w:p w14:paraId="750CE714" w14:textId="77777777" w:rsidR="00A40975" w:rsidRPr="007B659B" w:rsidRDefault="00A40975" w:rsidP="009B7D77">
      <w:pPr>
        <w:pStyle w:val="ListParagraph"/>
        <w:numPr>
          <w:ilvl w:val="0"/>
          <w:numId w:val="35"/>
        </w:numPr>
        <w:tabs>
          <w:tab w:val="right" w:pos="9026"/>
        </w:tabs>
        <w:spacing w:after="240"/>
        <w:ind w:left="357" w:hanging="357"/>
        <w:contextualSpacing w:val="0"/>
        <w:rPr>
          <w:rFonts w:eastAsia="Fira Sans Light"/>
          <w:color w:val="auto"/>
          <w:szCs w:val="22"/>
          <w:lang w:eastAsia="en-US"/>
        </w:rPr>
      </w:pPr>
      <w:r w:rsidRPr="007B659B">
        <w:rPr>
          <w:rFonts w:eastAsia="Fira Sans Light"/>
          <w:color w:val="auto"/>
          <w:szCs w:val="22"/>
          <w:lang w:eastAsia="en-US"/>
        </w:rPr>
        <w:t xml:space="preserve">The Assessment Team identified there are areas for the service to be more responsive to consumer feedback such as wanting more exercises, bus trips and opportunity to converse with external visitors. </w:t>
      </w:r>
    </w:p>
    <w:p w14:paraId="729353B5" w14:textId="4DA70C15" w:rsidR="00474CA4" w:rsidRPr="00A40975" w:rsidRDefault="00740A47" w:rsidP="00474CA4">
      <w:pPr>
        <w:rPr>
          <w:rFonts w:eastAsia="Calibri"/>
          <w:color w:val="auto"/>
        </w:rPr>
      </w:pPr>
      <w:r w:rsidRPr="00A40975">
        <w:rPr>
          <w:rFonts w:eastAsiaTheme="minorHAnsi"/>
          <w:color w:val="auto"/>
        </w:rPr>
        <w:t>The Quality Standard is assessed as Compliant</w:t>
      </w:r>
      <w:r w:rsidR="00A40975" w:rsidRPr="00A40975">
        <w:rPr>
          <w:rFonts w:eastAsiaTheme="minorHAnsi"/>
          <w:color w:val="auto"/>
        </w:rPr>
        <w:t xml:space="preserve"> </w:t>
      </w:r>
      <w:r w:rsidRPr="00A40975">
        <w:rPr>
          <w:rFonts w:eastAsiaTheme="minorHAnsi"/>
          <w:color w:val="auto"/>
        </w:rPr>
        <w:t xml:space="preserve">as </w:t>
      </w:r>
      <w:r w:rsidR="00A40975" w:rsidRPr="00A40975">
        <w:rPr>
          <w:rFonts w:eastAsiaTheme="minorHAnsi"/>
          <w:color w:val="auto"/>
        </w:rPr>
        <w:t>seven</w:t>
      </w:r>
      <w:r w:rsidRPr="00A40975">
        <w:rPr>
          <w:rFonts w:eastAsiaTheme="minorHAnsi"/>
          <w:color w:val="auto"/>
        </w:rPr>
        <w:t xml:space="preserve"> of the seven specific requirements have been assessed as Compliant.</w:t>
      </w:r>
    </w:p>
    <w:p w14:paraId="729353B6" w14:textId="77777777" w:rsidR="00474CA4" w:rsidRDefault="00740A47" w:rsidP="00474CA4">
      <w:pPr>
        <w:pStyle w:val="Heading2"/>
      </w:pPr>
      <w:r>
        <w:t>Assessment of Standard 4 Requirements</w:t>
      </w:r>
    </w:p>
    <w:p w14:paraId="729353B7" w14:textId="70C22955" w:rsidR="00474CA4" w:rsidRPr="00314FF7" w:rsidRDefault="00740A47" w:rsidP="00474CA4">
      <w:pPr>
        <w:pStyle w:val="Heading3"/>
      </w:pPr>
      <w:r w:rsidRPr="00314FF7">
        <w:t>Requirement 4(3)(a)</w:t>
      </w:r>
      <w:r>
        <w:tab/>
        <w:t>Compliant</w:t>
      </w:r>
    </w:p>
    <w:p w14:paraId="729353B8" w14:textId="77777777" w:rsidR="00474CA4" w:rsidRDefault="00740A47" w:rsidP="00474CA4">
      <w:r w:rsidRPr="00032B17">
        <w:t>Each consumer gets safe and effective services and supports for daily living that meet the consumer’s needs, goals and preferences and optimise their independence, health, well-being and quality of life.</w:t>
      </w:r>
    </w:p>
    <w:p w14:paraId="729353BA" w14:textId="3D0F32B9" w:rsidR="00474CA4" w:rsidRPr="00D435F8" w:rsidRDefault="00740A47" w:rsidP="00474CA4">
      <w:pPr>
        <w:pStyle w:val="Heading3"/>
      </w:pPr>
      <w:r w:rsidRPr="00D435F8">
        <w:t>Requirement 4(3)(b)</w:t>
      </w:r>
      <w:r>
        <w:tab/>
        <w:t>Compliant</w:t>
      </w:r>
    </w:p>
    <w:p w14:paraId="729353BB" w14:textId="77777777" w:rsidR="00474CA4" w:rsidRDefault="00740A47" w:rsidP="00474CA4">
      <w:r w:rsidRPr="00032B17">
        <w:t>Services and supports for daily living promote each consumer’s emotional, spiritual and psychological well-being.</w:t>
      </w:r>
    </w:p>
    <w:p w14:paraId="729353BD" w14:textId="36C22B11" w:rsidR="00474CA4" w:rsidRPr="00D435F8" w:rsidRDefault="00740A47" w:rsidP="00474CA4">
      <w:pPr>
        <w:pStyle w:val="Heading3"/>
      </w:pPr>
      <w:r w:rsidRPr="00D435F8">
        <w:t>Requirement 4(3)(c)</w:t>
      </w:r>
      <w:r>
        <w:tab/>
      </w:r>
      <w:r w:rsidR="008E2014">
        <w:t>Compliant</w:t>
      </w:r>
    </w:p>
    <w:p w14:paraId="729353BE" w14:textId="77777777" w:rsidR="00474CA4" w:rsidRPr="00032B17" w:rsidRDefault="00740A47" w:rsidP="00474CA4">
      <w:bookmarkStart w:id="12" w:name="_Hlk35598814"/>
      <w:r w:rsidRPr="00032B17">
        <w:t>Services and supports for daily living assist each consumer to:</w:t>
      </w:r>
    </w:p>
    <w:p w14:paraId="729353BF" w14:textId="77777777" w:rsidR="00474CA4" w:rsidRPr="00314FF7" w:rsidRDefault="00740A47" w:rsidP="00474CA4">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729353C0" w14:textId="77777777" w:rsidR="00474CA4" w:rsidRPr="00314FF7" w:rsidRDefault="00740A47" w:rsidP="00474CA4">
      <w:pPr>
        <w:numPr>
          <w:ilvl w:val="0"/>
          <w:numId w:val="26"/>
        </w:numPr>
        <w:tabs>
          <w:tab w:val="right" w:pos="9026"/>
        </w:tabs>
        <w:spacing w:before="0" w:after="0"/>
        <w:ind w:left="567" w:hanging="425"/>
        <w:outlineLvl w:val="4"/>
      </w:pPr>
      <w:r w:rsidRPr="00314FF7">
        <w:t>have social and personal relationships; and</w:t>
      </w:r>
    </w:p>
    <w:p w14:paraId="729353C1" w14:textId="77777777" w:rsidR="00474CA4" w:rsidRDefault="00740A47" w:rsidP="00474CA4">
      <w:pPr>
        <w:numPr>
          <w:ilvl w:val="0"/>
          <w:numId w:val="26"/>
        </w:numPr>
        <w:tabs>
          <w:tab w:val="right" w:pos="9026"/>
        </w:tabs>
        <w:spacing w:before="0" w:after="0"/>
        <w:ind w:left="567" w:hanging="425"/>
        <w:outlineLvl w:val="4"/>
      </w:pPr>
      <w:r w:rsidRPr="00314FF7">
        <w:t>do the things of interest to them.</w:t>
      </w:r>
    </w:p>
    <w:bookmarkEnd w:id="12"/>
    <w:p w14:paraId="6A133A5A" w14:textId="047289A1" w:rsidR="00C00C26" w:rsidRPr="00C00C26" w:rsidRDefault="00C00C26" w:rsidP="00C00C26">
      <w:pPr>
        <w:tabs>
          <w:tab w:val="right" w:pos="9026"/>
        </w:tabs>
        <w:rPr>
          <w:rFonts w:eastAsia="Fira Sans Light"/>
          <w:color w:val="auto"/>
          <w:szCs w:val="22"/>
          <w:lang w:eastAsia="en-US"/>
        </w:rPr>
      </w:pPr>
      <w:r w:rsidRPr="00C00C26">
        <w:rPr>
          <w:rFonts w:eastAsia="Fira Sans Light"/>
          <w:color w:val="auto"/>
          <w:szCs w:val="22"/>
          <w:lang w:eastAsia="en-US"/>
        </w:rPr>
        <w:t xml:space="preserve">Most consumers are satisfied with the level of engagement they have with the outside community, social and personal relationships and say they have things to do of interest to them. However, the Assessment Team identified </w:t>
      </w:r>
      <w:r w:rsidR="00A820F6">
        <w:rPr>
          <w:rFonts w:eastAsia="Fira Sans Light"/>
          <w:color w:val="auto"/>
          <w:szCs w:val="22"/>
          <w:lang w:eastAsia="en-US"/>
        </w:rPr>
        <w:t xml:space="preserve">some consumers </w:t>
      </w:r>
      <w:r w:rsidRPr="00C00C26">
        <w:rPr>
          <w:rFonts w:eastAsia="Fira Sans Light"/>
          <w:color w:val="auto"/>
          <w:szCs w:val="22"/>
          <w:lang w:eastAsia="en-US"/>
        </w:rPr>
        <w:t>want</w:t>
      </w:r>
      <w:r w:rsidR="00A820F6">
        <w:rPr>
          <w:rFonts w:eastAsia="Fira Sans Light"/>
          <w:color w:val="auto"/>
          <w:szCs w:val="22"/>
          <w:lang w:eastAsia="en-US"/>
        </w:rPr>
        <w:t>ed</w:t>
      </w:r>
      <w:r w:rsidRPr="00C00C26">
        <w:rPr>
          <w:rFonts w:eastAsia="Fira Sans Light"/>
          <w:color w:val="auto"/>
          <w:szCs w:val="22"/>
          <w:lang w:eastAsia="en-US"/>
        </w:rPr>
        <w:t xml:space="preserve"> more exercise</w:t>
      </w:r>
      <w:r w:rsidR="00A820F6">
        <w:rPr>
          <w:rFonts w:eastAsia="Fira Sans Light"/>
          <w:color w:val="auto"/>
          <w:szCs w:val="22"/>
          <w:lang w:eastAsia="en-US"/>
        </w:rPr>
        <w:t xml:space="preserve"> classes</w:t>
      </w:r>
      <w:r w:rsidRPr="00C00C26">
        <w:rPr>
          <w:rFonts w:eastAsia="Fira Sans Light"/>
          <w:color w:val="auto"/>
          <w:szCs w:val="22"/>
          <w:lang w:eastAsia="en-US"/>
        </w:rPr>
        <w:t xml:space="preserve">, bus trips and </w:t>
      </w:r>
      <w:r w:rsidR="00A820F6">
        <w:rPr>
          <w:rFonts w:eastAsia="Fira Sans Light"/>
          <w:color w:val="auto"/>
          <w:szCs w:val="22"/>
          <w:lang w:eastAsia="en-US"/>
        </w:rPr>
        <w:t xml:space="preserve">the </w:t>
      </w:r>
      <w:r w:rsidRPr="00C00C26">
        <w:rPr>
          <w:rFonts w:eastAsia="Fira Sans Light"/>
          <w:color w:val="auto"/>
          <w:szCs w:val="22"/>
          <w:lang w:eastAsia="en-US"/>
        </w:rPr>
        <w:t xml:space="preserve">opportunity to converse with external visitors. </w:t>
      </w:r>
    </w:p>
    <w:p w14:paraId="5AC56C30" w14:textId="77777777" w:rsidR="00A820F6" w:rsidRDefault="00A820F6" w:rsidP="00A820F6">
      <w:pPr>
        <w:rPr>
          <w:rFonts w:eastAsia="Fira Sans Light"/>
          <w:szCs w:val="22"/>
          <w:lang w:eastAsia="en-US"/>
        </w:rPr>
      </w:pPr>
      <w:r>
        <w:rPr>
          <w:rFonts w:eastAsia="Fira Sans Light"/>
          <w:szCs w:val="22"/>
          <w:lang w:eastAsia="en-US"/>
        </w:rPr>
        <w:lastRenderedPageBreak/>
        <w:t xml:space="preserve">The response from the approved provider provided further information about the 7 day a </w:t>
      </w:r>
      <w:proofErr w:type="gramStart"/>
      <w:r>
        <w:rPr>
          <w:rFonts w:eastAsia="Fira Sans Light"/>
          <w:szCs w:val="22"/>
          <w:lang w:eastAsia="en-US"/>
        </w:rPr>
        <w:t xml:space="preserve">week </w:t>
      </w:r>
      <w:r w:rsidR="00FA5AB4">
        <w:rPr>
          <w:rFonts w:eastAsia="Fira Sans Light"/>
          <w:szCs w:val="22"/>
          <w:lang w:eastAsia="en-US"/>
        </w:rPr>
        <w:t>activities</w:t>
      </w:r>
      <w:proofErr w:type="gramEnd"/>
      <w:r w:rsidR="00FA5AB4">
        <w:rPr>
          <w:rFonts w:eastAsia="Fira Sans Light"/>
          <w:szCs w:val="22"/>
          <w:lang w:eastAsia="en-US"/>
        </w:rPr>
        <w:t xml:space="preserve"> schedule of varied activities</w:t>
      </w:r>
      <w:r>
        <w:rPr>
          <w:rFonts w:eastAsia="Fira Sans Light"/>
          <w:szCs w:val="22"/>
          <w:lang w:eastAsia="en-US"/>
        </w:rPr>
        <w:t xml:space="preserve"> on offer</w:t>
      </w:r>
      <w:r w:rsidR="00FA5AB4">
        <w:rPr>
          <w:rFonts w:eastAsia="Fira Sans Light"/>
          <w:szCs w:val="22"/>
          <w:lang w:eastAsia="en-US"/>
        </w:rPr>
        <w:t xml:space="preserve"> including exercise classes, bus outings, external guests as well as activities exclusively for male consumers.</w:t>
      </w:r>
      <w:r>
        <w:rPr>
          <w:rFonts w:eastAsia="Fira Sans Light"/>
          <w:szCs w:val="22"/>
          <w:lang w:eastAsia="en-US"/>
        </w:rPr>
        <w:t xml:space="preserve"> The provider undertook to review the activities on offer based on feedback from some consumers who would like more of what is offer already.</w:t>
      </w:r>
    </w:p>
    <w:p w14:paraId="3811806C" w14:textId="6F6066A8" w:rsidR="00FA5AB4" w:rsidRDefault="00FA5AB4" w:rsidP="00A40975">
      <w:pPr>
        <w:rPr>
          <w:rFonts w:eastAsia="Fira Sans Light"/>
          <w:szCs w:val="22"/>
          <w:lang w:eastAsia="en-US"/>
        </w:rPr>
      </w:pPr>
      <w:r>
        <w:rPr>
          <w:rFonts w:eastAsia="Fira Sans Light"/>
          <w:szCs w:val="22"/>
          <w:lang w:eastAsia="en-US"/>
        </w:rPr>
        <w:t xml:space="preserve">I find this requirement met based on feedback from consumers who are largely satisfied with the activities </w:t>
      </w:r>
      <w:r w:rsidR="00A820F6">
        <w:rPr>
          <w:rFonts w:eastAsia="Fira Sans Light"/>
          <w:szCs w:val="22"/>
          <w:lang w:eastAsia="en-US"/>
        </w:rPr>
        <w:t>provided</w:t>
      </w:r>
      <w:r>
        <w:rPr>
          <w:rFonts w:eastAsia="Fira Sans Light"/>
          <w:szCs w:val="22"/>
          <w:lang w:eastAsia="en-US"/>
        </w:rPr>
        <w:t xml:space="preserve"> and the willingness of the provider to </w:t>
      </w:r>
      <w:bookmarkStart w:id="13" w:name="_Hlk35599180"/>
      <w:r>
        <w:rPr>
          <w:rFonts w:eastAsia="Fira Sans Light"/>
          <w:szCs w:val="22"/>
          <w:lang w:eastAsia="en-US"/>
        </w:rPr>
        <w:t>review the activities on offer</w:t>
      </w:r>
      <w:r w:rsidR="00A820F6">
        <w:rPr>
          <w:rFonts w:eastAsia="Fira Sans Light"/>
          <w:szCs w:val="22"/>
          <w:lang w:eastAsia="en-US"/>
        </w:rPr>
        <w:t>.</w:t>
      </w:r>
      <w:r>
        <w:rPr>
          <w:rFonts w:eastAsia="Fira Sans Light"/>
          <w:szCs w:val="22"/>
          <w:lang w:eastAsia="en-US"/>
        </w:rPr>
        <w:t xml:space="preserve"> </w:t>
      </w:r>
    </w:p>
    <w:bookmarkEnd w:id="13"/>
    <w:p w14:paraId="361A9A62" w14:textId="3425C0D4" w:rsidR="00FA5AB4" w:rsidRDefault="00A40975" w:rsidP="00FA5AB4">
      <w:r>
        <w:t>The approved provider does comply with this requirement</w:t>
      </w:r>
      <w:r w:rsidR="00FA5AB4">
        <w:t xml:space="preserve"> as s</w:t>
      </w:r>
      <w:r w:rsidR="00FA5AB4" w:rsidRPr="00032B17">
        <w:t xml:space="preserve">ervices and supports for daily living assist each consumer </w:t>
      </w:r>
      <w:proofErr w:type="gramStart"/>
      <w:r w:rsidR="00FA5AB4" w:rsidRPr="00032B17">
        <w:t>to:</w:t>
      </w:r>
      <w:proofErr w:type="gramEnd"/>
      <w:r w:rsidR="00FA5AB4">
        <w:t xml:space="preserve"> </w:t>
      </w:r>
      <w:r w:rsidR="00FA5AB4" w:rsidRPr="00314FF7">
        <w:t>participate in their community within and outside the organisation’s service environment; and</w:t>
      </w:r>
      <w:r w:rsidR="00FA5AB4">
        <w:t xml:space="preserve"> </w:t>
      </w:r>
      <w:r w:rsidR="00FA5AB4" w:rsidRPr="00314FF7">
        <w:t>have social and personal relationships; and</w:t>
      </w:r>
      <w:r w:rsidR="00FA5AB4">
        <w:t xml:space="preserve"> </w:t>
      </w:r>
      <w:r w:rsidR="00FA5AB4" w:rsidRPr="00314FF7">
        <w:t>do the things of interest to them.</w:t>
      </w:r>
    </w:p>
    <w:p w14:paraId="729353C3" w14:textId="0B19C392" w:rsidR="00474CA4" w:rsidRPr="00D435F8" w:rsidRDefault="00740A47" w:rsidP="00474CA4">
      <w:pPr>
        <w:pStyle w:val="Heading3"/>
      </w:pPr>
      <w:r w:rsidRPr="00D435F8">
        <w:t>Requirement 4(3)(d)</w:t>
      </w:r>
      <w:r>
        <w:tab/>
        <w:t>Compliant</w:t>
      </w:r>
    </w:p>
    <w:p w14:paraId="729353C4" w14:textId="77777777" w:rsidR="00474CA4" w:rsidRDefault="00740A47" w:rsidP="00474CA4">
      <w:r w:rsidRPr="00032B17">
        <w:t>Information about the consumer’s condition, needs and preferences is communicated within the organisation, and with others where responsibility for care is shared.</w:t>
      </w:r>
    </w:p>
    <w:p w14:paraId="729353C6" w14:textId="76705BC7" w:rsidR="00474CA4" w:rsidRPr="00D435F8" w:rsidRDefault="00740A47" w:rsidP="00474CA4">
      <w:pPr>
        <w:pStyle w:val="Heading3"/>
      </w:pPr>
      <w:r w:rsidRPr="00D435F8">
        <w:t>Requirement 4(3)(e)</w:t>
      </w:r>
      <w:r>
        <w:tab/>
        <w:t>Compliant</w:t>
      </w:r>
    </w:p>
    <w:p w14:paraId="729353C7" w14:textId="77777777" w:rsidR="00474CA4" w:rsidRDefault="00740A47" w:rsidP="00474CA4">
      <w:r w:rsidRPr="00032B17">
        <w:t>Timely and appropriate referrals to individuals, other organisations and providers of other care and services.</w:t>
      </w:r>
    </w:p>
    <w:p w14:paraId="729353C9" w14:textId="4F7DD3C8" w:rsidR="00474CA4" w:rsidRPr="00D435F8" w:rsidRDefault="00740A47" w:rsidP="00474CA4">
      <w:pPr>
        <w:pStyle w:val="Heading3"/>
      </w:pPr>
      <w:r w:rsidRPr="00D435F8">
        <w:t>Requirement 4(3)(f)</w:t>
      </w:r>
      <w:r>
        <w:tab/>
        <w:t>Compliant</w:t>
      </w:r>
    </w:p>
    <w:p w14:paraId="729353CA" w14:textId="77777777" w:rsidR="00474CA4" w:rsidRDefault="00740A47" w:rsidP="00474CA4">
      <w:r w:rsidRPr="00032B17">
        <w:t>Where meals are provided, they are varied and of suitable quality and quantity.</w:t>
      </w:r>
    </w:p>
    <w:p w14:paraId="729353CC" w14:textId="29328E7A" w:rsidR="00474CA4" w:rsidRPr="00D435F8" w:rsidRDefault="00740A47" w:rsidP="00474CA4">
      <w:pPr>
        <w:pStyle w:val="Heading3"/>
      </w:pPr>
      <w:r w:rsidRPr="00D435F8">
        <w:t>Requirement 4(3)(g)</w:t>
      </w:r>
      <w:r>
        <w:tab/>
        <w:t>Compliant</w:t>
      </w:r>
    </w:p>
    <w:p w14:paraId="729353CD" w14:textId="77777777" w:rsidR="00474CA4" w:rsidRDefault="00740A47" w:rsidP="00474CA4">
      <w:r w:rsidRPr="00032B17">
        <w:t>Where equipment is provided, it is safe, suitable, clean and well maintained.</w:t>
      </w:r>
    </w:p>
    <w:p w14:paraId="729353CF" w14:textId="77777777" w:rsidR="00474CA4" w:rsidRPr="00314FF7" w:rsidRDefault="00474CA4" w:rsidP="00474CA4"/>
    <w:p w14:paraId="729353D0" w14:textId="77777777" w:rsidR="00474CA4" w:rsidRDefault="00474CA4" w:rsidP="00474CA4">
      <w:pPr>
        <w:sectPr w:rsidR="00474CA4" w:rsidSect="00474CA4">
          <w:headerReference w:type="default" r:id="rId24"/>
          <w:headerReference w:type="first" r:id="rId25"/>
          <w:pgSz w:w="11906" w:h="16838"/>
          <w:pgMar w:top="1701" w:right="1418" w:bottom="1418" w:left="1418" w:header="709" w:footer="397" w:gutter="0"/>
          <w:cols w:space="708"/>
          <w:titlePg/>
          <w:docGrid w:linePitch="360"/>
        </w:sectPr>
      </w:pPr>
    </w:p>
    <w:p w14:paraId="729353D1" w14:textId="03CE5500" w:rsidR="00474CA4" w:rsidRPr="00EB1D71" w:rsidRDefault="00740A47" w:rsidP="00474CA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72935452" wp14:editId="72935453">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2974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729353D2" w14:textId="77777777" w:rsidR="00474CA4" w:rsidRPr="00FD1B02" w:rsidRDefault="00740A47" w:rsidP="00474CA4">
      <w:pPr>
        <w:pStyle w:val="Heading3"/>
        <w:shd w:val="clear" w:color="auto" w:fill="F2F2F2" w:themeFill="background1" w:themeFillShade="F2"/>
      </w:pPr>
      <w:r w:rsidRPr="00FD1B02">
        <w:t>Consumer outcome:</w:t>
      </w:r>
    </w:p>
    <w:p w14:paraId="729353D3" w14:textId="77777777" w:rsidR="00474CA4" w:rsidRDefault="00740A47" w:rsidP="00474CA4">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29353D4" w14:textId="77777777" w:rsidR="00474CA4" w:rsidRDefault="00740A47" w:rsidP="00474CA4">
      <w:pPr>
        <w:pStyle w:val="Heading3"/>
        <w:shd w:val="clear" w:color="auto" w:fill="F2F2F2" w:themeFill="background1" w:themeFillShade="F2"/>
      </w:pPr>
      <w:r>
        <w:t>Organisation statement:</w:t>
      </w:r>
    </w:p>
    <w:p w14:paraId="729353D5" w14:textId="77777777" w:rsidR="00474CA4" w:rsidRDefault="00740A47" w:rsidP="00474CA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29353D6" w14:textId="77777777" w:rsidR="00474CA4" w:rsidRDefault="00740A47" w:rsidP="00474CA4">
      <w:pPr>
        <w:pStyle w:val="Heading2"/>
      </w:pPr>
      <w:r>
        <w:t>Assessment of Standard 5</w:t>
      </w:r>
    </w:p>
    <w:p w14:paraId="21578E9C" w14:textId="77777777" w:rsidR="00A40975" w:rsidRPr="00A40975" w:rsidRDefault="00A40975" w:rsidP="00A40975">
      <w:pPr>
        <w:rPr>
          <w:rFonts w:eastAsia="Calibri"/>
          <w:lang w:eastAsia="en-US"/>
        </w:rPr>
      </w:pPr>
      <w:r w:rsidRPr="00A40975">
        <w:rPr>
          <w:rFonts w:eastAsia="Calibri"/>
          <w:color w:val="auto"/>
          <w:lang w:eastAsia="en-US"/>
        </w:rPr>
        <w:t xml:space="preserve">Overall sampled </w:t>
      </w:r>
      <w:r w:rsidRPr="00A40975">
        <w:rPr>
          <w:rFonts w:eastAsia="Calibri"/>
          <w:lang w:eastAsia="en-US"/>
        </w:rPr>
        <w:t xml:space="preserve">consumers indicated that they feel they belong in the </w:t>
      </w:r>
      <w:proofErr w:type="gramStart"/>
      <w:r w:rsidRPr="00A40975">
        <w:rPr>
          <w:rFonts w:eastAsia="Calibri"/>
          <w:lang w:eastAsia="en-US"/>
        </w:rPr>
        <w:t>service, and</w:t>
      </w:r>
      <w:proofErr w:type="gramEnd"/>
      <w:r w:rsidRPr="00A40975">
        <w:rPr>
          <w:rFonts w:eastAsia="Calibri"/>
          <w:lang w:eastAsia="en-US"/>
        </w:rPr>
        <w:t xml:space="preserve"> feel safe and comfortable in the service environment. </w:t>
      </w:r>
    </w:p>
    <w:p w14:paraId="3706A940" w14:textId="77777777" w:rsidR="00A40975" w:rsidRPr="00A40975" w:rsidRDefault="00A40975" w:rsidP="00A40975">
      <w:pPr>
        <w:rPr>
          <w:rFonts w:eastAsia="Calibri"/>
          <w:lang w:eastAsia="en-US"/>
        </w:rPr>
      </w:pPr>
      <w:r w:rsidRPr="00A40975">
        <w:rPr>
          <w:rFonts w:eastAsia="Calibri"/>
          <w:lang w:eastAsia="en-US"/>
        </w:rPr>
        <w:t>For example:</w:t>
      </w:r>
    </w:p>
    <w:p w14:paraId="1597C708" w14:textId="77777777" w:rsidR="00A40975" w:rsidRPr="00A40975" w:rsidRDefault="00A40975" w:rsidP="00A40975">
      <w:pPr>
        <w:numPr>
          <w:ilvl w:val="0"/>
          <w:numId w:val="2"/>
        </w:numPr>
        <w:spacing w:after="240"/>
        <w:ind w:left="425" w:hanging="425"/>
        <w:rPr>
          <w:rFonts w:eastAsiaTheme="minorHAnsi"/>
          <w:iCs/>
          <w:color w:val="auto"/>
          <w:szCs w:val="22"/>
          <w:lang w:eastAsia="en-US"/>
        </w:rPr>
      </w:pPr>
      <w:r w:rsidRPr="00A40975">
        <w:rPr>
          <w:rFonts w:eastAsiaTheme="minorHAnsi"/>
          <w:iCs/>
          <w:color w:val="auto"/>
          <w:szCs w:val="22"/>
          <w:lang w:eastAsia="en-US"/>
        </w:rPr>
        <w:t xml:space="preserve">Consumers interviewed confirmed they feel safe at the service and when staff are using equipment to help move them. </w:t>
      </w:r>
    </w:p>
    <w:p w14:paraId="7ABB3C05" w14:textId="77777777" w:rsidR="00A40975" w:rsidRPr="00A40975" w:rsidRDefault="00A40975" w:rsidP="00A40975">
      <w:pPr>
        <w:numPr>
          <w:ilvl w:val="0"/>
          <w:numId w:val="2"/>
        </w:numPr>
        <w:spacing w:after="240"/>
        <w:ind w:left="425" w:hanging="425"/>
        <w:rPr>
          <w:rFonts w:eastAsiaTheme="minorHAnsi"/>
          <w:iCs/>
          <w:color w:val="auto"/>
          <w:szCs w:val="22"/>
          <w:lang w:eastAsia="en-US"/>
        </w:rPr>
      </w:pPr>
      <w:r w:rsidRPr="00A40975">
        <w:rPr>
          <w:rFonts w:eastAsiaTheme="minorHAnsi"/>
          <w:iCs/>
          <w:color w:val="auto"/>
          <w:szCs w:val="22"/>
          <w:lang w:eastAsia="en-US"/>
        </w:rPr>
        <w:t>Consumers interviewed confirmed that they feel at home, with common feedback being they like the spaciousness of the service and the beautiful gardens. The service has many social spaces where consumers can catch up with their families.</w:t>
      </w:r>
    </w:p>
    <w:p w14:paraId="7BFA7BE8" w14:textId="77777777" w:rsidR="00A40975" w:rsidRPr="00A40975" w:rsidRDefault="00A40975" w:rsidP="00A40975">
      <w:pPr>
        <w:numPr>
          <w:ilvl w:val="0"/>
          <w:numId w:val="2"/>
        </w:numPr>
        <w:spacing w:after="240"/>
        <w:ind w:left="425" w:hanging="425"/>
        <w:rPr>
          <w:rFonts w:eastAsiaTheme="minorHAnsi"/>
          <w:iCs/>
          <w:color w:val="auto"/>
          <w:szCs w:val="22"/>
          <w:lang w:eastAsia="en-US"/>
        </w:rPr>
      </w:pPr>
      <w:r w:rsidRPr="00A40975">
        <w:rPr>
          <w:rFonts w:eastAsiaTheme="minorHAnsi"/>
          <w:iCs/>
          <w:color w:val="auto"/>
          <w:szCs w:val="22"/>
          <w:lang w:eastAsia="en-US"/>
        </w:rPr>
        <w:t>Consumers interviewed were particularly happy with how clean and well maintained the service is.</w:t>
      </w:r>
    </w:p>
    <w:p w14:paraId="5370694B" w14:textId="77777777" w:rsidR="00A40975" w:rsidRPr="00A40975" w:rsidRDefault="00A40975" w:rsidP="00A40975">
      <w:pPr>
        <w:rPr>
          <w:rFonts w:eastAsia="Calibri"/>
          <w:lang w:eastAsia="en-US"/>
        </w:rPr>
      </w:pPr>
      <w:r w:rsidRPr="00A40975">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A843F62" w14:textId="77777777" w:rsidR="00A40975" w:rsidRPr="00A40975" w:rsidRDefault="00A40975" w:rsidP="00A40975">
      <w:pPr>
        <w:numPr>
          <w:ilvl w:val="0"/>
          <w:numId w:val="2"/>
        </w:numPr>
        <w:spacing w:after="240"/>
        <w:ind w:left="425" w:hanging="425"/>
        <w:rPr>
          <w:rFonts w:eastAsiaTheme="minorHAnsi"/>
          <w:iCs/>
          <w:color w:val="auto"/>
          <w:szCs w:val="22"/>
          <w:lang w:eastAsia="en-US"/>
        </w:rPr>
      </w:pPr>
      <w:r w:rsidRPr="00A40975">
        <w:rPr>
          <w:rFonts w:eastAsiaTheme="minorHAnsi"/>
          <w:iCs/>
          <w:color w:val="auto"/>
          <w:szCs w:val="22"/>
          <w:lang w:eastAsia="en-US"/>
        </w:rPr>
        <w:t>The maintenance log was reviewed showed that tasks are reviewed daily and prioritised and responded to in a timely manner. There were no outstanding maintenance issues.</w:t>
      </w:r>
    </w:p>
    <w:p w14:paraId="5E8063F9" w14:textId="77777777" w:rsidR="00A40975" w:rsidRPr="00A40975" w:rsidRDefault="00A40975" w:rsidP="00A40975">
      <w:pPr>
        <w:numPr>
          <w:ilvl w:val="0"/>
          <w:numId w:val="2"/>
        </w:numPr>
        <w:spacing w:after="240"/>
        <w:ind w:left="425" w:hanging="425"/>
        <w:rPr>
          <w:rFonts w:eastAsiaTheme="minorHAnsi"/>
          <w:iCs/>
          <w:color w:val="auto"/>
          <w:szCs w:val="22"/>
          <w:lang w:eastAsia="en-US"/>
        </w:rPr>
      </w:pPr>
      <w:r w:rsidRPr="00A40975">
        <w:rPr>
          <w:rFonts w:eastAsiaTheme="minorHAnsi"/>
          <w:iCs/>
          <w:color w:val="auto"/>
          <w:szCs w:val="22"/>
          <w:lang w:eastAsia="en-US"/>
        </w:rPr>
        <w:lastRenderedPageBreak/>
        <w:t xml:space="preserve">The service has an extensive preventative maintenance schedule. Environment and room audits are performed at a weekly, monthly and quarterly basis. The Assessment Team reviewed documentation to see that everything from checks on fixtures, food trolleys, water, equipment like wheelchairs and walkers, drains, call bells and air conditioning are monitored and reviewed on a regular basis. </w:t>
      </w:r>
    </w:p>
    <w:p w14:paraId="729353D8" w14:textId="06031CC6" w:rsidR="00474CA4" w:rsidRPr="00A40975" w:rsidRDefault="00740A47" w:rsidP="00474CA4">
      <w:pPr>
        <w:rPr>
          <w:rFonts w:eastAsia="Calibri"/>
          <w:color w:val="auto"/>
          <w:lang w:eastAsia="en-US"/>
        </w:rPr>
      </w:pPr>
      <w:r w:rsidRPr="00A40975">
        <w:rPr>
          <w:rFonts w:eastAsiaTheme="minorHAnsi"/>
          <w:color w:val="auto"/>
        </w:rPr>
        <w:t>The Quality Standard is assessed as Compliant</w:t>
      </w:r>
      <w:r w:rsidR="00A40975" w:rsidRPr="00A40975">
        <w:rPr>
          <w:rFonts w:eastAsiaTheme="minorHAnsi"/>
          <w:color w:val="auto"/>
        </w:rPr>
        <w:t xml:space="preserve"> </w:t>
      </w:r>
      <w:r w:rsidRPr="00A40975">
        <w:rPr>
          <w:rFonts w:eastAsiaTheme="minorHAnsi"/>
          <w:color w:val="auto"/>
        </w:rPr>
        <w:t xml:space="preserve">as </w:t>
      </w:r>
      <w:r w:rsidR="00A40975" w:rsidRPr="00A40975">
        <w:rPr>
          <w:rFonts w:eastAsiaTheme="minorHAnsi"/>
          <w:color w:val="auto"/>
        </w:rPr>
        <w:t>three</w:t>
      </w:r>
      <w:r w:rsidRPr="00A40975">
        <w:rPr>
          <w:rFonts w:eastAsiaTheme="minorHAnsi"/>
          <w:color w:val="auto"/>
        </w:rPr>
        <w:t xml:space="preserve"> of the three specific requirements have been assessed as Compliant.</w:t>
      </w:r>
    </w:p>
    <w:p w14:paraId="729353D9" w14:textId="77777777" w:rsidR="00474CA4" w:rsidRDefault="00740A47" w:rsidP="00474CA4">
      <w:pPr>
        <w:pStyle w:val="Heading2"/>
      </w:pPr>
      <w:r>
        <w:t>Assessment of Standard 5 Requirements</w:t>
      </w:r>
    </w:p>
    <w:p w14:paraId="729353DA" w14:textId="660EF22D" w:rsidR="00474CA4" w:rsidRPr="00314FF7" w:rsidRDefault="00740A47" w:rsidP="00474CA4">
      <w:pPr>
        <w:pStyle w:val="Heading3"/>
      </w:pPr>
      <w:r w:rsidRPr="00314FF7">
        <w:t>Requirement 5(3)(a)</w:t>
      </w:r>
      <w:r>
        <w:tab/>
        <w:t>Compliant</w:t>
      </w:r>
    </w:p>
    <w:p w14:paraId="729353DB" w14:textId="77777777" w:rsidR="00474CA4" w:rsidRDefault="00740A47" w:rsidP="00474CA4">
      <w:r w:rsidRPr="009C6F30">
        <w:t>The service environment is welcoming and easy to understand, and optimises each consumer’s sense of belonging, independence, interaction and function.</w:t>
      </w:r>
    </w:p>
    <w:p w14:paraId="729353DD" w14:textId="666D8B8E" w:rsidR="00474CA4" w:rsidRPr="00D435F8" w:rsidRDefault="00740A47" w:rsidP="00474CA4">
      <w:pPr>
        <w:pStyle w:val="Heading3"/>
      </w:pPr>
      <w:r w:rsidRPr="00D435F8">
        <w:t>Requirement 5(3)(b)</w:t>
      </w:r>
      <w:r>
        <w:tab/>
        <w:t>Compliant</w:t>
      </w:r>
    </w:p>
    <w:p w14:paraId="729353DE" w14:textId="77777777" w:rsidR="00474CA4" w:rsidRPr="00314FF7" w:rsidRDefault="00740A47" w:rsidP="00474CA4">
      <w:r w:rsidRPr="00314FF7">
        <w:t>The service environment:</w:t>
      </w:r>
    </w:p>
    <w:p w14:paraId="729353DF" w14:textId="77777777" w:rsidR="00474CA4" w:rsidRPr="00314FF7" w:rsidRDefault="00740A47" w:rsidP="00474CA4">
      <w:pPr>
        <w:numPr>
          <w:ilvl w:val="0"/>
          <w:numId w:val="27"/>
        </w:numPr>
        <w:tabs>
          <w:tab w:val="right" w:pos="9026"/>
        </w:tabs>
        <w:spacing w:before="0" w:after="0"/>
        <w:ind w:left="567" w:hanging="425"/>
        <w:outlineLvl w:val="4"/>
      </w:pPr>
      <w:r w:rsidRPr="00314FF7">
        <w:t>is safe, clean, well maintained and comfortable; and</w:t>
      </w:r>
    </w:p>
    <w:p w14:paraId="729353E0" w14:textId="77777777" w:rsidR="00474CA4" w:rsidRPr="00314FF7" w:rsidRDefault="00740A47" w:rsidP="00474CA4">
      <w:pPr>
        <w:numPr>
          <w:ilvl w:val="0"/>
          <w:numId w:val="27"/>
        </w:numPr>
        <w:tabs>
          <w:tab w:val="right" w:pos="9026"/>
        </w:tabs>
        <w:spacing w:before="0" w:after="0"/>
        <w:ind w:left="567" w:hanging="425"/>
        <w:outlineLvl w:val="4"/>
      </w:pPr>
      <w:r w:rsidRPr="00314FF7">
        <w:t>enables consumers to move freely, both indoors and outdoors.</w:t>
      </w:r>
    </w:p>
    <w:p w14:paraId="729353E2" w14:textId="138FA3F3" w:rsidR="00474CA4" w:rsidRPr="00D435F8" w:rsidRDefault="00740A47" w:rsidP="00474CA4">
      <w:pPr>
        <w:pStyle w:val="Heading3"/>
      </w:pPr>
      <w:r w:rsidRPr="00D435F8">
        <w:t>Requirement 5(3)(c)</w:t>
      </w:r>
      <w:r>
        <w:tab/>
        <w:t>Compliant</w:t>
      </w:r>
    </w:p>
    <w:p w14:paraId="729353E3" w14:textId="77777777" w:rsidR="00474CA4" w:rsidRDefault="00740A47" w:rsidP="00474CA4">
      <w:r w:rsidRPr="009C6F30">
        <w:t>Furniture, fittings and equipment are safe, clean, well maintained and suitable for the consumer.</w:t>
      </w:r>
    </w:p>
    <w:p w14:paraId="729353E5" w14:textId="77777777" w:rsidR="00474CA4" w:rsidRPr="00314FF7" w:rsidRDefault="00474CA4" w:rsidP="00474CA4"/>
    <w:p w14:paraId="729353E6" w14:textId="77777777" w:rsidR="00474CA4" w:rsidRDefault="00474CA4" w:rsidP="00474CA4">
      <w:pPr>
        <w:sectPr w:rsidR="00474CA4" w:rsidSect="00474CA4">
          <w:headerReference w:type="default" r:id="rId26"/>
          <w:headerReference w:type="first" r:id="rId27"/>
          <w:pgSz w:w="11906" w:h="16838"/>
          <w:pgMar w:top="1701" w:right="1418" w:bottom="1418" w:left="1418" w:header="709" w:footer="397" w:gutter="0"/>
          <w:cols w:space="708"/>
          <w:titlePg/>
          <w:docGrid w:linePitch="360"/>
        </w:sectPr>
      </w:pPr>
    </w:p>
    <w:p w14:paraId="729353E7" w14:textId="19BCAF3B" w:rsidR="00474CA4" w:rsidRPr="00EB1D71" w:rsidRDefault="00740A47" w:rsidP="00474CA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72935454" wp14:editId="72935455">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029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8E2014" w:rsidRPr="00EB1D71">
        <w:rPr>
          <w:color w:val="FFFFFF" w:themeColor="background1"/>
          <w:sz w:val="36"/>
        </w:rPr>
        <w:t xml:space="preserve"> </w:t>
      </w:r>
      <w:r w:rsidRPr="00EB1D71">
        <w:rPr>
          <w:color w:val="FFFFFF" w:themeColor="background1"/>
          <w:sz w:val="36"/>
        </w:rPr>
        <w:br/>
        <w:t>Feedback and complaints</w:t>
      </w:r>
    </w:p>
    <w:p w14:paraId="729353E8" w14:textId="77777777" w:rsidR="00474CA4" w:rsidRPr="00FD1B02" w:rsidRDefault="00740A47" w:rsidP="00474CA4">
      <w:pPr>
        <w:pStyle w:val="Heading3"/>
        <w:shd w:val="clear" w:color="auto" w:fill="F2F2F2" w:themeFill="background1" w:themeFillShade="F2"/>
      </w:pPr>
      <w:r w:rsidRPr="00FD1B02">
        <w:t>Consumer outcome:</w:t>
      </w:r>
    </w:p>
    <w:p w14:paraId="729353E9" w14:textId="77777777" w:rsidR="00474CA4" w:rsidRDefault="00740A47" w:rsidP="00474CA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29353EA" w14:textId="77777777" w:rsidR="00474CA4" w:rsidRDefault="00740A47" w:rsidP="00474CA4">
      <w:pPr>
        <w:pStyle w:val="Heading3"/>
        <w:shd w:val="clear" w:color="auto" w:fill="F2F2F2" w:themeFill="background1" w:themeFillShade="F2"/>
      </w:pPr>
      <w:r>
        <w:t>Organisation statement:</w:t>
      </w:r>
    </w:p>
    <w:p w14:paraId="729353EB" w14:textId="77777777" w:rsidR="00474CA4" w:rsidRDefault="00740A47" w:rsidP="00474CA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29353EC" w14:textId="77777777" w:rsidR="00474CA4" w:rsidRDefault="00740A47" w:rsidP="00474CA4">
      <w:pPr>
        <w:pStyle w:val="Heading2"/>
      </w:pPr>
      <w:r>
        <w:t>Assessment of Standard 6</w:t>
      </w:r>
    </w:p>
    <w:p w14:paraId="0895F805" w14:textId="77777777" w:rsidR="00A40975" w:rsidRPr="00A40975" w:rsidRDefault="00A40975" w:rsidP="00A40975">
      <w:pPr>
        <w:rPr>
          <w:rFonts w:eastAsia="Calibri"/>
          <w:color w:val="auto"/>
          <w:lang w:eastAsia="en-US"/>
        </w:rPr>
      </w:pPr>
      <w:r w:rsidRPr="00A40975">
        <w:rPr>
          <w:rFonts w:eastAsia="Calibri"/>
          <w:color w:val="auto"/>
          <w:lang w:eastAsia="en-US"/>
        </w:rPr>
        <w:t xml:space="preserve">Overall consumers confirmed that they are encouraged and supported to give feedback and make complaints, and that appropriate action is taken. </w:t>
      </w:r>
    </w:p>
    <w:p w14:paraId="7C5890E9" w14:textId="77777777" w:rsidR="00A40975" w:rsidRPr="00A40975" w:rsidRDefault="00A40975" w:rsidP="00A40975">
      <w:pPr>
        <w:rPr>
          <w:lang w:eastAsia="en-US"/>
        </w:rPr>
      </w:pPr>
      <w:r w:rsidRPr="00A40975">
        <w:rPr>
          <w:rFonts w:eastAsia="Calibri"/>
          <w:lang w:eastAsia="en-US"/>
        </w:rPr>
        <w:t>For example:</w:t>
      </w:r>
    </w:p>
    <w:p w14:paraId="6CBC2437" w14:textId="77777777" w:rsidR="00A40975" w:rsidRPr="00A40975" w:rsidRDefault="00A40975" w:rsidP="00A40975">
      <w:pPr>
        <w:numPr>
          <w:ilvl w:val="0"/>
          <w:numId w:val="2"/>
        </w:numPr>
        <w:spacing w:after="240"/>
        <w:ind w:left="425" w:hanging="425"/>
        <w:rPr>
          <w:rFonts w:eastAsiaTheme="minorHAnsi"/>
          <w:iCs/>
          <w:color w:val="auto"/>
          <w:szCs w:val="22"/>
          <w:lang w:eastAsia="en-US"/>
        </w:rPr>
      </w:pPr>
      <w:r w:rsidRPr="00A40975">
        <w:rPr>
          <w:rFonts w:eastAsiaTheme="minorHAnsi"/>
          <w:iCs/>
          <w:color w:val="auto"/>
          <w:szCs w:val="22"/>
          <w:lang w:eastAsia="en-US"/>
        </w:rPr>
        <w:t xml:space="preserve">Consumers and representatives interviewed about the feedback system were aware of the secure box that can be used to lodge complaints confidentially and the locations of feedback forms. Consumers were able to describe being comfortable to take concerns to registered nurses or management. </w:t>
      </w:r>
    </w:p>
    <w:p w14:paraId="08C64FA4" w14:textId="77777777" w:rsidR="00A40975" w:rsidRPr="00A40975" w:rsidRDefault="00A40975" w:rsidP="00A40975">
      <w:pPr>
        <w:numPr>
          <w:ilvl w:val="0"/>
          <w:numId w:val="2"/>
        </w:numPr>
        <w:spacing w:after="240"/>
        <w:ind w:left="425" w:hanging="425"/>
        <w:rPr>
          <w:rFonts w:eastAsiaTheme="minorHAnsi"/>
          <w:iCs/>
          <w:color w:val="auto"/>
          <w:szCs w:val="22"/>
          <w:lang w:eastAsia="en-US"/>
        </w:rPr>
      </w:pPr>
      <w:r w:rsidRPr="00A40975">
        <w:rPr>
          <w:rFonts w:eastAsiaTheme="minorHAnsi"/>
          <w:iCs/>
          <w:color w:val="auto"/>
          <w:szCs w:val="22"/>
          <w:lang w:eastAsia="en-US"/>
        </w:rPr>
        <w:t xml:space="preserve">When asked about examples of feedback, most of the consumers or representatives spoke about the consumers meeting. The most featured feedback comments were related to food. Management use a consultative approach to work with consumers and the catering team to make improvements to the food to meet consumers preferences. </w:t>
      </w:r>
    </w:p>
    <w:p w14:paraId="3AE9EB38" w14:textId="77777777" w:rsidR="00A40975" w:rsidRPr="00A40975" w:rsidRDefault="00A40975" w:rsidP="00A40975">
      <w:pPr>
        <w:numPr>
          <w:ilvl w:val="0"/>
          <w:numId w:val="2"/>
        </w:numPr>
        <w:spacing w:after="240"/>
        <w:ind w:left="425" w:hanging="425"/>
        <w:rPr>
          <w:rFonts w:eastAsiaTheme="minorHAnsi"/>
          <w:iCs/>
          <w:color w:val="auto"/>
          <w:szCs w:val="22"/>
          <w:lang w:eastAsia="en-US"/>
        </w:rPr>
      </w:pPr>
      <w:r w:rsidRPr="00A40975">
        <w:rPr>
          <w:rFonts w:eastAsiaTheme="minorHAnsi"/>
          <w:iCs/>
          <w:color w:val="auto"/>
          <w:szCs w:val="22"/>
          <w:lang w:eastAsia="en-US"/>
        </w:rPr>
        <w:t>Consumers who had made formal complaints using the feedback system who were interviewed indicted they were satisfied the issue had been managed well and resolved.</w:t>
      </w:r>
    </w:p>
    <w:p w14:paraId="3AF1965D" w14:textId="77777777" w:rsidR="00A40975" w:rsidRPr="00A40975" w:rsidRDefault="00A40975" w:rsidP="00A40975">
      <w:pPr>
        <w:rPr>
          <w:rFonts w:eastAsia="Calibri"/>
          <w:lang w:eastAsia="en-US"/>
        </w:rPr>
      </w:pPr>
      <w:r w:rsidRPr="00A40975">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w:t>
      </w:r>
      <w:r w:rsidRPr="00A40975">
        <w:rPr>
          <w:rFonts w:eastAsia="Calibri"/>
          <w:lang w:eastAsia="en-US"/>
        </w:rPr>
        <w:lastRenderedPageBreak/>
        <w:t xml:space="preserve">trend analysis and tested staff understanding and application of the requirements under this Standard. </w:t>
      </w:r>
    </w:p>
    <w:p w14:paraId="61225183" w14:textId="77777777" w:rsidR="00A40975" w:rsidRPr="00A40975" w:rsidRDefault="00A40975" w:rsidP="00A40975">
      <w:pPr>
        <w:numPr>
          <w:ilvl w:val="0"/>
          <w:numId w:val="36"/>
        </w:numPr>
        <w:spacing w:after="240"/>
        <w:rPr>
          <w:rFonts w:eastAsia="Calibri"/>
          <w:lang w:eastAsia="en-US"/>
        </w:rPr>
      </w:pPr>
      <w:r w:rsidRPr="00A40975">
        <w:rPr>
          <w:rFonts w:eastAsia="Calibri"/>
          <w:lang w:eastAsia="en-US"/>
        </w:rPr>
        <w:t xml:space="preserve">All suggestions and complaints documented through the feedback system, received as verbal feedback or in writing had been thoroughly investigated and the person raising the complaint was involved in identifying if the solution was satisfactory. Feedback received at meetings was also followed through to resolution. </w:t>
      </w:r>
    </w:p>
    <w:p w14:paraId="7C9E05B9" w14:textId="77777777" w:rsidR="00A40975" w:rsidRPr="00A40975" w:rsidRDefault="00A40975" w:rsidP="00A40975">
      <w:pPr>
        <w:numPr>
          <w:ilvl w:val="0"/>
          <w:numId w:val="36"/>
        </w:numPr>
        <w:spacing w:after="240"/>
        <w:rPr>
          <w:rFonts w:eastAsia="Calibri"/>
          <w:lang w:eastAsia="en-US"/>
        </w:rPr>
      </w:pPr>
      <w:r w:rsidRPr="00A40975">
        <w:rPr>
          <w:rFonts w:eastAsia="Calibri"/>
          <w:lang w:eastAsia="en-US"/>
        </w:rPr>
        <w:t xml:space="preserve">Consumer surveys are used to gain consumer feedback. Members of the board visit the service regularly to talk to consumers and seek their feedback directly. </w:t>
      </w:r>
    </w:p>
    <w:p w14:paraId="729353EE" w14:textId="722E256E" w:rsidR="00474CA4" w:rsidRPr="00A40975" w:rsidRDefault="00740A47" w:rsidP="00474CA4">
      <w:pPr>
        <w:rPr>
          <w:rFonts w:eastAsia="Calibri"/>
          <w:i/>
          <w:iCs/>
          <w:color w:val="auto"/>
          <w:lang w:eastAsia="en-US"/>
        </w:rPr>
      </w:pPr>
      <w:r w:rsidRPr="00A40975">
        <w:rPr>
          <w:rFonts w:eastAsiaTheme="minorHAnsi"/>
          <w:color w:val="auto"/>
        </w:rPr>
        <w:t>The Quality Standard is assessed as Compliant</w:t>
      </w:r>
      <w:r w:rsidR="00A40975" w:rsidRPr="00A40975">
        <w:rPr>
          <w:rFonts w:eastAsiaTheme="minorHAnsi"/>
          <w:color w:val="auto"/>
        </w:rPr>
        <w:t xml:space="preserve"> </w:t>
      </w:r>
      <w:r w:rsidRPr="00A40975">
        <w:rPr>
          <w:rFonts w:eastAsiaTheme="minorHAnsi"/>
          <w:color w:val="auto"/>
        </w:rPr>
        <w:t xml:space="preserve">as </w:t>
      </w:r>
      <w:r w:rsidR="00A40975" w:rsidRPr="00A40975">
        <w:rPr>
          <w:rFonts w:eastAsiaTheme="minorHAnsi"/>
          <w:color w:val="auto"/>
        </w:rPr>
        <w:t>four</w:t>
      </w:r>
      <w:r w:rsidRPr="00A40975">
        <w:rPr>
          <w:rFonts w:eastAsiaTheme="minorHAnsi"/>
          <w:color w:val="auto"/>
        </w:rPr>
        <w:t xml:space="preserve"> of the four specific requirements have been assessed as Compliant</w:t>
      </w:r>
      <w:r w:rsidR="00A40975" w:rsidRPr="00A40975">
        <w:rPr>
          <w:rFonts w:eastAsiaTheme="minorHAnsi"/>
          <w:color w:val="auto"/>
        </w:rPr>
        <w:t>.</w:t>
      </w:r>
    </w:p>
    <w:p w14:paraId="729353EF" w14:textId="77777777" w:rsidR="00474CA4" w:rsidRDefault="00740A47" w:rsidP="00474CA4">
      <w:pPr>
        <w:pStyle w:val="Heading2"/>
      </w:pPr>
      <w:r>
        <w:t>Assessment of Standard 6 Requirements</w:t>
      </w:r>
    </w:p>
    <w:p w14:paraId="729353F0" w14:textId="5F479970" w:rsidR="00474CA4" w:rsidRPr="00506F7F" w:rsidRDefault="00740A47" w:rsidP="00474CA4">
      <w:pPr>
        <w:pStyle w:val="Heading3"/>
      </w:pPr>
      <w:r w:rsidRPr="00506F7F">
        <w:t>Requirement 6(3)(a)</w:t>
      </w:r>
      <w:r>
        <w:tab/>
        <w:t>Compliant</w:t>
      </w:r>
    </w:p>
    <w:p w14:paraId="729353F1" w14:textId="77777777" w:rsidR="00474CA4" w:rsidRDefault="00740A47" w:rsidP="00474CA4">
      <w:r w:rsidRPr="009C6F30">
        <w:t>Consumers, their family, friends, carers and others are encouraged and supported to provide feedback and make complaints.</w:t>
      </w:r>
    </w:p>
    <w:p w14:paraId="729353F3" w14:textId="58D64204" w:rsidR="00474CA4" w:rsidRPr="00506F7F" w:rsidRDefault="00740A47" w:rsidP="00474CA4">
      <w:pPr>
        <w:pStyle w:val="Heading3"/>
      </w:pPr>
      <w:r w:rsidRPr="00506F7F">
        <w:t>Requirement 6(3)(b)</w:t>
      </w:r>
      <w:r>
        <w:tab/>
        <w:t>Compliant</w:t>
      </w:r>
    </w:p>
    <w:p w14:paraId="729353F4" w14:textId="77777777" w:rsidR="00474CA4" w:rsidRDefault="00740A47" w:rsidP="00474CA4">
      <w:r w:rsidRPr="009C6F30">
        <w:t>Consumers are made aware of and have access to advocates, language services and other methods for raising and resolving complaints.</w:t>
      </w:r>
    </w:p>
    <w:p w14:paraId="729353F6" w14:textId="1C3FB991" w:rsidR="00474CA4" w:rsidRPr="00D435F8" w:rsidRDefault="00740A47" w:rsidP="00474CA4">
      <w:pPr>
        <w:pStyle w:val="Heading3"/>
      </w:pPr>
      <w:r w:rsidRPr="00D435F8">
        <w:t>Requirement 6(3)(c)</w:t>
      </w:r>
      <w:r>
        <w:tab/>
        <w:t>Compliant</w:t>
      </w:r>
    </w:p>
    <w:p w14:paraId="729353F7" w14:textId="77777777" w:rsidR="00474CA4" w:rsidRDefault="00740A47" w:rsidP="00474CA4">
      <w:r w:rsidRPr="009C6F30">
        <w:t>Appropriate action is taken in response to complaints and an open disclosure process is used when things go wrong.</w:t>
      </w:r>
    </w:p>
    <w:p w14:paraId="729353F9" w14:textId="53E4BC92" w:rsidR="00474CA4" w:rsidRPr="00D435F8" w:rsidRDefault="00740A47" w:rsidP="00474CA4">
      <w:pPr>
        <w:pStyle w:val="Heading3"/>
      </w:pPr>
      <w:r w:rsidRPr="00D435F8">
        <w:t>Requirement 6(3)(d)</w:t>
      </w:r>
      <w:r>
        <w:tab/>
        <w:t>Compliant</w:t>
      </w:r>
    </w:p>
    <w:p w14:paraId="729353FA" w14:textId="77777777" w:rsidR="00474CA4" w:rsidRDefault="00740A47" w:rsidP="00474CA4">
      <w:r w:rsidRPr="009C6F30">
        <w:t>Feedback and complaints are reviewed and used to improve the quality of care and services.</w:t>
      </w:r>
    </w:p>
    <w:p w14:paraId="729353FC" w14:textId="77777777" w:rsidR="00474CA4" w:rsidRPr="001B3DE8" w:rsidRDefault="00474CA4" w:rsidP="00474CA4"/>
    <w:p w14:paraId="729353FD" w14:textId="77777777" w:rsidR="00474CA4" w:rsidRDefault="00474CA4" w:rsidP="00474CA4">
      <w:pPr>
        <w:sectPr w:rsidR="00474CA4" w:rsidSect="00474CA4">
          <w:headerReference w:type="default" r:id="rId28"/>
          <w:headerReference w:type="first" r:id="rId29"/>
          <w:pgSz w:w="11906" w:h="16838"/>
          <w:pgMar w:top="1701" w:right="1418" w:bottom="1418" w:left="1418" w:header="709" w:footer="397" w:gutter="0"/>
          <w:cols w:space="708"/>
          <w:titlePg/>
          <w:docGrid w:linePitch="360"/>
        </w:sectPr>
      </w:pPr>
    </w:p>
    <w:p w14:paraId="729353FE" w14:textId="2326610D" w:rsidR="00474CA4" w:rsidRPr="00EB1D71" w:rsidRDefault="00740A47" w:rsidP="00474CA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72935456" wp14:editId="72935457">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7452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729353FF" w14:textId="77777777" w:rsidR="00474CA4" w:rsidRPr="000E654D" w:rsidRDefault="00740A47" w:rsidP="00474CA4">
      <w:pPr>
        <w:pStyle w:val="Heading3"/>
        <w:shd w:val="clear" w:color="auto" w:fill="F2F2F2" w:themeFill="background1" w:themeFillShade="F2"/>
      </w:pPr>
      <w:r w:rsidRPr="000E654D">
        <w:t>Consumer outcome:</w:t>
      </w:r>
    </w:p>
    <w:p w14:paraId="72935400" w14:textId="77777777" w:rsidR="00474CA4" w:rsidRDefault="00740A47" w:rsidP="00474CA4">
      <w:pPr>
        <w:numPr>
          <w:ilvl w:val="0"/>
          <w:numId w:val="7"/>
        </w:numPr>
        <w:shd w:val="clear" w:color="auto" w:fill="F2F2F2" w:themeFill="background1" w:themeFillShade="F2"/>
      </w:pPr>
      <w:r>
        <w:t>I get quality care and services when I need them from people who are knowledgeable, capable and caring.</w:t>
      </w:r>
    </w:p>
    <w:p w14:paraId="72935401" w14:textId="77777777" w:rsidR="00474CA4" w:rsidRDefault="00740A47" w:rsidP="00474CA4">
      <w:pPr>
        <w:pStyle w:val="Heading3"/>
        <w:shd w:val="clear" w:color="auto" w:fill="F2F2F2" w:themeFill="background1" w:themeFillShade="F2"/>
      </w:pPr>
      <w:r>
        <w:t>Organisation statement:</w:t>
      </w:r>
    </w:p>
    <w:p w14:paraId="72935402" w14:textId="77777777" w:rsidR="00474CA4" w:rsidRDefault="00740A47" w:rsidP="00474CA4">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2935403" w14:textId="77777777" w:rsidR="00474CA4" w:rsidRDefault="00740A47" w:rsidP="00474CA4">
      <w:pPr>
        <w:pStyle w:val="Heading2"/>
      </w:pPr>
      <w:r>
        <w:t>Assessment of Standard 7</w:t>
      </w:r>
    </w:p>
    <w:p w14:paraId="4CEBE8BC" w14:textId="77777777" w:rsidR="00A40975" w:rsidRPr="0086519E" w:rsidRDefault="00A40975" w:rsidP="00A40975">
      <w:pPr>
        <w:rPr>
          <w:rFonts w:eastAsia="Calibri"/>
          <w:lang w:eastAsia="en-US"/>
        </w:rPr>
      </w:pPr>
      <w:r w:rsidRPr="0086519E">
        <w:rPr>
          <w:rFonts w:eastAsia="Calibri"/>
          <w:color w:val="auto"/>
          <w:lang w:eastAsia="en-US"/>
        </w:rPr>
        <w:t xml:space="preserve">Overall sampled consumers indicated that they get quality care and services when </w:t>
      </w:r>
      <w:r w:rsidRPr="0086519E">
        <w:rPr>
          <w:rFonts w:eastAsia="Calibri"/>
          <w:lang w:eastAsia="en-US"/>
        </w:rPr>
        <w:t>they need them and from people who are knowledgeable, capable and caring.</w:t>
      </w:r>
    </w:p>
    <w:p w14:paraId="114C53C2" w14:textId="77777777" w:rsidR="00A40975" w:rsidRPr="0086519E" w:rsidRDefault="00A40975" w:rsidP="00A40975">
      <w:pPr>
        <w:spacing w:before="0" w:after="240"/>
        <w:rPr>
          <w:rFonts w:eastAsia="Calibri"/>
          <w:lang w:eastAsia="en-US"/>
        </w:rPr>
      </w:pPr>
      <w:r w:rsidRPr="0086519E">
        <w:rPr>
          <w:rFonts w:eastAsia="Calibri"/>
          <w:lang w:eastAsia="en-US"/>
        </w:rPr>
        <w:t>For example:</w:t>
      </w:r>
    </w:p>
    <w:p w14:paraId="3835FCB0" w14:textId="77777777" w:rsidR="00A40975" w:rsidRPr="0086519E" w:rsidRDefault="00A40975" w:rsidP="00A40975">
      <w:pPr>
        <w:numPr>
          <w:ilvl w:val="0"/>
          <w:numId w:val="37"/>
        </w:numPr>
        <w:spacing w:before="0" w:after="240"/>
        <w:ind w:left="425" w:hanging="425"/>
        <w:rPr>
          <w:rFonts w:eastAsiaTheme="minorHAnsi"/>
          <w:color w:val="auto"/>
          <w:szCs w:val="22"/>
          <w:lang w:eastAsia="en-US"/>
        </w:rPr>
      </w:pPr>
      <w:r w:rsidRPr="0086519E">
        <w:rPr>
          <w:rFonts w:eastAsiaTheme="minorHAnsi"/>
          <w:color w:val="auto"/>
          <w:szCs w:val="22"/>
          <w:lang w:eastAsia="en-US"/>
        </w:rPr>
        <w:t>All consumers interviewed confirmed that staff are kind and caring. One consumer stated, “we are too well looked after here”.</w:t>
      </w:r>
    </w:p>
    <w:p w14:paraId="0A2BC328" w14:textId="77777777" w:rsidR="00A40975" w:rsidRPr="0086519E" w:rsidRDefault="00A40975" w:rsidP="00A40975">
      <w:pPr>
        <w:numPr>
          <w:ilvl w:val="0"/>
          <w:numId w:val="37"/>
        </w:numPr>
        <w:spacing w:before="0" w:after="240"/>
        <w:ind w:left="425" w:hanging="425"/>
        <w:rPr>
          <w:rFonts w:eastAsiaTheme="minorHAnsi"/>
          <w:color w:val="auto"/>
          <w:szCs w:val="22"/>
          <w:lang w:eastAsia="en-US"/>
        </w:rPr>
      </w:pPr>
      <w:r w:rsidRPr="0086519E">
        <w:rPr>
          <w:rFonts w:eastAsiaTheme="minorHAnsi"/>
          <w:color w:val="auto"/>
          <w:szCs w:val="22"/>
          <w:lang w:eastAsia="en-US"/>
        </w:rPr>
        <w:t>All consumers interviewed confirmed that staff know what they are doing and are satisfied with the quality of care and services they receive.</w:t>
      </w:r>
    </w:p>
    <w:p w14:paraId="4BEA997E" w14:textId="77777777" w:rsidR="00A40975" w:rsidRPr="0086519E" w:rsidRDefault="00A40975" w:rsidP="00A40975">
      <w:pPr>
        <w:numPr>
          <w:ilvl w:val="0"/>
          <w:numId w:val="37"/>
        </w:numPr>
        <w:spacing w:before="0" w:after="240"/>
        <w:ind w:left="425" w:hanging="425"/>
        <w:rPr>
          <w:rFonts w:eastAsiaTheme="minorHAnsi"/>
          <w:color w:val="auto"/>
          <w:szCs w:val="22"/>
          <w:lang w:eastAsia="en-US"/>
        </w:rPr>
      </w:pPr>
      <w:r w:rsidRPr="0086519E">
        <w:rPr>
          <w:rFonts w:eastAsiaTheme="minorHAnsi"/>
          <w:color w:val="auto"/>
          <w:szCs w:val="22"/>
          <w:lang w:eastAsia="en-US"/>
        </w:rPr>
        <w:t xml:space="preserve">All consumers interviewed confirmed that they feel that there are adequate staff at the service. Some consumers stated that at times staff are </w:t>
      </w:r>
      <w:proofErr w:type="gramStart"/>
      <w:r w:rsidRPr="0086519E">
        <w:rPr>
          <w:rFonts w:eastAsiaTheme="minorHAnsi"/>
          <w:color w:val="auto"/>
          <w:szCs w:val="22"/>
          <w:lang w:eastAsia="en-US"/>
        </w:rPr>
        <w:t>busy</w:t>
      </w:r>
      <w:proofErr w:type="gramEnd"/>
      <w:r w:rsidRPr="0086519E">
        <w:rPr>
          <w:rFonts w:eastAsiaTheme="minorHAnsi"/>
          <w:color w:val="auto"/>
          <w:szCs w:val="22"/>
          <w:lang w:eastAsia="en-US"/>
        </w:rPr>
        <w:t xml:space="preserve"> but they are always available to support consumers. </w:t>
      </w:r>
    </w:p>
    <w:p w14:paraId="020F46F3" w14:textId="77777777" w:rsidR="00A40975" w:rsidRPr="0086519E" w:rsidRDefault="00A40975" w:rsidP="00A40975">
      <w:pPr>
        <w:spacing w:before="0" w:after="240"/>
        <w:rPr>
          <w:rFonts w:eastAsia="Calibri"/>
          <w:color w:val="auto"/>
          <w:lang w:eastAsia="en-US"/>
        </w:rPr>
      </w:pPr>
      <w:r w:rsidRPr="0086519E">
        <w:rPr>
          <w:rFonts w:eastAsia="Calibri"/>
          <w:lang w:eastAsia="en-US"/>
        </w:rPr>
        <w:t xml:space="preserve">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w:t>
      </w:r>
      <w:r w:rsidRPr="0086519E">
        <w:rPr>
          <w:rFonts w:eastAsia="Calibri"/>
          <w:color w:val="auto"/>
          <w:lang w:eastAsia="en-US"/>
        </w:rPr>
        <w:t>reviews.</w:t>
      </w:r>
    </w:p>
    <w:p w14:paraId="1F219964" w14:textId="77777777" w:rsidR="00A40975" w:rsidRPr="0086519E" w:rsidRDefault="00A40975" w:rsidP="00A40975">
      <w:pPr>
        <w:numPr>
          <w:ilvl w:val="0"/>
          <w:numId w:val="37"/>
        </w:numPr>
        <w:spacing w:before="0" w:after="240"/>
        <w:ind w:left="425" w:hanging="425"/>
        <w:rPr>
          <w:rFonts w:eastAsia="Calibri"/>
          <w:color w:val="auto"/>
          <w:szCs w:val="22"/>
          <w:lang w:eastAsia="en-US"/>
        </w:rPr>
      </w:pPr>
      <w:r w:rsidRPr="0086519E">
        <w:rPr>
          <w:rFonts w:eastAsiaTheme="minorHAnsi"/>
          <w:color w:val="auto"/>
          <w:szCs w:val="22"/>
          <w:lang w:eastAsia="en-US"/>
        </w:rPr>
        <w:t xml:space="preserve">The Assessment Team observed staff to be skilled and knowledgeable in their roles. Staff were observed to be respectful and demonstrated a knowledge of consumers individual needs and preferences. Management demonstrated effective systems to ensure that staff are well trained and are monitored for their competence in their roles. </w:t>
      </w:r>
    </w:p>
    <w:p w14:paraId="72935404" w14:textId="22583A0E" w:rsidR="00474CA4" w:rsidRPr="00154403" w:rsidRDefault="00474CA4" w:rsidP="00474CA4">
      <w:pPr>
        <w:rPr>
          <w:rFonts w:eastAsiaTheme="minorHAnsi"/>
          <w:color w:val="0000FF"/>
        </w:rPr>
      </w:pPr>
    </w:p>
    <w:p w14:paraId="72935405" w14:textId="763DBD18" w:rsidR="00474CA4" w:rsidRPr="00A40975" w:rsidRDefault="00740A47" w:rsidP="00474CA4">
      <w:pPr>
        <w:rPr>
          <w:rFonts w:eastAsia="Calibri"/>
          <w:color w:val="auto"/>
        </w:rPr>
      </w:pPr>
      <w:r w:rsidRPr="00A40975">
        <w:rPr>
          <w:rFonts w:eastAsiaTheme="minorHAnsi"/>
          <w:color w:val="auto"/>
        </w:rPr>
        <w:t xml:space="preserve">The Quality Standard is assessed as Compliant as </w:t>
      </w:r>
      <w:r w:rsidR="00A40975" w:rsidRPr="00A40975">
        <w:rPr>
          <w:rFonts w:eastAsiaTheme="minorHAnsi"/>
          <w:color w:val="auto"/>
        </w:rPr>
        <w:t>five</w:t>
      </w:r>
      <w:r w:rsidRPr="00A40975">
        <w:rPr>
          <w:rFonts w:eastAsiaTheme="minorHAnsi"/>
          <w:color w:val="auto"/>
        </w:rPr>
        <w:t xml:space="preserve"> of the five specific requirements have been assessed as Compliant.</w:t>
      </w:r>
    </w:p>
    <w:p w14:paraId="72935406" w14:textId="77777777" w:rsidR="00474CA4" w:rsidRDefault="00740A47" w:rsidP="00474CA4">
      <w:pPr>
        <w:pStyle w:val="Heading2"/>
      </w:pPr>
      <w:r>
        <w:t>Assessment of Standard 7 Requirements</w:t>
      </w:r>
    </w:p>
    <w:p w14:paraId="72935407" w14:textId="723B3569" w:rsidR="00474CA4" w:rsidRPr="00506F7F" w:rsidRDefault="00740A47" w:rsidP="00474CA4">
      <w:pPr>
        <w:pStyle w:val="Heading3"/>
      </w:pPr>
      <w:r w:rsidRPr="00506F7F">
        <w:t>Requirement 7(3)(a)</w:t>
      </w:r>
      <w:r>
        <w:tab/>
        <w:t>Compliant</w:t>
      </w:r>
    </w:p>
    <w:p w14:paraId="72935408" w14:textId="77777777" w:rsidR="00474CA4" w:rsidRDefault="00740A47" w:rsidP="00474CA4">
      <w:r w:rsidRPr="00095CD4">
        <w:t>The workforce is planned to enable, and the number and mix of members of the workforce deployed enables, the delivery and management of safe and quality care and services.</w:t>
      </w:r>
    </w:p>
    <w:p w14:paraId="7293540A" w14:textId="647CEBBD" w:rsidR="00474CA4" w:rsidRPr="00506F7F" w:rsidRDefault="00740A47" w:rsidP="00474CA4">
      <w:pPr>
        <w:pStyle w:val="Heading3"/>
      </w:pPr>
      <w:r w:rsidRPr="00506F7F">
        <w:t>Requirement 7(3)(b)</w:t>
      </w:r>
      <w:r>
        <w:tab/>
        <w:t>Compliant</w:t>
      </w:r>
    </w:p>
    <w:p w14:paraId="7293540B" w14:textId="77777777" w:rsidR="00474CA4" w:rsidRDefault="00740A47" w:rsidP="00474CA4">
      <w:r w:rsidRPr="00095CD4">
        <w:t>Workforce interactions with consumers are kind, caring and respectful of each consumer’s identity, culture and diversity.</w:t>
      </w:r>
    </w:p>
    <w:p w14:paraId="7293540D" w14:textId="276C8F66" w:rsidR="00474CA4" w:rsidRPr="00095CD4" w:rsidRDefault="00740A47" w:rsidP="00474CA4">
      <w:pPr>
        <w:pStyle w:val="Heading3"/>
      </w:pPr>
      <w:r w:rsidRPr="00095CD4">
        <w:t>Requirement 7(3)(c)</w:t>
      </w:r>
      <w:r>
        <w:tab/>
        <w:t>Compliant</w:t>
      </w:r>
    </w:p>
    <w:p w14:paraId="7293540E" w14:textId="77777777" w:rsidR="00474CA4" w:rsidRDefault="00740A47" w:rsidP="00474CA4">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72935410" w14:textId="0AC5F873" w:rsidR="00474CA4" w:rsidRPr="00095CD4" w:rsidRDefault="00740A47" w:rsidP="00474CA4">
      <w:pPr>
        <w:pStyle w:val="Heading3"/>
      </w:pPr>
      <w:r w:rsidRPr="00095CD4">
        <w:t>Requirement 7(3)(d)</w:t>
      </w:r>
      <w:r>
        <w:tab/>
        <w:t>Compliant</w:t>
      </w:r>
    </w:p>
    <w:p w14:paraId="72935411" w14:textId="77777777" w:rsidR="00474CA4" w:rsidRDefault="00740A47" w:rsidP="00474CA4">
      <w:r w:rsidRPr="00095CD4">
        <w:t>The workforce is recruited, trained, equipped and supported to deliver the outcomes required by these standards.</w:t>
      </w:r>
    </w:p>
    <w:p w14:paraId="72935413" w14:textId="67D916B0" w:rsidR="00474CA4" w:rsidRPr="00095CD4" w:rsidRDefault="00740A47" w:rsidP="00474CA4">
      <w:pPr>
        <w:pStyle w:val="Heading3"/>
      </w:pPr>
      <w:r w:rsidRPr="00095CD4">
        <w:t>Requirement 7(3)(e)</w:t>
      </w:r>
      <w:r>
        <w:tab/>
        <w:t>Compliant</w:t>
      </w:r>
    </w:p>
    <w:p w14:paraId="72935414" w14:textId="77777777" w:rsidR="00474CA4" w:rsidRDefault="00740A47" w:rsidP="00474CA4">
      <w:r w:rsidRPr="00095CD4">
        <w:t>Regular assessment, monitoring and review of the performance of each member of the workforce is undertaken.</w:t>
      </w:r>
    </w:p>
    <w:p w14:paraId="72935415" w14:textId="77777777" w:rsidR="00474CA4" w:rsidRPr="00506F7F" w:rsidRDefault="00474CA4" w:rsidP="00474CA4"/>
    <w:p w14:paraId="72935416" w14:textId="77777777" w:rsidR="00474CA4" w:rsidRDefault="00474CA4" w:rsidP="00474CA4">
      <w:pPr>
        <w:sectPr w:rsidR="00474CA4" w:rsidSect="00474CA4">
          <w:headerReference w:type="default" r:id="rId30"/>
          <w:headerReference w:type="first" r:id="rId31"/>
          <w:pgSz w:w="11906" w:h="16838"/>
          <w:pgMar w:top="1701" w:right="1418" w:bottom="1418" w:left="1418" w:header="709" w:footer="397" w:gutter="0"/>
          <w:cols w:space="708"/>
          <w:titlePg/>
          <w:docGrid w:linePitch="360"/>
        </w:sectPr>
      </w:pPr>
    </w:p>
    <w:p w14:paraId="72935417" w14:textId="04188A50" w:rsidR="00474CA4" w:rsidRPr="00EB1D71" w:rsidRDefault="00740A47" w:rsidP="00474CA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72935458" wp14:editId="72935459">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044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8E2014" w:rsidRPr="00EB1D71">
        <w:rPr>
          <w:color w:val="FFFFFF" w:themeColor="background1"/>
          <w:sz w:val="36"/>
        </w:rPr>
        <w:t xml:space="preserve"> </w:t>
      </w:r>
      <w:r w:rsidRPr="00EB1D71">
        <w:rPr>
          <w:color w:val="FFFFFF" w:themeColor="background1"/>
          <w:sz w:val="36"/>
        </w:rPr>
        <w:br/>
        <w:t>Organisational governance</w:t>
      </w:r>
    </w:p>
    <w:p w14:paraId="72935418" w14:textId="77777777" w:rsidR="00474CA4" w:rsidRPr="00FD1B02" w:rsidRDefault="00740A47" w:rsidP="00474CA4">
      <w:pPr>
        <w:pStyle w:val="Heading3"/>
        <w:shd w:val="clear" w:color="auto" w:fill="F2F2F2" w:themeFill="background1" w:themeFillShade="F2"/>
      </w:pPr>
      <w:r w:rsidRPr="008312AC">
        <w:t>Consumer</w:t>
      </w:r>
      <w:r w:rsidRPr="00FD1B02">
        <w:t xml:space="preserve"> outcome:</w:t>
      </w:r>
    </w:p>
    <w:p w14:paraId="72935419" w14:textId="77777777" w:rsidR="00474CA4" w:rsidRDefault="00740A47" w:rsidP="00474CA4">
      <w:pPr>
        <w:numPr>
          <w:ilvl w:val="0"/>
          <w:numId w:val="8"/>
        </w:numPr>
        <w:shd w:val="clear" w:color="auto" w:fill="F2F2F2" w:themeFill="background1" w:themeFillShade="F2"/>
      </w:pPr>
      <w:r>
        <w:t>I am confident the organisation is well run. I can partner in improving the delivery of care and services.</w:t>
      </w:r>
    </w:p>
    <w:p w14:paraId="7293541A" w14:textId="77777777" w:rsidR="00474CA4" w:rsidRDefault="00740A47" w:rsidP="00474CA4">
      <w:pPr>
        <w:pStyle w:val="Heading3"/>
        <w:shd w:val="clear" w:color="auto" w:fill="F2F2F2" w:themeFill="background1" w:themeFillShade="F2"/>
      </w:pPr>
      <w:r>
        <w:t>Organisation statement:</w:t>
      </w:r>
    </w:p>
    <w:p w14:paraId="7293541B" w14:textId="77777777" w:rsidR="00474CA4" w:rsidRDefault="00740A47" w:rsidP="00474CA4">
      <w:pPr>
        <w:numPr>
          <w:ilvl w:val="0"/>
          <w:numId w:val="8"/>
        </w:numPr>
        <w:shd w:val="clear" w:color="auto" w:fill="F2F2F2" w:themeFill="background1" w:themeFillShade="F2"/>
      </w:pPr>
      <w:r>
        <w:t>The organisation’s governing body is accountable for the delivery of safe and quality care and services.</w:t>
      </w:r>
    </w:p>
    <w:p w14:paraId="7293541C" w14:textId="77777777" w:rsidR="00474CA4" w:rsidRDefault="00740A47" w:rsidP="00474CA4">
      <w:pPr>
        <w:pStyle w:val="Heading2"/>
      </w:pPr>
      <w:r>
        <w:t>Assessment of Standard 8</w:t>
      </w:r>
    </w:p>
    <w:p w14:paraId="11D0D26E" w14:textId="77777777" w:rsidR="00A40975" w:rsidRPr="0086519E" w:rsidRDefault="00A40975" w:rsidP="00A40975">
      <w:pPr>
        <w:rPr>
          <w:rFonts w:eastAsia="Calibri"/>
          <w:lang w:eastAsia="en-US"/>
        </w:rPr>
      </w:pPr>
      <w:r w:rsidRPr="0086519E">
        <w:rPr>
          <w:rFonts w:eastAsia="Calibri"/>
          <w:color w:val="auto"/>
          <w:lang w:eastAsia="en-US"/>
        </w:rPr>
        <w:t xml:space="preserve">Overall sampled </w:t>
      </w:r>
      <w:r w:rsidRPr="0086519E">
        <w:rPr>
          <w:rFonts w:eastAsia="Calibri"/>
          <w:lang w:eastAsia="en-US"/>
        </w:rPr>
        <w:t xml:space="preserve">consumers indicated that the organisation is well run and that they can partner in improving the delivery of care and services. </w:t>
      </w:r>
    </w:p>
    <w:p w14:paraId="1325776B" w14:textId="77777777" w:rsidR="00A40975" w:rsidRPr="0086519E" w:rsidRDefault="00A40975" w:rsidP="00A40975">
      <w:pPr>
        <w:spacing w:before="0" w:after="240"/>
        <w:rPr>
          <w:rFonts w:eastAsia="Calibri"/>
          <w:lang w:eastAsia="en-US"/>
        </w:rPr>
      </w:pPr>
      <w:r w:rsidRPr="0086519E">
        <w:rPr>
          <w:rFonts w:eastAsia="Calibri"/>
          <w:lang w:eastAsia="en-US"/>
        </w:rPr>
        <w:t>For example:</w:t>
      </w:r>
    </w:p>
    <w:p w14:paraId="1F62F2DA" w14:textId="77777777" w:rsidR="00A40975" w:rsidRPr="007B659B" w:rsidRDefault="00A40975" w:rsidP="00A40975">
      <w:pPr>
        <w:numPr>
          <w:ilvl w:val="0"/>
          <w:numId w:val="37"/>
        </w:numPr>
        <w:spacing w:before="0" w:after="240"/>
        <w:ind w:left="425" w:hanging="425"/>
        <w:rPr>
          <w:rFonts w:eastAsiaTheme="minorHAnsi"/>
          <w:iCs/>
          <w:color w:val="auto"/>
          <w:szCs w:val="22"/>
          <w:lang w:eastAsia="en-US"/>
        </w:rPr>
      </w:pPr>
      <w:r w:rsidRPr="007B659B">
        <w:rPr>
          <w:rFonts w:eastAsiaTheme="minorHAnsi"/>
          <w:iCs/>
          <w:color w:val="auto"/>
          <w:szCs w:val="22"/>
          <w:lang w:eastAsia="en-US"/>
        </w:rPr>
        <w:t xml:space="preserve">The majority of consumers interviewed confirmed that the service is well </w:t>
      </w:r>
      <w:proofErr w:type="gramStart"/>
      <w:r w:rsidRPr="007B659B">
        <w:rPr>
          <w:rFonts w:eastAsiaTheme="minorHAnsi"/>
          <w:iCs/>
          <w:color w:val="auto"/>
          <w:szCs w:val="22"/>
          <w:lang w:eastAsia="en-US"/>
        </w:rPr>
        <w:t>run</w:t>
      </w:r>
      <w:proofErr w:type="gramEnd"/>
      <w:r w:rsidRPr="007B659B">
        <w:rPr>
          <w:rFonts w:eastAsiaTheme="minorHAnsi"/>
          <w:iCs/>
          <w:color w:val="auto"/>
          <w:szCs w:val="22"/>
          <w:lang w:eastAsia="en-US"/>
        </w:rPr>
        <w:t xml:space="preserve"> and that management communicate effectively with them.</w:t>
      </w:r>
    </w:p>
    <w:p w14:paraId="320B6AC4" w14:textId="77777777" w:rsidR="00A40975" w:rsidRPr="007B659B" w:rsidRDefault="00A40975" w:rsidP="00A40975">
      <w:pPr>
        <w:pStyle w:val="ListParagraph"/>
        <w:numPr>
          <w:ilvl w:val="0"/>
          <w:numId w:val="37"/>
        </w:numPr>
        <w:spacing w:before="0" w:after="240"/>
        <w:rPr>
          <w:rFonts w:eastAsia="Calibri"/>
          <w:iCs/>
          <w:color w:val="auto"/>
          <w:lang w:eastAsia="en-US"/>
        </w:rPr>
      </w:pPr>
      <w:r w:rsidRPr="007B659B">
        <w:rPr>
          <w:rFonts w:eastAsia="Calibri"/>
          <w:iCs/>
          <w:color w:val="auto"/>
          <w:lang w:eastAsia="en-US"/>
        </w:rPr>
        <w:t>Management demonstrated how consumers are actively supported and engaged in evaluation of care and services, however the Assessment Team identified the service does not demonstrate consumers are actively involved in development and delivery of care and services at an organisational level. For example; consumers are not currently represented at the Board level, and not involved in policy and procedure development, organisational planning or staff recruitment.</w:t>
      </w:r>
    </w:p>
    <w:p w14:paraId="7B0BA54F" w14:textId="2E90CA05" w:rsidR="00A40975" w:rsidRPr="0086519E" w:rsidRDefault="00A40975" w:rsidP="00A40975">
      <w:pPr>
        <w:numPr>
          <w:ilvl w:val="0"/>
          <w:numId w:val="37"/>
        </w:numPr>
        <w:spacing w:before="0" w:after="240"/>
        <w:ind w:left="425" w:hanging="425"/>
        <w:rPr>
          <w:rFonts w:eastAsiaTheme="minorHAnsi"/>
          <w:iCs/>
          <w:color w:val="auto"/>
          <w:szCs w:val="22"/>
          <w:lang w:eastAsia="en-US"/>
        </w:rPr>
      </w:pPr>
      <w:r w:rsidRPr="007B659B">
        <w:rPr>
          <w:rFonts w:eastAsiaTheme="minorHAnsi"/>
          <w:iCs/>
          <w:color w:val="auto"/>
          <w:szCs w:val="22"/>
          <w:lang w:eastAsia="en-US"/>
        </w:rPr>
        <w:t>Feedback from consumers is sought th</w:t>
      </w:r>
      <w:r w:rsidR="006E48D7">
        <w:rPr>
          <w:rFonts w:eastAsiaTheme="minorHAnsi"/>
          <w:iCs/>
          <w:color w:val="auto"/>
          <w:szCs w:val="22"/>
          <w:lang w:eastAsia="en-US"/>
        </w:rPr>
        <w:t>r</w:t>
      </w:r>
      <w:r w:rsidRPr="007B659B">
        <w:rPr>
          <w:rFonts w:eastAsiaTheme="minorHAnsi"/>
          <w:iCs/>
          <w:color w:val="auto"/>
          <w:szCs w:val="22"/>
          <w:lang w:eastAsia="en-US"/>
        </w:rPr>
        <w:t xml:space="preserve">ough meetings, surveys and feedback forms. Consumers confirmed that they are aware of how to provide </w:t>
      </w:r>
      <w:r w:rsidRPr="0086519E">
        <w:rPr>
          <w:rFonts w:eastAsiaTheme="minorHAnsi"/>
          <w:iCs/>
          <w:color w:val="auto"/>
          <w:szCs w:val="22"/>
          <w:lang w:eastAsia="en-US"/>
        </w:rPr>
        <w:t xml:space="preserve">feedback and that management address concerns in a timely manner. </w:t>
      </w:r>
    </w:p>
    <w:p w14:paraId="08D1CC2D" w14:textId="77777777" w:rsidR="00A40975" w:rsidRPr="0086519E" w:rsidRDefault="00A40975" w:rsidP="00A40975">
      <w:pPr>
        <w:numPr>
          <w:ilvl w:val="0"/>
          <w:numId w:val="37"/>
        </w:numPr>
        <w:spacing w:before="0" w:after="240"/>
        <w:ind w:left="425" w:hanging="425"/>
        <w:rPr>
          <w:rFonts w:eastAsiaTheme="minorHAnsi"/>
          <w:iCs/>
          <w:color w:val="auto"/>
          <w:szCs w:val="22"/>
          <w:lang w:eastAsia="en-US"/>
        </w:rPr>
      </w:pPr>
      <w:r w:rsidRPr="0086519E">
        <w:rPr>
          <w:rFonts w:eastAsiaTheme="minorHAnsi"/>
          <w:iCs/>
          <w:color w:val="auto"/>
          <w:szCs w:val="22"/>
          <w:lang w:eastAsia="en-US"/>
        </w:rPr>
        <w:t>Board members attend the service regularly. Consumers confirmed that board members and senior management engage with them directly to ensure that their needs are met effectively.</w:t>
      </w:r>
    </w:p>
    <w:p w14:paraId="73929337" w14:textId="77777777" w:rsidR="00A40975" w:rsidRDefault="00A40975" w:rsidP="00A40975">
      <w:pPr>
        <w:numPr>
          <w:ilvl w:val="0"/>
          <w:numId w:val="37"/>
        </w:numPr>
        <w:spacing w:before="0" w:after="240"/>
        <w:ind w:left="425" w:hanging="425"/>
        <w:rPr>
          <w:rFonts w:eastAsiaTheme="minorHAnsi"/>
          <w:iCs/>
          <w:color w:val="auto"/>
          <w:szCs w:val="22"/>
          <w:lang w:eastAsia="en-US"/>
        </w:rPr>
      </w:pPr>
      <w:r w:rsidRPr="0086519E">
        <w:rPr>
          <w:rFonts w:eastAsiaTheme="minorHAnsi"/>
          <w:iCs/>
          <w:color w:val="auto"/>
          <w:szCs w:val="22"/>
          <w:lang w:eastAsia="en-US"/>
        </w:rPr>
        <w:t>The service has policies and procedures in place for clinical governance and to meet legislation.</w:t>
      </w:r>
    </w:p>
    <w:p w14:paraId="5926A003" w14:textId="77777777" w:rsidR="00A40975" w:rsidRPr="0086519E" w:rsidRDefault="00A40975" w:rsidP="00A40975">
      <w:pPr>
        <w:spacing w:before="0" w:after="240"/>
        <w:rPr>
          <w:rFonts w:eastAsia="Calibri"/>
          <w:lang w:eastAsia="en-US"/>
        </w:rPr>
      </w:pPr>
      <w:r w:rsidRPr="0086519E">
        <w:rPr>
          <w:rFonts w:eastAsia="Calibri"/>
          <w:lang w:eastAsia="en-US"/>
        </w:rPr>
        <w:lastRenderedPageBreak/>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9D576D2" w14:textId="77777777" w:rsidR="00A40975" w:rsidRPr="007F2CBF" w:rsidRDefault="00A40975" w:rsidP="00A40975">
      <w:pPr>
        <w:spacing w:before="0" w:after="240"/>
        <w:rPr>
          <w:rFonts w:eastAsia="Calibri"/>
          <w:color w:val="auto"/>
          <w:lang w:eastAsia="en-US"/>
        </w:rPr>
      </w:pPr>
      <w:r w:rsidRPr="0086519E">
        <w:rPr>
          <w:rFonts w:eastAsia="Calibri"/>
          <w:color w:val="auto"/>
          <w:lang w:eastAsia="en-US"/>
        </w:rPr>
        <w:t xml:space="preserve">The organisation has effective governance systems in place to ensure that service management and the board are aware of any risks to consumers or areas that </w:t>
      </w:r>
      <w:r w:rsidRPr="007F2CBF">
        <w:rPr>
          <w:rFonts w:eastAsia="Calibri"/>
          <w:color w:val="auto"/>
          <w:lang w:eastAsia="en-US"/>
        </w:rPr>
        <w:t xml:space="preserve">require improvement. </w:t>
      </w:r>
    </w:p>
    <w:p w14:paraId="7293541E" w14:textId="10FC7BAF" w:rsidR="00474CA4" w:rsidRPr="00A40975" w:rsidRDefault="00740A47" w:rsidP="00474CA4">
      <w:pPr>
        <w:rPr>
          <w:rFonts w:eastAsia="Calibri"/>
          <w:color w:val="auto"/>
        </w:rPr>
      </w:pPr>
      <w:r w:rsidRPr="007F2CBF">
        <w:rPr>
          <w:rFonts w:eastAsiaTheme="minorHAnsi"/>
          <w:color w:val="auto"/>
        </w:rPr>
        <w:t xml:space="preserve">The Quality Standard is assessed as </w:t>
      </w:r>
      <w:r w:rsidR="007F2CBF" w:rsidRPr="007F2CBF">
        <w:rPr>
          <w:rFonts w:eastAsiaTheme="minorHAnsi"/>
          <w:color w:val="auto"/>
        </w:rPr>
        <w:t>C</w:t>
      </w:r>
      <w:r w:rsidRPr="007F2CBF">
        <w:rPr>
          <w:rFonts w:eastAsiaTheme="minorHAnsi"/>
          <w:color w:val="auto"/>
        </w:rPr>
        <w:t xml:space="preserve">ompliant as </w:t>
      </w:r>
      <w:r w:rsidR="007F2CBF" w:rsidRPr="007F2CBF">
        <w:rPr>
          <w:rFonts w:eastAsiaTheme="minorHAnsi"/>
          <w:color w:val="auto"/>
        </w:rPr>
        <w:t>five</w:t>
      </w:r>
      <w:r w:rsidRPr="007F2CBF">
        <w:rPr>
          <w:rFonts w:eastAsiaTheme="minorHAnsi"/>
          <w:color w:val="auto"/>
        </w:rPr>
        <w:t xml:space="preserve"> of the five specific requirements have been assessed as</w:t>
      </w:r>
      <w:r w:rsidR="00A40975" w:rsidRPr="007F2CBF">
        <w:rPr>
          <w:rFonts w:eastAsiaTheme="minorHAnsi"/>
          <w:color w:val="auto"/>
        </w:rPr>
        <w:t xml:space="preserve"> </w:t>
      </w:r>
      <w:r w:rsidR="007F2CBF" w:rsidRPr="007F2CBF">
        <w:rPr>
          <w:rFonts w:eastAsiaTheme="minorHAnsi"/>
          <w:color w:val="auto"/>
        </w:rPr>
        <w:t>C</w:t>
      </w:r>
      <w:r w:rsidRPr="007F2CBF">
        <w:rPr>
          <w:rFonts w:eastAsiaTheme="minorHAnsi"/>
          <w:color w:val="auto"/>
        </w:rPr>
        <w:t>ompliant</w:t>
      </w:r>
      <w:r w:rsidRPr="00A40975">
        <w:rPr>
          <w:rFonts w:eastAsiaTheme="minorHAnsi"/>
          <w:color w:val="auto"/>
        </w:rPr>
        <w:t>.</w:t>
      </w:r>
    </w:p>
    <w:p w14:paraId="7293541F" w14:textId="77777777" w:rsidR="00474CA4" w:rsidRDefault="00740A47" w:rsidP="00474CA4">
      <w:pPr>
        <w:pStyle w:val="Heading2"/>
      </w:pPr>
      <w:r>
        <w:t>Assessment of Standard 8 Requirements</w:t>
      </w:r>
    </w:p>
    <w:p w14:paraId="72935420" w14:textId="5576066F" w:rsidR="00474CA4" w:rsidRPr="00506F7F" w:rsidRDefault="00740A47" w:rsidP="00474CA4">
      <w:pPr>
        <w:pStyle w:val="Heading3"/>
      </w:pPr>
      <w:r w:rsidRPr="00506F7F">
        <w:t>Requirement 8(3)(a)</w:t>
      </w:r>
      <w:r w:rsidRPr="00506F7F">
        <w:tab/>
      </w:r>
      <w:r w:rsidR="0005558A">
        <w:t>Compliant</w:t>
      </w:r>
    </w:p>
    <w:p w14:paraId="72935421" w14:textId="2EF86BC4" w:rsidR="00474CA4" w:rsidRDefault="00740A47" w:rsidP="00474CA4">
      <w:r w:rsidRPr="00095CD4">
        <w:t>Consumers are engaged in the development, delivery and evaluation of care and services and are supported in that engagement.</w:t>
      </w:r>
    </w:p>
    <w:p w14:paraId="2DC48134" w14:textId="7F569FA8" w:rsidR="00C3710B" w:rsidRPr="00D266B8" w:rsidRDefault="0005558A" w:rsidP="0000697E">
      <w:pPr>
        <w:spacing w:before="0" w:after="240" w:line="240" w:lineRule="auto"/>
        <w:rPr>
          <w:rFonts w:eastAsiaTheme="minorHAnsi"/>
          <w:iCs/>
          <w:color w:val="auto"/>
          <w:szCs w:val="22"/>
          <w:lang w:eastAsia="en-US"/>
        </w:rPr>
      </w:pPr>
      <w:r>
        <w:rPr>
          <w:rFonts w:cs="Times New Roman"/>
          <w:color w:val="auto"/>
          <w:szCs w:val="22"/>
          <w:lang w:eastAsia="en-US"/>
        </w:rPr>
        <w:t>The assessment team identified that t</w:t>
      </w:r>
      <w:r w:rsidR="0000697E" w:rsidRPr="00C2560B">
        <w:rPr>
          <w:rFonts w:cs="Times New Roman"/>
          <w:color w:val="auto"/>
          <w:szCs w:val="22"/>
          <w:lang w:eastAsia="en-US"/>
        </w:rPr>
        <w:t xml:space="preserve">he service provides opportunity for sharing information regarding care and service provided </w:t>
      </w:r>
      <w:r w:rsidR="00C3710B">
        <w:rPr>
          <w:rFonts w:cs="Times New Roman"/>
          <w:color w:val="auto"/>
          <w:szCs w:val="22"/>
          <w:lang w:eastAsia="en-US"/>
        </w:rPr>
        <w:t>with</w:t>
      </w:r>
      <w:r w:rsidR="0000697E" w:rsidRPr="00C2560B">
        <w:rPr>
          <w:rFonts w:cs="Times New Roman"/>
          <w:color w:val="auto"/>
          <w:szCs w:val="22"/>
          <w:lang w:eastAsia="en-US"/>
        </w:rPr>
        <w:t xml:space="preserve"> consumers. Consumers are engaged in feedback opportunities through </w:t>
      </w:r>
      <w:r w:rsidR="0000697E">
        <w:rPr>
          <w:rFonts w:cs="Times New Roman"/>
          <w:color w:val="auto"/>
          <w:szCs w:val="22"/>
          <w:lang w:eastAsia="en-US"/>
        </w:rPr>
        <w:t>consumer/representative meetings</w:t>
      </w:r>
      <w:r w:rsidR="0000697E" w:rsidRPr="00C2560B">
        <w:rPr>
          <w:rFonts w:cs="Times New Roman"/>
          <w:color w:val="auto"/>
          <w:szCs w:val="22"/>
          <w:lang w:eastAsia="en-US"/>
        </w:rPr>
        <w:t>, feedback mechanisms and meetings to evaluate care and services</w:t>
      </w:r>
      <w:r w:rsidR="00BB7E82">
        <w:rPr>
          <w:rFonts w:cs="Times New Roman"/>
          <w:color w:val="auto"/>
          <w:szCs w:val="22"/>
          <w:lang w:eastAsia="en-US"/>
        </w:rPr>
        <w:t xml:space="preserve">. </w:t>
      </w:r>
      <w:r w:rsidR="00C3710B">
        <w:rPr>
          <w:rFonts w:cs="Times New Roman"/>
          <w:color w:val="auto"/>
          <w:szCs w:val="22"/>
          <w:lang w:eastAsia="en-US"/>
        </w:rPr>
        <w:t xml:space="preserve">The assessment team noted that service did not have an organisation wide approach to involving consumers at a more strategic level in developing, delivering and evaluating services.  </w:t>
      </w:r>
      <w:r w:rsidR="00D266B8">
        <w:rPr>
          <w:rFonts w:cs="Times New Roman"/>
          <w:color w:val="auto"/>
          <w:szCs w:val="22"/>
          <w:lang w:eastAsia="en-US"/>
        </w:rPr>
        <w:t>I note that t</w:t>
      </w:r>
      <w:r w:rsidR="00D266B8" w:rsidRPr="00C2560B">
        <w:rPr>
          <w:rFonts w:cs="Times New Roman"/>
          <w:color w:val="auto"/>
          <w:szCs w:val="22"/>
          <w:lang w:eastAsia="en-US"/>
        </w:rPr>
        <w:t xml:space="preserve">he </w:t>
      </w:r>
      <w:r w:rsidR="00D266B8" w:rsidRPr="0086519E">
        <w:rPr>
          <w:rFonts w:eastAsiaTheme="minorHAnsi"/>
          <w:iCs/>
          <w:color w:val="auto"/>
          <w:szCs w:val="22"/>
          <w:lang w:eastAsia="en-US"/>
        </w:rPr>
        <w:t xml:space="preserve">consumer advocate </w:t>
      </w:r>
      <w:r w:rsidR="00D266B8">
        <w:rPr>
          <w:rFonts w:eastAsiaTheme="minorHAnsi"/>
          <w:iCs/>
          <w:color w:val="auto"/>
          <w:szCs w:val="22"/>
          <w:lang w:eastAsia="en-US"/>
        </w:rPr>
        <w:t>group commenced in 2019</w:t>
      </w:r>
      <w:r w:rsidR="00D266B8" w:rsidRPr="0086519E">
        <w:rPr>
          <w:rFonts w:eastAsiaTheme="minorHAnsi"/>
          <w:iCs/>
          <w:color w:val="auto"/>
          <w:szCs w:val="22"/>
          <w:lang w:eastAsia="en-US"/>
        </w:rPr>
        <w:t xml:space="preserve"> </w:t>
      </w:r>
      <w:r w:rsidR="00D266B8">
        <w:rPr>
          <w:rFonts w:eastAsiaTheme="minorHAnsi"/>
          <w:iCs/>
          <w:color w:val="auto"/>
          <w:szCs w:val="22"/>
          <w:lang w:eastAsia="en-US"/>
        </w:rPr>
        <w:t xml:space="preserve">is currently not active as previous members were not able to continue. </w:t>
      </w:r>
      <w:r w:rsidR="00C3710B">
        <w:rPr>
          <w:rFonts w:eastAsia="Fira Sans Light"/>
          <w:szCs w:val="22"/>
          <w:lang w:eastAsia="en-US"/>
        </w:rPr>
        <w:t xml:space="preserve">The response from the approved provider provided further information about how </w:t>
      </w:r>
      <w:r w:rsidR="00D266B8">
        <w:rPr>
          <w:rFonts w:eastAsia="Fira Sans Light"/>
          <w:szCs w:val="22"/>
          <w:lang w:eastAsia="en-US"/>
        </w:rPr>
        <w:t>the service is currently recruiting new members so that th</w:t>
      </w:r>
      <w:r w:rsidR="00684F7B">
        <w:rPr>
          <w:rFonts w:eastAsia="Fira Sans Light"/>
          <w:szCs w:val="22"/>
          <w:lang w:eastAsia="en-US"/>
        </w:rPr>
        <w:t>i</w:t>
      </w:r>
      <w:r w:rsidR="00D266B8">
        <w:rPr>
          <w:rFonts w:eastAsia="Fira Sans Light"/>
          <w:szCs w:val="22"/>
          <w:lang w:eastAsia="en-US"/>
        </w:rPr>
        <w:t>s group can continue.</w:t>
      </w:r>
    </w:p>
    <w:p w14:paraId="74892C23" w14:textId="7D7E79E9" w:rsidR="0005558A" w:rsidRPr="00C2560B" w:rsidRDefault="00C3710B" w:rsidP="0005558A">
      <w:pPr>
        <w:spacing w:before="0" w:after="240" w:line="240" w:lineRule="auto"/>
        <w:rPr>
          <w:rFonts w:cs="Times New Roman"/>
          <w:color w:val="auto"/>
          <w:szCs w:val="22"/>
          <w:lang w:eastAsia="en-US"/>
        </w:rPr>
      </w:pPr>
      <w:r>
        <w:rPr>
          <w:rFonts w:cs="Times New Roman"/>
          <w:color w:val="auto"/>
          <w:szCs w:val="22"/>
          <w:lang w:eastAsia="en-US"/>
        </w:rPr>
        <w:t>I am satisfied</w:t>
      </w:r>
      <w:r w:rsidR="00D266B8">
        <w:rPr>
          <w:rFonts w:cs="Times New Roman"/>
          <w:color w:val="auto"/>
          <w:szCs w:val="22"/>
          <w:lang w:eastAsia="en-US"/>
        </w:rPr>
        <w:t xml:space="preserve"> having reviewed information in both Standard 6 and Standard 8</w:t>
      </w:r>
      <w:r>
        <w:rPr>
          <w:rFonts w:cs="Times New Roman"/>
          <w:color w:val="auto"/>
          <w:szCs w:val="22"/>
          <w:lang w:eastAsia="en-US"/>
        </w:rPr>
        <w:t xml:space="preserve"> that the </w:t>
      </w:r>
      <w:r w:rsidR="0005558A" w:rsidRPr="00C2560B">
        <w:rPr>
          <w:rFonts w:cs="Times New Roman"/>
          <w:color w:val="auto"/>
          <w:szCs w:val="22"/>
          <w:lang w:eastAsia="en-US"/>
        </w:rPr>
        <w:t xml:space="preserve">service </w:t>
      </w:r>
      <w:r>
        <w:rPr>
          <w:rFonts w:cs="Times New Roman"/>
          <w:color w:val="auto"/>
          <w:szCs w:val="22"/>
          <w:lang w:eastAsia="en-US"/>
        </w:rPr>
        <w:t xml:space="preserve">has a range of mechanisms in place to </w:t>
      </w:r>
      <w:r w:rsidR="0005558A" w:rsidRPr="00C2560B">
        <w:rPr>
          <w:rFonts w:cs="Times New Roman"/>
          <w:color w:val="auto"/>
          <w:szCs w:val="22"/>
          <w:lang w:eastAsia="en-US"/>
        </w:rPr>
        <w:t xml:space="preserve">provide opportunity for </w:t>
      </w:r>
      <w:r w:rsidR="0005558A" w:rsidRPr="00C2560B">
        <w:rPr>
          <w:rFonts w:eastAsia="Calibri"/>
          <w:iCs/>
          <w:color w:val="auto"/>
          <w:lang w:eastAsia="en-US"/>
        </w:rPr>
        <w:t xml:space="preserve">consumers </w:t>
      </w:r>
      <w:r w:rsidR="00D266B8">
        <w:rPr>
          <w:rFonts w:eastAsia="Calibri"/>
          <w:iCs/>
          <w:color w:val="auto"/>
          <w:lang w:eastAsia="en-US"/>
        </w:rPr>
        <w:t>to</w:t>
      </w:r>
      <w:r w:rsidR="0005558A" w:rsidRPr="00C2560B">
        <w:rPr>
          <w:rFonts w:eastAsia="Calibri"/>
          <w:iCs/>
          <w:color w:val="auto"/>
          <w:lang w:eastAsia="en-US"/>
        </w:rPr>
        <w:t xml:space="preserve"> actively</w:t>
      </w:r>
      <w:r w:rsidR="00D266B8">
        <w:rPr>
          <w:rFonts w:eastAsia="Calibri"/>
          <w:iCs/>
          <w:color w:val="auto"/>
          <w:lang w:eastAsia="en-US"/>
        </w:rPr>
        <w:t xml:space="preserve"> be</w:t>
      </w:r>
      <w:r w:rsidR="0005558A" w:rsidRPr="00C2560B">
        <w:rPr>
          <w:rFonts w:eastAsia="Calibri"/>
          <w:iCs/>
          <w:color w:val="auto"/>
          <w:lang w:eastAsia="en-US"/>
        </w:rPr>
        <w:t xml:space="preserve"> involved in development and delivery of care and services</w:t>
      </w:r>
      <w:r w:rsidR="00D266B8">
        <w:rPr>
          <w:rFonts w:eastAsia="Calibri"/>
          <w:iCs/>
          <w:color w:val="auto"/>
          <w:lang w:eastAsia="en-US"/>
        </w:rPr>
        <w:t>.</w:t>
      </w:r>
    </w:p>
    <w:p w14:paraId="001F9E64" w14:textId="1A79F2FC" w:rsidR="00D266B8" w:rsidRDefault="00A40975" w:rsidP="00D266B8">
      <w:r>
        <w:t>The approved provider does comply with this requirement</w:t>
      </w:r>
      <w:r w:rsidR="00D266B8">
        <w:t xml:space="preserve"> as c</w:t>
      </w:r>
      <w:r w:rsidR="00D266B8" w:rsidRPr="00095CD4">
        <w:t>onsumers are engaged in the development, delivery and evaluation of care and services and are supported in that engagement.</w:t>
      </w:r>
    </w:p>
    <w:p w14:paraId="72935423" w14:textId="3B7B3AD3" w:rsidR="00474CA4" w:rsidRPr="00095CD4" w:rsidRDefault="00740A47" w:rsidP="00474CA4">
      <w:pPr>
        <w:pStyle w:val="Heading3"/>
      </w:pPr>
      <w:r w:rsidRPr="00095CD4">
        <w:t>Requirement 8(3)(b)</w:t>
      </w:r>
      <w:r>
        <w:tab/>
        <w:t>Compliant</w:t>
      </w:r>
    </w:p>
    <w:p w14:paraId="72935424" w14:textId="77777777" w:rsidR="00474CA4" w:rsidRDefault="00740A47" w:rsidP="00474CA4">
      <w:r w:rsidRPr="00095CD4">
        <w:t>The organisation’s governing body promotes a culture of safe, inclusive and quality care and services and is accountable for their delivery.</w:t>
      </w:r>
    </w:p>
    <w:p w14:paraId="72935426" w14:textId="018C8C38" w:rsidR="00474CA4" w:rsidRPr="00506F7F" w:rsidRDefault="00740A47" w:rsidP="00474CA4">
      <w:pPr>
        <w:pStyle w:val="Heading3"/>
      </w:pPr>
      <w:r w:rsidRPr="00506F7F">
        <w:lastRenderedPageBreak/>
        <w:t>Requirement 8(3)(c)</w:t>
      </w:r>
      <w:r>
        <w:tab/>
        <w:t>Compliant</w:t>
      </w:r>
    </w:p>
    <w:p w14:paraId="72935427" w14:textId="77777777" w:rsidR="00474CA4" w:rsidRPr="00095CD4" w:rsidRDefault="00740A47" w:rsidP="00474CA4">
      <w:r w:rsidRPr="00095CD4">
        <w:t>Effective organisation wide governance systems relating to the following:</w:t>
      </w:r>
    </w:p>
    <w:p w14:paraId="72935428" w14:textId="77777777" w:rsidR="00474CA4" w:rsidRPr="00506F7F" w:rsidRDefault="00740A47" w:rsidP="00474CA4">
      <w:pPr>
        <w:numPr>
          <w:ilvl w:val="0"/>
          <w:numId w:val="28"/>
        </w:numPr>
        <w:tabs>
          <w:tab w:val="right" w:pos="9026"/>
        </w:tabs>
        <w:spacing w:before="0" w:after="0"/>
        <w:ind w:left="567" w:hanging="425"/>
        <w:outlineLvl w:val="4"/>
      </w:pPr>
      <w:r w:rsidRPr="00506F7F">
        <w:t>information management;</w:t>
      </w:r>
    </w:p>
    <w:p w14:paraId="72935429" w14:textId="77777777" w:rsidR="00474CA4" w:rsidRPr="00506F7F" w:rsidRDefault="00740A47" w:rsidP="00474CA4">
      <w:pPr>
        <w:numPr>
          <w:ilvl w:val="0"/>
          <w:numId w:val="28"/>
        </w:numPr>
        <w:tabs>
          <w:tab w:val="right" w:pos="9026"/>
        </w:tabs>
        <w:spacing w:before="0" w:after="0"/>
        <w:ind w:left="567" w:hanging="425"/>
        <w:outlineLvl w:val="4"/>
      </w:pPr>
      <w:r w:rsidRPr="00506F7F">
        <w:t>continuous improvement;</w:t>
      </w:r>
    </w:p>
    <w:p w14:paraId="7293542A" w14:textId="77777777" w:rsidR="00474CA4" w:rsidRPr="00506F7F" w:rsidRDefault="00740A47" w:rsidP="00474CA4">
      <w:pPr>
        <w:numPr>
          <w:ilvl w:val="0"/>
          <w:numId w:val="28"/>
        </w:numPr>
        <w:tabs>
          <w:tab w:val="right" w:pos="9026"/>
        </w:tabs>
        <w:spacing w:before="0" w:after="0"/>
        <w:ind w:left="567" w:hanging="425"/>
        <w:outlineLvl w:val="4"/>
      </w:pPr>
      <w:r w:rsidRPr="00506F7F">
        <w:t>financial governance;</w:t>
      </w:r>
    </w:p>
    <w:p w14:paraId="7293542B" w14:textId="77777777" w:rsidR="00474CA4" w:rsidRPr="00506F7F" w:rsidRDefault="00740A47" w:rsidP="00474CA4">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7293542C" w14:textId="77777777" w:rsidR="00474CA4" w:rsidRPr="00506F7F" w:rsidRDefault="00740A47" w:rsidP="00474CA4">
      <w:pPr>
        <w:numPr>
          <w:ilvl w:val="0"/>
          <w:numId w:val="28"/>
        </w:numPr>
        <w:tabs>
          <w:tab w:val="right" w:pos="9026"/>
        </w:tabs>
        <w:spacing w:before="0" w:after="0"/>
        <w:ind w:left="567" w:hanging="425"/>
        <w:outlineLvl w:val="4"/>
      </w:pPr>
      <w:r w:rsidRPr="00506F7F">
        <w:t>regulatory compliance;</w:t>
      </w:r>
    </w:p>
    <w:p w14:paraId="7293542D" w14:textId="77777777" w:rsidR="00474CA4" w:rsidRDefault="00740A47" w:rsidP="00474CA4">
      <w:pPr>
        <w:numPr>
          <w:ilvl w:val="0"/>
          <w:numId w:val="28"/>
        </w:numPr>
        <w:tabs>
          <w:tab w:val="right" w:pos="9026"/>
        </w:tabs>
        <w:spacing w:before="0" w:after="0"/>
        <w:ind w:left="567" w:hanging="425"/>
        <w:outlineLvl w:val="4"/>
      </w:pPr>
      <w:r w:rsidRPr="00506F7F">
        <w:t>feedback and complaints.</w:t>
      </w:r>
    </w:p>
    <w:p w14:paraId="7293542F" w14:textId="2FA3629E" w:rsidR="00474CA4" w:rsidRPr="00506F7F" w:rsidRDefault="00740A47" w:rsidP="00474CA4">
      <w:pPr>
        <w:pStyle w:val="Heading3"/>
      </w:pPr>
      <w:r w:rsidRPr="00506F7F">
        <w:t>Requirement 8(3)(d)</w:t>
      </w:r>
      <w:r>
        <w:tab/>
        <w:t>Compliant</w:t>
      </w:r>
    </w:p>
    <w:p w14:paraId="72935430" w14:textId="77777777" w:rsidR="00474CA4" w:rsidRPr="00095CD4" w:rsidRDefault="00740A47" w:rsidP="00474CA4">
      <w:r w:rsidRPr="00095CD4">
        <w:t>Effective risk management systems and practices, including but not limited to the following:</w:t>
      </w:r>
    </w:p>
    <w:p w14:paraId="72935431" w14:textId="77777777" w:rsidR="00474CA4" w:rsidRPr="00506F7F" w:rsidRDefault="00740A47" w:rsidP="00474CA4">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72935432" w14:textId="77777777" w:rsidR="00474CA4" w:rsidRPr="00506F7F" w:rsidRDefault="00740A47" w:rsidP="00474CA4">
      <w:pPr>
        <w:numPr>
          <w:ilvl w:val="0"/>
          <w:numId w:val="29"/>
        </w:numPr>
        <w:tabs>
          <w:tab w:val="right" w:pos="9026"/>
        </w:tabs>
        <w:spacing w:before="0" w:after="0"/>
        <w:ind w:left="567" w:hanging="425"/>
        <w:outlineLvl w:val="4"/>
      </w:pPr>
      <w:r w:rsidRPr="00506F7F">
        <w:t>identifying and responding to abuse and neglect of consumers;</w:t>
      </w:r>
    </w:p>
    <w:p w14:paraId="72935433" w14:textId="77777777" w:rsidR="00474CA4" w:rsidRDefault="00740A47" w:rsidP="00474CA4">
      <w:pPr>
        <w:numPr>
          <w:ilvl w:val="0"/>
          <w:numId w:val="29"/>
        </w:numPr>
        <w:tabs>
          <w:tab w:val="right" w:pos="9026"/>
        </w:tabs>
        <w:spacing w:before="0" w:after="0"/>
        <w:ind w:left="567" w:hanging="425"/>
        <w:outlineLvl w:val="4"/>
      </w:pPr>
      <w:r w:rsidRPr="00506F7F">
        <w:t>supporting consumers to live the best life they can.</w:t>
      </w:r>
    </w:p>
    <w:p w14:paraId="72935435" w14:textId="2A0B103B" w:rsidR="00474CA4" w:rsidRPr="00506F7F" w:rsidRDefault="00740A47" w:rsidP="00474CA4">
      <w:pPr>
        <w:pStyle w:val="Heading3"/>
      </w:pPr>
      <w:r w:rsidRPr="00506F7F">
        <w:t>Requirement 8(3)(e)</w:t>
      </w:r>
      <w:r>
        <w:tab/>
        <w:t>Compliant</w:t>
      </w:r>
    </w:p>
    <w:p w14:paraId="72935436" w14:textId="77777777" w:rsidR="00474CA4" w:rsidRPr="00095CD4" w:rsidRDefault="00740A47" w:rsidP="00474CA4">
      <w:r w:rsidRPr="00095CD4">
        <w:t>Where clinical care is provided—a clinical governance framework, including but not limited to the following:</w:t>
      </w:r>
    </w:p>
    <w:p w14:paraId="72935437" w14:textId="77777777" w:rsidR="00474CA4" w:rsidRPr="00506F7F" w:rsidRDefault="00740A47" w:rsidP="00474CA4">
      <w:pPr>
        <w:numPr>
          <w:ilvl w:val="0"/>
          <w:numId w:val="30"/>
        </w:numPr>
        <w:tabs>
          <w:tab w:val="right" w:pos="9026"/>
        </w:tabs>
        <w:spacing w:before="0" w:after="0"/>
        <w:ind w:left="567" w:hanging="425"/>
        <w:outlineLvl w:val="4"/>
      </w:pPr>
      <w:r w:rsidRPr="00506F7F">
        <w:t>antimicrobial stewardship;</w:t>
      </w:r>
    </w:p>
    <w:p w14:paraId="72935438" w14:textId="77777777" w:rsidR="00474CA4" w:rsidRPr="00506F7F" w:rsidRDefault="00740A47" w:rsidP="00474CA4">
      <w:pPr>
        <w:numPr>
          <w:ilvl w:val="0"/>
          <w:numId w:val="30"/>
        </w:numPr>
        <w:tabs>
          <w:tab w:val="right" w:pos="9026"/>
        </w:tabs>
        <w:spacing w:before="0" w:after="0"/>
        <w:ind w:left="567" w:hanging="425"/>
        <w:outlineLvl w:val="4"/>
      </w:pPr>
      <w:r w:rsidRPr="00506F7F">
        <w:t>minimising the use of restraint;</w:t>
      </w:r>
    </w:p>
    <w:p w14:paraId="72935439" w14:textId="77777777" w:rsidR="00474CA4" w:rsidRDefault="00740A47" w:rsidP="00474CA4">
      <w:pPr>
        <w:numPr>
          <w:ilvl w:val="0"/>
          <w:numId w:val="30"/>
        </w:numPr>
        <w:tabs>
          <w:tab w:val="right" w:pos="9026"/>
        </w:tabs>
        <w:spacing w:before="0" w:after="0"/>
        <w:ind w:left="567" w:hanging="425"/>
        <w:outlineLvl w:val="4"/>
      </w:pPr>
      <w:r w:rsidRPr="00506F7F">
        <w:t>open disclosure.</w:t>
      </w:r>
    </w:p>
    <w:p w14:paraId="7293543B" w14:textId="77777777" w:rsidR="00474CA4" w:rsidRPr="00154403" w:rsidRDefault="00474CA4" w:rsidP="00474CA4"/>
    <w:p w14:paraId="7293543C" w14:textId="77777777" w:rsidR="00474CA4" w:rsidRDefault="00474CA4" w:rsidP="00474CA4">
      <w:pPr>
        <w:tabs>
          <w:tab w:val="right" w:pos="9026"/>
        </w:tabs>
        <w:sectPr w:rsidR="00474CA4" w:rsidSect="00474CA4">
          <w:headerReference w:type="default" r:id="rId32"/>
          <w:headerReference w:type="first" r:id="rId33"/>
          <w:pgSz w:w="11906" w:h="16838"/>
          <w:pgMar w:top="1701" w:right="1418" w:bottom="1418" w:left="1418" w:header="709" w:footer="397" w:gutter="0"/>
          <w:cols w:space="708"/>
          <w:titlePg/>
          <w:docGrid w:linePitch="360"/>
        </w:sectPr>
      </w:pPr>
    </w:p>
    <w:p w14:paraId="7293543D" w14:textId="77777777" w:rsidR="00474CA4" w:rsidRDefault="00740A47" w:rsidP="00474CA4">
      <w:pPr>
        <w:pStyle w:val="Heading1"/>
      </w:pPr>
      <w:r>
        <w:lastRenderedPageBreak/>
        <w:t>Areas for improvement</w:t>
      </w:r>
    </w:p>
    <w:p w14:paraId="72935441" w14:textId="21646585" w:rsidR="00474CA4" w:rsidRDefault="00740A47" w:rsidP="00474CA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E700DF9" w14:textId="3B52F482" w:rsidR="007A35DB" w:rsidRPr="007A35DB" w:rsidRDefault="007A35DB" w:rsidP="007A35DB">
      <w:pPr>
        <w:rPr>
          <w:b/>
        </w:rPr>
      </w:pPr>
      <w:r w:rsidRPr="007A35DB">
        <w:rPr>
          <w:b/>
        </w:rPr>
        <w:t xml:space="preserve">Requirement 2(3)(a)                                                                             </w:t>
      </w:r>
    </w:p>
    <w:p w14:paraId="345AAD01" w14:textId="0F8331B9" w:rsidR="007A35DB" w:rsidRDefault="007A35DB" w:rsidP="007A35DB">
      <w:pPr>
        <w:rPr>
          <w:i/>
        </w:rPr>
      </w:pPr>
      <w:r w:rsidRPr="007A35DB">
        <w:rPr>
          <w:i/>
        </w:rPr>
        <w:t>Assessment and planning, including consideration of risks to the consumer’s health and well-being, informs the delivery of safe and effective care and services.</w:t>
      </w:r>
    </w:p>
    <w:p w14:paraId="32763E8B" w14:textId="4BDC1B35" w:rsidR="00C8092D" w:rsidRPr="00C8092D" w:rsidRDefault="00C8092D" w:rsidP="00C8092D">
      <w:r w:rsidRPr="00C8092D">
        <w:t xml:space="preserve">Ensure assessment and planning, including </w:t>
      </w:r>
      <w:r w:rsidR="00960EDE">
        <w:t xml:space="preserve">the </w:t>
      </w:r>
      <w:r w:rsidRPr="00C8092D">
        <w:t>consideration of risks to the consumer’s health and well-being, inform</w:t>
      </w:r>
      <w:r w:rsidR="00E86E0D">
        <w:t>s</w:t>
      </w:r>
      <w:r w:rsidRPr="00C8092D">
        <w:t xml:space="preserve"> the delivery of safe and effective care and services</w:t>
      </w:r>
      <w:r w:rsidR="00E86E0D">
        <w:t>.</w:t>
      </w:r>
      <w:r w:rsidR="00960EDE">
        <w:t xml:space="preserve"> </w:t>
      </w:r>
    </w:p>
    <w:p w14:paraId="24E897DC" w14:textId="1D3EDBCE" w:rsidR="00C8092D" w:rsidRDefault="00C8092D" w:rsidP="00C8092D">
      <w:pPr>
        <w:pStyle w:val="Heading3"/>
      </w:pPr>
      <w:r w:rsidRPr="00C8092D">
        <w:rPr>
          <w:color w:val="auto"/>
        </w:rPr>
        <w:t>Requirement 2(3)(d)</w:t>
      </w:r>
      <w:r>
        <w:tab/>
      </w:r>
    </w:p>
    <w:p w14:paraId="0A16965C" w14:textId="04EA2B0E" w:rsidR="00C8092D" w:rsidRDefault="00C8092D" w:rsidP="00C8092D">
      <w:pPr>
        <w:rPr>
          <w:i/>
        </w:rPr>
      </w:pPr>
      <w:r w:rsidRPr="00C8092D">
        <w:rPr>
          <w:i/>
        </w:rPr>
        <w:t>The outcomes of assessment and planning are effectively communicated to the consumer and documented in a care and services plan that is readily available to the consumer, and where care and services are provided.</w:t>
      </w:r>
    </w:p>
    <w:p w14:paraId="71B36405" w14:textId="523A2694" w:rsidR="00C8092D" w:rsidRPr="00960EDE" w:rsidRDefault="00C8092D" w:rsidP="00C8092D">
      <w:r w:rsidRPr="00960EDE">
        <w:t xml:space="preserve">Ensure </w:t>
      </w:r>
      <w:r w:rsidR="00960EDE" w:rsidRPr="00960EDE">
        <w:t xml:space="preserve">all </w:t>
      </w:r>
      <w:r w:rsidRPr="00960EDE">
        <w:t xml:space="preserve">consumers </w:t>
      </w:r>
      <w:r w:rsidR="00960EDE" w:rsidRPr="00960EDE">
        <w:t xml:space="preserve">can </w:t>
      </w:r>
      <w:r w:rsidRPr="00960EDE">
        <w:t>access a care and services plan that is readily available</w:t>
      </w:r>
      <w:r w:rsidR="00E86E0D">
        <w:t xml:space="preserve"> to them</w:t>
      </w:r>
      <w:r w:rsidR="00960EDE" w:rsidRPr="00960EDE">
        <w:t>,</w:t>
      </w:r>
      <w:r w:rsidRPr="00960EDE">
        <w:t xml:space="preserve"> where care and services are provided.</w:t>
      </w:r>
    </w:p>
    <w:p w14:paraId="26825995" w14:textId="77777777" w:rsidR="00C8092D" w:rsidRPr="00C8092D" w:rsidRDefault="00C8092D" w:rsidP="00C8092D">
      <w:pPr>
        <w:rPr>
          <w:i/>
        </w:rPr>
      </w:pPr>
    </w:p>
    <w:p w14:paraId="72935445" w14:textId="77777777" w:rsidR="00474CA4" w:rsidRPr="00095CD4" w:rsidRDefault="00474CA4" w:rsidP="00474CA4">
      <w:pPr>
        <w:pStyle w:val="ListBullet"/>
        <w:numPr>
          <w:ilvl w:val="0"/>
          <w:numId w:val="0"/>
        </w:numPr>
      </w:pPr>
    </w:p>
    <w:sectPr w:rsidR="00474CA4" w:rsidRPr="00095CD4" w:rsidSect="00474CA4">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91A94" w14:textId="77777777" w:rsidR="00A15B86" w:rsidRDefault="00A15B86">
      <w:pPr>
        <w:spacing w:before="0" w:after="0" w:line="240" w:lineRule="auto"/>
      </w:pPr>
      <w:r>
        <w:separator/>
      </w:r>
    </w:p>
  </w:endnote>
  <w:endnote w:type="continuationSeparator" w:id="0">
    <w:p w14:paraId="29A26DC9" w14:textId="77777777" w:rsidR="00A15B86" w:rsidRDefault="00A15B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545B" w14:textId="77777777" w:rsidR="00474CA4" w:rsidRPr="009A1F1B" w:rsidRDefault="00474CA4" w:rsidP="00474CA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93545C" w14:textId="77777777" w:rsidR="00474CA4" w:rsidRPr="00C72FFB" w:rsidRDefault="00474CA4" w:rsidP="00474CA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Boronia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293545D" w14:textId="77777777" w:rsidR="00474CA4" w:rsidRPr="00C72FFB" w:rsidRDefault="00474CA4" w:rsidP="00474CA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545E" w14:textId="77777777" w:rsidR="00474CA4" w:rsidRPr="009A1F1B" w:rsidRDefault="00474CA4" w:rsidP="00474CA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93545F" w14:textId="77777777" w:rsidR="00474CA4" w:rsidRPr="00C72FFB" w:rsidRDefault="00474CA4" w:rsidP="00474CA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Boronia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2935460" w14:textId="77777777" w:rsidR="00474CA4" w:rsidRPr="00A3716D" w:rsidRDefault="00474CA4" w:rsidP="00474CA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DA4D1" w14:textId="77777777" w:rsidR="00A15B86" w:rsidRDefault="00A15B86">
      <w:pPr>
        <w:spacing w:before="0" w:after="0" w:line="240" w:lineRule="auto"/>
      </w:pPr>
      <w:r>
        <w:separator/>
      </w:r>
    </w:p>
  </w:footnote>
  <w:footnote w:type="continuationSeparator" w:id="0">
    <w:p w14:paraId="6BDDEB01" w14:textId="77777777" w:rsidR="00A15B86" w:rsidRDefault="00A15B8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545A" w14:textId="77777777" w:rsidR="00474CA4" w:rsidRDefault="00474CA4" w:rsidP="00474CA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2935474" wp14:editId="7293547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2892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5469" w14:textId="32F30C3B" w:rsidR="00474CA4" w:rsidRPr="00703E80" w:rsidRDefault="00474CA4" w:rsidP="00474CA4">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8E2014">
      <w:rPr>
        <w:rFonts w:ascii="Arial Black" w:hAnsi="Arial Black"/>
        <w:color w:val="FFFFFF" w:themeColor="background1"/>
        <w:sz w:val="36"/>
      </w:rPr>
      <w:tab/>
    </w:r>
    <w:r w:rsidR="008E2014">
      <w:rPr>
        <w:rFonts w:ascii="Arial Black" w:hAnsi="Arial Black"/>
        <w:color w:val="FFFFFF" w:themeColor="background1"/>
        <w:sz w:val="36"/>
      </w:rPr>
      <w:tab/>
    </w:r>
    <w:r w:rsidR="008E2014">
      <w:rPr>
        <w:rFonts w:ascii="Arial Black" w:hAnsi="Arial Black"/>
        <w:color w:val="FFFFFF" w:themeColor="background1"/>
        <w:sz w:val="36"/>
      </w:rPr>
      <w:tab/>
    </w:r>
    <w:r w:rsidR="008E2014">
      <w:rPr>
        <w:rFonts w:ascii="Arial Black" w:hAnsi="Arial Black"/>
        <w:color w:val="FFFFFF" w:themeColor="background1"/>
        <w:sz w:val="36"/>
      </w:rPr>
      <w:tab/>
    </w:r>
    <w:r w:rsidR="008E2014">
      <w:rPr>
        <w:rFonts w:ascii="Arial Black" w:hAnsi="Arial Black"/>
        <w:color w:val="FFFFFF" w:themeColor="background1"/>
        <w:sz w:val="36"/>
      </w:rPr>
      <w:tab/>
    </w:r>
    <w:r w:rsidRPr="00703E80">
      <w:rPr>
        <w:rFonts w:ascii="Arial Black" w:hAnsi="Arial Black"/>
        <w:color w:val="FFFFFF" w:themeColor="background1"/>
        <w:sz w:val="36"/>
      </w:rPr>
      <w:t>COMPLIAN</w:t>
    </w:r>
    <w:r w:rsidR="008E2014">
      <w:rPr>
        <w:rFonts w:ascii="Arial Black" w:hAnsi="Arial Black"/>
        <w:color w:val="FFFFFF" w:themeColor="background1"/>
        <w:sz w:val="36"/>
      </w:rPr>
      <w:t>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2935486" wp14:editId="72935487">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441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546A" w14:textId="77777777" w:rsidR="00474CA4" w:rsidRDefault="00474CA4" w:rsidP="00474CA4">
    <w:r>
      <w:rPr>
        <w:noProof/>
        <w:color w:val="auto"/>
        <w:sz w:val="20"/>
      </w:rPr>
      <w:drawing>
        <wp:anchor distT="0" distB="0" distL="114300" distR="114300" simplePos="0" relativeHeight="251663360" behindDoc="1" locked="0" layoutInCell="1" allowOverlap="1" wp14:anchorId="72935488" wp14:editId="7293548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43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546B" w14:textId="2813DD7B" w:rsidR="00474CA4" w:rsidRPr="00703E80" w:rsidRDefault="00474CA4" w:rsidP="00474CA4">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8E2014">
      <w:rPr>
        <w:rFonts w:ascii="Arial Black" w:hAnsi="Arial Black"/>
        <w:color w:val="FFFFFF" w:themeColor="background1"/>
        <w:sz w:val="36"/>
      </w:rPr>
      <w:tab/>
    </w:r>
    <w:r w:rsidR="008E2014">
      <w:rPr>
        <w:rFonts w:ascii="Arial Black" w:hAnsi="Arial Black"/>
        <w:color w:val="FFFFFF" w:themeColor="background1"/>
        <w:sz w:val="36"/>
      </w:rPr>
      <w:tab/>
    </w:r>
    <w:r w:rsidR="008E2014">
      <w:rPr>
        <w:rFonts w:ascii="Arial Black" w:hAnsi="Arial Black"/>
        <w:color w:val="FFFFFF" w:themeColor="background1"/>
        <w:sz w:val="36"/>
      </w:rPr>
      <w:tab/>
    </w:r>
    <w:r w:rsidR="008E2014">
      <w:rPr>
        <w:rFonts w:ascii="Arial Black" w:hAnsi="Arial Black"/>
        <w:color w:val="FFFFFF" w:themeColor="background1"/>
        <w:sz w:val="36"/>
      </w:rPr>
      <w:tab/>
    </w:r>
    <w:r w:rsidR="008E2014">
      <w:rPr>
        <w:rFonts w:ascii="Arial Black" w:hAnsi="Arial Black"/>
        <w:color w:val="FFFFFF" w:themeColor="background1"/>
        <w:sz w:val="36"/>
      </w:rPr>
      <w:tab/>
    </w:r>
    <w:r w:rsidRPr="00703E80">
      <w:rPr>
        <w:rFonts w:ascii="Arial Black" w:hAnsi="Arial Black"/>
        <w:color w:val="FFFFFF" w:themeColor="background1"/>
        <w:sz w:val="36"/>
      </w:rPr>
      <w:t>COMPLIAN</w:t>
    </w:r>
    <w:r w:rsidR="008E2014">
      <w:rPr>
        <w:rFonts w:ascii="Arial Black" w:hAnsi="Arial Black"/>
        <w:color w:val="FFFFFF" w:themeColor="background1"/>
        <w:sz w:val="36"/>
      </w:rPr>
      <w:t>T</w:t>
    </w:r>
    <w:r w:rsidR="008E2014"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7293548A" wp14:editId="7293548B">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6594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546C" w14:textId="77777777" w:rsidR="00474CA4" w:rsidRDefault="00474CA4" w:rsidP="00474CA4">
    <w:r>
      <w:rPr>
        <w:noProof/>
        <w:color w:val="auto"/>
        <w:sz w:val="20"/>
      </w:rPr>
      <w:drawing>
        <wp:anchor distT="0" distB="0" distL="114300" distR="114300" simplePos="0" relativeHeight="251664384" behindDoc="1" locked="0" layoutInCell="1" allowOverlap="1" wp14:anchorId="7293548C" wp14:editId="7293548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337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546D" w14:textId="5C990D78" w:rsidR="00474CA4" w:rsidRPr="00703E80" w:rsidRDefault="00474CA4" w:rsidP="00474CA4">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8E2014">
      <w:rPr>
        <w:rFonts w:ascii="Arial Black" w:hAnsi="Arial Black"/>
        <w:color w:val="FFFFFF" w:themeColor="background1"/>
        <w:sz w:val="36"/>
      </w:rPr>
      <w:tab/>
    </w:r>
    <w:r w:rsidR="008E2014">
      <w:rPr>
        <w:rFonts w:ascii="Arial Black" w:hAnsi="Arial Black"/>
        <w:color w:val="FFFFFF" w:themeColor="background1"/>
        <w:sz w:val="36"/>
      </w:rPr>
      <w:tab/>
    </w:r>
    <w:r w:rsidR="008E2014">
      <w:rPr>
        <w:rFonts w:ascii="Arial Black" w:hAnsi="Arial Black"/>
        <w:color w:val="FFFFFF" w:themeColor="background1"/>
        <w:sz w:val="36"/>
      </w:rPr>
      <w:tab/>
    </w:r>
    <w:r w:rsidR="008E2014">
      <w:rPr>
        <w:rFonts w:ascii="Arial Black" w:hAnsi="Arial Black"/>
        <w:color w:val="FFFFFF" w:themeColor="background1"/>
        <w:sz w:val="36"/>
      </w:rPr>
      <w:tab/>
    </w:r>
    <w:r w:rsidR="008E2014">
      <w:rPr>
        <w:rFonts w:ascii="Arial Black" w:hAnsi="Arial Black"/>
        <w:color w:val="FFFFFF" w:themeColor="background1"/>
        <w:sz w:val="36"/>
      </w:rPr>
      <w:tab/>
    </w:r>
    <w:r w:rsidRPr="00703E80">
      <w:rPr>
        <w:rFonts w:ascii="Arial Black" w:hAnsi="Arial Black"/>
        <w:color w:val="FFFFFF" w:themeColor="background1"/>
        <w:sz w:val="36"/>
      </w:rPr>
      <w:t>COMPLIANT</w:t>
    </w:r>
    <w:r w:rsidR="008E2014"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293548E" wp14:editId="7293548F">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9017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546E" w14:textId="77777777" w:rsidR="00474CA4" w:rsidRDefault="00474CA4" w:rsidP="00474CA4">
    <w:pPr>
      <w:tabs>
        <w:tab w:val="left" w:pos="3624"/>
      </w:tabs>
    </w:pPr>
    <w:r>
      <w:rPr>
        <w:noProof/>
        <w:color w:val="auto"/>
        <w:sz w:val="20"/>
      </w:rPr>
      <w:drawing>
        <wp:anchor distT="0" distB="0" distL="114300" distR="114300" simplePos="0" relativeHeight="251665408" behindDoc="1" locked="0" layoutInCell="1" allowOverlap="1" wp14:anchorId="72935490" wp14:editId="7293549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2175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546F" w14:textId="1F51D1BE" w:rsidR="00474CA4" w:rsidRPr="00703E80" w:rsidRDefault="00474CA4" w:rsidP="00474CA4">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8E2014">
      <w:rPr>
        <w:rFonts w:ascii="Arial Black" w:hAnsi="Arial Black"/>
        <w:color w:val="FFFFFF" w:themeColor="background1"/>
        <w:sz w:val="36"/>
      </w:rPr>
      <w:tab/>
    </w:r>
    <w:r w:rsidR="008E2014">
      <w:rPr>
        <w:rFonts w:ascii="Arial Black" w:hAnsi="Arial Black"/>
        <w:color w:val="FFFFFF" w:themeColor="background1"/>
        <w:sz w:val="36"/>
      </w:rPr>
      <w:tab/>
    </w:r>
    <w:r w:rsidR="008E2014">
      <w:rPr>
        <w:rFonts w:ascii="Arial Black" w:hAnsi="Arial Black"/>
        <w:color w:val="FFFFFF" w:themeColor="background1"/>
        <w:sz w:val="36"/>
      </w:rPr>
      <w:tab/>
    </w:r>
    <w:r w:rsidR="008E2014">
      <w:rPr>
        <w:rFonts w:ascii="Arial Black" w:hAnsi="Arial Black"/>
        <w:color w:val="FFFFFF" w:themeColor="background1"/>
        <w:sz w:val="36"/>
      </w:rPr>
      <w:tab/>
    </w:r>
    <w:r w:rsidR="008E2014">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72935492" wp14:editId="72935493">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5387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5470" w14:textId="77777777" w:rsidR="00474CA4" w:rsidRDefault="00474CA4" w:rsidP="00474CA4">
    <w:pPr>
      <w:tabs>
        <w:tab w:val="left" w:pos="3624"/>
      </w:tabs>
    </w:pPr>
    <w:r>
      <w:rPr>
        <w:noProof/>
        <w:color w:val="auto"/>
        <w:sz w:val="20"/>
      </w:rPr>
      <w:drawing>
        <wp:anchor distT="0" distB="0" distL="114300" distR="114300" simplePos="0" relativeHeight="251666432" behindDoc="1" locked="0" layoutInCell="1" allowOverlap="1" wp14:anchorId="72935494" wp14:editId="7293549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8822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5471" w14:textId="4BFA6682" w:rsidR="00474CA4" w:rsidRPr="00703E80" w:rsidRDefault="00474CA4" w:rsidP="00474CA4">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8E2014">
      <w:rPr>
        <w:rFonts w:ascii="Arial Black" w:hAnsi="Arial Black"/>
        <w:color w:val="FFFFFF" w:themeColor="background1"/>
        <w:sz w:val="36"/>
      </w:rPr>
      <w:tab/>
    </w:r>
    <w:r w:rsidR="008E2014">
      <w:rPr>
        <w:rFonts w:ascii="Arial Black" w:hAnsi="Arial Black"/>
        <w:color w:val="FFFFFF" w:themeColor="background1"/>
        <w:sz w:val="36"/>
      </w:rPr>
      <w:tab/>
    </w:r>
    <w:r w:rsidR="008E2014">
      <w:rPr>
        <w:rFonts w:ascii="Arial Black" w:hAnsi="Arial Black"/>
        <w:color w:val="FFFFFF" w:themeColor="background1"/>
        <w:sz w:val="36"/>
      </w:rPr>
      <w:tab/>
    </w:r>
    <w:r w:rsidR="008E2014">
      <w:rPr>
        <w:rFonts w:ascii="Arial Black" w:hAnsi="Arial Black"/>
        <w:color w:val="FFFFFF" w:themeColor="background1"/>
        <w:sz w:val="36"/>
      </w:rPr>
      <w:tab/>
    </w:r>
    <w:r w:rsidR="0005558A">
      <w:rPr>
        <w:rFonts w:ascii="Arial Black" w:hAnsi="Arial Black"/>
        <w:color w:val="FFFFFF" w:themeColor="background1"/>
        <w:sz w:val="36"/>
      </w:rPr>
      <w:tab/>
    </w:r>
    <w:r w:rsidRPr="00703E80">
      <w:rPr>
        <w:rFonts w:ascii="Arial Black" w:hAnsi="Arial Black"/>
        <w:color w:val="FFFFFF" w:themeColor="background1"/>
        <w:sz w:val="36"/>
      </w:rPr>
      <w:t>COMPLIANT</w:t>
    </w:r>
    <w:r w:rsidR="008E2014"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2935496" wp14:editId="72935497">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5500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5472" w14:textId="77777777" w:rsidR="00474CA4" w:rsidRDefault="00474CA4" w:rsidP="00474CA4">
    <w:pPr>
      <w:tabs>
        <w:tab w:val="left" w:pos="3624"/>
      </w:tabs>
    </w:pPr>
    <w:r>
      <w:rPr>
        <w:noProof/>
        <w:color w:val="auto"/>
        <w:sz w:val="20"/>
      </w:rPr>
      <w:drawing>
        <wp:anchor distT="0" distB="0" distL="114300" distR="114300" simplePos="0" relativeHeight="251667456" behindDoc="1" locked="0" layoutInCell="1" allowOverlap="1" wp14:anchorId="72935498" wp14:editId="7293549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751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5461" w14:textId="77777777" w:rsidR="00474CA4" w:rsidRDefault="00474CA4">
    <w:pPr>
      <w:pStyle w:val="Header"/>
    </w:pPr>
    <w:r w:rsidRPr="003C6EC2">
      <w:rPr>
        <w:rFonts w:eastAsia="Calibri"/>
        <w:noProof/>
      </w:rPr>
      <w:drawing>
        <wp:anchor distT="0" distB="0" distL="114300" distR="114300" simplePos="0" relativeHeight="251669504" behindDoc="1" locked="0" layoutInCell="1" allowOverlap="1" wp14:anchorId="72935476" wp14:editId="72935477">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4590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5473" w14:textId="77777777" w:rsidR="00474CA4" w:rsidRDefault="00474CA4" w:rsidP="00474CA4">
    <w:pPr>
      <w:tabs>
        <w:tab w:val="left" w:pos="3624"/>
      </w:tabs>
    </w:pPr>
    <w:r>
      <w:rPr>
        <w:noProof/>
        <w:color w:val="auto"/>
        <w:sz w:val="20"/>
      </w:rPr>
      <w:drawing>
        <wp:anchor distT="0" distB="0" distL="114300" distR="114300" simplePos="0" relativeHeight="251668480" behindDoc="1" locked="0" layoutInCell="1" allowOverlap="1" wp14:anchorId="7293549A" wp14:editId="7293549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188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5462" w14:textId="77777777" w:rsidR="00474CA4" w:rsidRDefault="00474CA4" w:rsidP="00474CA4">
    <w:r>
      <w:rPr>
        <w:noProof/>
        <w:color w:val="auto"/>
        <w:sz w:val="20"/>
      </w:rPr>
      <w:drawing>
        <wp:anchor distT="0" distB="0" distL="114300" distR="114300" simplePos="0" relativeHeight="251660288" behindDoc="1" locked="0" layoutInCell="1" allowOverlap="1" wp14:anchorId="72935478" wp14:editId="7293547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9624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5463" w14:textId="3986BAB6" w:rsidR="00474CA4" w:rsidRPr="00703E80" w:rsidRDefault="00474CA4" w:rsidP="00474CA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7293547A" wp14:editId="7293547B">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9318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proofErr w:type="gramStart"/>
    <w:r w:rsidRPr="00EB1D71">
      <w:rPr>
        <w:color w:val="FFFFFF" w:themeColor="background1"/>
        <w:sz w:val="36"/>
      </w:rPr>
      <w:tab/>
    </w:r>
    <w:r w:rsidR="008365B5">
      <w:rPr>
        <w:color w:val="FFFFFF" w:themeColor="background1"/>
        <w:sz w:val="36"/>
      </w:rPr>
      <w:t xml:space="preserve">  </w:t>
    </w:r>
    <w:r w:rsidRPr="00EB1D71">
      <w:rPr>
        <w:color w:val="FFFFFF" w:themeColor="background1"/>
        <w:sz w:val="36"/>
      </w:rPr>
      <w:t>COMPLIANT</w:t>
    </w:r>
    <w:proofErr w:type="gramEnd"/>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5464" w14:textId="77777777" w:rsidR="00474CA4" w:rsidRDefault="00474CA4" w:rsidP="00474CA4">
    <w:r>
      <w:rPr>
        <w:noProof/>
        <w:color w:val="auto"/>
        <w:sz w:val="20"/>
      </w:rPr>
      <w:drawing>
        <wp:anchor distT="0" distB="0" distL="114300" distR="114300" simplePos="0" relativeHeight="251659264" behindDoc="1" locked="0" layoutInCell="1" allowOverlap="1" wp14:anchorId="7293547C" wp14:editId="7293547D">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4680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5465" w14:textId="746D77AB" w:rsidR="00474CA4" w:rsidRPr="00703E80" w:rsidRDefault="00474CA4" w:rsidP="00474CA4">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8E2014">
      <w:rPr>
        <w:rFonts w:ascii="Arial Black" w:hAnsi="Arial Black"/>
        <w:color w:val="FFFFFF" w:themeColor="background1"/>
        <w:sz w:val="36"/>
      </w:rPr>
      <w:tab/>
    </w:r>
    <w:r w:rsidR="008E2014">
      <w:rPr>
        <w:rFonts w:ascii="Arial Black" w:hAnsi="Arial Black"/>
        <w:color w:val="FFFFFF" w:themeColor="background1"/>
        <w:sz w:val="36"/>
      </w:rPr>
      <w:tab/>
    </w:r>
    <w:r w:rsidR="008E2014">
      <w:rPr>
        <w:rFonts w:ascii="Arial Black" w:hAnsi="Arial Black"/>
        <w:color w:val="FFFFFF" w:themeColor="background1"/>
        <w:sz w:val="36"/>
      </w:rPr>
      <w:tab/>
    </w:r>
    <w:r w:rsidR="002F44E6">
      <w:rPr>
        <w:rFonts w:ascii="Arial Black" w:hAnsi="Arial Black"/>
        <w:color w:val="FFFFFF" w:themeColor="background1"/>
        <w:sz w:val="36"/>
      </w:rPr>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7293547E" wp14:editId="7293547F">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075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5466" w14:textId="77777777" w:rsidR="00474CA4" w:rsidRDefault="00474CA4" w:rsidP="00474CA4">
    <w:r>
      <w:rPr>
        <w:noProof/>
        <w:color w:val="auto"/>
        <w:sz w:val="20"/>
      </w:rPr>
      <w:drawing>
        <wp:anchor distT="0" distB="0" distL="114300" distR="114300" simplePos="0" relativeHeight="251661312" behindDoc="1" locked="0" layoutInCell="1" allowOverlap="1" wp14:anchorId="72935480" wp14:editId="7293548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9407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5467" w14:textId="0EF94364" w:rsidR="00474CA4" w:rsidRPr="00703E80" w:rsidRDefault="00474CA4" w:rsidP="00474CA4">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8E2014">
      <w:rPr>
        <w:rFonts w:ascii="Arial Black" w:hAnsi="Arial Black"/>
        <w:color w:val="FFFFFF" w:themeColor="background1"/>
        <w:sz w:val="36"/>
      </w:rPr>
      <w:tab/>
    </w:r>
    <w:r w:rsidR="008E2014">
      <w:rPr>
        <w:rFonts w:ascii="Arial Black" w:hAnsi="Arial Black"/>
        <w:color w:val="FFFFFF" w:themeColor="background1"/>
        <w:sz w:val="36"/>
      </w:rPr>
      <w:tab/>
    </w:r>
    <w:r w:rsidR="008E2014">
      <w:rPr>
        <w:rFonts w:ascii="Arial Black" w:hAnsi="Arial Black"/>
        <w:color w:val="FFFFFF" w:themeColor="background1"/>
        <w:sz w:val="36"/>
      </w:rPr>
      <w:tab/>
    </w:r>
    <w:r w:rsidR="008E2014">
      <w:rPr>
        <w:rFonts w:ascii="Arial Black" w:hAnsi="Arial Black"/>
        <w:color w:val="FFFFFF" w:themeColor="background1"/>
        <w:sz w:val="36"/>
      </w:rPr>
      <w:tab/>
    </w:r>
    <w:r w:rsidR="008E2014">
      <w:rPr>
        <w:rFonts w:ascii="Arial Black" w:hAnsi="Arial Black"/>
        <w:color w:val="FFFFFF" w:themeColor="background1"/>
        <w:sz w:val="36"/>
      </w:rPr>
      <w:tab/>
    </w:r>
    <w:r w:rsidRPr="00703E80">
      <w:rPr>
        <w:rFonts w:ascii="Arial Black" w:hAnsi="Arial Black"/>
        <w:color w:val="FFFFFF" w:themeColor="background1"/>
        <w:sz w:val="36"/>
      </w:rPr>
      <w:t>COMPLIANT</w:t>
    </w:r>
    <w:r w:rsidR="008E2014"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72935482" wp14:editId="7293548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1854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5468" w14:textId="77777777" w:rsidR="00474CA4" w:rsidRDefault="00474CA4" w:rsidP="00474CA4">
    <w:r>
      <w:rPr>
        <w:noProof/>
        <w:color w:val="auto"/>
        <w:sz w:val="20"/>
      </w:rPr>
      <w:drawing>
        <wp:anchor distT="0" distB="0" distL="114300" distR="114300" simplePos="0" relativeHeight="251662336" behindDoc="1" locked="0" layoutInCell="1" allowOverlap="1" wp14:anchorId="72935484" wp14:editId="7293548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7078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B2BAB"/>
    <w:multiLevelType w:val="hybridMultilevel"/>
    <w:tmpl w:val="04D6C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5B34DC"/>
    <w:multiLevelType w:val="hybridMultilevel"/>
    <w:tmpl w:val="56B27FB6"/>
    <w:lvl w:ilvl="0" w:tplc="0C090003">
      <w:start w:val="1"/>
      <w:numFmt w:val="bullet"/>
      <w:lvlText w:val="o"/>
      <w:lvlJc w:val="left"/>
      <w:pPr>
        <w:ind w:left="720" w:hanging="360"/>
      </w:pPr>
      <w:rPr>
        <w:rFonts w:ascii="Courier New" w:hAnsi="Courier New" w:cs="Courier New" w:hint="default"/>
      </w:rPr>
    </w:lvl>
    <w:lvl w:ilvl="1" w:tplc="22BE2724">
      <w:start w:val="1"/>
      <w:numFmt w:val="bullet"/>
      <w:lvlText w:val="o"/>
      <w:lvlJc w:val="left"/>
      <w:pPr>
        <w:ind w:left="1440" w:hanging="360"/>
      </w:pPr>
      <w:rPr>
        <w:rFonts w:ascii="Courier New" w:hAnsi="Courier New" w:cs="Courier New" w:hint="default"/>
      </w:rPr>
    </w:lvl>
    <w:lvl w:ilvl="2" w:tplc="FEEEA332">
      <w:start w:val="1"/>
      <w:numFmt w:val="bullet"/>
      <w:lvlText w:val=""/>
      <w:lvlJc w:val="left"/>
      <w:pPr>
        <w:ind w:left="2160" w:hanging="360"/>
      </w:pPr>
      <w:rPr>
        <w:rFonts w:ascii="Wingdings" w:hAnsi="Wingdings" w:hint="default"/>
      </w:rPr>
    </w:lvl>
    <w:lvl w:ilvl="3" w:tplc="40EE55EA">
      <w:start w:val="1"/>
      <w:numFmt w:val="bullet"/>
      <w:lvlText w:val=""/>
      <w:lvlJc w:val="left"/>
      <w:pPr>
        <w:ind w:left="2880" w:hanging="360"/>
      </w:pPr>
      <w:rPr>
        <w:rFonts w:ascii="Symbol" w:hAnsi="Symbol" w:hint="default"/>
      </w:rPr>
    </w:lvl>
    <w:lvl w:ilvl="4" w:tplc="44CEDDAA">
      <w:start w:val="1"/>
      <w:numFmt w:val="bullet"/>
      <w:lvlText w:val="o"/>
      <w:lvlJc w:val="left"/>
      <w:pPr>
        <w:ind w:left="3600" w:hanging="360"/>
      </w:pPr>
      <w:rPr>
        <w:rFonts w:ascii="Courier New" w:hAnsi="Courier New" w:cs="Courier New" w:hint="default"/>
      </w:rPr>
    </w:lvl>
    <w:lvl w:ilvl="5" w:tplc="84263EC8">
      <w:start w:val="1"/>
      <w:numFmt w:val="bullet"/>
      <w:lvlText w:val=""/>
      <w:lvlJc w:val="left"/>
      <w:pPr>
        <w:ind w:left="4320" w:hanging="360"/>
      </w:pPr>
      <w:rPr>
        <w:rFonts w:ascii="Wingdings" w:hAnsi="Wingdings" w:hint="default"/>
      </w:rPr>
    </w:lvl>
    <w:lvl w:ilvl="6" w:tplc="E430C964">
      <w:start w:val="1"/>
      <w:numFmt w:val="bullet"/>
      <w:lvlText w:val=""/>
      <w:lvlJc w:val="left"/>
      <w:pPr>
        <w:ind w:left="5040" w:hanging="360"/>
      </w:pPr>
      <w:rPr>
        <w:rFonts w:ascii="Symbol" w:hAnsi="Symbol" w:hint="default"/>
      </w:rPr>
    </w:lvl>
    <w:lvl w:ilvl="7" w:tplc="8662EEFE">
      <w:start w:val="1"/>
      <w:numFmt w:val="bullet"/>
      <w:lvlText w:val="o"/>
      <w:lvlJc w:val="left"/>
      <w:pPr>
        <w:ind w:left="5760" w:hanging="360"/>
      </w:pPr>
      <w:rPr>
        <w:rFonts w:ascii="Courier New" w:hAnsi="Courier New" w:cs="Courier New" w:hint="default"/>
      </w:rPr>
    </w:lvl>
    <w:lvl w:ilvl="8" w:tplc="27D2F198">
      <w:start w:val="1"/>
      <w:numFmt w:val="bullet"/>
      <w:lvlText w:val=""/>
      <w:lvlJc w:val="left"/>
      <w:pPr>
        <w:ind w:left="6480" w:hanging="360"/>
      </w:pPr>
      <w:rPr>
        <w:rFonts w:ascii="Wingdings" w:hAnsi="Wingdings" w:hint="default"/>
      </w:rPr>
    </w:lvl>
  </w:abstractNum>
  <w:abstractNum w:abstractNumId="2" w15:restartNumberingAfterBreak="0">
    <w:nsid w:val="0ECD7C21"/>
    <w:multiLevelType w:val="hybridMultilevel"/>
    <w:tmpl w:val="D05CE750"/>
    <w:lvl w:ilvl="0" w:tplc="0B5AC338">
      <w:start w:val="1"/>
      <w:numFmt w:val="lowerRoman"/>
      <w:lvlText w:val="(%1)"/>
      <w:lvlJc w:val="left"/>
      <w:pPr>
        <w:ind w:left="1080" w:hanging="720"/>
      </w:pPr>
      <w:rPr>
        <w:rFonts w:hint="default"/>
        <w:b w:val="0"/>
      </w:rPr>
    </w:lvl>
    <w:lvl w:ilvl="1" w:tplc="E72658CE" w:tentative="1">
      <w:start w:val="1"/>
      <w:numFmt w:val="lowerLetter"/>
      <w:lvlText w:val="%2."/>
      <w:lvlJc w:val="left"/>
      <w:pPr>
        <w:ind w:left="1440" w:hanging="360"/>
      </w:pPr>
    </w:lvl>
    <w:lvl w:ilvl="2" w:tplc="63A426A2" w:tentative="1">
      <w:start w:val="1"/>
      <w:numFmt w:val="lowerRoman"/>
      <w:lvlText w:val="%3."/>
      <w:lvlJc w:val="right"/>
      <w:pPr>
        <w:ind w:left="2160" w:hanging="180"/>
      </w:pPr>
    </w:lvl>
    <w:lvl w:ilvl="3" w:tplc="5C161D2A" w:tentative="1">
      <w:start w:val="1"/>
      <w:numFmt w:val="decimal"/>
      <w:lvlText w:val="%4."/>
      <w:lvlJc w:val="left"/>
      <w:pPr>
        <w:ind w:left="2880" w:hanging="360"/>
      </w:pPr>
    </w:lvl>
    <w:lvl w:ilvl="4" w:tplc="196A5610" w:tentative="1">
      <w:start w:val="1"/>
      <w:numFmt w:val="lowerLetter"/>
      <w:lvlText w:val="%5."/>
      <w:lvlJc w:val="left"/>
      <w:pPr>
        <w:ind w:left="3600" w:hanging="360"/>
      </w:pPr>
    </w:lvl>
    <w:lvl w:ilvl="5" w:tplc="36BAD5E6" w:tentative="1">
      <w:start w:val="1"/>
      <w:numFmt w:val="lowerRoman"/>
      <w:lvlText w:val="%6."/>
      <w:lvlJc w:val="right"/>
      <w:pPr>
        <w:ind w:left="4320" w:hanging="180"/>
      </w:pPr>
    </w:lvl>
    <w:lvl w:ilvl="6" w:tplc="6FF8E9E8" w:tentative="1">
      <w:start w:val="1"/>
      <w:numFmt w:val="decimal"/>
      <w:lvlText w:val="%7."/>
      <w:lvlJc w:val="left"/>
      <w:pPr>
        <w:ind w:left="5040" w:hanging="360"/>
      </w:pPr>
    </w:lvl>
    <w:lvl w:ilvl="7" w:tplc="099C081E" w:tentative="1">
      <w:start w:val="1"/>
      <w:numFmt w:val="lowerLetter"/>
      <w:lvlText w:val="%8."/>
      <w:lvlJc w:val="left"/>
      <w:pPr>
        <w:ind w:left="5760" w:hanging="360"/>
      </w:pPr>
    </w:lvl>
    <w:lvl w:ilvl="8" w:tplc="BA585460" w:tentative="1">
      <w:start w:val="1"/>
      <w:numFmt w:val="lowerRoman"/>
      <w:lvlText w:val="%9."/>
      <w:lvlJc w:val="right"/>
      <w:pPr>
        <w:ind w:left="6480" w:hanging="180"/>
      </w:pPr>
    </w:lvl>
  </w:abstractNum>
  <w:abstractNum w:abstractNumId="3" w15:restartNumberingAfterBreak="0">
    <w:nsid w:val="10001562"/>
    <w:multiLevelType w:val="hybridMultilevel"/>
    <w:tmpl w:val="30B854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795C6E"/>
    <w:multiLevelType w:val="hybridMultilevel"/>
    <w:tmpl w:val="4F9A46CC"/>
    <w:lvl w:ilvl="0" w:tplc="BF56D14C">
      <w:start w:val="1"/>
      <w:numFmt w:val="bullet"/>
      <w:pStyle w:val="ListParagraph"/>
      <w:lvlText w:val=""/>
      <w:lvlJc w:val="left"/>
      <w:pPr>
        <w:ind w:left="1440" w:hanging="360"/>
      </w:pPr>
      <w:rPr>
        <w:rFonts w:ascii="Symbol" w:hAnsi="Symbol" w:hint="default"/>
        <w:color w:val="auto"/>
      </w:rPr>
    </w:lvl>
    <w:lvl w:ilvl="1" w:tplc="00B46102" w:tentative="1">
      <w:start w:val="1"/>
      <w:numFmt w:val="bullet"/>
      <w:lvlText w:val="o"/>
      <w:lvlJc w:val="left"/>
      <w:pPr>
        <w:ind w:left="2160" w:hanging="360"/>
      </w:pPr>
      <w:rPr>
        <w:rFonts w:ascii="Courier New" w:hAnsi="Courier New" w:cs="Courier New" w:hint="default"/>
      </w:rPr>
    </w:lvl>
    <w:lvl w:ilvl="2" w:tplc="0940409A" w:tentative="1">
      <w:start w:val="1"/>
      <w:numFmt w:val="bullet"/>
      <w:lvlText w:val=""/>
      <w:lvlJc w:val="left"/>
      <w:pPr>
        <w:ind w:left="2880" w:hanging="360"/>
      </w:pPr>
      <w:rPr>
        <w:rFonts w:ascii="Wingdings" w:hAnsi="Wingdings" w:hint="default"/>
      </w:rPr>
    </w:lvl>
    <w:lvl w:ilvl="3" w:tplc="A4DE5146" w:tentative="1">
      <w:start w:val="1"/>
      <w:numFmt w:val="bullet"/>
      <w:lvlText w:val=""/>
      <w:lvlJc w:val="left"/>
      <w:pPr>
        <w:ind w:left="3600" w:hanging="360"/>
      </w:pPr>
      <w:rPr>
        <w:rFonts w:ascii="Symbol" w:hAnsi="Symbol" w:hint="default"/>
      </w:rPr>
    </w:lvl>
    <w:lvl w:ilvl="4" w:tplc="78B429A0" w:tentative="1">
      <w:start w:val="1"/>
      <w:numFmt w:val="bullet"/>
      <w:lvlText w:val="o"/>
      <w:lvlJc w:val="left"/>
      <w:pPr>
        <w:ind w:left="4320" w:hanging="360"/>
      </w:pPr>
      <w:rPr>
        <w:rFonts w:ascii="Courier New" w:hAnsi="Courier New" w:cs="Courier New" w:hint="default"/>
      </w:rPr>
    </w:lvl>
    <w:lvl w:ilvl="5" w:tplc="5DE22A02" w:tentative="1">
      <w:start w:val="1"/>
      <w:numFmt w:val="bullet"/>
      <w:lvlText w:val=""/>
      <w:lvlJc w:val="left"/>
      <w:pPr>
        <w:ind w:left="5040" w:hanging="360"/>
      </w:pPr>
      <w:rPr>
        <w:rFonts w:ascii="Wingdings" w:hAnsi="Wingdings" w:hint="default"/>
      </w:rPr>
    </w:lvl>
    <w:lvl w:ilvl="6" w:tplc="11D20B06" w:tentative="1">
      <w:start w:val="1"/>
      <w:numFmt w:val="bullet"/>
      <w:lvlText w:val=""/>
      <w:lvlJc w:val="left"/>
      <w:pPr>
        <w:ind w:left="5760" w:hanging="360"/>
      </w:pPr>
      <w:rPr>
        <w:rFonts w:ascii="Symbol" w:hAnsi="Symbol" w:hint="default"/>
      </w:rPr>
    </w:lvl>
    <w:lvl w:ilvl="7" w:tplc="404AE432" w:tentative="1">
      <w:start w:val="1"/>
      <w:numFmt w:val="bullet"/>
      <w:lvlText w:val="o"/>
      <w:lvlJc w:val="left"/>
      <w:pPr>
        <w:ind w:left="6480" w:hanging="360"/>
      </w:pPr>
      <w:rPr>
        <w:rFonts w:ascii="Courier New" w:hAnsi="Courier New" w:cs="Courier New" w:hint="default"/>
      </w:rPr>
    </w:lvl>
    <w:lvl w:ilvl="8" w:tplc="D3EA4470" w:tentative="1">
      <w:start w:val="1"/>
      <w:numFmt w:val="bullet"/>
      <w:lvlText w:val=""/>
      <w:lvlJc w:val="left"/>
      <w:pPr>
        <w:ind w:left="7200" w:hanging="360"/>
      </w:pPr>
      <w:rPr>
        <w:rFonts w:ascii="Wingdings" w:hAnsi="Wingdings" w:hint="default"/>
      </w:rPr>
    </w:lvl>
  </w:abstractNum>
  <w:abstractNum w:abstractNumId="5" w15:restartNumberingAfterBreak="0">
    <w:nsid w:val="17787966"/>
    <w:multiLevelType w:val="hybridMultilevel"/>
    <w:tmpl w:val="7C46265E"/>
    <w:lvl w:ilvl="0" w:tplc="E57A3EBC">
      <w:start w:val="1"/>
      <w:numFmt w:val="lowerRoman"/>
      <w:lvlText w:val="(%1)"/>
      <w:lvlJc w:val="left"/>
      <w:pPr>
        <w:ind w:left="1004" w:hanging="720"/>
      </w:pPr>
      <w:rPr>
        <w:rFonts w:hint="default"/>
        <w:b w:val="0"/>
      </w:rPr>
    </w:lvl>
    <w:lvl w:ilvl="1" w:tplc="FE769142" w:tentative="1">
      <w:start w:val="1"/>
      <w:numFmt w:val="lowerLetter"/>
      <w:lvlText w:val="%2."/>
      <w:lvlJc w:val="left"/>
      <w:pPr>
        <w:ind w:left="1364" w:hanging="360"/>
      </w:pPr>
    </w:lvl>
    <w:lvl w:ilvl="2" w:tplc="1B8AF6DE" w:tentative="1">
      <w:start w:val="1"/>
      <w:numFmt w:val="lowerRoman"/>
      <w:lvlText w:val="%3."/>
      <w:lvlJc w:val="right"/>
      <w:pPr>
        <w:ind w:left="2084" w:hanging="180"/>
      </w:pPr>
    </w:lvl>
    <w:lvl w:ilvl="3" w:tplc="6722E6F8" w:tentative="1">
      <w:start w:val="1"/>
      <w:numFmt w:val="decimal"/>
      <w:lvlText w:val="%4."/>
      <w:lvlJc w:val="left"/>
      <w:pPr>
        <w:ind w:left="2804" w:hanging="360"/>
      </w:pPr>
    </w:lvl>
    <w:lvl w:ilvl="4" w:tplc="66FC5420" w:tentative="1">
      <w:start w:val="1"/>
      <w:numFmt w:val="lowerLetter"/>
      <w:lvlText w:val="%5."/>
      <w:lvlJc w:val="left"/>
      <w:pPr>
        <w:ind w:left="3524" w:hanging="360"/>
      </w:pPr>
    </w:lvl>
    <w:lvl w:ilvl="5" w:tplc="B7E2EC82" w:tentative="1">
      <w:start w:val="1"/>
      <w:numFmt w:val="lowerRoman"/>
      <w:lvlText w:val="%6."/>
      <w:lvlJc w:val="right"/>
      <w:pPr>
        <w:ind w:left="4244" w:hanging="180"/>
      </w:pPr>
    </w:lvl>
    <w:lvl w:ilvl="6" w:tplc="F37EC146" w:tentative="1">
      <w:start w:val="1"/>
      <w:numFmt w:val="decimal"/>
      <w:lvlText w:val="%7."/>
      <w:lvlJc w:val="left"/>
      <w:pPr>
        <w:ind w:left="4964" w:hanging="360"/>
      </w:pPr>
    </w:lvl>
    <w:lvl w:ilvl="7" w:tplc="0A9670FC" w:tentative="1">
      <w:start w:val="1"/>
      <w:numFmt w:val="lowerLetter"/>
      <w:lvlText w:val="%8."/>
      <w:lvlJc w:val="left"/>
      <w:pPr>
        <w:ind w:left="5684" w:hanging="360"/>
      </w:pPr>
    </w:lvl>
    <w:lvl w:ilvl="8" w:tplc="D472CE58" w:tentative="1">
      <w:start w:val="1"/>
      <w:numFmt w:val="lowerRoman"/>
      <w:lvlText w:val="%9."/>
      <w:lvlJc w:val="right"/>
      <w:pPr>
        <w:ind w:left="6404" w:hanging="180"/>
      </w:pPr>
    </w:lvl>
  </w:abstractNum>
  <w:abstractNum w:abstractNumId="6" w15:restartNumberingAfterBreak="0">
    <w:nsid w:val="1F583C49"/>
    <w:multiLevelType w:val="hybridMultilevel"/>
    <w:tmpl w:val="5504F770"/>
    <w:lvl w:ilvl="0" w:tplc="B1801AF8">
      <w:start w:val="1"/>
      <w:numFmt w:val="lowerRoman"/>
      <w:lvlText w:val="(%1)"/>
      <w:lvlJc w:val="left"/>
      <w:pPr>
        <w:ind w:left="1080" w:hanging="720"/>
      </w:pPr>
      <w:rPr>
        <w:rFonts w:hint="default"/>
      </w:rPr>
    </w:lvl>
    <w:lvl w:ilvl="1" w:tplc="FBD6EDEA" w:tentative="1">
      <w:start w:val="1"/>
      <w:numFmt w:val="lowerLetter"/>
      <w:lvlText w:val="%2."/>
      <w:lvlJc w:val="left"/>
      <w:pPr>
        <w:ind w:left="1440" w:hanging="360"/>
      </w:pPr>
    </w:lvl>
    <w:lvl w:ilvl="2" w:tplc="F044119E" w:tentative="1">
      <w:start w:val="1"/>
      <w:numFmt w:val="lowerRoman"/>
      <w:lvlText w:val="%3."/>
      <w:lvlJc w:val="right"/>
      <w:pPr>
        <w:ind w:left="2160" w:hanging="180"/>
      </w:pPr>
    </w:lvl>
    <w:lvl w:ilvl="3" w:tplc="4CB420D6" w:tentative="1">
      <w:start w:val="1"/>
      <w:numFmt w:val="decimal"/>
      <w:lvlText w:val="%4."/>
      <w:lvlJc w:val="left"/>
      <w:pPr>
        <w:ind w:left="2880" w:hanging="360"/>
      </w:pPr>
    </w:lvl>
    <w:lvl w:ilvl="4" w:tplc="F51E0F7A" w:tentative="1">
      <w:start w:val="1"/>
      <w:numFmt w:val="lowerLetter"/>
      <w:lvlText w:val="%5."/>
      <w:lvlJc w:val="left"/>
      <w:pPr>
        <w:ind w:left="3600" w:hanging="360"/>
      </w:pPr>
    </w:lvl>
    <w:lvl w:ilvl="5" w:tplc="353CA5D6" w:tentative="1">
      <w:start w:val="1"/>
      <w:numFmt w:val="lowerRoman"/>
      <w:lvlText w:val="%6."/>
      <w:lvlJc w:val="right"/>
      <w:pPr>
        <w:ind w:left="4320" w:hanging="180"/>
      </w:pPr>
    </w:lvl>
    <w:lvl w:ilvl="6" w:tplc="A224AD84" w:tentative="1">
      <w:start w:val="1"/>
      <w:numFmt w:val="decimal"/>
      <w:lvlText w:val="%7."/>
      <w:lvlJc w:val="left"/>
      <w:pPr>
        <w:ind w:left="5040" w:hanging="360"/>
      </w:pPr>
    </w:lvl>
    <w:lvl w:ilvl="7" w:tplc="542693EA" w:tentative="1">
      <w:start w:val="1"/>
      <w:numFmt w:val="lowerLetter"/>
      <w:lvlText w:val="%8."/>
      <w:lvlJc w:val="left"/>
      <w:pPr>
        <w:ind w:left="5760" w:hanging="360"/>
      </w:pPr>
    </w:lvl>
    <w:lvl w:ilvl="8" w:tplc="00A4F494" w:tentative="1">
      <w:start w:val="1"/>
      <w:numFmt w:val="lowerRoman"/>
      <w:lvlText w:val="%9."/>
      <w:lvlJc w:val="right"/>
      <w:pPr>
        <w:ind w:left="6480" w:hanging="180"/>
      </w:pPr>
    </w:lvl>
  </w:abstractNum>
  <w:abstractNum w:abstractNumId="7" w15:restartNumberingAfterBreak="0">
    <w:nsid w:val="20910886"/>
    <w:multiLevelType w:val="hybridMultilevel"/>
    <w:tmpl w:val="B110652C"/>
    <w:lvl w:ilvl="0" w:tplc="1A86D1D6">
      <w:start w:val="1"/>
      <w:numFmt w:val="lowerRoman"/>
      <w:lvlText w:val="(%1)"/>
      <w:lvlJc w:val="left"/>
      <w:pPr>
        <w:ind w:left="1080" w:hanging="720"/>
      </w:pPr>
      <w:rPr>
        <w:rFonts w:hint="default"/>
      </w:rPr>
    </w:lvl>
    <w:lvl w:ilvl="1" w:tplc="8368B5F8" w:tentative="1">
      <w:start w:val="1"/>
      <w:numFmt w:val="lowerLetter"/>
      <w:lvlText w:val="%2."/>
      <w:lvlJc w:val="left"/>
      <w:pPr>
        <w:ind w:left="1440" w:hanging="360"/>
      </w:pPr>
    </w:lvl>
    <w:lvl w:ilvl="2" w:tplc="6044AF0A" w:tentative="1">
      <w:start w:val="1"/>
      <w:numFmt w:val="lowerRoman"/>
      <w:lvlText w:val="%3."/>
      <w:lvlJc w:val="right"/>
      <w:pPr>
        <w:ind w:left="2160" w:hanging="180"/>
      </w:pPr>
    </w:lvl>
    <w:lvl w:ilvl="3" w:tplc="C03C6C58" w:tentative="1">
      <w:start w:val="1"/>
      <w:numFmt w:val="decimal"/>
      <w:lvlText w:val="%4."/>
      <w:lvlJc w:val="left"/>
      <w:pPr>
        <w:ind w:left="2880" w:hanging="360"/>
      </w:pPr>
    </w:lvl>
    <w:lvl w:ilvl="4" w:tplc="F4D66EBA" w:tentative="1">
      <w:start w:val="1"/>
      <w:numFmt w:val="lowerLetter"/>
      <w:lvlText w:val="%5."/>
      <w:lvlJc w:val="left"/>
      <w:pPr>
        <w:ind w:left="3600" w:hanging="360"/>
      </w:pPr>
    </w:lvl>
    <w:lvl w:ilvl="5" w:tplc="6994EABC" w:tentative="1">
      <w:start w:val="1"/>
      <w:numFmt w:val="lowerRoman"/>
      <w:lvlText w:val="%6."/>
      <w:lvlJc w:val="right"/>
      <w:pPr>
        <w:ind w:left="4320" w:hanging="180"/>
      </w:pPr>
    </w:lvl>
    <w:lvl w:ilvl="6" w:tplc="D37027F2" w:tentative="1">
      <w:start w:val="1"/>
      <w:numFmt w:val="decimal"/>
      <w:lvlText w:val="%7."/>
      <w:lvlJc w:val="left"/>
      <w:pPr>
        <w:ind w:left="5040" w:hanging="360"/>
      </w:pPr>
    </w:lvl>
    <w:lvl w:ilvl="7" w:tplc="C0EA85F0" w:tentative="1">
      <w:start w:val="1"/>
      <w:numFmt w:val="lowerLetter"/>
      <w:lvlText w:val="%8."/>
      <w:lvlJc w:val="left"/>
      <w:pPr>
        <w:ind w:left="5760" w:hanging="360"/>
      </w:pPr>
    </w:lvl>
    <w:lvl w:ilvl="8" w:tplc="ACBC3F10" w:tentative="1">
      <w:start w:val="1"/>
      <w:numFmt w:val="lowerRoman"/>
      <w:lvlText w:val="%9."/>
      <w:lvlJc w:val="right"/>
      <w:pPr>
        <w:ind w:left="6480" w:hanging="180"/>
      </w:pPr>
    </w:lvl>
  </w:abstractNum>
  <w:abstractNum w:abstractNumId="8" w15:restartNumberingAfterBreak="0">
    <w:nsid w:val="22D62076"/>
    <w:multiLevelType w:val="hybridMultilevel"/>
    <w:tmpl w:val="D05CE750"/>
    <w:lvl w:ilvl="0" w:tplc="FAA41F30">
      <w:start w:val="1"/>
      <w:numFmt w:val="lowerRoman"/>
      <w:lvlText w:val="(%1)"/>
      <w:lvlJc w:val="left"/>
      <w:pPr>
        <w:ind w:left="1080" w:hanging="720"/>
      </w:pPr>
      <w:rPr>
        <w:rFonts w:hint="default"/>
        <w:b w:val="0"/>
      </w:rPr>
    </w:lvl>
    <w:lvl w:ilvl="1" w:tplc="C19873B6" w:tentative="1">
      <w:start w:val="1"/>
      <w:numFmt w:val="lowerLetter"/>
      <w:lvlText w:val="%2."/>
      <w:lvlJc w:val="left"/>
      <w:pPr>
        <w:ind w:left="1440" w:hanging="360"/>
      </w:pPr>
    </w:lvl>
    <w:lvl w:ilvl="2" w:tplc="B1AA5638" w:tentative="1">
      <w:start w:val="1"/>
      <w:numFmt w:val="lowerRoman"/>
      <w:lvlText w:val="%3."/>
      <w:lvlJc w:val="right"/>
      <w:pPr>
        <w:ind w:left="2160" w:hanging="180"/>
      </w:pPr>
    </w:lvl>
    <w:lvl w:ilvl="3" w:tplc="3508BAEE" w:tentative="1">
      <w:start w:val="1"/>
      <w:numFmt w:val="decimal"/>
      <w:lvlText w:val="%4."/>
      <w:lvlJc w:val="left"/>
      <w:pPr>
        <w:ind w:left="2880" w:hanging="360"/>
      </w:pPr>
    </w:lvl>
    <w:lvl w:ilvl="4" w:tplc="CF824F0C" w:tentative="1">
      <w:start w:val="1"/>
      <w:numFmt w:val="lowerLetter"/>
      <w:lvlText w:val="%5."/>
      <w:lvlJc w:val="left"/>
      <w:pPr>
        <w:ind w:left="3600" w:hanging="360"/>
      </w:pPr>
    </w:lvl>
    <w:lvl w:ilvl="5" w:tplc="DF545206" w:tentative="1">
      <w:start w:val="1"/>
      <w:numFmt w:val="lowerRoman"/>
      <w:lvlText w:val="%6."/>
      <w:lvlJc w:val="right"/>
      <w:pPr>
        <w:ind w:left="4320" w:hanging="180"/>
      </w:pPr>
    </w:lvl>
    <w:lvl w:ilvl="6" w:tplc="4B929AD4" w:tentative="1">
      <w:start w:val="1"/>
      <w:numFmt w:val="decimal"/>
      <w:lvlText w:val="%7."/>
      <w:lvlJc w:val="left"/>
      <w:pPr>
        <w:ind w:left="5040" w:hanging="360"/>
      </w:pPr>
    </w:lvl>
    <w:lvl w:ilvl="7" w:tplc="632275F2" w:tentative="1">
      <w:start w:val="1"/>
      <w:numFmt w:val="lowerLetter"/>
      <w:lvlText w:val="%8."/>
      <w:lvlJc w:val="left"/>
      <w:pPr>
        <w:ind w:left="5760" w:hanging="360"/>
      </w:pPr>
    </w:lvl>
    <w:lvl w:ilvl="8" w:tplc="65644A60" w:tentative="1">
      <w:start w:val="1"/>
      <w:numFmt w:val="lowerRoman"/>
      <w:lvlText w:val="%9."/>
      <w:lvlJc w:val="right"/>
      <w:pPr>
        <w:ind w:left="6480" w:hanging="180"/>
      </w:pPr>
    </w:lvl>
  </w:abstractNum>
  <w:abstractNum w:abstractNumId="9" w15:restartNumberingAfterBreak="0">
    <w:nsid w:val="231358A5"/>
    <w:multiLevelType w:val="hybridMultilevel"/>
    <w:tmpl w:val="137CBE9A"/>
    <w:lvl w:ilvl="0" w:tplc="2098CB28">
      <w:start w:val="1"/>
      <w:numFmt w:val="lowerLetter"/>
      <w:lvlText w:val="(%1)"/>
      <w:lvlJc w:val="left"/>
      <w:pPr>
        <w:ind w:left="360" w:hanging="360"/>
      </w:pPr>
      <w:rPr>
        <w:rFonts w:hint="default"/>
      </w:rPr>
    </w:lvl>
    <w:lvl w:ilvl="1" w:tplc="4156FF3E" w:tentative="1">
      <w:start w:val="1"/>
      <w:numFmt w:val="lowerLetter"/>
      <w:lvlText w:val="%2."/>
      <w:lvlJc w:val="left"/>
      <w:pPr>
        <w:ind w:left="1080" w:hanging="360"/>
      </w:pPr>
    </w:lvl>
    <w:lvl w:ilvl="2" w:tplc="8B12C954" w:tentative="1">
      <w:start w:val="1"/>
      <w:numFmt w:val="lowerRoman"/>
      <w:lvlText w:val="%3."/>
      <w:lvlJc w:val="right"/>
      <w:pPr>
        <w:ind w:left="1800" w:hanging="180"/>
      </w:pPr>
    </w:lvl>
    <w:lvl w:ilvl="3" w:tplc="3BF8EBF4" w:tentative="1">
      <w:start w:val="1"/>
      <w:numFmt w:val="decimal"/>
      <w:lvlText w:val="%4."/>
      <w:lvlJc w:val="left"/>
      <w:pPr>
        <w:ind w:left="2520" w:hanging="360"/>
      </w:pPr>
    </w:lvl>
    <w:lvl w:ilvl="4" w:tplc="A1C2206E" w:tentative="1">
      <w:start w:val="1"/>
      <w:numFmt w:val="lowerLetter"/>
      <w:lvlText w:val="%5."/>
      <w:lvlJc w:val="left"/>
      <w:pPr>
        <w:ind w:left="3240" w:hanging="360"/>
      </w:pPr>
    </w:lvl>
    <w:lvl w:ilvl="5" w:tplc="77FEB402" w:tentative="1">
      <w:start w:val="1"/>
      <w:numFmt w:val="lowerRoman"/>
      <w:lvlText w:val="%6."/>
      <w:lvlJc w:val="right"/>
      <w:pPr>
        <w:ind w:left="3960" w:hanging="180"/>
      </w:pPr>
    </w:lvl>
    <w:lvl w:ilvl="6" w:tplc="2B389190" w:tentative="1">
      <w:start w:val="1"/>
      <w:numFmt w:val="decimal"/>
      <w:lvlText w:val="%7."/>
      <w:lvlJc w:val="left"/>
      <w:pPr>
        <w:ind w:left="4680" w:hanging="360"/>
      </w:pPr>
    </w:lvl>
    <w:lvl w:ilvl="7" w:tplc="CF10265E" w:tentative="1">
      <w:start w:val="1"/>
      <w:numFmt w:val="lowerLetter"/>
      <w:lvlText w:val="%8."/>
      <w:lvlJc w:val="left"/>
      <w:pPr>
        <w:ind w:left="5400" w:hanging="360"/>
      </w:pPr>
    </w:lvl>
    <w:lvl w:ilvl="8" w:tplc="337EEBD8" w:tentative="1">
      <w:start w:val="1"/>
      <w:numFmt w:val="lowerRoman"/>
      <w:lvlText w:val="%9."/>
      <w:lvlJc w:val="right"/>
      <w:pPr>
        <w:ind w:left="6120" w:hanging="180"/>
      </w:pPr>
    </w:lvl>
  </w:abstractNum>
  <w:abstractNum w:abstractNumId="10" w15:restartNumberingAfterBreak="0">
    <w:nsid w:val="254D385E"/>
    <w:multiLevelType w:val="hybridMultilevel"/>
    <w:tmpl w:val="7D80FD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20642DD"/>
    <w:multiLevelType w:val="hybridMultilevel"/>
    <w:tmpl w:val="A3C2DC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2105F60"/>
    <w:multiLevelType w:val="hybridMultilevel"/>
    <w:tmpl w:val="49A21BE0"/>
    <w:lvl w:ilvl="0" w:tplc="9160B7E6">
      <w:start w:val="1"/>
      <w:numFmt w:val="decimal"/>
      <w:lvlText w:val="%1."/>
      <w:lvlJc w:val="left"/>
      <w:pPr>
        <w:ind w:left="360" w:hanging="360"/>
      </w:pPr>
      <w:rPr>
        <w:rFonts w:hint="default"/>
      </w:rPr>
    </w:lvl>
    <w:lvl w:ilvl="1" w:tplc="A3F20760" w:tentative="1">
      <w:start w:val="1"/>
      <w:numFmt w:val="lowerLetter"/>
      <w:lvlText w:val="%2."/>
      <w:lvlJc w:val="left"/>
      <w:pPr>
        <w:ind w:left="1080" w:hanging="360"/>
      </w:pPr>
    </w:lvl>
    <w:lvl w:ilvl="2" w:tplc="2CA64D22" w:tentative="1">
      <w:start w:val="1"/>
      <w:numFmt w:val="lowerRoman"/>
      <w:lvlText w:val="%3."/>
      <w:lvlJc w:val="right"/>
      <w:pPr>
        <w:ind w:left="1800" w:hanging="180"/>
      </w:pPr>
    </w:lvl>
    <w:lvl w:ilvl="3" w:tplc="72906164" w:tentative="1">
      <w:start w:val="1"/>
      <w:numFmt w:val="decimal"/>
      <w:lvlText w:val="%4."/>
      <w:lvlJc w:val="left"/>
      <w:pPr>
        <w:ind w:left="2520" w:hanging="360"/>
      </w:pPr>
    </w:lvl>
    <w:lvl w:ilvl="4" w:tplc="90B630A6" w:tentative="1">
      <w:start w:val="1"/>
      <w:numFmt w:val="lowerLetter"/>
      <w:lvlText w:val="%5."/>
      <w:lvlJc w:val="left"/>
      <w:pPr>
        <w:ind w:left="3240" w:hanging="360"/>
      </w:pPr>
    </w:lvl>
    <w:lvl w:ilvl="5" w:tplc="98B4C9CA" w:tentative="1">
      <w:start w:val="1"/>
      <w:numFmt w:val="lowerRoman"/>
      <w:lvlText w:val="%6."/>
      <w:lvlJc w:val="right"/>
      <w:pPr>
        <w:ind w:left="3960" w:hanging="180"/>
      </w:pPr>
    </w:lvl>
    <w:lvl w:ilvl="6" w:tplc="F336E5F2" w:tentative="1">
      <w:start w:val="1"/>
      <w:numFmt w:val="decimal"/>
      <w:lvlText w:val="%7."/>
      <w:lvlJc w:val="left"/>
      <w:pPr>
        <w:ind w:left="4680" w:hanging="360"/>
      </w:pPr>
    </w:lvl>
    <w:lvl w:ilvl="7" w:tplc="2B14126E" w:tentative="1">
      <w:start w:val="1"/>
      <w:numFmt w:val="lowerLetter"/>
      <w:lvlText w:val="%8."/>
      <w:lvlJc w:val="left"/>
      <w:pPr>
        <w:ind w:left="5400" w:hanging="360"/>
      </w:pPr>
    </w:lvl>
    <w:lvl w:ilvl="8" w:tplc="5EB82A82" w:tentative="1">
      <w:start w:val="1"/>
      <w:numFmt w:val="lowerRoman"/>
      <w:lvlText w:val="%9."/>
      <w:lvlJc w:val="right"/>
      <w:pPr>
        <w:ind w:left="6120" w:hanging="180"/>
      </w:pPr>
    </w:lvl>
  </w:abstractNum>
  <w:abstractNum w:abstractNumId="13" w15:restartNumberingAfterBreak="0">
    <w:nsid w:val="32DD72EB"/>
    <w:multiLevelType w:val="hybridMultilevel"/>
    <w:tmpl w:val="49A21BE0"/>
    <w:lvl w:ilvl="0" w:tplc="7F38182A">
      <w:start w:val="1"/>
      <w:numFmt w:val="decimal"/>
      <w:lvlText w:val="%1."/>
      <w:lvlJc w:val="left"/>
      <w:pPr>
        <w:ind w:left="360" w:hanging="360"/>
      </w:pPr>
      <w:rPr>
        <w:rFonts w:hint="default"/>
      </w:rPr>
    </w:lvl>
    <w:lvl w:ilvl="1" w:tplc="5E9E5786" w:tentative="1">
      <w:start w:val="1"/>
      <w:numFmt w:val="lowerLetter"/>
      <w:lvlText w:val="%2."/>
      <w:lvlJc w:val="left"/>
      <w:pPr>
        <w:ind w:left="1080" w:hanging="360"/>
      </w:pPr>
    </w:lvl>
    <w:lvl w:ilvl="2" w:tplc="1C5401DE" w:tentative="1">
      <w:start w:val="1"/>
      <w:numFmt w:val="lowerRoman"/>
      <w:lvlText w:val="%3."/>
      <w:lvlJc w:val="right"/>
      <w:pPr>
        <w:ind w:left="1800" w:hanging="180"/>
      </w:pPr>
    </w:lvl>
    <w:lvl w:ilvl="3" w:tplc="F4EEEE44" w:tentative="1">
      <w:start w:val="1"/>
      <w:numFmt w:val="decimal"/>
      <w:lvlText w:val="%4."/>
      <w:lvlJc w:val="left"/>
      <w:pPr>
        <w:ind w:left="2520" w:hanging="360"/>
      </w:pPr>
    </w:lvl>
    <w:lvl w:ilvl="4" w:tplc="3E0A626A" w:tentative="1">
      <w:start w:val="1"/>
      <w:numFmt w:val="lowerLetter"/>
      <w:lvlText w:val="%5."/>
      <w:lvlJc w:val="left"/>
      <w:pPr>
        <w:ind w:left="3240" w:hanging="360"/>
      </w:pPr>
    </w:lvl>
    <w:lvl w:ilvl="5" w:tplc="FFB8037C" w:tentative="1">
      <w:start w:val="1"/>
      <w:numFmt w:val="lowerRoman"/>
      <w:lvlText w:val="%6."/>
      <w:lvlJc w:val="right"/>
      <w:pPr>
        <w:ind w:left="3960" w:hanging="180"/>
      </w:pPr>
    </w:lvl>
    <w:lvl w:ilvl="6" w:tplc="1C148242" w:tentative="1">
      <w:start w:val="1"/>
      <w:numFmt w:val="decimal"/>
      <w:lvlText w:val="%7."/>
      <w:lvlJc w:val="left"/>
      <w:pPr>
        <w:ind w:left="4680" w:hanging="360"/>
      </w:pPr>
    </w:lvl>
    <w:lvl w:ilvl="7" w:tplc="BCFEF45C" w:tentative="1">
      <w:start w:val="1"/>
      <w:numFmt w:val="lowerLetter"/>
      <w:lvlText w:val="%8."/>
      <w:lvlJc w:val="left"/>
      <w:pPr>
        <w:ind w:left="5400" w:hanging="360"/>
      </w:pPr>
    </w:lvl>
    <w:lvl w:ilvl="8" w:tplc="FB2A2036" w:tentative="1">
      <w:start w:val="1"/>
      <w:numFmt w:val="lowerRoman"/>
      <w:lvlText w:val="%9."/>
      <w:lvlJc w:val="right"/>
      <w:pPr>
        <w:ind w:left="6120" w:hanging="180"/>
      </w:pPr>
    </w:lvl>
  </w:abstractNum>
  <w:abstractNum w:abstractNumId="14" w15:restartNumberingAfterBreak="0">
    <w:nsid w:val="33866BA3"/>
    <w:multiLevelType w:val="hybridMultilevel"/>
    <w:tmpl w:val="D05CE750"/>
    <w:lvl w:ilvl="0" w:tplc="E7425B5C">
      <w:start w:val="1"/>
      <w:numFmt w:val="lowerRoman"/>
      <w:lvlText w:val="(%1)"/>
      <w:lvlJc w:val="left"/>
      <w:pPr>
        <w:ind w:left="1080" w:hanging="720"/>
      </w:pPr>
      <w:rPr>
        <w:rFonts w:hint="default"/>
        <w:b w:val="0"/>
      </w:rPr>
    </w:lvl>
    <w:lvl w:ilvl="1" w:tplc="379A788E" w:tentative="1">
      <w:start w:val="1"/>
      <w:numFmt w:val="lowerLetter"/>
      <w:lvlText w:val="%2."/>
      <w:lvlJc w:val="left"/>
      <w:pPr>
        <w:ind w:left="1440" w:hanging="360"/>
      </w:pPr>
    </w:lvl>
    <w:lvl w:ilvl="2" w:tplc="6F80EFA0" w:tentative="1">
      <w:start w:val="1"/>
      <w:numFmt w:val="lowerRoman"/>
      <w:lvlText w:val="%3."/>
      <w:lvlJc w:val="right"/>
      <w:pPr>
        <w:ind w:left="2160" w:hanging="180"/>
      </w:pPr>
    </w:lvl>
    <w:lvl w:ilvl="3" w:tplc="5492EB58" w:tentative="1">
      <w:start w:val="1"/>
      <w:numFmt w:val="decimal"/>
      <w:lvlText w:val="%4."/>
      <w:lvlJc w:val="left"/>
      <w:pPr>
        <w:ind w:left="2880" w:hanging="360"/>
      </w:pPr>
    </w:lvl>
    <w:lvl w:ilvl="4" w:tplc="24A2AF44" w:tentative="1">
      <w:start w:val="1"/>
      <w:numFmt w:val="lowerLetter"/>
      <w:lvlText w:val="%5."/>
      <w:lvlJc w:val="left"/>
      <w:pPr>
        <w:ind w:left="3600" w:hanging="360"/>
      </w:pPr>
    </w:lvl>
    <w:lvl w:ilvl="5" w:tplc="5476C5EA" w:tentative="1">
      <w:start w:val="1"/>
      <w:numFmt w:val="lowerRoman"/>
      <w:lvlText w:val="%6."/>
      <w:lvlJc w:val="right"/>
      <w:pPr>
        <w:ind w:left="4320" w:hanging="180"/>
      </w:pPr>
    </w:lvl>
    <w:lvl w:ilvl="6" w:tplc="33F6CAD2" w:tentative="1">
      <w:start w:val="1"/>
      <w:numFmt w:val="decimal"/>
      <w:lvlText w:val="%7."/>
      <w:lvlJc w:val="left"/>
      <w:pPr>
        <w:ind w:left="5040" w:hanging="360"/>
      </w:pPr>
    </w:lvl>
    <w:lvl w:ilvl="7" w:tplc="536006A0" w:tentative="1">
      <w:start w:val="1"/>
      <w:numFmt w:val="lowerLetter"/>
      <w:lvlText w:val="%8."/>
      <w:lvlJc w:val="left"/>
      <w:pPr>
        <w:ind w:left="5760" w:hanging="360"/>
      </w:pPr>
    </w:lvl>
    <w:lvl w:ilvl="8" w:tplc="A83A63F8" w:tentative="1">
      <w:start w:val="1"/>
      <w:numFmt w:val="lowerRoman"/>
      <w:lvlText w:val="%9."/>
      <w:lvlJc w:val="right"/>
      <w:pPr>
        <w:ind w:left="6480" w:hanging="180"/>
      </w:pPr>
    </w:lvl>
  </w:abstractNum>
  <w:abstractNum w:abstractNumId="15" w15:restartNumberingAfterBreak="0">
    <w:nsid w:val="35A10F23"/>
    <w:multiLevelType w:val="hybridMultilevel"/>
    <w:tmpl w:val="5504F770"/>
    <w:lvl w:ilvl="0" w:tplc="1A86D1D6">
      <w:start w:val="1"/>
      <w:numFmt w:val="lowerRoman"/>
      <w:lvlText w:val="(%1)"/>
      <w:lvlJc w:val="left"/>
      <w:pPr>
        <w:ind w:left="1080" w:hanging="720"/>
      </w:pPr>
      <w:rPr>
        <w:rFonts w:hint="default"/>
      </w:rPr>
    </w:lvl>
    <w:lvl w:ilvl="1" w:tplc="8368B5F8" w:tentative="1">
      <w:start w:val="1"/>
      <w:numFmt w:val="lowerLetter"/>
      <w:lvlText w:val="%2."/>
      <w:lvlJc w:val="left"/>
      <w:pPr>
        <w:ind w:left="1440" w:hanging="360"/>
      </w:pPr>
    </w:lvl>
    <w:lvl w:ilvl="2" w:tplc="6044AF0A" w:tentative="1">
      <w:start w:val="1"/>
      <w:numFmt w:val="lowerRoman"/>
      <w:lvlText w:val="%3."/>
      <w:lvlJc w:val="right"/>
      <w:pPr>
        <w:ind w:left="2160" w:hanging="180"/>
      </w:pPr>
    </w:lvl>
    <w:lvl w:ilvl="3" w:tplc="C03C6C58" w:tentative="1">
      <w:start w:val="1"/>
      <w:numFmt w:val="decimal"/>
      <w:lvlText w:val="%4."/>
      <w:lvlJc w:val="left"/>
      <w:pPr>
        <w:ind w:left="2880" w:hanging="360"/>
      </w:pPr>
    </w:lvl>
    <w:lvl w:ilvl="4" w:tplc="F4D66EBA" w:tentative="1">
      <w:start w:val="1"/>
      <w:numFmt w:val="lowerLetter"/>
      <w:lvlText w:val="%5."/>
      <w:lvlJc w:val="left"/>
      <w:pPr>
        <w:ind w:left="3600" w:hanging="360"/>
      </w:pPr>
    </w:lvl>
    <w:lvl w:ilvl="5" w:tplc="6994EABC" w:tentative="1">
      <w:start w:val="1"/>
      <w:numFmt w:val="lowerRoman"/>
      <w:lvlText w:val="%6."/>
      <w:lvlJc w:val="right"/>
      <w:pPr>
        <w:ind w:left="4320" w:hanging="180"/>
      </w:pPr>
    </w:lvl>
    <w:lvl w:ilvl="6" w:tplc="D37027F2" w:tentative="1">
      <w:start w:val="1"/>
      <w:numFmt w:val="decimal"/>
      <w:lvlText w:val="%7."/>
      <w:lvlJc w:val="left"/>
      <w:pPr>
        <w:ind w:left="5040" w:hanging="360"/>
      </w:pPr>
    </w:lvl>
    <w:lvl w:ilvl="7" w:tplc="C0EA85F0" w:tentative="1">
      <w:start w:val="1"/>
      <w:numFmt w:val="lowerLetter"/>
      <w:lvlText w:val="%8."/>
      <w:lvlJc w:val="left"/>
      <w:pPr>
        <w:ind w:left="5760" w:hanging="360"/>
      </w:pPr>
    </w:lvl>
    <w:lvl w:ilvl="8" w:tplc="ACBC3F10" w:tentative="1">
      <w:start w:val="1"/>
      <w:numFmt w:val="lowerRoman"/>
      <w:lvlText w:val="%9."/>
      <w:lvlJc w:val="right"/>
      <w:pPr>
        <w:ind w:left="6480" w:hanging="180"/>
      </w:pPr>
    </w:lvl>
  </w:abstractNum>
  <w:abstractNum w:abstractNumId="16" w15:restartNumberingAfterBreak="0">
    <w:nsid w:val="3722511A"/>
    <w:multiLevelType w:val="hybridMultilevel"/>
    <w:tmpl w:val="5504F770"/>
    <w:lvl w:ilvl="0" w:tplc="6344A090">
      <w:start w:val="1"/>
      <w:numFmt w:val="lowerRoman"/>
      <w:lvlText w:val="(%1)"/>
      <w:lvlJc w:val="left"/>
      <w:pPr>
        <w:ind w:left="1080" w:hanging="720"/>
      </w:pPr>
      <w:rPr>
        <w:rFonts w:hint="default"/>
      </w:rPr>
    </w:lvl>
    <w:lvl w:ilvl="1" w:tplc="469087CE" w:tentative="1">
      <w:start w:val="1"/>
      <w:numFmt w:val="lowerLetter"/>
      <w:lvlText w:val="%2."/>
      <w:lvlJc w:val="left"/>
      <w:pPr>
        <w:ind w:left="1440" w:hanging="360"/>
      </w:pPr>
    </w:lvl>
    <w:lvl w:ilvl="2" w:tplc="69BE3506" w:tentative="1">
      <w:start w:val="1"/>
      <w:numFmt w:val="lowerRoman"/>
      <w:lvlText w:val="%3."/>
      <w:lvlJc w:val="right"/>
      <w:pPr>
        <w:ind w:left="2160" w:hanging="180"/>
      </w:pPr>
    </w:lvl>
    <w:lvl w:ilvl="3" w:tplc="A6906A74" w:tentative="1">
      <w:start w:val="1"/>
      <w:numFmt w:val="decimal"/>
      <w:lvlText w:val="%4."/>
      <w:lvlJc w:val="left"/>
      <w:pPr>
        <w:ind w:left="2880" w:hanging="360"/>
      </w:pPr>
    </w:lvl>
    <w:lvl w:ilvl="4" w:tplc="4E8011B4" w:tentative="1">
      <w:start w:val="1"/>
      <w:numFmt w:val="lowerLetter"/>
      <w:lvlText w:val="%5."/>
      <w:lvlJc w:val="left"/>
      <w:pPr>
        <w:ind w:left="3600" w:hanging="360"/>
      </w:pPr>
    </w:lvl>
    <w:lvl w:ilvl="5" w:tplc="A6F6A9A4" w:tentative="1">
      <w:start w:val="1"/>
      <w:numFmt w:val="lowerRoman"/>
      <w:lvlText w:val="%6."/>
      <w:lvlJc w:val="right"/>
      <w:pPr>
        <w:ind w:left="4320" w:hanging="180"/>
      </w:pPr>
    </w:lvl>
    <w:lvl w:ilvl="6" w:tplc="7F600328" w:tentative="1">
      <w:start w:val="1"/>
      <w:numFmt w:val="decimal"/>
      <w:lvlText w:val="%7."/>
      <w:lvlJc w:val="left"/>
      <w:pPr>
        <w:ind w:left="5040" w:hanging="360"/>
      </w:pPr>
    </w:lvl>
    <w:lvl w:ilvl="7" w:tplc="5B6E27CA" w:tentative="1">
      <w:start w:val="1"/>
      <w:numFmt w:val="lowerLetter"/>
      <w:lvlText w:val="%8."/>
      <w:lvlJc w:val="left"/>
      <w:pPr>
        <w:ind w:left="5760" w:hanging="360"/>
      </w:pPr>
    </w:lvl>
    <w:lvl w:ilvl="8" w:tplc="FA0E7100" w:tentative="1">
      <w:start w:val="1"/>
      <w:numFmt w:val="lowerRoman"/>
      <w:lvlText w:val="%9."/>
      <w:lvlJc w:val="right"/>
      <w:pPr>
        <w:ind w:left="6480" w:hanging="180"/>
      </w:pPr>
    </w:lvl>
  </w:abstractNum>
  <w:abstractNum w:abstractNumId="17" w15:restartNumberingAfterBreak="0">
    <w:nsid w:val="389A2A32"/>
    <w:multiLevelType w:val="hybridMultilevel"/>
    <w:tmpl w:val="2E142D86"/>
    <w:lvl w:ilvl="0" w:tplc="DAA0B30E">
      <w:start w:val="1"/>
      <w:numFmt w:val="bullet"/>
      <w:pStyle w:val="ListBullet"/>
      <w:lvlText w:val=""/>
      <w:lvlJc w:val="left"/>
      <w:pPr>
        <w:ind w:left="720" w:hanging="360"/>
      </w:pPr>
      <w:rPr>
        <w:rFonts w:ascii="Symbol" w:hAnsi="Symbol" w:hint="default"/>
      </w:rPr>
    </w:lvl>
    <w:lvl w:ilvl="1" w:tplc="9BB8537C">
      <w:start w:val="1"/>
      <w:numFmt w:val="bullet"/>
      <w:pStyle w:val="ListBullet2"/>
      <w:lvlText w:val="o"/>
      <w:lvlJc w:val="left"/>
      <w:pPr>
        <w:ind w:left="1440" w:hanging="360"/>
      </w:pPr>
      <w:rPr>
        <w:rFonts w:ascii="Courier New" w:hAnsi="Courier New" w:cs="Courier New" w:hint="default"/>
      </w:rPr>
    </w:lvl>
    <w:lvl w:ilvl="2" w:tplc="385A4BDE">
      <w:start w:val="1"/>
      <w:numFmt w:val="bullet"/>
      <w:lvlText w:val=""/>
      <w:lvlJc w:val="left"/>
      <w:pPr>
        <w:ind w:left="2160" w:hanging="360"/>
      </w:pPr>
      <w:rPr>
        <w:rFonts w:ascii="Wingdings" w:hAnsi="Wingdings" w:hint="default"/>
      </w:rPr>
    </w:lvl>
    <w:lvl w:ilvl="3" w:tplc="0E88C1E2">
      <w:start w:val="1"/>
      <w:numFmt w:val="bullet"/>
      <w:lvlText w:val=""/>
      <w:lvlJc w:val="left"/>
      <w:pPr>
        <w:ind w:left="2880" w:hanging="360"/>
      </w:pPr>
      <w:rPr>
        <w:rFonts w:ascii="Symbol" w:hAnsi="Symbol" w:hint="default"/>
      </w:rPr>
    </w:lvl>
    <w:lvl w:ilvl="4" w:tplc="89AC294C">
      <w:start w:val="1"/>
      <w:numFmt w:val="bullet"/>
      <w:lvlText w:val="o"/>
      <w:lvlJc w:val="left"/>
      <w:pPr>
        <w:ind w:left="3600" w:hanging="360"/>
      </w:pPr>
      <w:rPr>
        <w:rFonts w:ascii="Courier New" w:hAnsi="Courier New" w:cs="Courier New" w:hint="default"/>
      </w:rPr>
    </w:lvl>
    <w:lvl w:ilvl="5" w:tplc="9A3C8828">
      <w:start w:val="1"/>
      <w:numFmt w:val="bullet"/>
      <w:pStyle w:val="ListBullet3"/>
      <w:lvlText w:val=""/>
      <w:lvlJc w:val="left"/>
      <w:pPr>
        <w:ind w:left="4320" w:hanging="360"/>
      </w:pPr>
      <w:rPr>
        <w:rFonts w:ascii="Wingdings" w:hAnsi="Wingdings" w:hint="default"/>
      </w:rPr>
    </w:lvl>
    <w:lvl w:ilvl="6" w:tplc="D3F02C8E">
      <w:start w:val="1"/>
      <w:numFmt w:val="bullet"/>
      <w:lvlText w:val=""/>
      <w:lvlJc w:val="left"/>
      <w:pPr>
        <w:ind w:left="5040" w:hanging="360"/>
      </w:pPr>
      <w:rPr>
        <w:rFonts w:ascii="Symbol" w:hAnsi="Symbol" w:hint="default"/>
      </w:rPr>
    </w:lvl>
    <w:lvl w:ilvl="7" w:tplc="CABABA64">
      <w:start w:val="1"/>
      <w:numFmt w:val="bullet"/>
      <w:lvlText w:val="o"/>
      <w:lvlJc w:val="left"/>
      <w:pPr>
        <w:ind w:left="5760" w:hanging="360"/>
      </w:pPr>
      <w:rPr>
        <w:rFonts w:ascii="Courier New" w:hAnsi="Courier New" w:cs="Courier New" w:hint="default"/>
      </w:rPr>
    </w:lvl>
    <w:lvl w:ilvl="8" w:tplc="069A8B2A">
      <w:start w:val="1"/>
      <w:numFmt w:val="bullet"/>
      <w:lvlText w:val=""/>
      <w:lvlJc w:val="left"/>
      <w:pPr>
        <w:ind w:left="6480" w:hanging="360"/>
      </w:pPr>
      <w:rPr>
        <w:rFonts w:ascii="Wingdings" w:hAnsi="Wingdings" w:hint="default"/>
      </w:rPr>
    </w:lvl>
  </w:abstractNum>
  <w:abstractNum w:abstractNumId="18" w15:restartNumberingAfterBreak="0">
    <w:nsid w:val="3B184DE7"/>
    <w:multiLevelType w:val="hybridMultilevel"/>
    <w:tmpl w:val="82A0D97A"/>
    <w:lvl w:ilvl="0" w:tplc="0C090001">
      <w:start w:val="1"/>
      <w:numFmt w:val="bullet"/>
      <w:lvlText w:val=""/>
      <w:lvlJc w:val="left"/>
      <w:pPr>
        <w:ind w:left="1080" w:hanging="72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B60CA0FA" w:tentative="1">
      <w:start w:val="1"/>
      <w:numFmt w:val="lowerRoman"/>
      <w:lvlText w:val="%3."/>
      <w:lvlJc w:val="right"/>
      <w:pPr>
        <w:ind w:left="2160" w:hanging="180"/>
      </w:pPr>
    </w:lvl>
    <w:lvl w:ilvl="3" w:tplc="2C44AD38" w:tentative="1">
      <w:start w:val="1"/>
      <w:numFmt w:val="decimal"/>
      <w:lvlText w:val="%4."/>
      <w:lvlJc w:val="left"/>
      <w:pPr>
        <w:ind w:left="2880" w:hanging="360"/>
      </w:pPr>
    </w:lvl>
    <w:lvl w:ilvl="4" w:tplc="CB0C2DC4" w:tentative="1">
      <w:start w:val="1"/>
      <w:numFmt w:val="lowerLetter"/>
      <w:lvlText w:val="%5."/>
      <w:lvlJc w:val="left"/>
      <w:pPr>
        <w:ind w:left="3600" w:hanging="360"/>
      </w:pPr>
    </w:lvl>
    <w:lvl w:ilvl="5" w:tplc="1BA4D1D2" w:tentative="1">
      <w:start w:val="1"/>
      <w:numFmt w:val="lowerRoman"/>
      <w:lvlText w:val="%6."/>
      <w:lvlJc w:val="right"/>
      <w:pPr>
        <w:ind w:left="4320" w:hanging="180"/>
      </w:pPr>
    </w:lvl>
    <w:lvl w:ilvl="6" w:tplc="F1D0441E" w:tentative="1">
      <w:start w:val="1"/>
      <w:numFmt w:val="decimal"/>
      <w:lvlText w:val="%7."/>
      <w:lvlJc w:val="left"/>
      <w:pPr>
        <w:ind w:left="5040" w:hanging="360"/>
      </w:pPr>
    </w:lvl>
    <w:lvl w:ilvl="7" w:tplc="C76064C0" w:tentative="1">
      <w:start w:val="1"/>
      <w:numFmt w:val="lowerLetter"/>
      <w:lvlText w:val="%8."/>
      <w:lvlJc w:val="left"/>
      <w:pPr>
        <w:ind w:left="5760" w:hanging="360"/>
      </w:pPr>
    </w:lvl>
    <w:lvl w:ilvl="8" w:tplc="84FA1114" w:tentative="1">
      <w:start w:val="1"/>
      <w:numFmt w:val="lowerRoman"/>
      <w:lvlText w:val="%9."/>
      <w:lvlJc w:val="right"/>
      <w:pPr>
        <w:ind w:left="6480" w:hanging="180"/>
      </w:pPr>
    </w:lvl>
  </w:abstractNum>
  <w:abstractNum w:abstractNumId="19" w15:restartNumberingAfterBreak="0">
    <w:nsid w:val="3D8A19FB"/>
    <w:multiLevelType w:val="hybridMultilevel"/>
    <w:tmpl w:val="CAA83EFE"/>
    <w:lvl w:ilvl="0" w:tplc="BBBCC10C">
      <w:start w:val="1"/>
      <w:numFmt w:val="bullet"/>
      <w:lvlText w:val=""/>
      <w:lvlJc w:val="left"/>
      <w:pPr>
        <w:ind w:left="360" w:hanging="360"/>
      </w:pPr>
      <w:rPr>
        <w:rFonts w:ascii="Symbol" w:hAnsi="Symbol" w:hint="default"/>
      </w:rPr>
    </w:lvl>
    <w:lvl w:ilvl="1" w:tplc="9EFCD62C" w:tentative="1">
      <w:start w:val="1"/>
      <w:numFmt w:val="bullet"/>
      <w:lvlText w:val="o"/>
      <w:lvlJc w:val="left"/>
      <w:pPr>
        <w:ind w:left="1080" w:hanging="360"/>
      </w:pPr>
      <w:rPr>
        <w:rFonts w:ascii="Courier New" w:hAnsi="Courier New" w:cs="Courier New" w:hint="default"/>
      </w:rPr>
    </w:lvl>
    <w:lvl w:ilvl="2" w:tplc="E44E1E6C" w:tentative="1">
      <w:start w:val="1"/>
      <w:numFmt w:val="bullet"/>
      <w:lvlText w:val=""/>
      <w:lvlJc w:val="left"/>
      <w:pPr>
        <w:ind w:left="1800" w:hanging="360"/>
      </w:pPr>
      <w:rPr>
        <w:rFonts w:ascii="Wingdings" w:hAnsi="Wingdings" w:hint="default"/>
      </w:rPr>
    </w:lvl>
    <w:lvl w:ilvl="3" w:tplc="88AA86BE" w:tentative="1">
      <w:start w:val="1"/>
      <w:numFmt w:val="bullet"/>
      <w:lvlText w:val=""/>
      <w:lvlJc w:val="left"/>
      <w:pPr>
        <w:ind w:left="2520" w:hanging="360"/>
      </w:pPr>
      <w:rPr>
        <w:rFonts w:ascii="Symbol" w:hAnsi="Symbol" w:hint="default"/>
      </w:rPr>
    </w:lvl>
    <w:lvl w:ilvl="4" w:tplc="AE128762" w:tentative="1">
      <w:start w:val="1"/>
      <w:numFmt w:val="bullet"/>
      <w:lvlText w:val="o"/>
      <w:lvlJc w:val="left"/>
      <w:pPr>
        <w:ind w:left="3240" w:hanging="360"/>
      </w:pPr>
      <w:rPr>
        <w:rFonts w:ascii="Courier New" w:hAnsi="Courier New" w:cs="Courier New" w:hint="default"/>
      </w:rPr>
    </w:lvl>
    <w:lvl w:ilvl="5" w:tplc="3B0CB636" w:tentative="1">
      <w:start w:val="1"/>
      <w:numFmt w:val="bullet"/>
      <w:lvlText w:val=""/>
      <w:lvlJc w:val="left"/>
      <w:pPr>
        <w:ind w:left="3960" w:hanging="360"/>
      </w:pPr>
      <w:rPr>
        <w:rFonts w:ascii="Wingdings" w:hAnsi="Wingdings" w:hint="default"/>
      </w:rPr>
    </w:lvl>
    <w:lvl w:ilvl="6" w:tplc="B808A1D8" w:tentative="1">
      <w:start w:val="1"/>
      <w:numFmt w:val="bullet"/>
      <w:lvlText w:val=""/>
      <w:lvlJc w:val="left"/>
      <w:pPr>
        <w:ind w:left="4680" w:hanging="360"/>
      </w:pPr>
      <w:rPr>
        <w:rFonts w:ascii="Symbol" w:hAnsi="Symbol" w:hint="default"/>
      </w:rPr>
    </w:lvl>
    <w:lvl w:ilvl="7" w:tplc="6ABAD2C2" w:tentative="1">
      <w:start w:val="1"/>
      <w:numFmt w:val="bullet"/>
      <w:lvlText w:val="o"/>
      <w:lvlJc w:val="left"/>
      <w:pPr>
        <w:ind w:left="5400" w:hanging="360"/>
      </w:pPr>
      <w:rPr>
        <w:rFonts w:ascii="Courier New" w:hAnsi="Courier New" w:cs="Courier New" w:hint="default"/>
      </w:rPr>
    </w:lvl>
    <w:lvl w:ilvl="8" w:tplc="F08E1AB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32C5120">
      <w:start w:val="1"/>
      <w:numFmt w:val="lowerRoman"/>
      <w:lvlText w:val="(%1)"/>
      <w:lvlJc w:val="left"/>
      <w:pPr>
        <w:ind w:left="1080" w:hanging="720"/>
      </w:pPr>
      <w:rPr>
        <w:rFonts w:hint="default"/>
      </w:rPr>
    </w:lvl>
    <w:lvl w:ilvl="1" w:tplc="9036015E" w:tentative="1">
      <w:start w:val="1"/>
      <w:numFmt w:val="lowerLetter"/>
      <w:lvlText w:val="%2."/>
      <w:lvlJc w:val="left"/>
      <w:pPr>
        <w:ind w:left="1440" w:hanging="360"/>
      </w:pPr>
    </w:lvl>
    <w:lvl w:ilvl="2" w:tplc="E32E20D6" w:tentative="1">
      <w:start w:val="1"/>
      <w:numFmt w:val="lowerRoman"/>
      <w:lvlText w:val="%3."/>
      <w:lvlJc w:val="right"/>
      <w:pPr>
        <w:ind w:left="2160" w:hanging="180"/>
      </w:pPr>
    </w:lvl>
    <w:lvl w:ilvl="3" w:tplc="2C228030" w:tentative="1">
      <w:start w:val="1"/>
      <w:numFmt w:val="decimal"/>
      <w:lvlText w:val="%4."/>
      <w:lvlJc w:val="left"/>
      <w:pPr>
        <w:ind w:left="2880" w:hanging="360"/>
      </w:pPr>
    </w:lvl>
    <w:lvl w:ilvl="4" w:tplc="1F7667F4" w:tentative="1">
      <w:start w:val="1"/>
      <w:numFmt w:val="lowerLetter"/>
      <w:lvlText w:val="%5."/>
      <w:lvlJc w:val="left"/>
      <w:pPr>
        <w:ind w:left="3600" w:hanging="360"/>
      </w:pPr>
    </w:lvl>
    <w:lvl w:ilvl="5" w:tplc="580638B8" w:tentative="1">
      <w:start w:val="1"/>
      <w:numFmt w:val="lowerRoman"/>
      <w:lvlText w:val="%6."/>
      <w:lvlJc w:val="right"/>
      <w:pPr>
        <w:ind w:left="4320" w:hanging="180"/>
      </w:pPr>
    </w:lvl>
    <w:lvl w:ilvl="6" w:tplc="7A6618C2" w:tentative="1">
      <w:start w:val="1"/>
      <w:numFmt w:val="decimal"/>
      <w:lvlText w:val="%7."/>
      <w:lvlJc w:val="left"/>
      <w:pPr>
        <w:ind w:left="5040" w:hanging="360"/>
      </w:pPr>
    </w:lvl>
    <w:lvl w:ilvl="7" w:tplc="423A089A" w:tentative="1">
      <w:start w:val="1"/>
      <w:numFmt w:val="lowerLetter"/>
      <w:lvlText w:val="%8."/>
      <w:lvlJc w:val="left"/>
      <w:pPr>
        <w:ind w:left="5760" w:hanging="360"/>
      </w:pPr>
    </w:lvl>
    <w:lvl w:ilvl="8" w:tplc="5396084E" w:tentative="1">
      <w:start w:val="1"/>
      <w:numFmt w:val="lowerRoman"/>
      <w:lvlText w:val="%9."/>
      <w:lvlJc w:val="right"/>
      <w:pPr>
        <w:ind w:left="6480" w:hanging="180"/>
      </w:pPr>
    </w:lvl>
  </w:abstractNum>
  <w:abstractNum w:abstractNumId="21" w15:restartNumberingAfterBreak="0">
    <w:nsid w:val="44E121EC"/>
    <w:multiLevelType w:val="hybridMultilevel"/>
    <w:tmpl w:val="3C1694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5EF3286"/>
    <w:multiLevelType w:val="hybridMultilevel"/>
    <w:tmpl w:val="5504F770"/>
    <w:lvl w:ilvl="0" w:tplc="A25C1698">
      <w:start w:val="1"/>
      <w:numFmt w:val="lowerRoman"/>
      <w:lvlText w:val="(%1)"/>
      <w:lvlJc w:val="left"/>
      <w:pPr>
        <w:ind w:left="1080" w:hanging="720"/>
      </w:pPr>
      <w:rPr>
        <w:rFonts w:hint="default"/>
      </w:rPr>
    </w:lvl>
    <w:lvl w:ilvl="1" w:tplc="3B327EFA" w:tentative="1">
      <w:start w:val="1"/>
      <w:numFmt w:val="lowerLetter"/>
      <w:lvlText w:val="%2."/>
      <w:lvlJc w:val="left"/>
      <w:pPr>
        <w:ind w:left="1440" w:hanging="360"/>
      </w:pPr>
    </w:lvl>
    <w:lvl w:ilvl="2" w:tplc="C464C230" w:tentative="1">
      <w:start w:val="1"/>
      <w:numFmt w:val="lowerRoman"/>
      <w:lvlText w:val="%3."/>
      <w:lvlJc w:val="right"/>
      <w:pPr>
        <w:ind w:left="2160" w:hanging="180"/>
      </w:pPr>
    </w:lvl>
    <w:lvl w:ilvl="3" w:tplc="243EDB60" w:tentative="1">
      <w:start w:val="1"/>
      <w:numFmt w:val="decimal"/>
      <w:lvlText w:val="%4."/>
      <w:lvlJc w:val="left"/>
      <w:pPr>
        <w:ind w:left="2880" w:hanging="360"/>
      </w:pPr>
    </w:lvl>
    <w:lvl w:ilvl="4" w:tplc="85D01394" w:tentative="1">
      <w:start w:val="1"/>
      <w:numFmt w:val="lowerLetter"/>
      <w:lvlText w:val="%5."/>
      <w:lvlJc w:val="left"/>
      <w:pPr>
        <w:ind w:left="3600" w:hanging="360"/>
      </w:pPr>
    </w:lvl>
    <w:lvl w:ilvl="5" w:tplc="97D41BE6" w:tentative="1">
      <w:start w:val="1"/>
      <w:numFmt w:val="lowerRoman"/>
      <w:lvlText w:val="%6."/>
      <w:lvlJc w:val="right"/>
      <w:pPr>
        <w:ind w:left="4320" w:hanging="180"/>
      </w:pPr>
    </w:lvl>
    <w:lvl w:ilvl="6" w:tplc="C0CA9A9A" w:tentative="1">
      <w:start w:val="1"/>
      <w:numFmt w:val="decimal"/>
      <w:lvlText w:val="%7."/>
      <w:lvlJc w:val="left"/>
      <w:pPr>
        <w:ind w:left="5040" w:hanging="360"/>
      </w:pPr>
    </w:lvl>
    <w:lvl w:ilvl="7" w:tplc="AABCA16E" w:tentative="1">
      <w:start w:val="1"/>
      <w:numFmt w:val="lowerLetter"/>
      <w:lvlText w:val="%8."/>
      <w:lvlJc w:val="left"/>
      <w:pPr>
        <w:ind w:left="5760" w:hanging="360"/>
      </w:pPr>
    </w:lvl>
    <w:lvl w:ilvl="8" w:tplc="7D942E1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29CA9EBC">
      <w:start w:val="1"/>
      <w:numFmt w:val="lowerRoman"/>
      <w:lvlText w:val="(%1)"/>
      <w:lvlJc w:val="left"/>
      <w:pPr>
        <w:ind w:left="1080" w:hanging="720"/>
      </w:pPr>
      <w:rPr>
        <w:rFonts w:hint="default"/>
        <w:b w:val="0"/>
      </w:rPr>
    </w:lvl>
    <w:lvl w:ilvl="1" w:tplc="3E966E18" w:tentative="1">
      <w:start w:val="1"/>
      <w:numFmt w:val="lowerLetter"/>
      <w:lvlText w:val="%2."/>
      <w:lvlJc w:val="left"/>
      <w:pPr>
        <w:ind w:left="1440" w:hanging="360"/>
      </w:pPr>
    </w:lvl>
    <w:lvl w:ilvl="2" w:tplc="F55097FC" w:tentative="1">
      <w:start w:val="1"/>
      <w:numFmt w:val="lowerRoman"/>
      <w:lvlText w:val="%3."/>
      <w:lvlJc w:val="right"/>
      <w:pPr>
        <w:ind w:left="2160" w:hanging="180"/>
      </w:pPr>
    </w:lvl>
    <w:lvl w:ilvl="3" w:tplc="208C1336" w:tentative="1">
      <w:start w:val="1"/>
      <w:numFmt w:val="decimal"/>
      <w:lvlText w:val="%4."/>
      <w:lvlJc w:val="left"/>
      <w:pPr>
        <w:ind w:left="2880" w:hanging="360"/>
      </w:pPr>
    </w:lvl>
    <w:lvl w:ilvl="4" w:tplc="610EEFEC" w:tentative="1">
      <w:start w:val="1"/>
      <w:numFmt w:val="lowerLetter"/>
      <w:lvlText w:val="%5."/>
      <w:lvlJc w:val="left"/>
      <w:pPr>
        <w:ind w:left="3600" w:hanging="360"/>
      </w:pPr>
    </w:lvl>
    <w:lvl w:ilvl="5" w:tplc="E1400B12" w:tentative="1">
      <w:start w:val="1"/>
      <w:numFmt w:val="lowerRoman"/>
      <w:lvlText w:val="%6."/>
      <w:lvlJc w:val="right"/>
      <w:pPr>
        <w:ind w:left="4320" w:hanging="180"/>
      </w:pPr>
    </w:lvl>
    <w:lvl w:ilvl="6" w:tplc="EF122AA8" w:tentative="1">
      <w:start w:val="1"/>
      <w:numFmt w:val="decimal"/>
      <w:lvlText w:val="%7."/>
      <w:lvlJc w:val="left"/>
      <w:pPr>
        <w:ind w:left="5040" w:hanging="360"/>
      </w:pPr>
    </w:lvl>
    <w:lvl w:ilvl="7" w:tplc="DA5CAFEA" w:tentative="1">
      <w:start w:val="1"/>
      <w:numFmt w:val="lowerLetter"/>
      <w:lvlText w:val="%8."/>
      <w:lvlJc w:val="left"/>
      <w:pPr>
        <w:ind w:left="5760" w:hanging="360"/>
      </w:pPr>
    </w:lvl>
    <w:lvl w:ilvl="8" w:tplc="2BB2BB5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2AD80B8E">
      <w:start w:val="1"/>
      <w:numFmt w:val="lowerRoman"/>
      <w:lvlText w:val="(%1)"/>
      <w:lvlJc w:val="left"/>
      <w:pPr>
        <w:ind w:left="1080" w:hanging="720"/>
      </w:pPr>
      <w:rPr>
        <w:rFonts w:hint="default"/>
        <w:b w:val="0"/>
      </w:rPr>
    </w:lvl>
    <w:lvl w:ilvl="1" w:tplc="A91AD034" w:tentative="1">
      <w:start w:val="1"/>
      <w:numFmt w:val="lowerLetter"/>
      <w:lvlText w:val="%2."/>
      <w:lvlJc w:val="left"/>
      <w:pPr>
        <w:ind w:left="1440" w:hanging="360"/>
      </w:pPr>
    </w:lvl>
    <w:lvl w:ilvl="2" w:tplc="1A207F98" w:tentative="1">
      <w:start w:val="1"/>
      <w:numFmt w:val="lowerRoman"/>
      <w:lvlText w:val="%3."/>
      <w:lvlJc w:val="right"/>
      <w:pPr>
        <w:ind w:left="2160" w:hanging="180"/>
      </w:pPr>
    </w:lvl>
    <w:lvl w:ilvl="3" w:tplc="6934643C" w:tentative="1">
      <w:start w:val="1"/>
      <w:numFmt w:val="decimal"/>
      <w:lvlText w:val="%4."/>
      <w:lvlJc w:val="left"/>
      <w:pPr>
        <w:ind w:left="2880" w:hanging="360"/>
      </w:pPr>
    </w:lvl>
    <w:lvl w:ilvl="4" w:tplc="E04C4602" w:tentative="1">
      <w:start w:val="1"/>
      <w:numFmt w:val="lowerLetter"/>
      <w:lvlText w:val="%5."/>
      <w:lvlJc w:val="left"/>
      <w:pPr>
        <w:ind w:left="3600" w:hanging="360"/>
      </w:pPr>
    </w:lvl>
    <w:lvl w:ilvl="5" w:tplc="2B18893C" w:tentative="1">
      <w:start w:val="1"/>
      <w:numFmt w:val="lowerRoman"/>
      <w:lvlText w:val="%6."/>
      <w:lvlJc w:val="right"/>
      <w:pPr>
        <w:ind w:left="4320" w:hanging="180"/>
      </w:pPr>
    </w:lvl>
    <w:lvl w:ilvl="6" w:tplc="6DBC4F2A" w:tentative="1">
      <w:start w:val="1"/>
      <w:numFmt w:val="decimal"/>
      <w:lvlText w:val="%7."/>
      <w:lvlJc w:val="left"/>
      <w:pPr>
        <w:ind w:left="5040" w:hanging="360"/>
      </w:pPr>
    </w:lvl>
    <w:lvl w:ilvl="7" w:tplc="91D62F66" w:tentative="1">
      <w:start w:val="1"/>
      <w:numFmt w:val="lowerLetter"/>
      <w:lvlText w:val="%8."/>
      <w:lvlJc w:val="left"/>
      <w:pPr>
        <w:ind w:left="5760" w:hanging="360"/>
      </w:pPr>
    </w:lvl>
    <w:lvl w:ilvl="8" w:tplc="A63A7E28" w:tentative="1">
      <w:start w:val="1"/>
      <w:numFmt w:val="lowerRoman"/>
      <w:lvlText w:val="%9."/>
      <w:lvlJc w:val="right"/>
      <w:pPr>
        <w:ind w:left="6480" w:hanging="180"/>
      </w:pPr>
    </w:lvl>
  </w:abstractNum>
  <w:abstractNum w:abstractNumId="25" w15:restartNumberingAfterBreak="0">
    <w:nsid w:val="4E4A2B50"/>
    <w:multiLevelType w:val="hybridMultilevel"/>
    <w:tmpl w:val="BA9A2CFE"/>
    <w:lvl w:ilvl="0" w:tplc="0C090001">
      <w:start w:val="1"/>
      <w:numFmt w:val="bullet"/>
      <w:lvlText w:val=""/>
      <w:lvlJc w:val="left"/>
      <w:pPr>
        <w:ind w:left="360" w:hanging="360"/>
      </w:pPr>
      <w:rPr>
        <w:rFonts w:ascii="Symbol" w:hAnsi="Symbol" w:hint="default"/>
      </w:rPr>
    </w:lvl>
    <w:lvl w:ilvl="1" w:tplc="22BE2724">
      <w:start w:val="1"/>
      <w:numFmt w:val="bullet"/>
      <w:lvlText w:val="o"/>
      <w:lvlJc w:val="left"/>
      <w:pPr>
        <w:ind w:left="1080" w:hanging="360"/>
      </w:pPr>
      <w:rPr>
        <w:rFonts w:ascii="Courier New" w:hAnsi="Courier New" w:cs="Courier New" w:hint="default"/>
      </w:rPr>
    </w:lvl>
    <w:lvl w:ilvl="2" w:tplc="FEEEA332">
      <w:start w:val="1"/>
      <w:numFmt w:val="bullet"/>
      <w:lvlText w:val=""/>
      <w:lvlJc w:val="left"/>
      <w:pPr>
        <w:ind w:left="1800" w:hanging="360"/>
      </w:pPr>
      <w:rPr>
        <w:rFonts w:ascii="Wingdings" w:hAnsi="Wingdings" w:hint="default"/>
      </w:rPr>
    </w:lvl>
    <w:lvl w:ilvl="3" w:tplc="40EE55EA">
      <w:start w:val="1"/>
      <w:numFmt w:val="bullet"/>
      <w:lvlText w:val=""/>
      <w:lvlJc w:val="left"/>
      <w:pPr>
        <w:ind w:left="2520" w:hanging="360"/>
      </w:pPr>
      <w:rPr>
        <w:rFonts w:ascii="Symbol" w:hAnsi="Symbol" w:hint="default"/>
      </w:rPr>
    </w:lvl>
    <w:lvl w:ilvl="4" w:tplc="44CEDDAA">
      <w:start w:val="1"/>
      <w:numFmt w:val="bullet"/>
      <w:lvlText w:val="o"/>
      <w:lvlJc w:val="left"/>
      <w:pPr>
        <w:ind w:left="3240" w:hanging="360"/>
      </w:pPr>
      <w:rPr>
        <w:rFonts w:ascii="Courier New" w:hAnsi="Courier New" w:cs="Courier New" w:hint="default"/>
      </w:rPr>
    </w:lvl>
    <w:lvl w:ilvl="5" w:tplc="84263EC8">
      <w:start w:val="1"/>
      <w:numFmt w:val="bullet"/>
      <w:lvlText w:val=""/>
      <w:lvlJc w:val="left"/>
      <w:pPr>
        <w:ind w:left="3960" w:hanging="360"/>
      </w:pPr>
      <w:rPr>
        <w:rFonts w:ascii="Wingdings" w:hAnsi="Wingdings" w:hint="default"/>
      </w:rPr>
    </w:lvl>
    <w:lvl w:ilvl="6" w:tplc="E430C964">
      <w:start w:val="1"/>
      <w:numFmt w:val="bullet"/>
      <w:lvlText w:val=""/>
      <w:lvlJc w:val="left"/>
      <w:pPr>
        <w:ind w:left="4680" w:hanging="360"/>
      </w:pPr>
      <w:rPr>
        <w:rFonts w:ascii="Symbol" w:hAnsi="Symbol" w:hint="default"/>
      </w:rPr>
    </w:lvl>
    <w:lvl w:ilvl="7" w:tplc="8662EEFE">
      <w:start w:val="1"/>
      <w:numFmt w:val="bullet"/>
      <w:lvlText w:val="o"/>
      <w:lvlJc w:val="left"/>
      <w:pPr>
        <w:ind w:left="5400" w:hanging="360"/>
      </w:pPr>
      <w:rPr>
        <w:rFonts w:ascii="Courier New" w:hAnsi="Courier New" w:cs="Courier New" w:hint="default"/>
      </w:rPr>
    </w:lvl>
    <w:lvl w:ilvl="8" w:tplc="27D2F198">
      <w:start w:val="1"/>
      <w:numFmt w:val="bullet"/>
      <w:lvlText w:val=""/>
      <w:lvlJc w:val="left"/>
      <w:pPr>
        <w:ind w:left="6120" w:hanging="360"/>
      </w:pPr>
      <w:rPr>
        <w:rFonts w:ascii="Wingdings" w:hAnsi="Wingdings" w:hint="default"/>
      </w:rPr>
    </w:lvl>
  </w:abstractNum>
  <w:abstractNum w:abstractNumId="26" w15:restartNumberingAfterBreak="0">
    <w:nsid w:val="50865AA5"/>
    <w:multiLevelType w:val="hybridMultilevel"/>
    <w:tmpl w:val="49A21BE0"/>
    <w:lvl w:ilvl="0" w:tplc="4420DD18">
      <w:start w:val="1"/>
      <w:numFmt w:val="decimal"/>
      <w:lvlText w:val="%1."/>
      <w:lvlJc w:val="left"/>
      <w:pPr>
        <w:ind w:left="360" w:hanging="360"/>
      </w:pPr>
      <w:rPr>
        <w:rFonts w:hint="default"/>
      </w:rPr>
    </w:lvl>
    <w:lvl w:ilvl="1" w:tplc="79B2FDC8" w:tentative="1">
      <w:start w:val="1"/>
      <w:numFmt w:val="lowerLetter"/>
      <w:lvlText w:val="%2."/>
      <w:lvlJc w:val="left"/>
      <w:pPr>
        <w:ind w:left="1080" w:hanging="360"/>
      </w:pPr>
    </w:lvl>
    <w:lvl w:ilvl="2" w:tplc="B04E4896" w:tentative="1">
      <w:start w:val="1"/>
      <w:numFmt w:val="lowerRoman"/>
      <w:lvlText w:val="%3."/>
      <w:lvlJc w:val="right"/>
      <w:pPr>
        <w:ind w:left="1800" w:hanging="180"/>
      </w:pPr>
    </w:lvl>
    <w:lvl w:ilvl="3" w:tplc="1C904836" w:tentative="1">
      <w:start w:val="1"/>
      <w:numFmt w:val="decimal"/>
      <w:lvlText w:val="%4."/>
      <w:lvlJc w:val="left"/>
      <w:pPr>
        <w:ind w:left="2520" w:hanging="360"/>
      </w:pPr>
    </w:lvl>
    <w:lvl w:ilvl="4" w:tplc="AE5EEEFC" w:tentative="1">
      <w:start w:val="1"/>
      <w:numFmt w:val="lowerLetter"/>
      <w:lvlText w:val="%5."/>
      <w:lvlJc w:val="left"/>
      <w:pPr>
        <w:ind w:left="3240" w:hanging="360"/>
      </w:pPr>
    </w:lvl>
    <w:lvl w:ilvl="5" w:tplc="FD8C680C" w:tentative="1">
      <w:start w:val="1"/>
      <w:numFmt w:val="lowerRoman"/>
      <w:lvlText w:val="%6."/>
      <w:lvlJc w:val="right"/>
      <w:pPr>
        <w:ind w:left="3960" w:hanging="180"/>
      </w:pPr>
    </w:lvl>
    <w:lvl w:ilvl="6" w:tplc="28BC1DBC" w:tentative="1">
      <w:start w:val="1"/>
      <w:numFmt w:val="decimal"/>
      <w:lvlText w:val="%7."/>
      <w:lvlJc w:val="left"/>
      <w:pPr>
        <w:ind w:left="4680" w:hanging="360"/>
      </w:pPr>
    </w:lvl>
    <w:lvl w:ilvl="7" w:tplc="2E56DFF8" w:tentative="1">
      <w:start w:val="1"/>
      <w:numFmt w:val="lowerLetter"/>
      <w:lvlText w:val="%8."/>
      <w:lvlJc w:val="left"/>
      <w:pPr>
        <w:ind w:left="5400" w:hanging="360"/>
      </w:pPr>
    </w:lvl>
    <w:lvl w:ilvl="8" w:tplc="E29C0D1A"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0582857E">
      <w:start w:val="1"/>
      <w:numFmt w:val="lowerRoman"/>
      <w:lvlText w:val="(%1)"/>
      <w:lvlJc w:val="left"/>
      <w:pPr>
        <w:ind w:left="1080" w:hanging="720"/>
      </w:pPr>
      <w:rPr>
        <w:rFonts w:hint="default"/>
      </w:rPr>
    </w:lvl>
    <w:lvl w:ilvl="1" w:tplc="CB82CF86" w:tentative="1">
      <w:start w:val="1"/>
      <w:numFmt w:val="lowerLetter"/>
      <w:lvlText w:val="%2."/>
      <w:lvlJc w:val="left"/>
      <w:pPr>
        <w:ind w:left="1440" w:hanging="360"/>
      </w:pPr>
    </w:lvl>
    <w:lvl w:ilvl="2" w:tplc="C08C45F4" w:tentative="1">
      <w:start w:val="1"/>
      <w:numFmt w:val="lowerRoman"/>
      <w:lvlText w:val="%3."/>
      <w:lvlJc w:val="right"/>
      <w:pPr>
        <w:ind w:left="2160" w:hanging="180"/>
      </w:pPr>
    </w:lvl>
    <w:lvl w:ilvl="3" w:tplc="35542CA6" w:tentative="1">
      <w:start w:val="1"/>
      <w:numFmt w:val="decimal"/>
      <w:lvlText w:val="%4."/>
      <w:lvlJc w:val="left"/>
      <w:pPr>
        <w:ind w:left="2880" w:hanging="360"/>
      </w:pPr>
    </w:lvl>
    <w:lvl w:ilvl="4" w:tplc="52FC240E" w:tentative="1">
      <w:start w:val="1"/>
      <w:numFmt w:val="lowerLetter"/>
      <w:lvlText w:val="%5."/>
      <w:lvlJc w:val="left"/>
      <w:pPr>
        <w:ind w:left="3600" w:hanging="360"/>
      </w:pPr>
    </w:lvl>
    <w:lvl w:ilvl="5" w:tplc="9C18CB66" w:tentative="1">
      <w:start w:val="1"/>
      <w:numFmt w:val="lowerRoman"/>
      <w:lvlText w:val="%6."/>
      <w:lvlJc w:val="right"/>
      <w:pPr>
        <w:ind w:left="4320" w:hanging="180"/>
      </w:pPr>
    </w:lvl>
    <w:lvl w:ilvl="6" w:tplc="C65897D8" w:tentative="1">
      <w:start w:val="1"/>
      <w:numFmt w:val="decimal"/>
      <w:lvlText w:val="%7."/>
      <w:lvlJc w:val="left"/>
      <w:pPr>
        <w:ind w:left="5040" w:hanging="360"/>
      </w:pPr>
    </w:lvl>
    <w:lvl w:ilvl="7" w:tplc="DBF4AF22" w:tentative="1">
      <w:start w:val="1"/>
      <w:numFmt w:val="lowerLetter"/>
      <w:lvlText w:val="%8."/>
      <w:lvlJc w:val="left"/>
      <w:pPr>
        <w:ind w:left="5760" w:hanging="360"/>
      </w:pPr>
    </w:lvl>
    <w:lvl w:ilvl="8" w:tplc="540E1BD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D38C5162">
      <w:start w:val="1"/>
      <w:numFmt w:val="decimal"/>
      <w:lvlText w:val="%1."/>
      <w:lvlJc w:val="left"/>
      <w:pPr>
        <w:ind w:left="360" w:hanging="360"/>
      </w:pPr>
    </w:lvl>
    <w:lvl w:ilvl="1" w:tplc="86029D56" w:tentative="1">
      <w:start w:val="1"/>
      <w:numFmt w:val="lowerLetter"/>
      <w:lvlText w:val="%2."/>
      <w:lvlJc w:val="left"/>
      <w:pPr>
        <w:ind w:left="1080" w:hanging="360"/>
      </w:pPr>
    </w:lvl>
    <w:lvl w:ilvl="2" w:tplc="73B66E10" w:tentative="1">
      <w:start w:val="1"/>
      <w:numFmt w:val="lowerRoman"/>
      <w:lvlText w:val="%3."/>
      <w:lvlJc w:val="right"/>
      <w:pPr>
        <w:ind w:left="1800" w:hanging="180"/>
      </w:pPr>
    </w:lvl>
    <w:lvl w:ilvl="3" w:tplc="C4601942" w:tentative="1">
      <w:start w:val="1"/>
      <w:numFmt w:val="decimal"/>
      <w:lvlText w:val="%4."/>
      <w:lvlJc w:val="left"/>
      <w:pPr>
        <w:ind w:left="2520" w:hanging="360"/>
      </w:pPr>
    </w:lvl>
    <w:lvl w:ilvl="4" w:tplc="644041D6" w:tentative="1">
      <w:start w:val="1"/>
      <w:numFmt w:val="lowerLetter"/>
      <w:lvlText w:val="%5."/>
      <w:lvlJc w:val="left"/>
      <w:pPr>
        <w:ind w:left="3240" w:hanging="360"/>
      </w:pPr>
    </w:lvl>
    <w:lvl w:ilvl="5" w:tplc="0BD08116" w:tentative="1">
      <w:start w:val="1"/>
      <w:numFmt w:val="lowerRoman"/>
      <w:lvlText w:val="%6."/>
      <w:lvlJc w:val="right"/>
      <w:pPr>
        <w:ind w:left="3960" w:hanging="180"/>
      </w:pPr>
    </w:lvl>
    <w:lvl w:ilvl="6" w:tplc="B4EC3EEA" w:tentative="1">
      <w:start w:val="1"/>
      <w:numFmt w:val="decimal"/>
      <w:lvlText w:val="%7."/>
      <w:lvlJc w:val="left"/>
      <w:pPr>
        <w:ind w:left="4680" w:hanging="360"/>
      </w:pPr>
    </w:lvl>
    <w:lvl w:ilvl="7" w:tplc="F1E0CBCA" w:tentative="1">
      <w:start w:val="1"/>
      <w:numFmt w:val="lowerLetter"/>
      <w:lvlText w:val="%8."/>
      <w:lvlJc w:val="left"/>
      <w:pPr>
        <w:ind w:left="5400" w:hanging="360"/>
      </w:pPr>
    </w:lvl>
    <w:lvl w:ilvl="8" w:tplc="A57C29E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D8049E76">
      <w:start w:val="1"/>
      <w:numFmt w:val="lowerRoman"/>
      <w:lvlText w:val="(%1)"/>
      <w:lvlJc w:val="left"/>
      <w:pPr>
        <w:ind w:left="1080" w:hanging="720"/>
      </w:pPr>
      <w:rPr>
        <w:rFonts w:hint="default"/>
        <w:b w:val="0"/>
      </w:rPr>
    </w:lvl>
    <w:lvl w:ilvl="1" w:tplc="7BA285D8" w:tentative="1">
      <w:start w:val="1"/>
      <w:numFmt w:val="lowerLetter"/>
      <w:lvlText w:val="%2."/>
      <w:lvlJc w:val="left"/>
      <w:pPr>
        <w:ind w:left="1440" w:hanging="360"/>
      </w:pPr>
    </w:lvl>
    <w:lvl w:ilvl="2" w:tplc="27FEB99A" w:tentative="1">
      <w:start w:val="1"/>
      <w:numFmt w:val="lowerRoman"/>
      <w:lvlText w:val="%3."/>
      <w:lvlJc w:val="right"/>
      <w:pPr>
        <w:ind w:left="2160" w:hanging="180"/>
      </w:pPr>
    </w:lvl>
    <w:lvl w:ilvl="3" w:tplc="BE66E3F8" w:tentative="1">
      <w:start w:val="1"/>
      <w:numFmt w:val="decimal"/>
      <w:lvlText w:val="%4."/>
      <w:lvlJc w:val="left"/>
      <w:pPr>
        <w:ind w:left="2880" w:hanging="360"/>
      </w:pPr>
    </w:lvl>
    <w:lvl w:ilvl="4" w:tplc="415CF64E" w:tentative="1">
      <w:start w:val="1"/>
      <w:numFmt w:val="lowerLetter"/>
      <w:lvlText w:val="%5."/>
      <w:lvlJc w:val="left"/>
      <w:pPr>
        <w:ind w:left="3600" w:hanging="360"/>
      </w:pPr>
    </w:lvl>
    <w:lvl w:ilvl="5" w:tplc="CDFCEFB8" w:tentative="1">
      <w:start w:val="1"/>
      <w:numFmt w:val="lowerRoman"/>
      <w:lvlText w:val="%6."/>
      <w:lvlJc w:val="right"/>
      <w:pPr>
        <w:ind w:left="4320" w:hanging="180"/>
      </w:pPr>
    </w:lvl>
    <w:lvl w:ilvl="6" w:tplc="2616A05A" w:tentative="1">
      <w:start w:val="1"/>
      <w:numFmt w:val="decimal"/>
      <w:lvlText w:val="%7."/>
      <w:lvlJc w:val="left"/>
      <w:pPr>
        <w:ind w:left="5040" w:hanging="360"/>
      </w:pPr>
    </w:lvl>
    <w:lvl w:ilvl="7" w:tplc="3CF4BED8" w:tentative="1">
      <w:start w:val="1"/>
      <w:numFmt w:val="lowerLetter"/>
      <w:lvlText w:val="%8."/>
      <w:lvlJc w:val="left"/>
      <w:pPr>
        <w:ind w:left="5760" w:hanging="360"/>
      </w:pPr>
    </w:lvl>
    <w:lvl w:ilvl="8" w:tplc="E140D94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B5088ECE">
      <w:start w:val="1"/>
      <w:numFmt w:val="lowerRoman"/>
      <w:lvlText w:val="(%1)"/>
      <w:lvlJc w:val="left"/>
      <w:pPr>
        <w:ind w:left="1080" w:hanging="720"/>
      </w:pPr>
      <w:rPr>
        <w:rFonts w:hint="default"/>
      </w:rPr>
    </w:lvl>
    <w:lvl w:ilvl="1" w:tplc="F98063FC" w:tentative="1">
      <w:start w:val="1"/>
      <w:numFmt w:val="lowerLetter"/>
      <w:lvlText w:val="%2."/>
      <w:lvlJc w:val="left"/>
      <w:pPr>
        <w:ind w:left="1440" w:hanging="360"/>
      </w:pPr>
    </w:lvl>
    <w:lvl w:ilvl="2" w:tplc="51C41EF2" w:tentative="1">
      <w:start w:val="1"/>
      <w:numFmt w:val="lowerRoman"/>
      <w:lvlText w:val="%3."/>
      <w:lvlJc w:val="right"/>
      <w:pPr>
        <w:ind w:left="2160" w:hanging="180"/>
      </w:pPr>
    </w:lvl>
    <w:lvl w:ilvl="3" w:tplc="B5FE4520" w:tentative="1">
      <w:start w:val="1"/>
      <w:numFmt w:val="decimal"/>
      <w:lvlText w:val="%4."/>
      <w:lvlJc w:val="left"/>
      <w:pPr>
        <w:ind w:left="2880" w:hanging="360"/>
      </w:pPr>
    </w:lvl>
    <w:lvl w:ilvl="4" w:tplc="310C1F26" w:tentative="1">
      <w:start w:val="1"/>
      <w:numFmt w:val="lowerLetter"/>
      <w:lvlText w:val="%5."/>
      <w:lvlJc w:val="left"/>
      <w:pPr>
        <w:ind w:left="3600" w:hanging="360"/>
      </w:pPr>
    </w:lvl>
    <w:lvl w:ilvl="5" w:tplc="6316DE7E" w:tentative="1">
      <w:start w:val="1"/>
      <w:numFmt w:val="lowerRoman"/>
      <w:lvlText w:val="%6."/>
      <w:lvlJc w:val="right"/>
      <w:pPr>
        <w:ind w:left="4320" w:hanging="180"/>
      </w:pPr>
    </w:lvl>
    <w:lvl w:ilvl="6" w:tplc="06B802EA" w:tentative="1">
      <w:start w:val="1"/>
      <w:numFmt w:val="decimal"/>
      <w:lvlText w:val="%7."/>
      <w:lvlJc w:val="left"/>
      <w:pPr>
        <w:ind w:left="5040" w:hanging="360"/>
      </w:pPr>
    </w:lvl>
    <w:lvl w:ilvl="7" w:tplc="0DA84A9A" w:tentative="1">
      <w:start w:val="1"/>
      <w:numFmt w:val="lowerLetter"/>
      <w:lvlText w:val="%8."/>
      <w:lvlJc w:val="left"/>
      <w:pPr>
        <w:ind w:left="5760" w:hanging="360"/>
      </w:pPr>
    </w:lvl>
    <w:lvl w:ilvl="8" w:tplc="6520D1B0" w:tentative="1">
      <w:start w:val="1"/>
      <w:numFmt w:val="lowerRoman"/>
      <w:lvlText w:val="%9."/>
      <w:lvlJc w:val="right"/>
      <w:pPr>
        <w:ind w:left="6480" w:hanging="180"/>
      </w:pPr>
    </w:lvl>
  </w:abstractNum>
  <w:abstractNum w:abstractNumId="31" w15:restartNumberingAfterBreak="0">
    <w:nsid w:val="5D9437F0"/>
    <w:multiLevelType w:val="hybridMultilevel"/>
    <w:tmpl w:val="47F26996"/>
    <w:lvl w:ilvl="0" w:tplc="0C090001">
      <w:start w:val="1"/>
      <w:numFmt w:val="bullet"/>
      <w:lvlText w:val=""/>
      <w:lvlJc w:val="left"/>
      <w:pPr>
        <w:ind w:left="360" w:hanging="360"/>
      </w:pPr>
      <w:rPr>
        <w:rFonts w:ascii="Symbol" w:hAnsi="Symbol" w:hint="default"/>
      </w:rPr>
    </w:lvl>
    <w:lvl w:ilvl="1" w:tplc="22BE2724">
      <w:start w:val="1"/>
      <w:numFmt w:val="bullet"/>
      <w:lvlText w:val="o"/>
      <w:lvlJc w:val="left"/>
      <w:pPr>
        <w:ind w:left="1080" w:hanging="360"/>
      </w:pPr>
      <w:rPr>
        <w:rFonts w:ascii="Courier New" w:hAnsi="Courier New" w:cs="Courier New" w:hint="default"/>
      </w:rPr>
    </w:lvl>
    <w:lvl w:ilvl="2" w:tplc="FEEEA332">
      <w:start w:val="1"/>
      <w:numFmt w:val="bullet"/>
      <w:lvlText w:val=""/>
      <w:lvlJc w:val="left"/>
      <w:pPr>
        <w:ind w:left="1800" w:hanging="360"/>
      </w:pPr>
      <w:rPr>
        <w:rFonts w:ascii="Wingdings" w:hAnsi="Wingdings" w:hint="default"/>
      </w:rPr>
    </w:lvl>
    <w:lvl w:ilvl="3" w:tplc="40EE55EA">
      <w:start w:val="1"/>
      <w:numFmt w:val="bullet"/>
      <w:lvlText w:val=""/>
      <w:lvlJc w:val="left"/>
      <w:pPr>
        <w:ind w:left="2520" w:hanging="360"/>
      </w:pPr>
      <w:rPr>
        <w:rFonts w:ascii="Symbol" w:hAnsi="Symbol" w:hint="default"/>
      </w:rPr>
    </w:lvl>
    <w:lvl w:ilvl="4" w:tplc="44CEDDAA">
      <w:start w:val="1"/>
      <w:numFmt w:val="bullet"/>
      <w:lvlText w:val="o"/>
      <w:lvlJc w:val="left"/>
      <w:pPr>
        <w:ind w:left="3240" w:hanging="360"/>
      </w:pPr>
      <w:rPr>
        <w:rFonts w:ascii="Courier New" w:hAnsi="Courier New" w:cs="Courier New" w:hint="default"/>
      </w:rPr>
    </w:lvl>
    <w:lvl w:ilvl="5" w:tplc="84263EC8">
      <w:start w:val="1"/>
      <w:numFmt w:val="bullet"/>
      <w:lvlText w:val=""/>
      <w:lvlJc w:val="left"/>
      <w:pPr>
        <w:ind w:left="3960" w:hanging="360"/>
      </w:pPr>
      <w:rPr>
        <w:rFonts w:ascii="Wingdings" w:hAnsi="Wingdings" w:hint="default"/>
      </w:rPr>
    </w:lvl>
    <w:lvl w:ilvl="6" w:tplc="E430C964">
      <w:start w:val="1"/>
      <w:numFmt w:val="bullet"/>
      <w:lvlText w:val=""/>
      <w:lvlJc w:val="left"/>
      <w:pPr>
        <w:ind w:left="4680" w:hanging="360"/>
      </w:pPr>
      <w:rPr>
        <w:rFonts w:ascii="Symbol" w:hAnsi="Symbol" w:hint="default"/>
      </w:rPr>
    </w:lvl>
    <w:lvl w:ilvl="7" w:tplc="8662EEFE">
      <w:start w:val="1"/>
      <w:numFmt w:val="bullet"/>
      <w:lvlText w:val="o"/>
      <w:lvlJc w:val="left"/>
      <w:pPr>
        <w:ind w:left="5400" w:hanging="360"/>
      </w:pPr>
      <w:rPr>
        <w:rFonts w:ascii="Courier New" w:hAnsi="Courier New" w:cs="Courier New" w:hint="default"/>
      </w:rPr>
    </w:lvl>
    <w:lvl w:ilvl="8" w:tplc="27D2F198">
      <w:start w:val="1"/>
      <w:numFmt w:val="bullet"/>
      <w:lvlText w:val=""/>
      <w:lvlJc w:val="left"/>
      <w:pPr>
        <w:ind w:left="6120" w:hanging="360"/>
      </w:pPr>
      <w:rPr>
        <w:rFonts w:ascii="Wingdings" w:hAnsi="Wingdings" w:hint="default"/>
      </w:rPr>
    </w:lvl>
  </w:abstractNum>
  <w:abstractNum w:abstractNumId="32" w15:restartNumberingAfterBreak="0">
    <w:nsid w:val="6334201F"/>
    <w:multiLevelType w:val="hybridMultilevel"/>
    <w:tmpl w:val="5504F770"/>
    <w:lvl w:ilvl="0" w:tplc="3F6EE9E8">
      <w:start w:val="1"/>
      <w:numFmt w:val="lowerRoman"/>
      <w:lvlText w:val="(%1)"/>
      <w:lvlJc w:val="left"/>
      <w:pPr>
        <w:ind w:left="1080" w:hanging="720"/>
      </w:pPr>
      <w:rPr>
        <w:rFonts w:hint="default"/>
      </w:rPr>
    </w:lvl>
    <w:lvl w:ilvl="1" w:tplc="0E5C36AE" w:tentative="1">
      <w:start w:val="1"/>
      <w:numFmt w:val="lowerLetter"/>
      <w:lvlText w:val="%2."/>
      <w:lvlJc w:val="left"/>
      <w:pPr>
        <w:ind w:left="1440" w:hanging="360"/>
      </w:pPr>
    </w:lvl>
    <w:lvl w:ilvl="2" w:tplc="28D0FE02" w:tentative="1">
      <w:start w:val="1"/>
      <w:numFmt w:val="lowerRoman"/>
      <w:lvlText w:val="%3."/>
      <w:lvlJc w:val="right"/>
      <w:pPr>
        <w:ind w:left="2160" w:hanging="180"/>
      </w:pPr>
    </w:lvl>
    <w:lvl w:ilvl="3" w:tplc="2B70E30A" w:tentative="1">
      <w:start w:val="1"/>
      <w:numFmt w:val="decimal"/>
      <w:lvlText w:val="%4."/>
      <w:lvlJc w:val="left"/>
      <w:pPr>
        <w:ind w:left="2880" w:hanging="360"/>
      </w:pPr>
    </w:lvl>
    <w:lvl w:ilvl="4" w:tplc="8650244E" w:tentative="1">
      <w:start w:val="1"/>
      <w:numFmt w:val="lowerLetter"/>
      <w:lvlText w:val="%5."/>
      <w:lvlJc w:val="left"/>
      <w:pPr>
        <w:ind w:left="3600" w:hanging="360"/>
      </w:pPr>
    </w:lvl>
    <w:lvl w:ilvl="5" w:tplc="448637BE" w:tentative="1">
      <w:start w:val="1"/>
      <w:numFmt w:val="lowerRoman"/>
      <w:lvlText w:val="%6."/>
      <w:lvlJc w:val="right"/>
      <w:pPr>
        <w:ind w:left="4320" w:hanging="180"/>
      </w:pPr>
    </w:lvl>
    <w:lvl w:ilvl="6" w:tplc="C46C0F6E" w:tentative="1">
      <w:start w:val="1"/>
      <w:numFmt w:val="decimal"/>
      <w:lvlText w:val="%7."/>
      <w:lvlJc w:val="left"/>
      <w:pPr>
        <w:ind w:left="5040" w:hanging="360"/>
      </w:pPr>
    </w:lvl>
    <w:lvl w:ilvl="7" w:tplc="5578561A" w:tentative="1">
      <w:start w:val="1"/>
      <w:numFmt w:val="lowerLetter"/>
      <w:lvlText w:val="%8."/>
      <w:lvlJc w:val="left"/>
      <w:pPr>
        <w:ind w:left="5760" w:hanging="360"/>
      </w:pPr>
    </w:lvl>
    <w:lvl w:ilvl="8" w:tplc="A2C4D530"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57640A0C">
      <w:start w:val="1"/>
      <w:numFmt w:val="lowerRoman"/>
      <w:lvlText w:val="(%1)"/>
      <w:lvlJc w:val="left"/>
      <w:pPr>
        <w:ind w:left="1004" w:hanging="720"/>
      </w:pPr>
      <w:rPr>
        <w:rFonts w:hint="default"/>
        <w:b w:val="0"/>
      </w:rPr>
    </w:lvl>
    <w:lvl w:ilvl="1" w:tplc="CC4293A8" w:tentative="1">
      <w:start w:val="1"/>
      <w:numFmt w:val="lowerLetter"/>
      <w:lvlText w:val="%2."/>
      <w:lvlJc w:val="left"/>
      <w:pPr>
        <w:ind w:left="1364" w:hanging="360"/>
      </w:pPr>
    </w:lvl>
    <w:lvl w:ilvl="2" w:tplc="3680255E" w:tentative="1">
      <w:start w:val="1"/>
      <w:numFmt w:val="lowerRoman"/>
      <w:lvlText w:val="%3."/>
      <w:lvlJc w:val="right"/>
      <w:pPr>
        <w:ind w:left="2084" w:hanging="180"/>
      </w:pPr>
    </w:lvl>
    <w:lvl w:ilvl="3" w:tplc="DDD4A03C" w:tentative="1">
      <w:start w:val="1"/>
      <w:numFmt w:val="decimal"/>
      <w:lvlText w:val="%4."/>
      <w:lvlJc w:val="left"/>
      <w:pPr>
        <w:ind w:left="2804" w:hanging="360"/>
      </w:pPr>
    </w:lvl>
    <w:lvl w:ilvl="4" w:tplc="8E98D324" w:tentative="1">
      <w:start w:val="1"/>
      <w:numFmt w:val="lowerLetter"/>
      <w:lvlText w:val="%5."/>
      <w:lvlJc w:val="left"/>
      <w:pPr>
        <w:ind w:left="3524" w:hanging="360"/>
      </w:pPr>
    </w:lvl>
    <w:lvl w:ilvl="5" w:tplc="90C2EA3A" w:tentative="1">
      <w:start w:val="1"/>
      <w:numFmt w:val="lowerRoman"/>
      <w:lvlText w:val="%6."/>
      <w:lvlJc w:val="right"/>
      <w:pPr>
        <w:ind w:left="4244" w:hanging="180"/>
      </w:pPr>
    </w:lvl>
    <w:lvl w:ilvl="6" w:tplc="6CC07CF6" w:tentative="1">
      <w:start w:val="1"/>
      <w:numFmt w:val="decimal"/>
      <w:lvlText w:val="%7."/>
      <w:lvlJc w:val="left"/>
      <w:pPr>
        <w:ind w:left="4964" w:hanging="360"/>
      </w:pPr>
    </w:lvl>
    <w:lvl w:ilvl="7" w:tplc="4D24C868" w:tentative="1">
      <w:start w:val="1"/>
      <w:numFmt w:val="lowerLetter"/>
      <w:lvlText w:val="%8."/>
      <w:lvlJc w:val="left"/>
      <w:pPr>
        <w:ind w:left="5684" w:hanging="360"/>
      </w:pPr>
    </w:lvl>
    <w:lvl w:ilvl="8" w:tplc="CBAAD724"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58504948">
      <w:start w:val="1"/>
      <w:numFmt w:val="decimal"/>
      <w:lvlText w:val="%1."/>
      <w:lvlJc w:val="left"/>
      <w:pPr>
        <w:ind w:left="360" w:hanging="360"/>
      </w:pPr>
      <w:rPr>
        <w:rFonts w:hint="default"/>
      </w:rPr>
    </w:lvl>
    <w:lvl w:ilvl="1" w:tplc="DA8CC17C" w:tentative="1">
      <w:start w:val="1"/>
      <w:numFmt w:val="lowerLetter"/>
      <w:lvlText w:val="%2."/>
      <w:lvlJc w:val="left"/>
      <w:pPr>
        <w:ind w:left="1080" w:hanging="360"/>
      </w:pPr>
    </w:lvl>
    <w:lvl w:ilvl="2" w:tplc="684EF476" w:tentative="1">
      <w:start w:val="1"/>
      <w:numFmt w:val="lowerRoman"/>
      <w:lvlText w:val="%3."/>
      <w:lvlJc w:val="right"/>
      <w:pPr>
        <w:ind w:left="1800" w:hanging="180"/>
      </w:pPr>
    </w:lvl>
    <w:lvl w:ilvl="3" w:tplc="ED7E9AC6" w:tentative="1">
      <w:start w:val="1"/>
      <w:numFmt w:val="decimal"/>
      <w:lvlText w:val="%4."/>
      <w:lvlJc w:val="left"/>
      <w:pPr>
        <w:ind w:left="2520" w:hanging="360"/>
      </w:pPr>
    </w:lvl>
    <w:lvl w:ilvl="4" w:tplc="285A68CE" w:tentative="1">
      <w:start w:val="1"/>
      <w:numFmt w:val="lowerLetter"/>
      <w:lvlText w:val="%5."/>
      <w:lvlJc w:val="left"/>
      <w:pPr>
        <w:ind w:left="3240" w:hanging="360"/>
      </w:pPr>
    </w:lvl>
    <w:lvl w:ilvl="5" w:tplc="35F45C0C" w:tentative="1">
      <w:start w:val="1"/>
      <w:numFmt w:val="lowerRoman"/>
      <w:lvlText w:val="%6."/>
      <w:lvlJc w:val="right"/>
      <w:pPr>
        <w:ind w:left="3960" w:hanging="180"/>
      </w:pPr>
    </w:lvl>
    <w:lvl w:ilvl="6" w:tplc="A622D784" w:tentative="1">
      <w:start w:val="1"/>
      <w:numFmt w:val="decimal"/>
      <w:lvlText w:val="%7."/>
      <w:lvlJc w:val="left"/>
      <w:pPr>
        <w:ind w:left="4680" w:hanging="360"/>
      </w:pPr>
    </w:lvl>
    <w:lvl w:ilvl="7" w:tplc="932685E2" w:tentative="1">
      <w:start w:val="1"/>
      <w:numFmt w:val="lowerLetter"/>
      <w:lvlText w:val="%8."/>
      <w:lvlJc w:val="left"/>
      <w:pPr>
        <w:ind w:left="5400" w:hanging="360"/>
      </w:pPr>
    </w:lvl>
    <w:lvl w:ilvl="8" w:tplc="B3926C74"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AB7A16E6">
      <w:start w:val="1"/>
      <w:numFmt w:val="lowerRoman"/>
      <w:lvlText w:val="(%1)"/>
      <w:lvlJc w:val="left"/>
      <w:pPr>
        <w:ind w:left="1080" w:hanging="720"/>
      </w:pPr>
      <w:rPr>
        <w:rFonts w:hint="default"/>
      </w:rPr>
    </w:lvl>
    <w:lvl w:ilvl="1" w:tplc="CFCC7202" w:tentative="1">
      <w:start w:val="1"/>
      <w:numFmt w:val="lowerLetter"/>
      <w:lvlText w:val="%2."/>
      <w:lvlJc w:val="left"/>
      <w:pPr>
        <w:ind w:left="1440" w:hanging="360"/>
      </w:pPr>
    </w:lvl>
    <w:lvl w:ilvl="2" w:tplc="553E9D66" w:tentative="1">
      <w:start w:val="1"/>
      <w:numFmt w:val="lowerRoman"/>
      <w:lvlText w:val="%3."/>
      <w:lvlJc w:val="right"/>
      <w:pPr>
        <w:ind w:left="2160" w:hanging="180"/>
      </w:pPr>
    </w:lvl>
    <w:lvl w:ilvl="3" w:tplc="D23E1F7A" w:tentative="1">
      <w:start w:val="1"/>
      <w:numFmt w:val="decimal"/>
      <w:lvlText w:val="%4."/>
      <w:lvlJc w:val="left"/>
      <w:pPr>
        <w:ind w:left="2880" w:hanging="360"/>
      </w:pPr>
    </w:lvl>
    <w:lvl w:ilvl="4" w:tplc="E5209480" w:tentative="1">
      <w:start w:val="1"/>
      <w:numFmt w:val="lowerLetter"/>
      <w:lvlText w:val="%5."/>
      <w:lvlJc w:val="left"/>
      <w:pPr>
        <w:ind w:left="3600" w:hanging="360"/>
      </w:pPr>
    </w:lvl>
    <w:lvl w:ilvl="5" w:tplc="615A29BA" w:tentative="1">
      <w:start w:val="1"/>
      <w:numFmt w:val="lowerRoman"/>
      <w:lvlText w:val="%6."/>
      <w:lvlJc w:val="right"/>
      <w:pPr>
        <w:ind w:left="4320" w:hanging="180"/>
      </w:pPr>
    </w:lvl>
    <w:lvl w:ilvl="6" w:tplc="1BA297FA" w:tentative="1">
      <w:start w:val="1"/>
      <w:numFmt w:val="decimal"/>
      <w:lvlText w:val="%7."/>
      <w:lvlJc w:val="left"/>
      <w:pPr>
        <w:ind w:left="5040" w:hanging="360"/>
      </w:pPr>
    </w:lvl>
    <w:lvl w:ilvl="7" w:tplc="F57E9494" w:tentative="1">
      <w:start w:val="1"/>
      <w:numFmt w:val="lowerLetter"/>
      <w:lvlText w:val="%8."/>
      <w:lvlJc w:val="left"/>
      <w:pPr>
        <w:ind w:left="5760" w:hanging="360"/>
      </w:pPr>
    </w:lvl>
    <w:lvl w:ilvl="8" w:tplc="744059A8"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5E5ED1D2">
      <w:start w:val="1"/>
      <w:numFmt w:val="decimal"/>
      <w:lvlText w:val="%1."/>
      <w:lvlJc w:val="left"/>
      <w:pPr>
        <w:ind w:left="360" w:hanging="360"/>
      </w:pPr>
      <w:rPr>
        <w:rFonts w:hint="default"/>
      </w:rPr>
    </w:lvl>
    <w:lvl w:ilvl="1" w:tplc="FEC446D4" w:tentative="1">
      <w:start w:val="1"/>
      <w:numFmt w:val="lowerLetter"/>
      <w:lvlText w:val="%2."/>
      <w:lvlJc w:val="left"/>
      <w:pPr>
        <w:ind w:left="1080" w:hanging="360"/>
      </w:pPr>
    </w:lvl>
    <w:lvl w:ilvl="2" w:tplc="A53A38FE" w:tentative="1">
      <w:start w:val="1"/>
      <w:numFmt w:val="lowerRoman"/>
      <w:lvlText w:val="%3."/>
      <w:lvlJc w:val="right"/>
      <w:pPr>
        <w:ind w:left="1800" w:hanging="180"/>
      </w:pPr>
    </w:lvl>
    <w:lvl w:ilvl="3" w:tplc="CE76FFB6" w:tentative="1">
      <w:start w:val="1"/>
      <w:numFmt w:val="decimal"/>
      <w:lvlText w:val="%4."/>
      <w:lvlJc w:val="left"/>
      <w:pPr>
        <w:ind w:left="2520" w:hanging="360"/>
      </w:pPr>
    </w:lvl>
    <w:lvl w:ilvl="4" w:tplc="841EDD90" w:tentative="1">
      <w:start w:val="1"/>
      <w:numFmt w:val="lowerLetter"/>
      <w:lvlText w:val="%5."/>
      <w:lvlJc w:val="left"/>
      <w:pPr>
        <w:ind w:left="3240" w:hanging="360"/>
      </w:pPr>
    </w:lvl>
    <w:lvl w:ilvl="5" w:tplc="95EAC2AE" w:tentative="1">
      <w:start w:val="1"/>
      <w:numFmt w:val="lowerRoman"/>
      <w:lvlText w:val="%6."/>
      <w:lvlJc w:val="right"/>
      <w:pPr>
        <w:ind w:left="3960" w:hanging="180"/>
      </w:pPr>
    </w:lvl>
    <w:lvl w:ilvl="6" w:tplc="1D78EA54" w:tentative="1">
      <w:start w:val="1"/>
      <w:numFmt w:val="decimal"/>
      <w:lvlText w:val="%7."/>
      <w:lvlJc w:val="left"/>
      <w:pPr>
        <w:ind w:left="4680" w:hanging="360"/>
      </w:pPr>
    </w:lvl>
    <w:lvl w:ilvl="7" w:tplc="4F86297A" w:tentative="1">
      <w:start w:val="1"/>
      <w:numFmt w:val="lowerLetter"/>
      <w:lvlText w:val="%8."/>
      <w:lvlJc w:val="left"/>
      <w:pPr>
        <w:ind w:left="5400" w:hanging="360"/>
      </w:pPr>
    </w:lvl>
    <w:lvl w:ilvl="8" w:tplc="9014DB02"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D8D03E12">
      <w:start w:val="1"/>
      <w:numFmt w:val="lowerRoman"/>
      <w:lvlText w:val="(%1)"/>
      <w:lvlJc w:val="left"/>
      <w:pPr>
        <w:ind w:left="1080" w:hanging="720"/>
      </w:pPr>
      <w:rPr>
        <w:rFonts w:hint="default"/>
      </w:rPr>
    </w:lvl>
    <w:lvl w:ilvl="1" w:tplc="B41870E0" w:tentative="1">
      <w:start w:val="1"/>
      <w:numFmt w:val="lowerLetter"/>
      <w:lvlText w:val="%2."/>
      <w:lvlJc w:val="left"/>
      <w:pPr>
        <w:ind w:left="1440" w:hanging="360"/>
      </w:pPr>
    </w:lvl>
    <w:lvl w:ilvl="2" w:tplc="BA1AF338" w:tentative="1">
      <w:start w:val="1"/>
      <w:numFmt w:val="lowerRoman"/>
      <w:lvlText w:val="%3."/>
      <w:lvlJc w:val="right"/>
      <w:pPr>
        <w:ind w:left="2160" w:hanging="180"/>
      </w:pPr>
    </w:lvl>
    <w:lvl w:ilvl="3" w:tplc="41E8EEF6" w:tentative="1">
      <w:start w:val="1"/>
      <w:numFmt w:val="decimal"/>
      <w:lvlText w:val="%4."/>
      <w:lvlJc w:val="left"/>
      <w:pPr>
        <w:ind w:left="2880" w:hanging="360"/>
      </w:pPr>
    </w:lvl>
    <w:lvl w:ilvl="4" w:tplc="D86404F2" w:tentative="1">
      <w:start w:val="1"/>
      <w:numFmt w:val="lowerLetter"/>
      <w:lvlText w:val="%5."/>
      <w:lvlJc w:val="left"/>
      <w:pPr>
        <w:ind w:left="3600" w:hanging="360"/>
      </w:pPr>
    </w:lvl>
    <w:lvl w:ilvl="5" w:tplc="36A85550" w:tentative="1">
      <w:start w:val="1"/>
      <w:numFmt w:val="lowerRoman"/>
      <w:lvlText w:val="%6."/>
      <w:lvlJc w:val="right"/>
      <w:pPr>
        <w:ind w:left="4320" w:hanging="180"/>
      </w:pPr>
    </w:lvl>
    <w:lvl w:ilvl="6" w:tplc="33FA8198" w:tentative="1">
      <w:start w:val="1"/>
      <w:numFmt w:val="decimal"/>
      <w:lvlText w:val="%7."/>
      <w:lvlJc w:val="left"/>
      <w:pPr>
        <w:ind w:left="5040" w:hanging="360"/>
      </w:pPr>
    </w:lvl>
    <w:lvl w:ilvl="7" w:tplc="26167B48" w:tentative="1">
      <w:start w:val="1"/>
      <w:numFmt w:val="lowerLetter"/>
      <w:lvlText w:val="%8."/>
      <w:lvlJc w:val="left"/>
      <w:pPr>
        <w:ind w:left="5760" w:hanging="360"/>
      </w:pPr>
    </w:lvl>
    <w:lvl w:ilvl="8" w:tplc="00DC65A4"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C3E4A2E6">
      <w:start w:val="1"/>
      <w:numFmt w:val="decimal"/>
      <w:lvlText w:val="%1."/>
      <w:lvlJc w:val="left"/>
      <w:pPr>
        <w:ind w:left="360" w:hanging="360"/>
      </w:pPr>
      <w:rPr>
        <w:rFonts w:hint="default"/>
      </w:rPr>
    </w:lvl>
    <w:lvl w:ilvl="1" w:tplc="E49CE320" w:tentative="1">
      <w:start w:val="1"/>
      <w:numFmt w:val="lowerLetter"/>
      <w:lvlText w:val="%2."/>
      <w:lvlJc w:val="left"/>
      <w:pPr>
        <w:ind w:left="1080" w:hanging="360"/>
      </w:pPr>
    </w:lvl>
    <w:lvl w:ilvl="2" w:tplc="ECCE2AA4" w:tentative="1">
      <w:start w:val="1"/>
      <w:numFmt w:val="lowerRoman"/>
      <w:lvlText w:val="%3."/>
      <w:lvlJc w:val="right"/>
      <w:pPr>
        <w:ind w:left="1800" w:hanging="180"/>
      </w:pPr>
    </w:lvl>
    <w:lvl w:ilvl="3" w:tplc="45BCBAA8" w:tentative="1">
      <w:start w:val="1"/>
      <w:numFmt w:val="decimal"/>
      <w:lvlText w:val="%4."/>
      <w:lvlJc w:val="left"/>
      <w:pPr>
        <w:ind w:left="2520" w:hanging="360"/>
      </w:pPr>
    </w:lvl>
    <w:lvl w:ilvl="4" w:tplc="4C7C8B2A" w:tentative="1">
      <w:start w:val="1"/>
      <w:numFmt w:val="lowerLetter"/>
      <w:lvlText w:val="%5."/>
      <w:lvlJc w:val="left"/>
      <w:pPr>
        <w:ind w:left="3240" w:hanging="360"/>
      </w:pPr>
    </w:lvl>
    <w:lvl w:ilvl="5" w:tplc="5C56D838" w:tentative="1">
      <w:start w:val="1"/>
      <w:numFmt w:val="lowerRoman"/>
      <w:lvlText w:val="%6."/>
      <w:lvlJc w:val="right"/>
      <w:pPr>
        <w:ind w:left="3960" w:hanging="180"/>
      </w:pPr>
    </w:lvl>
    <w:lvl w:ilvl="6" w:tplc="6744F5F6" w:tentative="1">
      <w:start w:val="1"/>
      <w:numFmt w:val="decimal"/>
      <w:lvlText w:val="%7."/>
      <w:lvlJc w:val="left"/>
      <w:pPr>
        <w:ind w:left="4680" w:hanging="360"/>
      </w:pPr>
    </w:lvl>
    <w:lvl w:ilvl="7" w:tplc="A7A6194A" w:tentative="1">
      <w:start w:val="1"/>
      <w:numFmt w:val="lowerLetter"/>
      <w:lvlText w:val="%8."/>
      <w:lvlJc w:val="left"/>
      <w:pPr>
        <w:ind w:left="5400" w:hanging="360"/>
      </w:pPr>
    </w:lvl>
    <w:lvl w:ilvl="8" w:tplc="AD8E8BBC"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A53693C0">
      <w:start w:val="1"/>
      <w:numFmt w:val="decimal"/>
      <w:lvlText w:val="%1."/>
      <w:lvlJc w:val="left"/>
      <w:pPr>
        <w:ind w:left="360" w:hanging="360"/>
      </w:pPr>
      <w:rPr>
        <w:rFonts w:hint="default"/>
      </w:rPr>
    </w:lvl>
    <w:lvl w:ilvl="1" w:tplc="B03EB4D0" w:tentative="1">
      <w:start w:val="1"/>
      <w:numFmt w:val="lowerLetter"/>
      <w:lvlText w:val="%2."/>
      <w:lvlJc w:val="left"/>
      <w:pPr>
        <w:ind w:left="1080" w:hanging="360"/>
      </w:pPr>
    </w:lvl>
    <w:lvl w:ilvl="2" w:tplc="FEC2F578" w:tentative="1">
      <w:start w:val="1"/>
      <w:numFmt w:val="lowerRoman"/>
      <w:lvlText w:val="%3."/>
      <w:lvlJc w:val="right"/>
      <w:pPr>
        <w:ind w:left="1800" w:hanging="180"/>
      </w:pPr>
    </w:lvl>
    <w:lvl w:ilvl="3" w:tplc="C0923BE2" w:tentative="1">
      <w:start w:val="1"/>
      <w:numFmt w:val="decimal"/>
      <w:lvlText w:val="%4."/>
      <w:lvlJc w:val="left"/>
      <w:pPr>
        <w:ind w:left="2520" w:hanging="360"/>
      </w:pPr>
    </w:lvl>
    <w:lvl w:ilvl="4" w:tplc="D19854F0" w:tentative="1">
      <w:start w:val="1"/>
      <w:numFmt w:val="lowerLetter"/>
      <w:lvlText w:val="%5."/>
      <w:lvlJc w:val="left"/>
      <w:pPr>
        <w:ind w:left="3240" w:hanging="360"/>
      </w:pPr>
    </w:lvl>
    <w:lvl w:ilvl="5" w:tplc="D3FE4772" w:tentative="1">
      <w:start w:val="1"/>
      <w:numFmt w:val="lowerRoman"/>
      <w:lvlText w:val="%6."/>
      <w:lvlJc w:val="right"/>
      <w:pPr>
        <w:ind w:left="3960" w:hanging="180"/>
      </w:pPr>
    </w:lvl>
    <w:lvl w:ilvl="6" w:tplc="30A2286E" w:tentative="1">
      <w:start w:val="1"/>
      <w:numFmt w:val="decimal"/>
      <w:lvlText w:val="%7."/>
      <w:lvlJc w:val="left"/>
      <w:pPr>
        <w:ind w:left="4680" w:hanging="360"/>
      </w:pPr>
    </w:lvl>
    <w:lvl w:ilvl="7" w:tplc="6BBC8D94" w:tentative="1">
      <w:start w:val="1"/>
      <w:numFmt w:val="lowerLetter"/>
      <w:lvlText w:val="%8."/>
      <w:lvlJc w:val="left"/>
      <w:pPr>
        <w:ind w:left="5400" w:hanging="360"/>
      </w:pPr>
    </w:lvl>
    <w:lvl w:ilvl="8" w:tplc="F4C4BC1C" w:tentative="1">
      <w:start w:val="1"/>
      <w:numFmt w:val="lowerRoman"/>
      <w:lvlText w:val="%9."/>
      <w:lvlJc w:val="right"/>
      <w:pPr>
        <w:ind w:left="6120" w:hanging="180"/>
      </w:pPr>
    </w:lvl>
  </w:abstractNum>
  <w:abstractNum w:abstractNumId="40" w15:restartNumberingAfterBreak="0">
    <w:nsid w:val="7FC27958"/>
    <w:multiLevelType w:val="hybridMultilevel"/>
    <w:tmpl w:val="EC5AE1FA"/>
    <w:lvl w:ilvl="0" w:tplc="E2768162">
      <w:start w:val="1"/>
      <w:numFmt w:val="bullet"/>
      <w:lvlText w:val=""/>
      <w:lvlJc w:val="left"/>
      <w:pPr>
        <w:ind w:left="360" w:hanging="360"/>
      </w:pPr>
      <w:rPr>
        <w:rFonts w:ascii="Symbol" w:hAnsi="Symbol" w:hint="default"/>
      </w:rPr>
    </w:lvl>
    <w:lvl w:ilvl="1" w:tplc="155EFDA4">
      <w:start w:val="1"/>
      <w:numFmt w:val="bullet"/>
      <w:lvlText w:val="o"/>
      <w:lvlJc w:val="left"/>
      <w:pPr>
        <w:ind w:left="1080" w:hanging="360"/>
      </w:pPr>
      <w:rPr>
        <w:rFonts w:ascii="Courier New" w:hAnsi="Courier New" w:cs="Courier New" w:hint="default"/>
      </w:rPr>
    </w:lvl>
    <w:lvl w:ilvl="2" w:tplc="24CE51C6">
      <w:start w:val="1"/>
      <w:numFmt w:val="bullet"/>
      <w:lvlText w:val=""/>
      <w:lvlJc w:val="left"/>
      <w:pPr>
        <w:ind w:left="1800" w:hanging="360"/>
      </w:pPr>
      <w:rPr>
        <w:rFonts w:ascii="Wingdings" w:hAnsi="Wingdings" w:hint="default"/>
      </w:rPr>
    </w:lvl>
    <w:lvl w:ilvl="3" w:tplc="A3CA0CE8">
      <w:start w:val="1"/>
      <w:numFmt w:val="bullet"/>
      <w:lvlText w:val=""/>
      <w:lvlJc w:val="left"/>
      <w:pPr>
        <w:ind w:left="2520" w:hanging="360"/>
      </w:pPr>
      <w:rPr>
        <w:rFonts w:ascii="Symbol" w:hAnsi="Symbol" w:hint="default"/>
      </w:rPr>
    </w:lvl>
    <w:lvl w:ilvl="4" w:tplc="60669636">
      <w:start w:val="1"/>
      <w:numFmt w:val="bullet"/>
      <w:lvlText w:val="o"/>
      <w:lvlJc w:val="left"/>
      <w:pPr>
        <w:ind w:left="3240" w:hanging="360"/>
      </w:pPr>
      <w:rPr>
        <w:rFonts w:ascii="Courier New" w:hAnsi="Courier New" w:cs="Courier New" w:hint="default"/>
      </w:rPr>
    </w:lvl>
    <w:lvl w:ilvl="5" w:tplc="2D662ABC">
      <w:start w:val="1"/>
      <w:numFmt w:val="bullet"/>
      <w:lvlText w:val=""/>
      <w:lvlJc w:val="left"/>
      <w:pPr>
        <w:ind w:left="3960" w:hanging="360"/>
      </w:pPr>
      <w:rPr>
        <w:rFonts w:ascii="Wingdings" w:hAnsi="Wingdings" w:hint="default"/>
      </w:rPr>
    </w:lvl>
    <w:lvl w:ilvl="6" w:tplc="F1EEE82A">
      <w:start w:val="1"/>
      <w:numFmt w:val="bullet"/>
      <w:lvlText w:val=""/>
      <w:lvlJc w:val="left"/>
      <w:pPr>
        <w:ind w:left="4680" w:hanging="360"/>
      </w:pPr>
      <w:rPr>
        <w:rFonts w:ascii="Symbol" w:hAnsi="Symbol" w:hint="default"/>
      </w:rPr>
    </w:lvl>
    <w:lvl w:ilvl="7" w:tplc="2598A760">
      <w:start w:val="1"/>
      <w:numFmt w:val="bullet"/>
      <w:lvlText w:val="o"/>
      <w:lvlJc w:val="left"/>
      <w:pPr>
        <w:ind w:left="5400" w:hanging="360"/>
      </w:pPr>
      <w:rPr>
        <w:rFonts w:ascii="Courier New" w:hAnsi="Courier New" w:cs="Courier New" w:hint="default"/>
      </w:rPr>
    </w:lvl>
    <w:lvl w:ilvl="8" w:tplc="8F1239FA">
      <w:start w:val="1"/>
      <w:numFmt w:val="bullet"/>
      <w:lvlText w:val=""/>
      <w:lvlJc w:val="left"/>
      <w:pPr>
        <w:ind w:left="6120" w:hanging="360"/>
      </w:pPr>
      <w:rPr>
        <w:rFonts w:ascii="Wingdings" w:hAnsi="Wingdings" w:hint="default"/>
      </w:rPr>
    </w:lvl>
  </w:abstractNum>
  <w:num w:numId="1">
    <w:abstractNumId w:val="4"/>
  </w:num>
  <w:num w:numId="2">
    <w:abstractNumId w:val="17"/>
  </w:num>
  <w:num w:numId="3">
    <w:abstractNumId w:val="36"/>
  </w:num>
  <w:num w:numId="4">
    <w:abstractNumId w:val="39"/>
  </w:num>
  <w:num w:numId="5">
    <w:abstractNumId w:val="26"/>
  </w:num>
  <w:num w:numId="6">
    <w:abstractNumId w:val="13"/>
  </w:num>
  <w:num w:numId="7">
    <w:abstractNumId w:val="34"/>
  </w:num>
  <w:num w:numId="8">
    <w:abstractNumId w:val="12"/>
  </w:num>
  <w:num w:numId="9">
    <w:abstractNumId w:val="19"/>
  </w:num>
  <w:num w:numId="10">
    <w:abstractNumId w:val="38"/>
  </w:num>
  <w:num w:numId="11">
    <w:abstractNumId w:val="9"/>
  </w:num>
  <w:num w:numId="12">
    <w:abstractNumId w:val="27"/>
  </w:num>
  <w:num w:numId="13">
    <w:abstractNumId w:val="28"/>
  </w:num>
  <w:num w:numId="14">
    <w:abstractNumId w:val="30"/>
  </w:num>
  <w:num w:numId="15">
    <w:abstractNumId w:val="23"/>
  </w:num>
  <w:num w:numId="16">
    <w:abstractNumId w:val="5"/>
  </w:num>
  <w:num w:numId="17">
    <w:abstractNumId w:val="33"/>
  </w:num>
  <w:num w:numId="18">
    <w:abstractNumId w:val="29"/>
  </w:num>
  <w:num w:numId="19">
    <w:abstractNumId w:val="14"/>
  </w:num>
  <w:num w:numId="20">
    <w:abstractNumId w:val="24"/>
  </w:num>
  <w:num w:numId="21">
    <w:abstractNumId w:val="2"/>
  </w:num>
  <w:num w:numId="22">
    <w:abstractNumId w:val="8"/>
  </w:num>
  <w:num w:numId="23">
    <w:abstractNumId w:val="32"/>
  </w:num>
  <w:num w:numId="24">
    <w:abstractNumId w:val="20"/>
  </w:num>
  <w:num w:numId="25">
    <w:abstractNumId w:val="16"/>
  </w:num>
  <w:num w:numId="26">
    <w:abstractNumId w:val="7"/>
  </w:num>
  <w:num w:numId="27">
    <w:abstractNumId w:val="22"/>
  </w:num>
  <w:num w:numId="28">
    <w:abstractNumId w:val="37"/>
  </w:num>
  <w:num w:numId="29">
    <w:abstractNumId w:val="35"/>
  </w:num>
  <w:num w:numId="30">
    <w:abstractNumId w:val="6"/>
  </w:num>
  <w:num w:numId="31">
    <w:abstractNumId w:val="10"/>
  </w:num>
  <w:num w:numId="32">
    <w:abstractNumId w:val="3"/>
  </w:num>
  <w:num w:numId="33">
    <w:abstractNumId w:val="11"/>
  </w:num>
  <w:num w:numId="34">
    <w:abstractNumId w:val="25"/>
  </w:num>
  <w:num w:numId="35">
    <w:abstractNumId w:val="31"/>
  </w:num>
  <w:num w:numId="36">
    <w:abstractNumId w:val="21"/>
  </w:num>
  <w:num w:numId="37">
    <w:abstractNumId w:val="40"/>
  </w:num>
  <w:num w:numId="38">
    <w:abstractNumId w:val="18"/>
  </w:num>
  <w:num w:numId="39">
    <w:abstractNumId w:val="1"/>
  </w:num>
  <w:num w:numId="40">
    <w:abstractNumId w:val="0"/>
  </w:num>
  <w:num w:numId="41">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36F"/>
    <w:rsid w:val="000023BA"/>
    <w:rsid w:val="0000697E"/>
    <w:rsid w:val="0005558A"/>
    <w:rsid w:val="0005639F"/>
    <w:rsid w:val="000A2759"/>
    <w:rsid w:val="000C60EF"/>
    <w:rsid w:val="00140733"/>
    <w:rsid w:val="001A2D31"/>
    <w:rsid w:val="00204DB3"/>
    <w:rsid w:val="00291897"/>
    <w:rsid w:val="002F44E6"/>
    <w:rsid w:val="002F69B2"/>
    <w:rsid w:val="003E7FAA"/>
    <w:rsid w:val="00474CA4"/>
    <w:rsid w:val="00486C49"/>
    <w:rsid w:val="004D736F"/>
    <w:rsid w:val="00536429"/>
    <w:rsid w:val="00562D17"/>
    <w:rsid w:val="00625EEA"/>
    <w:rsid w:val="0062784C"/>
    <w:rsid w:val="00684F7B"/>
    <w:rsid w:val="006E48D7"/>
    <w:rsid w:val="0070118C"/>
    <w:rsid w:val="00740A47"/>
    <w:rsid w:val="007A35DB"/>
    <w:rsid w:val="007F2CBF"/>
    <w:rsid w:val="00815062"/>
    <w:rsid w:val="00835850"/>
    <w:rsid w:val="008365B5"/>
    <w:rsid w:val="008E2014"/>
    <w:rsid w:val="009108CF"/>
    <w:rsid w:val="00916BA5"/>
    <w:rsid w:val="00960EDE"/>
    <w:rsid w:val="009A0635"/>
    <w:rsid w:val="009B7D77"/>
    <w:rsid w:val="009C05A3"/>
    <w:rsid w:val="00A15B86"/>
    <w:rsid w:val="00A35DAA"/>
    <w:rsid w:val="00A40975"/>
    <w:rsid w:val="00A456B0"/>
    <w:rsid w:val="00A54559"/>
    <w:rsid w:val="00A820F6"/>
    <w:rsid w:val="00B03AAB"/>
    <w:rsid w:val="00B20B62"/>
    <w:rsid w:val="00B62AE3"/>
    <w:rsid w:val="00BB4A31"/>
    <w:rsid w:val="00BB7E82"/>
    <w:rsid w:val="00C00C26"/>
    <w:rsid w:val="00C3710B"/>
    <w:rsid w:val="00C713AE"/>
    <w:rsid w:val="00C8092D"/>
    <w:rsid w:val="00C82D92"/>
    <w:rsid w:val="00D266B8"/>
    <w:rsid w:val="00E009EB"/>
    <w:rsid w:val="00E3493B"/>
    <w:rsid w:val="00E86E0D"/>
    <w:rsid w:val="00EB1266"/>
    <w:rsid w:val="00FA5AB4"/>
    <w:rsid w:val="00FD54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29C"/>
  <w15:docId w15:val="{E2912569-DC5D-452C-9D3E-33324CEF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5DB"/>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1025</RACS_x0020_ID>
    <Approved_x0020_Provider xmlns="a8338b6e-77a6-4851-82b6-98166143ffdd">Thompson Health Care Pty Ltd</Approved_x0020_Provider>
    <Management_x0020_Company_x0020_ID xmlns="a8338b6e-77a6-4851-82b6-98166143ffdd" xsi:nil="true"/>
    <Home xmlns="a8338b6e-77a6-4851-82b6-98166143ffdd">Boronia House</Home>
    <Signed xmlns="a8338b6e-77a6-4851-82b6-98166143ffdd" xsi:nil="true"/>
    <Uploaded xmlns="a8338b6e-77a6-4851-82b6-98166143ffdd">true</Uploaded>
    <Management_x0020_Company xmlns="a8338b6e-77a6-4851-82b6-98166143ffdd" xsi:nil="true"/>
    <Doc_x0020_Date xmlns="a8338b6e-77a6-4851-82b6-98166143ffdd">2020-03-20T05:10:12+00:00</Doc_x0020_Date>
    <CSI_x0020_ID xmlns="a8338b6e-77a6-4851-82b6-98166143ffdd" xsi:nil="true"/>
    <Case_x0020_ID xmlns="a8338b6e-77a6-4851-82b6-98166143ffdd" xsi:nil="true"/>
    <Approved_x0020_Provider_x0020_ID xmlns="a8338b6e-77a6-4851-82b6-98166143ffdd">F2E6B244-75F4-DC11-AD41-005056922186</Approved_x0020_Provider_x0020_ID>
    <Location xmlns="a8338b6e-77a6-4851-82b6-98166143ffdd" xsi:nil="true"/>
    <Doc_x0020_Type xmlns="a8338b6e-77a6-4851-82b6-98166143ffdd">Publication</Doc_x0020_Type>
    <Home_x0020_ID xmlns="a8338b6e-77a6-4851-82b6-98166143ffdd">C1715126-29FA-E511-9148-005056922186</Home_x0020_ID>
    <State xmlns="a8338b6e-77a6-4851-82b6-98166143ffdd">NSW</State>
    <Doc_x0020_Sent_Received_x0020_Date xmlns="a8338b6e-77a6-4851-82b6-98166143ffdd">2020-03-20T00:00:00+00:00</Doc_x0020_Sent_Received_x0020_Date>
    <Activity_x0020_ID xmlns="a8338b6e-77a6-4851-82b6-98166143ffdd">827EFE2E-05DB-E811-95D9-005056922186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87918-C14A-4F05-99FE-F166C9F0B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a8338b6e-77a6-4851-82b6-98166143ffdd"/>
    <ds:schemaRef ds:uri="http://purl.org/dc/dcmitype/"/>
    <ds:schemaRef ds:uri="http://schemas.microsoft.com/office/2006/documentManagement/types"/>
    <ds:schemaRef ds:uri="http://www.w3.org/XML/1998/namespac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C8A26799-5BF3-41F6-912F-7C405EF50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5553</Words>
  <Characters>31656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2020-04-21T22:08:00Z</dcterms:created>
  <dcterms:modified xsi:type="dcterms:W3CDTF">2020-04-21T22:09:00Z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