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D38BD" w14:textId="77777777" w:rsidR="006B62EE" w:rsidRPr="003C6EC2" w:rsidRDefault="006B62EE" w:rsidP="006B62E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50C6D666" wp14:editId="771BF2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741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063E83F5" wp14:editId="27590D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75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South Lake</w:t>
      </w:r>
      <w:r w:rsidRPr="003C6EC2">
        <w:rPr>
          <w:rFonts w:ascii="Arial Black" w:hAnsi="Arial Black"/>
        </w:rPr>
        <w:t xml:space="preserve"> </w:t>
      </w:r>
    </w:p>
    <w:p w14:paraId="2F4697AF" w14:textId="77777777" w:rsidR="006B62EE" w:rsidRPr="003C6EC2" w:rsidRDefault="006B62EE" w:rsidP="006B62EE">
      <w:pPr>
        <w:pStyle w:val="Title"/>
        <w:spacing w:before="360" w:after="480"/>
      </w:pPr>
      <w:r w:rsidRPr="003C6EC2">
        <w:rPr>
          <w:rFonts w:ascii="Arial Black" w:eastAsia="Calibri" w:hAnsi="Arial Black"/>
          <w:sz w:val="56"/>
        </w:rPr>
        <w:t>Performance Report</w:t>
      </w:r>
    </w:p>
    <w:p w14:paraId="4235D324" w14:textId="77777777" w:rsidR="006B62EE" w:rsidRPr="003C6EC2" w:rsidRDefault="006B62EE" w:rsidP="006B62E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 Bloodwood Circle </w:t>
      </w:r>
      <w:r w:rsidRPr="003C6EC2">
        <w:rPr>
          <w:color w:val="FFFFFF" w:themeColor="background1"/>
          <w:sz w:val="28"/>
        </w:rPr>
        <w:br/>
        <w:t>SOUTH LAKE WA 6164</w:t>
      </w:r>
      <w:r w:rsidRPr="003C6EC2">
        <w:rPr>
          <w:color w:val="FFFFFF" w:themeColor="background1"/>
          <w:sz w:val="28"/>
        </w:rPr>
        <w:br/>
      </w:r>
      <w:r w:rsidRPr="003C6EC2">
        <w:rPr>
          <w:rFonts w:eastAsia="Calibri"/>
          <w:color w:val="FFFFFF" w:themeColor="background1"/>
          <w:sz w:val="28"/>
          <w:szCs w:val="56"/>
          <w:lang w:eastAsia="en-US"/>
        </w:rPr>
        <w:t>Phone number: 08 9417 6200</w:t>
      </w:r>
    </w:p>
    <w:p w14:paraId="25F1D942" w14:textId="77777777" w:rsidR="006B62EE" w:rsidRDefault="006B62EE" w:rsidP="006B62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7194 </w:t>
      </w:r>
    </w:p>
    <w:p w14:paraId="4A286FE6" w14:textId="77777777" w:rsidR="006B62EE" w:rsidRPr="003C6EC2" w:rsidRDefault="006B62EE" w:rsidP="006B62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0C59A9DE" w14:textId="77777777" w:rsidR="006B62EE" w:rsidRPr="003C6EC2" w:rsidRDefault="006B62EE" w:rsidP="006B62E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July 2021 to 23 July 2021</w:t>
      </w:r>
    </w:p>
    <w:p w14:paraId="66D65EEC" w14:textId="77777777" w:rsidR="006B62EE" w:rsidRPr="00E93D41" w:rsidRDefault="006B62EE" w:rsidP="006B62E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September 2021</w:t>
      </w:r>
    </w:p>
    <w:bookmarkEnd w:id="1"/>
    <w:p w14:paraId="49046331" w14:textId="77777777" w:rsidR="006B62EE" w:rsidRPr="003C6EC2" w:rsidRDefault="006B62EE" w:rsidP="006B62EE">
      <w:pPr>
        <w:tabs>
          <w:tab w:val="left" w:pos="2127"/>
        </w:tabs>
        <w:spacing w:before="120"/>
        <w:rPr>
          <w:rFonts w:eastAsia="Calibri"/>
          <w:b/>
          <w:color w:val="FFFFFF" w:themeColor="background1"/>
          <w:sz w:val="28"/>
          <w:szCs w:val="56"/>
          <w:lang w:eastAsia="en-US"/>
        </w:rPr>
      </w:pPr>
    </w:p>
    <w:p w14:paraId="485E3860" w14:textId="77777777" w:rsidR="006B62EE" w:rsidRDefault="006B62EE" w:rsidP="006B62EE">
      <w:pPr>
        <w:pStyle w:val="Heading1"/>
        <w:sectPr w:rsidR="006B62EE" w:rsidSect="003E602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A59217" w14:textId="77777777" w:rsidR="006B62EE" w:rsidRDefault="006B62EE" w:rsidP="006B62EE">
      <w:pPr>
        <w:pStyle w:val="Heading1"/>
      </w:pPr>
      <w:bookmarkStart w:id="2" w:name="_Hlk32477662"/>
      <w:r>
        <w:lastRenderedPageBreak/>
        <w:t>Publication of report</w:t>
      </w:r>
    </w:p>
    <w:p w14:paraId="27E266AE" w14:textId="279E0705" w:rsidR="006B62EE" w:rsidRPr="006B166B" w:rsidRDefault="006B62EE" w:rsidP="006B62E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0230AE">
        <w:t xml:space="preserve"> </w:t>
      </w:r>
      <w:r w:rsidRPr="0010469B">
        <w:t>2018</w:t>
      </w:r>
      <w:r>
        <w:t>.</w:t>
      </w:r>
    </w:p>
    <w:bookmarkEnd w:id="2"/>
    <w:p w14:paraId="3389F163" w14:textId="77777777" w:rsidR="006B62EE" w:rsidRPr="0094564F" w:rsidRDefault="006B62EE" w:rsidP="006B62E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62EE" w14:paraId="0243E0B4" w14:textId="77777777" w:rsidTr="003E6021">
        <w:trPr>
          <w:trHeight w:val="227"/>
        </w:trPr>
        <w:tc>
          <w:tcPr>
            <w:tcW w:w="3942" w:type="pct"/>
            <w:shd w:val="clear" w:color="auto" w:fill="auto"/>
          </w:tcPr>
          <w:p w14:paraId="4DFE2414" w14:textId="77777777" w:rsidR="006B62EE" w:rsidRPr="001E6954" w:rsidRDefault="006B62EE" w:rsidP="003E602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9BAE730" w14:textId="77777777" w:rsidR="006B62EE" w:rsidRPr="001E6954" w:rsidRDefault="006B62EE" w:rsidP="003E6021">
            <w:pPr>
              <w:keepNext/>
              <w:spacing w:before="40" w:after="40" w:line="240" w:lineRule="auto"/>
              <w:jc w:val="right"/>
              <w:rPr>
                <w:b/>
                <w:bCs/>
                <w:iCs/>
                <w:color w:val="00577D"/>
                <w:szCs w:val="40"/>
              </w:rPr>
            </w:pPr>
            <w:r w:rsidRPr="001E6954">
              <w:rPr>
                <w:b/>
                <w:bCs/>
                <w:iCs/>
                <w:color w:val="00577D"/>
                <w:szCs w:val="40"/>
              </w:rPr>
              <w:t>Compliant</w:t>
            </w:r>
          </w:p>
        </w:tc>
      </w:tr>
      <w:tr w:rsidR="006B62EE" w14:paraId="14935F97" w14:textId="77777777" w:rsidTr="003E6021">
        <w:trPr>
          <w:trHeight w:val="227"/>
        </w:trPr>
        <w:tc>
          <w:tcPr>
            <w:tcW w:w="3942" w:type="pct"/>
            <w:shd w:val="clear" w:color="auto" w:fill="auto"/>
          </w:tcPr>
          <w:p w14:paraId="010FF8B7" w14:textId="77777777" w:rsidR="006B62EE" w:rsidRPr="001E6954" w:rsidRDefault="006B62EE" w:rsidP="003E6021">
            <w:pPr>
              <w:spacing w:before="40" w:after="40" w:line="240" w:lineRule="auto"/>
              <w:ind w:left="318"/>
            </w:pPr>
            <w:r w:rsidRPr="001E6954">
              <w:t>Requirement 1(3)(a)</w:t>
            </w:r>
          </w:p>
        </w:tc>
        <w:tc>
          <w:tcPr>
            <w:tcW w:w="1058" w:type="pct"/>
            <w:shd w:val="clear" w:color="auto" w:fill="auto"/>
          </w:tcPr>
          <w:p w14:paraId="5CC5351C"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3BA784F5" w14:textId="77777777" w:rsidTr="003E6021">
        <w:trPr>
          <w:trHeight w:val="227"/>
        </w:trPr>
        <w:tc>
          <w:tcPr>
            <w:tcW w:w="3942" w:type="pct"/>
            <w:shd w:val="clear" w:color="auto" w:fill="auto"/>
          </w:tcPr>
          <w:p w14:paraId="74C6E437" w14:textId="77777777" w:rsidR="006B62EE" w:rsidRPr="001E6954" w:rsidRDefault="006B62EE" w:rsidP="003E6021">
            <w:pPr>
              <w:spacing w:before="40" w:after="40" w:line="240" w:lineRule="auto"/>
              <w:ind w:left="318"/>
            </w:pPr>
            <w:r w:rsidRPr="001E6954">
              <w:t>Requirement 1(3)(b)</w:t>
            </w:r>
          </w:p>
        </w:tc>
        <w:tc>
          <w:tcPr>
            <w:tcW w:w="1058" w:type="pct"/>
            <w:shd w:val="clear" w:color="auto" w:fill="auto"/>
          </w:tcPr>
          <w:p w14:paraId="0D2E134F"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1BA74F03" w14:textId="77777777" w:rsidTr="003E6021">
        <w:trPr>
          <w:trHeight w:val="227"/>
        </w:trPr>
        <w:tc>
          <w:tcPr>
            <w:tcW w:w="3942" w:type="pct"/>
            <w:shd w:val="clear" w:color="auto" w:fill="auto"/>
          </w:tcPr>
          <w:p w14:paraId="24A47AE1" w14:textId="77777777" w:rsidR="006B62EE" w:rsidRPr="001E6954" w:rsidRDefault="006B62EE" w:rsidP="003E6021">
            <w:pPr>
              <w:spacing w:before="40" w:after="40" w:line="240" w:lineRule="auto"/>
              <w:ind w:left="318"/>
            </w:pPr>
            <w:r w:rsidRPr="001E6954">
              <w:t>Requirement 1(3)(c)</w:t>
            </w:r>
          </w:p>
        </w:tc>
        <w:tc>
          <w:tcPr>
            <w:tcW w:w="1058" w:type="pct"/>
            <w:shd w:val="clear" w:color="auto" w:fill="auto"/>
          </w:tcPr>
          <w:p w14:paraId="550AD557"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20E8CE92" w14:textId="77777777" w:rsidTr="003E6021">
        <w:trPr>
          <w:trHeight w:val="227"/>
        </w:trPr>
        <w:tc>
          <w:tcPr>
            <w:tcW w:w="3942" w:type="pct"/>
            <w:shd w:val="clear" w:color="auto" w:fill="auto"/>
          </w:tcPr>
          <w:p w14:paraId="7C8EE8D9" w14:textId="77777777" w:rsidR="006B62EE" w:rsidRPr="001E6954" w:rsidRDefault="006B62EE" w:rsidP="003E6021">
            <w:pPr>
              <w:spacing w:before="40" w:after="40" w:line="240" w:lineRule="auto"/>
              <w:ind w:left="318"/>
            </w:pPr>
            <w:r w:rsidRPr="001E6954">
              <w:t>Requirement 1(3)(d)</w:t>
            </w:r>
          </w:p>
        </w:tc>
        <w:tc>
          <w:tcPr>
            <w:tcW w:w="1058" w:type="pct"/>
            <w:shd w:val="clear" w:color="auto" w:fill="auto"/>
          </w:tcPr>
          <w:p w14:paraId="1187C6F8"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F05CD8F" w14:textId="77777777" w:rsidTr="003E6021">
        <w:trPr>
          <w:trHeight w:val="227"/>
        </w:trPr>
        <w:tc>
          <w:tcPr>
            <w:tcW w:w="3942" w:type="pct"/>
            <w:shd w:val="clear" w:color="auto" w:fill="auto"/>
          </w:tcPr>
          <w:p w14:paraId="1E496C8A" w14:textId="77777777" w:rsidR="006B62EE" w:rsidRPr="001E6954" w:rsidRDefault="006B62EE" w:rsidP="003E6021">
            <w:pPr>
              <w:spacing w:before="40" w:after="40" w:line="240" w:lineRule="auto"/>
              <w:ind w:left="318"/>
            </w:pPr>
            <w:r w:rsidRPr="001E6954">
              <w:t>Requirement 1(3)(e)</w:t>
            </w:r>
          </w:p>
        </w:tc>
        <w:tc>
          <w:tcPr>
            <w:tcW w:w="1058" w:type="pct"/>
            <w:shd w:val="clear" w:color="auto" w:fill="auto"/>
          </w:tcPr>
          <w:p w14:paraId="01D5B823"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618007FA" w14:textId="77777777" w:rsidTr="003E6021">
        <w:trPr>
          <w:trHeight w:val="227"/>
        </w:trPr>
        <w:tc>
          <w:tcPr>
            <w:tcW w:w="3942" w:type="pct"/>
            <w:shd w:val="clear" w:color="auto" w:fill="auto"/>
          </w:tcPr>
          <w:p w14:paraId="1CABE5A8" w14:textId="77777777" w:rsidR="006B62EE" w:rsidRPr="001E6954" w:rsidRDefault="006B62EE" w:rsidP="003E6021">
            <w:pPr>
              <w:spacing w:before="40" w:after="40" w:line="240" w:lineRule="auto"/>
              <w:ind w:left="318"/>
            </w:pPr>
            <w:r w:rsidRPr="001E6954">
              <w:t>Requirement 1(3)(f)</w:t>
            </w:r>
          </w:p>
        </w:tc>
        <w:tc>
          <w:tcPr>
            <w:tcW w:w="1058" w:type="pct"/>
            <w:shd w:val="clear" w:color="auto" w:fill="auto"/>
          </w:tcPr>
          <w:p w14:paraId="09962E6F"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4A8A443" w14:textId="77777777" w:rsidTr="003E6021">
        <w:trPr>
          <w:trHeight w:val="227"/>
        </w:trPr>
        <w:tc>
          <w:tcPr>
            <w:tcW w:w="3942" w:type="pct"/>
            <w:shd w:val="clear" w:color="auto" w:fill="auto"/>
          </w:tcPr>
          <w:p w14:paraId="07BEEFBE" w14:textId="77777777" w:rsidR="006B62EE" w:rsidRPr="001E6954" w:rsidRDefault="006B62EE" w:rsidP="003E602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001168"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Non-compliant</w:t>
            </w:r>
          </w:p>
        </w:tc>
      </w:tr>
      <w:tr w:rsidR="006B62EE" w14:paraId="33497764" w14:textId="77777777" w:rsidTr="003E6021">
        <w:trPr>
          <w:trHeight w:val="227"/>
        </w:trPr>
        <w:tc>
          <w:tcPr>
            <w:tcW w:w="3942" w:type="pct"/>
            <w:shd w:val="clear" w:color="auto" w:fill="auto"/>
          </w:tcPr>
          <w:p w14:paraId="04B2843F" w14:textId="77777777" w:rsidR="006B62EE" w:rsidRPr="001E6954" w:rsidRDefault="006B62EE" w:rsidP="003E6021">
            <w:pPr>
              <w:spacing w:before="40" w:after="40" w:line="240" w:lineRule="auto"/>
              <w:ind w:left="318" w:hanging="7"/>
            </w:pPr>
            <w:r w:rsidRPr="001E6954">
              <w:t>Requirement 2(3)(a)</w:t>
            </w:r>
          </w:p>
        </w:tc>
        <w:tc>
          <w:tcPr>
            <w:tcW w:w="1058" w:type="pct"/>
            <w:shd w:val="clear" w:color="auto" w:fill="auto"/>
          </w:tcPr>
          <w:p w14:paraId="4F881990" w14:textId="77777777" w:rsidR="006B62EE" w:rsidRPr="001E6954" w:rsidRDefault="006B62EE" w:rsidP="003E6021">
            <w:pPr>
              <w:spacing w:before="40" w:after="40" w:line="240" w:lineRule="auto"/>
              <w:jc w:val="right"/>
              <w:rPr>
                <w:color w:val="0000FF"/>
              </w:rPr>
            </w:pPr>
            <w:r w:rsidRPr="001E6954">
              <w:rPr>
                <w:bCs/>
                <w:iCs/>
                <w:color w:val="00577D"/>
                <w:szCs w:val="40"/>
              </w:rPr>
              <w:t>Non-compliant</w:t>
            </w:r>
          </w:p>
        </w:tc>
      </w:tr>
      <w:tr w:rsidR="006B62EE" w14:paraId="2C6B1387" w14:textId="77777777" w:rsidTr="003E6021">
        <w:trPr>
          <w:trHeight w:val="227"/>
        </w:trPr>
        <w:tc>
          <w:tcPr>
            <w:tcW w:w="3942" w:type="pct"/>
            <w:shd w:val="clear" w:color="auto" w:fill="auto"/>
          </w:tcPr>
          <w:p w14:paraId="2475F525" w14:textId="77777777" w:rsidR="006B62EE" w:rsidRPr="001E6954" w:rsidRDefault="006B62EE" w:rsidP="003E6021">
            <w:pPr>
              <w:spacing w:before="40" w:after="40" w:line="240" w:lineRule="auto"/>
              <w:ind w:left="318" w:hanging="7"/>
            </w:pPr>
            <w:r w:rsidRPr="001E6954">
              <w:t>Requirement 2(3)(b)</w:t>
            </w:r>
          </w:p>
        </w:tc>
        <w:tc>
          <w:tcPr>
            <w:tcW w:w="1058" w:type="pct"/>
            <w:shd w:val="clear" w:color="auto" w:fill="auto"/>
          </w:tcPr>
          <w:p w14:paraId="5C4A60A9"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2419AECE" w14:textId="77777777" w:rsidTr="003E6021">
        <w:trPr>
          <w:trHeight w:val="227"/>
        </w:trPr>
        <w:tc>
          <w:tcPr>
            <w:tcW w:w="3942" w:type="pct"/>
            <w:shd w:val="clear" w:color="auto" w:fill="auto"/>
          </w:tcPr>
          <w:p w14:paraId="22D8FD9C" w14:textId="77777777" w:rsidR="006B62EE" w:rsidRPr="001E6954" w:rsidRDefault="006B62EE" w:rsidP="003E6021">
            <w:pPr>
              <w:spacing w:before="40" w:after="40" w:line="240" w:lineRule="auto"/>
              <w:ind w:left="318" w:hanging="7"/>
            </w:pPr>
            <w:r w:rsidRPr="001E6954">
              <w:t>Requirement 2(3)(c)</w:t>
            </w:r>
          </w:p>
        </w:tc>
        <w:tc>
          <w:tcPr>
            <w:tcW w:w="1058" w:type="pct"/>
            <w:shd w:val="clear" w:color="auto" w:fill="auto"/>
          </w:tcPr>
          <w:p w14:paraId="7985FBCC"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10032015" w14:textId="77777777" w:rsidTr="003E6021">
        <w:trPr>
          <w:trHeight w:val="227"/>
        </w:trPr>
        <w:tc>
          <w:tcPr>
            <w:tcW w:w="3942" w:type="pct"/>
            <w:shd w:val="clear" w:color="auto" w:fill="auto"/>
          </w:tcPr>
          <w:p w14:paraId="0853EBAE" w14:textId="77777777" w:rsidR="006B62EE" w:rsidRPr="001E6954" w:rsidRDefault="006B62EE" w:rsidP="003E6021">
            <w:pPr>
              <w:spacing w:before="40" w:after="40" w:line="240" w:lineRule="auto"/>
              <w:ind w:left="318" w:hanging="7"/>
            </w:pPr>
            <w:r w:rsidRPr="001E6954">
              <w:t>Requirement 2(3)(d)</w:t>
            </w:r>
          </w:p>
        </w:tc>
        <w:tc>
          <w:tcPr>
            <w:tcW w:w="1058" w:type="pct"/>
            <w:shd w:val="clear" w:color="auto" w:fill="auto"/>
          </w:tcPr>
          <w:p w14:paraId="168539B2"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0CF282E9" w14:textId="77777777" w:rsidTr="003E6021">
        <w:trPr>
          <w:trHeight w:val="227"/>
        </w:trPr>
        <w:tc>
          <w:tcPr>
            <w:tcW w:w="3942" w:type="pct"/>
            <w:shd w:val="clear" w:color="auto" w:fill="auto"/>
          </w:tcPr>
          <w:p w14:paraId="62F284DE" w14:textId="77777777" w:rsidR="006B62EE" w:rsidRPr="001E6954" w:rsidRDefault="006B62EE" w:rsidP="003E6021">
            <w:pPr>
              <w:spacing w:before="40" w:after="40" w:line="240" w:lineRule="auto"/>
              <w:ind w:left="318" w:hanging="7"/>
            </w:pPr>
            <w:r w:rsidRPr="001E6954">
              <w:t>Requirement 2(3)(e)</w:t>
            </w:r>
          </w:p>
        </w:tc>
        <w:tc>
          <w:tcPr>
            <w:tcW w:w="1058" w:type="pct"/>
            <w:shd w:val="clear" w:color="auto" w:fill="auto"/>
          </w:tcPr>
          <w:p w14:paraId="0CE01E2E" w14:textId="77777777" w:rsidR="006B62EE" w:rsidRPr="00AF17FC" w:rsidRDefault="006B62EE" w:rsidP="003E6021">
            <w:pPr>
              <w:spacing w:before="40" w:after="40" w:line="240" w:lineRule="auto"/>
              <w:jc w:val="right"/>
              <w:rPr>
                <w:color w:val="0000FF"/>
              </w:rPr>
            </w:pPr>
            <w:r w:rsidRPr="001E6954">
              <w:rPr>
                <w:bCs/>
                <w:iCs/>
                <w:color w:val="00577D"/>
                <w:szCs w:val="40"/>
              </w:rPr>
              <w:t>Non-compliant</w:t>
            </w:r>
          </w:p>
        </w:tc>
      </w:tr>
      <w:tr w:rsidR="006B62EE" w14:paraId="1AD6EF51" w14:textId="77777777" w:rsidTr="003E6021">
        <w:trPr>
          <w:trHeight w:val="227"/>
        </w:trPr>
        <w:tc>
          <w:tcPr>
            <w:tcW w:w="3942" w:type="pct"/>
            <w:shd w:val="clear" w:color="auto" w:fill="auto"/>
          </w:tcPr>
          <w:p w14:paraId="4E94E0F6" w14:textId="77777777" w:rsidR="006B62EE" w:rsidRPr="001E6954" w:rsidRDefault="006B62EE" w:rsidP="003E6021">
            <w:pPr>
              <w:keepNext/>
              <w:spacing w:before="40" w:after="40" w:line="240" w:lineRule="auto"/>
              <w:rPr>
                <w:b/>
              </w:rPr>
            </w:pPr>
            <w:r w:rsidRPr="001E6954">
              <w:rPr>
                <w:b/>
              </w:rPr>
              <w:t>Standard 3 Personal care and clinical care</w:t>
            </w:r>
          </w:p>
        </w:tc>
        <w:tc>
          <w:tcPr>
            <w:tcW w:w="1058" w:type="pct"/>
            <w:shd w:val="clear" w:color="auto" w:fill="auto"/>
          </w:tcPr>
          <w:p w14:paraId="40871FAC"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Non-compliant</w:t>
            </w:r>
          </w:p>
        </w:tc>
      </w:tr>
      <w:tr w:rsidR="006B62EE" w14:paraId="0F13A4AB" w14:textId="77777777" w:rsidTr="003E6021">
        <w:trPr>
          <w:trHeight w:val="227"/>
        </w:trPr>
        <w:tc>
          <w:tcPr>
            <w:tcW w:w="3942" w:type="pct"/>
            <w:shd w:val="clear" w:color="auto" w:fill="auto"/>
          </w:tcPr>
          <w:p w14:paraId="42A7A422" w14:textId="77777777" w:rsidR="006B62EE" w:rsidRPr="002B4C72" w:rsidRDefault="006B62EE" w:rsidP="003E6021">
            <w:pPr>
              <w:spacing w:before="40" w:after="40" w:line="240" w:lineRule="auto"/>
              <w:ind w:left="312"/>
            </w:pPr>
            <w:r w:rsidRPr="001E6954">
              <w:t>Requirement 3(3)(a)</w:t>
            </w:r>
          </w:p>
        </w:tc>
        <w:tc>
          <w:tcPr>
            <w:tcW w:w="1058" w:type="pct"/>
            <w:shd w:val="clear" w:color="auto" w:fill="auto"/>
          </w:tcPr>
          <w:p w14:paraId="34507E8D" w14:textId="77777777" w:rsidR="006B62EE" w:rsidRPr="001E6954" w:rsidRDefault="006B62EE" w:rsidP="003E6021">
            <w:pPr>
              <w:spacing w:before="40" w:after="40" w:line="240" w:lineRule="auto"/>
              <w:ind w:left="-107"/>
              <w:jc w:val="right"/>
              <w:rPr>
                <w:color w:val="0000FF"/>
              </w:rPr>
            </w:pPr>
            <w:r w:rsidRPr="001E6954">
              <w:rPr>
                <w:bCs/>
                <w:iCs/>
                <w:color w:val="00577D"/>
                <w:szCs w:val="40"/>
              </w:rPr>
              <w:t>Non-compliant</w:t>
            </w:r>
          </w:p>
        </w:tc>
      </w:tr>
      <w:tr w:rsidR="006B62EE" w14:paraId="0E99C438" w14:textId="77777777" w:rsidTr="003E6021">
        <w:trPr>
          <w:trHeight w:val="227"/>
        </w:trPr>
        <w:tc>
          <w:tcPr>
            <w:tcW w:w="3942" w:type="pct"/>
            <w:shd w:val="clear" w:color="auto" w:fill="auto"/>
          </w:tcPr>
          <w:p w14:paraId="7FA0E57F" w14:textId="77777777" w:rsidR="006B62EE" w:rsidRPr="001E6954" w:rsidRDefault="006B62EE" w:rsidP="003E6021">
            <w:pPr>
              <w:spacing w:before="40" w:after="40" w:line="240" w:lineRule="auto"/>
              <w:ind w:left="318" w:hanging="7"/>
            </w:pPr>
            <w:r w:rsidRPr="001E6954">
              <w:t>Requirement 3(3)(b)</w:t>
            </w:r>
          </w:p>
        </w:tc>
        <w:tc>
          <w:tcPr>
            <w:tcW w:w="1058" w:type="pct"/>
            <w:shd w:val="clear" w:color="auto" w:fill="auto"/>
          </w:tcPr>
          <w:p w14:paraId="5A912DE0" w14:textId="77777777" w:rsidR="006B62EE" w:rsidRPr="001E6954" w:rsidRDefault="006B62EE" w:rsidP="003E6021">
            <w:pPr>
              <w:spacing w:before="40" w:after="40" w:line="240" w:lineRule="auto"/>
              <w:jc w:val="right"/>
              <w:rPr>
                <w:color w:val="0000FF"/>
              </w:rPr>
            </w:pPr>
            <w:r w:rsidRPr="001E6954">
              <w:rPr>
                <w:bCs/>
                <w:iCs/>
                <w:color w:val="00577D"/>
                <w:szCs w:val="40"/>
              </w:rPr>
              <w:t>Non-compliant</w:t>
            </w:r>
          </w:p>
        </w:tc>
      </w:tr>
      <w:tr w:rsidR="006B62EE" w14:paraId="0DCE08AE" w14:textId="77777777" w:rsidTr="003E6021">
        <w:trPr>
          <w:trHeight w:val="227"/>
        </w:trPr>
        <w:tc>
          <w:tcPr>
            <w:tcW w:w="3942" w:type="pct"/>
            <w:shd w:val="clear" w:color="auto" w:fill="auto"/>
          </w:tcPr>
          <w:p w14:paraId="3C0943A7" w14:textId="77777777" w:rsidR="006B62EE" w:rsidRPr="001E6954" w:rsidRDefault="006B62EE" w:rsidP="003E6021">
            <w:pPr>
              <w:spacing w:before="40" w:after="40" w:line="240" w:lineRule="auto"/>
              <w:ind w:left="318" w:hanging="7"/>
            </w:pPr>
            <w:r w:rsidRPr="001E6954">
              <w:t>Requirement 3(3)(c)</w:t>
            </w:r>
          </w:p>
        </w:tc>
        <w:tc>
          <w:tcPr>
            <w:tcW w:w="1058" w:type="pct"/>
            <w:shd w:val="clear" w:color="auto" w:fill="auto"/>
          </w:tcPr>
          <w:p w14:paraId="4A75370F"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4CD6E19E" w14:textId="77777777" w:rsidTr="003E6021">
        <w:trPr>
          <w:trHeight w:val="227"/>
        </w:trPr>
        <w:tc>
          <w:tcPr>
            <w:tcW w:w="3942" w:type="pct"/>
            <w:shd w:val="clear" w:color="auto" w:fill="auto"/>
          </w:tcPr>
          <w:p w14:paraId="342FA09A" w14:textId="77777777" w:rsidR="006B62EE" w:rsidRPr="001E6954" w:rsidRDefault="006B62EE" w:rsidP="003E6021">
            <w:pPr>
              <w:spacing w:before="40" w:after="40" w:line="240" w:lineRule="auto"/>
              <w:ind w:left="318" w:hanging="7"/>
            </w:pPr>
            <w:r w:rsidRPr="001E6954">
              <w:t>Requirement 3(3)(d)</w:t>
            </w:r>
          </w:p>
        </w:tc>
        <w:tc>
          <w:tcPr>
            <w:tcW w:w="1058" w:type="pct"/>
            <w:shd w:val="clear" w:color="auto" w:fill="auto"/>
          </w:tcPr>
          <w:p w14:paraId="2230FFED"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250CB87" w14:textId="77777777" w:rsidTr="003E6021">
        <w:trPr>
          <w:trHeight w:val="227"/>
        </w:trPr>
        <w:tc>
          <w:tcPr>
            <w:tcW w:w="3942" w:type="pct"/>
            <w:shd w:val="clear" w:color="auto" w:fill="auto"/>
          </w:tcPr>
          <w:p w14:paraId="6A9A3EEA" w14:textId="77777777" w:rsidR="006B62EE" w:rsidRPr="001E6954" w:rsidRDefault="006B62EE" w:rsidP="003E6021">
            <w:pPr>
              <w:spacing w:before="40" w:after="40" w:line="240" w:lineRule="auto"/>
              <w:ind w:left="318" w:hanging="7"/>
            </w:pPr>
            <w:r w:rsidRPr="001E6954">
              <w:t>Requirement 3(3)(e)</w:t>
            </w:r>
          </w:p>
        </w:tc>
        <w:tc>
          <w:tcPr>
            <w:tcW w:w="1058" w:type="pct"/>
            <w:shd w:val="clear" w:color="auto" w:fill="auto"/>
          </w:tcPr>
          <w:p w14:paraId="3A6C9304"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22663EFE" w14:textId="77777777" w:rsidTr="003E6021">
        <w:trPr>
          <w:trHeight w:val="227"/>
        </w:trPr>
        <w:tc>
          <w:tcPr>
            <w:tcW w:w="3942" w:type="pct"/>
            <w:shd w:val="clear" w:color="auto" w:fill="auto"/>
          </w:tcPr>
          <w:p w14:paraId="209CFA66" w14:textId="77777777" w:rsidR="006B62EE" w:rsidRPr="001E6954" w:rsidRDefault="006B62EE" w:rsidP="003E6021">
            <w:pPr>
              <w:spacing w:before="40" w:after="40" w:line="240" w:lineRule="auto"/>
              <w:ind w:left="318" w:hanging="7"/>
            </w:pPr>
            <w:r w:rsidRPr="001E6954">
              <w:t>Requirement 3(3)(f)</w:t>
            </w:r>
          </w:p>
        </w:tc>
        <w:tc>
          <w:tcPr>
            <w:tcW w:w="1058" w:type="pct"/>
            <w:shd w:val="clear" w:color="auto" w:fill="auto"/>
          </w:tcPr>
          <w:p w14:paraId="413ED460"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03B54284" w14:textId="77777777" w:rsidTr="003E6021">
        <w:trPr>
          <w:trHeight w:val="227"/>
        </w:trPr>
        <w:tc>
          <w:tcPr>
            <w:tcW w:w="3942" w:type="pct"/>
            <w:shd w:val="clear" w:color="auto" w:fill="auto"/>
          </w:tcPr>
          <w:p w14:paraId="478B6120" w14:textId="77777777" w:rsidR="006B62EE" w:rsidRPr="001E6954" w:rsidRDefault="006B62EE" w:rsidP="003E6021">
            <w:pPr>
              <w:spacing w:before="40" w:after="40" w:line="240" w:lineRule="auto"/>
              <w:ind w:left="318" w:hanging="7"/>
            </w:pPr>
            <w:r w:rsidRPr="001E6954">
              <w:t>Requirement 3(3)(g)</w:t>
            </w:r>
          </w:p>
        </w:tc>
        <w:tc>
          <w:tcPr>
            <w:tcW w:w="1058" w:type="pct"/>
            <w:shd w:val="clear" w:color="auto" w:fill="auto"/>
          </w:tcPr>
          <w:p w14:paraId="4919F412"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0099C691" w14:textId="77777777" w:rsidTr="003E6021">
        <w:trPr>
          <w:trHeight w:val="227"/>
        </w:trPr>
        <w:tc>
          <w:tcPr>
            <w:tcW w:w="3942" w:type="pct"/>
            <w:shd w:val="clear" w:color="auto" w:fill="auto"/>
          </w:tcPr>
          <w:p w14:paraId="5BC56B9D" w14:textId="77777777" w:rsidR="006B62EE" w:rsidRPr="001E6954" w:rsidRDefault="006B62EE" w:rsidP="003E6021">
            <w:pPr>
              <w:keepNext/>
              <w:spacing w:before="40" w:after="40" w:line="240" w:lineRule="auto"/>
              <w:rPr>
                <w:b/>
              </w:rPr>
            </w:pPr>
            <w:r w:rsidRPr="001E6954">
              <w:rPr>
                <w:b/>
              </w:rPr>
              <w:t>Standard 4 Services and supports for daily living</w:t>
            </w:r>
          </w:p>
        </w:tc>
        <w:tc>
          <w:tcPr>
            <w:tcW w:w="1058" w:type="pct"/>
            <w:shd w:val="clear" w:color="auto" w:fill="auto"/>
          </w:tcPr>
          <w:p w14:paraId="3FBE3F93"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Compliant</w:t>
            </w:r>
          </w:p>
        </w:tc>
      </w:tr>
      <w:tr w:rsidR="006B62EE" w14:paraId="07D6429A" w14:textId="77777777" w:rsidTr="003E6021">
        <w:trPr>
          <w:trHeight w:val="227"/>
        </w:trPr>
        <w:tc>
          <w:tcPr>
            <w:tcW w:w="3942" w:type="pct"/>
            <w:shd w:val="clear" w:color="auto" w:fill="auto"/>
          </w:tcPr>
          <w:p w14:paraId="26636C30" w14:textId="77777777" w:rsidR="006B62EE" w:rsidRPr="001E6954" w:rsidRDefault="006B62EE" w:rsidP="003E6021">
            <w:pPr>
              <w:spacing w:before="40" w:after="40" w:line="240" w:lineRule="auto"/>
              <w:ind w:left="318" w:hanging="7"/>
            </w:pPr>
            <w:r w:rsidRPr="001E6954">
              <w:t>Requirement 4(3)(a)</w:t>
            </w:r>
          </w:p>
        </w:tc>
        <w:tc>
          <w:tcPr>
            <w:tcW w:w="1058" w:type="pct"/>
            <w:shd w:val="clear" w:color="auto" w:fill="auto"/>
          </w:tcPr>
          <w:p w14:paraId="4F3A3A2A"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5F682328" w14:textId="77777777" w:rsidTr="003E6021">
        <w:trPr>
          <w:trHeight w:val="227"/>
        </w:trPr>
        <w:tc>
          <w:tcPr>
            <w:tcW w:w="3942" w:type="pct"/>
            <w:shd w:val="clear" w:color="auto" w:fill="auto"/>
          </w:tcPr>
          <w:p w14:paraId="41C5C7F1" w14:textId="77777777" w:rsidR="006B62EE" w:rsidRPr="001E6954" w:rsidRDefault="006B62EE" w:rsidP="003E6021">
            <w:pPr>
              <w:spacing w:before="40" w:after="40" w:line="240" w:lineRule="auto"/>
              <w:ind w:left="318" w:hanging="7"/>
            </w:pPr>
            <w:r w:rsidRPr="001E6954">
              <w:t>Requirement 4(3)(b)</w:t>
            </w:r>
          </w:p>
        </w:tc>
        <w:tc>
          <w:tcPr>
            <w:tcW w:w="1058" w:type="pct"/>
            <w:shd w:val="clear" w:color="auto" w:fill="auto"/>
          </w:tcPr>
          <w:p w14:paraId="5B9432A7"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9A412D9" w14:textId="77777777" w:rsidTr="003E6021">
        <w:trPr>
          <w:trHeight w:val="227"/>
        </w:trPr>
        <w:tc>
          <w:tcPr>
            <w:tcW w:w="3942" w:type="pct"/>
            <w:shd w:val="clear" w:color="auto" w:fill="auto"/>
          </w:tcPr>
          <w:p w14:paraId="3919A45A" w14:textId="77777777" w:rsidR="006B62EE" w:rsidRPr="001E6954" w:rsidRDefault="006B62EE" w:rsidP="003E6021">
            <w:pPr>
              <w:spacing w:before="40" w:after="40" w:line="240" w:lineRule="auto"/>
              <w:ind w:left="318" w:hanging="7"/>
            </w:pPr>
            <w:r w:rsidRPr="001E6954">
              <w:t>Requirement 4(3)(c)</w:t>
            </w:r>
          </w:p>
        </w:tc>
        <w:tc>
          <w:tcPr>
            <w:tcW w:w="1058" w:type="pct"/>
            <w:shd w:val="clear" w:color="auto" w:fill="auto"/>
          </w:tcPr>
          <w:p w14:paraId="27C2DCF9"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40BAA1C2" w14:textId="77777777" w:rsidTr="003E6021">
        <w:trPr>
          <w:trHeight w:val="227"/>
        </w:trPr>
        <w:tc>
          <w:tcPr>
            <w:tcW w:w="3942" w:type="pct"/>
            <w:shd w:val="clear" w:color="auto" w:fill="auto"/>
          </w:tcPr>
          <w:p w14:paraId="2673F93B" w14:textId="77777777" w:rsidR="006B62EE" w:rsidRPr="001E6954" w:rsidRDefault="006B62EE" w:rsidP="003E6021">
            <w:pPr>
              <w:spacing w:before="40" w:after="40" w:line="240" w:lineRule="auto"/>
              <w:ind w:left="318" w:hanging="7"/>
            </w:pPr>
            <w:r w:rsidRPr="001E6954">
              <w:t>Requirement 4(3)(d)</w:t>
            </w:r>
          </w:p>
        </w:tc>
        <w:tc>
          <w:tcPr>
            <w:tcW w:w="1058" w:type="pct"/>
            <w:shd w:val="clear" w:color="auto" w:fill="auto"/>
          </w:tcPr>
          <w:p w14:paraId="4A2D2393"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66B86E8F" w14:textId="77777777" w:rsidTr="003E6021">
        <w:trPr>
          <w:trHeight w:val="227"/>
        </w:trPr>
        <w:tc>
          <w:tcPr>
            <w:tcW w:w="3942" w:type="pct"/>
            <w:shd w:val="clear" w:color="auto" w:fill="auto"/>
          </w:tcPr>
          <w:p w14:paraId="52DC63C5" w14:textId="77777777" w:rsidR="006B62EE" w:rsidRPr="001E6954" w:rsidRDefault="006B62EE" w:rsidP="003E6021">
            <w:pPr>
              <w:spacing w:before="40" w:after="40" w:line="240" w:lineRule="auto"/>
              <w:ind w:left="318" w:hanging="7"/>
            </w:pPr>
            <w:r w:rsidRPr="001E6954">
              <w:t>Requirement 4(3)(e)</w:t>
            </w:r>
          </w:p>
        </w:tc>
        <w:tc>
          <w:tcPr>
            <w:tcW w:w="1058" w:type="pct"/>
            <w:shd w:val="clear" w:color="auto" w:fill="auto"/>
          </w:tcPr>
          <w:p w14:paraId="6BEC63AA"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178603CF" w14:textId="77777777" w:rsidTr="003E6021">
        <w:trPr>
          <w:trHeight w:val="227"/>
        </w:trPr>
        <w:tc>
          <w:tcPr>
            <w:tcW w:w="3942" w:type="pct"/>
            <w:shd w:val="clear" w:color="auto" w:fill="auto"/>
          </w:tcPr>
          <w:p w14:paraId="4C766340" w14:textId="77777777" w:rsidR="006B62EE" w:rsidRPr="001E6954" w:rsidRDefault="006B62EE" w:rsidP="003E6021">
            <w:pPr>
              <w:spacing w:before="40" w:after="40" w:line="240" w:lineRule="auto"/>
              <w:ind w:left="318" w:hanging="7"/>
            </w:pPr>
            <w:r w:rsidRPr="001E6954">
              <w:t>Requirement 4(3)(f)</w:t>
            </w:r>
          </w:p>
        </w:tc>
        <w:tc>
          <w:tcPr>
            <w:tcW w:w="1058" w:type="pct"/>
            <w:shd w:val="clear" w:color="auto" w:fill="auto"/>
          </w:tcPr>
          <w:p w14:paraId="74CA7F64"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1B809820" w14:textId="77777777" w:rsidTr="003E6021">
        <w:trPr>
          <w:trHeight w:val="227"/>
        </w:trPr>
        <w:tc>
          <w:tcPr>
            <w:tcW w:w="3942" w:type="pct"/>
            <w:shd w:val="clear" w:color="auto" w:fill="auto"/>
          </w:tcPr>
          <w:p w14:paraId="0B4CE602" w14:textId="77777777" w:rsidR="006B62EE" w:rsidRPr="001E6954" w:rsidRDefault="006B62EE" w:rsidP="003E6021">
            <w:pPr>
              <w:spacing w:before="40" w:after="40" w:line="240" w:lineRule="auto"/>
              <w:ind w:left="318" w:hanging="7"/>
            </w:pPr>
            <w:r w:rsidRPr="001E6954">
              <w:t>Requirement 4(3)(g)</w:t>
            </w:r>
          </w:p>
        </w:tc>
        <w:tc>
          <w:tcPr>
            <w:tcW w:w="1058" w:type="pct"/>
            <w:shd w:val="clear" w:color="auto" w:fill="auto"/>
          </w:tcPr>
          <w:p w14:paraId="20208AFC"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179B2649" w14:textId="77777777" w:rsidTr="003E6021">
        <w:trPr>
          <w:trHeight w:val="227"/>
        </w:trPr>
        <w:tc>
          <w:tcPr>
            <w:tcW w:w="3942" w:type="pct"/>
            <w:shd w:val="clear" w:color="auto" w:fill="auto"/>
          </w:tcPr>
          <w:p w14:paraId="2F58CE68" w14:textId="77777777" w:rsidR="006B62EE" w:rsidRPr="001E6954" w:rsidRDefault="006B62EE" w:rsidP="003E602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CF329E5"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Non-compliant</w:t>
            </w:r>
          </w:p>
        </w:tc>
      </w:tr>
      <w:tr w:rsidR="006B62EE" w14:paraId="5ADBD7FA" w14:textId="77777777" w:rsidTr="003E6021">
        <w:trPr>
          <w:trHeight w:val="227"/>
        </w:trPr>
        <w:tc>
          <w:tcPr>
            <w:tcW w:w="3942" w:type="pct"/>
            <w:shd w:val="clear" w:color="auto" w:fill="auto"/>
          </w:tcPr>
          <w:p w14:paraId="36188E2B" w14:textId="77777777" w:rsidR="006B62EE" w:rsidRPr="001E6954" w:rsidRDefault="006B62EE" w:rsidP="003E6021">
            <w:pPr>
              <w:spacing w:before="40" w:after="40" w:line="240" w:lineRule="auto"/>
              <w:ind w:left="318" w:hanging="7"/>
            </w:pPr>
            <w:r w:rsidRPr="001E6954">
              <w:t>Requirement 5(3)(a)</w:t>
            </w:r>
          </w:p>
        </w:tc>
        <w:tc>
          <w:tcPr>
            <w:tcW w:w="1058" w:type="pct"/>
            <w:shd w:val="clear" w:color="auto" w:fill="auto"/>
          </w:tcPr>
          <w:p w14:paraId="6712E4AE"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63906E6" w14:textId="77777777" w:rsidTr="003E6021">
        <w:trPr>
          <w:trHeight w:val="227"/>
        </w:trPr>
        <w:tc>
          <w:tcPr>
            <w:tcW w:w="3942" w:type="pct"/>
            <w:shd w:val="clear" w:color="auto" w:fill="auto"/>
          </w:tcPr>
          <w:p w14:paraId="3EF979D2" w14:textId="77777777" w:rsidR="006B62EE" w:rsidRPr="001E6954" w:rsidRDefault="006B62EE" w:rsidP="003E6021">
            <w:pPr>
              <w:spacing w:before="40" w:after="40" w:line="240" w:lineRule="auto"/>
              <w:ind w:left="318" w:hanging="7"/>
            </w:pPr>
            <w:r w:rsidRPr="001E6954">
              <w:t>Requirement 5(3)(b)</w:t>
            </w:r>
          </w:p>
        </w:tc>
        <w:tc>
          <w:tcPr>
            <w:tcW w:w="1058" w:type="pct"/>
            <w:shd w:val="clear" w:color="auto" w:fill="auto"/>
          </w:tcPr>
          <w:p w14:paraId="03C34BA1" w14:textId="77777777" w:rsidR="006B62EE" w:rsidRPr="001E6954" w:rsidRDefault="006B62EE" w:rsidP="003E6021">
            <w:pPr>
              <w:spacing w:before="40" w:after="40" w:line="240" w:lineRule="auto"/>
              <w:jc w:val="right"/>
              <w:rPr>
                <w:color w:val="0000FF"/>
              </w:rPr>
            </w:pPr>
            <w:r w:rsidRPr="001E6954">
              <w:rPr>
                <w:bCs/>
                <w:iCs/>
                <w:color w:val="00577D"/>
                <w:szCs w:val="40"/>
              </w:rPr>
              <w:t>Non-compliant</w:t>
            </w:r>
          </w:p>
        </w:tc>
      </w:tr>
      <w:tr w:rsidR="006B62EE" w14:paraId="5EB501A6" w14:textId="77777777" w:rsidTr="003E6021">
        <w:trPr>
          <w:trHeight w:val="227"/>
        </w:trPr>
        <w:tc>
          <w:tcPr>
            <w:tcW w:w="3942" w:type="pct"/>
            <w:shd w:val="clear" w:color="auto" w:fill="auto"/>
          </w:tcPr>
          <w:p w14:paraId="04CA943A" w14:textId="77777777" w:rsidR="006B62EE" w:rsidRPr="001E6954" w:rsidRDefault="006B62EE" w:rsidP="003E6021">
            <w:pPr>
              <w:spacing w:before="40" w:after="40" w:line="240" w:lineRule="auto"/>
              <w:ind w:left="318" w:hanging="7"/>
            </w:pPr>
            <w:r w:rsidRPr="001E6954">
              <w:t>Requirement 5(3)(c)</w:t>
            </w:r>
          </w:p>
        </w:tc>
        <w:tc>
          <w:tcPr>
            <w:tcW w:w="1058" w:type="pct"/>
            <w:shd w:val="clear" w:color="auto" w:fill="auto"/>
          </w:tcPr>
          <w:p w14:paraId="6AA5337C"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63B590DE" w14:textId="77777777" w:rsidTr="003E6021">
        <w:trPr>
          <w:trHeight w:val="227"/>
        </w:trPr>
        <w:tc>
          <w:tcPr>
            <w:tcW w:w="3942" w:type="pct"/>
            <w:shd w:val="clear" w:color="auto" w:fill="auto"/>
          </w:tcPr>
          <w:p w14:paraId="610D22D5" w14:textId="77777777" w:rsidR="006B62EE" w:rsidRPr="001E6954" w:rsidRDefault="006B62EE" w:rsidP="003E6021">
            <w:pPr>
              <w:keepNext/>
              <w:spacing w:before="40" w:after="40" w:line="240" w:lineRule="auto"/>
              <w:rPr>
                <w:b/>
              </w:rPr>
            </w:pPr>
            <w:r w:rsidRPr="001E6954">
              <w:rPr>
                <w:b/>
              </w:rPr>
              <w:t>Standard 6 Feedback and complaints</w:t>
            </w:r>
          </w:p>
        </w:tc>
        <w:tc>
          <w:tcPr>
            <w:tcW w:w="1058" w:type="pct"/>
            <w:shd w:val="clear" w:color="auto" w:fill="auto"/>
          </w:tcPr>
          <w:p w14:paraId="4FFE23F0"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Compliant</w:t>
            </w:r>
          </w:p>
        </w:tc>
      </w:tr>
      <w:tr w:rsidR="006B62EE" w14:paraId="11F053AB" w14:textId="77777777" w:rsidTr="003E6021">
        <w:trPr>
          <w:trHeight w:val="227"/>
        </w:trPr>
        <w:tc>
          <w:tcPr>
            <w:tcW w:w="3942" w:type="pct"/>
            <w:shd w:val="clear" w:color="auto" w:fill="auto"/>
          </w:tcPr>
          <w:p w14:paraId="478376F4" w14:textId="77777777" w:rsidR="006B62EE" w:rsidRPr="001E6954" w:rsidRDefault="006B62EE" w:rsidP="003E6021">
            <w:pPr>
              <w:spacing w:before="40" w:after="40" w:line="240" w:lineRule="auto"/>
              <w:ind w:left="318" w:hanging="7"/>
            </w:pPr>
            <w:r w:rsidRPr="001E6954">
              <w:t>Requirement 6(3)(a)</w:t>
            </w:r>
          </w:p>
        </w:tc>
        <w:tc>
          <w:tcPr>
            <w:tcW w:w="1058" w:type="pct"/>
            <w:shd w:val="clear" w:color="auto" w:fill="auto"/>
          </w:tcPr>
          <w:p w14:paraId="19775479"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62469327" w14:textId="77777777" w:rsidTr="003E6021">
        <w:trPr>
          <w:trHeight w:val="227"/>
        </w:trPr>
        <w:tc>
          <w:tcPr>
            <w:tcW w:w="3942" w:type="pct"/>
            <w:shd w:val="clear" w:color="auto" w:fill="auto"/>
          </w:tcPr>
          <w:p w14:paraId="4BC672F4" w14:textId="77777777" w:rsidR="006B62EE" w:rsidRPr="001E6954" w:rsidRDefault="006B62EE" w:rsidP="003E6021">
            <w:pPr>
              <w:spacing w:before="40" w:after="40" w:line="240" w:lineRule="auto"/>
              <w:ind w:left="318" w:hanging="7"/>
            </w:pPr>
            <w:r w:rsidRPr="001E6954">
              <w:t>Requirement 6(3)(b)</w:t>
            </w:r>
          </w:p>
        </w:tc>
        <w:tc>
          <w:tcPr>
            <w:tcW w:w="1058" w:type="pct"/>
            <w:shd w:val="clear" w:color="auto" w:fill="auto"/>
          </w:tcPr>
          <w:p w14:paraId="1734DE73"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1A632832" w14:textId="77777777" w:rsidTr="003E6021">
        <w:trPr>
          <w:trHeight w:val="227"/>
        </w:trPr>
        <w:tc>
          <w:tcPr>
            <w:tcW w:w="3942" w:type="pct"/>
            <w:shd w:val="clear" w:color="auto" w:fill="auto"/>
          </w:tcPr>
          <w:p w14:paraId="488833E8" w14:textId="77777777" w:rsidR="006B62EE" w:rsidRPr="001E6954" w:rsidRDefault="006B62EE" w:rsidP="003E6021">
            <w:pPr>
              <w:spacing w:before="40" w:after="40" w:line="240" w:lineRule="auto"/>
              <w:ind w:left="318" w:hanging="7"/>
            </w:pPr>
            <w:r w:rsidRPr="001E6954">
              <w:t>Requirement 6(3)(c)</w:t>
            </w:r>
          </w:p>
        </w:tc>
        <w:tc>
          <w:tcPr>
            <w:tcW w:w="1058" w:type="pct"/>
            <w:shd w:val="clear" w:color="auto" w:fill="auto"/>
          </w:tcPr>
          <w:p w14:paraId="2C3C24F9"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E7C6744" w14:textId="77777777" w:rsidTr="003E6021">
        <w:trPr>
          <w:trHeight w:val="227"/>
        </w:trPr>
        <w:tc>
          <w:tcPr>
            <w:tcW w:w="3942" w:type="pct"/>
            <w:shd w:val="clear" w:color="auto" w:fill="auto"/>
          </w:tcPr>
          <w:p w14:paraId="6909C16E" w14:textId="77777777" w:rsidR="006B62EE" w:rsidRPr="001E6954" w:rsidRDefault="006B62EE" w:rsidP="003E6021">
            <w:pPr>
              <w:spacing w:before="40" w:after="40" w:line="240" w:lineRule="auto"/>
              <w:ind w:left="318" w:hanging="7"/>
            </w:pPr>
            <w:r w:rsidRPr="001E6954">
              <w:t>Requirement 6(3)(d)</w:t>
            </w:r>
          </w:p>
        </w:tc>
        <w:tc>
          <w:tcPr>
            <w:tcW w:w="1058" w:type="pct"/>
            <w:shd w:val="clear" w:color="auto" w:fill="auto"/>
          </w:tcPr>
          <w:p w14:paraId="364E8CCD"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AB47019" w14:textId="77777777" w:rsidTr="003E6021">
        <w:trPr>
          <w:trHeight w:val="227"/>
        </w:trPr>
        <w:tc>
          <w:tcPr>
            <w:tcW w:w="3942" w:type="pct"/>
            <w:shd w:val="clear" w:color="auto" w:fill="auto"/>
          </w:tcPr>
          <w:p w14:paraId="059290E5" w14:textId="77777777" w:rsidR="006B62EE" w:rsidRPr="001E6954" w:rsidRDefault="006B62EE" w:rsidP="003E6021">
            <w:pPr>
              <w:keepNext/>
              <w:spacing w:before="40" w:after="40" w:line="240" w:lineRule="auto"/>
              <w:rPr>
                <w:b/>
              </w:rPr>
            </w:pPr>
            <w:r w:rsidRPr="001E6954">
              <w:rPr>
                <w:b/>
              </w:rPr>
              <w:t>Standard 7 Human resources</w:t>
            </w:r>
          </w:p>
        </w:tc>
        <w:tc>
          <w:tcPr>
            <w:tcW w:w="1058" w:type="pct"/>
            <w:shd w:val="clear" w:color="auto" w:fill="auto"/>
          </w:tcPr>
          <w:p w14:paraId="62CD57F6"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Non-compliant</w:t>
            </w:r>
          </w:p>
        </w:tc>
      </w:tr>
      <w:tr w:rsidR="006B62EE" w14:paraId="7D8F1F7B" w14:textId="77777777" w:rsidTr="003E6021">
        <w:trPr>
          <w:trHeight w:val="227"/>
        </w:trPr>
        <w:tc>
          <w:tcPr>
            <w:tcW w:w="3942" w:type="pct"/>
            <w:shd w:val="clear" w:color="auto" w:fill="auto"/>
          </w:tcPr>
          <w:p w14:paraId="773D7952" w14:textId="77777777" w:rsidR="006B62EE" w:rsidRPr="001E6954" w:rsidRDefault="006B62EE" w:rsidP="003E6021">
            <w:pPr>
              <w:spacing w:before="40" w:after="40" w:line="240" w:lineRule="auto"/>
              <w:ind w:left="318" w:hanging="7"/>
            </w:pPr>
            <w:r w:rsidRPr="001E6954">
              <w:t>Requirement 7(3)(a)</w:t>
            </w:r>
          </w:p>
        </w:tc>
        <w:tc>
          <w:tcPr>
            <w:tcW w:w="1058" w:type="pct"/>
            <w:shd w:val="clear" w:color="auto" w:fill="auto"/>
          </w:tcPr>
          <w:p w14:paraId="0C6443F1"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B07C4B1" w14:textId="77777777" w:rsidTr="003E6021">
        <w:trPr>
          <w:trHeight w:val="227"/>
        </w:trPr>
        <w:tc>
          <w:tcPr>
            <w:tcW w:w="3942" w:type="pct"/>
            <w:shd w:val="clear" w:color="auto" w:fill="auto"/>
          </w:tcPr>
          <w:p w14:paraId="76B7B4F4" w14:textId="77777777" w:rsidR="006B62EE" w:rsidRPr="001E6954" w:rsidRDefault="006B62EE" w:rsidP="003E6021">
            <w:pPr>
              <w:spacing w:before="40" w:after="40" w:line="240" w:lineRule="auto"/>
              <w:ind w:left="318" w:hanging="7"/>
            </w:pPr>
            <w:r w:rsidRPr="001E6954">
              <w:t>Requirement 7(3)(b)</w:t>
            </w:r>
          </w:p>
        </w:tc>
        <w:tc>
          <w:tcPr>
            <w:tcW w:w="1058" w:type="pct"/>
            <w:shd w:val="clear" w:color="auto" w:fill="auto"/>
          </w:tcPr>
          <w:p w14:paraId="00A5FDD7"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54C00BAE" w14:textId="77777777" w:rsidTr="003E6021">
        <w:trPr>
          <w:trHeight w:val="227"/>
        </w:trPr>
        <w:tc>
          <w:tcPr>
            <w:tcW w:w="3942" w:type="pct"/>
            <w:shd w:val="clear" w:color="auto" w:fill="auto"/>
          </w:tcPr>
          <w:p w14:paraId="7411C537" w14:textId="77777777" w:rsidR="006B62EE" w:rsidRPr="001E6954" w:rsidRDefault="006B62EE" w:rsidP="003E6021">
            <w:pPr>
              <w:spacing w:before="40" w:after="40" w:line="240" w:lineRule="auto"/>
              <w:ind w:left="318" w:hanging="7"/>
            </w:pPr>
            <w:r w:rsidRPr="001E6954">
              <w:t>Requirement 7(3)(c)</w:t>
            </w:r>
          </w:p>
        </w:tc>
        <w:tc>
          <w:tcPr>
            <w:tcW w:w="1058" w:type="pct"/>
            <w:shd w:val="clear" w:color="auto" w:fill="auto"/>
          </w:tcPr>
          <w:p w14:paraId="68C7D194"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4C979914" w14:textId="77777777" w:rsidTr="003E6021">
        <w:trPr>
          <w:trHeight w:val="227"/>
        </w:trPr>
        <w:tc>
          <w:tcPr>
            <w:tcW w:w="3942" w:type="pct"/>
            <w:shd w:val="clear" w:color="auto" w:fill="auto"/>
          </w:tcPr>
          <w:p w14:paraId="668D0825" w14:textId="77777777" w:rsidR="006B62EE" w:rsidRPr="001E6954" w:rsidRDefault="006B62EE" w:rsidP="003E6021">
            <w:pPr>
              <w:spacing w:before="40" w:after="40" w:line="240" w:lineRule="auto"/>
              <w:ind w:left="318" w:hanging="7"/>
            </w:pPr>
            <w:r w:rsidRPr="001E6954">
              <w:t>Requirement 7(3)(d)</w:t>
            </w:r>
          </w:p>
        </w:tc>
        <w:tc>
          <w:tcPr>
            <w:tcW w:w="1058" w:type="pct"/>
            <w:shd w:val="clear" w:color="auto" w:fill="auto"/>
          </w:tcPr>
          <w:p w14:paraId="4B7E6FE6" w14:textId="77777777" w:rsidR="006B62EE" w:rsidRPr="001E6954" w:rsidRDefault="006B62EE" w:rsidP="003E6021">
            <w:pPr>
              <w:spacing w:before="40" w:after="40" w:line="240" w:lineRule="auto"/>
              <w:jc w:val="right"/>
              <w:rPr>
                <w:color w:val="0000FF"/>
              </w:rPr>
            </w:pPr>
            <w:r w:rsidRPr="001E6954">
              <w:rPr>
                <w:bCs/>
                <w:iCs/>
                <w:color w:val="00577D"/>
                <w:szCs w:val="40"/>
              </w:rPr>
              <w:t>Non-compliant</w:t>
            </w:r>
          </w:p>
        </w:tc>
      </w:tr>
      <w:tr w:rsidR="006B62EE" w14:paraId="16CE0B1C" w14:textId="77777777" w:rsidTr="003E6021">
        <w:trPr>
          <w:trHeight w:val="227"/>
        </w:trPr>
        <w:tc>
          <w:tcPr>
            <w:tcW w:w="3942" w:type="pct"/>
            <w:shd w:val="clear" w:color="auto" w:fill="auto"/>
          </w:tcPr>
          <w:p w14:paraId="6ED87BE4" w14:textId="77777777" w:rsidR="006B62EE" w:rsidRPr="001E6954" w:rsidRDefault="006B62EE" w:rsidP="003E6021">
            <w:pPr>
              <w:spacing w:before="40" w:after="40" w:line="240" w:lineRule="auto"/>
              <w:ind w:left="318" w:hanging="7"/>
            </w:pPr>
            <w:r w:rsidRPr="001E6954">
              <w:t>Requirement 7(3)(e)</w:t>
            </w:r>
          </w:p>
        </w:tc>
        <w:tc>
          <w:tcPr>
            <w:tcW w:w="1058" w:type="pct"/>
            <w:shd w:val="clear" w:color="auto" w:fill="auto"/>
          </w:tcPr>
          <w:p w14:paraId="0215BBB0"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317AE77D" w14:textId="77777777" w:rsidTr="003E6021">
        <w:trPr>
          <w:trHeight w:val="227"/>
        </w:trPr>
        <w:tc>
          <w:tcPr>
            <w:tcW w:w="3942" w:type="pct"/>
            <w:shd w:val="clear" w:color="auto" w:fill="auto"/>
          </w:tcPr>
          <w:p w14:paraId="798CDF2D" w14:textId="77777777" w:rsidR="006B62EE" w:rsidRPr="001E6954" w:rsidRDefault="006B62EE" w:rsidP="003E6021">
            <w:pPr>
              <w:keepNext/>
              <w:spacing w:before="40" w:after="40" w:line="240" w:lineRule="auto"/>
              <w:rPr>
                <w:b/>
              </w:rPr>
            </w:pPr>
            <w:r w:rsidRPr="001E6954">
              <w:rPr>
                <w:b/>
              </w:rPr>
              <w:t>Standard 8 Organisational governance</w:t>
            </w:r>
          </w:p>
        </w:tc>
        <w:tc>
          <w:tcPr>
            <w:tcW w:w="1058" w:type="pct"/>
            <w:shd w:val="clear" w:color="auto" w:fill="auto"/>
          </w:tcPr>
          <w:p w14:paraId="2C5AC66C" w14:textId="77777777" w:rsidR="006B62EE" w:rsidRPr="001E6954" w:rsidRDefault="006B62EE" w:rsidP="003E6021">
            <w:pPr>
              <w:keepNext/>
              <w:spacing w:before="40" w:after="40" w:line="240" w:lineRule="auto"/>
              <w:jc w:val="right"/>
              <w:rPr>
                <w:b/>
                <w:color w:val="0000FF"/>
              </w:rPr>
            </w:pPr>
            <w:r w:rsidRPr="001E6954">
              <w:rPr>
                <w:b/>
                <w:bCs/>
                <w:iCs/>
                <w:color w:val="00577D"/>
                <w:szCs w:val="40"/>
              </w:rPr>
              <w:t>Non-compliant</w:t>
            </w:r>
          </w:p>
        </w:tc>
      </w:tr>
      <w:tr w:rsidR="006B62EE" w14:paraId="3942BCCC" w14:textId="77777777" w:rsidTr="003E6021">
        <w:trPr>
          <w:trHeight w:val="227"/>
        </w:trPr>
        <w:tc>
          <w:tcPr>
            <w:tcW w:w="3942" w:type="pct"/>
            <w:shd w:val="clear" w:color="auto" w:fill="auto"/>
          </w:tcPr>
          <w:p w14:paraId="530F8079" w14:textId="77777777" w:rsidR="006B62EE" w:rsidRPr="001E6954" w:rsidRDefault="006B62EE" w:rsidP="003E6021">
            <w:pPr>
              <w:spacing w:before="40" w:after="40" w:line="240" w:lineRule="auto"/>
              <w:ind w:left="318" w:hanging="7"/>
            </w:pPr>
            <w:r w:rsidRPr="001E6954">
              <w:t>Requirement 8(3)(a)</w:t>
            </w:r>
          </w:p>
        </w:tc>
        <w:tc>
          <w:tcPr>
            <w:tcW w:w="1058" w:type="pct"/>
            <w:shd w:val="clear" w:color="auto" w:fill="auto"/>
          </w:tcPr>
          <w:p w14:paraId="14C08889"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699778F9" w14:textId="77777777" w:rsidTr="003E6021">
        <w:trPr>
          <w:trHeight w:val="227"/>
        </w:trPr>
        <w:tc>
          <w:tcPr>
            <w:tcW w:w="3942" w:type="pct"/>
            <w:shd w:val="clear" w:color="auto" w:fill="auto"/>
          </w:tcPr>
          <w:p w14:paraId="5051AD75" w14:textId="77777777" w:rsidR="006B62EE" w:rsidRPr="001E6954" w:rsidRDefault="006B62EE" w:rsidP="003E6021">
            <w:pPr>
              <w:spacing w:before="40" w:after="40" w:line="240" w:lineRule="auto"/>
              <w:ind w:left="318" w:hanging="7"/>
            </w:pPr>
            <w:r w:rsidRPr="001E6954">
              <w:t>Requirement 8(3)(b)</w:t>
            </w:r>
          </w:p>
        </w:tc>
        <w:tc>
          <w:tcPr>
            <w:tcW w:w="1058" w:type="pct"/>
            <w:shd w:val="clear" w:color="auto" w:fill="auto"/>
          </w:tcPr>
          <w:p w14:paraId="6878490D"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5E571E24" w14:textId="77777777" w:rsidTr="003E6021">
        <w:trPr>
          <w:trHeight w:val="227"/>
        </w:trPr>
        <w:tc>
          <w:tcPr>
            <w:tcW w:w="3942" w:type="pct"/>
            <w:shd w:val="clear" w:color="auto" w:fill="auto"/>
          </w:tcPr>
          <w:p w14:paraId="7308CEF5" w14:textId="77777777" w:rsidR="006B62EE" w:rsidRPr="001E6954" w:rsidRDefault="006B62EE" w:rsidP="003E6021">
            <w:pPr>
              <w:spacing w:before="40" w:after="40" w:line="240" w:lineRule="auto"/>
              <w:ind w:left="318" w:hanging="7"/>
            </w:pPr>
            <w:r w:rsidRPr="001E6954">
              <w:t>Requirement 8(3)(c)</w:t>
            </w:r>
          </w:p>
        </w:tc>
        <w:tc>
          <w:tcPr>
            <w:tcW w:w="1058" w:type="pct"/>
            <w:shd w:val="clear" w:color="auto" w:fill="auto"/>
          </w:tcPr>
          <w:p w14:paraId="33F8796D"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tr w:rsidR="006B62EE" w14:paraId="759E20C1" w14:textId="77777777" w:rsidTr="003E6021">
        <w:trPr>
          <w:trHeight w:val="227"/>
        </w:trPr>
        <w:tc>
          <w:tcPr>
            <w:tcW w:w="3942" w:type="pct"/>
            <w:shd w:val="clear" w:color="auto" w:fill="auto"/>
          </w:tcPr>
          <w:p w14:paraId="4F2C3939" w14:textId="77777777" w:rsidR="006B62EE" w:rsidRPr="001E6954" w:rsidRDefault="006B62EE" w:rsidP="003E6021">
            <w:pPr>
              <w:spacing w:before="40" w:after="40" w:line="240" w:lineRule="auto"/>
              <w:ind w:left="318" w:hanging="7"/>
            </w:pPr>
            <w:r w:rsidRPr="001E6954">
              <w:t>Requirement 8(3)(d)</w:t>
            </w:r>
          </w:p>
        </w:tc>
        <w:tc>
          <w:tcPr>
            <w:tcW w:w="1058" w:type="pct"/>
            <w:shd w:val="clear" w:color="auto" w:fill="auto"/>
          </w:tcPr>
          <w:p w14:paraId="6E9C19FE" w14:textId="77777777" w:rsidR="006B62EE" w:rsidRPr="001E6954" w:rsidRDefault="006B62EE" w:rsidP="003E6021">
            <w:pPr>
              <w:spacing w:before="40" w:after="40" w:line="240" w:lineRule="auto"/>
              <w:jc w:val="right"/>
              <w:rPr>
                <w:color w:val="0000FF"/>
              </w:rPr>
            </w:pPr>
            <w:r w:rsidRPr="001E6954">
              <w:rPr>
                <w:bCs/>
                <w:iCs/>
                <w:color w:val="00577D"/>
                <w:szCs w:val="40"/>
              </w:rPr>
              <w:t>Non-compliant</w:t>
            </w:r>
          </w:p>
        </w:tc>
      </w:tr>
      <w:tr w:rsidR="006B62EE" w14:paraId="7B546A13" w14:textId="77777777" w:rsidTr="003E6021">
        <w:trPr>
          <w:trHeight w:val="227"/>
        </w:trPr>
        <w:tc>
          <w:tcPr>
            <w:tcW w:w="3942" w:type="pct"/>
            <w:shd w:val="clear" w:color="auto" w:fill="auto"/>
          </w:tcPr>
          <w:p w14:paraId="4E5B7324" w14:textId="77777777" w:rsidR="006B62EE" w:rsidRPr="001E6954" w:rsidRDefault="006B62EE" w:rsidP="003E6021">
            <w:pPr>
              <w:spacing w:before="40" w:after="40" w:line="240" w:lineRule="auto"/>
              <w:ind w:left="318" w:hanging="7"/>
            </w:pPr>
            <w:r w:rsidRPr="001E6954">
              <w:t>Requirement 8(3)(e)</w:t>
            </w:r>
          </w:p>
        </w:tc>
        <w:tc>
          <w:tcPr>
            <w:tcW w:w="1058" w:type="pct"/>
            <w:shd w:val="clear" w:color="auto" w:fill="auto"/>
          </w:tcPr>
          <w:p w14:paraId="255CFCA1" w14:textId="77777777" w:rsidR="006B62EE" w:rsidRPr="001E6954" w:rsidRDefault="006B62EE" w:rsidP="003E6021">
            <w:pPr>
              <w:spacing w:before="40" w:after="40" w:line="240" w:lineRule="auto"/>
              <w:jc w:val="right"/>
              <w:rPr>
                <w:color w:val="0000FF"/>
              </w:rPr>
            </w:pPr>
            <w:r w:rsidRPr="001E6954">
              <w:rPr>
                <w:bCs/>
                <w:iCs/>
                <w:color w:val="00577D"/>
                <w:szCs w:val="40"/>
              </w:rPr>
              <w:t>Compliant</w:t>
            </w:r>
          </w:p>
        </w:tc>
      </w:tr>
      <w:bookmarkEnd w:id="3"/>
    </w:tbl>
    <w:p w14:paraId="707666F1" w14:textId="77777777" w:rsidR="006B62EE" w:rsidRDefault="006B62EE" w:rsidP="006B62EE">
      <w:pPr>
        <w:sectPr w:rsidR="006B62EE" w:rsidSect="003E6021">
          <w:headerReference w:type="first" r:id="rId16"/>
          <w:pgSz w:w="11906" w:h="16838"/>
          <w:pgMar w:top="1701" w:right="1418" w:bottom="1418" w:left="1418" w:header="709" w:footer="397" w:gutter="0"/>
          <w:cols w:space="708"/>
          <w:docGrid w:linePitch="360"/>
        </w:sectPr>
      </w:pPr>
    </w:p>
    <w:p w14:paraId="09581820" w14:textId="77777777" w:rsidR="006B62EE" w:rsidRPr="00D21DCD" w:rsidRDefault="006B62EE" w:rsidP="006B62EE">
      <w:pPr>
        <w:pStyle w:val="Heading1"/>
      </w:pPr>
      <w:r>
        <w:lastRenderedPageBreak/>
        <w:t>Detailed assessment</w:t>
      </w:r>
    </w:p>
    <w:p w14:paraId="13A23EBF" w14:textId="77777777" w:rsidR="006B62EE" w:rsidRPr="00D63989" w:rsidRDefault="006B62EE" w:rsidP="006B62E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4DE4ED" w14:textId="77777777" w:rsidR="006B62EE" w:rsidRPr="001E6954" w:rsidRDefault="006B62EE" w:rsidP="006B62EE">
      <w:pPr>
        <w:rPr>
          <w:color w:val="auto"/>
        </w:rPr>
      </w:pPr>
      <w:r w:rsidRPr="00D63989">
        <w:t>The report also specifies areas in which improvements must be made to ensure the Quality Standards are complied with.</w:t>
      </w:r>
    </w:p>
    <w:p w14:paraId="11543324" w14:textId="77777777" w:rsidR="006B62EE" w:rsidRPr="00D63989" w:rsidRDefault="006B62EE" w:rsidP="006B62EE">
      <w:r w:rsidRPr="00D63989">
        <w:t>The following information has been taken into account in developing this performance report:</w:t>
      </w:r>
    </w:p>
    <w:p w14:paraId="663A93CA" w14:textId="77777777" w:rsidR="006B62EE" w:rsidRDefault="006B62EE" w:rsidP="000230A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C75F1">
        <w:t>a site assessment, observations at the service, review of documents and interviews with staff, consumers/representatives and others</w:t>
      </w:r>
    </w:p>
    <w:p w14:paraId="7044908F" w14:textId="77777777" w:rsidR="006B62EE" w:rsidRPr="00365DAE" w:rsidRDefault="006B62EE" w:rsidP="000230A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18 August 2021.</w:t>
      </w:r>
    </w:p>
    <w:p w14:paraId="116AB889" w14:textId="77777777" w:rsidR="006B62EE" w:rsidRDefault="006B62EE" w:rsidP="006B62EE">
      <w:pPr>
        <w:spacing w:after="160" w:line="259" w:lineRule="auto"/>
        <w:rPr>
          <w:rFonts w:cs="Times New Roman"/>
        </w:rPr>
      </w:pPr>
    </w:p>
    <w:p w14:paraId="4636198A" w14:textId="77777777" w:rsidR="006B62EE" w:rsidRDefault="006B62EE" w:rsidP="006B62EE">
      <w:pPr>
        <w:sectPr w:rsidR="006B62EE" w:rsidSect="003E6021">
          <w:headerReference w:type="first" r:id="rId17"/>
          <w:pgSz w:w="11906" w:h="16838"/>
          <w:pgMar w:top="1701" w:right="1418" w:bottom="1418" w:left="1418" w:header="709" w:footer="397" w:gutter="0"/>
          <w:cols w:space="708"/>
          <w:docGrid w:linePitch="360"/>
        </w:sectPr>
      </w:pPr>
    </w:p>
    <w:p w14:paraId="7B2872BD" w14:textId="77777777" w:rsidR="003E6021" w:rsidRDefault="003E6021" w:rsidP="006B62EE">
      <w:pPr>
        <w:pStyle w:val="Heading1"/>
        <w:tabs>
          <w:tab w:val="right" w:pos="9070"/>
        </w:tabs>
        <w:spacing w:before="560" w:after="640"/>
        <w:rPr>
          <w:color w:val="FFFFFF" w:themeColor="background1"/>
        </w:rPr>
        <w:sectPr w:rsidR="003E6021" w:rsidSect="003E602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E90517D" wp14:editId="319311D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58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8EF60CA" w14:textId="78ABCC82" w:rsidR="003E6021" w:rsidRPr="003E6021" w:rsidRDefault="003E6021" w:rsidP="003E6021">
      <w:pPr>
        <w:pStyle w:val="ListParagraph"/>
        <w:numPr>
          <w:ilvl w:val="0"/>
          <w:numId w:val="0"/>
        </w:numPr>
        <w:shd w:val="clear" w:color="auto" w:fill="F2F2F2" w:themeFill="background1" w:themeFillShade="F2"/>
        <w:contextualSpacing w:val="0"/>
        <w:rPr>
          <w:b/>
          <w:bCs/>
          <w:color w:val="00577D"/>
          <w:sz w:val="26"/>
          <w:szCs w:val="26"/>
        </w:rPr>
      </w:pPr>
      <w:r w:rsidRPr="003E6021">
        <w:rPr>
          <w:b/>
          <w:bCs/>
          <w:color w:val="00577D"/>
          <w:sz w:val="26"/>
          <w:szCs w:val="26"/>
        </w:rPr>
        <w:t>Consumer outcome:</w:t>
      </w:r>
    </w:p>
    <w:p w14:paraId="5A3C24DD" w14:textId="7DF2713E" w:rsidR="006B62EE" w:rsidRPr="00D63989" w:rsidRDefault="006B62EE" w:rsidP="006B62E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5F0920" w14:textId="77777777" w:rsidR="006B62EE" w:rsidRPr="00D63989" w:rsidRDefault="006B62EE" w:rsidP="003E6021">
      <w:pPr>
        <w:pStyle w:val="Heading3"/>
        <w:shd w:val="clear" w:color="auto" w:fill="F2F2F2" w:themeFill="background1" w:themeFillShade="F2"/>
      </w:pPr>
      <w:r w:rsidRPr="003E6021">
        <w:t>Organisation</w:t>
      </w:r>
      <w:r w:rsidRPr="00D63989">
        <w:t xml:space="preserve"> statement:</w:t>
      </w:r>
    </w:p>
    <w:p w14:paraId="68EDFE78" w14:textId="77777777" w:rsidR="006B62EE" w:rsidRPr="00D63989" w:rsidRDefault="006B62EE" w:rsidP="006B62E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D482660" w14:textId="77777777" w:rsidR="006B62EE" w:rsidRDefault="006B62EE" w:rsidP="006B62E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F4F01E" w14:textId="77777777" w:rsidR="006B62EE" w:rsidRPr="00D63989" w:rsidRDefault="006B62EE" w:rsidP="006B62E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AC6E11" w14:textId="77777777" w:rsidR="006B62EE" w:rsidRPr="00D63989" w:rsidRDefault="006B62EE" w:rsidP="006B62E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0073A60" w14:textId="77777777" w:rsidR="006B62EE" w:rsidRDefault="006B62EE" w:rsidP="006B62EE">
      <w:pPr>
        <w:pStyle w:val="Heading2"/>
      </w:pPr>
      <w:r>
        <w:t xml:space="preserve">Assessment </w:t>
      </w:r>
      <w:r w:rsidRPr="002B2C0F">
        <w:t>of Standard</w:t>
      </w:r>
      <w:r>
        <w:t xml:space="preserve"> 1</w:t>
      </w:r>
    </w:p>
    <w:p w14:paraId="50573131" w14:textId="77777777" w:rsidR="006B62EE" w:rsidRPr="00163FEE" w:rsidRDefault="006B62EE" w:rsidP="006B62E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3C07071B" w14:textId="77777777" w:rsidR="006B62EE" w:rsidRPr="00012A36" w:rsidRDefault="006B62EE" w:rsidP="006B62EE">
      <w:pPr>
        <w:rPr>
          <w:rFonts w:eastAsia="Calibri"/>
          <w:color w:val="auto"/>
          <w:lang w:eastAsia="en-US"/>
        </w:rPr>
      </w:pPr>
      <w:r w:rsidRPr="00012A36">
        <w:rPr>
          <w:rFonts w:eastAsia="Calibri"/>
          <w:color w:val="auto"/>
          <w:lang w:eastAsia="en-US"/>
        </w:rPr>
        <w:t xml:space="preserve">Overall, sampled consumers consider that they are treated with dignity and respect, can maintain their identity, make informed choices about their care and services and live the life they choose. Consumers/representatives sampled said staff are respectful towards them, and their individual identity, culture and diversity </w:t>
      </w:r>
      <w:r>
        <w:rPr>
          <w:rFonts w:eastAsia="Calibri"/>
          <w:color w:val="auto"/>
          <w:lang w:eastAsia="en-US"/>
        </w:rPr>
        <w:t>are</w:t>
      </w:r>
      <w:r w:rsidRPr="00012A36">
        <w:rPr>
          <w:rFonts w:eastAsia="Calibri"/>
          <w:color w:val="auto"/>
          <w:lang w:eastAsia="en-US"/>
        </w:rPr>
        <w:t xml:space="preserve"> recognised and valued. They are encouraged and supported to maintain their independence and are confident that staff know what is important to them.</w:t>
      </w:r>
      <w:r>
        <w:rPr>
          <w:rFonts w:eastAsia="Calibri"/>
          <w:color w:val="auto"/>
          <w:lang w:eastAsia="en-US"/>
        </w:rPr>
        <w:t xml:space="preserve"> In addition, c</w:t>
      </w:r>
      <w:r w:rsidRPr="00012A36">
        <w:rPr>
          <w:rFonts w:eastAsia="Calibri"/>
          <w:color w:val="auto"/>
          <w:lang w:eastAsia="en-US"/>
        </w:rPr>
        <w:t xml:space="preserve">onsumers described the ways that their social connections are supported, both inside and outside of the service, and said they are satisfied that care and services are undertaken in a way that affords them dignity and respects their personal privacy. </w:t>
      </w:r>
    </w:p>
    <w:p w14:paraId="74A87CA2" w14:textId="77777777" w:rsidR="006B62EE" w:rsidRPr="00012A36" w:rsidRDefault="006B62EE" w:rsidP="006B62EE">
      <w:pPr>
        <w:rPr>
          <w:rFonts w:eastAsia="Calibri"/>
          <w:color w:val="auto"/>
          <w:lang w:eastAsia="en-US"/>
        </w:rPr>
      </w:pPr>
      <w:r w:rsidRPr="00012A36">
        <w:rPr>
          <w:rFonts w:eastAsia="Calibri"/>
          <w:color w:val="auto"/>
          <w:lang w:eastAsia="en-US"/>
        </w:rPr>
        <w:t>Consumers said the service supports them to exercise choice, including taking risks to enable them to live the life they choose,</w:t>
      </w:r>
      <w:r>
        <w:rPr>
          <w:rFonts w:eastAsia="Calibri"/>
          <w:color w:val="auto"/>
          <w:lang w:eastAsia="en-US"/>
        </w:rPr>
        <w:t xml:space="preserve"> and that </w:t>
      </w:r>
      <w:r w:rsidRPr="00012A36">
        <w:rPr>
          <w:rFonts w:eastAsia="Calibri"/>
          <w:color w:val="auto"/>
          <w:lang w:eastAsia="en-US"/>
        </w:rPr>
        <w:t xml:space="preserve">information provided to them is current, accurate and timely, and enables them to make informed choices about their care and service delivery. </w:t>
      </w:r>
    </w:p>
    <w:p w14:paraId="7EC24D48" w14:textId="77777777" w:rsidR="006B62EE" w:rsidRPr="00012A36" w:rsidRDefault="006B62EE" w:rsidP="006B62EE">
      <w:pPr>
        <w:rPr>
          <w:rFonts w:eastAsia="Calibri"/>
          <w:color w:val="auto"/>
          <w:lang w:eastAsia="en-US"/>
        </w:rPr>
      </w:pPr>
      <w:r w:rsidRPr="00012A36">
        <w:rPr>
          <w:rFonts w:eastAsia="Calibri"/>
          <w:color w:val="auto"/>
          <w:lang w:eastAsia="en-US"/>
        </w:rPr>
        <w:lastRenderedPageBreak/>
        <w:t xml:space="preserve">Staff were able to describe how they ensure that consumers’ preferences are respected, and how their culture, values and background influences the delivery of their care and services. Care documentation provides guidance to staff regarding who and what is important to the consumers and their individual preferences in relation to care and services. </w:t>
      </w:r>
    </w:p>
    <w:p w14:paraId="7F1BBBDD" w14:textId="77777777" w:rsidR="006B62EE" w:rsidRPr="001C75F1" w:rsidRDefault="006B62EE" w:rsidP="006B62EE">
      <w:pPr>
        <w:rPr>
          <w:rFonts w:eastAsia="Calibri"/>
          <w:i/>
          <w:color w:val="auto"/>
          <w:lang w:eastAsia="en-US"/>
        </w:rPr>
      </w:pPr>
      <w:r w:rsidRPr="001C75F1">
        <w:rPr>
          <w:rFonts w:eastAsiaTheme="minorHAnsi"/>
          <w:color w:val="auto"/>
        </w:rPr>
        <w:t>The Quality Standard is assessed as Compliant as six of the six specific requirements have been assessed as Compliant.</w:t>
      </w:r>
    </w:p>
    <w:p w14:paraId="6602FF19" w14:textId="77777777" w:rsidR="006B62EE" w:rsidRDefault="006B62EE" w:rsidP="006B62EE">
      <w:pPr>
        <w:pStyle w:val="Heading2"/>
      </w:pPr>
      <w:r w:rsidRPr="00D435F8">
        <w:t>Assessment of Standard 1 Requirements</w:t>
      </w:r>
      <w:bookmarkStart w:id="4" w:name="_Hlk32932412"/>
      <w:r w:rsidRPr="0066387A">
        <w:rPr>
          <w:i/>
          <w:color w:val="0000FF"/>
          <w:sz w:val="24"/>
          <w:szCs w:val="24"/>
        </w:rPr>
        <w:t xml:space="preserve"> </w:t>
      </w:r>
      <w:bookmarkEnd w:id="4"/>
    </w:p>
    <w:p w14:paraId="1C015EFD" w14:textId="77777777" w:rsidR="006B62EE" w:rsidRDefault="006B62EE" w:rsidP="006B62EE">
      <w:pPr>
        <w:pStyle w:val="Heading3"/>
      </w:pPr>
      <w:r w:rsidRPr="00051035">
        <w:t>Requirement 1(3)(a)</w:t>
      </w:r>
      <w:r w:rsidRPr="00051035">
        <w:tab/>
        <w:t>Compliant</w:t>
      </w:r>
    </w:p>
    <w:p w14:paraId="7BA5E1E1" w14:textId="77777777" w:rsidR="006B62EE" w:rsidRPr="008D114F" w:rsidRDefault="006B62EE" w:rsidP="006B62EE">
      <w:pPr>
        <w:rPr>
          <w:i/>
        </w:rPr>
      </w:pPr>
      <w:r w:rsidRPr="008D114F">
        <w:rPr>
          <w:i/>
        </w:rPr>
        <w:t>Each consumer is treated with dignity and respect, with their identity, culture and diversity valued.</w:t>
      </w:r>
    </w:p>
    <w:p w14:paraId="25D76A01" w14:textId="77777777" w:rsidR="006B62EE" w:rsidRDefault="006B62EE" w:rsidP="006B62EE">
      <w:pPr>
        <w:pStyle w:val="Heading3"/>
      </w:pPr>
      <w:r>
        <w:t>Requirement 1(3)(b)</w:t>
      </w:r>
      <w:r>
        <w:tab/>
        <w:t>Compliant</w:t>
      </w:r>
    </w:p>
    <w:p w14:paraId="540A662E" w14:textId="77777777" w:rsidR="006B62EE" w:rsidRPr="008D114F" w:rsidRDefault="006B62EE" w:rsidP="006B62EE">
      <w:pPr>
        <w:rPr>
          <w:i/>
        </w:rPr>
      </w:pPr>
      <w:r w:rsidRPr="008D114F">
        <w:rPr>
          <w:i/>
        </w:rPr>
        <w:t>Care and services are culturally safe.</w:t>
      </w:r>
    </w:p>
    <w:p w14:paraId="2DFEC6EF" w14:textId="77777777" w:rsidR="006B62EE" w:rsidRPr="00DD02D3" w:rsidRDefault="006B62EE" w:rsidP="006B62EE">
      <w:pPr>
        <w:pStyle w:val="Heading3"/>
      </w:pPr>
      <w:r w:rsidRPr="00DD02D3">
        <w:t>Requirement 1(3)(c)</w:t>
      </w:r>
      <w:r w:rsidRPr="00DD02D3">
        <w:tab/>
        <w:t>Compliant</w:t>
      </w:r>
    </w:p>
    <w:p w14:paraId="22227899" w14:textId="77777777" w:rsidR="006B62EE" w:rsidRPr="008D114F" w:rsidRDefault="006B62EE" w:rsidP="006B62EE">
      <w:pPr>
        <w:tabs>
          <w:tab w:val="right" w:pos="9026"/>
        </w:tabs>
        <w:spacing w:before="0" w:after="0"/>
        <w:outlineLvl w:val="4"/>
        <w:rPr>
          <w:i/>
        </w:rPr>
      </w:pPr>
      <w:r w:rsidRPr="008D114F">
        <w:rPr>
          <w:i/>
        </w:rPr>
        <w:t xml:space="preserve">Each consumer is supported to exercise choice and independence, including to: </w:t>
      </w:r>
    </w:p>
    <w:p w14:paraId="1F793AC9" w14:textId="77777777" w:rsidR="006B62EE" w:rsidRPr="008D114F" w:rsidRDefault="006B62EE" w:rsidP="006B62E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D0E326" w14:textId="77777777" w:rsidR="006B62EE" w:rsidRPr="008D114F" w:rsidRDefault="006B62EE" w:rsidP="006B62E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A6F023" w14:textId="77777777" w:rsidR="006B62EE" w:rsidRPr="008D114F" w:rsidRDefault="006B62EE" w:rsidP="006B62EE">
      <w:pPr>
        <w:numPr>
          <w:ilvl w:val="0"/>
          <w:numId w:val="11"/>
        </w:numPr>
        <w:tabs>
          <w:tab w:val="right" w:pos="9026"/>
        </w:tabs>
        <w:spacing w:before="0" w:after="0"/>
        <w:ind w:left="567" w:hanging="425"/>
        <w:outlineLvl w:val="4"/>
        <w:rPr>
          <w:i/>
        </w:rPr>
      </w:pPr>
      <w:r w:rsidRPr="008D114F">
        <w:rPr>
          <w:i/>
        </w:rPr>
        <w:t xml:space="preserve">communicate their decisions; and </w:t>
      </w:r>
    </w:p>
    <w:p w14:paraId="2F57458F" w14:textId="77777777" w:rsidR="006B62EE" w:rsidRPr="008D114F" w:rsidRDefault="006B62EE" w:rsidP="006B62E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214466E" w14:textId="77777777" w:rsidR="006B62EE" w:rsidRDefault="006B62EE" w:rsidP="006B62EE">
      <w:pPr>
        <w:pStyle w:val="Heading3"/>
      </w:pPr>
      <w:r>
        <w:t>Requirement 1(3)(d)</w:t>
      </w:r>
      <w:r>
        <w:tab/>
        <w:t>Compliant</w:t>
      </w:r>
    </w:p>
    <w:p w14:paraId="1EDECEBE" w14:textId="77777777" w:rsidR="006B62EE" w:rsidRPr="008D114F" w:rsidRDefault="006B62EE" w:rsidP="006B62EE">
      <w:pPr>
        <w:rPr>
          <w:i/>
        </w:rPr>
      </w:pPr>
      <w:r w:rsidRPr="008D114F">
        <w:rPr>
          <w:i/>
        </w:rPr>
        <w:t>Each consumer is supported to take risks to enable them to live the best life they can.</w:t>
      </w:r>
    </w:p>
    <w:p w14:paraId="64AE0E43" w14:textId="77777777" w:rsidR="006B62EE" w:rsidRDefault="006B62EE" w:rsidP="006B62EE">
      <w:pPr>
        <w:pStyle w:val="Heading3"/>
      </w:pPr>
      <w:r>
        <w:t>Requirement 1(3)(e)</w:t>
      </w:r>
      <w:r>
        <w:tab/>
        <w:t>Compliant</w:t>
      </w:r>
    </w:p>
    <w:p w14:paraId="046605DF" w14:textId="77777777" w:rsidR="006B62EE" w:rsidRPr="008D114F" w:rsidRDefault="006B62EE" w:rsidP="006B62EE">
      <w:pPr>
        <w:rPr>
          <w:i/>
        </w:rPr>
      </w:pPr>
      <w:r w:rsidRPr="008D114F">
        <w:rPr>
          <w:i/>
        </w:rPr>
        <w:t>Information provided to each consumer is current, accurate and timely, and communicated in a way that is clear, easy to understand and enables them to exercise choice.</w:t>
      </w:r>
    </w:p>
    <w:p w14:paraId="58FBF435" w14:textId="77777777" w:rsidR="006B62EE" w:rsidRDefault="006B62EE" w:rsidP="006B62EE">
      <w:pPr>
        <w:pStyle w:val="Heading3"/>
      </w:pPr>
      <w:r>
        <w:t>Requirement 1(3)(f)</w:t>
      </w:r>
      <w:r>
        <w:tab/>
        <w:t>Compliant</w:t>
      </w:r>
    </w:p>
    <w:p w14:paraId="1193A089" w14:textId="121421F3" w:rsidR="003E6021" w:rsidRPr="008D114F" w:rsidRDefault="006B62EE" w:rsidP="006B62EE">
      <w:pPr>
        <w:rPr>
          <w:i/>
        </w:rPr>
      </w:pPr>
      <w:r w:rsidRPr="008D114F">
        <w:rPr>
          <w:i/>
        </w:rPr>
        <w:t>Each consumer’s privacy is respected and personal information is kept confidential.</w:t>
      </w:r>
    </w:p>
    <w:p w14:paraId="44A972FC" w14:textId="77777777" w:rsidR="003E6021" w:rsidRDefault="003E6021" w:rsidP="006B62EE">
      <w:pPr>
        <w:sectPr w:rsidR="003E6021" w:rsidSect="003E6021">
          <w:type w:val="continuous"/>
          <w:pgSz w:w="11906" w:h="16838"/>
          <w:pgMar w:top="1701" w:right="1418" w:bottom="1418" w:left="1418" w:header="568" w:footer="397" w:gutter="0"/>
          <w:cols w:space="708"/>
          <w:docGrid w:linePitch="360"/>
        </w:sectPr>
      </w:pPr>
    </w:p>
    <w:p w14:paraId="4CD1FA8A" w14:textId="77777777" w:rsidR="006B62EE" w:rsidRDefault="006B62EE" w:rsidP="006B62EE">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1312" behindDoc="1" locked="0" layoutInCell="1" allowOverlap="1" wp14:anchorId="36BE1BDA" wp14:editId="363F4A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446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BC4360E" w14:textId="77777777" w:rsidR="006B62EE" w:rsidRPr="000203F6" w:rsidRDefault="006B62EE" w:rsidP="006B62EE">
      <w:pPr>
        <w:sectPr w:rsidR="006B62EE" w:rsidRPr="000203F6" w:rsidSect="003E6021">
          <w:pgSz w:w="11906" w:h="16838"/>
          <w:pgMar w:top="1701" w:right="1418" w:bottom="1418" w:left="1418" w:header="568" w:footer="397" w:gutter="0"/>
          <w:cols w:space="708"/>
          <w:docGrid w:linePitch="360"/>
        </w:sectPr>
      </w:pPr>
    </w:p>
    <w:p w14:paraId="715A9006" w14:textId="77777777" w:rsidR="006B62EE" w:rsidRPr="00ED6B57" w:rsidRDefault="006B62EE" w:rsidP="006B62EE">
      <w:pPr>
        <w:pStyle w:val="Heading3"/>
        <w:shd w:val="clear" w:color="auto" w:fill="F2F2F2" w:themeFill="background1" w:themeFillShade="F2"/>
      </w:pPr>
      <w:r w:rsidRPr="00ED6B57">
        <w:t>Consumer outcome:</w:t>
      </w:r>
    </w:p>
    <w:p w14:paraId="3A542752" w14:textId="77777777" w:rsidR="006B62EE" w:rsidRPr="00ED6B57" w:rsidRDefault="006B62EE" w:rsidP="006B62E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75596B" w14:textId="77777777" w:rsidR="006B62EE" w:rsidRPr="00ED6B57" w:rsidRDefault="006B62EE" w:rsidP="006B62EE">
      <w:pPr>
        <w:pStyle w:val="Heading3"/>
        <w:shd w:val="clear" w:color="auto" w:fill="F2F2F2" w:themeFill="background1" w:themeFillShade="F2"/>
      </w:pPr>
      <w:r w:rsidRPr="00ED6B57">
        <w:t>Organisation statement:</w:t>
      </w:r>
    </w:p>
    <w:p w14:paraId="35F4358A" w14:textId="77777777" w:rsidR="006B62EE" w:rsidRPr="00ED6B57" w:rsidRDefault="006B62EE" w:rsidP="006B62E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B6B689" w14:textId="77777777" w:rsidR="006B62EE" w:rsidRDefault="006B62EE" w:rsidP="006B62EE">
      <w:pPr>
        <w:pStyle w:val="Heading2"/>
      </w:pPr>
      <w:r>
        <w:t xml:space="preserve">Assessment </w:t>
      </w:r>
      <w:r w:rsidRPr="002B2C0F">
        <w:t>of Standard</w:t>
      </w:r>
      <w:r>
        <w:t xml:space="preserve"> 2</w:t>
      </w:r>
    </w:p>
    <w:p w14:paraId="2085A9F2" w14:textId="77777777" w:rsidR="006B62EE" w:rsidRPr="002A0722" w:rsidRDefault="006B62EE" w:rsidP="006B62EE">
      <w:pPr>
        <w:rPr>
          <w:rFonts w:eastAsia="Calibri"/>
          <w:color w:val="auto"/>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2D56C46" w14:textId="2FB75E61" w:rsidR="006B62EE" w:rsidRPr="002A0722" w:rsidRDefault="006B62EE" w:rsidP="006B62EE">
      <w:pPr>
        <w:rPr>
          <w:rFonts w:eastAsia="Calibri"/>
          <w:color w:val="auto"/>
          <w:lang w:eastAsia="en-US"/>
        </w:rPr>
      </w:pPr>
      <w:r w:rsidRPr="002A0722">
        <w:rPr>
          <w:rFonts w:eastAsia="Calibri"/>
          <w:color w:val="auto"/>
          <w:lang w:eastAsia="en-US"/>
        </w:rPr>
        <w:t>Overall</w:t>
      </w:r>
      <w:r w:rsidR="00D34581">
        <w:rPr>
          <w:rFonts w:eastAsia="Calibri"/>
          <w:color w:val="auto"/>
          <w:lang w:eastAsia="en-US"/>
        </w:rPr>
        <w:t>,</w:t>
      </w:r>
      <w:r w:rsidRPr="002A0722">
        <w:rPr>
          <w:rFonts w:eastAsia="Calibri"/>
          <w:color w:val="auto"/>
          <w:lang w:eastAsia="en-US"/>
        </w:rPr>
        <w:t xml:space="preserve"> sampled consumers considered that they feel like partners in the ongoing assessment and planning of their care and services and information was communicated to them and they had access to that information.</w:t>
      </w:r>
    </w:p>
    <w:p w14:paraId="10A79E96" w14:textId="37FFF34F" w:rsidR="006B62EE" w:rsidRPr="00D510DE" w:rsidRDefault="006B62EE" w:rsidP="006B62EE">
      <w:pPr>
        <w:rPr>
          <w:rFonts w:eastAsia="Calibri"/>
          <w:color w:val="auto"/>
          <w:lang w:eastAsia="en-US"/>
        </w:rPr>
      </w:pPr>
      <w:r w:rsidRPr="002A0722">
        <w:rPr>
          <w:rFonts w:eastAsia="Calibri"/>
          <w:color w:val="auto"/>
          <w:lang w:eastAsia="en-US"/>
        </w:rPr>
        <w:t xml:space="preserve">Consumers/representatives confirmed care planning identified and addresses </w:t>
      </w:r>
      <w:r w:rsidR="00D34581">
        <w:rPr>
          <w:rFonts w:eastAsia="Calibri"/>
          <w:color w:val="auto"/>
          <w:lang w:eastAsia="en-US"/>
        </w:rPr>
        <w:t>consumers’</w:t>
      </w:r>
      <w:r w:rsidRPr="002A0722">
        <w:rPr>
          <w:rFonts w:eastAsia="Calibri"/>
          <w:color w:val="auto"/>
          <w:lang w:eastAsia="en-US"/>
        </w:rPr>
        <w:t xml:space="preserve"> current </w:t>
      </w:r>
      <w:r w:rsidRPr="00D510DE">
        <w:rPr>
          <w:rFonts w:eastAsia="Calibri"/>
          <w:color w:val="auto"/>
          <w:lang w:eastAsia="en-US"/>
        </w:rPr>
        <w:t>needs</w:t>
      </w:r>
      <w:r w:rsidR="00D31FE7">
        <w:rPr>
          <w:rFonts w:eastAsia="Calibri"/>
          <w:color w:val="auto"/>
          <w:lang w:eastAsia="en-US"/>
        </w:rPr>
        <w:t>,</w:t>
      </w:r>
      <w:r w:rsidRPr="00D510DE">
        <w:rPr>
          <w:rFonts w:eastAsia="Calibri"/>
          <w:color w:val="auto"/>
          <w:lang w:eastAsia="en-US"/>
        </w:rPr>
        <w:t xml:space="preserve"> goals and preferences</w:t>
      </w:r>
      <w:r w:rsidR="00D34581">
        <w:rPr>
          <w:rFonts w:eastAsia="Calibri"/>
          <w:color w:val="auto"/>
          <w:lang w:eastAsia="en-US"/>
        </w:rPr>
        <w:t>,</w:t>
      </w:r>
      <w:r w:rsidRPr="00D510DE">
        <w:rPr>
          <w:rFonts w:eastAsia="Calibri"/>
          <w:color w:val="auto"/>
          <w:lang w:eastAsia="en-US"/>
        </w:rPr>
        <w:t xml:space="preserve"> including advance care planning.</w:t>
      </w:r>
      <w:r>
        <w:rPr>
          <w:rFonts w:eastAsia="Calibri"/>
          <w:color w:val="auto"/>
          <w:lang w:eastAsia="en-US"/>
        </w:rPr>
        <w:t xml:space="preserve"> </w:t>
      </w:r>
    </w:p>
    <w:p w14:paraId="097B9C37" w14:textId="5CF5AB20" w:rsidR="006B62EE" w:rsidRPr="00D510DE" w:rsidRDefault="006B62EE" w:rsidP="006B62EE">
      <w:pPr>
        <w:rPr>
          <w:rFonts w:eastAsia="Calibri"/>
          <w:color w:val="auto"/>
          <w:lang w:eastAsia="en-US"/>
        </w:rPr>
      </w:pPr>
      <w:r w:rsidRPr="00D510DE">
        <w:rPr>
          <w:rFonts w:eastAsia="Calibri"/>
          <w:color w:val="auto"/>
          <w:lang w:eastAsia="en-US"/>
        </w:rPr>
        <w:t>However, the service was unable to demonstrate effective assessment and planning process that considers risk to the consumer</w:t>
      </w:r>
      <w:r>
        <w:rPr>
          <w:rFonts w:eastAsia="Calibri"/>
          <w:color w:val="auto"/>
          <w:lang w:eastAsia="en-US"/>
        </w:rPr>
        <w:t>’</w:t>
      </w:r>
      <w:r w:rsidRPr="00D510DE">
        <w:rPr>
          <w:rFonts w:eastAsia="Calibri"/>
          <w:color w:val="auto"/>
          <w:lang w:eastAsia="en-US"/>
        </w:rPr>
        <w:t xml:space="preserve">s health and </w:t>
      </w:r>
      <w:r>
        <w:rPr>
          <w:rFonts w:eastAsia="Calibri"/>
          <w:color w:val="auto"/>
          <w:lang w:eastAsia="en-US"/>
        </w:rPr>
        <w:t>well-being</w:t>
      </w:r>
      <w:r w:rsidRPr="00D510DE">
        <w:rPr>
          <w:rFonts w:eastAsia="Calibri"/>
          <w:color w:val="auto"/>
          <w:lang w:eastAsia="en-US"/>
        </w:rPr>
        <w:t xml:space="preserve"> and that when incidents occur or when circumstances change care plans are reviewed for effectiveness</w:t>
      </w:r>
      <w:r w:rsidR="00D31FE7">
        <w:rPr>
          <w:rFonts w:eastAsia="Calibri"/>
          <w:color w:val="auto"/>
          <w:lang w:eastAsia="en-US"/>
        </w:rPr>
        <w:t>.</w:t>
      </w:r>
      <w:r w:rsidRPr="00D510DE">
        <w:rPr>
          <w:rFonts w:eastAsia="Calibri"/>
          <w:color w:val="auto"/>
          <w:lang w:eastAsia="en-US"/>
        </w:rPr>
        <w:t xml:space="preserve"> </w:t>
      </w:r>
    </w:p>
    <w:p w14:paraId="6624948A" w14:textId="77777777" w:rsidR="006B62EE" w:rsidRPr="00D510DE" w:rsidRDefault="006B62EE" w:rsidP="006B62EE">
      <w:pPr>
        <w:rPr>
          <w:rFonts w:eastAsia="Calibri"/>
          <w:color w:val="auto"/>
          <w:lang w:eastAsia="en-US"/>
        </w:rPr>
      </w:pPr>
      <w:r w:rsidRPr="00D510DE">
        <w:rPr>
          <w:rFonts w:eastAsia="Calibri"/>
          <w:color w:val="auto"/>
          <w:lang w:eastAsia="en-US"/>
        </w:rPr>
        <w:t>Consumer</w:t>
      </w:r>
      <w:r>
        <w:rPr>
          <w:rFonts w:eastAsia="Calibri"/>
          <w:color w:val="auto"/>
          <w:lang w:eastAsia="en-US"/>
        </w:rPr>
        <w:t>s’</w:t>
      </w:r>
      <w:r w:rsidRPr="00D510DE">
        <w:rPr>
          <w:rFonts w:eastAsia="Calibri"/>
          <w:color w:val="auto"/>
          <w:lang w:eastAsia="en-US"/>
        </w:rPr>
        <w:t xml:space="preserve"> files sampled showed five consumers did not have effective assessment and planning to deliver safe and quality care in relation to challenging behaviour, falls, physical restraints, and malnutrition. </w:t>
      </w:r>
    </w:p>
    <w:p w14:paraId="24635291" w14:textId="77777777" w:rsidR="006B62EE" w:rsidRPr="00CF27C8" w:rsidRDefault="006B62EE" w:rsidP="006B62EE">
      <w:pPr>
        <w:rPr>
          <w:rFonts w:eastAsia="Calibri"/>
          <w:i/>
          <w:color w:val="auto"/>
          <w:lang w:eastAsia="en-US"/>
        </w:rPr>
      </w:pPr>
      <w:r w:rsidRPr="00CF27C8">
        <w:rPr>
          <w:rFonts w:eastAsiaTheme="minorHAnsi"/>
          <w:color w:val="auto"/>
        </w:rPr>
        <w:lastRenderedPageBreak/>
        <w:t>The Quality Standard is assessed as Non-compliant as two of the five specific requirements have been assessed as Non-compliant.</w:t>
      </w:r>
    </w:p>
    <w:p w14:paraId="116355C0" w14:textId="77777777" w:rsidR="006B62EE" w:rsidRDefault="006B62EE" w:rsidP="006B62EE">
      <w:pPr>
        <w:pStyle w:val="Heading2"/>
      </w:pPr>
      <w:r>
        <w:t>Assessment of Standard 2 Requirements</w:t>
      </w:r>
      <w:r w:rsidRPr="0066387A">
        <w:rPr>
          <w:i/>
          <w:color w:val="0000FF"/>
          <w:sz w:val="24"/>
          <w:szCs w:val="24"/>
        </w:rPr>
        <w:t xml:space="preserve"> </w:t>
      </w:r>
    </w:p>
    <w:p w14:paraId="2ADD6EC2" w14:textId="77777777" w:rsidR="006B62EE" w:rsidRDefault="006B62EE" w:rsidP="006B62EE">
      <w:pPr>
        <w:pStyle w:val="Heading3"/>
      </w:pPr>
      <w:r w:rsidRPr="00051035">
        <w:t xml:space="preserve">Requirement </w:t>
      </w:r>
      <w:r>
        <w:t>2</w:t>
      </w:r>
      <w:r w:rsidRPr="00051035">
        <w:t>(3)(a)</w:t>
      </w:r>
      <w:r w:rsidRPr="00051035">
        <w:tab/>
        <w:t>Non-compliant</w:t>
      </w:r>
    </w:p>
    <w:p w14:paraId="0BEED14F" w14:textId="77777777" w:rsidR="006B62EE" w:rsidRPr="008D114F" w:rsidRDefault="006B62EE" w:rsidP="006B62EE">
      <w:pPr>
        <w:rPr>
          <w:i/>
        </w:rPr>
      </w:pPr>
      <w:r w:rsidRPr="008D114F">
        <w:rPr>
          <w:i/>
        </w:rPr>
        <w:t>Assessment and planning, including consideration of risks to the consumer’s health and well-being, informs the delivery of safe and effective care and services.</w:t>
      </w:r>
    </w:p>
    <w:p w14:paraId="63E08C74" w14:textId="57B2C67C" w:rsidR="006B62EE" w:rsidRPr="00C23231" w:rsidRDefault="006B62EE" w:rsidP="006B62EE">
      <w:pPr>
        <w:rPr>
          <w:rFonts w:eastAsia="Calibri"/>
          <w:color w:val="auto"/>
          <w:lang w:eastAsia="en-US"/>
        </w:rPr>
      </w:pPr>
      <w:r>
        <w:rPr>
          <w:rFonts w:eastAsia="Calibri"/>
          <w:color w:val="auto"/>
          <w:lang w:eastAsia="en-US"/>
        </w:rPr>
        <w:t xml:space="preserve">The Assessment Team found that </w:t>
      </w:r>
      <w:r w:rsidRPr="00C23231">
        <w:rPr>
          <w:rFonts w:eastAsia="Calibri"/>
          <w:color w:val="auto"/>
          <w:lang w:eastAsia="en-US"/>
        </w:rPr>
        <w:t xml:space="preserve">the service uses validated risk assessment and planning tools to identify risks to consumers’ safety, health and </w:t>
      </w:r>
      <w:r>
        <w:rPr>
          <w:rFonts w:eastAsia="Calibri"/>
          <w:color w:val="auto"/>
          <w:lang w:eastAsia="en-US"/>
        </w:rPr>
        <w:t>well-being. However, they</w:t>
      </w:r>
      <w:r w:rsidRPr="00C23231">
        <w:rPr>
          <w:rFonts w:eastAsia="Calibri"/>
          <w:color w:val="auto"/>
          <w:lang w:eastAsia="en-US"/>
        </w:rPr>
        <w:t xml:space="preserve"> were unable to show they use assessment and planning processes effectively to inform safe and effective care and service delivery for consumers who have physical restraints, and consumers with challenging behaviours. The Assessment Team found clinical staff do not always review behaviour management strategies after incidents of aggression, or where strategies were ineffective. </w:t>
      </w:r>
      <w:r>
        <w:rPr>
          <w:rFonts w:eastAsia="Calibri"/>
          <w:color w:val="auto"/>
          <w:lang w:eastAsia="en-US"/>
        </w:rPr>
        <w:t>In addition, c</w:t>
      </w:r>
      <w:r w:rsidRPr="00C23231">
        <w:rPr>
          <w:rFonts w:eastAsia="Calibri"/>
          <w:color w:val="auto"/>
          <w:lang w:eastAsia="en-US"/>
        </w:rPr>
        <w:t>are planning and documentation does not always reference accurate information about risks to consume</w:t>
      </w:r>
      <w:r w:rsidR="00D31FE7">
        <w:rPr>
          <w:rFonts w:eastAsia="Calibri"/>
          <w:color w:val="auto"/>
          <w:lang w:eastAsia="en-US"/>
        </w:rPr>
        <w:t>r</w:t>
      </w:r>
      <w:r w:rsidRPr="00C23231">
        <w:rPr>
          <w:rFonts w:eastAsia="Calibri"/>
          <w:color w:val="auto"/>
          <w:lang w:eastAsia="en-US"/>
        </w:rPr>
        <w:t xml:space="preserve">s’ health. </w:t>
      </w:r>
    </w:p>
    <w:p w14:paraId="3879264B" w14:textId="77777777" w:rsidR="006B62EE" w:rsidRDefault="006B62EE" w:rsidP="006B62EE">
      <w:r w:rsidRPr="00C23231">
        <w:rPr>
          <w:rFonts w:eastAsia="Calibri"/>
          <w:color w:val="auto"/>
          <w:lang w:eastAsia="en-US"/>
        </w:rPr>
        <w:t xml:space="preserve">A review of behaviour charting and assessment documentation </w:t>
      </w:r>
      <w:r>
        <w:rPr>
          <w:rFonts w:eastAsia="Calibri"/>
          <w:color w:val="auto"/>
          <w:lang w:eastAsia="en-US"/>
        </w:rPr>
        <w:t xml:space="preserve">by the Assessment Team </w:t>
      </w:r>
      <w:r w:rsidRPr="00C23231">
        <w:rPr>
          <w:rFonts w:eastAsia="Calibri"/>
          <w:color w:val="auto"/>
          <w:lang w:eastAsia="en-US"/>
        </w:rPr>
        <w:t xml:space="preserve">shows clinical staff do not always review the strategies to manage aggressive behaviours, when incidents occur, or a strategy is documented as ineffective. </w:t>
      </w:r>
      <w:r>
        <w:t>There are not behaviour management strategies utilised consistently, and the service did not evaluate the behaviour management strategies on the care and services plan for the sampled consumers. There was also evidence that t</w:t>
      </w:r>
      <w:r w:rsidRPr="00872784">
        <w:t xml:space="preserve">he service did not monitor the consumer’s behaviours following </w:t>
      </w:r>
      <w:r>
        <w:t>an</w:t>
      </w:r>
      <w:r w:rsidRPr="00872784">
        <w:t xml:space="preserve"> </w:t>
      </w:r>
      <w:r>
        <w:t xml:space="preserve">incident. </w:t>
      </w:r>
    </w:p>
    <w:p w14:paraId="1ABED128" w14:textId="0F97F199" w:rsidR="006B62EE" w:rsidRPr="008D114F" w:rsidRDefault="006B62EE" w:rsidP="006B62EE">
      <w:pPr>
        <w:rPr>
          <w:i/>
        </w:rPr>
      </w:pPr>
      <w:r>
        <w:rPr>
          <w:rFonts w:eastAsia="Calibri"/>
          <w:color w:val="auto"/>
          <w:lang w:eastAsia="en-US"/>
        </w:rPr>
        <w:t>The Approved Provider did not provide any further information to refute the Assessment Team findings and instead acknowledged there w</w:t>
      </w:r>
      <w:r w:rsidR="00D31FE7">
        <w:rPr>
          <w:rFonts w:eastAsia="Calibri"/>
          <w:color w:val="auto"/>
          <w:lang w:eastAsia="en-US"/>
        </w:rPr>
        <w:t>ere</w:t>
      </w:r>
      <w:r>
        <w:rPr>
          <w:rFonts w:eastAsia="Calibri"/>
          <w:color w:val="auto"/>
          <w:lang w:eastAsia="en-US"/>
        </w:rPr>
        <w:t xml:space="preserve"> improvements required. In response, the Approved Provider submitted a continuous improvement plan to address the issues found on the day of the site audit.</w:t>
      </w:r>
      <w:r w:rsidR="00A65F90">
        <w:rPr>
          <w:rFonts w:eastAsia="Calibri"/>
          <w:color w:val="auto"/>
          <w:lang w:eastAsia="en-US"/>
        </w:rPr>
        <w:t xml:space="preserve"> </w:t>
      </w:r>
    </w:p>
    <w:p w14:paraId="256AB111" w14:textId="77777777" w:rsidR="006B62EE" w:rsidRPr="0032650F" w:rsidRDefault="006B62EE" w:rsidP="006B62EE">
      <w:r>
        <w:rPr>
          <w:rFonts w:eastAsia="Calibri"/>
          <w:color w:val="auto"/>
          <w:lang w:eastAsia="en-US"/>
        </w:rPr>
        <w:t xml:space="preserve">I am of the view that the Approved Provider does not comply with this requirement as it has not demonstrated that </w:t>
      </w:r>
      <w:r w:rsidRPr="0032650F">
        <w:t>assessment and planning, including consideration of risks to the consumer’s health and well-being, informs the delivery of safe and effective care and services.</w:t>
      </w:r>
    </w:p>
    <w:p w14:paraId="0917A23C" w14:textId="77777777" w:rsidR="006B62EE" w:rsidRDefault="006B62EE" w:rsidP="006B62EE">
      <w:pPr>
        <w:pStyle w:val="Heading3"/>
      </w:pPr>
      <w:r>
        <w:t>Requirement 2(3)(b)</w:t>
      </w:r>
      <w:r>
        <w:tab/>
        <w:t>Compliant</w:t>
      </w:r>
    </w:p>
    <w:p w14:paraId="6AB78F17" w14:textId="77777777" w:rsidR="006B62EE" w:rsidRPr="008D114F" w:rsidRDefault="006B62EE" w:rsidP="006B62EE">
      <w:pPr>
        <w:rPr>
          <w:i/>
        </w:rPr>
      </w:pPr>
      <w:r w:rsidRPr="008D114F">
        <w:rPr>
          <w:i/>
        </w:rPr>
        <w:t>Assessment and planning identifies and addresses the consumer’s current needs, goals and preferences, including advance care planning and end of life planning if the consumer wishes.</w:t>
      </w:r>
    </w:p>
    <w:p w14:paraId="1EF96782" w14:textId="77777777" w:rsidR="006B62EE" w:rsidRDefault="006B62EE" w:rsidP="006B62EE">
      <w:pPr>
        <w:pStyle w:val="Heading3"/>
      </w:pPr>
      <w:r>
        <w:lastRenderedPageBreak/>
        <w:t>Requirement 2(3)(c)</w:t>
      </w:r>
      <w:r>
        <w:tab/>
        <w:t>Compliant</w:t>
      </w:r>
    </w:p>
    <w:p w14:paraId="6104AD42" w14:textId="77777777" w:rsidR="006B62EE" w:rsidRPr="008D114F" w:rsidRDefault="006B62EE" w:rsidP="006B62EE">
      <w:pPr>
        <w:rPr>
          <w:i/>
        </w:rPr>
      </w:pPr>
      <w:r w:rsidRPr="008D114F">
        <w:rPr>
          <w:i/>
        </w:rPr>
        <w:t>The organisation demonstrates that assessment and planning:</w:t>
      </w:r>
    </w:p>
    <w:p w14:paraId="0B779E50" w14:textId="77777777" w:rsidR="006B62EE" w:rsidRPr="008D114F" w:rsidRDefault="006B62EE" w:rsidP="006B62E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0114AB" w14:textId="77777777" w:rsidR="006B62EE" w:rsidRPr="008D114F" w:rsidRDefault="006B62EE" w:rsidP="006B62E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82A10A" w14:textId="77777777" w:rsidR="006B62EE" w:rsidRDefault="006B62EE" w:rsidP="006B62EE">
      <w:pPr>
        <w:pStyle w:val="Heading3"/>
      </w:pPr>
      <w:r>
        <w:t>Requirement 2(3)(d)</w:t>
      </w:r>
      <w:r>
        <w:tab/>
        <w:t>Compliant</w:t>
      </w:r>
    </w:p>
    <w:p w14:paraId="6168C9F5" w14:textId="77777777" w:rsidR="006B62EE" w:rsidRPr="008D114F" w:rsidRDefault="006B62EE" w:rsidP="006B62E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18A73B" w14:textId="77777777" w:rsidR="006B62EE" w:rsidRDefault="006B62EE" w:rsidP="006B62EE">
      <w:pPr>
        <w:pStyle w:val="Heading3"/>
      </w:pPr>
      <w:r>
        <w:t>Requirement 2(3)(e)</w:t>
      </w:r>
      <w:r>
        <w:tab/>
        <w:t>Non-compliant</w:t>
      </w:r>
    </w:p>
    <w:p w14:paraId="28D43324" w14:textId="77777777" w:rsidR="006B62EE" w:rsidRPr="008D114F" w:rsidRDefault="006B62EE" w:rsidP="006B62EE">
      <w:pPr>
        <w:rPr>
          <w:i/>
        </w:rPr>
      </w:pPr>
      <w:r w:rsidRPr="008D114F">
        <w:rPr>
          <w:i/>
        </w:rPr>
        <w:t>Care and services are reviewed regularly for effectiveness, and when circumstances change or when incidents impact on the needs, goals or preferences of the consumer.</w:t>
      </w:r>
    </w:p>
    <w:p w14:paraId="6FBAA219" w14:textId="77777777" w:rsidR="006B62EE" w:rsidRDefault="006B62EE" w:rsidP="006B62EE">
      <w:pPr>
        <w:rPr>
          <w:rFonts w:eastAsia="Calibri"/>
          <w:color w:val="auto"/>
          <w:lang w:eastAsia="en-US"/>
        </w:rPr>
      </w:pPr>
      <w:r>
        <w:rPr>
          <w:rFonts w:eastAsia="Calibri"/>
          <w:color w:val="auto"/>
          <w:lang w:eastAsia="en-US"/>
        </w:rPr>
        <w:t xml:space="preserve">The Assessment Team found the </w:t>
      </w:r>
      <w:r w:rsidRPr="008341DD">
        <w:rPr>
          <w:rFonts w:eastAsia="Calibri"/>
          <w:color w:val="auto"/>
          <w:lang w:eastAsia="en-US"/>
        </w:rPr>
        <w:t xml:space="preserve">service has not ensured that care and services are reviewed regularly for effectiveness, and when circumstances change or when incidents impact on the needs, goals or preferences of the consumer. Staff do not consistently evaluate the effectiveness of strategies implemented or review care plans following a change in a consumer’s condition or needs. </w:t>
      </w:r>
    </w:p>
    <w:p w14:paraId="65E997DC" w14:textId="77777777" w:rsidR="006B62EE" w:rsidRDefault="006B62EE" w:rsidP="006B62EE">
      <w:r w:rsidRPr="008341DD">
        <w:rPr>
          <w:rFonts w:eastAsia="Calibri"/>
          <w:color w:val="auto"/>
          <w:lang w:eastAsia="en-US"/>
        </w:rPr>
        <w:t xml:space="preserve">The Assessment Team identified the service failed to evaluate the </w:t>
      </w:r>
      <w:r>
        <w:rPr>
          <w:rFonts w:eastAsia="Calibri"/>
          <w:color w:val="auto"/>
          <w:lang w:eastAsia="en-US"/>
        </w:rPr>
        <w:t>falls prevention</w:t>
      </w:r>
      <w:r w:rsidRPr="008341DD">
        <w:rPr>
          <w:rFonts w:eastAsia="Calibri"/>
          <w:color w:val="auto"/>
          <w:lang w:eastAsia="en-US"/>
        </w:rPr>
        <w:t xml:space="preserve"> strategies for two consumers who were identified as </w:t>
      </w:r>
      <w:r>
        <w:rPr>
          <w:rFonts w:eastAsia="Calibri"/>
          <w:color w:val="auto"/>
          <w:lang w:eastAsia="en-US"/>
        </w:rPr>
        <w:t xml:space="preserve">being at </w:t>
      </w:r>
      <w:r w:rsidRPr="008341DD">
        <w:rPr>
          <w:rFonts w:eastAsia="Calibri"/>
          <w:color w:val="auto"/>
          <w:lang w:eastAsia="en-US"/>
        </w:rPr>
        <w:t>high risk</w:t>
      </w:r>
      <w:r>
        <w:rPr>
          <w:rFonts w:eastAsia="Calibri"/>
          <w:color w:val="auto"/>
          <w:lang w:eastAsia="en-US"/>
        </w:rPr>
        <w:t xml:space="preserve"> of falls. F</w:t>
      </w:r>
      <w:r w:rsidRPr="008341DD">
        <w:rPr>
          <w:rFonts w:eastAsia="Calibri"/>
          <w:color w:val="auto"/>
          <w:lang w:eastAsia="en-US"/>
        </w:rPr>
        <w:t>or a consumer who has a history of malnutrition</w:t>
      </w:r>
      <w:r>
        <w:rPr>
          <w:rFonts w:eastAsia="Calibri"/>
          <w:color w:val="auto"/>
          <w:lang w:eastAsia="en-US"/>
        </w:rPr>
        <w:t>,</w:t>
      </w:r>
      <w:r w:rsidRPr="008341DD">
        <w:rPr>
          <w:rFonts w:eastAsia="Calibri"/>
          <w:color w:val="auto"/>
          <w:lang w:eastAsia="en-US"/>
        </w:rPr>
        <w:t xml:space="preserve"> the service failed to implement the nutritional strategies suggested by the dietitian on </w:t>
      </w:r>
      <w:r>
        <w:rPr>
          <w:rFonts w:eastAsia="Calibri"/>
          <w:color w:val="auto"/>
          <w:lang w:eastAsia="en-US"/>
        </w:rPr>
        <w:t>their</w:t>
      </w:r>
      <w:r w:rsidRPr="008341DD">
        <w:rPr>
          <w:rFonts w:eastAsia="Calibri"/>
          <w:color w:val="auto"/>
          <w:lang w:eastAsia="en-US"/>
        </w:rPr>
        <w:t xml:space="preserve"> care plan, and for a consumer with know</w:t>
      </w:r>
      <w:r>
        <w:rPr>
          <w:rFonts w:eastAsia="Calibri"/>
          <w:color w:val="auto"/>
          <w:lang w:eastAsia="en-US"/>
        </w:rPr>
        <w:t>n</w:t>
      </w:r>
      <w:r w:rsidRPr="008341DD">
        <w:rPr>
          <w:rFonts w:eastAsia="Calibri"/>
          <w:color w:val="auto"/>
          <w:lang w:eastAsia="en-US"/>
        </w:rPr>
        <w:t xml:space="preserve"> behaviours of aggression the service failed to review the behaviour strategies, impacting negatively on the physiological </w:t>
      </w:r>
      <w:r>
        <w:rPr>
          <w:rFonts w:eastAsia="Calibri"/>
          <w:color w:val="auto"/>
          <w:lang w:eastAsia="en-US"/>
        </w:rPr>
        <w:t>well-being</w:t>
      </w:r>
      <w:r w:rsidRPr="008341DD">
        <w:rPr>
          <w:rFonts w:eastAsia="Calibri"/>
          <w:color w:val="auto"/>
          <w:lang w:eastAsia="en-US"/>
        </w:rPr>
        <w:t xml:space="preserve"> of the consumer who was a victim of </w:t>
      </w:r>
      <w:r>
        <w:rPr>
          <w:rFonts w:eastAsia="Calibri"/>
          <w:color w:val="auto"/>
          <w:lang w:eastAsia="en-US"/>
        </w:rPr>
        <w:t>the</w:t>
      </w:r>
      <w:r w:rsidRPr="008341DD">
        <w:rPr>
          <w:rFonts w:eastAsia="Calibri"/>
          <w:color w:val="auto"/>
          <w:lang w:eastAsia="en-US"/>
        </w:rPr>
        <w:t xml:space="preserve"> aggression. </w:t>
      </w:r>
      <w:r>
        <w:rPr>
          <w:rFonts w:eastAsia="Calibri"/>
          <w:color w:val="auto"/>
          <w:lang w:eastAsia="en-US"/>
        </w:rPr>
        <w:t>In addition, t</w:t>
      </w:r>
      <w:r w:rsidRPr="00D43A78">
        <w:t>he Assessment Team noted th</w:t>
      </w:r>
      <w:r>
        <w:t>at</w:t>
      </w:r>
      <w:r w:rsidRPr="00D43A78">
        <w:t xml:space="preserve"> strategies had not been evaluated after any of the incidents of aggression, nor were they effective in minimising the behaviours of aggression. </w:t>
      </w:r>
    </w:p>
    <w:p w14:paraId="4D73B9A6" w14:textId="79D815DC" w:rsidR="006B62EE" w:rsidRPr="008D114F" w:rsidRDefault="006B62EE" w:rsidP="006B62EE">
      <w:pPr>
        <w:rPr>
          <w:i/>
        </w:rPr>
      </w:pPr>
      <w:r>
        <w:rPr>
          <w:rFonts w:eastAsia="Calibri"/>
          <w:color w:val="auto"/>
          <w:lang w:eastAsia="en-US"/>
        </w:rPr>
        <w:t>The Approved Provider did not provide any further information to refute the Assessment Team findings and instead acknowledged there w</w:t>
      </w:r>
      <w:r w:rsidR="003D03D9">
        <w:rPr>
          <w:rFonts w:eastAsia="Calibri"/>
          <w:color w:val="auto"/>
          <w:lang w:eastAsia="en-US"/>
        </w:rPr>
        <w:t>ere</w:t>
      </w:r>
      <w:r>
        <w:rPr>
          <w:rFonts w:eastAsia="Calibri"/>
          <w:color w:val="auto"/>
          <w:lang w:eastAsia="en-US"/>
        </w:rPr>
        <w:t xml:space="preserve"> improvements required. In response, the Approved Provider submitted a continuous improvement plan to address the issues found on the day of the site audit.</w:t>
      </w:r>
      <w:r w:rsidR="00A65F90">
        <w:rPr>
          <w:rFonts w:eastAsia="Calibri"/>
          <w:color w:val="auto"/>
          <w:lang w:eastAsia="en-US"/>
        </w:rPr>
        <w:t xml:space="preserve"> </w:t>
      </w:r>
    </w:p>
    <w:p w14:paraId="6BA5F044" w14:textId="77777777" w:rsidR="006B62EE" w:rsidRPr="002D70B0" w:rsidRDefault="006B62EE" w:rsidP="006B62EE">
      <w:r>
        <w:rPr>
          <w:rFonts w:eastAsia="Calibri"/>
          <w:color w:val="auto"/>
          <w:lang w:eastAsia="en-US"/>
        </w:rPr>
        <w:t xml:space="preserve">I am of the view that the Approved Provider does not comply with this requirement as it has not demonstrated that </w:t>
      </w:r>
      <w:r w:rsidRPr="002D70B0">
        <w:t xml:space="preserve">care and services are reviewed regularly for </w:t>
      </w:r>
      <w:r w:rsidRPr="002D70B0">
        <w:lastRenderedPageBreak/>
        <w:t>effectiveness, and when circumstances change or when incidents impact on the needs, goals or preferences of the consumer.</w:t>
      </w:r>
    </w:p>
    <w:p w14:paraId="57FF4E2C" w14:textId="77777777" w:rsidR="006B62EE" w:rsidRDefault="006B62EE" w:rsidP="006B62EE"/>
    <w:p w14:paraId="7866D65B" w14:textId="77777777" w:rsidR="006B62EE" w:rsidRDefault="006B62EE" w:rsidP="006B62EE">
      <w:pPr>
        <w:sectPr w:rsidR="006B62EE" w:rsidSect="003E6021">
          <w:type w:val="continuous"/>
          <w:pgSz w:w="11906" w:h="16838"/>
          <w:pgMar w:top="1701" w:right="1418" w:bottom="1418" w:left="1418" w:header="709" w:footer="397" w:gutter="0"/>
          <w:cols w:space="708"/>
          <w:titlePg/>
          <w:docGrid w:linePitch="360"/>
        </w:sectPr>
      </w:pPr>
    </w:p>
    <w:p w14:paraId="1C3A623D" w14:textId="77777777" w:rsidR="006B62EE" w:rsidRDefault="006B62EE" w:rsidP="006B62EE">
      <w:pPr>
        <w:pStyle w:val="Heading1"/>
        <w:tabs>
          <w:tab w:val="right" w:pos="9070"/>
        </w:tabs>
        <w:spacing w:before="560" w:after="640"/>
        <w:rPr>
          <w:color w:val="FFFFFF" w:themeColor="background1"/>
          <w:sz w:val="36"/>
        </w:rPr>
        <w:sectPr w:rsidR="006B62EE" w:rsidSect="003E6021">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528FEB8" wp14:editId="00C0B64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27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6D77756" w14:textId="77777777" w:rsidR="006B62EE" w:rsidRPr="00FD1B02" w:rsidRDefault="006B62EE" w:rsidP="006B62EE">
      <w:pPr>
        <w:pStyle w:val="Heading3"/>
        <w:shd w:val="clear" w:color="auto" w:fill="F2F2F2" w:themeFill="background1" w:themeFillShade="F2"/>
      </w:pPr>
      <w:r w:rsidRPr="00FD1B02">
        <w:t>Consumer outcome:</w:t>
      </w:r>
    </w:p>
    <w:p w14:paraId="1309C210" w14:textId="77777777" w:rsidR="006B62EE" w:rsidRDefault="006B62EE" w:rsidP="006B62EE">
      <w:pPr>
        <w:numPr>
          <w:ilvl w:val="0"/>
          <w:numId w:val="3"/>
        </w:numPr>
        <w:shd w:val="clear" w:color="auto" w:fill="F2F2F2" w:themeFill="background1" w:themeFillShade="F2"/>
      </w:pPr>
      <w:r>
        <w:t>I get personal care, clinical care, or both personal care and clinical care, that is safe and right for me.</w:t>
      </w:r>
    </w:p>
    <w:p w14:paraId="78668C8B" w14:textId="77777777" w:rsidR="006B62EE" w:rsidRDefault="006B62EE" w:rsidP="006B62EE">
      <w:pPr>
        <w:pStyle w:val="Heading3"/>
        <w:shd w:val="clear" w:color="auto" w:fill="F2F2F2" w:themeFill="background1" w:themeFillShade="F2"/>
      </w:pPr>
      <w:r>
        <w:t>Organisation statement:</w:t>
      </w:r>
    </w:p>
    <w:p w14:paraId="112A9B32" w14:textId="77777777" w:rsidR="006B62EE" w:rsidRDefault="006B62EE" w:rsidP="006B62E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9099D1" w14:textId="77777777" w:rsidR="006B62EE" w:rsidRDefault="006B62EE" w:rsidP="006B62EE">
      <w:pPr>
        <w:pStyle w:val="Heading2"/>
      </w:pPr>
      <w:r>
        <w:t>Assessment of Standard 3</w:t>
      </w:r>
    </w:p>
    <w:p w14:paraId="0869B9CD" w14:textId="77777777" w:rsidR="006B62EE" w:rsidRPr="00F57360" w:rsidRDefault="006B62EE" w:rsidP="006B62EE">
      <w:pPr>
        <w:rPr>
          <w:rFonts w:eastAsia="Calibri"/>
          <w:color w:val="auto"/>
          <w:lang w:eastAsia="en-US"/>
        </w:rPr>
      </w:pPr>
      <w:r w:rsidRPr="00163FEE">
        <w:rPr>
          <w:rFonts w:eastAsia="Calibri"/>
          <w:lang w:eastAsia="en-US"/>
        </w:rPr>
        <w:t xml:space="preserve">To understand the consumer’s experience and how the organisation understands and </w:t>
      </w:r>
      <w:r w:rsidRPr="00F57360">
        <w:rPr>
          <w:rFonts w:eastAsia="Calibri"/>
          <w:color w:val="auto"/>
          <w:lang w:eastAsia="en-US"/>
        </w:rPr>
        <w:t xml:space="preserve">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color w:val="auto"/>
          <w:lang w:eastAsia="en-US"/>
        </w:rPr>
        <w:t>T</w:t>
      </w:r>
      <w:r w:rsidRPr="00F57360">
        <w:rPr>
          <w:rFonts w:eastAsia="Calibri"/>
          <w:color w:val="auto"/>
          <w:lang w:eastAsia="en-US"/>
        </w:rPr>
        <w:t>eam also examined relevant documents.</w:t>
      </w:r>
    </w:p>
    <w:p w14:paraId="5B099CE7" w14:textId="7125E4F4" w:rsidR="006B62EE" w:rsidRPr="00F57360" w:rsidRDefault="006B62EE" w:rsidP="006B62EE">
      <w:pPr>
        <w:rPr>
          <w:rFonts w:eastAsia="Calibri"/>
          <w:color w:val="auto"/>
          <w:lang w:eastAsia="en-US"/>
        </w:rPr>
      </w:pPr>
      <w:r w:rsidRPr="00F57360">
        <w:rPr>
          <w:rFonts w:eastAsia="Calibri"/>
          <w:color w:val="auto"/>
          <w:lang w:eastAsia="en-US"/>
        </w:rPr>
        <w:t>Overall</w:t>
      </w:r>
      <w:r w:rsidR="00D34581">
        <w:rPr>
          <w:rFonts w:eastAsia="Calibri"/>
          <w:color w:val="auto"/>
          <w:lang w:eastAsia="en-US"/>
        </w:rPr>
        <w:t>,</w:t>
      </w:r>
      <w:r w:rsidRPr="00F57360">
        <w:rPr>
          <w:rFonts w:eastAsia="Calibri"/>
          <w:color w:val="auto"/>
          <w:lang w:eastAsia="en-US"/>
        </w:rPr>
        <w:t xml:space="preserve"> sampled consumers considered that they receive personal care and clinical care that is safe and right for them. Whilst consumers stated they had access to services to support their care and information was communicated with them in a timely manner, the service was unable to demonstrate that it provides safe and effective personal and clinical care for each consumer. </w:t>
      </w:r>
      <w:r>
        <w:rPr>
          <w:rFonts w:eastAsia="Calibri"/>
          <w:color w:val="auto"/>
          <w:lang w:eastAsia="en-US"/>
        </w:rPr>
        <w:t xml:space="preserve">This was particularly in relation to </w:t>
      </w:r>
      <w:r w:rsidRPr="00F57360">
        <w:rPr>
          <w:rFonts w:eastAsia="Calibri"/>
          <w:color w:val="auto"/>
          <w:lang w:eastAsia="en-US"/>
        </w:rPr>
        <w:t xml:space="preserve">the management </w:t>
      </w:r>
      <w:r>
        <w:rPr>
          <w:rFonts w:eastAsia="Calibri"/>
          <w:color w:val="auto"/>
          <w:lang w:eastAsia="en-US"/>
        </w:rPr>
        <w:t xml:space="preserve">of </w:t>
      </w:r>
      <w:r w:rsidRPr="00F57360">
        <w:rPr>
          <w:rFonts w:eastAsia="Calibri"/>
          <w:color w:val="auto"/>
          <w:lang w:eastAsia="en-US"/>
        </w:rPr>
        <w:t>challenging behaviours, wounds and the management of risk</w:t>
      </w:r>
      <w:r>
        <w:rPr>
          <w:rFonts w:eastAsia="Calibri"/>
          <w:color w:val="auto"/>
          <w:lang w:eastAsia="en-US"/>
        </w:rPr>
        <w:t>s</w:t>
      </w:r>
      <w:r w:rsidRPr="00F57360">
        <w:rPr>
          <w:rFonts w:eastAsia="Calibri"/>
          <w:color w:val="auto"/>
          <w:lang w:eastAsia="en-US"/>
        </w:rPr>
        <w:t xml:space="preserve"> associated with falls.</w:t>
      </w:r>
      <w:r>
        <w:rPr>
          <w:rFonts w:eastAsia="Calibri"/>
          <w:color w:val="auto"/>
          <w:lang w:eastAsia="en-US"/>
        </w:rPr>
        <w:t xml:space="preserve"> </w:t>
      </w:r>
      <w:r w:rsidRPr="00F57360">
        <w:rPr>
          <w:rFonts w:eastAsia="Calibri"/>
          <w:color w:val="auto"/>
          <w:lang w:eastAsia="en-US"/>
        </w:rPr>
        <w:t>Care plans did not always reflect care and services have been delivered in line with best practice in relation to the use of physical restr</w:t>
      </w:r>
      <w:r>
        <w:rPr>
          <w:rFonts w:eastAsia="Calibri"/>
          <w:color w:val="auto"/>
          <w:lang w:eastAsia="en-US"/>
        </w:rPr>
        <w:t>ictive practices</w:t>
      </w:r>
      <w:r w:rsidRPr="00F57360">
        <w:rPr>
          <w:rFonts w:eastAsia="Calibri"/>
          <w:color w:val="auto"/>
          <w:lang w:eastAsia="en-US"/>
        </w:rPr>
        <w:t>.</w:t>
      </w:r>
    </w:p>
    <w:p w14:paraId="1AD522EF" w14:textId="77777777" w:rsidR="006B62EE" w:rsidRPr="00F57360" w:rsidRDefault="006B62EE" w:rsidP="006B62EE">
      <w:pPr>
        <w:rPr>
          <w:rFonts w:eastAsia="Calibri"/>
          <w:color w:val="auto"/>
          <w:lang w:eastAsia="en-US"/>
        </w:rPr>
      </w:pPr>
      <w:r>
        <w:rPr>
          <w:rFonts w:eastAsia="Calibri"/>
          <w:color w:val="auto"/>
          <w:lang w:eastAsia="en-US"/>
        </w:rPr>
        <w:t>In addition, t</w:t>
      </w:r>
      <w:r w:rsidRPr="00F57360">
        <w:rPr>
          <w:rFonts w:eastAsia="Calibri"/>
          <w:color w:val="auto"/>
          <w:lang w:eastAsia="en-US"/>
        </w:rPr>
        <w:t>he service was unable to demonstrate high impact and high prevalence risk associated with consumer care is effectively managed in relation to falls risk, challenging behaviours and malnutrition.</w:t>
      </w:r>
    </w:p>
    <w:p w14:paraId="7DA9FC91" w14:textId="77777777" w:rsidR="006B62EE" w:rsidRPr="00CD0383" w:rsidRDefault="006B62EE" w:rsidP="006B62EE">
      <w:pPr>
        <w:rPr>
          <w:rFonts w:eastAsia="Calibri"/>
          <w:color w:val="auto"/>
          <w:lang w:eastAsia="en-US"/>
        </w:rPr>
      </w:pPr>
      <w:r w:rsidRPr="00CD0383">
        <w:rPr>
          <w:rFonts w:eastAsiaTheme="minorHAnsi"/>
          <w:color w:val="auto"/>
        </w:rPr>
        <w:t>The Quality Standard is assessed as Non-compliant as two of the seven specific requirements have been assessed as Non-compliant.</w:t>
      </w:r>
    </w:p>
    <w:p w14:paraId="7D4B4D65" w14:textId="77777777" w:rsidR="006B62EE" w:rsidRDefault="006B62EE" w:rsidP="006B62E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CE50C4F" w14:textId="77777777" w:rsidR="006B62EE" w:rsidRPr="00853601" w:rsidRDefault="006B62EE" w:rsidP="006B62EE">
      <w:pPr>
        <w:pStyle w:val="Heading3"/>
      </w:pPr>
      <w:r w:rsidRPr="00853601">
        <w:t>Requirement 3(3)(a)</w:t>
      </w:r>
      <w:r>
        <w:tab/>
        <w:t>Non-compliant</w:t>
      </w:r>
    </w:p>
    <w:p w14:paraId="0A160CD7" w14:textId="77777777" w:rsidR="006B62EE" w:rsidRPr="008D114F" w:rsidRDefault="006B62EE" w:rsidP="006B62EE">
      <w:pPr>
        <w:rPr>
          <w:i/>
        </w:rPr>
      </w:pPr>
      <w:r w:rsidRPr="008D114F">
        <w:rPr>
          <w:i/>
        </w:rPr>
        <w:t>Each consumer gets safe and effective personal care, clinical care, or both personal care and clinical care, that:</w:t>
      </w:r>
    </w:p>
    <w:p w14:paraId="0AF75B4A" w14:textId="77777777" w:rsidR="006B62EE" w:rsidRPr="008D114F" w:rsidRDefault="006B62EE" w:rsidP="006B62EE">
      <w:pPr>
        <w:numPr>
          <w:ilvl w:val="0"/>
          <w:numId w:val="14"/>
        </w:numPr>
        <w:tabs>
          <w:tab w:val="right" w:pos="9026"/>
        </w:tabs>
        <w:spacing w:before="0" w:after="0"/>
        <w:ind w:left="567" w:hanging="425"/>
        <w:outlineLvl w:val="4"/>
        <w:rPr>
          <w:i/>
        </w:rPr>
      </w:pPr>
      <w:r w:rsidRPr="008D114F">
        <w:rPr>
          <w:i/>
        </w:rPr>
        <w:t>is best practice; and</w:t>
      </w:r>
    </w:p>
    <w:p w14:paraId="4E75EECA" w14:textId="77777777" w:rsidR="006B62EE" w:rsidRPr="008D114F" w:rsidRDefault="006B62EE" w:rsidP="00E7437F">
      <w:pPr>
        <w:numPr>
          <w:ilvl w:val="0"/>
          <w:numId w:val="14"/>
        </w:numPr>
        <w:tabs>
          <w:tab w:val="right" w:pos="9026"/>
        </w:tabs>
        <w:spacing w:before="0" w:after="0"/>
        <w:ind w:left="567" w:hanging="425"/>
        <w:outlineLvl w:val="4"/>
        <w:rPr>
          <w:i/>
        </w:rPr>
      </w:pPr>
      <w:r w:rsidRPr="008D114F">
        <w:rPr>
          <w:i/>
        </w:rPr>
        <w:t>is tailored to their needs; and</w:t>
      </w:r>
    </w:p>
    <w:p w14:paraId="1D568B1C" w14:textId="77777777" w:rsidR="006B62EE" w:rsidRPr="008D114F" w:rsidRDefault="006B62EE" w:rsidP="006B62EE">
      <w:pPr>
        <w:numPr>
          <w:ilvl w:val="0"/>
          <w:numId w:val="14"/>
        </w:numPr>
        <w:tabs>
          <w:tab w:val="right" w:pos="9026"/>
        </w:tabs>
        <w:spacing w:before="0" w:after="0"/>
        <w:ind w:left="567" w:hanging="425"/>
        <w:outlineLvl w:val="4"/>
        <w:rPr>
          <w:i/>
        </w:rPr>
      </w:pPr>
      <w:r w:rsidRPr="008D114F">
        <w:rPr>
          <w:i/>
        </w:rPr>
        <w:t>optimises their health and well-being.</w:t>
      </w:r>
    </w:p>
    <w:p w14:paraId="1C236ED7" w14:textId="039E5595" w:rsidR="006B62EE" w:rsidRPr="009008D3" w:rsidRDefault="006B62EE" w:rsidP="006B62EE">
      <w:pPr>
        <w:rPr>
          <w:rFonts w:eastAsia="Calibri"/>
          <w:color w:val="auto"/>
          <w:lang w:eastAsia="en-US"/>
        </w:rPr>
      </w:pPr>
      <w:r w:rsidRPr="009008D3">
        <w:rPr>
          <w:rFonts w:eastAsia="Calibri"/>
          <w:color w:val="auto"/>
          <w:lang w:eastAsia="en-US"/>
        </w:rPr>
        <w:t>The Assessment Team found the service was unable to demonstrate that each consumer gets safe and effective personal care, clinical care or both personal and clinical care that is best practice, tailor</w:t>
      </w:r>
      <w:r w:rsidR="003D03D9">
        <w:rPr>
          <w:rFonts w:eastAsia="Calibri"/>
          <w:color w:val="auto"/>
          <w:lang w:eastAsia="en-US"/>
        </w:rPr>
        <w:t>ed</w:t>
      </w:r>
      <w:r w:rsidRPr="009008D3">
        <w:rPr>
          <w:rFonts w:eastAsia="Calibri"/>
          <w:color w:val="auto"/>
          <w:lang w:eastAsia="en-US"/>
        </w:rPr>
        <w:t xml:space="preserve"> to their needs and optimises health and well-being, specifically in relation to wounds, physical restraints, and medication management. Whilst the service has processe</w:t>
      </w:r>
      <w:r>
        <w:rPr>
          <w:rFonts w:eastAsia="Calibri"/>
          <w:color w:val="auto"/>
          <w:lang w:eastAsia="en-US"/>
        </w:rPr>
        <w:t>s</w:t>
      </w:r>
      <w:r w:rsidRPr="009008D3">
        <w:rPr>
          <w:rFonts w:eastAsia="Calibri"/>
          <w:color w:val="auto"/>
          <w:lang w:eastAsia="en-US"/>
        </w:rPr>
        <w:t xml:space="preserve"> to guide management of these aspects of clinical care, these have not been effectively implemented for three </w:t>
      </w:r>
      <w:r>
        <w:rPr>
          <w:rFonts w:eastAsia="Calibri"/>
          <w:color w:val="auto"/>
          <w:lang w:eastAsia="en-US"/>
        </w:rPr>
        <w:t xml:space="preserve">sampled </w:t>
      </w:r>
      <w:r w:rsidRPr="009008D3">
        <w:rPr>
          <w:rFonts w:eastAsia="Calibri"/>
          <w:color w:val="auto"/>
          <w:lang w:eastAsia="en-US"/>
        </w:rPr>
        <w:t xml:space="preserve">consumers. Additionally, documentation </w:t>
      </w:r>
      <w:r>
        <w:rPr>
          <w:rFonts w:eastAsia="Calibri"/>
          <w:color w:val="auto"/>
          <w:lang w:eastAsia="en-US"/>
        </w:rPr>
        <w:t>of</w:t>
      </w:r>
      <w:r w:rsidRPr="009008D3">
        <w:rPr>
          <w:rFonts w:eastAsia="Calibri"/>
          <w:color w:val="auto"/>
          <w:lang w:eastAsia="en-US"/>
        </w:rPr>
        <w:t xml:space="preserve"> staff practices has not supported effective management of consumer</w:t>
      </w:r>
      <w:r>
        <w:rPr>
          <w:rFonts w:eastAsia="Calibri"/>
          <w:color w:val="auto"/>
          <w:lang w:eastAsia="en-US"/>
        </w:rPr>
        <w:t>s</w:t>
      </w:r>
      <w:r w:rsidRPr="009008D3">
        <w:rPr>
          <w:rFonts w:eastAsia="Calibri"/>
          <w:color w:val="auto"/>
          <w:lang w:eastAsia="en-US"/>
        </w:rPr>
        <w:t xml:space="preserve">’ clinical needs. </w:t>
      </w:r>
      <w:r>
        <w:rPr>
          <w:rFonts w:eastAsia="Calibri"/>
          <w:color w:val="auto"/>
          <w:lang w:eastAsia="en-US"/>
        </w:rPr>
        <w:t>In contrast, m</w:t>
      </w:r>
      <w:r w:rsidRPr="009008D3">
        <w:rPr>
          <w:rFonts w:eastAsia="Calibri"/>
          <w:color w:val="auto"/>
          <w:lang w:eastAsia="en-US"/>
        </w:rPr>
        <w:t xml:space="preserve">ost consumers/representatives interviewed were satisfied with the care provided at the service. </w:t>
      </w:r>
    </w:p>
    <w:p w14:paraId="165FF464" w14:textId="77777777" w:rsidR="006B62EE" w:rsidRPr="00163FEE" w:rsidRDefault="006B62EE" w:rsidP="006B62EE">
      <w:r w:rsidRPr="001C3FC6">
        <w:rPr>
          <w:rFonts w:eastAsia="Calibri"/>
          <w:color w:val="auto"/>
          <w:lang w:eastAsia="en-US"/>
        </w:rPr>
        <w:t>The Assessment Team, through sampling consumer documents</w:t>
      </w:r>
      <w:r>
        <w:rPr>
          <w:rFonts w:eastAsia="Calibri"/>
          <w:color w:val="auto"/>
          <w:lang w:eastAsia="en-US"/>
        </w:rPr>
        <w:t>, found</w:t>
      </w:r>
      <w:r w:rsidRPr="001C3FC6">
        <w:rPr>
          <w:rFonts w:eastAsia="Calibri"/>
          <w:color w:val="auto"/>
          <w:lang w:eastAsia="en-US"/>
        </w:rPr>
        <w:t xml:space="preserve"> that the service was not following procedure and had not been trained to administer medication safely. </w:t>
      </w:r>
      <w:r>
        <w:rPr>
          <w:rFonts w:eastAsia="Calibri"/>
          <w:color w:val="auto"/>
          <w:lang w:eastAsia="en-US"/>
        </w:rPr>
        <w:t xml:space="preserve">In addition, </w:t>
      </w:r>
      <w:r>
        <w:t xml:space="preserve">the service failed to evaluate the effect of the psychotropic medications. Management did acknowledge that they had a gap in relation to medication administration by medication competent care staff. </w:t>
      </w:r>
    </w:p>
    <w:p w14:paraId="7A2F6256" w14:textId="0EA0E9D4" w:rsidR="006B62EE" w:rsidRDefault="006B62EE" w:rsidP="006B62EE">
      <w:pPr>
        <w:pStyle w:val="ListBullet"/>
        <w:numPr>
          <w:ilvl w:val="0"/>
          <w:numId w:val="0"/>
        </w:numPr>
      </w:pPr>
      <w:r>
        <w:t>The Assessment Team found evidence through care documents that the service failed to ensure one of the sampled consumers received best practice care in relation to the management of her physical restrictive practices. The Assessment Team noted the consumer did not have an authorisation form for a restrictive practice being used.</w:t>
      </w:r>
      <w:r w:rsidR="00A65F90">
        <w:t xml:space="preserve"> </w:t>
      </w:r>
      <w:r>
        <w:t xml:space="preserve">In addition, the service failed to follow the organisation’s policies and procedures in relation </w:t>
      </w:r>
      <w:r w:rsidR="00A65F90">
        <w:t xml:space="preserve">to </w:t>
      </w:r>
      <w:r>
        <w:t xml:space="preserve">physical restrictive practices. </w:t>
      </w:r>
    </w:p>
    <w:p w14:paraId="06DC7E6C" w14:textId="77777777" w:rsidR="006B62EE" w:rsidRDefault="006B62EE" w:rsidP="006B62EE">
      <w:pPr>
        <w:pStyle w:val="ListBullet"/>
        <w:numPr>
          <w:ilvl w:val="0"/>
          <w:numId w:val="0"/>
        </w:numPr>
      </w:pPr>
      <w:r>
        <w:t>Lastly, the Assessment Team found that staff failed to update the wound management plan for a consumer sampled. There was repetitious use of the same wound product over several months indicating that although staff identified deterioration of the wound they failed to evaluate the wound in relation to the wound product.</w:t>
      </w:r>
    </w:p>
    <w:p w14:paraId="53EAAE67" w14:textId="5FDE9887" w:rsidR="006B62EE" w:rsidRPr="008D114F" w:rsidRDefault="006B62EE" w:rsidP="006B62EE">
      <w:pPr>
        <w:pStyle w:val="ListBullet"/>
        <w:numPr>
          <w:ilvl w:val="0"/>
          <w:numId w:val="0"/>
        </w:numPr>
        <w:rPr>
          <w:i/>
        </w:rPr>
      </w:pPr>
      <w:r>
        <w:t>The Approved Provider did not provide any further information to refute the Assessment Team findings and instead acknowledged there w</w:t>
      </w:r>
      <w:r w:rsidR="00E7437F">
        <w:t>ere</w:t>
      </w:r>
      <w:r>
        <w:t xml:space="preserve"> improvements required. In response, the Approved Provider submitted a continuous improvement plan to address the issues found on the day of the site audit.</w:t>
      </w:r>
      <w:r w:rsidR="00A65F90">
        <w:t xml:space="preserve"> </w:t>
      </w:r>
    </w:p>
    <w:p w14:paraId="6D3195F5" w14:textId="77777777" w:rsidR="006B62EE" w:rsidRPr="00B15FEE" w:rsidRDefault="006B62EE" w:rsidP="006B62EE">
      <w:r>
        <w:lastRenderedPageBreak/>
        <w:t xml:space="preserve">I am of the view that the Approved Provider does not comply with this requirement as it has not demonstrated that </w:t>
      </w:r>
      <w:r w:rsidRPr="00B15FEE">
        <w:t>each consumer gets safe and effective personal care, clinical care, or both personal care and clinical care, that:</w:t>
      </w:r>
    </w:p>
    <w:p w14:paraId="2252D177" w14:textId="77777777" w:rsidR="006B62EE" w:rsidRPr="00B15FEE" w:rsidRDefault="006B62EE" w:rsidP="00E7437F">
      <w:pPr>
        <w:pStyle w:val="ListParagraph"/>
        <w:numPr>
          <w:ilvl w:val="0"/>
          <w:numId w:val="23"/>
        </w:numPr>
        <w:tabs>
          <w:tab w:val="right" w:pos="9026"/>
        </w:tabs>
        <w:spacing w:before="0" w:after="0"/>
        <w:ind w:left="850" w:hanging="425"/>
        <w:outlineLvl w:val="4"/>
      </w:pPr>
      <w:r w:rsidRPr="00B15FEE">
        <w:t>is best practice; and</w:t>
      </w:r>
    </w:p>
    <w:p w14:paraId="5E3A86A3" w14:textId="77777777" w:rsidR="006B62EE" w:rsidRPr="00B15FEE" w:rsidRDefault="006B62EE" w:rsidP="00E7437F">
      <w:pPr>
        <w:pStyle w:val="ListParagraph"/>
        <w:numPr>
          <w:ilvl w:val="0"/>
          <w:numId w:val="23"/>
        </w:numPr>
        <w:tabs>
          <w:tab w:val="right" w:pos="9026"/>
        </w:tabs>
        <w:spacing w:before="0" w:after="0"/>
        <w:ind w:left="850" w:hanging="425"/>
        <w:outlineLvl w:val="4"/>
      </w:pPr>
      <w:r w:rsidRPr="00B15FEE">
        <w:t>is tailored to their needs; and</w:t>
      </w:r>
    </w:p>
    <w:p w14:paraId="064C1534" w14:textId="77777777" w:rsidR="006B62EE" w:rsidRPr="00B15FEE" w:rsidRDefault="006B62EE" w:rsidP="00E7437F">
      <w:pPr>
        <w:pStyle w:val="ListParagraph"/>
        <w:numPr>
          <w:ilvl w:val="0"/>
          <w:numId w:val="23"/>
        </w:numPr>
        <w:tabs>
          <w:tab w:val="right" w:pos="9026"/>
        </w:tabs>
        <w:spacing w:before="0" w:after="0"/>
        <w:ind w:left="850" w:hanging="425"/>
        <w:outlineLvl w:val="4"/>
      </w:pPr>
      <w:r w:rsidRPr="00B15FEE">
        <w:t>optimises their health and well-being.</w:t>
      </w:r>
    </w:p>
    <w:p w14:paraId="2FD61447" w14:textId="77777777" w:rsidR="006B62EE" w:rsidRPr="00853601" w:rsidRDefault="006B62EE" w:rsidP="006B62EE">
      <w:pPr>
        <w:pStyle w:val="Heading3"/>
      </w:pPr>
      <w:r w:rsidRPr="00853601">
        <w:t>Requirement 3(3)(b)</w:t>
      </w:r>
      <w:r>
        <w:tab/>
        <w:t>Non-compliant</w:t>
      </w:r>
    </w:p>
    <w:p w14:paraId="42D4BDF6" w14:textId="77777777" w:rsidR="006B62EE" w:rsidRPr="008D114F" w:rsidRDefault="006B62EE" w:rsidP="006B62EE">
      <w:pPr>
        <w:rPr>
          <w:i/>
        </w:rPr>
      </w:pPr>
      <w:r w:rsidRPr="008D114F">
        <w:rPr>
          <w:i/>
          <w:szCs w:val="22"/>
        </w:rPr>
        <w:t>Effective management of high impact or high prevalence risks associated with the care of each consumer.</w:t>
      </w:r>
    </w:p>
    <w:p w14:paraId="76885BDB" w14:textId="77777777" w:rsidR="006B62EE" w:rsidRPr="007A3D69" w:rsidRDefault="006B62EE" w:rsidP="006B62EE">
      <w:pPr>
        <w:rPr>
          <w:rFonts w:eastAsia="Calibri"/>
          <w:color w:val="auto"/>
          <w:lang w:eastAsia="en-US"/>
        </w:rPr>
      </w:pPr>
      <w:r w:rsidRPr="007A3D69">
        <w:rPr>
          <w:rFonts w:eastAsia="Calibri"/>
          <w:color w:val="auto"/>
          <w:lang w:eastAsia="en-US"/>
        </w:rPr>
        <w:t xml:space="preserve">The Assessment Team found the </w:t>
      </w:r>
      <w:r>
        <w:rPr>
          <w:rFonts w:eastAsia="Calibri"/>
          <w:color w:val="auto"/>
          <w:lang w:eastAsia="en-US"/>
        </w:rPr>
        <w:t>service</w:t>
      </w:r>
      <w:r w:rsidRPr="007A3D69">
        <w:rPr>
          <w:rFonts w:eastAsia="Calibri"/>
          <w:color w:val="auto"/>
          <w:lang w:eastAsia="en-US"/>
        </w:rPr>
        <w:t xml:space="preserve"> was unable to demonstrate effective management of </w:t>
      </w:r>
      <w:r>
        <w:rPr>
          <w:rFonts w:eastAsia="Calibri"/>
          <w:color w:val="auto"/>
          <w:lang w:eastAsia="en-US"/>
        </w:rPr>
        <w:t xml:space="preserve">high </w:t>
      </w:r>
      <w:r w:rsidRPr="007A3D69">
        <w:rPr>
          <w:rFonts w:eastAsia="Calibri"/>
          <w:color w:val="auto"/>
          <w:lang w:eastAsia="en-US"/>
        </w:rPr>
        <w:t xml:space="preserve">impact or </w:t>
      </w:r>
      <w:r>
        <w:rPr>
          <w:rFonts w:eastAsia="Calibri"/>
          <w:color w:val="auto"/>
          <w:lang w:eastAsia="en-US"/>
        </w:rPr>
        <w:t xml:space="preserve">high </w:t>
      </w:r>
      <w:r w:rsidRPr="007A3D69">
        <w:rPr>
          <w:rFonts w:eastAsia="Calibri"/>
          <w:color w:val="auto"/>
          <w:lang w:eastAsia="en-US"/>
        </w:rPr>
        <w:t xml:space="preserve">prevalence risks associated with the care of each consumer because consumers </w:t>
      </w:r>
      <w:r>
        <w:rPr>
          <w:rFonts w:eastAsia="Calibri"/>
          <w:color w:val="auto"/>
          <w:lang w:eastAsia="en-US"/>
        </w:rPr>
        <w:t>who have high impact behaviours, risk of falls and consumers who are at risk of malnutrition are not provided with the appropriate care to manage their high prevalence risks</w:t>
      </w:r>
      <w:r w:rsidRPr="007A3D69">
        <w:rPr>
          <w:rFonts w:eastAsia="Calibri"/>
          <w:color w:val="auto"/>
          <w:lang w:eastAsia="en-US"/>
        </w:rPr>
        <w:t xml:space="preserve">. </w:t>
      </w:r>
    </w:p>
    <w:p w14:paraId="6838EA6D" w14:textId="77777777" w:rsidR="006B62EE" w:rsidRPr="002A7282" w:rsidRDefault="006B62EE" w:rsidP="006B62EE">
      <w:pPr>
        <w:rPr>
          <w:rFonts w:eastAsia="Calibri"/>
          <w:color w:val="auto"/>
          <w:lang w:eastAsia="en-US"/>
        </w:rPr>
      </w:pPr>
      <w:r w:rsidRPr="002A7282">
        <w:rPr>
          <w:rFonts w:eastAsia="Calibri"/>
          <w:color w:val="auto"/>
          <w:lang w:eastAsia="en-US"/>
        </w:rPr>
        <w:t xml:space="preserve">The organisation has processes to manage risks related to the personal and clinical care of each consumer. However, these have been ineffective because </w:t>
      </w:r>
      <w:r>
        <w:rPr>
          <w:rFonts w:eastAsia="Calibri"/>
          <w:color w:val="auto"/>
          <w:lang w:eastAsia="en-US"/>
        </w:rPr>
        <w:t>the service has</w:t>
      </w:r>
      <w:r w:rsidRPr="002A7282">
        <w:rPr>
          <w:rFonts w:eastAsia="Calibri"/>
          <w:color w:val="auto"/>
          <w:lang w:eastAsia="en-US"/>
        </w:rPr>
        <w:t xml:space="preserve"> </w:t>
      </w:r>
      <w:r w:rsidRPr="0001358B">
        <w:rPr>
          <w:rFonts w:eastAsia="Calibri"/>
          <w:color w:val="auto"/>
          <w:lang w:eastAsia="en-US"/>
        </w:rPr>
        <w:t xml:space="preserve">failed to evaluate strategies </w:t>
      </w:r>
      <w:r>
        <w:rPr>
          <w:rFonts w:eastAsia="Calibri"/>
          <w:color w:val="auto"/>
          <w:lang w:eastAsia="en-US"/>
        </w:rPr>
        <w:t>to address</w:t>
      </w:r>
      <w:r w:rsidRPr="0001358B">
        <w:rPr>
          <w:rFonts w:eastAsia="Calibri"/>
          <w:color w:val="auto"/>
          <w:lang w:eastAsia="en-US"/>
        </w:rPr>
        <w:t xml:space="preserve"> behaviours following the incidents of aggression and to implement effective strategies to protect the safety of the consumers. </w:t>
      </w:r>
      <w:r>
        <w:rPr>
          <w:rFonts w:eastAsia="Calibri"/>
          <w:color w:val="auto"/>
          <w:lang w:eastAsia="en-US"/>
        </w:rPr>
        <w:t xml:space="preserve">In addition, </w:t>
      </w:r>
      <w:r w:rsidRPr="002A7282">
        <w:rPr>
          <w:rFonts w:eastAsia="Calibri"/>
          <w:color w:val="auto"/>
          <w:lang w:eastAsia="en-US"/>
        </w:rPr>
        <w:t xml:space="preserve">staff have failed to review and evaluate the </w:t>
      </w:r>
      <w:r>
        <w:rPr>
          <w:rFonts w:eastAsia="Calibri"/>
          <w:color w:val="auto"/>
          <w:lang w:eastAsia="en-US"/>
        </w:rPr>
        <w:t>falls prevention</w:t>
      </w:r>
      <w:r w:rsidRPr="002A7282">
        <w:rPr>
          <w:rFonts w:eastAsia="Calibri"/>
          <w:color w:val="auto"/>
          <w:lang w:eastAsia="en-US"/>
        </w:rPr>
        <w:t xml:space="preserve"> strategies after consumers have fall</w:t>
      </w:r>
      <w:r>
        <w:rPr>
          <w:rFonts w:eastAsia="Calibri"/>
          <w:color w:val="auto"/>
          <w:lang w:eastAsia="en-US"/>
        </w:rPr>
        <w:t>en</w:t>
      </w:r>
      <w:r w:rsidRPr="002A7282">
        <w:rPr>
          <w:rFonts w:eastAsia="Calibri"/>
          <w:color w:val="auto"/>
          <w:lang w:eastAsia="en-US"/>
        </w:rPr>
        <w:t xml:space="preserve"> and for a consumer who is at risk of malnutrition, staff failed to implement the strategies suggested by the allied health team.</w:t>
      </w:r>
    </w:p>
    <w:p w14:paraId="6A8639D4" w14:textId="77777777" w:rsidR="006B62EE" w:rsidRDefault="006B62EE" w:rsidP="006B62EE">
      <w:pPr>
        <w:rPr>
          <w:rFonts w:eastAsia="Calibri"/>
          <w:color w:val="auto"/>
          <w:lang w:eastAsia="en-US"/>
        </w:rPr>
      </w:pPr>
      <w:r w:rsidRPr="002A7282">
        <w:rPr>
          <w:rFonts w:eastAsia="Calibri"/>
          <w:color w:val="auto"/>
          <w:lang w:eastAsia="en-US"/>
        </w:rPr>
        <w:t>Most consumer</w:t>
      </w:r>
      <w:r>
        <w:rPr>
          <w:rFonts w:eastAsia="Calibri"/>
          <w:color w:val="auto"/>
          <w:lang w:eastAsia="en-US"/>
        </w:rPr>
        <w:t>s</w:t>
      </w:r>
      <w:r w:rsidRPr="002A7282">
        <w:rPr>
          <w:rFonts w:eastAsia="Calibri"/>
          <w:color w:val="auto"/>
          <w:lang w:eastAsia="en-US"/>
        </w:rPr>
        <w:t xml:space="preserve">/representatives interviewed are satisfied with the management of consumers’ </w:t>
      </w:r>
      <w:r>
        <w:rPr>
          <w:rFonts w:eastAsia="Calibri"/>
          <w:color w:val="auto"/>
          <w:lang w:eastAsia="en-US"/>
        </w:rPr>
        <w:t xml:space="preserve">high </w:t>
      </w:r>
      <w:r w:rsidRPr="002A7282">
        <w:rPr>
          <w:rFonts w:eastAsia="Calibri"/>
          <w:color w:val="auto"/>
          <w:lang w:eastAsia="en-US"/>
        </w:rPr>
        <w:t xml:space="preserve">impact or </w:t>
      </w:r>
      <w:r>
        <w:rPr>
          <w:rFonts w:eastAsia="Calibri"/>
          <w:color w:val="auto"/>
          <w:lang w:eastAsia="en-US"/>
        </w:rPr>
        <w:t xml:space="preserve">high </w:t>
      </w:r>
      <w:r w:rsidRPr="002A7282">
        <w:rPr>
          <w:rFonts w:eastAsia="Calibri"/>
          <w:color w:val="auto"/>
          <w:lang w:eastAsia="en-US"/>
        </w:rPr>
        <w:t xml:space="preserve">prevalence risks associated with care of each consumer. However, one representative interviewed was not satisfied with the </w:t>
      </w:r>
      <w:r w:rsidRPr="0001358B">
        <w:rPr>
          <w:rFonts w:eastAsia="Calibri"/>
          <w:color w:val="auto"/>
          <w:lang w:eastAsia="en-US"/>
        </w:rPr>
        <w:t xml:space="preserve">management of a consumer’s falls because they feel staff did not provide care to manage her falls risk. </w:t>
      </w:r>
    </w:p>
    <w:p w14:paraId="3A6558E0" w14:textId="0C3673F9" w:rsidR="006B62EE" w:rsidRPr="008D114F" w:rsidRDefault="006B62EE" w:rsidP="006B62EE">
      <w:pPr>
        <w:pStyle w:val="ListBullet"/>
        <w:numPr>
          <w:ilvl w:val="0"/>
          <w:numId w:val="0"/>
        </w:numPr>
        <w:rPr>
          <w:i/>
        </w:rPr>
      </w:pPr>
      <w:bookmarkStart w:id="6" w:name="_Hlk83379539"/>
      <w:r>
        <w:t>The Approved Provider did not provide any further information to refute the Assessment Team findings and instead acknowledged there w</w:t>
      </w:r>
      <w:r w:rsidR="00DA57D4">
        <w:t>ere</w:t>
      </w:r>
      <w:r>
        <w:t xml:space="preserve"> improvements required. In response, the Approved Provider submitted a continuous improvement plan to address the issues found on the day of the site audit.</w:t>
      </w:r>
      <w:r w:rsidR="00A65F90">
        <w:t xml:space="preserve"> </w:t>
      </w:r>
    </w:p>
    <w:p w14:paraId="5D0F6190" w14:textId="77777777" w:rsidR="006B62EE" w:rsidRPr="00803E31" w:rsidRDefault="006B62EE" w:rsidP="006B62EE">
      <w:r>
        <w:t xml:space="preserve">I am of the view that the Approved Provider does not comply with this requirement as it has not demonstrated that </w:t>
      </w:r>
      <w:r w:rsidRPr="00803E31">
        <w:rPr>
          <w:szCs w:val="22"/>
        </w:rPr>
        <w:t>effective management of high impact or high prevalence risks associated with the care of each consumer.</w:t>
      </w:r>
    </w:p>
    <w:bookmarkEnd w:id="6"/>
    <w:p w14:paraId="6224F476" w14:textId="77777777" w:rsidR="006B62EE" w:rsidRPr="00D435F8" w:rsidRDefault="006B62EE" w:rsidP="006B62EE">
      <w:pPr>
        <w:pStyle w:val="Heading3"/>
      </w:pPr>
      <w:r w:rsidRPr="00D435F8">
        <w:lastRenderedPageBreak/>
        <w:t>Requirement 3(3)(c)</w:t>
      </w:r>
      <w:r>
        <w:tab/>
        <w:t>Compliant</w:t>
      </w:r>
    </w:p>
    <w:p w14:paraId="3EC33F37" w14:textId="77777777" w:rsidR="006B62EE" w:rsidRPr="008D114F" w:rsidRDefault="006B62EE" w:rsidP="006B62EE">
      <w:pPr>
        <w:rPr>
          <w:i/>
        </w:rPr>
      </w:pPr>
      <w:r w:rsidRPr="008D114F">
        <w:rPr>
          <w:i/>
          <w:szCs w:val="22"/>
        </w:rPr>
        <w:t>The needs, goals and preferences of consumers nearing the end of life are recognised and addressed, their comfort maximised and their dignity preserved.</w:t>
      </w:r>
    </w:p>
    <w:p w14:paraId="635CED7B" w14:textId="77777777" w:rsidR="006B62EE" w:rsidRPr="00D435F8" w:rsidRDefault="006B62EE" w:rsidP="006B62EE">
      <w:pPr>
        <w:pStyle w:val="Heading3"/>
      </w:pPr>
      <w:r w:rsidRPr="00D435F8">
        <w:t>Requirement 3(3)(d)</w:t>
      </w:r>
      <w:r>
        <w:tab/>
        <w:t>Compliant</w:t>
      </w:r>
    </w:p>
    <w:p w14:paraId="7F0F72FA" w14:textId="77777777" w:rsidR="006B62EE" w:rsidRPr="008D114F" w:rsidRDefault="006B62EE" w:rsidP="006B62EE">
      <w:pPr>
        <w:rPr>
          <w:i/>
        </w:rPr>
      </w:pPr>
      <w:r w:rsidRPr="008D114F">
        <w:rPr>
          <w:i/>
          <w:szCs w:val="22"/>
        </w:rPr>
        <w:t>Deterioration or change of a consumer’s mental health, cognitive or physical function, capacity or condition is recognised and responded to in a timely manner.</w:t>
      </w:r>
    </w:p>
    <w:p w14:paraId="0EBAE539" w14:textId="77777777" w:rsidR="006B62EE" w:rsidRPr="00D435F8" w:rsidRDefault="006B62EE" w:rsidP="006B62EE">
      <w:pPr>
        <w:pStyle w:val="Heading3"/>
      </w:pPr>
      <w:r w:rsidRPr="00D435F8">
        <w:t>Requirement 3(3)(e)</w:t>
      </w:r>
      <w:r>
        <w:tab/>
        <w:t>Compliant</w:t>
      </w:r>
    </w:p>
    <w:p w14:paraId="32F86DAF" w14:textId="77777777" w:rsidR="006B62EE" w:rsidRPr="008D114F" w:rsidRDefault="006B62EE" w:rsidP="006B62EE">
      <w:pPr>
        <w:rPr>
          <w:i/>
        </w:rPr>
      </w:pPr>
      <w:r w:rsidRPr="008D114F">
        <w:rPr>
          <w:i/>
          <w:szCs w:val="22"/>
        </w:rPr>
        <w:t>Information about the consumer’s condition, needs and preferences is documented and communicated within the organisation, and with others where responsibility for care is shared.</w:t>
      </w:r>
    </w:p>
    <w:p w14:paraId="7F94B254" w14:textId="77777777" w:rsidR="006B62EE" w:rsidRPr="00D435F8" w:rsidRDefault="006B62EE" w:rsidP="006B62EE">
      <w:pPr>
        <w:pStyle w:val="Heading3"/>
      </w:pPr>
      <w:r w:rsidRPr="00D435F8">
        <w:t>Requirement 3(3)(f)</w:t>
      </w:r>
      <w:r>
        <w:tab/>
        <w:t>Compliant</w:t>
      </w:r>
    </w:p>
    <w:p w14:paraId="068A45F7" w14:textId="77777777" w:rsidR="006B62EE" w:rsidRPr="008D114F" w:rsidRDefault="006B62EE" w:rsidP="006B62EE">
      <w:pPr>
        <w:rPr>
          <w:i/>
        </w:rPr>
      </w:pPr>
      <w:r w:rsidRPr="008D114F">
        <w:rPr>
          <w:i/>
          <w:szCs w:val="22"/>
        </w:rPr>
        <w:t>Timely and appropriate referrals to individuals, other organisations and providers of other care and services.</w:t>
      </w:r>
    </w:p>
    <w:p w14:paraId="01AADB8B" w14:textId="77777777" w:rsidR="006B62EE" w:rsidRPr="00D435F8" w:rsidRDefault="006B62EE" w:rsidP="006B62EE">
      <w:pPr>
        <w:pStyle w:val="Heading3"/>
      </w:pPr>
      <w:r w:rsidRPr="00D435F8">
        <w:t>Requirement 3(3)(g)</w:t>
      </w:r>
      <w:r>
        <w:tab/>
        <w:t>Compliant</w:t>
      </w:r>
    </w:p>
    <w:p w14:paraId="12B50990" w14:textId="77777777" w:rsidR="006B62EE" w:rsidRPr="008D114F" w:rsidRDefault="006B62EE" w:rsidP="006B62EE">
      <w:pPr>
        <w:tabs>
          <w:tab w:val="right" w:pos="9026"/>
        </w:tabs>
        <w:spacing w:before="0" w:after="0"/>
        <w:outlineLvl w:val="4"/>
        <w:rPr>
          <w:i/>
          <w:szCs w:val="22"/>
        </w:rPr>
      </w:pPr>
      <w:r w:rsidRPr="008D114F">
        <w:rPr>
          <w:i/>
          <w:szCs w:val="22"/>
        </w:rPr>
        <w:t>Minimisation of infection related risks through implementing:</w:t>
      </w:r>
    </w:p>
    <w:p w14:paraId="463C9748" w14:textId="77777777" w:rsidR="006B62EE" w:rsidRPr="008D114F" w:rsidRDefault="006B62EE" w:rsidP="006B62E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D8477F4" w14:textId="77777777" w:rsidR="006B62EE" w:rsidRPr="008D114F" w:rsidRDefault="006B62EE" w:rsidP="006B62E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DFA9A76" w14:textId="77777777" w:rsidR="006B62EE" w:rsidRDefault="006B62EE" w:rsidP="006B62EE"/>
    <w:p w14:paraId="1204A45F" w14:textId="77777777" w:rsidR="006B62EE" w:rsidRDefault="006B62EE" w:rsidP="006B62EE">
      <w:pPr>
        <w:sectPr w:rsidR="006B62EE" w:rsidSect="003E6021">
          <w:type w:val="continuous"/>
          <w:pgSz w:w="11906" w:h="16838"/>
          <w:pgMar w:top="1701" w:right="1418" w:bottom="1418" w:left="1418" w:header="709" w:footer="397" w:gutter="0"/>
          <w:cols w:space="708"/>
          <w:titlePg/>
          <w:docGrid w:linePitch="360"/>
        </w:sectPr>
      </w:pPr>
    </w:p>
    <w:p w14:paraId="57227B98" w14:textId="200BCC6F" w:rsidR="006B62EE" w:rsidRDefault="006B62EE" w:rsidP="006B62EE">
      <w:pPr>
        <w:pStyle w:val="Heading1"/>
        <w:tabs>
          <w:tab w:val="right" w:pos="9070"/>
        </w:tabs>
        <w:spacing w:before="560" w:after="640"/>
        <w:rPr>
          <w:color w:val="FFFFFF" w:themeColor="background1"/>
          <w:sz w:val="36"/>
        </w:rPr>
        <w:sectPr w:rsidR="006B62EE" w:rsidSect="003E602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C1DAF09" wp14:editId="19D0E60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86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sidR="00DA57D4">
        <w:rPr>
          <w:color w:val="FFFFFF" w:themeColor="background1"/>
          <w:sz w:val="36"/>
        </w:rPr>
        <w:t>s</w:t>
      </w:r>
      <w:r w:rsidRPr="00EB1D71">
        <w:rPr>
          <w:color w:val="FFFFFF" w:themeColor="background1"/>
          <w:sz w:val="36"/>
        </w:rPr>
        <w:t xml:space="preserve"> for daily living</w:t>
      </w:r>
    </w:p>
    <w:p w14:paraId="60EC6111" w14:textId="77777777" w:rsidR="006B62EE" w:rsidRPr="00FD1B02" w:rsidRDefault="006B62EE" w:rsidP="006B62EE">
      <w:pPr>
        <w:pStyle w:val="Heading3"/>
        <w:shd w:val="clear" w:color="auto" w:fill="F2F2F2" w:themeFill="background1" w:themeFillShade="F2"/>
      </w:pPr>
      <w:r w:rsidRPr="00FD1B02">
        <w:t>Consumer outcome:</w:t>
      </w:r>
    </w:p>
    <w:p w14:paraId="6754A3C3" w14:textId="77777777" w:rsidR="006B62EE" w:rsidRDefault="006B62EE" w:rsidP="006B62E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51B60D5" w14:textId="77777777" w:rsidR="006B62EE" w:rsidRDefault="006B62EE" w:rsidP="006B62EE">
      <w:pPr>
        <w:pStyle w:val="Heading3"/>
        <w:shd w:val="clear" w:color="auto" w:fill="F2F2F2" w:themeFill="background1" w:themeFillShade="F2"/>
      </w:pPr>
      <w:r>
        <w:t>Organisation statement:</w:t>
      </w:r>
    </w:p>
    <w:p w14:paraId="765EA1EB" w14:textId="77777777" w:rsidR="006B62EE" w:rsidRDefault="006B62EE" w:rsidP="006B62E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76ACB5" w14:textId="77777777" w:rsidR="006B62EE" w:rsidRDefault="006B62EE" w:rsidP="006B62EE">
      <w:pPr>
        <w:pStyle w:val="Heading2"/>
      </w:pPr>
      <w:r>
        <w:t>Assessment of Standard 4</w:t>
      </w:r>
    </w:p>
    <w:p w14:paraId="0ECC6ACE" w14:textId="77777777" w:rsidR="006B62EE" w:rsidRPr="00163FEE" w:rsidRDefault="006B62EE" w:rsidP="006B62EE">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p>
    <w:p w14:paraId="532A2C83" w14:textId="55CD5AE0" w:rsidR="006B62EE" w:rsidRPr="0059065B" w:rsidRDefault="006B62EE" w:rsidP="006B62EE">
      <w:r w:rsidRPr="003C0373">
        <w:rPr>
          <w:rFonts w:eastAsia="Calibri"/>
          <w:color w:val="auto"/>
          <w:lang w:eastAsia="en-US"/>
        </w:rPr>
        <w:t>Overall</w:t>
      </w:r>
      <w:r w:rsidR="00D34581">
        <w:rPr>
          <w:rFonts w:eastAsia="Calibri"/>
          <w:color w:val="auto"/>
          <w:lang w:eastAsia="en-US"/>
        </w:rPr>
        <w:t>,</w:t>
      </w:r>
      <w:r w:rsidRPr="003C0373">
        <w:rPr>
          <w:rFonts w:eastAsia="Calibri"/>
          <w:color w:val="auto"/>
          <w:lang w:eastAsia="en-US"/>
        </w:rPr>
        <w:t xml:space="preserve"> </w:t>
      </w:r>
      <w:r w:rsidRPr="006C4344">
        <w:rPr>
          <w:rFonts w:eastAsia="Calibri"/>
          <w:color w:val="auto"/>
          <w:lang w:eastAsia="en-US"/>
        </w:rPr>
        <w:t xml:space="preserve">sampled consumers </w:t>
      </w:r>
      <w:r w:rsidRPr="003C0373">
        <w:rPr>
          <w:rFonts w:eastAsia="Calibri"/>
          <w:color w:val="auto"/>
          <w:lang w:eastAsia="en-US"/>
        </w:rPr>
        <w:t xml:space="preserve">considered that </w:t>
      </w:r>
      <w:r w:rsidRPr="00163FEE">
        <w:rPr>
          <w:rFonts w:eastAsia="Calibri"/>
          <w:lang w:eastAsia="en-US"/>
        </w:rPr>
        <w:t xml:space="preserve">they get the services and supports for daily living that are important for their health and well-being and that enable them to do the things they want to do. </w:t>
      </w:r>
      <w:bookmarkEnd w:id="7"/>
      <w:r w:rsidRPr="0059065B">
        <w:t>The service has processes in place to identify and record the needs, goals and preferences of consumers. A monthly activity program is developed in consultation with consumers. Consumers who do not or are unable to participate in the group activity program are identified as requiring individualised attention.</w:t>
      </w:r>
    </w:p>
    <w:p w14:paraId="13FA88F7" w14:textId="0224EEC1" w:rsidR="006B62EE" w:rsidRPr="004E6826" w:rsidRDefault="006B62EE" w:rsidP="006B62EE">
      <w:pPr>
        <w:rPr>
          <w:rFonts w:eastAsia="Calibri"/>
          <w:color w:val="auto"/>
          <w:lang w:eastAsia="en-US"/>
        </w:rPr>
      </w:pPr>
      <w:r w:rsidRPr="004E6826">
        <w:rPr>
          <w:rFonts w:eastAsia="Calibri"/>
          <w:color w:val="auto"/>
          <w:lang w:eastAsia="en-US"/>
        </w:rPr>
        <w:t>Consumers interviewed confirmed they are supported by the service to do the things they like to do</w:t>
      </w:r>
      <w:r w:rsidR="00D34581">
        <w:rPr>
          <w:rFonts w:eastAsia="Calibri"/>
          <w:color w:val="auto"/>
          <w:lang w:eastAsia="en-US"/>
        </w:rPr>
        <w:t>,</w:t>
      </w:r>
      <w:r w:rsidRPr="004E6826">
        <w:rPr>
          <w:rFonts w:eastAsia="Calibri"/>
          <w:color w:val="auto"/>
          <w:lang w:eastAsia="en-US"/>
        </w:rPr>
        <w:t xml:space="preserve"> including attending group activities, playing musical instruments and listening to music. Most consumers were</w:t>
      </w:r>
      <w:r>
        <w:rPr>
          <w:rFonts w:eastAsia="Calibri"/>
          <w:color w:val="auto"/>
          <w:lang w:eastAsia="en-US"/>
        </w:rPr>
        <w:t xml:space="preserve"> also</w:t>
      </w:r>
      <w:r w:rsidRPr="004E6826">
        <w:rPr>
          <w:rFonts w:eastAsia="Calibri"/>
          <w:color w:val="auto"/>
          <w:lang w:eastAsia="en-US"/>
        </w:rPr>
        <w:t xml:space="preserve"> satisfied with the meals provided.</w:t>
      </w:r>
    </w:p>
    <w:p w14:paraId="0D652A60" w14:textId="77777777" w:rsidR="006B62EE" w:rsidRPr="004E6826" w:rsidRDefault="006B62EE" w:rsidP="006B62EE">
      <w:pPr>
        <w:rPr>
          <w:rFonts w:eastAsia="Calibri"/>
          <w:color w:val="auto"/>
          <w:lang w:eastAsia="en-US"/>
        </w:rPr>
      </w:pPr>
      <w:r w:rsidRPr="004E6826">
        <w:rPr>
          <w:rFonts w:eastAsia="Calibri"/>
          <w:color w:val="auto"/>
          <w:lang w:eastAsia="en-US"/>
        </w:rPr>
        <w:t>Staff were able to demonstrate that they were aware of individual consumer’s needs in relation to emotional, spiritual and psychological well-being. The service demonstrates that processes are in place to identify when consumers are low in mood and are able to demonstrate that they act appropriately to support the consumer’s well-being.</w:t>
      </w:r>
    </w:p>
    <w:p w14:paraId="7D1752A7" w14:textId="77777777" w:rsidR="006B62EE" w:rsidRPr="00EE068D" w:rsidRDefault="006B62EE" w:rsidP="006B62EE">
      <w:pPr>
        <w:rPr>
          <w:rFonts w:eastAsia="Calibri"/>
          <w:color w:val="auto"/>
        </w:rPr>
      </w:pPr>
      <w:r w:rsidRPr="00EE068D">
        <w:rPr>
          <w:rFonts w:eastAsiaTheme="minorHAnsi"/>
          <w:color w:val="auto"/>
        </w:rPr>
        <w:lastRenderedPageBreak/>
        <w:t>The Quality Standard is assessed as Compliant as seven of the seven specific requirements have been assessed as Compliant.</w:t>
      </w:r>
    </w:p>
    <w:p w14:paraId="02CAD033" w14:textId="77777777" w:rsidR="006B62EE" w:rsidRDefault="006B62EE" w:rsidP="006B62EE">
      <w:pPr>
        <w:pStyle w:val="Heading2"/>
      </w:pPr>
      <w:r>
        <w:t>Assessment of Standard 4 Requirements</w:t>
      </w:r>
      <w:r w:rsidRPr="0066387A">
        <w:rPr>
          <w:i/>
          <w:color w:val="0000FF"/>
          <w:sz w:val="24"/>
          <w:szCs w:val="24"/>
        </w:rPr>
        <w:t xml:space="preserve"> </w:t>
      </w:r>
    </w:p>
    <w:p w14:paraId="39A1EE00" w14:textId="77777777" w:rsidR="006B62EE" w:rsidRPr="00314FF7" w:rsidRDefault="006B62EE" w:rsidP="006B62EE">
      <w:pPr>
        <w:pStyle w:val="Heading3"/>
      </w:pPr>
      <w:r w:rsidRPr="00314FF7">
        <w:t>Requirement 4(3)(a)</w:t>
      </w:r>
      <w:r>
        <w:tab/>
        <w:t>Compliant</w:t>
      </w:r>
    </w:p>
    <w:p w14:paraId="143435B2" w14:textId="77777777" w:rsidR="006B62EE" w:rsidRPr="008D114F" w:rsidRDefault="006B62EE" w:rsidP="006B62EE">
      <w:pPr>
        <w:rPr>
          <w:i/>
        </w:rPr>
      </w:pPr>
      <w:r w:rsidRPr="008D114F">
        <w:rPr>
          <w:i/>
        </w:rPr>
        <w:t>Each consumer gets safe and effective services and supports for daily living that meet the consumer’s needs, goals and preferences and optimise their independence, health, well-being and quality of life.</w:t>
      </w:r>
    </w:p>
    <w:p w14:paraId="31FCA0EB" w14:textId="77777777" w:rsidR="006B62EE" w:rsidRPr="00D435F8" w:rsidRDefault="006B62EE" w:rsidP="006B62EE">
      <w:pPr>
        <w:pStyle w:val="Heading3"/>
      </w:pPr>
      <w:r w:rsidRPr="00D435F8">
        <w:t>Requirement 4(3)(b)</w:t>
      </w:r>
      <w:r>
        <w:tab/>
        <w:t>Compliant</w:t>
      </w:r>
    </w:p>
    <w:p w14:paraId="43B61423" w14:textId="77777777" w:rsidR="006B62EE" w:rsidRPr="008D114F" w:rsidRDefault="006B62EE" w:rsidP="006B62EE">
      <w:pPr>
        <w:rPr>
          <w:i/>
        </w:rPr>
      </w:pPr>
      <w:r w:rsidRPr="008D114F">
        <w:rPr>
          <w:i/>
        </w:rPr>
        <w:t>Services and supports for daily living promote each consumer’s emotional, spiritual and psychological well-being.</w:t>
      </w:r>
    </w:p>
    <w:p w14:paraId="3B2F6878" w14:textId="77777777" w:rsidR="006B62EE" w:rsidRPr="00D435F8" w:rsidRDefault="006B62EE" w:rsidP="006B62EE">
      <w:pPr>
        <w:pStyle w:val="Heading3"/>
      </w:pPr>
      <w:r w:rsidRPr="00D435F8">
        <w:t>Requirement 4(3)(c)</w:t>
      </w:r>
      <w:r>
        <w:tab/>
        <w:t>Compliant</w:t>
      </w:r>
    </w:p>
    <w:p w14:paraId="24C790B2" w14:textId="77777777" w:rsidR="006B62EE" w:rsidRPr="008D114F" w:rsidRDefault="006B62EE" w:rsidP="006B62EE">
      <w:pPr>
        <w:rPr>
          <w:i/>
        </w:rPr>
      </w:pPr>
      <w:r w:rsidRPr="008D114F">
        <w:rPr>
          <w:i/>
        </w:rPr>
        <w:t>Services and supports for daily living assist each consumer to:</w:t>
      </w:r>
    </w:p>
    <w:p w14:paraId="1706D2FC" w14:textId="77777777" w:rsidR="006B62EE" w:rsidRPr="008D114F" w:rsidRDefault="006B62EE" w:rsidP="006B62E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D8CA9C" w14:textId="77777777" w:rsidR="006B62EE" w:rsidRPr="008D114F" w:rsidRDefault="006B62EE" w:rsidP="006B62EE">
      <w:pPr>
        <w:numPr>
          <w:ilvl w:val="0"/>
          <w:numId w:val="16"/>
        </w:numPr>
        <w:tabs>
          <w:tab w:val="right" w:pos="9026"/>
        </w:tabs>
        <w:spacing w:before="0" w:after="0"/>
        <w:ind w:left="567" w:hanging="425"/>
        <w:outlineLvl w:val="4"/>
        <w:rPr>
          <w:i/>
        </w:rPr>
      </w:pPr>
      <w:r w:rsidRPr="008D114F">
        <w:rPr>
          <w:i/>
        </w:rPr>
        <w:t>have social and personal relationships; and</w:t>
      </w:r>
    </w:p>
    <w:p w14:paraId="46E1C44C" w14:textId="77777777" w:rsidR="006B62EE" w:rsidRPr="008D114F" w:rsidRDefault="006B62EE" w:rsidP="006B62EE">
      <w:pPr>
        <w:numPr>
          <w:ilvl w:val="0"/>
          <w:numId w:val="16"/>
        </w:numPr>
        <w:tabs>
          <w:tab w:val="right" w:pos="9026"/>
        </w:tabs>
        <w:spacing w:before="0" w:after="0"/>
        <w:ind w:left="567" w:hanging="425"/>
        <w:outlineLvl w:val="4"/>
        <w:rPr>
          <w:i/>
        </w:rPr>
      </w:pPr>
      <w:r w:rsidRPr="008D114F">
        <w:rPr>
          <w:i/>
        </w:rPr>
        <w:t>do the things of interest to them.</w:t>
      </w:r>
    </w:p>
    <w:p w14:paraId="5E347ABD" w14:textId="77777777" w:rsidR="006B62EE" w:rsidRPr="00D435F8" w:rsidRDefault="006B62EE" w:rsidP="006B62EE">
      <w:pPr>
        <w:pStyle w:val="Heading3"/>
      </w:pPr>
      <w:r w:rsidRPr="00D435F8">
        <w:t>Requirement 4(3)(d)</w:t>
      </w:r>
      <w:r>
        <w:tab/>
        <w:t>Compliant</w:t>
      </w:r>
    </w:p>
    <w:p w14:paraId="1E558A6A" w14:textId="77777777" w:rsidR="006B62EE" w:rsidRPr="008D114F" w:rsidRDefault="006B62EE" w:rsidP="006B62EE">
      <w:pPr>
        <w:rPr>
          <w:i/>
        </w:rPr>
      </w:pPr>
      <w:r w:rsidRPr="008D114F">
        <w:rPr>
          <w:i/>
        </w:rPr>
        <w:t>Information about the consumer’s condition, needs and preferences is communicated within the organisation, and with others where responsibility for care is shared.</w:t>
      </w:r>
    </w:p>
    <w:p w14:paraId="52ABD19C" w14:textId="77777777" w:rsidR="006B62EE" w:rsidRPr="00D435F8" w:rsidRDefault="006B62EE" w:rsidP="006B62EE">
      <w:pPr>
        <w:pStyle w:val="Heading3"/>
      </w:pPr>
      <w:r w:rsidRPr="00D435F8">
        <w:t>Requirement 4(3)(e)</w:t>
      </w:r>
      <w:r>
        <w:tab/>
        <w:t>Compliant</w:t>
      </w:r>
    </w:p>
    <w:p w14:paraId="249523FE" w14:textId="77777777" w:rsidR="006B62EE" w:rsidRPr="008D114F" w:rsidRDefault="006B62EE" w:rsidP="006B62EE">
      <w:pPr>
        <w:rPr>
          <w:i/>
        </w:rPr>
      </w:pPr>
      <w:r w:rsidRPr="008D114F">
        <w:rPr>
          <w:i/>
        </w:rPr>
        <w:t>Timely and appropriate referrals to individuals, other organisations and providers of other care and services.</w:t>
      </w:r>
    </w:p>
    <w:p w14:paraId="08928458" w14:textId="77777777" w:rsidR="006B62EE" w:rsidRPr="00D435F8" w:rsidRDefault="006B62EE" w:rsidP="006B62EE">
      <w:pPr>
        <w:pStyle w:val="Heading3"/>
      </w:pPr>
      <w:r w:rsidRPr="00D435F8">
        <w:t>Requirement 4(3)(f)</w:t>
      </w:r>
      <w:r>
        <w:tab/>
        <w:t>Compliant</w:t>
      </w:r>
    </w:p>
    <w:p w14:paraId="77EBD8DD" w14:textId="77777777" w:rsidR="006B62EE" w:rsidRPr="008D114F" w:rsidRDefault="006B62EE" w:rsidP="006B62EE">
      <w:pPr>
        <w:rPr>
          <w:i/>
        </w:rPr>
      </w:pPr>
      <w:r w:rsidRPr="008D114F">
        <w:rPr>
          <w:i/>
        </w:rPr>
        <w:t>Where meals are provided, they are varied and of suitable quality and quantity.</w:t>
      </w:r>
    </w:p>
    <w:p w14:paraId="2DEB9FA1" w14:textId="7FAE81E8" w:rsidR="006B62EE" w:rsidRPr="00D435F8" w:rsidRDefault="006B62EE" w:rsidP="006B62EE">
      <w:pPr>
        <w:pStyle w:val="Heading3"/>
      </w:pPr>
      <w:r w:rsidRPr="00D435F8">
        <w:t>Requirement 4(3)(g)</w:t>
      </w:r>
      <w:r>
        <w:tab/>
        <w:t>Compliant</w:t>
      </w:r>
    </w:p>
    <w:p w14:paraId="4357BB61" w14:textId="77777777" w:rsidR="006B62EE" w:rsidRPr="008D114F" w:rsidRDefault="006B62EE" w:rsidP="006B62EE">
      <w:pPr>
        <w:rPr>
          <w:i/>
        </w:rPr>
      </w:pPr>
      <w:r w:rsidRPr="008D114F">
        <w:rPr>
          <w:i/>
        </w:rPr>
        <w:t>Where equipment is provided, it is safe, suitable, clean and well maintained.</w:t>
      </w:r>
    </w:p>
    <w:p w14:paraId="17BC548D" w14:textId="77777777" w:rsidR="006B62EE" w:rsidRDefault="006B62EE" w:rsidP="006B62EE">
      <w:pPr>
        <w:sectPr w:rsidR="006B62EE" w:rsidSect="003E6021">
          <w:type w:val="continuous"/>
          <w:pgSz w:w="11906" w:h="16838"/>
          <w:pgMar w:top="1701" w:right="1418" w:bottom="1418" w:left="1418" w:header="709" w:footer="397" w:gutter="0"/>
          <w:cols w:space="708"/>
          <w:titlePg/>
          <w:docGrid w:linePitch="360"/>
        </w:sectPr>
      </w:pPr>
    </w:p>
    <w:p w14:paraId="2F0476AC" w14:textId="77777777" w:rsidR="006B62EE" w:rsidRDefault="006B62EE" w:rsidP="006B62EE">
      <w:pPr>
        <w:pStyle w:val="Heading1"/>
        <w:tabs>
          <w:tab w:val="right" w:pos="9070"/>
        </w:tabs>
        <w:spacing w:before="560" w:after="640"/>
        <w:rPr>
          <w:color w:val="FFFFFF" w:themeColor="background1"/>
          <w:sz w:val="36"/>
        </w:rPr>
        <w:sectPr w:rsidR="006B62EE" w:rsidSect="003E602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E15865C" wp14:editId="1AD0863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89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94968F8" w14:textId="77777777" w:rsidR="006B62EE" w:rsidRPr="00FD1B02" w:rsidRDefault="006B62EE" w:rsidP="006B62EE">
      <w:pPr>
        <w:pStyle w:val="Heading3"/>
        <w:shd w:val="clear" w:color="auto" w:fill="F2F2F2" w:themeFill="background1" w:themeFillShade="F2"/>
      </w:pPr>
      <w:r w:rsidRPr="00FD1B02">
        <w:t>Consumer outcome:</w:t>
      </w:r>
    </w:p>
    <w:p w14:paraId="704CCCAE" w14:textId="77777777" w:rsidR="006B62EE" w:rsidRDefault="006B62EE" w:rsidP="006B62EE">
      <w:pPr>
        <w:numPr>
          <w:ilvl w:val="0"/>
          <w:numId w:val="5"/>
        </w:numPr>
        <w:shd w:val="clear" w:color="auto" w:fill="F2F2F2" w:themeFill="background1" w:themeFillShade="F2"/>
      </w:pPr>
      <w:r>
        <w:t>I feel I belong and I am safe and comfortable in the organisation’s service environment.</w:t>
      </w:r>
    </w:p>
    <w:p w14:paraId="4D552034" w14:textId="77777777" w:rsidR="006B62EE" w:rsidRDefault="006B62EE" w:rsidP="006B62EE">
      <w:pPr>
        <w:pStyle w:val="Heading3"/>
        <w:shd w:val="clear" w:color="auto" w:fill="F2F2F2" w:themeFill="background1" w:themeFillShade="F2"/>
      </w:pPr>
      <w:r>
        <w:t>Organisation statement:</w:t>
      </w:r>
    </w:p>
    <w:p w14:paraId="55C1416F" w14:textId="77777777" w:rsidR="006B62EE" w:rsidRDefault="006B62EE" w:rsidP="006B62E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F8114B" w14:textId="77777777" w:rsidR="006B62EE" w:rsidRDefault="006B62EE" w:rsidP="006B62EE">
      <w:pPr>
        <w:pStyle w:val="Heading2"/>
      </w:pPr>
      <w:r>
        <w:t>Assessment of Standard 5</w:t>
      </w:r>
    </w:p>
    <w:p w14:paraId="54BC5F82" w14:textId="77777777" w:rsidR="006B62EE" w:rsidRPr="00163FEE" w:rsidRDefault="006B62EE" w:rsidP="006B62E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59A8E268" w14:textId="77777777" w:rsidR="006B62EE" w:rsidRPr="00163FEE" w:rsidRDefault="006B62EE" w:rsidP="006B62EE">
      <w:r w:rsidRPr="00C87687">
        <w:t xml:space="preserve">Whilst most sampled consumers considered that they feel they belong in the service, and feel safe and comfortable in the service environment, the service was unable to demonstrate that </w:t>
      </w:r>
      <w:r>
        <w:t>t</w:t>
      </w:r>
      <w:r w:rsidRPr="00C87687">
        <w:t xml:space="preserve">he service environment is safe, clean, well maintained </w:t>
      </w:r>
      <w:r>
        <w:t xml:space="preserve">for consumers. Two representatives interviewed reported dissatisfaction with the standard of cleaning, they reported the floors were dirty and the surfaces were dusty and dirty. In addition, the service was observed to be dirty, the furniture was stained and fabric falling off the furniture, bathroom floors had debris and mould, and the carpets were stained. </w:t>
      </w:r>
    </w:p>
    <w:p w14:paraId="3F028400" w14:textId="77777777" w:rsidR="006B62EE" w:rsidRPr="00C87687" w:rsidRDefault="006B62EE" w:rsidP="006B62EE">
      <w:r w:rsidRPr="00777C5B">
        <w:t>Consumers interviewed said they feel safe and comfortable at the service. They said staff are friendly and kind</w:t>
      </w:r>
      <w:r>
        <w:t xml:space="preserve">. They also confirmed they have access to all areas, and they can move freely between the different houses. </w:t>
      </w:r>
    </w:p>
    <w:p w14:paraId="5E8ED422" w14:textId="2C9F4760" w:rsidR="006B62EE" w:rsidRPr="004D4E94" w:rsidRDefault="006B62EE" w:rsidP="006B62EE">
      <w:pPr>
        <w:rPr>
          <w:rFonts w:eastAsia="Calibri"/>
          <w:color w:val="auto"/>
          <w:lang w:eastAsia="en-US"/>
        </w:rPr>
      </w:pPr>
      <w:r w:rsidRPr="004D4E94">
        <w:rPr>
          <w:rFonts w:eastAsiaTheme="minorHAnsi"/>
          <w:color w:val="auto"/>
        </w:rPr>
        <w:t>The Quality Standard is assessed as Non-</w:t>
      </w:r>
      <w:r w:rsidR="00D34581">
        <w:rPr>
          <w:rFonts w:eastAsiaTheme="minorHAnsi"/>
          <w:color w:val="auto"/>
        </w:rPr>
        <w:t>c</w:t>
      </w:r>
      <w:r w:rsidRPr="004D4E94">
        <w:rPr>
          <w:rFonts w:eastAsiaTheme="minorHAnsi"/>
          <w:color w:val="auto"/>
        </w:rPr>
        <w:t xml:space="preserve">ompliant as </w:t>
      </w:r>
      <w:r>
        <w:rPr>
          <w:rFonts w:eastAsiaTheme="minorHAnsi"/>
          <w:color w:val="auto"/>
        </w:rPr>
        <w:t>one</w:t>
      </w:r>
      <w:r w:rsidRPr="004D4E94">
        <w:rPr>
          <w:rFonts w:eastAsiaTheme="minorHAnsi"/>
          <w:color w:val="auto"/>
        </w:rPr>
        <w:t xml:space="preserve"> of the three specific requirements ha</w:t>
      </w:r>
      <w:r w:rsidR="00DA57D4">
        <w:rPr>
          <w:rFonts w:eastAsiaTheme="minorHAnsi"/>
          <w:color w:val="auto"/>
        </w:rPr>
        <w:t>s</w:t>
      </w:r>
      <w:r w:rsidRPr="004D4E94">
        <w:rPr>
          <w:rFonts w:eastAsiaTheme="minorHAnsi"/>
          <w:color w:val="auto"/>
        </w:rPr>
        <w:t xml:space="preserve"> been assessed as Non-compliant.</w:t>
      </w:r>
    </w:p>
    <w:p w14:paraId="286CF7EA" w14:textId="77777777" w:rsidR="006B62EE" w:rsidRDefault="006B62EE" w:rsidP="006B62EE">
      <w:pPr>
        <w:pStyle w:val="Heading2"/>
      </w:pPr>
      <w:r>
        <w:lastRenderedPageBreak/>
        <w:t>Assessment of Standard 5 Requirements</w:t>
      </w:r>
      <w:r w:rsidRPr="0066387A">
        <w:rPr>
          <w:i/>
          <w:color w:val="0000FF"/>
          <w:sz w:val="24"/>
          <w:szCs w:val="24"/>
        </w:rPr>
        <w:t xml:space="preserve"> </w:t>
      </w:r>
    </w:p>
    <w:p w14:paraId="776FA47F" w14:textId="77777777" w:rsidR="006B62EE" w:rsidRPr="00314FF7" w:rsidRDefault="006B62EE" w:rsidP="006B62EE">
      <w:pPr>
        <w:pStyle w:val="Heading3"/>
      </w:pPr>
      <w:r w:rsidRPr="00314FF7">
        <w:t>Requirement 5(3)(a)</w:t>
      </w:r>
      <w:r>
        <w:tab/>
        <w:t>Compliant</w:t>
      </w:r>
    </w:p>
    <w:p w14:paraId="110689D6" w14:textId="77777777" w:rsidR="006B62EE" w:rsidRPr="008D114F" w:rsidRDefault="006B62EE" w:rsidP="006B62EE">
      <w:pPr>
        <w:rPr>
          <w:i/>
        </w:rPr>
      </w:pPr>
      <w:r w:rsidRPr="008D114F">
        <w:rPr>
          <w:i/>
        </w:rPr>
        <w:t>The service environment is welcoming and easy to understand, and optimises each consumer’s sense of belonging, independence, interaction and function.</w:t>
      </w:r>
    </w:p>
    <w:p w14:paraId="42E28739" w14:textId="77777777" w:rsidR="006B62EE" w:rsidRPr="00D435F8" w:rsidRDefault="006B62EE" w:rsidP="006B62EE">
      <w:pPr>
        <w:pStyle w:val="Heading3"/>
      </w:pPr>
      <w:r w:rsidRPr="00D435F8">
        <w:t>Requirement 5(3)(b)</w:t>
      </w:r>
      <w:r>
        <w:tab/>
        <w:t>Non-compliant</w:t>
      </w:r>
    </w:p>
    <w:p w14:paraId="076A5D31" w14:textId="77777777" w:rsidR="006B62EE" w:rsidRPr="008D114F" w:rsidRDefault="006B62EE" w:rsidP="006B62EE">
      <w:pPr>
        <w:rPr>
          <w:i/>
        </w:rPr>
      </w:pPr>
      <w:r w:rsidRPr="008D114F">
        <w:rPr>
          <w:i/>
        </w:rPr>
        <w:t>The service environment:</w:t>
      </w:r>
    </w:p>
    <w:p w14:paraId="1685DF38" w14:textId="77777777" w:rsidR="006B62EE" w:rsidRPr="008D114F" w:rsidRDefault="006B62EE" w:rsidP="006B62EE">
      <w:pPr>
        <w:numPr>
          <w:ilvl w:val="0"/>
          <w:numId w:val="17"/>
        </w:numPr>
        <w:tabs>
          <w:tab w:val="right" w:pos="9026"/>
        </w:tabs>
        <w:spacing w:before="0" w:after="0"/>
        <w:ind w:left="567" w:hanging="425"/>
        <w:outlineLvl w:val="4"/>
        <w:rPr>
          <w:i/>
        </w:rPr>
      </w:pPr>
      <w:r w:rsidRPr="008D114F">
        <w:rPr>
          <w:i/>
        </w:rPr>
        <w:t>is safe, clean, well maintained and comfortable; and</w:t>
      </w:r>
    </w:p>
    <w:p w14:paraId="28D12696" w14:textId="77777777" w:rsidR="006B62EE" w:rsidRPr="008D114F" w:rsidRDefault="006B62EE" w:rsidP="006B62E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AC207A7" w14:textId="77777777" w:rsidR="006B62EE" w:rsidRPr="00EF1AEC" w:rsidRDefault="006B62EE" w:rsidP="006B62EE">
      <w:pPr>
        <w:rPr>
          <w:rFonts w:eastAsia="Calibri"/>
          <w:color w:val="auto"/>
          <w:lang w:eastAsia="en-US"/>
        </w:rPr>
      </w:pPr>
      <w:r>
        <w:rPr>
          <w:rFonts w:eastAsia="Calibri"/>
          <w:color w:val="auto"/>
          <w:lang w:eastAsia="en-US"/>
        </w:rPr>
        <w:t>The Assessment Team found that w</w:t>
      </w:r>
      <w:r w:rsidRPr="00EF1AEC">
        <w:rPr>
          <w:rFonts w:eastAsia="Calibri"/>
          <w:color w:val="auto"/>
          <w:lang w:eastAsia="en-US"/>
        </w:rPr>
        <w:t>hilst the organisation could demonstrate that it enables consumers to move freely both indoors and outdoors, it could not demonstrate the environment was safe, clean, well maintained and comfortable for consumers. The service could not demonstrate that it provides a safe environment for the consumers who wish to smoke</w:t>
      </w:r>
      <w:r>
        <w:rPr>
          <w:rFonts w:eastAsia="Calibri"/>
          <w:color w:val="auto"/>
          <w:lang w:eastAsia="en-US"/>
        </w:rPr>
        <w:t>.</w:t>
      </w:r>
      <w:r w:rsidRPr="00EF1AEC">
        <w:rPr>
          <w:rFonts w:eastAsia="Calibri"/>
          <w:color w:val="auto"/>
          <w:lang w:eastAsia="en-US"/>
        </w:rPr>
        <w:t xml:space="preserve"> </w:t>
      </w:r>
      <w:r>
        <w:rPr>
          <w:rFonts w:eastAsia="Calibri"/>
          <w:color w:val="auto"/>
          <w:lang w:eastAsia="en-US"/>
        </w:rPr>
        <w:t>O</w:t>
      </w:r>
      <w:r w:rsidRPr="00EF1AEC">
        <w:rPr>
          <w:rFonts w:eastAsia="Calibri"/>
          <w:color w:val="auto"/>
          <w:lang w:eastAsia="en-US"/>
        </w:rPr>
        <w:t xml:space="preserve">bservation showed the service was not clean, lounge chairs in communal areas were soiled and the </w:t>
      </w:r>
      <w:r>
        <w:rPr>
          <w:rFonts w:eastAsia="Calibri"/>
          <w:color w:val="auto"/>
          <w:lang w:eastAsia="en-US"/>
        </w:rPr>
        <w:t>fabric</w:t>
      </w:r>
      <w:r w:rsidRPr="00EF1AEC">
        <w:rPr>
          <w:rFonts w:eastAsia="Calibri"/>
          <w:color w:val="auto"/>
          <w:lang w:eastAsia="en-US"/>
        </w:rPr>
        <w:t xml:space="preserve"> was worn in some chairs, </w:t>
      </w:r>
      <w:r>
        <w:rPr>
          <w:rFonts w:eastAsia="Calibri"/>
          <w:color w:val="auto"/>
          <w:lang w:eastAsia="en-US"/>
        </w:rPr>
        <w:t xml:space="preserve">and </w:t>
      </w:r>
      <w:r w:rsidRPr="00EF1AEC">
        <w:rPr>
          <w:rFonts w:eastAsia="Calibri"/>
          <w:color w:val="auto"/>
          <w:lang w:eastAsia="en-US"/>
        </w:rPr>
        <w:t>pressure relieving equipment was observed to be soiled. Representatives interviewed advised they were not happy with standard of cleaning.</w:t>
      </w:r>
    </w:p>
    <w:p w14:paraId="00AC9698" w14:textId="7567F4B3" w:rsidR="006B62EE" w:rsidRDefault="006B62EE" w:rsidP="006B62EE">
      <w:r w:rsidRPr="007E7B44">
        <w:rPr>
          <w:rFonts w:eastAsia="Calibri"/>
          <w:color w:val="auto"/>
          <w:lang w:eastAsia="en-US"/>
        </w:rPr>
        <w:t xml:space="preserve">Across the </w:t>
      </w:r>
      <w:r>
        <w:rPr>
          <w:rFonts w:eastAsia="Calibri"/>
          <w:color w:val="auto"/>
          <w:lang w:eastAsia="en-US"/>
        </w:rPr>
        <w:t>service,</w:t>
      </w:r>
      <w:r w:rsidRPr="007E7B44">
        <w:rPr>
          <w:rFonts w:eastAsia="Calibri"/>
          <w:color w:val="auto"/>
          <w:lang w:eastAsia="en-US"/>
        </w:rPr>
        <w:t xml:space="preserve"> the Assessment Team observed the floors were dirty, the carpets were stained, the surfaces of the consumers’ furniture were dusty and dirty, the showers were observed to have debris in the drain, there was mould in the grout, the baskets of dirty clothes were overflowing. </w:t>
      </w:r>
      <w:r>
        <w:rPr>
          <w:rFonts w:eastAsia="Calibri"/>
          <w:color w:val="auto"/>
          <w:lang w:eastAsia="en-US"/>
        </w:rPr>
        <w:t xml:space="preserve">There was also </w:t>
      </w:r>
      <w:r>
        <w:t xml:space="preserve">a </w:t>
      </w:r>
      <w:r w:rsidR="00990E92">
        <w:t>build-up</w:t>
      </w:r>
      <w:r>
        <w:t xml:space="preserve"> of dust and occasionally there were tissues under consumers</w:t>
      </w:r>
      <w:r w:rsidR="00E1366D">
        <w:t>’</w:t>
      </w:r>
      <w:r>
        <w:t xml:space="preserve"> beds. </w:t>
      </w:r>
    </w:p>
    <w:p w14:paraId="781A01AF" w14:textId="77777777" w:rsidR="006B62EE" w:rsidRPr="007E7B44" w:rsidRDefault="006B62EE" w:rsidP="006B62EE">
      <w:pPr>
        <w:rPr>
          <w:rFonts w:eastAsia="Calibri"/>
          <w:color w:val="auto"/>
          <w:lang w:eastAsia="en-US"/>
        </w:rPr>
      </w:pPr>
      <w:r w:rsidRPr="007E7B44">
        <w:rPr>
          <w:rFonts w:eastAsia="Calibri"/>
          <w:color w:val="auto"/>
          <w:lang w:eastAsia="en-US"/>
        </w:rPr>
        <w:t xml:space="preserve">The Assessment Team noted that in the </w:t>
      </w:r>
      <w:r>
        <w:rPr>
          <w:rFonts w:eastAsia="Calibri"/>
          <w:color w:val="auto"/>
          <w:lang w:eastAsia="en-US"/>
        </w:rPr>
        <w:t>c</w:t>
      </w:r>
      <w:r w:rsidRPr="007E7B44">
        <w:rPr>
          <w:rFonts w:eastAsia="Calibri"/>
          <w:color w:val="auto"/>
          <w:lang w:eastAsia="en-US"/>
        </w:rPr>
        <w:t xml:space="preserve">linical meeting minutes </w:t>
      </w:r>
      <w:r>
        <w:rPr>
          <w:rFonts w:eastAsia="Calibri"/>
          <w:color w:val="auto"/>
          <w:lang w:eastAsia="en-US"/>
        </w:rPr>
        <w:t>that</w:t>
      </w:r>
      <w:r w:rsidRPr="007E7B44">
        <w:rPr>
          <w:rFonts w:eastAsia="Calibri"/>
          <w:color w:val="auto"/>
          <w:lang w:eastAsia="en-US"/>
        </w:rPr>
        <w:t xml:space="preserve"> management had requested an inventory of all the equipment, to monitor the equipment and implement a cleaning schedule. However, this has not been completed hence no one was cleaning the equipment.</w:t>
      </w:r>
    </w:p>
    <w:p w14:paraId="18BF86D2" w14:textId="7581F428" w:rsidR="006B62EE" w:rsidRPr="007E7B44" w:rsidRDefault="006B62EE" w:rsidP="006B62EE">
      <w:pPr>
        <w:rPr>
          <w:rFonts w:eastAsia="Calibri"/>
          <w:color w:val="auto"/>
          <w:lang w:eastAsia="en-US"/>
        </w:rPr>
      </w:pPr>
      <w:r>
        <w:rPr>
          <w:rFonts w:eastAsia="Calibri"/>
          <w:color w:val="auto"/>
          <w:lang w:eastAsia="en-US"/>
        </w:rPr>
        <w:t>C</w:t>
      </w:r>
      <w:r w:rsidRPr="007E7B44">
        <w:rPr>
          <w:rFonts w:eastAsia="Calibri"/>
          <w:color w:val="auto"/>
          <w:lang w:eastAsia="en-US"/>
        </w:rPr>
        <w:t>onsumer</w:t>
      </w:r>
      <w:r>
        <w:rPr>
          <w:rFonts w:eastAsia="Calibri"/>
          <w:color w:val="auto"/>
          <w:lang w:eastAsia="en-US"/>
        </w:rPr>
        <w:t xml:space="preserve">s that </w:t>
      </w:r>
      <w:r w:rsidRPr="007E7B44">
        <w:rPr>
          <w:rFonts w:eastAsia="Calibri"/>
          <w:color w:val="auto"/>
          <w:lang w:eastAsia="en-US"/>
        </w:rPr>
        <w:t>smoke</w:t>
      </w:r>
      <w:r>
        <w:rPr>
          <w:rFonts w:eastAsia="Calibri"/>
          <w:color w:val="auto"/>
          <w:lang w:eastAsia="en-US"/>
        </w:rPr>
        <w:t xml:space="preserve"> do so on</w:t>
      </w:r>
      <w:r w:rsidRPr="007E7B44">
        <w:rPr>
          <w:rFonts w:eastAsia="Calibri"/>
          <w:color w:val="auto"/>
          <w:lang w:eastAsia="en-US"/>
        </w:rPr>
        <w:t xml:space="preserve"> in their own patio as the service does not have an allocated smoking area. The consumers have been assessed </w:t>
      </w:r>
      <w:r>
        <w:rPr>
          <w:rFonts w:eastAsia="Calibri"/>
          <w:color w:val="auto"/>
          <w:lang w:eastAsia="en-US"/>
        </w:rPr>
        <w:t>and do</w:t>
      </w:r>
      <w:r w:rsidRPr="007E7B44">
        <w:rPr>
          <w:rFonts w:eastAsia="Calibri"/>
          <w:color w:val="auto"/>
          <w:lang w:eastAsia="en-US"/>
        </w:rPr>
        <w:t xml:space="preserve"> not to require a fire apron, and they have an ash tray </w:t>
      </w:r>
      <w:r>
        <w:rPr>
          <w:rFonts w:eastAsia="Calibri"/>
          <w:color w:val="auto"/>
          <w:lang w:eastAsia="en-US"/>
        </w:rPr>
        <w:t>for the waste</w:t>
      </w:r>
      <w:r w:rsidR="00D34581">
        <w:rPr>
          <w:rFonts w:eastAsia="Calibri"/>
          <w:color w:val="auto"/>
          <w:lang w:eastAsia="en-US"/>
        </w:rPr>
        <w:t>,</w:t>
      </w:r>
      <w:r>
        <w:rPr>
          <w:rFonts w:eastAsia="Calibri"/>
          <w:color w:val="auto"/>
          <w:lang w:eastAsia="en-US"/>
        </w:rPr>
        <w:t xml:space="preserve"> h</w:t>
      </w:r>
      <w:r w:rsidRPr="007E7B44">
        <w:rPr>
          <w:rFonts w:eastAsia="Calibri"/>
          <w:color w:val="auto"/>
          <w:lang w:eastAsia="en-US"/>
        </w:rPr>
        <w:t xml:space="preserve">owever, there is no fire safety equipment close to each patio where the consumers smoke. </w:t>
      </w:r>
    </w:p>
    <w:p w14:paraId="06A3E90E" w14:textId="77777777" w:rsidR="006B62EE" w:rsidRDefault="006B62EE" w:rsidP="006B62EE">
      <w:pPr>
        <w:rPr>
          <w:rFonts w:eastAsia="Calibri"/>
          <w:color w:val="auto"/>
          <w:lang w:eastAsia="en-US"/>
        </w:rPr>
      </w:pPr>
      <w:r>
        <w:rPr>
          <w:rFonts w:eastAsia="Calibri"/>
          <w:color w:val="auto"/>
          <w:lang w:eastAsia="en-US"/>
        </w:rPr>
        <w:t xml:space="preserve">Furthermore, </w:t>
      </w:r>
      <w:r w:rsidRPr="00090F47">
        <w:rPr>
          <w:rFonts w:eastAsia="Calibri"/>
          <w:color w:val="auto"/>
          <w:lang w:eastAsia="en-US"/>
        </w:rPr>
        <w:t xml:space="preserve">the service had informed that they had complaints in relation to cleaning, whilst the complaint process was followed, the Assessment Team noted the service continued </w:t>
      </w:r>
      <w:r>
        <w:rPr>
          <w:rFonts w:eastAsia="Calibri"/>
          <w:color w:val="auto"/>
          <w:lang w:eastAsia="en-US"/>
        </w:rPr>
        <w:t>to have</w:t>
      </w:r>
      <w:r w:rsidRPr="00090F47">
        <w:rPr>
          <w:rFonts w:eastAsia="Calibri"/>
          <w:color w:val="auto"/>
          <w:lang w:eastAsia="en-US"/>
        </w:rPr>
        <w:t xml:space="preserve"> the same issues. </w:t>
      </w:r>
    </w:p>
    <w:p w14:paraId="59306B7E" w14:textId="34151575" w:rsidR="006B62EE" w:rsidRPr="008D114F" w:rsidRDefault="006B62EE" w:rsidP="006B62EE">
      <w:pPr>
        <w:pStyle w:val="ListBullet"/>
        <w:numPr>
          <w:ilvl w:val="0"/>
          <w:numId w:val="0"/>
        </w:numPr>
        <w:rPr>
          <w:i/>
        </w:rPr>
      </w:pPr>
      <w:r>
        <w:t>The Approved Provider did not provide any further information to refute the Assessment Team findings and instead acknowledged there w</w:t>
      </w:r>
      <w:r w:rsidR="00E1366D">
        <w:t>ere</w:t>
      </w:r>
      <w:r>
        <w:t xml:space="preserve"> improvements </w:t>
      </w:r>
      <w:r>
        <w:lastRenderedPageBreak/>
        <w:t>required. In response, the Approved Provider submitted a continuous improvement plan to address the issues found on the day of the site audit.</w:t>
      </w:r>
      <w:r w:rsidR="00A65F90">
        <w:t xml:space="preserve"> </w:t>
      </w:r>
    </w:p>
    <w:p w14:paraId="31989D76" w14:textId="77777777" w:rsidR="006B62EE" w:rsidRPr="00090F47" w:rsidRDefault="006B62EE" w:rsidP="006B62EE">
      <w:r>
        <w:t xml:space="preserve">I am of the view that the Approved Provider does not comply with this requirement as it has not demonstrated that </w:t>
      </w:r>
      <w:r w:rsidRPr="00090F47">
        <w:t>the service environment:</w:t>
      </w:r>
    </w:p>
    <w:p w14:paraId="46DD85CB" w14:textId="77777777" w:rsidR="006B62EE" w:rsidRPr="00090F47" w:rsidRDefault="006B62EE" w:rsidP="00E1366D">
      <w:pPr>
        <w:pStyle w:val="ListParagraph"/>
        <w:numPr>
          <w:ilvl w:val="0"/>
          <w:numId w:val="25"/>
        </w:numPr>
        <w:tabs>
          <w:tab w:val="right" w:pos="9026"/>
        </w:tabs>
        <w:spacing w:before="0" w:after="0"/>
        <w:ind w:left="850" w:hanging="425"/>
        <w:outlineLvl w:val="4"/>
      </w:pPr>
      <w:r w:rsidRPr="00090F47">
        <w:t>is safe, clean, well maintained and comfortable; and</w:t>
      </w:r>
    </w:p>
    <w:p w14:paraId="3B6292FD" w14:textId="77777777" w:rsidR="006B62EE" w:rsidRPr="00090F47" w:rsidRDefault="006B62EE" w:rsidP="00E1366D">
      <w:pPr>
        <w:pStyle w:val="ListParagraph"/>
        <w:numPr>
          <w:ilvl w:val="0"/>
          <w:numId w:val="25"/>
        </w:numPr>
        <w:tabs>
          <w:tab w:val="right" w:pos="9026"/>
        </w:tabs>
        <w:spacing w:before="0" w:after="0"/>
        <w:ind w:left="850" w:hanging="425"/>
        <w:outlineLvl w:val="4"/>
      </w:pPr>
      <w:r w:rsidRPr="00090F47">
        <w:t>enables consumers to move freely, both indoors and outdoors.</w:t>
      </w:r>
    </w:p>
    <w:p w14:paraId="4FADD05F" w14:textId="77777777" w:rsidR="006B62EE" w:rsidRPr="00D435F8" w:rsidRDefault="006B62EE" w:rsidP="006B62EE">
      <w:pPr>
        <w:pStyle w:val="Heading3"/>
      </w:pPr>
      <w:r w:rsidRPr="00D435F8">
        <w:t>Requirement 5(3)(c)</w:t>
      </w:r>
      <w:r>
        <w:tab/>
        <w:t>Compliant</w:t>
      </w:r>
    </w:p>
    <w:p w14:paraId="5A1FABE5" w14:textId="77777777" w:rsidR="006B62EE" w:rsidRPr="008D114F" w:rsidRDefault="006B62EE" w:rsidP="006B62EE">
      <w:pPr>
        <w:rPr>
          <w:i/>
        </w:rPr>
      </w:pPr>
      <w:r w:rsidRPr="008D114F">
        <w:rPr>
          <w:i/>
        </w:rPr>
        <w:t>Furniture, fittings and equipment are safe, clean, well maintained and suitable for the consumer.</w:t>
      </w:r>
    </w:p>
    <w:p w14:paraId="0C1252CD" w14:textId="77777777" w:rsidR="006B62EE" w:rsidRPr="00314FF7" w:rsidRDefault="006B62EE" w:rsidP="006B62EE"/>
    <w:p w14:paraId="35FF3773" w14:textId="77777777" w:rsidR="006B62EE" w:rsidRDefault="006B62EE" w:rsidP="006B62EE">
      <w:pPr>
        <w:sectPr w:rsidR="006B62EE" w:rsidSect="003E6021">
          <w:type w:val="continuous"/>
          <w:pgSz w:w="11906" w:h="16838"/>
          <w:pgMar w:top="1701" w:right="1418" w:bottom="1418" w:left="1418" w:header="709" w:footer="397" w:gutter="0"/>
          <w:cols w:space="708"/>
          <w:titlePg/>
          <w:docGrid w:linePitch="360"/>
        </w:sectPr>
      </w:pPr>
    </w:p>
    <w:p w14:paraId="1AFEFA5E" w14:textId="77777777" w:rsidR="006B62EE" w:rsidRDefault="006B62EE" w:rsidP="006B62EE">
      <w:pPr>
        <w:pStyle w:val="Heading1"/>
        <w:tabs>
          <w:tab w:val="right" w:pos="9070"/>
        </w:tabs>
        <w:spacing w:before="560" w:after="640"/>
        <w:rPr>
          <w:color w:val="FFFFFF" w:themeColor="background1"/>
          <w:sz w:val="36"/>
        </w:rPr>
        <w:sectPr w:rsidR="006B62EE" w:rsidSect="003E60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BA8DBA" wp14:editId="2BDC01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906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2D7957B" w14:textId="77777777" w:rsidR="006B62EE" w:rsidRPr="00FD1B02" w:rsidRDefault="006B62EE" w:rsidP="006B62EE">
      <w:pPr>
        <w:pStyle w:val="Heading3"/>
        <w:shd w:val="clear" w:color="auto" w:fill="F2F2F2" w:themeFill="background1" w:themeFillShade="F2"/>
      </w:pPr>
      <w:r w:rsidRPr="00FD1B02">
        <w:t>Consumer outcome:</w:t>
      </w:r>
    </w:p>
    <w:p w14:paraId="638E6566" w14:textId="77777777" w:rsidR="006B62EE" w:rsidRDefault="006B62EE" w:rsidP="006B62E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D4F276" w14:textId="77777777" w:rsidR="006B62EE" w:rsidRDefault="006B62EE" w:rsidP="006B62EE">
      <w:pPr>
        <w:pStyle w:val="Heading3"/>
        <w:shd w:val="clear" w:color="auto" w:fill="F2F2F2" w:themeFill="background1" w:themeFillShade="F2"/>
      </w:pPr>
      <w:r>
        <w:t>Organisation statement:</w:t>
      </w:r>
    </w:p>
    <w:p w14:paraId="4C669519" w14:textId="77777777" w:rsidR="006B62EE" w:rsidRDefault="006B62EE" w:rsidP="006B62E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72C011" w14:textId="77777777" w:rsidR="006B62EE" w:rsidRDefault="006B62EE" w:rsidP="006B62EE">
      <w:pPr>
        <w:pStyle w:val="Heading2"/>
      </w:pPr>
      <w:r>
        <w:t>Assessment of Standard 6</w:t>
      </w:r>
    </w:p>
    <w:p w14:paraId="4B3F19CD" w14:textId="77777777" w:rsidR="006B62EE" w:rsidRPr="00163FEE" w:rsidRDefault="006B62EE" w:rsidP="006B62E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4ECDAE34" w14:textId="7F5DC12A" w:rsidR="006B62EE" w:rsidRPr="00F56466" w:rsidRDefault="006B62EE" w:rsidP="006B62EE">
      <w:r w:rsidRPr="00ED4FC0">
        <w:rPr>
          <w:rFonts w:eastAsia="Calibri"/>
          <w:color w:val="auto"/>
          <w:lang w:eastAsia="en-US"/>
        </w:rPr>
        <w:t>Overall</w:t>
      </w:r>
      <w:r w:rsidR="00D34581">
        <w:rPr>
          <w:rFonts w:eastAsia="Calibri"/>
          <w:color w:val="auto"/>
          <w:lang w:eastAsia="en-US"/>
        </w:rPr>
        <w:t>,</w:t>
      </w:r>
      <w:r w:rsidRPr="00ED4FC0">
        <w:rPr>
          <w:rFonts w:eastAsia="Calibri"/>
          <w:color w:val="auto"/>
          <w:lang w:eastAsia="en-US"/>
        </w:rPr>
        <w:t xml:space="preserve"> </w:t>
      </w:r>
      <w:r w:rsidRPr="006C4344">
        <w:rPr>
          <w:rFonts w:eastAsia="Calibri"/>
          <w:color w:val="auto"/>
          <w:lang w:eastAsia="en-US"/>
        </w:rPr>
        <w:t xml:space="preserve">sampled consumers </w:t>
      </w:r>
      <w:r w:rsidRPr="00ED4FC0">
        <w:rPr>
          <w:rFonts w:eastAsia="Calibri"/>
          <w:color w:val="auto"/>
          <w:lang w:eastAsia="en-US"/>
        </w:rPr>
        <w:t xml:space="preserve">considered that they </w:t>
      </w:r>
      <w:r w:rsidRPr="00163FEE">
        <w:rPr>
          <w:rFonts w:eastAsia="Calibri"/>
          <w:lang w:eastAsia="en-US"/>
        </w:rPr>
        <w:t xml:space="preserve">are encouraged and supported to give feedback and make complaints, and that appropriate action is taken. </w:t>
      </w:r>
      <w:r w:rsidRPr="00F56466">
        <w:t>Consumers and representatives said they feel supported to provide feedback both positive and negative to staff directly or to the service. Staff are able to describe how they support consumers to provide feedback</w:t>
      </w:r>
      <w:r w:rsidR="00D34581">
        <w:t>,</w:t>
      </w:r>
      <w:r w:rsidRPr="00F56466">
        <w:t xml:space="preserve"> including complaints.</w:t>
      </w:r>
    </w:p>
    <w:p w14:paraId="43A0EDD6" w14:textId="77777777" w:rsidR="006B62EE" w:rsidRPr="00D11EE1" w:rsidRDefault="006B62EE" w:rsidP="006B62EE">
      <w:pPr>
        <w:rPr>
          <w:rFonts w:eastAsia="Calibri"/>
          <w:color w:val="auto"/>
          <w:lang w:eastAsia="en-US"/>
        </w:rPr>
      </w:pPr>
      <w:r w:rsidRPr="00D11EE1">
        <w:rPr>
          <w:rFonts w:eastAsia="Calibri"/>
          <w:color w:val="auto"/>
          <w:lang w:eastAsia="en-US"/>
        </w:rPr>
        <w:t>Most consumers and their representatives advise they are satisfied with how their feedback is managed by the service and that management and staff apologise when things go wrong. The service demonstrates that it responds to feedback it receives from consumers and representatives, a review of the cleaning schedule has been added to the service’s opportunities for improvement plan following issues raised.</w:t>
      </w:r>
    </w:p>
    <w:p w14:paraId="0FD108A1" w14:textId="77777777" w:rsidR="006B62EE" w:rsidRPr="00D11EE1" w:rsidRDefault="006B62EE" w:rsidP="006B62EE">
      <w:pPr>
        <w:rPr>
          <w:rFonts w:eastAsia="Calibri"/>
          <w:color w:val="auto"/>
          <w:lang w:eastAsia="en-US"/>
        </w:rPr>
      </w:pPr>
      <w:r w:rsidRPr="00D11EE1">
        <w:rPr>
          <w:rFonts w:eastAsia="Calibri"/>
          <w:color w:val="auto"/>
          <w:lang w:eastAsia="en-US"/>
        </w:rPr>
        <w:t>The Quality Standard is assessed as Compliant as four of the four specific requirements have been assessed as Compliant.</w:t>
      </w:r>
    </w:p>
    <w:p w14:paraId="6144D2D1" w14:textId="77777777" w:rsidR="006B62EE" w:rsidRDefault="006B62EE" w:rsidP="006B62EE">
      <w:pPr>
        <w:pStyle w:val="Heading2"/>
      </w:pPr>
      <w:r>
        <w:lastRenderedPageBreak/>
        <w:t>Assessment of Standard 6 Requirements</w:t>
      </w:r>
      <w:r w:rsidRPr="0066387A">
        <w:rPr>
          <w:i/>
          <w:color w:val="0000FF"/>
          <w:sz w:val="24"/>
          <w:szCs w:val="24"/>
        </w:rPr>
        <w:t xml:space="preserve"> </w:t>
      </w:r>
    </w:p>
    <w:p w14:paraId="28587CF6" w14:textId="77777777" w:rsidR="006B62EE" w:rsidRPr="00506F7F" w:rsidRDefault="006B62EE" w:rsidP="006B62EE">
      <w:pPr>
        <w:pStyle w:val="Heading3"/>
      </w:pPr>
      <w:r w:rsidRPr="00506F7F">
        <w:t>Requirement 6(3)(a)</w:t>
      </w:r>
      <w:r>
        <w:tab/>
        <w:t>Compliant</w:t>
      </w:r>
    </w:p>
    <w:p w14:paraId="65BEA575" w14:textId="77777777" w:rsidR="006B62EE" w:rsidRPr="008D114F" w:rsidRDefault="006B62EE" w:rsidP="006B62EE">
      <w:pPr>
        <w:rPr>
          <w:i/>
        </w:rPr>
      </w:pPr>
      <w:r w:rsidRPr="008D114F">
        <w:rPr>
          <w:i/>
        </w:rPr>
        <w:t>Consumers, their family, friends, carers and others are encouraged and supported to provide feedback and make complaints.</w:t>
      </w:r>
    </w:p>
    <w:p w14:paraId="5DDE6D44" w14:textId="77777777" w:rsidR="006B62EE" w:rsidRPr="00506F7F" w:rsidRDefault="006B62EE" w:rsidP="006B62EE">
      <w:pPr>
        <w:pStyle w:val="Heading3"/>
      </w:pPr>
      <w:r w:rsidRPr="00506F7F">
        <w:t>Requirement 6(3)(b)</w:t>
      </w:r>
      <w:r>
        <w:tab/>
        <w:t>Compliant</w:t>
      </w:r>
    </w:p>
    <w:p w14:paraId="3912BBE5" w14:textId="77777777" w:rsidR="006B62EE" w:rsidRPr="008D114F" w:rsidRDefault="006B62EE" w:rsidP="006B62EE">
      <w:pPr>
        <w:rPr>
          <w:i/>
        </w:rPr>
      </w:pPr>
      <w:r w:rsidRPr="008D114F">
        <w:rPr>
          <w:i/>
        </w:rPr>
        <w:t>Consumers are made aware of and have access to advocates, language services and other methods for raising and resolving complaints.</w:t>
      </w:r>
    </w:p>
    <w:p w14:paraId="1EBF1324" w14:textId="77777777" w:rsidR="006B62EE" w:rsidRPr="00D435F8" w:rsidRDefault="006B62EE" w:rsidP="006B62EE">
      <w:pPr>
        <w:pStyle w:val="Heading3"/>
      </w:pPr>
      <w:r w:rsidRPr="00D435F8">
        <w:t>Requirement 6(3)(c)</w:t>
      </w:r>
      <w:r>
        <w:tab/>
        <w:t>Compliant</w:t>
      </w:r>
    </w:p>
    <w:p w14:paraId="234E027A" w14:textId="77777777" w:rsidR="006B62EE" w:rsidRPr="008D114F" w:rsidRDefault="006B62EE" w:rsidP="006B62EE">
      <w:pPr>
        <w:rPr>
          <w:i/>
        </w:rPr>
      </w:pPr>
      <w:r w:rsidRPr="008D114F">
        <w:rPr>
          <w:i/>
        </w:rPr>
        <w:t>Appropriate action is taken in response to complaints and an open disclosure process is used when things go wrong.</w:t>
      </w:r>
    </w:p>
    <w:p w14:paraId="02C1D738" w14:textId="77777777" w:rsidR="006B62EE" w:rsidRPr="00D435F8" w:rsidRDefault="006B62EE" w:rsidP="006B62EE">
      <w:pPr>
        <w:pStyle w:val="Heading3"/>
      </w:pPr>
      <w:r w:rsidRPr="00D435F8">
        <w:t>Requirement 6(3)(d)</w:t>
      </w:r>
      <w:r>
        <w:tab/>
        <w:t>Compliant</w:t>
      </w:r>
    </w:p>
    <w:p w14:paraId="616A2B1A" w14:textId="77777777" w:rsidR="006B62EE" w:rsidRPr="008D114F" w:rsidRDefault="006B62EE" w:rsidP="006B62EE">
      <w:pPr>
        <w:rPr>
          <w:i/>
        </w:rPr>
      </w:pPr>
      <w:r w:rsidRPr="008D114F">
        <w:rPr>
          <w:i/>
        </w:rPr>
        <w:t>Feedback and complaints are reviewed and used to improve the quality of care and services.</w:t>
      </w:r>
    </w:p>
    <w:p w14:paraId="41046149" w14:textId="77777777" w:rsidR="006B62EE" w:rsidRPr="001B3DE8" w:rsidRDefault="006B62EE" w:rsidP="006B62EE"/>
    <w:p w14:paraId="6014FA05" w14:textId="77777777" w:rsidR="006B62EE" w:rsidRDefault="006B62EE" w:rsidP="006B62EE">
      <w:pPr>
        <w:sectPr w:rsidR="006B62EE" w:rsidSect="003E6021">
          <w:type w:val="continuous"/>
          <w:pgSz w:w="11906" w:h="16838"/>
          <w:pgMar w:top="1701" w:right="1418" w:bottom="1418" w:left="1418" w:header="709" w:footer="397" w:gutter="0"/>
          <w:cols w:space="708"/>
          <w:titlePg/>
          <w:docGrid w:linePitch="360"/>
        </w:sectPr>
      </w:pPr>
    </w:p>
    <w:p w14:paraId="1FC87D1E" w14:textId="77777777" w:rsidR="006B62EE" w:rsidRDefault="006B62EE" w:rsidP="006B62EE">
      <w:pPr>
        <w:pStyle w:val="Heading1"/>
        <w:tabs>
          <w:tab w:val="right" w:pos="9070"/>
        </w:tabs>
        <w:spacing w:before="560" w:after="640"/>
        <w:rPr>
          <w:color w:val="FFFFFF" w:themeColor="background1"/>
          <w:sz w:val="36"/>
        </w:rPr>
        <w:sectPr w:rsidR="006B62EE" w:rsidSect="003E602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427D0C" wp14:editId="3BC405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28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9749F91" w14:textId="77777777" w:rsidR="006B62EE" w:rsidRPr="000E654D" w:rsidRDefault="006B62EE" w:rsidP="006B62EE">
      <w:pPr>
        <w:pStyle w:val="Heading3"/>
        <w:shd w:val="clear" w:color="auto" w:fill="F2F2F2" w:themeFill="background1" w:themeFillShade="F2"/>
      </w:pPr>
      <w:r w:rsidRPr="000E654D">
        <w:t>Consumer outcome:</w:t>
      </w:r>
    </w:p>
    <w:p w14:paraId="3A1A7C4E" w14:textId="77777777" w:rsidR="006B62EE" w:rsidRDefault="006B62EE" w:rsidP="006B62EE">
      <w:pPr>
        <w:numPr>
          <w:ilvl w:val="0"/>
          <w:numId w:val="7"/>
        </w:numPr>
        <w:shd w:val="clear" w:color="auto" w:fill="F2F2F2" w:themeFill="background1" w:themeFillShade="F2"/>
      </w:pPr>
      <w:r>
        <w:t>I get quality care and services when I need them from people who are knowledgeable, capable and caring.</w:t>
      </w:r>
    </w:p>
    <w:p w14:paraId="251F9521" w14:textId="77777777" w:rsidR="006B62EE" w:rsidRDefault="006B62EE" w:rsidP="006B62EE">
      <w:pPr>
        <w:pStyle w:val="Heading3"/>
        <w:shd w:val="clear" w:color="auto" w:fill="F2F2F2" w:themeFill="background1" w:themeFillShade="F2"/>
      </w:pPr>
      <w:r>
        <w:t>Organisation statement:</w:t>
      </w:r>
    </w:p>
    <w:p w14:paraId="47A8CFD4" w14:textId="77777777" w:rsidR="006B62EE" w:rsidRDefault="006B62EE" w:rsidP="006B62E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39E4BD" w14:textId="77777777" w:rsidR="006B62EE" w:rsidRDefault="006B62EE" w:rsidP="006B62EE">
      <w:pPr>
        <w:pStyle w:val="Heading2"/>
      </w:pPr>
      <w:r>
        <w:t>Assessment of Standard 7</w:t>
      </w:r>
    </w:p>
    <w:p w14:paraId="7208EFA3" w14:textId="77777777" w:rsidR="006B62EE" w:rsidRPr="00163FEE" w:rsidRDefault="006B62EE" w:rsidP="006B62E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BDE3D45" w14:textId="4AC8751F" w:rsidR="006B62EE" w:rsidRPr="00965F31" w:rsidRDefault="006B62EE" w:rsidP="006B62EE">
      <w:pPr>
        <w:rPr>
          <w:rFonts w:eastAsia="Calibri"/>
          <w:lang w:eastAsia="en-US"/>
        </w:rPr>
      </w:pPr>
      <w:r w:rsidRPr="00965F31">
        <w:rPr>
          <w:rFonts w:eastAsia="Calibri"/>
          <w:lang w:eastAsia="en-US"/>
        </w:rPr>
        <w:t>Overall</w:t>
      </w:r>
      <w:r w:rsidR="00D34581">
        <w:rPr>
          <w:rFonts w:eastAsia="Calibri"/>
          <w:lang w:eastAsia="en-US"/>
        </w:rPr>
        <w:t>,</w:t>
      </w:r>
      <w:r w:rsidRPr="00965F31">
        <w:rPr>
          <w:rFonts w:eastAsia="Calibri"/>
          <w:lang w:eastAsia="en-US"/>
        </w:rPr>
        <w:t xml:space="preserve"> sampled consumers considered that they get quality care and services when they need them and from people who are knowledgeable, capable and caring.</w:t>
      </w:r>
      <w:r>
        <w:rPr>
          <w:rFonts w:eastAsia="Calibri"/>
          <w:lang w:eastAsia="en-US"/>
        </w:rPr>
        <w:t xml:space="preserve"> </w:t>
      </w:r>
      <w:r w:rsidRPr="00965F31">
        <w:rPr>
          <w:rFonts w:eastAsia="Calibri"/>
          <w:lang w:eastAsia="en-US"/>
        </w:rPr>
        <w:t>Consumers provided feedback that indicated they are satisfied with the mix and level of staff at the service. Staff stated they were supported with the level of staff to complete tasks effectively.</w:t>
      </w:r>
      <w:r>
        <w:rPr>
          <w:rFonts w:eastAsia="Calibri"/>
          <w:lang w:eastAsia="en-US"/>
        </w:rPr>
        <w:t xml:space="preserve"> In addition, t</w:t>
      </w:r>
      <w:r w:rsidRPr="00965F31">
        <w:rPr>
          <w:rFonts w:eastAsia="Calibri"/>
          <w:lang w:eastAsia="en-US"/>
        </w:rPr>
        <w:t xml:space="preserve">he Assessment Team observed interactions between staff and consumers to be appropriate and respectful. </w:t>
      </w:r>
    </w:p>
    <w:p w14:paraId="77E1600C" w14:textId="77777777" w:rsidR="006B62EE" w:rsidRPr="00965F31" w:rsidRDefault="006B62EE" w:rsidP="006B62EE">
      <w:pPr>
        <w:rPr>
          <w:rFonts w:eastAsia="Calibri"/>
          <w:lang w:eastAsia="en-US"/>
        </w:rPr>
      </w:pPr>
      <w:r w:rsidRPr="00965F31">
        <w:rPr>
          <w:rFonts w:eastAsia="Calibri"/>
          <w:lang w:eastAsia="en-US"/>
        </w:rPr>
        <w:t>The service demonstrated the workforce is competent and the members of the workforce have the qualifications and knowledge to effectively perform their roles. Consumers are satisfied staff have the competencies, skills and knowledge to effectively perform their roles. Staff are provided with opportunities to increase their skills and knowledge when gaps or incidents are identified.</w:t>
      </w:r>
    </w:p>
    <w:p w14:paraId="1C2EA05A" w14:textId="77777777" w:rsidR="006B62EE" w:rsidRPr="00965F31" w:rsidRDefault="006B62EE" w:rsidP="006B62EE">
      <w:pPr>
        <w:rPr>
          <w:rFonts w:eastAsia="Calibri"/>
          <w:lang w:eastAsia="en-US"/>
        </w:rPr>
      </w:pPr>
      <w:r w:rsidRPr="00965F31">
        <w:rPr>
          <w:rFonts w:eastAsia="Calibri"/>
          <w:lang w:eastAsia="en-US"/>
        </w:rPr>
        <w:t>The service demonstrated there is regular assessment, monitoring and review of the performance of each member of the workforce. Where required, staff participate in performance management processes in which they are consulted and supported to develop plans to rectify where they may not have met organisational expectations.</w:t>
      </w:r>
    </w:p>
    <w:p w14:paraId="43CA5711" w14:textId="77777777" w:rsidR="006B62EE" w:rsidRPr="00965F31" w:rsidRDefault="006B62EE" w:rsidP="006B62EE">
      <w:pPr>
        <w:rPr>
          <w:rFonts w:eastAsia="Calibri"/>
          <w:lang w:eastAsia="en-US"/>
        </w:rPr>
      </w:pPr>
      <w:r w:rsidRPr="00965F31">
        <w:rPr>
          <w:rFonts w:eastAsia="Calibri"/>
          <w:lang w:eastAsia="en-US"/>
        </w:rPr>
        <w:t xml:space="preserve">However, the organisation does not have processes in place to equip and support multiskilled care workers to administer and evaluate the effectiveness of </w:t>
      </w:r>
      <w:r>
        <w:rPr>
          <w:rFonts w:eastAsia="Calibri"/>
          <w:lang w:eastAsia="en-US"/>
        </w:rPr>
        <w:t>some</w:t>
      </w:r>
      <w:r w:rsidRPr="00965F31">
        <w:rPr>
          <w:rFonts w:eastAsia="Calibri"/>
          <w:lang w:eastAsia="en-US"/>
        </w:rPr>
        <w:t xml:space="preserve"> </w:t>
      </w:r>
      <w:r w:rsidRPr="00965F31">
        <w:rPr>
          <w:rFonts w:eastAsia="Calibri"/>
          <w:lang w:eastAsia="en-US"/>
        </w:rPr>
        <w:lastRenderedPageBreak/>
        <w:t>medications.</w:t>
      </w:r>
      <w:r>
        <w:rPr>
          <w:rFonts w:eastAsia="Calibri"/>
          <w:lang w:eastAsia="en-US"/>
        </w:rPr>
        <w:t xml:space="preserve"> </w:t>
      </w:r>
      <w:r w:rsidRPr="00965F31">
        <w:rPr>
          <w:rFonts w:eastAsia="Calibri"/>
          <w:lang w:eastAsia="en-US"/>
        </w:rPr>
        <w:t xml:space="preserve">The organisation had not effectively reviewed the training, learning and development needs of multiskilled care workers who are required to administer medications when nursing supervision is unavailable. </w:t>
      </w:r>
    </w:p>
    <w:p w14:paraId="447AEDC2" w14:textId="7CA3951D" w:rsidR="006B62EE" w:rsidRPr="00D3171B" w:rsidRDefault="006B62EE" w:rsidP="006B62EE">
      <w:pPr>
        <w:rPr>
          <w:rFonts w:eastAsia="Calibri"/>
          <w:color w:val="auto"/>
        </w:rPr>
      </w:pPr>
      <w:r w:rsidRPr="00D3171B">
        <w:rPr>
          <w:rFonts w:eastAsiaTheme="minorHAnsi"/>
          <w:color w:val="auto"/>
        </w:rPr>
        <w:t>The Quality Standard is assessed as Non-compliant as one of the five specific requirements ha</w:t>
      </w:r>
      <w:r w:rsidR="002A3913">
        <w:rPr>
          <w:rFonts w:eastAsiaTheme="minorHAnsi"/>
          <w:color w:val="auto"/>
        </w:rPr>
        <w:t>s</w:t>
      </w:r>
      <w:r w:rsidRPr="00D3171B">
        <w:rPr>
          <w:rFonts w:eastAsiaTheme="minorHAnsi"/>
          <w:color w:val="auto"/>
        </w:rPr>
        <w:t xml:space="preserve"> been assessed as Non-compliant.</w:t>
      </w:r>
    </w:p>
    <w:p w14:paraId="3B00095D" w14:textId="77777777" w:rsidR="006B62EE" w:rsidRDefault="006B62EE" w:rsidP="006B62EE">
      <w:pPr>
        <w:pStyle w:val="Heading2"/>
      </w:pPr>
      <w:r>
        <w:t>Assessment of Standard 7 Requirements</w:t>
      </w:r>
      <w:r w:rsidRPr="0066387A">
        <w:rPr>
          <w:i/>
          <w:color w:val="0000FF"/>
          <w:sz w:val="24"/>
          <w:szCs w:val="24"/>
        </w:rPr>
        <w:t xml:space="preserve"> </w:t>
      </w:r>
    </w:p>
    <w:p w14:paraId="0B73FF1E" w14:textId="77777777" w:rsidR="006B62EE" w:rsidRPr="00506F7F" w:rsidRDefault="006B62EE" w:rsidP="006B62EE">
      <w:pPr>
        <w:pStyle w:val="Heading3"/>
      </w:pPr>
      <w:r w:rsidRPr="00506F7F">
        <w:t>Requirement 7(3)(a)</w:t>
      </w:r>
      <w:r>
        <w:tab/>
        <w:t>Compliant</w:t>
      </w:r>
    </w:p>
    <w:p w14:paraId="7C0EDC90" w14:textId="77777777" w:rsidR="006B62EE" w:rsidRPr="008D114F" w:rsidRDefault="006B62EE" w:rsidP="006B62EE">
      <w:pPr>
        <w:rPr>
          <w:i/>
        </w:rPr>
      </w:pPr>
      <w:r w:rsidRPr="008D114F">
        <w:rPr>
          <w:i/>
        </w:rPr>
        <w:t>The workforce is planned to enable, and the number and mix of members of the workforce deployed enables, the delivery and management of safe and quality care and services.</w:t>
      </w:r>
    </w:p>
    <w:p w14:paraId="61308921" w14:textId="77777777" w:rsidR="006B62EE" w:rsidRPr="00506F7F" w:rsidRDefault="006B62EE" w:rsidP="006B62EE">
      <w:pPr>
        <w:pStyle w:val="Heading3"/>
      </w:pPr>
      <w:r w:rsidRPr="00506F7F">
        <w:t>Requirement 7(3)(b)</w:t>
      </w:r>
      <w:r>
        <w:tab/>
        <w:t>Compliant</w:t>
      </w:r>
    </w:p>
    <w:p w14:paraId="1E09AAE8" w14:textId="77777777" w:rsidR="006B62EE" w:rsidRPr="008D114F" w:rsidRDefault="006B62EE" w:rsidP="006B62EE">
      <w:pPr>
        <w:rPr>
          <w:i/>
        </w:rPr>
      </w:pPr>
      <w:r w:rsidRPr="008D114F">
        <w:rPr>
          <w:i/>
        </w:rPr>
        <w:t>Workforce interactions with consumers are kind, caring and respectful of each consumer’s identity, culture and diversity.</w:t>
      </w:r>
    </w:p>
    <w:p w14:paraId="73EE39AE" w14:textId="77777777" w:rsidR="006B62EE" w:rsidRPr="00095CD4" w:rsidRDefault="006B62EE" w:rsidP="006B62EE">
      <w:pPr>
        <w:pStyle w:val="Heading3"/>
      </w:pPr>
      <w:r w:rsidRPr="00095CD4">
        <w:t>Requirement 7(3)(c)</w:t>
      </w:r>
      <w:r>
        <w:tab/>
        <w:t>Compliant</w:t>
      </w:r>
    </w:p>
    <w:p w14:paraId="1527B948" w14:textId="77777777" w:rsidR="006B62EE" w:rsidRPr="008D114F" w:rsidRDefault="006B62EE" w:rsidP="006B62EE">
      <w:pPr>
        <w:rPr>
          <w:i/>
        </w:rPr>
      </w:pPr>
      <w:r w:rsidRPr="008D114F">
        <w:rPr>
          <w:i/>
        </w:rPr>
        <w:t>The workforce is competent and the members of the workforce have the qualifications and knowledge to effectively perform their roles.</w:t>
      </w:r>
    </w:p>
    <w:p w14:paraId="2FFBB661" w14:textId="77777777" w:rsidR="006B62EE" w:rsidRPr="00095CD4" w:rsidRDefault="006B62EE" w:rsidP="006B62EE">
      <w:pPr>
        <w:pStyle w:val="Heading3"/>
      </w:pPr>
      <w:r w:rsidRPr="00095CD4">
        <w:t>Requirement 7(3)(d)</w:t>
      </w:r>
      <w:r>
        <w:tab/>
        <w:t>Non-compliant</w:t>
      </w:r>
    </w:p>
    <w:p w14:paraId="66907C0E" w14:textId="77777777" w:rsidR="006B62EE" w:rsidRPr="008D114F" w:rsidRDefault="006B62EE" w:rsidP="006B62EE">
      <w:pPr>
        <w:rPr>
          <w:i/>
        </w:rPr>
      </w:pPr>
      <w:r w:rsidRPr="008D114F">
        <w:rPr>
          <w:i/>
        </w:rPr>
        <w:t>The workforce is recruited, trained, equipped and supported to deliver the outcomes required by these standards.</w:t>
      </w:r>
    </w:p>
    <w:p w14:paraId="4FF4169A" w14:textId="77777777" w:rsidR="006B62EE" w:rsidRDefault="006B62EE" w:rsidP="006B62EE">
      <w:pPr>
        <w:rPr>
          <w:rFonts w:eastAsia="Calibri"/>
          <w:color w:val="auto"/>
          <w:lang w:eastAsia="en-US"/>
        </w:rPr>
      </w:pPr>
      <w:r w:rsidRPr="00AD1D34">
        <w:rPr>
          <w:rFonts w:eastAsia="Calibri"/>
          <w:color w:val="auto"/>
          <w:lang w:eastAsia="en-US"/>
        </w:rPr>
        <w:t xml:space="preserve">The </w:t>
      </w:r>
      <w:r>
        <w:rPr>
          <w:rFonts w:eastAsia="Calibri"/>
          <w:color w:val="auto"/>
          <w:lang w:eastAsia="en-US"/>
        </w:rPr>
        <w:t xml:space="preserve">Assessment Team found that the </w:t>
      </w:r>
      <w:r w:rsidRPr="00AD1D34">
        <w:rPr>
          <w:rFonts w:eastAsia="Calibri"/>
          <w:color w:val="auto"/>
          <w:lang w:eastAsia="en-US"/>
        </w:rPr>
        <w:t>organisation does not have process</w:t>
      </w:r>
      <w:r>
        <w:rPr>
          <w:rFonts w:eastAsia="Calibri"/>
          <w:color w:val="auto"/>
          <w:lang w:eastAsia="en-US"/>
        </w:rPr>
        <w:t>es</w:t>
      </w:r>
      <w:r w:rsidRPr="00AD1D34">
        <w:rPr>
          <w:rFonts w:eastAsia="Calibri"/>
          <w:color w:val="auto"/>
          <w:lang w:eastAsia="en-US"/>
        </w:rPr>
        <w:t xml:space="preserve"> in place to </w:t>
      </w:r>
      <w:r>
        <w:rPr>
          <w:rFonts w:eastAsia="Calibri"/>
          <w:color w:val="auto"/>
          <w:lang w:eastAsia="en-US"/>
        </w:rPr>
        <w:t xml:space="preserve">equip and </w:t>
      </w:r>
      <w:r w:rsidRPr="00AD1D34">
        <w:rPr>
          <w:rFonts w:eastAsia="Calibri"/>
          <w:color w:val="auto"/>
          <w:lang w:eastAsia="en-US"/>
        </w:rPr>
        <w:t>support multiskilled care workers to</w:t>
      </w:r>
      <w:r>
        <w:rPr>
          <w:rFonts w:eastAsia="Calibri"/>
          <w:color w:val="auto"/>
          <w:lang w:eastAsia="en-US"/>
        </w:rPr>
        <w:t xml:space="preserve"> </w:t>
      </w:r>
      <w:r w:rsidRPr="00AD1D34">
        <w:rPr>
          <w:rFonts w:eastAsia="Calibri"/>
          <w:color w:val="auto"/>
          <w:lang w:eastAsia="en-US"/>
        </w:rPr>
        <w:t>administer and evaluate t</w:t>
      </w:r>
      <w:r>
        <w:rPr>
          <w:rFonts w:eastAsia="Calibri"/>
          <w:color w:val="auto"/>
          <w:lang w:eastAsia="en-US"/>
        </w:rPr>
        <w:t xml:space="preserve">he effectiveness of </w:t>
      </w:r>
      <w:r w:rsidRPr="00B33E55">
        <w:rPr>
          <w:rFonts w:eastAsia="Calibri"/>
          <w:color w:val="auto"/>
          <w:lang w:eastAsia="en-US"/>
        </w:rPr>
        <w:t>medications</w:t>
      </w:r>
      <w:r>
        <w:rPr>
          <w:rFonts w:eastAsia="Calibri"/>
          <w:color w:val="auto"/>
          <w:lang w:eastAsia="en-US"/>
        </w:rPr>
        <w:t xml:space="preserve">, this includes effectively reviewing the training, learning and development needs of multiskilled care workers. This resulted in one consumer receiving regular medications that impacted their well-being by decreasing their level of alertness </w:t>
      </w:r>
      <w:r w:rsidRPr="000B5402">
        <w:rPr>
          <w:rFonts w:eastAsia="Calibri"/>
          <w:color w:val="auto"/>
          <w:lang w:eastAsia="en-US"/>
        </w:rPr>
        <w:t>and increasing the consumer’s risk of falls</w:t>
      </w:r>
      <w:r>
        <w:rPr>
          <w:rFonts w:eastAsia="Calibri"/>
          <w:color w:val="auto"/>
          <w:lang w:eastAsia="en-US"/>
        </w:rPr>
        <w:t>.</w:t>
      </w:r>
    </w:p>
    <w:p w14:paraId="6213F2E7" w14:textId="074212B0" w:rsidR="006B62EE" w:rsidRDefault="006B62EE" w:rsidP="006B62EE">
      <w:pPr>
        <w:rPr>
          <w:rFonts w:eastAsia="Calibri"/>
        </w:rPr>
      </w:pPr>
      <w:r>
        <w:rPr>
          <w:rFonts w:eastAsia="Calibri"/>
          <w:color w:val="auto"/>
          <w:lang w:eastAsia="en-US"/>
        </w:rPr>
        <w:t>From one consumer sampled by the Assessment Team</w:t>
      </w:r>
      <w:r w:rsidR="00D34581">
        <w:rPr>
          <w:rFonts w:eastAsia="Calibri"/>
          <w:color w:val="auto"/>
          <w:lang w:eastAsia="en-US"/>
        </w:rPr>
        <w:t>,</w:t>
      </w:r>
      <w:r>
        <w:rPr>
          <w:rFonts w:eastAsia="Calibri"/>
          <w:color w:val="auto"/>
          <w:lang w:eastAsia="en-US"/>
        </w:rPr>
        <w:t xml:space="preserve"> psychotropic medication w</w:t>
      </w:r>
      <w:r w:rsidR="00ED63FB">
        <w:rPr>
          <w:rFonts w:eastAsia="Calibri"/>
          <w:color w:val="auto"/>
          <w:lang w:eastAsia="en-US"/>
        </w:rPr>
        <w:t>as</w:t>
      </w:r>
      <w:r>
        <w:rPr>
          <w:rFonts w:eastAsia="Calibri"/>
          <w:color w:val="auto"/>
          <w:lang w:eastAsia="en-US"/>
        </w:rPr>
        <w:t xml:space="preserve"> administered </w:t>
      </w:r>
      <w:r w:rsidRPr="002118D4">
        <w:rPr>
          <w:rFonts w:eastAsia="Calibri"/>
          <w:color w:val="auto"/>
          <w:lang w:eastAsia="en-US"/>
        </w:rPr>
        <w:t>without the completion of a pain assessment or the trial of non-pharmacological interventions before administering medication, staff also failed to evaluate the effectiveness of the medication</w:t>
      </w:r>
      <w:r>
        <w:rPr>
          <w:rFonts w:eastAsia="Calibri"/>
          <w:color w:val="auto"/>
          <w:lang w:eastAsia="en-US"/>
        </w:rPr>
        <w:t>. In addition, t</w:t>
      </w:r>
      <w:r w:rsidRPr="00642F94">
        <w:t xml:space="preserve">he Assessment Team noted staff failed to assess pain levels, document the location of the pain for which the </w:t>
      </w:r>
      <w:r>
        <w:t>medication</w:t>
      </w:r>
      <w:r w:rsidRPr="00642F94">
        <w:t xml:space="preserve"> was administered and to evaluate the pain after medication was </w:t>
      </w:r>
      <w:r>
        <w:t>provided</w:t>
      </w:r>
      <w:r w:rsidRPr="00642F94">
        <w:t>.</w:t>
      </w:r>
    </w:p>
    <w:p w14:paraId="325A6368" w14:textId="18E6BC1F" w:rsidR="006B62EE" w:rsidRDefault="006B62EE" w:rsidP="006B62EE">
      <w:r w:rsidRPr="003E645E">
        <w:rPr>
          <w:rFonts w:eastAsia="Calibri"/>
          <w:color w:val="auto"/>
          <w:lang w:eastAsia="en-US"/>
        </w:rPr>
        <w:lastRenderedPageBreak/>
        <w:t>Care staff interviewed were not aware of the need to assess and document the effectiveness of some medications as the organisation has not implemented and embedded training to equip and support staff to do this.</w:t>
      </w:r>
      <w:r>
        <w:rPr>
          <w:rFonts w:eastAsia="Calibri"/>
          <w:color w:val="auto"/>
          <w:lang w:eastAsia="en-US"/>
        </w:rPr>
        <w:t xml:space="preserve"> In addition, t</w:t>
      </w:r>
      <w:r w:rsidRPr="00642F94">
        <w:t xml:space="preserve">he Assessment </w:t>
      </w:r>
      <w:r>
        <w:t>Team observed training documents did not contain information to support care staff to understand the requirement to document the effectiveness of some medications post administration. Organisational m</w:t>
      </w:r>
      <w:r w:rsidRPr="00642F94">
        <w:t>anagement stated i</w:t>
      </w:r>
      <w:r>
        <w:t>mprovement actions have commenced to improve training medication administration, to enable care staff to meet this requirement of their role but are not yet embedded across the organisation.</w:t>
      </w:r>
    </w:p>
    <w:p w14:paraId="2D61D97F" w14:textId="77777777" w:rsidR="005262A2" w:rsidRPr="008D114F" w:rsidRDefault="005262A2" w:rsidP="005262A2">
      <w:pPr>
        <w:pStyle w:val="ListBullet"/>
        <w:numPr>
          <w:ilvl w:val="0"/>
          <w:numId w:val="0"/>
        </w:numPr>
        <w:rPr>
          <w:i/>
        </w:rPr>
      </w:pPr>
      <w:r>
        <w:t xml:space="preserve">The Approved Provider did not provide any further information to refute the Assessment Team findings and instead acknowledged there were improvements required. In response, the Approved Provider submitted a continuous improvement plan to address the issues found on the day of the site audit. </w:t>
      </w:r>
    </w:p>
    <w:p w14:paraId="0A0BAD22" w14:textId="296FAD47" w:rsidR="005262A2" w:rsidRPr="005262A2" w:rsidRDefault="005262A2" w:rsidP="005262A2">
      <w:r>
        <w:t xml:space="preserve">I am of the view that the Approved Provider does not comply with this requirement as it has not demonstrated that </w:t>
      </w:r>
      <w:r w:rsidRPr="005262A2">
        <w:t>the workforce is recruited, trained, equipped and supported to deliver the outcomes required by these standards.</w:t>
      </w:r>
    </w:p>
    <w:p w14:paraId="50A45E4D" w14:textId="77777777" w:rsidR="006B62EE" w:rsidRPr="00095CD4" w:rsidRDefault="006B62EE" w:rsidP="006B62EE">
      <w:pPr>
        <w:pStyle w:val="Heading3"/>
      </w:pPr>
      <w:r w:rsidRPr="00095CD4">
        <w:t>Requirement 7(3)(e)</w:t>
      </w:r>
      <w:r>
        <w:tab/>
        <w:t>Compliant</w:t>
      </w:r>
    </w:p>
    <w:p w14:paraId="4CC2A1CA" w14:textId="77777777" w:rsidR="006B62EE" w:rsidRPr="008D114F" w:rsidRDefault="006B62EE" w:rsidP="006B62EE">
      <w:pPr>
        <w:rPr>
          <w:i/>
        </w:rPr>
      </w:pPr>
      <w:r w:rsidRPr="008D114F">
        <w:rPr>
          <w:i/>
        </w:rPr>
        <w:t>Regular assessment, monitoring and review of the performance of each member of the workforce is undertaken.</w:t>
      </w:r>
    </w:p>
    <w:p w14:paraId="61C598D9" w14:textId="77777777" w:rsidR="006B62EE" w:rsidRPr="00506F7F" w:rsidRDefault="006B62EE" w:rsidP="006B62EE"/>
    <w:p w14:paraId="7485AE32" w14:textId="77777777" w:rsidR="006B62EE" w:rsidRDefault="006B62EE" w:rsidP="006B62EE">
      <w:pPr>
        <w:sectPr w:rsidR="006B62EE" w:rsidSect="003E6021">
          <w:type w:val="continuous"/>
          <w:pgSz w:w="11906" w:h="16838"/>
          <w:pgMar w:top="1701" w:right="1418" w:bottom="1418" w:left="1418" w:header="709" w:footer="397" w:gutter="0"/>
          <w:cols w:space="708"/>
          <w:titlePg/>
          <w:docGrid w:linePitch="360"/>
        </w:sectPr>
      </w:pPr>
    </w:p>
    <w:p w14:paraId="4778AD8C" w14:textId="77777777" w:rsidR="006B62EE" w:rsidRDefault="006B62EE" w:rsidP="006B62EE">
      <w:pPr>
        <w:pStyle w:val="Heading1"/>
        <w:tabs>
          <w:tab w:val="right" w:pos="9070"/>
        </w:tabs>
        <w:spacing w:before="560" w:after="640"/>
        <w:rPr>
          <w:color w:val="FFFFFF" w:themeColor="background1"/>
          <w:sz w:val="36"/>
        </w:rPr>
        <w:sectPr w:rsidR="006B62EE" w:rsidSect="003E602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6A1AD99F" wp14:editId="231B9AC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831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BA6B796" w14:textId="77777777" w:rsidR="006B62EE" w:rsidRPr="00FD1B02" w:rsidRDefault="006B62EE" w:rsidP="006B62EE">
      <w:pPr>
        <w:pStyle w:val="Heading3"/>
        <w:shd w:val="clear" w:color="auto" w:fill="F2F2F2" w:themeFill="background1" w:themeFillShade="F2"/>
      </w:pPr>
      <w:r w:rsidRPr="008312AC">
        <w:t>Consumer</w:t>
      </w:r>
      <w:r w:rsidRPr="00FD1B02">
        <w:t xml:space="preserve"> outcome:</w:t>
      </w:r>
    </w:p>
    <w:p w14:paraId="45DDECA1" w14:textId="77777777" w:rsidR="006B62EE" w:rsidRDefault="006B62EE" w:rsidP="006B62EE">
      <w:pPr>
        <w:numPr>
          <w:ilvl w:val="0"/>
          <w:numId w:val="8"/>
        </w:numPr>
        <w:shd w:val="clear" w:color="auto" w:fill="F2F2F2" w:themeFill="background1" w:themeFillShade="F2"/>
      </w:pPr>
      <w:r>
        <w:t>I am confident the organisation is well run. I can partner in improving the delivery of care and services.</w:t>
      </w:r>
    </w:p>
    <w:p w14:paraId="6DCBAF22" w14:textId="77777777" w:rsidR="006B62EE" w:rsidRDefault="006B62EE" w:rsidP="006B62EE">
      <w:pPr>
        <w:pStyle w:val="Heading3"/>
        <w:shd w:val="clear" w:color="auto" w:fill="F2F2F2" w:themeFill="background1" w:themeFillShade="F2"/>
      </w:pPr>
      <w:r>
        <w:t>Organisation statement:</w:t>
      </w:r>
    </w:p>
    <w:p w14:paraId="3A0A929A" w14:textId="77777777" w:rsidR="006B62EE" w:rsidRDefault="006B62EE" w:rsidP="006B62EE">
      <w:pPr>
        <w:numPr>
          <w:ilvl w:val="0"/>
          <w:numId w:val="8"/>
        </w:numPr>
        <w:shd w:val="clear" w:color="auto" w:fill="F2F2F2" w:themeFill="background1" w:themeFillShade="F2"/>
      </w:pPr>
      <w:r>
        <w:t>The organisation’s governing body is accountable for the delivery of safe and quality care and services.</w:t>
      </w:r>
    </w:p>
    <w:p w14:paraId="42A70379" w14:textId="77777777" w:rsidR="006B62EE" w:rsidRDefault="006B62EE" w:rsidP="006B62EE">
      <w:pPr>
        <w:pStyle w:val="Heading2"/>
      </w:pPr>
      <w:r>
        <w:t>Assessment of Standard 8</w:t>
      </w:r>
    </w:p>
    <w:p w14:paraId="1C3D1785" w14:textId="77777777" w:rsidR="006B62EE" w:rsidRPr="00163FEE" w:rsidRDefault="006B62EE" w:rsidP="006B62E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BC05A2" w14:textId="77777777" w:rsidR="006B62EE" w:rsidRPr="005E7978" w:rsidRDefault="006B62EE" w:rsidP="006B62EE">
      <w:r w:rsidRPr="00AC78FD">
        <w:rPr>
          <w:rFonts w:eastAsia="Calibri"/>
          <w:color w:val="auto"/>
          <w:lang w:eastAsia="en-US"/>
        </w:rPr>
        <w:t>Most</w:t>
      </w:r>
      <w:r w:rsidRPr="00163FEE">
        <w:rPr>
          <w:rFonts w:eastAsia="Calibri"/>
          <w:color w:val="auto"/>
          <w:lang w:eastAsia="en-US"/>
        </w:rPr>
        <w:t xml:space="preserve"> sampled </w:t>
      </w:r>
      <w:r w:rsidRPr="00AC78FD">
        <w:rPr>
          <w:rFonts w:eastAsia="Calibri"/>
          <w:color w:val="auto"/>
          <w:lang w:eastAsia="en-US"/>
        </w:rPr>
        <w:t xml:space="preserve">consumers and representatives </w:t>
      </w:r>
      <w:r w:rsidRPr="00163FEE">
        <w:rPr>
          <w:rFonts w:eastAsia="Calibri"/>
          <w:lang w:eastAsia="en-US"/>
        </w:rPr>
        <w:t xml:space="preserve">considered that the organisation is well run and that they can partner in improving the delivery of care and services. </w:t>
      </w:r>
      <w:r w:rsidRPr="00BA7F27">
        <w:t xml:space="preserve">The service has systems and processes in place to support information </w:t>
      </w:r>
      <w:r w:rsidRPr="005E7978">
        <w:t>management, continuous improvement, workforce governance, financial governance, regulatory compliance and feedback and complaints. Staff have access to policy and procedures to guide their work. Information from complaints is reviewed and used to inform the delivery of care and services.</w:t>
      </w:r>
    </w:p>
    <w:p w14:paraId="3E30FA28" w14:textId="77777777" w:rsidR="006B62EE" w:rsidRPr="00B87EAE" w:rsidRDefault="006B62EE" w:rsidP="006B62EE">
      <w:pPr>
        <w:rPr>
          <w:rFonts w:eastAsia="Calibri"/>
          <w:color w:val="auto"/>
          <w:lang w:eastAsia="en-US"/>
        </w:rPr>
      </w:pPr>
      <w:r w:rsidRPr="00B87EAE">
        <w:rPr>
          <w:rFonts w:eastAsia="Calibri"/>
          <w:color w:val="auto"/>
          <w:lang w:eastAsia="en-US"/>
        </w:rPr>
        <w:t xml:space="preserve">The service demonstrates that the governing body promotes a culture of safe, inclusive and quality care and services and is accountable for its delivery. There are reporting structures and committees in place which monitor and report to the Board of Directors on the quality and safety of care delivered. </w:t>
      </w:r>
    </w:p>
    <w:p w14:paraId="77F9B65B" w14:textId="77777777" w:rsidR="006B62EE" w:rsidRPr="00B87EAE" w:rsidRDefault="006B62EE" w:rsidP="006B62EE">
      <w:pPr>
        <w:rPr>
          <w:rFonts w:eastAsia="Calibri"/>
          <w:color w:val="auto"/>
          <w:lang w:eastAsia="en-US"/>
        </w:rPr>
      </w:pPr>
      <w:r w:rsidRPr="00B87EAE">
        <w:rPr>
          <w:rFonts w:eastAsia="Calibri"/>
          <w:color w:val="auto"/>
          <w:lang w:eastAsia="en-US"/>
        </w:rPr>
        <w:t>However, the service’s risk management system and practices are not effective in relation to managing high impact or high prevalence risks associated with the care of consumers. This has resulted in three consumers receiving suboptimal care. The service did not act in accordance with the organisation’s Clinical Incident Management Procedure as a client clinical incident report was not completed in the electronic care record</w:t>
      </w:r>
      <w:r>
        <w:rPr>
          <w:rFonts w:eastAsia="Calibri"/>
          <w:color w:val="auto"/>
          <w:lang w:eastAsia="en-US"/>
        </w:rPr>
        <w:t xml:space="preserve">. </w:t>
      </w:r>
      <w:r w:rsidRPr="00B87EAE">
        <w:rPr>
          <w:rFonts w:eastAsia="Calibri"/>
          <w:color w:val="auto"/>
          <w:lang w:eastAsia="en-US"/>
        </w:rPr>
        <w:t xml:space="preserve">This impacted on the organisation’s ability to have oversight of </w:t>
      </w:r>
      <w:r w:rsidRPr="00B87EAE">
        <w:rPr>
          <w:rFonts w:eastAsia="Calibri"/>
          <w:color w:val="auto"/>
          <w:lang w:eastAsia="en-US"/>
        </w:rPr>
        <w:lastRenderedPageBreak/>
        <w:t>all incidents in order to effectively identify and monitor trends, drive continuous improvement and to prevent similar incidents from occurring at the service.</w:t>
      </w:r>
    </w:p>
    <w:p w14:paraId="41D5BB7E" w14:textId="676847AC" w:rsidR="006B62EE" w:rsidRPr="00B87EAE" w:rsidRDefault="006B62EE" w:rsidP="006B62EE">
      <w:pPr>
        <w:rPr>
          <w:rFonts w:eastAsia="Calibri"/>
          <w:color w:val="auto"/>
        </w:rPr>
      </w:pPr>
      <w:r w:rsidRPr="00B87EAE">
        <w:rPr>
          <w:rFonts w:eastAsiaTheme="minorHAnsi"/>
          <w:color w:val="auto"/>
        </w:rPr>
        <w:t>The Quality Standard is assessed as Non-compliant as one of the five specific requirements ha</w:t>
      </w:r>
      <w:r w:rsidR="009915A1">
        <w:rPr>
          <w:rFonts w:eastAsiaTheme="minorHAnsi"/>
          <w:color w:val="auto"/>
        </w:rPr>
        <w:t>s</w:t>
      </w:r>
      <w:r w:rsidRPr="00B87EAE">
        <w:rPr>
          <w:rFonts w:eastAsiaTheme="minorHAnsi"/>
          <w:color w:val="auto"/>
        </w:rPr>
        <w:t xml:space="preserve"> been assessed as Non-compliant.</w:t>
      </w:r>
    </w:p>
    <w:p w14:paraId="3F86A31F" w14:textId="77777777" w:rsidR="006B62EE" w:rsidRDefault="006B62EE" w:rsidP="006B62EE">
      <w:pPr>
        <w:pStyle w:val="Heading2"/>
      </w:pPr>
      <w:r>
        <w:t>Assessment of Standard 8 Requirements</w:t>
      </w:r>
      <w:r w:rsidRPr="0066387A">
        <w:rPr>
          <w:i/>
          <w:color w:val="0000FF"/>
          <w:sz w:val="24"/>
          <w:szCs w:val="24"/>
        </w:rPr>
        <w:t xml:space="preserve"> </w:t>
      </w:r>
    </w:p>
    <w:p w14:paraId="2B2CA7A4" w14:textId="77777777" w:rsidR="006B62EE" w:rsidRPr="00506F7F" w:rsidRDefault="006B62EE" w:rsidP="006B62EE">
      <w:pPr>
        <w:pStyle w:val="Heading3"/>
      </w:pPr>
      <w:r w:rsidRPr="00506F7F">
        <w:t>Requirement 8(3)(a)</w:t>
      </w:r>
      <w:r w:rsidRPr="00506F7F">
        <w:tab/>
        <w:t>Compliant</w:t>
      </w:r>
    </w:p>
    <w:p w14:paraId="6B280E13" w14:textId="77777777" w:rsidR="006B62EE" w:rsidRPr="008D114F" w:rsidRDefault="006B62EE" w:rsidP="006B62EE">
      <w:pPr>
        <w:rPr>
          <w:i/>
        </w:rPr>
      </w:pPr>
      <w:r w:rsidRPr="008D114F">
        <w:rPr>
          <w:i/>
        </w:rPr>
        <w:t>Consumers are engaged in the development, delivery and evaluation of care and services and are supported in that engagement.</w:t>
      </w:r>
    </w:p>
    <w:p w14:paraId="7AB0E463" w14:textId="77777777" w:rsidR="006B62EE" w:rsidRPr="00095CD4" w:rsidRDefault="006B62EE" w:rsidP="006B62EE">
      <w:pPr>
        <w:pStyle w:val="Heading3"/>
      </w:pPr>
      <w:r w:rsidRPr="00095CD4">
        <w:t>Requirement 8(3)(b)</w:t>
      </w:r>
      <w:r>
        <w:tab/>
        <w:t>Compliant</w:t>
      </w:r>
    </w:p>
    <w:p w14:paraId="6F36A2F9" w14:textId="77777777" w:rsidR="006B62EE" w:rsidRPr="008D114F" w:rsidRDefault="006B62EE" w:rsidP="006B62EE">
      <w:pPr>
        <w:rPr>
          <w:i/>
        </w:rPr>
      </w:pPr>
      <w:r w:rsidRPr="008D114F">
        <w:rPr>
          <w:i/>
        </w:rPr>
        <w:t>The organisation’s governing body promotes a culture of safe, inclusive and quality care and services and is accountable for their delivery.</w:t>
      </w:r>
    </w:p>
    <w:p w14:paraId="1E1711C9" w14:textId="77777777" w:rsidR="006B62EE" w:rsidRPr="00506F7F" w:rsidRDefault="006B62EE" w:rsidP="006B62EE">
      <w:pPr>
        <w:pStyle w:val="Heading3"/>
      </w:pPr>
      <w:r w:rsidRPr="00506F7F">
        <w:t>Requirement 8(3)(c)</w:t>
      </w:r>
      <w:r>
        <w:tab/>
        <w:t>Compliant</w:t>
      </w:r>
    </w:p>
    <w:p w14:paraId="76121213" w14:textId="77777777" w:rsidR="006B62EE" w:rsidRPr="008D114F" w:rsidRDefault="006B62EE" w:rsidP="006B62EE">
      <w:pPr>
        <w:rPr>
          <w:i/>
        </w:rPr>
      </w:pPr>
      <w:r w:rsidRPr="008D114F">
        <w:rPr>
          <w:i/>
        </w:rPr>
        <w:t>Effective organisation wide governance systems relating to the following:</w:t>
      </w:r>
    </w:p>
    <w:p w14:paraId="2E4C5CBD" w14:textId="77777777" w:rsidR="006B62EE" w:rsidRPr="008D114F" w:rsidRDefault="006B62EE" w:rsidP="006B62EE">
      <w:pPr>
        <w:numPr>
          <w:ilvl w:val="0"/>
          <w:numId w:val="18"/>
        </w:numPr>
        <w:tabs>
          <w:tab w:val="right" w:pos="9026"/>
        </w:tabs>
        <w:spacing w:before="0" w:after="0"/>
        <w:ind w:left="567" w:hanging="425"/>
        <w:outlineLvl w:val="4"/>
        <w:rPr>
          <w:i/>
        </w:rPr>
      </w:pPr>
      <w:r w:rsidRPr="008D114F">
        <w:rPr>
          <w:i/>
        </w:rPr>
        <w:t>information management;</w:t>
      </w:r>
    </w:p>
    <w:p w14:paraId="428E7FA0" w14:textId="77777777" w:rsidR="006B62EE" w:rsidRPr="008D114F" w:rsidRDefault="006B62EE" w:rsidP="006B62EE">
      <w:pPr>
        <w:numPr>
          <w:ilvl w:val="0"/>
          <w:numId w:val="18"/>
        </w:numPr>
        <w:tabs>
          <w:tab w:val="right" w:pos="9026"/>
        </w:tabs>
        <w:spacing w:before="0" w:after="0"/>
        <w:ind w:left="567" w:hanging="425"/>
        <w:outlineLvl w:val="4"/>
        <w:rPr>
          <w:i/>
        </w:rPr>
      </w:pPr>
      <w:r w:rsidRPr="008D114F">
        <w:rPr>
          <w:i/>
        </w:rPr>
        <w:t>continuous improvement;</w:t>
      </w:r>
    </w:p>
    <w:p w14:paraId="6FC2E31B" w14:textId="77777777" w:rsidR="006B62EE" w:rsidRPr="008D114F" w:rsidRDefault="006B62EE" w:rsidP="006B62EE">
      <w:pPr>
        <w:numPr>
          <w:ilvl w:val="0"/>
          <w:numId w:val="18"/>
        </w:numPr>
        <w:tabs>
          <w:tab w:val="right" w:pos="9026"/>
        </w:tabs>
        <w:spacing w:before="0" w:after="0"/>
        <w:ind w:left="567" w:hanging="425"/>
        <w:outlineLvl w:val="4"/>
        <w:rPr>
          <w:i/>
        </w:rPr>
      </w:pPr>
      <w:r w:rsidRPr="008D114F">
        <w:rPr>
          <w:i/>
        </w:rPr>
        <w:t>financial governance;</w:t>
      </w:r>
    </w:p>
    <w:p w14:paraId="228F75AD" w14:textId="77777777" w:rsidR="006B62EE" w:rsidRPr="008D114F" w:rsidRDefault="006B62EE" w:rsidP="006B62E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A232DB" w14:textId="77777777" w:rsidR="006B62EE" w:rsidRPr="008D114F" w:rsidRDefault="006B62EE" w:rsidP="006B62EE">
      <w:pPr>
        <w:numPr>
          <w:ilvl w:val="0"/>
          <w:numId w:val="18"/>
        </w:numPr>
        <w:tabs>
          <w:tab w:val="right" w:pos="9026"/>
        </w:tabs>
        <w:spacing w:before="0" w:after="0"/>
        <w:ind w:left="567" w:hanging="425"/>
        <w:outlineLvl w:val="4"/>
        <w:rPr>
          <w:i/>
        </w:rPr>
      </w:pPr>
      <w:r w:rsidRPr="008D114F">
        <w:rPr>
          <w:i/>
        </w:rPr>
        <w:t>regulatory compliance;</w:t>
      </w:r>
    </w:p>
    <w:p w14:paraId="0D85E091" w14:textId="77777777" w:rsidR="006B62EE" w:rsidRPr="008D114F" w:rsidRDefault="006B62EE" w:rsidP="006B62EE">
      <w:pPr>
        <w:numPr>
          <w:ilvl w:val="0"/>
          <w:numId w:val="18"/>
        </w:numPr>
        <w:tabs>
          <w:tab w:val="right" w:pos="9026"/>
        </w:tabs>
        <w:spacing w:before="0" w:after="0"/>
        <w:ind w:left="567" w:hanging="425"/>
        <w:outlineLvl w:val="4"/>
        <w:rPr>
          <w:i/>
        </w:rPr>
      </w:pPr>
      <w:r w:rsidRPr="008D114F">
        <w:rPr>
          <w:i/>
        </w:rPr>
        <w:t>feedback and complaints.</w:t>
      </w:r>
    </w:p>
    <w:p w14:paraId="6404C875" w14:textId="77777777" w:rsidR="006B62EE" w:rsidRPr="00506F7F" w:rsidRDefault="006B62EE" w:rsidP="006B62EE">
      <w:pPr>
        <w:pStyle w:val="Heading3"/>
      </w:pPr>
      <w:r w:rsidRPr="00506F7F">
        <w:t>Requirement 8(3)(d)</w:t>
      </w:r>
      <w:r>
        <w:tab/>
        <w:t>Non-compliant</w:t>
      </w:r>
    </w:p>
    <w:p w14:paraId="268B09AC" w14:textId="77777777" w:rsidR="006B62EE" w:rsidRPr="008D114F" w:rsidRDefault="006B62EE" w:rsidP="006B62EE">
      <w:pPr>
        <w:rPr>
          <w:i/>
        </w:rPr>
      </w:pPr>
      <w:r w:rsidRPr="008D114F">
        <w:rPr>
          <w:i/>
        </w:rPr>
        <w:t>Effective risk management systems and practices, including but not limited to the following:</w:t>
      </w:r>
    </w:p>
    <w:p w14:paraId="3EFEC4CE" w14:textId="77777777" w:rsidR="006B62EE" w:rsidRPr="008D114F" w:rsidRDefault="006B62EE" w:rsidP="006B62E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D0EAF3" w14:textId="77777777" w:rsidR="006B62EE" w:rsidRPr="008D114F" w:rsidRDefault="006B62EE" w:rsidP="006B62E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FD25D7F" w14:textId="77777777" w:rsidR="006B62EE" w:rsidRDefault="006B62EE" w:rsidP="006B62EE">
      <w:pPr>
        <w:numPr>
          <w:ilvl w:val="0"/>
          <w:numId w:val="19"/>
        </w:numPr>
        <w:tabs>
          <w:tab w:val="right" w:pos="9026"/>
        </w:tabs>
        <w:spacing w:before="0" w:after="0"/>
        <w:ind w:left="567" w:hanging="425"/>
        <w:outlineLvl w:val="4"/>
        <w:rPr>
          <w:i/>
        </w:rPr>
      </w:pPr>
      <w:r w:rsidRPr="008D114F">
        <w:rPr>
          <w:i/>
        </w:rPr>
        <w:t>supporting consumers to live the best life they can</w:t>
      </w:r>
    </w:p>
    <w:p w14:paraId="04599639" w14:textId="77777777" w:rsidR="006B62EE" w:rsidRPr="008D114F" w:rsidRDefault="006B62EE" w:rsidP="00472E8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BE4CE50" w14:textId="07517D70" w:rsidR="006B62EE" w:rsidRDefault="006B62EE" w:rsidP="006B62EE">
      <w:pPr>
        <w:rPr>
          <w:rFonts w:eastAsia="Calibri"/>
          <w:color w:val="auto"/>
          <w:lang w:eastAsia="en-US"/>
        </w:rPr>
      </w:pPr>
      <w:r>
        <w:rPr>
          <w:rFonts w:eastAsia="Calibri"/>
          <w:color w:val="auto"/>
          <w:lang w:eastAsia="en-US"/>
        </w:rPr>
        <w:t>The Assessment Team found that t</w:t>
      </w:r>
      <w:r w:rsidRPr="00D83FAD">
        <w:rPr>
          <w:rFonts w:eastAsia="Calibri"/>
          <w:color w:val="auto"/>
          <w:lang w:eastAsia="en-US"/>
        </w:rPr>
        <w:t>he organisation has a risk management framework and the service has a risk register, however</w:t>
      </w:r>
      <w:r w:rsidR="00D34581">
        <w:rPr>
          <w:rFonts w:eastAsia="Calibri"/>
          <w:color w:val="auto"/>
          <w:lang w:eastAsia="en-US"/>
        </w:rPr>
        <w:t>,</w:t>
      </w:r>
      <w:r w:rsidRPr="00D83FAD">
        <w:rPr>
          <w:rFonts w:eastAsia="Calibri"/>
          <w:color w:val="auto"/>
          <w:lang w:eastAsia="en-US"/>
        </w:rPr>
        <w:t xml:space="preserve"> the service’s risk management system and practices are not effective in the management of high impact </w:t>
      </w:r>
      <w:r w:rsidR="00D34581">
        <w:rPr>
          <w:rFonts w:eastAsia="Calibri"/>
          <w:color w:val="auto"/>
          <w:lang w:eastAsia="en-US"/>
        </w:rPr>
        <w:t>or</w:t>
      </w:r>
      <w:r w:rsidRPr="00D83FAD">
        <w:rPr>
          <w:rFonts w:eastAsia="Calibri"/>
          <w:color w:val="auto"/>
          <w:lang w:eastAsia="en-US"/>
        </w:rPr>
        <w:t xml:space="preserve"> high prevalence risks associated with consumer care, and consumers do </w:t>
      </w:r>
      <w:r w:rsidRPr="00D83FAD">
        <w:rPr>
          <w:rFonts w:eastAsia="Calibri"/>
          <w:color w:val="auto"/>
          <w:lang w:eastAsia="en-US"/>
        </w:rPr>
        <w:lastRenderedPageBreak/>
        <w:t xml:space="preserve">not always receive safe and effective clinical care in relation to the management of high impact behaviours, falls </w:t>
      </w:r>
      <w:r>
        <w:rPr>
          <w:rFonts w:eastAsia="Calibri"/>
          <w:color w:val="auto"/>
          <w:lang w:eastAsia="en-US"/>
        </w:rPr>
        <w:t xml:space="preserve">and the </w:t>
      </w:r>
      <w:r w:rsidRPr="00D83FAD">
        <w:rPr>
          <w:rFonts w:eastAsia="Calibri"/>
          <w:color w:val="auto"/>
          <w:lang w:eastAsia="en-US"/>
        </w:rPr>
        <w:t>risk of malnutrition.</w:t>
      </w:r>
    </w:p>
    <w:p w14:paraId="13CBC974" w14:textId="77777777" w:rsidR="006B62EE" w:rsidRPr="00A00673" w:rsidRDefault="006B62EE" w:rsidP="006B62EE">
      <w:pPr>
        <w:rPr>
          <w:rFonts w:eastAsiaTheme="minorHAnsi"/>
        </w:rPr>
      </w:pPr>
      <w:r>
        <w:rPr>
          <w:rFonts w:eastAsiaTheme="minorHAnsi"/>
        </w:rPr>
        <w:t>The s</w:t>
      </w:r>
      <w:r w:rsidRPr="00A00673">
        <w:rPr>
          <w:rFonts w:eastAsiaTheme="minorHAnsi"/>
        </w:rPr>
        <w:t>ervice management failed to effectively monitor and evaluate the care being delivered to consumers identified as having high impact or high prevalence risks. The service</w:t>
      </w:r>
      <w:r>
        <w:rPr>
          <w:rFonts w:eastAsiaTheme="minorHAnsi"/>
        </w:rPr>
        <w:t>’s</w:t>
      </w:r>
      <w:r w:rsidRPr="00A00673">
        <w:rPr>
          <w:rFonts w:eastAsiaTheme="minorHAnsi"/>
        </w:rPr>
        <w:t xml:space="preserve"> </w:t>
      </w:r>
      <w:r>
        <w:rPr>
          <w:rFonts w:eastAsiaTheme="minorHAnsi"/>
        </w:rPr>
        <w:t>risk management</w:t>
      </w:r>
      <w:r w:rsidRPr="00A00673">
        <w:rPr>
          <w:rFonts w:eastAsiaTheme="minorHAnsi"/>
        </w:rPr>
        <w:t xml:space="preserve"> system </w:t>
      </w:r>
      <w:r>
        <w:rPr>
          <w:rFonts w:eastAsiaTheme="minorHAnsi"/>
        </w:rPr>
        <w:t>was not effective in</w:t>
      </w:r>
      <w:r w:rsidRPr="00A00673">
        <w:rPr>
          <w:rFonts w:eastAsiaTheme="minorHAnsi"/>
        </w:rPr>
        <w:t xml:space="preserve"> alert</w:t>
      </w:r>
      <w:r>
        <w:rPr>
          <w:rFonts w:eastAsiaTheme="minorHAnsi"/>
        </w:rPr>
        <w:t>ing</w:t>
      </w:r>
      <w:r w:rsidRPr="00A00673">
        <w:rPr>
          <w:rFonts w:eastAsiaTheme="minorHAnsi"/>
        </w:rPr>
        <w:t xml:space="preserve"> management to </w:t>
      </w:r>
      <w:r>
        <w:rPr>
          <w:rFonts w:eastAsiaTheme="minorHAnsi"/>
        </w:rPr>
        <w:t xml:space="preserve">the fact that </w:t>
      </w:r>
      <w:r w:rsidRPr="00A00673">
        <w:rPr>
          <w:rFonts w:eastAsiaTheme="minorHAnsi"/>
        </w:rPr>
        <w:t xml:space="preserve">clinical staff have not implemented appropriate behaviour management strategies for consumers who have had incidents of physical aggression, </w:t>
      </w:r>
      <w:r>
        <w:rPr>
          <w:rFonts w:eastAsiaTheme="minorHAnsi"/>
        </w:rPr>
        <w:t xml:space="preserve">that </w:t>
      </w:r>
      <w:r w:rsidRPr="00A00673">
        <w:rPr>
          <w:rFonts w:eastAsiaTheme="minorHAnsi"/>
        </w:rPr>
        <w:t>staff have failed to review and evaluate fall</w:t>
      </w:r>
      <w:r>
        <w:rPr>
          <w:rFonts w:eastAsiaTheme="minorHAnsi"/>
        </w:rPr>
        <w:t>s</w:t>
      </w:r>
      <w:r w:rsidRPr="00A00673">
        <w:rPr>
          <w:rFonts w:eastAsiaTheme="minorHAnsi"/>
        </w:rPr>
        <w:t xml:space="preserve"> prevention strategies after consumers have fallen and for a consumer who is at risk of malnutrition, </w:t>
      </w:r>
      <w:r>
        <w:rPr>
          <w:rFonts w:eastAsiaTheme="minorHAnsi"/>
        </w:rPr>
        <w:t xml:space="preserve">that </w:t>
      </w:r>
      <w:r w:rsidRPr="00A00673">
        <w:rPr>
          <w:rFonts w:eastAsiaTheme="minorHAnsi"/>
        </w:rPr>
        <w:t>staff failed to implement the strategies suggested by the allied health team.</w:t>
      </w:r>
      <w:r>
        <w:rPr>
          <w:rFonts w:eastAsiaTheme="minorHAnsi"/>
        </w:rPr>
        <w:t xml:space="preserve"> The lack of a sound governance system in relation to risk management places consumers at increased risk.</w:t>
      </w:r>
    </w:p>
    <w:p w14:paraId="0BFC1A52" w14:textId="75352C2D" w:rsidR="006B62EE" w:rsidRDefault="006B62EE" w:rsidP="006B62EE">
      <w:pPr>
        <w:rPr>
          <w:rFonts w:eastAsia="Calibri"/>
          <w:color w:val="auto"/>
          <w:lang w:eastAsia="en-US"/>
        </w:rPr>
      </w:pPr>
      <w:r w:rsidRPr="00F61120">
        <w:rPr>
          <w:rFonts w:eastAsia="Calibri"/>
          <w:color w:val="auto"/>
          <w:lang w:eastAsia="en-US"/>
        </w:rPr>
        <w:t>The service did not act in accordance with the organisation</w:t>
      </w:r>
      <w:r>
        <w:rPr>
          <w:rFonts w:eastAsia="Calibri"/>
          <w:color w:val="auto"/>
          <w:lang w:eastAsia="en-US"/>
        </w:rPr>
        <w:t>’</w:t>
      </w:r>
      <w:r w:rsidRPr="00F61120">
        <w:rPr>
          <w:rFonts w:eastAsia="Calibri"/>
          <w:color w:val="auto"/>
          <w:lang w:eastAsia="en-US"/>
        </w:rPr>
        <w:t xml:space="preserve">s Clinical Incident Management Procedure as a client clinical incident report </w:t>
      </w:r>
      <w:r>
        <w:rPr>
          <w:rFonts w:eastAsia="Calibri"/>
          <w:color w:val="auto"/>
          <w:lang w:eastAsia="en-US"/>
        </w:rPr>
        <w:t xml:space="preserve">was not completed </w:t>
      </w:r>
      <w:r w:rsidRPr="00F61120">
        <w:rPr>
          <w:rFonts w:eastAsia="Calibri"/>
          <w:color w:val="auto"/>
          <w:lang w:eastAsia="en-US"/>
        </w:rPr>
        <w:t>in the electronic care record following an allegation</w:t>
      </w:r>
      <w:r>
        <w:rPr>
          <w:rFonts w:eastAsia="Calibri"/>
          <w:color w:val="auto"/>
          <w:lang w:eastAsia="en-US"/>
        </w:rPr>
        <w:t>. Although the incident was reported an internal investigation was conducted, the absence of an incident report in the electronic care record resulted in the organisation’s incident management system being unaware of the incident. This impacted on the organisation’s ability to have oversight of all incidents in order to effectively identify and monitor trends, drive continuous improvement and to prevent similar incidents from occurring at the service.</w:t>
      </w:r>
    </w:p>
    <w:p w14:paraId="784DEC8A" w14:textId="77777777" w:rsidR="005262A2" w:rsidRPr="008D114F" w:rsidRDefault="005262A2" w:rsidP="005262A2">
      <w:pPr>
        <w:pStyle w:val="ListBullet"/>
        <w:numPr>
          <w:ilvl w:val="0"/>
          <w:numId w:val="0"/>
        </w:numPr>
        <w:rPr>
          <w:i/>
        </w:rPr>
      </w:pPr>
      <w:r>
        <w:t xml:space="preserve">The Approved Provider did not provide any further information to refute the Assessment Team findings and instead acknowledged there were improvements required. In response, the Approved Provider submitted a continuous improvement plan to address the issues found on the day of the site audit. </w:t>
      </w:r>
    </w:p>
    <w:p w14:paraId="15030E44" w14:textId="38FD50C3" w:rsidR="005262A2" w:rsidRPr="005262A2" w:rsidRDefault="005262A2" w:rsidP="005262A2">
      <w:r>
        <w:t xml:space="preserve">I am of the view that the Approved Provider does not comply with this requirement as it has not demonstrated that </w:t>
      </w:r>
      <w:r w:rsidRPr="005262A2">
        <w:t>effective risk management systems and practices, including but not limited to the following:</w:t>
      </w:r>
    </w:p>
    <w:p w14:paraId="314716A7" w14:textId="77777777" w:rsidR="005262A2" w:rsidRPr="005262A2" w:rsidRDefault="005262A2" w:rsidP="005262A2">
      <w:pPr>
        <w:pStyle w:val="ListParagraph"/>
        <w:numPr>
          <w:ilvl w:val="0"/>
          <w:numId w:val="29"/>
        </w:numPr>
        <w:tabs>
          <w:tab w:val="right" w:pos="9026"/>
        </w:tabs>
        <w:spacing w:before="0" w:after="0"/>
        <w:outlineLvl w:val="4"/>
      </w:pPr>
      <w:r w:rsidRPr="005262A2">
        <w:t>managing high impact or high prevalence risks associated with the care of consumers;</w:t>
      </w:r>
    </w:p>
    <w:p w14:paraId="0F3CD73E" w14:textId="77777777" w:rsidR="005262A2" w:rsidRPr="005262A2" w:rsidRDefault="005262A2" w:rsidP="005262A2">
      <w:pPr>
        <w:pStyle w:val="ListParagraph"/>
        <w:numPr>
          <w:ilvl w:val="0"/>
          <w:numId w:val="29"/>
        </w:numPr>
        <w:tabs>
          <w:tab w:val="right" w:pos="9026"/>
        </w:tabs>
        <w:spacing w:before="0" w:after="0"/>
        <w:outlineLvl w:val="4"/>
      </w:pPr>
      <w:r w:rsidRPr="005262A2">
        <w:t>identifying and responding to abuse and neglect of consumers;</w:t>
      </w:r>
    </w:p>
    <w:p w14:paraId="2C1A1F72" w14:textId="77777777" w:rsidR="005262A2" w:rsidRPr="005262A2" w:rsidRDefault="005262A2" w:rsidP="005262A2">
      <w:pPr>
        <w:pStyle w:val="ListParagraph"/>
        <w:numPr>
          <w:ilvl w:val="0"/>
          <w:numId w:val="29"/>
        </w:numPr>
        <w:tabs>
          <w:tab w:val="right" w:pos="9026"/>
        </w:tabs>
        <w:spacing w:before="0" w:after="0"/>
        <w:outlineLvl w:val="4"/>
      </w:pPr>
      <w:r w:rsidRPr="005262A2">
        <w:t>supporting consumers to live the best life they can</w:t>
      </w:r>
    </w:p>
    <w:p w14:paraId="01351B8E" w14:textId="77777777" w:rsidR="005262A2" w:rsidRPr="005262A2" w:rsidRDefault="005262A2" w:rsidP="005262A2">
      <w:pPr>
        <w:pStyle w:val="ListParagraph"/>
        <w:numPr>
          <w:ilvl w:val="0"/>
          <w:numId w:val="29"/>
        </w:numPr>
        <w:tabs>
          <w:tab w:val="right" w:pos="9026"/>
        </w:tabs>
        <w:spacing w:before="0" w:after="0"/>
        <w:outlineLvl w:val="4"/>
      </w:pPr>
      <w:r w:rsidRPr="005262A2">
        <w:t>managing and preventing incidents, including the use of an incident management system.</w:t>
      </w:r>
    </w:p>
    <w:p w14:paraId="618A7196" w14:textId="77777777" w:rsidR="006B62EE" w:rsidRPr="00506F7F" w:rsidRDefault="006B62EE" w:rsidP="006B62EE">
      <w:pPr>
        <w:pStyle w:val="Heading3"/>
      </w:pPr>
      <w:r w:rsidRPr="00506F7F">
        <w:t>Requirement 8(3)(e)</w:t>
      </w:r>
      <w:r>
        <w:tab/>
        <w:t>Compliant</w:t>
      </w:r>
    </w:p>
    <w:p w14:paraId="1734715E" w14:textId="77777777" w:rsidR="006B62EE" w:rsidRPr="008D114F" w:rsidRDefault="006B62EE" w:rsidP="006B62EE">
      <w:pPr>
        <w:rPr>
          <w:i/>
        </w:rPr>
      </w:pPr>
      <w:r w:rsidRPr="008D114F">
        <w:rPr>
          <w:i/>
        </w:rPr>
        <w:t>Where clinical care is provided—a clinical governance framework, including but not limited to the following:</w:t>
      </w:r>
    </w:p>
    <w:p w14:paraId="51EDEFE0" w14:textId="77777777" w:rsidR="006B62EE" w:rsidRPr="008D114F" w:rsidRDefault="006B62EE" w:rsidP="00472E8D">
      <w:pPr>
        <w:numPr>
          <w:ilvl w:val="0"/>
          <w:numId w:val="20"/>
        </w:numPr>
        <w:tabs>
          <w:tab w:val="right" w:pos="9026"/>
        </w:tabs>
        <w:spacing w:before="0" w:after="0"/>
        <w:ind w:left="567" w:hanging="425"/>
        <w:outlineLvl w:val="4"/>
        <w:rPr>
          <w:i/>
        </w:rPr>
      </w:pPr>
      <w:r w:rsidRPr="008D114F">
        <w:rPr>
          <w:i/>
        </w:rPr>
        <w:t>antimicrobial stewardship;</w:t>
      </w:r>
    </w:p>
    <w:p w14:paraId="30183E37" w14:textId="77777777" w:rsidR="006B62EE" w:rsidRPr="008D114F" w:rsidRDefault="006B62EE" w:rsidP="006B62EE">
      <w:pPr>
        <w:numPr>
          <w:ilvl w:val="0"/>
          <w:numId w:val="20"/>
        </w:numPr>
        <w:tabs>
          <w:tab w:val="right" w:pos="9026"/>
        </w:tabs>
        <w:spacing w:before="0" w:after="0"/>
        <w:ind w:left="567" w:hanging="425"/>
        <w:outlineLvl w:val="4"/>
        <w:rPr>
          <w:i/>
        </w:rPr>
      </w:pPr>
      <w:r w:rsidRPr="008D114F">
        <w:rPr>
          <w:i/>
        </w:rPr>
        <w:lastRenderedPageBreak/>
        <w:t>minimising the use of restraint;</w:t>
      </w:r>
    </w:p>
    <w:p w14:paraId="2D1795A7" w14:textId="77777777" w:rsidR="006B62EE" w:rsidRPr="008D114F" w:rsidRDefault="006B62EE" w:rsidP="006B62EE">
      <w:pPr>
        <w:numPr>
          <w:ilvl w:val="0"/>
          <w:numId w:val="20"/>
        </w:numPr>
        <w:tabs>
          <w:tab w:val="right" w:pos="9026"/>
        </w:tabs>
        <w:spacing w:before="0" w:after="0"/>
        <w:ind w:left="567" w:hanging="425"/>
        <w:outlineLvl w:val="4"/>
        <w:rPr>
          <w:i/>
        </w:rPr>
      </w:pPr>
      <w:r w:rsidRPr="008D114F">
        <w:rPr>
          <w:i/>
        </w:rPr>
        <w:t>open disclosure.</w:t>
      </w:r>
    </w:p>
    <w:p w14:paraId="7CD5010E" w14:textId="77777777" w:rsidR="006B62EE" w:rsidRPr="00154403" w:rsidRDefault="006B62EE" w:rsidP="006B62EE"/>
    <w:p w14:paraId="12966AAD" w14:textId="77777777" w:rsidR="006B62EE" w:rsidRDefault="006B62EE" w:rsidP="006B62EE">
      <w:pPr>
        <w:tabs>
          <w:tab w:val="right" w:pos="9026"/>
        </w:tabs>
        <w:sectPr w:rsidR="006B62EE" w:rsidSect="003E6021">
          <w:type w:val="continuous"/>
          <w:pgSz w:w="11906" w:h="16838"/>
          <w:pgMar w:top="1701" w:right="1418" w:bottom="1418" w:left="1418" w:header="709" w:footer="397" w:gutter="0"/>
          <w:cols w:space="708"/>
          <w:docGrid w:linePitch="360"/>
        </w:sectPr>
      </w:pPr>
    </w:p>
    <w:p w14:paraId="2F873A9A" w14:textId="77777777" w:rsidR="006B62EE" w:rsidRDefault="006B62EE" w:rsidP="006B62EE">
      <w:pPr>
        <w:pStyle w:val="Heading1"/>
      </w:pPr>
      <w:r>
        <w:lastRenderedPageBreak/>
        <w:t>Areas for improvement</w:t>
      </w:r>
    </w:p>
    <w:p w14:paraId="71DFF1EB" w14:textId="77777777" w:rsidR="006B62EE" w:rsidRPr="00E830C7" w:rsidRDefault="006B62EE" w:rsidP="006B62E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750CB9E" w14:textId="77777777" w:rsidR="006B62EE" w:rsidRDefault="006B62EE" w:rsidP="006B62EE">
      <w:pPr>
        <w:pStyle w:val="Heading3"/>
      </w:pPr>
      <w:r w:rsidRPr="00051035">
        <w:t xml:space="preserve">Requirement </w:t>
      </w:r>
      <w:r>
        <w:t>2</w:t>
      </w:r>
      <w:r w:rsidRPr="00051035">
        <w:t>(3)(a)</w:t>
      </w:r>
      <w:r w:rsidRPr="00051035">
        <w:tab/>
      </w:r>
    </w:p>
    <w:p w14:paraId="31A040FE" w14:textId="77777777" w:rsidR="006B62EE" w:rsidRPr="002D70B0" w:rsidRDefault="006B62EE" w:rsidP="006B62EE">
      <w:r w:rsidRPr="002D70B0">
        <w:t>Assessment and planning, including consideration of risks to the consumer’s health and well-being, informs the delivery of safe and effective care and services.</w:t>
      </w:r>
    </w:p>
    <w:p w14:paraId="6BEA2CE2" w14:textId="77777777" w:rsidR="006B62EE" w:rsidRDefault="006B62EE" w:rsidP="00472E8D">
      <w:pPr>
        <w:pStyle w:val="ListParagraph"/>
        <w:numPr>
          <w:ilvl w:val="0"/>
          <w:numId w:val="21"/>
        </w:numPr>
        <w:ind w:left="425" w:hanging="425"/>
        <w:contextualSpacing w:val="0"/>
      </w:pPr>
      <w:r>
        <w:t>Continue to implement continuous improvement plan as supplied to the Commission.</w:t>
      </w:r>
    </w:p>
    <w:p w14:paraId="11C8C76D" w14:textId="4340CA75" w:rsidR="006B62EE" w:rsidRDefault="006B62EE" w:rsidP="00472E8D">
      <w:pPr>
        <w:pStyle w:val="ListParagraph"/>
        <w:numPr>
          <w:ilvl w:val="0"/>
          <w:numId w:val="21"/>
        </w:numPr>
        <w:ind w:left="425" w:hanging="425"/>
        <w:contextualSpacing w:val="0"/>
      </w:pPr>
      <w:r>
        <w:t>Ensure that the service develop</w:t>
      </w:r>
      <w:r w:rsidR="00472E8D">
        <w:t>s</w:t>
      </w:r>
      <w:r>
        <w:t xml:space="preserve"> an effective and consistent method to ensure that assessment and planning is utilised effectively to the benefit of the care of consumers. This needs to be applied consistently. </w:t>
      </w:r>
    </w:p>
    <w:p w14:paraId="5E9754AC" w14:textId="77777777" w:rsidR="006B62EE" w:rsidRDefault="006B62EE" w:rsidP="006B62EE">
      <w:pPr>
        <w:pStyle w:val="Heading3"/>
      </w:pPr>
      <w:r w:rsidRPr="00051035">
        <w:t xml:space="preserve">Requirement </w:t>
      </w:r>
      <w:r>
        <w:t>2</w:t>
      </w:r>
      <w:r w:rsidRPr="00051035">
        <w:t>(3)(</w:t>
      </w:r>
      <w:r>
        <w:t>e</w:t>
      </w:r>
      <w:r w:rsidRPr="00051035">
        <w:t>)</w:t>
      </w:r>
    </w:p>
    <w:p w14:paraId="6E982D89" w14:textId="77777777" w:rsidR="006B62EE" w:rsidRPr="00060D12" w:rsidRDefault="006B62EE" w:rsidP="006B62EE">
      <w:r w:rsidRPr="00060D12">
        <w:t>Care and services are reviewed regularly for effectiveness, and when circumstances change or when incidents impact on the needs, goals or preferences of the consumer.</w:t>
      </w:r>
    </w:p>
    <w:p w14:paraId="5F17E5EA" w14:textId="77777777" w:rsidR="006B62EE" w:rsidRDefault="006B62EE" w:rsidP="00472E8D">
      <w:pPr>
        <w:pStyle w:val="ListParagraph"/>
        <w:numPr>
          <w:ilvl w:val="0"/>
          <w:numId w:val="22"/>
        </w:numPr>
        <w:ind w:left="425" w:hanging="425"/>
        <w:contextualSpacing w:val="0"/>
      </w:pPr>
      <w:r>
        <w:t>Continue to implement continuous improvement plan as supplied to the Commission.</w:t>
      </w:r>
    </w:p>
    <w:p w14:paraId="32DC39AB" w14:textId="27A3CD90" w:rsidR="006B62EE" w:rsidRDefault="006B62EE" w:rsidP="00472E8D">
      <w:pPr>
        <w:pStyle w:val="ListParagraph"/>
        <w:numPr>
          <w:ilvl w:val="0"/>
          <w:numId w:val="22"/>
        </w:numPr>
        <w:ind w:left="425" w:hanging="425"/>
        <w:contextualSpacing w:val="0"/>
      </w:pPr>
      <w:r>
        <w:t>Review processes for consumer care and services to ensure that they are actively being reviewed when circumstances change or where incident</w:t>
      </w:r>
      <w:r w:rsidR="00472E8D">
        <w:t>s</w:t>
      </w:r>
      <w:r>
        <w:t xml:space="preserve"> impact consumer needs, goals and preferences. </w:t>
      </w:r>
    </w:p>
    <w:p w14:paraId="459D3208" w14:textId="77777777" w:rsidR="006B62EE" w:rsidRDefault="006B62EE" w:rsidP="00472E8D">
      <w:pPr>
        <w:pStyle w:val="ListParagraph"/>
        <w:numPr>
          <w:ilvl w:val="0"/>
          <w:numId w:val="22"/>
        </w:numPr>
        <w:ind w:left="425" w:hanging="425"/>
        <w:contextualSpacing w:val="0"/>
      </w:pPr>
      <w:r>
        <w:t xml:space="preserve">Ensure when reviewed that this translates into improvement of care and services for the consumer and that this is well documented. </w:t>
      </w:r>
    </w:p>
    <w:p w14:paraId="3A953FBD" w14:textId="77777777" w:rsidR="006B62EE" w:rsidRPr="00853601" w:rsidRDefault="006B62EE" w:rsidP="006B62EE">
      <w:pPr>
        <w:pStyle w:val="Heading3"/>
      </w:pPr>
      <w:r w:rsidRPr="00853601">
        <w:t>Requirement 3(3)(a)</w:t>
      </w:r>
      <w:r>
        <w:tab/>
      </w:r>
    </w:p>
    <w:p w14:paraId="0ABAFF8B" w14:textId="77777777" w:rsidR="006B62EE" w:rsidRPr="007C7E71" w:rsidRDefault="006B62EE" w:rsidP="006B62EE">
      <w:r w:rsidRPr="007C7E71">
        <w:t>Each consumer gets safe and effective personal care, clinical care, or both personal care and clinical care, that:</w:t>
      </w:r>
    </w:p>
    <w:p w14:paraId="42EA2EB8" w14:textId="77777777" w:rsidR="006B62EE" w:rsidRPr="007C7E71" w:rsidRDefault="006B62EE" w:rsidP="00472E8D">
      <w:pPr>
        <w:pStyle w:val="ListParagraph"/>
        <w:numPr>
          <w:ilvl w:val="0"/>
          <w:numId w:val="24"/>
        </w:numPr>
        <w:tabs>
          <w:tab w:val="right" w:pos="9026"/>
        </w:tabs>
        <w:spacing w:before="0" w:after="0"/>
        <w:ind w:left="567" w:hanging="425"/>
        <w:outlineLvl w:val="4"/>
      </w:pPr>
      <w:r w:rsidRPr="007C7E71">
        <w:t>is best practice; and</w:t>
      </w:r>
    </w:p>
    <w:p w14:paraId="2D0F1DAA" w14:textId="77777777" w:rsidR="006B62EE" w:rsidRPr="007C7E71" w:rsidRDefault="006B62EE" w:rsidP="00472E8D">
      <w:pPr>
        <w:pStyle w:val="ListParagraph"/>
        <w:numPr>
          <w:ilvl w:val="0"/>
          <w:numId w:val="24"/>
        </w:numPr>
        <w:tabs>
          <w:tab w:val="right" w:pos="9026"/>
        </w:tabs>
        <w:spacing w:before="0" w:after="0"/>
        <w:ind w:left="567" w:hanging="425"/>
        <w:outlineLvl w:val="4"/>
      </w:pPr>
      <w:r w:rsidRPr="007C7E71">
        <w:t>is tailored to their needs; and</w:t>
      </w:r>
    </w:p>
    <w:p w14:paraId="37F1CDE9" w14:textId="77777777" w:rsidR="006B62EE" w:rsidRDefault="006B62EE" w:rsidP="00472E8D">
      <w:pPr>
        <w:pStyle w:val="ListParagraph"/>
        <w:numPr>
          <w:ilvl w:val="0"/>
          <w:numId w:val="24"/>
        </w:numPr>
        <w:tabs>
          <w:tab w:val="right" w:pos="9026"/>
        </w:tabs>
        <w:spacing w:before="0" w:after="0"/>
        <w:ind w:left="567" w:hanging="425"/>
        <w:outlineLvl w:val="4"/>
      </w:pPr>
      <w:r w:rsidRPr="007C7E71">
        <w:t>optimises their health and well-being.</w:t>
      </w:r>
    </w:p>
    <w:p w14:paraId="77D5A36E" w14:textId="77777777" w:rsidR="006B62EE" w:rsidRDefault="006B62EE" w:rsidP="00472E8D">
      <w:pPr>
        <w:pStyle w:val="ListParagraph"/>
        <w:numPr>
          <w:ilvl w:val="0"/>
          <w:numId w:val="22"/>
        </w:numPr>
        <w:ind w:left="425" w:hanging="425"/>
        <w:contextualSpacing w:val="0"/>
      </w:pPr>
      <w:r>
        <w:t>Continue to implement continuous improvement plan as supplied to the Commission.</w:t>
      </w:r>
    </w:p>
    <w:p w14:paraId="59EBAAD8" w14:textId="77777777" w:rsidR="006B62EE" w:rsidRDefault="006B62EE" w:rsidP="00472E8D">
      <w:pPr>
        <w:pStyle w:val="ListParagraph"/>
        <w:numPr>
          <w:ilvl w:val="0"/>
          <w:numId w:val="22"/>
        </w:numPr>
        <w:ind w:left="425" w:hanging="425"/>
        <w:contextualSpacing w:val="0"/>
      </w:pPr>
      <w:r>
        <w:lastRenderedPageBreak/>
        <w:t xml:space="preserve">Ensure restrictive practices are reviewed so they are reduced as much as possible. Where they are still required ensure that there has been other strategies tried, evaluated and recorded. There should also be the right consents in place. </w:t>
      </w:r>
    </w:p>
    <w:p w14:paraId="41061249" w14:textId="77777777" w:rsidR="006B62EE" w:rsidRDefault="006B62EE" w:rsidP="00472E8D">
      <w:pPr>
        <w:pStyle w:val="ListParagraph"/>
        <w:numPr>
          <w:ilvl w:val="0"/>
          <w:numId w:val="22"/>
        </w:numPr>
        <w:ind w:left="425" w:hanging="425"/>
        <w:contextualSpacing w:val="0"/>
      </w:pPr>
      <w:r>
        <w:t>Look to improve wound care practices and medication administration to ensure they are best practice and consistent.</w:t>
      </w:r>
    </w:p>
    <w:p w14:paraId="20F850FD" w14:textId="77777777" w:rsidR="006B62EE" w:rsidRPr="00853601" w:rsidRDefault="006B62EE" w:rsidP="006B62EE">
      <w:pPr>
        <w:pStyle w:val="Heading3"/>
      </w:pPr>
      <w:r w:rsidRPr="00853601">
        <w:t>Requirement 3(3)(b)</w:t>
      </w:r>
      <w:r>
        <w:tab/>
      </w:r>
    </w:p>
    <w:p w14:paraId="7147C4E9" w14:textId="77777777" w:rsidR="006B62EE" w:rsidRDefault="006B62EE" w:rsidP="006B62EE">
      <w:pPr>
        <w:rPr>
          <w:szCs w:val="22"/>
        </w:rPr>
      </w:pPr>
      <w:r w:rsidRPr="007F6CD3">
        <w:rPr>
          <w:szCs w:val="22"/>
        </w:rPr>
        <w:t>Effective management of high impact or high prevalence risks associated with the care of each consumer.</w:t>
      </w:r>
    </w:p>
    <w:p w14:paraId="695A1807" w14:textId="77777777" w:rsidR="006B62EE" w:rsidRDefault="006B62EE" w:rsidP="00472E8D">
      <w:pPr>
        <w:pStyle w:val="ListParagraph"/>
        <w:numPr>
          <w:ilvl w:val="0"/>
          <w:numId w:val="22"/>
        </w:numPr>
        <w:ind w:left="425" w:hanging="425"/>
        <w:contextualSpacing w:val="0"/>
      </w:pPr>
      <w:r>
        <w:t>Continue to implement continuous improvement plan as supplied to the Commission.</w:t>
      </w:r>
    </w:p>
    <w:p w14:paraId="4058A846" w14:textId="77777777" w:rsidR="006B62EE" w:rsidRDefault="006B62EE" w:rsidP="00472E8D">
      <w:pPr>
        <w:pStyle w:val="ListParagraph"/>
        <w:numPr>
          <w:ilvl w:val="0"/>
          <w:numId w:val="22"/>
        </w:numPr>
        <w:ind w:left="425" w:hanging="425"/>
        <w:contextualSpacing w:val="0"/>
      </w:pPr>
      <w:r>
        <w:t>Review and reform behaviour management strategies and seek external assistance if required to ensure the safety of consumers.</w:t>
      </w:r>
    </w:p>
    <w:p w14:paraId="243C5634" w14:textId="77777777" w:rsidR="006B62EE" w:rsidRDefault="006B62EE" w:rsidP="00472E8D">
      <w:pPr>
        <w:pStyle w:val="ListParagraph"/>
        <w:numPr>
          <w:ilvl w:val="0"/>
          <w:numId w:val="22"/>
        </w:numPr>
        <w:ind w:left="425" w:hanging="425"/>
        <w:contextualSpacing w:val="0"/>
      </w:pPr>
      <w:r>
        <w:t>Review and reform nutrition and falls management strategies and seek external assistance if required.</w:t>
      </w:r>
    </w:p>
    <w:p w14:paraId="39C3DB63" w14:textId="77777777" w:rsidR="006B62EE" w:rsidRDefault="006B62EE" w:rsidP="00472E8D">
      <w:pPr>
        <w:pStyle w:val="ListParagraph"/>
        <w:numPr>
          <w:ilvl w:val="0"/>
          <w:numId w:val="22"/>
        </w:numPr>
        <w:ind w:left="425" w:hanging="425"/>
        <w:contextualSpacing w:val="0"/>
      </w:pPr>
      <w:r>
        <w:t xml:space="preserve">Ensure that practices and policies are consistently and effectively applied to ensure that high prevalence high impact risks are mitigated and reduced. </w:t>
      </w:r>
    </w:p>
    <w:p w14:paraId="29C43E48" w14:textId="77777777" w:rsidR="006B62EE" w:rsidRPr="00D435F8" w:rsidRDefault="006B62EE" w:rsidP="006B62EE">
      <w:pPr>
        <w:pStyle w:val="Heading3"/>
      </w:pPr>
      <w:r w:rsidRPr="00D435F8">
        <w:t>Requirement 5(3)(b)</w:t>
      </w:r>
      <w:r>
        <w:tab/>
      </w:r>
    </w:p>
    <w:p w14:paraId="68961769" w14:textId="77777777" w:rsidR="006B62EE" w:rsidRPr="00D36EE5" w:rsidRDefault="006B62EE" w:rsidP="006B62EE">
      <w:r w:rsidRPr="00D36EE5">
        <w:t>The service environment:</w:t>
      </w:r>
    </w:p>
    <w:p w14:paraId="610D0D61" w14:textId="77777777" w:rsidR="006B62EE" w:rsidRPr="00D36EE5" w:rsidRDefault="006B62EE" w:rsidP="00472E8D">
      <w:pPr>
        <w:pStyle w:val="ListParagraph"/>
        <w:numPr>
          <w:ilvl w:val="0"/>
          <w:numId w:val="26"/>
        </w:numPr>
        <w:tabs>
          <w:tab w:val="right" w:pos="9026"/>
        </w:tabs>
        <w:spacing w:before="0" w:after="0"/>
        <w:ind w:left="567" w:hanging="425"/>
        <w:outlineLvl w:val="4"/>
      </w:pPr>
      <w:r w:rsidRPr="00D36EE5">
        <w:t>is safe, clean, well maintained and comfortable; and</w:t>
      </w:r>
    </w:p>
    <w:p w14:paraId="4CC73434" w14:textId="77777777" w:rsidR="006B62EE" w:rsidRPr="00D36EE5" w:rsidRDefault="006B62EE" w:rsidP="00472E8D">
      <w:pPr>
        <w:pStyle w:val="ListParagraph"/>
        <w:numPr>
          <w:ilvl w:val="0"/>
          <w:numId w:val="26"/>
        </w:numPr>
        <w:tabs>
          <w:tab w:val="right" w:pos="9026"/>
        </w:tabs>
        <w:spacing w:before="0" w:after="0"/>
        <w:ind w:left="567" w:hanging="425"/>
        <w:outlineLvl w:val="4"/>
      </w:pPr>
      <w:r w:rsidRPr="00D36EE5">
        <w:t>enables consumers to move freely, both indoors and outdoors.</w:t>
      </w:r>
    </w:p>
    <w:p w14:paraId="29618D5F" w14:textId="77777777" w:rsidR="006B62EE" w:rsidRDefault="006B62EE" w:rsidP="00472E8D">
      <w:pPr>
        <w:pStyle w:val="ListParagraph"/>
        <w:numPr>
          <w:ilvl w:val="0"/>
          <w:numId w:val="22"/>
        </w:numPr>
        <w:ind w:left="425" w:hanging="425"/>
        <w:contextualSpacing w:val="0"/>
      </w:pPr>
      <w:r>
        <w:t>Continue to implement continuous improvement plan as supplied to the Commission.</w:t>
      </w:r>
    </w:p>
    <w:p w14:paraId="1E794949" w14:textId="77777777" w:rsidR="006B62EE" w:rsidRDefault="006B62EE" w:rsidP="00472E8D">
      <w:pPr>
        <w:pStyle w:val="ListParagraph"/>
        <w:numPr>
          <w:ilvl w:val="0"/>
          <w:numId w:val="22"/>
        </w:numPr>
        <w:ind w:left="425" w:hanging="425"/>
        <w:contextualSpacing w:val="0"/>
      </w:pPr>
      <w:r>
        <w:t>Cleaning of the service must be reviewed and improved.</w:t>
      </w:r>
    </w:p>
    <w:p w14:paraId="2DFD2BD8" w14:textId="77777777" w:rsidR="006B62EE" w:rsidRDefault="006B62EE" w:rsidP="00472E8D">
      <w:pPr>
        <w:pStyle w:val="ListParagraph"/>
        <w:numPr>
          <w:ilvl w:val="0"/>
          <w:numId w:val="22"/>
        </w:numPr>
        <w:ind w:left="425" w:hanging="425"/>
        <w:contextualSpacing w:val="0"/>
      </w:pPr>
      <w:r>
        <w:t xml:space="preserve">Equipment must be assessed and replaced if worn. </w:t>
      </w:r>
    </w:p>
    <w:p w14:paraId="6487CB64" w14:textId="77777777" w:rsidR="006B62EE" w:rsidRDefault="006B62EE" w:rsidP="00472E8D">
      <w:pPr>
        <w:pStyle w:val="ListParagraph"/>
        <w:numPr>
          <w:ilvl w:val="0"/>
          <w:numId w:val="22"/>
        </w:numPr>
        <w:ind w:left="425" w:hanging="425"/>
        <w:contextualSpacing w:val="0"/>
      </w:pPr>
      <w:r>
        <w:t>Look at fire safety equipment for those consumers that smoke.</w:t>
      </w:r>
    </w:p>
    <w:p w14:paraId="4892B7EF" w14:textId="77777777" w:rsidR="006B62EE" w:rsidRPr="00095CD4" w:rsidRDefault="006B62EE" w:rsidP="006B62EE">
      <w:pPr>
        <w:pStyle w:val="Heading3"/>
      </w:pPr>
      <w:r w:rsidRPr="00095CD4">
        <w:t>Requirement 7(3)(d)</w:t>
      </w:r>
      <w:r>
        <w:tab/>
      </w:r>
    </w:p>
    <w:p w14:paraId="3FA72849" w14:textId="77777777" w:rsidR="006B62EE" w:rsidRPr="003C1F6C" w:rsidRDefault="006B62EE" w:rsidP="006B62EE">
      <w:r w:rsidRPr="003C1F6C">
        <w:t>The workforce is recruited, trained, equipped and supported to deliver the outcomes required by these standards.</w:t>
      </w:r>
    </w:p>
    <w:p w14:paraId="0AC157E8" w14:textId="77777777" w:rsidR="006B62EE" w:rsidRDefault="006B62EE" w:rsidP="00472E8D">
      <w:pPr>
        <w:pStyle w:val="ListParagraph"/>
        <w:numPr>
          <w:ilvl w:val="0"/>
          <w:numId w:val="22"/>
        </w:numPr>
        <w:ind w:left="425" w:hanging="425"/>
        <w:contextualSpacing w:val="0"/>
      </w:pPr>
      <w:r>
        <w:lastRenderedPageBreak/>
        <w:t>Continue to implement continuous improvement plan as supplied to the Commission.</w:t>
      </w:r>
    </w:p>
    <w:p w14:paraId="36561B86" w14:textId="77777777" w:rsidR="006B62EE" w:rsidRDefault="006B62EE" w:rsidP="00472E8D">
      <w:pPr>
        <w:pStyle w:val="ListParagraph"/>
        <w:numPr>
          <w:ilvl w:val="0"/>
          <w:numId w:val="22"/>
        </w:numPr>
        <w:ind w:left="425" w:hanging="425"/>
        <w:contextualSpacing w:val="0"/>
      </w:pPr>
      <w:r>
        <w:t>As a matter for immediate attention ensure staff are trained and monitored in the administration of medications.</w:t>
      </w:r>
    </w:p>
    <w:p w14:paraId="206ABF05" w14:textId="77777777" w:rsidR="006B62EE" w:rsidRPr="00506F7F" w:rsidRDefault="006B62EE" w:rsidP="006B62EE">
      <w:pPr>
        <w:pStyle w:val="Heading3"/>
      </w:pPr>
      <w:r w:rsidRPr="00506F7F">
        <w:t>Requirement 8(3)(d)</w:t>
      </w:r>
      <w:r>
        <w:tab/>
      </w:r>
    </w:p>
    <w:p w14:paraId="3A2EE667" w14:textId="77777777" w:rsidR="006B62EE" w:rsidRPr="0061300F" w:rsidRDefault="006B62EE" w:rsidP="006B62EE">
      <w:r w:rsidRPr="0061300F">
        <w:t>Effective risk management systems and practices, including but not limited to the following:</w:t>
      </w:r>
    </w:p>
    <w:p w14:paraId="3449D11D" w14:textId="77777777" w:rsidR="006B62EE" w:rsidRPr="0061300F" w:rsidRDefault="006B62EE" w:rsidP="00472E8D">
      <w:pPr>
        <w:pStyle w:val="ListParagraph"/>
        <w:numPr>
          <w:ilvl w:val="0"/>
          <w:numId w:val="27"/>
        </w:numPr>
        <w:tabs>
          <w:tab w:val="right" w:pos="9026"/>
        </w:tabs>
        <w:spacing w:before="0" w:after="0"/>
        <w:ind w:left="567" w:hanging="425"/>
        <w:outlineLvl w:val="4"/>
      </w:pPr>
      <w:r w:rsidRPr="0061300F">
        <w:t>managing high impact or high prevalence risks associated with the care of consumers;</w:t>
      </w:r>
    </w:p>
    <w:p w14:paraId="0EE81B42" w14:textId="77777777" w:rsidR="006B62EE" w:rsidRPr="0061300F" w:rsidRDefault="006B62EE" w:rsidP="00472E8D">
      <w:pPr>
        <w:pStyle w:val="ListParagraph"/>
        <w:numPr>
          <w:ilvl w:val="0"/>
          <w:numId w:val="27"/>
        </w:numPr>
        <w:tabs>
          <w:tab w:val="right" w:pos="9026"/>
        </w:tabs>
        <w:spacing w:before="0" w:after="0"/>
        <w:ind w:left="567" w:hanging="425"/>
        <w:outlineLvl w:val="4"/>
      </w:pPr>
      <w:r w:rsidRPr="0061300F">
        <w:t>identifying and responding to abuse and neglect of consumers;</w:t>
      </w:r>
    </w:p>
    <w:p w14:paraId="796A5EA8" w14:textId="77777777" w:rsidR="006B62EE" w:rsidRPr="0061300F" w:rsidRDefault="006B62EE" w:rsidP="00472E8D">
      <w:pPr>
        <w:pStyle w:val="ListParagraph"/>
        <w:numPr>
          <w:ilvl w:val="0"/>
          <w:numId w:val="27"/>
        </w:numPr>
        <w:tabs>
          <w:tab w:val="right" w:pos="9026"/>
        </w:tabs>
        <w:spacing w:before="0" w:after="0"/>
        <w:ind w:left="567" w:hanging="425"/>
        <w:outlineLvl w:val="4"/>
      </w:pPr>
      <w:r w:rsidRPr="0061300F">
        <w:t>supporting consumers to live the best life they can</w:t>
      </w:r>
    </w:p>
    <w:p w14:paraId="00BE4F44" w14:textId="77777777" w:rsidR="006B62EE" w:rsidRDefault="006B62EE" w:rsidP="00472E8D">
      <w:pPr>
        <w:pStyle w:val="ListParagraph"/>
        <w:numPr>
          <w:ilvl w:val="0"/>
          <w:numId w:val="27"/>
        </w:numPr>
        <w:tabs>
          <w:tab w:val="right" w:pos="9026"/>
        </w:tabs>
        <w:spacing w:before="0" w:after="0"/>
        <w:ind w:left="567" w:hanging="425"/>
        <w:outlineLvl w:val="4"/>
      </w:pPr>
      <w:r w:rsidRPr="0061300F">
        <w:t>managing and preventing incidents, including the use of an incident management system.</w:t>
      </w:r>
    </w:p>
    <w:p w14:paraId="5FED0685" w14:textId="77777777" w:rsidR="006B62EE" w:rsidRDefault="006B62EE" w:rsidP="00472E8D">
      <w:pPr>
        <w:pStyle w:val="ListParagraph"/>
        <w:numPr>
          <w:ilvl w:val="0"/>
          <w:numId w:val="22"/>
        </w:numPr>
        <w:ind w:left="425" w:hanging="425"/>
        <w:contextualSpacing w:val="0"/>
      </w:pPr>
      <w:r>
        <w:t>Continue to implement continuous improvement plan as supplied to the Commission.</w:t>
      </w:r>
    </w:p>
    <w:p w14:paraId="2320004F" w14:textId="77777777" w:rsidR="006B62EE" w:rsidRPr="002C542C" w:rsidRDefault="006B62EE" w:rsidP="00472E8D">
      <w:pPr>
        <w:pStyle w:val="ListParagraph"/>
        <w:numPr>
          <w:ilvl w:val="0"/>
          <w:numId w:val="22"/>
        </w:numPr>
        <w:ind w:left="425" w:hanging="425"/>
        <w:contextualSpacing w:val="0"/>
      </w:pPr>
      <w:r>
        <w:t xml:space="preserve">Focus for improvement should pay particular attention to high impact or high prevalence risks and incident management. </w:t>
      </w:r>
    </w:p>
    <w:p w14:paraId="5DD21D88" w14:textId="77777777" w:rsidR="003E6021" w:rsidRPr="006B62EE" w:rsidRDefault="003E6021" w:rsidP="006B62EE"/>
    <w:sectPr w:rsidR="003E6021" w:rsidRPr="006B62EE" w:rsidSect="003E6021">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21DB3" w14:textId="77777777" w:rsidR="003E6021" w:rsidRDefault="003E6021">
      <w:pPr>
        <w:spacing w:before="0" w:after="0" w:line="240" w:lineRule="auto"/>
      </w:pPr>
      <w:r>
        <w:separator/>
      </w:r>
    </w:p>
  </w:endnote>
  <w:endnote w:type="continuationSeparator" w:id="0">
    <w:p w14:paraId="5DD21DB5" w14:textId="77777777" w:rsidR="003E6021" w:rsidRDefault="003E60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4A1B" w14:textId="77777777" w:rsidR="003E6021" w:rsidRPr="009A1F1B" w:rsidRDefault="003E6021" w:rsidP="003E602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85A09C" w14:textId="77777777" w:rsidR="003E6021" w:rsidRPr="00C72FFB" w:rsidRDefault="003E6021" w:rsidP="003E60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South Lake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96F605B" w14:textId="77777777" w:rsidR="003E6021" w:rsidRPr="00C72FFB" w:rsidRDefault="003E6021" w:rsidP="003E60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69833" w14:textId="77777777" w:rsidR="003E6021" w:rsidRPr="009A1F1B" w:rsidRDefault="003E6021" w:rsidP="003E602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49C7FB" w14:textId="77777777" w:rsidR="003E6021" w:rsidRPr="00C72FFB" w:rsidRDefault="003E6021" w:rsidP="003E60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South Lake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89876E" w14:textId="77777777" w:rsidR="003E6021" w:rsidRPr="00A3716D" w:rsidRDefault="003E6021" w:rsidP="003E602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21DAF" w14:textId="77777777" w:rsidR="003E6021" w:rsidRDefault="003E6021">
      <w:pPr>
        <w:spacing w:before="0" w:after="0" w:line="240" w:lineRule="auto"/>
      </w:pPr>
      <w:r>
        <w:separator/>
      </w:r>
    </w:p>
  </w:footnote>
  <w:footnote w:type="continuationSeparator" w:id="0">
    <w:p w14:paraId="5DD21DB1" w14:textId="77777777" w:rsidR="003E6021" w:rsidRDefault="003E60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95D8" w14:textId="77777777" w:rsidR="003E6021" w:rsidRDefault="003E6021" w:rsidP="003E6021">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36B766B" wp14:editId="4CAA88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25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0DA9" w14:textId="77777777" w:rsidR="003E6021" w:rsidRDefault="003E6021" w:rsidP="003E6021">
    <w:pPr>
      <w:tabs>
        <w:tab w:val="left" w:pos="3624"/>
      </w:tabs>
    </w:pPr>
    <w:r>
      <w:rPr>
        <w:noProof/>
        <w:color w:val="auto"/>
        <w:sz w:val="20"/>
      </w:rPr>
      <w:drawing>
        <wp:anchor distT="0" distB="0" distL="114300" distR="114300" simplePos="0" relativeHeight="251678720" behindDoc="1" locked="0" layoutInCell="1" allowOverlap="1" wp14:anchorId="44FD216A" wp14:editId="3DF7C0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15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1DAE" w14:textId="77777777" w:rsidR="003E6021" w:rsidRDefault="003E6021" w:rsidP="003E6021">
    <w:pPr>
      <w:tabs>
        <w:tab w:val="left" w:pos="3624"/>
      </w:tabs>
    </w:pPr>
    <w:r>
      <w:rPr>
        <w:noProof/>
        <w:color w:val="auto"/>
        <w:sz w:val="20"/>
      </w:rPr>
      <w:drawing>
        <wp:anchor distT="0" distB="0" distL="114300" distR="114300" simplePos="0" relativeHeight="251668480" behindDoc="1" locked="0" layoutInCell="1" allowOverlap="1" wp14:anchorId="5DD21DC5" wp14:editId="5DD21D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21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F217" w14:textId="77777777" w:rsidR="003E6021" w:rsidRDefault="003E6021">
    <w:pPr>
      <w:pStyle w:val="Header"/>
    </w:pPr>
    <w:r w:rsidRPr="003C6EC2">
      <w:rPr>
        <w:rFonts w:eastAsia="Calibri"/>
        <w:noProof/>
      </w:rPr>
      <w:drawing>
        <wp:anchor distT="0" distB="0" distL="114300" distR="114300" simplePos="0" relativeHeight="251679744" behindDoc="1" locked="0" layoutInCell="1" allowOverlap="1" wp14:anchorId="45553802" wp14:editId="71527B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38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F938" w14:textId="77777777" w:rsidR="003E6021" w:rsidRDefault="003E6021" w:rsidP="003E6021">
    <w:r>
      <w:rPr>
        <w:noProof/>
        <w:color w:val="auto"/>
        <w:sz w:val="20"/>
      </w:rPr>
      <w:drawing>
        <wp:anchor distT="0" distB="0" distL="114300" distR="114300" simplePos="0" relativeHeight="251671552" behindDoc="1" locked="0" layoutInCell="1" allowOverlap="1" wp14:anchorId="044A184D" wp14:editId="2992F2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59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C8BB" w14:textId="77777777" w:rsidR="003E6021" w:rsidRDefault="003E6021" w:rsidP="003E6021">
    <w:r>
      <w:rPr>
        <w:noProof/>
        <w:color w:val="auto"/>
        <w:sz w:val="20"/>
      </w:rPr>
      <w:drawing>
        <wp:anchor distT="0" distB="0" distL="114300" distR="114300" simplePos="0" relativeHeight="251672576" behindDoc="1" locked="0" layoutInCell="1" allowOverlap="1" wp14:anchorId="0577931C" wp14:editId="5753471A">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4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D99A" w14:textId="77777777" w:rsidR="003E6021" w:rsidRDefault="003E6021" w:rsidP="003E6021">
    <w:r>
      <w:rPr>
        <w:noProof/>
        <w:color w:val="auto"/>
        <w:sz w:val="20"/>
      </w:rPr>
      <w:drawing>
        <wp:anchor distT="0" distB="0" distL="114300" distR="114300" simplePos="0" relativeHeight="251673600" behindDoc="1" locked="0" layoutInCell="1" allowOverlap="1" wp14:anchorId="30DB978C" wp14:editId="7351AD4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38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062B" w14:textId="77777777" w:rsidR="003E6021" w:rsidRDefault="003E6021" w:rsidP="003E6021">
    <w:r>
      <w:rPr>
        <w:noProof/>
        <w:color w:val="auto"/>
        <w:sz w:val="20"/>
      </w:rPr>
      <w:drawing>
        <wp:anchor distT="0" distB="0" distL="114300" distR="114300" simplePos="0" relativeHeight="251674624" behindDoc="1" locked="0" layoutInCell="1" allowOverlap="1" wp14:anchorId="1F723BD7" wp14:editId="7C6E6B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20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089F" w14:textId="77777777" w:rsidR="003E6021" w:rsidRDefault="003E6021" w:rsidP="003E6021">
    <w:r>
      <w:rPr>
        <w:noProof/>
        <w:color w:val="auto"/>
        <w:sz w:val="20"/>
      </w:rPr>
      <w:drawing>
        <wp:anchor distT="0" distB="0" distL="114300" distR="114300" simplePos="0" relativeHeight="251675648" behindDoc="1" locked="0" layoutInCell="1" allowOverlap="1" wp14:anchorId="330E3B5A" wp14:editId="4407AC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81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0AD1" w14:textId="77777777" w:rsidR="003E6021" w:rsidRDefault="003E6021" w:rsidP="003E6021">
    <w:pPr>
      <w:tabs>
        <w:tab w:val="left" w:pos="3624"/>
      </w:tabs>
    </w:pPr>
    <w:r>
      <w:rPr>
        <w:noProof/>
        <w:color w:val="auto"/>
        <w:sz w:val="20"/>
      </w:rPr>
      <w:drawing>
        <wp:anchor distT="0" distB="0" distL="114300" distR="114300" simplePos="0" relativeHeight="251676672" behindDoc="1" locked="0" layoutInCell="1" allowOverlap="1" wp14:anchorId="758314DB" wp14:editId="40C41E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68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B314" w14:textId="77777777" w:rsidR="003E6021" w:rsidRDefault="003E6021" w:rsidP="003E6021">
    <w:pPr>
      <w:tabs>
        <w:tab w:val="left" w:pos="3624"/>
      </w:tabs>
    </w:pPr>
    <w:r>
      <w:rPr>
        <w:noProof/>
        <w:color w:val="auto"/>
        <w:sz w:val="20"/>
      </w:rPr>
      <w:drawing>
        <wp:anchor distT="0" distB="0" distL="114300" distR="114300" simplePos="0" relativeHeight="251677696" behindDoc="1" locked="0" layoutInCell="1" allowOverlap="1" wp14:anchorId="3ECB5CD8" wp14:editId="1AB5A1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77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C2A55FC">
      <w:start w:val="1"/>
      <w:numFmt w:val="bullet"/>
      <w:pStyle w:val="ListParagraph"/>
      <w:lvlText w:val=""/>
      <w:lvlJc w:val="left"/>
      <w:pPr>
        <w:ind w:left="1440" w:hanging="360"/>
      </w:pPr>
      <w:rPr>
        <w:rFonts w:ascii="Symbol" w:hAnsi="Symbol" w:hint="default"/>
        <w:color w:val="auto"/>
      </w:rPr>
    </w:lvl>
    <w:lvl w:ilvl="1" w:tplc="1550DFFA" w:tentative="1">
      <w:start w:val="1"/>
      <w:numFmt w:val="bullet"/>
      <w:lvlText w:val="o"/>
      <w:lvlJc w:val="left"/>
      <w:pPr>
        <w:ind w:left="2160" w:hanging="360"/>
      </w:pPr>
      <w:rPr>
        <w:rFonts w:ascii="Courier New" w:hAnsi="Courier New" w:cs="Courier New" w:hint="default"/>
      </w:rPr>
    </w:lvl>
    <w:lvl w:ilvl="2" w:tplc="3DB6BF8C" w:tentative="1">
      <w:start w:val="1"/>
      <w:numFmt w:val="bullet"/>
      <w:lvlText w:val=""/>
      <w:lvlJc w:val="left"/>
      <w:pPr>
        <w:ind w:left="2880" w:hanging="360"/>
      </w:pPr>
      <w:rPr>
        <w:rFonts w:ascii="Wingdings" w:hAnsi="Wingdings" w:hint="default"/>
      </w:rPr>
    </w:lvl>
    <w:lvl w:ilvl="3" w:tplc="14FC58F8" w:tentative="1">
      <w:start w:val="1"/>
      <w:numFmt w:val="bullet"/>
      <w:lvlText w:val=""/>
      <w:lvlJc w:val="left"/>
      <w:pPr>
        <w:ind w:left="3600" w:hanging="360"/>
      </w:pPr>
      <w:rPr>
        <w:rFonts w:ascii="Symbol" w:hAnsi="Symbol" w:hint="default"/>
      </w:rPr>
    </w:lvl>
    <w:lvl w:ilvl="4" w:tplc="A98E2DA2" w:tentative="1">
      <w:start w:val="1"/>
      <w:numFmt w:val="bullet"/>
      <w:lvlText w:val="o"/>
      <w:lvlJc w:val="left"/>
      <w:pPr>
        <w:ind w:left="4320" w:hanging="360"/>
      </w:pPr>
      <w:rPr>
        <w:rFonts w:ascii="Courier New" w:hAnsi="Courier New" w:cs="Courier New" w:hint="default"/>
      </w:rPr>
    </w:lvl>
    <w:lvl w:ilvl="5" w:tplc="257A43DE" w:tentative="1">
      <w:start w:val="1"/>
      <w:numFmt w:val="bullet"/>
      <w:lvlText w:val=""/>
      <w:lvlJc w:val="left"/>
      <w:pPr>
        <w:ind w:left="5040" w:hanging="360"/>
      </w:pPr>
      <w:rPr>
        <w:rFonts w:ascii="Wingdings" w:hAnsi="Wingdings" w:hint="default"/>
      </w:rPr>
    </w:lvl>
    <w:lvl w:ilvl="6" w:tplc="2C6A5134" w:tentative="1">
      <w:start w:val="1"/>
      <w:numFmt w:val="bullet"/>
      <w:lvlText w:val=""/>
      <w:lvlJc w:val="left"/>
      <w:pPr>
        <w:ind w:left="5760" w:hanging="360"/>
      </w:pPr>
      <w:rPr>
        <w:rFonts w:ascii="Symbol" w:hAnsi="Symbol" w:hint="default"/>
      </w:rPr>
    </w:lvl>
    <w:lvl w:ilvl="7" w:tplc="C9FAFCA0" w:tentative="1">
      <w:start w:val="1"/>
      <w:numFmt w:val="bullet"/>
      <w:lvlText w:val="o"/>
      <w:lvlJc w:val="left"/>
      <w:pPr>
        <w:ind w:left="6480" w:hanging="360"/>
      </w:pPr>
      <w:rPr>
        <w:rFonts w:ascii="Courier New" w:hAnsi="Courier New" w:cs="Courier New" w:hint="default"/>
      </w:rPr>
    </w:lvl>
    <w:lvl w:ilvl="8" w:tplc="50EE5454" w:tentative="1">
      <w:start w:val="1"/>
      <w:numFmt w:val="bullet"/>
      <w:lvlText w:val=""/>
      <w:lvlJc w:val="left"/>
      <w:pPr>
        <w:ind w:left="7200" w:hanging="360"/>
      </w:pPr>
      <w:rPr>
        <w:rFonts w:ascii="Wingdings" w:hAnsi="Wingdings" w:hint="default"/>
      </w:rPr>
    </w:lvl>
  </w:abstractNum>
  <w:abstractNum w:abstractNumId="1" w15:restartNumberingAfterBreak="0">
    <w:nsid w:val="1AD76C87"/>
    <w:multiLevelType w:val="hybridMultilevel"/>
    <w:tmpl w:val="FE9A0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A184EA86">
      <w:start w:val="1"/>
      <w:numFmt w:val="lowerRoman"/>
      <w:lvlText w:val="(%1)"/>
      <w:lvlJc w:val="left"/>
      <w:pPr>
        <w:ind w:left="1080" w:hanging="720"/>
      </w:pPr>
      <w:rPr>
        <w:rFonts w:hint="default"/>
      </w:rPr>
    </w:lvl>
    <w:lvl w:ilvl="1" w:tplc="B5DEA50C" w:tentative="1">
      <w:start w:val="1"/>
      <w:numFmt w:val="lowerLetter"/>
      <w:lvlText w:val="%2."/>
      <w:lvlJc w:val="left"/>
      <w:pPr>
        <w:ind w:left="1440" w:hanging="360"/>
      </w:pPr>
    </w:lvl>
    <w:lvl w:ilvl="2" w:tplc="709C99D4" w:tentative="1">
      <w:start w:val="1"/>
      <w:numFmt w:val="lowerRoman"/>
      <w:lvlText w:val="%3."/>
      <w:lvlJc w:val="right"/>
      <w:pPr>
        <w:ind w:left="2160" w:hanging="180"/>
      </w:pPr>
    </w:lvl>
    <w:lvl w:ilvl="3" w:tplc="D532622E" w:tentative="1">
      <w:start w:val="1"/>
      <w:numFmt w:val="decimal"/>
      <w:lvlText w:val="%4."/>
      <w:lvlJc w:val="left"/>
      <w:pPr>
        <w:ind w:left="2880" w:hanging="360"/>
      </w:pPr>
    </w:lvl>
    <w:lvl w:ilvl="4" w:tplc="153E5CAC" w:tentative="1">
      <w:start w:val="1"/>
      <w:numFmt w:val="lowerLetter"/>
      <w:lvlText w:val="%5."/>
      <w:lvlJc w:val="left"/>
      <w:pPr>
        <w:ind w:left="3600" w:hanging="360"/>
      </w:pPr>
    </w:lvl>
    <w:lvl w:ilvl="5" w:tplc="9E3CD9D4" w:tentative="1">
      <w:start w:val="1"/>
      <w:numFmt w:val="lowerRoman"/>
      <w:lvlText w:val="%6."/>
      <w:lvlJc w:val="right"/>
      <w:pPr>
        <w:ind w:left="4320" w:hanging="180"/>
      </w:pPr>
    </w:lvl>
    <w:lvl w:ilvl="6" w:tplc="146250A2" w:tentative="1">
      <w:start w:val="1"/>
      <w:numFmt w:val="decimal"/>
      <w:lvlText w:val="%7."/>
      <w:lvlJc w:val="left"/>
      <w:pPr>
        <w:ind w:left="5040" w:hanging="360"/>
      </w:pPr>
    </w:lvl>
    <w:lvl w:ilvl="7" w:tplc="CF4E8B66" w:tentative="1">
      <w:start w:val="1"/>
      <w:numFmt w:val="lowerLetter"/>
      <w:lvlText w:val="%8."/>
      <w:lvlJc w:val="left"/>
      <w:pPr>
        <w:ind w:left="5760" w:hanging="360"/>
      </w:pPr>
    </w:lvl>
    <w:lvl w:ilvl="8" w:tplc="3B384E2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08E8E816">
      <w:start w:val="1"/>
      <w:numFmt w:val="lowerRoman"/>
      <w:lvlText w:val="(%1)"/>
      <w:lvlJc w:val="left"/>
      <w:pPr>
        <w:ind w:left="1080" w:hanging="720"/>
      </w:pPr>
      <w:rPr>
        <w:rFonts w:hint="default"/>
      </w:rPr>
    </w:lvl>
    <w:lvl w:ilvl="1" w:tplc="1C1CD0F8" w:tentative="1">
      <w:start w:val="1"/>
      <w:numFmt w:val="lowerLetter"/>
      <w:lvlText w:val="%2."/>
      <w:lvlJc w:val="left"/>
      <w:pPr>
        <w:ind w:left="1440" w:hanging="360"/>
      </w:pPr>
    </w:lvl>
    <w:lvl w:ilvl="2" w:tplc="599E5D9A" w:tentative="1">
      <w:start w:val="1"/>
      <w:numFmt w:val="lowerRoman"/>
      <w:lvlText w:val="%3."/>
      <w:lvlJc w:val="right"/>
      <w:pPr>
        <w:ind w:left="2160" w:hanging="180"/>
      </w:pPr>
    </w:lvl>
    <w:lvl w:ilvl="3" w:tplc="787EEF78" w:tentative="1">
      <w:start w:val="1"/>
      <w:numFmt w:val="decimal"/>
      <w:lvlText w:val="%4."/>
      <w:lvlJc w:val="left"/>
      <w:pPr>
        <w:ind w:left="2880" w:hanging="360"/>
      </w:pPr>
    </w:lvl>
    <w:lvl w:ilvl="4" w:tplc="520647D0" w:tentative="1">
      <w:start w:val="1"/>
      <w:numFmt w:val="lowerLetter"/>
      <w:lvlText w:val="%5."/>
      <w:lvlJc w:val="left"/>
      <w:pPr>
        <w:ind w:left="3600" w:hanging="360"/>
      </w:pPr>
    </w:lvl>
    <w:lvl w:ilvl="5" w:tplc="8454FF26" w:tentative="1">
      <w:start w:val="1"/>
      <w:numFmt w:val="lowerRoman"/>
      <w:lvlText w:val="%6."/>
      <w:lvlJc w:val="right"/>
      <w:pPr>
        <w:ind w:left="4320" w:hanging="180"/>
      </w:pPr>
    </w:lvl>
    <w:lvl w:ilvl="6" w:tplc="1F8EF2BA" w:tentative="1">
      <w:start w:val="1"/>
      <w:numFmt w:val="decimal"/>
      <w:lvlText w:val="%7."/>
      <w:lvlJc w:val="left"/>
      <w:pPr>
        <w:ind w:left="5040" w:hanging="360"/>
      </w:pPr>
    </w:lvl>
    <w:lvl w:ilvl="7" w:tplc="8D883D90" w:tentative="1">
      <w:start w:val="1"/>
      <w:numFmt w:val="lowerLetter"/>
      <w:lvlText w:val="%8."/>
      <w:lvlJc w:val="left"/>
      <w:pPr>
        <w:ind w:left="5760" w:hanging="360"/>
      </w:pPr>
    </w:lvl>
    <w:lvl w:ilvl="8" w:tplc="4C92FB24"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4C6E688C">
      <w:start w:val="1"/>
      <w:numFmt w:val="lowerLetter"/>
      <w:lvlText w:val="(%1)"/>
      <w:lvlJc w:val="left"/>
      <w:pPr>
        <w:ind w:left="360" w:hanging="360"/>
      </w:pPr>
      <w:rPr>
        <w:rFonts w:hint="default"/>
      </w:rPr>
    </w:lvl>
    <w:lvl w:ilvl="1" w:tplc="4A9837B8" w:tentative="1">
      <w:start w:val="1"/>
      <w:numFmt w:val="lowerLetter"/>
      <w:lvlText w:val="%2."/>
      <w:lvlJc w:val="left"/>
      <w:pPr>
        <w:ind w:left="1080" w:hanging="360"/>
      </w:pPr>
    </w:lvl>
    <w:lvl w:ilvl="2" w:tplc="032C22BA" w:tentative="1">
      <w:start w:val="1"/>
      <w:numFmt w:val="lowerRoman"/>
      <w:lvlText w:val="%3."/>
      <w:lvlJc w:val="right"/>
      <w:pPr>
        <w:ind w:left="1800" w:hanging="180"/>
      </w:pPr>
    </w:lvl>
    <w:lvl w:ilvl="3" w:tplc="9F50647C" w:tentative="1">
      <w:start w:val="1"/>
      <w:numFmt w:val="decimal"/>
      <w:lvlText w:val="%4."/>
      <w:lvlJc w:val="left"/>
      <w:pPr>
        <w:ind w:left="2520" w:hanging="360"/>
      </w:pPr>
    </w:lvl>
    <w:lvl w:ilvl="4" w:tplc="53705CF8" w:tentative="1">
      <w:start w:val="1"/>
      <w:numFmt w:val="lowerLetter"/>
      <w:lvlText w:val="%5."/>
      <w:lvlJc w:val="left"/>
      <w:pPr>
        <w:ind w:left="3240" w:hanging="360"/>
      </w:pPr>
    </w:lvl>
    <w:lvl w:ilvl="5" w:tplc="252C849C" w:tentative="1">
      <w:start w:val="1"/>
      <w:numFmt w:val="lowerRoman"/>
      <w:lvlText w:val="%6."/>
      <w:lvlJc w:val="right"/>
      <w:pPr>
        <w:ind w:left="3960" w:hanging="180"/>
      </w:pPr>
    </w:lvl>
    <w:lvl w:ilvl="6" w:tplc="EF82F4AA" w:tentative="1">
      <w:start w:val="1"/>
      <w:numFmt w:val="decimal"/>
      <w:lvlText w:val="%7."/>
      <w:lvlJc w:val="left"/>
      <w:pPr>
        <w:ind w:left="4680" w:hanging="360"/>
      </w:pPr>
    </w:lvl>
    <w:lvl w:ilvl="7" w:tplc="C52CD06C" w:tentative="1">
      <w:start w:val="1"/>
      <w:numFmt w:val="lowerLetter"/>
      <w:lvlText w:val="%8."/>
      <w:lvlJc w:val="left"/>
      <w:pPr>
        <w:ind w:left="5400" w:hanging="360"/>
      </w:pPr>
    </w:lvl>
    <w:lvl w:ilvl="8" w:tplc="5380D6D0" w:tentative="1">
      <w:start w:val="1"/>
      <w:numFmt w:val="lowerRoman"/>
      <w:lvlText w:val="%9."/>
      <w:lvlJc w:val="right"/>
      <w:pPr>
        <w:ind w:left="6120" w:hanging="180"/>
      </w:pPr>
    </w:lvl>
  </w:abstractNum>
  <w:abstractNum w:abstractNumId="5" w15:restartNumberingAfterBreak="0">
    <w:nsid w:val="2D263CF2"/>
    <w:multiLevelType w:val="hybridMultilevel"/>
    <w:tmpl w:val="8A78B928"/>
    <w:lvl w:ilvl="0" w:tplc="C8E48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E80918"/>
    <w:multiLevelType w:val="hybridMultilevel"/>
    <w:tmpl w:val="2FE843DC"/>
    <w:lvl w:ilvl="0" w:tplc="904092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105F60"/>
    <w:multiLevelType w:val="hybridMultilevel"/>
    <w:tmpl w:val="49A21BE0"/>
    <w:lvl w:ilvl="0" w:tplc="26D8B9EE">
      <w:start w:val="1"/>
      <w:numFmt w:val="decimal"/>
      <w:lvlText w:val="%1."/>
      <w:lvlJc w:val="left"/>
      <w:pPr>
        <w:ind w:left="360" w:hanging="360"/>
      </w:pPr>
      <w:rPr>
        <w:rFonts w:hint="default"/>
      </w:rPr>
    </w:lvl>
    <w:lvl w:ilvl="1" w:tplc="8C3658D4" w:tentative="1">
      <w:start w:val="1"/>
      <w:numFmt w:val="lowerLetter"/>
      <w:lvlText w:val="%2."/>
      <w:lvlJc w:val="left"/>
      <w:pPr>
        <w:ind w:left="1080" w:hanging="360"/>
      </w:pPr>
    </w:lvl>
    <w:lvl w:ilvl="2" w:tplc="52064456" w:tentative="1">
      <w:start w:val="1"/>
      <w:numFmt w:val="lowerRoman"/>
      <w:lvlText w:val="%3."/>
      <w:lvlJc w:val="right"/>
      <w:pPr>
        <w:ind w:left="1800" w:hanging="180"/>
      </w:pPr>
    </w:lvl>
    <w:lvl w:ilvl="3" w:tplc="2BC6A5EC" w:tentative="1">
      <w:start w:val="1"/>
      <w:numFmt w:val="decimal"/>
      <w:lvlText w:val="%4."/>
      <w:lvlJc w:val="left"/>
      <w:pPr>
        <w:ind w:left="2520" w:hanging="360"/>
      </w:pPr>
    </w:lvl>
    <w:lvl w:ilvl="4" w:tplc="FBEE9868" w:tentative="1">
      <w:start w:val="1"/>
      <w:numFmt w:val="lowerLetter"/>
      <w:lvlText w:val="%5."/>
      <w:lvlJc w:val="left"/>
      <w:pPr>
        <w:ind w:left="3240" w:hanging="360"/>
      </w:pPr>
    </w:lvl>
    <w:lvl w:ilvl="5" w:tplc="5742FE3A" w:tentative="1">
      <w:start w:val="1"/>
      <w:numFmt w:val="lowerRoman"/>
      <w:lvlText w:val="%6."/>
      <w:lvlJc w:val="right"/>
      <w:pPr>
        <w:ind w:left="3960" w:hanging="180"/>
      </w:pPr>
    </w:lvl>
    <w:lvl w:ilvl="6" w:tplc="9834B2A8" w:tentative="1">
      <w:start w:val="1"/>
      <w:numFmt w:val="decimal"/>
      <w:lvlText w:val="%7."/>
      <w:lvlJc w:val="left"/>
      <w:pPr>
        <w:ind w:left="4680" w:hanging="360"/>
      </w:pPr>
    </w:lvl>
    <w:lvl w:ilvl="7" w:tplc="45EE3760" w:tentative="1">
      <w:start w:val="1"/>
      <w:numFmt w:val="lowerLetter"/>
      <w:lvlText w:val="%8."/>
      <w:lvlJc w:val="left"/>
      <w:pPr>
        <w:ind w:left="5400" w:hanging="360"/>
      </w:pPr>
    </w:lvl>
    <w:lvl w:ilvl="8" w:tplc="EE9A261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130D4B8">
      <w:start w:val="1"/>
      <w:numFmt w:val="decimal"/>
      <w:lvlText w:val="%1."/>
      <w:lvlJc w:val="left"/>
      <w:pPr>
        <w:ind w:left="360" w:hanging="360"/>
      </w:pPr>
      <w:rPr>
        <w:rFonts w:hint="default"/>
      </w:rPr>
    </w:lvl>
    <w:lvl w:ilvl="1" w:tplc="29D42240" w:tentative="1">
      <w:start w:val="1"/>
      <w:numFmt w:val="lowerLetter"/>
      <w:lvlText w:val="%2."/>
      <w:lvlJc w:val="left"/>
      <w:pPr>
        <w:ind w:left="1080" w:hanging="360"/>
      </w:pPr>
    </w:lvl>
    <w:lvl w:ilvl="2" w:tplc="659CA0E8" w:tentative="1">
      <w:start w:val="1"/>
      <w:numFmt w:val="lowerRoman"/>
      <w:lvlText w:val="%3."/>
      <w:lvlJc w:val="right"/>
      <w:pPr>
        <w:ind w:left="1800" w:hanging="180"/>
      </w:pPr>
    </w:lvl>
    <w:lvl w:ilvl="3" w:tplc="7C46FB60" w:tentative="1">
      <w:start w:val="1"/>
      <w:numFmt w:val="decimal"/>
      <w:lvlText w:val="%4."/>
      <w:lvlJc w:val="left"/>
      <w:pPr>
        <w:ind w:left="2520" w:hanging="360"/>
      </w:pPr>
    </w:lvl>
    <w:lvl w:ilvl="4" w:tplc="34EE142C" w:tentative="1">
      <w:start w:val="1"/>
      <w:numFmt w:val="lowerLetter"/>
      <w:lvlText w:val="%5."/>
      <w:lvlJc w:val="left"/>
      <w:pPr>
        <w:ind w:left="3240" w:hanging="360"/>
      </w:pPr>
    </w:lvl>
    <w:lvl w:ilvl="5" w:tplc="491405D0" w:tentative="1">
      <w:start w:val="1"/>
      <w:numFmt w:val="lowerRoman"/>
      <w:lvlText w:val="%6."/>
      <w:lvlJc w:val="right"/>
      <w:pPr>
        <w:ind w:left="3960" w:hanging="180"/>
      </w:pPr>
    </w:lvl>
    <w:lvl w:ilvl="6" w:tplc="6CF0987A" w:tentative="1">
      <w:start w:val="1"/>
      <w:numFmt w:val="decimal"/>
      <w:lvlText w:val="%7."/>
      <w:lvlJc w:val="left"/>
      <w:pPr>
        <w:ind w:left="4680" w:hanging="360"/>
      </w:pPr>
    </w:lvl>
    <w:lvl w:ilvl="7" w:tplc="1492871A" w:tentative="1">
      <w:start w:val="1"/>
      <w:numFmt w:val="lowerLetter"/>
      <w:lvlText w:val="%8."/>
      <w:lvlJc w:val="left"/>
      <w:pPr>
        <w:ind w:left="5400" w:hanging="360"/>
      </w:pPr>
    </w:lvl>
    <w:lvl w:ilvl="8" w:tplc="6BECAC7C"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F22066BE">
      <w:start w:val="1"/>
      <w:numFmt w:val="lowerRoman"/>
      <w:lvlText w:val="(%1)"/>
      <w:lvlJc w:val="left"/>
      <w:pPr>
        <w:ind w:left="1080" w:hanging="720"/>
      </w:pPr>
      <w:rPr>
        <w:rFonts w:hint="default"/>
      </w:rPr>
    </w:lvl>
    <w:lvl w:ilvl="1" w:tplc="1FDA70A6" w:tentative="1">
      <w:start w:val="1"/>
      <w:numFmt w:val="lowerLetter"/>
      <w:lvlText w:val="%2."/>
      <w:lvlJc w:val="left"/>
      <w:pPr>
        <w:ind w:left="1440" w:hanging="360"/>
      </w:pPr>
    </w:lvl>
    <w:lvl w:ilvl="2" w:tplc="EC2E359E" w:tentative="1">
      <w:start w:val="1"/>
      <w:numFmt w:val="lowerRoman"/>
      <w:lvlText w:val="%3."/>
      <w:lvlJc w:val="right"/>
      <w:pPr>
        <w:ind w:left="2160" w:hanging="180"/>
      </w:pPr>
    </w:lvl>
    <w:lvl w:ilvl="3" w:tplc="747E9AA0" w:tentative="1">
      <w:start w:val="1"/>
      <w:numFmt w:val="decimal"/>
      <w:lvlText w:val="%4."/>
      <w:lvlJc w:val="left"/>
      <w:pPr>
        <w:ind w:left="2880" w:hanging="360"/>
      </w:pPr>
    </w:lvl>
    <w:lvl w:ilvl="4" w:tplc="96780FB8" w:tentative="1">
      <w:start w:val="1"/>
      <w:numFmt w:val="lowerLetter"/>
      <w:lvlText w:val="%5."/>
      <w:lvlJc w:val="left"/>
      <w:pPr>
        <w:ind w:left="3600" w:hanging="360"/>
      </w:pPr>
    </w:lvl>
    <w:lvl w:ilvl="5" w:tplc="6B6221B4" w:tentative="1">
      <w:start w:val="1"/>
      <w:numFmt w:val="lowerRoman"/>
      <w:lvlText w:val="%6."/>
      <w:lvlJc w:val="right"/>
      <w:pPr>
        <w:ind w:left="4320" w:hanging="180"/>
      </w:pPr>
    </w:lvl>
    <w:lvl w:ilvl="6" w:tplc="41C20CCC" w:tentative="1">
      <w:start w:val="1"/>
      <w:numFmt w:val="decimal"/>
      <w:lvlText w:val="%7."/>
      <w:lvlJc w:val="left"/>
      <w:pPr>
        <w:ind w:left="5040" w:hanging="360"/>
      </w:pPr>
    </w:lvl>
    <w:lvl w:ilvl="7" w:tplc="3CDC41E4" w:tentative="1">
      <w:start w:val="1"/>
      <w:numFmt w:val="lowerLetter"/>
      <w:lvlText w:val="%8."/>
      <w:lvlJc w:val="left"/>
      <w:pPr>
        <w:ind w:left="5760" w:hanging="360"/>
      </w:pPr>
    </w:lvl>
    <w:lvl w:ilvl="8" w:tplc="492ECEEC"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C61C9ECE">
      <w:start w:val="1"/>
      <w:numFmt w:val="bullet"/>
      <w:pStyle w:val="ListBullet"/>
      <w:lvlText w:val=""/>
      <w:lvlJc w:val="left"/>
      <w:pPr>
        <w:ind w:left="720" w:hanging="360"/>
      </w:pPr>
      <w:rPr>
        <w:rFonts w:ascii="Symbol" w:hAnsi="Symbol" w:hint="default"/>
      </w:rPr>
    </w:lvl>
    <w:lvl w:ilvl="1" w:tplc="E4F8A45A">
      <w:start w:val="1"/>
      <w:numFmt w:val="bullet"/>
      <w:pStyle w:val="ListBullet2"/>
      <w:lvlText w:val="o"/>
      <w:lvlJc w:val="left"/>
      <w:pPr>
        <w:ind w:left="1440" w:hanging="360"/>
      </w:pPr>
      <w:rPr>
        <w:rFonts w:ascii="Courier New" w:hAnsi="Courier New" w:cs="Courier New" w:hint="default"/>
      </w:rPr>
    </w:lvl>
    <w:lvl w:ilvl="2" w:tplc="B0C4CF64">
      <w:start w:val="1"/>
      <w:numFmt w:val="bullet"/>
      <w:lvlText w:val=""/>
      <w:lvlJc w:val="left"/>
      <w:pPr>
        <w:ind w:left="2160" w:hanging="360"/>
      </w:pPr>
      <w:rPr>
        <w:rFonts w:ascii="Wingdings" w:hAnsi="Wingdings" w:hint="default"/>
      </w:rPr>
    </w:lvl>
    <w:lvl w:ilvl="3" w:tplc="DC02B838">
      <w:start w:val="1"/>
      <w:numFmt w:val="bullet"/>
      <w:lvlText w:val=""/>
      <w:lvlJc w:val="left"/>
      <w:pPr>
        <w:ind w:left="2880" w:hanging="360"/>
      </w:pPr>
      <w:rPr>
        <w:rFonts w:ascii="Symbol" w:hAnsi="Symbol" w:hint="default"/>
      </w:rPr>
    </w:lvl>
    <w:lvl w:ilvl="4" w:tplc="E9BA1EC0">
      <w:start w:val="1"/>
      <w:numFmt w:val="bullet"/>
      <w:lvlText w:val="o"/>
      <w:lvlJc w:val="left"/>
      <w:pPr>
        <w:ind w:left="3600" w:hanging="360"/>
      </w:pPr>
      <w:rPr>
        <w:rFonts w:ascii="Courier New" w:hAnsi="Courier New" w:cs="Courier New" w:hint="default"/>
      </w:rPr>
    </w:lvl>
    <w:lvl w:ilvl="5" w:tplc="FDDA1F56">
      <w:start w:val="1"/>
      <w:numFmt w:val="bullet"/>
      <w:pStyle w:val="ListBullet3"/>
      <w:lvlText w:val=""/>
      <w:lvlJc w:val="left"/>
      <w:pPr>
        <w:ind w:left="4320" w:hanging="360"/>
      </w:pPr>
      <w:rPr>
        <w:rFonts w:ascii="Wingdings" w:hAnsi="Wingdings" w:hint="default"/>
      </w:rPr>
    </w:lvl>
    <w:lvl w:ilvl="6" w:tplc="948A1C7A">
      <w:start w:val="1"/>
      <w:numFmt w:val="bullet"/>
      <w:lvlText w:val=""/>
      <w:lvlJc w:val="left"/>
      <w:pPr>
        <w:ind w:left="5040" w:hanging="360"/>
      </w:pPr>
      <w:rPr>
        <w:rFonts w:ascii="Symbol" w:hAnsi="Symbol" w:hint="default"/>
      </w:rPr>
    </w:lvl>
    <w:lvl w:ilvl="7" w:tplc="CA269200">
      <w:start w:val="1"/>
      <w:numFmt w:val="bullet"/>
      <w:lvlText w:val="o"/>
      <w:lvlJc w:val="left"/>
      <w:pPr>
        <w:ind w:left="5760" w:hanging="360"/>
      </w:pPr>
      <w:rPr>
        <w:rFonts w:ascii="Courier New" w:hAnsi="Courier New" w:cs="Courier New" w:hint="default"/>
      </w:rPr>
    </w:lvl>
    <w:lvl w:ilvl="8" w:tplc="8AD235D2">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3C70230E">
      <w:start w:val="1"/>
      <w:numFmt w:val="lowerRoman"/>
      <w:lvlText w:val="(%1)"/>
      <w:lvlJc w:val="left"/>
      <w:pPr>
        <w:ind w:left="1080" w:hanging="720"/>
      </w:pPr>
      <w:rPr>
        <w:rFonts w:hint="default"/>
      </w:rPr>
    </w:lvl>
    <w:lvl w:ilvl="1" w:tplc="395614B4" w:tentative="1">
      <w:start w:val="1"/>
      <w:numFmt w:val="lowerLetter"/>
      <w:lvlText w:val="%2."/>
      <w:lvlJc w:val="left"/>
      <w:pPr>
        <w:ind w:left="1440" w:hanging="360"/>
      </w:pPr>
    </w:lvl>
    <w:lvl w:ilvl="2" w:tplc="8B8E5D2C" w:tentative="1">
      <w:start w:val="1"/>
      <w:numFmt w:val="lowerRoman"/>
      <w:lvlText w:val="%3."/>
      <w:lvlJc w:val="right"/>
      <w:pPr>
        <w:ind w:left="2160" w:hanging="180"/>
      </w:pPr>
    </w:lvl>
    <w:lvl w:ilvl="3" w:tplc="BD94561C" w:tentative="1">
      <w:start w:val="1"/>
      <w:numFmt w:val="decimal"/>
      <w:lvlText w:val="%4."/>
      <w:lvlJc w:val="left"/>
      <w:pPr>
        <w:ind w:left="2880" w:hanging="360"/>
      </w:pPr>
    </w:lvl>
    <w:lvl w:ilvl="4" w:tplc="E858F4AC" w:tentative="1">
      <w:start w:val="1"/>
      <w:numFmt w:val="lowerLetter"/>
      <w:lvlText w:val="%5."/>
      <w:lvlJc w:val="left"/>
      <w:pPr>
        <w:ind w:left="3600" w:hanging="360"/>
      </w:pPr>
    </w:lvl>
    <w:lvl w:ilvl="5" w:tplc="32E6EAFE" w:tentative="1">
      <w:start w:val="1"/>
      <w:numFmt w:val="lowerRoman"/>
      <w:lvlText w:val="%6."/>
      <w:lvlJc w:val="right"/>
      <w:pPr>
        <w:ind w:left="4320" w:hanging="180"/>
      </w:pPr>
    </w:lvl>
    <w:lvl w:ilvl="6" w:tplc="94283784" w:tentative="1">
      <w:start w:val="1"/>
      <w:numFmt w:val="decimal"/>
      <w:lvlText w:val="%7."/>
      <w:lvlJc w:val="left"/>
      <w:pPr>
        <w:ind w:left="5040" w:hanging="360"/>
      </w:pPr>
    </w:lvl>
    <w:lvl w:ilvl="7" w:tplc="192C249A" w:tentative="1">
      <w:start w:val="1"/>
      <w:numFmt w:val="lowerLetter"/>
      <w:lvlText w:val="%8."/>
      <w:lvlJc w:val="left"/>
      <w:pPr>
        <w:ind w:left="5760" w:hanging="360"/>
      </w:pPr>
    </w:lvl>
    <w:lvl w:ilvl="8" w:tplc="93886EBC"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A7B65EA0">
      <w:start w:val="1"/>
      <w:numFmt w:val="lowerRoman"/>
      <w:lvlText w:val="(%1)"/>
      <w:lvlJc w:val="left"/>
      <w:pPr>
        <w:ind w:left="1080" w:hanging="720"/>
      </w:pPr>
      <w:rPr>
        <w:rFonts w:hint="default"/>
      </w:rPr>
    </w:lvl>
    <w:lvl w:ilvl="1" w:tplc="ACEC7EF6" w:tentative="1">
      <w:start w:val="1"/>
      <w:numFmt w:val="lowerLetter"/>
      <w:lvlText w:val="%2."/>
      <w:lvlJc w:val="left"/>
      <w:pPr>
        <w:ind w:left="1440" w:hanging="360"/>
      </w:pPr>
    </w:lvl>
    <w:lvl w:ilvl="2" w:tplc="1278DA3C" w:tentative="1">
      <w:start w:val="1"/>
      <w:numFmt w:val="lowerRoman"/>
      <w:lvlText w:val="%3."/>
      <w:lvlJc w:val="right"/>
      <w:pPr>
        <w:ind w:left="2160" w:hanging="180"/>
      </w:pPr>
    </w:lvl>
    <w:lvl w:ilvl="3" w:tplc="F10E246E" w:tentative="1">
      <w:start w:val="1"/>
      <w:numFmt w:val="decimal"/>
      <w:lvlText w:val="%4."/>
      <w:lvlJc w:val="left"/>
      <w:pPr>
        <w:ind w:left="2880" w:hanging="360"/>
      </w:pPr>
    </w:lvl>
    <w:lvl w:ilvl="4" w:tplc="17569B2C" w:tentative="1">
      <w:start w:val="1"/>
      <w:numFmt w:val="lowerLetter"/>
      <w:lvlText w:val="%5."/>
      <w:lvlJc w:val="left"/>
      <w:pPr>
        <w:ind w:left="3600" w:hanging="360"/>
      </w:pPr>
    </w:lvl>
    <w:lvl w:ilvl="5" w:tplc="538E09A0" w:tentative="1">
      <w:start w:val="1"/>
      <w:numFmt w:val="lowerRoman"/>
      <w:lvlText w:val="%6."/>
      <w:lvlJc w:val="right"/>
      <w:pPr>
        <w:ind w:left="4320" w:hanging="180"/>
      </w:pPr>
    </w:lvl>
    <w:lvl w:ilvl="6" w:tplc="BE52D160" w:tentative="1">
      <w:start w:val="1"/>
      <w:numFmt w:val="decimal"/>
      <w:lvlText w:val="%7."/>
      <w:lvlJc w:val="left"/>
      <w:pPr>
        <w:ind w:left="5040" w:hanging="360"/>
      </w:pPr>
    </w:lvl>
    <w:lvl w:ilvl="7" w:tplc="F93E4854" w:tentative="1">
      <w:start w:val="1"/>
      <w:numFmt w:val="lowerLetter"/>
      <w:lvlText w:val="%8."/>
      <w:lvlJc w:val="left"/>
      <w:pPr>
        <w:ind w:left="5760" w:hanging="360"/>
      </w:pPr>
    </w:lvl>
    <w:lvl w:ilvl="8" w:tplc="4E2E9DD0" w:tentative="1">
      <w:start w:val="1"/>
      <w:numFmt w:val="lowerRoman"/>
      <w:lvlText w:val="%9."/>
      <w:lvlJc w:val="right"/>
      <w:pPr>
        <w:ind w:left="6480" w:hanging="180"/>
      </w:pPr>
    </w:lvl>
  </w:abstractNum>
  <w:abstractNum w:abstractNumId="13" w15:restartNumberingAfterBreak="0">
    <w:nsid w:val="48047451"/>
    <w:multiLevelType w:val="hybridMultilevel"/>
    <w:tmpl w:val="503EF544"/>
    <w:lvl w:ilvl="0" w:tplc="904092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5A6401"/>
    <w:multiLevelType w:val="hybridMultilevel"/>
    <w:tmpl w:val="68B42472"/>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180"/>
      </w:pPr>
      <w:rPr>
        <w:rFonts w:ascii="Courier New" w:hAnsi="Courier New" w:cs="Courier New" w:hint="default"/>
      </w:rPr>
    </w:lvl>
    <w:lvl w:ilvl="3" w:tplc="382EC9AC" w:tentative="1">
      <w:start w:val="1"/>
      <w:numFmt w:val="decimal"/>
      <w:lvlText w:val="%4."/>
      <w:lvlJc w:val="left"/>
      <w:pPr>
        <w:ind w:left="2880" w:hanging="360"/>
      </w:pPr>
    </w:lvl>
    <w:lvl w:ilvl="4" w:tplc="8AAEA7C0" w:tentative="1">
      <w:start w:val="1"/>
      <w:numFmt w:val="lowerLetter"/>
      <w:lvlText w:val="%5."/>
      <w:lvlJc w:val="left"/>
      <w:pPr>
        <w:ind w:left="3600" w:hanging="360"/>
      </w:pPr>
    </w:lvl>
    <w:lvl w:ilvl="5" w:tplc="18F6E7EE" w:tentative="1">
      <w:start w:val="1"/>
      <w:numFmt w:val="lowerRoman"/>
      <w:lvlText w:val="%6."/>
      <w:lvlJc w:val="right"/>
      <w:pPr>
        <w:ind w:left="4320" w:hanging="180"/>
      </w:pPr>
    </w:lvl>
    <w:lvl w:ilvl="6" w:tplc="585412E4" w:tentative="1">
      <w:start w:val="1"/>
      <w:numFmt w:val="decimal"/>
      <w:lvlText w:val="%7."/>
      <w:lvlJc w:val="left"/>
      <w:pPr>
        <w:ind w:left="5040" w:hanging="360"/>
      </w:pPr>
    </w:lvl>
    <w:lvl w:ilvl="7" w:tplc="0738370A" w:tentative="1">
      <w:start w:val="1"/>
      <w:numFmt w:val="lowerLetter"/>
      <w:lvlText w:val="%8."/>
      <w:lvlJc w:val="left"/>
      <w:pPr>
        <w:ind w:left="5760" w:hanging="360"/>
      </w:pPr>
    </w:lvl>
    <w:lvl w:ilvl="8" w:tplc="FE70C528"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0A20E60E">
      <w:start w:val="1"/>
      <w:numFmt w:val="decimal"/>
      <w:lvlText w:val="%1."/>
      <w:lvlJc w:val="left"/>
      <w:pPr>
        <w:ind w:left="360" w:hanging="360"/>
      </w:pPr>
      <w:rPr>
        <w:rFonts w:hint="default"/>
      </w:rPr>
    </w:lvl>
    <w:lvl w:ilvl="1" w:tplc="372A9092" w:tentative="1">
      <w:start w:val="1"/>
      <w:numFmt w:val="lowerLetter"/>
      <w:lvlText w:val="%2."/>
      <w:lvlJc w:val="left"/>
      <w:pPr>
        <w:ind w:left="1080" w:hanging="360"/>
      </w:pPr>
    </w:lvl>
    <w:lvl w:ilvl="2" w:tplc="D0444B0C" w:tentative="1">
      <w:start w:val="1"/>
      <w:numFmt w:val="lowerRoman"/>
      <w:lvlText w:val="%3."/>
      <w:lvlJc w:val="right"/>
      <w:pPr>
        <w:ind w:left="1800" w:hanging="180"/>
      </w:pPr>
    </w:lvl>
    <w:lvl w:ilvl="3" w:tplc="5C4A20B0" w:tentative="1">
      <w:start w:val="1"/>
      <w:numFmt w:val="decimal"/>
      <w:lvlText w:val="%4."/>
      <w:lvlJc w:val="left"/>
      <w:pPr>
        <w:ind w:left="2520" w:hanging="360"/>
      </w:pPr>
    </w:lvl>
    <w:lvl w:ilvl="4" w:tplc="63123E9C" w:tentative="1">
      <w:start w:val="1"/>
      <w:numFmt w:val="lowerLetter"/>
      <w:lvlText w:val="%5."/>
      <w:lvlJc w:val="left"/>
      <w:pPr>
        <w:ind w:left="3240" w:hanging="360"/>
      </w:pPr>
    </w:lvl>
    <w:lvl w:ilvl="5" w:tplc="66C2A33E" w:tentative="1">
      <w:start w:val="1"/>
      <w:numFmt w:val="lowerRoman"/>
      <w:lvlText w:val="%6."/>
      <w:lvlJc w:val="right"/>
      <w:pPr>
        <w:ind w:left="3960" w:hanging="180"/>
      </w:pPr>
    </w:lvl>
    <w:lvl w:ilvl="6" w:tplc="316A19DC" w:tentative="1">
      <w:start w:val="1"/>
      <w:numFmt w:val="decimal"/>
      <w:lvlText w:val="%7."/>
      <w:lvlJc w:val="left"/>
      <w:pPr>
        <w:ind w:left="4680" w:hanging="360"/>
      </w:pPr>
    </w:lvl>
    <w:lvl w:ilvl="7" w:tplc="6B06487A" w:tentative="1">
      <w:start w:val="1"/>
      <w:numFmt w:val="lowerLetter"/>
      <w:lvlText w:val="%8."/>
      <w:lvlJc w:val="left"/>
      <w:pPr>
        <w:ind w:left="5400" w:hanging="360"/>
      </w:pPr>
    </w:lvl>
    <w:lvl w:ilvl="8" w:tplc="FF0AD060" w:tentative="1">
      <w:start w:val="1"/>
      <w:numFmt w:val="lowerRoman"/>
      <w:lvlText w:val="%9."/>
      <w:lvlJc w:val="right"/>
      <w:pPr>
        <w:ind w:left="6120" w:hanging="180"/>
      </w:pPr>
    </w:lvl>
  </w:abstractNum>
  <w:abstractNum w:abstractNumId="16" w15:restartNumberingAfterBreak="0">
    <w:nsid w:val="556F3885"/>
    <w:multiLevelType w:val="hybridMultilevel"/>
    <w:tmpl w:val="EB56F410"/>
    <w:lvl w:ilvl="0" w:tplc="2CECD3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0C53FF"/>
    <w:multiLevelType w:val="hybridMultilevel"/>
    <w:tmpl w:val="5504F770"/>
    <w:lvl w:ilvl="0" w:tplc="35C8B4E8">
      <w:start w:val="1"/>
      <w:numFmt w:val="lowerRoman"/>
      <w:lvlText w:val="(%1)"/>
      <w:lvlJc w:val="left"/>
      <w:pPr>
        <w:ind w:left="1080" w:hanging="720"/>
      </w:pPr>
      <w:rPr>
        <w:rFonts w:hint="default"/>
      </w:rPr>
    </w:lvl>
    <w:lvl w:ilvl="1" w:tplc="DF30BB86" w:tentative="1">
      <w:start w:val="1"/>
      <w:numFmt w:val="lowerLetter"/>
      <w:lvlText w:val="%2."/>
      <w:lvlJc w:val="left"/>
      <w:pPr>
        <w:ind w:left="1440" w:hanging="360"/>
      </w:pPr>
    </w:lvl>
    <w:lvl w:ilvl="2" w:tplc="B12A256A" w:tentative="1">
      <w:start w:val="1"/>
      <w:numFmt w:val="lowerRoman"/>
      <w:lvlText w:val="%3."/>
      <w:lvlJc w:val="right"/>
      <w:pPr>
        <w:ind w:left="2160" w:hanging="180"/>
      </w:pPr>
    </w:lvl>
    <w:lvl w:ilvl="3" w:tplc="C0D8B2E2" w:tentative="1">
      <w:start w:val="1"/>
      <w:numFmt w:val="decimal"/>
      <w:lvlText w:val="%4."/>
      <w:lvlJc w:val="left"/>
      <w:pPr>
        <w:ind w:left="2880" w:hanging="360"/>
      </w:pPr>
    </w:lvl>
    <w:lvl w:ilvl="4" w:tplc="2DC64F2C" w:tentative="1">
      <w:start w:val="1"/>
      <w:numFmt w:val="lowerLetter"/>
      <w:lvlText w:val="%5."/>
      <w:lvlJc w:val="left"/>
      <w:pPr>
        <w:ind w:left="3600" w:hanging="360"/>
      </w:pPr>
    </w:lvl>
    <w:lvl w:ilvl="5" w:tplc="B85E67A0" w:tentative="1">
      <w:start w:val="1"/>
      <w:numFmt w:val="lowerRoman"/>
      <w:lvlText w:val="%6."/>
      <w:lvlJc w:val="right"/>
      <w:pPr>
        <w:ind w:left="4320" w:hanging="180"/>
      </w:pPr>
    </w:lvl>
    <w:lvl w:ilvl="6" w:tplc="F79CBF2A" w:tentative="1">
      <w:start w:val="1"/>
      <w:numFmt w:val="decimal"/>
      <w:lvlText w:val="%7."/>
      <w:lvlJc w:val="left"/>
      <w:pPr>
        <w:ind w:left="5040" w:hanging="360"/>
      </w:pPr>
    </w:lvl>
    <w:lvl w:ilvl="7" w:tplc="44D296B6" w:tentative="1">
      <w:start w:val="1"/>
      <w:numFmt w:val="lowerLetter"/>
      <w:lvlText w:val="%8."/>
      <w:lvlJc w:val="left"/>
      <w:pPr>
        <w:ind w:left="5760" w:hanging="360"/>
      </w:pPr>
    </w:lvl>
    <w:lvl w:ilvl="8" w:tplc="4C6E92F0"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84F644DE">
      <w:start w:val="1"/>
      <w:numFmt w:val="decimal"/>
      <w:lvlText w:val="%1."/>
      <w:lvlJc w:val="left"/>
      <w:pPr>
        <w:ind w:left="360" w:hanging="360"/>
      </w:pPr>
    </w:lvl>
    <w:lvl w:ilvl="1" w:tplc="778A5904" w:tentative="1">
      <w:start w:val="1"/>
      <w:numFmt w:val="lowerLetter"/>
      <w:lvlText w:val="%2."/>
      <w:lvlJc w:val="left"/>
      <w:pPr>
        <w:ind w:left="1080" w:hanging="360"/>
      </w:pPr>
    </w:lvl>
    <w:lvl w:ilvl="2" w:tplc="5B60F800" w:tentative="1">
      <w:start w:val="1"/>
      <w:numFmt w:val="lowerRoman"/>
      <w:lvlText w:val="%3."/>
      <w:lvlJc w:val="right"/>
      <w:pPr>
        <w:ind w:left="1800" w:hanging="180"/>
      </w:pPr>
    </w:lvl>
    <w:lvl w:ilvl="3" w:tplc="D49E3B42" w:tentative="1">
      <w:start w:val="1"/>
      <w:numFmt w:val="decimal"/>
      <w:lvlText w:val="%4."/>
      <w:lvlJc w:val="left"/>
      <w:pPr>
        <w:ind w:left="2520" w:hanging="360"/>
      </w:pPr>
    </w:lvl>
    <w:lvl w:ilvl="4" w:tplc="B2A01640" w:tentative="1">
      <w:start w:val="1"/>
      <w:numFmt w:val="lowerLetter"/>
      <w:lvlText w:val="%5."/>
      <w:lvlJc w:val="left"/>
      <w:pPr>
        <w:ind w:left="3240" w:hanging="360"/>
      </w:pPr>
    </w:lvl>
    <w:lvl w:ilvl="5" w:tplc="F51E0A7C" w:tentative="1">
      <w:start w:val="1"/>
      <w:numFmt w:val="lowerRoman"/>
      <w:lvlText w:val="%6."/>
      <w:lvlJc w:val="right"/>
      <w:pPr>
        <w:ind w:left="3960" w:hanging="180"/>
      </w:pPr>
    </w:lvl>
    <w:lvl w:ilvl="6" w:tplc="8D160660" w:tentative="1">
      <w:start w:val="1"/>
      <w:numFmt w:val="decimal"/>
      <w:lvlText w:val="%7."/>
      <w:lvlJc w:val="left"/>
      <w:pPr>
        <w:ind w:left="4680" w:hanging="360"/>
      </w:pPr>
    </w:lvl>
    <w:lvl w:ilvl="7" w:tplc="F134E226" w:tentative="1">
      <w:start w:val="1"/>
      <w:numFmt w:val="lowerLetter"/>
      <w:lvlText w:val="%8."/>
      <w:lvlJc w:val="left"/>
      <w:pPr>
        <w:ind w:left="5400" w:hanging="360"/>
      </w:pPr>
    </w:lvl>
    <w:lvl w:ilvl="8" w:tplc="4BF091F6"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05E47218">
      <w:start w:val="1"/>
      <w:numFmt w:val="lowerRoman"/>
      <w:lvlText w:val="(%1)"/>
      <w:lvlJc w:val="left"/>
      <w:pPr>
        <w:ind w:left="1080" w:hanging="720"/>
      </w:pPr>
      <w:rPr>
        <w:rFonts w:hint="default"/>
      </w:rPr>
    </w:lvl>
    <w:lvl w:ilvl="1" w:tplc="9048AA12" w:tentative="1">
      <w:start w:val="1"/>
      <w:numFmt w:val="lowerLetter"/>
      <w:lvlText w:val="%2."/>
      <w:lvlJc w:val="left"/>
      <w:pPr>
        <w:ind w:left="1440" w:hanging="360"/>
      </w:pPr>
    </w:lvl>
    <w:lvl w:ilvl="2" w:tplc="172C595A" w:tentative="1">
      <w:start w:val="1"/>
      <w:numFmt w:val="lowerRoman"/>
      <w:lvlText w:val="%3."/>
      <w:lvlJc w:val="right"/>
      <w:pPr>
        <w:ind w:left="2160" w:hanging="180"/>
      </w:pPr>
    </w:lvl>
    <w:lvl w:ilvl="3" w:tplc="5E1CC5AA" w:tentative="1">
      <w:start w:val="1"/>
      <w:numFmt w:val="decimal"/>
      <w:lvlText w:val="%4."/>
      <w:lvlJc w:val="left"/>
      <w:pPr>
        <w:ind w:left="2880" w:hanging="360"/>
      </w:pPr>
    </w:lvl>
    <w:lvl w:ilvl="4" w:tplc="AFC0CD1A" w:tentative="1">
      <w:start w:val="1"/>
      <w:numFmt w:val="lowerLetter"/>
      <w:lvlText w:val="%5."/>
      <w:lvlJc w:val="left"/>
      <w:pPr>
        <w:ind w:left="3600" w:hanging="360"/>
      </w:pPr>
    </w:lvl>
    <w:lvl w:ilvl="5" w:tplc="E5DA9C9E" w:tentative="1">
      <w:start w:val="1"/>
      <w:numFmt w:val="lowerRoman"/>
      <w:lvlText w:val="%6."/>
      <w:lvlJc w:val="right"/>
      <w:pPr>
        <w:ind w:left="4320" w:hanging="180"/>
      </w:pPr>
    </w:lvl>
    <w:lvl w:ilvl="6" w:tplc="FE303D76" w:tentative="1">
      <w:start w:val="1"/>
      <w:numFmt w:val="decimal"/>
      <w:lvlText w:val="%7."/>
      <w:lvlJc w:val="left"/>
      <w:pPr>
        <w:ind w:left="5040" w:hanging="360"/>
      </w:pPr>
    </w:lvl>
    <w:lvl w:ilvl="7" w:tplc="324C1AD2" w:tentative="1">
      <w:start w:val="1"/>
      <w:numFmt w:val="lowerLetter"/>
      <w:lvlText w:val="%8."/>
      <w:lvlJc w:val="left"/>
      <w:pPr>
        <w:ind w:left="5760" w:hanging="360"/>
      </w:pPr>
    </w:lvl>
    <w:lvl w:ilvl="8" w:tplc="357E78BC" w:tentative="1">
      <w:start w:val="1"/>
      <w:numFmt w:val="lowerRoman"/>
      <w:lvlText w:val="%9."/>
      <w:lvlJc w:val="right"/>
      <w:pPr>
        <w:ind w:left="6480" w:hanging="180"/>
      </w:pPr>
    </w:lvl>
  </w:abstractNum>
  <w:abstractNum w:abstractNumId="20" w15:restartNumberingAfterBreak="0">
    <w:nsid w:val="690F28A7"/>
    <w:multiLevelType w:val="hybridMultilevel"/>
    <w:tmpl w:val="A81EF466"/>
    <w:lvl w:ilvl="0" w:tplc="82462D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24261770">
      <w:start w:val="1"/>
      <w:numFmt w:val="decimal"/>
      <w:lvlText w:val="%1."/>
      <w:lvlJc w:val="left"/>
      <w:pPr>
        <w:ind w:left="360" w:hanging="360"/>
      </w:pPr>
      <w:rPr>
        <w:rFonts w:hint="default"/>
      </w:rPr>
    </w:lvl>
    <w:lvl w:ilvl="1" w:tplc="7EA2995E" w:tentative="1">
      <w:start w:val="1"/>
      <w:numFmt w:val="lowerLetter"/>
      <w:lvlText w:val="%2."/>
      <w:lvlJc w:val="left"/>
      <w:pPr>
        <w:ind w:left="1080" w:hanging="360"/>
      </w:pPr>
    </w:lvl>
    <w:lvl w:ilvl="2" w:tplc="41246F88" w:tentative="1">
      <w:start w:val="1"/>
      <w:numFmt w:val="lowerRoman"/>
      <w:lvlText w:val="%3."/>
      <w:lvlJc w:val="right"/>
      <w:pPr>
        <w:ind w:left="1800" w:hanging="180"/>
      </w:pPr>
    </w:lvl>
    <w:lvl w:ilvl="3" w:tplc="1A8CAB0A" w:tentative="1">
      <w:start w:val="1"/>
      <w:numFmt w:val="decimal"/>
      <w:lvlText w:val="%4."/>
      <w:lvlJc w:val="left"/>
      <w:pPr>
        <w:ind w:left="2520" w:hanging="360"/>
      </w:pPr>
    </w:lvl>
    <w:lvl w:ilvl="4" w:tplc="2DCA1BDA" w:tentative="1">
      <w:start w:val="1"/>
      <w:numFmt w:val="lowerLetter"/>
      <w:lvlText w:val="%5."/>
      <w:lvlJc w:val="left"/>
      <w:pPr>
        <w:ind w:left="3240" w:hanging="360"/>
      </w:pPr>
    </w:lvl>
    <w:lvl w:ilvl="5" w:tplc="FDE861F0" w:tentative="1">
      <w:start w:val="1"/>
      <w:numFmt w:val="lowerRoman"/>
      <w:lvlText w:val="%6."/>
      <w:lvlJc w:val="right"/>
      <w:pPr>
        <w:ind w:left="3960" w:hanging="180"/>
      </w:pPr>
    </w:lvl>
    <w:lvl w:ilvl="6" w:tplc="BEF0717C" w:tentative="1">
      <w:start w:val="1"/>
      <w:numFmt w:val="decimal"/>
      <w:lvlText w:val="%7."/>
      <w:lvlJc w:val="left"/>
      <w:pPr>
        <w:ind w:left="4680" w:hanging="360"/>
      </w:pPr>
    </w:lvl>
    <w:lvl w:ilvl="7" w:tplc="290AD5C2" w:tentative="1">
      <w:start w:val="1"/>
      <w:numFmt w:val="lowerLetter"/>
      <w:lvlText w:val="%8."/>
      <w:lvlJc w:val="left"/>
      <w:pPr>
        <w:ind w:left="5400" w:hanging="360"/>
      </w:pPr>
    </w:lvl>
    <w:lvl w:ilvl="8" w:tplc="FC641CD0" w:tentative="1">
      <w:start w:val="1"/>
      <w:numFmt w:val="lowerRoman"/>
      <w:lvlText w:val="%9."/>
      <w:lvlJc w:val="right"/>
      <w:pPr>
        <w:ind w:left="6120" w:hanging="180"/>
      </w:pPr>
    </w:lvl>
  </w:abstractNum>
  <w:abstractNum w:abstractNumId="22" w15:restartNumberingAfterBreak="0">
    <w:nsid w:val="6D4C42E6"/>
    <w:multiLevelType w:val="hybridMultilevel"/>
    <w:tmpl w:val="6EC049D2"/>
    <w:lvl w:ilvl="0" w:tplc="CA6623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C332D4"/>
    <w:multiLevelType w:val="hybridMultilevel"/>
    <w:tmpl w:val="5504F770"/>
    <w:lvl w:ilvl="0" w:tplc="82462DE8">
      <w:start w:val="1"/>
      <w:numFmt w:val="lowerRoman"/>
      <w:lvlText w:val="(%1)"/>
      <w:lvlJc w:val="left"/>
      <w:pPr>
        <w:ind w:left="1080" w:hanging="720"/>
      </w:pPr>
      <w:rPr>
        <w:rFonts w:hint="default"/>
      </w:rPr>
    </w:lvl>
    <w:lvl w:ilvl="1" w:tplc="6A64EF68" w:tentative="1">
      <w:start w:val="1"/>
      <w:numFmt w:val="lowerLetter"/>
      <w:lvlText w:val="%2."/>
      <w:lvlJc w:val="left"/>
      <w:pPr>
        <w:ind w:left="1440" w:hanging="360"/>
      </w:pPr>
    </w:lvl>
    <w:lvl w:ilvl="2" w:tplc="FD3A4924" w:tentative="1">
      <w:start w:val="1"/>
      <w:numFmt w:val="lowerRoman"/>
      <w:lvlText w:val="%3."/>
      <w:lvlJc w:val="right"/>
      <w:pPr>
        <w:ind w:left="2160" w:hanging="180"/>
      </w:pPr>
    </w:lvl>
    <w:lvl w:ilvl="3" w:tplc="484273F2" w:tentative="1">
      <w:start w:val="1"/>
      <w:numFmt w:val="decimal"/>
      <w:lvlText w:val="%4."/>
      <w:lvlJc w:val="left"/>
      <w:pPr>
        <w:ind w:left="2880" w:hanging="360"/>
      </w:pPr>
    </w:lvl>
    <w:lvl w:ilvl="4" w:tplc="84E85C46" w:tentative="1">
      <w:start w:val="1"/>
      <w:numFmt w:val="lowerLetter"/>
      <w:lvlText w:val="%5."/>
      <w:lvlJc w:val="left"/>
      <w:pPr>
        <w:ind w:left="3600" w:hanging="360"/>
      </w:pPr>
    </w:lvl>
    <w:lvl w:ilvl="5" w:tplc="586A3F42" w:tentative="1">
      <w:start w:val="1"/>
      <w:numFmt w:val="lowerRoman"/>
      <w:lvlText w:val="%6."/>
      <w:lvlJc w:val="right"/>
      <w:pPr>
        <w:ind w:left="4320" w:hanging="180"/>
      </w:pPr>
    </w:lvl>
    <w:lvl w:ilvl="6" w:tplc="3DA2FBAE" w:tentative="1">
      <w:start w:val="1"/>
      <w:numFmt w:val="decimal"/>
      <w:lvlText w:val="%7."/>
      <w:lvlJc w:val="left"/>
      <w:pPr>
        <w:ind w:left="5040" w:hanging="360"/>
      </w:pPr>
    </w:lvl>
    <w:lvl w:ilvl="7" w:tplc="0140688C" w:tentative="1">
      <w:start w:val="1"/>
      <w:numFmt w:val="lowerLetter"/>
      <w:lvlText w:val="%8."/>
      <w:lvlJc w:val="left"/>
      <w:pPr>
        <w:ind w:left="5760" w:hanging="360"/>
      </w:pPr>
    </w:lvl>
    <w:lvl w:ilvl="8" w:tplc="300CBD40" w:tentative="1">
      <w:start w:val="1"/>
      <w:numFmt w:val="lowerRoman"/>
      <w:lvlText w:val="%9."/>
      <w:lvlJc w:val="right"/>
      <w:pPr>
        <w:ind w:left="6480" w:hanging="180"/>
      </w:pPr>
    </w:lvl>
  </w:abstractNum>
  <w:abstractNum w:abstractNumId="24" w15:restartNumberingAfterBreak="0">
    <w:nsid w:val="7BB92DF5"/>
    <w:multiLevelType w:val="hybridMultilevel"/>
    <w:tmpl w:val="5504F770"/>
    <w:lvl w:ilvl="0" w:tplc="82462DE8">
      <w:start w:val="1"/>
      <w:numFmt w:val="lowerRoman"/>
      <w:lvlText w:val="(%1)"/>
      <w:lvlJc w:val="left"/>
      <w:pPr>
        <w:ind w:left="1080" w:hanging="720"/>
      </w:pPr>
      <w:rPr>
        <w:rFonts w:hint="default"/>
      </w:rPr>
    </w:lvl>
    <w:lvl w:ilvl="1" w:tplc="6A64EF68" w:tentative="1">
      <w:start w:val="1"/>
      <w:numFmt w:val="lowerLetter"/>
      <w:lvlText w:val="%2."/>
      <w:lvlJc w:val="left"/>
      <w:pPr>
        <w:ind w:left="1440" w:hanging="360"/>
      </w:pPr>
    </w:lvl>
    <w:lvl w:ilvl="2" w:tplc="FD3A4924" w:tentative="1">
      <w:start w:val="1"/>
      <w:numFmt w:val="lowerRoman"/>
      <w:lvlText w:val="%3."/>
      <w:lvlJc w:val="right"/>
      <w:pPr>
        <w:ind w:left="2160" w:hanging="180"/>
      </w:pPr>
    </w:lvl>
    <w:lvl w:ilvl="3" w:tplc="484273F2" w:tentative="1">
      <w:start w:val="1"/>
      <w:numFmt w:val="decimal"/>
      <w:lvlText w:val="%4."/>
      <w:lvlJc w:val="left"/>
      <w:pPr>
        <w:ind w:left="2880" w:hanging="360"/>
      </w:pPr>
    </w:lvl>
    <w:lvl w:ilvl="4" w:tplc="84E85C46" w:tentative="1">
      <w:start w:val="1"/>
      <w:numFmt w:val="lowerLetter"/>
      <w:lvlText w:val="%5."/>
      <w:lvlJc w:val="left"/>
      <w:pPr>
        <w:ind w:left="3600" w:hanging="360"/>
      </w:pPr>
    </w:lvl>
    <w:lvl w:ilvl="5" w:tplc="586A3F42" w:tentative="1">
      <w:start w:val="1"/>
      <w:numFmt w:val="lowerRoman"/>
      <w:lvlText w:val="%6."/>
      <w:lvlJc w:val="right"/>
      <w:pPr>
        <w:ind w:left="4320" w:hanging="180"/>
      </w:pPr>
    </w:lvl>
    <w:lvl w:ilvl="6" w:tplc="3DA2FBAE" w:tentative="1">
      <w:start w:val="1"/>
      <w:numFmt w:val="decimal"/>
      <w:lvlText w:val="%7."/>
      <w:lvlJc w:val="left"/>
      <w:pPr>
        <w:ind w:left="5040" w:hanging="360"/>
      </w:pPr>
    </w:lvl>
    <w:lvl w:ilvl="7" w:tplc="0140688C" w:tentative="1">
      <w:start w:val="1"/>
      <w:numFmt w:val="lowerLetter"/>
      <w:lvlText w:val="%8."/>
      <w:lvlJc w:val="left"/>
      <w:pPr>
        <w:ind w:left="5760" w:hanging="360"/>
      </w:pPr>
    </w:lvl>
    <w:lvl w:ilvl="8" w:tplc="300CBD40"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B7B8BDD0">
      <w:start w:val="1"/>
      <w:numFmt w:val="decimal"/>
      <w:lvlText w:val="%1."/>
      <w:lvlJc w:val="left"/>
      <w:pPr>
        <w:ind w:left="360" w:hanging="360"/>
      </w:pPr>
      <w:rPr>
        <w:rFonts w:hint="default"/>
      </w:rPr>
    </w:lvl>
    <w:lvl w:ilvl="1" w:tplc="5816B904" w:tentative="1">
      <w:start w:val="1"/>
      <w:numFmt w:val="lowerLetter"/>
      <w:lvlText w:val="%2."/>
      <w:lvlJc w:val="left"/>
      <w:pPr>
        <w:ind w:left="1080" w:hanging="360"/>
      </w:pPr>
    </w:lvl>
    <w:lvl w:ilvl="2" w:tplc="4E1AD4AA" w:tentative="1">
      <w:start w:val="1"/>
      <w:numFmt w:val="lowerRoman"/>
      <w:lvlText w:val="%3."/>
      <w:lvlJc w:val="right"/>
      <w:pPr>
        <w:ind w:left="1800" w:hanging="180"/>
      </w:pPr>
    </w:lvl>
    <w:lvl w:ilvl="3" w:tplc="FFAAC278" w:tentative="1">
      <w:start w:val="1"/>
      <w:numFmt w:val="decimal"/>
      <w:lvlText w:val="%4."/>
      <w:lvlJc w:val="left"/>
      <w:pPr>
        <w:ind w:left="2520" w:hanging="360"/>
      </w:pPr>
    </w:lvl>
    <w:lvl w:ilvl="4" w:tplc="29DC22D2" w:tentative="1">
      <w:start w:val="1"/>
      <w:numFmt w:val="lowerLetter"/>
      <w:lvlText w:val="%5."/>
      <w:lvlJc w:val="left"/>
      <w:pPr>
        <w:ind w:left="3240" w:hanging="360"/>
      </w:pPr>
    </w:lvl>
    <w:lvl w:ilvl="5" w:tplc="3AF409AE" w:tentative="1">
      <w:start w:val="1"/>
      <w:numFmt w:val="lowerRoman"/>
      <w:lvlText w:val="%6."/>
      <w:lvlJc w:val="right"/>
      <w:pPr>
        <w:ind w:left="3960" w:hanging="180"/>
      </w:pPr>
    </w:lvl>
    <w:lvl w:ilvl="6" w:tplc="978AF0C2" w:tentative="1">
      <w:start w:val="1"/>
      <w:numFmt w:val="decimal"/>
      <w:lvlText w:val="%7."/>
      <w:lvlJc w:val="left"/>
      <w:pPr>
        <w:ind w:left="4680" w:hanging="360"/>
      </w:pPr>
    </w:lvl>
    <w:lvl w:ilvl="7" w:tplc="CCD477A4" w:tentative="1">
      <w:start w:val="1"/>
      <w:numFmt w:val="lowerLetter"/>
      <w:lvlText w:val="%8."/>
      <w:lvlJc w:val="left"/>
      <w:pPr>
        <w:ind w:left="5400" w:hanging="360"/>
      </w:pPr>
    </w:lvl>
    <w:lvl w:ilvl="8" w:tplc="55DE77B2"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315E554A">
      <w:start w:val="1"/>
      <w:numFmt w:val="lowerRoman"/>
      <w:lvlText w:val="(%1)"/>
      <w:lvlJc w:val="left"/>
      <w:pPr>
        <w:ind w:left="1080" w:hanging="720"/>
      </w:pPr>
      <w:rPr>
        <w:rFonts w:hint="default"/>
      </w:rPr>
    </w:lvl>
    <w:lvl w:ilvl="1" w:tplc="597A156E" w:tentative="1">
      <w:start w:val="1"/>
      <w:numFmt w:val="lowerLetter"/>
      <w:lvlText w:val="%2."/>
      <w:lvlJc w:val="left"/>
      <w:pPr>
        <w:ind w:left="1440" w:hanging="360"/>
      </w:pPr>
    </w:lvl>
    <w:lvl w:ilvl="2" w:tplc="83EEB72A" w:tentative="1">
      <w:start w:val="1"/>
      <w:numFmt w:val="lowerRoman"/>
      <w:lvlText w:val="%3."/>
      <w:lvlJc w:val="right"/>
      <w:pPr>
        <w:ind w:left="2160" w:hanging="180"/>
      </w:pPr>
    </w:lvl>
    <w:lvl w:ilvl="3" w:tplc="45BA5758" w:tentative="1">
      <w:start w:val="1"/>
      <w:numFmt w:val="decimal"/>
      <w:lvlText w:val="%4."/>
      <w:lvlJc w:val="left"/>
      <w:pPr>
        <w:ind w:left="2880" w:hanging="360"/>
      </w:pPr>
    </w:lvl>
    <w:lvl w:ilvl="4" w:tplc="6666E408" w:tentative="1">
      <w:start w:val="1"/>
      <w:numFmt w:val="lowerLetter"/>
      <w:lvlText w:val="%5."/>
      <w:lvlJc w:val="left"/>
      <w:pPr>
        <w:ind w:left="3600" w:hanging="360"/>
      </w:pPr>
    </w:lvl>
    <w:lvl w:ilvl="5" w:tplc="CCCAD5A8" w:tentative="1">
      <w:start w:val="1"/>
      <w:numFmt w:val="lowerRoman"/>
      <w:lvlText w:val="%6."/>
      <w:lvlJc w:val="right"/>
      <w:pPr>
        <w:ind w:left="4320" w:hanging="180"/>
      </w:pPr>
    </w:lvl>
    <w:lvl w:ilvl="6" w:tplc="1A36CF80" w:tentative="1">
      <w:start w:val="1"/>
      <w:numFmt w:val="decimal"/>
      <w:lvlText w:val="%7."/>
      <w:lvlJc w:val="left"/>
      <w:pPr>
        <w:ind w:left="5040" w:hanging="360"/>
      </w:pPr>
    </w:lvl>
    <w:lvl w:ilvl="7" w:tplc="DA1CEF20" w:tentative="1">
      <w:start w:val="1"/>
      <w:numFmt w:val="lowerLetter"/>
      <w:lvlText w:val="%8."/>
      <w:lvlJc w:val="left"/>
      <w:pPr>
        <w:ind w:left="5760" w:hanging="360"/>
      </w:pPr>
    </w:lvl>
    <w:lvl w:ilvl="8" w:tplc="42807A1C"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E2709952">
      <w:start w:val="1"/>
      <w:numFmt w:val="decimal"/>
      <w:lvlText w:val="%1."/>
      <w:lvlJc w:val="left"/>
      <w:pPr>
        <w:ind w:left="360" w:hanging="360"/>
      </w:pPr>
      <w:rPr>
        <w:rFonts w:hint="default"/>
      </w:rPr>
    </w:lvl>
    <w:lvl w:ilvl="1" w:tplc="8E42F7AA" w:tentative="1">
      <w:start w:val="1"/>
      <w:numFmt w:val="lowerLetter"/>
      <w:lvlText w:val="%2."/>
      <w:lvlJc w:val="left"/>
      <w:pPr>
        <w:ind w:left="1080" w:hanging="360"/>
      </w:pPr>
    </w:lvl>
    <w:lvl w:ilvl="2" w:tplc="EA9A9E10" w:tentative="1">
      <w:start w:val="1"/>
      <w:numFmt w:val="lowerRoman"/>
      <w:lvlText w:val="%3."/>
      <w:lvlJc w:val="right"/>
      <w:pPr>
        <w:ind w:left="1800" w:hanging="180"/>
      </w:pPr>
    </w:lvl>
    <w:lvl w:ilvl="3" w:tplc="3CE22FD0" w:tentative="1">
      <w:start w:val="1"/>
      <w:numFmt w:val="decimal"/>
      <w:lvlText w:val="%4."/>
      <w:lvlJc w:val="left"/>
      <w:pPr>
        <w:ind w:left="2520" w:hanging="360"/>
      </w:pPr>
    </w:lvl>
    <w:lvl w:ilvl="4" w:tplc="AEEAB958" w:tentative="1">
      <w:start w:val="1"/>
      <w:numFmt w:val="lowerLetter"/>
      <w:lvlText w:val="%5."/>
      <w:lvlJc w:val="left"/>
      <w:pPr>
        <w:ind w:left="3240" w:hanging="360"/>
      </w:pPr>
    </w:lvl>
    <w:lvl w:ilvl="5" w:tplc="D396A792" w:tentative="1">
      <w:start w:val="1"/>
      <w:numFmt w:val="lowerRoman"/>
      <w:lvlText w:val="%6."/>
      <w:lvlJc w:val="right"/>
      <w:pPr>
        <w:ind w:left="3960" w:hanging="180"/>
      </w:pPr>
    </w:lvl>
    <w:lvl w:ilvl="6" w:tplc="1F3EE0BA" w:tentative="1">
      <w:start w:val="1"/>
      <w:numFmt w:val="decimal"/>
      <w:lvlText w:val="%7."/>
      <w:lvlJc w:val="left"/>
      <w:pPr>
        <w:ind w:left="4680" w:hanging="360"/>
      </w:pPr>
    </w:lvl>
    <w:lvl w:ilvl="7" w:tplc="D73E1ED6" w:tentative="1">
      <w:start w:val="1"/>
      <w:numFmt w:val="lowerLetter"/>
      <w:lvlText w:val="%8."/>
      <w:lvlJc w:val="left"/>
      <w:pPr>
        <w:ind w:left="5400" w:hanging="360"/>
      </w:pPr>
    </w:lvl>
    <w:lvl w:ilvl="8" w:tplc="50D209F4"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1C204036">
      <w:start w:val="1"/>
      <w:numFmt w:val="decimal"/>
      <w:lvlText w:val="%1."/>
      <w:lvlJc w:val="left"/>
      <w:pPr>
        <w:ind w:left="360" w:hanging="360"/>
      </w:pPr>
      <w:rPr>
        <w:rFonts w:hint="default"/>
      </w:rPr>
    </w:lvl>
    <w:lvl w:ilvl="1" w:tplc="E9AC251A" w:tentative="1">
      <w:start w:val="1"/>
      <w:numFmt w:val="lowerLetter"/>
      <w:lvlText w:val="%2."/>
      <w:lvlJc w:val="left"/>
      <w:pPr>
        <w:ind w:left="1080" w:hanging="360"/>
      </w:pPr>
    </w:lvl>
    <w:lvl w:ilvl="2" w:tplc="C16E4D26" w:tentative="1">
      <w:start w:val="1"/>
      <w:numFmt w:val="lowerRoman"/>
      <w:lvlText w:val="%3."/>
      <w:lvlJc w:val="right"/>
      <w:pPr>
        <w:ind w:left="1800" w:hanging="180"/>
      </w:pPr>
    </w:lvl>
    <w:lvl w:ilvl="3" w:tplc="2EB43DAA" w:tentative="1">
      <w:start w:val="1"/>
      <w:numFmt w:val="decimal"/>
      <w:lvlText w:val="%4."/>
      <w:lvlJc w:val="left"/>
      <w:pPr>
        <w:ind w:left="2520" w:hanging="360"/>
      </w:pPr>
    </w:lvl>
    <w:lvl w:ilvl="4" w:tplc="F8EC06A0" w:tentative="1">
      <w:start w:val="1"/>
      <w:numFmt w:val="lowerLetter"/>
      <w:lvlText w:val="%5."/>
      <w:lvlJc w:val="left"/>
      <w:pPr>
        <w:ind w:left="3240" w:hanging="360"/>
      </w:pPr>
    </w:lvl>
    <w:lvl w:ilvl="5" w:tplc="64CC7FDC" w:tentative="1">
      <w:start w:val="1"/>
      <w:numFmt w:val="lowerRoman"/>
      <w:lvlText w:val="%6."/>
      <w:lvlJc w:val="right"/>
      <w:pPr>
        <w:ind w:left="3960" w:hanging="180"/>
      </w:pPr>
    </w:lvl>
    <w:lvl w:ilvl="6" w:tplc="B5727F76" w:tentative="1">
      <w:start w:val="1"/>
      <w:numFmt w:val="decimal"/>
      <w:lvlText w:val="%7."/>
      <w:lvlJc w:val="left"/>
      <w:pPr>
        <w:ind w:left="4680" w:hanging="360"/>
      </w:pPr>
    </w:lvl>
    <w:lvl w:ilvl="7" w:tplc="517C5610" w:tentative="1">
      <w:start w:val="1"/>
      <w:numFmt w:val="lowerLetter"/>
      <w:lvlText w:val="%8."/>
      <w:lvlJc w:val="left"/>
      <w:pPr>
        <w:ind w:left="5400" w:hanging="360"/>
      </w:pPr>
    </w:lvl>
    <w:lvl w:ilvl="8" w:tplc="22B61A6E" w:tentative="1">
      <w:start w:val="1"/>
      <w:numFmt w:val="lowerRoman"/>
      <w:lvlText w:val="%9."/>
      <w:lvlJc w:val="right"/>
      <w:pPr>
        <w:ind w:left="6120" w:hanging="180"/>
      </w:pPr>
    </w:lvl>
  </w:abstractNum>
  <w:num w:numId="1">
    <w:abstractNumId w:val="0"/>
  </w:num>
  <w:num w:numId="2">
    <w:abstractNumId w:val="10"/>
  </w:num>
  <w:num w:numId="3">
    <w:abstractNumId w:val="25"/>
  </w:num>
  <w:num w:numId="4">
    <w:abstractNumId w:val="28"/>
  </w:num>
  <w:num w:numId="5">
    <w:abstractNumId w:val="15"/>
  </w:num>
  <w:num w:numId="6">
    <w:abstractNumId w:val="8"/>
  </w:num>
  <w:num w:numId="7">
    <w:abstractNumId w:val="21"/>
  </w:num>
  <w:num w:numId="8">
    <w:abstractNumId w:val="7"/>
  </w:num>
  <w:num w:numId="9">
    <w:abstractNumId w:val="27"/>
  </w:num>
  <w:num w:numId="10">
    <w:abstractNumId w:val="4"/>
  </w:num>
  <w:num w:numId="11">
    <w:abstractNumId w:val="17"/>
  </w:num>
  <w:num w:numId="12">
    <w:abstractNumId w:val="18"/>
  </w:num>
  <w:num w:numId="13">
    <w:abstractNumId w:val="19"/>
  </w:num>
  <w:num w:numId="14">
    <w:abstractNumId w:val="11"/>
  </w:num>
  <w:num w:numId="15">
    <w:abstractNumId w:val="9"/>
  </w:num>
  <w:num w:numId="16">
    <w:abstractNumId w:val="3"/>
  </w:num>
  <w:num w:numId="17">
    <w:abstractNumId w:val="12"/>
  </w:num>
  <w:num w:numId="18">
    <w:abstractNumId w:val="26"/>
  </w:num>
  <w:num w:numId="19">
    <w:abstractNumId w:val="23"/>
  </w:num>
  <w:num w:numId="20">
    <w:abstractNumId w:val="2"/>
  </w:num>
  <w:num w:numId="21">
    <w:abstractNumId w:val="1"/>
  </w:num>
  <w:num w:numId="22">
    <w:abstractNumId w:val="14"/>
  </w:num>
  <w:num w:numId="23">
    <w:abstractNumId w:val="16"/>
  </w:num>
  <w:num w:numId="24">
    <w:abstractNumId w:val="5"/>
  </w:num>
  <w:num w:numId="25">
    <w:abstractNumId w:val="13"/>
  </w:num>
  <w:num w:numId="26">
    <w:abstractNumId w:val="6"/>
  </w:num>
  <w:num w:numId="27">
    <w:abstractNumId w:val="22"/>
  </w:num>
  <w:num w:numId="28">
    <w:abstractNumId w:val="24"/>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46"/>
    <w:rsid w:val="000230AE"/>
    <w:rsid w:val="00227FC5"/>
    <w:rsid w:val="002A3913"/>
    <w:rsid w:val="002F5780"/>
    <w:rsid w:val="003D03D9"/>
    <w:rsid w:val="003E6021"/>
    <w:rsid w:val="00472E8D"/>
    <w:rsid w:val="005262A2"/>
    <w:rsid w:val="00586246"/>
    <w:rsid w:val="006B62EE"/>
    <w:rsid w:val="00990E92"/>
    <w:rsid w:val="009915A1"/>
    <w:rsid w:val="009B4D9D"/>
    <w:rsid w:val="00A65F90"/>
    <w:rsid w:val="00B8355D"/>
    <w:rsid w:val="00D31FE7"/>
    <w:rsid w:val="00D34581"/>
    <w:rsid w:val="00DA57D4"/>
    <w:rsid w:val="00E1366D"/>
    <w:rsid w:val="00E7437F"/>
    <w:rsid w:val="00ED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1BDC"/>
  <w15:docId w15:val="{EC3E4790-5709-4A9E-9C56-EC3B1562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7194</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South Lake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2021-08-03T02:43:00+00:00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10A6C42D-7CF4-DC11-AD41-005056922186</Home_x0020_ID>
    <State xmlns="a8338b6e-77a6-4851-82b6-98166143ffdd">WA</State>
    <Doc_x0020_Sent_Received_x0020_Date xmlns="a8338b6e-77a6-4851-82b6-98166143ffdd">2021-08-03T00:00:00+00:00</Doc_x0020_Sent_Received_x0020_Date>
    <Activity_x0020_ID xmlns="a8338b6e-77a6-4851-82b6-98166143ffdd">7DE756E3-E6A9-E911-A0D9-005056922186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a8338b6e-77a6-4851-82b6-98166143ffdd"/>
  </ds:schemaRefs>
</ds:datastoreItem>
</file>

<file path=customXml/itemProps2.xml><?xml version="1.0" encoding="utf-8"?>
<ds:datastoreItem xmlns:ds="http://schemas.openxmlformats.org/officeDocument/2006/customXml" ds:itemID="{E2F06D57-E201-48E6-A651-985A6B5F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8DA619A-0C07-41EA-AFF8-6780319C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6982</Words>
  <Characters>39799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2021-10-07T20:58:00Z</dcterms:created>
  <dcterms:modified xsi:type="dcterms:W3CDTF">2021-10-07T20:58:00Z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