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33ECC" w14:textId="77777777" w:rsidR="003C6EC2" w:rsidRPr="003C6EC2" w:rsidRDefault="002A227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023407B" wp14:editId="1023407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526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023407D" wp14:editId="1023407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8553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Bucklands</w:t>
      </w:r>
      <w:proofErr w:type="spellEnd"/>
      <w:r w:rsidRPr="003C6EC2">
        <w:rPr>
          <w:rFonts w:ascii="Arial Black" w:hAnsi="Arial Black"/>
        </w:rPr>
        <w:t xml:space="preserve"> </w:t>
      </w:r>
    </w:p>
    <w:p w14:paraId="10233ECD" w14:textId="77777777" w:rsidR="003C6EC2" w:rsidRPr="003C6EC2" w:rsidRDefault="002A2277" w:rsidP="003C6EC2">
      <w:pPr>
        <w:pStyle w:val="Title"/>
        <w:spacing w:before="360" w:after="480"/>
      </w:pPr>
      <w:r w:rsidRPr="003C6EC2">
        <w:rPr>
          <w:rFonts w:ascii="Arial Black" w:eastAsia="Calibri" w:hAnsi="Arial Black"/>
          <w:sz w:val="56"/>
        </w:rPr>
        <w:t>Performance Report</w:t>
      </w:r>
    </w:p>
    <w:p w14:paraId="10233ECE" w14:textId="77777777" w:rsidR="001E6954" w:rsidRPr="003C6EC2" w:rsidRDefault="002A227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333 Marion Road </w:t>
      </w:r>
      <w:r w:rsidRPr="003C6EC2">
        <w:rPr>
          <w:color w:val="FFFFFF" w:themeColor="background1"/>
          <w:sz w:val="28"/>
        </w:rPr>
        <w:br/>
        <w:t>NORTH PLYMPTON SA 5037</w:t>
      </w:r>
      <w:r w:rsidRPr="003C6EC2">
        <w:rPr>
          <w:color w:val="FFFFFF" w:themeColor="background1"/>
          <w:sz w:val="28"/>
        </w:rPr>
        <w:br/>
      </w:r>
      <w:r w:rsidRPr="003C6EC2">
        <w:rPr>
          <w:rFonts w:eastAsia="Calibri"/>
          <w:color w:val="FFFFFF" w:themeColor="background1"/>
          <w:sz w:val="28"/>
          <w:szCs w:val="56"/>
          <w:lang w:eastAsia="en-US"/>
        </w:rPr>
        <w:t>Phone number: 08 8292 6401</w:t>
      </w:r>
    </w:p>
    <w:p w14:paraId="10233ECF" w14:textId="77777777" w:rsidR="003C6EC2" w:rsidRDefault="002A227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6935 </w:t>
      </w:r>
    </w:p>
    <w:p w14:paraId="10233ED0" w14:textId="77777777" w:rsidR="001E6954" w:rsidRPr="003C6EC2" w:rsidRDefault="002A227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Incorporated</w:t>
      </w:r>
    </w:p>
    <w:p w14:paraId="10233ED1" w14:textId="77777777" w:rsidR="001E6954" w:rsidRPr="003C6EC2" w:rsidRDefault="002A227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September 2021 to 23 September 2021</w:t>
      </w:r>
    </w:p>
    <w:p w14:paraId="10233ED2" w14:textId="407BD796" w:rsidR="006B166B" w:rsidRPr="00E93D41" w:rsidRDefault="002A227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D7DAB">
        <w:rPr>
          <w:color w:val="FFFFFF" w:themeColor="background1"/>
          <w:sz w:val="28"/>
        </w:rPr>
        <w:t>22 October 2021</w:t>
      </w:r>
    </w:p>
    <w:bookmarkEnd w:id="0"/>
    <w:p w14:paraId="10233ED3" w14:textId="77777777" w:rsidR="001E6954" w:rsidRPr="003C6EC2" w:rsidRDefault="00E34CCA" w:rsidP="001E6954">
      <w:pPr>
        <w:tabs>
          <w:tab w:val="left" w:pos="2127"/>
        </w:tabs>
        <w:spacing w:before="120"/>
        <w:rPr>
          <w:rFonts w:eastAsia="Calibri"/>
          <w:b/>
          <w:color w:val="FFFFFF" w:themeColor="background1"/>
          <w:sz w:val="28"/>
          <w:szCs w:val="56"/>
          <w:lang w:eastAsia="en-US"/>
        </w:rPr>
      </w:pPr>
    </w:p>
    <w:p w14:paraId="10233ED4" w14:textId="77777777" w:rsidR="003C6EC2" w:rsidRDefault="00E34CC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233ED5" w14:textId="77777777" w:rsidR="00F96D2E" w:rsidRDefault="002A2277" w:rsidP="00F96D2E">
      <w:pPr>
        <w:pStyle w:val="Heading1"/>
      </w:pPr>
      <w:bookmarkStart w:id="1" w:name="_Hlk32477662"/>
      <w:r>
        <w:lastRenderedPageBreak/>
        <w:t>Performance report prepared by</w:t>
      </w:r>
    </w:p>
    <w:p w14:paraId="10233ED6" w14:textId="7CED5AB6" w:rsidR="00F96D2E" w:rsidRPr="009B0F30" w:rsidRDefault="001331E0" w:rsidP="00F96D2E">
      <w:r>
        <w:rPr>
          <w:rFonts w:cs="Times New Roman"/>
          <w:color w:val="auto"/>
        </w:rPr>
        <w:t>Elise Woodley</w:t>
      </w:r>
      <w:r w:rsidR="002A2277">
        <w:t>, delegate of the Aged Care Quality and Safety Commissioner.</w:t>
      </w:r>
    </w:p>
    <w:p w14:paraId="10233ED7" w14:textId="77777777" w:rsidR="00A30BEC" w:rsidRDefault="002A2277" w:rsidP="0094564F">
      <w:pPr>
        <w:pStyle w:val="Heading1"/>
      </w:pPr>
      <w:r>
        <w:t>Publication of report</w:t>
      </w:r>
    </w:p>
    <w:p w14:paraId="10233ED8" w14:textId="77777777" w:rsidR="00A30BEC" w:rsidRPr="006B166B" w:rsidRDefault="002A227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0233EDC" w14:textId="6CD7BD7E" w:rsidR="00C20EE9" w:rsidRPr="001331E0" w:rsidRDefault="002A2277" w:rsidP="001331E0">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C1A61" w14:paraId="10233EDF" w14:textId="77777777" w:rsidTr="00EB1D71">
        <w:trPr>
          <w:trHeight w:val="227"/>
        </w:trPr>
        <w:tc>
          <w:tcPr>
            <w:tcW w:w="3942" w:type="pct"/>
            <w:shd w:val="clear" w:color="auto" w:fill="auto"/>
          </w:tcPr>
          <w:p w14:paraId="10233EDD" w14:textId="77777777" w:rsidR="001E6954" w:rsidRPr="001E6954" w:rsidRDefault="002A2277"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0233EDE" w14:textId="6FFF8BCE" w:rsidR="001E6954" w:rsidRPr="001E6954" w:rsidRDefault="002A2277" w:rsidP="003C6EC2">
            <w:pPr>
              <w:keepNext/>
              <w:spacing w:before="40" w:after="40" w:line="240" w:lineRule="auto"/>
              <w:jc w:val="right"/>
              <w:rPr>
                <w:b/>
                <w:bCs/>
                <w:iCs/>
                <w:color w:val="00577D"/>
                <w:szCs w:val="40"/>
              </w:rPr>
            </w:pPr>
            <w:r w:rsidRPr="001E6954">
              <w:rPr>
                <w:b/>
                <w:bCs/>
                <w:iCs/>
                <w:color w:val="00577D"/>
                <w:szCs w:val="40"/>
              </w:rPr>
              <w:t>Compliant</w:t>
            </w:r>
          </w:p>
        </w:tc>
      </w:tr>
      <w:tr w:rsidR="00CC1A61" w14:paraId="10233EE2" w14:textId="77777777" w:rsidTr="00EB1D71">
        <w:trPr>
          <w:trHeight w:val="227"/>
        </w:trPr>
        <w:tc>
          <w:tcPr>
            <w:tcW w:w="3942" w:type="pct"/>
            <w:shd w:val="clear" w:color="auto" w:fill="auto"/>
          </w:tcPr>
          <w:p w14:paraId="10233EE0" w14:textId="77777777" w:rsidR="001E6954" w:rsidRPr="001E6954" w:rsidRDefault="002A2277" w:rsidP="004C55D8">
            <w:pPr>
              <w:spacing w:before="40" w:after="40" w:line="240" w:lineRule="auto"/>
              <w:ind w:left="318"/>
            </w:pPr>
            <w:r w:rsidRPr="001E6954">
              <w:t>Requirement 1(3)(a)</w:t>
            </w:r>
          </w:p>
        </w:tc>
        <w:tc>
          <w:tcPr>
            <w:tcW w:w="1058" w:type="pct"/>
            <w:shd w:val="clear" w:color="auto" w:fill="auto"/>
          </w:tcPr>
          <w:p w14:paraId="10233EE1" w14:textId="47704497"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EE5" w14:textId="77777777" w:rsidTr="00EB1D71">
        <w:trPr>
          <w:trHeight w:val="227"/>
        </w:trPr>
        <w:tc>
          <w:tcPr>
            <w:tcW w:w="3942" w:type="pct"/>
            <w:shd w:val="clear" w:color="auto" w:fill="auto"/>
          </w:tcPr>
          <w:p w14:paraId="10233EE3" w14:textId="77777777" w:rsidR="001E6954" w:rsidRPr="001E6954" w:rsidRDefault="002A2277" w:rsidP="004C55D8">
            <w:pPr>
              <w:spacing w:before="40" w:after="40" w:line="240" w:lineRule="auto"/>
              <w:ind w:left="318"/>
            </w:pPr>
            <w:r w:rsidRPr="001E6954">
              <w:t>Requirement 1(3)(b)</w:t>
            </w:r>
          </w:p>
        </w:tc>
        <w:tc>
          <w:tcPr>
            <w:tcW w:w="1058" w:type="pct"/>
            <w:shd w:val="clear" w:color="auto" w:fill="auto"/>
          </w:tcPr>
          <w:p w14:paraId="10233EE4" w14:textId="6F975ECF"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EE8" w14:textId="77777777" w:rsidTr="00EB1D71">
        <w:trPr>
          <w:trHeight w:val="227"/>
        </w:trPr>
        <w:tc>
          <w:tcPr>
            <w:tcW w:w="3942" w:type="pct"/>
            <w:shd w:val="clear" w:color="auto" w:fill="auto"/>
          </w:tcPr>
          <w:p w14:paraId="10233EE6" w14:textId="77777777" w:rsidR="001E6954" w:rsidRPr="001E6954" w:rsidRDefault="002A2277" w:rsidP="004C55D8">
            <w:pPr>
              <w:spacing w:before="40" w:after="40" w:line="240" w:lineRule="auto"/>
              <w:ind w:left="318"/>
            </w:pPr>
            <w:r w:rsidRPr="001E6954">
              <w:t>Requirement 1(3)(c)</w:t>
            </w:r>
          </w:p>
        </w:tc>
        <w:tc>
          <w:tcPr>
            <w:tcW w:w="1058" w:type="pct"/>
            <w:shd w:val="clear" w:color="auto" w:fill="auto"/>
          </w:tcPr>
          <w:p w14:paraId="10233EE7" w14:textId="014DD4A8"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EEB" w14:textId="77777777" w:rsidTr="00EB1D71">
        <w:trPr>
          <w:trHeight w:val="227"/>
        </w:trPr>
        <w:tc>
          <w:tcPr>
            <w:tcW w:w="3942" w:type="pct"/>
            <w:shd w:val="clear" w:color="auto" w:fill="auto"/>
          </w:tcPr>
          <w:p w14:paraId="10233EE9" w14:textId="77777777" w:rsidR="001E6954" w:rsidRPr="001E6954" w:rsidRDefault="002A2277" w:rsidP="004C55D8">
            <w:pPr>
              <w:spacing w:before="40" w:after="40" w:line="240" w:lineRule="auto"/>
              <w:ind w:left="318"/>
            </w:pPr>
            <w:r w:rsidRPr="001E6954">
              <w:t>Requirement 1(3)(d)</w:t>
            </w:r>
          </w:p>
        </w:tc>
        <w:tc>
          <w:tcPr>
            <w:tcW w:w="1058" w:type="pct"/>
            <w:shd w:val="clear" w:color="auto" w:fill="auto"/>
          </w:tcPr>
          <w:p w14:paraId="10233EEA" w14:textId="3F26BC60"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EEE" w14:textId="77777777" w:rsidTr="00EB1D71">
        <w:trPr>
          <w:trHeight w:val="227"/>
        </w:trPr>
        <w:tc>
          <w:tcPr>
            <w:tcW w:w="3942" w:type="pct"/>
            <w:shd w:val="clear" w:color="auto" w:fill="auto"/>
          </w:tcPr>
          <w:p w14:paraId="10233EEC" w14:textId="77777777" w:rsidR="001E6954" w:rsidRPr="001E6954" w:rsidRDefault="002A2277" w:rsidP="004C55D8">
            <w:pPr>
              <w:spacing w:before="40" w:after="40" w:line="240" w:lineRule="auto"/>
              <w:ind w:left="318"/>
            </w:pPr>
            <w:r w:rsidRPr="001E6954">
              <w:t>Requirement 1(3)(e)</w:t>
            </w:r>
          </w:p>
        </w:tc>
        <w:tc>
          <w:tcPr>
            <w:tcW w:w="1058" w:type="pct"/>
            <w:shd w:val="clear" w:color="auto" w:fill="auto"/>
          </w:tcPr>
          <w:p w14:paraId="10233EED" w14:textId="6E747558"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EF1" w14:textId="77777777" w:rsidTr="00EB1D71">
        <w:trPr>
          <w:trHeight w:val="227"/>
        </w:trPr>
        <w:tc>
          <w:tcPr>
            <w:tcW w:w="3942" w:type="pct"/>
            <w:shd w:val="clear" w:color="auto" w:fill="auto"/>
          </w:tcPr>
          <w:p w14:paraId="10233EEF" w14:textId="77777777" w:rsidR="001E6954" w:rsidRPr="001E6954" w:rsidRDefault="002A2277" w:rsidP="004C55D8">
            <w:pPr>
              <w:spacing w:before="40" w:after="40" w:line="240" w:lineRule="auto"/>
              <w:ind w:left="318"/>
            </w:pPr>
            <w:r w:rsidRPr="001E6954">
              <w:t>Requirement 1(3)(f)</w:t>
            </w:r>
          </w:p>
        </w:tc>
        <w:tc>
          <w:tcPr>
            <w:tcW w:w="1058" w:type="pct"/>
            <w:shd w:val="clear" w:color="auto" w:fill="auto"/>
          </w:tcPr>
          <w:p w14:paraId="10233EF0" w14:textId="04C6AB08"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EF4" w14:textId="77777777" w:rsidTr="00EB1D71">
        <w:trPr>
          <w:trHeight w:val="227"/>
        </w:trPr>
        <w:tc>
          <w:tcPr>
            <w:tcW w:w="3942" w:type="pct"/>
            <w:shd w:val="clear" w:color="auto" w:fill="auto"/>
          </w:tcPr>
          <w:p w14:paraId="10233EF2" w14:textId="77777777" w:rsidR="001E6954" w:rsidRPr="001E6954" w:rsidRDefault="002A2277"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0233EF3" w14:textId="7FEC1941" w:rsidR="001E6954" w:rsidRPr="001E6954" w:rsidRDefault="002A2277" w:rsidP="003C6EC2">
            <w:pPr>
              <w:keepNext/>
              <w:spacing w:before="40" w:after="40" w:line="240" w:lineRule="auto"/>
              <w:jc w:val="right"/>
              <w:rPr>
                <w:b/>
                <w:color w:val="0000FF"/>
              </w:rPr>
            </w:pPr>
            <w:r w:rsidRPr="001E6954">
              <w:rPr>
                <w:b/>
                <w:bCs/>
                <w:iCs/>
                <w:color w:val="00577D"/>
                <w:szCs w:val="40"/>
              </w:rPr>
              <w:t>Compliant</w:t>
            </w:r>
          </w:p>
        </w:tc>
      </w:tr>
      <w:tr w:rsidR="00CC1A61" w14:paraId="10233EF7" w14:textId="77777777" w:rsidTr="00EB1D71">
        <w:trPr>
          <w:trHeight w:val="227"/>
        </w:trPr>
        <w:tc>
          <w:tcPr>
            <w:tcW w:w="3942" w:type="pct"/>
            <w:shd w:val="clear" w:color="auto" w:fill="auto"/>
          </w:tcPr>
          <w:p w14:paraId="10233EF5" w14:textId="77777777" w:rsidR="001E6954" w:rsidRPr="001E6954" w:rsidRDefault="002A2277" w:rsidP="004C55D8">
            <w:pPr>
              <w:spacing w:before="40" w:after="40" w:line="240" w:lineRule="auto"/>
              <w:ind w:left="318" w:hanging="7"/>
            </w:pPr>
            <w:r w:rsidRPr="001E6954">
              <w:t>Requirement 2(3)(a)</w:t>
            </w:r>
          </w:p>
        </w:tc>
        <w:tc>
          <w:tcPr>
            <w:tcW w:w="1058" w:type="pct"/>
            <w:shd w:val="clear" w:color="auto" w:fill="auto"/>
          </w:tcPr>
          <w:p w14:paraId="10233EF6" w14:textId="371AFBA4"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EFA" w14:textId="77777777" w:rsidTr="00EB1D71">
        <w:trPr>
          <w:trHeight w:val="227"/>
        </w:trPr>
        <w:tc>
          <w:tcPr>
            <w:tcW w:w="3942" w:type="pct"/>
            <w:shd w:val="clear" w:color="auto" w:fill="auto"/>
          </w:tcPr>
          <w:p w14:paraId="10233EF8" w14:textId="77777777" w:rsidR="001E6954" w:rsidRPr="001E6954" w:rsidRDefault="002A2277" w:rsidP="004C55D8">
            <w:pPr>
              <w:spacing w:before="40" w:after="40" w:line="240" w:lineRule="auto"/>
              <w:ind w:left="318" w:hanging="7"/>
            </w:pPr>
            <w:r w:rsidRPr="001E6954">
              <w:t>Requirement 2(3)(b)</w:t>
            </w:r>
          </w:p>
        </w:tc>
        <w:tc>
          <w:tcPr>
            <w:tcW w:w="1058" w:type="pct"/>
            <w:shd w:val="clear" w:color="auto" w:fill="auto"/>
          </w:tcPr>
          <w:p w14:paraId="10233EF9" w14:textId="791135AC"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EFD" w14:textId="77777777" w:rsidTr="00EB1D71">
        <w:trPr>
          <w:trHeight w:val="227"/>
        </w:trPr>
        <w:tc>
          <w:tcPr>
            <w:tcW w:w="3942" w:type="pct"/>
            <w:shd w:val="clear" w:color="auto" w:fill="auto"/>
          </w:tcPr>
          <w:p w14:paraId="10233EFB" w14:textId="77777777" w:rsidR="001E6954" w:rsidRPr="001E6954" w:rsidRDefault="002A2277" w:rsidP="004C55D8">
            <w:pPr>
              <w:spacing w:before="40" w:after="40" w:line="240" w:lineRule="auto"/>
              <w:ind w:left="318" w:hanging="7"/>
            </w:pPr>
            <w:r w:rsidRPr="001E6954">
              <w:t>Requirement 2(3)(c)</w:t>
            </w:r>
          </w:p>
        </w:tc>
        <w:tc>
          <w:tcPr>
            <w:tcW w:w="1058" w:type="pct"/>
            <w:shd w:val="clear" w:color="auto" w:fill="auto"/>
          </w:tcPr>
          <w:p w14:paraId="10233EFC" w14:textId="04B839F8"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00" w14:textId="77777777" w:rsidTr="00EB1D71">
        <w:trPr>
          <w:trHeight w:val="227"/>
        </w:trPr>
        <w:tc>
          <w:tcPr>
            <w:tcW w:w="3942" w:type="pct"/>
            <w:shd w:val="clear" w:color="auto" w:fill="auto"/>
          </w:tcPr>
          <w:p w14:paraId="10233EFE" w14:textId="77777777" w:rsidR="001E6954" w:rsidRPr="001E6954" w:rsidRDefault="002A2277" w:rsidP="004C55D8">
            <w:pPr>
              <w:spacing w:before="40" w:after="40" w:line="240" w:lineRule="auto"/>
              <w:ind w:left="318" w:hanging="7"/>
            </w:pPr>
            <w:r w:rsidRPr="001E6954">
              <w:t>Requirement 2(3)(d)</w:t>
            </w:r>
          </w:p>
        </w:tc>
        <w:tc>
          <w:tcPr>
            <w:tcW w:w="1058" w:type="pct"/>
            <w:shd w:val="clear" w:color="auto" w:fill="auto"/>
          </w:tcPr>
          <w:p w14:paraId="10233EFF" w14:textId="2A94A0E2"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03" w14:textId="77777777" w:rsidTr="00EB1D71">
        <w:trPr>
          <w:trHeight w:val="227"/>
        </w:trPr>
        <w:tc>
          <w:tcPr>
            <w:tcW w:w="3942" w:type="pct"/>
            <w:shd w:val="clear" w:color="auto" w:fill="auto"/>
          </w:tcPr>
          <w:p w14:paraId="10233F01" w14:textId="77777777" w:rsidR="001E6954" w:rsidRPr="001E6954" w:rsidRDefault="002A2277" w:rsidP="004C55D8">
            <w:pPr>
              <w:spacing w:before="40" w:after="40" w:line="240" w:lineRule="auto"/>
              <w:ind w:left="318" w:hanging="7"/>
            </w:pPr>
            <w:r w:rsidRPr="001E6954">
              <w:t>Requirement 2(3)(e)</w:t>
            </w:r>
          </w:p>
        </w:tc>
        <w:tc>
          <w:tcPr>
            <w:tcW w:w="1058" w:type="pct"/>
            <w:shd w:val="clear" w:color="auto" w:fill="auto"/>
          </w:tcPr>
          <w:p w14:paraId="10233F02" w14:textId="70286C9F" w:rsidR="001E6954" w:rsidRPr="00AF17FC" w:rsidRDefault="002A2277" w:rsidP="00AF17FC">
            <w:pPr>
              <w:spacing w:before="40" w:after="40" w:line="240" w:lineRule="auto"/>
              <w:jc w:val="right"/>
              <w:rPr>
                <w:color w:val="0000FF"/>
              </w:rPr>
            </w:pPr>
            <w:r w:rsidRPr="001E6954">
              <w:rPr>
                <w:bCs/>
                <w:iCs/>
                <w:color w:val="00577D"/>
                <w:szCs w:val="40"/>
              </w:rPr>
              <w:t>Compliant</w:t>
            </w:r>
          </w:p>
        </w:tc>
      </w:tr>
      <w:tr w:rsidR="00CC1A61" w14:paraId="10233F06" w14:textId="77777777" w:rsidTr="00EB1D71">
        <w:trPr>
          <w:trHeight w:val="227"/>
        </w:trPr>
        <w:tc>
          <w:tcPr>
            <w:tcW w:w="3942" w:type="pct"/>
            <w:shd w:val="clear" w:color="auto" w:fill="auto"/>
          </w:tcPr>
          <w:p w14:paraId="10233F04" w14:textId="77777777" w:rsidR="001E6954" w:rsidRPr="001E6954" w:rsidRDefault="002A2277" w:rsidP="003C6EC2">
            <w:pPr>
              <w:keepNext/>
              <w:spacing w:before="40" w:after="40" w:line="240" w:lineRule="auto"/>
              <w:rPr>
                <w:b/>
              </w:rPr>
            </w:pPr>
            <w:r w:rsidRPr="001E6954">
              <w:rPr>
                <w:b/>
              </w:rPr>
              <w:t>Standard 3 Personal care and clinical care</w:t>
            </w:r>
          </w:p>
        </w:tc>
        <w:tc>
          <w:tcPr>
            <w:tcW w:w="1058" w:type="pct"/>
            <w:shd w:val="clear" w:color="auto" w:fill="auto"/>
          </w:tcPr>
          <w:p w14:paraId="10233F05" w14:textId="59DBFF2E" w:rsidR="001E6954" w:rsidRPr="001E6954" w:rsidRDefault="002A2277" w:rsidP="003C6EC2">
            <w:pPr>
              <w:keepNext/>
              <w:spacing w:before="40" w:after="40" w:line="240" w:lineRule="auto"/>
              <w:jc w:val="right"/>
              <w:rPr>
                <w:b/>
                <w:color w:val="0000FF"/>
              </w:rPr>
            </w:pPr>
            <w:r w:rsidRPr="001E6954">
              <w:rPr>
                <w:b/>
                <w:bCs/>
                <w:iCs/>
                <w:color w:val="00577D"/>
                <w:szCs w:val="40"/>
              </w:rPr>
              <w:t>Compliant</w:t>
            </w:r>
          </w:p>
        </w:tc>
      </w:tr>
      <w:tr w:rsidR="00CC1A61" w14:paraId="10233F09" w14:textId="77777777" w:rsidTr="00EB1D71">
        <w:trPr>
          <w:trHeight w:val="227"/>
        </w:trPr>
        <w:tc>
          <w:tcPr>
            <w:tcW w:w="3942" w:type="pct"/>
            <w:shd w:val="clear" w:color="auto" w:fill="auto"/>
          </w:tcPr>
          <w:p w14:paraId="10233F07" w14:textId="77777777" w:rsidR="001E6954" w:rsidRPr="002B4C72" w:rsidRDefault="002A2277" w:rsidP="008D114F">
            <w:pPr>
              <w:spacing w:before="40" w:after="40" w:line="240" w:lineRule="auto"/>
              <w:ind w:left="312"/>
            </w:pPr>
            <w:r w:rsidRPr="001E6954">
              <w:t>Requirement 3(3)(a)</w:t>
            </w:r>
          </w:p>
        </w:tc>
        <w:tc>
          <w:tcPr>
            <w:tcW w:w="1058" w:type="pct"/>
            <w:shd w:val="clear" w:color="auto" w:fill="auto"/>
          </w:tcPr>
          <w:p w14:paraId="10233F08" w14:textId="1A15A92C" w:rsidR="001E6954" w:rsidRPr="001E6954" w:rsidRDefault="002A2277" w:rsidP="004C55D8">
            <w:pPr>
              <w:spacing w:before="40" w:after="40" w:line="240" w:lineRule="auto"/>
              <w:ind w:left="-107"/>
              <w:jc w:val="right"/>
              <w:rPr>
                <w:color w:val="0000FF"/>
              </w:rPr>
            </w:pPr>
            <w:r w:rsidRPr="001E6954">
              <w:rPr>
                <w:bCs/>
                <w:iCs/>
                <w:color w:val="00577D"/>
                <w:szCs w:val="40"/>
              </w:rPr>
              <w:t>Compliant</w:t>
            </w:r>
          </w:p>
        </w:tc>
      </w:tr>
      <w:tr w:rsidR="00CC1A61" w14:paraId="10233F0C" w14:textId="77777777" w:rsidTr="00EB1D71">
        <w:trPr>
          <w:trHeight w:val="227"/>
        </w:trPr>
        <w:tc>
          <w:tcPr>
            <w:tcW w:w="3942" w:type="pct"/>
            <w:shd w:val="clear" w:color="auto" w:fill="auto"/>
          </w:tcPr>
          <w:p w14:paraId="10233F0A" w14:textId="77777777" w:rsidR="001E6954" w:rsidRPr="001E6954" w:rsidRDefault="002A2277" w:rsidP="004C55D8">
            <w:pPr>
              <w:spacing w:before="40" w:after="40" w:line="240" w:lineRule="auto"/>
              <w:ind w:left="318" w:hanging="7"/>
            </w:pPr>
            <w:r w:rsidRPr="001E6954">
              <w:t>Requirement 3(3)(b)</w:t>
            </w:r>
          </w:p>
        </w:tc>
        <w:tc>
          <w:tcPr>
            <w:tcW w:w="1058" w:type="pct"/>
            <w:shd w:val="clear" w:color="auto" w:fill="auto"/>
          </w:tcPr>
          <w:p w14:paraId="10233F0B" w14:textId="605995E5"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0F" w14:textId="77777777" w:rsidTr="00EB1D71">
        <w:trPr>
          <w:trHeight w:val="227"/>
        </w:trPr>
        <w:tc>
          <w:tcPr>
            <w:tcW w:w="3942" w:type="pct"/>
            <w:shd w:val="clear" w:color="auto" w:fill="auto"/>
          </w:tcPr>
          <w:p w14:paraId="10233F0D" w14:textId="77777777" w:rsidR="001E6954" w:rsidRPr="001E6954" w:rsidRDefault="002A2277" w:rsidP="004C55D8">
            <w:pPr>
              <w:spacing w:before="40" w:after="40" w:line="240" w:lineRule="auto"/>
              <w:ind w:left="318" w:hanging="7"/>
            </w:pPr>
            <w:r w:rsidRPr="001E6954">
              <w:t>Requirement 3(3)(c)</w:t>
            </w:r>
          </w:p>
        </w:tc>
        <w:tc>
          <w:tcPr>
            <w:tcW w:w="1058" w:type="pct"/>
            <w:shd w:val="clear" w:color="auto" w:fill="auto"/>
          </w:tcPr>
          <w:p w14:paraId="10233F0E" w14:textId="6BEC8101"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12" w14:textId="77777777" w:rsidTr="00EB1D71">
        <w:trPr>
          <w:trHeight w:val="227"/>
        </w:trPr>
        <w:tc>
          <w:tcPr>
            <w:tcW w:w="3942" w:type="pct"/>
            <w:shd w:val="clear" w:color="auto" w:fill="auto"/>
          </w:tcPr>
          <w:p w14:paraId="10233F10" w14:textId="77777777" w:rsidR="001E6954" w:rsidRPr="001E6954" w:rsidRDefault="002A2277" w:rsidP="004C55D8">
            <w:pPr>
              <w:spacing w:before="40" w:after="40" w:line="240" w:lineRule="auto"/>
              <w:ind w:left="318" w:hanging="7"/>
            </w:pPr>
            <w:r w:rsidRPr="001E6954">
              <w:t>Requirement 3(3)(d)</w:t>
            </w:r>
          </w:p>
        </w:tc>
        <w:tc>
          <w:tcPr>
            <w:tcW w:w="1058" w:type="pct"/>
            <w:shd w:val="clear" w:color="auto" w:fill="auto"/>
          </w:tcPr>
          <w:p w14:paraId="10233F11" w14:textId="77033FDF"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15" w14:textId="77777777" w:rsidTr="00EB1D71">
        <w:trPr>
          <w:trHeight w:val="227"/>
        </w:trPr>
        <w:tc>
          <w:tcPr>
            <w:tcW w:w="3942" w:type="pct"/>
            <w:shd w:val="clear" w:color="auto" w:fill="auto"/>
          </w:tcPr>
          <w:p w14:paraId="10233F13" w14:textId="77777777" w:rsidR="001E6954" w:rsidRPr="001E6954" w:rsidRDefault="002A2277" w:rsidP="004C55D8">
            <w:pPr>
              <w:spacing w:before="40" w:after="40" w:line="240" w:lineRule="auto"/>
              <w:ind w:left="318" w:hanging="7"/>
            </w:pPr>
            <w:r w:rsidRPr="001E6954">
              <w:t>Requirement 3(3)(e)</w:t>
            </w:r>
          </w:p>
        </w:tc>
        <w:tc>
          <w:tcPr>
            <w:tcW w:w="1058" w:type="pct"/>
            <w:shd w:val="clear" w:color="auto" w:fill="auto"/>
          </w:tcPr>
          <w:p w14:paraId="10233F14" w14:textId="35C3F2A9"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18" w14:textId="77777777" w:rsidTr="00EB1D71">
        <w:trPr>
          <w:trHeight w:val="227"/>
        </w:trPr>
        <w:tc>
          <w:tcPr>
            <w:tcW w:w="3942" w:type="pct"/>
            <w:shd w:val="clear" w:color="auto" w:fill="auto"/>
          </w:tcPr>
          <w:p w14:paraId="10233F16" w14:textId="77777777" w:rsidR="001E6954" w:rsidRPr="001E6954" w:rsidRDefault="002A2277" w:rsidP="004C55D8">
            <w:pPr>
              <w:spacing w:before="40" w:after="40" w:line="240" w:lineRule="auto"/>
              <w:ind w:left="318" w:hanging="7"/>
            </w:pPr>
            <w:r w:rsidRPr="001E6954">
              <w:t>Requirement 3(3)(f)</w:t>
            </w:r>
          </w:p>
        </w:tc>
        <w:tc>
          <w:tcPr>
            <w:tcW w:w="1058" w:type="pct"/>
            <w:shd w:val="clear" w:color="auto" w:fill="auto"/>
          </w:tcPr>
          <w:p w14:paraId="10233F17" w14:textId="10A3D04B"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1B" w14:textId="77777777" w:rsidTr="00EB1D71">
        <w:trPr>
          <w:trHeight w:val="227"/>
        </w:trPr>
        <w:tc>
          <w:tcPr>
            <w:tcW w:w="3942" w:type="pct"/>
            <w:shd w:val="clear" w:color="auto" w:fill="auto"/>
          </w:tcPr>
          <w:p w14:paraId="10233F19" w14:textId="77777777" w:rsidR="001E6954" w:rsidRPr="001E6954" w:rsidRDefault="002A2277" w:rsidP="004C55D8">
            <w:pPr>
              <w:spacing w:before="40" w:after="40" w:line="240" w:lineRule="auto"/>
              <w:ind w:left="318" w:hanging="7"/>
            </w:pPr>
            <w:r w:rsidRPr="001E6954">
              <w:t>Requirement 3(3)(g)</w:t>
            </w:r>
          </w:p>
        </w:tc>
        <w:tc>
          <w:tcPr>
            <w:tcW w:w="1058" w:type="pct"/>
            <w:shd w:val="clear" w:color="auto" w:fill="auto"/>
          </w:tcPr>
          <w:p w14:paraId="10233F1A" w14:textId="30A376A6"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1E" w14:textId="77777777" w:rsidTr="00EB1D71">
        <w:trPr>
          <w:trHeight w:val="227"/>
        </w:trPr>
        <w:tc>
          <w:tcPr>
            <w:tcW w:w="3942" w:type="pct"/>
            <w:shd w:val="clear" w:color="auto" w:fill="auto"/>
          </w:tcPr>
          <w:p w14:paraId="10233F1C" w14:textId="77777777" w:rsidR="001E6954" w:rsidRPr="001E6954" w:rsidRDefault="002A2277"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10233F1D" w14:textId="1D92E9C4" w:rsidR="001E6954" w:rsidRPr="001E6954" w:rsidRDefault="002A2277" w:rsidP="003C6EC2">
            <w:pPr>
              <w:keepNext/>
              <w:spacing w:before="40" w:after="40" w:line="240" w:lineRule="auto"/>
              <w:jc w:val="right"/>
              <w:rPr>
                <w:b/>
                <w:color w:val="0000FF"/>
              </w:rPr>
            </w:pPr>
            <w:r w:rsidRPr="001E6954">
              <w:rPr>
                <w:b/>
                <w:bCs/>
                <w:iCs/>
                <w:color w:val="00577D"/>
                <w:szCs w:val="40"/>
              </w:rPr>
              <w:t>Compliant</w:t>
            </w:r>
          </w:p>
        </w:tc>
      </w:tr>
      <w:tr w:rsidR="00CC1A61" w14:paraId="10233F21" w14:textId="77777777" w:rsidTr="00EB1D71">
        <w:trPr>
          <w:trHeight w:val="227"/>
        </w:trPr>
        <w:tc>
          <w:tcPr>
            <w:tcW w:w="3942" w:type="pct"/>
            <w:shd w:val="clear" w:color="auto" w:fill="auto"/>
          </w:tcPr>
          <w:p w14:paraId="10233F1F" w14:textId="77777777" w:rsidR="001E6954" w:rsidRPr="001E6954" w:rsidRDefault="002A2277" w:rsidP="004C55D8">
            <w:pPr>
              <w:spacing w:before="40" w:after="40" w:line="240" w:lineRule="auto"/>
              <w:ind w:left="318" w:hanging="7"/>
            </w:pPr>
            <w:r w:rsidRPr="001E6954">
              <w:t>Requirement 4(3)(a)</w:t>
            </w:r>
          </w:p>
        </w:tc>
        <w:tc>
          <w:tcPr>
            <w:tcW w:w="1058" w:type="pct"/>
            <w:shd w:val="clear" w:color="auto" w:fill="auto"/>
          </w:tcPr>
          <w:p w14:paraId="10233F20" w14:textId="787FA4A1"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24" w14:textId="77777777" w:rsidTr="00EB1D71">
        <w:trPr>
          <w:trHeight w:val="227"/>
        </w:trPr>
        <w:tc>
          <w:tcPr>
            <w:tcW w:w="3942" w:type="pct"/>
            <w:shd w:val="clear" w:color="auto" w:fill="auto"/>
          </w:tcPr>
          <w:p w14:paraId="10233F22" w14:textId="77777777" w:rsidR="001E6954" w:rsidRPr="001E6954" w:rsidRDefault="002A2277" w:rsidP="004C55D8">
            <w:pPr>
              <w:spacing w:before="40" w:after="40" w:line="240" w:lineRule="auto"/>
              <w:ind w:left="318" w:hanging="7"/>
            </w:pPr>
            <w:r w:rsidRPr="001E6954">
              <w:t>Requirement 4(3)(b)</w:t>
            </w:r>
          </w:p>
        </w:tc>
        <w:tc>
          <w:tcPr>
            <w:tcW w:w="1058" w:type="pct"/>
            <w:shd w:val="clear" w:color="auto" w:fill="auto"/>
          </w:tcPr>
          <w:p w14:paraId="10233F23" w14:textId="281ED44E"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27" w14:textId="77777777" w:rsidTr="00EB1D71">
        <w:trPr>
          <w:trHeight w:val="227"/>
        </w:trPr>
        <w:tc>
          <w:tcPr>
            <w:tcW w:w="3942" w:type="pct"/>
            <w:shd w:val="clear" w:color="auto" w:fill="auto"/>
          </w:tcPr>
          <w:p w14:paraId="10233F25" w14:textId="77777777" w:rsidR="001E6954" w:rsidRPr="001E6954" w:rsidRDefault="002A2277" w:rsidP="004C55D8">
            <w:pPr>
              <w:spacing w:before="40" w:after="40" w:line="240" w:lineRule="auto"/>
              <w:ind w:left="318" w:hanging="7"/>
            </w:pPr>
            <w:r w:rsidRPr="001E6954">
              <w:t>Requirement 4(3)(c)</w:t>
            </w:r>
          </w:p>
        </w:tc>
        <w:tc>
          <w:tcPr>
            <w:tcW w:w="1058" w:type="pct"/>
            <w:shd w:val="clear" w:color="auto" w:fill="auto"/>
          </w:tcPr>
          <w:p w14:paraId="10233F26" w14:textId="76BF2247"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2A" w14:textId="77777777" w:rsidTr="00EB1D71">
        <w:trPr>
          <w:trHeight w:val="227"/>
        </w:trPr>
        <w:tc>
          <w:tcPr>
            <w:tcW w:w="3942" w:type="pct"/>
            <w:shd w:val="clear" w:color="auto" w:fill="auto"/>
          </w:tcPr>
          <w:p w14:paraId="10233F28" w14:textId="77777777" w:rsidR="001E6954" w:rsidRPr="001E6954" w:rsidRDefault="002A2277" w:rsidP="004C55D8">
            <w:pPr>
              <w:spacing w:before="40" w:after="40" w:line="240" w:lineRule="auto"/>
              <w:ind w:left="318" w:hanging="7"/>
            </w:pPr>
            <w:r w:rsidRPr="001E6954">
              <w:lastRenderedPageBreak/>
              <w:t>Requirement 4(3)(d)</w:t>
            </w:r>
          </w:p>
        </w:tc>
        <w:tc>
          <w:tcPr>
            <w:tcW w:w="1058" w:type="pct"/>
            <w:shd w:val="clear" w:color="auto" w:fill="auto"/>
          </w:tcPr>
          <w:p w14:paraId="10233F29" w14:textId="01723CBA"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2D" w14:textId="77777777" w:rsidTr="00EB1D71">
        <w:trPr>
          <w:trHeight w:val="227"/>
        </w:trPr>
        <w:tc>
          <w:tcPr>
            <w:tcW w:w="3942" w:type="pct"/>
            <w:shd w:val="clear" w:color="auto" w:fill="auto"/>
          </w:tcPr>
          <w:p w14:paraId="10233F2B" w14:textId="77777777" w:rsidR="001E6954" w:rsidRPr="001E6954" w:rsidRDefault="002A2277" w:rsidP="004C55D8">
            <w:pPr>
              <w:spacing w:before="40" w:after="40" w:line="240" w:lineRule="auto"/>
              <w:ind w:left="318" w:hanging="7"/>
            </w:pPr>
            <w:r w:rsidRPr="001E6954">
              <w:t>Requirement 4(3)(e)</w:t>
            </w:r>
          </w:p>
        </w:tc>
        <w:tc>
          <w:tcPr>
            <w:tcW w:w="1058" w:type="pct"/>
            <w:shd w:val="clear" w:color="auto" w:fill="auto"/>
          </w:tcPr>
          <w:p w14:paraId="10233F2C" w14:textId="3E10A4B6"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30" w14:textId="77777777" w:rsidTr="00EB1D71">
        <w:trPr>
          <w:trHeight w:val="227"/>
        </w:trPr>
        <w:tc>
          <w:tcPr>
            <w:tcW w:w="3942" w:type="pct"/>
            <w:shd w:val="clear" w:color="auto" w:fill="auto"/>
          </w:tcPr>
          <w:p w14:paraId="10233F2E" w14:textId="77777777" w:rsidR="001E6954" w:rsidRPr="001E6954" w:rsidRDefault="002A2277" w:rsidP="004C55D8">
            <w:pPr>
              <w:spacing w:before="40" w:after="40" w:line="240" w:lineRule="auto"/>
              <w:ind w:left="318" w:hanging="7"/>
            </w:pPr>
            <w:r w:rsidRPr="001E6954">
              <w:t>Requirement 4(3)(f)</w:t>
            </w:r>
          </w:p>
        </w:tc>
        <w:tc>
          <w:tcPr>
            <w:tcW w:w="1058" w:type="pct"/>
            <w:shd w:val="clear" w:color="auto" w:fill="auto"/>
          </w:tcPr>
          <w:p w14:paraId="10233F2F" w14:textId="1F8BAADB"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33" w14:textId="77777777" w:rsidTr="00EB1D71">
        <w:trPr>
          <w:trHeight w:val="227"/>
        </w:trPr>
        <w:tc>
          <w:tcPr>
            <w:tcW w:w="3942" w:type="pct"/>
            <w:shd w:val="clear" w:color="auto" w:fill="auto"/>
          </w:tcPr>
          <w:p w14:paraId="10233F31" w14:textId="77777777" w:rsidR="001E6954" w:rsidRPr="001E6954" w:rsidRDefault="002A2277" w:rsidP="004C55D8">
            <w:pPr>
              <w:spacing w:before="40" w:after="40" w:line="240" w:lineRule="auto"/>
              <w:ind w:left="318" w:hanging="7"/>
            </w:pPr>
            <w:r w:rsidRPr="001E6954">
              <w:t>Requirement 4(3)(g)</w:t>
            </w:r>
          </w:p>
        </w:tc>
        <w:tc>
          <w:tcPr>
            <w:tcW w:w="1058" w:type="pct"/>
            <w:shd w:val="clear" w:color="auto" w:fill="auto"/>
          </w:tcPr>
          <w:p w14:paraId="10233F32" w14:textId="74BF0795"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36" w14:textId="77777777" w:rsidTr="00EB1D71">
        <w:trPr>
          <w:trHeight w:val="227"/>
        </w:trPr>
        <w:tc>
          <w:tcPr>
            <w:tcW w:w="3942" w:type="pct"/>
            <w:shd w:val="clear" w:color="auto" w:fill="auto"/>
          </w:tcPr>
          <w:p w14:paraId="10233F34" w14:textId="77777777" w:rsidR="001E6954" w:rsidRPr="001E6954" w:rsidRDefault="002A2277" w:rsidP="003C6EC2">
            <w:pPr>
              <w:keepNext/>
              <w:spacing w:before="40" w:after="40" w:line="240" w:lineRule="auto"/>
              <w:rPr>
                <w:b/>
              </w:rPr>
            </w:pPr>
            <w:r w:rsidRPr="001E6954">
              <w:rPr>
                <w:b/>
              </w:rPr>
              <w:t>Standard 5 Organisation’s service environment</w:t>
            </w:r>
          </w:p>
        </w:tc>
        <w:tc>
          <w:tcPr>
            <w:tcW w:w="1058" w:type="pct"/>
            <w:shd w:val="clear" w:color="auto" w:fill="auto"/>
          </w:tcPr>
          <w:p w14:paraId="10233F35" w14:textId="20ED6D49" w:rsidR="001E6954" w:rsidRPr="001E6954" w:rsidRDefault="002A2277" w:rsidP="003C6EC2">
            <w:pPr>
              <w:keepNext/>
              <w:spacing w:before="40" w:after="40" w:line="240" w:lineRule="auto"/>
              <w:jc w:val="right"/>
              <w:rPr>
                <w:b/>
                <w:color w:val="0000FF"/>
              </w:rPr>
            </w:pPr>
            <w:r w:rsidRPr="001E6954">
              <w:rPr>
                <w:b/>
                <w:bCs/>
                <w:iCs/>
                <w:color w:val="00577D"/>
                <w:szCs w:val="40"/>
              </w:rPr>
              <w:t>Compliant</w:t>
            </w:r>
          </w:p>
        </w:tc>
      </w:tr>
      <w:tr w:rsidR="00CC1A61" w14:paraId="10233F39" w14:textId="77777777" w:rsidTr="00EB1D71">
        <w:trPr>
          <w:trHeight w:val="227"/>
        </w:trPr>
        <w:tc>
          <w:tcPr>
            <w:tcW w:w="3942" w:type="pct"/>
            <w:shd w:val="clear" w:color="auto" w:fill="auto"/>
          </w:tcPr>
          <w:p w14:paraId="10233F37" w14:textId="77777777" w:rsidR="001E6954" w:rsidRPr="001E6954" w:rsidRDefault="002A2277" w:rsidP="004C55D8">
            <w:pPr>
              <w:spacing w:before="40" w:after="40" w:line="240" w:lineRule="auto"/>
              <w:ind w:left="318" w:hanging="7"/>
            </w:pPr>
            <w:r w:rsidRPr="001E6954">
              <w:t>Requirement 5(3)(a)</w:t>
            </w:r>
          </w:p>
        </w:tc>
        <w:tc>
          <w:tcPr>
            <w:tcW w:w="1058" w:type="pct"/>
            <w:shd w:val="clear" w:color="auto" w:fill="auto"/>
          </w:tcPr>
          <w:p w14:paraId="10233F38" w14:textId="6E6B56F3"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3C" w14:textId="77777777" w:rsidTr="00EB1D71">
        <w:trPr>
          <w:trHeight w:val="227"/>
        </w:trPr>
        <w:tc>
          <w:tcPr>
            <w:tcW w:w="3942" w:type="pct"/>
            <w:shd w:val="clear" w:color="auto" w:fill="auto"/>
          </w:tcPr>
          <w:p w14:paraId="10233F3A" w14:textId="77777777" w:rsidR="001E6954" w:rsidRPr="001E6954" w:rsidRDefault="002A2277" w:rsidP="004C55D8">
            <w:pPr>
              <w:spacing w:before="40" w:after="40" w:line="240" w:lineRule="auto"/>
              <w:ind w:left="318" w:hanging="7"/>
            </w:pPr>
            <w:r w:rsidRPr="001E6954">
              <w:t>Requirement 5(3)(b)</w:t>
            </w:r>
          </w:p>
        </w:tc>
        <w:tc>
          <w:tcPr>
            <w:tcW w:w="1058" w:type="pct"/>
            <w:shd w:val="clear" w:color="auto" w:fill="auto"/>
          </w:tcPr>
          <w:p w14:paraId="10233F3B" w14:textId="6A4BC29B"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3F" w14:textId="77777777" w:rsidTr="00EB1D71">
        <w:trPr>
          <w:trHeight w:val="227"/>
        </w:trPr>
        <w:tc>
          <w:tcPr>
            <w:tcW w:w="3942" w:type="pct"/>
            <w:shd w:val="clear" w:color="auto" w:fill="auto"/>
          </w:tcPr>
          <w:p w14:paraId="10233F3D" w14:textId="77777777" w:rsidR="001E6954" w:rsidRPr="001E6954" w:rsidRDefault="002A2277" w:rsidP="004C55D8">
            <w:pPr>
              <w:spacing w:before="40" w:after="40" w:line="240" w:lineRule="auto"/>
              <w:ind w:left="318" w:hanging="7"/>
            </w:pPr>
            <w:r w:rsidRPr="001E6954">
              <w:t>Requirement 5(3)(c)</w:t>
            </w:r>
          </w:p>
        </w:tc>
        <w:tc>
          <w:tcPr>
            <w:tcW w:w="1058" w:type="pct"/>
            <w:shd w:val="clear" w:color="auto" w:fill="auto"/>
          </w:tcPr>
          <w:p w14:paraId="10233F3E" w14:textId="786D04D6"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42" w14:textId="77777777" w:rsidTr="00EB1D71">
        <w:trPr>
          <w:trHeight w:val="227"/>
        </w:trPr>
        <w:tc>
          <w:tcPr>
            <w:tcW w:w="3942" w:type="pct"/>
            <w:shd w:val="clear" w:color="auto" w:fill="auto"/>
          </w:tcPr>
          <w:p w14:paraId="10233F40" w14:textId="77777777" w:rsidR="001E6954" w:rsidRPr="001E6954" w:rsidRDefault="002A2277" w:rsidP="003C6EC2">
            <w:pPr>
              <w:keepNext/>
              <w:spacing w:before="40" w:after="40" w:line="240" w:lineRule="auto"/>
              <w:rPr>
                <w:b/>
              </w:rPr>
            </w:pPr>
            <w:r w:rsidRPr="001E6954">
              <w:rPr>
                <w:b/>
              </w:rPr>
              <w:t>Standard 6 Feedback and complaints</w:t>
            </w:r>
          </w:p>
        </w:tc>
        <w:tc>
          <w:tcPr>
            <w:tcW w:w="1058" w:type="pct"/>
            <w:shd w:val="clear" w:color="auto" w:fill="auto"/>
          </w:tcPr>
          <w:p w14:paraId="10233F41" w14:textId="322F14D1" w:rsidR="001E6954" w:rsidRPr="001E6954" w:rsidRDefault="002A2277" w:rsidP="003C6EC2">
            <w:pPr>
              <w:keepNext/>
              <w:spacing w:before="40" w:after="40" w:line="240" w:lineRule="auto"/>
              <w:jc w:val="right"/>
              <w:rPr>
                <w:b/>
                <w:color w:val="0000FF"/>
              </w:rPr>
            </w:pPr>
            <w:r w:rsidRPr="001E6954">
              <w:rPr>
                <w:b/>
                <w:bCs/>
                <w:iCs/>
                <w:color w:val="00577D"/>
                <w:szCs w:val="40"/>
              </w:rPr>
              <w:t>Compliant</w:t>
            </w:r>
          </w:p>
        </w:tc>
      </w:tr>
      <w:tr w:rsidR="00CC1A61" w14:paraId="10233F45" w14:textId="77777777" w:rsidTr="00EB1D71">
        <w:trPr>
          <w:trHeight w:val="227"/>
        </w:trPr>
        <w:tc>
          <w:tcPr>
            <w:tcW w:w="3942" w:type="pct"/>
            <w:shd w:val="clear" w:color="auto" w:fill="auto"/>
          </w:tcPr>
          <w:p w14:paraId="10233F43" w14:textId="77777777" w:rsidR="001E6954" w:rsidRPr="001E6954" w:rsidRDefault="002A2277" w:rsidP="004C55D8">
            <w:pPr>
              <w:spacing w:before="40" w:after="40" w:line="240" w:lineRule="auto"/>
              <w:ind w:left="318" w:hanging="7"/>
            </w:pPr>
            <w:r w:rsidRPr="001E6954">
              <w:t>Requirement 6(3)(a)</w:t>
            </w:r>
          </w:p>
        </w:tc>
        <w:tc>
          <w:tcPr>
            <w:tcW w:w="1058" w:type="pct"/>
            <w:shd w:val="clear" w:color="auto" w:fill="auto"/>
          </w:tcPr>
          <w:p w14:paraId="10233F44" w14:textId="198F8F34"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48" w14:textId="77777777" w:rsidTr="00EB1D71">
        <w:trPr>
          <w:trHeight w:val="227"/>
        </w:trPr>
        <w:tc>
          <w:tcPr>
            <w:tcW w:w="3942" w:type="pct"/>
            <w:shd w:val="clear" w:color="auto" w:fill="auto"/>
          </w:tcPr>
          <w:p w14:paraId="10233F46" w14:textId="77777777" w:rsidR="001E6954" w:rsidRPr="001E6954" w:rsidRDefault="002A2277" w:rsidP="004C55D8">
            <w:pPr>
              <w:spacing w:before="40" w:after="40" w:line="240" w:lineRule="auto"/>
              <w:ind w:left="318" w:hanging="7"/>
            </w:pPr>
            <w:r w:rsidRPr="001E6954">
              <w:t>Requirement 6(3)(b)</w:t>
            </w:r>
          </w:p>
        </w:tc>
        <w:tc>
          <w:tcPr>
            <w:tcW w:w="1058" w:type="pct"/>
            <w:shd w:val="clear" w:color="auto" w:fill="auto"/>
          </w:tcPr>
          <w:p w14:paraId="10233F47" w14:textId="1D5D84D5"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4B" w14:textId="77777777" w:rsidTr="00EB1D71">
        <w:trPr>
          <w:trHeight w:val="227"/>
        </w:trPr>
        <w:tc>
          <w:tcPr>
            <w:tcW w:w="3942" w:type="pct"/>
            <w:shd w:val="clear" w:color="auto" w:fill="auto"/>
          </w:tcPr>
          <w:p w14:paraId="10233F49" w14:textId="77777777" w:rsidR="001E6954" w:rsidRPr="001E6954" w:rsidRDefault="002A2277" w:rsidP="004C55D8">
            <w:pPr>
              <w:spacing w:before="40" w:after="40" w:line="240" w:lineRule="auto"/>
              <w:ind w:left="318" w:hanging="7"/>
            </w:pPr>
            <w:r w:rsidRPr="001E6954">
              <w:t>Requirement 6(3)(c)</w:t>
            </w:r>
          </w:p>
        </w:tc>
        <w:tc>
          <w:tcPr>
            <w:tcW w:w="1058" w:type="pct"/>
            <w:shd w:val="clear" w:color="auto" w:fill="auto"/>
          </w:tcPr>
          <w:p w14:paraId="10233F4A" w14:textId="27BDA0B8"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4E" w14:textId="77777777" w:rsidTr="00EB1D71">
        <w:trPr>
          <w:trHeight w:val="227"/>
        </w:trPr>
        <w:tc>
          <w:tcPr>
            <w:tcW w:w="3942" w:type="pct"/>
            <w:shd w:val="clear" w:color="auto" w:fill="auto"/>
          </w:tcPr>
          <w:p w14:paraId="10233F4C" w14:textId="77777777" w:rsidR="001E6954" w:rsidRPr="001E6954" w:rsidRDefault="002A2277" w:rsidP="004C55D8">
            <w:pPr>
              <w:spacing w:before="40" w:after="40" w:line="240" w:lineRule="auto"/>
              <w:ind w:left="318" w:hanging="7"/>
            </w:pPr>
            <w:r w:rsidRPr="001E6954">
              <w:t>Requirement 6(3)(d)</w:t>
            </w:r>
          </w:p>
        </w:tc>
        <w:tc>
          <w:tcPr>
            <w:tcW w:w="1058" w:type="pct"/>
            <w:shd w:val="clear" w:color="auto" w:fill="auto"/>
          </w:tcPr>
          <w:p w14:paraId="10233F4D" w14:textId="30CB754E"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51" w14:textId="77777777" w:rsidTr="00EB1D71">
        <w:trPr>
          <w:trHeight w:val="227"/>
        </w:trPr>
        <w:tc>
          <w:tcPr>
            <w:tcW w:w="3942" w:type="pct"/>
            <w:shd w:val="clear" w:color="auto" w:fill="auto"/>
          </w:tcPr>
          <w:p w14:paraId="10233F4F" w14:textId="77777777" w:rsidR="001E6954" w:rsidRPr="001E6954" w:rsidRDefault="002A2277" w:rsidP="003C6EC2">
            <w:pPr>
              <w:keepNext/>
              <w:spacing w:before="40" w:after="40" w:line="240" w:lineRule="auto"/>
              <w:rPr>
                <w:b/>
              </w:rPr>
            </w:pPr>
            <w:r w:rsidRPr="001E6954">
              <w:rPr>
                <w:b/>
              </w:rPr>
              <w:t>Standard 7 Human resources</w:t>
            </w:r>
          </w:p>
        </w:tc>
        <w:tc>
          <w:tcPr>
            <w:tcW w:w="1058" w:type="pct"/>
            <w:shd w:val="clear" w:color="auto" w:fill="auto"/>
          </w:tcPr>
          <w:p w14:paraId="10233F50" w14:textId="08600F99" w:rsidR="001E6954" w:rsidRPr="001E6954" w:rsidRDefault="002A2277" w:rsidP="003C6EC2">
            <w:pPr>
              <w:keepNext/>
              <w:spacing w:before="40" w:after="40" w:line="240" w:lineRule="auto"/>
              <w:jc w:val="right"/>
              <w:rPr>
                <w:b/>
                <w:color w:val="0000FF"/>
              </w:rPr>
            </w:pPr>
            <w:r w:rsidRPr="001E6954">
              <w:rPr>
                <w:b/>
                <w:bCs/>
                <w:iCs/>
                <w:color w:val="00577D"/>
                <w:szCs w:val="40"/>
              </w:rPr>
              <w:t>Compliant</w:t>
            </w:r>
          </w:p>
        </w:tc>
      </w:tr>
      <w:tr w:rsidR="00CC1A61" w14:paraId="10233F54" w14:textId="77777777" w:rsidTr="00EB1D71">
        <w:trPr>
          <w:trHeight w:val="227"/>
        </w:trPr>
        <w:tc>
          <w:tcPr>
            <w:tcW w:w="3942" w:type="pct"/>
            <w:shd w:val="clear" w:color="auto" w:fill="auto"/>
          </w:tcPr>
          <w:p w14:paraId="10233F52" w14:textId="77777777" w:rsidR="001E6954" w:rsidRPr="001E6954" w:rsidRDefault="002A2277" w:rsidP="004C55D8">
            <w:pPr>
              <w:spacing w:before="40" w:after="40" w:line="240" w:lineRule="auto"/>
              <w:ind w:left="318" w:hanging="7"/>
            </w:pPr>
            <w:r w:rsidRPr="001E6954">
              <w:t>Requirement 7(3)(a)</w:t>
            </w:r>
          </w:p>
        </w:tc>
        <w:tc>
          <w:tcPr>
            <w:tcW w:w="1058" w:type="pct"/>
            <w:shd w:val="clear" w:color="auto" w:fill="auto"/>
          </w:tcPr>
          <w:p w14:paraId="10233F53" w14:textId="68432763"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57" w14:textId="77777777" w:rsidTr="00EB1D71">
        <w:trPr>
          <w:trHeight w:val="227"/>
        </w:trPr>
        <w:tc>
          <w:tcPr>
            <w:tcW w:w="3942" w:type="pct"/>
            <w:shd w:val="clear" w:color="auto" w:fill="auto"/>
          </w:tcPr>
          <w:p w14:paraId="10233F55" w14:textId="77777777" w:rsidR="001E6954" w:rsidRPr="001E6954" w:rsidRDefault="002A2277" w:rsidP="004C55D8">
            <w:pPr>
              <w:spacing w:before="40" w:after="40" w:line="240" w:lineRule="auto"/>
              <w:ind w:left="318" w:hanging="7"/>
            </w:pPr>
            <w:r w:rsidRPr="001E6954">
              <w:t>Requirement 7(3)(b)</w:t>
            </w:r>
          </w:p>
        </w:tc>
        <w:tc>
          <w:tcPr>
            <w:tcW w:w="1058" w:type="pct"/>
            <w:shd w:val="clear" w:color="auto" w:fill="auto"/>
          </w:tcPr>
          <w:p w14:paraId="10233F56" w14:textId="1D761772"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5A" w14:textId="77777777" w:rsidTr="00EB1D71">
        <w:trPr>
          <w:trHeight w:val="227"/>
        </w:trPr>
        <w:tc>
          <w:tcPr>
            <w:tcW w:w="3942" w:type="pct"/>
            <w:shd w:val="clear" w:color="auto" w:fill="auto"/>
          </w:tcPr>
          <w:p w14:paraId="10233F58" w14:textId="77777777" w:rsidR="001E6954" w:rsidRPr="001E6954" w:rsidRDefault="002A2277" w:rsidP="004C55D8">
            <w:pPr>
              <w:spacing w:before="40" w:after="40" w:line="240" w:lineRule="auto"/>
              <w:ind w:left="318" w:hanging="7"/>
            </w:pPr>
            <w:r w:rsidRPr="001E6954">
              <w:t>Requirement 7(3)(c)</w:t>
            </w:r>
          </w:p>
        </w:tc>
        <w:tc>
          <w:tcPr>
            <w:tcW w:w="1058" w:type="pct"/>
            <w:shd w:val="clear" w:color="auto" w:fill="auto"/>
          </w:tcPr>
          <w:p w14:paraId="10233F59" w14:textId="5BA5A504"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5D" w14:textId="77777777" w:rsidTr="00EB1D71">
        <w:trPr>
          <w:trHeight w:val="227"/>
        </w:trPr>
        <w:tc>
          <w:tcPr>
            <w:tcW w:w="3942" w:type="pct"/>
            <w:shd w:val="clear" w:color="auto" w:fill="auto"/>
          </w:tcPr>
          <w:p w14:paraId="10233F5B" w14:textId="77777777" w:rsidR="001E6954" w:rsidRPr="001E6954" w:rsidRDefault="002A2277" w:rsidP="004C55D8">
            <w:pPr>
              <w:spacing w:before="40" w:after="40" w:line="240" w:lineRule="auto"/>
              <w:ind w:left="318" w:hanging="7"/>
            </w:pPr>
            <w:r w:rsidRPr="001E6954">
              <w:t>Requirement 7(3)(d)</w:t>
            </w:r>
          </w:p>
        </w:tc>
        <w:tc>
          <w:tcPr>
            <w:tcW w:w="1058" w:type="pct"/>
            <w:shd w:val="clear" w:color="auto" w:fill="auto"/>
          </w:tcPr>
          <w:p w14:paraId="10233F5C" w14:textId="48AD25C3"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60" w14:textId="77777777" w:rsidTr="00EB1D71">
        <w:trPr>
          <w:trHeight w:val="227"/>
        </w:trPr>
        <w:tc>
          <w:tcPr>
            <w:tcW w:w="3942" w:type="pct"/>
            <w:shd w:val="clear" w:color="auto" w:fill="auto"/>
          </w:tcPr>
          <w:p w14:paraId="10233F5E" w14:textId="77777777" w:rsidR="001E6954" w:rsidRPr="001E6954" w:rsidRDefault="002A2277" w:rsidP="004C55D8">
            <w:pPr>
              <w:spacing w:before="40" w:after="40" w:line="240" w:lineRule="auto"/>
              <w:ind w:left="318" w:hanging="7"/>
            </w:pPr>
            <w:r w:rsidRPr="001E6954">
              <w:t>Requirement 7(3)(e)</w:t>
            </w:r>
          </w:p>
        </w:tc>
        <w:tc>
          <w:tcPr>
            <w:tcW w:w="1058" w:type="pct"/>
            <w:shd w:val="clear" w:color="auto" w:fill="auto"/>
          </w:tcPr>
          <w:p w14:paraId="10233F5F" w14:textId="358E912B"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63" w14:textId="77777777" w:rsidTr="00EB1D71">
        <w:trPr>
          <w:trHeight w:val="227"/>
        </w:trPr>
        <w:tc>
          <w:tcPr>
            <w:tcW w:w="3942" w:type="pct"/>
            <w:shd w:val="clear" w:color="auto" w:fill="auto"/>
          </w:tcPr>
          <w:p w14:paraId="10233F61" w14:textId="77777777" w:rsidR="001E6954" w:rsidRPr="001E6954" w:rsidRDefault="002A2277" w:rsidP="003C6EC2">
            <w:pPr>
              <w:keepNext/>
              <w:spacing w:before="40" w:after="40" w:line="240" w:lineRule="auto"/>
              <w:rPr>
                <w:b/>
              </w:rPr>
            </w:pPr>
            <w:r w:rsidRPr="001E6954">
              <w:rPr>
                <w:b/>
              </w:rPr>
              <w:t>Standard 8 Organisational governance</w:t>
            </w:r>
          </w:p>
        </w:tc>
        <w:tc>
          <w:tcPr>
            <w:tcW w:w="1058" w:type="pct"/>
            <w:shd w:val="clear" w:color="auto" w:fill="auto"/>
          </w:tcPr>
          <w:p w14:paraId="10233F62" w14:textId="4845DACF" w:rsidR="001E6954" w:rsidRPr="001E6954" w:rsidRDefault="002A2277" w:rsidP="003C6EC2">
            <w:pPr>
              <w:keepNext/>
              <w:spacing w:before="40" w:after="40" w:line="240" w:lineRule="auto"/>
              <w:jc w:val="right"/>
              <w:rPr>
                <w:b/>
                <w:color w:val="0000FF"/>
              </w:rPr>
            </w:pPr>
            <w:r w:rsidRPr="001E6954">
              <w:rPr>
                <w:b/>
                <w:bCs/>
                <w:iCs/>
                <w:color w:val="00577D"/>
                <w:szCs w:val="40"/>
              </w:rPr>
              <w:t>Compliant</w:t>
            </w:r>
          </w:p>
        </w:tc>
      </w:tr>
      <w:tr w:rsidR="00CC1A61" w14:paraId="10233F66" w14:textId="77777777" w:rsidTr="00EB1D71">
        <w:trPr>
          <w:trHeight w:val="227"/>
        </w:trPr>
        <w:tc>
          <w:tcPr>
            <w:tcW w:w="3942" w:type="pct"/>
            <w:shd w:val="clear" w:color="auto" w:fill="auto"/>
          </w:tcPr>
          <w:p w14:paraId="10233F64" w14:textId="77777777" w:rsidR="001E6954" w:rsidRPr="001E6954" w:rsidRDefault="002A2277" w:rsidP="004C55D8">
            <w:pPr>
              <w:spacing w:before="40" w:after="40" w:line="240" w:lineRule="auto"/>
              <w:ind w:left="318" w:hanging="7"/>
            </w:pPr>
            <w:r w:rsidRPr="001E6954">
              <w:t>Requirement 8(3)(a)</w:t>
            </w:r>
          </w:p>
        </w:tc>
        <w:tc>
          <w:tcPr>
            <w:tcW w:w="1058" w:type="pct"/>
            <w:shd w:val="clear" w:color="auto" w:fill="auto"/>
          </w:tcPr>
          <w:p w14:paraId="10233F65" w14:textId="7680402B"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69" w14:textId="77777777" w:rsidTr="00EB1D71">
        <w:trPr>
          <w:trHeight w:val="227"/>
        </w:trPr>
        <w:tc>
          <w:tcPr>
            <w:tcW w:w="3942" w:type="pct"/>
            <w:shd w:val="clear" w:color="auto" w:fill="auto"/>
          </w:tcPr>
          <w:p w14:paraId="10233F67" w14:textId="77777777" w:rsidR="001E6954" w:rsidRPr="001E6954" w:rsidRDefault="002A2277" w:rsidP="004C55D8">
            <w:pPr>
              <w:spacing w:before="40" w:after="40" w:line="240" w:lineRule="auto"/>
              <w:ind w:left="318" w:hanging="7"/>
            </w:pPr>
            <w:r w:rsidRPr="001E6954">
              <w:t>Requirement 8(3)(b)</w:t>
            </w:r>
          </w:p>
        </w:tc>
        <w:tc>
          <w:tcPr>
            <w:tcW w:w="1058" w:type="pct"/>
            <w:shd w:val="clear" w:color="auto" w:fill="auto"/>
          </w:tcPr>
          <w:p w14:paraId="10233F68" w14:textId="4DB86030"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6C" w14:textId="77777777" w:rsidTr="00EB1D71">
        <w:trPr>
          <w:trHeight w:val="227"/>
        </w:trPr>
        <w:tc>
          <w:tcPr>
            <w:tcW w:w="3942" w:type="pct"/>
            <w:shd w:val="clear" w:color="auto" w:fill="auto"/>
          </w:tcPr>
          <w:p w14:paraId="10233F6A" w14:textId="77777777" w:rsidR="001E6954" w:rsidRPr="001E6954" w:rsidRDefault="002A2277" w:rsidP="004C55D8">
            <w:pPr>
              <w:spacing w:before="40" w:after="40" w:line="240" w:lineRule="auto"/>
              <w:ind w:left="318" w:hanging="7"/>
            </w:pPr>
            <w:r w:rsidRPr="001E6954">
              <w:t>Requirement 8(3)(c)</w:t>
            </w:r>
          </w:p>
        </w:tc>
        <w:tc>
          <w:tcPr>
            <w:tcW w:w="1058" w:type="pct"/>
            <w:shd w:val="clear" w:color="auto" w:fill="auto"/>
          </w:tcPr>
          <w:p w14:paraId="10233F6B" w14:textId="3322CC3F"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6F" w14:textId="77777777" w:rsidTr="00EB1D71">
        <w:trPr>
          <w:trHeight w:val="227"/>
        </w:trPr>
        <w:tc>
          <w:tcPr>
            <w:tcW w:w="3942" w:type="pct"/>
            <w:shd w:val="clear" w:color="auto" w:fill="auto"/>
          </w:tcPr>
          <w:p w14:paraId="10233F6D" w14:textId="77777777" w:rsidR="001E6954" w:rsidRPr="001E6954" w:rsidRDefault="002A2277" w:rsidP="004C55D8">
            <w:pPr>
              <w:spacing w:before="40" w:after="40" w:line="240" w:lineRule="auto"/>
              <w:ind w:left="318" w:hanging="7"/>
            </w:pPr>
            <w:r w:rsidRPr="001E6954">
              <w:t>Requirement 8(3)(d)</w:t>
            </w:r>
          </w:p>
        </w:tc>
        <w:tc>
          <w:tcPr>
            <w:tcW w:w="1058" w:type="pct"/>
            <w:shd w:val="clear" w:color="auto" w:fill="auto"/>
          </w:tcPr>
          <w:p w14:paraId="10233F6E" w14:textId="49C1BB0C" w:rsidR="001E6954" w:rsidRPr="001E6954" w:rsidRDefault="002A2277" w:rsidP="00463EF3">
            <w:pPr>
              <w:spacing w:before="40" w:after="40" w:line="240" w:lineRule="auto"/>
              <w:jc w:val="right"/>
              <w:rPr>
                <w:color w:val="0000FF"/>
              </w:rPr>
            </w:pPr>
            <w:r w:rsidRPr="001E6954">
              <w:rPr>
                <w:bCs/>
                <w:iCs/>
                <w:color w:val="00577D"/>
                <w:szCs w:val="40"/>
              </w:rPr>
              <w:t>Compliant</w:t>
            </w:r>
          </w:p>
        </w:tc>
      </w:tr>
      <w:tr w:rsidR="00CC1A61" w14:paraId="10233F72" w14:textId="77777777" w:rsidTr="00EB1D71">
        <w:trPr>
          <w:trHeight w:val="227"/>
        </w:trPr>
        <w:tc>
          <w:tcPr>
            <w:tcW w:w="3942" w:type="pct"/>
            <w:shd w:val="clear" w:color="auto" w:fill="auto"/>
          </w:tcPr>
          <w:p w14:paraId="10233F70" w14:textId="77777777" w:rsidR="001E6954" w:rsidRPr="001E6954" w:rsidRDefault="002A2277" w:rsidP="004C55D8">
            <w:pPr>
              <w:spacing w:before="40" w:after="40" w:line="240" w:lineRule="auto"/>
              <w:ind w:left="318" w:hanging="7"/>
            </w:pPr>
            <w:r w:rsidRPr="001E6954">
              <w:t>Requirement 8(3)(e)</w:t>
            </w:r>
          </w:p>
        </w:tc>
        <w:tc>
          <w:tcPr>
            <w:tcW w:w="1058" w:type="pct"/>
            <w:shd w:val="clear" w:color="auto" w:fill="auto"/>
          </w:tcPr>
          <w:p w14:paraId="10233F71" w14:textId="11B131A4" w:rsidR="001E6954" w:rsidRPr="001E6954" w:rsidRDefault="002A2277" w:rsidP="00463EF3">
            <w:pPr>
              <w:spacing w:before="40" w:after="40" w:line="240" w:lineRule="auto"/>
              <w:jc w:val="right"/>
              <w:rPr>
                <w:color w:val="0000FF"/>
              </w:rPr>
            </w:pPr>
            <w:r w:rsidRPr="001E6954">
              <w:rPr>
                <w:bCs/>
                <w:iCs/>
                <w:color w:val="00577D"/>
                <w:szCs w:val="40"/>
              </w:rPr>
              <w:t>Compliant</w:t>
            </w:r>
          </w:p>
        </w:tc>
      </w:tr>
      <w:bookmarkEnd w:id="3"/>
    </w:tbl>
    <w:p w14:paraId="10233F73" w14:textId="77777777" w:rsidR="008A22FF" w:rsidRDefault="00E34CCA" w:rsidP="00463EF3">
      <w:pPr>
        <w:sectPr w:rsidR="008A22FF" w:rsidSect="001416E6">
          <w:headerReference w:type="first" r:id="rId16"/>
          <w:pgSz w:w="11906" w:h="16838"/>
          <w:pgMar w:top="1701" w:right="1418" w:bottom="1418" w:left="1418" w:header="709" w:footer="397" w:gutter="0"/>
          <w:cols w:space="708"/>
          <w:docGrid w:linePitch="360"/>
        </w:sectPr>
      </w:pPr>
    </w:p>
    <w:p w14:paraId="10233F74" w14:textId="77777777" w:rsidR="007F5256" w:rsidRPr="00D21DCD" w:rsidRDefault="002A2277" w:rsidP="00EC5474">
      <w:pPr>
        <w:pStyle w:val="Heading1"/>
      </w:pPr>
      <w:r>
        <w:lastRenderedPageBreak/>
        <w:t>Detailed assessment</w:t>
      </w:r>
    </w:p>
    <w:p w14:paraId="10233F75" w14:textId="77777777" w:rsidR="001E6954" w:rsidRPr="00D63989" w:rsidRDefault="002A227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233F76" w14:textId="77777777" w:rsidR="001E6954" w:rsidRPr="001E6954" w:rsidRDefault="002A2277" w:rsidP="001E6954">
      <w:pPr>
        <w:rPr>
          <w:color w:val="auto"/>
        </w:rPr>
      </w:pPr>
      <w:r w:rsidRPr="00D63989">
        <w:t>The report also specifies areas in which improvements must be made to ensure the Quality Standards are complied with.</w:t>
      </w:r>
    </w:p>
    <w:p w14:paraId="10233F77" w14:textId="77777777" w:rsidR="001E6954" w:rsidRPr="00D63989" w:rsidRDefault="002A227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0233F78" w14:textId="63C84497" w:rsidR="004B33E7" w:rsidRDefault="002A2277" w:rsidP="004B33E7">
      <w:pPr>
        <w:pStyle w:val="ListBullet"/>
      </w:pPr>
      <w:r>
        <w:t>t</w:t>
      </w:r>
      <w:r w:rsidRPr="00D63989">
        <w:t xml:space="preserve">he </w:t>
      </w:r>
      <w:r w:rsidRPr="00FA318F">
        <w:t>Assessment Team’s report for the Site Audit; the Site Audit report was informed by a site assessment, observations at the service, review of documents and interviews with staff, consumers</w:t>
      </w:r>
      <w:r w:rsidR="00FA318F">
        <w:t xml:space="preserve">, </w:t>
      </w:r>
      <w:r w:rsidRPr="00FA318F">
        <w:t>representatives and others</w:t>
      </w:r>
    </w:p>
    <w:p w14:paraId="10233F7A" w14:textId="4788BD03" w:rsidR="004B33E7" w:rsidRPr="00D63989" w:rsidRDefault="002A2277" w:rsidP="00FA318F">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3F2E3A">
        <w:t xml:space="preserve">14 October 2021. </w:t>
      </w:r>
    </w:p>
    <w:p w14:paraId="10233F7B" w14:textId="77777777" w:rsidR="008A22FF" w:rsidRDefault="00E34CCA">
      <w:pPr>
        <w:spacing w:after="160" w:line="259" w:lineRule="auto"/>
        <w:rPr>
          <w:rFonts w:cs="Times New Roman"/>
        </w:rPr>
      </w:pPr>
    </w:p>
    <w:p w14:paraId="10233F7C" w14:textId="77777777" w:rsidR="00095CD4" w:rsidRDefault="00E34CCA" w:rsidP="00095CD4">
      <w:pPr>
        <w:sectPr w:rsidR="00095CD4" w:rsidSect="005058B8">
          <w:headerReference w:type="first" r:id="rId17"/>
          <w:pgSz w:w="11906" w:h="16838"/>
          <w:pgMar w:top="1701" w:right="1418" w:bottom="1418" w:left="1418" w:header="709" w:footer="397" w:gutter="0"/>
          <w:cols w:space="708"/>
          <w:docGrid w:linePitch="360"/>
        </w:sectPr>
      </w:pPr>
    </w:p>
    <w:p w14:paraId="10233F7D" w14:textId="7704BA53" w:rsidR="00CB3BA9" w:rsidRDefault="002A2277"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023407F" wp14:editId="1023408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1779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C3B30" w:rsidRPr="00703E80">
        <w:rPr>
          <w:color w:val="FFFFFF" w:themeColor="background1"/>
        </w:rPr>
        <w:t xml:space="preserve"> </w:t>
      </w:r>
      <w:r w:rsidRPr="00703E80">
        <w:rPr>
          <w:color w:val="FFFFFF" w:themeColor="background1"/>
        </w:rPr>
        <w:br/>
        <w:t>Consumer dignity and choice</w:t>
      </w:r>
    </w:p>
    <w:p w14:paraId="10233F7E" w14:textId="77777777" w:rsidR="0004322A" w:rsidRPr="00D63989" w:rsidRDefault="002A2277" w:rsidP="0004322A">
      <w:pPr>
        <w:pStyle w:val="Heading3"/>
        <w:shd w:val="clear" w:color="auto" w:fill="F2F2F2" w:themeFill="background1" w:themeFillShade="F2"/>
      </w:pPr>
      <w:r w:rsidRPr="00D63989">
        <w:t>Consumer outcome:</w:t>
      </w:r>
    </w:p>
    <w:p w14:paraId="10233F7F" w14:textId="77777777" w:rsidR="0004322A" w:rsidRPr="00D63989" w:rsidRDefault="002A2277"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0233F80" w14:textId="77777777" w:rsidR="0004322A" w:rsidRPr="00D63989" w:rsidRDefault="002A2277" w:rsidP="0004322A">
      <w:pPr>
        <w:pStyle w:val="Heading3"/>
        <w:shd w:val="clear" w:color="auto" w:fill="F2F2F2" w:themeFill="background1" w:themeFillShade="F2"/>
      </w:pPr>
      <w:r w:rsidRPr="00D63989">
        <w:t>Organisation statement:</w:t>
      </w:r>
    </w:p>
    <w:p w14:paraId="10233F81" w14:textId="77777777" w:rsidR="0004322A" w:rsidRPr="00D63989" w:rsidRDefault="002A2277"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0233F82" w14:textId="77777777" w:rsidR="0004322A" w:rsidRDefault="002A227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0233F83" w14:textId="77777777" w:rsidR="0004322A" w:rsidRPr="00D63989" w:rsidRDefault="002A227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0233F84" w14:textId="77777777" w:rsidR="0004322A" w:rsidRPr="00D63989" w:rsidRDefault="002A227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0233F85" w14:textId="77777777" w:rsidR="007F5256" w:rsidRDefault="002A2277" w:rsidP="00427817">
      <w:pPr>
        <w:pStyle w:val="Heading2"/>
      </w:pPr>
      <w:r>
        <w:t xml:space="preserve">Assessment </w:t>
      </w:r>
      <w:r w:rsidRPr="002B2C0F">
        <w:t>of Standard</w:t>
      </w:r>
      <w:r>
        <w:t xml:space="preserve"> 1</w:t>
      </w:r>
    </w:p>
    <w:p w14:paraId="1BE8A8E7" w14:textId="0ADBFB4B" w:rsidR="00535C35" w:rsidRPr="00163FEE" w:rsidRDefault="00535C35" w:rsidP="00535C35">
      <w:pPr>
        <w:rPr>
          <w:rFonts w:eastAsia="Calibri"/>
          <w:lang w:eastAsia="en-US"/>
        </w:rPr>
      </w:pPr>
      <w:r w:rsidRPr="2E3A2313">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Assessment T</w:t>
      </w:r>
      <w:r w:rsidRPr="2E3A2313">
        <w:rPr>
          <w:rFonts w:eastAsia="Calibri"/>
          <w:lang w:eastAsia="en-US"/>
        </w:rPr>
        <w:t>eam also examined relevant documentation and drew relevant information from other consumer interviews and the assessment of other Standards.</w:t>
      </w:r>
    </w:p>
    <w:p w14:paraId="409F60CD" w14:textId="10381CFE" w:rsidR="00535C35" w:rsidRPr="005A03A5" w:rsidRDefault="00535C35" w:rsidP="005A03A5">
      <w:r w:rsidRPr="2E3A2313">
        <w:rPr>
          <w:rFonts w:eastAsia="Arial"/>
          <w:color w:val="000000" w:themeColor="text1"/>
        </w:rPr>
        <w:t>Overall</w:t>
      </w:r>
      <w:r>
        <w:rPr>
          <w:rFonts w:eastAsia="Arial"/>
          <w:color w:val="000000" w:themeColor="text1"/>
        </w:rPr>
        <w:t xml:space="preserve">, </w:t>
      </w:r>
      <w:r w:rsidRPr="2E3A2313">
        <w:rPr>
          <w:rFonts w:eastAsia="Arial"/>
          <w:color w:val="000000" w:themeColor="text1"/>
        </w:rPr>
        <w:t xml:space="preserve">consumers </w:t>
      </w:r>
      <w:r>
        <w:rPr>
          <w:rFonts w:eastAsia="Arial"/>
          <w:color w:val="000000" w:themeColor="text1"/>
        </w:rPr>
        <w:t xml:space="preserve">interviewed by the Assessment Team </w:t>
      </w:r>
      <w:r w:rsidRPr="2E3A2313">
        <w:rPr>
          <w:rFonts w:eastAsia="Arial"/>
          <w:color w:val="000000" w:themeColor="text1"/>
        </w:rPr>
        <w:t xml:space="preserve">considered they are treated with dignity and respect, can maintain their identity, make informed choices about their care and services and live the life they choose. </w:t>
      </w:r>
      <w:r w:rsidRPr="00535C35">
        <w:rPr>
          <w:rFonts w:eastAsia="Arial"/>
          <w:color w:val="000000" w:themeColor="text1"/>
        </w:rPr>
        <w:t>Consumers said staff know what is important to them and felt their identity, culture and diversity was valued.</w:t>
      </w:r>
      <w:r w:rsidR="005A03A5">
        <w:rPr>
          <w:rFonts w:eastAsia="Arial"/>
          <w:color w:val="000000" w:themeColor="text1"/>
        </w:rPr>
        <w:t xml:space="preserve"> Consumers said </w:t>
      </w:r>
      <w:r w:rsidRPr="2E3A2313">
        <w:t xml:space="preserve">their personal privacy is respected. </w:t>
      </w:r>
    </w:p>
    <w:p w14:paraId="1708CF8E" w14:textId="0573A141" w:rsidR="00535C35" w:rsidRPr="005A03A5" w:rsidRDefault="005A03A5" w:rsidP="00535C35">
      <w:r>
        <w:rPr>
          <w:rFonts w:eastAsia="Arial"/>
          <w:color w:val="000000" w:themeColor="text1"/>
        </w:rPr>
        <w:t>Staff</w:t>
      </w:r>
      <w:r w:rsidR="00535C35" w:rsidRPr="2E3A2313">
        <w:rPr>
          <w:rFonts w:eastAsia="Arial"/>
          <w:color w:val="000000" w:themeColor="text1"/>
        </w:rPr>
        <w:t xml:space="preserve"> interactions with consumers were observed </w:t>
      </w:r>
      <w:r>
        <w:rPr>
          <w:rFonts w:eastAsia="Arial"/>
          <w:color w:val="000000" w:themeColor="text1"/>
        </w:rPr>
        <w:t xml:space="preserve">by the Assessment Team </w:t>
      </w:r>
      <w:r w:rsidR="00535C35" w:rsidRPr="2E3A2313">
        <w:rPr>
          <w:rFonts w:eastAsia="Arial"/>
          <w:color w:val="000000" w:themeColor="text1"/>
        </w:rPr>
        <w:t xml:space="preserve">to be respectful and considerate. </w:t>
      </w:r>
      <w:r w:rsidRPr="2E3A2313">
        <w:rPr>
          <w:rFonts w:eastAsia="Arial"/>
          <w:color w:val="000000" w:themeColor="text1"/>
        </w:rPr>
        <w:t>Care plans</w:t>
      </w:r>
      <w:r>
        <w:rPr>
          <w:rFonts w:eastAsia="Arial"/>
          <w:color w:val="000000" w:themeColor="text1"/>
        </w:rPr>
        <w:t xml:space="preserve"> reviewed</w:t>
      </w:r>
      <w:r w:rsidRPr="2E3A2313">
        <w:rPr>
          <w:rFonts w:eastAsia="Arial"/>
          <w:color w:val="000000" w:themeColor="text1"/>
        </w:rPr>
        <w:t xml:space="preserve"> included personalised information regarding consumer likes and dislikes, culture and religion, social interests and hobbies, life events, working life and important relationships.</w:t>
      </w:r>
      <w:r>
        <w:rPr>
          <w:rFonts w:eastAsia="Arial"/>
          <w:color w:val="000000" w:themeColor="text1"/>
        </w:rPr>
        <w:t xml:space="preserve"> </w:t>
      </w:r>
      <w:r w:rsidR="00535C35" w:rsidRPr="2E3A2313">
        <w:rPr>
          <w:rFonts w:eastAsia="Arial"/>
          <w:color w:val="000000" w:themeColor="text1"/>
        </w:rPr>
        <w:t>For consumers who are unable to make their own decisions about care and services, staff collaborate with representatives to ensure care is appropriate and individualised.</w:t>
      </w:r>
    </w:p>
    <w:p w14:paraId="0AC88BF3" w14:textId="6220666C" w:rsidR="00535C35" w:rsidRDefault="00535C35" w:rsidP="00535C35">
      <w:r w:rsidRPr="6ECD0D89">
        <w:rPr>
          <w:rFonts w:eastAsia="Arial"/>
          <w:color w:val="000000" w:themeColor="text1"/>
        </w:rPr>
        <w:t>Lifestyle programs are tailored to meet consumer</w:t>
      </w:r>
      <w:r w:rsidR="005A03A5">
        <w:rPr>
          <w:rFonts w:eastAsia="Arial"/>
          <w:color w:val="000000" w:themeColor="text1"/>
        </w:rPr>
        <w:t>’</w:t>
      </w:r>
      <w:r w:rsidRPr="6ECD0D89">
        <w:rPr>
          <w:rFonts w:eastAsia="Arial"/>
          <w:color w:val="000000" w:themeColor="text1"/>
        </w:rPr>
        <w:t xml:space="preserve">s cultural needs and have influenced the services and activities provided. This includes the use of volunteers of </w:t>
      </w:r>
      <w:r w:rsidRPr="6ECD0D89">
        <w:rPr>
          <w:rFonts w:eastAsia="Arial"/>
          <w:color w:val="000000" w:themeColor="text1"/>
        </w:rPr>
        <w:lastRenderedPageBreak/>
        <w:t>Greek and Italian heritage to speak with consumers who do not primarily speak English.</w:t>
      </w:r>
    </w:p>
    <w:p w14:paraId="7D83817F" w14:textId="768093FD" w:rsidR="00535C35" w:rsidRPr="005A03A5" w:rsidRDefault="00535C35" w:rsidP="00535C35">
      <w:r w:rsidRPr="6ECD0D89">
        <w:rPr>
          <w:rFonts w:eastAsia="Arial"/>
          <w:color w:val="000000" w:themeColor="text1"/>
        </w:rPr>
        <w:t>Documentation was observed to be displayed throughout the service to guide staff in delivery of care including personalised signs with consumer information,</w:t>
      </w:r>
      <w:r w:rsidR="005A03A5">
        <w:rPr>
          <w:rFonts w:eastAsia="Arial"/>
          <w:color w:val="000000" w:themeColor="text1"/>
        </w:rPr>
        <w:t xml:space="preserve"> and</w:t>
      </w:r>
      <w:r w:rsidRPr="6ECD0D89">
        <w:rPr>
          <w:rFonts w:eastAsia="Arial"/>
          <w:color w:val="000000" w:themeColor="text1"/>
        </w:rPr>
        <w:t xml:space="preserve"> reminders regarding privacy and the Aged Care Charter of Rights. Information provided to consumers is clear, timely and accurate, and the service ensures information is kept confidential and only staff with appropriate permissions can access information they require. </w:t>
      </w:r>
    </w:p>
    <w:p w14:paraId="10233F87" w14:textId="267C0194" w:rsidR="007F5256" w:rsidRPr="00D435F8" w:rsidRDefault="002A2277" w:rsidP="0004322A">
      <w:pPr>
        <w:rPr>
          <w:rFonts w:eastAsia="Calibri"/>
          <w:i/>
          <w:color w:val="auto"/>
          <w:lang w:eastAsia="en-US"/>
        </w:rPr>
      </w:pPr>
      <w:r w:rsidRPr="00154403">
        <w:rPr>
          <w:rFonts w:eastAsiaTheme="minorHAnsi"/>
        </w:rPr>
        <w:t xml:space="preserve">The Quality Standard is </w:t>
      </w:r>
      <w:r w:rsidRPr="00FD1C78">
        <w:rPr>
          <w:rFonts w:eastAsiaTheme="minorHAnsi"/>
          <w:color w:val="auto"/>
        </w:rPr>
        <w:t xml:space="preserve">assessed as Compliant as </w:t>
      </w:r>
      <w:r w:rsidR="00FD1C78" w:rsidRPr="00FD1C78">
        <w:rPr>
          <w:rFonts w:eastAsiaTheme="minorHAnsi"/>
          <w:color w:val="auto"/>
        </w:rPr>
        <w:t>six</w:t>
      </w:r>
      <w:r w:rsidRPr="00FD1C78">
        <w:rPr>
          <w:rFonts w:eastAsiaTheme="minorHAnsi"/>
          <w:color w:val="auto"/>
        </w:rPr>
        <w:t xml:space="preserve"> of the six specific requirements have been assessed as Compliant.</w:t>
      </w:r>
    </w:p>
    <w:p w14:paraId="10233F88" w14:textId="0B6D0CC6" w:rsidR="006451BA" w:rsidRDefault="002A2277"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10233F89" w14:textId="656D4BF6" w:rsidR="00154403" w:rsidRDefault="002A2277" w:rsidP="00154403">
      <w:pPr>
        <w:pStyle w:val="Heading3"/>
      </w:pPr>
      <w:r w:rsidRPr="00051035">
        <w:t>Requirement 1(3)(a)</w:t>
      </w:r>
      <w:r w:rsidRPr="00051035">
        <w:tab/>
        <w:t>Compliant</w:t>
      </w:r>
    </w:p>
    <w:p w14:paraId="10233F8A" w14:textId="77777777" w:rsidR="00154403" w:rsidRPr="008D114F" w:rsidRDefault="002A2277" w:rsidP="00154403">
      <w:pPr>
        <w:rPr>
          <w:i/>
        </w:rPr>
      </w:pPr>
      <w:r w:rsidRPr="008D114F">
        <w:rPr>
          <w:i/>
        </w:rPr>
        <w:t>Each consumer is treated with dignity and respect, with their identity, culture and diversity valued.</w:t>
      </w:r>
    </w:p>
    <w:p w14:paraId="10233F8C" w14:textId="4EA3126F" w:rsidR="00154403" w:rsidRDefault="002A2277" w:rsidP="00154403">
      <w:pPr>
        <w:pStyle w:val="Heading3"/>
      </w:pPr>
      <w:r>
        <w:t>Requirement 1(3)(b)</w:t>
      </w:r>
      <w:r>
        <w:tab/>
        <w:t>Compliant</w:t>
      </w:r>
    </w:p>
    <w:p w14:paraId="10233F8D" w14:textId="77777777" w:rsidR="00154403" w:rsidRPr="008D114F" w:rsidRDefault="002A2277" w:rsidP="00154403">
      <w:pPr>
        <w:rPr>
          <w:i/>
        </w:rPr>
      </w:pPr>
      <w:r w:rsidRPr="008D114F">
        <w:rPr>
          <w:i/>
        </w:rPr>
        <w:t>Care and services are culturally safe.</w:t>
      </w:r>
    </w:p>
    <w:p w14:paraId="10233F8F" w14:textId="2A5CA8CD" w:rsidR="00154403" w:rsidRPr="00DD02D3" w:rsidRDefault="002A2277" w:rsidP="00154403">
      <w:pPr>
        <w:pStyle w:val="Heading3"/>
      </w:pPr>
      <w:r w:rsidRPr="00DD02D3">
        <w:t>Requirement 1(3)(c)</w:t>
      </w:r>
      <w:r w:rsidRPr="00DD02D3">
        <w:tab/>
        <w:t>Compliant</w:t>
      </w:r>
    </w:p>
    <w:p w14:paraId="10233F90" w14:textId="77777777" w:rsidR="00154403" w:rsidRPr="008D114F" w:rsidRDefault="002A2277" w:rsidP="00154403">
      <w:pPr>
        <w:tabs>
          <w:tab w:val="right" w:pos="9026"/>
        </w:tabs>
        <w:spacing w:before="0" w:after="0"/>
        <w:outlineLvl w:val="4"/>
        <w:rPr>
          <w:i/>
        </w:rPr>
      </w:pPr>
      <w:r w:rsidRPr="008D114F">
        <w:rPr>
          <w:i/>
        </w:rPr>
        <w:t xml:space="preserve">Each consumer is supported to exercise choice and independence, including to: </w:t>
      </w:r>
    </w:p>
    <w:p w14:paraId="10233F91" w14:textId="77777777" w:rsidR="00154403" w:rsidRPr="008D114F" w:rsidRDefault="002A2277"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0233F92" w14:textId="77777777" w:rsidR="00154403" w:rsidRPr="008D114F" w:rsidRDefault="002A2277"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0233F93" w14:textId="77777777" w:rsidR="00D2235F" w:rsidRPr="008D114F" w:rsidRDefault="002A2277"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10233F94" w14:textId="77777777" w:rsidR="00154403" w:rsidRPr="008D114F" w:rsidRDefault="002A2277"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0233F96" w14:textId="70BD6AA2" w:rsidR="00154403" w:rsidRDefault="002A2277" w:rsidP="00154403">
      <w:pPr>
        <w:pStyle w:val="Heading3"/>
      </w:pPr>
      <w:r>
        <w:t>Requirement 1(3)(d)</w:t>
      </w:r>
      <w:r>
        <w:tab/>
        <w:t>Compliant</w:t>
      </w:r>
    </w:p>
    <w:p w14:paraId="10233F97" w14:textId="77777777" w:rsidR="00154403" w:rsidRPr="008D114F" w:rsidRDefault="002A2277" w:rsidP="00154403">
      <w:pPr>
        <w:rPr>
          <w:i/>
        </w:rPr>
      </w:pPr>
      <w:r w:rsidRPr="008D114F">
        <w:rPr>
          <w:i/>
        </w:rPr>
        <w:t>Each consumer is supported to take risks to enable them to live the best life they can.</w:t>
      </w:r>
    </w:p>
    <w:p w14:paraId="10233F99" w14:textId="70ED3D8A" w:rsidR="00154403" w:rsidRDefault="002A2277" w:rsidP="00154403">
      <w:pPr>
        <w:pStyle w:val="Heading3"/>
      </w:pPr>
      <w:r>
        <w:t>Requirement 1(3)(e)</w:t>
      </w:r>
      <w:r>
        <w:tab/>
        <w:t>Compliant</w:t>
      </w:r>
    </w:p>
    <w:p w14:paraId="10233F9A" w14:textId="77777777" w:rsidR="00154403" w:rsidRPr="008D114F" w:rsidRDefault="002A2277"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0233F9C" w14:textId="0BFC6B3D" w:rsidR="00154403" w:rsidRDefault="002A2277" w:rsidP="00154403">
      <w:pPr>
        <w:pStyle w:val="Heading3"/>
      </w:pPr>
      <w:r>
        <w:lastRenderedPageBreak/>
        <w:t>Requirement 1(3)(f)</w:t>
      </w:r>
      <w:r>
        <w:tab/>
        <w:t>Compliant</w:t>
      </w:r>
      <w:bookmarkStart w:id="5" w:name="_GoBack"/>
      <w:bookmarkEnd w:id="5"/>
    </w:p>
    <w:p w14:paraId="10233F9D" w14:textId="77777777" w:rsidR="00154403" w:rsidRPr="008D114F" w:rsidRDefault="002A2277"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0233F9F" w14:textId="77777777" w:rsidR="00154403" w:rsidRPr="00154403" w:rsidRDefault="00E34CCA" w:rsidP="00154403"/>
    <w:p w14:paraId="10233FA0" w14:textId="77777777" w:rsidR="00ED6B57" w:rsidRDefault="00E34CCA" w:rsidP="00095CD4">
      <w:pPr>
        <w:sectPr w:rsidR="00ED6B57" w:rsidSect="00CB3BA9">
          <w:type w:val="continuous"/>
          <w:pgSz w:w="11906" w:h="16838"/>
          <w:pgMar w:top="1701" w:right="1418" w:bottom="1418" w:left="1418" w:header="568" w:footer="397" w:gutter="0"/>
          <w:cols w:space="708"/>
          <w:titlePg/>
          <w:docGrid w:linePitch="360"/>
        </w:sectPr>
      </w:pPr>
    </w:p>
    <w:p w14:paraId="10233FA1" w14:textId="1FD7F657" w:rsidR="00CB3BA9" w:rsidRDefault="002A2277"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0234081" wp14:editId="1023408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7661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5D5FF4" w:rsidRPr="00703E80">
        <w:rPr>
          <w:color w:val="FFFFFF" w:themeColor="background1"/>
        </w:rPr>
        <w:t xml:space="preserve"> </w:t>
      </w:r>
      <w:r w:rsidRPr="00703E80">
        <w:rPr>
          <w:color w:val="FFFFFF" w:themeColor="background1"/>
        </w:rPr>
        <w:br/>
        <w:t>Ongoing assessment and planning with consumers</w:t>
      </w:r>
      <w:bookmarkEnd w:id="6"/>
    </w:p>
    <w:p w14:paraId="10233FA2" w14:textId="77777777" w:rsidR="00ED6B57" w:rsidRPr="00ED6B57" w:rsidRDefault="002A2277" w:rsidP="00ED6B57">
      <w:pPr>
        <w:pStyle w:val="Heading3"/>
        <w:shd w:val="clear" w:color="auto" w:fill="F2F2F2" w:themeFill="background1" w:themeFillShade="F2"/>
      </w:pPr>
      <w:r w:rsidRPr="00ED6B57">
        <w:t>Consumer outcome:</w:t>
      </w:r>
    </w:p>
    <w:p w14:paraId="10233FA3" w14:textId="77777777" w:rsidR="00ED6B57" w:rsidRPr="00ED6B57" w:rsidRDefault="002A227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0233FA4" w14:textId="77777777" w:rsidR="00ED6B57" w:rsidRPr="00ED6B57" w:rsidRDefault="002A2277" w:rsidP="00ED6B57">
      <w:pPr>
        <w:pStyle w:val="Heading3"/>
        <w:shd w:val="clear" w:color="auto" w:fill="F2F2F2" w:themeFill="background1" w:themeFillShade="F2"/>
      </w:pPr>
      <w:r w:rsidRPr="00ED6B57">
        <w:t>Organisation statement:</w:t>
      </w:r>
    </w:p>
    <w:p w14:paraId="10233FA5" w14:textId="77777777" w:rsidR="00ED6B57" w:rsidRPr="00ED6B57" w:rsidRDefault="002A227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0233FA6" w14:textId="77777777" w:rsidR="00ED6B57" w:rsidRDefault="002A2277" w:rsidP="00ED6B57">
      <w:pPr>
        <w:pStyle w:val="Heading2"/>
      </w:pPr>
      <w:r>
        <w:t xml:space="preserve">Assessment </w:t>
      </w:r>
      <w:r w:rsidRPr="002B2C0F">
        <w:t>of Standard</w:t>
      </w:r>
      <w:r>
        <w:t xml:space="preserve"> 2</w:t>
      </w:r>
    </w:p>
    <w:p w14:paraId="12223FB4" w14:textId="77777777" w:rsidR="007A3A9F" w:rsidRPr="00163FEE" w:rsidRDefault="007A3A9F" w:rsidP="007A3A9F">
      <w:pPr>
        <w:rPr>
          <w:rFonts w:eastAsia="Calibri"/>
          <w:color w:val="auto"/>
          <w:lang w:eastAsia="en-US"/>
        </w:rPr>
      </w:pPr>
      <w:r w:rsidRPr="2E3A2313">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w:t>
      </w:r>
      <w:r w:rsidRPr="2E3A2313">
        <w:rPr>
          <w:rFonts w:eastAsia="Calibri"/>
          <w:color w:val="auto"/>
          <w:lang w:eastAsia="en-US"/>
        </w:rPr>
        <w:t>aff about how they use care planning documents and review them on an ongoing basis.</w:t>
      </w:r>
    </w:p>
    <w:p w14:paraId="61A2D959" w14:textId="6AAE8D56" w:rsidR="007A3A9F" w:rsidRPr="007A3A9F" w:rsidRDefault="007A3A9F" w:rsidP="007A3A9F">
      <w:pPr>
        <w:rPr>
          <w:rFonts w:eastAsia="Calibri"/>
          <w:color w:val="auto"/>
          <w:lang w:eastAsia="en-US"/>
        </w:rPr>
      </w:pPr>
      <w:r w:rsidRPr="0772336B">
        <w:rPr>
          <w:rFonts w:eastAsia="Calibri"/>
          <w:color w:val="auto"/>
          <w:lang w:eastAsia="en-US"/>
        </w:rPr>
        <w:t>Overall</w:t>
      </w:r>
      <w:r>
        <w:rPr>
          <w:rFonts w:eastAsia="Calibri"/>
          <w:color w:val="auto"/>
          <w:lang w:eastAsia="en-US"/>
        </w:rPr>
        <w:t xml:space="preserve">, </w:t>
      </w:r>
      <w:r w:rsidRPr="0772336B">
        <w:rPr>
          <w:rFonts w:eastAsia="Calibri"/>
          <w:color w:val="auto"/>
          <w:lang w:eastAsia="en-US"/>
        </w:rPr>
        <w:t xml:space="preserve">consumers </w:t>
      </w:r>
      <w:r>
        <w:rPr>
          <w:rFonts w:eastAsia="Calibri"/>
          <w:color w:val="auto"/>
          <w:lang w:eastAsia="en-US"/>
        </w:rPr>
        <w:t xml:space="preserve">interviewed by the Assessment Team </w:t>
      </w:r>
      <w:r w:rsidRPr="0772336B">
        <w:rPr>
          <w:rFonts w:eastAsia="Calibri"/>
          <w:color w:val="auto"/>
          <w:lang w:eastAsia="en-US"/>
        </w:rPr>
        <w:t xml:space="preserve">considered that they feel like partners in the ongoing assessment and planning of their care and services. </w:t>
      </w:r>
      <w:r w:rsidRPr="00223A44">
        <w:t>Consumers and representatives described wh</w:t>
      </w:r>
      <w:r>
        <w:t>en</w:t>
      </w:r>
      <w:r w:rsidRPr="00223A44">
        <w:t xml:space="preserve"> they have been consulted in relation to assessments, reviews and changes to consumer’</w:t>
      </w:r>
      <w:r>
        <w:t>s</w:t>
      </w:r>
      <w:r w:rsidRPr="00223A44">
        <w:t xml:space="preserve"> care and service needs following </w:t>
      </w:r>
      <w:r>
        <w:t>m</w:t>
      </w:r>
      <w:r w:rsidRPr="00223A44">
        <w:t xml:space="preserve">edical </w:t>
      </w:r>
      <w:r>
        <w:t>o</w:t>
      </w:r>
      <w:r w:rsidRPr="00223A44">
        <w:t xml:space="preserve">fficer and </w:t>
      </w:r>
      <w:r>
        <w:t>a</w:t>
      </w:r>
      <w:r w:rsidRPr="00223A44">
        <w:t xml:space="preserve">llied </w:t>
      </w:r>
      <w:r>
        <w:t>h</w:t>
      </w:r>
      <w:r w:rsidRPr="00223A44">
        <w:t xml:space="preserve">ealth </w:t>
      </w:r>
      <w:r>
        <w:t>reviews</w:t>
      </w:r>
      <w:r w:rsidRPr="00223A44">
        <w:t>.</w:t>
      </w:r>
      <w:r>
        <w:t xml:space="preserve"> </w:t>
      </w:r>
      <w:r w:rsidRPr="00223A44">
        <w:t>Consumers and representatives sampled were aware of care plan</w:t>
      </w:r>
      <w:r>
        <w:t xml:space="preserve">s, </w:t>
      </w:r>
      <w:r w:rsidRPr="00223A44">
        <w:t>said staff have discussed care plan documents with them</w:t>
      </w:r>
      <w:r>
        <w:t>, and they can review the care plan at any time.</w:t>
      </w:r>
    </w:p>
    <w:p w14:paraId="24F2AAAE" w14:textId="5758D968" w:rsidR="007A3A9F" w:rsidRDefault="007A3A9F" w:rsidP="007A3A9F">
      <w:r w:rsidRPr="6ECD0D89">
        <w:rPr>
          <w:rFonts w:eastAsia="Arial"/>
          <w:color w:val="000000" w:themeColor="text1"/>
        </w:rPr>
        <w:t>The service demonstrate</w:t>
      </w:r>
      <w:r w:rsidR="00F44165">
        <w:rPr>
          <w:rFonts w:eastAsia="Arial"/>
          <w:color w:val="000000" w:themeColor="text1"/>
        </w:rPr>
        <w:t>d</w:t>
      </w:r>
      <w:r w:rsidRPr="6ECD0D89">
        <w:rPr>
          <w:rFonts w:eastAsia="Arial"/>
          <w:color w:val="000000" w:themeColor="text1"/>
        </w:rPr>
        <w:t xml:space="preserve"> they consistently ensure assessment and planning includes the consideration of risks to each consumer’s health and well-being and informs the delivery of safe and effective care and services. Overall</w:t>
      </w:r>
      <w:r w:rsidR="005B4DB0">
        <w:rPr>
          <w:rFonts w:eastAsia="Arial"/>
          <w:color w:val="000000" w:themeColor="text1"/>
        </w:rPr>
        <w:t>,</w:t>
      </w:r>
      <w:r w:rsidRPr="6ECD0D89">
        <w:rPr>
          <w:rFonts w:eastAsia="Arial"/>
          <w:color w:val="000000" w:themeColor="text1"/>
        </w:rPr>
        <w:t xml:space="preserve"> review of consumers files showed </w:t>
      </w:r>
      <w:r w:rsidR="005B4DB0">
        <w:rPr>
          <w:rFonts w:eastAsia="Arial"/>
          <w:color w:val="000000" w:themeColor="text1"/>
        </w:rPr>
        <w:t xml:space="preserve">the </w:t>
      </w:r>
      <w:r w:rsidRPr="6ECD0D89">
        <w:rPr>
          <w:rFonts w:eastAsia="Arial"/>
          <w:color w:val="000000" w:themeColor="text1"/>
        </w:rPr>
        <w:t>outcomes of assessment and planning are documented in a care and services plan and the service’s assessments and planning captured sufficient information to provide safe care and services for all consumers. The service was able to demonstrate current assessment and planning is based on ongoing partnership with the consumer and others the consumer wishes to be involved in the assessment, planning and review of the consumer’s care and services.</w:t>
      </w:r>
    </w:p>
    <w:p w14:paraId="0C8A8DDC" w14:textId="28F4CE80" w:rsidR="007A3A9F" w:rsidRDefault="007A3A9F" w:rsidP="007A3A9F">
      <w:r w:rsidRPr="6ECD0D89">
        <w:rPr>
          <w:rFonts w:eastAsia="Arial"/>
          <w:color w:val="000000" w:themeColor="text1"/>
        </w:rPr>
        <w:lastRenderedPageBreak/>
        <w:t xml:space="preserve">The service was able to demonstrate all consumer care plans are consistently reviewed for effectiveness when circumstances change or when incidents impact on the needs, </w:t>
      </w:r>
      <w:r w:rsidR="00F44165" w:rsidRPr="6ECD0D89">
        <w:rPr>
          <w:rFonts w:eastAsia="Arial"/>
          <w:color w:val="000000" w:themeColor="text1"/>
        </w:rPr>
        <w:t>goals,</w:t>
      </w:r>
      <w:r w:rsidRPr="6ECD0D89">
        <w:rPr>
          <w:rFonts w:eastAsia="Arial"/>
          <w:color w:val="000000" w:themeColor="text1"/>
        </w:rPr>
        <w:t xml:space="preserve"> or preference of the consumer. The service demonstrate</w:t>
      </w:r>
      <w:r w:rsidR="00F44165">
        <w:rPr>
          <w:rFonts w:eastAsia="Arial"/>
          <w:color w:val="000000" w:themeColor="text1"/>
        </w:rPr>
        <w:t>d</w:t>
      </w:r>
      <w:r w:rsidRPr="6ECD0D89">
        <w:rPr>
          <w:rFonts w:eastAsia="Arial"/>
          <w:color w:val="000000" w:themeColor="text1"/>
        </w:rPr>
        <w:t xml:space="preserve"> assessments and care plans are reviewed six monthly and any changes to consumers health and needs are identified through the monthly resident care day assessments.</w:t>
      </w:r>
    </w:p>
    <w:p w14:paraId="10233FA8" w14:textId="3CCB105F" w:rsidR="00154403" w:rsidRPr="00D435F8" w:rsidRDefault="002A2277" w:rsidP="00154403">
      <w:pPr>
        <w:rPr>
          <w:rFonts w:eastAsia="Calibri"/>
          <w:i/>
          <w:color w:val="auto"/>
          <w:lang w:eastAsia="en-US"/>
        </w:rPr>
      </w:pPr>
      <w:r w:rsidRPr="00154403">
        <w:rPr>
          <w:rFonts w:eastAsiaTheme="minorHAnsi"/>
        </w:rPr>
        <w:t xml:space="preserve">The Quality Standard is assessed </w:t>
      </w:r>
      <w:r w:rsidRPr="00FD1C78">
        <w:rPr>
          <w:rFonts w:eastAsiaTheme="minorHAnsi"/>
          <w:color w:val="auto"/>
        </w:rPr>
        <w:t xml:space="preserve">as Compliant as </w:t>
      </w:r>
      <w:r w:rsidR="00FD1C78" w:rsidRPr="00FD1C78">
        <w:rPr>
          <w:rFonts w:eastAsiaTheme="minorHAnsi"/>
          <w:color w:val="auto"/>
        </w:rPr>
        <w:t>five</w:t>
      </w:r>
      <w:r w:rsidRPr="00FD1C78">
        <w:rPr>
          <w:rFonts w:eastAsiaTheme="minorHAnsi"/>
          <w:color w:val="auto"/>
        </w:rPr>
        <w:t xml:space="preserve"> of the five specific requirements have been assessed as Compliant.</w:t>
      </w:r>
    </w:p>
    <w:p w14:paraId="10233FA9" w14:textId="3B12311D" w:rsidR="00ED6B57" w:rsidRDefault="002A2277" w:rsidP="00ED6B57">
      <w:pPr>
        <w:pStyle w:val="Heading2"/>
      </w:pPr>
      <w:r>
        <w:t>Assessment of Standard 2 Requirements</w:t>
      </w:r>
      <w:r w:rsidRPr="0066387A">
        <w:rPr>
          <w:i/>
          <w:color w:val="0000FF"/>
          <w:sz w:val="24"/>
          <w:szCs w:val="24"/>
        </w:rPr>
        <w:t xml:space="preserve"> </w:t>
      </w:r>
    </w:p>
    <w:p w14:paraId="10233FAA" w14:textId="27F81682" w:rsidR="00934888" w:rsidRDefault="002A2277" w:rsidP="00934888">
      <w:pPr>
        <w:pStyle w:val="Heading3"/>
      </w:pPr>
      <w:r w:rsidRPr="00051035">
        <w:t xml:space="preserve">Requirement </w:t>
      </w:r>
      <w:r>
        <w:t>2</w:t>
      </w:r>
      <w:r w:rsidRPr="00051035">
        <w:t>(3)(a)</w:t>
      </w:r>
      <w:r w:rsidRPr="00051035">
        <w:tab/>
        <w:t>Compliant</w:t>
      </w:r>
    </w:p>
    <w:p w14:paraId="10233FAB" w14:textId="77777777" w:rsidR="00853601" w:rsidRPr="008D114F" w:rsidRDefault="002A2277" w:rsidP="00853601">
      <w:pPr>
        <w:rPr>
          <w:i/>
        </w:rPr>
      </w:pPr>
      <w:r w:rsidRPr="008D114F">
        <w:rPr>
          <w:i/>
        </w:rPr>
        <w:t>Assessment and planning, including consideration of risks to the consumer’s health and well-being, informs the delivery of safe and effective care and services.</w:t>
      </w:r>
    </w:p>
    <w:p w14:paraId="10233FAD" w14:textId="594C2954" w:rsidR="00934888" w:rsidRDefault="002A2277" w:rsidP="00934888">
      <w:pPr>
        <w:pStyle w:val="Heading3"/>
      </w:pPr>
      <w:r>
        <w:t>Requirement 2(3)(b)</w:t>
      </w:r>
      <w:r>
        <w:tab/>
        <w:t>Compliant</w:t>
      </w:r>
    </w:p>
    <w:p w14:paraId="10233FAE" w14:textId="77777777" w:rsidR="00853601" w:rsidRPr="008D114F" w:rsidRDefault="002A2277"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0233FB0" w14:textId="4FA5FC8E" w:rsidR="00934888" w:rsidRDefault="002A2277" w:rsidP="00934888">
      <w:pPr>
        <w:pStyle w:val="Heading3"/>
      </w:pPr>
      <w:r>
        <w:t>Requirement 2(3)(c)</w:t>
      </w:r>
      <w:r>
        <w:tab/>
        <w:t>Compliant</w:t>
      </w:r>
    </w:p>
    <w:p w14:paraId="10233FB1" w14:textId="77777777" w:rsidR="00853601" w:rsidRPr="008D114F" w:rsidRDefault="002A2277" w:rsidP="00853601">
      <w:pPr>
        <w:rPr>
          <w:i/>
        </w:rPr>
      </w:pPr>
      <w:r w:rsidRPr="008D114F">
        <w:rPr>
          <w:i/>
        </w:rPr>
        <w:t>The organisation demonstrates that assessment and planning:</w:t>
      </w:r>
    </w:p>
    <w:p w14:paraId="10233FB2" w14:textId="77777777" w:rsidR="00853601" w:rsidRPr="008D114F" w:rsidRDefault="002A2277"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0233FB3" w14:textId="77777777" w:rsidR="00853601" w:rsidRPr="008D114F" w:rsidRDefault="002A2277"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0233FB5" w14:textId="05CC258A" w:rsidR="00934888" w:rsidRDefault="002A2277" w:rsidP="00934888">
      <w:pPr>
        <w:pStyle w:val="Heading3"/>
      </w:pPr>
      <w:r>
        <w:t>Requirement 2(3)(d)</w:t>
      </w:r>
      <w:r>
        <w:tab/>
        <w:t>Compliant</w:t>
      </w:r>
    </w:p>
    <w:p w14:paraId="10233FB6" w14:textId="77777777" w:rsidR="00853601" w:rsidRPr="008D114F" w:rsidRDefault="002A2277"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0233FB8" w14:textId="286CED09" w:rsidR="00934888" w:rsidRDefault="002A2277" w:rsidP="00934888">
      <w:pPr>
        <w:pStyle w:val="Heading3"/>
      </w:pPr>
      <w:r>
        <w:t>Requirement 2(3)(e)</w:t>
      </w:r>
      <w:r>
        <w:tab/>
        <w:t>Compliant</w:t>
      </w:r>
    </w:p>
    <w:p w14:paraId="10233FB9" w14:textId="77777777" w:rsidR="00853601" w:rsidRPr="008D114F" w:rsidRDefault="002A2277" w:rsidP="00853601">
      <w:pPr>
        <w:rPr>
          <w:i/>
        </w:rPr>
      </w:pPr>
      <w:r w:rsidRPr="008D114F">
        <w:rPr>
          <w:i/>
        </w:rPr>
        <w:t>Care and services are reviewed regularly for effectiveness, and when circumstances change or when incidents impact on the needs, goals or preferences of the consumer.</w:t>
      </w:r>
    </w:p>
    <w:p w14:paraId="10233FBB" w14:textId="77777777" w:rsidR="00032B17" w:rsidRDefault="00E34CCA" w:rsidP="00095CD4">
      <w:pPr>
        <w:sectPr w:rsidR="00032B17" w:rsidSect="003F5725">
          <w:type w:val="continuous"/>
          <w:pgSz w:w="11906" w:h="16838"/>
          <w:pgMar w:top="1701" w:right="1418" w:bottom="1418" w:left="1418" w:header="709" w:footer="397" w:gutter="0"/>
          <w:cols w:space="708"/>
          <w:titlePg/>
          <w:docGrid w:linePitch="360"/>
        </w:sectPr>
      </w:pPr>
    </w:p>
    <w:p w14:paraId="10233FBC" w14:textId="38C7851A" w:rsidR="00CB3BA9" w:rsidRDefault="002A227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0234083" wp14:editId="1023408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15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5D5FF4" w:rsidRPr="00EB1D71">
        <w:rPr>
          <w:color w:val="FFFFFF" w:themeColor="background1"/>
          <w:sz w:val="36"/>
        </w:rPr>
        <w:t xml:space="preserve"> </w:t>
      </w:r>
      <w:r w:rsidRPr="00EB1D71">
        <w:rPr>
          <w:color w:val="FFFFFF" w:themeColor="background1"/>
          <w:sz w:val="36"/>
        </w:rPr>
        <w:br/>
        <w:t>Personal care and clinical care</w:t>
      </w:r>
    </w:p>
    <w:p w14:paraId="10233FBD" w14:textId="77777777" w:rsidR="007F5256" w:rsidRPr="00FD1B02" w:rsidRDefault="002A2277" w:rsidP="00032B17">
      <w:pPr>
        <w:pStyle w:val="Heading3"/>
        <w:shd w:val="clear" w:color="auto" w:fill="F2F2F2" w:themeFill="background1" w:themeFillShade="F2"/>
      </w:pPr>
      <w:r w:rsidRPr="00FD1B02">
        <w:t>Consumer outcome:</w:t>
      </w:r>
    </w:p>
    <w:p w14:paraId="10233FBE" w14:textId="77777777" w:rsidR="007F5256" w:rsidRDefault="002A2277" w:rsidP="00912DE6">
      <w:pPr>
        <w:numPr>
          <w:ilvl w:val="0"/>
          <w:numId w:val="3"/>
        </w:numPr>
        <w:shd w:val="clear" w:color="auto" w:fill="F2F2F2" w:themeFill="background1" w:themeFillShade="F2"/>
      </w:pPr>
      <w:r>
        <w:t>I get personal care, clinical care, or both personal care and clinical care, that is safe and right for me.</w:t>
      </w:r>
    </w:p>
    <w:p w14:paraId="10233FBF" w14:textId="77777777" w:rsidR="007F5256" w:rsidRDefault="002A2277" w:rsidP="00032B17">
      <w:pPr>
        <w:pStyle w:val="Heading3"/>
        <w:shd w:val="clear" w:color="auto" w:fill="F2F2F2" w:themeFill="background1" w:themeFillShade="F2"/>
      </w:pPr>
      <w:r>
        <w:t>Organisation statement:</w:t>
      </w:r>
    </w:p>
    <w:p w14:paraId="10233FC0" w14:textId="77777777" w:rsidR="007F5256" w:rsidRDefault="002A227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233FC1" w14:textId="77777777" w:rsidR="007F5256" w:rsidRDefault="002A2277" w:rsidP="00427817">
      <w:pPr>
        <w:pStyle w:val="Heading2"/>
      </w:pPr>
      <w:r>
        <w:t>Assessment of Standard 3</w:t>
      </w:r>
    </w:p>
    <w:p w14:paraId="79176CE4" w14:textId="63CF84D3" w:rsidR="00593687" w:rsidRPr="00163FEE" w:rsidRDefault="00593687" w:rsidP="00593687">
      <w:pPr>
        <w:rPr>
          <w:rFonts w:eastAsia="Calibri"/>
          <w:lang w:eastAsia="en-US"/>
        </w:rPr>
      </w:pPr>
      <w:r w:rsidRPr="2E3A2313">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2E3A2313">
        <w:rPr>
          <w:rFonts w:eastAsia="Calibri"/>
          <w:lang w:eastAsia="en-US"/>
        </w:rPr>
        <w:t>eam also examined relevant documents.</w:t>
      </w:r>
    </w:p>
    <w:p w14:paraId="072D655A" w14:textId="069943A6" w:rsidR="00593687" w:rsidRPr="00593687" w:rsidRDefault="00593687" w:rsidP="00593687">
      <w:pPr>
        <w:rPr>
          <w:rFonts w:eastAsia="Calibri"/>
          <w:lang w:eastAsia="en-US"/>
        </w:rPr>
      </w:pPr>
      <w:r>
        <w:rPr>
          <w:rFonts w:eastAsia="Calibri"/>
          <w:color w:val="auto"/>
          <w:lang w:eastAsia="en-US"/>
        </w:rPr>
        <w:t>C</w:t>
      </w:r>
      <w:r w:rsidRPr="6ECD0D89">
        <w:rPr>
          <w:rFonts w:eastAsia="Calibri"/>
          <w:color w:val="auto"/>
          <w:lang w:eastAsia="en-US"/>
        </w:rPr>
        <w:t xml:space="preserve">onsumers </w:t>
      </w:r>
      <w:r>
        <w:rPr>
          <w:rFonts w:eastAsia="Calibri"/>
          <w:color w:val="auto"/>
          <w:lang w:eastAsia="en-US"/>
        </w:rPr>
        <w:t xml:space="preserve">interviewed by the Assessment Team </w:t>
      </w:r>
      <w:r w:rsidRPr="6ECD0D89">
        <w:rPr>
          <w:rFonts w:eastAsia="Calibri"/>
          <w:color w:val="auto"/>
          <w:lang w:eastAsia="en-US"/>
        </w:rPr>
        <w:t>considered that they receive personal care and clinical care that is safe and right for them.</w:t>
      </w:r>
      <w:r w:rsidRPr="6ECD0D89">
        <w:rPr>
          <w:rFonts w:eastAsia="Calibri"/>
          <w:lang w:eastAsia="en-US"/>
        </w:rPr>
        <w:t xml:space="preserve"> </w:t>
      </w:r>
      <w:r w:rsidRPr="2E3A2313">
        <w:t xml:space="preserve">Consumers and representatives </w:t>
      </w:r>
      <w:r>
        <w:t xml:space="preserve">interviewed </w:t>
      </w:r>
      <w:r w:rsidRPr="2E3A2313">
        <w:t>said they are confident staff know consumers well and would recognise, report, and manage any issues with their health or well-being.</w:t>
      </w:r>
      <w:r>
        <w:t xml:space="preserve"> </w:t>
      </w:r>
      <w:r w:rsidRPr="2E3A2313">
        <w:t xml:space="preserve">Two consumers who have had falls stated they are supported to walk </w:t>
      </w:r>
      <w:r w:rsidR="00A743A0">
        <w:t xml:space="preserve">and maintain their mobility </w:t>
      </w:r>
      <w:r w:rsidRPr="2E3A2313">
        <w:t>with staff and feel safe doing so.</w:t>
      </w:r>
      <w:r>
        <w:t xml:space="preserve"> </w:t>
      </w:r>
    </w:p>
    <w:p w14:paraId="291C9E9F" w14:textId="0B0EE705" w:rsidR="00593687" w:rsidRPr="006A1A76" w:rsidRDefault="00593687" w:rsidP="006A1A76">
      <w:pPr>
        <w:pStyle w:val="ListBullet"/>
        <w:numPr>
          <w:ilvl w:val="0"/>
          <w:numId w:val="0"/>
        </w:numPr>
      </w:pPr>
      <w:r w:rsidRPr="2E3A2313">
        <w:t xml:space="preserve">Staff have access to policies and procedures </w:t>
      </w:r>
      <w:r w:rsidR="006A1A76">
        <w:t>on care delivery that refer to</w:t>
      </w:r>
      <w:r w:rsidRPr="2E3A2313">
        <w:t xml:space="preserve"> best practice </w:t>
      </w:r>
      <w:r w:rsidR="006A1A76" w:rsidRPr="2E3A2313">
        <w:t>principles and guidelines</w:t>
      </w:r>
      <w:r w:rsidR="006A1A76">
        <w:t>. This includes</w:t>
      </w:r>
      <w:r w:rsidRPr="2E3A2313">
        <w:t xml:space="preserve"> in relation to </w:t>
      </w:r>
      <w:r w:rsidR="006A1A76">
        <w:t>restrictive practices</w:t>
      </w:r>
      <w:r w:rsidRPr="2E3A2313">
        <w:t>, pain, and skin integrity</w:t>
      </w:r>
      <w:r w:rsidR="006A1A76">
        <w:t>. T</w:t>
      </w:r>
      <w:r w:rsidRPr="2E3A2313">
        <w:t>he</w:t>
      </w:r>
      <w:r w:rsidR="006A1A76">
        <w:t xml:space="preserve"> service has</w:t>
      </w:r>
      <w:r w:rsidRPr="2E3A2313">
        <w:t xml:space="preserve"> processes to collect information relating to each consumer’s advanced care directives and end of life care planning wishes and preferences.</w:t>
      </w:r>
      <w:r w:rsidR="006A1A76">
        <w:t xml:space="preserve"> </w:t>
      </w:r>
      <w:r w:rsidRPr="2E3A2313">
        <w:t>Consumer files</w:t>
      </w:r>
      <w:r w:rsidR="006A1A76">
        <w:t xml:space="preserve"> re</w:t>
      </w:r>
      <w:r w:rsidRPr="2E3A2313">
        <w:t xml:space="preserve">viewed </w:t>
      </w:r>
      <w:r w:rsidR="006A1A76">
        <w:t xml:space="preserve">by the Assessment Team </w:t>
      </w:r>
      <w:r w:rsidRPr="2E3A2313">
        <w:t>demonstrate</w:t>
      </w:r>
      <w:r w:rsidR="006A1A76">
        <w:t>d</w:t>
      </w:r>
      <w:r w:rsidRPr="2E3A2313">
        <w:t xml:space="preserve"> monitoring of consumers’ health status is undertaken and documented, changes are identified, monitored and referrals are initiated</w:t>
      </w:r>
      <w:r w:rsidR="006A1A76">
        <w:t xml:space="preserve"> when appropriate</w:t>
      </w:r>
      <w:r w:rsidRPr="2E3A2313">
        <w:t xml:space="preserve">. </w:t>
      </w:r>
    </w:p>
    <w:p w14:paraId="10233FC2" w14:textId="66DDF961" w:rsidR="00154403" w:rsidRPr="00261FD8" w:rsidRDefault="00593687" w:rsidP="00154403">
      <w:r w:rsidRPr="66D55BF1">
        <w:rPr>
          <w:rFonts w:eastAsia="Arial"/>
          <w:color w:val="000000" w:themeColor="text1"/>
        </w:rPr>
        <w:t xml:space="preserve">Clinical and care staff demonstrated knowledge of </w:t>
      </w:r>
      <w:r w:rsidR="006A1A76">
        <w:rPr>
          <w:rFonts w:eastAsia="Arial"/>
          <w:color w:val="000000" w:themeColor="text1"/>
        </w:rPr>
        <w:t xml:space="preserve">infection control and </w:t>
      </w:r>
      <w:r w:rsidRPr="66D55BF1">
        <w:rPr>
          <w:rFonts w:eastAsia="Arial"/>
          <w:color w:val="000000" w:themeColor="text1"/>
        </w:rPr>
        <w:t xml:space="preserve">antimicrobial stewardship </w:t>
      </w:r>
      <w:proofErr w:type="gramStart"/>
      <w:r w:rsidRPr="66D55BF1">
        <w:rPr>
          <w:rFonts w:eastAsia="Arial"/>
          <w:color w:val="000000" w:themeColor="text1"/>
        </w:rPr>
        <w:t>principles</w:t>
      </w:r>
      <w:r w:rsidR="006A1A76">
        <w:rPr>
          <w:rFonts w:eastAsia="Arial"/>
          <w:color w:val="000000" w:themeColor="text1"/>
        </w:rPr>
        <w:t>,</w:t>
      </w:r>
      <w:r w:rsidRPr="66D55BF1">
        <w:rPr>
          <w:rFonts w:eastAsia="Arial"/>
          <w:color w:val="000000" w:themeColor="text1"/>
        </w:rPr>
        <w:t xml:space="preserve"> </w:t>
      </w:r>
      <w:r w:rsidR="006A1A76">
        <w:rPr>
          <w:rFonts w:eastAsia="Arial"/>
          <w:color w:val="000000" w:themeColor="text1"/>
        </w:rPr>
        <w:t>and</w:t>
      </w:r>
      <w:proofErr w:type="gramEnd"/>
      <w:r w:rsidR="006A1A76">
        <w:rPr>
          <w:rFonts w:eastAsia="Arial"/>
          <w:color w:val="000000" w:themeColor="text1"/>
        </w:rPr>
        <w:t xml:space="preserve"> could describe</w:t>
      </w:r>
      <w:r w:rsidRPr="66D55BF1">
        <w:rPr>
          <w:rFonts w:eastAsia="Arial"/>
          <w:color w:val="000000" w:themeColor="text1"/>
        </w:rPr>
        <w:t xml:space="preserve"> strategies they implement to minimise the use of antibiotics.</w:t>
      </w:r>
    </w:p>
    <w:p w14:paraId="10233FC3" w14:textId="3E63EC29" w:rsidR="007F5256" w:rsidRPr="00663B6D" w:rsidRDefault="002A2277" w:rsidP="00154403">
      <w:pPr>
        <w:rPr>
          <w:rFonts w:eastAsia="Calibri"/>
          <w:lang w:eastAsia="en-US"/>
        </w:rPr>
      </w:pPr>
      <w:r w:rsidRPr="00154403">
        <w:rPr>
          <w:rFonts w:eastAsiaTheme="minorHAnsi"/>
        </w:rPr>
        <w:lastRenderedPageBreak/>
        <w:t xml:space="preserve">The Quality Standard is assessed </w:t>
      </w:r>
      <w:r w:rsidRPr="00FD1C78">
        <w:rPr>
          <w:rFonts w:eastAsiaTheme="minorHAnsi"/>
          <w:color w:val="auto"/>
        </w:rPr>
        <w:t xml:space="preserve">as Compliant as </w:t>
      </w:r>
      <w:r w:rsidR="00FD1C78" w:rsidRPr="00FD1C78">
        <w:rPr>
          <w:rFonts w:eastAsiaTheme="minorHAnsi"/>
          <w:color w:val="auto"/>
        </w:rPr>
        <w:t>seven</w:t>
      </w:r>
      <w:r w:rsidRPr="00FD1C78">
        <w:rPr>
          <w:rFonts w:eastAsiaTheme="minorHAnsi"/>
          <w:color w:val="auto"/>
        </w:rPr>
        <w:t xml:space="preserve"> of the seven specific requirements have been assessed as Compl</w:t>
      </w:r>
      <w:r w:rsidR="00FD1C78" w:rsidRPr="00FD1C78">
        <w:rPr>
          <w:rFonts w:eastAsiaTheme="minorHAnsi"/>
          <w:color w:val="auto"/>
        </w:rPr>
        <w:t>iant.</w:t>
      </w:r>
    </w:p>
    <w:p w14:paraId="10233FC4" w14:textId="594A1B73" w:rsidR="00301877" w:rsidRDefault="002A227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0233FC5" w14:textId="6173DCE6" w:rsidR="00853601" w:rsidRPr="00853601" w:rsidRDefault="002A2277" w:rsidP="00853601">
      <w:pPr>
        <w:pStyle w:val="Heading3"/>
      </w:pPr>
      <w:r w:rsidRPr="00853601">
        <w:t>Requirement 3(3)(a)</w:t>
      </w:r>
      <w:r>
        <w:tab/>
        <w:t>Compliant</w:t>
      </w:r>
    </w:p>
    <w:p w14:paraId="10233FC6" w14:textId="77777777" w:rsidR="00853601" w:rsidRPr="008D114F" w:rsidRDefault="002A2277" w:rsidP="00853601">
      <w:pPr>
        <w:rPr>
          <w:i/>
        </w:rPr>
      </w:pPr>
      <w:r w:rsidRPr="008D114F">
        <w:rPr>
          <w:i/>
        </w:rPr>
        <w:t>Each consumer gets safe and effective personal care, clinical care, or both personal care and clinical care, that:</w:t>
      </w:r>
    </w:p>
    <w:p w14:paraId="10233FC7" w14:textId="77777777" w:rsidR="00853601" w:rsidRPr="008D114F" w:rsidRDefault="002A2277" w:rsidP="00853601">
      <w:pPr>
        <w:numPr>
          <w:ilvl w:val="0"/>
          <w:numId w:val="24"/>
        </w:numPr>
        <w:tabs>
          <w:tab w:val="right" w:pos="9026"/>
        </w:tabs>
        <w:spacing w:before="0" w:after="0"/>
        <w:ind w:left="567" w:hanging="425"/>
        <w:outlineLvl w:val="4"/>
        <w:rPr>
          <w:i/>
        </w:rPr>
      </w:pPr>
      <w:r w:rsidRPr="008D114F">
        <w:rPr>
          <w:i/>
        </w:rPr>
        <w:t>is best practice; and</w:t>
      </w:r>
    </w:p>
    <w:p w14:paraId="10233FC8" w14:textId="77777777" w:rsidR="00853601" w:rsidRPr="008D114F" w:rsidRDefault="002A2277" w:rsidP="00853601">
      <w:pPr>
        <w:numPr>
          <w:ilvl w:val="0"/>
          <w:numId w:val="24"/>
        </w:numPr>
        <w:tabs>
          <w:tab w:val="right" w:pos="9026"/>
        </w:tabs>
        <w:spacing w:before="0" w:after="0"/>
        <w:ind w:left="567" w:hanging="425"/>
        <w:outlineLvl w:val="4"/>
        <w:rPr>
          <w:i/>
        </w:rPr>
      </w:pPr>
      <w:r w:rsidRPr="008D114F">
        <w:rPr>
          <w:i/>
        </w:rPr>
        <w:t>is tailored to their needs; and</w:t>
      </w:r>
    </w:p>
    <w:p w14:paraId="10233FCB" w14:textId="41CF5A36" w:rsidR="00853601" w:rsidRPr="005D5FF4" w:rsidRDefault="002A2277" w:rsidP="00853601">
      <w:pPr>
        <w:numPr>
          <w:ilvl w:val="0"/>
          <w:numId w:val="24"/>
        </w:numPr>
        <w:tabs>
          <w:tab w:val="right" w:pos="9026"/>
        </w:tabs>
        <w:spacing w:before="0" w:after="0"/>
        <w:ind w:left="567" w:hanging="425"/>
        <w:outlineLvl w:val="4"/>
        <w:rPr>
          <w:i/>
        </w:rPr>
      </w:pPr>
      <w:r w:rsidRPr="008D114F">
        <w:rPr>
          <w:i/>
        </w:rPr>
        <w:t>optimises their health and well-being.</w:t>
      </w:r>
    </w:p>
    <w:p w14:paraId="10233FCC" w14:textId="13F59427" w:rsidR="00853601" w:rsidRPr="00853601" w:rsidRDefault="002A2277" w:rsidP="00853601">
      <w:pPr>
        <w:pStyle w:val="Heading3"/>
      </w:pPr>
      <w:r w:rsidRPr="00853601">
        <w:t>Requirement 3(3)(b)</w:t>
      </w:r>
      <w:r>
        <w:tab/>
        <w:t>Compliant</w:t>
      </w:r>
    </w:p>
    <w:p w14:paraId="10233FCD" w14:textId="77777777" w:rsidR="00853601" w:rsidRPr="008D114F" w:rsidRDefault="002A2277" w:rsidP="00853601">
      <w:pPr>
        <w:rPr>
          <w:i/>
        </w:rPr>
      </w:pPr>
      <w:r w:rsidRPr="008D114F">
        <w:rPr>
          <w:i/>
          <w:szCs w:val="22"/>
        </w:rPr>
        <w:t>Effective management of high impact or high prevalence risks associated with the care of each consumer.</w:t>
      </w:r>
    </w:p>
    <w:p w14:paraId="10233FCF" w14:textId="7C64D4AD" w:rsidR="00853601" w:rsidRPr="00D435F8" w:rsidRDefault="002A2277" w:rsidP="00853601">
      <w:pPr>
        <w:pStyle w:val="Heading3"/>
      </w:pPr>
      <w:r w:rsidRPr="00D435F8">
        <w:t>Requirement 3(3)(c)</w:t>
      </w:r>
      <w:r>
        <w:tab/>
        <w:t>Compliant</w:t>
      </w:r>
    </w:p>
    <w:p w14:paraId="10233FD0" w14:textId="77777777" w:rsidR="00853601" w:rsidRPr="008D114F" w:rsidRDefault="002A2277"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0233FD2" w14:textId="079F0B02" w:rsidR="00853601" w:rsidRPr="00D435F8" w:rsidRDefault="002A2277" w:rsidP="00853601">
      <w:pPr>
        <w:pStyle w:val="Heading3"/>
      </w:pPr>
      <w:r w:rsidRPr="00D435F8">
        <w:t>Requirement 3(3)(d)</w:t>
      </w:r>
      <w:r>
        <w:tab/>
        <w:t>Compliant</w:t>
      </w:r>
    </w:p>
    <w:p w14:paraId="10233FD3" w14:textId="77777777" w:rsidR="00853601" w:rsidRPr="008D114F" w:rsidRDefault="002A2277" w:rsidP="00853601">
      <w:pPr>
        <w:rPr>
          <w:i/>
        </w:rPr>
      </w:pPr>
      <w:r w:rsidRPr="008D114F">
        <w:rPr>
          <w:i/>
          <w:szCs w:val="22"/>
        </w:rPr>
        <w:t>Deterioration or change of a consumer’s mental health, cognitive or physical function, capacity or condition is recognised and responded to in a timely manner.</w:t>
      </w:r>
    </w:p>
    <w:p w14:paraId="10233FD5" w14:textId="71640011" w:rsidR="00853601" w:rsidRPr="00D435F8" w:rsidRDefault="002A2277" w:rsidP="00853601">
      <w:pPr>
        <w:pStyle w:val="Heading3"/>
      </w:pPr>
      <w:r w:rsidRPr="00D435F8">
        <w:t>Requirement 3(3)(e)</w:t>
      </w:r>
      <w:r>
        <w:tab/>
        <w:t>Compliant</w:t>
      </w:r>
    </w:p>
    <w:p w14:paraId="10233FD6" w14:textId="77777777" w:rsidR="00853601" w:rsidRPr="008D114F" w:rsidRDefault="002A2277"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10233FD8" w14:textId="4ACC16BF" w:rsidR="00853601" w:rsidRPr="00D435F8" w:rsidRDefault="002A2277" w:rsidP="00853601">
      <w:pPr>
        <w:pStyle w:val="Heading3"/>
      </w:pPr>
      <w:r w:rsidRPr="00D435F8">
        <w:t>Requirement 3(3)(f)</w:t>
      </w:r>
      <w:r>
        <w:tab/>
        <w:t>Compliant</w:t>
      </w:r>
    </w:p>
    <w:p w14:paraId="10233FD9" w14:textId="77777777" w:rsidR="00853601" w:rsidRPr="008D114F" w:rsidRDefault="002A2277" w:rsidP="00853601">
      <w:pPr>
        <w:rPr>
          <w:i/>
        </w:rPr>
      </w:pPr>
      <w:r w:rsidRPr="008D114F">
        <w:rPr>
          <w:i/>
          <w:szCs w:val="22"/>
        </w:rPr>
        <w:t>Timely and appropriate referrals to individuals, other organisations and providers of other care and services.</w:t>
      </w:r>
    </w:p>
    <w:p w14:paraId="10233FDB" w14:textId="77A42CE1" w:rsidR="00853601" w:rsidRPr="00D435F8" w:rsidRDefault="002A2277" w:rsidP="00853601">
      <w:pPr>
        <w:pStyle w:val="Heading3"/>
      </w:pPr>
      <w:r w:rsidRPr="00D435F8">
        <w:t>Requirement 3(3)(g)</w:t>
      </w:r>
      <w:r>
        <w:tab/>
        <w:t>Compliant</w:t>
      </w:r>
    </w:p>
    <w:p w14:paraId="10233FDC" w14:textId="77777777" w:rsidR="00853601" w:rsidRPr="008D114F" w:rsidRDefault="002A2277" w:rsidP="00853601">
      <w:pPr>
        <w:tabs>
          <w:tab w:val="right" w:pos="9026"/>
        </w:tabs>
        <w:spacing w:before="0" w:after="0"/>
        <w:outlineLvl w:val="4"/>
        <w:rPr>
          <w:i/>
          <w:szCs w:val="22"/>
        </w:rPr>
      </w:pPr>
      <w:r w:rsidRPr="008D114F">
        <w:rPr>
          <w:i/>
          <w:szCs w:val="22"/>
        </w:rPr>
        <w:t>Minimisation of infection related risks through implementing:</w:t>
      </w:r>
    </w:p>
    <w:p w14:paraId="10233FDD" w14:textId="77777777" w:rsidR="00853601" w:rsidRPr="008D114F" w:rsidRDefault="002A2277"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0233FDE" w14:textId="77777777" w:rsidR="00853601" w:rsidRPr="008D114F" w:rsidRDefault="002A2277"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0233FE1" w14:textId="77777777" w:rsidR="00853601" w:rsidRDefault="00E34CCA" w:rsidP="00095CD4">
      <w:pPr>
        <w:sectPr w:rsidR="00853601" w:rsidSect="00CB3BA9">
          <w:type w:val="continuous"/>
          <w:pgSz w:w="11906" w:h="16838"/>
          <w:pgMar w:top="1701" w:right="1418" w:bottom="1418" w:left="1418" w:header="709" w:footer="397" w:gutter="0"/>
          <w:cols w:space="708"/>
          <w:titlePg/>
          <w:docGrid w:linePitch="360"/>
        </w:sectPr>
      </w:pPr>
    </w:p>
    <w:p w14:paraId="10233FE2" w14:textId="4D02B647" w:rsidR="00CB3BA9" w:rsidRDefault="002A2277"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0234085" wp14:editId="1023408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166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D5FF4"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0233FE3" w14:textId="77777777" w:rsidR="007F5256" w:rsidRPr="00FD1B02" w:rsidRDefault="002A2277" w:rsidP="00032B17">
      <w:pPr>
        <w:pStyle w:val="Heading3"/>
        <w:shd w:val="clear" w:color="auto" w:fill="F2F2F2" w:themeFill="background1" w:themeFillShade="F2"/>
      </w:pPr>
      <w:r w:rsidRPr="00FD1B02">
        <w:t>Consumer outcome:</w:t>
      </w:r>
    </w:p>
    <w:p w14:paraId="10233FE4" w14:textId="77777777" w:rsidR="007F5256" w:rsidRDefault="002A2277"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0233FE5" w14:textId="77777777" w:rsidR="007F5256" w:rsidRDefault="002A2277" w:rsidP="00032B17">
      <w:pPr>
        <w:pStyle w:val="Heading3"/>
        <w:shd w:val="clear" w:color="auto" w:fill="F2F2F2" w:themeFill="background1" w:themeFillShade="F2"/>
      </w:pPr>
      <w:r>
        <w:t>Organisation statement:</w:t>
      </w:r>
    </w:p>
    <w:p w14:paraId="10233FE6" w14:textId="77777777" w:rsidR="007F5256" w:rsidRDefault="002A2277"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0233FE7" w14:textId="77777777" w:rsidR="007F5256" w:rsidRDefault="002A2277" w:rsidP="00427817">
      <w:pPr>
        <w:pStyle w:val="Heading2"/>
      </w:pPr>
      <w:r>
        <w:t>Assessment of Standard 4</w:t>
      </w:r>
    </w:p>
    <w:p w14:paraId="06707B36" w14:textId="154547F1" w:rsidR="00261FD8" w:rsidRPr="00163FEE" w:rsidRDefault="00261FD8" w:rsidP="00261FD8">
      <w:pPr>
        <w:rPr>
          <w:rFonts w:eastAsia="Calibri"/>
          <w:color w:val="auto"/>
          <w:lang w:eastAsia="en-US"/>
        </w:rPr>
      </w:pPr>
      <w:bookmarkStart w:id="7" w:name="_Hlk32997883"/>
      <w:r w:rsidRPr="2E3A2313">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w:t>
      </w:r>
      <w:r>
        <w:rPr>
          <w:rFonts w:eastAsia="Calibri"/>
          <w:lang w:eastAsia="en-US"/>
        </w:rPr>
        <w:t>R</w:t>
      </w:r>
      <w:r w:rsidRPr="2E3A2313">
        <w:rPr>
          <w:rFonts w:eastAsia="Calibri"/>
          <w:lang w:eastAsia="en-US"/>
        </w:rPr>
        <w:t>equir</w:t>
      </w:r>
      <w:r w:rsidRPr="2E3A2313">
        <w:rPr>
          <w:rFonts w:eastAsia="Calibri"/>
          <w:color w:val="auto"/>
          <w:lang w:eastAsia="en-US"/>
        </w:rPr>
        <w:t xml:space="preserve">ements. The </w:t>
      </w:r>
      <w:r>
        <w:rPr>
          <w:rFonts w:eastAsia="Calibri"/>
          <w:color w:val="auto"/>
          <w:lang w:eastAsia="en-US"/>
        </w:rPr>
        <w:t>Assessment T</w:t>
      </w:r>
      <w:r w:rsidRPr="2E3A2313">
        <w:rPr>
          <w:rFonts w:eastAsia="Calibri"/>
          <w:color w:val="auto"/>
          <w:lang w:eastAsia="en-US"/>
        </w:rPr>
        <w:t>eam also examined relevant documents.</w:t>
      </w:r>
    </w:p>
    <w:p w14:paraId="3FE5AD0B" w14:textId="4B320DAB" w:rsidR="00261FD8" w:rsidRDefault="00261FD8" w:rsidP="00261FD8">
      <w:r>
        <w:rPr>
          <w:rFonts w:eastAsia="Calibri"/>
          <w:color w:val="auto"/>
          <w:lang w:eastAsia="en-US"/>
        </w:rPr>
        <w:t>C</w:t>
      </w:r>
      <w:r w:rsidRPr="6ECD0D89">
        <w:rPr>
          <w:rFonts w:eastAsia="Calibri"/>
          <w:color w:val="auto"/>
          <w:lang w:eastAsia="en-US"/>
        </w:rPr>
        <w:t xml:space="preserve">onsumers </w:t>
      </w:r>
      <w:r>
        <w:rPr>
          <w:rFonts w:eastAsia="Calibri"/>
          <w:color w:val="auto"/>
          <w:lang w:eastAsia="en-US"/>
        </w:rPr>
        <w:t xml:space="preserve">interviewed by the Assessment Team </w:t>
      </w:r>
      <w:r w:rsidRPr="6ECD0D89">
        <w:rPr>
          <w:rFonts w:eastAsia="Calibri"/>
          <w:color w:val="auto"/>
          <w:lang w:eastAsia="en-US"/>
        </w:rPr>
        <w:t xml:space="preserve">considered that they get the services and supports for daily living that are important for their health and well-being and that enable them to do the things they want to do. </w:t>
      </w:r>
      <w:bookmarkEnd w:id="7"/>
      <w:r w:rsidRPr="2E3A2313">
        <w:t xml:space="preserve">Consumers said they enjoy </w:t>
      </w:r>
      <w:r>
        <w:t>the activities and meals provided by the service, they have choice in relation to th</w:t>
      </w:r>
      <w:r w:rsidR="009C5F4D">
        <w:t>ese services</w:t>
      </w:r>
      <w:r>
        <w:t xml:space="preserve">, and feedback is actioned. </w:t>
      </w:r>
      <w:r w:rsidRPr="2E3A2313">
        <w:t>Consumers said staff support them to do the things they like to do and are important to them, such as maintain independence, connection with family and friends</w:t>
      </w:r>
      <w:r>
        <w:t>,</w:t>
      </w:r>
      <w:r w:rsidRPr="2E3A2313">
        <w:t xml:space="preserve"> and attend activities.</w:t>
      </w:r>
    </w:p>
    <w:p w14:paraId="51FED16C" w14:textId="33F1C39F" w:rsidR="00261FD8" w:rsidRPr="00163FEE" w:rsidRDefault="00261FD8" w:rsidP="00261FD8">
      <w:r w:rsidRPr="6ECD0D89">
        <w:rPr>
          <w:rFonts w:eastAsia="Arial"/>
          <w:color w:val="000000" w:themeColor="text1"/>
        </w:rPr>
        <w:t xml:space="preserve">Care planning documentation </w:t>
      </w:r>
      <w:r>
        <w:rPr>
          <w:rFonts w:eastAsia="Arial"/>
          <w:color w:val="000000" w:themeColor="text1"/>
        </w:rPr>
        <w:t>re</w:t>
      </w:r>
      <w:r w:rsidRPr="6ECD0D89">
        <w:rPr>
          <w:rFonts w:eastAsia="Arial"/>
          <w:color w:val="000000" w:themeColor="text1"/>
        </w:rPr>
        <w:t xml:space="preserve">viewed </w:t>
      </w:r>
      <w:r>
        <w:rPr>
          <w:rFonts w:eastAsia="Arial"/>
          <w:color w:val="000000" w:themeColor="text1"/>
        </w:rPr>
        <w:t xml:space="preserve">by the Assessment Team </w:t>
      </w:r>
      <w:r w:rsidRPr="6ECD0D89">
        <w:rPr>
          <w:rFonts w:eastAsia="Arial"/>
          <w:color w:val="000000" w:themeColor="text1"/>
        </w:rPr>
        <w:t>showed consumer</w:t>
      </w:r>
      <w:r>
        <w:rPr>
          <w:rFonts w:eastAsia="Arial"/>
          <w:color w:val="000000" w:themeColor="text1"/>
        </w:rPr>
        <w:t>’</w:t>
      </w:r>
      <w:r w:rsidRPr="6ECD0D89">
        <w:rPr>
          <w:rFonts w:eastAsia="Arial"/>
          <w:color w:val="000000" w:themeColor="text1"/>
        </w:rPr>
        <w:t>s</w:t>
      </w:r>
      <w:r>
        <w:rPr>
          <w:rFonts w:eastAsia="Arial"/>
          <w:color w:val="000000" w:themeColor="text1"/>
        </w:rPr>
        <w:t xml:space="preserve"> </w:t>
      </w:r>
      <w:r w:rsidRPr="6ECD0D89">
        <w:rPr>
          <w:rFonts w:eastAsia="Arial"/>
          <w:color w:val="000000" w:themeColor="text1"/>
        </w:rPr>
        <w:t>needs, preferences and what is important to them is documented and communicated as required and informs how services are provided.</w:t>
      </w:r>
      <w:r>
        <w:t xml:space="preserve"> </w:t>
      </w:r>
      <w:r w:rsidRPr="66D55BF1">
        <w:rPr>
          <w:rFonts w:eastAsia="Arial"/>
          <w:color w:val="000000" w:themeColor="text1"/>
        </w:rPr>
        <w:t xml:space="preserve">Staff interviewed described what is important to individual consumers, </w:t>
      </w:r>
      <w:r w:rsidR="009C5F4D">
        <w:rPr>
          <w:rFonts w:eastAsia="Arial"/>
          <w:color w:val="000000" w:themeColor="text1"/>
        </w:rPr>
        <w:t xml:space="preserve">and </w:t>
      </w:r>
      <w:r w:rsidRPr="66D55BF1">
        <w:rPr>
          <w:rFonts w:eastAsia="Arial"/>
          <w:color w:val="000000" w:themeColor="text1"/>
        </w:rPr>
        <w:t>their needs and preferences</w:t>
      </w:r>
      <w:r>
        <w:rPr>
          <w:rFonts w:eastAsia="Arial"/>
          <w:color w:val="000000" w:themeColor="text1"/>
        </w:rPr>
        <w:t xml:space="preserve"> in relation to services and supports for daily living</w:t>
      </w:r>
      <w:r w:rsidRPr="66D55BF1">
        <w:rPr>
          <w:rFonts w:eastAsia="Arial"/>
          <w:color w:val="000000" w:themeColor="text1"/>
        </w:rPr>
        <w:t>. They provided examples of how they assist and support consumers to do the things they like as well as provide emotional and psychological support when required.</w:t>
      </w:r>
    </w:p>
    <w:p w14:paraId="38111D61" w14:textId="07553752" w:rsidR="00261FD8" w:rsidRPr="00261FD8" w:rsidRDefault="00261FD8" w:rsidP="00261FD8">
      <w:r w:rsidRPr="2E3A2313">
        <w:rPr>
          <w:rFonts w:eastAsia="Arial"/>
          <w:color w:val="000000" w:themeColor="text1"/>
        </w:rPr>
        <w:t>The service has a monthly well</w:t>
      </w:r>
      <w:r w:rsidR="009C5F4D">
        <w:rPr>
          <w:rFonts w:eastAsia="Arial"/>
          <w:color w:val="000000" w:themeColor="text1"/>
        </w:rPr>
        <w:t>-</w:t>
      </w:r>
      <w:r w:rsidRPr="2E3A2313">
        <w:rPr>
          <w:rFonts w:eastAsia="Arial"/>
          <w:color w:val="000000" w:themeColor="text1"/>
        </w:rPr>
        <w:t xml:space="preserve">being and lifestyle activities calendar which is distributed to all consumers and extra copies are located around the service. The </w:t>
      </w:r>
      <w:r w:rsidRPr="2E3A2313">
        <w:rPr>
          <w:rFonts w:eastAsia="Arial"/>
          <w:color w:val="000000" w:themeColor="text1"/>
        </w:rPr>
        <w:lastRenderedPageBreak/>
        <w:t>lifestyle program is based on the preferences and interests of consumers. Activities are provided either in a group setting or one-to-one with individual consumers.</w:t>
      </w:r>
      <w:r w:rsidRPr="2E3A2313">
        <w:rPr>
          <w:rFonts w:eastAsia="Calibri"/>
          <w:color w:val="0000FF"/>
          <w:lang w:eastAsia="en-US"/>
        </w:rPr>
        <w:t xml:space="preserve"> </w:t>
      </w:r>
      <w:r w:rsidRPr="2E3A2313">
        <w:rPr>
          <w:rFonts w:eastAsia="Arial"/>
          <w:color w:val="000000" w:themeColor="text1"/>
        </w:rPr>
        <w:t xml:space="preserve">The Assessment Team observed consumers participating in a range of activities </w:t>
      </w:r>
      <w:r w:rsidR="009C5F4D">
        <w:rPr>
          <w:rFonts w:eastAsia="Arial"/>
          <w:color w:val="000000" w:themeColor="text1"/>
        </w:rPr>
        <w:t>during</w:t>
      </w:r>
      <w:r>
        <w:rPr>
          <w:rFonts w:eastAsia="Arial"/>
          <w:color w:val="000000" w:themeColor="text1"/>
        </w:rPr>
        <w:t xml:space="preserve"> the Site Audit. </w:t>
      </w:r>
      <w:r w:rsidRPr="2E3A2313">
        <w:rPr>
          <w:rFonts w:eastAsia="Arial"/>
          <w:color w:val="000000" w:themeColor="text1"/>
        </w:rPr>
        <w:t xml:space="preserve"> </w:t>
      </w:r>
    </w:p>
    <w:p w14:paraId="10233FE9" w14:textId="69CE32E2" w:rsidR="007F5256" w:rsidRPr="00032B17" w:rsidRDefault="002A2277" w:rsidP="00154403">
      <w:pPr>
        <w:rPr>
          <w:rFonts w:eastAsia="Calibri"/>
        </w:rPr>
      </w:pPr>
      <w:r w:rsidRPr="00154403">
        <w:rPr>
          <w:rFonts w:eastAsiaTheme="minorHAnsi"/>
        </w:rPr>
        <w:t xml:space="preserve">The Quality Standard is assessed </w:t>
      </w:r>
      <w:r w:rsidRPr="00FD1C78">
        <w:rPr>
          <w:rFonts w:eastAsiaTheme="minorHAnsi"/>
          <w:color w:val="auto"/>
        </w:rPr>
        <w:t xml:space="preserve">as Compliant as </w:t>
      </w:r>
      <w:r w:rsidR="00FD1C78" w:rsidRPr="00FD1C78">
        <w:rPr>
          <w:rFonts w:eastAsiaTheme="minorHAnsi"/>
          <w:color w:val="auto"/>
        </w:rPr>
        <w:t>seven</w:t>
      </w:r>
      <w:r w:rsidRPr="00FD1C78">
        <w:rPr>
          <w:rFonts w:eastAsiaTheme="minorHAnsi"/>
          <w:color w:val="auto"/>
        </w:rPr>
        <w:t xml:space="preserve"> of the seven specific requirements have been assessed as Compliant.</w:t>
      </w:r>
    </w:p>
    <w:p w14:paraId="10233FEA" w14:textId="7C17A345" w:rsidR="00301877" w:rsidRDefault="002A2277" w:rsidP="00427817">
      <w:pPr>
        <w:pStyle w:val="Heading2"/>
      </w:pPr>
      <w:r>
        <w:t>Assessment of Standard 4 Requirements</w:t>
      </w:r>
      <w:r w:rsidRPr="0066387A">
        <w:rPr>
          <w:i/>
          <w:color w:val="0000FF"/>
          <w:sz w:val="24"/>
          <w:szCs w:val="24"/>
        </w:rPr>
        <w:t xml:space="preserve"> </w:t>
      </w:r>
    </w:p>
    <w:p w14:paraId="10233FEB" w14:textId="6A3089EA" w:rsidR="00314FF7" w:rsidRPr="00314FF7" w:rsidRDefault="002A2277" w:rsidP="00314FF7">
      <w:pPr>
        <w:pStyle w:val="Heading3"/>
      </w:pPr>
      <w:r w:rsidRPr="00314FF7">
        <w:t>Requirement 4(3)(a)</w:t>
      </w:r>
      <w:r>
        <w:tab/>
        <w:t>Compliant</w:t>
      </w:r>
    </w:p>
    <w:p w14:paraId="10233FEC" w14:textId="77777777" w:rsidR="00314FF7" w:rsidRPr="008D114F" w:rsidRDefault="002A227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10233FEE" w14:textId="088E5B99" w:rsidR="00314FF7" w:rsidRPr="00D435F8" w:rsidRDefault="002A2277" w:rsidP="00314FF7">
      <w:pPr>
        <w:pStyle w:val="Heading3"/>
      </w:pPr>
      <w:r w:rsidRPr="00D435F8">
        <w:t>Requirement 4(3)(b)</w:t>
      </w:r>
      <w:r>
        <w:tab/>
        <w:t>Compliant</w:t>
      </w:r>
    </w:p>
    <w:p w14:paraId="10233FEF" w14:textId="77777777" w:rsidR="00314FF7" w:rsidRPr="008D114F" w:rsidRDefault="002A2277" w:rsidP="00314FF7">
      <w:pPr>
        <w:rPr>
          <w:i/>
        </w:rPr>
      </w:pPr>
      <w:r w:rsidRPr="008D114F">
        <w:rPr>
          <w:i/>
        </w:rPr>
        <w:t>Services and supports for daily living promote each consumer’s emotional, spiritual and psychological well-being.</w:t>
      </w:r>
    </w:p>
    <w:p w14:paraId="10233FF1" w14:textId="76036AD1" w:rsidR="00314FF7" w:rsidRPr="00D435F8" w:rsidRDefault="002A2277" w:rsidP="00314FF7">
      <w:pPr>
        <w:pStyle w:val="Heading3"/>
      </w:pPr>
      <w:r w:rsidRPr="00D435F8">
        <w:t>Requirement 4(3)(c)</w:t>
      </w:r>
      <w:r>
        <w:tab/>
        <w:t>Compliant</w:t>
      </w:r>
    </w:p>
    <w:p w14:paraId="10233FF2" w14:textId="77777777" w:rsidR="00314FF7" w:rsidRPr="008D114F" w:rsidRDefault="002A2277" w:rsidP="00314FF7">
      <w:pPr>
        <w:rPr>
          <w:i/>
        </w:rPr>
      </w:pPr>
      <w:r w:rsidRPr="008D114F">
        <w:rPr>
          <w:i/>
        </w:rPr>
        <w:t>Services and supports for daily living assist each consumer to:</w:t>
      </w:r>
    </w:p>
    <w:p w14:paraId="10233FF3" w14:textId="77777777" w:rsidR="00314FF7" w:rsidRPr="008D114F" w:rsidRDefault="002A227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0233FF4" w14:textId="77777777" w:rsidR="00314FF7" w:rsidRPr="008D114F" w:rsidRDefault="002A227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0233FF5" w14:textId="77777777" w:rsidR="00314FF7" w:rsidRPr="008D114F" w:rsidRDefault="002A2277" w:rsidP="00314FF7">
      <w:pPr>
        <w:numPr>
          <w:ilvl w:val="0"/>
          <w:numId w:val="26"/>
        </w:numPr>
        <w:tabs>
          <w:tab w:val="right" w:pos="9026"/>
        </w:tabs>
        <w:spacing w:before="0" w:after="0"/>
        <w:ind w:left="567" w:hanging="425"/>
        <w:outlineLvl w:val="4"/>
        <w:rPr>
          <w:i/>
        </w:rPr>
      </w:pPr>
      <w:r w:rsidRPr="008D114F">
        <w:rPr>
          <w:i/>
        </w:rPr>
        <w:t>do the things of interest to them.</w:t>
      </w:r>
    </w:p>
    <w:p w14:paraId="10233FF7" w14:textId="5289E4D6" w:rsidR="00314FF7" w:rsidRPr="00D435F8" w:rsidRDefault="002A2277" w:rsidP="00314FF7">
      <w:pPr>
        <w:pStyle w:val="Heading3"/>
      </w:pPr>
      <w:r w:rsidRPr="00D435F8">
        <w:t>Requirement 4(3)(d)</w:t>
      </w:r>
      <w:r>
        <w:tab/>
        <w:t>Compliant</w:t>
      </w:r>
    </w:p>
    <w:p w14:paraId="10233FF8" w14:textId="77777777" w:rsidR="00314FF7" w:rsidRPr="008D114F" w:rsidRDefault="002A2277" w:rsidP="00314FF7">
      <w:pPr>
        <w:rPr>
          <w:i/>
        </w:rPr>
      </w:pPr>
      <w:r w:rsidRPr="008D114F">
        <w:rPr>
          <w:i/>
        </w:rPr>
        <w:t>Information about the consumer’s condition, needs and preferences is communicated within the organisation, and with others where responsibility for care is shared.</w:t>
      </w:r>
    </w:p>
    <w:p w14:paraId="10233FFA" w14:textId="0BF90F90" w:rsidR="00314FF7" w:rsidRPr="00D435F8" w:rsidRDefault="002A2277" w:rsidP="00314FF7">
      <w:pPr>
        <w:pStyle w:val="Heading3"/>
      </w:pPr>
      <w:r w:rsidRPr="00D435F8">
        <w:t>Requirement 4(3)(e)</w:t>
      </w:r>
      <w:r>
        <w:tab/>
        <w:t>Compliant</w:t>
      </w:r>
    </w:p>
    <w:p w14:paraId="10233FFB" w14:textId="77777777" w:rsidR="00314FF7" w:rsidRPr="008D114F" w:rsidRDefault="002A2277" w:rsidP="00314FF7">
      <w:pPr>
        <w:rPr>
          <w:i/>
        </w:rPr>
      </w:pPr>
      <w:r w:rsidRPr="008D114F">
        <w:rPr>
          <w:i/>
        </w:rPr>
        <w:t>Timely and appropriate referrals to individuals, other organisations and providers of other care and services.</w:t>
      </w:r>
    </w:p>
    <w:p w14:paraId="10233FFD" w14:textId="35559558" w:rsidR="00314FF7" w:rsidRPr="00D435F8" w:rsidRDefault="002A2277" w:rsidP="00314FF7">
      <w:pPr>
        <w:pStyle w:val="Heading3"/>
      </w:pPr>
      <w:r w:rsidRPr="00D435F8">
        <w:t>Requirement 4(3)(f)</w:t>
      </w:r>
      <w:r>
        <w:tab/>
        <w:t>Compliant</w:t>
      </w:r>
    </w:p>
    <w:p w14:paraId="10233FFE" w14:textId="77777777" w:rsidR="00314FF7" w:rsidRPr="008D114F" w:rsidRDefault="002A2277" w:rsidP="00314FF7">
      <w:pPr>
        <w:rPr>
          <w:i/>
        </w:rPr>
      </w:pPr>
      <w:r w:rsidRPr="008D114F">
        <w:rPr>
          <w:i/>
        </w:rPr>
        <w:t>Where meals are provided, they are varied and of suitable quality and quantity.</w:t>
      </w:r>
    </w:p>
    <w:p w14:paraId="10234000" w14:textId="5C42108F" w:rsidR="00314FF7" w:rsidRPr="00D435F8" w:rsidRDefault="002A2277" w:rsidP="00314FF7">
      <w:pPr>
        <w:pStyle w:val="Heading3"/>
      </w:pPr>
      <w:r w:rsidRPr="00D435F8">
        <w:t>Requirement 4(3)(g)</w:t>
      </w:r>
      <w:r>
        <w:tab/>
        <w:t>Compliant</w:t>
      </w:r>
    </w:p>
    <w:p w14:paraId="10234001" w14:textId="77777777" w:rsidR="00314FF7" w:rsidRPr="008D114F" w:rsidRDefault="002A2277" w:rsidP="00314FF7">
      <w:pPr>
        <w:rPr>
          <w:i/>
        </w:rPr>
      </w:pPr>
      <w:r w:rsidRPr="008D114F">
        <w:rPr>
          <w:i/>
        </w:rPr>
        <w:t>Where equipment is provided, it is safe, suitable, clean and well maintained.</w:t>
      </w:r>
    </w:p>
    <w:p w14:paraId="10234004" w14:textId="77777777" w:rsidR="009C6F30" w:rsidRDefault="00E34CCA" w:rsidP="00095CD4">
      <w:pPr>
        <w:sectPr w:rsidR="009C6F30" w:rsidSect="00CB3BA9">
          <w:type w:val="continuous"/>
          <w:pgSz w:w="11906" w:h="16838"/>
          <w:pgMar w:top="1701" w:right="1418" w:bottom="1418" w:left="1418" w:header="709" w:footer="397" w:gutter="0"/>
          <w:cols w:space="708"/>
          <w:titlePg/>
          <w:docGrid w:linePitch="360"/>
        </w:sectPr>
      </w:pPr>
    </w:p>
    <w:p w14:paraId="10234005" w14:textId="20CC1D44" w:rsidR="00CB3BA9" w:rsidRDefault="002A2277"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0234087" wp14:editId="1023408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968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D5FF4" w:rsidRPr="00EB1D71">
        <w:rPr>
          <w:color w:val="FFFFFF" w:themeColor="background1"/>
          <w:sz w:val="36"/>
        </w:rPr>
        <w:t xml:space="preserve"> </w:t>
      </w:r>
      <w:r w:rsidRPr="00EB1D71">
        <w:rPr>
          <w:color w:val="FFFFFF" w:themeColor="background1"/>
          <w:sz w:val="36"/>
        </w:rPr>
        <w:br/>
        <w:t>Organisation’s service environment</w:t>
      </w:r>
    </w:p>
    <w:p w14:paraId="10234006" w14:textId="77777777" w:rsidR="007F5256" w:rsidRPr="00FD1B02" w:rsidRDefault="002A2277" w:rsidP="009C6F30">
      <w:pPr>
        <w:pStyle w:val="Heading3"/>
        <w:shd w:val="clear" w:color="auto" w:fill="F2F2F2" w:themeFill="background1" w:themeFillShade="F2"/>
      </w:pPr>
      <w:r w:rsidRPr="00FD1B02">
        <w:t>Consumer outcome:</w:t>
      </w:r>
    </w:p>
    <w:p w14:paraId="10234007" w14:textId="77777777" w:rsidR="007F5256" w:rsidRDefault="002A2277"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0234008" w14:textId="77777777" w:rsidR="007F5256" w:rsidRDefault="002A2277" w:rsidP="009C6F30">
      <w:pPr>
        <w:pStyle w:val="Heading3"/>
        <w:shd w:val="clear" w:color="auto" w:fill="F2F2F2" w:themeFill="background1" w:themeFillShade="F2"/>
      </w:pPr>
      <w:r>
        <w:t>Organisation statement:</w:t>
      </w:r>
    </w:p>
    <w:p w14:paraId="10234009" w14:textId="77777777" w:rsidR="007F5256" w:rsidRDefault="002A2277"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023400A" w14:textId="77777777" w:rsidR="007F5256" w:rsidRDefault="002A2277" w:rsidP="00427817">
      <w:pPr>
        <w:pStyle w:val="Heading2"/>
      </w:pPr>
      <w:r>
        <w:t>Assessment of Standard 5</w:t>
      </w:r>
    </w:p>
    <w:p w14:paraId="184F534B" w14:textId="12BCCABB" w:rsidR="00CE67F6" w:rsidRPr="00163FEE" w:rsidRDefault="00CE67F6" w:rsidP="00CE67F6">
      <w:pPr>
        <w:rPr>
          <w:rFonts w:eastAsia="Calibri"/>
          <w:lang w:eastAsia="en-US"/>
        </w:rPr>
      </w:pPr>
      <w:r w:rsidRPr="2E3A2313">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2E3A2313">
        <w:rPr>
          <w:rFonts w:eastAsia="Calibri"/>
          <w:lang w:eastAsia="en-US"/>
        </w:rPr>
        <w:t>eam also examined relevant documents.</w:t>
      </w:r>
    </w:p>
    <w:p w14:paraId="74D98C36" w14:textId="5EDA3382" w:rsidR="00CE67F6" w:rsidRPr="00CE67F6" w:rsidRDefault="00CE67F6" w:rsidP="00CE67F6">
      <w:pPr>
        <w:rPr>
          <w:rFonts w:eastAsia="Calibri"/>
          <w:color w:val="auto"/>
          <w:lang w:eastAsia="en-US"/>
        </w:rPr>
      </w:pPr>
      <w:r>
        <w:rPr>
          <w:rFonts w:eastAsia="Calibri"/>
          <w:color w:val="auto"/>
          <w:lang w:eastAsia="en-US"/>
        </w:rPr>
        <w:t>C</w:t>
      </w:r>
      <w:r w:rsidRPr="66D55BF1">
        <w:rPr>
          <w:rFonts w:eastAsia="Calibri"/>
          <w:color w:val="auto"/>
          <w:lang w:eastAsia="en-US"/>
        </w:rPr>
        <w:t xml:space="preserve">onsumers </w:t>
      </w:r>
      <w:r>
        <w:rPr>
          <w:rFonts w:eastAsia="Calibri"/>
          <w:color w:val="auto"/>
          <w:lang w:eastAsia="en-US"/>
        </w:rPr>
        <w:t xml:space="preserve">interviewed by the Assessment Team </w:t>
      </w:r>
      <w:r w:rsidRPr="66D55BF1">
        <w:rPr>
          <w:rFonts w:eastAsia="Calibri"/>
          <w:color w:val="auto"/>
          <w:lang w:eastAsia="en-US"/>
        </w:rPr>
        <w:t xml:space="preserve">considered that they feel they belong in the service and feel safe and comfortable in the service environment. </w:t>
      </w:r>
      <w:r w:rsidRPr="2E3A2313">
        <w:t>Consumers confirmed they found the service environment welcoming and had been able to personalise their rooms with furniture, paintings, photographs, and other items.</w:t>
      </w:r>
      <w:r>
        <w:t xml:space="preserve"> </w:t>
      </w:r>
      <w:r w:rsidRPr="2E3A2313">
        <w:t xml:space="preserve">Consumers said they were satisfied with the cleanliness of both their rooms and the shared areas at the service. Consumers confirmed if something needs fixing </w:t>
      </w:r>
      <w:r>
        <w:t xml:space="preserve">or maintenance </w:t>
      </w:r>
      <w:r w:rsidRPr="2E3A2313">
        <w:t>it is attended to in a timely manner.</w:t>
      </w:r>
    </w:p>
    <w:p w14:paraId="5EF538DE" w14:textId="4C9D0B59" w:rsidR="00CE67F6" w:rsidRPr="00CE67F6" w:rsidRDefault="00CE67F6" w:rsidP="00CE67F6">
      <w:pPr>
        <w:rPr>
          <w:rFonts w:eastAsia="Arial"/>
          <w:color w:val="000000" w:themeColor="text1"/>
        </w:rPr>
      </w:pPr>
      <w:r w:rsidRPr="66D55BF1">
        <w:rPr>
          <w:rFonts w:eastAsia="Arial"/>
          <w:color w:val="000000" w:themeColor="text1"/>
        </w:rPr>
        <w:t>The Assessment Team observed the service environment was welcoming, clean, well maintained, and personalised, enabling consumers to move freely both indoors and outdoors and engage with each</w:t>
      </w:r>
      <w:r>
        <w:rPr>
          <w:rFonts w:eastAsia="Arial"/>
          <w:color w:val="000000" w:themeColor="text1"/>
        </w:rPr>
        <w:t xml:space="preserve"> </w:t>
      </w:r>
      <w:r w:rsidRPr="66D55BF1">
        <w:rPr>
          <w:rFonts w:eastAsia="Arial"/>
          <w:color w:val="000000" w:themeColor="text1"/>
        </w:rPr>
        <w:t xml:space="preserve">other. </w:t>
      </w:r>
      <w:r w:rsidRPr="6ECD0D89">
        <w:rPr>
          <w:rFonts w:eastAsia="Arial"/>
          <w:color w:val="000000" w:themeColor="text1"/>
        </w:rPr>
        <w:t>Staff and management interviewed described how they ensure the service environment, equipment and consumer</w:t>
      </w:r>
      <w:r>
        <w:rPr>
          <w:rFonts w:eastAsia="Arial"/>
          <w:color w:val="000000" w:themeColor="text1"/>
        </w:rPr>
        <w:t>’</w:t>
      </w:r>
      <w:r w:rsidRPr="6ECD0D89">
        <w:rPr>
          <w:rFonts w:eastAsia="Arial"/>
          <w:color w:val="000000" w:themeColor="text1"/>
        </w:rPr>
        <w:t xml:space="preserve">s rooms are safe, cleaned and maintained. </w:t>
      </w:r>
    </w:p>
    <w:p w14:paraId="1023400B" w14:textId="21DF3D79" w:rsidR="00154403" w:rsidRPr="00CE67F6" w:rsidRDefault="00CE67F6" w:rsidP="00154403">
      <w:r w:rsidRPr="66D55BF1">
        <w:rPr>
          <w:rFonts w:eastAsia="Arial"/>
          <w:color w:val="000000" w:themeColor="text1"/>
        </w:rPr>
        <w:t xml:space="preserve">The service has preventative and reactive maintenance systems to ensure the environment, fittings, furniture, and equipment are monitored for serviceability and are clean. Documents </w:t>
      </w:r>
      <w:r>
        <w:rPr>
          <w:rFonts w:eastAsia="Arial"/>
          <w:color w:val="000000" w:themeColor="text1"/>
        </w:rPr>
        <w:t>re</w:t>
      </w:r>
      <w:r w:rsidRPr="66D55BF1">
        <w:rPr>
          <w:rFonts w:eastAsia="Arial"/>
          <w:color w:val="000000" w:themeColor="text1"/>
        </w:rPr>
        <w:t>viewed by the Assessment Team showed the service demonstrated they were effectively responding to, managing, and preventing maintenance issues.</w:t>
      </w:r>
    </w:p>
    <w:p w14:paraId="1023400C" w14:textId="7EF868E0" w:rsidR="007F5256" w:rsidRPr="006A6CDB" w:rsidRDefault="002A2277" w:rsidP="00154403">
      <w:pPr>
        <w:rPr>
          <w:rFonts w:eastAsia="Calibri"/>
          <w:lang w:eastAsia="en-US"/>
        </w:rPr>
      </w:pPr>
      <w:r w:rsidRPr="00154403">
        <w:rPr>
          <w:rFonts w:eastAsiaTheme="minorHAnsi"/>
        </w:rPr>
        <w:lastRenderedPageBreak/>
        <w:t xml:space="preserve">The Quality Standard is </w:t>
      </w:r>
      <w:r w:rsidRPr="00FD1C78">
        <w:rPr>
          <w:rFonts w:eastAsiaTheme="minorHAnsi"/>
          <w:color w:val="auto"/>
        </w:rPr>
        <w:t xml:space="preserve">assessed as Compliant as </w:t>
      </w:r>
      <w:r w:rsidR="00FD1C78" w:rsidRPr="00FD1C78">
        <w:rPr>
          <w:rFonts w:eastAsiaTheme="minorHAnsi"/>
          <w:color w:val="auto"/>
        </w:rPr>
        <w:t>three</w:t>
      </w:r>
      <w:r w:rsidRPr="00FD1C78">
        <w:rPr>
          <w:rFonts w:eastAsiaTheme="minorHAnsi"/>
          <w:color w:val="auto"/>
        </w:rPr>
        <w:t xml:space="preserve"> of the three specific requirements have been assessed as Compliant.</w:t>
      </w:r>
    </w:p>
    <w:p w14:paraId="1023400D" w14:textId="518B6BE8" w:rsidR="00301877" w:rsidRDefault="002A2277" w:rsidP="00427817">
      <w:pPr>
        <w:pStyle w:val="Heading2"/>
      </w:pPr>
      <w:r>
        <w:t>Assessment of Standard 5 Requirements</w:t>
      </w:r>
      <w:r w:rsidRPr="0066387A">
        <w:rPr>
          <w:i/>
          <w:color w:val="0000FF"/>
          <w:sz w:val="24"/>
          <w:szCs w:val="24"/>
        </w:rPr>
        <w:t xml:space="preserve"> </w:t>
      </w:r>
    </w:p>
    <w:p w14:paraId="1023400E" w14:textId="548D33D9" w:rsidR="00314FF7" w:rsidRPr="00314FF7" w:rsidRDefault="002A2277" w:rsidP="00314FF7">
      <w:pPr>
        <w:pStyle w:val="Heading3"/>
      </w:pPr>
      <w:r w:rsidRPr="00314FF7">
        <w:t>Requirement 5(3)(a)</w:t>
      </w:r>
      <w:r>
        <w:tab/>
        <w:t>Compliant</w:t>
      </w:r>
    </w:p>
    <w:p w14:paraId="1023400F" w14:textId="77777777" w:rsidR="00314FF7" w:rsidRPr="008D114F" w:rsidRDefault="002A2277" w:rsidP="00314FF7">
      <w:pPr>
        <w:rPr>
          <w:i/>
        </w:rPr>
      </w:pPr>
      <w:r w:rsidRPr="008D114F">
        <w:rPr>
          <w:i/>
        </w:rPr>
        <w:t>The service environment is welcoming and easy to understand, and optimises each consumer’s sense of belonging, independence, interaction and function.</w:t>
      </w:r>
    </w:p>
    <w:p w14:paraId="10234011" w14:textId="0A06D87D" w:rsidR="00314FF7" w:rsidRPr="00D435F8" w:rsidRDefault="002A2277" w:rsidP="00314FF7">
      <w:pPr>
        <w:pStyle w:val="Heading3"/>
      </w:pPr>
      <w:r w:rsidRPr="00D435F8">
        <w:t>Requirement 5(3)(b)</w:t>
      </w:r>
      <w:r>
        <w:tab/>
        <w:t>Compliant</w:t>
      </w:r>
    </w:p>
    <w:p w14:paraId="10234012" w14:textId="77777777" w:rsidR="00314FF7" w:rsidRPr="008D114F" w:rsidRDefault="002A2277" w:rsidP="00314FF7">
      <w:pPr>
        <w:rPr>
          <w:i/>
        </w:rPr>
      </w:pPr>
      <w:r w:rsidRPr="008D114F">
        <w:rPr>
          <w:i/>
        </w:rPr>
        <w:t>The service environment:</w:t>
      </w:r>
    </w:p>
    <w:p w14:paraId="10234013" w14:textId="77777777" w:rsidR="00314FF7" w:rsidRPr="008D114F" w:rsidRDefault="002A227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10234014" w14:textId="77777777" w:rsidR="00314FF7" w:rsidRPr="008D114F" w:rsidRDefault="002A227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0234016" w14:textId="37E7600E" w:rsidR="00314FF7" w:rsidRPr="00D435F8" w:rsidRDefault="002A2277" w:rsidP="00314FF7">
      <w:pPr>
        <w:pStyle w:val="Heading3"/>
      </w:pPr>
      <w:r w:rsidRPr="00D435F8">
        <w:t>Requirement 5(3)(c)</w:t>
      </w:r>
      <w:r>
        <w:tab/>
        <w:t>Compliant</w:t>
      </w:r>
    </w:p>
    <w:p w14:paraId="10234017" w14:textId="77777777" w:rsidR="00314FF7" w:rsidRPr="008D114F" w:rsidRDefault="002A2277" w:rsidP="00314FF7">
      <w:pPr>
        <w:rPr>
          <w:i/>
        </w:rPr>
      </w:pPr>
      <w:r w:rsidRPr="008D114F">
        <w:rPr>
          <w:i/>
        </w:rPr>
        <w:t>Furniture, fittings and equipment are safe, clean, well maintained and suitable for the consumer.</w:t>
      </w:r>
    </w:p>
    <w:p w14:paraId="10234019" w14:textId="77777777" w:rsidR="00314FF7" w:rsidRPr="00314FF7" w:rsidRDefault="00E34CCA" w:rsidP="00314FF7"/>
    <w:p w14:paraId="1023401A" w14:textId="77777777" w:rsidR="009C6F30" w:rsidRDefault="00E34CCA" w:rsidP="00095CD4">
      <w:pPr>
        <w:sectPr w:rsidR="009C6F30" w:rsidSect="00CB3BA9">
          <w:type w:val="continuous"/>
          <w:pgSz w:w="11906" w:h="16838"/>
          <w:pgMar w:top="1701" w:right="1418" w:bottom="1418" w:left="1418" w:header="709" w:footer="397" w:gutter="0"/>
          <w:cols w:space="708"/>
          <w:titlePg/>
          <w:docGrid w:linePitch="360"/>
        </w:sectPr>
      </w:pPr>
    </w:p>
    <w:p w14:paraId="1023401B" w14:textId="58BBDAF8" w:rsidR="00CB3BA9" w:rsidRDefault="002A227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0234089" wp14:editId="1023408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6090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D5FF4" w:rsidRPr="00EB1D71">
        <w:rPr>
          <w:color w:val="FFFFFF" w:themeColor="background1"/>
          <w:sz w:val="36"/>
        </w:rPr>
        <w:t xml:space="preserve"> </w:t>
      </w:r>
      <w:r w:rsidRPr="00EB1D71">
        <w:rPr>
          <w:color w:val="FFFFFF" w:themeColor="background1"/>
          <w:sz w:val="36"/>
        </w:rPr>
        <w:br/>
        <w:t>Feedback and complaints</w:t>
      </w:r>
    </w:p>
    <w:p w14:paraId="1023401C" w14:textId="77777777" w:rsidR="007F5256" w:rsidRPr="00FD1B02" w:rsidRDefault="002A2277" w:rsidP="009C6F30">
      <w:pPr>
        <w:pStyle w:val="Heading3"/>
        <w:shd w:val="clear" w:color="auto" w:fill="F2F2F2" w:themeFill="background1" w:themeFillShade="F2"/>
      </w:pPr>
      <w:r w:rsidRPr="00FD1B02">
        <w:t>Consumer outcome:</w:t>
      </w:r>
    </w:p>
    <w:p w14:paraId="1023401D" w14:textId="77777777" w:rsidR="007F5256" w:rsidRDefault="002A2277"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023401E" w14:textId="77777777" w:rsidR="007F5256" w:rsidRDefault="002A2277" w:rsidP="009C6F30">
      <w:pPr>
        <w:pStyle w:val="Heading3"/>
        <w:shd w:val="clear" w:color="auto" w:fill="F2F2F2" w:themeFill="background1" w:themeFillShade="F2"/>
      </w:pPr>
      <w:r>
        <w:t>Organisation statement:</w:t>
      </w:r>
    </w:p>
    <w:p w14:paraId="1023401F" w14:textId="77777777" w:rsidR="007F5256" w:rsidRDefault="002A2277"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0234020" w14:textId="77777777" w:rsidR="007F5256" w:rsidRDefault="002A2277" w:rsidP="00427817">
      <w:pPr>
        <w:pStyle w:val="Heading2"/>
      </w:pPr>
      <w:r>
        <w:t>Assessment of Standard 6</w:t>
      </w:r>
    </w:p>
    <w:p w14:paraId="540CA1EF" w14:textId="40FB8568" w:rsidR="00F169D7" w:rsidRPr="00163FEE" w:rsidRDefault="00F169D7" w:rsidP="00F169D7">
      <w:pPr>
        <w:rPr>
          <w:rFonts w:eastAsia="Calibri"/>
          <w:lang w:eastAsia="en-US"/>
        </w:rPr>
      </w:pPr>
      <w:r w:rsidRPr="2E3A2313">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2E3A2313">
        <w:rPr>
          <w:rFonts w:eastAsia="Calibri"/>
          <w:lang w:eastAsia="en-US"/>
        </w:rPr>
        <w:t xml:space="preserve">eam also examined the complaints register, complaints trend analysis and tested staff understanding and application of the Requirements under this Standard. </w:t>
      </w:r>
    </w:p>
    <w:p w14:paraId="366E4014" w14:textId="79326B41" w:rsidR="00F169D7" w:rsidRPr="00BA509D" w:rsidRDefault="00F169D7" w:rsidP="00BA509D">
      <w:pPr>
        <w:rPr>
          <w:rFonts w:eastAsia="Calibri"/>
          <w:lang w:eastAsia="en-US"/>
        </w:rPr>
      </w:pPr>
      <w:r>
        <w:rPr>
          <w:rFonts w:eastAsia="Calibri"/>
          <w:color w:val="auto"/>
          <w:lang w:eastAsia="en-US"/>
        </w:rPr>
        <w:t>C</w:t>
      </w:r>
      <w:r w:rsidRPr="2E3A2313">
        <w:rPr>
          <w:rFonts w:eastAsia="Calibri"/>
          <w:color w:val="auto"/>
          <w:lang w:eastAsia="en-US"/>
        </w:rPr>
        <w:t xml:space="preserve">onsumers </w:t>
      </w:r>
      <w:r>
        <w:rPr>
          <w:rFonts w:eastAsia="Calibri"/>
          <w:color w:val="auto"/>
          <w:lang w:eastAsia="en-US"/>
        </w:rPr>
        <w:t xml:space="preserve">interviewed by the Assessment Team </w:t>
      </w:r>
      <w:r w:rsidRPr="2E3A2313">
        <w:rPr>
          <w:rFonts w:eastAsia="Calibri"/>
          <w:color w:val="auto"/>
          <w:lang w:eastAsia="en-US"/>
        </w:rPr>
        <w:t>considered that</w:t>
      </w:r>
      <w:r w:rsidRPr="2E3A2313">
        <w:rPr>
          <w:rFonts w:eastAsia="Calibri"/>
          <w:lang w:eastAsia="en-US"/>
        </w:rPr>
        <w:t xml:space="preserve"> they are encouraged and supported to give feedback and make complaints, and that appropriate action is taken. </w:t>
      </w:r>
      <w:r w:rsidRPr="2E3A2313">
        <w:t xml:space="preserve">Consumers and said they were satisfied with actions taken by the service </w:t>
      </w:r>
      <w:proofErr w:type="gramStart"/>
      <w:r w:rsidRPr="2E3A2313">
        <w:t>as a result of</w:t>
      </w:r>
      <w:proofErr w:type="gramEnd"/>
      <w:r w:rsidRPr="2E3A2313">
        <w:t xml:space="preserve"> feedback.</w:t>
      </w:r>
    </w:p>
    <w:p w14:paraId="7C25FA40" w14:textId="3372C8A1" w:rsidR="00F169D7" w:rsidRDefault="00F169D7" w:rsidP="00F169D7">
      <w:r w:rsidRPr="2E3A2313">
        <w:rPr>
          <w:rFonts w:eastAsia="Arial"/>
          <w:color w:val="000000" w:themeColor="text1"/>
        </w:rPr>
        <w:t xml:space="preserve">Staff </w:t>
      </w:r>
      <w:r w:rsidR="00BA509D">
        <w:rPr>
          <w:rFonts w:eastAsia="Arial"/>
          <w:color w:val="000000" w:themeColor="text1"/>
        </w:rPr>
        <w:t xml:space="preserve">interviewed by the Assessment Team </w:t>
      </w:r>
      <w:r w:rsidRPr="2E3A2313">
        <w:rPr>
          <w:rFonts w:eastAsia="Arial"/>
          <w:color w:val="000000" w:themeColor="text1"/>
        </w:rPr>
        <w:t>were able to describe how they support consumers and representatives to provide feedback</w:t>
      </w:r>
      <w:r w:rsidR="009C5F4D">
        <w:rPr>
          <w:rFonts w:eastAsia="Arial"/>
          <w:color w:val="000000" w:themeColor="text1"/>
        </w:rPr>
        <w:t>. C</w:t>
      </w:r>
      <w:r w:rsidRPr="2E3A2313">
        <w:rPr>
          <w:rFonts w:eastAsia="Arial"/>
          <w:color w:val="000000" w:themeColor="text1"/>
        </w:rPr>
        <w:t>linical staff were able to discuss the process for acting on any consumer’s concerns and were familiar with the open disclosure process.</w:t>
      </w:r>
      <w:r w:rsidR="00BA509D">
        <w:t xml:space="preserve"> </w:t>
      </w:r>
      <w:r w:rsidRPr="2E3A2313">
        <w:rPr>
          <w:rFonts w:eastAsia="Arial"/>
          <w:color w:val="000000" w:themeColor="text1"/>
        </w:rPr>
        <w:t xml:space="preserve">Management described how the service monitors the frequency of complaints through the register and </w:t>
      </w:r>
      <w:proofErr w:type="gramStart"/>
      <w:r w:rsidR="00BA509D" w:rsidRPr="2E3A2313">
        <w:rPr>
          <w:rFonts w:eastAsia="Arial"/>
          <w:color w:val="000000" w:themeColor="text1"/>
        </w:rPr>
        <w:t>reporting</w:t>
      </w:r>
      <w:r w:rsidR="00BA509D">
        <w:rPr>
          <w:rFonts w:eastAsia="Arial"/>
          <w:color w:val="000000" w:themeColor="text1"/>
        </w:rPr>
        <w:t>, and</w:t>
      </w:r>
      <w:proofErr w:type="gramEnd"/>
      <w:r w:rsidRPr="2E3A2313">
        <w:rPr>
          <w:rFonts w:eastAsia="Arial"/>
          <w:color w:val="000000" w:themeColor="text1"/>
        </w:rPr>
        <w:t xml:space="preserve"> discusses </w:t>
      </w:r>
      <w:r w:rsidR="00BA509D">
        <w:rPr>
          <w:rFonts w:eastAsia="Arial"/>
          <w:color w:val="000000" w:themeColor="text1"/>
        </w:rPr>
        <w:t>these complaints in</w:t>
      </w:r>
      <w:r w:rsidRPr="2E3A2313">
        <w:rPr>
          <w:rFonts w:eastAsia="Arial"/>
          <w:color w:val="000000" w:themeColor="text1"/>
        </w:rPr>
        <w:t xml:space="preserve"> a range of forums. The feedback register and consumer meeting minutes </w:t>
      </w:r>
      <w:r w:rsidR="00BA509D">
        <w:rPr>
          <w:rFonts w:eastAsia="Arial"/>
          <w:color w:val="000000" w:themeColor="text1"/>
        </w:rPr>
        <w:t>re</w:t>
      </w:r>
      <w:r w:rsidRPr="2E3A2313">
        <w:rPr>
          <w:rFonts w:eastAsia="Arial"/>
          <w:color w:val="000000" w:themeColor="text1"/>
        </w:rPr>
        <w:t xml:space="preserve">viewed by the Assessment Team show consumers and representatives are being supported and are accessing feedback mechanisms. </w:t>
      </w:r>
    </w:p>
    <w:p w14:paraId="10234021" w14:textId="7145E062" w:rsidR="00154403" w:rsidRPr="00F169D7" w:rsidRDefault="00F169D7" w:rsidP="00154403">
      <w:r w:rsidRPr="2E3A2313">
        <w:rPr>
          <w:rFonts w:eastAsia="Arial"/>
          <w:color w:val="000000" w:themeColor="text1"/>
        </w:rPr>
        <w:t xml:space="preserve">The organisation has a Feedback and Complaints procedure and an Open Disclosure procedure to guide staff in ensuring feedback provided is identified, </w:t>
      </w:r>
      <w:r w:rsidRPr="2E3A2313">
        <w:rPr>
          <w:rFonts w:eastAsia="Arial"/>
          <w:color w:val="000000" w:themeColor="text1"/>
        </w:rPr>
        <w:lastRenderedPageBreak/>
        <w:t>captured, actioned, and reviewed</w:t>
      </w:r>
      <w:r w:rsidR="00BA509D">
        <w:rPr>
          <w:rFonts w:eastAsia="Arial"/>
          <w:color w:val="000000" w:themeColor="text1"/>
        </w:rPr>
        <w:t xml:space="preserve">, and an open disclosure process is applied when required. </w:t>
      </w:r>
    </w:p>
    <w:p w14:paraId="10234022" w14:textId="090F8C31" w:rsidR="007F5256" w:rsidRPr="00663B6D" w:rsidRDefault="002A2277" w:rsidP="00154403">
      <w:pPr>
        <w:rPr>
          <w:rFonts w:eastAsia="Calibri"/>
          <w:i/>
          <w:iCs/>
          <w:color w:val="0000FF"/>
          <w:lang w:eastAsia="en-US"/>
        </w:rPr>
      </w:pPr>
      <w:r w:rsidRPr="00154403">
        <w:rPr>
          <w:rFonts w:eastAsiaTheme="minorHAnsi"/>
        </w:rPr>
        <w:t xml:space="preserve">The Quality Standard is </w:t>
      </w:r>
      <w:r w:rsidRPr="00FD1C78">
        <w:rPr>
          <w:rFonts w:eastAsiaTheme="minorHAnsi"/>
          <w:color w:val="auto"/>
        </w:rPr>
        <w:t xml:space="preserve">assessed as Compliant as </w:t>
      </w:r>
      <w:r w:rsidR="00FD1C78" w:rsidRPr="00FD1C78">
        <w:rPr>
          <w:rFonts w:eastAsiaTheme="minorHAnsi"/>
          <w:color w:val="auto"/>
        </w:rPr>
        <w:t>four</w:t>
      </w:r>
      <w:r w:rsidRPr="00FD1C78">
        <w:rPr>
          <w:rFonts w:eastAsiaTheme="minorHAnsi"/>
          <w:color w:val="auto"/>
        </w:rPr>
        <w:t xml:space="preserve"> of the four specific requirements have been assessed as Compliant.</w:t>
      </w:r>
    </w:p>
    <w:p w14:paraId="10234023" w14:textId="39CC5434" w:rsidR="00301877" w:rsidRDefault="002A2277" w:rsidP="00427817">
      <w:pPr>
        <w:pStyle w:val="Heading2"/>
      </w:pPr>
      <w:r>
        <w:t>Assessment of Standard 6 Requirements</w:t>
      </w:r>
      <w:r w:rsidRPr="0066387A">
        <w:rPr>
          <w:i/>
          <w:color w:val="0000FF"/>
          <w:sz w:val="24"/>
          <w:szCs w:val="24"/>
        </w:rPr>
        <w:t xml:space="preserve"> </w:t>
      </w:r>
    </w:p>
    <w:p w14:paraId="10234024" w14:textId="0CF640C4" w:rsidR="001B3DE8" w:rsidRPr="00506F7F" w:rsidRDefault="002A2277" w:rsidP="00506F7F">
      <w:pPr>
        <w:pStyle w:val="Heading3"/>
      </w:pPr>
      <w:r w:rsidRPr="00506F7F">
        <w:t>Requirement 6(3)(a)</w:t>
      </w:r>
      <w:r>
        <w:tab/>
        <w:t>Compliant</w:t>
      </w:r>
    </w:p>
    <w:p w14:paraId="10234025" w14:textId="77777777" w:rsidR="001B3DE8" w:rsidRPr="008D114F" w:rsidRDefault="002A2277" w:rsidP="00506F7F">
      <w:pPr>
        <w:rPr>
          <w:i/>
        </w:rPr>
      </w:pPr>
      <w:r w:rsidRPr="008D114F">
        <w:rPr>
          <w:i/>
        </w:rPr>
        <w:t>Consumers, their family, friends, carers and others are encouraged and supported to provide feedback and make complaints.</w:t>
      </w:r>
    </w:p>
    <w:p w14:paraId="10234027" w14:textId="6A6C745A" w:rsidR="001B3DE8" w:rsidRPr="00506F7F" w:rsidRDefault="002A2277" w:rsidP="00506F7F">
      <w:pPr>
        <w:pStyle w:val="Heading3"/>
      </w:pPr>
      <w:r w:rsidRPr="00506F7F">
        <w:t>Requirement 6(3)(b)</w:t>
      </w:r>
      <w:r>
        <w:tab/>
        <w:t>Compliant</w:t>
      </w:r>
    </w:p>
    <w:p w14:paraId="10234028" w14:textId="77777777" w:rsidR="001B3DE8" w:rsidRPr="008D114F" w:rsidRDefault="002A2277" w:rsidP="00506F7F">
      <w:pPr>
        <w:rPr>
          <w:i/>
        </w:rPr>
      </w:pPr>
      <w:r w:rsidRPr="008D114F">
        <w:rPr>
          <w:i/>
        </w:rPr>
        <w:t>Consumers are made aware of and have access to advocates, language services and other methods for raising and resolving complaints.</w:t>
      </w:r>
    </w:p>
    <w:p w14:paraId="1023402A" w14:textId="75CD0B30" w:rsidR="001B3DE8" w:rsidRPr="00D435F8" w:rsidRDefault="002A2277" w:rsidP="00506F7F">
      <w:pPr>
        <w:pStyle w:val="Heading3"/>
      </w:pPr>
      <w:r w:rsidRPr="00D435F8">
        <w:t>Requirement 6(3)(c)</w:t>
      </w:r>
      <w:r>
        <w:tab/>
        <w:t>Compliant</w:t>
      </w:r>
    </w:p>
    <w:p w14:paraId="1023402B" w14:textId="77777777" w:rsidR="001B3DE8" w:rsidRPr="008D114F" w:rsidRDefault="002A2277" w:rsidP="00506F7F">
      <w:pPr>
        <w:rPr>
          <w:i/>
        </w:rPr>
      </w:pPr>
      <w:r w:rsidRPr="008D114F">
        <w:rPr>
          <w:i/>
        </w:rPr>
        <w:t>Appropriate action is taken in response to complaints and an open disclosure process is used when things go wrong.</w:t>
      </w:r>
    </w:p>
    <w:p w14:paraId="1023402D" w14:textId="0112410B" w:rsidR="001B3DE8" w:rsidRPr="00D435F8" w:rsidRDefault="002A2277" w:rsidP="00506F7F">
      <w:pPr>
        <w:pStyle w:val="Heading3"/>
      </w:pPr>
      <w:r w:rsidRPr="00D435F8">
        <w:t>Requirement 6(3)(d)</w:t>
      </w:r>
      <w:r>
        <w:tab/>
        <w:t>Compliant</w:t>
      </w:r>
    </w:p>
    <w:p w14:paraId="1023402E" w14:textId="77777777" w:rsidR="001B3DE8" w:rsidRPr="008D114F" w:rsidRDefault="002A2277" w:rsidP="00506F7F">
      <w:pPr>
        <w:rPr>
          <w:i/>
        </w:rPr>
      </w:pPr>
      <w:r w:rsidRPr="008D114F">
        <w:rPr>
          <w:i/>
        </w:rPr>
        <w:t>Feedback and complaints are reviewed and used to improve the quality of care and services.</w:t>
      </w:r>
    </w:p>
    <w:p w14:paraId="10234030" w14:textId="77777777" w:rsidR="001B3DE8" w:rsidRPr="001B3DE8" w:rsidRDefault="00E34CCA" w:rsidP="001B3DE8"/>
    <w:p w14:paraId="10234031" w14:textId="77777777" w:rsidR="009C6F30" w:rsidRDefault="00E34CCA" w:rsidP="00095CD4">
      <w:pPr>
        <w:sectPr w:rsidR="009C6F30" w:rsidSect="00CB3BA9">
          <w:type w:val="continuous"/>
          <w:pgSz w:w="11906" w:h="16838"/>
          <w:pgMar w:top="1701" w:right="1418" w:bottom="1418" w:left="1418" w:header="709" w:footer="397" w:gutter="0"/>
          <w:cols w:space="708"/>
          <w:titlePg/>
          <w:docGrid w:linePitch="360"/>
        </w:sectPr>
      </w:pPr>
    </w:p>
    <w:p w14:paraId="10234032" w14:textId="22210193" w:rsidR="00CB3BA9" w:rsidRDefault="002A227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023408B" wp14:editId="1023408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376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5D5FF4" w:rsidRPr="00EB1D71">
        <w:rPr>
          <w:color w:val="FFFFFF" w:themeColor="background1"/>
          <w:sz w:val="36"/>
        </w:rPr>
        <w:t xml:space="preserve"> </w:t>
      </w:r>
      <w:r w:rsidRPr="00EB1D71">
        <w:rPr>
          <w:color w:val="FFFFFF" w:themeColor="background1"/>
          <w:sz w:val="36"/>
        </w:rPr>
        <w:br/>
        <w:t>Human resources</w:t>
      </w:r>
    </w:p>
    <w:p w14:paraId="10234033" w14:textId="77777777" w:rsidR="007F5256" w:rsidRPr="000E654D" w:rsidRDefault="002A2277" w:rsidP="009C6F30">
      <w:pPr>
        <w:pStyle w:val="Heading3"/>
        <w:shd w:val="clear" w:color="auto" w:fill="F2F2F2" w:themeFill="background1" w:themeFillShade="F2"/>
      </w:pPr>
      <w:r w:rsidRPr="000E654D">
        <w:t>Consumer outcome:</w:t>
      </w:r>
    </w:p>
    <w:p w14:paraId="10234034" w14:textId="77777777" w:rsidR="007F5256" w:rsidRDefault="002A2277" w:rsidP="00912DE6">
      <w:pPr>
        <w:numPr>
          <w:ilvl w:val="0"/>
          <w:numId w:val="7"/>
        </w:numPr>
        <w:shd w:val="clear" w:color="auto" w:fill="F2F2F2" w:themeFill="background1" w:themeFillShade="F2"/>
      </w:pPr>
      <w:r>
        <w:t>I get quality care and services when I need them from people who are knowledgeable, capable and caring.</w:t>
      </w:r>
    </w:p>
    <w:p w14:paraId="10234035" w14:textId="77777777" w:rsidR="007F5256" w:rsidRDefault="002A2277" w:rsidP="009C6F30">
      <w:pPr>
        <w:pStyle w:val="Heading3"/>
        <w:shd w:val="clear" w:color="auto" w:fill="F2F2F2" w:themeFill="background1" w:themeFillShade="F2"/>
      </w:pPr>
      <w:r>
        <w:t>Organisation statement:</w:t>
      </w:r>
    </w:p>
    <w:p w14:paraId="10234036" w14:textId="77777777" w:rsidR="007F5256" w:rsidRDefault="002A2277"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0234037" w14:textId="77777777" w:rsidR="007F5256" w:rsidRDefault="002A2277" w:rsidP="00427817">
      <w:pPr>
        <w:pStyle w:val="Heading2"/>
      </w:pPr>
      <w:r>
        <w:t>Assessment of Standard 7</w:t>
      </w:r>
    </w:p>
    <w:p w14:paraId="43FDE777" w14:textId="77777777" w:rsidR="00C9075C" w:rsidRPr="00163FEE" w:rsidRDefault="00C9075C" w:rsidP="00C9075C">
      <w:r w:rsidRPr="6ECD0D89">
        <w:rPr>
          <w:rFonts w:eastAsia="Arial"/>
          <w:color w:val="000000" w:themeColor="text1"/>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ABB9F1E" w14:textId="732F05BE" w:rsidR="00C9075C" w:rsidRPr="00163FEE" w:rsidRDefault="00C9075C" w:rsidP="00C9075C">
      <w:r>
        <w:rPr>
          <w:rFonts w:eastAsia="Arial"/>
          <w:color w:val="000000" w:themeColor="text1"/>
        </w:rPr>
        <w:t>C</w:t>
      </w:r>
      <w:r w:rsidRPr="66D55BF1">
        <w:rPr>
          <w:rFonts w:eastAsia="Arial"/>
          <w:color w:val="000000" w:themeColor="text1"/>
        </w:rPr>
        <w:t xml:space="preserve">onsumers </w:t>
      </w:r>
      <w:r>
        <w:rPr>
          <w:rFonts w:eastAsia="Arial"/>
          <w:color w:val="000000" w:themeColor="text1"/>
        </w:rPr>
        <w:t xml:space="preserve">interviewed by the Assessment Team </w:t>
      </w:r>
      <w:r w:rsidRPr="66D55BF1">
        <w:rPr>
          <w:rFonts w:eastAsia="Arial"/>
          <w:color w:val="000000" w:themeColor="text1"/>
        </w:rPr>
        <w:t>considered that they get quality care and services when they need them and from people who are knowledgeable</w:t>
      </w:r>
      <w:r>
        <w:rPr>
          <w:rFonts w:eastAsia="Arial"/>
          <w:color w:val="000000" w:themeColor="text1"/>
        </w:rPr>
        <w:t xml:space="preserve"> and </w:t>
      </w:r>
      <w:r w:rsidRPr="66D55BF1">
        <w:rPr>
          <w:rFonts w:eastAsia="Arial"/>
          <w:color w:val="000000" w:themeColor="text1"/>
        </w:rPr>
        <w:t>capable.</w:t>
      </w:r>
      <w:r>
        <w:rPr>
          <w:rFonts w:eastAsia="Arial"/>
          <w:color w:val="000000" w:themeColor="text1"/>
        </w:rPr>
        <w:t xml:space="preserve"> </w:t>
      </w:r>
      <w:r w:rsidRPr="2E3A2313">
        <w:t xml:space="preserve">Consumers and representatives </w:t>
      </w:r>
      <w:r>
        <w:t xml:space="preserve">interviewed </w:t>
      </w:r>
      <w:r w:rsidRPr="2E3A2313">
        <w:t>said staff are kind and caring, are responsive to their needs</w:t>
      </w:r>
      <w:r>
        <w:t>,</w:t>
      </w:r>
      <w:r w:rsidRPr="2E3A2313">
        <w:t xml:space="preserve"> and understand their preferences and interests.</w:t>
      </w:r>
      <w:r>
        <w:t xml:space="preserve"> </w:t>
      </w:r>
      <w:r w:rsidRPr="2E3A2313">
        <w:t xml:space="preserve">Consumers and representatives said there are adequate numbers of staff </w:t>
      </w:r>
      <w:r w:rsidR="009C5F4D">
        <w:t xml:space="preserve">and </w:t>
      </w:r>
      <w:r w:rsidRPr="2E3A2313">
        <w:t>their call bells are answered quickly.</w:t>
      </w:r>
    </w:p>
    <w:p w14:paraId="58583AE3" w14:textId="0CCB3659" w:rsidR="00C9075C" w:rsidRPr="00C9075C" w:rsidRDefault="00C9075C" w:rsidP="00C9075C">
      <w:pPr>
        <w:rPr>
          <w:rFonts w:eastAsia="Arial"/>
          <w:color w:val="000000" w:themeColor="text1"/>
        </w:rPr>
      </w:pPr>
      <w:r>
        <w:rPr>
          <w:rFonts w:eastAsia="Arial"/>
          <w:color w:val="000000" w:themeColor="text1"/>
        </w:rPr>
        <w:t>Interviews with management</w:t>
      </w:r>
      <w:r w:rsidRPr="2E3A2313">
        <w:rPr>
          <w:rFonts w:eastAsia="Arial"/>
          <w:color w:val="000000" w:themeColor="text1"/>
        </w:rPr>
        <w:t xml:space="preserve"> demonstrate</w:t>
      </w:r>
      <w:r>
        <w:rPr>
          <w:rFonts w:eastAsia="Arial"/>
          <w:color w:val="000000" w:themeColor="text1"/>
        </w:rPr>
        <w:t>d</w:t>
      </w:r>
      <w:r w:rsidRPr="2E3A2313">
        <w:rPr>
          <w:rFonts w:eastAsia="Arial"/>
          <w:color w:val="000000" w:themeColor="text1"/>
        </w:rPr>
        <w:t xml:space="preserve"> the service ensures staffing levels are sufficient and this is regularly monitored by the service to meet changing consumer needs. </w:t>
      </w:r>
      <w:r w:rsidRPr="6ECD0D89">
        <w:rPr>
          <w:rFonts w:eastAsia="Arial"/>
          <w:color w:val="000000" w:themeColor="text1"/>
        </w:rPr>
        <w:t xml:space="preserve">Management described how they ensure staff have appropriate qualifications as part of their monitoring process. The service has an annual performance appraisal process and performance management process to ensure when incidents occur the service undertakes appropriate action. </w:t>
      </w:r>
    </w:p>
    <w:p w14:paraId="10234038" w14:textId="56F4D522" w:rsidR="00154403" w:rsidRPr="00C9075C" w:rsidRDefault="00C9075C" w:rsidP="00154403">
      <w:r w:rsidRPr="6ECD0D89">
        <w:rPr>
          <w:rFonts w:eastAsia="Arial"/>
          <w:color w:val="000000" w:themeColor="text1"/>
        </w:rPr>
        <w:t>The service has an initial onboarding process which involves mandatory training and buddy shifts. Following recruitment, the service provides ongoing training to staff as part of scheduled online and face to face training.</w:t>
      </w:r>
    </w:p>
    <w:p w14:paraId="10234039" w14:textId="237C3428" w:rsidR="007F5256" w:rsidRPr="009C6F30" w:rsidRDefault="002A2277" w:rsidP="00154403">
      <w:pPr>
        <w:rPr>
          <w:rFonts w:eastAsia="Calibri"/>
        </w:rPr>
      </w:pPr>
      <w:r w:rsidRPr="00154403">
        <w:rPr>
          <w:rFonts w:eastAsiaTheme="minorHAnsi"/>
        </w:rPr>
        <w:t xml:space="preserve">The Quality Standard is assessed </w:t>
      </w:r>
      <w:r w:rsidRPr="00FD1C78">
        <w:rPr>
          <w:rFonts w:eastAsiaTheme="minorHAnsi"/>
          <w:color w:val="auto"/>
        </w:rPr>
        <w:t xml:space="preserve">as Compliant as </w:t>
      </w:r>
      <w:r w:rsidR="00FD1C78" w:rsidRPr="00FD1C78">
        <w:rPr>
          <w:rFonts w:eastAsiaTheme="minorHAnsi"/>
          <w:color w:val="auto"/>
        </w:rPr>
        <w:t>five</w:t>
      </w:r>
      <w:r w:rsidRPr="00FD1C78">
        <w:rPr>
          <w:rFonts w:eastAsiaTheme="minorHAnsi"/>
          <w:color w:val="auto"/>
        </w:rPr>
        <w:t xml:space="preserve"> of the five specific requirements have been assessed as Compliant.</w:t>
      </w:r>
    </w:p>
    <w:p w14:paraId="1023403A" w14:textId="674629EF" w:rsidR="00301877" w:rsidRDefault="002A2277" w:rsidP="00427817">
      <w:pPr>
        <w:pStyle w:val="Heading2"/>
      </w:pPr>
      <w:r>
        <w:lastRenderedPageBreak/>
        <w:t>Assessment of Standard 7 Requirements</w:t>
      </w:r>
      <w:r w:rsidRPr="0066387A">
        <w:rPr>
          <w:i/>
          <w:color w:val="0000FF"/>
          <w:sz w:val="24"/>
          <w:szCs w:val="24"/>
        </w:rPr>
        <w:t xml:space="preserve"> </w:t>
      </w:r>
    </w:p>
    <w:p w14:paraId="1023403B" w14:textId="66341451" w:rsidR="00506F7F" w:rsidRPr="00506F7F" w:rsidRDefault="002A2277" w:rsidP="00506F7F">
      <w:pPr>
        <w:pStyle w:val="Heading3"/>
      </w:pPr>
      <w:r w:rsidRPr="00506F7F">
        <w:t>Requirement 7(3)(a)</w:t>
      </w:r>
      <w:r>
        <w:tab/>
        <w:t>Compliant</w:t>
      </w:r>
    </w:p>
    <w:p w14:paraId="1023403C" w14:textId="77777777" w:rsidR="00506F7F" w:rsidRPr="008D114F" w:rsidRDefault="002A2277" w:rsidP="00506F7F">
      <w:pPr>
        <w:rPr>
          <w:i/>
        </w:rPr>
      </w:pPr>
      <w:r w:rsidRPr="008D114F">
        <w:rPr>
          <w:i/>
        </w:rPr>
        <w:t>The workforce is planned to enable, and the number and mix of members of the workforce deployed enables, the delivery and management of safe and quality care and services.</w:t>
      </w:r>
    </w:p>
    <w:p w14:paraId="1023403E" w14:textId="31A7192F" w:rsidR="00506F7F" w:rsidRPr="00506F7F" w:rsidRDefault="002A2277" w:rsidP="00506F7F">
      <w:pPr>
        <w:pStyle w:val="Heading3"/>
      </w:pPr>
      <w:r w:rsidRPr="00506F7F">
        <w:t>Requirement 7(3)(b)</w:t>
      </w:r>
      <w:r>
        <w:tab/>
        <w:t>Compliant</w:t>
      </w:r>
    </w:p>
    <w:p w14:paraId="1023403F" w14:textId="77777777" w:rsidR="00506F7F" w:rsidRPr="008D114F" w:rsidRDefault="002A2277" w:rsidP="00506F7F">
      <w:pPr>
        <w:rPr>
          <w:i/>
        </w:rPr>
      </w:pPr>
      <w:r w:rsidRPr="008D114F">
        <w:rPr>
          <w:i/>
        </w:rPr>
        <w:t>Workforce interactions with consumers are kind, caring and respectful of each consumer’s identity, culture and diversity.</w:t>
      </w:r>
    </w:p>
    <w:p w14:paraId="10234041" w14:textId="47801271" w:rsidR="00506F7F" w:rsidRPr="00095CD4" w:rsidRDefault="002A2277" w:rsidP="00506F7F">
      <w:pPr>
        <w:pStyle w:val="Heading3"/>
      </w:pPr>
      <w:r w:rsidRPr="00095CD4">
        <w:t>Requirement 7(3)(c)</w:t>
      </w:r>
      <w:r>
        <w:tab/>
        <w:t>Compliant</w:t>
      </w:r>
    </w:p>
    <w:p w14:paraId="10234042" w14:textId="77777777" w:rsidR="00506F7F" w:rsidRPr="008D114F" w:rsidRDefault="002A2277"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0234044" w14:textId="00F8B5F3" w:rsidR="00506F7F" w:rsidRPr="00095CD4" w:rsidRDefault="002A2277" w:rsidP="00506F7F">
      <w:pPr>
        <w:pStyle w:val="Heading3"/>
      </w:pPr>
      <w:r w:rsidRPr="00095CD4">
        <w:t>Requirement 7(3)(d)</w:t>
      </w:r>
      <w:r>
        <w:tab/>
        <w:t>Compliant</w:t>
      </w:r>
    </w:p>
    <w:p w14:paraId="10234045" w14:textId="77777777" w:rsidR="00506F7F" w:rsidRPr="008D114F" w:rsidRDefault="002A2277" w:rsidP="00506F7F">
      <w:pPr>
        <w:rPr>
          <w:i/>
        </w:rPr>
      </w:pPr>
      <w:r w:rsidRPr="008D114F">
        <w:rPr>
          <w:i/>
        </w:rPr>
        <w:t>The workforce is recruited, trained, equipped and supported to deliver the outcomes required by these standards.</w:t>
      </w:r>
    </w:p>
    <w:p w14:paraId="10234047" w14:textId="33951402" w:rsidR="00506F7F" w:rsidRPr="00095CD4" w:rsidRDefault="002A2277" w:rsidP="00506F7F">
      <w:pPr>
        <w:pStyle w:val="Heading3"/>
      </w:pPr>
      <w:r w:rsidRPr="00095CD4">
        <w:t>Requirement 7(3)(e)</w:t>
      </w:r>
      <w:r>
        <w:tab/>
        <w:t>Compliant</w:t>
      </w:r>
    </w:p>
    <w:p w14:paraId="10234048" w14:textId="77777777" w:rsidR="00506F7F" w:rsidRPr="008D114F" w:rsidRDefault="002A2277" w:rsidP="00506F7F">
      <w:pPr>
        <w:rPr>
          <w:i/>
        </w:rPr>
      </w:pPr>
      <w:r w:rsidRPr="008D114F">
        <w:rPr>
          <w:i/>
        </w:rPr>
        <w:t>Regular assessment, monitoring and review of the performance of each member of the workforce is undertaken.</w:t>
      </w:r>
    </w:p>
    <w:p w14:paraId="10234049" w14:textId="77777777" w:rsidR="00506F7F" w:rsidRPr="00506F7F" w:rsidRDefault="00E34CCA" w:rsidP="00506F7F"/>
    <w:p w14:paraId="1023404A" w14:textId="77777777" w:rsidR="00095CD4" w:rsidRDefault="00E34CCA" w:rsidP="00095CD4">
      <w:pPr>
        <w:sectPr w:rsidR="00095CD4" w:rsidSect="00CB3BA9">
          <w:type w:val="continuous"/>
          <w:pgSz w:w="11906" w:h="16838"/>
          <w:pgMar w:top="1701" w:right="1418" w:bottom="1418" w:left="1418" w:header="709" w:footer="397" w:gutter="0"/>
          <w:cols w:space="708"/>
          <w:titlePg/>
          <w:docGrid w:linePitch="360"/>
        </w:sectPr>
      </w:pPr>
    </w:p>
    <w:p w14:paraId="1023404B" w14:textId="68EDBDA0" w:rsidR="008D7780" w:rsidRDefault="002A2277"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023408D" wp14:editId="1023408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1318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5D5FF4" w:rsidRPr="00EB1D71">
        <w:rPr>
          <w:color w:val="FFFFFF" w:themeColor="background1"/>
          <w:sz w:val="36"/>
        </w:rPr>
        <w:t xml:space="preserve"> </w:t>
      </w:r>
      <w:r w:rsidRPr="00EB1D71">
        <w:rPr>
          <w:color w:val="FFFFFF" w:themeColor="background1"/>
          <w:sz w:val="36"/>
        </w:rPr>
        <w:br/>
        <w:t>Organisational governance</w:t>
      </w:r>
    </w:p>
    <w:p w14:paraId="1023404C" w14:textId="77777777" w:rsidR="007F5256" w:rsidRPr="00FD1B02" w:rsidRDefault="002A2277" w:rsidP="00095CD4">
      <w:pPr>
        <w:pStyle w:val="Heading3"/>
        <w:shd w:val="clear" w:color="auto" w:fill="F2F2F2" w:themeFill="background1" w:themeFillShade="F2"/>
      </w:pPr>
      <w:r w:rsidRPr="008312AC">
        <w:t>Consumer</w:t>
      </w:r>
      <w:r w:rsidRPr="00FD1B02">
        <w:t xml:space="preserve"> outcome:</w:t>
      </w:r>
    </w:p>
    <w:p w14:paraId="1023404D" w14:textId="77777777" w:rsidR="007F5256" w:rsidRDefault="002A2277" w:rsidP="00912DE6">
      <w:pPr>
        <w:numPr>
          <w:ilvl w:val="0"/>
          <w:numId w:val="8"/>
        </w:numPr>
        <w:shd w:val="clear" w:color="auto" w:fill="F2F2F2" w:themeFill="background1" w:themeFillShade="F2"/>
      </w:pPr>
      <w:r>
        <w:t>I am confident the organisation is well run. I can partner in improving the delivery of care and services.</w:t>
      </w:r>
    </w:p>
    <w:p w14:paraId="1023404E" w14:textId="77777777" w:rsidR="007F5256" w:rsidRDefault="002A2277" w:rsidP="00095CD4">
      <w:pPr>
        <w:pStyle w:val="Heading3"/>
        <w:shd w:val="clear" w:color="auto" w:fill="F2F2F2" w:themeFill="background1" w:themeFillShade="F2"/>
      </w:pPr>
      <w:r>
        <w:t>Organisation statement:</w:t>
      </w:r>
    </w:p>
    <w:p w14:paraId="1023404F" w14:textId="77777777" w:rsidR="007F5256" w:rsidRDefault="002A2277" w:rsidP="00912DE6">
      <w:pPr>
        <w:numPr>
          <w:ilvl w:val="0"/>
          <w:numId w:val="8"/>
        </w:numPr>
        <w:shd w:val="clear" w:color="auto" w:fill="F2F2F2" w:themeFill="background1" w:themeFillShade="F2"/>
      </w:pPr>
      <w:r>
        <w:t>The organisation’s governing body is accountable for the delivery of safe and quality care and services.</w:t>
      </w:r>
    </w:p>
    <w:p w14:paraId="10234050" w14:textId="77777777" w:rsidR="007F5256" w:rsidRDefault="002A2277" w:rsidP="00427817">
      <w:pPr>
        <w:pStyle w:val="Heading2"/>
      </w:pPr>
      <w:r>
        <w:t>Assessment of Standard 8</w:t>
      </w:r>
    </w:p>
    <w:p w14:paraId="1A514498" w14:textId="77777777" w:rsidR="00CE2109" w:rsidRPr="00163FEE" w:rsidRDefault="00CE2109" w:rsidP="00CE2109">
      <w:pPr>
        <w:rPr>
          <w:rFonts w:eastAsia="Calibri"/>
          <w:lang w:eastAsia="en-US"/>
        </w:rPr>
      </w:pPr>
      <w:r w:rsidRPr="6ECD0D89">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AC13F08" w14:textId="3AF11D3A" w:rsidR="00CE2109" w:rsidRDefault="00CE2109" w:rsidP="00CE2109">
      <w:r>
        <w:rPr>
          <w:rFonts w:eastAsia="Arial"/>
          <w:color w:val="000000" w:themeColor="text1"/>
        </w:rPr>
        <w:t>C</w:t>
      </w:r>
      <w:r w:rsidRPr="6ECD0D89">
        <w:rPr>
          <w:rFonts w:eastAsia="Arial"/>
          <w:color w:val="000000" w:themeColor="text1"/>
        </w:rPr>
        <w:t>onsumers</w:t>
      </w:r>
      <w:r>
        <w:rPr>
          <w:rFonts w:eastAsia="Arial"/>
          <w:color w:val="000000" w:themeColor="text1"/>
        </w:rPr>
        <w:t xml:space="preserve"> interviewed by the Assessment Team</w:t>
      </w:r>
      <w:r w:rsidRPr="6ECD0D89">
        <w:rPr>
          <w:rFonts w:eastAsia="Arial"/>
          <w:color w:val="000000" w:themeColor="text1"/>
        </w:rPr>
        <w:t xml:space="preserve"> considered that the organisation is well run and that they can partner in improving the delivery of care and services. </w:t>
      </w:r>
    </w:p>
    <w:p w14:paraId="229BD825" w14:textId="394B9691" w:rsidR="00CE2109" w:rsidRDefault="00CE2109" w:rsidP="00CE2109">
      <w:r w:rsidRPr="66D55BF1">
        <w:rPr>
          <w:rFonts w:eastAsia="Arial"/>
          <w:color w:val="000000" w:themeColor="text1"/>
        </w:rPr>
        <w:t>Management described</w:t>
      </w:r>
      <w:r w:rsidR="00FF78CB">
        <w:rPr>
          <w:rFonts w:eastAsia="Arial"/>
          <w:color w:val="000000" w:themeColor="text1"/>
        </w:rPr>
        <w:t>,</w:t>
      </w:r>
      <w:r w:rsidRPr="66D55BF1">
        <w:rPr>
          <w:rFonts w:eastAsia="Arial"/>
          <w:color w:val="000000" w:themeColor="text1"/>
        </w:rPr>
        <w:t xml:space="preserve"> and provided evidence of</w:t>
      </w:r>
      <w:r w:rsidR="00FF78CB">
        <w:rPr>
          <w:rFonts w:eastAsia="Arial"/>
          <w:color w:val="000000" w:themeColor="text1"/>
        </w:rPr>
        <w:t>,</w:t>
      </w:r>
      <w:r w:rsidRPr="66D55BF1">
        <w:rPr>
          <w:rFonts w:eastAsia="Arial"/>
          <w:color w:val="000000" w:themeColor="text1"/>
        </w:rPr>
        <w:t xml:space="preserve"> how consumers have input about their experience and the quality of care and services through care plan reviews, meetings, feedback, and surveys. </w:t>
      </w:r>
    </w:p>
    <w:p w14:paraId="0C208149" w14:textId="3D0A5E09" w:rsidR="00CE2109" w:rsidRDefault="00CE2109" w:rsidP="00CE2109">
      <w:r w:rsidRPr="66D55BF1">
        <w:rPr>
          <w:rFonts w:eastAsia="Arial"/>
          <w:color w:val="000000" w:themeColor="text1"/>
        </w:rPr>
        <w:t>The service has established governance framework</w:t>
      </w:r>
      <w:r w:rsidR="00FF78CB">
        <w:rPr>
          <w:rFonts w:eastAsia="Arial"/>
          <w:color w:val="000000" w:themeColor="text1"/>
        </w:rPr>
        <w:t>s</w:t>
      </w:r>
      <w:r w:rsidRPr="66D55BF1">
        <w:rPr>
          <w:rFonts w:eastAsia="Arial"/>
          <w:color w:val="000000" w:themeColor="text1"/>
        </w:rPr>
        <w:t>, including reporting to key executives, sub-committees, and the Board, enabling the organisation to promote and ensure a culture of safe, inclusive, and quality care and services.</w:t>
      </w:r>
      <w:r w:rsidR="00FF78CB">
        <w:t xml:space="preserve"> </w:t>
      </w:r>
      <w:r w:rsidRPr="6ECD0D89">
        <w:rPr>
          <w:rFonts w:eastAsia="Arial"/>
          <w:color w:val="000000" w:themeColor="text1"/>
        </w:rPr>
        <w:t>The service has effective organisation wide governance system</w:t>
      </w:r>
      <w:r w:rsidR="00FF78CB">
        <w:rPr>
          <w:rFonts w:eastAsia="Arial"/>
          <w:color w:val="000000" w:themeColor="text1"/>
        </w:rPr>
        <w:t>s</w:t>
      </w:r>
      <w:r w:rsidRPr="6ECD0D89">
        <w:rPr>
          <w:rFonts w:eastAsia="Arial"/>
          <w:color w:val="000000" w:themeColor="text1"/>
        </w:rPr>
        <w:t xml:space="preserve"> in relation to information management, continuous improvement, financial governance, workforce governance, regulatory compliance and feedback and complaints. </w:t>
      </w:r>
    </w:p>
    <w:p w14:paraId="560C7275" w14:textId="62C6BFF9" w:rsidR="00CE2109" w:rsidRDefault="00CE2109" w:rsidP="00CE2109">
      <w:r w:rsidRPr="6ECD0D89">
        <w:rPr>
          <w:rFonts w:eastAsia="Arial"/>
          <w:color w:val="000000" w:themeColor="text1"/>
        </w:rPr>
        <w:t>The service has policies and procedures in relation to effective risk management systems and practices, including but not limited to managing high impact or high prevalence risks associated with the care of consumers identifying and responding to abuse and neglect of consumers</w:t>
      </w:r>
      <w:r w:rsidR="00FF78CB">
        <w:rPr>
          <w:rFonts w:eastAsia="Arial"/>
          <w:color w:val="000000" w:themeColor="text1"/>
        </w:rPr>
        <w:t xml:space="preserve">, </w:t>
      </w:r>
      <w:r w:rsidRPr="6ECD0D89">
        <w:rPr>
          <w:rFonts w:eastAsia="Arial"/>
          <w:color w:val="000000" w:themeColor="text1"/>
        </w:rPr>
        <w:t>supporting consumers to live the best life they can</w:t>
      </w:r>
      <w:r w:rsidR="00FF78CB">
        <w:rPr>
          <w:rFonts w:eastAsia="Arial"/>
          <w:color w:val="000000" w:themeColor="text1"/>
        </w:rPr>
        <w:t xml:space="preserve">, and preventing and managing incidents. </w:t>
      </w:r>
    </w:p>
    <w:p w14:paraId="10234051" w14:textId="3DE869B2" w:rsidR="00154403" w:rsidRPr="00CE2109" w:rsidRDefault="00CE2109" w:rsidP="00154403">
      <w:r w:rsidRPr="6ECD0D89">
        <w:rPr>
          <w:rFonts w:eastAsia="Arial"/>
          <w:color w:val="000000" w:themeColor="text1"/>
        </w:rPr>
        <w:lastRenderedPageBreak/>
        <w:t>The service has a clinical governance framework which includes antimicrobial stewardship, minimising the use of restraint and open disclosure. Management provided examples of how clinical incident data is monitored and trended within the organisation</w:t>
      </w:r>
      <w:r w:rsidR="00FF78CB">
        <w:rPr>
          <w:rFonts w:eastAsia="Arial"/>
          <w:color w:val="000000" w:themeColor="text1"/>
        </w:rPr>
        <w:t xml:space="preserve"> to provide effective clinical care</w:t>
      </w:r>
      <w:r w:rsidRPr="6ECD0D89">
        <w:rPr>
          <w:rFonts w:eastAsia="Arial"/>
          <w:color w:val="000000" w:themeColor="text1"/>
        </w:rPr>
        <w:t>. Management and staff were able to describe being aware of policies and procedures in relation antimicrobial stewardship, minimising the use of restraint and open disclosure.</w:t>
      </w:r>
    </w:p>
    <w:p w14:paraId="10234052" w14:textId="67AE7BB3" w:rsidR="007F5256" w:rsidRPr="00095CD4" w:rsidRDefault="002A2277" w:rsidP="00154403">
      <w:pPr>
        <w:rPr>
          <w:rFonts w:eastAsia="Calibri"/>
        </w:rPr>
      </w:pPr>
      <w:r w:rsidRPr="00154403">
        <w:rPr>
          <w:rFonts w:eastAsiaTheme="minorHAnsi"/>
        </w:rPr>
        <w:t xml:space="preserve">The Quality Standard is </w:t>
      </w:r>
      <w:r w:rsidRPr="00FD1C78">
        <w:rPr>
          <w:rFonts w:eastAsiaTheme="minorHAnsi"/>
          <w:color w:val="auto"/>
        </w:rPr>
        <w:t xml:space="preserve">assessed as Compliant as </w:t>
      </w:r>
      <w:r w:rsidR="00FD1C78" w:rsidRPr="00FD1C78">
        <w:rPr>
          <w:rFonts w:eastAsiaTheme="minorHAnsi"/>
          <w:color w:val="auto"/>
        </w:rPr>
        <w:t>five</w:t>
      </w:r>
      <w:r w:rsidRPr="00FD1C78">
        <w:rPr>
          <w:rFonts w:eastAsiaTheme="minorHAnsi"/>
          <w:color w:val="auto"/>
        </w:rPr>
        <w:t xml:space="preserve"> of the five specific requirements have been assessed as Compliant.</w:t>
      </w:r>
    </w:p>
    <w:p w14:paraId="10234053" w14:textId="03909B2A" w:rsidR="00301877" w:rsidRDefault="002A2277" w:rsidP="00427817">
      <w:pPr>
        <w:pStyle w:val="Heading2"/>
      </w:pPr>
      <w:r>
        <w:t>Assessment of Standard 8 Requirements</w:t>
      </w:r>
      <w:r w:rsidRPr="0066387A">
        <w:rPr>
          <w:i/>
          <w:color w:val="0000FF"/>
          <w:sz w:val="24"/>
          <w:szCs w:val="24"/>
        </w:rPr>
        <w:t xml:space="preserve"> </w:t>
      </w:r>
    </w:p>
    <w:p w14:paraId="10234054" w14:textId="65C53CD6" w:rsidR="00314FF7" w:rsidRPr="00506F7F" w:rsidRDefault="002A2277" w:rsidP="00506F7F">
      <w:pPr>
        <w:pStyle w:val="Heading3"/>
      </w:pPr>
      <w:r w:rsidRPr="00506F7F">
        <w:t>Requirement 8(3)(a)</w:t>
      </w:r>
      <w:r w:rsidRPr="00506F7F">
        <w:tab/>
        <w:t>Complian</w:t>
      </w:r>
      <w:r w:rsidR="005D5FF4">
        <w:t>t</w:t>
      </w:r>
    </w:p>
    <w:p w14:paraId="10234055" w14:textId="77777777" w:rsidR="00154403" w:rsidRPr="008D114F" w:rsidRDefault="002A2277" w:rsidP="00506F7F">
      <w:pPr>
        <w:rPr>
          <w:i/>
        </w:rPr>
      </w:pPr>
      <w:r w:rsidRPr="008D114F">
        <w:rPr>
          <w:i/>
        </w:rPr>
        <w:t>Consumers are engaged in the development, delivery and evaluation of care and services and are supported in that engagement.</w:t>
      </w:r>
    </w:p>
    <w:p w14:paraId="10234057" w14:textId="76AAB7BE" w:rsidR="00506F7F" w:rsidRPr="00095CD4" w:rsidRDefault="002A2277" w:rsidP="00506F7F">
      <w:pPr>
        <w:pStyle w:val="Heading3"/>
      </w:pPr>
      <w:r w:rsidRPr="00095CD4">
        <w:t>Requirement 8(3)(b)</w:t>
      </w:r>
      <w:r>
        <w:tab/>
        <w:t>Compliant</w:t>
      </w:r>
    </w:p>
    <w:p w14:paraId="10234058" w14:textId="77777777" w:rsidR="00314FF7" w:rsidRPr="008D114F" w:rsidRDefault="002A2277" w:rsidP="00506F7F">
      <w:pPr>
        <w:rPr>
          <w:i/>
        </w:rPr>
      </w:pPr>
      <w:r w:rsidRPr="008D114F">
        <w:rPr>
          <w:i/>
        </w:rPr>
        <w:t>The organisation’s governing body promotes a culture of safe, inclusive and quality care and services and is accountable for their delivery.</w:t>
      </w:r>
    </w:p>
    <w:p w14:paraId="1023405A" w14:textId="72D42EE1" w:rsidR="00506F7F" w:rsidRPr="00506F7F" w:rsidRDefault="002A2277" w:rsidP="00506F7F">
      <w:pPr>
        <w:pStyle w:val="Heading3"/>
      </w:pPr>
      <w:r w:rsidRPr="00506F7F">
        <w:t>Requirement 8(3)(c)</w:t>
      </w:r>
      <w:r>
        <w:tab/>
        <w:t>Compliant</w:t>
      </w:r>
    </w:p>
    <w:p w14:paraId="1023405B" w14:textId="77777777" w:rsidR="00506F7F" w:rsidRPr="008D114F" w:rsidRDefault="002A2277" w:rsidP="00506F7F">
      <w:pPr>
        <w:rPr>
          <w:i/>
        </w:rPr>
      </w:pPr>
      <w:r w:rsidRPr="008D114F">
        <w:rPr>
          <w:i/>
        </w:rPr>
        <w:t>Effective organisation wide governance systems relating to the following:</w:t>
      </w:r>
    </w:p>
    <w:p w14:paraId="1023405C" w14:textId="77777777" w:rsidR="00506F7F" w:rsidRPr="008D114F" w:rsidRDefault="002A2277" w:rsidP="00506F7F">
      <w:pPr>
        <w:numPr>
          <w:ilvl w:val="0"/>
          <w:numId w:val="28"/>
        </w:numPr>
        <w:tabs>
          <w:tab w:val="right" w:pos="9026"/>
        </w:tabs>
        <w:spacing w:before="0" w:after="0"/>
        <w:ind w:left="567" w:hanging="425"/>
        <w:outlineLvl w:val="4"/>
        <w:rPr>
          <w:i/>
        </w:rPr>
      </w:pPr>
      <w:r w:rsidRPr="008D114F">
        <w:rPr>
          <w:i/>
        </w:rPr>
        <w:t>information management;</w:t>
      </w:r>
    </w:p>
    <w:p w14:paraId="1023405D" w14:textId="77777777" w:rsidR="00506F7F" w:rsidRPr="008D114F" w:rsidRDefault="002A2277" w:rsidP="00506F7F">
      <w:pPr>
        <w:numPr>
          <w:ilvl w:val="0"/>
          <w:numId w:val="28"/>
        </w:numPr>
        <w:tabs>
          <w:tab w:val="right" w:pos="9026"/>
        </w:tabs>
        <w:spacing w:before="0" w:after="0"/>
        <w:ind w:left="567" w:hanging="425"/>
        <w:outlineLvl w:val="4"/>
        <w:rPr>
          <w:i/>
        </w:rPr>
      </w:pPr>
      <w:r w:rsidRPr="008D114F">
        <w:rPr>
          <w:i/>
        </w:rPr>
        <w:t>continuous improvement;</w:t>
      </w:r>
    </w:p>
    <w:p w14:paraId="1023405E" w14:textId="77777777" w:rsidR="00506F7F" w:rsidRPr="008D114F" w:rsidRDefault="002A2277" w:rsidP="00506F7F">
      <w:pPr>
        <w:numPr>
          <w:ilvl w:val="0"/>
          <w:numId w:val="28"/>
        </w:numPr>
        <w:tabs>
          <w:tab w:val="right" w:pos="9026"/>
        </w:tabs>
        <w:spacing w:before="0" w:after="0"/>
        <w:ind w:left="567" w:hanging="425"/>
        <w:outlineLvl w:val="4"/>
        <w:rPr>
          <w:i/>
        </w:rPr>
      </w:pPr>
      <w:r w:rsidRPr="008D114F">
        <w:rPr>
          <w:i/>
        </w:rPr>
        <w:t>financial governance;</w:t>
      </w:r>
    </w:p>
    <w:p w14:paraId="1023405F" w14:textId="77777777" w:rsidR="00506F7F" w:rsidRPr="008D114F" w:rsidRDefault="002A2277"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0234060" w14:textId="77777777" w:rsidR="00506F7F" w:rsidRPr="008D114F" w:rsidRDefault="002A2277" w:rsidP="00506F7F">
      <w:pPr>
        <w:numPr>
          <w:ilvl w:val="0"/>
          <w:numId w:val="28"/>
        </w:numPr>
        <w:tabs>
          <w:tab w:val="right" w:pos="9026"/>
        </w:tabs>
        <w:spacing w:before="0" w:after="0"/>
        <w:ind w:left="567" w:hanging="425"/>
        <w:outlineLvl w:val="4"/>
        <w:rPr>
          <w:i/>
        </w:rPr>
      </w:pPr>
      <w:r w:rsidRPr="008D114F">
        <w:rPr>
          <w:i/>
        </w:rPr>
        <w:t>regulatory compliance;</w:t>
      </w:r>
    </w:p>
    <w:p w14:paraId="10234061" w14:textId="77777777" w:rsidR="00314FF7" w:rsidRPr="008D114F" w:rsidRDefault="002A2277" w:rsidP="00506F7F">
      <w:pPr>
        <w:numPr>
          <w:ilvl w:val="0"/>
          <w:numId w:val="28"/>
        </w:numPr>
        <w:tabs>
          <w:tab w:val="right" w:pos="9026"/>
        </w:tabs>
        <w:spacing w:before="0" w:after="0"/>
        <w:ind w:left="567" w:hanging="425"/>
        <w:outlineLvl w:val="4"/>
        <w:rPr>
          <w:i/>
        </w:rPr>
      </w:pPr>
      <w:r w:rsidRPr="008D114F">
        <w:rPr>
          <w:i/>
        </w:rPr>
        <w:t>feedback and complaints.</w:t>
      </w:r>
    </w:p>
    <w:p w14:paraId="10234063" w14:textId="082427DB" w:rsidR="00506F7F" w:rsidRPr="00506F7F" w:rsidRDefault="002A2277" w:rsidP="00506F7F">
      <w:pPr>
        <w:pStyle w:val="Heading3"/>
      </w:pPr>
      <w:r w:rsidRPr="00506F7F">
        <w:t>Requirement 8(3)(d)</w:t>
      </w:r>
      <w:r>
        <w:tab/>
        <w:t>Compliant</w:t>
      </w:r>
    </w:p>
    <w:p w14:paraId="10234064" w14:textId="77777777" w:rsidR="00506F7F" w:rsidRPr="008D114F" w:rsidRDefault="002A2277" w:rsidP="00506F7F">
      <w:pPr>
        <w:rPr>
          <w:i/>
        </w:rPr>
      </w:pPr>
      <w:r w:rsidRPr="008D114F">
        <w:rPr>
          <w:i/>
        </w:rPr>
        <w:t>Effective risk management systems and practices, including but not limited to the following:</w:t>
      </w:r>
    </w:p>
    <w:p w14:paraId="10234065" w14:textId="77777777" w:rsidR="00506F7F" w:rsidRPr="008D114F" w:rsidRDefault="002A2277"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0234066" w14:textId="77777777" w:rsidR="00506F7F" w:rsidRPr="008D114F" w:rsidRDefault="002A2277"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0234067" w14:textId="77777777" w:rsidR="00597139" w:rsidRDefault="002A2277"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10234068" w14:textId="77777777" w:rsidR="00314FF7" w:rsidRPr="008D114F" w:rsidRDefault="002A2277"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023406A" w14:textId="6CB3A1B8" w:rsidR="00506F7F" w:rsidRPr="00506F7F" w:rsidRDefault="002A2277" w:rsidP="00506F7F">
      <w:pPr>
        <w:pStyle w:val="Heading3"/>
      </w:pPr>
      <w:r w:rsidRPr="00506F7F">
        <w:lastRenderedPageBreak/>
        <w:t>Requirement 8(3)(e)</w:t>
      </w:r>
      <w:r>
        <w:tab/>
        <w:t>Compliant</w:t>
      </w:r>
    </w:p>
    <w:p w14:paraId="1023406B" w14:textId="77777777" w:rsidR="00506F7F" w:rsidRPr="008D114F" w:rsidRDefault="002A2277" w:rsidP="00506F7F">
      <w:pPr>
        <w:rPr>
          <w:i/>
        </w:rPr>
      </w:pPr>
      <w:r w:rsidRPr="008D114F">
        <w:rPr>
          <w:i/>
        </w:rPr>
        <w:t>Where clinical care is provided—a clinical governance framework, including but not limited to the following:</w:t>
      </w:r>
    </w:p>
    <w:p w14:paraId="1023406C" w14:textId="77777777" w:rsidR="00506F7F" w:rsidRPr="008D114F" w:rsidRDefault="002A2277" w:rsidP="00506F7F">
      <w:pPr>
        <w:numPr>
          <w:ilvl w:val="0"/>
          <w:numId w:val="30"/>
        </w:numPr>
        <w:tabs>
          <w:tab w:val="right" w:pos="9026"/>
        </w:tabs>
        <w:spacing w:before="0" w:after="0"/>
        <w:ind w:left="567" w:hanging="425"/>
        <w:outlineLvl w:val="4"/>
        <w:rPr>
          <w:i/>
        </w:rPr>
      </w:pPr>
      <w:r w:rsidRPr="008D114F">
        <w:rPr>
          <w:i/>
        </w:rPr>
        <w:t>antimicrobial stewardship;</w:t>
      </w:r>
    </w:p>
    <w:p w14:paraId="1023406D" w14:textId="77777777" w:rsidR="00506F7F" w:rsidRPr="008D114F" w:rsidRDefault="002A2277" w:rsidP="00506F7F">
      <w:pPr>
        <w:numPr>
          <w:ilvl w:val="0"/>
          <w:numId w:val="30"/>
        </w:numPr>
        <w:tabs>
          <w:tab w:val="right" w:pos="9026"/>
        </w:tabs>
        <w:spacing w:before="0" w:after="0"/>
        <w:ind w:left="567" w:hanging="425"/>
        <w:outlineLvl w:val="4"/>
        <w:rPr>
          <w:i/>
        </w:rPr>
      </w:pPr>
      <w:r w:rsidRPr="008D114F">
        <w:rPr>
          <w:i/>
        </w:rPr>
        <w:t>minimising the use of restraint;</w:t>
      </w:r>
    </w:p>
    <w:p w14:paraId="10234070" w14:textId="40D6376D" w:rsidR="00506F7F" w:rsidRPr="005D5FF4" w:rsidRDefault="002A2277" w:rsidP="00154403">
      <w:pPr>
        <w:numPr>
          <w:ilvl w:val="0"/>
          <w:numId w:val="30"/>
        </w:numPr>
        <w:tabs>
          <w:tab w:val="right" w:pos="9026"/>
        </w:tabs>
        <w:spacing w:before="0" w:after="0"/>
        <w:ind w:left="567" w:hanging="425"/>
        <w:outlineLvl w:val="4"/>
        <w:rPr>
          <w:i/>
        </w:rPr>
      </w:pPr>
      <w:r w:rsidRPr="008D114F">
        <w:rPr>
          <w:i/>
        </w:rPr>
        <w:t>open disclosure.</w:t>
      </w:r>
    </w:p>
    <w:p w14:paraId="10234071" w14:textId="77777777" w:rsidR="00095CD4" w:rsidRDefault="00E34CCA"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0234072" w14:textId="77777777" w:rsidR="00A93E3F" w:rsidRDefault="002A2277" w:rsidP="00095CD4">
      <w:pPr>
        <w:pStyle w:val="Heading1"/>
      </w:pPr>
      <w:r>
        <w:lastRenderedPageBreak/>
        <w:t>Areas for improvement</w:t>
      </w:r>
    </w:p>
    <w:p w14:paraId="1023407A" w14:textId="75191FB8" w:rsidR="00A3716D" w:rsidRPr="00095CD4" w:rsidRDefault="002A2277" w:rsidP="005D5FF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340A5" w14:textId="77777777" w:rsidR="00490922" w:rsidRDefault="002A2277">
      <w:pPr>
        <w:spacing w:before="0" w:after="0" w:line="240" w:lineRule="auto"/>
      </w:pPr>
      <w:r>
        <w:separator/>
      </w:r>
    </w:p>
  </w:endnote>
  <w:endnote w:type="continuationSeparator" w:id="0">
    <w:p w14:paraId="102340A7" w14:textId="77777777" w:rsidR="00490922" w:rsidRDefault="002A22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4090" w14:textId="77777777" w:rsidR="00506F7F" w:rsidRPr="009A1F1B" w:rsidRDefault="002A227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234091" w14:textId="77777777" w:rsidR="00506F7F" w:rsidRPr="00C72FFB" w:rsidRDefault="002A22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Bucklands</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0234092" w14:textId="77777777" w:rsidR="00506F7F" w:rsidRPr="00C72FFB" w:rsidRDefault="002A22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4093" w14:textId="77777777" w:rsidR="00506F7F" w:rsidRPr="009A1F1B" w:rsidRDefault="002A227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234094" w14:textId="77777777" w:rsidR="00506F7F" w:rsidRPr="00C72FFB" w:rsidRDefault="002A22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Bucklands</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234095" w14:textId="77777777" w:rsidR="00506F7F" w:rsidRPr="00A3716D" w:rsidRDefault="002A227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340A1" w14:textId="77777777" w:rsidR="00490922" w:rsidRDefault="002A2277">
      <w:pPr>
        <w:spacing w:before="0" w:after="0" w:line="240" w:lineRule="auto"/>
      </w:pPr>
      <w:r>
        <w:separator/>
      </w:r>
    </w:p>
  </w:footnote>
  <w:footnote w:type="continuationSeparator" w:id="0">
    <w:p w14:paraId="102340A3" w14:textId="77777777" w:rsidR="00490922" w:rsidRDefault="002A22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408F" w14:textId="77777777" w:rsidR="00506F7F" w:rsidRDefault="002A227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02340A1" wp14:editId="102340A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03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409E" w14:textId="77777777" w:rsidR="00506F7F" w:rsidRDefault="002A2277"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02340B3" wp14:editId="102340B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586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409F" w14:textId="77777777" w:rsidR="00506F7F" w:rsidRDefault="002A2277"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02340B5" wp14:editId="102340B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8808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40A0" w14:textId="77777777" w:rsidR="00506F7F" w:rsidRDefault="002A227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02340B7" wp14:editId="102340B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707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4096" w14:textId="77777777" w:rsidR="00506F7F" w:rsidRDefault="002A2277">
    <w:pPr>
      <w:pStyle w:val="Header"/>
    </w:pPr>
    <w:r w:rsidRPr="003C6EC2">
      <w:rPr>
        <w:rFonts w:eastAsia="Calibri"/>
        <w:noProof/>
        <w:lang w:val="en-US" w:eastAsia="en-US"/>
      </w:rPr>
      <w:drawing>
        <wp:anchor distT="0" distB="0" distL="114300" distR="114300" simplePos="0" relativeHeight="251669504" behindDoc="1" locked="0" layoutInCell="1" allowOverlap="1" wp14:anchorId="102340A3" wp14:editId="102340A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675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4097" w14:textId="77777777" w:rsidR="00506F7F" w:rsidRDefault="002A2277" w:rsidP="0004322A">
    <w:r>
      <w:rPr>
        <w:noProof/>
        <w:color w:val="auto"/>
        <w:sz w:val="20"/>
        <w:lang w:val="en-US" w:eastAsia="en-US"/>
      </w:rPr>
      <w:drawing>
        <wp:anchor distT="0" distB="0" distL="114300" distR="114300" simplePos="0" relativeHeight="251660288" behindDoc="1" locked="0" layoutInCell="1" allowOverlap="1" wp14:anchorId="102340A5" wp14:editId="102340A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7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4098" w14:textId="77777777" w:rsidR="00506F7F" w:rsidRDefault="002A2277" w:rsidP="0004322A">
    <w:r>
      <w:rPr>
        <w:noProof/>
        <w:color w:val="auto"/>
        <w:sz w:val="20"/>
        <w:lang w:val="en-US" w:eastAsia="en-US"/>
      </w:rPr>
      <w:drawing>
        <wp:anchor distT="0" distB="0" distL="114300" distR="114300" simplePos="0" relativeHeight="251659264" behindDoc="1" locked="0" layoutInCell="1" allowOverlap="1" wp14:anchorId="102340A7" wp14:editId="102340A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911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4099" w14:textId="77777777" w:rsidR="00506F7F" w:rsidRDefault="002A2277" w:rsidP="0004322A">
    <w:r>
      <w:rPr>
        <w:noProof/>
        <w:color w:val="auto"/>
        <w:sz w:val="20"/>
        <w:lang w:val="en-US" w:eastAsia="en-US"/>
      </w:rPr>
      <w:drawing>
        <wp:anchor distT="0" distB="0" distL="114300" distR="114300" simplePos="0" relativeHeight="251661312" behindDoc="1" locked="0" layoutInCell="1" allowOverlap="1" wp14:anchorId="102340A9" wp14:editId="102340A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12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409A" w14:textId="77777777" w:rsidR="00506F7F" w:rsidRDefault="002A2277" w:rsidP="0004322A">
    <w:r>
      <w:rPr>
        <w:noProof/>
        <w:color w:val="auto"/>
        <w:sz w:val="20"/>
        <w:lang w:val="en-US" w:eastAsia="en-US"/>
      </w:rPr>
      <w:drawing>
        <wp:anchor distT="0" distB="0" distL="114300" distR="114300" simplePos="0" relativeHeight="251662336" behindDoc="1" locked="0" layoutInCell="1" allowOverlap="1" wp14:anchorId="102340AB" wp14:editId="102340A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267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409B" w14:textId="77777777" w:rsidR="00506F7F" w:rsidRDefault="002A2277" w:rsidP="0004322A">
    <w:r>
      <w:rPr>
        <w:noProof/>
        <w:color w:val="auto"/>
        <w:sz w:val="20"/>
        <w:lang w:val="en-US" w:eastAsia="en-US"/>
      </w:rPr>
      <w:drawing>
        <wp:anchor distT="0" distB="0" distL="114300" distR="114300" simplePos="0" relativeHeight="251663360" behindDoc="1" locked="0" layoutInCell="1" allowOverlap="1" wp14:anchorId="102340AD" wp14:editId="102340A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32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409C" w14:textId="77777777" w:rsidR="00506F7F" w:rsidRDefault="002A2277" w:rsidP="0004322A">
    <w:r>
      <w:rPr>
        <w:noProof/>
        <w:color w:val="auto"/>
        <w:sz w:val="20"/>
        <w:lang w:val="en-US" w:eastAsia="en-US"/>
      </w:rPr>
      <w:drawing>
        <wp:anchor distT="0" distB="0" distL="114300" distR="114300" simplePos="0" relativeHeight="251664384" behindDoc="1" locked="0" layoutInCell="1" allowOverlap="1" wp14:anchorId="102340AF" wp14:editId="102340B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419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409D" w14:textId="77777777" w:rsidR="00506F7F" w:rsidRDefault="002A2277"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102340B1" wp14:editId="102340B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688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278B424">
      <w:start w:val="1"/>
      <w:numFmt w:val="lowerRoman"/>
      <w:lvlText w:val="(%1)"/>
      <w:lvlJc w:val="left"/>
      <w:pPr>
        <w:ind w:left="1080" w:hanging="720"/>
      </w:pPr>
      <w:rPr>
        <w:rFonts w:hint="default"/>
        <w:b w:val="0"/>
      </w:rPr>
    </w:lvl>
    <w:lvl w:ilvl="1" w:tplc="5FF498DA" w:tentative="1">
      <w:start w:val="1"/>
      <w:numFmt w:val="lowerLetter"/>
      <w:lvlText w:val="%2."/>
      <w:lvlJc w:val="left"/>
      <w:pPr>
        <w:ind w:left="1440" w:hanging="360"/>
      </w:pPr>
    </w:lvl>
    <w:lvl w:ilvl="2" w:tplc="7D583D0C" w:tentative="1">
      <w:start w:val="1"/>
      <w:numFmt w:val="lowerRoman"/>
      <w:lvlText w:val="%3."/>
      <w:lvlJc w:val="right"/>
      <w:pPr>
        <w:ind w:left="2160" w:hanging="180"/>
      </w:pPr>
    </w:lvl>
    <w:lvl w:ilvl="3" w:tplc="850CA10E" w:tentative="1">
      <w:start w:val="1"/>
      <w:numFmt w:val="decimal"/>
      <w:lvlText w:val="%4."/>
      <w:lvlJc w:val="left"/>
      <w:pPr>
        <w:ind w:left="2880" w:hanging="360"/>
      </w:pPr>
    </w:lvl>
    <w:lvl w:ilvl="4" w:tplc="0608CEB4" w:tentative="1">
      <w:start w:val="1"/>
      <w:numFmt w:val="lowerLetter"/>
      <w:lvlText w:val="%5."/>
      <w:lvlJc w:val="left"/>
      <w:pPr>
        <w:ind w:left="3600" w:hanging="360"/>
      </w:pPr>
    </w:lvl>
    <w:lvl w:ilvl="5" w:tplc="891A1C82" w:tentative="1">
      <w:start w:val="1"/>
      <w:numFmt w:val="lowerRoman"/>
      <w:lvlText w:val="%6."/>
      <w:lvlJc w:val="right"/>
      <w:pPr>
        <w:ind w:left="4320" w:hanging="180"/>
      </w:pPr>
    </w:lvl>
    <w:lvl w:ilvl="6" w:tplc="0C42A952" w:tentative="1">
      <w:start w:val="1"/>
      <w:numFmt w:val="decimal"/>
      <w:lvlText w:val="%7."/>
      <w:lvlJc w:val="left"/>
      <w:pPr>
        <w:ind w:left="5040" w:hanging="360"/>
      </w:pPr>
    </w:lvl>
    <w:lvl w:ilvl="7" w:tplc="63F2B068" w:tentative="1">
      <w:start w:val="1"/>
      <w:numFmt w:val="lowerLetter"/>
      <w:lvlText w:val="%8."/>
      <w:lvlJc w:val="left"/>
      <w:pPr>
        <w:ind w:left="5760" w:hanging="360"/>
      </w:pPr>
    </w:lvl>
    <w:lvl w:ilvl="8" w:tplc="2188A5C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8881564">
      <w:start w:val="1"/>
      <w:numFmt w:val="bullet"/>
      <w:pStyle w:val="ListParagraph"/>
      <w:lvlText w:val=""/>
      <w:lvlJc w:val="left"/>
      <w:pPr>
        <w:ind w:left="1440" w:hanging="360"/>
      </w:pPr>
      <w:rPr>
        <w:rFonts w:ascii="Symbol" w:hAnsi="Symbol" w:hint="default"/>
        <w:color w:val="auto"/>
      </w:rPr>
    </w:lvl>
    <w:lvl w:ilvl="1" w:tplc="F7BC73EA" w:tentative="1">
      <w:start w:val="1"/>
      <w:numFmt w:val="bullet"/>
      <w:lvlText w:val="o"/>
      <w:lvlJc w:val="left"/>
      <w:pPr>
        <w:ind w:left="2160" w:hanging="360"/>
      </w:pPr>
      <w:rPr>
        <w:rFonts w:ascii="Courier New" w:hAnsi="Courier New" w:cs="Courier New" w:hint="default"/>
      </w:rPr>
    </w:lvl>
    <w:lvl w:ilvl="2" w:tplc="583EBD8E" w:tentative="1">
      <w:start w:val="1"/>
      <w:numFmt w:val="bullet"/>
      <w:lvlText w:val=""/>
      <w:lvlJc w:val="left"/>
      <w:pPr>
        <w:ind w:left="2880" w:hanging="360"/>
      </w:pPr>
      <w:rPr>
        <w:rFonts w:ascii="Wingdings" w:hAnsi="Wingdings" w:hint="default"/>
      </w:rPr>
    </w:lvl>
    <w:lvl w:ilvl="3" w:tplc="A0DCC39C" w:tentative="1">
      <w:start w:val="1"/>
      <w:numFmt w:val="bullet"/>
      <w:lvlText w:val=""/>
      <w:lvlJc w:val="left"/>
      <w:pPr>
        <w:ind w:left="3600" w:hanging="360"/>
      </w:pPr>
      <w:rPr>
        <w:rFonts w:ascii="Symbol" w:hAnsi="Symbol" w:hint="default"/>
      </w:rPr>
    </w:lvl>
    <w:lvl w:ilvl="4" w:tplc="C2608FF4" w:tentative="1">
      <w:start w:val="1"/>
      <w:numFmt w:val="bullet"/>
      <w:lvlText w:val="o"/>
      <w:lvlJc w:val="left"/>
      <w:pPr>
        <w:ind w:left="4320" w:hanging="360"/>
      </w:pPr>
      <w:rPr>
        <w:rFonts w:ascii="Courier New" w:hAnsi="Courier New" w:cs="Courier New" w:hint="default"/>
      </w:rPr>
    </w:lvl>
    <w:lvl w:ilvl="5" w:tplc="06509C18" w:tentative="1">
      <w:start w:val="1"/>
      <w:numFmt w:val="bullet"/>
      <w:lvlText w:val=""/>
      <w:lvlJc w:val="left"/>
      <w:pPr>
        <w:ind w:left="5040" w:hanging="360"/>
      </w:pPr>
      <w:rPr>
        <w:rFonts w:ascii="Wingdings" w:hAnsi="Wingdings" w:hint="default"/>
      </w:rPr>
    </w:lvl>
    <w:lvl w:ilvl="6" w:tplc="F244A694" w:tentative="1">
      <w:start w:val="1"/>
      <w:numFmt w:val="bullet"/>
      <w:lvlText w:val=""/>
      <w:lvlJc w:val="left"/>
      <w:pPr>
        <w:ind w:left="5760" w:hanging="360"/>
      </w:pPr>
      <w:rPr>
        <w:rFonts w:ascii="Symbol" w:hAnsi="Symbol" w:hint="default"/>
      </w:rPr>
    </w:lvl>
    <w:lvl w:ilvl="7" w:tplc="274C12E0" w:tentative="1">
      <w:start w:val="1"/>
      <w:numFmt w:val="bullet"/>
      <w:lvlText w:val="o"/>
      <w:lvlJc w:val="left"/>
      <w:pPr>
        <w:ind w:left="6480" w:hanging="360"/>
      </w:pPr>
      <w:rPr>
        <w:rFonts w:ascii="Courier New" w:hAnsi="Courier New" w:cs="Courier New" w:hint="default"/>
      </w:rPr>
    </w:lvl>
    <w:lvl w:ilvl="8" w:tplc="84CAA90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090B3B8">
      <w:start w:val="1"/>
      <w:numFmt w:val="lowerRoman"/>
      <w:lvlText w:val="(%1)"/>
      <w:lvlJc w:val="left"/>
      <w:pPr>
        <w:ind w:left="1004" w:hanging="720"/>
      </w:pPr>
      <w:rPr>
        <w:rFonts w:hint="default"/>
        <w:b w:val="0"/>
      </w:rPr>
    </w:lvl>
    <w:lvl w:ilvl="1" w:tplc="07B276B6" w:tentative="1">
      <w:start w:val="1"/>
      <w:numFmt w:val="lowerLetter"/>
      <w:lvlText w:val="%2."/>
      <w:lvlJc w:val="left"/>
      <w:pPr>
        <w:ind w:left="1364" w:hanging="360"/>
      </w:pPr>
    </w:lvl>
    <w:lvl w:ilvl="2" w:tplc="909C2048" w:tentative="1">
      <w:start w:val="1"/>
      <w:numFmt w:val="lowerRoman"/>
      <w:lvlText w:val="%3."/>
      <w:lvlJc w:val="right"/>
      <w:pPr>
        <w:ind w:left="2084" w:hanging="180"/>
      </w:pPr>
    </w:lvl>
    <w:lvl w:ilvl="3" w:tplc="D52A6850" w:tentative="1">
      <w:start w:val="1"/>
      <w:numFmt w:val="decimal"/>
      <w:lvlText w:val="%4."/>
      <w:lvlJc w:val="left"/>
      <w:pPr>
        <w:ind w:left="2804" w:hanging="360"/>
      </w:pPr>
    </w:lvl>
    <w:lvl w:ilvl="4" w:tplc="2DBCEFE8" w:tentative="1">
      <w:start w:val="1"/>
      <w:numFmt w:val="lowerLetter"/>
      <w:lvlText w:val="%5."/>
      <w:lvlJc w:val="left"/>
      <w:pPr>
        <w:ind w:left="3524" w:hanging="360"/>
      </w:pPr>
    </w:lvl>
    <w:lvl w:ilvl="5" w:tplc="322E82A0" w:tentative="1">
      <w:start w:val="1"/>
      <w:numFmt w:val="lowerRoman"/>
      <w:lvlText w:val="%6."/>
      <w:lvlJc w:val="right"/>
      <w:pPr>
        <w:ind w:left="4244" w:hanging="180"/>
      </w:pPr>
    </w:lvl>
    <w:lvl w:ilvl="6" w:tplc="D800266C" w:tentative="1">
      <w:start w:val="1"/>
      <w:numFmt w:val="decimal"/>
      <w:lvlText w:val="%7."/>
      <w:lvlJc w:val="left"/>
      <w:pPr>
        <w:ind w:left="4964" w:hanging="360"/>
      </w:pPr>
    </w:lvl>
    <w:lvl w:ilvl="7" w:tplc="857EB29A" w:tentative="1">
      <w:start w:val="1"/>
      <w:numFmt w:val="lowerLetter"/>
      <w:lvlText w:val="%8."/>
      <w:lvlJc w:val="left"/>
      <w:pPr>
        <w:ind w:left="5684" w:hanging="360"/>
      </w:pPr>
    </w:lvl>
    <w:lvl w:ilvl="8" w:tplc="4B50B01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15E3C10">
      <w:start w:val="1"/>
      <w:numFmt w:val="lowerRoman"/>
      <w:lvlText w:val="(%1)"/>
      <w:lvlJc w:val="left"/>
      <w:pPr>
        <w:ind w:left="1080" w:hanging="720"/>
      </w:pPr>
      <w:rPr>
        <w:rFonts w:hint="default"/>
      </w:rPr>
    </w:lvl>
    <w:lvl w:ilvl="1" w:tplc="A6B0171A" w:tentative="1">
      <w:start w:val="1"/>
      <w:numFmt w:val="lowerLetter"/>
      <w:lvlText w:val="%2."/>
      <w:lvlJc w:val="left"/>
      <w:pPr>
        <w:ind w:left="1440" w:hanging="360"/>
      </w:pPr>
    </w:lvl>
    <w:lvl w:ilvl="2" w:tplc="872C4336" w:tentative="1">
      <w:start w:val="1"/>
      <w:numFmt w:val="lowerRoman"/>
      <w:lvlText w:val="%3."/>
      <w:lvlJc w:val="right"/>
      <w:pPr>
        <w:ind w:left="2160" w:hanging="180"/>
      </w:pPr>
    </w:lvl>
    <w:lvl w:ilvl="3" w:tplc="FF6C8712" w:tentative="1">
      <w:start w:val="1"/>
      <w:numFmt w:val="decimal"/>
      <w:lvlText w:val="%4."/>
      <w:lvlJc w:val="left"/>
      <w:pPr>
        <w:ind w:left="2880" w:hanging="360"/>
      </w:pPr>
    </w:lvl>
    <w:lvl w:ilvl="4" w:tplc="203CE824" w:tentative="1">
      <w:start w:val="1"/>
      <w:numFmt w:val="lowerLetter"/>
      <w:lvlText w:val="%5."/>
      <w:lvlJc w:val="left"/>
      <w:pPr>
        <w:ind w:left="3600" w:hanging="360"/>
      </w:pPr>
    </w:lvl>
    <w:lvl w:ilvl="5" w:tplc="50960B3A" w:tentative="1">
      <w:start w:val="1"/>
      <w:numFmt w:val="lowerRoman"/>
      <w:lvlText w:val="%6."/>
      <w:lvlJc w:val="right"/>
      <w:pPr>
        <w:ind w:left="4320" w:hanging="180"/>
      </w:pPr>
    </w:lvl>
    <w:lvl w:ilvl="6" w:tplc="ED848B3A" w:tentative="1">
      <w:start w:val="1"/>
      <w:numFmt w:val="decimal"/>
      <w:lvlText w:val="%7."/>
      <w:lvlJc w:val="left"/>
      <w:pPr>
        <w:ind w:left="5040" w:hanging="360"/>
      </w:pPr>
    </w:lvl>
    <w:lvl w:ilvl="7" w:tplc="9B0474C8" w:tentative="1">
      <w:start w:val="1"/>
      <w:numFmt w:val="lowerLetter"/>
      <w:lvlText w:val="%8."/>
      <w:lvlJc w:val="left"/>
      <w:pPr>
        <w:ind w:left="5760" w:hanging="360"/>
      </w:pPr>
    </w:lvl>
    <w:lvl w:ilvl="8" w:tplc="8F6C96B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8481882">
      <w:start w:val="1"/>
      <w:numFmt w:val="lowerRoman"/>
      <w:lvlText w:val="(%1)"/>
      <w:lvlJc w:val="left"/>
      <w:pPr>
        <w:ind w:left="1080" w:hanging="720"/>
      </w:pPr>
      <w:rPr>
        <w:rFonts w:hint="default"/>
      </w:rPr>
    </w:lvl>
    <w:lvl w:ilvl="1" w:tplc="838AB3F6" w:tentative="1">
      <w:start w:val="1"/>
      <w:numFmt w:val="lowerLetter"/>
      <w:lvlText w:val="%2."/>
      <w:lvlJc w:val="left"/>
      <w:pPr>
        <w:ind w:left="1440" w:hanging="360"/>
      </w:pPr>
    </w:lvl>
    <w:lvl w:ilvl="2" w:tplc="83C0EC68" w:tentative="1">
      <w:start w:val="1"/>
      <w:numFmt w:val="lowerRoman"/>
      <w:lvlText w:val="%3."/>
      <w:lvlJc w:val="right"/>
      <w:pPr>
        <w:ind w:left="2160" w:hanging="180"/>
      </w:pPr>
    </w:lvl>
    <w:lvl w:ilvl="3" w:tplc="01800800" w:tentative="1">
      <w:start w:val="1"/>
      <w:numFmt w:val="decimal"/>
      <w:lvlText w:val="%4."/>
      <w:lvlJc w:val="left"/>
      <w:pPr>
        <w:ind w:left="2880" w:hanging="360"/>
      </w:pPr>
    </w:lvl>
    <w:lvl w:ilvl="4" w:tplc="5498DCDA" w:tentative="1">
      <w:start w:val="1"/>
      <w:numFmt w:val="lowerLetter"/>
      <w:lvlText w:val="%5."/>
      <w:lvlJc w:val="left"/>
      <w:pPr>
        <w:ind w:left="3600" w:hanging="360"/>
      </w:pPr>
    </w:lvl>
    <w:lvl w:ilvl="5" w:tplc="26027654" w:tentative="1">
      <w:start w:val="1"/>
      <w:numFmt w:val="lowerRoman"/>
      <w:lvlText w:val="%6."/>
      <w:lvlJc w:val="right"/>
      <w:pPr>
        <w:ind w:left="4320" w:hanging="180"/>
      </w:pPr>
    </w:lvl>
    <w:lvl w:ilvl="6" w:tplc="F9A25648" w:tentative="1">
      <w:start w:val="1"/>
      <w:numFmt w:val="decimal"/>
      <w:lvlText w:val="%7."/>
      <w:lvlJc w:val="left"/>
      <w:pPr>
        <w:ind w:left="5040" w:hanging="360"/>
      </w:pPr>
    </w:lvl>
    <w:lvl w:ilvl="7" w:tplc="65B65318" w:tentative="1">
      <w:start w:val="1"/>
      <w:numFmt w:val="lowerLetter"/>
      <w:lvlText w:val="%8."/>
      <w:lvlJc w:val="left"/>
      <w:pPr>
        <w:ind w:left="5760" w:hanging="360"/>
      </w:pPr>
    </w:lvl>
    <w:lvl w:ilvl="8" w:tplc="415822C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CB298E6">
      <w:start w:val="1"/>
      <w:numFmt w:val="lowerRoman"/>
      <w:lvlText w:val="(%1)"/>
      <w:lvlJc w:val="left"/>
      <w:pPr>
        <w:ind w:left="1080" w:hanging="720"/>
      </w:pPr>
      <w:rPr>
        <w:rFonts w:hint="default"/>
        <w:b w:val="0"/>
      </w:rPr>
    </w:lvl>
    <w:lvl w:ilvl="1" w:tplc="44F4D69E" w:tentative="1">
      <w:start w:val="1"/>
      <w:numFmt w:val="lowerLetter"/>
      <w:lvlText w:val="%2."/>
      <w:lvlJc w:val="left"/>
      <w:pPr>
        <w:ind w:left="1440" w:hanging="360"/>
      </w:pPr>
    </w:lvl>
    <w:lvl w:ilvl="2" w:tplc="09765F3A" w:tentative="1">
      <w:start w:val="1"/>
      <w:numFmt w:val="lowerRoman"/>
      <w:lvlText w:val="%3."/>
      <w:lvlJc w:val="right"/>
      <w:pPr>
        <w:ind w:left="2160" w:hanging="180"/>
      </w:pPr>
    </w:lvl>
    <w:lvl w:ilvl="3" w:tplc="AB06782E" w:tentative="1">
      <w:start w:val="1"/>
      <w:numFmt w:val="decimal"/>
      <w:lvlText w:val="%4."/>
      <w:lvlJc w:val="left"/>
      <w:pPr>
        <w:ind w:left="2880" w:hanging="360"/>
      </w:pPr>
    </w:lvl>
    <w:lvl w:ilvl="4" w:tplc="098E118E" w:tentative="1">
      <w:start w:val="1"/>
      <w:numFmt w:val="lowerLetter"/>
      <w:lvlText w:val="%5."/>
      <w:lvlJc w:val="left"/>
      <w:pPr>
        <w:ind w:left="3600" w:hanging="360"/>
      </w:pPr>
    </w:lvl>
    <w:lvl w:ilvl="5" w:tplc="BCEA087E" w:tentative="1">
      <w:start w:val="1"/>
      <w:numFmt w:val="lowerRoman"/>
      <w:lvlText w:val="%6."/>
      <w:lvlJc w:val="right"/>
      <w:pPr>
        <w:ind w:left="4320" w:hanging="180"/>
      </w:pPr>
    </w:lvl>
    <w:lvl w:ilvl="6" w:tplc="0790710C" w:tentative="1">
      <w:start w:val="1"/>
      <w:numFmt w:val="decimal"/>
      <w:lvlText w:val="%7."/>
      <w:lvlJc w:val="left"/>
      <w:pPr>
        <w:ind w:left="5040" w:hanging="360"/>
      </w:pPr>
    </w:lvl>
    <w:lvl w:ilvl="7" w:tplc="6E567972" w:tentative="1">
      <w:start w:val="1"/>
      <w:numFmt w:val="lowerLetter"/>
      <w:lvlText w:val="%8."/>
      <w:lvlJc w:val="left"/>
      <w:pPr>
        <w:ind w:left="5760" w:hanging="360"/>
      </w:pPr>
    </w:lvl>
    <w:lvl w:ilvl="8" w:tplc="95F6A39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F4CD576">
      <w:start w:val="1"/>
      <w:numFmt w:val="lowerLetter"/>
      <w:lvlText w:val="(%1)"/>
      <w:lvlJc w:val="left"/>
      <w:pPr>
        <w:ind w:left="360" w:hanging="360"/>
      </w:pPr>
      <w:rPr>
        <w:rFonts w:hint="default"/>
      </w:rPr>
    </w:lvl>
    <w:lvl w:ilvl="1" w:tplc="B5C82D96" w:tentative="1">
      <w:start w:val="1"/>
      <w:numFmt w:val="lowerLetter"/>
      <w:lvlText w:val="%2."/>
      <w:lvlJc w:val="left"/>
      <w:pPr>
        <w:ind w:left="1080" w:hanging="360"/>
      </w:pPr>
    </w:lvl>
    <w:lvl w:ilvl="2" w:tplc="4ECA0D44" w:tentative="1">
      <w:start w:val="1"/>
      <w:numFmt w:val="lowerRoman"/>
      <w:lvlText w:val="%3."/>
      <w:lvlJc w:val="right"/>
      <w:pPr>
        <w:ind w:left="1800" w:hanging="180"/>
      </w:pPr>
    </w:lvl>
    <w:lvl w:ilvl="3" w:tplc="6CB6E3AE" w:tentative="1">
      <w:start w:val="1"/>
      <w:numFmt w:val="decimal"/>
      <w:lvlText w:val="%4."/>
      <w:lvlJc w:val="left"/>
      <w:pPr>
        <w:ind w:left="2520" w:hanging="360"/>
      </w:pPr>
    </w:lvl>
    <w:lvl w:ilvl="4" w:tplc="3828D5E2" w:tentative="1">
      <w:start w:val="1"/>
      <w:numFmt w:val="lowerLetter"/>
      <w:lvlText w:val="%5."/>
      <w:lvlJc w:val="left"/>
      <w:pPr>
        <w:ind w:left="3240" w:hanging="360"/>
      </w:pPr>
    </w:lvl>
    <w:lvl w:ilvl="5" w:tplc="EDC8B864" w:tentative="1">
      <w:start w:val="1"/>
      <w:numFmt w:val="lowerRoman"/>
      <w:lvlText w:val="%6."/>
      <w:lvlJc w:val="right"/>
      <w:pPr>
        <w:ind w:left="3960" w:hanging="180"/>
      </w:pPr>
    </w:lvl>
    <w:lvl w:ilvl="6" w:tplc="65F26E84" w:tentative="1">
      <w:start w:val="1"/>
      <w:numFmt w:val="decimal"/>
      <w:lvlText w:val="%7."/>
      <w:lvlJc w:val="left"/>
      <w:pPr>
        <w:ind w:left="4680" w:hanging="360"/>
      </w:pPr>
    </w:lvl>
    <w:lvl w:ilvl="7" w:tplc="56A69B02" w:tentative="1">
      <w:start w:val="1"/>
      <w:numFmt w:val="lowerLetter"/>
      <w:lvlText w:val="%8."/>
      <w:lvlJc w:val="left"/>
      <w:pPr>
        <w:ind w:left="5400" w:hanging="360"/>
      </w:pPr>
    </w:lvl>
    <w:lvl w:ilvl="8" w:tplc="2EF00F4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64EAEE4">
      <w:start w:val="1"/>
      <w:numFmt w:val="decimal"/>
      <w:lvlText w:val="%1."/>
      <w:lvlJc w:val="left"/>
      <w:pPr>
        <w:ind w:left="360" w:hanging="360"/>
      </w:pPr>
      <w:rPr>
        <w:rFonts w:hint="default"/>
      </w:rPr>
    </w:lvl>
    <w:lvl w:ilvl="1" w:tplc="03842734" w:tentative="1">
      <w:start w:val="1"/>
      <w:numFmt w:val="lowerLetter"/>
      <w:lvlText w:val="%2."/>
      <w:lvlJc w:val="left"/>
      <w:pPr>
        <w:ind w:left="1080" w:hanging="360"/>
      </w:pPr>
    </w:lvl>
    <w:lvl w:ilvl="2" w:tplc="6CDEE046" w:tentative="1">
      <w:start w:val="1"/>
      <w:numFmt w:val="lowerRoman"/>
      <w:lvlText w:val="%3."/>
      <w:lvlJc w:val="right"/>
      <w:pPr>
        <w:ind w:left="1800" w:hanging="180"/>
      </w:pPr>
    </w:lvl>
    <w:lvl w:ilvl="3" w:tplc="682E460A" w:tentative="1">
      <w:start w:val="1"/>
      <w:numFmt w:val="decimal"/>
      <w:lvlText w:val="%4."/>
      <w:lvlJc w:val="left"/>
      <w:pPr>
        <w:ind w:left="2520" w:hanging="360"/>
      </w:pPr>
    </w:lvl>
    <w:lvl w:ilvl="4" w:tplc="77D8111A" w:tentative="1">
      <w:start w:val="1"/>
      <w:numFmt w:val="lowerLetter"/>
      <w:lvlText w:val="%5."/>
      <w:lvlJc w:val="left"/>
      <w:pPr>
        <w:ind w:left="3240" w:hanging="360"/>
      </w:pPr>
    </w:lvl>
    <w:lvl w:ilvl="5" w:tplc="7E1A08A0" w:tentative="1">
      <w:start w:val="1"/>
      <w:numFmt w:val="lowerRoman"/>
      <w:lvlText w:val="%6."/>
      <w:lvlJc w:val="right"/>
      <w:pPr>
        <w:ind w:left="3960" w:hanging="180"/>
      </w:pPr>
    </w:lvl>
    <w:lvl w:ilvl="6" w:tplc="37BEF4F0" w:tentative="1">
      <w:start w:val="1"/>
      <w:numFmt w:val="decimal"/>
      <w:lvlText w:val="%7."/>
      <w:lvlJc w:val="left"/>
      <w:pPr>
        <w:ind w:left="4680" w:hanging="360"/>
      </w:pPr>
    </w:lvl>
    <w:lvl w:ilvl="7" w:tplc="3BE882F2" w:tentative="1">
      <w:start w:val="1"/>
      <w:numFmt w:val="lowerLetter"/>
      <w:lvlText w:val="%8."/>
      <w:lvlJc w:val="left"/>
      <w:pPr>
        <w:ind w:left="5400" w:hanging="360"/>
      </w:pPr>
    </w:lvl>
    <w:lvl w:ilvl="8" w:tplc="1444F6D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FD2C346">
      <w:start w:val="1"/>
      <w:numFmt w:val="decimal"/>
      <w:lvlText w:val="%1."/>
      <w:lvlJc w:val="left"/>
      <w:pPr>
        <w:ind w:left="360" w:hanging="360"/>
      </w:pPr>
      <w:rPr>
        <w:rFonts w:hint="default"/>
      </w:rPr>
    </w:lvl>
    <w:lvl w:ilvl="1" w:tplc="C6B21FBA" w:tentative="1">
      <w:start w:val="1"/>
      <w:numFmt w:val="lowerLetter"/>
      <w:lvlText w:val="%2."/>
      <w:lvlJc w:val="left"/>
      <w:pPr>
        <w:ind w:left="1080" w:hanging="360"/>
      </w:pPr>
    </w:lvl>
    <w:lvl w:ilvl="2" w:tplc="97B23578" w:tentative="1">
      <w:start w:val="1"/>
      <w:numFmt w:val="lowerRoman"/>
      <w:lvlText w:val="%3."/>
      <w:lvlJc w:val="right"/>
      <w:pPr>
        <w:ind w:left="1800" w:hanging="180"/>
      </w:pPr>
    </w:lvl>
    <w:lvl w:ilvl="3" w:tplc="BADE5C76" w:tentative="1">
      <w:start w:val="1"/>
      <w:numFmt w:val="decimal"/>
      <w:lvlText w:val="%4."/>
      <w:lvlJc w:val="left"/>
      <w:pPr>
        <w:ind w:left="2520" w:hanging="360"/>
      </w:pPr>
    </w:lvl>
    <w:lvl w:ilvl="4" w:tplc="737CDF54" w:tentative="1">
      <w:start w:val="1"/>
      <w:numFmt w:val="lowerLetter"/>
      <w:lvlText w:val="%5."/>
      <w:lvlJc w:val="left"/>
      <w:pPr>
        <w:ind w:left="3240" w:hanging="360"/>
      </w:pPr>
    </w:lvl>
    <w:lvl w:ilvl="5" w:tplc="46DAA198" w:tentative="1">
      <w:start w:val="1"/>
      <w:numFmt w:val="lowerRoman"/>
      <w:lvlText w:val="%6."/>
      <w:lvlJc w:val="right"/>
      <w:pPr>
        <w:ind w:left="3960" w:hanging="180"/>
      </w:pPr>
    </w:lvl>
    <w:lvl w:ilvl="6" w:tplc="ED14B980" w:tentative="1">
      <w:start w:val="1"/>
      <w:numFmt w:val="decimal"/>
      <w:lvlText w:val="%7."/>
      <w:lvlJc w:val="left"/>
      <w:pPr>
        <w:ind w:left="4680" w:hanging="360"/>
      </w:pPr>
    </w:lvl>
    <w:lvl w:ilvl="7" w:tplc="1AAEFF40" w:tentative="1">
      <w:start w:val="1"/>
      <w:numFmt w:val="lowerLetter"/>
      <w:lvlText w:val="%8."/>
      <w:lvlJc w:val="left"/>
      <w:pPr>
        <w:ind w:left="5400" w:hanging="360"/>
      </w:pPr>
    </w:lvl>
    <w:lvl w:ilvl="8" w:tplc="DECE410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4F603F6">
      <w:start w:val="1"/>
      <w:numFmt w:val="lowerRoman"/>
      <w:lvlText w:val="(%1)"/>
      <w:lvlJc w:val="left"/>
      <w:pPr>
        <w:ind w:left="1080" w:hanging="720"/>
      </w:pPr>
      <w:rPr>
        <w:rFonts w:hint="default"/>
        <w:b w:val="0"/>
      </w:rPr>
    </w:lvl>
    <w:lvl w:ilvl="1" w:tplc="6B866E42" w:tentative="1">
      <w:start w:val="1"/>
      <w:numFmt w:val="lowerLetter"/>
      <w:lvlText w:val="%2."/>
      <w:lvlJc w:val="left"/>
      <w:pPr>
        <w:ind w:left="1440" w:hanging="360"/>
      </w:pPr>
    </w:lvl>
    <w:lvl w:ilvl="2" w:tplc="59AECA44" w:tentative="1">
      <w:start w:val="1"/>
      <w:numFmt w:val="lowerRoman"/>
      <w:lvlText w:val="%3."/>
      <w:lvlJc w:val="right"/>
      <w:pPr>
        <w:ind w:left="2160" w:hanging="180"/>
      </w:pPr>
    </w:lvl>
    <w:lvl w:ilvl="3" w:tplc="472A9E7E" w:tentative="1">
      <w:start w:val="1"/>
      <w:numFmt w:val="decimal"/>
      <w:lvlText w:val="%4."/>
      <w:lvlJc w:val="left"/>
      <w:pPr>
        <w:ind w:left="2880" w:hanging="360"/>
      </w:pPr>
    </w:lvl>
    <w:lvl w:ilvl="4" w:tplc="C24C6E9A" w:tentative="1">
      <w:start w:val="1"/>
      <w:numFmt w:val="lowerLetter"/>
      <w:lvlText w:val="%5."/>
      <w:lvlJc w:val="left"/>
      <w:pPr>
        <w:ind w:left="3600" w:hanging="360"/>
      </w:pPr>
    </w:lvl>
    <w:lvl w:ilvl="5" w:tplc="AD74CB28" w:tentative="1">
      <w:start w:val="1"/>
      <w:numFmt w:val="lowerRoman"/>
      <w:lvlText w:val="%6."/>
      <w:lvlJc w:val="right"/>
      <w:pPr>
        <w:ind w:left="4320" w:hanging="180"/>
      </w:pPr>
    </w:lvl>
    <w:lvl w:ilvl="6" w:tplc="706C7B06" w:tentative="1">
      <w:start w:val="1"/>
      <w:numFmt w:val="decimal"/>
      <w:lvlText w:val="%7."/>
      <w:lvlJc w:val="left"/>
      <w:pPr>
        <w:ind w:left="5040" w:hanging="360"/>
      </w:pPr>
    </w:lvl>
    <w:lvl w:ilvl="7" w:tplc="FB629916" w:tentative="1">
      <w:start w:val="1"/>
      <w:numFmt w:val="lowerLetter"/>
      <w:lvlText w:val="%8."/>
      <w:lvlJc w:val="left"/>
      <w:pPr>
        <w:ind w:left="5760" w:hanging="360"/>
      </w:pPr>
    </w:lvl>
    <w:lvl w:ilvl="8" w:tplc="6826139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7E4DDAC">
      <w:start w:val="1"/>
      <w:numFmt w:val="lowerRoman"/>
      <w:lvlText w:val="(%1)"/>
      <w:lvlJc w:val="left"/>
      <w:pPr>
        <w:ind w:left="1080" w:hanging="720"/>
      </w:pPr>
      <w:rPr>
        <w:rFonts w:hint="default"/>
      </w:rPr>
    </w:lvl>
    <w:lvl w:ilvl="1" w:tplc="9D8C8628" w:tentative="1">
      <w:start w:val="1"/>
      <w:numFmt w:val="lowerLetter"/>
      <w:lvlText w:val="%2."/>
      <w:lvlJc w:val="left"/>
      <w:pPr>
        <w:ind w:left="1440" w:hanging="360"/>
      </w:pPr>
    </w:lvl>
    <w:lvl w:ilvl="2" w:tplc="3C389D50" w:tentative="1">
      <w:start w:val="1"/>
      <w:numFmt w:val="lowerRoman"/>
      <w:lvlText w:val="%3."/>
      <w:lvlJc w:val="right"/>
      <w:pPr>
        <w:ind w:left="2160" w:hanging="180"/>
      </w:pPr>
    </w:lvl>
    <w:lvl w:ilvl="3" w:tplc="76DEAF36" w:tentative="1">
      <w:start w:val="1"/>
      <w:numFmt w:val="decimal"/>
      <w:lvlText w:val="%4."/>
      <w:lvlJc w:val="left"/>
      <w:pPr>
        <w:ind w:left="2880" w:hanging="360"/>
      </w:pPr>
    </w:lvl>
    <w:lvl w:ilvl="4" w:tplc="606097BC" w:tentative="1">
      <w:start w:val="1"/>
      <w:numFmt w:val="lowerLetter"/>
      <w:lvlText w:val="%5."/>
      <w:lvlJc w:val="left"/>
      <w:pPr>
        <w:ind w:left="3600" w:hanging="360"/>
      </w:pPr>
    </w:lvl>
    <w:lvl w:ilvl="5" w:tplc="8C9A531E" w:tentative="1">
      <w:start w:val="1"/>
      <w:numFmt w:val="lowerRoman"/>
      <w:lvlText w:val="%6."/>
      <w:lvlJc w:val="right"/>
      <w:pPr>
        <w:ind w:left="4320" w:hanging="180"/>
      </w:pPr>
    </w:lvl>
    <w:lvl w:ilvl="6" w:tplc="2F1ED956" w:tentative="1">
      <w:start w:val="1"/>
      <w:numFmt w:val="decimal"/>
      <w:lvlText w:val="%7."/>
      <w:lvlJc w:val="left"/>
      <w:pPr>
        <w:ind w:left="5040" w:hanging="360"/>
      </w:pPr>
    </w:lvl>
    <w:lvl w:ilvl="7" w:tplc="7356379A" w:tentative="1">
      <w:start w:val="1"/>
      <w:numFmt w:val="lowerLetter"/>
      <w:lvlText w:val="%8."/>
      <w:lvlJc w:val="left"/>
      <w:pPr>
        <w:ind w:left="5760" w:hanging="360"/>
      </w:pPr>
    </w:lvl>
    <w:lvl w:ilvl="8" w:tplc="9DD2022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0D4CDA0">
      <w:start w:val="1"/>
      <w:numFmt w:val="bullet"/>
      <w:pStyle w:val="ListBullet"/>
      <w:lvlText w:val=""/>
      <w:lvlJc w:val="left"/>
      <w:pPr>
        <w:ind w:left="720" w:hanging="360"/>
      </w:pPr>
      <w:rPr>
        <w:rFonts w:ascii="Symbol" w:hAnsi="Symbol" w:hint="default"/>
      </w:rPr>
    </w:lvl>
    <w:lvl w:ilvl="1" w:tplc="0914A266">
      <w:start w:val="1"/>
      <w:numFmt w:val="bullet"/>
      <w:pStyle w:val="ListBullet2"/>
      <w:lvlText w:val="o"/>
      <w:lvlJc w:val="left"/>
      <w:pPr>
        <w:ind w:left="1440" w:hanging="360"/>
      </w:pPr>
      <w:rPr>
        <w:rFonts w:ascii="Courier New" w:hAnsi="Courier New" w:cs="Courier New" w:hint="default"/>
      </w:rPr>
    </w:lvl>
    <w:lvl w:ilvl="2" w:tplc="B730257A">
      <w:start w:val="1"/>
      <w:numFmt w:val="bullet"/>
      <w:lvlText w:val=""/>
      <w:lvlJc w:val="left"/>
      <w:pPr>
        <w:ind w:left="2160" w:hanging="360"/>
      </w:pPr>
      <w:rPr>
        <w:rFonts w:ascii="Wingdings" w:hAnsi="Wingdings" w:hint="default"/>
      </w:rPr>
    </w:lvl>
    <w:lvl w:ilvl="3" w:tplc="17E2958A">
      <w:start w:val="1"/>
      <w:numFmt w:val="bullet"/>
      <w:lvlText w:val=""/>
      <w:lvlJc w:val="left"/>
      <w:pPr>
        <w:ind w:left="2880" w:hanging="360"/>
      </w:pPr>
      <w:rPr>
        <w:rFonts w:ascii="Symbol" w:hAnsi="Symbol" w:hint="default"/>
      </w:rPr>
    </w:lvl>
    <w:lvl w:ilvl="4" w:tplc="575E41DC">
      <w:start w:val="1"/>
      <w:numFmt w:val="bullet"/>
      <w:lvlText w:val="o"/>
      <w:lvlJc w:val="left"/>
      <w:pPr>
        <w:ind w:left="3600" w:hanging="360"/>
      </w:pPr>
      <w:rPr>
        <w:rFonts w:ascii="Courier New" w:hAnsi="Courier New" w:cs="Courier New" w:hint="default"/>
      </w:rPr>
    </w:lvl>
    <w:lvl w:ilvl="5" w:tplc="25FCBEDE">
      <w:start w:val="1"/>
      <w:numFmt w:val="bullet"/>
      <w:pStyle w:val="ListBullet3"/>
      <w:lvlText w:val=""/>
      <w:lvlJc w:val="left"/>
      <w:pPr>
        <w:ind w:left="4320" w:hanging="360"/>
      </w:pPr>
      <w:rPr>
        <w:rFonts w:ascii="Wingdings" w:hAnsi="Wingdings" w:hint="default"/>
      </w:rPr>
    </w:lvl>
    <w:lvl w:ilvl="6" w:tplc="0388ED20">
      <w:start w:val="1"/>
      <w:numFmt w:val="bullet"/>
      <w:lvlText w:val=""/>
      <w:lvlJc w:val="left"/>
      <w:pPr>
        <w:ind w:left="5040" w:hanging="360"/>
      </w:pPr>
      <w:rPr>
        <w:rFonts w:ascii="Symbol" w:hAnsi="Symbol" w:hint="default"/>
      </w:rPr>
    </w:lvl>
    <w:lvl w:ilvl="7" w:tplc="9110A6C2">
      <w:start w:val="1"/>
      <w:numFmt w:val="bullet"/>
      <w:lvlText w:val="o"/>
      <w:lvlJc w:val="left"/>
      <w:pPr>
        <w:ind w:left="5760" w:hanging="360"/>
      </w:pPr>
      <w:rPr>
        <w:rFonts w:ascii="Courier New" w:hAnsi="Courier New" w:cs="Courier New" w:hint="default"/>
      </w:rPr>
    </w:lvl>
    <w:lvl w:ilvl="8" w:tplc="F1E8F2F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B14761A">
      <w:start w:val="1"/>
      <w:numFmt w:val="bullet"/>
      <w:lvlText w:val=""/>
      <w:lvlJc w:val="left"/>
      <w:pPr>
        <w:ind w:left="360" w:hanging="360"/>
      </w:pPr>
      <w:rPr>
        <w:rFonts w:ascii="Symbol" w:hAnsi="Symbol" w:hint="default"/>
      </w:rPr>
    </w:lvl>
    <w:lvl w:ilvl="1" w:tplc="4DAC348E" w:tentative="1">
      <w:start w:val="1"/>
      <w:numFmt w:val="bullet"/>
      <w:lvlText w:val="o"/>
      <w:lvlJc w:val="left"/>
      <w:pPr>
        <w:ind w:left="1080" w:hanging="360"/>
      </w:pPr>
      <w:rPr>
        <w:rFonts w:ascii="Courier New" w:hAnsi="Courier New" w:cs="Courier New" w:hint="default"/>
      </w:rPr>
    </w:lvl>
    <w:lvl w:ilvl="2" w:tplc="8294D588" w:tentative="1">
      <w:start w:val="1"/>
      <w:numFmt w:val="bullet"/>
      <w:lvlText w:val=""/>
      <w:lvlJc w:val="left"/>
      <w:pPr>
        <w:ind w:left="1800" w:hanging="360"/>
      </w:pPr>
      <w:rPr>
        <w:rFonts w:ascii="Wingdings" w:hAnsi="Wingdings" w:hint="default"/>
      </w:rPr>
    </w:lvl>
    <w:lvl w:ilvl="3" w:tplc="65780E6E" w:tentative="1">
      <w:start w:val="1"/>
      <w:numFmt w:val="bullet"/>
      <w:lvlText w:val=""/>
      <w:lvlJc w:val="left"/>
      <w:pPr>
        <w:ind w:left="2520" w:hanging="360"/>
      </w:pPr>
      <w:rPr>
        <w:rFonts w:ascii="Symbol" w:hAnsi="Symbol" w:hint="default"/>
      </w:rPr>
    </w:lvl>
    <w:lvl w:ilvl="4" w:tplc="E87A3A66" w:tentative="1">
      <w:start w:val="1"/>
      <w:numFmt w:val="bullet"/>
      <w:lvlText w:val="o"/>
      <w:lvlJc w:val="left"/>
      <w:pPr>
        <w:ind w:left="3240" w:hanging="360"/>
      </w:pPr>
      <w:rPr>
        <w:rFonts w:ascii="Courier New" w:hAnsi="Courier New" w:cs="Courier New" w:hint="default"/>
      </w:rPr>
    </w:lvl>
    <w:lvl w:ilvl="5" w:tplc="EF123662" w:tentative="1">
      <w:start w:val="1"/>
      <w:numFmt w:val="bullet"/>
      <w:lvlText w:val=""/>
      <w:lvlJc w:val="left"/>
      <w:pPr>
        <w:ind w:left="3960" w:hanging="360"/>
      </w:pPr>
      <w:rPr>
        <w:rFonts w:ascii="Wingdings" w:hAnsi="Wingdings" w:hint="default"/>
      </w:rPr>
    </w:lvl>
    <w:lvl w:ilvl="6" w:tplc="B67C349C" w:tentative="1">
      <w:start w:val="1"/>
      <w:numFmt w:val="bullet"/>
      <w:lvlText w:val=""/>
      <w:lvlJc w:val="left"/>
      <w:pPr>
        <w:ind w:left="4680" w:hanging="360"/>
      </w:pPr>
      <w:rPr>
        <w:rFonts w:ascii="Symbol" w:hAnsi="Symbol" w:hint="default"/>
      </w:rPr>
    </w:lvl>
    <w:lvl w:ilvl="7" w:tplc="9CF638AC" w:tentative="1">
      <w:start w:val="1"/>
      <w:numFmt w:val="bullet"/>
      <w:lvlText w:val="o"/>
      <w:lvlJc w:val="left"/>
      <w:pPr>
        <w:ind w:left="5400" w:hanging="360"/>
      </w:pPr>
      <w:rPr>
        <w:rFonts w:ascii="Courier New" w:hAnsi="Courier New" w:cs="Courier New" w:hint="default"/>
      </w:rPr>
    </w:lvl>
    <w:lvl w:ilvl="8" w:tplc="AF2A7C9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8A873D8">
      <w:start w:val="1"/>
      <w:numFmt w:val="lowerRoman"/>
      <w:lvlText w:val="(%1)"/>
      <w:lvlJc w:val="left"/>
      <w:pPr>
        <w:ind w:left="1080" w:hanging="720"/>
      </w:pPr>
      <w:rPr>
        <w:rFonts w:hint="default"/>
      </w:rPr>
    </w:lvl>
    <w:lvl w:ilvl="1" w:tplc="AA8409D8" w:tentative="1">
      <w:start w:val="1"/>
      <w:numFmt w:val="lowerLetter"/>
      <w:lvlText w:val="%2."/>
      <w:lvlJc w:val="left"/>
      <w:pPr>
        <w:ind w:left="1440" w:hanging="360"/>
      </w:pPr>
    </w:lvl>
    <w:lvl w:ilvl="2" w:tplc="27D6A8A6" w:tentative="1">
      <w:start w:val="1"/>
      <w:numFmt w:val="lowerRoman"/>
      <w:lvlText w:val="%3."/>
      <w:lvlJc w:val="right"/>
      <w:pPr>
        <w:ind w:left="2160" w:hanging="180"/>
      </w:pPr>
    </w:lvl>
    <w:lvl w:ilvl="3" w:tplc="886047E2" w:tentative="1">
      <w:start w:val="1"/>
      <w:numFmt w:val="decimal"/>
      <w:lvlText w:val="%4."/>
      <w:lvlJc w:val="left"/>
      <w:pPr>
        <w:ind w:left="2880" w:hanging="360"/>
      </w:pPr>
    </w:lvl>
    <w:lvl w:ilvl="4" w:tplc="FB60259C" w:tentative="1">
      <w:start w:val="1"/>
      <w:numFmt w:val="lowerLetter"/>
      <w:lvlText w:val="%5."/>
      <w:lvlJc w:val="left"/>
      <w:pPr>
        <w:ind w:left="3600" w:hanging="360"/>
      </w:pPr>
    </w:lvl>
    <w:lvl w:ilvl="5" w:tplc="59A8F8C4" w:tentative="1">
      <w:start w:val="1"/>
      <w:numFmt w:val="lowerRoman"/>
      <w:lvlText w:val="%6."/>
      <w:lvlJc w:val="right"/>
      <w:pPr>
        <w:ind w:left="4320" w:hanging="180"/>
      </w:pPr>
    </w:lvl>
    <w:lvl w:ilvl="6" w:tplc="FA2ABAE2" w:tentative="1">
      <w:start w:val="1"/>
      <w:numFmt w:val="decimal"/>
      <w:lvlText w:val="%7."/>
      <w:lvlJc w:val="left"/>
      <w:pPr>
        <w:ind w:left="5040" w:hanging="360"/>
      </w:pPr>
    </w:lvl>
    <w:lvl w:ilvl="7" w:tplc="28082CBE" w:tentative="1">
      <w:start w:val="1"/>
      <w:numFmt w:val="lowerLetter"/>
      <w:lvlText w:val="%8."/>
      <w:lvlJc w:val="left"/>
      <w:pPr>
        <w:ind w:left="5760" w:hanging="360"/>
      </w:pPr>
    </w:lvl>
    <w:lvl w:ilvl="8" w:tplc="CC069B0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DF8C18E">
      <w:start w:val="1"/>
      <w:numFmt w:val="lowerRoman"/>
      <w:lvlText w:val="(%1)"/>
      <w:lvlJc w:val="left"/>
      <w:pPr>
        <w:ind w:left="1080" w:hanging="720"/>
      </w:pPr>
      <w:rPr>
        <w:rFonts w:hint="default"/>
      </w:rPr>
    </w:lvl>
    <w:lvl w:ilvl="1" w:tplc="0576DCC2" w:tentative="1">
      <w:start w:val="1"/>
      <w:numFmt w:val="lowerLetter"/>
      <w:lvlText w:val="%2."/>
      <w:lvlJc w:val="left"/>
      <w:pPr>
        <w:ind w:left="1440" w:hanging="360"/>
      </w:pPr>
    </w:lvl>
    <w:lvl w:ilvl="2" w:tplc="993E6E5A" w:tentative="1">
      <w:start w:val="1"/>
      <w:numFmt w:val="lowerRoman"/>
      <w:lvlText w:val="%3."/>
      <w:lvlJc w:val="right"/>
      <w:pPr>
        <w:ind w:left="2160" w:hanging="180"/>
      </w:pPr>
    </w:lvl>
    <w:lvl w:ilvl="3" w:tplc="E2E028A2" w:tentative="1">
      <w:start w:val="1"/>
      <w:numFmt w:val="decimal"/>
      <w:lvlText w:val="%4."/>
      <w:lvlJc w:val="left"/>
      <w:pPr>
        <w:ind w:left="2880" w:hanging="360"/>
      </w:pPr>
    </w:lvl>
    <w:lvl w:ilvl="4" w:tplc="1EE206D2" w:tentative="1">
      <w:start w:val="1"/>
      <w:numFmt w:val="lowerLetter"/>
      <w:lvlText w:val="%5."/>
      <w:lvlJc w:val="left"/>
      <w:pPr>
        <w:ind w:left="3600" w:hanging="360"/>
      </w:pPr>
    </w:lvl>
    <w:lvl w:ilvl="5" w:tplc="15F8247E" w:tentative="1">
      <w:start w:val="1"/>
      <w:numFmt w:val="lowerRoman"/>
      <w:lvlText w:val="%6."/>
      <w:lvlJc w:val="right"/>
      <w:pPr>
        <w:ind w:left="4320" w:hanging="180"/>
      </w:pPr>
    </w:lvl>
    <w:lvl w:ilvl="6" w:tplc="774E80E0" w:tentative="1">
      <w:start w:val="1"/>
      <w:numFmt w:val="decimal"/>
      <w:lvlText w:val="%7."/>
      <w:lvlJc w:val="left"/>
      <w:pPr>
        <w:ind w:left="5040" w:hanging="360"/>
      </w:pPr>
    </w:lvl>
    <w:lvl w:ilvl="7" w:tplc="B91870FE" w:tentative="1">
      <w:start w:val="1"/>
      <w:numFmt w:val="lowerLetter"/>
      <w:lvlText w:val="%8."/>
      <w:lvlJc w:val="left"/>
      <w:pPr>
        <w:ind w:left="5760" w:hanging="360"/>
      </w:pPr>
    </w:lvl>
    <w:lvl w:ilvl="8" w:tplc="56CEB39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7B42D22">
      <w:start w:val="1"/>
      <w:numFmt w:val="lowerRoman"/>
      <w:lvlText w:val="(%1)"/>
      <w:lvlJc w:val="left"/>
      <w:pPr>
        <w:ind w:left="1080" w:hanging="720"/>
      </w:pPr>
      <w:rPr>
        <w:rFonts w:hint="default"/>
        <w:b w:val="0"/>
      </w:rPr>
    </w:lvl>
    <w:lvl w:ilvl="1" w:tplc="D7E89B56" w:tentative="1">
      <w:start w:val="1"/>
      <w:numFmt w:val="lowerLetter"/>
      <w:lvlText w:val="%2."/>
      <w:lvlJc w:val="left"/>
      <w:pPr>
        <w:ind w:left="1440" w:hanging="360"/>
      </w:pPr>
    </w:lvl>
    <w:lvl w:ilvl="2" w:tplc="C66E0FBA" w:tentative="1">
      <w:start w:val="1"/>
      <w:numFmt w:val="lowerRoman"/>
      <w:lvlText w:val="%3."/>
      <w:lvlJc w:val="right"/>
      <w:pPr>
        <w:ind w:left="2160" w:hanging="180"/>
      </w:pPr>
    </w:lvl>
    <w:lvl w:ilvl="3" w:tplc="D0BAEFC2" w:tentative="1">
      <w:start w:val="1"/>
      <w:numFmt w:val="decimal"/>
      <w:lvlText w:val="%4."/>
      <w:lvlJc w:val="left"/>
      <w:pPr>
        <w:ind w:left="2880" w:hanging="360"/>
      </w:pPr>
    </w:lvl>
    <w:lvl w:ilvl="4" w:tplc="A8D6ABA2" w:tentative="1">
      <w:start w:val="1"/>
      <w:numFmt w:val="lowerLetter"/>
      <w:lvlText w:val="%5."/>
      <w:lvlJc w:val="left"/>
      <w:pPr>
        <w:ind w:left="3600" w:hanging="360"/>
      </w:pPr>
    </w:lvl>
    <w:lvl w:ilvl="5" w:tplc="01C0872C" w:tentative="1">
      <w:start w:val="1"/>
      <w:numFmt w:val="lowerRoman"/>
      <w:lvlText w:val="%6."/>
      <w:lvlJc w:val="right"/>
      <w:pPr>
        <w:ind w:left="4320" w:hanging="180"/>
      </w:pPr>
    </w:lvl>
    <w:lvl w:ilvl="6" w:tplc="4A62E576" w:tentative="1">
      <w:start w:val="1"/>
      <w:numFmt w:val="decimal"/>
      <w:lvlText w:val="%7."/>
      <w:lvlJc w:val="left"/>
      <w:pPr>
        <w:ind w:left="5040" w:hanging="360"/>
      </w:pPr>
    </w:lvl>
    <w:lvl w:ilvl="7" w:tplc="6114BDB2" w:tentative="1">
      <w:start w:val="1"/>
      <w:numFmt w:val="lowerLetter"/>
      <w:lvlText w:val="%8."/>
      <w:lvlJc w:val="left"/>
      <w:pPr>
        <w:ind w:left="5760" w:hanging="360"/>
      </w:pPr>
    </w:lvl>
    <w:lvl w:ilvl="8" w:tplc="0E262E7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CAACBD6">
      <w:start w:val="1"/>
      <w:numFmt w:val="lowerRoman"/>
      <w:lvlText w:val="(%1)"/>
      <w:lvlJc w:val="left"/>
      <w:pPr>
        <w:ind w:left="1080" w:hanging="720"/>
      </w:pPr>
      <w:rPr>
        <w:rFonts w:hint="default"/>
        <w:b w:val="0"/>
      </w:rPr>
    </w:lvl>
    <w:lvl w:ilvl="1" w:tplc="88523164" w:tentative="1">
      <w:start w:val="1"/>
      <w:numFmt w:val="lowerLetter"/>
      <w:lvlText w:val="%2."/>
      <w:lvlJc w:val="left"/>
      <w:pPr>
        <w:ind w:left="1440" w:hanging="360"/>
      </w:pPr>
    </w:lvl>
    <w:lvl w:ilvl="2" w:tplc="28C8E822" w:tentative="1">
      <w:start w:val="1"/>
      <w:numFmt w:val="lowerRoman"/>
      <w:lvlText w:val="%3."/>
      <w:lvlJc w:val="right"/>
      <w:pPr>
        <w:ind w:left="2160" w:hanging="180"/>
      </w:pPr>
    </w:lvl>
    <w:lvl w:ilvl="3" w:tplc="E7AE9D6C" w:tentative="1">
      <w:start w:val="1"/>
      <w:numFmt w:val="decimal"/>
      <w:lvlText w:val="%4."/>
      <w:lvlJc w:val="left"/>
      <w:pPr>
        <w:ind w:left="2880" w:hanging="360"/>
      </w:pPr>
    </w:lvl>
    <w:lvl w:ilvl="4" w:tplc="C0D2F212" w:tentative="1">
      <w:start w:val="1"/>
      <w:numFmt w:val="lowerLetter"/>
      <w:lvlText w:val="%5."/>
      <w:lvlJc w:val="left"/>
      <w:pPr>
        <w:ind w:left="3600" w:hanging="360"/>
      </w:pPr>
    </w:lvl>
    <w:lvl w:ilvl="5" w:tplc="4CC6BE6A" w:tentative="1">
      <w:start w:val="1"/>
      <w:numFmt w:val="lowerRoman"/>
      <w:lvlText w:val="%6."/>
      <w:lvlJc w:val="right"/>
      <w:pPr>
        <w:ind w:left="4320" w:hanging="180"/>
      </w:pPr>
    </w:lvl>
    <w:lvl w:ilvl="6" w:tplc="8C4E330A" w:tentative="1">
      <w:start w:val="1"/>
      <w:numFmt w:val="decimal"/>
      <w:lvlText w:val="%7."/>
      <w:lvlJc w:val="left"/>
      <w:pPr>
        <w:ind w:left="5040" w:hanging="360"/>
      </w:pPr>
    </w:lvl>
    <w:lvl w:ilvl="7" w:tplc="504495B6" w:tentative="1">
      <w:start w:val="1"/>
      <w:numFmt w:val="lowerLetter"/>
      <w:lvlText w:val="%8."/>
      <w:lvlJc w:val="left"/>
      <w:pPr>
        <w:ind w:left="5760" w:hanging="360"/>
      </w:pPr>
    </w:lvl>
    <w:lvl w:ilvl="8" w:tplc="14740D9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6C019FE">
      <w:start w:val="1"/>
      <w:numFmt w:val="decimal"/>
      <w:lvlText w:val="%1."/>
      <w:lvlJc w:val="left"/>
      <w:pPr>
        <w:ind w:left="360" w:hanging="360"/>
      </w:pPr>
      <w:rPr>
        <w:rFonts w:hint="default"/>
      </w:rPr>
    </w:lvl>
    <w:lvl w:ilvl="1" w:tplc="A050C24C" w:tentative="1">
      <w:start w:val="1"/>
      <w:numFmt w:val="lowerLetter"/>
      <w:lvlText w:val="%2."/>
      <w:lvlJc w:val="left"/>
      <w:pPr>
        <w:ind w:left="1080" w:hanging="360"/>
      </w:pPr>
    </w:lvl>
    <w:lvl w:ilvl="2" w:tplc="816C8E02" w:tentative="1">
      <w:start w:val="1"/>
      <w:numFmt w:val="lowerRoman"/>
      <w:lvlText w:val="%3."/>
      <w:lvlJc w:val="right"/>
      <w:pPr>
        <w:ind w:left="1800" w:hanging="180"/>
      </w:pPr>
    </w:lvl>
    <w:lvl w:ilvl="3" w:tplc="662E62E4" w:tentative="1">
      <w:start w:val="1"/>
      <w:numFmt w:val="decimal"/>
      <w:lvlText w:val="%4."/>
      <w:lvlJc w:val="left"/>
      <w:pPr>
        <w:ind w:left="2520" w:hanging="360"/>
      </w:pPr>
    </w:lvl>
    <w:lvl w:ilvl="4" w:tplc="5908103A" w:tentative="1">
      <w:start w:val="1"/>
      <w:numFmt w:val="lowerLetter"/>
      <w:lvlText w:val="%5."/>
      <w:lvlJc w:val="left"/>
      <w:pPr>
        <w:ind w:left="3240" w:hanging="360"/>
      </w:pPr>
    </w:lvl>
    <w:lvl w:ilvl="5" w:tplc="FC3044E6" w:tentative="1">
      <w:start w:val="1"/>
      <w:numFmt w:val="lowerRoman"/>
      <w:lvlText w:val="%6."/>
      <w:lvlJc w:val="right"/>
      <w:pPr>
        <w:ind w:left="3960" w:hanging="180"/>
      </w:pPr>
    </w:lvl>
    <w:lvl w:ilvl="6" w:tplc="A218E42A" w:tentative="1">
      <w:start w:val="1"/>
      <w:numFmt w:val="decimal"/>
      <w:lvlText w:val="%7."/>
      <w:lvlJc w:val="left"/>
      <w:pPr>
        <w:ind w:left="4680" w:hanging="360"/>
      </w:pPr>
    </w:lvl>
    <w:lvl w:ilvl="7" w:tplc="B6AA3860" w:tentative="1">
      <w:start w:val="1"/>
      <w:numFmt w:val="lowerLetter"/>
      <w:lvlText w:val="%8."/>
      <w:lvlJc w:val="left"/>
      <w:pPr>
        <w:ind w:left="5400" w:hanging="360"/>
      </w:pPr>
    </w:lvl>
    <w:lvl w:ilvl="8" w:tplc="26526FD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4E8E026">
      <w:start w:val="1"/>
      <w:numFmt w:val="lowerRoman"/>
      <w:lvlText w:val="(%1)"/>
      <w:lvlJc w:val="left"/>
      <w:pPr>
        <w:ind w:left="1080" w:hanging="720"/>
      </w:pPr>
      <w:rPr>
        <w:rFonts w:hint="default"/>
      </w:rPr>
    </w:lvl>
    <w:lvl w:ilvl="1" w:tplc="AF5854CE" w:tentative="1">
      <w:start w:val="1"/>
      <w:numFmt w:val="lowerLetter"/>
      <w:lvlText w:val="%2."/>
      <w:lvlJc w:val="left"/>
      <w:pPr>
        <w:ind w:left="1440" w:hanging="360"/>
      </w:pPr>
    </w:lvl>
    <w:lvl w:ilvl="2" w:tplc="BF0CBB44" w:tentative="1">
      <w:start w:val="1"/>
      <w:numFmt w:val="lowerRoman"/>
      <w:lvlText w:val="%3."/>
      <w:lvlJc w:val="right"/>
      <w:pPr>
        <w:ind w:left="2160" w:hanging="180"/>
      </w:pPr>
    </w:lvl>
    <w:lvl w:ilvl="3" w:tplc="9B0813FC" w:tentative="1">
      <w:start w:val="1"/>
      <w:numFmt w:val="decimal"/>
      <w:lvlText w:val="%4."/>
      <w:lvlJc w:val="left"/>
      <w:pPr>
        <w:ind w:left="2880" w:hanging="360"/>
      </w:pPr>
    </w:lvl>
    <w:lvl w:ilvl="4" w:tplc="23B8A352" w:tentative="1">
      <w:start w:val="1"/>
      <w:numFmt w:val="lowerLetter"/>
      <w:lvlText w:val="%5."/>
      <w:lvlJc w:val="left"/>
      <w:pPr>
        <w:ind w:left="3600" w:hanging="360"/>
      </w:pPr>
    </w:lvl>
    <w:lvl w:ilvl="5" w:tplc="187EEB86" w:tentative="1">
      <w:start w:val="1"/>
      <w:numFmt w:val="lowerRoman"/>
      <w:lvlText w:val="%6."/>
      <w:lvlJc w:val="right"/>
      <w:pPr>
        <w:ind w:left="4320" w:hanging="180"/>
      </w:pPr>
    </w:lvl>
    <w:lvl w:ilvl="6" w:tplc="F6FA840A" w:tentative="1">
      <w:start w:val="1"/>
      <w:numFmt w:val="decimal"/>
      <w:lvlText w:val="%7."/>
      <w:lvlJc w:val="left"/>
      <w:pPr>
        <w:ind w:left="5040" w:hanging="360"/>
      </w:pPr>
    </w:lvl>
    <w:lvl w:ilvl="7" w:tplc="F2ECE644" w:tentative="1">
      <w:start w:val="1"/>
      <w:numFmt w:val="lowerLetter"/>
      <w:lvlText w:val="%8."/>
      <w:lvlJc w:val="left"/>
      <w:pPr>
        <w:ind w:left="5760" w:hanging="360"/>
      </w:pPr>
    </w:lvl>
    <w:lvl w:ilvl="8" w:tplc="4C387AE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6EC74B0">
      <w:start w:val="1"/>
      <w:numFmt w:val="decimal"/>
      <w:lvlText w:val="%1."/>
      <w:lvlJc w:val="left"/>
      <w:pPr>
        <w:ind w:left="360" w:hanging="360"/>
      </w:pPr>
    </w:lvl>
    <w:lvl w:ilvl="1" w:tplc="0C709D2E" w:tentative="1">
      <w:start w:val="1"/>
      <w:numFmt w:val="lowerLetter"/>
      <w:lvlText w:val="%2."/>
      <w:lvlJc w:val="left"/>
      <w:pPr>
        <w:ind w:left="1080" w:hanging="360"/>
      </w:pPr>
    </w:lvl>
    <w:lvl w:ilvl="2" w:tplc="874A90E4" w:tentative="1">
      <w:start w:val="1"/>
      <w:numFmt w:val="lowerRoman"/>
      <w:lvlText w:val="%3."/>
      <w:lvlJc w:val="right"/>
      <w:pPr>
        <w:ind w:left="1800" w:hanging="180"/>
      </w:pPr>
    </w:lvl>
    <w:lvl w:ilvl="3" w:tplc="0F9E9FFC" w:tentative="1">
      <w:start w:val="1"/>
      <w:numFmt w:val="decimal"/>
      <w:lvlText w:val="%4."/>
      <w:lvlJc w:val="left"/>
      <w:pPr>
        <w:ind w:left="2520" w:hanging="360"/>
      </w:pPr>
    </w:lvl>
    <w:lvl w:ilvl="4" w:tplc="EE3E4FA2" w:tentative="1">
      <w:start w:val="1"/>
      <w:numFmt w:val="lowerLetter"/>
      <w:lvlText w:val="%5."/>
      <w:lvlJc w:val="left"/>
      <w:pPr>
        <w:ind w:left="3240" w:hanging="360"/>
      </w:pPr>
    </w:lvl>
    <w:lvl w:ilvl="5" w:tplc="55B8D9D4" w:tentative="1">
      <w:start w:val="1"/>
      <w:numFmt w:val="lowerRoman"/>
      <w:lvlText w:val="%6."/>
      <w:lvlJc w:val="right"/>
      <w:pPr>
        <w:ind w:left="3960" w:hanging="180"/>
      </w:pPr>
    </w:lvl>
    <w:lvl w:ilvl="6" w:tplc="22882BB4" w:tentative="1">
      <w:start w:val="1"/>
      <w:numFmt w:val="decimal"/>
      <w:lvlText w:val="%7."/>
      <w:lvlJc w:val="left"/>
      <w:pPr>
        <w:ind w:left="4680" w:hanging="360"/>
      </w:pPr>
    </w:lvl>
    <w:lvl w:ilvl="7" w:tplc="F71A240A" w:tentative="1">
      <w:start w:val="1"/>
      <w:numFmt w:val="lowerLetter"/>
      <w:lvlText w:val="%8."/>
      <w:lvlJc w:val="left"/>
      <w:pPr>
        <w:ind w:left="5400" w:hanging="360"/>
      </w:pPr>
    </w:lvl>
    <w:lvl w:ilvl="8" w:tplc="180E3D2C" w:tentative="1">
      <w:start w:val="1"/>
      <w:numFmt w:val="lowerRoman"/>
      <w:lvlText w:val="%9."/>
      <w:lvlJc w:val="right"/>
      <w:pPr>
        <w:ind w:left="6120" w:hanging="180"/>
      </w:pPr>
    </w:lvl>
  </w:abstractNum>
  <w:abstractNum w:abstractNumId="27" w15:restartNumberingAfterBreak="0">
    <w:nsid w:val="591C6116"/>
    <w:multiLevelType w:val="hybridMultilevel"/>
    <w:tmpl w:val="ACC21D3A"/>
    <w:lvl w:ilvl="0" w:tplc="88908E1C">
      <w:start w:val="1"/>
      <w:numFmt w:val="bullet"/>
      <w:lvlText w:val="·"/>
      <w:lvlJc w:val="left"/>
      <w:pPr>
        <w:ind w:left="720" w:hanging="360"/>
      </w:pPr>
      <w:rPr>
        <w:rFonts w:ascii="Symbol" w:hAnsi="Symbol" w:hint="default"/>
      </w:rPr>
    </w:lvl>
    <w:lvl w:ilvl="1" w:tplc="2DAA1F16">
      <w:start w:val="1"/>
      <w:numFmt w:val="bullet"/>
      <w:lvlText w:val="o"/>
      <w:lvlJc w:val="left"/>
      <w:pPr>
        <w:ind w:left="1440" w:hanging="360"/>
      </w:pPr>
      <w:rPr>
        <w:rFonts w:ascii="Courier New" w:hAnsi="Courier New" w:hint="default"/>
      </w:rPr>
    </w:lvl>
    <w:lvl w:ilvl="2" w:tplc="F32211C4">
      <w:start w:val="1"/>
      <w:numFmt w:val="bullet"/>
      <w:lvlText w:val=""/>
      <w:lvlJc w:val="left"/>
      <w:pPr>
        <w:ind w:left="2160" w:hanging="360"/>
      </w:pPr>
      <w:rPr>
        <w:rFonts w:ascii="Wingdings" w:hAnsi="Wingdings" w:hint="default"/>
      </w:rPr>
    </w:lvl>
    <w:lvl w:ilvl="3" w:tplc="F43C5A80">
      <w:start w:val="1"/>
      <w:numFmt w:val="bullet"/>
      <w:lvlText w:val=""/>
      <w:lvlJc w:val="left"/>
      <w:pPr>
        <w:ind w:left="2880" w:hanging="360"/>
      </w:pPr>
      <w:rPr>
        <w:rFonts w:ascii="Symbol" w:hAnsi="Symbol" w:hint="default"/>
      </w:rPr>
    </w:lvl>
    <w:lvl w:ilvl="4" w:tplc="43C66000">
      <w:start w:val="1"/>
      <w:numFmt w:val="bullet"/>
      <w:lvlText w:val="o"/>
      <w:lvlJc w:val="left"/>
      <w:pPr>
        <w:ind w:left="3600" w:hanging="360"/>
      </w:pPr>
      <w:rPr>
        <w:rFonts w:ascii="Courier New" w:hAnsi="Courier New" w:hint="default"/>
      </w:rPr>
    </w:lvl>
    <w:lvl w:ilvl="5" w:tplc="3EDCDEB2">
      <w:start w:val="1"/>
      <w:numFmt w:val="bullet"/>
      <w:lvlText w:val=""/>
      <w:lvlJc w:val="left"/>
      <w:pPr>
        <w:ind w:left="4320" w:hanging="360"/>
      </w:pPr>
      <w:rPr>
        <w:rFonts w:ascii="Wingdings" w:hAnsi="Wingdings" w:hint="default"/>
      </w:rPr>
    </w:lvl>
    <w:lvl w:ilvl="6" w:tplc="F3083342">
      <w:start w:val="1"/>
      <w:numFmt w:val="bullet"/>
      <w:lvlText w:val=""/>
      <w:lvlJc w:val="left"/>
      <w:pPr>
        <w:ind w:left="5040" w:hanging="360"/>
      </w:pPr>
      <w:rPr>
        <w:rFonts w:ascii="Symbol" w:hAnsi="Symbol" w:hint="default"/>
      </w:rPr>
    </w:lvl>
    <w:lvl w:ilvl="7" w:tplc="D4A678E4">
      <w:start w:val="1"/>
      <w:numFmt w:val="bullet"/>
      <w:lvlText w:val="o"/>
      <w:lvlJc w:val="left"/>
      <w:pPr>
        <w:ind w:left="5760" w:hanging="360"/>
      </w:pPr>
      <w:rPr>
        <w:rFonts w:ascii="Courier New" w:hAnsi="Courier New" w:hint="default"/>
      </w:rPr>
    </w:lvl>
    <w:lvl w:ilvl="8" w:tplc="5464029C">
      <w:start w:val="1"/>
      <w:numFmt w:val="bullet"/>
      <w:lvlText w:val=""/>
      <w:lvlJc w:val="left"/>
      <w:pPr>
        <w:ind w:left="6480" w:hanging="360"/>
      </w:pPr>
      <w:rPr>
        <w:rFonts w:ascii="Wingdings" w:hAnsi="Wingdings" w:hint="default"/>
      </w:rPr>
    </w:lvl>
  </w:abstractNum>
  <w:abstractNum w:abstractNumId="28" w15:restartNumberingAfterBreak="0">
    <w:nsid w:val="5A331430"/>
    <w:multiLevelType w:val="hybridMultilevel"/>
    <w:tmpl w:val="D05CE750"/>
    <w:lvl w:ilvl="0" w:tplc="D1E83DC8">
      <w:start w:val="1"/>
      <w:numFmt w:val="lowerRoman"/>
      <w:lvlText w:val="(%1)"/>
      <w:lvlJc w:val="left"/>
      <w:pPr>
        <w:ind w:left="1080" w:hanging="720"/>
      </w:pPr>
      <w:rPr>
        <w:rFonts w:hint="default"/>
        <w:b w:val="0"/>
      </w:rPr>
    </w:lvl>
    <w:lvl w:ilvl="1" w:tplc="8C2C0C04" w:tentative="1">
      <w:start w:val="1"/>
      <w:numFmt w:val="lowerLetter"/>
      <w:lvlText w:val="%2."/>
      <w:lvlJc w:val="left"/>
      <w:pPr>
        <w:ind w:left="1440" w:hanging="360"/>
      </w:pPr>
    </w:lvl>
    <w:lvl w:ilvl="2" w:tplc="4EA213F6" w:tentative="1">
      <w:start w:val="1"/>
      <w:numFmt w:val="lowerRoman"/>
      <w:lvlText w:val="%3."/>
      <w:lvlJc w:val="right"/>
      <w:pPr>
        <w:ind w:left="2160" w:hanging="180"/>
      </w:pPr>
    </w:lvl>
    <w:lvl w:ilvl="3" w:tplc="41EC8704" w:tentative="1">
      <w:start w:val="1"/>
      <w:numFmt w:val="decimal"/>
      <w:lvlText w:val="%4."/>
      <w:lvlJc w:val="left"/>
      <w:pPr>
        <w:ind w:left="2880" w:hanging="360"/>
      </w:pPr>
    </w:lvl>
    <w:lvl w:ilvl="4" w:tplc="250C8EE8" w:tentative="1">
      <w:start w:val="1"/>
      <w:numFmt w:val="lowerLetter"/>
      <w:lvlText w:val="%5."/>
      <w:lvlJc w:val="left"/>
      <w:pPr>
        <w:ind w:left="3600" w:hanging="360"/>
      </w:pPr>
    </w:lvl>
    <w:lvl w:ilvl="5" w:tplc="C0B6C0DC" w:tentative="1">
      <w:start w:val="1"/>
      <w:numFmt w:val="lowerRoman"/>
      <w:lvlText w:val="%6."/>
      <w:lvlJc w:val="right"/>
      <w:pPr>
        <w:ind w:left="4320" w:hanging="180"/>
      </w:pPr>
    </w:lvl>
    <w:lvl w:ilvl="6" w:tplc="5746820E" w:tentative="1">
      <w:start w:val="1"/>
      <w:numFmt w:val="decimal"/>
      <w:lvlText w:val="%7."/>
      <w:lvlJc w:val="left"/>
      <w:pPr>
        <w:ind w:left="5040" w:hanging="360"/>
      </w:pPr>
    </w:lvl>
    <w:lvl w:ilvl="7" w:tplc="F05A542E" w:tentative="1">
      <w:start w:val="1"/>
      <w:numFmt w:val="lowerLetter"/>
      <w:lvlText w:val="%8."/>
      <w:lvlJc w:val="left"/>
      <w:pPr>
        <w:ind w:left="5760" w:hanging="360"/>
      </w:pPr>
    </w:lvl>
    <w:lvl w:ilvl="8" w:tplc="C88C336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EAA6582">
      <w:start w:val="1"/>
      <w:numFmt w:val="lowerRoman"/>
      <w:lvlText w:val="(%1)"/>
      <w:lvlJc w:val="left"/>
      <w:pPr>
        <w:ind w:left="1080" w:hanging="720"/>
      </w:pPr>
      <w:rPr>
        <w:rFonts w:hint="default"/>
      </w:rPr>
    </w:lvl>
    <w:lvl w:ilvl="1" w:tplc="C2B42DC6" w:tentative="1">
      <w:start w:val="1"/>
      <w:numFmt w:val="lowerLetter"/>
      <w:lvlText w:val="%2."/>
      <w:lvlJc w:val="left"/>
      <w:pPr>
        <w:ind w:left="1440" w:hanging="360"/>
      </w:pPr>
    </w:lvl>
    <w:lvl w:ilvl="2" w:tplc="886C28F2" w:tentative="1">
      <w:start w:val="1"/>
      <w:numFmt w:val="lowerRoman"/>
      <w:lvlText w:val="%3."/>
      <w:lvlJc w:val="right"/>
      <w:pPr>
        <w:ind w:left="2160" w:hanging="180"/>
      </w:pPr>
    </w:lvl>
    <w:lvl w:ilvl="3" w:tplc="42A4FE34" w:tentative="1">
      <w:start w:val="1"/>
      <w:numFmt w:val="decimal"/>
      <w:lvlText w:val="%4."/>
      <w:lvlJc w:val="left"/>
      <w:pPr>
        <w:ind w:left="2880" w:hanging="360"/>
      </w:pPr>
    </w:lvl>
    <w:lvl w:ilvl="4" w:tplc="C2BC17B8" w:tentative="1">
      <w:start w:val="1"/>
      <w:numFmt w:val="lowerLetter"/>
      <w:lvlText w:val="%5."/>
      <w:lvlJc w:val="left"/>
      <w:pPr>
        <w:ind w:left="3600" w:hanging="360"/>
      </w:pPr>
    </w:lvl>
    <w:lvl w:ilvl="5" w:tplc="5CA0DDD6" w:tentative="1">
      <w:start w:val="1"/>
      <w:numFmt w:val="lowerRoman"/>
      <w:lvlText w:val="%6."/>
      <w:lvlJc w:val="right"/>
      <w:pPr>
        <w:ind w:left="4320" w:hanging="180"/>
      </w:pPr>
    </w:lvl>
    <w:lvl w:ilvl="6" w:tplc="10A4C61E" w:tentative="1">
      <w:start w:val="1"/>
      <w:numFmt w:val="decimal"/>
      <w:lvlText w:val="%7."/>
      <w:lvlJc w:val="left"/>
      <w:pPr>
        <w:ind w:left="5040" w:hanging="360"/>
      </w:pPr>
    </w:lvl>
    <w:lvl w:ilvl="7" w:tplc="FBBC1062" w:tentative="1">
      <w:start w:val="1"/>
      <w:numFmt w:val="lowerLetter"/>
      <w:lvlText w:val="%8."/>
      <w:lvlJc w:val="left"/>
      <w:pPr>
        <w:ind w:left="5760" w:hanging="360"/>
      </w:pPr>
    </w:lvl>
    <w:lvl w:ilvl="8" w:tplc="0472FA1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9BA98CA">
      <w:start w:val="1"/>
      <w:numFmt w:val="lowerRoman"/>
      <w:lvlText w:val="(%1)"/>
      <w:lvlJc w:val="left"/>
      <w:pPr>
        <w:ind w:left="1080" w:hanging="720"/>
      </w:pPr>
      <w:rPr>
        <w:rFonts w:hint="default"/>
      </w:rPr>
    </w:lvl>
    <w:lvl w:ilvl="1" w:tplc="0B3A049A" w:tentative="1">
      <w:start w:val="1"/>
      <w:numFmt w:val="lowerLetter"/>
      <w:lvlText w:val="%2."/>
      <w:lvlJc w:val="left"/>
      <w:pPr>
        <w:ind w:left="1440" w:hanging="360"/>
      </w:pPr>
    </w:lvl>
    <w:lvl w:ilvl="2" w:tplc="DCB821F6" w:tentative="1">
      <w:start w:val="1"/>
      <w:numFmt w:val="lowerRoman"/>
      <w:lvlText w:val="%3."/>
      <w:lvlJc w:val="right"/>
      <w:pPr>
        <w:ind w:left="2160" w:hanging="180"/>
      </w:pPr>
    </w:lvl>
    <w:lvl w:ilvl="3" w:tplc="4C247636" w:tentative="1">
      <w:start w:val="1"/>
      <w:numFmt w:val="decimal"/>
      <w:lvlText w:val="%4."/>
      <w:lvlJc w:val="left"/>
      <w:pPr>
        <w:ind w:left="2880" w:hanging="360"/>
      </w:pPr>
    </w:lvl>
    <w:lvl w:ilvl="4" w:tplc="8EE2F14E" w:tentative="1">
      <w:start w:val="1"/>
      <w:numFmt w:val="lowerLetter"/>
      <w:lvlText w:val="%5."/>
      <w:lvlJc w:val="left"/>
      <w:pPr>
        <w:ind w:left="3600" w:hanging="360"/>
      </w:pPr>
    </w:lvl>
    <w:lvl w:ilvl="5" w:tplc="BCAEF98E" w:tentative="1">
      <w:start w:val="1"/>
      <w:numFmt w:val="lowerRoman"/>
      <w:lvlText w:val="%6."/>
      <w:lvlJc w:val="right"/>
      <w:pPr>
        <w:ind w:left="4320" w:hanging="180"/>
      </w:pPr>
    </w:lvl>
    <w:lvl w:ilvl="6" w:tplc="849857B6" w:tentative="1">
      <w:start w:val="1"/>
      <w:numFmt w:val="decimal"/>
      <w:lvlText w:val="%7."/>
      <w:lvlJc w:val="left"/>
      <w:pPr>
        <w:ind w:left="5040" w:hanging="360"/>
      </w:pPr>
    </w:lvl>
    <w:lvl w:ilvl="7" w:tplc="3D44D1F4" w:tentative="1">
      <w:start w:val="1"/>
      <w:numFmt w:val="lowerLetter"/>
      <w:lvlText w:val="%8."/>
      <w:lvlJc w:val="left"/>
      <w:pPr>
        <w:ind w:left="5760" w:hanging="360"/>
      </w:pPr>
    </w:lvl>
    <w:lvl w:ilvl="8" w:tplc="0C2AF9D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F0A69A0C">
      <w:start w:val="1"/>
      <w:numFmt w:val="lowerRoman"/>
      <w:lvlText w:val="(%1)"/>
      <w:lvlJc w:val="left"/>
      <w:pPr>
        <w:ind w:left="1004" w:hanging="720"/>
      </w:pPr>
      <w:rPr>
        <w:rFonts w:hint="default"/>
        <w:b w:val="0"/>
      </w:rPr>
    </w:lvl>
    <w:lvl w:ilvl="1" w:tplc="3724B196" w:tentative="1">
      <w:start w:val="1"/>
      <w:numFmt w:val="lowerLetter"/>
      <w:lvlText w:val="%2."/>
      <w:lvlJc w:val="left"/>
      <w:pPr>
        <w:ind w:left="1364" w:hanging="360"/>
      </w:pPr>
    </w:lvl>
    <w:lvl w:ilvl="2" w:tplc="40D0FC80" w:tentative="1">
      <w:start w:val="1"/>
      <w:numFmt w:val="lowerRoman"/>
      <w:lvlText w:val="%3."/>
      <w:lvlJc w:val="right"/>
      <w:pPr>
        <w:ind w:left="2084" w:hanging="180"/>
      </w:pPr>
    </w:lvl>
    <w:lvl w:ilvl="3" w:tplc="456CD106" w:tentative="1">
      <w:start w:val="1"/>
      <w:numFmt w:val="decimal"/>
      <w:lvlText w:val="%4."/>
      <w:lvlJc w:val="left"/>
      <w:pPr>
        <w:ind w:left="2804" w:hanging="360"/>
      </w:pPr>
    </w:lvl>
    <w:lvl w:ilvl="4" w:tplc="64B83FA4" w:tentative="1">
      <w:start w:val="1"/>
      <w:numFmt w:val="lowerLetter"/>
      <w:lvlText w:val="%5."/>
      <w:lvlJc w:val="left"/>
      <w:pPr>
        <w:ind w:left="3524" w:hanging="360"/>
      </w:pPr>
    </w:lvl>
    <w:lvl w:ilvl="5" w:tplc="DF2AEA88" w:tentative="1">
      <w:start w:val="1"/>
      <w:numFmt w:val="lowerRoman"/>
      <w:lvlText w:val="%6."/>
      <w:lvlJc w:val="right"/>
      <w:pPr>
        <w:ind w:left="4244" w:hanging="180"/>
      </w:pPr>
    </w:lvl>
    <w:lvl w:ilvl="6" w:tplc="1102B820" w:tentative="1">
      <w:start w:val="1"/>
      <w:numFmt w:val="decimal"/>
      <w:lvlText w:val="%7."/>
      <w:lvlJc w:val="left"/>
      <w:pPr>
        <w:ind w:left="4964" w:hanging="360"/>
      </w:pPr>
    </w:lvl>
    <w:lvl w:ilvl="7" w:tplc="1B18E1BC" w:tentative="1">
      <w:start w:val="1"/>
      <w:numFmt w:val="lowerLetter"/>
      <w:lvlText w:val="%8."/>
      <w:lvlJc w:val="left"/>
      <w:pPr>
        <w:ind w:left="5684" w:hanging="360"/>
      </w:pPr>
    </w:lvl>
    <w:lvl w:ilvl="8" w:tplc="7080718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B846E9B6">
      <w:start w:val="1"/>
      <w:numFmt w:val="decimal"/>
      <w:lvlText w:val="%1."/>
      <w:lvlJc w:val="left"/>
      <w:pPr>
        <w:ind w:left="360" w:hanging="360"/>
      </w:pPr>
      <w:rPr>
        <w:rFonts w:hint="default"/>
      </w:rPr>
    </w:lvl>
    <w:lvl w:ilvl="1" w:tplc="B34E39FC" w:tentative="1">
      <w:start w:val="1"/>
      <w:numFmt w:val="lowerLetter"/>
      <w:lvlText w:val="%2."/>
      <w:lvlJc w:val="left"/>
      <w:pPr>
        <w:ind w:left="1080" w:hanging="360"/>
      </w:pPr>
    </w:lvl>
    <w:lvl w:ilvl="2" w:tplc="D55EF556" w:tentative="1">
      <w:start w:val="1"/>
      <w:numFmt w:val="lowerRoman"/>
      <w:lvlText w:val="%3."/>
      <w:lvlJc w:val="right"/>
      <w:pPr>
        <w:ind w:left="1800" w:hanging="180"/>
      </w:pPr>
    </w:lvl>
    <w:lvl w:ilvl="3" w:tplc="6D748FF0" w:tentative="1">
      <w:start w:val="1"/>
      <w:numFmt w:val="decimal"/>
      <w:lvlText w:val="%4."/>
      <w:lvlJc w:val="left"/>
      <w:pPr>
        <w:ind w:left="2520" w:hanging="360"/>
      </w:pPr>
    </w:lvl>
    <w:lvl w:ilvl="4" w:tplc="7DD6E804" w:tentative="1">
      <w:start w:val="1"/>
      <w:numFmt w:val="lowerLetter"/>
      <w:lvlText w:val="%5."/>
      <w:lvlJc w:val="left"/>
      <w:pPr>
        <w:ind w:left="3240" w:hanging="360"/>
      </w:pPr>
    </w:lvl>
    <w:lvl w:ilvl="5" w:tplc="5ECE76DC" w:tentative="1">
      <w:start w:val="1"/>
      <w:numFmt w:val="lowerRoman"/>
      <w:lvlText w:val="%6."/>
      <w:lvlJc w:val="right"/>
      <w:pPr>
        <w:ind w:left="3960" w:hanging="180"/>
      </w:pPr>
    </w:lvl>
    <w:lvl w:ilvl="6" w:tplc="372E4FF4" w:tentative="1">
      <w:start w:val="1"/>
      <w:numFmt w:val="decimal"/>
      <w:lvlText w:val="%7."/>
      <w:lvlJc w:val="left"/>
      <w:pPr>
        <w:ind w:left="4680" w:hanging="360"/>
      </w:pPr>
    </w:lvl>
    <w:lvl w:ilvl="7" w:tplc="C8E466EA" w:tentative="1">
      <w:start w:val="1"/>
      <w:numFmt w:val="lowerLetter"/>
      <w:lvlText w:val="%8."/>
      <w:lvlJc w:val="left"/>
      <w:pPr>
        <w:ind w:left="5400" w:hanging="360"/>
      </w:pPr>
    </w:lvl>
    <w:lvl w:ilvl="8" w:tplc="B9FCAAE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6256E218">
      <w:start w:val="1"/>
      <w:numFmt w:val="lowerRoman"/>
      <w:lvlText w:val="(%1)"/>
      <w:lvlJc w:val="left"/>
      <w:pPr>
        <w:ind w:left="1080" w:hanging="720"/>
      </w:pPr>
      <w:rPr>
        <w:rFonts w:hint="default"/>
      </w:rPr>
    </w:lvl>
    <w:lvl w:ilvl="1" w:tplc="66C28A44" w:tentative="1">
      <w:start w:val="1"/>
      <w:numFmt w:val="lowerLetter"/>
      <w:lvlText w:val="%2."/>
      <w:lvlJc w:val="left"/>
      <w:pPr>
        <w:ind w:left="1440" w:hanging="360"/>
      </w:pPr>
    </w:lvl>
    <w:lvl w:ilvl="2" w:tplc="EB0A722C" w:tentative="1">
      <w:start w:val="1"/>
      <w:numFmt w:val="lowerRoman"/>
      <w:lvlText w:val="%3."/>
      <w:lvlJc w:val="right"/>
      <w:pPr>
        <w:ind w:left="2160" w:hanging="180"/>
      </w:pPr>
    </w:lvl>
    <w:lvl w:ilvl="3" w:tplc="5C349E98" w:tentative="1">
      <w:start w:val="1"/>
      <w:numFmt w:val="decimal"/>
      <w:lvlText w:val="%4."/>
      <w:lvlJc w:val="left"/>
      <w:pPr>
        <w:ind w:left="2880" w:hanging="360"/>
      </w:pPr>
    </w:lvl>
    <w:lvl w:ilvl="4" w:tplc="D422CDA2" w:tentative="1">
      <w:start w:val="1"/>
      <w:numFmt w:val="lowerLetter"/>
      <w:lvlText w:val="%5."/>
      <w:lvlJc w:val="left"/>
      <w:pPr>
        <w:ind w:left="3600" w:hanging="360"/>
      </w:pPr>
    </w:lvl>
    <w:lvl w:ilvl="5" w:tplc="66AE9EF2" w:tentative="1">
      <w:start w:val="1"/>
      <w:numFmt w:val="lowerRoman"/>
      <w:lvlText w:val="%6."/>
      <w:lvlJc w:val="right"/>
      <w:pPr>
        <w:ind w:left="4320" w:hanging="180"/>
      </w:pPr>
    </w:lvl>
    <w:lvl w:ilvl="6" w:tplc="48BA88F2" w:tentative="1">
      <w:start w:val="1"/>
      <w:numFmt w:val="decimal"/>
      <w:lvlText w:val="%7."/>
      <w:lvlJc w:val="left"/>
      <w:pPr>
        <w:ind w:left="5040" w:hanging="360"/>
      </w:pPr>
    </w:lvl>
    <w:lvl w:ilvl="7" w:tplc="27646DB8" w:tentative="1">
      <w:start w:val="1"/>
      <w:numFmt w:val="lowerLetter"/>
      <w:lvlText w:val="%8."/>
      <w:lvlJc w:val="left"/>
      <w:pPr>
        <w:ind w:left="5760" w:hanging="360"/>
      </w:pPr>
    </w:lvl>
    <w:lvl w:ilvl="8" w:tplc="946C5B5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792A58E">
      <w:start w:val="1"/>
      <w:numFmt w:val="decimal"/>
      <w:lvlText w:val="%1."/>
      <w:lvlJc w:val="left"/>
      <w:pPr>
        <w:ind w:left="360" w:hanging="360"/>
      </w:pPr>
      <w:rPr>
        <w:rFonts w:hint="default"/>
      </w:rPr>
    </w:lvl>
    <w:lvl w:ilvl="1" w:tplc="DBEA3D36" w:tentative="1">
      <w:start w:val="1"/>
      <w:numFmt w:val="lowerLetter"/>
      <w:lvlText w:val="%2."/>
      <w:lvlJc w:val="left"/>
      <w:pPr>
        <w:ind w:left="1080" w:hanging="360"/>
      </w:pPr>
    </w:lvl>
    <w:lvl w:ilvl="2" w:tplc="95A2DDCA" w:tentative="1">
      <w:start w:val="1"/>
      <w:numFmt w:val="lowerRoman"/>
      <w:lvlText w:val="%3."/>
      <w:lvlJc w:val="right"/>
      <w:pPr>
        <w:ind w:left="1800" w:hanging="180"/>
      </w:pPr>
    </w:lvl>
    <w:lvl w:ilvl="3" w:tplc="30E89F66" w:tentative="1">
      <w:start w:val="1"/>
      <w:numFmt w:val="decimal"/>
      <w:lvlText w:val="%4."/>
      <w:lvlJc w:val="left"/>
      <w:pPr>
        <w:ind w:left="2520" w:hanging="360"/>
      </w:pPr>
    </w:lvl>
    <w:lvl w:ilvl="4" w:tplc="801ADDE8" w:tentative="1">
      <w:start w:val="1"/>
      <w:numFmt w:val="lowerLetter"/>
      <w:lvlText w:val="%5."/>
      <w:lvlJc w:val="left"/>
      <w:pPr>
        <w:ind w:left="3240" w:hanging="360"/>
      </w:pPr>
    </w:lvl>
    <w:lvl w:ilvl="5" w:tplc="BC72FA1C" w:tentative="1">
      <w:start w:val="1"/>
      <w:numFmt w:val="lowerRoman"/>
      <w:lvlText w:val="%6."/>
      <w:lvlJc w:val="right"/>
      <w:pPr>
        <w:ind w:left="3960" w:hanging="180"/>
      </w:pPr>
    </w:lvl>
    <w:lvl w:ilvl="6" w:tplc="86C25CB6" w:tentative="1">
      <w:start w:val="1"/>
      <w:numFmt w:val="decimal"/>
      <w:lvlText w:val="%7."/>
      <w:lvlJc w:val="left"/>
      <w:pPr>
        <w:ind w:left="4680" w:hanging="360"/>
      </w:pPr>
    </w:lvl>
    <w:lvl w:ilvl="7" w:tplc="30D85488" w:tentative="1">
      <w:start w:val="1"/>
      <w:numFmt w:val="lowerLetter"/>
      <w:lvlText w:val="%8."/>
      <w:lvlJc w:val="left"/>
      <w:pPr>
        <w:ind w:left="5400" w:hanging="360"/>
      </w:pPr>
    </w:lvl>
    <w:lvl w:ilvl="8" w:tplc="488215D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99F618D2">
      <w:start w:val="1"/>
      <w:numFmt w:val="lowerRoman"/>
      <w:lvlText w:val="(%1)"/>
      <w:lvlJc w:val="left"/>
      <w:pPr>
        <w:ind w:left="1080" w:hanging="720"/>
      </w:pPr>
      <w:rPr>
        <w:rFonts w:hint="default"/>
      </w:rPr>
    </w:lvl>
    <w:lvl w:ilvl="1" w:tplc="8748719E" w:tentative="1">
      <w:start w:val="1"/>
      <w:numFmt w:val="lowerLetter"/>
      <w:lvlText w:val="%2."/>
      <w:lvlJc w:val="left"/>
      <w:pPr>
        <w:ind w:left="1440" w:hanging="360"/>
      </w:pPr>
    </w:lvl>
    <w:lvl w:ilvl="2" w:tplc="16785770" w:tentative="1">
      <w:start w:val="1"/>
      <w:numFmt w:val="lowerRoman"/>
      <w:lvlText w:val="%3."/>
      <w:lvlJc w:val="right"/>
      <w:pPr>
        <w:ind w:left="2160" w:hanging="180"/>
      </w:pPr>
    </w:lvl>
    <w:lvl w:ilvl="3" w:tplc="D3D2D570" w:tentative="1">
      <w:start w:val="1"/>
      <w:numFmt w:val="decimal"/>
      <w:lvlText w:val="%4."/>
      <w:lvlJc w:val="left"/>
      <w:pPr>
        <w:ind w:left="2880" w:hanging="360"/>
      </w:pPr>
    </w:lvl>
    <w:lvl w:ilvl="4" w:tplc="B918407A" w:tentative="1">
      <w:start w:val="1"/>
      <w:numFmt w:val="lowerLetter"/>
      <w:lvlText w:val="%5."/>
      <w:lvlJc w:val="left"/>
      <w:pPr>
        <w:ind w:left="3600" w:hanging="360"/>
      </w:pPr>
    </w:lvl>
    <w:lvl w:ilvl="5" w:tplc="D332CFB4" w:tentative="1">
      <w:start w:val="1"/>
      <w:numFmt w:val="lowerRoman"/>
      <w:lvlText w:val="%6."/>
      <w:lvlJc w:val="right"/>
      <w:pPr>
        <w:ind w:left="4320" w:hanging="180"/>
      </w:pPr>
    </w:lvl>
    <w:lvl w:ilvl="6" w:tplc="BE508AB6" w:tentative="1">
      <w:start w:val="1"/>
      <w:numFmt w:val="decimal"/>
      <w:lvlText w:val="%7."/>
      <w:lvlJc w:val="left"/>
      <w:pPr>
        <w:ind w:left="5040" w:hanging="360"/>
      </w:pPr>
    </w:lvl>
    <w:lvl w:ilvl="7" w:tplc="13A04016" w:tentative="1">
      <w:start w:val="1"/>
      <w:numFmt w:val="lowerLetter"/>
      <w:lvlText w:val="%8."/>
      <w:lvlJc w:val="left"/>
      <w:pPr>
        <w:ind w:left="5760" w:hanging="360"/>
      </w:pPr>
    </w:lvl>
    <w:lvl w:ilvl="8" w:tplc="ED22AF7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CF81706">
      <w:start w:val="1"/>
      <w:numFmt w:val="decimal"/>
      <w:lvlText w:val="%1."/>
      <w:lvlJc w:val="left"/>
      <w:pPr>
        <w:ind w:left="360" w:hanging="360"/>
      </w:pPr>
      <w:rPr>
        <w:rFonts w:hint="default"/>
      </w:rPr>
    </w:lvl>
    <w:lvl w:ilvl="1" w:tplc="94FC101C" w:tentative="1">
      <w:start w:val="1"/>
      <w:numFmt w:val="lowerLetter"/>
      <w:lvlText w:val="%2."/>
      <w:lvlJc w:val="left"/>
      <w:pPr>
        <w:ind w:left="1080" w:hanging="360"/>
      </w:pPr>
    </w:lvl>
    <w:lvl w:ilvl="2" w:tplc="60724E50" w:tentative="1">
      <w:start w:val="1"/>
      <w:numFmt w:val="lowerRoman"/>
      <w:lvlText w:val="%3."/>
      <w:lvlJc w:val="right"/>
      <w:pPr>
        <w:ind w:left="1800" w:hanging="180"/>
      </w:pPr>
    </w:lvl>
    <w:lvl w:ilvl="3" w:tplc="B072B032" w:tentative="1">
      <w:start w:val="1"/>
      <w:numFmt w:val="decimal"/>
      <w:lvlText w:val="%4."/>
      <w:lvlJc w:val="left"/>
      <w:pPr>
        <w:ind w:left="2520" w:hanging="360"/>
      </w:pPr>
    </w:lvl>
    <w:lvl w:ilvl="4" w:tplc="FF0E8832" w:tentative="1">
      <w:start w:val="1"/>
      <w:numFmt w:val="lowerLetter"/>
      <w:lvlText w:val="%5."/>
      <w:lvlJc w:val="left"/>
      <w:pPr>
        <w:ind w:left="3240" w:hanging="360"/>
      </w:pPr>
    </w:lvl>
    <w:lvl w:ilvl="5" w:tplc="51B8586A" w:tentative="1">
      <w:start w:val="1"/>
      <w:numFmt w:val="lowerRoman"/>
      <w:lvlText w:val="%6."/>
      <w:lvlJc w:val="right"/>
      <w:pPr>
        <w:ind w:left="3960" w:hanging="180"/>
      </w:pPr>
    </w:lvl>
    <w:lvl w:ilvl="6" w:tplc="3CE81E9A" w:tentative="1">
      <w:start w:val="1"/>
      <w:numFmt w:val="decimal"/>
      <w:lvlText w:val="%7."/>
      <w:lvlJc w:val="left"/>
      <w:pPr>
        <w:ind w:left="4680" w:hanging="360"/>
      </w:pPr>
    </w:lvl>
    <w:lvl w:ilvl="7" w:tplc="7B9813D4" w:tentative="1">
      <w:start w:val="1"/>
      <w:numFmt w:val="lowerLetter"/>
      <w:lvlText w:val="%8."/>
      <w:lvlJc w:val="left"/>
      <w:pPr>
        <w:ind w:left="5400" w:hanging="360"/>
      </w:pPr>
    </w:lvl>
    <w:lvl w:ilvl="8" w:tplc="018CA66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FD8463A">
      <w:start w:val="1"/>
      <w:numFmt w:val="decimal"/>
      <w:lvlText w:val="%1."/>
      <w:lvlJc w:val="left"/>
      <w:pPr>
        <w:ind w:left="360" w:hanging="360"/>
      </w:pPr>
      <w:rPr>
        <w:rFonts w:hint="default"/>
      </w:rPr>
    </w:lvl>
    <w:lvl w:ilvl="1" w:tplc="A4500592" w:tentative="1">
      <w:start w:val="1"/>
      <w:numFmt w:val="lowerLetter"/>
      <w:lvlText w:val="%2."/>
      <w:lvlJc w:val="left"/>
      <w:pPr>
        <w:ind w:left="1080" w:hanging="360"/>
      </w:pPr>
    </w:lvl>
    <w:lvl w:ilvl="2" w:tplc="18329E9A" w:tentative="1">
      <w:start w:val="1"/>
      <w:numFmt w:val="lowerRoman"/>
      <w:lvlText w:val="%3."/>
      <w:lvlJc w:val="right"/>
      <w:pPr>
        <w:ind w:left="1800" w:hanging="180"/>
      </w:pPr>
    </w:lvl>
    <w:lvl w:ilvl="3" w:tplc="1A2A34C6" w:tentative="1">
      <w:start w:val="1"/>
      <w:numFmt w:val="decimal"/>
      <w:lvlText w:val="%4."/>
      <w:lvlJc w:val="left"/>
      <w:pPr>
        <w:ind w:left="2520" w:hanging="360"/>
      </w:pPr>
    </w:lvl>
    <w:lvl w:ilvl="4" w:tplc="E98080FA" w:tentative="1">
      <w:start w:val="1"/>
      <w:numFmt w:val="lowerLetter"/>
      <w:lvlText w:val="%5."/>
      <w:lvlJc w:val="left"/>
      <w:pPr>
        <w:ind w:left="3240" w:hanging="360"/>
      </w:pPr>
    </w:lvl>
    <w:lvl w:ilvl="5" w:tplc="7C38E940" w:tentative="1">
      <w:start w:val="1"/>
      <w:numFmt w:val="lowerRoman"/>
      <w:lvlText w:val="%6."/>
      <w:lvlJc w:val="right"/>
      <w:pPr>
        <w:ind w:left="3960" w:hanging="180"/>
      </w:pPr>
    </w:lvl>
    <w:lvl w:ilvl="6" w:tplc="BFA48D96" w:tentative="1">
      <w:start w:val="1"/>
      <w:numFmt w:val="decimal"/>
      <w:lvlText w:val="%7."/>
      <w:lvlJc w:val="left"/>
      <w:pPr>
        <w:ind w:left="4680" w:hanging="360"/>
      </w:pPr>
    </w:lvl>
    <w:lvl w:ilvl="7" w:tplc="1C58A35A" w:tentative="1">
      <w:start w:val="1"/>
      <w:numFmt w:val="lowerLetter"/>
      <w:lvlText w:val="%8."/>
      <w:lvlJc w:val="left"/>
      <w:pPr>
        <w:ind w:left="5400" w:hanging="360"/>
      </w:pPr>
    </w:lvl>
    <w:lvl w:ilvl="8" w:tplc="25E673B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61"/>
    <w:rsid w:val="0004131B"/>
    <w:rsid w:val="001331E0"/>
    <w:rsid w:val="00261FD8"/>
    <w:rsid w:val="002A2277"/>
    <w:rsid w:val="00380425"/>
    <w:rsid w:val="003F2E3A"/>
    <w:rsid w:val="00490922"/>
    <w:rsid w:val="004B45A3"/>
    <w:rsid w:val="00535C35"/>
    <w:rsid w:val="00593687"/>
    <w:rsid w:val="005A03A5"/>
    <w:rsid w:val="005B4DB0"/>
    <w:rsid w:val="005D5FF4"/>
    <w:rsid w:val="005D7DAB"/>
    <w:rsid w:val="006A1A76"/>
    <w:rsid w:val="007A3A9F"/>
    <w:rsid w:val="007C3B30"/>
    <w:rsid w:val="00841A60"/>
    <w:rsid w:val="00934A32"/>
    <w:rsid w:val="009528A6"/>
    <w:rsid w:val="009C5F4D"/>
    <w:rsid w:val="00A743A0"/>
    <w:rsid w:val="00B26C49"/>
    <w:rsid w:val="00B84E89"/>
    <w:rsid w:val="00BA01AB"/>
    <w:rsid w:val="00BA509D"/>
    <w:rsid w:val="00C9075C"/>
    <w:rsid w:val="00CC1A61"/>
    <w:rsid w:val="00CE2109"/>
    <w:rsid w:val="00CE67F6"/>
    <w:rsid w:val="00DA5C33"/>
    <w:rsid w:val="00DF58AD"/>
    <w:rsid w:val="00F169D7"/>
    <w:rsid w:val="00F44165"/>
    <w:rsid w:val="00FA318F"/>
    <w:rsid w:val="00FD1C78"/>
    <w:rsid w:val="00FF78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3ECC"/>
  <w15:docId w15:val="{3D0C40BF-C2D4-47F6-B136-012D5501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6935</RACS_x0020_ID>
    <Approved_x0020_Provider xmlns="a8338b6e-77a6-4851-82b6-98166143ffdd">Southern Cross Care (SA, NT &amp; VIC) Incorporated</Approved_x0020_Provider>
    <Management_x0020_Company_x0020_ID xmlns="a8338b6e-77a6-4851-82b6-98166143ffdd" xsi:nil="true"/>
    <Home xmlns="a8338b6e-77a6-4851-82b6-98166143ffdd">Bucklands</Home>
    <Signed xmlns="a8338b6e-77a6-4851-82b6-98166143ffdd" xsi:nil="true"/>
    <Uploaded xmlns="a8338b6e-77a6-4851-82b6-98166143ffdd">False</Uploaded>
    <Management_x0020_Company xmlns="a8338b6e-77a6-4851-82b6-98166143ffdd" xsi:nil="true"/>
    <Doc_x0020_Date xmlns="a8338b6e-77a6-4851-82b6-98166143ffdd">2021-09-30T05:23:00+00:00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F2FE2E1C-7CF4-DC11-AD41-005056922186</Home_x0020_ID>
    <State xmlns="a8338b6e-77a6-4851-82b6-98166143ffdd">SA</State>
    <Doc_x0020_Sent_Received_x0020_Date xmlns="a8338b6e-77a6-4851-82b6-98166143ffdd">2021-09-30T00:00:00+00:00</Doc_x0020_Sent_Received_x0020_Date>
    <Activity_x0020_ID xmlns="a8338b6e-77a6-4851-82b6-98166143ffdd">BC4A2300-B519-E811-8C25-005056922186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schemas.microsoft.com/office/2006/documentManagement/types"/>
    <ds:schemaRef ds:uri="a8338b6e-77a6-4851-82b6-98166143ffdd"/>
    <ds:schemaRef ds:uri="http://purl.org/dc/dcmitype/"/>
    <ds:schemaRef ds:uri="http://purl.org/dc/elements/1.1/"/>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3EAAD11-4B3D-4BBF-991D-6EB63CC98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1E98EAB-059A-4D99-913E-0E9BA2D1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4547</Words>
  <Characters>25923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2021-10-25T01:29:00Z</dcterms:created>
  <dcterms:modified xsi:type="dcterms:W3CDTF">2021-10-25T01:29:00Z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