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BA1BB" w14:textId="77777777" w:rsidR="003C6EC2" w:rsidRPr="003C6EC2" w:rsidRDefault="000E397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BBA368" wp14:editId="27BBA36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667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BBA36A" wp14:editId="27BBA36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299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Burswood Care Gwen Hardie Lodge</w:t>
      </w:r>
      <w:r w:rsidRPr="003C6EC2">
        <w:rPr>
          <w:rFonts w:ascii="Arial Black" w:hAnsi="Arial Black"/>
        </w:rPr>
        <w:t xml:space="preserve"> </w:t>
      </w:r>
    </w:p>
    <w:p w14:paraId="27BBA1BC" w14:textId="77777777" w:rsidR="003C6EC2" w:rsidRPr="003C6EC2" w:rsidRDefault="000E3975" w:rsidP="003C6EC2">
      <w:pPr>
        <w:pStyle w:val="Title"/>
        <w:spacing w:before="360" w:after="480"/>
      </w:pPr>
      <w:r w:rsidRPr="003C6EC2">
        <w:rPr>
          <w:rFonts w:ascii="Arial Black" w:eastAsia="Calibri" w:hAnsi="Arial Black"/>
          <w:sz w:val="56"/>
        </w:rPr>
        <w:t>Performance Report</w:t>
      </w:r>
    </w:p>
    <w:p w14:paraId="27BBA1BD" w14:textId="77777777" w:rsidR="001E6954" w:rsidRPr="003C6EC2" w:rsidRDefault="000E397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 Mermaid Avenue, EMU POINT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9844 1105</w:t>
      </w:r>
    </w:p>
    <w:p w14:paraId="27BBA1BE" w14:textId="77777777" w:rsidR="003C6EC2" w:rsidRDefault="000E39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7068 </w:t>
      </w:r>
    </w:p>
    <w:p w14:paraId="27BBA1BF" w14:textId="77777777" w:rsidR="001E6954" w:rsidRPr="003C6EC2" w:rsidRDefault="000E39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Burswood Care Pty Ltd</w:t>
      </w:r>
    </w:p>
    <w:p w14:paraId="27BBA1C0" w14:textId="77777777" w:rsidR="001E6954" w:rsidRPr="003C6EC2" w:rsidRDefault="000E397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w:t>
      </w:r>
    </w:p>
    <w:p w14:paraId="27BBA1C1" w14:textId="6594DB43" w:rsidR="006B166B" w:rsidRPr="00E93D41" w:rsidRDefault="000E397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A5ABB">
        <w:rPr>
          <w:color w:val="FFFFFF" w:themeColor="background1"/>
          <w:sz w:val="28"/>
        </w:rPr>
        <w:t>25 January 2021</w:t>
      </w:r>
    </w:p>
    <w:bookmarkEnd w:id="0"/>
    <w:p w14:paraId="27BBA1C2" w14:textId="77777777" w:rsidR="001E6954" w:rsidRPr="003C6EC2" w:rsidRDefault="00F40454" w:rsidP="001E6954">
      <w:pPr>
        <w:tabs>
          <w:tab w:val="left" w:pos="2127"/>
        </w:tabs>
        <w:spacing w:before="120"/>
        <w:rPr>
          <w:rFonts w:eastAsia="Calibri"/>
          <w:b/>
          <w:color w:val="FFFFFF" w:themeColor="background1"/>
          <w:sz w:val="28"/>
          <w:szCs w:val="56"/>
          <w:lang w:eastAsia="en-US"/>
        </w:rPr>
      </w:pPr>
    </w:p>
    <w:p w14:paraId="27BBA1C3" w14:textId="77777777" w:rsidR="003C6EC2" w:rsidRDefault="00F4045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BBA1C4" w14:textId="77777777" w:rsidR="00A30BEC" w:rsidRDefault="000E3975" w:rsidP="0094564F">
      <w:pPr>
        <w:pStyle w:val="Heading1"/>
      </w:pPr>
      <w:bookmarkStart w:id="1" w:name="_Hlk32477662"/>
      <w:r>
        <w:lastRenderedPageBreak/>
        <w:t>Publication of report</w:t>
      </w:r>
    </w:p>
    <w:p w14:paraId="27BBA1C5" w14:textId="77777777" w:rsidR="00A30BEC" w:rsidRPr="006B166B" w:rsidRDefault="000E397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7BBA1C6" w14:textId="77777777" w:rsidR="007F5256" w:rsidRPr="0094564F" w:rsidRDefault="000E397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75A8" w14:paraId="27BBA1F3" w14:textId="77777777" w:rsidTr="00EB1D71">
        <w:trPr>
          <w:trHeight w:val="227"/>
        </w:trPr>
        <w:tc>
          <w:tcPr>
            <w:tcW w:w="3942" w:type="pct"/>
            <w:shd w:val="clear" w:color="auto" w:fill="auto"/>
          </w:tcPr>
          <w:p w14:paraId="27BBA1F1" w14:textId="77777777" w:rsidR="001E6954" w:rsidRPr="001E6954" w:rsidRDefault="000E397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7BBA1F2" w14:textId="689151ED" w:rsidR="001E6954" w:rsidRPr="001E6954" w:rsidRDefault="00F40454" w:rsidP="003C6EC2">
            <w:pPr>
              <w:keepNext/>
              <w:spacing w:before="40" w:after="40" w:line="240" w:lineRule="auto"/>
              <w:jc w:val="right"/>
              <w:rPr>
                <w:b/>
                <w:color w:val="0000FF"/>
              </w:rPr>
            </w:pPr>
          </w:p>
        </w:tc>
      </w:tr>
      <w:tr w:rsidR="008A75A8" w14:paraId="27BBA1F6" w14:textId="77777777" w:rsidTr="00EB1D71">
        <w:trPr>
          <w:trHeight w:val="227"/>
        </w:trPr>
        <w:tc>
          <w:tcPr>
            <w:tcW w:w="3942" w:type="pct"/>
            <w:shd w:val="clear" w:color="auto" w:fill="auto"/>
          </w:tcPr>
          <w:p w14:paraId="27BBA1F4" w14:textId="77777777" w:rsidR="001E6954" w:rsidRPr="002B4C72" w:rsidRDefault="000E3975" w:rsidP="004A3816">
            <w:pPr>
              <w:spacing w:before="40" w:after="40" w:line="240" w:lineRule="auto"/>
              <w:ind w:left="312"/>
            </w:pPr>
            <w:r w:rsidRPr="001E6954">
              <w:t>Requirement 3(3)(a)</w:t>
            </w:r>
          </w:p>
        </w:tc>
        <w:tc>
          <w:tcPr>
            <w:tcW w:w="1058" w:type="pct"/>
            <w:shd w:val="clear" w:color="auto" w:fill="auto"/>
          </w:tcPr>
          <w:p w14:paraId="27BBA1F5" w14:textId="2A00ED41" w:rsidR="001E6954" w:rsidRPr="001E6954" w:rsidRDefault="000E3975" w:rsidP="004C55D8">
            <w:pPr>
              <w:spacing w:before="40" w:after="40" w:line="240" w:lineRule="auto"/>
              <w:ind w:left="-107"/>
              <w:jc w:val="right"/>
              <w:rPr>
                <w:color w:val="0000FF"/>
              </w:rPr>
            </w:pPr>
            <w:r w:rsidRPr="001E6954">
              <w:rPr>
                <w:bCs/>
                <w:iCs/>
                <w:color w:val="00577D"/>
                <w:szCs w:val="40"/>
              </w:rPr>
              <w:t>Compliant</w:t>
            </w:r>
          </w:p>
        </w:tc>
      </w:tr>
      <w:tr w:rsidR="008A75A8" w14:paraId="27BBA23E" w14:textId="77777777" w:rsidTr="00EB1D71">
        <w:trPr>
          <w:trHeight w:val="227"/>
        </w:trPr>
        <w:tc>
          <w:tcPr>
            <w:tcW w:w="3942" w:type="pct"/>
            <w:shd w:val="clear" w:color="auto" w:fill="auto"/>
          </w:tcPr>
          <w:p w14:paraId="27BBA23C" w14:textId="77777777" w:rsidR="001E6954" w:rsidRPr="001E6954" w:rsidRDefault="000E3975" w:rsidP="003C6EC2">
            <w:pPr>
              <w:keepNext/>
              <w:spacing w:before="40" w:after="40" w:line="240" w:lineRule="auto"/>
              <w:rPr>
                <w:b/>
              </w:rPr>
            </w:pPr>
            <w:r w:rsidRPr="001E6954">
              <w:rPr>
                <w:b/>
              </w:rPr>
              <w:t>Standard 7 Human resources</w:t>
            </w:r>
          </w:p>
        </w:tc>
        <w:tc>
          <w:tcPr>
            <w:tcW w:w="1058" w:type="pct"/>
            <w:shd w:val="clear" w:color="auto" w:fill="auto"/>
          </w:tcPr>
          <w:p w14:paraId="27BBA23D" w14:textId="009AAFA2" w:rsidR="001E6954" w:rsidRPr="001E6954" w:rsidRDefault="00F40454" w:rsidP="003C6EC2">
            <w:pPr>
              <w:keepNext/>
              <w:spacing w:before="40" w:after="40" w:line="240" w:lineRule="auto"/>
              <w:jc w:val="right"/>
              <w:rPr>
                <w:b/>
                <w:color w:val="0000FF"/>
              </w:rPr>
            </w:pPr>
          </w:p>
        </w:tc>
      </w:tr>
      <w:tr w:rsidR="008A75A8" w14:paraId="27BBA241" w14:textId="77777777" w:rsidTr="00EB1D71">
        <w:trPr>
          <w:trHeight w:val="227"/>
        </w:trPr>
        <w:tc>
          <w:tcPr>
            <w:tcW w:w="3942" w:type="pct"/>
            <w:shd w:val="clear" w:color="auto" w:fill="auto"/>
          </w:tcPr>
          <w:p w14:paraId="27BBA23F" w14:textId="77777777" w:rsidR="001E6954" w:rsidRPr="001E6954" w:rsidRDefault="000E3975" w:rsidP="004C55D8">
            <w:pPr>
              <w:spacing w:before="40" w:after="40" w:line="240" w:lineRule="auto"/>
              <w:ind w:left="318" w:hanging="7"/>
            </w:pPr>
            <w:r w:rsidRPr="001E6954">
              <w:t>Requirement 7(3)(a)</w:t>
            </w:r>
          </w:p>
        </w:tc>
        <w:tc>
          <w:tcPr>
            <w:tcW w:w="1058" w:type="pct"/>
            <w:shd w:val="clear" w:color="auto" w:fill="auto"/>
          </w:tcPr>
          <w:p w14:paraId="27BBA240" w14:textId="4950853C" w:rsidR="001E6954" w:rsidRPr="001E6954" w:rsidRDefault="000E3975" w:rsidP="00463EF3">
            <w:pPr>
              <w:spacing w:before="40" w:after="40" w:line="240" w:lineRule="auto"/>
              <w:jc w:val="right"/>
              <w:rPr>
                <w:color w:val="0000FF"/>
              </w:rPr>
            </w:pPr>
            <w:r w:rsidRPr="001E6954">
              <w:rPr>
                <w:bCs/>
                <w:iCs/>
                <w:color w:val="00577D"/>
                <w:szCs w:val="40"/>
              </w:rPr>
              <w:t>Compliant</w:t>
            </w:r>
          </w:p>
        </w:tc>
      </w:tr>
      <w:bookmarkEnd w:id="2"/>
    </w:tbl>
    <w:p w14:paraId="27BBA260" w14:textId="77777777" w:rsidR="008A22FF" w:rsidRDefault="00F4045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BBA261" w14:textId="77777777" w:rsidR="007F5256" w:rsidRPr="00D21DCD" w:rsidRDefault="000E3975" w:rsidP="00EC5474">
      <w:pPr>
        <w:pStyle w:val="Heading1"/>
      </w:pPr>
      <w:r>
        <w:lastRenderedPageBreak/>
        <w:t>Detailed assessment</w:t>
      </w:r>
    </w:p>
    <w:p w14:paraId="27BBA262" w14:textId="77777777" w:rsidR="001E6954" w:rsidRPr="00D63989" w:rsidRDefault="000E397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BBA263" w14:textId="77777777" w:rsidR="001E6954" w:rsidRPr="001E6954" w:rsidRDefault="000E3975" w:rsidP="001E6954">
      <w:pPr>
        <w:rPr>
          <w:color w:val="auto"/>
        </w:rPr>
      </w:pPr>
      <w:r w:rsidRPr="00D63989">
        <w:t>The report also specifies areas in which improvements must be made to ensure the Quality Standards are complied with.</w:t>
      </w:r>
    </w:p>
    <w:p w14:paraId="27BBA264" w14:textId="77777777" w:rsidR="001E6954" w:rsidRPr="000A5ABB" w:rsidRDefault="000E3975"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0A5ABB">
        <w:rPr>
          <w:color w:val="auto"/>
        </w:rPr>
        <w:t>performance report:</w:t>
      </w:r>
    </w:p>
    <w:p w14:paraId="27BBA265" w14:textId="6E61E719" w:rsidR="004B33E7" w:rsidRPr="000A5ABB" w:rsidRDefault="000E3975" w:rsidP="004B33E7">
      <w:pPr>
        <w:pStyle w:val="ListBullet"/>
      </w:pPr>
      <w:r w:rsidRPr="000A5ABB">
        <w:t>the Assessment Team’s report for the Assessment Contact - Site; the Assessment Contact - Site report was informed by a site assessment, observations at the service, review of documents and interviews with staff, consumers/representatives and others</w:t>
      </w:r>
    </w:p>
    <w:p w14:paraId="27BBA267" w14:textId="49324E21" w:rsidR="004B33E7" w:rsidRPr="000A5ABB" w:rsidRDefault="000A5ABB" w:rsidP="004B33E7">
      <w:pPr>
        <w:pStyle w:val="ListBullet"/>
      </w:pPr>
      <w:r w:rsidRPr="000A5ABB">
        <w:t xml:space="preserve">the Infection Control Monitoring Checklist completed at the time of the Assessment Contact. </w:t>
      </w:r>
    </w:p>
    <w:p w14:paraId="27BBA268" w14:textId="77777777" w:rsidR="008A22FF" w:rsidRPr="000A5ABB" w:rsidRDefault="00F40454">
      <w:pPr>
        <w:spacing w:after="160" w:line="259" w:lineRule="auto"/>
        <w:rPr>
          <w:rFonts w:cs="Times New Roman"/>
          <w:color w:val="auto"/>
        </w:rPr>
      </w:pPr>
    </w:p>
    <w:p w14:paraId="27BBA269" w14:textId="77777777" w:rsidR="00095CD4" w:rsidRDefault="00F40454" w:rsidP="00095CD4">
      <w:pPr>
        <w:sectPr w:rsidR="00095CD4" w:rsidSect="005058B8">
          <w:headerReference w:type="first" r:id="rId18"/>
          <w:pgSz w:w="11906" w:h="16838"/>
          <w:pgMar w:top="1701" w:right="1418" w:bottom="1418" w:left="1418" w:header="709" w:footer="397" w:gutter="0"/>
          <w:cols w:space="708"/>
          <w:docGrid w:linePitch="360"/>
        </w:sectPr>
      </w:pPr>
    </w:p>
    <w:p w14:paraId="27BBA2A9" w14:textId="77777777" w:rsidR="00032B17" w:rsidRDefault="00F40454"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bookmarkStart w:id="3" w:name="_GoBack"/>
      <w:bookmarkEnd w:id="3"/>
    </w:p>
    <w:p w14:paraId="27BBA2AA" w14:textId="384DB470" w:rsidR="00CB3BA9" w:rsidRDefault="000E397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BBA370" wp14:editId="27BBA37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37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7BBA2AB" w14:textId="77777777" w:rsidR="007F5256" w:rsidRPr="00FD1B02" w:rsidRDefault="000E3975" w:rsidP="00032B17">
      <w:pPr>
        <w:pStyle w:val="Heading3"/>
        <w:shd w:val="clear" w:color="auto" w:fill="F2F2F2" w:themeFill="background1" w:themeFillShade="F2"/>
      </w:pPr>
      <w:r w:rsidRPr="00FD1B02">
        <w:t>Consumer outcome:</w:t>
      </w:r>
    </w:p>
    <w:p w14:paraId="27BBA2AC" w14:textId="77777777" w:rsidR="007F5256" w:rsidRDefault="000E3975" w:rsidP="00912DE6">
      <w:pPr>
        <w:numPr>
          <w:ilvl w:val="0"/>
          <w:numId w:val="3"/>
        </w:numPr>
        <w:shd w:val="clear" w:color="auto" w:fill="F2F2F2" w:themeFill="background1" w:themeFillShade="F2"/>
      </w:pPr>
      <w:r>
        <w:t>I get personal care, clinical care, or both personal care and clinical care, that is safe and right for me.</w:t>
      </w:r>
    </w:p>
    <w:p w14:paraId="27BBA2AD" w14:textId="77777777" w:rsidR="007F5256" w:rsidRDefault="000E3975" w:rsidP="00032B17">
      <w:pPr>
        <w:pStyle w:val="Heading3"/>
        <w:shd w:val="clear" w:color="auto" w:fill="F2F2F2" w:themeFill="background1" w:themeFillShade="F2"/>
      </w:pPr>
      <w:r>
        <w:t>Organisation statement:</w:t>
      </w:r>
    </w:p>
    <w:p w14:paraId="27BBA2AE" w14:textId="77777777" w:rsidR="007F5256" w:rsidRDefault="000E397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BBA2AF" w14:textId="77777777" w:rsidR="007F5256" w:rsidRDefault="000E3975" w:rsidP="00427817">
      <w:pPr>
        <w:pStyle w:val="Heading2"/>
      </w:pPr>
      <w:r>
        <w:t>Assessment of Standard 3</w:t>
      </w:r>
    </w:p>
    <w:p w14:paraId="27BBA2B0" w14:textId="2566F064" w:rsidR="00154403" w:rsidRPr="00074370" w:rsidRDefault="000A5ABB" w:rsidP="00154403">
      <w:pPr>
        <w:rPr>
          <w:rFonts w:eastAsiaTheme="minorHAnsi"/>
          <w:color w:val="auto"/>
        </w:rPr>
      </w:pPr>
      <w:r w:rsidRPr="00074370">
        <w:rPr>
          <w:rFonts w:eastAsiaTheme="minorHAnsi"/>
          <w:color w:val="auto"/>
        </w:rPr>
        <w:t xml:space="preserve">Consumers and representatives were satisfied with the management of consumers’ personal and clinical care including wound care, pain management and practices relating to restraint. </w:t>
      </w:r>
    </w:p>
    <w:p w14:paraId="7920E81E" w14:textId="4C87C555" w:rsidR="000A5ABB" w:rsidRPr="00074370" w:rsidRDefault="000A5ABB" w:rsidP="00154403">
      <w:pPr>
        <w:rPr>
          <w:rFonts w:eastAsiaTheme="minorHAnsi"/>
          <w:color w:val="auto"/>
        </w:rPr>
      </w:pPr>
      <w:r w:rsidRPr="00074370">
        <w:rPr>
          <w:rFonts w:eastAsiaTheme="minorHAnsi"/>
          <w:color w:val="auto"/>
        </w:rPr>
        <w:t xml:space="preserve">The Assessment Team did not assess all requirements specific to this </w:t>
      </w:r>
      <w:r w:rsidR="00BD45CA">
        <w:rPr>
          <w:rFonts w:eastAsiaTheme="minorHAnsi"/>
          <w:color w:val="auto"/>
        </w:rPr>
        <w:t xml:space="preserve">Quality </w:t>
      </w:r>
      <w:r w:rsidRPr="00074370">
        <w:rPr>
          <w:rFonts w:eastAsiaTheme="minorHAnsi"/>
          <w:color w:val="auto"/>
        </w:rPr>
        <w:t xml:space="preserve">Standard, therefore an overall </w:t>
      </w:r>
      <w:r w:rsidR="00165AA2" w:rsidRPr="00074370">
        <w:rPr>
          <w:rFonts w:eastAsiaTheme="minorHAnsi"/>
          <w:color w:val="auto"/>
        </w:rPr>
        <w:t>rating</w:t>
      </w:r>
      <w:r w:rsidRPr="00074370">
        <w:rPr>
          <w:rFonts w:eastAsiaTheme="minorHAnsi"/>
          <w:color w:val="auto"/>
        </w:rPr>
        <w:t xml:space="preserve"> for the Quality Standard is not provided. </w:t>
      </w:r>
    </w:p>
    <w:p w14:paraId="27BBA2B2" w14:textId="18101152" w:rsidR="00301877" w:rsidRDefault="000E397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BBA2B3" w14:textId="3A5B7763" w:rsidR="00853601" w:rsidRPr="00853601" w:rsidRDefault="000E3975" w:rsidP="00853601">
      <w:pPr>
        <w:pStyle w:val="Heading3"/>
      </w:pPr>
      <w:r w:rsidRPr="00853601">
        <w:t>Requirement 3(3)(a)</w:t>
      </w:r>
      <w:r>
        <w:tab/>
        <w:t>Compliant</w:t>
      </w:r>
    </w:p>
    <w:p w14:paraId="27BBA2B4" w14:textId="77777777" w:rsidR="00853601" w:rsidRPr="004A3816" w:rsidRDefault="000E3975" w:rsidP="00853601">
      <w:pPr>
        <w:rPr>
          <w:i/>
        </w:rPr>
      </w:pPr>
      <w:r w:rsidRPr="004A3816">
        <w:rPr>
          <w:i/>
        </w:rPr>
        <w:t>Each consumer gets safe and effective personal care, clinical care, or both personal care and clinical care, that:</w:t>
      </w:r>
    </w:p>
    <w:p w14:paraId="27BBA2B5" w14:textId="77777777" w:rsidR="00853601" w:rsidRPr="004A3816" w:rsidRDefault="000E3975" w:rsidP="00853601">
      <w:pPr>
        <w:numPr>
          <w:ilvl w:val="0"/>
          <w:numId w:val="24"/>
        </w:numPr>
        <w:tabs>
          <w:tab w:val="right" w:pos="9026"/>
        </w:tabs>
        <w:spacing w:before="0" w:after="0"/>
        <w:ind w:left="567" w:hanging="425"/>
        <w:outlineLvl w:val="4"/>
        <w:rPr>
          <w:i/>
        </w:rPr>
      </w:pPr>
      <w:r w:rsidRPr="004A3816">
        <w:rPr>
          <w:i/>
        </w:rPr>
        <w:t>is best practice; and</w:t>
      </w:r>
    </w:p>
    <w:p w14:paraId="27BBA2B6" w14:textId="77777777" w:rsidR="00853601" w:rsidRPr="004A3816" w:rsidRDefault="000E3975" w:rsidP="00853601">
      <w:pPr>
        <w:numPr>
          <w:ilvl w:val="0"/>
          <w:numId w:val="24"/>
        </w:numPr>
        <w:tabs>
          <w:tab w:val="right" w:pos="9026"/>
        </w:tabs>
        <w:spacing w:before="0" w:after="0"/>
        <w:ind w:left="567" w:hanging="425"/>
        <w:outlineLvl w:val="4"/>
        <w:rPr>
          <w:i/>
        </w:rPr>
      </w:pPr>
      <w:r w:rsidRPr="004A3816">
        <w:rPr>
          <w:i/>
        </w:rPr>
        <w:t>is tailored to their needs; and</w:t>
      </w:r>
    </w:p>
    <w:p w14:paraId="27BBA2B7" w14:textId="77777777" w:rsidR="00853601" w:rsidRPr="004A3816" w:rsidRDefault="000E3975" w:rsidP="00853601">
      <w:pPr>
        <w:numPr>
          <w:ilvl w:val="0"/>
          <w:numId w:val="24"/>
        </w:numPr>
        <w:tabs>
          <w:tab w:val="right" w:pos="9026"/>
        </w:tabs>
        <w:spacing w:before="0" w:after="0"/>
        <w:ind w:left="567" w:hanging="425"/>
        <w:outlineLvl w:val="4"/>
        <w:rPr>
          <w:i/>
        </w:rPr>
      </w:pPr>
      <w:r w:rsidRPr="004A3816">
        <w:rPr>
          <w:i/>
        </w:rPr>
        <w:t>optimises their health and well-being.</w:t>
      </w:r>
    </w:p>
    <w:p w14:paraId="3021EEF3" w14:textId="32D0EC24" w:rsidR="00CC1D23" w:rsidRPr="00074370" w:rsidRDefault="00165AA2" w:rsidP="00853601">
      <w:pPr>
        <w:rPr>
          <w:color w:val="auto"/>
        </w:rPr>
      </w:pPr>
      <w:r w:rsidRPr="00074370">
        <w:rPr>
          <w:color w:val="auto"/>
        </w:rPr>
        <w:t xml:space="preserve">Consumers and their representatives were satisfied with the personal care and clinical care </w:t>
      </w:r>
      <w:r w:rsidR="00074370" w:rsidRPr="00074370">
        <w:rPr>
          <w:color w:val="auto"/>
        </w:rPr>
        <w:t>consumers</w:t>
      </w:r>
      <w:r w:rsidRPr="00074370">
        <w:rPr>
          <w:color w:val="auto"/>
        </w:rPr>
        <w:t xml:space="preserve"> received. They provided examples of how staff attended to </w:t>
      </w:r>
      <w:r w:rsidR="00CC1D23" w:rsidRPr="00074370">
        <w:rPr>
          <w:color w:val="auto"/>
        </w:rPr>
        <w:t>consumers’ skin care, comfort and wound care and felt that staff were competent.</w:t>
      </w:r>
    </w:p>
    <w:p w14:paraId="1B4A2C73" w14:textId="13FFEEDB" w:rsidR="00BA0D67" w:rsidRPr="00074370" w:rsidRDefault="00CC1D23" w:rsidP="00853601">
      <w:pPr>
        <w:rPr>
          <w:color w:val="auto"/>
        </w:rPr>
      </w:pPr>
      <w:r w:rsidRPr="00074370">
        <w:rPr>
          <w:color w:val="auto"/>
        </w:rPr>
        <w:t xml:space="preserve">Care planning documentation was reviewed by the Assessment Team and included consumers with varied and complex needs for example, chronic pain, mobility impairment, sleep disturbances, wounds, diabetes, and those who live with dementia. </w:t>
      </w:r>
      <w:r w:rsidRPr="00074370">
        <w:rPr>
          <w:color w:val="auto"/>
        </w:rPr>
        <w:lastRenderedPageBreak/>
        <w:t xml:space="preserve">Documentation evidenced care that was tailored to the individual needs of the consumer and optimised their health </w:t>
      </w:r>
      <w:r w:rsidR="00BA0D67" w:rsidRPr="00074370">
        <w:rPr>
          <w:color w:val="auto"/>
        </w:rPr>
        <w:t>and well-being. The Assessment Team found that risks had been identified and addressed, referrals were made to medical specialists and allied health care providers, monitoring and review of care was occurring including the involvement of a nurse practitioner</w:t>
      </w:r>
      <w:r w:rsidR="00074370" w:rsidRPr="00074370">
        <w:rPr>
          <w:color w:val="auto"/>
        </w:rPr>
        <w:t>,</w:t>
      </w:r>
      <w:r w:rsidR="00BA0D67" w:rsidRPr="00074370">
        <w:rPr>
          <w:color w:val="auto"/>
        </w:rPr>
        <w:t xml:space="preserve"> and clinical equipment was available and in use.</w:t>
      </w:r>
    </w:p>
    <w:p w14:paraId="27BBA2B8" w14:textId="5E5AEC79" w:rsidR="00853601" w:rsidRPr="00074370" w:rsidRDefault="00BA0D67" w:rsidP="00853601">
      <w:pPr>
        <w:rPr>
          <w:color w:val="auto"/>
        </w:rPr>
      </w:pPr>
      <w:r w:rsidRPr="00074370">
        <w:rPr>
          <w:color w:val="auto"/>
        </w:rPr>
        <w:t xml:space="preserve">Representatives said they are kept informed of changes in the consumer’s condition and this was confirmed in care planning documentation which included evidence of family consultation when the consumer’s condition deteriorates or following an incident.  </w:t>
      </w:r>
    </w:p>
    <w:p w14:paraId="612EC655" w14:textId="02FE69BC" w:rsidR="00BA0D67" w:rsidRPr="00074370" w:rsidRDefault="00BA0D67" w:rsidP="00853601">
      <w:pPr>
        <w:rPr>
          <w:color w:val="auto"/>
        </w:rPr>
      </w:pPr>
      <w:r w:rsidRPr="00074370">
        <w:rPr>
          <w:color w:val="auto"/>
        </w:rPr>
        <w:t>Staff demonstrated a sound understanding of consumers’ specific needs and preferences</w:t>
      </w:r>
      <w:r w:rsidR="00074370" w:rsidRPr="00074370">
        <w:rPr>
          <w:color w:val="auto"/>
        </w:rPr>
        <w:t xml:space="preserve"> and said they have access to</w:t>
      </w:r>
      <w:r w:rsidRPr="00074370">
        <w:rPr>
          <w:color w:val="auto"/>
        </w:rPr>
        <w:t xml:space="preserve"> </w:t>
      </w:r>
      <w:r w:rsidR="00074370" w:rsidRPr="00074370">
        <w:rPr>
          <w:color w:val="auto"/>
        </w:rPr>
        <w:t>guidance material such as policies,</w:t>
      </w:r>
      <w:r w:rsidRPr="00074370">
        <w:rPr>
          <w:color w:val="auto"/>
        </w:rPr>
        <w:t xml:space="preserve"> procedures and training</w:t>
      </w:r>
      <w:r w:rsidR="00074370" w:rsidRPr="00074370">
        <w:rPr>
          <w:color w:val="auto"/>
        </w:rPr>
        <w:t xml:space="preserve"> to support their practice. </w:t>
      </w:r>
    </w:p>
    <w:p w14:paraId="67FF448E" w14:textId="752B0764" w:rsidR="00074370" w:rsidRPr="00074370" w:rsidRDefault="00074370" w:rsidP="00853601">
      <w:pPr>
        <w:rPr>
          <w:color w:val="auto"/>
        </w:rPr>
      </w:pPr>
      <w:r w:rsidRPr="00074370">
        <w:rPr>
          <w:color w:val="auto"/>
        </w:rPr>
        <w:t xml:space="preserve">Senior clinical staff report monthly on clinical incidents including behavioural incidents, medication incidents, falls, pressure injuries and ‘as required’ medication use. Reports are analysed and discussed at the regular clinical meetings. </w:t>
      </w:r>
    </w:p>
    <w:p w14:paraId="0EC78D15" w14:textId="204870D7" w:rsidR="00074370" w:rsidRPr="00074370" w:rsidRDefault="00074370" w:rsidP="00853601">
      <w:pPr>
        <w:rPr>
          <w:color w:val="auto"/>
        </w:rPr>
      </w:pPr>
      <w:r w:rsidRPr="00074370">
        <w:rPr>
          <w:color w:val="auto"/>
        </w:rPr>
        <w:t>The Assessment Team identified the organisation has policies and procedures relating to clinical care that reference best practice guidelines including in relation to wounds, pain, falls management and minimisation of physical and chemical restraint.</w:t>
      </w:r>
    </w:p>
    <w:p w14:paraId="161D9990" w14:textId="14F48F24" w:rsidR="00074370" w:rsidRPr="00074370" w:rsidRDefault="00074370" w:rsidP="00853601">
      <w:pPr>
        <w:rPr>
          <w:color w:val="auto"/>
        </w:rPr>
      </w:pPr>
      <w:r w:rsidRPr="00074370">
        <w:rPr>
          <w:color w:val="auto"/>
        </w:rPr>
        <w:t xml:space="preserve">For the reasons detailed, this requirement is Compliant. </w:t>
      </w:r>
    </w:p>
    <w:p w14:paraId="27BBA2B9" w14:textId="77777777" w:rsidR="00853601" w:rsidRPr="00853601" w:rsidRDefault="00F40454" w:rsidP="00853601">
      <w:pPr>
        <w:tabs>
          <w:tab w:val="right" w:pos="9026"/>
        </w:tabs>
        <w:spacing w:before="0" w:after="0"/>
        <w:outlineLvl w:val="4"/>
      </w:pPr>
    </w:p>
    <w:p w14:paraId="27BBA2CF" w14:textId="77777777" w:rsidR="00853601" w:rsidRDefault="00F40454"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7BBA2F2" w14:textId="77777777" w:rsidR="009C6F30" w:rsidRDefault="00F40454"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27BBA308" w14:textId="77777777" w:rsidR="009C6F30" w:rsidRDefault="00F40454"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27BBA31F" w14:textId="77777777" w:rsidR="009C6F30" w:rsidRDefault="00F40454"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27BBA320" w14:textId="055F7937" w:rsidR="00CB3BA9" w:rsidRDefault="000E3975"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BBA378" wp14:editId="27BBA37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62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7BBA321" w14:textId="77777777" w:rsidR="007F5256" w:rsidRPr="000E654D" w:rsidRDefault="000E3975" w:rsidP="009C6F30">
      <w:pPr>
        <w:pStyle w:val="Heading3"/>
        <w:shd w:val="clear" w:color="auto" w:fill="F2F2F2" w:themeFill="background1" w:themeFillShade="F2"/>
      </w:pPr>
      <w:r w:rsidRPr="000E654D">
        <w:t>Consumer outcome:</w:t>
      </w:r>
    </w:p>
    <w:p w14:paraId="27BBA322" w14:textId="77777777" w:rsidR="007F5256" w:rsidRDefault="000E3975" w:rsidP="00912DE6">
      <w:pPr>
        <w:numPr>
          <w:ilvl w:val="0"/>
          <w:numId w:val="7"/>
        </w:numPr>
        <w:shd w:val="clear" w:color="auto" w:fill="F2F2F2" w:themeFill="background1" w:themeFillShade="F2"/>
      </w:pPr>
      <w:r>
        <w:t>I get quality care and services when I need them from people who are knowledgeable, capable and caring.</w:t>
      </w:r>
    </w:p>
    <w:p w14:paraId="27BBA323" w14:textId="77777777" w:rsidR="007F5256" w:rsidRDefault="000E3975" w:rsidP="009C6F30">
      <w:pPr>
        <w:pStyle w:val="Heading3"/>
        <w:shd w:val="clear" w:color="auto" w:fill="F2F2F2" w:themeFill="background1" w:themeFillShade="F2"/>
      </w:pPr>
      <w:r>
        <w:t>Organisation statement:</w:t>
      </w:r>
    </w:p>
    <w:p w14:paraId="27BBA324" w14:textId="77777777" w:rsidR="007F5256" w:rsidRDefault="000E397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7BBA325" w14:textId="77777777" w:rsidR="007F5256" w:rsidRDefault="000E3975" w:rsidP="00427817">
      <w:pPr>
        <w:pStyle w:val="Heading2"/>
      </w:pPr>
      <w:r>
        <w:t>Assessment of Standard 7</w:t>
      </w:r>
    </w:p>
    <w:p w14:paraId="27BBA326" w14:textId="2BC7B872" w:rsidR="00154403" w:rsidRPr="00BD45CA" w:rsidRDefault="00BD45CA" w:rsidP="00154403">
      <w:pPr>
        <w:rPr>
          <w:rFonts w:eastAsiaTheme="minorHAnsi"/>
          <w:color w:val="auto"/>
        </w:rPr>
      </w:pPr>
      <w:r w:rsidRPr="00BD45CA">
        <w:rPr>
          <w:rFonts w:eastAsiaTheme="minorHAnsi"/>
          <w:color w:val="auto"/>
        </w:rPr>
        <w:t xml:space="preserve">Consumers and representatives said staff know what they like, are kind and caring and there are </w:t>
      </w:r>
      <w:proofErr w:type="gramStart"/>
      <w:r w:rsidRPr="00BD45CA">
        <w:rPr>
          <w:rFonts w:eastAsiaTheme="minorHAnsi"/>
          <w:color w:val="auto"/>
        </w:rPr>
        <w:t>sufficient</w:t>
      </w:r>
      <w:proofErr w:type="gramEnd"/>
      <w:r w:rsidRPr="00BD45CA">
        <w:rPr>
          <w:rFonts w:eastAsiaTheme="minorHAnsi"/>
          <w:color w:val="auto"/>
        </w:rPr>
        <w:t xml:space="preserve"> staff to provide quality care and services. </w:t>
      </w:r>
    </w:p>
    <w:p w14:paraId="3AB9DC44" w14:textId="31F49E07" w:rsidR="00074370" w:rsidRPr="00074370" w:rsidRDefault="00074370" w:rsidP="00074370">
      <w:pPr>
        <w:rPr>
          <w:rFonts w:eastAsiaTheme="minorHAnsi"/>
          <w:color w:val="auto"/>
        </w:rPr>
      </w:pPr>
      <w:r w:rsidRPr="00074370">
        <w:rPr>
          <w:rFonts w:eastAsiaTheme="minorHAnsi"/>
          <w:color w:val="auto"/>
        </w:rPr>
        <w:t xml:space="preserve">The Assessment Team did not assess all requirements specific to this </w:t>
      </w:r>
      <w:r w:rsidR="00BD45CA">
        <w:rPr>
          <w:rFonts w:eastAsiaTheme="minorHAnsi"/>
          <w:color w:val="auto"/>
        </w:rPr>
        <w:t xml:space="preserve">Quality </w:t>
      </w:r>
      <w:r w:rsidRPr="00074370">
        <w:rPr>
          <w:rFonts w:eastAsiaTheme="minorHAnsi"/>
          <w:color w:val="auto"/>
        </w:rPr>
        <w:t xml:space="preserve">Standard, therefore an overall rating for the Quality Standard is not provided. </w:t>
      </w:r>
    </w:p>
    <w:p w14:paraId="27BBA328" w14:textId="27FBBDAA" w:rsidR="00301877" w:rsidRDefault="000E3975" w:rsidP="00427817">
      <w:pPr>
        <w:pStyle w:val="Heading2"/>
      </w:pPr>
      <w:r>
        <w:t>Assessment of Standard 7 Requirements</w:t>
      </w:r>
      <w:r w:rsidRPr="0066387A">
        <w:rPr>
          <w:i/>
          <w:color w:val="0000FF"/>
          <w:sz w:val="24"/>
          <w:szCs w:val="24"/>
        </w:rPr>
        <w:t xml:space="preserve"> </w:t>
      </w:r>
    </w:p>
    <w:p w14:paraId="27BBA329" w14:textId="7FA7EAD6" w:rsidR="00506F7F" w:rsidRPr="00506F7F" w:rsidRDefault="000E3975" w:rsidP="00506F7F">
      <w:pPr>
        <w:pStyle w:val="Heading3"/>
      </w:pPr>
      <w:r w:rsidRPr="00506F7F">
        <w:t>Requirement 7(3)(a)</w:t>
      </w:r>
      <w:r>
        <w:tab/>
        <w:t>Compliant</w:t>
      </w:r>
    </w:p>
    <w:p w14:paraId="27BBA32A" w14:textId="77777777" w:rsidR="00506F7F" w:rsidRPr="004A3816" w:rsidRDefault="000E3975" w:rsidP="00506F7F">
      <w:pPr>
        <w:rPr>
          <w:i/>
        </w:rPr>
      </w:pPr>
      <w:r w:rsidRPr="004A3816">
        <w:rPr>
          <w:i/>
        </w:rPr>
        <w:t>The workforce is planned to enable, and the number and mix of members of the workforce deployed enables, the delivery and management of safe and quality care and services.</w:t>
      </w:r>
    </w:p>
    <w:p w14:paraId="27BBA32B" w14:textId="5F0CA603" w:rsidR="00506F7F" w:rsidRPr="00BD45CA" w:rsidRDefault="00BD45CA" w:rsidP="00506F7F">
      <w:pPr>
        <w:rPr>
          <w:color w:val="auto"/>
        </w:rPr>
      </w:pPr>
      <w:r w:rsidRPr="00BD45CA">
        <w:rPr>
          <w:color w:val="auto"/>
        </w:rPr>
        <w:t xml:space="preserve">Consumers and representatives spoke highly of staff and said they take time to talk to consumers and do not rush when providing care. </w:t>
      </w:r>
    </w:p>
    <w:p w14:paraId="5846B8E6" w14:textId="6F9E9A60" w:rsidR="0082470F" w:rsidRDefault="00BD45CA" w:rsidP="00506F7F">
      <w:r>
        <w:t xml:space="preserve">Staff said that whilst they can be busy there are </w:t>
      </w:r>
      <w:proofErr w:type="gramStart"/>
      <w:r>
        <w:t>sufficient</w:t>
      </w:r>
      <w:proofErr w:type="gramEnd"/>
      <w:r>
        <w:t xml:space="preserve"> numbers of staff at the service. Management staff explained how the service rosters staff and the strategies in place to fill vacant shifts including accessing casual staff, offering overtime and sourcing staff from other services within the organisation. </w:t>
      </w:r>
      <w:r w:rsidR="000E3975">
        <w:t xml:space="preserve">A recruitment program has been conducted for additional part-time staff. </w:t>
      </w:r>
    </w:p>
    <w:p w14:paraId="4A6F64C9" w14:textId="2200E0D5" w:rsidR="0082470F" w:rsidRDefault="0082470F" w:rsidP="00506F7F">
      <w:r>
        <w:t xml:space="preserve">The Assessment Team found through their review of other requirements that safe and quality care was being delivered by staff. The Assessment Team observed staff assisting consumers throughout the course of the Assessment Contact and noted </w:t>
      </w:r>
      <w:r>
        <w:lastRenderedPageBreak/>
        <w:t xml:space="preserve">that staff took time with consumers, did not rush them and answered call bells promptly. </w:t>
      </w:r>
    </w:p>
    <w:p w14:paraId="44A70E4A" w14:textId="16BE0A3F" w:rsidR="0082470F" w:rsidRDefault="0082470F" w:rsidP="00506F7F">
      <w:r>
        <w:t xml:space="preserve">Call bell data is analysed to identify delays in call bell responsiveness and identify opportunities for improvement. </w:t>
      </w:r>
    </w:p>
    <w:p w14:paraId="139BD593" w14:textId="3C78E41E" w:rsidR="0082470F" w:rsidRDefault="0082470F" w:rsidP="00506F7F">
      <w:r>
        <w:t xml:space="preserve">For the reasons detailed this requirement is Compliant. </w:t>
      </w:r>
    </w:p>
    <w:p w14:paraId="27BBA338" w14:textId="77777777" w:rsidR="00095CD4" w:rsidRDefault="00F40454"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27BBA35E" w14:textId="77777777" w:rsidR="00095CD4" w:rsidRDefault="00F40454"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27BBA35F" w14:textId="77777777" w:rsidR="00A93E3F" w:rsidRDefault="000E3975" w:rsidP="00095CD4">
      <w:pPr>
        <w:pStyle w:val="Heading1"/>
      </w:pPr>
      <w:r>
        <w:lastRenderedPageBreak/>
        <w:t>Areas for improvement</w:t>
      </w:r>
    </w:p>
    <w:p w14:paraId="27BBA361" w14:textId="77777777" w:rsidR="004B33E7" w:rsidRPr="00E830C7" w:rsidRDefault="000E397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7BBA367" w14:textId="77777777" w:rsidR="00A3716D" w:rsidRPr="00095CD4" w:rsidRDefault="00F40454"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BA3A4" w14:textId="77777777" w:rsidR="00AD3FC6" w:rsidRDefault="000E3975">
      <w:pPr>
        <w:spacing w:before="0" w:after="0" w:line="240" w:lineRule="auto"/>
      </w:pPr>
      <w:r>
        <w:separator/>
      </w:r>
    </w:p>
  </w:endnote>
  <w:endnote w:type="continuationSeparator" w:id="0">
    <w:p w14:paraId="27BBA3A6" w14:textId="77777777" w:rsidR="00AD3FC6" w:rsidRDefault="000E39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7D" w14:textId="77777777" w:rsidR="00506F7F" w:rsidRPr="009A1F1B" w:rsidRDefault="000E39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BA37E" w14:textId="77777777" w:rsidR="00506F7F" w:rsidRPr="00C72FFB" w:rsidRDefault="000E39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Burswood Care Gwen Hardie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BBA37F" w14:textId="77777777" w:rsidR="00506F7F" w:rsidRPr="00C72FFB" w:rsidRDefault="000E39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0" w14:textId="77777777" w:rsidR="00506F7F" w:rsidRPr="009A1F1B" w:rsidRDefault="000E39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BA381" w14:textId="77777777" w:rsidR="00506F7F" w:rsidRPr="00C72FFB" w:rsidRDefault="000E39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Burswood Care Gwen Hardie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BBA382" w14:textId="77777777" w:rsidR="00506F7F" w:rsidRPr="00A3716D" w:rsidRDefault="000E39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A3A0" w14:textId="77777777" w:rsidR="00AD3FC6" w:rsidRDefault="000E3975">
      <w:pPr>
        <w:spacing w:before="0" w:after="0" w:line="240" w:lineRule="auto"/>
      </w:pPr>
      <w:r>
        <w:separator/>
      </w:r>
    </w:p>
  </w:footnote>
  <w:footnote w:type="continuationSeparator" w:id="0">
    <w:p w14:paraId="27BBA3A2" w14:textId="77777777" w:rsidR="00AD3FC6" w:rsidRDefault="000E39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7C" w14:textId="77777777" w:rsidR="00506F7F" w:rsidRDefault="000E397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BBA3A0" wp14:editId="27BBA3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73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4" w14:textId="77777777" w:rsidR="00FB0086" w:rsidRPr="00703E80" w:rsidRDefault="000E39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7BBA3C4" wp14:editId="27BBA3C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679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7" w14:textId="77777777" w:rsidR="00FB0086" w:rsidRPr="00703E80" w:rsidRDefault="000E39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7BBA3CA" wp14:editId="27BBA3C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188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8" w14:textId="77777777" w:rsidR="00506F7F" w:rsidRPr="00FB0086" w:rsidRDefault="000E3975" w:rsidP="00FB0086">
    <w:pPr>
      <w:pStyle w:val="Header"/>
    </w:pPr>
    <w:r>
      <w:rPr>
        <w:noProof/>
        <w:color w:val="auto"/>
        <w:sz w:val="20"/>
      </w:rPr>
      <w:drawing>
        <wp:anchor distT="0" distB="0" distL="114300" distR="114300" simplePos="0" relativeHeight="251684864" behindDoc="1" locked="0" layoutInCell="1" allowOverlap="1" wp14:anchorId="27BBA3CC" wp14:editId="27BBA3C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05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9" w14:textId="77777777" w:rsidR="00506F7F" w:rsidRDefault="000E3975" w:rsidP="009C6F30">
    <w:pPr>
      <w:tabs>
        <w:tab w:val="left" w:pos="3624"/>
      </w:tabs>
    </w:pPr>
    <w:r>
      <w:rPr>
        <w:noProof/>
        <w:color w:val="auto"/>
        <w:sz w:val="20"/>
      </w:rPr>
      <w:drawing>
        <wp:anchor distT="0" distB="0" distL="114300" distR="114300" simplePos="0" relativeHeight="251666432" behindDoc="1" locked="0" layoutInCell="1" allowOverlap="1" wp14:anchorId="27BBA3CE" wp14:editId="27BBA3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14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A" w14:textId="421408E7" w:rsidR="00FB0086" w:rsidRPr="00703E80" w:rsidRDefault="000E39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7BBA3D0" wp14:editId="27BBA3D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021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D" w14:textId="77777777" w:rsidR="008D7780" w:rsidRPr="00703E80" w:rsidRDefault="000E39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BBA3D6" wp14:editId="27BBA3D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47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E" w14:textId="77777777" w:rsidR="008F32C8" w:rsidRPr="008F32C8" w:rsidRDefault="000E397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BBA3D8" wp14:editId="27BBA3D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01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F" w14:textId="77777777" w:rsidR="00506F7F" w:rsidRDefault="000E3975" w:rsidP="009C6F30">
    <w:pPr>
      <w:tabs>
        <w:tab w:val="left" w:pos="3624"/>
      </w:tabs>
    </w:pPr>
    <w:r>
      <w:rPr>
        <w:noProof/>
        <w:color w:val="auto"/>
        <w:sz w:val="20"/>
      </w:rPr>
      <w:drawing>
        <wp:anchor distT="0" distB="0" distL="114300" distR="114300" simplePos="0" relativeHeight="251668480" behindDoc="1" locked="0" layoutInCell="1" allowOverlap="1" wp14:anchorId="27BBA3DA" wp14:editId="27BBA3D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79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3" w14:textId="77777777" w:rsidR="00A627C8" w:rsidRDefault="000E397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BBA3A2" wp14:editId="27BBA3A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4" w14:textId="77777777" w:rsidR="00506F7F" w:rsidRDefault="000E3975">
    <w:pPr>
      <w:pStyle w:val="Header"/>
    </w:pPr>
    <w:r w:rsidRPr="003C6EC2">
      <w:rPr>
        <w:rFonts w:eastAsia="Calibri"/>
        <w:noProof/>
      </w:rPr>
      <w:drawing>
        <wp:anchor distT="0" distB="0" distL="114300" distR="114300" simplePos="0" relativeHeight="251669504" behindDoc="1" locked="0" layoutInCell="1" allowOverlap="1" wp14:anchorId="27BBA3A4" wp14:editId="27BBA3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69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5" w14:textId="77777777" w:rsidR="00506F7F" w:rsidRDefault="000E3975" w:rsidP="0004322A">
    <w:r>
      <w:rPr>
        <w:noProof/>
        <w:color w:val="auto"/>
        <w:sz w:val="20"/>
      </w:rPr>
      <w:drawing>
        <wp:anchor distT="0" distB="0" distL="114300" distR="114300" simplePos="0" relativeHeight="251660288" behindDoc="1" locked="0" layoutInCell="1" allowOverlap="1" wp14:anchorId="27BBA3A6" wp14:editId="27BBA3A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44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B" w14:textId="77777777" w:rsidR="00FB0086" w:rsidRPr="00703E80" w:rsidRDefault="000E39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BBA3B2" wp14:editId="27BBA3B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578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C" w14:textId="77777777" w:rsidR="00506F7F" w:rsidRPr="00FB0086" w:rsidRDefault="000E3975" w:rsidP="00FB0086">
    <w:pPr>
      <w:pStyle w:val="Header"/>
    </w:pPr>
    <w:r>
      <w:rPr>
        <w:noProof/>
        <w:color w:val="auto"/>
        <w:sz w:val="20"/>
      </w:rPr>
      <w:drawing>
        <wp:anchor distT="0" distB="0" distL="114300" distR="114300" simplePos="0" relativeHeight="251676672" behindDoc="1" locked="0" layoutInCell="1" allowOverlap="1" wp14:anchorId="27BBA3B4" wp14:editId="27BBA3B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20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D" w14:textId="77777777" w:rsidR="00506F7F" w:rsidRDefault="000E3975" w:rsidP="0004322A">
    <w:r>
      <w:rPr>
        <w:noProof/>
        <w:color w:val="auto"/>
        <w:sz w:val="20"/>
      </w:rPr>
      <w:drawing>
        <wp:anchor distT="0" distB="0" distL="114300" distR="114300" simplePos="0" relativeHeight="251662336" behindDoc="1" locked="0" layoutInCell="1" allowOverlap="1" wp14:anchorId="27BBA3B6" wp14:editId="27BBA3B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41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8E" w14:textId="30177222" w:rsidR="00FB0086" w:rsidRPr="00703E80" w:rsidRDefault="000E39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BBA3B8" wp14:editId="27BBA3B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420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A391" w14:textId="77777777" w:rsidR="00FB0086" w:rsidRPr="00703E80" w:rsidRDefault="000E39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7BBA3BE" wp14:editId="27BBA3B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8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E248CEE">
      <w:start w:val="1"/>
      <w:numFmt w:val="lowerRoman"/>
      <w:lvlText w:val="(%1)"/>
      <w:lvlJc w:val="left"/>
      <w:pPr>
        <w:ind w:left="1080" w:hanging="720"/>
      </w:pPr>
      <w:rPr>
        <w:rFonts w:hint="default"/>
        <w:b w:val="0"/>
      </w:rPr>
    </w:lvl>
    <w:lvl w:ilvl="1" w:tplc="06F09C8C" w:tentative="1">
      <w:start w:val="1"/>
      <w:numFmt w:val="lowerLetter"/>
      <w:lvlText w:val="%2."/>
      <w:lvlJc w:val="left"/>
      <w:pPr>
        <w:ind w:left="1440" w:hanging="360"/>
      </w:pPr>
    </w:lvl>
    <w:lvl w:ilvl="2" w:tplc="40429E5E" w:tentative="1">
      <w:start w:val="1"/>
      <w:numFmt w:val="lowerRoman"/>
      <w:lvlText w:val="%3."/>
      <w:lvlJc w:val="right"/>
      <w:pPr>
        <w:ind w:left="2160" w:hanging="180"/>
      </w:pPr>
    </w:lvl>
    <w:lvl w:ilvl="3" w:tplc="02E4379A" w:tentative="1">
      <w:start w:val="1"/>
      <w:numFmt w:val="decimal"/>
      <w:lvlText w:val="%4."/>
      <w:lvlJc w:val="left"/>
      <w:pPr>
        <w:ind w:left="2880" w:hanging="360"/>
      </w:pPr>
    </w:lvl>
    <w:lvl w:ilvl="4" w:tplc="615EC860" w:tentative="1">
      <w:start w:val="1"/>
      <w:numFmt w:val="lowerLetter"/>
      <w:lvlText w:val="%5."/>
      <w:lvlJc w:val="left"/>
      <w:pPr>
        <w:ind w:left="3600" w:hanging="360"/>
      </w:pPr>
    </w:lvl>
    <w:lvl w:ilvl="5" w:tplc="AAD096EA" w:tentative="1">
      <w:start w:val="1"/>
      <w:numFmt w:val="lowerRoman"/>
      <w:lvlText w:val="%6."/>
      <w:lvlJc w:val="right"/>
      <w:pPr>
        <w:ind w:left="4320" w:hanging="180"/>
      </w:pPr>
    </w:lvl>
    <w:lvl w:ilvl="6" w:tplc="F6E44408" w:tentative="1">
      <w:start w:val="1"/>
      <w:numFmt w:val="decimal"/>
      <w:lvlText w:val="%7."/>
      <w:lvlJc w:val="left"/>
      <w:pPr>
        <w:ind w:left="5040" w:hanging="360"/>
      </w:pPr>
    </w:lvl>
    <w:lvl w:ilvl="7" w:tplc="5C689A08" w:tentative="1">
      <w:start w:val="1"/>
      <w:numFmt w:val="lowerLetter"/>
      <w:lvlText w:val="%8."/>
      <w:lvlJc w:val="left"/>
      <w:pPr>
        <w:ind w:left="5760" w:hanging="360"/>
      </w:pPr>
    </w:lvl>
    <w:lvl w:ilvl="8" w:tplc="A41C42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D8C2F8">
      <w:start w:val="1"/>
      <w:numFmt w:val="bullet"/>
      <w:pStyle w:val="ListParagraph"/>
      <w:lvlText w:val=""/>
      <w:lvlJc w:val="left"/>
      <w:pPr>
        <w:ind w:left="1440" w:hanging="360"/>
      </w:pPr>
      <w:rPr>
        <w:rFonts w:ascii="Symbol" w:hAnsi="Symbol" w:hint="default"/>
        <w:color w:val="auto"/>
      </w:rPr>
    </w:lvl>
    <w:lvl w:ilvl="1" w:tplc="567E9ABE" w:tentative="1">
      <w:start w:val="1"/>
      <w:numFmt w:val="bullet"/>
      <w:lvlText w:val="o"/>
      <w:lvlJc w:val="left"/>
      <w:pPr>
        <w:ind w:left="2160" w:hanging="360"/>
      </w:pPr>
      <w:rPr>
        <w:rFonts w:ascii="Courier New" w:hAnsi="Courier New" w:cs="Courier New" w:hint="default"/>
      </w:rPr>
    </w:lvl>
    <w:lvl w:ilvl="2" w:tplc="1284D7B4" w:tentative="1">
      <w:start w:val="1"/>
      <w:numFmt w:val="bullet"/>
      <w:lvlText w:val=""/>
      <w:lvlJc w:val="left"/>
      <w:pPr>
        <w:ind w:left="2880" w:hanging="360"/>
      </w:pPr>
      <w:rPr>
        <w:rFonts w:ascii="Wingdings" w:hAnsi="Wingdings" w:hint="default"/>
      </w:rPr>
    </w:lvl>
    <w:lvl w:ilvl="3" w:tplc="BBA64BFC" w:tentative="1">
      <w:start w:val="1"/>
      <w:numFmt w:val="bullet"/>
      <w:lvlText w:val=""/>
      <w:lvlJc w:val="left"/>
      <w:pPr>
        <w:ind w:left="3600" w:hanging="360"/>
      </w:pPr>
      <w:rPr>
        <w:rFonts w:ascii="Symbol" w:hAnsi="Symbol" w:hint="default"/>
      </w:rPr>
    </w:lvl>
    <w:lvl w:ilvl="4" w:tplc="956A7D72" w:tentative="1">
      <w:start w:val="1"/>
      <w:numFmt w:val="bullet"/>
      <w:lvlText w:val="o"/>
      <w:lvlJc w:val="left"/>
      <w:pPr>
        <w:ind w:left="4320" w:hanging="360"/>
      </w:pPr>
      <w:rPr>
        <w:rFonts w:ascii="Courier New" w:hAnsi="Courier New" w:cs="Courier New" w:hint="default"/>
      </w:rPr>
    </w:lvl>
    <w:lvl w:ilvl="5" w:tplc="13E8000A" w:tentative="1">
      <w:start w:val="1"/>
      <w:numFmt w:val="bullet"/>
      <w:lvlText w:val=""/>
      <w:lvlJc w:val="left"/>
      <w:pPr>
        <w:ind w:left="5040" w:hanging="360"/>
      </w:pPr>
      <w:rPr>
        <w:rFonts w:ascii="Wingdings" w:hAnsi="Wingdings" w:hint="default"/>
      </w:rPr>
    </w:lvl>
    <w:lvl w:ilvl="6" w:tplc="FA6A71CC" w:tentative="1">
      <w:start w:val="1"/>
      <w:numFmt w:val="bullet"/>
      <w:lvlText w:val=""/>
      <w:lvlJc w:val="left"/>
      <w:pPr>
        <w:ind w:left="5760" w:hanging="360"/>
      </w:pPr>
      <w:rPr>
        <w:rFonts w:ascii="Symbol" w:hAnsi="Symbol" w:hint="default"/>
      </w:rPr>
    </w:lvl>
    <w:lvl w:ilvl="7" w:tplc="F968B266" w:tentative="1">
      <w:start w:val="1"/>
      <w:numFmt w:val="bullet"/>
      <w:lvlText w:val="o"/>
      <w:lvlJc w:val="left"/>
      <w:pPr>
        <w:ind w:left="6480" w:hanging="360"/>
      </w:pPr>
      <w:rPr>
        <w:rFonts w:ascii="Courier New" w:hAnsi="Courier New" w:cs="Courier New" w:hint="default"/>
      </w:rPr>
    </w:lvl>
    <w:lvl w:ilvl="8" w:tplc="8ACE89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906B93C">
      <w:start w:val="1"/>
      <w:numFmt w:val="lowerRoman"/>
      <w:lvlText w:val="(%1)"/>
      <w:lvlJc w:val="left"/>
      <w:pPr>
        <w:ind w:left="1004" w:hanging="720"/>
      </w:pPr>
      <w:rPr>
        <w:rFonts w:hint="default"/>
        <w:b w:val="0"/>
      </w:rPr>
    </w:lvl>
    <w:lvl w:ilvl="1" w:tplc="A672E284" w:tentative="1">
      <w:start w:val="1"/>
      <w:numFmt w:val="lowerLetter"/>
      <w:lvlText w:val="%2."/>
      <w:lvlJc w:val="left"/>
      <w:pPr>
        <w:ind w:left="1364" w:hanging="360"/>
      </w:pPr>
    </w:lvl>
    <w:lvl w:ilvl="2" w:tplc="7E0C14A8" w:tentative="1">
      <w:start w:val="1"/>
      <w:numFmt w:val="lowerRoman"/>
      <w:lvlText w:val="%3."/>
      <w:lvlJc w:val="right"/>
      <w:pPr>
        <w:ind w:left="2084" w:hanging="180"/>
      </w:pPr>
    </w:lvl>
    <w:lvl w:ilvl="3" w:tplc="CFCE99AE" w:tentative="1">
      <w:start w:val="1"/>
      <w:numFmt w:val="decimal"/>
      <w:lvlText w:val="%4."/>
      <w:lvlJc w:val="left"/>
      <w:pPr>
        <w:ind w:left="2804" w:hanging="360"/>
      </w:pPr>
    </w:lvl>
    <w:lvl w:ilvl="4" w:tplc="20DABCE6" w:tentative="1">
      <w:start w:val="1"/>
      <w:numFmt w:val="lowerLetter"/>
      <w:lvlText w:val="%5."/>
      <w:lvlJc w:val="left"/>
      <w:pPr>
        <w:ind w:left="3524" w:hanging="360"/>
      </w:pPr>
    </w:lvl>
    <w:lvl w:ilvl="5" w:tplc="60D43528" w:tentative="1">
      <w:start w:val="1"/>
      <w:numFmt w:val="lowerRoman"/>
      <w:lvlText w:val="%6."/>
      <w:lvlJc w:val="right"/>
      <w:pPr>
        <w:ind w:left="4244" w:hanging="180"/>
      </w:pPr>
    </w:lvl>
    <w:lvl w:ilvl="6" w:tplc="865E64E8" w:tentative="1">
      <w:start w:val="1"/>
      <w:numFmt w:val="decimal"/>
      <w:lvlText w:val="%7."/>
      <w:lvlJc w:val="left"/>
      <w:pPr>
        <w:ind w:left="4964" w:hanging="360"/>
      </w:pPr>
    </w:lvl>
    <w:lvl w:ilvl="7" w:tplc="9B98C620" w:tentative="1">
      <w:start w:val="1"/>
      <w:numFmt w:val="lowerLetter"/>
      <w:lvlText w:val="%8."/>
      <w:lvlJc w:val="left"/>
      <w:pPr>
        <w:ind w:left="5684" w:hanging="360"/>
      </w:pPr>
    </w:lvl>
    <w:lvl w:ilvl="8" w:tplc="61BA90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305CDE">
      <w:start w:val="1"/>
      <w:numFmt w:val="lowerRoman"/>
      <w:lvlText w:val="(%1)"/>
      <w:lvlJc w:val="left"/>
      <w:pPr>
        <w:ind w:left="1080" w:hanging="720"/>
      </w:pPr>
      <w:rPr>
        <w:rFonts w:hint="default"/>
      </w:rPr>
    </w:lvl>
    <w:lvl w:ilvl="1" w:tplc="3DE6082A" w:tentative="1">
      <w:start w:val="1"/>
      <w:numFmt w:val="lowerLetter"/>
      <w:lvlText w:val="%2."/>
      <w:lvlJc w:val="left"/>
      <w:pPr>
        <w:ind w:left="1440" w:hanging="360"/>
      </w:pPr>
    </w:lvl>
    <w:lvl w:ilvl="2" w:tplc="9AF29B32" w:tentative="1">
      <w:start w:val="1"/>
      <w:numFmt w:val="lowerRoman"/>
      <w:lvlText w:val="%3."/>
      <w:lvlJc w:val="right"/>
      <w:pPr>
        <w:ind w:left="2160" w:hanging="180"/>
      </w:pPr>
    </w:lvl>
    <w:lvl w:ilvl="3" w:tplc="529A6404" w:tentative="1">
      <w:start w:val="1"/>
      <w:numFmt w:val="decimal"/>
      <w:lvlText w:val="%4."/>
      <w:lvlJc w:val="left"/>
      <w:pPr>
        <w:ind w:left="2880" w:hanging="360"/>
      </w:pPr>
    </w:lvl>
    <w:lvl w:ilvl="4" w:tplc="4692C184" w:tentative="1">
      <w:start w:val="1"/>
      <w:numFmt w:val="lowerLetter"/>
      <w:lvlText w:val="%5."/>
      <w:lvlJc w:val="left"/>
      <w:pPr>
        <w:ind w:left="3600" w:hanging="360"/>
      </w:pPr>
    </w:lvl>
    <w:lvl w:ilvl="5" w:tplc="788ACA54" w:tentative="1">
      <w:start w:val="1"/>
      <w:numFmt w:val="lowerRoman"/>
      <w:lvlText w:val="%6."/>
      <w:lvlJc w:val="right"/>
      <w:pPr>
        <w:ind w:left="4320" w:hanging="180"/>
      </w:pPr>
    </w:lvl>
    <w:lvl w:ilvl="6" w:tplc="8C4A8588" w:tentative="1">
      <w:start w:val="1"/>
      <w:numFmt w:val="decimal"/>
      <w:lvlText w:val="%7."/>
      <w:lvlJc w:val="left"/>
      <w:pPr>
        <w:ind w:left="5040" w:hanging="360"/>
      </w:pPr>
    </w:lvl>
    <w:lvl w:ilvl="7" w:tplc="4642CA4E" w:tentative="1">
      <w:start w:val="1"/>
      <w:numFmt w:val="lowerLetter"/>
      <w:lvlText w:val="%8."/>
      <w:lvlJc w:val="left"/>
      <w:pPr>
        <w:ind w:left="5760" w:hanging="360"/>
      </w:pPr>
    </w:lvl>
    <w:lvl w:ilvl="8" w:tplc="AC7CAE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F0A1E8C">
      <w:start w:val="1"/>
      <w:numFmt w:val="lowerRoman"/>
      <w:lvlText w:val="(%1)"/>
      <w:lvlJc w:val="left"/>
      <w:pPr>
        <w:ind w:left="1080" w:hanging="720"/>
      </w:pPr>
      <w:rPr>
        <w:rFonts w:hint="default"/>
      </w:rPr>
    </w:lvl>
    <w:lvl w:ilvl="1" w:tplc="61405F6E" w:tentative="1">
      <w:start w:val="1"/>
      <w:numFmt w:val="lowerLetter"/>
      <w:lvlText w:val="%2."/>
      <w:lvlJc w:val="left"/>
      <w:pPr>
        <w:ind w:left="1440" w:hanging="360"/>
      </w:pPr>
    </w:lvl>
    <w:lvl w:ilvl="2" w:tplc="9B6E71E8" w:tentative="1">
      <w:start w:val="1"/>
      <w:numFmt w:val="lowerRoman"/>
      <w:lvlText w:val="%3."/>
      <w:lvlJc w:val="right"/>
      <w:pPr>
        <w:ind w:left="2160" w:hanging="180"/>
      </w:pPr>
    </w:lvl>
    <w:lvl w:ilvl="3" w:tplc="65F287C8" w:tentative="1">
      <w:start w:val="1"/>
      <w:numFmt w:val="decimal"/>
      <w:lvlText w:val="%4."/>
      <w:lvlJc w:val="left"/>
      <w:pPr>
        <w:ind w:left="2880" w:hanging="360"/>
      </w:pPr>
    </w:lvl>
    <w:lvl w:ilvl="4" w:tplc="6FBE364A" w:tentative="1">
      <w:start w:val="1"/>
      <w:numFmt w:val="lowerLetter"/>
      <w:lvlText w:val="%5."/>
      <w:lvlJc w:val="left"/>
      <w:pPr>
        <w:ind w:left="3600" w:hanging="360"/>
      </w:pPr>
    </w:lvl>
    <w:lvl w:ilvl="5" w:tplc="4606B7DA" w:tentative="1">
      <w:start w:val="1"/>
      <w:numFmt w:val="lowerRoman"/>
      <w:lvlText w:val="%6."/>
      <w:lvlJc w:val="right"/>
      <w:pPr>
        <w:ind w:left="4320" w:hanging="180"/>
      </w:pPr>
    </w:lvl>
    <w:lvl w:ilvl="6" w:tplc="DDE2BA90" w:tentative="1">
      <w:start w:val="1"/>
      <w:numFmt w:val="decimal"/>
      <w:lvlText w:val="%7."/>
      <w:lvlJc w:val="left"/>
      <w:pPr>
        <w:ind w:left="5040" w:hanging="360"/>
      </w:pPr>
    </w:lvl>
    <w:lvl w:ilvl="7" w:tplc="C0647662" w:tentative="1">
      <w:start w:val="1"/>
      <w:numFmt w:val="lowerLetter"/>
      <w:lvlText w:val="%8."/>
      <w:lvlJc w:val="left"/>
      <w:pPr>
        <w:ind w:left="5760" w:hanging="360"/>
      </w:pPr>
    </w:lvl>
    <w:lvl w:ilvl="8" w:tplc="F06049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ABCB012">
      <w:start w:val="1"/>
      <w:numFmt w:val="lowerRoman"/>
      <w:lvlText w:val="(%1)"/>
      <w:lvlJc w:val="left"/>
      <w:pPr>
        <w:ind w:left="1080" w:hanging="720"/>
      </w:pPr>
      <w:rPr>
        <w:rFonts w:hint="default"/>
        <w:b w:val="0"/>
      </w:rPr>
    </w:lvl>
    <w:lvl w:ilvl="1" w:tplc="14926A8C" w:tentative="1">
      <w:start w:val="1"/>
      <w:numFmt w:val="lowerLetter"/>
      <w:lvlText w:val="%2."/>
      <w:lvlJc w:val="left"/>
      <w:pPr>
        <w:ind w:left="1440" w:hanging="360"/>
      </w:pPr>
    </w:lvl>
    <w:lvl w:ilvl="2" w:tplc="0212AFB6" w:tentative="1">
      <w:start w:val="1"/>
      <w:numFmt w:val="lowerRoman"/>
      <w:lvlText w:val="%3."/>
      <w:lvlJc w:val="right"/>
      <w:pPr>
        <w:ind w:left="2160" w:hanging="180"/>
      </w:pPr>
    </w:lvl>
    <w:lvl w:ilvl="3" w:tplc="83748812" w:tentative="1">
      <w:start w:val="1"/>
      <w:numFmt w:val="decimal"/>
      <w:lvlText w:val="%4."/>
      <w:lvlJc w:val="left"/>
      <w:pPr>
        <w:ind w:left="2880" w:hanging="360"/>
      </w:pPr>
    </w:lvl>
    <w:lvl w:ilvl="4" w:tplc="8480B8D6" w:tentative="1">
      <w:start w:val="1"/>
      <w:numFmt w:val="lowerLetter"/>
      <w:lvlText w:val="%5."/>
      <w:lvlJc w:val="left"/>
      <w:pPr>
        <w:ind w:left="3600" w:hanging="360"/>
      </w:pPr>
    </w:lvl>
    <w:lvl w:ilvl="5" w:tplc="5C882EA6" w:tentative="1">
      <w:start w:val="1"/>
      <w:numFmt w:val="lowerRoman"/>
      <w:lvlText w:val="%6."/>
      <w:lvlJc w:val="right"/>
      <w:pPr>
        <w:ind w:left="4320" w:hanging="180"/>
      </w:pPr>
    </w:lvl>
    <w:lvl w:ilvl="6" w:tplc="E814C3E0" w:tentative="1">
      <w:start w:val="1"/>
      <w:numFmt w:val="decimal"/>
      <w:lvlText w:val="%7."/>
      <w:lvlJc w:val="left"/>
      <w:pPr>
        <w:ind w:left="5040" w:hanging="360"/>
      </w:pPr>
    </w:lvl>
    <w:lvl w:ilvl="7" w:tplc="157C8EF0" w:tentative="1">
      <w:start w:val="1"/>
      <w:numFmt w:val="lowerLetter"/>
      <w:lvlText w:val="%8."/>
      <w:lvlJc w:val="left"/>
      <w:pPr>
        <w:ind w:left="5760" w:hanging="360"/>
      </w:pPr>
    </w:lvl>
    <w:lvl w:ilvl="8" w:tplc="22B028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488F68">
      <w:start w:val="1"/>
      <w:numFmt w:val="lowerLetter"/>
      <w:lvlText w:val="(%1)"/>
      <w:lvlJc w:val="left"/>
      <w:pPr>
        <w:ind w:left="360" w:hanging="360"/>
      </w:pPr>
      <w:rPr>
        <w:rFonts w:hint="default"/>
      </w:rPr>
    </w:lvl>
    <w:lvl w:ilvl="1" w:tplc="33CC96CE" w:tentative="1">
      <w:start w:val="1"/>
      <w:numFmt w:val="lowerLetter"/>
      <w:lvlText w:val="%2."/>
      <w:lvlJc w:val="left"/>
      <w:pPr>
        <w:ind w:left="1080" w:hanging="360"/>
      </w:pPr>
    </w:lvl>
    <w:lvl w:ilvl="2" w:tplc="F1784BDE" w:tentative="1">
      <w:start w:val="1"/>
      <w:numFmt w:val="lowerRoman"/>
      <w:lvlText w:val="%3."/>
      <w:lvlJc w:val="right"/>
      <w:pPr>
        <w:ind w:left="1800" w:hanging="180"/>
      </w:pPr>
    </w:lvl>
    <w:lvl w:ilvl="3" w:tplc="D7F44748" w:tentative="1">
      <w:start w:val="1"/>
      <w:numFmt w:val="decimal"/>
      <w:lvlText w:val="%4."/>
      <w:lvlJc w:val="left"/>
      <w:pPr>
        <w:ind w:left="2520" w:hanging="360"/>
      </w:pPr>
    </w:lvl>
    <w:lvl w:ilvl="4" w:tplc="FBA4633A" w:tentative="1">
      <w:start w:val="1"/>
      <w:numFmt w:val="lowerLetter"/>
      <w:lvlText w:val="%5."/>
      <w:lvlJc w:val="left"/>
      <w:pPr>
        <w:ind w:left="3240" w:hanging="360"/>
      </w:pPr>
    </w:lvl>
    <w:lvl w:ilvl="5" w:tplc="0E46F25A" w:tentative="1">
      <w:start w:val="1"/>
      <w:numFmt w:val="lowerRoman"/>
      <w:lvlText w:val="%6."/>
      <w:lvlJc w:val="right"/>
      <w:pPr>
        <w:ind w:left="3960" w:hanging="180"/>
      </w:pPr>
    </w:lvl>
    <w:lvl w:ilvl="6" w:tplc="2262854C" w:tentative="1">
      <w:start w:val="1"/>
      <w:numFmt w:val="decimal"/>
      <w:lvlText w:val="%7."/>
      <w:lvlJc w:val="left"/>
      <w:pPr>
        <w:ind w:left="4680" w:hanging="360"/>
      </w:pPr>
    </w:lvl>
    <w:lvl w:ilvl="7" w:tplc="37B4747C" w:tentative="1">
      <w:start w:val="1"/>
      <w:numFmt w:val="lowerLetter"/>
      <w:lvlText w:val="%8."/>
      <w:lvlJc w:val="left"/>
      <w:pPr>
        <w:ind w:left="5400" w:hanging="360"/>
      </w:pPr>
    </w:lvl>
    <w:lvl w:ilvl="8" w:tplc="469071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39A2774">
      <w:start w:val="1"/>
      <w:numFmt w:val="decimal"/>
      <w:lvlText w:val="%1."/>
      <w:lvlJc w:val="left"/>
      <w:pPr>
        <w:ind w:left="360" w:hanging="360"/>
      </w:pPr>
      <w:rPr>
        <w:rFonts w:hint="default"/>
      </w:rPr>
    </w:lvl>
    <w:lvl w:ilvl="1" w:tplc="CF78B782" w:tentative="1">
      <w:start w:val="1"/>
      <w:numFmt w:val="lowerLetter"/>
      <w:lvlText w:val="%2."/>
      <w:lvlJc w:val="left"/>
      <w:pPr>
        <w:ind w:left="1080" w:hanging="360"/>
      </w:pPr>
    </w:lvl>
    <w:lvl w:ilvl="2" w:tplc="9AF67E32" w:tentative="1">
      <w:start w:val="1"/>
      <w:numFmt w:val="lowerRoman"/>
      <w:lvlText w:val="%3."/>
      <w:lvlJc w:val="right"/>
      <w:pPr>
        <w:ind w:left="1800" w:hanging="180"/>
      </w:pPr>
    </w:lvl>
    <w:lvl w:ilvl="3" w:tplc="B024F260" w:tentative="1">
      <w:start w:val="1"/>
      <w:numFmt w:val="decimal"/>
      <w:lvlText w:val="%4."/>
      <w:lvlJc w:val="left"/>
      <w:pPr>
        <w:ind w:left="2520" w:hanging="360"/>
      </w:pPr>
    </w:lvl>
    <w:lvl w:ilvl="4" w:tplc="DF3C9FA2" w:tentative="1">
      <w:start w:val="1"/>
      <w:numFmt w:val="lowerLetter"/>
      <w:lvlText w:val="%5."/>
      <w:lvlJc w:val="left"/>
      <w:pPr>
        <w:ind w:left="3240" w:hanging="360"/>
      </w:pPr>
    </w:lvl>
    <w:lvl w:ilvl="5" w:tplc="949EF562" w:tentative="1">
      <w:start w:val="1"/>
      <w:numFmt w:val="lowerRoman"/>
      <w:lvlText w:val="%6."/>
      <w:lvlJc w:val="right"/>
      <w:pPr>
        <w:ind w:left="3960" w:hanging="180"/>
      </w:pPr>
    </w:lvl>
    <w:lvl w:ilvl="6" w:tplc="6CEAE4A2" w:tentative="1">
      <w:start w:val="1"/>
      <w:numFmt w:val="decimal"/>
      <w:lvlText w:val="%7."/>
      <w:lvlJc w:val="left"/>
      <w:pPr>
        <w:ind w:left="4680" w:hanging="360"/>
      </w:pPr>
    </w:lvl>
    <w:lvl w:ilvl="7" w:tplc="DAB4E12E" w:tentative="1">
      <w:start w:val="1"/>
      <w:numFmt w:val="lowerLetter"/>
      <w:lvlText w:val="%8."/>
      <w:lvlJc w:val="left"/>
      <w:pPr>
        <w:ind w:left="5400" w:hanging="360"/>
      </w:pPr>
    </w:lvl>
    <w:lvl w:ilvl="8" w:tplc="409ADD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C925DC6">
      <w:start w:val="1"/>
      <w:numFmt w:val="decimal"/>
      <w:lvlText w:val="%1."/>
      <w:lvlJc w:val="left"/>
      <w:pPr>
        <w:ind w:left="360" w:hanging="360"/>
      </w:pPr>
      <w:rPr>
        <w:rFonts w:hint="default"/>
      </w:rPr>
    </w:lvl>
    <w:lvl w:ilvl="1" w:tplc="D55EF836" w:tentative="1">
      <w:start w:val="1"/>
      <w:numFmt w:val="lowerLetter"/>
      <w:lvlText w:val="%2."/>
      <w:lvlJc w:val="left"/>
      <w:pPr>
        <w:ind w:left="1080" w:hanging="360"/>
      </w:pPr>
    </w:lvl>
    <w:lvl w:ilvl="2" w:tplc="BCA0DACA" w:tentative="1">
      <w:start w:val="1"/>
      <w:numFmt w:val="lowerRoman"/>
      <w:lvlText w:val="%3."/>
      <w:lvlJc w:val="right"/>
      <w:pPr>
        <w:ind w:left="1800" w:hanging="180"/>
      </w:pPr>
    </w:lvl>
    <w:lvl w:ilvl="3" w:tplc="2B3E3972" w:tentative="1">
      <w:start w:val="1"/>
      <w:numFmt w:val="decimal"/>
      <w:lvlText w:val="%4."/>
      <w:lvlJc w:val="left"/>
      <w:pPr>
        <w:ind w:left="2520" w:hanging="360"/>
      </w:pPr>
    </w:lvl>
    <w:lvl w:ilvl="4" w:tplc="18605D5E" w:tentative="1">
      <w:start w:val="1"/>
      <w:numFmt w:val="lowerLetter"/>
      <w:lvlText w:val="%5."/>
      <w:lvlJc w:val="left"/>
      <w:pPr>
        <w:ind w:left="3240" w:hanging="360"/>
      </w:pPr>
    </w:lvl>
    <w:lvl w:ilvl="5" w:tplc="76A06DA4" w:tentative="1">
      <w:start w:val="1"/>
      <w:numFmt w:val="lowerRoman"/>
      <w:lvlText w:val="%6."/>
      <w:lvlJc w:val="right"/>
      <w:pPr>
        <w:ind w:left="3960" w:hanging="180"/>
      </w:pPr>
    </w:lvl>
    <w:lvl w:ilvl="6" w:tplc="8BC802B6" w:tentative="1">
      <w:start w:val="1"/>
      <w:numFmt w:val="decimal"/>
      <w:lvlText w:val="%7."/>
      <w:lvlJc w:val="left"/>
      <w:pPr>
        <w:ind w:left="4680" w:hanging="360"/>
      </w:pPr>
    </w:lvl>
    <w:lvl w:ilvl="7" w:tplc="789A4D2C" w:tentative="1">
      <w:start w:val="1"/>
      <w:numFmt w:val="lowerLetter"/>
      <w:lvlText w:val="%8."/>
      <w:lvlJc w:val="left"/>
      <w:pPr>
        <w:ind w:left="5400" w:hanging="360"/>
      </w:pPr>
    </w:lvl>
    <w:lvl w:ilvl="8" w:tplc="04220A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DC6294">
      <w:start w:val="1"/>
      <w:numFmt w:val="lowerRoman"/>
      <w:lvlText w:val="(%1)"/>
      <w:lvlJc w:val="left"/>
      <w:pPr>
        <w:ind w:left="1080" w:hanging="720"/>
      </w:pPr>
      <w:rPr>
        <w:rFonts w:hint="default"/>
        <w:b w:val="0"/>
      </w:rPr>
    </w:lvl>
    <w:lvl w:ilvl="1" w:tplc="45DED792" w:tentative="1">
      <w:start w:val="1"/>
      <w:numFmt w:val="lowerLetter"/>
      <w:lvlText w:val="%2."/>
      <w:lvlJc w:val="left"/>
      <w:pPr>
        <w:ind w:left="1440" w:hanging="360"/>
      </w:pPr>
    </w:lvl>
    <w:lvl w:ilvl="2" w:tplc="B91AC6DA" w:tentative="1">
      <w:start w:val="1"/>
      <w:numFmt w:val="lowerRoman"/>
      <w:lvlText w:val="%3."/>
      <w:lvlJc w:val="right"/>
      <w:pPr>
        <w:ind w:left="2160" w:hanging="180"/>
      </w:pPr>
    </w:lvl>
    <w:lvl w:ilvl="3" w:tplc="561C0C8A" w:tentative="1">
      <w:start w:val="1"/>
      <w:numFmt w:val="decimal"/>
      <w:lvlText w:val="%4."/>
      <w:lvlJc w:val="left"/>
      <w:pPr>
        <w:ind w:left="2880" w:hanging="360"/>
      </w:pPr>
    </w:lvl>
    <w:lvl w:ilvl="4" w:tplc="730651DE" w:tentative="1">
      <w:start w:val="1"/>
      <w:numFmt w:val="lowerLetter"/>
      <w:lvlText w:val="%5."/>
      <w:lvlJc w:val="left"/>
      <w:pPr>
        <w:ind w:left="3600" w:hanging="360"/>
      </w:pPr>
    </w:lvl>
    <w:lvl w:ilvl="5" w:tplc="4BD47EFE" w:tentative="1">
      <w:start w:val="1"/>
      <w:numFmt w:val="lowerRoman"/>
      <w:lvlText w:val="%6."/>
      <w:lvlJc w:val="right"/>
      <w:pPr>
        <w:ind w:left="4320" w:hanging="180"/>
      </w:pPr>
    </w:lvl>
    <w:lvl w:ilvl="6" w:tplc="413041EA" w:tentative="1">
      <w:start w:val="1"/>
      <w:numFmt w:val="decimal"/>
      <w:lvlText w:val="%7."/>
      <w:lvlJc w:val="left"/>
      <w:pPr>
        <w:ind w:left="5040" w:hanging="360"/>
      </w:pPr>
    </w:lvl>
    <w:lvl w:ilvl="7" w:tplc="2788D014" w:tentative="1">
      <w:start w:val="1"/>
      <w:numFmt w:val="lowerLetter"/>
      <w:lvlText w:val="%8."/>
      <w:lvlJc w:val="left"/>
      <w:pPr>
        <w:ind w:left="5760" w:hanging="360"/>
      </w:pPr>
    </w:lvl>
    <w:lvl w:ilvl="8" w:tplc="1936A9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88C257E">
      <w:start w:val="1"/>
      <w:numFmt w:val="lowerRoman"/>
      <w:lvlText w:val="(%1)"/>
      <w:lvlJc w:val="left"/>
      <w:pPr>
        <w:ind w:left="1080" w:hanging="720"/>
      </w:pPr>
      <w:rPr>
        <w:rFonts w:hint="default"/>
      </w:rPr>
    </w:lvl>
    <w:lvl w:ilvl="1" w:tplc="BED691E8" w:tentative="1">
      <w:start w:val="1"/>
      <w:numFmt w:val="lowerLetter"/>
      <w:lvlText w:val="%2."/>
      <w:lvlJc w:val="left"/>
      <w:pPr>
        <w:ind w:left="1440" w:hanging="360"/>
      </w:pPr>
    </w:lvl>
    <w:lvl w:ilvl="2" w:tplc="E174D686" w:tentative="1">
      <w:start w:val="1"/>
      <w:numFmt w:val="lowerRoman"/>
      <w:lvlText w:val="%3."/>
      <w:lvlJc w:val="right"/>
      <w:pPr>
        <w:ind w:left="2160" w:hanging="180"/>
      </w:pPr>
    </w:lvl>
    <w:lvl w:ilvl="3" w:tplc="692ADA18" w:tentative="1">
      <w:start w:val="1"/>
      <w:numFmt w:val="decimal"/>
      <w:lvlText w:val="%4."/>
      <w:lvlJc w:val="left"/>
      <w:pPr>
        <w:ind w:left="2880" w:hanging="360"/>
      </w:pPr>
    </w:lvl>
    <w:lvl w:ilvl="4" w:tplc="68028468" w:tentative="1">
      <w:start w:val="1"/>
      <w:numFmt w:val="lowerLetter"/>
      <w:lvlText w:val="%5."/>
      <w:lvlJc w:val="left"/>
      <w:pPr>
        <w:ind w:left="3600" w:hanging="360"/>
      </w:pPr>
    </w:lvl>
    <w:lvl w:ilvl="5" w:tplc="0C5EE622" w:tentative="1">
      <w:start w:val="1"/>
      <w:numFmt w:val="lowerRoman"/>
      <w:lvlText w:val="%6."/>
      <w:lvlJc w:val="right"/>
      <w:pPr>
        <w:ind w:left="4320" w:hanging="180"/>
      </w:pPr>
    </w:lvl>
    <w:lvl w:ilvl="6" w:tplc="6A7EEB16" w:tentative="1">
      <w:start w:val="1"/>
      <w:numFmt w:val="decimal"/>
      <w:lvlText w:val="%7."/>
      <w:lvlJc w:val="left"/>
      <w:pPr>
        <w:ind w:left="5040" w:hanging="360"/>
      </w:pPr>
    </w:lvl>
    <w:lvl w:ilvl="7" w:tplc="47E6A510" w:tentative="1">
      <w:start w:val="1"/>
      <w:numFmt w:val="lowerLetter"/>
      <w:lvlText w:val="%8."/>
      <w:lvlJc w:val="left"/>
      <w:pPr>
        <w:ind w:left="5760" w:hanging="360"/>
      </w:pPr>
    </w:lvl>
    <w:lvl w:ilvl="8" w:tplc="CF6E36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B92C6BC">
      <w:start w:val="1"/>
      <w:numFmt w:val="bullet"/>
      <w:pStyle w:val="ListBullet"/>
      <w:lvlText w:val=""/>
      <w:lvlJc w:val="left"/>
      <w:pPr>
        <w:ind w:left="720" w:hanging="360"/>
      </w:pPr>
      <w:rPr>
        <w:rFonts w:ascii="Symbol" w:hAnsi="Symbol" w:hint="default"/>
      </w:rPr>
    </w:lvl>
    <w:lvl w:ilvl="1" w:tplc="A33E298E">
      <w:start w:val="1"/>
      <w:numFmt w:val="bullet"/>
      <w:pStyle w:val="ListBullet2"/>
      <w:lvlText w:val="o"/>
      <w:lvlJc w:val="left"/>
      <w:pPr>
        <w:ind w:left="1440" w:hanging="360"/>
      </w:pPr>
      <w:rPr>
        <w:rFonts w:ascii="Courier New" w:hAnsi="Courier New" w:cs="Courier New" w:hint="default"/>
      </w:rPr>
    </w:lvl>
    <w:lvl w:ilvl="2" w:tplc="AD24D3F0">
      <w:start w:val="1"/>
      <w:numFmt w:val="bullet"/>
      <w:lvlText w:val=""/>
      <w:lvlJc w:val="left"/>
      <w:pPr>
        <w:ind w:left="2160" w:hanging="360"/>
      </w:pPr>
      <w:rPr>
        <w:rFonts w:ascii="Wingdings" w:hAnsi="Wingdings" w:hint="default"/>
      </w:rPr>
    </w:lvl>
    <w:lvl w:ilvl="3" w:tplc="155E3052">
      <w:start w:val="1"/>
      <w:numFmt w:val="bullet"/>
      <w:lvlText w:val=""/>
      <w:lvlJc w:val="left"/>
      <w:pPr>
        <w:ind w:left="2880" w:hanging="360"/>
      </w:pPr>
      <w:rPr>
        <w:rFonts w:ascii="Symbol" w:hAnsi="Symbol" w:hint="default"/>
      </w:rPr>
    </w:lvl>
    <w:lvl w:ilvl="4" w:tplc="11809FF2">
      <w:start w:val="1"/>
      <w:numFmt w:val="bullet"/>
      <w:lvlText w:val="o"/>
      <w:lvlJc w:val="left"/>
      <w:pPr>
        <w:ind w:left="3600" w:hanging="360"/>
      </w:pPr>
      <w:rPr>
        <w:rFonts w:ascii="Courier New" w:hAnsi="Courier New" w:cs="Courier New" w:hint="default"/>
      </w:rPr>
    </w:lvl>
    <w:lvl w:ilvl="5" w:tplc="716E1F70">
      <w:start w:val="1"/>
      <w:numFmt w:val="bullet"/>
      <w:pStyle w:val="ListBullet3"/>
      <w:lvlText w:val=""/>
      <w:lvlJc w:val="left"/>
      <w:pPr>
        <w:ind w:left="4320" w:hanging="360"/>
      </w:pPr>
      <w:rPr>
        <w:rFonts w:ascii="Wingdings" w:hAnsi="Wingdings" w:hint="default"/>
      </w:rPr>
    </w:lvl>
    <w:lvl w:ilvl="6" w:tplc="977E571C">
      <w:start w:val="1"/>
      <w:numFmt w:val="bullet"/>
      <w:lvlText w:val=""/>
      <w:lvlJc w:val="left"/>
      <w:pPr>
        <w:ind w:left="5040" w:hanging="360"/>
      </w:pPr>
      <w:rPr>
        <w:rFonts w:ascii="Symbol" w:hAnsi="Symbol" w:hint="default"/>
      </w:rPr>
    </w:lvl>
    <w:lvl w:ilvl="7" w:tplc="681A35FE">
      <w:start w:val="1"/>
      <w:numFmt w:val="bullet"/>
      <w:lvlText w:val="o"/>
      <w:lvlJc w:val="left"/>
      <w:pPr>
        <w:ind w:left="5760" w:hanging="360"/>
      </w:pPr>
      <w:rPr>
        <w:rFonts w:ascii="Courier New" w:hAnsi="Courier New" w:cs="Courier New" w:hint="default"/>
      </w:rPr>
    </w:lvl>
    <w:lvl w:ilvl="8" w:tplc="CF4C44D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3A85B28">
      <w:start w:val="1"/>
      <w:numFmt w:val="bullet"/>
      <w:lvlText w:val=""/>
      <w:lvlJc w:val="left"/>
      <w:pPr>
        <w:ind w:left="360" w:hanging="360"/>
      </w:pPr>
      <w:rPr>
        <w:rFonts w:ascii="Symbol" w:hAnsi="Symbol" w:hint="default"/>
      </w:rPr>
    </w:lvl>
    <w:lvl w:ilvl="1" w:tplc="9DF2D12C" w:tentative="1">
      <w:start w:val="1"/>
      <w:numFmt w:val="bullet"/>
      <w:lvlText w:val="o"/>
      <w:lvlJc w:val="left"/>
      <w:pPr>
        <w:ind w:left="1080" w:hanging="360"/>
      </w:pPr>
      <w:rPr>
        <w:rFonts w:ascii="Courier New" w:hAnsi="Courier New" w:cs="Courier New" w:hint="default"/>
      </w:rPr>
    </w:lvl>
    <w:lvl w:ilvl="2" w:tplc="0F626AAE" w:tentative="1">
      <w:start w:val="1"/>
      <w:numFmt w:val="bullet"/>
      <w:lvlText w:val=""/>
      <w:lvlJc w:val="left"/>
      <w:pPr>
        <w:ind w:left="1800" w:hanging="360"/>
      </w:pPr>
      <w:rPr>
        <w:rFonts w:ascii="Wingdings" w:hAnsi="Wingdings" w:hint="default"/>
      </w:rPr>
    </w:lvl>
    <w:lvl w:ilvl="3" w:tplc="28D28C3C" w:tentative="1">
      <w:start w:val="1"/>
      <w:numFmt w:val="bullet"/>
      <w:lvlText w:val=""/>
      <w:lvlJc w:val="left"/>
      <w:pPr>
        <w:ind w:left="2520" w:hanging="360"/>
      </w:pPr>
      <w:rPr>
        <w:rFonts w:ascii="Symbol" w:hAnsi="Symbol" w:hint="default"/>
      </w:rPr>
    </w:lvl>
    <w:lvl w:ilvl="4" w:tplc="827E858A" w:tentative="1">
      <w:start w:val="1"/>
      <w:numFmt w:val="bullet"/>
      <w:lvlText w:val="o"/>
      <w:lvlJc w:val="left"/>
      <w:pPr>
        <w:ind w:left="3240" w:hanging="360"/>
      </w:pPr>
      <w:rPr>
        <w:rFonts w:ascii="Courier New" w:hAnsi="Courier New" w:cs="Courier New" w:hint="default"/>
      </w:rPr>
    </w:lvl>
    <w:lvl w:ilvl="5" w:tplc="5F862FF0" w:tentative="1">
      <w:start w:val="1"/>
      <w:numFmt w:val="bullet"/>
      <w:lvlText w:val=""/>
      <w:lvlJc w:val="left"/>
      <w:pPr>
        <w:ind w:left="3960" w:hanging="360"/>
      </w:pPr>
      <w:rPr>
        <w:rFonts w:ascii="Wingdings" w:hAnsi="Wingdings" w:hint="default"/>
      </w:rPr>
    </w:lvl>
    <w:lvl w:ilvl="6" w:tplc="5A8895A2" w:tentative="1">
      <w:start w:val="1"/>
      <w:numFmt w:val="bullet"/>
      <w:lvlText w:val=""/>
      <w:lvlJc w:val="left"/>
      <w:pPr>
        <w:ind w:left="4680" w:hanging="360"/>
      </w:pPr>
      <w:rPr>
        <w:rFonts w:ascii="Symbol" w:hAnsi="Symbol" w:hint="default"/>
      </w:rPr>
    </w:lvl>
    <w:lvl w:ilvl="7" w:tplc="D9F2B1F8" w:tentative="1">
      <w:start w:val="1"/>
      <w:numFmt w:val="bullet"/>
      <w:lvlText w:val="o"/>
      <w:lvlJc w:val="left"/>
      <w:pPr>
        <w:ind w:left="5400" w:hanging="360"/>
      </w:pPr>
      <w:rPr>
        <w:rFonts w:ascii="Courier New" w:hAnsi="Courier New" w:cs="Courier New" w:hint="default"/>
      </w:rPr>
    </w:lvl>
    <w:lvl w:ilvl="8" w:tplc="E4542A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1CCE52">
      <w:start w:val="1"/>
      <w:numFmt w:val="lowerRoman"/>
      <w:lvlText w:val="(%1)"/>
      <w:lvlJc w:val="left"/>
      <w:pPr>
        <w:ind w:left="1080" w:hanging="720"/>
      </w:pPr>
      <w:rPr>
        <w:rFonts w:hint="default"/>
      </w:rPr>
    </w:lvl>
    <w:lvl w:ilvl="1" w:tplc="96409590" w:tentative="1">
      <w:start w:val="1"/>
      <w:numFmt w:val="lowerLetter"/>
      <w:lvlText w:val="%2."/>
      <w:lvlJc w:val="left"/>
      <w:pPr>
        <w:ind w:left="1440" w:hanging="360"/>
      </w:pPr>
    </w:lvl>
    <w:lvl w:ilvl="2" w:tplc="4702968A" w:tentative="1">
      <w:start w:val="1"/>
      <w:numFmt w:val="lowerRoman"/>
      <w:lvlText w:val="%3."/>
      <w:lvlJc w:val="right"/>
      <w:pPr>
        <w:ind w:left="2160" w:hanging="180"/>
      </w:pPr>
    </w:lvl>
    <w:lvl w:ilvl="3" w:tplc="BB122FF0" w:tentative="1">
      <w:start w:val="1"/>
      <w:numFmt w:val="decimal"/>
      <w:lvlText w:val="%4."/>
      <w:lvlJc w:val="left"/>
      <w:pPr>
        <w:ind w:left="2880" w:hanging="360"/>
      </w:pPr>
    </w:lvl>
    <w:lvl w:ilvl="4" w:tplc="8040A1BA" w:tentative="1">
      <w:start w:val="1"/>
      <w:numFmt w:val="lowerLetter"/>
      <w:lvlText w:val="%5."/>
      <w:lvlJc w:val="left"/>
      <w:pPr>
        <w:ind w:left="3600" w:hanging="360"/>
      </w:pPr>
    </w:lvl>
    <w:lvl w:ilvl="5" w:tplc="F1E0CEF8" w:tentative="1">
      <w:start w:val="1"/>
      <w:numFmt w:val="lowerRoman"/>
      <w:lvlText w:val="%6."/>
      <w:lvlJc w:val="right"/>
      <w:pPr>
        <w:ind w:left="4320" w:hanging="180"/>
      </w:pPr>
    </w:lvl>
    <w:lvl w:ilvl="6" w:tplc="79949976" w:tentative="1">
      <w:start w:val="1"/>
      <w:numFmt w:val="decimal"/>
      <w:lvlText w:val="%7."/>
      <w:lvlJc w:val="left"/>
      <w:pPr>
        <w:ind w:left="5040" w:hanging="360"/>
      </w:pPr>
    </w:lvl>
    <w:lvl w:ilvl="7" w:tplc="C2DAD3A8" w:tentative="1">
      <w:start w:val="1"/>
      <w:numFmt w:val="lowerLetter"/>
      <w:lvlText w:val="%8."/>
      <w:lvlJc w:val="left"/>
      <w:pPr>
        <w:ind w:left="5760" w:hanging="360"/>
      </w:pPr>
    </w:lvl>
    <w:lvl w:ilvl="8" w:tplc="715065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1647B88">
      <w:start w:val="1"/>
      <w:numFmt w:val="lowerRoman"/>
      <w:lvlText w:val="(%1)"/>
      <w:lvlJc w:val="left"/>
      <w:pPr>
        <w:ind w:left="1080" w:hanging="720"/>
      </w:pPr>
      <w:rPr>
        <w:rFonts w:hint="default"/>
      </w:rPr>
    </w:lvl>
    <w:lvl w:ilvl="1" w:tplc="7EFE67F4" w:tentative="1">
      <w:start w:val="1"/>
      <w:numFmt w:val="lowerLetter"/>
      <w:lvlText w:val="%2."/>
      <w:lvlJc w:val="left"/>
      <w:pPr>
        <w:ind w:left="1440" w:hanging="360"/>
      </w:pPr>
    </w:lvl>
    <w:lvl w:ilvl="2" w:tplc="6046E5EA" w:tentative="1">
      <w:start w:val="1"/>
      <w:numFmt w:val="lowerRoman"/>
      <w:lvlText w:val="%3."/>
      <w:lvlJc w:val="right"/>
      <w:pPr>
        <w:ind w:left="2160" w:hanging="180"/>
      </w:pPr>
    </w:lvl>
    <w:lvl w:ilvl="3" w:tplc="E9C02BC4" w:tentative="1">
      <w:start w:val="1"/>
      <w:numFmt w:val="decimal"/>
      <w:lvlText w:val="%4."/>
      <w:lvlJc w:val="left"/>
      <w:pPr>
        <w:ind w:left="2880" w:hanging="360"/>
      </w:pPr>
    </w:lvl>
    <w:lvl w:ilvl="4" w:tplc="66F64BBA" w:tentative="1">
      <w:start w:val="1"/>
      <w:numFmt w:val="lowerLetter"/>
      <w:lvlText w:val="%5."/>
      <w:lvlJc w:val="left"/>
      <w:pPr>
        <w:ind w:left="3600" w:hanging="360"/>
      </w:pPr>
    </w:lvl>
    <w:lvl w:ilvl="5" w:tplc="92B25AC4" w:tentative="1">
      <w:start w:val="1"/>
      <w:numFmt w:val="lowerRoman"/>
      <w:lvlText w:val="%6."/>
      <w:lvlJc w:val="right"/>
      <w:pPr>
        <w:ind w:left="4320" w:hanging="180"/>
      </w:pPr>
    </w:lvl>
    <w:lvl w:ilvl="6" w:tplc="7DE2DCC8" w:tentative="1">
      <w:start w:val="1"/>
      <w:numFmt w:val="decimal"/>
      <w:lvlText w:val="%7."/>
      <w:lvlJc w:val="left"/>
      <w:pPr>
        <w:ind w:left="5040" w:hanging="360"/>
      </w:pPr>
    </w:lvl>
    <w:lvl w:ilvl="7" w:tplc="9A0EB7E6" w:tentative="1">
      <w:start w:val="1"/>
      <w:numFmt w:val="lowerLetter"/>
      <w:lvlText w:val="%8."/>
      <w:lvlJc w:val="left"/>
      <w:pPr>
        <w:ind w:left="5760" w:hanging="360"/>
      </w:pPr>
    </w:lvl>
    <w:lvl w:ilvl="8" w:tplc="8E4C82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99C8D42">
      <w:start w:val="1"/>
      <w:numFmt w:val="lowerRoman"/>
      <w:lvlText w:val="(%1)"/>
      <w:lvlJc w:val="left"/>
      <w:pPr>
        <w:ind w:left="1080" w:hanging="720"/>
      </w:pPr>
      <w:rPr>
        <w:rFonts w:hint="default"/>
        <w:b w:val="0"/>
      </w:rPr>
    </w:lvl>
    <w:lvl w:ilvl="1" w:tplc="BBC05CE8" w:tentative="1">
      <w:start w:val="1"/>
      <w:numFmt w:val="lowerLetter"/>
      <w:lvlText w:val="%2."/>
      <w:lvlJc w:val="left"/>
      <w:pPr>
        <w:ind w:left="1440" w:hanging="360"/>
      </w:pPr>
    </w:lvl>
    <w:lvl w:ilvl="2" w:tplc="BF8281D2" w:tentative="1">
      <w:start w:val="1"/>
      <w:numFmt w:val="lowerRoman"/>
      <w:lvlText w:val="%3."/>
      <w:lvlJc w:val="right"/>
      <w:pPr>
        <w:ind w:left="2160" w:hanging="180"/>
      </w:pPr>
    </w:lvl>
    <w:lvl w:ilvl="3" w:tplc="C48EF500" w:tentative="1">
      <w:start w:val="1"/>
      <w:numFmt w:val="decimal"/>
      <w:lvlText w:val="%4."/>
      <w:lvlJc w:val="left"/>
      <w:pPr>
        <w:ind w:left="2880" w:hanging="360"/>
      </w:pPr>
    </w:lvl>
    <w:lvl w:ilvl="4" w:tplc="A978E298" w:tentative="1">
      <w:start w:val="1"/>
      <w:numFmt w:val="lowerLetter"/>
      <w:lvlText w:val="%5."/>
      <w:lvlJc w:val="left"/>
      <w:pPr>
        <w:ind w:left="3600" w:hanging="360"/>
      </w:pPr>
    </w:lvl>
    <w:lvl w:ilvl="5" w:tplc="7BD647F2" w:tentative="1">
      <w:start w:val="1"/>
      <w:numFmt w:val="lowerRoman"/>
      <w:lvlText w:val="%6."/>
      <w:lvlJc w:val="right"/>
      <w:pPr>
        <w:ind w:left="4320" w:hanging="180"/>
      </w:pPr>
    </w:lvl>
    <w:lvl w:ilvl="6" w:tplc="6BF62696" w:tentative="1">
      <w:start w:val="1"/>
      <w:numFmt w:val="decimal"/>
      <w:lvlText w:val="%7."/>
      <w:lvlJc w:val="left"/>
      <w:pPr>
        <w:ind w:left="5040" w:hanging="360"/>
      </w:pPr>
    </w:lvl>
    <w:lvl w:ilvl="7" w:tplc="A352FD9C" w:tentative="1">
      <w:start w:val="1"/>
      <w:numFmt w:val="lowerLetter"/>
      <w:lvlText w:val="%8."/>
      <w:lvlJc w:val="left"/>
      <w:pPr>
        <w:ind w:left="5760" w:hanging="360"/>
      </w:pPr>
    </w:lvl>
    <w:lvl w:ilvl="8" w:tplc="CBF294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598AB7E">
      <w:start w:val="1"/>
      <w:numFmt w:val="lowerRoman"/>
      <w:lvlText w:val="(%1)"/>
      <w:lvlJc w:val="left"/>
      <w:pPr>
        <w:ind w:left="1080" w:hanging="720"/>
      </w:pPr>
      <w:rPr>
        <w:rFonts w:hint="default"/>
        <w:b w:val="0"/>
      </w:rPr>
    </w:lvl>
    <w:lvl w:ilvl="1" w:tplc="6BB67E0E" w:tentative="1">
      <w:start w:val="1"/>
      <w:numFmt w:val="lowerLetter"/>
      <w:lvlText w:val="%2."/>
      <w:lvlJc w:val="left"/>
      <w:pPr>
        <w:ind w:left="1440" w:hanging="360"/>
      </w:pPr>
    </w:lvl>
    <w:lvl w:ilvl="2" w:tplc="52644AE6" w:tentative="1">
      <w:start w:val="1"/>
      <w:numFmt w:val="lowerRoman"/>
      <w:lvlText w:val="%3."/>
      <w:lvlJc w:val="right"/>
      <w:pPr>
        <w:ind w:left="2160" w:hanging="180"/>
      </w:pPr>
    </w:lvl>
    <w:lvl w:ilvl="3" w:tplc="DE4E0E98" w:tentative="1">
      <w:start w:val="1"/>
      <w:numFmt w:val="decimal"/>
      <w:lvlText w:val="%4."/>
      <w:lvlJc w:val="left"/>
      <w:pPr>
        <w:ind w:left="2880" w:hanging="360"/>
      </w:pPr>
    </w:lvl>
    <w:lvl w:ilvl="4" w:tplc="370042A2" w:tentative="1">
      <w:start w:val="1"/>
      <w:numFmt w:val="lowerLetter"/>
      <w:lvlText w:val="%5."/>
      <w:lvlJc w:val="left"/>
      <w:pPr>
        <w:ind w:left="3600" w:hanging="360"/>
      </w:pPr>
    </w:lvl>
    <w:lvl w:ilvl="5" w:tplc="A4D047F4" w:tentative="1">
      <w:start w:val="1"/>
      <w:numFmt w:val="lowerRoman"/>
      <w:lvlText w:val="%6."/>
      <w:lvlJc w:val="right"/>
      <w:pPr>
        <w:ind w:left="4320" w:hanging="180"/>
      </w:pPr>
    </w:lvl>
    <w:lvl w:ilvl="6" w:tplc="D840B7E2" w:tentative="1">
      <w:start w:val="1"/>
      <w:numFmt w:val="decimal"/>
      <w:lvlText w:val="%7."/>
      <w:lvlJc w:val="left"/>
      <w:pPr>
        <w:ind w:left="5040" w:hanging="360"/>
      </w:pPr>
    </w:lvl>
    <w:lvl w:ilvl="7" w:tplc="FCCCAEDC" w:tentative="1">
      <w:start w:val="1"/>
      <w:numFmt w:val="lowerLetter"/>
      <w:lvlText w:val="%8."/>
      <w:lvlJc w:val="left"/>
      <w:pPr>
        <w:ind w:left="5760" w:hanging="360"/>
      </w:pPr>
    </w:lvl>
    <w:lvl w:ilvl="8" w:tplc="C89EEB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9FA2FE0">
      <w:start w:val="1"/>
      <w:numFmt w:val="decimal"/>
      <w:lvlText w:val="%1."/>
      <w:lvlJc w:val="left"/>
      <w:pPr>
        <w:ind w:left="360" w:hanging="360"/>
      </w:pPr>
      <w:rPr>
        <w:rFonts w:hint="default"/>
      </w:rPr>
    </w:lvl>
    <w:lvl w:ilvl="1" w:tplc="08B8EBDE" w:tentative="1">
      <w:start w:val="1"/>
      <w:numFmt w:val="lowerLetter"/>
      <w:lvlText w:val="%2."/>
      <w:lvlJc w:val="left"/>
      <w:pPr>
        <w:ind w:left="1080" w:hanging="360"/>
      </w:pPr>
    </w:lvl>
    <w:lvl w:ilvl="2" w:tplc="39582EB0" w:tentative="1">
      <w:start w:val="1"/>
      <w:numFmt w:val="lowerRoman"/>
      <w:lvlText w:val="%3."/>
      <w:lvlJc w:val="right"/>
      <w:pPr>
        <w:ind w:left="1800" w:hanging="180"/>
      </w:pPr>
    </w:lvl>
    <w:lvl w:ilvl="3" w:tplc="86F04010" w:tentative="1">
      <w:start w:val="1"/>
      <w:numFmt w:val="decimal"/>
      <w:lvlText w:val="%4."/>
      <w:lvlJc w:val="left"/>
      <w:pPr>
        <w:ind w:left="2520" w:hanging="360"/>
      </w:pPr>
    </w:lvl>
    <w:lvl w:ilvl="4" w:tplc="1104271C" w:tentative="1">
      <w:start w:val="1"/>
      <w:numFmt w:val="lowerLetter"/>
      <w:lvlText w:val="%5."/>
      <w:lvlJc w:val="left"/>
      <w:pPr>
        <w:ind w:left="3240" w:hanging="360"/>
      </w:pPr>
    </w:lvl>
    <w:lvl w:ilvl="5" w:tplc="B50E51E2" w:tentative="1">
      <w:start w:val="1"/>
      <w:numFmt w:val="lowerRoman"/>
      <w:lvlText w:val="%6."/>
      <w:lvlJc w:val="right"/>
      <w:pPr>
        <w:ind w:left="3960" w:hanging="180"/>
      </w:pPr>
    </w:lvl>
    <w:lvl w:ilvl="6" w:tplc="D23A890C" w:tentative="1">
      <w:start w:val="1"/>
      <w:numFmt w:val="decimal"/>
      <w:lvlText w:val="%7."/>
      <w:lvlJc w:val="left"/>
      <w:pPr>
        <w:ind w:left="4680" w:hanging="360"/>
      </w:pPr>
    </w:lvl>
    <w:lvl w:ilvl="7" w:tplc="2490068C" w:tentative="1">
      <w:start w:val="1"/>
      <w:numFmt w:val="lowerLetter"/>
      <w:lvlText w:val="%8."/>
      <w:lvlJc w:val="left"/>
      <w:pPr>
        <w:ind w:left="5400" w:hanging="360"/>
      </w:pPr>
    </w:lvl>
    <w:lvl w:ilvl="8" w:tplc="90BCF02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96A6B8C">
      <w:start w:val="1"/>
      <w:numFmt w:val="lowerRoman"/>
      <w:lvlText w:val="(%1)"/>
      <w:lvlJc w:val="left"/>
      <w:pPr>
        <w:ind w:left="1080" w:hanging="720"/>
      </w:pPr>
      <w:rPr>
        <w:rFonts w:hint="default"/>
      </w:rPr>
    </w:lvl>
    <w:lvl w:ilvl="1" w:tplc="675A41F4" w:tentative="1">
      <w:start w:val="1"/>
      <w:numFmt w:val="lowerLetter"/>
      <w:lvlText w:val="%2."/>
      <w:lvlJc w:val="left"/>
      <w:pPr>
        <w:ind w:left="1440" w:hanging="360"/>
      </w:pPr>
    </w:lvl>
    <w:lvl w:ilvl="2" w:tplc="859050C8" w:tentative="1">
      <w:start w:val="1"/>
      <w:numFmt w:val="lowerRoman"/>
      <w:lvlText w:val="%3."/>
      <w:lvlJc w:val="right"/>
      <w:pPr>
        <w:ind w:left="2160" w:hanging="180"/>
      </w:pPr>
    </w:lvl>
    <w:lvl w:ilvl="3" w:tplc="87E860EC" w:tentative="1">
      <w:start w:val="1"/>
      <w:numFmt w:val="decimal"/>
      <w:lvlText w:val="%4."/>
      <w:lvlJc w:val="left"/>
      <w:pPr>
        <w:ind w:left="2880" w:hanging="360"/>
      </w:pPr>
    </w:lvl>
    <w:lvl w:ilvl="4" w:tplc="CEB21EEE" w:tentative="1">
      <w:start w:val="1"/>
      <w:numFmt w:val="lowerLetter"/>
      <w:lvlText w:val="%5."/>
      <w:lvlJc w:val="left"/>
      <w:pPr>
        <w:ind w:left="3600" w:hanging="360"/>
      </w:pPr>
    </w:lvl>
    <w:lvl w:ilvl="5" w:tplc="08DADED6" w:tentative="1">
      <w:start w:val="1"/>
      <w:numFmt w:val="lowerRoman"/>
      <w:lvlText w:val="%6."/>
      <w:lvlJc w:val="right"/>
      <w:pPr>
        <w:ind w:left="4320" w:hanging="180"/>
      </w:pPr>
    </w:lvl>
    <w:lvl w:ilvl="6" w:tplc="6EF400F8" w:tentative="1">
      <w:start w:val="1"/>
      <w:numFmt w:val="decimal"/>
      <w:lvlText w:val="%7."/>
      <w:lvlJc w:val="left"/>
      <w:pPr>
        <w:ind w:left="5040" w:hanging="360"/>
      </w:pPr>
    </w:lvl>
    <w:lvl w:ilvl="7" w:tplc="9266CB9E" w:tentative="1">
      <w:start w:val="1"/>
      <w:numFmt w:val="lowerLetter"/>
      <w:lvlText w:val="%8."/>
      <w:lvlJc w:val="left"/>
      <w:pPr>
        <w:ind w:left="5760" w:hanging="360"/>
      </w:pPr>
    </w:lvl>
    <w:lvl w:ilvl="8" w:tplc="EEF82E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35271E2">
      <w:start w:val="1"/>
      <w:numFmt w:val="decimal"/>
      <w:lvlText w:val="%1."/>
      <w:lvlJc w:val="left"/>
      <w:pPr>
        <w:ind w:left="360" w:hanging="360"/>
      </w:pPr>
    </w:lvl>
    <w:lvl w:ilvl="1" w:tplc="7A7EC0F0" w:tentative="1">
      <w:start w:val="1"/>
      <w:numFmt w:val="lowerLetter"/>
      <w:lvlText w:val="%2."/>
      <w:lvlJc w:val="left"/>
      <w:pPr>
        <w:ind w:left="1080" w:hanging="360"/>
      </w:pPr>
    </w:lvl>
    <w:lvl w:ilvl="2" w:tplc="4D7AA416" w:tentative="1">
      <w:start w:val="1"/>
      <w:numFmt w:val="lowerRoman"/>
      <w:lvlText w:val="%3."/>
      <w:lvlJc w:val="right"/>
      <w:pPr>
        <w:ind w:left="1800" w:hanging="180"/>
      </w:pPr>
    </w:lvl>
    <w:lvl w:ilvl="3" w:tplc="5B6CBA60" w:tentative="1">
      <w:start w:val="1"/>
      <w:numFmt w:val="decimal"/>
      <w:lvlText w:val="%4."/>
      <w:lvlJc w:val="left"/>
      <w:pPr>
        <w:ind w:left="2520" w:hanging="360"/>
      </w:pPr>
    </w:lvl>
    <w:lvl w:ilvl="4" w:tplc="7BE478FE" w:tentative="1">
      <w:start w:val="1"/>
      <w:numFmt w:val="lowerLetter"/>
      <w:lvlText w:val="%5."/>
      <w:lvlJc w:val="left"/>
      <w:pPr>
        <w:ind w:left="3240" w:hanging="360"/>
      </w:pPr>
    </w:lvl>
    <w:lvl w:ilvl="5" w:tplc="4728482E" w:tentative="1">
      <w:start w:val="1"/>
      <w:numFmt w:val="lowerRoman"/>
      <w:lvlText w:val="%6."/>
      <w:lvlJc w:val="right"/>
      <w:pPr>
        <w:ind w:left="3960" w:hanging="180"/>
      </w:pPr>
    </w:lvl>
    <w:lvl w:ilvl="6" w:tplc="8A4871DA" w:tentative="1">
      <w:start w:val="1"/>
      <w:numFmt w:val="decimal"/>
      <w:lvlText w:val="%7."/>
      <w:lvlJc w:val="left"/>
      <w:pPr>
        <w:ind w:left="4680" w:hanging="360"/>
      </w:pPr>
    </w:lvl>
    <w:lvl w:ilvl="7" w:tplc="47D63BC2" w:tentative="1">
      <w:start w:val="1"/>
      <w:numFmt w:val="lowerLetter"/>
      <w:lvlText w:val="%8."/>
      <w:lvlJc w:val="left"/>
      <w:pPr>
        <w:ind w:left="5400" w:hanging="360"/>
      </w:pPr>
    </w:lvl>
    <w:lvl w:ilvl="8" w:tplc="E28A834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A300D7E">
      <w:start w:val="1"/>
      <w:numFmt w:val="lowerRoman"/>
      <w:lvlText w:val="(%1)"/>
      <w:lvlJc w:val="left"/>
      <w:pPr>
        <w:ind w:left="1080" w:hanging="720"/>
      </w:pPr>
      <w:rPr>
        <w:rFonts w:hint="default"/>
        <w:b w:val="0"/>
      </w:rPr>
    </w:lvl>
    <w:lvl w:ilvl="1" w:tplc="E43088D8" w:tentative="1">
      <w:start w:val="1"/>
      <w:numFmt w:val="lowerLetter"/>
      <w:lvlText w:val="%2."/>
      <w:lvlJc w:val="left"/>
      <w:pPr>
        <w:ind w:left="1440" w:hanging="360"/>
      </w:pPr>
    </w:lvl>
    <w:lvl w:ilvl="2" w:tplc="334C5CD4" w:tentative="1">
      <w:start w:val="1"/>
      <w:numFmt w:val="lowerRoman"/>
      <w:lvlText w:val="%3."/>
      <w:lvlJc w:val="right"/>
      <w:pPr>
        <w:ind w:left="2160" w:hanging="180"/>
      </w:pPr>
    </w:lvl>
    <w:lvl w:ilvl="3" w:tplc="99FE5300" w:tentative="1">
      <w:start w:val="1"/>
      <w:numFmt w:val="decimal"/>
      <w:lvlText w:val="%4."/>
      <w:lvlJc w:val="left"/>
      <w:pPr>
        <w:ind w:left="2880" w:hanging="360"/>
      </w:pPr>
    </w:lvl>
    <w:lvl w:ilvl="4" w:tplc="A9128DF8" w:tentative="1">
      <w:start w:val="1"/>
      <w:numFmt w:val="lowerLetter"/>
      <w:lvlText w:val="%5."/>
      <w:lvlJc w:val="left"/>
      <w:pPr>
        <w:ind w:left="3600" w:hanging="360"/>
      </w:pPr>
    </w:lvl>
    <w:lvl w:ilvl="5" w:tplc="EC9A5400" w:tentative="1">
      <w:start w:val="1"/>
      <w:numFmt w:val="lowerRoman"/>
      <w:lvlText w:val="%6."/>
      <w:lvlJc w:val="right"/>
      <w:pPr>
        <w:ind w:left="4320" w:hanging="180"/>
      </w:pPr>
    </w:lvl>
    <w:lvl w:ilvl="6" w:tplc="D780C070" w:tentative="1">
      <w:start w:val="1"/>
      <w:numFmt w:val="decimal"/>
      <w:lvlText w:val="%7."/>
      <w:lvlJc w:val="left"/>
      <w:pPr>
        <w:ind w:left="5040" w:hanging="360"/>
      </w:pPr>
    </w:lvl>
    <w:lvl w:ilvl="7" w:tplc="1D7226E6" w:tentative="1">
      <w:start w:val="1"/>
      <w:numFmt w:val="lowerLetter"/>
      <w:lvlText w:val="%8."/>
      <w:lvlJc w:val="left"/>
      <w:pPr>
        <w:ind w:left="5760" w:hanging="360"/>
      </w:pPr>
    </w:lvl>
    <w:lvl w:ilvl="8" w:tplc="D010896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8A8687E">
      <w:start w:val="1"/>
      <w:numFmt w:val="lowerRoman"/>
      <w:lvlText w:val="(%1)"/>
      <w:lvlJc w:val="left"/>
      <w:pPr>
        <w:ind w:left="1080" w:hanging="720"/>
      </w:pPr>
      <w:rPr>
        <w:rFonts w:hint="default"/>
      </w:rPr>
    </w:lvl>
    <w:lvl w:ilvl="1" w:tplc="2E281090" w:tentative="1">
      <w:start w:val="1"/>
      <w:numFmt w:val="lowerLetter"/>
      <w:lvlText w:val="%2."/>
      <w:lvlJc w:val="left"/>
      <w:pPr>
        <w:ind w:left="1440" w:hanging="360"/>
      </w:pPr>
    </w:lvl>
    <w:lvl w:ilvl="2" w:tplc="C3922FB6" w:tentative="1">
      <w:start w:val="1"/>
      <w:numFmt w:val="lowerRoman"/>
      <w:lvlText w:val="%3."/>
      <w:lvlJc w:val="right"/>
      <w:pPr>
        <w:ind w:left="2160" w:hanging="180"/>
      </w:pPr>
    </w:lvl>
    <w:lvl w:ilvl="3" w:tplc="BCD241FC" w:tentative="1">
      <w:start w:val="1"/>
      <w:numFmt w:val="decimal"/>
      <w:lvlText w:val="%4."/>
      <w:lvlJc w:val="left"/>
      <w:pPr>
        <w:ind w:left="2880" w:hanging="360"/>
      </w:pPr>
    </w:lvl>
    <w:lvl w:ilvl="4" w:tplc="EC62F156" w:tentative="1">
      <w:start w:val="1"/>
      <w:numFmt w:val="lowerLetter"/>
      <w:lvlText w:val="%5."/>
      <w:lvlJc w:val="left"/>
      <w:pPr>
        <w:ind w:left="3600" w:hanging="360"/>
      </w:pPr>
    </w:lvl>
    <w:lvl w:ilvl="5" w:tplc="06263D42" w:tentative="1">
      <w:start w:val="1"/>
      <w:numFmt w:val="lowerRoman"/>
      <w:lvlText w:val="%6."/>
      <w:lvlJc w:val="right"/>
      <w:pPr>
        <w:ind w:left="4320" w:hanging="180"/>
      </w:pPr>
    </w:lvl>
    <w:lvl w:ilvl="6" w:tplc="841467AC" w:tentative="1">
      <w:start w:val="1"/>
      <w:numFmt w:val="decimal"/>
      <w:lvlText w:val="%7."/>
      <w:lvlJc w:val="left"/>
      <w:pPr>
        <w:ind w:left="5040" w:hanging="360"/>
      </w:pPr>
    </w:lvl>
    <w:lvl w:ilvl="7" w:tplc="BF6C4AB2" w:tentative="1">
      <w:start w:val="1"/>
      <w:numFmt w:val="lowerLetter"/>
      <w:lvlText w:val="%8."/>
      <w:lvlJc w:val="left"/>
      <w:pPr>
        <w:ind w:left="5760" w:hanging="360"/>
      </w:pPr>
    </w:lvl>
    <w:lvl w:ilvl="8" w:tplc="DCEC05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676DF32">
      <w:start w:val="1"/>
      <w:numFmt w:val="lowerRoman"/>
      <w:lvlText w:val="(%1)"/>
      <w:lvlJc w:val="left"/>
      <w:pPr>
        <w:ind w:left="1080" w:hanging="720"/>
      </w:pPr>
      <w:rPr>
        <w:rFonts w:hint="default"/>
      </w:rPr>
    </w:lvl>
    <w:lvl w:ilvl="1" w:tplc="115AF006" w:tentative="1">
      <w:start w:val="1"/>
      <w:numFmt w:val="lowerLetter"/>
      <w:lvlText w:val="%2."/>
      <w:lvlJc w:val="left"/>
      <w:pPr>
        <w:ind w:left="1440" w:hanging="360"/>
      </w:pPr>
    </w:lvl>
    <w:lvl w:ilvl="2" w:tplc="B952EFC6" w:tentative="1">
      <w:start w:val="1"/>
      <w:numFmt w:val="lowerRoman"/>
      <w:lvlText w:val="%3."/>
      <w:lvlJc w:val="right"/>
      <w:pPr>
        <w:ind w:left="2160" w:hanging="180"/>
      </w:pPr>
    </w:lvl>
    <w:lvl w:ilvl="3" w:tplc="373A23F0" w:tentative="1">
      <w:start w:val="1"/>
      <w:numFmt w:val="decimal"/>
      <w:lvlText w:val="%4."/>
      <w:lvlJc w:val="left"/>
      <w:pPr>
        <w:ind w:left="2880" w:hanging="360"/>
      </w:pPr>
    </w:lvl>
    <w:lvl w:ilvl="4" w:tplc="349CBE14" w:tentative="1">
      <w:start w:val="1"/>
      <w:numFmt w:val="lowerLetter"/>
      <w:lvlText w:val="%5."/>
      <w:lvlJc w:val="left"/>
      <w:pPr>
        <w:ind w:left="3600" w:hanging="360"/>
      </w:pPr>
    </w:lvl>
    <w:lvl w:ilvl="5" w:tplc="9C7A88AC" w:tentative="1">
      <w:start w:val="1"/>
      <w:numFmt w:val="lowerRoman"/>
      <w:lvlText w:val="%6."/>
      <w:lvlJc w:val="right"/>
      <w:pPr>
        <w:ind w:left="4320" w:hanging="180"/>
      </w:pPr>
    </w:lvl>
    <w:lvl w:ilvl="6" w:tplc="C428B998" w:tentative="1">
      <w:start w:val="1"/>
      <w:numFmt w:val="decimal"/>
      <w:lvlText w:val="%7."/>
      <w:lvlJc w:val="left"/>
      <w:pPr>
        <w:ind w:left="5040" w:hanging="360"/>
      </w:pPr>
    </w:lvl>
    <w:lvl w:ilvl="7" w:tplc="97447006" w:tentative="1">
      <w:start w:val="1"/>
      <w:numFmt w:val="lowerLetter"/>
      <w:lvlText w:val="%8."/>
      <w:lvlJc w:val="left"/>
      <w:pPr>
        <w:ind w:left="5760" w:hanging="360"/>
      </w:pPr>
    </w:lvl>
    <w:lvl w:ilvl="8" w:tplc="34D080F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28641CE">
      <w:start w:val="1"/>
      <w:numFmt w:val="lowerRoman"/>
      <w:lvlText w:val="(%1)"/>
      <w:lvlJc w:val="left"/>
      <w:pPr>
        <w:ind w:left="1004" w:hanging="720"/>
      </w:pPr>
      <w:rPr>
        <w:rFonts w:hint="default"/>
        <w:b w:val="0"/>
      </w:rPr>
    </w:lvl>
    <w:lvl w:ilvl="1" w:tplc="CC7433D6" w:tentative="1">
      <w:start w:val="1"/>
      <w:numFmt w:val="lowerLetter"/>
      <w:lvlText w:val="%2."/>
      <w:lvlJc w:val="left"/>
      <w:pPr>
        <w:ind w:left="1364" w:hanging="360"/>
      </w:pPr>
    </w:lvl>
    <w:lvl w:ilvl="2" w:tplc="226CD498" w:tentative="1">
      <w:start w:val="1"/>
      <w:numFmt w:val="lowerRoman"/>
      <w:lvlText w:val="%3."/>
      <w:lvlJc w:val="right"/>
      <w:pPr>
        <w:ind w:left="2084" w:hanging="180"/>
      </w:pPr>
    </w:lvl>
    <w:lvl w:ilvl="3" w:tplc="79202F12" w:tentative="1">
      <w:start w:val="1"/>
      <w:numFmt w:val="decimal"/>
      <w:lvlText w:val="%4."/>
      <w:lvlJc w:val="left"/>
      <w:pPr>
        <w:ind w:left="2804" w:hanging="360"/>
      </w:pPr>
    </w:lvl>
    <w:lvl w:ilvl="4" w:tplc="4EA8FBA6" w:tentative="1">
      <w:start w:val="1"/>
      <w:numFmt w:val="lowerLetter"/>
      <w:lvlText w:val="%5."/>
      <w:lvlJc w:val="left"/>
      <w:pPr>
        <w:ind w:left="3524" w:hanging="360"/>
      </w:pPr>
    </w:lvl>
    <w:lvl w:ilvl="5" w:tplc="AA4EF2C4" w:tentative="1">
      <w:start w:val="1"/>
      <w:numFmt w:val="lowerRoman"/>
      <w:lvlText w:val="%6."/>
      <w:lvlJc w:val="right"/>
      <w:pPr>
        <w:ind w:left="4244" w:hanging="180"/>
      </w:pPr>
    </w:lvl>
    <w:lvl w:ilvl="6" w:tplc="D2A21CCA" w:tentative="1">
      <w:start w:val="1"/>
      <w:numFmt w:val="decimal"/>
      <w:lvlText w:val="%7."/>
      <w:lvlJc w:val="left"/>
      <w:pPr>
        <w:ind w:left="4964" w:hanging="360"/>
      </w:pPr>
    </w:lvl>
    <w:lvl w:ilvl="7" w:tplc="C1AC8DAA" w:tentative="1">
      <w:start w:val="1"/>
      <w:numFmt w:val="lowerLetter"/>
      <w:lvlText w:val="%8."/>
      <w:lvlJc w:val="left"/>
      <w:pPr>
        <w:ind w:left="5684" w:hanging="360"/>
      </w:pPr>
    </w:lvl>
    <w:lvl w:ilvl="8" w:tplc="3C8061E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B489404">
      <w:start w:val="1"/>
      <w:numFmt w:val="decimal"/>
      <w:lvlText w:val="%1."/>
      <w:lvlJc w:val="left"/>
      <w:pPr>
        <w:ind w:left="360" w:hanging="360"/>
      </w:pPr>
      <w:rPr>
        <w:rFonts w:hint="default"/>
      </w:rPr>
    </w:lvl>
    <w:lvl w:ilvl="1" w:tplc="EECA47FA" w:tentative="1">
      <w:start w:val="1"/>
      <w:numFmt w:val="lowerLetter"/>
      <w:lvlText w:val="%2."/>
      <w:lvlJc w:val="left"/>
      <w:pPr>
        <w:ind w:left="1080" w:hanging="360"/>
      </w:pPr>
    </w:lvl>
    <w:lvl w:ilvl="2" w:tplc="C428DDF2" w:tentative="1">
      <w:start w:val="1"/>
      <w:numFmt w:val="lowerRoman"/>
      <w:lvlText w:val="%3."/>
      <w:lvlJc w:val="right"/>
      <w:pPr>
        <w:ind w:left="1800" w:hanging="180"/>
      </w:pPr>
    </w:lvl>
    <w:lvl w:ilvl="3" w:tplc="4650D9D2" w:tentative="1">
      <w:start w:val="1"/>
      <w:numFmt w:val="decimal"/>
      <w:lvlText w:val="%4."/>
      <w:lvlJc w:val="left"/>
      <w:pPr>
        <w:ind w:left="2520" w:hanging="360"/>
      </w:pPr>
    </w:lvl>
    <w:lvl w:ilvl="4" w:tplc="D0F84C38" w:tentative="1">
      <w:start w:val="1"/>
      <w:numFmt w:val="lowerLetter"/>
      <w:lvlText w:val="%5."/>
      <w:lvlJc w:val="left"/>
      <w:pPr>
        <w:ind w:left="3240" w:hanging="360"/>
      </w:pPr>
    </w:lvl>
    <w:lvl w:ilvl="5" w:tplc="98F69058" w:tentative="1">
      <w:start w:val="1"/>
      <w:numFmt w:val="lowerRoman"/>
      <w:lvlText w:val="%6."/>
      <w:lvlJc w:val="right"/>
      <w:pPr>
        <w:ind w:left="3960" w:hanging="180"/>
      </w:pPr>
    </w:lvl>
    <w:lvl w:ilvl="6" w:tplc="FA2629A6" w:tentative="1">
      <w:start w:val="1"/>
      <w:numFmt w:val="decimal"/>
      <w:lvlText w:val="%7."/>
      <w:lvlJc w:val="left"/>
      <w:pPr>
        <w:ind w:left="4680" w:hanging="360"/>
      </w:pPr>
    </w:lvl>
    <w:lvl w:ilvl="7" w:tplc="53B2670C" w:tentative="1">
      <w:start w:val="1"/>
      <w:numFmt w:val="lowerLetter"/>
      <w:lvlText w:val="%8."/>
      <w:lvlJc w:val="left"/>
      <w:pPr>
        <w:ind w:left="5400" w:hanging="360"/>
      </w:pPr>
    </w:lvl>
    <w:lvl w:ilvl="8" w:tplc="BD58602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7568850">
      <w:start w:val="1"/>
      <w:numFmt w:val="lowerRoman"/>
      <w:lvlText w:val="(%1)"/>
      <w:lvlJc w:val="left"/>
      <w:pPr>
        <w:ind w:left="1080" w:hanging="720"/>
      </w:pPr>
      <w:rPr>
        <w:rFonts w:hint="default"/>
      </w:rPr>
    </w:lvl>
    <w:lvl w:ilvl="1" w:tplc="D8A4CA88" w:tentative="1">
      <w:start w:val="1"/>
      <w:numFmt w:val="lowerLetter"/>
      <w:lvlText w:val="%2."/>
      <w:lvlJc w:val="left"/>
      <w:pPr>
        <w:ind w:left="1440" w:hanging="360"/>
      </w:pPr>
    </w:lvl>
    <w:lvl w:ilvl="2" w:tplc="7A2A268A" w:tentative="1">
      <w:start w:val="1"/>
      <w:numFmt w:val="lowerRoman"/>
      <w:lvlText w:val="%3."/>
      <w:lvlJc w:val="right"/>
      <w:pPr>
        <w:ind w:left="2160" w:hanging="180"/>
      </w:pPr>
    </w:lvl>
    <w:lvl w:ilvl="3" w:tplc="DC7C0CB4" w:tentative="1">
      <w:start w:val="1"/>
      <w:numFmt w:val="decimal"/>
      <w:lvlText w:val="%4."/>
      <w:lvlJc w:val="left"/>
      <w:pPr>
        <w:ind w:left="2880" w:hanging="360"/>
      </w:pPr>
    </w:lvl>
    <w:lvl w:ilvl="4" w:tplc="C5746752" w:tentative="1">
      <w:start w:val="1"/>
      <w:numFmt w:val="lowerLetter"/>
      <w:lvlText w:val="%5."/>
      <w:lvlJc w:val="left"/>
      <w:pPr>
        <w:ind w:left="3600" w:hanging="360"/>
      </w:pPr>
    </w:lvl>
    <w:lvl w:ilvl="5" w:tplc="3BFC9AE0" w:tentative="1">
      <w:start w:val="1"/>
      <w:numFmt w:val="lowerRoman"/>
      <w:lvlText w:val="%6."/>
      <w:lvlJc w:val="right"/>
      <w:pPr>
        <w:ind w:left="4320" w:hanging="180"/>
      </w:pPr>
    </w:lvl>
    <w:lvl w:ilvl="6" w:tplc="2500B23C" w:tentative="1">
      <w:start w:val="1"/>
      <w:numFmt w:val="decimal"/>
      <w:lvlText w:val="%7."/>
      <w:lvlJc w:val="left"/>
      <w:pPr>
        <w:ind w:left="5040" w:hanging="360"/>
      </w:pPr>
    </w:lvl>
    <w:lvl w:ilvl="7" w:tplc="29C25304" w:tentative="1">
      <w:start w:val="1"/>
      <w:numFmt w:val="lowerLetter"/>
      <w:lvlText w:val="%8."/>
      <w:lvlJc w:val="left"/>
      <w:pPr>
        <w:ind w:left="5760" w:hanging="360"/>
      </w:pPr>
    </w:lvl>
    <w:lvl w:ilvl="8" w:tplc="250EE46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0F08FB2">
      <w:start w:val="1"/>
      <w:numFmt w:val="decimal"/>
      <w:lvlText w:val="%1."/>
      <w:lvlJc w:val="left"/>
      <w:pPr>
        <w:ind w:left="360" w:hanging="360"/>
      </w:pPr>
      <w:rPr>
        <w:rFonts w:hint="default"/>
      </w:rPr>
    </w:lvl>
    <w:lvl w:ilvl="1" w:tplc="1DB407D8" w:tentative="1">
      <w:start w:val="1"/>
      <w:numFmt w:val="lowerLetter"/>
      <w:lvlText w:val="%2."/>
      <w:lvlJc w:val="left"/>
      <w:pPr>
        <w:ind w:left="1080" w:hanging="360"/>
      </w:pPr>
    </w:lvl>
    <w:lvl w:ilvl="2" w:tplc="45007416" w:tentative="1">
      <w:start w:val="1"/>
      <w:numFmt w:val="lowerRoman"/>
      <w:lvlText w:val="%3."/>
      <w:lvlJc w:val="right"/>
      <w:pPr>
        <w:ind w:left="1800" w:hanging="180"/>
      </w:pPr>
    </w:lvl>
    <w:lvl w:ilvl="3" w:tplc="DE44851A" w:tentative="1">
      <w:start w:val="1"/>
      <w:numFmt w:val="decimal"/>
      <w:lvlText w:val="%4."/>
      <w:lvlJc w:val="left"/>
      <w:pPr>
        <w:ind w:left="2520" w:hanging="360"/>
      </w:pPr>
    </w:lvl>
    <w:lvl w:ilvl="4" w:tplc="C2E091A8" w:tentative="1">
      <w:start w:val="1"/>
      <w:numFmt w:val="lowerLetter"/>
      <w:lvlText w:val="%5."/>
      <w:lvlJc w:val="left"/>
      <w:pPr>
        <w:ind w:left="3240" w:hanging="360"/>
      </w:pPr>
    </w:lvl>
    <w:lvl w:ilvl="5" w:tplc="74B246E0" w:tentative="1">
      <w:start w:val="1"/>
      <w:numFmt w:val="lowerRoman"/>
      <w:lvlText w:val="%6."/>
      <w:lvlJc w:val="right"/>
      <w:pPr>
        <w:ind w:left="3960" w:hanging="180"/>
      </w:pPr>
    </w:lvl>
    <w:lvl w:ilvl="6" w:tplc="68063760" w:tentative="1">
      <w:start w:val="1"/>
      <w:numFmt w:val="decimal"/>
      <w:lvlText w:val="%7."/>
      <w:lvlJc w:val="left"/>
      <w:pPr>
        <w:ind w:left="4680" w:hanging="360"/>
      </w:pPr>
    </w:lvl>
    <w:lvl w:ilvl="7" w:tplc="D1A42330" w:tentative="1">
      <w:start w:val="1"/>
      <w:numFmt w:val="lowerLetter"/>
      <w:lvlText w:val="%8."/>
      <w:lvlJc w:val="left"/>
      <w:pPr>
        <w:ind w:left="5400" w:hanging="360"/>
      </w:pPr>
    </w:lvl>
    <w:lvl w:ilvl="8" w:tplc="62E0C9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7B2BE18">
      <w:start w:val="1"/>
      <w:numFmt w:val="lowerRoman"/>
      <w:lvlText w:val="(%1)"/>
      <w:lvlJc w:val="left"/>
      <w:pPr>
        <w:ind w:left="1080" w:hanging="720"/>
      </w:pPr>
      <w:rPr>
        <w:rFonts w:hint="default"/>
      </w:rPr>
    </w:lvl>
    <w:lvl w:ilvl="1" w:tplc="2DAA3A40" w:tentative="1">
      <w:start w:val="1"/>
      <w:numFmt w:val="lowerLetter"/>
      <w:lvlText w:val="%2."/>
      <w:lvlJc w:val="left"/>
      <w:pPr>
        <w:ind w:left="1440" w:hanging="360"/>
      </w:pPr>
    </w:lvl>
    <w:lvl w:ilvl="2" w:tplc="046872A8" w:tentative="1">
      <w:start w:val="1"/>
      <w:numFmt w:val="lowerRoman"/>
      <w:lvlText w:val="%3."/>
      <w:lvlJc w:val="right"/>
      <w:pPr>
        <w:ind w:left="2160" w:hanging="180"/>
      </w:pPr>
    </w:lvl>
    <w:lvl w:ilvl="3" w:tplc="0C6A8D36" w:tentative="1">
      <w:start w:val="1"/>
      <w:numFmt w:val="decimal"/>
      <w:lvlText w:val="%4."/>
      <w:lvlJc w:val="left"/>
      <w:pPr>
        <w:ind w:left="2880" w:hanging="360"/>
      </w:pPr>
    </w:lvl>
    <w:lvl w:ilvl="4" w:tplc="DA1E4CD6" w:tentative="1">
      <w:start w:val="1"/>
      <w:numFmt w:val="lowerLetter"/>
      <w:lvlText w:val="%5."/>
      <w:lvlJc w:val="left"/>
      <w:pPr>
        <w:ind w:left="3600" w:hanging="360"/>
      </w:pPr>
    </w:lvl>
    <w:lvl w:ilvl="5" w:tplc="1950733A" w:tentative="1">
      <w:start w:val="1"/>
      <w:numFmt w:val="lowerRoman"/>
      <w:lvlText w:val="%6."/>
      <w:lvlJc w:val="right"/>
      <w:pPr>
        <w:ind w:left="4320" w:hanging="180"/>
      </w:pPr>
    </w:lvl>
    <w:lvl w:ilvl="6" w:tplc="F5AC92A8" w:tentative="1">
      <w:start w:val="1"/>
      <w:numFmt w:val="decimal"/>
      <w:lvlText w:val="%7."/>
      <w:lvlJc w:val="left"/>
      <w:pPr>
        <w:ind w:left="5040" w:hanging="360"/>
      </w:pPr>
    </w:lvl>
    <w:lvl w:ilvl="7" w:tplc="A2DA0CD4" w:tentative="1">
      <w:start w:val="1"/>
      <w:numFmt w:val="lowerLetter"/>
      <w:lvlText w:val="%8."/>
      <w:lvlJc w:val="left"/>
      <w:pPr>
        <w:ind w:left="5760" w:hanging="360"/>
      </w:pPr>
    </w:lvl>
    <w:lvl w:ilvl="8" w:tplc="70D045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2D6554E">
      <w:start w:val="1"/>
      <w:numFmt w:val="decimal"/>
      <w:lvlText w:val="%1."/>
      <w:lvlJc w:val="left"/>
      <w:pPr>
        <w:ind w:left="360" w:hanging="360"/>
      </w:pPr>
      <w:rPr>
        <w:rFonts w:hint="default"/>
      </w:rPr>
    </w:lvl>
    <w:lvl w:ilvl="1" w:tplc="1444B4A6" w:tentative="1">
      <w:start w:val="1"/>
      <w:numFmt w:val="lowerLetter"/>
      <w:lvlText w:val="%2."/>
      <w:lvlJc w:val="left"/>
      <w:pPr>
        <w:ind w:left="1080" w:hanging="360"/>
      </w:pPr>
    </w:lvl>
    <w:lvl w:ilvl="2" w:tplc="E9E6C3DA" w:tentative="1">
      <w:start w:val="1"/>
      <w:numFmt w:val="lowerRoman"/>
      <w:lvlText w:val="%3."/>
      <w:lvlJc w:val="right"/>
      <w:pPr>
        <w:ind w:left="1800" w:hanging="180"/>
      </w:pPr>
    </w:lvl>
    <w:lvl w:ilvl="3" w:tplc="35E6259A" w:tentative="1">
      <w:start w:val="1"/>
      <w:numFmt w:val="decimal"/>
      <w:lvlText w:val="%4."/>
      <w:lvlJc w:val="left"/>
      <w:pPr>
        <w:ind w:left="2520" w:hanging="360"/>
      </w:pPr>
    </w:lvl>
    <w:lvl w:ilvl="4" w:tplc="E53E1A3A" w:tentative="1">
      <w:start w:val="1"/>
      <w:numFmt w:val="lowerLetter"/>
      <w:lvlText w:val="%5."/>
      <w:lvlJc w:val="left"/>
      <w:pPr>
        <w:ind w:left="3240" w:hanging="360"/>
      </w:pPr>
    </w:lvl>
    <w:lvl w:ilvl="5" w:tplc="9EE8B24C" w:tentative="1">
      <w:start w:val="1"/>
      <w:numFmt w:val="lowerRoman"/>
      <w:lvlText w:val="%6."/>
      <w:lvlJc w:val="right"/>
      <w:pPr>
        <w:ind w:left="3960" w:hanging="180"/>
      </w:pPr>
    </w:lvl>
    <w:lvl w:ilvl="6" w:tplc="932EC606" w:tentative="1">
      <w:start w:val="1"/>
      <w:numFmt w:val="decimal"/>
      <w:lvlText w:val="%7."/>
      <w:lvlJc w:val="left"/>
      <w:pPr>
        <w:ind w:left="4680" w:hanging="360"/>
      </w:pPr>
    </w:lvl>
    <w:lvl w:ilvl="7" w:tplc="7DA82A48" w:tentative="1">
      <w:start w:val="1"/>
      <w:numFmt w:val="lowerLetter"/>
      <w:lvlText w:val="%8."/>
      <w:lvlJc w:val="left"/>
      <w:pPr>
        <w:ind w:left="5400" w:hanging="360"/>
      </w:pPr>
    </w:lvl>
    <w:lvl w:ilvl="8" w:tplc="8EAABCB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C24D2FE">
      <w:start w:val="1"/>
      <w:numFmt w:val="decimal"/>
      <w:lvlText w:val="%1."/>
      <w:lvlJc w:val="left"/>
      <w:pPr>
        <w:ind w:left="360" w:hanging="360"/>
      </w:pPr>
      <w:rPr>
        <w:rFonts w:hint="default"/>
      </w:rPr>
    </w:lvl>
    <w:lvl w:ilvl="1" w:tplc="05420FA8" w:tentative="1">
      <w:start w:val="1"/>
      <w:numFmt w:val="lowerLetter"/>
      <w:lvlText w:val="%2."/>
      <w:lvlJc w:val="left"/>
      <w:pPr>
        <w:ind w:left="1080" w:hanging="360"/>
      </w:pPr>
    </w:lvl>
    <w:lvl w:ilvl="2" w:tplc="E37A819E" w:tentative="1">
      <w:start w:val="1"/>
      <w:numFmt w:val="lowerRoman"/>
      <w:lvlText w:val="%3."/>
      <w:lvlJc w:val="right"/>
      <w:pPr>
        <w:ind w:left="1800" w:hanging="180"/>
      </w:pPr>
    </w:lvl>
    <w:lvl w:ilvl="3" w:tplc="2424FDE6" w:tentative="1">
      <w:start w:val="1"/>
      <w:numFmt w:val="decimal"/>
      <w:lvlText w:val="%4."/>
      <w:lvlJc w:val="left"/>
      <w:pPr>
        <w:ind w:left="2520" w:hanging="360"/>
      </w:pPr>
    </w:lvl>
    <w:lvl w:ilvl="4" w:tplc="098EEAE8" w:tentative="1">
      <w:start w:val="1"/>
      <w:numFmt w:val="lowerLetter"/>
      <w:lvlText w:val="%5."/>
      <w:lvlJc w:val="left"/>
      <w:pPr>
        <w:ind w:left="3240" w:hanging="360"/>
      </w:pPr>
    </w:lvl>
    <w:lvl w:ilvl="5" w:tplc="5BE86C5A" w:tentative="1">
      <w:start w:val="1"/>
      <w:numFmt w:val="lowerRoman"/>
      <w:lvlText w:val="%6."/>
      <w:lvlJc w:val="right"/>
      <w:pPr>
        <w:ind w:left="3960" w:hanging="180"/>
      </w:pPr>
    </w:lvl>
    <w:lvl w:ilvl="6" w:tplc="16703B1C" w:tentative="1">
      <w:start w:val="1"/>
      <w:numFmt w:val="decimal"/>
      <w:lvlText w:val="%7."/>
      <w:lvlJc w:val="left"/>
      <w:pPr>
        <w:ind w:left="4680" w:hanging="360"/>
      </w:pPr>
    </w:lvl>
    <w:lvl w:ilvl="7" w:tplc="2E643FC4" w:tentative="1">
      <w:start w:val="1"/>
      <w:numFmt w:val="lowerLetter"/>
      <w:lvlText w:val="%8."/>
      <w:lvlJc w:val="left"/>
      <w:pPr>
        <w:ind w:left="5400" w:hanging="360"/>
      </w:pPr>
    </w:lvl>
    <w:lvl w:ilvl="8" w:tplc="9AC6422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A8"/>
    <w:rsid w:val="00074370"/>
    <w:rsid w:val="000A5ABB"/>
    <w:rsid w:val="000E3975"/>
    <w:rsid w:val="00165AA2"/>
    <w:rsid w:val="005E776D"/>
    <w:rsid w:val="0082470F"/>
    <w:rsid w:val="00846AA8"/>
    <w:rsid w:val="008A75A8"/>
    <w:rsid w:val="00AD3FC6"/>
    <w:rsid w:val="00BA0D67"/>
    <w:rsid w:val="00BD45CA"/>
    <w:rsid w:val="00CC1D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BA1BB"/>
  <w15:docId w15:val="{E68E0451-C75E-4BAC-B70E-3AFF7CDC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7068</RACS_x0020_ID>
    <Approved_x0020_Provider xmlns="a8338b6e-77a6-4851-82b6-98166143ffdd">Burswood Care Pty Ltd</Approved_x0020_Provider>
    <Management_x0020_Company_x0020_ID xmlns="a8338b6e-77a6-4851-82b6-98166143ffdd">53544E5E-1442-E811-8C25-005056922186</Management_x0020_Company_x0020_ID>
    <Home xmlns="a8338b6e-77a6-4851-82b6-98166143ffdd">Burswood Care Gwen Hardie Lodge</Home>
    <Signed xmlns="a8338b6e-77a6-4851-82b6-98166143ffdd" xsi:nil="true"/>
    <Uploaded xmlns="a8338b6e-77a6-4851-82b6-98166143ffdd">False</Uploaded>
    <Management_x0020_Company xmlns="a8338b6e-77a6-4851-82b6-98166143ffdd">Burswood Care Pty Ltd_Res</Management_x0020_Company>
    <Doc_x0020_Date xmlns="a8338b6e-77a6-4851-82b6-98166143ffdd">2020-12-02T06:13:00+00:00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08A5C42D-7CF4-DC11-AD41-005056922186</Home_x0020_ID>
    <State xmlns="a8338b6e-77a6-4851-82b6-98166143ffdd">WA</State>
    <Doc_x0020_Sent_Received_x0020_Date xmlns="a8338b6e-77a6-4851-82b6-98166143ffdd">2020-12-02T00:00:00+00:00</Doc_x0020_Sent_Received_x0020_Date>
    <Activity_x0020_ID xmlns="a8338b6e-77a6-4851-82b6-98166143ffdd">4546257C-582B-E911-8F0C-005056922186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1F8203A8-D060-4B33-92B2-BBE7BD066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B82C85-7803-4B00-A9E1-4D08C479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2021-01-26T23:01:00Z</dcterms:created>
  <dcterms:modified xsi:type="dcterms:W3CDTF">2021-01-26T23:01:00Z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