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7F317" w14:textId="77777777" w:rsidR="003C6EC2" w:rsidRPr="003C6EC2" w:rsidRDefault="00CA2DF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BB7F4C3" wp14:editId="2BB7F4C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610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B7F4C5" wp14:editId="2BB7F4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025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CIMAS Nursing Service</w:t>
      </w:r>
      <w:r w:rsidRPr="003C6EC2">
        <w:rPr>
          <w:rFonts w:ascii="Arial Black" w:hAnsi="Arial Black"/>
        </w:rPr>
        <w:t xml:space="preserve"> </w:t>
      </w:r>
    </w:p>
    <w:p w14:paraId="2BB7F318" w14:textId="77777777" w:rsidR="003C6EC2" w:rsidRPr="003C6EC2" w:rsidRDefault="00CA2DF6" w:rsidP="003C6EC2">
      <w:pPr>
        <w:pStyle w:val="Title"/>
        <w:spacing w:before="360" w:after="480"/>
      </w:pPr>
      <w:r w:rsidRPr="003C6EC2">
        <w:rPr>
          <w:rFonts w:ascii="Arial Black" w:eastAsia="Calibri" w:hAnsi="Arial Black"/>
          <w:sz w:val="56"/>
        </w:rPr>
        <w:t>Performance Report</w:t>
      </w:r>
    </w:p>
    <w:p w14:paraId="2BB7F319" w14:textId="77777777" w:rsidR="001E6954" w:rsidRPr="003C6EC2" w:rsidRDefault="00CA2DF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Brisbane Road Newtown </w:t>
      </w:r>
      <w:r w:rsidRPr="003C6EC2">
        <w:rPr>
          <w:color w:val="FFFFFF" w:themeColor="background1"/>
          <w:sz w:val="28"/>
        </w:rPr>
        <w:br/>
        <w:t>IPSWICH QLD 4305</w:t>
      </w:r>
      <w:r w:rsidRPr="003C6EC2">
        <w:rPr>
          <w:color w:val="FFFFFF" w:themeColor="background1"/>
          <w:sz w:val="28"/>
        </w:rPr>
        <w:br/>
      </w:r>
      <w:r w:rsidRPr="003C6EC2">
        <w:rPr>
          <w:rFonts w:eastAsia="Calibri"/>
          <w:color w:val="FFFFFF" w:themeColor="background1"/>
          <w:sz w:val="28"/>
          <w:szCs w:val="56"/>
          <w:lang w:eastAsia="en-US"/>
        </w:rPr>
        <w:t>Phone number: 07 3812 7283</w:t>
      </w:r>
    </w:p>
    <w:p w14:paraId="2BB7F31A" w14:textId="77777777" w:rsidR="003C6EC2" w:rsidRDefault="00CA2DF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700993 </w:t>
      </w:r>
    </w:p>
    <w:p w14:paraId="2BB7F31B" w14:textId="77777777" w:rsidR="001E6954" w:rsidRPr="003C6EC2" w:rsidRDefault="00CA2DF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CIMAS Nursing Services Pty Ltd</w:t>
      </w:r>
    </w:p>
    <w:p w14:paraId="2BB7F31C" w14:textId="77777777" w:rsidR="001E6954" w:rsidRPr="003C6EC2" w:rsidRDefault="00CA2DF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October 2020</w:t>
      </w:r>
    </w:p>
    <w:p w14:paraId="2BB7F31D" w14:textId="2C329AF7" w:rsidR="00825ED8" w:rsidRPr="00DD32A3" w:rsidRDefault="00CA2DF6"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DD32A3" w:rsidRPr="00DD32A3">
        <w:rPr>
          <w:color w:val="FFFFFF" w:themeColor="background1"/>
          <w:sz w:val="28"/>
          <w:szCs w:val="28"/>
        </w:rPr>
        <w:t>3 November 2020</w:t>
      </w:r>
    </w:p>
    <w:p w14:paraId="2BB7F31E" w14:textId="77777777" w:rsidR="001E6954" w:rsidRPr="003C6EC2" w:rsidRDefault="005D3281" w:rsidP="001E6954">
      <w:pPr>
        <w:tabs>
          <w:tab w:val="left" w:pos="2127"/>
        </w:tabs>
        <w:spacing w:before="120"/>
        <w:rPr>
          <w:rFonts w:eastAsia="Calibri"/>
          <w:b/>
          <w:color w:val="FFFFFF" w:themeColor="background1"/>
          <w:sz w:val="28"/>
          <w:szCs w:val="56"/>
          <w:lang w:eastAsia="en-US"/>
        </w:rPr>
      </w:pPr>
    </w:p>
    <w:p w14:paraId="2BB7F31F" w14:textId="77777777" w:rsidR="003C6EC2" w:rsidRDefault="005D3281"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BB7F320" w14:textId="77777777" w:rsidR="00637DA1" w:rsidRDefault="00CA2DF6" w:rsidP="00637DA1">
      <w:pPr>
        <w:pStyle w:val="Heading1"/>
      </w:pPr>
      <w:r>
        <w:lastRenderedPageBreak/>
        <w:t>Publication of report</w:t>
      </w:r>
    </w:p>
    <w:p w14:paraId="2BB7F321" w14:textId="77777777" w:rsidR="00637DA1" w:rsidRPr="00915D1E" w:rsidRDefault="00CA2DF6"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BB7F322" w14:textId="77777777" w:rsidR="007F5256" w:rsidRPr="0094564F" w:rsidRDefault="00CA2DF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42DB2" w14:paraId="2BB7F33D" w14:textId="77777777" w:rsidTr="00EB1D71">
        <w:trPr>
          <w:trHeight w:val="227"/>
        </w:trPr>
        <w:tc>
          <w:tcPr>
            <w:tcW w:w="3942" w:type="pct"/>
            <w:shd w:val="clear" w:color="auto" w:fill="auto"/>
          </w:tcPr>
          <w:p w14:paraId="2BB7F33B" w14:textId="77777777" w:rsidR="001E6954" w:rsidRPr="001E6954" w:rsidRDefault="00CA2DF6"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2BB7F33C" w14:textId="50A19E8F" w:rsidR="001E6954" w:rsidRPr="001E6954" w:rsidRDefault="00CA2DF6" w:rsidP="003C6EC2">
            <w:pPr>
              <w:keepNext/>
              <w:spacing w:before="40" w:after="40" w:line="240" w:lineRule="auto"/>
              <w:jc w:val="right"/>
              <w:rPr>
                <w:b/>
                <w:color w:val="0000FF"/>
              </w:rPr>
            </w:pPr>
            <w:r w:rsidRPr="001E6954">
              <w:rPr>
                <w:b/>
                <w:bCs/>
                <w:iCs/>
                <w:color w:val="00577D"/>
                <w:szCs w:val="40"/>
              </w:rPr>
              <w:t>Compliant</w:t>
            </w:r>
          </w:p>
        </w:tc>
      </w:tr>
      <w:tr w:rsidR="00642DB2" w14:paraId="2BB7F340" w14:textId="77777777" w:rsidTr="00EB1D71">
        <w:trPr>
          <w:trHeight w:val="227"/>
        </w:trPr>
        <w:tc>
          <w:tcPr>
            <w:tcW w:w="3942" w:type="pct"/>
            <w:shd w:val="clear" w:color="auto" w:fill="auto"/>
          </w:tcPr>
          <w:p w14:paraId="2BB7F33E" w14:textId="77777777" w:rsidR="001E6954" w:rsidRPr="001E6954" w:rsidRDefault="00CA2DF6" w:rsidP="004C55D8">
            <w:pPr>
              <w:spacing w:before="40" w:after="40" w:line="240" w:lineRule="auto"/>
              <w:ind w:left="318" w:hanging="7"/>
            </w:pPr>
            <w:r w:rsidRPr="001E6954">
              <w:t>Requirement 2(3)(a)</w:t>
            </w:r>
          </w:p>
        </w:tc>
        <w:tc>
          <w:tcPr>
            <w:tcW w:w="1058" w:type="pct"/>
            <w:shd w:val="clear" w:color="auto" w:fill="auto"/>
          </w:tcPr>
          <w:p w14:paraId="2BB7F33F" w14:textId="4F223976" w:rsidR="001E6954" w:rsidRPr="001E6954" w:rsidRDefault="00CA2DF6" w:rsidP="00463EF3">
            <w:pPr>
              <w:spacing w:before="40" w:after="40" w:line="240" w:lineRule="auto"/>
              <w:jc w:val="right"/>
              <w:rPr>
                <w:color w:val="0000FF"/>
              </w:rPr>
            </w:pPr>
            <w:r w:rsidRPr="001E6954">
              <w:rPr>
                <w:bCs/>
                <w:iCs/>
                <w:color w:val="00577D"/>
                <w:szCs w:val="40"/>
              </w:rPr>
              <w:t>Compliant</w:t>
            </w:r>
          </w:p>
        </w:tc>
      </w:tr>
      <w:tr w:rsidR="00424F88" w14:paraId="2BB7F343" w14:textId="77777777" w:rsidTr="00EB1D71">
        <w:trPr>
          <w:trHeight w:val="227"/>
        </w:trPr>
        <w:tc>
          <w:tcPr>
            <w:tcW w:w="3942" w:type="pct"/>
            <w:shd w:val="clear" w:color="auto" w:fill="auto"/>
          </w:tcPr>
          <w:p w14:paraId="2BB7F341" w14:textId="77777777" w:rsidR="00424F88" w:rsidRPr="001E6954" w:rsidRDefault="00424F88" w:rsidP="00424F88">
            <w:pPr>
              <w:spacing w:before="40" w:after="40" w:line="240" w:lineRule="auto"/>
              <w:ind w:left="318" w:hanging="7"/>
            </w:pPr>
            <w:r w:rsidRPr="001E6954">
              <w:t>Requirement 2(3)(b)</w:t>
            </w:r>
          </w:p>
        </w:tc>
        <w:tc>
          <w:tcPr>
            <w:tcW w:w="1058" w:type="pct"/>
            <w:shd w:val="clear" w:color="auto" w:fill="auto"/>
          </w:tcPr>
          <w:p w14:paraId="2BB7F342" w14:textId="745C3FE2" w:rsidR="00424F88" w:rsidRPr="001E6954" w:rsidRDefault="00424F88" w:rsidP="00424F88">
            <w:pPr>
              <w:spacing w:before="40" w:after="40" w:line="240" w:lineRule="auto"/>
              <w:jc w:val="right"/>
              <w:rPr>
                <w:color w:val="0000FF"/>
              </w:rPr>
            </w:pPr>
            <w:r w:rsidRPr="00984E19">
              <w:rPr>
                <w:bCs/>
                <w:iCs/>
                <w:color w:val="00577D"/>
                <w:szCs w:val="40"/>
              </w:rPr>
              <w:t>Compliant</w:t>
            </w:r>
          </w:p>
        </w:tc>
      </w:tr>
      <w:tr w:rsidR="00424F88" w14:paraId="2BB7F346" w14:textId="77777777" w:rsidTr="00EB1D71">
        <w:trPr>
          <w:trHeight w:val="227"/>
        </w:trPr>
        <w:tc>
          <w:tcPr>
            <w:tcW w:w="3942" w:type="pct"/>
            <w:shd w:val="clear" w:color="auto" w:fill="auto"/>
          </w:tcPr>
          <w:p w14:paraId="2BB7F344" w14:textId="77777777" w:rsidR="00424F88" w:rsidRPr="001E6954" w:rsidRDefault="00424F88" w:rsidP="00424F88">
            <w:pPr>
              <w:spacing w:before="40" w:after="40" w:line="240" w:lineRule="auto"/>
              <w:ind w:left="318" w:hanging="7"/>
            </w:pPr>
            <w:r w:rsidRPr="001E6954">
              <w:t>Requirement 2(3)(c)</w:t>
            </w:r>
          </w:p>
        </w:tc>
        <w:tc>
          <w:tcPr>
            <w:tcW w:w="1058" w:type="pct"/>
            <w:shd w:val="clear" w:color="auto" w:fill="auto"/>
          </w:tcPr>
          <w:p w14:paraId="2BB7F345" w14:textId="120BC248" w:rsidR="00424F88" w:rsidRPr="001E6954" w:rsidRDefault="00424F88" w:rsidP="00424F88">
            <w:pPr>
              <w:spacing w:before="40" w:after="40" w:line="240" w:lineRule="auto"/>
              <w:jc w:val="right"/>
              <w:rPr>
                <w:color w:val="0000FF"/>
              </w:rPr>
            </w:pPr>
            <w:r w:rsidRPr="00984E19">
              <w:rPr>
                <w:bCs/>
                <w:iCs/>
                <w:color w:val="00577D"/>
                <w:szCs w:val="40"/>
              </w:rPr>
              <w:t>Compliant</w:t>
            </w:r>
          </w:p>
        </w:tc>
      </w:tr>
      <w:tr w:rsidR="00424F88" w14:paraId="2BB7F349" w14:textId="77777777" w:rsidTr="00EB1D71">
        <w:trPr>
          <w:trHeight w:val="227"/>
        </w:trPr>
        <w:tc>
          <w:tcPr>
            <w:tcW w:w="3942" w:type="pct"/>
            <w:shd w:val="clear" w:color="auto" w:fill="auto"/>
          </w:tcPr>
          <w:p w14:paraId="2BB7F347" w14:textId="77777777" w:rsidR="00424F88" w:rsidRPr="001E6954" w:rsidRDefault="00424F88" w:rsidP="00424F88">
            <w:pPr>
              <w:spacing w:before="40" w:after="40" w:line="240" w:lineRule="auto"/>
              <w:ind w:left="318" w:hanging="7"/>
            </w:pPr>
            <w:r w:rsidRPr="001E6954">
              <w:t>Requirement 2(3)(d)</w:t>
            </w:r>
          </w:p>
        </w:tc>
        <w:tc>
          <w:tcPr>
            <w:tcW w:w="1058" w:type="pct"/>
            <w:shd w:val="clear" w:color="auto" w:fill="auto"/>
          </w:tcPr>
          <w:p w14:paraId="2BB7F348" w14:textId="6828FD53" w:rsidR="00424F88" w:rsidRPr="001E6954" w:rsidRDefault="00424F88" w:rsidP="00424F88">
            <w:pPr>
              <w:spacing w:before="40" w:after="40" w:line="240" w:lineRule="auto"/>
              <w:jc w:val="right"/>
              <w:rPr>
                <w:color w:val="0000FF"/>
              </w:rPr>
            </w:pPr>
            <w:r w:rsidRPr="00984E19">
              <w:rPr>
                <w:bCs/>
                <w:iCs/>
                <w:color w:val="00577D"/>
                <w:szCs w:val="40"/>
              </w:rPr>
              <w:t>Compliant</w:t>
            </w:r>
          </w:p>
        </w:tc>
      </w:tr>
      <w:tr w:rsidR="00424F88" w14:paraId="2BB7F34C" w14:textId="77777777" w:rsidTr="00EB1D71">
        <w:trPr>
          <w:trHeight w:val="227"/>
        </w:trPr>
        <w:tc>
          <w:tcPr>
            <w:tcW w:w="3942" w:type="pct"/>
            <w:shd w:val="clear" w:color="auto" w:fill="auto"/>
          </w:tcPr>
          <w:p w14:paraId="2BB7F34A" w14:textId="77777777" w:rsidR="00424F88" w:rsidRPr="001E6954" w:rsidRDefault="00424F88" w:rsidP="00424F88">
            <w:pPr>
              <w:spacing w:before="40" w:after="40" w:line="240" w:lineRule="auto"/>
              <w:ind w:left="318" w:hanging="7"/>
            </w:pPr>
            <w:r w:rsidRPr="001E6954">
              <w:t>Requirement 2(3)(e)</w:t>
            </w:r>
          </w:p>
        </w:tc>
        <w:tc>
          <w:tcPr>
            <w:tcW w:w="1058" w:type="pct"/>
            <w:shd w:val="clear" w:color="auto" w:fill="auto"/>
          </w:tcPr>
          <w:p w14:paraId="2BB7F34B" w14:textId="078B49B3" w:rsidR="00424F88" w:rsidRPr="001E6954" w:rsidRDefault="00424F88" w:rsidP="00424F88">
            <w:pPr>
              <w:spacing w:before="40" w:after="40" w:line="240" w:lineRule="auto"/>
              <w:jc w:val="right"/>
              <w:rPr>
                <w:color w:val="0000FF"/>
              </w:rPr>
            </w:pPr>
            <w:r w:rsidRPr="00984E19">
              <w:rPr>
                <w:bCs/>
                <w:iCs/>
                <w:color w:val="00577D"/>
                <w:szCs w:val="40"/>
              </w:rPr>
              <w:t>Compliant</w:t>
            </w:r>
          </w:p>
        </w:tc>
      </w:tr>
      <w:tr w:rsidR="00642DB2" w14:paraId="2BB7F34F" w14:textId="77777777" w:rsidTr="00EB1D71">
        <w:trPr>
          <w:trHeight w:val="227"/>
        </w:trPr>
        <w:tc>
          <w:tcPr>
            <w:tcW w:w="3942" w:type="pct"/>
            <w:shd w:val="clear" w:color="auto" w:fill="auto"/>
          </w:tcPr>
          <w:p w14:paraId="2BB7F34D" w14:textId="77777777" w:rsidR="001E6954" w:rsidRPr="001E6954" w:rsidRDefault="00CA2DF6" w:rsidP="003C6EC2">
            <w:pPr>
              <w:keepNext/>
              <w:spacing w:before="40" w:after="40" w:line="240" w:lineRule="auto"/>
              <w:rPr>
                <w:b/>
              </w:rPr>
            </w:pPr>
            <w:r w:rsidRPr="001E6954">
              <w:rPr>
                <w:b/>
              </w:rPr>
              <w:t>Standard 3 Personal care and clinical care</w:t>
            </w:r>
          </w:p>
        </w:tc>
        <w:tc>
          <w:tcPr>
            <w:tcW w:w="1058" w:type="pct"/>
            <w:shd w:val="clear" w:color="auto" w:fill="auto"/>
          </w:tcPr>
          <w:p w14:paraId="2BB7F34E" w14:textId="320B1F45" w:rsidR="001E6954" w:rsidRPr="001E6954" w:rsidRDefault="005D3281" w:rsidP="003C6EC2">
            <w:pPr>
              <w:keepNext/>
              <w:spacing w:before="40" w:after="40" w:line="240" w:lineRule="auto"/>
              <w:jc w:val="right"/>
              <w:rPr>
                <w:b/>
                <w:color w:val="0000FF"/>
              </w:rPr>
            </w:pPr>
          </w:p>
        </w:tc>
      </w:tr>
      <w:tr w:rsidR="00642DB2" w14:paraId="2BB7F364" w14:textId="77777777" w:rsidTr="00EB1D71">
        <w:trPr>
          <w:trHeight w:val="227"/>
        </w:trPr>
        <w:tc>
          <w:tcPr>
            <w:tcW w:w="3942" w:type="pct"/>
            <w:shd w:val="clear" w:color="auto" w:fill="auto"/>
          </w:tcPr>
          <w:p w14:paraId="2BB7F362" w14:textId="77777777" w:rsidR="001E6954" w:rsidRPr="001E6954" w:rsidRDefault="00CA2DF6" w:rsidP="004C55D8">
            <w:pPr>
              <w:spacing w:before="40" w:after="40" w:line="240" w:lineRule="auto"/>
              <w:ind w:left="318" w:hanging="7"/>
            </w:pPr>
            <w:r w:rsidRPr="001E6954">
              <w:t>Requirement 3(3)(g)</w:t>
            </w:r>
          </w:p>
        </w:tc>
        <w:tc>
          <w:tcPr>
            <w:tcW w:w="1058" w:type="pct"/>
            <w:shd w:val="clear" w:color="auto" w:fill="auto"/>
          </w:tcPr>
          <w:p w14:paraId="2BB7F363" w14:textId="3B9CF549" w:rsidR="001E6954" w:rsidRPr="001E6954" w:rsidRDefault="00CA2DF6" w:rsidP="00463EF3">
            <w:pPr>
              <w:spacing w:before="40" w:after="40" w:line="240" w:lineRule="auto"/>
              <w:jc w:val="right"/>
              <w:rPr>
                <w:color w:val="0000FF"/>
              </w:rPr>
            </w:pPr>
            <w:r w:rsidRPr="001E6954">
              <w:rPr>
                <w:bCs/>
                <w:iCs/>
                <w:color w:val="00577D"/>
                <w:szCs w:val="40"/>
              </w:rPr>
              <w:t>Compliant</w:t>
            </w:r>
          </w:p>
        </w:tc>
      </w:tr>
      <w:bookmarkEnd w:id="0"/>
    </w:tbl>
    <w:p w14:paraId="2BB7F3BC" w14:textId="77777777" w:rsidR="008A22FF" w:rsidRDefault="005D3281"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BB7F3BD" w14:textId="77777777" w:rsidR="007F5256" w:rsidRPr="00D21DCD" w:rsidRDefault="00CA2DF6" w:rsidP="00EC5474">
      <w:pPr>
        <w:pStyle w:val="Heading1"/>
      </w:pPr>
      <w:r>
        <w:lastRenderedPageBreak/>
        <w:t>Detailed assessment</w:t>
      </w:r>
    </w:p>
    <w:p w14:paraId="2BB7F3BE" w14:textId="77777777" w:rsidR="001E6954" w:rsidRPr="00D63989" w:rsidRDefault="00CA2DF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B7F3BF" w14:textId="77777777" w:rsidR="001E6954" w:rsidRPr="001E6954" w:rsidRDefault="00CA2DF6" w:rsidP="001E6954">
      <w:pPr>
        <w:rPr>
          <w:color w:val="auto"/>
        </w:rPr>
      </w:pPr>
      <w:r w:rsidRPr="00D63989">
        <w:t>The report also specifies areas in which improvements must be made to ensure the Quality Standards are complied with.</w:t>
      </w:r>
    </w:p>
    <w:p w14:paraId="2BB7F3C0" w14:textId="77777777" w:rsidR="001E6954" w:rsidRPr="00D63989" w:rsidRDefault="00CA2DF6" w:rsidP="001E6954">
      <w:r w:rsidRPr="00D63989">
        <w:t>The following information has been taken into account in developing this performance report:</w:t>
      </w:r>
    </w:p>
    <w:p w14:paraId="2BB7F3C1" w14:textId="09AF239A" w:rsidR="004B33E7" w:rsidRPr="00DD32A3" w:rsidRDefault="00CA2DF6" w:rsidP="004B33E7">
      <w:pPr>
        <w:pStyle w:val="ListBullet"/>
      </w:pPr>
      <w:r w:rsidRPr="00DD32A3">
        <w:t>the Assessment Team’s report for the Assessment Contact - Site; the Assessment Contact - Site report was informed by a site assessment, observations at the service, review of documents and interviews with staff, consumers/representatives and others</w:t>
      </w:r>
      <w:r w:rsidR="00DD32A3" w:rsidRPr="00DD32A3">
        <w:t>.</w:t>
      </w:r>
    </w:p>
    <w:p w14:paraId="2BB7F3C4" w14:textId="77777777" w:rsidR="008A22FF" w:rsidRDefault="005D3281">
      <w:pPr>
        <w:spacing w:after="160" w:line="259" w:lineRule="auto"/>
        <w:rPr>
          <w:rFonts w:cs="Times New Roman"/>
        </w:rPr>
      </w:pPr>
    </w:p>
    <w:p w14:paraId="2BB7F3C5" w14:textId="77777777" w:rsidR="00095CD4" w:rsidRDefault="005D3281" w:rsidP="00095CD4">
      <w:pPr>
        <w:sectPr w:rsidR="00095CD4" w:rsidSect="00E22030">
          <w:headerReference w:type="first" r:id="rId18"/>
          <w:pgSz w:w="11906" w:h="16838"/>
          <w:pgMar w:top="1701" w:right="1418" w:bottom="1418" w:left="1418" w:header="709" w:footer="397" w:gutter="0"/>
          <w:cols w:space="708"/>
          <w:docGrid w:linePitch="360"/>
        </w:sectPr>
      </w:pPr>
    </w:p>
    <w:p w14:paraId="2BB7F3E9" w14:textId="77777777" w:rsidR="00ED6B57" w:rsidRDefault="005D3281"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2BB7F3EA" w14:textId="312C6952" w:rsidR="001862F5" w:rsidRDefault="00CA2DF6"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BB7F4C9" wp14:editId="2BB7F4C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400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2BB7F3EB" w14:textId="77777777" w:rsidR="00ED6B57" w:rsidRPr="00ED6B57" w:rsidRDefault="00CA2DF6" w:rsidP="00ED6B57">
      <w:pPr>
        <w:pStyle w:val="Heading3"/>
        <w:shd w:val="clear" w:color="auto" w:fill="F2F2F2" w:themeFill="background1" w:themeFillShade="F2"/>
      </w:pPr>
      <w:r w:rsidRPr="00ED6B57">
        <w:t>Consumer outcome:</w:t>
      </w:r>
    </w:p>
    <w:p w14:paraId="2BB7F3EC" w14:textId="77777777" w:rsidR="00ED6B57" w:rsidRPr="00ED6B57" w:rsidRDefault="00CA2DF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B7F3ED" w14:textId="77777777" w:rsidR="00ED6B57" w:rsidRPr="00ED6B57" w:rsidRDefault="00CA2DF6" w:rsidP="00ED6B57">
      <w:pPr>
        <w:pStyle w:val="Heading3"/>
        <w:shd w:val="clear" w:color="auto" w:fill="F2F2F2" w:themeFill="background1" w:themeFillShade="F2"/>
      </w:pPr>
      <w:r w:rsidRPr="00ED6B57">
        <w:t>Organisation statement:</w:t>
      </w:r>
    </w:p>
    <w:p w14:paraId="2BB7F3EE" w14:textId="77777777" w:rsidR="00ED6B57" w:rsidRPr="00ED6B57" w:rsidRDefault="00CA2DF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B7F3EF" w14:textId="77777777" w:rsidR="00ED6B57" w:rsidRDefault="00CA2DF6" w:rsidP="00ED6B57">
      <w:pPr>
        <w:pStyle w:val="Heading2"/>
      </w:pPr>
      <w:r>
        <w:t xml:space="preserve">Assessment </w:t>
      </w:r>
      <w:r w:rsidRPr="002B2C0F">
        <w:t>of Standard</w:t>
      </w:r>
      <w:r>
        <w:t xml:space="preserve"> 2</w:t>
      </w:r>
    </w:p>
    <w:p w14:paraId="2C7C4E2C" w14:textId="12689801" w:rsidR="00DD32A3" w:rsidRDefault="00DD32A3" w:rsidP="00424F88">
      <w:pPr>
        <w:tabs>
          <w:tab w:val="right" w:pos="9026"/>
        </w:tabs>
        <w:spacing w:before="0" w:after="0"/>
        <w:outlineLvl w:val="4"/>
        <w:rPr>
          <w:rFonts w:eastAsiaTheme="minorHAnsi"/>
          <w:iCs/>
          <w:color w:val="auto"/>
        </w:rPr>
      </w:pPr>
      <w:r w:rsidRPr="00424F88">
        <w:rPr>
          <w:rFonts w:eastAsiaTheme="minorHAnsi"/>
          <w:iCs/>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19C0ADF" w14:textId="77777777" w:rsidR="00424F88" w:rsidRPr="00424F88" w:rsidRDefault="00424F88" w:rsidP="00424F88">
      <w:pPr>
        <w:tabs>
          <w:tab w:val="right" w:pos="9026"/>
        </w:tabs>
        <w:spacing w:before="0" w:after="0"/>
        <w:outlineLvl w:val="4"/>
        <w:rPr>
          <w:rFonts w:eastAsiaTheme="minorHAnsi"/>
          <w:iCs/>
          <w:color w:val="auto"/>
        </w:rPr>
      </w:pPr>
    </w:p>
    <w:p w14:paraId="71DE22E8" w14:textId="77777777" w:rsidR="00424F88" w:rsidRDefault="00DD32A3" w:rsidP="00424F88">
      <w:pPr>
        <w:tabs>
          <w:tab w:val="right" w:pos="9026"/>
        </w:tabs>
        <w:spacing w:before="0" w:after="0"/>
        <w:outlineLvl w:val="4"/>
        <w:rPr>
          <w:rFonts w:eastAsiaTheme="minorHAnsi"/>
          <w:iCs/>
          <w:color w:val="auto"/>
        </w:rPr>
      </w:pPr>
      <w:r w:rsidRPr="00424F88">
        <w:rPr>
          <w:rFonts w:eastAsiaTheme="minorHAnsi"/>
          <w:iCs/>
          <w:color w:val="auto"/>
        </w:rPr>
        <w:t xml:space="preserve">Overall sampled consumers and representatives interviewed by the Assessment Team confirmed that they feel like partners in the ongoing assessment and planning of their care and services. Consumers and representatives interviewed reported being involved in the initial assessment and ongoing planning of their care. </w:t>
      </w:r>
    </w:p>
    <w:p w14:paraId="70A5F7C1" w14:textId="71A569F0" w:rsidR="00DD32A3" w:rsidRDefault="00DD32A3" w:rsidP="00424F88">
      <w:pPr>
        <w:tabs>
          <w:tab w:val="right" w:pos="9026"/>
        </w:tabs>
        <w:spacing w:before="0" w:after="0"/>
        <w:outlineLvl w:val="4"/>
        <w:rPr>
          <w:rFonts w:eastAsiaTheme="minorHAnsi"/>
          <w:iCs/>
          <w:color w:val="auto"/>
        </w:rPr>
      </w:pPr>
      <w:r w:rsidRPr="00424F88">
        <w:rPr>
          <w:rFonts w:eastAsiaTheme="minorHAnsi"/>
          <w:iCs/>
          <w:color w:val="auto"/>
        </w:rPr>
        <w:t xml:space="preserve">Consumers and representatives interviewed reported they are informed about the outcomes of assessment and planning and have access to their care and services plan if they wish. Consumers and representatives confirmed the service seeks input from others who contribute to the consumers’ care including their medical practitioner, allied health practitioners and family members. </w:t>
      </w:r>
    </w:p>
    <w:p w14:paraId="155ED1DB" w14:textId="77777777" w:rsidR="00424F88" w:rsidRPr="00424F88" w:rsidRDefault="00424F88" w:rsidP="00424F88">
      <w:pPr>
        <w:tabs>
          <w:tab w:val="right" w:pos="9026"/>
        </w:tabs>
        <w:spacing w:before="0" w:after="0"/>
        <w:outlineLvl w:val="4"/>
        <w:rPr>
          <w:rFonts w:eastAsiaTheme="minorHAnsi"/>
          <w:iCs/>
          <w:color w:val="auto"/>
        </w:rPr>
      </w:pPr>
    </w:p>
    <w:p w14:paraId="7305F731" w14:textId="6E81E4F1" w:rsidR="00DD32A3" w:rsidRPr="00424F88" w:rsidRDefault="00DD32A3" w:rsidP="00424F88">
      <w:pPr>
        <w:tabs>
          <w:tab w:val="right" w:pos="9026"/>
        </w:tabs>
        <w:spacing w:before="0" w:after="0"/>
        <w:outlineLvl w:val="4"/>
        <w:rPr>
          <w:rFonts w:eastAsiaTheme="minorHAnsi"/>
          <w:iCs/>
          <w:color w:val="auto"/>
        </w:rPr>
      </w:pPr>
      <w:r w:rsidRPr="00424F88">
        <w:rPr>
          <w:rFonts w:eastAsiaTheme="minorHAnsi"/>
          <w:iCs/>
          <w:color w:val="auto"/>
        </w:rPr>
        <w:t>Care plans reviewed by the Assessment Team demonstrated they are developed in consultation with the consumer and/or their representative and that they have been reviewed regularly and updated when changes have been required. Care plans demonstrated outcomes of assessment and planning are documented in a care and services plan that is available to the consumer. Staff interviewed are aware of the consumers’ needs and preferences and strategies to follow to ensure needs and preferences are met.</w:t>
      </w:r>
    </w:p>
    <w:p w14:paraId="2BB7F3F1" w14:textId="391C985F" w:rsidR="00154403" w:rsidRPr="00424F88" w:rsidRDefault="00CA2DF6" w:rsidP="00424F88">
      <w:pPr>
        <w:tabs>
          <w:tab w:val="right" w:pos="9026"/>
        </w:tabs>
        <w:spacing w:before="0" w:after="0"/>
        <w:outlineLvl w:val="4"/>
        <w:rPr>
          <w:rFonts w:eastAsiaTheme="minorHAnsi"/>
          <w:iCs/>
          <w:color w:val="auto"/>
        </w:rPr>
      </w:pPr>
      <w:r w:rsidRPr="00424F88">
        <w:rPr>
          <w:rFonts w:eastAsiaTheme="minorHAnsi"/>
          <w:iCs/>
          <w:color w:val="auto"/>
        </w:rPr>
        <w:lastRenderedPageBreak/>
        <w:t xml:space="preserve">The Quality Standard is assessed as Compliant as </w:t>
      </w:r>
      <w:r w:rsidR="00DD32A3" w:rsidRPr="00424F88">
        <w:rPr>
          <w:rFonts w:eastAsiaTheme="minorHAnsi"/>
          <w:iCs/>
          <w:color w:val="auto"/>
        </w:rPr>
        <w:t>five</w:t>
      </w:r>
      <w:r w:rsidRPr="00424F88">
        <w:rPr>
          <w:rFonts w:eastAsiaTheme="minorHAnsi"/>
          <w:iCs/>
          <w:color w:val="auto"/>
        </w:rPr>
        <w:t xml:space="preserve"> of the five specific requirements have been assessed as Compliant.</w:t>
      </w:r>
    </w:p>
    <w:p w14:paraId="2BB7F3F2" w14:textId="34E66439" w:rsidR="00ED6B57" w:rsidRDefault="00CA2DF6" w:rsidP="00ED6B57">
      <w:pPr>
        <w:pStyle w:val="Heading2"/>
      </w:pPr>
      <w:r>
        <w:t>Assessment of Standard 2 Requirements</w:t>
      </w:r>
      <w:r w:rsidRPr="0066387A">
        <w:rPr>
          <w:i/>
          <w:color w:val="0000FF"/>
          <w:sz w:val="24"/>
          <w:szCs w:val="24"/>
        </w:rPr>
        <w:t xml:space="preserve"> </w:t>
      </w:r>
    </w:p>
    <w:p w14:paraId="2BB7F3F3" w14:textId="341F7568" w:rsidR="00934888" w:rsidRDefault="00CA2DF6" w:rsidP="00934888">
      <w:pPr>
        <w:pStyle w:val="Heading3"/>
      </w:pPr>
      <w:r w:rsidRPr="00051035">
        <w:t xml:space="preserve">Requirement </w:t>
      </w:r>
      <w:r>
        <w:t>2</w:t>
      </w:r>
      <w:r w:rsidRPr="00051035">
        <w:t>(3)(a)</w:t>
      </w:r>
      <w:r w:rsidRPr="00051035">
        <w:tab/>
        <w:t>Compliant</w:t>
      </w:r>
    </w:p>
    <w:p w14:paraId="2BB7F3F4" w14:textId="77777777" w:rsidR="00853601" w:rsidRPr="001F433A" w:rsidRDefault="00CA2DF6" w:rsidP="00853601">
      <w:pPr>
        <w:rPr>
          <w:i/>
        </w:rPr>
      </w:pPr>
      <w:r w:rsidRPr="001F433A">
        <w:rPr>
          <w:i/>
        </w:rPr>
        <w:t>Assessment and planning, including consideration of risks to the consumer’s health and well-being, informs the delivery of safe and effective care and services.</w:t>
      </w:r>
    </w:p>
    <w:p w14:paraId="2BB7F3F6" w14:textId="3258E06C" w:rsidR="00934888" w:rsidRDefault="00CA2DF6" w:rsidP="00934888">
      <w:pPr>
        <w:pStyle w:val="Heading3"/>
      </w:pPr>
      <w:r>
        <w:t>Requirement 2(3)(b)</w:t>
      </w:r>
      <w:r>
        <w:tab/>
        <w:t>Compliant</w:t>
      </w:r>
    </w:p>
    <w:p w14:paraId="2BB7F3F7" w14:textId="77777777" w:rsidR="00853601" w:rsidRPr="001F433A" w:rsidRDefault="00CA2DF6"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2BB7F3F9" w14:textId="415A3047" w:rsidR="00934888" w:rsidRDefault="00CA2DF6" w:rsidP="00934888">
      <w:pPr>
        <w:pStyle w:val="Heading3"/>
      </w:pPr>
      <w:r>
        <w:t>Requirement 2(3)(c)</w:t>
      </w:r>
      <w:r>
        <w:tab/>
        <w:t>Compliant</w:t>
      </w:r>
    </w:p>
    <w:p w14:paraId="2BB7F3FA" w14:textId="77777777" w:rsidR="00853601" w:rsidRPr="001F433A" w:rsidRDefault="00CA2DF6" w:rsidP="00853601">
      <w:pPr>
        <w:rPr>
          <w:i/>
        </w:rPr>
      </w:pPr>
      <w:r w:rsidRPr="001F433A">
        <w:rPr>
          <w:i/>
        </w:rPr>
        <w:t>The organisation demonstrates that assessment and planning:</w:t>
      </w:r>
    </w:p>
    <w:p w14:paraId="2BB7F3FB" w14:textId="77777777" w:rsidR="00853601" w:rsidRPr="001F433A" w:rsidRDefault="00CA2DF6" w:rsidP="00853601">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2BB7F3FC" w14:textId="77777777" w:rsidR="00853601" w:rsidRPr="001F433A" w:rsidRDefault="00CA2DF6" w:rsidP="00853601">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2BB7F3FE" w14:textId="0400212A" w:rsidR="00934888" w:rsidRDefault="00CA2DF6" w:rsidP="00934888">
      <w:pPr>
        <w:pStyle w:val="Heading3"/>
      </w:pPr>
      <w:r>
        <w:t>Requirement 2(3)(d)</w:t>
      </w:r>
      <w:r>
        <w:tab/>
        <w:t>Compliant</w:t>
      </w:r>
    </w:p>
    <w:p w14:paraId="2BB7F3FF" w14:textId="77777777" w:rsidR="00853601" w:rsidRPr="001F433A" w:rsidRDefault="00CA2DF6"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BB7F401" w14:textId="1650E594" w:rsidR="00934888" w:rsidRDefault="00CA2DF6" w:rsidP="00934888">
      <w:pPr>
        <w:pStyle w:val="Heading3"/>
      </w:pPr>
      <w:r>
        <w:t>Requirement 2(3)(e)</w:t>
      </w:r>
      <w:r>
        <w:tab/>
        <w:t>Compliant</w:t>
      </w:r>
    </w:p>
    <w:p w14:paraId="2BB7F402" w14:textId="77777777" w:rsidR="00853601" w:rsidRPr="001F433A" w:rsidRDefault="00CA2DF6" w:rsidP="00853601">
      <w:pPr>
        <w:rPr>
          <w:i/>
        </w:rPr>
      </w:pPr>
      <w:r w:rsidRPr="001F433A">
        <w:rPr>
          <w:i/>
        </w:rPr>
        <w:t>Care and services are reviewed regularly for effectiveness, and when circumstances change or when incidents impact on the needs, goals or preferences of the consumer.</w:t>
      </w:r>
    </w:p>
    <w:p w14:paraId="2BB7F404" w14:textId="77777777" w:rsidR="00934888" w:rsidRPr="00934888" w:rsidRDefault="005D3281" w:rsidP="00934888"/>
    <w:p w14:paraId="2BB7F405" w14:textId="77777777" w:rsidR="00032B17" w:rsidRDefault="005D3281"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2BB7F406" w14:textId="38840C8D" w:rsidR="00F05744" w:rsidRDefault="00CA2DF6"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BB7F4CB" wp14:editId="2BB7F4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579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BB7F407" w14:textId="77777777" w:rsidR="007F5256" w:rsidRPr="00FD1B02" w:rsidRDefault="00CA2DF6" w:rsidP="00032B17">
      <w:pPr>
        <w:pStyle w:val="Heading3"/>
        <w:shd w:val="clear" w:color="auto" w:fill="F2F2F2" w:themeFill="background1" w:themeFillShade="F2"/>
      </w:pPr>
      <w:r w:rsidRPr="00FD1B02">
        <w:t>Consumer outcome:</w:t>
      </w:r>
    </w:p>
    <w:p w14:paraId="2BB7F408" w14:textId="77777777" w:rsidR="007F5256" w:rsidRDefault="00CA2DF6" w:rsidP="00912DE6">
      <w:pPr>
        <w:numPr>
          <w:ilvl w:val="0"/>
          <w:numId w:val="3"/>
        </w:numPr>
        <w:shd w:val="clear" w:color="auto" w:fill="F2F2F2" w:themeFill="background1" w:themeFillShade="F2"/>
      </w:pPr>
      <w:r>
        <w:t>I get personal care, clinical care, or both personal care and clinical care, that is safe and right for me.</w:t>
      </w:r>
    </w:p>
    <w:p w14:paraId="2BB7F409" w14:textId="77777777" w:rsidR="007F5256" w:rsidRDefault="00CA2DF6" w:rsidP="00032B17">
      <w:pPr>
        <w:pStyle w:val="Heading3"/>
        <w:shd w:val="clear" w:color="auto" w:fill="F2F2F2" w:themeFill="background1" w:themeFillShade="F2"/>
      </w:pPr>
      <w:r>
        <w:t>Organisation statement:</w:t>
      </w:r>
    </w:p>
    <w:p w14:paraId="2BB7F40A" w14:textId="77777777" w:rsidR="007F5256" w:rsidRDefault="00CA2DF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B7F40B" w14:textId="77777777" w:rsidR="007F5256" w:rsidRDefault="00CA2DF6" w:rsidP="00427817">
      <w:pPr>
        <w:pStyle w:val="Heading2"/>
      </w:pPr>
      <w:r>
        <w:t>Assessment of Standard 3</w:t>
      </w:r>
    </w:p>
    <w:p w14:paraId="2BB7F40C" w14:textId="1431540E" w:rsidR="00154403" w:rsidRPr="00CA2DF6" w:rsidRDefault="00DD32A3" w:rsidP="00154403">
      <w:pPr>
        <w:rPr>
          <w:rFonts w:eastAsiaTheme="minorHAnsi"/>
          <w:color w:val="auto"/>
        </w:rPr>
      </w:pPr>
      <w:r w:rsidRPr="00CA2DF6">
        <w:rPr>
          <w:rFonts w:eastAsiaTheme="minorHAnsi"/>
          <w:color w:val="auto"/>
        </w:rPr>
        <w:t>The Assessment Team did not assess all Requirements in Standard 3, therefore on overall compliance rating or summary statement is not provided.</w:t>
      </w:r>
    </w:p>
    <w:p w14:paraId="2BB7F40E" w14:textId="437247F2" w:rsidR="00301877" w:rsidRDefault="00CA2DF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B7F424" w14:textId="2955C13E" w:rsidR="00853601" w:rsidRPr="00D435F8" w:rsidRDefault="00CA2DF6" w:rsidP="00853601">
      <w:pPr>
        <w:pStyle w:val="Heading3"/>
      </w:pPr>
      <w:r w:rsidRPr="00D435F8">
        <w:t>Requirement 3(3)(g)</w:t>
      </w:r>
      <w:r>
        <w:tab/>
        <w:t>Compliant</w:t>
      </w:r>
    </w:p>
    <w:p w14:paraId="2BB7F425" w14:textId="77777777" w:rsidR="00853601" w:rsidRPr="001F433A" w:rsidRDefault="00CA2DF6" w:rsidP="00853601">
      <w:pPr>
        <w:tabs>
          <w:tab w:val="right" w:pos="9026"/>
        </w:tabs>
        <w:spacing w:before="0" w:after="0"/>
        <w:outlineLvl w:val="4"/>
        <w:rPr>
          <w:i/>
          <w:szCs w:val="22"/>
        </w:rPr>
      </w:pPr>
      <w:r w:rsidRPr="001F433A">
        <w:rPr>
          <w:i/>
          <w:szCs w:val="22"/>
        </w:rPr>
        <w:t>Minimisation of infection related risks through implementing:</w:t>
      </w:r>
    </w:p>
    <w:p w14:paraId="2BB7F426" w14:textId="77777777" w:rsidR="00853601" w:rsidRPr="001F433A" w:rsidRDefault="00CA2DF6"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61E967DD" w14:textId="77777777" w:rsidR="00DD32A3" w:rsidRDefault="00CA2DF6" w:rsidP="00DD32A3">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594EA3DF" w14:textId="77777777" w:rsidR="00DD32A3" w:rsidRDefault="00DD32A3" w:rsidP="00DD32A3">
      <w:pPr>
        <w:tabs>
          <w:tab w:val="right" w:pos="9026"/>
        </w:tabs>
        <w:spacing w:before="0" w:after="0"/>
        <w:ind w:left="142"/>
        <w:outlineLvl w:val="4"/>
        <w:rPr>
          <w:rFonts w:eastAsiaTheme="minorHAnsi"/>
          <w:iCs/>
          <w:color w:val="auto"/>
        </w:rPr>
      </w:pPr>
    </w:p>
    <w:p w14:paraId="4E7E4DC0" w14:textId="54BDE9BE" w:rsidR="00DD32A3" w:rsidRPr="00DD32A3" w:rsidRDefault="00DD32A3" w:rsidP="00DD32A3">
      <w:pPr>
        <w:tabs>
          <w:tab w:val="right" w:pos="9026"/>
        </w:tabs>
        <w:spacing w:before="0" w:after="0"/>
        <w:outlineLvl w:val="4"/>
        <w:rPr>
          <w:color w:val="FF0000"/>
        </w:rPr>
      </w:pPr>
      <w:r>
        <w:rPr>
          <w:rFonts w:eastAsiaTheme="minorHAnsi"/>
          <w:iCs/>
          <w:color w:val="auto"/>
        </w:rPr>
        <w:t>C</w:t>
      </w:r>
      <w:r w:rsidRPr="00DD32A3">
        <w:rPr>
          <w:rFonts w:eastAsiaTheme="minorHAnsi"/>
          <w:iCs/>
          <w:color w:val="auto"/>
        </w:rPr>
        <w:t xml:space="preserve">onsumers and representatives </w:t>
      </w:r>
      <w:r>
        <w:rPr>
          <w:rFonts w:eastAsiaTheme="minorHAnsi"/>
          <w:iCs/>
          <w:color w:val="auto"/>
        </w:rPr>
        <w:t xml:space="preserve">interviewed by the Assessment Team </w:t>
      </w:r>
      <w:r w:rsidRPr="00DD32A3">
        <w:rPr>
          <w:rFonts w:eastAsiaTheme="minorHAnsi"/>
          <w:iCs/>
          <w:color w:val="auto"/>
        </w:rPr>
        <w:t>provided examples of infection control practices in accordance to the care provided</w:t>
      </w:r>
      <w:r>
        <w:rPr>
          <w:rFonts w:eastAsiaTheme="minorHAnsi"/>
          <w:iCs/>
          <w:color w:val="auto"/>
        </w:rPr>
        <w:t xml:space="preserve"> to them. These examples were in accordance with infection control processes</w:t>
      </w:r>
      <w:r w:rsidRPr="00DD32A3">
        <w:rPr>
          <w:rFonts w:eastAsiaTheme="minorHAnsi"/>
          <w:iCs/>
          <w:color w:val="auto"/>
        </w:rPr>
        <w:t xml:space="preserve">. </w:t>
      </w:r>
    </w:p>
    <w:p w14:paraId="2F1C1ADE" w14:textId="77777777" w:rsidR="00DD32A3" w:rsidRDefault="00DD32A3" w:rsidP="00DD32A3">
      <w:pPr>
        <w:spacing w:before="0" w:after="0"/>
        <w:contextualSpacing/>
        <w:rPr>
          <w:rFonts w:eastAsiaTheme="minorHAnsi"/>
          <w:iCs/>
          <w:color w:val="auto"/>
        </w:rPr>
      </w:pPr>
    </w:p>
    <w:p w14:paraId="5265D58C" w14:textId="13D52414" w:rsidR="00DD32A3" w:rsidRPr="002075DD" w:rsidRDefault="00DD32A3" w:rsidP="00905BE1">
      <w:pPr>
        <w:spacing w:before="0" w:after="0"/>
        <w:contextualSpacing/>
        <w:rPr>
          <w:color w:val="auto"/>
        </w:rPr>
      </w:pPr>
      <w:r w:rsidRPr="002075DD">
        <w:rPr>
          <w:rFonts w:eastAsiaTheme="minorHAnsi"/>
          <w:iCs/>
          <w:color w:val="auto"/>
        </w:rPr>
        <w:t xml:space="preserve">The service monitor consumer infections through ongoing review of progress notes and changes identified through the weekly clinical meetings and handover reports. Consumers are monitored for signs of infection which include changes in consumers behaviours and/or confusion. Staff receive education and reminders on ways to minimise infection including the correct use of skin wipes and ensuring consumers receive adequate hydration. </w:t>
      </w:r>
      <w:r w:rsidR="00905BE1">
        <w:rPr>
          <w:rFonts w:eastAsiaTheme="minorHAnsi"/>
          <w:iCs/>
          <w:color w:val="auto"/>
        </w:rPr>
        <w:t>The Nurse practitioner</w:t>
      </w:r>
      <w:r w:rsidRPr="002075DD">
        <w:rPr>
          <w:color w:val="auto"/>
        </w:rPr>
        <w:t xml:space="preserve"> can prescribe antibiotics as needed in consultation with the consumer</w:t>
      </w:r>
      <w:r w:rsidR="00905BE1">
        <w:rPr>
          <w:color w:val="auto"/>
        </w:rPr>
        <w:t>’</w:t>
      </w:r>
      <w:r w:rsidRPr="002075DD">
        <w:rPr>
          <w:color w:val="auto"/>
        </w:rPr>
        <w:t>s M</w:t>
      </w:r>
      <w:r w:rsidR="00905BE1">
        <w:rPr>
          <w:color w:val="auto"/>
        </w:rPr>
        <w:t>edical officer</w:t>
      </w:r>
      <w:r w:rsidRPr="002075DD">
        <w:rPr>
          <w:color w:val="auto"/>
        </w:rPr>
        <w:t xml:space="preserve"> and following results of pathology testing. The service is currently developing a clinical indicator and report </w:t>
      </w:r>
      <w:r w:rsidRPr="002075DD">
        <w:rPr>
          <w:color w:val="auto"/>
        </w:rPr>
        <w:lastRenderedPageBreak/>
        <w:t>form to monitor infections and anticipates this process will be introduced prior to the end of October 2020.</w:t>
      </w:r>
      <w:r w:rsidR="00905BE1">
        <w:rPr>
          <w:color w:val="auto"/>
        </w:rPr>
        <w:t xml:space="preserve"> </w:t>
      </w:r>
      <w:r w:rsidRPr="002075DD">
        <w:rPr>
          <w:color w:val="auto"/>
        </w:rPr>
        <w:t>Clinical resources include the service’s anti-microbial and infection control policy</w:t>
      </w:r>
    </w:p>
    <w:p w14:paraId="12216B90" w14:textId="77777777" w:rsidR="00905BE1" w:rsidRDefault="00905BE1" w:rsidP="00905BE1">
      <w:pPr>
        <w:spacing w:before="0" w:after="0"/>
        <w:contextualSpacing/>
        <w:rPr>
          <w:rFonts w:eastAsiaTheme="minorHAnsi"/>
          <w:iCs/>
          <w:color w:val="auto"/>
        </w:rPr>
      </w:pPr>
    </w:p>
    <w:p w14:paraId="50842A96" w14:textId="7DF5D0EC" w:rsidR="00DD32A3" w:rsidRPr="002075DD" w:rsidRDefault="00DD32A3" w:rsidP="00905BE1">
      <w:pPr>
        <w:spacing w:before="0" w:after="0"/>
        <w:contextualSpacing/>
        <w:rPr>
          <w:rFonts w:eastAsiaTheme="minorHAnsi"/>
          <w:iCs/>
          <w:color w:val="auto"/>
        </w:rPr>
      </w:pPr>
      <w:r w:rsidRPr="002075DD">
        <w:rPr>
          <w:rFonts w:eastAsiaTheme="minorHAnsi"/>
          <w:iCs/>
          <w:color w:val="auto"/>
        </w:rPr>
        <w:t>The administration team identified staff are unable to work if they are unable to present at work and must be tested if they are symptomatic of COVID-19. Staff advised they screen all consumers prior to commencing services, however management confirmed staff do not complete a formal screening questionnaire prior to commencing services. Management said staff would report if a consumer is unwell and they would provide guidance to staff regarding commencing services.</w:t>
      </w:r>
      <w:r w:rsidR="00905BE1">
        <w:rPr>
          <w:rFonts w:eastAsiaTheme="minorHAnsi"/>
          <w:iCs/>
          <w:color w:val="auto"/>
        </w:rPr>
        <w:t xml:space="preserve"> </w:t>
      </w:r>
      <w:r w:rsidRPr="002075DD">
        <w:rPr>
          <w:rFonts w:eastAsiaTheme="minorHAnsi"/>
          <w:iCs/>
          <w:color w:val="auto"/>
        </w:rPr>
        <w:t xml:space="preserve">Management advised all staff are aware they are unable to present at work and must be tested if they are symptomatic of COVID-19. Management advised the service has appropriate stocks of </w:t>
      </w:r>
      <w:r w:rsidR="00905BE1">
        <w:rPr>
          <w:rFonts w:eastAsiaTheme="minorHAnsi"/>
          <w:iCs/>
          <w:color w:val="auto"/>
        </w:rPr>
        <w:t>personal protective equipment (</w:t>
      </w:r>
      <w:r w:rsidRPr="002075DD">
        <w:rPr>
          <w:rFonts w:eastAsiaTheme="minorHAnsi"/>
          <w:iCs/>
          <w:color w:val="auto"/>
        </w:rPr>
        <w:t>PPE</w:t>
      </w:r>
      <w:r w:rsidR="00905BE1">
        <w:rPr>
          <w:rFonts w:eastAsiaTheme="minorHAnsi"/>
          <w:iCs/>
          <w:color w:val="auto"/>
        </w:rPr>
        <w:t>)</w:t>
      </w:r>
      <w:r w:rsidRPr="002075DD">
        <w:rPr>
          <w:rFonts w:eastAsiaTheme="minorHAnsi"/>
          <w:iCs/>
          <w:color w:val="auto"/>
        </w:rPr>
        <w:t xml:space="preserve"> available and staff have received training on the use of PPE and undertaken on-line training regarding hand hygiene and infection control. Management advised staff receive updates through the services intranet site which accessible through the staff members mobile phone.</w:t>
      </w:r>
    </w:p>
    <w:p w14:paraId="63AA96FB" w14:textId="71EE0EE5" w:rsidR="00DD32A3" w:rsidRPr="002075DD" w:rsidRDefault="00DD32A3" w:rsidP="00905BE1">
      <w:pPr>
        <w:rPr>
          <w:rFonts w:eastAsiaTheme="minorHAnsi"/>
          <w:iCs/>
          <w:color w:val="auto"/>
        </w:rPr>
      </w:pPr>
      <w:r w:rsidRPr="002075DD">
        <w:rPr>
          <w:color w:val="auto"/>
        </w:rPr>
        <w:t xml:space="preserve">Management provided a copy of the service’s COVID-19 infection control management plan for home and community care which includes specific details related to </w:t>
      </w:r>
      <w:r w:rsidR="00905BE1">
        <w:rPr>
          <w:color w:val="auto"/>
        </w:rPr>
        <w:t>comprehensive actions in relation to COVID-19.</w:t>
      </w:r>
      <w:r w:rsidR="00424F88">
        <w:rPr>
          <w:color w:val="auto"/>
        </w:rPr>
        <w:t xml:space="preserve"> </w:t>
      </w:r>
      <w:proofErr w:type="gramStart"/>
      <w:r w:rsidRPr="002075DD">
        <w:rPr>
          <w:rFonts w:eastAsiaTheme="minorHAnsi"/>
          <w:iCs/>
          <w:color w:val="auto"/>
        </w:rPr>
        <w:t>Review</w:t>
      </w:r>
      <w:proofErr w:type="gramEnd"/>
      <w:r w:rsidRPr="002075DD">
        <w:rPr>
          <w:rFonts w:eastAsiaTheme="minorHAnsi"/>
          <w:iCs/>
          <w:color w:val="auto"/>
        </w:rPr>
        <w:t xml:space="preserve"> of documentation </w:t>
      </w:r>
      <w:r w:rsidR="00905BE1">
        <w:rPr>
          <w:rFonts w:eastAsiaTheme="minorHAnsi"/>
          <w:iCs/>
          <w:color w:val="auto"/>
        </w:rPr>
        <w:t xml:space="preserve">by the Assessment Team </w:t>
      </w:r>
      <w:r w:rsidRPr="002075DD">
        <w:rPr>
          <w:rFonts w:eastAsiaTheme="minorHAnsi"/>
          <w:iCs/>
          <w:color w:val="auto"/>
        </w:rPr>
        <w:t xml:space="preserve">and interview with management confirms the service’s </w:t>
      </w:r>
      <w:bookmarkStart w:id="2" w:name="_GoBack"/>
      <w:bookmarkEnd w:id="2"/>
      <w:r w:rsidRPr="002075DD">
        <w:rPr>
          <w:rFonts w:eastAsiaTheme="minorHAnsi"/>
          <w:iCs/>
          <w:color w:val="auto"/>
        </w:rPr>
        <w:t xml:space="preserve">preparedness and management in the event of an outbreak. </w:t>
      </w:r>
    </w:p>
    <w:p w14:paraId="55FED7D2" w14:textId="67C7E4DF" w:rsidR="00DD32A3" w:rsidRPr="002075DD" w:rsidRDefault="00DD32A3" w:rsidP="00905BE1">
      <w:pPr>
        <w:spacing w:after="200"/>
        <w:contextualSpacing/>
        <w:rPr>
          <w:color w:val="auto"/>
        </w:rPr>
      </w:pPr>
      <w:r w:rsidRPr="002075DD">
        <w:rPr>
          <w:color w:val="auto"/>
        </w:rPr>
        <w:t xml:space="preserve">Consumers and their representatives have been encouraged to be vaccinated the 2020 influenza vaccination. Staff influenza vaccinations are not mandatory; however, the service has promoted vaccination and said 99% of staff received the influenza vaccination in 2020. Management also reported a small number of </w:t>
      </w:r>
      <w:proofErr w:type="gramStart"/>
      <w:r w:rsidRPr="002075DD">
        <w:rPr>
          <w:color w:val="auto"/>
        </w:rPr>
        <w:t>staff</w:t>
      </w:r>
      <w:proofErr w:type="gramEnd"/>
      <w:r w:rsidRPr="002075DD">
        <w:rPr>
          <w:color w:val="auto"/>
        </w:rPr>
        <w:t xml:space="preserve"> who displayed symptoms and were tested for COVID-19 </w:t>
      </w:r>
      <w:r>
        <w:rPr>
          <w:color w:val="auto"/>
        </w:rPr>
        <w:t xml:space="preserve">and </w:t>
      </w:r>
      <w:r w:rsidRPr="002075DD">
        <w:rPr>
          <w:color w:val="auto"/>
        </w:rPr>
        <w:t>were not able to provide services to consumers until they tested negative</w:t>
      </w:r>
      <w:r w:rsidR="00905BE1">
        <w:rPr>
          <w:color w:val="auto"/>
        </w:rPr>
        <w:t>.</w:t>
      </w:r>
    </w:p>
    <w:p w14:paraId="050F4CB9" w14:textId="77777777" w:rsidR="00905BE1" w:rsidRDefault="00905BE1" w:rsidP="00905BE1">
      <w:pPr>
        <w:spacing w:after="200"/>
        <w:contextualSpacing/>
        <w:rPr>
          <w:color w:val="auto"/>
        </w:rPr>
      </w:pPr>
    </w:p>
    <w:p w14:paraId="367DDE96" w14:textId="77777777" w:rsidR="00CA2DF6" w:rsidRDefault="00DD32A3" w:rsidP="00CA2DF6">
      <w:pPr>
        <w:spacing w:after="200"/>
        <w:contextualSpacing/>
        <w:rPr>
          <w:color w:val="auto"/>
        </w:rPr>
      </w:pPr>
      <w:r w:rsidRPr="002075DD">
        <w:rPr>
          <w:color w:val="auto"/>
        </w:rPr>
        <w:t xml:space="preserve">The service provides online education on hand hygiene, use of PPE and infection control. Management are aware of State and Commonwealth legislative alerts and updates regarding COVID-19. This information is readily accessed by key personnel at each service. </w:t>
      </w:r>
      <w:r w:rsidRPr="00407F30">
        <w:rPr>
          <w:color w:val="auto"/>
        </w:rPr>
        <w:t xml:space="preserve">COVID-19 fact sheets </w:t>
      </w:r>
      <w:proofErr w:type="gramStart"/>
      <w:r w:rsidRPr="00407F30">
        <w:rPr>
          <w:color w:val="auto"/>
        </w:rPr>
        <w:t>are located in</w:t>
      </w:r>
      <w:proofErr w:type="gramEnd"/>
      <w:r w:rsidRPr="00407F30">
        <w:rPr>
          <w:color w:val="auto"/>
        </w:rPr>
        <w:t xml:space="preserve"> the outbreak management plan. Infection control documentation fact sheets include ‘5 moments for hand hygiene’ and how to access on-line learning including the ‘COVID Work Safe-And-Clean Training Program</w:t>
      </w:r>
      <w:r w:rsidR="00905BE1">
        <w:rPr>
          <w:color w:val="auto"/>
        </w:rPr>
        <w:t xml:space="preserve">’. </w:t>
      </w:r>
      <w:r w:rsidRPr="002075DD">
        <w:rPr>
          <w:rFonts w:eastAsiaTheme="minorHAnsi"/>
          <w:iCs/>
          <w:color w:val="auto"/>
        </w:rPr>
        <w:t xml:space="preserve">Observation of the service’s office environment </w:t>
      </w:r>
      <w:r w:rsidR="00905BE1">
        <w:rPr>
          <w:rFonts w:eastAsiaTheme="minorHAnsi"/>
          <w:iCs/>
          <w:color w:val="auto"/>
        </w:rPr>
        <w:t xml:space="preserve">by the Assessment Team </w:t>
      </w:r>
      <w:r w:rsidRPr="002075DD">
        <w:rPr>
          <w:rFonts w:eastAsiaTheme="minorHAnsi"/>
          <w:iCs/>
          <w:color w:val="auto"/>
        </w:rPr>
        <w:t xml:space="preserve">identified </w:t>
      </w:r>
      <w:r w:rsidR="00905BE1">
        <w:rPr>
          <w:rFonts w:eastAsiaTheme="minorHAnsi"/>
          <w:iCs/>
          <w:color w:val="auto"/>
        </w:rPr>
        <w:t>an e</w:t>
      </w:r>
      <w:r w:rsidRPr="002075DD">
        <w:rPr>
          <w:color w:val="auto"/>
        </w:rPr>
        <w:t>ntry and exit register for all visitors to the premises</w:t>
      </w:r>
      <w:r w:rsidR="00905BE1">
        <w:rPr>
          <w:color w:val="auto"/>
        </w:rPr>
        <w:t xml:space="preserve">, </w:t>
      </w:r>
      <w:r w:rsidR="00CA2DF6">
        <w:rPr>
          <w:color w:val="auto"/>
        </w:rPr>
        <w:t>a</w:t>
      </w:r>
      <w:r w:rsidRPr="002075DD">
        <w:rPr>
          <w:color w:val="auto"/>
        </w:rPr>
        <w:t>ccess and availability to hand sanitiser and wipes</w:t>
      </w:r>
      <w:r w:rsidR="00CA2DF6">
        <w:rPr>
          <w:color w:val="auto"/>
        </w:rPr>
        <w:t>, c</w:t>
      </w:r>
      <w:r w:rsidRPr="002075DD">
        <w:rPr>
          <w:color w:val="auto"/>
        </w:rPr>
        <w:t>ough etiquette signage on display in the kitchen and meeting room</w:t>
      </w:r>
      <w:r w:rsidR="00CA2DF6">
        <w:rPr>
          <w:color w:val="auto"/>
        </w:rPr>
        <w:t xml:space="preserve"> and </w:t>
      </w:r>
      <w:r w:rsidRPr="002075DD">
        <w:rPr>
          <w:color w:val="auto"/>
        </w:rPr>
        <w:t>PPE signage on display in the kitchen</w:t>
      </w:r>
      <w:r w:rsidR="00CA2DF6">
        <w:rPr>
          <w:color w:val="auto"/>
        </w:rPr>
        <w:t>.</w:t>
      </w:r>
    </w:p>
    <w:p w14:paraId="0985AA11" w14:textId="77777777" w:rsidR="00CA2DF6" w:rsidRDefault="00CA2DF6" w:rsidP="00CA2DF6">
      <w:pPr>
        <w:spacing w:after="200"/>
        <w:contextualSpacing/>
        <w:rPr>
          <w:rFonts w:eastAsiaTheme="minorHAnsi"/>
          <w:iCs/>
          <w:color w:val="auto"/>
        </w:rPr>
      </w:pPr>
    </w:p>
    <w:p w14:paraId="10C3FC9D" w14:textId="3C1D8046" w:rsidR="00DD32A3" w:rsidRPr="002075DD" w:rsidRDefault="00DD32A3" w:rsidP="00CA2DF6">
      <w:pPr>
        <w:spacing w:after="200"/>
        <w:contextualSpacing/>
        <w:rPr>
          <w:color w:val="auto"/>
        </w:rPr>
      </w:pPr>
      <w:r w:rsidRPr="002075DD">
        <w:rPr>
          <w:rFonts w:eastAsiaTheme="minorHAnsi"/>
          <w:iCs/>
          <w:color w:val="auto"/>
        </w:rPr>
        <w:lastRenderedPageBreak/>
        <w:t xml:space="preserve">The Assessment Team noted </w:t>
      </w:r>
      <w:r w:rsidR="00CA2DF6">
        <w:rPr>
          <w:rFonts w:eastAsiaTheme="minorHAnsi"/>
          <w:iCs/>
          <w:color w:val="auto"/>
        </w:rPr>
        <w:t>t</w:t>
      </w:r>
      <w:r w:rsidRPr="002075DD">
        <w:rPr>
          <w:color w:val="auto"/>
        </w:rPr>
        <w:t>here was no screening for COVID-19 on entry to the service and no evidence of a screening tool at reception as identified as a requirement in the service COVID-19 outbreak management plan.</w:t>
      </w:r>
      <w:r w:rsidR="00CA2DF6">
        <w:rPr>
          <w:color w:val="auto"/>
        </w:rPr>
        <w:t xml:space="preserve"> Also, t</w:t>
      </w:r>
      <w:r w:rsidRPr="002075DD">
        <w:rPr>
          <w:color w:val="auto"/>
        </w:rPr>
        <w:t>here was no evidence of density signage or social distancing signage on display.</w:t>
      </w:r>
      <w:r w:rsidR="00CA2DF6">
        <w:rPr>
          <w:color w:val="auto"/>
        </w:rPr>
        <w:t xml:space="preserve"> </w:t>
      </w:r>
      <w:r w:rsidRPr="002075DD">
        <w:rPr>
          <w:color w:val="auto"/>
        </w:rPr>
        <w:t xml:space="preserve">In response to this feedback management identified entry screening should be completed for all visitors including the Aged Care Quality and Safety Commission Assessment Team and this process will commence. Management advised they are aware of social distancing requirements and they arranged desks in each room to meet social distancing requirements, however they did not display any signage as all staff are aware of the requirements. While the Assessment </w:t>
      </w:r>
      <w:r w:rsidR="00CA2DF6">
        <w:rPr>
          <w:color w:val="auto"/>
        </w:rPr>
        <w:t xml:space="preserve">Team </w:t>
      </w:r>
      <w:r w:rsidRPr="002075DD">
        <w:rPr>
          <w:color w:val="auto"/>
        </w:rPr>
        <w:t xml:space="preserve">was on site management put up density signage. </w:t>
      </w:r>
    </w:p>
    <w:p w14:paraId="2BB7F42A" w14:textId="77777777" w:rsidR="00853601" w:rsidRDefault="005D3281"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2BB7F4B9" w14:textId="77777777" w:rsidR="00095CD4" w:rsidRDefault="005D3281"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2BB7F4BA" w14:textId="77777777" w:rsidR="00A93E3F" w:rsidRDefault="00CA2DF6" w:rsidP="00095CD4">
      <w:pPr>
        <w:pStyle w:val="Heading1"/>
      </w:pPr>
      <w:r>
        <w:lastRenderedPageBreak/>
        <w:t>Areas for improvement</w:t>
      </w:r>
    </w:p>
    <w:p w14:paraId="2BB7F4BC" w14:textId="77777777" w:rsidR="004B33E7" w:rsidRPr="00E830C7" w:rsidRDefault="00CA2DF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7F501" w14:textId="77777777" w:rsidR="004175CD" w:rsidRDefault="00CA2DF6">
      <w:pPr>
        <w:spacing w:before="0" w:after="0" w:line="240" w:lineRule="auto"/>
      </w:pPr>
      <w:r>
        <w:separator/>
      </w:r>
    </w:p>
  </w:endnote>
  <w:endnote w:type="continuationSeparator" w:id="0">
    <w:p w14:paraId="2BB7F503" w14:textId="77777777" w:rsidR="004175CD" w:rsidRDefault="00CA2D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D8" w14:textId="77777777" w:rsidR="00506F7F" w:rsidRPr="009A1F1B" w:rsidRDefault="00CA2DF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B7F4D9" w14:textId="77777777" w:rsidR="00506F7F" w:rsidRPr="00C72FFB" w:rsidRDefault="00CA2D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CIMAS Nursing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BB7F4DA" w14:textId="77777777" w:rsidR="00506F7F" w:rsidRPr="00C72FFB" w:rsidRDefault="00CA2D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DB" w14:textId="77777777" w:rsidR="00506F7F" w:rsidRPr="009A1F1B" w:rsidRDefault="00CA2DF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B7F4DC" w14:textId="77777777" w:rsidR="00506F7F" w:rsidRPr="00C72FFB" w:rsidRDefault="00CA2D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CIMAS Nursing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BB7F4DD" w14:textId="77777777" w:rsidR="00506F7F" w:rsidRPr="00A3716D" w:rsidRDefault="00CA2D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DF" w14:textId="77777777" w:rsidR="00165658" w:rsidRPr="009A1F1B" w:rsidRDefault="00CA2DF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B7F4E0" w14:textId="77777777" w:rsidR="00165658" w:rsidRPr="00C72FFB" w:rsidRDefault="00CA2D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CIMAS Nursing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BB7F4E1" w14:textId="77777777" w:rsidR="00165658" w:rsidRPr="00A3716D" w:rsidRDefault="00CA2D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7F4FD" w14:textId="77777777" w:rsidR="004175CD" w:rsidRDefault="00CA2DF6">
      <w:pPr>
        <w:spacing w:before="0" w:after="0" w:line="240" w:lineRule="auto"/>
      </w:pPr>
      <w:r>
        <w:separator/>
      </w:r>
    </w:p>
  </w:footnote>
  <w:footnote w:type="continuationSeparator" w:id="0">
    <w:p w14:paraId="2BB7F4FF" w14:textId="77777777" w:rsidR="004175CD" w:rsidRDefault="00CA2D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D7" w14:textId="77777777" w:rsidR="00506F7F" w:rsidRDefault="00CA2DF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B7F4FD" wp14:editId="2BB7F4F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41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EB" w14:textId="36AD92D2" w:rsidR="004C408F" w:rsidRPr="00703E80" w:rsidRDefault="00CA2DF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BB7F513" wp14:editId="2BB7F514">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349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FA" w14:textId="77777777" w:rsidR="00FF06ED" w:rsidRPr="00703E80" w:rsidRDefault="00CA2DF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BB7F531" wp14:editId="2BB7F53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262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FB" w14:textId="77777777" w:rsidR="00FB1D63" w:rsidRPr="00FB1D63" w:rsidRDefault="00CA2DF6" w:rsidP="00FB1D63">
    <w:pPr>
      <w:pStyle w:val="Header"/>
    </w:pPr>
    <w:r>
      <w:rPr>
        <w:noProof/>
        <w:color w:val="auto"/>
        <w:sz w:val="20"/>
      </w:rPr>
      <w:drawing>
        <wp:anchor distT="0" distB="0" distL="114300" distR="114300" simplePos="0" relativeHeight="251670528" behindDoc="1" locked="0" layoutInCell="1" allowOverlap="1" wp14:anchorId="2BB7F533" wp14:editId="2BB7F534">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74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FC" w14:textId="77777777" w:rsidR="00506F7F" w:rsidRDefault="00CA2DF6" w:rsidP="009C6F30">
    <w:pPr>
      <w:tabs>
        <w:tab w:val="left" w:pos="3624"/>
      </w:tabs>
    </w:pPr>
    <w:r>
      <w:rPr>
        <w:noProof/>
        <w:color w:val="auto"/>
        <w:sz w:val="20"/>
      </w:rPr>
      <w:drawing>
        <wp:anchor distT="0" distB="0" distL="114300" distR="114300" simplePos="0" relativeHeight="251668480" behindDoc="1" locked="0" layoutInCell="1" allowOverlap="1" wp14:anchorId="2BB7F535" wp14:editId="2BB7F5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5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DE" w14:textId="77777777" w:rsidR="00506F7F" w:rsidRDefault="00CA2DF6">
    <w:pPr>
      <w:pStyle w:val="Header"/>
    </w:pPr>
    <w:r w:rsidRPr="003C6EC2">
      <w:rPr>
        <w:rFonts w:eastAsia="Calibri"/>
        <w:noProof/>
      </w:rPr>
      <w:drawing>
        <wp:anchor distT="0" distB="0" distL="114300" distR="114300" simplePos="0" relativeHeight="251669504" behindDoc="1" locked="0" layoutInCell="1" allowOverlap="1" wp14:anchorId="2BB7F4FF" wp14:editId="2BB7F50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16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E2" w14:textId="77777777" w:rsidR="00506F7F" w:rsidRDefault="00CA2DF6" w:rsidP="0004322A">
    <w:r>
      <w:rPr>
        <w:noProof/>
        <w:color w:val="auto"/>
        <w:sz w:val="20"/>
      </w:rPr>
      <w:drawing>
        <wp:anchor distT="0" distB="0" distL="114300" distR="114300" simplePos="0" relativeHeight="251660288" behindDoc="1" locked="0" layoutInCell="1" allowOverlap="1" wp14:anchorId="2BB7F501" wp14:editId="2BB7F5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62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E5" w14:textId="77777777" w:rsidR="00C26A15" w:rsidRPr="00703E80" w:rsidRDefault="00CA2DF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BB7F507" wp14:editId="2BB7F508">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001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E6" w14:textId="77777777" w:rsidR="00506F7F" w:rsidRPr="00F05744" w:rsidRDefault="00CA2DF6" w:rsidP="00F05744">
    <w:pPr>
      <w:pStyle w:val="Header"/>
    </w:pPr>
    <w:r>
      <w:rPr>
        <w:noProof/>
        <w:color w:val="auto"/>
        <w:sz w:val="20"/>
      </w:rPr>
      <w:drawing>
        <wp:anchor distT="0" distB="0" distL="114300" distR="114300" simplePos="0" relativeHeight="251674624" behindDoc="1" locked="0" layoutInCell="1" allowOverlap="1" wp14:anchorId="2BB7F509" wp14:editId="2BB7F50A">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18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E7" w14:textId="77777777" w:rsidR="00506F7F" w:rsidRDefault="00CA2DF6" w:rsidP="0004322A">
    <w:r>
      <w:rPr>
        <w:noProof/>
        <w:color w:val="auto"/>
        <w:sz w:val="20"/>
      </w:rPr>
      <w:drawing>
        <wp:anchor distT="0" distB="0" distL="114300" distR="114300" simplePos="0" relativeHeight="251661312" behindDoc="1" locked="0" layoutInCell="1" allowOverlap="1" wp14:anchorId="2BB7F50B" wp14:editId="2BB7F50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15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E8" w14:textId="3902A0FA" w:rsidR="00362395" w:rsidRPr="00703E80" w:rsidRDefault="00CA2DF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BB7F50D" wp14:editId="2BB7F50E">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417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E9" w14:textId="77777777" w:rsidR="00506F7F" w:rsidRPr="004C408F" w:rsidRDefault="00CA2DF6" w:rsidP="004C408F">
    <w:pPr>
      <w:pStyle w:val="Header"/>
    </w:pPr>
    <w:r>
      <w:rPr>
        <w:noProof/>
        <w:color w:val="auto"/>
        <w:sz w:val="20"/>
      </w:rPr>
      <w:drawing>
        <wp:anchor distT="0" distB="0" distL="114300" distR="114300" simplePos="0" relativeHeight="251676672" behindDoc="1" locked="0" layoutInCell="1" allowOverlap="1" wp14:anchorId="2BB7F50F" wp14:editId="2BB7F510">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42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F4EA" w14:textId="77777777" w:rsidR="00506F7F" w:rsidRDefault="00CA2DF6" w:rsidP="0004322A">
    <w:r>
      <w:rPr>
        <w:noProof/>
        <w:color w:val="auto"/>
        <w:sz w:val="20"/>
      </w:rPr>
      <w:drawing>
        <wp:anchor distT="0" distB="0" distL="114300" distR="114300" simplePos="0" relativeHeight="251662336" behindDoc="1" locked="0" layoutInCell="1" allowOverlap="1" wp14:anchorId="2BB7F511" wp14:editId="2BB7F51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54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BFA43DC">
      <w:start w:val="1"/>
      <w:numFmt w:val="lowerRoman"/>
      <w:lvlText w:val="(%1)"/>
      <w:lvlJc w:val="left"/>
      <w:pPr>
        <w:ind w:left="1080" w:hanging="720"/>
      </w:pPr>
      <w:rPr>
        <w:rFonts w:hint="default"/>
        <w:b w:val="0"/>
      </w:rPr>
    </w:lvl>
    <w:lvl w:ilvl="1" w:tplc="DE0AA33C" w:tentative="1">
      <w:start w:val="1"/>
      <w:numFmt w:val="lowerLetter"/>
      <w:lvlText w:val="%2."/>
      <w:lvlJc w:val="left"/>
      <w:pPr>
        <w:ind w:left="1440" w:hanging="360"/>
      </w:pPr>
    </w:lvl>
    <w:lvl w:ilvl="2" w:tplc="CBD8A01E" w:tentative="1">
      <w:start w:val="1"/>
      <w:numFmt w:val="lowerRoman"/>
      <w:lvlText w:val="%3."/>
      <w:lvlJc w:val="right"/>
      <w:pPr>
        <w:ind w:left="2160" w:hanging="180"/>
      </w:pPr>
    </w:lvl>
    <w:lvl w:ilvl="3" w:tplc="22DEE2DE" w:tentative="1">
      <w:start w:val="1"/>
      <w:numFmt w:val="decimal"/>
      <w:lvlText w:val="%4."/>
      <w:lvlJc w:val="left"/>
      <w:pPr>
        <w:ind w:left="2880" w:hanging="360"/>
      </w:pPr>
    </w:lvl>
    <w:lvl w:ilvl="4" w:tplc="E54AE1E6" w:tentative="1">
      <w:start w:val="1"/>
      <w:numFmt w:val="lowerLetter"/>
      <w:lvlText w:val="%5."/>
      <w:lvlJc w:val="left"/>
      <w:pPr>
        <w:ind w:left="3600" w:hanging="360"/>
      </w:pPr>
    </w:lvl>
    <w:lvl w:ilvl="5" w:tplc="E3D8627A" w:tentative="1">
      <w:start w:val="1"/>
      <w:numFmt w:val="lowerRoman"/>
      <w:lvlText w:val="%6."/>
      <w:lvlJc w:val="right"/>
      <w:pPr>
        <w:ind w:left="4320" w:hanging="180"/>
      </w:pPr>
    </w:lvl>
    <w:lvl w:ilvl="6" w:tplc="403813AC" w:tentative="1">
      <w:start w:val="1"/>
      <w:numFmt w:val="decimal"/>
      <w:lvlText w:val="%7."/>
      <w:lvlJc w:val="left"/>
      <w:pPr>
        <w:ind w:left="5040" w:hanging="360"/>
      </w:pPr>
    </w:lvl>
    <w:lvl w:ilvl="7" w:tplc="1206E1EC" w:tentative="1">
      <w:start w:val="1"/>
      <w:numFmt w:val="lowerLetter"/>
      <w:lvlText w:val="%8."/>
      <w:lvlJc w:val="left"/>
      <w:pPr>
        <w:ind w:left="5760" w:hanging="360"/>
      </w:pPr>
    </w:lvl>
    <w:lvl w:ilvl="8" w:tplc="AD46E5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18ECB06">
      <w:start w:val="1"/>
      <w:numFmt w:val="bullet"/>
      <w:pStyle w:val="ListParagraph"/>
      <w:lvlText w:val=""/>
      <w:lvlJc w:val="left"/>
      <w:pPr>
        <w:ind w:left="1440" w:hanging="360"/>
      </w:pPr>
      <w:rPr>
        <w:rFonts w:ascii="Symbol" w:hAnsi="Symbol" w:hint="default"/>
        <w:color w:val="auto"/>
      </w:rPr>
    </w:lvl>
    <w:lvl w:ilvl="1" w:tplc="18780D82" w:tentative="1">
      <w:start w:val="1"/>
      <w:numFmt w:val="bullet"/>
      <w:lvlText w:val="o"/>
      <w:lvlJc w:val="left"/>
      <w:pPr>
        <w:ind w:left="2160" w:hanging="360"/>
      </w:pPr>
      <w:rPr>
        <w:rFonts w:ascii="Courier New" w:hAnsi="Courier New" w:cs="Courier New" w:hint="default"/>
      </w:rPr>
    </w:lvl>
    <w:lvl w:ilvl="2" w:tplc="6F12A876" w:tentative="1">
      <w:start w:val="1"/>
      <w:numFmt w:val="bullet"/>
      <w:lvlText w:val=""/>
      <w:lvlJc w:val="left"/>
      <w:pPr>
        <w:ind w:left="2880" w:hanging="360"/>
      </w:pPr>
      <w:rPr>
        <w:rFonts w:ascii="Wingdings" w:hAnsi="Wingdings" w:hint="default"/>
      </w:rPr>
    </w:lvl>
    <w:lvl w:ilvl="3" w:tplc="5EF0B5E2" w:tentative="1">
      <w:start w:val="1"/>
      <w:numFmt w:val="bullet"/>
      <w:lvlText w:val=""/>
      <w:lvlJc w:val="left"/>
      <w:pPr>
        <w:ind w:left="3600" w:hanging="360"/>
      </w:pPr>
      <w:rPr>
        <w:rFonts w:ascii="Symbol" w:hAnsi="Symbol" w:hint="default"/>
      </w:rPr>
    </w:lvl>
    <w:lvl w:ilvl="4" w:tplc="3ADEBDD6" w:tentative="1">
      <w:start w:val="1"/>
      <w:numFmt w:val="bullet"/>
      <w:lvlText w:val="o"/>
      <w:lvlJc w:val="left"/>
      <w:pPr>
        <w:ind w:left="4320" w:hanging="360"/>
      </w:pPr>
      <w:rPr>
        <w:rFonts w:ascii="Courier New" w:hAnsi="Courier New" w:cs="Courier New" w:hint="default"/>
      </w:rPr>
    </w:lvl>
    <w:lvl w:ilvl="5" w:tplc="6E029EB2" w:tentative="1">
      <w:start w:val="1"/>
      <w:numFmt w:val="bullet"/>
      <w:lvlText w:val=""/>
      <w:lvlJc w:val="left"/>
      <w:pPr>
        <w:ind w:left="5040" w:hanging="360"/>
      </w:pPr>
      <w:rPr>
        <w:rFonts w:ascii="Wingdings" w:hAnsi="Wingdings" w:hint="default"/>
      </w:rPr>
    </w:lvl>
    <w:lvl w:ilvl="6" w:tplc="89341D5E" w:tentative="1">
      <w:start w:val="1"/>
      <w:numFmt w:val="bullet"/>
      <w:lvlText w:val=""/>
      <w:lvlJc w:val="left"/>
      <w:pPr>
        <w:ind w:left="5760" w:hanging="360"/>
      </w:pPr>
      <w:rPr>
        <w:rFonts w:ascii="Symbol" w:hAnsi="Symbol" w:hint="default"/>
      </w:rPr>
    </w:lvl>
    <w:lvl w:ilvl="7" w:tplc="0630C3F8" w:tentative="1">
      <w:start w:val="1"/>
      <w:numFmt w:val="bullet"/>
      <w:lvlText w:val="o"/>
      <w:lvlJc w:val="left"/>
      <w:pPr>
        <w:ind w:left="6480" w:hanging="360"/>
      </w:pPr>
      <w:rPr>
        <w:rFonts w:ascii="Courier New" w:hAnsi="Courier New" w:cs="Courier New" w:hint="default"/>
      </w:rPr>
    </w:lvl>
    <w:lvl w:ilvl="8" w:tplc="B85AFD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F80E776">
      <w:start w:val="1"/>
      <w:numFmt w:val="lowerRoman"/>
      <w:lvlText w:val="(%1)"/>
      <w:lvlJc w:val="left"/>
      <w:pPr>
        <w:ind w:left="1004" w:hanging="720"/>
      </w:pPr>
      <w:rPr>
        <w:rFonts w:hint="default"/>
        <w:b w:val="0"/>
      </w:rPr>
    </w:lvl>
    <w:lvl w:ilvl="1" w:tplc="519E832C" w:tentative="1">
      <w:start w:val="1"/>
      <w:numFmt w:val="lowerLetter"/>
      <w:lvlText w:val="%2."/>
      <w:lvlJc w:val="left"/>
      <w:pPr>
        <w:ind w:left="1364" w:hanging="360"/>
      </w:pPr>
    </w:lvl>
    <w:lvl w:ilvl="2" w:tplc="D4C06336" w:tentative="1">
      <w:start w:val="1"/>
      <w:numFmt w:val="lowerRoman"/>
      <w:lvlText w:val="%3."/>
      <w:lvlJc w:val="right"/>
      <w:pPr>
        <w:ind w:left="2084" w:hanging="180"/>
      </w:pPr>
    </w:lvl>
    <w:lvl w:ilvl="3" w:tplc="AC6886EE" w:tentative="1">
      <w:start w:val="1"/>
      <w:numFmt w:val="decimal"/>
      <w:lvlText w:val="%4."/>
      <w:lvlJc w:val="left"/>
      <w:pPr>
        <w:ind w:left="2804" w:hanging="360"/>
      </w:pPr>
    </w:lvl>
    <w:lvl w:ilvl="4" w:tplc="E7869BC2" w:tentative="1">
      <w:start w:val="1"/>
      <w:numFmt w:val="lowerLetter"/>
      <w:lvlText w:val="%5."/>
      <w:lvlJc w:val="left"/>
      <w:pPr>
        <w:ind w:left="3524" w:hanging="360"/>
      </w:pPr>
    </w:lvl>
    <w:lvl w:ilvl="5" w:tplc="0D585C36" w:tentative="1">
      <w:start w:val="1"/>
      <w:numFmt w:val="lowerRoman"/>
      <w:lvlText w:val="%6."/>
      <w:lvlJc w:val="right"/>
      <w:pPr>
        <w:ind w:left="4244" w:hanging="180"/>
      </w:pPr>
    </w:lvl>
    <w:lvl w:ilvl="6" w:tplc="200E3F76" w:tentative="1">
      <w:start w:val="1"/>
      <w:numFmt w:val="decimal"/>
      <w:lvlText w:val="%7."/>
      <w:lvlJc w:val="left"/>
      <w:pPr>
        <w:ind w:left="4964" w:hanging="360"/>
      </w:pPr>
    </w:lvl>
    <w:lvl w:ilvl="7" w:tplc="EDE4DC56" w:tentative="1">
      <w:start w:val="1"/>
      <w:numFmt w:val="lowerLetter"/>
      <w:lvlText w:val="%8."/>
      <w:lvlJc w:val="left"/>
      <w:pPr>
        <w:ind w:left="5684" w:hanging="360"/>
      </w:pPr>
    </w:lvl>
    <w:lvl w:ilvl="8" w:tplc="854AE8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6D21262">
      <w:start w:val="1"/>
      <w:numFmt w:val="lowerRoman"/>
      <w:lvlText w:val="(%1)"/>
      <w:lvlJc w:val="left"/>
      <w:pPr>
        <w:ind w:left="1080" w:hanging="720"/>
      </w:pPr>
      <w:rPr>
        <w:rFonts w:hint="default"/>
      </w:rPr>
    </w:lvl>
    <w:lvl w:ilvl="1" w:tplc="990E1BD4" w:tentative="1">
      <w:start w:val="1"/>
      <w:numFmt w:val="lowerLetter"/>
      <w:lvlText w:val="%2."/>
      <w:lvlJc w:val="left"/>
      <w:pPr>
        <w:ind w:left="1440" w:hanging="360"/>
      </w:pPr>
    </w:lvl>
    <w:lvl w:ilvl="2" w:tplc="1A20AF20" w:tentative="1">
      <w:start w:val="1"/>
      <w:numFmt w:val="lowerRoman"/>
      <w:lvlText w:val="%3."/>
      <w:lvlJc w:val="right"/>
      <w:pPr>
        <w:ind w:left="2160" w:hanging="180"/>
      </w:pPr>
    </w:lvl>
    <w:lvl w:ilvl="3" w:tplc="068A3D34" w:tentative="1">
      <w:start w:val="1"/>
      <w:numFmt w:val="decimal"/>
      <w:lvlText w:val="%4."/>
      <w:lvlJc w:val="left"/>
      <w:pPr>
        <w:ind w:left="2880" w:hanging="360"/>
      </w:pPr>
    </w:lvl>
    <w:lvl w:ilvl="4" w:tplc="87B2167A" w:tentative="1">
      <w:start w:val="1"/>
      <w:numFmt w:val="lowerLetter"/>
      <w:lvlText w:val="%5."/>
      <w:lvlJc w:val="left"/>
      <w:pPr>
        <w:ind w:left="3600" w:hanging="360"/>
      </w:pPr>
    </w:lvl>
    <w:lvl w:ilvl="5" w:tplc="BBA2D7AC" w:tentative="1">
      <w:start w:val="1"/>
      <w:numFmt w:val="lowerRoman"/>
      <w:lvlText w:val="%6."/>
      <w:lvlJc w:val="right"/>
      <w:pPr>
        <w:ind w:left="4320" w:hanging="180"/>
      </w:pPr>
    </w:lvl>
    <w:lvl w:ilvl="6" w:tplc="970C1E72" w:tentative="1">
      <w:start w:val="1"/>
      <w:numFmt w:val="decimal"/>
      <w:lvlText w:val="%7."/>
      <w:lvlJc w:val="left"/>
      <w:pPr>
        <w:ind w:left="5040" w:hanging="360"/>
      </w:pPr>
    </w:lvl>
    <w:lvl w:ilvl="7" w:tplc="6DF02064" w:tentative="1">
      <w:start w:val="1"/>
      <w:numFmt w:val="lowerLetter"/>
      <w:lvlText w:val="%8."/>
      <w:lvlJc w:val="left"/>
      <w:pPr>
        <w:ind w:left="5760" w:hanging="360"/>
      </w:pPr>
    </w:lvl>
    <w:lvl w:ilvl="8" w:tplc="27D43C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08A6A66">
      <w:start w:val="1"/>
      <w:numFmt w:val="lowerRoman"/>
      <w:lvlText w:val="(%1)"/>
      <w:lvlJc w:val="left"/>
      <w:pPr>
        <w:ind w:left="1080" w:hanging="720"/>
      </w:pPr>
      <w:rPr>
        <w:rFonts w:hint="default"/>
      </w:rPr>
    </w:lvl>
    <w:lvl w:ilvl="1" w:tplc="37A28EB4" w:tentative="1">
      <w:start w:val="1"/>
      <w:numFmt w:val="lowerLetter"/>
      <w:lvlText w:val="%2."/>
      <w:lvlJc w:val="left"/>
      <w:pPr>
        <w:ind w:left="1440" w:hanging="360"/>
      </w:pPr>
    </w:lvl>
    <w:lvl w:ilvl="2" w:tplc="1AB2A8FA" w:tentative="1">
      <w:start w:val="1"/>
      <w:numFmt w:val="lowerRoman"/>
      <w:lvlText w:val="%3."/>
      <w:lvlJc w:val="right"/>
      <w:pPr>
        <w:ind w:left="2160" w:hanging="180"/>
      </w:pPr>
    </w:lvl>
    <w:lvl w:ilvl="3" w:tplc="0C44E110" w:tentative="1">
      <w:start w:val="1"/>
      <w:numFmt w:val="decimal"/>
      <w:lvlText w:val="%4."/>
      <w:lvlJc w:val="left"/>
      <w:pPr>
        <w:ind w:left="2880" w:hanging="360"/>
      </w:pPr>
    </w:lvl>
    <w:lvl w:ilvl="4" w:tplc="B366C354" w:tentative="1">
      <w:start w:val="1"/>
      <w:numFmt w:val="lowerLetter"/>
      <w:lvlText w:val="%5."/>
      <w:lvlJc w:val="left"/>
      <w:pPr>
        <w:ind w:left="3600" w:hanging="360"/>
      </w:pPr>
    </w:lvl>
    <w:lvl w:ilvl="5" w:tplc="0DD60EA8" w:tentative="1">
      <w:start w:val="1"/>
      <w:numFmt w:val="lowerRoman"/>
      <w:lvlText w:val="%6."/>
      <w:lvlJc w:val="right"/>
      <w:pPr>
        <w:ind w:left="4320" w:hanging="180"/>
      </w:pPr>
    </w:lvl>
    <w:lvl w:ilvl="6" w:tplc="B61A8102" w:tentative="1">
      <w:start w:val="1"/>
      <w:numFmt w:val="decimal"/>
      <w:lvlText w:val="%7."/>
      <w:lvlJc w:val="left"/>
      <w:pPr>
        <w:ind w:left="5040" w:hanging="360"/>
      </w:pPr>
    </w:lvl>
    <w:lvl w:ilvl="7" w:tplc="BCDE073E" w:tentative="1">
      <w:start w:val="1"/>
      <w:numFmt w:val="lowerLetter"/>
      <w:lvlText w:val="%8."/>
      <w:lvlJc w:val="left"/>
      <w:pPr>
        <w:ind w:left="5760" w:hanging="360"/>
      </w:pPr>
    </w:lvl>
    <w:lvl w:ilvl="8" w:tplc="515809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E82E938">
      <w:start w:val="1"/>
      <w:numFmt w:val="lowerRoman"/>
      <w:lvlText w:val="(%1)"/>
      <w:lvlJc w:val="left"/>
      <w:pPr>
        <w:ind w:left="1080" w:hanging="720"/>
      </w:pPr>
      <w:rPr>
        <w:rFonts w:hint="default"/>
        <w:b w:val="0"/>
      </w:rPr>
    </w:lvl>
    <w:lvl w:ilvl="1" w:tplc="B44684D8" w:tentative="1">
      <w:start w:val="1"/>
      <w:numFmt w:val="lowerLetter"/>
      <w:lvlText w:val="%2."/>
      <w:lvlJc w:val="left"/>
      <w:pPr>
        <w:ind w:left="1440" w:hanging="360"/>
      </w:pPr>
    </w:lvl>
    <w:lvl w:ilvl="2" w:tplc="E81AF07E" w:tentative="1">
      <w:start w:val="1"/>
      <w:numFmt w:val="lowerRoman"/>
      <w:lvlText w:val="%3."/>
      <w:lvlJc w:val="right"/>
      <w:pPr>
        <w:ind w:left="2160" w:hanging="180"/>
      </w:pPr>
    </w:lvl>
    <w:lvl w:ilvl="3" w:tplc="9BFCAB92" w:tentative="1">
      <w:start w:val="1"/>
      <w:numFmt w:val="decimal"/>
      <w:lvlText w:val="%4."/>
      <w:lvlJc w:val="left"/>
      <w:pPr>
        <w:ind w:left="2880" w:hanging="360"/>
      </w:pPr>
    </w:lvl>
    <w:lvl w:ilvl="4" w:tplc="88640A6C" w:tentative="1">
      <w:start w:val="1"/>
      <w:numFmt w:val="lowerLetter"/>
      <w:lvlText w:val="%5."/>
      <w:lvlJc w:val="left"/>
      <w:pPr>
        <w:ind w:left="3600" w:hanging="360"/>
      </w:pPr>
    </w:lvl>
    <w:lvl w:ilvl="5" w:tplc="3C42FB82" w:tentative="1">
      <w:start w:val="1"/>
      <w:numFmt w:val="lowerRoman"/>
      <w:lvlText w:val="%6."/>
      <w:lvlJc w:val="right"/>
      <w:pPr>
        <w:ind w:left="4320" w:hanging="180"/>
      </w:pPr>
    </w:lvl>
    <w:lvl w:ilvl="6" w:tplc="6F488C2A" w:tentative="1">
      <w:start w:val="1"/>
      <w:numFmt w:val="decimal"/>
      <w:lvlText w:val="%7."/>
      <w:lvlJc w:val="left"/>
      <w:pPr>
        <w:ind w:left="5040" w:hanging="360"/>
      </w:pPr>
    </w:lvl>
    <w:lvl w:ilvl="7" w:tplc="CC3CC092" w:tentative="1">
      <w:start w:val="1"/>
      <w:numFmt w:val="lowerLetter"/>
      <w:lvlText w:val="%8."/>
      <w:lvlJc w:val="left"/>
      <w:pPr>
        <w:ind w:left="5760" w:hanging="360"/>
      </w:pPr>
    </w:lvl>
    <w:lvl w:ilvl="8" w:tplc="1A78F3C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E8429E8">
      <w:start w:val="1"/>
      <w:numFmt w:val="lowerLetter"/>
      <w:lvlText w:val="(%1)"/>
      <w:lvlJc w:val="left"/>
      <w:pPr>
        <w:ind w:left="360" w:hanging="360"/>
      </w:pPr>
      <w:rPr>
        <w:rFonts w:hint="default"/>
      </w:rPr>
    </w:lvl>
    <w:lvl w:ilvl="1" w:tplc="27069158" w:tentative="1">
      <w:start w:val="1"/>
      <w:numFmt w:val="lowerLetter"/>
      <w:lvlText w:val="%2."/>
      <w:lvlJc w:val="left"/>
      <w:pPr>
        <w:ind w:left="1080" w:hanging="360"/>
      </w:pPr>
    </w:lvl>
    <w:lvl w:ilvl="2" w:tplc="81E6BF22" w:tentative="1">
      <w:start w:val="1"/>
      <w:numFmt w:val="lowerRoman"/>
      <w:lvlText w:val="%3."/>
      <w:lvlJc w:val="right"/>
      <w:pPr>
        <w:ind w:left="1800" w:hanging="180"/>
      </w:pPr>
    </w:lvl>
    <w:lvl w:ilvl="3" w:tplc="04E66C76" w:tentative="1">
      <w:start w:val="1"/>
      <w:numFmt w:val="decimal"/>
      <w:lvlText w:val="%4."/>
      <w:lvlJc w:val="left"/>
      <w:pPr>
        <w:ind w:left="2520" w:hanging="360"/>
      </w:pPr>
    </w:lvl>
    <w:lvl w:ilvl="4" w:tplc="69C6591C" w:tentative="1">
      <w:start w:val="1"/>
      <w:numFmt w:val="lowerLetter"/>
      <w:lvlText w:val="%5."/>
      <w:lvlJc w:val="left"/>
      <w:pPr>
        <w:ind w:left="3240" w:hanging="360"/>
      </w:pPr>
    </w:lvl>
    <w:lvl w:ilvl="5" w:tplc="DE54E0E2" w:tentative="1">
      <w:start w:val="1"/>
      <w:numFmt w:val="lowerRoman"/>
      <w:lvlText w:val="%6."/>
      <w:lvlJc w:val="right"/>
      <w:pPr>
        <w:ind w:left="3960" w:hanging="180"/>
      </w:pPr>
    </w:lvl>
    <w:lvl w:ilvl="6" w:tplc="E3246256" w:tentative="1">
      <w:start w:val="1"/>
      <w:numFmt w:val="decimal"/>
      <w:lvlText w:val="%7."/>
      <w:lvlJc w:val="left"/>
      <w:pPr>
        <w:ind w:left="4680" w:hanging="360"/>
      </w:pPr>
    </w:lvl>
    <w:lvl w:ilvl="7" w:tplc="0D98F920" w:tentative="1">
      <w:start w:val="1"/>
      <w:numFmt w:val="lowerLetter"/>
      <w:lvlText w:val="%8."/>
      <w:lvlJc w:val="left"/>
      <w:pPr>
        <w:ind w:left="5400" w:hanging="360"/>
      </w:pPr>
    </w:lvl>
    <w:lvl w:ilvl="8" w:tplc="096A80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CEE418E">
      <w:start w:val="1"/>
      <w:numFmt w:val="decimal"/>
      <w:lvlText w:val="%1."/>
      <w:lvlJc w:val="left"/>
      <w:pPr>
        <w:ind w:left="360" w:hanging="360"/>
      </w:pPr>
      <w:rPr>
        <w:rFonts w:hint="default"/>
      </w:rPr>
    </w:lvl>
    <w:lvl w:ilvl="1" w:tplc="3600132C" w:tentative="1">
      <w:start w:val="1"/>
      <w:numFmt w:val="lowerLetter"/>
      <w:lvlText w:val="%2."/>
      <w:lvlJc w:val="left"/>
      <w:pPr>
        <w:ind w:left="1080" w:hanging="360"/>
      </w:pPr>
    </w:lvl>
    <w:lvl w:ilvl="2" w:tplc="00FC422A" w:tentative="1">
      <w:start w:val="1"/>
      <w:numFmt w:val="lowerRoman"/>
      <w:lvlText w:val="%3."/>
      <w:lvlJc w:val="right"/>
      <w:pPr>
        <w:ind w:left="1800" w:hanging="180"/>
      </w:pPr>
    </w:lvl>
    <w:lvl w:ilvl="3" w:tplc="A67A0276" w:tentative="1">
      <w:start w:val="1"/>
      <w:numFmt w:val="decimal"/>
      <w:lvlText w:val="%4."/>
      <w:lvlJc w:val="left"/>
      <w:pPr>
        <w:ind w:left="2520" w:hanging="360"/>
      </w:pPr>
    </w:lvl>
    <w:lvl w:ilvl="4" w:tplc="A2B8201A" w:tentative="1">
      <w:start w:val="1"/>
      <w:numFmt w:val="lowerLetter"/>
      <w:lvlText w:val="%5."/>
      <w:lvlJc w:val="left"/>
      <w:pPr>
        <w:ind w:left="3240" w:hanging="360"/>
      </w:pPr>
    </w:lvl>
    <w:lvl w:ilvl="5" w:tplc="04045D0E" w:tentative="1">
      <w:start w:val="1"/>
      <w:numFmt w:val="lowerRoman"/>
      <w:lvlText w:val="%6."/>
      <w:lvlJc w:val="right"/>
      <w:pPr>
        <w:ind w:left="3960" w:hanging="180"/>
      </w:pPr>
    </w:lvl>
    <w:lvl w:ilvl="6" w:tplc="6192AF4C" w:tentative="1">
      <w:start w:val="1"/>
      <w:numFmt w:val="decimal"/>
      <w:lvlText w:val="%7."/>
      <w:lvlJc w:val="left"/>
      <w:pPr>
        <w:ind w:left="4680" w:hanging="360"/>
      </w:pPr>
    </w:lvl>
    <w:lvl w:ilvl="7" w:tplc="966C5BE2" w:tentative="1">
      <w:start w:val="1"/>
      <w:numFmt w:val="lowerLetter"/>
      <w:lvlText w:val="%8."/>
      <w:lvlJc w:val="left"/>
      <w:pPr>
        <w:ind w:left="5400" w:hanging="360"/>
      </w:pPr>
    </w:lvl>
    <w:lvl w:ilvl="8" w:tplc="897E393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1144538">
      <w:start w:val="1"/>
      <w:numFmt w:val="decimal"/>
      <w:lvlText w:val="%1."/>
      <w:lvlJc w:val="left"/>
      <w:pPr>
        <w:ind w:left="360" w:hanging="360"/>
      </w:pPr>
      <w:rPr>
        <w:rFonts w:hint="default"/>
      </w:rPr>
    </w:lvl>
    <w:lvl w:ilvl="1" w:tplc="CCE61104" w:tentative="1">
      <w:start w:val="1"/>
      <w:numFmt w:val="lowerLetter"/>
      <w:lvlText w:val="%2."/>
      <w:lvlJc w:val="left"/>
      <w:pPr>
        <w:ind w:left="1080" w:hanging="360"/>
      </w:pPr>
    </w:lvl>
    <w:lvl w:ilvl="2" w:tplc="4CC47996" w:tentative="1">
      <w:start w:val="1"/>
      <w:numFmt w:val="lowerRoman"/>
      <w:lvlText w:val="%3."/>
      <w:lvlJc w:val="right"/>
      <w:pPr>
        <w:ind w:left="1800" w:hanging="180"/>
      </w:pPr>
    </w:lvl>
    <w:lvl w:ilvl="3" w:tplc="DABE5E70" w:tentative="1">
      <w:start w:val="1"/>
      <w:numFmt w:val="decimal"/>
      <w:lvlText w:val="%4."/>
      <w:lvlJc w:val="left"/>
      <w:pPr>
        <w:ind w:left="2520" w:hanging="360"/>
      </w:pPr>
    </w:lvl>
    <w:lvl w:ilvl="4" w:tplc="79005B52" w:tentative="1">
      <w:start w:val="1"/>
      <w:numFmt w:val="lowerLetter"/>
      <w:lvlText w:val="%5."/>
      <w:lvlJc w:val="left"/>
      <w:pPr>
        <w:ind w:left="3240" w:hanging="360"/>
      </w:pPr>
    </w:lvl>
    <w:lvl w:ilvl="5" w:tplc="DD7C90F0" w:tentative="1">
      <w:start w:val="1"/>
      <w:numFmt w:val="lowerRoman"/>
      <w:lvlText w:val="%6."/>
      <w:lvlJc w:val="right"/>
      <w:pPr>
        <w:ind w:left="3960" w:hanging="180"/>
      </w:pPr>
    </w:lvl>
    <w:lvl w:ilvl="6" w:tplc="CD48BBA0" w:tentative="1">
      <w:start w:val="1"/>
      <w:numFmt w:val="decimal"/>
      <w:lvlText w:val="%7."/>
      <w:lvlJc w:val="left"/>
      <w:pPr>
        <w:ind w:left="4680" w:hanging="360"/>
      </w:pPr>
    </w:lvl>
    <w:lvl w:ilvl="7" w:tplc="77BC0A12" w:tentative="1">
      <w:start w:val="1"/>
      <w:numFmt w:val="lowerLetter"/>
      <w:lvlText w:val="%8."/>
      <w:lvlJc w:val="left"/>
      <w:pPr>
        <w:ind w:left="5400" w:hanging="360"/>
      </w:pPr>
    </w:lvl>
    <w:lvl w:ilvl="8" w:tplc="B9FEBAE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E887202">
      <w:start w:val="1"/>
      <w:numFmt w:val="lowerRoman"/>
      <w:lvlText w:val="(%1)"/>
      <w:lvlJc w:val="left"/>
      <w:pPr>
        <w:ind w:left="1080" w:hanging="720"/>
      </w:pPr>
      <w:rPr>
        <w:rFonts w:hint="default"/>
        <w:b w:val="0"/>
      </w:rPr>
    </w:lvl>
    <w:lvl w:ilvl="1" w:tplc="56F8F62E" w:tentative="1">
      <w:start w:val="1"/>
      <w:numFmt w:val="lowerLetter"/>
      <w:lvlText w:val="%2."/>
      <w:lvlJc w:val="left"/>
      <w:pPr>
        <w:ind w:left="1440" w:hanging="360"/>
      </w:pPr>
    </w:lvl>
    <w:lvl w:ilvl="2" w:tplc="D990E49E" w:tentative="1">
      <w:start w:val="1"/>
      <w:numFmt w:val="lowerRoman"/>
      <w:lvlText w:val="%3."/>
      <w:lvlJc w:val="right"/>
      <w:pPr>
        <w:ind w:left="2160" w:hanging="180"/>
      </w:pPr>
    </w:lvl>
    <w:lvl w:ilvl="3" w:tplc="0A6291D6" w:tentative="1">
      <w:start w:val="1"/>
      <w:numFmt w:val="decimal"/>
      <w:lvlText w:val="%4."/>
      <w:lvlJc w:val="left"/>
      <w:pPr>
        <w:ind w:left="2880" w:hanging="360"/>
      </w:pPr>
    </w:lvl>
    <w:lvl w:ilvl="4" w:tplc="45761738" w:tentative="1">
      <w:start w:val="1"/>
      <w:numFmt w:val="lowerLetter"/>
      <w:lvlText w:val="%5."/>
      <w:lvlJc w:val="left"/>
      <w:pPr>
        <w:ind w:left="3600" w:hanging="360"/>
      </w:pPr>
    </w:lvl>
    <w:lvl w:ilvl="5" w:tplc="0458FBF2" w:tentative="1">
      <w:start w:val="1"/>
      <w:numFmt w:val="lowerRoman"/>
      <w:lvlText w:val="%6."/>
      <w:lvlJc w:val="right"/>
      <w:pPr>
        <w:ind w:left="4320" w:hanging="180"/>
      </w:pPr>
    </w:lvl>
    <w:lvl w:ilvl="6" w:tplc="F5EE6546" w:tentative="1">
      <w:start w:val="1"/>
      <w:numFmt w:val="decimal"/>
      <w:lvlText w:val="%7."/>
      <w:lvlJc w:val="left"/>
      <w:pPr>
        <w:ind w:left="5040" w:hanging="360"/>
      </w:pPr>
    </w:lvl>
    <w:lvl w:ilvl="7" w:tplc="998E5510" w:tentative="1">
      <w:start w:val="1"/>
      <w:numFmt w:val="lowerLetter"/>
      <w:lvlText w:val="%8."/>
      <w:lvlJc w:val="left"/>
      <w:pPr>
        <w:ind w:left="5760" w:hanging="360"/>
      </w:pPr>
    </w:lvl>
    <w:lvl w:ilvl="8" w:tplc="DFD46DD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F34B150">
      <w:start w:val="1"/>
      <w:numFmt w:val="lowerRoman"/>
      <w:lvlText w:val="(%1)"/>
      <w:lvlJc w:val="left"/>
      <w:pPr>
        <w:ind w:left="1080" w:hanging="720"/>
      </w:pPr>
      <w:rPr>
        <w:rFonts w:hint="default"/>
      </w:rPr>
    </w:lvl>
    <w:lvl w:ilvl="1" w:tplc="C1B84028">
      <w:start w:val="1"/>
      <w:numFmt w:val="lowerLetter"/>
      <w:lvlText w:val="%2."/>
      <w:lvlJc w:val="left"/>
      <w:pPr>
        <w:ind w:left="1440" w:hanging="360"/>
      </w:pPr>
    </w:lvl>
    <w:lvl w:ilvl="2" w:tplc="885492BA" w:tentative="1">
      <w:start w:val="1"/>
      <w:numFmt w:val="lowerRoman"/>
      <w:lvlText w:val="%3."/>
      <w:lvlJc w:val="right"/>
      <w:pPr>
        <w:ind w:left="2160" w:hanging="180"/>
      </w:pPr>
    </w:lvl>
    <w:lvl w:ilvl="3" w:tplc="93A00D5A" w:tentative="1">
      <w:start w:val="1"/>
      <w:numFmt w:val="decimal"/>
      <w:lvlText w:val="%4."/>
      <w:lvlJc w:val="left"/>
      <w:pPr>
        <w:ind w:left="2880" w:hanging="360"/>
      </w:pPr>
    </w:lvl>
    <w:lvl w:ilvl="4" w:tplc="A40843DC" w:tentative="1">
      <w:start w:val="1"/>
      <w:numFmt w:val="lowerLetter"/>
      <w:lvlText w:val="%5."/>
      <w:lvlJc w:val="left"/>
      <w:pPr>
        <w:ind w:left="3600" w:hanging="360"/>
      </w:pPr>
    </w:lvl>
    <w:lvl w:ilvl="5" w:tplc="D5EE9732" w:tentative="1">
      <w:start w:val="1"/>
      <w:numFmt w:val="lowerRoman"/>
      <w:lvlText w:val="%6."/>
      <w:lvlJc w:val="right"/>
      <w:pPr>
        <w:ind w:left="4320" w:hanging="180"/>
      </w:pPr>
    </w:lvl>
    <w:lvl w:ilvl="6" w:tplc="CB04158C" w:tentative="1">
      <w:start w:val="1"/>
      <w:numFmt w:val="decimal"/>
      <w:lvlText w:val="%7."/>
      <w:lvlJc w:val="left"/>
      <w:pPr>
        <w:ind w:left="5040" w:hanging="360"/>
      </w:pPr>
    </w:lvl>
    <w:lvl w:ilvl="7" w:tplc="DE88AF30" w:tentative="1">
      <w:start w:val="1"/>
      <w:numFmt w:val="lowerLetter"/>
      <w:lvlText w:val="%8."/>
      <w:lvlJc w:val="left"/>
      <w:pPr>
        <w:ind w:left="5760" w:hanging="360"/>
      </w:pPr>
    </w:lvl>
    <w:lvl w:ilvl="8" w:tplc="7B586BF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6B8D53C">
      <w:start w:val="1"/>
      <w:numFmt w:val="bullet"/>
      <w:pStyle w:val="ListBullet"/>
      <w:lvlText w:val=""/>
      <w:lvlJc w:val="left"/>
      <w:pPr>
        <w:ind w:left="720" w:hanging="360"/>
      </w:pPr>
      <w:rPr>
        <w:rFonts w:ascii="Symbol" w:hAnsi="Symbol" w:hint="default"/>
      </w:rPr>
    </w:lvl>
    <w:lvl w:ilvl="1" w:tplc="DC261A96">
      <w:start w:val="1"/>
      <w:numFmt w:val="bullet"/>
      <w:pStyle w:val="ListBullet2"/>
      <w:lvlText w:val="o"/>
      <w:lvlJc w:val="left"/>
      <w:pPr>
        <w:ind w:left="1440" w:hanging="360"/>
      </w:pPr>
      <w:rPr>
        <w:rFonts w:ascii="Courier New" w:hAnsi="Courier New" w:cs="Courier New" w:hint="default"/>
      </w:rPr>
    </w:lvl>
    <w:lvl w:ilvl="2" w:tplc="44C6DA4A">
      <w:start w:val="1"/>
      <w:numFmt w:val="bullet"/>
      <w:lvlText w:val=""/>
      <w:lvlJc w:val="left"/>
      <w:pPr>
        <w:ind w:left="2160" w:hanging="360"/>
      </w:pPr>
      <w:rPr>
        <w:rFonts w:ascii="Wingdings" w:hAnsi="Wingdings" w:hint="default"/>
      </w:rPr>
    </w:lvl>
    <w:lvl w:ilvl="3" w:tplc="0CBC0D44">
      <w:start w:val="1"/>
      <w:numFmt w:val="bullet"/>
      <w:lvlText w:val=""/>
      <w:lvlJc w:val="left"/>
      <w:pPr>
        <w:ind w:left="2880" w:hanging="360"/>
      </w:pPr>
      <w:rPr>
        <w:rFonts w:ascii="Symbol" w:hAnsi="Symbol" w:hint="default"/>
      </w:rPr>
    </w:lvl>
    <w:lvl w:ilvl="4" w:tplc="29C6FDF0">
      <w:start w:val="1"/>
      <w:numFmt w:val="bullet"/>
      <w:lvlText w:val="o"/>
      <w:lvlJc w:val="left"/>
      <w:pPr>
        <w:ind w:left="3600" w:hanging="360"/>
      </w:pPr>
      <w:rPr>
        <w:rFonts w:ascii="Courier New" w:hAnsi="Courier New" w:cs="Courier New" w:hint="default"/>
      </w:rPr>
    </w:lvl>
    <w:lvl w:ilvl="5" w:tplc="A6B61C38">
      <w:start w:val="1"/>
      <w:numFmt w:val="bullet"/>
      <w:pStyle w:val="ListBullet3"/>
      <w:lvlText w:val=""/>
      <w:lvlJc w:val="left"/>
      <w:pPr>
        <w:ind w:left="4320" w:hanging="360"/>
      </w:pPr>
      <w:rPr>
        <w:rFonts w:ascii="Wingdings" w:hAnsi="Wingdings" w:hint="default"/>
      </w:rPr>
    </w:lvl>
    <w:lvl w:ilvl="6" w:tplc="F7DECBA8">
      <w:start w:val="1"/>
      <w:numFmt w:val="bullet"/>
      <w:lvlText w:val=""/>
      <w:lvlJc w:val="left"/>
      <w:pPr>
        <w:ind w:left="5040" w:hanging="360"/>
      </w:pPr>
      <w:rPr>
        <w:rFonts w:ascii="Symbol" w:hAnsi="Symbol" w:hint="default"/>
      </w:rPr>
    </w:lvl>
    <w:lvl w:ilvl="7" w:tplc="A604907C">
      <w:start w:val="1"/>
      <w:numFmt w:val="bullet"/>
      <w:lvlText w:val="o"/>
      <w:lvlJc w:val="left"/>
      <w:pPr>
        <w:ind w:left="5760" w:hanging="360"/>
      </w:pPr>
      <w:rPr>
        <w:rFonts w:ascii="Courier New" w:hAnsi="Courier New" w:cs="Courier New" w:hint="default"/>
      </w:rPr>
    </w:lvl>
    <w:lvl w:ilvl="8" w:tplc="7B141B0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CE625B6">
      <w:start w:val="1"/>
      <w:numFmt w:val="bullet"/>
      <w:lvlText w:val=""/>
      <w:lvlJc w:val="left"/>
      <w:pPr>
        <w:ind w:left="360" w:hanging="360"/>
      </w:pPr>
      <w:rPr>
        <w:rFonts w:ascii="Symbol" w:hAnsi="Symbol" w:hint="default"/>
      </w:rPr>
    </w:lvl>
    <w:lvl w:ilvl="1" w:tplc="2FEE1EC0" w:tentative="1">
      <w:start w:val="1"/>
      <w:numFmt w:val="bullet"/>
      <w:lvlText w:val="o"/>
      <w:lvlJc w:val="left"/>
      <w:pPr>
        <w:ind w:left="1080" w:hanging="360"/>
      </w:pPr>
      <w:rPr>
        <w:rFonts w:ascii="Courier New" w:hAnsi="Courier New" w:cs="Courier New" w:hint="default"/>
      </w:rPr>
    </w:lvl>
    <w:lvl w:ilvl="2" w:tplc="079EA50E" w:tentative="1">
      <w:start w:val="1"/>
      <w:numFmt w:val="bullet"/>
      <w:lvlText w:val=""/>
      <w:lvlJc w:val="left"/>
      <w:pPr>
        <w:ind w:left="1800" w:hanging="360"/>
      </w:pPr>
      <w:rPr>
        <w:rFonts w:ascii="Wingdings" w:hAnsi="Wingdings" w:hint="default"/>
      </w:rPr>
    </w:lvl>
    <w:lvl w:ilvl="3" w:tplc="7D80FC42" w:tentative="1">
      <w:start w:val="1"/>
      <w:numFmt w:val="bullet"/>
      <w:lvlText w:val=""/>
      <w:lvlJc w:val="left"/>
      <w:pPr>
        <w:ind w:left="2520" w:hanging="360"/>
      </w:pPr>
      <w:rPr>
        <w:rFonts w:ascii="Symbol" w:hAnsi="Symbol" w:hint="default"/>
      </w:rPr>
    </w:lvl>
    <w:lvl w:ilvl="4" w:tplc="1F0EDEB2" w:tentative="1">
      <w:start w:val="1"/>
      <w:numFmt w:val="bullet"/>
      <w:lvlText w:val="o"/>
      <w:lvlJc w:val="left"/>
      <w:pPr>
        <w:ind w:left="3240" w:hanging="360"/>
      </w:pPr>
      <w:rPr>
        <w:rFonts w:ascii="Courier New" w:hAnsi="Courier New" w:cs="Courier New" w:hint="default"/>
      </w:rPr>
    </w:lvl>
    <w:lvl w:ilvl="5" w:tplc="E710EC20" w:tentative="1">
      <w:start w:val="1"/>
      <w:numFmt w:val="bullet"/>
      <w:lvlText w:val=""/>
      <w:lvlJc w:val="left"/>
      <w:pPr>
        <w:ind w:left="3960" w:hanging="360"/>
      </w:pPr>
      <w:rPr>
        <w:rFonts w:ascii="Wingdings" w:hAnsi="Wingdings" w:hint="default"/>
      </w:rPr>
    </w:lvl>
    <w:lvl w:ilvl="6" w:tplc="400095CC" w:tentative="1">
      <w:start w:val="1"/>
      <w:numFmt w:val="bullet"/>
      <w:lvlText w:val=""/>
      <w:lvlJc w:val="left"/>
      <w:pPr>
        <w:ind w:left="4680" w:hanging="360"/>
      </w:pPr>
      <w:rPr>
        <w:rFonts w:ascii="Symbol" w:hAnsi="Symbol" w:hint="default"/>
      </w:rPr>
    </w:lvl>
    <w:lvl w:ilvl="7" w:tplc="56C65C44" w:tentative="1">
      <w:start w:val="1"/>
      <w:numFmt w:val="bullet"/>
      <w:lvlText w:val="o"/>
      <w:lvlJc w:val="left"/>
      <w:pPr>
        <w:ind w:left="5400" w:hanging="360"/>
      </w:pPr>
      <w:rPr>
        <w:rFonts w:ascii="Courier New" w:hAnsi="Courier New" w:cs="Courier New" w:hint="default"/>
      </w:rPr>
    </w:lvl>
    <w:lvl w:ilvl="8" w:tplc="FB0A340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510AAFC">
      <w:start w:val="1"/>
      <w:numFmt w:val="lowerRoman"/>
      <w:lvlText w:val="(%1)"/>
      <w:lvlJc w:val="left"/>
      <w:pPr>
        <w:ind w:left="1080" w:hanging="720"/>
      </w:pPr>
      <w:rPr>
        <w:rFonts w:hint="default"/>
      </w:rPr>
    </w:lvl>
    <w:lvl w:ilvl="1" w:tplc="21BA639C" w:tentative="1">
      <w:start w:val="1"/>
      <w:numFmt w:val="lowerLetter"/>
      <w:lvlText w:val="%2."/>
      <w:lvlJc w:val="left"/>
      <w:pPr>
        <w:ind w:left="1440" w:hanging="360"/>
      </w:pPr>
    </w:lvl>
    <w:lvl w:ilvl="2" w:tplc="E8DA7FCA" w:tentative="1">
      <w:start w:val="1"/>
      <w:numFmt w:val="lowerRoman"/>
      <w:lvlText w:val="%3."/>
      <w:lvlJc w:val="right"/>
      <w:pPr>
        <w:ind w:left="2160" w:hanging="180"/>
      </w:pPr>
    </w:lvl>
    <w:lvl w:ilvl="3" w:tplc="EC40D5AC" w:tentative="1">
      <w:start w:val="1"/>
      <w:numFmt w:val="decimal"/>
      <w:lvlText w:val="%4."/>
      <w:lvlJc w:val="left"/>
      <w:pPr>
        <w:ind w:left="2880" w:hanging="360"/>
      </w:pPr>
    </w:lvl>
    <w:lvl w:ilvl="4" w:tplc="9DEAA020" w:tentative="1">
      <w:start w:val="1"/>
      <w:numFmt w:val="lowerLetter"/>
      <w:lvlText w:val="%5."/>
      <w:lvlJc w:val="left"/>
      <w:pPr>
        <w:ind w:left="3600" w:hanging="360"/>
      </w:pPr>
    </w:lvl>
    <w:lvl w:ilvl="5" w:tplc="6BF62FC0" w:tentative="1">
      <w:start w:val="1"/>
      <w:numFmt w:val="lowerRoman"/>
      <w:lvlText w:val="%6."/>
      <w:lvlJc w:val="right"/>
      <w:pPr>
        <w:ind w:left="4320" w:hanging="180"/>
      </w:pPr>
    </w:lvl>
    <w:lvl w:ilvl="6" w:tplc="57DE3D1C" w:tentative="1">
      <w:start w:val="1"/>
      <w:numFmt w:val="decimal"/>
      <w:lvlText w:val="%7."/>
      <w:lvlJc w:val="left"/>
      <w:pPr>
        <w:ind w:left="5040" w:hanging="360"/>
      </w:pPr>
    </w:lvl>
    <w:lvl w:ilvl="7" w:tplc="B3CE7D7C" w:tentative="1">
      <w:start w:val="1"/>
      <w:numFmt w:val="lowerLetter"/>
      <w:lvlText w:val="%8."/>
      <w:lvlJc w:val="left"/>
      <w:pPr>
        <w:ind w:left="5760" w:hanging="360"/>
      </w:pPr>
    </w:lvl>
    <w:lvl w:ilvl="8" w:tplc="8BEC41B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1103382">
      <w:start w:val="1"/>
      <w:numFmt w:val="lowerRoman"/>
      <w:lvlText w:val="(%1)"/>
      <w:lvlJc w:val="left"/>
      <w:pPr>
        <w:ind w:left="1080" w:hanging="720"/>
      </w:pPr>
      <w:rPr>
        <w:rFonts w:hint="default"/>
      </w:rPr>
    </w:lvl>
    <w:lvl w:ilvl="1" w:tplc="74B84378" w:tentative="1">
      <w:start w:val="1"/>
      <w:numFmt w:val="lowerLetter"/>
      <w:lvlText w:val="%2."/>
      <w:lvlJc w:val="left"/>
      <w:pPr>
        <w:ind w:left="1440" w:hanging="360"/>
      </w:pPr>
    </w:lvl>
    <w:lvl w:ilvl="2" w:tplc="A35C9F3A" w:tentative="1">
      <w:start w:val="1"/>
      <w:numFmt w:val="lowerRoman"/>
      <w:lvlText w:val="%3."/>
      <w:lvlJc w:val="right"/>
      <w:pPr>
        <w:ind w:left="2160" w:hanging="180"/>
      </w:pPr>
    </w:lvl>
    <w:lvl w:ilvl="3" w:tplc="E858F506" w:tentative="1">
      <w:start w:val="1"/>
      <w:numFmt w:val="decimal"/>
      <w:lvlText w:val="%4."/>
      <w:lvlJc w:val="left"/>
      <w:pPr>
        <w:ind w:left="2880" w:hanging="360"/>
      </w:pPr>
    </w:lvl>
    <w:lvl w:ilvl="4" w:tplc="9D76604A" w:tentative="1">
      <w:start w:val="1"/>
      <w:numFmt w:val="lowerLetter"/>
      <w:lvlText w:val="%5."/>
      <w:lvlJc w:val="left"/>
      <w:pPr>
        <w:ind w:left="3600" w:hanging="360"/>
      </w:pPr>
    </w:lvl>
    <w:lvl w:ilvl="5" w:tplc="4A9EFBB6" w:tentative="1">
      <w:start w:val="1"/>
      <w:numFmt w:val="lowerRoman"/>
      <w:lvlText w:val="%6."/>
      <w:lvlJc w:val="right"/>
      <w:pPr>
        <w:ind w:left="4320" w:hanging="180"/>
      </w:pPr>
    </w:lvl>
    <w:lvl w:ilvl="6" w:tplc="2384C654" w:tentative="1">
      <w:start w:val="1"/>
      <w:numFmt w:val="decimal"/>
      <w:lvlText w:val="%7."/>
      <w:lvlJc w:val="left"/>
      <w:pPr>
        <w:ind w:left="5040" w:hanging="360"/>
      </w:pPr>
    </w:lvl>
    <w:lvl w:ilvl="7" w:tplc="0556FE00" w:tentative="1">
      <w:start w:val="1"/>
      <w:numFmt w:val="lowerLetter"/>
      <w:lvlText w:val="%8."/>
      <w:lvlJc w:val="left"/>
      <w:pPr>
        <w:ind w:left="5760" w:hanging="360"/>
      </w:pPr>
    </w:lvl>
    <w:lvl w:ilvl="8" w:tplc="0C0CACB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1E25E10">
      <w:start w:val="1"/>
      <w:numFmt w:val="lowerRoman"/>
      <w:lvlText w:val="(%1)"/>
      <w:lvlJc w:val="left"/>
      <w:pPr>
        <w:ind w:left="1080" w:hanging="720"/>
      </w:pPr>
      <w:rPr>
        <w:rFonts w:hint="default"/>
        <w:b w:val="0"/>
      </w:rPr>
    </w:lvl>
    <w:lvl w:ilvl="1" w:tplc="22E068AC" w:tentative="1">
      <w:start w:val="1"/>
      <w:numFmt w:val="lowerLetter"/>
      <w:lvlText w:val="%2."/>
      <w:lvlJc w:val="left"/>
      <w:pPr>
        <w:ind w:left="1440" w:hanging="360"/>
      </w:pPr>
    </w:lvl>
    <w:lvl w:ilvl="2" w:tplc="28F4A3DE" w:tentative="1">
      <w:start w:val="1"/>
      <w:numFmt w:val="lowerRoman"/>
      <w:lvlText w:val="%3."/>
      <w:lvlJc w:val="right"/>
      <w:pPr>
        <w:ind w:left="2160" w:hanging="180"/>
      </w:pPr>
    </w:lvl>
    <w:lvl w:ilvl="3" w:tplc="0EA8A576" w:tentative="1">
      <w:start w:val="1"/>
      <w:numFmt w:val="decimal"/>
      <w:lvlText w:val="%4."/>
      <w:lvlJc w:val="left"/>
      <w:pPr>
        <w:ind w:left="2880" w:hanging="360"/>
      </w:pPr>
    </w:lvl>
    <w:lvl w:ilvl="4" w:tplc="325C4EE2" w:tentative="1">
      <w:start w:val="1"/>
      <w:numFmt w:val="lowerLetter"/>
      <w:lvlText w:val="%5."/>
      <w:lvlJc w:val="left"/>
      <w:pPr>
        <w:ind w:left="3600" w:hanging="360"/>
      </w:pPr>
    </w:lvl>
    <w:lvl w:ilvl="5" w:tplc="B8F88EFC" w:tentative="1">
      <w:start w:val="1"/>
      <w:numFmt w:val="lowerRoman"/>
      <w:lvlText w:val="%6."/>
      <w:lvlJc w:val="right"/>
      <w:pPr>
        <w:ind w:left="4320" w:hanging="180"/>
      </w:pPr>
    </w:lvl>
    <w:lvl w:ilvl="6" w:tplc="CD12A69E" w:tentative="1">
      <w:start w:val="1"/>
      <w:numFmt w:val="decimal"/>
      <w:lvlText w:val="%7."/>
      <w:lvlJc w:val="left"/>
      <w:pPr>
        <w:ind w:left="5040" w:hanging="360"/>
      </w:pPr>
    </w:lvl>
    <w:lvl w:ilvl="7" w:tplc="6434ADF2" w:tentative="1">
      <w:start w:val="1"/>
      <w:numFmt w:val="lowerLetter"/>
      <w:lvlText w:val="%8."/>
      <w:lvlJc w:val="left"/>
      <w:pPr>
        <w:ind w:left="5760" w:hanging="360"/>
      </w:pPr>
    </w:lvl>
    <w:lvl w:ilvl="8" w:tplc="A1D024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2529A22">
      <w:start w:val="1"/>
      <w:numFmt w:val="lowerRoman"/>
      <w:lvlText w:val="(%1)"/>
      <w:lvlJc w:val="left"/>
      <w:pPr>
        <w:ind w:left="1080" w:hanging="720"/>
      </w:pPr>
      <w:rPr>
        <w:rFonts w:hint="default"/>
        <w:b w:val="0"/>
      </w:rPr>
    </w:lvl>
    <w:lvl w:ilvl="1" w:tplc="8DB85D64" w:tentative="1">
      <w:start w:val="1"/>
      <w:numFmt w:val="lowerLetter"/>
      <w:lvlText w:val="%2."/>
      <w:lvlJc w:val="left"/>
      <w:pPr>
        <w:ind w:left="1440" w:hanging="360"/>
      </w:pPr>
    </w:lvl>
    <w:lvl w:ilvl="2" w:tplc="2876BF68" w:tentative="1">
      <w:start w:val="1"/>
      <w:numFmt w:val="lowerRoman"/>
      <w:lvlText w:val="%3."/>
      <w:lvlJc w:val="right"/>
      <w:pPr>
        <w:ind w:left="2160" w:hanging="180"/>
      </w:pPr>
    </w:lvl>
    <w:lvl w:ilvl="3" w:tplc="7B503D86" w:tentative="1">
      <w:start w:val="1"/>
      <w:numFmt w:val="decimal"/>
      <w:lvlText w:val="%4."/>
      <w:lvlJc w:val="left"/>
      <w:pPr>
        <w:ind w:left="2880" w:hanging="360"/>
      </w:pPr>
    </w:lvl>
    <w:lvl w:ilvl="4" w:tplc="AEE2A9A4" w:tentative="1">
      <w:start w:val="1"/>
      <w:numFmt w:val="lowerLetter"/>
      <w:lvlText w:val="%5."/>
      <w:lvlJc w:val="left"/>
      <w:pPr>
        <w:ind w:left="3600" w:hanging="360"/>
      </w:pPr>
    </w:lvl>
    <w:lvl w:ilvl="5" w:tplc="63541D5A" w:tentative="1">
      <w:start w:val="1"/>
      <w:numFmt w:val="lowerRoman"/>
      <w:lvlText w:val="%6."/>
      <w:lvlJc w:val="right"/>
      <w:pPr>
        <w:ind w:left="4320" w:hanging="180"/>
      </w:pPr>
    </w:lvl>
    <w:lvl w:ilvl="6" w:tplc="4DF64006" w:tentative="1">
      <w:start w:val="1"/>
      <w:numFmt w:val="decimal"/>
      <w:lvlText w:val="%7."/>
      <w:lvlJc w:val="left"/>
      <w:pPr>
        <w:ind w:left="5040" w:hanging="360"/>
      </w:pPr>
    </w:lvl>
    <w:lvl w:ilvl="7" w:tplc="7A1E5B46" w:tentative="1">
      <w:start w:val="1"/>
      <w:numFmt w:val="lowerLetter"/>
      <w:lvlText w:val="%8."/>
      <w:lvlJc w:val="left"/>
      <w:pPr>
        <w:ind w:left="5760" w:hanging="360"/>
      </w:pPr>
    </w:lvl>
    <w:lvl w:ilvl="8" w:tplc="FD486DF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FA80CB4">
      <w:start w:val="1"/>
      <w:numFmt w:val="decimal"/>
      <w:lvlText w:val="%1."/>
      <w:lvlJc w:val="left"/>
      <w:pPr>
        <w:ind w:left="360" w:hanging="360"/>
      </w:pPr>
      <w:rPr>
        <w:rFonts w:hint="default"/>
      </w:rPr>
    </w:lvl>
    <w:lvl w:ilvl="1" w:tplc="D88AACF6" w:tentative="1">
      <w:start w:val="1"/>
      <w:numFmt w:val="lowerLetter"/>
      <w:lvlText w:val="%2."/>
      <w:lvlJc w:val="left"/>
      <w:pPr>
        <w:ind w:left="1080" w:hanging="360"/>
      </w:pPr>
    </w:lvl>
    <w:lvl w:ilvl="2" w:tplc="D4F8CAFE" w:tentative="1">
      <w:start w:val="1"/>
      <w:numFmt w:val="lowerRoman"/>
      <w:lvlText w:val="%3."/>
      <w:lvlJc w:val="right"/>
      <w:pPr>
        <w:ind w:left="1800" w:hanging="180"/>
      </w:pPr>
    </w:lvl>
    <w:lvl w:ilvl="3" w:tplc="0FA22AEA" w:tentative="1">
      <w:start w:val="1"/>
      <w:numFmt w:val="decimal"/>
      <w:lvlText w:val="%4."/>
      <w:lvlJc w:val="left"/>
      <w:pPr>
        <w:ind w:left="2520" w:hanging="360"/>
      </w:pPr>
    </w:lvl>
    <w:lvl w:ilvl="4" w:tplc="DA244642" w:tentative="1">
      <w:start w:val="1"/>
      <w:numFmt w:val="lowerLetter"/>
      <w:lvlText w:val="%5."/>
      <w:lvlJc w:val="left"/>
      <w:pPr>
        <w:ind w:left="3240" w:hanging="360"/>
      </w:pPr>
    </w:lvl>
    <w:lvl w:ilvl="5" w:tplc="CA7C8E82" w:tentative="1">
      <w:start w:val="1"/>
      <w:numFmt w:val="lowerRoman"/>
      <w:lvlText w:val="%6."/>
      <w:lvlJc w:val="right"/>
      <w:pPr>
        <w:ind w:left="3960" w:hanging="180"/>
      </w:pPr>
    </w:lvl>
    <w:lvl w:ilvl="6" w:tplc="912A65D6" w:tentative="1">
      <w:start w:val="1"/>
      <w:numFmt w:val="decimal"/>
      <w:lvlText w:val="%7."/>
      <w:lvlJc w:val="left"/>
      <w:pPr>
        <w:ind w:left="4680" w:hanging="360"/>
      </w:pPr>
    </w:lvl>
    <w:lvl w:ilvl="7" w:tplc="5770EBA6" w:tentative="1">
      <w:start w:val="1"/>
      <w:numFmt w:val="lowerLetter"/>
      <w:lvlText w:val="%8."/>
      <w:lvlJc w:val="left"/>
      <w:pPr>
        <w:ind w:left="5400" w:hanging="360"/>
      </w:pPr>
    </w:lvl>
    <w:lvl w:ilvl="8" w:tplc="E256BE1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C60934E">
      <w:start w:val="1"/>
      <w:numFmt w:val="lowerRoman"/>
      <w:lvlText w:val="(%1)"/>
      <w:lvlJc w:val="left"/>
      <w:pPr>
        <w:ind w:left="1080" w:hanging="720"/>
      </w:pPr>
      <w:rPr>
        <w:rFonts w:hint="default"/>
      </w:rPr>
    </w:lvl>
    <w:lvl w:ilvl="1" w:tplc="97F28C0E" w:tentative="1">
      <w:start w:val="1"/>
      <w:numFmt w:val="lowerLetter"/>
      <w:lvlText w:val="%2."/>
      <w:lvlJc w:val="left"/>
      <w:pPr>
        <w:ind w:left="1440" w:hanging="360"/>
      </w:pPr>
    </w:lvl>
    <w:lvl w:ilvl="2" w:tplc="692049D2" w:tentative="1">
      <w:start w:val="1"/>
      <w:numFmt w:val="lowerRoman"/>
      <w:lvlText w:val="%3."/>
      <w:lvlJc w:val="right"/>
      <w:pPr>
        <w:ind w:left="2160" w:hanging="180"/>
      </w:pPr>
    </w:lvl>
    <w:lvl w:ilvl="3" w:tplc="8A44DE26" w:tentative="1">
      <w:start w:val="1"/>
      <w:numFmt w:val="decimal"/>
      <w:lvlText w:val="%4."/>
      <w:lvlJc w:val="left"/>
      <w:pPr>
        <w:ind w:left="2880" w:hanging="360"/>
      </w:pPr>
    </w:lvl>
    <w:lvl w:ilvl="4" w:tplc="F7622E08" w:tentative="1">
      <w:start w:val="1"/>
      <w:numFmt w:val="lowerLetter"/>
      <w:lvlText w:val="%5."/>
      <w:lvlJc w:val="left"/>
      <w:pPr>
        <w:ind w:left="3600" w:hanging="360"/>
      </w:pPr>
    </w:lvl>
    <w:lvl w:ilvl="5" w:tplc="33CEE036" w:tentative="1">
      <w:start w:val="1"/>
      <w:numFmt w:val="lowerRoman"/>
      <w:lvlText w:val="%6."/>
      <w:lvlJc w:val="right"/>
      <w:pPr>
        <w:ind w:left="4320" w:hanging="180"/>
      </w:pPr>
    </w:lvl>
    <w:lvl w:ilvl="6" w:tplc="F8B273D4" w:tentative="1">
      <w:start w:val="1"/>
      <w:numFmt w:val="decimal"/>
      <w:lvlText w:val="%7."/>
      <w:lvlJc w:val="left"/>
      <w:pPr>
        <w:ind w:left="5040" w:hanging="360"/>
      </w:pPr>
    </w:lvl>
    <w:lvl w:ilvl="7" w:tplc="FCA00AC0" w:tentative="1">
      <w:start w:val="1"/>
      <w:numFmt w:val="lowerLetter"/>
      <w:lvlText w:val="%8."/>
      <w:lvlJc w:val="left"/>
      <w:pPr>
        <w:ind w:left="5760" w:hanging="360"/>
      </w:pPr>
    </w:lvl>
    <w:lvl w:ilvl="8" w:tplc="A6DCE03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D9AB13C">
      <w:start w:val="1"/>
      <w:numFmt w:val="decimal"/>
      <w:lvlText w:val="%1."/>
      <w:lvlJc w:val="left"/>
      <w:pPr>
        <w:ind w:left="360" w:hanging="360"/>
      </w:pPr>
    </w:lvl>
    <w:lvl w:ilvl="1" w:tplc="C06EC664" w:tentative="1">
      <w:start w:val="1"/>
      <w:numFmt w:val="lowerLetter"/>
      <w:lvlText w:val="%2."/>
      <w:lvlJc w:val="left"/>
      <w:pPr>
        <w:ind w:left="1080" w:hanging="360"/>
      </w:pPr>
    </w:lvl>
    <w:lvl w:ilvl="2" w:tplc="97180D8C" w:tentative="1">
      <w:start w:val="1"/>
      <w:numFmt w:val="lowerRoman"/>
      <w:lvlText w:val="%3."/>
      <w:lvlJc w:val="right"/>
      <w:pPr>
        <w:ind w:left="1800" w:hanging="180"/>
      </w:pPr>
    </w:lvl>
    <w:lvl w:ilvl="3" w:tplc="181C5962" w:tentative="1">
      <w:start w:val="1"/>
      <w:numFmt w:val="decimal"/>
      <w:lvlText w:val="%4."/>
      <w:lvlJc w:val="left"/>
      <w:pPr>
        <w:ind w:left="2520" w:hanging="360"/>
      </w:pPr>
    </w:lvl>
    <w:lvl w:ilvl="4" w:tplc="8752E04E" w:tentative="1">
      <w:start w:val="1"/>
      <w:numFmt w:val="lowerLetter"/>
      <w:lvlText w:val="%5."/>
      <w:lvlJc w:val="left"/>
      <w:pPr>
        <w:ind w:left="3240" w:hanging="360"/>
      </w:pPr>
    </w:lvl>
    <w:lvl w:ilvl="5" w:tplc="CB2CF25A" w:tentative="1">
      <w:start w:val="1"/>
      <w:numFmt w:val="lowerRoman"/>
      <w:lvlText w:val="%6."/>
      <w:lvlJc w:val="right"/>
      <w:pPr>
        <w:ind w:left="3960" w:hanging="180"/>
      </w:pPr>
    </w:lvl>
    <w:lvl w:ilvl="6" w:tplc="00867288" w:tentative="1">
      <w:start w:val="1"/>
      <w:numFmt w:val="decimal"/>
      <w:lvlText w:val="%7."/>
      <w:lvlJc w:val="left"/>
      <w:pPr>
        <w:ind w:left="4680" w:hanging="360"/>
      </w:pPr>
    </w:lvl>
    <w:lvl w:ilvl="7" w:tplc="28F0F762" w:tentative="1">
      <w:start w:val="1"/>
      <w:numFmt w:val="lowerLetter"/>
      <w:lvlText w:val="%8."/>
      <w:lvlJc w:val="left"/>
      <w:pPr>
        <w:ind w:left="5400" w:hanging="360"/>
      </w:pPr>
    </w:lvl>
    <w:lvl w:ilvl="8" w:tplc="23CCA51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F7258F4">
      <w:start w:val="1"/>
      <w:numFmt w:val="lowerRoman"/>
      <w:lvlText w:val="(%1)"/>
      <w:lvlJc w:val="left"/>
      <w:pPr>
        <w:ind w:left="1080" w:hanging="720"/>
      </w:pPr>
      <w:rPr>
        <w:rFonts w:hint="default"/>
        <w:b w:val="0"/>
      </w:rPr>
    </w:lvl>
    <w:lvl w:ilvl="1" w:tplc="F8EE5FAA" w:tentative="1">
      <w:start w:val="1"/>
      <w:numFmt w:val="lowerLetter"/>
      <w:lvlText w:val="%2."/>
      <w:lvlJc w:val="left"/>
      <w:pPr>
        <w:ind w:left="1440" w:hanging="360"/>
      </w:pPr>
    </w:lvl>
    <w:lvl w:ilvl="2" w:tplc="5F62A448" w:tentative="1">
      <w:start w:val="1"/>
      <w:numFmt w:val="lowerRoman"/>
      <w:lvlText w:val="%3."/>
      <w:lvlJc w:val="right"/>
      <w:pPr>
        <w:ind w:left="2160" w:hanging="180"/>
      </w:pPr>
    </w:lvl>
    <w:lvl w:ilvl="3" w:tplc="D390DAC6" w:tentative="1">
      <w:start w:val="1"/>
      <w:numFmt w:val="decimal"/>
      <w:lvlText w:val="%4."/>
      <w:lvlJc w:val="left"/>
      <w:pPr>
        <w:ind w:left="2880" w:hanging="360"/>
      </w:pPr>
    </w:lvl>
    <w:lvl w:ilvl="4" w:tplc="74207688" w:tentative="1">
      <w:start w:val="1"/>
      <w:numFmt w:val="lowerLetter"/>
      <w:lvlText w:val="%5."/>
      <w:lvlJc w:val="left"/>
      <w:pPr>
        <w:ind w:left="3600" w:hanging="360"/>
      </w:pPr>
    </w:lvl>
    <w:lvl w:ilvl="5" w:tplc="9FEED86A" w:tentative="1">
      <w:start w:val="1"/>
      <w:numFmt w:val="lowerRoman"/>
      <w:lvlText w:val="%6."/>
      <w:lvlJc w:val="right"/>
      <w:pPr>
        <w:ind w:left="4320" w:hanging="180"/>
      </w:pPr>
    </w:lvl>
    <w:lvl w:ilvl="6" w:tplc="D5361ED2" w:tentative="1">
      <w:start w:val="1"/>
      <w:numFmt w:val="decimal"/>
      <w:lvlText w:val="%7."/>
      <w:lvlJc w:val="left"/>
      <w:pPr>
        <w:ind w:left="5040" w:hanging="360"/>
      </w:pPr>
    </w:lvl>
    <w:lvl w:ilvl="7" w:tplc="BAD6220C" w:tentative="1">
      <w:start w:val="1"/>
      <w:numFmt w:val="lowerLetter"/>
      <w:lvlText w:val="%8."/>
      <w:lvlJc w:val="left"/>
      <w:pPr>
        <w:ind w:left="5760" w:hanging="360"/>
      </w:pPr>
    </w:lvl>
    <w:lvl w:ilvl="8" w:tplc="821871B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568AD9A">
      <w:start w:val="1"/>
      <w:numFmt w:val="lowerRoman"/>
      <w:lvlText w:val="(%1)"/>
      <w:lvlJc w:val="left"/>
      <w:pPr>
        <w:ind w:left="1080" w:hanging="720"/>
      </w:pPr>
      <w:rPr>
        <w:rFonts w:hint="default"/>
      </w:rPr>
    </w:lvl>
    <w:lvl w:ilvl="1" w:tplc="83DAA880" w:tentative="1">
      <w:start w:val="1"/>
      <w:numFmt w:val="lowerLetter"/>
      <w:lvlText w:val="%2."/>
      <w:lvlJc w:val="left"/>
      <w:pPr>
        <w:ind w:left="1440" w:hanging="360"/>
      </w:pPr>
    </w:lvl>
    <w:lvl w:ilvl="2" w:tplc="AD760BA8" w:tentative="1">
      <w:start w:val="1"/>
      <w:numFmt w:val="lowerRoman"/>
      <w:lvlText w:val="%3."/>
      <w:lvlJc w:val="right"/>
      <w:pPr>
        <w:ind w:left="2160" w:hanging="180"/>
      </w:pPr>
    </w:lvl>
    <w:lvl w:ilvl="3" w:tplc="8A905844" w:tentative="1">
      <w:start w:val="1"/>
      <w:numFmt w:val="decimal"/>
      <w:lvlText w:val="%4."/>
      <w:lvlJc w:val="left"/>
      <w:pPr>
        <w:ind w:left="2880" w:hanging="360"/>
      </w:pPr>
    </w:lvl>
    <w:lvl w:ilvl="4" w:tplc="9B184F04" w:tentative="1">
      <w:start w:val="1"/>
      <w:numFmt w:val="lowerLetter"/>
      <w:lvlText w:val="%5."/>
      <w:lvlJc w:val="left"/>
      <w:pPr>
        <w:ind w:left="3600" w:hanging="360"/>
      </w:pPr>
    </w:lvl>
    <w:lvl w:ilvl="5" w:tplc="9F586C04" w:tentative="1">
      <w:start w:val="1"/>
      <w:numFmt w:val="lowerRoman"/>
      <w:lvlText w:val="%6."/>
      <w:lvlJc w:val="right"/>
      <w:pPr>
        <w:ind w:left="4320" w:hanging="180"/>
      </w:pPr>
    </w:lvl>
    <w:lvl w:ilvl="6" w:tplc="53987F7C" w:tentative="1">
      <w:start w:val="1"/>
      <w:numFmt w:val="decimal"/>
      <w:lvlText w:val="%7."/>
      <w:lvlJc w:val="left"/>
      <w:pPr>
        <w:ind w:left="5040" w:hanging="360"/>
      </w:pPr>
    </w:lvl>
    <w:lvl w:ilvl="7" w:tplc="3D7C4F58" w:tentative="1">
      <w:start w:val="1"/>
      <w:numFmt w:val="lowerLetter"/>
      <w:lvlText w:val="%8."/>
      <w:lvlJc w:val="left"/>
      <w:pPr>
        <w:ind w:left="5760" w:hanging="360"/>
      </w:pPr>
    </w:lvl>
    <w:lvl w:ilvl="8" w:tplc="4F12CA0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56ABD4E">
      <w:start w:val="1"/>
      <w:numFmt w:val="lowerRoman"/>
      <w:lvlText w:val="(%1)"/>
      <w:lvlJc w:val="left"/>
      <w:pPr>
        <w:ind w:left="1080" w:hanging="720"/>
      </w:pPr>
      <w:rPr>
        <w:rFonts w:hint="default"/>
      </w:rPr>
    </w:lvl>
    <w:lvl w:ilvl="1" w:tplc="D944C424" w:tentative="1">
      <w:start w:val="1"/>
      <w:numFmt w:val="lowerLetter"/>
      <w:lvlText w:val="%2."/>
      <w:lvlJc w:val="left"/>
      <w:pPr>
        <w:ind w:left="1440" w:hanging="360"/>
      </w:pPr>
    </w:lvl>
    <w:lvl w:ilvl="2" w:tplc="26A6F1E6" w:tentative="1">
      <w:start w:val="1"/>
      <w:numFmt w:val="lowerRoman"/>
      <w:lvlText w:val="%3."/>
      <w:lvlJc w:val="right"/>
      <w:pPr>
        <w:ind w:left="2160" w:hanging="180"/>
      </w:pPr>
    </w:lvl>
    <w:lvl w:ilvl="3" w:tplc="8C6A2300" w:tentative="1">
      <w:start w:val="1"/>
      <w:numFmt w:val="decimal"/>
      <w:lvlText w:val="%4."/>
      <w:lvlJc w:val="left"/>
      <w:pPr>
        <w:ind w:left="2880" w:hanging="360"/>
      </w:pPr>
    </w:lvl>
    <w:lvl w:ilvl="4" w:tplc="28D4AE00" w:tentative="1">
      <w:start w:val="1"/>
      <w:numFmt w:val="lowerLetter"/>
      <w:lvlText w:val="%5."/>
      <w:lvlJc w:val="left"/>
      <w:pPr>
        <w:ind w:left="3600" w:hanging="360"/>
      </w:pPr>
    </w:lvl>
    <w:lvl w:ilvl="5" w:tplc="CEFAEE56" w:tentative="1">
      <w:start w:val="1"/>
      <w:numFmt w:val="lowerRoman"/>
      <w:lvlText w:val="%6."/>
      <w:lvlJc w:val="right"/>
      <w:pPr>
        <w:ind w:left="4320" w:hanging="180"/>
      </w:pPr>
    </w:lvl>
    <w:lvl w:ilvl="6" w:tplc="0BFC39CE" w:tentative="1">
      <w:start w:val="1"/>
      <w:numFmt w:val="decimal"/>
      <w:lvlText w:val="%7."/>
      <w:lvlJc w:val="left"/>
      <w:pPr>
        <w:ind w:left="5040" w:hanging="360"/>
      </w:pPr>
    </w:lvl>
    <w:lvl w:ilvl="7" w:tplc="161A4776" w:tentative="1">
      <w:start w:val="1"/>
      <w:numFmt w:val="lowerLetter"/>
      <w:lvlText w:val="%8."/>
      <w:lvlJc w:val="left"/>
      <w:pPr>
        <w:ind w:left="5760" w:hanging="360"/>
      </w:pPr>
    </w:lvl>
    <w:lvl w:ilvl="8" w:tplc="FAE2598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EF0FEE6">
      <w:start w:val="1"/>
      <w:numFmt w:val="lowerRoman"/>
      <w:lvlText w:val="(%1)"/>
      <w:lvlJc w:val="left"/>
      <w:pPr>
        <w:ind w:left="1004" w:hanging="720"/>
      </w:pPr>
      <w:rPr>
        <w:rFonts w:hint="default"/>
        <w:b w:val="0"/>
      </w:rPr>
    </w:lvl>
    <w:lvl w:ilvl="1" w:tplc="8AB82420" w:tentative="1">
      <w:start w:val="1"/>
      <w:numFmt w:val="lowerLetter"/>
      <w:lvlText w:val="%2."/>
      <w:lvlJc w:val="left"/>
      <w:pPr>
        <w:ind w:left="1364" w:hanging="360"/>
      </w:pPr>
    </w:lvl>
    <w:lvl w:ilvl="2" w:tplc="3AA8AC8C" w:tentative="1">
      <w:start w:val="1"/>
      <w:numFmt w:val="lowerRoman"/>
      <w:lvlText w:val="%3."/>
      <w:lvlJc w:val="right"/>
      <w:pPr>
        <w:ind w:left="2084" w:hanging="180"/>
      </w:pPr>
    </w:lvl>
    <w:lvl w:ilvl="3" w:tplc="E38866C4" w:tentative="1">
      <w:start w:val="1"/>
      <w:numFmt w:val="decimal"/>
      <w:lvlText w:val="%4."/>
      <w:lvlJc w:val="left"/>
      <w:pPr>
        <w:ind w:left="2804" w:hanging="360"/>
      </w:pPr>
    </w:lvl>
    <w:lvl w:ilvl="4" w:tplc="C3EA82A4" w:tentative="1">
      <w:start w:val="1"/>
      <w:numFmt w:val="lowerLetter"/>
      <w:lvlText w:val="%5."/>
      <w:lvlJc w:val="left"/>
      <w:pPr>
        <w:ind w:left="3524" w:hanging="360"/>
      </w:pPr>
    </w:lvl>
    <w:lvl w:ilvl="5" w:tplc="2DA20A9C" w:tentative="1">
      <w:start w:val="1"/>
      <w:numFmt w:val="lowerRoman"/>
      <w:lvlText w:val="%6."/>
      <w:lvlJc w:val="right"/>
      <w:pPr>
        <w:ind w:left="4244" w:hanging="180"/>
      </w:pPr>
    </w:lvl>
    <w:lvl w:ilvl="6" w:tplc="3F2C0832" w:tentative="1">
      <w:start w:val="1"/>
      <w:numFmt w:val="decimal"/>
      <w:lvlText w:val="%7."/>
      <w:lvlJc w:val="left"/>
      <w:pPr>
        <w:ind w:left="4964" w:hanging="360"/>
      </w:pPr>
    </w:lvl>
    <w:lvl w:ilvl="7" w:tplc="A11AFAD4" w:tentative="1">
      <w:start w:val="1"/>
      <w:numFmt w:val="lowerLetter"/>
      <w:lvlText w:val="%8."/>
      <w:lvlJc w:val="left"/>
      <w:pPr>
        <w:ind w:left="5684" w:hanging="360"/>
      </w:pPr>
    </w:lvl>
    <w:lvl w:ilvl="8" w:tplc="54327F7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B844422">
      <w:start w:val="1"/>
      <w:numFmt w:val="decimal"/>
      <w:lvlText w:val="%1."/>
      <w:lvlJc w:val="left"/>
      <w:pPr>
        <w:ind w:left="360" w:hanging="360"/>
      </w:pPr>
      <w:rPr>
        <w:rFonts w:hint="default"/>
      </w:rPr>
    </w:lvl>
    <w:lvl w:ilvl="1" w:tplc="491C3EEC" w:tentative="1">
      <w:start w:val="1"/>
      <w:numFmt w:val="lowerLetter"/>
      <w:lvlText w:val="%2."/>
      <w:lvlJc w:val="left"/>
      <w:pPr>
        <w:ind w:left="1080" w:hanging="360"/>
      </w:pPr>
    </w:lvl>
    <w:lvl w:ilvl="2" w:tplc="6682F9B4" w:tentative="1">
      <w:start w:val="1"/>
      <w:numFmt w:val="lowerRoman"/>
      <w:lvlText w:val="%3."/>
      <w:lvlJc w:val="right"/>
      <w:pPr>
        <w:ind w:left="1800" w:hanging="180"/>
      </w:pPr>
    </w:lvl>
    <w:lvl w:ilvl="3" w:tplc="04E412DC" w:tentative="1">
      <w:start w:val="1"/>
      <w:numFmt w:val="decimal"/>
      <w:lvlText w:val="%4."/>
      <w:lvlJc w:val="left"/>
      <w:pPr>
        <w:ind w:left="2520" w:hanging="360"/>
      </w:pPr>
    </w:lvl>
    <w:lvl w:ilvl="4" w:tplc="F48C5E02" w:tentative="1">
      <w:start w:val="1"/>
      <w:numFmt w:val="lowerLetter"/>
      <w:lvlText w:val="%5."/>
      <w:lvlJc w:val="left"/>
      <w:pPr>
        <w:ind w:left="3240" w:hanging="360"/>
      </w:pPr>
    </w:lvl>
    <w:lvl w:ilvl="5" w:tplc="CC0A18DA" w:tentative="1">
      <w:start w:val="1"/>
      <w:numFmt w:val="lowerRoman"/>
      <w:lvlText w:val="%6."/>
      <w:lvlJc w:val="right"/>
      <w:pPr>
        <w:ind w:left="3960" w:hanging="180"/>
      </w:pPr>
    </w:lvl>
    <w:lvl w:ilvl="6" w:tplc="A8CC3BE6" w:tentative="1">
      <w:start w:val="1"/>
      <w:numFmt w:val="decimal"/>
      <w:lvlText w:val="%7."/>
      <w:lvlJc w:val="left"/>
      <w:pPr>
        <w:ind w:left="4680" w:hanging="360"/>
      </w:pPr>
    </w:lvl>
    <w:lvl w:ilvl="7" w:tplc="5B3A2CB4" w:tentative="1">
      <w:start w:val="1"/>
      <w:numFmt w:val="lowerLetter"/>
      <w:lvlText w:val="%8."/>
      <w:lvlJc w:val="left"/>
      <w:pPr>
        <w:ind w:left="5400" w:hanging="360"/>
      </w:pPr>
    </w:lvl>
    <w:lvl w:ilvl="8" w:tplc="5C9057EA" w:tentative="1">
      <w:start w:val="1"/>
      <w:numFmt w:val="lowerRoman"/>
      <w:lvlText w:val="%9."/>
      <w:lvlJc w:val="right"/>
      <w:pPr>
        <w:ind w:left="6120" w:hanging="180"/>
      </w:pPr>
    </w:lvl>
  </w:abstractNum>
  <w:abstractNum w:abstractNumId="32" w15:restartNumberingAfterBreak="0">
    <w:nsid w:val="730D1930"/>
    <w:multiLevelType w:val="hybridMultilevel"/>
    <w:tmpl w:val="CA86F840"/>
    <w:lvl w:ilvl="0" w:tplc="38B04438">
      <w:start w:val="1"/>
      <w:numFmt w:val="bullet"/>
      <w:lvlText w:val=""/>
      <w:lvlJc w:val="left"/>
      <w:pPr>
        <w:ind w:left="360" w:hanging="360"/>
      </w:pPr>
      <w:rPr>
        <w:rFonts w:ascii="Symbol" w:hAnsi="Symbol" w:hint="default"/>
        <w:color w:val="auto"/>
      </w:rPr>
    </w:lvl>
    <w:lvl w:ilvl="1" w:tplc="AD0A07BE">
      <w:start w:val="1"/>
      <w:numFmt w:val="bullet"/>
      <w:lvlText w:val="o"/>
      <w:lvlJc w:val="left"/>
      <w:pPr>
        <w:ind w:left="1080" w:hanging="360"/>
      </w:pPr>
      <w:rPr>
        <w:rFonts w:ascii="Courier New" w:hAnsi="Courier New" w:cs="Courier New" w:hint="default"/>
      </w:rPr>
    </w:lvl>
    <w:lvl w:ilvl="2" w:tplc="5516AB30">
      <w:start w:val="1"/>
      <w:numFmt w:val="bullet"/>
      <w:lvlText w:val=""/>
      <w:lvlJc w:val="left"/>
      <w:pPr>
        <w:ind w:left="1800" w:hanging="360"/>
      </w:pPr>
      <w:rPr>
        <w:rFonts w:ascii="Wingdings" w:hAnsi="Wingdings" w:hint="default"/>
      </w:rPr>
    </w:lvl>
    <w:lvl w:ilvl="3" w:tplc="FFD6396E" w:tentative="1">
      <w:start w:val="1"/>
      <w:numFmt w:val="bullet"/>
      <w:lvlText w:val=""/>
      <w:lvlJc w:val="left"/>
      <w:pPr>
        <w:ind w:left="2520" w:hanging="360"/>
      </w:pPr>
      <w:rPr>
        <w:rFonts w:ascii="Symbol" w:hAnsi="Symbol" w:hint="default"/>
      </w:rPr>
    </w:lvl>
    <w:lvl w:ilvl="4" w:tplc="A3CC3F3E" w:tentative="1">
      <w:start w:val="1"/>
      <w:numFmt w:val="bullet"/>
      <w:lvlText w:val="o"/>
      <w:lvlJc w:val="left"/>
      <w:pPr>
        <w:ind w:left="3240" w:hanging="360"/>
      </w:pPr>
      <w:rPr>
        <w:rFonts w:ascii="Courier New" w:hAnsi="Courier New" w:cs="Courier New" w:hint="default"/>
      </w:rPr>
    </w:lvl>
    <w:lvl w:ilvl="5" w:tplc="9FD4147E" w:tentative="1">
      <w:start w:val="1"/>
      <w:numFmt w:val="bullet"/>
      <w:lvlText w:val=""/>
      <w:lvlJc w:val="left"/>
      <w:pPr>
        <w:ind w:left="3960" w:hanging="360"/>
      </w:pPr>
      <w:rPr>
        <w:rFonts w:ascii="Wingdings" w:hAnsi="Wingdings" w:hint="default"/>
      </w:rPr>
    </w:lvl>
    <w:lvl w:ilvl="6" w:tplc="7A8CDE86" w:tentative="1">
      <w:start w:val="1"/>
      <w:numFmt w:val="bullet"/>
      <w:lvlText w:val=""/>
      <w:lvlJc w:val="left"/>
      <w:pPr>
        <w:ind w:left="4680" w:hanging="360"/>
      </w:pPr>
      <w:rPr>
        <w:rFonts w:ascii="Symbol" w:hAnsi="Symbol" w:hint="default"/>
      </w:rPr>
    </w:lvl>
    <w:lvl w:ilvl="7" w:tplc="542A1F38" w:tentative="1">
      <w:start w:val="1"/>
      <w:numFmt w:val="bullet"/>
      <w:lvlText w:val="o"/>
      <w:lvlJc w:val="left"/>
      <w:pPr>
        <w:ind w:left="5400" w:hanging="360"/>
      </w:pPr>
      <w:rPr>
        <w:rFonts w:ascii="Courier New" w:hAnsi="Courier New" w:cs="Courier New" w:hint="default"/>
      </w:rPr>
    </w:lvl>
    <w:lvl w:ilvl="8" w:tplc="FBBE3554" w:tentative="1">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F0FEC3E8">
      <w:start w:val="1"/>
      <w:numFmt w:val="lowerRoman"/>
      <w:lvlText w:val="(%1)"/>
      <w:lvlJc w:val="left"/>
      <w:pPr>
        <w:ind w:left="1080" w:hanging="720"/>
      </w:pPr>
      <w:rPr>
        <w:rFonts w:hint="default"/>
      </w:rPr>
    </w:lvl>
    <w:lvl w:ilvl="1" w:tplc="190EA548" w:tentative="1">
      <w:start w:val="1"/>
      <w:numFmt w:val="lowerLetter"/>
      <w:lvlText w:val="%2."/>
      <w:lvlJc w:val="left"/>
      <w:pPr>
        <w:ind w:left="1440" w:hanging="360"/>
      </w:pPr>
    </w:lvl>
    <w:lvl w:ilvl="2" w:tplc="5A2A50E4" w:tentative="1">
      <w:start w:val="1"/>
      <w:numFmt w:val="lowerRoman"/>
      <w:lvlText w:val="%3."/>
      <w:lvlJc w:val="right"/>
      <w:pPr>
        <w:ind w:left="2160" w:hanging="180"/>
      </w:pPr>
    </w:lvl>
    <w:lvl w:ilvl="3" w:tplc="99D88DB0" w:tentative="1">
      <w:start w:val="1"/>
      <w:numFmt w:val="decimal"/>
      <w:lvlText w:val="%4."/>
      <w:lvlJc w:val="left"/>
      <w:pPr>
        <w:ind w:left="2880" w:hanging="360"/>
      </w:pPr>
    </w:lvl>
    <w:lvl w:ilvl="4" w:tplc="348C2DD8" w:tentative="1">
      <w:start w:val="1"/>
      <w:numFmt w:val="lowerLetter"/>
      <w:lvlText w:val="%5."/>
      <w:lvlJc w:val="left"/>
      <w:pPr>
        <w:ind w:left="3600" w:hanging="360"/>
      </w:pPr>
    </w:lvl>
    <w:lvl w:ilvl="5" w:tplc="36223DCC" w:tentative="1">
      <w:start w:val="1"/>
      <w:numFmt w:val="lowerRoman"/>
      <w:lvlText w:val="%6."/>
      <w:lvlJc w:val="right"/>
      <w:pPr>
        <w:ind w:left="4320" w:hanging="180"/>
      </w:pPr>
    </w:lvl>
    <w:lvl w:ilvl="6" w:tplc="5038D3AA" w:tentative="1">
      <w:start w:val="1"/>
      <w:numFmt w:val="decimal"/>
      <w:lvlText w:val="%7."/>
      <w:lvlJc w:val="left"/>
      <w:pPr>
        <w:ind w:left="5040" w:hanging="360"/>
      </w:pPr>
    </w:lvl>
    <w:lvl w:ilvl="7" w:tplc="ABBE2C42" w:tentative="1">
      <w:start w:val="1"/>
      <w:numFmt w:val="lowerLetter"/>
      <w:lvlText w:val="%8."/>
      <w:lvlJc w:val="left"/>
      <w:pPr>
        <w:ind w:left="5760" w:hanging="360"/>
      </w:pPr>
    </w:lvl>
    <w:lvl w:ilvl="8" w:tplc="40BE297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884BD6A">
      <w:start w:val="1"/>
      <w:numFmt w:val="decimal"/>
      <w:lvlText w:val="%1."/>
      <w:lvlJc w:val="left"/>
      <w:pPr>
        <w:ind w:left="360" w:hanging="360"/>
      </w:pPr>
      <w:rPr>
        <w:rFonts w:hint="default"/>
      </w:rPr>
    </w:lvl>
    <w:lvl w:ilvl="1" w:tplc="343AFE6E" w:tentative="1">
      <w:start w:val="1"/>
      <w:numFmt w:val="lowerLetter"/>
      <w:lvlText w:val="%2."/>
      <w:lvlJc w:val="left"/>
      <w:pPr>
        <w:ind w:left="1080" w:hanging="360"/>
      </w:pPr>
    </w:lvl>
    <w:lvl w:ilvl="2" w:tplc="621E7CC8" w:tentative="1">
      <w:start w:val="1"/>
      <w:numFmt w:val="lowerRoman"/>
      <w:lvlText w:val="%3."/>
      <w:lvlJc w:val="right"/>
      <w:pPr>
        <w:ind w:left="1800" w:hanging="180"/>
      </w:pPr>
    </w:lvl>
    <w:lvl w:ilvl="3" w:tplc="83640E32" w:tentative="1">
      <w:start w:val="1"/>
      <w:numFmt w:val="decimal"/>
      <w:lvlText w:val="%4."/>
      <w:lvlJc w:val="left"/>
      <w:pPr>
        <w:ind w:left="2520" w:hanging="360"/>
      </w:pPr>
    </w:lvl>
    <w:lvl w:ilvl="4" w:tplc="E610B236" w:tentative="1">
      <w:start w:val="1"/>
      <w:numFmt w:val="lowerLetter"/>
      <w:lvlText w:val="%5."/>
      <w:lvlJc w:val="left"/>
      <w:pPr>
        <w:ind w:left="3240" w:hanging="360"/>
      </w:pPr>
    </w:lvl>
    <w:lvl w:ilvl="5" w:tplc="4A9A6838" w:tentative="1">
      <w:start w:val="1"/>
      <w:numFmt w:val="lowerRoman"/>
      <w:lvlText w:val="%6."/>
      <w:lvlJc w:val="right"/>
      <w:pPr>
        <w:ind w:left="3960" w:hanging="180"/>
      </w:pPr>
    </w:lvl>
    <w:lvl w:ilvl="6" w:tplc="830AA416" w:tentative="1">
      <w:start w:val="1"/>
      <w:numFmt w:val="decimal"/>
      <w:lvlText w:val="%7."/>
      <w:lvlJc w:val="left"/>
      <w:pPr>
        <w:ind w:left="4680" w:hanging="360"/>
      </w:pPr>
    </w:lvl>
    <w:lvl w:ilvl="7" w:tplc="531CB684" w:tentative="1">
      <w:start w:val="1"/>
      <w:numFmt w:val="lowerLetter"/>
      <w:lvlText w:val="%8."/>
      <w:lvlJc w:val="left"/>
      <w:pPr>
        <w:ind w:left="5400" w:hanging="360"/>
      </w:pPr>
    </w:lvl>
    <w:lvl w:ilvl="8" w:tplc="8BCC848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0AC8694">
      <w:start w:val="1"/>
      <w:numFmt w:val="lowerRoman"/>
      <w:lvlText w:val="(%1)"/>
      <w:lvlJc w:val="left"/>
      <w:pPr>
        <w:ind w:left="1080" w:hanging="720"/>
      </w:pPr>
      <w:rPr>
        <w:rFonts w:hint="default"/>
      </w:rPr>
    </w:lvl>
    <w:lvl w:ilvl="1" w:tplc="81E49554" w:tentative="1">
      <w:start w:val="1"/>
      <w:numFmt w:val="lowerLetter"/>
      <w:lvlText w:val="%2."/>
      <w:lvlJc w:val="left"/>
      <w:pPr>
        <w:ind w:left="1440" w:hanging="360"/>
      </w:pPr>
    </w:lvl>
    <w:lvl w:ilvl="2" w:tplc="552CF7DC" w:tentative="1">
      <w:start w:val="1"/>
      <w:numFmt w:val="lowerRoman"/>
      <w:lvlText w:val="%3."/>
      <w:lvlJc w:val="right"/>
      <w:pPr>
        <w:ind w:left="2160" w:hanging="180"/>
      </w:pPr>
    </w:lvl>
    <w:lvl w:ilvl="3" w:tplc="55063010" w:tentative="1">
      <w:start w:val="1"/>
      <w:numFmt w:val="decimal"/>
      <w:lvlText w:val="%4."/>
      <w:lvlJc w:val="left"/>
      <w:pPr>
        <w:ind w:left="2880" w:hanging="360"/>
      </w:pPr>
    </w:lvl>
    <w:lvl w:ilvl="4" w:tplc="36FE04EC" w:tentative="1">
      <w:start w:val="1"/>
      <w:numFmt w:val="lowerLetter"/>
      <w:lvlText w:val="%5."/>
      <w:lvlJc w:val="left"/>
      <w:pPr>
        <w:ind w:left="3600" w:hanging="360"/>
      </w:pPr>
    </w:lvl>
    <w:lvl w:ilvl="5" w:tplc="10DAD104" w:tentative="1">
      <w:start w:val="1"/>
      <w:numFmt w:val="lowerRoman"/>
      <w:lvlText w:val="%6."/>
      <w:lvlJc w:val="right"/>
      <w:pPr>
        <w:ind w:left="4320" w:hanging="180"/>
      </w:pPr>
    </w:lvl>
    <w:lvl w:ilvl="6" w:tplc="1A963954" w:tentative="1">
      <w:start w:val="1"/>
      <w:numFmt w:val="decimal"/>
      <w:lvlText w:val="%7."/>
      <w:lvlJc w:val="left"/>
      <w:pPr>
        <w:ind w:left="5040" w:hanging="360"/>
      </w:pPr>
    </w:lvl>
    <w:lvl w:ilvl="7" w:tplc="DAC68DB0" w:tentative="1">
      <w:start w:val="1"/>
      <w:numFmt w:val="lowerLetter"/>
      <w:lvlText w:val="%8."/>
      <w:lvlJc w:val="left"/>
      <w:pPr>
        <w:ind w:left="5760" w:hanging="360"/>
      </w:pPr>
    </w:lvl>
    <w:lvl w:ilvl="8" w:tplc="FA9273F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D16047C">
      <w:start w:val="1"/>
      <w:numFmt w:val="decimal"/>
      <w:lvlText w:val="%1."/>
      <w:lvlJc w:val="left"/>
      <w:pPr>
        <w:ind w:left="360" w:hanging="360"/>
      </w:pPr>
      <w:rPr>
        <w:rFonts w:hint="default"/>
      </w:rPr>
    </w:lvl>
    <w:lvl w:ilvl="1" w:tplc="884074E2" w:tentative="1">
      <w:start w:val="1"/>
      <w:numFmt w:val="lowerLetter"/>
      <w:lvlText w:val="%2."/>
      <w:lvlJc w:val="left"/>
      <w:pPr>
        <w:ind w:left="1080" w:hanging="360"/>
      </w:pPr>
    </w:lvl>
    <w:lvl w:ilvl="2" w:tplc="620CF044" w:tentative="1">
      <w:start w:val="1"/>
      <w:numFmt w:val="lowerRoman"/>
      <w:lvlText w:val="%3."/>
      <w:lvlJc w:val="right"/>
      <w:pPr>
        <w:ind w:left="1800" w:hanging="180"/>
      </w:pPr>
    </w:lvl>
    <w:lvl w:ilvl="3" w:tplc="F0AE066A" w:tentative="1">
      <w:start w:val="1"/>
      <w:numFmt w:val="decimal"/>
      <w:lvlText w:val="%4."/>
      <w:lvlJc w:val="left"/>
      <w:pPr>
        <w:ind w:left="2520" w:hanging="360"/>
      </w:pPr>
    </w:lvl>
    <w:lvl w:ilvl="4" w:tplc="570A7A52" w:tentative="1">
      <w:start w:val="1"/>
      <w:numFmt w:val="lowerLetter"/>
      <w:lvlText w:val="%5."/>
      <w:lvlJc w:val="left"/>
      <w:pPr>
        <w:ind w:left="3240" w:hanging="360"/>
      </w:pPr>
    </w:lvl>
    <w:lvl w:ilvl="5" w:tplc="17A43A96" w:tentative="1">
      <w:start w:val="1"/>
      <w:numFmt w:val="lowerRoman"/>
      <w:lvlText w:val="%6."/>
      <w:lvlJc w:val="right"/>
      <w:pPr>
        <w:ind w:left="3960" w:hanging="180"/>
      </w:pPr>
    </w:lvl>
    <w:lvl w:ilvl="6" w:tplc="00A61868" w:tentative="1">
      <w:start w:val="1"/>
      <w:numFmt w:val="decimal"/>
      <w:lvlText w:val="%7."/>
      <w:lvlJc w:val="left"/>
      <w:pPr>
        <w:ind w:left="4680" w:hanging="360"/>
      </w:pPr>
    </w:lvl>
    <w:lvl w:ilvl="7" w:tplc="8C7A98EA" w:tentative="1">
      <w:start w:val="1"/>
      <w:numFmt w:val="lowerLetter"/>
      <w:lvlText w:val="%8."/>
      <w:lvlJc w:val="left"/>
      <w:pPr>
        <w:ind w:left="5400" w:hanging="360"/>
      </w:pPr>
    </w:lvl>
    <w:lvl w:ilvl="8" w:tplc="F580CD6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9AC58EC">
      <w:start w:val="1"/>
      <w:numFmt w:val="decimal"/>
      <w:lvlText w:val="%1."/>
      <w:lvlJc w:val="left"/>
      <w:pPr>
        <w:ind w:left="360" w:hanging="360"/>
      </w:pPr>
      <w:rPr>
        <w:rFonts w:hint="default"/>
      </w:rPr>
    </w:lvl>
    <w:lvl w:ilvl="1" w:tplc="D7521770" w:tentative="1">
      <w:start w:val="1"/>
      <w:numFmt w:val="lowerLetter"/>
      <w:lvlText w:val="%2."/>
      <w:lvlJc w:val="left"/>
      <w:pPr>
        <w:ind w:left="1080" w:hanging="360"/>
      </w:pPr>
    </w:lvl>
    <w:lvl w:ilvl="2" w:tplc="6C88202E" w:tentative="1">
      <w:start w:val="1"/>
      <w:numFmt w:val="lowerRoman"/>
      <w:lvlText w:val="%3."/>
      <w:lvlJc w:val="right"/>
      <w:pPr>
        <w:ind w:left="1800" w:hanging="180"/>
      </w:pPr>
    </w:lvl>
    <w:lvl w:ilvl="3" w:tplc="F272ADD2" w:tentative="1">
      <w:start w:val="1"/>
      <w:numFmt w:val="decimal"/>
      <w:lvlText w:val="%4."/>
      <w:lvlJc w:val="left"/>
      <w:pPr>
        <w:ind w:left="2520" w:hanging="360"/>
      </w:pPr>
    </w:lvl>
    <w:lvl w:ilvl="4" w:tplc="EE7A6CA0" w:tentative="1">
      <w:start w:val="1"/>
      <w:numFmt w:val="lowerLetter"/>
      <w:lvlText w:val="%5."/>
      <w:lvlJc w:val="left"/>
      <w:pPr>
        <w:ind w:left="3240" w:hanging="360"/>
      </w:pPr>
    </w:lvl>
    <w:lvl w:ilvl="5" w:tplc="D7AA4A06" w:tentative="1">
      <w:start w:val="1"/>
      <w:numFmt w:val="lowerRoman"/>
      <w:lvlText w:val="%6."/>
      <w:lvlJc w:val="right"/>
      <w:pPr>
        <w:ind w:left="3960" w:hanging="180"/>
      </w:pPr>
    </w:lvl>
    <w:lvl w:ilvl="6" w:tplc="1A409278" w:tentative="1">
      <w:start w:val="1"/>
      <w:numFmt w:val="decimal"/>
      <w:lvlText w:val="%7."/>
      <w:lvlJc w:val="left"/>
      <w:pPr>
        <w:ind w:left="4680" w:hanging="360"/>
      </w:pPr>
    </w:lvl>
    <w:lvl w:ilvl="7" w:tplc="6FD843AC" w:tentative="1">
      <w:start w:val="1"/>
      <w:numFmt w:val="lowerLetter"/>
      <w:lvlText w:val="%8."/>
      <w:lvlJc w:val="left"/>
      <w:pPr>
        <w:ind w:left="5400" w:hanging="360"/>
      </w:pPr>
    </w:lvl>
    <w:lvl w:ilvl="8" w:tplc="687833F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DB2"/>
    <w:rsid w:val="004175CD"/>
    <w:rsid w:val="00424F88"/>
    <w:rsid w:val="00642DB2"/>
    <w:rsid w:val="006F0E9F"/>
    <w:rsid w:val="00905BE1"/>
    <w:rsid w:val="00CA2DF6"/>
    <w:rsid w:val="00DD32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F317"/>
  <w15:docId w15:val="{4CE31994-74AD-4F88-9A69-2821BA2C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700993</RACS_x0020_ID>
    <Approved_x0020_Provider xmlns="a8338b6e-77a6-4851-82b6-98166143ffdd">CIMAS Nursing Services Pty Ltd</Approved_x0020_Provider>
    <Management_x0020_Company_x0020_ID xmlns="a8338b6e-77a6-4851-82b6-98166143ffdd" xsi:nil="true"/>
    <Home xmlns="a8338b6e-77a6-4851-82b6-98166143ffdd">CIMAS Nursing Service</Home>
    <Signed xmlns="a8338b6e-77a6-4851-82b6-98166143ffdd" xsi:nil="true"/>
    <Uploaded xmlns="a8338b6e-77a6-4851-82b6-98166143ffdd">False</Uploaded>
    <Management_x0020_Company xmlns="a8338b6e-77a6-4851-82b6-98166143ffdd" xsi:nil="true"/>
    <Doc_x0020_Date xmlns="a8338b6e-77a6-4851-82b6-98166143ffdd">2020-10-15T00:34:00+00:00</Doc_x0020_Date>
    <CSI_x0020_ID xmlns="a8338b6e-77a6-4851-82b6-98166143ffdd" xsi:nil="true"/>
    <Case_x0020_ID xmlns="a8338b6e-77a6-4851-82b6-98166143ffdd" xsi:nil="true"/>
    <Approved_x0020_Provider_x0020_ID xmlns="a8338b6e-77a6-4851-82b6-98166143ffdd">76D25F42-61B1-E811-BFE2-005056922186</Approved_x0020_Provider_x0020_ID>
    <Location xmlns="a8338b6e-77a6-4851-82b6-98166143ffdd" xsi:nil="true"/>
    <Home_x0020_ID xmlns="a8338b6e-77a6-4851-82b6-98166143ffdd">3A42FF76-62B1-E811-BFE2-005056922186</Home_x0020_ID>
    <State xmlns="a8338b6e-77a6-4851-82b6-98166143ffdd">QLD</State>
    <Doc_x0020_Sent_Received_x0020_Date xmlns="a8338b6e-77a6-4851-82b6-98166143ffdd">2020-10-15T00:00:00+00:00</Doc_x0020_Sent_Received_x0020_Date>
    <Activity_x0020_ID xmlns="a8338b6e-77a6-4851-82b6-98166143ffdd">DC9074B0-F7AC-E911-A0D9-005056922186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D535C-243A-4143-91F7-FFD733F63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openxmlformats.org/package/2006/metadata/core-properties"/>
    <ds:schemaRef ds:uri="http://purl.org/dc/elements/1.1/"/>
    <ds:schemaRef ds:uri="a8338b6e-77a6-4851-82b6-98166143ffdd"/>
    <ds:schemaRef ds:uri="http://www.w3.org/XML/1998/namespace"/>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FD5A87F-CA9D-4161-A0B1-3EA71F18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2020-11-04T00:56:00Z</dcterms:created>
  <dcterms:modified xsi:type="dcterms:W3CDTF">2020-11-04T00:56:00Z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