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1B31" w14:textId="77777777" w:rsidR="00301753" w:rsidRPr="003C6EC2" w:rsidRDefault="00301753" w:rsidP="0030175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77696" behindDoc="1" locked="0" layoutInCell="1" allowOverlap="1" wp14:anchorId="1D126358" wp14:editId="6579F6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6912" behindDoc="1" locked="0" layoutInCell="1" allowOverlap="1" wp14:anchorId="12F6E876" wp14:editId="2540C1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Sandhurst</w:t>
      </w:r>
      <w:r w:rsidRPr="003C6EC2">
        <w:rPr>
          <w:rFonts w:ascii="Arial Black" w:hAnsi="Arial Black"/>
        </w:rPr>
        <w:t xml:space="preserve"> </w:t>
      </w:r>
    </w:p>
    <w:p w14:paraId="7469CC7D" w14:textId="77777777" w:rsidR="00301753" w:rsidRPr="003C6EC2" w:rsidRDefault="00301753" w:rsidP="00301753">
      <w:pPr>
        <w:pStyle w:val="Title"/>
        <w:spacing w:before="360" w:after="480"/>
      </w:pPr>
      <w:r w:rsidRPr="003C6EC2">
        <w:rPr>
          <w:rFonts w:ascii="Arial Black" w:eastAsia="Calibri" w:hAnsi="Arial Black"/>
          <w:sz w:val="56"/>
        </w:rPr>
        <w:t>Performance Report</w:t>
      </w:r>
    </w:p>
    <w:p w14:paraId="19D6BF44" w14:textId="77777777" w:rsidR="00301753" w:rsidRPr="003C6EC2" w:rsidRDefault="00301753" w:rsidP="00301753">
      <w:pPr>
        <w:tabs>
          <w:tab w:val="left" w:pos="2127"/>
        </w:tabs>
        <w:spacing w:before="120"/>
        <w:rPr>
          <w:rFonts w:eastAsia="Calibri"/>
          <w:color w:val="FFFFFF" w:themeColor="background1"/>
          <w:sz w:val="28"/>
          <w:szCs w:val="56"/>
          <w:lang w:eastAsia="en-US"/>
        </w:rPr>
      </w:pPr>
      <w:r>
        <w:rPr>
          <w:color w:val="FFFFFF" w:themeColor="background1"/>
          <w:sz w:val="28"/>
        </w:rPr>
        <w:t>20 Herbert Road</w:t>
      </w:r>
      <w:r w:rsidRPr="003C6EC2">
        <w:rPr>
          <w:color w:val="FFFFFF" w:themeColor="background1"/>
          <w:sz w:val="28"/>
        </w:rPr>
        <w:t xml:space="preserve"> </w:t>
      </w:r>
      <w:r w:rsidRPr="003C6EC2">
        <w:rPr>
          <w:color w:val="FFFFFF" w:themeColor="background1"/>
          <w:sz w:val="28"/>
        </w:rPr>
        <w:br/>
      </w:r>
      <w:r>
        <w:rPr>
          <w:color w:val="FFFFFF" w:themeColor="background1"/>
          <w:sz w:val="28"/>
        </w:rPr>
        <w:t>CARRUM DOWNS</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3201</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03 9782 0171</w:t>
      </w:r>
    </w:p>
    <w:p w14:paraId="5E7454D0" w14:textId="77777777" w:rsidR="00301753" w:rsidRDefault="00301753" w:rsidP="00301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3560</w:t>
      </w:r>
      <w:r w:rsidRPr="003C6EC2">
        <w:rPr>
          <w:rFonts w:eastAsia="Calibri"/>
          <w:color w:val="FFFFFF" w:themeColor="background1"/>
          <w:sz w:val="28"/>
          <w:szCs w:val="56"/>
          <w:lang w:eastAsia="en-US"/>
        </w:rPr>
        <w:t xml:space="preserve"> </w:t>
      </w:r>
    </w:p>
    <w:p w14:paraId="2FE6A9D9" w14:textId="77777777" w:rsidR="00301753" w:rsidRPr="003C6EC2" w:rsidRDefault="00301753" w:rsidP="00301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Calvary Aged Care Services Pty Ltd</w:t>
      </w:r>
    </w:p>
    <w:p w14:paraId="3F0EAE18" w14:textId="77777777" w:rsidR="00301753" w:rsidRPr="003C6EC2" w:rsidRDefault="00301753" w:rsidP="00301753">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23 November 2021 to 26 November 2021</w:t>
      </w:r>
    </w:p>
    <w:p w14:paraId="31399467" w14:textId="77777777" w:rsidR="00301753" w:rsidRPr="00E93D41" w:rsidRDefault="00301753" w:rsidP="0030175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p w14:paraId="08FF0A6A" w14:textId="77777777" w:rsidR="00301753" w:rsidRPr="003C6EC2" w:rsidRDefault="00301753" w:rsidP="00301753">
      <w:pPr>
        <w:tabs>
          <w:tab w:val="left" w:pos="2127"/>
        </w:tabs>
        <w:spacing w:before="120"/>
        <w:rPr>
          <w:rFonts w:eastAsia="Calibri"/>
          <w:b/>
          <w:color w:val="FFFFFF" w:themeColor="background1"/>
          <w:sz w:val="28"/>
          <w:szCs w:val="56"/>
          <w:lang w:eastAsia="en-US"/>
        </w:rPr>
      </w:pPr>
    </w:p>
    <w:p w14:paraId="3B3F3390" w14:textId="77777777" w:rsidR="00301753" w:rsidRDefault="00301753" w:rsidP="00301753">
      <w:pPr>
        <w:pStyle w:val="Heading1"/>
        <w:sectPr w:rsidR="00301753"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2A9F7DA" w14:textId="77777777" w:rsidR="00301753" w:rsidRDefault="00301753" w:rsidP="00301753">
      <w:pPr>
        <w:pStyle w:val="Heading1"/>
      </w:pPr>
      <w:r>
        <w:lastRenderedPageBreak/>
        <w:t>Performance report prepared by</w:t>
      </w:r>
    </w:p>
    <w:p w14:paraId="4D96262F" w14:textId="77777777" w:rsidR="00301753" w:rsidRPr="009B0F30" w:rsidRDefault="00301753" w:rsidP="00301753">
      <w:r w:rsidRPr="005D1558">
        <w:rPr>
          <w:rFonts w:cs="Times New Roman"/>
          <w:color w:val="auto"/>
        </w:rPr>
        <w:t>Alice Redden,</w:t>
      </w:r>
      <w:r w:rsidRPr="005D1558">
        <w:rPr>
          <w:color w:val="auto"/>
        </w:rPr>
        <w:t xml:space="preserve"> delegate </w:t>
      </w:r>
      <w:r>
        <w:t>of the Aged Care Quality and Safety Commissioner.</w:t>
      </w:r>
    </w:p>
    <w:p w14:paraId="1443B790" w14:textId="77777777" w:rsidR="00301753" w:rsidRDefault="00301753" w:rsidP="00301753">
      <w:pPr>
        <w:pStyle w:val="Heading1"/>
      </w:pPr>
      <w:r>
        <w:t>Publication of report</w:t>
      </w:r>
    </w:p>
    <w:p w14:paraId="04E5DBAB" w14:textId="77777777" w:rsidR="00301753" w:rsidRPr="006B166B" w:rsidRDefault="00301753" w:rsidP="0030175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0128E61F" w14:textId="77777777" w:rsidR="00301753" w:rsidRPr="004019EA" w:rsidRDefault="00301753" w:rsidP="0030175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1753" w:rsidRPr="001E6954" w14:paraId="581EF59E" w14:textId="77777777" w:rsidTr="0004275E">
        <w:trPr>
          <w:trHeight w:val="227"/>
        </w:trPr>
        <w:tc>
          <w:tcPr>
            <w:tcW w:w="3942" w:type="pct"/>
            <w:shd w:val="clear" w:color="auto" w:fill="auto"/>
          </w:tcPr>
          <w:p w14:paraId="1910F32E" w14:textId="77777777" w:rsidR="00301753" w:rsidRPr="001E6954" w:rsidRDefault="00301753" w:rsidP="0004275E">
            <w:pPr>
              <w:keepNext/>
              <w:spacing w:before="40" w:after="40" w:line="240" w:lineRule="auto"/>
              <w:rPr>
                <w:b/>
              </w:rPr>
            </w:pPr>
            <w:r w:rsidRPr="001E6954">
              <w:rPr>
                <w:b/>
              </w:rPr>
              <w:t>Standard 1 Consumer dignity and choice</w:t>
            </w:r>
          </w:p>
        </w:tc>
        <w:tc>
          <w:tcPr>
            <w:tcW w:w="1058" w:type="pct"/>
            <w:shd w:val="clear" w:color="auto" w:fill="auto"/>
          </w:tcPr>
          <w:p w14:paraId="3A4DDCDE" w14:textId="77777777" w:rsidR="00301753" w:rsidRPr="001E6954" w:rsidRDefault="00301753" w:rsidP="0004275E">
            <w:pPr>
              <w:keepNext/>
              <w:spacing w:before="40" w:after="40" w:line="240" w:lineRule="auto"/>
              <w:jc w:val="right"/>
              <w:rPr>
                <w:b/>
                <w:bCs/>
                <w:iCs/>
                <w:color w:val="00577D"/>
                <w:szCs w:val="40"/>
              </w:rPr>
            </w:pPr>
            <w:r w:rsidRPr="001E6954">
              <w:rPr>
                <w:b/>
                <w:bCs/>
                <w:iCs/>
                <w:color w:val="00577D"/>
                <w:szCs w:val="40"/>
              </w:rPr>
              <w:t>Compliant</w:t>
            </w:r>
          </w:p>
        </w:tc>
      </w:tr>
      <w:tr w:rsidR="00301753" w:rsidRPr="001E6954" w14:paraId="309F0C85" w14:textId="77777777" w:rsidTr="0004275E">
        <w:trPr>
          <w:trHeight w:val="227"/>
        </w:trPr>
        <w:tc>
          <w:tcPr>
            <w:tcW w:w="3942" w:type="pct"/>
            <w:shd w:val="clear" w:color="auto" w:fill="auto"/>
          </w:tcPr>
          <w:p w14:paraId="36C1A323" w14:textId="77777777" w:rsidR="00301753" w:rsidRPr="001E6954" w:rsidRDefault="00301753" w:rsidP="0004275E">
            <w:pPr>
              <w:spacing w:before="40" w:after="40" w:line="240" w:lineRule="auto"/>
              <w:ind w:left="318"/>
            </w:pPr>
            <w:r w:rsidRPr="001E6954">
              <w:t>Requirement 1(3)(a)</w:t>
            </w:r>
          </w:p>
        </w:tc>
        <w:tc>
          <w:tcPr>
            <w:tcW w:w="1058" w:type="pct"/>
            <w:shd w:val="clear" w:color="auto" w:fill="auto"/>
          </w:tcPr>
          <w:p w14:paraId="3D9C4F68"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C71B4E4" w14:textId="77777777" w:rsidTr="0004275E">
        <w:trPr>
          <w:trHeight w:val="227"/>
        </w:trPr>
        <w:tc>
          <w:tcPr>
            <w:tcW w:w="3942" w:type="pct"/>
            <w:shd w:val="clear" w:color="auto" w:fill="auto"/>
          </w:tcPr>
          <w:p w14:paraId="60B00595" w14:textId="77777777" w:rsidR="00301753" w:rsidRPr="001E6954" w:rsidRDefault="00301753" w:rsidP="0004275E">
            <w:pPr>
              <w:spacing w:before="40" w:after="40" w:line="240" w:lineRule="auto"/>
              <w:ind w:left="318"/>
            </w:pPr>
            <w:r w:rsidRPr="001E6954">
              <w:t>Requirement 1(3)(b)</w:t>
            </w:r>
          </w:p>
        </w:tc>
        <w:tc>
          <w:tcPr>
            <w:tcW w:w="1058" w:type="pct"/>
            <w:shd w:val="clear" w:color="auto" w:fill="auto"/>
          </w:tcPr>
          <w:p w14:paraId="5BD318F7"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13302C36" w14:textId="77777777" w:rsidTr="0004275E">
        <w:trPr>
          <w:trHeight w:val="227"/>
        </w:trPr>
        <w:tc>
          <w:tcPr>
            <w:tcW w:w="3942" w:type="pct"/>
            <w:shd w:val="clear" w:color="auto" w:fill="auto"/>
          </w:tcPr>
          <w:p w14:paraId="41355DA7" w14:textId="77777777" w:rsidR="00301753" w:rsidRPr="001E6954" w:rsidRDefault="00301753" w:rsidP="0004275E">
            <w:pPr>
              <w:spacing w:before="40" w:after="40" w:line="240" w:lineRule="auto"/>
              <w:ind w:left="318"/>
            </w:pPr>
            <w:r w:rsidRPr="001E6954">
              <w:t>Requirement 1(3)(c)</w:t>
            </w:r>
          </w:p>
        </w:tc>
        <w:tc>
          <w:tcPr>
            <w:tcW w:w="1058" w:type="pct"/>
            <w:shd w:val="clear" w:color="auto" w:fill="auto"/>
          </w:tcPr>
          <w:p w14:paraId="3756ACCE"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12D0410" w14:textId="77777777" w:rsidTr="0004275E">
        <w:trPr>
          <w:trHeight w:val="227"/>
        </w:trPr>
        <w:tc>
          <w:tcPr>
            <w:tcW w:w="3942" w:type="pct"/>
            <w:shd w:val="clear" w:color="auto" w:fill="auto"/>
          </w:tcPr>
          <w:p w14:paraId="3A1CD122" w14:textId="77777777" w:rsidR="00301753" w:rsidRPr="001E6954" w:rsidRDefault="00301753" w:rsidP="0004275E">
            <w:pPr>
              <w:spacing w:before="40" w:after="40" w:line="240" w:lineRule="auto"/>
              <w:ind w:left="318"/>
            </w:pPr>
            <w:r w:rsidRPr="001E6954">
              <w:t>Requirement 1(3)(d)</w:t>
            </w:r>
          </w:p>
        </w:tc>
        <w:tc>
          <w:tcPr>
            <w:tcW w:w="1058" w:type="pct"/>
            <w:shd w:val="clear" w:color="auto" w:fill="auto"/>
          </w:tcPr>
          <w:p w14:paraId="7E8FE40F"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0A563574" w14:textId="77777777" w:rsidTr="0004275E">
        <w:trPr>
          <w:trHeight w:val="227"/>
        </w:trPr>
        <w:tc>
          <w:tcPr>
            <w:tcW w:w="3942" w:type="pct"/>
            <w:shd w:val="clear" w:color="auto" w:fill="auto"/>
          </w:tcPr>
          <w:p w14:paraId="6701DA50" w14:textId="77777777" w:rsidR="00301753" w:rsidRPr="001E6954" w:rsidRDefault="00301753" w:rsidP="0004275E">
            <w:pPr>
              <w:spacing w:before="40" w:after="40" w:line="240" w:lineRule="auto"/>
              <w:ind w:left="318"/>
            </w:pPr>
            <w:r w:rsidRPr="001E6954">
              <w:t>Requirement 1(3)(e)</w:t>
            </w:r>
          </w:p>
        </w:tc>
        <w:tc>
          <w:tcPr>
            <w:tcW w:w="1058" w:type="pct"/>
            <w:shd w:val="clear" w:color="auto" w:fill="auto"/>
          </w:tcPr>
          <w:p w14:paraId="4D211CAF"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11F9DB3" w14:textId="77777777" w:rsidTr="0004275E">
        <w:trPr>
          <w:trHeight w:val="227"/>
        </w:trPr>
        <w:tc>
          <w:tcPr>
            <w:tcW w:w="3942" w:type="pct"/>
            <w:shd w:val="clear" w:color="auto" w:fill="auto"/>
          </w:tcPr>
          <w:p w14:paraId="284D4862" w14:textId="77777777" w:rsidR="00301753" w:rsidRPr="001E6954" w:rsidRDefault="00301753" w:rsidP="0004275E">
            <w:pPr>
              <w:spacing w:before="40" w:after="40" w:line="240" w:lineRule="auto"/>
              <w:ind w:left="318"/>
            </w:pPr>
            <w:r w:rsidRPr="001E6954">
              <w:t>Requirement 1(3)(f)</w:t>
            </w:r>
          </w:p>
        </w:tc>
        <w:tc>
          <w:tcPr>
            <w:tcW w:w="1058" w:type="pct"/>
            <w:shd w:val="clear" w:color="auto" w:fill="auto"/>
          </w:tcPr>
          <w:p w14:paraId="37DE95A5"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A1544CC" w14:textId="77777777" w:rsidTr="0004275E">
        <w:trPr>
          <w:trHeight w:val="227"/>
        </w:trPr>
        <w:tc>
          <w:tcPr>
            <w:tcW w:w="3942" w:type="pct"/>
            <w:shd w:val="clear" w:color="auto" w:fill="auto"/>
          </w:tcPr>
          <w:p w14:paraId="64F1D629" w14:textId="77777777" w:rsidR="00301753" w:rsidRPr="001E6954" w:rsidRDefault="00301753" w:rsidP="000427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B1BFBB"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3F00AEF1" w14:textId="77777777" w:rsidTr="0004275E">
        <w:trPr>
          <w:trHeight w:val="227"/>
        </w:trPr>
        <w:tc>
          <w:tcPr>
            <w:tcW w:w="3942" w:type="pct"/>
            <w:shd w:val="clear" w:color="auto" w:fill="auto"/>
          </w:tcPr>
          <w:p w14:paraId="5CFD141C" w14:textId="77777777" w:rsidR="00301753" w:rsidRPr="001E6954" w:rsidRDefault="00301753" w:rsidP="0004275E">
            <w:pPr>
              <w:spacing w:before="40" w:after="40" w:line="240" w:lineRule="auto"/>
              <w:ind w:left="318" w:hanging="7"/>
            </w:pPr>
            <w:r w:rsidRPr="001E6954">
              <w:t>Requirement 2(3)(a)</w:t>
            </w:r>
          </w:p>
        </w:tc>
        <w:tc>
          <w:tcPr>
            <w:tcW w:w="1058" w:type="pct"/>
            <w:shd w:val="clear" w:color="auto" w:fill="auto"/>
          </w:tcPr>
          <w:p w14:paraId="73F95361"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007C1BA6" w14:textId="77777777" w:rsidTr="0004275E">
        <w:trPr>
          <w:trHeight w:val="227"/>
        </w:trPr>
        <w:tc>
          <w:tcPr>
            <w:tcW w:w="3942" w:type="pct"/>
            <w:shd w:val="clear" w:color="auto" w:fill="auto"/>
          </w:tcPr>
          <w:p w14:paraId="18443363" w14:textId="77777777" w:rsidR="00301753" w:rsidRPr="001E6954" w:rsidRDefault="00301753" w:rsidP="0004275E">
            <w:pPr>
              <w:spacing w:before="40" w:after="40" w:line="240" w:lineRule="auto"/>
              <w:ind w:left="318" w:hanging="7"/>
            </w:pPr>
            <w:r w:rsidRPr="001E6954">
              <w:t>Requirement 2(3)(b)</w:t>
            </w:r>
          </w:p>
        </w:tc>
        <w:tc>
          <w:tcPr>
            <w:tcW w:w="1058" w:type="pct"/>
            <w:shd w:val="clear" w:color="auto" w:fill="auto"/>
          </w:tcPr>
          <w:p w14:paraId="0B741CA8"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3BC5E99" w14:textId="77777777" w:rsidTr="0004275E">
        <w:trPr>
          <w:trHeight w:val="227"/>
        </w:trPr>
        <w:tc>
          <w:tcPr>
            <w:tcW w:w="3942" w:type="pct"/>
            <w:shd w:val="clear" w:color="auto" w:fill="auto"/>
          </w:tcPr>
          <w:p w14:paraId="343D4EC7" w14:textId="77777777" w:rsidR="00301753" w:rsidRPr="001E6954" w:rsidRDefault="00301753" w:rsidP="0004275E">
            <w:pPr>
              <w:spacing w:before="40" w:after="40" w:line="240" w:lineRule="auto"/>
              <w:ind w:left="318" w:hanging="7"/>
            </w:pPr>
            <w:r w:rsidRPr="001E6954">
              <w:t>Requirement 2(3)(c)</w:t>
            </w:r>
          </w:p>
        </w:tc>
        <w:tc>
          <w:tcPr>
            <w:tcW w:w="1058" w:type="pct"/>
            <w:shd w:val="clear" w:color="auto" w:fill="auto"/>
          </w:tcPr>
          <w:p w14:paraId="2F03E6DC"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2470733" w14:textId="77777777" w:rsidTr="0004275E">
        <w:trPr>
          <w:trHeight w:val="227"/>
        </w:trPr>
        <w:tc>
          <w:tcPr>
            <w:tcW w:w="3942" w:type="pct"/>
            <w:shd w:val="clear" w:color="auto" w:fill="auto"/>
          </w:tcPr>
          <w:p w14:paraId="2C85FF85" w14:textId="77777777" w:rsidR="00301753" w:rsidRPr="001E6954" w:rsidRDefault="00301753" w:rsidP="0004275E">
            <w:pPr>
              <w:spacing w:before="40" w:after="40" w:line="240" w:lineRule="auto"/>
              <w:ind w:left="318" w:hanging="7"/>
            </w:pPr>
            <w:r w:rsidRPr="001E6954">
              <w:t>Requirement 2(3)(d)</w:t>
            </w:r>
          </w:p>
        </w:tc>
        <w:tc>
          <w:tcPr>
            <w:tcW w:w="1058" w:type="pct"/>
            <w:shd w:val="clear" w:color="auto" w:fill="auto"/>
          </w:tcPr>
          <w:p w14:paraId="2BA84AB7"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0AE49B95" w14:textId="77777777" w:rsidTr="0004275E">
        <w:trPr>
          <w:trHeight w:val="227"/>
        </w:trPr>
        <w:tc>
          <w:tcPr>
            <w:tcW w:w="3942" w:type="pct"/>
            <w:shd w:val="clear" w:color="auto" w:fill="auto"/>
          </w:tcPr>
          <w:p w14:paraId="29EC1CA0" w14:textId="77777777" w:rsidR="00301753" w:rsidRPr="001E6954" w:rsidRDefault="00301753" w:rsidP="0004275E">
            <w:pPr>
              <w:spacing w:before="40" w:after="40" w:line="240" w:lineRule="auto"/>
              <w:ind w:left="318" w:hanging="7"/>
            </w:pPr>
            <w:r w:rsidRPr="001E6954">
              <w:t>Requirement 2(3)(e)</w:t>
            </w:r>
          </w:p>
        </w:tc>
        <w:tc>
          <w:tcPr>
            <w:tcW w:w="1058" w:type="pct"/>
            <w:shd w:val="clear" w:color="auto" w:fill="auto"/>
          </w:tcPr>
          <w:p w14:paraId="6212EB95" w14:textId="77777777" w:rsidR="00301753" w:rsidRPr="00AF17FC"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6E4ED3FB" w14:textId="77777777" w:rsidTr="0004275E">
        <w:trPr>
          <w:trHeight w:val="227"/>
        </w:trPr>
        <w:tc>
          <w:tcPr>
            <w:tcW w:w="3942" w:type="pct"/>
            <w:shd w:val="clear" w:color="auto" w:fill="auto"/>
          </w:tcPr>
          <w:p w14:paraId="7F315E8B" w14:textId="77777777" w:rsidR="00301753" w:rsidRPr="001E6954" w:rsidRDefault="00301753" w:rsidP="0004275E">
            <w:pPr>
              <w:keepNext/>
              <w:spacing w:before="40" w:after="40" w:line="240" w:lineRule="auto"/>
              <w:rPr>
                <w:b/>
              </w:rPr>
            </w:pPr>
            <w:r w:rsidRPr="001E6954">
              <w:rPr>
                <w:b/>
              </w:rPr>
              <w:t>Standard 3 Personal care and clinical care</w:t>
            </w:r>
          </w:p>
        </w:tc>
        <w:tc>
          <w:tcPr>
            <w:tcW w:w="1058" w:type="pct"/>
            <w:shd w:val="clear" w:color="auto" w:fill="auto"/>
          </w:tcPr>
          <w:p w14:paraId="2404FC46"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301753" w:rsidRPr="001E6954" w14:paraId="0C5A6A54" w14:textId="77777777" w:rsidTr="0004275E">
        <w:trPr>
          <w:trHeight w:val="227"/>
        </w:trPr>
        <w:tc>
          <w:tcPr>
            <w:tcW w:w="3942" w:type="pct"/>
            <w:shd w:val="clear" w:color="auto" w:fill="auto"/>
          </w:tcPr>
          <w:p w14:paraId="61273A1E" w14:textId="77777777" w:rsidR="00301753" w:rsidRPr="002B4C72" w:rsidRDefault="00301753" w:rsidP="0004275E">
            <w:pPr>
              <w:spacing w:before="40" w:after="40" w:line="240" w:lineRule="auto"/>
              <w:ind w:left="312"/>
            </w:pPr>
            <w:r w:rsidRPr="001E6954">
              <w:t>Requirement 3(3)(a)</w:t>
            </w:r>
          </w:p>
        </w:tc>
        <w:tc>
          <w:tcPr>
            <w:tcW w:w="1058" w:type="pct"/>
            <w:shd w:val="clear" w:color="auto" w:fill="auto"/>
          </w:tcPr>
          <w:p w14:paraId="38ED8D81" w14:textId="77777777" w:rsidR="00301753" w:rsidRPr="001E6954" w:rsidRDefault="00301753" w:rsidP="0004275E">
            <w:pPr>
              <w:spacing w:before="40" w:after="40" w:line="240" w:lineRule="auto"/>
              <w:ind w:left="-107"/>
              <w:jc w:val="right"/>
              <w:rPr>
                <w:color w:val="0000FF"/>
              </w:rPr>
            </w:pPr>
            <w:r w:rsidRPr="001E6954">
              <w:rPr>
                <w:bCs/>
                <w:iCs/>
                <w:color w:val="00577D"/>
                <w:szCs w:val="40"/>
              </w:rPr>
              <w:t>Compliant</w:t>
            </w:r>
          </w:p>
        </w:tc>
      </w:tr>
      <w:tr w:rsidR="00301753" w:rsidRPr="001E6954" w14:paraId="11C0D937" w14:textId="77777777" w:rsidTr="0004275E">
        <w:trPr>
          <w:trHeight w:val="227"/>
        </w:trPr>
        <w:tc>
          <w:tcPr>
            <w:tcW w:w="3942" w:type="pct"/>
            <w:shd w:val="clear" w:color="auto" w:fill="auto"/>
          </w:tcPr>
          <w:p w14:paraId="03ADD18A" w14:textId="77777777" w:rsidR="00301753" w:rsidRPr="001E6954" w:rsidRDefault="00301753" w:rsidP="0004275E">
            <w:pPr>
              <w:spacing w:before="40" w:after="40" w:line="240" w:lineRule="auto"/>
              <w:ind w:left="318" w:hanging="7"/>
            </w:pPr>
            <w:r w:rsidRPr="001E6954">
              <w:t>Requirement 3(3)(b)</w:t>
            </w:r>
          </w:p>
        </w:tc>
        <w:tc>
          <w:tcPr>
            <w:tcW w:w="1058" w:type="pct"/>
            <w:shd w:val="clear" w:color="auto" w:fill="auto"/>
          </w:tcPr>
          <w:p w14:paraId="3E4C5760"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943AE3A" w14:textId="77777777" w:rsidTr="0004275E">
        <w:trPr>
          <w:trHeight w:val="227"/>
        </w:trPr>
        <w:tc>
          <w:tcPr>
            <w:tcW w:w="3942" w:type="pct"/>
            <w:shd w:val="clear" w:color="auto" w:fill="auto"/>
          </w:tcPr>
          <w:p w14:paraId="2E59D691" w14:textId="77777777" w:rsidR="00301753" w:rsidRPr="001E6954" w:rsidRDefault="00301753" w:rsidP="0004275E">
            <w:pPr>
              <w:spacing w:before="40" w:after="40" w:line="240" w:lineRule="auto"/>
              <w:ind w:left="318" w:hanging="7"/>
            </w:pPr>
            <w:r w:rsidRPr="001E6954">
              <w:t>Requirement 3(3)(c)</w:t>
            </w:r>
          </w:p>
        </w:tc>
        <w:tc>
          <w:tcPr>
            <w:tcW w:w="1058" w:type="pct"/>
            <w:shd w:val="clear" w:color="auto" w:fill="auto"/>
          </w:tcPr>
          <w:p w14:paraId="47894C5F"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1AA1AC14" w14:textId="77777777" w:rsidTr="0004275E">
        <w:trPr>
          <w:trHeight w:val="227"/>
        </w:trPr>
        <w:tc>
          <w:tcPr>
            <w:tcW w:w="3942" w:type="pct"/>
            <w:shd w:val="clear" w:color="auto" w:fill="auto"/>
          </w:tcPr>
          <w:p w14:paraId="347FDF7B" w14:textId="77777777" w:rsidR="00301753" w:rsidRPr="001E6954" w:rsidRDefault="00301753" w:rsidP="0004275E">
            <w:pPr>
              <w:spacing w:before="40" w:after="40" w:line="240" w:lineRule="auto"/>
              <w:ind w:left="318" w:hanging="7"/>
            </w:pPr>
            <w:r w:rsidRPr="001E6954">
              <w:t>Requirement 3(3)(d)</w:t>
            </w:r>
          </w:p>
        </w:tc>
        <w:tc>
          <w:tcPr>
            <w:tcW w:w="1058" w:type="pct"/>
            <w:shd w:val="clear" w:color="auto" w:fill="auto"/>
          </w:tcPr>
          <w:p w14:paraId="28AD47A1"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A4621E8" w14:textId="77777777" w:rsidTr="0004275E">
        <w:trPr>
          <w:trHeight w:val="227"/>
        </w:trPr>
        <w:tc>
          <w:tcPr>
            <w:tcW w:w="3942" w:type="pct"/>
            <w:shd w:val="clear" w:color="auto" w:fill="auto"/>
          </w:tcPr>
          <w:p w14:paraId="475344C5" w14:textId="77777777" w:rsidR="00301753" w:rsidRPr="001E6954" w:rsidRDefault="00301753" w:rsidP="0004275E">
            <w:pPr>
              <w:spacing w:before="40" w:after="40" w:line="240" w:lineRule="auto"/>
              <w:ind w:left="318" w:hanging="7"/>
            </w:pPr>
            <w:r w:rsidRPr="001E6954">
              <w:t>Requirement 3(3)(e)</w:t>
            </w:r>
          </w:p>
        </w:tc>
        <w:tc>
          <w:tcPr>
            <w:tcW w:w="1058" w:type="pct"/>
            <w:shd w:val="clear" w:color="auto" w:fill="auto"/>
          </w:tcPr>
          <w:p w14:paraId="60821AAC"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244C5937" w14:textId="77777777" w:rsidTr="0004275E">
        <w:trPr>
          <w:trHeight w:val="227"/>
        </w:trPr>
        <w:tc>
          <w:tcPr>
            <w:tcW w:w="3942" w:type="pct"/>
            <w:shd w:val="clear" w:color="auto" w:fill="auto"/>
          </w:tcPr>
          <w:p w14:paraId="6F8FB0EC" w14:textId="77777777" w:rsidR="00301753" w:rsidRPr="001E6954" w:rsidRDefault="00301753" w:rsidP="0004275E">
            <w:pPr>
              <w:spacing w:before="40" w:after="40" w:line="240" w:lineRule="auto"/>
              <w:ind w:left="318" w:hanging="7"/>
            </w:pPr>
            <w:r w:rsidRPr="001E6954">
              <w:t>Requirement 3(3)(f)</w:t>
            </w:r>
          </w:p>
        </w:tc>
        <w:tc>
          <w:tcPr>
            <w:tcW w:w="1058" w:type="pct"/>
            <w:shd w:val="clear" w:color="auto" w:fill="auto"/>
          </w:tcPr>
          <w:p w14:paraId="76834072"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45DCB50" w14:textId="77777777" w:rsidTr="0004275E">
        <w:trPr>
          <w:trHeight w:val="227"/>
        </w:trPr>
        <w:tc>
          <w:tcPr>
            <w:tcW w:w="3942" w:type="pct"/>
            <w:shd w:val="clear" w:color="auto" w:fill="auto"/>
          </w:tcPr>
          <w:p w14:paraId="200759F1" w14:textId="77777777" w:rsidR="00301753" w:rsidRPr="001E6954" w:rsidRDefault="00301753" w:rsidP="0004275E">
            <w:pPr>
              <w:spacing w:before="40" w:after="40" w:line="240" w:lineRule="auto"/>
              <w:ind w:left="318" w:hanging="7"/>
            </w:pPr>
            <w:r w:rsidRPr="001E6954">
              <w:t>Requirement 3(3)(g)</w:t>
            </w:r>
          </w:p>
        </w:tc>
        <w:tc>
          <w:tcPr>
            <w:tcW w:w="1058" w:type="pct"/>
            <w:shd w:val="clear" w:color="auto" w:fill="auto"/>
          </w:tcPr>
          <w:p w14:paraId="5512268D"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C380EFE" w14:textId="77777777" w:rsidTr="0004275E">
        <w:trPr>
          <w:trHeight w:val="227"/>
        </w:trPr>
        <w:tc>
          <w:tcPr>
            <w:tcW w:w="3942" w:type="pct"/>
            <w:shd w:val="clear" w:color="auto" w:fill="auto"/>
          </w:tcPr>
          <w:p w14:paraId="0D4D789C" w14:textId="77777777" w:rsidR="00301753" w:rsidRPr="001E6954" w:rsidRDefault="00301753" w:rsidP="0004275E">
            <w:pPr>
              <w:keepNext/>
              <w:spacing w:before="40" w:after="40" w:line="240" w:lineRule="auto"/>
              <w:rPr>
                <w:b/>
              </w:rPr>
            </w:pPr>
            <w:r w:rsidRPr="001E6954">
              <w:rPr>
                <w:b/>
              </w:rPr>
              <w:t>Standard 4 Services and supports for daily living</w:t>
            </w:r>
          </w:p>
        </w:tc>
        <w:tc>
          <w:tcPr>
            <w:tcW w:w="1058" w:type="pct"/>
            <w:shd w:val="clear" w:color="auto" w:fill="auto"/>
          </w:tcPr>
          <w:p w14:paraId="7018A327"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7AA6E317" w14:textId="77777777" w:rsidTr="0004275E">
        <w:trPr>
          <w:trHeight w:val="227"/>
        </w:trPr>
        <w:tc>
          <w:tcPr>
            <w:tcW w:w="3942" w:type="pct"/>
            <w:shd w:val="clear" w:color="auto" w:fill="auto"/>
          </w:tcPr>
          <w:p w14:paraId="0DA421FC" w14:textId="77777777" w:rsidR="00301753" w:rsidRPr="001E6954" w:rsidRDefault="00301753" w:rsidP="0004275E">
            <w:pPr>
              <w:spacing w:before="40" w:after="40" w:line="240" w:lineRule="auto"/>
              <w:ind w:left="318" w:hanging="7"/>
            </w:pPr>
            <w:r w:rsidRPr="001E6954">
              <w:t>Requirement 4(3)(a)</w:t>
            </w:r>
          </w:p>
        </w:tc>
        <w:tc>
          <w:tcPr>
            <w:tcW w:w="1058" w:type="pct"/>
            <w:shd w:val="clear" w:color="auto" w:fill="auto"/>
          </w:tcPr>
          <w:p w14:paraId="6CB86FD3"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16BA08AA" w14:textId="77777777" w:rsidTr="0004275E">
        <w:trPr>
          <w:trHeight w:val="227"/>
        </w:trPr>
        <w:tc>
          <w:tcPr>
            <w:tcW w:w="3942" w:type="pct"/>
            <w:shd w:val="clear" w:color="auto" w:fill="auto"/>
          </w:tcPr>
          <w:p w14:paraId="6F62E9DB" w14:textId="77777777" w:rsidR="00301753" w:rsidRPr="001E6954" w:rsidRDefault="00301753" w:rsidP="0004275E">
            <w:pPr>
              <w:spacing w:before="40" w:after="40" w:line="240" w:lineRule="auto"/>
              <w:ind w:left="318" w:hanging="7"/>
            </w:pPr>
            <w:r w:rsidRPr="001E6954">
              <w:t>Requirement 4(3)(b)</w:t>
            </w:r>
          </w:p>
        </w:tc>
        <w:tc>
          <w:tcPr>
            <w:tcW w:w="1058" w:type="pct"/>
            <w:shd w:val="clear" w:color="auto" w:fill="auto"/>
          </w:tcPr>
          <w:p w14:paraId="40B2642E"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92B65AA" w14:textId="77777777" w:rsidTr="0004275E">
        <w:trPr>
          <w:trHeight w:val="227"/>
        </w:trPr>
        <w:tc>
          <w:tcPr>
            <w:tcW w:w="3942" w:type="pct"/>
            <w:shd w:val="clear" w:color="auto" w:fill="auto"/>
          </w:tcPr>
          <w:p w14:paraId="79EB0DF6" w14:textId="77777777" w:rsidR="00301753" w:rsidRPr="001E6954" w:rsidRDefault="00301753" w:rsidP="0004275E">
            <w:pPr>
              <w:spacing w:before="40" w:after="40" w:line="240" w:lineRule="auto"/>
              <w:ind w:left="318" w:hanging="7"/>
            </w:pPr>
            <w:r w:rsidRPr="001E6954">
              <w:t>Requirement 4(3)(c)</w:t>
            </w:r>
          </w:p>
        </w:tc>
        <w:tc>
          <w:tcPr>
            <w:tcW w:w="1058" w:type="pct"/>
            <w:shd w:val="clear" w:color="auto" w:fill="auto"/>
          </w:tcPr>
          <w:p w14:paraId="49839D03"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1EEBA3E8" w14:textId="77777777" w:rsidTr="0004275E">
        <w:trPr>
          <w:trHeight w:val="227"/>
        </w:trPr>
        <w:tc>
          <w:tcPr>
            <w:tcW w:w="3942" w:type="pct"/>
            <w:shd w:val="clear" w:color="auto" w:fill="auto"/>
          </w:tcPr>
          <w:p w14:paraId="70E801F9" w14:textId="77777777" w:rsidR="00301753" w:rsidRPr="001E6954" w:rsidRDefault="00301753" w:rsidP="0004275E">
            <w:pPr>
              <w:spacing w:before="40" w:after="40" w:line="240" w:lineRule="auto"/>
              <w:ind w:left="318" w:hanging="7"/>
            </w:pPr>
            <w:r w:rsidRPr="001E6954">
              <w:lastRenderedPageBreak/>
              <w:t>Requirement 4(3)(d)</w:t>
            </w:r>
          </w:p>
        </w:tc>
        <w:tc>
          <w:tcPr>
            <w:tcW w:w="1058" w:type="pct"/>
            <w:shd w:val="clear" w:color="auto" w:fill="auto"/>
          </w:tcPr>
          <w:p w14:paraId="0FA097C9"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DD7BD20" w14:textId="77777777" w:rsidTr="0004275E">
        <w:trPr>
          <w:trHeight w:val="227"/>
        </w:trPr>
        <w:tc>
          <w:tcPr>
            <w:tcW w:w="3942" w:type="pct"/>
            <w:shd w:val="clear" w:color="auto" w:fill="auto"/>
          </w:tcPr>
          <w:p w14:paraId="50FBC35D" w14:textId="77777777" w:rsidR="00301753" w:rsidRPr="001E6954" w:rsidRDefault="00301753" w:rsidP="0004275E">
            <w:pPr>
              <w:spacing w:before="40" w:after="40" w:line="240" w:lineRule="auto"/>
              <w:ind w:left="318" w:hanging="7"/>
            </w:pPr>
            <w:r w:rsidRPr="001E6954">
              <w:t>Requirement 4(3)(e)</w:t>
            </w:r>
          </w:p>
        </w:tc>
        <w:tc>
          <w:tcPr>
            <w:tcW w:w="1058" w:type="pct"/>
            <w:shd w:val="clear" w:color="auto" w:fill="auto"/>
          </w:tcPr>
          <w:p w14:paraId="65829695"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A6915E0" w14:textId="77777777" w:rsidTr="0004275E">
        <w:trPr>
          <w:trHeight w:val="227"/>
        </w:trPr>
        <w:tc>
          <w:tcPr>
            <w:tcW w:w="3942" w:type="pct"/>
            <w:shd w:val="clear" w:color="auto" w:fill="auto"/>
          </w:tcPr>
          <w:p w14:paraId="387F5D27" w14:textId="77777777" w:rsidR="00301753" w:rsidRPr="001E6954" w:rsidRDefault="00301753" w:rsidP="0004275E">
            <w:pPr>
              <w:spacing w:before="40" w:after="40" w:line="240" w:lineRule="auto"/>
              <w:ind w:left="318" w:hanging="7"/>
            </w:pPr>
            <w:r w:rsidRPr="001E6954">
              <w:t>Requirement 4(3)(f)</w:t>
            </w:r>
          </w:p>
        </w:tc>
        <w:tc>
          <w:tcPr>
            <w:tcW w:w="1058" w:type="pct"/>
            <w:shd w:val="clear" w:color="auto" w:fill="auto"/>
          </w:tcPr>
          <w:p w14:paraId="0925638F"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230436D6" w14:textId="77777777" w:rsidTr="0004275E">
        <w:trPr>
          <w:trHeight w:val="227"/>
        </w:trPr>
        <w:tc>
          <w:tcPr>
            <w:tcW w:w="3942" w:type="pct"/>
            <w:shd w:val="clear" w:color="auto" w:fill="auto"/>
          </w:tcPr>
          <w:p w14:paraId="2C7923AB" w14:textId="77777777" w:rsidR="00301753" w:rsidRPr="001E6954" w:rsidRDefault="00301753" w:rsidP="0004275E">
            <w:pPr>
              <w:spacing w:before="40" w:after="40" w:line="240" w:lineRule="auto"/>
              <w:ind w:left="318" w:hanging="7"/>
            </w:pPr>
            <w:r w:rsidRPr="001E6954">
              <w:t>Requirement 4(3)(g)</w:t>
            </w:r>
          </w:p>
        </w:tc>
        <w:tc>
          <w:tcPr>
            <w:tcW w:w="1058" w:type="pct"/>
            <w:shd w:val="clear" w:color="auto" w:fill="auto"/>
          </w:tcPr>
          <w:p w14:paraId="3E5A232C"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7CE75A4" w14:textId="77777777" w:rsidTr="0004275E">
        <w:trPr>
          <w:trHeight w:val="227"/>
        </w:trPr>
        <w:tc>
          <w:tcPr>
            <w:tcW w:w="3942" w:type="pct"/>
            <w:shd w:val="clear" w:color="auto" w:fill="auto"/>
          </w:tcPr>
          <w:p w14:paraId="73B88023" w14:textId="77777777" w:rsidR="00301753" w:rsidRPr="001E6954" w:rsidRDefault="00301753" w:rsidP="0004275E">
            <w:pPr>
              <w:keepNext/>
              <w:spacing w:before="40" w:after="40" w:line="240" w:lineRule="auto"/>
              <w:rPr>
                <w:b/>
              </w:rPr>
            </w:pPr>
            <w:r w:rsidRPr="001E6954">
              <w:rPr>
                <w:b/>
              </w:rPr>
              <w:t>Standard 5 Organisation’s service environment</w:t>
            </w:r>
          </w:p>
        </w:tc>
        <w:tc>
          <w:tcPr>
            <w:tcW w:w="1058" w:type="pct"/>
            <w:shd w:val="clear" w:color="auto" w:fill="auto"/>
          </w:tcPr>
          <w:p w14:paraId="0818BB19"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3A2DD1BC" w14:textId="77777777" w:rsidTr="0004275E">
        <w:trPr>
          <w:trHeight w:val="227"/>
        </w:trPr>
        <w:tc>
          <w:tcPr>
            <w:tcW w:w="3942" w:type="pct"/>
            <w:shd w:val="clear" w:color="auto" w:fill="auto"/>
          </w:tcPr>
          <w:p w14:paraId="0683D9F7" w14:textId="77777777" w:rsidR="00301753" w:rsidRPr="001E6954" w:rsidRDefault="00301753" w:rsidP="0004275E">
            <w:pPr>
              <w:spacing w:before="40" w:after="40" w:line="240" w:lineRule="auto"/>
              <w:ind w:left="318" w:hanging="7"/>
            </w:pPr>
            <w:r w:rsidRPr="001E6954">
              <w:t>Requirement 5(3)(a)</w:t>
            </w:r>
          </w:p>
        </w:tc>
        <w:tc>
          <w:tcPr>
            <w:tcW w:w="1058" w:type="pct"/>
            <w:shd w:val="clear" w:color="auto" w:fill="auto"/>
          </w:tcPr>
          <w:p w14:paraId="0B4D93DA"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B42E89B" w14:textId="77777777" w:rsidTr="0004275E">
        <w:trPr>
          <w:trHeight w:val="227"/>
        </w:trPr>
        <w:tc>
          <w:tcPr>
            <w:tcW w:w="3942" w:type="pct"/>
            <w:shd w:val="clear" w:color="auto" w:fill="auto"/>
          </w:tcPr>
          <w:p w14:paraId="0AD3F457" w14:textId="77777777" w:rsidR="00301753" w:rsidRPr="001E6954" w:rsidRDefault="00301753" w:rsidP="0004275E">
            <w:pPr>
              <w:spacing w:before="40" w:after="40" w:line="240" w:lineRule="auto"/>
              <w:ind w:left="318" w:hanging="7"/>
            </w:pPr>
            <w:r w:rsidRPr="001E6954">
              <w:t>Requirement 5(3)(b)</w:t>
            </w:r>
          </w:p>
        </w:tc>
        <w:tc>
          <w:tcPr>
            <w:tcW w:w="1058" w:type="pct"/>
            <w:shd w:val="clear" w:color="auto" w:fill="auto"/>
          </w:tcPr>
          <w:p w14:paraId="00515552"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777D615" w14:textId="77777777" w:rsidTr="0004275E">
        <w:trPr>
          <w:trHeight w:val="227"/>
        </w:trPr>
        <w:tc>
          <w:tcPr>
            <w:tcW w:w="3942" w:type="pct"/>
            <w:shd w:val="clear" w:color="auto" w:fill="auto"/>
          </w:tcPr>
          <w:p w14:paraId="60E25687" w14:textId="77777777" w:rsidR="00301753" w:rsidRPr="001E6954" w:rsidRDefault="00301753" w:rsidP="0004275E">
            <w:pPr>
              <w:spacing w:before="40" w:after="40" w:line="240" w:lineRule="auto"/>
              <w:ind w:left="318" w:hanging="7"/>
            </w:pPr>
            <w:r w:rsidRPr="001E6954">
              <w:t>Requirement 5(3)(c)</w:t>
            </w:r>
          </w:p>
        </w:tc>
        <w:tc>
          <w:tcPr>
            <w:tcW w:w="1058" w:type="pct"/>
            <w:shd w:val="clear" w:color="auto" w:fill="auto"/>
          </w:tcPr>
          <w:p w14:paraId="661E678F"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517190C" w14:textId="77777777" w:rsidTr="0004275E">
        <w:trPr>
          <w:trHeight w:val="227"/>
        </w:trPr>
        <w:tc>
          <w:tcPr>
            <w:tcW w:w="3942" w:type="pct"/>
            <w:shd w:val="clear" w:color="auto" w:fill="auto"/>
          </w:tcPr>
          <w:p w14:paraId="0B5CA425" w14:textId="77777777" w:rsidR="00301753" w:rsidRPr="001E6954" w:rsidRDefault="00301753" w:rsidP="0004275E">
            <w:pPr>
              <w:keepNext/>
              <w:spacing w:before="40" w:after="40" w:line="240" w:lineRule="auto"/>
              <w:rPr>
                <w:b/>
              </w:rPr>
            </w:pPr>
            <w:r w:rsidRPr="001E6954">
              <w:rPr>
                <w:b/>
              </w:rPr>
              <w:t>Standard 6 Feedback and complaints</w:t>
            </w:r>
          </w:p>
        </w:tc>
        <w:tc>
          <w:tcPr>
            <w:tcW w:w="1058" w:type="pct"/>
            <w:shd w:val="clear" w:color="auto" w:fill="auto"/>
          </w:tcPr>
          <w:p w14:paraId="7C11E1F9"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142D90C4" w14:textId="77777777" w:rsidTr="0004275E">
        <w:trPr>
          <w:trHeight w:val="227"/>
        </w:trPr>
        <w:tc>
          <w:tcPr>
            <w:tcW w:w="3942" w:type="pct"/>
            <w:shd w:val="clear" w:color="auto" w:fill="auto"/>
          </w:tcPr>
          <w:p w14:paraId="7228CA7B" w14:textId="77777777" w:rsidR="00301753" w:rsidRPr="001E6954" w:rsidRDefault="00301753" w:rsidP="0004275E">
            <w:pPr>
              <w:spacing w:before="40" w:after="40" w:line="240" w:lineRule="auto"/>
              <w:ind w:left="318" w:hanging="7"/>
            </w:pPr>
            <w:r w:rsidRPr="001E6954">
              <w:t>Requirement 6(3)(a)</w:t>
            </w:r>
          </w:p>
        </w:tc>
        <w:tc>
          <w:tcPr>
            <w:tcW w:w="1058" w:type="pct"/>
            <w:shd w:val="clear" w:color="auto" w:fill="auto"/>
          </w:tcPr>
          <w:p w14:paraId="21ECCAD2"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E4AA88A" w14:textId="77777777" w:rsidTr="0004275E">
        <w:trPr>
          <w:trHeight w:val="227"/>
        </w:trPr>
        <w:tc>
          <w:tcPr>
            <w:tcW w:w="3942" w:type="pct"/>
            <w:shd w:val="clear" w:color="auto" w:fill="auto"/>
          </w:tcPr>
          <w:p w14:paraId="331764B4" w14:textId="77777777" w:rsidR="00301753" w:rsidRPr="001E6954" w:rsidRDefault="00301753" w:rsidP="0004275E">
            <w:pPr>
              <w:spacing w:before="40" w:after="40" w:line="240" w:lineRule="auto"/>
              <w:ind w:left="318" w:hanging="7"/>
            </w:pPr>
            <w:r w:rsidRPr="001E6954">
              <w:t>Requirement 6(3)(b)</w:t>
            </w:r>
          </w:p>
        </w:tc>
        <w:tc>
          <w:tcPr>
            <w:tcW w:w="1058" w:type="pct"/>
            <w:shd w:val="clear" w:color="auto" w:fill="auto"/>
          </w:tcPr>
          <w:p w14:paraId="237F1B65"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98726B7" w14:textId="77777777" w:rsidTr="0004275E">
        <w:trPr>
          <w:trHeight w:val="227"/>
        </w:trPr>
        <w:tc>
          <w:tcPr>
            <w:tcW w:w="3942" w:type="pct"/>
            <w:shd w:val="clear" w:color="auto" w:fill="auto"/>
          </w:tcPr>
          <w:p w14:paraId="71308E78" w14:textId="77777777" w:rsidR="00301753" w:rsidRPr="001E6954" w:rsidRDefault="00301753" w:rsidP="0004275E">
            <w:pPr>
              <w:spacing w:before="40" w:after="40" w:line="240" w:lineRule="auto"/>
              <w:ind w:left="318" w:hanging="7"/>
            </w:pPr>
            <w:r w:rsidRPr="001E6954">
              <w:t>Requirement 6(3)(c)</w:t>
            </w:r>
          </w:p>
        </w:tc>
        <w:tc>
          <w:tcPr>
            <w:tcW w:w="1058" w:type="pct"/>
            <w:shd w:val="clear" w:color="auto" w:fill="auto"/>
          </w:tcPr>
          <w:p w14:paraId="6ED697B6"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322BEAB1" w14:textId="77777777" w:rsidTr="0004275E">
        <w:trPr>
          <w:trHeight w:val="227"/>
        </w:trPr>
        <w:tc>
          <w:tcPr>
            <w:tcW w:w="3942" w:type="pct"/>
            <w:shd w:val="clear" w:color="auto" w:fill="auto"/>
          </w:tcPr>
          <w:p w14:paraId="10E50F3A" w14:textId="77777777" w:rsidR="00301753" w:rsidRPr="001E6954" w:rsidRDefault="00301753" w:rsidP="0004275E">
            <w:pPr>
              <w:spacing w:before="40" w:after="40" w:line="240" w:lineRule="auto"/>
              <w:ind w:left="318" w:hanging="7"/>
            </w:pPr>
            <w:r w:rsidRPr="001E6954">
              <w:t>Requirement 6(3)(d)</w:t>
            </w:r>
          </w:p>
        </w:tc>
        <w:tc>
          <w:tcPr>
            <w:tcW w:w="1058" w:type="pct"/>
            <w:shd w:val="clear" w:color="auto" w:fill="auto"/>
          </w:tcPr>
          <w:p w14:paraId="3E85E841"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22EE3748" w14:textId="77777777" w:rsidTr="0004275E">
        <w:trPr>
          <w:trHeight w:val="227"/>
        </w:trPr>
        <w:tc>
          <w:tcPr>
            <w:tcW w:w="3942" w:type="pct"/>
            <w:shd w:val="clear" w:color="auto" w:fill="auto"/>
          </w:tcPr>
          <w:p w14:paraId="59D7636A" w14:textId="77777777" w:rsidR="00301753" w:rsidRPr="001E6954" w:rsidRDefault="00301753" w:rsidP="0004275E">
            <w:pPr>
              <w:keepNext/>
              <w:spacing w:before="40" w:after="40" w:line="240" w:lineRule="auto"/>
              <w:rPr>
                <w:b/>
              </w:rPr>
            </w:pPr>
            <w:r w:rsidRPr="001E6954">
              <w:rPr>
                <w:b/>
              </w:rPr>
              <w:t>Standard 7 Human resources</w:t>
            </w:r>
          </w:p>
        </w:tc>
        <w:tc>
          <w:tcPr>
            <w:tcW w:w="1058" w:type="pct"/>
            <w:shd w:val="clear" w:color="auto" w:fill="auto"/>
          </w:tcPr>
          <w:p w14:paraId="370DAE8D"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5D16B1BE" w14:textId="77777777" w:rsidTr="0004275E">
        <w:trPr>
          <w:trHeight w:val="227"/>
        </w:trPr>
        <w:tc>
          <w:tcPr>
            <w:tcW w:w="3942" w:type="pct"/>
            <w:shd w:val="clear" w:color="auto" w:fill="auto"/>
          </w:tcPr>
          <w:p w14:paraId="27CB99C1" w14:textId="77777777" w:rsidR="00301753" w:rsidRPr="001E6954" w:rsidRDefault="00301753" w:rsidP="0004275E">
            <w:pPr>
              <w:spacing w:before="40" w:after="40" w:line="240" w:lineRule="auto"/>
              <w:ind w:left="318" w:hanging="7"/>
            </w:pPr>
            <w:r w:rsidRPr="001E6954">
              <w:t>Requirement 7(3)(a)</w:t>
            </w:r>
          </w:p>
        </w:tc>
        <w:tc>
          <w:tcPr>
            <w:tcW w:w="1058" w:type="pct"/>
            <w:shd w:val="clear" w:color="auto" w:fill="auto"/>
          </w:tcPr>
          <w:p w14:paraId="48D6375C"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1FD1FA1" w14:textId="77777777" w:rsidTr="0004275E">
        <w:trPr>
          <w:trHeight w:val="227"/>
        </w:trPr>
        <w:tc>
          <w:tcPr>
            <w:tcW w:w="3942" w:type="pct"/>
            <w:shd w:val="clear" w:color="auto" w:fill="auto"/>
          </w:tcPr>
          <w:p w14:paraId="4AADA063" w14:textId="77777777" w:rsidR="00301753" w:rsidRPr="001E6954" w:rsidRDefault="00301753" w:rsidP="0004275E">
            <w:pPr>
              <w:spacing w:before="40" w:after="40" w:line="240" w:lineRule="auto"/>
              <w:ind w:left="318" w:hanging="7"/>
            </w:pPr>
            <w:r w:rsidRPr="001E6954">
              <w:t>Requirement 7(3)(b)</w:t>
            </w:r>
          </w:p>
        </w:tc>
        <w:tc>
          <w:tcPr>
            <w:tcW w:w="1058" w:type="pct"/>
            <w:shd w:val="clear" w:color="auto" w:fill="auto"/>
          </w:tcPr>
          <w:p w14:paraId="01EED20E"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4F38D3F" w14:textId="77777777" w:rsidTr="0004275E">
        <w:trPr>
          <w:trHeight w:val="227"/>
        </w:trPr>
        <w:tc>
          <w:tcPr>
            <w:tcW w:w="3942" w:type="pct"/>
            <w:shd w:val="clear" w:color="auto" w:fill="auto"/>
          </w:tcPr>
          <w:p w14:paraId="26B33457" w14:textId="77777777" w:rsidR="00301753" w:rsidRPr="001E6954" w:rsidRDefault="00301753" w:rsidP="0004275E">
            <w:pPr>
              <w:spacing w:before="40" w:after="40" w:line="240" w:lineRule="auto"/>
              <w:ind w:left="318" w:hanging="7"/>
            </w:pPr>
            <w:r w:rsidRPr="001E6954">
              <w:t>Requirement 7(3)(c)</w:t>
            </w:r>
          </w:p>
        </w:tc>
        <w:tc>
          <w:tcPr>
            <w:tcW w:w="1058" w:type="pct"/>
            <w:shd w:val="clear" w:color="auto" w:fill="auto"/>
          </w:tcPr>
          <w:p w14:paraId="43EBB7B6"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8605547" w14:textId="77777777" w:rsidTr="0004275E">
        <w:trPr>
          <w:trHeight w:val="227"/>
        </w:trPr>
        <w:tc>
          <w:tcPr>
            <w:tcW w:w="3942" w:type="pct"/>
            <w:shd w:val="clear" w:color="auto" w:fill="auto"/>
          </w:tcPr>
          <w:p w14:paraId="4E7E7258" w14:textId="77777777" w:rsidR="00301753" w:rsidRPr="001E6954" w:rsidRDefault="00301753" w:rsidP="0004275E">
            <w:pPr>
              <w:spacing w:before="40" w:after="40" w:line="240" w:lineRule="auto"/>
              <w:ind w:left="318" w:hanging="7"/>
            </w:pPr>
            <w:r w:rsidRPr="001E6954">
              <w:t>Requirement 7(3)(d)</w:t>
            </w:r>
          </w:p>
        </w:tc>
        <w:tc>
          <w:tcPr>
            <w:tcW w:w="1058" w:type="pct"/>
            <w:shd w:val="clear" w:color="auto" w:fill="auto"/>
          </w:tcPr>
          <w:p w14:paraId="63F5663E"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16F7DDE9" w14:textId="77777777" w:rsidTr="0004275E">
        <w:trPr>
          <w:trHeight w:val="227"/>
        </w:trPr>
        <w:tc>
          <w:tcPr>
            <w:tcW w:w="3942" w:type="pct"/>
            <w:shd w:val="clear" w:color="auto" w:fill="auto"/>
          </w:tcPr>
          <w:p w14:paraId="02B46F32" w14:textId="77777777" w:rsidR="00301753" w:rsidRPr="001E6954" w:rsidRDefault="00301753" w:rsidP="0004275E">
            <w:pPr>
              <w:spacing w:before="40" w:after="40" w:line="240" w:lineRule="auto"/>
              <w:ind w:left="318" w:hanging="7"/>
            </w:pPr>
            <w:r w:rsidRPr="001E6954">
              <w:t>Requirement 7(3)(e)</w:t>
            </w:r>
          </w:p>
        </w:tc>
        <w:tc>
          <w:tcPr>
            <w:tcW w:w="1058" w:type="pct"/>
            <w:shd w:val="clear" w:color="auto" w:fill="auto"/>
          </w:tcPr>
          <w:p w14:paraId="5F1A81F1"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06AB47BE" w14:textId="77777777" w:rsidTr="0004275E">
        <w:trPr>
          <w:trHeight w:val="227"/>
        </w:trPr>
        <w:tc>
          <w:tcPr>
            <w:tcW w:w="3942" w:type="pct"/>
            <w:shd w:val="clear" w:color="auto" w:fill="auto"/>
          </w:tcPr>
          <w:p w14:paraId="3E08F894" w14:textId="77777777" w:rsidR="00301753" w:rsidRPr="001E6954" w:rsidRDefault="00301753" w:rsidP="0004275E">
            <w:pPr>
              <w:keepNext/>
              <w:spacing w:before="40" w:after="40" w:line="240" w:lineRule="auto"/>
              <w:rPr>
                <w:b/>
              </w:rPr>
            </w:pPr>
            <w:r w:rsidRPr="001E6954">
              <w:rPr>
                <w:b/>
              </w:rPr>
              <w:t>Standard 8 Organisational governance</w:t>
            </w:r>
          </w:p>
        </w:tc>
        <w:tc>
          <w:tcPr>
            <w:tcW w:w="1058" w:type="pct"/>
            <w:shd w:val="clear" w:color="auto" w:fill="auto"/>
          </w:tcPr>
          <w:p w14:paraId="793523CC" w14:textId="77777777" w:rsidR="00301753" w:rsidRPr="001E6954" w:rsidRDefault="00301753" w:rsidP="0004275E">
            <w:pPr>
              <w:keepNext/>
              <w:spacing w:before="40" w:after="40" w:line="240" w:lineRule="auto"/>
              <w:jc w:val="right"/>
              <w:rPr>
                <w:b/>
                <w:color w:val="0000FF"/>
              </w:rPr>
            </w:pPr>
            <w:r w:rsidRPr="001E6954">
              <w:rPr>
                <w:b/>
                <w:bCs/>
                <w:iCs/>
                <w:color w:val="00577D"/>
                <w:szCs w:val="40"/>
              </w:rPr>
              <w:t>Compliant</w:t>
            </w:r>
          </w:p>
        </w:tc>
      </w:tr>
      <w:tr w:rsidR="00301753" w:rsidRPr="001E6954" w14:paraId="0D0669D7" w14:textId="77777777" w:rsidTr="0004275E">
        <w:trPr>
          <w:trHeight w:val="227"/>
        </w:trPr>
        <w:tc>
          <w:tcPr>
            <w:tcW w:w="3942" w:type="pct"/>
            <w:shd w:val="clear" w:color="auto" w:fill="auto"/>
          </w:tcPr>
          <w:p w14:paraId="73EBF699" w14:textId="77777777" w:rsidR="00301753" w:rsidRPr="001E6954" w:rsidRDefault="00301753" w:rsidP="0004275E">
            <w:pPr>
              <w:spacing w:before="40" w:after="40" w:line="240" w:lineRule="auto"/>
              <w:ind w:left="318" w:hanging="7"/>
            </w:pPr>
            <w:r w:rsidRPr="001E6954">
              <w:t>Requirement 8(3)(a)</w:t>
            </w:r>
          </w:p>
        </w:tc>
        <w:tc>
          <w:tcPr>
            <w:tcW w:w="1058" w:type="pct"/>
            <w:shd w:val="clear" w:color="auto" w:fill="auto"/>
          </w:tcPr>
          <w:p w14:paraId="3E603CB9"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535F9408" w14:textId="77777777" w:rsidTr="0004275E">
        <w:trPr>
          <w:trHeight w:val="227"/>
        </w:trPr>
        <w:tc>
          <w:tcPr>
            <w:tcW w:w="3942" w:type="pct"/>
            <w:shd w:val="clear" w:color="auto" w:fill="auto"/>
          </w:tcPr>
          <w:p w14:paraId="4A170E68" w14:textId="77777777" w:rsidR="00301753" w:rsidRPr="001E6954" w:rsidRDefault="00301753" w:rsidP="0004275E">
            <w:pPr>
              <w:spacing w:before="40" w:after="40" w:line="240" w:lineRule="auto"/>
              <w:ind w:left="318" w:hanging="7"/>
            </w:pPr>
            <w:r w:rsidRPr="001E6954">
              <w:t>Requirement 8(3)(b)</w:t>
            </w:r>
          </w:p>
        </w:tc>
        <w:tc>
          <w:tcPr>
            <w:tcW w:w="1058" w:type="pct"/>
            <w:shd w:val="clear" w:color="auto" w:fill="auto"/>
          </w:tcPr>
          <w:p w14:paraId="7190998C"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4B9426A9" w14:textId="77777777" w:rsidTr="0004275E">
        <w:trPr>
          <w:trHeight w:val="227"/>
        </w:trPr>
        <w:tc>
          <w:tcPr>
            <w:tcW w:w="3942" w:type="pct"/>
            <w:shd w:val="clear" w:color="auto" w:fill="auto"/>
          </w:tcPr>
          <w:p w14:paraId="14BEE0A2" w14:textId="77777777" w:rsidR="00301753" w:rsidRPr="001E6954" w:rsidRDefault="00301753" w:rsidP="0004275E">
            <w:pPr>
              <w:spacing w:before="40" w:after="40" w:line="240" w:lineRule="auto"/>
              <w:ind w:left="318" w:hanging="7"/>
            </w:pPr>
            <w:r w:rsidRPr="001E6954">
              <w:t>Requirement 8(3)(c)</w:t>
            </w:r>
          </w:p>
        </w:tc>
        <w:tc>
          <w:tcPr>
            <w:tcW w:w="1058" w:type="pct"/>
            <w:shd w:val="clear" w:color="auto" w:fill="auto"/>
          </w:tcPr>
          <w:p w14:paraId="79BC65A3"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77174BE2" w14:textId="77777777" w:rsidTr="0004275E">
        <w:trPr>
          <w:trHeight w:val="227"/>
        </w:trPr>
        <w:tc>
          <w:tcPr>
            <w:tcW w:w="3942" w:type="pct"/>
            <w:shd w:val="clear" w:color="auto" w:fill="auto"/>
          </w:tcPr>
          <w:p w14:paraId="0D9BF265" w14:textId="77777777" w:rsidR="00301753" w:rsidRPr="001E6954" w:rsidRDefault="00301753" w:rsidP="0004275E">
            <w:pPr>
              <w:spacing w:before="40" w:after="40" w:line="240" w:lineRule="auto"/>
              <w:ind w:left="318" w:hanging="7"/>
            </w:pPr>
            <w:r w:rsidRPr="001E6954">
              <w:t>Requirement 8(3)(d)</w:t>
            </w:r>
          </w:p>
        </w:tc>
        <w:tc>
          <w:tcPr>
            <w:tcW w:w="1058" w:type="pct"/>
            <w:shd w:val="clear" w:color="auto" w:fill="auto"/>
          </w:tcPr>
          <w:p w14:paraId="32AECDBB"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r w:rsidR="00301753" w:rsidRPr="001E6954" w14:paraId="22EE8456" w14:textId="77777777" w:rsidTr="0004275E">
        <w:trPr>
          <w:trHeight w:val="227"/>
        </w:trPr>
        <w:tc>
          <w:tcPr>
            <w:tcW w:w="3942" w:type="pct"/>
            <w:shd w:val="clear" w:color="auto" w:fill="auto"/>
          </w:tcPr>
          <w:p w14:paraId="53C70BD8" w14:textId="77777777" w:rsidR="00301753" w:rsidRPr="001E6954" w:rsidRDefault="00301753" w:rsidP="0004275E">
            <w:pPr>
              <w:spacing w:before="40" w:after="40" w:line="240" w:lineRule="auto"/>
              <w:ind w:left="318" w:hanging="7"/>
            </w:pPr>
            <w:r w:rsidRPr="001E6954">
              <w:t>Requirement 8(3)(e)</w:t>
            </w:r>
          </w:p>
        </w:tc>
        <w:tc>
          <w:tcPr>
            <w:tcW w:w="1058" w:type="pct"/>
            <w:shd w:val="clear" w:color="auto" w:fill="auto"/>
          </w:tcPr>
          <w:p w14:paraId="161E494B" w14:textId="77777777" w:rsidR="00301753" w:rsidRPr="001E6954" w:rsidRDefault="00301753" w:rsidP="0004275E">
            <w:pPr>
              <w:spacing w:before="40" w:after="40" w:line="240" w:lineRule="auto"/>
              <w:jc w:val="right"/>
              <w:rPr>
                <w:color w:val="0000FF"/>
              </w:rPr>
            </w:pPr>
            <w:r w:rsidRPr="001E6954">
              <w:rPr>
                <w:bCs/>
                <w:iCs/>
                <w:color w:val="00577D"/>
                <w:szCs w:val="40"/>
              </w:rPr>
              <w:t>Compliant</w:t>
            </w:r>
          </w:p>
        </w:tc>
      </w:tr>
    </w:tbl>
    <w:p w14:paraId="335792A9" w14:textId="77777777" w:rsidR="00301753" w:rsidRDefault="00301753" w:rsidP="00301753">
      <w:pPr>
        <w:sectPr w:rsidR="00301753" w:rsidSect="001416E6">
          <w:headerReference w:type="first" r:id="rId19"/>
          <w:pgSz w:w="11906" w:h="16838"/>
          <w:pgMar w:top="1701" w:right="1418" w:bottom="1418" w:left="1418" w:header="709" w:footer="397" w:gutter="0"/>
          <w:cols w:space="708"/>
          <w:docGrid w:linePitch="360"/>
        </w:sectPr>
      </w:pPr>
    </w:p>
    <w:p w14:paraId="41A238CF" w14:textId="77777777" w:rsidR="00301753" w:rsidRPr="00D21DCD" w:rsidRDefault="00301753" w:rsidP="00301753">
      <w:pPr>
        <w:pStyle w:val="Heading1"/>
      </w:pPr>
      <w:r>
        <w:lastRenderedPageBreak/>
        <w:t>Detailed assessment</w:t>
      </w:r>
    </w:p>
    <w:p w14:paraId="076A27C2" w14:textId="77777777" w:rsidR="00301753" w:rsidRPr="00D63989" w:rsidRDefault="00301753" w:rsidP="0030175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83E6B1" w14:textId="77777777" w:rsidR="00301753" w:rsidRPr="001E6954" w:rsidRDefault="00301753" w:rsidP="00301753">
      <w:pPr>
        <w:rPr>
          <w:color w:val="auto"/>
        </w:rPr>
      </w:pPr>
      <w:r w:rsidRPr="00D63989">
        <w:t>The report also specifies areas in which improvements must be made to ensure the Quality Standards are complied with.</w:t>
      </w:r>
    </w:p>
    <w:p w14:paraId="7535C407" w14:textId="77777777" w:rsidR="00301753" w:rsidRPr="00D63989" w:rsidRDefault="00301753" w:rsidP="00301753">
      <w:r w:rsidRPr="00D63989">
        <w:t xml:space="preserve">The following information has been </w:t>
      </w:r>
      <w:proofErr w:type="gramStart"/>
      <w:r w:rsidRPr="00D63989">
        <w:t>taken into account</w:t>
      </w:r>
      <w:proofErr w:type="gramEnd"/>
      <w:r w:rsidRPr="00D63989">
        <w:t xml:space="preserve"> in developing this performance report:</w:t>
      </w:r>
    </w:p>
    <w:p w14:paraId="2AAE356F" w14:textId="77777777" w:rsidR="00301753" w:rsidRDefault="00301753" w:rsidP="00301753">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AB5CCF">
        <w:t>a site assessment, observations at the service, review of documents and interviews with staff, consumers/representatives and others</w:t>
      </w:r>
      <w:r>
        <w:t>.</w:t>
      </w:r>
    </w:p>
    <w:p w14:paraId="7844A495" w14:textId="77777777" w:rsidR="00301753" w:rsidRDefault="00301753" w:rsidP="00301753">
      <w:pPr>
        <w:sectPr w:rsidR="00301753" w:rsidSect="005058B8">
          <w:headerReference w:type="first" r:id="rId20"/>
          <w:pgSz w:w="11906" w:h="16838"/>
          <w:pgMar w:top="1701" w:right="1418" w:bottom="1418" w:left="1418" w:header="709" w:footer="397" w:gutter="0"/>
          <w:cols w:space="708"/>
          <w:docGrid w:linePitch="360"/>
        </w:sectPr>
      </w:pPr>
    </w:p>
    <w:p w14:paraId="7C6AF058" w14:textId="77777777" w:rsidR="00301753" w:rsidRDefault="00301753" w:rsidP="00301753">
      <w:pPr>
        <w:pStyle w:val="Heading1"/>
        <w:tabs>
          <w:tab w:val="right" w:pos="9070"/>
        </w:tabs>
        <w:spacing w:before="560" w:after="640"/>
        <w:rPr>
          <w:color w:val="FFFFFF" w:themeColor="background1"/>
        </w:rPr>
        <w:sectPr w:rsidR="00301753"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8720" behindDoc="1" locked="0" layoutInCell="1" allowOverlap="1" wp14:anchorId="40435C11" wp14:editId="732FD682">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D9368DD" w14:textId="77777777" w:rsidR="00301753" w:rsidRPr="00D63989" w:rsidRDefault="00301753" w:rsidP="00301753">
      <w:pPr>
        <w:pStyle w:val="Heading3"/>
        <w:shd w:val="clear" w:color="auto" w:fill="F2F2F2" w:themeFill="background1" w:themeFillShade="F2"/>
      </w:pPr>
      <w:r w:rsidRPr="00D63989">
        <w:t>Consumer outcome:</w:t>
      </w:r>
    </w:p>
    <w:p w14:paraId="0B2ABABC" w14:textId="77777777" w:rsidR="00301753" w:rsidRPr="00D63989" w:rsidRDefault="00301753" w:rsidP="0030175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w:t>
      </w:r>
      <w:r>
        <w:t xml:space="preserve">, </w:t>
      </w:r>
      <w:r w:rsidRPr="00D63989">
        <w:t>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14A669D" w14:textId="77777777" w:rsidR="00301753" w:rsidRPr="00D63989" w:rsidRDefault="00301753" w:rsidP="00301753">
      <w:pPr>
        <w:pStyle w:val="Heading3"/>
        <w:shd w:val="clear" w:color="auto" w:fill="F2F2F2" w:themeFill="background1" w:themeFillShade="F2"/>
      </w:pPr>
      <w:r w:rsidRPr="00D63989">
        <w:t>Organisation statement:</w:t>
      </w:r>
    </w:p>
    <w:p w14:paraId="1E4F3DE0" w14:textId="77777777" w:rsidR="00301753" w:rsidRPr="00D63989" w:rsidRDefault="00301753" w:rsidP="0030175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056DA0" w14:textId="77777777" w:rsidR="00301753" w:rsidRDefault="00301753" w:rsidP="003017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4B81C2" w14:textId="77777777" w:rsidR="00301753" w:rsidRPr="00D63989" w:rsidRDefault="00301753" w:rsidP="003017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BDBD8D" w14:textId="77777777" w:rsidR="00301753" w:rsidRPr="00D63989" w:rsidRDefault="00301753" w:rsidP="003017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11DAE67" w14:textId="77777777" w:rsidR="00301753" w:rsidRDefault="00301753" w:rsidP="00301753">
      <w:pPr>
        <w:pStyle w:val="Heading2"/>
      </w:pPr>
      <w:r>
        <w:t xml:space="preserve">Assessment </w:t>
      </w:r>
      <w:r w:rsidRPr="002B2C0F">
        <w:t>of Standard</w:t>
      </w:r>
      <w:r>
        <w:t xml:space="preserve"> 1</w:t>
      </w:r>
    </w:p>
    <w:p w14:paraId="7AB879B6" w14:textId="77777777" w:rsidR="00301753" w:rsidRPr="007C7AF9" w:rsidRDefault="00301753" w:rsidP="00301753">
      <w:pPr>
        <w:rPr>
          <w:rFonts w:eastAsia="Calibri"/>
          <w:lang w:eastAsia="en-US"/>
        </w:rPr>
      </w:pPr>
      <w:r w:rsidRPr="007C7AF9">
        <w:rPr>
          <w:rFonts w:eastAsia="Calibri"/>
          <w:color w:val="auto"/>
          <w:lang w:eastAsia="en-US"/>
        </w:rPr>
        <w:t xml:space="preserve">Overall, sampled consumers considered </w:t>
      </w:r>
      <w:r w:rsidRPr="007C7AF9">
        <w:rPr>
          <w:rFonts w:eastAsia="Calibri"/>
          <w:lang w:eastAsia="en-US"/>
        </w:rPr>
        <w:t xml:space="preserve">they are treated with dignity and respect, can maintain their identity, make informed choices about their care and services and live the life they choose. </w:t>
      </w:r>
    </w:p>
    <w:p w14:paraId="12222239" w14:textId="77777777" w:rsidR="00301753" w:rsidRPr="007C7AF9" w:rsidRDefault="00301753" w:rsidP="00301753">
      <w:r w:rsidRPr="007C7AF9">
        <w:t xml:space="preserve">Consumers confirmed they are treated with dignity and respect and they feel they are valued. Staff demonstrated the ways in which </w:t>
      </w:r>
      <w:r w:rsidRPr="007C7AF9">
        <w:rPr>
          <w:rFonts w:eastAsia="Calibri"/>
          <w:color w:val="auto"/>
          <w:lang w:eastAsia="en-US"/>
        </w:rPr>
        <w:t xml:space="preserve">they respected and understood the consumers’ personal circumstances and life journey. The consumer care plans and documentation reviewed, reflected the identity and diversity of the consumers and how they are treated in the service in accordance with their wishes.  </w:t>
      </w:r>
    </w:p>
    <w:p w14:paraId="428795C9" w14:textId="77777777" w:rsidR="00301753" w:rsidRPr="007C7AF9" w:rsidRDefault="00301753" w:rsidP="00301753">
      <w:pPr>
        <w:tabs>
          <w:tab w:val="right" w:pos="9026"/>
        </w:tabs>
        <w:rPr>
          <w:rFonts w:eastAsia="Calibri"/>
          <w:color w:val="auto"/>
          <w:lang w:eastAsia="en-US"/>
        </w:rPr>
      </w:pPr>
      <w:r w:rsidRPr="007C7AF9">
        <w:rPr>
          <w:rFonts w:eastAsia="Calibri"/>
          <w:color w:val="auto"/>
          <w:lang w:eastAsia="en-US"/>
        </w:rPr>
        <w:t>Consumers interviewed indicated they are supported by the service to make decisions about their care, who should be involved in their care and maintain relationships of choice. Consumers interviewed said they are encouraged to do things for themselves and staff know what is important to them. Staff were able to demonstrate how they support consumers in their care to make decisions and assist them in maintaining their relationships. Staff interviewed demonstrated how they support consumers to make informed choices about their care and services.</w:t>
      </w:r>
    </w:p>
    <w:p w14:paraId="668A18E2" w14:textId="77777777" w:rsidR="00301753" w:rsidRPr="007C7AF9" w:rsidRDefault="00301753" w:rsidP="00301753">
      <w:pPr>
        <w:rPr>
          <w:iCs/>
        </w:rPr>
      </w:pPr>
      <w:r w:rsidRPr="007C7AF9">
        <w:rPr>
          <w:iCs/>
        </w:rPr>
        <w:t>Consumers indicated that they are supported in their choices, including taking risks, to enable them to live the best life they can. Staff were aware of risks consumers in their care take and how to best support them. Documentation reviewed showed</w:t>
      </w:r>
      <w:r w:rsidRPr="00D76853">
        <w:rPr>
          <w:iCs/>
          <w:color w:val="FF0000"/>
        </w:rPr>
        <w:t xml:space="preserve"> </w:t>
      </w:r>
      <w:r w:rsidRPr="007C7AF9">
        <w:rPr>
          <w:iCs/>
        </w:rPr>
        <w:t>appropriate risk assessments have been undertaken and consumers had signed dignity in risk forms in accordance with the organisation’s policies.</w:t>
      </w:r>
    </w:p>
    <w:p w14:paraId="5AE98046" w14:textId="77777777" w:rsidR="00301753" w:rsidRPr="007C7AF9" w:rsidRDefault="00301753" w:rsidP="00301753">
      <w:pPr>
        <w:spacing w:after="240"/>
        <w:rPr>
          <w:rFonts w:eastAsia="Calibri"/>
          <w:color w:val="0000FF"/>
          <w:lang w:eastAsia="en-US"/>
        </w:rPr>
      </w:pPr>
      <w:r w:rsidRPr="007C7AF9">
        <w:rPr>
          <w:rFonts w:eastAsia="Calibri"/>
          <w:color w:val="auto"/>
          <w:lang w:eastAsia="en-US"/>
        </w:rPr>
        <w:lastRenderedPageBreak/>
        <w:t>All consumers interviewed said their personal privacy is respected. Consumers are provided with a copy of the Charter of Aged Care Rights that includes the right to personal privacy and to have personal information protected. The ‘Resident Information Directory’ and the ‘Employee Handbook’ contain information relating to privacy, including rights and requirements of the Privacy Act. Staff were observed delivering care and services that is respectful of consumers’ privacy. For example</w:t>
      </w:r>
      <w:r>
        <w:rPr>
          <w:rFonts w:eastAsia="Calibri"/>
          <w:color w:val="auto"/>
          <w:lang w:eastAsia="en-US"/>
        </w:rPr>
        <w:t>,</w:t>
      </w:r>
      <w:r w:rsidRPr="007C7AF9">
        <w:rPr>
          <w:rFonts w:eastAsia="Calibri"/>
          <w:color w:val="auto"/>
          <w:lang w:eastAsia="en-US"/>
        </w:rPr>
        <w:t xml:space="preserve"> staff close doors when delivering personal care and log out of</w:t>
      </w:r>
      <w:r>
        <w:rPr>
          <w:rFonts w:eastAsia="Calibri"/>
          <w:color w:val="auto"/>
          <w:lang w:eastAsia="en-US"/>
        </w:rPr>
        <w:t xml:space="preserve"> </w:t>
      </w:r>
      <w:r w:rsidRPr="007C7AF9">
        <w:rPr>
          <w:rFonts w:eastAsia="Calibri"/>
          <w:color w:val="auto"/>
          <w:lang w:eastAsia="en-US"/>
        </w:rPr>
        <w:t>computers</w:t>
      </w:r>
      <w:r>
        <w:rPr>
          <w:rFonts w:eastAsia="Calibri"/>
          <w:color w:val="auto"/>
          <w:lang w:eastAsia="en-US"/>
        </w:rPr>
        <w:t>.</w:t>
      </w:r>
    </w:p>
    <w:p w14:paraId="4AEAE607" w14:textId="77777777" w:rsidR="00301753" w:rsidRPr="00154403" w:rsidRDefault="00301753" w:rsidP="00301753">
      <w:pPr>
        <w:rPr>
          <w:rFonts w:eastAsiaTheme="minorHAnsi"/>
          <w:color w:val="0000FF"/>
        </w:rPr>
      </w:pPr>
      <w:r w:rsidRPr="007C7AF9">
        <w:rPr>
          <w:rFonts w:eastAsiaTheme="minorHAnsi"/>
          <w:color w:val="auto"/>
        </w:rPr>
        <w:t xml:space="preserve">The Quality Standard is assessed as Compliant as </w:t>
      </w:r>
      <w:r>
        <w:rPr>
          <w:rFonts w:eastAsiaTheme="minorHAnsi"/>
          <w:color w:val="auto"/>
        </w:rPr>
        <w:t xml:space="preserve">six </w:t>
      </w:r>
      <w:r w:rsidRPr="007C7AF9">
        <w:rPr>
          <w:rFonts w:eastAsiaTheme="minorHAnsi"/>
          <w:color w:val="auto"/>
        </w:rPr>
        <w:t>of the six specific requirements have been assessed as Compliant.</w:t>
      </w:r>
    </w:p>
    <w:p w14:paraId="30878A43" w14:textId="77777777" w:rsidR="00301753" w:rsidRDefault="00301753" w:rsidP="00301753">
      <w:pPr>
        <w:pStyle w:val="Heading2"/>
      </w:pPr>
      <w:r w:rsidRPr="00D435F8">
        <w:t>Assessment of Standard 1 Requirements</w:t>
      </w:r>
      <w:r w:rsidRPr="0066387A">
        <w:rPr>
          <w:i/>
          <w:color w:val="0000FF"/>
          <w:sz w:val="24"/>
          <w:szCs w:val="24"/>
        </w:rPr>
        <w:t xml:space="preserve"> </w:t>
      </w:r>
    </w:p>
    <w:p w14:paraId="5ACFFF82" w14:textId="77777777" w:rsidR="00301753" w:rsidRDefault="00301753" w:rsidP="00301753">
      <w:pPr>
        <w:pStyle w:val="Heading3"/>
      </w:pPr>
      <w:r w:rsidRPr="00051035">
        <w:t>Requirement 1(3)(a)</w:t>
      </w:r>
      <w:r w:rsidRPr="00051035">
        <w:tab/>
        <w:t>Compliant</w:t>
      </w:r>
    </w:p>
    <w:p w14:paraId="788A0FE4" w14:textId="77777777" w:rsidR="00301753" w:rsidRPr="008D114F" w:rsidRDefault="00301753" w:rsidP="00301753">
      <w:pPr>
        <w:rPr>
          <w:i/>
        </w:rPr>
      </w:pPr>
      <w:r w:rsidRPr="008D114F">
        <w:rPr>
          <w:i/>
        </w:rPr>
        <w:t>Each consumer is treated with dignity and respect, with their identity, culture and diversity valued.</w:t>
      </w:r>
    </w:p>
    <w:p w14:paraId="63908CB8" w14:textId="77777777" w:rsidR="00301753" w:rsidRDefault="00301753" w:rsidP="00301753">
      <w:pPr>
        <w:pStyle w:val="Heading3"/>
      </w:pPr>
      <w:r>
        <w:t>Requirement 1(3)(b)</w:t>
      </w:r>
      <w:r>
        <w:tab/>
        <w:t>Compliant</w:t>
      </w:r>
    </w:p>
    <w:p w14:paraId="3B736874" w14:textId="77777777" w:rsidR="00301753" w:rsidRPr="008D114F" w:rsidRDefault="00301753" w:rsidP="00301753">
      <w:pPr>
        <w:rPr>
          <w:i/>
        </w:rPr>
      </w:pPr>
      <w:r w:rsidRPr="008D114F">
        <w:rPr>
          <w:i/>
        </w:rPr>
        <w:t>Care and services are culturally safe.</w:t>
      </w:r>
    </w:p>
    <w:p w14:paraId="557AFC69" w14:textId="77777777" w:rsidR="00301753" w:rsidRPr="00DD02D3" w:rsidRDefault="00301753" w:rsidP="00301753">
      <w:pPr>
        <w:pStyle w:val="Heading3"/>
      </w:pPr>
      <w:r w:rsidRPr="00DD02D3">
        <w:t>Requirement 1(3)(c)</w:t>
      </w:r>
      <w:r w:rsidRPr="00DD02D3">
        <w:tab/>
        <w:t>Compliant</w:t>
      </w:r>
    </w:p>
    <w:p w14:paraId="6A3232EA" w14:textId="77777777" w:rsidR="00301753" w:rsidRPr="008D114F" w:rsidRDefault="00301753" w:rsidP="00301753">
      <w:pPr>
        <w:tabs>
          <w:tab w:val="right" w:pos="9026"/>
        </w:tabs>
        <w:spacing w:before="0" w:after="0"/>
        <w:outlineLvl w:val="4"/>
        <w:rPr>
          <w:i/>
        </w:rPr>
      </w:pPr>
      <w:r w:rsidRPr="008D114F">
        <w:rPr>
          <w:i/>
        </w:rPr>
        <w:t xml:space="preserve">Each consumer is supported to exercise choice and independence, including to: </w:t>
      </w:r>
    </w:p>
    <w:p w14:paraId="22D834FE" w14:textId="77777777" w:rsidR="00301753" w:rsidRPr="008D114F" w:rsidRDefault="00301753" w:rsidP="0030175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75C306" w14:textId="77777777" w:rsidR="00301753" w:rsidRPr="008D114F" w:rsidRDefault="00301753" w:rsidP="0030175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C79359" w14:textId="77777777" w:rsidR="00301753" w:rsidRPr="008D114F" w:rsidRDefault="00301753" w:rsidP="00301753">
      <w:pPr>
        <w:numPr>
          <w:ilvl w:val="0"/>
          <w:numId w:val="11"/>
        </w:numPr>
        <w:tabs>
          <w:tab w:val="right" w:pos="9026"/>
        </w:tabs>
        <w:spacing w:before="0" w:after="0"/>
        <w:ind w:left="567" w:hanging="425"/>
        <w:outlineLvl w:val="4"/>
        <w:rPr>
          <w:i/>
        </w:rPr>
      </w:pPr>
      <w:r w:rsidRPr="008D114F">
        <w:rPr>
          <w:i/>
        </w:rPr>
        <w:t xml:space="preserve">communicate their decisions; and </w:t>
      </w:r>
    </w:p>
    <w:p w14:paraId="366C92D3" w14:textId="77777777" w:rsidR="00301753" w:rsidRPr="008D114F" w:rsidRDefault="00301753" w:rsidP="0030175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98C27" w14:textId="77777777" w:rsidR="00301753" w:rsidRDefault="00301753" w:rsidP="00301753">
      <w:pPr>
        <w:pStyle w:val="Heading3"/>
      </w:pPr>
      <w:r>
        <w:t>Requirement 1(3)(d)</w:t>
      </w:r>
      <w:r>
        <w:tab/>
        <w:t>Compliant</w:t>
      </w:r>
    </w:p>
    <w:p w14:paraId="6692BCC3" w14:textId="77777777" w:rsidR="00301753" w:rsidRPr="008D114F" w:rsidRDefault="00301753" w:rsidP="00301753">
      <w:pPr>
        <w:rPr>
          <w:i/>
        </w:rPr>
      </w:pPr>
      <w:r w:rsidRPr="008D114F">
        <w:rPr>
          <w:i/>
        </w:rPr>
        <w:t>Each consumer is supported to take risks to enable them to live the best life they</w:t>
      </w:r>
      <w:r>
        <w:rPr>
          <w:i/>
        </w:rPr>
        <w:t xml:space="preserve"> </w:t>
      </w:r>
      <w:r w:rsidRPr="008D114F">
        <w:rPr>
          <w:i/>
        </w:rPr>
        <w:t>can.</w:t>
      </w:r>
    </w:p>
    <w:p w14:paraId="266063C7" w14:textId="77777777" w:rsidR="00301753" w:rsidRDefault="00301753" w:rsidP="00301753">
      <w:pPr>
        <w:pStyle w:val="Heading3"/>
      </w:pPr>
      <w:r>
        <w:t>Requirement 1(3)(e)</w:t>
      </w:r>
      <w:r>
        <w:tab/>
        <w:t>Compliant</w:t>
      </w:r>
    </w:p>
    <w:p w14:paraId="5AE08216" w14:textId="77777777" w:rsidR="00301753" w:rsidRPr="008D114F" w:rsidRDefault="00301753" w:rsidP="0030175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1EB7A0E" w14:textId="77777777" w:rsidR="00301753" w:rsidRDefault="00301753" w:rsidP="00301753">
      <w:pPr>
        <w:pStyle w:val="Heading3"/>
      </w:pPr>
      <w:r>
        <w:lastRenderedPageBreak/>
        <w:t>Requirement 1(3)(f)</w:t>
      </w:r>
      <w:r>
        <w:tab/>
        <w:t>Compliant</w:t>
      </w:r>
    </w:p>
    <w:p w14:paraId="71B652C9" w14:textId="77777777" w:rsidR="00301753" w:rsidRPr="008D114F" w:rsidRDefault="00301753" w:rsidP="0030175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92D1D7" w14:textId="77777777" w:rsidR="00301753" w:rsidRPr="00154403" w:rsidRDefault="00301753" w:rsidP="00301753"/>
    <w:p w14:paraId="6D8929CD" w14:textId="77777777" w:rsidR="00301753" w:rsidRDefault="00301753" w:rsidP="00301753">
      <w:pPr>
        <w:sectPr w:rsidR="00301753" w:rsidSect="00CB3BA9">
          <w:type w:val="continuous"/>
          <w:pgSz w:w="11906" w:h="16838"/>
          <w:pgMar w:top="1701" w:right="1418" w:bottom="1418" w:left="1418" w:header="568" w:footer="397" w:gutter="0"/>
          <w:cols w:space="708"/>
          <w:titlePg/>
          <w:docGrid w:linePitch="360"/>
        </w:sectPr>
      </w:pPr>
    </w:p>
    <w:p w14:paraId="421591B0" w14:textId="77777777" w:rsidR="00301753" w:rsidRDefault="00301753" w:rsidP="00301753">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0D452D5E" wp14:editId="31EA379B">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w:t>
      </w:r>
      <w:r>
        <w:rPr>
          <w:color w:val="FFFFFF" w:themeColor="background1"/>
        </w:rPr>
        <w:t xml:space="preserve">rs </w:t>
      </w:r>
    </w:p>
    <w:p w14:paraId="5082DC49" w14:textId="77777777" w:rsidR="00301753" w:rsidRPr="00284550" w:rsidRDefault="00301753" w:rsidP="00301753">
      <w:pPr>
        <w:pStyle w:val="Heading3"/>
        <w:keepLines/>
        <w:shd w:val="clear" w:color="auto" w:fill="F2F2F2" w:themeFill="background1" w:themeFillShade="F2"/>
        <w:spacing w:before="0"/>
      </w:pPr>
      <w:r w:rsidRPr="00277E4C">
        <w:t>Consumer outcome</w:t>
      </w:r>
      <w:r>
        <w:t>:</w:t>
      </w:r>
    </w:p>
    <w:p w14:paraId="4749C412" w14:textId="77777777" w:rsidR="00301753" w:rsidRPr="00ED6B57" w:rsidRDefault="00301753" w:rsidP="0030175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F3C16D" w14:textId="77777777" w:rsidR="00301753" w:rsidRPr="00ED6B57" w:rsidRDefault="00301753" w:rsidP="00301753">
      <w:pPr>
        <w:pStyle w:val="Heading3"/>
        <w:shd w:val="clear" w:color="auto" w:fill="F2F2F2" w:themeFill="background1" w:themeFillShade="F2"/>
      </w:pPr>
      <w:r w:rsidRPr="00ED6B57">
        <w:t>Organisation statement:</w:t>
      </w:r>
    </w:p>
    <w:p w14:paraId="69505919" w14:textId="77777777" w:rsidR="00301753" w:rsidRPr="00ED6B57" w:rsidRDefault="00301753" w:rsidP="0030175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770081" w14:textId="77777777" w:rsidR="00301753" w:rsidRDefault="00301753" w:rsidP="00301753">
      <w:pPr>
        <w:pStyle w:val="Heading2"/>
      </w:pPr>
      <w:r>
        <w:t xml:space="preserve">Assessment </w:t>
      </w:r>
      <w:r w:rsidRPr="002B2C0F">
        <w:t>of Standard</w:t>
      </w:r>
      <w:r>
        <w:t xml:space="preserve"> 2</w:t>
      </w:r>
    </w:p>
    <w:p w14:paraId="525B2855" w14:textId="77777777" w:rsidR="00301753" w:rsidRPr="00153A92" w:rsidRDefault="00301753" w:rsidP="00301753">
      <w:pPr>
        <w:rPr>
          <w:rFonts w:eastAsia="Calibri"/>
          <w:color w:val="auto"/>
          <w:lang w:eastAsia="en-US"/>
        </w:rPr>
      </w:pPr>
      <w:r w:rsidRPr="00153A92">
        <w:rPr>
          <w:rFonts w:eastAsia="Calibri"/>
          <w:color w:val="auto"/>
          <w:lang w:eastAsia="en-US"/>
        </w:rPr>
        <w:t xml:space="preserve">Overall, sampled consumers felt like they were partners in the ongoing assessment and planning of the care and services needed for their health and well-being. </w:t>
      </w:r>
    </w:p>
    <w:p w14:paraId="0E272C0F" w14:textId="77777777" w:rsidR="00301753" w:rsidRPr="00153A92" w:rsidRDefault="00301753" w:rsidP="00301753">
      <w:pPr>
        <w:rPr>
          <w:rFonts w:eastAsiaTheme="minorHAnsi"/>
          <w:color w:val="auto"/>
          <w:szCs w:val="22"/>
          <w:lang w:eastAsia="en-US"/>
        </w:rPr>
      </w:pPr>
      <w:r w:rsidRPr="00153A92">
        <w:rPr>
          <w:rFonts w:eastAsiaTheme="minorHAnsi"/>
          <w:color w:val="auto"/>
          <w:szCs w:val="22"/>
          <w:lang w:eastAsia="en-US"/>
        </w:rPr>
        <w:t>Consumers and/or representatives indicated they are involved in the assessment and ongoing planning of their care. Those interviewed indicated they are informed about the outcomes of assessment and planning</w:t>
      </w:r>
      <w:r>
        <w:rPr>
          <w:rFonts w:eastAsiaTheme="minorHAnsi"/>
          <w:color w:val="auto"/>
          <w:szCs w:val="22"/>
          <w:lang w:eastAsia="en-US"/>
        </w:rPr>
        <w:t>,</w:t>
      </w:r>
      <w:r w:rsidRPr="00153A92">
        <w:rPr>
          <w:rFonts w:eastAsiaTheme="minorHAnsi"/>
          <w:color w:val="auto"/>
          <w:szCs w:val="22"/>
          <w:lang w:eastAsia="en-US"/>
        </w:rPr>
        <w:t xml:space="preserve"> and the service seeks collaboration with other relevant parties such as allied health professionals and representatives in relation to their care. Consumers and/or representatives said they have access to the consumer’s care plan if they wish.</w:t>
      </w:r>
    </w:p>
    <w:p w14:paraId="0FD1F380" w14:textId="77777777" w:rsidR="00301753" w:rsidRPr="00153A92" w:rsidRDefault="00301753" w:rsidP="00301753">
      <w:pPr>
        <w:rPr>
          <w:rFonts w:eastAsiaTheme="minorHAnsi"/>
          <w:color w:val="auto"/>
          <w:szCs w:val="22"/>
          <w:lang w:eastAsia="en-US"/>
        </w:rPr>
      </w:pPr>
      <w:r w:rsidRPr="00153A92">
        <w:rPr>
          <w:rFonts w:eastAsiaTheme="minorHAnsi"/>
          <w:color w:val="auto"/>
          <w:szCs w:val="22"/>
          <w:lang w:eastAsia="en-US"/>
        </w:rPr>
        <w:t>Staff and management interviewed</w:t>
      </w:r>
      <w:r w:rsidRPr="00153A92">
        <w:rPr>
          <w:rFonts w:eastAsia="Calibri"/>
          <w:color w:val="auto"/>
          <w:lang w:eastAsia="en-US"/>
        </w:rPr>
        <w:t xml:space="preserve"> were able to describe strategies they follow to ensure the consumer’s needs and preferences are met.</w:t>
      </w:r>
      <w:r w:rsidRPr="00153A92">
        <w:rPr>
          <w:rFonts w:eastAsiaTheme="minorHAnsi"/>
          <w:color w:val="auto"/>
          <w:szCs w:val="22"/>
          <w:lang w:eastAsia="en-US"/>
        </w:rPr>
        <w:t xml:space="preserve"> Staff advised</w:t>
      </w:r>
      <w:r>
        <w:rPr>
          <w:rFonts w:eastAsiaTheme="minorHAnsi"/>
          <w:color w:val="auto"/>
          <w:szCs w:val="22"/>
          <w:lang w:eastAsia="en-US"/>
        </w:rPr>
        <w:t xml:space="preserve"> </w:t>
      </w:r>
      <w:r w:rsidRPr="00153A92">
        <w:rPr>
          <w:rFonts w:eastAsiaTheme="minorHAnsi"/>
          <w:color w:val="auto"/>
          <w:szCs w:val="22"/>
          <w:lang w:eastAsia="en-US"/>
        </w:rPr>
        <w:t>they complete an interim assessment of consumers upon entry to the service. Within 28 days of the interim assessment, a complete and initial care plan is established which is evaluated and reviewed</w:t>
      </w:r>
      <w:r w:rsidRPr="008201AB">
        <w:rPr>
          <w:rFonts w:eastAsiaTheme="minorHAnsi"/>
          <w:color w:val="FF0000"/>
          <w:szCs w:val="22"/>
          <w:lang w:eastAsia="en-US"/>
        </w:rPr>
        <w:t xml:space="preserve"> </w:t>
      </w:r>
      <w:r>
        <w:rPr>
          <w:rFonts w:eastAsiaTheme="minorHAnsi"/>
          <w:color w:val="auto"/>
          <w:szCs w:val="22"/>
          <w:lang w:eastAsia="en-US"/>
        </w:rPr>
        <w:t xml:space="preserve">three </w:t>
      </w:r>
      <w:r w:rsidRPr="00153A92">
        <w:rPr>
          <w:rFonts w:eastAsiaTheme="minorHAnsi"/>
          <w:color w:val="auto"/>
          <w:szCs w:val="22"/>
          <w:lang w:eastAsia="en-US"/>
        </w:rPr>
        <w:t xml:space="preserve">monthly and as required. Updates to consumers’ care needs are documented and communicated during handover which is conducted at the start of each shift.  </w:t>
      </w:r>
    </w:p>
    <w:p w14:paraId="047723E2" w14:textId="77777777" w:rsidR="00301753" w:rsidRPr="00153A92" w:rsidRDefault="00301753" w:rsidP="00301753">
      <w:pPr>
        <w:spacing w:before="0" w:after="240"/>
        <w:rPr>
          <w:rFonts w:eastAsiaTheme="minorHAnsi"/>
          <w:color w:val="auto"/>
          <w:szCs w:val="22"/>
          <w:lang w:eastAsia="en-US"/>
        </w:rPr>
      </w:pPr>
      <w:r w:rsidRPr="00153A92">
        <w:rPr>
          <w:rFonts w:eastAsiaTheme="minorHAnsi"/>
          <w:color w:val="auto"/>
          <w:szCs w:val="22"/>
          <w:lang w:eastAsia="en-US"/>
        </w:rPr>
        <w:t xml:space="preserve">The care plans examined during the audit demonstrated they have been reviewed in consultation with the consumer, representatives, and allied health professionals, and they had been reviewed regularly with updated changes when required. </w:t>
      </w:r>
      <w:r w:rsidRPr="00153A92">
        <w:rPr>
          <w:bCs/>
        </w:rPr>
        <w:t>Care documentation included advanced care planning and end of life planning in accordance with the consumers preferences.</w:t>
      </w:r>
      <w:r w:rsidRPr="00153A92">
        <w:rPr>
          <w:rFonts w:eastAsiaTheme="minorHAnsi"/>
          <w:color w:val="auto"/>
          <w:szCs w:val="22"/>
          <w:lang w:eastAsia="en-US"/>
        </w:rPr>
        <w:t xml:space="preserve"> The </w:t>
      </w:r>
      <w:r w:rsidRPr="00153A92">
        <w:t>organisation has policies for palliative care and end of life care planning to guide staff practice.</w:t>
      </w:r>
    </w:p>
    <w:p w14:paraId="69A85949" w14:textId="77777777" w:rsidR="00301753" w:rsidRPr="00D435F8" w:rsidRDefault="00301753" w:rsidP="00301753">
      <w:pPr>
        <w:rPr>
          <w:rFonts w:eastAsia="Calibri"/>
          <w:i/>
          <w:color w:val="auto"/>
          <w:lang w:eastAsia="en-US"/>
        </w:rPr>
      </w:pPr>
      <w:r w:rsidRPr="00154403">
        <w:rPr>
          <w:rFonts w:eastAsiaTheme="minorHAnsi"/>
        </w:rPr>
        <w:lastRenderedPageBreak/>
        <w:t xml:space="preserve">The Quality Standard is assessed as </w:t>
      </w:r>
      <w:r w:rsidRPr="005305BC">
        <w:rPr>
          <w:rFonts w:eastAsiaTheme="minorHAnsi"/>
        </w:rPr>
        <w:t>Compliant</w:t>
      </w:r>
      <w:r w:rsidRPr="00154403">
        <w:rPr>
          <w:rFonts w:eastAsiaTheme="minorHAnsi"/>
        </w:rPr>
        <w:t xml:space="preserve"> as </w:t>
      </w:r>
      <w:r>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w:t>
      </w:r>
      <w:r w:rsidRPr="005305BC">
        <w:rPr>
          <w:rFonts w:eastAsiaTheme="minorHAnsi"/>
        </w:rPr>
        <w:t>Compliant.</w:t>
      </w:r>
    </w:p>
    <w:p w14:paraId="7A762A98" w14:textId="77777777" w:rsidR="00301753" w:rsidRDefault="00301753" w:rsidP="00301753">
      <w:pPr>
        <w:pStyle w:val="Heading2"/>
      </w:pPr>
      <w:r>
        <w:t>Assessment of Standard 2 Requirements</w:t>
      </w:r>
      <w:r w:rsidRPr="0066387A">
        <w:rPr>
          <w:i/>
          <w:color w:val="0000FF"/>
          <w:sz w:val="24"/>
          <w:szCs w:val="24"/>
        </w:rPr>
        <w:t xml:space="preserve"> </w:t>
      </w:r>
    </w:p>
    <w:p w14:paraId="224D0AB2" w14:textId="77777777" w:rsidR="00301753" w:rsidRDefault="00301753" w:rsidP="00301753">
      <w:pPr>
        <w:pStyle w:val="Heading3"/>
      </w:pPr>
      <w:r w:rsidRPr="00051035">
        <w:t xml:space="preserve">Requirement </w:t>
      </w:r>
      <w:r>
        <w:t>2</w:t>
      </w:r>
      <w:r w:rsidRPr="00051035">
        <w:t>(3)(a)</w:t>
      </w:r>
      <w:r w:rsidRPr="00051035">
        <w:tab/>
        <w:t>Compliant</w:t>
      </w:r>
    </w:p>
    <w:p w14:paraId="00A023B6" w14:textId="77777777" w:rsidR="00301753" w:rsidRPr="008D114F" w:rsidRDefault="00301753" w:rsidP="00301753">
      <w:pPr>
        <w:rPr>
          <w:i/>
        </w:rPr>
      </w:pPr>
      <w:r w:rsidRPr="008D114F">
        <w:rPr>
          <w:i/>
        </w:rPr>
        <w:t>Assessment and planning, including consideration of risks to the consumer’s health and well-being, informs the delivery of safe and effective care and services.</w:t>
      </w:r>
    </w:p>
    <w:p w14:paraId="1A86B6D1" w14:textId="77777777" w:rsidR="00301753" w:rsidRDefault="00301753" w:rsidP="00301753">
      <w:pPr>
        <w:pStyle w:val="Heading3"/>
      </w:pPr>
      <w:r>
        <w:t>Requirement 2(3)(b)</w:t>
      </w:r>
      <w:r>
        <w:tab/>
        <w:t>Compliant</w:t>
      </w:r>
    </w:p>
    <w:p w14:paraId="3D201E29" w14:textId="77777777" w:rsidR="00301753" w:rsidRPr="008D114F" w:rsidRDefault="00301753" w:rsidP="0030175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431CCA6" w14:textId="77777777" w:rsidR="00301753" w:rsidRDefault="00301753" w:rsidP="00301753">
      <w:pPr>
        <w:pStyle w:val="Heading3"/>
      </w:pPr>
      <w:r>
        <w:t>Requirement 2(3)(c)</w:t>
      </w:r>
      <w:r>
        <w:tab/>
        <w:t>Compliant</w:t>
      </w:r>
    </w:p>
    <w:p w14:paraId="5584AB82" w14:textId="77777777" w:rsidR="00301753" w:rsidRPr="008D114F" w:rsidRDefault="00301753" w:rsidP="00301753">
      <w:pPr>
        <w:rPr>
          <w:i/>
        </w:rPr>
      </w:pPr>
      <w:r w:rsidRPr="008D114F">
        <w:rPr>
          <w:i/>
        </w:rPr>
        <w:t>The organisation demonstrates that assessment and planning:</w:t>
      </w:r>
    </w:p>
    <w:p w14:paraId="5DB484B3" w14:textId="77777777" w:rsidR="00301753" w:rsidRPr="008D114F" w:rsidRDefault="00301753" w:rsidP="0030175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53A522" w14:textId="77777777" w:rsidR="00301753" w:rsidRPr="008D114F" w:rsidRDefault="00301753" w:rsidP="0030175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F30EF3" w14:textId="77777777" w:rsidR="00301753" w:rsidRDefault="00301753" w:rsidP="00301753">
      <w:pPr>
        <w:pStyle w:val="Heading3"/>
      </w:pPr>
      <w:r>
        <w:t>Requirement 2(3)(d)</w:t>
      </w:r>
      <w:r>
        <w:tab/>
        <w:t>Compliant</w:t>
      </w:r>
    </w:p>
    <w:p w14:paraId="77915505" w14:textId="77777777" w:rsidR="00301753" w:rsidRPr="008D114F" w:rsidRDefault="00301753" w:rsidP="003017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D778B5E" w14:textId="77777777" w:rsidR="00301753" w:rsidRDefault="00301753" w:rsidP="00301753">
      <w:pPr>
        <w:pStyle w:val="Heading3"/>
      </w:pPr>
      <w:r>
        <w:t>Requirement 2(3)(e)</w:t>
      </w:r>
      <w:r>
        <w:tab/>
        <w:t>Compliant</w:t>
      </w:r>
    </w:p>
    <w:p w14:paraId="13205EBC" w14:textId="77777777" w:rsidR="00EE3AC2" w:rsidRDefault="00301753" w:rsidP="00EE3AC2">
      <w:pPr>
        <w:rPr>
          <w:i/>
        </w:rPr>
        <w:sectPr w:rsidR="00EE3AC2" w:rsidSect="00FB0086">
          <w:headerReference w:type="first" r:id="rId23"/>
          <w:pgSz w:w="11906" w:h="16838"/>
          <w:pgMar w:top="1701" w:right="1418" w:bottom="1418" w:left="1418" w:header="709" w:footer="397" w:gutter="0"/>
          <w:cols w:space="708"/>
          <w:docGrid w:linePitch="360"/>
        </w:sectPr>
      </w:pPr>
      <w:r w:rsidRPr="008D114F">
        <w:rPr>
          <w:i/>
        </w:rPr>
        <w:t>Care and services are reviewed regularly for effectiveness, and when circumstances change or when incidents impact on the needs, goals or preferences of the consumer.</w:t>
      </w:r>
    </w:p>
    <w:p w14:paraId="76ED458B" w14:textId="77777777" w:rsidR="00301753" w:rsidRDefault="00301753" w:rsidP="00301753">
      <w:pPr>
        <w:pStyle w:val="Heading1"/>
        <w:tabs>
          <w:tab w:val="right" w:pos="9070"/>
        </w:tabs>
        <w:spacing w:before="560" w:after="640"/>
        <w:rPr>
          <w:color w:val="FFFFFF" w:themeColor="background1"/>
          <w:sz w:val="36"/>
        </w:rPr>
        <w:sectPr w:rsidR="00301753" w:rsidSect="00FB008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0768" behindDoc="1" locked="0" layoutInCell="1" allowOverlap="1" wp14:anchorId="01640197" wp14:editId="749DADE2">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791D96A" w14:textId="77777777" w:rsidR="00301753" w:rsidRPr="00FD1B02" w:rsidRDefault="00301753" w:rsidP="00301753">
      <w:pPr>
        <w:pStyle w:val="Heading3"/>
        <w:shd w:val="clear" w:color="auto" w:fill="F2F2F2" w:themeFill="background1" w:themeFillShade="F2"/>
      </w:pPr>
      <w:r w:rsidRPr="00FD1B02">
        <w:t>Consumer outcome:</w:t>
      </w:r>
    </w:p>
    <w:p w14:paraId="014E6AFD" w14:textId="77777777" w:rsidR="00301753" w:rsidRDefault="00301753" w:rsidP="00301753">
      <w:pPr>
        <w:numPr>
          <w:ilvl w:val="0"/>
          <w:numId w:val="3"/>
        </w:numPr>
        <w:shd w:val="clear" w:color="auto" w:fill="F2F2F2" w:themeFill="background1" w:themeFillShade="F2"/>
      </w:pPr>
      <w:r>
        <w:t>I get personal care, clinical care, or both personal care and clinical care, that is safe and right for me.</w:t>
      </w:r>
    </w:p>
    <w:p w14:paraId="386B1738" w14:textId="77777777" w:rsidR="00301753" w:rsidRDefault="00301753" w:rsidP="00301753">
      <w:pPr>
        <w:pStyle w:val="Heading3"/>
        <w:shd w:val="clear" w:color="auto" w:fill="F2F2F2" w:themeFill="background1" w:themeFillShade="F2"/>
      </w:pPr>
      <w:r>
        <w:t>Organisation statement:</w:t>
      </w:r>
    </w:p>
    <w:p w14:paraId="7F6698BB" w14:textId="77777777" w:rsidR="00301753" w:rsidRDefault="00301753" w:rsidP="003017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FE3DFD" w14:textId="77777777" w:rsidR="00301753" w:rsidRDefault="00301753" w:rsidP="00301753">
      <w:pPr>
        <w:pStyle w:val="Heading2"/>
      </w:pPr>
      <w:r>
        <w:t>Assessment of Standard 3</w:t>
      </w:r>
    </w:p>
    <w:p w14:paraId="3D9CD6B9" w14:textId="77777777" w:rsidR="00301753" w:rsidRPr="00153A92" w:rsidRDefault="00301753" w:rsidP="00301753">
      <w:pPr>
        <w:spacing w:after="240"/>
        <w:rPr>
          <w:rFonts w:eastAsiaTheme="minorHAnsi"/>
          <w:color w:val="auto"/>
          <w:szCs w:val="22"/>
          <w:lang w:eastAsia="en-US"/>
        </w:rPr>
      </w:pPr>
      <w:r w:rsidRPr="00153A92">
        <w:rPr>
          <w:rFonts w:eastAsiaTheme="minorHAnsi"/>
          <w:color w:val="auto"/>
          <w:szCs w:val="22"/>
          <w:lang w:eastAsia="en-US"/>
        </w:rPr>
        <w:t>Consumers and/or representatives interviewed were satisfied they get the care they need to optimise their health and wellbeing. Care planning documents reflect the identification of, and response to, changes in the consumer’s condition and/or health status. Clinical records reflect referrals to a range of allied health and professionals including; referrals to</w:t>
      </w:r>
      <w:r>
        <w:rPr>
          <w:rFonts w:eastAsiaTheme="minorHAnsi"/>
          <w:color w:val="auto"/>
          <w:szCs w:val="22"/>
          <w:lang w:eastAsia="en-US"/>
        </w:rPr>
        <w:t xml:space="preserve"> medical officers</w:t>
      </w:r>
      <w:r w:rsidRPr="00153A92">
        <w:rPr>
          <w:rFonts w:eastAsiaTheme="minorHAnsi"/>
          <w:color w:val="auto"/>
          <w:szCs w:val="22"/>
          <w:lang w:eastAsia="en-US"/>
        </w:rPr>
        <w:t xml:space="preserve">, podiatry, physiotherapy and dietician services. </w:t>
      </w:r>
    </w:p>
    <w:p w14:paraId="44E63972" w14:textId="77777777" w:rsidR="00301753" w:rsidRPr="00153A92" w:rsidRDefault="00301753" w:rsidP="00301753">
      <w:pPr>
        <w:rPr>
          <w:rFonts w:eastAsiaTheme="minorHAnsi"/>
          <w:color w:val="auto"/>
          <w:szCs w:val="22"/>
          <w:lang w:eastAsia="en-US"/>
        </w:rPr>
      </w:pPr>
      <w:r w:rsidRPr="00153A92">
        <w:rPr>
          <w:rFonts w:eastAsiaTheme="minorHAnsi"/>
          <w:color w:val="auto"/>
          <w:szCs w:val="22"/>
          <w:lang w:eastAsia="en-US"/>
        </w:rPr>
        <w:t xml:space="preserve">The consumer care plans reviewed indicated the service implements best practice care through observing and charting consumers’ health and well-being and then tailoring specific needs and preferences based on effective strategies. </w:t>
      </w:r>
    </w:p>
    <w:p w14:paraId="4F3693C5" w14:textId="77777777" w:rsidR="00301753" w:rsidRPr="00153A92" w:rsidRDefault="00301753" w:rsidP="00301753">
      <w:pPr>
        <w:tabs>
          <w:tab w:val="right" w:pos="9026"/>
        </w:tabs>
        <w:rPr>
          <w:iCs/>
        </w:rPr>
      </w:pPr>
      <w:r w:rsidRPr="00153A92">
        <w:rPr>
          <w:iCs/>
        </w:rPr>
        <w:t>Documentation also demonstrated the service has identified high impact or high prevalence risks associated with the consumers sampled. Staff interviewed were able to identify risks associated with specific consumers and provided examples of practices and procedures implemented to minimise risks such as falls, pain and skin integrity.</w:t>
      </w:r>
    </w:p>
    <w:p w14:paraId="7BCFBFBC" w14:textId="77777777" w:rsidR="00301753" w:rsidRPr="00153A92" w:rsidRDefault="00301753" w:rsidP="00301753">
      <w:pPr>
        <w:rPr>
          <w:rFonts w:eastAsiaTheme="minorHAnsi"/>
          <w:color w:val="auto"/>
          <w:szCs w:val="22"/>
          <w:lang w:eastAsia="en-US"/>
        </w:rPr>
      </w:pPr>
      <w:r w:rsidRPr="00153A92">
        <w:rPr>
          <w:iCs/>
        </w:rPr>
        <w:t xml:space="preserve">Consumers and/or representatives were satisfied with the services ability to recognise and respond to their deterioration or change in health in accordance with their needs and preferences. This was supported by staff </w:t>
      </w:r>
      <w:r>
        <w:rPr>
          <w:iCs/>
        </w:rPr>
        <w:t xml:space="preserve">who </w:t>
      </w:r>
      <w:r w:rsidRPr="00153A92">
        <w:rPr>
          <w:iCs/>
        </w:rPr>
        <w:t xml:space="preserve">described the process of how deterioration or change in consumers’ health is communicated and responded to in a timely manner. Documentation reviewed indicate staff report, assess and escalate any deterioration or change in consumers’ health.  </w:t>
      </w:r>
      <w:r w:rsidRPr="00153A92">
        <w:rPr>
          <w:rFonts w:eastAsiaTheme="minorHAnsi"/>
          <w:color w:val="auto"/>
          <w:szCs w:val="22"/>
          <w:lang w:eastAsia="en-US"/>
        </w:rPr>
        <w:t xml:space="preserve">Staff interviewed described how changes in consumers’ care and services are communicated, noting </w:t>
      </w:r>
      <w:r w:rsidRPr="00153A92">
        <w:rPr>
          <w:rFonts w:eastAsiaTheme="minorHAnsi"/>
          <w:color w:val="auto"/>
          <w:szCs w:val="22"/>
          <w:lang w:eastAsia="en-US"/>
        </w:rPr>
        <w:lastRenderedPageBreak/>
        <w:t>issues are raised at handover for each shift. Care plans and other information are available on the electronic care management system.</w:t>
      </w:r>
    </w:p>
    <w:p w14:paraId="6BFB80F6" w14:textId="77777777" w:rsidR="00301753" w:rsidRPr="00153A92" w:rsidRDefault="00301753" w:rsidP="00301753">
      <w:pPr>
        <w:tabs>
          <w:tab w:val="right" w:pos="9026"/>
        </w:tabs>
        <w:rPr>
          <w:rFonts w:eastAsiaTheme="minorHAnsi"/>
          <w:color w:val="auto"/>
          <w:szCs w:val="22"/>
          <w:lang w:eastAsia="en-US"/>
        </w:rPr>
      </w:pPr>
      <w:r w:rsidRPr="00153A92">
        <w:rPr>
          <w:rFonts w:eastAsiaTheme="minorHAnsi"/>
          <w:color w:val="auto"/>
          <w:szCs w:val="22"/>
          <w:lang w:eastAsia="en-US"/>
        </w:rPr>
        <w:t xml:space="preserve">Sanitary practices among staff were observed being undertaken. The service demonstrated that it follows documented procedures to minimise infection-related risks </w:t>
      </w:r>
      <w:proofErr w:type="gramStart"/>
      <w:r w:rsidRPr="00153A92">
        <w:rPr>
          <w:rFonts w:eastAsiaTheme="minorHAnsi"/>
          <w:color w:val="auto"/>
          <w:szCs w:val="22"/>
          <w:lang w:eastAsia="en-US"/>
        </w:rPr>
        <w:t>in particular to</w:t>
      </w:r>
      <w:proofErr w:type="gramEnd"/>
      <w:r w:rsidRPr="00153A92">
        <w:rPr>
          <w:rFonts w:eastAsiaTheme="minorHAnsi"/>
          <w:color w:val="auto"/>
          <w:szCs w:val="22"/>
          <w:lang w:eastAsia="en-US"/>
        </w:rPr>
        <w:t xml:space="preserve"> COVID-19 and appropriate prescribing of antibiotics. </w:t>
      </w:r>
    </w:p>
    <w:p w14:paraId="2A8F4C56" w14:textId="77777777" w:rsidR="00301753" w:rsidRPr="00663B6D" w:rsidRDefault="00301753" w:rsidP="00301753">
      <w:pPr>
        <w:rPr>
          <w:rFonts w:eastAsia="Calibri"/>
          <w:lang w:eastAsia="en-US"/>
        </w:rPr>
      </w:pPr>
      <w:r w:rsidRPr="00153A92">
        <w:rPr>
          <w:rFonts w:eastAsiaTheme="minorHAnsi"/>
        </w:rPr>
        <w:t xml:space="preserve">The Quality </w:t>
      </w:r>
      <w:r w:rsidRPr="00153A92">
        <w:rPr>
          <w:rFonts w:eastAsiaTheme="minorHAnsi"/>
          <w:color w:val="auto"/>
        </w:rPr>
        <w:t>Standard is assessed as Compliant as</w:t>
      </w:r>
      <w:r>
        <w:rPr>
          <w:rFonts w:eastAsiaTheme="minorHAnsi"/>
          <w:color w:val="auto"/>
        </w:rPr>
        <w:t xml:space="preserve"> seven </w:t>
      </w:r>
      <w:r w:rsidRPr="00153A92">
        <w:rPr>
          <w:rFonts w:eastAsiaTheme="minorHAnsi"/>
          <w:color w:val="auto"/>
        </w:rPr>
        <w:t>of the seven specific requirements have been assessed as Compliant.</w:t>
      </w:r>
    </w:p>
    <w:p w14:paraId="56705988" w14:textId="77777777" w:rsidR="00301753" w:rsidRDefault="00301753" w:rsidP="003017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278B87" w14:textId="77777777" w:rsidR="00301753" w:rsidRPr="00853601" w:rsidRDefault="00301753" w:rsidP="00301753">
      <w:pPr>
        <w:pStyle w:val="Heading3"/>
      </w:pPr>
      <w:r w:rsidRPr="00853601">
        <w:t>Requirement 3(3)(a)</w:t>
      </w:r>
      <w:r>
        <w:tab/>
        <w:t>Compliant</w:t>
      </w:r>
    </w:p>
    <w:p w14:paraId="1B207AB5" w14:textId="77777777" w:rsidR="00301753" w:rsidRPr="008D114F" w:rsidRDefault="00301753" w:rsidP="00301753">
      <w:pPr>
        <w:rPr>
          <w:i/>
        </w:rPr>
      </w:pPr>
      <w:r w:rsidRPr="008D114F">
        <w:rPr>
          <w:i/>
        </w:rPr>
        <w:t>Each consumer gets safe and effective personal care, clinical care, or both personal care and clinical care, that:</w:t>
      </w:r>
    </w:p>
    <w:p w14:paraId="4810423A" w14:textId="77777777" w:rsidR="00301753" w:rsidRPr="008D114F" w:rsidRDefault="00301753" w:rsidP="00301753">
      <w:pPr>
        <w:numPr>
          <w:ilvl w:val="0"/>
          <w:numId w:val="14"/>
        </w:numPr>
        <w:tabs>
          <w:tab w:val="right" w:pos="9026"/>
        </w:tabs>
        <w:spacing w:before="0" w:after="0"/>
        <w:ind w:left="567" w:hanging="425"/>
        <w:outlineLvl w:val="4"/>
        <w:rPr>
          <w:i/>
        </w:rPr>
      </w:pPr>
      <w:r w:rsidRPr="008D114F">
        <w:rPr>
          <w:i/>
        </w:rPr>
        <w:t>is best practice; and</w:t>
      </w:r>
    </w:p>
    <w:p w14:paraId="32C9880F" w14:textId="77777777" w:rsidR="00301753" w:rsidRPr="008D114F" w:rsidRDefault="00301753" w:rsidP="00301753">
      <w:pPr>
        <w:numPr>
          <w:ilvl w:val="0"/>
          <w:numId w:val="14"/>
        </w:numPr>
        <w:tabs>
          <w:tab w:val="right" w:pos="9026"/>
        </w:tabs>
        <w:spacing w:before="0" w:after="0"/>
        <w:ind w:left="567" w:hanging="425"/>
        <w:outlineLvl w:val="4"/>
        <w:rPr>
          <w:i/>
        </w:rPr>
      </w:pPr>
      <w:r w:rsidRPr="008D114F">
        <w:rPr>
          <w:i/>
        </w:rPr>
        <w:t>is tailored to their needs; and</w:t>
      </w:r>
    </w:p>
    <w:p w14:paraId="78756AE2" w14:textId="77777777" w:rsidR="00301753" w:rsidRPr="008D114F" w:rsidRDefault="00301753" w:rsidP="00301753">
      <w:pPr>
        <w:numPr>
          <w:ilvl w:val="0"/>
          <w:numId w:val="14"/>
        </w:numPr>
        <w:tabs>
          <w:tab w:val="right" w:pos="9026"/>
        </w:tabs>
        <w:spacing w:before="0" w:after="0"/>
        <w:ind w:left="567" w:hanging="425"/>
        <w:outlineLvl w:val="4"/>
        <w:rPr>
          <w:i/>
        </w:rPr>
      </w:pPr>
      <w:r w:rsidRPr="008D114F">
        <w:rPr>
          <w:i/>
        </w:rPr>
        <w:t>optimises their health and well-being.</w:t>
      </w:r>
    </w:p>
    <w:p w14:paraId="468304BE" w14:textId="77777777" w:rsidR="00301753" w:rsidRPr="00853601" w:rsidRDefault="00301753" w:rsidP="00301753">
      <w:pPr>
        <w:pStyle w:val="Heading3"/>
      </w:pPr>
      <w:r w:rsidRPr="00853601">
        <w:t>Requirement 3(3)(b)</w:t>
      </w:r>
      <w:r>
        <w:tab/>
        <w:t>Compliant</w:t>
      </w:r>
    </w:p>
    <w:p w14:paraId="2B59C54A" w14:textId="77777777" w:rsidR="00301753" w:rsidRPr="008D114F" w:rsidRDefault="00301753" w:rsidP="00301753">
      <w:pPr>
        <w:rPr>
          <w:i/>
        </w:rPr>
      </w:pPr>
      <w:r w:rsidRPr="008D114F">
        <w:rPr>
          <w:i/>
          <w:szCs w:val="22"/>
        </w:rPr>
        <w:t>Effective management of high impact or high prevalence risks associated with the care of each consumer.</w:t>
      </w:r>
    </w:p>
    <w:p w14:paraId="2DF280AD" w14:textId="77777777" w:rsidR="00301753" w:rsidRPr="00D435F8" w:rsidRDefault="00301753" w:rsidP="00301753">
      <w:pPr>
        <w:pStyle w:val="Heading3"/>
      </w:pPr>
      <w:r w:rsidRPr="00D435F8">
        <w:t>Requirement 3(3)(c)</w:t>
      </w:r>
      <w:r>
        <w:tab/>
        <w:t>Compliant</w:t>
      </w:r>
    </w:p>
    <w:p w14:paraId="4B3F29B0" w14:textId="77777777" w:rsidR="00301753" w:rsidRPr="008D114F" w:rsidRDefault="00301753" w:rsidP="0030175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12F31A8" w14:textId="77777777" w:rsidR="00301753" w:rsidRPr="00D435F8" w:rsidRDefault="00301753" w:rsidP="00301753">
      <w:pPr>
        <w:pStyle w:val="Heading3"/>
      </w:pPr>
      <w:r w:rsidRPr="00D435F8">
        <w:t>Requirement 3(3)(d)</w:t>
      </w:r>
      <w:r>
        <w:tab/>
        <w:t>Compliant</w:t>
      </w:r>
    </w:p>
    <w:p w14:paraId="1A90E961" w14:textId="77777777" w:rsidR="00301753" w:rsidRPr="008D114F" w:rsidRDefault="00301753" w:rsidP="00301753">
      <w:pPr>
        <w:rPr>
          <w:i/>
        </w:rPr>
      </w:pPr>
      <w:r w:rsidRPr="008D114F">
        <w:rPr>
          <w:i/>
          <w:szCs w:val="22"/>
        </w:rPr>
        <w:t>Deterioration or change of a consumer’s mental health, cognitive or physical function, capacity or condition is recognised and responded to in a timely manner.</w:t>
      </w:r>
    </w:p>
    <w:p w14:paraId="4455DE91" w14:textId="77777777" w:rsidR="00301753" w:rsidRPr="00D435F8" w:rsidRDefault="00301753" w:rsidP="00301753">
      <w:pPr>
        <w:pStyle w:val="Heading3"/>
      </w:pPr>
      <w:r w:rsidRPr="00D435F8">
        <w:t>Requirement 3(3)(e)</w:t>
      </w:r>
      <w:r>
        <w:tab/>
        <w:t>Compliant</w:t>
      </w:r>
    </w:p>
    <w:p w14:paraId="2D484096" w14:textId="77777777" w:rsidR="00301753" w:rsidRPr="00853601" w:rsidRDefault="00301753" w:rsidP="00301753">
      <w:r w:rsidRPr="008D114F">
        <w:rPr>
          <w:i/>
          <w:szCs w:val="22"/>
        </w:rPr>
        <w:t>Information about the consumer’s condition, needs and preferences is documented and communicated within the organisation, and with others where responsibility for care is shared.</w:t>
      </w:r>
    </w:p>
    <w:p w14:paraId="47E28126" w14:textId="77777777" w:rsidR="00301753" w:rsidRPr="00D435F8" w:rsidRDefault="00301753" w:rsidP="00301753">
      <w:pPr>
        <w:pStyle w:val="Heading3"/>
      </w:pPr>
      <w:r w:rsidRPr="00D435F8">
        <w:t>Requirement 3(3)(f)</w:t>
      </w:r>
      <w:r>
        <w:tab/>
        <w:t>Compliant</w:t>
      </w:r>
    </w:p>
    <w:p w14:paraId="578173A8" w14:textId="77777777" w:rsidR="00301753" w:rsidRPr="00853601" w:rsidRDefault="00301753" w:rsidP="00301753">
      <w:r w:rsidRPr="008D114F">
        <w:rPr>
          <w:i/>
          <w:szCs w:val="22"/>
        </w:rPr>
        <w:t>Timely and appropriate referrals to individuals, other organisations and providers of other care and services.</w:t>
      </w:r>
    </w:p>
    <w:p w14:paraId="1C3EE09B" w14:textId="77777777" w:rsidR="00301753" w:rsidRPr="00D435F8" w:rsidRDefault="00301753" w:rsidP="00301753">
      <w:pPr>
        <w:pStyle w:val="Heading3"/>
      </w:pPr>
      <w:r w:rsidRPr="00D435F8">
        <w:lastRenderedPageBreak/>
        <w:t>Requirement 3(3)(g)</w:t>
      </w:r>
      <w:r>
        <w:tab/>
        <w:t>Compliant</w:t>
      </w:r>
    </w:p>
    <w:p w14:paraId="333B555A" w14:textId="77777777" w:rsidR="00301753" w:rsidRPr="008D114F" w:rsidRDefault="00301753" w:rsidP="00301753">
      <w:pPr>
        <w:tabs>
          <w:tab w:val="right" w:pos="9026"/>
        </w:tabs>
        <w:spacing w:before="0" w:after="0"/>
        <w:outlineLvl w:val="4"/>
        <w:rPr>
          <w:i/>
          <w:szCs w:val="22"/>
        </w:rPr>
      </w:pPr>
      <w:r w:rsidRPr="008D114F">
        <w:rPr>
          <w:i/>
          <w:szCs w:val="22"/>
        </w:rPr>
        <w:t>Minimisation of infection related risks through implementing:</w:t>
      </w:r>
    </w:p>
    <w:p w14:paraId="06463CA2" w14:textId="77777777" w:rsidR="00301753" w:rsidRPr="008D114F" w:rsidRDefault="00301753" w:rsidP="0030175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F90CBA6" w14:textId="77777777" w:rsidR="00301753" w:rsidRPr="001C48CB" w:rsidRDefault="00301753" w:rsidP="0030175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E16D02" w14:textId="77777777" w:rsidR="00301753" w:rsidRDefault="00301753" w:rsidP="00301753">
      <w:pPr>
        <w:sectPr w:rsidR="00301753" w:rsidSect="00CB3BA9">
          <w:type w:val="continuous"/>
          <w:pgSz w:w="11906" w:h="16838"/>
          <w:pgMar w:top="1701" w:right="1418" w:bottom="1418" w:left="1418" w:header="709" w:footer="397" w:gutter="0"/>
          <w:cols w:space="708"/>
          <w:titlePg/>
          <w:docGrid w:linePitch="360"/>
        </w:sectPr>
      </w:pPr>
    </w:p>
    <w:p w14:paraId="631FA710" w14:textId="77777777" w:rsidR="00301753" w:rsidRDefault="00301753" w:rsidP="00301753">
      <w:pPr>
        <w:pStyle w:val="Heading1"/>
        <w:tabs>
          <w:tab w:val="right" w:pos="9070"/>
        </w:tabs>
        <w:spacing w:before="560" w:after="640"/>
        <w:rPr>
          <w:color w:val="FFFFFF" w:themeColor="background1"/>
          <w:sz w:val="36"/>
        </w:rPr>
        <w:sectPr w:rsidR="0030175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6024A180" wp14:editId="78548E2D">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058F9A3" w14:textId="77777777" w:rsidR="00301753" w:rsidRPr="00FD1B02" w:rsidRDefault="00301753" w:rsidP="00301753">
      <w:pPr>
        <w:pStyle w:val="Heading3"/>
        <w:shd w:val="clear" w:color="auto" w:fill="F2F2F2" w:themeFill="background1" w:themeFillShade="F2"/>
      </w:pPr>
      <w:r w:rsidRPr="00FD1B02">
        <w:t>Consumer outcome:</w:t>
      </w:r>
    </w:p>
    <w:p w14:paraId="006DCBF1" w14:textId="77777777" w:rsidR="00301753" w:rsidRDefault="00301753" w:rsidP="0030175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359B58" w14:textId="77777777" w:rsidR="00301753" w:rsidRDefault="00301753" w:rsidP="00301753">
      <w:pPr>
        <w:pStyle w:val="Heading3"/>
        <w:shd w:val="clear" w:color="auto" w:fill="F2F2F2" w:themeFill="background1" w:themeFillShade="F2"/>
      </w:pPr>
      <w:r>
        <w:t>Organisation statement:</w:t>
      </w:r>
    </w:p>
    <w:p w14:paraId="16953AB1" w14:textId="77777777" w:rsidR="00301753" w:rsidRDefault="00301753" w:rsidP="0030175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F94E5C" w14:textId="77777777" w:rsidR="00301753" w:rsidRDefault="00301753" w:rsidP="00301753">
      <w:pPr>
        <w:pStyle w:val="Heading2"/>
      </w:pPr>
      <w:r>
        <w:t>Assessment of Standard 4</w:t>
      </w:r>
    </w:p>
    <w:p w14:paraId="78400E80" w14:textId="77777777" w:rsidR="00301753" w:rsidRPr="00005CF7" w:rsidRDefault="00301753" w:rsidP="00301753">
      <w:pPr>
        <w:rPr>
          <w:rFonts w:eastAsia="Calibri"/>
          <w:lang w:eastAsia="en-US"/>
        </w:rPr>
      </w:pPr>
      <w:bookmarkStart w:id="0" w:name="_Hlk32997883"/>
      <w:r w:rsidRPr="00005CF7">
        <w:rPr>
          <w:rFonts w:eastAsia="Calibri"/>
          <w:color w:val="auto"/>
          <w:lang w:eastAsia="en-US"/>
        </w:rPr>
        <w:t xml:space="preserve">Most consumers sampled considered </w:t>
      </w:r>
      <w:r w:rsidRPr="00005CF7">
        <w:rPr>
          <w:rFonts w:eastAsia="Calibri"/>
          <w:lang w:eastAsia="en-US"/>
        </w:rPr>
        <w:t xml:space="preserve">they get the services and supports for daily living that are important for their health and well-being and enable them to do the things they want to do. </w:t>
      </w:r>
      <w:bookmarkEnd w:id="0"/>
      <w:r w:rsidRPr="00005CF7">
        <w:rPr>
          <w:rFonts w:eastAsiaTheme="minorHAnsi"/>
          <w:color w:val="auto"/>
          <w:szCs w:val="22"/>
          <w:lang w:eastAsia="en-US"/>
        </w:rPr>
        <w:t>Consumers were satisfied their emotional, spiritual and psychological well-being needs, goals and preferences were well supported</w:t>
      </w:r>
    </w:p>
    <w:p w14:paraId="4C793C76" w14:textId="77777777" w:rsidR="00301753" w:rsidRPr="00005CF7" w:rsidRDefault="00301753" w:rsidP="00301753">
      <w:pPr>
        <w:rPr>
          <w:rFonts w:eastAsia="Calibri"/>
          <w:color w:val="auto"/>
          <w:lang w:eastAsia="en-US"/>
        </w:rPr>
      </w:pPr>
      <w:r w:rsidRPr="00005CF7">
        <w:rPr>
          <w:color w:val="auto"/>
        </w:rPr>
        <w:t xml:space="preserve">Care planning and lifestyle documentation reflected the needs, goals and preferences of the consumers. </w:t>
      </w:r>
      <w:r w:rsidRPr="00005CF7">
        <w:rPr>
          <w:rFonts w:eastAsia="Calibri"/>
          <w:color w:val="auto"/>
          <w:lang w:eastAsia="en-US"/>
        </w:rPr>
        <w:t>Staff had a clear understanding of what is important to individual consumers, what they like to do</w:t>
      </w:r>
      <w:r>
        <w:rPr>
          <w:rFonts w:eastAsia="Calibri"/>
          <w:color w:val="auto"/>
          <w:lang w:eastAsia="en-US"/>
        </w:rPr>
        <w:t>,</w:t>
      </w:r>
      <w:r w:rsidRPr="00005CF7">
        <w:rPr>
          <w:rFonts w:eastAsia="Calibri"/>
          <w:color w:val="auto"/>
          <w:lang w:eastAsia="en-US"/>
        </w:rPr>
        <w:t xml:space="preserve"> and this was reflected in their care plans. </w:t>
      </w:r>
    </w:p>
    <w:p w14:paraId="62114D5D" w14:textId="77777777" w:rsidR="00301753" w:rsidRPr="00005CF7" w:rsidRDefault="00301753" w:rsidP="00301753">
      <w:pPr>
        <w:rPr>
          <w:rFonts w:eastAsia="Calibri"/>
          <w:color w:val="auto"/>
          <w:lang w:eastAsia="en-US"/>
        </w:rPr>
      </w:pPr>
      <w:r w:rsidRPr="00005CF7">
        <w:rPr>
          <w:rFonts w:eastAsia="Calibri"/>
          <w:color w:val="auto"/>
          <w:lang w:eastAsia="en-US"/>
        </w:rPr>
        <w:t xml:space="preserve">Each consumer’s lifestyle care plan is reviewed every six months by conducting lifestyle assessments with consumer and representative involvement. The assessment includes consumer likes, dislikes and activity. Activities are subject to regular revision with feedback sought from consumers through a variety of methods, including a ‘Resident Lifestyle Activity Survey’ and discussing the draft monthly activity plan as an agenda item at consumer meetings. Care plans examined by the </w:t>
      </w:r>
      <w:r w:rsidRPr="00005CF7">
        <w:rPr>
          <w:color w:val="auto"/>
        </w:rPr>
        <w:t xml:space="preserve">Assessment Team </w:t>
      </w:r>
      <w:r w:rsidRPr="00005CF7">
        <w:rPr>
          <w:rFonts w:eastAsia="Calibri"/>
          <w:color w:val="auto"/>
          <w:lang w:eastAsia="en-US"/>
        </w:rPr>
        <w:t xml:space="preserve">were consistent with the feedback received from consumers and representatives. </w:t>
      </w:r>
    </w:p>
    <w:p w14:paraId="4CD1C219" w14:textId="77777777" w:rsidR="00301753" w:rsidRPr="00005CF7" w:rsidRDefault="00301753" w:rsidP="00301753">
      <w:pPr>
        <w:tabs>
          <w:tab w:val="right" w:pos="9026"/>
        </w:tabs>
        <w:rPr>
          <w:rFonts w:eastAsia="Calibri"/>
          <w:color w:val="auto"/>
          <w:lang w:eastAsia="en-US"/>
        </w:rPr>
      </w:pPr>
      <w:r w:rsidRPr="00005CF7">
        <w:t xml:space="preserve">Consumers receive services and support for daily living to assist them to participate in the community, have relationships and do things that interest them. </w:t>
      </w:r>
      <w:r w:rsidRPr="00005CF7">
        <w:rPr>
          <w:rFonts w:eastAsia="Calibri"/>
          <w:color w:val="auto"/>
          <w:lang w:eastAsia="en-US"/>
        </w:rPr>
        <w:t>Care planning documents included information about how consumers participate in the community and maintain relationships. Staff were able to illustrate how they provide daily support to assist consumers to participate within the service environment, maintain relationships and do things of interest.</w:t>
      </w:r>
    </w:p>
    <w:p w14:paraId="261026B4" w14:textId="77777777" w:rsidR="00301753" w:rsidRPr="00005CF7" w:rsidRDefault="00301753" w:rsidP="00301753">
      <w:r w:rsidRPr="00005CF7">
        <w:lastRenderedPageBreak/>
        <w:t>Consumers were generally satisfied</w:t>
      </w:r>
      <w:r w:rsidRPr="008201AB">
        <w:rPr>
          <w:color w:val="FF0000"/>
        </w:rPr>
        <w:t xml:space="preserve"> </w:t>
      </w:r>
      <w:r w:rsidRPr="00005CF7">
        <w:t>information about their condition, needs and preferences is communicated within the service and to others where responsibility is shared.</w:t>
      </w:r>
      <w:r w:rsidRPr="00005CF7">
        <w:rPr>
          <w:color w:val="auto"/>
        </w:rPr>
        <w:t xml:space="preserve"> </w:t>
      </w:r>
      <w:r>
        <w:t>C</w:t>
      </w:r>
      <w:r w:rsidRPr="00005CF7">
        <w:t>onsumers</w:t>
      </w:r>
      <w:r w:rsidRPr="00005CF7">
        <w:rPr>
          <w:color w:val="auto"/>
        </w:rPr>
        <w:t xml:space="preserve"> and representatives interviewed were satisfied their condition and needs were effectively communicated within the service. </w:t>
      </w:r>
      <w:r>
        <w:rPr>
          <w:color w:val="auto"/>
        </w:rPr>
        <w:t>However,</w:t>
      </w:r>
      <w:r w:rsidRPr="008201AB">
        <w:rPr>
          <w:color w:val="auto"/>
        </w:rPr>
        <w:t xml:space="preserve"> </w:t>
      </w:r>
      <w:r>
        <w:rPr>
          <w:color w:val="auto"/>
        </w:rPr>
        <w:t>o</w:t>
      </w:r>
      <w:r w:rsidRPr="00005CF7">
        <w:rPr>
          <w:color w:val="auto"/>
        </w:rPr>
        <w:t>ne consumer gave an example of staff not being made aware of her food preferences</w:t>
      </w:r>
      <w:r>
        <w:rPr>
          <w:color w:val="auto"/>
        </w:rPr>
        <w:t xml:space="preserve"> </w:t>
      </w:r>
      <w:r w:rsidRPr="00005CF7">
        <w:t>Most care planning documentation was up to date with the consumer’s condition, needs and preferences. Management were able to demonstrate the process in which information is communicated within the service.</w:t>
      </w:r>
    </w:p>
    <w:p w14:paraId="54A99743" w14:textId="77777777" w:rsidR="00301753" w:rsidRPr="00005CF7" w:rsidRDefault="00301753" w:rsidP="00301753">
      <w:pPr>
        <w:tabs>
          <w:tab w:val="right" w:pos="9026"/>
        </w:tabs>
        <w:rPr>
          <w:color w:val="auto"/>
        </w:rPr>
      </w:pPr>
      <w:r w:rsidRPr="00005CF7">
        <w:t xml:space="preserve">Consumers were generally satisfied the meals are of </w:t>
      </w:r>
      <w:proofErr w:type="gramStart"/>
      <w:r w:rsidRPr="00005CF7">
        <w:t>sufficient</w:t>
      </w:r>
      <w:proofErr w:type="gramEnd"/>
      <w:r w:rsidRPr="00005CF7">
        <w:t xml:space="preserve"> quality, quantity and variety. </w:t>
      </w:r>
      <w:r w:rsidRPr="00005CF7">
        <w:rPr>
          <w:rFonts w:eastAsiaTheme="minorHAnsi"/>
          <w:color w:val="auto"/>
          <w:szCs w:val="22"/>
          <w:lang w:eastAsia="en-US"/>
        </w:rPr>
        <w:t xml:space="preserve">Some consumers had raised concerns about the quality and variety of food and there was a process in place to respond to this feedback. </w:t>
      </w:r>
      <w:r w:rsidRPr="00005CF7">
        <w:rPr>
          <w:color w:val="auto"/>
        </w:rPr>
        <w:t xml:space="preserve">Most consumers care planning documentation was up to date with consumers’ dietary requirements and preferences. Staff could demonstrate how they manage consumer preferences during service, how consumers have input into their meals and the process for updating consumer preferences. </w:t>
      </w:r>
    </w:p>
    <w:p w14:paraId="091CD74F" w14:textId="77777777" w:rsidR="00301753" w:rsidRPr="00005CF7" w:rsidRDefault="00301753" w:rsidP="00301753">
      <w:pPr>
        <w:tabs>
          <w:tab w:val="right" w:pos="9026"/>
        </w:tabs>
        <w:rPr>
          <w:color w:val="auto"/>
        </w:rPr>
      </w:pPr>
      <w:r w:rsidRPr="00005CF7">
        <w:rPr>
          <w:color w:val="auto"/>
        </w:rPr>
        <w:t>The Assessment Team observed that where equipment is provided, it is safe, suitable, clean and well maintained and staff and maintenance undertake ongoing monitoring equipment is fit for purpose. Consumers felt the equipment they utilised such as mobility aids and hoists are well maintained, and they felt safe using it.</w:t>
      </w:r>
      <w:r w:rsidRPr="00005CF7">
        <w:rPr>
          <w:rFonts w:eastAsiaTheme="minorHAnsi"/>
          <w:color w:val="auto"/>
          <w:lang w:eastAsia="en-US"/>
        </w:rPr>
        <w:t xml:space="preserve"> </w:t>
      </w:r>
    </w:p>
    <w:p w14:paraId="327CAFBE" w14:textId="77777777" w:rsidR="00301753" w:rsidRPr="00032B17" w:rsidRDefault="00301753" w:rsidP="00301753">
      <w:pPr>
        <w:rPr>
          <w:rFonts w:eastAsia="Calibri"/>
        </w:rPr>
      </w:pPr>
      <w:r w:rsidRPr="00005CF7">
        <w:rPr>
          <w:rFonts w:eastAsiaTheme="minorHAnsi"/>
        </w:rPr>
        <w:t xml:space="preserve">The Quality </w:t>
      </w:r>
      <w:r w:rsidRPr="00005CF7">
        <w:rPr>
          <w:rFonts w:eastAsiaTheme="minorHAnsi"/>
          <w:color w:val="auto"/>
        </w:rPr>
        <w:t xml:space="preserve">Standard is assessed as Compliant as </w:t>
      </w:r>
      <w:r>
        <w:rPr>
          <w:rFonts w:eastAsiaTheme="minorHAnsi"/>
          <w:color w:val="auto"/>
        </w:rPr>
        <w:t xml:space="preserve">seven </w:t>
      </w:r>
      <w:r w:rsidRPr="00005CF7">
        <w:rPr>
          <w:rFonts w:eastAsiaTheme="minorHAnsi"/>
          <w:color w:val="auto"/>
        </w:rPr>
        <w:t>of the seven specific requirements have been assessed as Compliant.</w:t>
      </w:r>
    </w:p>
    <w:p w14:paraId="746ECEC8" w14:textId="77777777" w:rsidR="00301753" w:rsidRDefault="00301753" w:rsidP="00301753">
      <w:pPr>
        <w:pStyle w:val="Heading2"/>
      </w:pPr>
      <w:r>
        <w:t>Assessment of Standard 4 Requirements</w:t>
      </w:r>
      <w:r w:rsidRPr="0066387A">
        <w:rPr>
          <w:i/>
          <w:color w:val="0000FF"/>
          <w:sz w:val="24"/>
          <w:szCs w:val="24"/>
        </w:rPr>
        <w:t xml:space="preserve"> </w:t>
      </w:r>
    </w:p>
    <w:p w14:paraId="59FFC8CA" w14:textId="77777777" w:rsidR="00301753" w:rsidRPr="00314FF7" w:rsidRDefault="00301753" w:rsidP="00301753">
      <w:pPr>
        <w:pStyle w:val="Heading3"/>
      </w:pPr>
      <w:r w:rsidRPr="00314FF7">
        <w:t>Requirement 4(3)(a)</w:t>
      </w:r>
      <w:r>
        <w:tab/>
        <w:t>Compliant</w:t>
      </w:r>
    </w:p>
    <w:p w14:paraId="44C6CA38" w14:textId="77777777" w:rsidR="00301753" w:rsidRDefault="00301753" w:rsidP="00301753">
      <w:r w:rsidRPr="008D114F">
        <w:rPr>
          <w:i/>
        </w:rPr>
        <w:t>Each consumer gets safe and effective services and supports for daily living that meet the consumer’s needs, goals and preferences and optimise their independence, health, well-being and quality of life.</w:t>
      </w:r>
    </w:p>
    <w:p w14:paraId="1948A235" w14:textId="77777777" w:rsidR="00301753" w:rsidRPr="00D435F8" w:rsidRDefault="00301753" w:rsidP="00301753">
      <w:pPr>
        <w:pStyle w:val="Heading3"/>
      </w:pPr>
      <w:r w:rsidRPr="00D435F8">
        <w:t>Requirement 4(3)(b)</w:t>
      </w:r>
      <w:r>
        <w:tab/>
        <w:t>Compliant</w:t>
      </w:r>
    </w:p>
    <w:p w14:paraId="12839942" w14:textId="77777777" w:rsidR="00301753" w:rsidRPr="008D114F" w:rsidRDefault="00301753" w:rsidP="00301753">
      <w:pPr>
        <w:rPr>
          <w:i/>
        </w:rPr>
      </w:pPr>
      <w:r w:rsidRPr="008D114F">
        <w:rPr>
          <w:i/>
        </w:rPr>
        <w:t>Services and supports for daily living promote each consumer’s emotional, spiritual and psychological well-being.</w:t>
      </w:r>
    </w:p>
    <w:p w14:paraId="5D9B2FD3" w14:textId="77777777" w:rsidR="00301753" w:rsidRPr="00D435F8" w:rsidRDefault="00301753" w:rsidP="00301753">
      <w:pPr>
        <w:pStyle w:val="Heading3"/>
      </w:pPr>
      <w:r w:rsidRPr="00D435F8">
        <w:t>Requirement 4(3)(c)</w:t>
      </w:r>
      <w:r>
        <w:tab/>
        <w:t>Compliant</w:t>
      </w:r>
    </w:p>
    <w:p w14:paraId="258689FF" w14:textId="77777777" w:rsidR="00301753" w:rsidRPr="008D114F" w:rsidRDefault="00301753" w:rsidP="00301753">
      <w:pPr>
        <w:rPr>
          <w:i/>
        </w:rPr>
      </w:pPr>
      <w:r w:rsidRPr="008D114F">
        <w:rPr>
          <w:i/>
        </w:rPr>
        <w:t>Services and supports for daily living assist each consumer to:</w:t>
      </w:r>
    </w:p>
    <w:p w14:paraId="3568B508" w14:textId="77777777" w:rsidR="00301753" w:rsidRPr="008D114F" w:rsidRDefault="00301753" w:rsidP="0030175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F5D2FE" w14:textId="77777777" w:rsidR="00301753" w:rsidRPr="008D114F" w:rsidRDefault="00301753" w:rsidP="00301753">
      <w:pPr>
        <w:numPr>
          <w:ilvl w:val="0"/>
          <w:numId w:val="16"/>
        </w:numPr>
        <w:tabs>
          <w:tab w:val="right" w:pos="9026"/>
        </w:tabs>
        <w:spacing w:before="0" w:after="0"/>
        <w:ind w:left="567" w:hanging="425"/>
        <w:outlineLvl w:val="4"/>
        <w:rPr>
          <w:i/>
        </w:rPr>
      </w:pPr>
      <w:r w:rsidRPr="008D114F">
        <w:rPr>
          <w:i/>
        </w:rPr>
        <w:t>have social and personal relationships; and</w:t>
      </w:r>
    </w:p>
    <w:p w14:paraId="4DAC2101" w14:textId="77777777" w:rsidR="00301753" w:rsidRPr="008D114F" w:rsidRDefault="00301753" w:rsidP="00301753">
      <w:pPr>
        <w:numPr>
          <w:ilvl w:val="0"/>
          <w:numId w:val="16"/>
        </w:numPr>
        <w:tabs>
          <w:tab w:val="right" w:pos="9026"/>
        </w:tabs>
        <w:spacing w:before="0" w:after="0"/>
        <w:ind w:left="567" w:hanging="425"/>
        <w:outlineLvl w:val="4"/>
        <w:rPr>
          <w:i/>
        </w:rPr>
      </w:pPr>
      <w:r w:rsidRPr="008D114F">
        <w:rPr>
          <w:i/>
        </w:rPr>
        <w:t>do the things of interest to them.</w:t>
      </w:r>
    </w:p>
    <w:p w14:paraId="5F7B0F2F" w14:textId="77777777" w:rsidR="00301753" w:rsidRPr="00D435F8" w:rsidRDefault="00301753" w:rsidP="00301753">
      <w:pPr>
        <w:pStyle w:val="Heading3"/>
      </w:pPr>
      <w:r w:rsidRPr="00D435F8">
        <w:lastRenderedPageBreak/>
        <w:t>Requirement 4(3)(d)</w:t>
      </w:r>
      <w:r>
        <w:tab/>
        <w:t>Compliant</w:t>
      </w:r>
    </w:p>
    <w:p w14:paraId="0F026687" w14:textId="77777777" w:rsidR="00301753" w:rsidRPr="008D114F" w:rsidRDefault="00301753" w:rsidP="00301753">
      <w:pPr>
        <w:rPr>
          <w:i/>
        </w:rPr>
      </w:pPr>
      <w:r w:rsidRPr="008D114F">
        <w:rPr>
          <w:i/>
        </w:rPr>
        <w:t>Information about the consumer’s condition, needs and preferences is communicated within the organisation, and with others where responsibility for care is shared.</w:t>
      </w:r>
    </w:p>
    <w:p w14:paraId="6A240475" w14:textId="77777777" w:rsidR="00301753" w:rsidRPr="00D435F8" w:rsidRDefault="00301753" w:rsidP="00301753">
      <w:pPr>
        <w:pStyle w:val="Heading3"/>
      </w:pPr>
      <w:r w:rsidRPr="00D435F8">
        <w:t>Requirement 4(3)(e)</w:t>
      </w:r>
      <w:r>
        <w:tab/>
        <w:t>Compliant</w:t>
      </w:r>
    </w:p>
    <w:p w14:paraId="02CBFE49" w14:textId="77777777" w:rsidR="00301753" w:rsidRPr="008D114F" w:rsidRDefault="00301753" w:rsidP="00301753">
      <w:pPr>
        <w:rPr>
          <w:i/>
        </w:rPr>
      </w:pPr>
      <w:r w:rsidRPr="008D114F">
        <w:rPr>
          <w:i/>
        </w:rPr>
        <w:t>Timely and appropriate referrals to individuals, other organisations and providers of other care and services.</w:t>
      </w:r>
    </w:p>
    <w:p w14:paraId="66E6DAB5" w14:textId="77777777" w:rsidR="00301753" w:rsidRPr="00D435F8" w:rsidRDefault="00301753" w:rsidP="00301753">
      <w:pPr>
        <w:pStyle w:val="Heading3"/>
      </w:pPr>
      <w:r w:rsidRPr="00D435F8">
        <w:t>Requirement 4(3)(f)</w:t>
      </w:r>
      <w:r>
        <w:tab/>
        <w:t>Compliant</w:t>
      </w:r>
    </w:p>
    <w:p w14:paraId="416147B2" w14:textId="77777777" w:rsidR="00301753" w:rsidRPr="008D114F" w:rsidRDefault="00301753" w:rsidP="00301753">
      <w:pPr>
        <w:rPr>
          <w:i/>
        </w:rPr>
      </w:pPr>
      <w:r w:rsidRPr="008D114F">
        <w:rPr>
          <w:i/>
        </w:rPr>
        <w:t>Where meals are provided, they are varied and of suitable quality and quantity.</w:t>
      </w:r>
    </w:p>
    <w:p w14:paraId="4C083E65" w14:textId="77777777" w:rsidR="00301753" w:rsidRPr="00D435F8" w:rsidRDefault="00301753" w:rsidP="00301753">
      <w:pPr>
        <w:pStyle w:val="Heading3"/>
      </w:pPr>
      <w:r w:rsidRPr="00D435F8">
        <w:t>Requirement 4(3)(g)</w:t>
      </w:r>
      <w:r>
        <w:tab/>
        <w:t>Compliant</w:t>
      </w:r>
    </w:p>
    <w:p w14:paraId="734E9483" w14:textId="77777777" w:rsidR="00301753" w:rsidRPr="008D114F" w:rsidRDefault="00301753" w:rsidP="00301753">
      <w:pPr>
        <w:rPr>
          <w:i/>
        </w:rPr>
      </w:pPr>
      <w:r w:rsidRPr="008D114F">
        <w:rPr>
          <w:i/>
        </w:rPr>
        <w:t>Where equipment is provided, it is safe, suitable, clean and well maintained.</w:t>
      </w:r>
    </w:p>
    <w:p w14:paraId="28A44E0B" w14:textId="77777777" w:rsidR="00301753" w:rsidRPr="00314FF7" w:rsidRDefault="00301753" w:rsidP="00301753"/>
    <w:p w14:paraId="4252B790" w14:textId="77777777" w:rsidR="00301753" w:rsidRDefault="00301753" w:rsidP="00301753">
      <w:pPr>
        <w:sectPr w:rsidR="00301753" w:rsidSect="00CB3BA9">
          <w:type w:val="continuous"/>
          <w:pgSz w:w="11906" w:h="16838"/>
          <w:pgMar w:top="1701" w:right="1418" w:bottom="1418" w:left="1418" w:header="709" w:footer="397" w:gutter="0"/>
          <w:cols w:space="708"/>
          <w:titlePg/>
          <w:docGrid w:linePitch="360"/>
        </w:sectPr>
      </w:pPr>
    </w:p>
    <w:p w14:paraId="7A58F8A9" w14:textId="77777777" w:rsidR="00301753" w:rsidRDefault="00301753" w:rsidP="00301753">
      <w:pPr>
        <w:pStyle w:val="Heading1"/>
        <w:tabs>
          <w:tab w:val="right" w:pos="9070"/>
        </w:tabs>
        <w:spacing w:before="560" w:after="640"/>
        <w:rPr>
          <w:color w:val="FFFFFF" w:themeColor="background1"/>
          <w:sz w:val="36"/>
        </w:rPr>
        <w:sectPr w:rsidR="00301753"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5EDF5D04" wp14:editId="3A004848">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2485412" w14:textId="77777777" w:rsidR="00301753" w:rsidRPr="00FD1B02" w:rsidRDefault="00301753" w:rsidP="00301753">
      <w:pPr>
        <w:pStyle w:val="Heading3"/>
        <w:shd w:val="clear" w:color="auto" w:fill="F2F2F2" w:themeFill="background1" w:themeFillShade="F2"/>
      </w:pPr>
      <w:r w:rsidRPr="00FD1B02">
        <w:t>Consumer outcome:</w:t>
      </w:r>
    </w:p>
    <w:p w14:paraId="6BCE06EF" w14:textId="77777777" w:rsidR="00301753" w:rsidRDefault="00301753" w:rsidP="0030175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9ECFB34" w14:textId="77777777" w:rsidR="00301753" w:rsidRDefault="00301753" w:rsidP="00301753">
      <w:pPr>
        <w:pStyle w:val="Heading3"/>
        <w:shd w:val="clear" w:color="auto" w:fill="F2F2F2" w:themeFill="background1" w:themeFillShade="F2"/>
      </w:pPr>
      <w:r>
        <w:t>Organisation statement:</w:t>
      </w:r>
    </w:p>
    <w:p w14:paraId="736DE7CF" w14:textId="77777777" w:rsidR="00301753" w:rsidRDefault="00301753" w:rsidP="0030175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62DBF2" w14:textId="77777777" w:rsidR="00301753" w:rsidRDefault="00301753" w:rsidP="00301753">
      <w:pPr>
        <w:pStyle w:val="Heading2"/>
      </w:pPr>
      <w:r>
        <w:t>Assessment of Standard 5</w:t>
      </w:r>
    </w:p>
    <w:p w14:paraId="1D9CB48C" w14:textId="77777777" w:rsidR="00301753" w:rsidRPr="00005CF7" w:rsidRDefault="00301753" w:rsidP="00301753">
      <w:r w:rsidRPr="00005CF7">
        <w:rPr>
          <w:rFonts w:eastAsia="Calibri"/>
          <w:color w:val="auto"/>
          <w:lang w:eastAsia="en-US"/>
        </w:rPr>
        <w:t xml:space="preserve">Overall, sampled consumers considered </w:t>
      </w:r>
      <w:r w:rsidRPr="00005CF7">
        <w:rPr>
          <w:rFonts w:eastAsia="Calibri"/>
          <w:lang w:eastAsia="en-US"/>
        </w:rPr>
        <w:t xml:space="preserve">they feel they belong in the service and feel safe and comfortable in the service environment. </w:t>
      </w:r>
      <w:r w:rsidRPr="00005CF7">
        <w:t xml:space="preserve">Consumers and representatives said staff are welcoming and visitors are encouraged to join in. </w:t>
      </w:r>
      <w:r w:rsidRPr="00005CF7">
        <w:rPr>
          <w:rFonts w:eastAsiaTheme="minorHAnsi"/>
          <w:color w:val="auto"/>
          <w:szCs w:val="22"/>
          <w:lang w:eastAsia="en-US"/>
        </w:rPr>
        <w:t>Management relied on different metrics to confirm their visitors felt welcome including; feedback forms, attendance and discussion in monthly consumer meetings and a regular feedback morning tea with management.</w:t>
      </w:r>
    </w:p>
    <w:p w14:paraId="1FC72C56" w14:textId="77777777" w:rsidR="00301753" w:rsidRPr="00005CF7" w:rsidRDefault="00301753" w:rsidP="00301753">
      <w:r w:rsidRPr="00005CF7">
        <w:rPr>
          <w:rFonts w:eastAsiaTheme="minorHAnsi"/>
          <w:color w:val="auto"/>
          <w:lang w:eastAsia="en-US"/>
        </w:rPr>
        <w:t xml:space="preserve">All </w:t>
      </w:r>
      <w:r w:rsidRPr="00005CF7">
        <w:rPr>
          <w:rFonts w:eastAsiaTheme="minorHAnsi"/>
          <w:color w:val="auto"/>
          <w:szCs w:val="22"/>
          <w:lang w:eastAsia="en-US"/>
        </w:rPr>
        <w:t>consumers</w:t>
      </w:r>
      <w:r w:rsidRPr="00005CF7">
        <w:rPr>
          <w:rFonts w:eastAsiaTheme="minorHAnsi"/>
          <w:color w:val="auto"/>
          <w:lang w:eastAsia="en-US"/>
        </w:rPr>
        <w:t xml:space="preserve"> said they </w:t>
      </w:r>
      <w:proofErr w:type="gramStart"/>
      <w:r w:rsidRPr="00005CF7">
        <w:rPr>
          <w:rFonts w:eastAsiaTheme="minorHAnsi"/>
          <w:color w:val="auto"/>
          <w:lang w:eastAsia="en-US"/>
        </w:rPr>
        <w:t>are able to</w:t>
      </w:r>
      <w:proofErr w:type="gramEnd"/>
      <w:r w:rsidRPr="00005CF7">
        <w:rPr>
          <w:rFonts w:eastAsiaTheme="minorHAnsi"/>
          <w:color w:val="auto"/>
          <w:lang w:eastAsia="en-US"/>
        </w:rPr>
        <w:t xml:space="preserve"> easily find their way around the service and they </w:t>
      </w:r>
      <w:r w:rsidRPr="00005CF7">
        <w:t>described how they participate in activities in different areas or can access quiet areas if they wish.</w:t>
      </w:r>
    </w:p>
    <w:p w14:paraId="36FCB20A" w14:textId="77777777" w:rsidR="00301753" w:rsidRPr="00005CF7" w:rsidRDefault="00301753" w:rsidP="00301753">
      <w:pPr>
        <w:rPr>
          <w:rFonts w:eastAsiaTheme="minorHAnsi"/>
          <w:color w:val="auto"/>
          <w:lang w:eastAsia="en-US"/>
        </w:rPr>
      </w:pPr>
      <w:r w:rsidRPr="00005CF7">
        <w:rPr>
          <w:rFonts w:eastAsiaTheme="minorHAnsi"/>
          <w:color w:val="auto"/>
          <w:lang w:eastAsia="en-US"/>
        </w:rPr>
        <w:t xml:space="preserve">The </w:t>
      </w:r>
      <w:r w:rsidRPr="00005CF7">
        <w:rPr>
          <w:color w:val="auto"/>
        </w:rPr>
        <w:t>Assessment Team</w:t>
      </w:r>
      <w:r w:rsidRPr="00005CF7">
        <w:rPr>
          <w:rFonts w:eastAsiaTheme="minorHAnsi"/>
          <w:color w:val="auto"/>
          <w:lang w:eastAsia="en-US"/>
        </w:rPr>
        <w:t xml:space="preserve"> observed the facility was clean and well maintained and</w:t>
      </w:r>
      <w:r>
        <w:rPr>
          <w:rFonts w:eastAsiaTheme="minorHAnsi"/>
          <w:color w:val="auto"/>
          <w:lang w:eastAsia="en-US"/>
        </w:rPr>
        <w:t xml:space="preserve"> </w:t>
      </w:r>
      <w:r w:rsidRPr="00005CF7">
        <w:rPr>
          <w:rFonts w:eastAsiaTheme="minorHAnsi"/>
          <w:color w:val="auto"/>
          <w:lang w:eastAsia="en-US"/>
        </w:rPr>
        <w:t>there is s</w:t>
      </w:r>
      <w:r w:rsidRPr="00005CF7">
        <w:rPr>
          <w:rFonts w:eastAsiaTheme="minorHAnsi"/>
          <w:color w:val="auto"/>
          <w:szCs w:val="22"/>
          <w:lang w:eastAsia="en-US"/>
        </w:rPr>
        <w:t>ignage</w:t>
      </w:r>
      <w:r w:rsidRPr="00005CF7">
        <w:rPr>
          <w:rFonts w:eastAsiaTheme="minorHAnsi"/>
          <w:color w:val="auto"/>
          <w:lang w:eastAsia="en-US"/>
        </w:rPr>
        <w:t xml:space="preserve"> throughout the service. Consumers’ rooms were personalised with their own effects and names posted. Consumers were observed moving around and using different areas both inside and outside the facility.</w:t>
      </w:r>
    </w:p>
    <w:p w14:paraId="1746F876" w14:textId="77777777" w:rsidR="00301753" w:rsidRPr="00005CF7" w:rsidRDefault="00301753" w:rsidP="00301753">
      <w:pPr>
        <w:pStyle w:val="ListBullet"/>
        <w:numPr>
          <w:ilvl w:val="0"/>
          <w:numId w:val="0"/>
        </w:numPr>
      </w:pPr>
      <w:r w:rsidRPr="00005CF7">
        <w:t>Consumers interviewed confirmed the service is clean and the maintenance officer repairs anything that requires attention. Staff interview</w:t>
      </w:r>
      <w:r>
        <w:t>ed,</w:t>
      </w:r>
      <w:r w:rsidRPr="00005CF7">
        <w:t xml:space="preserve"> and the cleaning and maintenance records supported this view. The Cleaning Schedule documents all cleaning tasks undertaken with the completed tasks ticked off.</w:t>
      </w:r>
    </w:p>
    <w:p w14:paraId="18B67DA4" w14:textId="77777777" w:rsidR="00301753" w:rsidRPr="00005CF7" w:rsidRDefault="00301753" w:rsidP="00301753">
      <w:pPr>
        <w:rPr>
          <w:i/>
        </w:rPr>
      </w:pPr>
      <w:r w:rsidRPr="00005CF7">
        <w:rPr>
          <w:color w:val="auto"/>
        </w:rPr>
        <w:t>Furniture, fittings and equipment are monitored to ensure they are safe, clean, well maintained and suitable for the consumers. Consumers and representatives interviewed provided various examples that furniture fittings and equipment are clean, well maintained and suitable for them.</w:t>
      </w:r>
    </w:p>
    <w:p w14:paraId="2BFECDF4" w14:textId="77777777" w:rsidR="00301753" w:rsidRPr="00005CF7" w:rsidRDefault="00301753" w:rsidP="00301753">
      <w:pPr>
        <w:rPr>
          <w:rFonts w:eastAsiaTheme="minorHAnsi"/>
          <w:color w:val="0000FF"/>
        </w:rPr>
      </w:pPr>
      <w:r w:rsidRPr="00005CF7">
        <w:rPr>
          <w:color w:val="auto"/>
        </w:rPr>
        <w:lastRenderedPageBreak/>
        <w:t xml:space="preserve">The Assessment Team reviewed the maintenance request register </w:t>
      </w:r>
      <w:r w:rsidRPr="00005CF7">
        <w:t>which</w:t>
      </w:r>
      <w:r w:rsidRPr="00005CF7">
        <w:rPr>
          <w:color w:val="auto"/>
        </w:rPr>
        <w:t xml:space="preserve"> is maintained by the maintenance officer</w:t>
      </w:r>
      <w:r w:rsidRPr="00005CF7">
        <w:t xml:space="preserve">. All </w:t>
      </w:r>
      <w:r w:rsidRPr="00005CF7">
        <w:rPr>
          <w:color w:val="auto"/>
        </w:rPr>
        <w:t xml:space="preserve">requests </w:t>
      </w:r>
      <w:r w:rsidRPr="00005CF7">
        <w:t xml:space="preserve">recorded </w:t>
      </w:r>
      <w:r w:rsidRPr="00005CF7">
        <w:rPr>
          <w:color w:val="auto"/>
        </w:rPr>
        <w:t>hav</w:t>
      </w:r>
      <w:r w:rsidRPr="00005CF7">
        <w:t>e</w:t>
      </w:r>
      <w:r w:rsidRPr="00005CF7">
        <w:rPr>
          <w:color w:val="auto"/>
        </w:rPr>
        <w:t xml:space="preserve"> a response and resolution time. The d</w:t>
      </w:r>
      <w:r w:rsidRPr="00005CF7">
        <w:rPr>
          <w:rFonts w:eastAsiaTheme="minorHAnsi"/>
          <w:color w:val="auto"/>
          <w:szCs w:val="22"/>
          <w:lang w:eastAsia="en-US"/>
        </w:rPr>
        <w:t xml:space="preserve">ocumentation showed that maintenance occurs routinely and is responded to promptly. </w:t>
      </w:r>
    </w:p>
    <w:p w14:paraId="692FC728" w14:textId="77777777" w:rsidR="00301753" w:rsidRPr="002B6A9B" w:rsidRDefault="00301753" w:rsidP="00301753">
      <w:pPr>
        <w:rPr>
          <w:rFonts w:eastAsia="Calibri"/>
          <w:color w:val="auto"/>
          <w:lang w:eastAsia="en-US"/>
        </w:rPr>
      </w:pPr>
      <w:r w:rsidRPr="00005CF7">
        <w:rPr>
          <w:rFonts w:eastAsiaTheme="minorHAnsi"/>
          <w:color w:val="auto"/>
        </w:rPr>
        <w:t>The Quality Standard is assessed as Compliant a</w:t>
      </w:r>
      <w:r>
        <w:rPr>
          <w:rFonts w:eastAsiaTheme="minorHAnsi"/>
          <w:color w:val="auto"/>
        </w:rPr>
        <w:t>s three o</w:t>
      </w:r>
      <w:r w:rsidRPr="00005CF7">
        <w:rPr>
          <w:rFonts w:eastAsiaTheme="minorHAnsi"/>
          <w:color w:val="auto"/>
        </w:rPr>
        <w:t>f the three specific requirements have been assessed as Compliant.</w:t>
      </w:r>
    </w:p>
    <w:p w14:paraId="68F8283D" w14:textId="77777777" w:rsidR="00301753" w:rsidRDefault="00301753" w:rsidP="00301753">
      <w:pPr>
        <w:pStyle w:val="Heading2"/>
      </w:pPr>
      <w:r>
        <w:t>Assessment of Standard 5 Requirements</w:t>
      </w:r>
      <w:r w:rsidRPr="0066387A">
        <w:rPr>
          <w:i/>
          <w:color w:val="0000FF"/>
          <w:sz w:val="24"/>
          <w:szCs w:val="24"/>
        </w:rPr>
        <w:t xml:space="preserve"> </w:t>
      </w:r>
    </w:p>
    <w:p w14:paraId="132C9CC8" w14:textId="77777777" w:rsidR="00301753" w:rsidRPr="00314FF7" w:rsidRDefault="00301753" w:rsidP="00301753">
      <w:pPr>
        <w:pStyle w:val="Heading3"/>
      </w:pPr>
      <w:r w:rsidRPr="00314FF7">
        <w:t>Requirement 5(3)(a)</w:t>
      </w:r>
      <w:r>
        <w:tab/>
        <w:t>Compliant</w:t>
      </w:r>
    </w:p>
    <w:p w14:paraId="3187585C" w14:textId="77777777" w:rsidR="00301753" w:rsidRPr="008D114F" w:rsidRDefault="00301753" w:rsidP="00301753">
      <w:pPr>
        <w:rPr>
          <w:i/>
        </w:rPr>
      </w:pPr>
      <w:r w:rsidRPr="008D114F">
        <w:rPr>
          <w:i/>
        </w:rPr>
        <w:t>The service environment is welcoming and easy to understand, and optimises each consumer’s sense of belonging, independence, interaction and function.</w:t>
      </w:r>
    </w:p>
    <w:p w14:paraId="305581A3" w14:textId="77777777" w:rsidR="00301753" w:rsidRPr="00D435F8" w:rsidRDefault="00301753" w:rsidP="00301753">
      <w:pPr>
        <w:pStyle w:val="Heading3"/>
      </w:pPr>
      <w:r w:rsidRPr="00D435F8">
        <w:t>Requirement 5(3)(b)</w:t>
      </w:r>
      <w:r>
        <w:tab/>
        <w:t>Compliant</w:t>
      </w:r>
    </w:p>
    <w:p w14:paraId="5B5B173D" w14:textId="77777777" w:rsidR="00301753" w:rsidRPr="008D114F" w:rsidRDefault="00301753" w:rsidP="00301753">
      <w:pPr>
        <w:rPr>
          <w:i/>
        </w:rPr>
      </w:pPr>
      <w:r w:rsidRPr="008D114F">
        <w:rPr>
          <w:i/>
        </w:rPr>
        <w:t>The service environment:</w:t>
      </w:r>
    </w:p>
    <w:p w14:paraId="509774DF" w14:textId="77777777" w:rsidR="00301753" w:rsidRPr="008D114F" w:rsidRDefault="00301753" w:rsidP="00301753">
      <w:pPr>
        <w:numPr>
          <w:ilvl w:val="0"/>
          <w:numId w:val="17"/>
        </w:numPr>
        <w:tabs>
          <w:tab w:val="right" w:pos="9026"/>
        </w:tabs>
        <w:spacing w:before="0" w:after="0"/>
        <w:ind w:left="567" w:hanging="425"/>
        <w:outlineLvl w:val="4"/>
        <w:rPr>
          <w:i/>
        </w:rPr>
      </w:pPr>
      <w:r w:rsidRPr="008D114F">
        <w:rPr>
          <w:i/>
        </w:rPr>
        <w:t>is safe, clean, well maintained and comfortable; and</w:t>
      </w:r>
    </w:p>
    <w:p w14:paraId="5D6B7690" w14:textId="77777777" w:rsidR="00301753" w:rsidRPr="008D114F" w:rsidRDefault="00301753" w:rsidP="0030175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EB04D32" w14:textId="77777777" w:rsidR="00301753" w:rsidRPr="00D435F8" w:rsidRDefault="00301753" w:rsidP="00301753">
      <w:pPr>
        <w:pStyle w:val="Heading3"/>
      </w:pPr>
      <w:r w:rsidRPr="00D435F8">
        <w:t>Requirement 5(3)(c)</w:t>
      </w:r>
      <w:r>
        <w:tab/>
        <w:t>Compliant</w:t>
      </w:r>
    </w:p>
    <w:p w14:paraId="4C8E8407" w14:textId="77777777" w:rsidR="00301753" w:rsidRPr="008D114F" w:rsidRDefault="00301753" w:rsidP="00301753">
      <w:pPr>
        <w:rPr>
          <w:i/>
        </w:rPr>
      </w:pPr>
      <w:r w:rsidRPr="008D114F">
        <w:rPr>
          <w:i/>
        </w:rPr>
        <w:t>Furniture, fittings and equipment are safe, clean, well maintained and suitable for the consumer.</w:t>
      </w:r>
    </w:p>
    <w:p w14:paraId="126BECF8" w14:textId="77777777" w:rsidR="00301753" w:rsidRDefault="00301753" w:rsidP="00301753">
      <w:pPr>
        <w:sectPr w:rsidR="00301753" w:rsidSect="00CB3BA9">
          <w:type w:val="continuous"/>
          <w:pgSz w:w="11906" w:h="16838"/>
          <w:pgMar w:top="1701" w:right="1418" w:bottom="1418" w:left="1418" w:header="709" w:footer="397" w:gutter="0"/>
          <w:cols w:space="708"/>
          <w:titlePg/>
          <w:docGrid w:linePitch="360"/>
        </w:sectPr>
      </w:pPr>
    </w:p>
    <w:p w14:paraId="516E9333" w14:textId="77777777" w:rsidR="00301753" w:rsidRDefault="00301753" w:rsidP="00301753">
      <w:pPr>
        <w:pStyle w:val="Heading1"/>
        <w:tabs>
          <w:tab w:val="right" w:pos="9070"/>
        </w:tabs>
        <w:spacing w:before="560" w:after="640"/>
        <w:rPr>
          <w:color w:val="FFFFFF" w:themeColor="background1"/>
          <w:sz w:val="36"/>
        </w:rPr>
        <w:sectPr w:rsidR="00301753"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37E1C63A" wp14:editId="6B7E714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A11F2B5" w14:textId="77777777" w:rsidR="00301753" w:rsidRPr="00FD1B02" w:rsidRDefault="00301753" w:rsidP="00301753">
      <w:pPr>
        <w:pStyle w:val="Heading3"/>
        <w:shd w:val="clear" w:color="auto" w:fill="F2F2F2" w:themeFill="background1" w:themeFillShade="F2"/>
      </w:pPr>
      <w:r w:rsidRPr="00FD1B02">
        <w:t>Consumer outcome:</w:t>
      </w:r>
    </w:p>
    <w:p w14:paraId="3D98C1CD" w14:textId="77777777" w:rsidR="00301753" w:rsidRDefault="00301753" w:rsidP="0030175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4FAA38" w14:textId="77777777" w:rsidR="00301753" w:rsidRDefault="00301753" w:rsidP="00301753">
      <w:pPr>
        <w:pStyle w:val="Heading3"/>
        <w:shd w:val="clear" w:color="auto" w:fill="F2F2F2" w:themeFill="background1" w:themeFillShade="F2"/>
      </w:pPr>
      <w:r>
        <w:t>Organisation statement:</w:t>
      </w:r>
    </w:p>
    <w:p w14:paraId="1341EA88" w14:textId="77777777" w:rsidR="00301753" w:rsidRDefault="00301753" w:rsidP="0030175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CF221F" w14:textId="77777777" w:rsidR="00301753" w:rsidRDefault="00301753" w:rsidP="00301753">
      <w:pPr>
        <w:pStyle w:val="Heading2"/>
      </w:pPr>
      <w:r>
        <w:t>Assessment of Standard 6</w:t>
      </w:r>
    </w:p>
    <w:p w14:paraId="3F5CDA60" w14:textId="77777777" w:rsidR="00301753" w:rsidRPr="00005CF7" w:rsidRDefault="00301753" w:rsidP="00301753">
      <w:pPr>
        <w:spacing w:before="0" w:after="240"/>
        <w:rPr>
          <w:rFonts w:eastAsia="Calibri"/>
          <w:color w:val="auto"/>
          <w:lang w:eastAsia="en-US"/>
        </w:rPr>
      </w:pPr>
      <w:r w:rsidRPr="00005CF7">
        <w:rPr>
          <w:rFonts w:eastAsia="Calibri"/>
          <w:color w:val="auto"/>
          <w:lang w:eastAsia="en-US"/>
        </w:rPr>
        <w:t>All consumers and representatives interviewed said they feel comfortable raising any complaints or providing feedback to staff and management.</w:t>
      </w:r>
      <w:r w:rsidRPr="00005CF7">
        <w:rPr>
          <w:lang w:eastAsia="en-US"/>
        </w:rPr>
        <w:t xml:space="preserve"> Most consumers were generally satisfied with the action taken in response to complaints</w:t>
      </w:r>
      <w:r w:rsidRPr="00005CF7">
        <w:rPr>
          <w:b/>
          <w:lang w:eastAsia="en-US"/>
        </w:rPr>
        <w:t>.</w:t>
      </w:r>
      <w:r w:rsidRPr="00005CF7">
        <w:rPr>
          <w:rFonts w:eastAsia="Calibri"/>
          <w:color w:val="auto"/>
          <w:lang w:eastAsia="en-US"/>
        </w:rPr>
        <w:t xml:space="preserve"> </w:t>
      </w:r>
      <w:r>
        <w:rPr>
          <w:rFonts w:eastAsia="Calibri"/>
          <w:color w:val="auto"/>
          <w:lang w:eastAsia="en-US"/>
        </w:rPr>
        <w:t xml:space="preserve">A </w:t>
      </w:r>
      <w:r w:rsidRPr="00005CF7">
        <w:rPr>
          <w:rFonts w:eastAsia="Calibri"/>
          <w:color w:val="auto"/>
          <w:lang w:eastAsia="en-US"/>
        </w:rPr>
        <w:t>consumer</w:t>
      </w:r>
      <w:r>
        <w:rPr>
          <w:rFonts w:eastAsia="Calibri"/>
          <w:color w:val="auto"/>
          <w:lang w:eastAsia="en-US"/>
        </w:rPr>
        <w:t xml:space="preserve"> representative</w:t>
      </w:r>
      <w:r w:rsidRPr="00005CF7">
        <w:rPr>
          <w:rFonts w:eastAsia="Calibri"/>
          <w:color w:val="auto"/>
          <w:lang w:eastAsia="en-US"/>
        </w:rPr>
        <w:t xml:space="preserve"> had not receive</w:t>
      </w:r>
      <w:r>
        <w:rPr>
          <w:rFonts w:eastAsia="Calibri"/>
          <w:color w:val="auto"/>
          <w:lang w:eastAsia="en-US"/>
        </w:rPr>
        <w:t>d</w:t>
      </w:r>
      <w:r w:rsidRPr="00005CF7">
        <w:rPr>
          <w:rFonts w:eastAsia="Calibri"/>
          <w:color w:val="auto"/>
          <w:lang w:eastAsia="en-US"/>
        </w:rPr>
        <w:t xml:space="preserve"> a response when they had made a complaint and this </w:t>
      </w:r>
      <w:r>
        <w:rPr>
          <w:rFonts w:eastAsia="Calibri"/>
          <w:color w:val="auto"/>
          <w:lang w:eastAsia="en-US"/>
        </w:rPr>
        <w:t xml:space="preserve">issue </w:t>
      </w:r>
      <w:r w:rsidRPr="00005CF7">
        <w:rPr>
          <w:rFonts w:eastAsia="Calibri"/>
          <w:color w:val="auto"/>
          <w:lang w:eastAsia="en-US"/>
        </w:rPr>
        <w:t xml:space="preserve">was examined by the </w:t>
      </w:r>
      <w:r w:rsidRPr="00005CF7">
        <w:rPr>
          <w:color w:val="auto"/>
        </w:rPr>
        <w:t>Assessment Team</w:t>
      </w:r>
      <w:r w:rsidRPr="00005CF7">
        <w:rPr>
          <w:rFonts w:eastAsia="Calibri"/>
          <w:color w:val="auto"/>
          <w:lang w:eastAsia="en-US"/>
        </w:rPr>
        <w:t>.</w:t>
      </w:r>
    </w:p>
    <w:p w14:paraId="683269EB" w14:textId="77777777" w:rsidR="00301753" w:rsidRPr="00005CF7" w:rsidRDefault="00301753" w:rsidP="00301753">
      <w:pPr>
        <w:rPr>
          <w:rFonts w:eastAsia="Calibri"/>
          <w:color w:val="auto"/>
          <w:lang w:eastAsia="en-US"/>
        </w:rPr>
      </w:pPr>
      <w:r w:rsidRPr="00005CF7">
        <w:rPr>
          <w:rFonts w:eastAsia="Calibri"/>
          <w:color w:val="auto"/>
          <w:lang w:eastAsia="en-US"/>
        </w:rPr>
        <w:t>Staff advised</w:t>
      </w:r>
      <w:r>
        <w:rPr>
          <w:rFonts w:eastAsia="Calibri"/>
          <w:color w:val="auto"/>
          <w:lang w:eastAsia="en-US"/>
        </w:rPr>
        <w:t xml:space="preserve"> </w:t>
      </w:r>
      <w:r w:rsidRPr="00005CF7">
        <w:rPr>
          <w:rFonts w:eastAsia="Calibri"/>
          <w:color w:val="auto"/>
          <w:lang w:eastAsia="en-US"/>
        </w:rPr>
        <w:t>they</w:t>
      </w:r>
      <w:r>
        <w:rPr>
          <w:rFonts w:eastAsia="Calibri"/>
          <w:color w:val="auto"/>
          <w:lang w:eastAsia="en-US"/>
        </w:rPr>
        <w:t xml:space="preserve"> </w:t>
      </w:r>
      <w:r w:rsidRPr="00005CF7">
        <w:rPr>
          <w:rFonts w:eastAsia="Calibri"/>
          <w:color w:val="auto"/>
          <w:lang w:eastAsia="en-US"/>
        </w:rPr>
        <w:t>assist consumers with filling in a feedback form, if they wished, and</w:t>
      </w:r>
      <w:r>
        <w:rPr>
          <w:rFonts w:eastAsia="Calibri"/>
          <w:color w:val="auto"/>
          <w:lang w:eastAsia="en-US"/>
        </w:rPr>
        <w:t xml:space="preserve"> </w:t>
      </w:r>
      <w:r w:rsidRPr="00005CF7">
        <w:rPr>
          <w:rFonts w:eastAsia="Calibri"/>
          <w:color w:val="auto"/>
          <w:lang w:eastAsia="en-US"/>
        </w:rPr>
        <w:t>they also passed on complaints or changes of preference at the morning handover meeting.</w:t>
      </w:r>
      <w:r w:rsidRPr="00005CF7">
        <w:rPr>
          <w:lang w:eastAsia="en-US"/>
        </w:rPr>
        <w:t xml:space="preserve"> </w:t>
      </w:r>
      <w:r w:rsidRPr="00005CF7">
        <w:rPr>
          <w:rFonts w:eastAsia="Calibri"/>
          <w:color w:val="auto"/>
          <w:lang w:eastAsia="en-US"/>
        </w:rPr>
        <w:t>Consumers who have difficulty communicating were aware they have access to representatives and advocates to help them provide feedback. Staff interviewed sai</w:t>
      </w:r>
      <w:r>
        <w:rPr>
          <w:rFonts w:eastAsia="Calibri"/>
          <w:color w:val="auto"/>
          <w:lang w:eastAsia="en-US"/>
        </w:rPr>
        <w:t xml:space="preserve">d </w:t>
      </w:r>
      <w:r w:rsidRPr="00005CF7">
        <w:rPr>
          <w:rFonts w:eastAsia="Calibri"/>
          <w:color w:val="auto"/>
          <w:lang w:eastAsia="en-US"/>
        </w:rPr>
        <w:t>information regarding advocacy and language services, such as the Older Persons Advocacy Network and Translating and Interpreting Service, is available to consumers. Care staff demonstrated how they assist consumers who have difficulty in communicating or cognitive impairments to provide feedback.</w:t>
      </w:r>
    </w:p>
    <w:p w14:paraId="71163C6D" w14:textId="77777777" w:rsidR="00301753" w:rsidRPr="00005CF7" w:rsidRDefault="00301753" w:rsidP="00301753">
      <w:pPr>
        <w:rPr>
          <w:rFonts w:eastAsia="Calibri"/>
          <w:color w:val="auto"/>
          <w:lang w:eastAsia="en-US"/>
        </w:rPr>
      </w:pPr>
      <w:r w:rsidRPr="00005CF7">
        <w:rPr>
          <w:rFonts w:eastAsia="Calibri"/>
          <w:color w:val="auto"/>
          <w:lang w:eastAsia="en-US"/>
        </w:rPr>
        <w:t xml:space="preserve">Feedback forms were made available to consumers, representatives, staff and visitors in several areas of the facility. The feedback register was also reviewed for a </w:t>
      </w:r>
      <w:proofErr w:type="gramStart"/>
      <w:r w:rsidRPr="00005CF7">
        <w:rPr>
          <w:rFonts w:eastAsia="Calibri"/>
          <w:color w:val="auto"/>
          <w:lang w:eastAsia="en-US"/>
        </w:rPr>
        <w:t>three month</w:t>
      </w:r>
      <w:proofErr w:type="gramEnd"/>
      <w:r w:rsidRPr="00005CF7">
        <w:rPr>
          <w:rFonts w:eastAsia="Calibri"/>
          <w:color w:val="auto"/>
          <w:lang w:eastAsia="en-US"/>
        </w:rPr>
        <w:t xml:space="preserve"> period. The register included complaints and feedback from consumers, representatives, and visitors.</w:t>
      </w:r>
    </w:p>
    <w:p w14:paraId="7D191C8D" w14:textId="77777777" w:rsidR="00301753" w:rsidRPr="00005CF7" w:rsidRDefault="00301753" w:rsidP="00301753">
      <w:pPr>
        <w:rPr>
          <w:rFonts w:eastAsia="Calibri"/>
          <w:color w:val="auto"/>
          <w:lang w:eastAsia="en-US"/>
        </w:rPr>
      </w:pPr>
      <w:r w:rsidRPr="00005CF7">
        <w:rPr>
          <w:rFonts w:eastAsia="Calibri"/>
          <w:color w:val="auto"/>
          <w:lang w:eastAsia="en-US"/>
        </w:rPr>
        <w:t xml:space="preserve">The service has a complaint register for documenting complaints and this includes actions taken to resolve the complaint. The policies and procedures established for consumer feedback and complaints are outlined in the ‘Resident Information Directory’, the ‘Complaints Management Procedure’, and the ‘Feedback Procedure’. </w:t>
      </w:r>
      <w:r w:rsidRPr="00005CF7">
        <w:rPr>
          <w:rFonts w:eastAsia="Calibri"/>
          <w:color w:val="auto"/>
          <w:lang w:eastAsia="en-US"/>
        </w:rPr>
        <w:lastRenderedPageBreak/>
        <w:t xml:space="preserve">These are available to consumers, representative and visitors at the entry of the service. </w:t>
      </w:r>
    </w:p>
    <w:p w14:paraId="47695046" w14:textId="77777777" w:rsidR="00301753" w:rsidRPr="00005CF7" w:rsidRDefault="00301753" w:rsidP="00301753">
      <w:pPr>
        <w:spacing w:before="0" w:after="240"/>
        <w:rPr>
          <w:rFonts w:eastAsia="Calibri"/>
          <w:color w:val="auto"/>
          <w:lang w:eastAsia="en-US"/>
        </w:rPr>
      </w:pPr>
      <w:r w:rsidRPr="00005CF7">
        <w:rPr>
          <w:rFonts w:eastAsia="Calibri"/>
          <w:color w:val="auto"/>
          <w:lang w:eastAsia="en-US"/>
        </w:rPr>
        <w:t xml:space="preserve">Consumer and staff interviews indicated that consumers have access to information about how to access advocates, language services and external complaints bodies. This information is provided directly to each consumer and is on display at the service. The services ‘Resident Information Directory’ included information regarding the consumers’ rights to advocacy and relevant resources. </w:t>
      </w:r>
    </w:p>
    <w:p w14:paraId="2E395B6E" w14:textId="77777777" w:rsidR="00301753" w:rsidRPr="00005CF7" w:rsidRDefault="00301753" w:rsidP="00301753">
      <w:pPr>
        <w:spacing w:before="0" w:after="240"/>
      </w:pPr>
      <w:r w:rsidRPr="00005CF7">
        <w:rPr>
          <w:rFonts w:eastAsia="Calibri"/>
          <w:color w:val="auto"/>
          <w:lang w:eastAsia="en-US"/>
        </w:rPr>
        <w:t xml:space="preserve">The ‘Employee Handbook’ is provided to staff, which included the process to support consumers in providing feedback and complaints. </w:t>
      </w:r>
    </w:p>
    <w:p w14:paraId="6975682B" w14:textId="77777777" w:rsidR="00301753" w:rsidRPr="00005CF7" w:rsidRDefault="00301753" w:rsidP="00EE3AC2">
      <w:pPr>
        <w:spacing w:before="0" w:after="240"/>
        <w:rPr>
          <w:rFonts w:eastAsia="Calibri"/>
          <w:color w:val="auto"/>
          <w:lang w:eastAsia="en-US"/>
        </w:rPr>
      </w:pPr>
      <w:r w:rsidRPr="00005CF7">
        <w:rPr>
          <w:rFonts w:eastAsia="Calibri"/>
          <w:color w:val="auto"/>
          <w:lang w:eastAsia="en-US"/>
        </w:rPr>
        <w:t xml:space="preserve">Consumers were generally satisfied that appropriate action is taken in response to complaints, and that an open disclosure process is used when things go wrong. Management demonstrated an understanding of open disclosure communicating with consumers and representatives in an open and transparent way. Admitting to mistakes, apologising and reassuring consumers and representatives that actions have been taken to prevent a recurrence. </w:t>
      </w:r>
    </w:p>
    <w:p w14:paraId="582A3853" w14:textId="77777777" w:rsidR="00301753" w:rsidRPr="00EE3AC2" w:rsidRDefault="00301753" w:rsidP="00EE3AC2">
      <w:pPr>
        <w:spacing w:before="0" w:after="240"/>
        <w:rPr>
          <w:rFonts w:eastAsia="Calibri"/>
          <w:color w:val="auto"/>
          <w:lang w:eastAsia="en-US"/>
        </w:rPr>
      </w:pPr>
      <w:r w:rsidRPr="00EE3AC2">
        <w:rPr>
          <w:rFonts w:eastAsia="Calibri"/>
          <w:color w:val="auto"/>
          <w:lang w:eastAsia="en-US"/>
        </w:rPr>
        <w:t>Interviews with management and the documentation reviewed confirmed the facility followed the complaints management and open disclosure policies. The Complaints Management Procedure includes information on the service’s use of open disclosure.</w:t>
      </w:r>
    </w:p>
    <w:p w14:paraId="66BFA7E9" w14:textId="77777777" w:rsidR="00301753" w:rsidRPr="00005CF7" w:rsidRDefault="00301753" w:rsidP="00EE3AC2">
      <w:pPr>
        <w:spacing w:before="0" w:after="240"/>
        <w:rPr>
          <w:rFonts w:eastAsia="Calibri"/>
          <w:color w:val="auto"/>
          <w:lang w:eastAsia="en-US"/>
        </w:rPr>
      </w:pPr>
      <w:r w:rsidRPr="00005CF7">
        <w:rPr>
          <w:rFonts w:eastAsia="Calibri"/>
          <w:color w:val="auto"/>
          <w:lang w:eastAsia="en-US"/>
        </w:rPr>
        <w:t xml:space="preserve">Management demonstrated how they have actioned complaints and feedback and have implemented improvement initiatives to improve the quality of care and services. Complaints and suggestions that can be used to improve care and services are documented in the service’s </w:t>
      </w:r>
      <w:r w:rsidRPr="00005CF7">
        <w:rPr>
          <w:color w:val="auto"/>
        </w:rPr>
        <w:t>continuous improvement plan.</w:t>
      </w:r>
    </w:p>
    <w:p w14:paraId="619974BA" w14:textId="77777777" w:rsidR="00301753" w:rsidRPr="007120FB" w:rsidRDefault="00301753" w:rsidP="00301753">
      <w:pPr>
        <w:rPr>
          <w:rFonts w:eastAsia="Calibri"/>
          <w:i/>
          <w:iCs/>
          <w:color w:val="auto"/>
          <w:lang w:eastAsia="en-US"/>
        </w:rPr>
      </w:pPr>
      <w:r w:rsidRPr="00005CF7">
        <w:rPr>
          <w:rFonts w:eastAsiaTheme="minorHAnsi"/>
          <w:color w:val="auto"/>
        </w:rPr>
        <w:t xml:space="preserve">The Quality Standard is assessed as Compliant as </w:t>
      </w:r>
      <w:r>
        <w:rPr>
          <w:rFonts w:eastAsiaTheme="minorHAnsi"/>
          <w:color w:val="auto"/>
        </w:rPr>
        <w:t>four</w:t>
      </w:r>
      <w:r w:rsidRPr="00005CF7">
        <w:rPr>
          <w:rFonts w:eastAsiaTheme="minorHAnsi"/>
          <w:color w:val="auto"/>
        </w:rPr>
        <w:t xml:space="preserve"> of the four specific requirements have been assessed as Compliant.</w:t>
      </w:r>
    </w:p>
    <w:p w14:paraId="571FF0AA" w14:textId="77777777" w:rsidR="00301753" w:rsidRDefault="00301753" w:rsidP="00301753">
      <w:pPr>
        <w:pStyle w:val="Heading2"/>
      </w:pPr>
      <w:r>
        <w:t>Assessment of Standard 6 Requirements</w:t>
      </w:r>
      <w:r w:rsidRPr="0066387A">
        <w:rPr>
          <w:i/>
          <w:color w:val="0000FF"/>
          <w:sz w:val="24"/>
          <w:szCs w:val="24"/>
        </w:rPr>
        <w:t xml:space="preserve"> </w:t>
      </w:r>
    </w:p>
    <w:p w14:paraId="7F609593" w14:textId="77777777" w:rsidR="00301753" w:rsidRPr="00506F7F" w:rsidRDefault="00301753" w:rsidP="00301753">
      <w:pPr>
        <w:pStyle w:val="Heading3"/>
      </w:pPr>
      <w:r w:rsidRPr="00506F7F">
        <w:t>Requirement 6(3)(a)</w:t>
      </w:r>
      <w:r>
        <w:tab/>
        <w:t>Compliant</w:t>
      </w:r>
    </w:p>
    <w:p w14:paraId="37573737" w14:textId="77777777" w:rsidR="00301753" w:rsidRPr="008D114F" w:rsidRDefault="00301753" w:rsidP="00301753">
      <w:pPr>
        <w:rPr>
          <w:i/>
        </w:rPr>
      </w:pPr>
      <w:r w:rsidRPr="008D114F">
        <w:rPr>
          <w:i/>
        </w:rPr>
        <w:t>Consumers, their family, friends, carers and others are encouraged and supported to provide feedback and make complaints.</w:t>
      </w:r>
    </w:p>
    <w:p w14:paraId="27EE1AEA" w14:textId="77777777" w:rsidR="00301753" w:rsidRPr="00506F7F" w:rsidRDefault="00301753" w:rsidP="00301753">
      <w:pPr>
        <w:pStyle w:val="Heading3"/>
      </w:pPr>
      <w:r w:rsidRPr="00506F7F">
        <w:t>Requirement 6(3)(b)</w:t>
      </w:r>
      <w:r>
        <w:tab/>
        <w:t>Compliant</w:t>
      </w:r>
    </w:p>
    <w:p w14:paraId="748B45FE" w14:textId="77777777" w:rsidR="00301753" w:rsidRPr="008D114F" w:rsidRDefault="00301753" w:rsidP="00301753">
      <w:pPr>
        <w:rPr>
          <w:i/>
        </w:rPr>
      </w:pPr>
      <w:r w:rsidRPr="008D114F">
        <w:rPr>
          <w:i/>
        </w:rPr>
        <w:t>Consumers are made aware of and have access to advocates, language services and other methods for raising and resolving complaints.</w:t>
      </w:r>
    </w:p>
    <w:p w14:paraId="1E0909F3" w14:textId="77777777" w:rsidR="00301753" w:rsidRPr="00D435F8" w:rsidRDefault="00301753" w:rsidP="00301753">
      <w:pPr>
        <w:pStyle w:val="Heading3"/>
      </w:pPr>
      <w:r w:rsidRPr="00D435F8">
        <w:lastRenderedPageBreak/>
        <w:t>Requirement 6(3)(c)</w:t>
      </w:r>
      <w:r>
        <w:tab/>
        <w:t>Compliant</w:t>
      </w:r>
    </w:p>
    <w:p w14:paraId="5BCF7FAD" w14:textId="77777777" w:rsidR="00301753" w:rsidRPr="008D114F" w:rsidRDefault="00301753" w:rsidP="00301753">
      <w:pPr>
        <w:rPr>
          <w:i/>
        </w:rPr>
      </w:pPr>
      <w:r w:rsidRPr="008D114F">
        <w:rPr>
          <w:i/>
        </w:rPr>
        <w:t>Appropriate action is taken in response to complaints and an open disclosure process is used when things go wrong.</w:t>
      </w:r>
    </w:p>
    <w:p w14:paraId="4261E5DE" w14:textId="77777777" w:rsidR="00301753" w:rsidRPr="00D435F8" w:rsidRDefault="00301753" w:rsidP="00301753">
      <w:pPr>
        <w:pStyle w:val="Heading3"/>
      </w:pPr>
      <w:r w:rsidRPr="00D435F8">
        <w:t>Requirement 6(3)(d)</w:t>
      </w:r>
      <w:r>
        <w:tab/>
        <w:t>Compliant</w:t>
      </w:r>
    </w:p>
    <w:p w14:paraId="40BC3D35" w14:textId="77777777" w:rsidR="00301753" w:rsidRPr="008D114F" w:rsidRDefault="00301753" w:rsidP="00301753">
      <w:pPr>
        <w:rPr>
          <w:i/>
        </w:rPr>
      </w:pPr>
      <w:r w:rsidRPr="008D114F">
        <w:rPr>
          <w:i/>
        </w:rPr>
        <w:t>Feedback and complaints are reviewed and used to improve the quality of care and services.</w:t>
      </w:r>
    </w:p>
    <w:p w14:paraId="1084DFA4" w14:textId="77777777" w:rsidR="00301753" w:rsidRPr="001B3DE8" w:rsidRDefault="00301753" w:rsidP="00301753"/>
    <w:p w14:paraId="548451B2" w14:textId="77777777" w:rsidR="00301753" w:rsidRDefault="00301753" w:rsidP="00301753">
      <w:pPr>
        <w:sectPr w:rsidR="00301753" w:rsidSect="00CB3BA9">
          <w:type w:val="continuous"/>
          <w:pgSz w:w="11906" w:h="16838"/>
          <w:pgMar w:top="1701" w:right="1418" w:bottom="1418" w:left="1418" w:header="709" w:footer="397" w:gutter="0"/>
          <w:cols w:space="708"/>
          <w:titlePg/>
          <w:docGrid w:linePitch="360"/>
        </w:sectPr>
      </w:pPr>
    </w:p>
    <w:p w14:paraId="733EFF90" w14:textId="77777777" w:rsidR="00301753" w:rsidRDefault="00301753" w:rsidP="00301753">
      <w:pPr>
        <w:pStyle w:val="Heading1"/>
        <w:tabs>
          <w:tab w:val="right" w:pos="9070"/>
        </w:tabs>
        <w:spacing w:before="560" w:after="640"/>
        <w:rPr>
          <w:color w:val="FFFFFF" w:themeColor="background1"/>
          <w:sz w:val="36"/>
        </w:rPr>
        <w:sectPr w:rsidR="00301753"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6CCC2181" wp14:editId="6E2E4FF7">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2DF38B6" w14:textId="77777777" w:rsidR="00301753" w:rsidRPr="000E654D" w:rsidRDefault="00301753" w:rsidP="00301753">
      <w:pPr>
        <w:pStyle w:val="Heading3"/>
        <w:shd w:val="clear" w:color="auto" w:fill="F2F2F2" w:themeFill="background1" w:themeFillShade="F2"/>
      </w:pPr>
      <w:r w:rsidRPr="000E654D">
        <w:t>Consumer outcome:</w:t>
      </w:r>
    </w:p>
    <w:p w14:paraId="588F92A1" w14:textId="77777777" w:rsidR="00301753" w:rsidRDefault="00301753" w:rsidP="00301753">
      <w:pPr>
        <w:numPr>
          <w:ilvl w:val="0"/>
          <w:numId w:val="7"/>
        </w:numPr>
        <w:shd w:val="clear" w:color="auto" w:fill="F2F2F2" w:themeFill="background1" w:themeFillShade="F2"/>
      </w:pPr>
      <w:r>
        <w:t>I get quality care and services when I need them from people who are knowledgeable, capable and caring.</w:t>
      </w:r>
    </w:p>
    <w:p w14:paraId="16F915A3" w14:textId="77777777" w:rsidR="00301753" w:rsidRDefault="00301753" w:rsidP="00301753">
      <w:pPr>
        <w:pStyle w:val="Heading3"/>
        <w:shd w:val="clear" w:color="auto" w:fill="F2F2F2" w:themeFill="background1" w:themeFillShade="F2"/>
      </w:pPr>
      <w:r>
        <w:t>Organisation statement:</w:t>
      </w:r>
    </w:p>
    <w:p w14:paraId="6CBFDE50" w14:textId="77777777" w:rsidR="00301753" w:rsidRDefault="00301753" w:rsidP="0030175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7C08393" w14:textId="77777777" w:rsidR="00301753" w:rsidRDefault="00301753" w:rsidP="00301753">
      <w:pPr>
        <w:pStyle w:val="Heading2"/>
      </w:pPr>
      <w:r>
        <w:t>Assessment of Standard 7</w:t>
      </w:r>
    </w:p>
    <w:p w14:paraId="4F845014" w14:textId="77777777" w:rsidR="00301753" w:rsidRPr="00005CF7" w:rsidRDefault="00301753" w:rsidP="00301753">
      <w:pPr>
        <w:rPr>
          <w:rFonts w:eastAsia="Calibri"/>
          <w:color w:val="auto"/>
          <w:lang w:eastAsia="en-US"/>
        </w:rPr>
      </w:pPr>
      <w:r w:rsidRPr="00005CF7">
        <w:rPr>
          <w:rFonts w:eastAsia="Calibri"/>
          <w:color w:val="auto"/>
          <w:lang w:eastAsia="en-US"/>
        </w:rPr>
        <w:t>Overall</w:t>
      </w:r>
      <w:r>
        <w:rPr>
          <w:rFonts w:eastAsia="Calibri"/>
          <w:color w:val="auto"/>
          <w:lang w:eastAsia="en-US"/>
        </w:rPr>
        <w:t>,</w:t>
      </w:r>
      <w:r w:rsidRPr="00005CF7">
        <w:rPr>
          <w:rFonts w:eastAsia="Calibri"/>
          <w:color w:val="auto"/>
          <w:lang w:eastAsia="en-US"/>
        </w:rPr>
        <w:t xml:space="preserve"> sampled consumers considered</w:t>
      </w:r>
      <w:r>
        <w:rPr>
          <w:rFonts w:eastAsia="Calibri"/>
          <w:color w:val="auto"/>
          <w:lang w:eastAsia="en-US"/>
        </w:rPr>
        <w:t xml:space="preserve"> </w:t>
      </w:r>
      <w:r w:rsidRPr="00005CF7">
        <w:rPr>
          <w:rFonts w:eastAsia="Calibri"/>
          <w:color w:val="auto"/>
          <w:lang w:eastAsia="en-US"/>
        </w:rPr>
        <w:t>they get quality care and services when they need them</w:t>
      </w:r>
      <w:r>
        <w:rPr>
          <w:rFonts w:eastAsia="Calibri"/>
          <w:color w:val="auto"/>
          <w:lang w:eastAsia="en-US"/>
        </w:rPr>
        <w:t>,</w:t>
      </w:r>
      <w:r w:rsidRPr="00005CF7">
        <w:rPr>
          <w:rFonts w:eastAsia="Calibri"/>
          <w:color w:val="auto"/>
          <w:lang w:eastAsia="en-US"/>
        </w:rPr>
        <w:t xml:space="preserve"> from people who are knowledgeable, capable and caring.</w:t>
      </w:r>
    </w:p>
    <w:p w14:paraId="2200F984" w14:textId="77777777" w:rsidR="00301753" w:rsidRPr="00005CF7" w:rsidRDefault="00301753" w:rsidP="00301753">
      <w:r w:rsidRPr="00005CF7">
        <w:t>Consumers and representatives indicated</w:t>
      </w:r>
      <w:r>
        <w:t xml:space="preserve"> </w:t>
      </w:r>
      <w:r w:rsidRPr="00005CF7">
        <w:t xml:space="preserve">staff were always busy however, they were either satisfied or did not raise any concerns regarding the adequacy of staff numbers.  </w:t>
      </w:r>
    </w:p>
    <w:p w14:paraId="1A710629" w14:textId="77777777" w:rsidR="00301753" w:rsidRPr="00005CF7" w:rsidRDefault="00301753" w:rsidP="00301753">
      <w:pPr>
        <w:pStyle w:val="ListBullet"/>
        <w:numPr>
          <w:ilvl w:val="0"/>
          <w:numId w:val="0"/>
        </w:numPr>
        <w:spacing w:after="240"/>
      </w:pPr>
      <w:r w:rsidRPr="00005CF7">
        <w:rPr>
          <w:iCs/>
        </w:rPr>
        <w:t xml:space="preserve">Staff interviewed did not raise concerns regarding the adequacy of staff rostered to provide safe and quality care services to consumers. </w:t>
      </w:r>
      <w:r w:rsidRPr="00005CF7">
        <w:t>Care staff interviewed indicated</w:t>
      </w:r>
      <w:r>
        <w:t xml:space="preserve"> </w:t>
      </w:r>
      <w:r w:rsidRPr="00005CF7">
        <w:t xml:space="preserve">there was adequate staffing to deliver </w:t>
      </w:r>
      <w:r>
        <w:t xml:space="preserve">the </w:t>
      </w:r>
      <w:r w:rsidRPr="00005CF7">
        <w:t xml:space="preserve">care and services required for consumers. </w:t>
      </w:r>
    </w:p>
    <w:p w14:paraId="7D061820" w14:textId="77777777" w:rsidR="00301753" w:rsidRDefault="00301753" w:rsidP="00301753">
      <w:pPr>
        <w:rPr>
          <w:rFonts w:eastAsia="Calibri"/>
          <w:color w:val="auto"/>
          <w:lang w:eastAsia="en-US"/>
        </w:rPr>
      </w:pPr>
      <w:r w:rsidRPr="00005CF7">
        <w:rPr>
          <w:iCs/>
        </w:rPr>
        <w:t>Documentation reviewed did not identify any shortages or un</w:t>
      </w:r>
      <w:r>
        <w:rPr>
          <w:iCs/>
        </w:rPr>
        <w:t>filled</w:t>
      </w:r>
      <w:r w:rsidRPr="00005CF7">
        <w:rPr>
          <w:iCs/>
        </w:rPr>
        <w:t xml:space="preserve"> shifts by staff. </w:t>
      </w:r>
      <w:r w:rsidRPr="00005CF7">
        <w:rPr>
          <w:rFonts w:eastAsia="Calibri"/>
          <w:color w:val="auto"/>
          <w:lang w:eastAsia="en-US"/>
        </w:rPr>
        <w:t>The service was able to demonstrate its ability to produce and monitor call bell response times</w:t>
      </w:r>
      <w:r>
        <w:rPr>
          <w:rFonts w:eastAsia="Calibri"/>
          <w:color w:val="auto"/>
          <w:lang w:eastAsia="en-US"/>
        </w:rPr>
        <w:t>. S</w:t>
      </w:r>
      <w:r w:rsidRPr="00005CF7">
        <w:rPr>
          <w:rFonts w:eastAsia="Calibri"/>
          <w:color w:val="auto"/>
          <w:lang w:eastAsia="en-US"/>
        </w:rPr>
        <w:t xml:space="preserve">taff rosters and allocation records </w:t>
      </w:r>
      <w:r>
        <w:rPr>
          <w:rFonts w:eastAsia="Calibri"/>
          <w:color w:val="auto"/>
          <w:lang w:eastAsia="en-US"/>
        </w:rPr>
        <w:t>were used to</w:t>
      </w:r>
      <w:r w:rsidRPr="00005CF7">
        <w:rPr>
          <w:rFonts w:eastAsia="Calibri"/>
          <w:color w:val="auto"/>
          <w:lang w:eastAsia="en-US"/>
        </w:rPr>
        <w:t xml:space="preserve"> </w:t>
      </w:r>
      <w:r>
        <w:rPr>
          <w:rFonts w:eastAsia="Calibri"/>
          <w:color w:val="auto"/>
          <w:lang w:eastAsia="en-US"/>
        </w:rPr>
        <w:t>allocate</w:t>
      </w:r>
      <w:r w:rsidRPr="00005CF7">
        <w:rPr>
          <w:rFonts w:eastAsia="Calibri"/>
          <w:color w:val="auto"/>
          <w:lang w:eastAsia="en-US"/>
        </w:rPr>
        <w:t xml:space="preserve"> </w:t>
      </w:r>
      <w:proofErr w:type="gramStart"/>
      <w:r w:rsidRPr="00005CF7">
        <w:rPr>
          <w:rFonts w:eastAsia="Calibri"/>
          <w:color w:val="auto"/>
          <w:lang w:eastAsia="en-US"/>
        </w:rPr>
        <w:t>sufficient</w:t>
      </w:r>
      <w:proofErr w:type="gramEnd"/>
      <w:r w:rsidRPr="00005CF7">
        <w:rPr>
          <w:rFonts w:eastAsia="Calibri"/>
          <w:color w:val="auto"/>
          <w:lang w:eastAsia="en-US"/>
        </w:rPr>
        <w:t xml:space="preserve"> staff</w:t>
      </w:r>
      <w:r>
        <w:rPr>
          <w:rFonts w:eastAsia="Calibri"/>
          <w:color w:val="auto"/>
          <w:lang w:eastAsia="en-US"/>
        </w:rPr>
        <w:t>.</w:t>
      </w:r>
    </w:p>
    <w:p w14:paraId="6DD87D88" w14:textId="77777777" w:rsidR="00301753" w:rsidRPr="00005CF7" w:rsidRDefault="00301753" w:rsidP="00301753">
      <w:r w:rsidRPr="00005CF7">
        <w:rPr>
          <w:iCs/>
        </w:rPr>
        <w:t>Consumers and/or representatives reported staff members being kind and caring and provided examples of how staff interact</w:t>
      </w:r>
      <w:r>
        <w:rPr>
          <w:iCs/>
        </w:rPr>
        <w:t>ed to deliver</w:t>
      </w:r>
      <w:r w:rsidRPr="00005CF7">
        <w:rPr>
          <w:iCs/>
        </w:rPr>
        <w:t xml:space="preserve"> consumers’ preferences. S</w:t>
      </w:r>
      <w:r w:rsidRPr="00005CF7">
        <w:rPr>
          <w:rFonts w:eastAsia="Calibri"/>
          <w:color w:val="auto"/>
          <w:lang w:eastAsia="en-US"/>
        </w:rPr>
        <w:t>taff interactions with consumers observed during group activities appeared to be kind, caring and respectful. For example, during a nail painting and pampering activity, staff were seen to be gently encouraging both male and female consumers to join.</w:t>
      </w:r>
    </w:p>
    <w:p w14:paraId="2554B8A1" w14:textId="77777777" w:rsidR="00301753" w:rsidRPr="00005CF7" w:rsidRDefault="00301753" w:rsidP="00301753">
      <w:pPr>
        <w:pStyle w:val="ListBullet"/>
        <w:numPr>
          <w:ilvl w:val="0"/>
          <w:numId w:val="0"/>
        </w:numPr>
        <w:spacing w:after="240"/>
        <w:rPr>
          <w:iCs/>
        </w:rPr>
      </w:pPr>
      <w:r w:rsidRPr="00005CF7">
        <w:rPr>
          <w:iCs/>
        </w:rPr>
        <w:t>Consumers and/or representatives sampled were satisfied with the workforce’s competency and skills to meet the needs of consumers.</w:t>
      </w:r>
    </w:p>
    <w:p w14:paraId="3E3BB375" w14:textId="77777777" w:rsidR="00301753" w:rsidRDefault="00301753" w:rsidP="00301753">
      <w:pPr>
        <w:pStyle w:val="ListBullet"/>
        <w:numPr>
          <w:ilvl w:val="0"/>
          <w:numId w:val="0"/>
        </w:numPr>
        <w:spacing w:after="240"/>
      </w:pPr>
      <w:r w:rsidRPr="00005CF7">
        <w:rPr>
          <w:iCs/>
        </w:rPr>
        <w:t xml:space="preserve">Management explained the procedures for ensuring the competency of the workforce and for maintaining the necessary registrations and qualifications. </w:t>
      </w:r>
      <w:r>
        <w:rPr>
          <w:iCs/>
        </w:rPr>
        <w:t xml:space="preserve">Job descriptions </w:t>
      </w:r>
      <w:r>
        <w:rPr>
          <w:iCs/>
        </w:rPr>
        <w:lastRenderedPageBreak/>
        <w:t xml:space="preserve">are kept accurate and include necessary qualifications. Police checks are conducted for staff and </w:t>
      </w:r>
      <w:r>
        <w:t>registers are maintained for qualifications, competencies and performance.</w:t>
      </w:r>
    </w:p>
    <w:p w14:paraId="13606779" w14:textId="77777777" w:rsidR="00301753" w:rsidRPr="00005CF7" w:rsidRDefault="00301753" w:rsidP="00301753">
      <w:pPr>
        <w:pStyle w:val="ListBullet"/>
        <w:numPr>
          <w:ilvl w:val="0"/>
          <w:numId w:val="0"/>
        </w:numPr>
        <w:spacing w:after="240"/>
        <w:rPr>
          <w:iCs/>
        </w:rPr>
      </w:pPr>
      <w:r w:rsidRPr="00005CF7">
        <w:rPr>
          <w:iCs/>
        </w:rPr>
        <w:t>Consumers and/or representatives sampled were satisfied with the training of the workforce</w:t>
      </w:r>
      <w:r w:rsidRPr="00005CF7">
        <w:rPr>
          <w:rFonts w:eastAsia="Calibri"/>
        </w:rPr>
        <w:t xml:space="preserve"> and did</w:t>
      </w:r>
      <w:r>
        <w:rPr>
          <w:rFonts w:eastAsia="Calibri"/>
        </w:rPr>
        <w:t xml:space="preserve"> </w:t>
      </w:r>
      <w:r w:rsidRPr="00005CF7">
        <w:rPr>
          <w:rFonts w:eastAsia="Calibri"/>
        </w:rPr>
        <w:t>not identify any areas where they thought staff required further training.</w:t>
      </w:r>
    </w:p>
    <w:p w14:paraId="746E49DF" w14:textId="77777777" w:rsidR="00301753" w:rsidRPr="00005CF7" w:rsidRDefault="00301753" w:rsidP="00301753">
      <w:pPr>
        <w:tabs>
          <w:tab w:val="right" w:pos="9026"/>
        </w:tabs>
      </w:pPr>
      <w:r w:rsidRPr="00005CF7">
        <w:rPr>
          <w:iCs/>
        </w:rPr>
        <w:t xml:space="preserve">Management and staff interviewed were able to describe the training and support provided to help staff deliver the care needed by consumers. </w:t>
      </w:r>
      <w:r w:rsidRPr="00005CF7">
        <w:t>Training is provided through various methods such as; in person, online meetings and self-directed learning</w:t>
      </w:r>
      <w:r>
        <w:t xml:space="preserve"> </w:t>
      </w:r>
      <w:r w:rsidRPr="00005CF7">
        <w:t xml:space="preserve">modules. </w:t>
      </w:r>
      <w:r w:rsidRPr="00005CF7">
        <w:rPr>
          <w:iCs/>
        </w:rPr>
        <w:t xml:space="preserve">Documentation indicated that all staff had completed the mandatory training provided by the service and they had access to additional training. </w:t>
      </w:r>
      <w:r w:rsidRPr="00005CF7">
        <w:t>Mandatory training included; skin integrity, food handling, fire safety, elder abuse reporting, manual handling, dealing with dementia,</w:t>
      </w:r>
      <w:r>
        <w:t xml:space="preserve"> personal protective equipment</w:t>
      </w:r>
      <w:r w:rsidRPr="00005CF7">
        <w:t xml:space="preserve"> practices and</w:t>
      </w:r>
      <w:r>
        <w:t xml:space="preserve"> serious incident reporting</w:t>
      </w:r>
      <w:r w:rsidRPr="00005CF7">
        <w:t xml:space="preserve">. </w:t>
      </w:r>
    </w:p>
    <w:p w14:paraId="4614E3B3" w14:textId="77777777" w:rsidR="00301753" w:rsidRPr="00005CF7" w:rsidRDefault="00301753" w:rsidP="00301753">
      <w:pPr>
        <w:pStyle w:val="ListBullet"/>
        <w:numPr>
          <w:ilvl w:val="0"/>
          <w:numId w:val="0"/>
        </w:numPr>
        <w:spacing w:after="240"/>
      </w:pPr>
      <w:r w:rsidRPr="00005CF7">
        <w:t>Management advised they have an education toolbox which can be used when additional training is needed. The service can partner with allied health professionals to provide in person training where appropriate. For example, when the Assessment</w:t>
      </w:r>
      <w:r>
        <w:t xml:space="preserve"> </w:t>
      </w:r>
      <w:r w:rsidRPr="00005CF7">
        <w:t>Team observed</w:t>
      </w:r>
      <w:r>
        <w:t xml:space="preserve"> face masks b</w:t>
      </w:r>
      <w:r w:rsidRPr="00005CF7">
        <w:t>eing worn incorrectly, management issued a memo to all staff which included further video training about wearing</w:t>
      </w:r>
      <w:r>
        <w:t xml:space="preserve"> personal protective equipment </w:t>
      </w:r>
      <w:r w:rsidRPr="00005CF7">
        <w:t>correctly.</w:t>
      </w:r>
    </w:p>
    <w:p w14:paraId="2A703540" w14:textId="71CA8377" w:rsidR="00301753" w:rsidRPr="00005CF7" w:rsidRDefault="00301753" w:rsidP="00301753">
      <w:pPr>
        <w:pStyle w:val="ListBullet"/>
        <w:numPr>
          <w:ilvl w:val="0"/>
          <w:numId w:val="0"/>
        </w:numPr>
        <w:spacing w:after="240"/>
      </w:pPr>
      <w:r w:rsidRPr="00005CF7">
        <w:t>The attendance and completion list showed all staff have completed the mandatory trainings provided by the service. The service’s continuous improvement program also links with staff training.  For example, training in relation to restrictive practices is not a mandatory training requirement however, it is planned to have all staff trained to understand restrictive practices as part of the continuous improvement program.</w:t>
      </w:r>
    </w:p>
    <w:p w14:paraId="2DB7AF51" w14:textId="77777777" w:rsidR="00301753" w:rsidRPr="00005CF7" w:rsidRDefault="00301753" w:rsidP="00301753">
      <w:pPr>
        <w:tabs>
          <w:tab w:val="right" w:pos="9026"/>
        </w:tabs>
        <w:rPr>
          <w:rFonts w:eastAsia="Calibri"/>
          <w:color w:val="auto"/>
          <w:lang w:eastAsia="en-US"/>
        </w:rPr>
      </w:pPr>
      <w:r w:rsidRPr="00005CF7">
        <w:rPr>
          <w:iCs/>
        </w:rPr>
        <w:t xml:space="preserve">The service conducts regular assessments of staff and monitors and reviews their performance. </w:t>
      </w:r>
      <w:r w:rsidRPr="00005CF7">
        <w:t>This includes initial three-month reviews for new staff and probationary reviews after a period of six months. Following probation an annual review is conducted of staff performance. The s</w:t>
      </w:r>
      <w:r w:rsidRPr="00005CF7">
        <w:rPr>
          <w:rFonts w:eastAsia="Calibri"/>
          <w:color w:val="auto"/>
          <w:lang w:eastAsia="en-US"/>
        </w:rPr>
        <w:t>taff performance register showed</w:t>
      </w:r>
      <w:r>
        <w:rPr>
          <w:rFonts w:eastAsia="Calibri"/>
          <w:color w:val="auto"/>
          <w:lang w:eastAsia="en-US"/>
        </w:rPr>
        <w:t xml:space="preserve"> </w:t>
      </w:r>
      <w:r w:rsidRPr="00005CF7">
        <w:rPr>
          <w:rFonts w:eastAsia="Calibri"/>
          <w:color w:val="auto"/>
          <w:lang w:eastAsia="en-US"/>
        </w:rPr>
        <w:t xml:space="preserve">performance reviews were all up to date. </w:t>
      </w:r>
    </w:p>
    <w:p w14:paraId="7ACD92CF" w14:textId="77777777" w:rsidR="00301753" w:rsidRPr="009658EB" w:rsidRDefault="00301753" w:rsidP="00301753">
      <w:pPr>
        <w:rPr>
          <w:rFonts w:eastAsiaTheme="minorHAnsi"/>
          <w:color w:val="auto"/>
        </w:rPr>
      </w:pPr>
      <w:r w:rsidRPr="00005CF7">
        <w:rPr>
          <w:rFonts w:eastAsiaTheme="minorHAnsi"/>
        </w:rPr>
        <w:t xml:space="preserve">The Quality Standard is </w:t>
      </w:r>
      <w:r w:rsidRPr="00005CF7">
        <w:rPr>
          <w:rFonts w:eastAsiaTheme="minorHAnsi"/>
          <w:color w:val="auto"/>
        </w:rPr>
        <w:t>asse</w:t>
      </w:r>
      <w:r w:rsidRPr="00005CF7">
        <w:rPr>
          <w:rFonts w:eastAsiaTheme="minorHAnsi"/>
        </w:rPr>
        <w:t xml:space="preserve">ssed </w:t>
      </w:r>
      <w:r w:rsidRPr="00005CF7">
        <w:rPr>
          <w:rFonts w:eastAsiaTheme="minorHAnsi"/>
          <w:color w:val="auto"/>
        </w:rPr>
        <w:t>as Compliant as</w:t>
      </w:r>
      <w:r>
        <w:rPr>
          <w:rFonts w:eastAsiaTheme="minorHAnsi"/>
          <w:color w:val="auto"/>
        </w:rPr>
        <w:t xml:space="preserve"> five </w:t>
      </w:r>
      <w:r w:rsidRPr="00005CF7">
        <w:rPr>
          <w:rFonts w:eastAsiaTheme="minorHAnsi"/>
          <w:color w:val="auto"/>
        </w:rPr>
        <w:t>of the five specific requirements have been assessed as Compliant.</w:t>
      </w:r>
    </w:p>
    <w:p w14:paraId="3B860DFA" w14:textId="77777777" w:rsidR="00301753" w:rsidRDefault="00301753" w:rsidP="00301753">
      <w:pPr>
        <w:pStyle w:val="Heading2"/>
      </w:pPr>
      <w:r>
        <w:lastRenderedPageBreak/>
        <w:t>Assessment of Standard 7 Requirements</w:t>
      </w:r>
      <w:r w:rsidRPr="0066387A">
        <w:rPr>
          <w:i/>
          <w:color w:val="0000FF"/>
          <w:sz w:val="24"/>
          <w:szCs w:val="24"/>
        </w:rPr>
        <w:t xml:space="preserve"> </w:t>
      </w:r>
    </w:p>
    <w:p w14:paraId="20D3168D" w14:textId="77777777" w:rsidR="00301753" w:rsidRPr="00506F7F" w:rsidRDefault="00301753" w:rsidP="00301753">
      <w:pPr>
        <w:pStyle w:val="Heading3"/>
      </w:pPr>
      <w:r w:rsidRPr="00506F7F">
        <w:t>Requirement 7(3)(a)</w:t>
      </w:r>
      <w:r>
        <w:tab/>
        <w:t>Compliant</w:t>
      </w:r>
    </w:p>
    <w:p w14:paraId="5D14D3D2" w14:textId="77777777" w:rsidR="00301753" w:rsidRPr="008D114F" w:rsidRDefault="00301753" w:rsidP="00301753">
      <w:pPr>
        <w:rPr>
          <w:i/>
        </w:rPr>
      </w:pPr>
      <w:r w:rsidRPr="008D114F">
        <w:rPr>
          <w:i/>
        </w:rPr>
        <w:t>The workforce is planned to enable, and the number and mix of members of the workforce deployed enables, the delivery and management of safe and quality care and services.</w:t>
      </w:r>
    </w:p>
    <w:p w14:paraId="030F0CC3" w14:textId="77777777" w:rsidR="00301753" w:rsidRPr="00506F7F" w:rsidRDefault="00301753" w:rsidP="00301753">
      <w:pPr>
        <w:pStyle w:val="Heading3"/>
      </w:pPr>
      <w:r w:rsidRPr="00506F7F">
        <w:t>Requirement 7(3)(b)</w:t>
      </w:r>
      <w:r>
        <w:tab/>
        <w:t>Compliant</w:t>
      </w:r>
    </w:p>
    <w:p w14:paraId="736956C6" w14:textId="77777777" w:rsidR="00301753" w:rsidRPr="008D114F" w:rsidRDefault="00301753" w:rsidP="00301753">
      <w:pPr>
        <w:rPr>
          <w:i/>
        </w:rPr>
      </w:pPr>
      <w:r w:rsidRPr="008D114F">
        <w:rPr>
          <w:i/>
        </w:rPr>
        <w:t>Workforce interactions with consumers are kind, caring and respectful of each consumer’s identity, culture and diversity.</w:t>
      </w:r>
    </w:p>
    <w:p w14:paraId="2B32E424" w14:textId="77777777" w:rsidR="00301753" w:rsidRPr="00095CD4" w:rsidRDefault="00301753" w:rsidP="00301753">
      <w:pPr>
        <w:pStyle w:val="Heading3"/>
      </w:pPr>
      <w:r w:rsidRPr="00095CD4">
        <w:t>Requirement 7(3)(c)</w:t>
      </w:r>
      <w:r>
        <w:tab/>
        <w:t>Compliant</w:t>
      </w:r>
    </w:p>
    <w:p w14:paraId="5A670D5F" w14:textId="77777777" w:rsidR="00301753" w:rsidRPr="008D114F" w:rsidRDefault="00301753" w:rsidP="0030175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78DC9D" w14:textId="77777777" w:rsidR="00301753" w:rsidRPr="00095CD4" w:rsidRDefault="00301753" w:rsidP="00301753">
      <w:pPr>
        <w:pStyle w:val="Heading3"/>
      </w:pPr>
      <w:r w:rsidRPr="00095CD4">
        <w:t>Requirement 7(3)(d)</w:t>
      </w:r>
      <w:r>
        <w:tab/>
        <w:t>Compliant</w:t>
      </w:r>
    </w:p>
    <w:p w14:paraId="3DB44A7A" w14:textId="77777777" w:rsidR="00301753" w:rsidRPr="008D114F" w:rsidRDefault="00301753" w:rsidP="00301753">
      <w:pPr>
        <w:rPr>
          <w:i/>
        </w:rPr>
      </w:pPr>
      <w:r w:rsidRPr="008D114F">
        <w:rPr>
          <w:i/>
        </w:rPr>
        <w:t>The workforce is recruited, trained, equipped and supported to deliver the outcomes required by these standards.</w:t>
      </w:r>
    </w:p>
    <w:p w14:paraId="489A032F" w14:textId="77777777" w:rsidR="00301753" w:rsidRPr="00095CD4" w:rsidRDefault="00301753" w:rsidP="00301753">
      <w:pPr>
        <w:pStyle w:val="Heading3"/>
      </w:pPr>
      <w:r w:rsidRPr="00095CD4">
        <w:t>Requirement 7(3)(e)</w:t>
      </w:r>
      <w:r>
        <w:tab/>
        <w:t>Compliant</w:t>
      </w:r>
    </w:p>
    <w:p w14:paraId="57790C3F" w14:textId="77777777" w:rsidR="00301753" w:rsidRPr="008D114F" w:rsidRDefault="00301753" w:rsidP="00301753">
      <w:pPr>
        <w:rPr>
          <w:i/>
        </w:rPr>
      </w:pPr>
      <w:r w:rsidRPr="008D114F">
        <w:rPr>
          <w:i/>
        </w:rPr>
        <w:t>Regular assessment, monitoring and review of the performance of each member of the workforce is undertaken.</w:t>
      </w:r>
    </w:p>
    <w:p w14:paraId="59D7B57C" w14:textId="77777777" w:rsidR="00301753" w:rsidRPr="00506F7F" w:rsidRDefault="00301753" w:rsidP="00301753"/>
    <w:p w14:paraId="435A45C4" w14:textId="77777777" w:rsidR="00301753" w:rsidRDefault="00301753" w:rsidP="00301753">
      <w:pPr>
        <w:sectPr w:rsidR="00301753" w:rsidSect="00CB3BA9">
          <w:type w:val="continuous"/>
          <w:pgSz w:w="11906" w:h="16838"/>
          <w:pgMar w:top="1701" w:right="1418" w:bottom="1418" w:left="1418" w:header="709" w:footer="397" w:gutter="0"/>
          <w:cols w:space="708"/>
          <w:titlePg/>
          <w:docGrid w:linePitch="360"/>
        </w:sectPr>
      </w:pPr>
    </w:p>
    <w:p w14:paraId="7933435F" w14:textId="77777777" w:rsidR="00301753" w:rsidRDefault="00301753" w:rsidP="00301753">
      <w:pPr>
        <w:pStyle w:val="Heading1"/>
        <w:tabs>
          <w:tab w:val="right" w:pos="9070"/>
        </w:tabs>
        <w:spacing w:before="560" w:after="640"/>
        <w:rPr>
          <w:color w:val="FFFFFF" w:themeColor="background1"/>
          <w:sz w:val="36"/>
        </w:rPr>
        <w:sectPr w:rsidR="00301753"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1BEAB8C" wp14:editId="0AC7D43B">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EAC852E" w14:textId="77777777" w:rsidR="00301753" w:rsidRPr="00FD1B02" w:rsidRDefault="00301753" w:rsidP="00301753">
      <w:pPr>
        <w:pStyle w:val="Heading3"/>
        <w:shd w:val="clear" w:color="auto" w:fill="F2F2F2" w:themeFill="background1" w:themeFillShade="F2"/>
      </w:pPr>
      <w:r w:rsidRPr="008312AC">
        <w:t>Consumer</w:t>
      </w:r>
      <w:r w:rsidRPr="00FD1B02">
        <w:t xml:space="preserve"> outcome:</w:t>
      </w:r>
    </w:p>
    <w:p w14:paraId="7B7DFE50" w14:textId="77777777" w:rsidR="00301753" w:rsidRDefault="00301753" w:rsidP="00301753">
      <w:pPr>
        <w:numPr>
          <w:ilvl w:val="0"/>
          <w:numId w:val="8"/>
        </w:numPr>
        <w:shd w:val="clear" w:color="auto" w:fill="F2F2F2" w:themeFill="background1" w:themeFillShade="F2"/>
      </w:pPr>
      <w:r>
        <w:t>I am confident the organisation is well run. I can partner in improving the delivery of care and services.</w:t>
      </w:r>
    </w:p>
    <w:p w14:paraId="2B9243A4" w14:textId="77777777" w:rsidR="00301753" w:rsidRDefault="00301753" w:rsidP="00301753">
      <w:pPr>
        <w:pStyle w:val="Heading3"/>
        <w:shd w:val="clear" w:color="auto" w:fill="F2F2F2" w:themeFill="background1" w:themeFillShade="F2"/>
      </w:pPr>
      <w:r>
        <w:t>Organisation statement:</w:t>
      </w:r>
    </w:p>
    <w:p w14:paraId="2539B8BB" w14:textId="77777777" w:rsidR="00301753" w:rsidRDefault="00301753" w:rsidP="00301753">
      <w:pPr>
        <w:numPr>
          <w:ilvl w:val="0"/>
          <w:numId w:val="8"/>
        </w:numPr>
        <w:shd w:val="clear" w:color="auto" w:fill="F2F2F2" w:themeFill="background1" w:themeFillShade="F2"/>
      </w:pPr>
      <w:r>
        <w:t>The organisation’s governing body is accountable for the delivery of safe and quality care and services.</w:t>
      </w:r>
    </w:p>
    <w:p w14:paraId="3270A2B8" w14:textId="77777777" w:rsidR="00301753" w:rsidRDefault="00301753" w:rsidP="00301753">
      <w:pPr>
        <w:pStyle w:val="Heading2"/>
      </w:pPr>
      <w:r>
        <w:t>Assessment of Standard 8</w:t>
      </w:r>
    </w:p>
    <w:p w14:paraId="261F3CF2" w14:textId="77777777" w:rsidR="00301753" w:rsidRPr="006C7C99" w:rsidRDefault="00301753" w:rsidP="00301753">
      <w:r w:rsidRPr="006C7C99">
        <w:rPr>
          <w:rFonts w:eastAsia="Calibri"/>
          <w:lang w:eastAsia="en-US"/>
        </w:rPr>
        <w:t>Overall</w:t>
      </w:r>
      <w:r>
        <w:rPr>
          <w:rFonts w:eastAsia="Calibri"/>
          <w:lang w:eastAsia="en-US"/>
        </w:rPr>
        <w:t>,</w:t>
      </w:r>
      <w:r w:rsidRPr="006C7C99">
        <w:rPr>
          <w:rFonts w:eastAsia="Calibri"/>
          <w:lang w:eastAsia="en-US"/>
        </w:rPr>
        <w:t xml:space="preserve"> </w:t>
      </w:r>
      <w:r w:rsidRPr="006C7C99">
        <w:rPr>
          <w:rFonts w:eastAsia="Calibri"/>
          <w:color w:val="auto"/>
          <w:lang w:eastAsia="en-US"/>
        </w:rPr>
        <w:t xml:space="preserve">sampled </w:t>
      </w:r>
      <w:r w:rsidRPr="006C7C99">
        <w:rPr>
          <w:rFonts w:eastAsia="Calibri"/>
          <w:lang w:eastAsia="en-US"/>
        </w:rPr>
        <w:t>consumers considered</w:t>
      </w:r>
      <w:r>
        <w:rPr>
          <w:rFonts w:eastAsia="Calibri"/>
          <w:lang w:eastAsia="en-US"/>
        </w:rPr>
        <w:t xml:space="preserve"> </w:t>
      </w:r>
      <w:r w:rsidRPr="006C7C99">
        <w:rPr>
          <w:rFonts w:eastAsia="Calibri"/>
          <w:lang w:eastAsia="en-US"/>
        </w:rPr>
        <w:t>the organisation is well run and</w:t>
      </w:r>
      <w:r>
        <w:rPr>
          <w:rFonts w:eastAsia="Calibri"/>
          <w:lang w:eastAsia="en-US"/>
        </w:rPr>
        <w:t xml:space="preserve"> </w:t>
      </w:r>
      <w:r w:rsidRPr="006C7C99">
        <w:rPr>
          <w:rFonts w:eastAsia="Calibri"/>
          <w:lang w:eastAsia="en-US"/>
        </w:rPr>
        <w:t>they can partner in improving the delivery of care and services. Residents and r</w:t>
      </w:r>
      <w:r w:rsidRPr="006C7C99">
        <w:t xml:space="preserve">epresentatives said the service communicates with them regularly and they are kept informed of any changes that may impact on the delivery of care and services. They </w:t>
      </w:r>
      <w:proofErr w:type="gramStart"/>
      <w:r w:rsidRPr="006C7C99">
        <w:t>have the opportunity to</w:t>
      </w:r>
      <w:proofErr w:type="gramEnd"/>
      <w:r w:rsidRPr="006C7C99">
        <w:t xml:space="preserve"> attend monthly resident meetings with the service manager. They stated they feel comfortable with providing feedback and complaints and are invited to participate in surveys. They said their concerns are taken seriously and complaints are addressed to their satisfaction.</w:t>
      </w:r>
    </w:p>
    <w:p w14:paraId="1771CA10" w14:textId="77777777" w:rsidR="00301753" w:rsidRPr="006C7C99" w:rsidRDefault="00301753" w:rsidP="00301753">
      <w:pPr>
        <w:pStyle w:val="ListBullet"/>
        <w:numPr>
          <w:ilvl w:val="0"/>
          <w:numId w:val="0"/>
        </w:numPr>
        <w:spacing w:after="240"/>
      </w:pPr>
      <w:r w:rsidRPr="006C7C99">
        <w:t xml:space="preserve">Staff interviewed were able to identify and provide examples of consumer engagement in the development, delivery and evaluation of their care and services. </w:t>
      </w:r>
    </w:p>
    <w:p w14:paraId="0361797E" w14:textId="77777777" w:rsidR="00301753" w:rsidRPr="006C7C99" w:rsidRDefault="00301753" w:rsidP="00301753">
      <w:pPr>
        <w:rPr>
          <w:rFonts w:eastAsiaTheme="minorHAnsi"/>
          <w:color w:val="auto"/>
          <w:szCs w:val="22"/>
          <w:lang w:eastAsia="en-US"/>
        </w:rPr>
      </w:pPr>
      <w:r w:rsidRPr="006C7C99">
        <w:rPr>
          <w:rFonts w:eastAsia="Calibri"/>
          <w:lang w:eastAsia="en-US"/>
        </w:rPr>
        <w:t>The facility operates under a broader organisation which is responsible for setting policy and governance arrangements.</w:t>
      </w:r>
      <w:r w:rsidRPr="006C7C99">
        <w:rPr>
          <w:rFonts w:eastAsiaTheme="minorHAnsi"/>
          <w:color w:val="auto"/>
          <w:szCs w:val="22"/>
          <w:lang w:eastAsia="en-US"/>
        </w:rPr>
        <w:t xml:space="preserve"> The national Support Office creates policy and procedures which are then provided to the management of the facility to communicate and implement.</w:t>
      </w:r>
    </w:p>
    <w:p w14:paraId="4D7E9AA8" w14:textId="77777777" w:rsidR="00301753" w:rsidRPr="006C7C99" w:rsidRDefault="00301753" w:rsidP="00301753">
      <w:pPr>
        <w:rPr>
          <w:rFonts w:eastAsia="Calibri"/>
          <w:color w:val="auto"/>
          <w:lang w:eastAsia="en-US"/>
        </w:rPr>
      </w:pPr>
      <w:r w:rsidRPr="006C7C99">
        <w:rPr>
          <w:rFonts w:eastAsia="Calibri"/>
          <w:color w:val="auto"/>
          <w:lang w:eastAsia="en-US"/>
        </w:rPr>
        <w:t>The management showed how they communicate effectively with the organisation’s board through its Support Office who manage communications in relation to all governance procedures. For example, the management sends monthly incident report trends</w:t>
      </w:r>
      <w:r>
        <w:rPr>
          <w:rFonts w:eastAsia="Calibri"/>
          <w:color w:val="auto"/>
          <w:lang w:eastAsia="en-US"/>
        </w:rPr>
        <w:t xml:space="preserve"> to</w:t>
      </w:r>
      <w:r w:rsidRPr="006C7C99">
        <w:rPr>
          <w:rFonts w:eastAsia="Calibri"/>
          <w:color w:val="auto"/>
          <w:lang w:eastAsia="en-US"/>
        </w:rPr>
        <w:t xml:space="preserve"> the Support Office who then disseminate</w:t>
      </w:r>
      <w:r>
        <w:rPr>
          <w:rFonts w:eastAsia="Calibri"/>
          <w:color w:val="auto"/>
          <w:lang w:eastAsia="en-US"/>
        </w:rPr>
        <w:t>s</w:t>
      </w:r>
      <w:r w:rsidRPr="006C7C99">
        <w:rPr>
          <w:rFonts w:eastAsia="Calibri"/>
          <w:color w:val="auto"/>
          <w:lang w:eastAsia="en-US"/>
        </w:rPr>
        <w:t xml:space="preserve"> information to relevant sub-committees such as the Zero Harm Committee to ensure the organisation delivers safe and quality care and services.</w:t>
      </w:r>
    </w:p>
    <w:p w14:paraId="0D000E9A" w14:textId="77777777" w:rsidR="00301753" w:rsidRPr="006C7C99" w:rsidRDefault="00301753" w:rsidP="00301753">
      <w:pPr>
        <w:tabs>
          <w:tab w:val="right" w:pos="9026"/>
        </w:tabs>
        <w:rPr>
          <w:rFonts w:eastAsia="Calibri"/>
          <w:color w:val="auto"/>
          <w:lang w:eastAsia="en-US"/>
        </w:rPr>
      </w:pPr>
      <w:r w:rsidRPr="006C7C99">
        <w:rPr>
          <w:rFonts w:eastAsia="Calibri"/>
          <w:color w:val="auto"/>
          <w:lang w:eastAsia="en-US"/>
        </w:rPr>
        <w:t xml:space="preserve">Documentation reviewed indicated how the service’s governing body remains updated and accountable for the delivery of safe and quality care of services. For </w:t>
      </w:r>
      <w:r w:rsidRPr="006C7C99">
        <w:rPr>
          <w:rFonts w:eastAsia="Calibri"/>
          <w:color w:val="auto"/>
          <w:lang w:eastAsia="en-US"/>
        </w:rPr>
        <w:lastRenderedPageBreak/>
        <w:t xml:space="preserve">example, the </w:t>
      </w:r>
      <w:r w:rsidRPr="006C7C99">
        <w:rPr>
          <w:rFonts w:eastAsia="Calibri"/>
          <w:color w:val="auto"/>
          <w:szCs w:val="22"/>
          <w:lang w:eastAsia="en-US"/>
        </w:rPr>
        <w:t>changes</w:t>
      </w:r>
      <w:r w:rsidRPr="006C7C99">
        <w:rPr>
          <w:rFonts w:eastAsia="Calibri"/>
          <w:color w:val="auto"/>
          <w:szCs w:val="22"/>
          <w:lang w:val="x-none" w:eastAsia="en-US"/>
        </w:rPr>
        <w:t xml:space="preserve"> </w:t>
      </w:r>
      <w:r w:rsidRPr="006C7C99">
        <w:rPr>
          <w:rFonts w:eastAsia="Calibri"/>
          <w:color w:val="auto"/>
          <w:szCs w:val="22"/>
          <w:lang w:eastAsia="en-US"/>
        </w:rPr>
        <w:t>in regulatory compliance are received by the Support Office who then notify the</w:t>
      </w:r>
      <w:r>
        <w:rPr>
          <w:rFonts w:eastAsia="Calibri"/>
          <w:color w:val="auto"/>
          <w:szCs w:val="22"/>
          <w:lang w:eastAsia="en-US"/>
        </w:rPr>
        <w:t xml:space="preserve"> service manager w</w:t>
      </w:r>
      <w:r w:rsidRPr="006C7C99">
        <w:rPr>
          <w:rFonts w:eastAsia="Calibri"/>
          <w:color w:val="auto"/>
          <w:szCs w:val="22"/>
          <w:lang w:eastAsia="en-US"/>
        </w:rPr>
        <w:t>ho then distributes the information to staff, consumers, and representatives.</w:t>
      </w:r>
    </w:p>
    <w:p w14:paraId="563CEF2E" w14:textId="77777777" w:rsidR="00301753" w:rsidRPr="006C7C99" w:rsidRDefault="00301753" w:rsidP="00301753">
      <w:pPr>
        <w:tabs>
          <w:tab w:val="right" w:pos="9026"/>
        </w:tabs>
        <w:rPr>
          <w:rFonts w:eastAsia="Calibri"/>
          <w:lang w:eastAsia="en-US"/>
        </w:rPr>
      </w:pPr>
      <w:r w:rsidRPr="006C7C99">
        <w:rPr>
          <w:rFonts w:eastAsia="Calibri"/>
          <w:color w:val="auto"/>
          <w:lang w:eastAsia="en-US"/>
        </w:rPr>
        <w:t xml:space="preserve">Based on discussions with consumers, representatives, staff and management the service has been assessed to have effective governance systems in place regarding information management, continuous improvement, financial governance, workforce governance and regulatory compliance. This was supported by documentation and interviews with staff. </w:t>
      </w:r>
    </w:p>
    <w:p w14:paraId="7AB08B41" w14:textId="77777777" w:rsidR="00301753" w:rsidRPr="006C7C99" w:rsidRDefault="00301753" w:rsidP="001B6346">
      <w:pPr>
        <w:tabs>
          <w:tab w:val="right" w:pos="9026"/>
        </w:tabs>
        <w:rPr>
          <w:rFonts w:eastAsia="Calibri"/>
          <w:color w:val="auto"/>
          <w:lang w:eastAsia="en-US"/>
        </w:rPr>
      </w:pPr>
      <w:r w:rsidRPr="006C7C99">
        <w:rPr>
          <w:rFonts w:eastAsia="Fira Sans Light"/>
        </w:rPr>
        <w:t>Staff demonstrated a practical understanding of p</w:t>
      </w:r>
      <w:r w:rsidRPr="006C7C99">
        <w:rPr>
          <w:rFonts w:eastAsia="Fira Sans Light"/>
          <w:szCs w:val="22"/>
          <w:lang w:eastAsia="en-US"/>
        </w:rPr>
        <w:t xml:space="preserve">olicies </w:t>
      </w:r>
      <w:r w:rsidRPr="006C7C99">
        <w:rPr>
          <w:rFonts w:eastAsia="Fira Sans Light"/>
        </w:rPr>
        <w:t xml:space="preserve">in relation to </w:t>
      </w:r>
      <w:r w:rsidRPr="006C7C99">
        <w:rPr>
          <w:rFonts w:eastAsia="Calibri"/>
          <w:color w:val="auto"/>
          <w:szCs w:val="22"/>
          <w:lang w:eastAsia="en-US"/>
        </w:rPr>
        <w:t xml:space="preserve">high impact or high prevalence risks, abuse and neglect of consumers and how consumers are supported to live the best life they can. </w:t>
      </w:r>
      <w:r w:rsidRPr="006C7C99">
        <w:rPr>
          <w:rFonts w:eastAsia="Calibri"/>
          <w:color w:val="auto"/>
          <w:lang w:eastAsia="en-US"/>
        </w:rPr>
        <w:t>The resident incident management procedure provides a guideline for staff in addressing, reporting and monitoring incidents including Serious Incident Reports.  S</w:t>
      </w:r>
      <w:r>
        <w:rPr>
          <w:rFonts w:eastAsia="Calibri"/>
          <w:color w:val="auto"/>
          <w:lang w:eastAsia="en-US"/>
        </w:rPr>
        <w:t>erious Incident Reporting a</w:t>
      </w:r>
      <w:r w:rsidRPr="006C7C99">
        <w:rPr>
          <w:rFonts w:eastAsia="Calibri"/>
          <w:color w:val="auto"/>
          <w:lang w:eastAsia="en-US"/>
        </w:rPr>
        <w:t>nd incident management training was</w:t>
      </w:r>
      <w:r>
        <w:rPr>
          <w:rFonts w:eastAsia="Calibri"/>
          <w:color w:val="auto"/>
          <w:lang w:eastAsia="en-US"/>
        </w:rPr>
        <w:t xml:space="preserve"> </w:t>
      </w:r>
      <w:r w:rsidRPr="006C7C99">
        <w:rPr>
          <w:rFonts w:eastAsia="Calibri"/>
          <w:color w:val="auto"/>
          <w:lang w:eastAsia="en-US"/>
        </w:rPr>
        <w:t xml:space="preserve">mandatory for staff and the attendance register confirmed all staff completed the training. </w:t>
      </w:r>
    </w:p>
    <w:p w14:paraId="61DB2AC2" w14:textId="77777777" w:rsidR="00301753" w:rsidRPr="001B6346" w:rsidRDefault="00301753" w:rsidP="001B6346">
      <w:pPr>
        <w:tabs>
          <w:tab w:val="right" w:pos="9026"/>
        </w:tabs>
        <w:rPr>
          <w:rFonts w:eastAsia="Calibri"/>
          <w:color w:val="auto"/>
          <w:lang w:eastAsia="en-US"/>
        </w:rPr>
      </w:pPr>
      <w:r w:rsidRPr="001B6346">
        <w:rPr>
          <w:rFonts w:eastAsia="Calibri"/>
          <w:color w:val="auto"/>
          <w:lang w:eastAsia="en-US"/>
        </w:rPr>
        <w:t>The Support Office of the service arranges for correspondence with staff, consumers and representatives via email and text including updates on visitor restrictions to the service in relation to COVID-19.</w:t>
      </w:r>
    </w:p>
    <w:p w14:paraId="30042EEB" w14:textId="77777777" w:rsidR="00301753" w:rsidRPr="001B6346" w:rsidRDefault="00301753" w:rsidP="001B6346">
      <w:pPr>
        <w:tabs>
          <w:tab w:val="right" w:pos="9026"/>
        </w:tabs>
        <w:rPr>
          <w:rFonts w:eastAsia="Calibri"/>
          <w:color w:val="auto"/>
          <w:lang w:eastAsia="en-US"/>
        </w:rPr>
      </w:pPr>
      <w:r w:rsidRPr="001B6346">
        <w:rPr>
          <w:rFonts w:eastAsia="Calibri"/>
          <w:color w:val="auto"/>
          <w:lang w:eastAsia="en-US"/>
        </w:rPr>
        <w:t>Incident reports are reviewed daily and key performance data are collated monthly</w:t>
      </w:r>
      <w:r w:rsidRPr="006C7C99">
        <w:rPr>
          <w:rFonts w:eastAsiaTheme="minorHAnsi"/>
          <w:color w:val="auto"/>
          <w:szCs w:val="22"/>
          <w:lang w:eastAsia="en-US"/>
        </w:rPr>
        <w:t xml:space="preserve"> and provided to the Support Office to identify trends of high impact and high prevalence risks. The Support Office conducts further analysis of incident trends and </w:t>
      </w:r>
      <w:r w:rsidRPr="001B6346">
        <w:rPr>
          <w:rFonts w:eastAsia="Calibri"/>
          <w:color w:val="auto"/>
          <w:lang w:eastAsia="en-US"/>
        </w:rPr>
        <w:t>provides tasks for the service to action to address trends. For example, skin injuries were identified as a high prevalence risk for consumers which resulted in further education and training to staff in relation to gentle handing, morning care and pressure area care training with a physiotherapist.</w:t>
      </w:r>
    </w:p>
    <w:p w14:paraId="2B88AA11" w14:textId="77777777" w:rsidR="00301753" w:rsidRPr="006C7C99" w:rsidRDefault="00301753" w:rsidP="00301753">
      <w:pPr>
        <w:tabs>
          <w:tab w:val="right" w:pos="9026"/>
        </w:tabs>
        <w:rPr>
          <w:iCs/>
        </w:rPr>
      </w:pPr>
      <w:r w:rsidRPr="001B6346">
        <w:rPr>
          <w:rFonts w:eastAsia="Calibri"/>
          <w:color w:val="auto"/>
          <w:lang w:eastAsia="en-US"/>
        </w:rPr>
        <w:t>The service provided the organisation’s documented risk management framework, and policies for; managing risks, identifying abuse and neglect, and managing incidents. Staff confirmed they had been educated about the organisation’s policies and were able to provide examples of their relevance to their work. Staff could</w:t>
      </w:r>
      <w:r w:rsidRPr="006C7C99">
        <w:t xml:space="preserve"> demonstrate an understanding of the management of incidents of high impact or high prevalence risks.</w:t>
      </w:r>
      <w:r w:rsidRPr="006C7C99">
        <w:rPr>
          <w:rFonts w:eastAsia="Fira Sans Light"/>
          <w:szCs w:val="22"/>
          <w:lang w:eastAsia="en-US"/>
        </w:rPr>
        <w:t xml:space="preserve"> For example</w:t>
      </w:r>
      <w:r>
        <w:rPr>
          <w:rFonts w:eastAsia="Fira Sans Light"/>
          <w:szCs w:val="22"/>
          <w:lang w:eastAsia="en-US"/>
        </w:rPr>
        <w:t>,</w:t>
      </w:r>
      <w:r w:rsidRPr="006C7C99">
        <w:rPr>
          <w:rFonts w:eastAsia="Fira Sans Light"/>
          <w:szCs w:val="22"/>
          <w:lang w:eastAsia="en-US"/>
        </w:rPr>
        <w:t xml:space="preserve"> Staff explained the specific </w:t>
      </w:r>
      <w:r w:rsidRPr="006C7C99">
        <w:t>process when a fall incident occurred including the assessment, monitoring and escalating to the</w:t>
      </w:r>
      <w:r>
        <w:t xml:space="preserve"> medical officer or</w:t>
      </w:r>
      <w:r w:rsidRPr="006C7C99">
        <w:t xml:space="preserve"> hospital when required.</w:t>
      </w:r>
    </w:p>
    <w:p w14:paraId="34F10699" w14:textId="77777777" w:rsidR="00301753" w:rsidRPr="001B6346" w:rsidRDefault="00301753" w:rsidP="00301753">
      <w:pPr>
        <w:rPr>
          <w:color w:val="auto"/>
        </w:rPr>
      </w:pPr>
      <w:r w:rsidRPr="006C7C99">
        <w:t>Documentation reviewed included a ‘Regulatory Compliance Procedure’ in which outlines specific reporting of elder abuse, and a ‘</w:t>
      </w:r>
      <w:proofErr w:type="spellStart"/>
      <w:r w:rsidRPr="006C7C99">
        <w:t>Whistleblower</w:t>
      </w:r>
      <w:proofErr w:type="spellEnd"/>
      <w:r w:rsidRPr="006C7C99">
        <w:t xml:space="preserve"> Policy’ which details internal systems for reporting disclosure of misconduct by service employees and others.  </w:t>
      </w:r>
      <w:r w:rsidRPr="006C7C99">
        <w:rPr>
          <w:rFonts w:eastAsia="Calibri"/>
          <w:color w:val="auto"/>
          <w:szCs w:val="22"/>
          <w:lang w:eastAsia="en-US"/>
        </w:rPr>
        <w:t xml:space="preserve">All staff interviewed said they were comfortable with raising any issues </w:t>
      </w:r>
      <w:r w:rsidRPr="001B6346">
        <w:rPr>
          <w:color w:val="auto"/>
        </w:rPr>
        <w:lastRenderedPageBreak/>
        <w:t>including potential abuse or neglect of consumers. Training records reviewed indicated all staff attended and completed training in relation to elder abuse.</w:t>
      </w:r>
    </w:p>
    <w:p w14:paraId="1D96ECCF" w14:textId="77777777" w:rsidR="00301753" w:rsidRPr="001B6346" w:rsidRDefault="00301753" w:rsidP="001B6346">
      <w:pPr>
        <w:rPr>
          <w:color w:val="auto"/>
        </w:rPr>
      </w:pPr>
      <w:r w:rsidRPr="001B6346">
        <w:rPr>
          <w:color w:val="auto"/>
        </w:rPr>
        <w:t>The organisation’s policies recognise the cultural diversity of consumers and respect for independence. Staff were able to demonstrate specific ways they supported consumers identity and independence and to live the best life they can.</w:t>
      </w:r>
    </w:p>
    <w:p w14:paraId="420770C7" w14:textId="77777777" w:rsidR="00301753" w:rsidRPr="006C7C99" w:rsidRDefault="00301753" w:rsidP="00301753">
      <w:pPr>
        <w:rPr>
          <w:color w:val="auto"/>
        </w:rPr>
      </w:pPr>
      <w:r w:rsidRPr="001B6346">
        <w:rPr>
          <w:color w:val="auto"/>
        </w:rPr>
        <w:t xml:space="preserve">The incident management procedure provides a guideline for staff in addressing, </w:t>
      </w:r>
      <w:bookmarkStart w:id="1" w:name="_GoBack"/>
      <w:bookmarkEnd w:id="1"/>
      <w:r w:rsidRPr="001B6346">
        <w:rPr>
          <w:color w:val="auto"/>
        </w:rPr>
        <w:t xml:space="preserve">reporting and monitoring incidents including Serious Incident Reports. Registered Nurses interviewed demonstrated they </w:t>
      </w:r>
      <w:r w:rsidRPr="006C7C99">
        <w:rPr>
          <w:color w:val="auto"/>
        </w:rPr>
        <w:t>are aware of the incident reporting process and how these incidents may trigger a reassessment or review and care planning is reviewed if changes are required. For example, if a consumer has a fall, they are monitored internally or referred to</w:t>
      </w:r>
      <w:r>
        <w:rPr>
          <w:color w:val="auto"/>
        </w:rPr>
        <w:t xml:space="preserve"> a medical officer o</w:t>
      </w:r>
      <w:r w:rsidRPr="006C7C99">
        <w:rPr>
          <w:color w:val="auto"/>
        </w:rPr>
        <w:t xml:space="preserve">r hospital depending on severity. </w:t>
      </w:r>
    </w:p>
    <w:p w14:paraId="327E693F" w14:textId="77777777" w:rsidR="00301753" w:rsidRPr="001B6346" w:rsidRDefault="00301753" w:rsidP="00301753">
      <w:pPr>
        <w:rPr>
          <w:color w:val="auto"/>
        </w:rPr>
      </w:pPr>
      <w:r w:rsidRPr="001B6346">
        <w:rPr>
          <w:color w:val="auto"/>
        </w:rPr>
        <w:t>The service also provided the organisation’s documented clinical governance framework and policies governing antimicrobial stewardship, minimising the use of restraint and open disclosure. Staff confirmed they had been educated about the policies and this was reflected in care practices and consumer records.</w:t>
      </w:r>
    </w:p>
    <w:p w14:paraId="36985F64" w14:textId="77777777" w:rsidR="00301753" w:rsidRPr="001B6346" w:rsidRDefault="00301753" w:rsidP="00301753">
      <w:pPr>
        <w:rPr>
          <w:color w:val="auto"/>
        </w:rPr>
      </w:pPr>
      <w:r w:rsidRPr="001B6346">
        <w:rPr>
          <w:color w:val="auto"/>
        </w:rPr>
        <w:t>The Quality Standard is assessed as Compliant as five of the five specific requirements have been assessed as Compliant.</w:t>
      </w:r>
    </w:p>
    <w:p w14:paraId="0E906070" w14:textId="77777777" w:rsidR="00301753" w:rsidRDefault="00301753" w:rsidP="00301753">
      <w:pPr>
        <w:pStyle w:val="Heading2"/>
      </w:pPr>
      <w:r>
        <w:t>Assessment of Standard 8 Requirements</w:t>
      </w:r>
      <w:r w:rsidRPr="0066387A">
        <w:rPr>
          <w:i/>
          <w:color w:val="0000FF"/>
          <w:sz w:val="24"/>
          <w:szCs w:val="24"/>
        </w:rPr>
        <w:t xml:space="preserve"> </w:t>
      </w:r>
    </w:p>
    <w:p w14:paraId="53D06BBF" w14:textId="77777777" w:rsidR="00301753" w:rsidRPr="00506F7F" w:rsidRDefault="00301753" w:rsidP="00301753">
      <w:pPr>
        <w:pStyle w:val="Heading3"/>
      </w:pPr>
      <w:r w:rsidRPr="00506F7F">
        <w:t>Requirement 8(3)(a)</w:t>
      </w:r>
      <w:r w:rsidRPr="00506F7F">
        <w:tab/>
        <w:t>Compliant</w:t>
      </w:r>
    </w:p>
    <w:p w14:paraId="7DC26E07" w14:textId="77777777" w:rsidR="00301753" w:rsidRPr="008D114F" w:rsidRDefault="00301753" w:rsidP="00301753">
      <w:pPr>
        <w:rPr>
          <w:i/>
        </w:rPr>
      </w:pPr>
      <w:r w:rsidRPr="008D114F">
        <w:rPr>
          <w:i/>
        </w:rPr>
        <w:t>Consumers are engaged in the development, delivery and evaluation of care and services and are supported in that engagement.</w:t>
      </w:r>
    </w:p>
    <w:p w14:paraId="2703F51C" w14:textId="77777777" w:rsidR="00301753" w:rsidRPr="00095CD4" w:rsidRDefault="00301753" w:rsidP="00301753">
      <w:pPr>
        <w:pStyle w:val="Heading3"/>
      </w:pPr>
      <w:r w:rsidRPr="00095CD4">
        <w:t>Requirement 8(3)(b)</w:t>
      </w:r>
      <w:r>
        <w:tab/>
        <w:t>Compliant</w:t>
      </w:r>
    </w:p>
    <w:p w14:paraId="5DDF02AB" w14:textId="77777777" w:rsidR="00301753" w:rsidRPr="008D114F" w:rsidRDefault="00301753" w:rsidP="00301753">
      <w:pPr>
        <w:rPr>
          <w:i/>
        </w:rPr>
      </w:pPr>
      <w:r w:rsidRPr="008D114F">
        <w:rPr>
          <w:i/>
        </w:rPr>
        <w:t>The organisation’s governing body promotes a culture of safe, inclusive and quality care and services and is accountable for their delivery.</w:t>
      </w:r>
    </w:p>
    <w:p w14:paraId="4F764F9C" w14:textId="77777777" w:rsidR="00301753" w:rsidRPr="00506F7F" w:rsidRDefault="00301753" w:rsidP="00301753">
      <w:pPr>
        <w:pStyle w:val="Heading3"/>
      </w:pPr>
      <w:r w:rsidRPr="00506F7F">
        <w:t>Requirement 8(3)(c)</w:t>
      </w:r>
      <w:r>
        <w:tab/>
        <w:t>Compliant</w:t>
      </w:r>
    </w:p>
    <w:p w14:paraId="08D8E652" w14:textId="77777777" w:rsidR="00301753" w:rsidRPr="008D114F" w:rsidRDefault="00301753" w:rsidP="00301753">
      <w:pPr>
        <w:rPr>
          <w:i/>
        </w:rPr>
      </w:pPr>
      <w:r w:rsidRPr="008D114F">
        <w:rPr>
          <w:i/>
        </w:rPr>
        <w:t>Effective organisation wide governance systems relating to the following:</w:t>
      </w:r>
    </w:p>
    <w:p w14:paraId="040898AE"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information management;</w:t>
      </w:r>
    </w:p>
    <w:p w14:paraId="58D60A39"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continuous improvement;</w:t>
      </w:r>
    </w:p>
    <w:p w14:paraId="265323B2"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financial governance;</w:t>
      </w:r>
    </w:p>
    <w:p w14:paraId="5E8D2839"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4CF443"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regulatory compliance;</w:t>
      </w:r>
    </w:p>
    <w:p w14:paraId="6B439B35" w14:textId="77777777" w:rsidR="00301753" w:rsidRPr="008D114F" w:rsidRDefault="00301753" w:rsidP="00301753">
      <w:pPr>
        <w:numPr>
          <w:ilvl w:val="0"/>
          <w:numId w:val="18"/>
        </w:numPr>
        <w:tabs>
          <w:tab w:val="right" w:pos="9026"/>
        </w:tabs>
        <w:spacing w:before="0" w:after="0"/>
        <w:ind w:left="567" w:hanging="425"/>
        <w:outlineLvl w:val="4"/>
        <w:rPr>
          <w:i/>
        </w:rPr>
      </w:pPr>
      <w:r w:rsidRPr="008D114F">
        <w:rPr>
          <w:i/>
        </w:rPr>
        <w:t>feedback and complaints.</w:t>
      </w:r>
    </w:p>
    <w:p w14:paraId="1BA63D89" w14:textId="77777777" w:rsidR="00301753" w:rsidRPr="00506F7F" w:rsidRDefault="00301753" w:rsidP="00301753">
      <w:pPr>
        <w:pStyle w:val="Heading3"/>
      </w:pPr>
      <w:r w:rsidRPr="00506F7F">
        <w:lastRenderedPageBreak/>
        <w:t>Requirement 8(3)(d)</w:t>
      </w:r>
      <w:r>
        <w:tab/>
        <w:t>Compliant</w:t>
      </w:r>
    </w:p>
    <w:p w14:paraId="53937F38" w14:textId="77777777" w:rsidR="00301753" w:rsidRPr="008D114F" w:rsidRDefault="00301753" w:rsidP="00301753">
      <w:pPr>
        <w:rPr>
          <w:i/>
        </w:rPr>
      </w:pPr>
      <w:r w:rsidRPr="008D114F">
        <w:rPr>
          <w:i/>
        </w:rPr>
        <w:t>Effective risk management systems and practices, including but not limited to the following:</w:t>
      </w:r>
    </w:p>
    <w:p w14:paraId="5C846800" w14:textId="77777777" w:rsidR="00301753" w:rsidRPr="008D114F" w:rsidRDefault="00301753" w:rsidP="0030175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E96ADFA" w14:textId="77777777" w:rsidR="00301753" w:rsidRPr="008D114F" w:rsidRDefault="00301753" w:rsidP="0030175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59D31D3" w14:textId="77777777" w:rsidR="00301753" w:rsidRDefault="00301753" w:rsidP="00301753">
      <w:pPr>
        <w:numPr>
          <w:ilvl w:val="0"/>
          <w:numId w:val="19"/>
        </w:numPr>
        <w:tabs>
          <w:tab w:val="right" w:pos="9026"/>
        </w:tabs>
        <w:spacing w:before="0" w:after="0"/>
        <w:ind w:left="567" w:hanging="425"/>
        <w:outlineLvl w:val="4"/>
        <w:rPr>
          <w:i/>
        </w:rPr>
      </w:pPr>
      <w:r w:rsidRPr="008D114F">
        <w:rPr>
          <w:i/>
        </w:rPr>
        <w:t>supporting consumers to live the best life they can</w:t>
      </w:r>
    </w:p>
    <w:p w14:paraId="0A8D5BF9" w14:textId="77777777" w:rsidR="00301753" w:rsidRPr="008D114F" w:rsidRDefault="00301753" w:rsidP="0030175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C0E1DA5" w14:textId="77777777" w:rsidR="00301753" w:rsidRPr="00506F7F" w:rsidRDefault="00301753" w:rsidP="00301753">
      <w:pPr>
        <w:pStyle w:val="Heading3"/>
      </w:pPr>
      <w:r w:rsidRPr="00506F7F">
        <w:t>Requirement 8(3)(e)</w:t>
      </w:r>
      <w:r>
        <w:tab/>
        <w:t>Compliant</w:t>
      </w:r>
    </w:p>
    <w:p w14:paraId="74943A00" w14:textId="77777777" w:rsidR="00301753" w:rsidRPr="008D114F" w:rsidRDefault="00301753" w:rsidP="00301753">
      <w:pPr>
        <w:rPr>
          <w:i/>
        </w:rPr>
      </w:pPr>
      <w:r w:rsidRPr="008D114F">
        <w:rPr>
          <w:i/>
        </w:rPr>
        <w:t>Where clinical care is provided—a clinical governance framework, including but not limited to the following:</w:t>
      </w:r>
    </w:p>
    <w:p w14:paraId="758203F7" w14:textId="77777777" w:rsidR="00301753" w:rsidRPr="008D114F" w:rsidRDefault="00301753" w:rsidP="00301753">
      <w:pPr>
        <w:numPr>
          <w:ilvl w:val="0"/>
          <w:numId w:val="20"/>
        </w:numPr>
        <w:tabs>
          <w:tab w:val="right" w:pos="9026"/>
        </w:tabs>
        <w:spacing w:before="0" w:after="0"/>
        <w:ind w:left="567" w:hanging="425"/>
        <w:outlineLvl w:val="4"/>
        <w:rPr>
          <w:i/>
        </w:rPr>
      </w:pPr>
      <w:r w:rsidRPr="008D114F">
        <w:rPr>
          <w:i/>
        </w:rPr>
        <w:t>antimicrobial stewardship;</w:t>
      </w:r>
    </w:p>
    <w:p w14:paraId="17DEFF36" w14:textId="77777777" w:rsidR="00301753" w:rsidRPr="008D114F" w:rsidRDefault="00301753" w:rsidP="00301753">
      <w:pPr>
        <w:numPr>
          <w:ilvl w:val="0"/>
          <w:numId w:val="20"/>
        </w:numPr>
        <w:tabs>
          <w:tab w:val="right" w:pos="9026"/>
        </w:tabs>
        <w:spacing w:before="0" w:after="0"/>
        <w:ind w:left="567" w:hanging="425"/>
        <w:outlineLvl w:val="4"/>
        <w:rPr>
          <w:i/>
        </w:rPr>
      </w:pPr>
      <w:r w:rsidRPr="008D114F">
        <w:rPr>
          <w:i/>
        </w:rPr>
        <w:t>minimising the use of restraint;</w:t>
      </w:r>
    </w:p>
    <w:p w14:paraId="60F1846B" w14:textId="77777777" w:rsidR="00301753" w:rsidRPr="008D114F" w:rsidRDefault="00301753" w:rsidP="00301753">
      <w:pPr>
        <w:numPr>
          <w:ilvl w:val="0"/>
          <w:numId w:val="20"/>
        </w:numPr>
        <w:tabs>
          <w:tab w:val="right" w:pos="9026"/>
        </w:tabs>
        <w:spacing w:before="0" w:after="0"/>
        <w:ind w:left="567" w:hanging="425"/>
        <w:outlineLvl w:val="4"/>
        <w:rPr>
          <w:i/>
        </w:rPr>
      </w:pPr>
      <w:r w:rsidRPr="008D114F">
        <w:rPr>
          <w:i/>
        </w:rPr>
        <w:t>open disclosure.</w:t>
      </w:r>
    </w:p>
    <w:p w14:paraId="2C71F9DA" w14:textId="77777777" w:rsidR="00301753" w:rsidRDefault="00301753" w:rsidP="00301753">
      <w:pPr>
        <w:tabs>
          <w:tab w:val="right" w:pos="9026"/>
        </w:tabs>
        <w:sectPr w:rsidR="00301753" w:rsidSect="008D7780">
          <w:type w:val="continuous"/>
          <w:pgSz w:w="11906" w:h="16838"/>
          <w:pgMar w:top="1701" w:right="1418" w:bottom="1418" w:left="1418" w:header="709" w:footer="397" w:gutter="0"/>
          <w:cols w:space="708"/>
          <w:docGrid w:linePitch="360"/>
        </w:sectPr>
      </w:pPr>
    </w:p>
    <w:p w14:paraId="2B8AF923" w14:textId="0F388262" w:rsidR="00301753" w:rsidRDefault="00301753" w:rsidP="00301753">
      <w:pPr>
        <w:pStyle w:val="Heading1"/>
      </w:pPr>
      <w:r>
        <w:lastRenderedPageBreak/>
        <w:t>Areas for improvement</w:t>
      </w:r>
    </w:p>
    <w:p w14:paraId="75FA5976" w14:textId="2BF6233C" w:rsidR="00A3716D" w:rsidRPr="00095CD4" w:rsidRDefault="00301753" w:rsidP="005D1C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456D" w14:textId="77777777" w:rsidR="00896362" w:rsidRDefault="00896362" w:rsidP="00603E0E">
      <w:pPr>
        <w:spacing w:after="0" w:line="240" w:lineRule="auto"/>
      </w:pPr>
      <w:r>
        <w:separator/>
      </w:r>
    </w:p>
  </w:endnote>
  <w:endnote w:type="continuationSeparator" w:id="0">
    <w:p w14:paraId="6251E7EC" w14:textId="77777777" w:rsidR="00896362" w:rsidRDefault="0089636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428A" w14:textId="77777777" w:rsidR="00301753" w:rsidRDefault="00301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1B1F" w14:textId="77777777" w:rsidR="00301753" w:rsidRPr="009A1F1B" w:rsidRDefault="003017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7840FD" w14:textId="77777777" w:rsidR="00301753" w:rsidRPr="00C72FFB" w:rsidRDefault="003017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Calvary Sandhurst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6203C0" w14:textId="77777777" w:rsidR="00301753" w:rsidRPr="00C72FFB" w:rsidRDefault="003017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9E72" w14:textId="77777777" w:rsidR="00301753" w:rsidRPr="009A1F1B" w:rsidRDefault="003017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5A6DC1" w14:textId="77777777" w:rsidR="00301753" w:rsidRPr="00C72FFB" w:rsidRDefault="003017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316625" w14:textId="77777777" w:rsidR="00301753" w:rsidRPr="00A3716D" w:rsidRDefault="003017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DAB0" w14:textId="77777777" w:rsidR="00896362" w:rsidRDefault="00896362" w:rsidP="00603E0E">
      <w:pPr>
        <w:spacing w:after="0" w:line="240" w:lineRule="auto"/>
      </w:pPr>
      <w:r>
        <w:separator/>
      </w:r>
    </w:p>
  </w:footnote>
  <w:footnote w:type="continuationSeparator" w:id="0">
    <w:p w14:paraId="0C42D1E6" w14:textId="77777777" w:rsidR="00896362" w:rsidRDefault="0089636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A205" w14:textId="77777777" w:rsidR="00301753" w:rsidRDefault="003017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2155" w14:textId="77777777" w:rsidR="00301753" w:rsidRDefault="00301753"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AD57B9D" wp14:editId="2AF3F786">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CFDC" w14:textId="77777777" w:rsidR="00301753" w:rsidRDefault="00301753"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6C6BA013" wp14:editId="77E8F548">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0D91" w14:textId="77777777" w:rsidR="00301753" w:rsidRDefault="00301753"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3F16B914" wp14:editId="65C6F9B9">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5D42" w14:textId="77777777" w:rsidR="00301753" w:rsidRDefault="0030175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5231B5F8" wp14:editId="581EDC4F">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3EA0" w14:textId="77777777" w:rsidR="00301753" w:rsidRDefault="003017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F3F5" w14:textId="77777777" w:rsidR="00301753" w:rsidRDefault="00301753">
    <w:pPr>
      <w:pStyle w:val="Header"/>
    </w:pPr>
    <w:r w:rsidRPr="003C6EC2">
      <w:rPr>
        <w:rFonts w:eastAsia="Calibri"/>
        <w:noProof/>
        <w:lang w:val="en-US" w:eastAsia="en-US"/>
      </w:rPr>
      <w:drawing>
        <wp:anchor distT="0" distB="0" distL="114300" distR="114300" simplePos="0" relativeHeight="251714560" behindDoc="1" locked="0" layoutInCell="1" allowOverlap="1" wp14:anchorId="32F6AE26" wp14:editId="3C83AD6A">
          <wp:simplePos x="0" y="0"/>
          <wp:positionH relativeFrom="page">
            <wp:posOffset>0</wp:posOffset>
          </wp:positionH>
          <wp:positionV relativeFrom="paragraph">
            <wp:posOffset>-440690</wp:posOffset>
          </wp:positionV>
          <wp:extent cx="7559675" cy="1025525"/>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C353" w14:textId="77777777" w:rsidR="00301753" w:rsidRDefault="00301753" w:rsidP="0004322A">
    <w:r>
      <w:rPr>
        <w:noProof/>
        <w:color w:val="auto"/>
        <w:sz w:val="20"/>
        <w:lang w:val="en-US" w:eastAsia="en-US"/>
      </w:rPr>
      <w:drawing>
        <wp:anchor distT="0" distB="0" distL="114300" distR="114300" simplePos="0" relativeHeight="251707392" behindDoc="1" locked="0" layoutInCell="1" allowOverlap="1" wp14:anchorId="22A08B89" wp14:editId="0415B9F3">
          <wp:simplePos x="0" y="0"/>
          <wp:positionH relativeFrom="column">
            <wp:posOffset>-909955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9CE6" w14:textId="77777777" w:rsidR="00301753" w:rsidRDefault="00301753" w:rsidP="0004322A">
    <w:r>
      <w:rPr>
        <w:noProof/>
        <w:color w:val="auto"/>
        <w:sz w:val="20"/>
        <w:lang w:val="en-US" w:eastAsia="en-US"/>
      </w:rPr>
      <w:drawing>
        <wp:anchor distT="0" distB="0" distL="114300" distR="114300" simplePos="0" relativeHeight="251706368" behindDoc="1" locked="0" layoutInCell="1" allowOverlap="1" wp14:anchorId="508B5513" wp14:editId="0C4BA3C8">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8878" w14:textId="77777777" w:rsidR="00301753" w:rsidRDefault="00301753" w:rsidP="0004322A">
    <w:r>
      <w:rPr>
        <w:noProof/>
        <w:color w:val="auto"/>
        <w:sz w:val="20"/>
        <w:lang w:val="en-US" w:eastAsia="en-US"/>
      </w:rPr>
      <w:drawing>
        <wp:anchor distT="0" distB="0" distL="114300" distR="114300" simplePos="0" relativeHeight="251708416" behindDoc="1" locked="0" layoutInCell="1" allowOverlap="1" wp14:anchorId="4CD6D605" wp14:editId="68DD57A7">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3980" w14:textId="77777777" w:rsidR="00301753" w:rsidRDefault="00301753" w:rsidP="0004322A">
    <w:r>
      <w:rPr>
        <w:noProof/>
        <w:color w:val="auto"/>
        <w:sz w:val="20"/>
        <w:lang w:val="en-US" w:eastAsia="en-US"/>
      </w:rPr>
      <w:drawing>
        <wp:anchor distT="0" distB="0" distL="114300" distR="114300" simplePos="0" relativeHeight="251709440" behindDoc="1" locked="0" layoutInCell="1" allowOverlap="1" wp14:anchorId="0E7899B5" wp14:editId="43AD67C8">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7C30" w14:textId="77777777" w:rsidR="00301753" w:rsidRDefault="00301753" w:rsidP="0004322A">
    <w:r>
      <w:rPr>
        <w:noProof/>
        <w:color w:val="auto"/>
        <w:sz w:val="20"/>
        <w:lang w:val="en-US" w:eastAsia="en-US"/>
      </w:rPr>
      <w:drawing>
        <wp:anchor distT="0" distB="0" distL="114300" distR="114300" simplePos="0" relativeHeight="251710464" behindDoc="1" locked="0" layoutInCell="1" allowOverlap="1" wp14:anchorId="6E7331E1" wp14:editId="544D76DA">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B6346"/>
    <w:rsid w:val="001D156F"/>
    <w:rsid w:val="001D2C4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753"/>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1C72"/>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96362"/>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3AC2"/>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Calvary Sandhurst</Home>
    <Signed xmlns="a8338b6e-77a6-4851-82b6-98166143ffdd" xsi:nil="true"/>
    <Uploaded xmlns="a8338b6e-77a6-4851-82b6-98166143ffdd">true</Uploaded>
    <Management_x0020_Company xmlns="a8338b6e-77a6-4851-82b6-98166143ffdd" xsi:nil="true"/>
    <Doc_x0020_Date xmlns="a8338b6e-77a6-4851-82b6-98166143ffdd">2022-01-10T13:00:00+00:00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F29B338C-7CF4-DC11-AD41-005056922186</Home_x0020_ID>
    <State xmlns="a8338b6e-77a6-4851-82b6-98166143ffdd" xsi:nil="true"/>
    <Doc_x0020_Sent_Received_x0020_Date xmlns="a8338b6e-77a6-4851-82b6-98166143ffdd">2022-01-10T13:00:00+00:00</Doc_x0020_Sent_Received_x0020_Date>
    <Activity_x0020_ID xmlns="a8338b6e-77a6-4851-82b6-98166143ffdd">181F6FFC-1CEC-EA11-AEB4-005056922186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4ACC3F0-7EED-4914-B43F-64E3EE84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5881235E-350B-4250-B030-284FCF7A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5822</Words>
  <Characters>33190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2022-01-11T03:35:00Z</dcterms:created>
  <dcterms:modified xsi:type="dcterms:W3CDTF">2022-01-11T03:35:00Z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