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5618FF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A0599">
        <w:rPr>
          <w:rFonts w:ascii="Arial Black" w:hAnsi="Arial Black"/>
        </w:rPr>
        <w:t>Carers Link</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3F0DB53" w14:textId="77777777" w:rsidR="00DA0599" w:rsidRPr="003C6EC2" w:rsidRDefault="00DA0599" w:rsidP="00DA05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Thomas Street </w:t>
      </w:r>
      <w:r w:rsidRPr="003C6EC2">
        <w:rPr>
          <w:color w:val="FFFFFF" w:themeColor="background1"/>
          <w:sz w:val="28"/>
        </w:rPr>
        <w:br/>
        <w:t>WYNNUM QLD 4178</w:t>
      </w:r>
      <w:r w:rsidRPr="003C6EC2">
        <w:rPr>
          <w:color w:val="FFFFFF" w:themeColor="background1"/>
          <w:sz w:val="28"/>
        </w:rPr>
        <w:br/>
      </w:r>
      <w:r w:rsidRPr="003C6EC2">
        <w:rPr>
          <w:rFonts w:eastAsia="Calibri"/>
          <w:color w:val="FFFFFF" w:themeColor="background1"/>
          <w:sz w:val="28"/>
          <w:szCs w:val="56"/>
          <w:lang w:eastAsia="en-US"/>
        </w:rPr>
        <w:t>Phone number: 07 3901 1165</w:t>
      </w:r>
    </w:p>
    <w:p w14:paraId="4A1AB147" w14:textId="77777777" w:rsidR="00DA0599" w:rsidRDefault="00DA0599" w:rsidP="00DA05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700941 </w:t>
      </w:r>
    </w:p>
    <w:p w14:paraId="7D0FDE7C" w14:textId="77777777" w:rsidR="00DA0599" w:rsidRPr="003C6EC2" w:rsidRDefault="00DA0599" w:rsidP="00DA05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Carers Link Pty Ltd</w:t>
      </w:r>
    </w:p>
    <w:p w14:paraId="64D73840" w14:textId="77777777" w:rsidR="00DA0599" w:rsidRPr="003C6EC2" w:rsidRDefault="00DA0599" w:rsidP="00DA059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18 January 2022 to 20 January 2022</w:t>
      </w:r>
    </w:p>
    <w:p w14:paraId="2F95DD2C" w14:textId="0FDE3F56" w:rsidR="00DA0599" w:rsidRPr="00E93D41" w:rsidRDefault="00DA0599" w:rsidP="00DA059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D628F">
        <w:rPr>
          <w:color w:val="FFFFFF" w:themeColor="background1"/>
          <w:sz w:val="28"/>
        </w:rPr>
        <w:t>1</w:t>
      </w:r>
      <w:r w:rsidR="00863528">
        <w:rPr>
          <w:color w:val="FFFFFF" w:themeColor="background1"/>
          <w:sz w:val="28"/>
        </w:rPr>
        <w:t>1</w:t>
      </w:r>
      <w:r w:rsidR="003D628F">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0014569" w:rsidR="00F41159" w:rsidRPr="009B0F30" w:rsidRDefault="00B311FA" w:rsidP="00F41159">
      <w:r w:rsidRPr="00667072">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A640E39" w14:textId="77777777" w:rsidR="00DA0599" w:rsidRDefault="00DA0599" w:rsidP="00DA0599">
      <w:pPr>
        <w:tabs>
          <w:tab w:val="left" w:pos="4111"/>
        </w:tabs>
      </w:pPr>
      <w:bookmarkStart w:id="1" w:name="HcsServicesFullListWithAddress"/>
      <w:bookmarkEnd w:id="0"/>
      <w:r>
        <w:rPr>
          <w:b/>
          <w:bCs/>
        </w:rPr>
        <w:t>Home Care:</w:t>
      </w:r>
    </w:p>
    <w:p w14:paraId="2B8284E3" w14:textId="77777777" w:rsidR="00DA0599" w:rsidRDefault="00DA0599" w:rsidP="00DA0599">
      <w:pPr>
        <w:numPr>
          <w:ilvl w:val="0"/>
          <w:numId w:val="38"/>
        </w:numPr>
        <w:tabs>
          <w:tab w:val="left" w:pos="4111"/>
        </w:tabs>
        <w:spacing w:before="0" w:after="0"/>
      </w:pPr>
      <w:r>
        <w:t>Carers Link, 26190, 9 Thomas Street, WYNNUM QLD 4178</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667072" w14:paraId="42864C8D" w14:textId="77777777" w:rsidTr="00E630D7">
        <w:tc>
          <w:tcPr>
            <w:tcW w:w="5240" w:type="dxa"/>
            <w:gridSpan w:val="3"/>
            <w:tcBorders>
              <w:top w:val="nil"/>
              <w:left w:val="nil"/>
              <w:bottom w:val="nil"/>
              <w:right w:val="nil"/>
            </w:tcBorders>
          </w:tcPr>
          <w:p w14:paraId="5259EE1C" w14:textId="02660308" w:rsidR="00E630D7" w:rsidRPr="00667072" w:rsidRDefault="00E630D7" w:rsidP="00E630D7">
            <w:pPr>
              <w:pStyle w:val="Heading4"/>
              <w:tabs>
                <w:tab w:val="clear" w:pos="9072"/>
              </w:tabs>
              <w:spacing w:before="120" w:after="0" w:line="240" w:lineRule="auto"/>
              <w:ind w:left="-537" w:firstLine="537"/>
              <w:outlineLvl w:val="3"/>
              <w:rPr>
                <w:b w:val="0"/>
              </w:rPr>
            </w:pPr>
            <w:bookmarkStart w:id="2" w:name="_Hlk27119087"/>
            <w:r w:rsidRPr="00667072">
              <w:t xml:space="preserve">Standard </w:t>
            </w:r>
            <w:r w:rsidR="00071C01" w:rsidRPr="00667072">
              <w:t>1</w:t>
            </w:r>
            <w:r w:rsidRPr="00667072">
              <w:t xml:space="preserve"> Consumer dignity and choice</w:t>
            </w:r>
          </w:p>
        </w:tc>
        <w:tc>
          <w:tcPr>
            <w:tcW w:w="998" w:type="dxa"/>
            <w:tcBorders>
              <w:top w:val="nil"/>
              <w:left w:val="nil"/>
              <w:bottom w:val="nil"/>
              <w:right w:val="nil"/>
            </w:tcBorders>
          </w:tcPr>
          <w:p w14:paraId="5F108F7F" w14:textId="77777777" w:rsidR="00E630D7" w:rsidRPr="00667072" w:rsidRDefault="00E630D7" w:rsidP="006107BF">
            <w:pPr>
              <w:pStyle w:val="Heading4"/>
              <w:tabs>
                <w:tab w:val="clear" w:pos="9072"/>
              </w:tabs>
              <w:spacing w:before="120" w:after="0" w:line="240" w:lineRule="auto"/>
              <w:outlineLvl w:val="3"/>
              <w:rPr>
                <w:rFonts w:eastAsia="Times New Roman"/>
                <w:iCs w:val="0"/>
              </w:rPr>
            </w:pPr>
            <w:r w:rsidRPr="00667072">
              <w:t>HCP</w:t>
            </w:r>
            <w:r w:rsidRPr="00667072">
              <w:rPr>
                <w:rFonts w:eastAsia="Times New Roman"/>
                <w:iCs w:val="0"/>
              </w:rPr>
              <w:t xml:space="preserve"> </w:t>
            </w:r>
          </w:p>
        </w:tc>
        <w:tc>
          <w:tcPr>
            <w:tcW w:w="3113" w:type="dxa"/>
            <w:gridSpan w:val="3"/>
            <w:tcBorders>
              <w:top w:val="nil"/>
              <w:left w:val="nil"/>
              <w:bottom w:val="nil"/>
              <w:right w:val="nil"/>
            </w:tcBorders>
          </w:tcPr>
          <w:p w14:paraId="195DE77C" w14:textId="0BCF9B19" w:rsidR="00E630D7" w:rsidRPr="00667072" w:rsidRDefault="00E630D7" w:rsidP="006107BF">
            <w:pPr>
              <w:pStyle w:val="Heading4"/>
              <w:tabs>
                <w:tab w:val="clear" w:pos="9072"/>
              </w:tabs>
              <w:spacing w:before="120" w:after="0" w:line="240" w:lineRule="auto"/>
              <w:jc w:val="right"/>
              <w:outlineLvl w:val="3"/>
            </w:pPr>
            <w:r w:rsidRPr="00667072">
              <w:rPr>
                <w:rFonts w:eastAsia="Times New Roman"/>
                <w:iCs w:val="0"/>
              </w:rPr>
              <w:t xml:space="preserve">Compliant </w:t>
            </w:r>
            <w:r w:rsidR="00607E74" w:rsidRPr="00667072">
              <w:rPr>
                <w:rFonts w:eastAsia="Times New Roman"/>
                <w:iCs w:val="0"/>
              </w:rPr>
              <w:t xml:space="preserve"> </w:t>
            </w:r>
          </w:p>
        </w:tc>
      </w:tr>
      <w:tr w:rsidR="00E630D7" w:rsidRPr="00667072" w14:paraId="58384657" w14:textId="77777777" w:rsidTr="00E630D7">
        <w:tc>
          <w:tcPr>
            <w:tcW w:w="5240" w:type="dxa"/>
            <w:gridSpan w:val="3"/>
            <w:tcBorders>
              <w:top w:val="nil"/>
              <w:left w:val="nil"/>
              <w:bottom w:val="nil"/>
              <w:right w:val="nil"/>
            </w:tcBorders>
          </w:tcPr>
          <w:p w14:paraId="35338228" w14:textId="77777777" w:rsidR="00E630D7" w:rsidRPr="00667072" w:rsidRDefault="00E630D7" w:rsidP="006107BF">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998" w:type="dxa"/>
            <w:tcBorders>
              <w:top w:val="nil"/>
              <w:left w:val="nil"/>
              <w:bottom w:val="nil"/>
              <w:right w:val="nil"/>
            </w:tcBorders>
          </w:tcPr>
          <w:p w14:paraId="14151692" w14:textId="77777777" w:rsidR="00E630D7" w:rsidRPr="00667072" w:rsidRDefault="00E630D7" w:rsidP="006107BF">
            <w:pPr>
              <w:pStyle w:val="Heading4"/>
              <w:tabs>
                <w:tab w:val="clear" w:pos="9072"/>
              </w:tabs>
              <w:spacing w:before="120" w:after="0" w:line="240" w:lineRule="auto"/>
              <w:outlineLvl w:val="3"/>
            </w:pPr>
            <w:r w:rsidRPr="00667072">
              <w:t>CHSP</w:t>
            </w:r>
          </w:p>
        </w:tc>
        <w:tc>
          <w:tcPr>
            <w:tcW w:w="3113" w:type="dxa"/>
            <w:gridSpan w:val="3"/>
            <w:tcBorders>
              <w:top w:val="nil"/>
              <w:left w:val="nil"/>
              <w:bottom w:val="nil"/>
              <w:right w:val="nil"/>
            </w:tcBorders>
          </w:tcPr>
          <w:p w14:paraId="080F90F2" w14:textId="17EEB5AC" w:rsidR="00E630D7" w:rsidRPr="00667072" w:rsidRDefault="00607E74" w:rsidP="006107BF">
            <w:pPr>
              <w:pStyle w:val="Heading4"/>
              <w:tabs>
                <w:tab w:val="clear" w:pos="9072"/>
              </w:tabs>
              <w:spacing w:before="120" w:after="0" w:line="240" w:lineRule="auto"/>
              <w:jc w:val="right"/>
              <w:outlineLvl w:val="3"/>
            </w:pPr>
            <w:r w:rsidRPr="00667072">
              <w:rPr>
                <w:rFonts w:eastAsia="Times New Roman"/>
                <w:iCs w:val="0"/>
              </w:rPr>
              <w:t>Not Assessed</w:t>
            </w:r>
          </w:p>
        </w:tc>
      </w:tr>
      <w:tr w:rsidR="005A682F" w:rsidRPr="00667072"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667072" w:rsidRDefault="005A682F" w:rsidP="005A682F">
            <w:pPr>
              <w:pStyle w:val="Heading4"/>
              <w:tabs>
                <w:tab w:val="clear" w:pos="9072"/>
              </w:tabs>
              <w:spacing w:before="120" w:after="0" w:line="240" w:lineRule="auto"/>
              <w:outlineLvl w:val="3"/>
              <w:rPr>
                <w:b w:val="0"/>
              </w:rPr>
            </w:pPr>
            <w:r w:rsidRPr="00667072">
              <w:rPr>
                <w:b w:val="0"/>
              </w:rPr>
              <w:t xml:space="preserve">Requirement </w:t>
            </w:r>
            <w:r w:rsidR="00071C01" w:rsidRPr="00667072">
              <w:rPr>
                <w:b w:val="0"/>
              </w:rPr>
              <w:t>1</w:t>
            </w:r>
            <w:r w:rsidRPr="00667072">
              <w:rPr>
                <w:b w:val="0"/>
              </w:rPr>
              <w:t>(3)(a)</w:t>
            </w:r>
          </w:p>
        </w:tc>
        <w:tc>
          <w:tcPr>
            <w:tcW w:w="1134" w:type="dxa"/>
            <w:gridSpan w:val="3"/>
          </w:tcPr>
          <w:p w14:paraId="7DF833F2" w14:textId="77777777" w:rsidR="005A682F" w:rsidRPr="00667072" w:rsidRDefault="005A682F" w:rsidP="005A682F">
            <w:pPr>
              <w:pStyle w:val="Heading4"/>
              <w:tabs>
                <w:tab w:val="clear" w:pos="9072"/>
              </w:tabs>
              <w:spacing w:before="120" w:after="0" w:line="240" w:lineRule="auto"/>
              <w:outlineLvl w:val="3"/>
              <w:rPr>
                <w:rFonts w:eastAsia="Times New Roman"/>
                <w:b w:val="0"/>
                <w:iCs w:val="0"/>
              </w:rPr>
            </w:pPr>
            <w:r w:rsidRPr="00667072">
              <w:rPr>
                <w:b w:val="0"/>
              </w:rPr>
              <w:t>HCP</w:t>
            </w:r>
            <w:r w:rsidRPr="00667072">
              <w:rPr>
                <w:rFonts w:eastAsia="Times New Roman"/>
                <w:b w:val="0"/>
                <w:iCs w:val="0"/>
              </w:rPr>
              <w:t xml:space="preserve"> </w:t>
            </w:r>
          </w:p>
        </w:tc>
        <w:tc>
          <w:tcPr>
            <w:tcW w:w="2977" w:type="dxa"/>
          </w:tcPr>
          <w:p w14:paraId="35EDC978" w14:textId="436D5027" w:rsidR="005A682F" w:rsidRPr="00667072" w:rsidRDefault="005A682F" w:rsidP="005A682F">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r w:rsidR="00607E74" w:rsidRPr="00667072">
              <w:rPr>
                <w:rFonts w:eastAsia="Times New Roman"/>
                <w:b w:val="0"/>
                <w:iCs w:val="0"/>
              </w:rPr>
              <w:t xml:space="preserve"> </w:t>
            </w:r>
          </w:p>
        </w:tc>
      </w:tr>
      <w:tr w:rsidR="005A682F" w:rsidRPr="00667072"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667072" w:rsidRDefault="005A682F" w:rsidP="005A682F">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1134" w:type="dxa"/>
            <w:gridSpan w:val="3"/>
          </w:tcPr>
          <w:p w14:paraId="21F3289E" w14:textId="59B99932" w:rsidR="005A682F" w:rsidRPr="00667072" w:rsidRDefault="005A682F" w:rsidP="005A682F">
            <w:pPr>
              <w:pStyle w:val="Heading4"/>
              <w:tabs>
                <w:tab w:val="clear" w:pos="9072"/>
              </w:tabs>
              <w:spacing w:before="120" w:after="0" w:line="240" w:lineRule="auto"/>
              <w:outlineLvl w:val="3"/>
              <w:rPr>
                <w:b w:val="0"/>
              </w:rPr>
            </w:pPr>
            <w:r w:rsidRPr="00667072">
              <w:rPr>
                <w:b w:val="0"/>
              </w:rPr>
              <w:t>CHSP</w:t>
            </w:r>
          </w:p>
        </w:tc>
        <w:tc>
          <w:tcPr>
            <w:tcW w:w="2977" w:type="dxa"/>
          </w:tcPr>
          <w:p w14:paraId="086A0247" w14:textId="24B6CAA3" w:rsidR="005A682F" w:rsidRPr="00667072" w:rsidRDefault="00607E74" w:rsidP="005A682F">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607E74" w:rsidRPr="00667072" w:rsidRDefault="00607E74" w:rsidP="00607E74">
            <w:pPr>
              <w:pStyle w:val="Heading4"/>
              <w:tabs>
                <w:tab w:val="clear" w:pos="9072"/>
              </w:tabs>
              <w:spacing w:before="120" w:after="0" w:line="240" w:lineRule="auto"/>
              <w:outlineLvl w:val="3"/>
              <w:rPr>
                <w:b w:val="0"/>
              </w:rPr>
            </w:pPr>
            <w:r w:rsidRPr="00667072">
              <w:rPr>
                <w:b w:val="0"/>
              </w:rPr>
              <w:t>Requirement 1(3)(b)</w:t>
            </w:r>
          </w:p>
        </w:tc>
        <w:tc>
          <w:tcPr>
            <w:tcW w:w="1134" w:type="dxa"/>
            <w:gridSpan w:val="3"/>
          </w:tcPr>
          <w:p w14:paraId="0CDBFCB7" w14:textId="01A7424D"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6E7ABFA9" w14:textId="10ED5521"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607E74" w:rsidRPr="00667072" w:rsidRDefault="00607E74" w:rsidP="00607E74">
            <w:pPr>
              <w:pStyle w:val="Heading4"/>
              <w:tabs>
                <w:tab w:val="clear" w:pos="9072"/>
              </w:tabs>
              <w:spacing w:before="120" w:after="0" w:line="240" w:lineRule="auto"/>
              <w:outlineLvl w:val="3"/>
              <w:rPr>
                <w:b w:val="0"/>
              </w:rPr>
            </w:pPr>
          </w:p>
        </w:tc>
        <w:tc>
          <w:tcPr>
            <w:tcW w:w="1134" w:type="dxa"/>
            <w:gridSpan w:val="3"/>
          </w:tcPr>
          <w:p w14:paraId="6F4244A8" w14:textId="7B0EB11F"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2977" w:type="dxa"/>
          </w:tcPr>
          <w:p w14:paraId="5C50D086" w14:textId="132AA8C7"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1(3)(c) </w:t>
            </w:r>
          </w:p>
        </w:tc>
        <w:tc>
          <w:tcPr>
            <w:tcW w:w="1134" w:type="dxa"/>
            <w:gridSpan w:val="3"/>
          </w:tcPr>
          <w:p w14:paraId="68B2A48E" w14:textId="71BE8373"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285FB966" w14:textId="23196612"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607E74" w:rsidRPr="00667072" w:rsidRDefault="00607E74" w:rsidP="00607E74">
            <w:pPr>
              <w:pStyle w:val="Heading4"/>
              <w:tabs>
                <w:tab w:val="clear" w:pos="9072"/>
              </w:tabs>
              <w:spacing w:before="120" w:after="0" w:line="240" w:lineRule="auto"/>
              <w:outlineLvl w:val="3"/>
              <w:rPr>
                <w:b w:val="0"/>
              </w:rPr>
            </w:pPr>
          </w:p>
        </w:tc>
        <w:tc>
          <w:tcPr>
            <w:tcW w:w="1134" w:type="dxa"/>
            <w:gridSpan w:val="3"/>
          </w:tcPr>
          <w:p w14:paraId="396C89A0" w14:textId="2330A1CE"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2977" w:type="dxa"/>
          </w:tcPr>
          <w:p w14:paraId="13E89DFD" w14:textId="1DF3E491"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1(3)(d)</w:t>
            </w:r>
            <w:r w:rsidRPr="00667072">
              <w:rPr>
                <w:b w:val="0"/>
                <w:sz w:val="20"/>
                <w:szCs w:val="20"/>
              </w:rPr>
              <w:t xml:space="preserve"> </w:t>
            </w:r>
          </w:p>
        </w:tc>
        <w:tc>
          <w:tcPr>
            <w:tcW w:w="1134" w:type="dxa"/>
            <w:gridSpan w:val="3"/>
          </w:tcPr>
          <w:p w14:paraId="75C72E02" w14:textId="510D9F98"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753CEF12" w14:textId="17961B9C"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50D878FB"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Pr>
          <w:p w14:paraId="78B2936A" w14:textId="4D925FBB"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1(3)(e)</w:t>
            </w:r>
            <w:r w:rsidRPr="00667072">
              <w:rPr>
                <w:b w:val="0"/>
                <w:sz w:val="20"/>
                <w:szCs w:val="20"/>
              </w:rPr>
              <w:t xml:space="preserve"> </w:t>
            </w:r>
          </w:p>
        </w:tc>
        <w:tc>
          <w:tcPr>
            <w:tcW w:w="1134" w:type="dxa"/>
            <w:gridSpan w:val="3"/>
          </w:tcPr>
          <w:p w14:paraId="6CF4FB73" w14:textId="0D765A5D"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0D5F4957" w14:textId="00FE5563"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FE3B9DF" w:rsidR="00607E74" w:rsidRPr="00667072" w:rsidRDefault="00607E74" w:rsidP="00607E74">
            <w:pPr>
              <w:pStyle w:val="Heading4"/>
              <w:keepNext w:val="0"/>
              <w:tabs>
                <w:tab w:val="clear" w:pos="9072"/>
              </w:tabs>
              <w:spacing w:before="120" w:after="0" w:line="240" w:lineRule="auto"/>
              <w:outlineLvl w:val="3"/>
              <w:rPr>
                <w:rFonts w:eastAsia="Times New Roman"/>
                <w:b w:val="0"/>
                <w:iCs w:val="0"/>
              </w:rPr>
            </w:pPr>
            <w:r w:rsidRPr="00667072">
              <w:rPr>
                <w:b w:val="0"/>
              </w:rPr>
              <w:t>CHSP</w:t>
            </w:r>
          </w:p>
        </w:tc>
        <w:tc>
          <w:tcPr>
            <w:tcW w:w="2977" w:type="dxa"/>
          </w:tcPr>
          <w:p w14:paraId="3AA48658" w14:textId="6C6C4FCC"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1(3)(f)</w:t>
            </w:r>
            <w:r w:rsidRPr="00667072">
              <w:rPr>
                <w:b w:val="0"/>
                <w:sz w:val="20"/>
                <w:szCs w:val="20"/>
              </w:rPr>
              <w:t xml:space="preserve"> </w:t>
            </w:r>
          </w:p>
        </w:tc>
        <w:tc>
          <w:tcPr>
            <w:tcW w:w="1134" w:type="dxa"/>
            <w:gridSpan w:val="3"/>
          </w:tcPr>
          <w:p w14:paraId="64F29ED4" w14:textId="635808A9"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4AC422E7" w14:textId="1AEA367A"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66B87E87"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Pr>
          <w:p w14:paraId="7B21BD74" w14:textId="3E1735BF"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E630D7" w:rsidRPr="00667072" w14:paraId="4A7792B4" w14:textId="77777777" w:rsidTr="00E630D7">
        <w:tc>
          <w:tcPr>
            <w:tcW w:w="9351" w:type="dxa"/>
            <w:gridSpan w:val="7"/>
            <w:tcBorders>
              <w:top w:val="nil"/>
              <w:left w:val="nil"/>
              <w:bottom w:val="nil"/>
              <w:right w:val="nil"/>
            </w:tcBorders>
          </w:tcPr>
          <w:p w14:paraId="30410C09" w14:textId="250824BE" w:rsidR="00E630D7" w:rsidRPr="00667072" w:rsidRDefault="00E630D7" w:rsidP="00E630D7">
            <w:pPr>
              <w:pStyle w:val="Heading4"/>
              <w:tabs>
                <w:tab w:val="clear" w:pos="9072"/>
              </w:tabs>
              <w:spacing w:before="120" w:after="0" w:line="240" w:lineRule="auto"/>
              <w:outlineLvl w:val="3"/>
            </w:pPr>
            <w:r w:rsidRPr="00667072">
              <w:lastRenderedPageBreak/>
              <w:t>Standard 2 Ongoing assessment and planning with consumers</w:t>
            </w:r>
          </w:p>
        </w:tc>
      </w:tr>
      <w:tr w:rsidR="00607E74" w:rsidRPr="00667072" w14:paraId="5C54AA04" w14:textId="77777777" w:rsidTr="00E630D7">
        <w:tc>
          <w:tcPr>
            <w:tcW w:w="5240" w:type="dxa"/>
            <w:gridSpan w:val="3"/>
            <w:tcBorders>
              <w:top w:val="nil"/>
              <w:left w:val="nil"/>
              <w:bottom w:val="nil"/>
              <w:right w:val="nil"/>
            </w:tcBorders>
          </w:tcPr>
          <w:p w14:paraId="4343F938" w14:textId="77777777"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6CDE34B" w:rsidR="00607E74" w:rsidRPr="00667072" w:rsidRDefault="00607E74" w:rsidP="00607E74">
            <w:pPr>
              <w:pStyle w:val="Heading4"/>
              <w:tabs>
                <w:tab w:val="clear" w:pos="9072"/>
              </w:tabs>
              <w:spacing w:before="120" w:after="0" w:line="240" w:lineRule="auto"/>
              <w:outlineLvl w:val="3"/>
            </w:pPr>
            <w:r w:rsidRPr="00667072">
              <w:t>HCP</w:t>
            </w:r>
            <w:r w:rsidRPr="00667072">
              <w:rPr>
                <w:rFonts w:eastAsia="Times New Roman"/>
                <w:iCs w:val="0"/>
              </w:rPr>
              <w:t xml:space="preserve"> </w:t>
            </w:r>
          </w:p>
        </w:tc>
        <w:tc>
          <w:tcPr>
            <w:tcW w:w="3113" w:type="dxa"/>
            <w:gridSpan w:val="3"/>
            <w:tcBorders>
              <w:top w:val="nil"/>
              <w:left w:val="nil"/>
              <w:bottom w:val="nil"/>
              <w:right w:val="nil"/>
            </w:tcBorders>
          </w:tcPr>
          <w:p w14:paraId="5C8102C8" w14:textId="6A08C437" w:rsidR="00607E74" w:rsidRPr="00667072" w:rsidRDefault="00607E74" w:rsidP="00607E74">
            <w:pPr>
              <w:pStyle w:val="Heading4"/>
              <w:tabs>
                <w:tab w:val="clear" w:pos="9072"/>
              </w:tabs>
              <w:spacing w:before="120" w:after="0" w:line="240" w:lineRule="auto"/>
              <w:jc w:val="right"/>
              <w:outlineLvl w:val="3"/>
              <w:rPr>
                <w:rFonts w:eastAsia="Times New Roman"/>
                <w:iCs w:val="0"/>
              </w:rPr>
            </w:pPr>
            <w:r w:rsidRPr="00667072">
              <w:rPr>
                <w:rFonts w:eastAsia="Times New Roman"/>
                <w:iCs w:val="0"/>
              </w:rPr>
              <w:t xml:space="preserve">Compliant  </w:t>
            </w:r>
          </w:p>
        </w:tc>
      </w:tr>
      <w:tr w:rsidR="00607E74" w:rsidRPr="00667072" w14:paraId="562CCA45" w14:textId="77777777" w:rsidTr="00E630D7">
        <w:tc>
          <w:tcPr>
            <w:tcW w:w="5240" w:type="dxa"/>
            <w:gridSpan w:val="3"/>
            <w:tcBorders>
              <w:top w:val="nil"/>
              <w:left w:val="nil"/>
              <w:bottom w:val="nil"/>
              <w:right w:val="nil"/>
            </w:tcBorders>
          </w:tcPr>
          <w:p w14:paraId="6843F0A2" w14:textId="14F9AA61"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0D141814"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3"/>
            <w:tcBorders>
              <w:top w:val="nil"/>
              <w:left w:val="nil"/>
              <w:bottom w:val="nil"/>
              <w:right w:val="nil"/>
            </w:tcBorders>
          </w:tcPr>
          <w:p w14:paraId="14B3F0E2" w14:textId="48FB3359"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143D1574" w14:textId="77777777" w:rsidTr="00E630D7">
        <w:trPr>
          <w:gridBefore w:val="2"/>
          <w:wBefore w:w="436" w:type="dxa"/>
        </w:trPr>
        <w:tc>
          <w:tcPr>
            <w:tcW w:w="4804" w:type="dxa"/>
            <w:tcBorders>
              <w:top w:val="nil"/>
              <w:left w:val="nil"/>
              <w:bottom w:val="nil"/>
              <w:right w:val="nil"/>
            </w:tcBorders>
          </w:tcPr>
          <w:p w14:paraId="1F9C5FC2" w14:textId="77777777" w:rsidR="00607E74" w:rsidRPr="00667072" w:rsidRDefault="00607E74" w:rsidP="00607E74">
            <w:pPr>
              <w:pStyle w:val="Heading4"/>
              <w:tabs>
                <w:tab w:val="clear" w:pos="9072"/>
              </w:tabs>
              <w:spacing w:before="120" w:after="0" w:line="240" w:lineRule="auto"/>
              <w:outlineLvl w:val="3"/>
              <w:rPr>
                <w:b w:val="0"/>
              </w:rPr>
            </w:pPr>
            <w:r w:rsidRPr="00667072">
              <w:rPr>
                <w:b w:val="0"/>
              </w:rPr>
              <w:t>Requirement 2(3)(a)</w:t>
            </w:r>
          </w:p>
        </w:tc>
        <w:tc>
          <w:tcPr>
            <w:tcW w:w="1045" w:type="dxa"/>
            <w:gridSpan w:val="2"/>
            <w:tcBorders>
              <w:top w:val="nil"/>
              <w:left w:val="nil"/>
              <w:bottom w:val="nil"/>
              <w:right w:val="nil"/>
            </w:tcBorders>
          </w:tcPr>
          <w:p w14:paraId="4D12650D" w14:textId="432491AA"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gridSpan w:val="2"/>
            <w:tcBorders>
              <w:top w:val="nil"/>
              <w:left w:val="nil"/>
              <w:bottom w:val="nil"/>
              <w:right w:val="nil"/>
            </w:tcBorders>
          </w:tcPr>
          <w:p w14:paraId="55BB79D0" w14:textId="0E4CFD72"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300BE1FF" w14:textId="77777777" w:rsidTr="00E630D7">
        <w:trPr>
          <w:gridBefore w:val="2"/>
          <w:wBefore w:w="436" w:type="dxa"/>
        </w:trPr>
        <w:tc>
          <w:tcPr>
            <w:tcW w:w="4804" w:type="dxa"/>
            <w:tcBorders>
              <w:top w:val="nil"/>
              <w:left w:val="nil"/>
              <w:bottom w:val="nil"/>
              <w:right w:val="nil"/>
            </w:tcBorders>
          </w:tcPr>
          <w:p w14:paraId="066CC468"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37B5296E"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gridSpan w:val="2"/>
            <w:tcBorders>
              <w:top w:val="nil"/>
              <w:left w:val="nil"/>
              <w:bottom w:val="nil"/>
              <w:right w:val="nil"/>
            </w:tcBorders>
          </w:tcPr>
          <w:p w14:paraId="3C80B0D0" w14:textId="5F338756"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7D7A344A" w14:textId="77777777" w:rsidTr="00E630D7">
        <w:trPr>
          <w:gridBefore w:val="2"/>
          <w:wBefore w:w="436" w:type="dxa"/>
        </w:trPr>
        <w:tc>
          <w:tcPr>
            <w:tcW w:w="4804" w:type="dxa"/>
            <w:tcBorders>
              <w:top w:val="nil"/>
              <w:left w:val="nil"/>
              <w:bottom w:val="nil"/>
              <w:right w:val="nil"/>
            </w:tcBorders>
          </w:tcPr>
          <w:p w14:paraId="52E9C396" w14:textId="77777777" w:rsidR="00607E74" w:rsidRPr="00667072" w:rsidRDefault="00607E74" w:rsidP="00607E74">
            <w:pPr>
              <w:pStyle w:val="Heading4"/>
              <w:tabs>
                <w:tab w:val="clear" w:pos="9072"/>
              </w:tabs>
              <w:spacing w:before="120" w:after="0" w:line="240" w:lineRule="auto"/>
              <w:outlineLvl w:val="3"/>
              <w:rPr>
                <w:b w:val="0"/>
              </w:rPr>
            </w:pPr>
            <w:r w:rsidRPr="00667072">
              <w:rPr>
                <w:b w:val="0"/>
              </w:rPr>
              <w:t>Requirement 2(3)(b)</w:t>
            </w:r>
          </w:p>
        </w:tc>
        <w:tc>
          <w:tcPr>
            <w:tcW w:w="1045" w:type="dxa"/>
            <w:gridSpan w:val="2"/>
            <w:tcBorders>
              <w:top w:val="nil"/>
              <w:left w:val="nil"/>
              <w:bottom w:val="nil"/>
              <w:right w:val="nil"/>
            </w:tcBorders>
          </w:tcPr>
          <w:p w14:paraId="6D012410" w14:textId="1265A6E9"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gridSpan w:val="2"/>
            <w:tcBorders>
              <w:top w:val="nil"/>
              <w:left w:val="nil"/>
              <w:bottom w:val="nil"/>
              <w:right w:val="nil"/>
            </w:tcBorders>
          </w:tcPr>
          <w:p w14:paraId="5FD15A18" w14:textId="636BBBBA"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67125BEE" w14:textId="77777777" w:rsidTr="00E630D7">
        <w:trPr>
          <w:gridBefore w:val="2"/>
          <w:wBefore w:w="436" w:type="dxa"/>
        </w:trPr>
        <w:tc>
          <w:tcPr>
            <w:tcW w:w="4804" w:type="dxa"/>
            <w:tcBorders>
              <w:top w:val="nil"/>
              <w:left w:val="nil"/>
              <w:bottom w:val="nil"/>
              <w:right w:val="nil"/>
            </w:tcBorders>
          </w:tcPr>
          <w:p w14:paraId="5434F876"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23B1C26B"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gridSpan w:val="2"/>
            <w:tcBorders>
              <w:top w:val="nil"/>
              <w:left w:val="nil"/>
              <w:bottom w:val="nil"/>
              <w:right w:val="nil"/>
            </w:tcBorders>
          </w:tcPr>
          <w:p w14:paraId="409674F9" w14:textId="3E458C11"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699FEBE6" w14:textId="77777777" w:rsidTr="00E630D7">
        <w:trPr>
          <w:gridBefore w:val="2"/>
          <w:wBefore w:w="436" w:type="dxa"/>
        </w:trPr>
        <w:tc>
          <w:tcPr>
            <w:tcW w:w="4804" w:type="dxa"/>
            <w:tcBorders>
              <w:top w:val="nil"/>
              <w:left w:val="nil"/>
              <w:bottom w:val="nil"/>
              <w:right w:val="nil"/>
            </w:tcBorders>
          </w:tcPr>
          <w:p w14:paraId="465DB3BE" w14:textId="77777777" w:rsidR="00607E74" w:rsidRPr="00667072" w:rsidRDefault="00607E74" w:rsidP="00607E74">
            <w:pPr>
              <w:pStyle w:val="Heading4"/>
              <w:tabs>
                <w:tab w:val="clear" w:pos="9072"/>
              </w:tabs>
              <w:spacing w:before="120" w:after="0" w:line="240" w:lineRule="auto"/>
              <w:outlineLvl w:val="3"/>
              <w:rPr>
                <w:b w:val="0"/>
              </w:rPr>
            </w:pPr>
            <w:r w:rsidRPr="00667072">
              <w:rPr>
                <w:b w:val="0"/>
              </w:rPr>
              <w:t>Requirement 2(3)(c)</w:t>
            </w:r>
          </w:p>
        </w:tc>
        <w:tc>
          <w:tcPr>
            <w:tcW w:w="1045" w:type="dxa"/>
            <w:gridSpan w:val="2"/>
            <w:tcBorders>
              <w:top w:val="nil"/>
              <w:left w:val="nil"/>
              <w:bottom w:val="nil"/>
              <w:right w:val="nil"/>
            </w:tcBorders>
          </w:tcPr>
          <w:p w14:paraId="13C56AA6" w14:textId="2BA13D12"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gridSpan w:val="2"/>
            <w:tcBorders>
              <w:top w:val="nil"/>
              <w:left w:val="nil"/>
              <w:bottom w:val="nil"/>
              <w:right w:val="nil"/>
            </w:tcBorders>
          </w:tcPr>
          <w:p w14:paraId="179927FE" w14:textId="0C61E4F7"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7115816C" w14:textId="77777777" w:rsidTr="00E630D7">
        <w:trPr>
          <w:gridBefore w:val="2"/>
          <w:wBefore w:w="436" w:type="dxa"/>
        </w:trPr>
        <w:tc>
          <w:tcPr>
            <w:tcW w:w="4804" w:type="dxa"/>
            <w:tcBorders>
              <w:top w:val="nil"/>
              <w:left w:val="nil"/>
              <w:bottom w:val="nil"/>
              <w:right w:val="nil"/>
            </w:tcBorders>
          </w:tcPr>
          <w:p w14:paraId="3729D256"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A69A04C"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gridSpan w:val="2"/>
            <w:tcBorders>
              <w:top w:val="nil"/>
              <w:left w:val="nil"/>
              <w:bottom w:val="nil"/>
              <w:right w:val="nil"/>
            </w:tcBorders>
          </w:tcPr>
          <w:p w14:paraId="23BEFDA6" w14:textId="0A1ED06F"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7007CEDB" w14:textId="77777777" w:rsidTr="00E630D7">
        <w:trPr>
          <w:gridBefore w:val="2"/>
          <w:wBefore w:w="436" w:type="dxa"/>
        </w:trPr>
        <w:tc>
          <w:tcPr>
            <w:tcW w:w="4804" w:type="dxa"/>
            <w:tcBorders>
              <w:top w:val="nil"/>
              <w:left w:val="nil"/>
              <w:bottom w:val="nil"/>
              <w:right w:val="nil"/>
            </w:tcBorders>
          </w:tcPr>
          <w:p w14:paraId="61130E4F" w14:textId="77777777" w:rsidR="00607E74" w:rsidRPr="00667072" w:rsidRDefault="00607E74" w:rsidP="00607E74">
            <w:pPr>
              <w:pStyle w:val="Heading4"/>
              <w:tabs>
                <w:tab w:val="clear" w:pos="9072"/>
              </w:tabs>
              <w:spacing w:before="120" w:after="0" w:line="240" w:lineRule="auto"/>
              <w:outlineLvl w:val="3"/>
              <w:rPr>
                <w:b w:val="0"/>
              </w:rPr>
            </w:pPr>
            <w:r w:rsidRPr="00667072">
              <w:rPr>
                <w:b w:val="0"/>
              </w:rPr>
              <w:t>Requirement 2(3)(d)</w:t>
            </w:r>
          </w:p>
        </w:tc>
        <w:tc>
          <w:tcPr>
            <w:tcW w:w="1045" w:type="dxa"/>
            <w:gridSpan w:val="2"/>
            <w:tcBorders>
              <w:top w:val="nil"/>
              <w:left w:val="nil"/>
              <w:bottom w:val="nil"/>
              <w:right w:val="nil"/>
            </w:tcBorders>
          </w:tcPr>
          <w:p w14:paraId="3318D321" w14:textId="54163151"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gridSpan w:val="2"/>
            <w:tcBorders>
              <w:top w:val="nil"/>
              <w:left w:val="nil"/>
              <w:bottom w:val="nil"/>
              <w:right w:val="nil"/>
            </w:tcBorders>
          </w:tcPr>
          <w:p w14:paraId="5A685814" w14:textId="1E8C0D4D"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2DE1858B" w14:textId="77777777" w:rsidTr="00E630D7">
        <w:trPr>
          <w:gridBefore w:val="2"/>
          <w:wBefore w:w="436" w:type="dxa"/>
        </w:trPr>
        <w:tc>
          <w:tcPr>
            <w:tcW w:w="4804" w:type="dxa"/>
            <w:tcBorders>
              <w:top w:val="nil"/>
              <w:left w:val="nil"/>
              <w:bottom w:val="nil"/>
              <w:right w:val="nil"/>
            </w:tcBorders>
          </w:tcPr>
          <w:p w14:paraId="76978E5B"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22D990CF"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gridSpan w:val="2"/>
            <w:tcBorders>
              <w:top w:val="nil"/>
              <w:left w:val="nil"/>
              <w:bottom w:val="nil"/>
              <w:right w:val="nil"/>
            </w:tcBorders>
          </w:tcPr>
          <w:p w14:paraId="5C01031E" w14:textId="686B6D9D"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604A6360" w14:textId="77777777" w:rsidTr="00E630D7">
        <w:trPr>
          <w:gridBefore w:val="2"/>
          <w:wBefore w:w="436" w:type="dxa"/>
        </w:trPr>
        <w:tc>
          <w:tcPr>
            <w:tcW w:w="4804" w:type="dxa"/>
            <w:tcBorders>
              <w:top w:val="nil"/>
              <w:left w:val="nil"/>
              <w:bottom w:val="nil"/>
              <w:right w:val="nil"/>
            </w:tcBorders>
          </w:tcPr>
          <w:p w14:paraId="3FCCF1B3" w14:textId="77777777" w:rsidR="00607E74" w:rsidRPr="00667072" w:rsidRDefault="00607E74" w:rsidP="00607E74">
            <w:pPr>
              <w:pStyle w:val="Heading4"/>
              <w:tabs>
                <w:tab w:val="clear" w:pos="9072"/>
              </w:tabs>
              <w:spacing w:before="120" w:after="0" w:line="240" w:lineRule="auto"/>
              <w:outlineLvl w:val="3"/>
              <w:rPr>
                <w:b w:val="0"/>
              </w:rPr>
            </w:pPr>
            <w:r w:rsidRPr="00667072">
              <w:rPr>
                <w:b w:val="0"/>
              </w:rPr>
              <w:t>Requirement 2(3)(e)</w:t>
            </w:r>
          </w:p>
        </w:tc>
        <w:tc>
          <w:tcPr>
            <w:tcW w:w="1045" w:type="dxa"/>
            <w:gridSpan w:val="2"/>
            <w:tcBorders>
              <w:top w:val="nil"/>
              <w:left w:val="nil"/>
              <w:bottom w:val="nil"/>
              <w:right w:val="nil"/>
            </w:tcBorders>
          </w:tcPr>
          <w:p w14:paraId="34612F74" w14:textId="2F004921"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gridSpan w:val="2"/>
            <w:tcBorders>
              <w:top w:val="nil"/>
              <w:left w:val="nil"/>
              <w:bottom w:val="nil"/>
              <w:right w:val="nil"/>
            </w:tcBorders>
          </w:tcPr>
          <w:p w14:paraId="0F663D4D" w14:textId="24297D23"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6C67B974" w14:textId="77777777" w:rsidTr="00E630D7">
        <w:trPr>
          <w:gridBefore w:val="2"/>
          <w:wBefore w:w="436" w:type="dxa"/>
        </w:trPr>
        <w:tc>
          <w:tcPr>
            <w:tcW w:w="4804" w:type="dxa"/>
            <w:tcBorders>
              <w:top w:val="nil"/>
              <w:left w:val="nil"/>
              <w:bottom w:val="nil"/>
              <w:right w:val="nil"/>
            </w:tcBorders>
          </w:tcPr>
          <w:p w14:paraId="20D340C1"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649A8A60"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gridSpan w:val="2"/>
            <w:tcBorders>
              <w:top w:val="nil"/>
              <w:left w:val="nil"/>
              <w:bottom w:val="nil"/>
              <w:right w:val="nil"/>
            </w:tcBorders>
          </w:tcPr>
          <w:p w14:paraId="253B3B89" w14:textId="0BC871AA"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03718D53" w14:textId="77777777" w:rsidTr="0013014D">
        <w:tc>
          <w:tcPr>
            <w:tcW w:w="5240" w:type="dxa"/>
            <w:gridSpan w:val="3"/>
            <w:tcBorders>
              <w:top w:val="nil"/>
              <w:left w:val="nil"/>
              <w:bottom w:val="nil"/>
              <w:right w:val="nil"/>
            </w:tcBorders>
          </w:tcPr>
          <w:p w14:paraId="314FF7A7" w14:textId="01ED2D05" w:rsidR="00607E74" w:rsidRPr="00667072" w:rsidRDefault="00607E74" w:rsidP="00607E74">
            <w:pPr>
              <w:pStyle w:val="Heading4"/>
              <w:tabs>
                <w:tab w:val="clear" w:pos="9072"/>
              </w:tabs>
              <w:spacing w:before="120" w:after="0" w:line="240" w:lineRule="auto"/>
              <w:ind w:left="-537" w:firstLine="537"/>
              <w:outlineLvl w:val="3"/>
              <w:rPr>
                <w:b w:val="0"/>
              </w:rPr>
            </w:pPr>
            <w:r w:rsidRPr="00667072">
              <w:t>Standard 3 Personal care and clinical care</w:t>
            </w:r>
          </w:p>
        </w:tc>
        <w:tc>
          <w:tcPr>
            <w:tcW w:w="998" w:type="dxa"/>
            <w:tcBorders>
              <w:top w:val="nil"/>
              <w:left w:val="nil"/>
              <w:bottom w:val="nil"/>
              <w:right w:val="nil"/>
            </w:tcBorders>
          </w:tcPr>
          <w:p w14:paraId="63DC9D4E" w14:textId="3545F5EC" w:rsidR="00607E74" w:rsidRPr="00667072" w:rsidRDefault="00607E74" w:rsidP="00607E74">
            <w:pPr>
              <w:pStyle w:val="Heading4"/>
              <w:tabs>
                <w:tab w:val="clear" w:pos="9072"/>
              </w:tabs>
              <w:spacing w:before="120" w:after="0" w:line="240" w:lineRule="auto"/>
              <w:outlineLvl w:val="3"/>
              <w:rPr>
                <w:rFonts w:eastAsia="Times New Roman"/>
                <w:iCs w:val="0"/>
              </w:rPr>
            </w:pPr>
            <w:r w:rsidRPr="00667072">
              <w:t>HCP</w:t>
            </w:r>
            <w:r w:rsidRPr="00667072">
              <w:rPr>
                <w:rFonts w:eastAsia="Times New Roman"/>
                <w:iCs w:val="0"/>
              </w:rPr>
              <w:t xml:space="preserve"> </w:t>
            </w:r>
          </w:p>
        </w:tc>
        <w:tc>
          <w:tcPr>
            <w:tcW w:w="3113" w:type="dxa"/>
            <w:gridSpan w:val="3"/>
            <w:tcBorders>
              <w:top w:val="nil"/>
              <w:left w:val="nil"/>
              <w:bottom w:val="nil"/>
              <w:right w:val="nil"/>
            </w:tcBorders>
          </w:tcPr>
          <w:p w14:paraId="218B98CC" w14:textId="65E1D0A1"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 xml:space="preserve">Compliant  </w:t>
            </w:r>
          </w:p>
        </w:tc>
      </w:tr>
      <w:tr w:rsidR="00607E74" w:rsidRPr="00667072" w14:paraId="1733DBA7" w14:textId="77777777" w:rsidTr="0013014D">
        <w:tc>
          <w:tcPr>
            <w:tcW w:w="5240" w:type="dxa"/>
            <w:gridSpan w:val="3"/>
            <w:tcBorders>
              <w:top w:val="nil"/>
              <w:left w:val="nil"/>
              <w:bottom w:val="nil"/>
              <w:right w:val="nil"/>
            </w:tcBorders>
          </w:tcPr>
          <w:p w14:paraId="36475A02"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998" w:type="dxa"/>
            <w:tcBorders>
              <w:top w:val="nil"/>
              <w:left w:val="nil"/>
              <w:bottom w:val="nil"/>
              <w:right w:val="nil"/>
            </w:tcBorders>
          </w:tcPr>
          <w:p w14:paraId="6A54C2AF" w14:textId="5AA5BCFF"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3"/>
            <w:tcBorders>
              <w:top w:val="nil"/>
              <w:left w:val="nil"/>
              <w:bottom w:val="nil"/>
              <w:right w:val="nil"/>
            </w:tcBorders>
          </w:tcPr>
          <w:p w14:paraId="50BDAA1C" w14:textId="5D2683EC"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607E74" w:rsidRPr="00667072" w:rsidRDefault="00607E74" w:rsidP="00607E74">
            <w:pPr>
              <w:pStyle w:val="Heading4"/>
              <w:tabs>
                <w:tab w:val="clear" w:pos="9072"/>
              </w:tabs>
              <w:spacing w:before="120" w:after="0" w:line="240" w:lineRule="auto"/>
              <w:outlineLvl w:val="3"/>
              <w:rPr>
                <w:b w:val="0"/>
              </w:rPr>
            </w:pPr>
            <w:r w:rsidRPr="00667072">
              <w:rPr>
                <w:b w:val="0"/>
              </w:rPr>
              <w:t>Requirement 3(3)(a)</w:t>
            </w:r>
          </w:p>
        </w:tc>
        <w:tc>
          <w:tcPr>
            <w:tcW w:w="1134" w:type="dxa"/>
            <w:gridSpan w:val="3"/>
          </w:tcPr>
          <w:p w14:paraId="75E5CC54" w14:textId="72558204" w:rsidR="00607E74" w:rsidRPr="00667072" w:rsidRDefault="00607E74" w:rsidP="00607E74">
            <w:pPr>
              <w:pStyle w:val="Heading4"/>
              <w:tabs>
                <w:tab w:val="clear" w:pos="9072"/>
              </w:tabs>
              <w:spacing w:before="120" w:after="0" w:line="240" w:lineRule="auto"/>
              <w:outlineLvl w:val="3"/>
              <w:rPr>
                <w:rFonts w:eastAsia="Times New Roman"/>
                <w:b w:val="0"/>
                <w:iCs w:val="0"/>
              </w:rPr>
            </w:pPr>
            <w:r w:rsidRPr="00667072">
              <w:rPr>
                <w:b w:val="0"/>
              </w:rPr>
              <w:t>HCP</w:t>
            </w:r>
            <w:r w:rsidRPr="00667072">
              <w:rPr>
                <w:rFonts w:eastAsia="Times New Roman"/>
                <w:b w:val="0"/>
                <w:iCs w:val="0"/>
              </w:rPr>
              <w:t xml:space="preserve"> </w:t>
            </w:r>
          </w:p>
        </w:tc>
        <w:tc>
          <w:tcPr>
            <w:tcW w:w="2977" w:type="dxa"/>
          </w:tcPr>
          <w:p w14:paraId="0BDC9E91" w14:textId="57F24577"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1134" w:type="dxa"/>
            <w:gridSpan w:val="3"/>
          </w:tcPr>
          <w:p w14:paraId="5021066E" w14:textId="68836245"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2977" w:type="dxa"/>
          </w:tcPr>
          <w:p w14:paraId="1E009111" w14:textId="1268BEFF"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607E74" w:rsidRPr="00667072" w:rsidRDefault="00607E74" w:rsidP="00607E74">
            <w:pPr>
              <w:pStyle w:val="Heading4"/>
              <w:tabs>
                <w:tab w:val="clear" w:pos="9072"/>
              </w:tabs>
              <w:spacing w:before="120" w:after="0" w:line="240" w:lineRule="auto"/>
              <w:outlineLvl w:val="3"/>
              <w:rPr>
                <w:b w:val="0"/>
              </w:rPr>
            </w:pPr>
            <w:r w:rsidRPr="00667072">
              <w:rPr>
                <w:b w:val="0"/>
              </w:rPr>
              <w:t>Requirement 3(3)(b)</w:t>
            </w:r>
          </w:p>
        </w:tc>
        <w:tc>
          <w:tcPr>
            <w:tcW w:w="1134" w:type="dxa"/>
            <w:gridSpan w:val="3"/>
          </w:tcPr>
          <w:p w14:paraId="58E26A7E" w14:textId="1747E945"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011C4C61" w14:textId="12FB9EBB"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607E74" w:rsidRPr="00667072" w:rsidRDefault="00607E74" w:rsidP="00607E74">
            <w:pPr>
              <w:pStyle w:val="Heading4"/>
              <w:tabs>
                <w:tab w:val="clear" w:pos="9072"/>
              </w:tabs>
              <w:spacing w:before="120" w:after="0" w:line="240" w:lineRule="auto"/>
              <w:outlineLvl w:val="3"/>
              <w:rPr>
                <w:b w:val="0"/>
              </w:rPr>
            </w:pPr>
          </w:p>
        </w:tc>
        <w:tc>
          <w:tcPr>
            <w:tcW w:w="1134" w:type="dxa"/>
            <w:gridSpan w:val="3"/>
          </w:tcPr>
          <w:p w14:paraId="19FDDB14" w14:textId="1510C899"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2977" w:type="dxa"/>
          </w:tcPr>
          <w:p w14:paraId="3ACA4EEE" w14:textId="6A114FB6"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3(3)(c) </w:t>
            </w:r>
          </w:p>
        </w:tc>
        <w:tc>
          <w:tcPr>
            <w:tcW w:w="1134" w:type="dxa"/>
            <w:gridSpan w:val="3"/>
          </w:tcPr>
          <w:p w14:paraId="5B8E1812" w14:textId="6DC46D1D"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753E5DA0" w14:textId="06983B1C"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607E74" w:rsidRPr="00667072" w:rsidRDefault="00607E74" w:rsidP="00607E74">
            <w:pPr>
              <w:pStyle w:val="Heading4"/>
              <w:tabs>
                <w:tab w:val="clear" w:pos="9072"/>
              </w:tabs>
              <w:spacing w:before="120" w:after="0" w:line="240" w:lineRule="auto"/>
              <w:outlineLvl w:val="3"/>
              <w:rPr>
                <w:b w:val="0"/>
              </w:rPr>
            </w:pPr>
          </w:p>
        </w:tc>
        <w:tc>
          <w:tcPr>
            <w:tcW w:w="1134" w:type="dxa"/>
            <w:gridSpan w:val="3"/>
          </w:tcPr>
          <w:p w14:paraId="053BCDC7" w14:textId="068D6ACD"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2977" w:type="dxa"/>
          </w:tcPr>
          <w:p w14:paraId="6251F613" w14:textId="0FC42233"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3(3)(d)</w:t>
            </w:r>
            <w:r w:rsidRPr="00667072">
              <w:rPr>
                <w:b w:val="0"/>
                <w:sz w:val="20"/>
                <w:szCs w:val="20"/>
              </w:rPr>
              <w:t xml:space="preserve"> </w:t>
            </w:r>
          </w:p>
        </w:tc>
        <w:tc>
          <w:tcPr>
            <w:tcW w:w="1134" w:type="dxa"/>
            <w:gridSpan w:val="3"/>
          </w:tcPr>
          <w:p w14:paraId="0A9BC601" w14:textId="04FB069F"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1507D99A" w14:textId="1B2CA85A"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C8F847F"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Pr>
          <w:p w14:paraId="1E5D58C1" w14:textId="7614D012"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3(3)(e)</w:t>
            </w:r>
            <w:r w:rsidRPr="00667072">
              <w:rPr>
                <w:b w:val="0"/>
                <w:sz w:val="20"/>
                <w:szCs w:val="20"/>
              </w:rPr>
              <w:t xml:space="preserve"> </w:t>
            </w:r>
          </w:p>
        </w:tc>
        <w:tc>
          <w:tcPr>
            <w:tcW w:w="1134" w:type="dxa"/>
            <w:gridSpan w:val="3"/>
          </w:tcPr>
          <w:p w14:paraId="558E5218" w14:textId="073BEFD7"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Pr>
          <w:p w14:paraId="4FF04FF7" w14:textId="669E2BDB"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607E74" w:rsidRPr="00667072" w:rsidRDefault="00607E74" w:rsidP="00607E74">
            <w:pPr>
              <w:pStyle w:val="Heading4"/>
              <w:keepNext w:val="0"/>
              <w:tabs>
                <w:tab w:val="clear" w:pos="9072"/>
              </w:tabs>
              <w:spacing w:before="120" w:after="0" w:line="240" w:lineRule="auto"/>
              <w:outlineLvl w:val="3"/>
              <w:rPr>
                <w:b w:val="0"/>
              </w:rPr>
            </w:pPr>
          </w:p>
        </w:tc>
        <w:tc>
          <w:tcPr>
            <w:tcW w:w="1134" w:type="dxa"/>
            <w:gridSpan w:val="3"/>
          </w:tcPr>
          <w:p w14:paraId="724DA0AB" w14:textId="31A1BE98"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Pr>
          <w:p w14:paraId="2719B370" w14:textId="63EE5ED6"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3(3)(f)</w:t>
            </w:r>
            <w:r w:rsidRPr="00667072">
              <w:rPr>
                <w:b w:val="0"/>
                <w:sz w:val="20"/>
                <w:szCs w:val="20"/>
              </w:rPr>
              <w:t xml:space="preserve"> </w:t>
            </w:r>
          </w:p>
        </w:tc>
        <w:tc>
          <w:tcPr>
            <w:tcW w:w="1134" w:type="dxa"/>
            <w:gridSpan w:val="3"/>
            <w:tcBorders>
              <w:top w:val="nil"/>
              <w:left w:val="nil"/>
              <w:bottom w:val="nil"/>
              <w:right w:val="nil"/>
            </w:tcBorders>
          </w:tcPr>
          <w:p w14:paraId="61F05AD7" w14:textId="3A4BA2A3"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Borders>
              <w:top w:val="nil"/>
              <w:left w:val="nil"/>
              <w:bottom w:val="nil"/>
              <w:right w:val="nil"/>
            </w:tcBorders>
          </w:tcPr>
          <w:p w14:paraId="5CD9D22E" w14:textId="779924DA"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15CF6A55"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Borders>
              <w:top w:val="nil"/>
              <w:left w:val="nil"/>
              <w:bottom w:val="nil"/>
              <w:right w:val="nil"/>
            </w:tcBorders>
          </w:tcPr>
          <w:p w14:paraId="1E937D61" w14:textId="126A6F58"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t>Requirement 3(3)(g)</w:t>
            </w:r>
            <w:r w:rsidRPr="00667072">
              <w:rPr>
                <w:b w:val="0"/>
                <w:sz w:val="20"/>
                <w:szCs w:val="20"/>
              </w:rPr>
              <w:t xml:space="preserve"> </w:t>
            </w:r>
          </w:p>
        </w:tc>
        <w:tc>
          <w:tcPr>
            <w:tcW w:w="1134" w:type="dxa"/>
            <w:gridSpan w:val="3"/>
            <w:tcBorders>
              <w:top w:val="nil"/>
              <w:left w:val="nil"/>
              <w:bottom w:val="nil"/>
              <w:right w:val="nil"/>
            </w:tcBorders>
          </w:tcPr>
          <w:p w14:paraId="1BE745A6" w14:textId="26E95782"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2977" w:type="dxa"/>
            <w:tcBorders>
              <w:top w:val="nil"/>
              <w:left w:val="nil"/>
              <w:bottom w:val="nil"/>
              <w:right w:val="nil"/>
            </w:tcBorders>
          </w:tcPr>
          <w:p w14:paraId="1267BD36" w14:textId="7C30411D"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607E74" w:rsidRPr="00667072" w:rsidRDefault="00607E74" w:rsidP="00607E74">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245D85B9"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2977" w:type="dxa"/>
            <w:tcBorders>
              <w:top w:val="nil"/>
              <w:left w:val="nil"/>
              <w:bottom w:val="nil"/>
              <w:right w:val="nil"/>
            </w:tcBorders>
          </w:tcPr>
          <w:p w14:paraId="08109047" w14:textId="4E45BFAF"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bl>
    <w:p w14:paraId="27924439" w14:textId="77777777" w:rsidR="0013014D" w:rsidRPr="00667072"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667072" w14:paraId="57CCAB95" w14:textId="77777777" w:rsidTr="00071C01">
        <w:tc>
          <w:tcPr>
            <w:tcW w:w="9351" w:type="dxa"/>
            <w:gridSpan w:val="5"/>
            <w:tcBorders>
              <w:top w:val="nil"/>
              <w:left w:val="nil"/>
              <w:bottom w:val="nil"/>
              <w:right w:val="nil"/>
            </w:tcBorders>
          </w:tcPr>
          <w:p w14:paraId="05DBAEC7" w14:textId="3D057562" w:rsidR="00071C01" w:rsidRPr="00667072" w:rsidRDefault="00071C01" w:rsidP="006107BF">
            <w:pPr>
              <w:pStyle w:val="Heading4"/>
              <w:tabs>
                <w:tab w:val="clear" w:pos="9072"/>
              </w:tabs>
              <w:spacing w:before="120" w:after="0" w:line="240" w:lineRule="auto"/>
              <w:outlineLvl w:val="3"/>
            </w:pPr>
            <w:r w:rsidRPr="00667072">
              <w:lastRenderedPageBreak/>
              <w:t>Standard 4 Services and supports for daily living</w:t>
            </w:r>
          </w:p>
        </w:tc>
      </w:tr>
      <w:tr w:rsidR="00607E74" w:rsidRPr="00667072" w14:paraId="697025D3" w14:textId="77777777" w:rsidTr="00071C01">
        <w:tc>
          <w:tcPr>
            <w:tcW w:w="5240" w:type="dxa"/>
            <w:gridSpan w:val="2"/>
            <w:tcBorders>
              <w:top w:val="nil"/>
              <w:left w:val="nil"/>
              <w:bottom w:val="nil"/>
              <w:right w:val="nil"/>
            </w:tcBorders>
          </w:tcPr>
          <w:p w14:paraId="61DF622C" w14:textId="77777777"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0F10248A" w:rsidR="00607E74" w:rsidRPr="00667072" w:rsidRDefault="00607E74" w:rsidP="00607E74">
            <w:pPr>
              <w:pStyle w:val="Heading4"/>
              <w:tabs>
                <w:tab w:val="clear" w:pos="9072"/>
              </w:tabs>
              <w:spacing w:before="120" w:after="0" w:line="240" w:lineRule="auto"/>
              <w:outlineLvl w:val="3"/>
            </w:pPr>
            <w:r w:rsidRPr="00667072">
              <w:t>HCP</w:t>
            </w:r>
            <w:r w:rsidRPr="00667072">
              <w:rPr>
                <w:rFonts w:eastAsia="Times New Roman"/>
                <w:iCs w:val="0"/>
              </w:rPr>
              <w:t xml:space="preserve"> </w:t>
            </w:r>
          </w:p>
        </w:tc>
        <w:tc>
          <w:tcPr>
            <w:tcW w:w="3113" w:type="dxa"/>
            <w:gridSpan w:val="2"/>
            <w:tcBorders>
              <w:top w:val="nil"/>
              <w:left w:val="nil"/>
              <w:bottom w:val="nil"/>
              <w:right w:val="nil"/>
            </w:tcBorders>
          </w:tcPr>
          <w:p w14:paraId="36DA22A7" w14:textId="0446DAB8" w:rsidR="00607E74" w:rsidRPr="00667072" w:rsidRDefault="00607E74" w:rsidP="00607E74">
            <w:pPr>
              <w:pStyle w:val="Heading4"/>
              <w:tabs>
                <w:tab w:val="clear" w:pos="9072"/>
              </w:tabs>
              <w:spacing w:before="120" w:after="0" w:line="240" w:lineRule="auto"/>
              <w:jc w:val="right"/>
              <w:outlineLvl w:val="3"/>
              <w:rPr>
                <w:rFonts w:eastAsia="Times New Roman"/>
                <w:iCs w:val="0"/>
              </w:rPr>
            </w:pPr>
            <w:r w:rsidRPr="00667072">
              <w:rPr>
                <w:rFonts w:eastAsia="Times New Roman"/>
                <w:iCs w:val="0"/>
              </w:rPr>
              <w:t xml:space="preserve">Compliant  </w:t>
            </w:r>
          </w:p>
        </w:tc>
      </w:tr>
      <w:tr w:rsidR="00607E74" w:rsidRPr="00667072" w14:paraId="78562EFC" w14:textId="77777777" w:rsidTr="00071C01">
        <w:tc>
          <w:tcPr>
            <w:tcW w:w="5240" w:type="dxa"/>
            <w:gridSpan w:val="2"/>
            <w:tcBorders>
              <w:top w:val="nil"/>
              <w:left w:val="nil"/>
              <w:bottom w:val="nil"/>
              <w:right w:val="nil"/>
            </w:tcBorders>
          </w:tcPr>
          <w:p w14:paraId="0E680298" w14:textId="77777777"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44586BF6"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2"/>
            <w:tcBorders>
              <w:top w:val="nil"/>
              <w:left w:val="nil"/>
              <w:bottom w:val="nil"/>
              <w:right w:val="nil"/>
            </w:tcBorders>
          </w:tcPr>
          <w:p w14:paraId="55F3782D" w14:textId="2154D0F7"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1C9453EA" w14:textId="77777777" w:rsidTr="00071C01">
        <w:trPr>
          <w:gridBefore w:val="1"/>
          <w:wBefore w:w="436" w:type="dxa"/>
        </w:trPr>
        <w:tc>
          <w:tcPr>
            <w:tcW w:w="4804" w:type="dxa"/>
            <w:tcBorders>
              <w:top w:val="nil"/>
              <w:left w:val="nil"/>
              <w:bottom w:val="nil"/>
              <w:right w:val="nil"/>
            </w:tcBorders>
          </w:tcPr>
          <w:p w14:paraId="1D55752E" w14:textId="4F89B63A"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4(3)(a)</w:t>
            </w:r>
          </w:p>
        </w:tc>
        <w:tc>
          <w:tcPr>
            <w:tcW w:w="1045" w:type="dxa"/>
            <w:gridSpan w:val="2"/>
            <w:tcBorders>
              <w:top w:val="nil"/>
              <w:left w:val="nil"/>
              <w:bottom w:val="nil"/>
              <w:right w:val="nil"/>
            </w:tcBorders>
          </w:tcPr>
          <w:p w14:paraId="727D3475" w14:textId="583BB97E"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48526909" w14:textId="10FD87AD"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6334706E" w14:textId="77777777" w:rsidTr="00071C01">
        <w:trPr>
          <w:gridBefore w:val="1"/>
          <w:wBefore w:w="436" w:type="dxa"/>
        </w:trPr>
        <w:tc>
          <w:tcPr>
            <w:tcW w:w="4804" w:type="dxa"/>
            <w:tcBorders>
              <w:top w:val="nil"/>
              <w:left w:val="nil"/>
              <w:bottom w:val="nil"/>
              <w:right w:val="nil"/>
            </w:tcBorders>
          </w:tcPr>
          <w:p w14:paraId="01640317"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1591849"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004B48CC" w14:textId="2D9119AE"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74AB6321" w14:textId="77777777" w:rsidTr="00071C01">
        <w:trPr>
          <w:gridBefore w:val="1"/>
          <w:wBefore w:w="436" w:type="dxa"/>
        </w:trPr>
        <w:tc>
          <w:tcPr>
            <w:tcW w:w="4804" w:type="dxa"/>
            <w:tcBorders>
              <w:top w:val="nil"/>
              <w:left w:val="nil"/>
              <w:bottom w:val="nil"/>
              <w:right w:val="nil"/>
            </w:tcBorders>
          </w:tcPr>
          <w:p w14:paraId="6DCA2040" w14:textId="0FBFE481"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4(3)(b)</w:t>
            </w:r>
          </w:p>
        </w:tc>
        <w:tc>
          <w:tcPr>
            <w:tcW w:w="1045" w:type="dxa"/>
            <w:gridSpan w:val="2"/>
            <w:tcBorders>
              <w:top w:val="nil"/>
              <w:left w:val="nil"/>
              <w:bottom w:val="nil"/>
              <w:right w:val="nil"/>
            </w:tcBorders>
          </w:tcPr>
          <w:p w14:paraId="7E441BE0" w14:textId="4B5B4590"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15EE5E7B" w14:textId="1B8B40F2"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6A9147A9" w14:textId="77777777" w:rsidTr="00071C01">
        <w:trPr>
          <w:gridBefore w:val="1"/>
          <w:wBefore w:w="436" w:type="dxa"/>
        </w:trPr>
        <w:tc>
          <w:tcPr>
            <w:tcW w:w="4804" w:type="dxa"/>
            <w:tcBorders>
              <w:top w:val="nil"/>
              <w:left w:val="nil"/>
              <w:bottom w:val="nil"/>
              <w:right w:val="nil"/>
            </w:tcBorders>
          </w:tcPr>
          <w:p w14:paraId="6E06F002"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6FC00204"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77073536" w14:textId="6C5C5B93"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67B2490C" w14:textId="77777777" w:rsidTr="00071C01">
        <w:trPr>
          <w:gridBefore w:val="1"/>
          <w:wBefore w:w="436" w:type="dxa"/>
        </w:trPr>
        <w:tc>
          <w:tcPr>
            <w:tcW w:w="4804" w:type="dxa"/>
            <w:tcBorders>
              <w:top w:val="nil"/>
              <w:left w:val="nil"/>
              <w:bottom w:val="nil"/>
              <w:right w:val="nil"/>
            </w:tcBorders>
          </w:tcPr>
          <w:p w14:paraId="6276FFB9" w14:textId="5F26A208"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4(3)(c)</w:t>
            </w:r>
          </w:p>
        </w:tc>
        <w:tc>
          <w:tcPr>
            <w:tcW w:w="1045" w:type="dxa"/>
            <w:gridSpan w:val="2"/>
            <w:tcBorders>
              <w:top w:val="nil"/>
              <w:left w:val="nil"/>
              <w:bottom w:val="nil"/>
              <w:right w:val="nil"/>
            </w:tcBorders>
          </w:tcPr>
          <w:p w14:paraId="0A3D5A8A" w14:textId="51C83392"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6EC71D0C" w14:textId="305BB99C"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306C9AA4" w14:textId="77777777" w:rsidTr="00071C01">
        <w:trPr>
          <w:gridBefore w:val="1"/>
          <w:wBefore w:w="436" w:type="dxa"/>
        </w:trPr>
        <w:tc>
          <w:tcPr>
            <w:tcW w:w="4804" w:type="dxa"/>
            <w:tcBorders>
              <w:top w:val="nil"/>
              <w:left w:val="nil"/>
              <w:bottom w:val="nil"/>
              <w:right w:val="nil"/>
            </w:tcBorders>
          </w:tcPr>
          <w:p w14:paraId="3DA93C95"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0AC75112"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4E69158D" w14:textId="48370E0B"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67DA2BBF" w14:textId="77777777" w:rsidTr="00071C01">
        <w:trPr>
          <w:gridBefore w:val="1"/>
          <w:wBefore w:w="436" w:type="dxa"/>
        </w:trPr>
        <w:tc>
          <w:tcPr>
            <w:tcW w:w="4804" w:type="dxa"/>
            <w:tcBorders>
              <w:top w:val="nil"/>
              <w:left w:val="nil"/>
              <w:bottom w:val="nil"/>
              <w:right w:val="nil"/>
            </w:tcBorders>
          </w:tcPr>
          <w:p w14:paraId="517545F1" w14:textId="1E45BBB3"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4(3)(d)</w:t>
            </w:r>
          </w:p>
        </w:tc>
        <w:tc>
          <w:tcPr>
            <w:tcW w:w="1045" w:type="dxa"/>
            <w:gridSpan w:val="2"/>
            <w:tcBorders>
              <w:top w:val="nil"/>
              <w:left w:val="nil"/>
              <w:bottom w:val="nil"/>
              <w:right w:val="nil"/>
            </w:tcBorders>
          </w:tcPr>
          <w:p w14:paraId="1B090984" w14:textId="60F4E340"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44BED40F" w14:textId="0FFA419C"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68B15C53" w14:textId="77777777" w:rsidTr="00071C01">
        <w:trPr>
          <w:gridBefore w:val="1"/>
          <w:wBefore w:w="436" w:type="dxa"/>
        </w:trPr>
        <w:tc>
          <w:tcPr>
            <w:tcW w:w="4804" w:type="dxa"/>
            <w:tcBorders>
              <w:top w:val="nil"/>
              <w:left w:val="nil"/>
              <w:bottom w:val="nil"/>
              <w:right w:val="nil"/>
            </w:tcBorders>
          </w:tcPr>
          <w:p w14:paraId="37CD3898"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21E72AB7"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5CD8152E" w14:textId="0F72DC8E"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49B69EB0" w14:textId="77777777" w:rsidTr="00071C01">
        <w:trPr>
          <w:gridBefore w:val="1"/>
          <w:wBefore w:w="436" w:type="dxa"/>
        </w:trPr>
        <w:tc>
          <w:tcPr>
            <w:tcW w:w="4804" w:type="dxa"/>
            <w:tcBorders>
              <w:top w:val="nil"/>
              <w:left w:val="nil"/>
              <w:bottom w:val="nil"/>
              <w:right w:val="nil"/>
            </w:tcBorders>
          </w:tcPr>
          <w:p w14:paraId="772FDB74" w14:textId="1C4E1A9B"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4(3)(e)</w:t>
            </w:r>
          </w:p>
        </w:tc>
        <w:tc>
          <w:tcPr>
            <w:tcW w:w="1045" w:type="dxa"/>
            <w:gridSpan w:val="2"/>
            <w:tcBorders>
              <w:top w:val="nil"/>
              <w:left w:val="nil"/>
              <w:bottom w:val="nil"/>
              <w:right w:val="nil"/>
            </w:tcBorders>
          </w:tcPr>
          <w:p w14:paraId="0202E249" w14:textId="12472DDE"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43AFC8C9" w14:textId="4939AD12"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26F4CEBA" w14:textId="77777777" w:rsidTr="00071C01">
        <w:trPr>
          <w:gridBefore w:val="1"/>
          <w:wBefore w:w="436" w:type="dxa"/>
        </w:trPr>
        <w:tc>
          <w:tcPr>
            <w:tcW w:w="4804" w:type="dxa"/>
            <w:tcBorders>
              <w:top w:val="nil"/>
              <w:left w:val="nil"/>
              <w:bottom w:val="nil"/>
              <w:right w:val="nil"/>
            </w:tcBorders>
          </w:tcPr>
          <w:p w14:paraId="7DF2A458"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62E19F0C"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388A2687" w14:textId="77ACA07B"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24E35E7D" w14:textId="77777777" w:rsidTr="00071C01">
        <w:trPr>
          <w:gridBefore w:val="1"/>
          <w:wBefore w:w="436" w:type="dxa"/>
        </w:trPr>
        <w:tc>
          <w:tcPr>
            <w:tcW w:w="4804" w:type="dxa"/>
            <w:tcBorders>
              <w:top w:val="nil"/>
              <w:left w:val="nil"/>
              <w:bottom w:val="nil"/>
              <w:right w:val="nil"/>
            </w:tcBorders>
          </w:tcPr>
          <w:p w14:paraId="6373EAD9" w14:textId="165A6324"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4(3)(f)</w:t>
            </w:r>
          </w:p>
        </w:tc>
        <w:tc>
          <w:tcPr>
            <w:tcW w:w="1045" w:type="dxa"/>
            <w:gridSpan w:val="2"/>
            <w:tcBorders>
              <w:top w:val="nil"/>
              <w:left w:val="nil"/>
              <w:bottom w:val="nil"/>
              <w:right w:val="nil"/>
            </w:tcBorders>
          </w:tcPr>
          <w:p w14:paraId="710570C7" w14:textId="69D95DBA"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78C47C59" w14:textId="7D7CDEA1"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459BC1D3" w14:textId="77777777" w:rsidTr="00071C01">
        <w:trPr>
          <w:gridBefore w:val="1"/>
          <w:wBefore w:w="436" w:type="dxa"/>
        </w:trPr>
        <w:tc>
          <w:tcPr>
            <w:tcW w:w="4804" w:type="dxa"/>
            <w:tcBorders>
              <w:top w:val="nil"/>
              <w:left w:val="nil"/>
              <w:bottom w:val="nil"/>
              <w:right w:val="nil"/>
            </w:tcBorders>
          </w:tcPr>
          <w:p w14:paraId="41ACBA80"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55680E0C"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12B1AF38" w14:textId="6FBD5A91"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7C47886C" w14:textId="77777777" w:rsidTr="00071C01">
        <w:trPr>
          <w:gridBefore w:val="1"/>
          <w:wBefore w:w="436" w:type="dxa"/>
        </w:trPr>
        <w:tc>
          <w:tcPr>
            <w:tcW w:w="4804" w:type="dxa"/>
            <w:tcBorders>
              <w:top w:val="nil"/>
              <w:left w:val="nil"/>
              <w:bottom w:val="nil"/>
              <w:right w:val="nil"/>
            </w:tcBorders>
          </w:tcPr>
          <w:p w14:paraId="03678443" w14:textId="46B7FC39" w:rsidR="00607E74" w:rsidRPr="00667072" w:rsidRDefault="00607E74" w:rsidP="00607E74">
            <w:pPr>
              <w:pStyle w:val="Heading4"/>
              <w:tabs>
                <w:tab w:val="clear" w:pos="9072"/>
              </w:tabs>
              <w:spacing w:before="120" w:after="0" w:line="240" w:lineRule="auto"/>
              <w:outlineLvl w:val="3"/>
              <w:rPr>
                <w:b w:val="0"/>
              </w:rPr>
            </w:pPr>
            <w:r w:rsidRPr="00667072">
              <w:rPr>
                <w:b w:val="0"/>
              </w:rPr>
              <w:t>Requirement 4(3)(g)</w:t>
            </w:r>
          </w:p>
        </w:tc>
        <w:tc>
          <w:tcPr>
            <w:tcW w:w="1045" w:type="dxa"/>
            <w:gridSpan w:val="2"/>
            <w:tcBorders>
              <w:top w:val="nil"/>
              <w:left w:val="nil"/>
              <w:bottom w:val="nil"/>
              <w:right w:val="nil"/>
            </w:tcBorders>
          </w:tcPr>
          <w:p w14:paraId="3549B231" w14:textId="49833C8F"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6745CFF3" w14:textId="6DBE0FB2"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Compliant  </w:t>
            </w:r>
          </w:p>
        </w:tc>
      </w:tr>
      <w:tr w:rsidR="00607E74" w:rsidRPr="00667072" w14:paraId="03C26053" w14:textId="77777777" w:rsidTr="00071C01">
        <w:trPr>
          <w:gridBefore w:val="1"/>
          <w:wBefore w:w="436" w:type="dxa"/>
        </w:trPr>
        <w:tc>
          <w:tcPr>
            <w:tcW w:w="4804" w:type="dxa"/>
            <w:tcBorders>
              <w:top w:val="nil"/>
              <w:left w:val="nil"/>
              <w:bottom w:val="nil"/>
              <w:right w:val="nil"/>
            </w:tcBorders>
          </w:tcPr>
          <w:p w14:paraId="5F498DB2"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08CB350E"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283B3DE6" w14:textId="1D04A1A1"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071C01" w:rsidRPr="00667072" w14:paraId="08137DAD" w14:textId="77777777" w:rsidTr="00071C01">
        <w:tc>
          <w:tcPr>
            <w:tcW w:w="9351" w:type="dxa"/>
            <w:gridSpan w:val="5"/>
            <w:tcBorders>
              <w:top w:val="nil"/>
              <w:left w:val="nil"/>
              <w:bottom w:val="nil"/>
              <w:right w:val="nil"/>
            </w:tcBorders>
          </w:tcPr>
          <w:p w14:paraId="7F44A8FA" w14:textId="267CABDF" w:rsidR="00071C01" w:rsidRPr="00667072" w:rsidRDefault="00071C01" w:rsidP="006107BF">
            <w:pPr>
              <w:pStyle w:val="Heading4"/>
              <w:tabs>
                <w:tab w:val="clear" w:pos="9072"/>
              </w:tabs>
              <w:spacing w:before="120" w:after="0" w:line="240" w:lineRule="auto"/>
              <w:outlineLvl w:val="3"/>
            </w:pPr>
            <w:r w:rsidRPr="00667072">
              <w:t xml:space="preserve">Standard 5 </w:t>
            </w:r>
            <w:r w:rsidR="00E4076B">
              <w:t>Service</w:t>
            </w:r>
            <w:r w:rsidRPr="00667072">
              <w:t>’s service environment</w:t>
            </w:r>
          </w:p>
        </w:tc>
      </w:tr>
      <w:tr w:rsidR="00607E74" w:rsidRPr="00667072" w14:paraId="10179829" w14:textId="77777777" w:rsidTr="00071C01">
        <w:tc>
          <w:tcPr>
            <w:tcW w:w="5240" w:type="dxa"/>
            <w:gridSpan w:val="2"/>
            <w:tcBorders>
              <w:top w:val="nil"/>
              <w:left w:val="nil"/>
              <w:bottom w:val="nil"/>
              <w:right w:val="nil"/>
            </w:tcBorders>
          </w:tcPr>
          <w:p w14:paraId="6EC91D40" w14:textId="77777777"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06F2CB2C" w:rsidR="00607E74" w:rsidRPr="00667072" w:rsidRDefault="00607E74" w:rsidP="00607E74">
            <w:pPr>
              <w:pStyle w:val="Heading4"/>
              <w:tabs>
                <w:tab w:val="clear" w:pos="9072"/>
              </w:tabs>
              <w:spacing w:before="120" w:after="0" w:line="240" w:lineRule="auto"/>
              <w:outlineLvl w:val="3"/>
            </w:pPr>
            <w:r w:rsidRPr="00667072">
              <w:t>HCP</w:t>
            </w:r>
            <w:r w:rsidRPr="00667072">
              <w:rPr>
                <w:rFonts w:eastAsia="Times New Roman"/>
                <w:iCs w:val="0"/>
              </w:rPr>
              <w:t xml:space="preserve"> </w:t>
            </w:r>
          </w:p>
        </w:tc>
        <w:tc>
          <w:tcPr>
            <w:tcW w:w="3113" w:type="dxa"/>
            <w:gridSpan w:val="2"/>
            <w:tcBorders>
              <w:top w:val="nil"/>
              <w:left w:val="nil"/>
              <w:bottom w:val="nil"/>
              <w:right w:val="nil"/>
            </w:tcBorders>
          </w:tcPr>
          <w:p w14:paraId="66A62CF5" w14:textId="261E5E47" w:rsidR="00607E74" w:rsidRPr="00667072" w:rsidRDefault="00C907E4" w:rsidP="00607E74">
            <w:pPr>
              <w:pStyle w:val="Heading4"/>
              <w:tabs>
                <w:tab w:val="clear" w:pos="9072"/>
              </w:tabs>
              <w:spacing w:before="120" w:after="0" w:line="240" w:lineRule="auto"/>
              <w:jc w:val="right"/>
              <w:outlineLvl w:val="3"/>
              <w:rPr>
                <w:rFonts w:eastAsia="Times New Roman"/>
                <w:iCs w:val="0"/>
              </w:rPr>
            </w:pPr>
            <w:r w:rsidRPr="00667072">
              <w:rPr>
                <w:rFonts w:eastAsia="Times New Roman"/>
                <w:iCs w:val="0"/>
              </w:rPr>
              <w:t>Not Assessed</w:t>
            </w:r>
            <w:r w:rsidR="00607E74" w:rsidRPr="00667072">
              <w:rPr>
                <w:rFonts w:eastAsia="Times New Roman"/>
                <w:iCs w:val="0"/>
              </w:rPr>
              <w:t xml:space="preserve">  </w:t>
            </w:r>
          </w:p>
        </w:tc>
      </w:tr>
      <w:tr w:rsidR="00607E74" w:rsidRPr="00667072" w14:paraId="6D183BC2" w14:textId="77777777" w:rsidTr="00071C01">
        <w:tc>
          <w:tcPr>
            <w:tcW w:w="5240" w:type="dxa"/>
            <w:gridSpan w:val="2"/>
            <w:tcBorders>
              <w:top w:val="nil"/>
              <w:left w:val="nil"/>
              <w:bottom w:val="nil"/>
              <w:right w:val="nil"/>
            </w:tcBorders>
          </w:tcPr>
          <w:p w14:paraId="7435189C" w14:textId="77777777" w:rsidR="00607E74" w:rsidRPr="00667072" w:rsidRDefault="00607E74" w:rsidP="00607E7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1E44F42F"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2"/>
            <w:tcBorders>
              <w:top w:val="nil"/>
              <w:left w:val="nil"/>
              <w:bottom w:val="nil"/>
              <w:right w:val="nil"/>
            </w:tcBorders>
          </w:tcPr>
          <w:p w14:paraId="34B70A70" w14:textId="1B7B4259"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57DA8DA1" w14:textId="77777777" w:rsidTr="00071C01">
        <w:trPr>
          <w:gridBefore w:val="1"/>
          <w:wBefore w:w="436" w:type="dxa"/>
        </w:trPr>
        <w:tc>
          <w:tcPr>
            <w:tcW w:w="4804" w:type="dxa"/>
            <w:tcBorders>
              <w:top w:val="nil"/>
              <w:left w:val="nil"/>
              <w:bottom w:val="nil"/>
              <w:right w:val="nil"/>
            </w:tcBorders>
          </w:tcPr>
          <w:p w14:paraId="55B96FD8" w14:textId="7DD02942" w:rsidR="00607E74" w:rsidRPr="00667072" w:rsidRDefault="00607E74" w:rsidP="00607E74">
            <w:pPr>
              <w:pStyle w:val="Heading4"/>
              <w:tabs>
                <w:tab w:val="clear" w:pos="9072"/>
              </w:tabs>
              <w:spacing w:before="120" w:after="0" w:line="240" w:lineRule="auto"/>
              <w:outlineLvl w:val="3"/>
              <w:rPr>
                <w:b w:val="0"/>
              </w:rPr>
            </w:pPr>
            <w:r w:rsidRPr="00667072">
              <w:rPr>
                <w:b w:val="0"/>
              </w:rPr>
              <w:t>Requirement 5(3)(a)</w:t>
            </w:r>
          </w:p>
        </w:tc>
        <w:tc>
          <w:tcPr>
            <w:tcW w:w="1045" w:type="dxa"/>
            <w:gridSpan w:val="2"/>
            <w:tcBorders>
              <w:top w:val="nil"/>
              <w:left w:val="nil"/>
              <w:bottom w:val="nil"/>
              <w:right w:val="nil"/>
            </w:tcBorders>
          </w:tcPr>
          <w:p w14:paraId="4604A0BD" w14:textId="083F18AC"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3A974262" w14:textId="052E8875" w:rsidR="00607E74" w:rsidRPr="00667072" w:rsidRDefault="00C907E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r w:rsidR="00607E74" w:rsidRPr="00667072">
              <w:rPr>
                <w:rFonts w:eastAsia="Times New Roman"/>
                <w:b w:val="0"/>
                <w:iCs w:val="0"/>
              </w:rPr>
              <w:t xml:space="preserve">  </w:t>
            </w:r>
          </w:p>
        </w:tc>
      </w:tr>
      <w:tr w:rsidR="00607E74" w:rsidRPr="00667072" w14:paraId="08B15F16" w14:textId="77777777" w:rsidTr="00071C01">
        <w:trPr>
          <w:gridBefore w:val="1"/>
          <w:wBefore w:w="436" w:type="dxa"/>
        </w:trPr>
        <w:tc>
          <w:tcPr>
            <w:tcW w:w="4804" w:type="dxa"/>
            <w:tcBorders>
              <w:top w:val="nil"/>
              <w:left w:val="nil"/>
              <w:bottom w:val="nil"/>
              <w:right w:val="nil"/>
            </w:tcBorders>
          </w:tcPr>
          <w:p w14:paraId="76784622"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2AE7F4D"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26CFB076" w14:textId="346FC96D" w:rsidR="00607E74" w:rsidRPr="00667072" w:rsidRDefault="00607E74" w:rsidP="00607E7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C907E4" w:rsidRPr="00667072" w14:paraId="2F08F56C" w14:textId="77777777" w:rsidTr="00071C01">
        <w:trPr>
          <w:gridBefore w:val="1"/>
          <w:wBefore w:w="436" w:type="dxa"/>
        </w:trPr>
        <w:tc>
          <w:tcPr>
            <w:tcW w:w="4804" w:type="dxa"/>
            <w:tcBorders>
              <w:top w:val="nil"/>
              <w:left w:val="nil"/>
              <w:bottom w:val="nil"/>
              <w:right w:val="nil"/>
            </w:tcBorders>
          </w:tcPr>
          <w:p w14:paraId="179975A8" w14:textId="64CC88A6" w:rsidR="00C907E4" w:rsidRPr="00667072" w:rsidRDefault="00C907E4" w:rsidP="00C907E4">
            <w:pPr>
              <w:pStyle w:val="Heading4"/>
              <w:tabs>
                <w:tab w:val="clear" w:pos="9072"/>
              </w:tabs>
              <w:spacing w:before="120" w:after="0" w:line="240" w:lineRule="auto"/>
              <w:outlineLvl w:val="3"/>
              <w:rPr>
                <w:b w:val="0"/>
              </w:rPr>
            </w:pPr>
            <w:r w:rsidRPr="00667072">
              <w:rPr>
                <w:b w:val="0"/>
              </w:rPr>
              <w:t>Requirement 5(3)(b)</w:t>
            </w:r>
          </w:p>
        </w:tc>
        <w:tc>
          <w:tcPr>
            <w:tcW w:w="1045" w:type="dxa"/>
            <w:gridSpan w:val="2"/>
            <w:tcBorders>
              <w:top w:val="nil"/>
              <w:left w:val="nil"/>
              <w:bottom w:val="nil"/>
              <w:right w:val="nil"/>
            </w:tcBorders>
          </w:tcPr>
          <w:p w14:paraId="75437D61" w14:textId="7400DCAD" w:rsidR="00C907E4" w:rsidRPr="00667072" w:rsidRDefault="00C907E4" w:rsidP="00C907E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392DD9CA" w14:textId="2F593464" w:rsidR="00C907E4" w:rsidRPr="00667072" w:rsidRDefault="00C907E4" w:rsidP="00C907E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Not Assessed  </w:t>
            </w:r>
          </w:p>
        </w:tc>
      </w:tr>
      <w:tr w:rsidR="00C907E4" w:rsidRPr="00667072" w14:paraId="06941624" w14:textId="77777777" w:rsidTr="00071C01">
        <w:trPr>
          <w:gridBefore w:val="1"/>
          <w:wBefore w:w="436" w:type="dxa"/>
        </w:trPr>
        <w:tc>
          <w:tcPr>
            <w:tcW w:w="4804" w:type="dxa"/>
            <w:tcBorders>
              <w:top w:val="nil"/>
              <w:left w:val="nil"/>
              <w:bottom w:val="nil"/>
              <w:right w:val="nil"/>
            </w:tcBorders>
          </w:tcPr>
          <w:p w14:paraId="05BBFE50" w14:textId="77777777" w:rsidR="00C907E4" w:rsidRPr="00667072" w:rsidRDefault="00C907E4" w:rsidP="00C907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D4FFA41" w:rsidR="00C907E4" w:rsidRPr="00667072" w:rsidRDefault="00C907E4" w:rsidP="00C907E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6BE68BF5" w14:textId="6A9592F6" w:rsidR="00C907E4" w:rsidRPr="00667072" w:rsidRDefault="00C907E4" w:rsidP="00C907E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C907E4" w:rsidRPr="00667072" w14:paraId="68ADE0FB" w14:textId="77777777" w:rsidTr="00071C01">
        <w:trPr>
          <w:gridBefore w:val="1"/>
          <w:wBefore w:w="436" w:type="dxa"/>
        </w:trPr>
        <w:tc>
          <w:tcPr>
            <w:tcW w:w="4804" w:type="dxa"/>
            <w:tcBorders>
              <w:top w:val="nil"/>
              <w:left w:val="nil"/>
              <w:bottom w:val="nil"/>
              <w:right w:val="nil"/>
            </w:tcBorders>
          </w:tcPr>
          <w:p w14:paraId="7A221859" w14:textId="2F1C8EB5" w:rsidR="00C907E4" w:rsidRPr="00667072" w:rsidRDefault="00C907E4" w:rsidP="00C907E4">
            <w:pPr>
              <w:pStyle w:val="Heading4"/>
              <w:tabs>
                <w:tab w:val="clear" w:pos="9072"/>
              </w:tabs>
              <w:spacing w:before="120" w:after="0" w:line="240" w:lineRule="auto"/>
              <w:outlineLvl w:val="3"/>
              <w:rPr>
                <w:b w:val="0"/>
              </w:rPr>
            </w:pPr>
            <w:r w:rsidRPr="00667072">
              <w:rPr>
                <w:b w:val="0"/>
              </w:rPr>
              <w:t>Requirement 5(3)(c)</w:t>
            </w:r>
          </w:p>
        </w:tc>
        <w:tc>
          <w:tcPr>
            <w:tcW w:w="1045" w:type="dxa"/>
            <w:gridSpan w:val="2"/>
            <w:tcBorders>
              <w:top w:val="nil"/>
              <w:left w:val="nil"/>
              <w:bottom w:val="nil"/>
              <w:right w:val="nil"/>
            </w:tcBorders>
          </w:tcPr>
          <w:p w14:paraId="090D1428" w14:textId="0B50603E" w:rsidR="00C907E4" w:rsidRPr="00667072" w:rsidRDefault="00C907E4" w:rsidP="00C907E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55CB05E4" w14:textId="6D981A16" w:rsidR="00C907E4" w:rsidRPr="00667072" w:rsidRDefault="00C907E4" w:rsidP="00C907E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 xml:space="preserve">Not Assessed  </w:t>
            </w:r>
          </w:p>
        </w:tc>
      </w:tr>
      <w:tr w:rsidR="00C907E4" w:rsidRPr="00667072" w14:paraId="02F69507" w14:textId="77777777" w:rsidTr="00071C01">
        <w:trPr>
          <w:gridBefore w:val="1"/>
          <w:wBefore w:w="436" w:type="dxa"/>
        </w:trPr>
        <w:tc>
          <w:tcPr>
            <w:tcW w:w="4804" w:type="dxa"/>
            <w:tcBorders>
              <w:top w:val="nil"/>
              <w:left w:val="nil"/>
              <w:bottom w:val="nil"/>
              <w:right w:val="nil"/>
            </w:tcBorders>
          </w:tcPr>
          <w:p w14:paraId="719CDF43" w14:textId="77777777" w:rsidR="00C907E4" w:rsidRPr="00667072" w:rsidRDefault="00C907E4" w:rsidP="00C907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4FA9EEC8" w:rsidR="00C907E4" w:rsidRPr="00667072" w:rsidRDefault="00C907E4" w:rsidP="00C907E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42744E8F" w14:textId="18C99735" w:rsidR="00C907E4" w:rsidRPr="00667072" w:rsidRDefault="00C907E4" w:rsidP="00C907E4">
            <w:pPr>
              <w:pStyle w:val="Heading4"/>
              <w:keepNext w:val="0"/>
              <w:tabs>
                <w:tab w:val="clear" w:pos="9072"/>
              </w:tabs>
              <w:spacing w:before="120" w:after="0" w:line="240" w:lineRule="auto"/>
              <w:jc w:val="right"/>
              <w:outlineLvl w:val="3"/>
              <w:rPr>
                <w:rFonts w:eastAsia="Times New Roman"/>
                <w:b w:val="0"/>
                <w:iCs w:val="0"/>
              </w:rPr>
            </w:pPr>
            <w:r w:rsidRPr="00667072">
              <w:rPr>
                <w:rFonts w:eastAsia="Times New Roman"/>
                <w:b w:val="0"/>
                <w:iCs w:val="0"/>
              </w:rPr>
              <w:t>Not Assessed</w:t>
            </w:r>
          </w:p>
        </w:tc>
      </w:tr>
      <w:tr w:rsidR="00607E74" w:rsidRPr="00667072" w14:paraId="12A295B2" w14:textId="77777777" w:rsidTr="00071C01">
        <w:tc>
          <w:tcPr>
            <w:tcW w:w="5240" w:type="dxa"/>
            <w:gridSpan w:val="2"/>
            <w:tcBorders>
              <w:top w:val="nil"/>
              <w:left w:val="nil"/>
              <w:bottom w:val="nil"/>
              <w:right w:val="nil"/>
            </w:tcBorders>
          </w:tcPr>
          <w:p w14:paraId="3F2C0C16" w14:textId="6F624051" w:rsidR="00607E74" w:rsidRPr="00667072" w:rsidRDefault="00607E74" w:rsidP="00607E74">
            <w:pPr>
              <w:pStyle w:val="Heading4"/>
              <w:tabs>
                <w:tab w:val="clear" w:pos="9072"/>
              </w:tabs>
              <w:spacing w:before="120" w:after="0" w:line="240" w:lineRule="auto"/>
              <w:ind w:left="-537" w:firstLine="537"/>
              <w:outlineLvl w:val="3"/>
              <w:rPr>
                <w:b w:val="0"/>
              </w:rPr>
            </w:pPr>
            <w:r w:rsidRPr="00667072">
              <w:t>Standard 6 Feedback and complaints</w:t>
            </w:r>
          </w:p>
        </w:tc>
        <w:tc>
          <w:tcPr>
            <w:tcW w:w="998" w:type="dxa"/>
            <w:tcBorders>
              <w:top w:val="nil"/>
              <w:left w:val="nil"/>
              <w:bottom w:val="nil"/>
              <w:right w:val="nil"/>
            </w:tcBorders>
          </w:tcPr>
          <w:p w14:paraId="17D8908F" w14:textId="3CF39B9C" w:rsidR="00607E74" w:rsidRPr="00667072" w:rsidRDefault="00607E74" w:rsidP="00607E74">
            <w:pPr>
              <w:pStyle w:val="Heading4"/>
              <w:tabs>
                <w:tab w:val="clear" w:pos="9072"/>
              </w:tabs>
              <w:spacing w:before="120" w:after="0" w:line="240" w:lineRule="auto"/>
              <w:outlineLvl w:val="3"/>
              <w:rPr>
                <w:rFonts w:eastAsia="Times New Roman"/>
                <w:iCs w:val="0"/>
              </w:rPr>
            </w:pPr>
            <w:r w:rsidRPr="00667072">
              <w:t>HCP</w:t>
            </w:r>
            <w:r w:rsidRPr="00667072">
              <w:rPr>
                <w:rFonts w:eastAsia="Times New Roman"/>
                <w:iCs w:val="0"/>
              </w:rPr>
              <w:t xml:space="preserve"> </w:t>
            </w:r>
          </w:p>
        </w:tc>
        <w:tc>
          <w:tcPr>
            <w:tcW w:w="3113" w:type="dxa"/>
            <w:gridSpan w:val="2"/>
            <w:tcBorders>
              <w:top w:val="nil"/>
              <w:left w:val="nil"/>
              <w:bottom w:val="nil"/>
              <w:right w:val="nil"/>
            </w:tcBorders>
          </w:tcPr>
          <w:p w14:paraId="6A2E7099" w14:textId="32F7E87C"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 xml:space="preserve">Compliant  </w:t>
            </w:r>
          </w:p>
        </w:tc>
      </w:tr>
      <w:tr w:rsidR="00607E74" w:rsidRPr="00667072" w14:paraId="6E5839F2" w14:textId="77777777" w:rsidTr="00071C01">
        <w:tc>
          <w:tcPr>
            <w:tcW w:w="5240" w:type="dxa"/>
            <w:gridSpan w:val="2"/>
            <w:tcBorders>
              <w:top w:val="nil"/>
              <w:left w:val="nil"/>
              <w:bottom w:val="nil"/>
              <w:right w:val="nil"/>
            </w:tcBorders>
          </w:tcPr>
          <w:p w14:paraId="025587AA"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998" w:type="dxa"/>
            <w:tcBorders>
              <w:top w:val="nil"/>
              <w:left w:val="nil"/>
              <w:bottom w:val="nil"/>
              <w:right w:val="nil"/>
            </w:tcBorders>
          </w:tcPr>
          <w:p w14:paraId="26422880" w14:textId="422E7BE5"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2"/>
            <w:tcBorders>
              <w:top w:val="nil"/>
              <w:left w:val="nil"/>
              <w:bottom w:val="nil"/>
              <w:right w:val="nil"/>
            </w:tcBorders>
          </w:tcPr>
          <w:p w14:paraId="531882A1" w14:textId="0A64199D"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058B0654" w14:textId="77777777" w:rsidTr="00071C01">
        <w:trPr>
          <w:gridBefore w:val="1"/>
          <w:wBefore w:w="436" w:type="dxa"/>
        </w:trPr>
        <w:tc>
          <w:tcPr>
            <w:tcW w:w="4804" w:type="dxa"/>
            <w:tcBorders>
              <w:top w:val="nil"/>
              <w:left w:val="nil"/>
              <w:bottom w:val="nil"/>
              <w:right w:val="nil"/>
            </w:tcBorders>
          </w:tcPr>
          <w:p w14:paraId="6C82A84E" w14:textId="69CC0107" w:rsidR="00607E74" w:rsidRPr="00667072" w:rsidRDefault="00607E74" w:rsidP="00607E74">
            <w:pPr>
              <w:pStyle w:val="Heading4"/>
              <w:tabs>
                <w:tab w:val="clear" w:pos="9072"/>
              </w:tabs>
              <w:spacing w:before="120" w:after="0" w:line="240" w:lineRule="auto"/>
              <w:outlineLvl w:val="3"/>
              <w:rPr>
                <w:b w:val="0"/>
              </w:rPr>
            </w:pPr>
            <w:r w:rsidRPr="00667072">
              <w:rPr>
                <w:b w:val="0"/>
              </w:rPr>
              <w:t>Requirement 6(3)(a)</w:t>
            </w:r>
          </w:p>
        </w:tc>
        <w:tc>
          <w:tcPr>
            <w:tcW w:w="1045" w:type="dxa"/>
            <w:gridSpan w:val="2"/>
            <w:tcBorders>
              <w:top w:val="nil"/>
              <w:left w:val="nil"/>
              <w:bottom w:val="nil"/>
              <w:right w:val="nil"/>
            </w:tcBorders>
          </w:tcPr>
          <w:p w14:paraId="6B7F9EFC" w14:textId="0D84EB2E" w:rsidR="00607E74" w:rsidRPr="00667072" w:rsidRDefault="00607E74" w:rsidP="00607E74">
            <w:pPr>
              <w:pStyle w:val="Heading4"/>
              <w:tabs>
                <w:tab w:val="clear" w:pos="9072"/>
              </w:tabs>
              <w:spacing w:before="120" w:after="0" w:line="240" w:lineRule="auto"/>
              <w:outlineLvl w:val="3"/>
              <w:rPr>
                <w:rFonts w:eastAsia="Times New Roman"/>
                <w:b w:val="0"/>
                <w:iCs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1A03240F" w14:textId="6E053973"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6DB7963B" w14:textId="77777777" w:rsidTr="00071C01">
        <w:trPr>
          <w:gridBefore w:val="1"/>
          <w:wBefore w:w="436" w:type="dxa"/>
        </w:trPr>
        <w:tc>
          <w:tcPr>
            <w:tcW w:w="4804" w:type="dxa"/>
            <w:tcBorders>
              <w:top w:val="nil"/>
              <w:left w:val="nil"/>
              <w:bottom w:val="nil"/>
              <w:right w:val="nil"/>
            </w:tcBorders>
          </w:tcPr>
          <w:p w14:paraId="417E84CE"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1045" w:type="dxa"/>
            <w:gridSpan w:val="2"/>
            <w:tcBorders>
              <w:top w:val="nil"/>
              <w:left w:val="nil"/>
              <w:bottom w:val="nil"/>
              <w:right w:val="nil"/>
            </w:tcBorders>
          </w:tcPr>
          <w:p w14:paraId="2DB9A6D5" w14:textId="36D0D6EA"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4642049B" w14:textId="7775DEF6"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6D5CBCDF" w14:textId="77777777" w:rsidTr="00071C01">
        <w:trPr>
          <w:gridBefore w:val="1"/>
          <w:wBefore w:w="436" w:type="dxa"/>
        </w:trPr>
        <w:tc>
          <w:tcPr>
            <w:tcW w:w="4804" w:type="dxa"/>
            <w:tcBorders>
              <w:top w:val="nil"/>
              <w:left w:val="nil"/>
              <w:bottom w:val="nil"/>
              <w:right w:val="nil"/>
            </w:tcBorders>
          </w:tcPr>
          <w:p w14:paraId="370B532A" w14:textId="7196BA53" w:rsidR="00607E74" w:rsidRPr="00667072" w:rsidRDefault="00607E74" w:rsidP="00607E74">
            <w:pPr>
              <w:pStyle w:val="Heading4"/>
              <w:tabs>
                <w:tab w:val="clear" w:pos="9072"/>
              </w:tabs>
              <w:spacing w:before="120" w:after="0" w:line="240" w:lineRule="auto"/>
              <w:outlineLvl w:val="3"/>
              <w:rPr>
                <w:b w:val="0"/>
              </w:rPr>
            </w:pPr>
            <w:r w:rsidRPr="00667072">
              <w:rPr>
                <w:b w:val="0"/>
              </w:rPr>
              <w:t>Requirement 6(3)(b)</w:t>
            </w:r>
          </w:p>
        </w:tc>
        <w:tc>
          <w:tcPr>
            <w:tcW w:w="1045" w:type="dxa"/>
            <w:gridSpan w:val="2"/>
            <w:tcBorders>
              <w:top w:val="nil"/>
              <w:left w:val="nil"/>
              <w:bottom w:val="nil"/>
              <w:right w:val="nil"/>
            </w:tcBorders>
          </w:tcPr>
          <w:p w14:paraId="4882444E" w14:textId="55376D18"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48833A34" w14:textId="083EBC0A"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12EFB6C7" w14:textId="77777777" w:rsidTr="00071C01">
        <w:trPr>
          <w:gridBefore w:val="1"/>
          <w:wBefore w:w="436" w:type="dxa"/>
        </w:trPr>
        <w:tc>
          <w:tcPr>
            <w:tcW w:w="4804" w:type="dxa"/>
            <w:tcBorders>
              <w:top w:val="nil"/>
              <w:left w:val="nil"/>
              <w:bottom w:val="nil"/>
              <w:right w:val="nil"/>
            </w:tcBorders>
          </w:tcPr>
          <w:p w14:paraId="19C6AB01"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17ED7174"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565195E1" w14:textId="4FDFE685"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68DC230" w14:textId="77777777" w:rsidTr="00071C01">
        <w:trPr>
          <w:gridBefore w:val="1"/>
          <w:wBefore w:w="436" w:type="dxa"/>
        </w:trPr>
        <w:tc>
          <w:tcPr>
            <w:tcW w:w="4804" w:type="dxa"/>
            <w:tcBorders>
              <w:top w:val="nil"/>
              <w:left w:val="nil"/>
              <w:bottom w:val="nil"/>
              <w:right w:val="nil"/>
            </w:tcBorders>
          </w:tcPr>
          <w:p w14:paraId="1143A233" w14:textId="73F32DA3"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6(3)(c) </w:t>
            </w:r>
          </w:p>
        </w:tc>
        <w:tc>
          <w:tcPr>
            <w:tcW w:w="1045" w:type="dxa"/>
            <w:gridSpan w:val="2"/>
            <w:tcBorders>
              <w:top w:val="nil"/>
              <w:left w:val="nil"/>
              <w:bottom w:val="nil"/>
              <w:right w:val="nil"/>
            </w:tcBorders>
          </w:tcPr>
          <w:p w14:paraId="6AB230F4" w14:textId="7230C398"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510CE3D8" w14:textId="6CEEDB15"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47CA0BF6" w14:textId="77777777" w:rsidTr="00071C01">
        <w:trPr>
          <w:gridBefore w:val="1"/>
          <w:wBefore w:w="436" w:type="dxa"/>
        </w:trPr>
        <w:tc>
          <w:tcPr>
            <w:tcW w:w="4804" w:type="dxa"/>
            <w:tcBorders>
              <w:top w:val="nil"/>
              <w:left w:val="nil"/>
              <w:bottom w:val="nil"/>
              <w:right w:val="nil"/>
            </w:tcBorders>
          </w:tcPr>
          <w:p w14:paraId="375F9AC8"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15A7F068"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492912FB" w14:textId="3777A588"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E236277" w14:textId="77777777" w:rsidTr="00071C01">
        <w:trPr>
          <w:gridBefore w:val="1"/>
          <w:wBefore w:w="436" w:type="dxa"/>
        </w:trPr>
        <w:tc>
          <w:tcPr>
            <w:tcW w:w="4804" w:type="dxa"/>
            <w:tcBorders>
              <w:top w:val="nil"/>
              <w:left w:val="nil"/>
              <w:bottom w:val="nil"/>
              <w:right w:val="nil"/>
            </w:tcBorders>
          </w:tcPr>
          <w:p w14:paraId="2D39C1F9" w14:textId="29197F11" w:rsidR="00607E74" w:rsidRPr="00667072" w:rsidRDefault="00607E74" w:rsidP="00607E74">
            <w:pPr>
              <w:pStyle w:val="Heading4"/>
              <w:keepNext w:val="0"/>
              <w:tabs>
                <w:tab w:val="clear" w:pos="9072"/>
              </w:tabs>
              <w:spacing w:before="120" w:after="0" w:line="240" w:lineRule="auto"/>
              <w:outlineLvl w:val="3"/>
              <w:rPr>
                <w:b w:val="0"/>
                <w:sz w:val="20"/>
                <w:szCs w:val="20"/>
              </w:rPr>
            </w:pPr>
            <w:r w:rsidRPr="00667072">
              <w:rPr>
                <w:b w:val="0"/>
              </w:rPr>
              <w:lastRenderedPageBreak/>
              <w:t>Requirement 6(3)(d)</w:t>
            </w:r>
            <w:r w:rsidRPr="00667072">
              <w:rPr>
                <w:b w:val="0"/>
                <w:sz w:val="20"/>
                <w:szCs w:val="20"/>
              </w:rPr>
              <w:t xml:space="preserve"> </w:t>
            </w:r>
          </w:p>
        </w:tc>
        <w:tc>
          <w:tcPr>
            <w:tcW w:w="1045" w:type="dxa"/>
            <w:gridSpan w:val="2"/>
            <w:tcBorders>
              <w:top w:val="nil"/>
              <w:left w:val="nil"/>
              <w:bottom w:val="nil"/>
              <w:right w:val="nil"/>
            </w:tcBorders>
          </w:tcPr>
          <w:p w14:paraId="1BD32CA0" w14:textId="688E5AC0"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0F63AE53" w14:textId="7DDEF657" w:rsidR="00607E74" w:rsidRPr="00667072" w:rsidRDefault="00607E74" w:rsidP="00607E74">
            <w:pPr>
              <w:pStyle w:val="Heading4"/>
              <w:keepNext w:val="0"/>
              <w:tabs>
                <w:tab w:val="clear" w:pos="9072"/>
              </w:tabs>
              <w:spacing w:before="120" w:after="0" w:line="240" w:lineRule="auto"/>
              <w:jc w:val="right"/>
              <w:outlineLvl w:val="3"/>
              <w:rPr>
                <w:b w:val="0"/>
                <w:highlight w:val="yellow"/>
              </w:rPr>
            </w:pPr>
            <w:r w:rsidRPr="00667072">
              <w:rPr>
                <w:rFonts w:eastAsia="Times New Roman"/>
                <w:b w:val="0"/>
                <w:iCs w:val="0"/>
              </w:rPr>
              <w:t xml:space="preserve">Compliant  </w:t>
            </w:r>
          </w:p>
        </w:tc>
      </w:tr>
      <w:tr w:rsidR="00607E74" w:rsidRPr="00667072" w14:paraId="7F0387AD" w14:textId="77777777" w:rsidTr="00071C01">
        <w:trPr>
          <w:gridBefore w:val="1"/>
          <w:wBefore w:w="436" w:type="dxa"/>
        </w:trPr>
        <w:tc>
          <w:tcPr>
            <w:tcW w:w="4804" w:type="dxa"/>
            <w:tcBorders>
              <w:top w:val="nil"/>
              <w:left w:val="nil"/>
              <w:bottom w:val="nil"/>
              <w:right w:val="nil"/>
            </w:tcBorders>
          </w:tcPr>
          <w:p w14:paraId="2E8577E7" w14:textId="77777777" w:rsidR="00607E74" w:rsidRPr="00667072" w:rsidRDefault="00607E74" w:rsidP="00607E74">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4CB809F2" w:rsidR="00607E74" w:rsidRPr="00667072" w:rsidRDefault="00607E74" w:rsidP="00607E74">
            <w:pPr>
              <w:pStyle w:val="Heading4"/>
              <w:keepNext w:val="0"/>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5BC3BBAB" w14:textId="191FD007" w:rsidR="00607E74" w:rsidRPr="00667072" w:rsidRDefault="00607E74" w:rsidP="00607E74">
            <w:pPr>
              <w:pStyle w:val="Heading4"/>
              <w:keepNext w:val="0"/>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5560F7F4" w14:textId="77777777" w:rsidTr="00071C01">
        <w:tc>
          <w:tcPr>
            <w:tcW w:w="5240" w:type="dxa"/>
            <w:gridSpan w:val="2"/>
            <w:tcBorders>
              <w:top w:val="nil"/>
              <w:left w:val="nil"/>
              <w:bottom w:val="nil"/>
              <w:right w:val="nil"/>
            </w:tcBorders>
          </w:tcPr>
          <w:p w14:paraId="0BBC0A4C" w14:textId="62DD2FFF" w:rsidR="00607E74" w:rsidRPr="00667072" w:rsidRDefault="00607E74" w:rsidP="00607E74">
            <w:pPr>
              <w:pStyle w:val="Heading4"/>
              <w:tabs>
                <w:tab w:val="clear" w:pos="9072"/>
              </w:tabs>
              <w:spacing w:before="120" w:after="0" w:line="240" w:lineRule="auto"/>
              <w:ind w:left="-537" w:firstLine="537"/>
              <w:outlineLvl w:val="3"/>
              <w:rPr>
                <w:b w:val="0"/>
              </w:rPr>
            </w:pPr>
            <w:r w:rsidRPr="00667072">
              <w:t>Standard 7 Human resources</w:t>
            </w:r>
          </w:p>
        </w:tc>
        <w:tc>
          <w:tcPr>
            <w:tcW w:w="998" w:type="dxa"/>
            <w:tcBorders>
              <w:top w:val="nil"/>
              <w:left w:val="nil"/>
              <w:bottom w:val="nil"/>
              <w:right w:val="nil"/>
            </w:tcBorders>
          </w:tcPr>
          <w:p w14:paraId="47E3AC33" w14:textId="46A85DA0" w:rsidR="00607E74" w:rsidRPr="00667072" w:rsidRDefault="00607E74" w:rsidP="00607E74">
            <w:pPr>
              <w:pStyle w:val="Heading4"/>
              <w:tabs>
                <w:tab w:val="clear" w:pos="9072"/>
              </w:tabs>
              <w:spacing w:before="120" w:after="0" w:line="240" w:lineRule="auto"/>
              <w:outlineLvl w:val="3"/>
              <w:rPr>
                <w:rFonts w:eastAsia="Times New Roman"/>
                <w:iCs w:val="0"/>
              </w:rPr>
            </w:pPr>
            <w:r w:rsidRPr="00667072">
              <w:t>HCP</w:t>
            </w:r>
            <w:r w:rsidRPr="00667072">
              <w:rPr>
                <w:rFonts w:eastAsia="Times New Roman"/>
                <w:iCs w:val="0"/>
              </w:rPr>
              <w:t xml:space="preserve"> </w:t>
            </w:r>
          </w:p>
        </w:tc>
        <w:tc>
          <w:tcPr>
            <w:tcW w:w="3113" w:type="dxa"/>
            <w:gridSpan w:val="2"/>
            <w:tcBorders>
              <w:top w:val="nil"/>
              <w:left w:val="nil"/>
              <w:bottom w:val="nil"/>
              <w:right w:val="nil"/>
            </w:tcBorders>
          </w:tcPr>
          <w:p w14:paraId="0451E8E9" w14:textId="1981F89C"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 xml:space="preserve">Compliant  </w:t>
            </w:r>
          </w:p>
        </w:tc>
      </w:tr>
      <w:tr w:rsidR="00607E74" w:rsidRPr="00667072" w14:paraId="35EEE0D4" w14:textId="77777777" w:rsidTr="00071C01">
        <w:tc>
          <w:tcPr>
            <w:tcW w:w="5240" w:type="dxa"/>
            <w:gridSpan w:val="2"/>
            <w:tcBorders>
              <w:top w:val="nil"/>
              <w:left w:val="nil"/>
              <w:bottom w:val="nil"/>
              <w:right w:val="nil"/>
            </w:tcBorders>
          </w:tcPr>
          <w:p w14:paraId="04152628"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998" w:type="dxa"/>
            <w:tcBorders>
              <w:top w:val="nil"/>
              <w:left w:val="nil"/>
              <w:bottom w:val="nil"/>
              <w:right w:val="nil"/>
            </w:tcBorders>
          </w:tcPr>
          <w:p w14:paraId="3A659031" w14:textId="59379236"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2"/>
            <w:tcBorders>
              <w:top w:val="nil"/>
              <w:left w:val="nil"/>
              <w:bottom w:val="nil"/>
              <w:right w:val="nil"/>
            </w:tcBorders>
          </w:tcPr>
          <w:p w14:paraId="65598276" w14:textId="112A6F50"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4A4A49F4" w14:textId="77777777" w:rsidTr="00071C01">
        <w:trPr>
          <w:gridBefore w:val="1"/>
          <w:wBefore w:w="436" w:type="dxa"/>
        </w:trPr>
        <w:tc>
          <w:tcPr>
            <w:tcW w:w="4804" w:type="dxa"/>
            <w:tcBorders>
              <w:top w:val="nil"/>
              <w:left w:val="nil"/>
              <w:bottom w:val="nil"/>
              <w:right w:val="nil"/>
            </w:tcBorders>
          </w:tcPr>
          <w:p w14:paraId="2833F770" w14:textId="1370F282" w:rsidR="00607E74" w:rsidRPr="00667072" w:rsidRDefault="00607E74" w:rsidP="00607E74">
            <w:pPr>
              <w:pStyle w:val="Heading4"/>
              <w:tabs>
                <w:tab w:val="clear" w:pos="9072"/>
              </w:tabs>
              <w:spacing w:before="120" w:after="0" w:line="240" w:lineRule="auto"/>
              <w:outlineLvl w:val="3"/>
              <w:rPr>
                <w:b w:val="0"/>
              </w:rPr>
            </w:pPr>
            <w:r w:rsidRPr="00667072">
              <w:rPr>
                <w:b w:val="0"/>
              </w:rPr>
              <w:t>Requirement 7(3)(a)</w:t>
            </w:r>
          </w:p>
        </w:tc>
        <w:tc>
          <w:tcPr>
            <w:tcW w:w="1045" w:type="dxa"/>
            <w:gridSpan w:val="2"/>
            <w:tcBorders>
              <w:top w:val="nil"/>
              <w:left w:val="nil"/>
              <w:bottom w:val="nil"/>
              <w:right w:val="nil"/>
            </w:tcBorders>
          </w:tcPr>
          <w:p w14:paraId="6CA85608" w14:textId="660D019F" w:rsidR="00607E74" w:rsidRPr="00667072" w:rsidRDefault="00607E74" w:rsidP="00607E74">
            <w:pPr>
              <w:pStyle w:val="Heading4"/>
              <w:tabs>
                <w:tab w:val="clear" w:pos="9072"/>
              </w:tabs>
              <w:spacing w:before="120" w:after="0" w:line="240" w:lineRule="auto"/>
              <w:outlineLvl w:val="3"/>
              <w:rPr>
                <w:rFonts w:eastAsia="Times New Roman"/>
                <w:b w:val="0"/>
                <w:iCs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10F962A7" w14:textId="669553E3"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388B79B9" w14:textId="77777777" w:rsidTr="00071C01">
        <w:trPr>
          <w:gridBefore w:val="1"/>
          <w:wBefore w:w="436" w:type="dxa"/>
        </w:trPr>
        <w:tc>
          <w:tcPr>
            <w:tcW w:w="4804" w:type="dxa"/>
            <w:tcBorders>
              <w:top w:val="nil"/>
              <w:left w:val="nil"/>
              <w:bottom w:val="nil"/>
              <w:right w:val="nil"/>
            </w:tcBorders>
          </w:tcPr>
          <w:p w14:paraId="1F03F2B4"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1045" w:type="dxa"/>
            <w:gridSpan w:val="2"/>
            <w:tcBorders>
              <w:top w:val="nil"/>
              <w:left w:val="nil"/>
              <w:bottom w:val="nil"/>
              <w:right w:val="nil"/>
            </w:tcBorders>
          </w:tcPr>
          <w:p w14:paraId="7582ADCB" w14:textId="26B511B7"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31522CBF" w14:textId="33576827"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284BD331" w14:textId="77777777" w:rsidTr="00071C01">
        <w:trPr>
          <w:gridBefore w:val="1"/>
          <w:wBefore w:w="436" w:type="dxa"/>
        </w:trPr>
        <w:tc>
          <w:tcPr>
            <w:tcW w:w="4804" w:type="dxa"/>
            <w:tcBorders>
              <w:top w:val="nil"/>
              <w:left w:val="nil"/>
              <w:bottom w:val="nil"/>
              <w:right w:val="nil"/>
            </w:tcBorders>
          </w:tcPr>
          <w:p w14:paraId="59C97BFB" w14:textId="70ED8418" w:rsidR="00607E74" w:rsidRPr="00667072" w:rsidRDefault="00607E74" w:rsidP="00607E74">
            <w:pPr>
              <w:pStyle w:val="Heading4"/>
              <w:tabs>
                <w:tab w:val="clear" w:pos="9072"/>
              </w:tabs>
              <w:spacing w:before="120" w:after="0" w:line="240" w:lineRule="auto"/>
              <w:outlineLvl w:val="3"/>
              <w:rPr>
                <w:b w:val="0"/>
              </w:rPr>
            </w:pPr>
            <w:r w:rsidRPr="00667072">
              <w:rPr>
                <w:b w:val="0"/>
              </w:rPr>
              <w:t>Requirement 7(3)(b)</w:t>
            </w:r>
          </w:p>
        </w:tc>
        <w:tc>
          <w:tcPr>
            <w:tcW w:w="1045" w:type="dxa"/>
            <w:gridSpan w:val="2"/>
            <w:tcBorders>
              <w:top w:val="nil"/>
              <w:left w:val="nil"/>
              <w:bottom w:val="nil"/>
              <w:right w:val="nil"/>
            </w:tcBorders>
          </w:tcPr>
          <w:p w14:paraId="21A63ADB" w14:textId="2508C348"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012CA1E7" w14:textId="7BF07008"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44D517DE" w14:textId="77777777" w:rsidTr="00071C01">
        <w:trPr>
          <w:gridBefore w:val="1"/>
          <w:wBefore w:w="436" w:type="dxa"/>
        </w:trPr>
        <w:tc>
          <w:tcPr>
            <w:tcW w:w="4804" w:type="dxa"/>
            <w:tcBorders>
              <w:top w:val="nil"/>
              <w:left w:val="nil"/>
              <w:bottom w:val="nil"/>
              <w:right w:val="nil"/>
            </w:tcBorders>
          </w:tcPr>
          <w:p w14:paraId="7FF1C215"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6D773897"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06F374D1" w14:textId="7B7598AF"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0F5EB072" w14:textId="77777777" w:rsidTr="00071C01">
        <w:trPr>
          <w:gridBefore w:val="1"/>
          <w:wBefore w:w="436" w:type="dxa"/>
        </w:trPr>
        <w:tc>
          <w:tcPr>
            <w:tcW w:w="4804" w:type="dxa"/>
            <w:tcBorders>
              <w:top w:val="nil"/>
              <w:left w:val="nil"/>
              <w:bottom w:val="nil"/>
              <w:right w:val="nil"/>
            </w:tcBorders>
          </w:tcPr>
          <w:p w14:paraId="3E01845A" w14:textId="66DD954F"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7(3)(c) </w:t>
            </w:r>
          </w:p>
        </w:tc>
        <w:tc>
          <w:tcPr>
            <w:tcW w:w="1045" w:type="dxa"/>
            <w:gridSpan w:val="2"/>
            <w:tcBorders>
              <w:top w:val="nil"/>
              <w:left w:val="nil"/>
              <w:bottom w:val="nil"/>
              <w:right w:val="nil"/>
            </w:tcBorders>
          </w:tcPr>
          <w:p w14:paraId="5B3F4F54" w14:textId="735E51C2"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26D3332B" w14:textId="5D522F67"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2BEDA983" w14:textId="77777777" w:rsidTr="00071C01">
        <w:trPr>
          <w:gridBefore w:val="1"/>
          <w:wBefore w:w="436" w:type="dxa"/>
        </w:trPr>
        <w:tc>
          <w:tcPr>
            <w:tcW w:w="4804" w:type="dxa"/>
            <w:tcBorders>
              <w:top w:val="nil"/>
              <w:left w:val="nil"/>
              <w:bottom w:val="nil"/>
              <w:right w:val="nil"/>
            </w:tcBorders>
          </w:tcPr>
          <w:p w14:paraId="3EA3C541"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2D27A239"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5D5F4BD9" w14:textId="32CDBA2A"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1089D657" w14:textId="77777777" w:rsidTr="00071C01">
        <w:trPr>
          <w:gridBefore w:val="1"/>
          <w:wBefore w:w="436" w:type="dxa"/>
        </w:trPr>
        <w:tc>
          <w:tcPr>
            <w:tcW w:w="4804" w:type="dxa"/>
            <w:tcBorders>
              <w:top w:val="nil"/>
              <w:left w:val="nil"/>
              <w:bottom w:val="nil"/>
              <w:right w:val="nil"/>
            </w:tcBorders>
          </w:tcPr>
          <w:p w14:paraId="614AD9B7" w14:textId="76AAFAC3" w:rsidR="00607E74" w:rsidRPr="00667072" w:rsidRDefault="00607E74" w:rsidP="00607E74">
            <w:pPr>
              <w:pStyle w:val="Heading4"/>
              <w:tabs>
                <w:tab w:val="clear" w:pos="9072"/>
              </w:tabs>
              <w:spacing w:before="120" w:after="0" w:line="240" w:lineRule="auto"/>
              <w:outlineLvl w:val="3"/>
              <w:rPr>
                <w:b w:val="0"/>
              </w:rPr>
            </w:pPr>
            <w:r w:rsidRPr="00667072">
              <w:rPr>
                <w:b w:val="0"/>
              </w:rPr>
              <w:t>Requirement 7(3)(d)</w:t>
            </w:r>
          </w:p>
        </w:tc>
        <w:tc>
          <w:tcPr>
            <w:tcW w:w="1045" w:type="dxa"/>
            <w:gridSpan w:val="2"/>
            <w:tcBorders>
              <w:top w:val="nil"/>
              <w:left w:val="nil"/>
              <w:bottom w:val="nil"/>
              <w:right w:val="nil"/>
            </w:tcBorders>
          </w:tcPr>
          <w:p w14:paraId="0F8F1B7A" w14:textId="507C585F"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001DC136" w14:textId="20164123"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62A2E064" w14:textId="77777777" w:rsidTr="00071C01">
        <w:trPr>
          <w:gridBefore w:val="1"/>
          <w:wBefore w:w="436" w:type="dxa"/>
        </w:trPr>
        <w:tc>
          <w:tcPr>
            <w:tcW w:w="4804" w:type="dxa"/>
            <w:tcBorders>
              <w:top w:val="nil"/>
              <w:left w:val="nil"/>
              <w:bottom w:val="nil"/>
              <w:right w:val="nil"/>
            </w:tcBorders>
          </w:tcPr>
          <w:p w14:paraId="12F0710C"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3AB8A86E"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467A7337" w14:textId="12A6DEFD"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2D6460E5" w14:textId="77777777" w:rsidTr="00071C01">
        <w:trPr>
          <w:gridBefore w:val="1"/>
          <w:wBefore w:w="436" w:type="dxa"/>
        </w:trPr>
        <w:tc>
          <w:tcPr>
            <w:tcW w:w="4804" w:type="dxa"/>
            <w:tcBorders>
              <w:top w:val="nil"/>
              <w:left w:val="nil"/>
              <w:bottom w:val="nil"/>
              <w:right w:val="nil"/>
            </w:tcBorders>
          </w:tcPr>
          <w:p w14:paraId="1D874D3F" w14:textId="622ACB8C"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7(3)(e) </w:t>
            </w:r>
          </w:p>
        </w:tc>
        <w:tc>
          <w:tcPr>
            <w:tcW w:w="1045" w:type="dxa"/>
            <w:gridSpan w:val="2"/>
            <w:tcBorders>
              <w:top w:val="nil"/>
              <w:left w:val="nil"/>
              <w:bottom w:val="nil"/>
              <w:right w:val="nil"/>
            </w:tcBorders>
          </w:tcPr>
          <w:p w14:paraId="6AAB3975" w14:textId="7B0A03DD"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45C839F6" w14:textId="0DFABE82"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4720AFFE" w14:textId="77777777" w:rsidTr="00071C01">
        <w:trPr>
          <w:gridBefore w:val="1"/>
          <w:wBefore w:w="436" w:type="dxa"/>
        </w:trPr>
        <w:tc>
          <w:tcPr>
            <w:tcW w:w="4804" w:type="dxa"/>
            <w:tcBorders>
              <w:top w:val="nil"/>
              <w:left w:val="nil"/>
              <w:bottom w:val="nil"/>
              <w:right w:val="nil"/>
            </w:tcBorders>
          </w:tcPr>
          <w:p w14:paraId="7EE5F273"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1A72254B"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6758722A" w14:textId="2617149C"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7A9940B2" w14:textId="77777777" w:rsidTr="00071C01">
        <w:tc>
          <w:tcPr>
            <w:tcW w:w="5240" w:type="dxa"/>
            <w:gridSpan w:val="2"/>
            <w:tcBorders>
              <w:top w:val="nil"/>
              <w:left w:val="nil"/>
              <w:bottom w:val="nil"/>
              <w:right w:val="nil"/>
            </w:tcBorders>
          </w:tcPr>
          <w:p w14:paraId="605CB298" w14:textId="20E049F9" w:rsidR="00607E74" w:rsidRPr="00667072" w:rsidRDefault="00607E74" w:rsidP="00607E74">
            <w:pPr>
              <w:pStyle w:val="Heading4"/>
              <w:tabs>
                <w:tab w:val="clear" w:pos="9072"/>
              </w:tabs>
              <w:spacing w:before="120" w:after="0" w:line="240" w:lineRule="auto"/>
              <w:ind w:left="-537" w:firstLine="537"/>
              <w:outlineLvl w:val="3"/>
              <w:rPr>
                <w:b w:val="0"/>
              </w:rPr>
            </w:pPr>
            <w:r w:rsidRPr="00667072">
              <w:t xml:space="preserve">Standard 8 </w:t>
            </w:r>
            <w:r w:rsidR="00FF789D">
              <w:t>Organisational</w:t>
            </w:r>
            <w:r w:rsidRPr="00667072">
              <w:t xml:space="preserve"> governance</w:t>
            </w:r>
          </w:p>
        </w:tc>
        <w:tc>
          <w:tcPr>
            <w:tcW w:w="998" w:type="dxa"/>
            <w:tcBorders>
              <w:top w:val="nil"/>
              <w:left w:val="nil"/>
              <w:bottom w:val="nil"/>
              <w:right w:val="nil"/>
            </w:tcBorders>
          </w:tcPr>
          <w:p w14:paraId="5F3C4849" w14:textId="71D3CDFE" w:rsidR="00607E74" w:rsidRPr="00667072" w:rsidRDefault="00607E74" w:rsidP="00607E74">
            <w:pPr>
              <w:pStyle w:val="Heading4"/>
              <w:tabs>
                <w:tab w:val="clear" w:pos="9072"/>
              </w:tabs>
              <w:spacing w:before="120" w:after="0" w:line="240" w:lineRule="auto"/>
              <w:outlineLvl w:val="3"/>
              <w:rPr>
                <w:rFonts w:eastAsia="Times New Roman"/>
                <w:iCs w:val="0"/>
              </w:rPr>
            </w:pPr>
            <w:r w:rsidRPr="00667072">
              <w:t>HCP</w:t>
            </w:r>
            <w:r w:rsidRPr="00667072">
              <w:rPr>
                <w:rFonts w:eastAsia="Times New Roman"/>
                <w:iCs w:val="0"/>
              </w:rPr>
              <w:t xml:space="preserve"> </w:t>
            </w:r>
          </w:p>
        </w:tc>
        <w:tc>
          <w:tcPr>
            <w:tcW w:w="3113" w:type="dxa"/>
            <w:gridSpan w:val="2"/>
            <w:tcBorders>
              <w:top w:val="nil"/>
              <w:left w:val="nil"/>
              <w:bottom w:val="nil"/>
              <w:right w:val="nil"/>
            </w:tcBorders>
          </w:tcPr>
          <w:p w14:paraId="26ADF4E8" w14:textId="3F9A371F"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 xml:space="preserve">Compliant  </w:t>
            </w:r>
          </w:p>
        </w:tc>
      </w:tr>
      <w:tr w:rsidR="00607E74" w:rsidRPr="00667072" w14:paraId="0CC4310A" w14:textId="77777777" w:rsidTr="00071C01">
        <w:tc>
          <w:tcPr>
            <w:tcW w:w="5240" w:type="dxa"/>
            <w:gridSpan w:val="2"/>
            <w:tcBorders>
              <w:top w:val="nil"/>
              <w:left w:val="nil"/>
              <w:bottom w:val="nil"/>
              <w:right w:val="nil"/>
            </w:tcBorders>
          </w:tcPr>
          <w:p w14:paraId="6453D364"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998" w:type="dxa"/>
            <w:tcBorders>
              <w:top w:val="nil"/>
              <w:left w:val="nil"/>
              <w:bottom w:val="nil"/>
              <w:right w:val="nil"/>
            </w:tcBorders>
          </w:tcPr>
          <w:p w14:paraId="7EE17E5D" w14:textId="5DD35F28" w:rsidR="00607E74" w:rsidRPr="00667072" w:rsidRDefault="00607E74" w:rsidP="00607E74">
            <w:pPr>
              <w:pStyle w:val="Heading4"/>
              <w:tabs>
                <w:tab w:val="clear" w:pos="9072"/>
              </w:tabs>
              <w:spacing w:before="120" w:after="0" w:line="240" w:lineRule="auto"/>
              <w:outlineLvl w:val="3"/>
            </w:pPr>
            <w:r w:rsidRPr="00667072">
              <w:t>CHSP</w:t>
            </w:r>
          </w:p>
        </w:tc>
        <w:tc>
          <w:tcPr>
            <w:tcW w:w="3113" w:type="dxa"/>
            <w:gridSpan w:val="2"/>
            <w:tcBorders>
              <w:top w:val="nil"/>
              <w:left w:val="nil"/>
              <w:bottom w:val="nil"/>
              <w:right w:val="nil"/>
            </w:tcBorders>
          </w:tcPr>
          <w:p w14:paraId="2BB9AA3A" w14:textId="5A3B0DB8" w:rsidR="00607E74" w:rsidRPr="00667072" w:rsidRDefault="00607E74" w:rsidP="00607E74">
            <w:pPr>
              <w:pStyle w:val="Heading4"/>
              <w:tabs>
                <w:tab w:val="clear" w:pos="9072"/>
              </w:tabs>
              <w:spacing w:before="120" w:after="0" w:line="240" w:lineRule="auto"/>
              <w:jc w:val="right"/>
              <w:outlineLvl w:val="3"/>
            </w:pPr>
            <w:r w:rsidRPr="00667072">
              <w:rPr>
                <w:rFonts w:eastAsia="Times New Roman"/>
                <w:iCs w:val="0"/>
              </w:rPr>
              <w:t>Not Assessed</w:t>
            </w:r>
          </w:p>
        </w:tc>
      </w:tr>
      <w:tr w:rsidR="00607E74" w:rsidRPr="00667072" w14:paraId="4F6FE2A7" w14:textId="77777777" w:rsidTr="00071C01">
        <w:trPr>
          <w:gridBefore w:val="1"/>
          <w:wBefore w:w="436" w:type="dxa"/>
        </w:trPr>
        <w:tc>
          <w:tcPr>
            <w:tcW w:w="4804" w:type="dxa"/>
            <w:tcBorders>
              <w:top w:val="nil"/>
              <w:left w:val="nil"/>
              <w:bottom w:val="nil"/>
              <w:right w:val="nil"/>
            </w:tcBorders>
          </w:tcPr>
          <w:p w14:paraId="5D9A086D" w14:textId="7F50490E" w:rsidR="00607E74" w:rsidRPr="00667072" w:rsidRDefault="00607E74" w:rsidP="00607E74">
            <w:pPr>
              <w:pStyle w:val="Heading4"/>
              <w:tabs>
                <w:tab w:val="clear" w:pos="9072"/>
              </w:tabs>
              <w:spacing w:before="120" w:after="0" w:line="240" w:lineRule="auto"/>
              <w:outlineLvl w:val="3"/>
              <w:rPr>
                <w:b w:val="0"/>
              </w:rPr>
            </w:pPr>
            <w:r w:rsidRPr="00667072">
              <w:rPr>
                <w:b w:val="0"/>
              </w:rPr>
              <w:t>Requirement 8(3)(a)</w:t>
            </w:r>
          </w:p>
        </w:tc>
        <w:tc>
          <w:tcPr>
            <w:tcW w:w="1045" w:type="dxa"/>
            <w:gridSpan w:val="2"/>
            <w:tcBorders>
              <w:top w:val="nil"/>
              <w:left w:val="nil"/>
              <w:bottom w:val="nil"/>
              <w:right w:val="nil"/>
            </w:tcBorders>
          </w:tcPr>
          <w:p w14:paraId="7942157C" w14:textId="4650E3FB" w:rsidR="00607E74" w:rsidRPr="00667072" w:rsidRDefault="00607E74" w:rsidP="00607E74">
            <w:pPr>
              <w:pStyle w:val="Heading4"/>
              <w:tabs>
                <w:tab w:val="clear" w:pos="9072"/>
              </w:tabs>
              <w:spacing w:before="120" w:after="0" w:line="240" w:lineRule="auto"/>
              <w:outlineLvl w:val="3"/>
              <w:rPr>
                <w:rFonts w:eastAsia="Times New Roman"/>
                <w:b w:val="0"/>
                <w:iCs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773F38B8" w14:textId="41D1B8A6"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26B31E5F" w14:textId="77777777" w:rsidTr="00071C01">
        <w:trPr>
          <w:gridBefore w:val="1"/>
          <w:wBefore w:w="436" w:type="dxa"/>
        </w:trPr>
        <w:tc>
          <w:tcPr>
            <w:tcW w:w="4804" w:type="dxa"/>
            <w:tcBorders>
              <w:top w:val="nil"/>
              <w:left w:val="nil"/>
              <w:bottom w:val="nil"/>
              <w:right w:val="nil"/>
            </w:tcBorders>
          </w:tcPr>
          <w:p w14:paraId="12570B98" w14:textId="77777777" w:rsidR="00607E74" w:rsidRPr="00667072" w:rsidRDefault="00607E74" w:rsidP="00607E74">
            <w:pPr>
              <w:pStyle w:val="Heading4"/>
              <w:tabs>
                <w:tab w:val="clear" w:pos="9072"/>
              </w:tabs>
              <w:spacing w:before="120" w:after="0" w:line="240" w:lineRule="auto"/>
              <w:outlineLvl w:val="3"/>
              <w:rPr>
                <w:b w:val="0"/>
              </w:rPr>
            </w:pPr>
            <w:r w:rsidRPr="00667072">
              <w:rPr>
                <w:rFonts w:eastAsia="Times New Roman"/>
                <w:b w:val="0"/>
                <w:iCs w:val="0"/>
              </w:rPr>
              <w:t xml:space="preserve">    </w:t>
            </w:r>
          </w:p>
        </w:tc>
        <w:tc>
          <w:tcPr>
            <w:tcW w:w="1045" w:type="dxa"/>
            <w:gridSpan w:val="2"/>
            <w:tcBorders>
              <w:top w:val="nil"/>
              <w:left w:val="nil"/>
              <w:bottom w:val="nil"/>
              <w:right w:val="nil"/>
            </w:tcBorders>
          </w:tcPr>
          <w:p w14:paraId="3064816A" w14:textId="5CF85AB2"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1AC58605" w14:textId="59B311CA"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1F56DA9D" w14:textId="77777777" w:rsidTr="00071C01">
        <w:trPr>
          <w:gridBefore w:val="1"/>
          <w:wBefore w:w="436" w:type="dxa"/>
        </w:trPr>
        <w:tc>
          <w:tcPr>
            <w:tcW w:w="4804" w:type="dxa"/>
            <w:tcBorders>
              <w:top w:val="nil"/>
              <w:left w:val="nil"/>
              <w:bottom w:val="nil"/>
              <w:right w:val="nil"/>
            </w:tcBorders>
          </w:tcPr>
          <w:p w14:paraId="40A0F0F6" w14:textId="5E3E6564" w:rsidR="00607E74" w:rsidRPr="00667072" w:rsidRDefault="00607E74" w:rsidP="00607E74">
            <w:pPr>
              <w:pStyle w:val="Heading4"/>
              <w:tabs>
                <w:tab w:val="clear" w:pos="9072"/>
              </w:tabs>
              <w:spacing w:before="120" w:after="0" w:line="240" w:lineRule="auto"/>
              <w:outlineLvl w:val="3"/>
              <w:rPr>
                <w:b w:val="0"/>
              </w:rPr>
            </w:pPr>
            <w:r w:rsidRPr="00667072">
              <w:rPr>
                <w:b w:val="0"/>
              </w:rPr>
              <w:t>Requirement 8(3)(b)</w:t>
            </w:r>
          </w:p>
        </w:tc>
        <w:tc>
          <w:tcPr>
            <w:tcW w:w="1045" w:type="dxa"/>
            <w:gridSpan w:val="2"/>
            <w:tcBorders>
              <w:top w:val="nil"/>
              <w:left w:val="nil"/>
              <w:bottom w:val="nil"/>
              <w:right w:val="nil"/>
            </w:tcBorders>
          </w:tcPr>
          <w:p w14:paraId="7948EE06" w14:textId="2F768447"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7DE04227" w14:textId="2DFF6E0F"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64A3220C" w14:textId="77777777" w:rsidTr="00071C01">
        <w:trPr>
          <w:gridBefore w:val="1"/>
          <w:wBefore w:w="436" w:type="dxa"/>
        </w:trPr>
        <w:tc>
          <w:tcPr>
            <w:tcW w:w="4804" w:type="dxa"/>
            <w:tcBorders>
              <w:top w:val="nil"/>
              <w:left w:val="nil"/>
              <w:bottom w:val="nil"/>
              <w:right w:val="nil"/>
            </w:tcBorders>
          </w:tcPr>
          <w:p w14:paraId="620D8A08"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1805661"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78976FA6" w14:textId="0FEFE03C"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52BF4556" w14:textId="77777777" w:rsidTr="00071C01">
        <w:trPr>
          <w:gridBefore w:val="1"/>
          <w:wBefore w:w="436" w:type="dxa"/>
        </w:trPr>
        <w:tc>
          <w:tcPr>
            <w:tcW w:w="4804" w:type="dxa"/>
            <w:tcBorders>
              <w:top w:val="nil"/>
              <w:left w:val="nil"/>
              <w:bottom w:val="nil"/>
              <w:right w:val="nil"/>
            </w:tcBorders>
          </w:tcPr>
          <w:p w14:paraId="615E122E" w14:textId="00F26941"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8(3)(c) </w:t>
            </w:r>
          </w:p>
        </w:tc>
        <w:tc>
          <w:tcPr>
            <w:tcW w:w="1045" w:type="dxa"/>
            <w:gridSpan w:val="2"/>
            <w:tcBorders>
              <w:top w:val="nil"/>
              <w:left w:val="nil"/>
              <w:bottom w:val="nil"/>
              <w:right w:val="nil"/>
            </w:tcBorders>
          </w:tcPr>
          <w:p w14:paraId="70EC5729" w14:textId="66C752A9"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35D8A1AD" w14:textId="2B832C3C"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0288E3A8" w14:textId="77777777" w:rsidTr="00071C01">
        <w:trPr>
          <w:gridBefore w:val="1"/>
          <w:wBefore w:w="436" w:type="dxa"/>
        </w:trPr>
        <w:tc>
          <w:tcPr>
            <w:tcW w:w="4804" w:type="dxa"/>
            <w:tcBorders>
              <w:top w:val="nil"/>
              <w:left w:val="nil"/>
              <w:bottom w:val="nil"/>
              <w:right w:val="nil"/>
            </w:tcBorders>
          </w:tcPr>
          <w:p w14:paraId="0ED3C5C4"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03DFB841"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3369F280" w14:textId="45E138FE"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5A50BCB3" w14:textId="77777777" w:rsidTr="00071C01">
        <w:trPr>
          <w:gridBefore w:val="1"/>
          <w:wBefore w:w="436" w:type="dxa"/>
        </w:trPr>
        <w:tc>
          <w:tcPr>
            <w:tcW w:w="4804" w:type="dxa"/>
            <w:tcBorders>
              <w:top w:val="nil"/>
              <w:left w:val="nil"/>
              <w:bottom w:val="nil"/>
              <w:right w:val="nil"/>
            </w:tcBorders>
          </w:tcPr>
          <w:p w14:paraId="58925EA0" w14:textId="52AEAF59" w:rsidR="00607E74" w:rsidRPr="00667072" w:rsidRDefault="00607E74" w:rsidP="00607E74">
            <w:pPr>
              <w:pStyle w:val="Heading4"/>
              <w:tabs>
                <w:tab w:val="clear" w:pos="9072"/>
              </w:tabs>
              <w:spacing w:before="120" w:after="0" w:line="240" w:lineRule="auto"/>
              <w:outlineLvl w:val="3"/>
              <w:rPr>
                <w:b w:val="0"/>
              </w:rPr>
            </w:pPr>
            <w:r w:rsidRPr="00667072">
              <w:rPr>
                <w:b w:val="0"/>
              </w:rPr>
              <w:t>Requirement 8(3)(d)</w:t>
            </w:r>
          </w:p>
        </w:tc>
        <w:tc>
          <w:tcPr>
            <w:tcW w:w="1045" w:type="dxa"/>
            <w:gridSpan w:val="2"/>
            <w:tcBorders>
              <w:top w:val="nil"/>
              <w:left w:val="nil"/>
              <w:bottom w:val="nil"/>
              <w:right w:val="nil"/>
            </w:tcBorders>
          </w:tcPr>
          <w:p w14:paraId="0244FB9E" w14:textId="75907A30"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2B759E90" w14:textId="70B2EBC5"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7BEA0F4A" w14:textId="77777777" w:rsidTr="00071C01">
        <w:trPr>
          <w:gridBefore w:val="1"/>
          <w:wBefore w:w="436" w:type="dxa"/>
        </w:trPr>
        <w:tc>
          <w:tcPr>
            <w:tcW w:w="4804" w:type="dxa"/>
            <w:tcBorders>
              <w:top w:val="nil"/>
              <w:left w:val="nil"/>
              <w:bottom w:val="nil"/>
              <w:right w:val="nil"/>
            </w:tcBorders>
          </w:tcPr>
          <w:p w14:paraId="66640D52"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2EFE71CD"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25C7C555" w14:textId="7B856301"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tr w:rsidR="00607E74" w:rsidRPr="00667072" w14:paraId="22A781A0" w14:textId="77777777" w:rsidTr="00071C01">
        <w:trPr>
          <w:gridBefore w:val="1"/>
          <w:wBefore w:w="436" w:type="dxa"/>
        </w:trPr>
        <w:tc>
          <w:tcPr>
            <w:tcW w:w="4804" w:type="dxa"/>
            <w:tcBorders>
              <w:top w:val="nil"/>
              <w:left w:val="nil"/>
              <w:bottom w:val="nil"/>
              <w:right w:val="nil"/>
            </w:tcBorders>
          </w:tcPr>
          <w:p w14:paraId="5D5979AD" w14:textId="4C1C691E" w:rsidR="00607E74" w:rsidRPr="00667072" w:rsidRDefault="00607E74" w:rsidP="00607E74">
            <w:pPr>
              <w:pStyle w:val="Heading4"/>
              <w:tabs>
                <w:tab w:val="clear" w:pos="9072"/>
              </w:tabs>
              <w:spacing w:before="120" w:after="0" w:line="240" w:lineRule="auto"/>
              <w:outlineLvl w:val="3"/>
              <w:rPr>
                <w:b w:val="0"/>
              </w:rPr>
            </w:pPr>
            <w:r w:rsidRPr="00667072">
              <w:rPr>
                <w:b w:val="0"/>
              </w:rPr>
              <w:t xml:space="preserve">Requirement 8(3)(e) </w:t>
            </w:r>
          </w:p>
        </w:tc>
        <w:tc>
          <w:tcPr>
            <w:tcW w:w="1045" w:type="dxa"/>
            <w:gridSpan w:val="2"/>
            <w:tcBorders>
              <w:top w:val="nil"/>
              <w:left w:val="nil"/>
              <w:bottom w:val="nil"/>
              <w:right w:val="nil"/>
            </w:tcBorders>
          </w:tcPr>
          <w:p w14:paraId="4C9DBBFC" w14:textId="34E65ADB" w:rsidR="00607E74" w:rsidRPr="00667072" w:rsidRDefault="00607E74" w:rsidP="00607E74">
            <w:pPr>
              <w:pStyle w:val="Heading4"/>
              <w:tabs>
                <w:tab w:val="clear" w:pos="9072"/>
              </w:tabs>
              <w:spacing w:before="120" w:after="0" w:line="240" w:lineRule="auto"/>
              <w:outlineLvl w:val="3"/>
              <w:rPr>
                <w:b w:val="0"/>
              </w:rPr>
            </w:pPr>
            <w:r w:rsidRPr="00667072">
              <w:rPr>
                <w:b w:val="0"/>
              </w:rPr>
              <w:t>HCP</w:t>
            </w:r>
            <w:r w:rsidRPr="00667072">
              <w:rPr>
                <w:rFonts w:eastAsia="Times New Roman"/>
                <w:b w:val="0"/>
                <w:iCs w:val="0"/>
              </w:rPr>
              <w:t xml:space="preserve"> </w:t>
            </w:r>
          </w:p>
        </w:tc>
        <w:tc>
          <w:tcPr>
            <w:tcW w:w="3066" w:type="dxa"/>
            <w:tcBorders>
              <w:top w:val="nil"/>
              <w:left w:val="nil"/>
              <w:bottom w:val="nil"/>
              <w:right w:val="nil"/>
            </w:tcBorders>
          </w:tcPr>
          <w:p w14:paraId="5A41A017" w14:textId="7F8F58CE"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 xml:space="preserve">Compliant  </w:t>
            </w:r>
          </w:p>
        </w:tc>
      </w:tr>
      <w:tr w:rsidR="00607E74" w:rsidRPr="00667072" w14:paraId="7E7C5D0C" w14:textId="77777777" w:rsidTr="00071C01">
        <w:trPr>
          <w:gridBefore w:val="1"/>
          <w:wBefore w:w="436" w:type="dxa"/>
        </w:trPr>
        <w:tc>
          <w:tcPr>
            <w:tcW w:w="4804" w:type="dxa"/>
            <w:tcBorders>
              <w:top w:val="nil"/>
              <w:left w:val="nil"/>
              <w:bottom w:val="nil"/>
              <w:right w:val="nil"/>
            </w:tcBorders>
          </w:tcPr>
          <w:p w14:paraId="0F24A6DA" w14:textId="77777777" w:rsidR="00607E74" w:rsidRPr="00667072" w:rsidRDefault="00607E74" w:rsidP="00607E7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1DB9ADB2" w:rsidR="00607E74" w:rsidRPr="00667072" w:rsidRDefault="00607E74" w:rsidP="00607E74">
            <w:pPr>
              <w:pStyle w:val="Heading4"/>
              <w:tabs>
                <w:tab w:val="clear" w:pos="9072"/>
              </w:tabs>
              <w:spacing w:before="120" w:after="0" w:line="240" w:lineRule="auto"/>
              <w:outlineLvl w:val="3"/>
              <w:rPr>
                <w:b w:val="0"/>
              </w:rPr>
            </w:pPr>
            <w:r w:rsidRPr="00667072">
              <w:rPr>
                <w:b w:val="0"/>
              </w:rPr>
              <w:t>CHSP</w:t>
            </w:r>
          </w:p>
        </w:tc>
        <w:tc>
          <w:tcPr>
            <w:tcW w:w="3066" w:type="dxa"/>
            <w:tcBorders>
              <w:top w:val="nil"/>
              <w:left w:val="nil"/>
              <w:bottom w:val="nil"/>
              <w:right w:val="nil"/>
            </w:tcBorders>
          </w:tcPr>
          <w:p w14:paraId="04710292" w14:textId="4EE58E77" w:rsidR="00607E74" w:rsidRPr="00667072" w:rsidRDefault="00607E74" w:rsidP="00607E74">
            <w:pPr>
              <w:pStyle w:val="Heading4"/>
              <w:tabs>
                <w:tab w:val="clear" w:pos="9072"/>
              </w:tabs>
              <w:spacing w:before="120" w:after="0" w:line="240" w:lineRule="auto"/>
              <w:jc w:val="right"/>
              <w:outlineLvl w:val="3"/>
              <w:rPr>
                <w:b w:val="0"/>
              </w:rPr>
            </w:pPr>
            <w:r w:rsidRPr="00667072">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2B1B17C" w:rsidR="004B33E7" w:rsidRDefault="004B33E7" w:rsidP="004B33E7">
      <w:pPr>
        <w:pStyle w:val="ListBullet"/>
      </w:pPr>
      <w:r>
        <w:t>t</w:t>
      </w:r>
      <w:r w:rsidRPr="00D63989">
        <w:t xml:space="preserve">he Assessment Team’s report for </w:t>
      </w:r>
      <w:r w:rsidR="00913F81">
        <w:t>the Quality Audit; the Quality Audit report was informed by a site assessment, observations at the service, review of documents and interviews with staff, consumers/representatives and others</w:t>
      </w:r>
      <w:r w:rsidR="008A055B">
        <w:t>.</w:t>
      </w:r>
    </w:p>
    <w:p w14:paraId="75F29C43" w14:textId="5FF0273E" w:rsidR="008A055B" w:rsidRDefault="008A055B" w:rsidP="004B33E7">
      <w:pPr>
        <w:pStyle w:val="ListBullet"/>
      </w:pPr>
      <w:r>
        <w:t>the provider’s response to the Assessment Team’s report received 4 March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E9FD5BF"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667072">
        <w:rPr>
          <w:rFonts w:ascii="Arial" w:hAnsi="Arial" w:cs="Times New Roman"/>
          <w:bCs w:val="0"/>
          <w:iCs w:val="0"/>
          <w:color w:val="FFFFFF" w:themeColor="background1"/>
          <w:sz w:val="36"/>
          <w:szCs w:val="36"/>
        </w:rPr>
        <w:t xml:space="preserve">Compliant </w:t>
      </w:r>
      <w:r w:rsidR="00667072" w:rsidRPr="00667072">
        <w:rPr>
          <w:rFonts w:ascii="Arial" w:hAnsi="Arial" w:cs="Times New Roman"/>
          <w:bCs w:val="0"/>
          <w:iCs w:val="0"/>
          <w:color w:val="FFFFFF" w:themeColor="background1"/>
          <w:sz w:val="36"/>
          <w:szCs w:val="36"/>
        </w:rPr>
        <w:t xml:space="preserve"> </w:t>
      </w:r>
      <w:r w:rsidR="00476569" w:rsidRPr="00667072">
        <w:rPr>
          <w:color w:val="FFFFFF" w:themeColor="background1"/>
          <w:highlight w:val="yellow"/>
        </w:rPr>
        <w:br/>
      </w:r>
      <w:r w:rsidRPr="00667072">
        <w:rPr>
          <w:color w:val="FFFFFF" w:themeColor="background1"/>
          <w:sz w:val="36"/>
        </w:rPr>
        <w:tab/>
        <w:t xml:space="preserve">CHSP </w:t>
      </w:r>
      <w:r w:rsidR="007A0CC3" w:rsidRPr="00667072">
        <w:rPr>
          <w:color w:val="FFFFFF" w:themeColor="background1"/>
          <w:sz w:val="36"/>
        </w:rPr>
        <w:tab/>
      </w:r>
      <w:r w:rsidR="00667072" w:rsidRPr="00667072">
        <w:rPr>
          <w:rFonts w:ascii="Arial" w:hAnsi="Arial" w:cs="Times New Roman"/>
          <w:bCs w:val="0"/>
          <w:iCs w:val="0"/>
          <w:color w:val="FFFFFF" w:themeColor="background1"/>
          <w:sz w:val="36"/>
          <w:szCs w:val="36"/>
        </w:rPr>
        <w:t>Not Assessed</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2305DA61" w:rsidR="0004322A" w:rsidRPr="00D63989" w:rsidRDefault="00E4076B" w:rsidP="0004322A">
      <w:pPr>
        <w:pStyle w:val="Heading3"/>
        <w:shd w:val="clear" w:color="auto" w:fill="F2F2F2" w:themeFill="background1" w:themeFillShade="F2"/>
      </w:pPr>
      <w:r>
        <w:t>Service</w:t>
      </w:r>
      <w:r w:rsidR="0004322A" w:rsidRPr="00D63989">
        <w:t xml:space="preserve"> statement:</w:t>
      </w:r>
    </w:p>
    <w:p w14:paraId="22DF775A" w14:textId="7BB21845"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 xml:space="preserve">The </w:t>
      </w:r>
      <w:r w:rsidR="00E4076B">
        <w:t>service</w:t>
      </w:r>
      <w:r w:rsidRPr="00D63989">
        <w:t>:</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7FC2836" w14:textId="7AEE3948" w:rsidR="00614546" w:rsidRPr="00EE1E03" w:rsidRDefault="00131522" w:rsidP="00614546">
      <w:pPr>
        <w:rPr>
          <w:rFonts w:eastAsia="Calibri"/>
          <w:color w:val="auto"/>
          <w:lang w:eastAsia="en-US"/>
        </w:rPr>
      </w:pPr>
      <w:r>
        <w:rPr>
          <w:rFonts w:eastAsia="Calibri"/>
          <w:color w:val="auto"/>
          <w:lang w:eastAsia="en-US"/>
        </w:rPr>
        <w:t>C</w:t>
      </w:r>
      <w:r w:rsidR="00614546">
        <w:rPr>
          <w:rFonts w:eastAsia="Calibri"/>
          <w:color w:val="auto"/>
          <w:lang w:eastAsia="en-US"/>
        </w:rPr>
        <w:t xml:space="preserve">onsumers and representatives </w:t>
      </w:r>
      <w:r w:rsidR="00F0551D">
        <w:rPr>
          <w:rFonts w:eastAsia="Calibri"/>
          <w:color w:val="auto"/>
          <w:lang w:eastAsia="en-US"/>
        </w:rPr>
        <w:t>confirmed that they</w:t>
      </w:r>
      <w:r w:rsidR="00614546" w:rsidRPr="00EE1E03">
        <w:rPr>
          <w:rFonts w:eastAsia="Calibri"/>
          <w:color w:val="auto"/>
          <w:lang w:eastAsia="en-US"/>
        </w:rPr>
        <w:t xml:space="preserve"> are treated with dignity and respect, can maintain their identity, make informed choices about their care and services and live </w:t>
      </w:r>
      <w:r w:rsidR="00E4076B">
        <w:rPr>
          <w:rFonts w:eastAsia="Calibri"/>
          <w:color w:val="auto"/>
          <w:lang w:eastAsia="en-US"/>
        </w:rPr>
        <w:t>their life as they choose</w:t>
      </w:r>
      <w:r w:rsidR="00614546">
        <w:rPr>
          <w:rFonts w:eastAsia="Calibri"/>
          <w:color w:val="auto"/>
          <w:lang w:eastAsia="en-US"/>
        </w:rPr>
        <w:t>.</w:t>
      </w:r>
      <w:r w:rsidR="00614546" w:rsidRPr="00EE1E03">
        <w:rPr>
          <w:rFonts w:eastAsia="Calibri"/>
          <w:color w:val="auto"/>
          <w:lang w:eastAsia="en-US"/>
        </w:rPr>
        <w:t xml:space="preserve"> </w:t>
      </w:r>
    </w:p>
    <w:p w14:paraId="4C130A9C" w14:textId="46A9EF0A" w:rsidR="00614546" w:rsidRPr="00F0551D" w:rsidRDefault="00614546" w:rsidP="00F0551D">
      <w:pPr>
        <w:rPr>
          <w:rFonts w:eastAsia="Calibri"/>
          <w:color w:val="auto"/>
          <w:lang w:eastAsia="en-US"/>
        </w:rPr>
      </w:pPr>
      <w:r w:rsidRPr="00F0551D">
        <w:rPr>
          <w:rFonts w:eastAsia="Calibri"/>
          <w:color w:val="auto"/>
          <w:lang w:eastAsia="en-US"/>
        </w:rPr>
        <w:t>Consumers confirmed staff treat them with respect, staff know them as individuals and what is important to them and described how the service encourages</w:t>
      </w:r>
      <w:r w:rsidR="00F0551D">
        <w:rPr>
          <w:rFonts w:eastAsia="Calibri"/>
          <w:color w:val="auto"/>
          <w:lang w:eastAsia="en-US"/>
        </w:rPr>
        <w:t xml:space="preserve"> </w:t>
      </w:r>
      <w:r w:rsidR="00E4076B">
        <w:rPr>
          <w:rFonts w:eastAsia="Calibri"/>
          <w:color w:val="auto"/>
          <w:lang w:eastAsia="en-US"/>
        </w:rPr>
        <w:t>independent</w:t>
      </w:r>
      <w:r w:rsidR="00F0551D">
        <w:rPr>
          <w:rFonts w:eastAsia="Calibri"/>
          <w:color w:val="auto"/>
          <w:lang w:eastAsia="en-US"/>
        </w:rPr>
        <w:t xml:space="preserve"> decision making</w:t>
      </w:r>
      <w:r w:rsidRPr="00F0551D">
        <w:rPr>
          <w:rFonts w:eastAsia="Calibri"/>
          <w:color w:val="auto"/>
          <w:lang w:eastAsia="en-US"/>
        </w:rPr>
        <w:t xml:space="preserve"> and consumer independence.</w:t>
      </w:r>
    </w:p>
    <w:p w14:paraId="118ADA1E" w14:textId="7B17B82C" w:rsidR="00614546" w:rsidRPr="00F0551D" w:rsidRDefault="00614546" w:rsidP="00F0551D">
      <w:pPr>
        <w:rPr>
          <w:rFonts w:eastAsia="Calibri"/>
          <w:color w:val="auto"/>
          <w:lang w:eastAsia="en-US"/>
        </w:rPr>
      </w:pPr>
      <w:r w:rsidRPr="00F0551D">
        <w:rPr>
          <w:rFonts w:eastAsia="Calibri"/>
          <w:color w:val="auto"/>
          <w:lang w:eastAsia="en-US"/>
        </w:rPr>
        <w:t>Consumers confirmed staff respect their personal privacy and confidentiality</w:t>
      </w:r>
      <w:r w:rsidR="00E4076B">
        <w:rPr>
          <w:rFonts w:eastAsia="Calibri"/>
          <w:color w:val="auto"/>
          <w:lang w:eastAsia="en-US"/>
        </w:rPr>
        <w:t>.</w:t>
      </w:r>
    </w:p>
    <w:p w14:paraId="75EC8A8A" w14:textId="580170A3" w:rsidR="00F0551D" w:rsidRDefault="00614546" w:rsidP="00614546">
      <w:pPr>
        <w:rPr>
          <w:rFonts w:eastAsia="Calibri"/>
          <w:color w:val="auto"/>
          <w:lang w:eastAsia="en-US"/>
        </w:rPr>
      </w:pPr>
      <w:r w:rsidRPr="00353058">
        <w:rPr>
          <w:rFonts w:eastAsia="Calibri"/>
          <w:color w:val="auto"/>
          <w:lang w:eastAsia="en-US"/>
        </w:rPr>
        <w:t xml:space="preserve">Feedback from staff </w:t>
      </w:r>
      <w:r>
        <w:rPr>
          <w:rFonts w:eastAsia="Calibri"/>
          <w:color w:val="auto"/>
          <w:lang w:eastAsia="en-US"/>
        </w:rPr>
        <w:t>demonstrated</w:t>
      </w:r>
      <w:r w:rsidRPr="00353058">
        <w:rPr>
          <w:rFonts w:eastAsia="Calibri"/>
          <w:color w:val="auto"/>
          <w:lang w:eastAsia="en-US"/>
        </w:rPr>
        <w:t xml:space="preserve"> staff know what is important to</w:t>
      </w:r>
      <w:r>
        <w:rPr>
          <w:rFonts w:eastAsia="Calibri"/>
          <w:color w:val="auto"/>
          <w:lang w:eastAsia="en-US"/>
        </w:rPr>
        <w:t xml:space="preserve"> consumers and evidenced </w:t>
      </w:r>
      <w:r w:rsidRPr="00353058">
        <w:rPr>
          <w:rFonts w:eastAsia="Calibri"/>
          <w:color w:val="auto"/>
          <w:lang w:eastAsia="en-US"/>
        </w:rPr>
        <w:t xml:space="preserve">how </w:t>
      </w:r>
      <w:r>
        <w:rPr>
          <w:rFonts w:eastAsia="Calibri"/>
          <w:color w:val="auto"/>
          <w:lang w:eastAsia="en-US"/>
        </w:rPr>
        <w:t xml:space="preserve">staff respect, support and are guided by </w:t>
      </w:r>
      <w:r w:rsidRPr="00353058">
        <w:rPr>
          <w:rFonts w:eastAsia="Calibri"/>
          <w:color w:val="auto"/>
          <w:lang w:eastAsia="en-US"/>
        </w:rPr>
        <w:t>consume</w:t>
      </w:r>
      <w:r>
        <w:rPr>
          <w:rFonts w:eastAsia="Calibri"/>
          <w:color w:val="auto"/>
          <w:lang w:eastAsia="en-US"/>
        </w:rPr>
        <w:t>r</w:t>
      </w:r>
      <w:r w:rsidRPr="00353058">
        <w:rPr>
          <w:rFonts w:eastAsia="Calibri"/>
          <w:color w:val="auto"/>
          <w:lang w:eastAsia="en-US"/>
        </w:rPr>
        <w:t xml:space="preserve"> </w:t>
      </w:r>
      <w:r>
        <w:rPr>
          <w:rFonts w:eastAsia="Calibri"/>
          <w:color w:val="auto"/>
          <w:lang w:eastAsia="en-US"/>
        </w:rPr>
        <w:t xml:space="preserve">care needs, goals and </w:t>
      </w:r>
      <w:r w:rsidRPr="00353058">
        <w:rPr>
          <w:rFonts w:eastAsia="Calibri"/>
          <w:color w:val="auto"/>
          <w:lang w:eastAsia="en-US"/>
        </w:rPr>
        <w:t xml:space="preserve">preferences. </w:t>
      </w:r>
    </w:p>
    <w:p w14:paraId="16DE6367" w14:textId="418BEB36" w:rsidR="00614546" w:rsidRPr="00353058" w:rsidRDefault="00614546" w:rsidP="00614546">
      <w:pPr>
        <w:rPr>
          <w:rFonts w:eastAsia="Calibri"/>
          <w:color w:val="auto"/>
          <w:lang w:eastAsia="en-US"/>
        </w:rPr>
      </w:pPr>
      <w:r w:rsidRPr="00353058">
        <w:rPr>
          <w:rFonts w:eastAsia="Calibri"/>
          <w:color w:val="auto"/>
          <w:lang w:eastAsia="en-US"/>
        </w:rPr>
        <w:t xml:space="preserve">Care </w:t>
      </w:r>
      <w:r w:rsidR="00F0551D">
        <w:rPr>
          <w:rFonts w:eastAsia="Calibri"/>
          <w:color w:val="auto"/>
          <w:lang w:eastAsia="en-US"/>
        </w:rPr>
        <w:t>plans were</w:t>
      </w:r>
      <w:r w:rsidRPr="00353058">
        <w:rPr>
          <w:rFonts w:eastAsia="Calibri"/>
          <w:color w:val="auto"/>
          <w:lang w:eastAsia="en-US"/>
        </w:rPr>
        <w:t xml:space="preserve"> individualised and </w:t>
      </w:r>
      <w:r>
        <w:rPr>
          <w:rFonts w:eastAsia="Calibri"/>
          <w:color w:val="auto"/>
          <w:lang w:eastAsia="en-US"/>
        </w:rPr>
        <w:t xml:space="preserve">included individual </w:t>
      </w:r>
      <w:r w:rsidRPr="00353058">
        <w:rPr>
          <w:rFonts w:eastAsia="Calibri"/>
          <w:color w:val="auto"/>
          <w:lang w:eastAsia="en-US"/>
        </w:rPr>
        <w:t>strategies</w:t>
      </w:r>
      <w:r>
        <w:rPr>
          <w:rFonts w:eastAsia="Calibri"/>
          <w:color w:val="auto"/>
          <w:lang w:eastAsia="en-US"/>
        </w:rPr>
        <w:t xml:space="preserve">, </w:t>
      </w:r>
      <w:r w:rsidRPr="00353058">
        <w:rPr>
          <w:rFonts w:eastAsia="Calibri"/>
          <w:color w:val="auto"/>
          <w:lang w:eastAsia="en-US"/>
        </w:rPr>
        <w:t>individual needs, goals and preferences in relation to care and services.</w:t>
      </w:r>
    </w:p>
    <w:p w14:paraId="18486974" w14:textId="6AAD576C" w:rsidR="00F37C4C" w:rsidRDefault="00913F81" w:rsidP="00F37C4C">
      <w:pPr>
        <w:rPr>
          <w:rFonts w:eastAsiaTheme="minorHAnsi"/>
        </w:rPr>
      </w:pPr>
      <w:r>
        <w:rPr>
          <w:rFonts w:eastAsiaTheme="minorHAnsi"/>
        </w:rPr>
        <w:t>The Quality Standard for Home care packages service is assessed as Compliant as all the requirements of the Standard have been assessed as Compliant.</w:t>
      </w:r>
    </w:p>
    <w:p w14:paraId="12E69C86" w14:textId="77777777" w:rsidR="009621BF" w:rsidRDefault="00913F81" w:rsidP="00F37C4C">
      <w:pPr>
        <w:rPr>
          <w:rFonts w:eastAsia="Calibri"/>
          <w:color w:val="auto"/>
          <w:lang w:eastAsia="en-US"/>
        </w:rPr>
        <w:sectPr w:rsidR="009621BF" w:rsidSect="00CB3BA9">
          <w:type w:val="continuous"/>
          <w:pgSz w:w="11906" w:h="16838"/>
          <w:pgMar w:top="1701" w:right="1418" w:bottom="1418" w:left="1418" w:header="568" w:footer="397" w:gutter="0"/>
          <w:cols w:space="708"/>
          <w:titlePg/>
          <w:docGrid w:linePitch="360"/>
        </w:sectPr>
      </w:pPr>
      <w:r>
        <w:rPr>
          <w:rFonts w:eastAsia="Calibri"/>
          <w:color w:val="auto"/>
          <w:lang w:eastAsia="en-US"/>
        </w:rPr>
        <w:t>The service does not provide any Commonwealth home support program services. This program has not been assessed.</w:t>
      </w:r>
    </w:p>
    <w:p w14:paraId="5AF3A31A" w14:textId="0B8ACF7D"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551D" w:rsidRPr="002B61BB" w14:paraId="70515633" w14:textId="77777777" w:rsidTr="006107BF">
        <w:tc>
          <w:tcPr>
            <w:tcW w:w="4531" w:type="dxa"/>
            <w:shd w:val="clear" w:color="auto" w:fill="E7E6E6" w:themeFill="background2"/>
          </w:tcPr>
          <w:p w14:paraId="12B2B9D7" w14:textId="77777777" w:rsidR="00F0551D" w:rsidRPr="002B61BB" w:rsidRDefault="00F0551D" w:rsidP="00F0551D">
            <w:pPr>
              <w:pStyle w:val="Heading3"/>
              <w:spacing w:before="120" w:after="0"/>
              <w:ind w:hanging="106"/>
              <w:outlineLvl w:val="2"/>
            </w:pPr>
            <w:r w:rsidRPr="00163FEE">
              <w:t>Requirement 1(3)(a)</w:t>
            </w:r>
          </w:p>
        </w:tc>
        <w:tc>
          <w:tcPr>
            <w:tcW w:w="993" w:type="dxa"/>
            <w:shd w:val="clear" w:color="auto" w:fill="E7E6E6" w:themeFill="background2"/>
          </w:tcPr>
          <w:p w14:paraId="6D9023E0" w14:textId="3973A4EB" w:rsidR="00F0551D" w:rsidRPr="002B61BB" w:rsidRDefault="00F0551D" w:rsidP="00F0551D">
            <w:pPr>
              <w:pStyle w:val="Heading3"/>
              <w:spacing w:before="120" w:after="0"/>
              <w:outlineLvl w:val="2"/>
            </w:pPr>
            <w:r w:rsidRPr="002B61BB">
              <w:t xml:space="preserve">HCP   </w:t>
            </w:r>
          </w:p>
        </w:tc>
        <w:tc>
          <w:tcPr>
            <w:tcW w:w="3548" w:type="dxa"/>
            <w:shd w:val="clear" w:color="auto" w:fill="E7E6E6" w:themeFill="background2"/>
          </w:tcPr>
          <w:p w14:paraId="4DBD401C" w14:textId="7244E493" w:rsidR="00F0551D" w:rsidRPr="004474E7" w:rsidRDefault="00F0551D" w:rsidP="00F0551D">
            <w:pPr>
              <w:pStyle w:val="Heading3"/>
              <w:spacing w:before="120" w:after="0"/>
              <w:jc w:val="right"/>
              <w:outlineLvl w:val="2"/>
              <w:rPr>
                <w:color w:val="auto"/>
              </w:rPr>
            </w:pPr>
            <w:r w:rsidRPr="004474E7">
              <w:rPr>
                <w:color w:val="auto"/>
                <w:szCs w:val="26"/>
              </w:rPr>
              <w:t xml:space="preserve">Compliant  </w:t>
            </w:r>
          </w:p>
        </w:tc>
      </w:tr>
      <w:tr w:rsidR="00F0551D" w:rsidRPr="002B61BB" w14:paraId="342AAFFC" w14:textId="77777777" w:rsidTr="006107BF">
        <w:tc>
          <w:tcPr>
            <w:tcW w:w="4531" w:type="dxa"/>
            <w:shd w:val="clear" w:color="auto" w:fill="E7E6E6" w:themeFill="background2"/>
          </w:tcPr>
          <w:p w14:paraId="7B64CF2C" w14:textId="77777777" w:rsidR="00F0551D" w:rsidRPr="002B61BB" w:rsidRDefault="00F0551D" w:rsidP="00F0551D">
            <w:pPr>
              <w:pStyle w:val="Heading3"/>
              <w:spacing w:before="0" w:after="0"/>
              <w:outlineLvl w:val="2"/>
            </w:pPr>
          </w:p>
        </w:tc>
        <w:tc>
          <w:tcPr>
            <w:tcW w:w="993" w:type="dxa"/>
            <w:shd w:val="clear" w:color="auto" w:fill="E7E6E6" w:themeFill="background2"/>
          </w:tcPr>
          <w:p w14:paraId="656CB382" w14:textId="5AFC3380" w:rsidR="00F0551D" w:rsidRPr="002B61BB" w:rsidRDefault="00F0551D" w:rsidP="00F0551D">
            <w:pPr>
              <w:pStyle w:val="Heading3"/>
              <w:spacing w:before="0" w:after="0"/>
              <w:outlineLvl w:val="2"/>
            </w:pPr>
            <w:r w:rsidRPr="002B61BB">
              <w:t xml:space="preserve">CHSP </w:t>
            </w:r>
          </w:p>
        </w:tc>
        <w:tc>
          <w:tcPr>
            <w:tcW w:w="3548" w:type="dxa"/>
            <w:shd w:val="clear" w:color="auto" w:fill="E7E6E6" w:themeFill="background2"/>
          </w:tcPr>
          <w:p w14:paraId="162F6B0E" w14:textId="65ABED5F" w:rsidR="00F0551D" w:rsidRPr="004474E7" w:rsidRDefault="00F0551D" w:rsidP="00F0551D">
            <w:pPr>
              <w:pStyle w:val="Heading3"/>
              <w:spacing w:before="0" w:after="0"/>
              <w:jc w:val="right"/>
              <w:outlineLvl w:val="2"/>
              <w:rPr>
                <w:color w:val="auto"/>
              </w:rPr>
            </w:pPr>
            <w:r w:rsidRPr="004474E7">
              <w:rPr>
                <w:color w:val="auto"/>
                <w:szCs w:val="26"/>
              </w:rPr>
              <w:t>Not Assessed</w:t>
            </w:r>
          </w:p>
        </w:tc>
      </w:tr>
    </w:tbl>
    <w:p w14:paraId="4D1E56F7" w14:textId="22665396" w:rsidR="00FF578A" w:rsidRPr="00F0551D" w:rsidRDefault="00154403" w:rsidP="00F0551D">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22B1EFB2" w:rsidR="006107BF" w:rsidRPr="004474E7" w:rsidRDefault="006107BF" w:rsidP="006107BF">
            <w:pPr>
              <w:pStyle w:val="Heading3"/>
              <w:spacing w:before="120" w:after="0"/>
              <w:jc w:val="right"/>
              <w:outlineLvl w:val="2"/>
              <w:rPr>
                <w:color w:val="auto"/>
              </w:rPr>
            </w:pPr>
            <w:r w:rsidRPr="004474E7">
              <w:rPr>
                <w:color w:val="auto"/>
                <w:szCs w:val="26"/>
              </w:rPr>
              <w:t xml:space="preserve">Compliant </w:t>
            </w:r>
            <w:r w:rsidR="00667072" w:rsidRPr="004474E7">
              <w:rPr>
                <w:color w:val="auto"/>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71746DEF" w:rsidR="006107BF" w:rsidRPr="004474E7" w:rsidRDefault="00667072" w:rsidP="006107BF">
            <w:pPr>
              <w:pStyle w:val="Heading3"/>
              <w:spacing w:before="0" w:after="0"/>
              <w:jc w:val="right"/>
              <w:outlineLvl w:val="2"/>
              <w:rPr>
                <w:color w:val="auto"/>
              </w:rPr>
            </w:pPr>
            <w:r w:rsidRPr="004474E7">
              <w:rPr>
                <w:color w:val="auto"/>
                <w:szCs w:val="26"/>
              </w:rPr>
              <w:t>Not Assessed</w:t>
            </w:r>
          </w:p>
        </w:tc>
      </w:tr>
    </w:tbl>
    <w:p w14:paraId="4A57EC03" w14:textId="2BEEECA0" w:rsidR="00FF578A" w:rsidRPr="00F0551D" w:rsidRDefault="00154403" w:rsidP="00F0551D">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86F8522" w:rsidR="006107BF" w:rsidRPr="004474E7" w:rsidRDefault="006107BF" w:rsidP="006107BF">
            <w:pPr>
              <w:pStyle w:val="Heading3"/>
              <w:spacing w:before="120" w:after="0"/>
              <w:jc w:val="right"/>
              <w:outlineLvl w:val="2"/>
              <w:rPr>
                <w:color w:val="auto"/>
              </w:rPr>
            </w:pPr>
            <w:r w:rsidRPr="004474E7">
              <w:rPr>
                <w:color w:val="auto"/>
                <w:szCs w:val="26"/>
              </w:rPr>
              <w:t xml:space="preserve">Compliant </w:t>
            </w:r>
            <w:r w:rsidR="00667072" w:rsidRPr="004474E7">
              <w:rPr>
                <w:color w:val="auto"/>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4B77875B" w:rsidR="006107BF" w:rsidRPr="004474E7" w:rsidRDefault="00667072" w:rsidP="006107BF">
            <w:pPr>
              <w:pStyle w:val="Heading3"/>
              <w:spacing w:before="0" w:after="0"/>
              <w:jc w:val="right"/>
              <w:outlineLvl w:val="2"/>
              <w:rPr>
                <w:color w:val="auto"/>
              </w:rPr>
            </w:pPr>
            <w:r w:rsidRPr="004474E7">
              <w:rPr>
                <w:color w:val="auto"/>
                <w:szCs w:val="26"/>
              </w:rPr>
              <w:t>Not Assessed</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668F917B" w:rsidR="00FF578A" w:rsidRDefault="00154403" w:rsidP="009621BF">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66BA772E" w14:textId="77777777" w:rsidTr="006107BF">
        <w:tc>
          <w:tcPr>
            <w:tcW w:w="4531" w:type="dxa"/>
            <w:shd w:val="clear" w:color="auto" w:fill="E7E6E6" w:themeFill="background2"/>
          </w:tcPr>
          <w:p w14:paraId="57BC0199" w14:textId="407CF366" w:rsidR="00667072" w:rsidRPr="002B61BB" w:rsidRDefault="00667072" w:rsidP="0066707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078F131A"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357BBACF" w14:textId="259A0199"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37CA9A45" w14:textId="77777777" w:rsidTr="006107BF">
        <w:tc>
          <w:tcPr>
            <w:tcW w:w="4531" w:type="dxa"/>
            <w:shd w:val="clear" w:color="auto" w:fill="E7E6E6" w:themeFill="background2"/>
          </w:tcPr>
          <w:p w14:paraId="1A7B13B4" w14:textId="77777777" w:rsidR="00667072" w:rsidRPr="002B61BB" w:rsidRDefault="00667072" w:rsidP="00667072">
            <w:pPr>
              <w:pStyle w:val="Heading3"/>
              <w:spacing w:before="0" w:after="0"/>
              <w:outlineLvl w:val="2"/>
            </w:pPr>
          </w:p>
        </w:tc>
        <w:tc>
          <w:tcPr>
            <w:tcW w:w="993" w:type="dxa"/>
            <w:shd w:val="clear" w:color="auto" w:fill="E7E6E6" w:themeFill="background2"/>
          </w:tcPr>
          <w:p w14:paraId="7EAF9AC2" w14:textId="38B0D592"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31D0F16C" w14:textId="17C5AC54"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4827A004" w14:textId="534C367E" w:rsidR="00FF578A" w:rsidRPr="00F0551D" w:rsidRDefault="00154403" w:rsidP="00F0551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4440846B" w14:textId="77777777" w:rsidTr="006107BF">
        <w:tc>
          <w:tcPr>
            <w:tcW w:w="4531" w:type="dxa"/>
            <w:shd w:val="clear" w:color="auto" w:fill="E7E6E6" w:themeFill="background2"/>
          </w:tcPr>
          <w:p w14:paraId="00BB8D68" w14:textId="4949C18F" w:rsidR="00667072" w:rsidRPr="002B61BB" w:rsidRDefault="00667072" w:rsidP="0066707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0574DFC9"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62ADE53F" w14:textId="4537F237"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0FE59E4D" w14:textId="77777777" w:rsidTr="006107BF">
        <w:tc>
          <w:tcPr>
            <w:tcW w:w="4531" w:type="dxa"/>
            <w:shd w:val="clear" w:color="auto" w:fill="E7E6E6" w:themeFill="background2"/>
          </w:tcPr>
          <w:p w14:paraId="7A24D13D" w14:textId="77777777" w:rsidR="00667072" w:rsidRPr="002B61BB" w:rsidRDefault="00667072" w:rsidP="00667072">
            <w:pPr>
              <w:pStyle w:val="Heading3"/>
              <w:spacing w:before="0" w:after="0"/>
              <w:outlineLvl w:val="2"/>
            </w:pPr>
          </w:p>
        </w:tc>
        <w:tc>
          <w:tcPr>
            <w:tcW w:w="993" w:type="dxa"/>
            <w:shd w:val="clear" w:color="auto" w:fill="E7E6E6" w:themeFill="background2"/>
          </w:tcPr>
          <w:p w14:paraId="717BFF3A" w14:textId="4A54CA40"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3CFB4DD4" w14:textId="7380E1B7"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1808CAD2" w14:textId="663C0274" w:rsidR="00652230" w:rsidRPr="00F0551D" w:rsidRDefault="00154403" w:rsidP="00F0551D">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77F31402" w14:textId="77777777" w:rsidTr="006107BF">
        <w:tc>
          <w:tcPr>
            <w:tcW w:w="4531" w:type="dxa"/>
            <w:shd w:val="clear" w:color="auto" w:fill="E7E6E6" w:themeFill="background2"/>
          </w:tcPr>
          <w:p w14:paraId="0D703C65" w14:textId="5D1572B0" w:rsidR="00667072" w:rsidRPr="002B61BB" w:rsidRDefault="00667072" w:rsidP="0066707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60FA1120"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2EC2277" w14:textId="00E1514B"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795FC86A" w14:textId="77777777" w:rsidTr="006107BF">
        <w:tc>
          <w:tcPr>
            <w:tcW w:w="4531" w:type="dxa"/>
            <w:shd w:val="clear" w:color="auto" w:fill="E7E6E6" w:themeFill="background2"/>
          </w:tcPr>
          <w:p w14:paraId="43537654" w14:textId="77777777" w:rsidR="00667072" w:rsidRPr="002B61BB" w:rsidRDefault="00667072" w:rsidP="00667072">
            <w:pPr>
              <w:pStyle w:val="Heading3"/>
              <w:spacing w:before="0" w:after="0"/>
              <w:outlineLvl w:val="2"/>
            </w:pPr>
          </w:p>
        </w:tc>
        <w:tc>
          <w:tcPr>
            <w:tcW w:w="993" w:type="dxa"/>
            <w:shd w:val="clear" w:color="auto" w:fill="E7E6E6" w:themeFill="background2"/>
          </w:tcPr>
          <w:p w14:paraId="73EF5A0A" w14:textId="7AFC3F2F"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405E368E" w14:textId="37248505"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2736F7C8" w:rsidR="00ED6B57" w:rsidRPr="00F0551D" w:rsidRDefault="00614546" w:rsidP="00095CD4">
      <w:pPr>
        <w:rPr>
          <w:rFonts w:eastAsia="Calibri"/>
          <w:color w:val="0000FF"/>
          <w:lang w:eastAsia="en-US"/>
        </w:rPr>
        <w:sectPr w:rsidR="00ED6B57" w:rsidRPr="00F0551D" w:rsidSect="009621BF">
          <w:pgSz w:w="11906" w:h="16838"/>
          <w:pgMar w:top="1701" w:right="1418" w:bottom="1418" w:left="1418" w:header="568" w:footer="397" w:gutter="0"/>
          <w:cols w:space="708"/>
          <w:titlePg/>
          <w:docGrid w:linePitch="360"/>
        </w:sectPr>
      </w:pPr>
      <w:r>
        <w:t xml:space="preserve"> </w:t>
      </w:r>
    </w:p>
    <w:p w14:paraId="7E7A1155" w14:textId="340F7EDF" w:rsidR="00667789" w:rsidRPr="009621BF" w:rsidRDefault="00ED6B57" w:rsidP="009621BF">
      <w:pPr>
        <w:spacing w:before="360" w:after="0" w:line="259" w:lineRule="auto"/>
        <w:rPr>
          <w:rFonts w:ascii="Arial Black" w:hAnsi="Arial Black"/>
          <w:b/>
          <w:color w:val="FFFFFF" w:themeColor="background1"/>
          <w:sz w:val="36"/>
        </w:rPr>
      </w:pPr>
      <w:r w:rsidRPr="009621BF">
        <w:rPr>
          <w:rFonts w:ascii="Arial Black" w:hAnsi="Arial Black"/>
          <w:b/>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9621BF">
        <w:rPr>
          <w:rFonts w:ascii="Arial Black" w:hAnsi="Arial Black"/>
          <w:b/>
          <w:color w:val="FFFFFF" w:themeColor="background1"/>
          <w:sz w:val="36"/>
        </w:rPr>
        <w:t>STANDARD 2</w:t>
      </w:r>
      <w:r w:rsidRPr="00703E80">
        <w:rPr>
          <w:color w:val="FFFFFF" w:themeColor="background1"/>
          <w:sz w:val="36"/>
        </w:rPr>
        <w:t xml:space="preserve"> </w:t>
      </w:r>
      <w:r w:rsidRPr="009621BF">
        <w:rPr>
          <w:rFonts w:ascii="Arial Black" w:hAnsi="Arial Black"/>
          <w:b/>
          <w:color w:val="FFFFFF" w:themeColor="background1"/>
          <w:sz w:val="32"/>
          <w:szCs w:val="32"/>
        </w:rPr>
        <w:t>Ongoing assessment and planning with consumers</w:t>
      </w:r>
      <w:bookmarkEnd w:id="4"/>
      <w:r w:rsidR="00F60221" w:rsidRPr="009621BF">
        <w:rPr>
          <w:rFonts w:ascii="Arial Black" w:hAnsi="Arial Black"/>
          <w:b/>
          <w:color w:val="FFFFFF" w:themeColor="background1"/>
          <w:sz w:val="36"/>
        </w:rPr>
        <w:t xml:space="preserve"> </w:t>
      </w:r>
    </w:p>
    <w:p w14:paraId="44D2C5B7" w14:textId="3987D0C0" w:rsidR="00494E23" w:rsidRPr="009621BF"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9621BF">
        <w:rPr>
          <w:rFonts w:cs="Times New Roman"/>
          <w:bCs w:val="0"/>
          <w:iCs w:val="0"/>
          <w:color w:val="FFFFFF" w:themeColor="background1"/>
          <w:sz w:val="36"/>
          <w:szCs w:val="36"/>
        </w:rPr>
        <w:t>Compliant</w:t>
      </w:r>
      <w:r w:rsidR="003D628F" w:rsidRPr="009621BF">
        <w:rPr>
          <w:color w:val="FFFFFF" w:themeColor="background1"/>
          <w:highlight w:val="yellow"/>
        </w:rPr>
        <w:br/>
      </w:r>
      <w:r w:rsidR="003D628F" w:rsidRPr="009621BF">
        <w:rPr>
          <w:color w:val="FFFFFF" w:themeColor="background1"/>
          <w:sz w:val="36"/>
        </w:rPr>
        <w:tab/>
        <w:t xml:space="preserve">CHSP </w:t>
      </w:r>
      <w:r w:rsidR="003D628F" w:rsidRPr="009621BF">
        <w:rPr>
          <w:color w:val="FFFFFF" w:themeColor="background1"/>
          <w:sz w:val="36"/>
        </w:rPr>
        <w:tab/>
      </w:r>
      <w:r w:rsidR="003D628F" w:rsidRPr="009621BF">
        <w:rPr>
          <w:rFonts w:cs="Times New Roman"/>
          <w:bCs w:val="0"/>
          <w:iCs w:val="0"/>
          <w:color w:val="FFFFFF" w:themeColor="background1"/>
          <w:sz w:val="36"/>
          <w:szCs w:val="36"/>
        </w:rPr>
        <w:t>Not Assessed</w:t>
      </w: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6D7B6B0E" w:rsidR="00ED6B57" w:rsidRPr="00ED6B57" w:rsidRDefault="00E4076B" w:rsidP="00ED6B57">
      <w:pPr>
        <w:pStyle w:val="Heading3"/>
        <w:shd w:val="clear" w:color="auto" w:fill="F2F2F2" w:themeFill="background1" w:themeFillShade="F2"/>
      </w:pPr>
      <w:r>
        <w:t>Service</w:t>
      </w:r>
      <w:r w:rsidR="00ED6B57" w:rsidRPr="00ED6B57">
        <w:t xml:space="preserve"> statement:</w:t>
      </w:r>
    </w:p>
    <w:p w14:paraId="3988D1A5" w14:textId="1133BA0E"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w:t>
      </w:r>
      <w:r w:rsidR="00E4076B">
        <w:t>service</w:t>
      </w:r>
      <w:r w:rsidRPr="00ED6B57">
        <w:t xml:space="preserve">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64C0D43" w14:textId="471A526C" w:rsidR="00614546" w:rsidRPr="00F0551D" w:rsidRDefault="00E4076B" w:rsidP="00F0551D">
      <w:pPr>
        <w:spacing w:before="120"/>
        <w:rPr>
          <w:rFonts w:eastAsia="Calibri"/>
          <w:color w:val="auto"/>
          <w:lang w:eastAsia="en-US"/>
        </w:rPr>
      </w:pPr>
      <w:r>
        <w:rPr>
          <w:rFonts w:eastAsia="Calibri"/>
          <w:color w:val="auto"/>
          <w:lang w:eastAsia="en-US"/>
        </w:rPr>
        <w:t>Consumers</w:t>
      </w:r>
      <w:r w:rsidR="00614546" w:rsidRPr="00F0551D">
        <w:rPr>
          <w:rFonts w:eastAsia="Calibri"/>
          <w:color w:val="auto"/>
          <w:lang w:eastAsia="en-US"/>
        </w:rPr>
        <w:t xml:space="preserve"> provided positive feedback on care and service assessment and planning and described the following: </w:t>
      </w:r>
    </w:p>
    <w:p w14:paraId="4EA58247" w14:textId="369A3EF0" w:rsidR="00614546" w:rsidRPr="009621BF" w:rsidRDefault="00614546" w:rsidP="009621BF">
      <w:pPr>
        <w:numPr>
          <w:ilvl w:val="0"/>
          <w:numId w:val="48"/>
        </w:numPr>
        <w:spacing w:before="120" w:line="240" w:lineRule="auto"/>
      </w:pPr>
      <w:r w:rsidRPr="009621BF">
        <w:t>How the service collaborates with them about the care and services to identify and support each consumer’s needs, goals and preferences for service delivery</w:t>
      </w:r>
      <w:r w:rsidR="00AB52E9" w:rsidRPr="009621BF">
        <w:t>;</w:t>
      </w:r>
    </w:p>
    <w:p w14:paraId="3E83CDD0" w14:textId="0ADF629C" w:rsidR="00614546" w:rsidRPr="009621BF" w:rsidRDefault="00614546" w:rsidP="009621BF">
      <w:pPr>
        <w:numPr>
          <w:ilvl w:val="0"/>
          <w:numId w:val="48"/>
        </w:numPr>
        <w:spacing w:before="120" w:line="240" w:lineRule="auto"/>
      </w:pPr>
      <w:r w:rsidRPr="009621BF">
        <w:t xml:space="preserve">Confirmed that the care and services provided align with the </w:t>
      </w:r>
      <w:r w:rsidR="00AB52E9" w:rsidRPr="009621BF">
        <w:t xml:space="preserve">their choices  </w:t>
      </w:r>
      <w:r w:rsidRPr="009621BF">
        <w:t xml:space="preserve"> and staff know and understand what is important to each </w:t>
      </w:r>
      <w:r w:rsidR="00AB52E9" w:rsidRPr="009621BF">
        <w:t>of them;</w:t>
      </w:r>
      <w:r w:rsidRPr="009621BF">
        <w:t xml:space="preserve"> </w:t>
      </w:r>
    </w:p>
    <w:p w14:paraId="7845EFD4" w14:textId="77777777" w:rsidR="00AB52E9" w:rsidRPr="009621BF" w:rsidRDefault="00614546" w:rsidP="009621BF">
      <w:pPr>
        <w:numPr>
          <w:ilvl w:val="0"/>
          <w:numId w:val="48"/>
        </w:numPr>
        <w:spacing w:before="120" w:line="240" w:lineRule="auto"/>
      </w:pPr>
      <w:r w:rsidRPr="009621BF">
        <w:t>Care and service</w:t>
      </w:r>
      <w:r w:rsidR="00AB52E9" w:rsidRPr="009621BF">
        <w:t>s</w:t>
      </w:r>
      <w:r w:rsidRPr="009621BF">
        <w:t xml:space="preserve"> are regularly reviewed </w:t>
      </w:r>
      <w:r w:rsidR="00AB52E9" w:rsidRPr="009621BF">
        <w:t xml:space="preserve">in line with expressed needs </w:t>
      </w:r>
      <w:r w:rsidRPr="009621BF">
        <w:t xml:space="preserve">and amended </w:t>
      </w:r>
      <w:r w:rsidR="00AB52E9" w:rsidRPr="009621BF">
        <w:t>accordingly when</w:t>
      </w:r>
      <w:r w:rsidRPr="009621BF">
        <w:t xml:space="preserve"> the consumer’s needs have changed</w:t>
      </w:r>
      <w:r w:rsidR="00AB52E9" w:rsidRPr="009621BF">
        <w:t>;</w:t>
      </w:r>
    </w:p>
    <w:p w14:paraId="355E341D" w14:textId="77777777" w:rsidR="009621BF" w:rsidRDefault="00F0551D" w:rsidP="009621BF">
      <w:pPr>
        <w:numPr>
          <w:ilvl w:val="0"/>
          <w:numId w:val="48"/>
        </w:numPr>
        <w:spacing w:before="120" w:line="240" w:lineRule="auto"/>
      </w:pPr>
      <w:r w:rsidRPr="009621BF">
        <w:t>Consumers</w:t>
      </w:r>
      <w:r w:rsidR="00614546" w:rsidRPr="009621BF">
        <w:t xml:space="preserve"> indicated that their consent is sought regarding changes, </w:t>
      </w:r>
      <w:r w:rsidR="00AB52E9" w:rsidRPr="009621BF">
        <w:t xml:space="preserve">and </w:t>
      </w:r>
      <w:r w:rsidR="00614546" w:rsidRPr="009621BF">
        <w:t>information is documented and available in care plans</w:t>
      </w:r>
    </w:p>
    <w:p w14:paraId="0B205124" w14:textId="43A0E3EF" w:rsidR="00EC7D12" w:rsidRDefault="00614546" w:rsidP="009621BF">
      <w:pPr>
        <w:spacing w:before="0" w:after="0" w:line="240" w:lineRule="auto"/>
        <w:rPr>
          <w:rFonts w:eastAsiaTheme="minorHAnsi"/>
          <w:color w:val="auto"/>
        </w:rPr>
      </w:pPr>
      <w:r w:rsidRPr="00C83054">
        <w:rPr>
          <w:rFonts w:eastAsiaTheme="minorHAnsi"/>
          <w:color w:val="auto"/>
        </w:rPr>
        <w:t xml:space="preserve">The </w:t>
      </w:r>
      <w:r w:rsidR="00E4076B">
        <w:rPr>
          <w:rFonts w:eastAsiaTheme="minorHAnsi"/>
          <w:color w:val="auto"/>
        </w:rPr>
        <w:t>service</w:t>
      </w:r>
      <w:r w:rsidRPr="00C83054">
        <w:rPr>
          <w:rFonts w:eastAsiaTheme="minorHAnsi"/>
          <w:color w:val="auto"/>
        </w:rPr>
        <w:t xml:space="preserve"> has policies and procedures to ensure there is ongoing assessment and planning that is conducted in partnership with consumers and</w:t>
      </w:r>
      <w:r w:rsidR="00AB52E9">
        <w:rPr>
          <w:rFonts w:eastAsiaTheme="minorHAnsi"/>
          <w:color w:val="auto"/>
        </w:rPr>
        <w:t xml:space="preserve">/or their representatives. </w:t>
      </w:r>
      <w:r w:rsidRPr="00C83054">
        <w:rPr>
          <w:rFonts w:eastAsiaTheme="minorHAnsi"/>
          <w:color w:val="auto"/>
        </w:rPr>
        <w:t xml:space="preserve"> </w:t>
      </w:r>
    </w:p>
    <w:p w14:paraId="0C90AC4D" w14:textId="35C637EC" w:rsidR="006B1CE7" w:rsidRDefault="006B1CE7" w:rsidP="00266D1F">
      <w:pPr>
        <w:pStyle w:val="ListParagraph"/>
        <w:numPr>
          <w:ilvl w:val="0"/>
          <w:numId w:val="0"/>
        </w:numPr>
        <w:spacing w:before="120"/>
        <w:contextualSpacing w:val="0"/>
        <w:rPr>
          <w:rFonts w:eastAsiaTheme="minorHAnsi"/>
          <w:color w:val="auto"/>
        </w:rPr>
      </w:pPr>
      <w:r>
        <w:rPr>
          <w:rFonts w:eastAsiaTheme="minorHAnsi"/>
          <w:color w:val="auto"/>
        </w:rPr>
        <w:t xml:space="preserve">The </w:t>
      </w:r>
      <w:r w:rsidR="00E4076B">
        <w:rPr>
          <w:rFonts w:eastAsiaTheme="minorHAnsi"/>
          <w:color w:val="auto"/>
        </w:rPr>
        <w:t>service</w:t>
      </w:r>
      <w:r>
        <w:rPr>
          <w:rFonts w:eastAsiaTheme="minorHAnsi"/>
          <w:color w:val="auto"/>
        </w:rPr>
        <w:t xml:space="preserve"> provided documentation to demonstrate that effective care planning and consideration of consumer risk was considered for the delivery of safe and effective care and services. The </w:t>
      </w:r>
      <w:r w:rsidR="00E4076B">
        <w:rPr>
          <w:rFonts w:eastAsiaTheme="minorHAnsi"/>
          <w:color w:val="auto"/>
        </w:rPr>
        <w:t>service</w:t>
      </w:r>
      <w:r>
        <w:rPr>
          <w:rFonts w:eastAsiaTheme="minorHAnsi"/>
          <w:color w:val="auto"/>
        </w:rPr>
        <w:t xml:space="preserve"> provided information to support that:</w:t>
      </w:r>
    </w:p>
    <w:p w14:paraId="2DB8C3DB" w14:textId="06058AD6" w:rsidR="006B1CE7" w:rsidRDefault="00AB52E9" w:rsidP="006B1CE7">
      <w:pPr>
        <w:numPr>
          <w:ilvl w:val="0"/>
          <w:numId w:val="48"/>
        </w:numPr>
        <w:spacing w:before="0" w:after="0" w:line="240" w:lineRule="auto"/>
        <w:rPr>
          <w:rFonts w:ascii="Calibri" w:hAnsi="Calibri" w:cs="Calibri"/>
          <w:color w:val="auto"/>
        </w:rPr>
      </w:pPr>
      <w:r>
        <w:t>C</w:t>
      </w:r>
      <w:r w:rsidR="006B1CE7">
        <w:t xml:space="preserve">onsumers participate </w:t>
      </w:r>
      <w:r w:rsidR="003074A5">
        <w:t xml:space="preserve">in </w:t>
      </w:r>
      <w:r w:rsidR="006B1CE7">
        <w:t xml:space="preserve">an </w:t>
      </w:r>
      <w:r w:rsidR="00E4076B">
        <w:t>in-home</w:t>
      </w:r>
      <w:r w:rsidR="006B1CE7">
        <w:t xml:space="preserve"> assessment </w:t>
      </w:r>
      <w:r>
        <w:t xml:space="preserve">for </w:t>
      </w:r>
      <w:r w:rsidR="005F164C">
        <w:t xml:space="preserve">the </w:t>
      </w:r>
      <w:r w:rsidR="00E4076B">
        <w:t>identification of</w:t>
      </w:r>
      <w:r w:rsidR="005F164C">
        <w:t xml:space="preserve"> risks</w:t>
      </w:r>
      <w:r>
        <w:t>;</w:t>
      </w:r>
    </w:p>
    <w:p w14:paraId="6F5D5375" w14:textId="77777777" w:rsidR="00AB52E9" w:rsidRPr="00AB52E9" w:rsidRDefault="00AB52E9" w:rsidP="00AB52E9">
      <w:pPr>
        <w:pStyle w:val="ListParagraph"/>
        <w:numPr>
          <w:ilvl w:val="0"/>
          <w:numId w:val="48"/>
        </w:numPr>
        <w:spacing w:before="120"/>
        <w:contextualSpacing w:val="0"/>
        <w:rPr>
          <w:rFonts w:eastAsiaTheme="minorHAnsi"/>
          <w:color w:val="auto"/>
        </w:rPr>
      </w:pPr>
      <w:r>
        <w:t xml:space="preserve">Relevant risk assessments are carried out by staff and documented to identify risks; </w:t>
      </w:r>
    </w:p>
    <w:p w14:paraId="01F27EE8" w14:textId="6625A8C6" w:rsidR="006B1CE7" w:rsidRPr="00AB52E9" w:rsidRDefault="006B1CE7" w:rsidP="00AB52E9">
      <w:pPr>
        <w:pStyle w:val="ListParagraph"/>
        <w:numPr>
          <w:ilvl w:val="0"/>
          <w:numId w:val="48"/>
        </w:numPr>
        <w:spacing w:before="120"/>
        <w:contextualSpacing w:val="0"/>
        <w:rPr>
          <w:rFonts w:eastAsiaTheme="minorHAnsi"/>
          <w:color w:val="auto"/>
        </w:rPr>
      </w:pPr>
      <w:r>
        <w:t xml:space="preserve">The </w:t>
      </w:r>
      <w:r w:rsidR="00E77554">
        <w:t>C</w:t>
      </w:r>
      <w:r>
        <w:t xml:space="preserve">onsumer Support Plan is developed </w:t>
      </w:r>
      <w:r w:rsidR="005F164C">
        <w:t>in partnership with the consumer</w:t>
      </w:r>
      <w:r w:rsidR="00AB52E9">
        <w:t>;</w:t>
      </w:r>
      <w:r w:rsidR="005F164C">
        <w:t xml:space="preserve"> </w:t>
      </w:r>
    </w:p>
    <w:p w14:paraId="58A4742B" w14:textId="3657DD32" w:rsidR="005F164C" w:rsidRDefault="006B1CE7" w:rsidP="009621BF">
      <w:pPr>
        <w:numPr>
          <w:ilvl w:val="0"/>
          <w:numId w:val="48"/>
        </w:numPr>
        <w:spacing w:before="120" w:line="240" w:lineRule="auto"/>
      </w:pPr>
      <w:r>
        <w:lastRenderedPageBreak/>
        <w:t xml:space="preserve">Any </w:t>
      </w:r>
      <w:r w:rsidR="00FF789D">
        <w:t xml:space="preserve">supports </w:t>
      </w:r>
      <w:r>
        <w:t xml:space="preserve">identified </w:t>
      </w:r>
      <w:r w:rsidR="005F164C">
        <w:t xml:space="preserve">that </w:t>
      </w:r>
      <w:r>
        <w:t xml:space="preserve">fall outside of </w:t>
      </w:r>
      <w:r w:rsidR="00AB52E9">
        <w:t>the</w:t>
      </w:r>
      <w:r>
        <w:t xml:space="preserve"> scope </w:t>
      </w:r>
      <w:r w:rsidR="00AB52E9">
        <w:t xml:space="preserve">of </w:t>
      </w:r>
      <w:r w:rsidR="00FF789D">
        <w:t xml:space="preserve">what </w:t>
      </w:r>
      <w:r w:rsidR="00AB52E9">
        <w:t xml:space="preserve">the service </w:t>
      </w:r>
      <w:r w:rsidR="00FF789D">
        <w:t xml:space="preserve">can provide </w:t>
      </w:r>
      <w:r>
        <w:t>are contracted and</w:t>
      </w:r>
      <w:r w:rsidR="00FF789D">
        <w:t>/</w:t>
      </w:r>
      <w:r>
        <w:t>or brokered</w:t>
      </w:r>
      <w:r w:rsidR="005F164C">
        <w:t xml:space="preserve"> </w:t>
      </w:r>
      <w:r w:rsidR="00FF789D">
        <w:t xml:space="preserve">out </w:t>
      </w:r>
      <w:r w:rsidR="005F164C">
        <w:t xml:space="preserve">through a referral </w:t>
      </w:r>
      <w:r w:rsidR="00E4076B">
        <w:t>pathway</w:t>
      </w:r>
      <w:r w:rsidR="00AB52E9">
        <w:t>;</w:t>
      </w:r>
    </w:p>
    <w:p w14:paraId="4EFB4E17" w14:textId="207BD0E5" w:rsidR="006B1CE7" w:rsidRDefault="005F164C" w:rsidP="009621BF">
      <w:pPr>
        <w:numPr>
          <w:ilvl w:val="0"/>
          <w:numId w:val="48"/>
        </w:numPr>
        <w:spacing w:before="120" w:line="240" w:lineRule="auto"/>
      </w:pPr>
      <w:r>
        <w:t xml:space="preserve">Documentation </w:t>
      </w:r>
      <w:r w:rsidR="00FF789D">
        <w:t xml:space="preserve">reviewed </w:t>
      </w:r>
      <w:r w:rsidR="00AB52E9">
        <w:t>demonstrated</w:t>
      </w:r>
      <w:r>
        <w:t xml:space="preserve"> that ongoing communication </w:t>
      </w:r>
      <w:r w:rsidR="00E4076B">
        <w:t>occurs</w:t>
      </w:r>
      <w:r>
        <w:t xml:space="preserve"> between</w:t>
      </w:r>
      <w:r w:rsidR="006B1CE7">
        <w:t xml:space="preserve"> external </w:t>
      </w:r>
      <w:r w:rsidR="00FF789D">
        <w:t xml:space="preserve">care </w:t>
      </w:r>
      <w:r w:rsidR="006B1CE7">
        <w:t xml:space="preserve">providers and </w:t>
      </w:r>
      <w:r w:rsidR="00AB52E9">
        <w:t>the service;</w:t>
      </w:r>
    </w:p>
    <w:p w14:paraId="3F19DAC6" w14:textId="2B53646A" w:rsidR="005F164C" w:rsidRDefault="00AB52E9" w:rsidP="009621BF">
      <w:pPr>
        <w:numPr>
          <w:ilvl w:val="0"/>
          <w:numId w:val="48"/>
        </w:numPr>
        <w:spacing w:before="120" w:line="240" w:lineRule="auto"/>
      </w:pPr>
      <w:r>
        <w:t>Support</w:t>
      </w:r>
      <w:r w:rsidR="00E4076B">
        <w:t xml:space="preserve"> plans and progress notes </w:t>
      </w:r>
      <w:r>
        <w:t xml:space="preserve">are </w:t>
      </w:r>
      <w:r w:rsidR="00E4076B">
        <w:t>readily available</w:t>
      </w:r>
      <w:r w:rsidR="005F164C">
        <w:t xml:space="preserve"> to guide staff</w:t>
      </w:r>
      <w:r w:rsidR="00E77554">
        <w:t>;</w:t>
      </w:r>
    </w:p>
    <w:p w14:paraId="5DF32AF4" w14:textId="110413A0" w:rsidR="006B1CE7" w:rsidRDefault="005F164C" w:rsidP="009621BF">
      <w:pPr>
        <w:numPr>
          <w:ilvl w:val="0"/>
          <w:numId w:val="48"/>
        </w:numPr>
        <w:spacing w:before="120" w:line="240" w:lineRule="auto"/>
        <w:rPr>
          <w:b/>
          <w:bCs/>
        </w:rPr>
      </w:pPr>
      <w:r>
        <w:t>A</w:t>
      </w:r>
      <w:r w:rsidR="00525F75">
        <w:t xml:space="preserve"> </w:t>
      </w:r>
      <w:r w:rsidR="006B1CE7">
        <w:t xml:space="preserve">consumer folder </w:t>
      </w:r>
      <w:r w:rsidR="00525F75">
        <w:t>is in</w:t>
      </w:r>
      <w:r w:rsidR="006B1CE7">
        <w:t xml:space="preserve"> each consumer home for staff to access </w:t>
      </w:r>
      <w:r w:rsidR="00FF789D">
        <w:t>which contains</w:t>
      </w:r>
      <w:r w:rsidR="006B1CE7">
        <w:t>: Health Care Plan, Supports Plan, Shift Detail document, Communication Log along with other documents for staff reporting</w:t>
      </w:r>
      <w:r w:rsidR="00FF789D">
        <w:t>;</w:t>
      </w:r>
      <w:r w:rsidR="006B1CE7">
        <w:t xml:space="preserve"> </w:t>
      </w:r>
      <w:r>
        <w:rPr>
          <w:b/>
          <w:bCs/>
        </w:rPr>
        <w:t xml:space="preserve"> </w:t>
      </w:r>
    </w:p>
    <w:p w14:paraId="54C3C175" w14:textId="100C7D2E" w:rsidR="006B1CE7" w:rsidRDefault="00E4076B" w:rsidP="009621BF">
      <w:pPr>
        <w:numPr>
          <w:ilvl w:val="0"/>
          <w:numId w:val="48"/>
        </w:numPr>
        <w:spacing w:before="120" w:line="240" w:lineRule="auto"/>
      </w:pPr>
      <w:r>
        <w:t>A Consumer Communication Log</w:t>
      </w:r>
      <w:r w:rsidR="006B1CE7">
        <w:t xml:space="preserve"> is maintained by all coordinators</w:t>
      </w:r>
      <w:r w:rsidR="006B1CE7">
        <w:rPr>
          <w:color w:val="1F497D"/>
        </w:rPr>
        <w:t xml:space="preserve"> </w:t>
      </w:r>
      <w:r w:rsidR="006B1CE7">
        <w:t xml:space="preserve">which outlines all interactions </w:t>
      </w:r>
      <w:r w:rsidR="005F164C">
        <w:t>with staff,</w:t>
      </w:r>
      <w:r w:rsidR="006B1CE7">
        <w:t xml:space="preserve"> other service providers, </w:t>
      </w:r>
      <w:r w:rsidR="00E77554">
        <w:t>and</w:t>
      </w:r>
      <w:r w:rsidR="005F164C">
        <w:t xml:space="preserve"> </w:t>
      </w:r>
      <w:r w:rsidR="006B1CE7">
        <w:t>Allied Health</w:t>
      </w:r>
      <w:r w:rsidR="005F164C">
        <w:t xml:space="preserve"> professionals</w:t>
      </w:r>
      <w:r w:rsidR="00FF789D">
        <w:t>;</w:t>
      </w:r>
    </w:p>
    <w:p w14:paraId="74E19824" w14:textId="44C57AA7" w:rsidR="006B1CE7" w:rsidRDefault="005F164C" w:rsidP="009621BF">
      <w:pPr>
        <w:numPr>
          <w:ilvl w:val="0"/>
          <w:numId w:val="48"/>
        </w:numPr>
        <w:spacing w:before="120" w:line="240" w:lineRule="auto"/>
        <w:rPr>
          <w:b/>
          <w:bCs/>
        </w:rPr>
      </w:pPr>
      <w:r>
        <w:t>Staff</w:t>
      </w:r>
      <w:r w:rsidR="006B1CE7">
        <w:t xml:space="preserve"> submit weekly progress reports for </w:t>
      </w:r>
      <w:r w:rsidR="00FF789D">
        <w:t>consumers</w:t>
      </w:r>
      <w:r w:rsidR="006B1CE7">
        <w:t xml:space="preserve"> </w:t>
      </w:r>
      <w:r>
        <w:t>outlining</w:t>
      </w:r>
      <w:r w:rsidR="006B1CE7">
        <w:t xml:space="preserve"> consumer goals and achievements which are </w:t>
      </w:r>
      <w:r>
        <w:t xml:space="preserve">then </w:t>
      </w:r>
      <w:r w:rsidR="00E4076B">
        <w:t>in turn</w:t>
      </w:r>
      <w:r>
        <w:t xml:space="preserve"> documented</w:t>
      </w:r>
      <w:r w:rsidR="006B1CE7">
        <w:t xml:space="preserve"> in the consumer support plans</w:t>
      </w:r>
      <w:r w:rsidR="00FF789D">
        <w:t>;</w:t>
      </w:r>
      <w:r>
        <w:rPr>
          <w:b/>
          <w:bCs/>
        </w:rPr>
        <w:t xml:space="preserve"> </w:t>
      </w:r>
    </w:p>
    <w:p w14:paraId="7BA11DB2" w14:textId="77777777" w:rsidR="00FF789D" w:rsidRPr="00FF789D" w:rsidRDefault="006B1CE7" w:rsidP="009621BF">
      <w:pPr>
        <w:numPr>
          <w:ilvl w:val="0"/>
          <w:numId w:val="48"/>
        </w:numPr>
        <w:spacing w:before="120" w:line="240" w:lineRule="auto"/>
        <w:rPr>
          <w:rFonts w:eastAsia="Calibri"/>
          <w:color w:val="auto"/>
          <w:lang w:eastAsia="en-US"/>
        </w:rPr>
      </w:pPr>
      <w:r>
        <w:t xml:space="preserve">Comprehensive Incident and Hazard reporting processes, policies and procedures are in place </w:t>
      </w:r>
    </w:p>
    <w:p w14:paraId="47F86D2E" w14:textId="76953D42" w:rsidR="00614546" w:rsidRPr="00FF789D" w:rsidRDefault="00FF789D" w:rsidP="00FF789D">
      <w:pPr>
        <w:spacing w:before="120" w:after="0" w:line="240" w:lineRule="auto"/>
        <w:rPr>
          <w:rFonts w:eastAsia="Calibri"/>
          <w:color w:val="auto"/>
          <w:lang w:eastAsia="en-US"/>
        </w:rPr>
      </w:pPr>
      <w:r>
        <w:rPr>
          <w:rFonts w:eastAsiaTheme="minorHAnsi"/>
          <w:color w:val="auto"/>
        </w:rPr>
        <w:t xml:space="preserve">The </w:t>
      </w:r>
      <w:r w:rsidR="00614546" w:rsidRPr="00FF789D">
        <w:rPr>
          <w:rFonts w:eastAsiaTheme="minorHAnsi"/>
          <w:color w:val="auto"/>
        </w:rPr>
        <w:t xml:space="preserve">Assessment Team </w:t>
      </w:r>
      <w:r>
        <w:rPr>
          <w:rFonts w:eastAsiaTheme="minorHAnsi"/>
          <w:color w:val="auto"/>
        </w:rPr>
        <w:t>observed</w:t>
      </w:r>
      <w:r w:rsidR="00614546" w:rsidRPr="00FF789D">
        <w:rPr>
          <w:rFonts w:eastAsiaTheme="minorHAnsi"/>
          <w:color w:val="auto"/>
        </w:rPr>
        <w:t xml:space="preserve"> practices undertaken by staff facilitating positive health and wellbeing outcomes for the consumer</w:t>
      </w:r>
      <w:r w:rsidR="00EC7D12" w:rsidRPr="00FF789D">
        <w:rPr>
          <w:rFonts w:eastAsiaTheme="minorHAnsi"/>
          <w:color w:val="auto"/>
        </w:rPr>
        <w:t>s</w:t>
      </w:r>
      <w:r w:rsidR="00614546" w:rsidRPr="00FF789D">
        <w:rPr>
          <w:rFonts w:eastAsiaTheme="minorHAnsi"/>
          <w:color w:val="auto"/>
        </w:rPr>
        <w:t>. These are undertaken in partnership with the consumer and those they choose to have involved in their care and p</w:t>
      </w:r>
      <w:r w:rsidR="00614546" w:rsidRPr="00C44B90">
        <w:t>lanning both occurs and focusses, on optimising consumer health and well-being in accordance with each consumer’s needs, goals and preferences.</w:t>
      </w:r>
    </w:p>
    <w:p w14:paraId="7263BBF8" w14:textId="77777777" w:rsidR="00913F81" w:rsidRDefault="00913F81" w:rsidP="00913F81">
      <w:pPr>
        <w:rPr>
          <w:rFonts w:eastAsiaTheme="minorHAnsi"/>
        </w:rPr>
      </w:pPr>
      <w:r>
        <w:rPr>
          <w:rFonts w:eastAsiaTheme="minorHAnsi"/>
        </w:rPr>
        <w:t>The Quality Standard for Home care packages service is assessed as Compliant as all the requirements of the Standard have been assessed as Compliant.</w:t>
      </w:r>
    </w:p>
    <w:p w14:paraId="772EFD7F" w14:textId="43236466" w:rsidR="00913F81" w:rsidRDefault="00913F81" w:rsidP="00913F81">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45F0D904" w14:textId="3B25102F"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913F81">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3CE1BED1" w14:textId="77777777" w:rsidTr="006107BF">
        <w:tc>
          <w:tcPr>
            <w:tcW w:w="4531" w:type="dxa"/>
            <w:shd w:val="clear" w:color="auto" w:fill="E7E6E6" w:themeFill="background2"/>
          </w:tcPr>
          <w:p w14:paraId="713B78CD" w14:textId="41C91117" w:rsidR="00667072" w:rsidRPr="002B61BB" w:rsidRDefault="00667072" w:rsidP="0066707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43A4959F"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B37F5E9" w14:textId="301FD57C"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6AB08D17" w14:textId="77777777" w:rsidTr="006107BF">
        <w:tc>
          <w:tcPr>
            <w:tcW w:w="4531" w:type="dxa"/>
            <w:shd w:val="clear" w:color="auto" w:fill="E7E6E6" w:themeFill="background2"/>
          </w:tcPr>
          <w:p w14:paraId="3B62233B" w14:textId="77777777" w:rsidR="00667072" w:rsidRPr="002B61BB" w:rsidRDefault="00667072" w:rsidP="00667072">
            <w:pPr>
              <w:pStyle w:val="Heading3"/>
              <w:spacing w:before="0" w:after="0"/>
              <w:outlineLvl w:val="2"/>
            </w:pPr>
          </w:p>
        </w:tc>
        <w:tc>
          <w:tcPr>
            <w:tcW w:w="993" w:type="dxa"/>
            <w:shd w:val="clear" w:color="auto" w:fill="E7E6E6" w:themeFill="background2"/>
          </w:tcPr>
          <w:p w14:paraId="3EEE56F7" w14:textId="5124EC0E"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588B14FA" w14:textId="33B80C4A"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028DA578" w:rsidR="00652230" w:rsidRDefault="00614546"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68780D26" w14:textId="77777777" w:rsidTr="006107BF">
        <w:tc>
          <w:tcPr>
            <w:tcW w:w="4531" w:type="dxa"/>
            <w:shd w:val="clear" w:color="auto" w:fill="E7E6E6" w:themeFill="background2"/>
          </w:tcPr>
          <w:p w14:paraId="05F3866D" w14:textId="0434D642" w:rsidR="00667072" w:rsidRPr="002B61BB" w:rsidRDefault="00667072" w:rsidP="0066707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1801600C"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33874BEA" w14:textId="16F11BDE"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58429188" w14:textId="77777777" w:rsidTr="006107BF">
        <w:tc>
          <w:tcPr>
            <w:tcW w:w="4531" w:type="dxa"/>
            <w:shd w:val="clear" w:color="auto" w:fill="E7E6E6" w:themeFill="background2"/>
          </w:tcPr>
          <w:p w14:paraId="609D4D09" w14:textId="77777777" w:rsidR="00667072" w:rsidRPr="002B61BB" w:rsidRDefault="00667072" w:rsidP="00667072">
            <w:pPr>
              <w:pStyle w:val="Heading3"/>
              <w:spacing w:before="0" w:after="0"/>
              <w:outlineLvl w:val="2"/>
            </w:pPr>
          </w:p>
        </w:tc>
        <w:tc>
          <w:tcPr>
            <w:tcW w:w="993" w:type="dxa"/>
            <w:shd w:val="clear" w:color="auto" w:fill="E7E6E6" w:themeFill="background2"/>
          </w:tcPr>
          <w:p w14:paraId="0DA13122" w14:textId="7A895D7D"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7BE6972D" w14:textId="2AABD258"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17AB467E" w14:textId="77777777" w:rsidTr="006107BF">
        <w:tc>
          <w:tcPr>
            <w:tcW w:w="4531" w:type="dxa"/>
            <w:shd w:val="clear" w:color="auto" w:fill="E7E6E6" w:themeFill="background2"/>
          </w:tcPr>
          <w:p w14:paraId="61C1DDA8" w14:textId="396B0172" w:rsidR="00667072" w:rsidRPr="002B61BB" w:rsidRDefault="00667072" w:rsidP="00667072">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5616154" w14:textId="3DDC3705"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63DFB18C" w14:textId="216EB84D"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5BF6E903" w14:textId="77777777" w:rsidTr="006107BF">
        <w:tc>
          <w:tcPr>
            <w:tcW w:w="4531" w:type="dxa"/>
            <w:shd w:val="clear" w:color="auto" w:fill="E7E6E6" w:themeFill="background2"/>
          </w:tcPr>
          <w:p w14:paraId="20BC0234" w14:textId="77777777" w:rsidR="00667072" w:rsidRPr="002B61BB" w:rsidRDefault="00667072" w:rsidP="00667072">
            <w:pPr>
              <w:pStyle w:val="Heading3"/>
              <w:spacing w:before="0" w:after="0"/>
              <w:outlineLvl w:val="2"/>
            </w:pPr>
          </w:p>
        </w:tc>
        <w:tc>
          <w:tcPr>
            <w:tcW w:w="993" w:type="dxa"/>
            <w:shd w:val="clear" w:color="auto" w:fill="E7E6E6" w:themeFill="background2"/>
          </w:tcPr>
          <w:p w14:paraId="67AD41BB" w14:textId="57161105"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7CBF8FA7" w14:textId="4D764F29"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6D5EB42E" w14:textId="3D12974E" w:rsidR="00853601" w:rsidRPr="008D114F" w:rsidRDefault="00853601" w:rsidP="00853601">
      <w:pPr>
        <w:rPr>
          <w:i/>
        </w:rPr>
      </w:pPr>
      <w:r w:rsidRPr="008D114F">
        <w:rPr>
          <w:i/>
        </w:rPr>
        <w:t xml:space="preserve">The </w:t>
      </w:r>
      <w:r w:rsidR="00E4076B">
        <w:rPr>
          <w:i/>
        </w:rPr>
        <w:t>service</w:t>
      </w:r>
      <w:r w:rsidRPr="008D114F">
        <w:rPr>
          <w:i/>
        </w:rPr>
        <w:t xml:space="preserve">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C692EC" w:rsidR="00853601" w:rsidRDefault="00853601" w:rsidP="00853601">
      <w:pPr>
        <w:numPr>
          <w:ilvl w:val="0"/>
          <w:numId w:val="23"/>
        </w:numPr>
        <w:tabs>
          <w:tab w:val="right" w:pos="9026"/>
        </w:tabs>
        <w:spacing w:before="0" w:after="0"/>
        <w:ind w:left="567" w:hanging="425"/>
        <w:outlineLvl w:val="4"/>
        <w:rPr>
          <w:i/>
        </w:rPr>
      </w:pPr>
      <w:r w:rsidRPr="008D114F">
        <w:rPr>
          <w:i/>
        </w:rPr>
        <w:t xml:space="preserve">includes other </w:t>
      </w:r>
      <w:r w:rsidR="00E4076B">
        <w:rPr>
          <w:i/>
        </w:rPr>
        <w:t>service</w:t>
      </w:r>
      <w:r w:rsidRPr="008D114F">
        <w:rPr>
          <w:i/>
        </w:rPr>
        <w:t>s, and individuals and providers of other care and services, that are involved in the care of the consumer.</w:t>
      </w:r>
    </w:p>
    <w:p w14:paraId="645D0047" w14:textId="67ACC7E1" w:rsidR="00652230" w:rsidRDefault="00614546"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3A614215" w14:textId="77777777" w:rsidTr="006107BF">
        <w:tc>
          <w:tcPr>
            <w:tcW w:w="4531" w:type="dxa"/>
            <w:shd w:val="clear" w:color="auto" w:fill="E7E6E6" w:themeFill="background2"/>
          </w:tcPr>
          <w:p w14:paraId="727DAB1D" w14:textId="62A4AADB" w:rsidR="00667072" w:rsidRPr="002B61BB" w:rsidRDefault="00667072" w:rsidP="0066707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3A877BA6"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073ED3E" w14:textId="5015E7AC"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1D1CD2DF" w14:textId="77777777" w:rsidTr="006107BF">
        <w:tc>
          <w:tcPr>
            <w:tcW w:w="4531" w:type="dxa"/>
            <w:shd w:val="clear" w:color="auto" w:fill="E7E6E6" w:themeFill="background2"/>
          </w:tcPr>
          <w:p w14:paraId="4031024F" w14:textId="77777777" w:rsidR="00667072" w:rsidRPr="002B61BB" w:rsidRDefault="00667072" w:rsidP="00667072">
            <w:pPr>
              <w:pStyle w:val="Heading3"/>
              <w:spacing w:before="0" w:after="0"/>
              <w:outlineLvl w:val="2"/>
            </w:pPr>
          </w:p>
        </w:tc>
        <w:tc>
          <w:tcPr>
            <w:tcW w:w="993" w:type="dxa"/>
            <w:shd w:val="clear" w:color="auto" w:fill="E7E6E6" w:themeFill="background2"/>
          </w:tcPr>
          <w:p w14:paraId="33327302" w14:textId="1D1F987A"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3172D331" w14:textId="2A724B3A"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549C9AA0" w:rsidR="00652230" w:rsidRDefault="00614546"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2B9FA45F" w14:textId="77777777" w:rsidTr="006107BF">
        <w:tc>
          <w:tcPr>
            <w:tcW w:w="4531" w:type="dxa"/>
            <w:shd w:val="clear" w:color="auto" w:fill="E7E6E6" w:themeFill="background2"/>
          </w:tcPr>
          <w:p w14:paraId="32357731" w14:textId="154F7F8A" w:rsidR="00667072" w:rsidRPr="002B61BB" w:rsidRDefault="00667072" w:rsidP="0066707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113E3261"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1CDED50A" w14:textId="4540A349"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420A0CB4" w14:textId="77777777" w:rsidTr="006107BF">
        <w:tc>
          <w:tcPr>
            <w:tcW w:w="4531" w:type="dxa"/>
            <w:shd w:val="clear" w:color="auto" w:fill="E7E6E6" w:themeFill="background2"/>
          </w:tcPr>
          <w:p w14:paraId="26718BC8" w14:textId="77777777" w:rsidR="00667072" w:rsidRPr="002B61BB" w:rsidRDefault="00667072" w:rsidP="00667072">
            <w:pPr>
              <w:pStyle w:val="Heading3"/>
              <w:spacing w:before="0" w:after="0"/>
              <w:outlineLvl w:val="2"/>
            </w:pPr>
          </w:p>
        </w:tc>
        <w:tc>
          <w:tcPr>
            <w:tcW w:w="993" w:type="dxa"/>
            <w:shd w:val="clear" w:color="auto" w:fill="E7E6E6" w:themeFill="background2"/>
          </w:tcPr>
          <w:p w14:paraId="6D0C4521" w14:textId="30113540"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0AC4FC27" w14:textId="417906DC"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61ADE4D9" w:rsidR="00652230" w:rsidRDefault="00614546"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C3ED32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667072">
        <w:rPr>
          <w:rFonts w:ascii="Arial" w:hAnsi="Arial" w:cs="Times New Roman"/>
          <w:bCs w:val="0"/>
          <w:iCs w:val="0"/>
          <w:color w:val="FFFFFF" w:themeColor="background1"/>
          <w:sz w:val="36"/>
          <w:szCs w:val="36"/>
        </w:rPr>
        <w:t xml:space="preserve">Compliant  </w:t>
      </w:r>
      <w:r w:rsidR="003D628F" w:rsidRPr="00667072">
        <w:rPr>
          <w:color w:val="FFFFFF" w:themeColor="background1"/>
          <w:highlight w:val="yellow"/>
        </w:rPr>
        <w:br/>
      </w:r>
      <w:r w:rsidR="003D628F" w:rsidRPr="00667072">
        <w:rPr>
          <w:color w:val="FFFFFF" w:themeColor="background1"/>
          <w:sz w:val="36"/>
        </w:rPr>
        <w:tab/>
        <w:t xml:space="preserve">CHSP </w:t>
      </w:r>
      <w:r w:rsidR="003D628F" w:rsidRPr="00667072">
        <w:rPr>
          <w:color w:val="FFFFFF" w:themeColor="background1"/>
          <w:sz w:val="36"/>
        </w:rPr>
        <w:tab/>
      </w:r>
      <w:r w:rsidR="003D628F" w:rsidRPr="00667072">
        <w:rPr>
          <w:rFonts w:ascii="Arial" w:hAnsi="Arial" w:cs="Times New Roman"/>
          <w:bCs w:val="0"/>
          <w:iCs w:val="0"/>
          <w:color w:val="FFFFFF" w:themeColor="background1"/>
          <w:sz w:val="36"/>
          <w:szCs w:val="36"/>
        </w:rPr>
        <w:t>Not Assessed</w:t>
      </w:r>
    </w:p>
    <w:p w14:paraId="3A9E60A6" w14:textId="77777777" w:rsidR="00443B18" w:rsidRPr="00443B18" w:rsidRDefault="00443B18" w:rsidP="00443B18"/>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271E83BB" w:rsidR="007F5256" w:rsidRDefault="00E4076B" w:rsidP="00032B17">
      <w:pPr>
        <w:pStyle w:val="Heading3"/>
        <w:shd w:val="clear" w:color="auto" w:fill="F2F2F2" w:themeFill="background1" w:themeFillShade="F2"/>
      </w:pPr>
      <w:r>
        <w:t>Service</w:t>
      </w:r>
      <w:r w:rsidR="007F5256">
        <w:t xml:space="preserve"> statement:</w:t>
      </w:r>
    </w:p>
    <w:p w14:paraId="566EE5E9" w14:textId="04BAFC41" w:rsidR="007F5256" w:rsidRDefault="007F5256" w:rsidP="00912DE6">
      <w:pPr>
        <w:numPr>
          <w:ilvl w:val="0"/>
          <w:numId w:val="3"/>
        </w:numPr>
        <w:shd w:val="clear" w:color="auto" w:fill="F2F2F2" w:themeFill="background1" w:themeFillShade="F2"/>
      </w:pPr>
      <w:r>
        <w:t xml:space="preserve">The </w:t>
      </w:r>
      <w:r w:rsidR="00E4076B">
        <w:t>service</w:t>
      </w:r>
      <w:r>
        <w:t xml:space="preserve">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A66EB0A" w14:textId="00B03958" w:rsidR="00552A8C" w:rsidRDefault="00525F75" w:rsidP="00552A8C">
      <w:pPr>
        <w:rPr>
          <w:rFonts w:eastAsia="Calibri"/>
          <w:color w:val="auto"/>
          <w:lang w:eastAsia="en-US"/>
        </w:rPr>
      </w:pPr>
      <w:bookmarkStart w:id="5" w:name="_Hlk75950982"/>
      <w:r>
        <w:rPr>
          <w:rFonts w:eastAsia="Calibri"/>
          <w:color w:val="auto"/>
          <w:lang w:eastAsia="en-US"/>
        </w:rPr>
        <w:t>Consumers</w:t>
      </w:r>
      <w:r w:rsidR="00552A8C">
        <w:rPr>
          <w:rFonts w:eastAsia="Calibri"/>
          <w:color w:val="auto"/>
          <w:lang w:eastAsia="en-US"/>
        </w:rPr>
        <w:t>/</w:t>
      </w:r>
      <w:r>
        <w:rPr>
          <w:rFonts w:eastAsia="Calibri"/>
          <w:color w:val="auto"/>
          <w:lang w:eastAsia="en-US"/>
        </w:rPr>
        <w:t>representatives</w:t>
      </w:r>
      <w:r w:rsidR="00552A8C">
        <w:rPr>
          <w:rFonts w:eastAsia="Calibri"/>
          <w:color w:val="auto"/>
          <w:lang w:eastAsia="en-US"/>
        </w:rPr>
        <w:t xml:space="preserve"> interviewed </w:t>
      </w:r>
      <w:r w:rsidR="00C907E4">
        <w:rPr>
          <w:rFonts w:eastAsia="Calibri"/>
          <w:color w:val="auto"/>
          <w:lang w:eastAsia="en-US"/>
        </w:rPr>
        <w:t>said</w:t>
      </w:r>
      <w:r w:rsidR="005E62BF">
        <w:rPr>
          <w:rFonts w:eastAsia="Calibri"/>
          <w:color w:val="auto"/>
          <w:lang w:eastAsia="en-US"/>
        </w:rPr>
        <w:t xml:space="preserve"> that </w:t>
      </w:r>
      <w:r>
        <w:rPr>
          <w:rFonts w:eastAsia="Calibri"/>
          <w:color w:val="auto"/>
          <w:lang w:eastAsia="en-US"/>
        </w:rPr>
        <w:t>they were</w:t>
      </w:r>
      <w:r w:rsidR="00552A8C">
        <w:rPr>
          <w:rFonts w:eastAsia="Calibri"/>
          <w:color w:val="auto"/>
          <w:lang w:eastAsia="en-US"/>
        </w:rPr>
        <w:t xml:space="preserve"> satisfied with care and service they are currently receiving:</w:t>
      </w:r>
    </w:p>
    <w:p w14:paraId="6F14828E" w14:textId="594C9BCE" w:rsidR="00552A8C" w:rsidRPr="009621BF" w:rsidRDefault="00552A8C" w:rsidP="009621BF">
      <w:pPr>
        <w:numPr>
          <w:ilvl w:val="0"/>
          <w:numId w:val="48"/>
        </w:numPr>
        <w:spacing w:before="120" w:line="240" w:lineRule="auto"/>
      </w:pPr>
      <w:r w:rsidRPr="009621BF">
        <w:t xml:space="preserve">Consumers </w:t>
      </w:r>
      <w:r w:rsidR="00C907E4" w:rsidRPr="009621BF">
        <w:t xml:space="preserve">in partnership with staff </w:t>
      </w:r>
      <w:r w:rsidR="005D3255" w:rsidRPr="009621BF">
        <w:t>document</w:t>
      </w:r>
      <w:r w:rsidRPr="009621BF">
        <w:t xml:space="preserve"> personal care that is tailored to meet their needs, goals and preferences. Specific information is communicated by the consumer</w:t>
      </w:r>
      <w:r w:rsidR="00FF789D" w:rsidRPr="009621BF">
        <w:t xml:space="preserve"> and</w:t>
      </w:r>
      <w:r w:rsidR="00C907E4" w:rsidRPr="009621BF">
        <w:t>/</w:t>
      </w:r>
      <w:r w:rsidR="00525F75" w:rsidRPr="009621BF">
        <w:t>or their</w:t>
      </w:r>
      <w:r w:rsidR="00FF789D" w:rsidRPr="009621BF">
        <w:t xml:space="preserve"> </w:t>
      </w:r>
      <w:r w:rsidR="00525F75" w:rsidRPr="009621BF">
        <w:t>representative</w:t>
      </w:r>
      <w:r w:rsidRPr="009621BF">
        <w:t xml:space="preserve"> in accordance with the consumer’s day to day needs.</w:t>
      </w:r>
      <w:r w:rsidR="00173E54" w:rsidRPr="009621BF">
        <w:t xml:space="preserve"> </w:t>
      </w:r>
      <w:r w:rsidR="00525F75" w:rsidRPr="009621BF">
        <w:t>Information</w:t>
      </w:r>
      <w:r w:rsidR="00E4076B" w:rsidRPr="009621BF">
        <w:t xml:space="preserve"> such as care plans and progress notes are</w:t>
      </w:r>
      <w:r w:rsidR="00173E54" w:rsidRPr="009621BF">
        <w:t xml:space="preserve"> kept in the folder within the </w:t>
      </w:r>
      <w:r w:rsidR="00525F75" w:rsidRPr="009621BF">
        <w:t>consumer’s</w:t>
      </w:r>
      <w:r w:rsidR="00173E54" w:rsidRPr="009621BF">
        <w:t xml:space="preserve"> home</w:t>
      </w:r>
      <w:r w:rsidR="00FF789D" w:rsidRPr="009621BF">
        <w:t>;</w:t>
      </w:r>
      <w:r w:rsidRPr="009621BF">
        <w:t xml:space="preserve"> </w:t>
      </w:r>
      <w:r w:rsidR="00E4076B" w:rsidRPr="009621BF">
        <w:t xml:space="preserve"> </w:t>
      </w:r>
      <w:r w:rsidRPr="009621BF">
        <w:t xml:space="preserve"> </w:t>
      </w:r>
    </w:p>
    <w:p w14:paraId="33A2427A" w14:textId="69F06ED1" w:rsidR="00552A8C" w:rsidRPr="009621BF" w:rsidRDefault="0091577D" w:rsidP="009621BF">
      <w:pPr>
        <w:numPr>
          <w:ilvl w:val="0"/>
          <w:numId w:val="48"/>
        </w:numPr>
        <w:spacing w:before="120" w:line="240" w:lineRule="auto"/>
      </w:pPr>
      <w:r w:rsidRPr="009621BF">
        <w:t>Consumer’s</w:t>
      </w:r>
      <w:r w:rsidR="00007F28" w:rsidRPr="009621BF">
        <w:t xml:space="preserve"> and their representatives</w:t>
      </w:r>
      <w:r w:rsidRPr="009621BF">
        <w:t xml:space="preserve"> </w:t>
      </w:r>
      <w:r w:rsidR="00552A8C" w:rsidRPr="009621BF">
        <w:t xml:space="preserve">expressed they receive safe and effective care and services that support </w:t>
      </w:r>
      <w:r w:rsidRPr="009621BF">
        <w:t xml:space="preserve">their </w:t>
      </w:r>
      <w:r w:rsidR="00552A8C" w:rsidRPr="009621BF">
        <w:t xml:space="preserve">well-being </w:t>
      </w:r>
      <w:r w:rsidRPr="009621BF">
        <w:t>which enables them</w:t>
      </w:r>
      <w:r w:rsidR="00552A8C" w:rsidRPr="009621BF">
        <w:t xml:space="preserve"> to live safely and independently as possible at home</w:t>
      </w:r>
      <w:r w:rsidR="00FF789D" w:rsidRPr="009621BF">
        <w:t>;</w:t>
      </w:r>
      <w:r w:rsidR="00552A8C" w:rsidRPr="009621BF">
        <w:t xml:space="preserve"> </w:t>
      </w:r>
    </w:p>
    <w:p w14:paraId="60A62295" w14:textId="28861A53" w:rsidR="00552A8C" w:rsidRPr="009621BF" w:rsidRDefault="00552A8C" w:rsidP="009621BF">
      <w:pPr>
        <w:numPr>
          <w:ilvl w:val="0"/>
          <w:numId w:val="48"/>
        </w:numPr>
        <w:spacing w:before="120" w:line="240" w:lineRule="auto"/>
      </w:pPr>
      <w:r w:rsidRPr="009621BF">
        <w:t xml:space="preserve">Consumers and </w:t>
      </w:r>
      <w:r w:rsidR="00525F75" w:rsidRPr="009621BF">
        <w:t>representatives advised</w:t>
      </w:r>
      <w:r w:rsidRPr="009621BF">
        <w:t xml:space="preserve"> the service ensures there is consistent and famil</w:t>
      </w:r>
      <w:r w:rsidR="00FF789D" w:rsidRPr="009621BF">
        <w:t>iar</w:t>
      </w:r>
      <w:r w:rsidRPr="009621BF">
        <w:t xml:space="preserve"> staff who attend to their needs. </w:t>
      </w:r>
      <w:r w:rsidR="00C907E4" w:rsidRPr="009621BF">
        <w:t xml:space="preserve">Consumers explained staff </w:t>
      </w:r>
      <w:r w:rsidR="00F91B86" w:rsidRPr="009621BF">
        <w:t xml:space="preserve">were familiar with needs and </w:t>
      </w:r>
      <w:r w:rsidR="00C907E4" w:rsidRPr="009621BF">
        <w:t xml:space="preserve">supports </w:t>
      </w:r>
      <w:r w:rsidR="00F91B86" w:rsidRPr="009621BF">
        <w:t>such as</w:t>
      </w:r>
      <w:r w:rsidRPr="009621BF">
        <w:t xml:space="preserve"> skin care, cognition and behaviour support, falls management and personal care. </w:t>
      </w:r>
      <w:r w:rsidR="00FF789D" w:rsidRPr="009621BF">
        <w:t>Consumers</w:t>
      </w:r>
      <w:r w:rsidRPr="009621BF">
        <w:t xml:space="preserve"> </w:t>
      </w:r>
      <w:r w:rsidR="00C907E4" w:rsidRPr="009621BF">
        <w:t xml:space="preserve">confirmed </w:t>
      </w:r>
      <w:r w:rsidRPr="009621BF">
        <w:t>staff know and understand what is important to each of them</w:t>
      </w:r>
      <w:r w:rsidR="00FF789D" w:rsidRPr="009621BF">
        <w:t>;</w:t>
      </w:r>
    </w:p>
    <w:p w14:paraId="60899B86" w14:textId="1638B291" w:rsidR="00552A8C" w:rsidRPr="009621BF" w:rsidRDefault="00552A8C" w:rsidP="009621BF">
      <w:pPr>
        <w:numPr>
          <w:ilvl w:val="0"/>
          <w:numId w:val="48"/>
        </w:numPr>
        <w:spacing w:before="120" w:line="240" w:lineRule="auto"/>
      </w:pPr>
      <w:r w:rsidRPr="009621BF">
        <w:t xml:space="preserve">Consumers and representatives explained how the service supports them to make informed decisions, based on the consumer’s needs. The consumer is referred to health professionals and </w:t>
      </w:r>
      <w:r w:rsidR="00FF789D" w:rsidRPr="009621BF">
        <w:t xml:space="preserve">can </w:t>
      </w:r>
      <w:r w:rsidRPr="009621BF">
        <w:t xml:space="preserve">access care and services to meet the consumer’s </w:t>
      </w:r>
      <w:r w:rsidR="00FF789D" w:rsidRPr="009621BF">
        <w:t xml:space="preserve">assessed </w:t>
      </w:r>
      <w:r w:rsidRPr="009621BF">
        <w:t>needs</w:t>
      </w:r>
      <w:r w:rsidR="00FF789D" w:rsidRPr="009621BF">
        <w:t>,</w:t>
      </w:r>
      <w:r w:rsidRPr="009621BF">
        <w:t xml:space="preserve"> goals and preferences. </w:t>
      </w:r>
    </w:p>
    <w:p w14:paraId="5A721E38" w14:textId="0B1EAC75" w:rsidR="00614546" w:rsidRPr="00D12D5D" w:rsidRDefault="00614546" w:rsidP="00614546">
      <w:pPr>
        <w:rPr>
          <w:rFonts w:eastAsia="Calibri"/>
          <w:color w:val="auto"/>
          <w:lang w:eastAsia="en-US"/>
        </w:rPr>
      </w:pPr>
      <w:r w:rsidRPr="00C11773">
        <w:rPr>
          <w:rFonts w:eastAsia="Calibri"/>
          <w:color w:val="auto"/>
          <w:lang w:eastAsia="en-US"/>
        </w:rPr>
        <w:t xml:space="preserve">The </w:t>
      </w:r>
      <w:r w:rsidR="00E4076B">
        <w:rPr>
          <w:rFonts w:eastAsia="Calibri"/>
          <w:color w:val="auto"/>
          <w:lang w:eastAsia="en-US"/>
        </w:rPr>
        <w:t>service</w:t>
      </w:r>
      <w:r w:rsidRPr="00C11773">
        <w:rPr>
          <w:rFonts w:eastAsia="Calibri"/>
          <w:color w:val="auto"/>
          <w:lang w:eastAsia="en-US"/>
        </w:rPr>
        <w:t xml:space="preserve"> has policies and procedures to ensure the delivery of safe and effective personal and clinical care is provided in accordance with the consumer’s needs goals and preferences to optimise health and well-being. </w:t>
      </w:r>
    </w:p>
    <w:p w14:paraId="66FE24DB" w14:textId="52592E6D" w:rsidR="00614546" w:rsidRPr="00552A8C" w:rsidRDefault="00614546" w:rsidP="00552A8C">
      <w:pPr>
        <w:tabs>
          <w:tab w:val="right" w:pos="9026"/>
        </w:tabs>
        <w:rPr>
          <w:color w:val="auto"/>
        </w:rPr>
      </w:pPr>
      <w:r w:rsidRPr="00552A8C">
        <w:rPr>
          <w:rFonts w:eastAsia="Calibri"/>
          <w:color w:val="auto"/>
          <w:lang w:eastAsia="en-US"/>
        </w:rPr>
        <w:lastRenderedPageBreak/>
        <w:t xml:space="preserve">The </w:t>
      </w:r>
      <w:r w:rsidR="00E4076B">
        <w:rPr>
          <w:rFonts w:eastAsia="Calibri"/>
          <w:color w:val="auto"/>
          <w:lang w:eastAsia="en-US"/>
        </w:rPr>
        <w:t>service</w:t>
      </w:r>
      <w:r w:rsidRPr="00552A8C">
        <w:rPr>
          <w:rFonts w:eastAsia="Calibri"/>
          <w:color w:val="auto"/>
          <w:lang w:eastAsia="en-US"/>
        </w:rPr>
        <w:t xml:space="preserve"> demonstrate consumers are provided with safe and effective personal and clinical care. For clinical care the service </w:t>
      </w:r>
      <w:r w:rsidR="00552A8C">
        <w:rPr>
          <w:rFonts w:eastAsia="Calibri"/>
          <w:color w:val="auto"/>
          <w:lang w:eastAsia="en-US"/>
        </w:rPr>
        <w:t xml:space="preserve">has a referral pathway to arrange appropriate </w:t>
      </w:r>
      <w:r w:rsidRPr="00552A8C">
        <w:rPr>
          <w:rFonts w:eastAsia="Calibri"/>
          <w:color w:val="auto"/>
          <w:lang w:eastAsia="en-US"/>
        </w:rPr>
        <w:t>assessment</w:t>
      </w:r>
      <w:r w:rsidR="00552A8C">
        <w:rPr>
          <w:rFonts w:eastAsia="Calibri"/>
          <w:color w:val="auto"/>
          <w:lang w:eastAsia="en-US"/>
        </w:rPr>
        <w:t>s</w:t>
      </w:r>
      <w:r w:rsidRPr="00552A8C">
        <w:rPr>
          <w:rFonts w:eastAsia="Calibri"/>
          <w:color w:val="auto"/>
          <w:lang w:eastAsia="en-US"/>
        </w:rPr>
        <w:t xml:space="preserve"> and advice from external health professionals to </w:t>
      </w:r>
      <w:r w:rsidR="00552A8C">
        <w:rPr>
          <w:rFonts w:eastAsia="Calibri"/>
          <w:color w:val="auto"/>
          <w:lang w:eastAsia="en-US"/>
        </w:rPr>
        <w:t>ensure care is in line</w:t>
      </w:r>
      <w:r w:rsidRPr="00552A8C">
        <w:rPr>
          <w:rFonts w:eastAsia="Calibri"/>
          <w:color w:val="auto"/>
          <w:lang w:eastAsia="en-US"/>
        </w:rPr>
        <w:t xml:space="preserve"> with best practice. </w:t>
      </w:r>
      <w:r w:rsidR="00FF789D">
        <w:rPr>
          <w:rFonts w:eastAsia="Calibri"/>
          <w:color w:val="auto"/>
          <w:lang w:eastAsia="en-US"/>
        </w:rPr>
        <w:t>Documentation</w:t>
      </w:r>
      <w:r w:rsidR="00E4076B">
        <w:rPr>
          <w:rFonts w:eastAsia="Calibri"/>
          <w:color w:val="auto"/>
          <w:lang w:eastAsia="en-US"/>
        </w:rPr>
        <w:t xml:space="preserve"> supports that the service liaises with external health </w:t>
      </w:r>
      <w:r w:rsidR="00FF789D">
        <w:rPr>
          <w:rFonts w:eastAsia="Calibri"/>
          <w:color w:val="auto"/>
          <w:lang w:eastAsia="en-US"/>
        </w:rPr>
        <w:t>professionals</w:t>
      </w:r>
      <w:r w:rsidR="00E4076B">
        <w:rPr>
          <w:rFonts w:eastAsia="Calibri"/>
          <w:color w:val="auto"/>
          <w:lang w:eastAsia="en-US"/>
        </w:rPr>
        <w:t xml:space="preserve"> to </w:t>
      </w:r>
      <w:r w:rsidR="00FF789D">
        <w:rPr>
          <w:rFonts w:eastAsia="Calibri"/>
          <w:color w:val="auto"/>
          <w:lang w:eastAsia="en-US"/>
        </w:rPr>
        <w:t>monitored</w:t>
      </w:r>
      <w:r w:rsidR="00E4076B">
        <w:rPr>
          <w:rFonts w:eastAsia="Calibri"/>
          <w:color w:val="auto"/>
          <w:lang w:eastAsia="en-US"/>
        </w:rPr>
        <w:t xml:space="preserve"> risks and changes in health with the consumer/</w:t>
      </w:r>
      <w:r w:rsidR="00FF789D">
        <w:rPr>
          <w:rFonts w:eastAsia="Calibri"/>
          <w:color w:val="auto"/>
          <w:lang w:eastAsia="en-US"/>
        </w:rPr>
        <w:t>representative’s</w:t>
      </w:r>
      <w:r w:rsidR="00E4076B">
        <w:rPr>
          <w:rFonts w:eastAsia="Calibri"/>
          <w:color w:val="auto"/>
          <w:lang w:eastAsia="en-US"/>
        </w:rPr>
        <w:t xml:space="preserve"> consent.</w:t>
      </w:r>
    </w:p>
    <w:p w14:paraId="1EA061CB" w14:textId="6BAC58A5" w:rsidR="00614546" w:rsidRPr="00552A8C" w:rsidRDefault="00614546" w:rsidP="00552A8C">
      <w:pPr>
        <w:tabs>
          <w:tab w:val="right" w:pos="9026"/>
        </w:tabs>
        <w:rPr>
          <w:color w:val="auto"/>
        </w:rPr>
      </w:pPr>
      <w:r>
        <w:t xml:space="preserve">The </w:t>
      </w:r>
      <w:r w:rsidR="00E4076B">
        <w:t>service</w:t>
      </w:r>
      <w:r>
        <w:t xml:space="preserve"> demonstrate staff are competent and skilled in provision of personal care. </w:t>
      </w:r>
      <w:r w:rsidR="00E4076B">
        <w:t>The service receive training on a regular basis.</w:t>
      </w:r>
    </w:p>
    <w:p w14:paraId="4C30823A" w14:textId="00362C92" w:rsidR="00614546" w:rsidRPr="00552A8C" w:rsidRDefault="00614546" w:rsidP="00552A8C">
      <w:pPr>
        <w:rPr>
          <w:rFonts w:eastAsia="Calibri"/>
          <w:lang w:eastAsia="en-US"/>
        </w:rPr>
      </w:pPr>
      <w:r w:rsidRPr="00552A8C">
        <w:rPr>
          <w:rFonts w:eastAsia="Calibri"/>
          <w:color w:val="auto"/>
          <w:lang w:eastAsia="en-US"/>
        </w:rPr>
        <w:t xml:space="preserve">Care planning documents demonstrate the </w:t>
      </w:r>
      <w:r w:rsidR="00E4076B">
        <w:rPr>
          <w:rFonts w:eastAsia="Calibri"/>
          <w:color w:val="auto"/>
          <w:lang w:eastAsia="en-US"/>
        </w:rPr>
        <w:t>service</w:t>
      </w:r>
      <w:r w:rsidRPr="00552A8C">
        <w:rPr>
          <w:rFonts w:eastAsia="Calibri"/>
          <w:color w:val="auto"/>
          <w:lang w:eastAsia="en-US"/>
        </w:rPr>
        <w:t xml:space="preserve"> ensures appropriate assessment and planning generally incorporates consideration of individual consumers risks, needs, goals and preferences. Care planning documents are individualised with information available to support each consumer in accordance with their needs and to ensure the delivery of safe and effective personal and clinical care.  </w:t>
      </w:r>
    </w:p>
    <w:p w14:paraId="17EABEBB" w14:textId="77777777" w:rsidR="00913F81" w:rsidRDefault="00913F81" w:rsidP="00913F81">
      <w:pPr>
        <w:rPr>
          <w:rFonts w:eastAsiaTheme="minorHAnsi"/>
        </w:rPr>
      </w:pPr>
      <w:r>
        <w:rPr>
          <w:rFonts w:eastAsiaTheme="minorHAnsi"/>
        </w:rPr>
        <w:t>The Quality Standard for Home care packages service is assessed as Compliant as all the requirements of the Standard have been assessed as Compliant.</w:t>
      </w:r>
    </w:p>
    <w:p w14:paraId="23A3D5BD" w14:textId="77777777" w:rsidR="00913F81" w:rsidRPr="00913F81" w:rsidRDefault="00913F81" w:rsidP="00913F81">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35C6EE1B" w14:textId="70049EBB"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913F81">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64E8D0CE" w14:textId="77777777" w:rsidTr="006107BF">
        <w:tc>
          <w:tcPr>
            <w:tcW w:w="4531" w:type="dxa"/>
            <w:shd w:val="clear" w:color="auto" w:fill="E7E6E6" w:themeFill="background2"/>
          </w:tcPr>
          <w:bookmarkEnd w:id="5"/>
          <w:p w14:paraId="5A51DC38" w14:textId="57DA7EB9" w:rsidR="00667072" w:rsidRPr="002B61BB" w:rsidRDefault="00667072" w:rsidP="00667072">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1CADFD46"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16E4DC6C" w14:textId="1F9685A7"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28E7D99E" w14:textId="77777777" w:rsidTr="006107BF">
        <w:tc>
          <w:tcPr>
            <w:tcW w:w="4531" w:type="dxa"/>
            <w:shd w:val="clear" w:color="auto" w:fill="E7E6E6" w:themeFill="background2"/>
          </w:tcPr>
          <w:p w14:paraId="529F6A2B" w14:textId="77777777" w:rsidR="00667072" w:rsidRPr="002B61BB" w:rsidRDefault="00667072" w:rsidP="00667072">
            <w:pPr>
              <w:pStyle w:val="Heading3"/>
              <w:spacing w:before="0" w:after="0"/>
              <w:outlineLvl w:val="2"/>
            </w:pPr>
          </w:p>
        </w:tc>
        <w:tc>
          <w:tcPr>
            <w:tcW w:w="993" w:type="dxa"/>
            <w:shd w:val="clear" w:color="auto" w:fill="E7E6E6" w:themeFill="background2"/>
          </w:tcPr>
          <w:p w14:paraId="48B8CCB6" w14:textId="3D1DD572"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74923AD4" w14:textId="535FE7D2"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538D4051" w:rsidR="00FA2449" w:rsidRDefault="00614546" w:rsidP="00FA244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246AD491" w14:textId="77777777" w:rsidTr="006107BF">
        <w:tc>
          <w:tcPr>
            <w:tcW w:w="4531" w:type="dxa"/>
            <w:shd w:val="clear" w:color="auto" w:fill="E7E6E6" w:themeFill="background2"/>
          </w:tcPr>
          <w:p w14:paraId="1DD0A013" w14:textId="42ECE8A9" w:rsidR="00667072" w:rsidRPr="002B61BB" w:rsidRDefault="00667072" w:rsidP="0066707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282A3CD1"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1184883A" w14:textId="7F166509"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108BA57B" w14:textId="77777777" w:rsidTr="006107BF">
        <w:tc>
          <w:tcPr>
            <w:tcW w:w="4531" w:type="dxa"/>
            <w:shd w:val="clear" w:color="auto" w:fill="E7E6E6" w:themeFill="background2"/>
          </w:tcPr>
          <w:p w14:paraId="31697AB2" w14:textId="77777777" w:rsidR="00667072" w:rsidRPr="002B61BB" w:rsidRDefault="00667072" w:rsidP="00667072">
            <w:pPr>
              <w:pStyle w:val="Heading3"/>
              <w:spacing w:before="0" w:after="0"/>
              <w:outlineLvl w:val="2"/>
            </w:pPr>
          </w:p>
        </w:tc>
        <w:tc>
          <w:tcPr>
            <w:tcW w:w="993" w:type="dxa"/>
            <w:shd w:val="clear" w:color="auto" w:fill="E7E6E6" w:themeFill="background2"/>
          </w:tcPr>
          <w:p w14:paraId="3694C519" w14:textId="39A3B8E2"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045A2009" w14:textId="4F332AB3"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278D521C" w14:textId="4AA7BC2A" w:rsidR="005A02AC" w:rsidRPr="00614546" w:rsidRDefault="00853601" w:rsidP="00614546">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163047EB" w14:textId="77777777" w:rsidTr="006107BF">
        <w:tc>
          <w:tcPr>
            <w:tcW w:w="4531" w:type="dxa"/>
            <w:shd w:val="clear" w:color="auto" w:fill="E7E6E6" w:themeFill="background2"/>
          </w:tcPr>
          <w:p w14:paraId="5D5F6FA9" w14:textId="7E20BC9E" w:rsidR="00667072" w:rsidRPr="002B61BB" w:rsidRDefault="00667072" w:rsidP="00667072">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29613E73"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3B99CBE8" w14:textId="72B7F774"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7AD9B894" w14:textId="77777777" w:rsidTr="006107BF">
        <w:tc>
          <w:tcPr>
            <w:tcW w:w="4531" w:type="dxa"/>
            <w:shd w:val="clear" w:color="auto" w:fill="E7E6E6" w:themeFill="background2"/>
          </w:tcPr>
          <w:p w14:paraId="5543C488" w14:textId="77777777" w:rsidR="00667072" w:rsidRPr="002B61BB" w:rsidRDefault="00667072" w:rsidP="00667072">
            <w:pPr>
              <w:pStyle w:val="Heading3"/>
              <w:spacing w:before="0" w:after="0"/>
              <w:outlineLvl w:val="2"/>
            </w:pPr>
          </w:p>
        </w:tc>
        <w:tc>
          <w:tcPr>
            <w:tcW w:w="993" w:type="dxa"/>
            <w:shd w:val="clear" w:color="auto" w:fill="E7E6E6" w:themeFill="background2"/>
          </w:tcPr>
          <w:p w14:paraId="23D77E28" w14:textId="20D274E1"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1D0F9BD3" w14:textId="10CBD61C"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7EEACA4C" w:rsidR="005A02AC" w:rsidRDefault="00614546"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03235C30" w14:textId="77777777" w:rsidTr="006107BF">
        <w:tc>
          <w:tcPr>
            <w:tcW w:w="4531" w:type="dxa"/>
            <w:shd w:val="clear" w:color="auto" w:fill="E7E6E6" w:themeFill="background2"/>
          </w:tcPr>
          <w:p w14:paraId="24D31895" w14:textId="3235C38D" w:rsidR="00667072" w:rsidRPr="002B61BB" w:rsidRDefault="00667072" w:rsidP="00667072">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50CCBBA9"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58EC7A79" w14:textId="402AA78E"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2007E564" w14:textId="77777777" w:rsidTr="006107BF">
        <w:tc>
          <w:tcPr>
            <w:tcW w:w="4531" w:type="dxa"/>
            <w:shd w:val="clear" w:color="auto" w:fill="E7E6E6" w:themeFill="background2"/>
          </w:tcPr>
          <w:p w14:paraId="7E9443F2" w14:textId="77777777" w:rsidR="00667072" w:rsidRPr="002B61BB" w:rsidRDefault="00667072" w:rsidP="00667072">
            <w:pPr>
              <w:pStyle w:val="Heading3"/>
              <w:spacing w:before="0" w:after="0"/>
              <w:outlineLvl w:val="2"/>
            </w:pPr>
          </w:p>
        </w:tc>
        <w:tc>
          <w:tcPr>
            <w:tcW w:w="993" w:type="dxa"/>
            <w:shd w:val="clear" w:color="auto" w:fill="E7E6E6" w:themeFill="background2"/>
          </w:tcPr>
          <w:p w14:paraId="18FFA90F" w14:textId="7C00E7FF"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23055E85" w14:textId="74266837"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41CD956C" w:rsidR="005A02AC" w:rsidRDefault="00614546"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1865F815" w14:textId="77777777" w:rsidTr="006107BF">
        <w:tc>
          <w:tcPr>
            <w:tcW w:w="4531" w:type="dxa"/>
            <w:shd w:val="clear" w:color="auto" w:fill="E7E6E6" w:themeFill="background2"/>
          </w:tcPr>
          <w:p w14:paraId="517B7AA8" w14:textId="2EC783B6" w:rsidR="00667072" w:rsidRPr="002B61BB" w:rsidRDefault="00667072" w:rsidP="00667072">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09671063"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80C3BFB" w14:textId="73135703"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1C3C4387" w14:textId="77777777" w:rsidTr="006107BF">
        <w:tc>
          <w:tcPr>
            <w:tcW w:w="4531" w:type="dxa"/>
            <w:shd w:val="clear" w:color="auto" w:fill="E7E6E6" w:themeFill="background2"/>
          </w:tcPr>
          <w:p w14:paraId="1AEB06B0" w14:textId="77777777" w:rsidR="00667072" w:rsidRPr="002B61BB" w:rsidRDefault="00667072" w:rsidP="00667072">
            <w:pPr>
              <w:pStyle w:val="Heading3"/>
              <w:spacing w:before="0" w:after="0"/>
              <w:outlineLvl w:val="2"/>
            </w:pPr>
          </w:p>
        </w:tc>
        <w:tc>
          <w:tcPr>
            <w:tcW w:w="993" w:type="dxa"/>
            <w:shd w:val="clear" w:color="auto" w:fill="E7E6E6" w:themeFill="background2"/>
          </w:tcPr>
          <w:p w14:paraId="456C453C" w14:textId="78D320DA"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65A8EA95" w14:textId="5CEF8B98"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0D1341B7" w14:textId="5B802AD5" w:rsidR="00853601" w:rsidRDefault="00853601" w:rsidP="00853601">
      <w:pPr>
        <w:rPr>
          <w:i/>
          <w:szCs w:val="22"/>
        </w:rPr>
      </w:pPr>
      <w:r w:rsidRPr="008D114F">
        <w:rPr>
          <w:i/>
          <w:szCs w:val="22"/>
        </w:rPr>
        <w:t xml:space="preserve">Information about the consumer’s condition, needs and preferences is documented and communicated within the </w:t>
      </w:r>
      <w:r w:rsidR="00E4076B">
        <w:rPr>
          <w:i/>
          <w:szCs w:val="22"/>
        </w:rPr>
        <w:t>service</w:t>
      </w:r>
      <w:r w:rsidRPr="008D114F">
        <w:rPr>
          <w:i/>
          <w:szCs w:val="22"/>
        </w:rPr>
        <w:t>, and with others where responsibility for care is shared.</w:t>
      </w:r>
    </w:p>
    <w:p w14:paraId="40363A2D" w14:textId="5DB3AB39" w:rsidR="005A02AC" w:rsidRDefault="00614546"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5ED506F2" w14:textId="77777777" w:rsidTr="006107BF">
        <w:tc>
          <w:tcPr>
            <w:tcW w:w="4531" w:type="dxa"/>
            <w:shd w:val="clear" w:color="auto" w:fill="E7E6E6" w:themeFill="background2"/>
          </w:tcPr>
          <w:p w14:paraId="6F09B05D" w14:textId="1BA211DE" w:rsidR="00667072" w:rsidRPr="002B61BB" w:rsidRDefault="00667072" w:rsidP="00667072">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436D33D3"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1720C292" w14:textId="2DFD3328"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1A274C46" w14:textId="77777777" w:rsidTr="006107BF">
        <w:tc>
          <w:tcPr>
            <w:tcW w:w="4531" w:type="dxa"/>
            <w:shd w:val="clear" w:color="auto" w:fill="E7E6E6" w:themeFill="background2"/>
          </w:tcPr>
          <w:p w14:paraId="2D785CB0" w14:textId="77777777" w:rsidR="00667072" w:rsidRPr="002B61BB" w:rsidRDefault="00667072" w:rsidP="00667072">
            <w:pPr>
              <w:pStyle w:val="Heading3"/>
              <w:spacing w:before="0" w:after="0"/>
              <w:outlineLvl w:val="2"/>
            </w:pPr>
          </w:p>
        </w:tc>
        <w:tc>
          <w:tcPr>
            <w:tcW w:w="993" w:type="dxa"/>
            <w:shd w:val="clear" w:color="auto" w:fill="E7E6E6" w:themeFill="background2"/>
          </w:tcPr>
          <w:p w14:paraId="7D889F8E" w14:textId="53861C0C"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7D5DFFB2" w14:textId="1713FF6D"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203B3298" w14:textId="6ED782E1" w:rsidR="00853601" w:rsidRDefault="00853601" w:rsidP="00853601">
      <w:pPr>
        <w:rPr>
          <w:i/>
          <w:szCs w:val="22"/>
        </w:rPr>
      </w:pPr>
      <w:r w:rsidRPr="008D114F">
        <w:rPr>
          <w:i/>
          <w:szCs w:val="22"/>
        </w:rPr>
        <w:t xml:space="preserve">Timely and appropriate referrals to individuals, other </w:t>
      </w:r>
      <w:r w:rsidR="00E4076B">
        <w:rPr>
          <w:i/>
          <w:szCs w:val="22"/>
        </w:rPr>
        <w:t>service</w:t>
      </w:r>
      <w:r w:rsidRPr="008D114F">
        <w:rPr>
          <w:i/>
          <w:szCs w:val="22"/>
        </w:rPr>
        <w:t>s and providers of other care and services.</w:t>
      </w:r>
    </w:p>
    <w:p w14:paraId="32115DD3" w14:textId="6DA1A5EA"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4BFF10D3" w14:textId="77777777" w:rsidTr="006107BF">
        <w:tc>
          <w:tcPr>
            <w:tcW w:w="4531" w:type="dxa"/>
            <w:shd w:val="clear" w:color="auto" w:fill="E7E6E6" w:themeFill="background2"/>
          </w:tcPr>
          <w:p w14:paraId="1B489B3F" w14:textId="55A09CA7" w:rsidR="00667072" w:rsidRPr="002B61BB" w:rsidRDefault="00667072" w:rsidP="00667072">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0FDBD69D"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694D0D2B" w14:textId="4133FA22"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65BD3CFE" w14:textId="77777777" w:rsidTr="006107BF">
        <w:tc>
          <w:tcPr>
            <w:tcW w:w="4531" w:type="dxa"/>
            <w:shd w:val="clear" w:color="auto" w:fill="E7E6E6" w:themeFill="background2"/>
          </w:tcPr>
          <w:p w14:paraId="13353F34" w14:textId="77777777" w:rsidR="00667072" w:rsidRPr="002B61BB" w:rsidRDefault="00667072" w:rsidP="00667072">
            <w:pPr>
              <w:pStyle w:val="Heading3"/>
              <w:spacing w:before="0" w:after="0"/>
              <w:outlineLvl w:val="2"/>
            </w:pPr>
          </w:p>
        </w:tc>
        <w:tc>
          <w:tcPr>
            <w:tcW w:w="993" w:type="dxa"/>
            <w:shd w:val="clear" w:color="auto" w:fill="E7E6E6" w:themeFill="background2"/>
          </w:tcPr>
          <w:p w14:paraId="7CC66B7A" w14:textId="33E046B6"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6316335C" w14:textId="769C933E"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D07B0C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667072">
        <w:rPr>
          <w:rFonts w:ascii="Arial" w:hAnsi="Arial" w:cs="Times New Roman"/>
          <w:bCs w:val="0"/>
          <w:iCs w:val="0"/>
          <w:color w:val="FFFFFF" w:themeColor="background1"/>
          <w:sz w:val="36"/>
          <w:szCs w:val="36"/>
        </w:rPr>
        <w:t xml:space="preserve">Compliant </w:t>
      </w:r>
      <w:r w:rsidR="003D628F" w:rsidRPr="00667072">
        <w:rPr>
          <w:color w:val="FFFFFF" w:themeColor="background1"/>
          <w:sz w:val="36"/>
        </w:rPr>
        <w:tab/>
        <w:t xml:space="preserve">CHSP </w:t>
      </w:r>
      <w:r w:rsidR="003D628F" w:rsidRPr="00667072">
        <w:rPr>
          <w:color w:val="FFFFFF" w:themeColor="background1"/>
          <w:sz w:val="36"/>
        </w:rPr>
        <w:tab/>
      </w:r>
      <w:r w:rsidR="003D628F" w:rsidRPr="00667072">
        <w:rPr>
          <w:rFonts w:ascii="Arial" w:hAnsi="Arial" w:cs="Times New Roman"/>
          <w:bCs w:val="0"/>
          <w:iCs w:val="0"/>
          <w:color w:val="FFFFFF" w:themeColor="background1"/>
          <w:sz w:val="36"/>
          <w:szCs w:val="36"/>
        </w:rPr>
        <w:t>Not Assessed</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3F238022" w:rsidR="007F5256" w:rsidRDefault="00E4076B" w:rsidP="00032B17">
      <w:pPr>
        <w:pStyle w:val="Heading3"/>
        <w:shd w:val="clear" w:color="auto" w:fill="F2F2F2" w:themeFill="background1" w:themeFillShade="F2"/>
      </w:pPr>
      <w:r>
        <w:t>Service</w:t>
      </w:r>
      <w:r w:rsidR="007F5256">
        <w:t xml:space="preserve"> statement:</w:t>
      </w:r>
    </w:p>
    <w:p w14:paraId="529B3994" w14:textId="647CC11B" w:rsidR="007F5256" w:rsidRDefault="007F5256" w:rsidP="00912DE6">
      <w:pPr>
        <w:numPr>
          <w:ilvl w:val="0"/>
          <w:numId w:val="4"/>
        </w:numPr>
        <w:shd w:val="clear" w:color="auto" w:fill="F2F2F2" w:themeFill="background1" w:themeFillShade="F2"/>
      </w:pPr>
      <w:r>
        <w:t xml:space="preserve">The </w:t>
      </w:r>
      <w:r w:rsidR="00E4076B">
        <w:t>service</w:t>
      </w:r>
      <w:r>
        <w:t xml:space="preserve">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AA366EA" w14:textId="75F03B59" w:rsidR="00614546" w:rsidRPr="00502859" w:rsidRDefault="00614546" w:rsidP="00614546">
      <w:pPr>
        <w:rPr>
          <w:rFonts w:eastAsia="Calibri"/>
          <w:color w:val="auto"/>
          <w:lang w:eastAsia="en-US"/>
        </w:rPr>
      </w:pPr>
      <w:bookmarkStart w:id="6" w:name="_Hlk75951207"/>
      <w:r w:rsidRPr="00502859">
        <w:rPr>
          <w:rFonts w:eastAsia="Calibri"/>
          <w:color w:val="auto"/>
          <w:lang w:eastAsia="en-US"/>
        </w:rPr>
        <w:t xml:space="preserve">The </w:t>
      </w:r>
      <w:r w:rsidR="00E4076B">
        <w:rPr>
          <w:rFonts w:eastAsia="Calibri"/>
          <w:color w:val="auto"/>
          <w:lang w:eastAsia="en-US"/>
        </w:rPr>
        <w:t>service</w:t>
      </w:r>
      <w:r w:rsidRPr="00502859">
        <w:rPr>
          <w:rFonts w:eastAsia="Calibri"/>
          <w:color w:val="auto"/>
          <w:lang w:eastAsia="en-US"/>
        </w:rPr>
        <w:t xml:space="preserve"> has policies and procedures to ensure safe and effective services and supports for daily living that optimises the consumer’s independence, health, well-being and quality of life. </w:t>
      </w:r>
    </w:p>
    <w:p w14:paraId="39AFDD6C" w14:textId="3C9CC3CD" w:rsidR="00614546" w:rsidRPr="00F13AA3" w:rsidRDefault="00614546" w:rsidP="00F13AA3">
      <w:pPr>
        <w:numPr>
          <w:ilvl w:val="0"/>
          <w:numId w:val="48"/>
        </w:numPr>
        <w:spacing w:before="120" w:line="240" w:lineRule="auto"/>
      </w:pPr>
      <w:r w:rsidRPr="00F13AA3">
        <w:t xml:space="preserve">The service </w:t>
      </w:r>
      <w:r w:rsidR="00FF789D" w:rsidRPr="00F13AA3">
        <w:t>demonstrates</w:t>
      </w:r>
      <w:r w:rsidRPr="00F13AA3">
        <w:t xml:space="preserve"> the effective communication and collaboration with consumers and representatives to identify the services and supports to enable consumers to maintain their independence, spiritual, emotional, social and human needs, equipment and supports to enhance the consumer’s quality of life.  </w:t>
      </w:r>
    </w:p>
    <w:p w14:paraId="2ACE5DD7" w14:textId="5453C528" w:rsidR="00614546" w:rsidRPr="00F13AA3" w:rsidRDefault="00614546" w:rsidP="00F13AA3">
      <w:pPr>
        <w:numPr>
          <w:ilvl w:val="0"/>
          <w:numId w:val="48"/>
        </w:numPr>
        <w:spacing w:before="120" w:line="240" w:lineRule="auto"/>
      </w:pPr>
      <w:r w:rsidRPr="00F13AA3">
        <w:t xml:space="preserve">Overall consumers and representatives interviewed expressed satisfaction with the </w:t>
      </w:r>
      <w:r w:rsidR="00E4076B" w:rsidRPr="00F13AA3">
        <w:t>service</w:t>
      </w:r>
      <w:r w:rsidRPr="00F13AA3">
        <w:t xml:space="preserve">’s partnership with the consumers to ensure supports of daily living are recognised and provided including:  </w:t>
      </w:r>
    </w:p>
    <w:p w14:paraId="49F2C045" w14:textId="5815E0C9" w:rsidR="00614546" w:rsidRPr="00F13AA3" w:rsidRDefault="00614546" w:rsidP="00F13AA3">
      <w:pPr>
        <w:numPr>
          <w:ilvl w:val="1"/>
          <w:numId w:val="48"/>
        </w:numPr>
        <w:spacing w:before="120" w:line="240" w:lineRule="auto"/>
      </w:pPr>
      <w:r w:rsidRPr="00F13AA3">
        <w:t>Recognition of their leisure and lifestyle needs which incorporates information about their life pursuits, interests and engagement with the broader community</w:t>
      </w:r>
      <w:r w:rsidR="003074A5" w:rsidRPr="00F13AA3">
        <w:t>;</w:t>
      </w:r>
      <w:r w:rsidRPr="00F13AA3">
        <w:t xml:space="preserve"> </w:t>
      </w:r>
    </w:p>
    <w:p w14:paraId="00C6F5A1" w14:textId="6F29FCD5" w:rsidR="00614546" w:rsidRPr="00F13AA3" w:rsidRDefault="00614546" w:rsidP="00F13AA3">
      <w:pPr>
        <w:numPr>
          <w:ilvl w:val="1"/>
          <w:numId w:val="48"/>
        </w:numPr>
        <w:spacing w:before="120" w:line="240" w:lineRule="auto"/>
      </w:pPr>
      <w:r w:rsidRPr="00F13AA3">
        <w:t>Enabling them to achieve meaningful engagement and attendance in activities, social and spiritual events that are important to them</w:t>
      </w:r>
      <w:r w:rsidR="003074A5" w:rsidRPr="00F13AA3">
        <w:t>; and</w:t>
      </w:r>
      <w:r w:rsidRPr="00F13AA3">
        <w:t xml:space="preserve"> </w:t>
      </w:r>
    </w:p>
    <w:p w14:paraId="6EE691A2" w14:textId="0993BB5D" w:rsidR="003074A5" w:rsidRPr="00F13AA3" w:rsidRDefault="00614546" w:rsidP="00F13AA3">
      <w:pPr>
        <w:numPr>
          <w:ilvl w:val="1"/>
          <w:numId w:val="48"/>
        </w:numPr>
        <w:spacing w:before="120" w:line="240" w:lineRule="auto"/>
      </w:pPr>
      <w:r w:rsidRPr="00F13AA3">
        <w:t xml:space="preserve">The discreet support provided by staff to assist them to maintain their dignity, independence and engagement in the community. </w:t>
      </w:r>
    </w:p>
    <w:p w14:paraId="3A4F0A25" w14:textId="77777777" w:rsidR="00614546" w:rsidRPr="00F13AA3" w:rsidRDefault="00614546" w:rsidP="00F13AA3">
      <w:pPr>
        <w:numPr>
          <w:ilvl w:val="0"/>
          <w:numId w:val="48"/>
        </w:numPr>
        <w:spacing w:before="120" w:line="240" w:lineRule="auto"/>
      </w:pPr>
      <w:r w:rsidRPr="00F13AA3">
        <w:t>Care planning documents demonstrate:</w:t>
      </w:r>
    </w:p>
    <w:p w14:paraId="0544F873" w14:textId="2824A7EC" w:rsidR="00614546" w:rsidRPr="00F13AA3" w:rsidRDefault="00614546" w:rsidP="00F13AA3">
      <w:pPr>
        <w:numPr>
          <w:ilvl w:val="1"/>
          <w:numId w:val="48"/>
        </w:numPr>
        <w:spacing w:before="120" w:line="240" w:lineRule="auto"/>
      </w:pPr>
      <w:r w:rsidRPr="00F13AA3">
        <w:t xml:space="preserve">Inclusive service delivery </w:t>
      </w:r>
      <w:r w:rsidR="003074A5" w:rsidRPr="00F13AA3">
        <w:t xml:space="preserve">is </w:t>
      </w:r>
      <w:r w:rsidRPr="00F13AA3">
        <w:t>provided in partnership with consumers and representatives to engage and support the consumer’s lifestyle, community and leisure interests important to them</w:t>
      </w:r>
      <w:r w:rsidR="003074A5" w:rsidRPr="00F13AA3">
        <w:t>;</w:t>
      </w:r>
    </w:p>
    <w:p w14:paraId="41FC006F" w14:textId="1FA5F19E" w:rsidR="00614546" w:rsidRPr="00F13AA3" w:rsidRDefault="00614546" w:rsidP="00F13AA3">
      <w:pPr>
        <w:numPr>
          <w:ilvl w:val="1"/>
          <w:numId w:val="48"/>
        </w:numPr>
        <w:spacing w:before="120" w:line="240" w:lineRule="auto"/>
      </w:pPr>
      <w:r w:rsidRPr="00F13AA3">
        <w:lastRenderedPageBreak/>
        <w:t xml:space="preserve">Referrals to other </w:t>
      </w:r>
      <w:r w:rsidR="00E4076B" w:rsidRPr="00F13AA3">
        <w:t>service</w:t>
      </w:r>
      <w:r w:rsidRPr="00F13AA3">
        <w:t xml:space="preserve">s and health professionals </w:t>
      </w:r>
      <w:r w:rsidR="003074A5" w:rsidRPr="00F13AA3">
        <w:t xml:space="preserve">take place </w:t>
      </w:r>
      <w:r w:rsidRPr="00F13AA3">
        <w:t>to enable consumers engagement to improve function; maintain their well-being and access the wider community; and/or to maintain their independent lifestyle choices through equipment needs and/or aids in relation to their specific disability.</w:t>
      </w:r>
    </w:p>
    <w:p w14:paraId="66D2BE9F" w14:textId="258EA718" w:rsidR="00F521A6" w:rsidRDefault="00614546" w:rsidP="00614546">
      <w:pPr>
        <w:rPr>
          <w:rFonts w:eastAsia="Calibri"/>
        </w:rPr>
      </w:pPr>
      <w:r>
        <w:rPr>
          <w:rFonts w:eastAsia="Calibri"/>
        </w:rPr>
        <w:t xml:space="preserve">Management and staff demonstrate a shared awareness of the individual needs, goals and preferences of sampled consumers. </w:t>
      </w:r>
      <w:r w:rsidR="00525F75" w:rsidRPr="00525F75">
        <w:rPr>
          <w:rFonts w:eastAsia="Calibri"/>
        </w:rPr>
        <w:t>Staff</w:t>
      </w:r>
      <w:r w:rsidRPr="00525F75">
        <w:rPr>
          <w:rFonts w:eastAsia="Calibri"/>
        </w:rPr>
        <w:t xml:space="preserve"> refer to the consumer, representative and</w:t>
      </w:r>
      <w:r w:rsidR="00525F75">
        <w:rPr>
          <w:rFonts w:eastAsia="Calibri"/>
        </w:rPr>
        <w:t xml:space="preserve"> </w:t>
      </w:r>
      <w:r w:rsidRPr="00525F75">
        <w:rPr>
          <w:rFonts w:eastAsia="Calibri"/>
        </w:rPr>
        <w:t xml:space="preserve">care planning information which is </w:t>
      </w:r>
      <w:r w:rsidR="00525F75">
        <w:rPr>
          <w:rFonts w:eastAsia="Calibri"/>
        </w:rPr>
        <w:t xml:space="preserve">readily </w:t>
      </w:r>
      <w:r w:rsidRPr="00525F75">
        <w:rPr>
          <w:rFonts w:eastAsia="Calibri"/>
        </w:rPr>
        <w:t>available to guide their practice.</w:t>
      </w:r>
    </w:p>
    <w:p w14:paraId="7C4A5D12" w14:textId="2FB5A6F5" w:rsidR="00913F81" w:rsidRDefault="00913F81" w:rsidP="00614546">
      <w:pPr>
        <w:rPr>
          <w:rFonts w:eastAsiaTheme="minorHAnsi"/>
        </w:rPr>
      </w:pPr>
      <w:r>
        <w:rPr>
          <w:rFonts w:eastAsiaTheme="minorHAnsi"/>
        </w:rPr>
        <w:t>The Quality Standard for Home care packages service is assessed as Compliant as all the requirements of the Standard have been assessed as Compliant.</w:t>
      </w:r>
    </w:p>
    <w:p w14:paraId="4BE18688" w14:textId="77777777" w:rsidR="00913F81" w:rsidRPr="00913F81" w:rsidRDefault="00913F81" w:rsidP="00913F81">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052C5BF1" w14:textId="729A6B2D"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r w:rsidR="00913F81">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1069FCEC" w14:textId="77777777" w:rsidTr="006107BF">
        <w:tc>
          <w:tcPr>
            <w:tcW w:w="4531" w:type="dxa"/>
            <w:shd w:val="clear" w:color="auto" w:fill="E7E6E6" w:themeFill="background2"/>
          </w:tcPr>
          <w:p w14:paraId="557FE069" w14:textId="7F037817" w:rsidR="00667072" w:rsidRPr="002B61BB" w:rsidRDefault="00667072" w:rsidP="0066707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59B63AA2"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5B882115" w14:textId="396C006C" w:rsidR="00667072" w:rsidRPr="004474E7" w:rsidRDefault="00667072" w:rsidP="00667072">
            <w:pPr>
              <w:pStyle w:val="Heading3"/>
              <w:spacing w:before="120" w:after="0"/>
              <w:jc w:val="right"/>
              <w:outlineLvl w:val="2"/>
              <w:rPr>
                <w:color w:val="auto"/>
              </w:rPr>
            </w:pPr>
            <w:r w:rsidRPr="004474E7">
              <w:rPr>
                <w:color w:val="auto"/>
                <w:szCs w:val="26"/>
              </w:rPr>
              <w:t xml:space="preserve">Compliant  </w:t>
            </w:r>
          </w:p>
        </w:tc>
      </w:tr>
      <w:tr w:rsidR="00667072" w:rsidRPr="002B61BB" w14:paraId="5E34C0E1" w14:textId="77777777" w:rsidTr="006107BF">
        <w:tc>
          <w:tcPr>
            <w:tcW w:w="4531" w:type="dxa"/>
            <w:shd w:val="clear" w:color="auto" w:fill="E7E6E6" w:themeFill="background2"/>
          </w:tcPr>
          <w:p w14:paraId="4D18987D" w14:textId="77777777" w:rsidR="00667072" w:rsidRPr="002B61BB" w:rsidRDefault="00667072" w:rsidP="00667072">
            <w:pPr>
              <w:pStyle w:val="Heading3"/>
              <w:spacing w:before="0" w:after="0"/>
              <w:outlineLvl w:val="2"/>
            </w:pPr>
          </w:p>
        </w:tc>
        <w:tc>
          <w:tcPr>
            <w:tcW w:w="993" w:type="dxa"/>
            <w:shd w:val="clear" w:color="auto" w:fill="E7E6E6" w:themeFill="background2"/>
          </w:tcPr>
          <w:p w14:paraId="439EDA70" w14:textId="1403437E"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402ECB29" w14:textId="44C201BF" w:rsidR="00667072" w:rsidRPr="004474E7" w:rsidRDefault="00667072" w:rsidP="00667072">
            <w:pPr>
              <w:pStyle w:val="Heading3"/>
              <w:spacing w:before="0" w:after="0"/>
              <w:jc w:val="right"/>
              <w:outlineLvl w:val="2"/>
              <w:rPr>
                <w:color w:val="auto"/>
              </w:rPr>
            </w:pPr>
            <w:r w:rsidRPr="004474E7">
              <w:rPr>
                <w:color w:val="auto"/>
                <w:szCs w:val="26"/>
              </w:rPr>
              <w:t>Not Assessed</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6036A591"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4D35D617" w14:textId="77777777" w:rsidTr="006107BF">
        <w:tc>
          <w:tcPr>
            <w:tcW w:w="4531" w:type="dxa"/>
            <w:shd w:val="clear" w:color="auto" w:fill="E7E6E6" w:themeFill="background2"/>
          </w:tcPr>
          <w:p w14:paraId="1DE8F8CA" w14:textId="310FFF7B" w:rsidR="00667072" w:rsidRPr="002B61BB" w:rsidRDefault="00667072" w:rsidP="0066707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14D309BE"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6214A61F" w14:textId="7660F13C"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0A6B2B35" w14:textId="77777777" w:rsidTr="006107BF">
        <w:tc>
          <w:tcPr>
            <w:tcW w:w="4531" w:type="dxa"/>
            <w:shd w:val="clear" w:color="auto" w:fill="E7E6E6" w:themeFill="background2"/>
          </w:tcPr>
          <w:p w14:paraId="2563209A" w14:textId="77777777" w:rsidR="00667072" w:rsidRPr="002B61BB" w:rsidRDefault="00667072" w:rsidP="00667072">
            <w:pPr>
              <w:pStyle w:val="Heading3"/>
              <w:spacing w:before="0" w:after="0"/>
              <w:outlineLvl w:val="2"/>
            </w:pPr>
          </w:p>
        </w:tc>
        <w:tc>
          <w:tcPr>
            <w:tcW w:w="993" w:type="dxa"/>
            <w:shd w:val="clear" w:color="auto" w:fill="E7E6E6" w:themeFill="background2"/>
          </w:tcPr>
          <w:p w14:paraId="66E66B2A" w14:textId="0791DEB8"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30AA2571" w14:textId="363B9440"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863737A"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56E5D13D" w14:textId="77777777" w:rsidTr="006107BF">
        <w:tc>
          <w:tcPr>
            <w:tcW w:w="4531" w:type="dxa"/>
            <w:shd w:val="clear" w:color="auto" w:fill="E7E6E6" w:themeFill="background2"/>
          </w:tcPr>
          <w:p w14:paraId="2FFE1550" w14:textId="380C78D3" w:rsidR="00667072" w:rsidRPr="002B61BB" w:rsidRDefault="00667072" w:rsidP="0066707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5393B2B8"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0FD0C36C" w14:textId="6FEE8CDD"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42A15026" w14:textId="77777777" w:rsidTr="006107BF">
        <w:tc>
          <w:tcPr>
            <w:tcW w:w="4531" w:type="dxa"/>
            <w:shd w:val="clear" w:color="auto" w:fill="E7E6E6" w:themeFill="background2"/>
          </w:tcPr>
          <w:p w14:paraId="4998E42E" w14:textId="77777777" w:rsidR="00667072" w:rsidRPr="002B61BB" w:rsidRDefault="00667072" w:rsidP="00667072">
            <w:pPr>
              <w:pStyle w:val="Heading3"/>
              <w:spacing w:before="0" w:after="0"/>
              <w:outlineLvl w:val="2"/>
            </w:pPr>
          </w:p>
        </w:tc>
        <w:tc>
          <w:tcPr>
            <w:tcW w:w="993" w:type="dxa"/>
            <w:shd w:val="clear" w:color="auto" w:fill="E7E6E6" w:themeFill="background2"/>
          </w:tcPr>
          <w:p w14:paraId="09769C72" w14:textId="46F69F6A"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265C6BD3" w14:textId="26AE9187"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45E0883D" w:rsidR="00314FF7" w:rsidRPr="008D114F" w:rsidRDefault="00314FF7" w:rsidP="00314FF7">
      <w:pPr>
        <w:numPr>
          <w:ilvl w:val="0"/>
          <w:numId w:val="26"/>
        </w:numPr>
        <w:tabs>
          <w:tab w:val="right" w:pos="9026"/>
        </w:tabs>
        <w:spacing w:before="0" w:after="0"/>
        <w:ind w:left="567" w:hanging="425"/>
        <w:outlineLvl w:val="4"/>
        <w:rPr>
          <w:i/>
        </w:rPr>
      </w:pPr>
      <w:r w:rsidRPr="008D114F">
        <w:rPr>
          <w:i/>
        </w:rPr>
        <w:t xml:space="preserve">participate in their community within and outside the </w:t>
      </w:r>
      <w:r w:rsidR="00E4076B">
        <w:rPr>
          <w:i/>
        </w:rPr>
        <w:t>service</w:t>
      </w:r>
      <w:r w:rsidRPr="008D114F">
        <w:rPr>
          <w:i/>
        </w:rPr>
        <w:t>’s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72090B79" w:rsidR="00EA2B99" w:rsidRPr="00215FC3" w:rsidRDefault="00614546"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0332444A" w14:textId="77777777" w:rsidTr="006107BF">
        <w:tc>
          <w:tcPr>
            <w:tcW w:w="4531" w:type="dxa"/>
            <w:shd w:val="clear" w:color="auto" w:fill="E7E6E6" w:themeFill="background2"/>
          </w:tcPr>
          <w:p w14:paraId="7151AD30" w14:textId="4675FD06" w:rsidR="00667072" w:rsidRPr="002B61BB" w:rsidRDefault="00667072" w:rsidP="00667072">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68A36B76"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778DFE6" w14:textId="25D661B7"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25DD701F" w14:textId="77777777" w:rsidTr="006107BF">
        <w:tc>
          <w:tcPr>
            <w:tcW w:w="4531" w:type="dxa"/>
            <w:shd w:val="clear" w:color="auto" w:fill="E7E6E6" w:themeFill="background2"/>
          </w:tcPr>
          <w:p w14:paraId="3A72742B" w14:textId="77777777" w:rsidR="00667072" w:rsidRPr="002B61BB" w:rsidRDefault="00667072" w:rsidP="00667072">
            <w:pPr>
              <w:pStyle w:val="Heading3"/>
              <w:spacing w:before="0" w:after="0"/>
              <w:outlineLvl w:val="2"/>
            </w:pPr>
          </w:p>
        </w:tc>
        <w:tc>
          <w:tcPr>
            <w:tcW w:w="993" w:type="dxa"/>
            <w:shd w:val="clear" w:color="auto" w:fill="E7E6E6" w:themeFill="background2"/>
          </w:tcPr>
          <w:p w14:paraId="53DF72AF" w14:textId="488FE631"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3E3F84FB" w14:textId="404B8B18"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7B0EE023" w14:textId="4F42E1BE" w:rsidR="00314FF7" w:rsidRDefault="00314FF7" w:rsidP="00314FF7">
      <w:pPr>
        <w:rPr>
          <w:i/>
        </w:rPr>
      </w:pPr>
      <w:r w:rsidRPr="008D114F">
        <w:rPr>
          <w:i/>
        </w:rPr>
        <w:t xml:space="preserve">Information about the consumer’s condition, needs and preferences is communicated within the </w:t>
      </w:r>
      <w:r w:rsidR="00E4076B">
        <w:rPr>
          <w:i/>
        </w:rPr>
        <w:t>service</w:t>
      </w:r>
      <w:r w:rsidRPr="008D114F">
        <w:rPr>
          <w:i/>
        </w:rPr>
        <w:t>, and with others where responsibility for care is shared.</w:t>
      </w:r>
    </w:p>
    <w:p w14:paraId="4817154E" w14:textId="7B0F489B"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590B4634" w14:textId="77777777" w:rsidTr="006107BF">
        <w:tc>
          <w:tcPr>
            <w:tcW w:w="4531" w:type="dxa"/>
            <w:shd w:val="clear" w:color="auto" w:fill="E7E6E6" w:themeFill="background2"/>
          </w:tcPr>
          <w:p w14:paraId="6D545081" w14:textId="3C7C07E5" w:rsidR="00667072" w:rsidRPr="002B61BB" w:rsidRDefault="00667072" w:rsidP="00667072">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320A59F"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052E3747" w14:textId="093CFF23"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18A4C9B3" w14:textId="77777777" w:rsidTr="006107BF">
        <w:tc>
          <w:tcPr>
            <w:tcW w:w="4531" w:type="dxa"/>
            <w:shd w:val="clear" w:color="auto" w:fill="E7E6E6" w:themeFill="background2"/>
          </w:tcPr>
          <w:p w14:paraId="20912790" w14:textId="77777777" w:rsidR="00667072" w:rsidRPr="002B61BB" w:rsidRDefault="00667072" w:rsidP="00667072">
            <w:pPr>
              <w:pStyle w:val="Heading3"/>
              <w:spacing w:before="0" w:after="0"/>
              <w:outlineLvl w:val="2"/>
            </w:pPr>
          </w:p>
        </w:tc>
        <w:tc>
          <w:tcPr>
            <w:tcW w:w="993" w:type="dxa"/>
            <w:shd w:val="clear" w:color="auto" w:fill="E7E6E6" w:themeFill="background2"/>
          </w:tcPr>
          <w:p w14:paraId="7BA77DA6" w14:textId="223C868A"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638C4E4D" w14:textId="76D5718E"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5E0A2699" w14:textId="144D365C" w:rsidR="00314FF7" w:rsidRDefault="00314FF7" w:rsidP="00314FF7">
      <w:pPr>
        <w:rPr>
          <w:i/>
        </w:rPr>
      </w:pPr>
      <w:r w:rsidRPr="008D114F">
        <w:rPr>
          <w:i/>
        </w:rPr>
        <w:t xml:space="preserve">Timely and appropriate referrals to individuals, other </w:t>
      </w:r>
      <w:r w:rsidR="00E4076B">
        <w:rPr>
          <w:i/>
        </w:rPr>
        <w:t>service</w:t>
      </w:r>
      <w:r w:rsidRPr="008D114F">
        <w:rPr>
          <w:i/>
        </w:rPr>
        <w:t>s and providers of other care and services.</w:t>
      </w:r>
    </w:p>
    <w:p w14:paraId="69EDFBCF" w14:textId="78B39A66"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21214E4E" w14:textId="77777777" w:rsidTr="006107BF">
        <w:tc>
          <w:tcPr>
            <w:tcW w:w="4531" w:type="dxa"/>
            <w:shd w:val="clear" w:color="auto" w:fill="E7E6E6" w:themeFill="background2"/>
          </w:tcPr>
          <w:p w14:paraId="2431C7A7" w14:textId="7CC9E4ED" w:rsidR="00667072" w:rsidRPr="002B61BB" w:rsidRDefault="00667072" w:rsidP="0066707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46D8F161"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366022BC" w14:textId="1D058BCE"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4E99A673" w14:textId="77777777" w:rsidTr="006107BF">
        <w:tc>
          <w:tcPr>
            <w:tcW w:w="4531" w:type="dxa"/>
            <w:shd w:val="clear" w:color="auto" w:fill="E7E6E6" w:themeFill="background2"/>
          </w:tcPr>
          <w:p w14:paraId="15C5CF2B" w14:textId="77777777" w:rsidR="00667072" w:rsidRPr="002B61BB" w:rsidRDefault="00667072" w:rsidP="00667072">
            <w:pPr>
              <w:pStyle w:val="Heading3"/>
              <w:spacing w:before="0" w:after="0"/>
              <w:outlineLvl w:val="2"/>
            </w:pPr>
          </w:p>
        </w:tc>
        <w:tc>
          <w:tcPr>
            <w:tcW w:w="993" w:type="dxa"/>
            <w:shd w:val="clear" w:color="auto" w:fill="E7E6E6" w:themeFill="background2"/>
          </w:tcPr>
          <w:p w14:paraId="60A96D60" w14:textId="07A33AF6"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5ED5E406" w14:textId="2082F362"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7B23EC94" w:rsidR="00EA2B99" w:rsidRDefault="00614546" w:rsidP="0061454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67072" w:rsidRPr="002B61BB" w14:paraId="3B32ECF9" w14:textId="77777777" w:rsidTr="006107BF">
        <w:tc>
          <w:tcPr>
            <w:tcW w:w="4531" w:type="dxa"/>
            <w:shd w:val="clear" w:color="auto" w:fill="E7E6E6" w:themeFill="background2"/>
          </w:tcPr>
          <w:p w14:paraId="424519A7" w14:textId="4651C962" w:rsidR="00667072" w:rsidRPr="002B61BB" w:rsidRDefault="00667072" w:rsidP="0066707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3017D356" w:rsidR="00667072" w:rsidRPr="002B61BB" w:rsidRDefault="00667072" w:rsidP="00667072">
            <w:pPr>
              <w:pStyle w:val="Heading3"/>
              <w:spacing w:before="120" w:after="0"/>
              <w:outlineLvl w:val="2"/>
            </w:pPr>
            <w:r w:rsidRPr="002B61BB">
              <w:t xml:space="preserve">HCP   </w:t>
            </w:r>
          </w:p>
        </w:tc>
        <w:tc>
          <w:tcPr>
            <w:tcW w:w="3548" w:type="dxa"/>
            <w:shd w:val="clear" w:color="auto" w:fill="E7E6E6" w:themeFill="background2"/>
          </w:tcPr>
          <w:p w14:paraId="4B313E61" w14:textId="09C2C486" w:rsidR="00667072" w:rsidRPr="00E77554" w:rsidRDefault="00667072" w:rsidP="00667072">
            <w:pPr>
              <w:pStyle w:val="Heading3"/>
              <w:spacing w:before="120" w:after="0"/>
              <w:jc w:val="right"/>
              <w:outlineLvl w:val="2"/>
              <w:rPr>
                <w:color w:val="auto"/>
              </w:rPr>
            </w:pPr>
            <w:r w:rsidRPr="00E77554">
              <w:rPr>
                <w:color w:val="auto"/>
                <w:szCs w:val="26"/>
              </w:rPr>
              <w:t xml:space="preserve">Compliant  </w:t>
            </w:r>
          </w:p>
        </w:tc>
      </w:tr>
      <w:tr w:rsidR="00667072" w:rsidRPr="002B61BB" w14:paraId="55D76336" w14:textId="77777777" w:rsidTr="006107BF">
        <w:tc>
          <w:tcPr>
            <w:tcW w:w="4531" w:type="dxa"/>
            <w:shd w:val="clear" w:color="auto" w:fill="E7E6E6" w:themeFill="background2"/>
          </w:tcPr>
          <w:p w14:paraId="2BB9EF37" w14:textId="77777777" w:rsidR="00667072" w:rsidRPr="002B61BB" w:rsidRDefault="00667072" w:rsidP="00667072">
            <w:pPr>
              <w:pStyle w:val="Heading3"/>
              <w:spacing w:before="0" w:after="0"/>
              <w:outlineLvl w:val="2"/>
            </w:pPr>
          </w:p>
        </w:tc>
        <w:tc>
          <w:tcPr>
            <w:tcW w:w="993" w:type="dxa"/>
            <w:shd w:val="clear" w:color="auto" w:fill="E7E6E6" w:themeFill="background2"/>
          </w:tcPr>
          <w:p w14:paraId="171AD3E5" w14:textId="03EC807A" w:rsidR="00667072" w:rsidRPr="002B61BB" w:rsidRDefault="00667072" w:rsidP="00667072">
            <w:pPr>
              <w:pStyle w:val="Heading3"/>
              <w:spacing w:before="0" w:after="0"/>
              <w:outlineLvl w:val="2"/>
            </w:pPr>
            <w:r w:rsidRPr="002B61BB">
              <w:t xml:space="preserve">CHSP </w:t>
            </w:r>
          </w:p>
        </w:tc>
        <w:tc>
          <w:tcPr>
            <w:tcW w:w="3548" w:type="dxa"/>
            <w:shd w:val="clear" w:color="auto" w:fill="E7E6E6" w:themeFill="background2"/>
          </w:tcPr>
          <w:p w14:paraId="7B3FB388" w14:textId="3B3011B1" w:rsidR="00667072" w:rsidRPr="00E77554" w:rsidRDefault="00667072" w:rsidP="00667072">
            <w:pPr>
              <w:pStyle w:val="Heading3"/>
              <w:spacing w:before="0" w:after="0"/>
              <w:jc w:val="right"/>
              <w:outlineLvl w:val="2"/>
              <w:rPr>
                <w:color w:val="auto"/>
              </w:rPr>
            </w:pPr>
            <w:r w:rsidRPr="00E77554">
              <w:rPr>
                <w:color w:val="auto"/>
                <w:szCs w:val="26"/>
              </w:rPr>
              <w:t>Not Assessed</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1E493481"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1C2A7ABA">
            <wp:simplePos x="0" y="0"/>
            <wp:positionH relativeFrom="column">
              <wp:posOffset>-890905</wp:posOffset>
            </wp:positionH>
            <wp:positionV relativeFrom="paragraph">
              <wp:posOffset>5715</wp:posOffset>
            </wp:positionV>
            <wp:extent cx="7543800" cy="13430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43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E4076B">
        <w:rPr>
          <w:color w:val="FFFFFF" w:themeColor="background1"/>
          <w:sz w:val="36"/>
        </w:rPr>
        <w:t>Service</w:t>
      </w:r>
      <w:r w:rsidRPr="00EB1D71">
        <w:rPr>
          <w:color w:val="FFFFFF" w:themeColor="background1"/>
          <w:sz w:val="36"/>
        </w:rPr>
        <w:t>’s service</w:t>
      </w:r>
      <w:r w:rsidR="00BD3EFB">
        <w:rPr>
          <w:color w:val="FFFFFF" w:themeColor="background1"/>
          <w:sz w:val="36"/>
        </w:rPr>
        <w:t xml:space="preserve"> </w:t>
      </w:r>
      <w:r w:rsidRPr="00EB1D71">
        <w:rPr>
          <w:color w:val="FFFFFF" w:themeColor="background1"/>
          <w:sz w:val="36"/>
        </w:rPr>
        <w:t>environment</w:t>
      </w:r>
    </w:p>
    <w:p w14:paraId="1BF873F8" w14:textId="447D2D3E" w:rsidR="006C6789" w:rsidRPr="003D628F"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67072" w:rsidRPr="003D628F">
        <w:rPr>
          <w:rFonts w:ascii="Arial" w:hAnsi="Arial"/>
          <w:bCs w:val="0"/>
          <w:iCs w:val="0"/>
          <w:color w:val="FFFFFF" w:themeColor="background1"/>
          <w:sz w:val="36"/>
          <w:szCs w:val="36"/>
        </w:rPr>
        <w:t>Not Assessed</w:t>
      </w:r>
      <w:r w:rsidRPr="003D628F">
        <w:rPr>
          <w:color w:val="FFFFFF" w:themeColor="background1"/>
          <w:highlight w:val="yellow"/>
        </w:rPr>
        <w:br/>
      </w:r>
      <w:r w:rsidRPr="003D628F">
        <w:rPr>
          <w:color w:val="FFFFFF" w:themeColor="background1"/>
          <w:sz w:val="36"/>
        </w:rPr>
        <w:tab/>
        <w:t xml:space="preserve">CHSP </w:t>
      </w:r>
      <w:r w:rsidRPr="003D628F">
        <w:rPr>
          <w:color w:val="FFFFFF" w:themeColor="background1"/>
          <w:sz w:val="36"/>
        </w:rPr>
        <w:tab/>
      </w:r>
      <w:r w:rsidR="00667072" w:rsidRPr="003D628F">
        <w:rPr>
          <w:rFonts w:ascii="Arial" w:hAnsi="Arial"/>
          <w:bCs w:val="0"/>
          <w:iCs w:val="0"/>
          <w:color w:val="FFFFFF" w:themeColor="background1"/>
          <w:sz w:val="36"/>
          <w:szCs w:val="36"/>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58207C60" w:rsidR="007F5256" w:rsidRDefault="007F5256" w:rsidP="00912DE6">
      <w:pPr>
        <w:numPr>
          <w:ilvl w:val="0"/>
          <w:numId w:val="5"/>
        </w:numPr>
        <w:shd w:val="clear" w:color="auto" w:fill="F2F2F2" w:themeFill="background1" w:themeFillShade="F2"/>
      </w:pPr>
      <w:r>
        <w:t xml:space="preserve">I feel I belong and I am safe and comfortable in the </w:t>
      </w:r>
      <w:r w:rsidR="00E4076B">
        <w:t>service</w:t>
      </w:r>
      <w:r>
        <w:t>’s service environment.</w:t>
      </w:r>
    </w:p>
    <w:p w14:paraId="53A543E0" w14:textId="33BCBB38" w:rsidR="007F5256" w:rsidRDefault="00E4076B" w:rsidP="009C6F30">
      <w:pPr>
        <w:pStyle w:val="Heading3"/>
        <w:shd w:val="clear" w:color="auto" w:fill="F2F2F2" w:themeFill="background1" w:themeFillShade="F2"/>
      </w:pPr>
      <w:r>
        <w:t>Service</w:t>
      </w:r>
      <w:r w:rsidR="007F5256">
        <w:t xml:space="preserve"> statement:</w:t>
      </w:r>
    </w:p>
    <w:p w14:paraId="0629C6DD" w14:textId="0F60623D" w:rsidR="007F5256" w:rsidRDefault="007F5256" w:rsidP="00912DE6">
      <w:pPr>
        <w:numPr>
          <w:ilvl w:val="0"/>
          <w:numId w:val="5"/>
        </w:numPr>
        <w:shd w:val="clear" w:color="auto" w:fill="F2F2F2" w:themeFill="background1" w:themeFillShade="F2"/>
      </w:pPr>
      <w:r>
        <w:t xml:space="preserve">The </w:t>
      </w:r>
      <w:r w:rsidR="00E4076B">
        <w:t>service</w:t>
      </w:r>
      <w:r>
        <w:t xml:space="preserve"> provides a safe and comfortable service environment that promotes the consumer’s independence, function and enjoyment.</w:t>
      </w:r>
    </w:p>
    <w:p w14:paraId="32F7C9CA" w14:textId="0A88DEE0" w:rsidR="00593A89" w:rsidRPr="003D628F" w:rsidRDefault="007F5256" w:rsidP="003D628F">
      <w:pPr>
        <w:pStyle w:val="Heading2"/>
      </w:pPr>
      <w:r>
        <w:t>Assessment of Standard 5</w:t>
      </w:r>
    </w:p>
    <w:p w14:paraId="747B201C" w14:textId="7C9CF443" w:rsidR="00301877" w:rsidRDefault="007E1999" w:rsidP="00427817">
      <w:pPr>
        <w:pStyle w:val="Heading2"/>
        <w:rPr>
          <w:b w:val="0"/>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3D628F">
        <w:rPr>
          <w:b w:val="0"/>
          <w:i/>
          <w:color w:val="0000FF"/>
          <w:sz w:val="24"/>
          <w:szCs w:val="24"/>
        </w:rPr>
        <w:t xml:space="preserve"> </w:t>
      </w:r>
    </w:p>
    <w:p w14:paraId="2C53B55D" w14:textId="5D6B164B" w:rsidR="003D628F" w:rsidRDefault="003D628F" w:rsidP="003D628F">
      <w:r>
        <w:t>The service does not operate a service environment. Standard 5 does not apply to Home care packages service. The Standard has not been assessed.</w:t>
      </w:r>
    </w:p>
    <w:p w14:paraId="72FBA83B" w14:textId="77777777" w:rsidR="0081310F" w:rsidRDefault="003D628F" w:rsidP="0081310F">
      <w:pPr>
        <w:sectPr w:rsidR="0081310F" w:rsidSect="00DD7584">
          <w:headerReference w:type="first" r:id="rId20"/>
          <w:type w:val="continuous"/>
          <w:pgSz w:w="11906" w:h="16838" w:code="9"/>
          <w:pgMar w:top="1701" w:right="1418" w:bottom="1418" w:left="1418" w:header="709" w:footer="397" w:gutter="0"/>
          <w:cols w:space="708"/>
          <w:docGrid w:linePitch="360"/>
        </w:sectPr>
      </w:pPr>
      <w:r>
        <w:t xml:space="preserve">The service does not provide any </w:t>
      </w:r>
      <w:r w:rsidR="00913F81">
        <w:t>Commonwealth</w:t>
      </w:r>
      <w:r>
        <w:t xml:space="preserve"> home support programme services. This program has not been assessed. </w:t>
      </w:r>
    </w:p>
    <w:p w14:paraId="7E90323A" w14:textId="18D65EB3" w:rsidR="00CB3BA9" w:rsidRPr="0081310F" w:rsidRDefault="009C6F30" w:rsidP="0081310F">
      <w:pPr>
        <w:rPr>
          <w:rFonts w:ascii="Arial Black" w:hAnsi="Arial Black"/>
          <w:color w:val="FFFFFF" w:themeColor="background1"/>
          <w:sz w:val="36"/>
        </w:rPr>
      </w:pPr>
      <w:r w:rsidRPr="0081310F">
        <w:rPr>
          <w:rFonts w:ascii="Arial Black" w:hAnsi="Arial Black"/>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310F">
        <w:rPr>
          <w:rFonts w:ascii="Arial Black" w:hAnsi="Arial Black"/>
          <w:color w:val="FFFFFF" w:themeColor="background1"/>
          <w:sz w:val="36"/>
        </w:rPr>
        <w:t>STANDARD 6 Feedback and complaints</w:t>
      </w:r>
    </w:p>
    <w:p w14:paraId="4B2BA4CB" w14:textId="38DA8676" w:rsidR="009A2D6F" w:rsidRPr="006716D8" w:rsidRDefault="006C6789" w:rsidP="003D628F">
      <w:pPr>
        <w:pStyle w:val="Heading1"/>
        <w:tabs>
          <w:tab w:val="left" w:pos="2835"/>
          <w:tab w:val="right" w:pos="9070"/>
        </w:tabs>
        <w:spacing w:before="0" w:after="0" w:line="240" w:lineRule="auto"/>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667072">
        <w:rPr>
          <w:rFonts w:ascii="Arial" w:hAnsi="Arial" w:cs="Times New Roman"/>
          <w:bCs w:val="0"/>
          <w:iCs w:val="0"/>
          <w:color w:val="FFFFFF" w:themeColor="background1"/>
          <w:sz w:val="36"/>
          <w:szCs w:val="36"/>
        </w:rPr>
        <w:t xml:space="preserve">Compliant  </w:t>
      </w:r>
      <w:r w:rsidR="003D628F" w:rsidRPr="00667072">
        <w:rPr>
          <w:color w:val="FFFFFF" w:themeColor="background1"/>
          <w:highlight w:val="yellow"/>
        </w:rPr>
        <w:br/>
      </w:r>
      <w:r w:rsidR="003D628F" w:rsidRPr="00667072">
        <w:rPr>
          <w:color w:val="FFFFFF" w:themeColor="background1"/>
          <w:sz w:val="36"/>
        </w:rPr>
        <w:tab/>
        <w:t xml:space="preserve">CHSP </w:t>
      </w:r>
      <w:r w:rsidR="003D628F" w:rsidRPr="00667072">
        <w:rPr>
          <w:color w:val="FFFFFF" w:themeColor="background1"/>
          <w:sz w:val="36"/>
        </w:rPr>
        <w:tab/>
      </w:r>
      <w:r w:rsidR="003D628F" w:rsidRPr="00667072">
        <w:rPr>
          <w:rFonts w:ascii="Arial" w:hAnsi="Arial" w:cs="Times New Roman"/>
          <w:bCs w:val="0"/>
          <w:iCs w:val="0"/>
          <w:color w:val="FFFFFF" w:themeColor="background1"/>
          <w:sz w:val="36"/>
          <w:szCs w:val="36"/>
        </w:rPr>
        <w:t>Not Assessed</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81310F">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08AF0FC5" w:rsidR="007F5256" w:rsidRDefault="00E4076B" w:rsidP="009C6F30">
      <w:pPr>
        <w:pStyle w:val="Heading3"/>
        <w:shd w:val="clear" w:color="auto" w:fill="F2F2F2" w:themeFill="background1" w:themeFillShade="F2"/>
      </w:pPr>
      <w:r>
        <w:t>Service</w:t>
      </w:r>
      <w:r w:rsidR="007F5256">
        <w:t xml:space="preserve"> statement:</w:t>
      </w:r>
    </w:p>
    <w:p w14:paraId="6F4AC0D3" w14:textId="2CC805CA" w:rsidR="007F5256" w:rsidRDefault="007F5256" w:rsidP="00912DE6">
      <w:pPr>
        <w:numPr>
          <w:ilvl w:val="0"/>
          <w:numId w:val="6"/>
        </w:numPr>
        <w:shd w:val="clear" w:color="auto" w:fill="F2F2F2" w:themeFill="background1" w:themeFillShade="F2"/>
      </w:pPr>
      <w:r w:rsidRPr="009856CE">
        <w:t xml:space="preserve">The </w:t>
      </w:r>
      <w:r w:rsidR="00E4076B">
        <w:t>service</w:t>
      </w:r>
      <w:r w:rsidRPr="009856CE">
        <w:t xml:space="preserve"> regularly seeks input and feedback from consumers, carers, the workforce and others and uses the input and feedback to inform continuous improvements for individual consumers and the whole </w:t>
      </w:r>
      <w:r w:rsidR="00E4076B">
        <w:t>service</w:t>
      </w:r>
      <w:r w:rsidRPr="009856CE">
        <w:t>.</w:t>
      </w:r>
    </w:p>
    <w:p w14:paraId="21D43F16" w14:textId="7A20CF73" w:rsidR="007F5256" w:rsidRDefault="007F5256" w:rsidP="00427817">
      <w:pPr>
        <w:pStyle w:val="Heading2"/>
      </w:pPr>
      <w:r>
        <w:t>Assessment of Standard 6</w:t>
      </w:r>
    </w:p>
    <w:p w14:paraId="580817B0" w14:textId="27D98E7F" w:rsidR="00614546" w:rsidRDefault="00614546" w:rsidP="00614546">
      <w:pPr>
        <w:rPr>
          <w:rFonts w:eastAsia="Calibri"/>
          <w:color w:val="auto"/>
          <w:lang w:eastAsia="en-US"/>
        </w:rPr>
      </w:pPr>
      <w:r>
        <w:rPr>
          <w:rFonts w:eastAsia="Calibri"/>
          <w:color w:val="auto"/>
          <w:lang w:eastAsia="en-US"/>
        </w:rPr>
        <w:t xml:space="preserve">To understand the consumer experience and how the </w:t>
      </w:r>
      <w:r w:rsidR="00E4076B">
        <w:rPr>
          <w:rFonts w:eastAsia="Calibri"/>
          <w:color w:val="auto"/>
          <w:lang w:eastAsia="en-US"/>
        </w:rPr>
        <w:t>service</w:t>
      </w:r>
      <w:r>
        <w:rPr>
          <w:rFonts w:eastAsia="Calibri"/>
          <w:color w:val="auto"/>
          <w:lang w:eastAsia="en-US"/>
        </w:rPr>
        <w:t xml:space="preserve"> understands and applies the requirements of this Standard, the Assessment Team sampled the experience of consumers – discussing their experiences of the </w:t>
      </w:r>
      <w:r w:rsidR="00E4076B">
        <w:rPr>
          <w:rFonts w:eastAsia="Calibri"/>
          <w:color w:val="auto"/>
          <w:lang w:eastAsia="en-US"/>
        </w:rPr>
        <w:t>service</w:t>
      </w:r>
      <w:r>
        <w:rPr>
          <w:rFonts w:eastAsia="Calibri"/>
          <w:color w:val="auto"/>
          <w:lang w:eastAsia="en-US"/>
        </w:rPr>
        <w:t xml:space="preserve">’s complaints and feedback processes and to describe the </w:t>
      </w:r>
      <w:r w:rsidR="00E4076B">
        <w:rPr>
          <w:rFonts w:eastAsia="Calibri"/>
          <w:color w:val="auto"/>
          <w:lang w:eastAsia="en-US"/>
        </w:rPr>
        <w:t>service</w:t>
      </w:r>
      <w:r>
        <w:rPr>
          <w:rFonts w:eastAsia="Calibri"/>
          <w:color w:val="auto"/>
          <w:lang w:eastAsia="en-US"/>
        </w:rPr>
        <w:t xml:space="preserve">’s response. The Assessment Team also observed the complaints register, complaints trend analysis and examined staff understanding and application of the requirements under this Standard. </w:t>
      </w:r>
    </w:p>
    <w:p w14:paraId="4981911B" w14:textId="77777777" w:rsidR="00614546" w:rsidRDefault="00614546" w:rsidP="00614546">
      <w:pPr>
        <w:rPr>
          <w:rFonts w:eastAsia="Calibri"/>
          <w:lang w:eastAsia="en-US"/>
        </w:rPr>
      </w:pPr>
      <w:r>
        <w:rPr>
          <w:rFonts w:eastAsia="Calibri"/>
          <w:color w:val="auto"/>
          <w:lang w:eastAsia="en-US"/>
        </w:rPr>
        <w:t xml:space="preserve">Overall sampled consumers and representatives considered that they are encouraged and supported </w:t>
      </w:r>
      <w:r>
        <w:rPr>
          <w:rFonts w:eastAsia="Calibri"/>
          <w:lang w:eastAsia="en-US"/>
        </w:rPr>
        <w:t>to give feedback and make complaints, and that appropriate action is taken. For example:</w:t>
      </w:r>
    </w:p>
    <w:p w14:paraId="0AA88E4E" w14:textId="0BADFB97" w:rsidR="00614546" w:rsidRDefault="00614546" w:rsidP="0081310F">
      <w:pPr>
        <w:numPr>
          <w:ilvl w:val="0"/>
          <w:numId w:val="48"/>
        </w:numPr>
        <w:spacing w:before="120" w:line="240" w:lineRule="auto"/>
      </w:pPr>
      <w:r w:rsidRPr="0081310F">
        <w:t>Consumers and representatives advised they are aware of the various pathways to raise concerns or complaints and reported they feel comfortable and safe providing feedback</w:t>
      </w:r>
      <w:r w:rsidR="003074A5" w:rsidRPr="0081310F">
        <w:t>;</w:t>
      </w:r>
    </w:p>
    <w:p w14:paraId="7F680379" w14:textId="47049257" w:rsidR="00614546" w:rsidRDefault="00614546" w:rsidP="0081310F">
      <w:pPr>
        <w:numPr>
          <w:ilvl w:val="0"/>
          <w:numId w:val="48"/>
        </w:numPr>
        <w:spacing w:before="120" w:line="240" w:lineRule="auto"/>
      </w:pPr>
      <w:r w:rsidRPr="0081310F">
        <w:t>All consumers interviewed who had raised complaints or concerns, reported their feedback was acknowledged and advised improvements were made in response to their feedback. Consumers reported</w:t>
      </w:r>
      <w:r>
        <w:t xml:space="preserve"> management and staff had apologised and that care and service delivery improved in response to their feedback</w:t>
      </w:r>
      <w:r w:rsidR="003074A5">
        <w:t>;</w:t>
      </w:r>
      <w:r>
        <w:t xml:space="preserve"> </w:t>
      </w:r>
    </w:p>
    <w:p w14:paraId="545A418D" w14:textId="286CB80B" w:rsidR="00614546" w:rsidRDefault="00614546" w:rsidP="0081310F">
      <w:pPr>
        <w:numPr>
          <w:ilvl w:val="0"/>
          <w:numId w:val="48"/>
        </w:numPr>
        <w:spacing w:before="120" w:line="240" w:lineRule="auto"/>
      </w:pPr>
      <w:r>
        <w:t xml:space="preserve">The Assessment Team reviewed the feedback and complaints register and noted consumer suggestions and complaints are recorded along with the actions taken to address the complaint. The </w:t>
      </w:r>
      <w:r w:rsidR="004C7B96">
        <w:t>register</w:t>
      </w:r>
      <w:r>
        <w:t xml:space="preserve"> reflected improvements made in response to feedback received</w:t>
      </w:r>
      <w:r w:rsidR="003074A5">
        <w:t>; and</w:t>
      </w:r>
    </w:p>
    <w:p w14:paraId="25919D29" w14:textId="460AD162" w:rsidR="00614546" w:rsidRPr="0081310F" w:rsidRDefault="00FF789D" w:rsidP="0081310F">
      <w:pPr>
        <w:numPr>
          <w:ilvl w:val="0"/>
          <w:numId w:val="48"/>
        </w:numPr>
        <w:spacing w:before="120" w:line="240" w:lineRule="auto"/>
      </w:pPr>
      <w:r w:rsidRPr="0081310F">
        <w:lastRenderedPageBreak/>
        <w:t>The service has</w:t>
      </w:r>
      <w:r w:rsidR="00614546" w:rsidRPr="0081310F">
        <w:t xml:space="preserve"> process</w:t>
      </w:r>
      <w:r w:rsidRPr="0081310F">
        <w:t>es</w:t>
      </w:r>
      <w:r w:rsidR="00614546" w:rsidRPr="0081310F">
        <w:t xml:space="preserve"> is in place to govern feedback and complaints. Management are responsible for all investigation and actions in relation to feedback received which is logged electronically and reviewed at </w:t>
      </w:r>
      <w:r w:rsidRPr="0081310F">
        <w:t xml:space="preserve">a </w:t>
      </w:r>
      <w:r w:rsidR="00E4076B" w:rsidRPr="0081310F">
        <w:t>service</w:t>
      </w:r>
      <w:r w:rsidR="00614546" w:rsidRPr="0081310F">
        <w:t xml:space="preserve"> level. </w:t>
      </w:r>
    </w:p>
    <w:p w14:paraId="290E9D67" w14:textId="77777777" w:rsidR="00913F81" w:rsidRDefault="00913F81" w:rsidP="00913F81">
      <w:pPr>
        <w:rPr>
          <w:rFonts w:eastAsiaTheme="minorHAnsi"/>
        </w:rPr>
      </w:pPr>
      <w:r>
        <w:rPr>
          <w:rFonts w:eastAsiaTheme="minorHAnsi"/>
        </w:rPr>
        <w:t>The Quality Standard for Home care packages service is assessed as Compliant as all the requirements of the Standard have been assessed as Compliant.</w:t>
      </w:r>
    </w:p>
    <w:p w14:paraId="30B93C3B" w14:textId="77777777" w:rsidR="00913F81" w:rsidRPr="00913F81" w:rsidRDefault="00913F81" w:rsidP="00913F81">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7D9EA69B" w14:textId="6D7140D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913F8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63B34086" w14:textId="77777777" w:rsidTr="006107BF">
        <w:tc>
          <w:tcPr>
            <w:tcW w:w="4531" w:type="dxa"/>
            <w:shd w:val="clear" w:color="auto" w:fill="E7E6E6" w:themeFill="background2"/>
          </w:tcPr>
          <w:p w14:paraId="740AF797" w14:textId="5FD9FFC3" w:rsidR="003D628F" w:rsidRPr="002B61BB" w:rsidRDefault="003D628F" w:rsidP="003D628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413D4B06"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3F9574EB" w14:textId="66B523E0"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5AAA8280" w14:textId="77777777" w:rsidTr="006107BF">
        <w:tc>
          <w:tcPr>
            <w:tcW w:w="4531" w:type="dxa"/>
            <w:shd w:val="clear" w:color="auto" w:fill="E7E6E6" w:themeFill="background2"/>
          </w:tcPr>
          <w:p w14:paraId="6EBF36C2" w14:textId="77777777" w:rsidR="003D628F" w:rsidRPr="002B61BB" w:rsidRDefault="003D628F" w:rsidP="003D628F">
            <w:pPr>
              <w:pStyle w:val="Heading3"/>
              <w:spacing w:before="0" w:after="0"/>
              <w:outlineLvl w:val="2"/>
            </w:pPr>
          </w:p>
        </w:tc>
        <w:tc>
          <w:tcPr>
            <w:tcW w:w="993" w:type="dxa"/>
            <w:shd w:val="clear" w:color="auto" w:fill="E7E6E6" w:themeFill="background2"/>
          </w:tcPr>
          <w:p w14:paraId="38A4A7C3" w14:textId="5F52D691"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1FC4C446" w14:textId="45E39EC4"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2D1918DA"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2DFFDFEA" w14:textId="77777777" w:rsidTr="006107BF">
        <w:tc>
          <w:tcPr>
            <w:tcW w:w="4531" w:type="dxa"/>
            <w:shd w:val="clear" w:color="auto" w:fill="E7E6E6" w:themeFill="background2"/>
          </w:tcPr>
          <w:p w14:paraId="5C4E3439" w14:textId="3D2E29B0" w:rsidR="003D628F" w:rsidRPr="002B61BB" w:rsidRDefault="003D628F" w:rsidP="003D628F">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3B73151"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22AEFBD5" w14:textId="54A9A29F"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08493B7F" w14:textId="77777777" w:rsidTr="006107BF">
        <w:tc>
          <w:tcPr>
            <w:tcW w:w="4531" w:type="dxa"/>
            <w:shd w:val="clear" w:color="auto" w:fill="E7E6E6" w:themeFill="background2"/>
          </w:tcPr>
          <w:p w14:paraId="4C3DDD10" w14:textId="77777777" w:rsidR="003D628F" w:rsidRPr="002B61BB" w:rsidRDefault="003D628F" w:rsidP="003D628F">
            <w:pPr>
              <w:pStyle w:val="Heading3"/>
              <w:spacing w:before="0" w:after="0"/>
              <w:outlineLvl w:val="2"/>
            </w:pPr>
          </w:p>
        </w:tc>
        <w:tc>
          <w:tcPr>
            <w:tcW w:w="993" w:type="dxa"/>
            <w:shd w:val="clear" w:color="auto" w:fill="E7E6E6" w:themeFill="background2"/>
          </w:tcPr>
          <w:p w14:paraId="7C568C78" w14:textId="7CA713D9"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1F57D9BF" w14:textId="1FAA5C8B"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146AEC50" w:rsidR="00EA2B99" w:rsidRDefault="00614546"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37B57580" w14:textId="77777777" w:rsidTr="006107BF">
        <w:tc>
          <w:tcPr>
            <w:tcW w:w="4531" w:type="dxa"/>
            <w:shd w:val="clear" w:color="auto" w:fill="E7E6E6" w:themeFill="background2"/>
          </w:tcPr>
          <w:p w14:paraId="3E00C01E" w14:textId="497F55E1" w:rsidR="003D628F" w:rsidRPr="002B61BB" w:rsidRDefault="003D628F" w:rsidP="003D628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171B02FD"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7E810BFA" w14:textId="14A609AE"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43503003" w14:textId="77777777" w:rsidTr="006107BF">
        <w:tc>
          <w:tcPr>
            <w:tcW w:w="4531" w:type="dxa"/>
            <w:shd w:val="clear" w:color="auto" w:fill="E7E6E6" w:themeFill="background2"/>
          </w:tcPr>
          <w:p w14:paraId="476976C2" w14:textId="77777777" w:rsidR="003D628F" w:rsidRPr="002B61BB" w:rsidRDefault="003D628F" w:rsidP="003D628F">
            <w:pPr>
              <w:pStyle w:val="Heading3"/>
              <w:spacing w:before="0" w:after="0"/>
              <w:outlineLvl w:val="2"/>
            </w:pPr>
          </w:p>
        </w:tc>
        <w:tc>
          <w:tcPr>
            <w:tcW w:w="993" w:type="dxa"/>
            <w:shd w:val="clear" w:color="auto" w:fill="E7E6E6" w:themeFill="background2"/>
          </w:tcPr>
          <w:p w14:paraId="33FDC05A" w14:textId="3D1BD6AC"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8C9084D" w14:textId="63E2FD08"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D25F0BE" w:rsidR="006F1E3F" w:rsidRDefault="00614546"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46D996A9" w14:textId="77777777" w:rsidTr="006107BF">
        <w:tc>
          <w:tcPr>
            <w:tcW w:w="4531" w:type="dxa"/>
            <w:shd w:val="clear" w:color="auto" w:fill="E7E6E6" w:themeFill="background2"/>
          </w:tcPr>
          <w:p w14:paraId="56D0FB96" w14:textId="036FC75D" w:rsidR="003D628F" w:rsidRPr="002B61BB" w:rsidRDefault="003D628F" w:rsidP="003D628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3FE845A4"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6E18C20E" w14:textId="25DFC6D3"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2ABE2FB8" w14:textId="77777777" w:rsidTr="006107BF">
        <w:tc>
          <w:tcPr>
            <w:tcW w:w="4531" w:type="dxa"/>
            <w:shd w:val="clear" w:color="auto" w:fill="E7E6E6" w:themeFill="background2"/>
          </w:tcPr>
          <w:p w14:paraId="2475A9BD" w14:textId="77777777" w:rsidR="003D628F" w:rsidRPr="002B61BB" w:rsidRDefault="003D628F" w:rsidP="003D628F">
            <w:pPr>
              <w:pStyle w:val="Heading3"/>
              <w:spacing w:before="0" w:after="0"/>
              <w:outlineLvl w:val="2"/>
            </w:pPr>
          </w:p>
        </w:tc>
        <w:tc>
          <w:tcPr>
            <w:tcW w:w="993" w:type="dxa"/>
            <w:shd w:val="clear" w:color="auto" w:fill="E7E6E6" w:themeFill="background2"/>
          </w:tcPr>
          <w:p w14:paraId="50FD710E" w14:textId="3EBB8FAC"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5E7052C" w14:textId="1D9835C2"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D7DEB9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667072">
        <w:rPr>
          <w:rFonts w:ascii="Arial" w:hAnsi="Arial" w:cs="Times New Roman"/>
          <w:bCs w:val="0"/>
          <w:iCs w:val="0"/>
          <w:color w:val="FFFFFF" w:themeColor="background1"/>
          <w:sz w:val="36"/>
          <w:szCs w:val="36"/>
        </w:rPr>
        <w:t xml:space="preserve">Compliant  </w:t>
      </w:r>
      <w:r w:rsidR="003D628F" w:rsidRPr="00667072">
        <w:rPr>
          <w:color w:val="FFFFFF" w:themeColor="background1"/>
          <w:highlight w:val="yellow"/>
        </w:rPr>
        <w:br/>
      </w:r>
      <w:r w:rsidR="003D628F" w:rsidRPr="00667072">
        <w:rPr>
          <w:color w:val="FFFFFF" w:themeColor="background1"/>
          <w:sz w:val="36"/>
        </w:rPr>
        <w:tab/>
        <w:t xml:space="preserve">CHSP </w:t>
      </w:r>
      <w:r w:rsidR="003D628F" w:rsidRPr="00667072">
        <w:rPr>
          <w:color w:val="FFFFFF" w:themeColor="background1"/>
          <w:sz w:val="36"/>
        </w:rPr>
        <w:tab/>
      </w:r>
      <w:r w:rsidR="003D628F" w:rsidRPr="00667072">
        <w:rPr>
          <w:rFonts w:ascii="Arial" w:hAnsi="Arial" w:cs="Times New Roman"/>
          <w:bCs w:val="0"/>
          <w:iCs w:val="0"/>
          <w:color w:val="FFFFFF" w:themeColor="background1"/>
          <w:sz w:val="36"/>
          <w:szCs w:val="36"/>
        </w:rPr>
        <w:t>Not Assessed</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0ED07DBE" w:rsidR="007F5256" w:rsidRDefault="00E4076B" w:rsidP="009C6F30">
      <w:pPr>
        <w:pStyle w:val="Heading3"/>
        <w:shd w:val="clear" w:color="auto" w:fill="F2F2F2" w:themeFill="background1" w:themeFillShade="F2"/>
      </w:pPr>
      <w:r>
        <w:t>Service</w:t>
      </w:r>
      <w:r w:rsidR="007F5256">
        <w:t xml:space="preserve"> statement:</w:t>
      </w:r>
    </w:p>
    <w:p w14:paraId="39856542" w14:textId="673ED9AB" w:rsidR="007F5256" w:rsidRDefault="007F5256" w:rsidP="00912DE6">
      <w:pPr>
        <w:numPr>
          <w:ilvl w:val="0"/>
          <w:numId w:val="7"/>
        </w:numPr>
        <w:shd w:val="clear" w:color="auto" w:fill="F2F2F2" w:themeFill="background1" w:themeFillShade="F2"/>
      </w:pPr>
      <w:r>
        <w:t xml:space="preserve">The </w:t>
      </w:r>
      <w:r w:rsidR="00E4076B">
        <w:t>service</w:t>
      </w:r>
      <w:r>
        <w:t xml:space="preserve">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0D22819" w14:textId="100A52DD" w:rsidR="00614546" w:rsidRDefault="00614546" w:rsidP="00614546">
      <w:pPr>
        <w:rPr>
          <w:rFonts w:eastAsia="Arial"/>
          <w:color w:val="auto"/>
        </w:rPr>
      </w:pPr>
      <w:r w:rsidRPr="00475586">
        <w:rPr>
          <w:rFonts w:eastAsia="Arial"/>
          <w:color w:val="auto"/>
        </w:rPr>
        <w:t xml:space="preserve">To understand the consumer’s experience and how the </w:t>
      </w:r>
      <w:r w:rsidR="00E4076B">
        <w:rPr>
          <w:rFonts w:eastAsia="Arial"/>
          <w:color w:val="auto"/>
        </w:rPr>
        <w:t>service</w:t>
      </w:r>
      <w:r w:rsidRPr="00475586">
        <w:rPr>
          <w:rFonts w:eastAsia="Arial"/>
          <w:color w:val="auto"/>
        </w:rPr>
        <w:t xml:space="preserve"> understands and applies the individual requirements within this Standard, the Assessment Team spoke with consumers about their experience, interviewed staff, and reviewed a range of documents.</w:t>
      </w:r>
    </w:p>
    <w:p w14:paraId="493187D9" w14:textId="77777777" w:rsidR="00614546" w:rsidRDefault="00614546" w:rsidP="00614546">
      <w:pPr>
        <w:rPr>
          <w:rFonts w:eastAsia="Calibri"/>
          <w:color w:val="000000" w:themeColor="text1"/>
          <w:lang w:eastAsia="en-US"/>
        </w:rPr>
      </w:pPr>
      <w:r>
        <w:rPr>
          <w:rFonts w:eastAsia="Calibri"/>
          <w:color w:val="000000" w:themeColor="text1"/>
          <w:lang w:eastAsia="en-US"/>
        </w:rPr>
        <w:t>All</w:t>
      </w:r>
      <w:r w:rsidRPr="00532F89">
        <w:rPr>
          <w:rFonts w:eastAsia="Calibri"/>
          <w:color w:val="000000" w:themeColor="text1"/>
          <w:lang w:eastAsia="en-US"/>
        </w:rPr>
        <w:t xml:space="preserve"> sampled consumers </w:t>
      </w:r>
      <w:r>
        <w:rPr>
          <w:rFonts w:eastAsia="Calibri"/>
          <w:color w:val="000000" w:themeColor="text1"/>
          <w:lang w:eastAsia="en-US"/>
        </w:rPr>
        <w:t>reported they</w:t>
      </w:r>
      <w:r w:rsidRPr="00532F89">
        <w:rPr>
          <w:rFonts w:eastAsia="Calibri"/>
          <w:color w:val="000000" w:themeColor="text1"/>
          <w:lang w:eastAsia="en-US"/>
        </w:rPr>
        <w:t xml:space="preserve"> </w:t>
      </w:r>
      <w:r>
        <w:rPr>
          <w:rFonts w:eastAsia="Calibri"/>
          <w:color w:val="000000" w:themeColor="text1"/>
          <w:lang w:eastAsia="en-US"/>
        </w:rPr>
        <w:t>receive</w:t>
      </w:r>
      <w:r w:rsidRPr="00532F89">
        <w:rPr>
          <w:rFonts w:eastAsia="Calibri"/>
          <w:color w:val="000000" w:themeColor="text1"/>
          <w:lang w:eastAsia="en-US"/>
        </w:rPr>
        <w:t xml:space="preserve"> quality care and services </w:t>
      </w:r>
      <w:r>
        <w:rPr>
          <w:rFonts w:eastAsia="Calibri"/>
          <w:color w:val="000000" w:themeColor="text1"/>
          <w:lang w:eastAsia="en-US"/>
        </w:rPr>
        <w:t xml:space="preserve">at the times they need them </w:t>
      </w:r>
      <w:r w:rsidRPr="00532F89">
        <w:rPr>
          <w:rFonts w:eastAsia="Calibri"/>
          <w:color w:val="000000" w:themeColor="text1"/>
          <w:lang w:eastAsia="en-US"/>
        </w:rPr>
        <w:t xml:space="preserve">from people who are kind, capable and caring. </w:t>
      </w:r>
    </w:p>
    <w:p w14:paraId="0C3574D7" w14:textId="750315ED" w:rsidR="00614546" w:rsidRPr="00EE445C" w:rsidRDefault="00614546" w:rsidP="00614546">
      <w:pPr>
        <w:rPr>
          <w:rFonts w:eastAsia="Calibri"/>
          <w:color w:val="000000" w:themeColor="text1"/>
          <w:lang w:eastAsia="en-US"/>
        </w:rPr>
      </w:pPr>
      <w:r w:rsidRPr="00EE445C">
        <w:rPr>
          <w:rFonts w:eastAsia="Calibri"/>
          <w:color w:val="000000" w:themeColor="text1"/>
          <w:lang w:eastAsia="en-US"/>
        </w:rPr>
        <w:t xml:space="preserve">Consumers and representatives interviewed </w:t>
      </w:r>
      <w:r>
        <w:rPr>
          <w:rFonts w:eastAsia="Calibri"/>
          <w:color w:val="000000" w:themeColor="text1"/>
          <w:lang w:eastAsia="en-US"/>
        </w:rPr>
        <w:t xml:space="preserve">reported </w:t>
      </w:r>
      <w:r w:rsidR="004C7B96">
        <w:rPr>
          <w:rFonts w:eastAsia="Calibri"/>
          <w:color w:val="000000" w:themeColor="text1"/>
          <w:lang w:eastAsia="en-US"/>
        </w:rPr>
        <w:t xml:space="preserve">an </w:t>
      </w:r>
      <w:r w:rsidR="00FF789D">
        <w:rPr>
          <w:rFonts w:eastAsia="Calibri"/>
          <w:color w:val="000000" w:themeColor="text1"/>
          <w:lang w:eastAsia="en-US"/>
        </w:rPr>
        <w:t>appropriate</w:t>
      </w:r>
      <w:r w:rsidR="004C7B96">
        <w:rPr>
          <w:rFonts w:eastAsia="Calibri"/>
          <w:color w:val="000000" w:themeColor="text1"/>
          <w:lang w:eastAsia="en-US"/>
        </w:rPr>
        <w:t xml:space="preserve"> number of</w:t>
      </w:r>
      <w:r>
        <w:rPr>
          <w:rFonts w:eastAsia="Calibri"/>
          <w:color w:val="000000" w:themeColor="text1"/>
          <w:lang w:eastAsia="en-US"/>
        </w:rPr>
        <w:t xml:space="preserve"> skilled and qualified staff </w:t>
      </w:r>
      <w:r w:rsidRPr="00EE445C">
        <w:rPr>
          <w:rFonts w:eastAsiaTheme="minorHAnsi"/>
          <w:color w:val="000000" w:themeColor="text1"/>
          <w:lang w:eastAsia="en-US"/>
        </w:rPr>
        <w:t>are a</w:t>
      </w:r>
      <w:r>
        <w:rPr>
          <w:rFonts w:eastAsiaTheme="minorHAnsi"/>
          <w:color w:val="000000" w:themeColor="text1"/>
          <w:lang w:eastAsia="en-US"/>
        </w:rPr>
        <w:t>vailable</w:t>
      </w:r>
      <w:r w:rsidRPr="00EE445C">
        <w:rPr>
          <w:rFonts w:eastAsiaTheme="minorHAnsi"/>
          <w:color w:val="000000" w:themeColor="text1"/>
          <w:lang w:eastAsia="en-US"/>
        </w:rPr>
        <w:t xml:space="preserve"> to deliver </w:t>
      </w:r>
      <w:r>
        <w:rPr>
          <w:rFonts w:eastAsiaTheme="minorHAnsi"/>
          <w:color w:val="000000" w:themeColor="text1"/>
          <w:lang w:eastAsia="en-US"/>
        </w:rPr>
        <w:t xml:space="preserve">safe </w:t>
      </w:r>
      <w:r w:rsidRPr="00EE445C">
        <w:rPr>
          <w:rFonts w:eastAsiaTheme="minorHAnsi"/>
          <w:color w:val="000000" w:themeColor="text1"/>
          <w:lang w:eastAsia="en-US"/>
        </w:rPr>
        <w:t>care and services</w:t>
      </w:r>
      <w:r>
        <w:rPr>
          <w:rFonts w:eastAsiaTheme="minorHAnsi"/>
          <w:color w:val="000000" w:themeColor="text1"/>
          <w:lang w:eastAsia="en-US"/>
        </w:rPr>
        <w:t xml:space="preserve"> in accordance with the consumer’s needs, goals and preferences</w:t>
      </w:r>
      <w:r w:rsidRPr="00EE445C">
        <w:rPr>
          <w:rFonts w:eastAsia="Calibri"/>
          <w:color w:val="000000" w:themeColor="text1"/>
          <w:lang w:eastAsia="en-US"/>
        </w:rPr>
        <w:t xml:space="preserve">. </w:t>
      </w:r>
    </w:p>
    <w:p w14:paraId="79D009E2" w14:textId="2E4544D2" w:rsidR="00614546" w:rsidRDefault="00614546" w:rsidP="00614546">
      <w:pPr>
        <w:rPr>
          <w:rFonts w:eastAsia="Calibri"/>
          <w:color w:val="000000" w:themeColor="text1"/>
          <w:lang w:eastAsia="en-US"/>
        </w:rPr>
      </w:pPr>
      <w:r w:rsidRPr="00125F06">
        <w:rPr>
          <w:rFonts w:eastAsia="Calibri"/>
          <w:color w:val="000000" w:themeColor="text1"/>
          <w:lang w:eastAsia="en-US"/>
        </w:rPr>
        <w:t xml:space="preserve">The </w:t>
      </w:r>
      <w:r w:rsidR="00E4076B">
        <w:rPr>
          <w:rFonts w:eastAsia="Calibri"/>
          <w:color w:val="000000" w:themeColor="text1"/>
          <w:lang w:eastAsia="en-US"/>
        </w:rPr>
        <w:t>service</w:t>
      </w:r>
      <w:r w:rsidRPr="00125F06">
        <w:rPr>
          <w:rFonts w:eastAsia="Calibri"/>
          <w:color w:val="000000" w:themeColor="text1"/>
          <w:lang w:eastAsia="en-US"/>
        </w:rPr>
        <w:t xml:space="preserve"> has an ongoing recruitment process and brokerage arrangements to ensure </w:t>
      </w:r>
      <w:r>
        <w:rPr>
          <w:rFonts w:eastAsia="Calibri"/>
          <w:color w:val="000000" w:themeColor="text1"/>
          <w:lang w:eastAsia="en-US"/>
        </w:rPr>
        <w:t>the availability of diverse staff</w:t>
      </w:r>
      <w:r w:rsidRPr="00125F06">
        <w:rPr>
          <w:rFonts w:eastAsia="Calibri"/>
          <w:color w:val="000000" w:themeColor="text1"/>
          <w:lang w:eastAsia="en-US"/>
        </w:rPr>
        <w:t xml:space="preserve"> to deliver </w:t>
      </w:r>
      <w:r>
        <w:rPr>
          <w:rFonts w:eastAsia="Calibri"/>
          <w:color w:val="000000" w:themeColor="text1"/>
          <w:lang w:eastAsia="en-US"/>
        </w:rPr>
        <w:t xml:space="preserve">individualised, </w:t>
      </w:r>
      <w:r w:rsidRPr="00125F06">
        <w:rPr>
          <w:rFonts w:eastAsia="Calibri"/>
          <w:color w:val="000000" w:themeColor="text1"/>
          <w:lang w:eastAsia="en-US"/>
        </w:rPr>
        <w:t>scheduled care and services</w:t>
      </w:r>
      <w:r>
        <w:rPr>
          <w:rFonts w:eastAsia="Calibri"/>
          <w:color w:val="000000" w:themeColor="text1"/>
          <w:lang w:eastAsia="en-US"/>
        </w:rPr>
        <w:t xml:space="preserve"> to consumers, and to ensure appropriately qualified and skilled staff are available for referral when required.  </w:t>
      </w:r>
    </w:p>
    <w:p w14:paraId="3D1822A1" w14:textId="7E6B21AB" w:rsidR="00614546" w:rsidRDefault="00614546" w:rsidP="00614546">
      <w:pPr>
        <w:rPr>
          <w:rFonts w:eastAsia="Calibri"/>
          <w:color w:val="000000" w:themeColor="text1"/>
          <w:lang w:eastAsia="en-US"/>
        </w:rPr>
      </w:pPr>
      <w:r>
        <w:rPr>
          <w:rFonts w:eastAsia="Calibri"/>
          <w:color w:val="000000" w:themeColor="text1"/>
          <w:lang w:eastAsia="en-US"/>
        </w:rPr>
        <w:t xml:space="preserve">Policies and procedures are in place to support human resource management; however, the service is currently in a state of transition and is yet to embed their learning and development framework at the </w:t>
      </w:r>
      <w:r w:rsidR="00E4076B">
        <w:rPr>
          <w:rFonts w:eastAsia="Calibri"/>
          <w:color w:val="000000" w:themeColor="text1"/>
          <w:lang w:eastAsia="en-US"/>
        </w:rPr>
        <w:t>service</w:t>
      </w:r>
      <w:r>
        <w:rPr>
          <w:rFonts w:eastAsia="Calibri"/>
          <w:color w:val="000000" w:themeColor="text1"/>
          <w:lang w:eastAsia="en-US"/>
        </w:rPr>
        <w:t xml:space="preserve"> level. </w:t>
      </w:r>
    </w:p>
    <w:p w14:paraId="61F55A52" w14:textId="1D33BAEA" w:rsidR="00614546" w:rsidRDefault="00614546" w:rsidP="00614546">
      <w:pPr>
        <w:rPr>
          <w:rFonts w:eastAsia="Calibri"/>
          <w:lang w:eastAsia="en-US"/>
        </w:rPr>
      </w:pPr>
      <w:r w:rsidRPr="00475586">
        <w:rPr>
          <w:rFonts w:eastAsia="Calibri"/>
          <w:lang w:eastAsia="en-US"/>
        </w:rPr>
        <w:t xml:space="preserve">The </w:t>
      </w:r>
      <w:r w:rsidR="00E4076B">
        <w:rPr>
          <w:rFonts w:eastAsia="Calibri"/>
          <w:lang w:eastAsia="en-US"/>
        </w:rPr>
        <w:t>service</w:t>
      </w:r>
      <w:r w:rsidRPr="00475586">
        <w:rPr>
          <w:rFonts w:eastAsia="Calibri"/>
          <w:lang w:eastAsia="en-US"/>
        </w:rPr>
        <w:t xml:space="preserve"> has a</w:t>
      </w:r>
      <w:r>
        <w:rPr>
          <w:rFonts w:eastAsia="Calibri"/>
          <w:lang w:eastAsia="en-US"/>
        </w:rPr>
        <w:t>n orientation and induction training program in place and a</w:t>
      </w:r>
      <w:r w:rsidRPr="00475586">
        <w:rPr>
          <w:rFonts w:eastAsia="Calibri"/>
          <w:lang w:eastAsia="en-US"/>
        </w:rPr>
        <w:t xml:space="preserve"> system in place to assess, monitor and review the performance of each member of the workforce.</w:t>
      </w:r>
      <w:r>
        <w:rPr>
          <w:rFonts w:eastAsia="Calibri"/>
          <w:lang w:eastAsia="en-US"/>
        </w:rPr>
        <w:t xml:space="preserve"> The </w:t>
      </w:r>
      <w:r w:rsidR="00E4076B">
        <w:rPr>
          <w:rFonts w:eastAsia="Calibri"/>
          <w:lang w:eastAsia="en-US"/>
        </w:rPr>
        <w:t>service</w:t>
      </w:r>
      <w:r>
        <w:rPr>
          <w:rFonts w:eastAsia="Calibri"/>
          <w:lang w:eastAsia="en-US"/>
        </w:rPr>
        <w:t xml:space="preserve"> also has established processes facilitating consumer involvement and contribution to the monitoring and review of staff performance. </w:t>
      </w:r>
    </w:p>
    <w:p w14:paraId="2CD14B47" w14:textId="77777777" w:rsidR="00913F81" w:rsidRDefault="00913F81" w:rsidP="00913F81">
      <w:pPr>
        <w:rPr>
          <w:rFonts w:eastAsiaTheme="minorHAnsi"/>
        </w:rPr>
      </w:pPr>
      <w:r>
        <w:rPr>
          <w:rFonts w:eastAsiaTheme="minorHAnsi"/>
        </w:rPr>
        <w:lastRenderedPageBreak/>
        <w:t>The Quality Standard for Home care packages service is assessed as Compliant as all the requirements of the Standard have been assessed as Compliant.</w:t>
      </w:r>
    </w:p>
    <w:p w14:paraId="7441AE3E" w14:textId="77777777" w:rsidR="00913F81" w:rsidRPr="00913F81" w:rsidRDefault="00913F81" w:rsidP="00913F81">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211C4391" w14:textId="57C3D736"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913F8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1EEFE13A" w14:textId="77777777" w:rsidTr="006107BF">
        <w:tc>
          <w:tcPr>
            <w:tcW w:w="4531" w:type="dxa"/>
            <w:shd w:val="clear" w:color="auto" w:fill="E7E6E6" w:themeFill="background2"/>
          </w:tcPr>
          <w:p w14:paraId="7EFE7E03" w14:textId="601144DD" w:rsidR="003D628F" w:rsidRPr="002B61BB" w:rsidRDefault="003D628F" w:rsidP="003D628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0D9253FC"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09230127" w14:textId="1412168E"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37BE169E" w14:textId="77777777" w:rsidTr="006107BF">
        <w:tc>
          <w:tcPr>
            <w:tcW w:w="4531" w:type="dxa"/>
            <w:shd w:val="clear" w:color="auto" w:fill="E7E6E6" w:themeFill="background2"/>
          </w:tcPr>
          <w:p w14:paraId="73A0406A" w14:textId="77777777" w:rsidR="003D628F" w:rsidRPr="002B61BB" w:rsidRDefault="003D628F" w:rsidP="003D628F">
            <w:pPr>
              <w:pStyle w:val="Heading3"/>
              <w:spacing w:before="0" w:after="0"/>
              <w:outlineLvl w:val="2"/>
            </w:pPr>
          </w:p>
        </w:tc>
        <w:tc>
          <w:tcPr>
            <w:tcW w:w="993" w:type="dxa"/>
            <w:shd w:val="clear" w:color="auto" w:fill="E7E6E6" w:themeFill="background2"/>
          </w:tcPr>
          <w:p w14:paraId="65D4143F" w14:textId="0B032AFE"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1419AAE7" w14:textId="57FEBD6E"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409A71EE" w14:textId="13D84D91" w:rsidR="006F1E3F" w:rsidRDefault="00506F7F" w:rsidP="009C5027">
      <w:pPr>
        <w:rPr>
          <w:i/>
        </w:rPr>
      </w:pPr>
      <w:r w:rsidRPr="008D114F">
        <w:rPr>
          <w:i/>
        </w:rPr>
        <w:t>The workforce is planned to enable, and the number and mix of members of the workforce deployed enables, the delivery and management of safe and quality care and services.</w:t>
      </w:r>
    </w:p>
    <w:p w14:paraId="6C247310" w14:textId="77777777" w:rsidR="0081310F" w:rsidRPr="009C5027" w:rsidRDefault="0081310F" w:rsidP="009C5027">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491A43C0" w14:textId="77777777" w:rsidTr="006107BF">
        <w:tc>
          <w:tcPr>
            <w:tcW w:w="4531" w:type="dxa"/>
            <w:shd w:val="clear" w:color="auto" w:fill="E7E6E6" w:themeFill="background2"/>
          </w:tcPr>
          <w:p w14:paraId="321AFD4B" w14:textId="3D1FFF80" w:rsidR="003D628F" w:rsidRPr="002B61BB" w:rsidRDefault="003D628F" w:rsidP="003D628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E24509E"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0B65527D" w14:textId="708707D5"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729A1199" w14:textId="77777777" w:rsidTr="006107BF">
        <w:tc>
          <w:tcPr>
            <w:tcW w:w="4531" w:type="dxa"/>
            <w:shd w:val="clear" w:color="auto" w:fill="E7E6E6" w:themeFill="background2"/>
          </w:tcPr>
          <w:p w14:paraId="0FA5FB63" w14:textId="77777777" w:rsidR="003D628F" w:rsidRPr="002B61BB" w:rsidRDefault="003D628F" w:rsidP="003D628F">
            <w:pPr>
              <w:pStyle w:val="Heading3"/>
              <w:spacing w:before="0" w:after="0"/>
              <w:outlineLvl w:val="2"/>
            </w:pPr>
          </w:p>
        </w:tc>
        <w:tc>
          <w:tcPr>
            <w:tcW w:w="993" w:type="dxa"/>
            <w:shd w:val="clear" w:color="auto" w:fill="E7E6E6" w:themeFill="background2"/>
          </w:tcPr>
          <w:p w14:paraId="6DA9C83F" w14:textId="68272837"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5741D70" w14:textId="1FAD719A"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476C90F4" w:rsidR="006F1E3F" w:rsidRDefault="00614546"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775642FC" w14:textId="77777777" w:rsidTr="006107BF">
        <w:tc>
          <w:tcPr>
            <w:tcW w:w="4531" w:type="dxa"/>
            <w:shd w:val="clear" w:color="auto" w:fill="E7E6E6" w:themeFill="background2"/>
          </w:tcPr>
          <w:p w14:paraId="44522714" w14:textId="1D215329" w:rsidR="003D628F" w:rsidRPr="002B61BB" w:rsidRDefault="003D628F" w:rsidP="003D628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27802357"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3098F75C" w14:textId="01378C4E"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6F7ED1DD" w14:textId="77777777" w:rsidTr="006107BF">
        <w:tc>
          <w:tcPr>
            <w:tcW w:w="4531" w:type="dxa"/>
            <w:shd w:val="clear" w:color="auto" w:fill="E7E6E6" w:themeFill="background2"/>
          </w:tcPr>
          <w:p w14:paraId="4354B116" w14:textId="77777777" w:rsidR="003D628F" w:rsidRPr="002B61BB" w:rsidRDefault="003D628F" w:rsidP="003D628F">
            <w:pPr>
              <w:pStyle w:val="Heading3"/>
              <w:spacing w:before="0" w:after="0"/>
              <w:outlineLvl w:val="2"/>
            </w:pPr>
          </w:p>
        </w:tc>
        <w:tc>
          <w:tcPr>
            <w:tcW w:w="993" w:type="dxa"/>
            <w:shd w:val="clear" w:color="auto" w:fill="E7E6E6" w:themeFill="background2"/>
          </w:tcPr>
          <w:p w14:paraId="231A766E" w14:textId="7A00FF45"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493E20D8" w14:textId="31EB965D"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74454E69" w14:textId="383A1C80" w:rsidR="006F1E3F" w:rsidRPr="009C5027" w:rsidRDefault="00506F7F" w:rsidP="009C5027">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1E5ADAA0" w14:textId="77777777" w:rsidTr="006107BF">
        <w:tc>
          <w:tcPr>
            <w:tcW w:w="4531" w:type="dxa"/>
            <w:shd w:val="clear" w:color="auto" w:fill="E7E6E6" w:themeFill="background2"/>
          </w:tcPr>
          <w:p w14:paraId="7E1F3BC7" w14:textId="0266C053" w:rsidR="003D628F" w:rsidRPr="002B61BB" w:rsidRDefault="003D628F" w:rsidP="003D628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685F24AE"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6D422A3A" w14:textId="5148409A"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1E19ECEE" w14:textId="77777777" w:rsidTr="006107BF">
        <w:tc>
          <w:tcPr>
            <w:tcW w:w="4531" w:type="dxa"/>
            <w:shd w:val="clear" w:color="auto" w:fill="E7E6E6" w:themeFill="background2"/>
          </w:tcPr>
          <w:p w14:paraId="1E81E0CD" w14:textId="77777777" w:rsidR="003D628F" w:rsidRPr="002B61BB" w:rsidRDefault="003D628F" w:rsidP="003D628F">
            <w:pPr>
              <w:pStyle w:val="Heading3"/>
              <w:spacing w:before="0" w:after="0"/>
              <w:outlineLvl w:val="2"/>
            </w:pPr>
          </w:p>
        </w:tc>
        <w:tc>
          <w:tcPr>
            <w:tcW w:w="993" w:type="dxa"/>
            <w:shd w:val="clear" w:color="auto" w:fill="E7E6E6" w:themeFill="background2"/>
          </w:tcPr>
          <w:p w14:paraId="7799E68B" w14:textId="365A5E71"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662E6D09" w14:textId="64FC6A2A"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57C86CCC" w:rsidR="006F1E3F" w:rsidRDefault="00614546"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E77554" w14:paraId="023B7AA3" w14:textId="77777777" w:rsidTr="006107BF">
        <w:tc>
          <w:tcPr>
            <w:tcW w:w="4531" w:type="dxa"/>
            <w:shd w:val="clear" w:color="auto" w:fill="E7E6E6" w:themeFill="background2"/>
          </w:tcPr>
          <w:p w14:paraId="43C950F5" w14:textId="61A6BF51" w:rsidR="003D628F" w:rsidRPr="002B61BB" w:rsidRDefault="003D628F" w:rsidP="003D628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2E50852F"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6320F3F2" w14:textId="6BEB0EDF"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E77554" w14:paraId="7BE3574E" w14:textId="77777777" w:rsidTr="006107BF">
        <w:tc>
          <w:tcPr>
            <w:tcW w:w="4531" w:type="dxa"/>
            <w:shd w:val="clear" w:color="auto" w:fill="E7E6E6" w:themeFill="background2"/>
          </w:tcPr>
          <w:p w14:paraId="3EDC6C06" w14:textId="77777777" w:rsidR="003D628F" w:rsidRPr="002B61BB" w:rsidRDefault="003D628F" w:rsidP="003D628F">
            <w:pPr>
              <w:pStyle w:val="Heading3"/>
              <w:spacing w:before="0" w:after="0"/>
              <w:outlineLvl w:val="2"/>
            </w:pPr>
          </w:p>
        </w:tc>
        <w:tc>
          <w:tcPr>
            <w:tcW w:w="993" w:type="dxa"/>
            <w:shd w:val="clear" w:color="auto" w:fill="E7E6E6" w:themeFill="background2"/>
          </w:tcPr>
          <w:p w14:paraId="2928ED7D" w14:textId="14F47586"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22B8D95" w14:textId="0FB6D5C8"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18C85006" w14:textId="10DFF536" w:rsidR="008D7780" w:rsidRPr="0081310F" w:rsidRDefault="00872DF6" w:rsidP="004C7B96">
      <w:pPr>
        <w:spacing w:before="0" w:after="160" w:line="259" w:lineRule="auto"/>
        <w:rPr>
          <w:rFonts w:ascii="Arial Black" w:hAnsi="Arial Black"/>
          <w:color w:val="FFFFFF" w:themeColor="background1"/>
          <w:sz w:val="36"/>
        </w:rPr>
      </w:pPr>
      <w:r>
        <w:rPr>
          <w:color w:val="FFFFFF" w:themeColor="background1"/>
          <w:sz w:val="36"/>
        </w:rPr>
        <w:br w:type="page"/>
      </w:r>
      <w:r w:rsidR="00095CD4" w:rsidRPr="0081310F">
        <w:rPr>
          <w:rFonts w:ascii="Arial Black" w:hAnsi="Arial Black"/>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81310F">
        <w:rPr>
          <w:rFonts w:ascii="Arial Black" w:hAnsi="Arial Black"/>
          <w:color w:val="FFFFFF" w:themeColor="background1"/>
          <w:sz w:val="36"/>
        </w:rPr>
        <w:t xml:space="preserve">STANDARD 8 </w:t>
      </w:r>
      <w:r w:rsidR="00FF789D" w:rsidRPr="0081310F">
        <w:rPr>
          <w:rFonts w:ascii="Arial Black" w:hAnsi="Arial Black"/>
          <w:color w:val="FFFFFF" w:themeColor="background1"/>
          <w:sz w:val="36"/>
        </w:rPr>
        <w:t>Organisational</w:t>
      </w:r>
      <w:r w:rsidR="00095CD4" w:rsidRPr="0081310F">
        <w:rPr>
          <w:rFonts w:ascii="Arial Black" w:hAnsi="Arial Black"/>
          <w:color w:val="FFFFFF" w:themeColor="background1"/>
          <w:sz w:val="36"/>
        </w:rPr>
        <w:t xml:space="preserve"> governance</w:t>
      </w:r>
    </w:p>
    <w:p w14:paraId="6BBC29C3" w14:textId="2917690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D628F" w:rsidRPr="00CF4FAC">
        <w:rPr>
          <w:color w:val="FFFFFF" w:themeColor="background1"/>
          <w:sz w:val="36"/>
        </w:rPr>
        <w:t>HCP</w:t>
      </w:r>
      <w:r w:rsidR="003D628F" w:rsidRPr="00162F6A">
        <w:rPr>
          <w:color w:val="FFFFFF" w:themeColor="background1"/>
          <w:sz w:val="36"/>
        </w:rPr>
        <w:tab/>
      </w:r>
      <w:r w:rsidR="003D628F" w:rsidRPr="00667072">
        <w:rPr>
          <w:rFonts w:ascii="Arial" w:hAnsi="Arial" w:cs="Times New Roman"/>
          <w:bCs w:val="0"/>
          <w:iCs w:val="0"/>
          <w:color w:val="FFFFFF" w:themeColor="background1"/>
          <w:sz w:val="36"/>
          <w:szCs w:val="36"/>
        </w:rPr>
        <w:t xml:space="preserve">Compliant  </w:t>
      </w:r>
      <w:r w:rsidR="003D628F" w:rsidRPr="00667072">
        <w:rPr>
          <w:color w:val="FFFFFF" w:themeColor="background1"/>
          <w:highlight w:val="yellow"/>
        </w:rPr>
        <w:br/>
      </w:r>
      <w:r w:rsidR="003D628F" w:rsidRPr="00667072">
        <w:rPr>
          <w:color w:val="FFFFFF" w:themeColor="background1"/>
          <w:sz w:val="36"/>
        </w:rPr>
        <w:tab/>
        <w:t xml:space="preserve">CHSP </w:t>
      </w:r>
      <w:r w:rsidR="003D628F" w:rsidRPr="00667072">
        <w:rPr>
          <w:color w:val="FFFFFF" w:themeColor="background1"/>
          <w:sz w:val="36"/>
        </w:rPr>
        <w:tab/>
      </w:r>
      <w:r w:rsidR="003D628F" w:rsidRPr="00667072">
        <w:rPr>
          <w:rFonts w:ascii="Arial" w:hAnsi="Arial" w:cs="Times New Roman"/>
          <w:bCs w:val="0"/>
          <w:iCs w:val="0"/>
          <w:color w:val="FFFFFF" w:themeColor="background1"/>
          <w:sz w:val="36"/>
          <w:szCs w:val="36"/>
        </w:rPr>
        <w:t>Not Assessed</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54CA0B52" w:rsidR="007F5256" w:rsidRDefault="007F5256" w:rsidP="00912DE6">
      <w:pPr>
        <w:numPr>
          <w:ilvl w:val="0"/>
          <w:numId w:val="8"/>
        </w:numPr>
        <w:shd w:val="clear" w:color="auto" w:fill="F2F2F2" w:themeFill="background1" w:themeFillShade="F2"/>
      </w:pPr>
      <w:r>
        <w:t xml:space="preserve">I am confident the </w:t>
      </w:r>
      <w:r w:rsidR="00E4076B">
        <w:t>service</w:t>
      </w:r>
      <w:r>
        <w:t xml:space="preserve"> is well run. I can partner in improving the delivery of care and services.</w:t>
      </w:r>
    </w:p>
    <w:p w14:paraId="355202AF" w14:textId="241FBF49" w:rsidR="007F5256" w:rsidRDefault="00E4076B" w:rsidP="00095CD4">
      <w:pPr>
        <w:pStyle w:val="Heading3"/>
        <w:shd w:val="clear" w:color="auto" w:fill="F2F2F2" w:themeFill="background1" w:themeFillShade="F2"/>
      </w:pPr>
      <w:r>
        <w:t>Service</w:t>
      </w:r>
      <w:r w:rsidR="007F5256">
        <w:t xml:space="preserve"> statement:</w:t>
      </w:r>
    </w:p>
    <w:p w14:paraId="263DD390" w14:textId="4704671B" w:rsidR="007F5256" w:rsidRDefault="007F5256" w:rsidP="00912DE6">
      <w:pPr>
        <w:numPr>
          <w:ilvl w:val="0"/>
          <w:numId w:val="8"/>
        </w:numPr>
        <w:shd w:val="clear" w:color="auto" w:fill="F2F2F2" w:themeFill="background1" w:themeFillShade="F2"/>
      </w:pPr>
      <w:r>
        <w:t xml:space="preserve">The </w:t>
      </w:r>
      <w:r w:rsidR="00E4076B">
        <w:t>service</w:t>
      </w:r>
      <w:r>
        <w:t>’s governing body is accountable for the delivery of safe and quality care and services.</w:t>
      </w:r>
    </w:p>
    <w:p w14:paraId="2CE9F994" w14:textId="4D9161CA" w:rsidR="007F5256" w:rsidRDefault="007F5256" w:rsidP="00427817">
      <w:pPr>
        <w:pStyle w:val="Heading2"/>
      </w:pPr>
      <w:r>
        <w:t>Assessment of Standard 8</w:t>
      </w:r>
    </w:p>
    <w:p w14:paraId="706C9EE7" w14:textId="4C84D076" w:rsidR="00614546" w:rsidRPr="009F2972" w:rsidRDefault="00614546" w:rsidP="00614546">
      <w:pPr>
        <w:rPr>
          <w:rFonts w:eastAsia="Calibri"/>
          <w:color w:val="auto"/>
          <w:lang w:eastAsia="en-US"/>
        </w:rPr>
      </w:pPr>
      <w:r w:rsidRPr="009F2972">
        <w:rPr>
          <w:rFonts w:eastAsia="Calibri"/>
          <w:color w:val="auto"/>
          <w:lang w:eastAsia="en-US"/>
        </w:rPr>
        <w:t xml:space="preserve">Overall sampled consumers considered the </w:t>
      </w:r>
      <w:r w:rsidR="00E4076B">
        <w:rPr>
          <w:rFonts w:eastAsia="Calibri"/>
          <w:color w:val="auto"/>
          <w:lang w:eastAsia="en-US"/>
        </w:rPr>
        <w:t>service</w:t>
      </w:r>
      <w:r w:rsidRPr="009F2972">
        <w:rPr>
          <w:rFonts w:eastAsia="Calibri"/>
          <w:color w:val="auto"/>
          <w:lang w:eastAsia="en-US"/>
        </w:rPr>
        <w:t xml:space="preserve"> well run an</w:t>
      </w:r>
      <w:r>
        <w:rPr>
          <w:rFonts w:eastAsia="Calibri"/>
          <w:color w:val="auto"/>
          <w:lang w:eastAsia="en-US"/>
        </w:rPr>
        <w:t>d</w:t>
      </w:r>
      <w:r w:rsidRPr="009F2972">
        <w:rPr>
          <w:rFonts w:eastAsia="Calibri"/>
          <w:color w:val="auto"/>
          <w:lang w:eastAsia="en-US"/>
        </w:rPr>
        <w:t xml:space="preserve"> </w:t>
      </w:r>
      <w:r>
        <w:rPr>
          <w:rFonts w:eastAsia="Calibri"/>
          <w:color w:val="auto"/>
          <w:lang w:eastAsia="en-US"/>
        </w:rPr>
        <w:t>indicated the service partners with them to improve</w:t>
      </w:r>
      <w:r w:rsidRPr="009F2972">
        <w:rPr>
          <w:rFonts w:eastAsia="Calibri"/>
          <w:color w:val="auto"/>
          <w:lang w:eastAsia="en-US"/>
        </w:rPr>
        <w:t xml:space="preserve"> the delivery of care and services. </w:t>
      </w:r>
    </w:p>
    <w:p w14:paraId="1218FD01" w14:textId="77777777" w:rsidR="00614546" w:rsidRPr="00163FEE" w:rsidRDefault="00614546" w:rsidP="00614546">
      <w:pPr>
        <w:rPr>
          <w:rFonts w:eastAsia="Calibri"/>
          <w:lang w:eastAsia="en-US"/>
        </w:rPr>
      </w:pPr>
      <w:r w:rsidRPr="00163FEE">
        <w:rPr>
          <w:rFonts w:eastAsia="Calibri"/>
          <w:lang w:eastAsia="en-US"/>
        </w:rPr>
        <w:t>For example:</w:t>
      </w:r>
    </w:p>
    <w:p w14:paraId="63AED738" w14:textId="77777777" w:rsidR="00614546" w:rsidRPr="0081310F" w:rsidRDefault="00614546" w:rsidP="0081310F">
      <w:pPr>
        <w:numPr>
          <w:ilvl w:val="0"/>
          <w:numId w:val="48"/>
        </w:numPr>
        <w:spacing w:before="120" w:line="240" w:lineRule="auto"/>
      </w:pPr>
      <w:r w:rsidRPr="0081310F">
        <w:t xml:space="preserve">Consumers and/or representatives advised they are invited to provide feedback on care and service delivery via surveys, engagement with management, via telephone, and face to face with staff and management during visits. </w:t>
      </w:r>
    </w:p>
    <w:p w14:paraId="4583609A" w14:textId="77777777" w:rsidR="00614546" w:rsidRPr="0081310F" w:rsidRDefault="00614546" w:rsidP="0081310F">
      <w:pPr>
        <w:numPr>
          <w:ilvl w:val="0"/>
          <w:numId w:val="48"/>
        </w:numPr>
        <w:spacing w:before="120" w:line="240" w:lineRule="auto"/>
      </w:pPr>
      <w:r w:rsidRPr="0081310F">
        <w:t>Consumers described their participation in decisions regarding their care and services and advised changes are accommodated and promptly implemented.</w:t>
      </w:r>
    </w:p>
    <w:p w14:paraId="5C1DC4F1" w14:textId="77777777" w:rsidR="00614546" w:rsidRPr="0081310F" w:rsidRDefault="00614546" w:rsidP="0081310F">
      <w:pPr>
        <w:numPr>
          <w:ilvl w:val="0"/>
          <w:numId w:val="48"/>
        </w:numPr>
        <w:spacing w:before="120" w:line="240" w:lineRule="auto"/>
      </w:pPr>
      <w:r w:rsidRPr="0081310F">
        <w:t>Consumers and/or representatives reported management communicates with them regularly regarding any changes impacting the delivery of their care and services, such as staff absences impacted by COVID-19 for example.</w:t>
      </w:r>
    </w:p>
    <w:p w14:paraId="7D1938F3" w14:textId="2B917F1E" w:rsidR="00614546" w:rsidRPr="0081310F" w:rsidRDefault="003074A5" w:rsidP="0081310F">
      <w:pPr>
        <w:numPr>
          <w:ilvl w:val="0"/>
          <w:numId w:val="48"/>
        </w:numPr>
        <w:spacing w:before="120" w:line="240" w:lineRule="auto"/>
      </w:pPr>
      <w:r w:rsidRPr="0081310F">
        <w:t xml:space="preserve">Communication </w:t>
      </w:r>
      <w:r w:rsidR="00614546" w:rsidRPr="0081310F">
        <w:t>and report</w:t>
      </w:r>
      <w:r w:rsidRPr="0081310F">
        <w:t>ing</w:t>
      </w:r>
      <w:r w:rsidR="00614546" w:rsidRPr="0081310F">
        <w:t xml:space="preserve"> </w:t>
      </w:r>
      <w:r w:rsidR="00E7465C" w:rsidRPr="0081310F">
        <w:t>occur</w:t>
      </w:r>
      <w:r w:rsidRPr="0081310F">
        <w:t xml:space="preserve"> </w:t>
      </w:r>
      <w:r w:rsidR="00614546" w:rsidRPr="0081310F">
        <w:t xml:space="preserve">directly to the Executive Leadership team </w:t>
      </w:r>
      <w:r w:rsidRPr="0081310F">
        <w:t>on a regular basis</w:t>
      </w:r>
      <w:r w:rsidR="00614546" w:rsidRPr="0081310F">
        <w:t xml:space="preserve"> to ensure the </w:t>
      </w:r>
      <w:r w:rsidR="00E4076B" w:rsidRPr="0081310F">
        <w:t>service</w:t>
      </w:r>
      <w:r w:rsidR="00614546" w:rsidRPr="0081310F">
        <w:t xml:space="preserve"> delivers safe and quality care and services to consumers. </w:t>
      </w:r>
    </w:p>
    <w:p w14:paraId="4BAAB597" w14:textId="6ADB4129" w:rsidR="00614546" w:rsidRPr="0081310F" w:rsidRDefault="00614546" w:rsidP="0081310F">
      <w:pPr>
        <w:numPr>
          <w:ilvl w:val="0"/>
          <w:numId w:val="48"/>
        </w:numPr>
        <w:spacing w:before="120" w:line="240" w:lineRule="auto"/>
      </w:pPr>
      <w:r w:rsidRPr="0081310F">
        <w:t xml:space="preserve">The </w:t>
      </w:r>
      <w:r w:rsidR="00E4076B" w:rsidRPr="0081310F">
        <w:t>service</w:t>
      </w:r>
      <w:r w:rsidRPr="0081310F">
        <w:t xml:space="preserve"> has policies and procedures supporting consumer self-determination with an established Consumer choice and dignity framework supporting the consumer right to take risks. Documentation and care practices include risk identification and management processes, risk mitigation strategies and a governance framework outlining accountability, roles and responsibilities.</w:t>
      </w:r>
    </w:p>
    <w:p w14:paraId="6F0550AC" w14:textId="0B025DB7" w:rsidR="00614546" w:rsidRPr="0081310F" w:rsidRDefault="00614546" w:rsidP="0081310F">
      <w:pPr>
        <w:numPr>
          <w:ilvl w:val="0"/>
          <w:numId w:val="48"/>
        </w:numPr>
        <w:spacing w:before="120" w:line="240" w:lineRule="auto"/>
      </w:pPr>
      <w:r w:rsidRPr="0081310F">
        <w:lastRenderedPageBreak/>
        <w:t xml:space="preserve">The </w:t>
      </w:r>
      <w:r w:rsidR="00E4076B" w:rsidRPr="0081310F">
        <w:t>service</w:t>
      </w:r>
      <w:r w:rsidRPr="0081310F">
        <w:t xml:space="preserve">’s clinical governance framework facilitates effective engagement pathways with external specialist providers such as wound consultants, podiatrists, physiotherapists and other Allied Health professionals.  </w:t>
      </w:r>
    </w:p>
    <w:p w14:paraId="39F4C920" w14:textId="77777777" w:rsidR="00614546" w:rsidRPr="0081310F" w:rsidRDefault="00614546" w:rsidP="0081310F">
      <w:pPr>
        <w:numPr>
          <w:ilvl w:val="0"/>
          <w:numId w:val="48"/>
        </w:numPr>
        <w:spacing w:before="120" w:line="240" w:lineRule="auto"/>
      </w:pPr>
      <w:r w:rsidRPr="0081310F">
        <w:t>Audits are undertaken on a periodic basis with a documented risk management framework guiding the management and oversight of risk. The governance framework evidenced consumer and representative involvement in improvement processes and evidenced data analysis from an established incident management system also contributes to care and service delivery improvements.</w:t>
      </w:r>
    </w:p>
    <w:p w14:paraId="760FC9E3" w14:textId="77777777" w:rsidR="00913F81" w:rsidRDefault="00913F81" w:rsidP="00913F81">
      <w:pPr>
        <w:rPr>
          <w:rFonts w:eastAsiaTheme="minorHAnsi"/>
        </w:rPr>
      </w:pPr>
      <w:r>
        <w:rPr>
          <w:rFonts w:eastAsiaTheme="minorHAnsi"/>
        </w:rPr>
        <w:t>The Quality Standard for Home care packages service is assessed as Compliant as all the requirements of the Standard have been assessed as Compliant.</w:t>
      </w:r>
    </w:p>
    <w:p w14:paraId="1C88E737" w14:textId="595C59FC" w:rsidR="00E4382C" w:rsidRPr="00525F75" w:rsidRDefault="00913F81" w:rsidP="00E4382C">
      <w:pPr>
        <w:rPr>
          <w:rFonts w:eastAsia="Calibri"/>
          <w:color w:val="auto"/>
          <w:lang w:eastAsia="en-US"/>
        </w:rPr>
      </w:pPr>
      <w:r>
        <w:rPr>
          <w:rFonts w:eastAsia="Calibri"/>
          <w:color w:val="auto"/>
          <w:lang w:eastAsia="en-US"/>
        </w:rPr>
        <w:t>The service does not provide any Commonwealth home support program services. This program has not been assessed.</w:t>
      </w:r>
    </w:p>
    <w:p w14:paraId="2349E918" w14:textId="34957946"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913F8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32398D8E" w14:textId="77777777" w:rsidTr="006107BF">
        <w:tc>
          <w:tcPr>
            <w:tcW w:w="4531" w:type="dxa"/>
            <w:shd w:val="clear" w:color="auto" w:fill="E7E6E6" w:themeFill="background2"/>
          </w:tcPr>
          <w:p w14:paraId="372D63F0" w14:textId="6D5273CD" w:rsidR="003D628F" w:rsidRPr="002B61BB" w:rsidRDefault="003D628F" w:rsidP="003D628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491F4572"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6AE0195A" w14:textId="623080CD"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0DA37A47" w14:textId="77777777" w:rsidTr="006107BF">
        <w:tc>
          <w:tcPr>
            <w:tcW w:w="4531" w:type="dxa"/>
            <w:shd w:val="clear" w:color="auto" w:fill="E7E6E6" w:themeFill="background2"/>
          </w:tcPr>
          <w:p w14:paraId="64F83DCD" w14:textId="77777777" w:rsidR="003D628F" w:rsidRPr="002B61BB" w:rsidRDefault="003D628F" w:rsidP="003D628F">
            <w:pPr>
              <w:pStyle w:val="Heading3"/>
              <w:spacing w:before="0" w:after="0"/>
              <w:outlineLvl w:val="2"/>
            </w:pPr>
          </w:p>
        </w:tc>
        <w:tc>
          <w:tcPr>
            <w:tcW w:w="993" w:type="dxa"/>
            <w:shd w:val="clear" w:color="auto" w:fill="E7E6E6" w:themeFill="background2"/>
          </w:tcPr>
          <w:p w14:paraId="2267CAAD" w14:textId="57EE1B94"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02D7033A" w14:textId="24CF32B4"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1FFB51A9" w14:textId="6EB3223E" w:rsidR="005170CA" w:rsidRDefault="00314FF7" w:rsidP="00F21656">
      <w:pPr>
        <w:rPr>
          <w:i/>
        </w:rPr>
      </w:pPr>
      <w:r w:rsidRPr="008D114F">
        <w:rPr>
          <w:i/>
        </w:rPr>
        <w:t>Consumers are engaged in the development, delivery and evaluation of care and services and are supported in that engagement.</w:t>
      </w:r>
    </w:p>
    <w:p w14:paraId="69358601" w14:textId="77777777" w:rsidR="00817680" w:rsidRPr="00614546" w:rsidRDefault="00817680" w:rsidP="00F2165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5B697393" w14:textId="77777777" w:rsidTr="006107BF">
        <w:tc>
          <w:tcPr>
            <w:tcW w:w="4531" w:type="dxa"/>
            <w:shd w:val="clear" w:color="auto" w:fill="E7E6E6" w:themeFill="background2"/>
          </w:tcPr>
          <w:p w14:paraId="02A92A30" w14:textId="0C0623FB" w:rsidR="003D628F" w:rsidRPr="002B61BB" w:rsidRDefault="003D628F" w:rsidP="003D628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613AF305"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3751E275" w14:textId="1F1A4C15"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21F7CC5F" w14:textId="77777777" w:rsidTr="006107BF">
        <w:tc>
          <w:tcPr>
            <w:tcW w:w="4531" w:type="dxa"/>
            <w:shd w:val="clear" w:color="auto" w:fill="E7E6E6" w:themeFill="background2"/>
          </w:tcPr>
          <w:p w14:paraId="7783BCC5" w14:textId="77777777" w:rsidR="003D628F" w:rsidRPr="002B61BB" w:rsidRDefault="003D628F" w:rsidP="003D628F">
            <w:pPr>
              <w:pStyle w:val="Heading3"/>
              <w:spacing w:before="0" w:after="0"/>
              <w:outlineLvl w:val="2"/>
            </w:pPr>
          </w:p>
        </w:tc>
        <w:tc>
          <w:tcPr>
            <w:tcW w:w="993" w:type="dxa"/>
            <w:shd w:val="clear" w:color="auto" w:fill="E7E6E6" w:themeFill="background2"/>
          </w:tcPr>
          <w:p w14:paraId="13EDC0C3" w14:textId="56C6FC14"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308C199" w14:textId="5AB1F310"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0E9C0668" w14:textId="4562BA57" w:rsidR="005170CA" w:rsidRDefault="00506F7F" w:rsidP="00F21656">
      <w:pPr>
        <w:rPr>
          <w:i/>
        </w:rPr>
      </w:pPr>
      <w:r w:rsidRPr="008D114F">
        <w:rPr>
          <w:i/>
        </w:rPr>
        <w:t xml:space="preserve">The </w:t>
      </w:r>
      <w:r w:rsidR="00E4076B">
        <w:rPr>
          <w:i/>
        </w:rPr>
        <w:t>service</w:t>
      </w:r>
      <w:r w:rsidRPr="008D114F">
        <w:rPr>
          <w:i/>
        </w:rPr>
        <w:t>’s governing body promotes a culture of safe, inclusive and quality care and services and is accountable for their delivery.</w:t>
      </w:r>
    </w:p>
    <w:p w14:paraId="77937D9C" w14:textId="77777777" w:rsidR="00817680" w:rsidRPr="00614546" w:rsidRDefault="00817680" w:rsidP="00F2165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4DB72536" w14:textId="77777777" w:rsidTr="006107BF">
        <w:tc>
          <w:tcPr>
            <w:tcW w:w="4531" w:type="dxa"/>
            <w:shd w:val="clear" w:color="auto" w:fill="E7E6E6" w:themeFill="background2"/>
          </w:tcPr>
          <w:p w14:paraId="5CCC809F" w14:textId="32595CBE" w:rsidR="003D628F" w:rsidRPr="002B61BB" w:rsidRDefault="003D628F" w:rsidP="003D628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137C0153"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40C7D806" w14:textId="45BDBBBB"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45DFE429" w14:textId="77777777" w:rsidTr="006107BF">
        <w:tc>
          <w:tcPr>
            <w:tcW w:w="4531" w:type="dxa"/>
            <w:shd w:val="clear" w:color="auto" w:fill="E7E6E6" w:themeFill="background2"/>
          </w:tcPr>
          <w:p w14:paraId="061B69F4" w14:textId="77777777" w:rsidR="003D628F" w:rsidRPr="002B61BB" w:rsidRDefault="003D628F" w:rsidP="003D628F">
            <w:pPr>
              <w:pStyle w:val="Heading3"/>
              <w:spacing w:before="0" w:after="0"/>
              <w:outlineLvl w:val="2"/>
            </w:pPr>
          </w:p>
        </w:tc>
        <w:tc>
          <w:tcPr>
            <w:tcW w:w="993" w:type="dxa"/>
            <w:shd w:val="clear" w:color="auto" w:fill="E7E6E6" w:themeFill="background2"/>
          </w:tcPr>
          <w:p w14:paraId="64BC673E" w14:textId="63C857BD"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2AD198CE" w14:textId="4196EEFB"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6C965A87" w14:textId="26260162" w:rsidR="00506F7F" w:rsidRPr="008D114F" w:rsidRDefault="00506F7F" w:rsidP="00506F7F">
      <w:pPr>
        <w:rPr>
          <w:i/>
        </w:rPr>
      </w:pPr>
      <w:r w:rsidRPr="008D114F">
        <w:rPr>
          <w:i/>
        </w:rPr>
        <w:t xml:space="preserve">Effective </w:t>
      </w:r>
      <w:r w:rsidR="00E4076B">
        <w:rPr>
          <w:i/>
        </w:rPr>
        <w:t>service</w:t>
      </w:r>
      <w:r w:rsidRPr="008D114F">
        <w:rPr>
          <w:i/>
        </w:rPr>
        <w:t xml:space="preserve">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2B61BB" w14:paraId="0D95BF59" w14:textId="77777777" w:rsidTr="006107BF">
        <w:tc>
          <w:tcPr>
            <w:tcW w:w="4531" w:type="dxa"/>
            <w:shd w:val="clear" w:color="auto" w:fill="E7E6E6" w:themeFill="background2"/>
          </w:tcPr>
          <w:p w14:paraId="7B62C51D" w14:textId="150446E2" w:rsidR="003D628F" w:rsidRPr="002B61BB" w:rsidRDefault="003D628F" w:rsidP="003D628F">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6C1595E7"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4A4D2BCA" w14:textId="7FFF0575"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2B61BB" w14:paraId="162A28C5" w14:textId="77777777" w:rsidTr="006107BF">
        <w:tc>
          <w:tcPr>
            <w:tcW w:w="4531" w:type="dxa"/>
            <w:shd w:val="clear" w:color="auto" w:fill="E7E6E6" w:themeFill="background2"/>
          </w:tcPr>
          <w:p w14:paraId="44DA8070" w14:textId="77777777" w:rsidR="003D628F" w:rsidRPr="002B61BB" w:rsidRDefault="003D628F" w:rsidP="003D628F">
            <w:pPr>
              <w:pStyle w:val="Heading3"/>
              <w:spacing w:before="0" w:after="0"/>
              <w:outlineLvl w:val="2"/>
            </w:pPr>
          </w:p>
        </w:tc>
        <w:tc>
          <w:tcPr>
            <w:tcW w:w="993" w:type="dxa"/>
            <w:shd w:val="clear" w:color="auto" w:fill="E7E6E6" w:themeFill="background2"/>
          </w:tcPr>
          <w:p w14:paraId="0D7E30FE" w14:textId="7FDF551D"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3D2A2DC1" w14:textId="35C6633D"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219D597D" w:rsidR="005170CA" w:rsidRPr="00506F7F" w:rsidRDefault="00614546"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628F" w:rsidRPr="00E77554" w14:paraId="0F78A250" w14:textId="77777777" w:rsidTr="006107BF">
        <w:tc>
          <w:tcPr>
            <w:tcW w:w="4531" w:type="dxa"/>
            <w:shd w:val="clear" w:color="auto" w:fill="E7E6E6" w:themeFill="background2"/>
          </w:tcPr>
          <w:p w14:paraId="505780ED" w14:textId="3F7CD390" w:rsidR="003D628F" w:rsidRPr="002B61BB" w:rsidRDefault="003D628F" w:rsidP="003D628F">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2AD8A6E9" w:rsidR="003D628F" w:rsidRPr="002B61BB" w:rsidRDefault="003D628F" w:rsidP="003D628F">
            <w:pPr>
              <w:pStyle w:val="Heading3"/>
              <w:spacing w:before="120" w:after="0"/>
              <w:outlineLvl w:val="2"/>
            </w:pPr>
            <w:r w:rsidRPr="002B61BB">
              <w:t xml:space="preserve">HCP   </w:t>
            </w:r>
          </w:p>
        </w:tc>
        <w:tc>
          <w:tcPr>
            <w:tcW w:w="3548" w:type="dxa"/>
            <w:shd w:val="clear" w:color="auto" w:fill="E7E6E6" w:themeFill="background2"/>
          </w:tcPr>
          <w:p w14:paraId="5B4209A3" w14:textId="008AEFA2" w:rsidR="003D628F" w:rsidRPr="00E77554" w:rsidRDefault="003D628F" w:rsidP="003D628F">
            <w:pPr>
              <w:pStyle w:val="Heading3"/>
              <w:spacing w:before="120" w:after="0"/>
              <w:jc w:val="right"/>
              <w:outlineLvl w:val="2"/>
              <w:rPr>
                <w:color w:val="auto"/>
              </w:rPr>
            </w:pPr>
            <w:r w:rsidRPr="00E77554">
              <w:rPr>
                <w:color w:val="auto"/>
                <w:szCs w:val="26"/>
              </w:rPr>
              <w:t xml:space="preserve">Compliant  </w:t>
            </w:r>
          </w:p>
        </w:tc>
      </w:tr>
      <w:tr w:rsidR="003D628F" w:rsidRPr="00E77554" w14:paraId="4B7224B8" w14:textId="77777777" w:rsidTr="006107BF">
        <w:tc>
          <w:tcPr>
            <w:tcW w:w="4531" w:type="dxa"/>
            <w:shd w:val="clear" w:color="auto" w:fill="E7E6E6" w:themeFill="background2"/>
          </w:tcPr>
          <w:p w14:paraId="21F7805A" w14:textId="77777777" w:rsidR="003D628F" w:rsidRPr="002B61BB" w:rsidRDefault="003D628F" w:rsidP="003D628F">
            <w:pPr>
              <w:pStyle w:val="Heading3"/>
              <w:spacing w:before="0" w:after="0"/>
              <w:outlineLvl w:val="2"/>
            </w:pPr>
          </w:p>
        </w:tc>
        <w:tc>
          <w:tcPr>
            <w:tcW w:w="993" w:type="dxa"/>
            <w:shd w:val="clear" w:color="auto" w:fill="E7E6E6" w:themeFill="background2"/>
          </w:tcPr>
          <w:p w14:paraId="2F03B365" w14:textId="433B9790" w:rsidR="003D628F" w:rsidRPr="002B61BB" w:rsidRDefault="003D628F" w:rsidP="003D628F">
            <w:pPr>
              <w:pStyle w:val="Heading3"/>
              <w:spacing w:before="0" w:after="0"/>
              <w:outlineLvl w:val="2"/>
            </w:pPr>
            <w:r w:rsidRPr="002B61BB">
              <w:t xml:space="preserve">CHSP </w:t>
            </w:r>
          </w:p>
        </w:tc>
        <w:tc>
          <w:tcPr>
            <w:tcW w:w="3548" w:type="dxa"/>
            <w:shd w:val="clear" w:color="auto" w:fill="E7E6E6" w:themeFill="background2"/>
          </w:tcPr>
          <w:p w14:paraId="3C05F419" w14:textId="0375371F" w:rsidR="003D628F" w:rsidRPr="00E77554" w:rsidRDefault="003D628F" w:rsidP="003D628F">
            <w:pPr>
              <w:pStyle w:val="Heading3"/>
              <w:spacing w:before="0" w:after="0"/>
              <w:jc w:val="right"/>
              <w:outlineLvl w:val="2"/>
              <w:rPr>
                <w:color w:val="auto"/>
              </w:rPr>
            </w:pPr>
            <w:r w:rsidRPr="00E77554">
              <w:rPr>
                <w:color w:val="auto"/>
                <w:szCs w:val="26"/>
              </w:rPr>
              <w:t>Not Assessed</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13D4C34B" w14:textId="6DFF1DC8" w:rsidR="00095CD4" w:rsidRPr="00872DF6" w:rsidRDefault="004B33E7" w:rsidP="00614546">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w:t>
      </w:r>
      <w:r w:rsidR="00FF789D" w:rsidRPr="00872DF6">
        <w:t>to</w:t>
      </w:r>
      <w:r w:rsidRPr="00872DF6">
        <w:t xml:space="preserve"> remain compliant with the Quality Standards. </w:t>
      </w:r>
      <w:bookmarkStart w:id="7" w:name="_GoBack"/>
      <w:bookmarkEnd w:id="7"/>
    </w:p>
    <w:sectPr w:rsidR="00095CD4" w:rsidRPr="00872DF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7F2CA" w14:textId="77777777" w:rsidR="009621BF" w:rsidRDefault="009621BF" w:rsidP="00603E0E">
      <w:pPr>
        <w:spacing w:after="0" w:line="240" w:lineRule="auto"/>
      </w:pPr>
      <w:r>
        <w:separator/>
      </w:r>
    </w:p>
  </w:endnote>
  <w:endnote w:type="continuationSeparator" w:id="0">
    <w:p w14:paraId="26693070" w14:textId="77777777" w:rsidR="009621BF" w:rsidRDefault="009621B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621BF" w:rsidRPr="009A1F1B" w:rsidRDefault="009621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9446D45" w:rsidR="009621BF" w:rsidRPr="00DA0599" w:rsidRDefault="009621BF" w:rsidP="00A3716D">
    <w:pPr>
      <w:tabs>
        <w:tab w:val="right" w:pos="9070"/>
      </w:tabs>
      <w:spacing w:line="240" w:lineRule="auto"/>
      <w:contextualSpacing/>
      <w:rPr>
        <w:rFonts w:eastAsia="Calibri" w:cs="Times New Roman"/>
        <w:color w:val="auto"/>
        <w:sz w:val="16"/>
        <w:szCs w:val="16"/>
        <w:lang w:eastAsia="en-US"/>
      </w:rPr>
    </w:pPr>
    <w:r w:rsidRPr="00DA0599">
      <w:rPr>
        <w:rFonts w:eastAsia="Calibri" w:cs="Times New Roman"/>
        <w:color w:val="auto"/>
        <w:sz w:val="16"/>
        <w:szCs w:val="16"/>
        <w:lang w:eastAsia="en-US"/>
      </w:rPr>
      <w:t xml:space="preserve">Name of service: </w:t>
    </w:r>
    <w:r w:rsidRPr="00DA0599">
      <w:rPr>
        <w:sz w:val="16"/>
        <w:szCs w:val="16"/>
      </w:rPr>
      <w:t>Carers Link</w:t>
    </w:r>
    <w:r w:rsidRPr="00DA0599">
      <w:rPr>
        <w:rFonts w:eastAsia="Calibri" w:cs="Times New Roman"/>
        <w:color w:val="auto"/>
        <w:sz w:val="16"/>
        <w:szCs w:val="16"/>
        <w:lang w:eastAsia="en-US"/>
      </w:rPr>
      <w:tab/>
      <w:t>RPT-OPS-0044 v1.0</w:t>
    </w:r>
  </w:p>
  <w:p w14:paraId="44B7837D" w14:textId="005ED1B9" w:rsidR="009621BF" w:rsidRPr="00C72FFB" w:rsidRDefault="009621BF" w:rsidP="00A3716D">
    <w:pPr>
      <w:tabs>
        <w:tab w:val="right" w:pos="9070"/>
      </w:tabs>
      <w:spacing w:line="240" w:lineRule="auto"/>
      <w:contextualSpacing/>
      <w:rPr>
        <w:rFonts w:eastAsia="Calibri" w:cs="Times New Roman"/>
        <w:color w:val="auto"/>
        <w:sz w:val="16"/>
        <w:szCs w:val="22"/>
        <w:lang w:eastAsia="en-US"/>
      </w:rPr>
    </w:pPr>
    <w:r w:rsidRPr="00DA0599">
      <w:rPr>
        <w:rFonts w:eastAsia="Calibri" w:cs="Times New Roman"/>
        <w:color w:val="auto"/>
        <w:sz w:val="16"/>
        <w:szCs w:val="16"/>
        <w:lang w:eastAsia="en-US"/>
      </w:rPr>
      <w:t xml:space="preserve">ID: </w:t>
    </w:r>
    <w:r w:rsidRPr="00DA0599">
      <w:rPr>
        <w:sz w:val="16"/>
        <w:szCs w:val="16"/>
      </w:rPr>
      <w:t>700941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621BF" w:rsidRPr="009A1F1B" w:rsidRDefault="009621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621BF" w:rsidRPr="00C72FFB" w:rsidRDefault="009621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621BF" w:rsidRPr="00A3716D" w:rsidRDefault="009621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CA93" w14:textId="77777777" w:rsidR="009621BF" w:rsidRDefault="009621BF" w:rsidP="00603E0E">
      <w:pPr>
        <w:spacing w:after="0" w:line="240" w:lineRule="auto"/>
      </w:pPr>
      <w:r>
        <w:separator/>
      </w:r>
    </w:p>
  </w:footnote>
  <w:footnote w:type="continuationSeparator" w:id="0">
    <w:p w14:paraId="56EAEDB1" w14:textId="77777777" w:rsidR="009621BF" w:rsidRDefault="009621B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621BF" w:rsidRDefault="009621B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621BF" w:rsidRDefault="009621B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621BF" w:rsidRDefault="009621B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621BF" w:rsidRDefault="009621B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621BF" w:rsidRDefault="009621B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9621BF" w:rsidRDefault="009621B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9621BF" w:rsidRDefault="009621B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621BF" w:rsidRDefault="009621B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621BF" w:rsidRDefault="009621B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621BF" w:rsidRDefault="009621B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3E157C"/>
    <w:multiLevelType w:val="hybridMultilevel"/>
    <w:tmpl w:val="D166F43E"/>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E5646D"/>
    <w:multiLevelType w:val="hybridMultilevel"/>
    <w:tmpl w:val="9D3E02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A926E3"/>
    <w:multiLevelType w:val="hybridMultilevel"/>
    <w:tmpl w:val="04D48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1858ED"/>
    <w:multiLevelType w:val="hybridMultilevel"/>
    <w:tmpl w:val="7ACA0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F226B8"/>
    <w:multiLevelType w:val="hybridMultilevel"/>
    <w:tmpl w:val="51E65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BCA62F8"/>
    <w:multiLevelType w:val="hybridMultilevel"/>
    <w:tmpl w:val="1AEE6200"/>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AC711E"/>
    <w:multiLevelType w:val="hybridMultilevel"/>
    <w:tmpl w:val="A314D5E8"/>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5435E6"/>
    <w:multiLevelType w:val="hybridMultilevel"/>
    <w:tmpl w:val="1310B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C514BC"/>
    <w:multiLevelType w:val="hybridMultilevel"/>
    <w:tmpl w:val="5A3C2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95249FD"/>
    <w:multiLevelType w:val="hybridMultilevel"/>
    <w:tmpl w:val="874AC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30D1930"/>
    <w:multiLevelType w:val="hybridMultilevel"/>
    <w:tmpl w:val="E084AD9C"/>
    <w:lvl w:ilvl="0" w:tplc="E1062664">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start w:val="1"/>
      <w:numFmt w:val="bullet"/>
      <w:lvlText w:val=""/>
      <w:lvlJc w:val="left"/>
      <w:pPr>
        <w:ind w:left="1800" w:hanging="360"/>
      </w:pPr>
      <w:rPr>
        <w:rFonts w:ascii="Wingdings" w:hAnsi="Wingdings" w:hint="default"/>
      </w:rPr>
    </w:lvl>
    <w:lvl w:ilvl="3" w:tplc="C32E4B00">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AA7A1F"/>
    <w:multiLevelType w:val="hybridMultilevel"/>
    <w:tmpl w:val="7FAA7A1F"/>
    <w:lvl w:ilvl="0" w:tplc="15362016">
      <w:start w:val="1"/>
      <w:numFmt w:val="bullet"/>
      <w:lvlText w:val=""/>
      <w:lvlJc w:val="left"/>
      <w:pPr>
        <w:tabs>
          <w:tab w:val="num" w:pos="720"/>
        </w:tabs>
        <w:ind w:left="720" w:hanging="360"/>
      </w:pPr>
      <w:rPr>
        <w:rFonts w:ascii="Symbol" w:hAnsi="Symbol"/>
      </w:rPr>
    </w:lvl>
    <w:lvl w:ilvl="1" w:tplc="3BF0D34A">
      <w:start w:val="1"/>
      <w:numFmt w:val="bullet"/>
      <w:lvlText w:val="o"/>
      <w:lvlJc w:val="left"/>
      <w:pPr>
        <w:tabs>
          <w:tab w:val="num" w:pos="1440"/>
        </w:tabs>
        <w:ind w:left="1440" w:hanging="360"/>
      </w:pPr>
      <w:rPr>
        <w:rFonts w:ascii="Courier New" w:hAnsi="Courier New"/>
      </w:rPr>
    </w:lvl>
    <w:lvl w:ilvl="2" w:tplc="732E1AEC">
      <w:start w:val="1"/>
      <w:numFmt w:val="bullet"/>
      <w:lvlText w:val=""/>
      <w:lvlJc w:val="left"/>
      <w:pPr>
        <w:tabs>
          <w:tab w:val="num" w:pos="2160"/>
        </w:tabs>
        <w:ind w:left="2160" w:hanging="360"/>
      </w:pPr>
      <w:rPr>
        <w:rFonts w:ascii="Wingdings" w:hAnsi="Wingdings"/>
      </w:rPr>
    </w:lvl>
    <w:lvl w:ilvl="3" w:tplc="545815E0">
      <w:start w:val="1"/>
      <w:numFmt w:val="bullet"/>
      <w:lvlText w:val=""/>
      <w:lvlJc w:val="left"/>
      <w:pPr>
        <w:tabs>
          <w:tab w:val="num" w:pos="2880"/>
        </w:tabs>
        <w:ind w:left="2880" w:hanging="360"/>
      </w:pPr>
      <w:rPr>
        <w:rFonts w:ascii="Symbol" w:hAnsi="Symbol"/>
      </w:rPr>
    </w:lvl>
    <w:lvl w:ilvl="4" w:tplc="8CF4D392">
      <w:start w:val="1"/>
      <w:numFmt w:val="bullet"/>
      <w:lvlText w:val="o"/>
      <w:lvlJc w:val="left"/>
      <w:pPr>
        <w:tabs>
          <w:tab w:val="num" w:pos="3600"/>
        </w:tabs>
        <w:ind w:left="3600" w:hanging="360"/>
      </w:pPr>
      <w:rPr>
        <w:rFonts w:ascii="Courier New" w:hAnsi="Courier New"/>
      </w:rPr>
    </w:lvl>
    <w:lvl w:ilvl="5" w:tplc="08588586">
      <w:start w:val="1"/>
      <w:numFmt w:val="bullet"/>
      <w:lvlText w:val=""/>
      <w:lvlJc w:val="left"/>
      <w:pPr>
        <w:tabs>
          <w:tab w:val="num" w:pos="4320"/>
        </w:tabs>
        <w:ind w:left="4320" w:hanging="360"/>
      </w:pPr>
      <w:rPr>
        <w:rFonts w:ascii="Wingdings" w:hAnsi="Wingdings"/>
      </w:rPr>
    </w:lvl>
    <w:lvl w:ilvl="6" w:tplc="D44E4888">
      <w:start w:val="1"/>
      <w:numFmt w:val="bullet"/>
      <w:lvlText w:val=""/>
      <w:lvlJc w:val="left"/>
      <w:pPr>
        <w:tabs>
          <w:tab w:val="num" w:pos="5040"/>
        </w:tabs>
        <w:ind w:left="5040" w:hanging="360"/>
      </w:pPr>
      <w:rPr>
        <w:rFonts w:ascii="Symbol" w:hAnsi="Symbol"/>
      </w:rPr>
    </w:lvl>
    <w:lvl w:ilvl="7" w:tplc="E9504DE8">
      <w:start w:val="1"/>
      <w:numFmt w:val="bullet"/>
      <w:lvlText w:val="o"/>
      <w:lvlJc w:val="left"/>
      <w:pPr>
        <w:tabs>
          <w:tab w:val="num" w:pos="5760"/>
        </w:tabs>
        <w:ind w:left="5760" w:hanging="360"/>
      </w:pPr>
      <w:rPr>
        <w:rFonts w:ascii="Courier New" w:hAnsi="Courier New"/>
      </w:rPr>
    </w:lvl>
    <w:lvl w:ilvl="8" w:tplc="1CAC5EF8">
      <w:start w:val="1"/>
      <w:numFmt w:val="bullet"/>
      <w:lvlText w:val=""/>
      <w:lvlJc w:val="left"/>
      <w:pPr>
        <w:tabs>
          <w:tab w:val="num" w:pos="6480"/>
        </w:tabs>
        <w:ind w:left="6480" w:hanging="360"/>
      </w:pPr>
      <w:rPr>
        <w:rFonts w:ascii="Wingdings" w:hAnsi="Wingdings"/>
      </w:rPr>
    </w:lvl>
  </w:abstractNum>
  <w:num w:numId="1">
    <w:abstractNumId w:val="10"/>
  </w:num>
  <w:num w:numId="2">
    <w:abstractNumId w:val="23"/>
  </w:num>
  <w:num w:numId="3">
    <w:abstractNumId w:val="44"/>
  </w:num>
  <w:num w:numId="4">
    <w:abstractNumId w:val="47"/>
  </w:num>
  <w:num w:numId="5">
    <w:abstractNumId w:val="30"/>
  </w:num>
  <w:num w:numId="6">
    <w:abstractNumId w:val="19"/>
  </w:num>
  <w:num w:numId="7">
    <w:abstractNumId w:val="41"/>
  </w:num>
  <w:num w:numId="8">
    <w:abstractNumId w:val="18"/>
  </w:num>
  <w:num w:numId="9">
    <w:abstractNumId w:val="25"/>
  </w:num>
  <w:num w:numId="10">
    <w:abstractNumId w:val="46"/>
  </w:num>
  <w:num w:numId="11">
    <w:abstractNumId w:val="16"/>
  </w:num>
  <w:num w:numId="12">
    <w:abstractNumId w:val="31"/>
  </w:num>
  <w:num w:numId="13">
    <w:abstractNumId w:val="32"/>
  </w:num>
  <w:num w:numId="14">
    <w:abstractNumId w:val="35"/>
  </w:num>
  <w:num w:numId="15">
    <w:abstractNumId w:val="28"/>
  </w:num>
  <w:num w:numId="16">
    <w:abstractNumId w:val="11"/>
  </w:num>
  <w:num w:numId="17">
    <w:abstractNumId w:val="40"/>
  </w:num>
  <w:num w:numId="18">
    <w:abstractNumId w:val="34"/>
  </w:num>
  <w:num w:numId="19">
    <w:abstractNumId w:val="21"/>
  </w:num>
  <w:num w:numId="20">
    <w:abstractNumId w:val="29"/>
  </w:num>
  <w:num w:numId="21">
    <w:abstractNumId w:val="8"/>
  </w:num>
  <w:num w:numId="22">
    <w:abstractNumId w:val="15"/>
  </w:num>
  <w:num w:numId="23">
    <w:abstractNumId w:val="37"/>
  </w:num>
  <w:num w:numId="24">
    <w:abstractNumId w:val="26"/>
  </w:num>
  <w:num w:numId="25">
    <w:abstractNumId w:val="22"/>
  </w:num>
  <w:num w:numId="26">
    <w:abstractNumId w:val="13"/>
  </w:num>
  <w:num w:numId="27">
    <w:abstractNumId w:val="27"/>
  </w:num>
  <w:num w:numId="28">
    <w:abstractNumId w:val="45"/>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14"/>
  </w:num>
  <w:num w:numId="40">
    <w:abstractNumId w:val="42"/>
  </w:num>
  <w:num w:numId="41">
    <w:abstractNumId w:val="24"/>
  </w:num>
  <w:num w:numId="42">
    <w:abstractNumId w:val="7"/>
  </w:num>
  <w:num w:numId="43">
    <w:abstractNumId w:val="9"/>
  </w:num>
  <w:num w:numId="44">
    <w:abstractNumId w:val="33"/>
  </w:num>
  <w:num w:numId="45">
    <w:abstractNumId w:val="38"/>
  </w:num>
  <w:num w:numId="46">
    <w:abstractNumId w:val="39"/>
  </w:num>
  <w:num w:numId="47">
    <w:abstractNumId w:val="20"/>
  </w:num>
  <w:num w:numId="48">
    <w:abstractNumId w:val="17"/>
  </w:num>
  <w:num w:numId="4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47E3"/>
    <w:rsid w:val="00006876"/>
    <w:rsid w:val="00007F28"/>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26AC9"/>
    <w:rsid w:val="00130077"/>
    <w:rsid w:val="0013014D"/>
    <w:rsid w:val="0013147D"/>
    <w:rsid w:val="00131522"/>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E54"/>
    <w:rsid w:val="00173F30"/>
    <w:rsid w:val="0017549A"/>
    <w:rsid w:val="00175740"/>
    <w:rsid w:val="00176254"/>
    <w:rsid w:val="001855AA"/>
    <w:rsid w:val="00187E1F"/>
    <w:rsid w:val="00190377"/>
    <w:rsid w:val="00192340"/>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6D1F"/>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074A5"/>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D628F"/>
    <w:rsid w:val="003E2DA5"/>
    <w:rsid w:val="003E3197"/>
    <w:rsid w:val="003E33E2"/>
    <w:rsid w:val="003E4B5F"/>
    <w:rsid w:val="003E4C53"/>
    <w:rsid w:val="003E52C4"/>
    <w:rsid w:val="003E7CB6"/>
    <w:rsid w:val="003F3F89"/>
    <w:rsid w:val="003F54AC"/>
    <w:rsid w:val="003F5725"/>
    <w:rsid w:val="00405075"/>
    <w:rsid w:val="00416B05"/>
    <w:rsid w:val="00420EFF"/>
    <w:rsid w:val="00425A98"/>
    <w:rsid w:val="00427817"/>
    <w:rsid w:val="0043496B"/>
    <w:rsid w:val="00434C42"/>
    <w:rsid w:val="004356A1"/>
    <w:rsid w:val="00435BD1"/>
    <w:rsid w:val="00443B18"/>
    <w:rsid w:val="004442C1"/>
    <w:rsid w:val="004474E7"/>
    <w:rsid w:val="0045103F"/>
    <w:rsid w:val="00456176"/>
    <w:rsid w:val="00457879"/>
    <w:rsid w:val="00461035"/>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C7B96"/>
    <w:rsid w:val="004E1E8E"/>
    <w:rsid w:val="004E2B89"/>
    <w:rsid w:val="004E3884"/>
    <w:rsid w:val="004E4444"/>
    <w:rsid w:val="004F66CD"/>
    <w:rsid w:val="004F6CB6"/>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25F75"/>
    <w:rsid w:val="00531864"/>
    <w:rsid w:val="00533A1A"/>
    <w:rsid w:val="00534120"/>
    <w:rsid w:val="00540A5B"/>
    <w:rsid w:val="005454AB"/>
    <w:rsid w:val="00550177"/>
    <w:rsid w:val="0055136F"/>
    <w:rsid w:val="0055217D"/>
    <w:rsid w:val="00552A8C"/>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3255"/>
    <w:rsid w:val="005D6071"/>
    <w:rsid w:val="005E084F"/>
    <w:rsid w:val="005E2186"/>
    <w:rsid w:val="005E2E1F"/>
    <w:rsid w:val="005E4227"/>
    <w:rsid w:val="005E62BF"/>
    <w:rsid w:val="005F15B8"/>
    <w:rsid w:val="005F164C"/>
    <w:rsid w:val="005F44D8"/>
    <w:rsid w:val="005F7FF0"/>
    <w:rsid w:val="0060149E"/>
    <w:rsid w:val="00603E0E"/>
    <w:rsid w:val="00603E30"/>
    <w:rsid w:val="00605217"/>
    <w:rsid w:val="006063E4"/>
    <w:rsid w:val="00607E74"/>
    <w:rsid w:val="006107BF"/>
    <w:rsid w:val="00614546"/>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072"/>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1CE7"/>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0BAC"/>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310F"/>
    <w:rsid w:val="0081535F"/>
    <w:rsid w:val="00817367"/>
    <w:rsid w:val="00817680"/>
    <w:rsid w:val="00825C0C"/>
    <w:rsid w:val="008312AC"/>
    <w:rsid w:val="008331AF"/>
    <w:rsid w:val="00843CA4"/>
    <w:rsid w:val="00850D9A"/>
    <w:rsid w:val="00853601"/>
    <w:rsid w:val="00853A23"/>
    <w:rsid w:val="00854C08"/>
    <w:rsid w:val="008603DF"/>
    <w:rsid w:val="00860B72"/>
    <w:rsid w:val="00863528"/>
    <w:rsid w:val="0086756C"/>
    <w:rsid w:val="0086791F"/>
    <w:rsid w:val="008719F7"/>
    <w:rsid w:val="00872D6C"/>
    <w:rsid w:val="00872DF6"/>
    <w:rsid w:val="0087433B"/>
    <w:rsid w:val="008758B1"/>
    <w:rsid w:val="0088083C"/>
    <w:rsid w:val="00891DC3"/>
    <w:rsid w:val="00891E18"/>
    <w:rsid w:val="008938D0"/>
    <w:rsid w:val="00895141"/>
    <w:rsid w:val="008A055B"/>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13F81"/>
    <w:rsid w:val="0091577D"/>
    <w:rsid w:val="00920BB5"/>
    <w:rsid w:val="00922199"/>
    <w:rsid w:val="0093350C"/>
    <w:rsid w:val="00934888"/>
    <w:rsid w:val="00940B7C"/>
    <w:rsid w:val="00942649"/>
    <w:rsid w:val="00943697"/>
    <w:rsid w:val="00943E87"/>
    <w:rsid w:val="0094564F"/>
    <w:rsid w:val="00945C37"/>
    <w:rsid w:val="00951FB2"/>
    <w:rsid w:val="0095645C"/>
    <w:rsid w:val="009621BF"/>
    <w:rsid w:val="00964212"/>
    <w:rsid w:val="00971D73"/>
    <w:rsid w:val="009754B1"/>
    <w:rsid w:val="00977220"/>
    <w:rsid w:val="009856CE"/>
    <w:rsid w:val="00986245"/>
    <w:rsid w:val="00991587"/>
    <w:rsid w:val="009952D0"/>
    <w:rsid w:val="009965C7"/>
    <w:rsid w:val="009A1F1B"/>
    <w:rsid w:val="009A2D6F"/>
    <w:rsid w:val="009C5027"/>
    <w:rsid w:val="009C5342"/>
    <w:rsid w:val="009C5F28"/>
    <w:rsid w:val="009C6F30"/>
    <w:rsid w:val="009D2609"/>
    <w:rsid w:val="009D5766"/>
    <w:rsid w:val="009D6012"/>
    <w:rsid w:val="009E2576"/>
    <w:rsid w:val="009E43D1"/>
    <w:rsid w:val="009E503B"/>
    <w:rsid w:val="009E604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2E9"/>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11FA"/>
    <w:rsid w:val="00B320B2"/>
    <w:rsid w:val="00B43C3D"/>
    <w:rsid w:val="00B44D21"/>
    <w:rsid w:val="00B45650"/>
    <w:rsid w:val="00B5112E"/>
    <w:rsid w:val="00B57B42"/>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06D8"/>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07E4"/>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46050"/>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0599"/>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076B"/>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465C"/>
    <w:rsid w:val="00E772C4"/>
    <w:rsid w:val="00E7755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C7D12"/>
    <w:rsid w:val="00ED2574"/>
    <w:rsid w:val="00ED3CCF"/>
    <w:rsid w:val="00ED424C"/>
    <w:rsid w:val="00ED45D1"/>
    <w:rsid w:val="00ED6B57"/>
    <w:rsid w:val="00EE01DF"/>
    <w:rsid w:val="00EE5FAC"/>
    <w:rsid w:val="00EF2995"/>
    <w:rsid w:val="00EF3ECA"/>
    <w:rsid w:val="00EF5801"/>
    <w:rsid w:val="00EF6825"/>
    <w:rsid w:val="00F00491"/>
    <w:rsid w:val="00F01AE0"/>
    <w:rsid w:val="00F03FC7"/>
    <w:rsid w:val="00F0551D"/>
    <w:rsid w:val="00F06369"/>
    <w:rsid w:val="00F07ACD"/>
    <w:rsid w:val="00F13AA3"/>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1A6"/>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1B86"/>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 w:val="00FF7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mpcbullets1">
    <w:name w:val="mpc bullets 1"/>
    <w:basedOn w:val="ListParagraph"/>
    <w:qFormat/>
    <w:rsid w:val="00614546"/>
    <w:pPr>
      <w:numPr>
        <w:numId w:val="0"/>
      </w:numPr>
      <w:spacing w:before="0" w:after="0" w:line="240" w:lineRule="auto"/>
    </w:pPr>
    <w:rPr>
      <w:rFonts w:ascii="Calibri" w:eastAsiaTheme="minorEastAsia" w:hAnsi="Calibr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4296204">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45651273">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700941</RACS_x0020_ID>
    <Approved_x0020_Provider xmlns="a8338b6e-77a6-4851-82b6-98166143ffdd">Carers Link Pty Ltd</Approved_x0020_Provider>
    <Management_x0020_Company_x0020_ID xmlns="a8338b6e-77a6-4851-82b6-98166143ffdd" xsi:nil="true"/>
    <Home xmlns="a8338b6e-77a6-4851-82b6-98166143ffdd">Carers Link</Home>
    <Signed xmlns="a8338b6e-77a6-4851-82b6-98166143ffdd" xsi:nil="true"/>
    <Uploaded xmlns="a8338b6e-77a6-4851-82b6-98166143ffdd">true</Uploaded>
    <Management_x0020_Company xmlns="a8338b6e-77a6-4851-82b6-98166143ffdd" xsi:nil="true"/>
    <Doc_x0020_Date xmlns="a8338b6e-77a6-4851-82b6-98166143ffdd">2022-01-28T04:53:14+00:00</Doc_x0020_Date>
    <CSI_x0020_ID xmlns="a8338b6e-77a6-4851-82b6-98166143ffdd" xsi:nil="true"/>
    <Case_x0020_ID xmlns="a8338b6e-77a6-4851-82b6-98166143ffdd" xsi:nil="true"/>
    <Approved_x0020_Provider_x0020_ID xmlns="a8338b6e-77a6-4851-82b6-98166143ffdd">57B6601C-70B4-E711-B924-005056922186</Approved_x0020_Provider_x0020_ID>
    <Location xmlns="a8338b6e-77a6-4851-82b6-98166143ffdd" xsi:nil="true"/>
    <Doc_x0020_Type xmlns="a8338b6e-77a6-4851-82b6-98166143ffdd">Publication</Doc_x0020_Type>
    <Home_x0020_ID xmlns="a8338b6e-77a6-4851-82b6-98166143ffdd">18C86A7D-7DB4-E711-B924-005056922186</Home_x0020_ID>
    <State xmlns="a8338b6e-77a6-4851-82b6-98166143ffdd">QLD</State>
    <Doc_x0020_Sent_Received_x0020_Date xmlns="a8338b6e-77a6-4851-82b6-98166143ffdd">2022-01-28T00:00:00+00:00</Doc_x0020_Sent_Received_x0020_Date>
    <Activity_x0020_ID xmlns="a8338b6e-77a6-4851-82b6-98166143ffdd">57F5B390-A579-E811-8C70-005056922186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4078-53F8-4E8B-89F5-8AE890CBE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3713D17-0326-4236-B9DC-DD20DD78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2022-03-03T01:55:00Z</cp:lastPrinted>
  <dcterms:created xsi:type="dcterms:W3CDTF">2022-03-15T00:02:00Z</dcterms:created>
  <dcterms:modified xsi:type="dcterms:W3CDTF">2022-03-15T00:02:00Z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1F4E58251FD347448F16BEFBF6461A95</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2022-03-11T04:47:37Z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F200C44549D748164B03F0EE5B21B3FA</vt:lpwstr>
  </property>
  <property fmtid="{D5CDD505-2E9C-101B-9397-08002B2CF9AE}" pid="26" name="PM_Hash_Salt">
    <vt:lpwstr>74EF4464BC57B0B40B5A4BD0331BF62E</vt:lpwstr>
  </property>
  <property fmtid="{D5CDD505-2E9C-101B-9397-08002B2CF9AE}" pid="27" name="PM_Hash_SHA1">
    <vt:lpwstr>34DCA72DFDE5E49FAE111347822B8361E4E6A181</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