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5D8A0D22"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445FAA">
        <w:rPr>
          <w:rFonts w:ascii="Arial Black" w:hAnsi="Arial Black"/>
        </w:rPr>
        <w:t>Carinity</w:t>
      </w:r>
      <w:proofErr w:type="spellEnd"/>
      <w:r w:rsidR="00445FAA">
        <w:rPr>
          <w:rFonts w:ascii="Arial Black" w:hAnsi="Arial Black"/>
        </w:rPr>
        <w:t xml:space="preserve"> Clifford House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2F01DA9D" w:rsidR="001E6954" w:rsidRPr="003C6EC2" w:rsidRDefault="00445FAA" w:rsidP="001E6954">
      <w:pPr>
        <w:tabs>
          <w:tab w:val="left" w:pos="2127"/>
        </w:tabs>
        <w:spacing w:before="120"/>
        <w:rPr>
          <w:rFonts w:eastAsia="Calibri"/>
          <w:color w:val="FFFFFF" w:themeColor="background1"/>
          <w:sz w:val="28"/>
          <w:szCs w:val="56"/>
          <w:lang w:eastAsia="en-US"/>
        </w:rPr>
      </w:pPr>
      <w:r>
        <w:rPr>
          <w:color w:val="FFFFFF" w:themeColor="background1"/>
          <w:sz w:val="28"/>
        </w:rPr>
        <w:t>44 Jimbour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WOOLOOWIN</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4030</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07 3866 5300</w:t>
      </w:r>
    </w:p>
    <w:p w14:paraId="1CD9B515" w14:textId="3D63A73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45FAA">
        <w:rPr>
          <w:rFonts w:eastAsia="Calibri"/>
          <w:color w:val="FFFFFF" w:themeColor="background1"/>
          <w:sz w:val="28"/>
          <w:szCs w:val="56"/>
          <w:lang w:eastAsia="en-US"/>
        </w:rPr>
        <w:t>5044</w:t>
      </w:r>
      <w:r w:rsidRPr="003C6EC2">
        <w:rPr>
          <w:rFonts w:eastAsia="Calibri"/>
          <w:color w:val="FFFFFF" w:themeColor="background1"/>
          <w:sz w:val="28"/>
          <w:szCs w:val="56"/>
          <w:lang w:eastAsia="en-US"/>
        </w:rPr>
        <w:t xml:space="preserve"> </w:t>
      </w:r>
    </w:p>
    <w:p w14:paraId="45B95749" w14:textId="49959259"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445FAA">
        <w:rPr>
          <w:rFonts w:eastAsia="Calibri"/>
          <w:color w:val="FFFFFF" w:themeColor="background1"/>
          <w:sz w:val="28"/>
          <w:szCs w:val="56"/>
          <w:lang w:eastAsia="en-US"/>
        </w:rPr>
        <w:t>The Baptist Union of Queensland</w:t>
      </w:r>
    </w:p>
    <w:p w14:paraId="7256631C" w14:textId="1E93EC75" w:rsidR="001E6954" w:rsidRPr="003C6EC2" w:rsidRDefault="00445FAA"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24 November 2021 to 26 November 2021</w:t>
      </w:r>
    </w:p>
    <w:p w14:paraId="71B92C11" w14:textId="6E8844BF"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7432F">
        <w:rPr>
          <w:color w:val="FFFFFF" w:themeColor="background1"/>
          <w:sz w:val="28"/>
        </w:rPr>
        <w:t>2</w:t>
      </w:r>
      <w:r w:rsidR="008A5DD1">
        <w:rPr>
          <w:color w:val="FFFFFF" w:themeColor="background1"/>
          <w:sz w:val="28"/>
        </w:rPr>
        <w:t>5</w:t>
      </w:r>
      <w:r w:rsidR="0007432F">
        <w:rPr>
          <w:color w:val="FFFFFF" w:themeColor="background1"/>
          <w:sz w:val="28"/>
        </w:rPr>
        <w:t xml:space="preserve"> January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225495B8" w:rsidR="00F96D2E" w:rsidRPr="009B0F30" w:rsidRDefault="0007432F" w:rsidP="00F96D2E">
      <w:r w:rsidRPr="00DB0037">
        <w:rPr>
          <w:rFonts w:cs="Times New Roman"/>
          <w:color w:val="auto"/>
        </w:rPr>
        <w:t>James Howard</w:t>
      </w:r>
      <w:r w:rsidR="00F96D2E" w:rsidRPr="00DB0037">
        <w:rPr>
          <w:color w:val="auto"/>
        </w:rPr>
        <w:t xml:space="preserve">, delegate of the Aged </w:t>
      </w:r>
      <w:r w:rsidR="00F96D2E">
        <w:t>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D3C654B" w14:textId="733FB2BC" w:rsidR="00C20EE9" w:rsidRPr="0007432F" w:rsidRDefault="001E6954" w:rsidP="0007432F">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284573C3" w14:textId="010035B9"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21F0E1D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5BD5C39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5FF94AD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0BBD81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350BB09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1898700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AD7AC55"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4CE0F4C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51B586F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27740E5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069B513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135095AB"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6960F4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4F9AF790"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7CBCCC7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2F0A3FD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7B440AC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6281601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50560C9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7E6D03C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13FA382A"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205A011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0621106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32DC171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4CD4C9E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0D9F099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20CF06C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3211ED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62424E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436E94D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33C4CDE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137C7EB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3A96FB6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6CEA253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77FA43C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6DBDA4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2DC67BF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8E3989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2F1246E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6459FC7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1E0B6B7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7A387E7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3A0AE7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7276339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40EF658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EE521E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31F80FB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5488E68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6B2B6F7C"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3721F1BD" w:rsidR="001E6954" w:rsidRPr="00D63989" w:rsidRDefault="001E6954" w:rsidP="001E6954">
      <w:r w:rsidRPr="00D63989">
        <w:t xml:space="preserve">The following information has been </w:t>
      </w:r>
      <w:r w:rsidR="0007432F">
        <w:t>considered</w:t>
      </w:r>
      <w:r w:rsidRPr="00D63989">
        <w:t xml:space="preserve"> in developing this performance report:</w:t>
      </w:r>
    </w:p>
    <w:p w14:paraId="2E014237" w14:textId="12C93502" w:rsidR="004B33E7" w:rsidRPr="00776806" w:rsidRDefault="004B33E7" w:rsidP="004B33E7">
      <w:pPr>
        <w:pStyle w:val="ListBullet"/>
      </w:pPr>
      <w:r w:rsidRPr="00776806">
        <w:t xml:space="preserve">the Assessment Team’s report for the </w:t>
      </w:r>
      <w:r w:rsidR="00445FAA" w:rsidRPr="00776806">
        <w:t>Site Audit</w:t>
      </w:r>
      <w:r w:rsidR="00776806" w:rsidRPr="00776806">
        <w:t xml:space="preserve"> conducted from 24 November 2021 to 26 November 2021</w:t>
      </w:r>
      <w:r w:rsidRPr="00776806">
        <w:t xml:space="preserve">; the </w:t>
      </w:r>
      <w:r w:rsidR="00445FAA" w:rsidRPr="00776806">
        <w:t>Site Audit</w:t>
      </w:r>
      <w:r w:rsidRPr="00776806">
        <w:t xml:space="preserve"> report was informed by a site assessment, observations at the service, review of documents and interviews with staff, consumers/representatives and others</w:t>
      </w:r>
    </w:p>
    <w:p w14:paraId="6C665CC1" w14:textId="4F2476A5" w:rsidR="004B33E7" w:rsidRPr="00776806" w:rsidRDefault="00776806" w:rsidP="004B33E7">
      <w:pPr>
        <w:pStyle w:val="ListBullet"/>
      </w:pPr>
      <w:r w:rsidRPr="00776806">
        <w:t>other information and intelligence held by the Commission in relation to this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4506446D"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1A47CE51" w14:textId="6975B46E" w:rsidR="008A5DD1" w:rsidRDefault="008A5DD1" w:rsidP="008A5DD1">
      <w:pPr>
        <w:rPr>
          <w:rFonts w:eastAsiaTheme="minorHAnsi"/>
          <w:color w:val="auto"/>
        </w:rPr>
      </w:pPr>
      <w:r w:rsidRPr="00362DA7">
        <w:rPr>
          <w:rFonts w:eastAsiaTheme="minorHAnsi"/>
          <w:color w:val="auto"/>
        </w:rPr>
        <w:t>To understand the consumer’s experience and how the organisation understood and applied the requirements within this Standard, the Assessment Team sampled the experience of consumers, asked them or their representatives about the requirements, reviewed their care planning documentation and tested staff understanding and application of the requirements under this Standard. The Assessment Team also examined relevant documentation and drew relevant information from other consumer/representative interviews and the assessment of other Standards.</w:t>
      </w:r>
    </w:p>
    <w:p w14:paraId="0FAC2377" w14:textId="04DD40ED" w:rsidR="004520BB" w:rsidRPr="004520BB" w:rsidRDefault="004520BB" w:rsidP="004520BB">
      <w:pPr>
        <w:rPr>
          <w:rFonts w:eastAsiaTheme="minorHAnsi"/>
          <w:color w:val="auto"/>
        </w:rPr>
      </w:pPr>
      <w:r>
        <w:rPr>
          <w:rFonts w:eastAsiaTheme="minorHAnsi"/>
          <w:color w:val="auto"/>
        </w:rPr>
        <w:t>C</w:t>
      </w:r>
      <w:r w:rsidRPr="004520BB">
        <w:rPr>
          <w:rFonts w:eastAsiaTheme="minorHAnsi"/>
          <w:color w:val="auto"/>
        </w:rPr>
        <w:t xml:space="preserve">onsumers were treated with dignity and respect, could maintain their identity, were able to make informed choices about their care and services, and live the life they chose. Consumers’ individual identities, culture and diversity and personal privacy were respected, including the ability to meet with friends and family. Consumers from culturally and linguistically diverse backgrounds advised staff were aware of </w:t>
      </w:r>
      <w:r>
        <w:rPr>
          <w:rFonts w:eastAsiaTheme="minorHAnsi"/>
          <w:color w:val="auto"/>
        </w:rPr>
        <w:t>their</w:t>
      </w:r>
      <w:r w:rsidRPr="004520BB">
        <w:rPr>
          <w:rFonts w:eastAsiaTheme="minorHAnsi"/>
          <w:color w:val="auto"/>
        </w:rPr>
        <w:t xml:space="preserve"> culture and supportive of their backgrounds and identities. </w:t>
      </w:r>
      <w:r>
        <w:rPr>
          <w:rFonts w:eastAsiaTheme="minorHAnsi"/>
          <w:color w:val="auto"/>
        </w:rPr>
        <w:t>Staff encouraged c</w:t>
      </w:r>
      <w:r w:rsidRPr="004520BB">
        <w:rPr>
          <w:rFonts w:eastAsiaTheme="minorHAnsi"/>
          <w:color w:val="auto"/>
        </w:rPr>
        <w:t xml:space="preserve">onsumers to do things for themselves and were familiar with consumers’ individual preferences and what was important to them. </w:t>
      </w:r>
    </w:p>
    <w:p w14:paraId="59D94673" w14:textId="77777777" w:rsidR="004520BB" w:rsidRPr="004520BB" w:rsidRDefault="004520BB" w:rsidP="004520BB">
      <w:pPr>
        <w:rPr>
          <w:rFonts w:eastAsiaTheme="minorHAnsi"/>
          <w:color w:val="auto"/>
        </w:rPr>
      </w:pPr>
      <w:r w:rsidRPr="004520BB">
        <w:rPr>
          <w:rFonts w:eastAsiaTheme="minorHAnsi"/>
          <w:color w:val="auto"/>
        </w:rPr>
        <w:t xml:space="preserve">Consumers provided positive feedback and gave examples of how the service supported consumers to be independent, exercise choice and make decisions about the care and services provided. </w:t>
      </w:r>
    </w:p>
    <w:p w14:paraId="7F7088C8" w14:textId="77777777" w:rsidR="004520BB" w:rsidRPr="004520BB" w:rsidRDefault="004520BB" w:rsidP="004520BB">
      <w:pPr>
        <w:rPr>
          <w:rFonts w:eastAsiaTheme="minorHAnsi"/>
          <w:color w:val="auto"/>
        </w:rPr>
      </w:pPr>
      <w:r w:rsidRPr="004520BB">
        <w:rPr>
          <w:rFonts w:eastAsiaTheme="minorHAnsi"/>
          <w:color w:val="auto"/>
        </w:rPr>
        <w:t xml:space="preserve">Staff demonstrated respect towards consumers and an understanding of their care and service preferences. Staff were observed interacting with, and providing support </w:t>
      </w:r>
      <w:r w:rsidRPr="004520BB">
        <w:rPr>
          <w:rFonts w:eastAsiaTheme="minorHAnsi"/>
          <w:color w:val="auto"/>
        </w:rPr>
        <w:lastRenderedPageBreak/>
        <w:t>and services to, consumers in a respectful manner. Staff demonstrated knowledge of consumers’ regular visitors’ names and what support they required when they visited.</w:t>
      </w:r>
    </w:p>
    <w:p w14:paraId="1B3C6D26" w14:textId="77777777" w:rsidR="004520BB" w:rsidRPr="004520BB" w:rsidRDefault="004520BB" w:rsidP="004520BB">
      <w:pPr>
        <w:rPr>
          <w:rFonts w:eastAsiaTheme="minorHAnsi"/>
          <w:color w:val="auto"/>
        </w:rPr>
      </w:pPr>
      <w:r w:rsidRPr="004520BB">
        <w:rPr>
          <w:rFonts w:eastAsiaTheme="minorHAnsi"/>
          <w:color w:val="auto"/>
        </w:rPr>
        <w:t xml:space="preserve">Care planning documentation and interviews with staff confirmed the service understood and supported consumer’s personal goals and choices. </w:t>
      </w:r>
    </w:p>
    <w:p w14:paraId="78341475" w14:textId="77777777" w:rsidR="004520BB" w:rsidRPr="004520BB" w:rsidRDefault="004520BB" w:rsidP="004520BB">
      <w:pPr>
        <w:rPr>
          <w:rFonts w:eastAsiaTheme="minorHAnsi"/>
          <w:color w:val="auto"/>
        </w:rPr>
      </w:pPr>
      <w:r w:rsidRPr="004520BB">
        <w:rPr>
          <w:rFonts w:eastAsiaTheme="minorHAnsi"/>
          <w:color w:val="auto"/>
        </w:rPr>
        <w:t>Consumers’ relationships were acknowledged and supported, and consultation occurred to ensure staff awareness of matters of importance including risks to the consumer to support the consumer to live the best life they can.</w:t>
      </w:r>
    </w:p>
    <w:p w14:paraId="0101BB8D" w14:textId="77777777" w:rsidR="004520BB" w:rsidRPr="004520BB" w:rsidRDefault="004520BB" w:rsidP="004520BB">
      <w:pPr>
        <w:rPr>
          <w:rFonts w:eastAsiaTheme="minorHAnsi"/>
          <w:color w:val="auto"/>
        </w:rPr>
      </w:pPr>
      <w:r w:rsidRPr="004520BB">
        <w:rPr>
          <w:rFonts w:eastAsiaTheme="minorHAnsi"/>
          <w:color w:val="auto"/>
        </w:rPr>
        <w:t xml:space="preserve">Consumers were encouraged to take risks and risk assessments were undertaken in consultation with consumers, representatives and health professionals. </w:t>
      </w:r>
    </w:p>
    <w:p w14:paraId="3A84CB31" w14:textId="77777777" w:rsidR="004520BB" w:rsidRPr="004520BB" w:rsidRDefault="004520BB" w:rsidP="004520BB">
      <w:pPr>
        <w:rPr>
          <w:rFonts w:eastAsiaTheme="minorHAnsi"/>
          <w:color w:val="auto"/>
        </w:rPr>
      </w:pPr>
      <w:r w:rsidRPr="004520BB">
        <w:rPr>
          <w:rFonts w:eastAsiaTheme="minorHAnsi"/>
          <w:color w:val="auto"/>
        </w:rPr>
        <w:t xml:space="preserve">When consumers entered the service, they were provided with information detailing the care and services available to them. Consumers were regularly provided with information to assist them in making choices about their daily care and lifestyle activities through activity calendars, announcements, noticeboards, meetings and visits from staff. </w:t>
      </w:r>
    </w:p>
    <w:p w14:paraId="0863A32E" w14:textId="7B43E6C1" w:rsidR="007F5256" w:rsidRPr="00362DA7" w:rsidRDefault="0004322A" w:rsidP="0004322A">
      <w:pPr>
        <w:rPr>
          <w:rFonts w:eastAsiaTheme="minorHAnsi"/>
          <w:i/>
          <w:color w:val="auto"/>
        </w:rPr>
      </w:pPr>
      <w:r w:rsidRPr="00362DA7">
        <w:rPr>
          <w:rFonts w:eastAsiaTheme="minorHAnsi"/>
          <w:color w:val="auto"/>
        </w:rPr>
        <w:t xml:space="preserve">The Quality Standard is assessed as Compliant as </w:t>
      </w:r>
      <w:r w:rsidR="0007432F" w:rsidRPr="00362DA7">
        <w:rPr>
          <w:rFonts w:eastAsiaTheme="minorHAnsi"/>
          <w:color w:val="auto"/>
        </w:rPr>
        <w:t>six</w:t>
      </w:r>
      <w:r w:rsidRPr="00362DA7">
        <w:rPr>
          <w:rFonts w:eastAsiaTheme="minorHAnsi"/>
          <w:color w:val="auto"/>
        </w:rPr>
        <w:t xml:space="preserve"> of the six specific requirements have been assessed as Compliant.</w:t>
      </w:r>
    </w:p>
    <w:p w14:paraId="5AF3A31A" w14:textId="7DBA5D27"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4" w:name="_Hlk32932412"/>
      <w:r w:rsidR="0066387A" w:rsidRPr="0066387A">
        <w:rPr>
          <w:i/>
          <w:color w:val="0000FF"/>
          <w:sz w:val="24"/>
          <w:szCs w:val="24"/>
        </w:rPr>
        <w:t xml:space="preserve"> </w:t>
      </w:r>
      <w:bookmarkEnd w:id="4"/>
    </w:p>
    <w:p w14:paraId="4B432225" w14:textId="68783457" w:rsidR="00154403" w:rsidRDefault="00154403" w:rsidP="00154403">
      <w:pPr>
        <w:pStyle w:val="Heading3"/>
      </w:pPr>
      <w:r w:rsidRPr="00051035">
        <w:t>Requirement 1(3)(a)</w:t>
      </w:r>
      <w:r w:rsidRPr="00051035">
        <w:tab/>
        <w:t>Compliant</w:t>
      </w:r>
    </w:p>
    <w:p w14:paraId="0F1F1078" w14:textId="21F56D4A" w:rsidR="00154403" w:rsidRPr="0007432F" w:rsidRDefault="00154403" w:rsidP="00154403">
      <w:pPr>
        <w:rPr>
          <w:i/>
        </w:rPr>
      </w:pPr>
      <w:r w:rsidRPr="008D114F">
        <w:rPr>
          <w:i/>
        </w:rPr>
        <w:t>Each consumer is treated with dignity and respect, with their identity, culture and diversity valued.</w:t>
      </w:r>
    </w:p>
    <w:p w14:paraId="337CA8D8" w14:textId="7BB1D747" w:rsidR="00154403" w:rsidRDefault="00154403" w:rsidP="00154403">
      <w:pPr>
        <w:pStyle w:val="Heading3"/>
      </w:pPr>
      <w:r>
        <w:t>Requirement 1(3)(b)</w:t>
      </w:r>
      <w:r>
        <w:tab/>
        <w:t>Compliant</w:t>
      </w:r>
    </w:p>
    <w:p w14:paraId="52811910" w14:textId="6274C7FF" w:rsidR="00154403" w:rsidRPr="0007432F" w:rsidRDefault="00154403" w:rsidP="00154403">
      <w:pPr>
        <w:rPr>
          <w:i/>
        </w:rPr>
      </w:pPr>
      <w:r w:rsidRPr="008D114F">
        <w:rPr>
          <w:i/>
        </w:rPr>
        <w:t>Care and services are culturally safe.</w:t>
      </w:r>
    </w:p>
    <w:p w14:paraId="7C2B7A79" w14:textId="4A14AF9E"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362DA7">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3DAB5746" w14:textId="1B750657" w:rsidR="00154403" w:rsidRPr="0007432F" w:rsidRDefault="00154403" w:rsidP="00154403">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07C7F26B" w:rsidR="00154403" w:rsidRDefault="00154403" w:rsidP="00154403">
      <w:pPr>
        <w:pStyle w:val="Heading3"/>
      </w:pPr>
      <w:r>
        <w:lastRenderedPageBreak/>
        <w:t>Requirement 1(3)(d)</w:t>
      </w:r>
      <w:r>
        <w:tab/>
        <w:t>Compliant</w:t>
      </w:r>
    </w:p>
    <w:p w14:paraId="713FF7D0" w14:textId="021E6C93" w:rsidR="00154403" w:rsidRPr="0007432F" w:rsidRDefault="00154403" w:rsidP="00154403">
      <w:pPr>
        <w:rPr>
          <w:i/>
        </w:rPr>
      </w:pPr>
      <w:r w:rsidRPr="008D114F">
        <w:rPr>
          <w:i/>
        </w:rPr>
        <w:t>Each consumer is supported to take risks to enable them to live the best life they can.</w:t>
      </w:r>
    </w:p>
    <w:p w14:paraId="2B0DBA8A" w14:textId="7A4FC88B" w:rsidR="00154403" w:rsidRDefault="00154403" w:rsidP="00154403">
      <w:pPr>
        <w:pStyle w:val="Heading3"/>
      </w:pPr>
      <w:r>
        <w:t>Requirement 1(3)(e)</w:t>
      </w:r>
      <w:r>
        <w:tab/>
        <w:t>Compliant</w:t>
      </w:r>
    </w:p>
    <w:p w14:paraId="3E12C92B" w14:textId="7C24ECD5" w:rsidR="00154403" w:rsidRPr="0007432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7F976E72"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2AB2DB81"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FBA0B6C" w14:textId="77777777" w:rsidR="004520BB" w:rsidRDefault="008A5DD1" w:rsidP="004520BB">
      <w:pPr>
        <w:rPr>
          <w:rFonts w:eastAsiaTheme="minorHAnsi"/>
          <w:color w:val="auto"/>
        </w:rPr>
      </w:pPr>
      <w:r w:rsidRPr="00362DA7">
        <w:rPr>
          <w:rFonts w:eastAsiaTheme="minorHAnsi"/>
          <w:color w:val="auto"/>
        </w:rPr>
        <w:t>To understand the consumer’s experience and how the organisation understood and applied the requirements within this Standard, the Assessment Team sampled the experience of consumers – reviewed care planning documents, interviewed consumers/representatives about how they were involved in care planning and assessment, and interviewed staff about how care planning documents informed the care and services provided and when reviews of care planning documentation were</w:t>
      </w:r>
      <w:r w:rsidR="004520BB">
        <w:rPr>
          <w:rFonts w:eastAsiaTheme="minorHAnsi"/>
          <w:color w:val="auto"/>
        </w:rPr>
        <w:t xml:space="preserve"> </w:t>
      </w:r>
      <w:r w:rsidRPr="00362DA7">
        <w:rPr>
          <w:rFonts w:eastAsiaTheme="minorHAnsi"/>
          <w:color w:val="auto"/>
        </w:rPr>
        <w:t>completed</w:t>
      </w:r>
      <w:r w:rsidR="004520BB">
        <w:rPr>
          <w:rFonts w:eastAsiaTheme="minorHAnsi"/>
          <w:color w:val="auto"/>
        </w:rPr>
        <w:t>.</w:t>
      </w:r>
    </w:p>
    <w:p w14:paraId="3EA59152" w14:textId="297ECDE2" w:rsidR="004520BB" w:rsidRPr="004520BB" w:rsidRDefault="004520BB" w:rsidP="004520BB">
      <w:pPr>
        <w:rPr>
          <w:rFonts w:eastAsiaTheme="minorHAnsi"/>
          <w:color w:val="auto"/>
        </w:rPr>
      </w:pPr>
      <w:r w:rsidRPr="004520BB">
        <w:rPr>
          <w:rFonts w:eastAsiaTheme="minorHAnsi"/>
          <w:color w:val="auto"/>
        </w:rPr>
        <w:t xml:space="preserve">Consumers felt like partners in the ongoing assessment and planning of their care and services. Consumers and representatives confirmed they were involved in care planning, including when consumers’ care needs changed. Consumers and representatives were advised of assessment and planning outcomes and were able to access care plans. Consumers and representatives gave examples of how other care providers and medical officers were involved in meeting consumers’ healthcare needs. Staff understood consumers’ end of life wishes and a review of documentation confirmed consumers’ wishes were </w:t>
      </w:r>
      <w:r w:rsidR="005A6425">
        <w:rPr>
          <w:rFonts w:eastAsiaTheme="minorHAnsi"/>
          <w:color w:val="auto"/>
        </w:rPr>
        <w:t>record</w:t>
      </w:r>
      <w:r w:rsidRPr="004520BB">
        <w:rPr>
          <w:rFonts w:eastAsiaTheme="minorHAnsi"/>
          <w:color w:val="auto"/>
        </w:rPr>
        <w:t xml:space="preserve">ed. </w:t>
      </w:r>
    </w:p>
    <w:p w14:paraId="70C4D845" w14:textId="77777777" w:rsidR="004520BB" w:rsidRPr="004520BB" w:rsidRDefault="004520BB" w:rsidP="004520BB">
      <w:pPr>
        <w:rPr>
          <w:rFonts w:eastAsiaTheme="minorHAnsi"/>
          <w:color w:val="auto"/>
        </w:rPr>
      </w:pPr>
      <w:r w:rsidRPr="004520BB">
        <w:rPr>
          <w:rFonts w:eastAsiaTheme="minorHAnsi"/>
          <w:color w:val="auto"/>
        </w:rPr>
        <w:t>The service had an electronic clinical care system in place, which supported planned care and services to meet individual consumers’ needs, goals and preferences and informed the delivery of safe and effective care. Care planning documentation for individual consumers showed assessment and planning considered risk and reflected consumers’ current needs, goals and preferences, including advance care planning and end of life planning.</w:t>
      </w:r>
    </w:p>
    <w:p w14:paraId="4AA9B4F8" w14:textId="77777777" w:rsidR="004520BB" w:rsidRPr="004520BB" w:rsidRDefault="004520BB" w:rsidP="004520BB">
      <w:pPr>
        <w:rPr>
          <w:rFonts w:eastAsiaTheme="minorHAnsi"/>
          <w:color w:val="auto"/>
        </w:rPr>
      </w:pPr>
      <w:r w:rsidRPr="004520BB">
        <w:rPr>
          <w:rFonts w:eastAsiaTheme="minorHAnsi"/>
          <w:color w:val="auto"/>
        </w:rPr>
        <w:lastRenderedPageBreak/>
        <w:t xml:space="preserve">Care and services were regularly reviewed for effectiveness, including when circumstances </w:t>
      </w:r>
      <w:proofErr w:type="gramStart"/>
      <w:r w:rsidRPr="004520BB">
        <w:rPr>
          <w:rFonts w:eastAsiaTheme="minorHAnsi"/>
          <w:color w:val="auto"/>
        </w:rPr>
        <w:t>changed</w:t>
      </w:r>
      <w:proofErr w:type="gramEnd"/>
      <w:r w:rsidRPr="004520BB">
        <w:rPr>
          <w:rFonts w:eastAsiaTheme="minorHAnsi"/>
          <w:color w:val="auto"/>
        </w:rPr>
        <w:t xml:space="preserve"> or incidents occurred, and consumers and representatives were involved in reviews. Care and service plans for consumers demonstrated integrated and co-ordinated assessment and planning involving other organisations, including medical officers and allied health professionals.</w:t>
      </w:r>
    </w:p>
    <w:p w14:paraId="6416A68D" w14:textId="227DCE98" w:rsidR="004520BB" w:rsidRDefault="004520BB" w:rsidP="00154403">
      <w:pPr>
        <w:rPr>
          <w:rFonts w:eastAsiaTheme="minorHAnsi"/>
          <w:color w:val="auto"/>
        </w:rPr>
      </w:pPr>
      <w:r w:rsidRPr="004520BB">
        <w:rPr>
          <w:rFonts w:eastAsiaTheme="minorHAnsi"/>
          <w:color w:val="auto"/>
        </w:rPr>
        <w:t>Care documentation was stored on individual consumer records</w:t>
      </w:r>
      <w:r>
        <w:rPr>
          <w:rFonts w:eastAsiaTheme="minorHAnsi"/>
          <w:color w:val="auto"/>
        </w:rPr>
        <w:t xml:space="preserve"> </w:t>
      </w:r>
      <w:r w:rsidRPr="004520BB">
        <w:rPr>
          <w:rFonts w:eastAsiaTheme="minorHAnsi"/>
          <w:color w:val="auto"/>
        </w:rPr>
        <w:t xml:space="preserve">and </w:t>
      </w:r>
      <w:r>
        <w:rPr>
          <w:rFonts w:eastAsiaTheme="minorHAnsi"/>
          <w:color w:val="auto"/>
        </w:rPr>
        <w:t xml:space="preserve">was </w:t>
      </w:r>
      <w:r w:rsidRPr="004520BB">
        <w:rPr>
          <w:rFonts w:eastAsiaTheme="minorHAnsi"/>
          <w:color w:val="auto"/>
        </w:rPr>
        <w:t xml:space="preserve">communicated in a way that could be easily understood by consumers, representatives, staff and health care providers. Care documentation was reviewed </w:t>
      </w:r>
      <w:r w:rsidR="00CE7CDF">
        <w:rPr>
          <w:rFonts w:eastAsiaTheme="minorHAnsi"/>
          <w:color w:val="auto"/>
        </w:rPr>
        <w:t>regularly</w:t>
      </w:r>
      <w:r w:rsidRPr="004520BB">
        <w:rPr>
          <w:rFonts w:eastAsiaTheme="minorHAnsi"/>
          <w:color w:val="auto"/>
        </w:rPr>
        <w:t>, and consumers and representatives provided with a copy of the consumers’ care plan</w:t>
      </w:r>
      <w:r>
        <w:rPr>
          <w:rFonts w:eastAsiaTheme="minorHAnsi"/>
          <w:color w:val="auto"/>
        </w:rPr>
        <w:t>.</w:t>
      </w:r>
    </w:p>
    <w:p w14:paraId="66A3512C" w14:textId="0E942330" w:rsidR="00154403" w:rsidRPr="004520BB" w:rsidRDefault="00154403" w:rsidP="00154403">
      <w:pPr>
        <w:rPr>
          <w:rFonts w:eastAsiaTheme="minorHAnsi"/>
          <w:color w:val="auto"/>
        </w:rPr>
      </w:pPr>
      <w:r w:rsidRPr="008A5DD1">
        <w:rPr>
          <w:rFonts w:eastAsiaTheme="minorHAnsi"/>
          <w:color w:val="auto"/>
        </w:rPr>
        <w:t xml:space="preserve">The Quality Standard is assessed as Compliant as </w:t>
      </w:r>
      <w:r w:rsidR="00E96633" w:rsidRPr="008A5DD1">
        <w:rPr>
          <w:rFonts w:eastAsiaTheme="minorHAnsi"/>
          <w:color w:val="auto"/>
        </w:rPr>
        <w:t>five</w:t>
      </w:r>
      <w:r w:rsidRPr="008A5DD1">
        <w:rPr>
          <w:rFonts w:eastAsiaTheme="minorHAnsi"/>
          <w:color w:val="auto"/>
        </w:rPr>
        <w:t xml:space="preserve"> of the five specific requirements have been assessed as Compliant.</w:t>
      </w:r>
    </w:p>
    <w:p w14:paraId="44D027DB" w14:textId="5E96EF8E"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3080245D" w:rsidR="00934888" w:rsidRDefault="00934888" w:rsidP="00934888">
      <w:pPr>
        <w:pStyle w:val="Heading3"/>
      </w:pPr>
      <w:r w:rsidRPr="00051035">
        <w:t xml:space="preserve">Requirement </w:t>
      </w:r>
      <w:r>
        <w:t>2</w:t>
      </w:r>
      <w:r w:rsidRPr="00051035">
        <w:t>(3)(a)</w:t>
      </w:r>
      <w:r w:rsidRPr="00051035">
        <w:tab/>
        <w:t>Compliant</w:t>
      </w:r>
    </w:p>
    <w:p w14:paraId="5356B03B" w14:textId="21551052" w:rsidR="00853601" w:rsidRPr="00E96633"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32236F13" w:rsidR="00934888" w:rsidRDefault="00934888" w:rsidP="00934888">
      <w:pPr>
        <w:pStyle w:val="Heading3"/>
      </w:pPr>
      <w:r>
        <w:t>Requirement 2(3)(b)</w:t>
      </w:r>
      <w:r>
        <w:tab/>
        <w:t>Compliant</w:t>
      </w:r>
    </w:p>
    <w:p w14:paraId="26874822" w14:textId="6CC1C91F" w:rsidR="00853601" w:rsidRPr="00E96633"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569CE691"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05A9995" w14:textId="6BE3BE85" w:rsidR="00853601" w:rsidRPr="00E96633"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19AB3089" w:rsidR="00934888" w:rsidRDefault="00934888" w:rsidP="00934888">
      <w:pPr>
        <w:pStyle w:val="Heading3"/>
      </w:pPr>
      <w:r>
        <w:t>Requirement 2(3)(d)</w:t>
      </w:r>
      <w:r>
        <w:tab/>
        <w:t>Compliant</w:t>
      </w:r>
    </w:p>
    <w:p w14:paraId="746D2341" w14:textId="510ABF9F" w:rsidR="00853601" w:rsidRPr="00E96633"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2CED2169" w:rsidR="00934888" w:rsidRDefault="00934888" w:rsidP="00934888">
      <w:pPr>
        <w:pStyle w:val="Heading3"/>
      </w:pPr>
      <w:r>
        <w:lastRenderedPageBreak/>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3FDAA6DD" w14:textId="7660D4E6" w:rsidR="00934888" w:rsidRPr="00934888" w:rsidRDefault="00934888" w:rsidP="00934888"/>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7F9B6D18"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73ABEC3" w14:textId="77777777" w:rsidR="00CE7CDF" w:rsidRDefault="008A5DD1" w:rsidP="0068513E">
      <w:pPr>
        <w:rPr>
          <w:rFonts w:eastAsiaTheme="minorHAnsi"/>
          <w:color w:val="auto"/>
        </w:rPr>
      </w:pPr>
      <w:r w:rsidRPr="0068513E">
        <w:rPr>
          <w:rFonts w:eastAsiaTheme="minorHAnsi"/>
          <w:color w:val="auto"/>
        </w:rPr>
        <w:t>To understand the consumer’s experience and how the organisation understood and applied the requirements within this Standard, the Assessment Team sampled the experience of consumers – reviewed their care plans and assessments, and asked staff about how they ensured the delivery of safe and effective care for consumers. The Assessment Team also examined relevant document</w:t>
      </w:r>
      <w:r w:rsidR="00CE7CDF">
        <w:rPr>
          <w:rFonts w:eastAsiaTheme="minorHAnsi"/>
          <w:color w:val="auto"/>
        </w:rPr>
        <w:t>s.</w:t>
      </w:r>
    </w:p>
    <w:p w14:paraId="4FDA676C" w14:textId="075E499D" w:rsidR="0068513E" w:rsidRPr="0068513E" w:rsidRDefault="0068513E" w:rsidP="0068513E">
      <w:pPr>
        <w:rPr>
          <w:rFonts w:eastAsiaTheme="minorHAnsi"/>
          <w:color w:val="auto"/>
        </w:rPr>
      </w:pPr>
      <w:r w:rsidRPr="0068513E">
        <w:rPr>
          <w:rFonts w:eastAsiaTheme="minorHAnsi"/>
          <w:color w:val="auto"/>
        </w:rPr>
        <w:t xml:space="preserve">Consumers received personal and clinical care that was safe and appropriate for them and in accordance with their needs and preferences. Care was provided in accordance with best practice guidelines and tailored to the needs of consumers. Consumers received appropriate care tailored to their individual needs and had access to a medical officer or other health professionals when required. </w:t>
      </w:r>
    </w:p>
    <w:p w14:paraId="08BE72CE" w14:textId="77777777" w:rsidR="0068513E" w:rsidRPr="0068513E" w:rsidRDefault="0068513E" w:rsidP="0068513E">
      <w:pPr>
        <w:rPr>
          <w:rFonts w:eastAsiaTheme="minorHAnsi"/>
          <w:color w:val="auto"/>
        </w:rPr>
      </w:pPr>
      <w:r w:rsidRPr="0068513E">
        <w:rPr>
          <w:rFonts w:eastAsiaTheme="minorHAnsi"/>
          <w:color w:val="auto"/>
        </w:rPr>
        <w:t>Consumers received care and services in line with their preferences, including for palliative and end of life care, and were provided dignity and comfort. Care was provided in a timely manner when consumers were unwell or experienced a deterioration in their health, their preferences were met, and they were provided with appropriate pain management.</w:t>
      </w:r>
    </w:p>
    <w:p w14:paraId="0D46F0C7" w14:textId="0D6ED84C" w:rsidR="0068513E" w:rsidRPr="0068513E" w:rsidRDefault="0068513E" w:rsidP="0068513E">
      <w:pPr>
        <w:rPr>
          <w:rFonts w:eastAsiaTheme="minorHAnsi"/>
          <w:color w:val="auto"/>
        </w:rPr>
      </w:pPr>
      <w:r w:rsidRPr="0068513E">
        <w:rPr>
          <w:rFonts w:eastAsiaTheme="minorHAnsi"/>
          <w:color w:val="auto"/>
        </w:rPr>
        <w:t xml:space="preserve">Consumers’ individual needs were </w:t>
      </w:r>
      <w:proofErr w:type="gramStart"/>
      <w:r w:rsidRPr="0068513E">
        <w:rPr>
          <w:rFonts w:eastAsiaTheme="minorHAnsi"/>
          <w:color w:val="auto"/>
        </w:rPr>
        <w:t>documented</w:t>
      </w:r>
      <w:proofErr w:type="gramEnd"/>
      <w:r w:rsidRPr="0068513E">
        <w:rPr>
          <w:rFonts w:eastAsiaTheme="minorHAnsi"/>
          <w:color w:val="auto"/>
        </w:rPr>
        <w:t xml:space="preserve"> and</w:t>
      </w:r>
      <w:r w:rsidR="00CE7CDF">
        <w:rPr>
          <w:rFonts w:eastAsiaTheme="minorHAnsi"/>
          <w:color w:val="auto"/>
        </w:rPr>
        <w:t xml:space="preserve"> this</w:t>
      </w:r>
      <w:r w:rsidRPr="0068513E">
        <w:rPr>
          <w:rFonts w:eastAsiaTheme="minorHAnsi"/>
          <w:color w:val="auto"/>
        </w:rPr>
        <w:t xml:space="preserve"> informed the provision of safe and effective personal and clinical care, including timely and appropriate referrals to medical officers and allied health professionals. Care planning documentation demonstrated the identification of, and response to, changes in consumers’ conditions and health status, including effective management of high impact, high prevalence risks to consumers. Clinical records reflected referrals to a </w:t>
      </w:r>
      <w:r w:rsidRPr="0068513E">
        <w:rPr>
          <w:rFonts w:eastAsiaTheme="minorHAnsi"/>
          <w:color w:val="auto"/>
        </w:rPr>
        <w:lastRenderedPageBreak/>
        <w:t xml:space="preserve">range of allied health professionals, such as dentists, occupational therapists and dementia care specialists. </w:t>
      </w:r>
    </w:p>
    <w:p w14:paraId="758FAEA6" w14:textId="77777777" w:rsidR="0068513E" w:rsidRPr="0068513E" w:rsidRDefault="0068513E" w:rsidP="0068513E">
      <w:pPr>
        <w:rPr>
          <w:rFonts w:eastAsiaTheme="minorHAnsi"/>
          <w:color w:val="auto"/>
        </w:rPr>
      </w:pPr>
      <w:r w:rsidRPr="0068513E">
        <w:rPr>
          <w:rFonts w:eastAsiaTheme="minorHAnsi"/>
          <w:color w:val="auto"/>
        </w:rPr>
        <w:t xml:space="preserve">Information about consumers’ health and well-being was documented and communicated between staff and other relevant people, such as health care providers. Staff were aware of consumers’ clinical care needs and demonstrated knowledge of signs and symptoms that could indicate a deterioration in a consumer’s condition. </w:t>
      </w:r>
    </w:p>
    <w:p w14:paraId="242C0487" w14:textId="34066D8B" w:rsidR="0068513E" w:rsidRPr="0068513E" w:rsidRDefault="0068513E" w:rsidP="0068513E">
      <w:pPr>
        <w:rPr>
          <w:rFonts w:eastAsiaTheme="minorHAnsi"/>
          <w:color w:val="auto"/>
        </w:rPr>
      </w:pPr>
      <w:r w:rsidRPr="0068513E">
        <w:rPr>
          <w:rFonts w:eastAsiaTheme="minorHAnsi"/>
          <w:color w:val="auto"/>
        </w:rPr>
        <w:t>The service had a documented infection prevention and control process, including an outbreak management plan. Staff were aware of, and trained in, infection prevention and control and anti-microbial stewardship with documented policies and procedures to support the minimisation of infection-related risks</w:t>
      </w:r>
      <w:r w:rsidR="00CE7CDF">
        <w:rPr>
          <w:rFonts w:eastAsiaTheme="minorHAnsi"/>
          <w:color w:val="auto"/>
        </w:rPr>
        <w:t>. H</w:t>
      </w:r>
      <w:r w:rsidRPr="0068513E">
        <w:rPr>
          <w:rFonts w:eastAsiaTheme="minorHAnsi"/>
          <w:color w:val="auto"/>
        </w:rPr>
        <w:t>and sanitiser and personal protective equipment were readily available.</w:t>
      </w:r>
    </w:p>
    <w:p w14:paraId="64A17396" w14:textId="5B389ECE" w:rsidR="007F5256" w:rsidRPr="008A5DD1" w:rsidRDefault="00154403" w:rsidP="00154403">
      <w:pPr>
        <w:rPr>
          <w:rFonts w:eastAsiaTheme="minorHAnsi"/>
          <w:color w:val="0000FF"/>
        </w:rPr>
      </w:pPr>
      <w:r w:rsidRPr="008A5DD1">
        <w:rPr>
          <w:rFonts w:eastAsiaTheme="minorHAnsi"/>
          <w:color w:val="auto"/>
        </w:rPr>
        <w:t xml:space="preserve">The Quality Standard is assessed as Compliant as </w:t>
      </w:r>
      <w:r w:rsidR="00E96633" w:rsidRPr="008A5DD1">
        <w:rPr>
          <w:rFonts w:eastAsiaTheme="minorHAnsi"/>
          <w:color w:val="auto"/>
        </w:rPr>
        <w:t xml:space="preserve">seven </w:t>
      </w:r>
      <w:r w:rsidRPr="008A5DD1">
        <w:rPr>
          <w:rFonts w:eastAsiaTheme="minorHAnsi"/>
          <w:color w:val="auto"/>
        </w:rPr>
        <w:t>of the seven specific requirements have been assessed as Compliant.</w:t>
      </w:r>
    </w:p>
    <w:p w14:paraId="3554AECC" w14:textId="55990FBA"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4871DFD5"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3F5B96C6" w14:textId="63935CBB" w:rsidR="00853601" w:rsidRPr="000C1CCD"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5522DCA1"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7A275BEB"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04FFBA11"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32BB21A3" w:rsidR="00853601" w:rsidRPr="00D435F8" w:rsidRDefault="00853601" w:rsidP="00853601">
      <w:pPr>
        <w:pStyle w:val="Heading3"/>
      </w:pPr>
      <w:r w:rsidRPr="00D435F8">
        <w:lastRenderedPageBreak/>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3E890AF2"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1CBF2922"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5F42131A"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5D728811" w14:textId="77777777" w:rsidR="00CE7CDF" w:rsidRDefault="008A5DD1" w:rsidP="00CE3182">
      <w:pPr>
        <w:rPr>
          <w:rFonts w:eastAsiaTheme="minorHAnsi"/>
          <w:color w:val="auto"/>
        </w:rPr>
      </w:pPr>
      <w:bookmarkStart w:id="6" w:name="_Hlk32997883"/>
      <w:r w:rsidRPr="00CE3182">
        <w:rPr>
          <w:rFonts w:eastAsiaTheme="minorHAnsi"/>
          <w:color w:val="auto"/>
        </w:rPr>
        <w:t>To understand the consumer’s experience and how the organisation understood and applied the requirements within this Standard, the Assessment Team sampled the experience of consumers – it observed life at the service, asked consumers about the things they liked to do and how these things were enabled or supported by the service, and asked staff about their understanding and application of the requirements. The Assessment Team also examined relevant documents</w:t>
      </w:r>
      <w:bookmarkEnd w:id="6"/>
      <w:r w:rsidR="00CE7CDF">
        <w:rPr>
          <w:rFonts w:eastAsiaTheme="minorHAnsi"/>
          <w:color w:val="auto"/>
        </w:rPr>
        <w:t>.</w:t>
      </w:r>
    </w:p>
    <w:p w14:paraId="3A238529" w14:textId="632354A1" w:rsidR="00CE3182" w:rsidRPr="00CE3182" w:rsidRDefault="00CE3182" w:rsidP="00CE3182">
      <w:pPr>
        <w:rPr>
          <w:rFonts w:eastAsiaTheme="minorHAnsi"/>
          <w:color w:val="auto"/>
        </w:rPr>
      </w:pPr>
      <w:r w:rsidRPr="00CE3182">
        <w:rPr>
          <w:rFonts w:eastAsiaTheme="minorHAnsi"/>
          <w:color w:val="auto"/>
        </w:rPr>
        <w:t xml:space="preserve">Consumers received services and supports for daily living that were important for their health and well-being and that enabled them to do activities they wanted to do. Consumers advised they were supported by the service to do things of interest to them, including participation in both the service’s lifestyle program and in external, independent activities. </w:t>
      </w:r>
    </w:p>
    <w:p w14:paraId="7FB84803" w14:textId="77777777" w:rsidR="00CE3182" w:rsidRPr="00CE3182" w:rsidRDefault="00CE3182" w:rsidP="00CE3182">
      <w:pPr>
        <w:rPr>
          <w:rFonts w:eastAsiaTheme="minorHAnsi"/>
          <w:color w:val="auto"/>
        </w:rPr>
      </w:pPr>
      <w:r w:rsidRPr="00CE3182">
        <w:rPr>
          <w:rFonts w:eastAsiaTheme="minorHAnsi"/>
          <w:color w:val="auto"/>
        </w:rPr>
        <w:t xml:space="preserve">Consumers and representatives advised consumers were supported to maintain social and emotional connections with people important to them, both inside and outside the service. Care planning documentation reflected the support consumers required to participate in activities both within and outside the service and the information was reviewed and updated every three months. Staff were aware of preferences of individual consumers for various activities and could access individual care plan documentation to support their knowledge of consumes’ lifestyle preferences.  </w:t>
      </w:r>
    </w:p>
    <w:p w14:paraId="5BAF9E4A" w14:textId="13676BC0" w:rsidR="00CE3182" w:rsidRPr="00CE3182" w:rsidRDefault="00CE3182" w:rsidP="00CE3182">
      <w:pPr>
        <w:rPr>
          <w:rFonts w:eastAsiaTheme="minorHAnsi"/>
          <w:color w:val="auto"/>
        </w:rPr>
      </w:pPr>
      <w:r w:rsidRPr="00CE3182">
        <w:rPr>
          <w:rFonts w:eastAsiaTheme="minorHAnsi"/>
          <w:color w:val="auto"/>
        </w:rPr>
        <w:t xml:space="preserve">Consumers </w:t>
      </w:r>
      <w:r w:rsidR="00CE7CDF">
        <w:rPr>
          <w:rFonts w:eastAsiaTheme="minorHAnsi"/>
          <w:color w:val="auto"/>
        </w:rPr>
        <w:t>were positive about the quality, quantity and variety of the</w:t>
      </w:r>
      <w:r w:rsidRPr="00CE3182">
        <w:rPr>
          <w:rFonts w:eastAsiaTheme="minorHAnsi"/>
          <w:color w:val="auto"/>
        </w:rPr>
        <w:t xml:space="preserve"> food, </w:t>
      </w:r>
      <w:r w:rsidR="00CE7CDF">
        <w:rPr>
          <w:rFonts w:eastAsiaTheme="minorHAnsi"/>
          <w:color w:val="auto"/>
        </w:rPr>
        <w:t xml:space="preserve">advised </w:t>
      </w:r>
      <w:r w:rsidRPr="00CE3182">
        <w:rPr>
          <w:rFonts w:eastAsiaTheme="minorHAnsi"/>
          <w:color w:val="auto"/>
        </w:rPr>
        <w:t xml:space="preserve">their individual requirements were catered for and the catering team sought their </w:t>
      </w:r>
      <w:r w:rsidRPr="00CE3182">
        <w:rPr>
          <w:rFonts w:eastAsiaTheme="minorHAnsi"/>
          <w:color w:val="auto"/>
        </w:rPr>
        <w:lastRenderedPageBreak/>
        <w:t>input</w:t>
      </w:r>
      <w:r w:rsidR="00CE7CDF">
        <w:rPr>
          <w:rFonts w:eastAsiaTheme="minorHAnsi"/>
          <w:color w:val="auto"/>
        </w:rPr>
        <w:t xml:space="preserve"> and could prepare something specific if asked</w:t>
      </w:r>
      <w:r w:rsidRPr="00CE3182">
        <w:rPr>
          <w:rFonts w:eastAsiaTheme="minorHAnsi"/>
          <w:color w:val="auto"/>
        </w:rPr>
        <w:t xml:space="preserve">. </w:t>
      </w:r>
      <w:r w:rsidR="00CE7CDF">
        <w:rPr>
          <w:rFonts w:eastAsiaTheme="minorHAnsi"/>
          <w:color w:val="auto"/>
        </w:rPr>
        <w:t>C</w:t>
      </w:r>
      <w:r w:rsidRPr="00CE3182">
        <w:rPr>
          <w:rFonts w:eastAsiaTheme="minorHAnsi"/>
          <w:color w:val="auto"/>
        </w:rPr>
        <w:t>onsumers</w:t>
      </w:r>
      <w:r w:rsidR="00CE7CDF">
        <w:rPr>
          <w:rFonts w:eastAsiaTheme="minorHAnsi"/>
          <w:color w:val="auto"/>
        </w:rPr>
        <w:t xml:space="preserve"> were able to</w:t>
      </w:r>
      <w:r w:rsidRPr="00CE3182">
        <w:rPr>
          <w:rFonts w:eastAsiaTheme="minorHAnsi"/>
          <w:color w:val="auto"/>
        </w:rPr>
        <w:t xml:space="preserve"> provide feedback </w:t>
      </w:r>
      <w:r w:rsidR="00CE7CDF">
        <w:rPr>
          <w:rFonts w:eastAsiaTheme="minorHAnsi"/>
          <w:color w:val="auto"/>
        </w:rPr>
        <w:t xml:space="preserve">to the chef </w:t>
      </w:r>
      <w:r w:rsidRPr="00CE3182">
        <w:rPr>
          <w:rFonts w:eastAsiaTheme="minorHAnsi"/>
          <w:color w:val="auto"/>
        </w:rPr>
        <w:t xml:space="preserve">at </w:t>
      </w:r>
      <w:r w:rsidR="00CE7CDF">
        <w:rPr>
          <w:rFonts w:eastAsiaTheme="minorHAnsi"/>
          <w:color w:val="auto"/>
        </w:rPr>
        <w:t>monthly consumer forums</w:t>
      </w:r>
      <w:r w:rsidRPr="00CE3182">
        <w:rPr>
          <w:rFonts w:eastAsiaTheme="minorHAnsi"/>
          <w:color w:val="auto"/>
        </w:rPr>
        <w:t xml:space="preserve">. </w:t>
      </w:r>
    </w:p>
    <w:p w14:paraId="7B5858D1" w14:textId="33959BD4" w:rsidR="00CE3182" w:rsidRPr="00CE3182" w:rsidRDefault="00CE3182" w:rsidP="00CE3182">
      <w:pPr>
        <w:rPr>
          <w:rFonts w:eastAsiaTheme="minorHAnsi"/>
          <w:color w:val="auto"/>
        </w:rPr>
      </w:pPr>
      <w:r w:rsidRPr="00CE3182">
        <w:rPr>
          <w:rFonts w:eastAsiaTheme="minorHAnsi"/>
          <w:color w:val="auto"/>
        </w:rPr>
        <w:t xml:space="preserve">The service demonstrated services and supports for daily living to promote consumers’ emotional, spiritual and psychological well-being. Staff developed a weekly activities calendar containing a variety of activities using assessment information and feedback from consumers. Consumers who did not wish to participate in activities on the calendar were supported to engage in other activities that were meaningful to them. Consumers were involved in reviewing activities offered at the service and provided feedback through </w:t>
      </w:r>
      <w:r w:rsidR="00CE7CDF">
        <w:rPr>
          <w:rFonts w:eastAsiaTheme="minorHAnsi"/>
          <w:color w:val="auto"/>
        </w:rPr>
        <w:t xml:space="preserve">monthly </w:t>
      </w:r>
      <w:r w:rsidRPr="00CE3182">
        <w:rPr>
          <w:rFonts w:eastAsiaTheme="minorHAnsi"/>
          <w:color w:val="auto"/>
        </w:rPr>
        <w:t xml:space="preserve">consumer </w:t>
      </w:r>
      <w:r w:rsidR="00CE7CDF">
        <w:rPr>
          <w:rFonts w:eastAsiaTheme="minorHAnsi"/>
          <w:color w:val="auto"/>
        </w:rPr>
        <w:t xml:space="preserve">forums and other </w:t>
      </w:r>
      <w:r w:rsidRPr="00CE3182">
        <w:rPr>
          <w:rFonts w:eastAsiaTheme="minorHAnsi"/>
          <w:color w:val="auto"/>
        </w:rPr>
        <w:t xml:space="preserve">feedback </w:t>
      </w:r>
      <w:r w:rsidR="00CE7CDF">
        <w:rPr>
          <w:rFonts w:eastAsiaTheme="minorHAnsi"/>
          <w:color w:val="auto"/>
        </w:rPr>
        <w:t>mechanisms</w:t>
      </w:r>
      <w:r w:rsidRPr="00CE3182">
        <w:rPr>
          <w:rFonts w:eastAsiaTheme="minorHAnsi"/>
          <w:color w:val="auto"/>
        </w:rPr>
        <w:t xml:space="preserve">.  </w:t>
      </w:r>
    </w:p>
    <w:p w14:paraId="07544543" w14:textId="77777777" w:rsidR="00CE3182" w:rsidRPr="00CE3182" w:rsidRDefault="00CE3182" w:rsidP="00CE3182">
      <w:pPr>
        <w:rPr>
          <w:rFonts w:eastAsiaTheme="minorHAnsi"/>
          <w:color w:val="auto"/>
        </w:rPr>
      </w:pPr>
      <w:r w:rsidRPr="00CE3182">
        <w:rPr>
          <w:rFonts w:eastAsiaTheme="minorHAnsi"/>
          <w:color w:val="auto"/>
        </w:rPr>
        <w:t>A review of consumer care planning documentation demonstrated consumers’ needs and preferences were communicated within the organisation and with other external organisations, such as arranging visits from a chaplain, support workers, allied health professionals or specialists.</w:t>
      </w:r>
    </w:p>
    <w:p w14:paraId="1BA4752B" w14:textId="46F1CE37" w:rsidR="00CE3182" w:rsidRDefault="00CE3182" w:rsidP="00CE3182">
      <w:pPr>
        <w:rPr>
          <w:rFonts w:eastAsiaTheme="minorHAnsi"/>
          <w:color w:val="auto"/>
        </w:rPr>
      </w:pPr>
      <w:r w:rsidRPr="00CE3182">
        <w:rPr>
          <w:rFonts w:eastAsiaTheme="minorHAnsi"/>
          <w:color w:val="auto"/>
        </w:rPr>
        <w:t>Equipment used to support activities for daily living was safe, suitable, clean and well-maintained.</w:t>
      </w:r>
    </w:p>
    <w:p w14:paraId="75EF844B" w14:textId="19E25A07" w:rsidR="007F5256" w:rsidRPr="008A5DD1" w:rsidRDefault="00154403" w:rsidP="00154403">
      <w:pPr>
        <w:rPr>
          <w:rFonts w:eastAsiaTheme="minorHAnsi"/>
          <w:color w:val="0000FF"/>
        </w:rPr>
      </w:pPr>
      <w:r w:rsidRPr="008A5DD1">
        <w:rPr>
          <w:rFonts w:eastAsiaTheme="minorHAnsi"/>
          <w:color w:val="auto"/>
        </w:rPr>
        <w:t xml:space="preserve">The Quality Standard is assessed as Compliant as </w:t>
      </w:r>
      <w:r w:rsidR="009A0D28" w:rsidRPr="008A5DD1">
        <w:rPr>
          <w:rFonts w:eastAsiaTheme="minorHAnsi"/>
          <w:color w:val="auto"/>
        </w:rPr>
        <w:t>seven</w:t>
      </w:r>
      <w:r w:rsidRPr="008A5DD1">
        <w:rPr>
          <w:rFonts w:eastAsiaTheme="minorHAnsi"/>
          <w:color w:val="auto"/>
        </w:rPr>
        <w:t xml:space="preserve"> of the seven specific requirements have been assessed as Compliant.</w:t>
      </w:r>
    </w:p>
    <w:p w14:paraId="18BFEB17" w14:textId="7F24BB48"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5A1B07FF" w:rsidR="00314FF7" w:rsidRPr="00314FF7" w:rsidRDefault="00314FF7" w:rsidP="00314FF7">
      <w:pPr>
        <w:pStyle w:val="Heading3"/>
      </w:pPr>
      <w:r w:rsidRPr="00314FF7">
        <w:t>Requirement 4(3)(a)</w:t>
      </w:r>
      <w:r>
        <w:tab/>
        <w:t>Compliant</w:t>
      </w:r>
    </w:p>
    <w:p w14:paraId="2163E277" w14:textId="1D34AE7A" w:rsidR="00314FF7" w:rsidRPr="001A3460"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33FED20B" w:rsidR="00314FF7" w:rsidRPr="00D435F8" w:rsidRDefault="00314FF7" w:rsidP="00314FF7">
      <w:pPr>
        <w:pStyle w:val="Heading3"/>
      </w:pPr>
      <w:r w:rsidRPr="00D435F8">
        <w:t>Requirement 4(3)(b)</w:t>
      </w:r>
      <w:r>
        <w:tab/>
        <w:t>Compliant</w:t>
      </w:r>
    </w:p>
    <w:p w14:paraId="3A870FAB" w14:textId="56D7B8A9" w:rsidR="00314FF7" w:rsidRPr="001A3460" w:rsidRDefault="00314FF7" w:rsidP="00314FF7">
      <w:pPr>
        <w:rPr>
          <w:i/>
        </w:rPr>
      </w:pPr>
      <w:r w:rsidRPr="008D114F">
        <w:rPr>
          <w:i/>
        </w:rPr>
        <w:t>Services and supports for daily living promote each consumer’s emotional, spiritual and psychological well-being.</w:t>
      </w:r>
    </w:p>
    <w:p w14:paraId="1025E378" w14:textId="161A7AE9"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DCBCB43" w14:textId="765660AC" w:rsidR="00314FF7" w:rsidRPr="001A3460"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662ACE4C" w:rsidR="00314FF7" w:rsidRPr="00D435F8" w:rsidRDefault="00314FF7" w:rsidP="00314FF7">
      <w:pPr>
        <w:pStyle w:val="Heading3"/>
      </w:pPr>
      <w:r w:rsidRPr="00D435F8">
        <w:lastRenderedPageBreak/>
        <w:t>Requirement 4(3)(d)</w:t>
      </w:r>
      <w:r>
        <w:tab/>
        <w:t>Compliant</w:t>
      </w:r>
    </w:p>
    <w:p w14:paraId="78D863EC" w14:textId="77939723" w:rsidR="00314FF7" w:rsidRPr="001A3460"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28A05B46" w:rsidR="00314FF7" w:rsidRPr="00D435F8" w:rsidRDefault="00314FF7" w:rsidP="00314FF7">
      <w:pPr>
        <w:pStyle w:val="Heading3"/>
      </w:pPr>
      <w:r w:rsidRPr="00D435F8">
        <w:t>Requirement 4(3)(e)</w:t>
      </w:r>
      <w:r>
        <w:tab/>
        <w:t>Compliant</w:t>
      </w:r>
    </w:p>
    <w:p w14:paraId="3A99FE0F" w14:textId="499AA989" w:rsidR="00314FF7" w:rsidRPr="001A3460" w:rsidRDefault="00314FF7" w:rsidP="00314FF7">
      <w:pPr>
        <w:rPr>
          <w:i/>
        </w:rPr>
      </w:pPr>
      <w:r w:rsidRPr="008D114F">
        <w:rPr>
          <w:i/>
        </w:rPr>
        <w:t>Timely and appropriate referrals to individuals, other organisations and providers of other care and services.</w:t>
      </w:r>
    </w:p>
    <w:p w14:paraId="23BC7DF3" w14:textId="4D66C93C" w:rsidR="00314FF7" w:rsidRPr="00D435F8" w:rsidRDefault="00314FF7" w:rsidP="00314FF7">
      <w:pPr>
        <w:pStyle w:val="Heading3"/>
      </w:pPr>
      <w:r w:rsidRPr="00D435F8">
        <w:t>Requirement 4(3)(f)</w:t>
      </w:r>
      <w:r>
        <w:tab/>
        <w:t>Compliant</w:t>
      </w:r>
    </w:p>
    <w:p w14:paraId="273F9750" w14:textId="715CDCAF" w:rsidR="00314FF7" w:rsidRPr="001A3460" w:rsidRDefault="00314FF7" w:rsidP="00314FF7">
      <w:pPr>
        <w:rPr>
          <w:i/>
        </w:rPr>
      </w:pPr>
      <w:r w:rsidRPr="008D114F">
        <w:rPr>
          <w:i/>
        </w:rPr>
        <w:t>Where meals are provided, they are varied and of suitable quality and quantity.</w:t>
      </w:r>
    </w:p>
    <w:p w14:paraId="6A73F620" w14:textId="0736CA88"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72FA3775"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5184CD6" w14:textId="791B38A3" w:rsidR="008A5DD1" w:rsidRPr="00830298" w:rsidRDefault="008A5DD1" w:rsidP="008A5DD1">
      <w:pPr>
        <w:rPr>
          <w:rFonts w:eastAsiaTheme="minorHAnsi"/>
          <w:color w:val="auto"/>
        </w:rPr>
      </w:pPr>
      <w:r w:rsidRPr="00830298">
        <w:rPr>
          <w:rFonts w:eastAsiaTheme="minorHAnsi"/>
          <w:color w:val="auto"/>
        </w:rPr>
        <w:t>To understand the consumer’s experience and how the organisation understood and applied the requirements within this Standard, the Assessment Team observed the service environment, spoke with consumers about their experience of the service environment and interviewed care staff about the suitability and safety of equipment. The Assessment Team also examined relevant documents.</w:t>
      </w:r>
    </w:p>
    <w:p w14:paraId="7BA056CA" w14:textId="1F5ED328" w:rsidR="00F53D05" w:rsidRPr="00830298" w:rsidRDefault="00F53D05" w:rsidP="00F53D05">
      <w:pPr>
        <w:rPr>
          <w:rFonts w:eastAsiaTheme="minorHAnsi"/>
          <w:color w:val="auto"/>
        </w:rPr>
      </w:pPr>
      <w:r w:rsidRPr="00830298">
        <w:rPr>
          <w:rFonts w:eastAsiaTheme="minorHAnsi"/>
          <w:color w:val="auto"/>
        </w:rPr>
        <w:t>Consumers felt they belonged in the service, it felt like home and they felt safe and comfortable in the service environment. Consumers liked their rooms</w:t>
      </w:r>
      <w:r w:rsidR="00830298" w:rsidRPr="00830298">
        <w:rPr>
          <w:rFonts w:eastAsiaTheme="minorHAnsi"/>
          <w:color w:val="auto"/>
        </w:rPr>
        <w:t xml:space="preserve"> and were able to make decisions about and decorate their own rooms. The service’s indoor, outdoor and garden areas were easy to </w:t>
      </w:r>
      <w:r w:rsidRPr="00830298">
        <w:rPr>
          <w:rFonts w:eastAsiaTheme="minorHAnsi"/>
          <w:color w:val="auto"/>
        </w:rPr>
        <w:t xml:space="preserve">navigate. Consumers reported the service was clean and well maintained, and equipment, furniture and fittings in the service were clean, safe, well maintained and suitable for their needs and preferences. </w:t>
      </w:r>
    </w:p>
    <w:p w14:paraId="512E9066" w14:textId="1118E246" w:rsidR="00F53D05" w:rsidRPr="00830298" w:rsidRDefault="00F53D05" w:rsidP="00F53D05">
      <w:pPr>
        <w:rPr>
          <w:rFonts w:eastAsiaTheme="minorHAnsi"/>
          <w:color w:val="auto"/>
        </w:rPr>
      </w:pPr>
      <w:r w:rsidRPr="00830298">
        <w:rPr>
          <w:rFonts w:eastAsiaTheme="minorHAnsi"/>
          <w:color w:val="auto"/>
        </w:rPr>
        <w:t>The service environment was welcoming, clean, well-maintained and easy to navigate. External pathways were clean</w:t>
      </w:r>
      <w:r w:rsidR="00830298" w:rsidRPr="00830298">
        <w:rPr>
          <w:rFonts w:eastAsiaTheme="minorHAnsi"/>
          <w:color w:val="auto"/>
        </w:rPr>
        <w:t xml:space="preserve"> and </w:t>
      </w:r>
      <w:r w:rsidRPr="00830298">
        <w:rPr>
          <w:rFonts w:eastAsiaTheme="minorHAnsi"/>
          <w:color w:val="auto"/>
        </w:rPr>
        <w:t>hazard-free to ensure ease of use by consumers. Designated cleaning staff ensured the service environment, furniture, fittings and equipment were clean, well maintained and appropriate for consumer needs. Staff described how they clean equipment in-between use by different consumers, in accordance with</w:t>
      </w:r>
      <w:r w:rsidR="00830298" w:rsidRPr="00830298">
        <w:rPr>
          <w:rFonts w:eastAsiaTheme="minorHAnsi"/>
          <w:color w:val="auto"/>
        </w:rPr>
        <w:t xml:space="preserve"> the service’s</w:t>
      </w:r>
      <w:r w:rsidRPr="00830298">
        <w:rPr>
          <w:rFonts w:eastAsiaTheme="minorHAnsi"/>
          <w:color w:val="auto"/>
        </w:rPr>
        <w:t xml:space="preserve"> infection control procedures</w:t>
      </w:r>
      <w:r w:rsidR="00830298" w:rsidRPr="00830298">
        <w:rPr>
          <w:rFonts w:eastAsiaTheme="minorHAnsi"/>
          <w:color w:val="auto"/>
        </w:rPr>
        <w:t>,</w:t>
      </w:r>
      <w:r w:rsidRPr="00830298">
        <w:rPr>
          <w:rFonts w:eastAsiaTheme="minorHAnsi"/>
          <w:color w:val="auto"/>
        </w:rPr>
        <w:t xml:space="preserve"> including safe COVID-19 practices. </w:t>
      </w:r>
    </w:p>
    <w:p w14:paraId="02666D34" w14:textId="77777777" w:rsidR="00F53D05" w:rsidRPr="00830298" w:rsidRDefault="00F53D05" w:rsidP="00F53D05">
      <w:pPr>
        <w:rPr>
          <w:rFonts w:eastAsiaTheme="minorHAnsi"/>
          <w:color w:val="auto"/>
        </w:rPr>
      </w:pPr>
      <w:r w:rsidRPr="00830298">
        <w:rPr>
          <w:rFonts w:eastAsiaTheme="minorHAnsi"/>
          <w:color w:val="auto"/>
        </w:rPr>
        <w:t xml:space="preserve">Maintenance staff monitored the environment to ensure it was safe and well-maintained. Consumers, staff or management could raise maintenance requests through an electronic reporting system that went directly to the maintenance team. Staff confirmed maintenance issues were attended to promptly. Maintenance staff </w:t>
      </w:r>
      <w:r w:rsidRPr="00830298">
        <w:rPr>
          <w:rFonts w:eastAsiaTheme="minorHAnsi"/>
          <w:color w:val="auto"/>
        </w:rPr>
        <w:lastRenderedPageBreak/>
        <w:t>confirmed they could purchase supplies when required. Staff demonstrated they knew how to report maintenance issues, and that such issues were managed promptly.</w:t>
      </w:r>
    </w:p>
    <w:p w14:paraId="15A986AE" w14:textId="2AA405AC" w:rsidR="007F5256" w:rsidRPr="00362DA7" w:rsidRDefault="00154403" w:rsidP="00154403">
      <w:pPr>
        <w:rPr>
          <w:rFonts w:eastAsiaTheme="minorHAnsi"/>
          <w:color w:val="0000FF"/>
        </w:rPr>
      </w:pPr>
      <w:r w:rsidRPr="00830298">
        <w:rPr>
          <w:rFonts w:eastAsiaTheme="minorHAnsi"/>
          <w:color w:val="auto"/>
        </w:rPr>
        <w:t xml:space="preserve">The Quality Standard is assessed as Compliant as </w:t>
      </w:r>
      <w:r w:rsidR="00D75367" w:rsidRPr="008A5DD1">
        <w:rPr>
          <w:rFonts w:eastAsiaTheme="minorHAnsi"/>
          <w:color w:val="auto"/>
        </w:rPr>
        <w:t xml:space="preserve">three </w:t>
      </w:r>
      <w:r w:rsidRPr="008A5DD1">
        <w:rPr>
          <w:rFonts w:eastAsiaTheme="minorHAnsi"/>
          <w:color w:val="auto"/>
        </w:rPr>
        <w:t>of the three specific requirements have been assessed as Compliant.</w:t>
      </w:r>
    </w:p>
    <w:p w14:paraId="747B201C" w14:textId="1417F884"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0E101BEC" w:rsidR="00314FF7" w:rsidRPr="00314FF7" w:rsidRDefault="00314FF7" w:rsidP="00314FF7">
      <w:pPr>
        <w:pStyle w:val="Heading3"/>
      </w:pPr>
      <w:r w:rsidRPr="00314FF7">
        <w:t>Requirement 5(3)(a)</w:t>
      </w:r>
      <w:r>
        <w:tab/>
        <w:t>Compliant</w:t>
      </w:r>
    </w:p>
    <w:p w14:paraId="1BE2B882" w14:textId="05E6B848" w:rsidR="00314FF7" w:rsidRPr="000C1CCD"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087EBE51"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3F4D360F"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76D05B01"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16466030" w14:textId="632E385F" w:rsidR="00362DA7" w:rsidRPr="00B42324" w:rsidRDefault="00362DA7" w:rsidP="00362DA7">
      <w:pPr>
        <w:rPr>
          <w:rFonts w:eastAsiaTheme="minorHAnsi"/>
          <w:color w:val="auto"/>
        </w:rPr>
      </w:pPr>
      <w:r w:rsidRPr="00B42324">
        <w:rPr>
          <w:rFonts w:eastAsiaTheme="minorHAnsi"/>
          <w:color w:val="auto"/>
        </w:rPr>
        <w:t xml:space="preserve">To understand the consumers’ experiences and how the organisation understood and applied the requirements within this Standard, the Assessment Team sampled the experience of consumers – asked how they raised complaints and how the organisation responded. The Assessment Team also examined the complaints register, complaints trend analysis and tested staff understanding and application of the requirements under this Standard. </w:t>
      </w:r>
    </w:p>
    <w:p w14:paraId="3FE5A3B9" w14:textId="77777777" w:rsidR="00F53D05" w:rsidRPr="00B42324" w:rsidRDefault="00F53D05" w:rsidP="00F53D05">
      <w:pPr>
        <w:rPr>
          <w:rFonts w:eastAsiaTheme="minorHAnsi"/>
          <w:color w:val="auto"/>
        </w:rPr>
      </w:pPr>
      <w:r w:rsidRPr="00B42324">
        <w:rPr>
          <w:rFonts w:eastAsiaTheme="minorHAnsi"/>
          <w:color w:val="auto"/>
        </w:rPr>
        <w:t xml:space="preserve">Consumers were encouraged and supported to provide feedback and make complaints, and appropriate action was taken afterwards. Consumers and representatives confirmed they felt safe and supported to make complaints and provide feedback and knew of the various avenues for doing so.  </w:t>
      </w:r>
    </w:p>
    <w:p w14:paraId="67C6B510" w14:textId="77777777" w:rsidR="00F53D05" w:rsidRPr="00B42324" w:rsidRDefault="00F53D05" w:rsidP="00F53D05">
      <w:pPr>
        <w:rPr>
          <w:rFonts w:eastAsiaTheme="minorHAnsi"/>
          <w:color w:val="auto"/>
        </w:rPr>
      </w:pPr>
      <w:r w:rsidRPr="00B42324">
        <w:rPr>
          <w:rFonts w:eastAsiaTheme="minorHAnsi"/>
          <w:color w:val="auto"/>
        </w:rPr>
        <w:t xml:space="preserve">Consumers and representatives were aware of the internal and external feedback and complaints mechanisms available to them, including advocacy support and language services, and said that when they raised issues, management acknowledged complaints, addressed the issues and resolved them to the consumers’ or representatives’ satisfaction.  </w:t>
      </w:r>
    </w:p>
    <w:p w14:paraId="4D1D243E" w14:textId="5298380D" w:rsidR="00F53D05" w:rsidRPr="00B42324" w:rsidRDefault="00F53D05" w:rsidP="00F53D05">
      <w:pPr>
        <w:rPr>
          <w:rFonts w:eastAsiaTheme="minorHAnsi"/>
          <w:color w:val="auto"/>
        </w:rPr>
      </w:pPr>
      <w:r w:rsidRPr="00B42324">
        <w:rPr>
          <w:rFonts w:eastAsiaTheme="minorHAnsi"/>
          <w:color w:val="auto"/>
        </w:rPr>
        <w:t xml:space="preserve">Consumers and representatives felt confident the feedback they provided was considered by the service, and suggestions were implemented as far as reasonably practicable. Consumers confirmed the service responded and promptly addressed the issues to their </w:t>
      </w:r>
      <w:proofErr w:type="gramStart"/>
      <w:r w:rsidRPr="00B42324">
        <w:rPr>
          <w:rFonts w:eastAsiaTheme="minorHAnsi"/>
          <w:color w:val="auto"/>
        </w:rPr>
        <w:t>satisfaction</w:t>
      </w:r>
      <w:r w:rsidR="0008005B" w:rsidRPr="00B42324">
        <w:rPr>
          <w:rFonts w:eastAsiaTheme="minorHAnsi"/>
          <w:color w:val="auto"/>
        </w:rPr>
        <w:t>, and</w:t>
      </w:r>
      <w:proofErr w:type="gramEnd"/>
      <w:r w:rsidR="0008005B" w:rsidRPr="00B42324">
        <w:rPr>
          <w:rFonts w:eastAsiaTheme="minorHAnsi"/>
          <w:color w:val="auto"/>
        </w:rPr>
        <w:t xml:space="preserve"> provided examples of changes that occurred following feedback to the service. </w:t>
      </w:r>
      <w:r w:rsidRPr="00B42324">
        <w:rPr>
          <w:rFonts w:eastAsiaTheme="minorHAnsi"/>
          <w:color w:val="auto"/>
        </w:rPr>
        <w:t xml:space="preserve"> </w:t>
      </w:r>
    </w:p>
    <w:p w14:paraId="72043AE8" w14:textId="77777777" w:rsidR="00F53D05" w:rsidRPr="00B42324" w:rsidRDefault="00F53D05" w:rsidP="00F53D05">
      <w:pPr>
        <w:rPr>
          <w:rFonts w:eastAsiaTheme="minorHAnsi"/>
          <w:color w:val="auto"/>
        </w:rPr>
      </w:pPr>
      <w:r w:rsidRPr="00B42324">
        <w:rPr>
          <w:rFonts w:eastAsiaTheme="minorHAnsi"/>
          <w:color w:val="auto"/>
        </w:rPr>
        <w:lastRenderedPageBreak/>
        <w:t xml:space="preserve">The service had processes to promote and support consumers and representatives to provide feedback and make complaints, including regular consumer meetings, feedback forms and feedback drop boxes located throughout the service. </w:t>
      </w:r>
    </w:p>
    <w:p w14:paraId="2754D510" w14:textId="77777777" w:rsidR="00F53D05" w:rsidRPr="00B42324" w:rsidRDefault="00F53D05" w:rsidP="00F53D05">
      <w:pPr>
        <w:rPr>
          <w:rFonts w:eastAsiaTheme="minorHAnsi"/>
          <w:color w:val="auto"/>
        </w:rPr>
      </w:pPr>
      <w:r w:rsidRPr="00B42324">
        <w:rPr>
          <w:rFonts w:eastAsiaTheme="minorHAnsi"/>
          <w:color w:val="auto"/>
        </w:rPr>
        <w:t>Feedback and complaints were used to continually improve the care and services provided to consumers. Consumers confirmed that positive changes directly followed feedback provided through the service’s feedback and complaint mechanisms. Consumers and representatives were involved in evaluating and implementing improvement actions. Staff had attended open disclosure training and had a shared understanding of the principles of open disclosure, understood when open disclosure processes should be applied, errors should be acknowledged and an apology provided.</w:t>
      </w:r>
    </w:p>
    <w:p w14:paraId="68A07588" w14:textId="575E00C4" w:rsidR="007F5256" w:rsidRPr="00B42324" w:rsidRDefault="00154403" w:rsidP="00154403">
      <w:pPr>
        <w:rPr>
          <w:rFonts w:eastAsiaTheme="minorHAnsi"/>
          <w:color w:val="auto"/>
        </w:rPr>
      </w:pPr>
      <w:r w:rsidRPr="00B42324">
        <w:rPr>
          <w:rFonts w:eastAsiaTheme="minorHAnsi"/>
          <w:color w:val="auto"/>
        </w:rPr>
        <w:t xml:space="preserve">The Quality Standard is assessed as Compliant as </w:t>
      </w:r>
      <w:r w:rsidR="00DB0037" w:rsidRPr="00B42324">
        <w:rPr>
          <w:rFonts w:eastAsiaTheme="minorHAnsi"/>
          <w:color w:val="auto"/>
        </w:rPr>
        <w:t>four</w:t>
      </w:r>
      <w:r w:rsidRPr="00B42324">
        <w:rPr>
          <w:rFonts w:eastAsiaTheme="minorHAnsi"/>
          <w:color w:val="auto"/>
        </w:rPr>
        <w:t xml:space="preserve"> of the four specific requirements have been assessed as Compliant.</w:t>
      </w:r>
    </w:p>
    <w:p w14:paraId="214F8BB1" w14:textId="2580DB82"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6B169A0F"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32E372FC"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60220574"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2913EC85"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6EE5432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7EC5CD96" w14:textId="44182CEF" w:rsidR="00362DA7" w:rsidRPr="00B42324" w:rsidRDefault="00362DA7" w:rsidP="00362DA7">
      <w:pPr>
        <w:rPr>
          <w:rFonts w:eastAsiaTheme="minorHAnsi"/>
          <w:color w:val="auto"/>
        </w:rPr>
      </w:pPr>
      <w:r w:rsidRPr="00B42324">
        <w:rPr>
          <w:rFonts w:eastAsiaTheme="minorHAnsi"/>
          <w:color w:val="auto"/>
        </w:rPr>
        <w:t>To understand the consumer’s experience and how the organisation understood and applied the individual requirements within this Standard, the Assessment Team spoke with consumers about their experience with staff, interviewed staff, and reviewed a range of records including staff rosters, training records and performance reviews.</w:t>
      </w:r>
    </w:p>
    <w:p w14:paraId="566D119D" w14:textId="7A6C0A42" w:rsidR="004520BB" w:rsidRPr="00B42324" w:rsidRDefault="004520BB" w:rsidP="004520BB">
      <w:pPr>
        <w:rPr>
          <w:rFonts w:eastAsiaTheme="minorHAnsi"/>
          <w:color w:val="auto"/>
        </w:rPr>
      </w:pPr>
      <w:r w:rsidRPr="00B42324">
        <w:rPr>
          <w:rFonts w:eastAsiaTheme="minorHAnsi"/>
          <w:color w:val="auto"/>
        </w:rPr>
        <w:t xml:space="preserve">Consumers received care and services from staff who were knowledgeable, kind, capable and caring. Consumers and representatives complimented staff for being kind, caring, and respectful of their identities, culture and diversity. Consumers considered </w:t>
      </w:r>
      <w:r w:rsidR="00B42324" w:rsidRPr="00B42324">
        <w:rPr>
          <w:rFonts w:eastAsiaTheme="minorHAnsi"/>
          <w:color w:val="auto"/>
        </w:rPr>
        <w:t xml:space="preserve">that while staff were busy, </w:t>
      </w:r>
      <w:r w:rsidR="00B42324">
        <w:rPr>
          <w:rFonts w:eastAsiaTheme="minorHAnsi"/>
          <w:color w:val="auto"/>
        </w:rPr>
        <w:t xml:space="preserve">the </w:t>
      </w:r>
      <w:r w:rsidRPr="00B42324">
        <w:rPr>
          <w:rFonts w:eastAsiaTheme="minorHAnsi"/>
          <w:color w:val="auto"/>
        </w:rPr>
        <w:t xml:space="preserve">staff provide </w:t>
      </w:r>
      <w:proofErr w:type="gramStart"/>
      <w:r w:rsidR="00B42324">
        <w:rPr>
          <w:rFonts w:eastAsiaTheme="minorHAnsi"/>
          <w:color w:val="auto"/>
        </w:rPr>
        <w:t>sufficient</w:t>
      </w:r>
      <w:proofErr w:type="gramEnd"/>
      <w:r w:rsidR="00B42324">
        <w:rPr>
          <w:rFonts w:eastAsiaTheme="minorHAnsi"/>
          <w:color w:val="auto"/>
        </w:rPr>
        <w:t xml:space="preserve"> </w:t>
      </w:r>
      <w:r w:rsidRPr="00B42324">
        <w:rPr>
          <w:rFonts w:eastAsiaTheme="minorHAnsi"/>
          <w:color w:val="auto"/>
        </w:rPr>
        <w:t xml:space="preserve">care and services and that staff had the skills to provide safe and high-quality care and services.  </w:t>
      </w:r>
    </w:p>
    <w:p w14:paraId="314990DF" w14:textId="77777777" w:rsidR="004520BB" w:rsidRPr="00B42324" w:rsidRDefault="004520BB" w:rsidP="004520BB">
      <w:pPr>
        <w:rPr>
          <w:rFonts w:eastAsiaTheme="minorHAnsi"/>
          <w:color w:val="auto"/>
        </w:rPr>
      </w:pPr>
      <w:r w:rsidRPr="00B42324">
        <w:rPr>
          <w:rFonts w:eastAsiaTheme="minorHAnsi"/>
          <w:color w:val="auto"/>
        </w:rPr>
        <w:t xml:space="preserve">The service had documented human resource management policies and procedures, which contained processes to ensure staff were equipped, trained and supported to meet the needs and preferences of consumers across the service. There were defined position descriptions for all positions at the service, mandatory training and core competency requirements, orientation and ongoing training for different roles, processes to ensure vacant shifts were filled, and processes to monitor staff performance and rectify training or knowledge deficiencies. </w:t>
      </w:r>
    </w:p>
    <w:p w14:paraId="6E4796DF" w14:textId="77777777" w:rsidR="004520BB" w:rsidRPr="00B42324" w:rsidRDefault="004520BB" w:rsidP="004520BB">
      <w:pPr>
        <w:rPr>
          <w:rFonts w:eastAsiaTheme="minorHAnsi"/>
          <w:color w:val="auto"/>
        </w:rPr>
      </w:pPr>
      <w:r w:rsidRPr="00B42324">
        <w:rPr>
          <w:rFonts w:eastAsiaTheme="minorHAnsi"/>
          <w:color w:val="auto"/>
        </w:rPr>
        <w:t xml:space="preserve">Interactions between management, staff and consumers and representatives were kind, caring and respectful. Staff demonstrated knowledge and understanding of individual consumers and their preferences and needs.   </w:t>
      </w:r>
    </w:p>
    <w:p w14:paraId="52BC3FCC" w14:textId="77777777" w:rsidR="00B42324" w:rsidRPr="00B42324" w:rsidRDefault="004520BB" w:rsidP="00154403">
      <w:pPr>
        <w:rPr>
          <w:rFonts w:eastAsiaTheme="minorHAnsi"/>
          <w:color w:val="auto"/>
        </w:rPr>
      </w:pPr>
      <w:r w:rsidRPr="00B42324">
        <w:rPr>
          <w:rFonts w:eastAsiaTheme="minorHAnsi"/>
          <w:color w:val="auto"/>
        </w:rPr>
        <w:t xml:space="preserve">Consumers advised their needs were met in a timely manner and there were minimal delays in staff response to call bells.  </w:t>
      </w:r>
    </w:p>
    <w:p w14:paraId="2B663EA1" w14:textId="221D225E" w:rsidR="007F5256" w:rsidRPr="00362DA7" w:rsidRDefault="00154403" w:rsidP="00154403">
      <w:pPr>
        <w:rPr>
          <w:rFonts w:eastAsiaTheme="minorHAnsi"/>
          <w:color w:val="0000FF"/>
        </w:rPr>
      </w:pPr>
      <w:r w:rsidRPr="00B42324">
        <w:rPr>
          <w:rFonts w:eastAsiaTheme="minorHAnsi"/>
          <w:color w:val="auto"/>
        </w:rPr>
        <w:lastRenderedPageBreak/>
        <w:t>The Quality Standard is assessed as Compliant</w:t>
      </w:r>
      <w:r w:rsidR="00DB0037" w:rsidRPr="00B42324">
        <w:rPr>
          <w:rFonts w:eastAsiaTheme="minorHAnsi"/>
          <w:color w:val="auto"/>
        </w:rPr>
        <w:t xml:space="preserve"> </w:t>
      </w:r>
      <w:r w:rsidRPr="00B42324">
        <w:rPr>
          <w:rFonts w:eastAsiaTheme="minorHAnsi"/>
          <w:color w:val="auto"/>
        </w:rPr>
        <w:t xml:space="preserve">as </w:t>
      </w:r>
      <w:r w:rsidR="00DB0037" w:rsidRPr="00B42324">
        <w:rPr>
          <w:rFonts w:eastAsiaTheme="minorHAnsi"/>
          <w:color w:val="auto"/>
        </w:rPr>
        <w:t>five</w:t>
      </w:r>
      <w:r w:rsidRPr="00B42324">
        <w:rPr>
          <w:rFonts w:eastAsiaTheme="minorHAnsi"/>
          <w:color w:val="auto"/>
        </w:rPr>
        <w:t xml:space="preserve"> of the five specific requirements have been assessed as Compliant</w:t>
      </w:r>
      <w:r w:rsidRPr="00362DA7">
        <w:rPr>
          <w:rFonts w:eastAsiaTheme="minorHAnsi"/>
          <w:color w:val="auto"/>
        </w:rPr>
        <w:t>.</w:t>
      </w:r>
    </w:p>
    <w:p w14:paraId="593675A0" w14:textId="4B696987" w:rsidR="00301877" w:rsidRDefault="00977220" w:rsidP="00427817">
      <w:pPr>
        <w:pStyle w:val="Heading2"/>
      </w:pPr>
      <w:r>
        <w:t xml:space="preserve">Assessment of </w:t>
      </w:r>
      <w:r w:rsidR="00095CD4">
        <w:t xml:space="preserve">Standard 7 </w:t>
      </w:r>
      <w:r w:rsidR="00301877">
        <w:t>Requirements</w:t>
      </w:r>
    </w:p>
    <w:p w14:paraId="5199FE7C" w14:textId="7DC3FFDE"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665274C2"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625B5419" w:rsidR="00506F7F" w:rsidRPr="00095CD4" w:rsidRDefault="00506F7F" w:rsidP="00506F7F">
      <w:pPr>
        <w:pStyle w:val="Heading3"/>
      </w:pPr>
      <w:r w:rsidRPr="00095CD4">
        <w:t>Requirement 7(3)(c)</w:t>
      </w:r>
      <w:r>
        <w:tab/>
        <w:t>Compliant</w:t>
      </w:r>
    </w:p>
    <w:p w14:paraId="483CD7FD" w14:textId="34B1016F" w:rsidR="00506F7F" w:rsidRPr="00362DA7"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4838E938" w:rsidR="00506F7F" w:rsidRPr="00095CD4" w:rsidRDefault="00506F7F" w:rsidP="00506F7F">
      <w:pPr>
        <w:pStyle w:val="Heading3"/>
      </w:pPr>
      <w:r w:rsidRPr="00095CD4">
        <w:t>Requirement 7(3)(d)</w:t>
      </w:r>
      <w:r>
        <w:tab/>
        <w:t>Compliant</w:t>
      </w:r>
    </w:p>
    <w:p w14:paraId="6136D827" w14:textId="0590E036" w:rsidR="00506F7F" w:rsidRPr="00362DA7" w:rsidRDefault="00506F7F" w:rsidP="00506F7F">
      <w:pPr>
        <w:rPr>
          <w:i/>
        </w:rPr>
      </w:pPr>
      <w:r w:rsidRPr="008D114F">
        <w:rPr>
          <w:i/>
        </w:rPr>
        <w:t>The workforce is recruited, trained, equipped and supported to deliver the outcomes required by these standards.</w:t>
      </w:r>
    </w:p>
    <w:p w14:paraId="06066276" w14:textId="6B0C377B"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5FAE8F92"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2FC421FD" w14:textId="50658BCF" w:rsidR="00362DA7" w:rsidRPr="00A8546F" w:rsidRDefault="00362DA7" w:rsidP="00362DA7">
      <w:pPr>
        <w:rPr>
          <w:rFonts w:eastAsiaTheme="minorHAnsi"/>
          <w:color w:val="auto"/>
        </w:rPr>
      </w:pPr>
      <w:r w:rsidRPr="00A8546F">
        <w:rPr>
          <w:rFonts w:eastAsiaTheme="minorHAnsi"/>
          <w:color w:val="auto"/>
        </w:rPr>
        <w:t>To understand how the organisation understood and applied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0E1B509" w14:textId="77777777" w:rsidR="004520BB" w:rsidRPr="00A8546F" w:rsidRDefault="004520BB" w:rsidP="004520BB">
      <w:pPr>
        <w:rPr>
          <w:rFonts w:eastAsiaTheme="minorHAnsi"/>
          <w:color w:val="auto"/>
        </w:rPr>
      </w:pPr>
      <w:r w:rsidRPr="00A8546F">
        <w:rPr>
          <w:rFonts w:eastAsiaTheme="minorHAnsi"/>
          <w:color w:val="auto"/>
        </w:rPr>
        <w:t xml:space="preserve">Consumers considered the organisation was well run and they were involved in the improvement and development of care and services. Consumers and representatives confirmed they were consulted about their care and service needs, the service was well run, and they felt confident raising any issues or concerns with staff and management. The service used regular care reviews, feedback and complaints, audits, surveys and consumer meetings to ensure consumers were involved in planning and evaluation of care, services, food and activities. Consumers and representatives were encouraged to make suggestions to enable the service to support them to live the best life they could. </w:t>
      </w:r>
    </w:p>
    <w:p w14:paraId="2DEAEBF1" w14:textId="5D035555" w:rsidR="004520BB" w:rsidRPr="00A8546F" w:rsidRDefault="004520BB" w:rsidP="004520BB">
      <w:pPr>
        <w:rPr>
          <w:rFonts w:eastAsiaTheme="minorHAnsi"/>
          <w:color w:val="auto"/>
        </w:rPr>
      </w:pPr>
      <w:r w:rsidRPr="00A8546F">
        <w:rPr>
          <w:rFonts w:eastAsiaTheme="minorHAnsi"/>
          <w:color w:val="auto"/>
        </w:rPr>
        <w:t xml:space="preserve">Consumers and representatives confirmed they engage with management and staff. The service had </w:t>
      </w:r>
      <w:proofErr w:type="gramStart"/>
      <w:r w:rsidRPr="00A8546F">
        <w:rPr>
          <w:rFonts w:eastAsiaTheme="minorHAnsi"/>
          <w:color w:val="auto"/>
        </w:rPr>
        <w:t>a number of</w:t>
      </w:r>
      <w:proofErr w:type="gramEnd"/>
      <w:r w:rsidRPr="00A8546F">
        <w:rPr>
          <w:rFonts w:eastAsiaTheme="minorHAnsi"/>
          <w:color w:val="auto"/>
        </w:rPr>
        <w:t xml:space="preserve"> </w:t>
      </w:r>
      <w:r w:rsidR="00A8546F" w:rsidRPr="00A8546F">
        <w:rPr>
          <w:rFonts w:eastAsiaTheme="minorHAnsi"/>
          <w:color w:val="auto"/>
        </w:rPr>
        <w:t>focus groups</w:t>
      </w:r>
      <w:r w:rsidRPr="00A8546F">
        <w:rPr>
          <w:rFonts w:eastAsiaTheme="minorHAnsi"/>
          <w:color w:val="auto"/>
        </w:rPr>
        <w:t xml:space="preserve"> where staff and consumers could discuss preferences and options</w:t>
      </w:r>
      <w:r w:rsidR="00A8546F" w:rsidRPr="00A8546F">
        <w:rPr>
          <w:rFonts w:eastAsiaTheme="minorHAnsi"/>
          <w:color w:val="auto"/>
        </w:rPr>
        <w:t xml:space="preserve"> and consumers were able to complete consumer satisfaction surveys to provide feedback. </w:t>
      </w:r>
    </w:p>
    <w:p w14:paraId="286A55F1" w14:textId="2D3FEB2D" w:rsidR="004520BB" w:rsidRPr="00A8546F" w:rsidRDefault="004520BB" w:rsidP="004520BB">
      <w:pPr>
        <w:rPr>
          <w:rFonts w:eastAsiaTheme="minorHAnsi"/>
          <w:color w:val="auto"/>
        </w:rPr>
      </w:pPr>
      <w:r w:rsidRPr="00A8546F">
        <w:rPr>
          <w:rFonts w:eastAsiaTheme="minorHAnsi"/>
          <w:color w:val="auto"/>
        </w:rPr>
        <w:t>The governing body</w:t>
      </w:r>
      <w:r w:rsidR="00A8546F" w:rsidRPr="00A8546F">
        <w:rPr>
          <w:rFonts w:eastAsiaTheme="minorHAnsi"/>
          <w:color w:val="auto"/>
        </w:rPr>
        <w:t xml:space="preserve">, the Clifford House Board, </w:t>
      </w:r>
      <w:r w:rsidRPr="00A8546F">
        <w:rPr>
          <w:rFonts w:eastAsiaTheme="minorHAnsi"/>
          <w:color w:val="auto"/>
        </w:rPr>
        <w:t xml:space="preserve">set strategic priorities and expectations for the organisation and met regularly to identify and review risks at an organisational and consumer level. The governing body monitored and evaluated how the service performed against the Quality Standards through meetings and </w:t>
      </w:r>
      <w:r w:rsidRPr="00A8546F">
        <w:rPr>
          <w:rFonts w:eastAsiaTheme="minorHAnsi"/>
          <w:color w:val="auto"/>
        </w:rPr>
        <w:lastRenderedPageBreak/>
        <w:t xml:space="preserve">monitoring and reporting processes. In doing so, it promoted the delivery of safe, inclusive and quality care and services. </w:t>
      </w:r>
    </w:p>
    <w:p w14:paraId="126FCCC7" w14:textId="77777777" w:rsidR="004520BB" w:rsidRPr="00A8546F" w:rsidRDefault="004520BB" w:rsidP="004520BB">
      <w:pPr>
        <w:rPr>
          <w:rFonts w:eastAsiaTheme="minorHAnsi"/>
          <w:color w:val="auto"/>
        </w:rPr>
      </w:pPr>
      <w:r w:rsidRPr="00A8546F">
        <w:rPr>
          <w:rFonts w:eastAsiaTheme="minorHAnsi"/>
          <w:color w:val="auto"/>
        </w:rPr>
        <w:t xml:space="preserve">The service had organisation-wide governance and risk-management systems. These systems supported effective information management, continuous improvement, financial governance, compliance with legislation and regulations, responsibility and accountability in maintaining compliance with the Quality Standards and delivering quality care and services to the consumers. Interviews with management and staff and reviews of records demonstrated the service constantly pursued feedback from consumers, representatives and staff.  </w:t>
      </w:r>
    </w:p>
    <w:p w14:paraId="660FBA0B" w14:textId="77777777" w:rsidR="004520BB" w:rsidRPr="00A8546F" w:rsidRDefault="004520BB" w:rsidP="004520BB">
      <w:pPr>
        <w:rPr>
          <w:rFonts w:eastAsiaTheme="minorHAnsi"/>
          <w:color w:val="auto"/>
        </w:rPr>
      </w:pPr>
      <w:r w:rsidRPr="00A8546F">
        <w:rPr>
          <w:rFonts w:eastAsiaTheme="minorHAnsi"/>
          <w:color w:val="auto"/>
        </w:rPr>
        <w:t xml:space="preserve">The service had effective risk and incident management systems and practices to identify, report, prevent and manage risks and incidents, including incidents that must be reported under the Serious Incident Reporting Scheme. </w:t>
      </w:r>
    </w:p>
    <w:p w14:paraId="04612A57" w14:textId="77777777" w:rsidR="004520BB" w:rsidRPr="00A8546F" w:rsidRDefault="004520BB" w:rsidP="004520BB">
      <w:pPr>
        <w:rPr>
          <w:rFonts w:eastAsiaTheme="minorHAnsi"/>
          <w:color w:val="auto"/>
        </w:rPr>
      </w:pPr>
      <w:r w:rsidRPr="00A8546F">
        <w:rPr>
          <w:rFonts w:eastAsiaTheme="minorHAnsi"/>
          <w:color w:val="auto"/>
        </w:rPr>
        <w:t>The service had a clinical governance framework that set out specific roles and responsibilities concerning clinical leadership, safety and quality. Management and staff were trained in the framework and interviews with staff demonstrated they understood how to apply the policies to their work.</w:t>
      </w:r>
    </w:p>
    <w:p w14:paraId="01F0E1C6" w14:textId="6F743662" w:rsidR="007F5256" w:rsidRPr="00362DA7" w:rsidRDefault="00154403" w:rsidP="00154403">
      <w:pPr>
        <w:rPr>
          <w:rFonts w:eastAsiaTheme="minorHAnsi"/>
          <w:color w:val="0000FF"/>
        </w:rPr>
      </w:pPr>
      <w:r w:rsidRPr="00A8546F">
        <w:rPr>
          <w:rFonts w:eastAsiaTheme="minorHAnsi"/>
          <w:color w:val="auto"/>
        </w:rPr>
        <w:t xml:space="preserve">The Quality Standard is assessed as Compliant as </w:t>
      </w:r>
      <w:r w:rsidR="00DB0037" w:rsidRPr="00A8546F">
        <w:rPr>
          <w:rFonts w:eastAsiaTheme="minorHAnsi"/>
          <w:color w:val="auto"/>
        </w:rPr>
        <w:t>five</w:t>
      </w:r>
      <w:r w:rsidRPr="00A8546F">
        <w:rPr>
          <w:rFonts w:eastAsiaTheme="minorHAnsi"/>
          <w:color w:val="auto"/>
        </w:rPr>
        <w:t xml:space="preserve"> </w:t>
      </w:r>
      <w:r w:rsidRPr="00362DA7">
        <w:rPr>
          <w:rFonts w:eastAsiaTheme="minorHAnsi"/>
          <w:color w:val="auto"/>
        </w:rPr>
        <w:t>of the five specific requirements have been assessed as Compliant.</w:t>
      </w:r>
    </w:p>
    <w:p w14:paraId="4494443C" w14:textId="236DE611" w:rsidR="00301877" w:rsidRDefault="004977AE" w:rsidP="00427817">
      <w:pPr>
        <w:pStyle w:val="Heading2"/>
      </w:pPr>
      <w:r>
        <w:t xml:space="preserve">Assessment of </w:t>
      </w:r>
      <w:r w:rsidR="00095CD4">
        <w:t xml:space="preserve">Standard 8 </w:t>
      </w:r>
      <w:r w:rsidR="00301877">
        <w:t>Requirements</w:t>
      </w:r>
    </w:p>
    <w:p w14:paraId="68C7BB10" w14:textId="2B20051C"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70C9D67F"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762027E6"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2E7CD278" w:rsidR="00506F7F" w:rsidRPr="00506F7F" w:rsidRDefault="00506F7F" w:rsidP="00506F7F">
      <w:pPr>
        <w:pStyle w:val="Heading3"/>
      </w:pPr>
      <w:r w:rsidRPr="00506F7F">
        <w:lastRenderedPageBreak/>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63019662"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bookmarkStart w:id="7" w:name="_GoBack"/>
      <w:bookmarkEnd w:id="7"/>
    </w:p>
    <w:sectPr w:rsidR="004B33E7" w:rsidRPr="00E830C7"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362DA7" w:rsidRDefault="00362DA7" w:rsidP="00603E0E">
      <w:pPr>
        <w:spacing w:after="0" w:line="240" w:lineRule="auto"/>
      </w:pPr>
      <w:r>
        <w:separator/>
      </w:r>
    </w:p>
  </w:endnote>
  <w:endnote w:type="continuationSeparator" w:id="0">
    <w:p w14:paraId="35E3B0DB" w14:textId="77777777" w:rsidR="00362DA7" w:rsidRDefault="00362DA7"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8077F" w14:textId="77777777" w:rsidR="00362DA7" w:rsidRDefault="00362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362DA7" w:rsidRPr="009A1F1B" w:rsidRDefault="00362DA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4736B0B9" w:rsidR="00362DA7" w:rsidRPr="00C72FFB" w:rsidRDefault="00362D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Carinity</w:t>
    </w:r>
    <w:proofErr w:type="spellEnd"/>
    <w:r>
      <w:rPr>
        <w:rFonts w:eastAsia="Calibri" w:cs="Times New Roman"/>
        <w:color w:val="auto"/>
        <w:sz w:val="16"/>
        <w:szCs w:val="22"/>
        <w:lang w:eastAsia="en-US"/>
      </w:rPr>
      <w:t xml:space="preserve"> Clifford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17255B8E" w:rsidR="00362DA7" w:rsidRPr="00C72FFB" w:rsidRDefault="00362D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5044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362DA7" w:rsidRPr="009A1F1B" w:rsidRDefault="00362DA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362DA7" w:rsidRPr="00C72FFB" w:rsidRDefault="00362D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362DA7" w:rsidRPr="00A3716D" w:rsidRDefault="00362D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362DA7" w:rsidRDefault="00362DA7" w:rsidP="00603E0E">
      <w:pPr>
        <w:spacing w:after="0" w:line="240" w:lineRule="auto"/>
      </w:pPr>
      <w:r>
        <w:separator/>
      </w:r>
    </w:p>
  </w:footnote>
  <w:footnote w:type="continuationSeparator" w:id="0">
    <w:p w14:paraId="54F5C60C" w14:textId="77777777" w:rsidR="00362DA7" w:rsidRDefault="00362DA7"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52187" w14:textId="77777777" w:rsidR="00362DA7" w:rsidRDefault="00362DA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362DA7" w:rsidRDefault="00362DA7"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362DA7" w:rsidRDefault="00362DA7"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362DA7" w:rsidRDefault="00362DA7"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362DA7" w:rsidRDefault="00362DA7"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362DA7" w:rsidRDefault="00362DA7"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362DA7" w:rsidRDefault="00362DA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554BB" w14:textId="77777777" w:rsidR="00362DA7" w:rsidRDefault="00362D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362DA7" w:rsidRDefault="00362DA7">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362DA7" w:rsidRDefault="00362DA7"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362DA7" w:rsidRDefault="00362DA7"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362DA7" w:rsidRDefault="00362DA7"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362DA7" w:rsidRDefault="00362DA7"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362DA7" w:rsidRDefault="00362DA7"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243189D"/>
    <w:multiLevelType w:val="hybridMultilevel"/>
    <w:tmpl w:val="F4AAA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921AA2"/>
    <w:multiLevelType w:val="hybridMultilevel"/>
    <w:tmpl w:val="59FA333C"/>
    <w:lvl w:ilvl="0" w:tplc="EF4E458E">
      <w:start w:val="1"/>
      <w:numFmt w:val="bullet"/>
      <w:lvlText w:val=""/>
      <w:lvlJc w:val="left"/>
      <w:pPr>
        <w:ind w:left="787" w:hanging="360"/>
      </w:pPr>
      <w:rPr>
        <w:rFonts w:ascii="Symbol" w:hAnsi="Symbol" w:hint="default"/>
        <w:color w:val="auto"/>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7"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8"/>
  </w:num>
  <w:num w:numId="5">
    <w:abstractNumId w:val="24"/>
  </w:num>
  <w:num w:numId="6">
    <w:abstractNumId w:val="15"/>
  </w:num>
  <w:num w:numId="7">
    <w:abstractNumId w:val="32"/>
  </w:num>
  <w:num w:numId="8">
    <w:abstractNumId w:val="14"/>
  </w:num>
  <w:num w:numId="9">
    <w:abstractNumId w:val="19"/>
  </w:num>
  <w:num w:numId="10">
    <w:abstractNumId w:val="37"/>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3"/>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5"/>
  </w:num>
  <w:num w:numId="39">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3D5D"/>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432F"/>
    <w:rsid w:val="00077B08"/>
    <w:rsid w:val="0008005B"/>
    <w:rsid w:val="000802B8"/>
    <w:rsid w:val="000879A0"/>
    <w:rsid w:val="0009428C"/>
    <w:rsid w:val="000948F6"/>
    <w:rsid w:val="00095CD4"/>
    <w:rsid w:val="000968FB"/>
    <w:rsid w:val="0009745E"/>
    <w:rsid w:val="000A072F"/>
    <w:rsid w:val="000A0AFB"/>
    <w:rsid w:val="000B0841"/>
    <w:rsid w:val="000C0395"/>
    <w:rsid w:val="000C064F"/>
    <w:rsid w:val="000C1CCD"/>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3460"/>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17EC0"/>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62DA7"/>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45FAA"/>
    <w:rsid w:val="0045103F"/>
    <w:rsid w:val="004520BB"/>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2622D"/>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A6425"/>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8513E"/>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76806"/>
    <w:rsid w:val="00782605"/>
    <w:rsid w:val="007826A6"/>
    <w:rsid w:val="00791036"/>
    <w:rsid w:val="007957A7"/>
    <w:rsid w:val="007C149D"/>
    <w:rsid w:val="007C2762"/>
    <w:rsid w:val="007C3306"/>
    <w:rsid w:val="007C414E"/>
    <w:rsid w:val="007E1999"/>
    <w:rsid w:val="007F5256"/>
    <w:rsid w:val="00804CA5"/>
    <w:rsid w:val="00817367"/>
    <w:rsid w:val="00830298"/>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5DD1"/>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0D28"/>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B2"/>
    <w:rsid w:val="00A627C8"/>
    <w:rsid w:val="00A828BA"/>
    <w:rsid w:val="00A8546F"/>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2324"/>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E3182"/>
    <w:rsid w:val="00CE7CDF"/>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5367"/>
    <w:rsid w:val="00D7684B"/>
    <w:rsid w:val="00D8684F"/>
    <w:rsid w:val="00D97A23"/>
    <w:rsid w:val="00DB0037"/>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6260"/>
    <w:rsid w:val="00E5751E"/>
    <w:rsid w:val="00E772C4"/>
    <w:rsid w:val="00E81190"/>
    <w:rsid w:val="00E9129D"/>
    <w:rsid w:val="00E9166C"/>
    <w:rsid w:val="00E92CC8"/>
    <w:rsid w:val="00E96633"/>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58A"/>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D05"/>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Carinity Clifford House</Home>
    <Signed xmlns="a8338b6e-77a6-4851-82b6-98166143ffdd" xsi:nil="true"/>
    <Uploaded xmlns="a8338b6e-77a6-4851-82b6-98166143ffdd">true</Uploaded>
    <Management_x0020_Company xmlns="a8338b6e-77a6-4851-82b6-98166143ffdd" xsi:nil="true"/>
    <Doc_x0020_Date xmlns="a8338b6e-77a6-4851-82b6-98166143ffdd">2021-11-24T01:00:22+00:00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66725745-7CF4-DC11-AD41-005056922186</Home_x0020_ID>
    <State xmlns="a8338b6e-77a6-4851-82b6-98166143ffdd" xsi:nil="true"/>
    <Doc_x0020_Sent_Received_x0020_Date xmlns="a8338b6e-77a6-4851-82b6-98166143ffdd">2021-11-24T00:00:00+00:00</Doc_x0020_Sent_Received_x0020_Date>
    <Activity_x0020_ID xmlns="a8338b6e-77a6-4851-82b6-98166143ffdd">902B6DEF-CF51-E911-A443-005056922186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purl.org/dc/terms/"/>
    <ds:schemaRef ds:uri="http://purl.org/dc/dcmitype/"/>
    <ds:schemaRef ds:uri="http://schemas.microsoft.com/office/2006/documentManagement/types"/>
    <ds:schemaRef ds:uri="http://schemas.microsoft.com/office/2006/metadata/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BCA1D0C-B1A8-4244-A46B-A2C21C0C78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2DC9035-5C47-481A-B8FA-BC2AECAA4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5150</Words>
  <Characters>29356</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2019-12-11T03:36:00Z</cp:lastPrinted>
  <dcterms:created xsi:type="dcterms:W3CDTF">2022-02-01T02:13:00Z</dcterms:created>
  <dcterms:modified xsi:type="dcterms:W3CDTF">2022-02-01T02:14:00Z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