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9AC00" w14:textId="4F852C98" w:rsidR="003C6EC2" w:rsidRPr="003C6EC2" w:rsidRDefault="006B1AE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7456" behindDoc="1" locked="0" layoutInCell="1" allowOverlap="1" wp14:anchorId="7469ADAF" wp14:editId="46598D28">
            <wp:simplePos x="0" y="0"/>
            <wp:positionH relativeFrom="column">
              <wp:posOffset>-882650</wp:posOffset>
            </wp:positionH>
            <wp:positionV relativeFrom="paragraph">
              <wp:posOffset>-1032510</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71071"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34E06" w:rsidRPr="003C6EC2">
        <w:rPr>
          <w:rFonts w:ascii="Arial Black" w:eastAsia="Calibri" w:hAnsi="Arial Black"/>
          <w:noProof/>
        </w:rPr>
        <w:drawing>
          <wp:anchor distT="0" distB="0" distL="114300" distR="114300" simplePos="0" relativeHeight="251658240" behindDoc="1" locked="0" layoutInCell="1" allowOverlap="1" wp14:anchorId="7469ADAD" wp14:editId="0FE9737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04900" name="front page background.jpg"/>
                    <pic:cNvPicPr/>
                  </pic:nvPicPr>
                  <pic:blipFill rotWithShape="1">
                    <a:blip r:embed="rId12"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4E06">
        <w:rPr>
          <w:rFonts w:ascii="Arial Black" w:hAnsi="Arial Black"/>
        </w:rPr>
        <w:t>Carol Allen House</w:t>
      </w:r>
      <w:r w:rsidR="00234E06" w:rsidRPr="003C6EC2">
        <w:rPr>
          <w:rFonts w:ascii="Arial Black" w:hAnsi="Arial Black"/>
        </w:rPr>
        <w:t xml:space="preserve"> </w:t>
      </w:r>
    </w:p>
    <w:p w14:paraId="7469AC01" w14:textId="77777777" w:rsidR="003C6EC2" w:rsidRPr="003C6EC2" w:rsidRDefault="00234E06" w:rsidP="003C6EC2">
      <w:pPr>
        <w:pStyle w:val="Title"/>
        <w:spacing w:before="360" w:after="480"/>
      </w:pPr>
      <w:r w:rsidRPr="003C6EC2">
        <w:rPr>
          <w:rFonts w:ascii="Arial Black" w:eastAsia="Calibri" w:hAnsi="Arial Black"/>
          <w:sz w:val="56"/>
        </w:rPr>
        <w:t>Performance Report</w:t>
      </w:r>
    </w:p>
    <w:p w14:paraId="7469AC02" w14:textId="77777777" w:rsidR="001E6954" w:rsidRPr="003C6EC2" w:rsidRDefault="00234E0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Londonderry Road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4588 6500</w:t>
      </w:r>
    </w:p>
    <w:p w14:paraId="7469AC03" w14:textId="77777777" w:rsidR="003C6EC2" w:rsidRDefault="00234E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0540 </w:t>
      </w:r>
    </w:p>
    <w:p w14:paraId="7469AC04" w14:textId="77777777" w:rsidR="001E6954" w:rsidRPr="003C6EC2" w:rsidRDefault="00234E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7469AC05" w14:textId="77777777" w:rsidR="001E6954" w:rsidRPr="003C6EC2" w:rsidRDefault="00234E0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6 July 2020 to 14 July 2020</w:t>
      </w:r>
    </w:p>
    <w:p w14:paraId="7469AC06" w14:textId="4D1F05C9" w:rsidR="006B166B" w:rsidRPr="00E93D41" w:rsidRDefault="00234E0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E6F63">
        <w:rPr>
          <w:color w:val="FFFFFF" w:themeColor="background1"/>
        </w:rPr>
        <w:t>19 August 2020</w:t>
      </w:r>
    </w:p>
    <w:bookmarkEnd w:id="1"/>
    <w:p w14:paraId="7469AC07" w14:textId="77777777" w:rsidR="001E6954" w:rsidRPr="003C6EC2" w:rsidRDefault="00DC7298" w:rsidP="001E6954">
      <w:pPr>
        <w:tabs>
          <w:tab w:val="left" w:pos="2127"/>
        </w:tabs>
        <w:spacing w:before="120"/>
        <w:rPr>
          <w:rFonts w:eastAsia="Calibri"/>
          <w:b/>
          <w:color w:val="FFFFFF" w:themeColor="background1"/>
          <w:sz w:val="28"/>
          <w:szCs w:val="56"/>
          <w:lang w:eastAsia="en-US"/>
        </w:rPr>
      </w:pPr>
    </w:p>
    <w:p w14:paraId="7469AC08" w14:textId="77777777" w:rsidR="003C6EC2" w:rsidRDefault="00DC7298" w:rsidP="0094564F">
      <w:pPr>
        <w:pStyle w:val="Heading1"/>
        <w:sectPr w:rsidR="003C6EC2" w:rsidSect="006B1AE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69AC09" w14:textId="77777777" w:rsidR="00A30BEC" w:rsidRDefault="00234E06" w:rsidP="0094564F">
      <w:pPr>
        <w:pStyle w:val="Heading1"/>
      </w:pPr>
      <w:bookmarkStart w:id="2" w:name="_Hlk32477662"/>
      <w:r>
        <w:lastRenderedPageBreak/>
        <w:t>Publication of report</w:t>
      </w:r>
    </w:p>
    <w:p w14:paraId="7469AC0A" w14:textId="77777777" w:rsidR="00A30BEC" w:rsidRPr="006B166B" w:rsidRDefault="00234E0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469AC0B" w14:textId="77777777" w:rsidR="007F5256" w:rsidRPr="0094564F" w:rsidRDefault="00234E0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08B2" w14:paraId="7469AC11" w14:textId="77777777" w:rsidTr="00EB1D71">
        <w:trPr>
          <w:trHeight w:val="227"/>
        </w:trPr>
        <w:tc>
          <w:tcPr>
            <w:tcW w:w="3942" w:type="pct"/>
            <w:shd w:val="clear" w:color="auto" w:fill="auto"/>
          </w:tcPr>
          <w:p w14:paraId="7469AC0F" w14:textId="77777777" w:rsidR="001E6954" w:rsidRPr="001E6954" w:rsidRDefault="00234E06"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469AC10" w14:textId="12510146" w:rsidR="001E6954" w:rsidRPr="001E6954" w:rsidRDefault="00234E06" w:rsidP="003C6EC2">
            <w:pPr>
              <w:keepNext/>
              <w:spacing w:before="40" w:after="40" w:line="240" w:lineRule="auto"/>
              <w:jc w:val="right"/>
              <w:rPr>
                <w:b/>
                <w:bCs/>
                <w:iCs/>
                <w:color w:val="00577D"/>
                <w:szCs w:val="40"/>
              </w:rPr>
            </w:pPr>
            <w:r>
              <w:rPr>
                <w:b/>
                <w:bCs/>
                <w:iCs/>
                <w:color w:val="00577D"/>
                <w:szCs w:val="40"/>
              </w:rPr>
              <w:br/>
            </w:r>
            <w:r w:rsidRPr="001E6954">
              <w:rPr>
                <w:b/>
                <w:bCs/>
                <w:iCs/>
                <w:color w:val="00577D"/>
                <w:szCs w:val="40"/>
              </w:rPr>
              <w:t>Non-compliant</w:t>
            </w:r>
          </w:p>
        </w:tc>
      </w:tr>
      <w:tr w:rsidR="007308B2" w14:paraId="7469AC14" w14:textId="77777777" w:rsidTr="00EB1D71">
        <w:trPr>
          <w:trHeight w:val="227"/>
        </w:trPr>
        <w:tc>
          <w:tcPr>
            <w:tcW w:w="3942" w:type="pct"/>
            <w:shd w:val="clear" w:color="auto" w:fill="auto"/>
          </w:tcPr>
          <w:p w14:paraId="7469AC12" w14:textId="77777777" w:rsidR="001E6954" w:rsidRPr="001E6954" w:rsidRDefault="00234E06" w:rsidP="004C55D8">
            <w:pPr>
              <w:spacing w:before="40" w:after="40" w:line="240" w:lineRule="auto"/>
              <w:ind w:left="318"/>
            </w:pPr>
            <w:r w:rsidRPr="001E6954">
              <w:t>Requirement 1(3)(a)</w:t>
            </w:r>
          </w:p>
        </w:tc>
        <w:tc>
          <w:tcPr>
            <w:tcW w:w="1058" w:type="pct"/>
            <w:shd w:val="clear" w:color="auto" w:fill="auto"/>
          </w:tcPr>
          <w:p w14:paraId="7469AC13" w14:textId="4A52C061"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17" w14:textId="77777777" w:rsidTr="00EB1D71">
        <w:trPr>
          <w:trHeight w:val="227"/>
        </w:trPr>
        <w:tc>
          <w:tcPr>
            <w:tcW w:w="3942" w:type="pct"/>
            <w:shd w:val="clear" w:color="auto" w:fill="auto"/>
          </w:tcPr>
          <w:p w14:paraId="7469AC15" w14:textId="77777777" w:rsidR="001E6954" w:rsidRPr="001E6954" w:rsidRDefault="00234E06" w:rsidP="004C55D8">
            <w:pPr>
              <w:spacing w:before="40" w:after="40" w:line="240" w:lineRule="auto"/>
              <w:ind w:left="318"/>
            </w:pPr>
            <w:r w:rsidRPr="001E6954">
              <w:t>Requirement 1(3)(b)</w:t>
            </w:r>
          </w:p>
        </w:tc>
        <w:tc>
          <w:tcPr>
            <w:tcW w:w="1058" w:type="pct"/>
            <w:shd w:val="clear" w:color="auto" w:fill="auto"/>
          </w:tcPr>
          <w:p w14:paraId="7469AC16" w14:textId="63AB2EEA"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1A" w14:textId="77777777" w:rsidTr="00EB1D71">
        <w:trPr>
          <w:trHeight w:val="227"/>
        </w:trPr>
        <w:tc>
          <w:tcPr>
            <w:tcW w:w="3942" w:type="pct"/>
            <w:shd w:val="clear" w:color="auto" w:fill="auto"/>
          </w:tcPr>
          <w:p w14:paraId="7469AC18" w14:textId="77777777" w:rsidR="001E6954" w:rsidRPr="001E6954" w:rsidRDefault="00234E06" w:rsidP="004C55D8">
            <w:pPr>
              <w:spacing w:before="40" w:after="40" w:line="240" w:lineRule="auto"/>
              <w:ind w:left="318"/>
            </w:pPr>
            <w:r w:rsidRPr="001E6954">
              <w:t>Requirement 1(3)(c)</w:t>
            </w:r>
          </w:p>
        </w:tc>
        <w:tc>
          <w:tcPr>
            <w:tcW w:w="1058" w:type="pct"/>
            <w:shd w:val="clear" w:color="auto" w:fill="auto"/>
          </w:tcPr>
          <w:p w14:paraId="7469AC19" w14:textId="3933B381"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1D" w14:textId="77777777" w:rsidTr="00EB1D71">
        <w:trPr>
          <w:trHeight w:val="227"/>
        </w:trPr>
        <w:tc>
          <w:tcPr>
            <w:tcW w:w="3942" w:type="pct"/>
            <w:shd w:val="clear" w:color="auto" w:fill="auto"/>
          </w:tcPr>
          <w:p w14:paraId="7469AC1B" w14:textId="77777777" w:rsidR="001E6954" w:rsidRPr="001E6954" w:rsidRDefault="00234E06" w:rsidP="004C55D8">
            <w:pPr>
              <w:spacing w:before="40" w:after="40" w:line="240" w:lineRule="auto"/>
              <w:ind w:left="318"/>
            </w:pPr>
            <w:r w:rsidRPr="001E6954">
              <w:t>Requirement 1(3)(d)</w:t>
            </w:r>
          </w:p>
        </w:tc>
        <w:tc>
          <w:tcPr>
            <w:tcW w:w="1058" w:type="pct"/>
            <w:shd w:val="clear" w:color="auto" w:fill="auto"/>
          </w:tcPr>
          <w:p w14:paraId="7469AC1C" w14:textId="0F7A364E"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20" w14:textId="77777777" w:rsidTr="00EB1D71">
        <w:trPr>
          <w:trHeight w:val="227"/>
        </w:trPr>
        <w:tc>
          <w:tcPr>
            <w:tcW w:w="3942" w:type="pct"/>
            <w:shd w:val="clear" w:color="auto" w:fill="auto"/>
          </w:tcPr>
          <w:p w14:paraId="7469AC1E" w14:textId="463EF805" w:rsidR="009F57FF" w:rsidRPr="001E6954" w:rsidRDefault="00234E06" w:rsidP="005F5E8B">
            <w:pPr>
              <w:spacing w:before="40" w:after="40" w:line="240" w:lineRule="auto"/>
              <w:ind w:left="318"/>
            </w:pPr>
            <w:r w:rsidRPr="001E6954">
              <w:t>Requirement 1(3)(e)</w:t>
            </w:r>
          </w:p>
        </w:tc>
        <w:tc>
          <w:tcPr>
            <w:tcW w:w="1058" w:type="pct"/>
            <w:shd w:val="clear" w:color="auto" w:fill="auto"/>
          </w:tcPr>
          <w:p w14:paraId="7469AC1F" w14:textId="5CE487EA" w:rsidR="001E6954" w:rsidRPr="001E6954" w:rsidRDefault="005F5E8B" w:rsidP="00463EF3">
            <w:pPr>
              <w:spacing w:before="40" w:after="40" w:line="240" w:lineRule="auto"/>
              <w:jc w:val="right"/>
              <w:rPr>
                <w:color w:val="0000FF"/>
              </w:rPr>
            </w:pPr>
            <w:r>
              <w:rPr>
                <w:bCs/>
                <w:iCs/>
                <w:color w:val="00577D"/>
                <w:szCs w:val="40"/>
              </w:rPr>
              <w:t>C</w:t>
            </w:r>
            <w:r w:rsidR="00234E06" w:rsidRPr="001E6954">
              <w:rPr>
                <w:bCs/>
                <w:iCs/>
                <w:color w:val="00577D"/>
                <w:szCs w:val="40"/>
              </w:rPr>
              <w:t>ompliant</w:t>
            </w:r>
          </w:p>
        </w:tc>
      </w:tr>
      <w:tr w:rsidR="007308B2" w14:paraId="7469AC23" w14:textId="77777777" w:rsidTr="00EB1D71">
        <w:trPr>
          <w:trHeight w:val="227"/>
        </w:trPr>
        <w:tc>
          <w:tcPr>
            <w:tcW w:w="3942" w:type="pct"/>
            <w:shd w:val="clear" w:color="auto" w:fill="auto"/>
          </w:tcPr>
          <w:p w14:paraId="7469AC21" w14:textId="78BDB3C0" w:rsidR="001E16D5" w:rsidRPr="001E6954" w:rsidRDefault="00234E06" w:rsidP="005F5E8B">
            <w:pPr>
              <w:spacing w:before="40" w:after="40" w:line="240" w:lineRule="auto"/>
              <w:ind w:left="318"/>
            </w:pPr>
            <w:r w:rsidRPr="001E6954">
              <w:t>Requirement 1(3)(f)</w:t>
            </w:r>
          </w:p>
        </w:tc>
        <w:tc>
          <w:tcPr>
            <w:tcW w:w="1058" w:type="pct"/>
            <w:shd w:val="clear" w:color="auto" w:fill="auto"/>
          </w:tcPr>
          <w:p w14:paraId="7469AC22" w14:textId="7F9582E8"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26" w14:textId="77777777" w:rsidTr="00EB1D71">
        <w:trPr>
          <w:trHeight w:val="227"/>
        </w:trPr>
        <w:tc>
          <w:tcPr>
            <w:tcW w:w="3942" w:type="pct"/>
            <w:shd w:val="clear" w:color="auto" w:fill="auto"/>
          </w:tcPr>
          <w:p w14:paraId="7469AC24" w14:textId="77777777" w:rsidR="001E6954" w:rsidRPr="001E6954" w:rsidRDefault="00234E0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69AC25" w14:textId="20A5C816" w:rsidR="001E6954" w:rsidRPr="001E6954" w:rsidRDefault="00234E06" w:rsidP="005F5E8B">
            <w:pPr>
              <w:keepNext/>
              <w:spacing w:before="40" w:after="40" w:line="240" w:lineRule="auto"/>
              <w:jc w:val="center"/>
              <w:rPr>
                <w:b/>
                <w:color w:val="0000FF"/>
              </w:rPr>
            </w:pPr>
            <w:r w:rsidRPr="001E6954">
              <w:rPr>
                <w:b/>
                <w:bCs/>
                <w:iCs/>
                <w:color w:val="00577D"/>
                <w:szCs w:val="40"/>
              </w:rPr>
              <w:t>Non-compliant</w:t>
            </w:r>
          </w:p>
        </w:tc>
      </w:tr>
      <w:tr w:rsidR="007308B2" w14:paraId="7469AC29" w14:textId="77777777" w:rsidTr="00EB1D71">
        <w:trPr>
          <w:trHeight w:val="227"/>
        </w:trPr>
        <w:tc>
          <w:tcPr>
            <w:tcW w:w="3942" w:type="pct"/>
            <w:shd w:val="clear" w:color="auto" w:fill="auto"/>
          </w:tcPr>
          <w:p w14:paraId="7469AC27" w14:textId="77777777" w:rsidR="001E6954" w:rsidRPr="001E6954" w:rsidRDefault="00234E06" w:rsidP="004C55D8">
            <w:pPr>
              <w:spacing w:before="40" w:after="40" w:line="240" w:lineRule="auto"/>
              <w:ind w:left="318" w:hanging="7"/>
            </w:pPr>
            <w:r w:rsidRPr="001E6954">
              <w:t>Requirement 2(3)(a)</w:t>
            </w:r>
          </w:p>
        </w:tc>
        <w:tc>
          <w:tcPr>
            <w:tcW w:w="1058" w:type="pct"/>
            <w:shd w:val="clear" w:color="auto" w:fill="auto"/>
          </w:tcPr>
          <w:p w14:paraId="7469AC28" w14:textId="6CE37150"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2C" w14:textId="77777777" w:rsidTr="00EB1D71">
        <w:trPr>
          <w:trHeight w:val="227"/>
        </w:trPr>
        <w:tc>
          <w:tcPr>
            <w:tcW w:w="3942" w:type="pct"/>
            <w:shd w:val="clear" w:color="auto" w:fill="auto"/>
          </w:tcPr>
          <w:p w14:paraId="7469AC2A" w14:textId="77777777" w:rsidR="001E6954" w:rsidRPr="001E6954" w:rsidRDefault="00234E06" w:rsidP="004C55D8">
            <w:pPr>
              <w:spacing w:before="40" w:after="40" w:line="240" w:lineRule="auto"/>
              <w:ind w:left="318" w:hanging="7"/>
            </w:pPr>
            <w:r w:rsidRPr="001E6954">
              <w:t>Requirement 2(3)(b)</w:t>
            </w:r>
          </w:p>
        </w:tc>
        <w:tc>
          <w:tcPr>
            <w:tcW w:w="1058" w:type="pct"/>
            <w:shd w:val="clear" w:color="auto" w:fill="auto"/>
          </w:tcPr>
          <w:p w14:paraId="7469AC2B" w14:textId="6C7F028B"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2F" w14:textId="77777777" w:rsidTr="00EB1D71">
        <w:trPr>
          <w:trHeight w:val="227"/>
        </w:trPr>
        <w:tc>
          <w:tcPr>
            <w:tcW w:w="3942" w:type="pct"/>
            <w:shd w:val="clear" w:color="auto" w:fill="auto"/>
          </w:tcPr>
          <w:p w14:paraId="7469AC2D" w14:textId="77777777" w:rsidR="001E6954" w:rsidRPr="001E6954" w:rsidRDefault="00234E06" w:rsidP="004C55D8">
            <w:pPr>
              <w:spacing w:before="40" w:after="40" w:line="240" w:lineRule="auto"/>
              <w:ind w:left="318" w:hanging="7"/>
            </w:pPr>
            <w:r w:rsidRPr="001E6954">
              <w:t>Requirement 2(3)(c)</w:t>
            </w:r>
          </w:p>
        </w:tc>
        <w:tc>
          <w:tcPr>
            <w:tcW w:w="1058" w:type="pct"/>
            <w:shd w:val="clear" w:color="auto" w:fill="auto"/>
          </w:tcPr>
          <w:p w14:paraId="7469AC2E" w14:textId="5F9191B2"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32" w14:textId="77777777" w:rsidTr="00EB1D71">
        <w:trPr>
          <w:trHeight w:val="227"/>
        </w:trPr>
        <w:tc>
          <w:tcPr>
            <w:tcW w:w="3942" w:type="pct"/>
            <w:shd w:val="clear" w:color="auto" w:fill="auto"/>
          </w:tcPr>
          <w:p w14:paraId="7469AC30" w14:textId="77777777" w:rsidR="001E6954" w:rsidRPr="001E6954" w:rsidRDefault="00234E06" w:rsidP="004C55D8">
            <w:pPr>
              <w:spacing w:before="40" w:after="40" w:line="240" w:lineRule="auto"/>
              <w:ind w:left="318" w:hanging="7"/>
            </w:pPr>
            <w:r w:rsidRPr="001E6954">
              <w:t>Requirement 2(3)(d)</w:t>
            </w:r>
          </w:p>
        </w:tc>
        <w:tc>
          <w:tcPr>
            <w:tcW w:w="1058" w:type="pct"/>
            <w:shd w:val="clear" w:color="auto" w:fill="auto"/>
          </w:tcPr>
          <w:p w14:paraId="7469AC31" w14:textId="6E8F3599"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35" w14:textId="77777777" w:rsidTr="00EB1D71">
        <w:trPr>
          <w:trHeight w:val="227"/>
        </w:trPr>
        <w:tc>
          <w:tcPr>
            <w:tcW w:w="3942" w:type="pct"/>
            <w:shd w:val="clear" w:color="auto" w:fill="auto"/>
          </w:tcPr>
          <w:p w14:paraId="7469AC33" w14:textId="77777777" w:rsidR="001E6954" w:rsidRPr="001E6954" w:rsidRDefault="00234E06" w:rsidP="004C55D8">
            <w:pPr>
              <w:spacing w:before="40" w:after="40" w:line="240" w:lineRule="auto"/>
              <w:ind w:left="318" w:hanging="7"/>
            </w:pPr>
            <w:r w:rsidRPr="001E6954">
              <w:t>Requirement 2(3)(e)</w:t>
            </w:r>
          </w:p>
        </w:tc>
        <w:tc>
          <w:tcPr>
            <w:tcW w:w="1058" w:type="pct"/>
            <w:shd w:val="clear" w:color="auto" w:fill="auto"/>
          </w:tcPr>
          <w:p w14:paraId="7469AC34" w14:textId="070829EB" w:rsidR="001E6954" w:rsidRPr="00AF17FC" w:rsidRDefault="00234E06" w:rsidP="00AF17FC">
            <w:pPr>
              <w:spacing w:before="40" w:after="40" w:line="240" w:lineRule="auto"/>
              <w:jc w:val="right"/>
              <w:rPr>
                <w:color w:val="0000FF"/>
              </w:rPr>
            </w:pPr>
            <w:r w:rsidRPr="001E6954">
              <w:rPr>
                <w:bCs/>
                <w:iCs/>
                <w:color w:val="00577D"/>
                <w:szCs w:val="40"/>
              </w:rPr>
              <w:t>Non-compliant</w:t>
            </w:r>
          </w:p>
        </w:tc>
      </w:tr>
      <w:tr w:rsidR="007308B2" w14:paraId="7469AC38" w14:textId="77777777" w:rsidTr="00EB1D71">
        <w:trPr>
          <w:trHeight w:val="227"/>
        </w:trPr>
        <w:tc>
          <w:tcPr>
            <w:tcW w:w="3942" w:type="pct"/>
            <w:shd w:val="clear" w:color="auto" w:fill="auto"/>
          </w:tcPr>
          <w:p w14:paraId="7469AC36" w14:textId="77777777" w:rsidR="001E6954" w:rsidRPr="001E6954" w:rsidRDefault="00234E06" w:rsidP="003C6EC2">
            <w:pPr>
              <w:keepNext/>
              <w:spacing w:before="40" w:after="40" w:line="240" w:lineRule="auto"/>
              <w:rPr>
                <w:b/>
              </w:rPr>
            </w:pPr>
            <w:r w:rsidRPr="001E6954">
              <w:rPr>
                <w:b/>
              </w:rPr>
              <w:t>Standard 3 Personal care and clinical care</w:t>
            </w:r>
          </w:p>
        </w:tc>
        <w:tc>
          <w:tcPr>
            <w:tcW w:w="1058" w:type="pct"/>
            <w:shd w:val="clear" w:color="auto" w:fill="auto"/>
          </w:tcPr>
          <w:p w14:paraId="7469AC37" w14:textId="12F9A6DF" w:rsidR="001E6954" w:rsidRPr="001E6954" w:rsidRDefault="00234E06" w:rsidP="003C6EC2">
            <w:pPr>
              <w:keepNext/>
              <w:spacing w:before="40" w:after="40" w:line="240" w:lineRule="auto"/>
              <w:jc w:val="right"/>
              <w:rPr>
                <w:b/>
                <w:color w:val="0000FF"/>
              </w:rPr>
            </w:pPr>
            <w:r w:rsidRPr="001E6954">
              <w:rPr>
                <w:b/>
                <w:bCs/>
                <w:iCs/>
                <w:color w:val="00577D"/>
                <w:szCs w:val="40"/>
              </w:rPr>
              <w:t>Non-compliant</w:t>
            </w:r>
          </w:p>
        </w:tc>
      </w:tr>
      <w:tr w:rsidR="007308B2" w14:paraId="7469AC3B" w14:textId="77777777" w:rsidTr="00EB1D71">
        <w:trPr>
          <w:trHeight w:val="227"/>
        </w:trPr>
        <w:tc>
          <w:tcPr>
            <w:tcW w:w="3942" w:type="pct"/>
            <w:shd w:val="clear" w:color="auto" w:fill="auto"/>
          </w:tcPr>
          <w:p w14:paraId="7469AC39" w14:textId="77777777" w:rsidR="001E6954" w:rsidRPr="002B4C72" w:rsidRDefault="00234E06" w:rsidP="000404BE">
            <w:pPr>
              <w:spacing w:before="40" w:after="40" w:line="240" w:lineRule="auto"/>
              <w:ind w:left="312"/>
            </w:pPr>
            <w:r w:rsidRPr="001E6954">
              <w:t>Requirement 3(3)(a)</w:t>
            </w:r>
          </w:p>
        </w:tc>
        <w:tc>
          <w:tcPr>
            <w:tcW w:w="1058" w:type="pct"/>
            <w:shd w:val="clear" w:color="auto" w:fill="auto"/>
          </w:tcPr>
          <w:p w14:paraId="7469AC3A" w14:textId="5F3CCF3F" w:rsidR="001E6954" w:rsidRPr="001E6954" w:rsidRDefault="00234E06" w:rsidP="004C55D8">
            <w:pPr>
              <w:spacing w:before="40" w:after="40" w:line="240" w:lineRule="auto"/>
              <w:ind w:left="-107"/>
              <w:jc w:val="right"/>
              <w:rPr>
                <w:color w:val="0000FF"/>
              </w:rPr>
            </w:pPr>
            <w:r w:rsidRPr="001E6954">
              <w:rPr>
                <w:bCs/>
                <w:iCs/>
                <w:color w:val="00577D"/>
                <w:szCs w:val="40"/>
              </w:rPr>
              <w:t>Non-compliant</w:t>
            </w:r>
          </w:p>
        </w:tc>
      </w:tr>
      <w:tr w:rsidR="007308B2" w14:paraId="7469AC3E" w14:textId="77777777" w:rsidTr="00EB1D71">
        <w:trPr>
          <w:trHeight w:val="227"/>
        </w:trPr>
        <w:tc>
          <w:tcPr>
            <w:tcW w:w="3942" w:type="pct"/>
            <w:shd w:val="clear" w:color="auto" w:fill="auto"/>
          </w:tcPr>
          <w:p w14:paraId="7469AC3C" w14:textId="77777777" w:rsidR="001E6954" w:rsidRPr="001E6954" w:rsidRDefault="00234E06" w:rsidP="004C55D8">
            <w:pPr>
              <w:spacing w:before="40" w:after="40" w:line="240" w:lineRule="auto"/>
              <w:ind w:left="318" w:hanging="7"/>
            </w:pPr>
            <w:r w:rsidRPr="001E6954">
              <w:t>Requirement 3(3)(b)</w:t>
            </w:r>
          </w:p>
        </w:tc>
        <w:tc>
          <w:tcPr>
            <w:tcW w:w="1058" w:type="pct"/>
            <w:shd w:val="clear" w:color="auto" w:fill="auto"/>
          </w:tcPr>
          <w:p w14:paraId="7469AC3D" w14:textId="3AE78A8A"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41" w14:textId="77777777" w:rsidTr="00EB1D71">
        <w:trPr>
          <w:trHeight w:val="227"/>
        </w:trPr>
        <w:tc>
          <w:tcPr>
            <w:tcW w:w="3942" w:type="pct"/>
            <w:shd w:val="clear" w:color="auto" w:fill="auto"/>
          </w:tcPr>
          <w:p w14:paraId="7469AC3F" w14:textId="77777777" w:rsidR="001E6954" w:rsidRPr="001E6954" w:rsidRDefault="00234E06" w:rsidP="004C55D8">
            <w:pPr>
              <w:spacing w:before="40" w:after="40" w:line="240" w:lineRule="auto"/>
              <w:ind w:left="318" w:hanging="7"/>
            </w:pPr>
            <w:r w:rsidRPr="001E6954">
              <w:t>Requirement 3(3)(c)</w:t>
            </w:r>
          </w:p>
        </w:tc>
        <w:tc>
          <w:tcPr>
            <w:tcW w:w="1058" w:type="pct"/>
            <w:shd w:val="clear" w:color="auto" w:fill="auto"/>
          </w:tcPr>
          <w:p w14:paraId="7469AC40" w14:textId="33494993"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44" w14:textId="77777777" w:rsidTr="00EB1D71">
        <w:trPr>
          <w:trHeight w:val="227"/>
        </w:trPr>
        <w:tc>
          <w:tcPr>
            <w:tcW w:w="3942" w:type="pct"/>
            <w:shd w:val="clear" w:color="auto" w:fill="auto"/>
          </w:tcPr>
          <w:p w14:paraId="7469AC42" w14:textId="77777777" w:rsidR="001E6954" w:rsidRPr="001E6954" w:rsidRDefault="00234E06" w:rsidP="004C55D8">
            <w:pPr>
              <w:spacing w:before="40" w:after="40" w:line="240" w:lineRule="auto"/>
              <w:ind w:left="318" w:hanging="7"/>
            </w:pPr>
            <w:r w:rsidRPr="001E6954">
              <w:t>Requirement 3(3)(d)</w:t>
            </w:r>
          </w:p>
        </w:tc>
        <w:tc>
          <w:tcPr>
            <w:tcW w:w="1058" w:type="pct"/>
            <w:shd w:val="clear" w:color="auto" w:fill="auto"/>
          </w:tcPr>
          <w:p w14:paraId="7469AC43" w14:textId="5FBAA420"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47" w14:textId="77777777" w:rsidTr="00EB1D71">
        <w:trPr>
          <w:trHeight w:val="227"/>
        </w:trPr>
        <w:tc>
          <w:tcPr>
            <w:tcW w:w="3942" w:type="pct"/>
            <w:shd w:val="clear" w:color="auto" w:fill="auto"/>
          </w:tcPr>
          <w:p w14:paraId="7469AC45" w14:textId="77777777" w:rsidR="001E6954" w:rsidRPr="001E6954" w:rsidRDefault="00234E06" w:rsidP="004C55D8">
            <w:pPr>
              <w:spacing w:before="40" w:after="40" w:line="240" w:lineRule="auto"/>
              <w:ind w:left="318" w:hanging="7"/>
            </w:pPr>
            <w:r w:rsidRPr="001E6954">
              <w:t>Requirement 3(3)(e)</w:t>
            </w:r>
          </w:p>
        </w:tc>
        <w:tc>
          <w:tcPr>
            <w:tcW w:w="1058" w:type="pct"/>
            <w:shd w:val="clear" w:color="auto" w:fill="auto"/>
          </w:tcPr>
          <w:p w14:paraId="7469AC46" w14:textId="16375138"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4A" w14:textId="77777777" w:rsidTr="00EB1D71">
        <w:trPr>
          <w:trHeight w:val="227"/>
        </w:trPr>
        <w:tc>
          <w:tcPr>
            <w:tcW w:w="3942" w:type="pct"/>
            <w:shd w:val="clear" w:color="auto" w:fill="auto"/>
          </w:tcPr>
          <w:p w14:paraId="7469AC48" w14:textId="77777777" w:rsidR="001E6954" w:rsidRPr="001E6954" w:rsidRDefault="00234E06" w:rsidP="004C55D8">
            <w:pPr>
              <w:spacing w:before="40" w:after="40" w:line="240" w:lineRule="auto"/>
              <w:ind w:left="318" w:hanging="7"/>
            </w:pPr>
            <w:r w:rsidRPr="001E6954">
              <w:t>Requirement 3(3)(f)</w:t>
            </w:r>
          </w:p>
        </w:tc>
        <w:tc>
          <w:tcPr>
            <w:tcW w:w="1058" w:type="pct"/>
            <w:shd w:val="clear" w:color="auto" w:fill="auto"/>
          </w:tcPr>
          <w:p w14:paraId="7469AC49" w14:textId="7E941E35"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4D" w14:textId="77777777" w:rsidTr="00EB1D71">
        <w:trPr>
          <w:trHeight w:val="227"/>
        </w:trPr>
        <w:tc>
          <w:tcPr>
            <w:tcW w:w="3942" w:type="pct"/>
            <w:shd w:val="clear" w:color="auto" w:fill="auto"/>
          </w:tcPr>
          <w:p w14:paraId="7469AC4B" w14:textId="77777777" w:rsidR="001E6954" w:rsidRPr="001E6954" w:rsidRDefault="00234E06" w:rsidP="004C55D8">
            <w:pPr>
              <w:spacing w:before="40" w:after="40" w:line="240" w:lineRule="auto"/>
              <w:ind w:left="318" w:hanging="7"/>
            </w:pPr>
            <w:r w:rsidRPr="001E6954">
              <w:t>Requirement 3(3)(g)</w:t>
            </w:r>
          </w:p>
        </w:tc>
        <w:tc>
          <w:tcPr>
            <w:tcW w:w="1058" w:type="pct"/>
            <w:shd w:val="clear" w:color="auto" w:fill="auto"/>
          </w:tcPr>
          <w:p w14:paraId="7469AC4C" w14:textId="633392E7"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50" w14:textId="77777777" w:rsidTr="00EB1D71">
        <w:trPr>
          <w:trHeight w:val="227"/>
        </w:trPr>
        <w:tc>
          <w:tcPr>
            <w:tcW w:w="3942" w:type="pct"/>
            <w:shd w:val="clear" w:color="auto" w:fill="auto"/>
          </w:tcPr>
          <w:p w14:paraId="7469AC4E" w14:textId="77777777" w:rsidR="001E6954" w:rsidRPr="001E6954" w:rsidRDefault="00234E0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469AC4F" w14:textId="0E83794E" w:rsidR="001E6954" w:rsidRPr="001E6954" w:rsidRDefault="00234E06" w:rsidP="003C6EC2">
            <w:pPr>
              <w:keepNext/>
              <w:spacing w:before="40" w:after="40" w:line="240" w:lineRule="auto"/>
              <w:jc w:val="right"/>
              <w:rPr>
                <w:b/>
                <w:color w:val="0000FF"/>
              </w:rPr>
            </w:pPr>
            <w:r w:rsidRPr="001E6954">
              <w:rPr>
                <w:b/>
                <w:bCs/>
                <w:iCs/>
                <w:color w:val="00577D"/>
                <w:szCs w:val="40"/>
              </w:rPr>
              <w:t>Non-compliant</w:t>
            </w:r>
          </w:p>
        </w:tc>
      </w:tr>
      <w:tr w:rsidR="007308B2" w14:paraId="7469AC53" w14:textId="77777777" w:rsidTr="00EB1D71">
        <w:trPr>
          <w:trHeight w:val="227"/>
        </w:trPr>
        <w:tc>
          <w:tcPr>
            <w:tcW w:w="3942" w:type="pct"/>
            <w:shd w:val="clear" w:color="auto" w:fill="auto"/>
          </w:tcPr>
          <w:p w14:paraId="7469AC51" w14:textId="77777777" w:rsidR="001E6954" w:rsidRPr="001E6954" w:rsidRDefault="00234E06" w:rsidP="004C55D8">
            <w:pPr>
              <w:spacing w:before="40" w:after="40" w:line="240" w:lineRule="auto"/>
              <w:ind w:left="318" w:hanging="7"/>
            </w:pPr>
            <w:r w:rsidRPr="001E6954">
              <w:t>Requirement 4(3)(a)</w:t>
            </w:r>
          </w:p>
        </w:tc>
        <w:tc>
          <w:tcPr>
            <w:tcW w:w="1058" w:type="pct"/>
            <w:shd w:val="clear" w:color="auto" w:fill="auto"/>
          </w:tcPr>
          <w:p w14:paraId="7469AC52" w14:textId="4C97A5A6"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56" w14:textId="77777777" w:rsidTr="00EB1D71">
        <w:trPr>
          <w:trHeight w:val="227"/>
        </w:trPr>
        <w:tc>
          <w:tcPr>
            <w:tcW w:w="3942" w:type="pct"/>
            <w:shd w:val="clear" w:color="auto" w:fill="auto"/>
          </w:tcPr>
          <w:p w14:paraId="7469AC54" w14:textId="77777777" w:rsidR="001E6954" w:rsidRPr="001E6954" w:rsidRDefault="00234E06" w:rsidP="004C55D8">
            <w:pPr>
              <w:spacing w:before="40" w:after="40" w:line="240" w:lineRule="auto"/>
              <w:ind w:left="318" w:hanging="7"/>
            </w:pPr>
            <w:r w:rsidRPr="001E6954">
              <w:t>Requirement 4(3)(b)</w:t>
            </w:r>
          </w:p>
        </w:tc>
        <w:tc>
          <w:tcPr>
            <w:tcW w:w="1058" w:type="pct"/>
            <w:shd w:val="clear" w:color="auto" w:fill="auto"/>
          </w:tcPr>
          <w:p w14:paraId="7469AC55" w14:textId="027492E6"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59" w14:textId="77777777" w:rsidTr="00EB1D71">
        <w:trPr>
          <w:trHeight w:val="227"/>
        </w:trPr>
        <w:tc>
          <w:tcPr>
            <w:tcW w:w="3942" w:type="pct"/>
            <w:shd w:val="clear" w:color="auto" w:fill="auto"/>
          </w:tcPr>
          <w:p w14:paraId="7469AC57" w14:textId="77777777" w:rsidR="001E6954" w:rsidRPr="001E6954" w:rsidRDefault="00234E06" w:rsidP="004C55D8">
            <w:pPr>
              <w:spacing w:before="40" w:after="40" w:line="240" w:lineRule="auto"/>
              <w:ind w:left="318" w:hanging="7"/>
            </w:pPr>
            <w:r w:rsidRPr="001E6954">
              <w:t>Requirement 4(3)(c)</w:t>
            </w:r>
          </w:p>
        </w:tc>
        <w:tc>
          <w:tcPr>
            <w:tcW w:w="1058" w:type="pct"/>
            <w:shd w:val="clear" w:color="auto" w:fill="auto"/>
          </w:tcPr>
          <w:p w14:paraId="7469AC58" w14:textId="6584955B"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5C" w14:textId="77777777" w:rsidTr="00EB1D71">
        <w:trPr>
          <w:trHeight w:val="227"/>
        </w:trPr>
        <w:tc>
          <w:tcPr>
            <w:tcW w:w="3942" w:type="pct"/>
            <w:shd w:val="clear" w:color="auto" w:fill="auto"/>
          </w:tcPr>
          <w:p w14:paraId="7469AC5A" w14:textId="77777777" w:rsidR="001E6954" w:rsidRPr="001E6954" w:rsidRDefault="00234E06" w:rsidP="004C55D8">
            <w:pPr>
              <w:spacing w:before="40" w:after="40" w:line="240" w:lineRule="auto"/>
              <w:ind w:left="318" w:hanging="7"/>
            </w:pPr>
            <w:r w:rsidRPr="001E6954">
              <w:t>Requirement 4(3)(d)</w:t>
            </w:r>
          </w:p>
        </w:tc>
        <w:tc>
          <w:tcPr>
            <w:tcW w:w="1058" w:type="pct"/>
            <w:shd w:val="clear" w:color="auto" w:fill="auto"/>
          </w:tcPr>
          <w:p w14:paraId="7469AC5B" w14:textId="5DB46D23"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5F" w14:textId="77777777" w:rsidTr="00EB1D71">
        <w:trPr>
          <w:trHeight w:val="227"/>
        </w:trPr>
        <w:tc>
          <w:tcPr>
            <w:tcW w:w="3942" w:type="pct"/>
            <w:shd w:val="clear" w:color="auto" w:fill="auto"/>
          </w:tcPr>
          <w:p w14:paraId="7469AC5D" w14:textId="77777777" w:rsidR="001E6954" w:rsidRPr="001E6954" w:rsidRDefault="00234E06" w:rsidP="004C55D8">
            <w:pPr>
              <w:spacing w:before="40" w:after="40" w:line="240" w:lineRule="auto"/>
              <w:ind w:left="318" w:hanging="7"/>
            </w:pPr>
            <w:r w:rsidRPr="001E6954">
              <w:t>Requirement 4(3)(e)</w:t>
            </w:r>
          </w:p>
        </w:tc>
        <w:tc>
          <w:tcPr>
            <w:tcW w:w="1058" w:type="pct"/>
            <w:shd w:val="clear" w:color="auto" w:fill="auto"/>
          </w:tcPr>
          <w:p w14:paraId="7469AC5E" w14:textId="02B52A01"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62" w14:textId="77777777" w:rsidTr="00EB1D71">
        <w:trPr>
          <w:trHeight w:val="227"/>
        </w:trPr>
        <w:tc>
          <w:tcPr>
            <w:tcW w:w="3942" w:type="pct"/>
            <w:shd w:val="clear" w:color="auto" w:fill="auto"/>
          </w:tcPr>
          <w:p w14:paraId="7469AC60" w14:textId="77777777" w:rsidR="001E6954" w:rsidRPr="001E6954" w:rsidRDefault="00234E06" w:rsidP="004C55D8">
            <w:pPr>
              <w:spacing w:before="40" w:after="40" w:line="240" w:lineRule="auto"/>
              <w:ind w:left="318" w:hanging="7"/>
            </w:pPr>
            <w:r w:rsidRPr="001E6954">
              <w:t>Requirement 4(3)(f)</w:t>
            </w:r>
          </w:p>
        </w:tc>
        <w:tc>
          <w:tcPr>
            <w:tcW w:w="1058" w:type="pct"/>
            <w:shd w:val="clear" w:color="auto" w:fill="auto"/>
          </w:tcPr>
          <w:p w14:paraId="7469AC61" w14:textId="70BAA333"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65" w14:textId="77777777" w:rsidTr="00EB1D71">
        <w:trPr>
          <w:trHeight w:val="227"/>
        </w:trPr>
        <w:tc>
          <w:tcPr>
            <w:tcW w:w="3942" w:type="pct"/>
            <w:shd w:val="clear" w:color="auto" w:fill="auto"/>
          </w:tcPr>
          <w:p w14:paraId="7469AC63" w14:textId="77777777" w:rsidR="001E6954" w:rsidRPr="001E6954" w:rsidRDefault="00234E06" w:rsidP="004C55D8">
            <w:pPr>
              <w:spacing w:before="40" w:after="40" w:line="240" w:lineRule="auto"/>
              <w:ind w:left="318" w:hanging="7"/>
            </w:pPr>
            <w:r w:rsidRPr="001E6954">
              <w:lastRenderedPageBreak/>
              <w:t>Requirement 4(3)(g)</w:t>
            </w:r>
          </w:p>
        </w:tc>
        <w:tc>
          <w:tcPr>
            <w:tcW w:w="1058" w:type="pct"/>
            <w:shd w:val="clear" w:color="auto" w:fill="auto"/>
          </w:tcPr>
          <w:p w14:paraId="7469AC64" w14:textId="0E36AE4F"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68" w14:textId="77777777" w:rsidTr="00EB1D71">
        <w:trPr>
          <w:trHeight w:val="227"/>
        </w:trPr>
        <w:tc>
          <w:tcPr>
            <w:tcW w:w="3942" w:type="pct"/>
            <w:shd w:val="clear" w:color="auto" w:fill="auto"/>
          </w:tcPr>
          <w:p w14:paraId="7469AC66" w14:textId="77777777" w:rsidR="001E6954" w:rsidRPr="001E6954" w:rsidRDefault="00234E06" w:rsidP="003C6EC2">
            <w:pPr>
              <w:keepNext/>
              <w:spacing w:before="40" w:after="40" w:line="240" w:lineRule="auto"/>
              <w:rPr>
                <w:b/>
              </w:rPr>
            </w:pPr>
            <w:r w:rsidRPr="001E6954">
              <w:rPr>
                <w:b/>
              </w:rPr>
              <w:t>Standard 5 Organisation’s service environment</w:t>
            </w:r>
          </w:p>
        </w:tc>
        <w:tc>
          <w:tcPr>
            <w:tcW w:w="1058" w:type="pct"/>
            <w:shd w:val="clear" w:color="auto" w:fill="auto"/>
          </w:tcPr>
          <w:p w14:paraId="7469AC67" w14:textId="64D152F7" w:rsidR="001E6954" w:rsidRPr="001E6954" w:rsidRDefault="00234E06" w:rsidP="00DF5971">
            <w:pPr>
              <w:keepNext/>
              <w:spacing w:before="40" w:after="40" w:line="240" w:lineRule="auto"/>
              <w:rPr>
                <w:b/>
                <w:color w:val="0000FF"/>
              </w:rPr>
            </w:pPr>
            <w:r w:rsidRPr="001E6954">
              <w:rPr>
                <w:b/>
                <w:bCs/>
                <w:iCs/>
                <w:color w:val="00577D"/>
                <w:szCs w:val="40"/>
              </w:rPr>
              <w:t>Non-compliant</w:t>
            </w:r>
          </w:p>
        </w:tc>
      </w:tr>
      <w:tr w:rsidR="007308B2" w14:paraId="7469AC6B" w14:textId="77777777" w:rsidTr="00EB1D71">
        <w:trPr>
          <w:trHeight w:val="227"/>
        </w:trPr>
        <w:tc>
          <w:tcPr>
            <w:tcW w:w="3942" w:type="pct"/>
            <w:shd w:val="clear" w:color="auto" w:fill="auto"/>
          </w:tcPr>
          <w:p w14:paraId="7469AC69" w14:textId="77777777" w:rsidR="001E6954" w:rsidRPr="001E6954" w:rsidRDefault="00234E06" w:rsidP="004C55D8">
            <w:pPr>
              <w:spacing w:before="40" w:after="40" w:line="240" w:lineRule="auto"/>
              <w:ind w:left="318" w:hanging="7"/>
            </w:pPr>
            <w:r w:rsidRPr="001E6954">
              <w:t>Requirement 5(3)(a)</w:t>
            </w:r>
          </w:p>
        </w:tc>
        <w:tc>
          <w:tcPr>
            <w:tcW w:w="1058" w:type="pct"/>
            <w:shd w:val="clear" w:color="auto" w:fill="auto"/>
          </w:tcPr>
          <w:p w14:paraId="7469AC6A" w14:textId="1168B9A5"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6E" w14:textId="77777777" w:rsidTr="00EB1D71">
        <w:trPr>
          <w:trHeight w:val="227"/>
        </w:trPr>
        <w:tc>
          <w:tcPr>
            <w:tcW w:w="3942" w:type="pct"/>
            <w:shd w:val="clear" w:color="auto" w:fill="auto"/>
          </w:tcPr>
          <w:p w14:paraId="7469AC6C" w14:textId="77777777" w:rsidR="001E6954" w:rsidRPr="001E6954" w:rsidRDefault="00234E06" w:rsidP="004C55D8">
            <w:pPr>
              <w:spacing w:before="40" w:after="40" w:line="240" w:lineRule="auto"/>
              <w:ind w:left="318" w:hanging="7"/>
            </w:pPr>
            <w:r w:rsidRPr="001E6954">
              <w:t>Requirement 5(3)(b)</w:t>
            </w:r>
          </w:p>
        </w:tc>
        <w:tc>
          <w:tcPr>
            <w:tcW w:w="1058" w:type="pct"/>
            <w:shd w:val="clear" w:color="auto" w:fill="auto"/>
          </w:tcPr>
          <w:p w14:paraId="7469AC6D" w14:textId="4313C9D2"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71" w14:textId="77777777" w:rsidTr="00EB1D71">
        <w:trPr>
          <w:trHeight w:val="227"/>
        </w:trPr>
        <w:tc>
          <w:tcPr>
            <w:tcW w:w="3942" w:type="pct"/>
            <w:shd w:val="clear" w:color="auto" w:fill="auto"/>
          </w:tcPr>
          <w:p w14:paraId="7469AC6F" w14:textId="77777777" w:rsidR="001E6954" w:rsidRPr="001E6954" w:rsidRDefault="00234E06" w:rsidP="004C55D8">
            <w:pPr>
              <w:spacing w:before="40" w:after="40" w:line="240" w:lineRule="auto"/>
              <w:ind w:left="318" w:hanging="7"/>
            </w:pPr>
            <w:r w:rsidRPr="001E6954">
              <w:t>Requirement 5(3)(c)</w:t>
            </w:r>
          </w:p>
        </w:tc>
        <w:tc>
          <w:tcPr>
            <w:tcW w:w="1058" w:type="pct"/>
            <w:shd w:val="clear" w:color="auto" w:fill="auto"/>
          </w:tcPr>
          <w:p w14:paraId="7469AC70" w14:textId="69326583"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74" w14:textId="77777777" w:rsidTr="00EB1D71">
        <w:trPr>
          <w:trHeight w:val="227"/>
        </w:trPr>
        <w:tc>
          <w:tcPr>
            <w:tcW w:w="3942" w:type="pct"/>
            <w:shd w:val="clear" w:color="auto" w:fill="auto"/>
          </w:tcPr>
          <w:p w14:paraId="7469AC72" w14:textId="77777777" w:rsidR="001E6954" w:rsidRPr="001E6954" w:rsidRDefault="00234E06" w:rsidP="003C6EC2">
            <w:pPr>
              <w:keepNext/>
              <w:spacing w:before="40" w:after="40" w:line="240" w:lineRule="auto"/>
              <w:rPr>
                <w:b/>
              </w:rPr>
            </w:pPr>
            <w:r w:rsidRPr="001E6954">
              <w:rPr>
                <w:b/>
              </w:rPr>
              <w:t>Standard 6 Feedback and complaints</w:t>
            </w:r>
          </w:p>
        </w:tc>
        <w:tc>
          <w:tcPr>
            <w:tcW w:w="1058" w:type="pct"/>
            <w:shd w:val="clear" w:color="auto" w:fill="auto"/>
          </w:tcPr>
          <w:p w14:paraId="7469AC73" w14:textId="4D68BF52" w:rsidR="001E6954" w:rsidRPr="001E6954" w:rsidRDefault="00234E06" w:rsidP="003C6EC2">
            <w:pPr>
              <w:keepNext/>
              <w:spacing w:before="40" w:after="40" w:line="240" w:lineRule="auto"/>
              <w:jc w:val="right"/>
              <w:rPr>
                <w:b/>
                <w:color w:val="0000FF"/>
              </w:rPr>
            </w:pPr>
            <w:r w:rsidRPr="001E6954">
              <w:rPr>
                <w:b/>
                <w:bCs/>
                <w:iCs/>
                <w:color w:val="00577D"/>
                <w:szCs w:val="40"/>
              </w:rPr>
              <w:t>Non-compliant</w:t>
            </w:r>
          </w:p>
        </w:tc>
      </w:tr>
      <w:tr w:rsidR="007308B2" w14:paraId="7469AC77" w14:textId="77777777" w:rsidTr="00EB1D71">
        <w:trPr>
          <w:trHeight w:val="227"/>
        </w:trPr>
        <w:tc>
          <w:tcPr>
            <w:tcW w:w="3942" w:type="pct"/>
            <w:shd w:val="clear" w:color="auto" w:fill="auto"/>
          </w:tcPr>
          <w:p w14:paraId="7469AC75" w14:textId="77777777" w:rsidR="001E6954" w:rsidRPr="001E6954" w:rsidRDefault="00234E06" w:rsidP="004C55D8">
            <w:pPr>
              <w:spacing w:before="40" w:after="40" w:line="240" w:lineRule="auto"/>
              <w:ind w:left="318" w:hanging="7"/>
            </w:pPr>
            <w:r w:rsidRPr="001E6954">
              <w:t>Requirement 6(3)(a)</w:t>
            </w:r>
          </w:p>
        </w:tc>
        <w:tc>
          <w:tcPr>
            <w:tcW w:w="1058" w:type="pct"/>
            <w:shd w:val="clear" w:color="auto" w:fill="auto"/>
          </w:tcPr>
          <w:p w14:paraId="7469AC76" w14:textId="5058FAA0"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7A" w14:textId="77777777" w:rsidTr="00EB1D71">
        <w:trPr>
          <w:trHeight w:val="227"/>
        </w:trPr>
        <w:tc>
          <w:tcPr>
            <w:tcW w:w="3942" w:type="pct"/>
            <w:shd w:val="clear" w:color="auto" w:fill="auto"/>
          </w:tcPr>
          <w:p w14:paraId="7469AC78" w14:textId="77777777" w:rsidR="001E6954" w:rsidRPr="001E6954" w:rsidRDefault="00234E06" w:rsidP="004C55D8">
            <w:pPr>
              <w:spacing w:before="40" w:after="40" w:line="240" w:lineRule="auto"/>
              <w:ind w:left="318" w:hanging="7"/>
            </w:pPr>
            <w:r w:rsidRPr="001E6954">
              <w:t>Requirement 6(3)(b)</w:t>
            </w:r>
          </w:p>
        </w:tc>
        <w:tc>
          <w:tcPr>
            <w:tcW w:w="1058" w:type="pct"/>
            <w:shd w:val="clear" w:color="auto" w:fill="auto"/>
          </w:tcPr>
          <w:p w14:paraId="7469AC79" w14:textId="0093A080"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7D" w14:textId="77777777" w:rsidTr="00EB1D71">
        <w:trPr>
          <w:trHeight w:val="227"/>
        </w:trPr>
        <w:tc>
          <w:tcPr>
            <w:tcW w:w="3942" w:type="pct"/>
            <w:shd w:val="clear" w:color="auto" w:fill="auto"/>
          </w:tcPr>
          <w:p w14:paraId="7469AC7B" w14:textId="77777777" w:rsidR="001E6954" w:rsidRPr="001E6954" w:rsidRDefault="00234E06" w:rsidP="004C55D8">
            <w:pPr>
              <w:spacing w:before="40" w:after="40" w:line="240" w:lineRule="auto"/>
              <w:ind w:left="318" w:hanging="7"/>
            </w:pPr>
            <w:r w:rsidRPr="001E6954">
              <w:t>Requirement 6(3)(c)</w:t>
            </w:r>
          </w:p>
        </w:tc>
        <w:tc>
          <w:tcPr>
            <w:tcW w:w="1058" w:type="pct"/>
            <w:shd w:val="clear" w:color="auto" w:fill="auto"/>
          </w:tcPr>
          <w:p w14:paraId="7469AC7C" w14:textId="4D6D45D4"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80" w14:textId="77777777" w:rsidTr="00EB1D71">
        <w:trPr>
          <w:trHeight w:val="227"/>
        </w:trPr>
        <w:tc>
          <w:tcPr>
            <w:tcW w:w="3942" w:type="pct"/>
            <w:shd w:val="clear" w:color="auto" w:fill="auto"/>
          </w:tcPr>
          <w:p w14:paraId="7469AC7E" w14:textId="77777777" w:rsidR="001E6954" w:rsidRPr="001E6954" w:rsidRDefault="00234E06" w:rsidP="004C55D8">
            <w:pPr>
              <w:spacing w:before="40" w:after="40" w:line="240" w:lineRule="auto"/>
              <w:ind w:left="318" w:hanging="7"/>
            </w:pPr>
            <w:r w:rsidRPr="001E6954">
              <w:t>Requirement 6(3)(d)</w:t>
            </w:r>
          </w:p>
        </w:tc>
        <w:tc>
          <w:tcPr>
            <w:tcW w:w="1058" w:type="pct"/>
            <w:shd w:val="clear" w:color="auto" w:fill="auto"/>
          </w:tcPr>
          <w:p w14:paraId="7469AC7F" w14:textId="741CBDCA"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83" w14:textId="77777777" w:rsidTr="00EB1D71">
        <w:trPr>
          <w:trHeight w:val="227"/>
        </w:trPr>
        <w:tc>
          <w:tcPr>
            <w:tcW w:w="3942" w:type="pct"/>
            <w:shd w:val="clear" w:color="auto" w:fill="auto"/>
          </w:tcPr>
          <w:p w14:paraId="7469AC81" w14:textId="77777777" w:rsidR="001E6954" w:rsidRPr="001E6954" w:rsidRDefault="00234E06" w:rsidP="003C6EC2">
            <w:pPr>
              <w:keepNext/>
              <w:spacing w:before="40" w:after="40" w:line="240" w:lineRule="auto"/>
              <w:rPr>
                <w:b/>
              </w:rPr>
            </w:pPr>
            <w:r w:rsidRPr="001E6954">
              <w:rPr>
                <w:b/>
              </w:rPr>
              <w:t>Standard 7 Human resources</w:t>
            </w:r>
          </w:p>
        </w:tc>
        <w:tc>
          <w:tcPr>
            <w:tcW w:w="1058" w:type="pct"/>
            <w:shd w:val="clear" w:color="auto" w:fill="auto"/>
          </w:tcPr>
          <w:p w14:paraId="7469AC82" w14:textId="468094B7" w:rsidR="001E6954" w:rsidRPr="001E6954" w:rsidRDefault="00234E06" w:rsidP="003C6EC2">
            <w:pPr>
              <w:keepNext/>
              <w:spacing w:before="40" w:after="40" w:line="240" w:lineRule="auto"/>
              <w:jc w:val="right"/>
              <w:rPr>
                <w:b/>
                <w:color w:val="0000FF"/>
              </w:rPr>
            </w:pPr>
            <w:r w:rsidRPr="001E6954">
              <w:rPr>
                <w:b/>
                <w:bCs/>
                <w:iCs/>
                <w:color w:val="00577D"/>
                <w:szCs w:val="40"/>
              </w:rPr>
              <w:t>Non-compliant</w:t>
            </w:r>
          </w:p>
        </w:tc>
      </w:tr>
      <w:tr w:rsidR="007308B2" w14:paraId="7469AC86" w14:textId="77777777" w:rsidTr="00EB1D71">
        <w:trPr>
          <w:trHeight w:val="227"/>
        </w:trPr>
        <w:tc>
          <w:tcPr>
            <w:tcW w:w="3942" w:type="pct"/>
            <w:shd w:val="clear" w:color="auto" w:fill="auto"/>
          </w:tcPr>
          <w:p w14:paraId="7469AC84" w14:textId="77777777" w:rsidR="001E6954" w:rsidRPr="001E6954" w:rsidRDefault="00234E06" w:rsidP="004C55D8">
            <w:pPr>
              <w:spacing w:before="40" w:after="40" w:line="240" w:lineRule="auto"/>
              <w:ind w:left="318" w:hanging="7"/>
            </w:pPr>
            <w:r w:rsidRPr="001E6954">
              <w:t>Requirement 7(3)(a)</w:t>
            </w:r>
          </w:p>
        </w:tc>
        <w:tc>
          <w:tcPr>
            <w:tcW w:w="1058" w:type="pct"/>
            <w:shd w:val="clear" w:color="auto" w:fill="auto"/>
          </w:tcPr>
          <w:p w14:paraId="7469AC85" w14:textId="4DD607D9"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89" w14:textId="77777777" w:rsidTr="00EB1D71">
        <w:trPr>
          <w:trHeight w:val="227"/>
        </w:trPr>
        <w:tc>
          <w:tcPr>
            <w:tcW w:w="3942" w:type="pct"/>
            <w:shd w:val="clear" w:color="auto" w:fill="auto"/>
          </w:tcPr>
          <w:p w14:paraId="7469AC87" w14:textId="77777777" w:rsidR="001E6954" w:rsidRPr="001E6954" w:rsidRDefault="00234E06" w:rsidP="004C55D8">
            <w:pPr>
              <w:spacing w:before="40" w:after="40" w:line="240" w:lineRule="auto"/>
              <w:ind w:left="318" w:hanging="7"/>
            </w:pPr>
            <w:r w:rsidRPr="001E6954">
              <w:t>Requirement 7(3)(b)</w:t>
            </w:r>
          </w:p>
        </w:tc>
        <w:tc>
          <w:tcPr>
            <w:tcW w:w="1058" w:type="pct"/>
            <w:shd w:val="clear" w:color="auto" w:fill="auto"/>
          </w:tcPr>
          <w:p w14:paraId="7469AC88" w14:textId="4C7F77D5"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8C" w14:textId="77777777" w:rsidTr="00EB1D71">
        <w:trPr>
          <w:trHeight w:val="227"/>
        </w:trPr>
        <w:tc>
          <w:tcPr>
            <w:tcW w:w="3942" w:type="pct"/>
            <w:shd w:val="clear" w:color="auto" w:fill="auto"/>
          </w:tcPr>
          <w:p w14:paraId="7469AC8A" w14:textId="77777777" w:rsidR="001E6954" w:rsidRPr="001E6954" w:rsidRDefault="00234E06" w:rsidP="004C55D8">
            <w:pPr>
              <w:spacing w:before="40" w:after="40" w:line="240" w:lineRule="auto"/>
              <w:ind w:left="318" w:hanging="7"/>
            </w:pPr>
            <w:r w:rsidRPr="001E6954">
              <w:t>Requirement 7(3)(c)</w:t>
            </w:r>
          </w:p>
        </w:tc>
        <w:tc>
          <w:tcPr>
            <w:tcW w:w="1058" w:type="pct"/>
            <w:shd w:val="clear" w:color="auto" w:fill="auto"/>
          </w:tcPr>
          <w:p w14:paraId="7469AC8B" w14:textId="31F7524E"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8F" w14:textId="77777777" w:rsidTr="00EB1D71">
        <w:trPr>
          <w:trHeight w:val="227"/>
        </w:trPr>
        <w:tc>
          <w:tcPr>
            <w:tcW w:w="3942" w:type="pct"/>
            <w:shd w:val="clear" w:color="auto" w:fill="auto"/>
          </w:tcPr>
          <w:p w14:paraId="7469AC8D" w14:textId="77777777" w:rsidR="001E6954" w:rsidRPr="001E6954" w:rsidRDefault="00234E06" w:rsidP="004C55D8">
            <w:pPr>
              <w:spacing w:before="40" w:after="40" w:line="240" w:lineRule="auto"/>
              <w:ind w:left="318" w:hanging="7"/>
            </w:pPr>
            <w:r w:rsidRPr="001E6954">
              <w:t>Requirement 7(3)(d)</w:t>
            </w:r>
          </w:p>
        </w:tc>
        <w:tc>
          <w:tcPr>
            <w:tcW w:w="1058" w:type="pct"/>
            <w:shd w:val="clear" w:color="auto" w:fill="auto"/>
          </w:tcPr>
          <w:p w14:paraId="7469AC8E" w14:textId="63D396D2"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92" w14:textId="77777777" w:rsidTr="00EB1D71">
        <w:trPr>
          <w:trHeight w:val="227"/>
        </w:trPr>
        <w:tc>
          <w:tcPr>
            <w:tcW w:w="3942" w:type="pct"/>
            <w:shd w:val="clear" w:color="auto" w:fill="auto"/>
          </w:tcPr>
          <w:p w14:paraId="7469AC90" w14:textId="77777777" w:rsidR="001E6954" w:rsidRPr="001E6954" w:rsidRDefault="00234E06" w:rsidP="004C55D8">
            <w:pPr>
              <w:spacing w:before="40" w:after="40" w:line="240" w:lineRule="auto"/>
              <w:ind w:left="318" w:hanging="7"/>
            </w:pPr>
            <w:r w:rsidRPr="001E6954">
              <w:t>Requirement 7(3)(e)</w:t>
            </w:r>
          </w:p>
        </w:tc>
        <w:tc>
          <w:tcPr>
            <w:tcW w:w="1058" w:type="pct"/>
            <w:shd w:val="clear" w:color="auto" w:fill="auto"/>
          </w:tcPr>
          <w:p w14:paraId="7469AC91" w14:textId="3C86D37A"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95" w14:textId="77777777" w:rsidTr="00EB1D71">
        <w:trPr>
          <w:trHeight w:val="227"/>
        </w:trPr>
        <w:tc>
          <w:tcPr>
            <w:tcW w:w="3942" w:type="pct"/>
            <w:shd w:val="clear" w:color="auto" w:fill="auto"/>
          </w:tcPr>
          <w:p w14:paraId="7469AC93" w14:textId="77777777" w:rsidR="001E6954" w:rsidRPr="001E6954" w:rsidRDefault="00234E06" w:rsidP="003C6EC2">
            <w:pPr>
              <w:keepNext/>
              <w:spacing w:before="40" w:after="40" w:line="240" w:lineRule="auto"/>
              <w:rPr>
                <w:b/>
              </w:rPr>
            </w:pPr>
            <w:r w:rsidRPr="001E6954">
              <w:rPr>
                <w:b/>
              </w:rPr>
              <w:t>Standard 8 Organisational governance</w:t>
            </w:r>
          </w:p>
        </w:tc>
        <w:tc>
          <w:tcPr>
            <w:tcW w:w="1058" w:type="pct"/>
            <w:shd w:val="clear" w:color="auto" w:fill="auto"/>
          </w:tcPr>
          <w:p w14:paraId="7469AC94" w14:textId="04A14F5C" w:rsidR="001E6954" w:rsidRPr="001E6954" w:rsidRDefault="00234E06" w:rsidP="003C6EC2">
            <w:pPr>
              <w:keepNext/>
              <w:spacing w:before="40" w:after="40" w:line="240" w:lineRule="auto"/>
              <w:jc w:val="right"/>
              <w:rPr>
                <w:b/>
                <w:color w:val="0000FF"/>
              </w:rPr>
            </w:pPr>
            <w:r w:rsidRPr="001E6954">
              <w:rPr>
                <w:b/>
                <w:bCs/>
                <w:iCs/>
                <w:color w:val="00577D"/>
                <w:szCs w:val="40"/>
              </w:rPr>
              <w:t>Non-compliant</w:t>
            </w:r>
          </w:p>
        </w:tc>
      </w:tr>
      <w:tr w:rsidR="007308B2" w14:paraId="7469AC98" w14:textId="77777777" w:rsidTr="00EB1D71">
        <w:trPr>
          <w:trHeight w:val="227"/>
        </w:trPr>
        <w:tc>
          <w:tcPr>
            <w:tcW w:w="3942" w:type="pct"/>
            <w:shd w:val="clear" w:color="auto" w:fill="auto"/>
          </w:tcPr>
          <w:p w14:paraId="7469AC96" w14:textId="77777777" w:rsidR="001E6954" w:rsidRPr="001E6954" w:rsidRDefault="00234E06" w:rsidP="004C55D8">
            <w:pPr>
              <w:spacing w:before="40" w:after="40" w:line="240" w:lineRule="auto"/>
              <w:ind w:left="318" w:hanging="7"/>
            </w:pPr>
            <w:r w:rsidRPr="001E6954">
              <w:t>Requirement 8(3)(a)</w:t>
            </w:r>
          </w:p>
        </w:tc>
        <w:tc>
          <w:tcPr>
            <w:tcW w:w="1058" w:type="pct"/>
            <w:shd w:val="clear" w:color="auto" w:fill="auto"/>
          </w:tcPr>
          <w:p w14:paraId="7469AC97" w14:textId="2544F5CA"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9B" w14:textId="77777777" w:rsidTr="00EB1D71">
        <w:trPr>
          <w:trHeight w:val="227"/>
        </w:trPr>
        <w:tc>
          <w:tcPr>
            <w:tcW w:w="3942" w:type="pct"/>
            <w:shd w:val="clear" w:color="auto" w:fill="auto"/>
          </w:tcPr>
          <w:p w14:paraId="7469AC99" w14:textId="77777777" w:rsidR="001E6954" w:rsidRPr="001E6954" w:rsidRDefault="00234E06" w:rsidP="004C55D8">
            <w:pPr>
              <w:spacing w:before="40" w:after="40" w:line="240" w:lineRule="auto"/>
              <w:ind w:left="318" w:hanging="7"/>
            </w:pPr>
            <w:r w:rsidRPr="001E6954">
              <w:t>Requirement 8(3)(b)</w:t>
            </w:r>
          </w:p>
        </w:tc>
        <w:tc>
          <w:tcPr>
            <w:tcW w:w="1058" w:type="pct"/>
            <w:shd w:val="clear" w:color="auto" w:fill="auto"/>
          </w:tcPr>
          <w:p w14:paraId="7469AC9A" w14:textId="5D6A737C" w:rsidR="001E6954" w:rsidRPr="001E6954" w:rsidRDefault="00234E06" w:rsidP="00463EF3">
            <w:pPr>
              <w:spacing w:before="40" w:after="40" w:line="240" w:lineRule="auto"/>
              <w:jc w:val="right"/>
              <w:rPr>
                <w:color w:val="0000FF"/>
              </w:rPr>
            </w:pPr>
            <w:r w:rsidRPr="001E6954">
              <w:rPr>
                <w:bCs/>
                <w:iCs/>
                <w:color w:val="00577D"/>
                <w:szCs w:val="40"/>
              </w:rPr>
              <w:t>Compliant</w:t>
            </w:r>
          </w:p>
        </w:tc>
      </w:tr>
      <w:tr w:rsidR="007308B2" w14:paraId="7469AC9E" w14:textId="77777777" w:rsidTr="00EB1D71">
        <w:trPr>
          <w:trHeight w:val="227"/>
        </w:trPr>
        <w:tc>
          <w:tcPr>
            <w:tcW w:w="3942" w:type="pct"/>
            <w:shd w:val="clear" w:color="auto" w:fill="auto"/>
          </w:tcPr>
          <w:p w14:paraId="7469AC9C" w14:textId="77777777" w:rsidR="001E6954" w:rsidRPr="001E6954" w:rsidRDefault="00234E06" w:rsidP="004C55D8">
            <w:pPr>
              <w:spacing w:before="40" w:after="40" w:line="240" w:lineRule="auto"/>
              <w:ind w:left="318" w:hanging="7"/>
            </w:pPr>
            <w:r w:rsidRPr="001E6954">
              <w:t>Requirement 8(3)(c)</w:t>
            </w:r>
          </w:p>
        </w:tc>
        <w:tc>
          <w:tcPr>
            <w:tcW w:w="1058" w:type="pct"/>
            <w:shd w:val="clear" w:color="auto" w:fill="auto"/>
          </w:tcPr>
          <w:p w14:paraId="7469AC9D" w14:textId="7CC91C61" w:rsidR="001E6954" w:rsidRPr="001E6954" w:rsidRDefault="00476CE0" w:rsidP="00476CE0">
            <w:pPr>
              <w:spacing w:before="40" w:after="40" w:line="240" w:lineRule="auto"/>
              <w:jc w:val="center"/>
              <w:rPr>
                <w:color w:val="0000FF"/>
              </w:rPr>
            </w:pPr>
            <w:r>
              <w:rPr>
                <w:bCs/>
                <w:iCs/>
                <w:color w:val="00577D"/>
                <w:szCs w:val="40"/>
              </w:rPr>
              <w:t xml:space="preserve">   </w:t>
            </w:r>
            <w:r w:rsidR="00234E06" w:rsidRPr="001E6954">
              <w:rPr>
                <w:bCs/>
                <w:iCs/>
                <w:color w:val="00577D"/>
                <w:szCs w:val="40"/>
              </w:rPr>
              <w:t>Non-compliant</w:t>
            </w:r>
          </w:p>
        </w:tc>
      </w:tr>
      <w:tr w:rsidR="007308B2" w14:paraId="7469ACA1" w14:textId="77777777" w:rsidTr="00EB1D71">
        <w:trPr>
          <w:trHeight w:val="227"/>
        </w:trPr>
        <w:tc>
          <w:tcPr>
            <w:tcW w:w="3942" w:type="pct"/>
            <w:shd w:val="clear" w:color="auto" w:fill="auto"/>
          </w:tcPr>
          <w:p w14:paraId="7469AC9F" w14:textId="77777777" w:rsidR="001E6954" w:rsidRPr="001E6954" w:rsidRDefault="00234E06" w:rsidP="004C55D8">
            <w:pPr>
              <w:spacing w:before="40" w:after="40" w:line="240" w:lineRule="auto"/>
              <w:ind w:left="318" w:hanging="7"/>
            </w:pPr>
            <w:r w:rsidRPr="001E6954">
              <w:t>Requirement 8(3)(d)</w:t>
            </w:r>
          </w:p>
        </w:tc>
        <w:tc>
          <w:tcPr>
            <w:tcW w:w="1058" w:type="pct"/>
            <w:shd w:val="clear" w:color="auto" w:fill="auto"/>
          </w:tcPr>
          <w:p w14:paraId="7469ACA0" w14:textId="7CB7B118" w:rsidR="001E6954" w:rsidRPr="001E6954" w:rsidRDefault="00234E06" w:rsidP="00463EF3">
            <w:pPr>
              <w:spacing w:before="40" w:after="40" w:line="240" w:lineRule="auto"/>
              <w:jc w:val="right"/>
              <w:rPr>
                <w:color w:val="0000FF"/>
              </w:rPr>
            </w:pPr>
            <w:r w:rsidRPr="001E6954">
              <w:rPr>
                <w:bCs/>
                <w:iCs/>
                <w:color w:val="00577D"/>
                <w:szCs w:val="40"/>
              </w:rPr>
              <w:t>Non-compliant</w:t>
            </w:r>
          </w:p>
        </w:tc>
      </w:tr>
      <w:tr w:rsidR="007308B2" w14:paraId="7469ACA4" w14:textId="77777777" w:rsidTr="00EB1D71">
        <w:trPr>
          <w:trHeight w:val="227"/>
        </w:trPr>
        <w:tc>
          <w:tcPr>
            <w:tcW w:w="3942" w:type="pct"/>
            <w:shd w:val="clear" w:color="auto" w:fill="auto"/>
          </w:tcPr>
          <w:p w14:paraId="7469ACA2" w14:textId="77777777" w:rsidR="001E6954" w:rsidRPr="001E6954" w:rsidRDefault="00234E06" w:rsidP="004C55D8">
            <w:pPr>
              <w:spacing w:before="40" w:after="40" w:line="240" w:lineRule="auto"/>
              <w:ind w:left="318" w:hanging="7"/>
            </w:pPr>
            <w:r w:rsidRPr="001E6954">
              <w:t>Requirement 8(3)(e)</w:t>
            </w:r>
          </w:p>
        </w:tc>
        <w:tc>
          <w:tcPr>
            <w:tcW w:w="1058" w:type="pct"/>
            <w:shd w:val="clear" w:color="auto" w:fill="auto"/>
          </w:tcPr>
          <w:p w14:paraId="7469ACA3" w14:textId="0474E6A8" w:rsidR="001E6954" w:rsidRPr="001E6954" w:rsidRDefault="00234E06" w:rsidP="00463EF3">
            <w:pPr>
              <w:spacing w:before="40" w:after="40" w:line="240" w:lineRule="auto"/>
              <w:jc w:val="right"/>
              <w:rPr>
                <w:color w:val="0000FF"/>
              </w:rPr>
            </w:pPr>
            <w:r w:rsidRPr="001E6954">
              <w:rPr>
                <w:bCs/>
                <w:iCs/>
                <w:color w:val="00577D"/>
                <w:szCs w:val="40"/>
              </w:rPr>
              <w:t>Non-compliant</w:t>
            </w:r>
          </w:p>
        </w:tc>
      </w:tr>
      <w:bookmarkEnd w:id="3"/>
    </w:tbl>
    <w:p w14:paraId="7469ACA5" w14:textId="77777777" w:rsidR="008A22FF" w:rsidRDefault="00DC729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469ACA6" w14:textId="77777777" w:rsidR="007F5256" w:rsidRPr="00D21DCD" w:rsidRDefault="00234E06" w:rsidP="00EC5474">
      <w:pPr>
        <w:pStyle w:val="Heading1"/>
      </w:pPr>
      <w:r>
        <w:lastRenderedPageBreak/>
        <w:t>Detailed assessment</w:t>
      </w:r>
    </w:p>
    <w:p w14:paraId="7469ACA7" w14:textId="77777777" w:rsidR="001E6954" w:rsidRPr="00D63989" w:rsidRDefault="00234E0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69ACA8" w14:textId="77777777" w:rsidR="001E6954" w:rsidRPr="001E6954" w:rsidRDefault="00234E06" w:rsidP="001E6954">
      <w:pPr>
        <w:rPr>
          <w:color w:val="auto"/>
        </w:rPr>
      </w:pPr>
      <w:r w:rsidRPr="00D63989">
        <w:t>The report also specifies areas in which improvements must be made to ensure the Quality Standards are complied with.</w:t>
      </w:r>
    </w:p>
    <w:p w14:paraId="7469ACA9" w14:textId="77777777" w:rsidR="001E6954" w:rsidRPr="00D63989" w:rsidRDefault="00234E06" w:rsidP="001E6954">
      <w:r w:rsidRPr="00D63989">
        <w:t>The following information has been taken into account in developing this performance report:</w:t>
      </w:r>
    </w:p>
    <w:p w14:paraId="7469ACAA" w14:textId="128DC4E7" w:rsidR="004B33E7" w:rsidRPr="000D4B3E" w:rsidRDefault="00234E06" w:rsidP="004B33E7">
      <w:pPr>
        <w:pStyle w:val="ListBullet"/>
      </w:pPr>
      <w:r w:rsidRPr="000D4B3E">
        <w:t>the Assessment Team’s report for the Review Audit; the Review Audit report was informed by a site assessment</w:t>
      </w:r>
      <w:r w:rsidR="006D066D" w:rsidRPr="000D4B3E">
        <w:t xml:space="preserve"> including</w:t>
      </w:r>
      <w:r w:rsidRPr="000D4B3E">
        <w:t xml:space="preserve"> observations at the service, review of documents and interviews with staff, consumers/representatives and others</w:t>
      </w:r>
      <w:r w:rsidR="006D066D" w:rsidRPr="000D4B3E">
        <w:t>.</w:t>
      </w:r>
    </w:p>
    <w:p w14:paraId="7469ACAD" w14:textId="02ADB2F7" w:rsidR="008A22FF" w:rsidRDefault="00234E06" w:rsidP="000D4B3E">
      <w:pPr>
        <w:pStyle w:val="ListBullet"/>
        <w:rPr>
          <w:rFonts w:cs="Times New Roman"/>
        </w:rPr>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6D066D">
        <w:t>7 August 2020</w:t>
      </w:r>
      <w:r w:rsidR="000D4B3E">
        <w:t xml:space="preserve">. </w:t>
      </w:r>
    </w:p>
    <w:p w14:paraId="7469ACAE" w14:textId="77777777" w:rsidR="00095CD4" w:rsidRDefault="00DC7298" w:rsidP="00095CD4">
      <w:pPr>
        <w:sectPr w:rsidR="00095CD4" w:rsidSect="005058B8">
          <w:headerReference w:type="first" r:id="rId18"/>
          <w:pgSz w:w="11906" w:h="16838"/>
          <w:pgMar w:top="1701" w:right="1418" w:bottom="1418" w:left="1418" w:header="709" w:footer="397" w:gutter="0"/>
          <w:cols w:space="708"/>
          <w:docGrid w:linePitch="360"/>
        </w:sectPr>
      </w:pPr>
    </w:p>
    <w:p w14:paraId="7469ACAF" w14:textId="44F078B8" w:rsidR="00CB3BA9" w:rsidRDefault="00234E0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469ADB1" wp14:editId="7469ADB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61279"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469ACB0" w14:textId="77777777" w:rsidR="0004322A" w:rsidRPr="00D63989" w:rsidRDefault="00234E06" w:rsidP="0004322A">
      <w:pPr>
        <w:pStyle w:val="Heading3"/>
        <w:shd w:val="clear" w:color="auto" w:fill="F2F2F2" w:themeFill="background1" w:themeFillShade="F2"/>
      </w:pPr>
      <w:r w:rsidRPr="00D63989">
        <w:t>Consumer outcome:</w:t>
      </w:r>
    </w:p>
    <w:p w14:paraId="7469ACB1" w14:textId="77777777" w:rsidR="0004322A" w:rsidRPr="00D63989" w:rsidRDefault="00234E06" w:rsidP="005126D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69ACB2" w14:textId="77777777" w:rsidR="0004322A" w:rsidRPr="00D63989" w:rsidRDefault="00234E06" w:rsidP="0004322A">
      <w:pPr>
        <w:pStyle w:val="Heading3"/>
        <w:shd w:val="clear" w:color="auto" w:fill="F2F2F2" w:themeFill="background1" w:themeFillShade="F2"/>
      </w:pPr>
      <w:r w:rsidRPr="00D63989">
        <w:t>Organisation statement:</w:t>
      </w:r>
    </w:p>
    <w:p w14:paraId="7469ACB3" w14:textId="77777777" w:rsidR="0004322A" w:rsidRPr="00D63989" w:rsidRDefault="00234E06" w:rsidP="005126D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469ACB4" w14:textId="77777777" w:rsidR="0004322A" w:rsidRDefault="00234E06" w:rsidP="005126D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69ACB5" w14:textId="77777777" w:rsidR="0004322A" w:rsidRPr="00D63989" w:rsidRDefault="00234E06" w:rsidP="005126D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69ACB6" w14:textId="77777777" w:rsidR="0004322A" w:rsidRPr="00D63989" w:rsidRDefault="00234E06" w:rsidP="005126D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469ACB7" w14:textId="77777777" w:rsidR="007F5256" w:rsidRDefault="00234E06" w:rsidP="00427817">
      <w:pPr>
        <w:pStyle w:val="Heading2"/>
      </w:pPr>
      <w:r>
        <w:t xml:space="preserve">Assessment </w:t>
      </w:r>
      <w:r w:rsidRPr="002B2C0F">
        <w:t>of Standard</w:t>
      </w:r>
      <w:r>
        <w:t xml:space="preserve"> 1</w:t>
      </w:r>
    </w:p>
    <w:p w14:paraId="706ED999" w14:textId="0A73C20E" w:rsidR="00EB507A" w:rsidRPr="009373CF" w:rsidRDefault="00EB507A" w:rsidP="00EB507A">
      <w:pPr>
        <w:rPr>
          <w:rFonts w:eastAsia="Calibri"/>
          <w:color w:val="auto"/>
          <w:lang w:eastAsia="en-US"/>
        </w:rPr>
      </w:pPr>
      <w:r w:rsidRPr="009373CF">
        <w:rPr>
          <w:rFonts w:eastAsia="Calibri"/>
          <w:color w:val="auto"/>
          <w:lang w:eastAsia="en-US"/>
        </w:rPr>
        <w:t>Consumers (and representatives on their behalf) did not raise concerns about consumer dignity and respect, maintaining identity, or making informed choices. For example, they said consumer personal privacy is respected. However, some consumers (and representatives on their behalf) provided information which indicated that consumer</w:t>
      </w:r>
      <w:r w:rsidR="00C40257">
        <w:rPr>
          <w:rFonts w:eastAsia="Calibri"/>
          <w:color w:val="auto"/>
          <w:lang w:eastAsia="en-US"/>
        </w:rPr>
        <w:t>’s</w:t>
      </w:r>
      <w:r w:rsidRPr="009373CF">
        <w:rPr>
          <w:rFonts w:eastAsia="Calibri"/>
          <w:color w:val="auto"/>
          <w:lang w:eastAsia="en-US"/>
        </w:rPr>
        <w:t xml:space="preserve"> identity had not been considered by the service and that consumers were not being supported to make informed choices.</w:t>
      </w:r>
    </w:p>
    <w:p w14:paraId="4C425D34" w14:textId="62209A82" w:rsidR="00EB507A" w:rsidRPr="009373CF" w:rsidRDefault="00C11A9A" w:rsidP="00D36530">
      <w:pPr>
        <w:spacing w:before="120"/>
        <w:rPr>
          <w:rFonts w:eastAsia="Calibri"/>
          <w:color w:val="auto"/>
          <w:lang w:eastAsia="en-US"/>
        </w:rPr>
      </w:pPr>
      <w:r>
        <w:rPr>
          <w:lang w:eastAsia="en-US"/>
        </w:rPr>
        <w:t>M</w:t>
      </w:r>
      <w:r w:rsidR="00EB507A" w:rsidRPr="009373CF">
        <w:rPr>
          <w:lang w:eastAsia="en-US"/>
        </w:rPr>
        <w:t xml:space="preserve">anagement and staff </w:t>
      </w:r>
      <w:r w:rsidR="00442380">
        <w:rPr>
          <w:lang w:eastAsia="en-US"/>
        </w:rPr>
        <w:t xml:space="preserve">lack knowledge </w:t>
      </w:r>
      <w:r w:rsidR="00465B1D">
        <w:rPr>
          <w:lang w:eastAsia="en-US"/>
        </w:rPr>
        <w:t xml:space="preserve">about </w:t>
      </w:r>
      <w:r w:rsidR="00EB507A" w:rsidRPr="009373CF">
        <w:rPr>
          <w:lang w:eastAsia="en-US"/>
        </w:rPr>
        <w:t xml:space="preserve">each </w:t>
      </w:r>
      <w:r w:rsidR="00EB507A" w:rsidRPr="009373CF">
        <w:rPr>
          <w:rFonts w:eastAsia="Calibri"/>
          <w:color w:val="auto"/>
          <w:lang w:eastAsia="en-US"/>
        </w:rPr>
        <w:t>consumer</w:t>
      </w:r>
      <w:r w:rsidR="003C4396">
        <w:rPr>
          <w:rFonts w:eastAsia="Calibri"/>
          <w:color w:val="auto"/>
          <w:lang w:eastAsia="en-US"/>
        </w:rPr>
        <w:t xml:space="preserve"> back ground or culture, particularly in relation to consumers from a culturally diverse background. </w:t>
      </w:r>
      <w:r w:rsidR="00D85594">
        <w:rPr>
          <w:rFonts w:eastAsia="Calibri"/>
          <w:color w:val="auto"/>
          <w:lang w:eastAsia="en-US"/>
        </w:rPr>
        <w:t xml:space="preserve">For those consumers </w:t>
      </w:r>
      <w:r w:rsidR="005E74E9">
        <w:rPr>
          <w:rFonts w:eastAsia="Calibri"/>
          <w:color w:val="auto"/>
          <w:lang w:eastAsia="en-US"/>
        </w:rPr>
        <w:t xml:space="preserve">their specific needs and preferences have not been </w:t>
      </w:r>
      <w:r w:rsidR="00887738">
        <w:rPr>
          <w:rFonts w:eastAsia="Calibri"/>
          <w:color w:val="auto"/>
          <w:lang w:eastAsia="en-US"/>
        </w:rPr>
        <w:t xml:space="preserve">understood and considered in the context of </w:t>
      </w:r>
      <w:r w:rsidR="00EC5EBF">
        <w:rPr>
          <w:rFonts w:eastAsia="Calibri"/>
          <w:color w:val="auto"/>
          <w:lang w:eastAsia="en-US"/>
        </w:rPr>
        <w:t>supporting them to live the best life they can</w:t>
      </w:r>
      <w:r w:rsidR="00D36530">
        <w:rPr>
          <w:rFonts w:eastAsia="Calibri"/>
          <w:color w:val="auto"/>
          <w:lang w:eastAsia="en-US"/>
        </w:rPr>
        <w:t>.</w:t>
      </w:r>
    </w:p>
    <w:p w14:paraId="28FE7034" w14:textId="0AEEE1CE" w:rsidR="00EB507A" w:rsidRPr="009373CF" w:rsidRDefault="00EB507A" w:rsidP="00C11A9A">
      <w:pPr>
        <w:keepNext/>
        <w:tabs>
          <w:tab w:val="right" w:pos="9072"/>
        </w:tabs>
        <w:spacing w:before="120"/>
        <w:outlineLvl w:val="3"/>
        <w:rPr>
          <w:rFonts w:eastAsia="Calibri"/>
          <w:iCs/>
          <w:color w:val="auto"/>
          <w:lang w:eastAsia="en-US"/>
        </w:rPr>
      </w:pPr>
      <w:r w:rsidRPr="009373CF">
        <w:rPr>
          <w:rFonts w:eastAsia="Calibri"/>
          <w:iCs/>
          <w:color w:val="auto"/>
          <w:lang w:eastAsia="en-US"/>
        </w:rPr>
        <w:t>Each consumer is not being treated with dignity</w:t>
      </w:r>
      <w:r w:rsidR="00D36530">
        <w:rPr>
          <w:rFonts w:eastAsia="Calibri"/>
          <w:iCs/>
          <w:color w:val="auto"/>
          <w:lang w:eastAsia="en-US"/>
        </w:rPr>
        <w:t xml:space="preserve"> because of </w:t>
      </w:r>
      <w:r w:rsidRPr="009373CF">
        <w:rPr>
          <w:rFonts w:eastAsia="Calibri"/>
          <w:iCs/>
          <w:color w:val="auto"/>
          <w:lang w:eastAsia="en-US"/>
        </w:rPr>
        <w:t xml:space="preserve">deficits in care, in the environment and </w:t>
      </w:r>
      <w:r w:rsidR="00D36530">
        <w:rPr>
          <w:rFonts w:eastAsia="Calibri"/>
          <w:iCs/>
          <w:color w:val="auto"/>
          <w:lang w:eastAsia="en-US"/>
        </w:rPr>
        <w:t xml:space="preserve">in </w:t>
      </w:r>
      <w:r w:rsidRPr="009373CF">
        <w:rPr>
          <w:rFonts w:eastAsia="Calibri"/>
          <w:iCs/>
          <w:color w:val="auto"/>
          <w:lang w:eastAsia="en-US"/>
        </w:rPr>
        <w:t>staff practice.</w:t>
      </w:r>
    </w:p>
    <w:p w14:paraId="7469ACB8" w14:textId="741B370A" w:rsidR="00463EF3" w:rsidRPr="00154403" w:rsidRDefault="00EB507A" w:rsidP="00787299">
      <w:pPr>
        <w:spacing w:before="120"/>
        <w:rPr>
          <w:rFonts w:eastAsiaTheme="minorHAnsi"/>
          <w:color w:val="0000FF"/>
        </w:rPr>
      </w:pPr>
      <w:r w:rsidRPr="009373CF">
        <w:rPr>
          <w:rFonts w:eastAsia="Calibri"/>
          <w:color w:val="auto"/>
          <w:lang w:eastAsia="en-US"/>
        </w:rPr>
        <w:t xml:space="preserve">Consumers </w:t>
      </w:r>
      <w:r w:rsidR="00787299">
        <w:rPr>
          <w:rFonts w:eastAsia="Calibri"/>
          <w:color w:val="auto"/>
          <w:lang w:eastAsia="en-US"/>
        </w:rPr>
        <w:t xml:space="preserve">or their representatives </w:t>
      </w:r>
      <w:r w:rsidRPr="009373CF">
        <w:rPr>
          <w:rFonts w:eastAsia="Calibri"/>
          <w:color w:val="auto"/>
          <w:lang w:eastAsia="en-US"/>
        </w:rPr>
        <w:t>are not supported to make decisions about their own care and services</w:t>
      </w:r>
      <w:r w:rsidR="00787299">
        <w:rPr>
          <w:rFonts w:eastAsia="Calibri"/>
          <w:color w:val="auto"/>
          <w:lang w:eastAsia="en-US"/>
        </w:rPr>
        <w:t xml:space="preserve">. </w:t>
      </w:r>
    </w:p>
    <w:p w14:paraId="7469ACB9" w14:textId="2674F5D8" w:rsidR="007F5256" w:rsidRPr="008C23CE" w:rsidRDefault="00234E06" w:rsidP="0004322A">
      <w:pPr>
        <w:rPr>
          <w:rFonts w:eastAsia="Calibri"/>
          <w:i/>
          <w:color w:val="auto"/>
          <w:lang w:eastAsia="en-US"/>
        </w:rPr>
      </w:pPr>
      <w:r w:rsidRPr="00154403">
        <w:rPr>
          <w:rFonts w:eastAsiaTheme="minorHAnsi"/>
        </w:rPr>
        <w:t xml:space="preserve">The Quality Standard is assessed </w:t>
      </w:r>
      <w:r w:rsidRPr="008C23CE">
        <w:rPr>
          <w:rFonts w:eastAsiaTheme="minorHAnsi"/>
          <w:color w:val="auto"/>
        </w:rPr>
        <w:t xml:space="preserve">as Non-compliant as </w:t>
      </w:r>
      <w:r w:rsidR="008C23CE" w:rsidRPr="008C23CE">
        <w:rPr>
          <w:rFonts w:eastAsiaTheme="minorHAnsi"/>
          <w:color w:val="auto"/>
        </w:rPr>
        <w:t>four</w:t>
      </w:r>
      <w:r w:rsidRPr="008C23CE">
        <w:rPr>
          <w:rFonts w:eastAsiaTheme="minorHAnsi"/>
          <w:color w:val="auto"/>
        </w:rPr>
        <w:t xml:space="preserve"> of the six specific requirements have been assessed as Non-compliant.</w:t>
      </w:r>
    </w:p>
    <w:p w14:paraId="7469ACBA" w14:textId="531B81E1" w:rsidR="006451BA" w:rsidRDefault="00234E06"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7469ACBB" w14:textId="41653BF0" w:rsidR="00154403" w:rsidRDefault="00234E06" w:rsidP="00154403">
      <w:pPr>
        <w:pStyle w:val="Heading3"/>
      </w:pPr>
      <w:r w:rsidRPr="00051035">
        <w:t>Requirement 1(3)(a)</w:t>
      </w:r>
      <w:r w:rsidRPr="00051035">
        <w:tab/>
        <w:t>Non-compliant</w:t>
      </w:r>
    </w:p>
    <w:p w14:paraId="7469ACBC" w14:textId="77777777" w:rsidR="00154403" w:rsidRPr="000404BE" w:rsidRDefault="00234E06" w:rsidP="00154403">
      <w:pPr>
        <w:rPr>
          <w:i/>
        </w:rPr>
      </w:pPr>
      <w:r w:rsidRPr="000404BE">
        <w:rPr>
          <w:i/>
        </w:rPr>
        <w:t>Each consumer is treated with dignity and respect, with their identity, culture and diversity valued.</w:t>
      </w:r>
    </w:p>
    <w:p w14:paraId="6783CC03" w14:textId="63B94DD0" w:rsidR="008B23A4" w:rsidRPr="00FB16B3" w:rsidRDefault="00265860" w:rsidP="00154403">
      <w:pPr>
        <w:rPr>
          <w:color w:val="auto"/>
        </w:rPr>
      </w:pPr>
      <w:r w:rsidRPr="00FB16B3">
        <w:rPr>
          <w:color w:val="auto"/>
        </w:rPr>
        <w:t>The Assessment teams repo</w:t>
      </w:r>
      <w:r w:rsidR="00B21237" w:rsidRPr="00FB16B3">
        <w:rPr>
          <w:color w:val="auto"/>
        </w:rPr>
        <w:t xml:space="preserve">rt </w:t>
      </w:r>
      <w:r w:rsidR="00C40DE9" w:rsidRPr="00FB16B3">
        <w:rPr>
          <w:color w:val="auto"/>
        </w:rPr>
        <w:t>acknowledges that</w:t>
      </w:r>
      <w:r w:rsidR="00BD34D7" w:rsidRPr="00FB16B3">
        <w:rPr>
          <w:color w:val="auto"/>
        </w:rPr>
        <w:t xml:space="preserve"> consumers are overall satisfied with the respect shown to them. However</w:t>
      </w:r>
      <w:r w:rsidR="00FB16B3" w:rsidRPr="00FB16B3">
        <w:rPr>
          <w:color w:val="auto"/>
        </w:rPr>
        <w:t>,</w:t>
      </w:r>
      <w:r w:rsidR="00BD34D7" w:rsidRPr="00FB16B3">
        <w:rPr>
          <w:color w:val="auto"/>
        </w:rPr>
        <w:t xml:space="preserve"> it also </w:t>
      </w:r>
      <w:r w:rsidR="00B21237" w:rsidRPr="00FB16B3">
        <w:rPr>
          <w:color w:val="auto"/>
        </w:rPr>
        <w:t xml:space="preserve">includes examples of consumers </w:t>
      </w:r>
      <w:r w:rsidR="007D4257" w:rsidRPr="00FB16B3">
        <w:rPr>
          <w:color w:val="auto"/>
        </w:rPr>
        <w:t xml:space="preserve">whose </w:t>
      </w:r>
      <w:r w:rsidR="00B21237" w:rsidRPr="00FB16B3">
        <w:rPr>
          <w:color w:val="auto"/>
        </w:rPr>
        <w:t>culturally d</w:t>
      </w:r>
      <w:r w:rsidR="0022112B" w:rsidRPr="00FB16B3">
        <w:rPr>
          <w:color w:val="auto"/>
        </w:rPr>
        <w:t>iverse backgrounds</w:t>
      </w:r>
      <w:r w:rsidR="007D4257" w:rsidRPr="00FB16B3">
        <w:rPr>
          <w:color w:val="auto"/>
        </w:rPr>
        <w:t xml:space="preserve"> have </w:t>
      </w:r>
      <w:r w:rsidR="0022112B" w:rsidRPr="00FB16B3">
        <w:rPr>
          <w:color w:val="auto"/>
        </w:rPr>
        <w:t xml:space="preserve">not been considered in the context of care being delivered </w:t>
      </w:r>
      <w:r w:rsidR="0083576E" w:rsidRPr="00FB16B3">
        <w:rPr>
          <w:color w:val="auto"/>
        </w:rPr>
        <w:t>for example in relation to language, dietary requirements or cultural celebration</w:t>
      </w:r>
      <w:r w:rsidR="00783E8B" w:rsidRPr="00FB16B3">
        <w:rPr>
          <w:color w:val="auto"/>
        </w:rPr>
        <w:t xml:space="preserve">. </w:t>
      </w:r>
    </w:p>
    <w:p w14:paraId="2F1F29F4" w14:textId="564EA01A" w:rsidR="00FF58BD" w:rsidRPr="00FB16B3" w:rsidRDefault="008B23A4" w:rsidP="00154403">
      <w:pPr>
        <w:rPr>
          <w:color w:val="auto"/>
        </w:rPr>
      </w:pPr>
      <w:r w:rsidRPr="00FB16B3">
        <w:rPr>
          <w:color w:val="auto"/>
        </w:rPr>
        <w:t xml:space="preserve">The Assessments teams report also provides examples </w:t>
      </w:r>
      <w:r w:rsidR="00313A97" w:rsidRPr="00FB16B3">
        <w:rPr>
          <w:color w:val="auto"/>
        </w:rPr>
        <w:t>where consumers dignity has been compromised including</w:t>
      </w:r>
      <w:r w:rsidR="00C031EE" w:rsidRPr="00FB16B3">
        <w:rPr>
          <w:color w:val="auto"/>
        </w:rPr>
        <w:t xml:space="preserve"> a </w:t>
      </w:r>
      <w:r w:rsidR="00313A97" w:rsidRPr="00FB16B3">
        <w:rPr>
          <w:color w:val="auto"/>
        </w:rPr>
        <w:t>consumer</w:t>
      </w:r>
      <w:r w:rsidR="00C031EE" w:rsidRPr="00FB16B3">
        <w:rPr>
          <w:color w:val="auto"/>
        </w:rPr>
        <w:t xml:space="preserve"> </w:t>
      </w:r>
      <w:r w:rsidR="00655F00" w:rsidRPr="00FB16B3">
        <w:rPr>
          <w:color w:val="auto"/>
        </w:rPr>
        <w:t>in a communal area who was not</w:t>
      </w:r>
      <w:r w:rsidR="003036D2" w:rsidRPr="00FB16B3">
        <w:rPr>
          <w:color w:val="auto"/>
        </w:rPr>
        <w:t xml:space="preserve"> fully dressed</w:t>
      </w:r>
      <w:r w:rsidR="00C031EE" w:rsidRPr="00FB16B3">
        <w:rPr>
          <w:color w:val="auto"/>
        </w:rPr>
        <w:t xml:space="preserve">, </w:t>
      </w:r>
      <w:r w:rsidR="003036D2" w:rsidRPr="00FB16B3">
        <w:rPr>
          <w:color w:val="auto"/>
        </w:rPr>
        <w:t xml:space="preserve">consumers </w:t>
      </w:r>
      <w:r w:rsidR="00181C64" w:rsidRPr="00FB16B3">
        <w:rPr>
          <w:color w:val="auto"/>
        </w:rPr>
        <w:t xml:space="preserve">interrupted in </w:t>
      </w:r>
      <w:r w:rsidR="00313A97" w:rsidRPr="00FB16B3">
        <w:rPr>
          <w:color w:val="auto"/>
        </w:rPr>
        <w:t>s</w:t>
      </w:r>
      <w:r w:rsidR="00181C64" w:rsidRPr="00FB16B3">
        <w:rPr>
          <w:color w:val="auto"/>
        </w:rPr>
        <w:t xml:space="preserve">hared bathrooms because there </w:t>
      </w:r>
      <w:r w:rsidR="0077438E" w:rsidRPr="00FB16B3">
        <w:rPr>
          <w:color w:val="auto"/>
        </w:rPr>
        <w:t>we</w:t>
      </w:r>
      <w:r w:rsidR="00181C64" w:rsidRPr="00FB16B3">
        <w:rPr>
          <w:color w:val="auto"/>
        </w:rPr>
        <w:t xml:space="preserve">re no </w:t>
      </w:r>
      <w:r w:rsidR="0082211C" w:rsidRPr="00FB16B3">
        <w:rPr>
          <w:color w:val="auto"/>
        </w:rPr>
        <w:t>occupan</w:t>
      </w:r>
      <w:r w:rsidR="0077438E" w:rsidRPr="00FB16B3">
        <w:rPr>
          <w:color w:val="auto"/>
        </w:rPr>
        <w:t>c</w:t>
      </w:r>
      <w:r w:rsidR="0082211C" w:rsidRPr="00FB16B3">
        <w:rPr>
          <w:color w:val="auto"/>
        </w:rPr>
        <w:t>y</w:t>
      </w:r>
      <w:r w:rsidR="0077438E" w:rsidRPr="00FB16B3">
        <w:rPr>
          <w:color w:val="auto"/>
        </w:rPr>
        <w:t xml:space="preserve"> alerts</w:t>
      </w:r>
      <w:r w:rsidR="00C863C8" w:rsidRPr="00FB16B3">
        <w:rPr>
          <w:color w:val="auto"/>
        </w:rPr>
        <w:t xml:space="preserve"> </w:t>
      </w:r>
      <w:r w:rsidR="00F86406" w:rsidRPr="00FB16B3">
        <w:rPr>
          <w:color w:val="auto"/>
        </w:rPr>
        <w:t xml:space="preserve">(although the consumer can lock the door from the inside) </w:t>
      </w:r>
      <w:r w:rsidR="00C863C8" w:rsidRPr="00FB16B3">
        <w:rPr>
          <w:color w:val="auto"/>
        </w:rPr>
        <w:t xml:space="preserve">and </w:t>
      </w:r>
      <w:r w:rsidR="00BF52F0" w:rsidRPr="00FB16B3">
        <w:rPr>
          <w:color w:val="auto"/>
        </w:rPr>
        <w:t xml:space="preserve">consumers </w:t>
      </w:r>
      <w:r w:rsidR="00353DF4" w:rsidRPr="00FB16B3">
        <w:rPr>
          <w:color w:val="auto"/>
        </w:rPr>
        <w:t xml:space="preserve">personal care items </w:t>
      </w:r>
      <w:r w:rsidR="00FF58BD" w:rsidRPr="00FB16B3">
        <w:rPr>
          <w:color w:val="auto"/>
        </w:rPr>
        <w:t>left to be observed by others.</w:t>
      </w:r>
    </w:p>
    <w:p w14:paraId="3FE3ED3F" w14:textId="0254F100" w:rsidR="003F57AF" w:rsidRPr="00FB16B3" w:rsidRDefault="00FF58BD" w:rsidP="003F57AF">
      <w:pPr>
        <w:rPr>
          <w:color w:val="auto"/>
        </w:rPr>
      </w:pPr>
      <w:r w:rsidRPr="00FB16B3">
        <w:rPr>
          <w:color w:val="auto"/>
        </w:rPr>
        <w:t xml:space="preserve">I </w:t>
      </w:r>
      <w:r w:rsidR="00E0004A" w:rsidRPr="00FB16B3">
        <w:rPr>
          <w:color w:val="auto"/>
        </w:rPr>
        <w:t xml:space="preserve">accept </w:t>
      </w:r>
      <w:r w:rsidRPr="00FB16B3">
        <w:rPr>
          <w:color w:val="auto"/>
        </w:rPr>
        <w:t xml:space="preserve">the approved providers response that </w:t>
      </w:r>
      <w:r w:rsidR="00DA1024" w:rsidRPr="00FB16B3">
        <w:rPr>
          <w:color w:val="auto"/>
        </w:rPr>
        <w:t xml:space="preserve">in relation to this requirement </w:t>
      </w:r>
      <w:r w:rsidR="008F3D80" w:rsidRPr="00FB16B3">
        <w:rPr>
          <w:color w:val="auto"/>
        </w:rPr>
        <w:t>the</w:t>
      </w:r>
      <w:r w:rsidR="00D8149D" w:rsidRPr="00FB16B3">
        <w:rPr>
          <w:color w:val="auto"/>
        </w:rPr>
        <w:t xml:space="preserve"> provider has </w:t>
      </w:r>
      <w:r w:rsidR="00B86CB7" w:rsidRPr="00FB16B3">
        <w:rPr>
          <w:color w:val="auto"/>
        </w:rPr>
        <w:t>p</w:t>
      </w:r>
      <w:r w:rsidR="008F3D80" w:rsidRPr="00FB16B3">
        <w:rPr>
          <w:color w:val="auto"/>
        </w:rPr>
        <w:t xml:space="preserve">olicies and procedures </w:t>
      </w:r>
      <w:r w:rsidR="00DA1024" w:rsidRPr="00FB16B3">
        <w:rPr>
          <w:color w:val="auto"/>
        </w:rPr>
        <w:t xml:space="preserve">which </w:t>
      </w:r>
      <w:r w:rsidR="006633C7" w:rsidRPr="00FB16B3">
        <w:rPr>
          <w:color w:val="auto"/>
        </w:rPr>
        <w:t xml:space="preserve">form part of a care planning process and this includes </w:t>
      </w:r>
      <w:r w:rsidR="00E0004A" w:rsidRPr="00FB16B3">
        <w:rPr>
          <w:color w:val="auto"/>
        </w:rPr>
        <w:t>acknowle</w:t>
      </w:r>
      <w:r w:rsidR="006633C7" w:rsidRPr="00FB16B3">
        <w:rPr>
          <w:color w:val="auto"/>
        </w:rPr>
        <w:t xml:space="preserve">dgement of diversity. </w:t>
      </w:r>
      <w:r w:rsidR="003F57AF" w:rsidRPr="00FB16B3">
        <w:rPr>
          <w:color w:val="auto"/>
        </w:rPr>
        <w:t xml:space="preserve">In addition, </w:t>
      </w:r>
      <w:r w:rsidR="004221B1" w:rsidRPr="00FB16B3">
        <w:rPr>
          <w:color w:val="auto"/>
        </w:rPr>
        <w:t xml:space="preserve">since the audit </w:t>
      </w:r>
      <w:r w:rsidR="003F57AF" w:rsidRPr="00FB16B3">
        <w:rPr>
          <w:color w:val="auto"/>
        </w:rPr>
        <w:t>the approved provider has commenced a range of activities including staff training and the provision of resources to better support care for consumers of a culturally diverse background and consumers whose dignity was compromised at the time of the audit.</w:t>
      </w:r>
    </w:p>
    <w:p w14:paraId="2BCB08ED" w14:textId="5FA74FFB" w:rsidR="00CC0B55" w:rsidRPr="00FB16B3" w:rsidRDefault="006633C7" w:rsidP="00154403">
      <w:pPr>
        <w:rPr>
          <w:color w:val="auto"/>
        </w:rPr>
      </w:pPr>
      <w:r w:rsidRPr="00FB16B3">
        <w:rPr>
          <w:color w:val="auto"/>
        </w:rPr>
        <w:t xml:space="preserve">However </w:t>
      </w:r>
      <w:r w:rsidR="00556F42" w:rsidRPr="00FB16B3">
        <w:rPr>
          <w:color w:val="auto"/>
        </w:rPr>
        <w:t xml:space="preserve">the evidence from the assessment team indicates </w:t>
      </w:r>
      <w:r w:rsidRPr="00FB16B3">
        <w:rPr>
          <w:color w:val="auto"/>
        </w:rPr>
        <w:t>the</w:t>
      </w:r>
      <w:r w:rsidR="00583972" w:rsidRPr="00FB16B3">
        <w:rPr>
          <w:color w:val="auto"/>
        </w:rPr>
        <w:t xml:space="preserve"> policies and procedures </w:t>
      </w:r>
      <w:r w:rsidRPr="00FB16B3">
        <w:rPr>
          <w:color w:val="auto"/>
        </w:rPr>
        <w:t xml:space="preserve">were not used </w:t>
      </w:r>
      <w:r w:rsidR="00CC0B55" w:rsidRPr="00FB16B3">
        <w:rPr>
          <w:color w:val="auto"/>
        </w:rPr>
        <w:t>to full effect at the service and did not always inform care delivery</w:t>
      </w:r>
      <w:r w:rsidR="00BB5E98" w:rsidRPr="00FB16B3">
        <w:rPr>
          <w:color w:val="auto"/>
        </w:rPr>
        <w:t xml:space="preserve"> so that all consumers</w:t>
      </w:r>
      <w:r w:rsidR="00B17AB1" w:rsidRPr="00FB16B3">
        <w:rPr>
          <w:color w:val="auto"/>
        </w:rPr>
        <w:t xml:space="preserve"> were treated with dignity and their culture and diversity valued. </w:t>
      </w:r>
    </w:p>
    <w:p w14:paraId="7469ACBD" w14:textId="07554C30" w:rsidR="00154403" w:rsidRPr="00FB16B3" w:rsidRDefault="00D70B07" w:rsidP="00D70B07">
      <w:pPr>
        <w:rPr>
          <w:color w:val="auto"/>
        </w:rPr>
      </w:pPr>
      <w:r w:rsidRPr="00FB16B3">
        <w:rPr>
          <w:color w:val="auto"/>
        </w:rPr>
        <w:t xml:space="preserve">I find this requirement Non-compliant. </w:t>
      </w:r>
    </w:p>
    <w:p w14:paraId="7469ACBE" w14:textId="584F6B0A" w:rsidR="00154403" w:rsidRDefault="00234E06" w:rsidP="00154403">
      <w:pPr>
        <w:pStyle w:val="Heading3"/>
      </w:pPr>
      <w:r>
        <w:t>Requirement 1(3)(b)</w:t>
      </w:r>
      <w:r>
        <w:tab/>
        <w:t>Non-compliant</w:t>
      </w:r>
    </w:p>
    <w:p w14:paraId="7469ACBF" w14:textId="77777777" w:rsidR="00154403" w:rsidRPr="000404BE" w:rsidRDefault="00234E06" w:rsidP="00154403">
      <w:pPr>
        <w:rPr>
          <w:i/>
        </w:rPr>
      </w:pPr>
      <w:r w:rsidRPr="000404BE">
        <w:rPr>
          <w:i/>
        </w:rPr>
        <w:t>Care and services are culturally safe.</w:t>
      </w:r>
    </w:p>
    <w:p w14:paraId="6D303128" w14:textId="7B6F990B" w:rsidR="00517CC0" w:rsidRPr="00FB16B3" w:rsidRDefault="00A33ACE" w:rsidP="00154403">
      <w:pPr>
        <w:rPr>
          <w:color w:val="auto"/>
        </w:rPr>
      </w:pPr>
      <w:r w:rsidRPr="00FB16B3">
        <w:rPr>
          <w:color w:val="auto"/>
        </w:rPr>
        <w:t>Although t</w:t>
      </w:r>
      <w:r w:rsidR="00E01A94" w:rsidRPr="00FB16B3">
        <w:rPr>
          <w:color w:val="auto"/>
        </w:rPr>
        <w:t xml:space="preserve">he assessment team provided evidence </w:t>
      </w:r>
      <w:r w:rsidRPr="00FB16B3">
        <w:rPr>
          <w:color w:val="auto"/>
        </w:rPr>
        <w:t xml:space="preserve">that there are policies and procedures in place in relation to cultural safety and diversity, </w:t>
      </w:r>
      <w:r w:rsidR="00644C7C" w:rsidRPr="00FB16B3">
        <w:rPr>
          <w:color w:val="auto"/>
        </w:rPr>
        <w:t xml:space="preserve">the team also provided </w:t>
      </w:r>
      <w:r w:rsidR="00F36F3D" w:rsidRPr="00FB16B3">
        <w:rPr>
          <w:color w:val="auto"/>
        </w:rPr>
        <w:t xml:space="preserve">in relation to specific consumers where </w:t>
      </w:r>
      <w:r w:rsidR="00E01A94" w:rsidRPr="00FB16B3">
        <w:rPr>
          <w:color w:val="auto"/>
        </w:rPr>
        <w:t xml:space="preserve">care and services </w:t>
      </w:r>
      <w:r w:rsidR="00FE1C7A" w:rsidRPr="00FB16B3">
        <w:rPr>
          <w:color w:val="auto"/>
        </w:rPr>
        <w:t>have</w:t>
      </w:r>
      <w:r w:rsidR="004262BA" w:rsidRPr="00FB16B3">
        <w:rPr>
          <w:color w:val="auto"/>
        </w:rPr>
        <w:t xml:space="preserve"> not </w:t>
      </w:r>
      <w:r w:rsidR="00FE1C7A" w:rsidRPr="00FB16B3">
        <w:rPr>
          <w:color w:val="auto"/>
        </w:rPr>
        <w:t xml:space="preserve">been </w:t>
      </w:r>
      <w:r w:rsidR="004262BA" w:rsidRPr="00FB16B3">
        <w:rPr>
          <w:color w:val="auto"/>
        </w:rPr>
        <w:t>provided in a culturally safe way</w:t>
      </w:r>
      <w:r w:rsidR="000B7698" w:rsidRPr="00FB16B3">
        <w:rPr>
          <w:color w:val="auto"/>
        </w:rPr>
        <w:t xml:space="preserve"> and that information </w:t>
      </w:r>
      <w:r w:rsidR="00517CC0" w:rsidRPr="00FB16B3">
        <w:rPr>
          <w:color w:val="auto"/>
        </w:rPr>
        <w:t xml:space="preserve">about consumers customs, values and beliefs are </w:t>
      </w:r>
      <w:r w:rsidR="00644C7C" w:rsidRPr="00FB16B3">
        <w:rPr>
          <w:color w:val="auto"/>
        </w:rPr>
        <w:t xml:space="preserve">not </w:t>
      </w:r>
      <w:r w:rsidR="00517CC0" w:rsidRPr="00FB16B3">
        <w:rPr>
          <w:color w:val="auto"/>
        </w:rPr>
        <w:t>collected to inform care.</w:t>
      </w:r>
    </w:p>
    <w:p w14:paraId="6DF7C520" w14:textId="5552484C" w:rsidR="00C247D4" w:rsidRPr="00FB16B3" w:rsidRDefault="00C247D4" w:rsidP="00154403">
      <w:pPr>
        <w:rPr>
          <w:color w:val="auto"/>
        </w:rPr>
      </w:pPr>
    </w:p>
    <w:p w14:paraId="50AC6632" w14:textId="77777777" w:rsidR="00C247D4" w:rsidRPr="00FB16B3" w:rsidRDefault="00C247D4" w:rsidP="00154403">
      <w:pPr>
        <w:rPr>
          <w:color w:val="auto"/>
        </w:rPr>
      </w:pPr>
    </w:p>
    <w:p w14:paraId="1E3D1A46" w14:textId="0E16FB95" w:rsidR="00517CC0" w:rsidRPr="00FB16B3" w:rsidRDefault="00FE1C7A" w:rsidP="00154403">
      <w:pPr>
        <w:rPr>
          <w:color w:val="auto"/>
        </w:rPr>
      </w:pPr>
      <w:r w:rsidRPr="00FB16B3">
        <w:rPr>
          <w:color w:val="auto"/>
        </w:rPr>
        <w:t xml:space="preserve">The approved providers response </w:t>
      </w:r>
      <w:r w:rsidR="00151EEB" w:rsidRPr="00FB16B3">
        <w:rPr>
          <w:color w:val="auto"/>
        </w:rPr>
        <w:t xml:space="preserve">states the approved provider had already identified gaps in resources to support culturally </w:t>
      </w:r>
      <w:r w:rsidR="00C04EA2" w:rsidRPr="00FB16B3">
        <w:rPr>
          <w:color w:val="auto"/>
        </w:rPr>
        <w:t>safe care and this matter is being addressed.</w:t>
      </w:r>
    </w:p>
    <w:p w14:paraId="1C7FA5FE" w14:textId="3F0C4364" w:rsidR="00C04EA2" w:rsidRPr="00FB16B3" w:rsidRDefault="00C04EA2" w:rsidP="00154403">
      <w:pPr>
        <w:rPr>
          <w:color w:val="auto"/>
        </w:rPr>
      </w:pPr>
      <w:r w:rsidRPr="00FB16B3">
        <w:rPr>
          <w:color w:val="auto"/>
        </w:rPr>
        <w:t xml:space="preserve">However at the time of the audit </w:t>
      </w:r>
      <w:r w:rsidR="00CC6041" w:rsidRPr="00FB16B3">
        <w:rPr>
          <w:color w:val="auto"/>
        </w:rPr>
        <w:t>these were not in place and the assessment team identified consumers who were not receiving culturally safe care</w:t>
      </w:r>
    </w:p>
    <w:p w14:paraId="476CD78C" w14:textId="442CA450" w:rsidR="00CC6041" w:rsidRPr="00FB16B3" w:rsidRDefault="00CC6041" w:rsidP="00154403">
      <w:pPr>
        <w:rPr>
          <w:color w:val="auto"/>
        </w:rPr>
      </w:pPr>
      <w:r w:rsidRPr="00FB16B3">
        <w:rPr>
          <w:color w:val="auto"/>
        </w:rPr>
        <w:t>I find this requirement i</w:t>
      </w:r>
      <w:r w:rsidR="00531422" w:rsidRPr="00FB16B3">
        <w:rPr>
          <w:color w:val="auto"/>
        </w:rPr>
        <w:t>s</w:t>
      </w:r>
      <w:r w:rsidRPr="00FB16B3">
        <w:rPr>
          <w:color w:val="auto"/>
        </w:rPr>
        <w:t xml:space="preserve"> non-compliant</w:t>
      </w:r>
    </w:p>
    <w:p w14:paraId="7469ACC1" w14:textId="49421E18" w:rsidR="00154403" w:rsidRPr="00DD02D3" w:rsidRDefault="00234E06" w:rsidP="00154403">
      <w:pPr>
        <w:pStyle w:val="Heading3"/>
      </w:pPr>
      <w:r w:rsidRPr="00DD02D3">
        <w:t>Requirement 1(3)(c)</w:t>
      </w:r>
      <w:r w:rsidRPr="00DD02D3">
        <w:tab/>
        <w:t>Non-compliant</w:t>
      </w:r>
    </w:p>
    <w:p w14:paraId="7469ACC2" w14:textId="77777777" w:rsidR="00154403" w:rsidRPr="000404BE" w:rsidRDefault="00234E06" w:rsidP="00154403">
      <w:pPr>
        <w:tabs>
          <w:tab w:val="right" w:pos="9026"/>
        </w:tabs>
        <w:spacing w:before="0" w:after="0"/>
        <w:outlineLvl w:val="4"/>
        <w:rPr>
          <w:i/>
        </w:rPr>
      </w:pPr>
      <w:r w:rsidRPr="000404BE">
        <w:rPr>
          <w:i/>
        </w:rPr>
        <w:t xml:space="preserve">Each consumer is supported to exercise choice and independence, including to: </w:t>
      </w:r>
    </w:p>
    <w:p w14:paraId="7469ACC3" w14:textId="77777777" w:rsidR="00154403" w:rsidRPr="000404BE" w:rsidRDefault="00234E06" w:rsidP="005126D9">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7469ACC4" w14:textId="77777777" w:rsidR="00154403" w:rsidRPr="000404BE" w:rsidRDefault="00234E06" w:rsidP="005126D9">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7469ACC5" w14:textId="77777777" w:rsidR="00D2235F" w:rsidRPr="000404BE" w:rsidRDefault="00234E06" w:rsidP="005126D9">
      <w:pPr>
        <w:numPr>
          <w:ilvl w:val="0"/>
          <w:numId w:val="11"/>
        </w:numPr>
        <w:tabs>
          <w:tab w:val="right" w:pos="9026"/>
        </w:tabs>
        <w:spacing w:before="0" w:after="0"/>
        <w:ind w:left="567" w:hanging="425"/>
        <w:outlineLvl w:val="4"/>
        <w:rPr>
          <w:i/>
        </w:rPr>
      </w:pPr>
      <w:r w:rsidRPr="000404BE">
        <w:rPr>
          <w:i/>
        </w:rPr>
        <w:t xml:space="preserve">communicate their decisions; and </w:t>
      </w:r>
    </w:p>
    <w:p w14:paraId="7469ACC6" w14:textId="77777777" w:rsidR="00154403" w:rsidRPr="000404BE" w:rsidRDefault="00234E06" w:rsidP="005126D9">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2EF30A8D" w14:textId="0497C558" w:rsidR="009C03F7" w:rsidRPr="00960FFC" w:rsidRDefault="009C03F7" w:rsidP="00960FFC">
      <w:pPr>
        <w:spacing w:after="0"/>
        <w:rPr>
          <w:color w:val="auto"/>
        </w:rPr>
      </w:pPr>
      <w:r w:rsidRPr="00960FFC">
        <w:rPr>
          <w:color w:val="auto"/>
        </w:rPr>
        <w:t xml:space="preserve">In relation to decision-making, </w:t>
      </w:r>
      <w:r w:rsidR="00960FFC">
        <w:rPr>
          <w:color w:val="auto"/>
        </w:rPr>
        <w:t xml:space="preserve">the Assessment team </w:t>
      </w:r>
      <w:r w:rsidR="00283B16">
        <w:rPr>
          <w:color w:val="auto"/>
        </w:rPr>
        <w:t xml:space="preserve">interviewed </w:t>
      </w:r>
      <w:r w:rsidRPr="00960FFC">
        <w:rPr>
          <w:color w:val="auto"/>
        </w:rPr>
        <w:t>15</w:t>
      </w:r>
      <w:r w:rsidRPr="00960FFC">
        <w:rPr>
          <w:color w:val="FF0000"/>
        </w:rPr>
        <w:t xml:space="preserve"> </w:t>
      </w:r>
      <w:r w:rsidRPr="00960FFC">
        <w:rPr>
          <w:color w:val="auto"/>
        </w:rPr>
        <w:t xml:space="preserve">consumers/representatives. Some recalled a case conference or other discussion about the consumer’s care plan, but most said this was some time ago. </w:t>
      </w:r>
      <w:r w:rsidR="008C263B">
        <w:rPr>
          <w:color w:val="auto"/>
        </w:rPr>
        <w:t>O</w:t>
      </w:r>
      <w:r w:rsidRPr="00960FFC">
        <w:rPr>
          <w:color w:val="auto"/>
        </w:rPr>
        <w:t xml:space="preserve">ne representative who said a case conference had recently taken place explained they were not invited to provide input into the care plan (such as identifying the consumer’s goals or preferences), rather they were told about things. Others did not recall a case conference or other discussion about the consumer’s care plan having occurred. </w:t>
      </w:r>
    </w:p>
    <w:p w14:paraId="36384C2C" w14:textId="04BF974B" w:rsidR="00B1122A" w:rsidRPr="009373CF" w:rsidRDefault="00B31ADC" w:rsidP="00B1122A">
      <w:pPr>
        <w:rPr>
          <w:color w:val="auto"/>
        </w:rPr>
      </w:pPr>
      <w:r w:rsidRPr="009373CF">
        <w:rPr>
          <w:color w:val="auto"/>
        </w:rPr>
        <w:t xml:space="preserve">Staff </w:t>
      </w:r>
      <w:r w:rsidR="008C263B">
        <w:rPr>
          <w:color w:val="auto"/>
        </w:rPr>
        <w:t xml:space="preserve">interviewed by the Assessment team </w:t>
      </w:r>
      <w:r w:rsidRPr="009373CF">
        <w:rPr>
          <w:color w:val="auto"/>
        </w:rPr>
        <w:t xml:space="preserve">generally could not </w:t>
      </w:r>
      <w:r w:rsidRPr="009373CF">
        <w:rPr>
          <w:rFonts w:eastAsia="Calibri"/>
          <w:color w:val="auto"/>
          <w:lang w:eastAsia="en-US"/>
        </w:rPr>
        <w:t>describe how each consumer is supported to make informed choices about their care and services</w:t>
      </w:r>
      <w:r w:rsidR="002D1403">
        <w:rPr>
          <w:rFonts w:eastAsia="Calibri"/>
          <w:color w:val="auto"/>
          <w:lang w:eastAsia="en-US"/>
        </w:rPr>
        <w:t xml:space="preserve"> and w</w:t>
      </w:r>
      <w:r w:rsidR="00B1122A" w:rsidRPr="009373CF">
        <w:rPr>
          <w:color w:val="auto"/>
        </w:rPr>
        <w:t>hile many of the consumers’ care and service records included a case conference record, this is a list of topics discussed with no or little information about the nature of the discussion. It is not evident that consumers (or a representative on their behalf) are being enabled through these discussions to make decisions about the consumer’s care and services.</w:t>
      </w:r>
    </w:p>
    <w:p w14:paraId="384B2788" w14:textId="3F83422B" w:rsidR="00B1122A" w:rsidRPr="00FB16B3" w:rsidRDefault="00797425" w:rsidP="00154403">
      <w:pPr>
        <w:rPr>
          <w:rFonts w:eastAsia="Calibri"/>
          <w:color w:val="auto"/>
          <w:lang w:eastAsia="en-US"/>
        </w:rPr>
      </w:pPr>
      <w:r w:rsidRPr="00FB16B3">
        <w:rPr>
          <w:rFonts w:eastAsia="Calibri"/>
          <w:color w:val="auto"/>
          <w:lang w:eastAsia="en-US"/>
        </w:rPr>
        <w:t>The Assessment team also found evidence of confusion within the service about</w:t>
      </w:r>
      <w:r w:rsidR="00734C14" w:rsidRPr="00FB16B3">
        <w:rPr>
          <w:rFonts w:eastAsia="Calibri"/>
          <w:color w:val="auto"/>
          <w:lang w:eastAsia="en-US"/>
        </w:rPr>
        <w:t xml:space="preserve"> who should be involved in decision making on behalf of consumers </w:t>
      </w:r>
    </w:p>
    <w:p w14:paraId="298E36C7" w14:textId="79CA42CF" w:rsidR="00734C14" w:rsidRPr="00FB16B3" w:rsidRDefault="001405E8" w:rsidP="00154403">
      <w:pPr>
        <w:rPr>
          <w:rFonts w:eastAsia="Calibri"/>
          <w:color w:val="auto"/>
          <w:lang w:eastAsia="en-US"/>
        </w:rPr>
      </w:pPr>
      <w:r w:rsidRPr="00FB16B3">
        <w:rPr>
          <w:rFonts w:eastAsia="Calibri"/>
          <w:color w:val="auto"/>
          <w:lang w:eastAsia="en-US"/>
        </w:rPr>
        <w:t>However</w:t>
      </w:r>
      <w:r w:rsidR="00FB16B3">
        <w:rPr>
          <w:rFonts w:eastAsia="Calibri"/>
          <w:color w:val="auto"/>
          <w:lang w:eastAsia="en-US"/>
        </w:rPr>
        <w:t>,</w:t>
      </w:r>
      <w:r w:rsidRPr="00FB16B3">
        <w:rPr>
          <w:rFonts w:eastAsia="Calibri"/>
          <w:color w:val="auto"/>
          <w:lang w:eastAsia="en-US"/>
        </w:rPr>
        <w:t xml:space="preserve"> th</w:t>
      </w:r>
      <w:r w:rsidR="00581D7D" w:rsidRPr="00FB16B3">
        <w:rPr>
          <w:rFonts w:eastAsia="Calibri"/>
          <w:color w:val="auto"/>
          <w:lang w:eastAsia="en-US"/>
        </w:rPr>
        <w:t xml:space="preserve">e team found that consumers are able to make and maintain relationships </w:t>
      </w:r>
      <w:r w:rsidR="007E039B" w:rsidRPr="00FB16B3">
        <w:rPr>
          <w:rFonts w:eastAsia="Calibri"/>
          <w:color w:val="auto"/>
          <w:lang w:eastAsia="en-US"/>
        </w:rPr>
        <w:t>of their choice</w:t>
      </w:r>
    </w:p>
    <w:p w14:paraId="54D6DBD1" w14:textId="51BBB359" w:rsidR="007E039B" w:rsidRDefault="007E039B" w:rsidP="00154403">
      <w:pPr>
        <w:rPr>
          <w:rFonts w:eastAsia="Calibri"/>
          <w:color w:val="0000FF"/>
          <w:lang w:eastAsia="en-US"/>
        </w:rPr>
      </w:pPr>
    </w:p>
    <w:p w14:paraId="28DC2FAE" w14:textId="4F99EDA0" w:rsidR="007E039B" w:rsidRPr="00FB16B3" w:rsidRDefault="007E039B" w:rsidP="00154403">
      <w:pPr>
        <w:rPr>
          <w:rFonts w:eastAsia="Calibri"/>
          <w:color w:val="auto"/>
          <w:lang w:eastAsia="en-US"/>
        </w:rPr>
      </w:pPr>
      <w:r w:rsidRPr="00FB16B3">
        <w:rPr>
          <w:rFonts w:eastAsia="Calibri"/>
          <w:color w:val="auto"/>
          <w:lang w:eastAsia="en-US"/>
        </w:rPr>
        <w:lastRenderedPageBreak/>
        <w:t>The approve providers response does not dispute the teams findings</w:t>
      </w:r>
      <w:r w:rsidR="00C77D56" w:rsidRPr="00FB16B3">
        <w:rPr>
          <w:rFonts w:eastAsia="Calibri"/>
          <w:color w:val="auto"/>
          <w:lang w:eastAsia="en-US"/>
        </w:rPr>
        <w:t xml:space="preserve"> and acknowledges consumers have a r</w:t>
      </w:r>
      <w:r w:rsidR="007511E0" w:rsidRPr="00FB16B3">
        <w:rPr>
          <w:rFonts w:eastAsia="Calibri"/>
          <w:color w:val="auto"/>
          <w:lang w:eastAsia="en-US"/>
        </w:rPr>
        <w:t xml:space="preserve">ight to clarify the level of involvement of others in care and decision making. </w:t>
      </w:r>
      <w:r w:rsidR="00823046" w:rsidRPr="00FB16B3">
        <w:rPr>
          <w:rFonts w:eastAsia="Calibri"/>
          <w:color w:val="auto"/>
          <w:lang w:eastAsia="en-US"/>
        </w:rPr>
        <w:t>The response also prov</w:t>
      </w:r>
      <w:r w:rsidR="004115AC" w:rsidRPr="00FB16B3">
        <w:rPr>
          <w:rFonts w:eastAsia="Calibri"/>
          <w:color w:val="auto"/>
          <w:lang w:eastAsia="en-US"/>
        </w:rPr>
        <w:t>i</w:t>
      </w:r>
      <w:r w:rsidR="00823046" w:rsidRPr="00FB16B3">
        <w:rPr>
          <w:rFonts w:eastAsia="Calibri"/>
          <w:color w:val="auto"/>
          <w:lang w:eastAsia="en-US"/>
        </w:rPr>
        <w:t xml:space="preserve">des evidence </w:t>
      </w:r>
      <w:r w:rsidR="004115AC" w:rsidRPr="00FB16B3">
        <w:rPr>
          <w:rFonts w:eastAsia="Calibri"/>
          <w:color w:val="auto"/>
          <w:lang w:eastAsia="en-US"/>
        </w:rPr>
        <w:t>of improvements in relation to this requirement including updating policies, conducting review</w:t>
      </w:r>
      <w:r w:rsidR="00F26C2A" w:rsidRPr="00FB16B3">
        <w:rPr>
          <w:rFonts w:eastAsia="Calibri"/>
          <w:color w:val="auto"/>
          <w:lang w:eastAsia="en-US"/>
        </w:rPr>
        <w:t>s of care plans and goal setting and further staff education.</w:t>
      </w:r>
    </w:p>
    <w:p w14:paraId="4942E203" w14:textId="224464FE" w:rsidR="00F26C2A" w:rsidRPr="00FB16B3" w:rsidRDefault="00F26C2A" w:rsidP="00154403">
      <w:pPr>
        <w:rPr>
          <w:rFonts w:eastAsia="Calibri"/>
          <w:color w:val="auto"/>
          <w:lang w:eastAsia="en-US"/>
        </w:rPr>
      </w:pPr>
      <w:r w:rsidRPr="00FB16B3">
        <w:rPr>
          <w:rFonts w:eastAsia="Calibri"/>
          <w:color w:val="auto"/>
          <w:lang w:eastAsia="en-US"/>
        </w:rPr>
        <w:t xml:space="preserve">However this has occurred </w:t>
      </w:r>
      <w:r w:rsidR="00822465" w:rsidRPr="00FB16B3">
        <w:rPr>
          <w:rFonts w:eastAsia="Calibri"/>
          <w:color w:val="auto"/>
          <w:lang w:eastAsia="en-US"/>
        </w:rPr>
        <w:t>only after the issues were identified t</w:t>
      </w:r>
      <w:r w:rsidR="0024283B" w:rsidRPr="00FB16B3">
        <w:rPr>
          <w:rFonts w:eastAsia="Calibri"/>
          <w:color w:val="auto"/>
          <w:lang w:eastAsia="en-US"/>
        </w:rPr>
        <w:t xml:space="preserve">hrough and </w:t>
      </w:r>
      <w:r w:rsidRPr="00FB16B3">
        <w:rPr>
          <w:rFonts w:eastAsia="Calibri"/>
          <w:color w:val="auto"/>
          <w:lang w:eastAsia="en-US"/>
        </w:rPr>
        <w:t>post the audit</w:t>
      </w:r>
      <w:r w:rsidR="0024283B" w:rsidRPr="00FB16B3">
        <w:rPr>
          <w:rFonts w:eastAsia="Calibri"/>
          <w:color w:val="auto"/>
          <w:lang w:eastAsia="en-US"/>
        </w:rPr>
        <w:t>. In</w:t>
      </w:r>
      <w:r w:rsidR="00044310" w:rsidRPr="00FB16B3">
        <w:rPr>
          <w:rFonts w:eastAsia="Calibri"/>
          <w:color w:val="auto"/>
          <w:lang w:eastAsia="en-US"/>
        </w:rPr>
        <w:t xml:space="preserve"> </w:t>
      </w:r>
      <w:r w:rsidR="0024283B" w:rsidRPr="00FB16B3">
        <w:rPr>
          <w:rFonts w:eastAsia="Calibri"/>
          <w:color w:val="auto"/>
          <w:lang w:eastAsia="en-US"/>
        </w:rPr>
        <w:t>additi</w:t>
      </w:r>
      <w:r w:rsidR="00044310" w:rsidRPr="00FB16B3">
        <w:rPr>
          <w:rFonts w:eastAsia="Calibri"/>
          <w:color w:val="auto"/>
          <w:lang w:eastAsia="en-US"/>
        </w:rPr>
        <w:t>o</w:t>
      </w:r>
      <w:r w:rsidR="0024283B" w:rsidRPr="00FB16B3">
        <w:rPr>
          <w:rFonts w:eastAsia="Calibri"/>
          <w:color w:val="auto"/>
          <w:lang w:eastAsia="en-US"/>
        </w:rPr>
        <w:t>n improvements are stil</w:t>
      </w:r>
      <w:r w:rsidR="00512D37" w:rsidRPr="00FB16B3">
        <w:rPr>
          <w:rFonts w:eastAsia="Calibri"/>
          <w:color w:val="auto"/>
          <w:lang w:eastAsia="en-US"/>
        </w:rPr>
        <w:t>l to be actioned including in relation to staff training</w:t>
      </w:r>
      <w:r w:rsidR="0070372E" w:rsidRPr="00FB16B3">
        <w:rPr>
          <w:rFonts w:eastAsia="Calibri"/>
          <w:color w:val="auto"/>
          <w:lang w:eastAsia="en-US"/>
        </w:rPr>
        <w:t xml:space="preserve"> and review of care plans</w:t>
      </w:r>
      <w:r w:rsidR="00044310" w:rsidRPr="00FB16B3">
        <w:rPr>
          <w:rFonts w:eastAsia="Calibri"/>
          <w:color w:val="auto"/>
          <w:lang w:eastAsia="en-US"/>
        </w:rPr>
        <w:t>.</w:t>
      </w:r>
    </w:p>
    <w:p w14:paraId="252D1D9D" w14:textId="6B3B0AE2" w:rsidR="00044310" w:rsidRPr="00FB16B3" w:rsidRDefault="00044310" w:rsidP="00154403">
      <w:pPr>
        <w:rPr>
          <w:rFonts w:eastAsia="Calibri"/>
          <w:color w:val="auto"/>
          <w:lang w:eastAsia="en-US"/>
        </w:rPr>
      </w:pPr>
      <w:r w:rsidRPr="00FB16B3">
        <w:rPr>
          <w:rFonts w:eastAsia="Calibri"/>
          <w:color w:val="auto"/>
          <w:lang w:eastAsia="en-US"/>
        </w:rPr>
        <w:t>I find this requirement is non-compliant.</w:t>
      </w:r>
    </w:p>
    <w:p w14:paraId="7469ACC8" w14:textId="64A53436" w:rsidR="00154403" w:rsidRDefault="00234E06" w:rsidP="00154403">
      <w:pPr>
        <w:pStyle w:val="Heading3"/>
      </w:pPr>
      <w:r>
        <w:t>Requirement 1(3)(d)</w:t>
      </w:r>
      <w:r>
        <w:tab/>
        <w:t>Non-compliant</w:t>
      </w:r>
    </w:p>
    <w:p w14:paraId="7469ACC9" w14:textId="16E46133" w:rsidR="00154403" w:rsidRDefault="00234E06" w:rsidP="00154403">
      <w:pPr>
        <w:rPr>
          <w:i/>
        </w:rPr>
      </w:pPr>
      <w:r w:rsidRPr="000404BE">
        <w:rPr>
          <w:i/>
        </w:rPr>
        <w:t>Each consumer is supported to take risks to enable them to live the best life they can.</w:t>
      </w:r>
    </w:p>
    <w:p w14:paraId="7C23F43B" w14:textId="17C38AFF" w:rsidR="008D7C9C" w:rsidRDefault="00B53327" w:rsidP="00154403">
      <w:r>
        <w:t>The team identified that while service staff have an understanding of risk mitigation, the</w:t>
      </w:r>
      <w:r w:rsidR="00B5780F">
        <w:t xml:space="preserve">y did not have an understanding of enabling consumers to take risks. The approved providers response </w:t>
      </w:r>
      <w:r w:rsidR="003C742B">
        <w:t>a</w:t>
      </w:r>
      <w:r w:rsidR="00B5780F">
        <w:t>cknowledges th</w:t>
      </w:r>
      <w:r w:rsidR="003C742B">
        <w:t xml:space="preserve">e need to improve consumers ability to </w:t>
      </w:r>
      <w:r w:rsidR="00FE2E40">
        <w:t>take risk and informed decision making</w:t>
      </w:r>
      <w:r w:rsidR="00646D21">
        <w:t xml:space="preserve">. I note </w:t>
      </w:r>
      <w:r w:rsidR="00933A6C">
        <w:t xml:space="preserve">the approved provider </w:t>
      </w:r>
      <w:r w:rsidR="00D729DA">
        <w:t xml:space="preserve">has identified ways to improve this including staff education to be completed by </w:t>
      </w:r>
      <w:r w:rsidR="008D7C9C">
        <w:t>the end of August 2020.</w:t>
      </w:r>
    </w:p>
    <w:p w14:paraId="7469ACCA" w14:textId="263A918B" w:rsidR="00154403" w:rsidRDefault="008D7C9C" w:rsidP="00154403">
      <w:pPr>
        <w:rPr>
          <w:rFonts w:eastAsia="Calibri"/>
          <w:color w:val="0000FF"/>
          <w:lang w:eastAsia="en-US"/>
        </w:rPr>
      </w:pPr>
      <w:r>
        <w:t>However</w:t>
      </w:r>
      <w:r w:rsidR="00640154">
        <w:t>,</w:t>
      </w:r>
      <w:r>
        <w:t xml:space="preserve"> I find at the time of the audit th</w:t>
      </w:r>
      <w:r w:rsidR="00933A6C">
        <w:t xml:space="preserve">is </w:t>
      </w:r>
      <w:r>
        <w:t xml:space="preserve">requirement is Non compliant. </w:t>
      </w:r>
    </w:p>
    <w:p w14:paraId="7469ACCB" w14:textId="7B80E414" w:rsidR="00154403" w:rsidRDefault="00234E06" w:rsidP="00154403">
      <w:pPr>
        <w:pStyle w:val="Heading3"/>
      </w:pPr>
      <w:r>
        <w:t>Requirement 1(3)(e)</w:t>
      </w:r>
      <w:r>
        <w:tab/>
        <w:t>Compliant</w:t>
      </w:r>
    </w:p>
    <w:p w14:paraId="7469ACCC" w14:textId="77777777" w:rsidR="00154403" w:rsidRPr="000404BE" w:rsidRDefault="00234E06" w:rsidP="00154403">
      <w:pPr>
        <w:rPr>
          <w:i/>
        </w:rPr>
      </w:pPr>
      <w:r w:rsidRPr="000404BE">
        <w:rPr>
          <w:i/>
        </w:rPr>
        <w:t>Information provided to each consumer is current, accurate and timely, and communicated in a way that is clear, easy to understand and enables them to exercise choice.</w:t>
      </w:r>
    </w:p>
    <w:p w14:paraId="7469ACCE" w14:textId="27B7848E" w:rsidR="00154403" w:rsidRDefault="00234E06" w:rsidP="00154403">
      <w:pPr>
        <w:pStyle w:val="Heading3"/>
      </w:pPr>
      <w:r>
        <w:t>Requirement 1(3)(f)</w:t>
      </w:r>
      <w:r>
        <w:tab/>
        <w:t>Compliant</w:t>
      </w:r>
    </w:p>
    <w:p w14:paraId="7469ACCF" w14:textId="1DFE08C2" w:rsidR="00154403" w:rsidRDefault="00234E06" w:rsidP="00154403">
      <w:pPr>
        <w:rPr>
          <w:i/>
        </w:rPr>
      </w:pPr>
      <w:r w:rsidRPr="000404BE">
        <w:rPr>
          <w:i/>
        </w:rPr>
        <w:t>Each consumer’s privacy is respected and personal information is kept confidential.</w:t>
      </w:r>
    </w:p>
    <w:p w14:paraId="7469ACD0" w14:textId="6653DAF8" w:rsidR="00154403" w:rsidRDefault="00DC7298" w:rsidP="00154403">
      <w:pPr>
        <w:rPr>
          <w:rFonts w:eastAsia="Calibri"/>
          <w:color w:val="0000FF"/>
          <w:lang w:eastAsia="en-US"/>
        </w:rPr>
      </w:pPr>
    </w:p>
    <w:p w14:paraId="7469ACD1" w14:textId="77777777" w:rsidR="00154403" w:rsidRPr="00154403" w:rsidRDefault="00DC7298" w:rsidP="00154403"/>
    <w:p w14:paraId="7469ACD2" w14:textId="77777777" w:rsidR="00ED6B57" w:rsidRDefault="00DC7298"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469ACD3" w14:textId="3672EDFE" w:rsidR="00CB3BA9" w:rsidRDefault="00234E0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69ADB3" wp14:editId="7469ADB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90609"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469ACD4" w14:textId="77777777" w:rsidR="00ED6B57" w:rsidRPr="00ED6B57" w:rsidRDefault="00234E06" w:rsidP="00ED6B57">
      <w:pPr>
        <w:pStyle w:val="Heading3"/>
        <w:shd w:val="clear" w:color="auto" w:fill="F2F2F2" w:themeFill="background1" w:themeFillShade="F2"/>
      </w:pPr>
      <w:r w:rsidRPr="00ED6B57">
        <w:t>Consumer outcome:</w:t>
      </w:r>
    </w:p>
    <w:p w14:paraId="7469ACD5" w14:textId="77777777" w:rsidR="00ED6B57" w:rsidRPr="00ED6B57" w:rsidRDefault="00234E06" w:rsidP="005126D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69ACD6" w14:textId="77777777" w:rsidR="00ED6B57" w:rsidRPr="00ED6B57" w:rsidRDefault="00234E06" w:rsidP="00ED6B57">
      <w:pPr>
        <w:pStyle w:val="Heading3"/>
        <w:shd w:val="clear" w:color="auto" w:fill="F2F2F2" w:themeFill="background1" w:themeFillShade="F2"/>
      </w:pPr>
      <w:r w:rsidRPr="00ED6B57">
        <w:t>Organisation statement:</w:t>
      </w:r>
    </w:p>
    <w:p w14:paraId="7469ACD7" w14:textId="77777777" w:rsidR="00ED6B57" w:rsidRPr="00ED6B57" w:rsidRDefault="00234E06" w:rsidP="005126D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69ACD8" w14:textId="77777777" w:rsidR="00ED6B57" w:rsidRDefault="00234E06" w:rsidP="00ED6B57">
      <w:pPr>
        <w:pStyle w:val="Heading2"/>
      </w:pPr>
      <w:r>
        <w:t xml:space="preserve">Assessment </w:t>
      </w:r>
      <w:r w:rsidRPr="002B2C0F">
        <w:t>of Standard</w:t>
      </w:r>
      <w:r>
        <w:t xml:space="preserve"> 2</w:t>
      </w:r>
    </w:p>
    <w:p w14:paraId="24E98690" w14:textId="77777777" w:rsidR="008A53A8" w:rsidRPr="00163FEE" w:rsidRDefault="008A53A8" w:rsidP="008A53A8">
      <w:pPr>
        <w:rPr>
          <w:rFonts w:eastAsia="Calibri"/>
          <w:lang w:eastAsia="en-US"/>
        </w:rPr>
      </w:pPr>
      <w:r>
        <w:rPr>
          <w:rFonts w:eastAsia="Calibri"/>
          <w:color w:val="auto"/>
          <w:lang w:eastAsia="en-US"/>
        </w:rPr>
        <w:t>Overall</w:t>
      </w:r>
      <w:r w:rsidRPr="00426511">
        <w:rPr>
          <w:rFonts w:eastAsia="Calibri"/>
          <w:color w:val="auto"/>
          <w:lang w:eastAsia="en-US"/>
        </w:rPr>
        <w:t xml:space="preserve"> sampled consumers</w:t>
      </w:r>
      <w:r>
        <w:rPr>
          <w:rFonts w:eastAsia="Calibri"/>
          <w:color w:val="auto"/>
          <w:lang w:eastAsia="en-US"/>
        </w:rPr>
        <w:t xml:space="preserve"> (or </w:t>
      </w:r>
      <w:r w:rsidRPr="00426511">
        <w:rPr>
          <w:rFonts w:eastAsia="Calibri"/>
          <w:color w:val="auto"/>
          <w:lang w:eastAsia="en-US"/>
        </w:rPr>
        <w:t>representatives</w:t>
      </w:r>
      <w:r>
        <w:rPr>
          <w:rFonts w:eastAsia="Calibri"/>
          <w:color w:val="auto"/>
          <w:lang w:eastAsia="en-US"/>
        </w:rPr>
        <w:t xml:space="preserve"> on their behalf)</w:t>
      </w:r>
      <w:r w:rsidRPr="00426511">
        <w:rPr>
          <w:rFonts w:eastAsia="Calibri"/>
          <w:color w:val="auto"/>
          <w:lang w:eastAsia="en-US"/>
        </w:rPr>
        <w:t xml:space="preserve"> do not consider that they feel like </w:t>
      </w:r>
      <w:r w:rsidRPr="00163FEE">
        <w:rPr>
          <w:rFonts w:eastAsia="Calibri"/>
          <w:lang w:eastAsia="en-US"/>
        </w:rPr>
        <w:t xml:space="preserve">partners in the ongoing assessment and planning of </w:t>
      </w:r>
      <w:r>
        <w:rPr>
          <w:rFonts w:eastAsia="Calibri"/>
          <w:lang w:eastAsia="en-US"/>
        </w:rPr>
        <w:t>consumers’</w:t>
      </w:r>
      <w:r w:rsidRPr="00163FEE">
        <w:rPr>
          <w:rFonts w:eastAsia="Calibri"/>
          <w:lang w:eastAsia="en-US"/>
        </w:rPr>
        <w:t xml:space="preserve"> care and services. </w:t>
      </w:r>
    </w:p>
    <w:p w14:paraId="2DDC13B0" w14:textId="77777777" w:rsidR="008A53A8" w:rsidRPr="00163FEE" w:rsidRDefault="008A53A8" w:rsidP="008A53A8">
      <w:pPr>
        <w:rPr>
          <w:rFonts w:eastAsia="Calibri"/>
          <w:lang w:eastAsia="en-US"/>
        </w:rPr>
      </w:pPr>
      <w:r w:rsidRPr="00163FEE">
        <w:rPr>
          <w:rFonts w:eastAsia="Calibri"/>
          <w:lang w:eastAsia="en-US"/>
        </w:rPr>
        <w:t>For example:</w:t>
      </w:r>
    </w:p>
    <w:p w14:paraId="6EEC0473" w14:textId="7389B7F4" w:rsidR="008A53A8" w:rsidRPr="00D442C2" w:rsidRDefault="008A53A8" w:rsidP="008A53A8">
      <w:pPr>
        <w:numPr>
          <w:ilvl w:val="0"/>
          <w:numId w:val="2"/>
        </w:numPr>
        <w:spacing w:after="240"/>
        <w:ind w:left="425" w:hanging="425"/>
        <w:rPr>
          <w:rFonts w:eastAsiaTheme="minorHAnsi"/>
          <w:i/>
          <w:color w:val="auto"/>
          <w:szCs w:val="22"/>
          <w:lang w:eastAsia="en-US"/>
        </w:rPr>
      </w:pPr>
      <w:r w:rsidRPr="00D442C2">
        <w:rPr>
          <w:rFonts w:eastAsiaTheme="minorHAnsi"/>
          <w:color w:val="auto"/>
          <w:szCs w:val="22"/>
          <w:lang w:eastAsia="en-US"/>
        </w:rPr>
        <w:t xml:space="preserve">Most representatives said they </w:t>
      </w:r>
      <w:r w:rsidR="00D442C2" w:rsidRPr="00D442C2">
        <w:rPr>
          <w:rFonts w:eastAsiaTheme="minorHAnsi"/>
          <w:color w:val="auto"/>
          <w:szCs w:val="22"/>
          <w:lang w:eastAsia="en-US"/>
        </w:rPr>
        <w:t xml:space="preserve">do not have direct input into assessments and care planning but are </w:t>
      </w:r>
      <w:r w:rsidRPr="00D442C2">
        <w:rPr>
          <w:rFonts w:eastAsiaTheme="minorHAnsi"/>
          <w:color w:val="auto"/>
          <w:szCs w:val="22"/>
          <w:lang w:eastAsia="en-US"/>
        </w:rPr>
        <w:t xml:space="preserve">kept informed of changes in the consumer’s condition or when an incident or changes occur however </w:t>
      </w:r>
    </w:p>
    <w:p w14:paraId="6F73B4D9" w14:textId="572F53A7" w:rsidR="008A53A8" w:rsidRPr="00593520" w:rsidRDefault="008A53A8" w:rsidP="008A53A8">
      <w:pPr>
        <w:numPr>
          <w:ilvl w:val="0"/>
          <w:numId w:val="2"/>
        </w:numPr>
        <w:spacing w:after="240"/>
        <w:ind w:left="425" w:hanging="425"/>
        <w:rPr>
          <w:rFonts w:eastAsiaTheme="minorHAnsi"/>
          <w:i/>
          <w:color w:val="auto"/>
          <w:szCs w:val="22"/>
          <w:lang w:eastAsia="en-US"/>
        </w:rPr>
      </w:pPr>
      <w:r>
        <w:rPr>
          <w:rFonts w:eastAsiaTheme="minorHAnsi"/>
          <w:color w:val="auto"/>
          <w:szCs w:val="22"/>
          <w:lang w:eastAsia="en-US"/>
        </w:rPr>
        <w:t>Most</w:t>
      </w:r>
      <w:r w:rsidRPr="00593520">
        <w:rPr>
          <w:rFonts w:eastAsiaTheme="minorHAnsi"/>
          <w:color w:val="auto"/>
          <w:szCs w:val="22"/>
          <w:lang w:eastAsia="en-US"/>
        </w:rPr>
        <w:t xml:space="preserve"> consumers</w:t>
      </w:r>
      <w:r>
        <w:rPr>
          <w:rFonts w:eastAsiaTheme="minorHAnsi"/>
          <w:color w:val="auto"/>
          <w:szCs w:val="22"/>
          <w:lang w:eastAsia="en-US"/>
        </w:rPr>
        <w:t xml:space="preserve"> </w:t>
      </w:r>
      <w:r>
        <w:rPr>
          <w:rFonts w:eastAsia="Calibri"/>
          <w:color w:val="auto"/>
          <w:lang w:eastAsia="en-US"/>
        </w:rPr>
        <w:t xml:space="preserve">(or </w:t>
      </w:r>
      <w:r w:rsidRPr="00426511">
        <w:rPr>
          <w:rFonts w:eastAsia="Calibri"/>
          <w:color w:val="auto"/>
          <w:lang w:eastAsia="en-US"/>
        </w:rPr>
        <w:t>representatives</w:t>
      </w:r>
      <w:r>
        <w:rPr>
          <w:rFonts w:eastAsia="Calibri"/>
          <w:color w:val="auto"/>
          <w:lang w:eastAsia="en-US"/>
        </w:rPr>
        <w:t xml:space="preserve"> on their behalf)</w:t>
      </w:r>
      <w:r w:rsidRPr="00426511">
        <w:rPr>
          <w:rFonts w:eastAsia="Calibri"/>
          <w:color w:val="auto"/>
          <w:lang w:eastAsia="en-US"/>
        </w:rPr>
        <w:t xml:space="preserve"> </w:t>
      </w:r>
      <w:r w:rsidRPr="00593520">
        <w:rPr>
          <w:rFonts w:eastAsiaTheme="minorHAnsi"/>
          <w:color w:val="auto"/>
          <w:szCs w:val="22"/>
          <w:lang w:eastAsia="en-US"/>
        </w:rPr>
        <w:t xml:space="preserve">did not know what a care plan was and/or </w:t>
      </w:r>
      <w:r>
        <w:rPr>
          <w:rFonts w:eastAsiaTheme="minorHAnsi"/>
          <w:color w:val="auto"/>
          <w:szCs w:val="22"/>
          <w:lang w:eastAsia="en-US"/>
        </w:rPr>
        <w:t xml:space="preserve">all </w:t>
      </w:r>
      <w:r w:rsidRPr="00593520">
        <w:rPr>
          <w:rFonts w:eastAsiaTheme="minorHAnsi"/>
          <w:color w:val="auto"/>
          <w:szCs w:val="22"/>
          <w:lang w:eastAsia="en-US"/>
        </w:rPr>
        <w:t xml:space="preserve">were not aware they can access </w:t>
      </w:r>
      <w:r>
        <w:rPr>
          <w:rFonts w:eastAsiaTheme="minorHAnsi"/>
          <w:color w:val="auto"/>
          <w:szCs w:val="22"/>
          <w:lang w:eastAsia="en-US"/>
        </w:rPr>
        <w:t xml:space="preserve">to </w:t>
      </w:r>
      <w:r w:rsidRPr="00593520">
        <w:rPr>
          <w:rFonts w:eastAsiaTheme="minorHAnsi"/>
          <w:color w:val="auto"/>
          <w:szCs w:val="22"/>
          <w:lang w:eastAsia="en-US"/>
        </w:rPr>
        <w:t>the care plan.</w:t>
      </w:r>
      <w:r>
        <w:rPr>
          <w:rFonts w:eastAsiaTheme="minorHAnsi"/>
          <w:color w:val="auto"/>
          <w:szCs w:val="22"/>
          <w:lang w:eastAsia="en-US"/>
        </w:rPr>
        <w:t xml:space="preserve"> </w:t>
      </w:r>
    </w:p>
    <w:p w14:paraId="44EDD973" w14:textId="77777777" w:rsidR="008A53A8" w:rsidRPr="00593520" w:rsidRDefault="008A53A8" w:rsidP="008A53A8">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Care conferences and multidisciplinary team meetings are to be held with consumers </w:t>
      </w:r>
      <w:r>
        <w:rPr>
          <w:rFonts w:eastAsia="Calibri"/>
          <w:color w:val="auto"/>
          <w:lang w:eastAsia="en-US"/>
        </w:rPr>
        <w:t xml:space="preserve">(or </w:t>
      </w:r>
      <w:r w:rsidRPr="00426511">
        <w:rPr>
          <w:rFonts w:eastAsia="Calibri"/>
          <w:color w:val="auto"/>
          <w:lang w:eastAsia="en-US"/>
        </w:rPr>
        <w:t>representatives</w:t>
      </w:r>
      <w:r>
        <w:rPr>
          <w:rFonts w:eastAsia="Calibri"/>
          <w:color w:val="auto"/>
          <w:lang w:eastAsia="en-US"/>
        </w:rPr>
        <w:t xml:space="preserve"> on their behalf)</w:t>
      </w:r>
      <w:r w:rsidRPr="00426511">
        <w:rPr>
          <w:rFonts w:eastAsia="Calibri"/>
          <w:color w:val="auto"/>
          <w:lang w:eastAsia="en-US"/>
        </w:rPr>
        <w:t xml:space="preserve"> </w:t>
      </w:r>
      <w:r>
        <w:rPr>
          <w:rFonts w:eastAsiaTheme="minorHAnsi"/>
          <w:color w:val="auto"/>
          <w:szCs w:val="22"/>
          <w:lang w:eastAsia="en-US"/>
        </w:rPr>
        <w:t>however in some cases, where consumers are not able to participate, representatives are not invited to contribute.</w:t>
      </w:r>
    </w:p>
    <w:p w14:paraId="26058C59" w14:textId="5630A2E2" w:rsidR="002F43D7" w:rsidRDefault="00316C4A" w:rsidP="008A53A8">
      <w:pPr>
        <w:rPr>
          <w:rFonts w:eastAsia="Calibri"/>
          <w:color w:val="auto"/>
          <w:lang w:eastAsia="en-US"/>
        </w:rPr>
      </w:pPr>
      <w:r>
        <w:rPr>
          <w:rFonts w:eastAsia="Fira Sans Light"/>
          <w:color w:val="auto"/>
          <w:szCs w:val="22"/>
          <w:lang w:eastAsia="en-US"/>
        </w:rPr>
        <w:t>While t</w:t>
      </w:r>
      <w:r w:rsidR="008A53A8" w:rsidRPr="008124DB">
        <w:rPr>
          <w:rFonts w:eastAsia="Fira Sans Light"/>
          <w:color w:val="auto"/>
          <w:szCs w:val="22"/>
          <w:lang w:eastAsia="en-US"/>
        </w:rPr>
        <w:t xml:space="preserve">he organisation has </w:t>
      </w:r>
      <w:r>
        <w:rPr>
          <w:rFonts w:eastAsia="Fira Sans Light"/>
          <w:color w:val="auto"/>
          <w:szCs w:val="22"/>
          <w:lang w:eastAsia="en-US"/>
        </w:rPr>
        <w:t>p</w:t>
      </w:r>
      <w:r w:rsidR="008A53A8" w:rsidRPr="008124DB">
        <w:rPr>
          <w:rFonts w:eastAsia="Fira Sans Light"/>
          <w:color w:val="auto"/>
          <w:szCs w:val="22"/>
          <w:lang w:eastAsia="en-US"/>
        </w:rPr>
        <w:t>olicies</w:t>
      </w:r>
      <w:r w:rsidR="008A53A8">
        <w:rPr>
          <w:rFonts w:eastAsia="Fira Sans Light"/>
          <w:color w:val="auto"/>
          <w:szCs w:val="22"/>
          <w:lang w:eastAsia="en-US"/>
        </w:rPr>
        <w:t xml:space="preserve"> and </w:t>
      </w:r>
      <w:r w:rsidR="008A53A8" w:rsidRPr="008124DB">
        <w:rPr>
          <w:rFonts w:eastAsia="Fira Sans Light"/>
          <w:color w:val="auto"/>
          <w:szCs w:val="22"/>
          <w:lang w:eastAsia="en-US"/>
        </w:rPr>
        <w:t xml:space="preserve">procedures to guide staff practice in relation to assessment </w:t>
      </w:r>
      <w:r w:rsidR="00915729">
        <w:rPr>
          <w:rFonts w:eastAsia="Fira Sans Light"/>
          <w:color w:val="auto"/>
          <w:szCs w:val="22"/>
          <w:lang w:eastAsia="en-US"/>
        </w:rPr>
        <w:t xml:space="preserve">and </w:t>
      </w:r>
      <w:r w:rsidR="008A53A8" w:rsidRPr="008124DB">
        <w:rPr>
          <w:rFonts w:eastAsia="Fira Sans Light"/>
          <w:color w:val="auto"/>
          <w:szCs w:val="22"/>
          <w:lang w:eastAsia="en-US"/>
        </w:rPr>
        <w:t>care plan</w:t>
      </w:r>
      <w:r w:rsidR="001544D0">
        <w:rPr>
          <w:rFonts w:eastAsia="Fira Sans Light"/>
          <w:color w:val="auto"/>
          <w:szCs w:val="22"/>
          <w:lang w:eastAsia="en-US"/>
        </w:rPr>
        <w:t xml:space="preserve">ning, </w:t>
      </w:r>
      <w:r w:rsidR="008A53A8" w:rsidRPr="008124DB">
        <w:rPr>
          <w:rFonts w:eastAsia="Fira Sans Light"/>
          <w:color w:val="auto"/>
          <w:szCs w:val="22"/>
          <w:lang w:eastAsia="en-US"/>
        </w:rPr>
        <w:t xml:space="preserve">they are not consistently followed by staff. </w:t>
      </w:r>
      <w:r w:rsidR="002F43D7">
        <w:rPr>
          <w:rFonts w:eastAsia="Fira Sans Light"/>
          <w:color w:val="auto"/>
          <w:szCs w:val="22"/>
          <w:lang w:eastAsia="en-US"/>
        </w:rPr>
        <w:t xml:space="preserve">Consumers care plans </w:t>
      </w:r>
      <w:r w:rsidR="008A53A8">
        <w:rPr>
          <w:rFonts w:eastAsia="Fira Sans Light"/>
          <w:color w:val="auto"/>
          <w:szCs w:val="22"/>
          <w:lang w:eastAsia="en-US"/>
        </w:rPr>
        <w:t xml:space="preserve">not individualised and </w:t>
      </w:r>
      <w:r w:rsidR="008A53A8" w:rsidRPr="008124DB">
        <w:rPr>
          <w:rFonts w:eastAsia="Fira Sans Light"/>
          <w:color w:val="auto"/>
          <w:szCs w:val="22"/>
          <w:lang w:eastAsia="en-US"/>
        </w:rPr>
        <w:t xml:space="preserve">do not address specific risks to </w:t>
      </w:r>
      <w:r w:rsidR="008A53A8">
        <w:rPr>
          <w:rFonts w:eastAsia="Fira Sans Light"/>
          <w:color w:val="auto"/>
          <w:szCs w:val="22"/>
          <w:lang w:eastAsia="en-US"/>
        </w:rPr>
        <w:t xml:space="preserve">the </w:t>
      </w:r>
      <w:r w:rsidR="008A53A8" w:rsidRPr="008124DB">
        <w:rPr>
          <w:rFonts w:eastAsia="Fira Sans Light"/>
          <w:color w:val="auto"/>
          <w:szCs w:val="22"/>
          <w:lang w:eastAsia="en-US"/>
        </w:rPr>
        <w:t>consumer’s health and well-being</w:t>
      </w:r>
      <w:r w:rsidR="008A53A8">
        <w:rPr>
          <w:rFonts w:eastAsia="Fira Sans Light"/>
          <w:color w:val="auto"/>
          <w:szCs w:val="22"/>
          <w:lang w:eastAsia="en-US"/>
        </w:rPr>
        <w:t xml:space="preserve"> or are not current</w:t>
      </w:r>
      <w:r w:rsidR="008A53A8" w:rsidRPr="008124DB">
        <w:rPr>
          <w:rFonts w:eastAsia="Fira Sans Light"/>
          <w:color w:val="auto"/>
          <w:szCs w:val="22"/>
          <w:lang w:eastAsia="en-US"/>
        </w:rPr>
        <w:t>.</w:t>
      </w:r>
      <w:r w:rsidR="008A53A8" w:rsidRPr="00090457">
        <w:rPr>
          <w:rFonts w:eastAsia="Calibri"/>
          <w:color w:val="auto"/>
          <w:lang w:eastAsia="en-US"/>
        </w:rPr>
        <w:t xml:space="preserve"> </w:t>
      </w:r>
    </w:p>
    <w:p w14:paraId="0B30008E" w14:textId="6F9F6F15" w:rsidR="008A53A8" w:rsidRDefault="008A53A8" w:rsidP="008A53A8">
      <w:pPr>
        <w:rPr>
          <w:rFonts w:eastAsia="Fira Sans Light"/>
          <w:color w:val="auto"/>
          <w:szCs w:val="22"/>
          <w:lang w:eastAsia="en-US"/>
        </w:rPr>
      </w:pPr>
      <w:r w:rsidRPr="00A83EEE">
        <w:rPr>
          <w:rFonts w:eastAsia="Calibri"/>
          <w:color w:val="auto"/>
          <w:lang w:eastAsia="en-US"/>
        </w:rPr>
        <w:lastRenderedPageBreak/>
        <w:t xml:space="preserve">The service demonstrated </w:t>
      </w:r>
      <w:r>
        <w:rPr>
          <w:rFonts w:eastAsia="Calibri"/>
          <w:color w:val="auto"/>
          <w:lang w:eastAsia="en-US"/>
        </w:rPr>
        <w:t>some</w:t>
      </w:r>
      <w:r w:rsidRPr="00A83EEE">
        <w:rPr>
          <w:rFonts w:eastAsia="Calibri"/>
          <w:color w:val="auto"/>
          <w:lang w:eastAsia="en-US"/>
        </w:rPr>
        <w:t xml:space="preserve"> consumers sampled have shared their goals and preferences in relation to advanced care planning and end of life wishes</w:t>
      </w:r>
      <w:r w:rsidR="00562EB6">
        <w:rPr>
          <w:rFonts w:eastAsia="Calibri"/>
          <w:color w:val="auto"/>
          <w:lang w:eastAsia="en-US"/>
        </w:rPr>
        <w:t xml:space="preserve"> but</w:t>
      </w:r>
      <w:r>
        <w:rPr>
          <w:rFonts w:eastAsia="Calibri"/>
          <w:color w:val="auto"/>
          <w:lang w:eastAsia="en-US"/>
        </w:rPr>
        <w:t xml:space="preserve"> this has not occurred for all consumers sampled. </w:t>
      </w:r>
    </w:p>
    <w:p w14:paraId="4B9210A4" w14:textId="2C2E5CDE" w:rsidR="008A53A8" w:rsidRPr="00426511" w:rsidRDefault="008A53A8" w:rsidP="008A53A8">
      <w:pPr>
        <w:rPr>
          <w:rFonts w:eastAsia="Calibri"/>
          <w:lang w:eastAsia="en-US"/>
        </w:rPr>
      </w:pPr>
      <w:r w:rsidRPr="005C08DE">
        <w:rPr>
          <w:rFonts w:eastAsia="Calibri"/>
          <w:lang w:eastAsia="en-US"/>
        </w:rPr>
        <w:t xml:space="preserve">When risks emerge including </w:t>
      </w:r>
      <w:r>
        <w:rPr>
          <w:rFonts w:eastAsia="Calibri"/>
          <w:lang w:eastAsia="en-US"/>
        </w:rPr>
        <w:t>in relation to pain</w:t>
      </w:r>
      <w:r w:rsidRPr="005C08DE">
        <w:rPr>
          <w:rFonts w:eastAsia="Calibri"/>
          <w:lang w:eastAsia="en-US"/>
        </w:rPr>
        <w:t xml:space="preserve">, </w:t>
      </w:r>
      <w:r>
        <w:rPr>
          <w:rFonts w:eastAsia="Calibri"/>
          <w:lang w:eastAsia="en-US"/>
        </w:rPr>
        <w:t xml:space="preserve">behaviour management and falls </w:t>
      </w:r>
      <w:r w:rsidR="00BA6378">
        <w:rPr>
          <w:rFonts w:eastAsia="Calibri"/>
          <w:lang w:eastAsia="en-US"/>
        </w:rPr>
        <w:t>it</w:t>
      </w:r>
      <w:r w:rsidR="007C7C55">
        <w:rPr>
          <w:rFonts w:eastAsia="Calibri"/>
          <w:lang w:eastAsia="en-US"/>
        </w:rPr>
        <w:t xml:space="preserve"> i</w:t>
      </w:r>
      <w:r>
        <w:rPr>
          <w:rFonts w:eastAsia="Calibri"/>
          <w:lang w:eastAsia="en-US"/>
        </w:rPr>
        <w:t xml:space="preserve">s is not </w:t>
      </w:r>
      <w:r w:rsidRPr="005C08DE">
        <w:rPr>
          <w:rFonts w:eastAsia="Calibri"/>
          <w:lang w:eastAsia="en-US"/>
        </w:rPr>
        <w:t xml:space="preserve">routinely </w:t>
      </w:r>
      <w:r>
        <w:rPr>
          <w:rFonts w:eastAsia="Calibri"/>
          <w:lang w:eastAsia="en-US"/>
        </w:rPr>
        <w:t xml:space="preserve">escalated, </w:t>
      </w:r>
      <w:r w:rsidRPr="005C08DE">
        <w:rPr>
          <w:rFonts w:eastAsia="Calibri"/>
          <w:lang w:eastAsia="en-US"/>
        </w:rPr>
        <w:t>investigated, re-assessed and appropriate action is not taken to prevent reoccurrence</w:t>
      </w:r>
      <w:r>
        <w:rPr>
          <w:rFonts w:eastAsia="Calibri"/>
          <w:lang w:eastAsia="en-US"/>
        </w:rPr>
        <w:t xml:space="preserve"> and further deterioration</w:t>
      </w:r>
      <w:r w:rsidR="00BA6378">
        <w:rPr>
          <w:rFonts w:eastAsia="Calibri"/>
          <w:lang w:eastAsia="en-US"/>
        </w:rPr>
        <w:t xml:space="preserve">. </w:t>
      </w:r>
    </w:p>
    <w:p w14:paraId="7469ACDA" w14:textId="4B34390A" w:rsidR="00154403" w:rsidRPr="00D435F8" w:rsidRDefault="00234E06" w:rsidP="00154403">
      <w:pPr>
        <w:rPr>
          <w:rFonts w:eastAsia="Calibri"/>
          <w:i/>
          <w:color w:val="auto"/>
          <w:lang w:eastAsia="en-US"/>
        </w:rPr>
      </w:pPr>
      <w:r w:rsidRPr="00154403">
        <w:rPr>
          <w:rFonts w:eastAsiaTheme="minorHAnsi"/>
        </w:rPr>
        <w:t xml:space="preserve">The Quality Standard is assessed </w:t>
      </w:r>
      <w:r w:rsidRPr="00D33D66">
        <w:rPr>
          <w:rFonts w:eastAsiaTheme="minorHAnsi"/>
          <w:color w:val="auto"/>
        </w:rPr>
        <w:t xml:space="preserve">as Non-compliant as </w:t>
      </w:r>
      <w:r w:rsidR="00D33D66" w:rsidRPr="00D33D66">
        <w:rPr>
          <w:rFonts w:eastAsiaTheme="minorHAnsi"/>
          <w:color w:val="auto"/>
        </w:rPr>
        <w:t xml:space="preserve">five </w:t>
      </w:r>
      <w:r w:rsidRPr="00D33D66">
        <w:rPr>
          <w:rFonts w:eastAsiaTheme="minorHAnsi"/>
          <w:color w:val="auto"/>
        </w:rPr>
        <w:t>of the five specific requirements have been assessed as Non-compliant.</w:t>
      </w:r>
    </w:p>
    <w:p w14:paraId="7469ACDB" w14:textId="4664FAC0" w:rsidR="00ED6B57" w:rsidRDefault="00234E06" w:rsidP="00ED6B57">
      <w:pPr>
        <w:pStyle w:val="Heading2"/>
      </w:pPr>
      <w:r>
        <w:t>Assessment of Standard 2 Requirements</w:t>
      </w:r>
      <w:r w:rsidRPr="0066387A">
        <w:rPr>
          <w:i/>
          <w:color w:val="0000FF"/>
          <w:sz w:val="24"/>
          <w:szCs w:val="24"/>
        </w:rPr>
        <w:t xml:space="preserve"> </w:t>
      </w:r>
    </w:p>
    <w:p w14:paraId="7469ACDC" w14:textId="3480733B" w:rsidR="00934888" w:rsidRDefault="00234E06" w:rsidP="00934888">
      <w:pPr>
        <w:pStyle w:val="Heading3"/>
      </w:pPr>
      <w:r w:rsidRPr="00051035">
        <w:t xml:space="preserve">Requirement </w:t>
      </w:r>
      <w:r>
        <w:t>2</w:t>
      </w:r>
      <w:r w:rsidRPr="00051035">
        <w:t>(3)(a)</w:t>
      </w:r>
      <w:r w:rsidRPr="00051035">
        <w:tab/>
        <w:t>Non-compliant</w:t>
      </w:r>
    </w:p>
    <w:p w14:paraId="7469ACDD" w14:textId="77777777" w:rsidR="00853601" w:rsidRPr="000404BE" w:rsidRDefault="00234E06" w:rsidP="00853601">
      <w:pPr>
        <w:rPr>
          <w:i/>
        </w:rPr>
      </w:pPr>
      <w:r w:rsidRPr="000404BE">
        <w:rPr>
          <w:i/>
        </w:rPr>
        <w:t>Assessment and planning, including consideration of risks to the consumer’s health and well-being, informs the delivery of safe and effective care and services.</w:t>
      </w:r>
    </w:p>
    <w:p w14:paraId="55F74B4A" w14:textId="7A381769" w:rsidR="006A36A3" w:rsidRDefault="006A36A3" w:rsidP="006A36A3">
      <w:pPr>
        <w:rPr>
          <w:rFonts w:eastAsia="Calibri"/>
          <w:color w:val="auto"/>
        </w:rPr>
      </w:pPr>
      <w:r>
        <w:rPr>
          <w:rFonts w:eastAsia="Fira Sans Light"/>
          <w:color w:val="auto"/>
          <w:szCs w:val="22"/>
          <w:lang w:eastAsia="en-US"/>
        </w:rPr>
        <w:t>The Assessment team found that while t</w:t>
      </w:r>
      <w:r w:rsidRPr="00646D5A">
        <w:rPr>
          <w:rFonts w:eastAsia="Fira Sans Light"/>
          <w:color w:val="auto"/>
          <w:szCs w:val="22"/>
          <w:lang w:eastAsia="en-US"/>
        </w:rPr>
        <w:t>he organisation has</w:t>
      </w:r>
      <w:r>
        <w:rPr>
          <w:rFonts w:eastAsia="Fira Sans Light"/>
          <w:color w:val="auto"/>
          <w:szCs w:val="22"/>
          <w:lang w:eastAsia="en-US"/>
        </w:rPr>
        <w:t xml:space="preserve"> </w:t>
      </w:r>
      <w:r w:rsidRPr="00646D5A">
        <w:rPr>
          <w:rFonts w:eastAsia="Fira Sans Light"/>
          <w:color w:val="auto"/>
          <w:szCs w:val="22"/>
          <w:lang w:eastAsia="en-US"/>
        </w:rPr>
        <w:t xml:space="preserve">procedures and </w:t>
      </w:r>
      <w:r>
        <w:rPr>
          <w:rFonts w:eastAsia="Fira Sans Light"/>
          <w:color w:val="auto"/>
          <w:szCs w:val="22"/>
          <w:lang w:eastAsia="en-US"/>
        </w:rPr>
        <w:t>flowcharts</w:t>
      </w:r>
      <w:r w:rsidRPr="00646D5A">
        <w:rPr>
          <w:rFonts w:eastAsia="Fira Sans Light"/>
          <w:color w:val="auto"/>
          <w:szCs w:val="22"/>
          <w:lang w:eastAsia="en-US"/>
        </w:rPr>
        <w:t xml:space="preserve"> to guide staff practice in relation to conducting assessments and developing care plans</w:t>
      </w:r>
      <w:r w:rsidR="00D35AAF">
        <w:rPr>
          <w:rFonts w:eastAsia="Fira Sans Light"/>
          <w:color w:val="auto"/>
          <w:szCs w:val="22"/>
          <w:lang w:eastAsia="en-US"/>
        </w:rPr>
        <w:t>, t</w:t>
      </w:r>
      <w:r w:rsidRPr="00646D5A">
        <w:rPr>
          <w:rFonts w:eastAsia="Fira Sans Light"/>
          <w:color w:val="auto"/>
          <w:szCs w:val="22"/>
          <w:lang w:eastAsia="en-US"/>
        </w:rPr>
        <w:t>hey are not followed by staff.</w:t>
      </w:r>
      <w:r w:rsidR="00D35AAF">
        <w:rPr>
          <w:rFonts w:eastAsia="Fira Sans Light"/>
          <w:color w:val="auto"/>
          <w:szCs w:val="22"/>
          <w:lang w:eastAsia="en-US"/>
        </w:rPr>
        <w:t xml:space="preserve"> In</w:t>
      </w:r>
      <w:r w:rsidR="00B6347C">
        <w:rPr>
          <w:rFonts w:eastAsia="Fira Sans Light"/>
          <w:color w:val="auto"/>
          <w:szCs w:val="22"/>
          <w:lang w:eastAsia="en-US"/>
        </w:rPr>
        <w:t xml:space="preserve"> </w:t>
      </w:r>
      <w:r w:rsidR="00D35AAF">
        <w:rPr>
          <w:rFonts w:eastAsia="Fira Sans Light"/>
          <w:color w:val="auto"/>
          <w:szCs w:val="22"/>
          <w:lang w:eastAsia="en-US"/>
        </w:rPr>
        <w:t xml:space="preserve">addition, </w:t>
      </w:r>
      <w:r w:rsidR="00B27E21">
        <w:rPr>
          <w:rFonts w:eastAsia="Fira Sans Light"/>
          <w:color w:val="auto"/>
          <w:szCs w:val="22"/>
          <w:lang w:eastAsia="en-US"/>
        </w:rPr>
        <w:t xml:space="preserve">while </w:t>
      </w:r>
      <w:r w:rsidRPr="00646D5A">
        <w:rPr>
          <w:rFonts w:eastAsia="Fira Sans Light"/>
          <w:color w:val="auto"/>
          <w:szCs w:val="22"/>
          <w:lang w:eastAsia="en-US"/>
        </w:rPr>
        <w:t xml:space="preserve">consumers generally have care plans that cover most care needs they are not individualised and do not address specific risks to the consumer’s health and well-being. </w:t>
      </w:r>
      <w:r w:rsidR="00FD1A25">
        <w:rPr>
          <w:rFonts w:eastAsia="Fira Sans Light"/>
          <w:color w:val="auto"/>
          <w:szCs w:val="22"/>
          <w:lang w:eastAsia="en-US"/>
        </w:rPr>
        <w:t>For example, t</w:t>
      </w:r>
      <w:r w:rsidR="00025D09">
        <w:rPr>
          <w:rFonts w:eastAsia="Fira Sans Light"/>
          <w:color w:val="auto"/>
          <w:szCs w:val="22"/>
          <w:lang w:eastAsia="en-US"/>
        </w:rPr>
        <w:t xml:space="preserve">he team provided evidence of a </w:t>
      </w:r>
      <w:r w:rsidRPr="00646D5A">
        <w:rPr>
          <w:rFonts w:eastAsia="Calibri"/>
          <w:color w:val="auto"/>
        </w:rPr>
        <w:t>consumer</w:t>
      </w:r>
      <w:r w:rsidR="00025D09">
        <w:rPr>
          <w:rFonts w:eastAsia="Calibri"/>
          <w:color w:val="auto"/>
        </w:rPr>
        <w:t xml:space="preserve"> who</w:t>
      </w:r>
      <w:r w:rsidR="00FD1A25">
        <w:rPr>
          <w:rFonts w:eastAsia="Calibri"/>
          <w:color w:val="auto"/>
        </w:rPr>
        <w:t xml:space="preserve"> </w:t>
      </w:r>
      <w:r w:rsidRPr="00646D5A">
        <w:rPr>
          <w:rFonts w:eastAsia="Calibri"/>
          <w:color w:val="auto"/>
          <w:lang w:eastAsia="en-US"/>
        </w:rPr>
        <w:t>recently entered the service</w:t>
      </w:r>
      <w:r w:rsidR="00FD1A25">
        <w:rPr>
          <w:rFonts w:eastAsia="Calibri"/>
          <w:color w:val="auto"/>
          <w:lang w:eastAsia="en-US"/>
        </w:rPr>
        <w:t xml:space="preserve"> and </w:t>
      </w:r>
      <w:r w:rsidRPr="00646D5A">
        <w:rPr>
          <w:rFonts w:eastAsia="Calibri"/>
          <w:color w:val="auto"/>
          <w:lang w:eastAsia="en-US"/>
        </w:rPr>
        <w:t xml:space="preserve"> assessment and care planning </w:t>
      </w:r>
      <w:r w:rsidRPr="00646D5A">
        <w:rPr>
          <w:rFonts w:eastAsia="Calibri"/>
          <w:color w:val="auto"/>
        </w:rPr>
        <w:t>has not addressed their needs in relation to falls</w:t>
      </w:r>
      <w:r>
        <w:rPr>
          <w:rFonts w:eastAsia="Calibri"/>
          <w:color w:val="auto"/>
        </w:rPr>
        <w:t>, behaviour management and</w:t>
      </w:r>
      <w:r w:rsidRPr="00646D5A">
        <w:rPr>
          <w:rFonts w:eastAsia="Calibri"/>
          <w:color w:val="auto"/>
        </w:rPr>
        <w:t xml:space="preserve"> the development of pressure injurie</w:t>
      </w:r>
      <w:r>
        <w:rPr>
          <w:rFonts w:eastAsia="Calibri"/>
          <w:color w:val="auto"/>
        </w:rPr>
        <w:t>s</w:t>
      </w:r>
      <w:r w:rsidRPr="00646D5A">
        <w:rPr>
          <w:rFonts w:eastAsia="Calibri"/>
          <w:color w:val="auto"/>
        </w:rPr>
        <w:t>.</w:t>
      </w:r>
    </w:p>
    <w:p w14:paraId="313D5C49" w14:textId="77777777" w:rsidR="00615306" w:rsidRDefault="00FD1A25" w:rsidP="006A36A3">
      <w:pPr>
        <w:rPr>
          <w:rFonts w:eastAsia="Calibri"/>
          <w:color w:val="auto"/>
        </w:rPr>
      </w:pPr>
      <w:r>
        <w:rPr>
          <w:rFonts w:eastAsia="Calibri"/>
          <w:color w:val="auto"/>
        </w:rPr>
        <w:t>The approved provider has not disputed the teams finds but rather has provided a</w:t>
      </w:r>
      <w:r w:rsidR="000D3FBF">
        <w:rPr>
          <w:rFonts w:eastAsia="Calibri"/>
          <w:color w:val="auto"/>
        </w:rPr>
        <w:t>n action plan to address concerns and continuo</w:t>
      </w:r>
      <w:r w:rsidR="00615306">
        <w:rPr>
          <w:rFonts w:eastAsia="Calibri"/>
          <w:color w:val="auto"/>
        </w:rPr>
        <w:t>us improvement in relation to this requirement.</w:t>
      </w:r>
    </w:p>
    <w:p w14:paraId="5DC0F149" w14:textId="2D48C513" w:rsidR="00FD1A25" w:rsidRPr="00646D5A" w:rsidRDefault="00615306" w:rsidP="006A36A3">
      <w:pPr>
        <w:rPr>
          <w:rFonts w:eastAsia="Calibri"/>
          <w:color w:val="auto"/>
        </w:rPr>
      </w:pPr>
      <w:r>
        <w:rPr>
          <w:rFonts w:eastAsia="Calibri"/>
          <w:color w:val="auto"/>
        </w:rPr>
        <w:t>I find this requirement is Non-comp</w:t>
      </w:r>
      <w:r w:rsidR="00571DEF">
        <w:rPr>
          <w:rFonts w:eastAsia="Calibri"/>
          <w:color w:val="auto"/>
        </w:rPr>
        <w:t>liant.</w:t>
      </w:r>
      <w:r w:rsidR="000D3FBF">
        <w:rPr>
          <w:rFonts w:eastAsia="Calibri"/>
          <w:color w:val="auto"/>
        </w:rPr>
        <w:t xml:space="preserve"> </w:t>
      </w:r>
      <w:r w:rsidR="00FD1A25">
        <w:rPr>
          <w:rFonts w:eastAsia="Calibri"/>
          <w:color w:val="auto"/>
        </w:rPr>
        <w:t xml:space="preserve">  </w:t>
      </w:r>
    </w:p>
    <w:p w14:paraId="7469ACDF" w14:textId="5BBD43F7" w:rsidR="00934888" w:rsidRDefault="00234E06" w:rsidP="00934888">
      <w:pPr>
        <w:pStyle w:val="Heading3"/>
      </w:pPr>
      <w:r>
        <w:t>Requirement 2(3)(b)</w:t>
      </w:r>
      <w:r>
        <w:tab/>
        <w:t>Non-compliant</w:t>
      </w:r>
    </w:p>
    <w:p w14:paraId="7469ACE0" w14:textId="77777777" w:rsidR="00853601" w:rsidRPr="000404BE" w:rsidRDefault="00234E06" w:rsidP="00853601">
      <w:pPr>
        <w:rPr>
          <w:i/>
        </w:rPr>
      </w:pPr>
      <w:r w:rsidRPr="000404BE">
        <w:rPr>
          <w:i/>
        </w:rPr>
        <w:t>Assessment and planning identifies and addresses the consumer’s current needs, goals and preferences, including advance care planning and end of life planning if the consumer wishes.</w:t>
      </w:r>
    </w:p>
    <w:p w14:paraId="085A41AB" w14:textId="057ED60F" w:rsidR="00E5499A" w:rsidRDefault="00170C41" w:rsidP="00853601">
      <w:pPr>
        <w:rPr>
          <w:rFonts w:eastAsia="Calibri"/>
          <w:color w:val="auto"/>
          <w:lang w:eastAsia="en-US"/>
        </w:rPr>
      </w:pPr>
      <w:r>
        <w:t>I accept the approved provider</w:t>
      </w:r>
      <w:r w:rsidR="002D02C4">
        <w:t>’</w:t>
      </w:r>
      <w:r>
        <w:t xml:space="preserve">s response </w:t>
      </w:r>
      <w:r w:rsidR="00490DA3">
        <w:t>and the Assessment Teams report that Advance Care Plans are in place</w:t>
      </w:r>
      <w:r w:rsidR="002D02C4">
        <w:t xml:space="preserve"> a</w:t>
      </w:r>
      <w:r w:rsidR="00E5499A">
        <w:t>nd</w:t>
      </w:r>
      <w:r w:rsidR="002D02C4">
        <w:t xml:space="preserve"> </w:t>
      </w:r>
      <w:r w:rsidR="002D02C4">
        <w:rPr>
          <w:rFonts w:eastAsia="Calibri"/>
          <w:color w:val="auto"/>
          <w:lang w:eastAsia="en-US"/>
        </w:rPr>
        <w:t>most</w:t>
      </w:r>
      <w:r w:rsidR="002D02C4" w:rsidRPr="00FE51B2">
        <w:rPr>
          <w:rFonts w:eastAsia="Calibri"/>
          <w:color w:val="auto"/>
          <w:lang w:eastAsia="en-US"/>
        </w:rPr>
        <w:t xml:space="preserve"> consumers sampled have shared their goals and preferences in relation to end of life wishes</w:t>
      </w:r>
      <w:r w:rsidR="00E5499A">
        <w:rPr>
          <w:rFonts w:eastAsia="Calibri"/>
          <w:color w:val="auto"/>
          <w:lang w:eastAsia="en-US"/>
        </w:rPr>
        <w:t xml:space="preserve">. </w:t>
      </w:r>
    </w:p>
    <w:p w14:paraId="6DE6A349" w14:textId="44131D4F" w:rsidR="004A5F76" w:rsidRDefault="004A5F76" w:rsidP="00853601">
      <w:pPr>
        <w:rPr>
          <w:rFonts w:eastAsia="Calibri"/>
          <w:color w:val="auto"/>
          <w:lang w:eastAsia="en-US"/>
        </w:rPr>
      </w:pPr>
    </w:p>
    <w:p w14:paraId="671BAEBF" w14:textId="250EE7EF" w:rsidR="005E479D" w:rsidRDefault="004A5F76" w:rsidP="005E479D">
      <w:pPr>
        <w:rPr>
          <w:rFonts w:eastAsia="Calibri"/>
          <w:color w:val="auto"/>
          <w:lang w:eastAsia="en-US"/>
        </w:rPr>
      </w:pPr>
      <w:r>
        <w:rPr>
          <w:rFonts w:eastAsia="Calibri"/>
          <w:color w:val="auto"/>
          <w:lang w:eastAsia="en-US"/>
        </w:rPr>
        <w:lastRenderedPageBreak/>
        <w:t>However for at least three of the consumers sample</w:t>
      </w:r>
      <w:r w:rsidR="008D6B9F">
        <w:rPr>
          <w:rFonts w:eastAsia="Calibri"/>
          <w:color w:val="auto"/>
          <w:lang w:eastAsia="en-US"/>
        </w:rPr>
        <w:t>d</w:t>
      </w:r>
      <w:r>
        <w:rPr>
          <w:rFonts w:eastAsia="Calibri"/>
          <w:color w:val="auto"/>
          <w:lang w:eastAsia="en-US"/>
        </w:rPr>
        <w:t xml:space="preserve">, </w:t>
      </w:r>
      <w:r w:rsidRPr="00B80471">
        <w:rPr>
          <w:rFonts w:eastAsiaTheme="minorHAnsi"/>
          <w:color w:val="auto"/>
          <w:szCs w:val="22"/>
          <w:lang w:eastAsia="en-US"/>
        </w:rPr>
        <w:t>assessment and care planning d</w:t>
      </w:r>
      <w:r w:rsidR="008D6B9F">
        <w:rPr>
          <w:rFonts w:eastAsiaTheme="minorHAnsi"/>
          <w:color w:val="auto"/>
          <w:szCs w:val="22"/>
          <w:lang w:eastAsia="en-US"/>
        </w:rPr>
        <w:t>id</w:t>
      </w:r>
      <w:r w:rsidRPr="00B80471">
        <w:rPr>
          <w:rFonts w:eastAsiaTheme="minorHAnsi"/>
          <w:color w:val="auto"/>
          <w:szCs w:val="22"/>
          <w:lang w:eastAsia="en-US"/>
        </w:rPr>
        <w:t xml:space="preserve"> not adequately address all areas of care and service</w:t>
      </w:r>
      <w:r>
        <w:rPr>
          <w:rFonts w:eastAsiaTheme="minorHAnsi"/>
          <w:color w:val="auto"/>
          <w:szCs w:val="22"/>
          <w:lang w:eastAsia="en-US"/>
        </w:rPr>
        <w:t>,</w:t>
      </w:r>
      <w:r w:rsidRPr="00B80471">
        <w:rPr>
          <w:rFonts w:eastAsiaTheme="minorHAnsi"/>
          <w:color w:val="auto"/>
          <w:szCs w:val="22"/>
          <w:lang w:eastAsia="en-US"/>
        </w:rPr>
        <w:t xml:space="preserve"> d</w:t>
      </w:r>
      <w:r w:rsidR="008D6B9F">
        <w:rPr>
          <w:rFonts w:eastAsiaTheme="minorHAnsi"/>
          <w:color w:val="auto"/>
          <w:szCs w:val="22"/>
          <w:lang w:eastAsia="en-US"/>
        </w:rPr>
        <w:t>id</w:t>
      </w:r>
      <w:r w:rsidRPr="00B80471">
        <w:rPr>
          <w:rFonts w:eastAsiaTheme="minorHAnsi"/>
          <w:color w:val="auto"/>
          <w:szCs w:val="22"/>
          <w:lang w:eastAsia="en-US"/>
        </w:rPr>
        <w:t xml:space="preserve"> not address consumer</w:t>
      </w:r>
      <w:r>
        <w:rPr>
          <w:rFonts w:eastAsiaTheme="minorHAnsi"/>
          <w:color w:val="auto"/>
          <w:szCs w:val="22"/>
          <w:lang w:eastAsia="en-US"/>
        </w:rPr>
        <w:t>’s</w:t>
      </w:r>
      <w:r w:rsidRPr="00B80471">
        <w:rPr>
          <w:rFonts w:eastAsiaTheme="minorHAnsi"/>
          <w:color w:val="auto"/>
          <w:szCs w:val="22"/>
          <w:lang w:eastAsia="en-US"/>
        </w:rPr>
        <w:t xml:space="preserve"> individual </w:t>
      </w:r>
      <w:r>
        <w:rPr>
          <w:rFonts w:eastAsiaTheme="minorHAnsi"/>
          <w:color w:val="auto"/>
          <w:szCs w:val="22"/>
          <w:lang w:eastAsia="en-US"/>
        </w:rPr>
        <w:t xml:space="preserve">goals or </w:t>
      </w:r>
      <w:r w:rsidRPr="00B80471">
        <w:rPr>
          <w:rFonts w:eastAsiaTheme="minorHAnsi"/>
          <w:color w:val="auto"/>
          <w:szCs w:val="22"/>
          <w:lang w:eastAsia="en-US"/>
        </w:rPr>
        <w:t>preferences</w:t>
      </w:r>
      <w:r>
        <w:rPr>
          <w:rFonts w:eastAsiaTheme="minorHAnsi"/>
          <w:color w:val="auto"/>
          <w:szCs w:val="22"/>
          <w:lang w:eastAsia="en-US"/>
        </w:rPr>
        <w:t xml:space="preserve"> and contain</w:t>
      </w:r>
      <w:r w:rsidR="008D6B9F">
        <w:rPr>
          <w:rFonts w:eastAsiaTheme="minorHAnsi"/>
          <w:color w:val="auto"/>
          <w:szCs w:val="22"/>
          <w:lang w:eastAsia="en-US"/>
        </w:rPr>
        <w:t>ed</w:t>
      </w:r>
      <w:r>
        <w:rPr>
          <w:rFonts w:eastAsiaTheme="minorHAnsi"/>
          <w:color w:val="auto"/>
          <w:szCs w:val="22"/>
          <w:lang w:eastAsia="en-US"/>
        </w:rPr>
        <w:t xml:space="preserve"> out of date or incorrect information</w:t>
      </w:r>
      <w:r w:rsidR="005E479D">
        <w:rPr>
          <w:rFonts w:eastAsiaTheme="minorHAnsi"/>
          <w:color w:val="auto"/>
          <w:szCs w:val="22"/>
          <w:lang w:eastAsia="en-US"/>
        </w:rPr>
        <w:t>. In addition, c</w:t>
      </w:r>
      <w:r w:rsidR="005E479D" w:rsidRPr="00FE51B2">
        <w:rPr>
          <w:rFonts w:eastAsia="Calibri"/>
          <w:color w:val="auto"/>
          <w:lang w:eastAsia="en-US"/>
        </w:rPr>
        <w:t>onsumers’ personal goals and preferences are not identified</w:t>
      </w:r>
      <w:r w:rsidR="00E61D49">
        <w:rPr>
          <w:rFonts w:eastAsia="Calibri"/>
          <w:color w:val="auto"/>
          <w:lang w:eastAsia="en-US"/>
        </w:rPr>
        <w:t>, case conferencing does not occur</w:t>
      </w:r>
      <w:r w:rsidR="005E479D" w:rsidRPr="00FE51B2">
        <w:rPr>
          <w:rFonts w:eastAsia="Calibri"/>
          <w:color w:val="auto"/>
          <w:lang w:eastAsia="en-US"/>
        </w:rPr>
        <w:t xml:space="preserve"> </w:t>
      </w:r>
      <w:r w:rsidR="00C0068B">
        <w:rPr>
          <w:rFonts w:eastAsia="Calibri"/>
          <w:color w:val="auto"/>
          <w:lang w:eastAsia="en-US"/>
        </w:rPr>
        <w:t xml:space="preserve">in conjunction with </w:t>
      </w:r>
      <w:r w:rsidR="00DA7E7B">
        <w:rPr>
          <w:rFonts w:eastAsia="Calibri"/>
          <w:color w:val="auto"/>
          <w:lang w:eastAsia="en-US"/>
        </w:rPr>
        <w:t>all</w:t>
      </w:r>
      <w:r w:rsidR="00C0068B">
        <w:rPr>
          <w:rFonts w:eastAsia="Calibri"/>
          <w:color w:val="auto"/>
          <w:lang w:eastAsia="en-US"/>
        </w:rPr>
        <w:t xml:space="preserve"> consumer</w:t>
      </w:r>
      <w:r w:rsidR="00DA7E7B">
        <w:rPr>
          <w:rFonts w:eastAsia="Calibri"/>
          <w:color w:val="auto"/>
          <w:lang w:eastAsia="en-US"/>
        </w:rPr>
        <w:t>s</w:t>
      </w:r>
      <w:r w:rsidR="00C0068B">
        <w:rPr>
          <w:rFonts w:eastAsia="Calibri"/>
          <w:color w:val="auto"/>
          <w:lang w:eastAsia="en-US"/>
        </w:rPr>
        <w:t xml:space="preserve"> and</w:t>
      </w:r>
      <w:r w:rsidR="00DA7E7B">
        <w:rPr>
          <w:rFonts w:eastAsia="Calibri"/>
          <w:color w:val="auto"/>
          <w:lang w:eastAsia="en-US"/>
        </w:rPr>
        <w:t>/or</w:t>
      </w:r>
      <w:r w:rsidR="00C0068B">
        <w:rPr>
          <w:rFonts w:eastAsia="Calibri"/>
          <w:color w:val="auto"/>
          <w:lang w:eastAsia="en-US"/>
        </w:rPr>
        <w:t xml:space="preserve"> representative</w:t>
      </w:r>
      <w:r w:rsidR="00DA7E7B">
        <w:rPr>
          <w:rFonts w:eastAsia="Calibri"/>
          <w:color w:val="auto"/>
          <w:lang w:eastAsia="en-US"/>
        </w:rPr>
        <w:t>s</w:t>
      </w:r>
      <w:r w:rsidR="00C0068B">
        <w:rPr>
          <w:rFonts w:eastAsia="Calibri"/>
          <w:color w:val="auto"/>
          <w:lang w:eastAsia="en-US"/>
        </w:rPr>
        <w:t xml:space="preserve"> </w:t>
      </w:r>
      <w:r w:rsidR="005E479D" w:rsidRPr="00FE51B2">
        <w:rPr>
          <w:rFonts w:eastAsia="Calibri"/>
          <w:color w:val="auto"/>
          <w:lang w:eastAsia="en-US"/>
        </w:rPr>
        <w:t xml:space="preserve">and </w:t>
      </w:r>
      <w:r w:rsidR="005E479D">
        <w:rPr>
          <w:rFonts w:eastAsia="Calibri"/>
          <w:color w:val="auto"/>
          <w:lang w:eastAsia="en-US"/>
        </w:rPr>
        <w:t xml:space="preserve">therefore </w:t>
      </w:r>
      <w:r w:rsidR="00C0068B">
        <w:rPr>
          <w:rFonts w:eastAsia="Calibri"/>
          <w:color w:val="auto"/>
          <w:lang w:eastAsia="en-US"/>
        </w:rPr>
        <w:t xml:space="preserve">goal and preferences </w:t>
      </w:r>
      <w:r w:rsidR="005E479D">
        <w:rPr>
          <w:rFonts w:eastAsia="Calibri"/>
          <w:color w:val="auto"/>
          <w:lang w:eastAsia="en-US"/>
        </w:rPr>
        <w:t>are not included in care plans</w:t>
      </w:r>
      <w:r w:rsidR="005E479D" w:rsidRPr="00FE51B2">
        <w:rPr>
          <w:rFonts w:eastAsia="Calibri"/>
          <w:color w:val="auto"/>
          <w:lang w:eastAsia="en-US"/>
        </w:rPr>
        <w:t>.</w:t>
      </w:r>
    </w:p>
    <w:p w14:paraId="6BFB4388" w14:textId="1C1BD74E" w:rsidR="009D548E" w:rsidRDefault="00AF2FB5" w:rsidP="005E479D">
      <w:pPr>
        <w:rPr>
          <w:rFonts w:eastAsia="Calibri"/>
          <w:color w:val="auto"/>
          <w:lang w:eastAsia="en-US"/>
        </w:rPr>
      </w:pPr>
      <w:r>
        <w:rPr>
          <w:rFonts w:eastAsia="Calibri"/>
          <w:color w:val="auto"/>
          <w:lang w:eastAsia="en-US"/>
        </w:rPr>
        <w:t>Other than in relation to Advance Care Plans, t</w:t>
      </w:r>
      <w:r w:rsidR="009D548E">
        <w:rPr>
          <w:rFonts w:eastAsia="Calibri"/>
          <w:color w:val="auto"/>
          <w:lang w:eastAsia="en-US"/>
        </w:rPr>
        <w:t>he approved provider has not refuted th</w:t>
      </w:r>
      <w:r>
        <w:rPr>
          <w:rFonts w:eastAsia="Calibri"/>
          <w:color w:val="auto"/>
          <w:lang w:eastAsia="en-US"/>
        </w:rPr>
        <w:t>e team</w:t>
      </w:r>
      <w:r w:rsidR="00DD42DE">
        <w:rPr>
          <w:rFonts w:eastAsia="Calibri"/>
          <w:color w:val="auto"/>
          <w:lang w:eastAsia="en-US"/>
        </w:rPr>
        <w:t>’</w:t>
      </w:r>
      <w:r>
        <w:rPr>
          <w:rFonts w:eastAsia="Calibri"/>
          <w:color w:val="auto"/>
          <w:lang w:eastAsia="en-US"/>
        </w:rPr>
        <w:t>s findings.</w:t>
      </w:r>
    </w:p>
    <w:p w14:paraId="1E345A1E" w14:textId="13FF53A5" w:rsidR="00AF2FB5" w:rsidRPr="00FE51B2" w:rsidRDefault="00AF2FB5" w:rsidP="005E479D">
      <w:pPr>
        <w:rPr>
          <w:rFonts w:eastAsia="Calibri"/>
          <w:color w:val="auto"/>
          <w:lang w:eastAsia="en-US"/>
        </w:rPr>
      </w:pPr>
      <w:r>
        <w:rPr>
          <w:rFonts w:eastAsia="Calibri"/>
          <w:color w:val="auto"/>
          <w:lang w:eastAsia="en-US"/>
        </w:rPr>
        <w:t>I find this requirement is Non-compliant</w:t>
      </w:r>
    </w:p>
    <w:p w14:paraId="7469ACE2" w14:textId="1CCCC9F6" w:rsidR="00934888" w:rsidRDefault="00234E06" w:rsidP="00934888">
      <w:pPr>
        <w:pStyle w:val="Heading3"/>
      </w:pPr>
      <w:r>
        <w:t>Requirement 2(3)(c)</w:t>
      </w:r>
      <w:r>
        <w:tab/>
      </w:r>
      <w:r w:rsidR="00FB16B3">
        <w:t>N</w:t>
      </w:r>
      <w:r>
        <w:t>on-compliant</w:t>
      </w:r>
    </w:p>
    <w:p w14:paraId="7469ACE3" w14:textId="77777777" w:rsidR="00853601" w:rsidRPr="000404BE" w:rsidRDefault="00234E06" w:rsidP="00853601">
      <w:pPr>
        <w:rPr>
          <w:i/>
        </w:rPr>
      </w:pPr>
      <w:r w:rsidRPr="000404BE">
        <w:rPr>
          <w:i/>
        </w:rPr>
        <w:t>The organisation demonstrates that assessment and planning:</w:t>
      </w:r>
    </w:p>
    <w:p w14:paraId="7469ACE4" w14:textId="77777777" w:rsidR="00853601" w:rsidRPr="000404BE" w:rsidRDefault="00234E06" w:rsidP="005126D9">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7469ACE5" w14:textId="77777777" w:rsidR="00853601" w:rsidRPr="000404BE" w:rsidRDefault="00234E06" w:rsidP="005126D9">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7469ACE6" w14:textId="2FBBE165" w:rsidR="00853601" w:rsidRPr="00FB16B3" w:rsidRDefault="003B40FA" w:rsidP="00853601">
      <w:pPr>
        <w:rPr>
          <w:color w:val="auto"/>
        </w:rPr>
      </w:pPr>
      <w:r w:rsidRPr="00FB16B3">
        <w:rPr>
          <w:color w:val="auto"/>
        </w:rPr>
        <w:t xml:space="preserve">Although the service takes a multi disciplinary approach to assessment and care planning, this does not consistently involved the consumer and/or their representative. </w:t>
      </w:r>
      <w:r w:rsidR="00284B16" w:rsidRPr="00FB16B3">
        <w:rPr>
          <w:color w:val="auto"/>
        </w:rPr>
        <w:t>The assessmen</w:t>
      </w:r>
      <w:r w:rsidR="002329FD" w:rsidRPr="00FB16B3">
        <w:rPr>
          <w:color w:val="auto"/>
        </w:rPr>
        <w:t>t Teams</w:t>
      </w:r>
      <w:r w:rsidR="00310AEA" w:rsidRPr="00FB16B3">
        <w:rPr>
          <w:color w:val="auto"/>
        </w:rPr>
        <w:t xml:space="preserve"> </w:t>
      </w:r>
      <w:r w:rsidR="002329FD" w:rsidRPr="00FB16B3">
        <w:rPr>
          <w:color w:val="auto"/>
        </w:rPr>
        <w:t>report contains evidence in relation to</w:t>
      </w:r>
      <w:r w:rsidRPr="00FB16B3">
        <w:rPr>
          <w:color w:val="auto"/>
        </w:rPr>
        <w:t xml:space="preserve"> consumer representatives who did not feel they were a partner in care</w:t>
      </w:r>
      <w:r w:rsidR="00F56517" w:rsidRPr="00FB16B3">
        <w:rPr>
          <w:color w:val="auto"/>
        </w:rPr>
        <w:t xml:space="preserve"> and do not believe they have in</w:t>
      </w:r>
      <w:r w:rsidR="00592F58" w:rsidRPr="00FB16B3">
        <w:rPr>
          <w:color w:val="auto"/>
        </w:rPr>
        <w:t>p</w:t>
      </w:r>
      <w:r w:rsidR="00F56517" w:rsidRPr="00FB16B3">
        <w:rPr>
          <w:color w:val="auto"/>
        </w:rPr>
        <w:t xml:space="preserve">ut to assessment and care planning. </w:t>
      </w:r>
      <w:r w:rsidRPr="00FB16B3">
        <w:rPr>
          <w:color w:val="auto"/>
        </w:rPr>
        <w:t xml:space="preserve"> </w:t>
      </w:r>
    </w:p>
    <w:p w14:paraId="55C2AF57" w14:textId="0C2E68DB" w:rsidR="00130826" w:rsidRPr="00FB16B3" w:rsidRDefault="00130826" w:rsidP="00853601">
      <w:pPr>
        <w:rPr>
          <w:color w:val="auto"/>
        </w:rPr>
      </w:pPr>
      <w:r w:rsidRPr="00FB16B3">
        <w:rPr>
          <w:color w:val="auto"/>
        </w:rPr>
        <w:t xml:space="preserve">I note the approved provider is in the process of reviewing </w:t>
      </w:r>
      <w:r w:rsidR="00B12375" w:rsidRPr="00FB16B3">
        <w:rPr>
          <w:color w:val="auto"/>
        </w:rPr>
        <w:t>its assessment forms to include additional provision for consumer and representative consultation.</w:t>
      </w:r>
    </w:p>
    <w:p w14:paraId="68BC8ED2" w14:textId="77777777" w:rsidR="00B12375" w:rsidRPr="00FB16B3" w:rsidRDefault="00B12375" w:rsidP="00B12375">
      <w:pPr>
        <w:rPr>
          <w:rFonts w:eastAsia="Calibri"/>
          <w:color w:val="auto"/>
          <w:lang w:eastAsia="en-US"/>
        </w:rPr>
      </w:pPr>
      <w:r w:rsidRPr="00FB16B3">
        <w:rPr>
          <w:rFonts w:eastAsia="Calibri"/>
          <w:color w:val="auto"/>
          <w:lang w:eastAsia="en-US"/>
        </w:rPr>
        <w:t>I find this requirement is Non-compliant</w:t>
      </w:r>
    </w:p>
    <w:p w14:paraId="7469ACE7" w14:textId="0BF2D8E2" w:rsidR="00934888" w:rsidRDefault="00234E06" w:rsidP="00934888">
      <w:pPr>
        <w:pStyle w:val="Heading3"/>
      </w:pPr>
      <w:r>
        <w:t>Requirement 2(3)(d)</w:t>
      </w:r>
      <w:r>
        <w:tab/>
        <w:t>Non-compliant</w:t>
      </w:r>
    </w:p>
    <w:p w14:paraId="7469ACE8" w14:textId="77777777" w:rsidR="00853601" w:rsidRPr="000404BE" w:rsidRDefault="00234E06" w:rsidP="00853601">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285F67D7" w14:textId="599BE1C9" w:rsidR="00DE2E6E" w:rsidRDefault="00C51099" w:rsidP="00C51099">
      <w:pPr>
        <w:rPr>
          <w:rFonts w:eastAsia="Calibri"/>
          <w:color w:val="auto"/>
          <w:lang w:eastAsia="en-US"/>
        </w:rPr>
      </w:pPr>
      <w:r>
        <w:rPr>
          <w:rFonts w:eastAsia="Calibri"/>
          <w:color w:val="auto"/>
          <w:lang w:eastAsia="en-US"/>
        </w:rPr>
        <w:t xml:space="preserve">The approved provider has acknowledged the Assessment Teams finding that </w:t>
      </w:r>
      <w:r w:rsidR="00DE2E6E">
        <w:rPr>
          <w:rFonts w:eastAsia="Calibri"/>
          <w:color w:val="auto"/>
          <w:lang w:eastAsia="en-US"/>
        </w:rPr>
        <w:t>consumers and representatives are not always aware they can have a copy of the care plan.</w:t>
      </w:r>
    </w:p>
    <w:p w14:paraId="744F4BBF" w14:textId="4C31CC1D" w:rsidR="00C51099" w:rsidRPr="00FE51B2" w:rsidRDefault="00C51099" w:rsidP="00C51099">
      <w:pPr>
        <w:rPr>
          <w:rFonts w:eastAsia="Calibri"/>
          <w:color w:val="auto"/>
          <w:lang w:eastAsia="en-US"/>
        </w:rPr>
      </w:pPr>
      <w:r>
        <w:rPr>
          <w:rFonts w:eastAsia="Calibri"/>
          <w:color w:val="auto"/>
          <w:lang w:eastAsia="en-US"/>
        </w:rPr>
        <w:t>I find this requirement is Non-compliant</w:t>
      </w:r>
      <w:r w:rsidR="00DE2E6E">
        <w:rPr>
          <w:rFonts w:eastAsia="Calibri"/>
          <w:color w:val="auto"/>
          <w:lang w:eastAsia="en-US"/>
        </w:rPr>
        <w:t>.</w:t>
      </w:r>
    </w:p>
    <w:p w14:paraId="7469ACE9" w14:textId="68F658C9" w:rsidR="00853601" w:rsidRPr="00853601" w:rsidRDefault="00DC7298" w:rsidP="00853601"/>
    <w:p w14:paraId="7469ACEA" w14:textId="0FB0015D" w:rsidR="00934888" w:rsidRDefault="00234E06" w:rsidP="00934888">
      <w:pPr>
        <w:pStyle w:val="Heading3"/>
      </w:pPr>
      <w:r>
        <w:t>Requirement 2(3)(e)</w:t>
      </w:r>
      <w:r>
        <w:tab/>
        <w:t>Non-compliant</w:t>
      </w:r>
    </w:p>
    <w:p w14:paraId="7469ACEB" w14:textId="77777777" w:rsidR="00853601" w:rsidRPr="000404BE" w:rsidRDefault="00234E06" w:rsidP="00853601">
      <w:pPr>
        <w:rPr>
          <w:i/>
        </w:rPr>
      </w:pPr>
      <w:r w:rsidRPr="000404BE">
        <w:rPr>
          <w:i/>
        </w:rPr>
        <w:t>Care and services are reviewed regularly for effectiveness, and when circumstances change or when incidents impact on the needs, goals or preferences of the consumer.</w:t>
      </w:r>
    </w:p>
    <w:p w14:paraId="09C70E47" w14:textId="584AA6AB" w:rsidR="0015483A" w:rsidRPr="000A2185" w:rsidRDefault="0015483A" w:rsidP="0015483A">
      <w:pPr>
        <w:rPr>
          <w:rFonts w:eastAsia="Calibri"/>
          <w:color w:val="auto"/>
          <w:lang w:eastAsia="en-US"/>
        </w:rPr>
      </w:pPr>
      <w:r>
        <w:rPr>
          <w:rFonts w:eastAsia="Calibri"/>
          <w:color w:val="auto"/>
          <w:lang w:eastAsia="en-US"/>
        </w:rPr>
        <w:t>The assessment team found that w</w:t>
      </w:r>
      <w:r w:rsidRPr="000A2185">
        <w:rPr>
          <w:rFonts w:eastAsia="Calibri"/>
          <w:color w:val="auto"/>
          <w:lang w:eastAsia="en-US"/>
        </w:rPr>
        <w:t xml:space="preserve">hile </w:t>
      </w:r>
      <w:r>
        <w:rPr>
          <w:rFonts w:eastAsia="Calibri"/>
          <w:color w:val="auto"/>
          <w:lang w:eastAsia="en-US"/>
        </w:rPr>
        <w:t xml:space="preserve">staff said </w:t>
      </w:r>
      <w:r w:rsidRPr="000A2185">
        <w:rPr>
          <w:rFonts w:eastAsia="Calibri"/>
          <w:color w:val="auto"/>
          <w:lang w:eastAsia="en-US"/>
        </w:rPr>
        <w:t xml:space="preserve">care plans are reviewed </w:t>
      </w:r>
      <w:r>
        <w:rPr>
          <w:rFonts w:eastAsia="Calibri"/>
          <w:color w:val="auto"/>
          <w:lang w:eastAsia="en-US"/>
        </w:rPr>
        <w:t>at least annually</w:t>
      </w:r>
      <w:r w:rsidRPr="000A2185">
        <w:rPr>
          <w:rFonts w:eastAsia="Calibri"/>
          <w:color w:val="auto"/>
          <w:lang w:eastAsia="en-US"/>
        </w:rPr>
        <w:t>, meaningful review of them is not conducted when consumers’ condition or needs change</w:t>
      </w:r>
      <w:r w:rsidR="00DC7B83">
        <w:rPr>
          <w:rFonts w:eastAsia="Calibri"/>
          <w:color w:val="auto"/>
          <w:lang w:eastAsia="en-US"/>
        </w:rPr>
        <w:t xml:space="preserve"> and a </w:t>
      </w:r>
      <w:r w:rsidRPr="000A2185">
        <w:rPr>
          <w:rFonts w:eastAsia="Calibri"/>
          <w:color w:val="auto"/>
          <w:lang w:eastAsia="en-US"/>
        </w:rPr>
        <w:t>lack of comprehensive investigation of incidents means that strategies to minimise the risk of reoccurrence are not identified and actioned. In some cases, incident reports are not recorded</w:t>
      </w:r>
      <w:r>
        <w:rPr>
          <w:rFonts w:eastAsia="Calibri"/>
          <w:color w:val="auto"/>
          <w:lang w:eastAsia="en-US"/>
        </w:rPr>
        <w:t xml:space="preserve">, particularly in relation to behaviour management </w:t>
      </w:r>
      <w:r w:rsidRPr="000A2185">
        <w:rPr>
          <w:rFonts w:eastAsia="Calibri"/>
          <w:color w:val="auto"/>
          <w:lang w:eastAsia="en-US"/>
        </w:rPr>
        <w:t>and therefore are not escalated to prompt reassessment.</w:t>
      </w:r>
      <w:r>
        <w:rPr>
          <w:rFonts w:eastAsia="Calibri"/>
          <w:color w:val="auto"/>
          <w:lang w:eastAsia="en-US"/>
        </w:rPr>
        <w:t xml:space="preserve"> </w:t>
      </w:r>
    </w:p>
    <w:p w14:paraId="32195A2A" w14:textId="77777777" w:rsidR="00C83F46" w:rsidRDefault="002154A6" w:rsidP="00AB48AC">
      <w:pPr>
        <w:pStyle w:val="Heading4"/>
        <w:rPr>
          <w:b w:val="0"/>
        </w:rPr>
      </w:pPr>
      <w:r>
        <w:rPr>
          <w:b w:val="0"/>
        </w:rPr>
        <w:t xml:space="preserve">For example </w:t>
      </w:r>
    </w:p>
    <w:p w14:paraId="28EC9970" w14:textId="54079D0D" w:rsidR="00C83F46" w:rsidRPr="004F277C" w:rsidRDefault="00C83F46" w:rsidP="004F277C">
      <w:pPr>
        <w:numPr>
          <w:ilvl w:val="0"/>
          <w:numId w:val="2"/>
        </w:numPr>
        <w:spacing w:after="240"/>
        <w:ind w:left="425" w:hanging="425"/>
        <w:rPr>
          <w:rFonts w:eastAsiaTheme="minorHAnsi"/>
          <w:color w:val="auto"/>
          <w:szCs w:val="22"/>
          <w:lang w:eastAsia="en-US"/>
        </w:rPr>
      </w:pPr>
      <w:r w:rsidRPr="004F277C">
        <w:rPr>
          <w:rFonts w:eastAsiaTheme="minorHAnsi"/>
          <w:color w:val="auto"/>
          <w:szCs w:val="22"/>
          <w:lang w:eastAsia="en-US"/>
        </w:rPr>
        <w:t>for a consumer who had developed contractures</w:t>
      </w:r>
      <w:r w:rsidR="00F337B2" w:rsidRPr="004F277C">
        <w:rPr>
          <w:rFonts w:eastAsiaTheme="minorHAnsi"/>
          <w:color w:val="auto"/>
          <w:szCs w:val="22"/>
          <w:lang w:eastAsia="en-US"/>
        </w:rPr>
        <w:t xml:space="preserve">, </w:t>
      </w:r>
      <w:r w:rsidRPr="004F277C">
        <w:rPr>
          <w:rFonts w:eastAsiaTheme="minorHAnsi"/>
          <w:color w:val="auto"/>
          <w:szCs w:val="22"/>
          <w:lang w:eastAsia="en-US"/>
        </w:rPr>
        <w:t xml:space="preserve">there </w:t>
      </w:r>
      <w:r w:rsidR="00F337B2" w:rsidRPr="004F277C">
        <w:rPr>
          <w:rFonts w:eastAsiaTheme="minorHAnsi"/>
          <w:color w:val="auto"/>
          <w:szCs w:val="22"/>
          <w:lang w:eastAsia="en-US"/>
        </w:rPr>
        <w:t>wa</w:t>
      </w:r>
      <w:r w:rsidRPr="004F277C">
        <w:rPr>
          <w:rFonts w:eastAsiaTheme="minorHAnsi"/>
          <w:color w:val="auto"/>
          <w:szCs w:val="22"/>
          <w:lang w:eastAsia="en-US"/>
        </w:rPr>
        <w:t>s no evidence of reassessment or interventions to address the prevention or management of contractures</w:t>
      </w:r>
      <w:r w:rsidR="00F337B2" w:rsidRPr="004F277C">
        <w:rPr>
          <w:rFonts w:eastAsiaTheme="minorHAnsi"/>
          <w:color w:val="auto"/>
          <w:szCs w:val="22"/>
          <w:lang w:eastAsia="en-US"/>
        </w:rPr>
        <w:t xml:space="preserve"> and n</w:t>
      </w:r>
      <w:r w:rsidRPr="004F277C">
        <w:rPr>
          <w:rFonts w:eastAsiaTheme="minorHAnsi"/>
          <w:color w:val="auto"/>
          <w:szCs w:val="22"/>
          <w:lang w:eastAsia="en-US"/>
        </w:rPr>
        <w:t xml:space="preserve">o reassessment of pain in relation to contractures </w:t>
      </w:r>
      <w:r w:rsidR="00F337B2" w:rsidRPr="004F277C">
        <w:rPr>
          <w:rFonts w:eastAsiaTheme="minorHAnsi"/>
          <w:color w:val="auto"/>
          <w:szCs w:val="22"/>
          <w:lang w:eastAsia="en-US"/>
        </w:rPr>
        <w:t xml:space="preserve">or pressure </w:t>
      </w:r>
      <w:r w:rsidR="005A2138" w:rsidRPr="004F277C">
        <w:rPr>
          <w:rFonts w:eastAsiaTheme="minorHAnsi"/>
          <w:color w:val="auto"/>
          <w:szCs w:val="22"/>
          <w:lang w:eastAsia="en-US"/>
        </w:rPr>
        <w:t>injury</w:t>
      </w:r>
      <w:r w:rsidR="004F5A47" w:rsidRPr="004F277C">
        <w:rPr>
          <w:rFonts w:eastAsiaTheme="minorHAnsi"/>
          <w:color w:val="auto"/>
          <w:szCs w:val="22"/>
          <w:lang w:eastAsia="en-US"/>
        </w:rPr>
        <w:t xml:space="preserve">.  </w:t>
      </w:r>
    </w:p>
    <w:p w14:paraId="6E1E1990" w14:textId="700B85A7" w:rsidR="00A45CCD" w:rsidRPr="004F277C" w:rsidRDefault="00810165" w:rsidP="004F277C">
      <w:pPr>
        <w:numPr>
          <w:ilvl w:val="0"/>
          <w:numId w:val="2"/>
        </w:numPr>
        <w:spacing w:after="240"/>
        <w:ind w:left="425" w:hanging="425"/>
        <w:rPr>
          <w:rFonts w:eastAsiaTheme="minorHAnsi"/>
          <w:color w:val="auto"/>
          <w:szCs w:val="22"/>
          <w:lang w:eastAsia="en-US"/>
        </w:rPr>
      </w:pPr>
      <w:r w:rsidRPr="004F277C">
        <w:rPr>
          <w:rFonts w:eastAsiaTheme="minorHAnsi"/>
          <w:color w:val="auto"/>
          <w:szCs w:val="22"/>
          <w:lang w:eastAsia="en-US"/>
        </w:rPr>
        <w:t>a</w:t>
      </w:r>
      <w:r w:rsidR="00A45CCD" w:rsidRPr="004F277C">
        <w:rPr>
          <w:rFonts w:eastAsiaTheme="minorHAnsi"/>
          <w:color w:val="auto"/>
          <w:szCs w:val="22"/>
          <w:lang w:eastAsia="en-US"/>
        </w:rPr>
        <w:t xml:space="preserve"> consumer had developed painful leg cramps</w:t>
      </w:r>
      <w:r w:rsidRPr="004F277C">
        <w:rPr>
          <w:rFonts w:eastAsiaTheme="minorHAnsi"/>
          <w:color w:val="auto"/>
          <w:szCs w:val="22"/>
          <w:lang w:eastAsia="en-US"/>
        </w:rPr>
        <w:t xml:space="preserve"> but n</w:t>
      </w:r>
      <w:r w:rsidR="00A45CCD" w:rsidRPr="004F277C">
        <w:rPr>
          <w:rFonts w:eastAsiaTheme="minorHAnsi"/>
          <w:color w:val="auto"/>
          <w:szCs w:val="22"/>
          <w:lang w:eastAsia="en-US"/>
        </w:rPr>
        <w:t>o review of pain ha</w:t>
      </w:r>
      <w:r w:rsidRPr="004F277C">
        <w:rPr>
          <w:rFonts w:eastAsiaTheme="minorHAnsi"/>
          <w:color w:val="auto"/>
          <w:szCs w:val="22"/>
          <w:lang w:eastAsia="en-US"/>
        </w:rPr>
        <w:t>d</w:t>
      </w:r>
      <w:r w:rsidR="00A45CCD" w:rsidRPr="004F277C">
        <w:rPr>
          <w:rFonts w:eastAsiaTheme="minorHAnsi"/>
          <w:color w:val="auto"/>
          <w:szCs w:val="22"/>
          <w:lang w:eastAsia="en-US"/>
        </w:rPr>
        <w:t xml:space="preserve"> occurred, and pain charting relate</w:t>
      </w:r>
      <w:r w:rsidRPr="004F277C">
        <w:rPr>
          <w:rFonts w:eastAsiaTheme="minorHAnsi"/>
          <w:color w:val="auto"/>
          <w:szCs w:val="22"/>
          <w:lang w:eastAsia="en-US"/>
        </w:rPr>
        <w:t>d</w:t>
      </w:r>
      <w:r w:rsidR="00A45CCD" w:rsidRPr="004F277C">
        <w:rPr>
          <w:rFonts w:eastAsiaTheme="minorHAnsi"/>
          <w:color w:val="auto"/>
          <w:szCs w:val="22"/>
          <w:lang w:eastAsia="en-US"/>
        </w:rPr>
        <w:t xml:space="preserve"> to generalised pain</w:t>
      </w:r>
      <w:r w:rsidRPr="004F277C">
        <w:rPr>
          <w:rFonts w:eastAsiaTheme="minorHAnsi"/>
          <w:color w:val="auto"/>
          <w:szCs w:val="22"/>
          <w:lang w:eastAsia="en-US"/>
        </w:rPr>
        <w:t xml:space="preserve">, </w:t>
      </w:r>
      <w:r w:rsidR="00A45CCD" w:rsidRPr="004F277C">
        <w:rPr>
          <w:rFonts w:eastAsiaTheme="minorHAnsi"/>
          <w:color w:val="auto"/>
          <w:szCs w:val="22"/>
          <w:lang w:eastAsia="en-US"/>
        </w:rPr>
        <w:t>not leg cramps.</w:t>
      </w:r>
    </w:p>
    <w:p w14:paraId="37FF0F16" w14:textId="3FA9031F" w:rsidR="00A45CCD" w:rsidRPr="00AE7081" w:rsidRDefault="003148E3" w:rsidP="004F277C">
      <w:pPr>
        <w:numPr>
          <w:ilvl w:val="0"/>
          <w:numId w:val="2"/>
        </w:numPr>
        <w:spacing w:after="240"/>
        <w:ind w:left="425" w:hanging="425"/>
        <w:rPr>
          <w:rFonts w:eastAsia="Calibri"/>
          <w:color w:val="auto"/>
          <w:lang w:eastAsia="en-US"/>
        </w:rPr>
      </w:pPr>
      <w:r w:rsidRPr="004F277C">
        <w:rPr>
          <w:rFonts w:eastAsiaTheme="minorHAnsi"/>
          <w:color w:val="auto"/>
          <w:szCs w:val="22"/>
          <w:lang w:eastAsia="en-US"/>
        </w:rPr>
        <w:t xml:space="preserve">A consumer </w:t>
      </w:r>
      <w:r w:rsidR="00A45CCD" w:rsidRPr="004F277C">
        <w:rPr>
          <w:rFonts w:eastAsiaTheme="minorHAnsi"/>
          <w:color w:val="auto"/>
          <w:szCs w:val="22"/>
          <w:lang w:eastAsia="en-US"/>
        </w:rPr>
        <w:t>sustained five falls in five days</w:t>
      </w:r>
      <w:r w:rsidR="00AE7081" w:rsidRPr="004F277C">
        <w:rPr>
          <w:rFonts w:eastAsiaTheme="minorHAnsi"/>
          <w:color w:val="auto"/>
          <w:szCs w:val="22"/>
          <w:lang w:eastAsia="en-US"/>
        </w:rPr>
        <w:t xml:space="preserve"> and w</w:t>
      </w:r>
      <w:r w:rsidR="00A45CCD" w:rsidRPr="004F277C">
        <w:rPr>
          <w:rFonts w:eastAsiaTheme="minorHAnsi"/>
          <w:color w:val="auto"/>
          <w:szCs w:val="22"/>
          <w:lang w:eastAsia="en-US"/>
        </w:rPr>
        <w:t>hile the accident/incident reports</w:t>
      </w:r>
      <w:r w:rsidR="00A45CCD" w:rsidRPr="00AE7081">
        <w:rPr>
          <w:rFonts w:eastAsia="Calibri"/>
          <w:color w:val="auto"/>
          <w:lang w:eastAsia="en-US"/>
        </w:rPr>
        <w:t xml:space="preserve"> refer to review and update of the care plans, thorough investigation to establish causes or further interventions put in place to minimise risk of reoccurrence are not evident.</w:t>
      </w:r>
    </w:p>
    <w:p w14:paraId="7469ACEC" w14:textId="38115C07" w:rsidR="00853601" w:rsidRDefault="00375AF4" w:rsidP="00853601">
      <w:r>
        <w:t>The approved provider</w:t>
      </w:r>
      <w:r w:rsidR="00564CC8">
        <w:t>’</w:t>
      </w:r>
      <w:r>
        <w:t xml:space="preserve">s response confirms </w:t>
      </w:r>
      <w:r w:rsidR="0024091B">
        <w:t>it has processes in place for initial and regular assessment and care plan reviews</w:t>
      </w:r>
      <w:r w:rsidR="00AA19B5">
        <w:t xml:space="preserve"> and incident management procedures.</w:t>
      </w:r>
      <w:r>
        <w:t xml:space="preserve"> </w:t>
      </w:r>
      <w:r w:rsidR="00323E8D">
        <w:t>However</w:t>
      </w:r>
      <w:r w:rsidR="009D59DD">
        <w:t>,</w:t>
      </w:r>
      <w:r w:rsidR="00323E8D">
        <w:t xml:space="preserve"> the teams report </w:t>
      </w:r>
      <w:r w:rsidR="00890213">
        <w:t xml:space="preserve">and the approved provider has confirmed </w:t>
      </w:r>
      <w:r w:rsidR="00323E8D">
        <w:t xml:space="preserve">processes </w:t>
      </w:r>
      <w:r w:rsidR="00646614">
        <w:t xml:space="preserve">in relation to incident management </w:t>
      </w:r>
      <w:r w:rsidR="00323E8D">
        <w:t>a</w:t>
      </w:r>
      <w:r w:rsidR="00646614">
        <w:t>re</w:t>
      </w:r>
      <w:r w:rsidR="00323E8D">
        <w:t xml:space="preserve"> not </w:t>
      </w:r>
      <w:r w:rsidR="00E732DD">
        <w:t xml:space="preserve">consistently </w:t>
      </w:r>
      <w:r w:rsidR="00323E8D">
        <w:t>implemented at the service</w:t>
      </w:r>
      <w:r w:rsidR="00890213">
        <w:t xml:space="preserve">. </w:t>
      </w:r>
    </w:p>
    <w:p w14:paraId="7E23BF83" w14:textId="5C725F87" w:rsidR="00890213" w:rsidRDefault="00890213" w:rsidP="00853601">
      <w:r>
        <w:t xml:space="preserve">The approved provider </w:t>
      </w:r>
      <w:r w:rsidR="00D01131">
        <w:t>has plans for further education of clinical staff and introduction of a clinical risk management tool.</w:t>
      </w:r>
    </w:p>
    <w:p w14:paraId="4238182E" w14:textId="0D044F3D" w:rsidR="00D01131" w:rsidRPr="00AB48AC" w:rsidRDefault="00D01131" w:rsidP="00853601">
      <w:r>
        <w:t>However</w:t>
      </w:r>
      <w:r w:rsidR="009D59DD">
        <w:t>,</w:t>
      </w:r>
      <w:r>
        <w:t xml:space="preserve"> at the time of the audit, this requirement is </w:t>
      </w:r>
      <w:r w:rsidR="00564CC8">
        <w:t>N</w:t>
      </w:r>
      <w:r>
        <w:t>on-compliant</w:t>
      </w:r>
      <w:r w:rsidR="00564CC8">
        <w:t>.</w:t>
      </w:r>
    </w:p>
    <w:p w14:paraId="7469ACEE" w14:textId="77777777" w:rsidR="00032B17" w:rsidRDefault="00DC7298"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7469ACEF" w14:textId="3A53A31A" w:rsidR="00CB3BA9" w:rsidRDefault="00234E0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69ADB5" wp14:editId="7469ADB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63234"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469ACF0" w14:textId="77777777" w:rsidR="007F5256" w:rsidRPr="00FD1B02" w:rsidRDefault="00234E06" w:rsidP="00032B17">
      <w:pPr>
        <w:pStyle w:val="Heading3"/>
        <w:shd w:val="clear" w:color="auto" w:fill="F2F2F2" w:themeFill="background1" w:themeFillShade="F2"/>
      </w:pPr>
      <w:r w:rsidRPr="00FD1B02">
        <w:t>Consumer outcome:</w:t>
      </w:r>
    </w:p>
    <w:p w14:paraId="7469ACF1" w14:textId="77777777" w:rsidR="007F5256" w:rsidRDefault="00234E06" w:rsidP="00912DE6">
      <w:pPr>
        <w:numPr>
          <w:ilvl w:val="0"/>
          <w:numId w:val="3"/>
        </w:numPr>
        <w:shd w:val="clear" w:color="auto" w:fill="F2F2F2" w:themeFill="background1" w:themeFillShade="F2"/>
      </w:pPr>
      <w:r>
        <w:t>I get personal care, clinical care, or both personal care and clinical care, that is safe and right for me.</w:t>
      </w:r>
    </w:p>
    <w:p w14:paraId="7469ACF2" w14:textId="77777777" w:rsidR="007F5256" w:rsidRDefault="00234E06" w:rsidP="00032B17">
      <w:pPr>
        <w:pStyle w:val="Heading3"/>
        <w:shd w:val="clear" w:color="auto" w:fill="F2F2F2" w:themeFill="background1" w:themeFillShade="F2"/>
      </w:pPr>
      <w:r>
        <w:t>Organisation statement:</w:t>
      </w:r>
    </w:p>
    <w:p w14:paraId="7469ACF3" w14:textId="77777777" w:rsidR="007F5256" w:rsidRDefault="00234E0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69ACF4" w14:textId="77777777" w:rsidR="007F5256" w:rsidRDefault="00234E06" w:rsidP="00427817">
      <w:pPr>
        <w:pStyle w:val="Heading2"/>
      </w:pPr>
      <w:r>
        <w:t>Assessment of Standard 3</w:t>
      </w:r>
    </w:p>
    <w:p w14:paraId="6F8F9DB7" w14:textId="77777777" w:rsidR="001235D3" w:rsidRDefault="008577EE" w:rsidP="00AA5378">
      <w:pPr>
        <w:rPr>
          <w:rFonts w:eastAsia="Calibri"/>
          <w:color w:val="auto"/>
          <w:lang w:eastAsia="en-US"/>
        </w:rPr>
      </w:pPr>
      <w:r w:rsidRPr="00740F21">
        <w:rPr>
          <w:rFonts w:eastAsia="Calibri"/>
          <w:color w:val="auto"/>
          <w:lang w:eastAsia="en-US"/>
        </w:rPr>
        <w:t xml:space="preserve">Most sampled consumers (or representatives on their behalf) consider that they </w:t>
      </w:r>
      <w:r w:rsidRPr="00163FEE">
        <w:rPr>
          <w:rFonts w:eastAsia="Calibri"/>
          <w:lang w:eastAsia="en-US"/>
        </w:rPr>
        <w:t xml:space="preserve">receive personal care and clinical care that is safe and right for them. </w:t>
      </w:r>
      <w:r w:rsidRPr="00AA5378">
        <w:rPr>
          <w:color w:val="auto"/>
        </w:rPr>
        <w:t xml:space="preserve">Consumers </w:t>
      </w:r>
      <w:r w:rsidRPr="00AA5378">
        <w:rPr>
          <w:rFonts w:eastAsia="Calibri"/>
          <w:color w:val="auto"/>
          <w:lang w:eastAsia="en-US"/>
        </w:rPr>
        <w:t xml:space="preserve">(or representatives on their behalf) generally spoke positively about the </w:t>
      </w:r>
      <w:r w:rsidR="00C830A8">
        <w:rPr>
          <w:rFonts w:eastAsia="Calibri"/>
          <w:color w:val="auto"/>
          <w:lang w:eastAsia="en-US"/>
        </w:rPr>
        <w:t xml:space="preserve">clinical and personal </w:t>
      </w:r>
      <w:r w:rsidRPr="00AA5378">
        <w:rPr>
          <w:rFonts w:eastAsia="Calibri"/>
          <w:color w:val="auto"/>
          <w:lang w:eastAsia="en-US"/>
        </w:rPr>
        <w:t xml:space="preserve">care provided </w:t>
      </w:r>
      <w:r w:rsidR="00AA5378">
        <w:rPr>
          <w:rFonts w:eastAsia="Calibri"/>
          <w:color w:val="auto"/>
          <w:lang w:eastAsia="en-US"/>
        </w:rPr>
        <w:t>and said they have access to doctors and other health professionals according to their needs and preferences</w:t>
      </w:r>
      <w:r w:rsidRPr="00AA5378">
        <w:rPr>
          <w:rFonts w:eastAsia="Calibri"/>
          <w:color w:val="auto"/>
          <w:lang w:eastAsia="en-US"/>
        </w:rPr>
        <w:t xml:space="preserve">. </w:t>
      </w:r>
    </w:p>
    <w:p w14:paraId="4BDBDDDE" w14:textId="657E0D93" w:rsidR="008577EE" w:rsidRPr="00AA5378" w:rsidRDefault="008577EE" w:rsidP="00AA5378">
      <w:pPr>
        <w:rPr>
          <w:rFonts w:eastAsia="Calibri"/>
          <w:lang w:eastAsia="en-US"/>
        </w:rPr>
      </w:pPr>
      <w:r w:rsidRPr="00AA5378">
        <w:rPr>
          <w:rFonts w:eastAsia="Calibri"/>
          <w:color w:val="auto"/>
          <w:lang w:eastAsia="en-US"/>
        </w:rPr>
        <w:t>However, the review of care and service records does not support this for most consumers sampled.</w:t>
      </w:r>
      <w:r w:rsidR="001235D3">
        <w:rPr>
          <w:rFonts w:eastAsia="Calibri"/>
          <w:color w:val="auto"/>
          <w:lang w:eastAsia="en-US"/>
        </w:rPr>
        <w:t xml:space="preserve"> </w:t>
      </w:r>
      <w:r w:rsidR="001235D3">
        <w:rPr>
          <w:rFonts w:eastAsia="Calibri"/>
          <w:iCs/>
          <w:color w:val="auto"/>
          <w:lang w:eastAsia="en-US"/>
        </w:rPr>
        <w:t xml:space="preserve">High impact and high prevalence risks associated with medication management and choking risk have not been managed effectively. </w:t>
      </w:r>
      <w:r w:rsidR="001235D3" w:rsidRPr="00FC55BE">
        <w:rPr>
          <w:rFonts w:eastAsia="Calibri"/>
          <w:iCs/>
          <w:color w:val="auto"/>
          <w:lang w:eastAsia="en-US"/>
        </w:rPr>
        <w:t>Deterioration or changes in condition have not been identified and escalated for review for all consumers and the use of chemical restraint has not been adequately identified and managed.</w:t>
      </w:r>
    </w:p>
    <w:p w14:paraId="7469ACF6" w14:textId="7E174878" w:rsidR="007F5256" w:rsidRPr="00F55EC0" w:rsidRDefault="00234E06" w:rsidP="00154403">
      <w:pPr>
        <w:rPr>
          <w:rFonts w:eastAsia="Calibri"/>
          <w:color w:val="auto"/>
          <w:lang w:eastAsia="en-US"/>
        </w:rPr>
      </w:pPr>
      <w:r w:rsidRPr="00154403">
        <w:rPr>
          <w:rFonts w:eastAsiaTheme="minorHAnsi"/>
        </w:rPr>
        <w:t xml:space="preserve">The Quality Standard is assessed </w:t>
      </w:r>
      <w:r w:rsidRPr="00F55EC0">
        <w:rPr>
          <w:rFonts w:eastAsiaTheme="minorHAnsi"/>
          <w:color w:val="auto"/>
        </w:rPr>
        <w:t xml:space="preserve">as Non-compliant as </w:t>
      </w:r>
      <w:r w:rsidR="00F55EC0" w:rsidRPr="00F55EC0">
        <w:rPr>
          <w:rFonts w:eastAsiaTheme="minorHAnsi"/>
          <w:color w:val="auto"/>
        </w:rPr>
        <w:t>f</w:t>
      </w:r>
      <w:r w:rsidR="002B12BD">
        <w:rPr>
          <w:rFonts w:eastAsiaTheme="minorHAnsi"/>
          <w:color w:val="auto"/>
        </w:rPr>
        <w:t>ive</w:t>
      </w:r>
      <w:r w:rsidRPr="00F55EC0">
        <w:rPr>
          <w:rFonts w:eastAsiaTheme="minorHAnsi"/>
          <w:color w:val="auto"/>
        </w:rPr>
        <w:t xml:space="preserve"> of the seven specific requirements have been assessed as Non-compliant.</w:t>
      </w:r>
    </w:p>
    <w:p w14:paraId="7469ACF7" w14:textId="2AF47650" w:rsidR="00301877" w:rsidRDefault="00234E0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69ACF8" w14:textId="126CEADA" w:rsidR="00853601" w:rsidRPr="00853601" w:rsidRDefault="00234E06" w:rsidP="00853601">
      <w:pPr>
        <w:pStyle w:val="Heading3"/>
      </w:pPr>
      <w:r w:rsidRPr="00853601">
        <w:t>Requirement 3(3)(a)</w:t>
      </w:r>
      <w:r>
        <w:tab/>
        <w:t>Non-compliant</w:t>
      </w:r>
    </w:p>
    <w:p w14:paraId="7469ACF9" w14:textId="77777777" w:rsidR="00853601" w:rsidRPr="000404BE" w:rsidRDefault="00234E06" w:rsidP="00853601">
      <w:pPr>
        <w:rPr>
          <w:i/>
        </w:rPr>
      </w:pPr>
      <w:r w:rsidRPr="000404BE">
        <w:rPr>
          <w:i/>
        </w:rPr>
        <w:t>Each consumer gets safe and effective personal care, clinical care, or both personal care and clinical care, that:</w:t>
      </w:r>
    </w:p>
    <w:p w14:paraId="7469ACFA" w14:textId="77777777" w:rsidR="00853601" w:rsidRPr="000404BE" w:rsidRDefault="00234E06" w:rsidP="005126D9">
      <w:pPr>
        <w:numPr>
          <w:ilvl w:val="0"/>
          <w:numId w:val="14"/>
        </w:numPr>
        <w:tabs>
          <w:tab w:val="right" w:pos="9026"/>
        </w:tabs>
        <w:spacing w:before="0" w:after="0"/>
        <w:ind w:left="567" w:hanging="425"/>
        <w:outlineLvl w:val="4"/>
        <w:rPr>
          <w:i/>
        </w:rPr>
      </w:pPr>
      <w:r w:rsidRPr="000404BE">
        <w:rPr>
          <w:i/>
        </w:rPr>
        <w:t>is best practice; and</w:t>
      </w:r>
    </w:p>
    <w:p w14:paraId="7469ACFB" w14:textId="77777777" w:rsidR="00853601" w:rsidRPr="000404BE" w:rsidRDefault="00234E06" w:rsidP="005126D9">
      <w:pPr>
        <w:numPr>
          <w:ilvl w:val="0"/>
          <w:numId w:val="14"/>
        </w:numPr>
        <w:tabs>
          <w:tab w:val="right" w:pos="9026"/>
        </w:tabs>
        <w:spacing w:before="0" w:after="0"/>
        <w:ind w:left="567" w:hanging="425"/>
        <w:outlineLvl w:val="4"/>
        <w:rPr>
          <w:i/>
        </w:rPr>
      </w:pPr>
      <w:r w:rsidRPr="000404BE">
        <w:rPr>
          <w:i/>
        </w:rPr>
        <w:t>is tailored to their needs; and</w:t>
      </w:r>
    </w:p>
    <w:p w14:paraId="7469ACFC" w14:textId="77777777" w:rsidR="00853601" w:rsidRPr="000404BE" w:rsidRDefault="00234E06" w:rsidP="005126D9">
      <w:pPr>
        <w:numPr>
          <w:ilvl w:val="0"/>
          <w:numId w:val="14"/>
        </w:numPr>
        <w:tabs>
          <w:tab w:val="right" w:pos="9026"/>
        </w:tabs>
        <w:spacing w:before="0" w:after="0"/>
        <w:ind w:left="567" w:hanging="425"/>
        <w:outlineLvl w:val="4"/>
        <w:rPr>
          <w:i/>
        </w:rPr>
      </w:pPr>
      <w:r w:rsidRPr="000404BE">
        <w:rPr>
          <w:i/>
        </w:rPr>
        <w:lastRenderedPageBreak/>
        <w:t>optimises their health and well-being.</w:t>
      </w:r>
    </w:p>
    <w:p w14:paraId="7469ACFD" w14:textId="0A92E6CB" w:rsidR="00853601" w:rsidRPr="002B4854" w:rsidRDefault="00250ABF" w:rsidP="00853601">
      <w:pPr>
        <w:rPr>
          <w:color w:val="auto"/>
        </w:rPr>
      </w:pPr>
      <w:r w:rsidRPr="002B4854">
        <w:rPr>
          <w:color w:val="auto"/>
        </w:rPr>
        <w:t xml:space="preserve">The Assessment Teams report includes examples of where </w:t>
      </w:r>
      <w:r w:rsidR="00307DE7" w:rsidRPr="002B4854">
        <w:rPr>
          <w:color w:val="auto"/>
        </w:rPr>
        <w:t xml:space="preserve">some </w:t>
      </w:r>
      <w:r w:rsidRPr="002B4854">
        <w:rPr>
          <w:color w:val="auto"/>
        </w:rPr>
        <w:t xml:space="preserve">consumers pain, </w:t>
      </w:r>
      <w:r w:rsidR="00696F21" w:rsidRPr="002B4854">
        <w:rPr>
          <w:color w:val="auto"/>
        </w:rPr>
        <w:t xml:space="preserve">skin integrity and behaviour </w:t>
      </w:r>
      <w:r w:rsidR="0088228B" w:rsidRPr="002B4854">
        <w:rPr>
          <w:color w:val="auto"/>
        </w:rPr>
        <w:t xml:space="preserve">management </w:t>
      </w:r>
      <w:r w:rsidR="00696F21" w:rsidRPr="002B4854">
        <w:rPr>
          <w:color w:val="auto"/>
        </w:rPr>
        <w:t>has not been managed effectively. The approved provider has acknowledged th</w:t>
      </w:r>
      <w:r w:rsidR="00D41998" w:rsidRPr="002B4854">
        <w:rPr>
          <w:color w:val="auto"/>
        </w:rPr>
        <w:t xml:space="preserve">ese concerns </w:t>
      </w:r>
      <w:r w:rsidR="00DF5E13" w:rsidRPr="002B4854">
        <w:rPr>
          <w:color w:val="auto"/>
        </w:rPr>
        <w:t xml:space="preserve">and is implementing strategies </w:t>
      </w:r>
      <w:r w:rsidR="00453613" w:rsidRPr="002B4854">
        <w:rPr>
          <w:color w:val="auto"/>
        </w:rPr>
        <w:t>to improve. Strategies include upskilling staff, introducing clinical risk tools</w:t>
      </w:r>
      <w:r w:rsidR="00E9173B" w:rsidRPr="002B4854">
        <w:rPr>
          <w:color w:val="auto"/>
        </w:rPr>
        <w:t xml:space="preserve"> and external benchmarking.</w:t>
      </w:r>
    </w:p>
    <w:p w14:paraId="52082142" w14:textId="556D0C62" w:rsidR="00E9173B" w:rsidRPr="002B4854" w:rsidRDefault="00CA78ED" w:rsidP="00853601">
      <w:pPr>
        <w:rPr>
          <w:color w:val="auto"/>
        </w:rPr>
      </w:pPr>
      <w:r w:rsidRPr="002B4854">
        <w:rPr>
          <w:color w:val="auto"/>
        </w:rPr>
        <w:t xml:space="preserve">While I recognise the work the approved provider is undertaking, the requirement was </w:t>
      </w:r>
      <w:r w:rsidR="001A1572" w:rsidRPr="002B4854">
        <w:rPr>
          <w:color w:val="auto"/>
        </w:rPr>
        <w:t xml:space="preserve">non-compliant at the time of the audit and </w:t>
      </w:r>
      <w:r w:rsidR="00405069" w:rsidRPr="002B4854">
        <w:rPr>
          <w:color w:val="auto"/>
        </w:rPr>
        <w:t>it will take some time to implement and understand the effectiveness of all strategies.</w:t>
      </w:r>
    </w:p>
    <w:p w14:paraId="7469ACFF" w14:textId="08310899" w:rsidR="00853601" w:rsidRPr="00853601" w:rsidRDefault="00234E06" w:rsidP="00853601">
      <w:pPr>
        <w:pStyle w:val="Heading3"/>
      </w:pPr>
      <w:r w:rsidRPr="00853601">
        <w:t>Requirement 3(3)(b)</w:t>
      </w:r>
      <w:r>
        <w:tab/>
        <w:t>Non-compliant</w:t>
      </w:r>
    </w:p>
    <w:p w14:paraId="7469AD00" w14:textId="77777777" w:rsidR="00853601" w:rsidRPr="000404BE" w:rsidRDefault="00234E06" w:rsidP="00853601">
      <w:pPr>
        <w:rPr>
          <w:i/>
        </w:rPr>
      </w:pPr>
      <w:r w:rsidRPr="000404BE">
        <w:rPr>
          <w:i/>
          <w:szCs w:val="22"/>
        </w:rPr>
        <w:t>Effective management of high impact or high prevalence risks associated with the care of each consumer.</w:t>
      </w:r>
    </w:p>
    <w:p w14:paraId="4DC55BEF" w14:textId="6F32FE16" w:rsidR="00B22376" w:rsidRPr="00411395" w:rsidRDefault="00DE37FD" w:rsidP="00B22376">
      <w:pPr>
        <w:rPr>
          <w:rFonts w:eastAsia="Calibri"/>
          <w:color w:val="auto"/>
          <w:lang w:eastAsia="en-US"/>
        </w:rPr>
      </w:pPr>
      <w:r>
        <w:rPr>
          <w:rFonts w:eastAsia="Calibri"/>
          <w:color w:val="auto"/>
          <w:lang w:eastAsia="en-US"/>
        </w:rPr>
        <w:t>The Assessment team found that while c</w:t>
      </w:r>
      <w:r w:rsidR="00B22376" w:rsidRPr="00411395">
        <w:rPr>
          <w:rFonts w:eastAsia="Calibri"/>
          <w:color w:val="auto"/>
          <w:lang w:eastAsia="en-US"/>
        </w:rPr>
        <w:t>are plans include information about some high impact and high prevalence risks for consumers</w:t>
      </w:r>
      <w:r w:rsidR="00E31A3C">
        <w:rPr>
          <w:rFonts w:eastAsia="Calibri"/>
          <w:color w:val="auto"/>
          <w:lang w:eastAsia="en-US"/>
        </w:rPr>
        <w:t>,</w:t>
      </w:r>
      <w:r w:rsidR="00B22376" w:rsidRPr="00411395">
        <w:rPr>
          <w:rFonts w:eastAsia="Calibri"/>
          <w:color w:val="auto"/>
          <w:lang w:eastAsia="en-US"/>
        </w:rPr>
        <w:t xml:space="preserve"> interventions are not adequate to minimise risk. For the consumers sampled, negative outcomes </w:t>
      </w:r>
      <w:r>
        <w:rPr>
          <w:rFonts w:eastAsia="Calibri"/>
          <w:color w:val="auto"/>
          <w:lang w:eastAsia="en-US"/>
        </w:rPr>
        <w:t>were</w:t>
      </w:r>
      <w:r w:rsidR="00B22376" w:rsidRPr="00411395">
        <w:rPr>
          <w:rFonts w:eastAsia="Calibri"/>
          <w:color w:val="auto"/>
          <w:lang w:eastAsia="en-US"/>
        </w:rPr>
        <w:t xml:space="preserve"> identified in relation to </w:t>
      </w:r>
      <w:r w:rsidR="00B22376">
        <w:rPr>
          <w:rFonts w:eastAsia="Calibri"/>
          <w:color w:val="auto"/>
          <w:lang w:eastAsia="en-US"/>
        </w:rPr>
        <w:t>pressure injury</w:t>
      </w:r>
      <w:r w:rsidR="00B22376" w:rsidRPr="00411395">
        <w:rPr>
          <w:rFonts w:eastAsia="Calibri"/>
          <w:color w:val="auto"/>
          <w:lang w:eastAsia="en-US"/>
        </w:rPr>
        <w:t>, pain management, medication management</w:t>
      </w:r>
      <w:r w:rsidR="00F15A6F">
        <w:rPr>
          <w:rFonts w:eastAsia="Calibri"/>
          <w:color w:val="auto"/>
          <w:lang w:eastAsia="en-US"/>
        </w:rPr>
        <w:t xml:space="preserve">, the use of restraint </w:t>
      </w:r>
      <w:r w:rsidR="00B22376" w:rsidRPr="00411395">
        <w:rPr>
          <w:rFonts w:eastAsia="Calibri"/>
          <w:color w:val="auto"/>
          <w:lang w:eastAsia="en-US"/>
        </w:rPr>
        <w:t>and behaviour management.</w:t>
      </w:r>
    </w:p>
    <w:p w14:paraId="3DC0BE5A" w14:textId="424A2C6C" w:rsidR="006401DF" w:rsidRDefault="00940E7D" w:rsidP="00B22376">
      <w:r>
        <w:rPr>
          <w:rFonts w:eastAsia="Calibri"/>
          <w:color w:val="auto"/>
          <w:lang w:eastAsia="en-US"/>
        </w:rPr>
        <w:t xml:space="preserve">In relation to medication management, the </w:t>
      </w:r>
      <w:r w:rsidR="00B22376" w:rsidRPr="004074B5">
        <w:rPr>
          <w:rFonts w:eastAsia="Calibri"/>
          <w:color w:val="auto"/>
          <w:lang w:eastAsia="en-US"/>
        </w:rPr>
        <w:t xml:space="preserve">Assessment Team identified </w:t>
      </w:r>
      <w:r w:rsidR="00B820B2">
        <w:rPr>
          <w:rFonts w:eastAsia="Calibri"/>
          <w:color w:val="auto"/>
          <w:lang w:eastAsia="en-US"/>
        </w:rPr>
        <w:t xml:space="preserve">there had been a number of medication </w:t>
      </w:r>
      <w:r w:rsidR="006401DF" w:rsidRPr="00B80945">
        <w:t xml:space="preserve">incidents </w:t>
      </w:r>
      <w:r w:rsidR="006401DF">
        <w:t>reports made from</w:t>
      </w:r>
      <w:r w:rsidR="006401DF" w:rsidRPr="00B80945">
        <w:t xml:space="preserve"> 1 April </w:t>
      </w:r>
      <w:r w:rsidR="006401DF">
        <w:t xml:space="preserve">to 30 June </w:t>
      </w:r>
      <w:r w:rsidR="006401DF" w:rsidRPr="00B80945">
        <w:t>2020</w:t>
      </w:r>
      <w:r w:rsidR="006401DF">
        <w:t xml:space="preserve"> including consumers receiving wrong </w:t>
      </w:r>
      <w:r w:rsidR="00571996">
        <w:t xml:space="preserve">or not their own </w:t>
      </w:r>
      <w:r w:rsidR="006401DF">
        <w:t>medications</w:t>
      </w:r>
      <w:r w:rsidR="00571996">
        <w:t xml:space="preserve"> and</w:t>
      </w:r>
      <w:r w:rsidR="006401DF">
        <w:t xml:space="preserve"> a consumer given a medication that they were allergic to</w:t>
      </w:r>
      <w:r w:rsidR="00571996">
        <w:t xml:space="preserve">. </w:t>
      </w:r>
      <w:r w:rsidR="006401DF">
        <w:t xml:space="preserve"> </w:t>
      </w:r>
    </w:p>
    <w:p w14:paraId="63D0893E" w14:textId="3B079530" w:rsidR="00B22376" w:rsidRDefault="00BC5145" w:rsidP="00B22376">
      <w:pPr>
        <w:spacing w:before="120"/>
        <w:rPr>
          <w:color w:val="auto"/>
        </w:rPr>
      </w:pPr>
      <w:r>
        <w:rPr>
          <w:color w:val="auto"/>
        </w:rPr>
        <w:t>The team also identified two consumer</w:t>
      </w:r>
      <w:r w:rsidR="00C42E6B">
        <w:rPr>
          <w:color w:val="auto"/>
        </w:rPr>
        <w:t>s</w:t>
      </w:r>
      <w:r w:rsidR="000C0124">
        <w:rPr>
          <w:color w:val="auto"/>
        </w:rPr>
        <w:t xml:space="preserve"> whose risk of choking was not managed effectively because meals provided were not consistent with</w:t>
      </w:r>
      <w:r w:rsidR="00496331">
        <w:rPr>
          <w:color w:val="auto"/>
        </w:rPr>
        <w:t xml:space="preserve"> dietary assessments.</w:t>
      </w:r>
    </w:p>
    <w:p w14:paraId="1671BCCB" w14:textId="4A1ABEC0" w:rsidR="00496331" w:rsidRDefault="00496331" w:rsidP="00B22376">
      <w:pPr>
        <w:spacing w:before="120"/>
        <w:rPr>
          <w:color w:val="auto"/>
        </w:rPr>
      </w:pPr>
      <w:r>
        <w:rPr>
          <w:color w:val="auto"/>
        </w:rPr>
        <w:t xml:space="preserve">The approved provider </w:t>
      </w:r>
      <w:r w:rsidR="00056433">
        <w:rPr>
          <w:color w:val="auto"/>
        </w:rPr>
        <w:t>has advised it is implementing a clinical risk tool to ensure care needs are identified, actioned and documented.</w:t>
      </w:r>
    </w:p>
    <w:p w14:paraId="444D9017" w14:textId="515F6278" w:rsidR="00056433" w:rsidRPr="00EB40E0" w:rsidRDefault="00056433" w:rsidP="00B22376">
      <w:pPr>
        <w:spacing w:before="120"/>
        <w:rPr>
          <w:color w:val="auto"/>
        </w:rPr>
      </w:pPr>
      <w:r>
        <w:rPr>
          <w:color w:val="auto"/>
        </w:rPr>
        <w:t>However</w:t>
      </w:r>
      <w:r w:rsidR="00D72371">
        <w:rPr>
          <w:color w:val="auto"/>
        </w:rPr>
        <w:t xml:space="preserve">, this was not in place at the time of the audit and the assessment team provided evidence in its report of high impact or high prevalence risks not being manage effectively. I have </w:t>
      </w:r>
      <w:r w:rsidR="00E76B93">
        <w:rPr>
          <w:color w:val="auto"/>
        </w:rPr>
        <w:t>therefore decided this requirement is Non</w:t>
      </w:r>
      <w:r w:rsidR="00017397">
        <w:rPr>
          <w:color w:val="auto"/>
        </w:rPr>
        <w:t>-</w:t>
      </w:r>
      <w:r w:rsidR="00E76B93">
        <w:rPr>
          <w:color w:val="auto"/>
        </w:rPr>
        <w:t>compliant.</w:t>
      </w:r>
      <w:r>
        <w:rPr>
          <w:color w:val="auto"/>
        </w:rPr>
        <w:t xml:space="preserve"> </w:t>
      </w:r>
    </w:p>
    <w:p w14:paraId="7469AD02" w14:textId="3610FC2C" w:rsidR="00853601" w:rsidRPr="00D435F8" w:rsidRDefault="00234E06" w:rsidP="00853601">
      <w:pPr>
        <w:pStyle w:val="Heading3"/>
      </w:pPr>
      <w:r w:rsidRPr="00D435F8">
        <w:t>Requirement 3(3)(c)</w:t>
      </w:r>
      <w:r>
        <w:tab/>
        <w:t>Compliant</w:t>
      </w:r>
    </w:p>
    <w:p w14:paraId="7469AD03" w14:textId="2F251DCE" w:rsidR="00853601" w:rsidRDefault="00234E06" w:rsidP="00853601">
      <w:pPr>
        <w:rPr>
          <w:i/>
          <w:szCs w:val="22"/>
        </w:rPr>
      </w:pPr>
      <w:r w:rsidRPr="000404BE">
        <w:rPr>
          <w:i/>
          <w:szCs w:val="22"/>
        </w:rPr>
        <w:t>The needs, goals and preferences of consumers nearing the end of life are recognised and addressed, their comfort maximised and their dignity preserved.</w:t>
      </w:r>
    </w:p>
    <w:p w14:paraId="3DF53995" w14:textId="03AEE97E" w:rsidR="00F60360" w:rsidRDefault="00F60360" w:rsidP="00853601">
      <w:pPr>
        <w:rPr>
          <w:i/>
        </w:rPr>
      </w:pPr>
    </w:p>
    <w:p w14:paraId="68402A83" w14:textId="5930D6F3" w:rsidR="00F60360" w:rsidRDefault="00F60360" w:rsidP="00853601">
      <w:pPr>
        <w:rPr>
          <w:rFonts w:eastAsia="Calibri"/>
          <w:iCs/>
          <w:color w:val="auto"/>
          <w:lang w:eastAsia="en-US"/>
        </w:rPr>
      </w:pPr>
      <w:r w:rsidRPr="00F20F32">
        <w:rPr>
          <w:rFonts w:eastAsia="Calibri"/>
          <w:iCs/>
          <w:color w:val="auto"/>
          <w:lang w:eastAsia="en-US"/>
        </w:rPr>
        <w:lastRenderedPageBreak/>
        <w:t xml:space="preserve">The </w:t>
      </w:r>
      <w:r>
        <w:rPr>
          <w:rFonts w:eastAsia="Calibri"/>
          <w:iCs/>
          <w:color w:val="auto"/>
          <w:lang w:eastAsia="en-US"/>
        </w:rPr>
        <w:t xml:space="preserve">Assessment team </w:t>
      </w:r>
      <w:r w:rsidRPr="00F20F32">
        <w:rPr>
          <w:rFonts w:eastAsia="Calibri"/>
          <w:iCs/>
          <w:color w:val="auto"/>
          <w:lang w:eastAsia="en-US"/>
        </w:rPr>
        <w:t>review</w:t>
      </w:r>
      <w:r w:rsidR="00EB1D6E">
        <w:rPr>
          <w:rFonts w:eastAsia="Calibri"/>
          <w:iCs/>
          <w:color w:val="auto"/>
          <w:lang w:eastAsia="en-US"/>
        </w:rPr>
        <w:t xml:space="preserve">ed a </w:t>
      </w:r>
      <w:r>
        <w:rPr>
          <w:rFonts w:eastAsia="Calibri"/>
          <w:iCs/>
          <w:color w:val="auto"/>
          <w:lang w:eastAsia="en-US"/>
        </w:rPr>
        <w:t>one</w:t>
      </w:r>
      <w:r w:rsidRPr="00F20F32">
        <w:rPr>
          <w:rFonts w:eastAsia="Calibri"/>
          <w:iCs/>
          <w:color w:val="auto"/>
          <w:lang w:eastAsia="en-US"/>
        </w:rPr>
        <w:t xml:space="preserve"> consumer who </w:t>
      </w:r>
      <w:r>
        <w:rPr>
          <w:rFonts w:eastAsia="Calibri"/>
          <w:iCs/>
          <w:color w:val="auto"/>
          <w:lang w:eastAsia="en-US"/>
        </w:rPr>
        <w:t>is receiving palliative care</w:t>
      </w:r>
      <w:r w:rsidRPr="00F20F32">
        <w:rPr>
          <w:rFonts w:eastAsia="Calibri"/>
          <w:iCs/>
          <w:color w:val="auto"/>
          <w:lang w:eastAsia="en-US"/>
        </w:rPr>
        <w:t xml:space="preserve"> at the service and interview</w:t>
      </w:r>
      <w:r w:rsidR="00E95926">
        <w:rPr>
          <w:rFonts w:eastAsia="Calibri"/>
          <w:iCs/>
          <w:color w:val="auto"/>
          <w:lang w:eastAsia="en-US"/>
        </w:rPr>
        <w:t>ed</w:t>
      </w:r>
      <w:r w:rsidRPr="00F20F32">
        <w:rPr>
          <w:rFonts w:eastAsia="Calibri"/>
          <w:iCs/>
          <w:color w:val="auto"/>
          <w:lang w:eastAsia="en-US"/>
        </w:rPr>
        <w:t xml:space="preserve"> staff </w:t>
      </w:r>
      <w:r w:rsidR="00E95926">
        <w:rPr>
          <w:rFonts w:eastAsia="Calibri"/>
          <w:iCs/>
          <w:color w:val="auto"/>
          <w:lang w:eastAsia="en-US"/>
        </w:rPr>
        <w:t xml:space="preserve">who demonstrated </w:t>
      </w:r>
      <w:r w:rsidRPr="00F20F32">
        <w:rPr>
          <w:rFonts w:eastAsia="Calibri"/>
          <w:iCs/>
          <w:color w:val="auto"/>
          <w:lang w:eastAsia="en-US"/>
        </w:rPr>
        <w:t xml:space="preserve">consumers nearing end of life are cared for according to their needs and preferences. </w:t>
      </w:r>
      <w:r w:rsidR="00E95926">
        <w:rPr>
          <w:rFonts w:eastAsia="Calibri"/>
          <w:iCs/>
          <w:color w:val="auto"/>
          <w:lang w:eastAsia="en-US"/>
        </w:rPr>
        <w:t>C</w:t>
      </w:r>
      <w:r>
        <w:rPr>
          <w:rFonts w:eastAsia="Calibri"/>
          <w:iCs/>
          <w:color w:val="auto"/>
          <w:lang w:eastAsia="en-US"/>
        </w:rPr>
        <w:t>onsumer representative feedback</w:t>
      </w:r>
      <w:r w:rsidR="008E6866">
        <w:rPr>
          <w:rFonts w:eastAsia="Calibri"/>
          <w:iCs/>
          <w:color w:val="auto"/>
          <w:lang w:eastAsia="en-US"/>
        </w:rPr>
        <w:t xml:space="preserve"> also </w:t>
      </w:r>
      <w:r>
        <w:rPr>
          <w:rFonts w:eastAsia="Calibri"/>
          <w:iCs/>
          <w:color w:val="auto"/>
          <w:lang w:eastAsia="en-US"/>
        </w:rPr>
        <w:t>support</w:t>
      </w:r>
      <w:r w:rsidR="008E6866">
        <w:rPr>
          <w:rFonts w:eastAsia="Calibri"/>
          <w:iCs/>
          <w:color w:val="auto"/>
          <w:lang w:eastAsia="en-US"/>
        </w:rPr>
        <w:t>ed</w:t>
      </w:r>
      <w:r>
        <w:rPr>
          <w:rFonts w:eastAsia="Calibri"/>
          <w:iCs/>
          <w:color w:val="auto"/>
          <w:lang w:eastAsia="en-US"/>
        </w:rPr>
        <w:t xml:space="preserve"> that palliative care is</w:t>
      </w:r>
      <w:r w:rsidRPr="00F20F32">
        <w:rPr>
          <w:rFonts w:eastAsia="Calibri"/>
          <w:iCs/>
          <w:color w:val="auto"/>
          <w:lang w:eastAsia="en-US"/>
        </w:rPr>
        <w:t xml:space="preserve"> provided </w:t>
      </w:r>
      <w:r>
        <w:rPr>
          <w:rFonts w:eastAsia="Calibri"/>
          <w:iCs/>
          <w:color w:val="auto"/>
          <w:lang w:eastAsia="en-US"/>
        </w:rPr>
        <w:t>in accordance with the consumer’s wishes</w:t>
      </w:r>
      <w:r w:rsidR="008E6866">
        <w:rPr>
          <w:rFonts w:eastAsia="Calibri"/>
          <w:iCs/>
          <w:color w:val="auto"/>
          <w:lang w:eastAsia="en-US"/>
        </w:rPr>
        <w:t>.</w:t>
      </w:r>
    </w:p>
    <w:p w14:paraId="5FAFE782" w14:textId="3D20EFEE" w:rsidR="008E6866" w:rsidRPr="00F60360" w:rsidRDefault="008E6866" w:rsidP="00853601">
      <w:r>
        <w:t>This requirement is Compliant</w:t>
      </w:r>
      <w:r w:rsidR="00017397">
        <w:t>.</w:t>
      </w:r>
    </w:p>
    <w:p w14:paraId="7469AD05" w14:textId="6F3CD689" w:rsidR="00853601" w:rsidRPr="00D435F8" w:rsidRDefault="00234E06" w:rsidP="00853601">
      <w:pPr>
        <w:pStyle w:val="Heading3"/>
      </w:pPr>
      <w:r w:rsidRPr="00D435F8">
        <w:t>Requirement 3(3)(d)</w:t>
      </w:r>
      <w:r>
        <w:tab/>
        <w:t>Non-compliant</w:t>
      </w:r>
    </w:p>
    <w:p w14:paraId="7469AD06" w14:textId="77777777" w:rsidR="00853601" w:rsidRPr="000404BE" w:rsidRDefault="00234E06" w:rsidP="00853601">
      <w:pPr>
        <w:rPr>
          <w:i/>
        </w:rPr>
      </w:pPr>
      <w:r w:rsidRPr="000404BE">
        <w:rPr>
          <w:i/>
          <w:szCs w:val="22"/>
        </w:rPr>
        <w:t>Deterioration or change of a consumer’s mental health, cognitive or physical function, capacity or condition is recognised and responded to in a timely manner.</w:t>
      </w:r>
    </w:p>
    <w:p w14:paraId="7469AD07" w14:textId="18D117E5" w:rsidR="00853601" w:rsidRDefault="00231F89" w:rsidP="00853601">
      <w:pPr>
        <w:rPr>
          <w:rFonts w:eastAsia="Calibri"/>
          <w:color w:val="auto"/>
          <w:lang w:eastAsia="en-US"/>
        </w:rPr>
      </w:pPr>
      <w:r>
        <w:t xml:space="preserve">The assessment team identified </w:t>
      </w:r>
      <w:r w:rsidR="00BD1484">
        <w:t xml:space="preserve">and the approved provider has acknowledged </w:t>
      </w:r>
      <w:r>
        <w:t>that p</w:t>
      </w:r>
      <w:r w:rsidRPr="008C7B2B">
        <w:rPr>
          <w:rFonts w:eastAsia="Calibri"/>
          <w:color w:val="auto"/>
          <w:lang w:eastAsia="en-US"/>
        </w:rPr>
        <w:t xml:space="preserve">rocesses for the escalation and response to deterioration in consumers’ condition </w:t>
      </w:r>
      <w:r w:rsidR="001F5E3B">
        <w:rPr>
          <w:rFonts w:eastAsia="Calibri"/>
          <w:color w:val="auto"/>
          <w:lang w:eastAsia="en-US"/>
        </w:rPr>
        <w:t>are not always effective</w:t>
      </w:r>
      <w:r w:rsidRPr="008C7B2B">
        <w:rPr>
          <w:rFonts w:eastAsia="Calibri"/>
          <w:color w:val="auto"/>
          <w:lang w:eastAsia="en-US"/>
        </w:rPr>
        <w:t xml:space="preserve">. </w:t>
      </w:r>
      <w:r w:rsidR="001F5E3B">
        <w:rPr>
          <w:rFonts w:eastAsia="Calibri"/>
          <w:color w:val="auto"/>
          <w:lang w:eastAsia="en-US"/>
        </w:rPr>
        <w:t>For example</w:t>
      </w:r>
      <w:r w:rsidR="00B06E8B">
        <w:rPr>
          <w:rFonts w:eastAsia="Calibri"/>
          <w:color w:val="auto"/>
          <w:lang w:eastAsia="en-US"/>
        </w:rPr>
        <w:t>,</w:t>
      </w:r>
      <w:r w:rsidR="001F5E3B">
        <w:rPr>
          <w:rFonts w:eastAsia="Calibri"/>
          <w:color w:val="auto"/>
          <w:lang w:eastAsia="en-US"/>
        </w:rPr>
        <w:t xml:space="preserve"> the team reviewed care documents for </w:t>
      </w:r>
      <w:r w:rsidR="007A7EA0">
        <w:rPr>
          <w:rFonts w:eastAsia="Calibri"/>
          <w:color w:val="auto"/>
          <w:lang w:eastAsia="en-US"/>
        </w:rPr>
        <w:t>two consumers where staff did</w:t>
      </w:r>
      <w:r>
        <w:rPr>
          <w:rFonts w:eastAsia="Calibri"/>
          <w:color w:val="auto"/>
          <w:lang w:eastAsia="en-US"/>
        </w:rPr>
        <w:t xml:space="preserve"> not recognise change in skin condition until there </w:t>
      </w:r>
      <w:r w:rsidR="007A7EA0">
        <w:rPr>
          <w:rFonts w:eastAsia="Calibri"/>
          <w:color w:val="auto"/>
          <w:lang w:eastAsia="en-US"/>
        </w:rPr>
        <w:t>wa</w:t>
      </w:r>
      <w:r>
        <w:rPr>
          <w:rFonts w:eastAsia="Calibri"/>
          <w:color w:val="auto"/>
          <w:lang w:eastAsia="en-US"/>
        </w:rPr>
        <w:t>s significant skin injury.</w:t>
      </w:r>
    </w:p>
    <w:p w14:paraId="79DE3CA5" w14:textId="2C501F64" w:rsidR="00BD1484" w:rsidRDefault="00BD1484" w:rsidP="00853601">
      <w:r>
        <w:t>This requirement is Non</w:t>
      </w:r>
      <w:r w:rsidR="00B06E8B">
        <w:t>-</w:t>
      </w:r>
      <w:r>
        <w:t>compliant</w:t>
      </w:r>
      <w:r w:rsidR="00941B47">
        <w:t>.</w:t>
      </w:r>
    </w:p>
    <w:p w14:paraId="7469AD08" w14:textId="0DD84453" w:rsidR="00853601" w:rsidRPr="00D435F8" w:rsidRDefault="00234E06" w:rsidP="00853601">
      <w:pPr>
        <w:pStyle w:val="Heading3"/>
      </w:pPr>
      <w:r w:rsidRPr="00D435F8">
        <w:t>Requirement 3(3)(e)</w:t>
      </w:r>
      <w:r>
        <w:tab/>
        <w:t>Non-compliant</w:t>
      </w:r>
    </w:p>
    <w:p w14:paraId="7469AD09" w14:textId="77777777" w:rsidR="00853601" w:rsidRPr="000404BE" w:rsidRDefault="00234E06" w:rsidP="00853601">
      <w:pPr>
        <w:rPr>
          <w:i/>
        </w:rPr>
      </w:pPr>
      <w:r w:rsidRPr="000404BE">
        <w:rPr>
          <w:i/>
          <w:szCs w:val="22"/>
        </w:rPr>
        <w:t>Information about the consumer’s condition, needs and preferences is documented and communicated within the organisation, and with others where responsibility for care is shared.</w:t>
      </w:r>
    </w:p>
    <w:p w14:paraId="60C3D7BF" w14:textId="1174B41E" w:rsidR="00357E0A" w:rsidRDefault="00357E0A" w:rsidP="00357E0A">
      <w:pPr>
        <w:pStyle w:val="Heading4"/>
        <w:rPr>
          <w:b w:val="0"/>
          <w:lang w:eastAsia="en-US"/>
        </w:rPr>
      </w:pPr>
      <w:r>
        <w:rPr>
          <w:b w:val="0"/>
          <w:lang w:eastAsia="en-US"/>
        </w:rPr>
        <w:t>The Assessment team identified and the approved provider has acknowledged that s</w:t>
      </w:r>
      <w:r w:rsidRPr="00F75D95">
        <w:rPr>
          <w:b w:val="0"/>
          <w:lang w:eastAsia="en-US"/>
        </w:rPr>
        <w:t xml:space="preserve">haring of information </w:t>
      </w:r>
      <w:r>
        <w:rPr>
          <w:b w:val="0"/>
          <w:lang w:eastAsia="en-US"/>
        </w:rPr>
        <w:t>did</w:t>
      </w:r>
      <w:r w:rsidRPr="00F75D95">
        <w:rPr>
          <w:b w:val="0"/>
          <w:lang w:eastAsia="en-US"/>
        </w:rPr>
        <w:t xml:space="preserve"> not always occur and </w:t>
      </w:r>
      <w:r>
        <w:rPr>
          <w:b w:val="0"/>
          <w:lang w:eastAsia="en-US"/>
        </w:rPr>
        <w:t xml:space="preserve">consumers’ condition, needs and preferences </w:t>
      </w:r>
      <w:r w:rsidR="001B6E2E">
        <w:rPr>
          <w:b w:val="0"/>
          <w:lang w:eastAsia="en-US"/>
        </w:rPr>
        <w:t>we</w:t>
      </w:r>
      <w:r>
        <w:rPr>
          <w:b w:val="0"/>
          <w:lang w:eastAsia="en-US"/>
        </w:rPr>
        <w:t>re not consistently communicated within the service and with others.</w:t>
      </w:r>
      <w:r w:rsidRPr="00DB2555">
        <w:rPr>
          <w:b w:val="0"/>
          <w:lang w:eastAsia="en-US"/>
        </w:rPr>
        <w:t xml:space="preserve"> </w:t>
      </w:r>
      <w:r w:rsidRPr="0062521B">
        <w:rPr>
          <w:b w:val="0"/>
        </w:rPr>
        <w:t xml:space="preserve">Other professionals </w:t>
      </w:r>
      <w:r w:rsidRPr="0062521B">
        <w:rPr>
          <w:b w:val="0"/>
          <w:lang w:eastAsia="en-US"/>
        </w:rPr>
        <w:t xml:space="preserve">have provided direction to staff however there </w:t>
      </w:r>
      <w:r w:rsidR="001B6E2E">
        <w:rPr>
          <w:b w:val="0"/>
          <w:lang w:eastAsia="en-US"/>
        </w:rPr>
        <w:t>wa</w:t>
      </w:r>
      <w:r w:rsidRPr="0062521B">
        <w:rPr>
          <w:b w:val="0"/>
          <w:lang w:eastAsia="en-US"/>
        </w:rPr>
        <w:t>s no evidence this information is shared.</w:t>
      </w:r>
    </w:p>
    <w:p w14:paraId="289083EF" w14:textId="3F470E47" w:rsidR="005C5CB3" w:rsidRDefault="00F0237E" w:rsidP="005C5CB3">
      <w:pPr>
        <w:rPr>
          <w:color w:val="auto"/>
        </w:rPr>
      </w:pPr>
      <w:r>
        <w:t>For example</w:t>
      </w:r>
      <w:r w:rsidR="009F26A8">
        <w:t>, staff were not aware of recommendations made a dementia consultant in</w:t>
      </w:r>
      <w:r w:rsidR="00A339D3">
        <w:t xml:space="preserve"> relation to supporting a consumer </w:t>
      </w:r>
      <w:r w:rsidR="005C5CB3">
        <w:t xml:space="preserve">or advice from a representative in supporting a consumer new to the service. </w:t>
      </w:r>
    </w:p>
    <w:p w14:paraId="452E9ED7" w14:textId="7717A384" w:rsidR="006F22FE" w:rsidRPr="006F22FE" w:rsidRDefault="005C5CB3" w:rsidP="006F22FE">
      <w:pPr>
        <w:rPr>
          <w:lang w:eastAsia="en-US"/>
        </w:rPr>
      </w:pPr>
      <w:r>
        <w:rPr>
          <w:lang w:eastAsia="en-US"/>
        </w:rPr>
        <w:t xml:space="preserve">This requirement is </w:t>
      </w:r>
      <w:r w:rsidR="002B4854">
        <w:rPr>
          <w:lang w:eastAsia="en-US"/>
        </w:rPr>
        <w:t>N</w:t>
      </w:r>
      <w:r>
        <w:rPr>
          <w:lang w:eastAsia="en-US"/>
        </w:rPr>
        <w:t>on-compliant</w:t>
      </w:r>
      <w:r w:rsidR="001D69D1">
        <w:rPr>
          <w:lang w:eastAsia="en-US"/>
        </w:rPr>
        <w:t>.</w:t>
      </w:r>
    </w:p>
    <w:p w14:paraId="7469AD0A" w14:textId="620B2629" w:rsidR="00853601" w:rsidRPr="00853601" w:rsidRDefault="00DC7298" w:rsidP="00853601"/>
    <w:p w14:paraId="7469AD0B" w14:textId="7EE6ACD1" w:rsidR="00853601" w:rsidRPr="00D435F8" w:rsidRDefault="00234E06" w:rsidP="00853601">
      <w:pPr>
        <w:pStyle w:val="Heading3"/>
      </w:pPr>
      <w:r w:rsidRPr="00D435F8">
        <w:lastRenderedPageBreak/>
        <w:t>Requirement 3(3)(f)</w:t>
      </w:r>
      <w:r>
        <w:tab/>
        <w:t>Compliant</w:t>
      </w:r>
    </w:p>
    <w:p w14:paraId="7469AD0C" w14:textId="77777777" w:rsidR="00853601" w:rsidRPr="000404BE" w:rsidRDefault="00234E06" w:rsidP="00853601">
      <w:pPr>
        <w:rPr>
          <w:i/>
        </w:rPr>
      </w:pPr>
      <w:r w:rsidRPr="000404BE">
        <w:rPr>
          <w:i/>
          <w:szCs w:val="22"/>
        </w:rPr>
        <w:t>Timely and appropriate referrals to individuals, other organisations and providers of other care and services.</w:t>
      </w:r>
    </w:p>
    <w:p w14:paraId="2B4F0BE2" w14:textId="77777777" w:rsidR="009F47CB" w:rsidRDefault="00F1435F" w:rsidP="00853601">
      <w:pPr>
        <w:rPr>
          <w:rFonts w:eastAsiaTheme="minorHAnsi"/>
          <w:color w:val="auto"/>
          <w:szCs w:val="22"/>
          <w:lang w:eastAsia="en-US"/>
        </w:rPr>
      </w:pPr>
      <w:r>
        <w:rPr>
          <w:rFonts w:eastAsiaTheme="minorHAnsi"/>
          <w:color w:val="auto"/>
          <w:szCs w:val="22"/>
          <w:lang w:eastAsia="en-US"/>
        </w:rPr>
        <w:t xml:space="preserve">The Assessment team found </w:t>
      </w:r>
      <w:r w:rsidR="00AC334E">
        <w:rPr>
          <w:rFonts w:eastAsiaTheme="minorHAnsi"/>
          <w:color w:val="auto"/>
          <w:szCs w:val="22"/>
          <w:lang w:eastAsia="en-US"/>
        </w:rPr>
        <w:t>f</w:t>
      </w:r>
      <w:r w:rsidRPr="00DB2555">
        <w:rPr>
          <w:rFonts w:eastAsiaTheme="minorHAnsi"/>
          <w:color w:val="auto"/>
          <w:szCs w:val="22"/>
          <w:lang w:eastAsia="en-US"/>
        </w:rPr>
        <w:t>or the consumers sampled, there is evidence of appropriate and timely referrals to physiotherapist</w:t>
      </w:r>
      <w:r>
        <w:rPr>
          <w:rFonts w:eastAsiaTheme="minorHAnsi"/>
          <w:color w:val="auto"/>
          <w:szCs w:val="22"/>
          <w:lang w:eastAsia="en-US"/>
        </w:rPr>
        <w:t>s</w:t>
      </w:r>
      <w:r w:rsidRPr="00DB2555">
        <w:rPr>
          <w:rFonts w:eastAsiaTheme="minorHAnsi"/>
          <w:color w:val="auto"/>
          <w:szCs w:val="22"/>
          <w:lang w:eastAsia="en-US"/>
        </w:rPr>
        <w:t xml:space="preserve">, speech pathologist, </w:t>
      </w:r>
      <w:r>
        <w:rPr>
          <w:rFonts w:eastAsiaTheme="minorHAnsi"/>
          <w:color w:val="auto"/>
          <w:szCs w:val="22"/>
          <w:lang w:eastAsia="en-US"/>
        </w:rPr>
        <w:t>nutritionist</w:t>
      </w:r>
      <w:r w:rsidRPr="00DB2555">
        <w:rPr>
          <w:rFonts w:eastAsiaTheme="minorHAnsi"/>
          <w:color w:val="auto"/>
          <w:szCs w:val="22"/>
          <w:lang w:eastAsia="en-US"/>
        </w:rPr>
        <w:t xml:space="preserve"> and dementia </w:t>
      </w:r>
      <w:r>
        <w:rPr>
          <w:rFonts w:eastAsiaTheme="minorHAnsi"/>
          <w:color w:val="auto"/>
          <w:szCs w:val="22"/>
          <w:lang w:eastAsia="en-US"/>
        </w:rPr>
        <w:t>consultant. While</w:t>
      </w:r>
      <w:r w:rsidR="00AC334E">
        <w:rPr>
          <w:rFonts w:eastAsiaTheme="minorHAnsi"/>
          <w:color w:val="auto"/>
          <w:szCs w:val="22"/>
          <w:lang w:eastAsia="en-US"/>
        </w:rPr>
        <w:t xml:space="preserve"> I am concerned the </w:t>
      </w:r>
      <w:r>
        <w:rPr>
          <w:rFonts w:eastAsiaTheme="minorHAnsi"/>
          <w:color w:val="auto"/>
          <w:szCs w:val="22"/>
          <w:lang w:eastAsia="en-US"/>
        </w:rPr>
        <w:t xml:space="preserve">recommendations made by the providers of services </w:t>
      </w:r>
      <w:r w:rsidR="00AC334E">
        <w:rPr>
          <w:rFonts w:eastAsiaTheme="minorHAnsi"/>
          <w:color w:val="auto"/>
          <w:szCs w:val="22"/>
          <w:lang w:eastAsia="en-US"/>
        </w:rPr>
        <w:t>were</w:t>
      </w:r>
      <w:r w:rsidR="009F47CB">
        <w:rPr>
          <w:rFonts w:eastAsiaTheme="minorHAnsi"/>
          <w:color w:val="auto"/>
          <w:szCs w:val="22"/>
          <w:lang w:eastAsia="en-US"/>
        </w:rPr>
        <w:t xml:space="preserve"> </w:t>
      </w:r>
      <w:r w:rsidR="00AC334E">
        <w:rPr>
          <w:rFonts w:eastAsiaTheme="minorHAnsi"/>
          <w:color w:val="auto"/>
          <w:szCs w:val="22"/>
          <w:lang w:eastAsia="en-US"/>
        </w:rPr>
        <w:t>not</w:t>
      </w:r>
      <w:r>
        <w:rPr>
          <w:rFonts w:eastAsiaTheme="minorHAnsi"/>
          <w:color w:val="auto"/>
          <w:szCs w:val="22"/>
          <w:lang w:eastAsia="en-US"/>
        </w:rPr>
        <w:t xml:space="preserve"> consistently implemented by staff</w:t>
      </w:r>
      <w:r w:rsidR="009F47CB">
        <w:rPr>
          <w:rFonts w:eastAsiaTheme="minorHAnsi"/>
          <w:color w:val="auto"/>
          <w:szCs w:val="22"/>
          <w:lang w:eastAsia="en-US"/>
        </w:rPr>
        <w:t>, I have considered this in relation to other requirements.</w:t>
      </w:r>
    </w:p>
    <w:p w14:paraId="7469AD0D" w14:textId="17AB6259" w:rsidR="00853601" w:rsidRPr="00853601" w:rsidRDefault="009F47CB" w:rsidP="00853601">
      <w:r>
        <w:rPr>
          <w:rFonts w:eastAsiaTheme="minorHAnsi"/>
          <w:color w:val="auto"/>
          <w:szCs w:val="22"/>
          <w:lang w:eastAsia="en-US"/>
        </w:rPr>
        <w:t>This requirement is Compliant</w:t>
      </w:r>
    </w:p>
    <w:p w14:paraId="7469AD0E" w14:textId="5D1B0ACF" w:rsidR="00853601" w:rsidRPr="00D435F8" w:rsidRDefault="00234E06" w:rsidP="00853601">
      <w:pPr>
        <w:pStyle w:val="Heading3"/>
      </w:pPr>
      <w:r w:rsidRPr="00D435F8">
        <w:t>Requirement 3(3)(g)</w:t>
      </w:r>
      <w:r>
        <w:tab/>
        <w:t>Non-compliant</w:t>
      </w:r>
    </w:p>
    <w:p w14:paraId="7469AD0F" w14:textId="77777777" w:rsidR="00853601" w:rsidRPr="000404BE" w:rsidRDefault="00234E06" w:rsidP="00853601">
      <w:pPr>
        <w:tabs>
          <w:tab w:val="right" w:pos="9026"/>
        </w:tabs>
        <w:spacing w:before="0" w:after="0"/>
        <w:outlineLvl w:val="4"/>
        <w:rPr>
          <w:i/>
          <w:szCs w:val="22"/>
        </w:rPr>
      </w:pPr>
      <w:r w:rsidRPr="000404BE">
        <w:rPr>
          <w:i/>
          <w:szCs w:val="22"/>
        </w:rPr>
        <w:t>Minimisation of infection related risks through implementing:</w:t>
      </w:r>
    </w:p>
    <w:p w14:paraId="7469AD10" w14:textId="77777777" w:rsidR="00853601" w:rsidRPr="000404BE" w:rsidRDefault="00234E06" w:rsidP="005126D9">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7469AD11" w14:textId="77777777" w:rsidR="00853601" w:rsidRPr="000404BE" w:rsidRDefault="00234E06" w:rsidP="005126D9">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2CDD9F12" w14:textId="77777777" w:rsidR="00846784" w:rsidRPr="00122FD0" w:rsidRDefault="00846784" w:rsidP="00846784">
      <w:pPr>
        <w:rPr>
          <w:rFonts w:eastAsia="Fira Sans Light"/>
          <w:color w:val="auto"/>
          <w:szCs w:val="22"/>
          <w:lang w:eastAsia="en-US"/>
        </w:rPr>
      </w:pPr>
      <w:r w:rsidRPr="00834A98">
        <w:rPr>
          <w:rFonts w:eastAsia="Fira Sans Light"/>
          <w:color w:val="auto"/>
        </w:rPr>
        <w:t xml:space="preserve">Minimisation of infection related risks to consumers is not in place in relation to the use of equipment and cleanliness and in relation to the service environment. </w:t>
      </w:r>
      <w:r w:rsidRPr="009C3C15">
        <w:rPr>
          <w:rFonts w:eastAsia="Fira Sans Light"/>
          <w:color w:val="auto"/>
        </w:rPr>
        <w:t>While actions have been taken since the last performance assessment in relation to preparedness for a COVID-19 outbreak, actions are still yet to be taken.</w:t>
      </w:r>
      <w:r w:rsidRPr="009C3C15">
        <w:rPr>
          <w:rFonts w:eastAsia="Fira Sans Light"/>
          <w:color w:val="auto"/>
          <w:szCs w:val="22"/>
          <w:lang w:eastAsia="en-US"/>
        </w:rPr>
        <w:t xml:space="preserve"> Quality </w:t>
      </w:r>
      <w:r w:rsidRPr="00122FD0">
        <w:rPr>
          <w:rFonts w:eastAsia="Fira Sans Light"/>
          <w:color w:val="auto"/>
          <w:szCs w:val="22"/>
          <w:lang w:eastAsia="en-US"/>
        </w:rPr>
        <w:t>indicator data shows</w:t>
      </w:r>
      <w:r w:rsidRPr="00122FD0">
        <w:rPr>
          <w:rFonts w:eastAsiaTheme="minorHAnsi"/>
          <w:color w:val="auto"/>
          <w:szCs w:val="22"/>
          <w:lang w:eastAsia="en-US"/>
        </w:rPr>
        <w:t xml:space="preserve"> monitoring of infections however, infection reporting </w:t>
      </w:r>
      <w:r>
        <w:rPr>
          <w:rFonts w:eastAsiaTheme="minorHAnsi"/>
          <w:color w:val="auto"/>
          <w:szCs w:val="22"/>
          <w:lang w:eastAsia="en-US"/>
        </w:rPr>
        <w:t xml:space="preserve">does not always occur </w:t>
      </w:r>
      <w:r w:rsidRPr="00122FD0">
        <w:rPr>
          <w:rFonts w:eastAsiaTheme="minorHAnsi"/>
          <w:color w:val="auto"/>
          <w:szCs w:val="22"/>
          <w:lang w:eastAsia="en-US"/>
        </w:rPr>
        <w:t>and therefore the quality indicator data is not accurate.</w:t>
      </w:r>
      <w:r w:rsidRPr="00122FD0">
        <w:rPr>
          <w:rFonts w:eastAsia="Fira Sans Light"/>
          <w:color w:val="auto"/>
        </w:rPr>
        <w:t xml:space="preserve"> Antimicrobial stewardship has </w:t>
      </w:r>
      <w:r>
        <w:rPr>
          <w:rFonts w:eastAsia="Fira Sans Light"/>
          <w:color w:val="auto"/>
        </w:rPr>
        <w:t xml:space="preserve">not </w:t>
      </w:r>
      <w:r w:rsidRPr="00122FD0">
        <w:rPr>
          <w:rFonts w:eastAsia="Fira Sans Light"/>
          <w:color w:val="auto"/>
        </w:rPr>
        <w:t xml:space="preserve">been </w:t>
      </w:r>
      <w:r>
        <w:rPr>
          <w:rFonts w:eastAsia="Fira Sans Light"/>
          <w:color w:val="auto"/>
        </w:rPr>
        <w:t>fully implemented at</w:t>
      </w:r>
      <w:r w:rsidRPr="00122FD0">
        <w:rPr>
          <w:rFonts w:eastAsia="Fira Sans Light"/>
          <w:color w:val="auto"/>
        </w:rPr>
        <w:t xml:space="preserve"> the service </w:t>
      </w:r>
      <w:r>
        <w:rPr>
          <w:rFonts w:eastAsia="Fira Sans Light"/>
          <w:color w:val="auto"/>
        </w:rPr>
        <w:t>and staff are unable to demonstrate its application to their practice</w:t>
      </w:r>
      <w:r w:rsidRPr="00122FD0">
        <w:rPr>
          <w:rFonts w:eastAsia="Fira Sans Light"/>
          <w:color w:val="auto"/>
        </w:rPr>
        <w:t xml:space="preserve">. </w:t>
      </w:r>
    </w:p>
    <w:p w14:paraId="2914D940" w14:textId="200DBAA3" w:rsidR="00CF5812" w:rsidRDefault="00846784" w:rsidP="00CF5812">
      <w:pPr>
        <w:rPr>
          <w:rFonts w:eastAsia="Fira Sans Light"/>
          <w:color w:val="auto"/>
          <w:szCs w:val="22"/>
          <w:lang w:eastAsia="en-US"/>
        </w:rPr>
      </w:pPr>
      <w:r>
        <w:rPr>
          <w:rFonts w:eastAsia="Fira Sans Light"/>
          <w:color w:val="auto"/>
          <w:szCs w:val="22"/>
          <w:lang w:eastAsia="en-US"/>
        </w:rPr>
        <w:t>The Assessment team found</w:t>
      </w:r>
      <w:r w:rsidR="00094DD4">
        <w:rPr>
          <w:rFonts w:eastAsia="Fira Sans Light"/>
          <w:color w:val="auto"/>
          <w:szCs w:val="22"/>
          <w:lang w:eastAsia="en-US"/>
        </w:rPr>
        <w:t>;</w:t>
      </w:r>
      <w:r>
        <w:rPr>
          <w:rFonts w:eastAsia="Fira Sans Light"/>
          <w:color w:val="auto"/>
          <w:szCs w:val="22"/>
          <w:lang w:eastAsia="en-US"/>
        </w:rPr>
        <w:t xml:space="preserve"> </w:t>
      </w:r>
    </w:p>
    <w:p w14:paraId="48B48958" w14:textId="44D44FFF" w:rsidR="00846784" w:rsidRPr="00094DD4" w:rsidRDefault="00094DD4" w:rsidP="00094DD4">
      <w:pPr>
        <w:rPr>
          <w:rFonts w:eastAsia="Calibri"/>
          <w:color w:val="auto"/>
          <w:lang w:eastAsia="en-US"/>
        </w:rPr>
      </w:pPr>
      <w:r>
        <w:rPr>
          <w:rFonts w:eastAsia="Fira Sans Light"/>
          <w:color w:val="auto"/>
          <w:szCs w:val="22"/>
          <w:lang w:eastAsia="en-US"/>
        </w:rPr>
        <w:t>K</w:t>
      </w:r>
      <w:r w:rsidR="0088531E" w:rsidRPr="00094DD4">
        <w:rPr>
          <w:rFonts w:eastAsia="Fira Sans Light"/>
          <w:color w:val="auto"/>
          <w:szCs w:val="22"/>
          <w:lang w:eastAsia="en-US"/>
        </w:rPr>
        <w:t>ey s</w:t>
      </w:r>
      <w:r w:rsidR="00846784" w:rsidRPr="00094DD4">
        <w:rPr>
          <w:rFonts w:eastAsia="Fira Sans Light"/>
          <w:color w:val="auto"/>
          <w:szCs w:val="22"/>
          <w:lang w:eastAsia="en-US"/>
        </w:rPr>
        <w:t xml:space="preserve">taff </w:t>
      </w:r>
      <w:r w:rsidR="0088531E" w:rsidRPr="00094DD4">
        <w:rPr>
          <w:rFonts w:eastAsia="Fira Sans Light"/>
          <w:color w:val="auto"/>
          <w:szCs w:val="22"/>
          <w:lang w:eastAsia="en-US"/>
        </w:rPr>
        <w:t xml:space="preserve">demonstrated </w:t>
      </w:r>
      <w:r w:rsidR="004442A6" w:rsidRPr="00094DD4">
        <w:rPr>
          <w:rFonts w:eastAsia="Fira Sans Light"/>
          <w:color w:val="auto"/>
          <w:szCs w:val="22"/>
          <w:lang w:eastAsia="en-US"/>
        </w:rPr>
        <w:t>limited</w:t>
      </w:r>
      <w:r w:rsidR="00846784" w:rsidRPr="00094DD4">
        <w:rPr>
          <w:rFonts w:eastAsia="Calibri"/>
          <w:color w:val="0000FF"/>
          <w:lang w:eastAsia="en-US"/>
        </w:rPr>
        <w:t xml:space="preserve"> </w:t>
      </w:r>
      <w:r w:rsidR="00846784" w:rsidRPr="00094DD4">
        <w:rPr>
          <w:rFonts w:eastAsia="Calibri"/>
          <w:color w:val="auto"/>
          <w:lang w:eastAsia="en-US"/>
        </w:rPr>
        <w:t xml:space="preserve">understanding of how they minimise the need for or use of antibiotics and ensure they are used appropriately. </w:t>
      </w:r>
    </w:p>
    <w:p w14:paraId="5105CB10" w14:textId="77777777" w:rsidR="00846784" w:rsidRPr="00B07012" w:rsidRDefault="00846784" w:rsidP="00846784">
      <w:pPr>
        <w:spacing w:before="120" w:after="0"/>
        <w:rPr>
          <w:color w:val="auto"/>
        </w:rPr>
      </w:pPr>
      <w:r w:rsidRPr="00B07012">
        <w:rPr>
          <w:color w:val="auto"/>
        </w:rPr>
        <w:t>Infection control is not being maintained:</w:t>
      </w:r>
    </w:p>
    <w:p w14:paraId="664BF356" w14:textId="49BDC041" w:rsidR="00846784" w:rsidRPr="004F277C" w:rsidRDefault="008C514D" w:rsidP="004F277C">
      <w:pPr>
        <w:numPr>
          <w:ilvl w:val="0"/>
          <w:numId w:val="2"/>
        </w:numPr>
        <w:spacing w:after="240"/>
        <w:ind w:left="425" w:hanging="425"/>
        <w:rPr>
          <w:rFonts w:eastAsiaTheme="minorHAnsi"/>
          <w:color w:val="auto"/>
          <w:szCs w:val="22"/>
          <w:lang w:eastAsia="en-US"/>
        </w:rPr>
      </w:pPr>
      <w:r w:rsidRPr="004F277C">
        <w:rPr>
          <w:rFonts w:eastAsiaTheme="minorHAnsi"/>
          <w:color w:val="auto"/>
          <w:szCs w:val="22"/>
          <w:lang w:eastAsia="en-US"/>
        </w:rPr>
        <w:t xml:space="preserve">if required, </w:t>
      </w:r>
      <w:r w:rsidR="00F331BB" w:rsidRPr="004F277C">
        <w:rPr>
          <w:rFonts w:eastAsiaTheme="minorHAnsi"/>
          <w:color w:val="auto"/>
          <w:szCs w:val="22"/>
          <w:lang w:eastAsia="en-US"/>
        </w:rPr>
        <w:t xml:space="preserve">consumers have their own </w:t>
      </w:r>
      <w:r w:rsidR="009629D5" w:rsidRPr="004F277C">
        <w:rPr>
          <w:rFonts w:eastAsiaTheme="minorHAnsi"/>
          <w:color w:val="auto"/>
          <w:szCs w:val="22"/>
          <w:lang w:eastAsia="en-US"/>
        </w:rPr>
        <w:t>slings stored in their room if required</w:t>
      </w:r>
      <w:r w:rsidRPr="004F277C">
        <w:rPr>
          <w:rFonts w:eastAsiaTheme="minorHAnsi"/>
          <w:color w:val="auto"/>
          <w:szCs w:val="22"/>
          <w:lang w:eastAsia="en-US"/>
        </w:rPr>
        <w:t>. However</w:t>
      </w:r>
      <w:r w:rsidR="00094DD4" w:rsidRPr="004F277C">
        <w:rPr>
          <w:rFonts w:eastAsiaTheme="minorHAnsi"/>
          <w:color w:val="auto"/>
          <w:szCs w:val="22"/>
          <w:lang w:eastAsia="en-US"/>
        </w:rPr>
        <w:t>,</w:t>
      </w:r>
      <w:r w:rsidRPr="004F277C">
        <w:rPr>
          <w:rFonts w:eastAsiaTheme="minorHAnsi"/>
          <w:color w:val="auto"/>
          <w:szCs w:val="22"/>
          <w:lang w:eastAsia="en-US"/>
        </w:rPr>
        <w:t xml:space="preserve"> the team identified </w:t>
      </w:r>
      <w:r w:rsidR="00B12AE2" w:rsidRPr="004F277C">
        <w:rPr>
          <w:rFonts w:eastAsiaTheme="minorHAnsi"/>
          <w:color w:val="auto"/>
          <w:szCs w:val="22"/>
          <w:lang w:eastAsia="en-US"/>
        </w:rPr>
        <w:t>slings in storage bays</w:t>
      </w:r>
      <w:r w:rsidR="00E54C75" w:rsidRPr="004F277C">
        <w:rPr>
          <w:rFonts w:eastAsiaTheme="minorHAnsi"/>
          <w:color w:val="auto"/>
          <w:szCs w:val="22"/>
          <w:lang w:eastAsia="en-US"/>
        </w:rPr>
        <w:t xml:space="preserve">. It was not known who the belonged to or if they had been </w:t>
      </w:r>
    </w:p>
    <w:p w14:paraId="0AC311DF" w14:textId="77777777" w:rsidR="00846784" w:rsidRPr="00B07012" w:rsidRDefault="00846784" w:rsidP="004F277C">
      <w:pPr>
        <w:numPr>
          <w:ilvl w:val="0"/>
          <w:numId w:val="2"/>
        </w:numPr>
        <w:spacing w:after="240"/>
        <w:ind w:left="425" w:hanging="425"/>
        <w:rPr>
          <w:color w:val="auto"/>
        </w:rPr>
      </w:pPr>
      <w:r w:rsidRPr="004F277C">
        <w:rPr>
          <w:rFonts w:eastAsiaTheme="minorHAnsi"/>
          <w:color w:val="auto"/>
          <w:szCs w:val="22"/>
          <w:lang w:eastAsia="en-US"/>
        </w:rPr>
        <w:t>B</w:t>
      </w:r>
      <w:r w:rsidRPr="00B07012">
        <w:rPr>
          <w:color w:val="auto"/>
        </w:rPr>
        <w:t>askets/containers with consumer personal care items mixed together were found in the built in cupboards of some wings of the service. These included items such as nail scissors and clippers, combs (with hair in them), and loose toothbrushes.</w:t>
      </w:r>
    </w:p>
    <w:p w14:paraId="78915380" w14:textId="77777777" w:rsidR="00846784" w:rsidRDefault="00846784" w:rsidP="004F277C">
      <w:pPr>
        <w:numPr>
          <w:ilvl w:val="0"/>
          <w:numId w:val="2"/>
        </w:numPr>
        <w:spacing w:after="240"/>
        <w:ind w:left="425" w:hanging="425"/>
        <w:rPr>
          <w:color w:val="auto"/>
        </w:rPr>
      </w:pPr>
      <w:r w:rsidRPr="004F277C">
        <w:rPr>
          <w:rFonts w:eastAsiaTheme="minorHAnsi"/>
          <w:color w:val="auto"/>
          <w:szCs w:val="22"/>
          <w:lang w:eastAsia="en-US"/>
        </w:rPr>
        <w:lastRenderedPageBreak/>
        <w:t>Surfaces</w:t>
      </w:r>
      <w:r w:rsidRPr="00B07012">
        <w:rPr>
          <w:color w:val="auto"/>
        </w:rPr>
        <w:t xml:space="preserve"> are not kept sealed to ensure adequate cleaning for infection control (refer to Standard 5</w:t>
      </w:r>
      <w:r>
        <w:rPr>
          <w:color w:val="auto"/>
        </w:rPr>
        <w:t>, Requirement (3)(b)</w:t>
      </w:r>
      <w:r w:rsidRPr="00B07012">
        <w:rPr>
          <w:color w:val="auto"/>
        </w:rPr>
        <w:t xml:space="preserve"> for details), and in some rooms (such as a dirty utility room) there is extensive removable adhesive all over the walls, which presents the same difficulty with cleaning.</w:t>
      </w:r>
    </w:p>
    <w:p w14:paraId="1DF588FF" w14:textId="560BC400" w:rsidR="00846784" w:rsidRDefault="00441EEA" w:rsidP="00846784">
      <w:pPr>
        <w:rPr>
          <w:rFonts w:eastAsiaTheme="minorHAnsi"/>
          <w:color w:val="auto"/>
          <w:szCs w:val="22"/>
          <w:lang w:eastAsia="en-US"/>
        </w:rPr>
      </w:pPr>
      <w:r>
        <w:rPr>
          <w:rFonts w:eastAsiaTheme="minorHAnsi"/>
          <w:color w:val="auto"/>
          <w:szCs w:val="22"/>
          <w:lang w:eastAsia="en-US"/>
        </w:rPr>
        <w:t xml:space="preserve">The Assessment Team observed and </w:t>
      </w:r>
      <w:r w:rsidR="00D10393">
        <w:rPr>
          <w:rFonts w:eastAsiaTheme="minorHAnsi"/>
          <w:color w:val="auto"/>
          <w:szCs w:val="22"/>
          <w:lang w:eastAsia="en-US"/>
        </w:rPr>
        <w:t xml:space="preserve">were provided </w:t>
      </w:r>
      <w:r w:rsidR="00587B66">
        <w:rPr>
          <w:rFonts w:eastAsiaTheme="minorHAnsi"/>
          <w:color w:val="auto"/>
          <w:szCs w:val="22"/>
          <w:lang w:eastAsia="en-US"/>
        </w:rPr>
        <w:t>i</w:t>
      </w:r>
      <w:r w:rsidR="00846784" w:rsidRPr="004515EA">
        <w:rPr>
          <w:rFonts w:eastAsiaTheme="minorHAnsi"/>
          <w:color w:val="auto"/>
          <w:szCs w:val="22"/>
          <w:lang w:eastAsia="en-US"/>
        </w:rPr>
        <w:t xml:space="preserve">nformation regarding the </w:t>
      </w:r>
      <w:r w:rsidR="00587B66">
        <w:rPr>
          <w:rFonts w:eastAsiaTheme="minorHAnsi"/>
          <w:color w:val="auto"/>
          <w:szCs w:val="22"/>
          <w:lang w:eastAsia="en-US"/>
        </w:rPr>
        <w:t xml:space="preserve">services </w:t>
      </w:r>
      <w:r w:rsidR="00846784" w:rsidRPr="004515EA">
        <w:rPr>
          <w:rFonts w:eastAsiaTheme="minorHAnsi"/>
          <w:color w:val="auto"/>
          <w:szCs w:val="22"/>
          <w:lang w:eastAsia="en-US"/>
        </w:rPr>
        <w:t>preparedness and risks associated with COVID-19</w:t>
      </w:r>
      <w:r w:rsidR="008F507D">
        <w:rPr>
          <w:rFonts w:eastAsiaTheme="minorHAnsi"/>
          <w:color w:val="auto"/>
          <w:szCs w:val="22"/>
          <w:lang w:eastAsia="en-US"/>
        </w:rPr>
        <w:t xml:space="preserve">. </w:t>
      </w:r>
    </w:p>
    <w:p w14:paraId="2B3C4068" w14:textId="77777777" w:rsidR="00256DB7" w:rsidRDefault="0053627B" w:rsidP="00846784">
      <w:pPr>
        <w:rPr>
          <w:rFonts w:eastAsia="Fira Sans Light"/>
          <w:color w:val="auto"/>
          <w:szCs w:val="22"/>
          <w:lang w:eastAsia="en-US"/>
        </w:rPr>
      </w:pPr>
      <w:r>
        <w:rPr>
          <w:rFonts w:eastAsia="Fira Sans Light"/>
          <w:color w:val="auto"/>
          <w:szCs w:val="22"/>
          <w:lang w:eastAsia="en-US"/>
        </w:rPr>
        <w:t xml:space="preserve">The approved provider has acknowledged concerns raised in relation to infection control and </w:t>
      </w:r>
      <w:r w:rsidR="00256DB7">
        <w:rPr>
          <w:rFonts w:eastAsia="Fira Sans Light"/>
          <w:color w:val="auto"/>
          <w:szCs w:val="22"/>
          <w:lang w:eastAsia="en-US"/>
        </w:rPr>
        <w:t>antimicrobial stewardship.</w:t>
      </w:r>
    </w:p>
    <w:p w14:paraId="5A13FD59" w14:textId="7D2E645E" w:rsidR="00256DB7" w:rsidRDefault="00256DB7" w:rsidP="00846784">
      <w:pPr>
        <w:rPr>
          <w:rFonts w:eastAsia="Fira Sans Light"/>
          <w:color w:val="auto"/>
          <w:szCs w:val="22"/>
          <w:lang w:eastAsia="en-US"/>
        </w:rPr>
      </w:pPr>
      <w:r>
        <w:rPr>
          <w:rFonts w:eastAsia="Fira Sans Light"/>
          <w:color w:val="auto"/>
          <w:szCs w:val="22"/>
          <w:lang w:eastAsia="en-US"/>
        </w:rPr>
        <w:t xml:space="preserve">This requirement is Non-compliant. </w:t>
      </w:r>
    </w:p>
    <w:p w14:paraId="7FB4C308" w14:textId="77777777" w:rsidR="00846784" w:rsidRDefault="00846784" w:rsidP="00846784">
      <w:pPr>
        <w:rPr>
          <w:rFonts w:eastAsia="Fira Sans Light"/>
          <w:szCs w:val="22"/>
          <w:lang w:eastAsia="en-US"/>
        </w:rPr>
      </w:pPr>
    </w:p>
    <w:p w14:paraId="7469AD12" w14:textId="5C84C2F3" w:rsidR="00853601" w:rsidRPr="00853601" w:rsidRDefault="00DC7298" w:rsidP="00853601">
      <w:pPr>
        <w:rPr>
          <w:color w:val="0000FF"/>
        </w:rPr>
      </w:pPr>
    </w:p>
    <w:p w14:paraId="7469AD13" w14:textId="77777777" w:rsidR="00032B17" w:rsidRDefault="00DC7298" w:rsidP="00095CD4"/>
    <w:p w14:paraId="7469AD14" w14:textId="77777777" w:rsidR="00853601" w:rsidRDefault="00DC7298"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7469AD15" w14:textId="4B023412" w:rsidR="00CB3BA9" w:rsidRDefault="00234E06"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469ADB7" wp14:editId="7469ADB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62460"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469AD16" w14:textId="77777777" w:rsidR="007F5256" w:rsidRPr="00FD1B02" w:rsidRDefault="00234E06" w:rsidP="00032B17">
      <w:pPr>
        <w:pStyle w:val="Heading3"/>
        <w:shd w:val="clear" w:color="auto" w:fill="F2F2F2" w:themeFill="background1" w:themeFillShade="F2"/>
      </w:pPr>
      <w:r w:rsidRPr="00FD1B02">
        <w:t>Consumer outcome:</w:t>
      </w:r>
    </w:p>
    <w:p w14:paraId="7469AD17" w14:textId="77777777" w:rsidR="007F5256" w:rsidRDefault="00234E0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69AD18" w14:textId="77777777" w:rsidR="007F5256" w:rsidRDefault="00234E06" w:rsidP="00032B17">
      <w:pPr>
        <w:pStyle w:val="Heading3"/>
        <w:shd w:val="clear" w:color="auto" w:fill="F2F2F2" w:themeFill="background1" w:themeFillShade="F2"/>
      </w:pPr>
      <w:r>
        <w:t>Organisation statement:</w:t>
      </w:r>
    </w:p>
    <w:p w14:paraId="7469AD19" w14:textId="77777777" w:rsidR="007F5256" w:rsidRDefault="00234E0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69AD1A" w14:textId="77777777" w:rsidR="007F5256" w:rsidRDefault="00234E06" w:rsidP="00427817">
      <w:pPr>
        <w:pStyle w:val="Heading2"/>
      </w:pPr>
      <w:r>
        <w:t>Assessment of Standard 4</w:t>
      </w:r>
    </w:p>
    <w:p w14:paraId="2BFF01B4" w14:textId="77777777" w:rsidR="005E1415" w:rsidRPr="00FC55BE" w:rsidRDefault="005E1415" w:rsidP="005E1415">
      <w:pPr>
        <w:rPr>
          <w:rFonts w:eastAsia="Calibri"/>
          <w:color w:val="auto"/>
        </w:rPr>
      </w:pPr>
      <w:r w:rsidRPr="00FC55BE">
        <w:rPr>
          <w:rFonts w:eastAsia="Calibri"/>
          <w:color w:val="auto"/>
        </w:rPr>
        <w:t xml:space="preserve">Overall </w:t>
      </w:r>
      <w:r w:rsidRPr="00FC55BE">
        <w:rPr>
          <w:rFonts w:eastAsia="Calibri"/>
          <w:color w:val="auto"/>
          <w:lang w:eastAsia="en-US"/>
        </w:rPr>
        <w:t xml:space="preserve">sampled consumers </w:t>
      </w:r>
      <w:r w:rsidRPr="00FC55BE">
        <w:rPr>
          <w:rFonts w:eastAsia="Calibri"/>
          <w:color w:val="auto"/>
        </w:rPr>
        <w:t xml:space="preserve">considered that they get the services and supports for daily living that are important for their health and well-being and that enable them to do the things they want to do. </w:t>
      </w:r>
    </w:p>
    <w:p w14:paraId="34CDF91A" w14:textId="1D786F94" w:rsidR="005E1415" w:rsidRPr="00FC55BE" w:rsidRDefault="005E1415" w:rsidP="002606CD">
      <w:pPr>
        <w:rPr>
          <w:rFonts w:eastAsiaTheme="minorHAnsi"/>
          <w:color w:val="auto"/>
          <w:szCs w:val="22"/>
          <w:lang w:eastAsia="en-US"/>
        </w:rPr>
      </w:pPr>
      <w:r w:rsidRPr="00FC55BE">
        <w:rPr>
          <w:rFonts w:eastAsia="Calibri"/>
          <w:lang w:eastAsia="en-US"/>
        </w:rPr>
        <w:t>For example</w:t>
      </w:r>
      <w:r w:rsidR="00130B21">
        <w:rPr>
          <w:rFonts w:eastAsia="Calibri"/>
          <w:lang w:eastAsia="en-US"/>
        </w:rPr>
        <w:t xml:space="preserve"> the Assessment Team found</w:t>
      </w:r>
      <w:r w:rsidR="002606CD">
        <w:rPr>
          <w:rFonts w:eastAsia="Calibri"/>
          <w:lang w:eastAsia="en-US"/>
        </w:rPr>
        <w:t xml:space="preserve"> c</w:t>
      </w:r>
      <w:r w:rsidRPr="00FC55BE">
        <w:rPr>
          <w:rFonts w:eastAsiaTheme="minorHAnsi"/>
          <w:color w:val="auto"/>
          <w:szCs w:val="22"/>
          <w:lang w:eastAsia="en-US"/>
        </w:rPr>
        <w:t xml:space="preserve">onsumers </w:t>
      </w:r>
      <w:r>
        <w:rPr>
          <w:rFonts w:eastAsiaTheme="minorHAnsi"/>
          <w:color w:val="auto"/>
          <w:szCs w:val="22"/>
          <w:lang w:eastAsia="en-US"/>
        </w:rPr>
        <w:t xml:space="preserve">(or representatives on their behalf) </w:t>
      </w:r>
      <w:r w:rsidRPr="00FC55BE">
        <w:rPr>
          <w:rFonts w:eastAsiaTheme="minorHAnsi"/>
          <w:color w:val="auto"/>
          <w:szCs w:val="22"/>
          <w:lang w:eastAsia="en-US"/>
        </w:rPr>
        <w:t>interviewed confirmed that they are supported by the service to do the things they like to do</w:t>
      </w:r>
      <w:r w:rsidR="002606CD">
        <w:rPr>
          <w:rFonts w:eastAsiaTheme="minorHAnsi"/>
          <w:color w:val="auto"/>
          <w:szCs w:val="22"/>
          <w:lang w:eastAsia="en-US"/>
        </w:rPr>
        <w:t xml:space="preserve"> and </w:t>
      </w:r>
      <w:r w:rsidRPr="00FC55BE">
        <w:rPr>
          <w:rFonts w:eastAsiaTheme="minorHAnsi"/>
          <w:color w:val="auto"/>
          <w:szCs w:val="22"/>
          <w:lang w:eastAsia="en-US"/>
        </w:rPr>
        <w:t>they are supported to keep in touch with people who are important to them and described ways they stay in touch</w:t>
      </w:r>
      <w:r>
        <w:rPr>
          <w:rFonts w:eastAsiaTheme="minorHAnsi"/>
          <w:color w:val="auto"/>
          <w:szCs w:val="22"/>
          <w:lang w:eastAsia="en-US"/>
        </w:rPr>
        <w:t xml:space="preserve">. </w:t>
      </w:r>
    </w:p>
    <w:p w14:paraId="74533E01" w14:textId="606E42DC" w:rsidR="005E1415" w:rsidRPr="00D009C5" w:rsidRDefault="005E1415" w:rsidP="005E1415">
      <w:pPr>
        <w:rPr>
          <w:rFonts w:eastAsiaTheme="minorHAnsi"/>
          <w:color w:val="auto"/>
          <w:szCs w:val="22"/>
          <w:lang w:eastAsia="en-US"/>
        </w:rPr>
      </w:pPr>
      <w:r w:rsidRPr="0051647E">
        <w:rPr>
          <w:rFonts w:eastAsiaTheme="minorHAnsi"/>
          <w:color w:val="auto"/>
          <w:szCs w:val="22"/>
          <w:lang w:eastAsia="en-US"/>
        </w:rPr>
        <w:t>However, in relation to food and laundry services c</w:t>
      </w:r>
      <w:r w:rsidRPr="00FC55BE">
        <w:rPr>
          <w:rFonts w:eastAsiaTheme="minorHAnsi"/>
          <w:color w:val="auto"/>
          <w:szCs w:val="22"/>
          <w:lang w:eastAsia="en-US"/>
        </w:rPr>
        <w:t xml:space="preserve">onsumers </w:t>
      </w:r>
      <w:r w:rsidRPr="0051647E">
        <w:rPr>
          <w:rFonts w:eastAsiaTheme="minorHAnsi"/>
          <w:color w:val="auto"/>
          <w:szCs w:val="22"/>
          <w:lang w:eastAsia="en-US"/>
        </w:rPr>
        <w:t xml:space="preserve">(or representatives on their behalf) </w:t>
      </w:r>
      <w:r w:rsidRPr="00FC55BE">
        <w:rPr>
          <w:rFonts w:eastAsiaTheme="minorHAnsi"/>
          <w:color w:val="auto"/>
          <w:szCs w:val="22"/>
          <w:lang w:eastAsia="en-US"/>
        </w:rPr>
        <w:t>interviewed advised th</w:t>
      </w:r>
      <w:r w:rsidRPr="0051647E">
        <w:rPr>
          <w:rFonts w:eastAsiaTheme="minorHAnsi"/>
          <w:color w:val="auto"/>
          <w:szCs w:val="22"/>
          <w:lang w:eastAsia="en-US"/>
        </w:rPr>
        <w:t xml:space="preserve">ey are not satisfied. </w:t>
      </w:r>
      <w:r w:rsidR="00D009C5">
        <w:rPr>
          <w:rFonts w:eastAsiaTheme="minorHAnsi"/>
          <w:color w:val="auto"/>
          <w:szCs w:val="22"/>
          <w:lang w:eastAsia="en-US"/>
        </w:rPr>
        <w:t>In addition, c</w:t>
      </w:r>
      <w:r w:rsidRPr="00F5769A">
        <w:rPr>
          <w:rFonts w:eastAsiaTheme="minorHAnsi"/>
          <w:color w:val="auto"/>
          <w:szCs w:val="22"/>
          <w:lang w:eastAsia="en-US"/>
        </w:rPr>
        <w:t>are and service records identify that response to consumers poor emotional health is not always addressed.</w:t>
      </w:r>
      <w:r>
        <w:rPr>
          <w:rFonts w:eastAsiaTheme="minorHAnsi"/>
          <w:color w:val="auto"/>
          <w:szCs w:val="22"/>
          <w:lang w:eastAsia="en-US"/>
        </w:rPr>
        <w:t xml:space="preserve"> </w:t>
      </w:r>
    </w:p>
    <w:p w14:paraId="7469AD1C" w14:textId="7BC196DA" w:rsidR="007F5256" w:rsidRPr="00CF3468" w:rsidRDefault="00234E06" w:rsidP="00154403">
      <w:pPr>
        <w:rPr>
          <w:rFonts w:eastAsia="Calibri"/>
          <w:color w:val="auto"/>
        </w:rPr>
      </w:pPr>
      <w:r w:rsidRPr="00154403">
        <w:rPr>
          <w:rFonts w:eastAsiaTheme="minorHAnsi"/>
        </w:rPr>
        <w:t xml:space="preserve">The Quality Standard is assessed as </w:t>
      </w:r>
      <w:r w:rsidRPr="00CF3468">
        <w:rPr>
          <w:rFonts w:eastAsiaTheme="minorHAnsi"/>
          <w:color w:val="auto"/>
        </w:rPr>
        <w:t xml:space="preserve">Non-compliant as </w:t>
      </w:r>
      <w:r w:rsidR="000F0C90">
        <w:rPr>
          <w:rFonts w:eastAsiaTheme="minorHAnsi"/>
          <w:color w:val="auto"/>
        </w:rPr>
        <w:t>two</w:t>
      </w:r>
      <w:r w:rsidRPr="00CF3468">
        <w:rPr>
          <w:rFonts w:eastAsiaTheme="minorHAnsi"/>
          <w:color w:val="auto"/>
        </w:rPr>
        <w:t xml:space="preserve"> of the seven specific requirements have been assessed as Non-compliant.</w:t>
      </w:r>
    </w:p>
    <w:p w14:paraId="7469AD1D" w14:textId="1B8B19BA" w:rsidR="00301877" w:rsidRDefault="00234E06" w:rsidP="00427817">
      <w:pPr>
        <w:pStyle w:val="Heading2"/>
      </w:pPr>
      <w:r>
        <w:t>Assessment of Standard 4 Requirements</w:t>
      </w:r>
      <w:r w:rsidRPr="0066387A">
        <w:rPr>
          <w:i/>
          <w:color w:val="0000FF"/>
          <w:sz w:val="24"/>
          <w:szCs w:val="24"/>
        </w:rPr>
        <w:t xml:space="preserve"> </w:t>
      </w:r>
    </w:p>
    <w:p w14:paraId="7469AD1E" w14:textId="5CA5FA80" w:rsidR="00314FF7" w:rsidRPr="00314FF7" w:rsidRDefault="00234E06" w:rsidP="00314FF7">
      <w:pPr>
        <w:pStyle w:val="Heading3"/>
      </w:pPr>
      <w:r w:rsidRPr="00314FF7">
        <w:t>Requirement 4(3)(a)</w:t>
      </w:r>
      <w:r>
        <w:tab/>
        <w:t>Non-compliant</w:t>
      </w:r>
    </w:p>
    <w:p w14:paraId="7469AD1F" w14:textId="77777777" w:rsidR="00314FF7" w:rsidRPr="000404BE" w:rsidRDefault="00234E06" w:rsidP="00314FF7">
      <w:pPr>
        <w:rPr>
          <w:i/>
        </w:rPr>
      </w:pPr>
      <w:r w:rsidRPr="000404BE">
        <w:rPr>
          <w:i/>
        </w:rPr>
        <w:t>Each consumer gets safe and effective services and supports for daily living that meet the consumer’s needs, goals and preferences and optimise their independence, health, well-being and quality of life.</w:t>
      </w:r>
    </w:p>
    <w:p w14:paraId="38D7367A" w14:textId="77777777" w:rsidR="004C2A3C" w:rsidRDefault="00E8601C" w:rsidP="00314FF7">
      <w:pPr>
        <w:rPr>
          <w:rFonts w:eastAsia="Calibri"/>
          <w:color w:val="auto"/>
          <w:lang w:eastAsia="en-US"/>
        </w:rPr>
      </w:pPr>
      <w:r>
        <w:rPr>
          <w:rFonts w:eastAsia="Calibri"/>
          <w:color w:val="auto"/>
          <w:lang w:eastAsia="en-US"/>
        </w:rPr>
        <w:lastRenderedPageBreak/>
        <w:t>The Asse</w:t>
      </w:r>
      <w:r w:rsidR="00512633">
        <w:rPr>
          <w:rFonts w:eastAsia="Calibri"/>
          <w:color w:val="auto"/>
          <w:lang w:eastAsia="en-US"/>
        </w:rPr>
        <w:t>s</w:t>
      </w:r>
      <w:r>
        <w:rPr>
          <w:rFonts w:eastAsia="Calibri"/>
          <w:color w:val="auto"/>
          <w:lang w:eastAsia="en-US"/>
        </w:rPr>
        <w:t>sment</w:t>
      </w:r>
      <w:r w:rsidR="00512633">
        <w:rPr>
          <w:rFonts w:eastAsia="Calibri"/>
          <w:color w:val="auto"/>
          <w:lang w:eastAsia="en-US"/>
        </w:rPr>
        <w:t xml:space="preserve"> team found that c</w:t>
      </w:r>
      <w:r w:rsidRPr="009F7EBC">
        <w:rPr>
          <w:rFonts w:eastAsia="Calibri"/>
          <w:color w:val="auto"/>
          <w:lang w:eastAsia="en-US"/>
        </w:rPr>
        <w:t>onsumer</w:t>
      </w:r>
      <w:r>
        <w:rPr>
          <w:rFonts w:eastAsia="Calibri"/>
          <w:color w:val="auto"/>
          <w:lang w:eastAsia="en-US"/>
        </w:rPr>
        <w:t>s</w:t>
      </w:r>
      <w:r w:rsidRPr="009F7EBC">
        <w:rPr>
          <w:rFonts w:eastAsia="Calibri"/>
          <w:color w:val="auto"/>
          <w:lang w:eastAsia="en-US"/>
        </w:rPr>
        <w:t xml:space="preserve"> </w:t>
      </w:r>
      <w:r>
        <w:rPr>
          <w:rFonts w:eastAsia="Calibri"/>
          <w:color w:val="auto"/>
          <w:lang w:eastAsia="en-US"/>
        </w:rPr>
        <w:t xml:space="preserve">(and representatives on their behalf) </w:t>
      </w:r>
      <w:r w:rsidRPr="009F7EBC">
        <w:rPr>
          <w:rFonts w:eastAsia="Calibri"/>
          <w:color w:val="auto"/>
          <w:lang w:eastAsia="en-US"/>
        </w:rPr>
        <w:t xml:space="preserve">feedback is </w:t>
      </w:r>
      <w:r>
        <w:rPr>
          <w:rFonts w:eastAsia="Calibri"/>
          <w:color w:val="auto"/>
          <w:lang w:eastAsia="en-US"/>
        </w:rPr>
        <w:t>generally</w:t>
      </w:r>
      <w:r w:rsidRPr="009F7EBC">
        <w:rPr>
          <w:rFonts w:eastAsia="Calibri"/>
          <w:color w:val="auto"/>
          <w:lang w:eastAsia="en-US"/>
        </w:rPr>
        <w:t xml:space="preserve"> positive about how staff support them to </w:t>
      </w:r>
      <w:r>
        <w:rPr>
          <w:rFonts w:eastAsia="Calibri"/>
          <w:color w:val="auto"/>
          <w:lang w:eastAsia="en-US"/>
        </w:rPr>
        <w:t>do what they want to do</w:t>
      </w:r>
      <w:r w:rsidRPr="009F7EBC">
        <w:rPr>
          <w:rFonts w:eastAsia="Calibri"/>
          <w:color w:val="auto"/>
          <w:lang w:eastAsia="en-US"/>
        </w:rPr>
        <w:t xml:space="preserve"> and meet their needs</w:t>
      </w:r>
      <w:r w:rsidR="00512633">
        <w:rPr>
          <w:rFonts w:eastAsia="Calibri"/>
          <w:color w:val="auto"/>
          <w:lang w:eastAsia="en-US"/>
        </w:rPr>
        <w:t xml:space="preserve">, </w:t>
      </w:r>
      <w:r w:rsidRPr="00D93BD8">
        <w:rPr>
          <w:rFonts w:eastAsia="Fira Sans Light"/>
          <w:iCs/>
        </w:rPr>
        <w:t xml:space="preserve">activities </w:t>
      </w:r>
      <w:r>
        <w:rPr>
          <w:rFonts w:eastAsia="Fira Sans Light"/>
          <w:iCs/>
        </w:rPr>
        <w:t>are programmed according to the consumers’ needs and preferences and is f</w:t>
      </w:r>
      <w:r w:rsidRPr="00D93BD8">
        <w:rPr>
          <w:rFonts w:eastAsia="Fira Sans Light"/>
          <w:iCs/>
        </w:rPr>
        <w:t>lexible to meet the needs of consumers</w:t>
      </w:r>
      <w:r>
        <w:rPr>
          <w:rFonts w:eastAsia="Fira Sans Light"/>
          <w:iCs/>
        </w:rPr>
        <w:t xml:space="preserve"> who can have input into the program</w:t>
      </w:r>
      <w:r w:rsidRPr="00D93BD8">
        <w:rPr>
          <w:rFonts w:eastAsia="Fira Sans Light"/>
          <w:iCs/>
        </w:rPr>
        <w:t xml:space="preserve">. </w:t>
      </w:r>
      <w:r w:rsidRPr="009F7EBC">
        <w:rPr>
          <w:rFonts w:eastAsia="Calibri"/>
          <w:color w:val="auto"/>
          <w:lang w:eastAsia="en-US"/>
        </w:rPr>
        <w:t>Care plans and staff interviews confirms there is a system to identify each consumer</w:t>
      </w:r>
      <w:r>
        <w:rPr>
          <w:rFonts w:eastAsia="Calibri"/>
          <w:color w:val="auto"/>
          <w:lang w:eastAsia="en-US"/>
        </w:rPr>
        <w:t>’</w:t>
      </w:r>
      <w:r w:rsidRPr="009F7EBC">
        <w:rPr>
          <w:rFonts w:eastAsia="Calibri"/>
          <w:color w:val="auto"/>
          <w:lang w:eastAsia="en-US"/>
        </w:rPr>
        <w:t>s needs</w:t>
      </w:r>
      <w:r>
        <w:rPr>
          <w:rFonts w:eastAsia="Calibri"/>
          <w:color w:val="auto"/>
          <w:lang w:eastAsia="en-US"/>
        </w:rPr>
        <w:t xml:space="preserve"> and</w:t>
      </w:r>
      <w:r w:rsidRPr="009F7EBC">
        <w:rPr>
          <w:rFonts w:eastAsia="Calibri"/>
          <w:color w:val="auto"/>
          <w:lang w:eastAsia="en-US"/>
        </w:rPr>
        <w:t xml:space="preserve"> preferences.</w:t>
      </w:r>
      <w:r>
        <w:rPr>
          <w:rFonts w:eastAsia="Calibri"/>
          <w:color w:val="auto"/>
          <w:lang w:eastAsia="en-US"/>
        </w:rPr>
        <w:t xml:space="preserve"> </w:t>
      </w:r>
    </w:p>
    <w:p w14:paraId="7469AD20" w14:textId="13A9C726" w:rsidR="00314FF7" w:rsidRDefault="00E8601C" w:rsidP="00314FF7">
      <w:pPr>
        <w:rPr>
          <w:rFonts w:eastAsia="Fira Sans Light"/>
          <w:iCs/>
        </w:rPr>
      </w:pPr>
      <w:r>
        <w:rPr>
          <w:rFonts w:eastAsia="Calibri"/>
          <w:color w:val="auto"/>
          <w:lang w:eastAsia="en-US"/>
        </w:rPr>
        <w:t xml:space="preserve">However, </w:t>
      </w:r>
      <w:r w:rsidR="00043901">
        <w:rPr>
          <w:rFonts w:eastAsia="Calibri"/>
          <w:color w:val="auto"/>
          <w:lang w:eastAsia="en-US"/>
        </w:rPr>
        <w:t xml:space="preserve">feedback from four </w:t>
      </w:r>
      <w:r>
        <w:rPr>
          <w:rFonts w:eastAsia="Fira Sans Light"/>
          <w:iCs/>
        </w:rPr>
        <w:t>c</w:t>
      </w:r>
      <w:r w:rsidRPr="00D93BD8">
        <w:rPr>
          <w:rFonts w:eastAsia="Fira Sans Light"/>
          <w:iCs/>
        </w:rPr>
        <w:t>onsumer</w:t>
      </w:r>
      <w:r w:rsidR="00043901">
        <w:rPr>
          <w:rFonts w:eastAsia="Fira Sans Light"/>
          <w:iCs/>
        </w:rPr>
        <w:t>s</w:t>
      </w:r>
      <w:r w:rsidRPr="00D93BD8">
        <w:rPr>
          <w:rFonts w:eastAsia="Fira Sans Light"/>
          <w:iCs/>
        </w:rPr>
        <w:t>/representative</w:t>
      </w:r>
      <w:r w:rsidR="00043901">
        <w:rPr>
          <w:rFonts w:eastAsia="Fira Sans Light"/>
          <w:iCs/>
        </w:rPr>
        <w:t>s</w:t>
      </w:r>
      <w:r w:rsidRPr="00D93BD8">
        <w:rPr>
          <w:rFonts w:eastAsia="Fira Sans Light"/>
          <w:iCs/>
        </w:rPr>
        <w:t xml:space="preserve"> feedback</w:t>
      </w:r>
      <w:r w:rsidR="00803812">
        <w:rPr>
          <w:rFonts w:eastAsia="Fira Sans Light"/>
          <w:iCs/>
        </w:rPr>
        <w:t xml:space="preserve"> to the Assessment Team di</w:t>
      </w:r>
      <w:r w:rsidRPr="00D93BD8">
        <w:rPr>
          <w:rFonts w:eastAsia="Fira Sans Light"/>
          <w:iCs/>
        </w:rPr>
        <w:t>d not support the laundry service met</w:t>
      </w:r>
      <w:r w:rsidR="00230E53">
        <w:rPr>
          <w:rFonts w:eastAsia="Fira Sans Light"/>
          <w:iCs/>
        </w:rPr>
        <w:t xml:space="preserve"> their needs and prefer</w:t>
      </w:r>
      <w:r w:rsidR="000B30EF">
        <w:rPr>
          <w:rFonts w:eastAsia="Fira Sans Light"/>
          <w:iCs/>
        </w:rPr>
        <w:t>e</w:t>
      </w:r>
      <w:r w:rsidR="00230E53">
        <w:rPr>
          <w:rFonts w:eastAsia="Fira Sans Light"/>
          <w:iCs/>
        </w:rPr>
        <w:t>nces</w:t>
      </w:r>
      <w:r w:rsidR="00EE057E">
        <w:rPr>
          <w:rFonts w:eastAsia="Fira Sans Light"/>
          <w:iCs/>
        </w:rPr>
        <w:t xml:space="preserve">. I note </w:t>
      </w:r>
      <w:r>
        <w:rPr>
          <w:rFonts w:eastAsia="Fira Sans Light"/>
          <w:iCs/>
        </w:rPr>
        <w:t xml:space="preserve">actions were taken during the </w:t>
      </w:r>
      <w:r w:rsidR="00EE057E">
        <w:rPr>
          <w:rFonts w:eastAsia="Fira Sans Light"/>
          <w:iCs/>
        </w:rPr>
        <w:t xml:space="preserve">audit </w:t>
      </w:r>
      <w:r w:rsidR="0064390E">
        <w:rPr>
          <w:rFonts w:eastAsia="Fira Sans Light"/>
          <w:iCs/>
        </w:rPr>
        <w:t xml:space="preserve">to remedy </w:t>
      </w:r>
      <w:r>
        <w:rPr>
          <w:rFonts w:eastAsia="Fira Sans Light"/>
          <w:iCs/>
        </w:rPr>
        <w:t xml:space="preserve">laundry services </w:t>
      </w:r>
      <w:r w:rsidR="00903634">
        <w:rPr>
          <w:rFonts w:eastAsia="Fira Sans Light"/>
          <w:iCs/>
        </w:rPr>
        <w:t>and the approved providers response confirms</w:t>
      </w:r>
      <w:r w:rsidR="00E405CC">
        <w:rPr>
          <w:rFonts w:eastAsia="Fira Sans Light"/>
          <w:iCs/>
        </w:rPr>
        <w:t xml:space="preserve"> action is cont</w:t>
      </w:r>
      <w:r w:rsidR="004079D3">
        <w:rPr>
          <w:rFonts w:eastAsia="Fira Sans Light"/>
          <w:iCs/>
        </w:rPr>
        <w:t>in</w:t>
      </w:r>
      <w:r w:rsidR="00E405CC">
        <w:rPr>
          <w:rFonts w:eastAsia="Fira Sans Light"/>
          <w:iCs/>
        </w:rPr>
        <w:t>uing.</w:t>
      </w:r>
    </w:p>
    <w:p w14:paraId="79D90183" w14:textId="1F6B200B" w:rsidR="00E405CC" w:rsidRDefault="00E405CC" w:rsidP="00314FF7">
      <w:r>
        <w:t>However</w:t>
      </w:r>
      <w:r w:rsidR="000B30EF">
        <w:t xml:space="preserve">, </w:t>
      </w:r>
      <w:r>
        <w:t>at the time</w:t>
      </w:r>
      <w:r w:rsidR="004079D3">
        <w:t xml:space="preserve"> of the audit, this requirement was non-compliant.</w:t>
      </w:r>
    </w:p>
    <w:p w14:paraId="7469AD21" w14:textId="15DCCB89" w:rsidR="00314FF7" w:rsidRPr="00D435F8" w:rsidRDefault="00234E06" w:rsidP="00314FF7">
      <w:pPr>
        <w:pStyle w:val="Heading3"/>
      </w:pPr>
      <w:r w:rsidRPr="00D435F8">
        <w:t>Requirement 4(3)(b)</w:t>
      </w:r>
      <w:r>
        <w:tab/>
        <w:t>Compliant</w:t>
      </w:r>
    </w:p>
    <w:p w14:paraId="7469AD22" w14:textId="77777777" w:rsidR="00314FF7" w:rsidRPr="000404BE" w:rsidRDefault="00234E06" w:rsidP="00314FF7">
      <w:pPr>
        <w:rPr>
          <w:i/>
        </w:rPr>
      </w:pPr>
      <w:r w:rsidRPr="000404BE">
        <w:rPr>
          <w:i/>
        </w:rPr>
        <w:t>Services and supports for daily living promote each consumer’s emotional, spiritual and psychological well-being.</w:t>
      </w:r>
    </w:p>
    <w:p w14:paraId="585EF56F" w14:textId="1F3462DB" w:rsidR="00B91AF0" w:rsidRDefault="00B91AF0" w:rsidP="00B91AF0">
      <w:pPr>
        <w:rPr>
          <w:rFonts w:eastAsia="Calibri"/>
          <w:color w:val="auto"/>
          <w:lang w:eastAsia="en-US"/>
        </w:rPr>
      </w:pPr>
      <w:r>
        <w:rPr>
          <w:rFonts w:eastAsia="Calibri"/>
          <w:color w:val="auto"/>
          <w:lang w:eastAsia="en-US"/>
        </w:rPr>
        <w:t xml:space="preserve">The Assessment team </w:t>
      </w:r>
      <w:r w:rsidR="00B57608">
        <w:rPr>
          <w:rFonts w:eastAsia="Calibri"/>
          <w:color w:val="auto"/>
          <w:lang w:eastAsia="en-US"/>
        </w:rPr>
        <w:t>found c</w:t>
      </w:r>
      <w:r w:rsidRPr="00011BEE">
        <w:rPr>
          <w:rFonts w:eastAsia="Calibri"/>
          <w:color w:val="auto"/>
          <w:lang w:eastAsia="en-US"/>
        </w:rPr>
        <w:t>onsumer</w:t>
      </w:r>
      <w:r>
        <w:rPr>
          <w:rFonts w:eastAsia="Calibri"/>
          <w:color w:val="auto"/>
          <w:lang w:eastAsia="en-US"/>
        </w:rPr>
        <w:t>s</w:t>
      </w:r>
      <w:r w:rsidRPr="00011BEE">
        <w:rPr>
          <w:rFonts w:eastAsia="Calibri"/>
          <w:color w:val="auto"/>
          <w:lang w:eastAsia="en-US"/>
        </w:rPr>
        <w:t xml:space="preserve"> </w:t>
      </w:r>
      <w:r>
        <w:rPr>
          <w:rFonts w:eastAsia="Calibri"/>
          <w:color w:val="auto"/>
          <w:lang w:eastAsia="en-US"/>
        </w:rPr>
        <w:t xml:space="preserve">and representatives gave </w:t>
      </w:r>
      <w:r w:rsidRPr="00011BEE">
        <w:rPr>
          <w:rFonts w:eastAsia="Calibri"/>
          <w:color w:val="auto"/>
          <w:lang w:eastAsia="en-US"/>
        </w:rPr>
        <w:t xml:space="preserve">feedback </w:t>
      </w:r>
      <w:r>
        <w:rPr>
          <w:rFonts w:eastAsia="Calibri"/>
          <w:color w:val="auto"/>
          <w:lang w:eastAsia="en-US"/>
        </w:rPr>
        <w:t xml:space="preserve">that staff </w:t>
      </w:r>
      <w:r w:rsidRPr="00011BEE">
        <w:rPr>
          <w:rFonts w:eastAsia="Calibri"/>
          <w:color w:val="auto"/>
          <w:lang w:eastAsia="en-US"/>
        </w:rPr>
        <w:t>support th</w:t>
      </w:r>
      <w:r>
        <w:rPr>
          <w:rFonts w:eastAsia="Calibri"/>
          <w:color w:val="auto"/>
          <w:lang w:eastAsia="en-US"/>
        </w:rPr>
        <w:t>eir</w:t>
      </w:r>
      <w:r w:rsidRPr="00011BEE">
        <w:rPr>
          <w:rFonts w:eastAsia="Calibri"/>
          <w:color w:val="auto"/>
          <w:lang w:eastAsia="en-US"/>
        </w:rPr>
        <w:t xml:space="preserve"> emotional</w:t>
      </w:r>
      <w:r>
        <w:rPr>
          <w:rFonts w:eastAsia="Calibri"/>
          <w:color w:val="auto"/>
          <w:lang w:eastAsia="en-US"/>
        </w:rPr>
        <w:t xml:space="preserve"> </w:t>
      </w:r>
      <w:r w:rsidRPr="00011BEE">
        <w:rPr>
          <w:rFonts w:eastAsia="Calibri"/>
          <w:color w:val="auto"/>
          <w:lang w:eastAsia="en-US"/>
        </w:rPr>
        <w:t xml:space="preserve">wellbeing. Staff interviewed demonstrated knowledge of the consumers and </w:t>
      </w:r>
      <w:r>
        <w:rPr>
          <w:rFonts w:eastAsia="Calibri"/>
          <w:color w:val="auto"/>
          <w:lang w:eastAsia="en-US"/>
        </w:rPr>
        <w:t xml:space="preserve">some </w:t>
      </w:r>
      <w:r w:rsidRPr="00011BEE">
        <w:rPr>
          <w:rFonts w:eastAsia="Calibri"/>
          <w:color w:val="auto"/>
          <w:lang w:eastAsia="en-US"/>
        </w:rPr>
        <w:t>interventions they would use if the consumer was feeling low</w:t>
      </w:r>
      <w:r w:rsidR="00B57608">
        <w:rPr>
          <w:rFonts w:eastAsia="Calibri"/>
          <w:color w:val="auto"/>
          <w:lang w:eastAsia="en-US"/>
        </w:rPr>
        <w:t xml:space="preserve"> and t</w:t>
      </w:r>
      <w:r w:rsidRPr="00011BEE">
        <w:rPr>
          <w:rFonts w:eastAsia="Calibri"/>
          <w:color w:val="auto"/>
          <w:lang w:eastAsia="en-US"/>
        </w:rPr>
        <w:t>he pastoral care worker provides support on a regular basis</w:t>
      </w:r>
      <w:r>
        <w:rPr>
          <w:rFonts w:eastAsia="Calibri"/>
          <w:color w:val="auto"/>
          <w:lang w:eastAsia="en-US"/>
        </w:rPr>
        <w:t xml:space="preserve"> </w:t>
      </w:r>
      <w:r w:rsidRPr="00011BEE">
        <w:rPr>
          <w:rFonts w:eastAsia="Calibri"/>
          <w:color w:val="auto"/>
          <w:lang w:eastAsia="en-US"/>
        </w:rPr>
        <w:t>to consumers who choose to</w:t>
      </w:r>
      <w:r>
        <w:rPr>
          <w:rFonts w:eastAsia="Calibri"/>
          <w:color w:val="auto"/>
          <w:lang w:eastAsia="en-US"/>
        </w:rPr>
        <w:t xml:space="preserve"> have this service</w:t>
      </w:r>
      <w:r w:rsidR="006F59EA">
        <w:rPr>
          <w:rFonts w:eastAsia="Calibri"/>
          <w:color w:val="auto"/>
          <w:lang w:eastAsia="en-US"/>
        </w:rPr>
        <w:t xml:space="preserve">. While I note </w:t>
      </w:r>
      <w:r>
        <w:rPr>
          <w:rFonts w:eastAsia="Calibri"/>
          <w:color w:val="auto"/>
          <w:lang w:eastAsia="en-US"/>
        </w:rPr>
        <w:t xml:space="preserve">for one consumer </w:t>
      </w:r>
      <w:r w:rsidR="00A85D92">
        <w:rPr>
          <w:rFonts w:eastAsia="Calibri"/>
          <w:color w:val="auto"/>
          <w:lang w:eastAsia="en-US"/>
        </w:rPr>
        <w:t>documentation indicated this was</w:t>
      </w:r>
      <w:r>
        <w:rPr>
          <w:rFonts w:eastAsia="Calibri"/>
          <w:color w:val="auto"/>
          <w:lang w:eastAsia="en-US"/>
        </w:rPr>
        <w:t xml:space="preserve"> limited</w:t>
      </w:r>
      <w:r w:rsidR="00D725A1">
        <w:rPr>
          <w:rFonts w:eastAsia="Calibri"/>
          <w:color w:val="auto"/>
          <w:lang w:eastAsia="en-US"/>
        </w:rPr>
        <w:t xml:space="preserve">, </w:t>
      </w:r>
      <w:r w:rsidR="00A85D92">
        <w:rPr>
          <w:rFonts w:eastAsia="Calibri"/>
          <w:color w:val="auto"/>
          <w:lang w:eastAsia="en-US"/>
        </w:rPr>
        <w:t xml:space="preserve">the approved providers response indicate support occurred more frequently than that documented and </w:t>
      </w:r>
      <w:r w:rsidR="00D725A1">
        <w:rPr>
          <w:rFonts w:eastAsia="Calibri"/>
          <w:color w:val="auto"/>
          <w:lang w:eastAsia="en-US"/>
        </w:rPr>
        <w:t>the majority of consumers are satisfied</w:t>
      </w:r>
    </w:p>
    <w:p w14:paraId="37C11F43" w14:textId="095831D5" w:rsidR="00B12663" w:rsidRPr="00011BEE" w:rsidRDefault="00B12663" w:rsidP="00B91AF0">
      <w:pPr>
        <w:rPr>
          <w:rFonts w:eastAsia="Calibri"/>
          <w:color w:val="auto"/>
          <w:lang w:eastAsia="en-US"/>
        </w:rPr>
      </w:pPr>
      <w:r>
        <w:rPr>
          <w:rFonts w:eastAsia="Calibri"/>
          <w:color w:val="auto"/>
          <w:lang w:eastAsia="en-US"/>
        </w:rPr>
        <w:t>Th</w:t>
      </w:r>
      <w:r w:rsidR="00EB3581">
        <w:rPr>
          <w:rFonts w:eastAsia="Calibri"/>
          <w:color w:val="auto"/>
          <w:lang w:eastAsia="en-US"/>
        </w:rPr>
        <w:t>i</w:t>
      </w:r>
      <w:r>
        <w:rPr>
          <w:rFonts w:eastAsia="Calibri"/>
          <w:color w:val="auto"/>
          <w:lang w:eastAsia="en-US"/>
        </w:rPr>
        <w:t>s requirement is Compliant.</w:t>
      </w:r>
    </w:p>
    <w:p w14:paraId="7469AD24" w14:textId="4CB7CA6F" w:rsidR="00314FF7" w:rsidRPr="00D435F8" w:rsidRDefault="00234E06" w:rsidP="00314FF7">
      <w:pPr>
        <w:pStyle w:val="Heading3"/>
      </w:pPr>
      <w:r w:rsidRPr="00D435F8">
        <w:t>Requirement 4(3)(c)</w:t>
      </w:r>
      <w:r>
        <w:tab/>
        <w:t>Compliant</w:t>
      </w:r>
    </w:p>
    <w:p w14:paraId="7469AD25" w14:textId="77777777" w:rsidR="00314FF7" w:rsidRPr="000404BE" w:rsidRDefault="00234E06" w:rsidP="00314FF7">
      <w:pPr>
        <w:rPr>
          <w:i/>
        </w:rPr>
      </w:pPr>
      <w:r w:rsidRPr="000404BE">
        <w:rPr>
          <w:i/>
        </w:rPr>
        <w:t>Services and supports for daily living assist each consumer to:</w:t>
      </w:r>
    </w:p>
    <w:p w14:paraId="7469AD26" w14:textId="77777777" w:rsidR="00314FF7" w:rsidRPr="000404BE" w:rsidRDefault="00234E06" w:rsidP="005126D9">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7469AD27" w14:textId="77777777" w:rsidR="00314FF7" w:rsidRPr="000404BE" w:rsidRDefault="00234E06" w:rsidP="005126D9">
      <w:pPr>
        <w:numPr>
          <w:ilvl w:val="0"/>
          <w:numId w:val="16"/>
        </w:numPr>
        <w:tabs>
          <w:tab w:val="right" w:pos="9026"/>
        </w:tabs>
        <w:spacing w:before="0" w:after="0"/>
        <w:ind w:left="567" w:hanging="425"/>
        <w:outlineLvl w:val="4"/>
        <w:rPr>
          <w:i/>
        </w:rPr>
      </w:pPr>
      <w:r w:rsidRPr="000404BE">
        <w:rPr>
          <w:i/>
        </w:rPr>
        <w:t>have social and personal relationships; and</w:t>
      </w:r>
    </w:p>
    <w:p w14:paraId="7469AD28" w14:textId="77777777" w:rsidR="00314FF7" w:rsidRPr="000404BE" w:rsidRDefault="00234E06" w:rsidP="005126D9">
      <w:pPr>
        <w:numPr>
          <w:ilvl w:val="0"/>
          <w:numId w:val="16"/>
        </w:numPr>
        <w:tabs>
          <w:tab w:val="right" w:pos="9026"/>
        </w:tabs>
        <w:spacing w:before="0" w:after="0"/>
        <w:ind w:left="567" w:hanging="425"/>
        <w:outlineLvl w:val="4"/>
        <w:rPr>
          <w:i/>
        </w:rPr>
      </w:pPr>
      <w:r w:rsidRPr="000404BE">
        <w:rPr>
          <w:i/>
        </w:rPr>
        <w:t>do the things of interest to them.</w:t>
      </w:r>
    </w:p>
    <w:p w14:paraId="57D9CAD8" w14:textId="3A3D6719" w:rsidR="00EB3581" w:rsidRPr="003C0670" w:rsidRDefault="00F424A9" w:rsidP="00EB3581">
      <w:pPr>
        <w:rPr>
          <w:rFonts w:eastAsia="Calibri"/>
          <w:color w:val="auto"/>
          <w:lang w:eastAsia="en-US"/>
        </w:rPr>
      </w:pPr>
      <w:r>
        <w:rPr>
          <w:rFonts w:eastAsia="Calibri"/>
          <w:color w:val="auto"/>
          <w:lang w:eastAsia="en-US"/>
        </w:rPr>
        <w:t xml:space="preserve">The Assessment Team </w:t>
      </w:r>
      <w:r w:rsidR="008230BF">
        <w:rPr>
          <w:rFonts w:eastAsia="Calibri"/>
          <w:color w:val="auto"/>
          <w:lang w:eastAsia="en-US"/>
        </w:rPr>
        <w:t xml:space="preserve">found </w:t>
      </w:r>
      <w:r w:rsidR="00CD5858">
        <w:rPr>
          <w:rFonts w:eastAsia="Calibri"/>
          <w:color w:val="auto"/>
          <w:lang w:eastAsia="en-US"/>
        </w:rPr>
        <w:t>c</w:t>
      </w:r>
      <w:r w:rsidR="00EB3581" w:rsidRPr="003C0670">
        <w:rPr>
          <w:rFonts w:eastAsia="Calibri"/>
          <w:color w:val="auto"/>
          <w:lang w:eastAsia="en-US"/>
        </w:rPr>
        <w:t xml:space="preserve">onsumers </w:t>
      </w:r>
      <w:r w:rsidR="00EB3581">
        <w:rPr>
          <w:rFonts w:eastAsia="Calibri"/>
          <w:color w:val="auto"/>
          <w:lang w:eastAsia="en-US"/>
        </w:rPr>
        <w:t xml:space="preserve">or representatives mostly </w:t>
      </w:r>
      <w:r w:rsidR="00EB3581" w:rsidRPr="003C0670">
        <w:rPr>
          <w:rFonts w:eastAsia="Calibri"/>
          <w:color w:val="auto"/>
          <w:lang w:eastAsia="en-US"/>
        </w:rPr>
        <w:t>spoke positively about their opportunities to participate in the community inside and outside the service</w:t>
      </w:r>
      <w:r w:rsidR="00EB3581">
        <w:rPr>
          <w:rFonts w:eastAsia="Calibri"/>
          <w:color w:val="auto"/>
          <w:lang w:eastAsia="en-US"/>
        </w:rPr>
        <w:t xml:space="preserve"> (prior to the coronavirus pandemic)</w:t>
      </w:r>
      <w:r w:rsidR="00EB3581" w:rsidRPr="003C0670">
        <w:rPr>
          <w:rFonts w:eastAsia="Calibri"/>
          <w:color w:val="auto"/>
          <w:lang w:eastAsia="en-US"/>
        </w:rPr>
        <w:t xml:space="preserve">. Care and service records </w:t>
      </w:r>
      <w:r w:rsidR="00EB3581">
        <w:rPr>
          <w:rFonts w:eastAsia="Calibri"/>
          <w:color w:val="auto"/>
          <w:lang w:eastAsia="en-US"/>
        </w:rPr>
        <w:t xml:space="preserve">generally </w:t>
      </w:r>
      <w:r w:rsidR="00EB3581" w:rsidRPr="003C0670">
        <w:rPr>
          <w:rFonts w:eastAsia="Calibri"/>
          <w:color w:val="auto"/>
          <w:lang w:eastAsia="en-US"/>
        </w:rPr>
        <w:t xml:space="preserve">support that consumers needs are identified in relation to social and relationships and </w:t>
      </w:r>
      <w:r w:rsidR="00EB3581">
        <w:rPr>
          <w:rFonts w:eastAsia="Calibri"/>
          <w:color w:val="auto"/>
          <w:lang w:eastAsia="en-US"/>
        </w:rPr>
        <w:t>have</w:t>
      </w:r>
      <w:r w:rsidR="00EB3581" w:rsidRPr="003C0670">
        <w:rPr>
          <w:rFonts w:eastAsia="Calibri"/>
          <w:color w:val="auto"/>
          <w:lang w:eastAsia="en-US"/>
        </w:rPr>
        <w:t xml:space="preserve"> identified their interests. Staff gave examples of how they support </w:t>
      </w:r>
      <w:r w:rsidR="00EB3581" w:rsidRPr="003C0670">
        <w:rPr>
          <w:rFonts w:eastAsia="Calibri"/>
          <w:color w:val="auto"/>
          <w:lang w:eastAsia="en-US"/>
        </w:rPr>
        <w:lastRenderedPageBreak/>
        <w:t>consumers to participate in interests and to go on outings and connect with others outside the service.</w:t>
      </w:r>
    </w:p>
    <w:p w14:paraId="7469AD29" w14:textId="5D1FA645" w:rsidR="00314FF7" w:rsidRDefault="002E78FB" w:rsidP="00EB3581">
      <w:pPr>
        <w:rPr>
          <w:rFonts w:eastAsia="Calibri"/>
          <w:color w:val="auto"/>
          <w:lang w:eastAsia="en-US"/>
        </w:rPr>
      </w:pPr>
      <w:r>
        <w:rPr>
          <w:rFonts w:eastAsia="Calibri"/>
          <w:color w:val="auto"/>
          <w:lang w:eastAsia="en-US"/>
        </w:rPr>
        <w:t>Co</w:t>
      </w:r>
      <w:r w:rsidR="00EB3581">
        <w:rPr>
          <w:rFonts w:eastAsia="Calibri"/>
          <w:color w:val="auto"/>
          <w:lang w:eastAsia="en-US"/>
        </w:rPr>
        <w:t>nsumers or representatives said there always seems to be something to do and said the program meets their needs. Two representatives said that consumers in the dementia unit always seem to be engaged in an activity when they visit. Other representatives said that while it has been difficult to keep in contact during the coronavirus pandemic, staff have provided them with opportunities to connect.</w:t>
      </w:r>
    </w:p>
    <w:p w14:paraId="40498504" w14:textId="10AC164F" w:rsidR="002E78FB" w:rsidRDefault="002E78FB" w:rsidP="00EB3581">
      <w:r>
        <w:t xml:space="preserve">This requirement is </w:t>
      </w:r>
      <w:r w:rsidR="00FD16F0">
        <w:t>Compliant</w:t>
      </w:r>
      <w:r w:rsidR="00310EFA">
        <w:t>.</w:t>
      </w:r>
    </w:p>
    <w:p w14:paraId="7469AD2A" w14:textId="4FE3CB6D" w:rsidR="00314FF7" w:rsidRPr="00D435F8" w:rsidRDefault="00234E06" w:rsidP="00314FF7">
      <w:pPr>
        <w:pStyle w:val="Heading3"/>
      </w:pPr>
      <w:r w:rsidRPr="00D435F8">
        <w:t>Requirement 4(3)(d)</w:t>
      </w:r>
      <w:r>
        <w:tab/>
        <w:t>Compliant</w:t>
      </w:r>
    </w:p>
    <w:p w14:paraId="7469AD2B" w14:textId="77777777" w:rsidR="00314FF7" w:rsidRPr="000404BE" w:rsidRDefault="00234E06" w:rsidP="00314FF7">
      <w:pPr>
        <w:rPr>
          <w:i/>
        </w:rPr>
      </w:pPr>
      <w:r w:rsidRPr="000404BE">
        <w:rPr>
          <w:i/>
        </w:rPr>
        <w:t>Information about the consumer’s condition, needs and preferences is communicated within the organisation, and with others where responsibility for care is shared.</w:t>
      </w:r>
    </w:p>
    <w:p w14:paraId="7469AD2C" w14:textId="6CE529C4" w:rsidR="00314FF7" w:rsidRDefault="00CC4337" w:rsidP="00314FF7">
      <w:pPr>
        <w:rPr>
          <w:rFonts w:eastAsia="Calibri"/>
          <w:color w:val="auto"/>
          <w:lang w:eastAsia="en-US"/>
        </w:rPr>
      </w:pPr>
      <w:r w:rsidRPr="00594254">
        <w:rPr>
          <w:rFonts w:eastAsia="Calibri"/>
          <w:color w:val="auto"/>
          <w:lang w:eastAsia="en-US"/>
        </w:rPr>
        <w:t>S</w:t>
      </w:r>
      <w:r w:rsidR="00C24062">
        <w:rPr>
          <w:rFonts w:eastAsia="Calibri"/>
          <w:color w:val="auto"/>
          <w:lang w:eastAsia="en-US"/>
        </w:rPr>
        <w:t>ervice s</w:t>
      </w:r>
      <w:r w:rsidRPr="00594254">
        <w:rPr>
          <w:rFonts w:eastAsia="Calibri"/>
          <w:color w:val="auto"/>
          <w:lang w:eastAsia="en-US"/>
        </w:rPr>
        <w:t>taff provided information</w:t>
      </w:r>
      <w:r w:rsidR="00C24062">
        <w:rPr>
          <w:rFonts w:eastAsia="Calibri"/>
          <w:color w:val="auto"/>
          <w:lang w:eastAsia="en-US"/>
        </w:rPr>
        <w:t xml:space="preserve"> to the Assessment Team </w:t>
      </w:r>
      <w:r w:rsidRPr="00594254">
        <w:rPr>
          <w:rFonts w:eastAsia="Calibri"/>
          <w:color w:val="auto"/>
          <w:lang w:eastAsia="en-US"/>
        </w:rPr>
        <w:t>about the processes of communication within the organisation</w:t>
      </w:r>
      <w:r>
        <w:rPr>
          <w:rFonts w:eastAsia="Calibri"/>
          <w:color w:val="auto"/>
          <w:lang w:eastAsia="en-US"/>
        </w:rPr>
        <w:t xml:space="preserve"> in relation to lifestyle services and support</w:t>
      </w:r>
      <w:r w:rsidRPr="00594254">
        <w:rPr>
          <w:rFonts w:eastAsia="Calibri"/>
          <w:color w:val="auto"/>
          <w:lang w:eastAsia="en-US"/>
        </w:rPr>
        <w:t xml:space="preserve">. Care plans reviewed reflect </w:t>
      </w:r>
      <w:r>
        <w:rPr>
          <w:rFonts w:eastAsia="Calibri"/>
          <w:color w:val="auto"/>
          <w:lang w:eastAsia="en-US"/>
        </w:rPr>
        <w:t xml:space="preserve">most </w:t>
      </w:r>
      <w:r w:rsidRPr="00594254">
        <w:rPr>
          <w:rFonts w:eastAsia="Calibri"/>
          <w:color w:val="auto"/>
          <w:lang w:eastAsia="en-US"/>
        </w:rPr>
        <w:t>information is shared within the organisation.</w:t>
      </w:r>
    </w:p>
    <w:p w14:paraId="7D60BD7F" w14:textId="53760A37" w:rsidR="004C130C" w:rsidRDefault="004C130C" w:rsidP="00314FF7">
      <w:r>
        <w:t>This requirement is Compliant</w:t>
      </w:r>
    </w:p>
    <w:p w14:paraId="7469AD2D" w14:textId="1991CA33" w:rsidR="00314FF7" w:rsidRPr="00D435F8" w:rsidRDefault="00234E06" w:rsidP="00314FF7">
      <w:pPr>
        <w:pStyle w:val="Heading3"/>
      </w:pPr>
      <w:r w:rsidRPr="00D435F8">
        <w:t>Requirement 4(3)(e)</w:t>
      </w:r>
      <w:r>
        <w:tab/>
        <w:t>Compliant</w:t>
      </w:r>
    </w:p>
    <w:p w14:paraId="7469AD2E" w14:textId="77777777" w:rsidR="00314FF7" w:rsidRPr="000404BE" w:rsidRDefault="00234E06" w:rsidP="00314FF7">
      <w:pPr>
        <w:rPr>
          <w:i/>
        </w:rPr>
      </w:pPr>
      <w:r w:rsidRPr="000404BE">
        <w:rPr>
          <w:i/>
        </w:rPr>
        <w:t>Timely and appropriate referrals to individuals, other organisations and providers of other care and services.</w:t>
      </w:r>
    </w:p>
    <w:p w14:paraId="7469AD2F" w14:textId="2EA567EE" w:rsidR="00314FF7" w:rsidRDefault="002933A0" w:rsidP="00314FF7">
      <w:pPr>
        <w:rPr>
          <w:rFonts w:eastAsia="Calibri"/>
          <w:color w:val="auto"/>
          <w:lang w:eastAsia="en-US"/>
        </w:rPr>
      </w:pPr>
      <w:r w:rsidRPr="002C0779">
        <w:rPr>
          <w:rFonts w:eastAsia="Calibri"/>
          <w:color w:val="auto"/>
          <w:lang w:eastAsia="en-US"/>
        </w:rPr>
        <w:t xml:space="preserve">Service staff </w:t>
      </w:r>
      <w:r>
        <w:rPr>
          <w:rFonts w:eastAsia="Calibri"/>
          <w:color w:val="auto"/>
          <w:lang w:eastAsia="en-US"/>
        </w:rPr>
        <w:t xml:space="preserve">provided </w:t>
      </w:r>
      <w:r w:rsidR="00E064ED">
        <w:rPr>
          <w:rFonts w:eastAsia="Calibri"/>
          <w:color w:val="auto"/>
          <w:lang w:eastAsia="en-US"/>
        </w:rPr>
        <w:t>the Assessment Team with ex</w:t>
      </w:r>
      <w:r w:rsidRPr="002C0779">
        <w:rPr>
          <w:rFonts w:eastAsia="Calibri"/>
          <w:color w:val="auto"/>
          <w:lang w:eastAsia="en-US"/>
        </w:rPr>
        <w:t>amples of referrals required</w:t>
      </w:r>
      <w:r>
        <w:rPr>
          <w:rFonts w:eastAsia="Calibri"/>
          <w:color w:val="auto"/>
          <w:lang w:eastAsia="en-US"/>
        </w:rPr>
        <w:t xml:space="preserve"> including volunteers matched with consumers to meet their specific needs and preferences </w:t>
      </w:r>
      <w:r w:rsidRPr="002C0779">
        <w:rPr>
          <w:rFonts w:eastAsia="Calibri"/>
          <w:color w:val="auto"/>
          <w:lang w:eastAsia="en-US"/>
        </w:rPr>
        <w:t>however this has not been possible during the coronavirus pandemic.</w:t>
      </w:r>
      <w:r w:rsidR="00E064ED" w:rsidRPr="00E064ED">
        <w:rPr>
          <w:rFonts w:eastAsia="Calibri"/>
          <w:color w:val="auto"/>
          <w:lang w:eastAsia="en-US"/>
        </w:rPr>
        <w:t xml:space="preserve"> </w:t>
      </w:r>
      <w:r w:rsidR="00E064ED" w:rsidRPr="002C0779">
        <w:rPr>
          <w:rFonts w:eastAsia="Calibri"/>
          <w:color w:val="auto"/>
          <w:lang w:eastAsia="en-US"/>
        </w:rPr>
        <w:t>Consumers did not identify any concerns regarding referrals to individuals and other organisations in relation to services and supports for daily living</w:t>
      </w:r>
      <w:r w:rsidR="00BC435B">
        <w:rPr>
          <w:rFonts w:eastAsia="Calibri"/>
          <w:color w:val="auto"/>
          <w:lang w:eastAsia="en-US"/>
        </w:rPr>
        <w:t>.</w:t>
      </w:r>
    </w:p>
    <w:p w14:paraId="6D94B6C9" w14:textId="76916273" w:rsidR="00BC435B" w:rsidRDefault="00BC435B" w:rsidP="00314FF7">
      <w:r>
        <w:t xml:space="preserve">This requirement is </w:t>
      </w:r>
      <w:r w:rsidR="00FD16F0">
        <w:t>Compliant</w:t>
      </w:r>
    </w:p>
    <w:p w14:paraId="7469AD30" w14:textId="5898AE1D" w:rsidR="00314FF7" w:rsidRPr="00D435F8" w:rsidRDefault="00234E06" w:rsidP="00314FF7">
      <w:pPr>
        <w:pStyle w:val="Heading3"/>
      </w:pPr>
      <w:r w:rsidRPr="00D435F8">
        <w:t>Requirement 4(3)(f)</w:t>
      </w:r>
      <w:r>
        <w:tab/>
        <w:t>Non-compliant</w:t>
      </w:r>
    </w:p>
    <w:p w14:paraId="7469AD31" w14:textId="77777777" w:rsidR="00314FF7" w:rsidRPr="000404BE" w:rsidRDefault="00234E06" w:rsidP="00314FF7">
      <w:pPr>
        <w:rPr>
          <w:i/>
        </w:rPr>
      </w:pPr>
      <w:r w:rsidRPr="000404BE">
        <w:rPr>
          <w:i/>
        </w:rPr>
        <w:t>Where meals are provided, they are varied and of suitable quality and quantity.</w:t>
      </w:r>
    </w:p>
    <w:p w14:paraId="7469AD32" w14:textId="10239957" w:rsidR="00314FF7" w:rsidRDefault="00F06FF0" w:rsidP="00314FF7">
      <w:r>
        <w:t xml:space="preserve">The Assessment Team identified significant </w:t>
      </w:r>
      <w:r w:rsidR="008C4291">
        <w:t>dissatisfaction with the quality and variety of meals offered to consumers and that for some consumers food serviced did not meet their dietary or cultural requirements.</w:t>
      </w:r>
      <w:r w:rsidR="00B53146">
        <w:t xml:space="preserve"> </w:t>
      </w:r>
      <w:r w:rsidR="0049123F">
        <w:t xml:space="preserve"> The Assessment Team also observed th</w:t>
      </w:r>
      <w:r w:rsidR="0065189A">
        <w:t xml:space="preserve">ere was built up grim in the kitchen. </w:t>
      </w:r>
      <w:r w:rsidR="00B53146">
        <w:t xml:space="preserve">The approved provider has </w:t>
      </w:r>
      <w:r w:rsidR="00B53146">
        <w:lastRenderedPageBreak/>
        <w:t>acknowledged those concerns a</w:t>
      </w:r>
      <w:r w:rsidR="0062641D">
        <w:t>nd additional support and training is being provided</w:t>
      </w:r>
      <w:r w:rsidR="0065189A">
        <w:t xml:space="preserve"> and the kitchen and store rooms have undergone a full clean.</w:t>
      </w:r>
    </w:p>
    <w:p w14:paraId="4476941A" w14:textId="769B8998" w:rsidR="0065189A" w:rsidRDefault="0065189A" w:rsidP="00314FF7">
      <w:r>
        <w:t>However, at the time of the audit this requirement was Non-compliant</w:t>
      </w:r>
      <w:r w:rsidR="00261915">
        <w:t>.</w:t>
      </w:r>
    </w:p>
    <w:p w14:paraId="7469AD33" w14:textId="1A175315" w:rsidR="00314FF7" w:rsidRPr="00D435F8" w:rsidRDefault="00234E06" w:rsidP="00314FF7">
      <w:pPr>
        <w:pStyle w:val="Heading3"/>
      </w:pPr>
      <w:r w:rsidRPr="00D435F8">
        <w:t>Requirement 4(3)(g)</w:t>
      </w:r>
      <w:r>
        <w:tab/>
        <w:t>Compliant</w:t>
      </w:r>
    </w:p>
    <w:p w14:paraId="7469AD34" w14:textId="77777777" w:rsidR="00314FF7" w:rsidRPr="000404BE" w:rsidRDefault="00234E06" w:rsidP="00314FF7">
      <w:pPr>
        <w:rPr>
          <w:i/>
        </w:rPr>
      </w:pPr>
      <w:r w:rsidRPr="000404BE">
        <w:rPr>
          <w:i/>
        </w:rPr>
        <w:t>Where equipment is provided, it is safe, suitable, clean and well maintained.</w:t>
      </w:r>
    </w:p>
    <w:p w14:paraId="7FE0E88F" w14:textId="77777777" w:rsidR="000E6581" w:rsidRPr="00C12D81" w:rsidRDefault="00FA4ED5" w:rsidP="000E6581">
      <w:pPr>
        <w:rPr>
          <w:rFonts w:eastAsia="Calibri"/>
          <w:color w:val="auto"/>
          <w:lang w:eastAsia="en-US"/>
        </w:rPr>
      </w:pPr>
      <w:r>
        <w:rPr>
          <w:rFonts w:eastAsia="Calibri"/>
          <w:color w:val="auto"/>
          <w:lang w:eastAsia="en-US"/>
        </w:rPr>
        <w:t xml:space="preserve">The Assessment Team found </w:t>
      </w:r>
      <w:r w:rsidRPr="00C12D81">
        <w:rPr>
          <w:rFonts w:eastAsia="Calibri"/>
          <w:color w:val="auto"/>
          <w:lang w:eastAsia="en-US"/>
        </w:rPr>
        <w:t>equipment used to provide or support the lifestyle services is safe, suitable, clean and well maintained</w:t>
      </w:r>
      <w:r w:rsidR="000E6581">
        <w:rPr>
          <w:rFonts w:eastAsia="Calibri"/>
          <w:color w:val="auto"/>
          <w:lang w:eastAsia="en-US"/>
        </w:rPr>
        <w:t xml:space="preserve">. </w:t>
      </w:r>
      <w:r w:rsidR="000E6581" w:rsidRPr="00C12D81">
        <w:rPr>
          <w:rFonts w:eastAsia="Calibri"/>
          <w:color w:val="auto"/>
          <w:lang w:eastAsia="en-US"/>
        </w:rPr>
        <w:t xml:space="preserve">Lifestyle and hospitality staff said they have access to the equipment they need when they need it. They also said they clean the equipment as scheduled and needed, and when equipment is reported to maintenance for repair this is attended in a timely manner. </w:t>
      </w:r>
    </w:p>
    <w:p w14:paraId="7469AD35" w14:textId="75B2BEF1" w:rsidR="00314FF7" w:rsidRDefault="000E6581" w:rsidP="00314FF7">
      <w:r>
        <w:t>This requirement is Compliant</w:t>
      </w:r>
      <w:r w:rsidR="00576448">
        <w:t>.</w:t>
      </w:r>
    </w:p>
    <w:p w14:paraId="7469AD36" w14:textId="77777777" w:rsidR="00314FF7" w:rsidRPr="00314FF7" w:rsidRDefault="00DC7298" w:rsidP="00314FF7"/>
    <w:p w14:paraId="7469AD37" w14:textId="77777777" w:rsidR="009C6F30" w:rsidRDefault="00DC7298"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469AD38" w14:textId="589C3595" w:rsidR="00CB3BA9" w:rsidRDefault="00234E06"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469ADB9" wp14:editId="7469ADB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79151"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469AD39" w14:textId="77777777" w:rsidR="007F5256" w:rsidRPr="00FD1B02" w:rsidRDefault="00234E06" w:rsidP="009C6F30">
      <w:pPr>
        <w:pStyle w:val="Heading3"/>
        <w:shd w:val="clear" w:color="auto" w:fill="F2F2F2" w:themeFill="background1" w:themeFillShade="F2"/>
      </w:pPr>
      <w:r w:rsidRPr="00FD1B02">
        <w:t>Consumer outcome:</w:t>
      </w:r>
    </w:p>
    <w:p w14:paraId="7469AD3A" w14:textId="77777777" w:rsidR="007F5256" w:rsidRDefault="00234E06" w:rsidP="00912DE6">
      <w:pPr>
        <w:numPr>
          <w:ilvl w:val="0"/>
          <w:numId w:val="5"/>
        </w:numPr>
        <w:shd w:val="clear" w:color="auto" w:fill="F2F2F2" w:themeFill="background1" w:themeFillShade="F2"/>
      </w:pPr>
      <w:r>
        <w:t>I feel I belong and I am safe and comfortable in the organisation’s service environment.</w:t>
      </w:r>
    </w:p>
    <w:p w14:paraId="7469AD3B" w14:textId="77777777" w:rsidR="007F5256" w:rsidRDefault="00234E06" w:rsidP="009C6F30">
      <w:pPr>
        <w:pStyle w:val="Heading3"/>
        <w:shd w:val="clear" w:color="auto" w:fill="F2F2F2" w:themeFill="background1" w:themeFillShade="F2"/>
      </w:pPr>
      <w:r>
        <w:t>Organisation statement:</w:t>
      </w:r>
    </w:p>
    <w:p w14:paraId="7469AD3C" w14:textId="77777777" w:rsidR="007F5256" w:rsidRDefault="00234E0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69AD3D" w14:textId="77777777" w:rsidR="007F5256" w:rsidRDefault="00234E06" w:rsidP="00427817">
      <w:pPr>
        <w:pStyle w:val="Heading2"/>
      </w:pPr>
      <w:r>
        <w:t>Assessment of Standard 5</w:t>
      </w:r>
    </w:p>
    <w:p w14:paraId="7469AD3E" w14:textId="56C8B086" w:rsidR="00154403" w:rsidRPr="00154403" w:rsidRDefault="005911A1" w:rsidP="00154403">
      <w:pPr>
        <w:rPr>
          <w:rFonts w:eastAsiaTheme="minorHAnsi"/>
          <w:color w:val="0000FF"/>
        </w:rPr>
      </w:pPr>
      <w:r w:rsidRPr="00625290">
        <w:rPr>
          <w:rFonts w:eastAsia="Calibri"/>
          <w:color w:val="auto"/>
          <w:lang w:eastAsia="en-US"/>
        </w:rPr>
        <w:t>While most consumers (or representatives on their behalf) expressed satisfaction with the service environment</w:t>
      </w:r>
      <w:r w:rsidR="006A7075">
        <w:rPr>
          <w:rFonts w:eastAsia="Calibri"/>
          <w:color w:val="auto"/>
          <w:lang w:eastAsia="en-US"/>
        </w:rPr>
        <w:t xml:space="preserve"> and </w:t>
      </w:r>
      <w:r w:rsidR="00DD6B66">
        <w:rPr>
          <w:rFonts w:eastAsia="Calibri"/>
        </w:rPr>
        <w:t>major renovation and refurbishment is planned for the service environment</w:t>
      </w:r>
      <w:r>
        <w:rPr>
          <w:rFonts w:eastAsia="Calibri"/>
          <w:color w:val="auto"/>
          <w:lang w:eastAsia="en-US"/>
        </w:rPr>
        <w:t>, man</w:t>
      </w:r>
      <w:r w:rsidR="00DE7447">
        <w:rPr>
          <w:rFonts w:eastAsia="Calibri"/>
          <w:color w:val="auto"/>
          <w:lang w:eastAsia="en-US"/>
        </w:rPr>
        <w:t xml:space="preserve">y aspects of the building and equipment were not clean. </w:t>
      </w:r>
      <w:r w:rsidRPr="00154403">
        <w:rPr>
          <w:rFonts w:eastAsiaTheme="minorHAnsi"/>
          <w:color w:val="0000FF"/>
        </w:rPr>
        <w:t xml:space="preserve"> </w:t>
      </w:r>
    </w:p>
    <w:p w14:paraId="7469AD3F" w14:textId="3E24BC56" w:rsidR="007F5256" w:rsidRPr="001B60E1" w:rsidRDefault="00234E06" w:rsidP="00154403">
      <w:pPr>
        <w:rPr>
          <w:rFonts w:eastAsia="Calibri"/>
          <w:color w:val="auto"/>
          <w:lang w:eastAsia="en-US"/>
        </w:rPr>
      </w:pPr>
      <w:r w:rsidRPr="00154403">
        <w:rPr>
          <w:rFonts w:eastAsiaTheme="minorHAnsi"/>
        </w:rPr>
        <w:t xml:space="preserve">The Quality Standard is assessed as </w:t>
      </w:r>
      <w:r w:rsidRPr="001B60E1">
        <w:rPr>
          <w:rFonts w:eastAsiaTheme="minorHAnsi"/>
          <w:color w:val="auto"/>
        </w:rPr>
        <w:t xml:space="preserve">Non-compliant as </w:t>
      </w:r>
      <w:r w:rsidR="001B60E1" w:rsidRPr="001B60E1">
        <w:rPr>
          <w:rFonts w:eastAsiaTheme="minorHAnsi"/>
          <w:color w:val="auto"/>
        </w:rPr>
        <w:t>two</w:t>
      </w:r>
      <w:r w:rsidRPr="001B60E1">
        <w:rPr>
          <w:rFonts w:eastAsiaTheme="minorHAnsi"/>
          <w:color w:val="auto"/>
        </w:rPr>
        <w:t xml:space="preserve"> of the three specific requirements have been assessed as Non-compliant.</w:t>
      </w:r>
    </w:p>
    <w:p w14:paraId="7469AD40" w14:textId="4266A5F3" w:rsidR="00301877" w:rsidRDefault="00234E06" w:rsidP="00427817">
      <w:pPr>
        <w:pStyle w:val="Heading2"/>
      </w:pPr>
      <w:r>
        <w:t>Assessment of Standard 5 Requirements</w:t>
      </w:r>
      <w:r w:rsidRPr="0066387A">
        <w:rPr>
          <w:i/>
          <w:color w:val="0000FF"/>
          <w:sz w:val="24"/>
          <w:szCs w:val="24"/>
        </w:rPr>
        <w:t xml:space="preserve"> </w:t>
      </w:r>
    </w:p>
    <w:p w14:paraId="7469AD41" w14:textId="43702918" w:rsidR="00314FF7" w:rsidRPr="00314FF7" w:rsidRDefault="00234E06" w:rsidP="00314FF7">
      <w:pPr>
        <w:pStyle w:val="Heading3"/>
      </w:pPr>
      <w:r w:rsidRPr="00314FF7">
        <w:t>Requirement 5(3)(a)</w:t>
      </w:r>
      <w:r>
        <w:tab/>
        <w:t>Compliant</w:t>
      </w:r>
    </w:p>
    <w:p w14:paraId="7469AD42" w14:textId="77777777" w:rsidR="00314FF7" w:rsidRPr="000404BE" w:rsidRDefault="00234E06" w:rsidP="00314FF7">
      <w:pPr>
        <w:rPr>
          <w:i/>
        </w:rPr>
      </w:pPr>
      <w:r w:rsidRPr="000404BE">
        <w:rPr>
          <w:i/>
        </w:rPr>
        <w:t>The service environment is welcoming and easy to understand, and optimises each consumer’s sense of belonging, independence, interaction and function.</w:t>
      </w:r>
    </w:p>
    <w:p w14:paraId="20B18FAF" w14:textId="5085716F" w:rsidR="00487944" w:rsidRDefault="00AB752E" w:rsidP="00314FF7">
      <w:pPr>
        <w:rPr>
          <w:rFonts w:eastAsia="Calibri"/>
          <w:color w:val="auto"/>
          <w:lang w:eastAsia="en-US"/>
        </w:rPr>
      </w:pPr>
      <w:r>
        <w:t>While the A</w:t>
      </w:r>
      <w:r w:rsidR="00010202">
        <w:t>s</w:t>
      </w:r>
      <w:r>
        <w:t xml:space="preserve">sessment Team identified some concerns </w:t>
      </w:r>
      <w:r w:rsidR="00010202">
        <w:t>with the service environment</w:t>
      </w:r>
      <w:r w:rsidR="00DD0D91">
        <w:t>,</w:t>
      </w:r>
      <w:r w:rsidR="000F2897">
        <w:t xml:space="preserve"> </w:t>
      </w:r>
      <w:r w:rsidR="00937ED0">
        <w:t>the majority of con</w:t>
      </w:r>
      <w:r w:rsidR="000F2897" w:rsidRPr="00625290">
        <w:rPr>
          <w:rFonts w:eastAsia="Calibri"/>
          <w:color w:val="auto"/>
          <w:lang w:eastAsia="en-US"/>
        </w:rPr>
        <w:t>sumers or representatives expressed satisfaction with the service environment</w:t>
      </w:r>
      <w:r w:rsidR="00937ED0">
        <w:rPr>
          <w:rFonts w:eastAsia="Calibri"/>
          <w:color w:val="auto"/>
          <w:lang w:eastAsia="en-US"/>
        </w:rPr>
        <w:t>. I also note the service is undergoing refurbishment, h</w:t>
      </w:r>
      <w:r w:rsidR="000B6E29">
        <w:rPr>
          <w:rFonts w:eastAsia="Calibri"/>
          <w:color w:val="auto"/>
          <w:lang w:eastAsia="en-US"/>
        </w:rPr>
        <w:t>a</w:t>
      </w:r>
      <w:r w:rsidR="00937ED0">
        <w:rPr>
          <w:rFonts w:eastAsia="Calibri"/>
          <w:color w:val="auto"/>
          <w:lang w:eastAsia="en-US"/>
        </w:rPr>
        <w:t xml:space="preserve">s sought advice </w:t>
      </w:r>
      <w:r w:rsidR="000B6E29">
        <w:rPr>
          <w:rFonts w:eastAsia="Calibri"/>
          <w:color w:val="auto"/>
          <w:lang w:eastAsia="en-US"/>
        </w:rPr>
        <w:t xml:space="preserve">in relation to a dementia friendly environment and </w:t>
      </w:r>
      <w:r w:rsidR="00487944">
        <w:rPr>
          <w:rFonts w:eastAsia="Calibri"/>
          <w:color w:val="auto"/>
          <w:lang w:eastAsia="en-US"/>
        </w:rPr>
        <w:t>COVID 19 s</w:t>
      </w:r>
      <w:r w:rsidR="00DD6B66">
        <w:rPr>
          <w:rFonts w:eastAsia="Calibri"/>
          <w:color w:val="auto"/>
          <w:lang w:eastAsia="en-US"/>
        </w:rPr>
        <w:t>o</w:t>
      </w:r>
      <w:r w:rsidR="00487944">
        <w:rPr>
          <w:rFonts w:eastAsia="Calibri"/>
          <w:color w:val="auto"/>
          <w:lang w:eastAsia="en-US"/>
        </w:rPr>
        <w:t>cial distancing principles have impacted on furniture placement</w:t>
      </w:r>
    </w:p>
    <w:p w14:paraId="7469AD43" w14:textId="19B5EC47" w:rsidR="00314FF7" w:rsidRDefault="00487944" w:rsidP="00314FF7">
      <w:r>
        <w:rPr>
          <w:rFonts w:eastAsia="Calibri"/>
          <w:color w:val="auto"/>
          <w:lang w:eastAsia="en-US"/>
        </w:rPr>
        <w:t xml:space="preserve">Given </w:t>
      </w:r>
      <w:r w:rsidR="00B1008B">
        <w:t>the majority of con</w:t>
      </w:r>
      <w:r w:rsidR="00B1008B" w:rsidRPr="00625290">
        <w:rPr>
          <w:rFonts w:eastAsia="Calibri"/>
          <w:color w:val="auto"/>
          <w:lang w:eastAsia="en-US"/>
        </w:rPr>
        <w:t>sumers or representatives expressed satisfaction with the service environment</w:t>
      </w:r>
      <w:r w:rsidR="00B1008B">
        <w:rPr>
          <w:rFonts w:eastAsia="Calibri"/>
          <w:color w:val="auto"/>
          <w:lang w:eastAsia="en-US"/>
        </w:rPr>
        <w:t xml:space="preserve"> </w:t>
      </w:r>
      <w:r w:rsidR="00F63D24">
        <w:rPr>
          <w:rFonts w:eastAsia="Calibri"/>
          <w:color w:val="auto"/>
          <w:lang w:eastAsia="en-US"/>
        </w:rPr>
        <w:t xml:space="preserve">and the approved provider was already addressing concerns about the environment, </w:t>
      </w:r>
      <w:r w:rsidR="00B1008B">
        <w:rPr>
          <w:rFonts w:eastAsia="Calibri"/>
          <w:color w:val="auto"/>
          <w:lang w:eastAsia="en-US"/>
        </w:rPr>
        <w:t xml:space="preserve">I find this requirement is Compliant. </w:t>
      </w:r>
    </w:p>
    <w:p w14:paraId="7469AD44" w14:textId="01E17F54" w:rsidR="00314FF7" w:rsidRPr="00D435F8" w:rsidRDefault="00234E06" w:rsidP="00314FF7">
      <w:pPr>
        <w:pStyle w:val="Heading3"/>
      </w:pPr>
      <w:r w:rsidRPr="00D435F8">
        <w:lastRenderedPageBreak/>
        <w:t>Requirement 5(3)(b)</w:t>
      </w:r>
      <w:r>
        <w:tab/>
        <w:t>Non-compliant</w:t>
      </w:r>
    </w:p>
    <w:p w14:paraId="7469AD45" w14:textId="77777777" w:rsidR="00314FF7" w:rsidRPr="000404BE" w:rsidRDefault="00234E06" w:rsidP="00314FF7">
      <w:pPr>
        <w:rPr>
          <w:i/>
        </w:rPr>
      </w:pPr>
      <w:r w:rsidRPr="000404BE">
        <w:rPr>
          <w:i/>
        </w:rPr>
        <w:t>The service environment:</w:t>
      </w:r>
    </w:p>
    <w:p w14:paraId="7469AD46" w14:textId="77777777" w:rsidR="00314FF7" w:rsidRPr="000404BE" w:rsidRDefault="00234E06" w:rsidP="005126D9">
      <w:pPr>
        <w:numPr>
          <w:ilvl w:val="0"/>
          <w:numId w:val="17"/>
        </w:numPr>
        <w:tabs>
          <w:tab w:val="right" w:pos="9026"/>
        </w:tabs>
        <w:spacing w:before="0" w:after="0"/>
        <w:ind w:left="567" w:hanging="425"/>
        <w:outlineLvl w:val="4"/>
        <w:rPr>
          <w:i/>
        </w:rPr>
      </w:pPr>
      <w:r w:rsidRPr="000404BE">
        <w:rPr>
          <w:i/>
        </w:rPr>
        <w:t>is safe, clean, well maintained and comfortable; and</w:t>
      </w:r>
    </w:p>
    <w:p w14:paraId="7469AD47" w14:textId="77777777" w:rsidR="00314FF7" w:rsidRPr="000404BE" w:rsidRDefault="00234E06" w:rsidP="005126D9">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319440D2" w14:textId="77777777" w:rsidR="005C1040" w:rsidRDefault="005C1040" w:rsidP="005C1040">
      <w:r>
        <w:t>While I appreciate the approved provider has plans in place to refurbish the service, the Assessment team provided evidence the environment was not always safe.  For example</w:t>
      </w:r>
    </w:p>
    <w:p w14:paraId="1F877CA0" w14:textId="77777777" w:rsidR="005C1040" w:rsidRPr="00542846" w:rsidRDefault="005C1040" w:rsidP="005126D9">
      <w:pPr>
        <w:numPr>
          <w:ilvl w:val="0"/>
          <w:numId w:val="23"/>
        </w:numPr>
        <w:spacing w:before="120"/>
        <w:rPr>
          <w:color w:val="auto"/>
        </w:rPr>
      </w:pPr>
      <w:r w:rsidRPr="00542846">
        <w:rPr>
          <w:color w:val="auto"/>
        </w:rPr>
        <w:t xml:space="preserve">The paths in </w:t>
      </w:r>
      <w:r>
        <w:rPr>
          <w:color w:val="auto"/>
        </w:rPr>
        <w:t xml:space="preserve">an </w:t>
      </w:r>
      <w:r w:rsidRPr="00542846">
        <w:rPr>
          <w:color w:val="auto"/>
        </w:rPr>
        <w:t>outdoor area were surrounded by loose rocks in some areas and some paths had heavy moss on them presenting a slip hazard. The park bench type seating was not secured to the concrete pads</w:t>
      </w:r>
      <w:r>
        <w:rPr>
          <w:color w:val="auto"/>
        </w:rPr>
        <w:t xml:space="preserve">. </w:t>
      </w:r>
      <w:r w:rsidRPr="00542846">
        <w:rPr>
          <w:color w:val="auto"/>
        </w:rPr>
        <w:t xml:space="preserve"> </w:t>
      </w:r>
    </w:p>
    <w:p w14:paraId="2BC4D2C7" w14:textId="77777777" w:rsidR="005C1040" w:rsidRPr="00542846" w:rsidRDefault="005C1040" w:rsidP="005126D9">
      <w:pPr>
        <w:numPr>
          <w:ilvl w:val="0"/>
          <w:numId w:val="23"/>
        </w:numPr>
        <w:spacing w:before="120"/>
        <w:ind w:left="357" w:hanging="357"/>
        <w:rPr>
          <w:color w:val="auto"/>
        </w:rPr>
      </w:pPr>
      <w:r w:rsidRPr="00542846">
        <w:rPr>
          <w:color w:val="auto"/>
        </w:rPr>
        <w:t>a cleaner</w:t>
      </w:r>
      <w:r>
        <w:rPr>
          <w:color w:val="auto"/>
        </w:rPr>
        <w:t xml:space="preserve">s trolley </w:t>
      </w:r>
      <w:r w:rsidRPr="00542846">
        <w:rPr>
          <w:color w:val="auto"/>
        </w:rPr>
        <w:t xml:space="preserve">with bottles of chemicals in </w:t>
      </w:r>
      <w:r>
        <w:rPr>
          <w:color w:val="auto"/>
        </w:rPr>
        <w:t xml:space="preserve">it including </w:t>
      </w:r>
      <w:r w:rsidRPr="00542846">
        <w:rPr>
          <w:color w:val="auto"/>
        </w:rPr>
        <w:t xml:space="preserve">a hazardous chemical, </w:t>
      </w:r>
      <w:r>
        <w:rPr>
          <w:color w:val="auto"/>
        </w:rPr>
        <w:t>was</w:t>
      </w:r>
      <w:r w:rsidRPr="00542846">
        <w:rPr>
          <w:color w:val="auto"/>
        </w:rPr>
        <w:t xml:space="preserve"> </w:t>
      </w:r>
      <w:r>
        <w:rPr>
          <w:color w:val="auto"/>
        </w:rPr>
        <w:t xml:space="preserve">not locked and </w:t>
      </w:r>
      <w:r w:rsidRPr="00542846">
        <w:rPr>
          <w:color w:val="auto"/>
        </w:rPr>
        <w:t xml:space="preserve">left in </w:t>
      </w:r>
      <w:r>
        <w:rPr>
          <w:color w:val="auto"/>
        </w:rPr>
        <w:t>a</w:t>
      </w:r>
      <w:r w:rsidRPr="00542846">
        <w:rPr>
          <w:color w:val="auto"/>
        </w:rPr>
        <w:t xml:space="preserve"> corridor </w:t>
      </w:r>
      <w:r>
        <w:rPr>
          <w:color w:val="auto"/>
        </w:rPr>
        <w:t>and accessible to consumers</w:t>
      </w:r>
    </w:p>
    <w:p w14:paraId="38D6EF2A" w14:textId="77777777" w:rsidR="005C1040" w:rsidRPr="00542846" w:rsidRDefault="005C1040" w:rsidP="005126D9">
      <w:pPr>
        <w:numPr>
          <w:ilvl w:val="0"/>
          <w:numId w:val="23"/>
        </w:numPr>
        <w:spacing w:before="120"/>
        <w:ind w:left="357" w:hanging="357"/>
        <w:rPr>
          <w:color w:val="auto"/>
        </w:rPr>
      </w:pPr>
      <w:r w:rsidRPr="00542846">
        <w:rPr>
          <w:color w:val="auto"/>
        </w:rPr>
        <w:t>Egress through two emergency exits was blocked or partially blocked..</w:t>
      </w:r>
    </w:p>
    <w:p w14:paraId="28A1F40D" w14:textId="77777777" w:rsidR="005C1040" w:rsidRPr="003851D0" w:rsidRDefault="005C1040" w:rsidP="005126D9">
      <w:pPr>
        <w:numPr>
          <w:ilvl w:val="0"/>
          <w:numId w:val="23"/>
        </w:numPr>
        <w:spacing w:before="120"/>
        <w:ind w:left="357" w:hanging="357"/>
        <w:rPr>
          <w:color w:val="auto"/>
        </w:rPr>
      </w:pPr>
      <w:r w:rsidRPr="003851D0">
        <w:rPr>
          <w:color w:val="auto"/>
        </w:rPr>
        <w:t>Doors to areas that should not be accessible to consumers were left open,</w:t>
      </w:r>
      <w:r>
        <w:rPr>
          <w:color w:val="auto"/>
        </w:rPr>
        <w:t xml:space="preserve"> </w:t>
      </w:r>
      <w:r w:rsidRPr="003851D0">
        <w:rPr>
          <w:color w:val="auto"/>
        </w:rPr>
        <w:t>eg a treatment/medication room, cleaning room</w:t>
      </w:r>
      <w:r>
        <w:rPr>
          <w:color w:val="auto"/>
        </w:rPr>
        <w:t>s and d</w:t>
      </w:r>
      <w:r w:rsidRPr="003851D0">
        <w:rPr>
          <w:color w:val="auto"/>
        </w:rPr>
        <w:t xml:space="preserve">irty utility rooms </w:t>
      </w:r>
      <w:r>
        <w:rPr>
          <w:color w:val="auto"/>
        </w:rPr>
        <w:t xml:space="preserve">which housed </w:t>
      </w:r>
      <w:r w:rsidRPr="003851D0">
        <w:rPr>
          <w:color w:val="auto"/>
        </w:rPr>
        <w:t>chemicals and clinical waste</w:t>
      </w:r>
      <w:r>
        <w:rPr>
          <w:color w:val="auto"/>
        </w:rPr>
        <w:t xml:space="preserve">. </w:t>
      </w:r>
      <w:r w:rsidRPr="003851D0">
        <w:rPr>
          <w:color w:val="auto"/>
        </w:rPr>
        <w:t xml:space="preserve"> </w:t>
      </w:r>
    </w:p>
    <w:p w14:paraId="681C6FBC" w14:textId="77777777" w:rsidR="005C1040" w:rsidRPr="00542846" w:rsidRDefault="005C1040" w:rsidP="005126D9">
      <w:pPr>
        <w:numPr>
          <w:ilvl w:val="0"/>
          <w:numId w:val="23"/>
        </w:numPr>
        <w:spacing w:before="120"/>
        <w:ind w:left="357" w:hanging="357"/>
        <w:rPr>
          <w:color w:val="auto"/>
        </w:rPr>
      </w:pPr>
      <w:r w:rsidRPr="00542846">
        <w:rPr>
          <w:color w:val="auto"/>
        </w:rPr>
        <w:t xml:space="preserve">Built in cupboards off the corridor in each wing were not locked and had chemicals in them and sharp items such as safety razors and nail scissors. </w:t>
      </w:r>
    </w:p>
    <w:p w14:paraId="25F77769" w14:textId="77777777" w:rsidR="005C1040" w:rsidRPr="00542846" w:rsidRDefault="005C1040" w:rsidP="005126D9">
      <w:pPr>
        <w:numPr>
          <w:ilvl w:val="0"/>
          <w:numId w:val="23"/>
        </w:numPr>
        <w:spacing w:before="120"/>
        <w:ind w:left="357" w:hanging="357"/>
        <w:rPr>
          <w:color w:val="auto"/>
        </w:rPr>
      </w:pPr>
      <w:r w:rsidRPr="00542846">
        <w:rPr>
          <w:color w:val="auto"/>
        </w:rPr>
        <w:t xml:space="preserve">There </w:t>
      </w:r>
      <w:r>
        <w:rPr>
          <w:color w:val="auto"/>
        </w:rPr>
        <w:t>we</w:t>
      </w:r>
      <w:r w:rsidRPr="00542846">
        <w:rPr>
          <w:color w:val="auto"/>
        </w:rPr>
        <w:t xml:space="preserve">re wall-mounted electric bar heaters in the consumer bathrooms. </w:t>
      </w:r>
    </w:p>
    <w:p w14:paraId="21ACB124" w14:textId="77777777" w:rsidR="005C1040" w:rsidRPr="00542846" w:rsidRDefault="005C1040" w:rsidP="005C1040">
      <w:pPr>
        <w:spacing w:before="120"/>
        <w:rPr>
          <w:color w:val="auto"/>
        </w:rPr>
      </w:pPr>
      <w:r>
        <w:t xml:space="preserve">The Assessment team also provided evidence the environment was not always clean </w:t>
      </w:r>
      <w:r w:rsidRPr="00542846">
        <w:rPr>
          <w:color w:val="auto"/>
        </w:rPr>
        <w:t>High touch points</w:t>
      </w:r>
      <w:r>
        <w:rPr>
          <w:color w:val="auto"/>
        </w:rPr>
        <w:t xml:space="preserve">, doors, parts of </w:t>
      </w:r>
      <w:r w:rsidRPr="00542846">
        <w:rPr>
          <w:color w:val="auto"/>
        </w:rPr>
        <w:t xml:space="preserve">walls in corridors and consumer rooms </w:t>
      </w:r>
      <w:r>
        <w:rPr>
          <w:color w:val="auto"/>
        </w:rPr>
        <w:t>and t</w:t>
      </w:r>
      <w:r w:rsidRPr="00542846">
        <w:rPr>
          <w:color w:val="auto"/>
        </w:rPr>
        <w:t xml:space="preserve">iles and laminated signage in the recessed areas for hand-washing stations were dirty. </w:t>
      </w:r>
    </w:p>
    <w:p w14:paraId="79147C2E" w14:textId="77777777" w:rsidR="005C1040" w:rsidRDefault="005C1040" w:rsidP="005C1040">
      <w:pPr>
        <w:spacing w:before="120"/>
        <w:rPr>
          <w:color w:val="auto"/>
        </w:rPr>
      </w:pPr>
      <w:r>
        <w:rPr>
          <w:color w:val="auto"/>
        </w:rPr>
        <w:t>The team also observed f</w:t>
      </w:r>
      <w:r w:rsidRPr="00542846">
        <w:rPr>
          <w:color w:val="auto"/>
        </w:rPr>
        <w:t>loors in most areas (corridors, dining rooms, dirty utility rooms, laundry) and in some consumer rooms are dirty with a build-up of grime around the edges and in the corners and with debris on the floor.</w:t>
      </w:r>
    </w:p>
    <w:p w14:paraId="21ECE334" w14:textId="77777777" w:rsidR="005C1040" w:rsidRDefault="005C1040" w:rsidP="005C1040">
      <w:pPr>
        <w:spacing w:before="120"/>
        <w:rPr>
          <w:color w:val="auto"/>
        </w:rPr>
      </w:pPr>
      <w:r>
        <w:rPr>
          <w:color w:val="auto"/>
        </w:rPr>
        <w:t>The approved provider has acknowledged the observations of the team and has a range of activities planned in relation to this requirement. A deep clean of the service occurred on 8-9 July 2020 ie post the commencement of the audit.</w:t>
      </w:r>
    </w:p>
    <w:p w14:paraId="17D50A59" w14:textId="77777777" w:rsidR="005C1040" w:rsidRDefault="005C1040" w:rsidP="005C1040">
      <w:pPr>
        <w:spacing w:before="120"/>
        <w:rPr>
          <w:color w:val="auto"/>
        </w:rPr>
      </w:pPr>
      <w:r>
        <w:rPr>
          <w:color w:val="auto"/>
        </w:rPr>
        <w:t>This requirement is Non-compliant.</w:t>
      </w:r>
    </w:p>
    <w:p w14:paraId="7469AD49" w14:textId="4938D78C" w:rsidR="00314FF7" w:rsidRPr="00D435F8" w:rsidRDefault="00234E06" w:rsidP="00314FF7">
      <w:pPr>
        <w:pStyle w:val="Heading3"/>
      </w:pPr>
      <w:r w:rsidRPr="00D435F8">
        <w:t>Requirement 5(3)(c)</w:t>
      </w:r>
      <w:r>
        <w:tab/>
        <w:t>Non-compliant</w:t>
      </w:r>
    </w:p>
    <w:p w14:paraId="7469AD4A" w14:textId="77777777" w:rsidR="00314FF7" w:rsidRPr="000404BE" w:rsidRDefault="00234E06" w:rsidP="00314FF7">
      <w:pPr>
        <w:rPr>
          <w:i/>
        </w:rPr>
      </w:pPr>
      <w:r w:rsidRPr="000404BE">
        <w:rPr>
          <w:i/>
        </w:rPr>
        <w:t>Furniture, fittings and equipment are safe, clean, well maintained and suitable for the consumer.</w:t>
      </w:r>
    </w:p>
    <w:p w14:paraId="69F0914C" w14:textId="1C12F0B4" w:rsidR="004C52F7" w:rsidRDefault="005C1040" w:rsidP="00314FF7">
      <w:pPr>
        <w:rPr>
          <w:color w:val="auto"/>
        </w:rPr>
      </w:pPr>
      <w:r>
        <w:lastRenderedPageBreak/>
        <w:t>The Assessment team also observed equipment</w:t>
      </w:r>
      <w:r w:rsidR="00D02148">
        <w:t xml:space="preserve"> including that used by consumers </w:t>
      </w:r>
      <w:r w:rsidR="00C77C0F">
        <w:t>was not always clean. This included</w:t>
      </w:r>
      <w:r w:rsidR="00AC54D2">
        <w:t xml:space="preserve"> indoor and outdoor fu</w:t>
      </w:r>
      <w:r w:rsidR="00425690">
        <w:t>r</w:t>
      </w:r>
      <w:r w:rsidR="00F922FB">
        <w:t>niture</w:t>
      </w:r>
      <w:r w:rsidR="00425690">
        <w:t xml:space="preserve"> and whe</w:t>
      </w:r>
      <w:r w:rsidR="00F922FB">
        <w:t>e</w:t>
      </w:r>
      <w:r w:rsidR="00425690">
        <w:t>ls and frames on mobility equipment</w:t>
      </w:r>
      <w:r w:rsidR="004218C6">
        <w:t>.</w:t>
      </w:r>
      <w:r w:rsidR="00F922FB">
        <w:t xml:space="preserve"> </w:t>
      </w:r>
      <w:r w:rsidR="00A93A8A">
        <w:rPr>
          <w:color w:val="auto"/>
        </w:rPr>
        <w:t>The approved provider has acknowledged the observations of the team</w:t>
      </w:r>
      <w:r w:rsidR="002B6C7C">
        <w:rPr>
          <w:color w:val="auto"/>
        </w:rPr>
        <w:t xml:space="preserve"> and has advised</w:t>
      </w:r>
      <w:r w:rsidR="004C59D8">
        <w:rPr>
          <w:color w:val="auto"/>
        </w:rPr>
        <w:t xml:space="preserve"> new furniture has been ordered</w:t>
      </w:r>
      <w:r w:rsidR="004C52F7">
        <w:rPr>
          <w:color w:val="auto"/>
        </w:rPr>
        <w:t>, a deep clean has occurred and scheduled maintenance arrangements are being reviewed.</w:t>
      </w:r>
    </w:p>
    <w:p w14:paraId="227CC98A" w14:textId="67F6BEE6" w:rsidR="00CD244E" w:rsidRDefault="004C52F7" w:rsidP="00314FF7">
      <w:r>
        <w:t>However</w:t>
      </w:r>
      <w:r w:rsidR="004218C6">
        <w:t>,</w:t>
      </w:r>
      <w:r>
        <w:t xml:space="preserve"> at the time of the audit, this requirement was Non</w:t>
      </w:r>
      <w:r w:rsidR="004218C6">
        <w:t>-</w:t>
      </w:r>
      <w:r>
        <w:t>compliant.</w:t>
      </w:r>
      <w:r w:rsidR="00F922FB">
        <w:t xml:space="preserve">                                                                                                                                                                                                                                                                                                                                                                                                     </w:t>
      </w:r>
    </w:p>
    <w:p w14:paraId="7469AD4C" w14:textId="77777777" w:rsidR="00314FF7" w:rsidRPr="00314FF7" w:rsidRDefault="00DC7298" w:rsidP="00314FF7"/>
    <w:p w14:paraId="7469AD4D" w14:textId="77777777" w:rsidR="009C6F30" w:rsidRDefault="00DC7298"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7469AD4E" w14:textId="626DB14E" w:rsidR="00CB3BA9" w:rsidRDefault="00234E06"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469ADBB" wp14:editId="7469ADB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9634"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469AD4F" w14:textId="77777777" w:rsidR="007F5256" w:rsidRPr="00FD1B02" w:rsidRDefault="00234E06" w:rsidP="009C6F30">
      <w:pPr>
        <w:pStyle w:val="Heading3"/>
        <w:shd w:val="clear" w:color="auto" w:fill="F2F2F2" w:themeFill="background1" w:themeFillShade="F2"/>
      </w:pPr>
      <w:r w:rsidRPr="00FD1B02">
        <w:t>Consumer outcome:</w:t>
      </w:r>
    </w:p>
    <w:p w14:paraId="7469AD50" w14:textId="77777777" w:rsidR="007F5256" w:rsidRDefault="00234E0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69AD51" w14:textId="77777777" w:rsidR="007F5256" w:rsidRDefault="00234E06" w:rsidP="009C6F30">
      <w:pPr>
        <w:pStyle w:val="Heading3"/>
        <w:shd w:val="clear" w:color="auto" w:fill="F2F2F2" w:themeFill="background1" w:themeFillShade="F2"/>
      </w:pPr>
      <w:r>
        <w:t>Organisation statement:</w:t>
      </w:r>
    </w:p>
    <w:p w14:paraId="7469AD52" w14:textId="77777777" w:rsidR="007F5256" w:rsidRDefault="00234E0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69AD53" w14:textId="77777777" w:rsidR="007F5256" w:rsidRDefault="00234E06" w:rsidP="00427817">
      <w:pPr>
        <w:pStyle w:val="Heading2"/>
      </w:pPr>
      <w:r>
        <w:t>Assessment of Standard 6</w:t>
      </w:r>
    </w:p>
    <w:p w14:paraId="0AD8EDC5" w14:textId="77777777" w:rsidR="00351961" w:rsidRPr="0068020A" w:rsidRDefault="00351961" w:rsidP="00351961">
      <w:pPr>
        <w:rPr>
          <w:rFonts w:eastAsia="Calibri"/>
          <w:color w:val="auto"/>
          <w:lang w:eastAsia="en-US"/>
        </w:rPr>
      </w:pPr>
      <w:r w:rsidRPr="0068020A">
        <w:rPr>
          <w:rFonts w:eastAsia="Calibri"/>
          <w:color w:val="auto"/>
          <w:lang w:eastAsia="en-US"/>
        </w:rPr>
        <w:t xml:space="preserve">Overall consumers (and representatives on their behalf) considered that they are encouraged and supported to give feedback and make complaints, and some consumers (and representatives on their behalf) who had made a complaint or about whom a complaint had been made considered that appropriate action </w:t>
      </w:r>
      <w:r>
        <w:rPr>
          <w:rFonts w:eastAsia="Calibri"/>
          <w:color w:val="auto"/>
          <w:lang w:eastAsia="en-US"/>
        </w:rPr>
        <w:t>was</w:t>
      </w:r>
      <w:r w:rsidRPr="0068020A">
        <w:rPr>
          <w:rFonts w:eastAsia="Calibri"/>
          <w:color w:val="auto"/>
          <w:lang w:eastAsia="en-US"/>
        </w:rPr>
        <w:t xml:space="preserve"> taken.</w:t>
      </w:r>
      <w:r>
        <w:rPr>
          <w:rFonts w:eastAsia="Calibri"/>
          <w:color w:val="auto"/>
          <w:lang w:eastAsia="en-US"/>
        </w:rPr>
        <w:t xml:space="preserve"> However, some consumers (and representatives on their behalf) said their complaint has not been addressed or provided information indicating this is the case.</w:t>
      </w:r>
      <w:r w:rsidRPr="0068020A">
        <w:rPr>
          <w:rFonts w:eastAsia="Calibri"/>
          <w:color w:val="auto"/>
          <w:lang w:eastAsia="en-US"/>
        </w:rPr>
        <w:t xml:space="preserve"> </w:t>
      </w:r>
    </w:p>
    <w:p w14:paraId="7469AD55" w14:textId="3FF411CB" w:rsidR="007F5256" w:rsidRPr="002D18DA" w:rsidRDefault="00234E06" w:rsidP="00154403">
      <w:pPr>
        <w:rPr>
          <w:rFonts w:eastAsia="Calibri"/>
          <w:i/>
          <w:iCs/>
          <w:color w:val="auto"/>
          <w:lang w:eastAsia="en-US"/>
        </w:rPr>
      </w:pPr>
      <w:r w:rsidRPr="00154403">
        <w:rPr>
          <w:rFonts w:eastAsiaTheme="minorHAnsi"/>
        </w:rPr>
        <w:t xml:space="preserve">The Quality Standard is assessed </w:t>
      </w:r>
      <w:r w:rsidRPr="002D18DA">
        <w:rPr>
          <w:rFonts w:eastAsiaTheme="minorHAnsi"/>
          <w:color w:val="auto"/>
        </w:rPr>
        <w:t xml:space="preserve">as Non-compliant as </w:t>
      </w:r>
      <w:r w:rsidR="002D18DA" w:rsidRPr="002D18DA">
        <w:rPr>
          <w:rFonts w:eastAsiaTheme="minorHAnsi"/>
          <w:color w:val="auto"/>
        </w:rPr>
        <w:t>two</w:t>
      </w:r>
      <w:r w:rsidRPr="002D18DA">
        <w:rPr>
          <w:rFonts w:eastAsiaTheme="minorHAnsi"/>
          <w:color w:val="auto"/>
        </w:rPr>
        <w:t xml:space="preserve"> of the four specific requirements have been assessed as Non-compliant.</w:t>
      </w:r>
    </w:p>
    <w:p w14:paraId="7469AD56" w14:textId="76F940A7" w:rsidR="00301877" w:rsidRDefault="00234E06" w:rsidP="00427817">
      <w:pPr>
        <w:pStyle w:val="Heading2"/>
      </w:pPr>
      <w:r>
        <w:t>Assessment of Standard 6 Requirements</w:t>
      </w:r>
      <w:r w:rsidRPr="0066387A">
        <w:rPr>
          <w:i/>
          <w:color w:val="0000FF"/>
          <w:sz w:val="24"/>
          <w:szCs w:val="24"/>
        </w:rPr>
        <w:t xml:space="preserve"> </w:t>
      </w:r>
    </w:p>
    <w:p w14:paraId="7469AD57" w14:textId="7D0574BA" w:rsidR="001B3DE8" w:rsidRPr="00506F7F" w:rsidRDefault="00234E06" w:rsidP="00506F7F">
      <w:pPr>
        <w:pStyle w:val="Heading3"/>
      </w:pPr>
      <w:r w:rsidRPr="00506F7F">
        <w:t>Requirement 6(3)(a)</w:t>
      </w:r>
      <w:r>
        <w:tab/>
        <w:t>Compliant</w:t>
      </w:r>
    </w:p>
    <w:p w14:paraId="7469AD58" w14:textId="77777777" w:rsidR="001B3DE8" w:rsidRPr="000404BE" w:rsidRDefault="00234E06" w:rsidP="00506F7F">
      <w:pPr>
        <w:rPr>
          <w:i/>
        </w:rPr>
      </w:pPr>
      <w:r w:rsidRPr="000404BE">
        <w:rPr>
          <w:i/>
        </w:rPr>
        <w:t>Consumers, their family, friends, carers and others are encouraged and supported to provide feedback and make complaints.</w:t>
      </w:r>
    </w:p>
    <w:p w14:paraId="28D793CC" w14:textId="5AA71005" w:rsidR="0011484B" w:rsidRDefault="0011484B" w:rsidP="0011484B">
      <w:pPr>
        <w:rPr>
          <w:rFonts w:eastAsia="Calibri"/>
          <w:color w:val="auto"/>
          <w:lang w:eastAsia="en-US"/>
        </w:rPr>
      </w:pPr>
      <w:r>
        <w:rPr>
          <w:rFonts w:eastAsia="Calibri"/>
          <w:color w:val="auto"/>
          <w:lang w:eastAsia="en-US"/>
        </w:rPr>
        <w:t>Most c</w:t>
      </w:r>
      <w:r w:rsidRPr="00381093">
        <w:rPr>
          <w:rFonts w:eastAsia="Calibri"/>
          <w:color w:val="auto"/>
          <w:lang w:eastAsia="en-US"/>
        </w:rPr>
        <w:t xml:space="preserve">onsumers and representatives </w:t>
      </w:r>
      <w:r>
        <w:rPr>
          <w:rFonts w:eastAsia="Calibri"/>
          <w:color w:val="auto"/>
          <w:lang w:eastAsia="en-US"/>
        </w:rPr>
        <w:t xml:space="preserve">who spoke to the Assessment team </w:t>
      </w:r>
      <w:r w:rsidR="00D15F16">
        <w:rPr>
          <w:rFonts w:eastAsia="Calibri"/>
          <w:color w:val="auto"/>
          <w:lang w:eastAsia="en-US"/>
        </w:rPr>
        <w:t>said</w:t>
      </w:r>
      <w:r w:rsidRPr="00381093">
        <w:rPr>
          <w:rFonts w:eastAsia="Calibri"/>
          <w:color w:val="auto"/>
          <w:lang w:eastAsia="en-US"/>
        </w:rPr>
        <w:t xml:space="preserve"> they feel encouraged and support to make complaints</w:t>
      </w:r>
      <w:r w:rsidR="00D15F16">
        <w:rPr>
          <w:rFonts w:eastAsia="Calibri"/>
          <w:color w:val="auto"/>
          <w:lang w:eastAsia="en-US"/>
        </w:rPr>
        <w:t xml:space="preserve"> and staff sp</w:t>
      </w:r>
      <w:r w:rsidR="00DE047E">
        <w:rPr>
          <w:rFonts w:eastAsia="Calibri"/>
          <w:color w:val="auto"/>
          <w:lang w:eastAsia="en-US"/>
        </w:rPr>
        <w:t xml:space="preserve">oke about how </w:t>
      </w:r>
      <w:r w:rsidRPr="00381093">
        <w:rPr>
          <w:rFonts w:eastAsia="Calibri"/>
          <w:color w:val="auto"/>
          <w:lang w:eastAsia="en-US"/>
        </w:rPr>
        <w:t>they assist consumers to make complaints and review of feedback records confirms this.</w:t>
      </w:r>
      <w:r>
        <w:rPr>
          <w:rFonts w:eastAsia="Calibri"/>
          <w:color w:val="auto"/>
          <w:lang w:eastAsia="en-US"/>
        </w:rPr>
        <w:t xml:space="preserve"> Overall the information gathered </w:t>
      </w:r>
      <w:r w:rsidR="00DE047E">
        <w:rPr>
          <w:rFonts w:eastAsia="Calibri"/>
          <w:color w:val="auto"/>
          <w:lang w:eastAsia="en-US"/>
        </w:rPr>
        <w:t>by the Assessment team demonstrates consume</w:t>
      </w:r>
      <w:r>
        <w:rPr>
          <w:rFonts w:eastAsia="Calibri"/>
          <w:color w:val="auto"/>
          <w:lang w:eastAsia="en-US"/>
        </w:rPr>
        <w:t>rs are encouraged and supported to make complaints.</w:t>
      </w:r>
    </w:p>
    <w:p w14:paraId="389FBA93" w14:textId="2CBEE14F" w:rsidR="00DE047E" w:rsidRPr="00381093" w:rsidRDefault="00DE047E" w:rsidP="0011484B">
      <w:pPr>
        <w:rPr>
          <w:rFonts w:eastAsia="Calibri"/>
          <w:color w:val="auto"/>
          <w:lang w:eastAsia="en-US"/>
        </w:rPr>
      </w:pPr>
      <w:r>
        <w:rPr>
          <w:rFonts w:eastAsia="Calibri"/>
          <w:color w:val="auto"/>
          <w:lang w:eastAsia="en-US"/>
        </w:rPr>
        <w:t>This requirement is Compliant</w:t>
      </w:r>
    </w:p>
    <w:p w14:paraId="7469AD59" w14:textId="6E837E9A" w:rsidR="00506F7F" w:rsidRDefault="00DC7298" w:rsidP="00506F7F"/>
    <w:p w14:paraId="7469AD5A" w14:textId="34D545D0" w:rsidR="001B3DE8" w:rsidRPr="00506F7F" w:rsidRDefault="00234E06" w:rsidP="00506F7F">
      <w:pPr>
        <w:pStyle w:val="Heading3"/>
      </w:pPr>
      <w:r w:rsidRPr="00506F7F">
        <w:t>Requirement 6(3)(b)</w:t>
      </w:r>
      <w:r>
        <w:tab/>
        <w:t>Compliant</w:t>
      </w:r>
    </w:p>
    <w:p w14:paraId="7469AD5B" w14:textId="77777777" w:rsidR="001B3DE8" w:rsidRPr="000404BE" w:rsidRDefault="00234E06" w:rsidP="00506F7F">
      <w:pPr>
        <w:rPr>
          <w:i/>
        </w:rPr>
      </w:pPr>
      <w:r w:rsidRPr="000404BE">
        <w:rPr>
          <w:i/>
        </w:rPr>
        <w:t>Consumers are made aware of and have access to advocates, language services and other methods for raising and resolving complaints.</w:t>
      </w:r>
    </w:p>
    <w:p w14:paraId="0437C28D" w14:textId="2317B041" w:rsidR="00042F42" w:rsidRDefault="0025187B" w:rsidP="00042F42">
      <w:pPr>
        <w:rPr>
          <w:rFonts w:eastAsia="Calibri"/>
          <w:color w:val="auto"/>
          <w:lang w:eastAsia="en-US"/>
        </w:rPr>
      </w:pPr>
      <w:r w:rsidRPr="00C767C0">
        <w:rPr>
          <w:rFonts w:eastAsia="Calibri"/>
          <w:color w:val="auto"/>
          <w:lang w:eastAsia="en-US"/>
        </w:rPr>
        <w:t>While consumers (and representatives on their behalf) were not aware of advocacy and language services</w:t>
      </w:r>
      <w:r w:rsidR="00042F42">
        <w:rPr>
          <w:rFonts w:eastAsia="Calibri"/>
          <w:color w:val="auto"/>
          <w:lang w:eastAsia="en-US"/>
        </w:rPr>
        <w:t>, i</w:t>
      </w:r>
      <w:r w:rsidR="00042F42" w:rsidRPr="007B16C0">
        <w:rPr>
          <w:rFonts w:eastAsia="Calibri"/>
          <w:color w:val="auto"/>
          <w:lang w:eastAsia="en-US"/>
        </w:rPr>
        <w:t xml:space="preserve">nformation about </w:t>
      </w:r>
      <w:r w:rsidR="00042F42">
        <w:rPr>
          <w:rFonts w:eastAsia="Calibri"/>
          <w:color w:val="auto"/>
          <w:lang w:eastAsia="en-US"/>
        </w:rPr>
        <w:t>advocacy and language services</w:t>
      </w:r>
      <w:r w:rsidR="00042F42" w:rsidRPr="007B16C0">
        <w:rPr>
          <w:rFonts w:eastAsia="Calibri"/>
          <w:color w:val="auto"/>
          <w:lang w:eastAsia="en-US"/>
        </w:rPr>
        <w:t xml:space="preserve"> is included in the resident handbook, residential care agreement and is promoted through posters and brochures displayed in the service environment.</w:t>
      </w:r>
    </w:p>
    <w:p w14:paraId="202D24A1" w14:textId="735829E6" w:rsidR="00042F42" w:rsidRPr="007B16C0" w:rsidRDefault="00042F42" w:rsidP="00042F42">
      <w:pPr>
        <w:rPr>
          <w:rFonts w:eastAsia="Calibri"/>
          <w:color w:val="auto"/>
          <w:lang w:eastAsia="en-US"/>
        </w:rPr>
      </w:pPr>
      <w:r>
        <w:rPr>
          <w:rFonts w:eastAsia="Calibri"/>
          <w:color w:val="auto"/>
          <w:lang w:eastAsia="en-US"/>
        </w:rPr>
        <w:t>This requirement is Compliant</w:t>
      </w:r>
    </w:p>
    <w:p w14:paraId="7469AD5D" w14:textId="2E752243" w:rsidR="001B3DE8" w:rsidRPr="00D435F8" w:rsidRDefault="00234E06" w:rsidP="00506F7F">
      <w:pPr>
        <w:pStyle w:val="Heading3"/>
      </w:pPr>
      <w:r w:rsidRPr="00D435F8">
        <w:t>Requirement 6(3)(c)</w:t>
      </w:r>
      <w:r>
        <w:tab/>
        <w:t>Non-compliant</w:t>
      </w:r>
    </w:p>
    <w:p w14:paraId="7469AD5E" w14:textId="77777777" w:rsidR="001B3DE8" w:rsidRPr="000404BE" w:rsidRDefault="00234E06" w:rsidP="00506F7F">
      <w:pPr>
        <w:rPr>
          <w:i/>
        </w:rPr>
      </w:pPr>
      <w:r w:rsidRPr="000404BE">
        <w:rPr>
          <w:i/>
        </w:rPr>
        <w:t>Appropriate action is taken in response to complaints and an open disclosure process is used when things go wrong.</w:t>
      </w:r>
    </w:p>
    <w:p w14:paraId="757F5E3E" w14:textId="77777777" w:rsidR="000155BB" w:rsidRDefault="00DE6E4A" w:rsidP="00506F7F">
      <w:r>
        <w:t xml:space="preserve">The Assessment team identified </w:t>
      </w:r>
      <w:r w:rsidR="00CE58D2">
        <w:t xml:space="preserve">that while a </w:t>
      </w:r>
      <w:r w:rsidR="00B86D12">
        <w:t>some</w:t>
      </w:r>
      <w:r w:rsidR="00CE58D2">
        <w:t xml:space="preserve"> of consumers were satisfied with the</w:t>
      </w:r>
      <w:r w:rsidR="00B86D12">
        <w:t xml:space="preserve"> outcomes of complaints, not all consumers complaints were res</w:t>
      </w:r>
      <w:r w:rsidR="00D07D01">
        <w:t xml:space="preserve">olved, consumers were not always involved in the resolution of complaints and/or feedback was not provided although the </w:t>
      </w:r>
      <w:r w:rsidR="00DE1AC7">
        <w:t>issue did not reoccur.</w:t>
      </w:r>
    </w:p>
    <w:p w14:paraId="7469AD5F" w14:textId="6164E433" w:rsidR="00506F7F" w:rsidRDefault="000155BB" w:rsidP="00506F7F">
      <w:r>
        <w:t>Examples of complaints not being resolved included</w:t>
      </w:r>
      <w:r w:rsidR="00D07D01">
        <w:t xml:space="preserve"> </w:t>
      </w:r>
      <w:r w:rsidR="00110C81">
        <w:t>the telephone not being answered</w:t>
      </w:r>
      <w:r w:rsidR="00250AE9">
        <w:t xml:space="preserve"> or </w:t>
      </w:r>
      <w:r w:rsidR="00110C81">
        <w:t>consumer</w:t>
      </w:r>
      <w:r w:rsidR="00250AE9">
        <w:t>s not receiving the assistance the</w:t>
      </w:r>
      <w:r w:rsidR="006709EA">
        <w:t>y require.</w:t>
      </w:r>
    </w:p>
    <w:p w14:paraId="76936984" w14:textId="031FDE69" w:rsidR="006709EA" w:rsidRDefault="006709EA" w:rsidP="00506F7F">
      <w:r>
        <w:t>The approved providers response acknowledges the issues raised and a review process is underway</w:t>
      </w:r>
      <w:r w:rsidR="00772DF6">
        <w:t xml:space="preserve"> in relation to outstanding complaints.</w:t>
      </w:r>
      <w:r w:rsidR="009A1649">
        <w:t xml:space="preserve"> This has not yet been completed.</w:t>
      </w:r>
    </w:p>
    <w:p w14:paraId="67A57089" w14:textId="222B1E83" w:rsidR="009A1649" w:rsidRDefault="009A1649" w:rsidP="00506F7F">
      <w:r>
        <w:t>The requirement is Non-compliant.</w:t>
      </w:r>
    </w:p>
    <w:p w14:paraId="7469AD60" w14:textId="5C04E2FE" w:rsidR="001B3DE8" w:rsidRPr="00D435F8" w:rsidRDefault="00234E06" w:rsidP="00506F7F">
      <w:pPr>
        <w:pStyle w:val="Heading3"/>
      </w:pPr>
      <w:r w:rsidRPr="00D435F8">
        <w:t>Requirement 6(3)(d)</w:t>
      </w:r>
      <w:r>
        <w:tab/>
        <w:t>Non-compliant</w:t>
      </w:r>
    </w:p>
    <w:p w14:paraId="7469AD61" w14:textId="77777777" w:rsidR="001B3DE8" w:rsidRPr="000404BE" w:rsidRDefault="00234E06" w:rsidP="00506F7F">
      <w:pPr>
        <w:rPr>
          <w:i/>
        </w:rPr>
      </w:pPr>
      <w:r w:rsidRPr="000404BE">
        <w:rPr>
          <w:i/>
        </w:rPr>
        <w:t>Feedback and complaints are reviewed and used to improve the quality of care and services.</w:t>
      </w:r>
    </w:p>
    <w:p w14:paraId="4CB1EEEF" w14:textId="77777777" w:rsidR="00711F1E" w:rsidRDefault="0044279F" w:rsidP="00506F7F">
      <w:pPr>
        <w:rPr>
          <w:color w:val="auto"/>
        </w:rPr>
      </w:pPr>
      <w:r w:rsidRPr="00856EFF">
        <w:rPr>
          <w:rFonts w:eastAsia="Calibri"/>
          <w:color w:val="auto"/>
          <w:lang w:eastAsia="en-US"/>
        </w:rPr>
        <w:t xml:space="preserve">When asked </w:t>
      </w:r>
      <w:r w:rsidR="005A681D">
        <w:rPr>
          <w:rFonts w:eastAsia="Calibri"/>
          <w:color w:val="auto"/>
          <w:lang w:eastAsia="en-US"/>
        </w:rPr>
        <w:t xml:space="preserve">by the Assessment team </w:t>
      </w:r>
      <w:r w:rsidRPr="00856EFF">
        <w:rPr>
          <w:rFonts w:eastAsia="Calibri"/>
          <w:color w:val="auto"/>
          <w:lang w:eastAsia="en-US"/>
        </w:rPr>
        <w:t xml:space="preserve">about changes made at the service as a result of feedback or complaints, </w:t>
      </w:r>
      <w:r w:rsidR="005A681D">
        <w:rPr>
          <w:rFonts w:eastAsia="Calibri"/>
          <w:color w:val="auto"/>
          <w:lang w:eastAsia="en-US"/>
        </w:rPr>
        <w:t>a</w:t>
      </w:r>
      <w:r w:rsidRPr="00856EFF">
        <w:rPr>
          <w:color w:val="auto"/>
        </w:rPr>
        <w:t xml:space="preserve"> representative </w:t>
      </w:r>
      <w:r w:rsidR="005A681D">
        <w:rPr>
          <w:color w:val="auto"/>
        </w:rPr>
        <w:t>said</w:t>
      </w:r>
      <w:r w:rsidRPr="00856EFF">
        <w:rPr>
          <w:color w:val="auto"/>
        </w:rPr>
        <w:t xml:space="preserve"> most of the issues in </w:t>
      </w:r>
      <w:r w:rsidR="00442528">
        <w:rPr>
          <w:color w:val="auto"/>
        </w:rPr>
        <w:t>the</w:t>
      </w:r>
      <w:r w:rsidRPr="00856EFF">
        <w:rPr>
          <w:color w:val="auto"/>
        </w:rPr>
        <w:t xml:space="preserve"> complaint had been addressed and improvements made to care and services. Other consumers and representatives who had made a complaint did not know of improvements made but said the issue or incident had not reoccurred</w:t>
      </w:r>
      <w:r w:rsidR="003B1C7E">
        <w:rPr>
          <w:color w:val="auto"/>
        </w:rPr>
        <w:t xml:space="preserve">. </w:t>
      </w:r>
    </w:p>
    <w:p w14:paraId="7469AD62" w14:textId="33840160" w:rsidR="00506F7F" w:rsidRDefault="00711F1E" w:rsidP="00506F7F">
      <w:pPr>
        <w:rPr>
          <w:color w:val="auto"/>
        </w:rPr>
      </w:pPr>
      <w:r>
        <w:rPr>
          <w:color w:val="auto"/>
        </w:rPr>
        <w:lastRenderedPageBreak/>
        <w:t>However, t</w:t>
      </w:r>
      <w:r w:rsidR="00A42166">
        <w:rPr>
          <w:color w:val="auto"/>
        </w:rPr>
        <w:t>rending by the approved provider indicated the main issues for consumers were in relation to</w:t>
      </w:r>
      <w:r w:rsidR="00E45B10">
        <w:rPr>
          <w:color w:val="auto"/>
        </w:rPr>
        <w:t xml:space="preserve"> </w:t>
      </w:r>
      <w:r w:rsidR="00E45B10">
        <w:rPr>
          <w:rFonts w:eastAsia="Calibri"/>
          <w:color w:val="auto"/>
          <w:lang w:eastAsia="en-US"/>
        </w:rPr>
        <w:t xml:space="preserve">poor </w:t>
      </w:r>
      <w:r w:rsidR="00E45B10" w:rsidRPr="005A108C">
        <w:rPr>
          <w:color w:val="auto"/>
        </w:rPr>
        <w:t>staff attitude and/or performance with impact on consumer care and services</w:t>
      </w:r>
      <w:r w:rsidR="00E45B10">
        <w:rPr>
          <w:color w:val="auto"/>
        </w:rPr>
        <w:t xml:space="preserve"> and food. </w:t>
      </w:r>
      <w:r w:rsidR="00411496">
        <w:rPr>
          <w:color w:val="auto"/>
        </w:rPr>
        <w:t xml:space="preserve"> While the approved provider has taken some action in relation to these matters, b</w:t>
      </w:r>
      <w:r>
        <w:rPr>
          <w:color w:val="auto"/>
        </w:rPr>
        <w:t>oth remain concerns</w:t>
      </w:r>
      <w:r w:rsidR="00411496">
        <w:rPr>
          <w:color w:val="auto"/>
        </w:rPr>
        <w:t>.</w:t>
      </w:r>
    </w:p>
    <w:p w14:paraId="42E46E59" w14:textId="02702B5D" w:rsidR="00411496" w:rsidRDefault="00411496" w:rsidP="00506F7F">
      <w:r>
        <w:t>This requirement is Non-compliant.</w:t>
      </w:r>
    </w:p>
    <w:p w14:paraId="7469AD63" w14:textId="77777777" w:rsidR="001B3DE8" w:rsidRPr="001B3DE8" w:rsidRDefault="00DC7298" w:rsidP="001B3DE8"/>
    <w:p w14:paraId="7469AD64" w14:textId="77777777" w:rsidR="009C6F30" w:rsidRDefault="00DC7298"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7469AD65" w14:textId="7F5A7DB1" w:rsidR="00CB3BA9" w:rsidRDefault="00234E06"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69ADBD" wp14:editId="7469ADB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5876"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469AD66" w14:textId="77777777" w:rsidR="007F5256" w:rsidRPr="000E654D" w:rsidRDefault="00234E06" w:rsidP="009C6F30">
      <w:pPr>
        <w:pStyle w:val="Heading3"/>
        <w:shd w:val="clear" w:color="auto" w:fill="F2F2F2" w:themeFill="background1" w:themeFillShade="F2"/>
      </w:pPr>
      <w:r w:rsidRPr="000E654D">
        <w:t>Consumer outcome:</w:t>
      </w:r>
    </w:p>
    <w:p w14:paraId="7469AD67" w14:textId="77777777" w:rsidR="007F5256" w:rsidRDefault="00234E06" w:rsidP="00912DE6">
      <w:pPr>
        <w:numPr>
          <w:ilvl w:val="0"/>
          <w:numId w:val="7"/>
        </w:numPr>
        <w:shd w:val="clear" w:color="auto" w:fill="F2F2F2" w:themeFill="background1" w:themeFillShade="F2"/>
      </w:pPr>
      <w:r>
        <w:t>I get quality care and services when I need them from people who are knowledgeable, capable and caring.</w:t>
      </w:r>
    </w:p>
    <w:p w14:paraId="7469AD68" w14:textId="77777777" w:rsidR="007F5256" w:rsidRDefault="00234E06" w:rsidP="009C6F30">
      <w:pPr>
        <w:pStyle w:val="Heading3"/>
        <w:shd w:val="clear" w:color="auto" w:fill="F2F2F2" w:themeFill="background1" w:themeFillShade="F2"/>
      </w:pPr>
      <w:r>
        <w:t>Organisation statement:</w:t>
      </w:r>
    </w:p>
    <w:p w14:paraId="7469AD69" w14:textId="77777777" w:rsidR="007F5256" w:rsidRDefault="00234E0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69AD6A" w14:textId="77777777" w:rsidR="007F5256" w:rsidRDefault="00234E06" w:rsidP="00427817">
      <w:pPr>
        <w:pStyle w:val="Heading2"/>
      </w:pPr>
      <w:r>
        <w:t>Assessment of Standard 7</w:t>
      </w:r>
    </w:p>
    <w:p w14:paraId="6A5174BE" w14:textId="2B19AE1F" w:rsidR="0036147D" w:rsidRPr="00A8374E" w:rsidRDefault="0036147D" w:rsidP="003E1EFE">
      <w:pPr>
        <w:rPr>
          <w:rFonts w:eastAsia="Calibri"/>
          <w:color w:val="auto"/>
          <w:lang w:eastAsia="en-US"/>
        </w:rPr>
      </w:pPr>
      <w:r>
        <w:rPr>
          <w:rFonts w:eastAsia="Calibri"/>
          <w:color w:val="auto"/>
          <w:lang w:eastAsia="en-US"/>
        </w:rPr>
        <w:t>While</w:t>
      </w:r>
      <w:r w:rsidR="003E1EFE">
        <w:rPr>
          <w:rFonts w:eastAsia="Calibri"/>
          <w:color w:val="auto"/>
          <w:lang w:eastAsia="en-US"/>
        </w:rPr>
        <w:t xml:space="preserve"> s</w:t>
      </w:r>
      <w:r w:rsidRPr="0041500F">
        <w:rPr>
          <w:rFonts w:eastAsia="Calibri"/>
          <w:color w:val="auto"/>
          <w:lang w:eastAsia="en-US"/>
        </w:rPr>
        <w:t xml:space="preserve">ome consumers </w:t>
      </w:r>
      <w:r>
        <w:rPr>
          <w:rFonts w:eastAsia="Calibri"/>
          <w:color w:val="auto"/>
          <w:lang w:eastAsia="en-US"/>
        </w:rPr>
        <w:t xml:space="preserve">(or representative on their behalf) </w:t>
      </w:r>
      <w:r w:rsidRPr="0041500F">
        <w:rPr>
          <w:rFonts w:eastAsia="Calibri"/>
          <w:color w:val="auto"/>
          <w:lang w:eastAsia="en-US"/>
        </w:rPr>
        <w:t xml:space="preserve">considered they get quality care and services when they need them and from people who are knowledgeable, capable and caring, others said </w:t>
      </w:r>
      <w:r w:rsidR="003E1EFE">
        <w:rPr>
          <w:rFonts w:eastAsia="Calibri"/>
          <w:color w:val="auto"/>
          <w:lang w:eastAsia="en-US"/>
        </w:rPr>
        <w:t xml:space="preserve">they </w:t>
      </w:r>
      <w:r>
        <w:rPr>
          <w:rFonts w:eastAsia="Calibri"/>
          <w:color w:val="auto"/>
          <w:lang w:eastAsia="en-US"/>
        </w:rPr>
        <w:t>do not get quality care and services and provided information about staff not being capable</w:t>
      </w:r>
      <w:r w:rsidR="006912D4">
        <w:rPr>
          <w:rFonts w:eastAsia="Calibri"/>
          <w:color w:val="auto"/>
          <w:lang w:eastAsia="en-US"/>
        </w:rPr>
        <w:t>.</w:t>
      </w:r>
    </w:p>
    <w:p w14:paraId="51F88EC4" w14:textId="26A66679" w:rsidR="0036147D" w:rsidRPr="00BA05A4" w:rsidRDefault="0036147D" w:rsidP="0036147D">
      <w:pPr>
        <w:rPr>
          <w:rFonts w:eastAsia="Calibri"/>
          <w:color w:val="auto"/>
          <w:lang w:eastAsia="en-US"/>
        </w:rPr>
      </w:pPr>
      <w:r w:rsidRPr="00BA05A4">
        <w:rPr>
          <w:rFonts w:eastAsia="Calibri"/>
          <w:color w:val="auto"/>
          <w:lang w:eastAsia="en-US"/>
        </w:rPr>
        <w:t>It was not demonstrated th</w:t>
      </w:r>
      <w:r>
        <w:rPr>
          <w:rFonts w:eastAsia="Calibri"/>
          <w:color w:val="auto"/>
          <w:lang w:eastAsia="en-US"/>
        </w:rPr>
        <w:t xml:space="preserve">at workplace planning is responsive to the </w:t>
      </w:r>
      <w:r w:rsidRPr="00BA05A4">
        <w:rPr>
          <w:rFonts w:eastAsia="Calibri"/>
          <w:color w:val="auto"/>
          <w:lang w:eastAsia="en-US"/>
        </w:rPr>
        <w:t>needs and preferences</w:t>
      </w:r>
      <w:r>
        <w:rPr>
          <w:rFonts w:eastAsia="Calibri"/>
          <w:color w:val="auto"/>
          <w:lang w:eastAsia="en-US"/>
        </w:rPr>
        <w:t xml:space="preserve"> of consumers. There is reliance on temporary agency staff to fill shifts which staff and some consumers/representatives say is problematic, and the agency staff are not consistently given an induction to work at the service. There are gaps in staff training and competence relating to the Quality Standards. It was not demonstrated the performance of the workforce is regularly reviewed. </w:t>
      </w:r>
    </w:p>
    <w:p w14:paraId="7469AD6C" w14:textId="3245FDDC" w:rsidR="007F5256" w:rsidRPr="00C66836" w:rsidRDefault="00234E06" w:rsidP="00154403">
      <w:pPr>
        <w:rPr>
          <w:rFonts w:eastAsia="Calibri"/>
          <w:color w:val="auto"/>
        </w:rPr>
      </w:pPr>
      <w:r w:rsidRPr="00154403">
        <w:rPr>
          <w:rFonts w:eastAsiaTheme="minorHAnsi"/>
        </w:rPr>
        <w:t xml:space="preserve">The Quality Standard is assessed as </w:t>
      </w:r>
      <w:r w:rsidRPr="00C66836">
        <w:rPr>
          <w:rFonts w:eastAsiaTheme="minorHAnsi"/>
          <w:color w:val="auto"/>
        </w:rPr>
        <w:t xml:space="preserve">Non-compliant as </w:t>
      </w:r>
      <w:r w:rsidR="002D18DA" w:rsidRPr="00C66836">
        <w:rPr>
          <w:rFonts w:eastAsiaTheme="minorHAnsi"/>
          <w:color w:val="auto"/>
        </w:rPr>
        <w:t>five</w:t>
      </w:r>
      <w:r w:rsidRPr="00C66836">
        <w:rPr>
          <w:rFonts w:eastAsiaTheme="minorHAnsi"/>
          <w:color w:val="auto"/>
        </w:rPr>
        <w:t xml:space="preserve"> of the five specific requirements have been assessed as Non-compliant.</w:t>
      </w:r>
    </w:p>
    <w:p w14:paraId="7469AD6D" w14:textId="53323DA7" w:rsidR="00301877" w:rsidRDefault="00234E06" w:rsidP="00427817">
      <w:pPr>
        <w:pStyle w:val="Heading2"/>
      </w:pPr>
      <w:r>
        <w:t>Assessment of Standard 7 Requirements</w:t>
      </w:r>
      <w:r w:rsidRPr="0066387A">
        <w:rPr>
          <w:i/>
          <w:color w:val="0000FF"/>
          <w:sz w:val="24"/>
          <w:szCs w:val="24"/>
        </w:rPr>
        <w:t xml:space="preserve"> </w:t>
      </w:r>
    </w:p>
    <w:p w14:paraId="7469AD6E" w14:textId="1C426E06" w:rsidR="00506F7F" w:rsidRPr="00506F7F" w:rsidRDefault="00234E06" w:rsidP="00506F7F">
      <w:pPr>
        <w:pStyle w:val="Heading3"/>
      </w:pPr>
      <w:r w:rsidRPr="00506F7F">
        <w:t>Requirement 7(3)(a)</w:t>
      </w:r>
      <w:r>
        <w:tab/>
        <w:t>Non-compliant</w:t>
      </w:r>
    </w:p>
    <w:p w14:paraId="7469AD6F" w14:textId="77777777" w:rsidR="00506F7F" w:rsidRPr="000404BE" w:rsidRDefault="00234E06" w:rsidP="00506F7F">
      <w:pPr>
        <w:rPr>
          <w:i/>
        </w:rPr>
      </w:pPr>
      <w:r w:rsidRPr="000404BE">
        <w:rPr>
          <w:i/>
        </w:rPr>
        <w:t>The workforce is planned to enable, and the number and mix of members of the workforce deployed enables, the delivery and management of safe and quality care and services.</w:t>
      </w:r>
    </w:p>
    <w:p w14:paraId="7469AD70" w14:textId="126A354B" w:rsidR="00506F7F" w:rsidRDefault="00197F8C" w:rsidP="00506F7F">
      <w:pPr>
        <w:rPr>
          <w:rFonts w:eastAsia="Calibri"/>
          <w:color w:val="auto"/>
          <w:lang w:eastAsia="en-US"/>
        </w:rPr>
      </w:pPr>
      <w:r w:rsidRPr="00226732">
        <w:rPr>
          <w:rFonts w:eastAsia="Calibri"/>
          <w:color w:val="auto"/>
          <w:lang w:eastAsia="en-US"/>
        </w:rPr>
        <w:t>Some consumers (and representatives on their behalf) said there is not enough staff to meet the consumer’s needs and preferences. Care staff said there is not enough staff for them to meet consumers’ needs and preferences</w:t>
      </w:r>
      <w:r>
        <w:rPr>
          <w:rFonts w:eastAsia="Calibri"/>
          <w:color w:val="auto"/>
          <w:lang w:eastAsia="en-US"/>
        </w:rPr>
        <w:t xml:space="preserve"> and some staff are not </w:t>
      </w:r>
      <w:r>
        <w:rPr>
          <w:rFonts w:eastAsia="Calibri"/>
          <w:color w:val="auto"/>
          <w:lang w:eastAsia="en-US"/>
        </w:rPr>
        <w:lastRenderedPageBreak/>
        <w:t>familiar with their needs and preferences</w:t>
      </w:r>
      <w:r w:rsidRPr="00226732">
        <w:rPr>
          <w:rFonts w:eastAsia="Calibri"/>
          <w:color w:val="auto"/>
          <w:lang w:eastAsia="en-US"/>
        </w:rPr>
        <w:t>. There is significant use of temporary (agency) staff and call bells are not answered in a timely manner for some consumers</w:t>
      </w:r>
      <w:r w:rsidR="000157FA">
        <w:rPr>
          <w:rFonts w:eastAsia="Calibri"/>
          <w:color w:val="auto"/>
          <w:lang w:eastAsia="en-US"/>
        </w:rPr>
        <w:t>.</w:t>
      </w:r>
    </w:p>
    <w:p w14:paraId="64931F5B" w14:textId="71F6982F" w:rsidR="000157FA" w:rsidRDefault="000157FA" w:rsidP="00506F7F">
      <w:r>
        <w:t xml:space="preserve">The team provided examples of </w:t>
      </w:r>
      <w:r w:rsidR="00E1304C">
        <w:t xml:space="preserve">a </w:t>
      </w:r>
      <w:r>
        <w:t>call be</w:t>
      </w:r>
      <w:r w:rsidR="00E1304C">
        <w:t>l</w:t>
      </w:r>
      <w:r>
        <w:t>l not being answered in a timely manner at night resulting in a consumer experiencing pain, medications administered late</w:t>
      </w:r>
      <w:r w:rsidR="00E1304C">
        <w:t>, a consumer on occasion unable to attend activities because staff were not available to assist her to be ready</w:t>
      </w:r>
      <w:r w:rsidR="00A4424E">
        <w:t xml:space="preserve">, lengthy response times for call bells </w:t>
      </w:r>
      <w:r w:rsidR="001A1C28">
        <w:t xml:space="preserve">and </w:t>
      </w:r>
      <w:r w:rsidR="008F2F94">
        <w:t>there were no staff located in the secure unit at night.</w:t>
      </w:r>
      <w:r w:rsidR="00236076">
        <w:t xml:space="preserve"> Some staff also advised the team they do not have sufficient time to meet consumer’s needs.</w:t>
      </w:r>
    </w:p>
    <w:p w14:paraId="123BA598" w14:textId="7DD9C379" w:rsidR="008F2F94" w:rsidRDefault="008F2F94" w:rsidP="00506F7F">
      <w:r>
        <w:t xml:space="preserve">The approved providers response acknowledges these concerns </w:t>
      </w:r>
      <w:r w:rsidR="00247553">
        <w:t>and has commenced actions to re</w:t>
      </w:r>
      <w:r w:rsidR="00236076">
        <w:t>s</w:t>
      </w:r>
      <w:r w:rsidR="00247553">
        <w:t xml:space="preserve">olve them including staffing the </w:t>
      </w:r>
      <w:r w:rsidR="00236076">
        <w:t>secure unit at night.</w:t>
      </w:r>
    </w:p>
    <w:p w14:paraId="621D9828" w14:textId="4383B6AD" w:rsidR="00236076" w:rsidRDefault="00236076" w:rsidP="00506F7F">
      <w:r>
        <w:t>This requirement is Non</w:t>
      </w:r>
      <w:r w:rsidR="00D01B60">
        <w:t>-</w:t>
      </w:r>
      <w:r>
        <w:t>compliant</w:t>
      </w:r>
      <w:r w:rsidR="0099473B">
        <w:t>.</w:t>
      </w:r>
    </w:p>
    <w:p w14:paraId="7469AD71" w14:textId="5522E0AE" w:rsidR="00506F7F" w:rsidRPr="00506F7F" w:rsidRDefault="00234E06" w:rsidP="00506F7F">
      <w:pPr>
        <w:pStyle w:val="Heading3"/>
      </w:pPr>
      <w:r w:rsidRPr="00506F7F">
        <w:t>Requirement 7(3)(b)</w:t>
      </w:r>
      <w:r>
        <w:tab/>
        <w:t>Non-compliant</w:t>
      </w:r>
    </w:p>
    <w:p w14:paraId="7469AD72" w14:textId="77777777" w:rsidR="00506F7F" w:rsidRPr="000404BE" w:rsidRDefault="00234E06" w:rsidP="00506F7F">
      <w:pPr>
        <w:rPr>
          <w:i/>
        </w:rPr>
      </w:pPr>
      <w:r w:rsidRPr="000404BE">
        <w:rPr>
          <w:i/>
        </w:rPr>
        <w:t>Workforce interactions with consumers are kind, caring and respectful of each consumer’s identity, culture and diversity.</w:t>
      </w:r>
    </w:p>
    <w:p w14:paraId="6055E9A8" w14:textId="77777777" w:rsidR="00362BB8" w:rsidRDefault="00E20277" w:rsidP="00BF0E6C">
      <w:pPr>
        <w:rPr>
          <w:rFonts w:eastAsia="Calibri"/>
          <w:color w:val="auto"/>
          <w:lang w:eastAsia="en-US"/>
        </w:rPr>
      </w:pPr>
      <w:r>
        <w:t>A</w:t>
      </w:r>
      <w:r w:rsidR="00DD723D">
        <w:t>ll</w:t>
      </w:r>
      <w:r w:rsidR="00AF0A0B">
        <w:t xml:space="preserve"> consumers</w:t>
      </w:r>
      <w:r w:rsidR="00BF0E6C">
        <w:t xml:space="preserve"> and/or representatives</w:t>
      </w:r>
      <w:r w:rsidR="00D579FF">
        <w:t xml:space="preserve"> </w:t>
      </w:r>
      <w:r>
        <w:t xml:space="preserve">the Assessment team spoke to, </w:t>
      </w:r>
      <w:r w:rsidR="00D579FF" w:rsidRPr="009F5C85">
        <w:rPr>
          <w:rFonts w:eastAsia="Calibri"/>
          <w:color w:val="auto"/>
          <w:lang w:eastAsia="en-US"/>
        </w:rPr>
        <w:t>includ</w:t>
      </w:r>
      <w:r w:rsidR="00D579FF">
        <w:rPr>
          <w:rFonts w:eastAsia="Calibri"/>
          <w:color w:val="auto"/>
          <w:lang w:eastAsia="en-US"/>
        </w:rPr>
        <w:t>ing some who</w:t>
      </w:r>
      <w:r w:rsidR="00D579FF" w:rsidRPr="009F5C85">
        <w:rPr>
          <w:rFonts w:eastAsia="Calibri"/>
          <w:color w:val="auto"/>
          <w:lang w:eastAsia="en-US"/>
        </w:rPr>
        <w:t xml:space="preserve"> made complaints about staff rough</w:t>
      </w:r>
      <w:r w:rsidR="00D579FF">
        <w:rPr>
          <w:rFonts w:eastAsia="Calibri"/>
          <w:color w:val="auto"/>
          <w:lang w:eastAsia="en-US"/>
        </w:rPr>
        <w:t>ly</w:t>
      </w:r>
      <w:r w:rsidR="00D579FF" w:rsidRPr="009F5C85">
        <w:rPr>
          <w:rFonts w:eastAsia="Calibri"/>
          <w:color w:val="auto"/>
          <w:lang w:eastAsia="en-US"/>
        </w:rPr>
        <w:t xml:space="preserve"> handling</w:t>
      </w:r>
      <w:r w:rsidR="008B2F5F">
        <w:rPr>
          <w:rFonts w:eastAsia="Calibri"/>
          <w:color w:val="auto"/>
          <w:lang w:eastAsia="en-US"/>
        </w:rPr>
        <w:t xml:space="preserve">, </w:t>
      </w:r>
      <w:r w:rsidR="00D579FF">
        <w:rPr>
          <w:rFonts w:eastAsia="Calibri"/>
          <w:color w:val="auto"/>
          <w:lang w:eastAsia="en-US"/>
        </w:rPr>
        <w:t>poor staff attitude and/or performance</w:t>
      </w:r>
      <w:r>
        <w:rPr>
          <w:rFonts w:eastAsia="Calibri"/>
          <w:color w:val="auto"/>
          <w:lang w:eastAsia="en-US"/>
        </w:rPr>
        <w:t>,</w:t>
      </w:r>
      <w:r w:rsidR="00BF0E6C">
        <w:t xml:space="preserve"> </w:t>
      </w:r>
      <w:r w:rsidR="00BF0E6C" w:rsidRPr="009F5C85">
        <w:rPr>
          <w:rFonts w:eastAsia="Calibri"/>
          <w:color w:val="auto"/>
          <w:lang w:eastAsia="en-US"/>
        </w:rPr>
        <w:t>said the staff are kind</w:t>
      </w:r>
      <w:r w:rsidR="00BF0E6C">
        <w:rPr>
          <w:rFonts w:eastAsia="Calibri"/>
          <w:color w:val="auto"/>
          <w:lang w:eastAsia="en-US"/>
        </w:rPr>
        <w:t xml:space="preserve"> and</w:t>
      </w:r>
      <w:r w:rsidR="00BF0E6C" w:rsidRPr="009F5C85">
        <w:rPr>
          <w:rFonts w:eastAsia="Calibri"/>
          <w:color w:val="auto"/>
          <w:lang w:eastAsia="en-US"/>
        </w:rPr>
        <w:t xml:space="preserve"> gentle to consumers. </w:t>
      </w:r>
    </w:p>
    <w:p w14:paraId="52CBFDA2" w14:textId="77777777" w:rsidR="004D2DFC" w:rsidRDefault="00362BB8" w:rsidP="00BF0E6C">
      <w:pPr>
        <w:rPr>
          <w:rFonts w:eastAsia="Calibri"/>
          <w:color w:val="auto"/>
          <w:lang w:eastAsia="en-US"/>
        </w:rPr>
      </w:pPr>
      <w:r>
        <w:rPr>
          <w:rFonts w:eastAsia="Calibri"/>
          <w:color w:val="auto"/>
          <w:lang w:eastAsia="en-US"/>
        </w:rPr>
        <w:t>However</w:t>
      </w:r>
      <w:r w:rsidR="00AB50E6">
        <w:rPr>
          <w:rFonts w:eastAsia="Calibri"/>
          <w:color w:val="auto"/>
          <w:lang w:eastAsia="en-US"/>
        </w:rPr>
        <w:t xml:space="preserve">, </w:t>
      </w:r>
      <w:r>
        <w:rPr>
          <w:rFonts w:eastAsia="Calibri"/>
          <w:color w:val="auto"/>
          <w:lang w:eastAsia="en-US"/>
        </w:rPr>
        <w:t>I have come to a different view. There is evidence of poor care, rough handling</w:t>
      </w:r>
      <w:r w:rsidR="00B23F39">
        <w:rPr>
          <w:rFonts w:eastAsia="Calibri"/>
          <w:color w:val="auto"/>
          <w:lang w:eastAsia="en-US"/>
        </w:rPr>
        <w:t xml:space="preserve"> and</w:t>
      </w:r>
      <w:r>
        <w:rPr>
          <w:rFonts w:eastAsia="Calibri"/>
          <w:color w:val="auto"/>
          <w:lang w:eastAsia="en-US"/>
        </w:rPr>
        <w:t xml:space="preserve"> disrespectful attitudes of staff toward consumers</w:t>
      </w:r>
      <w:r w:rsidR="00B23F39">
        <w:rPr>
          <w:rFonts w:eastAsia="Calibri"/>
          <w:color w:val="auto"/>
          <w:lang w:eastAsia="en-US"/>
        </w:rPr>
        <w:t xml:space="preserve">. </w:t>
      </w:r>
      <w:r w:rsidR="002B5446">
        <w:rPr>
          <w:rFonts w:eastAsia="Calibri"/>
          <w:color w:val="auto"/>
          <w:lang w:eastAsia="en-US"/>
        </w:rPr>
        <w:t xml:space="preserve">Recent examples include </w:t>
      </w:r>
      <w:r w:rsidR="006524BE">
        <w:rPr>
          <w:rFonts w:eastAsia="Calibri"/>
          <w:color w:val="auto"/>
          <w:lang w:eastAsia="en-US"/>
        </w:rPr>
        <w:t>staff members telling a consumer to “shut up</w:t>
      </w:r>
      <w:r w:rsidR="00937846">
        <w:rPr>
          <w:rFonts w:eastAsia="Calibri"/>
          <w:color w:val="auto"/>
          <w:lang w:eastAsia="en-US"/>
        </w:rPr>
        <w:t>”</w:t>
      </w:r>
      <w:r w:rsidR="006524BE">
        <w:rPr>
          <w:rFonts w:eastAsia="Calibri"/>
          <w:color w:val="auto"/>
          <w:lang w:eastAsia="en-US"/>
        </w:rPr>
        <w:t xml:space="preserve"> or “Shh”</w:t>
      </w:r>
      <w:r w:rsidR="003247B0">
        <w:rPr>
          <w:rFonts w:eastAsia="Calibri"/>
          <w:color w:val="auto"/>
          <w:lang w:eastAsia="en-US"/>
        </w:rPr>
        <w:t xml:space="preserve"> and</w:t>
      </w:r>
      <w:r w:rsidR="006524BE">
        <w:rPr>
          <w:rFonts w:eastAsia="Calibri"/>
          <w:color w:val="auto"/>
          <w:lang w:eastAsia="en-US"/>
        </w:rPr>
        <w:t xml:space="preserve"> </w:t>
      </w:r>
      <w:r w:rsidR="009A0D72">
        <w:rPr>
          <w:rFonts w:eastAsia="Calibri"/>
          <w:color w:val="auto"/>
          <w:lang w:eastAsia="en-US"/>
        </w:rPr>
        <w:t>a consumer being told by staff to go back to</w:t>
      </w:r>
      <w:r w:rsidR="00937846">
        <w:rPr>
          <w:rFonts w:eastAsia="Calibri"/>
          <w:color w:val="auto"/>
          <w:lang w:eastAsia="en-US"/>
        </w:rPr>
        <w:t xml:space="preserve"> a dirty bed when they had been incontinent </w:t>
      </w:r>
      <w:r w:rsidR="00B23F39">
        <w:rPr>
          <w:rFonts w:eastAsia="Calibri"/>
          <w:color w:val="auto"/>
          <w:lang w:eastAsia="en-US"/>
        </w:rPr>
        <w:t xml:space="preserve">These issues were identified </w:t>
      </w:r>
      <w:r w:rsidR="002B5446">
        <w:rPr>
          <w:rFonts w:eastAsia="Calibri"/>
          <w:color w:val="auto"/>
          <w:lang w:eastAsia="en-US"/>
        </w:rPr>
        <w:t xml:space="preserve">by the service </w:t>
      </w:r>
      <w:r w:rsidR="00AB50E6">
        <w:rPr>
          <w:rFonts w:eastAsia="Calibri"/>
          <w:color w:val="auto"/>
          <w:lang w:eastAsia="en-US"/>
        </w:rPr>
        <w:t>through its trending of complaints data</w:t>
      </w:r>
      <w:r w:rsidR="00BA2D02">
        <w:rPr>
          <w:rFonts w:eastAsia="Calibri"/>
          <w:color w:val="auto"/>
          <w:lang w:eastAsia="en-US"/>
        </w:rPr>
        <w:t>.</w:t>
      </w:r>
      <w:r w:rsidR="003247B0">
        <w:rPr>
          <w:rFonts w:eastAsia="Calibri"/>
          <w:color w:val="auto"/>
          <w:lang w:eastAsia="en-US"/>
        </w:rPr>
        <w:t xml:space="preserve"> However it </w:t>
      </w:r>
      <w:r w:rsidR="004D2DFC">
        <w:rPr>
          <w:rFonts w:eastAsia="Calibri"/>
          <w:color w:val="auto"/>
          <w:lang w:eastAsia="en-US"/>
        </w:rPr>
        <w:t>is unclear what action was taken in response</w:t>
      </w:r>
    </w:p>
    <w:p w14:paraId="7469AD73" w14:textId="12C2EA5F" w:rsidR="00506F7F" w:rsidRDefault="004D2DFC" w:rsidP="00506F7F">
      <w:r>
        <w:rPr>
          <w:rFonts w:eastAsia="Calibri"/>
          <w:color w:val="auto"/>
          <w:lang w:eastAsia="en-US"/>
        </w:rPr>
        <w:t>This requirement is Non-compliant.</w:t>
      </w:r>
      <w:r w:rsidR="00BA2D02">
        <w:rPr>
          <w:rFonts w:eastAsia="Calibri"/>
          <w:color w:val="auto"/>
          <w:lang w:eastAsia="en-US"/>
        </w:rPr>
        <w:t xml:space="preserve"> </w:t>
      </w:r>
      <w:r w:rsidR="00BF0E6C">
        <w:rPr>
          <w:rFonts w:eastAsia="Calibri"/>
          <w:color w:val="auto"/>
          <w:lang w:eastAsia="en-US"/>
        </w:rPr>
        <w:t xml:space="preserve"> </w:t>
      </w:r>
    </w:p>
    <w:p w14:paraId="7469AD74" w14:textId="62132257" w:rsidR="00506F7F" w:rsidRPr="00095CD4" w:rsidRDefault="00234E06" w:rsidP="00506F7F">
      <w:pPr>
        <w:pStyle w:val="Heading3"/>
      </w:pPr>
      <w:r w:rsidRPr="00095CD4">
        <w:t>Requirement 7(3)(c)</w:t>
      </w:r>
      <w:r>
        <w:tab/>
        <w:t>Non-compliant</w:t>
      </w:r>
    </w:p>
    <w:p w14:paraId="7469AD75" w14:textId="77777777" w:rsidR="00506F7F" w:rsidRPr="000404BE" w:rsidRDefault="00234E06" w:rsidP="00506F7F">
      <w:pPr>
        <w:rPr>
          <w:i/>
        </w:rPr>
      </w:pPr>
      <w:r w:rsidRPr="000404BE">
        <w:rPr>
          <w:i/>
        </w:rPr>
        <w:t>The workforce is competent and the members of the workforce have the qualifications and knowledge to effectively perform their roles.</w:t>
      </w:r>
    </w:p>
    <w:p w14:paraId="71CBAEF1" w14:textId="78FF79CB" w:rsidR="00C26B93" w:rsidRDefault="004D525C" w:rsidP="00C26B93">
      <w:pPr>
        <w:rPr>
          <w:rFonts w:eastAsia="Calibri"/>
          <w:color w:val="auto"/>
          <w:lang w:eastAsia="en-US"/>
        </w:rPr>
      </w:pPr>
      <w:r>
        <w:rPr>
          <w:rFonts w:eastAsia="Calibri"/>
          <w:color w:val="auto"/>
          <w:lang w:eastAsia="en-US"/>
        </w:rPr>
        <w:t xml:space="preserve">The </w:t>
      </w:r>
      <w:r w:rsidR="00C26B93">
        <w:rPr>
          <w:rFonts w:eastAsia="Calibri"/>
          <w:color w:val="auto"/>
          <w:lang w:eastAsia="en-US"/>
        </w:rPr>
        <w:t xml:space="preserve">Assessment team </w:t>
      </w:r>
      <w:r>
        <w:rPr>
          <w:rFonts w:eastAsia="Calibri"/>
          <w:color w:val="auto"/>
          <w:lang w:eastAsia="en-US"/>
        </w:rPr>
        <w:t xml:space="preserve">were provided with </w:t>
      </w:r>
      <w:r w:rsidR="00082E72">
        <w:rPr>
          <w:rFonts w:eastAsia="Calibri"/>
          <w:color w:val="auto"/>
          <w:lang w:eastAsia="en-US"/>
        </w:rPr>
        <w:t>feedb</w:t>
      </w:r>
      <w:r w:rsidR="00C26B93" w:rsidRPr="007544BA">
        <w:rPr>
          <w:rFonts w:eastAsia="Calibri"/>
          <w:color w:val="auto"/>
          <w:lang w:eastAsia="en-US"/>
        </w:rPr>
        <w:t xml:space="preserve">ack from consumers, representatives and staff about staff or agency staff not being competent to effectively perform their roles, and </w:t>
      </w:r>
      <w:r w:rsidR="00082E72">
        <w:rPr>
          <w:rFonts w:eastAsia="Calibri"/>
          <w:color w:val="auto"/>
          <w:lang w:eastAsia="en-US"/>
        </w:rPr>
        <w:t>decisions</w:t>
      </w:r>
      <w:r w:rsidR="00C26B93" w:rsidRPr="007544BA">
        <w:rPr>
          <w:rFonts w:eastAsia="Calibri"/>
          <w:color w:val="auto"/>
          <w:lang w:eastAsia="en-US"/>
        </w:rPr>
        <w:t xml:space="preserve"> findings particularly in Standard 3 confirm this. </w:t>
      </w:r>
    </w:p>
    <w:p w14:paraId="7022F810" w14:textId="6F65CE53" w:rsidR="00B51654" w:rsidRPr="00FD4788" w:rsidRDefault="00C827AE" w:rsidP="00BE3F76">
      <w:pPr>
        <w:spacing w:before="120"/>
        <w:rPr>
          <w:color w:val="auto"/>
        </w:rPr>
      </w:pPr>
      <w:r w:rsidRPr="00B51654">
        <w:rPr>
          <w:rFonts w:eastAsia="Calibri"/>
          <w:color w:val="auto"/>
          <w:lang w:eastAsia="en-US"/>
        </w:rPr>
        <w:t xml:space="preserve">There </w:t>
      </w:r>
      <w:r w:rsidR="00B51654">
        <w:rPr>
          <w:rFonts w:eastAsia="Calibri"/>
          <w:color w:val="auto"/>
          <w:lang w:eastAsia="en-US"/>
        </w:rPr>
        <w:t>wa</w:t>
      </w:r>
      <w:r w:rsidRPr="00B51654">
        <w:rPr>
          <w:rFonts w:eastAsia="Calibri"/>
          <w:color w:val="auto"/>
          <w:lang w:eastAsia="en-US"/>
        </w:rPr>
        <w:t>s a high rate of medication errors at the service</w:t>
      </w:r>
      <w:r w:rsidR="007E50B2">
        <w:rPr>
          <w:rFonts w:eastAsia="Calibri"/>
          <w:color w:val="auto"/>
          <w:lang w:eastAsia="en-US"/>
        </w:rPr>
        <w:t>,</w:t>
      </w:r>
      <w:r w:rsidRPr="00B51654">
        <w:rPr>
          <w:rFonts w:eastAsia="Calibri"/>
          <w:color w:val="auto"/>
          <w:lang w:eastAsia="en-US"/>
        </w:rPr>
        <w:t xml:space="preserve"> but </w:t>
      </w:r>
      <w:r w:rsidR="00B51654" w:rsidRPr="00B51654">
        <w:rPr>
          <w:color w:val="auto"/>
        </w:rPr>
        <w:t xml:space="preserve">It </w:t>
      </w:r>
      <w:r w:rsidR="00B51654">
        <w:rPr>
          <w:color w:val="auto"/>
        </w:rPr>
        <w:t>wa</w:t>
      </w:r>
      <w:r w:rsidR="00B51654" w:rsidRPr="00B51654">
        <w:rPr>
          <w:color w:val="auto"/>
        </w:rPr>
        <w:t xml:space="preserve">s not part of the organisation’s system to routinely undertake medication competency assessment </w:t>
      </w:r>
      <w:r w:rsidR="00B51654" w:rsidRPr="00B51654">
        <w:rPr>
          <w:color w:val="auto"/>
        </w:rPr>
        <w:lastRenderedPageBreak/>
        <w:t>with registered nurses</w:t>
      </w:r>
      <w:r w:rsidR="00BE3F76">
        <w:rPr>
          <w:color w:val="auto"/>
        </w:rPr>
        <w:t xml:space="preserve"> although m</w:t>
      </w:r>
      <w:r w:rsidR="00B51654" w:rsidRPr="00FD4788">
        <w:rPr>
          <w:color w:val="auto"/>
        </w:rPr>
        <w:t xml:space="preserve">edication competency assessments are mandatory for care staff who assist with medications. Those staff at times witness administration of schedule eight medication by registered nurses, however there is not a </w:t>
      </w:r>
      <w:r w:rsidR="00B51654">
        <w:rPr>
          <w:color w:val="auto"/>
        </w:rPr>
        <w:t xml:space="preserve">medication </w:t>
      </w:r>
      <w:r w:rsidR="00B51654" w:rsidRPr="00FD4788">
        <w:rPr>
          <w:color w:val="auto"/>
        </w:rPr>
        <w:t xml:space="preserve">competency assessment for this.  </w:t>
      </w:r>
    </w:p>
    <w:p w14:paraId="7469AD76" w14:textId="34083E86" w:rsidR="00506F7F" w:rsidRDefault="00E74B8E" w:rsidP="00506F7F">
      <w:r>
        <w:t xml:space="preserve">All staff mandatory training has not been completed </w:t>
      </w:r>
      <w:r w:rsidR="00E24282">
        <w:t>including in relation to induction and for Agency staff.</w:t>
      </w:r>
    </w:p>
    <w:p w14:paraId="568292BC" w14:textId="07A210A9" w:rsidR="00E24282" w:rsidRDefault="00E24282" w:rsidP="00506F7F">
      <w:r>
        <w:t xml:space="preserve">The approved provider </w:t>
      </w:r>
      <w:r w:rsidR="00DF0E26">
        <w:t>acknow</w:t>
      </w:r>
      <w:r w:rsidR="00452457">
        <w:t>ledged the issues raised by the Assessment team</w:t>
      </w:r>
      <w:r w:rsidR="007E50B2">
        <w:t>.</w:t>
      </w:r>
    </w:p>
    <w:p w14:paraId="261A381B" w14:textId="5B3107AC" w:rsidR="00452457" w:rsidRDefault="00452457" w:rsidP="00506F7F">
      <w:r>
        <w:t>This requirement</w:t>
      </w:r>
      <w:r w:rsidR="006D1EB1">
        <w:t xml:space="preserve"> is Non-compliant.</w:t>
      </w:r>
    </w:p>
    <w:p w14:paraId="7469AD77" w14:textId="19E93B4B" w:rsidR="00506F7F" w:rsidRPr="00095CD4" w:rsidRDefault="00234E06" w:rsidP="00506F7F">
      <w:pPr>
        <w:pStyle w:val="Heading3"/>
      </w:pPr>
      <w:r w:rsidRPr="00095CD4">
        <w:t>Requirement 7(3)(d)</w:t>
      </w:r>
      <w:r>
        <w:tab/>
        <w:t>Non-compliant</w:t>
      </w:r>
    </w:p>
    <w:p w14:paraId="7469AD78" w14:textId="77777777" w:rsidR="00506F7F" w:rsidRPr="000404BE" w:rsidRDefault="00234E06" w:rsidP="00506F7F">
      <w:pPr>
        <w:rPr>
          <w:i/>
        </w:rPr>
      </w:pPr>
      <w:r w:rsidRPr="000404BE">
        <w:rPr>
          <w:i/>
        </w:rPr>
        <w:t>The workforce is recruited, trained, equipped and supported to deliver the outcomes required by these standards.</w:t>
      </w:r>
    </w:p>
    <w:p w14:paraId="11D97B14" w14:textId="77777777" w:rsidR="001D2EA3" w:rsidRDefault="007A2DE8" w:rsidP="00506F7F">
      <w:r>
        <w:t>While staff, consumers and represe</w:t>
      </w:r>
      <w:r w:rsidR="007078D0">
        <w:t>n</w:t>
      </w:r>
      <w:r>
        <w:t>tatives felt staff</w:t>
      </w:r>
      <w:r w:rsidR="007078D0">
        <w:t xml:space="preserve"> had the training to complete their duties, the </w:t>
      </w:r>
      <w:r w:rsidR="001D2EA3">
        <w:t>service is non complaint with a range of outcomes indicating the workforce is not trained or supported to meet the outcomes required by the standards.</w:t>
      </w:r>
    </w:p>
    <w:p w14:paraId="1BC7327B" w14:textId="77777777" w:rsidR="000D2A2B" w:rsidRDefault="003F582A" w:rsidP="000D2A2B">
      <w:r w:rsidRPr="003F582A">
        <w:t xml:space="preserve">Staff have not received </w:t>
      </w:r>
      <w:r w:rsidR="000D2A2B">
        <w:t xml:space="preserve">recent </w:t>
      </w:r>
      <w:r w:rsidRPr="003F582A">
        <w:t>training in</w:t>
      </w:r>
      <w:r w:rsidR="001D2EA3" w:rsidRPr="003F582A">
        <w:t xml:space="preserve"> relation to all areas where gaps in service performance against the Quality Standards have been identified</w:t>
      </w:r>
      <w:r>
        <w:t xml:space="preserve">. </w:t>
      </w:r>
      <w:r w:rsidR="001D2EA3" w:rsidRPr="003F582A">
        <w:t>For example, in</w:t>
      </w:r>
      <w:r w:rsidR="000D2A2B">
        <w:t xml:space="preserve"> relation to cultural safety</w:t>
      </w:r>
      <w:r w:rsidR="001D2EA3" w:rsidRPr="003F582A">
        <w:t>, understanding consumer needs relating to sexuality and antimicrobial stewardship</w:t>
      </w:r>
      <w:r w:rsidR="000D2A2B">
        <w:t>.</w:t>
      </w:r>
    </w:p>
    <w:p w14:paraId="0D5148AC" w14:textId="5107D7DA" w:rsidR="001D2EA3" w:rsidRPr="00F4641C" w:rsidRDefault="00E40660" w:rsidP="000D2A2B">
      <w:pPr>
        <w:rPr>
          <w:color w:val="auto"/>
        </w:rPr>
      </w:pPr>
      <w:r>
        <w:rPr>
          <w:color w:val="auto"/>
        </w:rPr>
        <w:t xml:space="preserve">The service was unable to demonstrate </w:t>
      </w:r>
      <w:r w:rsidR="00AB6623">
        <w:rPr>
          <w:color w:val="auto"/>
        </w:rPr>
        <w:t>ed</w:t>
      </w:r>
      <w:r w:rsidR="001D2EA3">
        <w:rPr>
          <w:color w:val="auto"/>
        </w:rPr>
        <w:t>ucation has been effective in improving staff understanding and/or practice</w:t>
      </w:r>
      <w:r w:rsidR="001D2EA3" w:rsidRPr="00AC37B3">
        <w:rPr>
          <w:color w:val="auto"/>
        </w:rPr>
        <w:t xml:space="preserve"> in areas where gaps in service performance against the Quality Standards ha</w:t>
      </w:r>
      <w:r w:rsidR="001D2EA3">
        <w:rPr>
          <w:color w:val="auto"/>
        </w:rPr>
        <w:t>ve</w:t>
      </w:r>
      <w:r w:rsidR="001D2EA3" w:rsidRPr="00AC37B3">
        <w:rPr>
          <w:color w:val="auto"/>
        </w:rPr>
        <w:t xml:space="preserve"> been identified by the </w:t>
      </w:r>
      <w:r w:rsidR="001D2EA3">
        <w:rPr>
          <w:color w:val="auto"/>
        </w:rPr>
        <w:t xml:space="preserve">service through its audit program and/or by the </w:t>
      </w:r>
      <w:r w:rsidR="001D2EA3" w:rsidRPr="00AC37B3">
        <w:rPr>
          <w:color w:val="auto"/>
        </w:rPr>
        <w:t>Assessment Team</w:t>
      </w:r>
      <w:r w:rsidR="001D2EA3">
        <w:rPr>
          <w:color w:val="auto"/>
        </w:rPr>
        <w:t>. For example:</w:t>
      </w:r>
    </w:p>
    <w:p w14:paraId="025DA6FC" w14:textId="241B2FD5" w:rsidR="001D2EA3" w:rsidRDefault="001D2EA3" w:rsidP="005126D9">
      <w:pPr>
        <w:pStyle w:val="ListParagraph"/>
        <w:numPr>
          <w:ilvl w:val="0"/>
          <w:numId w:val="24"/>
        </w:numPr>
        <w:spacing w:before="120"/>
        <w:ind w:left="714" w:hanging="357"/>
        <w:contextualSpacing w:val="0"/>
        <w:rPr>
          <w:color w:val="auto"/>
        </w:rPr>
      </w:pPr>
      <w:r>
        <w:rPr>
          <w:color w:val="auto"/>
        </w:rPr>
        <w:t xml:space="preserve">A pain management audit was conducted </w:t>
      </w:r>
      <w:r w:rsidR="00E92535">
        <w:rPr>
          <w:color w:val="auto"/>
        </w:rPr>
        <w:t xml:space="preserve">by the service in </w:t>
      </w:r>
      <w:r>
        <w:rPr>
          <w:color w:val="auto"/>
        </w:rPr>
        <w:t xml:space="preserve">January 2020. Findings included that three of the eight consumers sampled who had verbalised pain did not have a three day pain chart and assessment completed, did not have evidence of a prompt and effective response to acute pain, did not have strategies to address their pain evaluated for effectiveness; and for five of the eight consumers sampled there was no evidence of non-pharmacological strategies for pain management being provided, where applicable. </w:t>
      </w:r>
      <w:r w:rsidR="00862491">
        <w:rPr>
          <w:color w:val="auto"/>
        </w:rPr>
        <w:t>P</w:t>
      </w:r>
      <w:r>
        <w:rPr>
          <w:color w:val="auto"/>
        </w:rPr>
        <w:t>ain related training was provided at a registered nurses’ meeting in January 2020. The Assessment Team identified gaps in pain identification and management – refer to Standard 3.</w:t>
      </w:r>
    </w:p>
    <w:p w14:paraId="5DDBC35F" w14:textId="77777777" w:rsidR="001D2EA3" w:rsidRDefault="001D2EA3" w:rsidP="005126D9">
      <w:pPr>
        <w:pStyle w:val="ListParagraph"/>
        <w:numPr>
          <w:ilvl w:val="0"/>
          <w:numId w:val="24"/>
        </w:numPr>
        <w:spacing w:before="120"/>
        <w:ind w:left="714" w:hanging="357"/>
        <w:contextualSpacing w:val="0"/>
        <w:rPr>
          <w:color w:val="auto"/>
        </w:rPr>
      </w:pPr>
      <w:r w:rsidRPr="00D41FD2">
        <w:rPr>
          <w:color w:val="auto"/>
        </w:rPr>
        <w:lastRenderedPageBreak/>
        <w:t xml:space="preserve">Assessment and care planning training </w:t>
      </w:r>
      <w:r>
        <w:rPr>
          <w:color w:val="auto"/>
        </w:rPr>
        <w:t>was</w:t>
      </w:r>
      <w:r w:rsidRPr="00D41FD2">
        <w:rPr>
          <w:color w:val="auto"/>
        </w:rPr>
        <w:t xml:space="preserve"> provided to the registered nurses in January and February 2020.</w:t>
      </w:r>
      <w:r w:rsidRPr="0032782A">
        <w:rPr>
          <w:color w:val="auto"/>
        </w:rPr>
        <w:t xml:space="preserve"> </w:t>
      </w:r>
      <w:r>
        <w:rPr>
          <w:color w:val="auto"/>
        </w:rPr>
        <w:t>The Assessment Team has identified gaps in assessment and care planning – refer to Standard 2.</w:t>
      </w:r>
    </w:p>
    <w:p w14:paraId="7469AD79" w14:textId="1696CC2E" w:rsidR="00506F7F" w:rsidRDefault="00294B40" w:rsidP="00506F7F">
      <w:r>
        <w:t>The approved provider has acknowledged the Assessments team</w:t>
      </w:r>
      <w:r w:rsidR="00860D93">
        <w:t>’</w:t>
      </w:r>
      <w:r>
        <w:t xml:space="preserve">s evidence and </w:t>
      </w:r>
      <w:r w:rsidR="00496E9C">
        <w:t>an education for both registered and care staff has been developed</w:t>
      </w:r>
      <w:r w:rsidR="00C27449">
        <w:t xml:space="preserve"> and commenced. However, the effectiveness of this training has not been tested and at the time of the audit this requirement was</w:t>
      </w:r>
      <w:r w:rsidR="00D421C2">
        <w:t xml:space="preserve"> </w:t>
      </w:r>
      <w:r w:rsidR="00C27449">
        <w:t>Non-compli</w:t>
      </w:r>
      <w:r w:rsidR="00D421C2">
        <w:t>a</w:t>
      </w:r>
      <w:r w:rsidR="00C27449">
        <w:t>nt</w:t>
      </w:r>
      <w:r w:rsidR="00D421C2">
        <w:t>.</w:t>
      </w:r>
    </w:p>
    <w:p w14:paraId="7469AD7A" w14:textId="39FC7996" w:rsidR="00506F7F" w:rsidRPr="00095CD4" w:rsidRDefault="00234E06" w:rsidP="00506F7F">
      <w:pPr>
        <w:pStyle w:val="Heading3"/>
      </w:pPr>
      <w:r w:rsidRPr="00095CD4">
        <w:t>Requirement 7(3)(e)</w:t>
      </w:r>
      <w:r>
        <w:tab/>
        <w:t>Non-compliant</w:t>
      </w:r>
    </w:p>
    <w:p w14:paraId="7469AD7B" w14:textId="77777777" w:rsidR="00506F7F" w:rsidRPr="000404BE" w:rsidRDefault="00234E06" w:rsidP="00506F7F">
      <w:pPr>
        <w:rPr>
          <w:i/>
        </w:rPr>
      </w:pPr>
      <w:r w:rsidRPr="000404BE">
        <w:rPr>
          <w:i/>
        </w:rPr>
        <w:t>Regular assessment, monitoring and review of the performance of each member of the workforce is undertaken.</w:t>
      </w:r>
    </w:p>
    <w:p w14:paraId="611CB602" w14:textId="6B61E850" w:rsidR="00B52432" w:rsidRPr="00861816" w:rsidRDefault="00B52432" w:rsidP="00B52432">
      <w:pPr>
        <w:rPr>
          <w:rFonts w:eastAsia="Calibri"/>
          <w:color w:val="auto"/>
          <w:lang w:eastAsia="en-US"/>
        </w:rPr>
      </w:pPr>
      <w:r w:rsidRPr="00861816">
        <w:rPr>
          <w:rFonts w:eastAsia="Calibri"/>
          <w:color w:val="auto"/>
          <w:lang w:eastAsia="en-US"/>
        </w:rPr>
        <w:t xml:space="preserve">Staff and management could not provide information about </w:t>
      </w:r>
      <w:r>
        <w:rPr>
          <w:rFonts w:eastAsia="Calibri"/>
          <w:color w:val="auto"/>
          <w:lang w:eastAsia="en-US"/>
        </w:rPr>
        <w:t xml:space="preserve">regular assessment, monitoring and review of the </w:t>
      </w:r>
      <w:r w:rsidRPr="00861816">
        <w:rPr>
          <w:rFonts w:eastAsia="Calibri"/>
          <w:color w:val="auto"/>
          <w:lang w:eastAsia="en-US"/>
        </w:rPr>
        <w:t>performance</w:t>
      </w:r>
      <w:r>
        <w:rPr>
          <w:rFonts w:eastAsia="Calibri"/>
          <w:color w:val="auto"/>
          <w:lang w:eastAsia="en-US"/>
        </w:rPr>
        <w:t xml:space="preserve"> of each member of the workforce</w:t>
      </w:r>
      <w:r w:rsidRPr="00861816">
        <w:rPr>
          <w:rFonts w:eastAsia="Calibri"/>
          <w:color w:val="auto"/>
          <w:lang w:eastAsia="en-US"/>
        </w:rPr>
        <w:t>. No documentation was provided about staff performance appraisal taking place</w:t>
      </w:r>
      <w:r w:rsidR="0072780E">
        <w:rPr>
          <w:rFonts w:eastAsia="Calibri"/>
          <w:color w:val="auto"/>
          <w:lang w:eastAsia="en-US"/>
        </w:rPr>
        <w:t xml:space="preserve"> and </w:t>
      </w:r>
      <w:r w:rsidR="00361D5C">
        <w:rPr>
          <w:rFonts w:eastAsia="Calibri"/>
          <w:color w:val="auto"/>
          <w:lang w:eastAsia="en-US"/>
        </w:rPr>
        <w:t>performance appraisals have not occurred in the last 12 months</w:t>
      </w:r>
      <w:r w:rsidRPr="00861816">
        <w:rPr>
          <w:rFonts w:eastAsia="Calibri"/>
          <w:color w:val="auto"/>
          <w:lang w:eastAsia="en-US"/>
        </w:rPr>
        <w:t xml:space="preserve">. </w:t>
      </w:r>
    </w:p>
    <w:p w14:paraId="1D251472" w14:textId="0C980920" w:rsidR="005519EB" w:rsidRDefault="005519EB" w:rsidP="00095CD4">
      <w:r>
        <w:t>The approved provider has not disputed the Assessment team’s findings.</w:t>
      </w:r>
    </w:p>
    <w:p w14:paraId="7469AD7D" w14:textId="3FA2BCD5" w:rsidR="005519EB" w:rsidRDefault="005519EB" w:rsidP="00095CD4">
      <w:pPr>
        <w:sectPr w:rsidR="005519EB" w:rsidSect="00CB3BA9">
          <w:headerReference w:type="default" r:id="rId39"/>
          <w:type w:val="continuous"/>
          <w:pgSz w:w="11906" w:h="16838"/>
          <w:pgMar w:top="1701" w:right="1418" w:bottom="1418" w:left="1418" w:header="709" w:footer="397" w:gutter="0"/>
          <w:cols w:space="708"/>
          <w:titlePg/>
          <w:docGrid w:linePitch="360"/>
        </w:sectPr>
      </w:pPr>
      <w:r>
        <w:t>This requirement in Non-compliant.</w:t>
      </w:r>
    </w:p>
    <w:p w14:paraId="7469AD7E" w14:textId="7E33E283" w:rsidR="008D7780" w:rsidRDefault="00234E06"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69ADBF" wp14:editId="7469AD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86437"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469AD7F" w14:textId="77777777" w:rsidR="007F5256" w:rsidRPr="00FD1B02" w:rsidRDefault="00234E06" w:rsidP="00095CD4">
      <w:pPr>
        <w:pStyle w:val="Heading3"/>
        <w:shd w:val="clear" w:color="auto" w:fill="F2F2F2" w:themeFill="background1" w:themeFillShade="F2"/>
      </w:pPr>
      <w:r w:rsidRPr="008312AC">
        <w:t>Consumer</w:t>
      </w:r>
      <w:r w:rsidRPr="00FD1B02">
        <w:t xml:space="preserve"> outcome:</w:t>
      </w:r>
    </w:p>
    <w:p w14:paraId="7469AD80" w14:textId="77777777" w:rsidR="007F5256" w:rsidRDefault="00234E06" w:rsidP="00912DE6">
      <w:pPr>
        <w:numPr>
          <w:ilvl w:val="0"/>
          <w:numId w:val="8"/>
        </w:numPr>
        <w:shd w:val="clear" w:color="auto" w:fill="F2F2F2" w:themeFill="background1" w:themeFillShade="F2"/>
      </w:pPr>
      <w:r>
        <w:t>I am confident the organisation is well run. I can partner in improving the delivery of care and services.</w:t>
      </w:r>
    </w:p>
    <w:p w14:paraId="7469AD81" w14:textId="77777777" w:rsidR="007F5256" w:rsidRDefault="00234E06" w:rsidP="00095CD4">
      <w:pPr>
        <w:pStyle w:val="Heading3"/>
        <w:shd w:val="clear" w:color="auto" w:fill="F2F2F2" w:themeFill="background1" w:themeFillShade="F2"/>
      </w:pPr>
      <w:r>
        <w:t>Organisation statement:</w:t>
      </w:r>
    </w:p>
    <w:p w14:paraId="7469AD82" w14:textId="77777777" w:rsidR="007F5256" w:rsidRDefault="00234E06" w:rsidP="00912DE6">
      <w:pPr>
        <w:numPr>
          <w:ilvl w:val="0"/>
          <w:numId w:val="8"/>
        </w:numPr>
        <w:shd w:val="clear" w:color="auto" w:fill="F2F2F2" w:themeFill="background1" w:themeFillShade="F2"/>
      </w:pPr>
      <w:r>
        <w:t>The organisation’s governing body is accountable for the delivery of safe and quality care and services.</w:t>
      </w:r>
    </w:p>
    <w:p w14:paraId="7469AD83" w14:textId="77777777" w:rsidR="007F5256" w:rsidRDefault="00234E06" w:rsidP="00427817">
      <w:pPr>
        <w:pStyle w:val="Heading2"/>
      </w:pPr>
      <w:r>
        <w:t>Assessment of Standard 8</w:t>
      </w:r>
    </w:p>
    <w:p w14:paraId="37156F47" w14:textId="69F39A69" w:rsidR="00915307" w:rsidRPr="00FD22BC" w:rsidRDefault="00A42436" w:rsidP="00915307">
      <w:pPr>
        <w:rPr>
          <w:rFonts w:eastAsia="Calibri"/>
          <w:color w:val="auto"/>
          <w:lang w:eastAsia="en-US"/>
        </w:rPr>
      </w:pPr>
      <w:r>
        <w:rPr>
          <w:rFonts w:eastAsia="Calibri"/>
          <w:color w:val="auto"/>
          <w:lang w:eastAsia="en-US"/>
        </w:rPr>
        <w:t>T</w:t>
      </w:r>
      <w:r w:rsidR="00915307">
        <w:rPr>
          <w:rFonts w:eastAsia="Calibri"/>
          <w:color w:val="auto"/>
          <w:lang w:eastAsia="en-US"/>
        </w:rPr>
        <w:t>he governing body promotes a culture of safe, inclusive and quality care. While it was demonstrated that some of the gaps in safe, inclusive and quality care have been identified and improvements planned to address them with involvement of the governing body, these are in the early stages of development and have not yet been implemented</w:t>
      </w:r>
      <w:r>
        <w:rPr>
          <w:rFonts w:eastAsia="Calibri"/>
          <w:color w:val="auto"/>
          <w:lang w:eastAsia="en-US"/>
        </w:rPr>
        <w:t xml:space="preserve">. </w:t>
      </w:r>
      <w:r w:rsidR="00915307">
        <w:rPr>
          <w:rFonts w:eastAsia="Calibri"/>
          <w:color w:val="auto"/>
          <w:lang w:eastAsia="en-US"/>
        </w:rPr>
        <w:t xml:space="preserve"> </w:t>
      </w:r>
    </w:p>
    <w:p w14:paraId="4C5AC7CA" w14:textId="5C4F8D18" w:rsidR="00915307" w:rsidRDefault="00915307" w:rsidP="00915307">
      <w:pPr>
        <w:rPr>
          <w:rFonts w:eastAsia="Calibri"/>
          <w:color w:val="auto"/>
          <w:lang w:eastAsia="en-US"/>
        </w:rPr>
      </w:pPr>
      <w:r w:rsidRPr="00AE6096">
        <w:rPr>
          <w:rFonts w:eastAsia="Calibri"/>
          <w:color w:val="auto"/>
          <w:lang w:eastAsia="en-US"/>
        </w:rPr>
        <w:t>Effective organisation wide governance systems have not been demonstrated at this service in relation to information management, workforce governance, regulatory compliance, or feedback and complaints.</w:t>
      </w:r>
      <w:r>
        <w:rPr>
          <w:rFonts w:eastAsia="Calibri"/>
          <w:color w:val="auto"/>
          <w:lang w:eastAsia="en-US"/>
        </w:rPr>
        <w:t xml:space="preserve"> </w:t>
      </w:r>
    </w:p>
    <w:p w14:paraId="51AF77C8" w14:textId="482CD3EB" w:rsidR="00915307" w:rsidRPr="00956AB7" w:rsidRDefault="00915307" w:rsidP="00915307">
      <w:pPr>
        <w:rPr>
          <w:rFonts w:eastAsia="Calibri"/>
          <w:color w:val="auto"/>
          <w:lang w:eastAsia="en-US"/>
        </w:rPr>
      </w:pPr>
      <w:r w:rsidRPr="00956AB7">
        <w:rPr>
          <w:rFonts w:eastAsia="Calibri"/>
          <w:color w:val="auto"/>
          <w:lang w:eastAsia="en-US"/>
        </w:rPr>
        <w:t xml:space="preserve">Effective risk management systems and practices have not been demonstrated in relation, responding to </w:t>
      </w:r>
      <w:r>
        <w:rPr>
          <w:rFonts w:eastAsia="Calibri"/>
          <w:color w:val="auto"/>
          <w:lang w:eastAsia="en-US"/>
        </w:rPr>
        <w:t xml:space="preserve">allegations of </w:t>
      </w:r>
      <w:r w:rsidRPr="00956AB7">
        <w:rPr>
          <w:rFonts w:eastAsia="Calibri"/>
          <w:color w:val="auto"/>
          <w:lang w:eastAsia="en-US"/>
        </w:rPr>
        <w:t>abuse of consumers</w:t>
      </w:r>
      <w:r w:rsidR="009228C9">
        <w:rPr>
          <w:rFonts w:eastAsia="Calibri"/>
          <w:color w:val="auto"/>
          <w:lang w:eastAsia="en-US"/>
        </w:rPr>
        <w:t xml:space="preserve">. </w:t>
      </w:r>
    </w:p>
    <w:p w14:paraId="539326F8" w14:textId="77777777" w:rsidR="00915307" w:rsidRDefault="00915307" w:rsidP="00915307">
      <w:pPr>
        <w:rPr>
          <w:rFonts w:eastAsia="Calibri"/>
          <w:color w:val="auto"/>
          <w:lang w:eastAsia="en-US"/>
        </w:rPr>
      </w:pPr>
      <w:r w:rsidRPr="008872F9">
        <w:rPr>
          <w:rFonts w:eastAsia="Calibri"/>
          <w:color w:val="auto"/>
          <w:lang w:eastAsia="en-US"/>
        </w:rPr>
        <w:t>An effective clinical care framework has not been demonstrated in relation to antimicrobial stewardship, minimising the use of restraint, or open disclosure.</w:t>
      </w:r>
    </w:p>
    <w:p w14:paraId="7469AD85" w14:textId="56A2981D" w:rsidR="007F5256" w:rsidRPr="0082618A" w:rsidRDefault="00234E06" w:rsidP="00154403">
      <w:pPr>
        <w:rPr>
          <w:rFonts w:eastAsia="Calibri"/>
          <w:color w:val="auto"/>
        </w:rPr>
      </w:pPr>
      <w:r w:rsidRPr="00154403">
        <w:rPr>
          <w:rFonts w:eastAsiaTheme="minorHAnsi"/>
        </w:rPr>
        <w:t xml:space="preserve">The Quality Standard is assessed </w:t>
      </w:r>
      <w:r w:rsidRPr="0082618A">
        <w:rPr>
          <w:rFonts w:eastAsiaTheme="minorHAnsi"/>
          <w:color w:val="auto"/>
        </w:rPr>
        <w:t xml:space="preserve">as Non-compliant as </w:t>
      </w:r>
      <w:r w:rsidR="0082618A" w:rsidRPr="0082618A">
        <w:rPr>
          <w:rFonts w:eastAsiaTheme="minorHAnsi"/>
          <w:color w:val="auto"/>
        </w:rPr>
        <w:t>three</w:t>
      </w:r>
      <w:r w:rsidRPr="0082618A">
        <w:rPr>
          <w:rFonts w:eastAsiaTheme="minorHAnsi"/>
          <w:color w:val="auto"/>
        </w:rPr>
        <w:t xml:space="preserve"> of the five specific requirements have been assessed as Non-compliant.</w:t>
      </w:r>
    </w:p>
    <w:p w14:paraId="7469AD86" w14:textId="49741A97" w:rsidR="00301877" w:rsidRDefault="00234E06" w:rsidP="00427817">
      <w:pPr>
        <w:pStyle w:val="Heading2"/>
      </w:pPr>
      <w:r>
        <w:t>Assessment of Standard 8 Requirements</w:t>
      </w:r>
      <w:r w:rsidRPr="0066387A">
        <w:rPr>
          <w:i/>
          <w:color w:val="0000FF"/>
          <w:sz w:val="24"/>
          <w:szCs w:val="24"/>
        </w:rPr>
        <w:t xml:space="preserve"> </w:t>
      </w:r>
    </w:p>
    <w:p w14:paraId="7469AD87" w14:textId="04371B48" w:rsidR="00314FF7" w:rsidRPr="00506F7F" w:rsidRDefault="00234E06" w:rsidP="00506F7F">
      <w:pPr>
        <w:pStyle w:val="Heading3"/>
      </w:pPr>
      <w:r w:rsidRPr="00506F7F">
        <w:t>Requirement 8(3)(a)</w:t>
      </w:r>
      <w:r w:rsidRPr="00506F7F">
        <w:tab/>
      </w:r>
      <w:r w:rsidR="008C03A0">
        <w:t>C</w:t>
      </w:r>
      <w:r w:rsidRPr="00506F7F">
        <w:t>ompliant</w:t>
      </w:r>
    </w:p>
    <w:p w14:paraId="7469AD88" w14:textId="77777777" w:rsidR="00154403" w:rsidRPr="000404BE" w:rsidRDefault="00234E06" w:rsidP="00506F7F">
      <w:pPr>
        <w:rPr>
          <w:i/>
        </w:rPr>
      </w:pPr>
      <w:r w:rsidRPr="000404BE">
        <w:rPr>
          <w:i/>
        </w:rPr>
        <w:t>Consumers are engaged in the development, delivery and evaluation of care and services and are supported in that engagement.</w:t>
      </w:r>
    </w:p>
    <w:p w14:paraId="7469AD89" w14:textId="6D32A698" w:rsidR="00506F7F" w:rsidRDefault="00811607" w:rsidP="00506F7F">
      <w:r>
        <w:lastRenderedPageBreak/>
        <w:t>I have considered</w:t>
      </w:r>
      <w:r w:rsidR="00D45169">
        <w:t xml:space="preserve"> </w:t>
      </w:r>
      <w:r w:rsidR="00EA763E">
        <w:t>that consumers are engaged</w:t>
      </w:r>
      <w:r w:rsidR="006D1FB1">
        <w:t xml:space="preserve"> in a variety of ways in the development, delivery </w:t>
      </w:r>
      <w:r w:rsidR="00826276">
        <w:t>and evaluation of services including there is a resident and representative committee</w:t>
      </w:r>
      <w:r w:rsidR="00EE354B">
        <w:t xml:space="preserve"> chaired by a consumer, the approved </w:t>
      </w:r>
      <w:r w:rsidR="00D909ED">
        <w:t xml:space="preserve">provider regularly undertakes audits </w:t>
      </w:r>
      <w:r w:rsidR="00682DC5">
        <w:t>seeking consumer feedback</w:t>
      </w:r>
      <w:r w:rsidR="00493A97">
        <w:t xml:space="preserve">. The approved provider has also advised </w:t>
      </w:r>
      <w:r w:rsidR="00A0096B">
        <w:t xml:space="preserve">it holds regular </w:t>
      </w:r>
      <w:r w:rsidR="00D04055">
        <w:t>resident and relative focus groups</w:t>
      </w:r>
      <w:r w:rsidR="00FE76FA">
        <w:t>.</w:t>
      </w:r>
    </w:p>
    <w:p w14:paraId="2EAF3E68" w14:textId="77777777" w:rsidR="006D3DA6" w:rsidRDefault="00627445" w:rsidP="00506F7F">
      <w:r>
        <w:t>While there remains dissatisfaction</w:t>
      </w:r>
      <w:r w:rsidR="00931E59">
        <w:t xml:space="preserve"> with the food service</w:t>
      </w:r>
      <w:r w:rsidR="0025361E">
        <w:t xml:space="preserve">, the service </w:t>
      </w:r>
      <w:r w:rsidR="006D3DA6">
        <w:t>continues to work with consumers to resolve this issue</w:t>
      </w:r>
    </w:p>
    <w:p w14:paraId="4B2E00BE" w14:textId="435D1385" w:rsidR="00FE76FA" w:rsidRDefault="008C03A0" w:rsidP="00506F7F">
      <w:r>
        <w:t>This requirement is Compliant</w:t>
      </w:r>
      <w:r w:rsidR="00DB2EA6">
        <w:t xml:space="preserve">. </w:t>
      </w:r>
      <w:r w:rsidR="00627445">
        <w:t xml:space="preserve"> </w:t>
      </w:r>
    </w:p>
    <w:p w14:paraId="7469AD8A" w14:textId="6721FE95" w:rsidR="00506F7F" w:rsidRPr="00095CD4" w:rsidRDefault="00234E06" w:rsidP="00506F7F">
      <w:pPr>
        <w:pStyle w:val="Heading3"/>
      </w:pPr>
      <w:r w:rsidRPr="00095CD4">
        <w:t>Requirement 8(3)(b)</w:t>
      </w:r>
      <w:r>
        <w:tab/>
        <w:t>Compliant</w:t>
      </w:r>
    </w:p>
    <w:p w14:paraId="0CC9358D" w14:textId="77777777" w:rsidR="00F73036" w:rsidRDefault="00234E06" w:rsidP="00B93A0A">
      <w:pPr>
        <w:pStyle w:val="ListBullet"/>
        <w:numPr>
          <w:ilvl w:val="0"/>
          <w:numId w:val="0"/>
        </w:numPr>
        <w:spacing w:after="240"/>
      </w:pPr>
      <w:r w:rsidRPr="000404BE">
        <w:rPr>
          <w:i/>
        </w:rPr>
        <w:t>The organisation’s governing body promotes a culture of safe, inclusive and quality care and services and is accountable for their delivery.</w:t>
      </w:r>
      <w:r w:rsidR="00B93A0A" w:rsidRPr="00B93A0A">
        <w:t xml:space="preserve"> </w:t>
      </w:r>
    </w:p>
    <w:p w14:paraId="33D99F8D" w14:textId="49332556" w:rsidR="00B93A0A" w:rsidRDefault="00F73036" w:rsidP="00B93A0A">
      <w:pPr>
        <w:pStyle w:val="ListBullet"/>
        <w:numPr>
          <w:ilvl w:val="0"/>
          <w:numId w:val="0"/>
        </w:numPr>
        <w:spacing w:after="240"/>
      </w:pPr>
      <w:r>
        <w:t xml:space="preserve">The </w:t>
      </w:r>
      <w:r w:rsidR="00072DCE">
        <w:t>A</w:t>
      </w:r>
      <w:r>
        <w:t xml:space="preserve">ssessment Team viewed </w:t>
      </w:r>
      <w:r w:rsidR="00B93A0A">
        <w:t xml:space="preserve">the organisation’s Growing in purpose strategy 2028, which is on display at the service, </w:t>
      </w:r>
      <w:r>
        <w:t>and</w:t>
      </w:r>
      <w:r w:rsidR="00B93A0A">
        <w:t xml:space="preserve"> includes the organisation</w:t>
      </w:r>
      <w:r w:rsidR="00DA5A98">
        <w:t>’s</w:t>
      </w:r>
      <w:r w:rsidR="00B93A0A">
        <w:t xml:space="preserve"> aims to be known for its care, compassion and excellence; and will meet and exceed customer needs. </w:t>
      </w:r>
    </w:p>
    <w:p w14:paraId="697C24EB" w14:textId="17F2E4B8" w:rsidR="006828A7" w:rsidRDefault="00DA5A98" w:rsidP="00B93A0A">
      <w:pPr>
        <w:pStyle w:val="ListBullet"/>
        <w:numPr>
          <w:ilvl w:val="0"/>
          <w:numId w:val="0"/>
        </w:numPr>
        <w:spacing w:after="240"/>
      </w:pPr>
      <w:r>
        <w:t>During the audit, staff at the service were able to provide exam</w:t>
      </w:r>
      <w:r w:rsidR="00F16462">
        <w:t>p</w:t>
      </w:r>
      <w:r>
        <w:t xml:space="preserve">les of how the </w:t>
      </w:r>
      <w:r w:rsidR="00F16462">
        <w:t xml:space="preserve">governing body </w:t>
      </w:r>
      <w:r w:rsidR="003A3A77">
        <w:t xml:space="preserve">influences, monitors and manages service delivery. </w:t>
      </w:r>
      <w:r w:rsidR="003512D4">
        <w:t xml:space="preserve">This includes an ongoing audit </w:t>
      </w:r>
      <w:r w:rsidR="00237949">
        <w:t xml:space="preserve">and clinical indicator monitoring program. </w:t>
      </w:r>
      <w:r w:rsidR="003A3A77">
        <w:t>In addit</w:t>
      </w:r>
      <w:r w:rsidR="003414BC">
        <w:t>ion</w:t>
      </w:r>
      <w:r w:rsidR="007F7B44">
        <w:t>,</w:t>
      </w:r>
      <w:r w:rsidR="003414BC">
        <w:t xml:space="preserve"> the approved provider’s response includes evidence of how the governing body</w:t>
      </w:r>
      <w:r w:rsidR="004E7014">
        <w:t xml:space="preserve"> </w:t>
      </w:r>
      <w:r w:rsidR="00237949">
        <w:t xml:space="preserve">supported implementation of the Quality Standards and how it </w:t>
      </w:r>
      <w:r w:rsidR="0047732C">
        <w:t>monitors compliance with standards on an ongoing basis</w:t>
      </w:r>
      <w:r w:rsidR="004E7014">
        <w:t xml:space="preserve">. </w:t>
      </w:r>
    </w:p>
    <w:p w14:paraId="353789CE" w14:textId="395AD43C" w:rsidR="00EE64CA" w:rsidRDefault="006828A7" w:rsidP="00B93A0A">
      <w:pPr>
        <w:pStyle w:val="ListBullet"/>
        <w:numPr>
          <w:ilvl w:val="0"/>
          <w:numId w:val="0"/>
        </w:numPr>
        <w:spacing w:after="240"/>
      </w:pPr>
      <w:r>
        <w:t xml:space="preserve">I also note the </w:t>
      </w:r>
      <w:r w:rsidR="00612666">
        <w:t xml:space="preserve">Boards appointment of </w:t>
      </w:r>
      <w:r w:rsidR="00031E87">
        <w:t>new senior personnel on site and the appointment of an advisor on site as required by the Commission</w:t>
      </w:r>
      <w:r w:rsidR="0019027F">
        <w:t xml:space="preserve">. I also note the </w:t>
      </w:r>
      <w:r w:rsidR="00BE455F">
        <w:t xml:space="preserve">approved providers </w:t>
      </w:r>
      <w:r w:rsidR="00BD04C9">
        <w:t xml:space="preserve">Continuous Improvement Plan </w:t>
      </w:r>
      <w:r w:rsidR="00BE455F">
        <w:t>including the refurbishment and upgrade of the service</w:t>
      </w:r>
      <w:r w:rsidR="00BD04C9">
        <w:t xml:space="preserve"> </w:t>
      </w:r>
    </w:p>
    <w:p w14:paraId="7813E120" w14:textId="7784AD00" w:rsidR="006828A7" w:rsidRDefault="00B653CE" w:rsidP="00B93A0A">
      <w:pPr>
        <w:pStyle w:val="ListBullet"/>
        <w:numPr>
          <w:ilvl w:val="0"/>
          <w:numId w:val="0"/>
        </w:numPr>
        <w:spacing w:after="240"/>
      </w:pPr>
      <w:r>
        <w:t>While the</w:t>
      </w:r>
      <w:r w:rsidR="00EE64CA">
        <w:t xml:space="preserve"> service</w:t>
      </w:r>
      <w:r>
        <w:t xml:space="preserve"> remains non</w:t>
      </w:r>
      <w:r w:rsidR="00EE64CA">
        <w:t>compliant with the Standards, I am satisfied the governing bo</w:t>
      </w:r>
      <w:r w:rsidR="0019027F">
        <w:t xml:space="preserve">dy is driving change at the site </w:t>
      </w:r>
      <w:r w:rsidR="00BE455F">
        <w:t xml:space="preserve">and promoting </w:t>
      </w:r>
      <w:r w:rsidR="00FB306C">
        <w:t>a culture safe, inclusive and quality care.</w:t>
      </w:r>
    </w:p>
    <w:p w14:paraId="7469AD8C" w14:textId="3192CF2B" w:rsidR="00506F7F" w:rsidRDefault="00FB306C" w:rsidP="003A7700">
      <w:pPr>
        <w:pStyle w:val="ListBullet"/>
        <w:numPr>
          <w:ilvl w:val="0"/>
          <w:numId w:val="0"/>
        </w:numPr>
        <w:spacing w:after="240"/>
      </w:pPr>
      <w:r>
        <w:t>This requirement is Compliant.</w:t>
      </w:r>
    </w:p>
    <w:p w14:paraId="7469AD8D" w14:textId="6680A07C" w:rsidR="00506F7F" w:rsidRPr="00506F7F" w:rsidRDefault="00234E06" w:rsidP="00506F7F">
      <w:pPr>
        <w:pStyle w:val="Heading3"/>
      </w:pPr>
      <w:r w:rsidRPr="00506F7F">
        <w:t>Requirement 8(3)(c)</w:t>
      </w:r>
      <w:r>
        <w:tab/>
        <w:t>Non-compliant</w:t>
      </w:r>
    </w:p>
    <w:p w14:paraId="7469AD8E" w14:textId="77777777" w:rsidR="00506F7F" w:rsidRPr="000404BE" w:rsidRDefault="00234E06" w:rsidP="00506F7F">
      <w:pPr>
        <w:rPr>
          <w:i/>
        </w:rPr>
      </w:pPr>
      <w:r w:rsidRPr="000404BE">
        <w:rPr>
          <w:i/>
        </w:rPr>
        <w:t>Effective organisation wide governance systems relating to the following:</w:t>
      </w:r>
    </w:p>
    <w:p w14:paraId="7469AD8F" w14:textId="77777777" w:rsidR="00506F7F" w:rsidRPr="000404BE" w:rsidRDefault="00234E06" w:rsidP="005126D9">
      <w:pPr>
        <w:numPr>
          <w:ilvl w:val="0"/>
          <w:numId w:val="18"/>
        </w:numPr>
        <w:tabs>
          <w:tab w:val="right" w:pos="9026"/>
        </w:tabs>
        <w:spacing w:before="0" w:after="0"/>
        <w:ind w:left="567" w:hanging="425"/>
        <w:outlineLvl w:val="4"/>
        <w:rPr>
          <w:i/>
        </w:rPr>
      </w:pPr>
      <w:r w:rsidRPr="000404BE">
        <w:rPr>
          <w:i/>
        </w:rPr>
        <w:t>information management;</w:t>
      </w:r>
    </w:p>
    <w:p w14:paraId="7469AD90" w14:textId="77777777" w:rsidR="00506F7F" w:rsidRPr="000404BE" w:rsidRDefault="00234E06" w:rsidP="005126D9">
      <w:pPr>
        <w:numPr>
          <w:ilvl w:val="0"/>
          <w:numId w:val="18"/>
        </w:numPr>
        <w:tabs>
          <w:tab w:val="right" w:pos="9026"/>
        </w:tabs>
        <w:spacing w:before="0" w:after="0"/>
        <w:ind w:left="567" w:hanging="425"/>
        <w:outlineLvl w:val="4"/>
        <w:rPr>
          <w:i/>
        </w:rPr>
      </w:pPr>
      <w:r w:rsidRPr="000404BE">
        <w:rPr>
          <w:i/>
        </w:rPr>
        <w:t>continuous improvement;</w:t>
      </w:r>
    </w:p>
    <w:p w14:paraId="7469AD91" w14:textId="77777777" w:rsidR="00506F7F" w:rsidRPr="000404BE" w:rsidRDefault="00234E06" w:rsidP="005126D9">
      <w:pPr>
        <w:numPr>
          <w:ilvl w:val="0"/>
          <w:numId w:val="18"/>
        </w:numPr>
        <w:tabs>
          <w:tab w:val="right" w:pos="9026"/>
        </w:tabs>
        <w:spacing w:before="0" w:after="0"/>
        <w:ind w:left="567" w:hanging="425"/>
        <w:outlineLvl w:val="4"/>
        <w:rPr>
          <w:i/>
        </w:rPr>
      </w:pPr>
      <w:r w:rsidRPr="000404BE">
        <w:rPr>
          <w:i/>
        </w:rPr>
        <w:t>financial governance;</w:t>
      </w:r>
    </w:p>
    <w:p w14:paraId="7469AD92" w14:textId="77777777" w:rsidR="00506F7F" w:rsidRPr="000404BE" w:rsidRDefault="00234E06" w:rsidP="005126D9">
      <w:pPr>
        <w:numPr>
          <w:ilvl w:val="0"/>
          <w:numId w:val="18"/>
        </w:numPr>
        <w:tabs>
          <w:tab w:val="right" w:pos="9026"/>
        </w:tabs>
        <w:spacing w:before="0" w:after="0"/>
        <w:ind w:left="567" w:hanging="425"/>
        <w:outlineLvl w:val="4"/>
        <w:rPr>
          <w:i/>
        </w:rPr>
      </w:pPr>
      <w:r w:rsidRPr="000404BE">
        <w:rPr>
          <w:i/>
        </w:rPr>
        <w:lastRenderedPageBreak/>
        <w:t>workforce governance, including the assignment of clear responsibilities and accountabilities;</w:t>
      </w:r>
    </w:p>
    <w:p w14:paraId="7469AD93" w14:textId="77777777" w:rsidR="00506F7F" w:rsidRPr="000404BE" w:rsidRDefault="00234E06" w:rsidP="005126D9">
      <w:pPr>
        <w:numPr>
          <w:ilvl w:val="0"/>
          <w:numId w:val="18"/>
        </w:numPr>
        <w:tabs>
          <w:tab w:val="right" w:pos="9026"/>
        </w:tabs>
        <w:spacing w:before="0" w:after="0"/>
        <w:ind w:left="567" w:hanging="425"/>
        <w:outlineLvl w:val="4"/>
        <w:rPr>
          <w:i/>
        </w:rPr>
      </w:pPr>
      <w:r w:rsidRPr="000404BE">
        <w:rPr>
          <w:i/>
        </w:rPr>
        <w:t>regulatory compliance;</w:t>
      </w:r>
    </w:p>
    <w:p w14:paraId="7469AD94" w14:textId="77777777" w:rsidR="00314FF7" w:rsidRPr="000404BE" w:rsidRDefault="00234E06" w:rsidP="005126D9">
      <w:pPr>
        <w:numPr>
          <w:ilvl w:val="0"/>
          <w:numId w:val="18"/>
        </w:numPr>
        <w:tabs>
          <w:tab w:val="right" w:pos="9026"/>
        </w:tabs>
        <w:spacing w:before="0" w:after="0"/>
        <w:ind w:left="567" w:hanging="425"/>
        <w:outlineLvl w:val="4"/>
        <w:rPr>
          <w:i/>
        </w:rPr>
      </w:pPr>
      <w:r w:rsidRPr="000404BE">
        <w:rPr>
          <w:i/>
        </w:rPr>
        <w:t>feedback and complaints.</w:t>
      </w:r>
    </w:p>
    <w:p w14:paraId="7469AD95" w14:textId="5901AF5F" w:rsidR="00506F7F" w:rsidRDefault="001D4A20" w:rsidP="00506F7F">
      <w:pPr>
        <w:rPr>
          <w:rFonts w:eastAsia="Calibri"/>
          <w:color w:val="auto"/>
          <w:lang w:eastAsia="en-US"/>
        </w:rPr>
      </w:pPr>
      <w:r w:rsidRPr="001854AE">
        <w:rPr>
          <w:color w:val="auto"/>
        </w:rPr>
        <w:t>In relation to Information Management</w:t>
      </w:r>
      <w:r w:rsidR="001854AE" w:rsidRPr="001854AE">
        <w:rPr>
          <w:color w:val="auto"/>
        </w:rPr>
        <w:t>,</w:t>
      </w:r>
      <w:r w:rsidRPr="001854AE">
        <w:rPr>
          <w:color w:val="auto"/>
        </w:rPr>
        <w:t xml:space="preserve"> I have considered the Assessment team identified and service management confirmed there are </w:t>
      </w:r>
      <w:r w:rsidRPr="001854AE">
        <w:rPr>
          <w:rFonts w:eastAsia="Calibri"/>
          <w:color w:val="auto"/>
          <w:lang w:eastAsia="en-US"/>
        </w:rPr>
        <w:t xml:space="preserve">issues with policy and </w:t>
      </w:r>
      <w:r>
        <w:rPr>
          <w:rFonts w:eastAsia="Calibri"/>
          <w:color w:val="auto"/>
          <w:lang w:eastAsia="en-US"/>
        </w:rPr>
        <w:t>procedure content</w:t>
      </w:r>
      <w:r w:rsidRPr="00602D94">
        <w:rPr>
          <w:rFonts w:eastAsia="Calibri"/>
          <w:color w:val="auto"/>
          <w:lang w:eastAsia="en-US"/>
        </w:rPr>
        <w:t xml:space="preserve"> </w:t>
      </w:r>
      <w:r>
        <w:rPr>
          <w:rFonts w:eastAsia="Calibri"/>
          <w:color w:val="auto"/>
          <w:lang w:eastAsia="en-US"/>
        </w:rPr>
        <w:t>available to staff on the organisations intranet site and staff do not believe they have sufficient access to information because there are not enough computers at the service.  I acknowledge the issue in relation to Information management had be</w:t>
      </w:r>
      <w:r w:rsidRPr="00602D94">
        <w:rPr>
          <w:rFonts w:eastAsia="Calibri"/>
          <w:color w:val="auto"/>
          <w:lang w:eastAsia="en-US"/>
        </w:rPr>
        <w:t>en identified</w:t>
      </w:r>
      <w:r>
        <w:rPr>
          <w:rFonts w:eastAsia="Calibri"/>
          <w:color w:val="auto"/>
          <w:lang w:eastAsia="en-US"/>
        </w:rPr>
        <w:t xml:space="preserve"> and the work to address this was </w:t>
      </w:r>
      <w:r w:rsidRPr="00602D94">
        <w:rPr>
          <w:rFonts w:eastAsia="Calibri"/>
          <w:color w:val="auto"/>
          <w:lang w:eastAsia="en-US"/>
        </w:rPr>
        <w:t>a priority</w:t>
      </w:r>
      <w:r>
        <w:rPr>
          <w:rFonts w:eastAsia="Calibri"/>
          <w:color w:val="auto"/>
          <w:lang w:eastAsia="en-US"/>
        </w:rPr>
        <w:t>. However in the meantime, staff do not have access to contemporary policies and procedures to guide practice.</w:t>
      </w:r>
    </w:p>
    <w:p w14:paraId="23719660" w14:textId="66D251A1" w:rsidR="00447DB5" w:rsidRDefault="001D4A20" w:rsidP="00447DB5">
      <w:pPr>
        <w:rPr>
          <w:rFonts w:eastAsia="Calibri"/>
          <w:color w:val="auto"/>
          <w:szCs w:val="22"/>
          <w:lang w:eastAsia="en-US"/>
        </w:rPr>
      </w:pPr>
      <w:r>
        <w:rPr>
          <w:rFonts w:eastAsia="Calibri"/>
          <w:color w:val="auto"/>
          <w:lang w:eastAsia="en-US"/>
        </w:rPr>
        <w:t xml:space="preserve">In relation to Continuous improvement, </w:t>
      </w:r>
      <w:r w:rsidR="00447DB5" w:rsidRPr="00163FEE">
        <w:rPr>
          <w:rFonts w:eastAsia="Calibri"/>
          <w:color w:val="auto"/>
          <w:szCs w:val="22"/>
          <w:lang w:eastAsia="en-US"/>
        </w:rPr>
        <w:t xml:space="preserve">opportunities for continuous improvement </w:t>
      </w:r>
      <w:r w:rsidR="003B60F6">
        <w:rPr>
          <w:rFonts w:eastAsia="Calibri"/>
          <w:color w:val="auto"/>
          <w:szCs w:val="22"/>
          <w:lang w:eastAsia="en-US"/>
        </w:rPr>
        <w:t>are</w:t>
      </w:r>
      <w:r w:rsidR="00447DB5" w:rsidRPr="00163FEE">
        <w:rPr>
          <w:rFonts w:eastAsia="Calibri"/>
          <w:color w:val="auto"/>
          <w:szCs w:val="22"/>
          <w:lang w:eastAsia="en-US"/>
        </w:rPr>
        <w:t xml:space="preserve"> identified</w:t>
      </w:r>
      <w:r w:rsidR="00447DB5">
        <w:rPr>
          <w:rFonts w:eastAsia="Calibri"/>
          <w:color w:val="auto"/>
          <w:szCs w:val="22"/>
          <w:lang w:eastAsia="en-US"/>
        </w:rPr>
        <w:t xml:space="preserve"> through audits, clinical indicator data, feedback and complaints; and organisational improvements are brought about for a range of reasons such as change to relevant regulations and in response to best practice </w:t>
      </w:r>
    </w:p>
    <w:p w14:paraId="1B23F13C" w14:textId="046F5B0B" w:rsidR="00447DB5" w:rsidRDefault="00447DB5" w:rsidP="00F81675">
      <w:r>
        <w:rPr>
          <w:rFonts w:eastAsia="Calibri"/>
          <w:color w:val="auto"/>
          <w:szCs w:val="22"/>
          <w:lang w:eastAsia="en-US"/>
        </w:rPr>
        <w:t xml:space="preserve">In </w:t>
      </w:r>
      <w:r w:rsidRPr="001B2D81">
        <w:rPr>
          <w:rFonts w:eastAsia="Calibri"/>
          <w:color w:val="auto"/>
          <w:szCs w:val="22"/>
          <w:lang w:eastAsia="en-US"/>
        </w:rPr>
        <w:t xml:space="preserve">relation to how the governing body satisfies itself the Quality Standards are being met, the board receives monthly residential overview reports which flag any clinical related concerns at service level and include information about what has been happening and </w:t>
      </w:r>
      <w:r>
        <w:rPr>
          <w:rFonts w:eastAsia="Calibri"/>
          <w:color w:val="auto"/>
          <w:szCs w:val="22"/>
          <w:lang w:eastAsia="en-US"/>
        </w:rPr>
        <w:t xml:space="preserve">the </w:t>
      </w:r>
      <w:r w:rsidRPr="001B2D81">
        <w:rPr>
          <w:rFonts w:eastAsia="Calibri"/>
          <w:color w:val="auto"/>
          <w:szCs w:val="22"/>
          <w:lang w:eastAsia="en-US"/>
        </w:rPr>
        <w:t xml:space="preserve">actions being taken. </w:t>
      </w:r>
    </w:p>
    <w:p w14:paraId="69A9319A" w14:textId="60A23477" w:rsidR="00447DB5" w:rsidRPr="000226E0" w:rsidRDefault="00447DB5" w:rsidP="005F0B4B">
      <w:pPr>
        <w:rPr>
          <w:color w:val="auto"/>
        </w:rPr>
      </w:pPr>
      <w:r>
        <w:rPr>
          <w:color w:val="auto"/>
        </w:rPr>
        <w:t xml:space="preserve">Review of the continuous improvement plans (for the service and the organisation) shows some of the gaps in performance identified by the Assessment Team have been identified, however actions to address this are in the early stage of implementation. </w:t>
      </w:r>
    </w:p>
    <w:p w14:paraId="107B8B12" w14:textId="08CC2BC5" w:rsidR="001D4A20" w:rsidRDefault="00FB3089" w:rsidP="00506F7F">
      <w:pPr>
        <w:rPr>
          <w:rFonts w:eastAsia="Calibri"/>
          <w:color w:val="auto"/>
          <w:lang w:eastAsia="en-US"/>
        </w:rPr>
      </w:pPr>
      <w:r>
        <w:rPr>
          <w:rFonts w:eastAsia="Calibri"/>
          <w:color w:val="auto"/>
          <w:lang w:eastAsia="en-US"/>
        </w:rPr>
        <w:t xml:space="preserve">In relation to </w:t>
      </w:r>
      <w:r w:rsidR="009F1F6D">
        <w:rPr>
          <w:rFonts w:eastAsia="Calibri"/>
          <w:color w:val="auto"/>
          <w:lang w:eastAsia="en-US"/>
        </w:rPr>
        <w:t>f</w:t>
      </w:r>
      <w:r>
        <w:rPr>
          <w:rFonts w:eastAsia="Calibri"/>
          <w:color w:val="auto"/>
          <w:lang w:eastAsia="en-US"/>
        </w:rPr>
        <w:t xml:space="preserve">inancial </w:t>
      </w:r>
      <w:r w:rsidR="009F1F6D">
        <w:rPr>
          <w:rFonts w:eastAsia="Calibri"/>
          <w:color w:val="auto"/>
          <w:lang w:eastAsia="en-US"/>
        </w:rPr>
        <w:t>g</w:t>
      </w:r>
      <w:r>
        <w:rPr>
          <w:rFonts w:eastAsia="Calibri"/>
          <w:color w:val="auto"/>
          <w:lang w:eastAsia="en-US"/>
        </w:rPr>
        <w:t>o</w:t>
      </w:r>
      <w:r w:rsidR="009F1F6D">
        <w:rPr>
          <w:rFonts w:eastAsia="Calibri"/>
          <w:color w:val="auto"/>
          <w:lang w:eastAsia="en-US"/>
        </w:rPr>
        <w:t xml:space="preserve">vernance the Assessment Teams report indicates there are </w:t>
      </w:r>
      <w:r w:rsidR="00E6799D">
        <w:rPr>
          <w:rFonts w:eastAsia="Calibri"/>
          <w:color w:val="auto"/>
          <w:lang w:eastAsia="en-US"/>
        </w:rPr>
        <w:t>systems at the service to purchase and manage resources.</w:t>
      </w:r>
    </w:p>
    <w:p w14:paraId="70A7BF2D" w14:textId="5933E045" w:rsidR="00074857" w:rsidRDefault="00074857" w:rsidP="00074857">
      <w:pPr>
        <w:pStyle w:val="Heading4"/>
        <w:rPr>
          <w:b w:val="0"/>
        </w:rPr>
      </w:pPr>
      <w:r w:rsidRPr="00074857">
        <w:rPr>
          <w:b w:val="0"/>
        </w:rPr>
        <w:t>In relation to workforce governance, including the assignment of clear responsibilities and accountabilities</w:t>
      </w:r>
      <w:r w:rsidR="00CF1414">
        <w:rPr>
          <w:b w:val="0"/>
        </w:rPr>
        <w:t xml:space="preserve"> I have referenced the significant non compliance in relation to Standard 7. The approved provider has not provided any further evidence in relation to this matter.</w:t>
      </w:r>
    </w:p>
    <w:p w14:paraId="362FAB35" w14:textId="4AE53F71" w:rsidR="00F62BF0" w:rsidRDefault="00F62BF0" w:rsidP="00F62BF0">
      <w:pPr>
        <w:rPr>
          <w:rFonts w:eastAsia="Fira Sans Light"/>
          <w:szCs w:val="22"/>
          <w:lang w:eastAsia="en-US"/>
        </w:rPr>
      </w:pPr>
      <w:r>
        <w:t xml:space="preserve">In relation to Regulatory Compliance, the Assessment Team </w:t>
      </w:r>
      <w:r w:rsidR="00B461A0">
        <w:t xml:space="preserve">found </w:t>
      </w:r>
      <w:r w:rsidR="001C1AB4">
        <w:t xml:space="preserve">the </w:t>
      </w:r>
      <w:r w:rsidR="00B461A0" w:rsidRPr="00163FEE">
        <w:rPr>
          <w:rFonts w:eastAsia="Fira Sans Light"/>
          <w:szCs w:val="22"/>
          <w:lang w:eastAsia="en-US"/>
        </w:rPr>
        <w:t>organisation tracks changes to the aged care law and communicates these to staff</w:t>
      </w:r>
      <w:r w:rsidR="00B461A0">
        <w:rPr>
          <w:rFonts w:eastAsia="Fira Sans Light"/>
          <w:szCs w:val="22"/>
          <w:lang w:eastAsia="en-US"/>
        </w:rPr>
        <w:t>, the need for policy/procedure development or update is identified and this is actioned and released for service management to implement locally.</w:t>
      </w:r>
      <w:r w:rsidR="007C6AE1">
        <w:rPr>
          <w:rFonts w:eastAsia="Fira Sans Light"/>
          <w:szCs w:val="22"/>
          <w:lang w:eastAsia="en-US"/>
        </w:rPr>
        <w:t xml:space="preserve"> However</w:t>
      </w:r>
      <w:r w:rsidR="00FC1B55">
        <w:rPr>
          <w:rFonts w:eastAsia="Fira Sans Light"/>
          <w:szCs w:val="22"/>
          <w:lang w:eastAsia="en-US"/>
        </w:rPr>
        <w:t>,</w:t>
      </w:r>
      <w:r w:rsidR="007C6AE1">
        <w:rPr>
          <w:rFonts w:eastAsia="Fira Sans Light"/>
          <w:szCs w:val="22"/>
          <w:lang w:eastAsia="en-US"/>
        </w:rPr>
        <w:t xml:space="preserve"> the Assessment team </w:t>
      </w:r>
      <w:r w:rsidR="00B855E8">
        <w:rPr>
          <w:rFonts w:eastAsia="Fira Sans Light"/>
          <w:szCs w:val="22"/>
          <w:lang w:eastAsia="en-US"/>
        </w:rPr>
        <w:t xml:space="preserve">provided examples in relation to the use of restraint and </w:t>
      </w:r>
      <w:r w:rsidR="00F11C4C">
        <w:rPr>
          <w:rFonts w:eastAsia="Fira Sans Light"/>
          <w:szCs w:val="22"/>
          <w:lang w:eastAsia="en-US"/>
        </w:rPr>
        <w:t xml:space="preserve">reportable incidents </w:t>
      </w:r>
      <w:r w:rsidR="00F11C4C">
        <w:rPr>
          <w:rFonts w:eastAsia="Fira Sans Light"/>
          <w:szCs w:val="22"/>
          <w:lang w:eastAsia="en-US"/>
        </w:rPr>
        <w:lastRenderedPageBreak/>
        <w:t xml:space="preserve">where the service was not compliant and this had not been identified </w:t>
      </w:r>
      <w:r w:rsidR="005640B9">
        <w:rPr>
          <w:rFonts w:eastAsia="Fira Sans Light"/>
          <w:szCs w:val="22"/>
          <w:lang w:eastAsia="en-US"/>
        </w:rPr>
        <w:t>through review processes.</w:t>
      </w:r>
    </w:p>
    <w:p w14:paraId="57BFB601" w14:textId="536D6E3D" w:rsidR="005640B9" w:rsidRDefault="00267FAA" w:rsidP="00F62BF0">
      <w:pPr>
        <w:rPr>
          <w:color w:val="auto"/>
        </w:rPr>
      </w:pPr>
      <w:r>
        <w:t>In relation to feedback and complaints</w:t>
      </w:r>
      <w:r w:rsidR="00214071">
        <w:t xml:space="preserve">, </w:t>
      </w:r>
      <w:r w:rsidR="0056489D">
        <w:t xml:space="preserve">I reference Standard six. </w:t>
      </w:r>
      <w:r w:rsidR="00817289">
        <w:t>While there is a complaints framework in place, it has not been effective in managing the issues at this site</w:t>
      </w:r>
      <w:r w:rsidR="00C9042C">
        <w:t xml:space="preserve">. Those issues include </w:t>
      </w:r>
      <w:r w:rsidR="00C9042C">
        <w:rPr>
          <w:rFonts w:eastAsia="Calibri"/>
          <w:color w:val="auto"/>
          <w:lang w:eastAsia="en-US"/>
        </w:rPr>
        <w:t xml:space="preserve">poor </w:t>
      </w:r>
      <w:r w:rsidR="00C9042C" w:rsidRPr="005A108C">
        <w:rPr>
          <w:color w:val="auto"/>
        </w:rPr>
        <w:t>staff attitude and/or performance with impact on consumer care and services</w:t>
      </w:r>
      <w:r w:rsidR="00C9042C">
        <w:rPr>
          <w:color w:val="auto"/>
        </w:rPr>
        <w:t xml:space="preserve"> and food.  </w:t>
      </w:r>
    </w:p>
    <w:p w14:paraId="1BB7D75F" w14:textId="3BC24B8A" w:rsidR="00E6799D" w:rsidRPr="001D4A20" w:rsidRDefault="00D1011D" w:rsidP="00506F7F">
      <w:pPr>
        <w:rPr>
          <w:rFonts w:eastAsia="Calibri"/>
          <w:color w:val="auto"/>
          <w:lang w:eastAsia="en-US"/>
        </w:rPr>
      </w:pPr>
      <w:r>
        <w:t>This requirement is Non-compliant.</w:t>
      </w:r>
    </w:p>
    <w:p w14:paraId="7469AD96" w14:textId="696F2A19" w:rsidR="00506F7F" w:rsidRPr="00506F7F" w:rsidRDefault="00234E06" w:rsidP="00506F7F">
      <w:pPr>
        <w:pStyle w:val="Heading3"/>
      </w:pPr>
      <w:r w:rsidRPr="00506F7F">
        <w:t>Requirement 8(3)(d)</w:t>
      </w:r>
      <w:r>
        <w:tab/>
        <w:t>Non-compliant</w:t>
      </w:r>
    </w:p>
    <w:p w14:paraId="7469AD97" w14:textId="77777777" w:rsidR="00506F7F" w:rsidRPr="000404BE" w:rsidRDefault="00234E06" w:rsidP="00506F7F">
      <w:pPr>
        <w:rPr>
          <w:i/>
        </w:rPr>
      </w:pPr>
      <w:r w:rsidRPr="000404BE">
        <w:rPr>
          <w:i/>
        </w:rPr>
        <w:t>Effective risk management systems and practices, including but not limited to the following:</w:t>
      </w:r>
    </w:p>
    <w:p w14:paraId="7469AD98" w14:textId="77777777" w:rsidR="00506F7F" w:rsidRPr="000404BE" w:rsidRDefault="00234E06" w:rsidP="005126D9">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7469AD99" w14:textId="77777777" w:rsidR="00506F7F" w:rsidRPr="000404BE" w:rsidRDefault="00234E06" w:rsidP="005126D9">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7469AD9A" w14:textId="77777777" w:rsidR="00314FF7" w:rsidRPr="000404BE" w:rsidRDefault="00234E06" w:rsidP="005126D9">
      <w:pPr>
        <w:numPr>
          <w:ilvl w:val="0"/>
          <w:numId w:val="19"/>
        </w:numPr>
        <w:tabs>
          <w:tab w:val="right" w:pos="9026"/>
        </w:tabs>
        <w:spacing w:before="0" w:after="0"/>
        <w:ind w:left="567" w:hanging="425"/>
        <w:outlineLvl w:val="4"/>
        <w:rPr>
          <w:i/>
        </w:rPr>
      </w:pPr>
      <w:r w:rsidRPr="000404BE">
        <w:rPr>
          <w:i/>
        </w:rPr>
        <w:t>supporting consumers to live the best life they can.</w:t>
      </w:r>
    </w:p>
    <w:p w14:paraId="54331897" w14:textId="77777777" w:rsidR="004261EF" w:rsidRDefault="00B672F3" w:rsidP="00B672F3">
      <w:pPr>
        <w:rPr>
          <w:rFonts w:eastAsia="Fira Sans Light"/>
          <w:szCs w:val="22"/>
          <w:lang w:eastAsia="en-US"/>
        </w:rPr>
      </w:pPr>
      <w:r w:rsidRPr="00B672F3">
        <w:rPr>
          <w:rFonts w:eastAsia="Fira Sans Light"/>
          <w:szCs w:val="22"/>
          <w:lang w:eastAsia="en-US"/>
        </w:rPr>
        <w:t xml:space="preserve">The </w:t>
      </w:r>
      <w:r>
        <w:rPr>
          <w:rFonts w:eastAsia="Fira Sans Light"/>
          <w:szCs w:val="22"/>
          <w:lang w:eastAsia="en-US"/>
        </w:rPr>
        <w:t xml:space="preserve">Assessment Team found </w:t>
      </w:r>
      <w:r w:rsidR="006032C2">
        <w:rPr>
          <w:rFonts w:eastAsia="Fira Sans Light"/>
          <w:szCs w:val="22"/>
          <w:lang w:eastAsia="en-US"/>
        </w:rPr>
        <w:t>the approved provider has d</w:t>
      </w:r>
      <w:r w:rsidRPr="00B672F3">
        <w:rPr>
          <w:rFonts w:eastAsia="Fira Sans Light"/>
          <w:color w:val="auto"/>
          <w:szCs w:val="22"/>
          <w:lang w:eastAsia="en-US"/>
        </w:rPr>
        <w:t xml:space="preserve">ocumented </w:t>
      </w:r>
      <w:r w:rsidRPr="00B672F3">
        <w:rPr>
          <w:rFonts w:eastAsia="Fira Sans Light"/>
          <w:szCs w:val="22"/>
          <w:lang w:eastAsia="en-US"/>
        </w:rPr>
        <w:t>risk management framework which outlines the organisation’s approach to risk, including the board’s risk appetite, roles and responsibilities, risk management practice, and internal audit. There is a key risk register which shows that key risks have been identified and are being monitored. Where the residual risk is assessed as being higher than the board’s risk tolerance level, actions are assigned to further mitigate the risk and there is a recent progress report about this.</w:t>
      </w:r>
      <w:r w:rsidR="006032C2">
        <w:rPr>
          <w:rFonts w:eastAsia="Fira Sans Light"/>
          <w:szCs w:val="22"/>
          <w:lang w:eastAsia="en-US"/>
        </w:rPr>
        <w:t xml:space="preserve"> The approved providers response </w:t>
      </w:r>
      <w:r w:rsidR="00547FD7">
        <w:rPr>
          <w:rFonts w:eastAsia="Fira Sans Light"/>
          <w:szCs w:val="22"/>
          <w:lang w:eastAsia="en-US"/>
        </w:rPr>
        <w:t>also provides further evidence its policies consider high impact</w:t>
      </w:r>
      <w:r w:rsidR="002D06B1">
        <w:rPr>
          <w:rFonts w:eastAsia="Fira Sans Light"/>
          <w:szCs w:val="22"/>
          <w:lang w:eastAsia="en-US"/>
        </w:rPr>
        <w:t xml:space="preserve"> or high prevalence risks</w:t>
      </w:r>
      <w:r w:rsidR="00474BF8">
        <w:rPr>
          <w:rFonts w:eastAsia="Fira Sans Light"/>
          <w:szCs w:val="22"/>
          <w:lang w:eastAsia="en-US"/>
        </w:rPr>
        <w:t xml:space="preserve">, dignity of risk </w:t>
      </w:r>
      <w:r w:rsidR="004261EF">
        <w:rPr>
          <w:rFonts w:eastAsia="Fira Sans Light"/>
          <w:szCs w:val="22"/>
          <w:lang w:eastAsia="en-US"/>
        </w:rPr>
        <w:t>and supported decision making for consumers.</w:t>
      </w:r>
    </w:p>
    <w:p w14:paraId="29906984" w14:textId="344A0A7F" w:rsidR="00B672F3" w:rsidRDefault="000C1DD1" w:rsidP="00B672F3">
      <w:pPr>
        <w:rPr>
          <w:rFonts w:eastAsia="Fira Sans Light"/>
          <w:szCs w:val="22"/>
          <w:lang w:eastAsia="en-US"/>
        </w:rPr>
      </w:pPr>
      <w:r>
        <w:rPr>
          <w:rFonts w:eastAsia="Fira Sans Light"/>
          <w:szCs w:val="22"/>
          <w:lang w:eastAsia="en-US"/>
        </w:rPr>
        <w:t xml:space="preserve">However, the Assessment team </w:t>
      </w:r>
      <w:r w:rsidR="003E3564">
        <w:rPr>
          <w:rFonts w:eastAsia="Fira Sans Light"/>
          <w:szCs w:val="22"/>
          <w:lang w:eastAsia="en-US"/>
        </w:rPr>
        <w:t xml:space="preserve">provided evidence where the service had not adhered to its responsibilities in relation to </w:t>
      </w:r>
      <w:r w:rsidR="007A3F26">
        <w:rPr>
          <w:rFonts w:eastAsia="Fira Sans Light"/>
          <w:szCs w:val="22"/>
          <w:lang w:eastAsia="en-US"/>
        </w:rPr>
        <w:t xml:space="preserve">compulsory reporting and identifying and responding to abuse and the approved provider has acknowledged this in its response. While I note the approved provider is confident new </w:t>
      </w:r>
      <w:r w:rsidR="003B19F4">
        <w:rPr>
          <w:rFonts w:eastAsia="Fira Sans Light"/>
          <w:szCs w:val="22"/>
          <w:lang w:eastAsia="en-US"/>
        </w:rPr>
        <w:t>management at the service will resolve this issue, it is yet to be tested.</w:t>
      </w:r>
    </w:p>
    <w:p w14:paraId="17817332" w14:textId="7E999103" w:rsidR="003B19F4" w:rsidRPr="00B672F3" w:rsidRDefault="007F4980" w:rsidP="00B672F3">
      <w:pPr>
        <w:rPr>
          <w:rFonts w:eastAsia="Fira Sans Light"/>
          <w:szCs w:val="22"/>
          <w:lang w:eastAsia="en-US"/>
        </w:rPr>
      </w:pPr>
      <w:r>
        <w:rPr>
          <w:rFonts w:eastAsia="Fira Sans Light"/>
          <w:szCs w:val="22"/>
          <w:lang w:eastAsia="en-US"/>
        </w:rPr>
        <w:t>This requirement is Non-compliant.</w:t>
      </w:r>
    </w:p>
    <w:p w14:paraId="7469AD9C" w14:textId="65EB4FCC" w:rsidR="00506F7F" w:rsidRPr="00506F7F" w:rsidRDefault="00234E06" w:rsidP="00506F7F">
      <w:pPr>
        <w:pStyle w:val="Heading3"/>
      </w:pPr>
      <w:r w:rsidRPr="00506F7F">
        <w:t>Requirement 8(3)(e)</w:t>
      </w:r>
      <w:r>
        <w:tab/>
        <w:t>Non-compliant</w:t>
      </w:r>
    </w:p>
    <w:p w14:paraId="7469AD9D" w14:textId="77777777" w:rsidR="00506F7F" w:rsidRPr="000404BE" w:rsidRDefault="00234E06" w:rsidP="00506F7F">
      <w:pPr>
        <w:rPr>
          <w:i/>
        </w:rPr>
      </w:pPr>
      <w:r w:rsidRPr="000404BE">
        <w:rPr>
          <w:i/>
        </w:rPr>
        <w:t>Where clinical care is provided—a clinical governance framework, including but not limited to the following:</w:t>
      </w:r>
    </w:p>
    <w:p w14:paraId="7469AD9E" w14:textId="77777777" w:rsidR="00506F7F" w:rsidRPr="000404BE" w:rsidRDefault="00234E06" w:rsidP="005126D9">
      <w:pPr>
        <w:numPr>
          <w:ilvl w:val="0"/>
          <w:numId w:val="20"/>
        </w:numPr>
        <w:tabs>
          <w:tab w:val="right" w:pos="9026"/>
        </w:tabs>
        <w:spacing w:before="0" w:after="0"/>
        <w:ind w:left="567" w:hanging="425"/>
        <w:outlineLvl w:val="4"/>
        <w:rPr>
          <w:i/>
        </w:rPr>
      </w:pPr>
      <w:r w:rsidRPr="000404BE">
        <w:rPr>
          <w:i/>
        </w:rPr>
        <w:t>antimicrobial stewardship;</w:t>
      </w:r>
    </w:p>
    <w:p w14:paraId="7469AD9F" w14:textId="77777777" w:rsidR="00506F7F" w:rsidRPr="000404BE" w:rsidRDefault="00234E06" w:rsidP="005126D9">
      <w:pPr>
        <w:numPr>
          <w:ilvl w:val="0"/>
          <w:numId w:val="20"/>
        </w:numPr>
        <w:tabs>
          <w:tab w:val="right" w:pos="9026"/>
        </w:tabs>
        <w:spacing w:before="0" w:after="0"/>
        <w:ind w:left="567" w:hanging="425"/>
        <w:outlineLvl w:val="4"/>
        <w:rPr>
          <w:i/>
        </w:rPr>
      </w:pPr>
      <w:r w:rsidRPr="000404BE">
        <w:rPr>
          <w:i/>
        </w:rPr>
        <w:t>minimising the use of restraint;</w:t>
      </w:r>
    </w:p>
    <w:p w14:paraId="7469ADA0" w14:textId="77777777" w:rsidR="00506F7F" w:rsidRPr="000404BE" w:rsidRDefault="00234E06" w:rsidP="005126D9">
      <w:pPr>
        <w:numPr>
          <w:ilvl w:val="0"/>
          <w:numId w:val="20"/>
        </w:numPr>
        <w:tabs>
          <w:tab w:val="right" w:pos="9026"/>
        </w:tabs>
        <w:spacing w:before="0" w:after="0"/>
        <w:ind w:left="567" w:hanging="425"/>
        <w:outlineLvl w:val="4"/>
        <w:rPr>
          <w:i/>
        </w:rPr>
      </w:pPr>
      <w:r w:rsidRPr="000404BE">
        <w:rPr>
          <w:i/>
        </w:rPr>
        <w:lastRenderedPageBreak/>
        <w:t>open disclosure.</w:t>
      </w:r>
    </w:p>
    <w:p w14:paraId="1287328D" w14:textId="4E203F73" w:rsidR="004066E9" w:rsidRDefault="004066E9" w:rsidP="004066E9">
      <w:pPr>
        <w:rPr>
          <w:rFonts w:eastAsia="Calibri"/>
          <w:color w:val="auto"/>
          <w:lang w:eastAsia="en-US"/>
        </w:rPr>
      </w:pPr>
      <w:r>
        <w:rPr>
          <w:rFonts w:eastAsia="Calibri"/>
          <w:color w:val="auto"/>
          <w:lang w:eastAsia="en-US"/>
        </w:rPr>
        <w:t xml:space="preserve">The Assessment Team </w:t>
      </w:r>
      <w:r w:rsidR="00885D4F">
        <w:rPr>
          <w:rFonts w:eastAsia="Calibri"/>
          <w:color w:val="auto"/>
          <w:lang w:eastAsia="en-US"/>
        </w:rPr>
        <w:t>found the approved provider has a d</w:t>
      </w:r>
      <w:r>
        <w:rPr>
          <w:rFonts w:eastAsia="Calibri"/>
          <w:color w:val="auto"/>
          <w:lang w:eastAsia="en-US"/>
        </w:rPr>
        <w:t>ocumented clinical governance framework</w:t>
      </w:r>
      <w:r w:rsidR="00885D4F">
        <w:rPr>
          <w:rFonts w:eastAsia="Calibri"/>
          <w:color w:val="auto"/>
          <w:lang w:eastAsia="en-US"/>
        </w:rPr>
        <w:t xml:space="preserve">. </w:t>
      </w:r>
      <w:r>
        <w:rPr>
          <w:rFonts w:eastAsia="Calibri"/>
          <w:color w:val="auto"/>
          <w:lang w:eastAsia="en-US"/>
        </w:rPr>
        <w:t xml:space="preserve"> It includes information about the principles and components of the framework, and a diagram showing how those components relate to each other and work together for quality governance. </w:t>
      </w:r>
    </w:p>
    <w:p w14:paraId="67AAFA5A" w14:textId="636AB6E1" w:rsidR="004066E9" w:rsidRDefault="004066E9" w:rsidP="004066E9">
      <w:pPr>
        <w:rPr>
          <w:rFonts w:eastAsia="Calibri"/>
          <w:color w:val="auto"/>
          <w:lang w:eastAsia="en-US"/>
        </w:rPr>
      </w:pPr>
      <w:r>
        <w:rPr>
          <w:rFonts w:eastAsia="Calibri"/>
          <w:color w:val="auto"/>
          <w:lang w:eastAsia="en-US"/>
        </w:rPr>
        <w:t>The</w:t>
      </w:r>
      <w:r w:rsidRPr="00E24F4D">
        <w:rPr>
          <w:rFonts w:eastAsia="Calibri"/>
          <w:color w:val="auto"/>
          <w:lang w:eastAsia="en-US"/>
        </w:rPr>
        <w:t xml:space="preserve"> </w:t>
      </w:r>
      <w:r>
        <w:rPr>
          <w:rFonts w:eastAsia="Calibri"/>
          <w:color w:val="auto"/>
          <w:lang w:eastAsia="en-US"/>
        </w:rPr>
        <w:t xml:space="preserve">Quality governance framework document reflects that implementation of the Rhythm of Life model of care is integral. </w:t>
      </w:r>
      <w:r w:rsidR="00885D4F">
        <w:rPr>
          <w:rFonts w:eastAsia="Calibri"/>
          <w:color w:val="auto"/>
          <w:lang w:eastAsia="en-US"/>
        </w:rPr>
        <w:t xml:space="preserve">However this </w:t>
      </w:r>
      <w:r>
        <w:rPr>
          <w:rFonts w:eastAsia="Calibri"/>
          <w:color w:val="auto"/>
          <w:lang w:eastAsia="en-US"/>
        </w:rPr>
        <w:t xml:space="preserve">model of care </w:t>
      </w:r>
      <w:r w:rsidR="00A9632E">
        <w:rPr>
          <w:rFonts w:eastAsia="Calibri"/>
          <w:color w:val="auto"/>
          <w:lang w:eastAsia="en-US"/>
        </w:rPr>
        <w:t xml:space="preserve">is yet to be fully implemented at this service. </w:t>
      </w:r>
      <w:r>
        <w:rPr>
          <w:rFonts w:eastAsia="Calibri"/>
          <w:color w:val="auto"/>
          <w:lang w:eastAsia="en-US"/>
        </w:rPr>
        <w:t xml:space="preserve">has been implemented at the service, management said it has and it hasn’t. </w:t>
      </w:r>
    </w:p>
    <w:p w14:paraId="25533234" w14:textId="16FD46BC" w:rsidR="004066E9" w:rsidRPr="008872F9" w:rsidRDefault="004066E9" w:rsidP="004066E9">
      <w:pPr>
        <w:rPr>
          <w:rFonts w:eastAsia="Calibri"/>
          <w:color w:val="auto"/>
          <w:lang w:eastAsia="en-US"/>
        </w:rPr>
      </w:pPr>
      <w:r>
        <w:rPr>
          <w:rFonts w:eastAsia="Calibri"/>
          <w:color w:val="auto"/>
          <w:lang w:eastAsia="en-US"/>
        </w:rPr>
        <w:t xml:space="preserve">The Quality governance framework document also includes that rigorous systems are needed to identify, monitor and respond to incidents (including consumer related). </w:t>
      </w:r>
      <w:r w:rsidR="00A364EF">
        <w:rPr>
          <w:rFonts w:eastAsia="Calibri"/>
          <w:color w:val="auto"/>
          <w:lang w:eastAsia="en-US"/>
        </w:rPr>
        <w:t xml:space="preserve"> </w:t>
      </w:r>
      <w:r w:rsidR="00A94368">
        <w:rPr>
          <w:rFonts w:eastAsia="Calibri"/>
          <w:color w:val="auto"/>
          <w:lang w:eastAsia="en-US"/>
        </w:rPr>
        <w:t xml:space="preserve">This has not been effective at this service in </w:t>
      </w:r>
      <w:r w:rsidR="00A364EF">
        <w:rPr>
          <w:rFonts w:eastAsia="Calibri"/>
          <w:color w:val="auto"/>
          <w:lang w:eastAsia="en-US"/>
        </w:rPr>
        <w:t>relation to abuse</w:t>
      </w:r>
      <w:r w:rsidR="00337EDE">
        <w:rPr>
          <w:rFonts w:eastAsia="Calibri"/>
          <w:color w:val="auto"/>
          <w:lang w:eastAsia="en-US"/>
        </w:rPr>
        <w:t xml:space="preserve">. I have considered this issue in relation to requirement </w:t>
      </w:r>
      <w:r w:rsidR="00A57BA5">
        <w:rPr>
          <w:rFonts w:eastAsia="Calibri"/>
          <w:color w:val="auto"/>
          <w:lang w:eastAsia="en-US"/>
        </w:rPr>
        <w:t>8(3)(d).</w:t>
      </w:r>
      <w:r>
        <w:rPr>
          <w:rFonts w:eastAsia="Calibri"/>
          <w:color w:val="auto"/>
          <w:lang w:eastAsia="en-US"/>
        </w:rPr>
        <w:t xml:space="preserve"> </w:t>
      </w:r>
    </w:p>
    <w:p w14:paraId="4EC2CEC4" w14:textId="08ABE109" w:rsidR="004066E9" w:rsidRPr="006B3E03" w:rsidRDefault="004066E9" w:rsidP="00FD1833">
      <w:pPr>
        <w:rPr>
          <w:rFonts w:eastAsia="Calibri"/>
          <w:color w:val="auto"/>
          <w:lang w:eastAsia="en-US"/>
        </w:rPr>
      </w:pPr>
      <w:r w:rsidRPr="001467B6">
        <w:rPr>
          <w:rFonts w:eastAsia="Fira Sans Light"/>
          <w:color w:val="auto"/>
          <w:szCs w:val="22"/>
          <w:lang w:eastAsia="en-US"/>
        </w:rPr>
        <w:t>In relation to antimicrobial stewardship</w:t>
      </w:r>
      <w:r w:rsidR="00783BC7">
        <w:rPr>
          <w:rFonts w:eastAsia="Fira Sans Light"/>
          <w:color w:val="auto"/>
          <w:szCs w:val="22"/>
          <w:lang w:eastAsia="en-US"/>
        </w:rPr>
        <w:t xml:space="preserve">, the </w:t>
      </w:r>
      <w:r w:rsidRPr="001467B6">
        <w:rPr>
          <w:rFonts w:eastAsia="Fira Sans Light"/>
          <w:color w:val="auto"/>
          <w:szCs w:val="22"/>
          <w:lang w:eastAsia="en-US"/>
        </w:rPr>
        <w:t>organisation’s</w:t>
      </w:r>
      <w:r w:rsidRPr="001467B6">
        <w:rPr>
          <w:color w:val="auto"/>
        </w:rPr>
        <w:t xml:space="preserve"> policy relating to antimicrobial stewardship reflects the purpose of optimising the management of antimicrobials in order to maximise effectiveness and to minimise harm. </w:t>
      </w:r>
      <w:r w:rsidR="00783BC7">
        <w:rPr>
          <w:color w:val="auto"/>
        </w:rPr>
        <w:t xml:space="preserve">However </w:t>
      </w:r>
      <w:r w:rsidR="0049769E">
        <w:rPr>
          <w:color w:val="auto"/>
        </w:rPr>
        <w:t>w</w:t>
      </w:r>
      <w:r>
        <w:rPr>
          <w:color w:val="auto"/>
        </w:rPr>
        <w:t xml:space="preserve">hen asked about </w:t>
      </w:r>
      <w:r>
        <w:rPr>
          <w:lang w:eastAsia="en-US"/>
        </w:rPr>
        <w:t xml:space="preserve">their understanding of antimicrobial stewardship and how they apply this to their practice, </w:t>
      </w:r>
      <w:r w:rsidR="0049769E">
        <w:rPr>
          <w:lang w:eastAsia="en-US"/>
        </w:rPr>
        <w:t xml:space="preserve">staff were unable to </w:t>
      </w:r>
      <w:r w:rsidR="005B5977">
        <w:rPr>
          <w:lang w:eastAsia="en-US"/>
        </w:rPr>
        <w:t xml:space="preserve">demonstrate an understanding. The approved provider has acknowledged this </w:t>
      </w:r>
      <w:r w:rsidR="00FD1833">
        <w:rPr>
          <w:lang w:eastAsia="en-US"/>
        </w:rPr>
        <w:t xml:space="preserve">gap in staffs knowledge and addressed it through education. </w:t>
      </w:r>
    </w:p>
    <w:p w14:paraId="1BAAEABA" w14:textId="7FB9A672" w:rsidR="004066E9" w:rsidRDefault="004066E9" w:rsidP="00091789">
      <w:r>
        <w:rPr>
          <w:rFonts w:eastAsia="Calibri"/>
          <w:color w:val="auto"/>
          <w:lang w:eastAsia="en-US"/>
        </w:rPr>
        <w:t>In relation to restraint minimisation</w:t>
      </w:r>
      <w:r w:rsidR="00091789">
        <w:rPr>
          <w:rFonts w:eastAsia="Calibri"/>
          <w:color w:val="auto"/>
          <w:lang w:eastAsia="en-US"/>
        </w:rPr>
        <w:t xml:space="preserve">, </w:t>
      </w:r>
      <w:r>
        <w:t>T</w:t>
      </w:r>
      <w:r w:rsidRPr="00023027">
        <w:t>he organisation’s</w:t>
      </w:r>
      <w:r>
        <w:t xml:space="preserve"> restraint</w:t>
      </w:r>
      <w:r w:rsidRPr="00023027">
        <w:t xml:space="preserve"> procedure reflects the principles of the </w:t>
      </w:r>
      <w:r>
        <w:t xml:space="preserve">best practice </w:t>
      </w:r>
      <w:r w:rsidRPr="00023027">
        <w:t>guidelines for supporting a restraint free environment</w:t>
      </w:r>
      <w:r w:rsidR="00E55A1B">
        <w:t xml:space="preserve">. </w:t>
      </w:r>
      <w:r w:rsidR="00D7531D">
        <w:t xml:space="preserve">However </w:t>
      </w:r>
      <w:r w:rsidR="003A0BCC">
        <w:t xml:space="preserve">not all forms </w:t>
      </w:r>
      <w:r w:rsidR="0042101C">
        <w:t>of restraint are rec</w:t>
      </w:r>
      <w:r w:rsidR="00407A99">
        <w:t>o</w:t>
      </w:r>
      <w:r w:rsidR="0042101C">
        <w:t>gnised as such, for example bed rails</w:t>
      </w:r>
      <w:r w:rsidRPr="00023027">
        <w:t xml:space="preserve">. </w:t>
      </w:r>
      <w:r w:rsidR="004C5C17">
        <w:t xml:space="preserve">The approved providers response recognises </w:t>
      </w:r>
      <w:r w:rsidR="000D241D">
        <w:t xml:space="preserve">and addresses </w:t>
      </w:r>
      <w:r w:rsidR="004C5C17">
        <w:t>this specific issue thr</w:t>
      </w:r>
      <w:r w:rsidR="000D241D">
        <w:t xml:space="preserve">ough its Plan for Continuous improvement </w:t>
      </w:r>
    </w:p>
    <w:p w14:paraId="3CA500FE" w14:textId="4D1D7CCF" w:rsidR="004066E9" w:rsidRDefault="004066E9" w:rsidP="00C578B0">
      <w:pPr>
        <w:pStyle w:val="ListBullet"/>
        <w:numPr>
          <w:ilvl w:val="0"/>
          <w:numId w:val="0"/>
        </w:numPr>
      </w:pPr>
      <w:r w:rsidRPr="001C5435">
        <w:t>In relation to open disclosure</w:t>
      </w:r>
      <w:r w:rsidR="00C578B0">
        <w:t>, t</w:t>
      </w:r>
      <w:r w:rsidRPr="00247253">
        <w:t xml:space="preserve">he organisation’s feedback and complaints procedure reflects the principles of open disclosure </w:t>
      </w:r>
      <w:r w:rsidR="00AE79A1">
        <w:t>but</w:t>
      </w:r>
      <w:r w:rsidRPr="00247253">
        <w:t xml:space="preserve"> accident/incident reporting procedure does not. </w:t>
      </w:r>
      <w:r w:rsidR="00AE79A1">
        <w:t>The approved provider</w:t>
      </w:r>
      <w:r w:rsidR="00A575F3">
        <w:t xml:space="preserve">s response sates a draft organisation policy is being reviewed, is due for release shortly </w:t>
      </w:r>
      <w:r w:rsidR="00716773">
        <w:t>and when this occurs further education will be provide</w:t>
      </w:r>
      <w:r w:rsidR="0035277B">
        <w:t>d</w:t>
      </w:r>
      <w:r w:rsidR="00716773">
        <w:t xml:space="preserve"> to staff.</w:t>
      </w:r>
      <w:r w:rsidR="00A575F3">
        <w:t xml:space="preserve"> </w:t>
      </w:r>
      <w:r w:rsidR="00AE79A1">
        <w:t xml:space="preserve"> </w:t>
      </w:r>
    </w:p>
    <w:p w14:paraId="483515A2" w14:textId="694A0DD6" w:rsidR="0035277B" w:rsidRPr="00247253" w:rsidRDefault="0035277B" w:rsidP="00C578B0">
      <w:pPr>
        <w:pStyle w:val="ListBullet"/>
        <w:numPr>
          <w:ilvl w:val="0"/>
          <w:numId w:val="0"/>
        </w:numPr>
      </w:pPr>
      <w:r>
        <w:t>This requirement is Non-compliant</w:t>
      </w:r>
      <w:r w:rsidR="001854AE">
        <w:t>.</w:t>
      </w:r>
    </w:p>
    <w:p w14:paraId="7469ADA1" w14:textId="2BE4324D" w:rsidR="00506F7F" w:rsidRPr="00506F7F" w:rsidRDefault="00DC7298" w:rsidP="00506F7F">
      <w:pPr>
        <w:rPr>
          <w:color w:val="0000FF"/>
        </w:rPr>
      </w:pPr>
    </w:p>
    <w:p w14:paraId="7469ADA2" w14:textId="77777777" w:rsidR="00506F7F" w:rsidRPr="00154403" w:rsidRDefault="00DC7298" w:rsidP="00154403"/>
    <w:p w14:paraId="7469ADA3" w14:textId="77777777" w:rsidR="00095CD4" w:rsidRDefault="00DC7298"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7469ADA4" w14:textId="77777777" w:rsidR="00A93E3F" w:rsidRDefault="00234E06" w:rsidP="00095CD4">
      <w:pPr>
        <w:pStyle w:val="Heading1"/>
      </w:pPr>
      <w:r>
        <w:lastRenderedPageBreak/>
        <w:t>Areas for improvement</w:t>
      </w:r>
    </w:p>
    <w:p w14:paraId="7469ADA8" w14:textId="6E89E478" w:rsidR="004B33E7" w:rsidRDefault="00234E0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371C85" w14:textId="77777777" w:rsidR="00E46EFF" w:rsidRDefault="002E7F86" w:rsidP="004B33E7">
      <w:r>
        <w:t xml:space="preserve">The approved provider is required to review </w:t>
      </w:r>
      <w:r w:rsidR="002A1743">
        <w:t xml:space="preserve">its Plan for Continuous Improvement </w:t>
      </w:r>
      <w:r>
        <w:t xml:space="preserve">and </w:t>
      </w:r>
      <w:r w:rsidR="002A1743">
        <w:t>implement actions accordingly to enable the service to become compli</w:t>
      </w:r>
      <w:r w:rsidR="00E46EFF">
        <w:t>a</w:t>
      </w:r>
      <w:r w:rsidR="002A1743">
        <w:t>nt with all Stan</w:t>
      </w:r>
      <w:r w:rsidR="00E46EFF">
        <w:t>dards.</w:t>
      </w:r>
    </w:p>
    <w:p w14:paraId="4278DA4C" w14:textId="77777777" w:rsidR="00E46EFF" w:rsidRPr="0014335E" w:rsidRDefault="00E46EFF" w:rsidP="00E46EFF">
      <w:pPr>
        <w:tabs>
          <w:tab w:val="right" w:pos="9026"/>
        </w:tabs>
        <w:spacing w:after="0"/>
        <w:rPr>
          <w:rStyle w:val="Heading5Char"/>
          <w:color w:val="auto"/>
        </w:rPr>
      </w:pPr>
      <w:r w:rsidRPr="00FD1B02">
        <w:rPr>
          <w:rStyle w:val="Heading5Char"/>
        </w:rPr>
        <w:t>Standard 1 Requirement 3(a)</w:t>
      </w:r>
      <w:r w:rsidRPr="00FD1B02">
        <w:rPr>
          <w:rStyle w:val="Heading5Char"/>
        </w:rPr>
        <w:tab/>
      </w:r>
    </w:p>
    <w:p w14:paraId="315B7E6F" w14:textId="77777777" w:rsidR="00E46EFF" w:rsidRPr="0014335E" w:rsidRDefault="00E46EFF" w:rsidP="00E46EFF">
      <w:pPr>
        <w:tabs>
          <w:tab w:val="right" w:pos="9026"/>
        </w:tabs>
        <w:rPr>
          <w:color w:val="auto"/>
        </w:rPr>
      </w:pPr>
      <w:r w:rsidRPr="0014335E">
        <w:rPr>
          <w:color w:val="auto"/>
        </w:rPr>
        <w:t>The organisation demonstrates that each consumer is treated with dignity and respect, with their identity, culture and diversity valued.</w:t>
      </w:r>
    </w:p>
    <w:p w14:paraId="1E0E4696" w14:textId="77777777" w:rsidR="00E46EFF" w:rsidRPr="006E5773" w:rsidRDefault="00E46EFF" w:rsidP="00E46EFF">
      <w:pPr>
        <w:pStyle w:val="Heading5"/>
        <w:rPr>
          <w:rStyle w:val="Heading5Char"/>
          <w:b/>
        </w:rPr>
      </w:pPr>
      <w:r w:rsidRPr="006E5773">
        <w:rPr>
          <w:rStyle w:val="Heading5Char"/>
        </w:rPr>
        <w:t>Standard 1 Requirement 3(b)</w:t>
      </w:r>
      <w:r w:rsidRPr="006E5773">
        <w:rPr>
          <w:rStyle w:val="Heading5Char"/>
        </w:rPr>
        <w:tab/>
      </w:r>
    </w:p>
    <w:p w14:paraId="24B6AF4D" w14:textId="77777777" w:rsidR="00E46EFF" w:rsidRPr="0014335E" w:rsidRDefault="00E46EFF" w:rsidP="00E46EFF">
      <w:pPr>
        <w:tabs>
          <w:tab w:val="right" w:pos="9026"/>
        </w:tabs>
        <w:rPr>
          <w:color w:val="auto"/>
        </w:rPr>
      </w:pPr>
      <w:r w:rsidRPr="0014335E">
        <w:rPr>
          <w:color w:val="auto"/>
        </w:rPr>
        <w:t>The organisation demonstrates that care and services are culturally safe.</w:t>
      </w:r>
    </w:p>
    <w:p w14:paraId="0F6FE967"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1 Requirement 3(c)</w:t>
      </w:r>
      <w:r w:rsidRPr="0014335E">
        <w:rPr>
          <w:rStyle w:val="Heading5Char"/>
          <w:color w:val="auto"/>
        </w:rPr>
        <w:tab/>
      </w:r>
    </w:p>
    <w:p w14:paraId="5359D262" w14:textId="77777777" w:rsidR="00E46EFF" w:rsidRPr="0014335E" w:rsidRDefault="00E46EFF" w:rsidP="00E46EFF">
      <w:pPr>
        <w:tabs>
          <w:tab w:val="right" w:pos="9026"/>
        </w:tabs>
        <w:spacing w:after="0"/>
        <w:rPr>
          <w:color w:val="auto"/>
        </w:rPr>
      </w:pPr>
      <w:r w:rsidRPr="0014335E">
        <w:rPr>
          <w:color w:val="auto"/>
        </w:rPr>
        <w:t>The organisation demonstrates that each consumer is supported to exercise choice and independence, including to:</w:t>
      </w:r>
    </w:p>
    <w:p w14:paraId="37E8DBC2" w14:textId="77777777" w:rsidR="00E46EFF" w:rsidRPr="0014335E" w:rsidRDefault="00E46EFF" w:rsidP="00E46EFF">
      <w:pPr>
        <w:numPr>
          <w:ilvl w:val="0"/>
          <w:numId w:val="30"/>
        </w:numPr>
        <w:tabs>
          <w:tab w:val="right" w:pos="9026"/>
        </w:tabs>
        <w:spacing w:before="0" w:after="0"/>
        <w:ind w:left="851" w:hanging="567"/>
        <w:rPr>
          <w:color w:val="auto"/>
        </w:rPr>
      </w:pPr>
      <w:r w:rsidRPr="0014335E">
        <w:rPr>
          <w:color w:val="auto"/>
        </w:rPr>
        <w:t>make decisions about their own care and the way care and services are delivered; and</w:t>
      </w:r>
    </w:p>
    <w:p w14:paraId="7B43795D" w14:textId="77777777" w:rsidR="00E46EFF" w:rsidRPr="0014335E" w:rsidRDefault="00E46EFF" w:rsidP="00E46EFF">
      <w:pPr>
        <w:numPr>
          <w:ilvl w:val="0"/>
          <w:numId w:val="30"/>
        </w:numPr>
        <w:tabs>
          <w:tab w:val="right" w:pos="9026"/>
        </w:tabs>
        <w:spacing w:before="0" w:after="0"/>
        <w:ind w:left="851" w:hanging="567"/>
        <w:rPr>
          <w:color w:val="auto"/>
        </w:rPr>
      </w:pPr>
      <w:r w:rsidRPr="0014335E">
        <w:rPr>
          <w:color w:val="auto"/>
        </w:rPr>
        <w:t>make decisions about when family, friends, carers or others should be involved in their care; and</w:t>
      </w:r>
    </w:p>
    <w:p w14:paraId="6693E775" w14:textId="77777777" w:rsidR="00E46EFF" w:rsidRPr="0014335E" w:rsidRDefault="00E46EFF" w:rsidP="00E46EFF">
      <w:pPr>
        <w:numPr>
          <w:ilvl w:val="0"/>
          <w:numId w:val="30"/>
        </w:numPr>
        <w:tabs>
          <w:tab w:val="right" w:pos="9026"/>
        </w:tabs>
        <w:spacing w:before="0" w:after="0"/>
        <w:ind w:left="851" w:hanging="567"/>
        <w:rPr>
          <w:color w:val="auto"/>
        </w:rPr>
      </w:pPr>
      <w:r w:rsidRPr="0014335E">
        <w:rPr>
          <w:color w:val="auto"/>
        </w:rPr>
        <w:t>communicate their decisions; and</w:t>
      </w:r>
    </w:p>
    <w:p w14:paraId="53236B50" w14:textId="77777777" w:rsidR="00E46EFF" w:rsidRPr="0014335E" w:rsidRDefault="00E46EFF" w:rsidP="00E46EFF">
      <w:pPr>
        <w:numPr>
          <w:ilvl w:val="0"/>
          <w:numId w:val="30"/>
        </w:numPr>
        <w:tabs>
          <w:tab w:val="right" w:pos="9026"/>
        </w:tabs>
        <w:spacing w:before="0" w:after="240"/>
        <w:ind w:left="851" w:hanging="567"/>
        <w:rPr>
          <w:color w:val="auto"/>
        </w:rPr>
      </w:pPr>
      <w:r w:rsidRPr="0014335E">
        <w:rPr>
          <w:color w:val="auto"/>
        </w:rPr>
        <w:t>make connections with others and maintain relationships of choice, including intimate relationships.</w:t>
      </w:r>
    </w:p>
    <w:p w14:paraId="10D8C6EA"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 xml:space="preserve">Standard 1 Requirement 3(d) </w:t>
      </w:r>
      <w:r w:rsidRPr="0014335E">
        <w:rPr>
          <w:rStyle w:val="Heading5Char"/>
          <w:color w:val="auto"/>
        </w:rPr>
        <w:tab/>
      </w:r>
    </w:p>
    <w:p w14:paraId="6753B33B" w14:textId="77777777" w:rsidR="00E46EFF" w:rsidRPr="0014335E" w:rsidRDefault="00E46EFF" w:rsidP="00E46EFF">
      <w:pPr>
        <w:tabs>
          <w:tab w:val="right" w:pos="9026"/>
        </w:tabs>
        <w:rPr>
          <w:color w:val="auto"/>
        </w:rPr>
      </w:pPr>
      <w:r w:rsidRPr="0014335E">
        <w:rPr>
          <w:color w:val="auto"/>
        </w:rPr>
        <w:t>The organisation demonstrates that each consumer is supported to take risks to enable them to live the best life they can.</w:t>
      </w:r>
    </w:p>
    <w:p w14:paraId="1D31DEDE"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2 Requirement 3(a)</w:t>
      </w:r>
      <w:r w:rsidRPr="009A2662">
        <w:rPr>
          <w:rStyle w:val="Heading5Char"/>
          <w:color w:val="auto"/>
        </w:rPr>
        <w:tab/>
      </w:r>
    </w:p>
    <w:p w14:paraId="1D3FB7E7" w14:textId="77777777" w:rsidR="00E46EFF" w:rsidRPr="009A2662" w:rsidRDefault="00E46EFF" w:rsidP="00E46EFF">
      <w:pPr>
        <w:tabs>
          <w:tab w:val="right" w:pos="9026"/>
        </w:tabs>
        <w:rPr>
          <w:color w:val="auto"/>
        </w:rPr>
      </w:pPr>
      <w:r w:rsidRPr="009A2662">
        <w:rPr>
          <w:color w:val="auto"/>
        </w:rPr>
        <w:t>The organisation demonstrates that assessment and planning, including consideration of risks to the consumer’s health and well-being, informs the delivery of safe and effective care and services.</w:t>
      </w:r>
    </w:p>
    <w:p w14:paraId="307ED6CF" w14:textId="77777777" w:rsidR="00E46EFF" w:rsidRPr="006E5773" w:rsidRDefault="00E46EFF" w:rsidP="00E46EFF">
      <w:pPr>
        <w:pStyle w:val="Heading5"/>
        <w:rPr>
          <w:rStyle w:val="Heading5Char"/>
          <w:b/>
        </w:rPr>
      </w:pPr>
      <w:r w:rsidRPr="006E5773">
        <w:rPr>
          <w:rStyle w:val="Heading5Char"/>
        </w:rPr>
        <w:lastRenderedPageBreak/>
        <w:t>Standard 2 Requirement 3(b)</w:t>
      </w:r>
      <w:r w:rsidRPr="006E5773">
        <w:rPr>
          <w:rStyle w:val="Heading5Char"/>
        </w:rPr>
        <w:tab/>
      </w:r>
    </w:p>
    <w:p w14:paraId="0D039E64" w14:textId="77777777" w:rsidR="00E46EFF" w:rsidRPr="009A2662" w:rsidRDefault="00E46EFF" w:rsidP="00E46EFF">
      <w:pPr>
        <w:tabs>
          <w:tab w:val="right" w:pos="9026"/>
        </w:tabs>
        <w:rPr>
          <w:b/>
          <w:color w:val="auto"/>
        </w:rPr>
      </w:pPr>
      <w:r w:rsidRPr="009A2662">
        <w:rPr>
          <w:color w:val="auto"/>
        </w:rPr>
        <w:t>The organisation demonstrates that assessment and planning identifies and addresses the consumer’s current needs, goals and preferences, including advance care planning and end of life planning if the consumer wishes.</w:t>
      </w:r>
    </w:p>
    <w:p w14:paraId="5EE017FA"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2 Requirement 3(c)</w:t>
      </w:r>
      <w:r w:rsidRPr="009A2662">
        <w:rPr>
          <w:rStyle w:val="Heading5Char"/>
          <w:color w:val="auto"/>
        </w:rPr>
        <w:tab/>
      </w:r>
    </w:p>
    <w:p w14:paraId="5604ADC2" w14:textId="77777777" w:rsidR="00E46EFF" w:rsidRDefault="00E46EFF" w:rsidP="00E46EFF">
      <w:pPr>
        <w:tabs>
          <w:tab w:val="right" w:pos="9026"/>
        </w:tabs>
        <w:spacing w:after="0"/>
      </w:pPr>
      <w:r>
        <w:t>The organisation demonstrates that assessment and planning:</w:t>
      </w:r>
    </w:p>
    <w:p w14:paraId="0C8AC073" w14:textId="77777777" w:rsidR="00E46EFF" w:rsidRDefault="00E46EFF" w:rsidP="00E46EFF">
      <w:pPr>
        <w:numPr>
          <w:ilvl w:val="0"/>
          <w:numId w:val="31"/>
        </w:numPr>
        <w:tabs>
          <w:tab w:val="right" w:pos="9026"/>
        </w:tabs>
        <w:spacing w:before="0" w:after="0"/>
        <w:ind w:left="851" w:hanging="567"/>
      </w:pPr>
      <w:r>
        <w:t>is based on ongoing partnership with the consumer and others that the consumer wishes to involve in assessment, planning and review of the consumer’s care and services; and</w:t>
      </w:r>
    </w:p>
    <w:p w14:paraId="4205AE81" w14:textId="77777777" w:rsidR="00E46EFF" w:rsidRPr="009A2662" w:rsidRDefault="00E46EFF" w:rsidP="00E46EFF">
      <w:pPr>
        <w:numPr>
          <w:ilvl w:val="0"/>
          <w:numId w:val="31"/>
        </w:numPr>
        <w:tabs>
          <w:tab w:val="right" w:pos="9026"/>
        </w:tabs>
        <w:spacing w:before="0" w:after="240"/>
        <w:ind w:left="851" w:hanging="567"/>
        <w:rPr>
          <w:color w:val="auto"/>
        </w:rPr>
      </w:pPr>
      <w:r>
        <w:t>includes other organisations, and individuals and providers of other care and services, that are involved in the care of the consumer.</w:t>
      </w:r>
    </w:p>
    <w:p w14:paraId="6F046393"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2 Requirement 3(d)</w:t>
      </w:r>
      <w:r w:rsidRPr="009A2662">
        <w:rPr>
          <w:rStyle w:val="Heading5Char"/>
          <w:color w:val="auto"/>
        </w:rPr>
        <w:tab/>
      </w:r>
    </w:p>
    <w:p w14:paraId="166D0101" w14:textId="77777777" w:rsidR="00E46EFF" w:rsidRPr="009A2662" w:rsidRDefault="00E46EFF" w:rsidP="00E46EFF">
      <w:pPr>
        <w:tabs>
          <w:tab w:val="right" w:pos="9026"/>
        </w:tabs>
        <w:rPr>
          <w:color w:val="auto"/>
        </w:rPr>
      </w:pPr>
      <w:r w:rsidRPr="009A2662">
        <w:rPr>
          <w:color w:val="auto"/>
        </w:rPr>
        <w:t>The organisation demonstrates that the outcomes of assessment and planning are effectively communicated to the consumer and documented in a care and services plan that is readily available to the consumer, and where care and services are provided.</w:t>
      </w:r>
    </w:p>
    <w:p w14:paraId="6ECC4DEA"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2 Requirement 3(e)</w:t>
      </w:r>
      <w:r w:rsidRPr="009A2662">
        <w:rPr>
          <w:rStyle w:val="Heading5Char"/>
          <w:color w:val="auto"/>
        </w:rPr>
        <w:tab/>
      </w:r>
    </w:p>
    <w:p w14:paraId="2ED5FFF2" w14:textId="77777777" w:rsidR="00E46EFF" w:rsidRPr="009A2662" w:rsidRDefault="00E46EFF" w:rsidP="00E46EFF">
      <w:pPr>
        <w:tabs>
          <w:tab w:val="right" w:pos="9026"/>
        </w:tabs>
        <w:rPr>
          <w:color w:val="auto"/>
        </w:rPr>
      </w:pPr>
      <w:r w:rsidRPr="009A2662">
        <w:rPr>
          <w:color w:val="auto"/>
        </w:rPr>
        <w:t>The organisation demonstrates that care and services are reviewed regularly for effectiveness, and when circumstances change or when incidents impact on the needs, goals or preferences of the consumer.</w:t>
      </w:r>
    </w:p>
    <w:p w14:paraId="62C8BD28"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3 Requirement 3(a)</w:t>
      </w:r>
      <w:r w:rsidRPr="009A2662">
        <w:rPr>
          <w:rStyle w:val="Heading5Char"/>
          <w:color w:val="auto"/>
        </w:rPr>
        <w:tab/>
      </w:r>
    </w:p>
    <w:p w14:paraId="4A0D83FE" w14:textId="77777777" w:rsidR="00E46EFF" w:rsidRPr="009A2662" w:rsidRDefault="00E46EFF" w:rsidP="00E46EFF">
      <w:pPr>
        <w:tabs>
          <w:tab w:val="right" w:pos="9026"/>
        </w:tabs>
        <w:spacing w:after="0"/>
        <w:rPr>
          <w:color w:val="auto"/>
        </w:rPr>
      </w:pPr>
      <w:r w:rsidRPr="009A2662">
        <w:rPr>
          <w:color w:val="auto"/>
        </w:rPr>
        <w:t>The organisation demonstrates that each consumer gets safe and effective personal care, clinical care, or both personal care and clinical care, that:</w:t>
      </w:r>
    </w:p>
    <w:p w14:paraId="038D86A9" w14:textId="77777777" w:rsidR="00E46EFF" w:rsidRPr="009A2662" w:rsidRDefault="00E46EFF" w:rsidP="00E46EFF">
      <w:pPr>
        <w:numPr>
          <w:ilvl w:val="0"/>
          <w:numId w:val="32"/>
        </w:numPr>
        <w:tabs>
          <w:tab w:val="right" w:pos="9026"/>
        </w:tabs>
        <w:spacing w:before="0" w:after="0"/>
        <w:ind w:left="851" w:hanging="567"/>
        <w:rPr>
          <w:color w:val="auto"/>
        </w:rPr>
      </w:pPr>
      <w:r w:rsidRPr="009A2662">
        <w:rPr>
          <w:color w:val="auto"/>
        </w:rPr>
        <w:t>is best practice; and</w:t>
      </w:r>
    </w:p>
    <w:p w14:paraId="6773BDA3" w14:textId="77777777" w:rsidR="00E46EFF" w:rsidRPr="009A2662" w:rsidRDefault="00E46EFF" w:rsidP="00E46EFF">
      <w:pPr>
        <w:numPr>
          <w:ilvl w:val="0"/>
          <w:numId w:val="32"/>
        </w:numPr>
        <w:tabs>
          <w:tab w:val="right" w:pos="9026"/>
        </w:tabs>
        <w:spacing w:before="0" w:after="0"/>
        <w:ind w:left="851" w:hanging="567"/>
        <w:rPr>
          <w:color w:val="auto"/>
        </w:rPr>
      </w:pPr>
      <w:r w:rsidRPr="009A2662">
        <w:rPr>
          <w:color w:val="auto"/>
        </w:rPr>
        <w:t>is tailored to their needs; and</w:t>
      </w:r>
    </w:p>
    <w:p w14:paraId="5E3EF18D" w14:textId="77777777" w:rsidR="00E46EFF" w:rsidRPr="009A2662" w:rsidRDefault="00E46EFF" w:rsidP="00E46EFF">
      <w:pPr>
        <w:numPr>
          <w:ilvl w:val="0"/>
          <w:numId w:val="32"/>
        </w:numPr>
        <w:tabs>
          <w:tab w:val="right" w:pos="9026"/>
        </w:tabs>
        <w:spacing w:before="0" w:after="240"/>
        <w:ind w:left="851" w:hanging="567"/>
        <w:rPr>
          <w:color w:val="auto"/>
        </w:rPr>
      </w:pPr>
      <w:r w:rsidRPr="009A2662">
        <w:rPr>
          <w:color w:val="auto"/>
        </w:rPr>
        <w:t>optimises their health and well-being.</w:t>
      </w:r>
    </w:p>
    <w:p w14:paraId="2FC5982C"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3 Requirement 3(b)</w:t>
      </w:r>
      <w:r w:rsidRPr="009A2662">
        <w:rPr>
          <w:rStyle w:val="Heading5Char"/>
          <w:color w:val="auto"/>
        </w:rPr>
        <w:tab/>
      </w:r>
    </w:p>
    <w:p w14:paraId="4A6BA3AE" w14:textId="77777777" w:rsidR="00E46EFF" w:rsidRPr="009A2662" w:rsidRDefault="00E46EFF" w:rsidP="00E46EFF">
      <w:pPr>
        <w:tabs>
          <w:tab w:val="right" w:pos="9026"/>
        </w:tabs>
        <w:rPr>
          <w:color w:val="auto"/>
        </w:rPr>
      </w:pPr>
      <w:r w:rsidRPr="009A2662">
        <w:rPr>
          <w:color w:val="auto"/>
        </w:rPr>
        <w:t>The organisation demonstrates effective management of high impact or high prevalence risks associated with the care of each consumer.</w:t>
      </w:r>
    </w:p>
    <w:p w14:paraId="356BB418"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t>Standard 3 Requirement 3(d)</w:t>
      </w:r>
      <w:r w:rsidRPr="009A2662">
        <w:rPr>
          <w:rStyle w:val="Heading5Char"/>
          <w:color w:val="auto"/>
        </w:rPr>
        <w:tab/>
      </w:r>
    </w:p>
    <w:p w14:paraId="7FE8DCB3" w14:textId="77777777" w:rsidR="00E46EFF" w:rsidRPr="009A2662" w:rsidRDefault="00E46EFF" w:rsidP="00E46EFF">
      <w:pPr>
        <w:tabs>
          <w:tab w:val="right" w:pos="9026"/>
        </w:tabs>
        <w:rPr>
          <w:color w:val="auto"/>
        </w:rPr>
      </w:pPr>
      <w:r w:rsidRPr="009A2662">
        <w:rPr>
          <w:color w:val="auto"/>
        </w:rPr>
        <w:t>The organisation demonstrates that deterioration or change of a consumer’s mental health, cognitive or physical function, capacity or condition is recognised and responded to in a timely manner.</w:t>
      </w:r>
    </w:p>
    <w:p w14:paraId="2367B305" w14:textId="77777777" w:rsidR="00E46EFF" w:rsidRPr="009A2662" w:rsidRDefault="00E46EFF" w:rsidP="00E46EFF">
      <w:pPr>
        <w:keepNext/>
        <w:keepLines/>
        <w:tabs>
          <w:tab w:val="right" w:pos="9026"/>
        </w:tabs>
        <w:spacing w:after="0"/>
        <w:rPr>
          <w:rStyle w:val="Heading5Char"/>
          <w:color w:val="auto"/>
        </w:rPr>
      </w:pPr>
      <w:r w:rsidRPr="009A2662">
        <w:rPr>
          <w:rStyle w:val="Heading5Char"/>
          <w:color w:val="auto"/>
        </w:rPr>
        <w:lastRenderedPageBreak/>
        <w:t>Standard 3 Requirement 3(e)</w:t>
      </w:r>
      <w:r w:rsidRPr="009A2662">
        <w:rPr>
          <w:rStyle w:val="Heading5Char"/>
          <w:color w:val="auto"/>
        </w:rPr>
        <w:tab/>
      </w:r>
    </w:p>
    <w:p w14:paraId="5C4B812F" w14:textId="77777777" w:rsidR="00E46EFF" w:rsidRDefault="00E46EFF" w:rsidP="00E46EFF">
      <w:pPr>
        <w:tabs>
          <w:tab w:val="right" w:pos="9026"/>
        </w:tabs>
      </w:pPr>
      <w:r w:rsidRPr="009A2662">
        <w:rPr>
          <w:color w:val="auto"/>
        </w:rPr>
        <w:t xml:space="preserve">The organisation demonstrates that information about the consumer’s condition, needs and </w:t>
      </w:r>
      <w:r>
        <w:t>preferences is documented and communicated within the organisation, and with others where responsibility for care is shared.</w:t>
      </w:r>
    </w:p>
    <w:p w14:paraId="1A6F09B9" w14:textId="77777777" w:rsidR="00E46EFF" w:rsidRPr="00F042E3" w:rsidRDefault="00E46EFF" w:rsidP="00E46EFF">
      <w:pPr>
        <w:keepNext/>
        <w:keepLines/>
        <w:tabs>
          <w:tab w:val="right" w:pos="9026"/>
        </w:tabs>
        <w:spacing w:after="0"/>
        <w:rPr>
          <w:rStyle w:val="Heading5Char"/>
          <w:color w:val="auto"/>
        </w:rPr>
      </w:pPr>
      <w:r w:rsidRPr="00F042E3">
        <w:rPr>
          <w:rStyle w:val="Heading5Char"/>
          <w:color w:val="auto"/>
        </w:rPr>
        <w:t>Standard 3 Requirement 3(g)</w:t>
      </w:r>
      <w:r w:rsidRPr="00F042E3">
        <w:rPr>
          <w:rStyle w:val="Heading5Char"/>
          <w:color w:val="auto"/>
        </w:rPr>
        <w:tab/>
      </w:r>
    </w:p>
    <w:p w14:paraId="30D4B8E1" w14:textId="77777777" w:rsidR="00E46EFF" w:rsidRDefault="00E46EFF" w:rsidP="00E46EFF">
      <w:pPr>
        <w:tabs>
          <w:tab w:val="right" w:pos="9026"/>
        </w:tabs>
        <w:spacing w:after="0"/>
      </w:pPr>
      <w:r>
        <w:t>The organisation demonstrates minimisation of infection related risks through implementing:</w:t>
      </w:r>
    </w:p>
    <w:p w14:paraId="6BC54BD4" w14:textId="77777777" w:rsidR="00E46EFF" w:rsidRDefault="00E46EFF" w:rsidP="00E46EFF">
      <w:pPr>
        <w:numPr>
          <w:ilvl w:val="0"/>
          <w:numId w:val="33"/>
        </w:numPr>
        <w:tabs>
          <w:tab w:val="right" w:pos="9026"/>
        </w:tabs>
        <w:spacing w:before="0" w:after="240"/>
        <w:ind w:left="851" w:hanging="567"/>
        <w:contextualSpacing/>
      </w:pPr>
      <w:r>
        <w:t>standard and transmission based precautions to prevent and control infection; and</w:t>
      </w:r>
    </w:p>
    <w:p w14:paraId="0AFAF7C9" w14:textId="77777777" w:rsidR="00E46EFF" w:rsidRDefault="00E46EFF" w:rsidP="00E46EFF">
      <w:pPr>
        <w:numPr>
          <w:ilvl w:val="0"/>
          <w:numId w:val="33"/>
        </w:numPr>
        <w:tabs>
          <w:tab w:val="right" w:pos="9026"/>
        </w:tabs>
        <w:spacing w:before="0" w:after="240"/>
        <w:ind w:left="851" w:hanging="567"/>
        <w:contextualSpacing/>
      </w:pPr>
      <w:r>
        <w:t>practices to promote appropriate antibiotic prescribing and use to support optimal care and reduce the risk of increasing resistance to antibiotics.</w:t>
      </w:r>
    </w:p>
    <w:p w14:paraId="59007F8F" w14:textId="77777777" w:rsidR="00E46EFF" w:rsidRPr="00060170" w:rsidRDefault="00E46EFF" w:rsidP="00E46EFF">
      <w:pPr>
        <w:keepNext/>
        <w:keepLines/>
        <w:tabs>
          <w:tab w:val="right" w:pos="9026"/>
        </w:tabs>
        <w:spacing w:after="0"/>
        <w:rPr>
          <w:rStyle w:val="Heading5Char"/>
          <w:color w:val="auto"/>
        </w:rPr>
      </w:pPr>
      <w:r w:rsidRPr="00FD1B02">
        <w:rPr>
          <w:rStyle w:val="Heading5Char"/>
        </w:rPr>
        <w:t xml:space="preserve">Standard </w:t>
      </w:r>
      <w:r>
        <w:rPr>
          <w:rStyle w:val="Heading5Char"/>
        </w:rPr>
        <w:t>4</w:t>
      </w:r>
      <w:r w:rsidRPr="00FD1B02">
        <w:rPr>
          <w:rStyle w:val="Heading5Char"/>
        </w:rPr>
        <w:t xml:space="preserve"> Requirement 3(a)</w:t>
      </w:r>
      <w:r w:rsidRPr="00FD1B02">
        <w:rPr>
          <w:rStyle w:val="Heading5Char"/>
        </w:rPr>
        <w:tab/>
      </w:r>
    </w:p>
    <w:p w14:paraId="032A6ADE" w14:textId="77777777" w:rsidR="00E46EFF" w:rsidRPr="00060170" w:rsidRDefault="00E46EFF" w:rsidP="00E46EFF">
      <w:pPr>
        <w:tabs>
          <w:tab w:val="right" w:pos="9026"/>
        </w:tabs>
        <w:rPr>
          <w:color w:val="auto"/>
        </w:rPr>
      </w:pPr>
      <w:r w:rsidRPr="00060170">
        <w:rPr>
          <w:color w:val="auto"/>
        </w:rPr>
        <w:t>The organisation demonstrates that each consumer gets safe and effective services and supports for daily living that meet the consumer’s needs, goals and preferences and optimise their independence, health, well-being and quality of life.</w:t>
      </w:r>
    </w:p>
    <w:p w14:paraId="28041E1F" w14:textId="77777777" w:rsidR="00E46EFF" w:rsidRPr="00060170" w:rsidRDefault="00E46EFF" w:rsidP="00E46EFF">
      <w:pPr>
        <w:keepNext/>
        <w:keepLines/>
        <w:tabs>
          <w:tab w:val="right" w:pos="9026"/>
        </w:tabs>
        <w:spacing w:after="0"/>
        <w:rPr>
          <w:rStyle w:val="Heading5Char"/>
          <w:color w:val="auto"/>
        </w:rPr>
      </w:pPr>
      <w:r w:rsidRPr="00060170">
        <w:rPr>
          <w:rStyle w:val="Heading5Char"/>
          <w:color w:val="auto"/>
        </w:rPr>
        <w:t>Standard 4 Requirement 3(f)</w:t>
      </w:r>
      <w:r w:rsidRPr="00060170">
        <w:rPr>
          <w:rStyle w:val="Heading5Char"/>
          <w:color w:val="auto"/>
        </w:rPr>
        <w:tab/>
      </w:r>
    </w:p>
    <w:p w14:paraId="41044748" w14:textId="77777777" w:rsidR="00E46EFF" w:rsidRPr="00060170" w:rsidRDefault="00E46EFF" w:rsidP="00E46EFF">
      <w:pPr>
        <w:tabs>
          <w:tab w:val="right" w:pos="9026"/>
        </w:tabs>
        <w:rPr>
          <w:color w:val="auto"/>
        </w:rPr>
      </w:pPr>
      <w:r w:rsidRPr="00060170">
        <w:rPr>
          <w:color w:val="auto"/>
        </w:rPr>
        <w:t>The organisation demonstrates that where meals are provided, they are varied and of suitable quality and quantity.</w:t>
      </w:r>
    </w:p>
    <w:p w14:paraId="0B5CA164"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5 Requirement 3(b)</w:t>
      </w:r>
      <w:r w:rsidRPr="0014335E">
        <w:rPr>
          <w:rStyle w:val="Heading5Char"/>
          <w:color w:val="auto"/>
        </w:rPr>
        <w:tab/>
      </w:r>
    </w:p>
    <w:p w14:paraId="7BA82A2E" w14:textId="77777777" w:rsidR="00E46EFF" w:rsidRPr="0014335E" w:rsidRDefault="00E46EFF" w:rsidP="00E46EFF">
      <w:pPr>
        <w:tabs>
          <w:tab w:val="right" w:pos="9026"/>
        </w:tabs>
        <w:spacing w:after="0"/>
        <w:rPr>
          <w:color w:val="auto"/>
        </w:rPr>
      </w:pPr>
      <w:r w:rsidRPr="0014335E">
        <w:rPr>
          <w:color w:val="auto"/>
        </w:rPr>
        <w:t>The organisation demonstrates that the service environment:</w:t>
      </w:r>
    </w:p>
    <w:p w14:paraId="7D671108" w14:textId="77777777" w:rsidR="00E46EFF" w:rsidRPr="0014335E" w:rsidRDefault="00E46EFF" w:rsidP="00E46EFF">
      <w:pPr>
        <w:numPr>
          <w:ilvl w:val="0"/>
          <w:numId w:val="35"/>
        </w:numPr>
        <w:tabs>
          <w:tab w:val="right" w:pos="9026"/>
        </w:tabs>
        <w:spacing w:before="0" w:after="0"/>
        <w:ind w:left="851" w:hanging="567"/>
        <w:rPr>
          <w:color w:val="auto"/>
        </w:rPr>
      </w:pPr>
      <w:r w:rsidRPr="0014335E">
        <w:rPr>
          <w:color w:val="auto"/>
        </w:rPr>
        <w:t>is safe, clean, well maintained and comfortable; and</w:t>
      </w:r>
    </w:p>
    <w:p w14:paraId="76055684" w14:textId="77777777" w:rsidR="00E46EFF" w:rsidRPr="0014335E" w:rsidRDefault="00E46EFF" w:rsidP="00E46EFF">
      <w:pPr>
        <w:numPr>
          <w:ilvl w:val="0"/>
          <w:numId w:val="35"/>
        </w:numPr>
        <w:tabs>
          <w:tab w:val="right" w:pos="9026"/>
        </w:tabs>
        <w:spacing w:before="0" w:after="240"/>
        <w:ind w:left="851" w:hanging="567"/>
        <w:rPr>
          <w:color w:val="auto"/>
        </w:rPr>
      </w:pPr>
      <w:r w:rsidRPr="0014335E">
        <w:rPr>
          <w:color w:val="auto"/>
        </w:rPr>
        <w:t>enables consumers to move freely, both indoors and outdoors.</w:t>
      </w:r>
    </w:p>
    <w:p w14:paraId="45D4F479"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5 Requirement 3(c)</w:t>
      </w:r>
      <w:r w:rsidRPr="0014335E">
        <w:rPr>
          <w:rStyle w:val="Heading5Char"/>
          <w:color w:val="auto"/>
        </w:rPr>
        <w:tab/>
      </w:r>
    </w:p>
    <w:p w14:paraId="15B39CCD" w14:textId="77777777" w:rsidR="00E46EFF" w:rsidRPr="0014335E" w:rsidRDefault="00E46EFF" w:rsidP="00E46EFF">
      <w:pPr>
        <w:tabs>
          <w:tab w:val="right" w:pos="9026"/>
        </w:tabs>
        <w:rPr>
          <w:color w:val="auto"/>
        </w:rPr>
      </w:pPr>
      <w:r w:rsidRPr="0014335E">
        <w:rPr>
          <w:color w:val="auto"/>
        </w:rPr>
        <w:t>The organisation demonstrates that furniture, fittings and equipment are safe, clean, well maintained and suitable for the consumer.</w:t>
      </w:r>
    </w:p>
    <w:p w14:paraId="76AE409A"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6 Requirement 3(c)</w:t>
      </w:r>
      <w:r w:rsidRPr="0014335E">
        <w:rPr>
          <w:rStyle w:val="Heading5Char"/>
          <w:color w:val="auto"/>
        </w:rPr>
        <w:tab/>
      </w:r>
    </w:p>
    <w:p w14:paraId="15F15CFE" w14:textId="77777777" w:rsidR="00E46EFF" w:rsidRPr="0014335E" w:rsidRDefault="00E46EFF" w:rsidP="00E46EFF">
      <w:pPr>
        <w:tabs>
          <w:tab w:val="right" w:pos="9026"/>
        </w:tabs>
        <w:rPr>
          <w:color w:val="auto"/>
        </w:rPr>
      </w:pPr>
      <w:r w:rsidRPr="0014335E">
        <w:rPr>
          <w:color w:val="auto"/>
        </w:rPr>
        <w:t>The organisation demonstrates that appropriate action is taken in response to complaints and an open disclosure process is used when things go wrong.</w:t>
      </w:r>
    </w:p>
    <w:p w14:paraId="6789384A"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6 Requirement 3(d)</w:t>
      </w:r>
      <w:r w:rsidRPr="0014335E">
        <w:rPr>
          <w:rStyle w:val="Heading5Char"/>
          <w:color w:val="auto"/>
        </w:rPr>
        <w:tab/>
      </w:r>
    </w:p>
    <w:p w14:paraId="16415BAE" w14:textId="77777777" w:rsidR="00E46EFF" w:rsidRDefault="00E46EFF" w:rsidP="00E46EFF">
      <w:pPr>
        <w:tabs>
          <w:tab w:val="right" w:pos="9026"/>
        </w:tabs>
      </w:pPr>
      <w:r>
        <w:t>The organisation demonstrates that feedback and complaints are reviewed and used to improve the quality of care and services.</w:t>
      </w:r>
    </w:p>
    <w:p w14:paraId="6466F228" w14:textId="77777777" w:rsidR="00E46EFF" w:rsidRPr="0014335E" w:rsidRDefault="00E46EFF" w:rsidP="00E46EFF">
      <w:pPr>
        <w:keepNext/>
        <w:keepLines/>
        <w:tabs>
          <w:tab w:val="right" w:pos="9026"/>
        </w:tabs>
        <w:spacing w:after="0"/>
        <w:rPr>
          <w:rStyle w:val="Heading5Char"/>
          <w:color w:val="auto"/>
        </w:rPr>
      </w:pPr>
      <w:r w:rsidRPr="00FD1B02">
        <w:rPr>
          <w:rStyle w:val="Heading5Char"/>
        </w:rPr>
        <w:lastRenderedPageBreak/>
        <w:t xml:space="preserve">Standard </w:t>
      </w:r>
      <w:r>
        <w:rPr>
          <w:rStyle w:val="Heading5Char"/>
        </w:rPr>
        <w:t>7</w:t>
      </w:r>
      <w:r w:rsidRPr="00FD1B02">
        <w:rPr>
          <w:rStyle w:val="Heading5Char"/>
        </w:rPr>
        <w:t xml:space="preserve"> Requirement 3(a)</w:t>
      </w:r>
      <w:r w:rsidRPr="00FD1B02">
        <w:rPr>
          <w:rStyle w:val="Heading5Char"/>
        </w:rPr>
        <w:tab/>
      </w:r>
    </w:p>
    <w:p w14:paraId="5C64E177" w14:textId="77777777" w:rsidR="00E46EFF" w:rsidRPr="0014335E" w:rsidRDefault="00E46EFF" w:rsidP="00E46EFF">
      <w:pPr>
        <w:tabs>
          <w:tab w:val="right" w:pos="9026"/>
        </w:tabs>
        <w:rPr>
          <w:color w:val="auto"/>
        </w:rPr>
      </w:pPr>
      <w:r w:rsidRPr="0014335E">
        <w:rPr>
          <w:color w:val="auto"/>
        </w:rPr>
        <w:t>The organisation demonstrates that the workforce is planned to enable, and the number and mix of members of the workforce deployed enables, the delivery and management of safe and quality care and services.</w:t>
      </w:r>
    </w:p>
    <w:p w14:paraId="252A7284"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7 Requirement 3(b)</w:t>
      </w:r>
      <w:r w:rsidRPr="0014335E">
        <w:rPr>
          <w:rStyle w:val="Heading5Char"/>
          <w:color w:val="auto"/>
        </w:rPr>
        <w:tab/>
      </w:r>
    </w:p>
    <w:p w14:paraId="6877F516" w14:textId="77777777" w:rsidR="00E46EFF" w:rsidRPr="0014335E" w:rsidRDefault="00E46EFF" w:rsidP="00E46EFF">
      <w:pPr>
        <w:tabs>
          <w:tab w:val="right" w:pos="9026"/>
        </w:tabs>
        <w:rPr>
          <w:color w:val="auto"/>
        </w:rPr>
      </w:pPr>
      <w:r w:rsidRPr="0014335E">
        <w:rPr>
          <w:color w:val="auto"/>
        </w:rPr>
        <w:t>The organisation demonstrates that workforce interactions with consumers are kind, caring and respectful of each consumer’s identity, culture and diversity.</w:t>
      </w:r>
    </w:p>
    <w:p w14:paraId="5D02439A"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7 Requirement 3(c)</w:t>
      </w:r>
      <w:r w:rsidRPr="0014335E">
        <w:rPr>
          <w:rStyle w:val="Heading5Char"/>
          <w:color w:val="auto"/>
        </w:rPr>
        <w:tab/>
      </w:r>
    </w:p>
    <w:p w14:paraId="3AE85964" w14:textId="77777777" w:rsidR="00E46EFF" w:rsidRPr="0014335E" w:rsidRDefault="00E46EFF" w:rsidP="00E46EFF">
      <w:pPr>
        <w:tabs>
          <w:tab w:val="right" w:pos="9026"/>
        </w:tabs>
        <w:rPr>
          <w:color w:val="auto"/>
        </w:rPr>
      </w:pPr>
      <w:r w:rsidRPr="0014335E">
        <w:rPr>
          <w:color w:val="auto"/>
        </w:rPr>
        <w:t>The organisation demonstrates that the workforce is competent and the members of the workforce have the qualifications and knowledge to effectively perform their roles.</w:t>
      </w:r>
    </w:p>
    <w:p w14:paraId="7EBA2120"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7 Requirement 3(d)</w:t>
      </w:r>
      <w:r w:rsidRPr="0014335E">
        <w:rPr>
          <w:rStyle w:val="Heading5Char"/>
          <w:color w:val="auto"/>
        </w:rPr>
        <w:tab/>
      </w:r>
    </w:p>
    <w:p w14:paraId="4595B39F" w14:textId="77777777" w:rsidR="00E46EFF" w:rsidRPr="0014335E" w:rsidRDefault="00E46EFF" w:rsidP="00E46EFF">
      <w:pPr>
        <w:tabs>
          <w:tab w:val="right" w:pos="9026"/>
        </w:tabs>
        <w:rPr>
          <w:color w:val="auto"/>
        </w:rPr>
      </w:pPr>
      <w:r w:rsidRPr="0014335E">
        <w:rPr>
          <w:color w:val="auto"/>
        </w:rPr>
        <w:t>The organisation demonstrates that the workforce is recruited, trained, equipped and supported to deliver the outcomes required by these standards.</w:t>
      </w:r>
    </w:p>
    <w:p w14:paraId="1B18C34A"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7 Requirement 3(e)</w:t>
      </w:r>
      <w:r w:rsidRPr="0014335E">
        <w:rPr>
          <w:rStyle w:val="Heading5Char"/>
          <w:color w:val="auto"/>
        </w:rPr>
        <w:tab/>
      </w:r>
    </w:p>
    <w:p w14:paraId="2008B046" w14:textId="77777777" w:rsidR="00E46EFF" w:rsidRPr="0014335E" w:rsidRDefault="00E46EFF" w:rsidP="00E46EFF">
      <w:pPr>
        <w:tabs>
          <w:tab w:val="right" w:pos="9026"/>
        </w:tabs>
        <w:rPr>
          <w:color w:val="auto"/>
        </w:rPr>
      </w:pPr>
      <w:r w:rsidRPr="0014335E">
        <w:rPr>
          <w:color w:val="auto"/>
        </w:rPr>
        <w:t>The organisation demonstrates that regular assessment, monitoring and review of the performance of each member of the workforce is undertaken.</w:t>
      </w:r>
    </w:p>
    <w:p w14:paraId="2BDEE98F"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8 Requirement 3(c)</w:t>
      </w:r>
      <w:r w:rsidRPr="0014335E">
        <w:rPr>
          <w:rStyle w:val="Heading5Char"/>
          <w:color w:val="auto"/>
        </w:rPr>
        <w:tab/>
      </w:r>
    </w:p>
    <w:p w14:paraId="21B2E8F8" w14:textId="77777777" w:rsidR="00E46EFF" w:rsidRPr="0014335E" w:rsidRDefault="00E46EFF" w:rsidP="00E46EFF">
      <w:pPr>
        <w:tabs>
          <w:tab w:val="right" w:pos="9026"/>
        </w:tabs>
        <w:spacing w:after="0"/>
        <w:rPr>
          <w:color w:val="auto"/>
        </w:rPr>
      </w:pPr>
      <w:r w:rsidRPr="0014335E">
        <w:rPr>
          <w:color w:val="auto"/>
        </w:rPr>
        <w:t>The organisation demonstrates effective organisation wide governance systems relating to the following:</w:t>
      </w:r>
    </w:p>
    <w:p w14:paraId="67A039A6" w14:textId="77777777" w:rsidR="00E46EFF" w:rsidRPr="0014335E" w:rsidRDefault="00E46EFF" w:rsidP="00E46EFF">
      <w:pPr>
        <w:numPr>
          <w:ilvl w:val="0"/>
          <w:numId w:val="36"/>
        </w:numPr>
        <w:tabs>
          <w:tab w:val="right" w:pos="9026"/>
        </w:tabs>
        <w:spacing w:before="0" w:after="0"/>
        <w:ind w:left="851" w:hanging="567"/>
        <w:rPr>
          <w:color w:val="auto"/>
        </w:rPr>
      </w:pPr>
      <w:r w:rsidRPr="0014335E">
        <w:rPr>
          <w:color w:val="auto"/>
        </w:rPr>
        <w:t>information management;</w:t>
      </w:r>
    </w:p>
    <w:p w14:paraId="08D0810E" w14:textId="77777777" w:rsidR="00E46EFF" w:rsidRPr="0014335E" w:rsidRDefault="00E46EFF" w:rsidP="00E46EFF">
      <w:pPr>
        <w:numPr>
          <w:ilvl w:val="0"/>
          <w:numId w:val="36"/>
        </w:numPr>
        <w:tabs>
          <w:tab w:val="right" w:pos="9026"/>
        </w:tabs>
        <w:spacing w:before="0" w:after="0"/>
        <w:ind w:left="851" w:hanging="567"/>
        <w:rPr>
          <w:color w:val="auto"/>
        </w:rPr>
      </w:pPr>
      <w:r w:rsidRPr="0014335E">
        <w:rPr>
          <w:color w:val="auto"/>
        </w:rPr>
        <w:t>continuous improvement;</w:t>
      </w:r>
    </w:p>
    <w:p w14:paraId="41F3B134" w14:textId="77777777" w:rsidR="00E46EFF" w:rsidRPr="0014335E" w:rsidRDefault="00E46EFF" w:rsidP="00E46EFF">
      <w:pPr>
        <w:numPr>
          <w:ilvl w:val="0"/>
          <w:numId w:val="36"/>
        </w:numPr>
        <w:tabs>
          <w:tab w:val="right" w:pos="9026"/>
        </w:tabs>
        <w:spacing w:before="0" w:after="0"/>
        <w:ind w:left="851" w:hanging="567"/>
        <w:rPr>
          <w:color w:val="auto"/>
        </w:rPr>
      </w:pPr>
      <w:r w:rsidRPr="0014335E">
        <w:rPr>
          <w:color w:val="auto"/>
        </w:rPr>
        <w:t>financial governance;</w:t>
      </w:r>
    </w:p>
    <w:p w14:paraId="3CE1FDCB" w14:textId="77777777" w:rsidR="00E46EFF" w:rsidRPr="0014335E" w:rsidRDefault="00E46EFF" w:rsidP="00E46EFF">
      <w:pPr>
        <w:numPr>
          <w:ilvl w:val="0"/>
          <w:numId w:val="36"/>
        </w:numPr>
        <w:tabs>
          <w:tab w:val="right" w:pos="9026"/>
        </w:tabs>
        <w:spacing w:before="0" w:after="0"/>
        <w:ind w:left="851" w:hanging="567"/>
        <w:rPr>
          <w:color w:val="auto"/>
        </w:rPr>
      </w:pPr>
      <w:r w:rsidRPr="0014335E">
        <w:rPr>
          <w:color w:val="auto"/>
        </w:rPr>
        <w:t>workforce governance, including the assignment of clear responsibilities and accountabilities;</w:t>
      </w:r>
    </w:p>
    <w:p w14:paraId="44D22FC9" w14:textId="77777777" w:rsidR="00E46EFF" w:rsidRPr="0014335E" w:rsidRDefault="00E46EFF" w:rsidP="00E46EFF">
      <w:pPr>
        <w:numPr>
          <w:ilvl w:val="0"/>
          <w:numId w:val="36"/>
        </w:numPr>
        <w:tabs>
          <w:tab w:val="right" w:pos="9026"/>
        </w:tabs>
        <w:spacing w:before="0" w:after="0"/>
        <w:ind w:left="851" w:hanging="567"/>
        <w:rPr>
          <w:color w:val="auto"/>
        </w:rPr>
      </w:pPr>
      <w:r w:rsidRPr="0014335E">
        <w:rPr>
          <w:color w:val="auto"/>
        </w:rPr>
        <w:t>regulatory compliance;</w:t>
      </w:r>
    </w:p>
    <w:p w14:paraId="4E800018" w14:textId="77777777" w:rsidR="00E46EFF" w:rsidRPr="0014335E" w:rsidRDefault="00E46EFF" w:rsidP="00E46EFF">
      <w:pPr>
        <w:numPr>
          <w:ilvl w:val="0"/>
          <w:numId w:val="36"/>
        </w:numPr>
        <w:tabs>
          <w:tab w:val="right" w:pos="9026"/>
        </w:tabs>
        <w:spacing w:before="0" w:after="240"/>
        <w:ind w:left="851" w:hanging="567"/>
        <w:rPr>
          <w:color w:val="auto"/>
        </w:rPr>
      </w:pPr>
      <w:r w:rsidRPr="0014335E">
        <w:rPr>
          <w:color w:val="auto"/>
        </w:rPr>
        <w:t>feedback and complaints.</w:t>
      </w:r>
    </w:p>
    <w:p w14:paraId="1F907CE6"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t>Standard 8 Requirement 3(d)</w:t>
      </w:r>
      <w:r w:rsidRPr="0014335E">
        <w:rPr>
          <w:rStyle w:val="Heading5Char"/>
          <w:color w:val="auto"/>
        </w:rPr>
        <w:tab/>
      </w:r>
    </w:p>
    <w:p w14:paraId="051457C7" w14:textId="77777777" w:rsidR="00E46EFF" w:rsidRPr="0014335E" w:rsidRDefault="00E46EFF" w:rsidP="00E46EFF">
      <w:pPr>
        <w:tabs>
          <w:tab w:val="right" w:pos="9026"/>
        </w:tabs>
        <w:spacing w:after="0"/>
        <w:rPr>
          <w:color w:val="auto"/>
        </w:rPr>
      </w:pPr>
      <w:r w:rsidRPr="0014335E">
        <w:rPr>
          <w:color w:val="auto"/>
        </w:rPr>
        <w:t>The organisation demonstrates effective risk management systems and practices, including but not limited to the following:</w:t>
      </w:r>
    </w:p>
    <w:p w14:paraId="7878270F" w14:textId="77777777" w:rsidR="00E46EFF" w:rsidRPr="0014335E" w:rsidRDefault="00E46EFF" w:rsidP="00E46EFF">
      <w:pPr>
        <w:numPr>
          <w:ilvl w:val="0"/>
          <w:numId w:val="37"/>
        </w:numPr>
        <w:tabs>
          <w:tab w:val="right" w:pos="9026"/>
        </w:tabs>
        <w:spacing w:before="0" w:after="240"/>
        <w:ind w:left="851" w:hanging="567"/>
        <w:contextualSpacing/>
        <w:rPr>
          <w:color w:val="auto"/>
        </w:rPr>
      </w:pPr>
      <w:r w:rsidRPr="0014335E">
        <w:rPr>
          <w:color w:val="auto"/>
        </w:rPr>
        <w:t>managing high impact or high prevalence risks associated with the care of consumers;</w:t>
      </w:r>
    </w:p>
    <w:p w14:paraId="347F6C60" w14:textId="77777777" w:rsidR="00E46EFF" w:rsidRPr="0014335E" w:rsidRDefault="00E46EFF" w:rsidP="00E46EFF">
      <w:pPr>
        <w:numPr>
          <w:ilvl w:val="0"/>
          <w:numId w:val="37"/>
        </w:numPr>
        <w:tabs>
          <w:tab w:val="right" w:pos="9026"/>
        </w:tabs>
        <w:spacing w:before="0" w:after="240"/>
        <w:ind w:left="851" w:hanging="567"/>
        <w:contextualSpacing/>
        <w:rPr>
          <w:color w:val="auto"/>
        </w:rPr>
      </w:pPr>
      <w:r w:rsidRPr="0014335E">
        <w:rPr>
          <w:color w:val="auto"/>
        </w:rPr>
        <w:t>identifying and responding to abuse and neglect of consumers;</w:t>
      </w:r>
    </w:p>
    <w:p w14:paraId="176D7785" w14:textId="77777777" w:rsidR="00E46EFF" w:rsidRPr="0014335E" w:rsidRDefault="00E46EFF" w:rsidP="00E46EFF">
      <w:pPr>
        <w:numPr>
          <w:ilvl w:val="0"/>
          <w:numId w:val="37"/>
        </w:numPr>
        <w:tabs>
          <w:tab w:val="right" w:pos="9026"/>
        </w:tabs>
        <w:spacing w:before="0" w:after="240"/>
        <w:ind w:left="851" w:hanging="567"/>
        <w:rPr>
          <w:color w:val="auto"/>
        </w:rPr>
      </w:pPr>
      <w:r w:rsidRPr="0014335E">
        <w:rPr>
          <w:color w:val="auto"/>
        </w:rPr>
        <w:t>supporting consumers to live the best life they can.</w:t>
      </w:r>
    </w:p>
    <w:p w14:paraId="5D8ED838" w14:textId="77777777" w:rsidR="00E46EFF" w:rsidRPr="0014335E" w:rsidRDefault="00E46EFF" w:rsidP="00E46EFF">
      <w:pPr>
        <w:keepNext/>
        <w:keepLines/>
        <w:tabs>
          <w:tab w:val="right" w:pos="9026"/>
        </w:tabs>
        <w:spacing w:after="0"/>
        <w:rPr>
          <w:rStyle w:val="Heading5Char"/>
          <w:color w:val="auto"/>
        </w:rPr>
      </w:pPr>
      <w:r w:rsidRPr="0014335E">
        <w:rPr>
          <w:rStyle w:val="Heading5Char"/>
          <w:color w:val="auto"/>
        </w:rPr>
        <w:lastRenderedPageBreak/>
        <w:t>Standard 8 Requirement 3(e)</w:t>
      </w:r>
      <w:r w:rsidRPr="0014335E">
        <w:rPr>
          <w:rStyle w:val="Heading5Char"/>
          <w:color w:val="auto"/>
        </w:rPr>
        <w:tab/>
      </w:r>
    </w:p>
    <w:p w14:paraId="4C09D14E" w14:textId="77777777" w:rsidR="00E46EFF" w:rsidRPr="0014335E" w:rsidRDefault="00E46EFF" w:rsidP="00E46EFF">
      <w:pPr>
        <w:tabs>
          <w:tab w:val="right" w:pos="9026"/>
        </w:tabs>
        <w:spacing w:after="0"/>
        <w:rPr>
          <w:color w:val="auto"/>
        </w:rPr>
      </w:pPr>
      <w:r w:rsidRPr="0014335E">
        <w:rPr>
          <w:color w:val="auto"/>
        </w:rPr>
        <w:t>The organisation demonstrates that where clinical care is provided—a clinical governance framework, including but not limited to the following:</w:t>
      </w:r>
    </w:p>
    <w:p w14:paraId="2FAF8BEE" w14:textId="77777777" w:rsidR="00E46EFF" w:rsidRPr="0014335E" w:rsidRDefault="00E46EFF" w:rsidP="00E46EFF">
      <w:pPr>
        <w:numPr>
          <w:ilvl w:val="0"/>
          <w:numId w:val="38"/>
        </w:numPr>
        <w:tabs>
          <w:tab w:val="right" w:pos="9026"/>
        </w:tabs>
        <w:spacing w:before="0" w:after="0"/>
        <w:ind w:left="851" w:hanging="567"/>
        <w:rPr>
          <w:color w:val="auto"/>
        </w:rPr>
      </w:pPr>
      <w:r w:rsidRPr="0014335E">
        <w:rPr>
          <w:color w:val="auto"/>
        </w:rPr>
        <w:t>antimicrobial stewardship;</w:t>
      </w:r>
    </w:p>
    <w:p w14:paraId="7C980731" w14:textId="77777777" w:rsidR="00E46EFF" w:rsidRPr="0014335E" w:rsidRDefault="00E46EFF" w:rsidP="00E46EFF">
      <w:pPr>
        <w:numPr>
          <w:ilvl w:val="0"/>
          <w:numId w:val="38"/>
        </w:numPr>
        <w:tabs>
          <w:tab w:val="right" w:pos="9026"/>
        </w:tabs>
        <w:spacing w:before="0" w:after="0"/>
        <w:ind w:left="851" w:hanging="567"/>
        <w:rPr>
          <w:color w:val="auto"/>
        </w:rPr>
      </w:pPr>
      <w:r w:rsidRPr="0014335E">
        <w:rPr>
          <w:color w:val="auto"/>
        </w:rPr>
        <w:t>minimising the use of restraint;</w:t>
      </w:r>
    </w:p>
    <w:p w14:paraId="6F58EBEB" w14:textId="77777777" w:rsidR="00E46EFF" w:rsidRPr="0014335E" w:rsidRDefault="00E46EFF" w:rsidP="00E46EFF">
      <w:pPr>
        <w:numPr>
          <w:ilvl w:val="0"/>
          <w:numId w:val="38"/>
        </w:numPr>
        <w:tabs>
          <w:tab w:val="right" w:pos="9026"/>
        </w:tabs>
        <w:spacing w:before="0" w:after="240"/>
        <w:ind w:left="851" w:hanging="567"/>
        <w:rPr>
          <w:color w:val="auto"/>
        </w:rPr>
      </w:pPr>
      <w:r w:rsidRPr="0014335E">
        <w:rPr>
          <w:color w:val="auto"/>
        </w:rPr>
        <w:t>open disclosure.</w:t>
      </w:r>
    </w:p>
    <w:p w14:paraId="415F7FCC" w14:textId="77777777" w:rsidR="00E46EFF" w:rsidRDefault="00E46EFF" w:rsidP="00E46EFF"/>
    <w:p w14:paraId="43463815" w14:textId="77777777" w:rsidR="00E46EFF" w:rsidRDefault="00E46EFF" w:rsidP="004B33E7"/>
    <w:p w14:paraId="4B02AF43" w14:textId="424DF1E8" w:rsidR="002E7F86" w:rsidRPr="00E830C7" w:rsidRDefault="00E46EFF" w:rsidP="004B33E7">
      <w:r>
        <w:t xml:space="preserve"> </w:t>
      </w:r>
    </w:p>
    <w:sectPr w:rsidR="002E7F86" w:rsidRPr="00E830C7"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BAAA" w14:textId="77777777" w:rsidR="005126D9" w:rsidRDefault="005126D9">
      <w:pPr>
        <w:spacing w:before="0" w:after="0" w:line="240" w:lineRule="auto"/>
      </w:pPr>
      <w:r>
        <w:separator/>
      </w:r>
    </w:p>
  </w:endnote>
  <w:endnote w:type="continuationSeparator" w:id="0">
    <w:p w14:paraId="1E3C9316" w14:textId="77777777" w:rsidR="005126D9" w:rsidRDefault="005126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2" w14:textId="77777777" w:rsidR="00506F7F" w:rsidRPr="009A1F1B" w:rsidRDefault="00234E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69ADC3" w14:textId="77777777" w:rsidR="00506F7F" w:rsidRPr="00C72FFB" w:rsidRDefault="00234E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 Allen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69ADC4" w14:textId="77777777" w:rsidR="00506F7F" w:rsidRPr="00C72FFB" w:rsidRDefault="00234E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5" w14:textId="77777777" w:rsidR="00506F7F" w:rsidRPr="009A1F1B" w:rsidRDefault="00234E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69ADC6" w14:textId="77777777" w:rsidR="00506F7F" w:rsidRPr="00C72FFB" w:rsidRDefault="00234E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Carol Allen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69ADC7" w14:textId="77777777" w:rsidR="00506F7F" w:rsidRPr="00A3716D" w:rsidRDefault="00234E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B14A0" w14:textId="77777777" w:rsidR="005126D9" w:rsidRDefault="005126D9">
      <w:pPr>
        <w:spacing w:before="0" w:after="0" w:line="240" w:lineRule="auto"/>
      </w:pPr>
      <w:r>
        <w:separator/>
      </w:r>
    </w:p>
  </w:footnote>
  <w:footnote w:type="continuationSeparator" w:id="0">
    <w:p w14:paraId="40C9E286" w14:textId="77777777" w:rsidR="005126D9" w:rsidRDefault="005126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1" w14:textId="77777777" w:rsidR="00506F7F" w:rsidRDefault="00234E0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69ADE5" wp14:editId="7469AD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80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0" w14:textId="5B2BCC90" w:rsidR="00FB0086"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69ADF7" wp14:editId="7469ADF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784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1" w14:textId="77777777" w:rsidR="00506F7F" w:rsidRPr="00FB0086" w:rsidRDefault="00234E06" w:rsidP="00FB0086">
    <w:pPr>
      <w:pStyle w:val="Header"/>
    </w:pPr>
    <w:r>
      <w:rPr>
        <w:noProof/>
        <w:color w:val="auto"/>
        <w:sz w:val="20"/>
      </w:rPr>
      <w:drawing>
        <wp:anchor distT="0" distB="0" distL="114300" distR="114300" simplePos="0" relativeHeight="251676672" behindDoc="1" locked="0" layoutInCell="1" allowOverlap="1" wp14:anchorId="7469ADF9" wp14:editId="7469ADF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31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2" w14:textId="77777777" w:rsidR="00506F7F" w:rsidRDefault="00234E06" w:rsidP="0004322A">
    <w:r>
      <w:rPr>
        <w:noProof/>
        <w:color w:val="auto"/>
        <w:sz w:val="20"/>
      </w:rPr>
      <w:drawing>
        <wp:anchor distT="0" distB="0" distL="114300" distR="114300" simplePos="0" relativeHeight="251662336" behindDoc="1" locked="0" layoutInCell="1" allowOverlap="1" wp14:anchorId="7469ADFB" wp14:editId="7469AD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2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3" w14:textId="49160C16" w:rsidR="00FB0086"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69ADFD" wp14:editId="7469ADF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24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4" w14:textId="77777777" w:rsidR="00506F7F" w:rsidRPr="00FB0086" w:rsidRDefault="00234E06" w:rsidP="00FB0086">
    <w:pPr>
      <w:pStyle w:val="Header"/>
    </w:pPr>
    <w:r>
      <w:rPr>
        <w:noProof/>
        <w:color w:val="auto"/>
        <w:sz w:val="20"/>
      </w:rPr>
      <w:drawing>
        <wp:anchor distT="0" distB="0" distL="114300" distR="114300" simplePos="0" relativeHeight="251678720" behindDoc="1" locked="0" layoutInCell="1" allowOverlap="1" wp14:anchorId="7469ADFF" wp14:editId="7469AE0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48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5" w14:textId="77777777" w:rsidR="00506F7F" w:rsidRDefault="00234E06" w:rsidP="0004322A">
    <w:r>
      <w:rPr>
        <w:noProof/>
        <w:color w:val="auto"/>
        <w:sz w:val="20"/>
      </w:rPr>
      <w:drawing>
        <wp:anchor distT="0" distB="0" distL="114300" distR="114300" simplePos="0" relativeHeight="251663360" behindDoc="1" locked="0" layoutInCell="1" allowOverlap="1" wp14:anchorId="7469AE01" wp14:editId="7469AE0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61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6" w14:textId="6DB69A1C" w:rsidR="00FB0086"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469AE03" wp14:editId="7469AE0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900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7" w14:textId="77777777" w:rsidR="00506F7F" w:rsidRPr="00FB0086" w:rsidRDefault="00234E06" w:rsidP="00FB0086">
    <w:pPr>
      <w:pStyle w:val="Header"/>
    </w:pPr>
    <w:r>
      <w:rPr>
        <w:noProof/>
        <w:color w:val="auto"/>
        <w:sz w:val="20"/>
      </w:rPr>
      <w:drawing>
        <wp:anchor distT="0" distB="0" distL="114300" distR="114300" simplePos="0" relativeHeight="251680768" behindDoc="1" locked="0" layoutInCell="1" allowOverlap="1" wp14:anchorId="7469AE05" wp14:editId="7469AE0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44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8" w14:textId="77777777" w:rsidR="00506F7F" w:rsidRDefault="00234E06" w:rsidP="0004322A">
    <w:r>
      <w:rPr>
        <w:noProof/>
        <w:color w:val="auto"/>
        <w:sz w:val="20"/>
      </w:rPr>
      <w:drawing>
        <wp:anchor distT="0" distB="0" distL="114300" distR="114300" simplePos="0" relativeHeight="251664384" behindDoc="1" locked="0" layoutInCell="1" allowOverlap="1" wp14:anchorId="7469AE07" wp14:editId="7469AE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47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9" w14:textId="1A3445FD" w:rsidR="00FB0086"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469AE09" wp14:editId="7469AE0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54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8" w14:textId="77777777" w:rsidR="00A627C8" w:rsidRDefault="00234E0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69ADE7" wp14:editId="7469ADE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73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A" w14:textId="77777777" w:rsidR="00506F7F" w:rsidRPr="00FB0086" w:rsidRDefault="00234E06" w:rsidP="00FB0086">
    <w:pPr>
      <w:pStyle w:val="Header"/>
    </w:pPr>
    <w:r>
      <w:rPr>
        <w:noProof/>
        <w:color w:val="auto"/>
        <w:sz w:val="20"/>
      </w:rPr>
      <w:drawing>
        <wp:anchor distT="0" distB="0" distL="114300" distR="114300" simplePos="0" relativeHeight="251682816" behindDoc="1" locked="0" layoutInCell="1" allowOverlap="1" wp14:anchorId="7469AE0B" wp14:editId="7469AE0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95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B" w14:textId="77777777" w:rsidR="00506F7F" w:rsidRDefault="00234E06" w:rsidP="009C6F30">
    <w:pPr>
      <w:tabs>
        <w:tab w:val="left" w:pos="3624"/>
      </w:tabs>
    </w:pPr>
    <w:r>
      <w:rPr>
        <w:noProof/>
        <w:color w:val="auto"/>
        <w:sz w:val="20"/>
      </w:rPr>
      <w:drawing>
        <wp:anchor distT="0" distB="0" distL="114300" distR="114300" simplePos="0" relativeHeight="251665408" behindDoc="1" locked="0" layoutInCell="1" allowOverlap="1" wp14:anchorId="7469AE0D" wp14:editId="7469AE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2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C" w14:textId="79A82EB9" w:rsidR="00FB0086"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469AE0F" wp14:editId="7469AE1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385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D" w14:textId="77777777" w:rsidR="00506F7F" w:rsidRPr="00FB0086" w:rsidRDefault="00234E06" w:rsidP="00FB0086">
    <w:pPr>
      <w:pStyle w:val="Header"/>
    </w:pPr>
    <w:r>
      <w:rPr>
        <w:noProof/>
        <w:color w:val="auto"/>
        <w:sz w:val="20"/>
      </w:rPr>
      <w:drawing>
        <wp:anchor distT="0" distB="0" distL="114300" distR="114300" simplePos="0" relativeHeight="251684864" behindDoc="1" locked="0" layoutInCell="1" allowOverlap="1" wp14:anchorId="7469AE11" wp14:editId="2C7E2B93">
          <wp:simplePos x="0" y="0"/>
          <wp:positionH relativeFrom="page">
            <wp:align>left</wp:align>
          </wp:positionH>
          <wp:positionV relativeFrom="paragraph">
            <wp:posOffset>-429260</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26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E" w14:textId="77777777" w:rsidR="00506F7F" w:rsidRDefault="00234E06" w:rsidP="009C6F30">
    <w:pPr>
      <w:tabs>
        <w:tab w:val="left" w:pos="3624"/>
      </w:tabs>
    </w:pPr>
    <w:r>
      <w:rPr>
        <w:noProof/>
        <w:color w:val="auto"/>
        <w:sz w:val="20"/>
      </w:rPr>
      <w:drawing>
        <wp:anchor distT="0" distB="0" distL="114300" distR="114300" simplePos="0" relativeHeight="251666432" behindDoc="1" locked="0" layoutInCell="1" allowOverlap="1" wp14:anchorId="7469AE13" wp14:editId="7469AE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25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DF" w14:textId="113D7811" w:rsidR="00FB0086"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469AE15" wp14:editId="7469AE1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20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E0" w14:textId="77777777" w:rsidR="00506F7F" w:rsidRPr="008D7780" w:rsidRDefault="00234E06" w:rsidP="008D7780">
    <w:pPr>
      <w:pStyle w:val="Header"/>
    </w:pPr>
    <w:r>
      <w:rPr>
        <w:noProof/>
        <w:color w:val="auto"/>
        <w:sz w:val="20"/>
      </w:rPr>
      <w:drawing>
        <wp:anchor distT="0" distB="0" distL="114300" distR="114300" simplePos="0" relativeHeight="251686912" behindDoc="1" locked="0" layoutInCell="1" allowOverlap="1" wp14:anchorId="7469AE17" wp14:editId="7469AE1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64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E1" w14:textId="77777777" w:rsidR="00506F7F" w:rsidRDefault="00234E06" w:rsidP="009C6F30">
    <w:pPr>
      <w:tabs>
        <w:tab w:val="left" w:pos="3624"/>
      </w:tabs>
    </w:pPr>
    <w:r>
      <w:rPr>
        <w:noProof/>
        <w:color w:val="auto"/>
        <w:sz w:val="20"/>
      </w:rPr>
      <w:drawing>
        <wp:anchor distT="0" distB="0" distL="114300" distR="114300" simplePos="0" relativeHeight="251667456" behindDoc="1" locked="0" layoutInCell="1" allowOverlap="1" wp14:anchorId="7469AE19" wp14:editId="7469AE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1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E2" w14:textId="06991988" w:rsidR="008D7780" w:rsidRPr="00703E80" w:rsidRDefault="00234E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69AE1B" wp14:editId="7469AE1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831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E3" w14:textId="77777777" w:rsidR="008F32C8" w:rsidRPr="008F32C8" w:rsidRDefault="00234E0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69AE1D" wp14:editId="7469AE1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73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9" w14:textId="77777777" w:rsidR="00506F7F" w:rsidRDefault="00234E06">
    <w:pPr>
      <w:pStyle w:val="Header"/>
    </w:pPr>
    <w:r w:rsidRPr="003C6EC2">
      <w:rPr>
        <w:rFonts w:eastAsia="Calibri"/>
        <w:noProof/>
      </w:rPr>
      <w:drawing>
        <wp:anchor distT="0" distB="0" distL="114300" distR="114300" simplePos="0" relativeHeight="251669504" behindDoc="1" locked="0" layoutInCell="1" allowOverlap="1" wp14:anchorId="7469ADE9" wp14:editId="7469AD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08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E4" w14:textId="77777777" w:rsidR="00506F7F" w:rsidRDefault="00234E06" w:rsidP="009C6F30">
    <w:pPr>
      <w:tabs>
        <w:tab w:val="left" w:pos="3624"/>
      </w:tabs>
    </w:pPr>
    <w:r>
      <w:rPr>
        <w:noProof/>
        <w:color w:val="auto"/>
        <w:sz w:val="20"/>
      </w:rPr>
      <w:drawing>
        <wp:anchor distT="0" distB="0" distL="114300" distR="114300" simplePos="0" relativeHeight="251668480" behindDoc="1" locked="0" layoutInCell="1" allowOverlap="1" wp14:anchorId="7469AE1F" wp14:editId="7469AE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14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A" w14:textId="77777777" w:rsidR="00506F7F" w:rsidRDefault="00234E06" w:rsidP="0004322A">
    <w:r>
      <w:rPr>
        <w:noProof/>
        <w:color w:val="auto"/>
        <w:sz w:val="20"/>
      </w:rPr>
      <w:drawing>
        <wp:anchor distT="0" distB="0" distL="114300" distR="114300" simplePos="0" relativeHeight="251660288" behindDoc="1" locked="0" layoutInCell="1" allowOverlap="1" wp14:anchorId="7469ADEB" wp14:editId="7469AD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28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B" w14:textId="77777777" w:rsidR="00506F7F" w:rsidRPr="005F44D8" w:rsidRDefault="00234E06" w:rsidP="005F44D8">
    <w:pPr>
      <w:pStyle w:val="Header"/>
    </w:pPr>
    <w:r>
      <w:rPr>
        <w:noProof/>
        <w:color w:val="auto"/>
        <w:sz w:val="20"/>
      </w:rPr>
      <w:drawing>
        <wp:anchor distT="0" distB="0" distL="114300" distR="114300" simplePos="0" relativeHeight="251672576" behindDoc="1" locked="0" layoutInCell="1" allowOverlap="1" wp14:anchorId="7469ADED" wp14:editId="7469ADE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73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C" w14:textId="77777777" w:rsidR="00506F7F" w:rsidRDefault="00234E06" w:rsidP="0004322A">
    <w:r>
      <w:rPr>
        <w:noProof/>
        <w:color w:val="auto"/>
        <w:sz w:val="20"/>
      </w:rPr>
      <w:drawing>
        <wp:anchor distT="0" distB="0" distL="114300" distR="114300" simplePos="0" relativeHeight="251659264" behindDoc="1" locked="0" layoutInCell="1" allowOverlap="1" wp14:anchorId="7469ADEF" wp14:editId="7469ADF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18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D" w14:textId="74706C8B" w:rsidR="005F44D8" w:rsidRPr="00703E80" w:rsidRDefault="00234E0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469ADF1" wp14:editId="7469ADF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989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E" w14:textId="77777777" w:rsidR="00506F7F" w:rsidRPr="00FB0086" w:rsidRDefault="00234E06" w:rsidP="00FB0086">
    <w:pPr>
      <w:pStyle w:val="Header"/>
    </w:pPr>
    <w:r>
      <w:rPr>
        <w:noProof/>
        <w:color w:val="auto"/>
        <w:sz w:val="20"/>
      </w:rPr>
      <w:drawing>
        <wp:anchor distT="0" distB="0" distL="114300" distR="114300" simplePos="0" relativeHeight="251674624" behindDoc="1" locked="0" layoutInCell="1" allowOverlap="1" wp14:anchorId="7469ADF3" wp14:editId="7469ADF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39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ADCF" w14:textId="77777777" w:rsidR="00506F7F" w:rsidRDefault="00234E06" w:rsidP="0004322A">
    <w:r>
      <w:rPr>
        <w:noProof/>
        <w:color w:val="auto"/>
        <w:sz w:val="20"/>
      </w:rPr>
      <w:drawing>
        <wp:anchor distT="0" distB="0" distL="114300" distR="114300" simplePos="0" relativeHeight="251661312" behindDoc="1" locked="0" layoutInCell="1" allowOverlap="1" wp14:anchorId="7469ADF5" wp14:editId="7469AD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44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2B5"/>
    <w:multiLevelType w:val="hybridMultilevel"/>
    <w:tmpl w:val="C88EA90C"/>
    <w:lvl w:ilvl="0" w:tplc="7EF607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03E80"/>
    <w:multiLevelType w:val="hybridMultilevel"/>
    <w:tmpl w:val="D1EC0900"/>
    <w:lvl w:ilvl="0" w:tplc="7EF607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3C04ED"/>
    <w:multiLevelType w:val="hybridMultilevel"/>
    <w:tmpl w:val="DA709768"/>
    <w:lvl w:ilvl="0" w:tplc="949E1866">
      <w:start w:val="1"/>
      <w:numFmt w:val="lowerRoman"/>
      <w:lvlText w:val="(%1)"/>
      <w:lvlJc w:val="left"/>
      <w:pPr>
        <w:ind w:left="1080" w:hanging="720"/>
      </w:pPr>
      <w:rPr>
        <w:rFonts w:hint="default"/>
      </w:rPr>
    </w:lvl>
    <w:lvl w:ilvl="1" w:tplc="5D3881FE" w:tentative="1">
      <w:start w:val="1"/>
      <w:numFmt w:val="lowerLetter"/>
      <w:lvlText w:val="%2."/>
      <w:lvlJc w:val="left"/>
      <w:pPr>
        <w:ind w:left="1440" w:hanging="360"/>
      </w:pPr>
    </w:lvl>
    <w:lvl w:ilvl="2" w:tplc="968E5262" w:tentative="1">
      <w:start w:val="1"/>
      <w:numFmt w:val="lowerRoman"/>
      <w:lvlText w:val="%3."/>
      <w:lvlJc w:val="right"/>
      <w:pPr>
        <w:ind w:left="2160" w:hanging="180"/>
      </w:pPr>
    </w:lvl>
    <w:lvl w:ilvl="3" w:tplc="E486960A" w:tentative="1">
      <w:start w:val="1"/>
      <w:numFmt w:val="decimal"/>
      <w:lvlText w:val="%4."/>
      <w:lvlJc w:val="left"/>
      <w:pPr>
        <w:ind w:left="2880" w:hanging="360"/>
      </w:pPr>
    </w:lvl>
    <w:lvl w:ilvl="4" w:tplc="61D2125A" w:tentative="1">
      <w:start w:val="1"/>
      <w:numFmt w:val="lowerLetter"/>
      <w:lvlText w:val="%5."/>
      <w:lvlJc w:val="left"/>
      <w:pPr>
        <w:ind w:left="3600" w:hanging="360"/>
      </w:pPr>
    </w:lvl>
    <w:lvl w:ilvl="5" w:tplc="7D3CE994" w:tentative="1">
      <w:start w:val="1"/>
      <w:numFmt w:val="lowerRoman"/>
      <w:lvlText w:val="%6."/>
      <w:lvlJc w:val="right"/>
      <w:pPr>
        <w:ind w:left="4320" w:hanging="180"/>
      </w:pPr>
    </w:lvl>
    <w:lvl w:ilvl="6" w:tplc="729E8458" w:tentative="1">
      <w:start w:val="1"/>
      <w:numFmt w:val="decimal"/>
      <w:lvlText w:val="%7."/>
      <w:lvlJc w:val="left"/>
      <w:pPr>
        <w:ind w:left="5040" w:hanging="360"/>
      </w:pPr>
    </w:lvl>
    <w:lvl w:ilvl="7" w:tplc="84C868F0" w:tentative="1">
      <w:start w:val="1"/>
      <w:numFmt w:val="lowerLetter"/>
      <w:lvlText w:val="%8."/>
      <w:lvlJc w:val="left"/>
      <w:pPr>
        <w:ind w:left="5760" w:hanging="360"/>
      </w:pPr>
    </w:lvl>
    <w:lvl w:ilvl="8" w:tplc="6020359E" w:tentative="1">
      <w:start w:val="1"/>
      <w:numFmt w:val="lowerRoman"/>
      <w:lvlText w:val="%9."/>
      <w:lvlJc w:val="right"/>
      <w:pPr>
        <w:ind w:left="6480" w:hanging="180"/>
      </w:pPr>
    </w:lvl>
  </w:abstractNum>
  <w:abstractNum w:abstractNumId="3" w15:restartNumberingAfterBreak="0">
    <w:nsid w:val="0D314DF1"/>
    <w:multiLevelType w:val="hybridMultilevel"/>
    <w:tmpl w:val="BEA09994"/>
    <w:lvl w:ilvl="0" w:tplc="7EF607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E00ED7"/>
    <w:multiLevelType w:val="hybridMultilevel"/>
    <w:tmpl w:val="E13C35EC"/>
    <w:lvl w:ilvl="0" w:tplc="B5DE94A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795C6E"/>
    <w:multiLevelType w:val="hybridMultilevel"/>
    <w:tmpl w:val="4F9A46CC"/>
    <w:lvl w:ilvl="0" w:tplc="5372BD22">
      <w:start w:val="1"/>
      <w:numFmt w:val="bullet"/>
      <w:pStyle w:val="ListParagraph"/>
      <w:lvlText w:val=""/>
      <w:lvlJc w:val="left"/>
      <w:pPr>
        <w:ind w:left="1440" w:hanging="360"/>
      </w:pPr>
      <w:rPr>
        <w:rFonts w:ascii="Symbol" w:hAnsi="Symbol" w:hint="default"/>
        <w:color w:val="auto"/>
      </w:rPr>
    </w:lvl>
    <w:lvl w:ilvl="1" w:tplc="7960E120" w:tentative="1">
      <w:start w:val="1"/>
      <w:numFmt w:val="bullet"/>
      <w:lvlText w:val="o"/>
      <w:lvlJc w:val="left"/>
      <w:pPr>
        <w:ind w:left="2160" w:hanging="360"/>
      </w:pPr>
      <w:rPr>
        <w:rFonts w:ascii="Courier New" w:hAnsi="Courier New" w:cs="Courier New" w:hint="default"/>
      </w:rPr>
    </w:lvl>
    <w:lvl w:ilvl="2" w:tplc="06DC76A4" w:tentative="1">
      <w:start w:val="1"/>
      <w:numFmt w:val="bullet"/>
      <w:lvlText w:val=""/>
      <w:lvlJc w:val="left"/>
      <w:pPr>
        <w:ind w:left="2880" w:hanging="360"/>
      </w:pPr>
      <w:rPr>
        <w:rFonts w:ascii="Wingdings" w:hAnsi="Wingdings" w:hint="default"/>
      </w:rPr>
    </w:lvl>
    <w:lvl w:ilvl="3" w:tplc="FFDC63C8" w:tentative="1">
      <w:start w:val="1"/>
      <w:numFmt w:val="bullet"/>
      <w:lvlText w:val=""/>
      <w:lvlJc w:val="left"/>
      <w:pPr>
        <w:ind w:left="3600" w:hanging="360"/>
      </w:pPr>
      <w:rPr>
        <w:rFonts w:ascii="Symbol" w:hAnsi="Symbol" w:hint="default"/>
      </w:rPr>
    </w:lvl>
    <w:lvl w:ilvl="4" w:tplc="8F6A51C0" w:tentative="1">
      <w:start w:val="1"/>
      <w:numFmt w:val="bullet"/>
      <w:lvlText w:val="o"/>
      <w:lvlJc w:val="left"/>
      <w:pPr>
        <w:ind w:left="4320" w:hanging="360"/>
      </w:pPr>
      <w:rPr>
        <w:rFonts w:ascii="Courier New" w:hAnsi="Courier New" w:cs="Courier New" w:hint="default"/>
      </w:rPr>
    </w:lvl>
    <w:lvl w:ilvl="5" w:tplc="9C94635A" w:tentative="1">
      <w:start w:val="1"/>
      <w:numFmt w:val="bullet"/>
      <w:lvlText w:val=""/>
      <w:lvlJc w:val="left"/>
      <w:pPr>
        <w:ind w:left="5040" w:hanging="360"/>
      </w:pPr>
      <w:rPr>
        <w:rFonts w:ascii="Wingdings" w:hAnsi="Wingdings" w:hint="default"/>
      </w:rPr>
    </w:lvl>
    <w:lvl w:ilvl="6" w:tplc="DD2CA4B6" w:tentative="1">
      <w:start w:val="1"/>
      <w:numFmt w:val="bullet"/>
      <w:lvlText w:val=""/>
      <w:lvlJc w:val="left"/>
      <w:pPr>
        <w:ind w:left="5760" w:hanging="360"/>
      </w:pPr>
      <w:rPr>
        <w:rFonts w:ascii="Symbol" w:hAnsi="Symbol" w:hint="default"/>
      </w:rPr>
    </w:lvl>
    <w:lvl w:ilvl="7" w:tplc="4C302D72" w:tentative="1">
      <w:start w:val="1"/>
      <w:numFmt w:val="bullet"/>
      <w:lvlText w:val="o"/>
      <w:lvlJc w:val="left"/>
      <w:pPr>
        <w:ind w:left="6480" w:hanging="360"/>
      </w:pPr>
      <w:rPr>
        <w:rFonts w:ascii="Courier New" w:hAnsi="Courier New" w:cs="Courier New" w:hint="default"/>
      </w:rPr>
    </w:lvl>
    <w:lvl w:ilvl="8" w:tplc="EBDCF7F6" w:tentative="1">
      <w:start w:val="1"/>
      <w:numFmt w:val="bullet"/>
      <w:lvlText w:val=""/>
      <w:lvlJc w:val="left"/>
      <w:pPr>
        <w:ind w:left="7200" w:hanging="360"/>
      </w:pPr>
      <w:rPr>
        <w:rFonts w:ascii="Wingdings" w:hAnsi="Wingdings" w:hint="default"/>
      </w:rPr>
    </w:lvl>
  </w:abstractNum>
  <w:abstractNum w:abstractNumId="6" w15:restartNumberingAfterBreak="0">
    <w:nsid w:val="1F583C49"/>
    <w:multiLevelType w:val="hybridMultilevel"/>
    <w:tmpl w:val="5504F770"/>
    <w:lvl w:ilvl="0" w:tplc="81F89824">
      <w:start w:val="1"/>
      <w:numFmt w:val="lowerRoman"/>
      <w:lvlText w:val="(%1)"/>
      <w:lvlJc w:val="left"/>
      <w:pPr>
        <w:ind w:left="1080" w:hanging="720"/>
      </w:pPr>
      <w:rPr>
        <w:rFonts w:hint="default"/>
      </w:rPr>
    </w:lvl>
    <w:lvl w:ilvl="1" w:tplc="3BC2E398" w:tentative="1">
      <w:start w:val="1"/>
      <w:numFmt w:val="lowerLetter"/>
      <w:lvlText w:val="%2."/>
      <w:lvlJc w:val="left"/>
      <w:pPr>
        <w:ind w:left="1440" w:hanging="360"/>
      </w:pPr>
    </w:lvl>
    <w:lvl w:ilvl="2" w:tplc="D0528F48" w:tentative="1">
      <w:start w:val="1"/>
      <w:numFmt w:val="lowerRoman"/>
      <w:lvlText w:val="%3."/>
      <w:lvlJc w:val="right"/>
      <w:pPr>
        <w:ind w:left="2160" w:hanging="180"/>
      </w:pPr>
    </w:lvl>
    <w:lvl w:ilvl="3" w:tplc="3A567304" w:tentative="1">
      <w:start w:val="1"/>
      <w:numFmt w:val="decimal"/>
      <w:lvlText w:val="%4."/>
      <w:lvlJc w:val="left"/>
      <w:pPr>
        <w:ind w:left="2880" w:hanging="360"/>
      </w:pPr>
    </w:lvl>
    <w:lvl w:ilvl="4" w:tplc="BE74F916" w:tentative="1">
      <w:start w:val="1"/>
      <w:numFmt w:val="lowerLetter"/>
      <w:lvlText w:val="%5."/>
      <w:lvlJc w:val="left"/>
      <w:pPr>
        <w:ind w:left="3600" w:hanging="360"/>
      </w:pPr>
    </w:lvl>
    <w:lvl w:ilvl="5" w:tplc="59C2EBCE" w:tentative="1">
      <w:start w:val="1"/>
      <w:numFmt w:val="lowerRoman"/>
      <w:lvlText w:val="%6."/>
      <w:lvlJc w:val="right"/>
      <w:pPr>
        <w:ind w:left="4320" w:hanging="180"/>
      </w:pPr>
    </w:lvl>
    <w:lvl w:ilvl="6" w:tplc="DE16B4C6" w:tentative="1">
      <w:start w:val="1"/>
      <w:numFmt w:val="decimal"/>
      <w:lvlText w:val="%7."/>
      <w:lvlJc w:val="left"/>
      <w:pPr>
        <w:ind w:left="5040" w:hanging="360"/>
      </w:pPr>
    </w:lvl>
    <w:lvl w:ilvl="7" w:tplc="90DA9F2C" w:tentative="1">
      <w:start w:val="1"/>
      <w:numFmt w:val="lowerLetter"/>
      <w:lvlText w:val="%8."/>
      <w:lvlJc w:val="left"/>
      <w:pPr>
        <w:ind w:left="5760" w:hanging="360"/>
      </w:pPr>
    </w:lvl>
    <w:lvl w:ilvl="8" w:tplc="F394277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01487212">
      <w:start w:val="1"/>
      <w:numFmt w:val="lowerRoman"/>
      <w:lvlText w:val="(%1)"/>
      <w:lvlJc w:val="left"/>
      <w:pPr>
        <w:ind w:left="1080" w:hanging="720"/>
      </w:pPr>
      <w:rPr>
        <w:rFonts w:hint="default"/>
      </w:rPr>
    </w:lvl>
    <w:lvl w:ilvl="1" w:tplc="895E641E" w:tentative="1">
      <w:start w:val="1"/>
      <w:numFmt w:val="lowerLetter"/>
      <w:lvlText w:val="%2."/>
      <w:lvlJc w:val="left"/>
      <w:pPr>
        <w:ind w:left="1440" w:hanging="360"/>
      </w:pPr>
    </w:lvl>
    <w:lvl w:ilvl="2" w:tplc="34D4FB76" w:tentative="1">
      <w:start w:val="1"/>
      <w:numFmt w:val="lowerRoman"/>
      <w:lvlText w:val="%3."/>
      <w:lvlJc w:val="right"/>
      <w:pPr>
        <w:ind w:left="2160" w:hanging="180"/>
      </w:pPr>
    </w:lvl>
    <w:lvl w:ilvl="3" w:tplc="91E45A32" w:tentative="1">
      <w:start w:val="1"/>
      <w:numFmt w:val="decimal"/>
      <w:lvlText w:val="%4."/>
      <w:lvlJc w:val="left"/>
      <w:pPr>
        <w:ind w:left="2880" w:hanging="360"/>
      </w:pPr>
    </w:lvl>
    <w:lvl w:ilvl="4" w:tplc="90D6F6E0" w:tentative="1">
      <w:start w:val="1"/>
      <w:numFmt w:val="lowerLetter"/>
      <w:lvlText w:val="%5."/>
      <w:lvlJc w:val="left"/>
      <w:pPr>
        <w:ind w:left="3600" w:hanging="360"/>
      </w:pPr>
    </w:lvl>
    <w:lvl w:ilvl="5" w:tplc="B75A6D08" w:tentative="1">
      <w:start w:val="1"/>
      <w:numFmt w:val="lowerRoman"/>
      <w:lvlText w:val="%6."/>
      <w:lvlJc w:val="right"/>
      <w:pPr>
        <w:ind w:left="4320" w:hanging="180"/>
      </w:pPr>
    </w:lvl>
    <w:lvl w:ilvl="6" w:tplc="2AC64998" w:tentative="1">
      <w:start w:val="1"/>
      <w:numFmt w:val="decimal"/>
      <w:lvlText w:val="%7."/>
      <w:lvlJc w:val="left"/>
      <w:pPr>
        <w:ind w:left="5040" w:hanging="360"/>
      </w:pPr>
    </w:lvl>
    <w:lvl w:ilvl="7" w:tplc="DA7A3A10" w:tentative="1">
      <w:start w:val="1"/>
      <w:numFmt w:val="lowerLetter"/>
      <w:lvlText w:val="%8."/>
      <w:lvlJc w:val="left"/>
      <w:pPr>
        <w:ind w:left="5760" w:hanging="360"/>
      </w:pPr>
    </w:lvl>
    <w:lvl w:ilvl="8" w:tplc="E83E25E0"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EDCC6AF0">
      <w:start w:val="1"/>
      <w:numFmt w:val="lowerLetter"/>
      <w:lvlText w:val="(%1)"/>
      <w:lvlJc w:val="left"/>
      <w:pPr>
        <w:ind w:left="360" w:hanging="360"/>
      </w:pPr>
      <w:rPr>
        <w:rFonts w:hint="default"/>
      </w:rPr>
    </w:lvl>
    <w:lvl w:ilvl="1" w:tplc="02781586" w:tentative="1">
      <w:start w:val="1"/>
      <w:numFmt w:val="lowerLetter"/>
      <w:lvlText w:val="%2."/>
      <w:lvlJc w:val="left"/>
      <w:pPr>
        <w:ind w:left="1080" w:hanging="360"/>
      </w:pPr>
    </w:lvl>
    <w:lvl w:ilvl="2" w:tplc="121E83C6" w:tentative="1">
      <w:start w:val="1"/>
      <w:numFmt w:val="lowerRoman"/>
      <w:lvlText w:val="%3."/>
      <w:lvlJc w:val="right"/>
      <w:pPr>
        <w:ind w:left="1800" w:hanging="180"/>
      </w:pPr>
    </w:lvl>
    <w:lvl w:ilvl="3" w:tplc="BE321E96" w:tentative="1">
      <w:start w:val="1"/>
      <w:numFmt w:val="decimal"/>
      <w:lvlText w:val="%4."/>
      <w:lvlJc w:val="left"/>
      <w:pPr>
        <w:ind w:left="2520" w:hanging="360"/>
      </w:pPr>
    </w:lvl>
    <w:lvl w:ilvl="4" w:tplc="A492DE58" w:tentative="1">
      <w:start w:val="1"/>
      <w:numFmt w:val="lowerLetter"/>
      <w:lvlText w:val="%5."/>
      <w:lvlJc w:val="left"/>
      <w:pPr>
        <w:ind w:left="3240" w:hanging="360"/>
      </w:pPr>
    </w:lvl>
    <w:lvl w:ilvl="5" w:tplc="8B0E2ADA" w:tentative="1">
      <w:start w:val="1"/>
      <w:numFmt w:val="lowerRoman"/>
      <w:lvlText w:val="%6."/>
      <w:lvlJc w:val="right"/>
      <w:pPr>
        <w:ind w:left="3960" w:hanging="180"/>
      </w:pPr>
    </w:lvl>
    <w:lvl w:ilvl="6" w:tplc="6C3A7E98" w:tentative="1">
      <w:start w:val="1"/>
      <w:numFmt w:val="decimal"/>
      <w:lvlText w:val="%7."/>
      <w:lvlJc w:val="left"/>
      <w:pPr>
        <w:ind w:left="4680" w:hanging="360"/>
      </w:pPr>
    </w:lvl>
    <w:lvl w:ilvl="7" w:tplc="245C5366" w:tentative="1">
      <w:start w:val="1"/>
      <w:numFmt w:val="lowerLetter"/>
      <w:lvlText w:val="%8."/>
      <w:lvlJc w:val="left"/>
      <w:pPr>
        <w:ind w:left="5400" w:hanging="360"/>
      </w:pPr>
    </w:lvl>
    <w:lvl w:ilvl="8" w:tplc="0338DA3A" w:tentative="1">
      <w:start w:val="1"/>
      <w:numFmt w:val="lowerRoman"/>
      <w:lvlText w:val="%9."/>
      <w:lvlJc w:val="right"/>
      <w:pPr>
        <w:ind w:left="6120" w:hanging="180"/>
      </w:pPr>
    </w:lvl>
  </w:abstractNum>
  <w:abstractNum w:abstractNumId="9" w15:restartNumberingAfterBreak="0">
    <w:nsid w:val="23CB6D71"/>
    <w:multiLevelType w:val="hybridMultilevel"/>
    <w:tmpl w:val="C6B820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E87DE9"/>
    <w:multiLevelType w:val="hybridMultilevel"/>
    <w:tmpl w:val="DA709768"/>
    <w:lvl w:ilvl="0" w:tplc="9CBA28EA">
      <w:start w:val="1"/>
      <w:numFmt w:val="lowerRoman"/>
      <w:lvlText w:val="(%1)"/>
      <w:lvlJc w:val="left"/>
      <w:pPr>
        <w:ind w:left="1080" w:hanging="720"/>
      </w:pPr>
      <w:rPr>
        <w:rFonts w:hint="default"/>
      </w:rPr>
    </w:lvl>
    <w:lvl w:ilvl="1" w:tplc="ED8EE54C" w:tentative="1">
      <w:start w:val="1"/>
      <w:numFmt w:val="lowerLetter"/>
      <w:lvlText w:val="%2."/>
      <w:lvlJc w:val="left"/>
      <w:pPr>
        <w:ind w:left="1440" w:hanging="360"/>
      </w:pPr>
    </w:lvl>
    <w:lvl w:ilvl="2" w:tplc="5BC06B86" w:tentative="1">
      <w:start w:val="1"/>
      <w:numFmt w:val="lowerRoman"/>
      <w:lvlText w:val="%3."/>
      <w:lvlJc w:val="right"/>
      <w:pPr>
        <w:ind w:left="2160" w:hanging="180"/>
      </w:pPr>
    </w:lvl>
    <w:lvl w:ilvl="3" w:tplc="9038516C" w:tentative="1">
      <w:start w:val="1"/>
      <w:numFmt w:val="decimal"/>
      <w:lvlText w:val="%4."/>
      <w:lvlJc w:val="left"/>
      <w:pPr>
        <w:ind w:left="2880" w:hanging="360"/>
      </w:pPr>
    </w:lvl>
    <w:lvl w:ilvl="4" w:tplc="2C260A20" w:tentative="1">
      <w:start w:val="1"/>
      <w:numFmt w:val="lowerLetter"/>
      <w:lvlText w:val="%5."/>
      <w:lvlJc w:val="left"/>
      <w:pPr>
        <w:ind w:left="3600" w:hanging="360"/>
      </w:pPr>
    </w:lvl>
    <w:lvl w:ilvl="5" w:tplc="D0ACDBCC" w:tentative="1">
      <w:start w:val="1"/>
      <w:numFmt w:val="lowerRoman"/>
      <w:lvlText w:val="%6."/>
      <w:lvlJc w:val="right"/>
      <w:pPr>
        <w:ind w:left="4320" w:hanging="180"/>
      </w:pPr>
    </w:lvl>
    <w:lvl w:ilvl="6" w:tplc="E1AAD6DA" w:tentative="1">
      <w:start w:val="1"/>
      <w:numFmt w:val="decimal"/>
      <w:lvlText w:val="%7."/>
      <w:lvlJc w:val="left"/>
      <w:pPr>
        <w:ind w:left="5040" w:hanging="360"/>
      </w:pPr>
    </w:lvl>
    <w:lvl w:ilvl="7" w:tplc="137AAC16" w:tentative="1">
      <w:start w:val="1"/>
      <w:numFmt w:val="lowerLetter"/>
      <w:lvlText w:val="%8."/>
      <w:lvlJc w:val="left"/>
      <w:pPr>
        <w:ind w:left="5760" w:hanging="360"/>
      </w:pPr>
    </w:lvl>
    <w:lvl w:ilvl="8" w:tplc="376822A0" w:tentative="1">
      <w:start w:val="1"/>
      <w:numFmt w:val="lowerRoman"/>
      <w:lvlText w:val="%9."/>
      <w:lvlJc w:val="right"/>
      <w:pPr>
        <w:ind w:left="6480" w:hanging="180"/>
      </w:pPr>
    </w:lvl>
  </w:abstractNum>
  <w:abstractNum w:abstractNumId="11" w15:restartNumberingAfterBreak="0">
    <w:nsid w:val="32105F60"/>
    <w:multiLevelType w:val="hybridMultilevel"/>
    <w:tmpl w:val="49A21BE0"/>
    <w:lvl w:ilvl="0" w:tplc="66EA8156">
      <w:start w:val="1"/>
      <w:numFmt w:val="decimal"/>
      <w:lvlText w:val="%1."/>
      <w:lvlJc w:val="left"/>
      <w:pPr>
        <w:ind w:left="360" w:hanging="360"/>
      </w:pPr>
      <w:rPr>
        <w:rFonts w:hint="default"/>
      </w:rPr>
    </w:lvl>
    <w:lvl w:ilvl="1" w:tplc="430ECEAA" w:tentative="1">
      <w:start w:val="1"/>
      <w:numFmt w:val="lowerLetter"/>
      <w:lvlText w:val="%2."/>
      <w:lvlJc w:val="left"/>
      <w:pPr>
        <w:ind w:left="1080" w:hanging="360"/>
      </w:pPr>
    </w:lvl>
    <w:lvl w:ilvl="2" w:tplc="E7FE9312" w:tentative="1">
      <w:start w:val="1"/>
      <w:numFmt w:val="lowerRoman"/>
      <w:lvlText w:val="%3."/>
      <w:lvlJc w:val="right"/>
      <w:pPr>
        <w:ind w:left="1800" w:hanging="180"/>
      </w:pPr>
    </w:lvl>
    <w:lvl w:ilvl="3" w:tplc="A12EF46E" w:tentative="1">
      <w:start w:val="1"/>
      <w:numFmt w:val="decimal"/>
      <w:lvlText w:val="%4."/>
      <w:lvlJc w:val="left"/>
      <w:pPr>
        <w:ind w:left="2520" w:hanging="360"/>
      </w:pPr>
    </w:lvl>
    <w:lvl w:ilvl="4" w:tplc="E16436B4" w:tentative="1">
      <w:start w:val="1"/>
      <w:numFmt w:val="lowerLetter"/>
      <w:lvlText w:val="%5."/>
      <w:lvlJc w:val="left"/>
      <w:pPr>
        <w:ind w:left="3240" w:hanging="360"/>
      </w:pPr>
    </w:lvl>
    <w:lvl w:ilvl="5" w:tplc="0F6ABB8C" w:tentative="1">
      <w:start w:val="1"/>
      <w:numFmt w:val="lowerRoman"/>
      <w:lvlText w:val="%6."/>
      <w:lvlJc w:val="right"/>
      <w:pPr>
        <w:ind w:left="3960" w:hanging="180"/>
      </w:pPr>
    </w:lvl>
    <w:lvl w:ilvl="6" w:tplc="6016C8BC" w:tentative="1">
      <w:start w:val="1"/>
      <w:numFmt w:val="decimal"/>
      <w:lvlText w:val="%7."/>
      <w:lvlJc w:val="left"/>
      <w:pPr>
        <w:ind w:left="4680" w:hanging="360"/>
      </w:pPr>
    </w:lvl>
    <w:lvl w:ilvl="7" w:tplc="70C2369E" w:tentative="1">
      <w:start w:val="1"/>
      <w:numFmt w:val="lowerLetter"/>
      <w:lvlText w:val="%8."/>
      <w:lvlJc w:val="left"/>
      <w:pPr>
        <w:ind w:left="5400" w:hanging="360"/>
      </w:pPr>
    </w:lvl>
    <w:lvl w:ilvl="8" w:tplc="CC6A8EA6"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38C68070">
      <w:start w:val="1"/>
      <w:numFmt w:val="decimal"/>
      <w:lvlText w:val="%1."/>
      <w:lvlJc w:val="left"/>
      <w:pPr>
        <w:ind w:left="360" w:hanging="360"/>
      </w:pPr>
      <w:rPr>
        <w:rFonts w:hint="default"/>
      </w:rPr>
    </w:lvl>
    <w:lvl w:ilvl="1" w:tplc="AF5C03B6" w:tentative="1">
      <w:start w:val="1"/>
      <w:numFmt w:val="lowerLetter"/>
      <w:lvlText w:val="%2."/>
      <w:lvlJc w:val="left"/>
      <w:pPr>
        <w:ind w:left="1080" w:hanging="360"/>
      </w:pPr>
    </w:lvl>
    <w:lvl w:ilvl="2" w:tplc="AA841F74" w:tentative="1">
      <w:start w:val="1"/>
      <w:numFmt w:val="lowerRoman"/>
      <w:lvlText w:val="%3."/>
      <w:lvlJc w:val="right"/>
      <w:pPr>
        <w:ind w:left="1800" w:hanging="180"/>
      </w:pPr>
    </w:lvl>
    <w:lvl w:ilvl="3" w:tplc="2BB2C5F6" w:tentative="1">
      <w:start w:val="1"/>
      <w:numFmt w:val="decimal"/>
      <w:lvlText w:val="%4."/>
      <w:lvlJc w:val="left"/>
      <w:pPr>
        <w:ind w:left="2520" w:hanging="360"/>
      </w:pPr>
    </w:lvl>
    <w:lvl w:ilvl="4" w:tplc="235A93A2" w:tentative="1">
      <w:start w:val="1"/>
      <w:numFmt w:val="lowerLetter"/>
      <w:lvlText w:val="%5."/>
      <w:lvlJc w:val="left"/>
      <w:pPr>
        <w:ind w:left="3240" w:hanging="360"/>
      </w:pPr>
    </w:lvl>
    <w:lvl w:ilvl="5" w:tplc="4FDE8C22" w:tentative="1">
      <w:start w:val="1"/>
      <w:numFmt w:val="lowerRoman"/>
      <w:lvlText w:val="%6."/>
      <w:lvlJc w:val="right"/>
      <w:pPr>
        <w:ind w:left="3960" w:hanging="180"/>
      </w:pPr>
    </w:lvl>
    <w:lvl w:ilvl="6" w:tplc="5F7CA7F0" w:tentative="1">
      <w:start w:val="1"/>
      <w:numFmt w:val="decimal"/>
      <w:lvlText w:val="%7."/>
      <w:lvlJc w:val="left"/>
      <w:pPr>
        <w:ind w:left="4680" w:hanging="360"/>
      </w:pPr>
    </w:lvl>
    <w:lvl w:ilvl="7" w:tplc="0B0E8FE6" w:tentative="1">
      <w:start w:val="1"/>
      <w:numFmt w:val="lowerLetter"/>
      <w:lvlText w:val="%8."/>
      <w:lvlJc w:val="left"/>
      <w:pPr>
        <w:ind w:left="5400" w:hanging="360"/>
      </w:pPr>
    </w:lvl>
    <w:lvl w:ilvl="8" w:tplc="131ED108" w:tentative="1">
      <w:start w:val="1"/>
      <w:numFmt w:val="lowerRoman"/>
      <w:lvlText w:val="%9."/>
      <w:lvlJc w:val="right"/>
      <w:pPr>
        <w:ind w:left="6120" w:hanging="180"/>
      </w:pPr>
    </w:lvl>
  </w:abstractNum>
  <w:abstractNum w:abstractNumId="13" w15:restartNumberingAfterBreak="0">
    <w:nsid w:val="36994F27"/>
    <w:multiLevelType w:val="hybridMultilevel"/>
    <w:tmpl w:val="C616B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28BC2410">
      <w:start w:val="1"/>
      <w:numFmt w:val="lowerRoman"/>
      <w:lvlText w:val="(%1)"/>
      <w:lvlJc w:val="left"/>
      <w:pPr>
        <w:ind w:left="1080" w:hanging="720"/>
      </w:pPr>
      <w:rPr>
        <w:rFonts w:hint="default"/>
      </w:rPr>
    </w:lvl>
    <w:lvl w:ilvl="1" w:tplc="C4B02F9E" w:tentative="1">
      <w:start w:val="1"/>
      <w:numFmt w:val="lowerLetter"/>
      <w:lvlText w:val="%2."/>
      <w:lvlJc w:val="left"/>
      <w:pPr>
        <w:ind w:left="1440" w:hanging="360"/>
      </w:pPr>
    </w:lvl>
    <w:lvl w:ilvl="2" w:tplc="0C14A37E" w:tentative="1">
      <w:start w:val="1"/>
      <w:numFmt w:val="lowerRoman"/>
      <w:lvlText w:val="%3."/>
      <w:lvlJc w:val="right"/>
      <w:pPr>
        <w:ind w:left="2160" w:hanging="180"/>
      </w:pPr>
    </w:lvl>
    <w:lvl w:ilvl="3" w:tplc="A5A2E8D8" w:tentative="1">
      <w:start w:val="1"/>
      <w:numFmt w:val="decimal"/>
      <w:lvlText w:val="%4."/>
      <w:lvlJc w:val="left"/>
      <w:pPr>
        <w:ind w:left="2880" w:hanging="360"/>
      </w:pPr>
    </w:lvl>
    <w:lvl w:ilvl="4" w:tplc="531E2BC4" w:tentative="1">
      <w:start w:val="1"/>
      <w:numFmt w:val="lowerLetter"/>
      <w:lvlText w:val="%5."/>
      <w:lvlJc w:val="left"/>
      <w:pPr>
        <w:ind w:left="3600" w:hanging="360"/>
      </w:pPr>
    </w:lvl>
    <w:lvl w:ilvl="5" w:tplc="42F876A2" w:tentative="1">
      <w:start w:val="1"/>
      <w:numFmt w:val="lowerRoman"/>
      <w:lvlText w:val="%6."/>
      <w:lvlJc w:val="right"/>
      <w:pPr>
        <w:ind w:left="4320" w:hanging="180"/>
      </w:pPr>
    </w:lvl>
    <w:lvl w:ilvl="6" w:tplc="C6BA423A" w:tentative="1">
      <w:start w:val="1"/>
      <w:numFmt w:val="decimal"/>
      <w:lvlText w:val="%7."/>
      <w:lvlJc w:val="left"/>
      <w:pPr>
        <w:ind w:left="5040" w:hanging="360"/>
      </w:pPr>
    </w:lvl>
    <w:lvl w:ilvl="7" w:tplc="2BFCDC90" w:tentative="1">
      <w:start w:val="1"/>
      <w:numFmt w:val="lowerLetter"/>
      <w:lvlText w:val="%8."/>
      <w:lvlJc w:val="left"/>
      <w:pPr>
        <w:ind w:left="5760" w:hanging="360"/>
      </w:pPr>
    </w:lvl>
    <w:lvl w:ilvl="8" w:tplc="2F8A2242" w:tentative="1">
      <w:start w:val="1"/>
      <w:numFmt w:val="lowerRoman"/>
      <w:lvlText w:val="%9."/>
      <w:lvlJc w:val="right"/>
      <w:pPr>
        <w:ind w:left="6480" w:hanging="180"/>
      </w:pPr>
    </w:lvl>
  </w:abstractNum>
  <w:abstractNum w:abstractNumId="15" w15:restartNumberingAfterBreak="0">
    <w:nsid w:val="37987D6F"/>
    <w:multiLevelType w:val="hybridMultilevel"/>
    <w:tmpl w:val="99B2C5CE"/>
    <w:lvl w:ilvl="0" w:tplc="270C7C94">
      <w:start w:val="1"/>
      <w:numFmt w:val="bullet"/>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9A2A32"/>
    <w:multiLevelType w:val="hybridMultilevel"/>
    <w:tmpl w:val="2E142D86"/>
    <w:lvl w:ilvl="0" w:tplc="810412CC">
      <w:start w:val="1"/>
      <w:numFmt w:val="bullet"/>
      <w:pStyle w:val="ListBullet"/>
      <w:lvlText w:val=""/>
      <w:lvlJc w:val="left"/>
      <w:pPr>
        <w:ind w:left="720" w:hanging="360"/>
      </w:pPr>
      <w:rPr>
        <w:rFonts w:ascii="Symbol" w:hAnsi="Symbol" w:hint="default"/>
      </w:rPr>
    </w:lvl>
    <w:lvl w:ilvl="1" w:tplc="8F5416DC">
      <w:start w:val="1"/>
      <w:numFmt w:val="bullet"/>
      <w:pStyle w:val="ListBullet2"/>
      <w:lvlText w:val="o"/>
      <w:lvlJc w:val="left"/>
      <w:pPr>
        <w:ind w:left="1440" w:hanging="360"/>
      </w:pPr>
      <w:rPr>
        <w:rFonts w:ascii="Courier New" w:hAnsi="Courier New" w:cs="Courier New" w:hint="default"/>
      </w:rPr>
    </w:lvl>
    <w:lvl w:ilvl="2" w:tplc="6A76A1EC">
      <w:start w:val="1"/>
      <w:numFmt w:val="bullet"/>
      <w:lvlText w:val=""/>
      <w:lvlJc w:val="left"/>
      <w:pPr>
        <w:ind w:left="2160" w:hanging="360"/>
      </w:pPr>
      <w:rPr>
        <w:rFonts w:ascii="Wingdings" w:hAnsi="Wingdings" w:hint="default"/>
      </w:rPr>
    </w:lvl>
    <w:lvl w:ilvl="3" w:tplc="847297D8">
      <w:start w:val="1"/>
      <w:numFmt w:val="bullet"/>
      <w:lvlText w:val=""/>
      <w:lvlJc w:val="left"/>
      <w:pPr>
        <w:ind w:left="2880" w:hanging="360"/>
      </w:pPr>
      <w:rPr>
        <w:rFonts w:ascii="Symbol" w:hAnsi="Symbol" w:hint="default"/>
      </w:rPr>
    </w:lvl>
    <w:lvl w:ilvl="4" w:tplc="E0802224">
      <w:start w:val="1"/>
      <w:numFmt w:val="bullet"/>
      <w:lvlText w:val="o"/>
      <w:lvlJc w:val="left"/>
      <w:pPr>
        <w:ind w:left="3600" w:hanging="360"/>
      </w:pPr>
      <w:rPr>
        <w:rFonts w:ascii="Courier New" w:hAnsi="Courier New" w:cs="Courier New" w:hint="default"/>
      </w:rPr>
    </w:lvl>
    <w:lvl w:ilvl="5" w:tplc="4B3459C6">
      <w:start w:val="1"/>
      <w:numFmt w:val="bullet"/>
      <w:pStyle w:val="ListBullet3"/>
      <w:lvlText w:val=""/>
      <w:lvlJc w:val="left"/>
      <w:pPr>
        <w:ind w:left="4320" w:hanging="360"/>
      </w:pPr>
      <w:rPr>
        <w:rFonts w:ascii="Wingdings" w:hAnsi="Wingdings" w:hint="default"/>
      </w:rPr>
    </w:lvl>
    <w:lvl w:ilvl="6" w:tplc="64F0C7E8">
      <w:start w:val="1"/>
      <w:numFmt w:val="bullet"/>
      <w:lvlText w:val=""/>
      <w:lvlJc w:val="left"/>
      <w:pPr>
        <w:ind w:left="5040" w:hanging="360"/>
      </w:pPr>
      <w:rPr>
        <w:rFonts w:ascii="Symbol" w:hAnsi="Symbol" w:hint="default"/>
      </w:rPr>
    </w:lvl>
    <w:lvl w:ilvl="7" w:tplc="AB16E84E">
      <w:start w:val="1"/>
      <w:numFmt w:val="bullet"/>
      <w:lvlText w:val="o"/>
      <w:lvlJc w:val="left"/>
      <w:pPr>
        <w:ind w:left="5760" w:hanging="360"/>
      </w:pPr>
      <w:rPr>
        <w:rFonts w:ascii="Courier New" w:hAnsi="Courier New" w:cs="Courier New" w:hint="default"/>
      </w:rPr>
    </w:lvl>
    <w:lvl w:ilvl="8" w:tplc="7B724BB2">
      <w:start w:val="1"/>
      <w:numFmt w:val="bullet"/>
      <w:lvlText w:val=""/>
      <w:lvlJc w:val="left"/>
      <w:pPr>
        <w:ind w:left="6480" w:hanging="360"/>
      </w:pPr>
      <w:rPr>
        <w:rFonts w:ascii="Wingdings" w:hAnsi="Wingdings" w:hint="default"/>
      </w:rPr>
    </w:lvl>
  </w:abstractNum>
  <w:abstractNum w:abstractNumId="17" w15:restartNumberingAfterBreak="0">
    <w:nsid w:val="3C7E5D4A"/>
    <w:multiLevelType w:val="hybridMultilevel"/>
    <w:tmpl w:val="DA709768"/>
    <w:lvl w:ilvl="0" w:tplc="274E3414">
      <w:start w:val="1"/>
      <w:numFmt w:val="lowerRoman"/>
      <w:lvlText w:val="(%1)"/>
      <w:lvlJc w:val="left"/>
      <w:pPr>
        <w:ind w:left="1080" w:hanging="720"/>
      </w:pPr>
      <w:rPr>
        <w:rFonts w:hint="default"/>
      </w:rPr>
    </w:lvl>
    <w:lvl w:ilvl="1" w:tplc="34646842" w:tentative="1">
      <w:start w:val="1"/>
      <w:numFmt w:val="lowerLetter"/>
      <w:lvlText w:val="%2."/>
      <w:lvlJc w:val="left"/>
      <w:pPr>
        <w:ind w:left="1440" w:hanging="360"/>
      </w:pPr>
    </w:lvl>
    <w:lvl w:ilvl="2" w:tplc="1FC673AA" w:tentative="1">
      <w:start w:val="1"/>
      <w:numFmt w:val="lowerRoman"/>
      <w:lvlText w:val="%3."/>
      <w:lvlJc w:val="right"/>
      <w:pPr>
        <w:ind w:left="2160" w:hanging="180"/>
      </w:pPr>
    </w:lvl>
    <w:lvl w:ilvl="3" w:tplc="A9687A5E" w:tentative="1">
      <w:start w:val="1"/>
      <w:numFmt w:val="decimal"/>
      <w:lvlText w:val="%4."/>
      <w:lvlJc w:val="left"/>
      <w:pPr>
        <w:ind w:left="2880" w:hanging="360"/>
      </w:pPr>
    </w:lvl>
    <w:lvl w:ilvl="4" w:tplc="C624F2EC" w:tentative="1">
      <w:start w:val="1"/>
      <w:numFmt w:val="lowerLetter"/>
      <w:lvlText w:val="%5."/>
      <w:lvlJc w:val="left"/>
      <w:pPr>
        <w:ind w:left="3600" w:hanging="360"/>
      </w:pPr>
    </w:lvl>
    <w:lvl w:ilvl="5" w:tplc="081432F4" w:tentative="1">
      <w:start w:val="1"/>
      <w:numFmt w:val="lowerRoman"/>
      <w:lvlText w:val="%6."/>
      <w:lvlJc w:val="right"/>
      <w:pPr>
        <w:ind w:left="4320" w:hanging="180"/>
      </w:pPr>
    </w:lvl>
    <w:lvl w:ilvl="6" w:tplc="350C8898" w:tentative="1">
      <w:start w:val="1"/>
      <w:numFmt w:val="decimal"/>
      <w:lvlText w:val="%7."/>
      <w:lvlJc w:val="left"/>
      <w:pPr>
        <w:ind w:left="5040" w:hanging="360"/>
      </w:pPr>
    </w:lvl>
    <w:lvl w:ilvl="7" w:tplc="B64C0142" w:tentative="1">
      <w:start w:val="1"/>
      <w:numFmt w:val="lowerLetter"/>
      <w:lvlText w:val="%8."/>
      <w:lvlJc w:val="left"/>
      <w:pPr>
        <w:ind w:left="5760" w:hanging="360"/>
      </w:pPr>
    </w:lvl>
    <w:lvl w:ilvl="8" w:tplc="81F644B6" w:tentative="1">
      <w:start w:val="1"/>
      <w:numFmt w:val="lowerRoman"/>
      <w:lvlText w:val="%9."/>
      <w:lvlJc w:val="right"/>
      <w:pPr>
        <w:ind w:left="6480" w:hanging="180"/>
      </w:pPr>
    </w:lvl>
  </w:abstractNum>
  <w:abstractNum w:abstractNumId="18" w15:restartNumberingAfterBreak="0">
    <w:nsid w:val="3D6F18EC"/>
    <w:multiLevelType w:val="hybridMultilevel"/>
    <w:tmpl w:val="DA709768"/>
    <w:lvl w:ilvl="0" w:tplc="DC0C4B94">
      <w:start w:val="1"/>
      <w:numFmt w:val="lowerRoman"/>
      <w:lvlText w:val="(%1)"/>
      <w:lvlJc w:val="left"/>
      <w:pPr>
        <w:ind w:left="1080" w:hanging="720"/>
      </w:pPr>
      <w:rPr>
        <w:rFonts w:hint="default"/>
      </w:rPr>
    </w:lvl>
    <w:lvl w:ilvl="1" w:tplc="F272AD26" w:tentative="1">
      <w:start w:val="1"/>
      <w:numFmt w:val="lowerLetter"/>
      <w:lvlText w:val="%2."/>
      <w:lvlJc w:val="left"/>
      <w:pPr>
        <w:ind w:left="1440" w:hanging="360"/>
      </w:pPr>
    </w:lvl>
    <w:lvl w:ilvl="2" w:tplc="0882BCB8" w:tentative="1">
      <w:start w:val="1"/>
      <w:numFmt w:val="lowerRoman"/>
      <w:lvlText w:val="%3."/>
      <w:lvlJc w:val="right"/>
      <w:pPr>
        <w:ind w:left="2160" w:hanging="180"/>
      </w:pPr>
    </w:lvl>
    <w:lvl w:ilvl="3" w:tplc="8D5A4D42" w:tentative="1">
      <w:start w:val="1"/>
      <w:numFmt w:val="decimal"/>
      <w:lvlText w:val="%4."/>
      <w:lvlJc w:val="left"/>
      <w:pPr>
        <w:ind w:left="2880" w:hanging="360"/>
      </w:pPr>
    </w:lvl>
    <w:lvl w:ilvl="4" w:tplc="43741DE4" w:tentative="1">
      <w:start w:val="1"/>
      <w:numFmt w:val="lowerLetter"/>
      <w:lvlText w:val="%5."/>
      <w:lvlJc w:val="left"/>
      <w:pPr>
        <w:ind w:left="3600" w:hanging="360"/>
      </w:pPr>
    </w:lvl>
    <w:lvl w:ilvl="5" w:tplc="F94CA626" w:tentative="1">
      <w:start w:val="1"/>
      <w:numFmt w:val="lowerRoman"/>
      <w:lvlText w:val="%6."/>
      <w:lvlJc w:val="right"/>
      <w:pPr>
        <w:ind w:left="4320" w:hanging="180"/>
      </w:pPr>
    </w:lvl>
    <w:lvl w:ilvl="6" w:tplc="7CBEF0E8" w:tentative="1">
      <w:start w:val="1"/>
      <w:numFmt w:val="decimal"/>
      <w:lvlText w:val="%7."/>
      <w:lvlJc w:val="left"/>
      <w:pPr>
        <w:ind w:left="5040" w:hanging="360"/>
      </w:pPr>
    </w:lvl>
    <w:lvl w:ilvl="7" w:tplc="8E60677E" w:tentative="1">
      <w:start w:val="1"/>
      <w:numFmt w:val="lowerLetter"/>
      <w:lvlText w:val="%8."/>
      <w:lvlJc w:val="left"/>
      <w:pPr>
        <w:ind w:left="5760" w:hanging="360"/>
      </w:pPr>
    </w:lvl>
    <w:lvl w:ilvl="8" w:tplc="AF306ED4" w:tentative="1">
      <w:start w:val="1"/>
      <w:numFmt w:val="lowerRoman"/>
      <w:lvlText w:val="%9."/>
      <w:lvlJc w:val="right"/>
      <w:pPr>
        <w:ind w:left="6480" w:hanging="180"/>
      </w:pPr>
    </w:lvl>
  </w:abstractNum>
  <w:abstractNum w:abstractNumId="19" w15:restartNumberingAfterBreak="0">
    <w:nsid w:val="42C65C7F"/>
    <w:multiLevelType w:val="hybridMultilevel"/>
    <w:tmpl w:val="5504F770"/>
    <w:lvl w:ilvl="0" w:tplc="23EA395E">
      <w:start w:val="1"/>
      <w:numFmt w:val="lowerRoman"/>
      <w:lvlText w:val="(%1)"/>
      <w:lvlJc w:val="left"/>
      <w:pPr>
        <w:ind w:left="1080" w:hanging="720"/>
      </w:pPr>
      <w:rPr>
        <w:rFonts w:hint="default"/>
      </w:rPr>
    </w:lvl>
    <w:lvl w:ilvl="1" w:tplc="15A84F42" w:tentative="1">
      <w:start w:val="1"/>
      <w:numFmt w:val="lowerLetter"/>
      <w:lvlText w:val="%2."/>
      <w:lvlJc w:val="left"/>
      <w:pPr>
        <w:ind w:left="1440" w:hanging="360"/>
      </w:pPr>
    </w:lvl>
    <w:lvl w:ilvl="2" w:tplc="06787E72" w:tentative="1">
      <w:start w:val="1"/>
      <w:numFmt w:val="lowerRoman"/>
      <w:lvlText w:val="%3."/>
      <w:lvlJc w:val="right"/>
      <w:pPr>
        <w:ind w:left="2160" w:hanging="180"/>
      </w:pPr>
    </w:lvl>
    <w:lvl w:ilvl="3" w:tplc="4230AE46" w:tentative="1">
      <w:start w:val="1"/>
      <w:numFmt w:val="decimal"/>
      <w:lvlText w:val="%4."/>
      <w:lvlJc w:val="left"/>
      <w:pPr>
        <w:ind w:left="2880" w:hanging="360"/>
      </w:pPr>
    </w:lvl>
    <w:lvl w:ilvl="4" w:tplc="682A690E" w:tentative="1">
      <w:start w:val="1"/>
      <w:numFmt w:val="lowerLetter"/>
      <w:lvlText w:val="%5."/>
      <w:lvlJc w:val="left"/>
      <w:pPr>
        <w:ind w:left="3600" w:hanging="360"/>
      </w:pPr>
    </w:lvl>
    <w:lvl w:ilvl="5" w:tplc="AD16AF14" w:tentative="1">
      <w:start w:val="1"/>
      <w:numFmt w:val="lowerRoman"/>
      <w:lvlText w:val="%6."/>
      <w:lvlJc w:val="right"/>
      <w:pPr>
        <w:ind w:left="4320" w:hanging="180"/>
      </w:pPr>
    </w:lvl>
    <w:lvl w:ilvl="6" w:tplc="3F40CC42" w:tentative="1">
      <w:start w:val="1"/>
      <w:numFmt w:val="decimal"/>
      <w:lvlText w:val="%7."/>
      <w:lvlJc w:val="left"/>
      <w:pPr>
        <w:ind w:left="5040" w:hanging="360"/>
      </w:pPr>
    </w:lvl>
    <w:lvl w:ilvl="7" w:tplc="AA3EABAC" w:tentative="1">
      <w:start w:val="1"/>
      <w:numFmt w:val="lowerLetter"/>
      <w:lvlText w:val="%8."/>
      <w:lvlJc w:val="left"/>
      <w:pPr>
        <w:ind w:left="5760" w:hanging="360"/>
      </w:pPr>
    </w:lvl>
    <w:lvl w:ilvl="8" w:tplc="75C0DAF0"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D38C466E">
      <w:start w:val="1"/>
      <w:numFmt w:val="lowerRoman"/>
      <w:lvlText w:val="(%1)"/>
      <w:lvlJc w:val="left"/>
      <w:pPr>
        <w:ind w:left="1080" w:hanging="720"/>
      </w:pPr>
      <w:rPr>
        <w:rFonts w:hint="default"/>
      </w:rPr>
    </w:lvl>
    <w:lvl w:ilvl="1" w:tplc="43382AD8" w:tentative="1">
      <w:start w:val="1"/>
      <w:numFmt w:val="lowerLetter"/>
      <w:lvlText w:val="%2."/>
      <w:lvlJc w:val="left"/>
      <w:pPr>
        <w:ind w:left="1440" w:hanging="360"/>
      </w:pPr>
    </w:lvl>
    <w:lvl w:ilvl="2" w:tplc="FA727722" w:tentative="1">
      <w:start w:val="1"/>
      <w:numFmt w:val="lowerRoman"/>
      <w:lvlText w:val="%3."/>
      <w:lvlJc w:val="right"/>
      <w:pPr>
        <w:ind w:left="2160" w:hanging="180"/>
      </w:pPr>
    </w:lvl>
    <w:lvl w:ilvl="3" w:tplc="BF40A43C" w:tentative="1">
      <w:start w:val="1"/>
      <w:numFmt w:val="decimal"/>
      <w:lvlText w:val="%4."/>
      <w:lvlJc w:val="left"/>
      <w:pPr>
        <w:ind w:left="2880" w:hanging="360"/>
      </w:pPr>
    </w:lvl>
    <w:lvl w:ilvl="4" w:tplc="2BCCA4BC" w:tentative="1">
      <w:start w:val="1"/>
      <w:numFmt w:val="lowerLetter"/>
      <w:lvlText w:val="%5."/>
      <w:lvlJc w:val="left"/>
      <w:pPr>
        <w:ind w:left="3600" w:hanging="360"/>
      </w:pPr>
    </w:lvl>
    <w:lvl w:ilvl="5" w:tplc="50AA1F4E" w:tentative="1">
      <w:start w:val="1"/>
      <w:numFmt w:val="lowerRoman"/>
      <w:lvlText w:val="%6."/>
      <w:lvlJc w:val="right"/>
      <w:pPr>
        <w:ind w:left="4320" w:hanging="180"/>
      </w:pPr>
    </w:lvl>
    <w:lvl w:ilvl="6" w:tplc="41AAA988" w:tentative="1">
      <w:start w:val="1"/>
      <w:numFmt w:val="decimal"/>
      <w:lvlText w:val="%7."/>
      <w:lvlJc w:val="left"/>
      <w:pPr>
        <w:ind w:left="5040" w:hanging="360"/>
      </w:pPr>
    </w:lvl>
    <w:lvl w:ilvl="7" w:tplc="46AA4910" w:tentative="1">
      <w:start w:val="1"/>
      <w:numFmt w:val="lowerLetter"/>
      <w:lvlText w:val="%8."/>
      <w:lvlJc w:val="left"/>
      <w:pPr>
        <w:ind w:left="5760" w:hanging="360"/>
      </w:pPr>
    </w:lvl>
    <w:lvl w:ilvl="8" w:tplc="6D1EAF62" w:tentative="1">
      <w:start w:val="1"/>
      <w:numFmt w:val="lowerRoman"/>
      <w:lvlText w:val="%9."/>
      <w:lvlJc w:val="right"/>
      <w:pPr>
        <w:ind w:left="6480" w:hanging="180"/>
      </w:pPr>
    </w:lvl>
  </w:abstractNum>
  <w:abstractNum w:abstractNumId="21" w15:restartNumberingAfterBreak="0">
    <w:nsid w:val="4A6E2946"/>
    <w:multiLevelType w:val="hybridMultilevel"/>
    <w:tmpl w:val="DA709768"/>
    <w:lvl w:ilvl="0" w:tplc="BF96847E">
      <w:start w:val="1"/>
      <w:numFmt w:val="lowerRoman"/>
      <w:lvlText w:val="(%1)"/>
      <w:lvlJc w:val="left"/>
      <w:pPr>
        <w:ind w:left="1080" w:hanging="720"/>
      </w:pPr>
      <w:rPr>
        <w:rFonts w:hint="default"/>
      </w:rPr>
    </w:lvl>
    <w:lvl w:ilvl="1" w:tplc="62886F46" w:tentative="1">
      <w:start w:val="1"/>
      <w:numFmt w:val="lowerLetter"/>
      <w:lvlText w:val="%2."/>
      <w:lvlJc w:val="left"/>
      <w:pPr>
        <w:ind w:left="1440" w:hanging="360"/>
      </w:pPr>
    </w:lvl>
    <w:lvl w:ilvl="2" w:tplc="35324932" w:tentative="1">
      <w:start w:val="1"/>
      <w:numFmt w:val="lowerRoman"/>
      <w:lvlText w:val="%3."/>
      <w:lvlJc w:val="right"/>
      <w:pPr>
        <w:ind w:left="2160" w:hanging="180"/>
      </w:pPr>
    </w:lvl>
    <w:lvl w:ilvl="3" w:tplc="979A7B32" w:tentative="1">
      <w:start w:val="1"/>
      <w:numFmt w:val="decimal"/>
      <w:lvlText w:val="%4."/>
      <w:lvlJc w:val="left"/>
      <w:pPr>
        <w:ind w:left="2880" w:hanging="360"/>
      </w:pPr>
    </w:lvl>
    <w:lvl w:ilvl="4" w:tplc="A8CC2FFA" w:tentative="1">
      <w:start w:val="1"/>
      <w:numFmt w:val="lowerLetter"/>
      <w:lvlText w:val="%5."/>
      <w:lvlJc w:val="left"/>
      <w:pPr>
        <w:ind w:left="3600" w:hanging="360"/>
      </w:pPr>
    </w:lvl>
    <w:lvl w:ilvl="5" w:tplc="E460BCEC" w:tentative="1">
      <w:start w:val="1"/>
      <w:numFmt w:val="lowerRoman"/>
      <w:lvlText w:val="%6."/>
      <w:lvlJc w:val="right"/>
      <w:pPr>
        <w:ind w:left="4320" w:hanging="180"/>
      </w:pPr>
    </w:lvl>
    <w:lvl w:ilvl="6" w:tplc="4EB4E612" w:tentative="1">
      <w:start w:val="1"/>
      <w:numFmt w:val="decimal"/>
      <w:lvlText w:val="%7."/>
      <w:lvlJc w:val="left"/>
      <w:pPr>
        <w:ind w:left="5040" w:hanging="360"/>
      </w:pPr>
    </w:lvl>
    <w:lvl w:ilvl="7" w:tplc="F0AA5210" w:tentative="1">
      <w:start w:val="1"/>
      <w:numFmt w:val="lowerLetter"/>
      <w:lvlText w:val="%8."/>
      <w:lvlJc w:val="left"/>
      <w:pPr>
        <w:ind w:left="5760" w:hanging="360"/>
      </w:pPr>
    </w:lvl>
    <w:lvl w:ilvl="8" w:tplc="C3C0181A" w:tentative="1">
      <w:start w:val="1"/>
      <w:numFmt w:val="lowerRoman"/>
      <w:lvlText w:val="%9."/>
      <w:lvlJc w:val="right"/>
      <w:pPr>
        <w:ind w:left="6480" w:hanging="180"/>
      </w:pPr>
    </w:lvl>
  </w:abstractNum>
  <w:abstractNum w:abstractNumId="22" w15:restartNumberingAfterBreak="0">
    <w:nsid w:val="4BC45464"/>
    <w:multiLevelType w:val="hybridMultilevel"/>
    <w:tmpl w:val="DA709768"/>
    <w:lvl w:ilvl="0" w:tplc="0F0A4C46">
      <w:start w:val="1"/>
      <w:numFmt w:val="lowerRoman"/>
      <w:lvlText w:val="(%1)"/>
      <w:lvlJc w:val="left"/>
      <w:pPr>
        <w:ind w:left="1080" w:hanging="720"/>
      </w:pPr>
      <w:rPr>
        <w:rFonts w:hint="default"/>
      </w:rPr>
    </w:lvl>
    <w:lvl w:ilvl="1" w:tplc="858CD5F6" w:tentative="1">
      <w:start w:val="1"/>
      <w:numFmt w:val="lowerLetter"/>
      <w:lvlText w:val="%2."/>
      <w:lvlJc w:val="left"/>
      <w:pPr>
        <w:ind w:left="1440" w:hanging="360"/>
      </w:pPr>
    </w:lvl>
    <w:lvl w:ilvl="2" w:tplc="C64A7DC4" w:tentative="1">
      <w:start w:val="1"/>
      <w:numFmt w:val="lowerRoman"/>
      <w:lvlText w:val="%3."/>
      <w:lvlJc w:val="right"/>
      <w:pPr>
        <w:ind w:left="2160" w:hanging="180"/>
      </w:pPr>
    </w:lvl>
    <w:lvl w:ilvl="3" w:tplc="68B8D6D4" w:tentative="1">
      <w:start w:val="1"/>
      <w:numFmt w:val="decimal"/>
      <w:lvlText w:val="%4."/>
      <w:lvlJc w:val="left"/>
      <w:pPr>
        <w:ind w:left="2880" w:hanging="360"/>
      </w:pPr>
    </w:lvl>
    <w:lvl w:ilvl="4" w:tplc="2342F35E" w:tentative="1">
      <w:start w:val="1"/>
      <w:numFmt w:val="lowerLetter"/>
      <w:lvlText w:val="%5."/>
      <w:lvlJc w:val="left"/>
      <w:pPr>
        <w:ind w:left="3600" w:hanging="360"/>
      </w:pPr>
    </w:lvl>
    <w:lvl w:ilvl="5" w:tplc="FA5A168E" w:tentative="1">
      <w:start w:val="1"/>
      <w:numFmt w:val="lowerRoman"/>
      <w:lvlText w:val="%6."/>
      <w:lvlJc w:val="right"/>
      <w:pPr>
        <w:ind w:left="4320" w:hanging="180"/>
      </w:pPr>
    </w:lvl>
    <w:lvl w:ilvl="6" w:tplc="C85880B0" w:tentative="1">
      <w:start w:val="1"/>
      <w:numFmt w:val="decimal"/>
      <w:lvlText w:val="%7."/>
      <w:lvlJc w:val="left"/>
      <w:pPr>
        <w:ind w:left="5040" w:hanging="360"/>
      </w:pPr>
    </w:lvl>
    <w:lvl w:ilvl="7" w:tplc="41A4C12C" w:tentative="1">
      <w:start w:val="1"/>
      <w:numFmt w:val="lowerLetter"/>
      <w:lvlText w:val="%8."/>
      <w:lvlJc w:val="left"/>
      <w:pPr>
        <w:ind w:left="5760" w:hanging="360"/>
      </w:pPr>
    </w:lvl>
    <w:lvl w:ilvl="8" w:tplc="61C8C136" w:tentative="1">
      <w:start w:val="1"/>
      <w:numFmt w:val="lowerRoman"/>
      <w:lvlText w:val="%9."/>
      <w:lvlJc w:val="right"/>
      <w:pPr>
        <w:ind w:left="6480" w:hanging="180"/>
      </w:pPr>
    </w:lvl>
  </w:abstractNum>
  <w:abstractNum w:abstractNumId="23" w15:restartNumberingAfterBreak="0">
    <w:nsid w:val="4CA819A9"/>
    <w:multiLevelType w:val="hybridMultilevel"/>
    <w:tmpl w:val="DA709768"/>
    <w:lvl w:ilvl="0" w:tplc="5CE07886">
      <w:start w:val="1"/>
      <w:numFmt w:val="lowerRoman"/>
      <w:lvlText w:val="(%1)"/>
      <w:lvlJc w:val="left"/>
      <w:pPr>
        <w:ind w:left="1080" w:hanging="720"/>
      </w:pPr>
      <w:rPr>
        <w:rFonts w:hint="default"/>
      </w:rPr>
    </w:lvl>
    <w:lvl w:ilvl="1" w:tplc="5018FFF8" w:tentative="1">
      <w:start w:val="1"/>
      <w:numFmt w:val="lowerLetter"/>
      <w:lvlText w:val="%2."/>
      <w:lvlJc w:val="left"/>
      <w:pPr>
        <w:ind w:left="1440" w:hanging="360"/>
      </w:pPr>
    </w:lvl>
    <w:lvl w:ilvl="2" w:tplc="758C0000" w:tentative="1">
      <w:start w:val="1"/>
      <w:numFmt w:val="lowerRoman"/>
      <w:lvlText w:val="%3."/>
      <w:lvlJc w:val="right"/>
      <w:pPr>
        <w:ind w:left="2160" w:hanging="180"/>
      </w:pPr>
    </w:lvl>
    <w:lvl w:ilvl="3" w:tplc="8010673C" w:tentative="1">
      <w:start w:val="1"/>
      <w:numFmt w:val="decimal"/>
      <w:lvlText w:val="%4."/>
      <w:lvlJc w:val="left"/>
      <w:pPr>
        <w:ind w:left="2880" w:hanging="360"/>
      </w:pPr>
    </w:lvl>
    <w:lvl w:ilvl="4" w:tplc="C8C495DA" w:tentative="1">
      <w:start w:val="1"/>
      <w:numFmt w:val="lowerLetter"/>
      <w:lvlText w:val="%5."/>
      <w:lvlJc w:val="left"/>
      <w:pPr>
        <w:ind w:left="3600" w:hanging="360"/>
      </w:pPr>
    </w:lvl>
    <w:lvl w:ilvl="5" w:tplc="631CA2B4" w:tentative="1">
      <w:start w:val="1"/>
      <w:numFmt w:val="lowerRoman"/>
      <w:lvlText w:val="%6."/>
      <w:lvlJc w:val="right"/>
      <w:pPr>
        <w:ind w:left="4320" w:hanging="180"/>
      </w:pPr>
    </w:lvl>
    <w:lvl w:ilvl="6" w:tplc="81508174" w:tentative="1">
      <w:start w:val="1"/>
      <w:numFmt w:val="decimal"/>
      <w:lvlText w:val="%7."/>
      <w:lvlJc w:val="left"/>
      <w:pPr>
        <w:ind w:left="5040" w:hanging="360"/>
      </w:pPr>
    </w:lvl>
    <w:lvl w:ilvl="7" w:tplc="D326EC48" w:tentative="1">
      <w:start w:val="1"/>
      <w:numFmt w:val="lowerLetter"/>
      <w:lvlText w:val="%8."/>
      <w:lvlJc w:val="left"/>
      <w:pPr>
        <w:ind w:left="5760" w:hanging="360"/>
      </w:pPr>
    </w:lvl>
    <w:lvl w:ilvl="8" w:tplc="330E20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6964560">
      <w:start w:val="1"/>
      <w:numFmt w:val="decimal"/>
      <w:lvlText w:val="%1."/>
      <w:lvlJc w:val="left"/>
      <w:pPr>
        <w:ind w:left="360" w:hanging="360"/>
      </w:pPr>
      <w:rPr>
        <w:rFonts w:hint="default"/>
      </w:rPr>
    </w:lvl>
    <w:lvl w:ilvl="1" w:tplc="E01077AE" w:tentative="1">
      <w:start w:val="1"/>
      <w:numFmt w:val="lowerLetter"/>
      <w:lvlText w:val="%2."/>
      <w:lvlJc w:val="left"/>
      <w:pPr>
        <w:ind w:left="1080" w:hanging="360"/>
      </w:pPr>
    </w:lvl>
    <w:lvl w:ilvl="2" w:tplc="B5423E5E" w:tentative="1">
      <w:start w:val="1"/>
      <w:numFmt w:val="lowerRoman"/>
      <w:lvlText w:val="%3."/>
      <w:lvlJc w:val="right"/>
      <w:pPr>
        <w:ind w:left="1800" w:hanging="180"/>
      </w:pPr>
    </w:lvl>
    <w:lvl w:ilvl="3" w:tplc="FA0894A4" w:tentative="1">
      <w:start w:val="1"/>
      <w:numFmt w:val="decimal"/>
      <w:lvlText w:val="%4."/>
      <w:lvlJc w:val="left"/>
      <w:pPr>
        <w:ind w:left="2520" w:hanging="360"/>
      </w:pPr>
    </w:lvl>
    <w:lvl w:ilvl="4" w:tplc="E0664190" w:tentative="1">
      <w:start w:val="1"/>
      <w:numFmt w:val="lowerLetter"/>
      <w:lvlText w:val="%5."/>
      <w:lvlJc w:val="left"/>
      <w:pPr>
        <w:ind w:left="3240" w:hanging="360"/>
      </w:pPr>
    </w:lvl>
    <w:lvl w:ilvl="5" w:tplc="926EECAC" w:tentative="1">
      <w:start w:val="1"/>
      <w:numFmt w:val="lowerRoman"/>
      <w:lvlText w:val="%6."/>
      <w:lvlJc w:val="right"/>
      <w:pPr>
        <w:ind w:left="3960" w:hanging="180"/>
      </w:pPr>
    </w:lvl>
    <w:lvl w:ilvl="6" w:tplc="3A2AC786" w:tentative="1">
      <w:start w:val="1"/>
      <w:numFmt w:val="decimal"/>
      <w:lvlText w:val="%7."/>
      <w:lvlJc w:val="left"/>
      <w:pPr>
        <w:ind w:left="4680" w:hanging="360"/>
      </w:pPr>
    </w:lvl>
    <w:lvl w:ilvl="7" w:tplc="FBE8A3B8" w:tentative="1">
      <w:start w:val="1"/>
      <w:numFmt w:val="lowerLetter"/>
      <w:lvlText w:val="%8."/>
      <w:lvlJc w:val="left"/>
      <w:pPr>
        <w:ind w:left="5400" w:hanging="360"/>
      </w:pPr>
    </w:lvl>
    <w:lvl w:ilvl="8" w:tplc="4E940552" w:tentative="1">
      <w:start w:val="1"/>
      <w:numFmt w:val="lowerRoman"/>
      <w:lvlText w:val="%9."/>
      <w:lvlJc w:val="right"/>
      <w:pPr>
        <w:ind w:left="6120" w:hanging="180"/>
      </w:pPr>
    </w:lvl>
  </w:abstractNum>
  <w:abstractNum w:abstractNumId="25" w15:restartNumberingAfterBreak="0">
    <w:nsid w:val="54115198"/>
    <w:multiLevelType w:val="hybridMultilevel"/>
    <w:tmpl w:val="DA709768"/>
    <w:lvl w:ilvl="0" w:tplc="4B92AD8A">
      <w:start w:val="1"/>
      <w:numFmt w:val="lowerRoman"/>
      <w:lvlText w:val="(%1)"/>
      <w:lvlJc w:val="left"/>
      <w:pPr>
        <w:ind w:left="1080" w:hanging="720"/>
      </w:pPr>
      <w:rPr>
        <w:rFonts w:hint="default"/>
      </w:rPr>
    </w:lvl>
    <w:lvl w:ilvl="1" w:tplc="2A9041A4" w:tentative="1">
      <w:start w:val="1"/>
      <w:numFmt w:val="lowerLetter"/>
      <w:lvlText w:val="%2."/>
      <w:lvlJc w:val="left"/>
      <w:pPr>
        <w:ind w:left="1440" w:hanging="360"/>
      </w:pPr>
    </w:lvl>
    <w:lvl w:ilvl="2" w:tplc="9D4CFD14" w:tentative="1">
      <w:start w:val="1"/>
      <w:numFmt w:val="lowerRoman"/>
      <w:lvlText w:val="%3."/>
      <w:lvlJc w:val="right"/>
      <w:pPr>
        <w:ind w:left="2160" w:hanging="180"/>
      </w:pPr>
    </w:lvl>
    <w:lvl w:ilvl="3" w:tplc="A648854E" w:tentative="1">
      <w:start w:val="1"/>
      <w:numFmt w:val="decimal"/>
      <w:lvlText w:val="%4."/>
      <w:lvlJc w:val="left"/>
      <w:pPr>
        <w:ind w:left="2880" w:hanging="360"/>
      </w:pPr>
    </w:lvl>
    <w:lvl w:ilvl="4" w:tplc="6628783E" w:tentative="1">
      <w:start w:val="1"/>
      <w:numFmt w:val="lowerLetter"/>
      <w:lvlText w:val="%5."/>
      <w:lvlJc w:val="left"/>
      <w:pPr>
        <w:ind w:left="3600" w:hanging="360"/>
      </w:pPr>
    </w:lvl>
    <w:lvl w:ilvl="5" w:tplc="6B762186" w:tentative="1">
      <w:start w:val="1"/>
      <w:numFmt w:val="lowerRoman"/>
      <w:lvlText w:val="%6."/>
      <w:lvlJc w:val="right"/>
      <w:pPr>
        <w:ind w:left="4320" w:hanging="180"/>
      </w:pPr>
    </w:lvl>
    <w:lvl w:ilvl="6" w:tplc="7A06A31C" w:tentative="1">
      <w:start w:val="1"/>
      <w:numFmt w:val="decimal"/>
      <w:lvlText w:val="%7."/>
      <w:lvlJc w:val="left"/>
      <w:pPr>
        <w:ind w:left="5040" w:hanging="360"/>
      </w:pPr>
    </w:lvl>
    <w:lvl w:ilvl="7" w:tplc="F94C677E" w:tentative="1">
      <w:start w:val="1"/>
      <w:numFmt w:val="lowerLetter"/>
      <w:lvlText w:val="%8."/>
      <w:lvlJc w:val="left"/>
      <w:pPr>
        <w:ind w:left="5760" w:hanging="360"/>
      </w:pPr>
    </w:lvl>
    <w:lvl w:ilvl="8" w:tplc="EA2C4930" w:tentative="1">
      <w:start w:val="1"/>
      <w:numFmt w:val="lowerRoman"/>
      <w:lvlText w:val="%9."/>
      <w:lvlJc w:val="right"/>
      <w:pPr>
        <w:ind w:left="6480" w:hanging="180"/>
      </w:pPr>
    </w:lvl>
  </w:abstractNum>
  <w:abstractNum w:abstractNumId="26" w15:restartNumberingAfterBreak="0">
    <w:nsid w:val="560C53FF"/>
    <w:multiLevelType w:val="hybridMultilevel"/>
    <w:tmpl w:val="5504F770"/>
    <w:lvl w:ilvl="0" w:tplc="3F82D798">
      <w:start w:val="1"/>
      <w:numFmt w:val="lowerRoman"/>
      <w:lvlText w:val="(%1)"/>
      <w:lvlJc w:val="left"/>
      <w:pPr>
        <w:ind w:left="1080" w:hanging="720"/>
      </w:pPr>
      <w:rPr>
        <w:rFonts w:hint="default"/>
      </w:rPr>
    </w:lvl>
    <w:lvl w:ilvl="1" w:tplc="92789F10" w:tentative="1">
      <w:start w:val="1"/>
      <w:numFmt w:val="lowerLetter"/>
      <w:lvlText w:val="%2."/>
      <w:lvlJc w:val="left"/>
      <w:pPr>
        <w:ind w:left="1440" w:hanging="360"/>
      </w:pPr>
    </w:lvl>
    <w:lvl w:ilvl="2" w:tplc="C3D8D792" w:tentative="1">
      <w:start w:val="1"/>
      <w:numFmt w:val="lowerRoman"/>
      <w:lvlText w:val="%3."/>
      <w:lvlJc w:val="right"/>
      <w:pPr>
        <w:ind w:left="2160" w:hanging="180"/>
      </w:pPr>
    </w:lvl>
    <w:lvl w:ilvl="3" w:tplc="B29EF240" w:tentative="1">
      <w:start w:val="1"/>
      <w:numFmt w:val="decimal"/>
      <w:lvlText w:val="%4."/>
      <w:lvlJc w:val="left"/>
      <w:pPr>
        <w:ind w:left="2880" w:hanging="360"/>
      </w:pPr>
    </w:lvl>
    <w:lvl w:ilvl="4" w:tplc="3BF21E4A" w:tentative="1">
      <w:start w:val="1"/>
      <w:numFmt w:val="lowerLetter"/>
      <w:lvlText w:val="%5."/>
      <w:lvlJc w:val="left"/>
      <w:pPr>
        <w:ind w:left="3600" w:hanging="360"/>
      </w:pPr>
    </w:lvl>
    <w:lvl w:ilvl="5" w:tplc="7BAACB78" w:tentative="1">
      <w:start w:val="1"/>
      <w:numFmt w:val="lowerRoman"/>
      <w:lvlText w:val="%6."/>
      <w:lvlJc w:val="right"/>
      <w:pPr>
        <w:ind w:left="4320" w:hanging="180"/>
      </w:pPr>
    </w:lvl>
    <w:lvl w:ilvl="6" w:tplc="32AEC70C" w:tentative="1">
      <w:start w:val="1"/>
      <w:numFmt w:val="decimal"/>
      <w:lvlText w:val="%7."/>
      <w:lvlJc w:val="left"/>
      <w:pPr>
        <w:ind w:left="5040" w:hanging="360"/>
      </w:pPr>
    </w:lvl>
    <w:lvl w:ilvl="7" w:tplc="B4D870F6" w:tentative="1">
      <w:start w:val="1"/>
      <w:numFmt w:val="lowerLetter"/>
      <w:lvlText w:val="%8."/>
      <w:lvlJc w:val="left"/>
      <w:pPr>
        <w:ind w:left="5760" w:hanging="360"/>
      </w:pPr>
    </w:lvl>
    <w:lvl w:ilvl="8" w:tplc="0B16B40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6B88912">
      <w:start w:val="1"/>
      <w:numFmt w:val="decimal"/>
      <w:lvlText w:val="%1."/>
      <w:lvlJc w:val="left"/>
      <w:pPr>
        <w:ind w:left="360" w:hanging="360"/>
      </w:pPr>
    </w:lvl>
    <w:lvl w:ilvl="1" w:tplc="E7D21A1C" w:tentative="1">
      <w:start w:val="1"/>
      <w:numFmt w:val="lowerLetter"/>
      <w:lvlText w:val="%2."/>
      <w:lvlJc w:val="left"/>
      <w:pPr>
        <w:ind w:left="1080" w:hanging="360"/>
      </w:pPr>
    </w:lvl>
    <w:lvl w:ilvl="2" w:tplc="EBEC59D4" w:tentative="1">
      <w:start w:val="1"/>
      <w:numFmt w:val="lowerRoman"/>
      <w:lvlText w:val="%3."/>
      <w:lvlJc w:val="right"/>
      <w:pPr>
        <w:ind w:left="1800" w:hanging="180"/>
      </w:pPr>
    </w:lvl>
    <w:lvl w:ilvl="3" w:tplc="8B62936A" w:tentative="1">
      <w:start w:val="1"/>
      <w:numFmt w:val="decimal"/>
      <w:lvlText w:val="%4."/>
      <w:lvlJc w:val="left"/>
      <w:pPr>
        <w:ind w:left="2520" w:hanging="360"/>
      </w:pPr>
    </w:lvl>
    <w:lvl w:ilvl="4" w:tplc="D8B667DC" w:tentative="1">
      <w:start w:val="1"/>
      <w:numFmt w:val="lowerLetter"/>
      <w:lvlText w:val="%5."/>
      <w:lvlJc w:val="left"/>
      <w:pPr>
        <w:ind w:left="3240" w:hanging="360"/>
      </w:pPr>
    </w:lvl>
    <w:lvl w:ilvl="5" w:tplc="D53AB778" w:tentative="1">
      <w:start w:val="1"/>
      <w:numFmt w:val="lowerRoman"/>
      <w:lvlText w:val="%6."/>
      <w:lvlJc w:val="right"/>
      <w:pPr>
        <w:ind w:left="3960" w:hanging="180"/>
      </w:pPr>
    </w:lvl>
    <w:lvl w:ilvl="6" w:tplc="0042334C" w:tentative="1">
      <w:start w:val="1"/>
      <w:numFmt w:val="decimal"/>
      <w:lvlText w:val="%7."/>
      <w:lvlJc w:val="left"/>
      <w:pPr>
        <w:ind w:left="4680" w:hanging="360"/>
      </w:pPr>
    </w:lvl>
    <w:lvl w:ilvl="7" w:tplc="713A4D72" w:tentative="1">
      <w:start w:val="1"/>
      <w:numFmt w:val="lowerLetter"/>
      <w:lvlText w:val="%8."/>
      <w:lvlJc w:val="left"/>
      <w:pPr>
        <w:ind w:left="5400" w:hanging="360"/>
      </w:pPr>
    </w:lvl>
    <w:lvl w:ilvl="8" w:tplc="6EF05292" w:tentative="1">
      <w:start w:val="1"/>
      <w:numFmt w:val="lowerRoman"/>
      <w:lvlText w:val="%9."/>
      <w:lvlJc w:val="right"/>
      <w:pPr>
        <w:ind w:left="6120" w:hanging="180"/>
      </w:pPr>
    </w:lvl>
  </w:abstractNum>
  <w:abstractNum w:abstractNumId="28" w15:restartNumberingAfterBreak="0">
    <w:nsid w:val="62B21A42"/>
    <w:multiLevelType w:val="hybridMultilevel"/>
    <w:tmpl w:val="10EEF5B0"/>
    <w:lvl w:ilvl="0" w:tplc="7EF607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34201F"/>
    <w:multiLevelType w:val="hybridMultilevel"/>
    <w:tmpl w:val="5504F770"/>
    <w:lvl w:ilvl="0" w:tplc="445CDDD2">
      <w:start w:val="1"/>
      <w:numFmt w:val="lowerRoman"/>
      <w:lvlText w:val="(%1)"/>
      <w:lvlJc w:val="left"/>
      <w:pPr>
        <w:ind w:left="1080" w:hanging="720"/>
      </w:pPr>
      <w:rPr>
        <w:rFonts w:hint="default"/>
      </w:rPr>
    </w:lvl>
    <w:lvl w:ilvl="1" w:tplc="71843750" w:tentative="1">
      <w:start w:val="1"/>
      <w:numFmt w:val="lowerLetter"/>
      <w:lvlText w:val="%2."/>
      <w:lvlJc w:val="left"/>
      <w:pPr>
        <w:ind w:left="1440" w:hanging="360"/>
      </w:pPr>
    </w:lvl>
    <w:lvl w:ilvl="2" w:tplc="666EECD4" w:tentative="1">
      <w:start w:val="1"/>
      <w:numFmt w:val="lowerRoman"/>
      <w:lvlText w:val="%3."/>
      <w:lvlJc w:val="right"/>
      <w:pPr>
        <w:ind w:left="2160" w:hanging="180"/>
      </w:pPr>
    </w:lvl>
    <w:lvl w:ilvl="3" w:tplc="32D2087C" w:tentative="1">
      <w:start w:val="1"/>
      <w:numFmt w:val="decimal"/>
      <w:lvlText w:val="%4."/>
      <w:lvlJc w:val="left"/>
      <w:pPr>
        <w:ind w:left="2880" w:hanging="360"/>
      </w:pPr>
    </w:lvl>
    <w:lvl w:ilvl="4" w:tplc="D93424FA" w:tentative="1">
      <w:start w:val="1"/>
      <w:numFmt w:val="lowerLetter"/>
      <w:lvlText w:val="%5."/>
      <w:lvlJc w:val="left"/>
      <w:pPr>
        <w:ind w:left="3600" w:hanging="360"/>
      </w:pPr>
    </w:lvl>
    <w:lvl w:ilvl="5" w:tplc="F1DAB728" w:tentative="1">
      <w:start w:val="1"/>
      <w:numFmt w:val="lowerRoman"/>
      <w:lvlText w:val="%6."/>
      <w:lvlJc w:val="right"/>
      <w:pPr>
        <w:ind w:left="4320" w:hanging="180"/>
      </w:pPr>
    </w:lvl>
    <w:lvl w:ilvl="6" w:tplc="EE2A4026" w:tentative="1">
      <w:start w:val="1"/>
      <w:numFmt w:val="decimal"/>
      <w:lvlText w:val="%7."/>
      <w:lvlJc w:val="left"/>
      <w:pPr>
        <w:ind w:left="5040" w:hanging="360"/>
      </w:pPr>
    </w:lvl>
    <w:lvl w:ilvl="7" w:tplc="569E4EB4" w:tentative="1">
      <w:start w:val="1"/>
      <w:numFmt w:val="lowerLetter"/>
      <w:lvlText w:val="%8."/>
      <w:lvlJc w:val="left"/>
      <w:pPr>
        <w:ind w:left="5760" w:hanging="360"/>
      </w:pPr>
    </w:lvl>
    <w:lvl w:ilvl="8" w:tplc="C83AE5AE" w:tentative="1">
      <w:start w:val="1"/>
      <w:numFmt w:val="lowerRoman"/>
      <w:lvlText w:val="%9."/>
      <w:lvlJc w:val="right"/>
      <w:pPr>
        <w:ind w:left="6480" w:hanging="180"/>
      </w:pPr>
    </w:lvl>
  </w:abstractNum>
  <w:abstractNum w:abstractNumId="30" w15:restartNumberingAfterBreak="0">
    <w:nsid w:val="63882EA1"/>
    <w:multiLevelType w:val="hybridMultilevel"/>
    <w:tmpl w:val="67E4EDEE"/>
    <w:lvl w:ilvl="0" w:tplc="B5DE94A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B06011"/>
    <w:multiLevelType w:val="hybridMultilevel"/>
    <w:tmpl w:val="49A21BE0"/>
    <w:lvl w:ilvl="0" w:tplc="A066E1C2">
      <w:start w:val="1"/>
      <w:numFmt w:val="decimal"/>
      <w:lvlText w:val="%1."/>
      <w:lvlJc w:val="left"/>
      <w:pPr>
        <w:ind w:left="360" w:hanging="360"/>
      </w:pPr>
      <w:rPr>
        <w:rFonts w:hint="default"/>
      </w:rPr>
    </w:lvl>
    <w:lvl w:ilvl="1" w:tplc="8A38F76E" w:tentative="1">
      <w:start w:val="1"/>
      <w:numFmt w:val="lowerLetter"/>
      <w:lvlText w:val="%2."/>
      <w:lvlJc w:val="left"/>
      <w:pPr>
        <w:ind w:left="1080" w:hanging="360"/>
      </w:pPr>
    </w:lvl>
    <w:lvl w:ilvl="2" w:tplc="CA12AAFC" w:tentative="1">
      <w:start w:val="1"/>
      <w:numFmt w:val="lowerRoman"/>
      <w:lvlText w:val="%3."/>
      <w:lvlJc w:val="right"/>
      <w:pPr>
        <w:ind w:left="1800" w:hanging="180"/>
      </w:pPr>
    </w:lvl>
    <w:lvl w:ilvl="3" w:tplc="0FCC4E0E" w:tentative="1">
      <w:start w:val="1"/>
      <w:numFmt w:val="decimal"/>
      <w:lvlText w:val="%4."/>
      <w:lvlJc w:val="left"/>
      <w:pPr>
        <w:ind w:left="2520" w:hanging="360"/>
      </w:pPr>
    </w:lvl>
    <w:lvl w:ilvl="4" w:tplc="D49E698A" w:tentative="1">
      <w:start w:val="1"/>
      <w:numFmt w:val="lowerLetter"/>
      <w:lvlText w:val="%5."/>
      <w:lvlJc w:val="left"/>
      <w:pPr>
        <w:ind w:left="3240" w:hanging="360"/>
      </w:pPr>
    </w:lvl>
    <w:lvl w:ilvl="5" w:tplc="59660386" w:tentative="1">
      <w:start w:val="1"/>
      <w:numFmt w:val="lowerRoman"/>
      <w:lvlText w:val="%6."/>
      <w:lvlJc w:val="right"/>
      <w:pPr>
        <w:ind w:left="3960" w:hanging="180"/>
      </w:pPr>
    </w:lvl>
    <w:lvl w:ilvl="6" w:tplc="9A1CC49A" w:tentative="1">
      <w:start w:val="1"/>
      <w:numFmt w:val="decimal"/>
      <w:lvlText w:val="%7."/>
      <w:lvlJc w:val="left"/>
      <w:pPr>
        <w:ind w:left="4680" w:hanging="360"/>
      </w:pPr>
    </w:lvl>
    <w:lvl w:ilvl="7" w:tplc="D7C66782" w:tentative="1">
      <w:start w:val="1"/>
      <w:numFmt w:val="lowerLetter"/>
      <w:lvlText w:val="%8."/>
      <w:lvlJc w:val="left"/>
      <w:pPr>
        <w:ind w:left="5400" w:hanging="360"/>
      </w:pPr>
    </w:lvl>
    <w:lvl w:ilvl="8" w:tplc="623E59E8" w:tentative="1">
      <w:start w:val="1"/>
      <w:numFmt w:val="lowerRoman"/>
      <w:lvlText w:val="%9."/>
      <w:lvlJc w:val="right"/>
      <w:pPr>
        <w:ind w:left="6120" w:hanging="180"/>
      </w:pPr>
    </w:lvl>
  </w:abstractNum>
  <w:abstractNum w:abstractNumId="32" w15:restartNumberingAfterBreak="0">
    <w:nsid w:val="6FE32530"/>
    <w:multiLevelType w:val="hybridMultilevel"/>
    <w:tmpl w:val="DA709768"/>
    <w:lvl w:ilvl="0" w:tplc="E71E2360">
      <w:start w:val="1"/>
      <w:numFmt w:val="lowerRoman"/>
      <w:lvlText w:val="(%1)"/>
      <w:lvlJc w:val="left"/>
      <w:pPr>
        <w:ind w:left="1080" w:hanging="720"/>
      </w:pPr>
      <w:rPr>
        <w:rFonts w:hint="default"/>
      </w:rPr>
    </w:lvl>
    <w:lvl w:ilvl="1" w:tplc="9F90D2DC" w:tentative="1">
      <w:start w:val="1"/>
      <w:numFmt w:val="lowerLetter"/>
      <w:lvlText w:val="%2."/>
      <w:lvlJc w:val="left"/>
      <w:pPr>
        <w:ind w:left="1440" w:hanging="360"/>
      </w:pPr>
    </w:lvl>
    <w:lvl w:ilvl="2" w:tplc="F1B672EE" w:tentative="1">
      <w:start w:val="1"/>
      <w:numFmt w:val="lowerRoman"/>
      <w:lvlText w:val="%3."/>
      <w:lvlJc w:val="right"/>
      <w:pPr>
        <w:ind w:left="2160" w:hanging="180"/>
      </w:pPr>
    </w:lvl>
    <w:lvl w:ilvl="3" w:tplc="A162A35A" w:tentative="1">
      <w:start w:val="1"/>
      <w:numFmt w:val="decimal"/>
      <w:lvlText w:val="%4."/>
      <w:lvlJc w:val="left"/>
      <w:pPr>
        <w:ind w:left="2880" w:hanging="360"/>
      </w:pPr>
    </w:lvl>
    <w:lvl w:ilvl="4" w:tplc="1D640588" w:tentative="1">
      <w:start w:val="1"/>
      <w:numFmt w:val="lowerLetter"/>
      <w:lvlText w:val="%5."/>
      <w:lvlJc w:val="left"/>
      <w:pPr>
        <w:ind w:left="3600" w:hanging="360"/>
      </w:pPr>
    </w:lvl>
    <w:lvl w:ilvl="5" w:tplc="9FF4E3E0" w:tentative="1">
      <w:start w:val="1"/>
      <w:numFmt w:val="lowerRoman"/>
      <w:lvlText w:val="%6."/>
      <w:lvlJc w:val="right"/>
      <w:pPr>
        <w:ind w:left="4320" w:hanging="180"/>
      </w:pPr>
    </w:lvl>
    <w:lvl w:ilvl="6" w:tplc="9A427BB4" w:tentative="1">
      <w:start w:val="1"/>
      <w:numFmt w:val="decimal"/>
      <w:lvlText w:val="%7."/>
      <w:lvlJc w:val="left"/>
      <w:pPr>
        <w:ind w:left="5040" w:hanging="360"/>
      </w:pPr>
    </w:lvl>
    <w:lvl w:ilvl="7" w:tplc="039CC178" w:tentative="1">
      <w:start w:val="1"/>
      <w:numFmt w:val="lowerLetter"/>
      <w:lvlText w:val="%8."/>
      <w:lvlJc w:val="left"/>
      <w:pPr>
        <w:ind w:left="5760" w:hanging="360"/>
      </w:pPr>
    </w:lvl>
    <w:lvl w:ilvl="8" w:tplc="A26445A6" w:tentative="1">
      <w:start w:val="1"/>
      <w:numFmt w:val="lowerRoman"/>
      <w:lvlText w:val="%9."/>
      <w:lvlJc w:val="right"/>
      <w:pPr>
        <w:ind w:left="6480" w:hanging="180"/>
      </w:pPr>
    </w:lvl>
  </w:abstractNum>
  <w:abstractNum w:abstractNumId="33" w15:restartNumberingAfterBreak="0">
    <w:nsid w:val="78C332D4"/>
    <w:multiLevelType w:val="hybridMultilevel"/>
    <w:tmpl w:val="5504F770"/>
    <w:lvl w:ilvl="0" w:tplc="2E585BB2">
      <w:start w:val="1"/>
      <w:numFmt w:val="lowerRoman"/>
      <w:lvlText w:val="(%1)"/>
      <w:lvlJc w:val="left"/>
      <w:pPr>
        <w:ind w:left="1080" w:hanging="720"/>
      </w:pPr>
      <w:rPr>
        <w:rFonts w:hint="default"/>
      </w:rPr>
    </w:lvl>
    <w:lvl w:ilvl="1" w:tplc="2A4618E2" w:tentative="1">
      <w:start w:val="1"/>
      <w:numFmt w:val="lowerLetter"/>
      <w:lvlText w:val="%2."/>
      <w:lvlJc w:val="left"/>
      <w:pPr>
        <w:ind w:left="1440" w:hanging="360"/>
      </w:pPr>
    </w:lvl>
    <w:lvl w:ilvl="2" w:tplc="EE38645A" w:tentative="1">
      <w:start w:val="1"/>
      <w:numFmt w:val="lowerRoman"/>
      <w:lvlText w:val="%3."/>
      <w:lvlJc w:val="right"/>
      <w:pPr>
        <w:ind w:left="2160" w:hanging="180"/>
      </w:pPr>
    </w:lvl>
    <w:lvl w:ilvl="3" w:tplc="660E7C52" w:tentative="1">
      <w:start w:val="1"/>
      <w:numFmt w:val="decimal"/>
      <w:lvlText w:val="%4."/>
      <w:lvlJc w:val="left"/>
      <w:pPr>
        <w:ind w:left="2880" w:hanging="360"/>
      </w:pPr>
    </w:lvl>
    <w:lvl w:ilvl="4" w:tplc="CD364760" w:tentative="1">
      <w:start w:val="1"/>
      <w:numFmt w:val="lowerLetter"/>
      <w:lvlText w:val="%5."/>
      <w:lvlJc w:val="left"/>
      <w:pPr>
        <w:ind w:left="3600" w:hanging="360"/>
      </w:pPr>
    </w:lvl>
    <w:lvl w:ilvl="5" w:tplc="845638FE" w:tentative="1">
      <w:start w:val="1"/>
      <w:numFmt w:val="lowerRoman"/>
      <w:lvlText w:val="%6."/>
      <w:lvlJc w:val="right"/>
      <w:pPr>
        <w:ind w:left="4320" w:hanging="180"/>
      </w:pPr>
    </w:lvl>
    <w:lvl w:ilvl="6" w:tplc="EF8ED8EA" w:tentative="1">
      <w:start w:val="1"/>
      <w:numFmt w:val="decimal"/>
      <w:lvlText w:val="%7."/>
      <w:lvlJc w:val="left"/>
      <w:pPr>
        <w:ind w:left="5040" w:hanging="360"/>
      </w:pPr>
    </w:lvl>
    <w:lvl w:ilvl="7" w:tplc="0A5E1D64" w:tentative="1">
      <w:start w:val="1"/>
      <w:numFmt w:val="lowerLetter"/>
      <w:lvlText w:val="%8."/>
      <w:lvlJc w:val="left"/>
      <w:pPr>
        <w:ind w:left="5760" w:hanging="360"/>
      </w:pPr>
    </w:lvl>
    <w:lvl w:ilvl="8" w:tplc="0B32E6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95E03E2">
      <w:start w:val="1"/>
      <w:numFmt w:val="decimal"/>
      <w:lvlText w:val="%1."/>
      <w:lvlJc w:val="left"/>
      <w:pPr>
        <w:ind w:left="360" w:hanging="360"/>
      </w:pPr>
      <w:rPr>
        <w:rFonts w:hint="default"/>
      </w:rPr>
    </w:lvl>
    <w:lvl w:ilvl="1" w:tplc="2C60A9BC" w:tentative="1">
      <w:start w:val="1"/>
      <w:numFmt w:val="lowerLetter"/>
      <w:lvlText w:val="%2."/>
      <w:lvlJc w:val="left"/>
      <w:pPr>
        <w:ind w:left="1080" w:hanging="360"/>
      </w:pPr>
    </w:lvl>
    <w:lvl w:ilvl="2" w:tplc="00AC284C" w:tentative="1">
      <w:start w:val="1"/>
      <w:numFmt w:val="lowerRoman"/>
      <w:lvlText w:val="%3."/>
      <w:lvlJc w:val="right"/>
      <w:pPr>
        <w:ind w:left="1800" w:hanging="180"/>
      </w:pPr>
    </w:lvl>
    <w:lvl w:ilvl="3" w:tplc="3394FF5A" w:tentative="1">
      <w:start w:val="1"/>
      <w:numFmt w:val="decimal"/>
      <w:lvlText w:val="%4."/>
      <w:lvlJc w:val="left"/>
      <w:pPr>
        <w:ind w:left="2520" w:hanging="360"/>
      </w:pPr>
    </w:lvl>
    <w:lvl w:ilvl="4" w:tplc="C778F1DA" w:tentative="1">
      <w:start w:val="1"/>
      <w:numFmt w:val="lowerLetter"/>
      <w:lvlText w:val="%5."/>
      <w:lvlJc w:val="left"/>
      <w:pPr>
        <w:ind w:left="3240" w:hanging="360"/>
      </w:pPr>
    </w:lvl>
    <w:lvl w:ilvl="5" w:tplc="D03E6798" w:tentative="1">
      <w:start w:val="1"/>
      <w:numFmt w:val="lowerRoman"/>
      <w:lvlText w:val="%6."/>
      <w:lvlJc w:val="right"/>
      <w:pPr>
        <w:ind w:left="3960" w:hanging="180"/>
      </w:pPr>
    </w:lvl>
    <w:lvl w:ilvl="6" w:tplc="C688E29A" w:tentative="1">
      <w:start w:val="1"/>
      <w:numFmt w:val="decimal"/>
      <w:lvlText w:val="%7."/>
      <w:lvlJc w:val="left"/>
      <w:pPr>
        <w:ind w:left="4680" w:hanging="360"/>
      </w:pPr>
    </w:lvl>
    <w:lvl w:ilvl="7" w:tplc="F3327C54" w:tentative="1">
      <w:start w:val="1"/>
      <w:numFmt w:val="lowerLetter"/>
      <w:lvlText w:val="%8."/>
      <w:lvlJc w:val="left"/>
      <w:pPr>
        <w:ind w:left="5400" w:hanging="360"/>
      </w:pPr>
    </w:lvl>
    <w:lvl w:ilvl="8" w:tplc="328CB2F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F9C9332">
      <w:start w:val="1"/>
      <w:numFmt w:val="lowerRoman"/>
      <w:lvlText w:val="(%1)"/>
      <w:lvlJc w:val="left"/>
      <w:pPr>
        <w:ind w:left="1080" w:hanging="720"/>
      </w:pPr>
      <w:rPr>
        <w:rFonts w:hint="default"/>
      </w:rPr>
    </w:lvl>
    <w:lvl w:ilvl="1" w:tplc="7E482A58" w:tentative="1">
      <w:start w:val="1"/>
      <w:numFmt w:val="lowerLetter"/>
      <w:lvlText w:val="%2."/>
      <w:lvlJc w:val="left"/>
      <w:pPr>
        <w:ind w:left="1440" w:hanging="360"/>
      </w:pPr>
    </w:lvl>
    <w:lvl w:ilvl="2" w:tplc="B914A43A" w:tentative="1">
      <w:start w:val="1"/>
      <w:numFmt w:val="lowerRoman"/>
      <w:lvlText w:val="%3."/>
      <w:lvlJc w:val="right"/>
      <w:pPr>
        <w:ind w:left="2160" w:hanging="180"/>
      </w:pPr>
    </w:lvl>
    <w:lvl w:ilvl="3" w:tplc="B07270B0" w:tentative="1">
      <w:start w:val="1"/>
      <w:numFmt w:val="decimal"/>
      <w:lvlText w:val="%4."/>
      <w:lvlJc w:val="left"/>
      <w:pPr>
        <w:ind w:left="2880" w:hanging="360"/>
      </w:pPr>
    </w:lvl>
    <w:lvl w:ilvl="4" w:tplc="6AD4E95C" w:tentative="1">
      <w:start w:val="1"/>
      <w:numFmt w:val="lowerLetter"/>
      <w:lvlText w:val="%5."/>
      <w:lvlJc w:val="left"/>
      <w:pPr>
        <w:ind w:left="3600" w:hanging="360"/>
      </w:pPr>
    </w:lvl>
    <w:lvl w:ilvl="5" w:tplc="31C0DD9E" w:tentative="1">
      <w:start w:val="1"/>
      <w:numFmt w:val="lowerRoman"/>
      <w:lvlText w:val="%6."/>
      <w:lvlJc w:val="right"/>
      <w:pPr>
        <w:ind w:left="4320" w:hanging="180"/>
      </w:pPr>
    </w:lvl>
    <w:lvl w:ilvl="6" w:tplc="9C08810A" w:tentative="1">
      <w:start w:val="1"/>
      <w:numFmt w:val="decimal"/>
      <w:lvlText w:val="%7."/>
      <w:lvlJc w:val="left"/>
      <w:pPr>
        <w:ind w:left="5040" w:hanging="360"/>
      </w:pPr>
    </w:lvl>
    <w:lvl w:ilvl="7" w:tplc="05BC56E2" w:tentative="1">
      <w:start w:val="1"/>
      <w:numFmt w:val="lowerLetter"/>
      <w:lvlText w:val="%8."/>
      <w:lvlJc w:val="left"/>
      <w:pPr>
        <w:ind w:left="5760" w:hanging="360"/>
      </w:pPr>
    </w:lvl>
    <w:lvl w:ilvl="8" w:tplc="B50C1D1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0D48C90">
      <w:start w:val="1"/>
      <w:numFmt w:val="decimal"/>
      <w:lvlText w:val="%1."/>
      <w:lvlJc w:val="left"/>
      <w:pPr>
        <w:ind w:left="360" w:hanging="360"/>
      </w:pPr>
      <w:rPr>
        <w:rFonts w:hint="default"/>
      </w:rPr>
    </w:lvl>
    <w:lvl w:ilvl="1" w:tplc="DBBE89B4" w:tentative="1">
      <w:start w:val="1"/>
      <w:numFmt w:val="lowerLetter"/>
      <w:lvlText w:val="%2."/>
      <w:lvlJc w:val="left"/>
      <w:pPr>
        <w:ind w:left="1080" w:hanging="360"/>
      </w:pPr>
    </w:lvl>
    <w:lvl w:ilvl="2" w:tplc="25DE2344" w:tentative="1">
      <w:start w:val="1"/>
      <w:numFmt w:val="lowerRoman"/>
      <w:lvlText w:val="%3."/>
      <w:lvlJc w:val="right"/>
      <w:pPr>
        <w:ind w:left="1800" w:hanging="180"/>
      </w:pPr>
    </w:lvl>
    <w:lvl w:ilvl="3" w:tplc="702A54D4" w:tentative="1">
      <w:start w:val="1"/>
      <w:numFmt w:val="decimal"/>
      <w:lvlText w:val="%4."/>
      <w:lvlJc w:val="left"/>
      <w:pPr>
        <w:ind w:left="2520" w:hanging="360"/>
      </w:pPr>
    </w:lvl>
    <w:lvl w:ilvl="4" w:tplc="D536FDE8" w:tentative="1">
      <w:start w:val="1"/>
      <w:numFmt w:val="lowerLetter"/>
      <w:lvlText w:val="%5."/>
      <w:lvlJc w:val="left"/>
      <w:pPr>
        <w:ind w:left="3240" w:hanging="360"/>
      </w:pPr>
    </w:lvl>
    <w:lvl w:ilvl="5" w:tplc="724E906E" w:tentative="1">
      <w:start w:val="1"/>
      <w:numFmt w:val="lowerRoman"/>
      <w:lvlText w:val="%6."/>
      <w:lvlJc w:val="right"/>
      <w:pPr>
        <w:ind w:left="3960" w:hanging="180"/>
      </w:pPr>
    </w:lvl>
    <w:lvl w:ilvl="6" w:tplc="53C89A8E" w:tentative="1">
      <w:start w:val="1"/>
      <w:numFmt w:val="decimal"/>
      <w:lvlText w:val="%7."/>
      <w:lvlJc w:val="left"/>
      <w:pPr>
        <w:ind w:left="4680" w:hanging="360"/>
      </w:pPr>
    </w:lvl>
    <w:lvl w:ilvl="7" w:tplc="E4FE82A6" w:tentative="1">
      <w:start w:val="1"/>
      <w:numFmt w:val="lowerLetter"/>
      <w:lvlText w:val="%8."/>
      <w:lvlJc w:val="left"/>
      <w:pPr>
        <w:ind w:left="5400" w:hanging="360"/>
      </w:pPr>
    </w:lvl>
    <w:lvl w:ilvl="8" w:tplc="7C52D9C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BC47F10">
      <w:start w:val="1"/>
      <w:numFmt w:val="decimal"/>
      <w:lvlText w:val="%1."/>
      <w:lvlJc w:val="left"/>
      <w:pPr>
        <w:ind w:left="360" w:hanging="360"/>
      </w:pPr>
      <w:rPr>
        <w:rFonts w:hint="default"/>
      </w:rPr>
    </w:lvl>
    <w:lvl w:ilvl="1" w:tplc="1708DD6E" w:tentative="1">
      <w:start w:val="1"/>
      <w:numFmt w:val="lowerLetter"/>
      <w:lvlText w:val="%2."/>
      <w:lvlJc w:val="left"/>
      <w:pPr>
        <w:ind w:left="1080" w:hanging="360"/>
      </w:pPr>
    </w:lvl>
    <w:lvl w:ilvl="2" w:tplc="413C28C6" w:tentative="1">
      <w:start w:val="1"/>
      <w:numFmt w:val="lowerRoman"/>
      <w:lvlText w:val="%3."/>
      <w:lvlJc w:val="right"/>
      <w:pPr>
        <w:ind w:left="1800" w:hanging="180"/>
      </w:pPr>
    </w:lvl>
    <w:lvl w:ilvl="3" w:tplc="ACE67F10" w:tentative="1">
      <w:start w:val="1"/>
      <w:numFmt w:val="decimal"/>
      <w:lvlText w:val="%4."/>
      <w:lvlJc w:val="left"/>
      <w:pPr>
        <w:ind w:left="2520" w:hanging="360"/>
      </w:pPr>
    </w:lvl>
    <w:lvl w:ilvl="4" w:tplc="E700B156" w:tentative="1">
      <w:start w:val="1"/>
      <w:numFmt w:val="lowerLetter"/>
      <w:lvlText w:val="%5."/>
      <w:lvlJc w:val="left"/>
      <w:pPr>
        <w:ind w:left="3240" w:hanging="360"/>
      </w:pPr>
    </w:lvl>
    <w:lvl w:ilvl="5" w:tplc="E5C8A664" w:tentative="1">
      <w:start w:val="1"/>
      <w:numFmt w:val="lowerRoman"/>
      <w:lvlText w:val="%6."/>
      <w:lvlJc w:val="right"/>
      <w:pPr>
        <w:ind w:left="3960" w:hanging="180"/>
      </w:pPr>
    </w:lvl>
    <w:lvl w:ilvl="6" w:tplc="FA44C0E4" w:tentative="1">
      <w:start w:val="1"/>
      <w:numFmt w:val="decimal"/>
      <w:lvlText w:val="%7."/>
      <w:lvlJc w:val="left"/>
      <w:pPr>
        <w:ind w:left="4680" w:hanging="360"/>
      </w:pPr>
    </w:lvl>
    <w:lvl w:ilvl="7" w:tplc="79808A34" w:tentative="1">
      <w:start w:val="1"/>
      <w:numFmt w:val="lowerLetter"/>
      <w:lvlText w:val="%8."/>
      <w:lvlJc w:val="left"/>
      <w:pPr>
        <w:ind w:left="5400" w:hanging="360"/>
      </w:pPr>
    </w:lvl>
    <w:lvl w:ilvl="8" w:tplc="68D8BC6E" w:tentative="1">
      <w:start w:val="1"/>
      <w:numFmt w:val="lowerRoman"/>
      <w:lvlText w:val="%9."/>
      <w:lvlJc w:val="right"/>
      <w:pPr>
        <w:ind w:left="6120" w:hanging="180"/>
      </w:pPr>
    </w:lvl>
  </w:abstractNum>
  <w:num w:numId="1">
    <w:abstractNumId w:val="5"/>
  </w:num>
  <w:num w:numId="2">
    <w:abstractNumId w:val="16"/>
  </w:num>
  <w:num w:numId="3">
    <w:abstractNumId w:val="34"/>
  </w:num>
  <w:num w:numId="4">
    <w:abstractNumId w:val="37"/>
  </w:num>
  <w:num w:numId="5">
    <w:abstractNumId w:val="24"/>
  </w:num>
  <w:num w:numId="6">
    <w:abstractNumId w:val="12"/>
  </w:num>
  <w:num w:numId="7">
    <w:abstractNumId w:val="31"/>
  </w:num>
  <w:num w:numId="8">
    <w:abstractNumId w:val="11"/>
  </w:num>
  <w:num w:numId="9">
    <w:abstractNumId w:val="36"/>
  </w:num>
  <w:num w:numId="10">
    <w:abstractNumId w:val="8"/>
  </w:num>
  <w:num w:numId="11">
    <w:abstractNumId w:val="26"/>
  </w:num>
  <w:num w:numId="12">
    <w:abstractNumId w:val="27"/>
  </w:num>
  <w:num w:numId="13">
    <w:abstractNumId w:val="29"/>
  </w:num>
  <w:num w:numId="14">
    <w:abstractNumId w:val="19"/>
  </w:num>
  <w:num w:numId="15">
    <w:abstractNumId w:val="14"/>
  </w:num>
  <w:num w:numId="16">
    <w:abstractNumId w:val="7"/>
  </w:num>
  <w:num w:numId="17">
    <w:abstractNumId w:val="20"/>
  </w:num>
  <w:num w:numId="18">
    <w:abstractNumId w:val="35"/>
  </w:num>
  <w:num w:numId="19">
    <w:abstractNumId w:val="33"/>
  </w:num>
  <w:num w:numId="20">
    <w:abstractNumId w:val="6"/>
  </w:num>
  <w:num w:numId="21">
    <w:abstractNumId w:val="13"/>
  </w:num>
  <w:num w:numId="22">
    <w:abstractNumId w:val="0"/>
  </w:num>
  <w:num w:numId="23">
    <w:abstractNumId w:val="1"/>
  </w:num>
  <w:num w:numId="24">
    <w:abstractNumId w:val="15"/>
  </w:num>
  <w:num w:numId="25">
    <w:abstractNumId w:val="3"/>
  </w:num>
  <w:num w:numId="26">
    <w:abstractNumId w:val="28"/>
  </w:num>
  <w:num w:numId="27">
    <w:abstractNumId w:val="9"/>
  </w:num>
  <w:num w:numId="28">
    <w:abstractNumId w:val="30"/>
  </w:num>
  <w:num w:numId="29">
    <w:abstractNumId w:val="4"/>
  </w:num>
  <w:num w:numId="30">
    <w:abstractNumId w:val="22"/>
  </w:num>
  <w:num w:numId="31">
    <w:abstractNumId w:val="18"/>
  </w:num>
  <w:num w:numId="32">
    <w:abstractNumId w:val="23"/>
  </w:num>
  <w:num w:numId="33">
    <w:abstractNumId w:val="25"/>
  </w:num>
  <w:num w:numId="34">
    <w:abstractNumId w:val="32"/>
  </w:num>
  <w:num w:numId="35">
    <w:abstractNumId w:val="17"/>
  </w:num>
  <w:num w:numId="36">
    <w:abstractNumId w:val="21"/>
  </w:num>
  <w:num w:numId="37">
    <w:abstractNumId w:val="2"/>
  </w:num>
  <w:num w:numId="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B2"/>
    <w:rsid w:val="00010202"/>
    <w:rsid w:val="000155BB"/>
    <w:rsid w:val="000157FA"/>
    <w:rsid w:val="00017397"/>
    <w:rsid w:val="00025D09"/>
    <w:rsid w:val="00031E87"/>
    <w:rsid w:val="00042F42"/>
    <w:rsid w:val="00043901"/>
    <w:rsid w:val="00044310"/>
    <w:rsid w:val="00056433"/>
    <w:rsid w:val="00072DCE"/>
    <w:rsid w:val="00074857"/>
    <w:rsid w:val="00082E72"/>
    <w:rsid w:val="00091789"/>
    <w:rsid w:val="00091854"/>
    <w:rsid w:val="00094DD4"/>
    <w:rsid w:val="000B30EF"/>
    <w:rsid w:val="000B6E29"/>
    <w:rsid w:val="000B7698"/>
    <w:rsid w:val="000C0124"/>
    <w:rsid w:val="000C1DD1"/>
    <w:rsid w:val="000D241D"/>
    <w:rsid w:val="000D2A2B"/>
    <w:rsid w:val="000D3FBF"/>
    <w:rsid w:val="000D4B3E"/>
    <w:rsid w:val="000E6581"/>
    <w:rsid w:val="000F0C90"/>
    <w:rsid w:val="000F2897"/>
    <w:rsid w:val="00110C81"/>
    <w:rsid w:val="0011484B"/>
    <w:rsid w:val="001235D3"/>
    <w:rsid w:val="00130826"/>
    <w:rsid w:val="00130B21"/>
    <w:rsid w:val="001405E8"/>
    <w:rsid w:val="001437A9"/>
    <w:rsid w:val="00151EEB"/>
    <w:rsid w:val="0015341C"/>
    <w:rsid w:val="001544D0"/>
    <w:rsid w:val="0015483A"/>
    <w:rsid w:val="001570DE"/>
    <w:rsid w:val="00170C41"/>
    <w:rsid w:val="00181C64"/>
    <w:rsid w:val="001854AE"/>
    <w:rsid w:val="0019027F"/>
    <w:rsid w:val="00195902"/>
    <w:rsid w:val="00197F8C"/>
    <w:rsid w:val="001A01E8"/>
    <w:rsid w:val="001A1572"/>
    <w:rsid w:val="001A1C28"/>
    <w:rsid w:val="001B60E1"/>
    <w:rsid w:val="001B6E2E"/>
    <w:rsid w:val="001C1AB4"/>
    <w:rsid w:val="001C6714"/>
    <w:rsid w:val="001D2EA3"/>
    <w:rsid w:val="001D4A20"/>
    <w:rsid w:val="001D69D1"/>
    <w:rsid w:val="001E16D5"/>
    <w:rsid w:val="001F5E3B"/>
    <w:rsid w:val="001F6C57"/>
    <w:rsid w:val="002063B4"/>
    <w:rsid w:val="00210DE2"/>
    <w:rsid w:val="00214071"/>
    <w:rsid w:val="002154A6"/>
    <w:rsid w:val="0022112B"/>
    <w:rsid w:val="00221707"/>
    <w:rsid w:val="00230E53"/>
    <w:rsid w:val="00231D44"/>
    <w:rsid w:val="00231F89"/>
    <w:rsid w:val="00232148"/>
    <w:rsid w:val="002329FD"/>
    <w:rsid w:val="00234E06"/>
    <w:rsid w:val="00235586"/>
    <w:rsid w:val="00236076"/>
    <w:rsid w:val="00237949"/>
    <w:rsid w:val="0024091B"/>
    <w:rsid w:val="0024283B"/>
    <w:rsid w:val="002440F1"/>
    <w:rsid w:val="00247553"/>
    <w:rsid w:val="00250ABF"/>
    <w:rsid w:val="00250AE9"/>
    <w:rsid w:val="0025187B"/>
    <w:rsid w:val="0025361E"/>
    <w:rsid w:val="00256DB7"/>
    <w:rsid w:val="002606CD"/>
    <w:rsid w:val="00261915"/>
    <w:rsid w:val="00265860"/>
    <w:rsid w:val="00267FAA"/>
    <w:rsid w:val="002727B7"/>
    <w:rsid w:val="00283B16"/>
    <w:rsid w:val="00284B16"/>
    <w:rsid w:val="00290A8C"/>
    <w:rsid w:val="00291658"/>
    <w:rsid w:val="002933A0"/>
    <w:rsid w:val="00294B40"/>
    <w:rsid w:val="002A1168"/>
    <w:rsid w:val="002A1743"/>
    <w:rsid w:val="002B12BD"/>
    <w:rsid w:val="002B4854"/>
    <w:rsid w:val="002B5446"/>
    <w:rsid w:val="002B6C7C"/>
    <w:rsid w:val="002C3680"/>
    <w:rsid w:val="002D02C4"/>
    <w:rsid w:val="002D06B1"/>
    <w:rsid w:val="002D1403"/>
    <w:rsid w:val="002D18DA"/>
    <w:rsid w:val="002E3484"/>
    <w:rsid w:val="002E6F63"/>
    <w:rsid w:val="002E78FB"/>
    <w:rsid w:val="002E7F86"/>
    <w:rsid w:val="002F43D7"/>
    <w:rsid w:val="003006B0"/>
    <w:rsid w:val="003036D2"/>
    <w:rsid w:val="00307DE7"/>
    <w:rsid w:val="00310AEA"/>
    <w:rsid w:val="00310EFA"/>
    <w:rsid w:val="00313A97"/>
    <w:rsid w:val="003148E3"/>
    <w:rsid w:val="00316C4A"/>
    <w:rsid w:val="00323E8D"/>
    <w:rsid w:val="00324012"/>
    <w:rsid w:val="003247B0"/>
    <w:rsid w:val="00337EDE"/>
    <w:rsid w:val="003414BC"/>
    <w:rsid w:val="00343C7E"/>
    <w:rsid w:val="003512D4"/>
    <w:rsid w:val="00351961"/>
    <w:rsid w:val="0035277B"/>
    <w:rsid w:val="00353DF4"/>
    <w:rsid w:val="00357E0A"/>
    <w:rsid w:val="0036147D"/>
    <w:rsid w:val="00361D5C"/>
    <w:rsid w:val="00362BB8"/>
    <w:rsid w:val="0036591A"/>
    <w:rsid w:val="0036796A"/>
    <w:rsid w:val="003718F0"/>
    <w:rsid w:val="00375AF4"/>
    <w:rsid w:val="003851D0"/>
    <w:rsid w:val="00390175"/>
    <w:rsid w:val="003A0BCC"/>
    <w:rsid w:val="003A3A77"/>
    <w:rsid w:val="003A7700"/>
    <w:rsid w:val="003B19F4"/>
    <w:rsid w:val="003B1C7E"/>
    <w:rsid w:val="003B40FA"/>
    <w:rsid w:val="003B60F6"/>
    <w:rsid w:val="003C4396"/>
    <w:rsid w:val="003C742B"/>
    <w:rsid w:val="003D6330"/>
    <w:rsid w:val="003E1EFE"/>
    <w:rsid w:val="003E3564"/>
    <w:rsid w:val="003F57AF"/>
    <w:rsid w:val="003F582A"/>
    <w:rsid w:val="003F6B61"/>
    <w:rsid w:val="00402C67"/>
    <w:rsid w:val="00405069"/>
    <w:rsid w:val="004066E9"/>
    <w:rsid w:val="004079D3"/>
    <w:rsid w:val="00407A99"/>
    <w:rsid w:val="00411496"/>
    <w:rsid w:val="004115AC"/>
    <w:rsid w:val="0042101C"/>
    <w:rsid w:val="004218C6"/>
    <w:rsid w:val="004221B1"/>
    <w:rsid w:val="00422889"/>
    <w:rsid w:val="00425690"/>
    <w:rsid w:val="004261EF"/>
    <w:rsid w:val="004262BA"/>
    <w:rsid w:val="00441EEA"/>
    <w:rsid w:val="00442380"/>
    <w:rsid w:val="00442528"/>
    <w:rsid w:val="0044279F"/>
    <w:rsid w:val="004442A6"/>
    <w:rsid w:val="00447DB5"/>
    <w:rsid w:val="00452457"/>
    <w:rsid w:val="00453613"/>
    <w:rsid w:val="00465B1D"/>
    <w:rsid w:val="00474BF8"/>
    <w:rsid w:val="00476CE0"/>
    <w:rsid w:val="0047732C"/>
    <w:rsid w:val="004835B7"/>
    <w:rsid w:val="00487944"/>
    <w:rsid w:val="00490DA3"/>
    <w:rsid w:val="0049123F"/>
    <w:rsid w:val="00493A97"/>
    <w:rsid w:val="00496331"/>
    <w:rsid w:val="00496E9C"/>
    <w:rsid w:val="0049769E"/>
    <w:rsid w:val="004A5F76"/>
    <w:rsid w:val="004C130C"/>
    <w:rsid w:val="004C2A3C"/>
    <w:rsid w:val="004C52F7"/>
    <w:rsid w:val="004C59D8"/>
    <w:rsid w:val="004C5C17"/>
    <w:rsid w:val="004D2DFC"/>
    <w:rsid w:val="004D525C"/>
    <w:rsid w:val="004E7014"/>
    <w:rsid w:val="004F277C"/>
    <w:rsid w:val="004F5A47"/>
    <w:rsid w:val="005072FC"/>
    <w:rsid w:val="00512633"/>
    <w:rsid w:val="005126D9"/>
    <w:rsid w:val="00512D37"/>
    <w:rsid w:val="00517CC0"/>
    <w:rsid w:val="00523997"/>
    <w:rsid w:val="00531422"/>
    <w:rsid w:val="0053627B"/>
    <w:rsid w:val="005364DC"/>
    <w:rsid w:val="0054234C"/>
    <w:rsid w:val="00547FD7"/>
    <w:rsid w:val="005519EB"/>
    <w:rsid w:val="00556F42"/>
    <w:rsid w:val="005602FF"/>
    <w:rsid w:val="00562EB6"/>
    <w:rsid w:val="005640B9"/>
    <w:rsid w:val="0056489D"/>
    <w:rsid w:val="00564CC8"/>
    <w:rsid w:val="00571996"/>
    <w:rsid w:val="00571DEF"/>
    <w:rsid w:val="00573483"/>
    <w:rsid w:val="00576448"/>
    <w:rsid w:val="00581D7D"/>
    <w:rsid w:val="00583972"/>
    <w:rsid w:val="00587B66"/>
    <w:rsid w:val="005911A1"/>
    <w:rsid w:val="00592F58"/>
    <w:rsid w:val="00594608"/>
    <w:rsid w:val="005A2138"/>
    <w:rsid w:val="005A681D"/>
    <w:rsid w:val="005B5977"/>
    <w:rsid w:val="005C1040"/>
    <w:rsid w:val="005C5CB3"/>
    <w:rsid w:val="005E1415"/>
    <w:rsid w:val="005E479D"/>
    <w:rsid w:val="005E74E9"/>
    <w:rsid w:val="005F0B4B"/>
    <w:rsid w:val="005F5E8B"/>
    <w:rsid w:val="006032C2"/>
    <w:rsid w:val="00612666"/>
    <w:rsid w:val="00615306"/>
    <w:rsid w:val="00624E70"/>
    <w:rsid w:val="0062641D"/>
    <w:rsid w:val="00627445"/>
    <w:rsid w:val="00640154"/>
    <w:rsid w:val="006401DF"/>
    <w:rsid w:val="00640C28"/>
    <w:rsid w:val="0064390E"/>
    <w:rsid w:val="00644C7C"/>
    <w:rsid w:val="00646614"/>
    <w:rsid w:val="00646D21"/>
    <w:rsid w:val="00651223"/>
    <w:rsid w:val="0065189A"/>
    <w:rsid w:val="006524BE"/>
    <w:rsid w:val="00655F00"/>
    <w:rsid w:val="006633C7"/>
    <w:rsid w:val="006709EA"/>
    <w:rsid w:val="00676878"/>
    <w:rsid w:val="006828A7"/>
    <w:rsid w:val="00682AA7"/>
    <w:rsid w:val="00682DC5"/>
    <w:rsid w:val="006912D4"/>
    <w:rsid w:val="00696F21"/>
    <w:rsid w:val="006A36A3"/>
    <w:rsid w:val="006A43B6"/>
    <w:rsid w:val="006A7075"/>
    <w:rsid w:val="006B1AE9"/>
    <w:rsid w:val="006B6A2A"/>
    <w:rsid w:val="006D066D"/>
    <w:rsid w:val="006D1EB1"/>
    <w:rsid w:val="006D1FB1"/>
    <w:rsid w:val="006D3DA6"/>
    <w:rsid w:val="006F22FE"/>
    <w:rsid w:val="006F59EA"/>
    <w:rsid w:val="0070085F"/>
    <w:rsid w:val="0070372E"/>
    <w:rsid w:val="007078D0"/>
    <w:rsid w:val="00711F1E"/>
    <w:rsid w:val="00716773"/>
    <w:rsid w:val="0072780E"/>
    <w:rsid w:val="007308B2"/>
    <w:rsid w:val="00734C14"/>
    <w:rsid w:val="00735019"/>
    <w:rsid w:val="007511E0"/>
    <w:rsid w:val="00756EA9"/>
    <w:rsid w:val="00772DF6"/>
    <w:rsid w:val="0077438E"/>
    <w:rsid w:val="00775420"/>
    <w:rsid w:val="00783BC7"/>
    <w:rsid w:val="00783E8B"/>
    <w:rsid w:val="00787299"/>
    <w:rsid w:val="00797425"/>
    <w:rsid w:val="007A2DE8"/>
    <w:rsid w:val="007A3F26"/>
    <w:rsid w:val="007A7EA0"/>
    <w:rsid w:val="007B0FB2"/>
    <w:rsid w:val="007B6D87"/>
    <w:rsid w:val="007C3DBC"/>
    <w:rsid w:val="007C6AE1"/>
    <w:rsid w:val="007C7C55"/>
    <w:rsid w:val="007D4257"/>
    <w:rsid w:val="007E039B"/>
    <w:rsid w:val="007E50B2"/>
    <w:rsid w:val="007E51BC"/>
    <w:rsid w:val="007F2AE8"/>
    <w:rsid w:val="007F4980"/>
    <w:rsid w:val="007F7B44"/>
    <w:rsid w:val="00803812"/>
    <w:rsid w:val="00810165"/>
    <w:rsid w:val="00811607"/>
    <w:rsid w:val="00817289"/>
    <w:rsid w:val="0082211C"/>
    <w:rsid w:val="00822465"/>
    <w:rsid w:val="00823046"/>
    <w:rsid w:val="008230BF"/>
    <w:rsid w:val="00825538"/>
    <w:rsid w:val="0082618A"/>
    <w:rsid w:val="00826276"/>
    <w:rsid w:val="00833DD3"/>
    <w:rsid w:val="0083576E"/>
    <w:rsid w:val="00841E32"/>
    <w:rsid w:val="00844571"/>
    <w:rsid w:val="00846784"/>
    <w:rsid w:val="00853F9B"/>
    <w:rsid w:val="008577EE"/>
    <w:rsid w:val="00860D93"/>
    <w:rsid w:val="00862491"/>
    <w:rsid w:val="0087286F"/>
    <w:rsid w:val="0088228B"/>
    <w:rsid w:val="0088531E"/>
    <w:rsid w:val="00885D4F"/>
    <w:rsid w:val="00887738"/>
    <w:rsid w:val="00890213"/>
    <w:rsid w:val="008A2DA0"/>
    <w:rsid w:val="008A53A8"/>
    <w:rsid w:val="008B23A4"/>
    <w:rsid w:val="008B2F5F"/>
    <w:rsid w:val="008B422B"/>
    <w:rsid w:val="008C03A0"/>
    <w:rsid w:val="008C23CE"/>
    <w:rsid w:val="008C263B"/>
    <w:rsid w:val="008C4291"/>
    <w:rsid w:val="008C514D"/>
    <w:rsid w:val="008D6B9F"/>
    <w:rsid w:val="008D7C9C"/>
    <w:rsid w:val="008E0D02"/>
    <w:rsid w:val="008E6866"/>
    <w:rsid w:val="008F2F94"/>
    <w:rsid w:val="008F3D80"/>
    <w:rsid w:val="008F507D"/>
    <w:rsid w:val="008F5AE8"/>
    <w:rsid w:val="00900351"/>
    <w:rsid w:val="00902CD0"/>
    <w:rsid w:val="00903634"/>
    <w:rsid w:val="00915307"/>
    <w:rsid w:val="00915729"/>
    <w:rsid w:val="009228C9"/>
    <w:rsid w:val="00931E59"/>
    <w:rsid w:val="0093201F"/>
    <w:rsid w:val="0093349D"/>
    <w:rsid w:val="00933A6C"/>
    <w:rsid w:val="00937846"/>
    <w:rsid w:val="00937ED0"/>
    <w:rsid w:val="00940365"/>
    <w:rsid w:val="00940E7D"/>
    <w:rsid w:val="00941B47"/>
    <w:rsid w:val="00953510"/>
    <w:rsid w:val="00960FFC"/>
    <w:rsid w:val="009629D5"/>
    <w:rsid w:val="009824D2"/>
    <w:rsid w:val="00987962"/>
    <w:rsid w:val="0099140A"/>
    <w:rsid w:val="0099473B"/>
    <w:rsid w:val="009A0D72"/>
    <w:rsid w:val="009A1649"/>
    <w:rsid w:val="009A7E7A"/>
    <w:rsid w:val="009C03F7"/>
    <w:rsid w:val="009D548E"/>
    <w:rsid w:val="009D59DD"/>
    <w:rsid w:val="009F1F6D"/>
    <w:rsid w:val="009F26A8"/>
    <w:rsid w:val="009F4489"/>
    <w:rsid w:val="009F47CB"/>
    <w:rsid w:val="009F57FF"/>
    <w:rsid w:val="00A0096B"/>
    <w:rsid w:val="00A111CA"/>
    <w:rsid w:val="00A338EF"/>
    <w:rsid w:val="00A339D3"/>
    <w:rsid w:val="00A33ACE"/>
    <w:rsid w:val="00A34A3B"/>
    <w:rsid w:val="00A364EF"/>
    <w:rsid w:val="00A414F3"/>
    <w:rsid w:val="00A42166"/>
    <w:rsid w:val="00A42436"/>
    <w:rsid w:val="00A4424E"/>
    <w:rsid w:val="00A45CCD"/>
    <w:rsid w:val="00A46E51"/>
    <w:rsid w:val="00A54C6F"/>
    <w:rsid w:val="00A575F3"/>
    <w:rsid w:val="00A57BA5"/>
    <w:rsid w:val="00A667A4"/>
    <w:rsid w:val="00A70238"/>
    <w:rsid w:val="00A85D92"/>
    <w:rsid w:val="00A93A8A"/>
    <w:rsid w:val="00A94368"/>
    <w:rsid w:val="00A9632E"/>
    <w:rsid w:val="00AA19B5"/>
    <w:rsid w:val="00AA5378"/>
    <w:rsid w:val="00AB48AC"/>
    <w:rsid w:val="00AB50E6"/>
    <w:rsid w:val="00AB6623"/>
    <w:rsid w:val="00AB752E"/>
    <w:rsid w:val="00AC334E"/>
    <w:rsid w:val="00AC54D2"/>
    <w:rsid w:val="00AC67C5"/>
    <w:rsid w:val="00AE7081"/>
    <w:rsid w:val="00AE79A1"/>
    <w:rsid w:val="00AF0A0B"/>
    <w:rsid w:val="00AF2FB5"/>
    <w:rsid w:val="00B06E8B"/>
    <w:rsid w:val="00B1008B"/>
    <w:rsid w:val="00B1122A"/>
    <w:rsid w:val="00B12375"/>
    <w:rsid w:val="00B12663"/>
    <w:rsid w:val="00B12AE2"/>
    <w:rsid w:val="00B17AB1"/>
    <w:rsid w:val="00B20127"/>
    <w:rsid w:val="00B21237"/>
    <w:rsid w:val="00B22376"/>
    <w:rsid w:val="00B23F39"/>
    <w:rsid w:val="00B27E21"/>
    <w:rsid w:val="00B31ADC"/>
    <w:rsid w:val="00B3286C"/>
    <w:rsid w:val="00B461A0"/>
    <w:rsid w:val="00B51654"/>
    <w:rsid w:val="00B52432"/>
    <w:rsid w:val="00B53146"/>
    <w:rsid w:val="00B53327"/>
    <w:rsid w:val="00B57608"/>
    <w:rsid w:val="00B5780F"/>
    <w:rsid w:val="00B6347C"/>
    <w:rsid w:val="00B653CE"/>
    <w:rsid w:val="00B672F3"/>
    <w:rsid w:val="00B707E2"/>
    <w:rsid w:val="00B820B2"/>
    <w:rsid w:val="00B855E8"/>
    <w:rsid w:val="00B86CB7"/>
    <w:rsid w:val="00B86D12"/>
    <w:rsid w:val="00B91AF0"/>
    <w:rsid w:val="00B93A0A"/>
    <w:rsid w:val="00BA22F8"/>
    <w:rsid w:val="00BA2D02"/>
    <w:rsid w:val="00BA6378"/>
    <w:rsid w:val="00BB5E98"/>
    <w:rsid w:val="00BC435B"/>
    <w:rsid w:val="00BC5145"/>
    <w:rsid w:val="00BD04C9"/>
    <w:rsid w:val="00BD1484"/>
    <w:rsid w:val="00BD34D7"/>
    <w:rsid w:val="00BE3F76"/>
    <w:rsid w:val="00BE455F"/>
    <w:rsid w:val="00BF0E6C"/>
    <w:rsid w:val="00BF52F0"/>
    <w:rsid w:val="00C0068B"/>
    <w:rsid w:val="00C031EE"/>
    <w:rsid w:val="00C04EA2"/>
    <w:rsid w:val="00C065E3"/>
    <w:rsid w:val="00C11A9A"/>
    <w:rsid w:val="00C24062"/>
    <w:rsid w:val="00C247D4"/>
    <w:rsid w:val="00C26B93"/>
    <w:rsid w:val="00C27449"/>
    <w:rsid w:val="00C40257"/>
    <w:rsid w:val="00C40DE9"/>
    <w:rsid w:val="00C42E6B"/>
    <w:rsid w:val="00C45B3F"/>
    <w:rsid w:val="00C47A50"/>
    <w:rsid w:val="00C508B6"/>
    <w:rsid w:val="00C51099"/>
    <w:rsid w:val="00C56801"/>
    <w:rsid w:val="00C578B0"/>
    <w:rsid w:val="00C631B3"/>
    <w:rsid w:val="00C66836"/>
    <w:rsid w:val="00C729EE"/>
    <w:rsid w:val="00C77C0F"/>
    <w:rsid w:val="00C77D56"/>
    <w:rsid w:val="00C827AE"/>
    <w:rsid w:val="00C830A8"/>
    <w:rsid w:val="00C83F46"/>
    <w:rsid w:val="00C863C8"/>
    <w:rsid w:val="00C9042C"/>
    <w:rsid w:val="00C9414F"/>
    <w:rsid w:val="00CA78ED"/>
    <w:rsid w:val="00CB2E22"/>
    <w:rsid w:val="00CB35B3"/>
    <w:rsid w:val="00CB3C76"/>
    <w:rsid w:val="00CC0B55"/>
    <w:rsid w:val="00CC4337"/>
    <w:rsid w:val="00CC6041"/>
    <w:rsid w:val="00CD244E"/>
    <w:rsid w:val="00CD5858"/>
    <w:rsid w:val="00CE58D2"/>
    <w:rsid w:val="00CF1414"/>
    <w:rsid w:val="00CF3468"/>
    <w:rsid w:val="00CF5812"/>
    <w:rsid w:val="00D009C5"/>
    <w:rsid w:val="00D01131"/>
    <w:rsid w:val="00D01B60"/>
    <w:rsid w:val="00D02148"/>
    <w:rsid w:val="00D04055"/>
    <w:rsid w:val="00D07D01"/>
    <w:rsid w:val="00D1011D"/>
    <w:rsid w:val="00D10393"/>
    <w:rsid w:val="00D15F16"/>
    <w:rsid w:val="00D33D66"/>
    <w:rsid w:val="00D35AAF"/>
    <w:rsid w:val="00D36530"/>
    <w:rsid w:val="00D41998"/>
    <w:rsid w:val="00D421C2"/>
    <w:rsid w:val="00D442C2"/>
    <w:rsid w:val="00D45169"/>
    <w:rsid w:val="00D466E8"/>
    <w:rsid w:val="00D579FF"/>
    <w:rsid w:val="00D62322"/>
    <w:rsid w:val="00D70B07"/>
    <w:rsid w:val="00D72371"/>
    <w:rsid w:val="00D725A1"/>
    <w:rsid w:val="00D726D0"/>
    <w:rsid w:val="00D729DA"/>
    <w:rsid w:val="00D7531D"/>
    <w:rsid w:val="00D80549"/>
    <w:rsid w:val="00D8149D"/>
    <w:rsid w:val="00D85594"/>
    <w:rsid w:val="00D909ED"/>
    <w:rsid w:val="00D91E94"/>
    <w:rsid w:val="00DA1024"/>
    <w:rsid w:val="00DA5A98"/>
    <w:rsid w:val="00DA7E7B"/>
    <w:rsid w:val="00DB1DC2"/>
    <w:rsid w:val="00DB2EA6"/>
    <w:rsid w:val="00DC7298"/>
    <w:rsid w:val="00DC7B83"/>
    <w:rsid w:val="00DD0D91"/>
    <w:rsid w:val="00DD42DE"/>
    <w:rsid w:val="00DD6B66"/>
    <w:rsid w:val="00DD6DF6"/>
    <w:rsid w:val="00DD723D"/>
    <w:rsid w:val="00DE047E"/>
    <w:rsid w:val="00DE1AC7"/>
    <w:rsid w:val="00DE2E6E"/>
    <w:rsid w:val="00DE37FD"/>
    <w:rsid w:val="00DE6E4A"/>
    <w:rsid w:val="00DE7447"/>
    <w:rsid w:val="00DF0E26"/>
    <w:rsid w:val="00DF10CB"/>
    <w:rsid w:val="00DF5971"/>
    <w:rsid w:val="00DF5E13"/>
    <w:rsid w:val="00E0004A"/>
    <w:rsid w:val="00E01A94"/>
    <w:rsid w:val="00E064ED"/>
    <w:rsid w:val="00E1304C"/>
    <w:rsid w:val="00E156ED"/>
    <w:rsid w:val="00E20277"/>
    <w:rsid w:val="00E24282"/>
    <w:rsid w:val="00E31A3C"/>
    <w:rsid w:val="00E405CC"/>
    <w:rsid w:val="00E40660"/>
    <w:rsid w:val="00E45B10"/>
    <w:rsid w:val="00E46EFF"/>
    <w:rsid w:val="00E5499A"/>
    <w:rsid w:val="00E54C75"/>
    <w:rsid w:val="00E54EDE"/>
    <w:rsid w:val="00E55A1B"/>
    <w:rsid w:val="00E61D49"/>
    <w:rsid w:val="00E6799D"/>
    <w:rsid w:val="00E732DD"/>
    <w:rsid w:val="00E74B8E"/>
    <w:rsid w:val="00E76B93"/>
    <w:rsid w:val="00E8601C"/>
    <w:rsid w:val="00E9173B"/>
    <w:rsid w:val="00E92535"/>
    <w:rsid w:val="00E95926"/>
    <w:rsid w:val="00EA5386"/>
    <w:rsid w:val="00EA763E"/>
    <w:rsid w:val="00EB1D6E"/>
    <w:rsid w:val="00EB3581"/>
    <w:rsid w:val="00EB507A"/>
    <w:rsid w:val="00EC5EBF"/>
    <w:rsid w:val="00ED0255"/>
    <w:rsid w:val="00EE057E"/>
    <w:rsid w:val="00EE354B"/>
    <w:rsid w:val="00EE64CA"/>
    <w:rsid w:val="00F0237E"/>
    <w:rsid w:val="00F06FF0"/>
    <w:rsid w:val="00F11C4C"/>
    <w:rsid w:val="00F1435F"/>
    <w:rsid w:val="00F15A6F"/>
    <w:rsid w:val="00F16462"/>
    <w:rsid w:val="00F204DE"/>
    <w:rsid w:val="00F26C2A"/>
    <w:rsid w:val="00F331BB"/>
    <w:rsid w:val="00F337B2"/>
    <w:rsid w:val="00F36F3D"/>
    <w:rsid w:val="00F424A9"/>
    <w:rsid w:val="00F517E7"/>
    <w:rsid w:val="00F55EC0"/>
    <w:rsid w:val="00F56517"/>
    <w:rsid w:val="00F60360"/>
    <w:rsid w:val="00F62BF0"/>
    <w:rsid w:val="00F63D24"/>
    <w:rsid w:val="00F73036"/>
    <w:rsid w:val="00F81675"/>
    <w:rsid w:val="00F86406"/>
    <w:rsid w:val="00F922FB"/>
    <w:rsid w:val="00F93E92"/>
    <w:rsid w:val="00F94469"/>
    <w:rsid w:val="00FA4ED5"/>
    <w:rsid w:val="00FB16B3"/>
    <w:rsid w:val="00FB306C"/>
    <w:rsid w:val="00FB3089"/>
    <w:rsid w:val="00FC1B55"/>
    <w:rsid w:val="00FD16F0"/>
    <w:rsid w:val="00FD1833"/>
    <w:rsid w:val="00FD1A25"/>
    <w:rsid w:val="00FD7011"/>
    <w:rsid w:val="00FE1C7A"/>
    <w:rsid w:val="00FE2E40"/>
    <w:rsid w:val="00FE76FA"/>
    <w:rsid w:val="00FF2546"/>
    <w:rsid w:val="00FF5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9AC00"/>
  <w15:docId w15:val="{9783944D-3DFF-447D-9B74-3D211A4A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0540</RACS_x0020_ID>
    <Approved_x0020_Provider xmlns="a8338b6e-77a6-4851-82b6-98166143ffdd">Anglican Community Services</Approved_x0020_Provider>
    <Management_x0020_Company_x0020_ID xmlns="a8338b6e-77a6-4851-82b6-98166143ffdd" xsi:nil="true"/>
    <Home xmlns="a8338b6e-77a6-4851-82b6-98166143ffdd">Carol Allen House</Home>
    <Signed xmlns="a8338b6e-77a6-4851-82b6-98166143ffdd" xsi:nil="true"/>
    <Uploaded xmlns="a8338b6e-77a6-4851-82b6-98166143ffdd">true</Uploaded>
    <Management_x0020_Company xmlns="a8338b6e-77a6-4851-82b6-98166143ffdd" xsi:nil="true"/>
    <Doc_x0020_Date xmlns="a8338b6e-77a6-4851-82b6-98166143ffdd">2020-08-19T00:11:12+00:00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Audit Decision</Doc_x0020_Type>
    <Home_x0020_ID xmlns="a8338b6e-77a6-4851-82b6-98166143ffdd">684599AB-7CF4-DC11-AD41-005056922186</Home_x0020_ID>
    <State xmlns="a8338b6e-77a6-4851-82b6-98166143ffdd">NSW</State>
    <Doc_x0020_Sent_Received_x0020_Date xmlns="a8338b6e-77a6-4851-82b6-98166143ffdd">2020-08-19T00:00:00+00:00</Doc_x0020_Sent_Received_x0020_Date>
    <Activity_x0020_ID xmlns="a8338b6e-77a6-4851-82b6-98166143ffdd">18EDDE3D-B8AA-EA11-8E5D-005056922186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AA29061-4BD4-4AA2-B60A-81AA6611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573C90-877E-44A2-9A6C-B5B2CD3D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9781</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2020-08-18T23:26:00Z</cp:lastPrinted>
  <dcterms:created xsi:type="dcterms:W3CDTF">2020-08-27T01:42:00Z</dcterms:created>
  <dcterms:modified xsi:type="dcterms:W3CDTF">2020-08-27T01:42:00Z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