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5427B" w14:textId="77777777" w:rsidR="003C6EC2" w:rsidRPr="003C6EC2" w:rsidRDefault="00613A5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154428" wp14:editId="3A1544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660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15442A" wp14:editId="3A1544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06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Doutta</w:t>
      </w:r>
      <w:proofErr w:type="spellEnd"/>
      <w:r>
        <w:rPr>
          <w:rFonts w:ascii="Arial Black" w:hAnsi="Arial Black"/>
        </w:rPr>
        <w:t xml:space="preserve"> </w:t>
      </w:r>
      <w:proofErr w:type="spellStart"/>
      <w:r>
        <w:rPr>
          <w:rFonts w:ascii="Arial Black" w:hAnsi="Arial Black"/>
        </w:rPr>
        <w:t>Galla</w:t>
      </w:r>
      <w:proofErr w:type="spellEnd"/>
      <w:r>
        <w:rPr>
          <w:rFonts w:ascii="Arial Black" w:hAnsi="Arial Black"/>
        </w:rPr>
        <w:t xml:space="preserve"> Footscray Aged Care Facility</w:t>
      </w:r>
      <w:r w:rsidRPr="003C6EC2">
        <w:rPr>
          <w:rFonts w:ascii="Arial Black" w:hAnsi="Arial Black"/>
        </w:rPr>
        <w:t xml:space="preserve"> </w:t>
      </w:r>
    </w:p>
    <w:p w14:paraId="3A15427C" w14:textId="77777777" w:rsidR="003C6EC2" w:rsidRPr="003C6EC2" w:rsidRDefault="00613A52" w:rsidP="003C6EC2">
      <w:pPr>
        <w:pStyle w:val="Title"/>
        <w:spacing w:before="360" w:after="480"/>
      </w:pPr>
      <w:r w:rsidRPr="003C6EC2">
        <w:rPr>
          <w:rFonts w:ascii="Arial Black" w:eastAsia="Calibri" w:hAnsi="Arial Black"/>
          <w:sz w:val="56"/>
        </w:rPr>
        <w:t>Performance Report</w:t>
      </w:r>
    </w:p>
    <w:p w14:paraId="3A15427D" w14:textId="77777777" w:rsidR="001E6954" w:rsidRPr="003C6EC2" w:rsidRDefault="00613A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Geelong Road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9687 6744</w:t>
      </w:r>
    </w:p>
    <w:p w14:paraId="3A15427E" w14:textId="77777777" w:rsidR="003C6EC2" w:rsidRDefault="00613A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3830 </w:t>
      </w:r>
    </w:p>
    <w:p w14:paraId="3A15427F" w14:textId="77777777" w:rsidR="001E6954" w:rsidRPr="003C6EC2" w:rsidRDefault="00613A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Doutta</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Galla</w:t>
      </w:r>
      <w:proofErr w:type="spellEnd"/>
      <w:r w:rsidRPr="003C6EC2">
        <w:rPr>
          <w:rFonts w:eastAsia="Calibri"/>
          <w:color w:val="FFFFFF" w:themeColor="background1"/>
          <w:sz w:val="28"/>
          <w:szCs w:val="56"/>
          <w:lang w:eastAsia="en-US"/>
        </w:rPr>
        <w:t xml:space="preserve"> Aged Services Ltd</w:t>
      </w:r>
    </w:p>
    <w:p w14:paraId="3A154280" w14:textId="77777777" w:rsidR="001E6954" w:rsidRPr="003C6EC2" w:rsidRDefault="00613A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25 September 2020 to 1 October 2020</w:t>
      </w:r>
    </w:p>
    <w:p w14:paraId="3A154281" w14:textId="2C748EB6" w:rsidR="006B166B" w:rsidRPr="00E93D41" w:rsidRDefault="00613A5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22C90">
        <w:rPr>
          <w:color w:val="FFFFFF" w:themeColor="background1"/>
          <w:sz w:val="28"/>
        </w:rPr>
        <w:t>2</w:t>
      </w:r>
      <w:r w:rsidR="0031316A">
        <w:rPr>
          <w:color w:val="FFFFFF" w:themeColor="background1"/>
          <w:sz w:val="28"/>
        </w:rPr>
        <w:t>3</w:t>
      </w:r>
      <w:r w:rsidR="00722C90">
        <w:rPr>
          <w:color w:val="FFFFFF" w:themeColor="background1"/>
          <w:sz w:val="28"/>
        </w:rPr>
        <w:t xml:space="preserve"> November 2020</w:t>
      </w:r>
    </w:p>
    <w:bookmarkEnd w:id="0"/>
    <w:p w14:paraId="3A154282" w14:textId="77777777" w:rsidR="001E6954" w:rsidRPr="003C6EC2" w:rsidRDefault="00881AF0" w:rsidP="001E6954">
      <w:pPr>
        <w:tabs>
          <w:tab w:val="left" w:pos="2127"/>
        </w:tabs>
        <w:spacing w:before="120"/>
        <w:rPr>
          <w:rFonts w:eastAsia="Calibri"/>
          <w:b/>
          <w:color w:val="FFFFFF" w:themeColor="background1"/>
          <w:sz w:val="28"/>
          <w:szCs w:val="56"/>
          <w:lang w:eastAsia="en-US"/>
        </w:rPr>
      </w:pPr>
    </w:p>
    <w:p w14:paraId="3A154283" w14:textId="77777777" w:rsidR="003C6EC2" w:rsidRDefault="00881AF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154284" w14:textId="77777777" w:rsidR="00A30BEC" w:rsidRDefault="00613A52" w:rsidP="0094564F">
      <w:pPr>
        <w:pStyle w:val="Heading1"/>
      </w:pPr>
      <w:bookmarkStart w:id="1" w:name="_Hlk32477662"/>
      <w:r>
        <w:lastRenderedPageBreak/>
        <w:t>Publication of report</w:t>
      </w:r>
    </w:p>
    <w:p w14:paraId="3A154285" w14:textId="77777777" w:rsidR="00A30BEC" w:rsidRPr="006B166B" w:rsidRDefault="00613A5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A154286" w14:textId="77777777" w:rsidR="007F5256" w:rsidRPr="0094564F" w:rsidRDefault="00613A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7809" w14:paraId="3A1542B3" w14:textId="77777777" w:rsidTr="00EB1D71">
        <w:trPr>
          <w:trHeight w:val="227"/>
        </w:trPr>
        <w:tc>
          <w:tcPr>
            <w:tcW w:w="3942" w:type="pct"/>
            <w:shd w:val="clear" w:color="auto" w:fill="auto"/>
          </w:tcPr>
          <w:p w14:paraId="3A1542B1" w14:textId="77777777" w:rsidR="001E6954" w:rsidRPr="001E6954" w:rsidRDefault="00613A5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A1542B2" w14:textId="7F7F8718" w:rsidR="001E6954" w:rsidRPr="001E6954" w:rsidRDefault="00881AF0" w:rsidP="003C6EC2">
            <w:pPr>
              <w:keepNext/>
              <w:spacing w:before="40" w:after="40" w:line="240" w:lineRule="auto"/>
              <w:jc w:val="right"/>
              <w:rPr>
                <w:b/>
                <w:color w:val="0000FF"/>
              </w:rPr>
            </w:pPr>
          </w:p>
        </w:tc>
      </w:tr>
      <w:tr w:rsidR="00DD7809" w14:paraId="3A1542B9" w14:textId="77777777" w:rsidTr="00EB1D71">
        <w:trPr>
          <w:trHeight w:val="227"/>
        </w:trPr>
        <w:tc>
          <w:tcPr>
            <w:tcW w:w="3942" w:type="pct"/>
            <w:shd w:val="clear" w:color="auto" w:fill="auto"/>
          </w:tcPr>
          <w:p w14:paraId="3A1542B7" w14:textId="77777777" w:rsidR="001E6954" w:rsidRPr="001E6954" w:rsidRDefault="00613A52" w:rsidP="004C55D8">
            <w:pPr>
              <w:spacing w:before="40" w:after="40" w:line="240" w:lineRule="auto"/>
              <w:ind w:left="318" w:hanging="7"/>
            </w:pPr>
            <w:r w:rsidRPr="001E6954">
              <w:t>Requirement 3(3)(b)</w:t>
            </w:r>
          </w:p>
        </w:tc>
        <w:tc>
          <w:tcPr>
            <w:tcW w:w="1058" w:type="pct"/>
            <w:shd w:val="clear" w:color="auto" w:fill="auto"/>
          </w:tcPr>
          <w:p w14:paraId="3A1542B8" w14:textId="6BCBAB82" w:rsidR="001E6954" w:rsidRPr="001E6954" w:rsidRDefault="00613A52" w:rsidP="00463EF3">
            <w:pPr>
              <w:spacing w:before="40" w:after="40" w:line="240" w:lineRule="auto"/>
              <w:jc w:val="right"/>
              <w:rPr>
                <w:color w:val="0000FF"/>
              </w:rPr>
            </w:pPr>
            <w:r w:rsidRPr="001E6954">
              <w:rPr>
                <w:bCs/>
                <w:iCs/>
                <w:color w:val="00577D"/>
                <w:szCs w:val="40"/>
              </w:rPr>
              <w:t>Compliant</w:t>
            </w:r>
          </w:p>
        </w:tc>
      </w:tr>
      <w:tr w:rsidR="00DD7809" w14:paraId="3A1542C5" w14:textId="77777777" w:rsidTr="00EB1D71">
        <w:trPr>
          <w:trHeight w:val="227"/>
        </w:trPr>
        <w:tc>
          <w:tcPr>
            <w:tcW w:w="3942" w:type="pct"/>
            <w:shd w:val="clear" w:color="auto" w:fill="auto"/>
          </w:tcPr>
          <w:p w14:paraId="3A1542C3" w14:textId="77777777" w:rsidR="001E6954" w:rsidRPr="001E6954" w:rsidRDefault="00613A52" w:rsidP="004C55D8">
            <w:pPr>
              <w:spacing w:before="40" w:after="40" w:line="240" w:lineRule="auto"/>
              <w:ind w:left="318" w:hanging="7"/>
            </w:pPr>
            <w:r w:rsidRPr="001E6954">
              <w:t>Requirement 3(3)(f)</w:t>
            </w:r>
          </w:p>
        </w:tc>
        <w:tc>
          <w:tcPr>
            <w:tcW w:w="1058" w:type="pct"/>
            <w:shd w:val="clear" w:color="auto" w:fill="auto"/>
          </w:tcPr>
          <w:p w14:paraId="3A1542C4" w14:textId="773028C0" w:rsidR="001E6954" w:rsidRPr="001E6954" w:rsidRDefault="00613A52" w:rsidP="00463EF3">
            <w:pPr>
              <w:spacing w:before="40" w:after="40" w:line="240" w:lineRule="auto"/>
              <w:jc w:val="right"/>
              <w:rPr>
                <w:color w:val="0000FF"/>
              </w:rPr>
            </w:pPr>
            <w:r w:rsidRPr="001E6954">
              <w:rPr>
                <w:bCs/>
                <w:iCs/>
                <w:color w:val="00577D"/>
                <w:szCs w:val="40"/>
              </w:rPr>
              <w:t>Compliant</w:t>
            </w:r>
          </w:p>
        </w:tc>
      </w:tr>
      <w:tr w:rsidR="00DD7809" w14:paraId="3A154310" w14:textId="77777777" w:rsidTr="00EB1D71">
        <w:trPr>
          <w:trHeight w:val="227"/>
        </w:trPr>
        <w:tc>
          <w:tcPr>
            <w:tcW w:w="3942" w:type="pct"/>
            <w:shd w:val="clear" w:color="auto" w:fill="auto"/>
          </w:tcPr>
          <w:p w14:paraId="3A15430E" w14:textId="77777777" w:rsidR="001E6954" w:rsidRPr="001E6954" w:rsidRDefault="00613A52" w:rsidP="003C6EC2">
            <w:pPr>
              <w:keepNext/>
              <w:spacing w:before="40" w:after="40" w:line="240" w:lineRule="auto"/>
              <w:rPr>
                <w:b/>
              </w:rPr>
            </w:pPr>
            <w:r w:rsidRPr="001E6954">
              <w:rPr>
                <w:b/>
              </w:rPr>
              <w:t>Standard 8 Organisational governance</w:t>
            </w:r>
          </w:p>
        </w:tc>
        <w:tc>
          <w:tcPr>
            <w:tcW w:w="1058" w:type="pct"/>
            <w:shd w:val="clear" w:color="auto" w:fill="auto"/>
          </w:tcPr>
          <w:p w14:paraId="3A15430F" w14:textId="7CAE444D" w:rsidR="001E6954" w:rsidRPr="001E6954" w:rsidRDefault="00613A52" w:rsidP="003C6EC2">
            <w:pPr>
              <w:keepNext/>
              <w:spacing w:before="40" w:after="40" w:line="240" w:lineRule="auto"/>
              <w:jc w:val="right"/>
              <w:rPr>
                <w:b/>
                <w:color w:val="0000FF"/>
              </w:rPr>
            </w:pPr>
            <w:r w:rsidRPr="001E6954">
              <w:rPr>
                <w:b/>
                <w:bCs/>
                <w:iCs/>
                <w:color w:val="00577D"/>
                <w:szCs w:val="40"/>
              </w:rPr>
              <w:t>Non-compliant</w:t>
            </w:r>
          </w:p>
        </w:tc>
      </w:tr>
      <w:tr w:rsidR="00DD7809" w14:paraId="3A15431C" w14:textId="77777777" w:rsidTr="00EB1D71">
        <w:trPr>
          <w:trHeight w:val="227"/>
        </w:trPr>
        <w:tc>
          <w:tcPr>
            <w:tcW w:w="3942" w:type="pct"/>
            <w:shd w:val="clear" w:color="auto" w:fill="auto"/>
          </w:tcPr>
          <w:p w14:paraId="3A15431A" w14:textId="77777777" w:rsidR="001E6954" w:rsidRPr="001E6954" w:rsidRDefault="00613A52" w:rsidP="004C55D8">
            <w:pPr>
              <w:spacing w:before="40" w:after="40" w:line="240" w:lineRule="auto"/>
              <w:ind w:left="318" w:hanging="7"/>
            </w:pPr>
            <w:r w:rsidRPr="001E6954">
              <w:t>Requirement 8(3)(d)</w:t>
            </w:r>
          </w:p>
        </w:tc>
        <w:tc>
          <w:tcPr>
            <w:tcW w:w="1058" w:type="pct"/>
            <w:shd w:val="clear" w:color="auto" w:fill="auto"/>
          </w:tcPr>
          <w:p w14:paraId="3A15431B" w14:textId="2655C114" w:rsidR="001E6954" w:rsidRPr="001E6954" w:rsidRDefault="00613A52" w:rsidP="00463EF3">
            <w:pPr>
              <w:spacing w:before="40" w:after="40" w:line="240" w:lineRule="auto"/>
              <w:jc w:val="right"/>
              <w:rPr>
                <w:color w:val="0000FF"/>
              </w:rPr>
            </w:pPr>
            <w:r w:rsidRPr="001E6954">
              <w:rPr>
                <w:bCs/>
                <w:iCs/>
                <w:color w:val="00577D"/>
                <w:szCs w:val="40"/>
              </w:rPr>
              <w:t>Non-compliant</w:t>
            </w:r>
          </w:p>
        </w:tc>
      </w:tr>
      <w:bookmarkEnd w:id="2"/>
    </w:tbl>
    <w:p w14:paraId="3A154320" w14:textId="77777777" w:rsidR="008A22FF" w:rsidRDefault="00881AF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A154321" w14:textId="77777777" w:rsidR="007F5256" w:rsidRPr="00D21DCD" w:rsidRDefault="00613A52" w:rsidP="00EC5474">
      <w:pPr>
        <w:pStyle w:val="Heading1"/>
      </w:pPr>
      <w:r>
        <w:lastRenderedPageBreak/>
        <w:t>Detailed assessment</w:t>
      </w:r>
    </w:p>
    <w:p w14:paraId="3A154322" w14:textId="77777777" w:rsidR="001E6954" w:rsidRPr="00D63989" w:rsidRDefault="00613A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54323" w14:textId="77777777" w:rsidR="001E6954" w:rsidRPr="001E6954" w:rsidRDefault="00613A52" w:rsidP="001E6954">
      <w:pPr>
        <w:rPr>
          <w:color w:val="auto"/>
        </w:rPr>
      </w:pPr>
      <w:r w:rsidRPr="00D63989">
        <w:t>The report also specifies areas in which improvements must be made to ensure the Quality Standards are complied with.</w:t>
      </w:r>
    </w:p>
    <w:p w14:paraId="3A154324" w14:textId="77777777" w:rsidR="001E6954" w:rsidRPr="00D63989" w:rsidRDefault="00613A5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A154325" w14:textId="0E601051" w:rsidR="004B33E7" w:rsidRDefault="00613A52" w:rsidP="004B33E7">
      <w:pPr>
        <w:pStyle w:val="ListBullet"/>
      </w:pPr>
      <w:r>
        <w:t>t</w:t>
      </w:r>
      <w:r w:rsidRPr="00D63989">
        <w:t xml:space="preserve">he Assessment Team’s report for the </w:t>
      </w:r>
      <w:r>
        <w:t xml:space="preserve">Assessment </w:t>
      </w:r>
      <w:r w:rsidRPr="005B26DD">
        <w:t xml:space="preserve">Contact - Desk; the Assessment Contact - Desk report was informed by review of documents and interviews with </w:t>
      </w:r>
      <w:r w:rsidR="005B26DD" w:rsidRPr="005B26DD">
        <w:t xml:space="preserve">management, </w:t>
      </w:r>
      <w:r w:rsidRPr="005B26DD">
        <w:t>staff, consumers/representatives and others</w:t>
      </w:r>
    </w:p>
    <w:p w14:paraId="3A154326" w14:textId="01C33190" w:rsidR="004B33E7" w:rsidRPr="00365DAE" w:rsidRDefault="00613A52"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5B26DD">
        <w:t>on 4 November 2020 and 11 November 2020</w:t>
      </w:r>
    </w:p>
    <w:p w14:paraId="3A154327" w14:textId="25E2FFCC" w:rsidR="004B33E7" w:rsidRPr="004713D7" w:rsidRDefault="005B26DD" w:rsidP="004B33E7">
      <w:pPr>
        <w:pStyle w:val="ListBullet"/>
      </w:pPr>
      <w:r w:rsidRPr="004713D7">
        <w:t>other relevant information made available to the Commission about the service and organisation.</w:t>
      </w:r>
    </w:p>
    <w:p w14:paraId="3A154328" w14:textId="77777777" w:rsidR="008A22FF" w:rsidRDefault="00881AF0">
      <w:pPr>
        <w:spacing w:after="160" w:line="259" w:lineRule="auto"/>
        <w:rPr>
          <w:rFonts w:cs="Times New Roman"/>
        </w:rPr>
      </w:pPr>
    </w:p>
    <w:p w14:paraId="3A154329" w14:textId="77777777" w:rsidR="00095CD4" w:rsidRDefault="00881AF0" w:rsidP="00095CD4">
      <w:pPr>
        <w:sectPr w:rsidR="00095CD4" w:rsidSect="005058B8">
          <w:headerReference w:type="first" r:id="rId18"/>
          <w:pgSz w:w="11906" w:h="16838"/>
          <w:pgMar w:top="1701" w:right="1418" w:bottom="1418" w:left="1418" w:header="709" w:footer="397" w:gutter="0"/>
          <w:cols w:space="708"/>
          <w:docGrid w:linePitch="360"/>
        </w:sectPr>
      </w:pPr>
    </w:p>
    <w:p w14:paraId="3A15436A" w14:textId="3951B977" w:rsidR="00CB3BA9" w:rsidRDefault="00613A52"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154430" wp14:editId="3A1544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28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15436B" w14:textId="77777777" w:rsidR="007F5256" w:rsidRPr="00FD1B02" w:rsidRDefault="00613A52" w:rsidP="00032B17">
      <w:pPr>
        <w:pStyle w:val="Heading3"/>
        <w:shd w:val="clear" w:color="auto" w:fill="F2F2F2" w:themeFill="background1" w:themeFillShade="F2"/>
      </w:pPr>
      <w:r w:rsidRPr="00FD1B02">
        <w:t>Consumer outcome:</w:t>
      </w:r>
    </w:p>
    <w:p w14:paraId="3A15436C" w14:textId="77777777" w:rsidR="007F5256" w:rsidRDefault="00613A52" w:rsidP="00912DE6">
      <w:pPr>
        <w:numPr>
          <w:ilvl w:val="0"/>
          <w:numId w:val="3"/>
        </w:numPr>
        <w:shd w:val="clear" w:color="auto" w:fill="F2F2F2" w:themeFill="background1" w:themeFillShade="F2"/>
      </w:pPr>
      <w:r>
        <w:t>I get personal care, clinical care, or both personal care and clinical care, that is safe and right for me.</w:t>
      </w:r>
    </w:p>
    <w:p w14:paraId="3A15436D" w14:textId="77777777" w:rsidR="007F5256" w:rsidRDefault="00613A52" w:rsidP="00032B17">
      <w:pPr>
        <w:pStyle w:val="Heading3"/>
        <w:shd w:val="clear" w:color="auto" w:fill="F2F2F2" w:themeFill="background1" w:themeFillShade="F2"/>
      </w:pPr>
      <w:r>
        <w:t>Organisation statement:</w:t>
      </w:r>
    </w:p>
    <w:p w14:paraId="3A15436E" w14:textId="77777777" w:rsidR="007F5256" w:rsidRDefault="00613A5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15436F" w14:textId="77777777" w:rsidR="007F5256" w:rsidRDefault="00613A52" w:rsidP="00427817">
      <w:pPr>
        <w:pStyle w:val="Heading2"/>
      </w:pPr>
      <w:r>
        <w:t>Assessment of Standard 3</w:t>
      </w:r>
    </w:p>
    <w:p w14:paraId="49A93035" w14:textId="77777777" w:rsidR="00BC672B" w:rsidRPr="00BC672B" w:rsidRDefault="00BC672B" w:rsidP="00BC672B">
      <w:pPr>
        <w:rPr>
          <w:rFonts w:eastAsiaTheme="minorHAnsi"/>
          <w:color w:val="auto"/>
        </w:rPr>
      </w:pPr>
      <w:r w:rsidRPr="00BC672B">
        <w:rPr>
          <w:rFonts w:eastAsiaTheme="minorHAnsi"/>
          <w:color w:val="auto"/>
        </w:rPr>
        <w:t>Not all requirements were assessed and therefore an overall rating for the Quality Standard is not provided.</w:t>
      </w:r>
    </w:p>
    <w:p w14:paraId="7AAB4115" w14:textId="77777777" w:rsidR="00BC672B" w:rsidRPr="00BC672B" w:rsidRDefault="00BC672B" w:rsidP="00BC672B">
      <w:pPr>
        <w:rPr>
          <w:rFonts w:eastAsiaTheme="minorHAnsi"/>
          <w:color w:val="auto"/>
        </w:rPr>
      </w:pPr>
      <w:r w:rsidRPr="00BC672B">
        <w:rPr>
          <w:rFonts w:eastAsiaTheme="minorHAnsi"/>
          <w:color w:val="auto"/>
        </w:rPr>
        <w:t xml:space="preserve">In the assessment of the two requirements under this Standard, the Assessment Team reviewed a sample of consumer care and other documentation, and conducted interviews with consumers, representatives, staff and management.  </w:t>
      </w:r>
    </w:p>
    <w:p w14:paraId="77C592AA" w14:textId="7E7094A5" w:rsidR="00ED03B7" w:rsidRPr="004640F2" w:rsidRDefault="00ED03B7" w:rsidP="00ED03B7">
      <w:pPr>
        <w:rPr>
          <w:rFonts w:eastAsiaTheme="minorHAnsi"/>
          <w:color w:val="auto"/>
        </w:rPr>
      </w:pPr>
      <w:r w:rsidRPr="006C67FB">
        <w:rPr>
          <w:rFonts w:eastAsiaTheme="minorHAnsi"/>
          <w:color w:val="auto"/>
        </w:rPr>
        <w:t xml:space="preserve">The service demonstrated effective management of high impact and high prevalence risks associated with </w:t>
      </w:r>
      <w:r w:rsidR="009840B9">
        <w:rPr>
          <w:rFonts w:eastAsiaTheme="minorHAnsi"/>
          <w:color w:val="auto"/>
        </w:rPr>
        <w:t>each of the consumers sampled.</w:t>
      </w:r>
      <w:r w:rsidR="006C67FB" w:rsidRPr="006C67FB">
        <w:rPr>
          <w:rFonts w:eastAsiaTheme="minorHAnsi"/>
          <w:color w:val="auto"/>
        </w:rPr>
        <w:t xml:space="preserve"> C</w:t>
      </w:r>
      <w:r w:rsidRPr="006C67FB">
        <w:rPr>
          <w:rFonts w:eastAsiaTheme="minorHAnsi"/>
          <w:color w:val="auto"/>
        </w:rPr>
        <w:t xml:space="preserve">onsumers and </w:t>
      </w:r>
      <w:r w:rsidRPr="004640F2">
        <w:rPr>
          <w:rFonts w:eastAsiaTheme="minorHAnsi"/>
          <w:color w:val="auto"/>
        </w:rPr>
        <w:t>representatives</w:t>
      </w:r>
      <w:r w:rsidR="006C67FB" w:rsidRPr="004640F2">
        <w:rPr>
          <w:rFonts w:eastAsiaTheme="minorHAnsi"/>
          <w:color w:val="auto"/>
        </w:rPr>
        <w:t xml:space="preserve"> interviewed</w:t>
      </w:r>
      <w:r w:rsidRPr="004640F2">
        <w:rPr>
          <w:rFonts w:eastAsiaTheme="minorHAnsi"/>
          <w:color w:val="auto"/>
        </w:rPr>
        <w:t xml:space="preserve"> all spoke highly of the clinical and personal care provided. Care planning documentation for sampled consumers reflect</w:t>
      </w:r>
      <w:r w:rsidR="009840B9">
        <w:rPr>
          <w:rFonts w:eastAsiaTheme="minorHAnsi"/>
          <w:color w:val="auto"/>
        </w:rPr>
        <w:t xml:space="preserve"> </w:t>
      </w:r>
      <w:r w:rsidR="009840B9" w:rsidRPr="009840B9">
        <w:rPr>
          <w:rFonts w:eastAsiaTheme="minorHAnsi"/>
          <w:color w:val="auto"/>
        </w:rPr>
        <w:t>high impact or high prevalent risks</w:t>
      </w:r>
      <w:r w:rsidR="009840B9">
        <w:rPr>
          <w:rFonts w:eastAsiaTheme="minorHAnsi"/>
          <w:color w:val="auto"/>
        </w:rPr>
        <w:t xml:space="preserve"> associated with their care </w:t>
      </w:r>
      <w:r w:rsidR="00517A19">
        <w:rPr>
          <w:rFonts w:eastAsiaTheme="minorHAnsi"/>
          <w:color w:val="auto"/>
        </w:rPr>
        <w:t>are</w:t>
      </w:r>
      <w:r w:rsidR="009840B9" w:rsidRPr="009840B9">
        <w:rPr>
          <w:rFonts w:eastAsiaTheme="minorHAnsi"/>
          <w:color w:val="auto"/>
        </w:rPr>
        <w:t xml:space="preserve"> </w:t>
      </w:r>
      <w:r w:rsidR="00613A52">
        <w:rPr>
          <w:rFonts w:eastAsiaTheme="minorHAnsi"/>
          <w:color w:val="auto"/>
        </w:rPr>
        <w:t>reviewed and updated</w:t>
      </w:r>
      <w:r w:rsidR="009840B9">
        <w:rPr>
          <w:rFonts w:eastAsiaTheme="minorHAnsi"/>
          <w:color w:val="auto"/>
        </w:rPr>
        <w:t xml:space="preserve">. </w:t>
      </w:r>
      <w:r w:rsidR="009D723B">
        <w:rPr>
          <w:rFonts w:eastAsiaTheme="minorHAnsi"/>
          <w:color w:val="auto"/>
        </w:rPr>
        <w:t>S</w:t>
      </w:r>
      <w:r w:rsidRPr="004640F2">
        <w:rPr>
          <w:rFonts w:eastAsiaTheme="minorHAnsi"/>
          <w:color w:val="auto"/>
        </w:rPr>
        <w:t>taff</w:t>
      </w:r>
      <w:r w:rsidR="009D723B">
        <w:rPr>
          <w:rFonts w:eastAsiaTheme="minorHAnsi"/>
          <w:color w:val="auto"/>
        </w:rPr>
        <w:t xml:space="preserve"> and management</w:t>
      </w:r>
      <w:r w:rsidRPr="004640F2">
        <w:rPr>
          <w:rFonts w:eastAsiaTheme="minorHAnsi"/>
          <w:color w:val="auto"/>
        </w:rPr>
        <w:t xml:space="preserve"> </w:t>
      </w:r>
      <w:r w:rsidR="009840B9">
        <w:rPr>
          <w:rFonts w:eastAsiaTheme="minorHAnsi"/>
          <w:color w:val="auto"/>
        </w:rPr>
        <w:t>demonstrated</w:t>
      </w:r>
      <w:r w:rsidRPr="004640F2">
        <w:rPr>
          <w:rFonts w:eastAsiaTheme="minorHAnsi"/>
          <w:color w:val="auto"/>
        </w:rPr>
        <w:t xml:space="preserve"> understanding of</w:t>
      </w:r>
      <w:r w:rsidR="009840B9">
        <w:rPr>
          <w:rFonts w:eastAsiaTheme="minorHAnsi"/>
          <w:color w:val="auto"/>
        </w:rPr>
        <w:t xml:space="preserve"> the </w:t>
      </w:r>
      <w:r w:rsidR="009840B9" w:rsidRPr="009840B9">
        <w:rPr>
          <w:rFonts w:eastAsiaTheme="minorHAnsi"/>
          <w:color w:val="auto"/>
        </w:rPr>
        <w:t>risks</w:t>
      </w:r>
      <w:r w:rsidR="009840B9">
        <w:rPr>
          <w:rFonts w:eastAsiaTheme="minorHAnsi"/>
          <w:color w:val="auto"/>
        </w:rPr>
        <w:t xml:space="preserve"> related to the sampled</w:t>
      </w:r>
      <w:r w:rsidRPr="004640F2">
        <w:rPr>
          <w:rFonts w:eastAsiaTheme="minorHAnsi"/>
          <w:color w:val="auto"/>
        </w:rPr>
        <w:t xml:space="preserve"> consumers. Staff and management </w:t>
      </w:r>
      <w:r w:rsidR="00613A52">
        <w:rPr>
          <w:rFonts w:eastAsiaTheme="minorHAnsi"/>
          <w:color w:val="auto"/>
        </w:rPr>
        <w:t>explained</w:t>
      </w:r>
      <w:r w:rsidRPr="004640F2">
        <w:rPr>
          <w:rFonts w:eastAsiaTheme="minorHAnsi"/>
          <w:color w:val="auto"/>
        </w:rPr>
        <w:t xml:space="preserve"> their responsibilities for weight management and wound care.</w:t>
      </w:r>
    </w:p>
    <w:p w14:paraId="6CE75F13" w14:textId="7C18598B" w:rsidR="00ED03B7" w:rsidRPr="00ED03B7" w:rsidRDefault="008157E9" w:rsidP="00ED03B7">
      <w:pPr>
        <w:rPr>
          <w:rFonts w:eastAsiaTheme="minorHAnsi"/>
          <w:color w:val="0000FF"/>
          <w:highlight w:val="yellow"/>
        </w:rPr>
      </w:pPr>
      <w:r w:rsidRPr="00CB0F9B">
        <w:rPr>
          <w:rFonts w:eastAsiaTheme="minorHAnsi"/>
          <w:color w:val="auto"/>
        </w:rPr>
        <w:t>The service demonstrated timely and appropriate referrals to</w:t>
      </w:r>
      <w:r w:rsidR="00CB0F9B" w:rsidRPr="00CB0F9B">
        <w:rPr>
          <w:rFonts w:eastAsiaTheme="minorHAnsi"/>
          <w:color w:val="auto"/>
        </w:rPr>
        <w:t xml:space="preserve"> individuals, other organisations and providers of other care and services. </w:t>
      </w:r>
      <w:r w:rsidR="00CB0F9B">
        <w:rPr>
          <w:rFonts w:eastAsiaTheme="minorHAnsi"/>
          <w:color w:val="auto"/>
        </w:rPr>
        <w:t xml:space="preserve">Care planning documentation for sampled </w:t>
      </w:r>
      <w:r w:rsidR="00CB0F9B" w:rsidRPr="00686969">
        <w:rPr>
          <w:rFonts w:eastAsiaTheme="minorHAnsi"/>
          <w:color w:val="auto"/>
        </w:rPr>
        <w:t>consumers demonstrated</w:t>
      </w:r>
      <w:r w:rsidR="00ED03B7" w:rsidRPr="00686969">
        <w:rPr>
          <w:rFonts w:eastAsiaTheme="minorHAnsi"/>
          <w:color w:val="auto"/>
        </w:rPr>
        <w:t xml:space="preserve"> consumers are referred to appropriate specialists where required</w:t>
      </w:r>
      <w:r w:rsidR="00CB0F9B" w:rsidRPr="00686969">
        <w:rPr>
          <w:rFonts w:eastAsiaTheme="minorHAnsi"/>
          <w:color w:val="auto"/>
        </w:rPr>
        <w:t xml:space="preserve">, including wound consultant, dietitian, speech pathologist and geriatrician. </w:t>
      </w:r>
      <w:r w:rsidR="00B85761">
        <w:rPr>
          <w:rFonts w:eastAsiaTheme="minorHAnsi"/>
          <w:color w:val="auto"/>
        </w:rPr>
        <w:t xml:space="preserve">Staff described the process for referring consumers to health professionals and described how the input of health professionals informed the care of sampled consumers. </w:t>
      </w:r>
      <w:r w:rsidR="00ED03B7" w:rsidRPr="00686969">
        <w:rPr>
          <w:rFonts w:eastAsiaTheme="minorHAnsi"/>
          <w:color w:val="auto"/>
        </w:rPr>
        <w:t xml:space="preserve">Consumers’ </w:t>
      </w:r>
      <w:r w:rsidR="00ED03B7" w:rsidRPr="008157E9">
        <w:rPr>
          <w:rFonts w:eastAsiaTheme="minorHAnsi"/>
          <w:color w:val="auto"/>
        </w:rPr>
        <w:t xml:space="preserve">family and representatives interviewed are satisfied </w:t>
      </w:r>
      <w:r w:rsidR="00CB0F9B">
        <w:rPr>
          <w:rFonts w:eastAsiaTheme="minorHAnsi"/>
          <w:color w:val="auto"/>
        </w:rPr>
        <w:t xml:space="preserve">consumers have access to relevant health professionals when required. </w:t>
      </w:r>
      <w:r w:rsidR="00ED03B7" w:rsidRPr="008157E9">
        <w:rPr>
          <w:rFonts w:eastAsiaTheme="minorHAnsi"/>
          <w:color w:val="auto"/>
        </w:rPr>
        <w:t xml:space="preserve"> </w:t>
      </w:r>
    </w:p>
    <w:p w14:paraId="15CFC220" w14:textId="45239A38" w:rsidR="00BC672B" w:rsidRPr="00BC672B" w:rsidRDefault="00BC672B" w:rsidP="00BC672B">
      <w:pPr>
        <w:rPr>
          <w:rFonts w:eastAsiaTheme="minorHAnsi"/>
          <w:color w:val="0000FF"/>
          <w:highlight w:val="yellow"/>
        </w:rPr>
      </w:pPr>
      <w:r w:rsidRPr="00BC672B">
        <w:rPr>
          <w:rFonts w:eastAsiaTheme="minorHAnsi"/>
          <w:color w:val="auto"/>
        </w:rPr>
        <w:lastRenderedPageBreak/>
        <w:t>The two Requirements</w:t>
      </w:r>
      <w:r>
        <w:rPr>
          <w:rFonts w:eastAsiaTheme="minorHAnsi"/>
          <w:color w:val="auto"/>
        </w:rPr>
        <w:t xml:space="preserve"> 3(3)(b) and 3(3)f)</w:t>
      </w:r>
      <w:r w:rsidRPr="00BC672B">
        <w:rPr>
          <w:rFonts w:eastAsiaTheme="minorHAnsi"/>
          <w:color w:val="auto"/>
        </w:rPr>
        <w:t xml:space="preserve"> </w:t>
      </w:r>
      <w:r>
        <w:rPr>
          <w:rFonts w:eastAsiaTheme="minorHAnsi"/>
          <w:color w:val="auto"/>
        </w:rPr>
        <w:t xml:space="preserve">are assessed as Compliant. </w:t>
      </w:r>
    </w:p>
    <w:p w14:paraId="3A154372" w14:textId="59EF1FB3" w:rsidR="00301877" w:rsidRDefault="00613A5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15437A" w14:textId="56817D59" w:rsidR="00853601" w:rsidRPr="00853601" w:rsidRDefault="00613A52" w:rsidP="00853601">
      <w:pPr>
        <w:pStyle w:val="Heading3"/>
      </w:pPr>
      <w:r w:rsidRPr="00853601">
        <w:t>Requirement 3(3)(b)</w:t>
      </w:r>
      <w:r>
        <w:tab/>
        <w:t>Compliant</w:t>
      </w:r>
    </w:p>
    <w:p w14:paraId="3A15437B" w14:textId="77777777" w:rsidR="00853601" w:rsidRPr="004A3816" w:rsidRDefault="00613A52" w:rsidP="00853601">
      <w:pPr>
        <w:rPr>
          <w:i/>
        </w:rPr>
      </w:pPr>
      <w:r w:rsidRPr="004A3816">
        <w:rPr>
          <w:i/>
          <w:szCs w:val="22"/>
        </w:rPr>
        <w:t>Effective management of high impact or high prevalence risks associated with the care of each consumer.</w:t>
      </w:r>
    </w:p>
    <w:p w14:paraId="3A154386" w14:textId="4E21C171" w:rsidR="00853601" w:rsidRPr="00D435F8" w:rsidRDefault="00613A52" w:rsidP="00853601">
      <w:pPr>
        <w:pStyle w:val="Heading3"/>
      </w:pPr>
      <w:r w:rsidRPr="00D435F8">
        <w:t>Requirement 3(3)(f)</w:t>
      </w:r>
      <w:r>
        <w:tab/>
        <w:t>Compliant</w:t>
      </w:r>
    </w:p>
    <w:p w14:paraId="3A154387" w14:textId="77777777" w:rsidR="00853601" w:rsidRPr="004A3816" w:rsidRDefault="00613A52" w:rsidP="00853601">
      <w:pPr>
        <w:rPr>
          <w:i/>
        </w:rPr>
      </w:pPr>
      <w:r w:rsidRPr="004A3816">
        <w:rPr>
          <w:i/>
          <w:szCs w:val="22"/>
        </w:rPr>
        <w:t>Timely and appropriate referrals to individuals, other organisations and providers of other care and services.</w:t>
      </w:r>
    </w:p>
    <w:p w14:paraId="3A15438E" w14:textId="77777777" w:rsidR="00032B17" w:rsidRDefault="00881AF0" w:rsidP="00095CD4"/>
    <w:p w14:paraId="3A15438F" w14:textId="77777777" w:rsidR="00853601" w:rsidRDefault="00881AF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3A1543F9" w14:textId="16ACD92E" w:rsidR="008D7780" w:rsidRDefault="00613A52"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A15443A" wp14:editId="3A1544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74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A1543FA" w14:textId="77777777" w:rsidR="007F5256" w:rsidRPr="00FD1B02" w:rsidRDefault="00613A52" w:rsidP="00095CD4">
      <w:pPr>
        <w:pStyle w:val="Heading3"/>
        <w:shd w:val="clear" w:color="auto" w:fill="F2F2F2" w:themeFill="background1" w:themeFillShade="F2"/>
      </w:pPr>
      <w:r w:rsidRPr="008312AC">
        <w:t>Consumer</w:t>
      </w:r>
      <w:r w:rsidRPr="00FD1B02">
        <w:t xml:space="preserve"> outcome:</w:t>
      </w:r>
    </w:p>
    <w:p w14:paraId="3A1543FB" w14:textId="77777777" w:rsidR="007F5256" w:rsidRDefault="00613A52" w:rsidP="00912DE6">
      <w:pPr>
        <w:numPr>
          <w:ilvl w:val="0"/>
          <w:numId w:val="8"/>
        </w:numPr>
        <w:shd w:val="clear" w:color="auto" w:fill="F2F2F2" w:themeFill="background1" w:themeFillShade="F2"/>
      </w:pPr>
      <w:r>
        <w:t>I am confident the organisation is well run. I can partner in improving the delivery of care and services.</w:t>
      </w:r>
    </w:p>
    <w:p w14:paraId="3A1543FC" w14:textId="77777777" w:rsidR="007F5256" w:rsidRDefault="00613A52" w:rsidP="00095CD4">
      <w:pPr>
        <w:pStyle w:val="Heading3"/>
        <w:shd w:val="clear" w:color="auto" w:fill="F2F2F2" w:themeFill="background1" w:themeFillShade="F2"/>
      </w:pPr>
      <w:r>
        <w:t>Organisation statement:</w:t>
      </w:r>
    </w:p>
    <w:p w14:paraId="3A1543FD" w14:textId="77777777" w:rsidR="007F5256" w:rsidRDefault="00613A52" w:rsidP="00912DE6">
      <w:pPr>
        <w:numPr>
          <w:ilvl w:val="0"/>
          <w:numId w:val="8"/>
        </w:numPr>
        <w:shd w:val="clear" w:color="auto" w:fill="F2F2F2" w:themeFill="background1" w:themeFillShade="F2"/>
      </w:pPr>
      <w:r>
        <w:t>The organisation’s governing body is accountable for the delivery of safe and quality care and services.</w:t>
      </w:r>
    </w:p>
    <w:p w14:paraId="3A1543FE" w14:textId="77777777" w:rsidR="007F5256" w:rsidRDefault="00613A52" w:rsidP="00427817">
      <w:pPr>
        <w:pStyle w:val="Heading2"/>
      </w:pPr>
      <w:r>
        <w:t>Assessment of Standard 8</w:t>
      </w:r>
    </w:p>
    <w:p w14:paraId="3F8DC1E2" w14:textId="3EF91B26" w:rsidR="005F5474" w:rsidRPr="00DC7AB0" w:rsidRDefault="005F5474" w:rsidP="005F5474">
      <w:pPr>
        <w:tabs>
          <w:tab w:val="right" w:pos="9026"/>
        </w:tabs>
        <w:rPr>
          <w:color w:val="auto"/>
        </w:rPr>
      </w:pPr>
      <w:r>
        <w:t>While the service</w:t>
      </w:r>
      <w:r w:rsidRPr="00E1198E">
        <w:t xml:space="preserve"> </w:t>
      </w:r>
      <w:r>
        <w:t xml:space="preserve">was able to </w:t>
      </w:r>
      <w:r w:rsidRPr="00E1198E">
        <w:t xml:space="preserve">demonstrate effective risk management systems and processes in relation to </w:t>
      </w:r>
      <w:r>
        <w:t xml:space="preserve">identifying and responding to elder abuse; </w:t>
      </w:r>
      <w:r w:rsidRPr="00E1198E">
        <w:t>support</w:t>
      </w:r>
      <w:r>
        <w:t>ing</w:t>
      </w:r>
      <w:r w:rsidRPr="00E1198E">
        <w:t xml:space="preserve"> consumers to live the best life they can</w:t>
      </w:r>
      <w:r w:rsidR="00064A51">
        <w:t>; and,</w:t>
      </w:r>
      <w:r w:rsidR="00064A51" w:rsidRPr="00064A51">
        <w:t xml:space="preserve"> managing other high impact and high prevalence risks</w:t>
      </w:r>
      <w:r w:rsidR="00064A51">
        <w:t xml:space="preserve">, </w:t>
      </w:r>
      <w:r>
        <w:t xml:space="preserve">the service did not </w:t>
      </w:r>
      <w:r w:rsidRPr="00DC7AB0">
        <w:rPr>
          <w:color w:val="auto"/>
        </w:rPr>
        <w:t xml:space="preserve">demonstrate effective risk management systems and practices implemented during </w:t>
      </w:r>
      <w:r w:rsidR="00064A51">
        <w:rPr>
          <w:color w:val="auto"/>
        </w:rPr>
        <w:t>the</w:t>
      </w:r>
      <w:r w:rsidRPr="00DC7AB0">
        <w:rPr>
          <w:color w:val="auto"/>
        </w:rPr>
        <w:t xml:space="preserve"> COVID 19 outbreak</w:t>
      </w:r>
      <w:r>
        <w:rPr>
          <w:color w:val="auto"/>
        </w:rPr>
        <w:t xml:space="preserve"> were timely, appropriate and co</w:t>
      </w:r>
      <w:r w:rsidRPr="00DC7AB0">
        <w:rPr>
          <w:color w:val="auto"/>
        </w:rPr>
        <w:t xml:space="preserve">nsistent. </w:t>
      </w:r>
    </w:p>
    <w:p w14:paraId="3A154401" w14:textId="05427EA4" w:rsidR="00301877" w:rsidRDefault="00613A52" w:rsidP="00427817">
      <w:pPr>
        <w:pStyle w:val="Heading2"/>
      </w:pPr>
      <w:r>
        <w:t>Assessment of Standard 8 Requirements</w:t>
      </w:r>
      <w:r>
        <w:rPr>
          <w:i/>
          <w:color w:val="0000FF"/>
          <w:sz w:val="24"/>
          <w:szCs w:val="24"/>
        </w:rPr>
        <w:t>.</w:t>
      </w:r>
    </w:p>
    <w:p w14:paraId="3A154411" w14:textId="68B8A0FA" w:rsidR="00506F7F" w:rsidRPr="00506F7F" w:rsidRDefault="00613A52" w:rsidP="00506F7F">
      <w:pPr>
        <w:pStyle w:val="Heading3"/>
      </w:pPr>
      <w:r w:rsidRPr="00506F7F">
        <w:t>Requirement 8(3)(d)</w:t>
      </w:r>
      <w:r>
        <w:tab/>
        <w:t>Non-compliant</w:t>
      </w:r>
    </w:p>
    <w:p w14:paraId="3A154412" w14:textId="77777777" w:rsidR="00506F7F" w:rsidRPr="004A3816" w:rsidRDefault="00613A52" w:rsidP="00506F7F">
      <w:pPr>
        <w:rPr>
          <w:i/>
        </w:rPr>
      </w:pPr>
      <w:r w:rsidRPr="004A3816">
        <w:rPr>
          <w:i/>
        </w:rPr>
        <w:t>Effective risk management systems and practices, including but not limited to the following:</w:t>
      </w:r>
    </w:p>
    <w:p w14:paraId="3A154413" w14:textId="77777777" w:rsidR="00506F7F" w:rsidRPr="004A3816" w:rsidRDefault="00613A5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A154414" w14:textId="77777777" w:rsidR="00506F7F" w:rsidRPr="004A3816" w:rsidRDefault="00613A5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A154415" w14:textId="77777777" w:rsidR="00314FF7" w:rsidRPr="004A3816" w:rsidRDefault="00613A5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1514F47" w14:textId="06A78605" w:rsidR="00F316AE" w:rsidRDefault="00F316AE" w:rsidP="00506F7F">
      <w:pPr>
        <w:rPr>
          <w:color w:val="auto"/>
        </w:rPr>
      </w:pPr>
      <w:r>
        <w:rPr>
          <w:color w:val="auto"/>
        </w:rPr>
        <w:t>The Assessment Team’</w:t>
      </w:r>
      <w:r w:rsidR="00EB3706">
        <w:rPr>
          <w:color w:val="auto"/>
        </w:rPr>
        <w:t>s</w:t>
      </w:r>
      <w:r>
        <w:rPr>
          <w:color w:val="auto"/>
        </w:rPr>
        <w:t xml:space="preserve"> evidence drew on reports </w:t>
      </w:r>
      <w:r w:rsidR="00F25B79">
        <w:rPr>
          <w:color w:val="auto"/>
        </w:rPr>
        <w:t>from</w:t>
      </w:r>
      <w:r>
        <w:rPr>
          <w:color w:val="auto"/>
        </w:rPr>
        <w:t xml:space="preserve"> two organisations overseeing the outbreak which identified inconsistent management</w:t>
      </w:r>
      <w:r w:rsidR="00EB3706">
        <w:rPr>
          <w:color w:val="auto"/>
        </w:rPr>
        <w:t xml:space="preserve"> of </w:t>
      </w:r>
      <w:r>
        <w:rPr>
          <w:color w:val="auto"/>
        </w:rPr>
        <w:t>the service’s</w:t>
      </w:r>
      <w:r w:rsidR="00EB3706">
        <w:rPr>
          <w:color w:val="auto"/>
        </w:rPr>
        <w:t xml:space="preserve"> second COVID-19</w:t>
      </w:r>
      <w:r>
        <w:rPr>
          <w:color w:val="auto"/>
        </w:rPr>
        <w:t xml:space="preserve"> outbreak</w:t>
      </w:r>
      <w:r w:rsidR="00EB3706">
        <w:rPr>
          <w:color w:val="auto"/>
        </w:rPr>
        <w:t xml:space="preserve"> which commenced on 15 July 2020</w:t>
      </w:r>
      <w:r>
        <w:rPr>
          <w:color w:val="auto"/>
        </w:rPr>
        <w:t>.</w:t>
      </w:r>
    </w:p>
    <w:p w14:paraId="2D7BEF48" w14:textId="7B90DF63" w:rsidR="00EB3706" w:rsidRDefault="00F316AE" w:rsidP="00506F7F">
      <w:pPr>
        <w:rPr>
          <w:color w:val="auto"/>
        </w:rPr>
      </w:pPr>
      <w:r>
        <w:rPr>
          <w:color w:val="auto"/>
        </w:rPr>
        <w:t xml:space="preserve">The first report from </w:t>
      </w:r>
      <w:r w:rsidR="00416B89">
        <w:rPr>
          <w:color w:val="auto"/>
        </w:rPr>
        <w:t>the Department of Health and Human Services’ Outbreak Squad</w:t>
      </w:r>
      <w:r w:rsidR="00EB3706">
        <w:rPr>
          <w:color w:val="auto"/>
        </w:rPr>
        <w:t xml:space="preserve"> following a visit to the service two days after commencement of the COVID-19 outbreak reported:</w:t>
      </w:r>
    </w:p>
    <w:p w14:paraId="4481D329" w14:textId="2465A5AD" w:rsidR="00F316AE" w:rsidRPr="00EB3706" w:rsidRDefault="00EB3706" w:rsidP="00EB3706">
      <w:pPr>
        <w:pStyle w:val="ListParagraph"/>
        <w:numPr>
          <w:ilvl w:val="0"/>
          <w:numId w:val="39"/>
        </w:numPr>
        <w:rPr>
          <w:color w:val="auto"/>
        </w:rPr>
      </w:pPr>
      <w:r>
        <w:rPr>
          <w:color w:val="auto"/>
        </w:rPr>
        <w:lastRenderedPageBreak/>
        <w:t>delay</w:t>
      </w:r>
      <w:r w:rsidR="00191801">
        <w:rPr>
          <w:color w:val="auto"/>
        </w:rPr>
        <w:t>s</w:t>
      </w:r>
      <w:r>
        <w:rPr>
          <w:color w:val="auto"/>
        </w:rPr>
        <w:t xml:space="preserve"> in the implementation of the service</w:t>
      </w:r>
      <w:r w:rsidR="00E50D25">
        <w:rPr>
          <w:color w:val="auto"/>
        </w:rPr>
        <w:t>’</w:t>
      </w:r>
      <w:r>
        <w:rPr>
          <w:color w:val="auto"/>
        </w:rPr>
        <w:t>s outbreak management plan</w:t>
      </w:r>
      <w:r w:rsidR="00977083">
        <w:rPr>
          <w:color w:val="auto"/>
        </w:rPr>
        <w:t>,</w:t>
      </w:r>
      <w:r w:rsidR="00E50D25">
        <w:rPr>
          <w:color w:val="auto"/>
        </w:rPr>
        <w:t xml:space="preserve"> describing progress as minimal</w:t>
      </w:r>
      <w:r w:rsidR="00977083">
        <w:rPr>
          <w:color w:val="auto"/>
        </w:rPr>
        <w:t>, and recommended assigning staff to set up response immediately to expedite processes,</w:t>
      </w:r>
      <w:r w:rsidR="002B48AD">
        <w:rPr>
          <w:color w:val="auto"/>
        </w:rPr>
        <w:t xml:space="preserve"> including placing of hand sanitisers, cleaning shared equipment and dedicating slings to consumers.</w:t>
      </w:r>
      <w:r w:rsidR="00977083">
        <w:rPr>
          <w:color w:val="auto"/>
        </w:rPr>
        <w:t xml:space="preserve"> </w:t>
      </w:r>
      <w:r w:rsidR="00E50D25">
        <w:rPr>
          <w:color w:val="auto"/>
        </w:rPr>
        <w:t xml:space="preserve"> </w:t>
      </w:r>
      <w:r>
        <w:rPr>
          <w:color w:val="auto"/>
        </w:rPr>
        <w:t xml:space="preserve"> </w:t>
      </w:r>
    </w:p>
    <w:p w14:paraId="331E74E1" w14:textId="6D6E6A7D" w:rsidR="002B48AD" w:rsidRDefault="00EB3706" w:rsidP="002B48AD">
      <w:pPr>
        <w:rPr>
          <w:color w:val="auto"/>
        </w:rPr>
      </w:pPr>
      <w:r w:rsidRPr="002B48AD">
        <w:rPr>
          <w:color w:val="auto"/>
        </w:rPr>
        <w:t>The second report from th</w:t>
      </w:r>
      <w:r w:rsidR="002B48AD">
        <w:rPr>
          <w:color w:val="auto"/>
        </w:rPr>
        <w:t>e</w:t>
      </w:r>
      <w:r w:rsidR="00487CCB">
        <w:rPr>
          <w:color w:val="auto"/>
        </w:rPr>
        <w:t xml:space="preserve"> Outbreak Squad</w:t>
      </w:r>
      <w:r w:rsidR="002B48AD">
        <w:rPr>
          <w:color w:val="auto"/>
        </w:rPr>
        <w:t xml:space="preserve"> following a visit 13 days later highlighted:</w:t>
      </w:r>
    </w:p>
    <w:p w14:paraId="0695FBF8" w14:textId="131329F7" w:rsidR="00EB3706" w:rsidRDefault="002B48AD" w:rsidP="002B48AD">
      <w:pPr>
        <w:pStyle w:val="ListParagraph"/>
        <w:numPr>
          <w:ilvl w:val="0"/>
          <w:numId w:val="39"/>
        </w:numPr>
        <w:rPr>
          <w:color w:val="auto"/>
        </w:rPr>
      </w:pPr>
      <w:r w:rsidRPr="002B48AD">
        <w:rPr>
          <w:color w:val="auto"/>
        </w:rPr>
        <w:t xml:space="preserve">varied staff </w:t>
      </w:r>
      <w:r>
        <w:rPr>
          <w:color w:val="auto"/>
        </w:rPr>
        <w:t xml:space="preserve">PPE </w:t>
      </w:r>
      <w:r w:rsidRPr="002B48AD">
        <w:rPr>
          <w:color w:val="auto"/>
        </w:rPr>
        <w:t>practice</w:t>
      </w:r>
      <w:r>
        <w:rPr>
          <w:color w:val="auto"/>
        </w:rPr>
        <w:t>s</w:t>
      </w:r>
      <w:r w:rsidR="00416B89">
        <w:rPr>
          <w:color w:val="auto"/>
        </w:rPr>
        <w:t>, including concerns in relation to donning and doffing practices, use of vinyl gloves</w:t>
      </w:r>
      <w:r w:rsidR="00487CCB">
        <w:rPr>
          <w:color w:val="auto"/>
        </w:rPr>
        <w:t xml:space="preserve"> and</w:t>
      </w:r>
      <w:r w:rsidR="00416B89">
        <w:rPr>
          <w:color w:val="auto"/>
        </w:rPr>
        <w:t xml:space="preserve"> staff break areas. </w:t>
      </w:r>
    </w:p>
    <w:p w14:paraId="1DA9DECF" w14:textId="78653E30" w:rsidR="00416B89" w:rsidRDefault="00416B89" w:rsidP="00416B89">
      <w:pPr>
        <w:rPr>
          <w:color w:val="202124"/>
          <w:shd w:val="clear" w:color="auto" w:fill="FFFFFF"/>
        </w:rPr>
      </w:pPr>
      <w:r>
        <w:rPr>
          <w:color w:val="auto"/>
        </w:rPr>
        <w:t xml:space="preserve">A third report </w:t>
      </w:r>
      <w:r w:rsidR="00487CCB">
        <w:rPr>
          <w:color w:val="auto"/>
        </w:rPr>
        <w:t>following a visit by</w:t>
      </w:r>
      <w:r>
        <w:rPr>
          <w:color w:val="auto"/>
        </w:rPr>
        <w:t xml:space="preserve"> </w:t>
      </w:r>
      <w:r>
        <w:rPr>
          <w:color w:val="202124"/>
          <w:shd w:val="clear" w:color="auto" w:fill="FFFFFF"/>
        </w:rPr>
        <w:t>Australian Medical Assistance Teams (AUSMAT)</w:t>
      </w:r>
      <w:r w:rsidR="00487CCB">
        <w:rPr>
          <w:color w:val="202124"/>
          <w:shd w:val="clear" w:color="auto" w:fill="FFFFFF"/>
        </w:rPr>
        <w:t xml:space="preserve"> on 8 August 2020 </w:t>
      </w:r>
      <w:r w:rsidR="009F7CA2">
        <w:rPr>
          <w:color w:val="202124"/>
          <w:shd w:val="clear" w:color="auto" w:fill="FFFFFF"/>
        </w:rPr>
        <w:t>identified:</w:t>
      </w:r>
    </w:p>
    <w:p w14:paraId="7B03294A" w14:textId="2B0E25D3" w:rsidR="00487CCB" w:rsidRDefault="00487CCB" w:rsidP="00487CCB">
      <w:pPr>
        <w:pStyle w:val="ListParagraph"/>
        <w:numPr>
          <w:ilvl w:val="0"/>
          <w:numId w:val="39"/>
        </w:numPr>
        <w:rPr>
          <w:color w:val="auto"/>
        </w:rPr>
      </w:pPr>
      <w:r>
        <w:rPr>
          <w:color w:val="auto"/>
        </w:rPr>
        <w:t>slings shared between consumers and between zones without effective cleaning</w:t>
      </w:r>
    </w:p>
    <w:p w14:paraId="0C6E8FF9" w14:textId="77777777" w:rsidR="00487CCB" w:rsidRDefault="00487CCB" w:rsidP="00487CCB">
      <w:pPr>
        <w:pStyle w:val="ListParagraph"/>
        <w:numPr>
          <w:ilvl w:val="0"/>
          <w:numId w:val="39"/>
        </w:numPr>
        <w:rPr>
          <w:color w:val="auto"/>
        </w:rPr>
      </w:pPr>
      <w:r>
        <w:rPr>
          <w:color w:val="auto"/>
        </w:rPr>
        <w:t>staff not following correct donning and doffing procedures, and provided training during visit</w:t>
      </w:r>
    </w:p>
    <w:p w14:paraId="389E67D7" w14:textId="0CB82539" w:rsidR="00487CCB" w:rsidRPr="00487CCB" w:rsidRDefault="009F7CA2" w:rsidP="00487CCB">
      <w:pPr>
        <w:pStyle w:val="ListParagraph"/>
        <w:numPr>
          <w:ilvl w:val="0"/>
          <w:numId w:val="39"/>
        </w:numPr>
        <w:rPr>
          <w:color w:val="auto"/>
        </w:rPr>
      </w:pPr>
      <w:r>
        <w:rPr>
          <w:color w:val="auto"/>
        </w:rPr>
        <w:t>a</w:t>
      </w:r>
      <w:r w:rsidR="00487CCB">
        <w:rPr>
          <w:color w:val="auto"/>
        </w:rPr>
        <w:t xml:space="preserve"> </w:t>
      </w:r>
      <w:r>
        <w:rPr>
          <w:color w:val="auto"/>
        </w:rPr>
        <w:t xml:space="preserve">COVID </w:t>
      </w:r>
      <w:r w:rsidR="00487CCB">
        <w:rPr>
          <w:color w:val="auto"/>
        </w:rPr>
        <w:t>positive</w:t>
      </w:r>
      <w:r>
        <w:rPr>
          <w:color w:val="auto"/>
        </w:rPr>
        <w:t xml:space="preserve"> couple, one with wandering behaviours, residing in a COVID negative zone and a high risk of transmitting the infection to two other negative zones.   </w:t>
      </w:r>
      <w:r w:rsidR="00487CCB">
        <w:rPr>
          <w:color w:val="auto"/>
        </w:rPr>
        <w:t xml:space="preserve">  </w:t>
      </w:r>
    </w:p>
    <w:p w14:paraId="7D181565" w14:textId="60148BCA" w:rsidR="00F7508F" w:rsidRDefault="001928DE" w:rsidP="00506F7F">
      <w:pPr>
        <w:rPr>
          <w:color w:val="auto"/>
        </w:rPr>
      </w:pPr>
      <w:r w:rsidRPr="008E7C92">
        <w:rPr>
          <w:color w:val="auto"/>
        </w:rPr>
        <w:t>Management</w:t>
      </w:r>
      <w:r w:rsidR="00B66F01" w:rsidRPr="008E7C92">
        <w:rPr>
          <w:color w:val="auto"/>
        </w:rPr>
        <w:t xml:space="preserve">’s responses to the </w:t>
      </w:r>
      <w:r w:rsidR="00561516">
        <w:rPr>
          <w:color w:val="auto"/>
        </w:rPr>
        <w:t xml:space="preserve">Assessment Team’s </w:t>
      </w:r>
      <w:r w:rsidR="00B66F01" w:rsidRPr="008E7C92">
        <w:rPr>
          <w:color w:val="auto"/>
        </w:rPr>
        <w:t>report</w:t>
      </w:r>
      <w:r w:rsidR="009F7548">
        <w:rPr>
          <w:color w:val="auto"/>
        </w:rPr>
        <w:t xml:space="preserve"> contests the recommendation of Non-Compliance and expressed</w:t>
      </w:r>
      <w:r w:rsidR="008E7C92" w:rsidRPr="008E7C92">
        <w:rPr>
          <w:color w:val="auto"/>
        </w:rPr>
        <w:t xml:space="preserve"> </w:t>
      </w:r>
      <w:r w:rsidR="00B66F01" w:rsidRPr="008E7C92">
        <w:rPr>
          <w:color w:val="auto"/>
        </w:rPr>
        <w:t xml:space="preserve">dissatisfaction </w:t>
      </w:r>
      <w:r w:rsidR="00561516">
        <w:rPr>
          <w:color w:val="auto"/>
        </w:rPr>
        <w:t xml:space="preserve">the reports </w:t>
      </w:r>
      <w:r w:rsidR="008E7C92" w:rsidRPr="008E7C92">
        <w:rPr>
          <w:color w:val="auto"/>
        </w:rPr>
        <w:t>used</w:t>
      </w:r>
      <w:r w:rsidR="00561516">
        <w:rPr>
          <w:color w:val="auto"/>
        </w:rPr>
        <w:t xml:space="preserve"> as evidence</w:t>
      </w:r>
      <w:r w:rsidR="008E7C92" w:rsidRPr="008E7C92">
        <w:rPr>
          <w:color w:val="auto"/>
        </w:rPr>
        <w:t xml:space="preserve"> </w:t>
      </w:r>
      <w:r w:rsidR="00561516">
        <w:rPr>
          <w:color w:val="auto"/>
        </w:rPr>
        <w:t>by</w:t>
      </w:r>
      <w:r w:rsidR="008E7C92" w:rsidRPr="008E7C92">
        <w:rPr>
          <w:color w:val="auto"/>
        </w:rPr>
        <w:t xml:space="preserve"> the </w:t>
      </w:r>
      <w:r w:rsidR="00561516">
        <w:rPr>
          <w:color w:val="auto"/>
        </w:rPr>
        <w:t>Assessment Team</w:t>
      </w:r>
      <w:r w:rsidR="008E7C92" w:rsidRPr="008E7C92">
        <w:rPr>
          <w:color w:val="auto"/>
        </w:rPr>
        <w:t xml:space="preserve"> to </w:t>
      </w:r>
      <w:r w:rsidR="00561516" w:rsidRPr="00BE3183">
        <w:rPr>
          <w:color w:val="auto"/>
        </w:rPr>
        <w:t>inform</w:t>
      </w:r>
      <w:r w:rsidR="008E7C92" w:rsidRPr="00BE3183">
        <w:rPr>
          <w:color w:val="auto"/>
        </w:rPr>
        <w:t xml:space="preserve"> the</w:t>
      </w:r>
      <w:r w:rsidR="00561516" w:rsidRPr="00BE3183">
        <w:rPr>
          <w:color w:val="auto"/>
        </w:rPr>
        <w:t xml:space="preserve"> recommendation </w:t>
      </w:r>
      <w:r w:rsidR="00F34654" w:rsidRPr="00BE3183">
        <w:rPr>
          <w:color w:val="auto"/>
        </w:rPr>
        <w:t xml:space="preserve">had not been made available to them </w:t>
      </w:r>
      <w:r w:rsidR="008E7C92" w:rsidRPr="00BE3183">
        <w:rPr>
          <w:color w:val="auto"/>
        </w:rPr>
        <w:t>by the respective organisations</w:t>
      </w:r>
      <w:r w:rsidR="009F7548" w:rsidRPr="00BE3183">
        <w:rPr>
          <w:color w:val="auto"/>
        </w:rPr>
        <w:t xml:space="preserve"> or the Commission</w:t>
      </w:r>
      <w:r w:rsidR="008E7C92" w:rsidRPr="00BE3183">
        <w:rPr>
          <w:color w:val="auto"/>
        </w:rPr>
        <w:t>.</w:t>
      </w:r>
      <w:r w:rsidR="00F34654" w:rsidRPr="00BE3183">
        <w:rPr>
          <w:color w:val="auto"/>
        </w:rPr>
        <w:t xml:space="preserve"> </w:t>
      </w:r>
      <w:r w:rsidR="00F34654">
        <w:rPr>
          <w:color w:val="auto"/>
        </w:rPr>
        <w:t>Management stated the service was provided verbal feedback during the</w:t>
      </w:r>
      <w:r w:rsidR="009F7548">
        <w:rPr>
          <w:color w:val="auto"/>
        </w:rPr>
        <w:t xml:space="preserve"> visits by</w:t>
      </w:r>
      <w:r w:rsidR="00F34654">
        <w:rPr>
          <w:color w:val="auto"/>
        </w:rPr>
        <w:t xml:space="preserve"> Outbreak Squad and AUSMAT</w:t>
      </w:r>
      <w:r w:rsidR="003B1874">
        <w:rPr>
          <w:color w:val="auto"/>
        </w:rPr>
        <w:t xml:space="preserve"> respectively</w:t>
      </w:r>
      <w:r w:rsidR="009F7548">
        <w:rPr>
          <w:color w:val="auto"/>
        </w:rPr>
        <w:t>,</w:t>
      </w:r>
      <w:r w:rsidR="00F34654">
        <w:rPr>
          <w:color w:val="auto"/>
        </w:rPr>
        <w:t xml:space="preserve"> and the local management </w:t>
      </w:r>
      <w:r w:rsidR="003B1874">
        <w:rPr>
          <w:color w:val="auto"/>
        </w:rPr>
        <w:t xml:space="preserve">team </w:t>
      </w:r>
      <w:r w:rsidR="00F34654">
        <w:rPr>
          <w:color w:val="auto"/>
        </w:rPr>
        <w:t xml:space="preserve">made all the changes asked of them. </w:t>
      </w:r>
      <w:r w:rsidR="00CC4DAF">
        <w:rPr>
          <w:color w:val="auto"/>
        </w:rPr>
        <w:t>Management</w:t>
      </w:r>
      <w:r w:rsidR="00C96AF7">
        <w:rPr>
          <w:color w:val="auto"/>
        </w:rPr>
        <w:t>’s response also contends unseen reports from over three months ago</w:t>
      </w:r>
      <w:r w:rsidR="00CC4DAF">
        <w:rPr>
          <w:color w:val="auto"/>
        </w:rPr>
        <w:t xml:space="preserve"> </w:t>
      </w:r>
      <w:r w:rsidR="00C96AF7">
        <w:rPr>
          <w:color w:val="auto"/>
        </w:rPr>
        <w:t>can no longer be relevant in determining Non-Compliance</w:t>
      </w:r>
      <w:r w:rsidR="00F7508F">
        <w:rPr>
          <w:color w:val="auto"/>
        </w:rPr>
        <w:t xml:space="preserve">. </w:t>
      </w:r>
    </w:p>
    <w:p w14:paraId="60FD88B0" w14:textId="7155B33C" w:rsidR="00BE472F" w:rsidRDefault="00F7508F" w:rsidP="00C17C06">
      <w:pPr>
        <w:rPr>
          <w:color w:val="auto"/>
        </w:rPr>
      </w:pPr>
      <w:r>
        <w:rPr>
          <w:color w:val="auto"/>
        </w:rPr>
        <w:t xml:space="preserve">Management’s response </w:t>
      </w:r>
      <w:r w:rsidR="00F33CDE">
        <w:rPr>
          <w:color w:val="auto"/>
        </w:rPr>
        <w:t>notes</w:t>
      </w:r>
      <w:r>
        <w:rPr>
          <w:color w:val="auto"/>
        </w:rPr>
        <w:t xml:space="preserve"> they subsequently requested and received the three reports from the organisation</w:t>
      </w:r>
      <w:r w:rsidR="00F33CDE">
        <w:rPr>
          <w:color w:val="auto"/>
        </w:rPr>
        <w:t>s</w:t>
      </w:r>
      <w:r>
        <w:rPr>
          <w:color w:val="auto"/>
        </w:rPr>
        <w:t xml:space="preserve"> of origin. </w:t>
      </w:r>
      <w:r w:rsidR="002308A5">
        <w:rPr>
          <w:color w:val="auto"/>
        </w:rPr>
        <w:t>Management’s response</w:t>
      </w:r>
      <w:r w:rsidR="00C17C06">
        <w:rPr>
          <w:color w:val="auto"/>
        </w:rPr>
        <w:t>, summarised below,</w:t>
      </w:r>
      <w:r w:rsidR="002308A5">
        <w:rPr>
          <w:color w:val="auto"/>
        </w:rPr>
        <w:t xml:space="preserve"> </w:t>
      </w:r>
      <w:r>
        <w:rPr>
          <w:color w:val="auto"/>
        </w:rPr>
        <w:t>references these reports</w:t>
      </w:r>
      <w:r w:rsidR="00C17C06">
        <w:rPr>
          <w:color w:val="auto"/>
        </w:rPr>
        <w:t xml:space="preserve">. </w:t>
      </w:r>
    </w:p>
    <w:p w14:paraId="21DF0E56" w14:textId="3810A34E" w:rsidR="00C17C06" w:rsidRDefault="00BE472F" w:rsidP="00C17C06">
      <w:pPr>
        <w:rPr>
          <w:color w:val="0000FF"/>
          <w:highlight w:val="cyan"/>
        </w:rPr>
      </w:pPr>
      <w:r>
        <w:rPr>
          <w:color w:val="auto"/>
        </w:rPr>
        <w:t>Management’s response states the service is dedicated to consumers living with dementia, significant</w:t>
      </w:r>
      <w:r w:rsidR="00F33CDE">
        <w:rPr>
          <w:color w:val="auto"/>
        </w:rPr>
        <w:t xml:space="preserve"> and </w:t>
      </w:r>
      <w:r>
        <w:rPr>
          <w:color w:val="auto"/>
        </w:rPr>
        <w:t xml:space="preserve">intrusive wandering and other challenging behaviours. </w:t>
      </w:r>
      <w:r w:rsidR="00BE3183">
        <w:rPr>
          <w:color w:val="auto"/>
        </w:rPr>
        <w:t>A</w:t>
      </w:r>
      <w:r>
        <w:rPr>
          <w:color w:val="auto"/>
        </w:rPr>
        <w:t>t the onset of the outbreak</w:t>
      </w:r>
      <w:r w:rsidR="002951E7">
        <w:rPr>
          <w:color w:val="auto"/>
        </w:rPr>
        <w:t xml:space="preserve"> management</w:t>
      </w:r>
      <w:r>
        <w:rPr>
          <w:color w:val="auto"/>
        </w:rPr>
        <w:t xml:space="preserve"> implemented strategies to encourage consumers to remain in their rooms instead of locking them in, </w:t>
      </w:r>
      <w:r w:rsidR="002951E7">
        <w:rPr>
          <w:color w:val="auto"/>
        </w:rPr>
        <w:t>giving</w:t>
      </w:r>
      <w:r>
        <w:rPr>
          <w:color w:val="auto"/>
        </w:rPr>
        <w:t xml:space="preserve"> consideration </w:t>
      </w:r>
      <w:r w:rsidR="002951E7">
        <w:rPr>
          <w:color w:val="auto"/>
        </w:rPr>
        <w:t>to</w:t>
      </w:r>
      <w:r>
        <w:rPr>
          <w:color w:val="auto"/>
        </w:rPr>
        <w:t xml:space="preserve"> consumers</w:t>
      </w:r>
      <w:r w:rsidR="002951E7">
        <w:rPr>
          <w:color w:val="auto"/>
        </w:rPr>
        <w:t>’</w:t>
      </w:r>
      <w:r>
        <w:rPr>
          <w:color w:val="auto"/>
        </w:rPr>
        <w:t xml:space="preserve"> mental health.   </w:t>
      </w:r>
      <w:r w:rsidR="00C17C06">
        <w:rPr>
          <w:color w:val="auto"/>
        </w:rPr>
        <w:t xml:space="preserve">  </w:t>
      </w:r>
    </w:p>
    <w:p w14:paraId="75D99B3E" w14:textId="502D6BDE" w:rsidR="009F7548" w:rsidRDefault="002951E7" w:rsidP="002308A5">
      <w:pPr>
        <w:rPr>
          <w:color w:val="auto"/>
        </w:rPr>
      </w:pPr>
      <w:r>
        <w:rPr>
          <w:color w:val="auto"/>
        </w:rPr>
        <w:t xml:space="preserve">Management’s response noted the organisation activated their emergency response plan in response to the second outbreak on 15 July 2020 and commenced </w:t>
      </w:r>
      <w:r>
        <w:rPr>
          <w:color w:val="auto"/>
        </w:rPr>
        <w:lastRenderedPageBreak/>
        <w:t>implementation at the site. Management’s response states at this time of high community transmission there was no consistent information being provided by respective government departments, and the service responded to advice provided by different agencies.</w:t>
      </w:r>
      <w:r w:rsidR="00C33F7A">
        <w:rPr>
          <w:color w:val="auto"/>
        </w:rPr>
        <w:t xml:space="preserve"> </w:t>
      </w:r>
      <w:r w:rsidR="00684B55">
        <w:rPr>
          <w:color w:val="auto"/>
        </w:rPr>
        <w:t>T</w:t>
      </w:r>
      <w:r w:rsidR="00683E79">
        <w:rPr>
          <w:color w:val="auto"/>
        </w:rPr>
        <w:t xml:space="preserve">wo infection prevention and control specialists were contracted and </w:t>
      </w:r>
      <w:r w:rsidR="00F33CDE">
        <w:rPr>
          <w:color w:val="auto"/>
        </w:rPr>
        <w:t xml:space="preserve">an </w:t>
      </w:r>
      <w:r w:rsidR="00683E79">
        <w:rPr>
          <w:color w:val="auto"/>
        </w:rPr>
        <w:t xml:space="preserve">infectious control nurse specialist employed on 8 August 2020 to provide advice and assistance during the </w:t>
      </w:r>
      <w:r w:rsidR="00BE2401">
        <w:rPr>
          <w:color w:val="auto"/>
        </w:rPr>
        <w:t xml:space="preserve">second </w:t>
      </w:r>
      <w:r w:rsidR="00683E79">
        <w:rPr>
          <w:color w:val="auto"/>
        </w:rPr>
        <w:t xml:space="preserve">outbreak. </w:t>
      </w:r>
      <w:r>
        <w:rPr>
          <w:color w:val="auto"/>
        </w:rPr>
        <w:t xml:space="preserve">   </w:t>
      </w:r>
    </w:p>
    <w:p w14:paraId="496FA957" w14:textId="78CAAE17" w:rsidR="00914A40" w:rsidRPr="00914A40" w:rsidRDefault="00914A40" w:rsidP="00914A40">
      <w:pPr>
        <w:rPr>
          <w:color w:val="auto"/>
        </w:rPr>
      </w:pPr>
      <w:r>
        <w:rPr>
          <w:color w:val="auto"/>
        </w:rPr>
        <w:t>In relation to</w:t>
      </w:r>
      <w:r w:rsidR="00764429">
        <w:rPr>
          <w:color w:val="auto"/>
        </w:rPr>
        <w:t xml:space="preserve"> Outbreak Squad report</w:t>
      </w:r>
      <w:r w:rsidR="002649B1">
        <w:rPr>
          <w:color w:val="auto"/>
        </w:rPr>
        <w:t xml:space="preserve"> 17 July 2020</w:t>
      </w:r>
      <w:r w:rsidR="00300CF3">
        <w:rPr>
          <w:color w:val="auto"/>
        </w:rPr>
        <w:t>, management’s response:</w:t>
      </w:r>
    </w:p>
    <w:p w14:paraId="61DE5A05" w14:textId="5B5A0038" w:rsidR="00C17C06" w:rsidRDefault="00EC04BE" w:rsidP="00561516">
      <w:pPr>
        <w:pStyle w:val="ListParagraph"/>
        <w:numPr>
          <w:ilvl w:val="0"/>
          <w:numId w:val="40"/>
        </w:numPr>
        <w:rPr>
          <w:color w:val="auto"/>
        </w:rPr>
      </w:pPr>
      <w:r>
        <w:rPr>
          <w:color w:val="auto"/>
        </w:rPr>
        <w:t>c</w:t>
      </w:r>
      <w:r w:rsidR="002649B1">
        <w:rPr>
          <w:color w:val="auto"/>
        </w:rPr>
        <w:t>onsidered</w:t>
      </w:r>
      <w:r w:rsidR="00300CF3">
        <w:rPr>
          <w:color w:val="auto"/>
        </w:rPr>
        <w:t xml:space="preserve"> </w:t>
      </w:r>
      <w:r w:rsidR="00D076E9">
        <w:rPr>
          <w:color w:val="auto"/>
        </w:rPr>
        <w:t>‘</w:t>
      </w:r>
      <w:r w:rsidR="00300CF3">
        <w:rPr>
          <w:color w:val="auto"/>
        </w:rPr>
        <w:t>the report</w:t>
      </w:r>
      <w:r w:rsidR="00D076E9">
        <w:rPr>
          <w:color w:val="auto"/>
        </w:rPr>
        <w:t>’</w:t>
      </w:r>
      <w:r w:rsidR="00300CF3">
        <w:rPr>
          <w:color w:val="auto"/>
        </w:rPr>
        <w:t>s</w:t>
      </w:r>
      <w:r w:rsidR="002649B1">
        <w:rPr>
          <w:color w:val="auto"/>
        </w:rPr>
        <w:t xml:space="preserve"> comments to be suggestions’ which were followed up and actioned</w:t>
      </w:r>
      <w:r w:rsidR="00300CF3">
        <w:rPr>
          <w:color w:val="auto"/>
        </w:rPr>
        <w:t xml:space="preserve"> at the time of the visit</w:t>
      </w:r>
      <w:r w:rsidR="00684B55">
        <w:rPr>
          <w:color w:val="auto"/>
        </w:rPr>
        <w:t>, including placing hand sanitisers and separating donning and doffing areas</w:t>
      </w:r>
    </w:p>
    <w:p w14:paraId="2BB25B02" w14:textId="6B859B6F" w:rsidR="002649B1" w:rsidRDefault="00A06DB4" w:rsidP="00561516">
      <w:pPr>
        <w:pStyle w:val="ListParagraph"/>
        <w:numPr>
          <w:ilvl w:val="0"/>
          <w:numId w:val="40"/>
        </w:numPr>
        <w:rPr>
          <w:color w:val="auto"/>
        </w:rPr>
      </w:pPr>
      <w:r>
        <w:rPr>
          <w:color w:val="auto"/>
        </w:rPr>
        <w:t xml:space="preserve">states </w:t>
      </w:r>
      <w:r w:rsidR="00BE2401">
        <w:rPr>
          <w:color w:val="auto"/>
        </w:rPr>
        <w:t>challenges</w:t>
      </w:r>
      <w:r>
        <w:rPr>
          <w:color w:val="auto"/>
        </w:rPr>
        <w:t xml:space="preserve"> experienced</w:t>
      </w:r>
      <w:r w:rsidR="00BE2401">
        <w:rPr>
          <w:color w:val="auto"/>
        </w:rPr>
        <w:t xml:space="preserve"> in purchasing tables for PPE stations and bins for doffing purposes </w:t>
      </w:r>
    </w:p>
    <w:p w14:paraId="37FE0294" w14:textId="41A370A7" w:rsidR="00821CFE" w:rsidRDefault="00EC04BE" w:rsidP="00561516">
      <w:pPr>
        <w:pStyle w:val="ListParagraph"/>
        <w:numPr>
          <w:ilvl w:val="0"/>
          <w:numId w:val="40"/>
        </w:numPr>
        <w:rPr>
          <w:color w:val="auto"/>
        </w:rPr>
      </w:pPr>
      <w:r>
        <w:rPr>
          <w:color w:val="auto"/>
        </w:rPr>
        <w:t>r</w:t>
      </w:r>
      <w:r w:rsidR="00E23648">
        <w:rPr>
          <w:color w:val="auto"/>
        </w:rPr>
        <w:t>ejects that set up was ‘minimal’, but</w:t>
      </w:r>
      <w:r>
        <w:rPr>
          <w:color w:val="auto"/>
        </w:rPr>
        <w:t xml:space="preserve"> </w:t>
      </w:r>
      <w:r w:rsidR="00E23648">
        <w:rPr>
          <w:color w:val="auto"/>
        </w:rPr>
        <w:t>rather</w:t>
      </w:r>
      <w:r>
        <w:rPr>
          <w:color w:val="auto"/>
        </w:rPr>
        <w:t xml:space="preserve"> was</w:t>
      </w:r>
      <w:r w:rsidR="00E23648">
        <w:rPr>
          <w:color w:val="auto"/>
        </w:rPr>
        <w:t xml:space="preserve"> </w:t>
      </w:r>
      <w:r w:rsidR="00136D30">
        <w:rPr>
          <w:color w:val="auto"/>
        </w:rPr>
        <w:t>‘</w:t>
      </w:r>
      <w:r w:rsidR="00E23648">
        <w:rPr>
          <w:color w:val="auto"/>
        </w:rPr>
        <w:t>proportionate to the timing of the visit</w:t>
      </w:r>
      <w:r w:rsidR="00136D30">
        <w:rPr>
          <w:color w:val="auto"/>
        </w:rPr>
        <w:t>’</w:t>
      </w:r>
      <w:r w:rsidR="00CD5386">
        <w:rPr>
          <w:color w:val="auto"/>
        </w:rPr>
        <w:t xml:space="preserve"> based on</w:t>
      </w:r>
      <w:r w:rsidR="00E23648">
        <w:rPr>
          <w:color w:val="auto"/>
        </w:rPr>
        <w:t xml:space="preserve"> experience</w:t>
      </w:r>
      <w:r w:rsidR="00821CFE">
        <w:rPr>
          <w:color w:val="auto"/>
        </w:rPr>
        <w:t>s</w:t>
      </w:r>
      <w:r w:rsidR="00E23648">
        <w:rPr>
          <w:color w:val="auto"/>
        </w:rPr>
        <w:t xml:space="preserve"> at three other outbreak sites in the organisation</w:t>
      </w:r>
    </w:p>
    <w:p w14:paraId="5DC40694" w14:textId="36258AE3" w:rsidR="00821CFE" w:rsidRDefault="00EC04BE" w:rsidP="00561516">
      <w:pPr>
        <w:pStyle w:val="ListParagraph"/>
        <w:numPr>
          <w:ilvl w:val="0"/>
          <w:numId w:val="40"/>
        </w:numPr>
        <w:rPr>
          <w:color w:val="auto"/>
        </w:rPr>
      </w:pPr>
      <w:r>
        <w:rPr>
          <w:color w:val="auto"/>
        </w:rPr>
        <w:t>n</w:t>
      </w:r>
      <w:r w:rsidR="00821CFE">
        <w:rPr>
          <w:color w:val="auto"/>
        </w:rPr>
        <w:t>ote</w:t>
      </w:r>
      <w:r w:rsidR="00136D30">
        <w:rPr>
          <w:color w:val="auto"/>
        </w:rPr>
        <w:t>s</w:t>
      </w:r>
      <w:r w:rsidR="00821CFE">
        <w:rPr>
          <w:color w:val="auto"/>
        </w:rPr>
        <w:t xml:space="preserve"> many </w:t>
      </w:r>
      <w:proofErr w:type="spellStart"/>
      <w:r w:rsidR="00821CFE">
        <w:rPr>
          <w:color w:val="auto"/>
        </w:rPr>
        <w:t>Doutta</w:t>
      </w:r>
      <w:proofErr w:type="spellEnd"/>
      <w:r w:rsidR="00821CFE">
        <w:rPr>
          <w:color w:val="auto"/>
        </w:rPr>
        <w:t xml:space="preserve"> Gala staff were being furloughed at the time with many of the agency staff new to residential aged care</w:t>
      </w:r>
    </w:p>
    <w:p w14:paraId="5923E70D" w14:textId="139C2AF4" w:rsidR="00FA645D" w:rsidRPr="00684B55" w:rsidRDefault="00EC04BE" w:rsidP="00561516">
      <w:pPr>
        <w:pStyle w:val="ListParagraph"/>
        <w:numPr>
          <w:ilvl w:val="0"/>
          <w:numId w:val="40"/>
        </w:numPr>
        <w:rPr>
          <w:color w:val="auto"/>
        </w:rPr>
      </w:pPr>
      <w:r w:rsidRPr="00684B55">
        <w:rPr>
          <w:color w:val="auto"/>
        </w:rPr>
        <w:t>s</w:t>
      </w:r>
      <w:r w:rsidR="00FA645D" w:rsidRPr="00684B55">
        <w:rPr>
          <w:color w:val="auto"/>
        </w:rPr>
        <w:t xml:space="preserve">tates cleaning between use of equipment was always in place, and during the outbreak a cleaner each shift assigned to clean equipment and high touch points </w:t>
      </w:r>
    </w:p>
    <w:p w14:paraId="5F41A3ED" w14:textId="06B9071A" w:rsidR="0053269C" w:rsidRDefault="00EC04BE" w:rsidP="00561516">
      <w:pPr>
        <w:pStyle w:val="ListParagraph"/>
        <w:numPr>
          <w:ilvl w:val="0"/>
          <w:numId w:val="40"/>
        </w:numPr>
        <w:rPr>
          <w:color w:val="auto"/>
        </w:rPr>
      </w:pPr>
      <w:r>
        <w:rPr>
          <w:color w:val="auto"/>
        </w:rPr>
        <w:t>c</w:t>
      </w:r>
      <w:r w:rsidR="00FA645D">
        <w:rPr>
          <w:color w:val="auto"/>
        </w:rPr>
        <w:t>ontends the lifting machine mentioned in report did not come from another zone and that the agency staff observed</w:t>
      </w:r>
      <w:r w:rsidR="0053269C">
        <w:rPr>
          <w:color w:val="auto"/>
        </w:rPr>
        <w:t xml:space="preserve"> in their haste to assist</w:t>
      </w:r>
      <w:r>
        <w:rPr>
          <w:color w:val="auto"/>
        </w:rPr>
        <w:t xml:space="preserve"> with care</w:t>
      </w:r>
      <w:r w:rsidR="0053269C">
        <w:rPr>
          <w:color w:val="auto"/>
        </w:rPr>
        <w:t xml:space="preserve"> ‘forgot to replace PPE’</w:t>
      </w:r>
    </w:p>
    <w:p w14:paraId="69978DF8" w14:textId="4E93FA29" w:rsidR="002C2E1A" w:rsidRPr="002C2E1A" w:rsidRDefault="00A06DB4" w:rsidP="002C2E1A">
      <w:pPr>
        <w:pStyle w:val="ListParagraph"/>
        <w:rPr>
          <w:color w:val="auto"/>
        </w:rPr>
      </w:pPr>
      <w:r>
        <w:rPr>
          <w:color w:val="auto"/>
        </w:rPr>
        <w:t>stated</w:t>
      </w:r>
      <w:r w:rsidR="002C2E1A" w:rsidRPr="002C2E1A">
        <w:rPr>
          <w:color w:val="auto"/>
        </w:rPr>
        <w:t xml:space="preserve"> the Outbreak Squad’s report conflicts with </w:t>
      </w:r>
      <w:r>
        <w:rPr>
          <w:color w:val="auto"/>
        </w:rPr>
        <w:t>verbal feedback from</w:t>
      </w:r>
      <w:r w:rsidR="002C2E1A" w:rsidRPr="002C2E1A">
        <w:rPr>
          <w:color w:val="auto"/>
        </w:rPr>
        <w:t xml:space="preserve"> the Infection Control First Responder team who visited a day earlier</w:t>
      </w:r>
      <w:r w:rsidR="00A6710B">
        <w:rPr>
          <w:color w:val="auto"/>
        </w:rPr>
        <w:t xml:space="preserve">. </w:t>
      </w:r>
      <w:r w:rsidR="002C2E1A" w:rsidRPr="002C2E1A">
        <w:rPr>
          <w:color w:val="auto"/>
        </w:rPr>
        <w:t xml:space="preserve"> </w:t>
      </w:r>
    </w:p>
    <w:p w14:paraId="30D0879E" w14:textId="7607111F" w:rsidR="0053269C" w:rsidRPr="00914A40" w:rsidRDefault="0053269C" w:rsidP="0053269C">
      <w:pPr>
        <w:rPr>
          <w:color w:val="auto"/>
        </w:rPr>
      </w:pPr>
      <w:bookmarkStart w:id="3" w:name="_Hlk56941978"/>
      <w:r>
        <w:rPr>
          <w:color w:val="auto"/>
        </w:rPr>
        <w:t>In relation to Outbreak Squad report 30 July 2020, management’s response:</w:t>
      </w:r>
    </w:p>
    <w:bookmarkEnd w:id="3"/>
    <w:p w14:paraId="217AECD7" w14:textId="4D33D4B9" w:rsidR="0053269C" w:rsidRPr="0053269C" w:rsidRDefault="00EC04BE" w:rsidP="0053269C">
      <w:pPr>
        <w:pStyle w:val="ListParagraph"/>
        <w:rPr>
          <w:color w:val="auto"/>
        </w:rPr>
      </w:pPr>
      <w:r>
        <w:rPr>
          <w:color w:val="auto"/>
        </w:rPr>
        <w:t>c</w:t>
      </w:r>
      <w:r w:rsidR="0053269C" w:rsidRPr="0053269C">
        <w:rPr>
          <w:color w:val="auto"/>
        </w:rPr>
        <w:t xml:space="preserve">onsidered </w:t>
      </w:r>
      <w:r w:rsidR="00D076E9">
        <w:rPr>
          <w:color w:val="auto"/>
        </w:rPr>
        <w:t>‘</w:t>
      </w:r>
      <w:r w:rsidR="0053269C" w:rsidRPr="0053269C">
        <w:rPr>
          <w:color w:val="auto"/>
        </w:rPr>
        <w:t>the report</w:t>
      </w:r>
      <w:r w:rsidR="00D076E9">
        <w:rPr>
          <w:color w:val="auto"/>
        </w:rPr>
        <w:t>’</w:t>
      </w:r>
      <w:r w:rsidR="0053269C" w:rsidRPr="0053269C">
        <w:rPr>
          <w:color w:val="auto"/>
        </w:rPr>
        <w:t>s comments to be suggestions’ which were followed up and actioned at the time of the visit</w:t>
      </w:r>
    </w:p>
    <w:p w14:paraId="71925D80" w14:textId="371FE100" w:rsidR="003E2416" w:rsidRDefault="00EC04BE" w:rsidP="00561516">
      <w:pPr>
        <w:pStyle w:val="ListParagraph"/>
        <w:numPr>
          <w:ilvl w:val="0"/>
          <w:numId w:val="40"/>
        </w:numPr>
        <w:rPr>
          <w:color w:val="auto"/>
        </w:rPr>
      </w:pPr>
      <w:r>
        <w:rPr>
          <w:color w:val="auto"/>
        </w:rPr>
        <w:t>r</w:t>
      </w:r>
      <w:r w:rsidR="00032679">
        <w:rPr>
          <w:color w:val="auto"/>
        </w:rPr>
        <w:t xml:space="preserve">ejects that staff were not properly trained, stating reviewing agencies provided signage that confused staff as to correct use of PPE and that staff were provided with new instruction </w:t>
      </w:r>
      <w:r w:rsidR="003E2416">
        <w:rPr>
          <w:color w:val="auto"/>
        </w:rPr>
        <w:t xml:space="preserve">each time the advice changed </w:t>
      </w:r>
    </w:p>
    <w:p w14:paraId="6B64B2B4" w14:textId="461E2D58" w:rsidR="003E2416" w:rsidRDefault="00BC791A" w:rsidP="00561516">
      <w:pPr>
        <w:pStyle w:val="ListParagraph"/>
        <w:numPr>
          <w:ilvl w:val="0"/>
          <w:numId w:val="40"/>
        </w:numPr>
        <w:rPr>
          <w:color w:val="auto"/>
        </w:rPr>
      </w:pPr>
      <w:r>
        <w:rPr>
          <w:color w:val="auto"/>
        </w:rPr>
        <w:t>s</w:t>
      </w:r>
      <w:r w:rsidR="003E2416">
        <w:rPr>
          <w:color w:val="auto"/>
        </w:rPr>
        <w:t xml:space="preserve">tated vinyl and latex gloves continued to be used until 8 August 2020 when nitrile gloves made available through national stockpile </w:t>
      </w:r>
    </w:p>
    <w:p w14:paraId="2EEE4146" w14:textId="6EBB23A0" w:rsidR="002217B0" w:rsidRDefault="0029006C" w:rsidP="002217B0">
      <w:pPr>
        <w:pStyle w:val="ListParagraph"/>
        <w:numPr>
          <w:ilvl w:val="0"/>
          <w:numId w:val="40"/>
        </w:numPr>
        <w:rPr>
          <w:color w:val="auto"/>
        </w:rPr>
      </w:pPr>
      <w:r>
        <w:rPr>
          <w:color w:val="auto"/>
        </w:rPr>
        <w:t>s</w:t>
      </w:r>
      <w:r w:rsidR="00380C7D">
        <w:rPr>
          <w:color w:val="auto"/>
        </w:rPr>
        <w:t>tated specific staff had been allocated prior to</w:t>
      </w:r>
      <w:r>
        <w:rPr>
          <w:color w:val="auto"/>
        </w:rPr>
        <w:t xml:space="preserve"> the</w:t>
      </w:r>
      <w:r w:rsidR="00380C7D">
        <w:rPr>
          <w:color w:val="auto"/>
        </w:rPr>
        <w:t xml:space="preserve"> visit to ensure donning and doffing stations </w:t>
      </w:r>
      <w:r w:rsidR="00827D2A">
        <w:rPr>
          <w:color w:val="auto"/>
        </w:rPr>
        <w:t xml:space="preserve">were </w:t>
      </w:r>
      <w:r w:rsidR="00380C7D">
        <w:rPr>
          <w:color w:val="auto"/>
        </w:rPr>
        <w:t>restocked and waste removed</w:t>
      </w:r>
      <w:r w:rsidR="002217B0">
        <w:rPr>
          <w:color w:val="auto"/>
        </w:rPr>
        <w:t xml:space="preserve"> </w:t>
      </w:r>
    </w:p>
    <w:p w14:paraId="454A9D33" w14:textId="29B7A8B8" w:rsidR="0010203C" w:rsidRDefault="0029006C" w:rsidP="002217B0">
      <w:pPr>
        <w:pStyle w:val="ListParagraph"/>
        <w:numPr>
          <w:ilvl w:val="0"/>
          <w:numId w:val="40"/>
        </w:numPr>
        <w:rPr>
          <w:color w:val="auto"/>
        </w:rPr>
      </w:pPr>
      <w:r>
        <w:rPr>
          <w:color w:val="auto"/>
        </w:rPr>
        <w:t>s</w:t>
      </w:r>
      <w:r w:rsidR="002217B0">
        <w:rPr>
          <w:color w:val="auto"/>
        </w:rPr>
        <w:t>ta</w:t>
      </w:r>
      <w:r w:rsidR="0010203C">
        <w:rPr>
          <w:color w:val="auto"/>
        </w:rPr>
        <w:t>t</w:t>
      </w:r>
      <w:r w:rsidR="002217B0">
        <w:rPr>
          <w:color w:val="auto"/>
        </w:rPr>
        <w:t>ed staff were encouraged to</w:t>
      </w:r>
      <w:r w:rsidR="0010203C">
        <w:rPr>
          <w:color w:val="auto"/>
        </w:rPr>
        <w:t xml:space="preserve"> take breaks outside and in their vehicles, however arrangements were reviewed after the visit to set up break out areas in each zone. </w:t>
      </w:r>
    </w:p>
    <w:p w14:paraId="551FFE0F" w14:textId="3ED30758" w:rsidR="0010203C" w:rsidRPr="005979F5" w:rsidRDefault="005979F5" w:rsidP="005979F5">
      <w:pPr>
        <w:rPr>
          <w:color w:val="auto"/>
        </w:rPr>
      </w:pPr>
      <w:r w:rsidRPr="005979F5">
        <w:rPr>
          <w:color w:val="auto"/>
        </w:rPr>
        <w:t xml:space="preserve">In relation to </w:t>
      </w:r>
      <w:r>
        <w:rPr>
          <w:color w:val="auto"/>
        </w:rPr>
        <w:t>AUSMAT report 8 August 2020</w:t>
      </w:r>
      <w:r w:rsidRPr="005979F5">
        <w:rPr>
          <w:color w:val="auto"/>
        </w:rPr>
        <w:t>, management’s response:</w:t>
      </w:r>
    </w:p>
    <w:p w14:paraId="644CB94B" w14:textId="13974452" w:rsidR="004406AD" w:rsidRDefault="00D076E9" w:rsidP="004406AD">
      <w:pPr>
        <w:pStyle w:val="ListParagraph"/>
        <w:numPr>
          <w:ilvl w:val="0"/>
          <w:numId w:val="40"/>
        </w:numPr>
        <w:rPr>
          <w:color w:val="auto"/>
        </w:rPr>
      </w:pPr>
      <w:r>
        <w:rPr>
          <w:color w:val="auto"/>
        </w:rPr>
        <w:lastRenderedPageBreak/>
        <w:t>c</w:t>
      </w:r>
      <w:r w:rsidR="004406AD" w:rsidRPr="0053269C">
        <w:rPr>
          <w:color w:val="auto"/>
        </w:rPr>
        <w:t xml:space="preserve">onsidered </w:t>
      </w:r>
      <w:r>
        <w:rPr>
          <w:color w:val="auto"/>
        </w:rPr>
        <w:t>‘</w:t>
      </w:r>
      <w:r w:rsidR="004406AD" w:rsidRPr="0053269C">
        <w:rPr>
          <w:color w:val="auto"/>
        </w:rPr>
        <w:t>the report</w:t>
      </w:r>
      <w:r>
        <w:rPr>
          <w:color w:val="auto"/>
        </w:rPr>
        <w:t>’</w:t>
      </w:r>
      <w:r w:rsidR="004406AD" w:rsidRPr="0053269C">
        <w:rPr>
          <w:color w:val="auto"/>
        </w:rPr>
        <w:t>s comments to be suggestions’ which were followed up and actioned at the time of the visit</w:t>
      </w:r>
    </w:p>
    <w:p w14:paraId="2CFE895B" w14:textId="30A5C232" w:rsidR="00792A96" w:rsidRDefault="008F30FC" w:rsidP="002D7E34">
      <w:pPr>
        <w:pStyle w:val="ListParagraph"/>
        <w:numPr>
          <w:ilvl w:val="0"/>
          <w:numId w:val="40"/>
        </w:numPr>
        <w:rPr>
          <w:color w:val="auto"/>
        </w:rPr>
      </w:pPr>
      <w:r>
        <w:rPr>
          <w:color w:val="auto"/>
        </w:rPr>
        <w:t>s</w:t>
      </w:r>
      <w:r w:rsidR="002D7E34">
        <w:rPr>
          <w:color w:val="auto"/>
        </w:rPr>
        <w:t>tated the service had identified slings as an issue in a COVID-19 outbreak</w:t>
      </w:r>
      <w:r w:rsidR="001F1427">
        <w:rPr>
          <w:color w:val="auto"/>
        </w:rPr>
        <w:t xml:space="preserve"> and the organisation’s order for </w:t>
      </w:r>
      <w:r w:rsidR="002D7E34">
        <w:rPr>
          <w:color w:val="auto"/>
        </w:rPr>
        <w:t>slings for each consumer had not been delivered at the time of the visit</w:t>
      </w:r>
    </w:p>
    <w:p w14:paraId="780EC8B4" w14:textId="4EF7EACC" w:rsidR="00792A96" w:rsidRDefault="008F30FC" w:rsidP="002D7E34">
      <w:pPr>
        <w:pStyle w:val="ListParagraph"/>
        <w:numPr>
          <w:ilvl w:val="0"/>
          <w:numId w:val="40"/>
        </w:numPr>
        <w:rPr>
          <w:color w:val="auto"/>
        </w:rPr>
      </w:pPr>
      <w:r>
        <w:rPr>
          <w:color w:val="auto"/>
        </w:rPr>
        <w:t>s</w:t>
      </w:r>
      <w:r w:rsidR="00792A96">
        <w:rPr>
          <w:color w:val="auto"/>
        </w:rPr>
        <w:t xml:space="preserve">tated all slings were washed daily in laundry and/or cleaned in between consumer use </w:t>
      </w:r>
    </w:p>
    <w:p w14:paraId="3ACD8826" w14:textId="42E3006B" w:rsidR="004406AD" w:rsidRPr="00A71BBE" w:rsidRDefault="008F30FC" w:rsidP="002D7E34">
      <w:pPr>
        <w:pStyle w:val="ListParagraph"/>
        <w:numPr>
          <w:ilvl w:val="0"/>
          <w:numId w:val="40"/>
        </w:numPr>
        <w:rPr>
          <w:color w:val="auto"/>
        </w:rPr>
      </w:pPr>
      <w:r>
        <w:rPr>
          <w:color w:val="auto"/>
        </w:rPr>
        <w:t>a</w:t>
      </w:r>
      <w:r w:rsidR="00792A96" w:rsidRPr="009511DC">
        <w:rPr>
          <w:color w:val="auto"/>
        </w:rPr>
        <w:t>cknowledged</w:t>
      </w:r>
      <w:r>
        <w:rPr>
          <w:color w:val="auto"/>
        </w:rPr>
        <w:t xml:space="preserve"> that</w:t>
      </w:r>
      <w:r w:rsidR="00792A96" w:rsidRPr="009511DC">
        <w:rPr>
          <w:color w:val="auto"/>
        </w:rPr>
        <w:t xml:space="preserve"> a </w:t>
      </w:r>
      <w:r w:rsidR="000A6AB8" w:rsidRPr="009511DC">
        <w:rPr>
          <w:color w:val="auto"/>
        </w:rPr>
        <w:t xml:space="preserve">COVID-19 positive </w:t>
      </w:r>
      <w:r w:rsidR="00792A96" w:rsidRPr="009511DC">
        <w:rPr>
          <w:color w:val="auto"/>
        </w:rPr>
        <w:t>husband and wife</w:t>
      </w:r>
      <w:r w:rsidR="009511DC" w:rsidRPr="009511DC">
        <w:rPr>
          <w:color w:val="auto"/>
        </w:rPr>
        <w:t xml:space="preserve"> in a shared room</w:t>
      </w:r>
      <w:r w:rsidR="000A6AB8" w:rsidRPr="009511DC">
        <w:rPr>
          <w:color w:val="auto"/>
        </w:rPr>
        <w:t xml:space="preserve"> were </w:t>
      </w:r>
      <w:proofErr w:type="spellStart"/>
      <w:r w:rsidR="000A6AB8" w:rsidRPr="009511DC">
        <w:rPr>
          <w:color w:val="auto"/>
        </w:rPr>
        <w:t>cohorted</w:t>
      </w:r>
      <w:proofErr w:type="spellEnd"/>
      <w:r w:rsidR="00502EF0" w:rsidRPr="009511DC">
        <w:rPr>
          <w:color w:val="auto"/>
        </w:rPr>
        <w:t xml:space="preserve"> with consumers</w:t>
      </w:r>
      <w:r w:rsidR="000A6AB8" w:rsidRPr="009511DC">
        <w:rPr>
          <w:color w:val="auto"/>
        </w:rPr>
        <w:t xml:space="preserve"> </w:t>
      </w:r>
      <w:r w:rsidR="00502EF0" w:rsidRPr="009511DC">
        <w:rPr>
          <w:color w:val="auto"/>
        </w:rPr>
        <w:t>in a COVID-19 negative zone</w:t>
      </w:r>
      <w:r w:rsidR="009511DC" w:rsidRPr="009511DC">
        <w:rPr>
          <w:color w:val="auto"/>
        </w:rPr>
        <w:t>.</w:t>
      </w:r>
      <w:r w:rsidR="00A71BBE">
        <w:rPr>
          <w:color w:val="auto"/>
        </w:rPr>
        <w:t xml:space="preserve"> </w:t>
      </w:r>
      <w:r w:rsidR="009511DC" w:rsidRPr="009511DC">
        <w:rPr>
          <w:color w:val="auto"/>
        </w:rPr>
        <w:t>While the husband remained in the room</w:t>
      </w:r>
      <w:r w:rsidR="00A71BBE">
        <w:rPr>
          <w:color w:val="auto"/>
        </w:rPr>
        <w:t xml:space="preserve"> following his positive test</w:t>
      </w:r>
      <w:r w:rsidR="009511DC" w:rsidRPr="009511DC">
        <w:rPr>
          <w:color w:val="auto"/>
        </w:rPr>
        <w:t>, the wife</w:t>
      </w:r>
      <w:r w:rsidR="00A71BBE">
        <w:rPr>
          <w:color w:val="auto"/>
        </w:rPr>
        <w:t xml:space="preserve"> came out of her room every day to collect paper, visit the nurses station and another consumer in an adjoining room. She</w:t>
      </w:r>
      <w:r w:rsidR="009511DC" w:rsidRPr="009511DC">
        <w:rPr>
          <w:color w:val="auto"/>
        </w:rPr>
        <w:t xml:space="preserve"> stayed </w:t>
      </w:r>
      <w:r>
        <w:rPr>
          <w:color w:val="auto"/>
        </w:rPr>
        <w:t>‘</w:t>
      </w:r>
      <w:r w:rsidR="009511DC" w:rsidRPr="009511DC">
        <w:rPr>
          <w:color w:val="auto"/>
        </w:rPr>
        <w:t>predominantly</w:t>
      </w:r>
      <w:r>
        <w:rPr>
          <w:color w:val="auto"/>
        </w:rPr>
        <w:t>’</w:t>
      </w:r>
      <w:r w:rsidR="009511DC" w:rsidRPr="009511DC">
        <w:rPr>
          <w:color w:val="auto"/>
        </w:rPr>
        <w:t xml:space="preserve"> in the room</w:t>
      </w:r>
      <w:r w:rsidR="00792A96" w:rsidRPr="009511DC">
        <w:rPr>
          <w:color w:val="auto"/>
        </w:rPr>
        <w:t xml:space="preserve"> </w:t>
      </w:r>
      <w:r w:rsidR="009511DC" w:rsidRPr="009511DC">
        <w:rPr>
          <w:color w:val="auto"/>
        </w:rPr>
        <w:t>following her positive test 2 August 2020. Strategies</w:t>
      </w:r>
      <w:r>
        <w:rPr>
          <w:color w:val="auto"/>
        </w:rPr>
        <w:t xml:space="preserve"> introduced</w:t>
      </w:r>
      <w:r w:rsidR="009511DC" w:rsidRPr="009511DC">
        <w:rPr>
          <w:color w:val="auto"/>
        </w:rPr>
        <w:t xml:space="preserve"> to encourage her to stay in her room included a light weight barrier which ‘the wife was </w:t>
      </w:r>
      <w:r w:rsidR="009511DC">
        <w:rPr>
          <w:color w:val="auto"/>
        </w:rPr>
        <w:t>able</w:t>
      </w:r>
      <w:r w:rsidR="009511DC" w:rsidRPr="009511DC">
        <w:rPr>
          <w:color w:val="auto"/>
        </w:rPr>
        <w:t xml:space="preserve"> to move if she wanted to venture out</w:t>
      </w:r>
      <w:r w:rsidR="009511DC">
        <w:rPr>
          <w:color w:val="auto"/>
        </w:rPr>
        <w:t xml:space="preserve">’, as the ‘service does not use </w:t>
      </w:r>
      <w:r w:rsidR="009511DC" w:rsidRPr="00A71BBE">
        <w:rPr>
          <w:color w:val="auto"/>
        </w:rPr>
        <w:t xml:space="preserve">restraints’ </w:t>
      </w:r>
      <w:r w:rsidR="002D7E34" w:rsidRPr="00A71BBE">
        <w:rPr>
          <w:color w:val="auto"/>
        </w:rPr>
        <w:t xml:space="preserve">  </w:t>
      </w:r>
    </w:p>
    <w:p w14:paraId="691DBD5A" w14:textId="2029CF27" w:rsidR="00A71BBE" w:rsidRDefault="008F30FC" w:rsidP="00A71BBE">
      <w:pPr>
        <w:pStyle w:val="ListParagraph"/>
        <w:numPr>
          <w:ilvl w:val="0"/>
          <w:numId w:val="40"/>
        </w:numPr>
        <w:rPr>
          <w:color w:val="auto"/>
        </w:rPr>
      </w:pPr>
      <w:r>
        <w:rPr>
          <w:color w:val="auto"/>
        </w:rPr>
        <w:t>s</w:t>
      </w:r>
      <w:r w:rsidR="0014694F" w:rsidRPr="00A71BBE">
        <w:rPr>
          <w:color w:val="auto"/>
        </w:rPr>
        <w:t xml:space="preserve">tated while the husband died with a COVID diagnosis, no other consumers in the </w:t>
      </w:r>
      <w:r w:rsidR="00136D30">
        <w:rPr>
          <w:color w:val="auto"/>
        </w:rPr>
        <w:t>zone</w:t>
      </w:r>
      <w:r w:rsidR="0014694F" w:rsidRPr="00A71BBE">
        <w:rPr>
          <w:color w:val="auto"/>
        </w:rPr>
        <w:t xml:space="preserve"> contracted COVID</w:t>
      </w:r>
      <w:r>
        <w:rPr>
          <w:color w:val="auto"/>
        </w:rPr>
        <w:t>-19</w:t>
      </w:r>
    </w:p>
    <w:p w14:paraId="764312A0" w14:textId="38AB99F6" w:rsidR="008A79A4" w:rsidRPr="00A71BBE" w:rsidRDefault="008F30FC" w:rsidP="00A71BBE">
      <w:pPr>
        <w:pStyle w:val="ListParagraph"/>
        <w:numPr>
          <w:ilvl w:val="0"/>
          <w:numId w:val="40"/>
        </w:numPr>
        <w:rPr>
          <w:color w:val="auto"/>
        </w:rPr>
      </w:pPr>
      <w:r>
        <w:rPr>
          <w:color w:val="auto"/>
        </w:rPr>
        <w:t>s</w:t>
      </w:r>
      <w:r w:rsidR="00A71BBE">
        <w:rPr>
          <w:color w:val="auto"/>
        </w:rPr>
        <w:t>tated t</w:t>
      </w:r>
      <w:r w:rsidR="006379FE" w:rsidRPr="00A71BBE">
        <w:rPr>
          <w:color w:val="auto"/>
        </w:rPr>
        <w:t>h</w:t>
      </w:r>
      <w:r w:rsidR="00B8738E" w:rsidRPr="00A71BBE">
        <w:rPr>
          <w:color w:val="auto"/>
        </w:rPr>
        <w:t>e Assessment Team did not consider the second day of the AUSMAT visit that showed clear evidence that actions had been taken</w:t>
      </w:r>
      <w:r w:rsidR="009F4CE5" w:rsidRPr="00A71BBE">
        <w:rPr>
          <w:color w:val="auto"/>
        </w:rPr>
        <w:t xml:space="preserve">, including </w:t>
      </w:r>
      <w:r w:rsidR="009F4CE5" w:rsidRPr="002C2E1A">
        <w:rPr>
          <w:color w:val="auto"/>
        </w:rPr>
        <w:t>designating a smoking area upstairs to keep a COVID-19 positive consumer from using the lift</w:t>
      </w:r>
      <w:r>
        <w:rPr>
          <w:color w:val="auto"/>
        </w:rPr>
        <w:t>.</w:t>
      </w:r>
    </w:p>
    <w:p w14:paraId="3A7FF78E" w14:textId="1D7DD2AB" w:rsidR="000B480F" w:rsidRPr="00AE62AC" w:rsidRDefault="009C2F4D" w:rsidP="00506F7F">
      <w:pPr>
        <w:rPr>
          <w:color w:val="auto"/>
        </w:rPr>
      </w:pPr>
      <w:r w:rsidRPr="00AE62AC">
        <w:rPr>
          <w:color w:val="auto"/>
        </w:rPr>
        <w:t>In making my decision</w:t>
      </w:r>
      <w:r w:rsidR="000B480F" w:rsidRPr="00AE62AC">
        <w:rPr>
          <w:color w:val="auto"/>
        </w:rPr>
        <w:t>,</w:t>
      </w:r>
      <w:r w:rsidRPr="00AE62AC">
        <w:rPr>
          <w:color w:val="auto"/>
        </w:rPr>
        <w:t xml:space="preserve"> I have taken </w:t>
      </w:r>
      <w:r w:rsidR="000B480F" w:rsidRPr="00AE62AC">
        <w:rPr>
          <w:color w:val="auto"/>
        </w:rPr>
        <w:t>both</w:t>
      </w:r>
      <w:r w:rsidRPr="00AE62AC">
        <w:rPr>
          <w:color w:val="auto"/>
        </w:rPr>
        <w:t xml:space="preserve"> </w:t>
      </w:r>
      <w:r w:rsidR="00214C73">
        <w:rPr>
          <w:color w:val="auto"/>
        </w:rPr>
        <w:t xml:space="preserve">the </w:t>
      </w:r>
      <w:r w:rsidRPr="00AE62AC">
        <w:rPr>
          <w:color w:val="auto"/>
        </w:rPr>
        <w:t>Assessment Team’s report and management’s response into consideration</w:t>
      </w:r>
      <w:r w:rsidR="000B480F" w:rsidRPr="00AE62AC">
        <w:rPr>
          <w:color w:val="auto"/>
        </w:rPr>
        <w:t>, and place</w:t>
      </w:r>
      <w:r w:rsidR="00AE62AC">
        <w:rPr>
          <w:color w:val="auto"/>
        </w:rPr>
        <w:t xml:space="preserve"> particular</w:t>
      </w:r>
      <w:r w:rsidR="000B480F" w:rsidRPr="00AE62AC">
        <w:rPr>
          <w:color w:val="auto"/>
        </w:rPr>
        <w:t xml:space="preserve"> weight on the following evidence:</w:t>
      </w:r>
    </w:p>
    <w:p w14:paraId="2E6C3426" w14:textId="2743239E" w:rsidR="00B70EBD" w:rsidRPr="00E61BE3" w:rsidRDefault="00B70EBD" w:rsidP="000B480F">
      <w:pPr>
        <w:pStyle w:val="ListParagraph"/>
        <w:numPr>
          <w:ilvl w:val="0"/>
          <w:numId w:val="41"/>
        </w:numPr>
        <w:rPr>
          <w:color w:val="auto"/>
        </w:rPr>
      </w:pPr>
      <w:r w:rsidRPr="00E61BE3">
        <w:rPr>
          <w:color w:val="auto"/>
        </w:rPr>
        <w:t>The Commission can use any relevant information made available to form a view on the compliance of a service.</w:t>
      </w:r>
    </w:p>
    <w:p w14:paraId="478B6467" w14:textId="0AFE99B8" w:rsidR="00C551E9" w:rsidRPr="0055556E" w:rsidRDefault="000B480F" w:rsidP="000B480F">
      <w:pPr>
        <w:pStyle w:val="ListParagraph"/>
        <w:numPr>
          <w:ilvl w:val="0"/>
          <w:numId w:val="41"/>
        </w:numPr>
        <w:rPr>
          <w:color w:val="auto"/>
        </w:rPr>
      </w:pPr>
      <w:r w:rsidRPr="0055556E">
        <w:rPr>
          <w:color w:val="auto"/>
        </w:rPr>
        <w:t xml:space="preserve">COVID positive consumers were </w:t>
      </w:r>
      <w:proofErr w:type="spellStart"/>
      <w:r w:rsidRPr="0055556E">
        <w:rPr>
          <w:color w:val="auto"/>
        </w:rPr>
        <w:t>cohorting</w:t>
      </w:r>
      <w:proofErr w:type="spellEnd"/>
      <w:r w:rsidRPr="0055556E">
        <w:rPr>
          <w:color w:val="auto"/>
        </w:rPr>
        <w:t xml:space="preserve"> with COVID negative consumers in a negative zone. </w:t>
      </w:r>
      <w:r w:rsidR="00C551E9" w:rsidRPr="0055556E">
        <w:rPr>
          <w:color w:val="auto"/>
        </w:rPr>
        <w:t xml:space="preserve">Irrespective of management’s assertion that no other consumers in the zone became COVID positive, there remained a </w:t>
      </w:r>
      <w:r w:rsidR="00133801">
        <w:rPr>
          <w:color w:val="auto"/>
        </w:rPr>
        <w:t xml:space="preserve">high risk of transmission, </w:t>
      </w:r>
      <w:r w:rsidR="00C551E9" w:rsidRPr="0055556E">
        <w:rPr>
          <w:color w:val="auto"/>
        </w:rPr>
        <w:t xml:space="preserve">given the wife sharing </w:t>
      </w:r>
      <w:r w:rsidR="00C22344">
        <w:rPr>
          <w:color w:val="auto"/>
        </w:rPr>
        <w:t>with a</w:t>
      </w:r>
      <w:r w:rsidR="00C551E9" w:rsidRPr="0055556E">
        <w:rPr>
          <w:color w:val="auto"/>
        </w:rPr>
        <w:t xml:space="preserve"> COVID positive </w:t>
      </w:r>
      <w:r w:rsidR="00C22344">
        <w:rPr>
          <w:color w:val="auto"/>
        </w:rPr>
        <w:t>husband</w:t>
      </w:r>
      <w:r w:rsidR="00C551E9" w:rsidRPr="0055556E">
        <w:rPr>
          <w:color w:val="auto"/>
        </w:rPr>
        <w:t xml:space="preserve"> moved freely within the zone and adjoining </w:t>
      </w:r>
      <w:r w:rsidR="00133801">
        <w:rPr>
          <w:color w:val="auto"/>
        </w:rPr>
        <w:t>zone</w:t>
      </w:r>
      <w:r w:rsidR="00C551E9" w:rsidRPr="0055556E">
        <w:rPr>
          <w:color w:val="auto"/>
        </w:rPr>
        <w:t xml:space="preserve">, until she </w:t>
      </w:r>
      <w:r w:rsidR="00133801">
        <w:rPr>
          <w:color w:val="auto"/>
        </w:rPr>
        <w:t xml:space="preserve">too </w:t>
      </w:r>
      <w:r w:rsidR="00C551E9" w:rsidRPr="0055556E">
        <w:rPr>
          <w:color w:val="auto"/>
        </w:rPr>
        <w:t>was tested positive; after which</w:t>
      </w:r>
      <w:r w:rsidR="00133801">
        <w:rPr>
          <w:color w:val="auto"/>
        </w:rPr>
        <w:t xml:space="preserve"> </w:t>
      </w:r>
      <w:r w:rsidR="001F1427">
        <w:rPr>
          <w:color w:val="auto"/>
        </w:rPr>
        <w:t>according to management</w:t>
      </w:r>
      <w:r w:rsidR="00E6140F">
        <w:rPr>
          <w:color w:val="auto"/>
        </w:rPr>
        <w:t>’s response</w:t>
      </w:r>
      <w:r w:rsidR="00C551E9" w:rsidRPr="0055556E">
        <w:rPr>
          <w:color w:val="auto"/>
        </w:rPr>
        <w:t xml:space="preserve"> she remained ‘predominantly’ in her room.</w:t>
      </w:r>
    </w:p>
    <w:p w14:paraId="5D7ED5AC" w14:textId="759080F7" w:rsidR="00B70EBD" w:rsidRDefault="00F25DAC" w:rsidP="000B480F">
      <w:pPr>
        <w:pStyle w:val="ListParagraph"/>
        <w:numPr>
          <w:ilvl w:val="0"/>
          <w:numId w:val="41"/>
        </w:numPr>
        <w:rPr>
          <w:color w:val="auto"/>
        </w:rPr>
      </w:pPr>
      <w:r>
        <w:rPr>
          <w:color w:val="auto"/>
        </w:rPr>
        <w:t>Similarly, i</w:t>
      </w:r>
      <w:r w:rsidR="00C551E9" w:rsidRPr="0055556E">
        <w:rPr>
          <w:color w:val="auto"/>
        </w:rPr>
        <w:t xml:space="preserve">t concerns me that </w:t>
      </w:r>
      <w:r w:rsidR="00B70EBD" w:rsidRPr="0055556E">
        <w:rPr>
          <w:color w:val="auto"/>
        </w:rPr>
        <w:t>another COVID positive consumer was using the lift to access the smoking area</w:t>
      </w:r>
      <w:r>
        <w:rPr>
          <w:color w:val="auto"/>
        </w:rPr>
        <w:t xml:space="preserve"> on the ground level creating a high risk of transmission</w:t>
      </w:r>
      <w:r w:rsidR="00B70EBD" w:rsidRPr="0055556E">
        <w:rPr>
          <w:color w:val="auto"/>
        </w:rPr>
        <w:t>, until AUSMAT’s observations</w:t>
      </w:r>
      <w:r w:rsidR="00CA6391">
        <w:rPr>
          <w:color w:val="auto"/>
        </w:rPr>
        <w:t xml:space="preserve"> three and a half weeks into the outbreak</w:t>
      </w:r>
      <w:r w:rsidR="00B70EBD" w:rsidRPr="0055556E">
        <w:rPr>
          <w:color w:val="auto"/>
        </w:rPr>
        <w:t xml:space="preserve"> resulted in designating a smoking area on the first floor.</w:t>
      </w:r>
    </w:p>
    <w:p w14:paraId="43B07E8A" w14:textId="74263A3C" w:rsidR="00927534" w:rsidRPr="0055556E" w:rsidRDefault="00927534" w:rsidP="000B480F">
      <w:pPr>
        <w:pStyle w:val="ListParagraph"/>
        <w:numPr>
          <w:ilvl w:val="0"/>
          <w:numId w:val="41"/>
        </w:numPr>
        <w:rPr>
          <w:color w:val="auto"/>
        </w:rPr>
      </w:pPr>
      <w:r>
        <w:rPr>
          <w:color w:val="auto"/>
        </w:rPr>
        <w:t xml:space="preserve">While I note management’s view that the service is a consumer’s home, I cannot ignore the </w:t>
      </w:r>
      <w:r w:rsidR="009C236D">
        <w:rPr>
          <w:color w:val="auto"/>
        </w:rPr>
        <w:t xml:space="preserve">high </w:t>
      </w:r>
      <w:r>
        <w:rPr>
          <w:color w:val="auto"/>
        </w:rPr>
        <w:t>risk of transmission for consumers in both the above situations.</w:t>
      </w:r>
    </w:p>
    <w:p w14:paraId="0973FEA9" w14:textId="77777777" w:rsidR="00790A2C" w:rsidRDefault="008B6CE1" w:rsidP="000B480F">
      <w:pPr>
        <w:pStyle w:val="ListParagraph"/>
        <w:numPr>
          <w:ilvl w:val="0"/>
          <w:numId w:val="41"/>
        </w:numPr>
        <w:rPr>
          <w:color w:val="auto"/>
        </w:rPr>
      </w:pPr>
      <w:r w:rsidRPr="0055556E">
        <w:rPr>
          <w:color w:val="auto"/>
        </w:rPr>
        <w:lastRenderedPageBreak/>
        <w:t>While management viewed the reports from the organisations</w:t>
      </w:r>
      <w:r w:rsidR="00133801">
        <w:rPr>
          <w:color w:val="auto"/>
        </w:rPr>
        <w:t xml:space="preserve"> overseeing the outbreak</w:t>
      </w:r>
      <w:r w:rsidRPr="0055556E">
        <w:rPr>
          <w:color w:val="auto"/>
        </w:rPr>
        <w:t xml:space="preserve"> as </w:t>
      </w:r>
      <w:r w:rsidR="00927534">
        <w:rPr>
          <w:color w:val="auto"/>
        </w:rPr>
        <w:t>‘</w:t>
      </w:r>
      <w:r w:rsidR="00F33CDE">
        <w:rPr>
          <w:color w:val="auto"/>
        </w:rPr>
        <w:t>suggestion</w:t>
      </w:r>
      <w:r w:rsidR="0003249F">
        <w:rPr>
          <w:color w:val="auto"/>
        </w:rPr>
        <w:t>s</w:t>
      </w:r>
      <w:r w:rsidR="00927534">
        <w:rPr>
          <w:color w:val="auto"/>
        </w:rPr>
        <w:t>’</w:t>
      </w:r>
      <w:r w:rsidRPr="0055556E">
        <w:rPr>
          <w:color w:val="auto"/>
        </w:rPr>
        <w:t xml:space="preserve"> that they </w:t>
      </w:r>
      <w:r w:rsidR="003E002D" w:rsidRPr="0055556E">
        <w:rPr>
          <w:color w:val="auto"/>
        </w:rPr>
        <w:t xml:space="preserve">had </w:t>
      </w:r>
      <w:r w:rsidRPr="0055556E">
        <w:rPr>
          <w:color w:val="auto"/>
        </w:rPr>
        <w:t>actioned</w:t>
      </w:r>
      <w:r w:rsidR="0003249F">
        <w:rPr>
          <w:color w:val="auto"/>
        </w:rPr>
        <w:t>,</w:t>
      </w:r>
      <w:r w:rsidR="003E002D" w:rsidRPr="0055556E">
        <w:rPr>
          <w:color w:val="auto"/>
        </w:rPr>
        <w:t xml:space="preserve"> and </w:t>
      </w:r>
      <w:r w:rsidR="00133801">
        <w:rPr>
          <w:color w:val="auto"/>
        </w:rPr>
        <w:t>contend</w:t>
      </w:r>
      <w:r w:rsidR="0003249F">
        <w:rPr>
          <w:color w:val="auto"/>
        </w:rPr>
        <w:t xml:space="preserve"> there was</w:t>
      </w:r>
      <w:r w:rsidR="003E002D" w:rsidRPr="0055556E">
        <w:rPr>
          <w:color w:val="auto"/>
        </w:rPr>
        <w:t xml:space="preserve"> conflicting advice</w:t>
      </w:r>
      <w:r w:rsidRPr="0055556E">
        <w:rPr>
          <w:color w:val="auto"/>
        </w:rPr>
        <w:t>, the</w:t>
      </w:r>
      <w:r w:rsidR="003E002D" w:rsidRPr="0055556E">
        <w:rPr>
          <w:color w:val="auto"/>
        </w:rPr>
        <w:t xml:space="preserve"> reports communicate clear concerns.</w:t>
      </w:r>
      <w:r w:rsidR="00133801">
        <w:rPr>
          <w:color w:val="auto"/>
        </w:rPr>
        <w:t xml:space="preserve"> </w:t>
      </w:r>
    </w:p>
    <w:p w14:paraId="4A5F9837" w14:textId="73B88930" w:rsidR="00133801" w:rsidRDefault="00133801" w:rsidP="00790A2C">
      <w:pPr>
        <w:pStyle w:val="ListParagraph"/>
        <w:numPr>
          <w:ilvl w:val="0"/>
          <w:numId w:val="0"/>
        </w:numPr>
        <w:ind w:left="360"/>
        <w:rPr>
          <w:color w:val="auto"/>
        </w:rPr>
      </w:pPr>
      <w:r>
        <w:rPr>
          <w:color w:val="auto"/>
        </w:rPr>
        <w:t>For example,</w:t>
      </w:r>
      <w:r w:rsidR="003E002D" w:rsidRPr="0055556E">
        <w:rPr>
          <w:color w:val="auto"/>
        </w:rPr>
        <w:t xml:space="preserve"> </w:t>
      </w:r>
    </w:p>
    <w:p w14:paraId="1DB38D18" w14:textId="6735714F" w:rsidR="00175359" w:rsidRDefault="008B6CE1" w:rsidP="0003249F">
      <w:pPr>
        <w:pStyle w:val="ListParagraph"/>
        <w:numPr>
          <w:ilvl w:val="1"/>
          <w:numId w:val="41"/>
        </w:numPr>
        <w:ind w:left="700"/>
        <w:rPr>
          <w:color w:val="auto"/>
        </w:rPr>
      </w:pPr>
      <w:r w:rsidRPr="0055556E">
        <w:rPr>
          <w:color w:val="auto"/>
        </w:rPr>
        <w:t xml:space="preserve">Outbreak </w:t>
      </w:r>
      <w:r w:rsidR="00133801">
        <w:rPr>
          <w:color w:val="auto"/>
        </w:rPr>
        <w:t>Squad’s</w:t>
      </w:r>
      <w:r w:rsidR="003E002D" w:rsidRPr="0055556E">
        <w:rPr>
          <w:color w:val="auto"/>
        </w:rPr>
        <w:t xml:space="preserve"> </w:t>
      </w:r>
      <w:r w:rsidR="007C2F4F">
        <w:rPr>
          <w:color w:val="auto"/>
        </w:rPr>
        <w:t>re</w:t>
      </w:r>
      <w:r w:rsidR="00CA6391">
        <w:rPr>
          <w:color w:val="auto"/>
        </w:rPr>
        <w:t>commendation</w:t>
      </w:r>
      <w:r w:rsidR="00B37CF1">
        <w:rPr>
          <w:color w:val="auto"/>
        </w:rPr>
        <w:t xml:space="preserve"> </w:t>
      </w:r>
      <w:r w:rsidRPr="0055556E">
        <w:rPr>
          <w:color w:val="auto"/>
        </w:rPr>
        <w:t>on the third day into the</w:t>
      </w:r>
      <w:r w:rsidR="00927534">
        <w:rPr>
          <w:color w:val="auto"/>
        </w:rPr>
        <w:t xml:space="preserve"> second</w:t>
      </w:r>
      <w:r w:rsidRPr="0055556E">
        <w:rPr>
          <w:color w:val="auto"/>
        </w:rPr>
        <w:t xml:space="preserve"> outbreak </w:t>
      </w:r>
      <w:r w:rsidR="00401420" w:rsidRPr="0055556E">
        <w:rPr>
          <w:color w:val="auto"/>
        </w:rPr>
        <w:t xml:space="preserve">for the service to immediately assign staff </w:t>
      </w:r>
      <w:r w:rsidRPr="0055556E">
        <w:rPr>
          <w:color w:val="auto"/>
        </w:rPr>
        <w:t>to expedite</w:t>
      </w:r>
      <w:r w:rsidR="003E002D" w:rsidRPr="0055556E">
        <w:rPr>
          <w:color w:val="auto"/>
        </w:rPr>
        <w:t xml:space="preserve"> set up</w:t>
      </w:r>
      <w:r w:rsidRPr="0055556E">
        <w:rPr>
          <w:color w:val="auto"/>
        </w:rPr>
        <w:t xml:space="preserve"> processes</w:t>
      </w:r>
      <w:r w:rsidR="00CA6391">
        <w:rPr>
          <w:color w:val="auto"/>
        </w:rPr>
        <w:t xml:space="preserve"> as progress was minimal. While I note</w:t>
      </w:r>
      <w:r w:rsidRPr="0055556E">
        <w:rPr>
          <w:color w:val="auto"/>
        </w:rPr>
        <w:t xml:space="preserve"> management’s </w:t>
      </w:r>
      <w:r w:rsidR="00CA6391">
        <w:rPr>
          <w:color w:val="auto"/>
        </w:rPr>
        <w:t>assertion</w:t>
      </w:r>
      <w:r w:rsidRPr="0055556E">
        <w:rPr>
          <w:color w:val="auto"/>
        </w:rPr>
        <w:t xml:space="preserve"> progress made</w:t>
      </w:r>
      <w:r w:rsidR="00401420" w:rsidRPr="0055556E">
        <w:rPr>
          <w:color w:val="auto"/>
        </w:rPr>
        <w:t xml:space="preserve"> at that time was </w:t>
      </w:r>
      <w:r w:rsidR="00CA6391">
        <w:rPr>
          <w:color w:val="auto"/>
        </w:rPr>
        <w:t>‘</w:t>
      </w:r>
      <w:r w:rsidR="00401420" w:rsidRPr="0055556E">
        <w:rPr>
          <w:color w:val="auto"/>
        </w:rPr>
        <w:t>proportionate</w:t>
      </w:r>
      <w:r w:rsidR="00CA6391">
        <w:rPr>
          <w:color w:val="auto"/>
        </w:rPr>
        <w:t>’ based on their experiences, I cannot discount the overseeing organisation’s concerns</w:t>
      </w:r>
      <w:r w:rsidR="00927534">
        <w:rPr>
          <w:color w:val="auto"/>
        </w:rPr>
        <w:t xml:space="preserve"> to have infection control defences in place as quickly as possible.</w:t>
      </w:r>
      <w:r w:rsidR="00CA6391">
        <w:rPr>
          <w:color w:val="auto"/>
        </w:rPr>
        <w:t xml:space="preserve">  </w:t>
      </w:r>
    </w:p>
    <w:p w14:paraId="43F20BC0" w14:textId="7357421E" w:rsidR="00175359" w:rsidRPr="00175359" w:rsidRDefault="00175359" w:rsidP="0003249F">
      <w:pPr>
        <w:pStyle w:val="ListParagraph"/>
        <w:numPr>
          <w:ilvl w:val="1"/>
          <w:numId w:val="41"/>
        </w:numPr>
        <w:ind w:left="700"/>
        <w:rPr>
          <w:color w:val="auto"/>
        </w:rPr>
      </w:pPr>
      <w:r w:rsidRPr="00175359">
        <w:rPr>
          <w:color w:val="auto"/>
        </w:rPr>
        <w:t>Lack of staff break out areas within designated zones two weeks into the outbreak</w:t>
      </w:r>
      <w:r w:rsidR="00927534">
        <w:rPr>
          <w:color w:val="auto"/>
        </w:rPr>
        <w:t>;</w:t>
      </w:r>
      <w:r w:rsidRPr="00175359">
        <w:rPr>
          <w:color w:val="auto"/>
        </w:rPr>
        <w:t xml:space="preserve"> </w:t>
      </w:r>
      <w:r w:rsidR="00B37CF1">
        <w:rPr>
          <w:color w:val="auto"/>
        </w:rPr>
        <w:t xml:space="preserve">instead </w:t>
      </w:r>
      <w:r w:rsidRPr="00175359">
        <w:rPr>
          <w:color w:val="auto"/>
        </w:rPr>
        <w:t>staff were encouraged take breaks outside or in their vehicles.</w:t>
      </w:r>
    </w:p>
    <w:p w14:paraId="199EE962" w14:textId="78953C77" w:rsidR="00175359" w:rsidRPr="00927534" w:rsidRDefault="00171FAC" w:rsidP="0003249F">
      <w:pPr>
        <w:pStyle w:val="ListParagraph"/>
        <w:numPr>
          <w:ilvl w:val="1"/>
          <w:numId w:val="41"/>
        </w:numPr>
        <w:ind w:left="700"/>
        <w:rPr>
          <w:color w:val="auto"/>
        </w:rPr>
      </w:pPr>
      <w:r>
        <w:rPr>
          <w:color w:val="auto"/>
        </w:rPr>
        <w:t>Observations of b</w:t>
      </w:r>
      <w:r w:rsidR="00133801" w:rsidRPr="00927534">
        <w:rPr>
          <w:color w:val="auto"/>
        </w:rPr>
        <w:t xml:space="preserve">oth </w:t>
      </w:r>
      <w:r w:rsidR="00B37CF1" w:rsidRPr="00927534">
        <w:rPr>
          <w:color w:val="auto"/>
        </w:rPr>
        <w:t xml:space="preserve">overseeing </w:t>
      </w:r>
      <w:r w:rsidR="00133801" w:rsidRPr="00927534">
        <w:rPr>
          <w:color w:val="auto"/>
        </w:rPr>
        <w:t>organisations</w:t>
      </w:r>
      <w:r>
        <w:rPr>
          <w:color w:val="auto"/>
        </w:rPr>
        <w:t>’ in relation to</w:t>
      </w:r>
      <w:r w:rsidR="00133801" w:rsidRPr="00927534">
        <w:rPr>
          <w:color w:val="auto"/>
        </w:rPr>
        <w:t xml:space="preserve"> </w:t>
      </w:r>
      <w:r w:rsidR="007F3479" w:rsidRPr="00927534">
        <w:rPr>
          <w:color w:val="auto"/>
        </w:rPr>
        <w:t>slings shared between consumers and between zones without effective cleaning</w:t>
      </w:r>
      <w:r w:rsidR="00812736" w:rsidRPr="00927534">
        <w:rPr>
          <w:color w:val="auto"/>
        </w:rPr>
        <w:t>.</w:t>
      </w:r>
      <w:r w:rsidR="00D23095">
        <w:rPr>
          <w:color w:val="auto"/>
        </w:rPr>
        <w:t xml:space="preserve"> I note management had ordered but not received additional slings.</w:t>
      </w:r>
    </w:p>
    <w:p w14:paraId="72FCBE6F" w14:textId="76E16D99" w:rsidR="00E6485B" w:rsidRPr="00720BE9" w:rsidRDefault="008829C3" w:rsidP="00B70EBD">
      <w:pPr>
        <w:rPr>
          <w:color w:val="auto"/>
        </w:rPr>
      </w:pPr>
      <w:r w:rsidRPr="00720BE9">
        <w:rPr>
          <w:color w:val="auto"/>
        </w:rPr>
        <w:t>While the service was responsive to</w:t>
      </w:r>
      <w:r w:rsidR="00C95420" w:rsidRPr="00720BE9">
        <w:rPr>
          <w:color w:val="auto"/>
        </w:rPr>
        <w:t xml:space="preserve"> the observations and recommendations of the organisations overseeing the outbreak,</w:t>
      </w:r>
      <w:r w:rsidR="00E6485B" w:rsidRPr="00720BE9">
        <w:rPr>
          <w:color w:val="auto"/>
        </w:rPr>
        <w:t xml:space="preserve"> there is evidence of practices at the service that placed consumers at high risk of COVID-19 transmission. I find</w:t>
      </w:r>
      <w:r w:rsidR="00C95420" w:rsidRPr="00720BE9">
        <w:rPr>
          <w:color w:val="auto"/>
        </w:rPr>
        <w:t xml:space="preserve"> the management of high impact</w:t>
      </w:r>
      <w:r w:rsidR="005E692D" w:rsidRPr="00720BE9">
        <w:rPr>
          <w:color w:val="auto"/>
        </w:rPr>
        <w:t xml:space="preserve"> high prevalence</w:t>
      </w:r>
      <w:r w:rsidR="00C95420" w:rsidRPr="00720BE9">
        <w:rPr>
          <w:color w:val="auto"/>
        </w:rPr>
        <w:t xml:space="preserve"> risk related to the COVID-19 </w:t>
      </w:r>
      <w:r w:rsidR="00E6485B" w:rsidRPr="00720BE9">
        <w:rPr>
          <w:color w:val="auto"/>
        </w:rPr>
        <w:t xml:space="preserve">outbreak at the service was not always appropriate, timely and consistent. </w:t>
      </w:r>
    </w:p>
    <w:p w14:paraId="3A15441D" w14:textId="65228ADA" w:rsidR="00506F7F" w:rsidRPr="00720BE9" w:rsidRDefault="00B70EBD" w:rsidP="00154403">
      <w:pPr>
        <w:rPr>
          <w:color w:val="auto"/>
        </w:rPr>
      </w:pPr>
      <w:r w:rsidRPr="00720BE9">
        <w:rPr>
          <w:color w:val="auto"/>
        </w:rPr>
        <w:t xml:space="preserve">It is on this basis I find that the service is Non-Complaint in this requirement. </w:t>
      </w:r>
    </w:p>
    <w:p w14:paraId="3A15441E" w14:textId="77777777" w:rsidR="00095CD4" w:rsidRDefault="00881AF0"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3A15441F" w14:textId="77777777" w:rsidR="00A93E3F" w:rsidRDefault="00613A52" w:rsidP="00095CD4">
      <w:pPr>
        <w:pStyle w:val="Heading1"/>
      </w:pPr>
      <w:r>
        <w:lastRenderedPageBreak/>
        <w:t>Areas for improvement</w:t>
      </w:r>
    </w:p>
    <w:p w14:paraId="3A154423" w14:textId="77777777" w:rsidR="004B33E7" w:rsidRPr="00E830C7" w:rsidRDefault="00613A5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D0B3B6" w14:textId="12901E20" w:rsidR="00D8430F" w:rsidRPr="00E61BE3" w:rsidRDefault="00D8430F" w:rsidP="00D8430F">
      <w:pPr>
        <w:pStyle w:val="Heading3"/>
        <w:rPr>
          <w:color w:val="auto"/>
        </w:rPr>
      </w:pPr>
      <w:r w:rsidRPr="00E61BE3">
        <w:rPr>
          <w:color w:val="auto"/>
        </w:rPr>
        <w:t>Requirement 8(3)(d)</w:t>
      </w:r>
      <w:r w:rsidRPr="00E61BE3">
        <w:rPr>
          <w:color w:val="auto"/>
        </w:rPr>
        <w:tab/>
      </w:r>
    </w:p>
    <w:p w14:paraId="3A154424" w14:textId="649C762C" w:rsidR="00095CD4" w:rsidRPr="00E61BE3" w:rsidRDefault="00CF64BA" w:rsidP="00095CD4">
      <w:pPr>
        <w:pStyle w:val="ListBullet"/>
      </w:pPr>
      <w:r w:rsidRPr="00E61BE3">
        <w:t xml:space="preserve">Review the service’s risk management systems in relation to pandemic response to ensure </w:t>
      </w:r>
      <w:r w:rsidR="006D727A" w:rsidRPr="00E61BE3">
        <w:t xml:space="preserve">preparedness and </w:t>
      </w:r>
      <w:r w:rsidRPr="00E61BE3">
        <w:t xml:space="preserve">practices minimise the risk of transmission.   </w:t>
      </w:r>
    </w:p>
    <w:p w14:paraId="3A154425" w14:textId="7D715EED" w:rsidR="00A3716D" w:rsidRPr="00154403" w:rsidRDefault="00613A52" w:rsidP="00A3716D">
      <w:pPr>
        <w:pStyle w:val="Heading1"/>
        <w:rPr>
          <w:rFonts w:ascii="Arial" w:hAnsi="Arial"/>
          <w:b w:val="0"/>
          <w:i/>
        </w:rPr>
      </w:pPr>
      <w:r>
        <w:t xml:space="preserve">Other relevant matters </w:t>
      </w:r>
    </w:p>
    <w:p w14:paraId="7EAE5E41" w14:textId="01B00939" w:rsidR="00B26EFC" w:rsidRPr="00E61BE3" w:rsidRDefault="00B26EFC" w:rsidP="00B26EFC">
      <w:pPr>
        <w:numPr>
          <w:ilvl w:val="0"/>
          <w:numId w:val="41"/>
        </w:numPr>
        <w:rPr>
          <w:color w:val="auto"/>
        </w:rPr>
      </w:pPr>
      <w:r w:rsidRPr="00E61BE3">
        <w:rPr>
          <w:color w:val="auto"/>
        </w:rPr>
        <w:t xml:space="preserve">The service’s </w:t>
      </w:r>
      <w:r w:rsidR="00B54C69" w:rsidRPr="00E61BE3">
        <w:rPr>
          <w:color w:val="auto"/>
        </w:rPr>
        <w:t xml:space="preserve">second </w:t>
      </w:r>
      <w:r w:rsidRPr="00E61BE3">
        <w:rPr>
          <w:color w:val="auto"/>
        </w:rPr>
        <w:t xml:space="preserve">outbreak commenced on 15 July 2020 </w:t>
      </w:r>
      <w:r w:rsidR="00B54C69" w:rsidRPr="00E61BE3">
        <w:rPr>
          <w:color w:val="auto"/>
        </w:rPr>
        <w:t xml:space="preserve">to 20 September 2020. There were nine consumer deaths during the outbreak and 21 consumers recovered. Twenty-seven staff were affected during the outbreak. </w:t>
      </w:r>
      <w:r w:rsidRPr="00E61BE3">
        <w:rPr>
          <w:color w:val="auto"/>
        </w:rPr>
        <w:t xml:space="preserve"> </w:t>
      </w:r>
    </w:p>
    <w:p w14:paraId="3A154427" w14:textId="77777777" w:rsidR="00A3716D" w:rsidRPr="00095CD4" w:rsidRDefault="00881AF0" w:rsidP="00154403">
      <w:pPr>
        <w:pStyle w:val="ListBullet"/>
        <w:numPr>
          <w:ilvl w:val="0"/>
          <w:numId w:val="0"/>
        </w:numPr>
      </w:pPr>
      <w:bookmarkStart w:id="4" w:name="_GoBack"/>
      <w:bookmarkEnd w:id="4"/>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4464" w14:textId="77777777" w:rsidR="00811EF6" w:rsidRDefault="00613A52">
      <w:pPr>
        <w:spacing w:before="0" w:after="0" w:line="240" w:lineRule="auto"/>
      </w:pPr>
      <w:r>
        <w:separator/>
      </w:r>
    </w:p>
  </w:endnote>
  <w:endnote w:type="continuationSeparator" w:id="0">
    <w:p w14:paraId="3A154466" w14:textId="77777777" w:rsidR="00811EF6" w:rsidRDefault="00613A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3D" w14:textId="77777777" w:rsidR="00506F7F" w:rsidRPr="009A1F1B" w:rsidRDefault="00613A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5443E" w14:textId="77777777" w:rsidR="00506F7F" w:rsidRPr="00C72FFB" w:rsidRDefault="00613A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15443F" w14:textId="77777777" w:rsidR="00506F7F" w:rsidRPr="00C72FFB" w:rsidRDefault="00613A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0" w14:textId="77777777" w:rsidR="00506F7F" w:rsidRPr="009A1F1B" w:rsidRDefault="00613A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54441" w14:textId="77777777" w:rsidR="00506F7F" w:rsidRPr="00C72FFB" w:rsidRDefault="00613A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154442" w14:textId="77777777" w:rsidR="00506F7F" w:rsidRPr="00A3716D" w:rsidRDefault="00613A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54460" w14:textId="77777777" w:rsidR="00811EF6" w:rsidRDefault="00613A52">
      <w:pPr>
        <w:spacing w:before="0" w:after="0" w:line="240" w:lineRule="auto"/>
      </w:pPr>
      <w:r>
        <w:separator/>
      </w:r>
    </w:p>
  </w:footnote>
  <w:footnote w:type="continuationSeparator" w:id="0">
    <w:p w14:paraId="3A154462" w14:textId="77777777" w:rsidR="00811EF6" w:rsidRDefault="00613A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3C" w14:textId="77777777" w:rsidR="00506F7F" w:rsidRDefault="00613A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154460" wp14:editId="3A1544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03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5D" w14:textId="2C3D0A0A" w:rsidR="008D7780" w:rsidRPr="00703E80" w:rsidRDefault="00613A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154496" wp14:editId="3A15449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192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5E" w14:textId="77777777" w:rsidR="008F32C8" w:rsidRPr="008F32C8" w:rsidRDefault="00613A5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154498" wp14:editId="3A1544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43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5F" w14:textId="77777777" w:rsidR="00506F7F" w:rsidRDefault="00613A52" w:rsidP="009C6F30">
    <w:pPr>
      <w:tabs>
        <w:tab w:val="left" w:pos="3624"/>
      </w:tabs>
    </w:pPr>
    <w:r>
      <w:rPr>
        <w:noProof/>
        <w:color w:val="auto"/>
        <w:sz w:val="20"/>
      </w:rPr>
      <w:drawing>
        <wp:anchor distT="0" distB="0" distL="114300" distR="114300" simplePos="0" relativeHeight="251668480" behindDoc="1" locked="0" layoutInCell="1" allowOverlap="1" wp14:anchorId="3A15449A" wp14:editId="3A1544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13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3" w14:textId="77777777" w:rsidR="00A627C8" w:rsidRDefault="00613A5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154462" wp14:editId="3A1544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11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4" w14:textId="77777777" w:rsidR="00506F7F" w:rsidRDefault="00613A52">
    <w:pPr>
      <w:pStyle w:val="Header"/>
    </w:pPr>
    <w:r w:rsidRPr="003C6EC2">
      <w:rPr>
        <w:rFonts w:eastAsia="Calibri"/>
        <w:noProof/>
      </w:rPr>
      <w:drawing>
        <wp:anchor distT="0" distB="0" distL="114300" distR="114300" simplePos="0" relativeHeight="251669504" behindDoc="1" locked="0" layoutInCell="1" allowOverlap="1" wp14:anchorId="3A154464" wp14:editId="3A1544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1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5" w14:textId="77777777" w:rsidR="00506F7F" w:rsidRDefault="00613A52" w:rsidP="0004322A">
    <w:r>
      <w:rPr>
        <w:noProof/>
        <w:color w:val="auto"/>
        <w:sz w:val="20"/>
      </w:rPr>
      <w:drawing>
        <wp:anchor distT="0" distB="0" distL="114300" distR="114300" simplePos="0" relativeHeight="251660288" behindDoc="1" locked="0" layoutInCell="1" allowOverlap="1" wp14:anchorId="3A154466" wp14:editId="3A1544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07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C" w14:textId="77777777" w:rsidR="00506F7F" w:rsidRPr="00FB0086" w:rsidRDefault="00613A52" w:rsidP="00FB0086">
    <w:pPr>
      <w:pStyle w:val="Header"/>
    </w:pPr>
    <w:r>
      <w:rPr>
        <w:noProof/>
        <w:color w:val="auto"/>
        <w:sz w:val="20"/>
      </w:rPr>
      <w:drawing>
        <wp:anchor distT="0" distB="0" distL="114300" distR="114300" simplePos="0" relativeHeight="251676672" behindDoc="1" locked="0" layoutInCell="1" allowOverlap="1" wp14:anchorId="3A154474" wp14:editId="3A1544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45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D" w14:textId="77777777" w:rsidR="00506F7F" w:rsidRDefault="00613A52" w:rsidP="0004322A">
    <w:r>
      <w:rPr>
        <w:noProof/>
        <w:color w:val="auto"/>
        <w:sz w:val="20"/>
      </w:rPr>
      <w:drawing>
        <wp:anchor distT="0" distB="0" distL="114300" distR="114300" simplePos="0" relativeHeight="251662336" behindDoc="1" locked="0" layoutInCell="1" allowOverlap="1" wp14:anchorId="3A154476" wp14:editId="3A1544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4E" w14:textId="40604D30" w:rsidR="00FB0086" w:rsidRPr="00703E80" w:rsidRDefault="00613A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A154478" wp14:editId="3A1544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35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5B" w14:textId="77777777" w:rsidR="00506F7F" w:rsidRPr="008D7780" w:rsidRDefault="00613A52" w:rsidP="008D7780">
    <w:pPr>
      <w:pStyle w:val="Header"/>
    </w:pPr>
    <w:r>
      <w:rPr>
        <w:noProof/>
        <w:color w:val="auto"/>
        <w:sz w:val="20"/>
      </w:rPr>
      <w:drawing>
        <wp:anchor distT="0" distB="0" distL="114300" distR="114300" simplePos="0" relativeHeight="251686912" behindDoc="1" locked="0" layoutInCell="1" allowOverlap="1" wp14:anchorId="3A154492" wp14:editId="3A15449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5C" w14:textId="77777777" w:rsidR="00506F7F" w:rsidRDefault="00613A52" w:rsidP="009C6F30">
    <w:pPr>
      <w:tabs>
        <w:tab w:val="left" w:pos="3624"/>
      </w:tabs>
    </w:pPr>
    <w:r>
      <w:rPr>
        <w:noProof/>
        <w:color w:val="auto"/>
        <w:sz w:val="20"/>
      </w:rPr>
      <w:drawing>
        <wp:anchor distT="0" distB="0" distL="114300" distR="114300" simplePos="0" relativeHeight="251667456" behindDoc="1" locked="0" layoutInCell="1" allowOverlap="1" wp14:anchorId="3A154494" wp14:editId="3A1544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59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C0595C">
      <w:start w:val="1"/>
      <w:numFmt w:val="lowerRoman"/>
      <w:lvlText w:val="(%1)"/>
      <w:lvlJc w:val="left"/>
      <w:pPr>
        <w:ind w:left="1080" w:hanging="720"/>
      </w:pPr>
      <w:rPr>
        <w:rFonts w:hint="default"/>
        <w:b w:val="0"/>
      </w:rPr>
    </w:lvl>
    <w:lvl w:ilvl="1" w:tplc="8EEA4C54" w:tentative="1">
      <w:start w:val="1"/>
      <w:numFmt w:val="lowerLetter"/>
      <w:lvlText w:val="%2."/>
      <w:lvlJc w:val="left"/>
      <w:pPr>
        <w:ind w:left="1440" w:hanging="360"/>
      </w:pPr>
    </w:lvl>
    <w:lvl w:ilvl="2" w:tplc="8710FFCA" w:tentative="1">
      <w:start w:val="1"/>
      <w:numFmt w:val="lowerRoman"/>
      <w:lvlText w:val="%3."/>
      <w:lvlJc w:val="right"/>
      <w:pPr>
        <w:ind w:left="2160" w:hanging="180"/>
      </w:pPr>
    </w:lvl>
    <w:lvl w:ilvl="3" w:tplc="9438C186" w:tentative="1">
      <w:start w:val="1"/>
      <w:numFmt w:val="decimal"/>
      <w:lvlText w:val="%4."/>
      <w:lvlJc w:val="left"/>
      <w:pPr>
        <w:ind w:left="2880" w:hanging="360"/>
      </w:pPr>
    </w:lvl>
    <w:lvl w:ilvl="4" w:tplc="DB968754" w:tentative="1">
      <w:start w:val="1"/>
      <w:numFmt w:val="lowerLetter"/>
      <w:lvlText w:val="%5."/>
      <w:lvlJc w:val="left"/>
      <w:pPr>
        <w:ind w:left="3600" w:hanging="360"/>
      </w:pPr>
    </w:lvl>
    <w:lvl w:ilvl="5" w:tplc="3356B084" w:tentative="1">
      <w:start w:val="1"/>
      <w:numFmt w:val="lowerRoman"/>
      <w:lvlText w:val="%6."/>
      <w:lvlJc w:val="right"/>
      <w:pPr>
        <w:ind w:left="4320" w:hanging="180"/>
      </w:pPr>
    </w:lvl>
    <w:lvl w:ilvl="6" w:tplc="52DC1778" w:tentative="1">
      <w:start w:val="1"/>
      <w:numFmt w:val="decimal"/>
      <w:lvlText w:val="%7."/>
      <w:lvlJc w:val="left"/>
      <w:pPr>
        <w:ind w:left="5040" w:hanging="360"/>
      </w:pPr>
    </w:lvl>
    <w:lvl w:ilvl="7" w:tplc="AA727BC8" w:tentative="1">
      <w:start w:val="1"/>
      <w:numFmt w:val="lowerLetter"/>
      <w:lvlText w:val="%8."/>
      <w:lvlJc w:val="left"/>
      <w:pPr>
        <w:ind w:left="5760" w:hanging="360"/>
      </w:pPr>
    </w:lvl>
    <w:lvl w:ilvl="8" w:tplc="40E2A5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728206">
      <w:start w:val="1"/>
      <w:numFmt w:val="bullet"/>
      <w:pStyle w:val="ListParagraph"/>
      <w:lvlText w:val=""/>
      <w:lvlJc w:val="left"/>
      <w:pPr>
        <w:ind w:left="360" w:hanging="360"/>
      </w:pPr>
      <w:rPr>
        <w:rFonts w:ascii="Symbol" w:hAnsi="Symbol" w:hint="default"/>
        <w:color w:val="auto"/>
      </w:rPr>
    </w:lvl>
    <w:lvl w:ilvl="1" w:tplc="BA028938" w:tentative="1">
      <w:start w:val="1"/>
      <w:numFmt w:val="bullet"/>
      <w:lvlText w:val="o"/>
      <w:lvlJc w:val="left"/>
      <w:pPr>
        <w:ind w:left="1080" w:hanging="360"/>
      </w:pPr>
      <w:rPr>
        <w:rFonts w:ascii="Courier New" w:hAnsi="Courier New" w:cs="Courier New" w:hint="default"/>
      </w:rPr>
    </w:lvl>
    <w:lvl w:ilvl="2" w:tplc="B8C4AE88" w:tentative="1">
      <w:start w:val="1"/>
      <w:numFmt w:val="bullet"/>
      <w:lvlText w:val=""/>
      <w:lvlJc w:val="left"/>
      <w:pPr>
        <w:ind w:left="1800" w:hanging="360"/>
      </w:pPr>
      <w:rPr>
        <w:rFonts w:ascii="Wingdings" w:hAnsi="Wingdings" w:hint="default"/>
      </w:rPr>
    </w:lvl>
    <w:lvl w:ilvl="3" w:tplc="21365F6E" w:tentative="1">
      <w:start w:val="1"/>
      <w:numFmt w:val="bullet"/>
      <w:lvlText w:val=""/>
      <w:lvlJc w:val="left"/>
      <w:pPr>
        <w:ind w:left="2520" w:hanging="360"/>
      </w:pPr>
      <w:rPr>
        <w:rFonts w:ascii="Symbol" w:hAnsi="Symbol" w:hint="default"/>
      </w:rPr>
    </w:lvl>
    <w:lvl w:ilvl="4" w:tplc="74F8DF38" w:tentative="1">
      <w:start w:val="1"/>
      <w:numFmt w:val="bullet"/>
      <w:lvlText w:val="o"/>
      <w:lvlJc w:val="left"/>
      <w:pPr>
        <w:ind w:left="3240" w:hanging="360"/>
      </w:pPr>
      <w:rPr>
        <w:rFonts w:ascii="Courier New" w:hAnsi="Courier New" w:cs="Courier New" w:hint="default"/>
      </w:rPr>
    </w:lvl>
    <w:lvl w:ilvl="5" w:tplc="1DD4ACA6" w:tentative="1">
      <w:start w:val="1"/>
      <w:numFmt w:val="bullet"/>
      <w:lvlText w:val=""/>
      <w:lvlJc w:val="left"/>
      <w:pPr>
        <w:ind w:left="3960" w:hanging="360"/>
      </w:pPr>
      <w:rPr>
        <w:rFonts w:ascii="Wingdings" w:hAnsi="Wingdings" w:hint="default"/>
      </w:rPr>
    </w:lvl>
    <w:lvl w:ilvl="6" w:tplc="D90082DA" w:tentative="1">
      <w:start w:val="1"/>
      <w:numFmt w:val="bullet"/>
      <w:lvlText w:val=""/>
      <w:lvlJc w:val="left"/>
      <w:pPr>
        <w:ind w:left="4680" w:hanging="360"/>
      </w:pPr>
      <w:rPr>
        <w:rFonts w:ascii="Symbol" w:hAnsi="Symbol" w:hint="default"/>
      </w:rPr>
    </w:lvl>
    <w:lvl w:ilvl="7" w:tplc="8A8EDD5E" w:tentative="1">
      <w:start w:val="1"/>
      <w:numFmt w:val="bullet"/>
      <w:lvlText w:val="o"/>
      <w:lvlJc w:val="left"/>
      <w:pPr>
        <w:ind w:left="5400" w:hanging="360"/>
      </w:pPr>
      <w:rPr>
        <w:rFonts w:ascii="Courier New" w:hAnsi="Courier New" w:cs="Courier New" w:hint="default"/>
      </w:rPr>
    </w:lvl>
    <w:lvl w:ilvl="8" w:tplc="0E264D50" w:tentative="1">
      <w:start w:val="1"/>
      <w:numFmt w:val="bullet"/>
      <w:lvlText w:val=""/>
      <w:lvlJc w:val="left"/>
      <w:pPr>
        <w:ind w:left="6120" w:hanging="360"/>
      </w:pPr>
      <w:rPr>
        <w:rFonts w:ascii="Wingdings" w:hAnsi="Wingdings" w:hint="default"/>
      </w:rPr>
    </w:lvl>
  </w:abstractNum>
  <w:abstractNum w:abstractNumId="9" w15:restartNumberingAfterBreak="0">
    <w:nsid w:val="17787966"/>
    <w:multiLevelType w:val="hybridMultilevel"/>
    <w:tmpl w:val="7C46265E"/>
    <w:lvl w:ilvl="0" w:tplc="AF829CF0">
      <w:start w:val="1"/>
      <w:numFmt w:val="lowerRoman"/>
      <w:lvlText w:val="(%1)"/>
      <w:lvlJc w:val="left"/>
      <w:pPr>
        <w:ind w:left="1004" w:hanging="720"/>
      </w:pPr>
      <w:rPr>
        <w:rFonts w:hint="default"/>
        <w:b w:val="0"/>
      </w:rPr>
    </w:lvl>
    <w:lvl w:ilvl="1" w:tplc="1D3AB10A" w:tentative="1">
      <w:start w:val="1"/>
      <w:numFmt w:val="lowerLetter"/>
      <w:lvlText w:val="%2."/>
      <w:lvlJc w:val="left"/>
      <w:pPr>
        <w:ind w:left="1364" w:hanging="360"/>
      </w:pPr>
    </w:lvl>
    <w:lvl w:ilvl="2" w:tplc="7798754C" w:tentative="1">
      <w:start w:val="1"/>
      <w:numFmt w:val="lowerRoman"/>
      <w:lvlText w:val="%3."/>
      <w:lvlJc w:val="right"/>
      <w:pPr>
        <w:ind w:left="2084" w:hanging="180"/>
      </w:pPr>
    </w:lvl>
    <w:lvl w:ilvl="3" w:tplc="75188474" w:tentative="1">
      <w:start w:val="1"/>
      <w:numFmt w:val="decimal"/>
      <w:lvlText w:val="%4."/>
      <w:lvlJc w:val="left"/>
      <w:pPr>
        <w:ind w:left="2804" w:hanging="360"/>
      </w:pPr>
    </w:lvl>
    <w:lvl w:ilvl="4" w:tplc="00644346" w:tentative="1">
      <w:start w:val="1"/>
      <w:numFmt w:val="lowerLetter"/>
      <w:lvlText w:val="%5."/>
      <w:lvlJc w:val="left"/>
      <w:pPr>
        <w:ind w:left="3524" w:hanging="360"/>
      </w:pPr>
    </w:lvl>
    <w:lvl w:ilvl="5" w:tplc="43081414" w:tentative="1">
      <w:start w:val="1"/>
      <w:numFmt w:val="lowerRoman"/>
      <w:lvlText w:val="%6."/>
      <w:lvlJc w:val="right"/>
      <w:pPr>
        <w:ind w:left="4244" w:hanging="180"/>
      </w:pPr>
    </w:lvl>
    <w:lvl w:ilvl="6" w:tplc="C6704858" w:tentative="1">
      <w:start w:val="1"/>
      <w:numFmt w:val="decimal"/>
      <w:lvlText w:val="%7."/>
      <w:lvlJc w:val="left"/>
      <w:pPr>
        <w:ind w:left="4964" w:hanging="360"/>
      </w:pPr>
    </w:lvl>
    <w:lvl w:ilvl="7" w:tplc="D996F6BC" w:tentative="1">
      <w:start w:val="1"/>
      <w:numFmt w:val="lowerLetter"/>
      <w:lvlText w:val="%8."/>
      <w:lvlJc w:val="left"/>
      <w:pPr>
        <w:ind w:left="5684" w:hanging="360"/>
      </w:pPr>
    </w:lvl>
    <w:lvl w:ilvl="8" w:tplc="447E1A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F24186">
      <w:start w:val="1"/>
      <w:numFmt w:val="lowerRoman"/>
      <w:lvlText w:val="(%1)"/>
      <w:lvlJc w:val="left"/>
      <w:pPr>
        <w:ind w:left="1080" w:hanging="720"/>
      </w:pPr>
      <w:rPr>
        <w:rFonts w:hint="default"/>
      </w:rPr>
    </w:lvl>
    <w:lvl w:ilvl="1" w:tplc="185CCFA6" w:tentative="1">
      <w:start w:val="1"/>
      <w:numFmt w:val="lowerLetter"/>
      <w:lvlText w:val="%2."/>
      <w:lvlJc w:val="left"/>
      <w:pPr>
        <w:ind w:left="1440" w:hanging="360"/>
      </w:pPr>
    </w:lvl>
    <w:lvl w:ilvl="2" w:tplc="A5F0771A" w:tentative="1">
      <w:start w:val="1"/>
      <w:numFmt w:val="lowerRoman"/>
      <w:lvlText w:val="%3."/>
      <w:lvlJc w:val="right"/>
      <w:pPr>
        <w:ind w:left="2160" w:hanging="180"/>
      </w:pPr>
    </w:lvl>
    <w:lvl w:ilvl="3" w:tplc="A734F39C" w:tentative="1">
      <w:start w:val="1"/>
      <w:numFmt w:val="decimal"/>
      <w:lvlText w:val="%4."/>
      <w:lvlJc w:val="left"/>
      <w:pPr>
        <w:ind w:left="2880" w:hanging="360"/>
      </w:pPr>
    </w:lvl>
    <w:lvl w:ilvl="4" w:tplc="6046B834" w:tentative="1">
      <w:start w:val="1"/>
      <w:numFmt w:val="lowerLetter"/>
      <w:lvlText w:val="%5."/>
      <w:lvlJc w:val="left"/>
      <w:pPr>
        <w:ind w:left="3600" w:hanging="360"/>
      </w:pPr>
    </w:lvl>
    <w:lvl w:ilvl="5" w:tplc="4372E740" w:tentative="1">
      <w:start w:val="1"/>
      <w:numFmt w:val="lowerRoman"/>
      <w:lvlText w:val="%6."/>
      <w:lvlJc w:val="right"/>
      <w:pPr>
        <w:ind w:left="4320" w:hanging="180"/>
      </w:pPr>
    </w:lvl>
    <w:lvl w:ilvl="6" w:tplc="40DC933E" w:tentative="1">
      <w:start w:val="1"/>
      <w:numFmt w:val="decimal"/>
      <w:lvlText w:val="%7."/>
      <w:lvlJc w:val="left"/>
      <w:pPr>
        <w:ind w:left="5040" w:hanging="360"/>
      </w:pPr>
    </w:lvl>
    <w:lvl w:ilvl="7" w:tplc="4DFE72A4" w:tentative="1">
      <w:start w:val="1"/>
      <w:numFmt w:val="lowerLetter"/>
      <w:lvlText w:val="%8."/>
      <w:lvlJc w:val="left"/>
      <w:pPr>
        <w:ind w:left="5760" w:hanging="360"/>
      </w:pPr>
    </w:lvl>
    <w:lvl w:ilvl="8" w:tplc="9C9EDD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9E92F8">
      <w:start w:val="1"/>
      <w:numFmt w:val="lowerRoman"/>
      <w:lvlText w:val="(%1)"/>
      <w:lvlJc w:val="left"/>
      <w:pPr>
        <w:ind w:left="1080" w:hanging="720"/>
      </w:pPr>
      <w:rPr>
        <w:rFonts w:hint="default"/>
      </w:rPr>
    </w:lvl>
    <w:lvl w:ilvl="1" w:tplc="D1985CE4" w:tentative="1">
      <w:start w:val="1"/>
      <w:numFmt w:val="lowerLetter"/>
      <w:lvlText w:val="%2."/>
      <w:lvlJc w:val="left"/>
      <w:pPr>
        <w:ind w:left="1440" w:hanging="360"/>
      </w:pPr>
    </w:lvl>
    <w:lvl w:ilvl="2" w:tplc="0F18871A" w:tentative="1">
      <w:start w:val="1"/>
      <w:numFmt w:val="lowerRoman"/>
      <w:lvlText w:val="%3."/>
      <w:lvlJc w:val="right"/>
      <w:pPr>
        <w:ind w:left="2160" w:hanging="180"/>
      </w:pPr>
    </w:lvl>
    <w:lvl w:ilvl="3" w:tplc="5E2ACC94" w:tentative="1">
      <w:start w:val="1"/>
      <w:numFmt w:val="decimal"/>
      <w:lvlText w:val="%4."/>
      <w:lvlJc w:val="left"/>
      <w:pPr>
        <w:ind w:left="2880" w:hanging="360"/>
      </w:pPr>
    </w:lvl>
    <w:lvl w:ilvl="4" w:tplc="E2D0018E" w:tentative="1">
      <w:start w:val="1"/>
      <w:numFmt w:val="lowerLetter"/>
      <w:lvlText w:val="%5."/>
      <w:lvlJc w:val="left"/>
      <w:pPr>
        <w:ind w:left="3600" w:hanging="360"/>
      </w:pPr>
    </w:lvl>
    <w:lvl w:ilvl="5" w:tplc="00AE680E" w:tentative="1">
      <w:start w:val="1"/>
      <w:numFmt w:val="lowerRoman"/>
      <w:lvlText w:val="%6."/>
      <w:lvlJc w:val="right"/>
      <w:pPr>
        <w:ind w:left="4320" w:hanging="180"/>
      </w:pPr>
    </w:lvl>
    <w:lvl w:ilvl="6" w:tplc="4984B1C6" w:tentative="1">
      <w:start w:val="1"/>
      <w:numFmt w:val="decimal"/>
      <w:lvlText w:val="%7."/>
      <w:lvlJc w:val="left"/>
      <w:pPr>
        <w:ind w:left="5040" w:hanging="360"/>
      </w:pPr>
    </w:lvl>
    <w:lvl w:ilvl="7" w:tplc="76AC3E42" w:tentative="1">
      <w:start w:val="1"/>
      <w:numFmt w:val="lowerLetter"/>
      <w:lvlText w:val="%8."/>
      <w:lvlJc w:val="left"/>
      <w:pPr>
        <w:ind w:left="5760" w:hanging="360"/>
      </w:pPr>
    </w:lvl>
    <w:lvl w:ilvl="8" w:tplc="BC5A5D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CC9F5A">
      <w:start w:val="1"/>
      <w:numFmt w:val="lowerRoman"/>
      <w:lvlText w:val="(%1)"/>
      <w:lvlJc w:val="left"/>
      <w:pPr>
        <w:ind w:left="1080" w:hanging="720"/>
      </w:pPr>
      <w:rPr>
        <w:rFonts w:hint="default"/>
        <w:b w:val="0"/>
      </w:rPr>
    </w:lvl>
    <w:lvl w:ilvl="1" w:tplc="D6C618CA" w:tentative="1">
      <w:start w:val="1"/>
      <w:numFmt w:val="lowerLetter"/>
      <w:lvlText w:val="%2."/>
      <w:lvlJc w:val="left"/>
      <w:pPr>
        <w:ind w:left="1440" w:hanging="360"/>
      </w:pPr>
    </w:lvl>
    <w:lvl w:ilvl="2" w:tplc="6C5CA4EE" w:tentative="1">
      <w:start w:val="1"/>
      <w:numFmt w:val="lowerRoman"/>
      <w:lvlText w:val="%3."/>
      <w:lvlJc w:val="right"/>
      <w:pPr>
        <w:ind w:left="2160" w:hanging="180"/>
      </w:pPr>
    </w:lvl>
    <w:lvl w:ilvl="3" w:tplc="D420627E" w:tentative="1">
      <w:start w:val="1"/>
      <w:numFmt w:val="decimal"/>
      <w:lvlText w:val="%4."/>
      <w:lvlJc w:val="left"/>
      <w:pPr>
        <w:ind w:left="2880" w:hanging="360"/>
      </w:pPr>
    </w:lvl>
    <w:lvl w:ilvl="4" w:tplc="0A32924E" w:tentative="1">
      <w:start w:val="1"/>
      <w:numFmt w:val="lowerLetter"/>
      <w:lvlText w:val="%5."/>
      <w:lvlJc w:val="left"/>
      <w:pPr>
        <w:ind w:left="3600" w:hanging="360"/>
      </w:pPr>
    </w:lvl>
    <w:lvl w:ilvl="5" w:tplc="212AADBE" w:tentative="1">
      <w:start w:val="1"/>
      <w:numFmt w:val="lowerRoman"/>
      <w:lvlText w:val="%6."/>
      <w:lvlJc w:val="right"/>
      <w:pPr>
        <w:ind w:left="4320" w:hanging="180"/>
      </w:pPr>
    </w:lvl>
    <w:lvl w:ilvl="6" w:tplc="D5EA3436" w:tentative="1">
      <w:start w:val="1"/>
      <w:numFmt w:val="decimal"/>
      <w:lvlText w:val="%7."/>
      <w:lvlJc w:val="left"/>
      <w:pPr>
        <w:ind w:left="5040" w:hanging="360"/>
      </w:pPr>
    </w:lvl>
    <w:lvl w:ilvl="7" w:tplc="7C949882" w:tentative="1">
      <w:start w:val="1"/>
      <w:numFmt w:val="lowerLetter"/>
      <w:lvlText w:val="%8."/>
      <w:lvlJc w:val="left"/>
      <w:pPr>
        <w:ind w:left="5760" w:hanging="360"/>
      </w:pPr>
    </w:lvl>
    <w:lvl w:ilvl="8" w:tplc="4644FC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316C690">
      <w:start w:val="1"/>
      <w:numFmt w:val="lowerLetter"/>
      <w:lvlText w:val="(%1)"/>
      <w:lvlJc w:val="left"/>
      <w:pPr>
        <w:ind w:left="360" w:hanging="360"/>
      </w:pPr>
      <w:rPr>
        <w:rFonts w:hint="default"/>
      </w:rPr>
    </w:lvl>
    <w:lvl w:ilvl="1" w:tplc="FA4E3924" w:tentative="1">
      <w:start w:val="1"/>
      <w:numFmt w:val="lowerLetter"/>
      <w:lvlText w:val="%2."/>
      <w:lvlJc w:val="left"/>
      <w:pPr>
        <w:ind w:left="1080" w:hanging="360"/>
      </w:pPr>
    </w:lvl>
    <w:lvl w:ilvl="2" w:tplc="72967DBA" w:tentative="1">
      <w:start w:val="1"/>
      <w:numFmt w:val="lowerRoman"/>
      <w:lvlText w:val="%3."/>
      <w:lvlJc w:val="right"/>
      <w:pPr>
        <w:ind w:left="1800" w:hanging="180"/>
      </w:pPr>
    </w:lvl>
    <w:lvl w:ilvl="3" w:tplc="D30284D0" w:tentative="1">
      <w:start w:val="1"/>
      <w:numFmt w:val="decimal"/>
      <w:lvlText w:val="%4."/>
      <w:lvlJc w:val="left"/>
      <w:pPr>
        <w:ind w:left="2520" w:hanging="360"/>
      </w:pPr>
    </w:lvl>
    <w:lvl w:ilvl="4" w:tplc="B1767D40" w:tentative="1">
      <w:start w:val="1"/>
      <w:numFmt w:val="lowerLetter"/>
      <w:lvlText w:val="%5."/>
      <w:lvlJc w:val="left"/>
      <w:pPr>
        <w:ind w:left="3240" w:hanging="360"/>
      </w:pPr>
    </w:lvl>
    <w:lvl w:ilvl="5" w:tplc="81181494" w:tentative="1">
      <w:start w:val="1"/>
      <w:numFmt w:val="lowerRoman"/>
      <w:lvlText w:val="%6."/>
      <w:lvlJc w:val="right"/>
      <w:pPr>
        <w:ind w:left="3960" w:hanging="180"/>
      </w:pPr>
    </w:lvl>
    <w:lvl w:ilvl="6" w:tplc="ED9AB36E" w:tentative="1">
      <w:start w:val="1"/>
      <w:numFmt w:val="decimal"/>
      <w:lvlText w:val="%7."/>
      <w:lvlJc w:val="left"/>
      <w:pPr>
        <w:ind w:left="4680" w:hanging="360"/>
      </w:pPr>
    </w:lvl>
    <w:lvl w:ilvl="7" w:tplc="31889F02" w:tentative="1">
      <w:start w:val="1"/>
      <w:numFmt w:val="lowerLetter"/>
      <w:lvlText w:val="%8."/>
      <w:lvlJc w:val="left"/>
      <w:pPr>
        <w:ind w:left="5400" w:hanging="360"/>
      </w:pPr>
    </w:lvl>
    <w:lvl w:ilvl="8" w:tplc="8EA253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D78BC38">
      <w:start w:val="1"/>
      <w:numFmt w:val="decimal"/>
      <w:lvlText w:val="%1."/>
      <w:lvlJc w:val="left"/>
      <w:pPr>
        <w:ind w:left="360" w:hanging="360"/>
      </w:pPr>
      <w:rPr>
        <w:rFonts w:hint="default"/>
      </w:rPr>
    </w:lvl>
    <w:lvl w:ilvl="1" w:tplc="47528274" w:tentative="1">
      <w:start w:val="1"/>
      <w:numFmt w:val="lowerLetter"/>
      <w:lvlText w:val="%2."/>
      <w:lvlJc w:val="left"/>
      <w:pPr>
        <w:ind w:left="1080" w:hanging="360"/>
      </w:pPr>
    </w:lvl>
    <w:lvl w:ilvl="2" w:tplc="FA344AAE" w:tentative="1">
      <w:start w:val="1"/>
      <w:numFmt w:val="lowerRoman"/>
      <w:lvlText w:val="%3."/>
      <w:lvlJc w:val="right"/>
      <w:pPr>
        <w:ind w:left="1800" w:hanging="180"/>
      </w:pPr>
    </w:lvl>
    <w:lvl w:ilvl="3" w:tplc="6158F1A0" w:tentative="1">
      <w:start w:val="1"/>
      <w:numFmt w:val="decimal"/>
      <w:lvlText w:val="%4."/>
      <w:lvlJc w:val="left"/>
      <w:pPr>
        <w:ind w:left="2520" w:hanging="360"/>
      </w:pPr>
    </w:lvl>
    <w:lvl w:ilvl="4" w:tplc="4C12DC36" w:tentative="1">
      <w:start w:val="1"/>
      <w:numFmt w:val="lowerLetter"/>
      <w:lvlText w:val="%5."/>
      <w:lvlJc w:val="left"/>
      <w:pPr>
        <w:ind w:left="3240" w:hanging="360"/>
      </w:pPr>
    </w:lvl>
    <w:lvl w:ilvl="5" w:tplc="9D0C541A" w:tentative="1">
      <w:start w:val="1"/>
      <w:numFmt w:val="lowerRoman"/>
      <w:lvlText w:val="%6."/>
      <w:lvlJc w:val="right"/>
      <w:pPr>
        <w:ind w:left="3960" w:hanging="180"/>
      </w:pPr>
    </w:lvl>
    <w:lvl w:ilvl="6" w:tplc="C9AEB6AE" w:tentative="1">
      <w:start w:val="1"/>
      <w:numFmt w:val="decimal"/>
      <w:lvlText w:val="%7."/>
      <w:lvlJc w:val="left"/>
      <w:pPr>
        <w:ind w:left="4680" w:hanging="360"/>
      </w:pPr>
    </w:lvl>
    <w:lvl w:ilvl="7" w:tplc="E1D8A0F8" w:tentative="1">
      <w:start w:val="1"/>
      <w:numFmt w:val="lowerLetter"/>
      <w:lvlText w:val="%8."/>
      <w:lvlJc w:val="left"/>
      <w:pPr>
        <w:ind w:left="5400" w:hanging="360"/>
      </w:pPr>
    </w:lvl>
    <w:lvl w:ilvl="8" w:tplc="B5368B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E4DD3C">
      <w:start w:val="1"/>
      <w:numFmt w:val="decimal"/>
      <w:lvlText w:val="%1."/>
      <w:lvlJc w:val="left"/>
      <w:pPr>
        <w:ind w:left="360" w:hanging="360"/>
      </w:pPr>
      <w:rPr>
        <w:rFonts w:hint="default"/>
      </w:rPr>
    </w:lvl>
    <w:lvl w:ilvl="1" w:tplc="C876F1D6" w:tentative="1">
      <w:start w:val="1"/>
      <w:numFmt w:val="lowerLetter"/>
      <w:lvlText w:val="%2."/>
      <w:lvlJc w:val="left"/>
      <w:pPr>
        <w:ind w:left="1080" w:hanging="360"/>
      </w:pPr>
    </w:lvl>
    <w:lvl w:ilvl="2" w:tplc="493E5F4A" w:tentative="1">
      <w:start w:val="1"/>
      <w:numFmt w:val="lowerRoman"/>
      <w:lvlText w:val="%3."/>
      <w:lvlJc w:val="right"/>
      <w:pPr>
        <w:ind w:left="1800" w:hanging="180"/>
      </w:pPr>
    </w:lvl>
    <w:lvl w:ilvl="3" w:tplc="25B0288A" w:tentative="1">
      <w:start w:val="1"/>
      <w:numFmt w:val="decimal"/>
      <w:lvlText w:val="%4."/>
      <w:lvlJc w:val="left"/>
      <w:pPr>
        <w:ind w:left="2520" w:hanging="360"/>
      </w:pPr>
    </w:lvl>
    <w:lvl w:ilvl="4" w:tplc="84727912" w:tentative="1">
      <w:start w:val="1"/>
      <w:numFmt w:val="lowerLetter"/>
      <w:lvlText w:val="%5."/>
      <w:lvlJc w:val="left"/>
      <w:pPr>
        <w:ind w:left="3240" w:hanging="360"/>
      </w:pPr>
    </w:lvl>
    <w:lvl w:ilvl="5" w:tplc="1D989AC6" w:tentative="1">
      <w:start w:val="1"/>
      <w:numFmt w:val="lowerRoman"/>
      <w:lvlText w:val="%6."/>
      <w:lvlJc w:val="right"/>
      <w:pPr>
        <w:ind w:left="3960" w:hanging="180"/>
      </w:pPr>
    </w:lvl>
    <w:lvl w:ilvl="6" w:tplc="363AD1BC" w:tentative="1">
      <w:start w:val="1"/>
      <w:numFmt w:val="decimal"/>
      <w:lvlText w:val="%7."/>
      <w:lvlJc w:val="left"/>
      <w:pPr>
        <w:ind w:left="4680" w:hanging="360"/>
      </w:pPr>
    </w:lvl>
    <w:lvl w:ilvl="7" w:tplc="D424E21E" w:tentative="1">
      <w:start w:val="1"/>
      <w:numFmt w:val="lowerLetter"/>
      <w:lvlText w:val="%8."/>
      <w:lvlJc w:val="left"/>
      <w:pPr>
        <w:ind w:left="5400" w:hanging="360"/>
      </w:pPr>
    </w:lvl>
    <w:lvl w:ilvl="8" w:tplc="363ABBD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2CA0200">
      <w:start w:val="1"/>
      <w:numFmt w:val="lowerRoman"/>
      <w:lvlText w:val="(%1)"/>
      <w:lvlJc w:val="left"/>
      <w:pPr>
        <w:ind w:left="1080" w:hanging="720"/>
      </w:pPr>
      <w:rPr>
        <w:rFonts w:hint="default"/>
        <w:b w:val="0"/>
      </w:rPr>
    </w:lvl>
    <w:lvl w:ilvl="1" w:tplc="2146ECC6" w:tentative="1">
      <w:start w:val="1"/>
      <w:numFmt w:val="lowerLetter"/>
      <w:lvlText w:val="%2."/>
      <w:lvlJc w:val="left"/>
      <w:pPr>
        <w:ind w:left="1440" w:hanging="360"/>
      </w:pPr>
    </w:lvl>
    <w:lvl w:ilvl="2" w:tplc="0EA8B0B2" w:tentative="1">
      <w:start w:val="1"/>
      <w:numFmt w:val="lowerRoman"/>
      <w:lvlText w:val="%3."/>
      <w:lvlJc w:val="right"/>
      <w:pPr>
        <w:ind w:left="2160" w:hanging="180"/>
      </w:pPr>
    </w:lvl>
    <w:lvl w:ilvl="3" w:tplc="27507F52" w:tentative="1">
      <w:start w:val="1"/>
      <w:numFmt w:val="decimal"/>
      <w:lvlText w:val="%4."/>
      <w:lvlJc w:val="left"/>
      <w:pPr>
        <w:ind w:left="2880" w:hanging="360"/>
      </w:pPr>
    </w:lvl>
    <w:lvl w:ilvl="4" w:tplc="DE026E8C" w:tentative="1">
      <w:start w:val="1"/>
      <w:numFmt w:val="lowerLetter"/>
      <w:lvlText w:val="%5."/>
      <w:lvlJc w:val="left"/>
      <w:pPr>
        <w:ind w:left="3600" w:hanging="360"/>
      </w:pPr>
    </w:lvl>
    <w:lvl w:ilvl="5" w:tplc="65527816" w:tentative="1">
      <w:start w:val="1"/>
      <w:numFmt w:val="lowerRoman"/>
      <w:lvlText w:val="%6."/>
      <w:lvlJc w:val="right"/>
      <w:pPr>
        <w:ind w:left="4320" w:hanging="180"/>
      </w:pPr>
    </w:lvl>
    <w:lvl w:ilvl="6" w:tplc="6FC0B3C6" w:tentative="1">
      <w:start w:val="1"/>
      <w:numFmt w:val="decimal"/>
      <w:lvlText w:val="%7."/>
      <w:lvlJc w:val="left"/>
      <w:pPr>
        <w:ind w:left="5040" w:hanging="360"/>
      </w:pPr>
    </w:lvl>
    <w:lvl w:ilvl="7" w:tplc="4B38F5F2" w:tentative="1">
      <w:start w:val="1"/>
      <w:numFmt w:val="lowerLetter"/>
      <w:lvlText w:val="%8."/>
      <w:lvlJc w:val="left"/>
      <w:pPr>
        <w:ind w:left="5760" w:hanging="360"/>
      </w:pPr>
    </w:lvl>
    <w:lvl w:ilvl="8" w:tplc="D4321C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AC0B98">
      <w:start w:val="1"/>
      <w:numFmt w:val="lowerRoman"/>
      <w:lvlText w:val="(%1)"/>
      <w:lvlJc w:val="left"/>
      <w:pPr>
        <w:ind w:left="1080" w:hanging="720"/>
      </w:pPr>
      <w:rPr>
        <w:rFonts w:hint="default"/>
      </w:rPr>
    </w:lvl>
    <w:lvl w:ilvl="1" w:tplc="37922DE8" w:tentative="1">
      <w:start w:val="1"/>
      <w:numFmt w:val="lowerLetter"/>
      <w:lvlText w:val="%2."/>
      <w:lvlJc w:val="left"/>
      <w:pPr>
        <w:ind w:left="1440" w:hanging="360"/>
      </w:pPr>
    </w:lvl>
    <w:lvl w:ilvl="2" w:tplc="866095DE" w:tentative="1">
      <w:start w:val="1"/>
      <w:numFmt w:val="lowerRoman"/>
      <w:lvlText w:val="%3."/>
      <w:lvlJc w:val="right"/>
      <w:pPr>
        <w:ind w:left="2160" w:hanging="180"/>
      </w:pPr>
    </w:lvl>
    <w:lvl w:ilvl="3" w:tplc="CCFA0E54" w:tentative="1">
      <w:start w:val="1"/>
      <w:numFmt w:val="decimal"/>
      <w:lvlText w:val="%4."/>
      <w:lvlJc w:val="left"/>
      <w:pPr>
        <w:ind w:left="2880" w:hanging="360"/>
      </w:pPr>
    </w:lvl>
    <w:lvl w:ilvl="4" w:tplc="16C87566" w:tentative="1">
      <w:start w:val="1"/>
      <w:numFmt w:val="lowerLetter"/>
      <w:lvlText w:val="%5."/>
      <w:lvlJc w:val="left"/>
      <w:pPr>
        <w:ind w:left="3600" w:hanging="360"/>
      </w:pPr>
    </w:lvl>
    <w:lvl w:ilvl="5" w:tplc="6A409610" w:tentative="1">
      <w:start w:val="1"/>
      <w:numFmt w:val="lowerRoman"/>
      <w:lvlText w:val="%6."/>
      <w:lvlJc w:val="right"/>
      <w:pPr>
        <w:ind w:left="4320" w:hanging="180"/>
      </w:pPr>
    </w:lvl>
    <w:lvl w:ilvl="6" w:tplc="4A4EDEBA" w:tentative="1">
      <w:start w:val="1"/>
      <w:numFmt w:val="decimal"/>
      <w:lvlText w:val="%7."/>
      <w:lvlJc w:val="left"/>
      <w:pPr>
        <w:ind w:left="5040" w:hanging="360"/>
      </w:pPr>
    </w:lvl>
    <w:lvl w:ilvl="7" w:tplc="3BE419DE" w:tentative="1">
      <w:start w:val="1"/>
      <w:numFmt w:val="lowerLetter"/>
      <w:lvlText w:val="%8."/>
      <w:lvlJc w:val="left"/>
      <w:pPr>
        <w:ind w:left="5760" w:hanging="360"/>
      </w:pPr>
    </w:lvl>
    <w:lvl w:ilvl="8" w:tplc="DF88E7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656564A">
      <w:start w:val="1"/>
      <w:numFmt w:val="bullet"/>
      <w:pStyle w:val="ListBullet"/>
      <w:lvlText w:val=""/>
      <w:lvlJc w:val="left"/>
      <w:pPr>
        <w:ind w:left="720" w:hanging="360"/>
      </w:pPr>
      <w:rPr>
        <w:rFonts w:ascii="Symbol" w:hAnsi="Symbol" w:hint="default"/>
      </w:rPr>
    </w:lvl>
    <w:lvl w:ilvl="1" w:tplc="EB001CE8">
      <w:start w:val="1"/>
      <w:numFmt w:val="bullet"/>
      <w:pStyle w:val="ListBullet2"/>
      <w:lvlText w:val="o"/>
      <w:lvlJc w:val="left"/>
      <w:pPr>
        <w:ind w:left="1440" w:hanging="360"/>
      </w:pPr>
      <w:rPr>
        <w:rFonts w:ascii="Courier New" w:hAnsi="Courier New" w:cs="Courier New" w:hint="default"/>
      </w:rPr>
    </w:lvl>
    <w:lvl w:ilvl="2" w:tplc="35C2B30C">
      <w:start w:val="1"/>
      <w:numFmt w:val="bullet"/>
      <w:lvlText w:val=""/>
      <w:lvlJc w:val="left"/>
      <w:pPr>
        <w:ind w:left="2160" w:hanging="360"/>
      </w:pPr>
      <w:rPr>
        <w:rFonts w:ascii="Wingdings" w:hAnsi="Wingdings" w:hint="default"/>
      </w:rPr>
    </w:lvl>
    <w:lvl w:ilvl="3" w:tplc="89A89CCE">
      <w:start w:val="1"/>
      <w:numFmt w:val="bullet"/>
      <w:lvlText w:val=""/>
      <w:lvlJc w:val="left"/>
      <w:pPr>
        <w:ind w:left="2880" w:hanging="360"/>
      </w:pPr>
      <w:rPr>
        <w:rFonts w:ascii="Symbol" w:hAnsi="Symbol" w:hint="default"/>
      </w:rPr>
    </w:lvl>
    <w:lvl w:ilvl="4" w:tplc="F158707C">
      <w:start w:val="1"/>
      <w:numFmt w:val="bullet"/>
      <w:lvlText w:val="o"/>
      <w:lvlJc w:val="left"/>
      <w:pPr>
        <w:ind w:left="3600" w:hanging="360"/>
      </w:pPr>
      <w:rPr>
        <w:rFonts w:ascii="Courier New" w:hAnsi="Courier New" w:cs="Courier New" w:hint="default"/>
      </w:rPr>
    </w:lvl>
    <w:lvl w:ilvl="5" w:tplc="B6926E8A">
      <w:start w:val="1"/>
      <w:numFmt w:val="bullet"/>
      <w:pStyle w:val="ListBullet3"/>
      <w:lvlText w:val=""/>
      <w:lvlJc w:val="left"/>
      <w:pPr>
        <w:ind w:left="4320" w:hanging="360"/>
      </w:pPr>
      <w:rPr>
        <w:rFonts w:ascii="Wingdings" w:hAnsi="Wingdings" w:hint="default"/>
      </w:rPr>
    </w:lvl>
    <w:lvl w:ilvl="6" w:tplc="45BA6E2E">
      <w:start w:val="1"/>
      <w:numFmt w:val="bullet"/>
      <w:lvlText w:val=""/>
      <w:lvlJc w:val="left"/>
      <w:pPr>
        <w:ind w:left="5040" w:hanging="360"/>
      </w:pPr>
      <w:rPr>
        <w:rFonts w:ascii="Symbol" w:hAnsi="Symbol" w:hint="default"/>
      </w:rPr>
    </w:lvl>
    <w:lvl w:ilvl="7" w:tplc="4D02A9BE">
      <w:start w:val="1"/>
      <w:numFmt w:val="bullet"/>
      <w:lvlText w:val="o"/>
      <w:lvlJc w:val="left"/>
      <w:pPr>
        <w:ind w:left="5760" w:hanging="360"/>
      </w:pPr>
      <w:rPr>
        <w:rFonts w:ascii="Courier New" w:hAnsi="Courier New" w:cs="Courier New" w:hint="default"/>
      </w:rPr>
    </w:lvl>
    <w:lvl w:ilvl="8" w:tplc="76C84D8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8072B2">
      <w:start w:val="1"/>
      <w:numFmt w:val="bullet"/>
      <w:lvlText w:val=""/>
      <w:lvlJc w:val="left"/>
      <w:pPr>
        <w:ind w:left="360" w:hanging="360"/>
      </w:pPr>
      <w:rPr>
        <w:rFonts w:ascii="Symbol" w:hAnsi="Symbol" w:hint="default"/>
      </w:rPr>
    </w:lvl>
    <w:lvl w:ilvl="1" w:tplc="9CD051BC" w:tentative="1">
      <w:start w:val="1"/>
      <w:numFmt w:val="bullet"/>
      <w:lvlText w:val="o"/>
      <w:lvlJc w:val="left"/>
      <w:pPr>
        <w:ind w:left="1080" w:hanging="360"/>
      </w:pPr>
      <w:rPr>
        <w:rFonts w:ascii="Courier New" w:hAnsi="Courier New" w:cs="Courier New" w:hint="default"/>
      </w:rPr>
    </w:lvl>
    <w:lvl w:ilvl="2" w:tplc="1EB0976C" w:tentative="1">
      <w:start w:val="1"/>
      <w:numFmt w:val="bullet"/>
      <w:lvlText w:val=""/>
      <w:lvlJc w:val="left"/>
      <w:pPr>
        <w:ind w:left="1800" w:hanging="360"/>
      </w:pPr>
      <w:rPr>
        <w:rFonts w:ascii="Wingdings" w:hAnsi="Wingdings" w:hint="default"/>
      </w:rPr>
    </w:lvl>
    <w:lvl w:ilvl="3" w:tplc="9648C66E" w:tentative="1">
      <w:start w:val="1"/>
      <w:numFmt w:val="bullet"/>
      <w:lvlText w:val=""/>
      <w:lvlJc w:val="left"/>
      <w:pPr>
        <w:ind w:left="2520" w:hanging="360"/>
      </w:pPr>
      <w:rPr>
        <w:rFonts w:ascii="Symbol" w:hAnsi="Symbol" w:hint="default"/>
      </w:rPr>
    </w:lvl>
    <w:lvl w:ilvl="4" w:tplc="04EE65C0" w:tentative="1">
      <w:start w:val="1"/>
      <w:numFmt w:val="bullet"/>
      <w:lvlText w:val="o"/>
      <w:lvlJc w:val="left"/>
      <w:pPr>
        <w:ind w:left="3240" w:hanging="360"/>
      </w:pPr>
      <w:rPr>
        <w:rFonts w:ascii="Courier New" w:hAnsi="Courier New" w:cs="Courier New" w:hint="default"/>
      </w:rPr>
    </w:lvl>
    <w:lvl w:ilvl="5" w:tplc="DEC26F1C" w:tentative="1">
      <w:start w:val="1"/>
      <w:numFmt w:val="bullet"/>
      <w:lvlText w:val=""/>
      <w:lvlJc w:val="left"/>
      <w:pPr>
        <w:ind w:left="3960" w:hanging="360"/>
      </w:pPr>
      <w:rPr>
        <w:rFonts w:ascii="Wingdings" w:hAnsi="Wingdings" w:hint="default"/>
      </w:rPr>
    </w:lvl>
    <w:lvl w:ilvl="6" w:tplc="ED6257C2" w:tentative="1">
      <w:start w:val="1"/>
      <w:numFmt w:val="bullet"/>
      <w:lvlText w:val=""/>
      <w:lvlJc w:val="left"/>
      <w:pPr>
        <w:ind w:left="4680" w:hanging="360"/>
      </w:pPr>
      <w:rPr>
        <w:rFonts w:ascii="Symbol" w:hAnsi="Symbol" w:hint="default"/>
      </w:rPr>
    </w:lvl>
    <w:lvl w:ilvl="7" w:tplc="49441846" w:tentative="1">
      <w:start w:val="1"/>
      <w:numFmt w:val="bullet"/>
      <w:lvlText w:val="o"/>
      <w:lvlJc w:val="left"/>
      <w:pPr>
        <w:ind w:left="5400" w:hanging="360"/>
      </w:pPr>
      <w:rPr>
        <w:rFonts w:ascii="Courier New" w:hAnsi="Courier New" w:cs="Courier New" w:hint="default"/>
      </w:rPr>
    </w:lvl>
    <w:lvl w:ilvl="8" w:tplc="BCA6B2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D687E2">
      <w:start w:val="1"/>
      <w:numFmt w:val="lowerRoman"/>
      <w:lvlText w:val="(%1)"/>
      <w:lvlJc w:val="left"/>
      <w:pPr>
        <w:ind w:left="1080" w:hanging="720"/>
      </w:pPr>
      <w:rPr>
        <w:rFonts w:hint="default"/>
      </w:rPr>
    </w:lvl>
    <w:lvl w:ilvl="1" w:tplc="7FBE010A" w:tentative="1">
      <w:start w:val="1"/>
      <w:numFmt w:val="lowerLetter"/>
      <w:lvlText w:val="%2."/>
      <w:lvlJc w:val="left"/>
      <w:pPr>
        <w:ind w:left="1440" w:hanging="360"/>
      </w:pPr>
    </w:lvl>
    <w:lvl w:ilvl="2" w:tplc="2A649928" w:tentative="1">
      <w:start w:val="1"/>
      <w:numFmt w:val="lowerRoman"/>
      <w:lvlText w:val="%3."/>
      <w:lvlJc w:val="right"/>
      <w:pPr>
        <w:ind w:left="2160" w:hanging="180"/>
      </w:pPr>
    </w:lvl>
    <w:lvl w:ilvl="3" w:tplc="1DDA9908" w:tentative="1">
      <w:start w:val="1"/>
      <w:numFmt w:val="decimal"/>
      <w:lvlText w:val="%4."/>
      <w:lvlJc w:val="left"/>
      <w:pPr>
        <w:ind w:left="2880" w:hanging="360"/>
      </w:pPr>
    </w:lvl>
    <w:lvl w:ilvl="4" w:tplc="4C34EF70" w:tentative="1">
      <w:start w:val="1"/>
      <w:numFmt w:val="lowerLetter"/>
      <w:lvlText w:val="%5."/>
      <w:lvlJc w:val="left"/>
      <w:pPr>
        <w:ind w:left="3600" w:hanging="360"/>
      </w:pPr>
    </w:lvl>
    <w:lvl w:ilvl="5" w:tplc="467A0DBE" w:tentative="1">
      <w:start w:val="1"/>
      <w:numFmt w:val="lowerRoman"/>
      <w:lvlText w:val="%6."/>
      <w:lvlJc w:val="right"/>
      <w:pPr>
        <w:ind w:left="4320" w:hanging="180"/>
      </w:pPr>
    </w:lvl>
    <w:lvl w:ilvl="6" w:tplc="869EE292" w:tentative="1">
      <w:start w:val="1"/>
      <w:numFmt w:val="decimal"/>
      <w:lvlText w:val="%7."/>
      <w:lvlJc w:val="left"/>
      <w:pPr>
        <w:ind w:left="5040" w:hanging="360"/>
      </w:pPr>
    </w:lvl>
    <w:lvl w:ilvl="7" w:tplc="990A8DA4" w:tentative="1">
      <w:start w:val="1"/>
      <w:numFmt w:val="lowerLetter"/>
      <w:lvlText w:val="%8."/>
      <w:lvlJc w:val="left"/>
      <w:pPr>
        <w:ind w:left="5760" w:hanging="360"/>
      </w:pPr>
    </w:lvl>
    <w:lvl w:ilvl="8" w:tplc="4D2CEE74" w:tentative="1">
      <w:start w:val="1"/>
      <w:numFmt w:val="lowerRoman"/>
      <w:lvlText w:val="%9."/>
      <w:lvlJc w:val="right"/>
      <w:pPr>
        <w:ind w:left="6480" w:hanging="180"/>
      </w:pPr>
    </w:lvl>
  </w:abstractNum>
  <w:abstractNum w:abstractNumId="21" w15:restartNumberingAfterBreak="0">
    <w:nsid w:val="43C22643"/>
    <w:multiLevelType w:val="hybridMultilevel"/>
    <w:tmpl w:val="11ECC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78A27FE8">
      <w:start w:val="1"/>
      <w:numFmt w:val="lowerRoman"/>
      <w:lvlText w:val="(%1)"/>
      <w:lvlJc w:val="left"/>
      <w:pPr>
        <w:ind w:left="1080" w:hanging="720"/>
      </w:pPr>
      <w:rPr>
        <w:rFonts w:hint="default"/>
      </w:rPr>
    </w:lvl>
    <w:lvl w:ilvl="1" w:tplc="7390E1D4" w:tentative="1">
      <w:start w:val="1"/>
      <w:numFmt w:val="lowerLetter"/>
      <w:lvlText w:val="%2."/>
      <w:lvlJc w:val="left"/>
      <w:pPr>
        <w:ind w:left="1440" w:hanging="360"/>
      </w:pPr>
    </w:lvl>
    <w:lvl w:ilvl="2" w:tplc="160E8CD8" w:tentative="1">
      <w:start w:val="1"/>
      <w:numFmt w:val="lowerRoman"/>
      <w:lvlText w:val="%3."/>
      <w:lvlJc w:val="right"/>
      <w:pPr>
        <w:ind w:left="2160" w:hanging="180"/>
      </w:pPr>
    </w:lvl>
    <w:lvl w:ilvl="3" w:tplc="DEF030E6" w:tentative="1">
      <w:start w:val="1"/>
      <w:numFmt w:val="decimal"/>
      <w:lvlText w:val="%4."/>
      <w:lvlJc w:val="left"/>
      <w:pPr>
        <w:ind w:left="2880" w:hanging="360"/>
      </w:pPr>
    </w:lvl>
    <w:lvl w:ilvl="4" w:tplc="43B876B4" w:tentative="1">
      <w:start w:val="1"/>
      <w:numFmt w:val="lowerLetter"/>
      <w:lvlText w:val="%5."/>
      <w:lvlJc w:val="left"/>
      <w:pPr>
        <w:ind w:left="3600" w:hanging="360"/>
      </w:pPr>
    </w:lvl>
    <w:lvl w:ilvl="5" w:tplc="75F8512A" w:tentative="1">
      <w:start w:val="1"/>
      <w:numFmt w:val="lowerRoman"/>
      <w:lvlText w:val="%6."/>
      <w:lvlJc w:val="right"/>
      <w:pPr>
        <w:ind w:left="4320" w:hanging="180"/>
      </w:pPr>
    </w:lvl>
    <w:lvl w:ilvl="6" w:tplc="303CBA3A" w:tentative="1">
      <w:start w:val="1"/>
      <w:numFmt w:val="decimal"/>
      <w:lvlText w:val="%7."/>
      <w:lvlJc w:val="left"/>
      <w:pPr>
        <w:ind w:left="5040" w:hanging="360"/>
      </w:pPr>
    </w:lvl>
    <w:lvl w:ilvl="7" w:tplc="B416475C" w:tentative="1">
      <w:start w:val="1"/>
      <w:numFmt w:val="lowerLetter"/>
      <w:lvlText w:val="%8."/>
      <w:lvlJc w:val="left"/>
      <w:pPr>
        <w:ind w:left="5760" w:hanging="360"/>
      </w:pPr>
    </w:lvl>
    <w:lvl w:ilvl="8" w:tplc="FFC4A3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2FC3A94">
      <w:start w:val="1"/>
      <w:numFmt w:val="lowerRoman"/>
      <w:lvlText w:val="(%1)"/>
      <w:lvlJc w:val="left"/>
      <w:pPr>
        <w:ind w:left="1080" w:hanging="720"/>
      </w:pPr>
      <w:rPr>
        <w:rFonts w:hint="default"/>
        <w:b w:val="0"/>
      </w:rPr>
    </w:lvl>
    <w:lvl w:ilvl="1" w:tplc="CDF6D4EE" w:tentative="1">
      <w:start w:val="1"/>
      <w:numFmt w:val="lowerLetter"/>
      <w:lvlText w:val="%2."/>
      <w:lvlJc w:val="left"/>
      <w:pPr>
        <w:ind w:left="1440" w:hanging="360"/>
      </w:pPr>
    </w:lvl>
    <w:lvl w:ilvl="2" w:tplc="50B23B8C" w:tentative="1">
      <w:start w:val="1"/>
      <w:numFmt w:val="lowerRoman"/>
      <w:lvlText w:val="%3."/>
      <w:lvlJc w:val="right"/>
      <w:pPr>
        <w:ind w:left="2160" w:hanging="180"/>
      </w:pPr>
    </w:lvl>
    <w:lvl w:ilvl="3" w:tplc="EAB4B2AE" w:tentative="1">
      <w:start w:val="1"/>
      <w:numFmt w:val="decimal"/>
      <w:lvlText w:val="%4."/>
      <w:lvlJc w:val="left"/>
      <w:pPr>
        <w:ind w:left="2880" w:hanging="360"/>
      </w:pPr>
    </w:lvl>
    <w:lvl w:ilvl="4" w:tplc="5B9AAC24" w:tentative="1">
      <w:start w:val="1"/>
      <w:numFmt w:val="lowerLetter"/>
      <w:lvlText w:val="%5."/>
      <w:lvlJc w:val="left"/>
      <w:pPr>
        <w:ind w:left="3600" w:hanging="360"/>
      </w:pPr>
    </w:lvl>
    <w:lvl w:ilvl="5" w:tplc="850A599C" w:tentative="1">
      <w:start w:val="1"/>
      <w:numFmt w:val="lowerRoman"/>
      <w:lvlText w:val="%6."/>
      <w:lvlJc w:val="right"/>
      <w:pPr>
        <w:ind w:left="4320" w:hanging="180"/>
      </w:pPr>
    </w:lvl>
    <w:lvl w:ilvl="6" w:tplc="162619CA" w:tentative="1">
      <w:start w:val="1"/>
      <w:numFmt w:val="decimal"/>
      <w:lvlText w:val="%7."/>
      <w:lvlJc w:val="left"/>
      <w:pPr>
        <w:ind w:left="5040" w:hanging="360"/>
      </w:pPr>
    </w:lvl>
    <w:lvl w:ilvl="7" w:tplc="9BC43C76" w:tentative="1">
      <w:start w:val="1"/>
      <w:numFmt w:val="lowerLetter"/>
      <w:lvlText w:val="%8."/>
      <w:lvlJc w:val="left"/>
      <w:pPr>
        <w:ind w:left="5760" w:hanging="360"/>
      </w:pPr>
    </w:lvl>
    <w:lvl w:ilvl="8" w:tplc="DA9402D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C8C9F7C">
      <w:start w:val="1"/>
      <w:numFmt w:val="lowerRoman"/>
      <w:lvlText w:val="(%1)"/>
      <w:lvlJc w:val="left"/>
      <w:pPr>
        <w:ind w:left="1080" w:hanging="720"/>
      </w:pPr>
      <w:rPr>
        <w:rFonts w:hint="default"/>
        <w:b w:val="0"/>
      </w:rPr>
    </w:lvl>
    <w:lvl w:ilvl="1" w:tplc="FB127464" w:tentative="1">
      <w:start w:val="1"/>
      <w:numFmt w:val="lowerLetter"/>
      <w:lvlText w:val="%2."/>
      <w:lvlJc w:val="left"/>
      <w:pPr>
        <w:ind w:left="1440" w:hanging="360"/>
      </w:pPr>
    </w:lvl>
    <w:lvl w:ilvl="2" w:tplc="C5A27EB6" w:tentative="1">
      <w:start w:val="1"/>
      <w:numFmt w:val="lowerRoman"/>
      <w:lvlText w:val="%3."/>
      <w:lvlJc w:val="right"/>
      <w:pPr>
        <w:ind w:left="2160" w:hanging="180"/>
      </w:pPr>
    </w:lvl>
    <w:lvl w:ilvl="3" w:tplc="7C706212" w:tentative="1">
      <w:start w:val="1"/>
      <w:numFmt w:val="decimal"/>
      <w:lvlText w:val="%4."/>
      <w:lvlJc w:val="left"/>
      <w:pPr>
        <w:ind w:left="2880" w:hanging="360"/>
      </w:pPr>
    </w:lvl>
    <w:lvl w:ilvl="4" w:tplc="BEA68188" w:tentative="1">
      <w:start w:val="1"/>
      <w:numFmt w:val="lowerLetter"/>
      <w:lvlText w:val="%5."/>
      <w:lvlJc w:val="left"/>
      <w:pPr>
        <w:ind w:left="3600" w:hanging="360"/>
      </w:pPr>
    </w:lvl>
    <w:lvl w:ilvl="5" w:tplc="BEC2B116" w:tentative="1">
      <w:start w:val="1"/>
      <w:numFmt w:val="lowerRoman"/>
      <w:lvlText w:val="%6."/>
      <w:lvlJc w:val="right"/>
      <w:pPr>
        <w:ind w:left="4320" w:hanging="180"/>
      </w:pPr>
    </w:lvl>
    <w:lvl w:ilvl="6" w:tplc="31DAE352" w:tentative="1">
      <w:start w:val="1"/>
      <w:numFmt w:val="decimal"/>
      <w:lvlText w:val="%7."/>
      <w:lvlJc w:val="left"/>
      <w:pPr>
        <w:ind w:left="5040" w:hanging="360"/>
      </w:pPr>
    </w:lvl>
    <w:lvl w:ilvl="7" w:tplc="72A6B03E" w:tentative="1">
      <w:start w:val="1"/>
      <w:numFmt w:val="lowerLetter"/>
      <w:lvlText w:val="%8."/>
      <w:lvlJc w:val="left"/>
      <w:pPr>
        <w:ind w:left="5760" w:hanging="360"/>
      </w:pPr>
    </w:lvl>
    <w:lvl w:ilvl="8" w:tplc="D3FCE27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6228392">
      <w:start w:val="1"/>
      <w:numFmt w:val="decimal"/>
      <w:lvlText w:val="%1."/>
      <w:lvlJc w:val="left"/>
      <w:pPr>
        <w:ind w:left="360" w:hanging="360"/>
      </w:pPr>
      <w:rPr>
        <w:rFonts w:hint="default"/>
      </w:rPr>
    </w:lvl>
    <w:lvl w:ilvl="1" w:tplc="0D909BE8" w:tentative="1">
      <w:start w:val="1"/>
      <w:numFmt w:val="lowerLetter"/>
      <w:lvlText w:val="%2."/>
      <w:lvlJc w:val="left"/>
      <w:pPr>
        <w:ind w:left="1080" w:hanging="360"/>
      </w:pPr>
    </w:lvl>
    <w:lvl w:ilvl="2" w:tplc="A0126232" w:tentative="1">
      <w:start w:val="1"/>
      <w:numFmt w:val="lowerRoman"/>
      <w:lvlText w:val="%3."/>
      <w:lvlJc w:val="right"/>
      <w:pPr>
        <w:ind w:left="1800" w:hanging="180"/>
      </w:pPr>
    </w:lvl>
    <w:lvl w:ilvl="3" w:tplc="A10E1278" w:tentative="1">
      <w:start w:val="1"/>
      <w:numFmt w:val="decimal"/>
      <w:lvlText w:val="%4."/>
      <w:lvlJc w:val="left"/>
      <w:pPr>
        <w:ind w:left="2520" w:hanging="360"/>
      </w:pPr>
    </w:lvl>
    <w:lvl w:ilvl="4" w:tplc="E4B0E79A" w:tentative="1">
      <w:start w:val="1"/>
      <w:numFmt w:val="lowerLetter"/>
      <w:lvlText w:val="%5."/>
      <w:lvlJc w:val="left"/>
      <w:pPr>
        <w:ind w:left="3240" w:hanging="360"/>
      </w:pPr>
    </w:lvl>
    <w:lvl w:ilvl="5" w:tplc="8AA44AE0" w:tentative="1">
      <w:start w:val="1"/>
      <w:numFmt w:val="lowerRoman"/>
      <w:lvlText w:val="%6."/>
      <w:lvlJc w:val="right"/>
      <w:pPr>
        <w:ind w:left="3960" w:hanging="180"/>
      </w:pPr>
    </w:lvl>
    <w:lvl w:ilvl="6" w:tplc="E078215E" w:tentative="1">
      <w:start w:val="1"/>
      <w:numFmt w:val="decimal"/>
      <w:lvlText w:val="%7."/>
      <w:lvlJc w:val="left"/>
      <w:pPr>
        <w:ind w:left="4680" w:hanging="360"/>
      </w:pPr>
    </w:lvl>
    <w:lvl w:ilvl="7" w:tplc="6DACF4B2" w:tentative="1">
      <w:start w:val="1"/>
      <w:numFmt w:val="lowerLetter"/>
      <w:lvlText w:val="%8."/>
      <w:lvlJc w:val="left"/>
      <w:pPr>
        <w:ind w:left="5400" w:hanging="360"/>
      </w:pPr>
    </w:lvl>
    <w:lvl w:ilvl="8" w:tplc="173A797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23EC6EE">
      <w:start w:val="1"/>
      <w:numFmt w:val="lowerRoman"/>
      <w:lvlText w:val="(%1)"/>
      <w:lvlJc w:val="left"/>
      <w:pPr>
        <w:ind w:left="1080" w:hanging="720"/>
      </w:pPr>
      <w:rPr>
        <w:rFonts w:hint="default"/>
      </w:rPr>
    </w:lvl>
    <w:lvl w:ilvl="1" w:tplc="547216F6" w:tentative="1">
      <w:start w:val="1"/>
      <w:numFmt w:val="lowerLetter"/>
      <w:lvlText w:val="%2."/>
      <w:lvlJc w:val="left"/>
      <w:pPr>
        <w:ind w:left="1440" w:hanging="360"/>
      </w:pPr>
    </w:lvl>
    <w:lvl w:ilvl="2" w:tplc="24901496" w:tentative="1">
      <w:start w:val="1"/>
      <w:numFmt w:val="lowerRoman"/>
      <w:lvlText w:val="%3."/>
      <w:lvlJc w:val="right"/>
      <w:pPr>
        <w:ind w:left="2160" w:hanging="180"/>
      </w:pPr>
    </w:lvl>
    <w:lvl w:ilvl="3" w:tplc="1618E46C" w:tentative="1">
      <w:start w:val="1"/>
      <w:numFmt w:val="decimal"/>
      <w:lvlText w:val="%4."/>
      <w:lvlJc w:val="left"/>
      <w:pPr>
        <w:ind w:left="2880" w:hanging="360"/>
      </w:pPr>
    </w:lvl>
    <w:lvl w:ilvl="4" w:tplc="90B6FF42" w:tentative="1">
      <w:start w:val="1"/>
      <w:numFmt w:val="lowerLetter"/>
      <w:lvlText w:val="%5."/>
      <w:lvlJc w:val="left"/>
      <w:pPr>
        <w:ind w:left="3600" w:hanging="360"/>
      </w:pPr>
    </w:lvl>
    <w:lvl w:ilvl="5" w:tplc="47C8251E" w:tentative="1">
      <w:start w:val="1"/>
      <w:numFmt w:val="lowerRoman"/>
      <w:lvlText w:val="%6."/>
      <w:lvlJc w:val="right"/>
      <w:pPr>
        <w:ind w:left="4320" w:hanging="180"/>
      </w:pPr>
    </w:lvl>
    <w:lvl w:ilvl="6" w:tplc="6E460696" w:tentative="1">
      <w:start w:val="1"/>
      <w:numFmt w:val="decimal"/>
      <w:lvlText w:val="%7."/>
      <w:lvlJc w:val="left"/>
      <w:pPr>
        <w:ind w:left="5040" w:hanging="360"/>
      </w:pPr>
    </w:lvl>
    <w:lvl w:ilvl="7" w:tplc="02060EB6" w:tentative="1">
      <w:start w:val="1"/>
      <w:numFmt w:val="lowerLetter"/>
      <w:lvlText w:val="%8."/>
      <w:lvlJc w:val="left"/>
      <w:pPr>
        <w:ind w:left="5760" w:hanging="360"/>
      </w:pPr>
    </w:lvl>
    <w:lvl w:ilvl="8" w:tplc="D1DC86F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14ADE4A">
      <w:start w:val="1"/>
      <w:numFmt w:val="decimal"/>
      <w:lvlText w:val="%1."/>
      <w:lvlJc w:val="left"/>
      <w:pPr>
        <w:ind w:left="360" w:hanging="360"/>
      </w:pPr>
    </w:lvl>
    <w:lvl w:ilvl="1" w:tplc="59521B5A" w:tentative="1">
      <w:start w:val="1"/>
      <w:numFmt w:val="lowerLetter"/>
      <w:lvlText w:val="%2."/>
      <w:lvlJc w:val="left"/>
      <w:pPr>
        <w:ind w:left="1080" w:hanging="360"/>
      </w:pPr>
    </w:lvl>
    <w:lvl w:ilvl="2" w:tplc="9BEE913C" w:tentative="1">
      <w:start w:val="1"/>
      <w:numFmt w:val="lowerRoman"/>
      <w:lvlText w:val="%3."/>
      <w:lvlJc w:val="right"/>
      <w:pPr>
        <w:ind w:left="1800" w:hanging="180"/>
      </w:pPr>
    </w:lvl>
    <w:lvl w:ilvl="3" w:tplc="0DE0C9EE" w:tentative="1">
      <w:start w:val="1"/>
      <w:numFmt w:val="decimal"/>
      <w:lvlText w:val="%4."/>
      <w:lvlJc w:val="left"/>
      <w:pPr>
        <w:ind w:left="2520" w:hanging="360"/>
      </w:pPr>
    </w:lvl>
    <w:lvl w:ilvl="4" w:tplc="6E24EFB8" w:tentative="1">
      <w:start w:val="1"/>
      <w:numFmt w:val="lowerLetter"/>
      <w:lvlText w:val="%5."/>
      <w:lvlJc w:val="left"/>
      <w:pPr>
        <w:ind w:left="3240" w:hanging="360"/>
      </w:pPr>
    </w:lvl>
    <w:lvl w:ilvl="5" w:tplc="230A9746" w:tentative="1">
      <w:start w:val="1"/>
      <w:numFmt w:val="lowerRoman"/>
      <w:lvlText w:val="%6."/>
      <w:lvlJc w:val="right"/>
      <w:pPr>
        <w:ind w:left="3960" w:hanging="180"/>
      </w:pPr>
    </w:lvl>
    <w:lvl w:ilvl="6" w:tplc="BE14AE56" w:tentative="1">
      <w:start w:val="1"/>
      <w:numFmt w:val="decimal"/>
      <w:lvlText w:val="%7."/>
      <w:lvlJc w:val="left"/>
      <w:pPr>
        <w:ind w:left="4680" w:hanging="360"/>
      </w:pPr>
    </w:lvl>
    <w:lvl w:ilvl="7" w:tplc="AEC688B8" w:tentative="1">
      <w:start w:val="1"/>
      <w:numFmt w:val="lowerLetter"/>
      <w:lvlText w:val="%8."/>
      <w:lvlJc w:val="left"/>
      <w:pPr>
        <w:ind w:left="5400" w:hanging="360"/>
      </w:pPr>
    </w:lvl>
    <w:lvl w:ilvl="8" w:tplc="9DE262B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956D040">
      <w:start w:val="1"/>
      <w:numFmt w:val="lowerRoman"/>
      <w:lvlText w:val="(%1)"/>
      <w:lvlJc w:val="left"/>
      <w:pPr>
        <w:ind w:left="1080" w:hanging="720"/>
      </w:pPr>
      <w:rPr>
        <w:rFonts w:hint="default"/>
        <w:b w:val="0"/>
      </w:rPr>
    </w:lvl>
    <w:lvl w:ilvl="1" w:tplc="9E584432" w:tentative="1">
      <w:start w:val="1"/>
      <w:numFmt w:val="lowerLetter"/>
      <w:lvlText w:val="%2."/>
      <w:lvlJc w:val="left"/>
      <w:pPr>
        <w:ind w:left="1440" w:hanging="360"/>
      </w:pPr>
    </w:lvl>
    <w:lvl w:ilvl="2" w:tplc="A04E4F2E" w:tentative="1">
      <w:start w:val="1"/>
      <w:numFmt w:val="lowerRoman"/>
      <w:lvlText w:val="%3."/>
      <w:lvlJc w:val="right"/>
      <w:pPr>
        <w:ind w:left="2160" w:hanging="180"/>
      </w:pPr>
    </w:lvl>
    <w:lvl w:ilvl="3" w:tplc="F7029966" w:tentative="1">
      <w:start w:val="1"/>
      <w:numFmt w:val="decimal"/>
      <w:lvlText w:val="%4."/>
      <w:lvlJc w:val="left"/>
      <w:pPr>
        <w:ind w:left="2880" w:hanging="360"/>
      </w:pPr>
    </w:lvl>
    <w:lvl w:ilvl="4" w:tplc="7466F43C" w:tentative="1">
      <w:start w:val="1"/>
      <w:numFmt w:val="lowerLetter"/>
      <w:lvlText w:val="%5."/>
      <w:lvlJc w:val="left"/>
      <w:pPr>
        <w:ind w:left="3600" w:hanging="360"/>
      </w:pPr>
    </w:lvl>
    <w:lvl w:ilvl="5" w:tplc="5E58F266" w:tentative="1">
      <w:start w:val="1"/>
      <w:numFmt w:val="lowerRoman"/>
      <w:lvlText w:val="%6."/>
      <w:lvlJc w:val="right"/>
      <w:pPr>
        <w:ind w:left="4320" w:hanging="180"/>
      </w:pPr>
    </w:lvl>
    <w:lvl w:ilvl="6" w:tplc="FB822BD0" w:tentative="1">
      <w:start w:val="1"/>
      <w:numFmt w:val="decimal"/>
      <w:lvlText w:val="%7."/>
      <w:lvlJc w:val="left"/>
      <w:pPr>
        <w:ind w:left="5040" w:hanging="360"/>
      </w:pPr>
    </w:lvl>
    <w:lvl w:ilvl="7" w:tplc="1182EB2C" w:tentative="1">
      <w:start w:val="1"/>
      <w:numFmt w:val="lowerLetter"/>
      <w:lvlText w:val="%8."/>
      <w:lvlJc w:val="left"/>
      <w:pPr>
        <w:ind w:left="5760" w:hanging="360"/>
      </w:pPr>
    </w:lvl>
    <w:lvl w:ilvl="8" w:tplc="7FC8924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C82936">
      <w:start w:val="1"/>
      <w:numFmt w:val="lowerRoman"/>
      <w:lvlText w:val="(%1)"/>
      <w:lvlJc w:val="left"/>
      <w:pPr>
        <w:ind w:left="1080" w:hanging="720"/>
      </w:pPr>
      <w:rPr>
        <w:rFonts w:hint="default"/>
      </w:rPr>
    </w:lvl>
    <w:lvl w:ilvl="1" w:tplc="5D32B352" w:tentative="1">
      <w:start w:val="1"/>
      <w:numFmt w:val="lowerLetter"/>
      <w:lvlText w:val="%2."/>
      <w:lvlJc w:val="left"/>
      <w:pPr>
        <w:ind w:left="1440" w:hanging="360"/>
      </w:pPr>
    </w:lvl>
    <w:lvl w:ilvl="2" w:tplc="FCAA9FBA" w:tentative="1">
      <w:start w:val="1"/>
      <w:numFmt w:val="lowerRoman"/>
      <w:lvlText w:val="%3."/>
      <w:lvlJc w:val="right"/>
      <w:pPr>
        <w:ind w:left="2160" w:hanging="180"/>
      </w:pPr>
    </w:lvl>
    <w:lvl w:ilvl="3" w:tplc="2DF8E318" w:tentative="1">
      <w:start w:val="1"/>
      <w:numFmt w:val="decimal"/>
      <w:lvlText w:val="%4."/>
      <w:lvlJc w:val="left"/>
      <w:pPr>
        <w:ind w:left="2880" w:hanging="360"/>
      </w:pPr>
    </w:lvl>
    <w:lvl w:ilvl="4" w:tplc="92CC0B3C" w:tentative="1">
      <w:start w:val="1"/>
      <w:numFmt w:val="lowerLetter"/>
      <w:lvlText w:val="%5."/>
      <w:lvlJc w:val="left"/>
      <w:pPr>
        <w:ind w:left="3600" w:hanging="360"/>
      </w:pPr>
    </w:lvl>
    <w:lvl w:ilvl="5" w:tplc="60D06B1A" w:tentative="1">
      <w:start w:val="1"/>
      <w:numFmt w:val="lowerRoman"/>
      <w:lvlText w:val="%6."/>
      <w:lvlJc w:val="right"/>
      <w:pPr>
        <w:ind w:left="4320" w:hanging="180"/>
      </w:pPr>
    </w:lvl>
    <w:lvl w:ilvl="6" w:tplc="2AF8CFCA" w:tentative="1">
      <w:start w:val="1"/>
      <w:numFmt w:val="decimal"/>
      <w:lvlText w:val="%7."/>
      <w:lvlJc w:val="left"/>
      <w:pPr>
        <w:ind w:left="5040" w:hanging="360"/>
      </w:pPr>
    </w:lvl>
    <w:lvl w:ilvl="7" w:tplc="0DDCEB84" w:tentative="1">
      <w:start w:val="1"/>
      <w:numFmt w:val="lowerLetter"/>
      <w:lvlText w:val="%8."/>
      <w:lvlJc w:val="left"/>
      <w:pPr>
        <w:ind w:left="5760" w:hanging="360"/>
      </w:pPr>
    </w:lvl>
    <w:lvl w:ilvl="8" w:tplc="DE62FF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A3E8A72">
      <w:start w:val="1"/>
      <w:numFmt w:val="lowerRoman"/>
      <w:lvlText w:val="(%1)"/>
      <w:lvlJc w:val="left"/>
      <w:pPr>
        <w:ind w:left="1080" w:hanging="720"/>
      </w:pPr>
      <w:rPr>
        <w:rFonts w:hint="default"/>
      </w:rPr>
    </w:lvl>
    <w:lvl w:ilvl="1" w:tplc="D1C40574" w:tentative="1">
      <w:start w:val="1"/>
      <w:numFmt w:val="lowerLetter"/>
      <w:lvlText w:val="%2."/>
      <w:lvlJc w:val="left"/>
      <w:pPr>
        <w:ind w:left="1440" w:hanging="360"/>
      </w:pPr>
    </w:lvl>
    <w:lvl w:ilvl="2" w:tplc="6E482D32" w:tentative="1">
      <w:start w:val="1"/>
      <w:numFmt w:val="lowerRoman"/>
      <w:lvlText w:val="%3."/>
      <w:lvlJc w:val="right"/>
      <w:pPr>
        <w:ind w:left="2160" w:hanging="180"/>
      </w:pPr>
    </w:lvl>
    <w:lvl w:ilvl="3" w:tplc="1F4CF766" w:tentative="1">
      <w:start w:val="1"/>
      <w:numFmt w:val="decimal"/>
      <w:lvlText w:val="%4."/>
      <w:lvlJc w:val="left"/>
      <w:pPr>
        <w:ind w:left="2880" w:hanging="360"/>
      </w:pPr>
    </w:lvl>
    <w:lvl w:ilvl="4" w:tplc="CD141C48" w:tentative="1">
      <w:start w:val="1"/>
      <w:numFmt w:val="lowerLetter"/>
      <w:lvlText w:val="%5."/>
      <w:lvlJc w:val="left"/>
      <w:pPr>
        <w:ind w:left="3600" w:hanging="360"/>
      </w:pPr>
    </w:lvl>
    <w:lvl w:ilvl="5" w:tplc="4502CF80" w:tentative="1">
      <w:start w:val="1"/>
      <w:numFmt w:val="lowerRoman"/>
      <w:lvlText w:val="%6."/>
      <w:lvlJc w:val="right"/>
      <w:pPr>
        <w:ind w:left="4320" w:hanging="180"/>
      </w:pPr>
    </w:lvl>
    <w:lvl w:ilvl="6" w:tplc="196CCA22" w:tentative="1">
      <w:start w:val="1"/>
      <w:numFmt w:val="decimal"/>
      <w:lvlText w:val="%7."/>
      <w:lvlJc w:val="left"/>
      <w:pPr>
        <w:ind w:left="5040" w:hanging="360"/>
      </w:pPr>
    </w:lvl>
    <w:lvl w:ilvl="7" w:tplc="0332FFD6" w:tentative="1">
      <w:start w:val="1"/>
      <w:numFmt w:val="lowerLetter"/>
      <w:lvlText w:val="%8."/>
      <w:lvlJc w:val="left"/>
      <w:pPr>
        <w:ind w:left="5760" w:hanging="360"/>
      </w:pPr>
    </w:lvl>
    <w:lvl w:ilvl="8" w:tplc="4DB6CEA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75276A4">
      <w:start w:val="1"/>
      <w:numFmt w:val="lowerRoman"/>
      <w:lvlText w:val="(%1)"/>
      <w:lvlJc w:val="left"/>
      <w:pPr>
        <w:ind w:left="1004" w:hanging="720"/>
      </w:pPr>
      <w:rPr>
        <w:rFonts w:hint="default"/>
        <w:b w:val="0"/>
      </w:rPr>
    </w:lvl>
    <w:lvl w:ilvl="1" w:tplc="DB0021C0" w:tentative="1">
      <w:start w:val="1"/>
      <w:numFmt w:val="lowerLetter"/>
      <w:lvlText w:val="%2."/>
      <w:lvlJc w:val="left"/>
      <w:pPr>
        <w:ind w:left="1364" w:hanging="360"/>
      </w:pPr>
    </w:lvl>
    <w:lvl w:ilvl="2" w:tplc="4C8045DE" w:tentative="1">
      <w:start w:val="1"/>
      <w:numFmt w:val="lowerRoman"/>
      <w:lvlText w:val="%3."/>
      <w:lvlJc w:val="right"/>
      <w:pPr>
        <w:ind w:left="2084" w:hanging="180"/>
      </w:pPr>
    </w:lvl>
    <w:lvl w:ilvl="3" w:tplc="DE0CF242" w:tentative="1">
      <w:start w:val="1"/>
      <w:numFmt w:val="decimal"/>
      <w:lvlText w:val="%4."/>
      <w:lvlJc w:val="left"/>
      <w:pPr>
        <w:ind w:left="2804" w:hanging="360"/>
      </w:pPr>
    </w:lvl>
    <w:lvl w:ilvl="4" w:tplc="6930E986" w:tentative="1">
      <w:start w:val="1"/>
      <w:numFmt w:val="lowerLetter"/>
      <w:lvlText w:val="%5."/>
      <w:lvlJc w:val="left"/>
      <w:pPr>
        <w:ind w:left="3524" w:hanging="360"/>
      </w:pPr>
    </w:lvl>
    <w:lvl w:ilvl="5" w:tplc="4B12622C" w:tentative="1">
      <w:start w:val="1"/>
      <w:numFmt w:val="lowerRoman"/>
      <w:lvlText w:val="%6."/>
      <w:lvlJc w:val="right"/>
      <w:pPr>
        <w:ind w:left="4244" w:hanging="180"/>
      </w:pPr>
    </w:lvl>
    <w:lvl w:ilvl="6" w:tplc="9B36DA88" w:tentative="1">
      <w:start w:val="1"/>
      <w:numFmt w:val="decimal"/>
      <w:lvlText w:val="%7."/>
      <w:lvlJc w:val="left"/>
      <w:pPr>
        <w:ind w:left="4964" w:hanging="360"/>
      </w:pPr>
    </w:lvl>
    <w:lvl w:ilvl="7" w:tplc="37841116" w:tentative="1">
      <w:start w:val="1"/>
      <w:numFmt w:val="lowerLetter"/>
      <w:lvlText w:val="%8."/>
      <w:lvlJc w:val="left"/>
      <w:pPr>
        <w:ind w:left="5684" w:hanging="360"/>
      </w:pPr>
    </w:lvl>
    <w:lvl w:ilvl="8" w:tplc="BEFC538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1AE56B4">
      <w:start w:val="1"/>
      <w:numFmt w:val="decimal"/>
      <w:lvlText w:val="%1."/>
      <w:lvlJc w:val="left"/>
      <w:pPr>
        <w:ind w:left="360" w:hanging="360"/>
      </w:pPr>
      <w:rPr>
        <w:rFonts w:hint="default"/>
      </w:rPr>
    </w:lvl>
    <w:lvl w:ilvl="1" w:tplc="913402B4" w:tentative="1">
      <w:start w:val="1"/>
      <w:numFmt w:val="lowerLetter"/>
      <w:lvlText w:val="%2."/>
      <w:lvlJc w:val="left"/>
      <w:pPr>
        <w:ind w:left="1080" w:hanging="360"/>
      </w:pPr>
    </w:lvl>
    <w:lvl w:ilvl="2" w:tplc="310AA246" w:tentative="1">
      <w:start w:val="1"/>
      <w:numFmt w:val="lowerRoman"/>
      <w:lvlText w:val="%3."/>
      <w:lvlJc w:val="right"/>
      <w:pPr>
        <w:ind w:left="1800" w:hanging="180"/>
      </w:pPr>
    </w:lvl>
    <w:lvl w:ilvl="3" w:tplc="C628A26C" w:tentative="1">
      <w:start w:val="1"/>
      <w:numFmt w:val="decimal"/>
      <w:lvlText w:val="%4."/>
      <w:lvlJc w:val="left"/>
      <w:pPr>
        <w:ind w:left="2520" w:hanging="360"/>
      </w:pPr>
    </w:lvl>
    <w:lvl w:ilvl="4" w:tplc="A20C0F3C" w:tentative="1">
      <w:start w:val="1"/>
      <w:numFmt w:val="lowerLetter"/>
      <w:lvlText w:val="%5."/>
      <w:lvlJc w:val="left"/>
      <w:pPr>
        <w:ind w:left="3240" w:hanging="360"/>
      </w:pPr>
    </w:lvl>
    <w:lvl w:ilvl="5" w:tplc="F52087C8" w:tentative="1">
      <w:start w:val="1"/>
      <w:numFmt w:val="lowerRoman"/>
      <w:lvlText w:val="%6."/>
      <w:lvlJc w:val="right"/>
      <w:pPr>
        <w:ind w:left="3960" w:hanging="180"/>
      </w:pPr>
    </w:lvl>
    <w:lvl w:ilvl="6" w:tplc="AB2EADA8" w:tentative="1">
      <w:start w:val="1"/>
      <w:numFmt w:val="decimal"/>
      <w:lvlText w:val="%7."/>
      <w:lvlJc w:val="left"/>
      <w:pPr>
        <w:ind w:left="4680" w:hanging="360"/>
      </w:pPr>
    </w:lvl>
    <w:lvl w:ilvl="7" w:tplc="895E7FDC" w:tentative="1">
      <w:start w:val="1"/>
      <w:numFmt w:val="lowerLetter"/>
      <w:lvlText w:val="%8."/>
      <w:lvlJc w:val="left"/>
      <w:pPr>
        <w:ind w:left="5400" w:hanging="360"/>
      </w:pPr>
    </w:lvl>
    <w:lvl w:ilvl="8" w:tplc="859074BA" w:tentative="1">
      <w:start w:val="1"/>
      <w:numFmt w:val="lowerRoman"/>
      <w:lvlText w:val="%9."/>
      <w:lvlJc w:val="right"/>
      <w:pPr>
        <w:ind w:left="6120" w:hanging="180"/>
      </w:pPr>
    </w:lvl>
  </w:abstractNum>
  <w:abstractNum w:abstractNumId="33" w15:restartNumberingAfterBreak="0">
    <w:nsid w:val="767B114D"/>
    <w:multiLevelType w:val="hybridMultilevel"/>
    <w:tmpl w:val="D666B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215290"/>
    <w:multiLevelType w:val="hybridMultilevel"/>
    <w:tmpl w:val="86A60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07B641C6">
      <w:start w:val="1"/>
      <w:numFmt w:val="lowerRoman"/>
      <w:lvlText w:val="(%1)"/>
      <w:lvlJc w:val="left"/>
      <w:pPr>
        <w:ind w:left="1080" w:hanging="720"/>
      </w:pPr>
      <w:rPr>
        <w:rFonts w:hint="default"/>
      </w:rPr>
    </w:lvl>
    <w:lvl w:ilvl="1" w:tplc="B88ED11C" w:tentative="1">
      <w:start w:val="1"/>
      <w:numFmt w:val="lowerLetter"/>
      <w:lvlText w:val="%2."/>
      <w:lvlJc w:val="left"/>
      <w:pPr>
        <w:ind w:left="1440" w:hanging="360"/>
      </w:pPr>
    </w:lvl>
    <w:lvl w:ilvl="2" w:tplc="A858AEE6" w:tentative="1">
      <w:start w:val="1"/>
      <w:numFmt w:val="lowerRoman"/>
      <w:lvlText w:val="%3."/>
      <w:lvlJc w:val="right"/>
      <w:pPr>
        <w:ind w:left="2160" w:hanging="180"/>
      </w:pPr>
    </w:lvl>
    <w:lvl w:ilvl="3" w:tplc="3B988EE0" w:tentative="1">
      <w:start w:val="1"/>
      <w:numFmt w:val="decimal"/>
      <w:lvlText w:val="%4."/>
      <w:lvlJc w:val="left"/>
      <w:pPr>
        <w:ind w:left="2880" w:hanging="360"/>
      </w:pPr>
    </w:lvl>
    <w:lvl w:ilvl="4" w:tplc="BFD606BE" w:tentative="1">
      <w:start w:val="1"/>
      <w:numFmt w:val="lowerLetter"/>
      <w:lvlText w:val="%5."/>
      <w:lvlJc w:val="left"/>
      <w:pPr>
        <w:ind w:left="3600" w:hanging="360"/>
      </w:pPr>
    </w:lvl>
    <w:lvl w:ilvl="5" w:tplc="F168EA88" w:tentative="1">
      <w:start w:val="1"/>
      <w:numFmt w:val="lowerRoman"/>
      <w:lvlText w:val="%6."/>
      <w:lvlJc w:val="right"/>
      <w:pPr>
        <w:ind w:left="4320" w:hanging="180"/>
      </w:pPr>
    </w:lvl>
    <w:lvl w:ilvl="6" w:tplc="051A2CBE" w:tentative="1">
      <w:start w:val="1"/>
      <w:numFmt w:val="decimal"/>
      <w:lvlText w:val="%7."/>
      <w:lvlJc w:val="left"/>
      <w:pPr>
        <w:ind w:left="5040" w:hanging="360"/>
      </w:pPr>
    </w:lvl>
    <w:lvl w:ilvl="7" w:tplc="BF2EFD02" w:tentative="1">
      <w:start w:val="1"/>
      <w:numFmt w:val="lowerLetter"/>
      <w:lvlText w:val="%8."/>
      <w:lvlJc w:val="left"/>
      <w:pPr>
        <w:ind w:left="5760" w:hanging="360"/>
      </w:pPr>
    </w:lvl>
    <w:lvl w:ilvl="8" w:tplc="F8B28BB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3F07A96">
      <w:start w:val="1"/>
      <w:numFmt w:val="decimal"/>
      <w:lvlText w:val="%1."/>
      <w:lvlJc w:val="left"/>
      <w:pPr>
        <w:ind w:left="360" w:hanging="360"/>
      </w:pPr>
      <w:rPr>
        <w:rFonts w:hint="default"/>
      </w:rPr>
    </w:lvl>
    <w:lvl w:ilvl="1" w:tplc="32C4DCB0" w:tentative="1">
      <w:start w:val="1"/>
      <w:numFmt w:val="lowerLetter"/>
      <w:lvlText w:val="%2."/>
      <w:lvlJc w:val="left"/>
      <w:pPr>
        <w:ind w:left="1080" w:hanging="360"/>
      </w:pPr>
    </w:lvl>
    <w:lvl w:ilvl="2" w:tplc="F266C86C" w:tentative="1">
      <w:start w:val="1"/>
      <w:numFmt w:val="lowerRoman"/>
      <w:lvlText w:val="%3."/>
      <w:lvlJc w:val="right"/>
      <w:pPr>
        <w:ind w:left="1800" w:hanging="180"/>
      </w:pPr>
    </w:lvl>
    <w:lvl w:ilvl="3" w:tplc="56A2DBBC" w:tentative="1">
      <w:start w:val="1"/>
      <w:numFmt w:val="decimal"/>
      <w:lvlText w:val="%4."/>
      <w:lvlJc w:val="left"/>
      <w:pPr>
        <w:ind w:left="2520" w:hanging="360"/>
      </w:pPr>
    </w:lvl>
    <w:lvl w:ilvl="4" w:tplc="57FE0056" w:tentative="1">
      <w:start w:val="1"/>
      <w:numFmt w:val="lowerLetter"/>
      <w:lvlText w:val="%5."/>
      <w:lvlJc w:val="left"/>
      <w:pPr>
        <w:ind w:left="3240" w:hanging="360"/>
      </w:pPr>
    </w:lvl>
    <w:lvl w:ilvl="5" w:tplc="4AEA4620" w:tentative="1">
      <w:start w:val="1"/>
      <w:numFmt w:val="lowerRoman"/>
      <w:lvlText w:val="%6."/>
      <w:lvlJc w:val="right"/>
      <w:pPr>
        <w:ind w:left="3960" w:hanging="180"/>
      </w:pPr>
    </w:lvl>
    <w:lvl w:ilvl="6" w:tplc="C78CD01A" w:tentative="1">
      <w:start w:val="1"/>
      <w:numFmt w:val="decimal"/>
      <w:lvlText w:val="%7."/>
      <w:lvlJc w:val="left"/>
      <w:pPr>
        <w:ind w:left="4680" w:hanging="360"/>
      </w:pPr>
    </w:lvl>
    <w:lvl w:ilvl="7" w:tplc="063436F6" w:tentative="1">
      <w:start w:val="1"/>
      <w:numFmt w:val="lowerLetter"/>
      <w:lvlText w:val="%8."/>
      <w:lvlJc w:val="left"/>
      <w:pPr>
        <w:ind w:left="5400" w:hanging="360"/>
      </w:pPr>
    </w:lvl>
    <w:lvl w:ilvl="8" w:tplc="068A338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E46FDD0">
      <w:start w:val="1"/>
      <w:numFmt w:val="lowerRoman"/>
      <w:lvlText w:val="(%1)"/>
      <w:lvlJc w:val="left"/>
      <w:pPr>
        <w:ind w:left="1080" w:hanging="720"/>
      </w:pPr>
      <w:rPr>
        <w:rFonts w:hint="default"/>
      </w:rPr>
    </w:lvl>
    <w:lvl w:ilvl="1" w:tplc="D876C472" w:tentative="1">
      <w:start w:val="1"/>
      <w:numFmt w:val="lowerLetter"/>
      <w:lvlText w:val="%2."/>
      <w:lvlJc w:val="left"/>
      <w:pPr>
        <w:ind w:left="1440" w:hanging="360"/>
      </w:pPr>
    </w:lvl>
    <w:lvl w:ilvl="2" w:tplc="037E5BDA" w:tentative="1">
      <w:start w:val="1"/>
      <w:numFmt w:val="lowerRoman"/>
      <w:lvlText w:val="%3."/>
      <w:lvlJc w:val="right"/>
      <w:pPr>
        <w:ind w:left="2160" w:hanging="180"/>
      </w:pPr>
    </w:lvl>
    <w:lvl w:ilvl="3" w:tplc="1F42A04E" w:tentative="1">
      <w:start w:val="1"/>
      <w:numFmt w:val="decimal"/>
      <w:lvlText w:val="%4."/>
      <w:lvlJc w:val="left"/>
      <w:pPr>
        <w:ind w:left="2880" w:hanging="360"/>
      </w:pPr>
    </w:lvl>
    <w:lvl w:ilvl="4" w:tplc="64FEC444" w:tentative="1">
      <w:start w:val="1"/>
      <w:numFmt w:val="lowerLetter"/>
      <w:lvlText w:val="%5."/>
      <w:lvlJc w:val="left"/>
      <w:pPr>
        <w:ind w:left="3600" w:hanging="360"/>
      </w:pPr>
    </w:lvl>
    <w:lvl w:ilvl="5" w:tplc="DA06B9F8" w:tentative="1">
      <w:start w:val="1"/>
      <w:numFmt w:val="lowerRoman"/>
      <w:lvlText w:val="%6."/>
      <w:lvlJc w:val="right"/>
      <w:pPr>
        <w:ind w:left="4320" w:hanging="180"/>
      </w:pPr>
    </w:lvl>
    <w:lvl w:ilvl="6" w:tplc="E69A4466" w:tentative="1">
      <w:start w:val="1"/>
      <w:numFmt w:val="decimal"/>
      <w:lvlText w:val="%7."/>
      <w:lvlJc w:val="left"/>
      <w:pPr>
        <w:ind w:left="5040" w:hanging="360"/>
      </w:pPr>
    </w:lvl>
    <w:lvl w:ilvl="7" w:tplc="5DACFB76" w:tentative="1">
      <w:start w:val="1"/>
      <w:numFmt w:val="lowerLetter"/>
      <w:lvlText w:val="%8."/>
      <w:lvlJc w:val="left"/>
      <w:pPr>
        <w:ind w:left="5760" w:hanging="360"/>
      </w:pPr>
    </w:lvl>
    <w:lvl w:ilvl="8" w:tplc="89AC17FE" w:tentative="1">
      <w:start w:val="1"/>
      <w:numFmt w:val="lowerRoman"/>
      <w:lvlText w:val="%9."/>
      <w:lvlJc w:val="right"/>
      <w:pPr>
        <w:ind w:left="6480" w:hanging="180"/>
      </w:pPr>
    </w:lvl>
  </w:abstractNum>
  <w:abstractNum w:abstractNumId="38" w15:restartNumberingAfterBreak="0">
    <w:nsid w:val="7D5C7706"/>
    <w:multiLevelType w:val="hybridMultilevel"/>
    <w:tmpl w:val="08948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3802BE"/>
    <w:multiLevelType w:val="hybridMultilevel"/>
    <w:tmpl w:val="F8660EFA"/>
    <w:lvl w:ilvl="0" w:tplc="99E0B82A">
      <w:start w:val="1"/>
      <w:numFmt w:val="decimal"/>
      <w:lvlText w:val="%1."/>
      <w:lvlJc w:val="left"/>
      <w:pPr>
        <w:ind w:left="360" w:hanging="360"/>
      </w:pPr>
      <w:rPr>
        <w:rFonts w:hint="default"/>
      </w:rPr>
    </w:lvl>
    <w:lvl w:ilvl="1" w:tplc="A32A2568" w:tentative="1">
      <w:start w:val="1"/>
      <w:numFmt w:val="lowerLetter"/>
      <w:lvlText w:val="%2."/>
      <w:lvlJc w:val="left"/>
      <w:pPr>
        <w:ind w:left="1080" w:hanging="360"/>
      </w:pPr>
    </w:lvl>
    <w:lvl w:ilvl="2" w:tplc="8DF8DA1A" w:tentative="1">
      <w:start w:val="1"/>
      <w:numFmt w:val="lowerRoman"/>
      <w:lvlText w:val="%3."/>
      <w:lvlJc w:val="right"/>
      <w:pPr>
        <w:ind w:left="1800" w:hanging="180"/>
      </w:pPr>
    </w:lvl>
    <w:lvl w:ilvl="3" w:tplc="A77A8AE6" w:tentative="1">
      <w:start w:val="1"/>
      <w:numFmt w:val="decimal"/>
      <w:lvlText w:val="%4."/>
      <w:lvlJc w:val="left"/>
      <w:pPr>
        <w:ind w:left="2520" w:hanging="360"/>
      </w:pPr>
    </w:lvl>
    <w:lvl w:ilvl="4" w:tplc="3836F3C0" w:tentative="1">
      <w:start w:val="1"/>
      <w:numFmt w:val="lowerLetter"/>
      <w:lvlText w:val="%5."/>
      <w:lvlJc w:val="left"/>
      <w:pPr>
        <w:ind w:left="3240" w:hanging="360"/>
      </w:pPr>
    </w:lvl>
    <w:lvl w:ilvl="5" w:tplc="B4EEBBE0" w:tentative="1">
      <w:start w:val="1"/>
      <w:numFmt w:val="lowerRoman"/>
      <w:lvlText w:val="%6."/>
      <w:lvlJc w:val="right"/>
      <w:pPr>
        <w:ind w:left="3960" w:hanging="180"/>
      </w:pPr>
    </w:lvl>
    <w:lvl w:ilvl="6" w:tplc="1BC238DE" w:tentative="1">
      <w:start w:val="1"/>
      <w:numFmt w:val="decimal"/>
      <w:lvlText w:val="%7."/>
      <w:lvlJc w:val="left"/>
      <w:pPr>
        <w:ind w:left="4680" w:hanging="360"/>
      </w:pPr>
    </w:lvl>
    <w:lvl w:ilvl="7" w:tplc="2DB6F01C" w:tentative="1">
      <w:start w:val="1"/>
      <w:numFmt w:val="lowerLetter"/>
      <w:lvlText w:val="%8."/>
      <w:lvlJc w:val="left"/>
      <w:pPr>
        <w:ind w:left="5400" w:hanging="360"/>
      </w:pPr>
    </w:lvl>
    <w:lvl w:ilvl="8" w:tplc="EE249BA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20A80D0">
      <w:start w:val="1"/>
      <w:numFmt w:val="decimal"/>
      <w:lvlText w:val="%1."/>
      <w:lvlJc w:val="left"/>
      <w:pPr>
        <w:ind w:left="360" w:hanging="360"/>
      </w:pPr>
      <w:rPr>
        <w:rFonts w:hint="default"/>
      </w:rPr>
    </w:lvl>
    <w:lvl w:ilvl="1" w:tplc="29B8D22C" w:tentative="1">
      <w:start w:val="1"/>
      <w:numFmt w:val="lowerLetter"/>
      <w:lvlText w:val="%2."/>
      <w:lvlJc w:val="left"/>
      <w:pPr>
        <w:ind w:left="1080" w:hanging="360"/>
      </w:pPr>
    </w:lvl>
    <w:lvl w:ilvl="2" w:tplc="86CA6768" w:tentative="1">
      <w:start w:val="1"/>
      <w:numFmt w:val="lowerRoman"/>
      <w:lvlText w:val="%3."/>
      <w:lvlJc w:val="right"/>
      <w:pPr>
        <w:ind w:left="1800" w:hanging="180"/>
      </w:pPr>
    </w:lvl>
    <w:lvl w:ilvl="3" w:tplc="8C82F2CC" w:tentative="1">
      <w:start w:val="1"/>
      <w:numFmt w:val="decimal"/>
      <w:lvlText w:val="%4."/>
      <w:lvlJc w:val="left"/>
      <w:pPr>
        <w:ind w:left="2520" w:hanging="360"/>
      </w:pPr>
    </w:lvl>
    <w:lvl w:ilvl="4" w:tplc="1F44D490" w:tentative="1">
      <w:start w:val="1"/>
      <w:numFmt w:val="lowerLetter"/>
      <w:lvlText w:val="%5."/>
      <w:lvlJc w:val="left"/>
      <w:pPr>
        <w:ind w:left="3240" w:hanging="360"/>
      </w:pPr>
    </w:lvl>
    <w:lvl w:ilvl="5" w:tplc="2CFAC4C8" w:tentative="1">
      <w:start w:val="1"/>
      <w:numFmt w:val="lowerRoman"/>
      <w:lvlText w:val="%6."/>
      <w:lvlJc w:val="right"/>
      <w:pPr>
        <w:ind w:left="3960" w:hanging="180"/>
      </w:pPr>
    </w:lvl>
    <w:lvl w:ilvl="6" w:tplc="CF36E26E" w:tentative="1">
      <w:start w:val="1"/>
      <w:numFmt w:val="decimal"/>
      <w:lvlText w:val="%7."/>
      <w:lvlJc w:val="left"/>
      <w:pPr>
        <w:ind w:left="4680" w:hanging="360"/>
      </w:pPr>
    </w:lvl>
    <w:lvl w:ilvl="7" w:tplc="540E3566" w:tentative="1">
      <w:start w:val="1"/>
      <w:numFmt w:val="lowerLetter"/>
      <w:lvlText w:val="%8."/>
      <w:lvlJc w:val="left"/>
      <w:pPr>
        <w:ind w:left="5400" w:hanging="360"/>
      </w:pPr>
    </w:lvl>
    <w:lvl w:ilvl="8" w:tplc="DD28C84C"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40"/>
  </w:num>
  <w:num w:numId="5">
    <w:abstractNumId w:val="25"/>
  </w:num>
  <w:num w:numId="6">
    <w:abstractNumId w:val="15"/>
  </w:num>
  <w:num w:numId="7">
    <w:abstractNumId w:val="32"/>
  </w:num>
  <w:num w:numId="8">
    <w:abstractNumId w:val="14"/>
  </w:num>
  <w:num w:numId="9">
    <w:abstractNumId w:val="19"/>
  </w:num>
  <w:num w:numId="10">
    <w:abstractNumId w:val="39"/>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4"/>
  </w:num>
  <w:num w:numId="40">
    <w:abstractNumId w:val="21"/>
  </w:num>
  <w:num w:numId="4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09"/>
    <w:rsid w:val="000079A0"/>
    <w:rsid w:val="0003249F"/>
    <w:rsid w:val="00032679"/>
    <w:rsid w:val="000370EB"/>
    <w:rsid w:val="000517BA"/>
    <w:rsid w:val="00064A51"/>
    <w:rsid w:val="00092028"/>
    <w:rsid w:val="000A6AB8"/>
    <w:rsid w:val="000B480F"/>
    <w:rsid w:val="000D6A6A"/>
    <w:rsid w:val="001001EF"/>
    <w:rsid w:val="0010203C"/>
    <w:rsid w:val="00133801"/>
    <w:rsid w:val="00136D30"/>
    <w:rsid w:val="00143B3E"/>
    <w:rsid w:val="0014694F"/>
    <w:rsid w:val="00171FAC"/>
    <w:rsid w:val="00175359"/>
    <w:rsid w:val="00191801"/>
    <w:rsid w:val="001928DE"/>
    <w:rsid w:val="001B0334"/>
    <w:rsid w:val="001F1427"/>
    <w:rsid w:val="002057A6"/>
    <w:rsid w:val="00212F55"/>
    <w:rsid w:val="00214C73"/>
    <w:rsid w:val="002217B0"/>
    <w:rsid w:val="002308A5"/>
    <w:rsid w:val="002640F3"/>
    <w:rsid w:val="002649B1"/>
    <w:rsid w:val="0029006C"/>
    <w:rsid w:val="002951E7"/>
    <w:rsid w:val="002B48AD"/>
    <w:rsid w:val="002C2E1A"/>
    <w:rsid w:val="002D7E34"/>
    <w:rsid w:val="00300CF3"/>
    <w:rsid w:val="0031316A"/>
    <w:rsid w:val="00331ABB"/>
    <w:rsid w:val="0033571F"/>
    <w:rsid w:val="0035332D"/>
    <w:rsid w:val="00355B60"/>
    <w:rsid w:val="00380C7D"/>
    <w:rsid w:val="003B1874"/>
    <w:rsid w:val="003E002D"/>
    <w:rsid w:val="003E2416"/>
    <w:rsid w:val="003F5213"/>
    <w:rsid w:val="00401420"/>
    <w:rsid w:val="00416B89"/>
    <w:rsid w:val="00424353"/>
    <w:rsid w:val="004406AD"/>
    <w:rsid w:val="004640F2"/>
    <w:rsid w:val="004713D7"/>
    <w:rsid w:val="0047596D"/>
    <w:rsid w:val="00487CCB"/>
    <w:rsid w:val="00496F73"/>
    <w:rsid w:val="00497F81"/>
    <w:rsid w:val="004D5880"/>
    <w:rsid w:val="004E4CC1"/>
    <w:rsid w:val="00502EF0"/>
    <w:rsid w:val="0050366E"/>
    <w:rsid w:val="00517A19"/>
    <w:rsid w:val="0053269C"/>
    <w:rsid w:val="0055556E"/>
    <w:rsid w:val="00561516"/>
    <w:rsid w:val="005749EE"/>
    <w:rsid w:val="00577EC2"/>
    <w:rsid w:val="005979F5"/>
    <w:rsid w:val="005B26DD"/>
    <w:rsid w:val="005E692D"/>
    <w:rsid w:val="005F5474"/>
    <w:rsid w:val="005F6CA2"/>
    <w:rsid w:val="0060064A"/>
    <w:rsid w:val="00613A52"/>
    <w:rsid w:val="006379FE"/>
    <w:rsid w:val="00683E79"/>
    <w:rsid w:val="00684B55"/>
    <w:rsid w:val="00686969"/>
    <w:rsid w:val="006C67FB"/>
    <w:rsid w:val="006D727A"/>
    <w:rsid w:val="007108A6"/>
    <w:rsid w:val="00720BE9"/>
    <w:rsid w:val="00722C90"/>
    <w:rsid w:val="00737CE8"/>
    <w:rsid w:val="00764429"/>
    <w:rsid w:val="00790A2C"/>
    <w:rsid w:val="00792A96"/>
    <w:rsid w:val="007C2F4F"/>
    <w:rsid w:val="007F3479"/>
    <w:rsid w:val="00811EF6"/>
    <w:rsid w:val="00812736"/>
    <w:rsid w:val="008157E9"/>
    <w:rsid w:val="00821CFE"/>
    <w:rsid w:val="00827D2A"/>
    <w:rsid w:val="008829C3"/>
    <w:rsid w:val="008A79A4"/>
    <w:rsid w:val="008B6CE1"/>
    <w:rsid w:val="008E7C92"/>
    <w:rsid w:val="008F30FC"/>
    <w:rsid w:val="00914A40"/>
    <w:rsid w:val="00927534"/>
    <w:rsid w:val="009511DC"/>
    <w:rsid w:val="00977083"/>
    <w:rsid w:val="009840B9"/>
    <w:rsid w:val="009B6EA9"/>
    <w:rsid w:val="009C236D"/>
    <w:rsid w:val="009C2F4D"/>
    <w:rsid w:val="009D723B"/>
    <w:rsid w:val="009F4CE5"/>
    <w:rsid w:val="009F7548"/>
    <w:rsid w:val="009F7CA2"/>
    <w:rsid w:val="00A06DB4"/>
    <w:rsid w:val="00A6710B"/>
    <w:rsid w:val="00A71BBE"/>
    <w:rsid w:val="00AA180C"/>
    <w:rsid w:val="00AA5BD9"/>
    <w:rsid w:val="00AC34C3"/>
    <w:rsid w:val="00AE62AC"/>
    <w:rsid w:val="00B05330"/>
    <w:rsid w:val="00B26EFC"/>
    <w:rsid w:val="00B37CF1"/>
    <w:rsid w:val="00B54C69"/>
    <w:rsid w:val="00B66F01"/>
    <w:rsid w:val="00B70EBD"/>
    <w:rsid w:val="00B82368"/>
    <w:rsid w:val="00B85761"/>
    <w:rsid w:val="00B8738E"/>
    <w:rsid w:val="00B920AC"/>
    <w:rsid w:val="00BA2718"/>
    <w:rsid w:val="00BA74B0"/>
    <w:rsid w:val="00BC672B"/>
    <w:rsid w:val="00BC791A"/>
    <w:rsid w:val="00BE2401"/>
    <w:rsid w:val="00BE3183"/>
    <w:rsid w:val="00BE472F"/>
    <w:rsid w:val="00BF7B71"/>
    <w:rsid w:val="00C03BF8"/>
    <w:rsid w:val="00C17C06"/>
    <w:rsid w:val="00C22344"/>
    <w:rsid w:val="00C33F7A"/>
    <w:rsid w:val="00C551E9"/>
    <w:rsid w:val="00C95420"/>
    <w:rsid w:val="00C96AF7"/>
    <w:rsid w:val="00CA6391"/>
    <w:rsid w:val="00CB0F9B"/>
    <w:rsid w:val="00CB4C91"/>
    <w:rsid w:val="00CC4DAF"/>
    <w:rsid w:val="00CD5386"/>
    <w:rsid w:val="00CF64BA"/>
    <w:rsid w:val="00D076E9"/>
    <w:rsid w:val="00D23095"/>
    <w:rsid w:val="00D776C4"/>
    <w:rsid w:val="00D8430F"/>
    <w:rsid w:val="00DC69CE"/>
    <w:rsid w:val="00DD7809"/>
    <w:rsid w:val="00E13BEC"/>
    <w:rsid w:val="00E23648"/>
    <w:rsid w:val="00E50D25"/>
    <w:rsid w:val="00E6140F"/>
    <w:rsid w:val="00E61BE3"/>
    <w:rsid w:val="00E6485B"/>
    <w:rsid w:val="00EB3706"/>
    <w:rsid w:val="00EC04BE"/>
    <w:rsid w:val="00ED03B7"/>
    <w:rsid w:val="00ED4CF2"/>
    <w:rsid w:val="00F25B79"/>
    <w:rsid w:val="00F25DAC"/>
    <w:rsid w:val="00F316AE"/>
    <w:rsid w:val="00F33CDE"/>
    <w:rsid w:val="00F34654"/>
    <w:rsid w:val="00F37F1D"/>
    <w:rsid w:val="00F7508F"/>
    <w:rsid w:val="00F77285"/>
    <w:rsid w:val="00F80C7E"/>
    <w:rsid w:val="00FA6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427B"/>
  <w15:docId w15:val="{482098F5-0E77-4E51-B543-5D3B58F3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3830</RACS_x0020_ID>
    <Approved_x0020_Provider xmlns="a8338b6e-77a6-4851-82b6-98166143ffdd">Doutta Galla Aged Services Ltd</Approved_x0020_Provider>
    <Management_x0020_Company_x0020_ID xmlns="a8338b6e-77a6-4851-82b6-98166143ffdd" xsi:nil="true"/>
    <Home xmlns="a8338b6e-77a6-4851-82b6-98166143ffdd">Doutta Galla Footscray Aged Care Facility</Home>
    <Signed xmlns="a8338b6e-77a6-4851-82b6-98166143ffdd" xsi:nil="true"/>
    <Uploaded xmlns="a8338b6e-77a6-4851-82b6-98166143ffdd">False</Uploaded>
    <Management_x0020_Company xmlns="a8338b6e-77a6-4851-82b6-98166143ffdd" xsi:nil="true"/>
    <Doc_x0020_Date xmlns="a8338b6e-77a6-4851-82b6-98166143ffdd">2020-10-28T03:03:00+00:00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592B1C2B-605C-DD11-9A9C-005056922186</Home_x0020_ID>
    <State xmlns="a8338b6e-77a6-4851-82b6-98166143ffdd">VIC</State>
    <Doc_x0020_Sent_Received_x0020_Date xmlns="a8338b6e-77a6-4851-82b6-98166143ffdd">2020-10-28T00:00:00+00:00</Doc_x0020_Sent_Received_x0020_Date>
    <Activity_x0020_ID xmlns="a8338b6e-77a6-4851-82b6-98166143ffdd">16DE7F9D-EBFE-EA11-94FB-005056922186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15C333-C283-4003-B6B4-90872835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AC3B30A-19BD-4453-B571-ABF0EF93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2020-11-24T03:37:00Z</dcterms:created>
  <dcterms:modified xsi:type="dcterms:W3CDTF">2020-11-24T03:37:00Z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