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63FD32" w14:textId="77777777" w:rsidR="003C6EC2" w:rsidRPr="003C6EC2" w:rsidRDefault="000C2A5A" w:rsidP="00703E80">
      <w:pPr>
        <w:pStyle w:val="Title"/>
        <w:spacing w:before="720" w:after="360" w:line="240" w:lineRule="auto"/>
        <w:rPr>
          <w:rFonts w:ascii="Arial Black" w:hAnsi="Arial Black"/>
          <w:noProof/>
          <w:sz w:val="52"/>
          <w:szCs w:val="42"/>
        </w:rPr>
      </w:pPr>
      <w:bookmarkStart w:id="0" w:name="_GoBack"/>
      <w:r w:rsidRPr="003C6EC2">
        <w:rPr>
          <w:rFonts w:ascii="Arial Black" w:eastAsia="Calibri" w:hAnsi="Arial Black"/>
          <w:noProof/>
        </w:rPr>
        <w:drawing>
          <wp:anchor distT="0" distB="0" distL="114300" distR="114300" simplePos="0" relativeHeight="251658240" behindDoc="1" locked="0" layoutInCell="1" allowOverlap="1" wp14:anchorId="7563FEDE" wp14:editId="7563FEDF">
            <wp:simplePos x="0" y="0"/>
            <wp:positionH relativeFrom="page">
              <wp:posOffset>0</wp:posOffset>
            </wp:positionH>
            <wp:positionV relativeFrom="paragraph">
              <wp:posOffset>34290</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4443948"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bookmarkEnd w:id="0"/>
      <w:r w:rsidRPr="003C6EC2">
        <w:rPr>
          <w:rFonts w:ascii="Arial Black" w:eastAsia="Calibri" w:hAnsi="Arial Black"/>
          <w:noProof/>
        </w:rPr>
        <w:drawing>
          <wp:anchor distT="0" distB="0" distL="114300" distR="114300" simplePos="0" relativeHeight="251667456" behindDoc="1" locked="0" layoutInCell="1" allowOverlap="1" wp14:anchorId="7563FEE0" wp14:editId="7563FEE1">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996052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Dutch Aged Care</w:t>
      </w:r>
      <w:r w:rsidRPr="003C6EC2">
        <w:rPr>
          <w:rFonts w:ascii="Arial Black" w:hAnsi="Arial Black"/>
        </w:rPr>
        <w:t xml:space="preserve"> </w:t>
      </w:r>
    </w:p>
    <w:p w14:paraId="7563FD33" w14:textId="77777777" w:rsidR="003C6EC2" w:rsidRPr="003C6EC2" w:rsidRDefault="000C2A5A" w:rsidP="003C6EC2">
      <w:pPr>
        <w:pStyle w:val="Title"/>
        <w:spacing w:before="360" w:after="480"/>
      </w:pPr>
      <w:r w:rsidRPr="003C6EC2">
        <w:rPr>
          <w:rFonts w:ascii="Arial Black" w:eastAsia="Calibri" w:hAnsi="Arial Black"/>
          <w:sz w:val="56"/>
        </w:rPr>
        <w:t>Performance Report</w:t>
      </w:r>
    </w:p>
    <w:p w14:paraId="7563FD34" w14:textId="77777777" w:rsidR="001E6954" w:rsidRPr="003C6EC2" w:rsidRDefault="000C2A5A"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21 Greenfields Drive </w:t>
      </w:r>
      <w:r w:rsidRPr="003C6EC2">
        <w:rPr>
          <w:color w:val="FFFFFF" w:themeColor="background1"/>
          <w:sz w:val="28"/>
        </w:rPr>
        <w:br/>
        <w:t>GREENFIELDS SA 5107</w:t>
      </w:r>
      <w:r w:rsidRPr="003C6EC2">
        <w:rPr>
          <w:color w:val="FFFFFF" w:themeColor="background1"/>
          <w:sz w:val="28"/>
        </w:rPr>
        <w:br/>
      </w:r>
      <w:r w:rsidRPr="003C6EC2">
        <w:rPr>
          <w:rFonts w:eastAsia="Calibri"/>
          <w:color w:val="FFFFFF" w:themeColor="background1"/>
          <w:sz w:val="28"/>
          <w:szCs w:val="56"/>
          <w:lang w:eastAsia="en-US"/>
        </w:rPr>
        <w:t>Phone number: 08 8198 0300</w:t>
      </w:r>
    </w:p>
    <w:p w14:paraId="7563FD35" w14:textId="77777777" w:rsidR="003C6EC2" w:rsidRDefault="000C2A5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600072 </w:t>
      </w:r>
    </w:p>
    <w:p w14:paraId="7563FD36" w14:textId="77777777" w:rsidR="001E6954" w:rsidRPr="003C6EC2" w:rsidRDefault="000C2A5A"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Rembrandt Living Incorporated</w:t>
      </w:r>
    </w:p>
    <w:p w14:paraId="7563FD37" w14:textId="77777777" w:rsidR="001E6954" w:rsidRPr="003C6EC2" w:rsidRDefault="000C2A5A"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23 September 2020</w:t>
      </w:r>
    </w:p>
    <w:p w14:paraId="7563FD38" w14:textId="6DA7C8B3" w:rsidR="00825ED8" w:rsidRPr="00E93D41" w:rsidRDefault="000C2A5A" w:rsidP="00825ED8">
      <w:pPr>
        <w:tabs>
          <w:tab w:val="left" w:pos="2127"/>
        </w:tabs>
        <w:spacing w:before="120"/>
        <w:rPr>
          <w:color w:val="FFFFFF" w:themeColor="background1"/>
        </w:rPr>
      </w:pPr>
      <w:r w:rsidRPr="00E93D41">
        <w:rPr>
          <w:b/>
          <w:color w:val="FFFFFF" w:themeColor="background1"/>
          <w:sz w:val="28"/>
        </w:rPr>
        <w:t>Date of Performance Report:</w:t>
      </w:r>
      <w:r w:rsidRPr="00E93D41">
        <w:rPr>
          <w:color w:val="FFFFFF" w:themeColor="background1"/>
        </w:rPr>
        <w:t xml:space="preserve"> </w:t>
      </w:r>
      <w:r w:rsidR="00131D24" w:rsidRPr="007451F5">
        <w:rPr>
          <w:color w:val="FFFFFF" w:themeColor="background1"/>
          <w:sz w:val="28"/>
        </w:rPr>
        <w:t xml:space="preserve">9 November 2020 </w:t>
      </w:r>
    </w:p>
    <w:p w14:paraId="7563FD39" w14:textId="77777777" w:rsidR="001E6954" w:rsidRPr="003C6EC2" w:rsidRDefault="00FD4FF0" w:rsidP="001E6954">
      <w:pPr>
        <w:tabs>
          <w:tab w:val="left" w:pos="2127"/>
        </w:tabs>
        <w:spacing w:before="120"/>
        <w:rPr>
          <w:rFonts w:eastAsia="Calibri"/>
          <w:b/>
          <w:color w:val="FFFFFF" w:themeColor="background1"/>
          <w:sz w:val="28"/>
          <w:szCs w:val="56"/>
          <w:lang w:eastAsia="en-US"/>
        </w:rPr>
      </w:pPr>
    </w:p>
    <w:p w14:paraId="7563FD3A" w14:textId="77777777" w:rsidR="003C6EC2" w:rsidRDefault="00FD4FF0" w:rsidP="0094564F">
      <w:pPr>
        <w:pStyle w:val="Heading1"/>
        <w:sectPr w:rsidR="003C6EC2" w:rsidSect="0004322A">
          <w:headerReference w:type="default" r:id="rId13"/>
          <w:footerReference w:type="default" r:id="rId14"/>
          <w:footerReference w:type="first" r:id="rId15"/>
          <w:type w:val="continuous"/>
          <w:pgSz w:w="11906" w:h="16838"/>
          <w:pgMar w:top="1701" w:right="1418" w:bottom="1418" w:left="1418" w:header="709" w:footer="397" w:gutter="0"/>
          <w:cols w:space="708"/>
          <w:titlePg/>
          <w:docGrid w:linePitch="360"/>
        </w:sectPr>
      </w:pPr>
    </w:p>
    <w:p w14:paraId="7563FD3B" w14:textId="77777777" w:rsidR="00637DA1" w:rsidRDefault="000C2A5A" w:rsidP="00637DA1">
      <w:pPr>
        <w:pStyle w:val="Heading1"/>
      </w:pPr>
      <w:r>
        <w:lastRenderedPageBreak/>
        <w:t>Publication of report</w:t>
      </w:r>
    </w:p>
    <w:p w14:paraId="7563FD3C" w14:textId="77777777" w:rsidR="00637DA1" w:rsidRPr="00915D1E" w:rsidRDefault="000C2A5A" w:rsidP="00637DA1">
      <w:r w:rsidRPr="0010469B">
        <w:t xml:space="preserve">This </w:t>
      </w:r>
      <w:r>
        <w:t>Performance</w:t>
      </w:r>
      <w:r w:rsidRPr="0010469B">
        <w:t xml:space="preserve"> Report </w:t>
      </w:r>
      <w:r w:rsidRPr="00AD13D8">
        <w:rPr>
          <w:b/>
        </w:rPr>
        <w:t>may be published</w:t>
      </w:r>
      <w:r w:rsidRPr="0010469B">
        <w:t xml:space="preserve"> on the Aged Care Quality and Safety Commission’s website under the Aged Care Quality and Safety Commission Rules</w:t>
      </w:r>
      <w:r>
        <w:t> </w:t>
      </w:r>
      <w:r w:rsidRPr="0010469B">
        <w:t>2018</w:t>
      </w:r>
      <w:r>
        <w:t>.</w:t>
      </w:r>
    </w:p>
    <w:p w14:paraId="7563FD3D" w14:textId="77777777" w:rsidR="007F5256" w:rsidRPr="0094564F" w:rsidRDefault="000C2A5A"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2B1783" w14:paraId="7563FD6A" w14:textId="77777777" w:rsidTr="00EB1D71">
        <w:trPr>
          <w:trHeight w:val="227"/>
        </w:trPr>
        <w:tc>
          <w:tcPr>
            <w:tcW w:w="3942" w:type="pct"/>
            <w:shd w:val="clear" w:color="auto" w:fill="auto"/>
          </w:tcPr>
          <w:p w14:paraId="7563FD68" w14:textId="77777777" w:rsidR="001E6954" w:rsidRPr="001E6954" w:rsidRDefault="000C2A5A" w:rsidP="003C6EC2">
            <w:pPr>
              <w:keepNext/>
              <w:spacing w:before="40" w:after="40" w:line="240" w:lineRule="auto"/>
              <w:rPr>
                <w:b/>
              </w:rPr>
            </w:pPr>
            <w:bookmarkStart w:id="1" w:name="_Hlk27119070"/>
            <w:r w:rsidRPr="001E6954">
              <w:rPr>
                <w:b/>
              </w:rPr>
              <w:t>Standard 3 Personal care and clinical care</w:t>
            </w:r>
          </w:p>
        </w:tc>
        <w:tc>
          <w:tcPr>
            <w:tcW w:w="1058" w:type="pct"/>
            <w:shd w:val="clear" w:color="auto" w:fill="auto"/>
          </w:tcPr>
          <w:p w14:paraId="7563FD69" w14:textId="7F9673E0" w:rsidR="001E6954" w:rsidRPr="001E6954" w:rsidRDefault="00FD4FF0" w:rsidP="003C6EC2">
            <w:pPr>
              <w:keepNext/>
              <w:spacing w:before="40" w:after="40" w:line="240" w:lineRule="auto"/>
              <w:jc w:val="right"/>
              <w:rPr>
                <w:b/>
                <w:color w:val="0000FF"/>
              </w:rPr>
            </w:pPr>
          </w:p>
        </w:tc>
      </w:tr>
      <w:tr w:rsidR="002B1783" w14:paraId="7563FD6D" w14:textId="77777777" w:rsidTr="00EB1D71">
        <w:trPr>
          <w:trHeight w:val="227"/>
        </w:trPr>
        <w:tc>
          <w:tcPr>
            <w:tcW w:w="3942" w:type="pct"/>
            <w:shd w:val="clear" w:color="auto" w:fill="auto"/>
          </w:tcPr>
          <w:p w14:paraId="7563FD6B" w14:textId="77777777" w:rsidR="001E6954" w:rsidRPr="001E6954" w:rsidRDefault="000C2A5A" w:rsidP="004C55D8">
            <w:pPr>
              <w:spacing w:before="40" w:after="40" w:line="240" w:lineRule="auto"/>
              <w:ind w:left="318" w:hanging="7"/>
            </w:pPr>
            <w:r w:rsidRPr="001E6954">
              <w:t>Requirement 3(3)(a)</w:t>
            </w:r>
          </w:p>
        </w:tc>
        <w:tc>
          <w:tcPr>
            <w:tcW w:w="1058" w:type="pct"/>
            <w:shd w:val="clear" w:color="auto" w:fill="auto"/>
          </w:tcPr>
          <w:p w14:paraId="7563FD6C" w14:textId="64845537" w:rsidR="001E6954" w:rsidRPr="001E6954" w:rsidRDefault="000C2A5A" w:rsidP="004C55D8">
            <w:pPr>
              <w:spacing w:before="40" w:after="40" w:line="240" w:lineRule="auto"/>
              <w:ind w:left="-107"/>
              <w:jc w:val="right"/>
              <w:rPr>
                <w:color w:val="0000FF"/>
              </w:rPr>
            </w:pPr>
            <w:r w:rsidRPr="001E6954">
              <w:rPr>
                <w:bCs/>
                <w:iCs/>
                <w:color w:val="00577D"/>
                <w:szCs w:val="40"/>
              </w:rPr>
              <w:t>Compliant</w:t>
            </w:r>
          </w:p>
        </w:tc>
      </w:tr>
      <w:tr w:rsidR="002B1783" w14:paraId="7563FDC7" w14:textId="77777777" w:rsidTr="00EB1D71">
        <w:trPr>
          <w:trHeight w:val="227"/>
        </w:trPr>
        <w:tc>
          <w:tcPr>
            <w:tcW w:w="3942" w:type="pct"/>
            <w:shd w:val="clear" w:color="auto" w:fill="auto"/>
          </w:tcPr>
          <w:p w14:paraId="7563FDC5" w14:textId="77777777" w:rsidR="001E6954" w:rsidRPr="001E6954" w:rsidRDefault="000C2A5A" w:rsidP="003C6EC2">
            <w:pPr>
              <w:keepNext/>
              <w:spacing w:before="40" w:after="40" w:line="240" w:lineRule="auto"/>
              <w:rPr>
                <w:b/>
              </w:rPr>
            </w:pPr>
            <w:r w:rsidRPr="001E6954">
              <w:rPr>
                <w:b/>
              </w:rPr>
              <w:t>Standard 8 Organisational governance</w:t>
            </w:r>
          </w:p>
        </w:tc>
        <w:tc>
          <w:tcPr>
            <w:tcW w:w="1058" w:type="pct"/>
            <w:shd w:val="clear" w:color="auto" w:fill="auto"/>
          </w:tcPr>
          <w:p w14:paraId="7563FDC6" w14:textId="5080606C" w:rsidR="001E6954" w:rsidRPr="001E6954" w:rsidRDefault="00FD4FF0" w:rsidP="003C6EC2">
            <w:pPr>
              <w:keepNext/>
              <w:spacing w:before="40" w:after="40" w:line="240" w:lineRule="auto"/>
              <w:jc w:val="right"/>
              <w:rPr>
                <w:b/>
                <w:color w:val="0000FF"/>
              </w:rPr>
            </w:pPr>
          </w:p>
        </w:tc>
      </w:tr>
      <w:tr w:rsidR="002B1783" w14:paraId="7563FDD0" w14:textId="77777777" w:rsidTr="00EB1D71">
        <w:trPr>
          <w:trHeight w:val="227"/>
        </w:trPr>
        <w:tc>
          <w:tcPr>
            <w:tcW w:w="3942" w:type="pct"/>
            <w:shd w:val="clear" w:color="auto" w:fill="auto"/>
          </w:tcPr>
          <w:p w14:paraId="7563FDCE" w14:textId="77777777" w:rsidR="001E6954" w:rsidRPr="001E6954" w:rsidRDefault="000C2A5A" w:rsidP="004C55D8">
            <w:pPr>
              <w:spacing w:before="40" w:after="40" w:line="240" w:lineRule="auto"/>
              <w:ind w:left="318" w:hanging="7"/>
            </w:pPr>
            <w:r w:rsidRPr="001E6954">
              <w:t>Requirement 8(3)(c)</w:t>
            </w:r>
          </w:p>
        </w:tc>
        <w:tc>
          <w:tcPr>
            <w:tcW w:w="1058" w:type="pct"/>
            <w:shd w:val="clear" w:color="auto" w:fill="auto"/>
          </w:tcPr>
          <w:p w14:paraId="7563FDCF" w14:textId="1A181157" w:rsidR="001E6954" w:rsidRPr="001E6954" w:rsidRDefault="000C2A5A" w:rsidP="00463EF3">
            <w:pPr>
              <w:spacing w:before="40" w:after="40" w:line="240" w:lineRule="auto"/>
              <w:jc w:val="right"/>
              <w:rPr>
                <w:color w:val="0000FF"/>
              </w:rPr>
            </w:pPr>
            <w:r w:rsidRPr="001E6954">
              <w:rPr>
                <w:bCs/>
                <w:iCs/>
                <w:color w:val="00577D"/>
                <w:szCs w:val="40"/>
              </w:rPr>
              <w:t>Compliant</w:t>
            </w:r>
          </w:p>
        </w:tc>
      </w:tr>
      <w:bookmarkEnd w:id="1"/>
    </w:tbl>
    <w:p w14:paraId="7563FDD7" w14:textId="77777777" w:rsidR="008A22FF" w:rsidRDefault="00FD4FF0" w:rsidP="00463EF3">
      <w:pPr>
        <w:sectPr w:rsidR="008A22FF" w:rsidSect="00165658">
          <w:headerReference w:type="first" r:id="rId16"/>
          <w:footerReference w:type="first" r:id="rId17"/>
          <w:pgSz w:w="11906" w:h="16838"/>
          <w:pgMar w:top="1701" w:right="1418" w:bottom="1418" w:left="1418" w:header="709" w:footer="397" w:gutter="0"/>
          <w:cols w:space="708"/>
          <w:docGrid w:linePitch="360"/>
        </w:sectPr>
      </w:pPr>
    </w:p>
    <w:p w14:paraId="7563FDD8" w14:textId="77777777" w:rsidR="007F5256" w:rsidRPr="00D21DCD" w:rsidRDefault="000C2A5A" w:rsidP="00EC5474">
      <w:pPr>
        <w:pStyle w:val="Heading1"/>
      </w:pPr>
      <w:r>
        <w:lastRenderedPageBreak/>
        <w:t>Detailed assessment</w:t>
      </w:r>
    </w:p>
    <w:p w14:paraId="7563FDD9" w14:textId="77777777" w:rsidR="001E6954" w:rsidRPr="00D63989" w:rsidRDefault="000C2A5A" w:rsidP="001E6954">
      <w:r w:rsidRPr="00D63989">
        <w:t>This performance report details the Commission’s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7563FDDA" w14:textId="77777777" w:rsidR="001E6954" w:rsidRPr="001E6954" w:rsidRDefault="000C2A5A" w:rsidP="001E6954">
      <w:pPr>
        <w:rPr>
          <w:color w:val="auto"/>
        </w:rPr>
      </w:pPr>
      <w:r w:rsidRPr="00D63989">
        <w:t>The report also specifies areas in which improvements must be made to ensure the Quality Standards are complied with.</w:t>
      </w:r>
    </w:p>
    <w:p w14:paraId="7563FDDB" w14:textId="77777777" w:rsidR="001E6954" w:rsidRPr="00D63989" w:rsidRDefault="000C2A5A" w:rsidP="001E6954">
      <w:r w:rsidRPr="00D63989">
        <w:t>The following information has been taken into account in developing this performance report:</w:t>
      </w:r>
    </w:p>
    <w:p w14:paraId="670BC2C7" w14:textId="77777777" w:rsidR="004C5018" w:rsidRDefault="004C5018" w:rsidP="004C5018">
      <w:pPr>
        <w:pStyle w:val="ListBullet"/>
      </w:pPr>
      <w:r>
        <w:t>t</w:t>
      </w:r>
      <w:r w:rsidRPr="00D63989">
        <w:t xml:space="preserve">he Assessment Team’s report for the </w:t>
      </w:r>
      <w:r>
        <w:t>Assessment Contact - Site</w:t>
      </w:r>
      <w:r w:rsidRPr="00D63989">
        <w:t xml:space="preserve">; the </w:t>
      </w:r>
      <w:r>
        <w:t xml:space="preserve">Assessment Contact - Site </w:t>
      </w:r>
      <w:r w:rsidRPr="00D63989">
        <w:t xml:space="preserve">report was informed by </w:t>
      </w:r>
      <w:r w:rsidRPr="004E2558">
        <w:t>a site assessment, review of documents and interviews with staff, consumers/representatives and others</w:t>
      </w:r>
      <w:r>
        <w:t xml:space="preserve">. </w:t>
      </w:r>
    </w:p>
    <w:p w14:paraId="7563FDDF" w14:textId="77777777" w:rsidR="008A22FF" w:rsidRDefault="00FD4FF0">
      <w:pPr>
        <w:spacing w:after="160" w:line="259" w:lineRule="auto"/>
        <w:rPr>
          <w:rFonts w:cs="Times New Roman"/>
        </w:rPr>
      </w:pPr>
    </w:p>
    <w:p w14:paraId="7563FDE0" w14:textId="77777777" w:rsidR="00095CD4" w:rsidRDefault="00FD4FF0" w:rsidP="00095CD4">
      <w:pPr>
        <w:sectPr w:rsidR="00095CD4" w:rsidSect="00E22030">
          <w:headerReference w:type="first" r:id="rId18"/>
          <w:pgSz w:w="11906" w:h="16838"/>
          <w:pgMar w:top="1701" w:right="1418" w:bottom="1418" w:left="1418" w:header="709" w:footer="397" w:gutter="0"/>
          <w:cols w:space="708"/>
          <w:docGrid w:linePitch="360"/>
        </w:sectPr>
      </w:pPr>
    </w:p>
    <w:p w14:paraId="7563FE03" w14:textId="77777777" w:rsidR="00154403" w:rsidRPr="00154403" w:rsidRDefault="00FD4FF0" w:rsidP="00154403"/>
    <w:p w14:paraId="7563FE04" w14:textId="77777777" w:rsidR="00ED6B57" w:rsidRDefault="00FD4FF0" w:rsidP="00095CD4">
      <w:pPr>
        <w:sectPr w:rsidR="00ED6B57" w:rsidSect="00C219E7">
          <w:headerReference w:type="default" r:id="rId19"/>
          <w:type w:val="continuous"/>
          <w:pgSz w:w="11906" w:h="16838"/>
          <w:pgMar w:top="1701" w:right="1418" w:bottom="1418" w:left="1418" w:header="709" w:footer="397" w:gutter="0"/>
          <w:cols w:space="708"/>
          <w:titlePg/>
          <w:docGrid w:linePitch="360"/>
        </w:sectPr>
      </w:pPr>
    </w:p>
    <w:p w14:paraId="7563FE1F" w14:textId="77777777" w:rsidR="00934888" w:rsidRPr="00934888" w:rsidRDefault="00FD4FF0" w:rsidP="00934888"/>
    <w:p w14:paraId="7563FE20" w14:textId="77777777" w:rsidR="00032B17" w:rsidRDefault="00FD4FF0" w:rsidP="00095CD4">
      <w:pPr>
        <w:sectPr w:rsidR="00032B17" w:rsidSect="008526A3">
          <w:headerReference w:type="default" r:id="rId20"/>
          <w:type w:val="continuous"/>
          <w:pgSz w:w="11906" w:h="16838"/>
          <w:pgMar w:top="1701" w:right="1418" w:bottom="1418" w:left="1418" w:header="709" w:footer="397" w:gutter="0"/>
          <w:cols w:space="708"/>
          <w:titlePg/>
          <w:docGrid w:linePitch="360"/>
        </w:sectPr>
      </w:pPr>
    </w:p>
    <w:p w14:paraId="7563FE21" w14:textId="297DF742" w:rsidR="00F05744" w:rsidRDefault="000C2A5A" w:rsidP="00A3716D">
      <w:pPr>
        <w:pStyle w:val="Heading1"/>
        <w:tabs>
          <w:tab w:val="right" w:pos="9070"/>
        </w:tabs>
        <w:spacing w:before="560" w:after="640"/>
        <w:rPr>
          <w:color w:val="FFFFFF" w:themeColor="background1"/>
          <w:sz w:val="36"/>
        </w:rPr>
        <w:sectPr w:rsidR="00F05744" w:rsidSect="00156C86">
          <w:headerReference w:type="default" r:id="rId21"/>
          <w:headerReference w:type="first" r:id="rId22"/>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1312" behindDoc="1" locked="0" layoutInCell="1" allowOverlap="1" wp14:anchorId="7563FEE6" wp14:editId="7563FEE7">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676308"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r>
      <w:r w:rsidRPr="00EB1D71">
        <w:rPr>
          <w:color w:val="FFFFFF" w:themeColor="background1"/>
          <w:sz w:val="36"/>
        </w:rPr>
        <w:br/>
        <w:t>Personal care and clinical care</w:t>
      </w:r>
    </w:p>
    <w:p w14:paraId="7563FE22" w14:textId="77777777" w:rsidR="007F5256" w:rsidRPr="00FD1B02" w:rsidRDefault="000C2A5A" w:rsidP="00032B17">
      <w:pPr>
        <w:pStyle w:val="Heading3"/>
        <w:shd w:val="clear" w:color="auto" w:fill="F2F2F2" w:themeFill="background1" w:themeFillShade="F2"/>
      </w:pPr>
      <w:r w:rsidRPr="00FD1B02">
        <w:t>Consumer outcome:</w:t>
      </w:r>
    </w:p>
    <w:p w14:paraId="7563FE23" w14:textId="77777777" w:rsidR="007F5256" w:rsidRDefault="000C2A5A" w:rsidP="00912DE6">
      <w:pPr>
        <w:numPr>
          <w:ilvl w:val="0"/>
          <w:numId w:val="3"/>
        </w:numPr>
        <w:shd w:val="clear" w:color="auto" w:fill="F2F2F2" w:themeFill="background1" w:themeFillShade="F2"/>
      </w:pPr>
      <w:r>
        <w:t>I get personal care, clinical care, or both personal care and clinical care, that is safe and right for me.</w:t>
      </w:r>
    </w:p>
    <w:p w14:paraId="7563FE24" w14:textId="77777777" w:rsidR="007F5256" w:rsidRDefault="000C2A5A" w:rsidP="00032B17">
      <w:pPr>
        <w:pStyle w:val="Heading3"/>
        <w:shd w:val="clear" w:color="auto" w:fill="F2F2F2" w:themeFill="background1" w:themeFillShade="F2"/>
      </w:pPr>
      <w:r>
        <w:t>Organisation statement:</w:t>
      </w:r>
    </w:p>
    <w:p w14:paraId="7563FE25" w14:textId="77777777" w:rsidR="007F5256" w:rsidRDefault="000C2A5A"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7563FE26" w14:textId="77777777" w:rsidR="007F5256" w:rsidRDefault="000C2A5A" w:rsidP="00427817">
      <w:pPr>
        <w:pStyle w:val="Heading2"/>
      </w:pPr>
      <w:r>
        <w:t>Assessment of Standard 3</w:t>
      </w:r>
    </w:p>
    <w:p w14:paraId="49B96723" w14:textId="77777777" w:rsidR="004C5018" w:rsidRPr="008B565F" w:rsidRDefault="004C5018" w:rsidP="004C5018">
      <w:pPr>
        <w:rPr>
          <w:rFonts w:eastAsiaTheme="minorHAnsi"/>
          <w:color w:val="auto"/>
        </w:rPr>
      </w:pPr>
      <w:r w:rsidRPr="008B565F">
        <w:rPr>
          <w:rFonts w:eastAsiaTheme="minorHAnsi"/>
          <w:color w:val="auto"/>
        </w:rPr>
        <w:t xml:space="preserve">The Assessment Team assessed Requirement (3)(a) in Standard </w:t>
      </w:r>
      <w:r>
        <w:rPr>
          <w:rFonts w:eastAsiaTheme="minorHAnsi"/>
          <w:color w:val="auto"/>
        </w:rPr>
        <w:t>3</w:t>
      </w:r>
      <w:r w:rsidRPr="008B565F">
        <w:rPr>
          <w:rFonts w:eastAsiaTheme="minorHAnsi"/>
          <w:color w:val="auto"/>
        </w:rPr>
        <w:t xml:space="preserve"> and recommended the Requirement as met. The other Requirements of the Standard were not assessed. </w:t>
      </w:r>
    </w:p>
    <w:p w14:paraId="68B67ADC" w14:textId="77777777" w:rsidR="004C5018" w:rsidRDefault="004C5018" w:rsidP="004C5018">
      <w:pPr>
        <w:rPr>
          <w:rFonts w:eastAsiaTheme="minorHAnsi"/>
          <w:color w:val="auto"/>
        </w:rPr>
      </w:pPr>
      <w:r w:rsidRPr="008B565F">
        <w:rPr>
          <w:rFonts w:eastAsiaTheme="minorHAnsi"/>
          <w:color w:val="auto"/>
        </w:rPr>
        <w:t xml:space="preserve">Overall, consumers sampled said the organisation provides safe and effective services </w:t>
      </w:r>
      <w:r>
        <w:rPr>
          <w:rFonts w:eastAsiaTheme="minorHAnsi"/>
          <w:color w:val="auto"/>
        </w:rPr>
        <w:t>which are tailored to their needs and optimises their health and well-being. Specific feedback included:</w:t>
      </w:r>
    </w:p>
    <w:p w14:paraId="3B943F43" w14:textId="77777777" w:rsidR="004C5018" w:rsidRDefault="004C5018" w:rsidP="004C5018">
      <w:pPr>
        <w:pStyle w:val="ListParagraph"/>
        <w:numPr>
          <w:ilvl w:val="0"/>
          <w:numId w:val="38"/>
        </w:numPr>
        <w:rPr>
          <w:rFonts w:eastAsiaTheme="minorHAnsi"/>
          <w:color w:val="auto"/>
        </w:rPr>
      </w:pPr>
      <w:r>
        <w:rPr>
          <w:rFonts w:eastAsiaTheme="minorHAnsi"/>
          <w:color w:val="auto"/>
        </w:rPr>
        <w:t>Consumers said staff are kind, professional and listen to consumers about their specific care and service requirements. Consumers said they feel comfortable raising issues and know they will be attended to.</w:t>
      </w:r>
    </w:p>
    <w:p w14:paraId="414BB20D" w14:textId="77777777" w:rsidR="004C5018" w:rsidRDefault="004C5018" w:rsidP="004C5018">
      <w:pPr>
        <w:pStyle w:val="ListParagraph"/>
        <w:numPr>
          <w:ilvl w:val="0"/>
          <w:numId w:val="38"/>
        </w:numPr>
        <w:rPr>
          <w:rFonts w:eastAsiaTheme="minorHAnsi"/>
          <w:color w:val="auto"/>
        </w:rPr>
      </w:pPr>
      <w:r>
        <w:rPr>
          <w:rFonts w:eastAsiaTheme="minorHAnsi"/>
          <w:color w:val="auto"/>
        </w:rPr>
        <w:t>Consumers said they receive personal and clinical care which is right for them and they have been involved in the review of their care plans.</w:t>
      </w:r>
    </w:p>
    <w:p w14:paraId="0FFA65DB" w14:textId="77777777" w:rsidR="004C5018" w:rsidRDefault="004C5018" w:rsidP="004C5018">
      <w:pPr>
        <w:pStyle w:val="ListParagraph"/>
        <w:numPr>
          <w:ilvl w:val="0"/>
          <w:numId w:val="38"/>
        </w:numPr>
        <w:rPr>
          <w:rFonts w:eastAsiaTheme="minorHAnsi"/>
          <w:color w:val="auto"/>
        </w:rPr>
      </w:pPr>
      <w:r>
        <w:rPr>
          <w:rFonts w:eastAsiaTheme="minorHAnsi"/>
          <w:color w:val="auto"/>
        </w:rPr>
        <w:t xml:space="preserve">Consumers said they are confident staff know their job and would know how to provide care to them should their condition deteriorate. </w:t>
      </w:r>
    </w:p>
    <w:p w14:paraId="142240D4" w14:textId="3FB5602F" w:rsidR="004C5018" w:rsidRDefault="004C5018" w:rsidP="004C5018">
      <w:pPr>
        <w:rPr>
          <w:rFonts w:eastAsiaTheme="minorHAnsi"/>
          <w:color w:val="auto"/>
        </w:rPr>
      </w:pPr>
      <w:r>
        <w:rPr>
          <w:rFonts w:eastAsiaTheme="minorHAnsi"/>
          <w:color w:val="auto"/>
        </w:rPr>
        <w:t xml:space="preserve">Management said the organisation ensures best practice through involvement with peak bodies, subscriptions to aged care journals and partnerships with external </w:t>
      </w:r>
      <w:r w:rsidR="00054728">
        <w:rPr>
          <w:rFonts w:eastAsiaTheme="minorHAnsi"/>
          <w:color w:val="auto"/>
        </w:rPr>
        <w:t xml:space="preserve">organisations. </w:t>
      </w:r>
      <w:r>
        <w:rPr>
          <w:rFonts w:eastAsiaTheme="minorHAnsi"/>
          <w:color w:val="auto"/>
        </w:rPr>
        <w:t xml:space="preserve">Support staff have access to co-ordinators 24 hours a day for information, clarification and guidance. Management said they use interpreters, when required, to ensure consumers are supported to have input into their care and services. </w:t>
      </w:r>
    </w:p>
    <w:p w14:paraId="011DB653" w14:textId="77777777" w:rsidR="004C5018" w:rsidRDefault="004C5018" w:rsidP="004C5018">
      <w:pPr>
        <w:rPr>
          <w:rFonts w:eastAsiaTheme="minorHAnsi"/>
          <w:color w:val="auto"/>
        </w:rPr>
      </w:pPr>
      <w:r>
        <w:rPr>
          <w:rFonts w:eastAsiaTheme="minorHAnsi"/>
          <w:color w:val="auto"/>
        </w:rPr>
        <w:lastRenderedPageBreak/>
        <w:t xml:space="preserve">Clinical staff said support staff immediately report to them when a consumer is unwell, or their condition has deteriorated. Guidance is provided to staff by the co-ordinators on how to provide immediate assistance, which may include calling an ambulance. Co-ordinators will visit the consumer to undertake an assessment, contact the Medical officer if necessary, and document any incidents in progress notes. One co-ordinator said they monitor the safety and effectiveness of the services provided to each consumer through verbal feedback from the consumer and/or their representative, support staff and allied health professionals. A formal review is conducted annually. </w:t>
      </w:r>
    </w:p>
    <w:p w14:paraId="6BE82F32" w14:textId="77777777" w:rsidR="004C5018" w:rsidRDefault="004C5018" w:rsidP="004C5018">
      <w:pPr>
        <w:rPr>
          <w:rFonts w:eastAsiaTheme="minorHAnsi"/>
          <w:color w:val="auto"/>
        </w:rPr>
      </w:pPr>
      <w:r>
        <w:rPr>
          <w:rFonts w:eastAsiaTheme="minorHAnsi"/>
          <w:color w:val="auto"/>
        </w:rPr>
        <w:t xml:space="preserve">Staff said the support plans are detailed and assist them when providing care and services to consumers. Staff confirmed they can contact co-ordinators who provide them with guidance. Staff said they receive training on clinical and person-centred care, including infection control training and the use of personal protective equipment (PPE). Staff said they carry PPE in their car which they can use should a consumer show signs of COVID-19.  </w:t>
      </w:r>
    </w:p>
    <w:p w14:paraId="45676EFA" w14:textId="704850AC" w:rsidR="004C5018" w:rsidRDefault="004C5018" w:rsidP="004C5018">
      <w:pPr>
        <w:rPr>
          <w:rFonts w:eastAsiaTheme="minorHAnsi"/>
          <w:color w:val="auto"/>
        </w:rPr>
      </w:pPr>
      <w:r>
        <w:rPr>
          <w:rFonts w:eastAsiaTheme="minorHAnsi"/>
          <w:color w:val="auto"/>
        </w:rPr>
        <w:t xml:space="preserve">The Assessment Team viewed consumer files which reflect best practice, information sought from Medical officers and referrals made to allied health professionals for advice when required. The service has monitoring processes, including documented risk reduction strategies. </w:t>
      </w:r>
    </w:p>
    <w:p w14:paraId="2C193BB9" w14:textId="77777777" w:rsidR="004C5018" w:rsidRPr="005C6237" w:rsidRDefault="004C5018" w:rsidP="004C5018">
      <w:pPr>
        <w:rPr>
          <w:rFonts w:eastAsiaTheme="minorHAnsi"/>
          <w:color w:val="auto"/>
        </w:rPr>
      </w:pPr>
      <w:r>
        <w:rPr>
          <w:rFonts w:eastAsiaTheme="minorHAnsi"/>
          <w:color w:val="auto"/>
        </w:rPr>
        <w:t xml:space="preserve">For the reasons detailed above, I find Rembrandt Living Incorporated, in relation to Dutch Aged Care, is Compliant with Requirement (3)(a) of Standard 3. </w:t>
      </w:r>
    </w:p>
    <w:p w14:paraId="7563FE29" w14:textId="064A29CD" w:rsidR="00301877" w:rsidRDefault="000C2A5A"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7563FE2A" w14:textId="6E2B203C" w:rsidR="00853601" w:rsidRPr="00853601" w:rsidRDefault="000C2A5A" w:rsidP="00853601">
      <w:pPr>
        <w:pStyle w:val="Heading3"/>
      </w:pPr>
      <w:r w:rsidRPr="00853601">
        <w:t>Requirement 3(3)(a)</w:t>
      </w:r>
      <w:r>
        <w:tab/>
        <w:t>Compliant</w:t>
      </w:r>
    </w:p>
    <w:p w14:paraId="7563FE2B" w14:textId="77777777" w:rsidR="00853601" w:rsidRPr="001F433A" w:rsidRDefault="000C2A5A" w:rsidP="00853601">
      <w:pPr>
        <w:rPr>
          <w:i/>
        </w:rPr>
      </w:pPr>
      <w:r w:rsidRPr="001F433A">
        <w:rPr>
          <w:i/>
        </w:rPr>
        <w:t>Each consumer gets safe and effective personal care, clinical care, or both personal care and clinical care, that:</w:t>
      </w:r>
    </w:p>
    <w:p w14:paraId="7563FE2C" w14:textId="77777777" w:rsidR="00853601" w:rsidRPr="001F433A" w:rsidRDefault="000C2A5A" w:rsidP="00853601">
      <w:pPr>
        <w:numPr>
          <w:ilvl w:val="0"/>
          <w:numId w:val="24"/>
        </w:numPr>
        <w:tabs>
          <w:tab w:val="right" w:pos="9026"/>
        </w:tabs>
        <w:spacing w:before="0" w:after="0"/>
        <w:ind w:left="567" w:hanging="425"/>
        <w:outlineLvl w:val="4"/>
        <w:rPr>
          <w:i/>
        </w:rPr>
      </w:pPr>
      <w:r w:rsidRPr="001F433A">
        <w:rPr>
          <w:i/>
        </w:rPr>
        <w:t>is best practice; and</w:t>
      </w:r>
    </w:p>
    <w:p w14:paraId="7563FE2D" w14:textId="77777777" w:rsidR="00853601" w:rsidRPr="001F433A" w:rsidRDefault="000C2A5A" w:rsidP="00853601">
      <w:pPr>
        <w:numPr>
          <w:ilvl w:val="0"/>
          <w:numId w:val="24"/>
        </w:numPr>
        <w:tabs>
          <w:tab w:val="right" w:pos="9026"/>
        </w:tabs>
        <w:spacing w:before="0" w:after="0"/>
        <w:ind w:left="567" w:hanging="425"/>
        <w:outlineLvl w:val="4"/>
        <w:rPr>
          <w:i/>
        </w:rPr>
      </w:pPr>
      <w:r w:rsidRPr="001F433A">
        <w:rPr>
          <w:i/>
        </w:rPr>
        <w:t>is tailored to their needs; and</w:t>
      </w:r>
    </w:p>
    <w:p w14:paraId="7563FE2E" w14:textId="77777777" w:rsidR="00853601" w:rsidRPr="001F433A" w:rsidRDefault="000C2A5A" w:rsidP="00853601">
      <w:pPr>
        <w:numPr>
          <w:ilvl w:val="0"/>
          <w:numId w:val="24"/>
        </w:numPr>
        <w:tabs>
          <w:tab w:val="right" w:pos="9026"/>
        </w:tabs>
        <w:spacing w:before="0" w:after="0"/>
        <w:ind w:left="567" w:hanging="425"/>
        <w:outlineLvl w:val="4"/>
        <w:rPr>
          <w:i/>
        </w:rPr>
      </w:pPr>
      <w:r w:rsidRPr="001F433A">
        <w:rPr>
          <w:i/>
        </w:rPr>
        <w:t>optimises their health and well-being.</w:t>
      </w:r>
    </w:p>
    <w:p w14:paraId="7563FEAD" w14:textId="77777777" w:rsidR="00506F7F" w:rsidRPr="00506F7F" w:rsidRDefault="00FD4FF0" w:rsidP="00506F7F"/>
    <w:p w14:paraId="7563FEAE" w14:textId="77777777" w:rsidR="00095CD4" w:rsidRDefault="00FD4FF0" w:rsidP="00095CD4">
      <w:pPr>
        <w:sectPr w:rsidR="00095CD4" w:rsidSect="00F05744">
          <w:headerReference w:type="default" r:id="rId23"/>
          <w:type w:val="continuous"/>
          <w:pgSz w:w="11906" w:h="16838"/>
          <w:pgMar w:top="1701" w:right="1418" w:bottom="1418" w:left="1418" w:header="709" w:footer="397" w:gutter="0"/>
          <w:cols w:space="708"/>
          <w:titlePg/>
          <w:docGrid w:linePitch="360"/>
        </w:sectPr>
      </w:pPr>
    </w:p>
    <w:p w14:paraId="7563FEAF" w14:textId="7D35BD22" w:rsidR="00F05744" w:rsidRDefault="000C2A5A" w:rsidP="00A3716D">
      <w:pPr>
        <w:pStyle w:val="Heading1"/>
        <w:tabs>
          <w:tab w:val="right" w:pos="9070"/>
        </w:tabs>
        <w:spacing w:before="560" w:after="640"/>
        <w:rPr>
          <w:color w:val="FFFFFF" w:themeColor="background1"/>
          <w:sz w:val="36"/>
        </w:rPr>
        <w:sectPr w:rsidR="00F05744" w:rsidSect="007C6DB4">
          <w:headerReference w:type="default" r:id="rId24"/>
          <w:headerReference w:type="first" r:id="rId25"/>
          <w:pgSz w:w="11906" w:h="16838"/>
          <w:pgMar w:top="1701" w:right="1418" w:bottom="1418" w:left="1418" w:header="709" w:footer="397" w:gutter="0"/>
          <w:cols w:space="708"/>
          <w:docGrid w:linePitch="360"/>
        </w:sectPr>
      </w:pPr>
      <w:r w:rsidRPr="00EB1D71">
        <w:rPr>
          <w:noProof/>
          <w:color w:val="FFFFFF" w:themeColor="background1"/>
          <w:sz w:val="36"/>
        </w:rPr>
        <w:lastRenderedPageBreak/>
        <w:drawing>
          <wp:anchor distT="0" distB="0" distL="114300" distR="114300" simplePos="0" relativeHeight="251666432" behindDoc="1" locked="0" layoutInCell="1" allowOverlap="1" wp14:anchorId="7563FEF0" wp14:editId="7563FEF1">
            <wp:simplePos x="0" y="0"/>
            <wp:positionH relativeFrom="column">
              <wp:posOffset>-889000</wp:posOffset>
            </wp:positionH>
            <wp:positionV relativeFrom="paragraph">
              <wp:posOffset>1905</wp:posOffset>
            </wp:positionV>
            <wp:extent cx="7543800" cy="1235710"/>
            <wp:effectExtent l="0" t="0" r="0" b="2540"/>
            <wp:wrapNone/>
            <wp:docPr id="3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48501141" name="Picture 9"/>
                    <pic:cNvPicPr/>
                  </pic:nvPicPr>
                  <pic:blipFill rotWithShape="1">
                    <a:blip r:embed="rId1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8 </w:t>
      </w:r>
      <w:r w:rsidRPr="00EB1D71">
        <w:rPr>
          <w:color w:val="FFFFFF" w:themeColor="background1"/>
          <w:sz w:val="36"/>
        </w:rPr>
        <w:tab/>
      </w:r>
      <w:r w:rsidRPr="00EB1D71">
        <w:rPr>
          <w:color w:val="FFFFFF" w:themeColor="background1"/>
          <w:sz w:val="36"/>
        </w:rPr>
        <w:br/>
        <w:t>Organisational governance</w:t>
      </w:r>
    </w:p>
    <w:p w14:paraId="7563FEB0" w14:textId="77777777" w:rsidR="007F5256" w:rsidRPr="00FD1B02" w:rsidRDefault="000C2A5A" w:rsidP="00095CD4">
      <w:pPr>
        <w:pStyle w:val="Heading3"/>
        <w:shd w:val="clear" w:color="auto" w:fill="F2F2F2" w:themeFill="background1" w:themeFillShade="F2"/>
      </w:pPr>
      <w:r w:rsidRPr="008312AC">
        <w:t>Consumer</w:t>
      </w:r>
      <w:r w:rsidRPr="00FD1B02">
        <w:t xml:space="preserve"> outcome:</w:t>
      </w:r>
    </w:p>
    <w:p w14:paraId="7563FEB1" w14:textId="77777777" w:rsidR="007F5256" w:rsidRDefault="000C2A5A" w:rsidP="00912DE6">
      <w:pPr>
        <w:numPr>
          <w:ilvl w:val="0"/>
          <w:numId w:val="8"/>
        </w:numPr>
        <w:shd w:val="clear" w:color="auto" w:fill="F2F2F2" w:themeFill="background1" w:themeFillShade="F2"/>
      </w:pPr>
      <w:r>
        <w:t>I am confident the organisation is well run. I can partner in improving the delivery of care and services.</w:t>
      </w:r>
    </w:p>
    <w:p w14:paraId="7563FEB2" w14:textId="77777777" w:rsidR="007F5256" w:rsidRDefault="000C2A5A" w:rsidP="00095CD4">
      <w:pPr>
        <w:pStyle w:val="Heading3"/>
        <w:shd w:val="clear" w:color="auto" w:fill="F2F2F2" w:themeFill="background1" w:themeFillShade="F2"/>
      </w:pPr>
      <w:r>
        <w:t>Organisation statement:</w:t>
      </w:r>
    </w:p>
    <w:p w14:paraId="7563FEB3" w14:textId="77777777" w:rsidR="007F5256" w:rsidRDefault="000C2A5A" w:rsidP="00912DE6">
      <w:pPr>
        <w:numPr>
          <w:ilvl w:val="0"/>
          <w:numId w:val="8"/>
        </w:numPr>
        <w:shd w:val="clear" w:color="auto" w:fill="F2F2F2" w:themeFill="background1" w:themeFillShade="F2"/>
      </w:pPr>
      <w:r>
        <w:t>The organisation’s governing body is accountable for the delivery of safe and quality care and services.</w:t>
      </w:r>
    </w:p>
    <w:p w14:paraId="7563FEB4" w14:textId="77777777" w:rsidR="007F5256" w:rsidRDefault="000C2A5A" w:rsidP="00427817">
      <w:pPr>
        <w:pStyle w:val="Heading2"/>
      </w:pPr>
      <w:r>
        <w:t>Assessment of Standard 8</w:t>
      </w:r>
    </w:p>
    <w:p w14:paraId="431AFF81" w14:textId="77777777" w:rsidR="00012908" w:rsidRPr="008B565F" w:rsidRDefault="00012908" w:rsidP="00012908">
      <w:pPr>
        <w:rPr>
          <w:rFonts w:eastAsiaTheme="minorHAnsi"/>
          <w:color w:val="auto"/>
        </w:rPr>
      </w:pPr>
      <w:r w:rsidRPr="008B565F">
        <w:rPr>
          <w:rFonts w:eastAsiaTheme="minorHAnsi"/>
          <w:color w:val="auto"/>
        </w:rPr>
        <w:t>The Assessment Team assessed Requirement (3)(</w:t>
      </w:r>
      <w:r>
        <w:rPr>
          <w:rFonts w:eastAsiaTheme="minorHAnsi"/>
          <w:color w:val="auto"/>
        </w:rPr>
        <w:t>c</w:t>
      </w:r>
      <w:r w:rsidRPr="008B565F">
        <w:rPr>
          <w:rFonts w:eastAsiaTheme="minorHAnsi"/>
          <w:color w:val="auto"/>
        </w:rPr>
        <w:t xml:space="preserve">) in Standard </w:t>
      </w:r>
      <w:r>
        <w:rPr>
          <w:rFonts w:eastAsiaTheme="minorHAnsi"/>
          <w:color w:val="auto"/>
        </w:rPr>
        <w:t>8</w:t>
      </w:r>
      <w:r w:rsidRPr="008B565F">
        <w:rPr>
          <w:rFonts w:eastAsiaTheme="minorHAnsi"/>
          <w:color w:val="auto"/>
        </w:rPr>
        <w:t xml:space="preserve"> and recommended the Requirement as met. The other Requirements of the Standard were not assessed. </w:t>
      </w:r>
    </w:p>
    <w:p w14:paraId="7DC8CAF5" w14:textId="77777777" w:rsidR="00012908" w:rsidRDefault="00012908" w:rsidP="00012908">
      <w:pPr>
        <w:rPr>
          <w:rFonts w:eastAsiaTheme="minorHAnsi"/>
          <w:color w:val="auto"/>
        </w:rPr>
      </w:pPr>
      <w:r w:rsidRPr="008B565F">
        <w:rPr>
          <w:rFonts w:eastAsiaTheme="minorHAnsi"/>
          <w:color w:val="auto"/>
        </w:rPr>
        <w:t xml:space="preserve">Overall, consumers sampled said the </w:t>
      </w:r>
      <w:r>
        <w:rPr>
          <w:rFonts w:eastAsiaTheme="minorHAnsi"/>
          <w:color w:val="auto"/>
        </w:rPr>
        <w:t xml:space="preserve">service is well managed and responds to their changing needs. Consumers said staff were well-trained and could describe the process for providing feedback. </w:t>
      </w:r>
    </w:p>
    <w:p w14:paraId="1B1F03B4" w14:textId="77777777" w:rsidR="00012908" w:rsidRDefault="00012908" w:rsidP="00012908">
      <w:pPr>
        <w:rPr>
          <w:rFonts w:eastAsiaTheme="minorHAnsi"/>
          <w:color w:val="auto"/>
        </w:rPr>
      </w:pPr>
      <w:r>
        <w:rPr>
          <w:rFonts w:eastAsiaTheme="minorHAnsi"/>
          <w:color w:val="auto"/>
        </w:rPr>
        <w:t>The organisation has a governance framework which is based on best practice and supports all aspects of the organisation, including information management, continuous improvement, financial governance, workforce and clinical governance, regulatory compliance, and feedback and complaints. The Chief Executive Officer described how the Board of</w:t>
      </w:r>
      <w:r w:rsidRPr="008B565F">
        <w:rPr>
          <w:rFonts w:eastAsiaTheme="minorHAnsi"/>
          <w:color w:val="auto"/>
        </w:rPr>
        <w:t xml:space="preserve"> </w:t>
      </w:r>
      <w:r>
        <w:rPr>
          <w:rFonts w:eastAsiaTheme="minorHAnsi"/>
          <w:color w:val="auto"/>
        </w:rPr>
        <w:t xml:space="preserve">Management governs Dutch Aged Care, and has lines of responsibility, delegations of authority and a Strategic Plan. </w:t>
      </w:r>
    </w:p>
    <w:p w14:paraId="0FDDDD0C" w14:textId="77777777" w:rsidR="00012908" w:rsidRDefault="00012908" w:rsidP="00012908">
      <w:pPr>
        <w:rPr>
          <w:rFonts w:eastAsiaTheme="minorHAnsi"/>
          <w:color w:val="auto"/>
        </w:rPr>
      </w:pPr>
      <w:r>
        <w:rPr>
          <w:rFonts w:eastAsiaTheme="minorHAnsi"/>
          <w:color w:val="auto"/>
        </w:rPr>
        <w:t xml:space="preserve">Staff described the organisation’s feedback processes and how they assist consumers who wish to provide feedback. Staff said they are provided with training and are supported in their roles by line managers. Staff said they undertake annual appraisals where they discuss any issues or professional development. </w:t>
      </w:r>
    </w:p>
    <w:p w14:paraId="4D75C1DE" w14:textId="77777777" w:rsidR="00012908" w:rsidRDefault="00012908" w:rsidP="00012908">
      <w:pPr>
        <w:rPr>
          <w:rFonts w:eastAsiaTheme="minorHAnsi"/>
          <w:color w:val="auto"/>
        </w:rPr>
      </w:pPr>
      <w:r>
        <w:rPr>
          <w:rFonts w:eastAsiaTheme="minorHAnsi"/>
          <w:color w:val="auto"/>
        </w:rPr>
        <w:t xml:space="preserve">The Assessment Team noted the service has a range of electronic systems to manage care planning, incidents, risks, complaints and continuous improvement. Information is provided to consumers and staff through various methods, including newsletters. The organisation and service have a continuous improvement system and opportunities are identified through feedback from staff and consumers, incident reporting and analysis. The organisation has a Finance Committee which monitors </w:t>
      </w:r>
      <w:r>
        <w:rPr>
          <w:rFonts w:eastAsiaTheme="minorHAnsi"/>
          <w:color w:val="auto"/>
        </w:rPr>
        <w:lastRenderedPageBreak/>
        <w:t xml:space="preserve">the financial budget of the organisation, including the community program. The Board reviews and monitors incidents and uses this data to monitor the sufficiency of staffing. The service has strategies to minimise the use of brokered or agency staff. The Board monitors regulatory compliance through reportable incidents, incidents of concern and risk. The organisation has processes for consumers to provide verbal and written feedback, and an open disclosure process is in place. </w:t>
      </w:r>
    </w:p>
    <w:p w14:paraId="399B3771" w14:textId="77777777" w:rsidR="00012908" w:rsidRPr="005C6237" w:rsidRDefault="00012908" w:rsidP="00012908">
      <w:pPr>
        <w:rPr>
          <w:rFonts w:eastAsiaTheme="minorHAnsi"/>
          <w:color w:val="auto"/>
        </w:rPr>
      </w:pPr>
      <w:r>
        <w:rPr>
          <w:rFonts w:eastAsiaTheme="minorHAnsi"/>
          <w:color w:val="auto"/>
        </w:rPr>
        <w:t xml:space="preserve">For the reasons detailed above, I find Rembrandt Living Incorporated, in relation to Dutch Aged Care, is Compliant with Requirement (3)(c) of Standard 8. </w:t>
      </w:r>
    </w:p>
    <w:p w14:paraId="7563FEB7" w14:textId="1825B6DB" w:rsidR="00301877" w:rsidRDefault="000C2A5A" w:rsidP="00427817">
      <w:pPr>
        <w:pStyle w:val="Heading2"/>
      </w:pPr>
      <w:r>
        <w:t>Assessment of Standard 8 Requirements</w:t>
      </w:r>
    </w:p>
    <w:p w14:paraId="7563FEBE" w14:textId="473BC247" w:rsidR="00506F7F" w:rsidRPr="00506F7F" w:rsidRDefault="000C2A5A" w:rsidP="00506F7F">
      <w:pPr>
        <w:pStyle w:val="Heading3"/>
      </w:pPr>
      <w:r w:rsidRPr="00506F7F">
        <w:t>Requirement 8(3)(c)</w:t>
      </w:r>
      <w:r>
        <w:tab/>
        <w:t>Compliant</w:t>
      </w:r>
    </w:p>
    <w:p w14:paraId="7563FEBF" w14:textId="77777777" w:rsidR="00506F7F" w:rsidRPr="001F433A" w:rsidRDefault="000C2A5A" w:rsidP="00506F7F">
      <w:pPr>
        <w:rPr>
          <w:i/>
        </w:rPr>
      </w:pPr>
      <w:r w:rsidRPr="001F433A">
        <w:rPr>
          <w:i/>
        </w:rPr>
        <w:t>Effective organisation wide governance systems relating to the following:</w:t>
      </w:r>
    </w:p>
    <w:p w14:paraId="7563FEC0" w14:textId="77777777" w:rsidR="00506F7F" w:rsidRPr="001F433A" w:rsidRDefault="000C2A5A" w:rsidP="00506F7F">
      <w:pPr>
        <w:numPr>
          <w:ilvl w:val="0"/>
          <w:numId w:val="28"/>
        </w:numPr>
        <w:tabs>
          <w:tab w:val="right" w:pos="9026"/>
        </w:tabs>
        <w:spacing w:before="0" w:after="0"/>
        <w:ind w:left="567" w:hanging="425"/>
        <w:outlineLvl w:val="4"/>
        <w:rPr>
          <w:i/>
        </w:rPr>
      </w:pPr>
      <w:r w:rsidRPr="001F433A">
        <w:rPr>
          <w:i/>
        </w:rPr>
        <w:t>information management;</w:t>
      </w:r>
    </w:p>
    <w:p w14:paraId="7563FEC1" w14:textId="77777777" w:rsidR="00506F7F" w:rsidRPr="001F433A" w:rsidRDefault="000C2A5A" w:rsidP="00506F7F">
      <w:pPr>
        <w:numPr>
          <w:ilvl w:val="0"/>
          <w:numId w:val="28"/>
        </w:numPr>
        <w:tabs>
          <w:tab w:val="right" w:pos="9026"/>
        </w:tabs>
        <w:spacing w:before="0" w:after="0"/>
        <w:ind w:left="567" w:hanging="425"/>
        <w:outlineLvl w:val="4"/>
        <w:rPr>
          <w:i/>
        </w:rPr>
      </w:pPr>
      <w:r w:rsidRPr="001F433A">
        <w:rPr>
          <w:i/>
        </w:rPr>
        <w:t>continuous improvement;</w:t>
      </w:r>
    </w:p>
    <w:p w14:paraId="7563FEC2" w14:textId="77777777" w:rsidR="00506F7F" w:rsidRPr="001F433A" w:rsidRDefault="000C2A5A" w:rsidP="00506F7F">
      <w:pPr>
        <w:numPr>
          <w:ilvl w:val="0"/>
          <w:numId w:val="28"/>
        </w:numPr>
        <w:tabs>
          <w:tab w:val="right" w:pos="9026"/>
        </w:tabs>
        <w:spacing w:before="0" w:after="0"/>
        <w:ind w:left="567" w:hanging="425"/>
        <w:outlineLvl w:val="4"/>
        <w:rPr>
          <w:i/>
        </w:rPr>
      </w:pPr>
      <w:r w:rsidRPr="001F433A">
        <w:rPr>
          <w:i/>
        </w:rPr>
        <w:t>financial governance;</w:t>
      </w:r>
    </w:p>
    <w:p w14:paraId="7563FEC3" w14:textId="77777777" w:rsidR="00506F7F" w:rsidRPr="001F433A" w:rsidRDefault="000C2A5A" w:rsidP="00506F7F">
      <w:pPr>
        <w:numPr>
          <w:ilvl w:val="0"/>
          <w:numId w:val="28"/>
        </w:numPr>
        <w:tabs>
          <w:tab w:val="right" w:pos="9026"/>
        </w:tabs>
        <w:spacing w:before="0" w:after="0"/>
        <w:ind w:left="567" w:hanging="425"/>
        <w:outlineLvl w:val="4"/>
        <w:rPr>
          <w:i/>
        </w:rPr>
      </w:pPr>
      <w:r w:rsidRPr="001F433A">
        <w:rPr>
          <w:i/>
        </w:rPr>
        <w:t>workforce governance, including the assignment of clear responsibilities and accountabilities;</w:t>
      </w:r>
    </w:p>
    <w:p w14:paraId="7563FEC4" w14:textId="77777777" w:rsidR="00506F7F" w:rsidRPr="001F433A" w:rsidRDefault="000C2A5A" w:rsidP="00506F7F">
      <w:pPr>
        <w:numPr>
          <w:ilvl w:val="0"/>
          <w:numId w:val="28"/>
        </w:numPr>
        <w:tabs>
          <w:tab w:val="right" w:pos="9026"/>
        </w:tabs>
        <w:spacing w:before="0" w:after="0"/>
        <w:ind w:left="567" w:hanging="425"/>
        <w:outlineLvl w:val="4"/>
        <w:rPr>
          <w:i/>
        </w:rPr>
      </w:pPr>
      <w:r w:rsidRPr="001F433A">
        <w:rPr>
          <w:i/>
        </w:rPr>
        <w:t>regulatory compliance;</w:t>
      </w:r>
    </w:p>
    <w:p w14:paraId="7563FEC5" w14:textId="77777777" w:rsidR="00314FF7" w:rsidRPr="001F433A" w:rsidRDefault="000C2A5A" w:rsidP="00506F7F">
      <w:pPr>
        <w:numPr>
          <w:ilvl w:val="0"/>
          <w:numId w:val="28"/>
        </w:numPr>
        <w:tabs>
          <w:tab w:val="right" w:pos="9026"/>
        </w:tabs>
        <w:spacing w:before="0" w:after="0"/>
        <w:ind w:left="567" w:hanging="425"/>
        <w:outlineLvl w:val="4"/>
        <w:rPr>
          <w:i/>
        </w:rPr>
      </w:pPr>
      <w:r w:rsidRPr="001F433A">
        <w:rPr>
          <w:i/>
        </w:rPr>
        <w:t>feedback and complaints.</w:t>
      </w:r>
    </w:p>
    <w:p w14:paraId="7563FED3" w14:textId="77777777" w:rsidR="00506F7F" w:rsidRPr="00154403" w:rsidRDefault="00FD4FF0" w:rsidP="00154403"/>
    <w:p w14:paraId="7563FED4" w14:textId="77777777" w:rsidR="00095CD4" w:rsidRDefault="00FD4FF0" w:rsidP="00A93E3F">
      <w:pPr>
        <w:tabs>
          <w:tab w:val="right" w:pos="9026"/>
        </w:tabs>
        <w:sectPr w:rsidR="00095CD4" w:rsidSect="00F05744">
          <w:headerReference w:type="default" r:id="rId26"/>
          <w:type w:val="continuous"/>
          <w:pgSz w:w="11906" w:h="16838"/>
          <w:pgMar w:top="1701" w:right="1418" w:bottom="1418" w:left="1418" w:header="709" w:footer="397" w:gutter="0"/>
          <w:cols w:space="708"/>
          <w:titlePg/>
          <w:docGrid w:linePitch="360"/>
        </w:sectPr>
      </w:pPr>
    </w:p>
    <w:p w14:paraId="7563FED5" w14:textId="77777777" w:rsidR="00A93E3F" w:rsidRDefault="000C2A5A" w:rsidP="00095CD4">
      <w:pPr>
        <w:pStyle w:val="Heading1"/>
      </w:pPr>
      <w:r>
        <w:lastRenderedPageBreak/>
        <w:t>Areas for improvement</w:t>
      </w:r>
    </w:p>
    <w:p w14:paraId="7563FED7" w14:textId="77777777" w:rsidR="004B33E7" w:rsidRPr="00E830C7" w:rsidRDefault="000C2A5A"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5D2D10">
      <w:headerReference w:type="default" r:id="rId27"/>
      <w:headerReference w:type="first" r:id="rId28"/>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563FF1C" w14:textId="77777777" w:rsidR="00870E62" w:rsidRDefault="000C2A5A">
      <w:pPr>
        <w:spacing w:before="0" w:after="0" w:line="240" w:lineRule="auto"/>
      </w:pPr>
      <w:r>
        <w:separator/>
      </w:r>
    </w:p>
  </w:endnote>
  <w:endnote w:type="continuationSeparator" w:id="0">
    <w:p w14:paraId="7563FF1E" w14:textId="77777777" w:rsidR="00870E62" w:rsidRDefault="000C2A5A">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EF3" w14:textId="77777777" w:rsidR="00506F7F" w:rsidRPr="009A1F1B" w:rsidRDefault="000C2A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63FEF4" w14:textId="77777777" w:rsidR="00506F7F" w:rsidRPr="00C72FFB" w:rsidRDefault="000C2A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Dutch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1.1</w:t>
    </w:r>
  </w:p>
  <w:p w14:paraId="7563FEF5" w14:textId="77777777" w:rsidR="00506F7F" w:rsidRPr="00C72FFB" w:rsidRDefault="000C2A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EF6" w14:textId="77777777" w:rsidR="00506F7F" w:rsidRPr="009A1F1B" w:rsidRDefault="000C2A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63FEF7" w14:textId="77777777" w:rsidR="00506F7F" w:rsidRPr="00C72FFB" w:rsidRDefault="000C2A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Dutch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563FEF8" w14:textId="77777777" w:rsidR="00506F7F" w:rsidRPr="00A3716D" w:rsidRDefault="000C2A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EFA" w14:textId="77777777" w:rsidR="00165658" w:rsidRPr="009A1F1B" w:rsidRDefault="000C2A5A"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7563FEFB" w14:textId="77777777" w:rsidR="00165658" w:rsidRPr="00C72FFB" w:rsidRDefault="000C2A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Dutch Aged Care</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55</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1.0</w:t>
    </w:r>
  </w:p>
  <w:p w14:paraId="7563FEFC" w14:textId="77777777" w:rsidR="00165658" w:rsidRPr="00A3716D" w:rsidRDefault="000C2A5A"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600072</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63FF18" w14:textId="77777777" w:rsidR="00870E62" w:rsidRDefault="000C2A5A">
      <w:pPr>
        <w:spacing w:before="0" w:after="0" w:line="240" w:lineRule="auto"/>
      </w:pPr>
      <w:r>
        <w:separator/>
      </w:r>
    </w:p>
  </w:footnote>
  <w:footnote w:type="continuationSeparator" w:id="0">
    <w:p w14:paraId="7563FF1A" w14:textId="77777777" w:rsidR="00870E62" w:rsidRDefault="000C2A5A">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EF2" w14:textId="77777777" w:rsidR="00506F7F" w:rsidRDefault="000C2A5A" w:rsidP="0004322A">
    <w:pPr>
      <w:pStyle w:val="Header"/>
      <w:tabs>
        <w:tab w:val="clear" w:pos="4513"/>
        <w:tab w:val="clear" w:pos="9026"/>
        <w:tab w:val="center" w:pos="4535"/>
      </w:tabs>
    </w:pPr>
    <w:r>
      <w:rPr>
        <w:noProof/>
        <w:color w:val="auto"/>
        <w:sz w:val="20"/>
      </w:rPr>
      <w:drawing>
        <wp:anchor distT="0" distB="0" distL="114300" distR="114300" simplePos="0" relativeHeight="251658240" behindDoc="1" locked="0" layoutInCell="1" allowOverlap="1" wp14:anchorId="7563FF18" wp14:editId="7563FF1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2769901"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F14" w14:textId="77777777" w:rsidR="00506F7F" w:rsidRDefault="000C2A5A" w:rsidP="009C6F30">
    <w:pPr>
      <w:tabs>
        <w:tab w:val="left" w:pos="3624"/>
      </w:tabs>
    </w:pPr>
    <w:r>
      <w:rPr>
        <w:noProof/>
        <w:color w:val="auto"/>
        <w:sz w:val="20"/>
      </w:rPr>
      <w:drawing>
        <wp:anchor distT="0" distB="0" distL="114300" distR="114300" simplePos="0" relativeHeight="251667456" behindDoc="1" locked="0" layoutInCell="1" allowOverlap="1" wp14:anchorId="7563FF4A" wp14:editId="7563FF4B">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9782897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F15" w14:textId="522794CB" w:rsidR="00FF06ED" w:rsidRPr="00703E80" w:rsidRDefault="000C2A5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5888" behindDoc="1" locked="0" layoutInCell="1" allowOverlap="1" wp14:anchorId="7563FF4C" wp14:editId="7563FF4D">
          <wp:simplePos x="0" y="0"/>
          <wp:positionH relativeFrom="page">
            <wp:posOffset>-2540</wp:posOffset>
          </wp:positionH>
          <wp:positionV relativeFrom="paragraph">
            <wp:posOffset>-448310</wp:posOffset>
          </wp:positionV>
          <wp:extent cx="7543800" cy="1235710"/>
          <wp:effectExtent l="0" t="0" r="0" b="2540"/>
          <wp:wrapNone/>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2808655"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Pr>
        <w:rFonts w:ascii="Arial Black" w:hAnsi="Arial Black"/>
        <w:color w:val="FFFFFF" w:themeColor="background1"/>
        <w:sz w:val="36"/>
      </w:rPr>
      <w:t>8</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Pr="00A3716D">
      <w:rPr>
        <w:rFonts w:ascii="Arial Black" w:hAnsi="Arial Black"/>
        <w:color w:val="FFFFFF" w:themeColor="background1"/>
        <w:sz w:val="32"/>
      </w:rPr>
      <w:t>Organisational governance</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F16" w14:textId="77777777" w:rsidR="00FB1D63" w:rsidRPr="00FB1D63" w:rsidRDefault="000C2A5A" w:rsidP="00FB1D63">
    <w:pPr>
      <w:pStyle w:val="Header"/>
    </w:pPr>
    <w:r>
      <w:rPr>
        <w:noProof/>
        <w:color w:val="auto"/>
        <w:sz w:val="20"/>
      </w:rPr>
      <w:drawing>
        <wp:anchor distT="0" distB="0" distL="114300" distR="114300" simplePos="0" relativeHeight="251670528" behindDoc="1" locked="0" layoutInCell="1" allowOverlap="1" wp14:anchorId="7563FF4E" wp14:editId="7563FF4F">
          <wp:simplePos x="0" y="0"/>
          <wp:positionH relativeFrom="page">
            <wp:posOffset>0</wp:posOffset>
          </wp:positionH>
          <wp:positionV relativeFrom="paragraph">
            <wp:posOffset>-448310</wp:posOffset>
          </wp:positionV>
          <wp:extent cx="7560000" cy="1026060"/>
          <wp:effectExtent l="0" t="0" r="3175" b="317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196427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F17" w14:textId="77777777" w:rsidR="00506F7F" w:rsidRDefault="000C2A5A" w:rsidP="009C6F30">
    <w:pPr>
      <w:tabs>
        <w:tab w:val="left" w:pos="3624"/>
      </w:tabs>
    </w:pPr>
    <w:r>
      <w:rPr>
        <w:noProof/>
        <w:color w:val="auto"/>
        <w:sz w:val="20"/>
      </w:rPr>
      <w:drawing>
        <wp:anchor distT="0" distB="0" distL="114300" distR="114300" simplePos="0" relativeHeight="251668480" behindDoc="1" locked="0" layoutInCell="1" allowOverlap="1" wp14:anchorId="7563FF50" wp14:editId="7563FF51">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929799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EF9" w14:textId="77777777" w:rsidR="00506F7F" w:rsidRDefault="000C2A5A">
    <w:pPr>
      <w:pStyle w:val="Header"/>
    </w:pPr>
    <w:r w:rsidRPr="003C6EC2">
      <w:rPr>
        <w:rFonts w:eastAsia="Calibri"/>
        <w:noProof/>
      </w:rPr>
      <w:drawing>
        <wp:anchor distT="0" distB="0" distL="114300" distR="114300" simplePos="0" relativeHeight="251669504" behindDoc="1" locked="0" layoutInCell="1" allowOverlap="1" wp14:anchorId="7563FF1A" wp14:editId="7563FF1B">
          <wp:simplePos x="0" y="0"/>
          <wp:positionH relativeFrom="page">
            <wp:posOffset>0</wp:posOffset>
          </wp:positionH>
          <wp:positionV relativeFrom="paragraph">
            <wp:posOffset>-440690</wp:posOffset>
          </wp:positionV>
          <wp:extent cx="7559675" cy="1025525"/>
          <wp:effectExtent l="0" t="0" r="3175" b="317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5414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EFD" w14:textId="77777777" w:rsidR="00506F7F" w:rsidRDefault="000C2A5A" w:rsidP="0004322A">
    <w:r>
      <w:rPr>
        <w:noProof/>
        <w:color w:val="auto"/>
        <w:sz w:val="20"/>
      </w:rPr>
      <w:drawing>
        <wp:anchor distT="0" distB="0" distL="114300" distR="114300" simplePos="0" relativeHeight="251660288" behindDoc="1" locked="0" layoutInCell="1" allowOverlap="1" wp14:anchorId="7563FF1C" wp14:editId="7563FF1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460938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F00" w14:textId="77777777" w:rsidR="00C26A15" w:rsidRPr="00703E80" w:rsidRDefault="000C2A5A" w:rsidP="00A3716D">
    <w:pPr>
      <w:pStyle w:val="Heading1"/>
      <w:tabs>
        <w:tab w:val="right" w:pos="9070"/>
      </w:tabs>
      <w:spacing w:before="0" w:after="480" w:line="240" w:lineRule="auto"/>
      <w:rPr>
        <w:color w:val="FFFFFF" w:themeColor="background1"/>
        <w:sz w:val="36"/>
      </w:rPr>
    </w:pPr>
    <w:r w:rsidRPr="00EB1D71">
      <w:rPr>
        <w:noProof/>
        <w:color w:val="FFFFFF" w:themeColor="background1"/>
        <w:sz w:val="36"/>
      </w:rPr>
      <w:drawing>
        <wp:anchor distT="0" distB="0" distL="114300" distR="114300" simplePos="0" relativeHeight="251671552" behindDoc="1" locked="0" layoutInCell="1" allowOverlap="1" wp14:anchorId="7563FF22" wp14:editId="7563FF23">
          <wp:simplePos x="0" y="0"/>
          <wp:positionH relativeFrom="page">
            <wp:align>left</wp:align>
          </wp:positionH>
          <wp:positionV relativeFrom="paragraph">
            <wp:posOffset>-445770</wp:posOffset>
          </wp:positionV>
          <wp:extent cx="7543800" cy="1235710"/>
          <wp:effectExtent l="0" t="0" r="0" b="2540"/>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61207624"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1 </w:t>
    </w:r>
    <w:r w:rsidRPr="00EB1D71">
      <w:rPr>
        <w:color w:val="FFFFFF" w:themeColor="background1"/>
        <w:sz w:val="36"/>
      </w:rPr>
      <w:tab/>
      <w:t>COMPLIANT/NON-COMPLIANT</w:t>
    </w:r>
    <w:r w:rsidRPr="00EB1D71">
      <w:rPr>
        <w:color w:val="FFFFFF" w:themeColor="background1"/>
        <w:sz w:val="36"/>
      </w:rPr>
      <w:br/>
    </w:r>
    <w:r w:rsidRPr="00703E80">
      <w:rPr>
        <w:color w:val="FFFFFF" w:themeColor="background1"/>
      </w:rPr>
      <w:t>Consumer dignity and choice</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F03" w14:textId="77777777" w:rsidR="00362395" w:rsidRPr="00703E80" w:rsidRDefault="000C2A5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73600" behindDoc="1" locked="0" layoutInCell="1" allowOverlap="1" wp14:anchorId="7563FF28" wp14:editId="7563FF29">
          <wp:simplePos x="0" y="0"/>
          <wp:positionH relativeFrom="page">
            <wp:posOffset>6985</wp:posOffset>
          </wp:positionH>
          <wp:positionV relativeFrom="paragraph">
            <wp:posOffset>-448310</wp:posOffset>
          </wp:positionV>
          <wp:extent cx="7543800" cy="1235710"/>
          <wp:effectExtent l="0" t="0" r="0" b="2540"/>
          <wp:wrapNone/>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038912"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2 </w:t>
    </w:r>
    <w:r w:rsidRPr="00703E80">
      <w:rPr>
        <w:rFonts w:ascii="Arial Black" w:hAnsi="Arial Black"/>
        <w:color w:val="FFFFFF" w:themeColor="background1"/>
        <w:sz w:val="36"/>
      </w:rPr>
      <w:tab/>
      <w:t>COMPLIANT/NON-COMPLIANT</w:t>
    </w:r>
    <w:r w:rsidRPr="00703E80">
      <w:rPr>
        <w:rFonts w:ascii="Arial Black" w:hAnsi="Arial Black"/>
        <w:color w:val="FFFFFF" w:themeColor="background1"/>
        <w:sz w:val="32"/>
      </w:rPr>
      <w:br/>
      <w:t>Ongoing assessment and planning with consumers</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F04" w14:textId="77777777" w:rsidR="00506F7F" w:rsidRPr="004C408F" w:rsidRDefault="000C2A5A" w:rsidP="004C408F">
    <w:pPr>
      <w:pStyle w:val="Header"/>
    </w:pPr>
    <w:r>
      <w:rPr>
        <w:noProof/>
        <w:color w:val="auto"/>
        <w:sz w:val="20"/>
      </w:rPr>
      <w:drawing>
        <wp:anchor distT="0" distB="0" distL="114300" distR="114300" simplePos="0" relativeHeight="251676672" behindDoc="1" locked="0" layoutInCell="1" allowOverlap="1" wp14:anchorId="7563FF2A" wp14:editId="7563FF2B">
          <wp:simplePos x="0" y="0"/>
          <wp:positionH relativeFrom="page">
            <wp:posOffset>0</wp:posOffset>
          </wp:positionH>
          <wp:positionV relativeFrom="paragraph">
            <wp:posOffset>-438785</wp:posOffset>
          </wp:positionV>
          <wp:extent cx="7560000" cy="1026060"/>
          <wp:effectExtent l="0" t="0" r="3175" b="3175"/>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314889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F05" w14:textId="77777777" w:rsidR="00506F7F" w:rsidRDefault="000C2A5A" w:rsidP="0004322A">
    <w:r>
      <w:rPr>
        <w:noProof/>
        <w:color w:val="auto"/>
        <w:sz w:val="20"/>
      </w:rPr>
      <w:drawing>
        <wp:anchor distT="0" distB="0" distL="114300" distR="114300" simplePos="0" relativeHeight="251662336" behindDoc="1" locked="0" layoutInCell="1" allowOverlap="1" wp14:anchorId="7563FF2C" wp14:editId="7563FF2D">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8865572"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F12" w14:textId="4B91A989" w:rsidR="007C6DB4" w:rsidRPr="00703E80" w:rsidRDefault="000C2A5A" w:rsidP="00A9601A">
    <w:pPr>
      <w:pStyle w:val="Header"/>
      <w:tabs>
        <w:tab w:val="clear" w:pos="4513"/>
        <w:tab w:val="clear" w:pos="9026"/>
        <w:tab w:val="right" w:pos="9070"/>
      </w:tabs>
      <w:spacing w:before="0" w:after="480"/>
      <w:rPr>
        <w:rFonts w:ascii="Arial Black" w:hAnsi="Arial Black"/>
      </w:rPr>
    </w:pPr>
    <w:r w:rsidRPr="00703E80">
      <w:rPr>
        <w:rFonts w:ascii="Arial Black" w:hAnsi="Arial Black"/>
        <w:noProof/>
        <w:color w:val="FFFFFF" w:themeColor="background1"/>
        <w:sz w:val="36"/>
      </w:rPr>
      <w:drawing>
        <wp:anchor distT="0" distB="0" distL="114300" distR="114300" simplePos="0" relativeHeight="251683840" behindDoc="1" locked="0" layoutInCell="1" allowOverlap="1" wp14:anchorId="7563FF46" wp14:editId="7563FF47">
          <wp:simplePos x="0" y="0"/>
          <wp:positionH relativeFrom="page">
            <wp:posOffset>6985</wp:posOffset>
          </wp:positionH>
          <wp:positionV relativeFrom="paragraph">
            <wp:posOffset>-448310</wp:posOffset>
          </wp:positionV>
          <wp:extent cx="7543800" cy="1235710"/>
          <wp:effectExtent l="0" t="0" r="0" b="2540"/>
          <wp:wrapNone/>
          <wp:docPr id="35"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608828" name="Picture 9"/>
                  <pic:cNvPicPr/>
                </pic:nvPicPr>
                <pic:blipFill rotWithShape="1">
                  <a:blip r:embed="rId1"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703E80">
      <w:rPr>
        <w:rFonts w:ascii="Arial Black" w:hAnsi="Arial Black"/>
        <w:color w:val="FFFFFF" w:themeColor="background1"/>
        <w:sz w:val="36"/>
      </w:rPr>
      <w:t xml:space="preserve">STANDARD </w:t>
    </w:r>
    <w:r w:rsidR="00012908">
      <w:rPr>
        <w:rFonts w:ascii="Arial Black" w:hAnsi="Arial Black"/>
        <w:color w:val="FFFFFF" w:themeColor="background1"/>
        <w:sz w:val="36"/>
      </w:rPr>
      <w:t>3</w:t>
    </w:r>
    <w:r w:rsidRPr="00703E80">
      <w:rPr>
        <w:rFonts w:ascii="Arial Black" w:hAnsi="Arial Black"/>
        <w:color w:val="FFFFFF" w:themeColor="background1"/>
        <w:sz w:val="36"/>
      </w:rPr>
      <w:t xml:space="preserve"> </w:t>
    </w:r>
    <w:r w:rsidRPr="00703E80">
      <w:rPr>
        <w:rFonts w:ascii="Arial Black" w:hAnsi="Arial Black"/>
        <w:color w:val="FFFFFF" w:themeColor="background1"/>
        <w:sz w:val="36"/>
      </w:rPr>
      <w:tab/>
    </w:r>
    <w:r w:rsidRPr="00703E80">
      <w:rPr>
        <w:rFonts w:ascii="Arial Black" w:hAnsi="Arial Black"/>
        <w:color w:val="FFFFFF" w:themeColor="background1"/>
        <w:sz w:val="32"/>
      </w:rPr>
      <w:br/>
    </w:r>
    <w:r w:rsidR="00012908">
      <w:rPr>
        <w:rFonts w:ascii="Arial Black" w:hAnsi="Arial Black"/>
        <w:color w:val="FFFFFF" w:themeColor="background1"/>
        <w:sz w:val="32"/>
      </w:rPr>
      <w:t xml:space="preserve">Personal care and clinical care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63FF13" w14:textId="77777777" w:rsidR="00506F7F" w:rsidRPr="00FF06ED" w:rsidRDefault="000C2A5A" w:rsidP="00FF06ED">
    <w:pPr>
      <w:pStyle w:val="Header"/>
    </w:pPr>
    <w:r>
      <w:rPr>
        <w:noProof/>
        <w:color w:val="auto"/>
        <w:sz w:val="20"/>
      </w:rPr>
      <w:drawing>
        <wp:anchor distT="0" distB="0" distL="114300" distR="114300" simplePos="0" relativeHeight="251686912" behindDoc="1" locked="0" layoutInCell="1" allowOverlap="1" wp14:anchorId="7563FF48" wp14:editId="7563FF49">
          <wp:simplePos x="0" y="0"/>
          <wp:positionH relativeFrom="page">
            <wp:posOffset>0</wp:posOffset>
          </wp:positionH>
          <wp:positionV relativeFrom="paragraph">
            <wp:posOffset>-438785</wp:posOffset>
          </wp:positionV>
          <wp:extent cx="7560000" cy="1026060"/>
          <wp:effectExtent l="0" t="0" r="3175" b="3175"/>
          <wp:wrapNone/>
          <wp:docPr id="41" name="Picture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10158"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E40AD04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66441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936ADD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13A99D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E681D3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0A0E307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04965BD0"/>
    <w:lvl w:ilvl="0">
      <w:start w:val="1"/>
      <w:numFmt w:val="decimal"/>
      <w:lvlText w:val="%1."/>
      <w:lvlJc w:val="left"/>
      <w:pPr>
        <w:tabs>
          <w:tab w:val="num" w:pos="360"/>
        </w:tabs>
        <w:ind w:left="360" w:hanging="360"/>
      </w:pPr>
    </w:lvl>
  </w:abstractNum>
  <w:abstractNum w:abstractNumId="7" w15:restartNumberingAfterBreak="0">
    <w:nsid w:val="0DD4403C"/>
    <w:multiLevelType w:val="hybridMultilevel"/>
    <w:tmpl w:val="F5AAFFC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ECD7C21"/>
    <w:multiLevelType w:val="hybridMultilevel"/>
    <w:tmpl w:val="D05CE750"/>
    <w:lvl w:ilvl="0" w:tplc="2430CE30">
      <w:start w:val="1"/>
      <w:numFmt w:val="lowerRoman"/>
      <w:lvlText w:val="(%1)"/>
      <w:lvlJc w:val="left"/>
      <w:pPr>
        <w:ind w:left="1080" w:hanging="720"/>
      </w:pPr>
      <w:rPr>
        <w:rFonts w:hint="default"/>
        <w:b w:val="0"/>
      </w:rPr>
    </w:lvl>
    <w:lvl w:ilvl="1" w:tplc="B8DA2F02" w:tentative="1">
      <w:start w:val="1"/>
      <w:numFmt w:val="lowerLetter"/>
      <w:lvlText w:val="%2."/>
      <w:lvlJc w:val="left"/>
      <w:pPr>
        <w:ind w:left="1440" w:hanging="360"/>
      </w:pPr>
    </w:lvl>
    <w:lvl w:ilvl="2" w:tplc="BAA258DC" w:tentative="1">
      <w:start w:val="1"/>
      <w:numFmt w:val="lowerRoman"/>
      <w:lvlText w:val="%3."/>
      <w:lvlJc w:val="right"/>
      <w:pPr>
        <w:ind w:left="2160" w:hanging="180"/>
      </w:pPr>
    </w:lvl>
    <w:lvl w:ilvl="3" w:tplc="7F1CE6CC" w:tentative="1">
      <w:start w:val="1"/>
      <w:numFmt w:val="decimal"/>
      <w:lvlText w:val="%4."/>
      <w:lvlJc w:val="left"/>
      <w:pPr>
        <w:ind w:left="2880" w:hanging="360"/>
      </w:pPr>
    </w:lvl>
    <w:lvl w:ilvl="4" w:tplc="AEC40B68" w:tentative="1">
      <w:start w:val="1"/>
      <w:numFmt w:val="lowerLetter"/>
      <w:lvlText w:val="%5."/>
      <w:lvlJc w:val="left"/>
      <w:pPr>
        <w:ind w:left="3600" w:hanging="360"/>
      </w:pPr>
    </w:lvl>
    <w:lvl w:ilvl="5" w:tplc="0F14BE64" w:tentative="1">
      <w:start w:val="1"/>
      <w:numFmt w:val="lowerRoman"/>
      <w:lvlText w:val="%6."/>
      <w:lvlJc w:val="right"/>
      <w:pPr>
        <w:ind w:left="4320" w:hanging="180"/>
      </w:pPr>
    </w:lvl>
    <w:lvl w:ilvl="6" w:tplc="ADBEDFCE" w:tentative="1">
      <w:start w:val="1"/>
      <w:numFmt w:val="decimal"/>
      <w:lvlText w:val="%7."/>
      <w:lvlJc w:val="left"/>
      <w:pPr>
        <w:ind w:left="5040" w:hanging="360"/>
      </w:pPr>
    </w:lvl>
    <w:lvl w:ilvl="7" w:tplc="88B0361E" w:tentative="1">
      <w:start w:val="1"/>
      <w:numFmt w:val="lowerLetter"/>
      <w:lvlText w:val="%8."/>
      <w:lvlJc w:val="left"/>
      <w:pPr>
        <w:ind w:left="5760" w:hanging="360"/>
      </w:pPr>
    </w:lvl>
    <w:lvl w:ilvl="8" w:tplc="99000BD4" w:tentative="1">
      <w:start w:val="1"/>
      <w:numFmt w:val="lowerRoman"/>
      <w:lvlText w:val="%9."/>
      <w:lvlJc w:val="right"/>
      <w:pPr>
        <w:ind w:left="6480" w:hanging="180"/>
      </w:pPr>
    </w:lvl>
  </w:abstractNum>
  <w:abstractNum w:abstractNumId="9" w15:restartNumberingAfterBreak="0">
    <w:nsid w:val="16795C6E"/>
    <w:multiLevelType w:val="hybridMultilevel"/>
    <w:tmpl w:val="4F9A46CC"/>
    <w:lvl w:ilvl="0" w:tplc="82F435C0">
      <w:start w:val="1"/>
      <w:numFmt w:val="bullet"/>
      <w:pStyle w:val="ListParagraph"/>
      <w:lvlText w:val=""/>
      <w:lvlJc w:val="left"/>
      <w:pPr>
        <w:ind w:left="1440" w:hanging="360"/>
      </w:pPr>
      <w:rPr>
        <w:rFonts w:ascii="Symbol" w:hAnsi="Symbol" w:hint="default"/>
        <w:color w:val="auto"/>
      </w:rPr>
    </w:lvl>
    <w:lvl w:ilvl="1" w:tplc="822C756A" w:tentative="1">
      <w:start w:val="1"/>
      <w:numFmt w:val="bullet"/>
      <w:lvlText w:val="o"/>
      <w:lvlJc w:val="left"/>
      <w:pPr>
        <w:ind w:left="2160" w:hanging="360"/>
      </w:pPr>
      <w:rPr>
        <w:rFonts w:ascii="Courier New" w:hAnsi="Courier New" w:cs="Courier New" w:hint="default"/>
      </w:rPr>
    </w:lvl>
    <w:lvl w:ilvl="2" w:tplc="FB2ED6EC" w:tentative="1">
      <w:start w:val="1"/>
      <w:numFmt w:val="bullet"/>
      <w:lvlText w:val=""/>
      <w:lvlJc w:val="left"/>
      <w:pPr>
        <w:ind w:left="2880" w:hanging="360"/>
      </w:pPr>
      <w:rPr>
        <w:rFonts w:ascii="Wingdings" w:hAnsi="Wingdings" w:hint="default"/>
      </w:rPr>
    </w:lvl>
    <w:lvl w:ilvl="3" w:tplc="A6D4BE02" w:tentative="1">
      <w:start w:val="1"/>
      <w:numFmt w:val="bullet"/>
      <w:lvlText w:val=""/>
      <w:lvlJc w:val="left"/>
      <w:pPr>
        <w:ind w:left="3600" w:hanging="360"/>
      </w:pPr>
      <w:rPr>
        <w:rFonts w:ascii="Symbol" w:hAnsi="Symbol" w:hint="default"/>
      </w:rPr>
    </w:lvl>
    <w:lvl w:ilvl="4" w:tplc="DF8ED2C4" w:tentative="1">
      <w:start w:val="1"/>
      <w:numFmt w:val="bullet"/>
      <w:lvlText w:val="o"/>
      <w:lvlJc w:val="left"/>
      <w:pPr>
        <w:ind w:left="4320" w:hanging="360"/>
      </w:pPr>
      <w:rPr>
        <w:rFonts w:ascii="Courier New" w:hAnsi="Courier New" w:cs="Courier New" w:hint="default"/>
      </w:rPr>
    </w:lvl>
    <w:lvl w:ilvl="5" w:tplc="21DAF606" w:tentative="1">
      <w:start w:val="1"/>
      <w:numFmt w:val="bullet"/>
      <w:lvlText w:val=""/>
      <w:lvlJc w:val="left"/>
      <w:pPr>
        <w:ind w:left="5040" w:hanging="360"/>
      </w:pPr>
      <w:rPr>
        <w:rFonts w:ascii="Wingdings" w:hAnsi="Wingdings" w:hint="default"/>
      </w:rPr>
    </w:lvl>
    <w:lvl w:ilvl="6" w:tplc="CAE68898" w:tentative="1">
      <w:start w:val="1"/>
      <w:numFmt w:val="bullet"/>
      <w:lvlText w:val=""/>
      <w:lvlJc w:val="left"/>
      <w:pPr>
        <w:ind w:left="5760" w:hanging="360"/>
      </w:pPr>
      <w:rPr>
        <w:rFonts w:ascii="Symbol" w:hAnsi="Symbol" w:hint="default"/>
      </w:rPr>
    </w:lvl>
    <w:lvl w:ilvl="7" w:tplc="B97691D6" w:tentative="1">
      <w:start w:val="1"/>
      <w:numFmt w:val="bullet"/>
      <w:lvlText w:val="o"/>
      <w:lvlJc w:val="left"/>
      <w:pPr>
        <w:ind w:left="6480" w:hanging="360"/>
      </w:pPr>
      <w:rPr>
        <w:rFonts w:ascii="Courier New" w:hAnsi="Courier New" w:cs="Courier New" w:hint="default"/>
      </w:rPr>
    </w:lvl>
    <w:lvl w:ilvl="8" w:tplc="33E4FAFC" w:tentative="1">
      <w:start w:val="1"/>
      <w:numFmt w:val="bullet"/>
      <w:lvlText w:val=""/>
      <w:lvlJc w:val="left"/>
      <w:pPr>
        <w:ind w:left="7200" w:hanging="360"/>
      </w:pPr>
      <w:rPr>
        <w:rFonts w:ascii="Wingdings" w:hAnsi="Wingdings" w:hint="default"/>
      </w:rPr>
    </w:lvl>
  </w:abstractNum>
  <w:abstractNum w:abstractNumId="10" w15:restartNumberingAfterBreak="0">
    <w:nsid w:val="17787966"/>
    <w:multiLevelType w:val="hybridMultilevel"/>
    <w:tmpl w:val="7C46265E"/>
    <w:lvl w:ilvl="0" w:tplc="57524438">
      <w:start w:val="1"/>
      <w:numFmt w:val="lowerRoman"/>
      <w:lvlText w:val="(%1)"/>
      <w:lvlJc w:val="left"/>
      <w:pPr>
        <w:ind w:left="1004" w:hanging="720"/>
      </w:pPr>
      <w:rPr>
        <w:rFonts w:hint="default"/>
        <w:b w:val="0"/>
      </w:rPr>
    </w:lvl>
    <w:lvl w:ilvl="1" w:tplc="9E387796" w:tentative="1">
      <w:start w:val="1"/>
      <w:numFmt w:val="lowerLetter"/>
      <w:lvlText w:val="%2."/>
      <w:lvlJc w:val="left"/>
      <w:pPr>
        <w:ind w:left="1364" w:hanging="360"/>
      </w:pPr>
    </w:lvl>
    <w:lvl w:ilvl="2" w:tplc="1EF4FBAA" w:tentative="1">
      <w:start w:val="1"/>
      <w:numFmt w:val="lowerRoman"/>
      <w:lvlText w:val="%3."/>
      <w:lvlJc w:val="right"/>
      <w:pPr>
        <w:ind w:left="2084" w:hanging="180"/>
      </w:pPr>
    </w:lvl>
    <w:lvl w:ilvl="3" w:tplc="6694D5FA" w:tentative="1">
      <w:start w:val="1"/>
      <w:numFmt w:val="decimal"/>
      <w:lvlText w:val="%4."/>
      <w:lvlJc w:val="left"/>
      <w:pPr>
        <w:ind w:left="2804" w:hanging="360"/>
      </w:pPr>
    </w:lvl>
    <w:lvl w:ilvl="4" w:tplc="93CC8B0E" w:tentative="1">
      <w:start w:val="1"/>
      <w:numFmt w:val="lowerLetter"/>
      <w:lvlText w:val="%5."/>
      <w:lvlJc w:val="left"/>
      <w:pPr>
        <w:ind w:left="3524" w:hanging="360"/>
      </w:pPr>
    </w:lvl>
    <w:lvl w:ilvl="5" w:tplc="1C2C4B38" w:tentative="1">
      <w:start w:val="1"/>
      <w:numFmt w:val="lowerRoman"/>
      <w:lvlText w:val="%6."/>
      <w:lvlJc w:val="right"/>
      <w:pPr>
        <w:ind w:left="4244" w:hanging="180"/>
      </w:pPr>
    </w:lvl>
    <w:lvl w:ilvl="6" w:tplc="01E8A36C" w:tentative="1">
      <w:start w:val="1"/>
      <w:numFmt w:val="decimal"/>
      <w:lvlText w:val="%7."/>
      <w:lvlJc w:val="left"/>
      <w:pPr>
        <w:ind w:left="4964" w:hanging="360"/>
      </w:pPr>
    </w:lvl>
    <w:lvl w:ilvl="7" w:tplc="03B6C6FE" w:tentative="1">
      <w:start w:val="1"/>
      <w:numFmt w:val="lowerLetter"/>
      <w:lvlText w:val="%8."/>
      <w:lvlJc w:val="left"/>
      <w:pPr>
        <w:ind w:left="5684" w:hanging="360"/>
      </w:pPr>
    </w:lvl>
    <w:lvl w:ilvl="8" w:tplc="941A4BFA" w:tentative="1">
      <w:start w:val="1"/>
      <w:numFmt w:val="lowerRoman"/>
      <w:lvlText w:val="%9."/>
      <w:lvlJc w:val="right"/>
      <w:pPr>
        <w:ind w:left="6404" w:hanging="180"/>
      </w:pPr>
    </w:lvl>
  </w:abstractNum>
  <w:abstractNum w:abstractNumId="11" w15:restartNumberingAfterBreak="0">
    <w:nsid w:val="1F583C49"/>
    <w:multiLevelType w:val="hybridMultilevel"/>
    <w:tmpl w:val="5504F770"/>
    <w:lvl w:ilvl="0" w:tplc="D4A8DD66">
      <w:start w:val="1"/>
      <w:numFmt w:val="lowerRoman"/>
      <w:lvlText w:val="(%1)"/>
      <w:lvlJc w:val="left"/>
      <w:pPr>
        <w:ind w:left="1080" w:hanging="720"/>
      </w:pPr>
      <w:rPr>
        <w:rFonts w:hint="default"/>
      </w:rPr>
    </w:lvl>
    <w:lvl w:ilvl="1" w:tplc="2B06D01E" w:tentative="1">
      <w:start w:val="1"/>
      <w:numFmt w:val="lowerLetter"/>
      <w:lvlText w:val="%2."/>
      <w:lvlJc w:val="left"/>
      <w:pPr>
        <w:ind w:left="1440" w:hanging="360"/>
      </w:pPr>
    </w:lvl>
    <w:lvl w:ilvl="2" w:tplc="A8A44FA2" w:tentative="1">
      <w:start w:val="1"/>
      <w:numFmt w:val="lowerRoman"/>
      <w:lvlText w:val="%3."/>
      <w:lvlJc w:val="right"/>
      <w:pPr>
        <w:ind w:left="2160" w:hanging="180"/>
      </w:pPr>
    </w:lvl>
    <w:lvl w:ilvl="3" w:tplc="5AEEB136" w:tentative="1">
      <w:start w:val="1"/>
      <w:numFmt w:val="decimal"/>
      <w:lvlText w:val="%4."/>
      <w:lvlJc w:val="left"/>
      <w:pPr>
        <w:ind w:left="2880" w:hanging="360"/>
      </w:pPr>
    </w:lvl>
    <w:lvl w:ilvl="4" w:tplc="EEF4BA6C" w:tentative="1">
      <w:start w:val="1"/>
      <w:numFmt w:val="lowerLetter"/>
      <w:lvlText w:val="%5."/>
      <w:lvlJc w:val="left"/>
      <w:pPr>
        <w:ind w:left="3600" w:hanging="360"/>
      </w:pPr>
    </w:lvl>
    <w:lvl w:ilvl="5" w:tplc="2F44C7EA" w:tentative="1">
      <w:start w:val="1"/>
      <w:numFmt w:val="lowerRoman"/>
      <w:lvlText w:val="%6."/>
      <w:lvlJc w:val="right"/>
      <w:pPr>
        <w:ind w:left="4320" w:hanging="180"/>
      </w:pPr>
    </w:lvl>
    <w:lvl w:ilvl="6" w:tplc="14EC27EC" w:tentative="1">
      <w:start w:val="1"/>
      <w:numFmt w:val="decimal"/>
      <w:lvlText w:val="%7."/>
      <w:lvlJc w:val="left"/>
      <w:pPr>
        <w:ind w:left="5040" w:hanging="360"/>
      </w:pPr>
    </w:lvl>
    <w:lvl w:ilvl="7" w:tplc="F808090A" w:tentative="1">
      <w:start w:val="1"/>
      <w:numFmt w:val="lowerLetter"/>
      <w:lvlText w:val="%8."/>
      <w:lvlJc w:val="left"/>
      <w:pPr>
        <w:ind w:left="5760" w:hanging="360"/>
      </w:pPr>
    </w:lvl>
    <w:lvl w:ilvl="8" w:tplc="1110EBD2" w:tentative="1">
      <w:start w:val="1"/>
      <w:numFmt w:val="lowerRoman"/>
      <w:lvlText w:val="%9."/>
      <w:lvlJc w:val="right"/>
      <w:pPr>
        <w:ind w:left="6480" w:hanging="180"/>
      </w:pPr>
    </w:lvl>
  </w:abstractNum>
  <w:abstractNum w:abstractNumId="12" w15:restartNumberingAfterBreak="0">
    <w:nsid w:val="20910886"/>
    <w:multiLevelType w:val="hybridMultilevel"/>
    <w:tmpl w:val="5504F770"/>
    <w:lvl w:ilvl="0" w:tplc="470AC092">
      <w:start w:val="1"/>
      <w:numFmt w:val="lowerRoman"/>
      <w:lvlText w:val="(%1)"/>
      <w:lvlJc w:val="left"/>
      <w:pPr>
        <w:ind w:left="1080" w:hanging="720"/>
      </w:pPr>
      <w:rPr>
        <w:rFonts w:hint="default"/>
      </w:rPr>
    </w:lvl>
    <w:lvl w:ilvl="1" w:tplc="2EEC98E2" w:tentative="1">
      <w:start w:val="1"/>
      <w:numFmt w:val="lowerLetter"/>
      <w:lvlText w:val="%2."/>
      <w:lvlJc w:val="left"/>
      <w:pPr>
        <w:ind w:left="1440" w:hanging="360"/>
      </w:pPr>
    </w:lvl>
    <w:lvl w:ilvl="2" w:tplc="801407DA" w:tentative="1">
      <w:start w:val="1"/>
      <w:numFmt w:val="lowerRoman"/>
      <w:lvlText w:val="%3."/>
      <w:lvlJc w:val="right"/>
      <w:pPr>
        <w:ind w:left="2160" w:hanging="180"/>
      </w:pPr>
    </w:lvl>
    <w:lvl w:ilvl="3" w:tplc="BACEE366" w:tentative="1">
      <w:start w:val="1"/>
      <w:numFmt w:val="decimal"/>
      <w:lvlText w:val="%4."/>
      <w:lvlJc w:val="left"/>
      <w:pPr>
        <w:ind w:left="2880" w:hanging="360"/>
      </w:pPr>
    </w:lvl>
    <w:lvl w:ilvl="4" w:tplc="5DC82242" w:tentative="1">
      <w:start w:val="1"/>
      <w:numFmt w:val="lowerLetter"/>
      <w:lvlText w:val="%5."/>
      <w:lvlJc w:val="left"/>
      <w:pPr>
        <w:ind w:left="3600" w:hanging="360"/>
      </w:pPr>
    </w:lvl>
    <w:lvl w:ilvl="5" w:tplc="950EB98E" w:tentative="1">
      <w:start w:val="1"/>
      <w:numFmt w:val="lowerRoman"/>
      <w:lvlText w:val="%6."/>
      <w:lvlJc w:val="right"/>
      <w:pPr>
        <w:ind w:left="4320" w:hanging="180"/>
      </w:pPr>
    </w:lvl>
    <w:lvl w:ilvl="6" w:tplc="321E3914" w:tentative="1">
      <w:start w:val="1"/>
      <w:numFmt w:val="decimal"/>
      <w:lvlText w:val="%7."/>
      <w:lvlJc w:val="left"/>
      <w:pPr>
        <w:ind w:left="5040" w:hanging="360"/>
      </w:pPr>
    </w:lvl>
    <w:lvl w:ilvl="7" w:tplc="240C43AA" w:tentative="1">
      <w:start w:val="1"/>
      <w:numFmt w:val="lowerLetter"/>
      <w:lvlText w:val="%8."/>
      <w:lvlJc w:val="left"/>
      <w:pPr>
        <w:ind w:left="5760" w:hanging="360"/>
      </w:pPr>
    </w:lvl>
    <w:lvl w:ilvl="8" w:tplc="62BAE464" w:tentative="1">
      <w:start w:val="1"/>
      <w:numFmt w:val="lowerRoman"/>
      <w:lvlText w:val="%9."/>
      <w:lvlJc w:val="right"/>
      <w:pPr>
        <w:ind w:left="6480" w:hanging="180"/>
      </w:pPr>
    </w:lvl>
  </w:abstractNum>
  <w:abstractNum w:abstractNumId="13" w15:restartNumberingAfterBreak="0">
    <w:nsid w:val="22D62076"/>
    <w:multiLevelType w:val="hybridMultilevel"/>
    <w:tmpl w:val="D05CE750"/>
    <w:lvl w:ilvl="0" w:tplc="0238939A">
      <w:start w:val="1"/>
      <w:numFmt w:val="lowerRoman"/>
      <w:lvlText w:val="(%1)"/>
      <w:lvlJc w:val="left"/>
      <w:pPr>
        <w:ind w:left="1080" w:hanging="720"/>
      </w:pPr>
      <w:rPr>
        <w:rFonts w:hint="default"/>
        <w:b w:val="0"/>
      </w:rPr>
    </w:lvl>
    <w:lvl w:ilvl="1" w:tplc="18B2A82E" w:tentative="1">
      <w:start w:val="1"/>
      <w:numFmt w:val="lowerLetter"/>
      <w:lvlText w:val="%2."/>
      <w:lvlJc w:val="left"/>
      <w:pPr>
        <w:ind w:left="1440" w:hanging="360"/>
      </w:pPr>
    </w:lvl>
    <w:lvl w:ilvl="2" w:tplc="870C7308" w:tentative="1">
      <w:start w:val="1"/>
      <w:numFmt w:val="lowerRoman"/>
      <w:lvlText w:val="%3."/>
      <w:lvlJc w:val="right"/>
      <w:pPr>
        <w:ind w:left="2160" w:hanging="180"/>
      </w:pPr>
    </w:lvl>
    <w:lvl w:ilvl="3" w:tplc="779618AA" w:tentative="1">
      <w:start w:val="1"/>
      <w:numFmt w:val="decimal"/>
      <w:lvlText w:val="%4."/>
      <w:lvlJc w:val="left"/>
      <w:pPr>
        <w:ind w:left="2880" w:hanging="360"/>
      </w:pPr>
    </w:lvl>
    <w:lvl w:ilvl="4" w:tplc="AD46C8B2" w:tentative="1">
      <w:start w:val="1"/>
      <w:numFmt w:val="lowerLetter"/>
      <w:lvlText w:val="%5."/>
      <w:lvlJc w:val="left"/>
      <w:pPr>
        <w:ind w:left="3600" w:hanging="360"/>
      </w:pPr>
    </w:lvl>
    <w:lvl w:ilvl="5" w:tplc="F7643C64" w:tentative="1">
      <w:start w:val="1"/>
      <w:numFmt w:val="lowerRoman"/>
      <w:lvlText w:val="%6."/>
      <w:lvlJc w:val="right"/>
      <w:pPr>
        <w:ind w:left="4320" w:hanging="180"/>
      </w:pPr>
    </w:lvl>
    <w:lvl w:ilvl="6" w:tplc="490CC4D2" w:tentative="1">
      <w:start w:val="1"/>
      <w:numFmt w:val="decimal"/>
      <w:lvlText w:val="%7."/>
      <w:lvlJc w:val="left"/>
      <w:pPr>
        <w:ind w:left="5040" w:hanging="360"/>
      </w:pPr>
    </w:lvl>
    <w:lvl w:ilvl="7" w:tplc="4260E83A" w:tentative="1">
      <w:start w:val="1"/>
      <w:numFmt w:val="lowerLetter"/>
      <w:lvlText w:val="%8."/>
      <w:lvlJc w:val="left"/>
      <w:pPr>
        <w:ind w:left="5760" w:hanging="360"/>
      </w:pPr>
    </w:lvl>
    <w:lvl w:ilvl="8" w:tplc="BE5C8862" w:tentative="1">
      <w:start w:val="1"/>
      <w:numFmt w:val="lowerRoman"/>
      <w:lvlText w:val="%9."/>
      <w:lvlJc w:val="right"/>
      <w:pPr>
        <w:ind w:left="6480" w:hanging="180"/>
      </w:pPr>
    </w:lvl>
  </w:abstractNum>
  <w:abstractNum w:abstractNumId="14" w15:restartNumberingAfterBreak="0">
    <w:nsid w:val="231358A5"/>
    <w:multiLevelType w:val="hybridMultilevel"/>
    <w:tmpl w:val="137CBE9A"/>
    <w:lvl w:ilvl="0" w:tplc="A17A3534">
      <w:start w:val="1"/>
      <w:numFmt w:val="lowerLetter"/>
      <w:lvlText w:val="(%1)"/>
      <w:lvlJc w:val="left"/>
      <w:pPr>
        <w:ind w:left="360" w:hanging="360"/>
      </w:pPr>
      <w:rPr>
        <w:rFonts w:hint="default"/>
      </w:rPr>
    </w:lvl>
    <w:lvl w:ilvl="1" w:tplc="79A42A0C" w:tentative="1">
      <w:start w:val="1"/>
      <w:numFmt w:val="lowerLetter"/>
      <w:lvlText w:val="%2."/>
      <w:lvlJc w:val="left"/>
      <w:pPr>
        <w:ind w:left="1080" w:hanging="360"/>
      </w:pPr>
    </w:lvl>
    <w:lvl w:ilvl="2" w:tplc="959E38F0" w:tentative="1">
      <w:start w:val="1"/>
      <w:numFmt w:val="lowerRoman"/>
      <w:lvlText w:val="%3."/>
      <w:lvlJc w:val="right"/>
      <w:pPr>
        <w:ind w:left="1800" w:hanging="180"/>
      </w:pPr>
    </w:lvl>
    <w:lvl w:ilvl="3" w:tplc="B8984E62" w:tentative="1">
      <w:start w:val="1"/>
      <w:numFmt w:val="decimal"/>
      <w:lvlText w:val="%4."/>
      <w:lvlJc w:val="left"/>
      <w:pPr>
        <w:ind w:left="2520" w:hanging="360"/>
      </w:pPr>
    </w:lvl>
    <w:lvl w:ilvl="4" w:tplc="80FE0244" w:tentative="1">
      <w:start w:val="1"/>
      <w:numFmt w:val="lowerLetter"/>
      <w:lvlText w:val="%5."/>
      <w:lvlJc w:val="left"/>
      <w:pPr>
        <w:ind w:left="3240" w:hanging="360"/>
      </w:pPr>
    </w:lvl>
    <w:lvl w:ilvl="5" w:tplc="5D4244B8" w:tentative="1">
      <w:start w:val="1"/>
      <w:numFmt w:val="lowerRoman"/>
      <w:lvlText w:val="%6."/>
      <w:lvlJc w:val="right"/>
      <w:pPr>
        <w:ind w:left="3960" w:hanging="180"/>
      </w:pPr>
    </w:lvl>
    <w:lvl w:ilvl="6" w:tplc="B984840A" w:tentative="1">
      <w:start w:val="1"/>
      <w:numFmt w:val="decimal"/>
      <w:lvlText w:val="%7."/>
      <w:lvlJc w:val="left"/>
      <w:pPr>
        <w:ind w:left="4680" w:hanging="360"/>
      </w:pPr>
    </w:lvl>
    <w:lvl w:ilvl="7" w:tplc="104A52C2" w:tentative="1">
      <w:start w:val="1"/>
      <w:numFmt w:val="lowerLetter"/>
      <w:lvlText w:val="%8."/>
      <w:lvlJc w:val="left"/>
      <w:pPr>
        <w:ind w:left="5400" w:hanging="360"/>
      </w:pPr>
    </w:lvl>
    <w:lvl w:ilvl="8" w:tplc="69DA3626" w:tentative="1">
      <w:start w:val="1"/>
      <w:numFmt w:val="lowerRoman"/>
      <w:lvlText w:val="%9."/>
      <w:lvlJc w:val="right"/>
      <w:pPr>
        <w:ind w:left="6120" w:hanging="180"/>
      </w:pPr>
    </w:lvl>
  </w:abstractNum>
  <w:abstractNum w:abstractNumId="15" w15:restartNumberingAfterBreak="0">
    <w:nsid w:val="32105F60"/>
    <w:multiLevelType w:val="hybridMultilevel"/>
    <w:tmpl w:val="49A21BE0"/>
    <w:lvl w:ilvl="0" w:tplc="5D7E05C6">
      <w:start w:val="1"/>
      <w:numFmt w:val="decimal"/>
      <w:lvlText w:val="%1."/>
      <w:lvlJc w:val="left"/>
      <w:pPr>
        <w:ind w:left="360" w:hanging="360"/>
      </w:pPr>
      <w:rPr>
        <w:rFonts w:hint="default"/>
      </w:rPr>
    </w:lvl>
    <w:lvl w:ilvl="1" w:tplc="BCF46A18" w:tentative="1">
      <w:start w:val="1"/>
      <w:numFmt w:val="lowerLetter"/>
      <w:lvlText w:val="%2."/>
      <w:lvlJc w:val="left"/>
      <w:pPr>
        <w:ind w:left="1080" w:hanging="360"/>
      </w:pPr>
    </w:lvl>
    <w:lvl w:ilvl="2" w:tplc="BAF858B2" w:tentative="1">
      <w:start w:val="1"/>
      <w:numFmt w:val="lowerRoman"/>
      <w:lvlText w:val="%3."/>
      <w:lvlJc w:val="right"/>
      <w:pPr>
        <w:ind w:left="1800" w:hanging="180"/>
      </w:pPr>
    </w:lvl>
    <w:lvl w:ilvl="3" w:tplc="4114F8EE" w:tentative="1">
      <w:start w:val="1"/>
      <w:numFmt w:val="decimal"/>
      <w:lvlText w:val="%4."/>
      <w:lvlJc w:val="left"/>
      <w:pPr>
        <w:ind w:left="2520" w:hanging="360"/>
      </w:pPr>
    </w:lvl>
    <w:lvl w:ilvl="4" w:tplc="442EED68" w:tentative="1">
      <w:start w:val="1"/>
      <w:numFmt w:val="lowerLetter"/>
      <w:lvlText w:val="%5."/>
      <w:lvlJc w:val="left"/>
      <w:pPr>
        <w:ind w:left="3240" w:hanging="360"/>
      </w:pPr>
    </w:lvl>
    <w:lvl w:ilvl="5" w:tplc="62CE1152" w:tentative="1">
      <w:start w:val="1"/>
      <w:numFmt w:val="lowerRoman"/>
      <w:lvlText w:val="%6."/>
      <w:lvlJc w:val="right"/>
      <w:pPr>
        <w:ind w:left="3960" w:hanging="180"/>
      </w:pPr>
    </w:lvl>
    <w:lvl w:ilvl="6" w:tplc="F4701942" w:tentative="1">
      <w:start w:val="1"/>
      <w:numFmt w:val="decimal"/>
      <w:lvlText w:val="%7."/>
      <w:lvlJc w:val="left"/>
      <w:pPr>
        <w:ind w:left="4680" w:hanging="360"/>
      </w:pPr>
    </w:lvl>
    <w:lvl w:ilvl="7" w:tplc="74B6DDDE" w:tentative="1">
      <w:start w:val="1"/>
      <w:numFmt w:val="lowerLetter"/>
      <w:lvlText w:val="%8."/>
      <w:lvlJc w:val="left"/>
      <w:pPr>
        <w:ind w:left="5400" w:hanging="360"/>
      </w:pPr>
    </w:lvl>
    <w:lvl w:ilvl="8" w:tplc="449C8514" w:tentative="1">
      <w:start w:val="1"/>
      <w:numFmt w:val="lowerRoman"/>
      <w:lvlText w:val="%9."/>
      <w:lvlJc w:val="right"/>
      <w:pPr>
        <w:ind w:left="6120" w:hanging="180"/>
      </w:pPr>
    </w:lvl>
  </w:abstractNum>
  <w:abstractNum w:abstractNumId="16" w15:restartNumberingAfterBreak="0">
    <w:nsid w:val="32DD72EB"/>
    <w:multiLevelType w:val="hybridMultilevel"/>
    <w:tmpl w:val="49A21BE0"/>
    <w:lvl w:ilvl="0" w:tplc="823CBC28">
      <w:start w:val="1"/>
      <w:numFmt w:val="decimal"/>
      <w:lvlText w:val="%1."/>
      <w:lvlJc w:val="left"/>
      <w:pPr>
        <w:ind w:left="360" w:hanging="360"/>
      </w:pPr>
      <w:rPr>
        <w:rFonts w:hint="default"/>
      </w:rPr>
    </w:lvl>
    <w:lvl w:ilvl="1" w:tplc="C222093A" w:tentative="1">
      <w:start w:val="1"/>
      <w:numFmt w:val="lowerLetter"/>
      <w:lvlText w:val="%2."/>
      <w:lvlJc w:val="left"/>
      <w:pPr>
        <w:ind w:left="1080" w:hanging="360"/>
      </w:pPr>
    </w:lvl>
    <w:lvl w:ilvl="2" w:tplc="2EEEE8EA" w:tentative="1">
      <w:start w:val="1"/>
      <w:numFmt w:val="lowerRoman"/>
      <w:lvlText w:val="%3."/>
      <w:lvlJc w:val="right"/>
      <w:pPr>
        <w:ind w:left="1800" w:hanging="180"/>
      </w:pPr>
    </w:lvl>
    <w:lvl w:ilvl="3" w:tplc="1DB86060" w:tentative="1">
      <w:start w:val="1"/>
      <w:numFmt w:val="decimal"/>
      <w:lvlText w:val="%4."/>
      <w:lvlJc w:val="left"/>
      <w:pPr>
        <w:ind w:left="2520" w:hanging="360"/>
      </w:pPr>
    </w:lvl>
    <w:lvl w:ilvl="4" w:tplc="CD00ED2E" w:tentative="1">
      <w:start w:val="1"/>
      <w:numFmt w:val="lowerLetter"/>
      <w:lvlText w:val="%5."/>
      <w:lvlJc w:val="left"/>
      <w:pPr>
        <w:ind w:left="3240" w:hanging="360"/>
      </w:pPr>
    </w:lvl>
    <w:lvl w:ilvl="5" w:tplc="BAF4D0B8" w:tentative="1">
      <w:start w:val="1"/>
      <w:numFmt w:val="lowerRoman"/>
      <w:lvlText w:val="%6."/>
      <w:lvlJc w:val="right"/>
      <w:pPr>
        <w:ind w:left="3960" w:hanging="180"/>
      </w:pPr>
    </w:lvl>
    <w:lvl w:ilvl="6" w:tplc="A756236A" w:tentative="1">
      <w:start w:val="1"/>
      <w:numFmt w:val="decimal"/>
      <w:lvlText w:val="%7."/>
      <w:lvlJc w:val="left"/>
      <w:pPr>
        <w:ind w:left="4680" w:hanging="360"/>
      </w:pPr>
    </w:lvl>
    <w:lvl w:ilvl="7" w:tplc="196CA5B4" w:tentative="1">
      <w:start w:val="1"/>
      <w:numFmt w:val="lowerLetter"/>
      <w:lvlText w:val="%8."/>
      <w:lvlJc w:val="left"/>
      <w:pPr>
        <w:ind w:left="5400" w:hanging="360"/>
      </w:pPr>
    </w:lvl>
    <w:lvl w:ilvl="8" w:tplc="84DED6AE" w:tentative="1">
      <w:start w:val="1"/>
      <w:numFmt w:val="lowerRoman"/>
      <w:lvlText w:val="%9."/>
      <w:lvlJc w:val="right"/>
      <w:pPr>
        <w:ind w:left="6120" w:hanging="180"/>
      </w:pPr>
    </w:lvl>
  </w:abstractNum>
  <w:abstractNum w:abstractNumId="17" w15:restartNumberingAfterBreak="0">
    <w:nsid w:val="33866BA3"/>
    <w:multiLevelType w:val="hybridMultilevel"/>
    <w:tmpl w:val="D05CE750"/>
    <w:lvl w:ilvl="0" w:tplc="DC38EB40">
      <w:start w:val="1"/>
      <w:numFmt w:val="lowerRoman"/>
      <w:lvlText w:val="(%1)"/>
      <w:lvlJc w:val="left"/>
      <w:pPr>
        <w:ind w:left="1080" w:hanging="720"/>
      </w:pPr>
      <w:rPr>
        <w:rFonts w:hint="default"/>
        <w:b w:val="0"/>
      </w:rPr>
    </w:lvl>
    <w:lvl w:ilvl="1" w:tplc="B8424E00" w:tentative="1">
      <w:start w:val="1"/>
      <w:numFmt w:val="lowerLetter"/>
      <w:lvlText w:val="%2."/>
      <w:lvlJc w:val="left"/>
      <w:pPr>
        <w:ind w:left="1440" w:hanging="360"/>
      </w:pPr>
    </w:lvl>
    <w:lvl w:ilvl="2" w:tplc="E5F0E6EA" w:tentative="1">
      <w:start w:val="1"/>
      <w:numFmt w:val="lowerRoman"/>
      <w:lvlText w:val="%3."/>
      <w:lvlJc w:val="right"/>
      <w:pPr>
        <w:ind w:left="2160" w:hanging="180"/>
      </w:pPr>
    </w:lvl>
    <w:lvl w:ilvl="3" w:tplc="30BAA038" w:tentative="1">
      <w:start w:val="1"/>
      <w:numFmt w:val="decimal"/>
      <w:lvlText w:val="%4."/>
      <w:lvlJc w:val="left"/>
      <w:pPr>
        <w:ind w:left="2880" w:hanging="360"/>
      </w:pPr>
    </w:lvl>
    <w:lvl w:ilvl="4" w:tplc="F56CCE34" w:tentative="1">
      <w:start w:val="1"/>
      <w:numFmt w:val="lowerLetter"/>
      <w:lvlText w:val="%5."/>
      <w:lvlJc w:val="left"/>
      <w:pPr>
        <w:ind w:left="3600" w:hanging="360"/>
      </w:pPr>
    </w:lvl>
    <w:lvl w:ilvl="5" w:tplc="3F867320" w:tentative="1">
      <w:start w:val="1"/>
      <w:numFmt w:val="lowerRoman"/>
      <w:lvlText w:val="%6."/>
      <w:lvlJc w:val="right"/>
      <w:pPr>
        <w:ind w:left="4320" w:hanging="180"/>
      </w:pPr>
    </w:lvl>
    <w:lvl w:ilvl="6" w:tplc="EDF8FCCC" w:tentative="1">
      <w:start w:val="1"/>
      <w:numFmt w:val="decimal"/>
      <w:lvlText w:val="%7."/>
      <w:lvlJc w:val="left"/>
      <w:pPr>
        <w:ind w:left="5040" w:hanging="360"/>
      </w:pPr>
    </w:lvl>
    <w:lvl w:ilvl="7" w:tplc="E0CCA974" w:tentative="1">
      <w:start w:val="1"/>
      <w:numFmt w:val="lowerLetter"/>
      <w:lvlText w:val="%8."/>
      <w:lvlJc w:val="left"/>
      <w:pPr>
        <w:ind w:left="5760" w:hanging="360"/>
      </w:pPr>
    </w:lvl>
    <w:lvl w:ilvl="8" w:tplc="43D24946" w:tentative="1">
      <w:start w:val="1"/>
      <w:numFmt w:val="lowerRoman"/>
      <w:lvlText w:val="%9."/>
      <w:lvlJc w:val="right"/>
      <w:pPr>
        <w:ind w:left="6480" w:hanging="180"/>
      </w:pPr>
    </w:lvl>
  </w:abstractNum>
  <w:abstractNum w:abstractNumId="18" w15:restartNumberingAfterBreak="0">
    <w:nsid w:val="3722511A"/>
    <w:multiLevelType w:val="hybridMultilevel"/>
    <w:tmpl w:val="5504F770"/>
    <w:lvl w:ilvl="0" w:tplc="0F78DE56">
      <w:start w:val="1"/>
      <w:numFmt w:val="lowerRoman"/>
      <w:lvlText w:val="(%1)"/>
      <w:lvlJc w:val="left"/>
      <w:pPr>
        <w:ind w:left="1080" w:hanging="720"/>
      </w:pPr>
      <w:rPr>
        <w:rFonts w:hint="default"/>
      </w:rPr>
    </w:lvl>
    <w:lvl w:ilvl="1" w:tplc="1A129846" w:tentative="1">
      <w:start w:val="1"/>
      <w:numFmt w:val="lowerLetter"/>
      <w:lvlText w:val="%2."/>
      <w:lvlJc w:val="left"/>
      <w:pPr>
        <w:ind w:left="1440" w:hanging="360"/>
      </w:pPr>
    </w:lvl>
    <w:lvl w:ilvl="2" w:tplc="37B6B272" w:tentative="1">
      <w:start w:val="1"/>
      <w:numFmt w:val="lowerRoman"/>
      <w:lvlText w:val="%3."/>
      <w:lvlJc w:val="right"/>
      <w:pPr>
        <w:ind w:left="2160" w:hanging="180"/>
      </w:pPr>
    </w:lvl>
    <w:lvl w:ilvl="3" w:tplc="405218D8" w:tentative="1">
      <w:start w:val="1"/>
      <w:numFmt w:val="decimal"/>
      <w:lvlText w:val="%4."/>
      <w:lvlJc w:val="left"/>
      <w:pPr>
        <w:ind w:left="2880" w:hanging="360"/>
      </w:pPr>
    </w:lvl>
    <w:lvl w:ilvl="4" w:tplc="8C5E6166" w:tentative="1">
      <w:start w:val="1"/>
      <w:numFmt w:val="lowerLetter"/>
      <w:lvlText w:val="%5."/>
      <w:lvlJc w:val="left"/>
      <w:pPr>
        <w:ind w:left="3600" w:hanging="360"/>
      </w:pPr>
    </w:lvl>
    <w:lvl w:ilvl="5" w:tplc="1A185B34" w:tentative="1">
      <w:start w:val="1"/>
      <w:numFmt w:val="lowerRoman"/>
      <w:lvlText w:val="%6."/>
      <w:lvlJc w:val="right"/>
      <w:pPr>
        <w:ind w:left="4320" w:hanging="180"/>
      </w:pPr>
    </w:lvl>
    <w:lvl w:ilvl="6" w:tplc="4B92964E" w:tentative="1">
      <w:start w:val="1"/>
      <w:numFmt w:val="decimal"/>
      <w:lvlText w:val="%7."/>
      <w:lvlJc w:val="left"/>
      <w:pPr>
        <w:ind w:left="5040" w:hanging="360"/>
      </w:pPr>
    </w:lvl>
    <w:lvl w:ilvl="7" w:tplc="92C8833A" w:tentative="1">
      <w:start w:val="1"/>
      <w:numFmt w:val="lowerLetter"/>
      <w:lvlText w:val="%8."/>
      <w:lvlJc w:val="left"/>
      <w:pPr>
        <w:ind w:left="5760" w:hanging="360"/>
      </w:pPr>
    </w:lvl>
    <w:lvl w:ilvl="8" w:tplc="C7B055C6" w:tentative="1">
      <w:start w:val="1"/>
      <w:numFmt w:val="lowerRoman"/>
      <w:lvlText w:val="%9."/>
      <w:lvlJc w:val="right"/>
      <w:pPr>
        <w:ind w:left="6480" w:hanging="180"/>
      </w:pPr>
    </w:lvl>
  </w:abstractNum>
  <w:abstractNum w:abstractNumId="19" w15:restartNumberingAfterBreak="0">
    <w:nsid w:val="389A2A32"/>
    <w:multiLevelType w:val="hybridMultilevel"/>
    <w:tmpl w:val="2E142D86"/>
    <w:lvl w:ilvl="0" w:tplc="F2AC6E72">
      <w:start w:val="1"/>
      <w:numFmt w:val="bullet"/>
      <w:pStyle w:val="ListBullet"/>
      <w:lvlText w:val=""/>
      <w:lvlJc w:val="left"/>
      <w:pPr>
        <w:ind w:left="720" w:hanging="360"/>
      </w:pPr>
      <w:rPr>
        <w:rFonts w:ascii="Symbol" w:hAnsi="Symbol" w:hint="default"/>
      </w:rPr>
    </w:lvl>
    <w:lvl w:ilvl="1" w:tplc="8706900C">
      <w:start w:val="1"/>
      <w:numFmt w:val="bullet"/>
      <w:pStyle w:val="ListBullet2"/>
      <w:lvlText w:val="o"/>
      <w:lvlJc w:val="left"/>
      <w:pPr>
        <w:ind w:left="1440" w:hanging="360"/>
      </w:pPr>
      <w:rPr>
        <w:rFonts w:ascii="Courier New" w:hAnsi="Courier New" w:cs="Courier New" w:hint="default"/>
      </w:rPr>
    </w:lvl>
    <w:lvl w:ilvl="2" w:tplc="7EA04E3A">
      <w:start w:val="1"/>
      <w:numFmt w:val="bullet"/>
      <w:lvlText w:val=""/>
      <w:lvlJc w:val="left"/>
      <w:pPr>
        <w:ind w:left="2160" w:hanging="360"/>
      </w:pPr>
      <w:rPr>
        <w:rFonts w:ascii="Wingdings" w:hAnsi="Wingdings" w:hint="default"/>
      </w:rPr>
    </w:lvl>
    <w:lvl w:ilvl="3" w:tplc="7CF8DAC4">
      <w:start w:val="1"/>
      <w:numFmt w:val="bullet"/>
      <w:lvlText w:val=""/>
      <w:lvlJc w:val="left"/>
      <w:pPr>
        <w:ind w:left="2880" w:hanging="360"/>
      </w:pPr>
      <w:rPr>
        <w:rFonts w:ascii="Symbol" w:hAnsi="Symbol" w:hint="default"/>
      </w:rPr>
    </w:lvl>
    <w:lvl w:ilvl="4" w:tplc="45B6AA90">
      <w:start w:val="1"/>
      <w:numFmt w:val="bullet"/>
      <w:lvlText w:val="o"/>
      <w:lvlJc w:val="left"/>
      <w:pPr>
        <w:ind w:left="3600" w:hanging="360"/>
      </w:pPr>
      <w:rPr>
        <w:rFonts w:ascii="Courier New" w:hAnsi="Courier New" w:cs="Courier New" w:hint="default"/>
      </w:rPr>
    </w:lvl>
    <w:lvl w:ilvl="5" w:tplc="E0B4E60A">
      <w:start w:val="1"/>
      <w:numFmt w:val="bullet"/>
      <w:pStyle w:val="ListBullet3"/>
      <w:lvlText w:val=""/>
      <w:lvlJc w:val="left"/>
      <w:pPr>
        <w:ind w:left="4320" w:hanging="360"/>
      </w:pPr>
      <w:rPr>
        <w:rFonts w:ascii="Wingdings" w:hAnsi="Wingdings" w:hint="default"/>
      </w:rPr>
    </w:lvl>
    <w:lvl w:ilvl="6" w:tplc="CC16E87A">
      <w:start w:val="1"/>
      <w:numFmt w:val="bullet"/>
      <w:lvlText w:val=""/>
      <w:lvlJc w:val="left"/>
      <w:pPr>
        <w:ind w:left="5040" w:hanging="360"/>
      </w:pPr>
      <w:rPr>
        <w:rFonts w:ascii="Symbol" w:hAnsi="Symbol" w:hint="default"/>
      </w:rPr>
    </w:lvl>
    <w:lvl w:ilvl="7" w:tplc="44829170">
      <w:start w:val="1"/>
      <w:numFmt w:val="bullet"/>
      <w:lvlText w:val="o"/>
      <w:lvlJc w:val="left"/>
      <w:pPr>
        <w:ind w:left="5760" w:hanging="360"/>
      </w:pPr>
      <w:rPr>
        <w:rFonts w:ascii="Courier New" w:hAnsi="Courier New" w:cs="Courier New" w:hint="default"/>
      </w:rPr>
    </w:lvl>
    <w:lvl w:ilvl="8" w:tplc="17C8C086">
      <w:start w:val="1"/>
      <w:numFmt w:val="bullet"/>
      <w:lvlText w:val=""/>
      <w:lvlJc w:val="left"/>
      <w:pPr>
        <w:ind w:left="6480" w:hanging="360"/>
      </w:pPr>
      <w:rPr>
        <w:rFonts w:ascii="Wingdings" w:hAnsi="Wingdings" w:hint="default"/>
      </w:rPr>
    </w:lvl>
  </w:abstractNum>
  <w:abstractNum w:abstractNumId="20" w15:restartNumberingAfterBreak="0">
    <w:nsid w:val="3D8A19FB"/>
    <w:multiLevelType w:val="hybridMultilevel"/>
    <w:tmpl w:val="CAA83EFE"/>
    <w:lvl w:ilvl="0" w:tplc="2E3AF784">
      <w:start w:val="1"/>
      <w:numFmt w:val="bullet"/>
      <w:lvlText w:val=""/>
      <w:lvlJc w:val="left"/>
      <w:pPr>
        <w:ind w:left="360" w:hanging="360"/>
      </w:pPr>
      <w:rPr>
        <w:rFonts w:ascii="Symbol" w:hAnsi="Symbol" w:hint="default"/>
      </w:rPr>
    </w:lvl>
    <w:lvl w:ilvl="1" w:tplc="47D64BB2" w:tentative="1">
      <w:start w:val="1"/>
      <w:numFmt w:val="bullet"/>
      <w:lvlText w:val="o"/>
      <w:lvlJc w:val="left"/>
      <w:pPr>
        <w:ind w:left="1080" w:hanging="360"/>
      </w:pPr>
      <w:rPr>
        <w:rFonts w:ascii="Courier New" w:hAnsi="Courier New" w:cs="Courier New" w:hint="default"/>
      </w:rPr>
    </w:lvl>
    <w:lvl w:ilvl="2" w:tplc="41E07D38" w:tentative="1">
      <w:start w:val="1"/>
      <w:numFmt w:val="bullet"/>
      <w:lvlText w:val=""/>
      <w:lvlJc w:val="left"/>
      <w:pPr>
        <w:ind w:left="1800" w:hanging="360"/>
      </w:pPr>
      <w:rPr>
        <w:rFonts w:ascii="Wingdings" w:hAnsi="Wingdings" w:hint="default"/>
      </w:rPr>
    </w:lvl>
    <w:lvl w:ilvl="3" w:tplc="6A469AFC" w:tentative="1">
      <w:start w:val="1"/>
      <w:numFmt w:val="bullet"/>
      <w:lvlText w:val=""/>
      <w:lvlJc w:val="left"/>
      <w:pPr>
        <w:ind w:left="2520" w:hanging="360"/>
      </w:pPr>
      <w:rPr>
        <w:rFonts w:ascii="Symbol" w:hAnsi="Symbol" w:hint="default"/>
      </w:rPr>
    </w:lvl>
    <w:lvl w:ilvl="4" w:tplc="1DEA0656" w:tentative="1">
      <w:start w:val="1"/>
      <w:numFmt w:val="bullet"/>
      <w:lvlText w:val="o"/>
      <w:lvlJc w:val="left"/>
      <w:pPr>
        <w:ind w:left="3240" w:hanging="360"/>
      </w:pPr>
      <w:rPr>
        <w:rFonts w:ascii="Courier New" w:hAnsi="Courier New" w:cs="Courier New" w:hint="default"/>
      </w:rPr>
    </w:lvl>
    <w:lvl w:ilvl="5" w:tplc="914CBED2" w:tentative="1">
      <w:start w:val="1"/>
      <w:numFmt w:val="bullet"/>
      <w:lvlText w:val=""/>
      <w:lvlJc w:val="left"/>
      <w:pPr>
        <w:ind w:left="3960" w:hanging="360"/>
      </w:pPr>
      <w:rPr>
        <w:rFonts w:ascii="Wingdings" w:hAnsi="Wingdings" w:hint="default"/>
      </w:rPr>
    </w:lvl>
    <w:lvl w:ilvl="6" w:tplc="0232BB02" w:tentative="1">
      <w:start w:val="1"/>
      <w:numFmt w:val="bullet"/>
      <w:lvlText w:val=""/>
      <w:lvlJc w:val="left"/>
      <w:pPr>
        <w:ind w:left="4680" w:hanging="360"/>
      </w:pPr>
      <w:rPr>
        <w:rFonts w:ascii="Symbol" w:hAnsi="Symbol" w:hint="default"/>
      </w:rPr>
    </w:lvl>
    <w:lvl w:ilvl="7" w:tplc="E0FEF5C8" w:tentative="1">
      <w:start w:val="1"/>
      <w:numFmt w:val="bullet"/>
      <w:lvlText w:val="o"/>
      <w:lvlJc w:val="left"/>
      <w:pPr>
        <w:ind w:left="5400" w:hanging="360"/>
      </w:pPr>
      <w:rPr>
        <w:rFonts w:ascii="Courier New" w:hAnsi="Courier New" w:cs="Courier New" w:hint="default"/>
      </w:rPr>
    </w:lvl>
    <w:lvl w:ilvl="8" w:tplc="8A96FD0C" w:tentative="1">
      <w:start w:val="1"/>
      <w:numFmt w:val="bullet"/>
      <w:lvlText w:val=""/>
      <w:lvlJc w:val="left"/>
      <w:pPr>
        <w:ind w:left="6120" w:hanging="360"/>
      </w:pPr>
      <w:rPr>
        <w:rFonts w:ascii="Wingdings" w:hAnsi="Wingdings" w:hint="default"/>
      </w:rPr>
    </w:lvl>
  </w:abstractNum>
  <w:abstractNum w:abstractNumId="21" w15:restartNumberingAfterBreak="0">
    <w:nsid w:val="42C65C7F"/>
    <w:multiLevelType w:val="hybridMultilevel"/>
    <w:tmpl w:val="5504F770"/>
    <w:lvl w:ilvl="0" w:tplc="77B84E7E">
      <w:start w:val="1"/>
      <w:numFmt w:val="lowerRoman"/>
      <w:lvlText w:val="(%1)"/>
      <w:lvlJc w:val="left"/>
      <w:pPr>
        <w:ind w:left="1080" w:hanging="720"/>
      </w:pPr>
      <w:rPr>
        <w:rFonts w:hint="default"/>
      </w:rPr>
    </w:lvl>
    <w:lvl w:ilvl="1" w:tplc="A5ECDD6A" w:tentative="1">
      <w:start w:val="1"/>
      <w:numFmt w:val="lowerLetter"/>
      <w:lvlText w:val="%2."/>
      <w:lvlJc w:val="left"/>
      <w:pPr>
        <w:ind w:left="1440" w:hanging="360"/>
      </w:pPr>
    </w:lvl>
    <w:lvl w:ilvl="2" w:tplc="BE08CAF8" w:tentative="1">
      <w:start w:val="1"/>
      <w:numFmt w:val="lowerRoman"/>
      <w:lvlText w:val="%3."/>
      <w:lvlJc w:val="right"/>
      <w:pPr>
        <w:ind w:left="2160" w:hanging="180"/>
      </w:pPr>
    </w:lvl>
    <w:lvl w:ilvl="3" w:tplc="4066EBE0" w:tentative="1">
      <w:start w:val="1"/>
      <w:numFmt w:val="decimal"/>
      <w:lvlText w:val="%4."/>
      <w:lvlJc w:val="left"/>
      <w:pPr>
        <w:ind w:left="2880" w:hanging="360"/>
      </w:pPr>
    </w:lvl>
    <w:lvl w:ilvl="4" w:tplc="7376D4EA" w:tentative="1">
      <w:start w:val="1"/>
      <w:numFmt w:val="lowerLetter"/>
      <w:lvlText w:val="%5."/>
      <w:lvlJc w:val="left"/>
      <w:pPr>
        <w:ind w:left="3600" w:hanging="360"/>
      </w:pPr>
    </w:lvl>
    <w:lvl w:ilvl="5" w:tplc="C688CA28" w:tentative="1">
      <w:start w:val="1"/>
      <w:numFmt w:val="lowerRoman"/>
      <w:lvlText w:val="%6."/>
      <w:lvlJc w:val="right"/>
      <w:pPr>
        <w:ind w:left="4320" w:hanging="180"/>
      </w:pPr>
    </w:lvl>
    <w:lvl w:ilvl="6" w:tplc="0388DBF0" w:tentative="1">
      <w:start w:val="1"/>
      <w:numFmt w:val="decimal"/>
      <w:lvlText w:val="%7."/>
      <w:lvlJc w:val="left"/>
      <w:pPr>
        <w:ind w:left="5040" w:hanging="360"/>
      </w:pPr>
    </w:lvl>
    <w:lvl w:ilvl="7" w:tplc="215623EC" w:tentative="1">
      <w:start w:val="1"/>
      <w:numFmt w:val="lowerLetter"/>
      <w:lvlText w:val="%8."/>
      <w:lvlJc w:val="left"/>
      <w:pPr>
        <w:ind w:left="5760" w:hanging="360"/>
      </w:pPr>
    </w:lvl>
    <w:lvl w:ilvl="8" w:tplc="71204616" w:tentative="1">
      <w:start w:val="1"/>
      <w:numFmt w:val="lowerRoman"/>
      <w:lvlText w:val="%9."/>
      <w:lvlJc w:val="right"/>
      <w:pPr>
        <w:ind w:left="6480" w:hanging="180"/>
      </w:pPr>
    </w:lvl>
  </w:abstractNum>
  <w:abstractNum w:abstractNumId="22" w15:restartNumberingAfterBreak="0">
    <w:nsid w:val="45EF3286"/>
    <w:multiLevelType w:val="hybridMultilevel"/>
    <w:tmpl w:val="5504F770"/>
    <w:lvl w:ilvl="0" w:tplc="F28EDE66">
      <w:start w:val="1"/>
      <w:numFmt w:val="lowerRoman"/>
      <w:lvlText w:val="(%1)"/>
      <w:lvlJc w:val="left"/>
      <w:pPr>
        <w:ind w:left="1080" w:hanging="720"/>
      </w:pPr>
      <w:rPr>
        <w:rFonts w:hint="default"/>
      </w:rPr>
    </w:lvl>
    <w:lvl w:ilvl="1" w:tplc="9B5E0AE0" w:tentative="1">
      <w:start w:val="1"/>
      <w:numFmt w:val="lowerLetter"/>
      <w:lvlText w:val="%2."/>
      <w:lvlJc w:val="left"/>
      <w:pPr>
        <w:ind w:left="1440" w:hanging="360"/>
      </w:pPr>
    </w:lvl>
    <w:lvl w:ilvl="2" w:tplc="94F85340" w:tentative="1">
      <w:start w:val="1"/>
      <w:numFmt w:val="lowerRoman"/>
      <w:lvlText w:val="%3."/>
      <w:lvlJc w:val="right"/>
      <w:pPr>
        <w:ind w:left="2160" w:hanging="180"/>
      </w:pPr>
    </w:lvl>
    <w:lvl w:ilvl="3" w:tplc="1F92916E" w:tentative="1">
      <w:start w:val="1"/>
      <w:numFmt w:val="decimal"/>
      <w:lvlText w:val="%4."/>
      <w:lvlJc w:val="left"/>
      <w:pPr>
        <w:ind w:left="2880" w:hanging="360"/>
      </w:pPr>
    </w:lvl>
    <w:lvl w:ilvl="4" w:tplc="D50A90B6" w:tentative="1">
      <w:start w:val="1"/>
      <w:numFmt w:val="lowerLetter"/>
      <w:lvlText w:val="%5."/>
      <w:lvlJc w:val="left"/>
      <w:pPr>
        <w:ind w:left="3600" w:hanging="360"/>
      </w:pPr>
    </w:lvl>
    <w:lvl w:ilvl="5" w:tplc="04E2B804" w:tentative="1">
      <w:start w:val="1"/>
      <w:numFmt w:val="lowerRoman"/>
      <w:lvlText w:val="%6."/>
      <w:lvlJc w:val="right"/>
      <w:pPr>
        <w:ind w:left="4320" w:hanging="180"/>
      </w:pPr>
    </w:lvl>
    <w:lvl w:ilvl="6" w:tplc="E27C40E2" w:tentative="1">
      <w:start w:val="1"/>
      <w:numFmt w:val="decimal"/>
      <w:lvlText w:val="%7."/>
      <w:lvlJc w:val="left"/>
      <w:pPr>
        <w:ind w:left="5040" w:hanging="360"/>
      </w:pPr>
    </w:lvl>
    <w:lvl w:ilvl="7" w:tplc="A7285188" w:tentative="1">
      <w:start w:val="1"/>
      <w:numFmt w:val="lowerLetter"/>
      <w:lvlText w:val="%8."/>
      <w:lvlJc w:val="left"/>
      <w:pPr>
        <w:ind w:left="5760" w:hanging="360"/>
      </w:pPr>
    </w:lvl>
    <w:lvl w:ilvl="8" w:tplc="4C0845B0" w:tentative="1">
      <w:start w:val="1"/>
      <w:numFmt w:val="lowerRoman"/>
      <w:lvlText w:val="%9."/>
      <w:lvlJc w:val="right"/>
      <w:pPr>
        <w:ind w:left="6480" w:hanging="180"/>
      </w:pPr>
    </w:lvl>
  </w:abstractNum>
  <w:abstractNum w:abstractNumId="23" w15:restartNumberingAfterBreak="0">
    <w:nsid w:val="4BCE63EF"/>
    <w:multiLevelType w:val="hybridMultilevel"/>
    <w:tmpl w:val="BEC4F27E"/>
    <w:lvl w:ilvl="0" w:tplc="B4B05D7E">
      <w:start w:val="1"/>
      <w:numFmt w:val="lowerRoman"/>
      <w:lvlText w:val="(%1)"/>
      <w:lvlJc w:val="left"/>
      <w:pPr>
        <w:ind w:left="1080" w:hanging="720"/>
      </w:pPr>
      <w:rPr>
        <w:rFonts w:hint="default"/>
        <w:b w:val="0"/>
      </w:rPr>
    </w:lvl>
    <w:lvl w:ilvl="1" w:tplc="490EF888" w:tentative="1">
      <w:start w:val="1"/>
      <w:numFmt w:val="lowerLetter"/>
      <w:lvlText w:val="%2."/>
      <w:lvlJc w:val="left"/>
      <w:pPr>
        <w:ind w:left="1440" w:hanging="360"/>
      </w:pPr>
    </w:lvl>
    <w:lvl w:ilvl="2" w:tplc="411662D0" w:tentative="1">
      <w:start w:val="1"/>
      <w:numFmt w:val="lowerRoman"/>
      <w:lvlText w:val="%3."/>
      <w:lvlJc w:val="right"/>
      <w:pPr>
        <w:ind w:left="2160" w:hanging="180"/>
      </w:pPr>
    </w:lvl>
    <w:lvl w:ilvl="3" w:tplc="402C3F84" w:tentative="1">
      <w:start w:val="1"/>
      <w:numFmt w:val="decimal"/>
      <w:lvlText w:val="%4."/>
      <w:lvlJc w:val="left"/>
      <w:pPr>
        <w:ind w:left="2880" w:hanging="360"/>
      </w:pPr>
    </w:lvl>
    <w:lvl w:ilvl="4" w:tplc="FDA8D9D2" w:tentative="1">
      <w:start w:val="1"/>
      <w:numFmt w:val="lowerLetter"/>
      <w:lvlText w:val="%5."/>
      <w:lvlJc w:val="left"/>
      <w:pPr>
        <w:ind w:left="3600" w:hanging="360"/>
      </w:pPr>
    </w:lvl>
    <w:lvl w:ilvl="5" w:tplc="F1364D24" w:tentative="1">
      <w:start w:val="1"/>
      <w:numFmt w:val="lowerRoman"/>
      <w:lvlText w:val="%6."/>
      <w:lvlJc w:val="right"/>
      <w:pPr>
        <w:ind w:left="4320" w:hanging="180"/>
      </w:pPr>
    </w:lvl>
    <w:lvl w:ilvl="6" w:tplc="F1FE4C3A" w:tentative="1">
      <w:start w:val="1"/>
      <w:numFmt w:val="decimal"/>
      <w:lvlText w:val="%7."/>
      <w:lvlJc w:val="left"/>
      <w:pPr>
        <w:ind w:left="5040" w:hanging="360"/>
      </w:pPr>
    </w:lvl>
    <w:lvl w:ilvl="7" w:tplc="B47458EE" w:tentative="1">
      <w:start w:val="1"/>
      <w:numFmt w:val="lowerLetter"/>
      <w:lvlText w:val="%8."/>
      <w:lvlJc w:val="left"/>
      <w:pPr>
        <w:ind w:left="5760" w:hanging="360"/>
      </w:pPr>
    </w:lvl>
    <w:lvl w:ilvl="8" w:tplc="21644D6E" w:tentative="1">
      <w:start w:val="1"/>
      <w:numFmt w:val="lowerRoman"/>
      <w:lvlText w:val="%9."/>
      <w:lvlJc w:val="right"/>
      <w:pPr>
        <w:ind w:left="6480" w:hanging="180"/>
      </w:pPr>
    </w:lvl>
  </w:abstractNum>
  <w:abstractNum w:abstractNumId="24" w15:restartNumberingAfterBreak="0">
    <w:nsid w:val="4C807CF1"/>
    <w:multiLevelType w:val="hybridMultilevel"/>
    <w:tmpl w:val="D05CE750"/>
    <w:lvl w:ilvl="0" w:tplc="B7140480">
      <w:start w:val="1"/>
      <w:numFmt w:val="lowerRoman"/>
      <w:lvlText w:val="(%1)"/>
      <w:lvlJc w:val="left"/>
      <w:pPr>
        <w:ind w:left="1080" w:hanging="720"/>
      </w:pPr>
      <w:rPr>
        <w:rFonts w:hint="default"/>
        <w:b w:val="0"/>
      </w:rPr>
    </w:lvl>
    <w:lvl w:ilvl="1" w:tplc="0DE0BD86" w:tentative="1">
      <w:start w:val="1"/>
      <w:numFmt w:val="lowerLetter"/>
      <w:lvlText w:val="%2."/>
      <w:lvlJc w:val="left"/>
      <w:pPr>
        <w:ind w:left="1440" w:hanging="360"/>
      </w:pPr>
    </w:lvl>
    <w:lvl w:ilvl="2" w:tplc="614ABEAC" w:tentative="1">
      <w:start w:val="1"/>
      <w:numFmt w:val="lowerRoman"/>
      <w:lvlText w:val="%3."/>
      <w:lvlJc w:val="right"/>
      <w:pPr>
        <w:ind w:left="2160" w:hanging="180"/>
      </w:pPr>
    </w:lvl>
    <w:lvl w:ilvl="3" w:tplc="48EAA260" w:tentative="1">
      <w:start w:val="1"/>
      <w:numFmt w:val="decimal"/>
      <w:lvlText w:val="%4."/>
      <w:lvlJc w:val="left"/>
      <w:pPr>
        <w:ind w:left="2880" w:hanging="360"/>
      </w:pPr>
    </w:lvl>
    <w:lvl w:ilvl="4" w:tplc="E0444726" w:tentative="1">
      <w:start w:val="1"/>
      <w:numFmt w:val="lowerLetter"/>
      <w:lvlText w:val="%5."/>
      <w:lvlJc w:val="left"/>
      <w:pPr>
        <w:ind w:left="3600" w:hanging="360"/>
      </w:pPr>
    </w:lvl>
    <w:lvl w:ilvl="5" w:tplc="F81CFF40" w:tentative="1">
      <w:start w:val="1"/>
      <w:numFmt w:val="lowerRoman"/>
      <w:lvlText w:val="%6."/>
      <w:lvlJc w:val="right"/>
      <w:pPr>
        <w:ind w:left="4320" w:hanging="180"/>
      </w:pPr>
    </w:lvl>
    <w:lvl w:ilvl="6" w:tplc="EE26D546" w:tentative="1">
      <w:start w:val="1"/>
      <w:numFmt w:val="decimal"/>
      <w:lvlText w:val="%7."/>
      <w:lvlJc w:val="left"/>
      <w:pPr>
        <w:ind w:left="5040" w:hanging="360"/>
      </w:pPr>
    </w:lvl>
    <w:lvl w:ilvl="7" w:tplc="83DE41C8" w:tentative="1">
      <w:start w:val="1"/>
      <w:numFmt w:val="lowerLetter"/>
      <w:lvlText w:val="%8."/>
      <w:lvlJc w:val="left"/>
      <w:pPr>
        <w:ind w:left="5760" w:hanging="360"/>
      </w:pPr>
    </w:lvl>
    <w:lvl w:ilvl="8" w:tplc="0EBCB6AE" w:tentative="1">
      <w:start w:val="1"/>
      <w:numFmt w:val="lowerRoman"/>
      <w:lvlText w:val="%9."/>
      <w:lvlJc w:val="right"/>
      <w:pPr>
        <w:ind w:left="6480" w:hanging="180"/>
      </w:pPr>
    </w:lvl>
  </w:abstractNum>
  <w:abstractNum w:abstractNumId="25" w15:restartNumberingAfterBreak="0">
    <w:nsid w:val="50865AA5"/>
    <w:multiLevelType w:val="hybridMultilevel"/>
    <w:tmpl w:val="49A21BE0"/>
    <w:lvl w:ilvl="0" w:tplc="24007752">
      <w:start w:val="1"/>
      <w:numFmt w:val="decimal"/>
      <w:lvlText w:val="%1."/>
      <w:lvlJc w:val="left"/>
      <w:pPr>
        <w:ind w:left="360" w:hanging="360"/>
      </w:pPr>
      <w:rPr>
        <w:rFonts w:hint="default"/>
      </w:rPr>
    </w:lvl>
    <w:lvl w:ilvl="1" w:tplc="E76E13F8" w:tentative="1">
      <w:start w:val="1"/>
      <w:numFmt w:val="lowerLetter"/>
      <w:lvlText w:val="%2."/>
      <w:lvlJc w:val="left"/>
      <w:pPr>
        <w:ind w:left="1080" w:hanging="360"/>
      </w:pPr>
    </w:lvl>
    <w:lvl w:ilvl="2" w:tplc="7A1CE5EC" w:tentative="1">
      <w:start w:val="1"/>
      <w:numFmt w:val="lowerRoman"/>
      <w:lvlText w:val="%3."/>
      <w:lvlJc w:val="right"/>
      <w:pPr>
        <w:ind w:left="1800" w:hanging="180"/>
      </w:pPr>
    </w:lvl>
    <w:lvl w:ilvl="3" w:tplc="3D3C8E44" w:tentative="1">
      <w:start w:val="1"/>
      <w:numFmt w:val="decimal"/>
      <w:lvlText w:val="%4."/>
      <w:lvlJc w:val="left"/>
      <w:pPr>
        <w:ind w:left="2520" w:hanging="360"/>
      </w:pPr>
    </w:lvl>
    <w:lvl w:ilvl="4" w:tplc="5800543A" w:tentative="1">
      <w:start w:val="1"/>
      <w:numFmt w:val="lowerLetter"/>
      <w:lvlText w:val="%5."/>
      <w:lvlJc w:val="left"/>
      <w:pPr>
        <w:ind w:left="3240" w:hanging="360"/>
      </w:pPr>
    </w:lvl>
    <w:lvl w:ilvl="5" w:tplc="8502411A" w:tentative="1">
      <w:start w:val="1"/>
      <w:numFmt w:val="lowerRoman"/>
      <w:lvlText w:val="%6."/>
      <w:lvlJc w:val="right"/>
      <w:pPr>
        <w:ind w:left="3960" w:hanging="180"/>
      </w:pPr>
    </w:lvl>
    <w:lvl w:ilvl="6" w:tplc="11C8641E" w:tentative="1">
      <w:start w:val="1"/>
      <w:numFmt w:val="decimal"/>
      <w:lvlText w:val="%7."/>
      <w:lvlJc w:val="left"/>
      <w:pPr>
        <w:ind w:left="4680" w:hanging="360"/>
      </w:pPr>
    </w:lvl>
    <w:lvl w:ilvl="7" w:tplc="411ACE78" w:tentative="1">
      <w:start w:val="1"/>
      <w:numFmt w:val="lowerLetter"/>
      <w:lvlText w:val="%8."/>
      <w:lvlJc w:val="left"/>
      <w:pPr>
        <w:ind w:left="5400" w:hanging="360"/>
      </w:pPr>
    </w:lvl>
    <w:lvl w:ilvl="8" w:tplc="5DCA93BE" w:tentative="1">
      <w:start w:val="1"/>
      <w:numFmt w:val="lowerRoman"/>
      <w:lvlText w:val="%9."/>
      <w:lvlJc w:val="right"/>
      <w:pPr>
        <w:ind w:left="6120" w:hanging="180"/>
      </w:pPr>
    </w:lvl>
  </w:abstractNum>
  <w:abstractNum w:abstractNumId="26" w15:restartNumberingAfterBreak="0">
    <w:nsid w:val="560C53FF"/>
    <w:multiLevelType w:val="hybridMultilevel"/>
    <w:tmpl w:val="5504F770"/>
    <w:lvl w:ilvl="0" w:tplc="885C916C">
      <w:start w:val="1"/>
      <w:numFmt w:val="lowerRoman"/>
      <w:lvlText w:val="(%1)"/>
      <w:lvlJc w:val="left"/>
      <w:pPr>
        <w:ind w:left="1080" w:hanging="720"/>
      </w:pPr>
      <w:rPr>
        <w:rFonts w:hint="default"/>
      </w:rPr>
    </w:lvl>
    <w:lvl w:ilvl="1" w:tplc="5762D0FE" w:tentative="1">
      <w:start w:val="1"/>
      <w:numFmt w:val="lowerLetter"/>
      <w:lvlText w:val="%2."/>
      <w:lvlJc w:val="left"/>
      <w:pPr>
        <w:ind w:left="1440" w:hanging="360"/>
      </w:pPr>
    </w:lvl>
    <w:lvl w:ilvl="2" w:tplc="4FF8658E" w:tentative="1">
      <w:start w:val="1"/>
      <w:numFmt w:val="lowerRoman"/>
      <w:lvlText w:val="%3."/>
      <w:lvlJc w:val="right"/>
      <w:pPr>
        <w:ind w:left="2160" w:hanging="180"/>
      </w:pPr>
    </w:lvl>
    <w:lvl w:ilvl="3" w:tplc="8E1E9982" w:tentative="1">
      <w:start w:val="1"/>
      <w:numFmt w:val="decimal"/>
      <w:lvlText w:val="%4."/>
      <w:lvlJc w:val="left"/>
      <w:pPr>
        <w:ind w:left="2880" w:hanging="360"/>
      </w:pPr>
    </w:lvl>
    <w:lvl w:ilvl="4" w:tplc="B4B647FE" w:tentative="1">
      <w:start w:val="1"/>
      <w:numFmt w:val="lowerLetter"/>
      <w:lvlText w:val="%5."/>
      <w:lvlJc w:val="left"/>
      <w:pPr>
        <w:ind w:left="3600" w:hanging="360"/>
      </w:pPr>
    </w:lvl>
    <w:lvl w:ilvl="5" w:tplc="631EEF5E" w:tentative="1">
      <w:start w:val="1"/>
      <w:numFmt w:val="lowerRoman"/>
      <w:lvlText w:val="%6."/>
      <w:lvlJc w:val="right"/>
      <w:pPr>
        <w:ind w:left="4320" w:hanging="180"/>
      </w:pPr>
    </w:lvl>
    <w:lvl w:ilvl="6" w:tplc="7632C412" w:tentative="1">
      <w:start w:val="1"/>
      <w:numFmt w:val="decimal"/>
      <w:lvlText w:val="%7."/>
      <w:lvlJc w:val="left"/>
      <w:pPr>
        <w:ind w:left="5040" w:hanging="360"/>
      </w:pPr>
    </w:lvl>
    <w:lvl w:ilvl="7" w:tplc="A414309E" w:tentative="1">
      <w:start w:val="1"/>
      <w:numFmt w:val="lowerLetter"/>
      <w:lvlText w:val="%8."/>
      <w:lvlJc w:val="left"/>
      <w:pPr>
        <w:ind w:left="5760" w:hanging="360"/>
      </w:pPr>
    </w:lvl>
    <w:lvl w:ilvl="8" w:tplc="A4D86452" w:tentative="1">
      <w:start w:val="1"/>
      <w:numFmt w:val="lowerRoman"/>
      <w:lvlText w:val="%9."/>
      <w:lvlJc w:val="right"/>
      <w:pPr>
        <w:ind w:left="6480" w:hanging="180"/>
      </w:pPr>
    </w:lvl>
  </w:abstractNum>
  <w:abstractNum w:abstractNumId="27" w15:restartNumberingAfterBreak="0">
    <w:nsid w:val="58766F22"/>
    <w:multiLevelType w:val="hybridMultilevel"/>
    <w:tmpl w:val="E500E596"/>
    <w:lvl w:ilvl="0" w:tplc="D43A708E">
      <w:start w:val="1"/>
      <w:numFmt w:val="decimal"/>
      <w:lvlText w:val="%1."/>
      <w:lvlJc w:val="left"/>
      <w:pPr>
        <w:ind w:left="360" w:hanging="360"/>
      </w:pPr>
    </w:lvl>
    <w:lvl w:ilvl="1" w:tplc="536E19F2" w:tentative="1">
      <w:start w:val="1"/>
      <w:numFmt w:val="lowerLetter"/>
      <w:lvlText w:val="%2."/>
      <w:lvlJc w:val="left"/>
      <w:pPr>
        <w:ind w:left="1080" w:hanging="360"/>
      </w:pPr>
    </w:lvl>
    <w:lvl w:ilvl="2" w:tplc="B4FA66AC" w:tentative="1">
      <w:start w:val="1"/>
      <w:numFmt w:val="lowerRoman"/>
      <w:lvlText w:val="%3."/>
      <w:lvlJc w:val="right"/>
      <w:pPr>
        <w:ind w:left="1800" w:hanging="180"/>
      </w:pPr>
    </w:lvl>
    <w:lvl w:ilvl="3" w:tplc="2CECCE6A" w:tentative="1">
      <w:start w:val="1"/>
      <w:numFmt w:val="decimal"/>
      <w:lvlText w:val="%4."/>
      <w:lvlJc w:val="left"/>
      <w:pPr>
        <w:ind w:left="2520" w:hanging="360"/>
      </w:pPr>
    </w:lvl>
    <w:lvl w:ilvl="4" w:tplc="67DE2BC2" w:tentative="1">
      <w:start w:val="1"/>
      <w:numFmt w:val="lowerLetter"/>
      <w:lvlText w:val="%5."/>
      <w:lvlJc w:val="left"/>
      <w:pPr>
        <w:ind w:left="3240" w:hanging="360"/>
      </w:pPr>
    </w:lvl>
    <w:lvl w:ilvl="5" w:tplc="20525500" w:tentative="1">
      <w:start w:val="1"/>
      <w:numFmt w:val="lowerRoman"/>
      <w:lvlText w:val="%6."/>
      <w:lvlJc w:val="right"/>
      <w:pPr>
        <w:ind w:left="3960" w:hanging="180"/>
      </w:pPr>
    </w:lvl>
    <w:lvl w:ilvl="6" w:tplc="6E7C1412" w:tentative="1">
      <w:start w:val="1"/>
      <w:numFmt w:val="decimal"/>
      <w:lvlText w:val="%7."/>
      <w:lvlJc w:val="left"/>
      <w:pPr>
        <w:ind w:left="4680" w:hanging="360"/>
      </w:pPr>
    </w:lvl>
    <w:lvl w:ilvl="7" w:tplc="6EFC3528" w:tentative="1">
      <w:start w:val="1"/>
      <w:numFmt w:val="lowerLetter"/>
      <w:lvlText w:val="%8."/>
      <w:lvlJc w:val="left"/>
      <w:pPr>
        <w:ind w:left="5400" w:hanging="360"/>
      </w:pPr>
    </w:lvl>
    <w:lvl w:ilvl="8" w:tplc="C408E37E" w:tentative="1">
      <w:start w:val="1"/>
      <w:numFmt w:val="lowerRoman"/>
      <w:lvlText w:val="%9."/>
      <w:lvlJc w:val="right"/>
      <w:pPr>
        <w:ind w:left="6120" w:hanging="180"/>
      </w:pPr>
    </w:lvl>
  </w:abstractNum>
  <w:abstractNum w:abstractNumId="28" w15:restartNumberingAfterBreak="0">
    <w:nsid w:val="5A331430"/>
    <w:multiLevelType w:val="hybridMultilevel"/>
    <w:tmpl w:val="D05CE750"/>
    <w:lvl w:ilvl="0" w:tplc="FE5CBDCE">
      <w:start w:val="1"/>
      <w:numFmt w:val="lowerRoman"/>
      <w:lvlText w:val="(%1)"/>
      <w:lvlJc w:val="left"/>
      <w:pPr>
        <w:ind w:left="1080" w:hanging="720"/>
      </w:pPr>
      <w:rPr>
        <w:rFonts w:hint="default"/>
        <w:b w:val="0"/>
      </w:rPr>
    </w:lvl>
    <w:lvl w:ilvl="1" w:tplc="11AC376A" w:tentative="1">
      <w:start w:val="1"/>
      <w:numFmt w:val="lowerLetter"/>
      <w:lvlText w:val="%2."/>
      <w:lvlJc w:val="left"/>
      <w:pPr>
        <w:ind w:left="1440" w:hanging="360"/>
      </w:pPr>
    </w:lvl>
    <w:lvl w:ilvl="2" w:tplc="66C2BE92" w:tentative="1">
      <w:start w:val="1"/>
      <w:numFmt w:val="lowerRoman"/>
      <w:lvlText w:val="%3."/>
      <w:lvlJc w:val="right"/>
      <w:pPr>
        <w:ind w:left="2160" w:hanging="180"/>
      </w:pPr>
    </w:lvl>
    <w:lvl w:ilvl="3" w:tplc="7D70BC02" w:tentative="1">
      <w:start w:val="1"/>
      <w:numFmt w:val="decimal"/>
      <w:lvlText w:val="%4."/>
      <w:lvlJc w:val="left"/>
      <w:pPr>
        <w:ind w:left="2880" w:hanging="360"/>
      </w:pPr>
    </w:lvl>
    <w:lvl w:ilvl="4" w:tplc="4992D574" w:tentative="1">
      <w:start w:val="1"/>
      <w:numFmt w:val="lowerLetter"/>
      <w:lvlText w:val="%5."/>
      <w:lvlJc w:val="left"/>
      <w:pPr>
        <w:ind w:left="3600" w:hanging="360"/>
      </w:pPr>
    </w:lvl>
    <w:lvl w:ilvl="5" w:tplc="6954434C" w:tentative="1">
      <w:start w:val="1"/>
      <w:numFmt w:val="lowerRoman"/>
      <w:lvlText w:val="%6."/>
      <w:lvlJc w:val="right"/>
      <w:pPr>
        <w:ind w:left="4320" w:hanging="180"/>
      </w:pPr>
    </w:lvl>
    <w:lvl w:ilvl="6" w:tplc="37563094" w:tentative="1">
      <w:start w:val="1"/>
      <w:numFmt w:val="decimal"/>
      <w:lvlText w:val="%7."/>
      <w:lvlJc w:val="left"/>
      <w:pPr>
        <w:ind w:left="5040" w:hanging="360"/>
      </w:pPr>
    </w:lvl>
    <w:lvl w:ilvl="7" w:tplc="0BDEC500" w:tentative="1">
      <w:start w:val="1"/>
      <w:numFmt w:val="lowerLetter"/>
      <w:lvlText w:val="%8."/>
      <w:lvlJc w:val="left"/>
      <w:pPr>
        <w:ind w:left="5760" w:hanging="360"/>
      </w:pPr>
    </w:lvl>
    <w:lvl w:ilvl="8" w:tplc="3912BB56" w:tentative="1">
      <w:start w:val="1"/>
      <w:numFmt w:val="lowerRoman"/>
      <w:lvlText w:val="%9."/>
      <w:lvlJc w:val="right"/>
      <w:pPr>
        <w:ind w:left="6480" w:hanging="180"/>
      </w:pPr>
    </w:lvl>
  </w:abstractNum>
  <w:abstractNum w:abstractNumId="29" w15:restartNumberingAfterBreak="0">
    <w:nsid w:val="5BC6731D"/>
    <w:multiLevelType w:val="hybridMultilevel"/>
    <w:tmpl w:val="5504F770"/>
    <w:lvl w:ilvl="0" w:tplc="529A3518">
      <w:start w:val="1"/>
      <w:numFmt w:val="lowerRoman"/>
      <w:lvlText w:val="(%1)"/>
      <w:lvlJc w:val="left"/>
      <w:pPr>
        <w:ind w:left="1080" w:hanging="720"/>
      </w:pPr>
      <w:rPr>
        <w:rFonts w:hint="default"/>
      </w:rPr>
    </w:lvl>
    <w:lvl w:ilvl="1" w:tplc="5D28606E" w:tentative="1">
      <w:start w:val="1"/>
      <w:numFmt w:val="lowerLetter"/>
      <w:lvlText w:val="%2."/>
      <w:lvlJc w:val="left"/>
      <w:pPr>
        <w:ind w:left="1440" w:hanging="360"/>
      </w:pPr>
    </w:lvl>
    <w:lvl w:ilvl="2" w:tplc="F2ECFA46" w:tentative="1">
      <w:start w:val="1"/>
      <w:numFmt w:val="lowerRoman"/>
      <w:lvlText w:val="%3."/>
      <w:lvlJc w:val="right"/>
      <w:pPr>
        <w:ind w:left="2160" w:hanging="180"/>
      </w:pPr>
    </w:lvl>
    <w:lvl w:ilvl="3" w:tplc="DF8E0B7C" w:tentative="1">
      <w:start w:val="1"/>
      <w:numFmt w:val="decimal"/>
      <w:lvlText w:val="%4."/>
      <w:lvlJc w:val="left"/>
      <w:pPr>
        <w:ind w:left="2880" w:hanging="360"/>
      </w:pPr>
    </w:lvl>
    <w:lvl w:ilvl="4" w:tplc="0B1C96C2" w:tentative="1">
      <w:start w:val="1"/>
      <w:numFmt w:val="lowerLetter"/>
      <w:lvlText w:val="%5."/>
      <w:lvlJc w:val="left"/>
      <w:pPr>
        <w:ind w:left="3600" w:hanging="360"/>
      </w:pPr>
    </w:lvl>
    <w:lvl w:ilvl="5" w:tplc="0B2254D4" w:tentative="1">
      <w:start w:val="1"/>
      <w:numFmt w:val="lowerRoman"/>
      <w:lvlText w:val="%6."/>
      <w:lvlJc w:val="right"/>
      <w:pPr>
        <w:ind w:left="4320" w:hanging="180"/>
      </w:pPr>
    </w:lvl>
    <w:lvl w:ilvl="6" w:tplc="AC3893C4" w:tentative="1">
      <w:start w:val="1"/>
      <w:numFmt w:val="decimal"/>
      <w:lvlText w:val="%7."/>
      <w:lvlJc w:val="left"/>
      <w:pPr>
        <w:ind w:left="5040" w:hanging="360"/>
      </w:pPr>
    </w:lvl>
    <w:lvl w:ilvl="7" w:tplc="526ED12C" w:tentative="1">
      <w:start w:val="1"/>
      <w:numFmt w:val="lowerLetter"/>
      <w:lvlText w:val="%8."/>
      <w:lvlJc w:val="left"/>
      <w:pPr>
        <w:ind w:left="5760" w:hanging="360"/>
      </w:pPr>
    </w:lvl>
    <w:lvl w:ilvl="8" w:tplc="33FA6F66" w:tentative="1">
      <w:start w:val="1"/>
      <w:numFmt w:val="lowerRoman"/>
      <w:lvlText w:val="%9."/>
      <w:lvlJc w:val="right"/>
      <w:pPr>
        <w:ind w:left="6480" w:hanging="180"/>
      </w:pPr>
    </w:lvl>
  </w:abstractNum>
  <w:abstractNum w:abstractNumId="30" w15:restartNumberingAfterBreak="0">
    <w:nsid w:val="6334201F"/>
    <w:multiLevelType w:val="hybridMultilevel"/>
    <w:tmpl w:val="5504F770"/>
    <w:lvl w:ilvl="0" w:tplc="C6565042">
      <w:start w:val="1"/>
      <w:numFmt w:val="lowerRoman"/>
      <w:lvlText w:val="(%1)"/>
      <w:lvlJc w:val="left"/>
      <w:pPr>
        <w:ind w:left="1080" w:hanging="720"/>
      </w:pPr>
      <w:rPr>
        <w:rFonts w:hint="default"/>
      </w:rPr>
    </w:lvl>
    <w:lvl w:ilvl="1" w:tplc="849CCCE6" w:tentative="1">
      <w:start w:val="1"/>
      <w:numFmt w:val="lowerLetter"/>
      <w:lvlText w:val="%2."/>
      <w:lvlJc w:val="left"/>
      <w:pPr>
        <w:ind w:left="1440" w:hanging="360"/>
      </w:pPr>
    </w:lvl>
    <w:lvl w:ilvl="2" w:tplc="0FF81C98" w:tentative="1">
      <w:start w:val="1"/>
      <w:numFmt w:val="lowerRoman"/>
      <w:lvlText w:val="%3."/>
      <w:lvlJc w:val="right"/>
      <w:pPr>
        <w:ind w:left="2160" w:hanging="180"/>
      </w:pPr>
    </w:lvl>
    <w:lvl w:ilvl="3" w:tplc="46628BF0" w:tentative="1">
      <w:start w:val="1"/>
      <w:numFmt w:val="decimal"/>
      <w:lvlText w:val="%4."/>
      <w:lvlJc w:val="left"/>
      <w:pPr>
        <w:ind w:left="2880" w:hanging="360"/>
      </w:pPr>
    </w:lvl>
    <w:lvl w:ilvl="4" w:tplc="E75EC2D4" w:tentative="1">
      <w:start w:val="1"/>
      <w:numFmt w:val="lowerLetter"/>
      <w:lvlText w:val="%5."/>
      <w:lvlJc w:val="left"/>
      <w:pPr>
        <w:ind w:left="3600" w:hanging="360"/>
      </w:pPr>
    </w:lvl>
    <w:lvl w:ilvl="5" w:tplc="DE505502" w:tentative="1">
      <w:start w:val="1"/>
      <w:numFmt w:val="lowerRoman"/>
      <w:lvlText w:val="%6."/>
      <w:lvlJc w:val="right"/>
      <w:pPr>
        <w:ind w:left="4320" w:hanging="180"/>
      </w:pPr>
    </w:lvl>
    <w:lvl w:ilvl="6" w:tplc="A13274C8" w:tentative="1">
      <w:start w:val="1"/>
      <w:numFmt w:val="decimal"/>
      <w:lvlText w:val="%7."/>
      <w:lvlJc w:val="left"/>
      <w:pPr>
        <w:ind w:left="5040" w:hanging="360"/>
      </w:pPr>
    </w:lvl>
    <w:lvl w:ilvl="7" w:tplc="BE38DB6E" w:tentative="1">
      <w:start w:val="1"/>
      <w:numFmt w:val="lowerLetter"/>
      <w:lvlText w:val="%8."/>
      <w:lvlJc w:val="left"/>
      <w:pPr>
        <w:ind w:left="5760" w:hanging="360"/>
      </w:pPr>
    </w:lvl>
    <w:lvl w:ilvl="8" w:tplc="8B80340C" w:tentative="1">
      <w:start w:val="1"/>
      <w:numFmt w:val="lowerRoman"/>
      <w:lvlText w:val="%9."/>
      <w:lvlJc w:val="right"/>
      <w:pPr>
        <w:ind w:left="6480" w:hanging="180"/>
      </w:pPr>
    </w:lvl>
  </w:abstractNum>
  <w:abstractNum w:abstractNumId="31" w15:restartNumberingAfterBreak="0">
    <w:nsid w:val="6C87342F"/>
    <w:multiLevelType w:val="hybridMultilevel"/>
    <w:tmpl w:val="67861EE0"/>
    <w:lvl w:ilvl="0" w:tplc="1D546838">
      <w:start w:val="1"/>
      <w:numFmt w:val="lowerRoman"/>
      <w:lvlText w:val="(%1)"/>
      <w:lvlJc w:val="left"/>
      <w:pPr>
        <w:ind w:left="1004" w:hanging="720"/>
      </w:pPr>
      <w:rPr>
        <w:rFonts w:hint="default"/>
        <w:b w:val="0"/>
      </w:rPr>
    </w:lvl>
    <w:lvl w:ilvl="1" w:tplc="85520928" w:tentative="1">
      <w:start w:val="1"/>
      <w:numFmt w:val="lowerLetter"/>
      <w:lvlText w:val="%2."/>
      <w:lvlJc w:val="left"/>
      <w:pPr>
        <w:ind w:left="1364" w:hanging="360"/>
      </w:pPr>
    </w:lvl>
    <w:lvl w:ilvl="2" w:tplc="A9E2D21E" w:tentative="1">
      <w:start w:val="1"/>
      <w:numFmt w:val="lowerRoman"/>
      <w:lvlText w:val="%3."/>
      <w:lvlJc w:val="right"/>
      <w:pPr>
        <w:ind w:left="2084" w:hanging="180"/>
      </w:pPr>
    </w:lvl>
    <w:lvl w:ilvl="3" w:tplc="84868FD2" w:tentative="1">
      <w:start w:val="1"/>
      <w:numFmt w:val="decimal"/>
      <w:lvlText w:val="%4."/>
      <w:lvlJc w:val="left"/>
      <w:pPr>
        <w:ind w:left="2804" w:hanging="360"/>
      </w:pPr>
    </w:lvl>
    <w:lvl w:ilvl="4" w:tplc="0F020126" w:tentative="1">
      <w:start w:val="1"/>
      <w:numFmt w:val="lowerLetter"/>
      <w:lvlText w:val="%5."/>
      <w:lvlJc w:val="left"/>
      <w:pPr>
        <w:ind w:left="3524" w:hanging="360"/>
      </w:pPr>
    </w:lvl>
    <w:lvl w:ilvl="5" w:tplc="5B60D914" w:tentative="1">
      <w:start w:val="1"/>
      <w:numFmt w:val="lowerRoman"/>
      <w:lvlText w:val="%6."/>
      <w:lvlJc w:val="right"/>
      <w:pPr>
        <w:ind w:left="4244" w:hanging="180"/>
      </w:pPr>
    </w:lvl>
    <w:lvl w:ilvl="6" w:tplc="8A881146" w:tentative="1">
      <w:start w:val="1"/>
      <w:numFmt w:val="decimal"/>
      <w:lvlText w:val="%7."/>
      <w:lvlJc w:val="left"/>
      <w:pPr>
        <w:ind w:left="4964" w:hanging="360"/>
      </w:pPr>
    </w:lvl>
    <w:lvl w:ilvl="7" w:tplc="2380570C" w:tentative="1">
      <w:start w:val="1"/>
      <w:numFmt w:val="lowerLetter"/>
      <w:lvlText w:val="%8."/>
      <w:lvlJc w:val="left"/>
      <w:pPr>
        <w:ind w:left="5684" w:hanging="360"/>
      </w:pPr>
    </w:lvl>
    <w:lvl w:ilvl="8" w:tplc="F71CA95A" w:tentative="1">
      <w:start w:val="1"/>
      <w:numFmt w:val="lowerRoman"/>
      <w:lvlText w:val="%9."/>
      <w:lvlJc w:val="right"/>
      <w:pPr>
        <w:ind w:left="6404" w:hanging="180"/>
      </w:pPr>
    </w:lvl>
  </w:abstractNum>
  <w:abstractNum w:abstractNumId="32" w15:restartNumberingAfterBreak="0">
    <w:nsid w:val="6CB06011"/>
    <w:multiLevelType w:val="hybridMultilevel"/>
    <w:tmpl w:val="49A21BE0"/>
    <w:lvl w:ilvl="0" w:tplc="19D4532C">
      <w:start w:val="1"/>
      <w:numFmt w:val="decimal"/>
      <w:lvlText w:val="%1."/>
      <w:lvlJc w:val="left"/>
      <w:pPr>
        <w:ind w:left="360" w:hanging="360"/>
      </w:pPr>
      <w:rPr>
        <w:rFonts w:hint="default"/>
      </w:rPr>
    </w:lvl>
    <w:lvl w:ilvl="1" w:tplc="2B666E92" w:tentative="1">
      <w:start w:val="1"/>
      <w:numFmt w:val="lowerLetter"/>
      <w:lvlText w:val="%2."/>
      <w:lvlJc w:val="left"/>
      <w:pPr>
        <w:ind w:left="1080" w:hanging="360"/>
      </w:pPr>
    </w:lvl>
    <w:lvl w:ilvl="2" w:tplc="41A6D114" w:tentative="1">
      <w:start w:val="1"/>
      <w:numFmt w:val="lowerRoman"/>
      <w:lvlText w:val="%3."/>
      <w:lvlJc w:val="right"/>
      <w:pPr>
        <w:ind w:left="1800" w:hanging="180"/>
      </w:pPr>
    </w:lvl>
    <w:lvl w:ilvl="3" w:tplc="849E468A" w:tentative="1">
      <w:start w:val="1"/>
      <w:numFmt w:val="decimal"/>
      <w:lvlText w:val="%4."/>
      <w:lvlJc w:val="left"/>
      <w:pPr>
        <w:ind w:left="2520" w:hanging="360"/>
      </w:pPr>
    </w:lvl>
    <w:lvl w:ilvl="4" w:tplc="786C61A0" w:tentative="1">
      <w:start w:val="1"/>
      <w:numFmt w:val="lowerLetter"/>
      <w:lvlText w:val="%5."/>
      <w:lvlJc w:val="left"/>
      <w:pPr>
        <w:ind w:left="3240" w:hanging="360"/>
      </w:pPr>
    </w:lvl>
    <w:lvl w:ilvl="5" w:tplc="B57606B4" w:tentative="1">
      <w:start w:val="1"/>
      <w:numFmt w:val="lowerRoman"/>
      <w:lvlText w:val="%6."/>
      <w:lvlJc w:val="right"/>
      <w:pPr>
        <w:ind w:left="3960" w:hanging="180"/>
      </w:pPr>
    </w:lvl>
    <w:lvl w:ilvl="6" w:tplc="A14ED1C6" w:tentative="1">
      <w:start w:val="1"/>
      <w:numFmt w:val="decimal"/>
      <w:lvlText w:val="%7."/>
      <w:lvlJc w:val="left"/>
      <w:pPr>
        <w:ind w:left="4680" w:hanging="360"/>
      </w:pPr>
    </w:lvl>
    <w:lvl w:ilvl="7" w:tplc="2E444BE0" w:tentative="1">
      <w:start w:val="1"/>
      <w:numFmt w:val="lowerLetter"/>
      <w:lvlText w:val="%8."/>
      <w:lvlJc w:val="left"/>
      <w:pPr>
        <w:ind w:left="5400" w:hanging="360"/>
      </w:pPr>
    </w:lvl>
    <w:lvl w:ilvl="8" w:tplc="605040D2" w:tentative="1">
      <w:start w:val="1"/>
      <w:numFmt w:val="lowerRoman"/>
      <w:lvlText w:val="%9."/>
      <w:lvlJc w:val="right"/>
      <w:pPr>
        <w:ind w:left="6120" w:hanging="180"/>
      </w:pPr>
    </w:lvl>
  </w:abstractNum>
  <w:abstractNum w:abstractNumId="33" w15:restartNumberingAfterBreak="0">
    <w:nsid w:val="78C332D4"/>
    <w:multiLevelType w:val="hybridMultilevel"/>
    <w:tmpl w:val="5504F770"/>
    <w:lvl w:ilvl="0" w:tplc="DADA6186">
      <w:start w:val="1"/>
      <w:numFmt w:val="lowerRoman"/>
      <w:lvlText w:val="(%1)"/>
      <w:lvlJc w:val="left"/>
      <w:pPr>
        <w:ind w:left="1080" w:hanging="720"/>
      </w:pPr>
      <w:rPr>
        <w:rFonts w:hint="default"/>
      </w:rPr>
    </w:lvl>
    <w:lvl w:ilvl="1" w:tplc="CC52ECD0" w:tentative="1">
      <w:start w:val="1"/>
      <w:numFmt w:val="lowerLetter"/>
      <w:lvlText w:val="%2."/>
      <w:lvlJc w:val="left"/>
      <w:pPr>
        <w:ind w:left="1440" w:hanging="360"/>
      </w:pPr>
    </w:lvl>
    <w:lvl w:ilvl="2" w:tplc="74C64C84" w:tentative="1">
      <w:start w:val="1"/>
      <w:numFmt w:val="lowerRoman"/>
      <w:lvlText w:val="%3."/>
      <w:lvlJc w:val="right"/>
      <w:pPr>
        <w:ind w:left="2160" w:hanging="180"/>
      </w:pPr>
    </w:lvl>
    <w:lvl w:ilvl="3" w:tplc="BB044052" w:tentative="1">
      <w:start w:val="1"/>
      <w:numFmt w:val="decimal"/>
      <w:lvlText w:val="%4."/>
      <w:lvlJc w:val="left"/>
      <w:pPr>
        <w:ind w:left="2880" w:hanging="360"/>
      </w:pPr>
    </w:lvl>
    <w:lvl w:ilvl="4" w:tplc="13DAEA30" w:tentative="1">
      <w:start w:val="1"/>
      <w:numFmt w:val="lowerLetter"/>
      <w:lvlText w:val="%5."/>
      <w:lvlJc w:val="left"/>
      <w:pPr>
        <w:ind w:left="3600" w:hanging="360"/>
      </w:pPr>
    </w:lvl>
    <w:lvl w:ilvl="5" w:tplc="EC3C6732" w:tentative="1">
      <w:start w:val="1"/>
      <w:numFmt w:val="lowerRoman"/>
      <w:lvlText w:val="%6."/>
      <w:lvlJc w:val="right"/>
      <w:pPr>
        <w:ind w:left="4320" w:hanging="180"/>
      </w:pPr>
    </w:lvl>
    <w:lvl w:ilvl="6" w:tplc="4F7CAAA2" w:tentative="1">
      <w:start w:val="1"/>
      <w:numFmt w:val="decimal"/>
      <w:lvlText w:val="%7."/>
      <w:lvlJc w:val="left"/>
      <w:pPr>
        <w:ind w:left="5040" w:hanging="360"/>
      </w:pPr>
    </w:lvl>
    <w:lvl w:ilvl="7" w:tplc="A04E3E7A" w:tentative="1">
      <w:start w:val="1"/>
      <w:numFmt w:val="lowerLetter"/>
      <w:lvlText w:val="%8."/>
      <w:lvlJc w:val="left"/>
      <w:pPr>
        <w:ind w:left="5760" w:hanging="360"/>
      </w:pPr>
    </w:lvl>
    <w:lvl w:ilvl="8" w:tplc="4F2E2D12" w:tentative="1">
      <w:start w:val="1"/>
      <w:numFmt w:val="lowerRoman"/>
      <w:lvlText w:val="%9."/>
      <w:lvlJc w:val="right"/>
      <w:pPr>
        <w:ind w:left="6480" w:hanging="180"/>
      </w:pPr>
    </w:lvl>
  </w:abstractNum>
  <w:abstractNum w:abstractNumId="34" w15:restartNumberingAfterBreak="0">
    <w:nsid w:val="7BCE5F25"/>
    <w:multiLevelType w:val="hybridMultilevel"/>
    <w:tmpl w:val="49A21BE0"/>
    <w:lvl w:ilvl="0" w:tplc="9ADA3EB0">
      <w:start w:val="1"/>
      <w:numFmt w:val="decimal"/>
      <w:lvlText w:val="%1."/>
      <w:lvlJc w:val="left"/>
      <w:pPr>
        <w:ind w:left="360" w:hanging="360"/>
      </w:pPr>
      <w:rPr>
        <w:rFonts w:hint="default"/>
      </w:rPr>
    </w:lvl>
    <w:lvl w:ilvl="1" w:tplc="407885C4" w:tentative="1">
      <w:start w:val="1"/>
      <w:numFmt w:val="lowerLetter"/>
      <w:lvlText w:val="%2."/>
      <w:lvlJc w:val="left"/>
      <w:pPr>
        <w:ind w:left="1080" w:hanging="360"/>
      </w:pPr>
    </w:lvl>
    <w:lvl w:ilvl="2" w:tplc="57165626" w:tentative="1">
      <w:start w:val="1"/>
      <w:numFmt w:val="lowerRoman"/>
      <w:lvlText w:val="%3."/>
      <w:lvlJc w:val="right"/>
      <w:pPr>
        <w:ind w:left="1800" w:hanging="180"/>
      </w:pPr>
    </w:lvl>
    <w:lvl w:ilvl="3" w:tplc="84B80C70" w:tentative="1">
      <w:start w:val="1"/>
      <w:numFmt w:val="decimal"/>
      <w:lvlText w:val="%4."/>
      <w:lvlJc w:val="left"/>
      <w:pPr>
        <w:ind w:left="2520" w:hanging="360"/>
      </w:pPr>
    </w:lvl>
    <w:lvl w:ilvl="4" w:tplc="6F885570" w:tentative="1">
      <w:start w:val="1"/>
      <w:numFmt w:val="lowerLetter"/>
      <w:lvlText w:val="%5."/>
      <w:lvlJc w:val="left"/>
      <w:pPr>
        <w:ind w:left="3240" w:hanging="360"/>
      </w:pPr>
    </w:lvl>
    <w:lvl w:ilvl="5" w:tplc="0B1EFC20" w:tentative="1">
      <w:start w:val="1"/>
      <w:numFmt w:val="lowerRoman"/>
      <w:lvlText w:val="%6."/>
      <w:lvlJc w:val="right"/>
      <w:pPr>
        <w:ind w:left="3960" w:hanging="180"/>
      </w:pPr>
    </w:lvl>
    <w:lvl w:ilvl="6" w:tplc="ED40725E" w:tentative="1">
      <w:start w:val="1"/>
      <w:numFmt w:val="decimal"/>
      <w:lvlText w:val="%7."/>
      <w:lvlJc w:val="left"/>
      <w:pPr>
        <w:ind w:left="4680" w:hanging="360"/>
      </w:pPr>
    </w:lvl>
    <w:lvl w:ilvl="7" w:tplc="0A20EBB2" w:tentative="1">
      <w:start w:val="1"/>
      <w:numFmt w:val="lowerLetter"/>
      <w:lvlText w:val="%8."/>
      <w:lvlJc w:val="left"/>
      <w:pPr>
        <w:ind w:left="5400" w:hanging="360"/>
      </w:pPr>
    </w:lvl>
    <w:lvl w:ilvl="8" w:tplc="C4CC6940" w:tentative="1">
      <w:start w:val="1"/>
      <w:numFmt w:val="lowerRoman"/>
      <w:lvlText w:val="%9."/>
      <w:lvlJc w:val="right"/>
      <w:pPr>
        <w:ind w:left="6120" w:hanging="180"/>
      </w:pPr>
    </w:lvl>
  </w:abstractNum>
  <w:abstractNum w:abstractNumId="35" w15:restartNumberingAfterBreak="0">
    <w:nsid w:val="7D5B64C0"/>
    <w:multiLevelType w:val="hybridMultilevel"/>
    <w:tmpl w:val="5504F770"/>
    <w:lvl w:ilvl="0" w:tplc="B58C29CC">
      <w:start w:val="1"/>
      <w:numFmt w:val="lowerRoman"/>
      <w:lvlText w:val="(%1)"/>
      <w:lvlJc w:val="left"/>
      <w:pPr>
        <w:ind w:left="1080" w:hanging="720"/>
      </w:pPr>
      <w:rPr>
        <w:rFonts w:hint="default"/>
      </w:rPr>
    </w:lvl>
    <w:lvl w:ilvl="1" w:tplc="D520EAFE" w:tentative="1">
      <w:start w:val="1"/>
      <w:numFmt w:val="lowerLetter"/>
      <w:lvlText w:val="%2."/>
      <w:lvlJc w:val="left"/>
      <w:pPr>
        <w:ind w:left="1440" w:hanging="360"/>
      </w:pPr>
    </w:lvl>
    <w:lvl w:ilvl="2" w:tplc="D368CD04" w:tentative="1">
      <w:start w:val="1"/>
      <w:numFmt w:val="lowerRoman"/>
      <w:lvlText w:val="%3."/>
      <w:lvlJc w:val="right"/>
      <w:pPr>
        <w:ind w:left="2160" w:hanging="180"/>
      </w:pPr>
    </w:lvl>
    <w:lvl w:ilvl="3" w:tplc="8D743184" w:tentative="1">
      <w:start w:val="1"/>
      <w:numFmt w:val="decimal"/>
      <w:lvlText w:val="%4."/>
      <w:lvlJc w:val="left"/>
      <w:pPr>
        <w:ind w:left="2880" w:hanging="360"/>
      </w:pPr>
    </w:lvl>
    <w:lvl w:ilvl="4" w:tplc="F2E6E660" w:tentative="1">
      <w:start w:val="1"/>
      <w:numFmt w:val="lowerLetter"/>
      <w:lvlText w:val="%5."/>
      <w:lvlJc w:val="left"/>
      <w:pPr>
        <w:ind w:left="3600" w:hanging="360"/>
      </w:pPr>
    </w:lvl>
    <w:lvl w:ilvl="5" w:tplc="A4DACDB8" w:tentative="1">
      <w:start w:val="1"/>
      <w:numFmt w:val="lowerRoman"/>
      <w:lvlText w:val="%6."/>
      <w:lvlJc w:val="right"/>
      <w:pPr>
        <w:ind w:left="4320" w:hanging="180"/>
      </w:pPr>
    </w:lvl>
    <w:lvl w:ilvl="6" w:tplc="AC62A702" w:tentative="1">
      <w:start w:val="1"/>
      <w:numFmt w:val="decimal"/>
      <w:lvlText w:val="%7."/>
      <w:lvlJc w:val="left"/>
      <w:pPr>
        <w:ind w:left="5040" w:hanging="360"/>
      </w:pPr>
    </w:lvl>
    <w:lvl w:ilvl="7" w:tplc="8B4ED518" w:tentative="1">
      <w:start w:val="1"/>
      <w:numFmt w:val="lowerLetter"/>
      <w:lvlText w:val="%8."/>
      <w:lvlJc w:val="left"/>
      <w:pPr>
        <w:ind w:left="5760" w:hanging="360"/>
      </w:pPr>
    </w:lvl>
    <w:lvl w:ilvl="8" w:tplc="9E720D84" w:tentative="1">
      <w:start w:val="1"/>
      <w:numFmt w:val="lowerRoman"/>
      <w:lvlText w:val="%9."/>
      <w:lvlJc w:val="right"/>
      <w:pPr>
        <w:ind w:left="6480" w:hanging="180"/>
      </w:pPr>
    </w:lvl>
  </w:abstractNum>
  <w:abstractNum w:abstractNumId="36" w15:restartNumberingAfterBreak="0">
    <w:nsid w:val="7E3802BE"/>
    <w:multiLevelType w:val="hybridMultilevel"/>
    <w:tmpl w:val="F8660EFA"/>
    <w:lvl w:ilvl="0" w:tplc="3E3E3B92">
      <w:start w:val="1"/>
      <w:numFmt w:val="decimal"/>
      <w:lvlText w:val="%1."/>
      <w:lvlJc w:val="left"/>
      <w:pPr>
        <w:ind w:left="360" w:hanging="360"/>
      </w:pPr>
      <w:rPr>
        <w:rFonts w:hint="default"/>
      </w:rPr>
    </w:lvl>
    <w:lvl w:ilvl="1" w:tplc="C2969882" w:tentative="1">
      <w:start w:val="1"/>
      <w:numFmt w:val="lowerLetter"/>
      <w:lvlText w:val="%2."/>
      <w:lvlJc w:val="left"/>
      <w:pPr>
        <w:ind w:left="1080" w:hanging="360"/>
      </w:pPr>
    </w:lvl>
    <w:lvl w:ilvl="2" w:tplc="353CB830" w:tentative="1">
      <w:start w:val="1"/>
      <w:numFmt w:val="lowerRoman"/>
      <w:lvlText w:val="%3."/>
      <w:lvlJc w:val="right"/>
      <w:pPr>
        <w:ind w:left="1800" w:hanging="180"/>
      </w:pPr>
    </w:lvl>
    <w:lvl w:ilvl="3" w:tplc="88B281F6" w:tentative="1">
      <w:start w:val="1"/>
      <w:numFmt w:val="decimal"/>
      <w:lvlText w:val="%4."/>
      <w:lvlJc w:val="left"/>
      <w:pPr>
        <w:ind w:left="2520" w:hanging="360"/>
      </w:pPr>
    </w:lvl>
    <w:lvl w:ilvl="4" w:tplc="18D2B6CC" w:tentative="1">
      <w:start w:val="1"/>
      <w:numFmt w:val="lowerLetter"/>
      <w:lvlText w:val="%5."/>
      <w:lvlJc w:val="left"/>
      <w:pPr>
        <w:ind w:left="3240" w:hanging="360"/>
      </w:pPr>
    </w:lvl>
    <w:lvl w:ilvl="5" w:tplc="3F727474" w:tentative="1">
      <w:start w:val="1"/>
      <w:numFmt w:val="lowerRoman"/>
      <w:lvlText w:val="%6."/>
      <w:lvlJc w:val="right"/>
      <w:pPr>
        <w:ind w:left="3960" w:hanging="180"/>
      </w:pPr>
    </w:lvl>
    <w:lvl w:ilvl="6" w:tplc="E9F62992" w:tentative="1">
      <w:start w:val="1"/>
      <w:numFmt w:val="decimal"/>
      <w:lvlText w:val="%7."/>
      <w:lvlJc w:val="left"/>
      <w:pPr>
        <w:ind w:left="4680" w:hanging="360"/>
      </w:pPr>
    </w:lvl>
    <w:lvl w:ilvl="7" w:tplc="091AA0C8" w:tentative="1">
      <w:start w:val="1"/>
      <w:numFmt w:val="lowerLetter"/>
      <w:lvlText w:val="%8."/>
      <w:lvlJc w:val="left"/>
      <w:pPr>
        <w:ind w:left="5400" w:hanging="360"/>
      </w:pPr>
    </w:lvl>
    <w:lvl w:ilvl="8" w:tplc="9AD41E74" w:tentative="1">
      <w:start w:val="1"/>
      <w:numFmt w:val="lowerRoman"/>
      <w:lvlText w:val="%9."/>
      <w:lvlJc w:val="right"/>
      <w:pPr>
        <w:ind w:left="6120" w:hanging="180"/>
      </w:pPr>
    </w:lvl>
  </w:abstractNum>
  <w:abstractNum w:abstractNumId="37" w15:restartNumberingAfterBreak="0">
    <w:nsid w:val="7FAA7A1E"/>
    <w:multiLevelType w:val="hybridMultilevel"/>
    <w:tmpl w:val="49A21BE0"/>
    <w:lvl w:ilvl="0" w:tplc="26329FFC">
      <w:start w:val="1"/>
      <w:numFmt w:val="decimal"/>
      <w:lvlText w:val="%1."/>
      <w:lvlJc w:val="left"/>
      <w:pPr>
        <w:ind w:left="360" w:hanging="360"/>
      </w:pPr>
      <w:rPr>
        <w:rFonts w:hint="default"/>
      </w:rPr>
    </w:lvl>
    <w:lvl w:ilvl="1" w:tplc="03065738" w:tentative="1">
      <w:start w:val="1"/>
      <w:numFmt w:val="lowerLetter"/>
      <w:lvlText w:val="%2."/>
      <w:lvlJc w:val="left"/>
      <w:pPr>
        <w:ind w:left="1080" w:hanging="360"/>
      </w:pPr>
    </w:lvl>
    <w:lvl w:ilvl="2" w:tplc="984C0650" w:tentative="1">
      <w:start w:val="1"/>
      <w:numFmt w:val="lowerRoman"/>
      <w:lvlText w:val="%3."/>
      <w:lvlJc w:val="right"/>
      <w:pPr>
        <w:ind w:left="1800" w:hanging="180"/>
      </w:pPr>
    </w:lvl>
    <w:lvl w:ilvl="3" w:tplc="8420269C" w:tentative="1">
      <w:start w:val="1"/>
      <w:numFmt w:val="decimal"/>
      <w:lvlText w:val="%4."/>
      <w:lvlJc w:val="left"/>
      <w:pPr>
        <w:ind w:left="2520" w:hanging="360"/>
      </w:pPr>
    </w:lvl>
    <w:lvl w:ilvl="4" w:tplc="B606795C" w:tentative="1">
      <w:start w:val="1"/>
      <w:numFmt w:val="lowerLetter"/>
      <w:lvlText w:val="%5."/>
      <w:lvlJc w:val="left"/>
      <w:pPr>
        <w:ind w:left="3240" w:hanging="360"/>
      </w:pPr>
    </w:lvl>
    <w:lvl w:ilvl="5" w:tplc="21FC0C0E" w:tentative="1">
      <w:start w:val="1"/>
      <w:numFmt w:val="lowerRoman"/>
      <w:lvlText w:val="%6."/>
      <w:lvlJc w:val="right"/>
      <w:pPr>
        <w:ind w:left="3960" w:hanging="180"/>
      </w:pPr>
    </w:lvl>
    <w:lvl w:ilvl="6" w:tplc="B022A9CE" w:tentative="1">
      <w:start w:val="1"/>
      <w:numFmt w:val="decimal"/>
      <w:lvlText w:val="%7."/>
      <w:lvlJc w:val="left"/>
      <w:pPr>
        <w:ind w:left="4680" w:hanging="360"/>
      </w:pPr>
    </w:lvl>
    <w:lvl w:ilvl="7" w:tplc="BE6E0842" w:tentative="1">
      <w:start w:val="1"/>
      <w:numFmt w:val="lowerLetter"/>
      <w:lvlText w:val="%8."/>
      <w:lvlJc w:val="left"/>
      <w:pPr>
        <w:ind w:left="5400" w:hanging="360"/>
      </w:pPr>
    </w:lvl>
    <w:lvl w:ilvl="8" w:tplc="4F643E2A" w:tentative="1">
      <w:start w:val="1"/>
      <w:numFmt w:val="lowerRoman"/>
      <w:lvlText w:val="%9."/>
      <w:lvlJc w:val="right"/>
      <w:pPr>
        <w:ind w:left="6120" w:hanging="180"/>
      </w:pPr>
    </w:lvl>
  </w:abstractNum>
  <w:num w:numId="1">
    <w:abstractNumId w:val="9"/>
  </w:num>
  <w:num w:numId="2">
    <w:abstractNumId w:val="19"/>
  </w:num>
  <w:num w:numId="3">
    <w:abstractNumId w:val="34"/>
  </w:num>
  <w:num w:numId="4">
    <w:abstractNumId w:val="37"/>
  </w:num>
  <w:num w:numId="5">
    <w:abstractNumId w:val="25"/>
  </w:num>
  <w:num w:numId="6">
    <w:abstractNumId w:val="16"/>
  </w:num>
  <w:num w:numId="7">
    <w:abstractNumId w:val="32"/>
  </w:num>
  <w:num w:numId="8">
    <w:abstractNumId w:val="15"/>
  </w:num>
  <w:num w:numId="9">
    <w:abstractNumId w:val="20"/>
  </w:num>
  <w:num w:numId="10">
    <w:abstractNumId w:val="36"/>
  </w:num>
  <w:num w:numId="11">
    <w:abstractNumId w:val="14"/>
  </w:num>
  <w:num w:numId="12">
    <w:abstractNumId w:val="26"/>
  </w:num>
  <w:num w:numId="13">
    <w:abstractNumId w:val="27"/>
  </w:num>
  <w:num w:numId="14">
    <w:abstractNumId w:val="29"/>
  </w:num>
  <w:num w:numId="15">
    <w:abstractNumId w:val="23"/>
  </w:num>
  <w:num w:numId="16">
    <w:abstractNumId w:val="10"/>
  </w:num>
  <w:num w:numId="17">
    <w:abstractNumId w:val="31"/>
  </w:num>
  <w:num w:numId="18">
    <w:abstractNumId w:val="28"/>
  </w:num>
  <w:num w:numId="19">
    <w:abstractNumId w:val="17"/>
  </w:num>
  <w:num w:numId="20">
    <w:abstractNumId w:val="24"/>
  </w:num>
  <w:num w:numId="21">
    <w:abstractNumId w:val="8"/>
  </w:num>
  <w:num w:numId="22">
    <w:abstractNumId w:val="13"/>
  </w:num>
  <w:num w:numId="23">
    <w:abstractNumId w:val="30"/>
  </w:num>
  <w:num w:numId="24">
    <w:abstractNumId w:val="21"/>
  </w:num>
  <w:num w:numId="25">
    <w:abstractNumId w:val="18"/>
  </w:num>
  <w:num w:numId="26">
    <w:abstractNumId w:val="12"/>
  </w:num>
  <w:num w:numId="27">
    <w:abstractNumId w:val="22"/>
  </w:num>
  <w:num w:numId="28">
    <w:abstractNumId w:val="35"/>
  </w:num>
  <w:num w:numId="29">
    <w:abstractNumId w:val="33"/>
  </w:num>
  <w:num w:numId="30">
    <w:abstractNumId w:val="11"/>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1783"/>
    <w:rsid w:val="00012908"/>
    <w:rsid w:val="00054728"/>
    <w:rsid w:val="000C2A5A"/>
    <w:rsid w:val="00131D24"/>
    <w:rsid w:val="002B1783"/>
    <w:rsid w:val="004C5018"/>
    <w:rsid w:val="007451F5"/>
    <w:rsid w:val="00870E62"/>
    <w:rsid w:val="00F11715"/>
    <w:rsid w:val="00FD4FF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63FD32"/>
  <w15:docId w15:val="{3A3A7EB6-B0FC-42FB-AFBD-28B6BE5183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A8543A"/>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A8543A"/>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styleId="ListTable2-Accent3">
    <w:name w:val="List Table 2 Accent 3"/>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3.xml"/><Relationship Id="rId26" Type="http://schemas.openxmlformats.org/officeDocument/2006/relationships/header" Target="header11.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footer" Target="footer3.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9.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eader" Target="header8.xml"/><Relationship Id="rId28" Type="http://schemas.openxmlformats.org/officeDocument/2006/relationships/header" Target="header13.xml"/><Relationship Id="rId10" Type="http://schemas.openxmlformats.org/officeDocument/2006/relationships/endnotes" Target="end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eader" Target="header7.xml"/><Relationship Id="rId27" Type="http://schemas.openxmlformats.org/officeDocument/2006/relationships/header" Target="header12.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1.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1.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600072</RACS_x0020_ID>
    <Approved_x0020_Provider xmlns="a8338b6e-77a6-4851-82b6-98166143ffdd">Rembrandt Living Incorporated</Approved_x0020_Provider>
    <Management_x0020_Company_x0020_ID xmlns="a8338b6e-77a6-4851-82b6-98166143ffdd" xsi:nil="true"/>
    <Home xmlns="a8338b6e-77a6-4851-82b6-98166143ffdd">Dutch Aged Care</Home>
    <Signed xmlns="a8338b6e-77a6-4851-82b6-98166143ffdd" xsi:nil="true"/>
    <Uploaded xmlns="a8338b6e-77a6-4851-82b6-98166143ffdd">False</Uploaded>
    <Management_x0020_Company xmlns="a8338b6e-77a6-4851-82b6-98166143ffdd" xsi:nil="true"/>
    <Doc_x0020_Date xmlns="a8338b6e-77a6-4851-82b6-98166143ffdd">2020-09-25T06:23:00+00:00</Doc_x0020_Date>
    <CSI_x0020_ID xmlns="a8338b6e-77a6-4851-82b6-98166143ffdd" xsi:nil="true"/>
    <Case_x0020_ID xmlns="a8338b6e-77a6-4851-82b6-98166143ffdd" xsi:nil="true"/>
    <Approved_x0020_Provider_x0020_ID xmlns="a8338b6e-77a6-4851-82b6-98166143ffdd">876D8368-77F4-DC11-AD41-005056922186</Approved_x0020_Provider_x0020_ID>
    <Location xmlns="a8338b6e-77a6-4851-82b6-98166143ffdd" xsi:nil="true"/>
    <Home_x0020_ID xmlns="a8338b6e-77a6-4851-82b6-98166143ffdd">5AD16765-0385-E411-B1AD-005056922186</Home_x0020_ID>
    <State xmlns="a8338b6e-77a6-4851-82b6-98166143ffdd">SA</State>
    <Doc_x0020_Sent_Received_x0020_Date xmlns="a8338b6e-77a6-4851-82b6-98166143ffdd">2020-09-25T00:00:00+00:00</Doc_x0020_Sent_Received_x0020_Date>
    <Activity_x0020_ID xmlns="a8338b6e-77a6-4851-82b6-98166143ffdd">CC11D41E-7EF1-EA11-94FB-005056922186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6838CB-7BAC-4794-B4B2-EE0A613603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6DE8458-ABEA-441A-AFF2-721695DF19A1}">
  <ds:schemaRefs>
    <ds:schemaRef ds:uri="http://www.w3.org/XML/1998/namespace"/>
    <ds:schemaRef ds:uri="http://schemas.microsoft.com/office/2006/metadata/properties"/>
    <ds:schemaRef ds:uri="http://purl.org/dc/terms/"/>
    <ds:schemaRef ds:uri="http://purl.org/dc/elements/1.1/"/>
    <ds:schemaRef ds:uri="http://purl.org/dc/dcmitype/"/>
    <ds:schemaRef ds:uri="a8338b6e-77a6-4851-82b6-98166143ffdd"/>
    <ds:schemaRef ds:uri="http://schemas.microsoft.com/office/2006/documentManagement/types"/>
    <ds:schemaRef ds:uri="http://schemas.openxmlformats.org/package/2006/metadata/core-properties"/>
  </ds:schemaRefs>
</ds:datastoreItem>
</file>

<file path=customXml/itemProps3.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4.xml><?xml version="1.0" encoding="utf-8"?>
<ds:datastoreItem xmlns:ds="http://schemas.openxmlformats.org/officeDocument/2006/customXml" ds:itemID="{65B476ED-EB7A-41DD-AB74-2548C22C98B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1213</Words>
  <Characters>6917</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8114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2</cp:revision>
  <cp:lastPrinted>2019-12-11T03:36:00Z</cp:lastPrinted>
  <dcterms:created xsi:type="dcterms:W3CDTF">2020-11-09T22:24:00Z</dcterms:created>
  <dcterms:modified xsi:type="dcterms:W3CDTF">2020-11-09T22:24:00Z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RPT-ACC-0155</vt:lpwstr>
  </property>
  <property fmtid="{D5CDD505-2E9C-101B-9397-08002B2CF9AE}" pid="6" name="Input">
    <vt:lpwstr>HCS Assessment Contact e-form</vt:lpwstr>
  </property>
</Properties>
</file>