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3287C" w14:textId="77777777" w:rsidR="003C6EC2" w:rsidRPr="003C6EC2" w:rsidRDefault="00F23FB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632A29" wp14:editId="58632A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067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632A2B" wp14:editId="58632A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240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Esperance Multipurpose Health Centre</w:t>
      </w:r>
      <w:r w:rsidRPr="003C6EC2">
        <w:rPr>
          <w:rFonts w:ascii="Arial Black" w:hAnsi="Arial Black"/>
        </w:rPr>
        <w:t xml:space="preserve"> </w:t>
      </w:r>
    </w:p>
    <w:p w14:paraId="5863287D" w14:textId="77777777" w:rsidR="003C6EC2" w:rsidRPr="003C6EC2" w:rsidRDefault="00F23FB3" w:rsidP="003C6EC2">
      <w:pPr>
        <w:pStyle w:val="Title"/>
        <w:spacing w:before="360" w:after="480"/>
      </w:pPr>
      <w:r w:rsidRPr="003C6EC2">
        <w:rPr>
          <w:rFonts w:ascii="Arial Black" w:eastAsia="Calibri" w:hAnsi="Arial Black"/>
          <w:sz w:val="56"/>
        </w:rPr>
        <w:t>Performance Report</w:t>
      </w:r>
    </w:p>
    <w:p w14:paraId="5863287E" w14:textId="77777777" w:rsidR="001E6954" w:rsidRPr="003C6EC2" w:rsidRDefault="00F23FB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Chapman Avenue </w:t>
      </w:r>
      <w:r w:rsidRPr="003C6EC2">
        <w:rPr>
          <w:color w:val="FFFFFF" w:themeColor="background1"/>
          <w:sz w:val="28"/>
        </w:rPr>
        <w:br/>
        <w:t>DOVER TAS 7117</w:t>
      </w:r>
      <w:r w:rsidRPr="003C6EC2">
        <w:rPr>
          <w:color w:val="FFFFFF" w:themeColor="background1"/>
          <w:sz w:val="28"/>
        </w:rPr>
        <w:br/>
      </w:r>
      <w:r w:rsidRPr="003C6EC2">
        <w:rPr>
          <w:rFonts w:eastAsia="Calibri"/>
          <w:color w:val="FFFFFF" w:themeColor="background1"/>
          <w:sz w:val="28"/>
          <w:szCs w:val="56"/>
          <w:lang w:eastAsia="en-US"/>
        </w:rPr>
        <w:t>Phone number: 03 6264 7100</w:t>
      </w:r>
    </w:p>
    <w:p w14:paraId="5863287F" w14:textId="77777777" w:rsidR="003C6EC2" w:rsidRDefault="00F23F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8832 </w:t>
      </w:r>
    </w:p>
    <w:p w14:paraId="58632880" w14:textId="77777777" w:rsidR="001E6954" w:rsidRPr="003C6EC2" w:rsidRDefault="00F23FB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Huon Regional Care</w:t>
      </w:r>
    </w:p>
    <w:p w14:paraId="58632881" w14:textId="77777777" w:rsidR="001E6954" w:rsidRPr="003C6EC2" w:rsidRDefault="00F23FB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October 2020</w:t>
      </w:r>
    </w:p>
    <w:p w14:paraId="58632882" w14:textId="56070EB2" w:rsidR="006B166B" w:rsidRPr="00E93D41" w:rsidRDefault="00F23FB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6EA7">
        <w:rPr>
          <w:color w:val="FFFFFF" w:themeColor="background1"/>
          <w:sz w:val="28"/>
        </w:rPr>
        <w:t>9</w:t>
      </w:r>
      <w:r w:rsidR="00874063">
        <w:rPr>
          <w:color w:val="FFFFFF" w:themeColor="background1"/>
          <w:sz w:val="28"/>
        </w:rPr>
        <w:t xml:space="preserve"> October 2020</w:t>
      </w:r>
    </w:p>
    <w:bookmarkEnd w:id="0"/>
    <w:p w14:paraId="58632883" w14:textId="77777777" w:rsidR="001E6954" w:rsidRPr="003C6EC2" w:rsidRDefault="00166EF7" w:rsidP="001E6954">
      <w:pPr>
        <w:tabs>
          <w:tab w:val="left" w:pos="2127"/>
        </w:tabs>
        <w:spacing w:before="120"/>
        <w:rPr>
          <w:rFonts w:eastAsia="Calibri"/>
          <w:b/>
          <w:color w:val="FFFFFF" w:themeColor="background1"/>
          <w:sz w:val="28"/>
          <w:szCs w:val="56"/>
          <w:lang w:eastAsia="en-US"/>
        </w:rPr>
      </w:pPr>
    </w:p>
    <w:p w14:paraId="58632884" w14:textId="77777777" w:rsidR="003C6EC2" w:rsidRDefault="00166EF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632885" w14:textId="77777777" w:rsidR="00A30BEC" w:rsidRDefault="00F23FB3" w:rsidP="0094564F">
      <w:pPr>
        <w:pStyle w:val="Heading1"/>
      </w:pPr>
      <w:bookmarkStart w:id="1" w:name="_Hlk32477662"/>
      <w:r>
        <w:lastRenderedPageBreak/>
        <w:t>Publication of report</w:t>
      </w:r>
    </w:p>
    <w:p w14:paraId="58632886" w14:textId="77777777" w:rsidR="00A30BEC" w:rsidRPr="006B166B" w:rsidRDefault="00F23FB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632887" w14:textId="4BE700CF" w:rsidR="007F5256" w:rsidRDefault="00F23FB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758F0" w14:paraId="2919B300" w14:textId="77777777" w:rsidTr="00573AC3">
        <w:trPr>
          <w:trHeight w:val="227"/>
        </w:trPr>
        <w:tc>
          <w:tcPr>
            <w:tcW w:w="3942" w:type="pct"/>
            <w:shd w:val="clear" w:color="auto" w:fill="auto"/>
          </w:tcPr>
          <w:p w14:paraId="22E9F81D" w14:textId="77777777" w:rsidR="002758F0" w:rsidRPr="001E6954" w:rsidRDefault="002758F0" w:rsidP="00573AC3">
            <w:pPr>
              <w:keepNext/>
              <w:spacing w:before="40" w:after="40" w:line="240" w:lineRule="auto"/>
              <w:rPr>
                <w:b/>
              </w:rPr>
            </w:pPr>
            <w:r w:rsidRPr="001E6954">
              <w:rPr>
                <w:b/>
              </w:rPr>
              <w:t>Standard 3 Personal care and clinical care</w:t>
            </w:r>
          </w:p>
        </w:tc>
        <w:tc>
          <w:tcPr>
            <w:tcW w:w="1058" w:type="pct"/>
            <w:shd w:val="clear" w:color="auto" w:fill="auto"/>
          </w:tcPr>
          <w:p w14:paraId="04E039E5" w14:textId="232491E5" w:rsidR="002758F0" w:rsidRPr="001E6954" w:rsidRDefault="002758F0" w:rsidP="00573AC3">
            <w:pPr>
              <w:keepNext/>
              <w:spacing w:before="40" w:after="40" w:line="240" w:lineRule="auto"/>
              <w:rPr>
                <w:b/>
                <w:color w:val="0000FF"/>
              </w:rPr>
            </w:pPr>
          </w:p>
        </w:tc>
      </w:tr>
      <w:tr w:rsidR="00387000" w14:paraId="586328C9" w14:textId="77777777" w:rsidTr="00EB1D71">
        <w:trPr>
          <w:trHeight w:val="227"/>
        </w:trPr>
        <w:tc>
          <w:tcPr>
            <w:tcW w:w="3942" w:type="pct"/>
            <w:shd w:val="clear" w:color="auto" w:fill="auto"/>
          </w:tcPr>
          <w:p w14:paraId="586328C7" w14:textId="77777777" w:rsidR="001E6954" w:rsidRPr="001E6954" w:rsidRDefault="00F23FB3" w:rsidP="004C55D8">
            <w:pPr>
              <w:spacing w:before="40" w:after="40" w:line="240" w:lineRule="auto"/>
              <w:ind w:left="318" w:hanging="7"/>
            </w:pPr>
            <w:bookmarkStart w:id="2" w:name="_Hlk27119070"/>
            <w:r w:rsidRPr="001E6954">
              <w:t>Requirement 3(3)(g)</w:t>
            </w:r>
          </w:p>
        </w:tc>
        <w:tc>
          <w:tcPr>
            <w:tcW w:w="1058" w:type="pct"/>
            <w:shd w:val="clear" w:color="auto" w:fill="auto"/>
          </w:tcPr>
          <w:p w14:paraId="586328C8" w14:textId="3CBC44E0" w:rsidR="001E6954" w:rsidRPr="001E6954" w:rsidRDefault="00F23FB3" w:rsidP="00463EF3">
            <w:pPr>
              <w:spacing w:before="40" w:after="40" w:line="240" w:lineRule="auto"/>
              <w:jc w:val="right"/>
              <w:rPr>
                <w:color w:val="0000FF"/>
              </w:rPr>
            </w:pPr>
            <w:r w:rsidRPr="001E6954">
              <w:rPr>
                <w:bCs/>
                <w:iCs/>
                <w:color w:val="00577D"/>
                <w:szCs w:val="40"/>
              </w:rPr>
              <w:t>Compliant</w:t>
            </w:r>
          </w:p>
        </w:tc>
      </w:tr>
    </w:tbl>
    <w:p w14:paraId="58632921" w14:textId="77777777" w:rsidR="008A22FF" w:rsidRDefault="00166EF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8632922" w14:textId="77777777" w:rsidR="007F5256" w:rsidRPr="00D21DCD" w:rsidRDefault="00F23FB3" w:rsidP="00EC5474">
      <w:pPr>
        <w:pStyle w:val="Heading1"/>
      </w:pPr>
      <w:r>
        <w:lastRenderedPageBreak/>
        <w:t>Detailed assessment</w:t>
      </w:r>
    </w:p>
    <w:p w14:paraId="58632923" w14:textId="77777777" w:rsidR="001E6954" w:rsidRPr="00D63989" w:rsidRDefault="00F23FB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632924" w14:textId="77777777" w:rsidR="001E6954" w:rsidRPr="001E6954" w:rsidRDefault="00F23FB3" w:rsidP="001E6954">
      <w:pPr>
        <w:rPr>
          <w:color w:val="auto"/>
        </w:rPr>
      </w:pPr>
      <w:r w:rsidRPr="00D63989">
        <w:t>The report also specifies areas in which improvements must be made to ensure the Quality Standards are complied with.</w:t>
      </w:r>
    </w:p>
    <w:p w14:paraId="58632925" w14:textId="77777777" w:rsidR="001E6954" w:rsidRPr="00D63989" w:rsidRDefault="00F23FB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8632926" w14:textId="61D2301F" w:rsidR="004B33E7" w:rsidRDefault="00F23FB3"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6214C">
        <w:t>by a site assessment, observations at the service, review of documents and interviews with staff, consumers/representatives and others</w:t>
      </w:r>
      <w:r w:rsidR="0016214C">
        <w:t>.</w:t>
      </w:r>
    </w:p>
    <w:p w14:paraId="585F7051" w14:textId="58497534" w:rsidR="00BA30D6" w:rsidRPr="00D8431E" w:rsidRDefault="00BA30D6" w:rsidP="00BA30D6">
      <w:pPr>
        <w:pStyle w:val="ListBullet"/>
      </w:pPr>
      <w:bookmarkStart w:id="4" w:name="_Hlk53046184"/>
      <w:r w:rsidRPr="00D8431E">
        <w:t>the Assessment Team</w:t>
      </w:r>
      <w:r>
        <w:t>’</w:t>
      </w:r>
      <w:r w:rsidRPr="00D8431E">
        <w:t xml:space="preserve">s checklists for the Assessment Contacts - Site (infection control monitoring) conducted on </w:t>
      </w:r>
      <w:r>
        <w:t xml:space="preserve">8 </w:t>
      </w:r>
      <w:r w:rsidRPr="00D8431E">
        <w:t>September 2020.</w:t>
      </w:r>
    </w:p>
    <w:bookmarkEnd w:id="4"/>
    <w:p w14:paraId="578D0757" w14:textId="77777777" w:rsidR="00BA30D6" w:rsidRPr="0016214C" w:rsidRDefault="00BA30D6" w:rsidP="00BA30D6">
      <w:pPr>
        <w:pStyle w:val="ListBullet"/>
        <w:numPr>
          <w:ilvl w:val="0"/>
          <w:numId w:val="0"/>
        </w:numPr>
      </w:pPr>
    </w:p>
    <w:p w14:paraId="58632929" w14:textId="77777777" w:rsidR="008A22FF" w:rsidRDefault="00166EF7">
      <w:pPr>
        <w:spacing w:after="160" w:line="259" w:lineRule="auto"/>
        <w:rPr>
          <w:rFonts w:cs="Times New Roman"/>
        </w:rPr>
      </w:pPr>
    </w:p>
    <w:p w14:paraId="5863292A" w14:textId="77777777" w:rsidR="00095CD4" w:rsidRDefault="00166EF7" w:rsidP="00095CD4">
      <w:pPr>
        <w:sectPr w:rsidR="00095CD4" w:rsidSect="005058B8">
          <w:headerReference w:type="first" r:id="rId18"/>
          <w:pgSz w:w="11906" w:h="16838"/>
          <w:pgMar w:top="1701" w:right="1418" w:bottom="1418" w:left="1418" w:header="709" w:footer="397" w:gutter="0"/>
          <w:cols w:space="708"/>
          <w:docGrid w:linePitch="360"/>
        </w:sectPr>
      </w:pPr>
    </w:p>
    <w:p w14:paraId="5863296A" w14:textId="77777777" w:rsidR="00032B17" w:rsidRDefault="00166EF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863296B" w14:textId="51D15030" w:rsidR="00CB3BA9" w:rsidRDefault="00F23FB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632A31" wp14:editId="58632A3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49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863296C" w14:textId="77777777" w:rsidR="007F5256" w:rsidRPr="00FD1B02" w:rsidRDefault="00F23FB3" w:rsidP="00032B17">
      <w:pPr>
        <w:pStyle w:val="Heading3"/>
        <w:shd w:val="clear" w:color="auto" w:fill="F2F2F2" w:themeFill="background1" w:themeFillShade="F2"/>
      </w:pPr>
      <w:r w:rsidRPr="00FD1B02">
        <w:t>Consumer outcome:</w:t>
      </w:r>
    </w:p>
    <w:p w14:paraId="5863296D" w14:textId="77777777" w:rsidR="007F5256" w:rsidRDefault="00F23FB3" w:rsidP="00912DE6">
      <w:pPr>
        <w:numPr>
          <w:ilvl w:val="0"/>
          <w:numId w:val="3"/>
        </w:numPr>
        <w:shd w:val="clear" w:color="auto" w:fill="F2F2F2" w:themeFill="background1" w:themeFillShade="F2"/>
      </w:pPr>
      <w:r>
        <w:t>I get personal care, clinical care, or both personal care and clinical care, that is safe and right for me.</w:t>
      </w:r>
    </w:p>
    <w:p w14:paraId="5863296E" w14:textId="77777777" w:rsidR="007F5256" w:rsidRDefault="00F23FB3" w:rsidP="00032B17">
      <w:pPr>
        <w:pStyle w:val="Heading3"/>
        <w:shd w:val="clear" w:color="auto" w:fill="F2F2F2" w:themeFill="background1" w:themeFillShade="F2"/>
      </w:pPr>
      <w:r>
        <w:t>Organisation statement:</w:t>
      </w:r>
    </w:p>
    <w:p w14:paraId="5863296F" w14:textId="77777777" w:rsidR="007F5256" w:rsidRDefault="00F23FB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632970" w14:textId="77777777" w:rsidR="007F5256" w:rsidRDefault="00F23FB3" w:rsidP="00427817">
      <w:pPr>
        <w:pStyle w:val="Heading2"/>
      </w:pPr>
      <w:r>
        <w:t>Assessment of Standard 3</w:t>
      </w:r>
    </w:p>
    <w:p w14:paraId="507E8CD7" w14:textId="77777777" w:rsidR="0075647B" w:rsidRPr="00D90D83" w:rsidRDefault="0075647B" w:rsidP="00D90D83">
      <w:pPr>
        <w:rPr>
          <w:rFonts w:eastAsia="Calibri"/>
          <w:color w:val="auto"/>
          <w:lang w:eastAsia="en-US"/>
        </w:rPr>
      </w:pPr>
      <w:r w:rsidRPr="00D90D83">
        <w:rPr>
          <w:rFonts w:eastAsia="Calibri"/>
          <w:color w:val="auto"/>
          <w:lang w:eastAsia="en-US"/>
        </w:rPr>
        <w:t>The Assessment Team did not assess all requirements and therefore an overall rating for the Quality Standard is not provided.</w:t>
      </w:r>
    </w:p>
    <w:p w14:paraId="21EDEED9" w14:textId="77777777" w:rsidR="0075647B" w:rsidRPr="00D90D83" w:rsidRDefault="0075647B" w:rsidP="00D90D83">
      <w:pPr>
        <w:rPr>
          <w:rFonts w:eastAsia="Calibri"/>
          <w:color w:val="auto"/>
          <w:lang w:eastAsia="en-US"/>
        </w:rPr>
      </w:pPr>
      <w:r w:rsidRPr="00D90D83">
        <w:rPr>
          <w:rFonts w:eastAsia="Calibri"/>
          <w:color w:val="auto"/>
          <w:lang w:eastAsia="en-US"/>
        </w:rPr>
        <w:t>The focus of this Assessment contact – desk was to assess compliance in relation to Standard 3 Requirement (g). The Requirement is compliant.</w:t>
      </w:r>
    </w:p>
    <w:p w14:paraId="3171841E" w14:textId="43A590F0" w:rsidR="00BA30D6" w:rsidRDefault="0075647B" w:rsidP="00D90D83">
      <w:pPr>
        <w:rPr>
          <w:rFonts w:eastAsia="Calibri"/>
          <w:color w:val="auto"/>
          <w:lang w:eastAsia="en-US"/>
        </w:rPr>
      </w:pPr>
      <w:r w:rsidRPr="00D90D83">
        <w:rPr>
          <w:rFonts w:eastAsia="Calibri"/>
          <w:color w:val="auto"/>
          <w:lang w:eastAsia="en-US"/>
        </w:rPr>
        <w:t xml:space="preserve">The service has </w:t>
      </w:r>
      <w:r w:rsidR="00DD0462" w:rsidRPr="00DD0462">
        <w:rPr>
          <w:rFonts w:eastAsia="Calibri"/>
          <w:color w:val="auto"/>
          <w:lang w:eastAsia="en-US"/>
        </w:rPr>
        <w:t xml:space="preserve">processes to minimise risks of infection including </w:t>
      </w:r>
      <w:r w:rsidRPr="00D90D83">
        <w:rPr>
          <w:rFonts w:eastAsia="Calibri"/>
          <w:color w:val="auto"/>
          <w:lang w:eastAsia="en-US"/>
        </w:rPr>
        <w:t xml:space="preserve">an organisational COVID-19 Outbreak Management Plan with site specific documents to minimise and manage risks associated with COVID-19. </w:t>
      </w:r>
      <w:r w:rsidR="00D90D83">
        <w:t xml:space="preserve">The </w:t>
      </w:r>
      <w:r w:rsidR="00D90D83" w:rsidRPr="00D90D83">
        <w:rPr>
          <w:iCs/>
          <w:color w:val="auto"/>
        </w:rPr>
        <w:t>management plan has recently been reviewed improved and strengthened.</w:t>
      </w:r>
      <w:r w:rsidR="00D90D83">
        <w:rPr>
          <w:iCs/>
          <w:color w:val="auto"/>
        </w:rPr>
        <w:t xml:space="preserve"> </w:t>
      </w:r>
      <w:r w:rsidR="00AB15C3" w:rsidRPr="00D90D83">
        <w:rPr>
          <w:rFonts w:eastAsia="Calibri"/>
          <w:color w:val="auto"/>
          <w:lang w:eastAsia="en-US"/>
        </w:rPr>
        <w:t>T</w:t>
      </w:r>
      <w:r w:rsidRPr="00D90D83">
        <w:rPr>
          <w:rFonts w:eastAsia="Calibri"/>
          <w:color w:val="auto"/>
          <w:lang w:eastAsia="en-US"/>
        </w:rPr>
        <w:t xml:space="preserve">here are </w:t>
      </w:r>
      <w:r>
        <w:t xml:space="preserve">policies, procedures and guidelines to support infection control practices including polices on antimicrobial stewardship. Staff </w:t>
      </w:r>
      <w:r w:rsidRPr="0075647B">
        <w:t>have received infection control training and recently re-completed an online module regarding COVID-19 management.</w:t>
      </w:r>
      <w:r>
        <w:t xml:space="preserve"> Practical observation of donning and doffing techniques is planned.</w:t>
      </w:r>
      <w:r w:rsidR="00D90D83" w:rsidRPr="00D90D83">
        <w:rPr>
          <w:rFonts w:eastAsia="Calibri"/>
          <w:color w:val="auto"/>
          <w:lang w:eastAsia="en-US"/>
        </w:rPr>
        <w:t xml:space="preserve"> </w:t>
      </w:r>
    </w:p>
    <w:p w14:paraId="41B61C75" w14:textId="389424F1" w:rsidR="00DD0462" w:rsidRPr="00D90D83" w:rsidRDefault="00DD0462" w:rsidP="00D90D83">
      <w:r>
        <w:t xml:space="preserve">The service liaises with general practitioners, consumers and others to ensure appropriate antibiotic prescribing and use. </w:t>
      </w:r>
    </w:p>
    <w:p w14:paraId="58632973" w14:textId="042F9B9D" w:rsidR="00301877" w:rsidRDefault="00F23FB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63298A" w14:textId="4D7E2BBB" w:rsidR="00853601" w:rsidRPr="00D435F8" w:rsidRDefault="00F23FB3" w:rsidP="00853601">
      <w:pPr>
        <w:pStyle w:val="Heading3"/>
      </w:pPr>
      <w:r w:rsidRPr="00D435F8">
        <w:t>Requirement 3(3)(g)</w:t>
      </w:r>
      <w:r>
        <w:tab/>
        <w:t>Compliant</w:t>
      </w:r>
    </w:p>
    <w:p w14:paraId="5863298B" w14:textId="77777777" w:rsidR="00853601" w:rsidRPr="004A3816" w:rsidRDefault="00F23FB3" w:rsidP="00853601">
      <w:pPr>
        <w:tabs>
          <w:tab w:val="right" w:pos="9026"/>
        </w:tabs>
        <w:spacing w:before="0" w:after="0"/>
        <w:outlineLvl w:val="4"/>
        <w:rPr>
          <w:i/>
          <w:szCs w:val="22"/>
        </w:rPr>
      </w:pPr>
      <w:r w:rsidRPr="004A3816">
        <w:rPr>
          <w:i/>
          <w:szCs w:val="22"/>
        </w:rPr>
        <w:t>Minimisation of infection related risks through implementing:</w:t>
      </w:r>
    </w:p>
    <w:p w14:paraId="5863298C" w14:textId="77777777" w:rsidR="00853601" w:rsidRPr="004A3816" w:rsidRDefault="00F23FB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168BCC4" w14:textId="0AAC2822" w:rsidR="00AB15C3" w:rsidRPr="00AB15C3" w:rsidRDefault="00F23FB3" w:rsidP="00AB15C3">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5686552" w14:textId="4632A625" w:rsidR="00AB15C3" w:rsidRPr="00AB15C3" w:rsidRDefault="00AB15C3" w:rsidP="00AB15C3">
      <w:pPr>
        <w:rPr>
          <w:color w:val="auto"/>
        </w:rPr>
      </w:pPr>
      <w:bookmarkStart w:id="5" w:name="_Hlk53046712"/>
      <w:r w:rsidRPr="007C4AEA">
        <w:rPr>
          <w:color w:val="auto"/>
        </w:rPr>
        <w:t>The Assessment team found the following:</w:t>
      </w:r>
      <w:bookmarkEnd w:id="5"/>
    </w:p>
    <w:p w14:paraId="7B2AD677" w14:textId="77777777" w:rsidR="00D90D83" w:rsidRDefault="00AB15C3" w:rsidP="005D09E6">
      <w:pPr>
        <w:pStyle w:val="ListParagraph"/>
        <w:numPr>
          <w:ilvl w:val="0"/>
          <w:numId w:val="39"/>
        </w:numPr>
        <w:rPr>
          <w:color w:val="auto"/>
        </w:rPr>
      </w:pPr>
      <w:bookmarkStart w:id="6" w:name="_Hlk53046941"/>
      <w:r w:rsidRPr="0075647B">
        <w:rPr>
          <w:rFonts w:eastAsia="Calibri"/>
          <w:color w:val="auto"/>
          <w:lang w:eastAsia="en-US"/>
        </w:rPr>
        <w:t xml:space="preserve">The service has an organisational COVID-19 </w:t>
      </w:r>
      <w:r>
        <w:rPr>
          <w:rFonts w:eastAsia="Calibri"/>
          <w:color w:val="auto"/>
          <w:lang w:eastAsia="en-US"/>
        </w:rPr>
        <w:t xml:space="preserve">Outbreak Management </w:t>
      </w:r>
      <w:r w:rsidRPr="0075647B">
        <w:rPr>
          <w:rFonts w:eastAsia="Calibri"/>
          <w:color w:val="auto"/>
          <w:lang w:eastAsia="en-US"/>
        </w:rPr>
        <w:t>Plan with site specific documents to minimise and manage risks associated with COVID-</w:t>
      </w:r>
      <w:r>
        <w:rPr>
          <w:rFonts w:eastAsia="Calibri"/>
          <w:color w:val="auto"/>
          <w:lang w:eastAsia="en-US"/>
        </w:rPr>
        <w:t xml:space="preserve">19. </w:t>
      </w:r>
      <w:bookmarkStart w:id="7" w:name="_Hlk52961972"/>
    </w:p>
    <w:p w14:paraId="6E14A5FF" w14:textId="78DAC0FE" w:rsidR="005D09E6" w:rsidRPr="007818EE" w:rsidRDefault="00AB15C3" w:rsidP="005D09E6">
      <w:pPr>
        <w:pStyle w:val="ListParagraph"/>
        <w:numPr>
          <w:ilvl w:val="0"/>
          <w:numId w:val="39"/>
        </w:numPr>
        <w:rPr>
          <w:color w:val="auto"/>
        </w:rPr>
      </w:pPr>
      <w:r w:rsidRPr="007C4AEA">
        <w:rPr>
          <w:rFonts w:eastAsia="Calibri"/>
          <w:color w:val="auto"/>
          <w:lang w:eastAsia="en-US"/>
        </w:rPr>
        <w:t xml:space="preserve">Deficits identified at the site </w:t>
      </w:r>
      <w:r>
        <w:rPr>
          <w:rFonts w:eastAsia="Calibri"/>
          <w:color w:val="auto"/>
          <w:lang w:eastAsia="en-US"/>
        </w:rPr>
        <w:t xml:space="preserve">infection control </w:t>
      </w:r>
      <w:r w:rsidRPr="007C4AEA">
        <w:rPr>
          <w:rFonts w:eastAsia="Calibri"/>
          <w:color w:val="auto"/>
          <w:lang w:eastAsia="en-US"/>
        </w:rPr>
        <w:t>monitoring visit have been rectified and information required to manage a COVID-19 outbreak is accessible and current</w:t>
      </w:r>
      <w:r w:rsidR="005D09E6">
        <w:rPr>
          <w:rFonts w:eastAsia="Calibri"/>
          <w:color w:val="auto"/>
          <w:lang w:eastAsia="en-US"/>
        </w:rPr>
        <w:t xml:space="preserve"> </w:t>
      </w:r>
      <w:r w:rsidR="007818EE">
        <w:rPr>
          <w:rFonts w:eastAsia="Calibri"/>
          <w:color w:val="auto"/>
          <w:lang w:eastAsia="en-US"/>
        </w:rPr>
        <w:t xml:space="preserve">in a </w:t>
      </w:r>
      <w:r w:rsidR="005D09E6" w:rsidRPr="005D09E6">
        <w:t>reviewed outbreak management plan dated 1 October 2020</w:t>
      </w:r>
      <w:r w:rsidR="005D09E6">
        <w:t>.</w:t>
      </w:r>
    </w:p>
    <w:p w14:paraId="57C3BE5D" w14:textId="22273C6E" w:rsidR="007818EE" w:rsidRPr="007818EE" w:rsidRDefault="007818EE" w:rsidP="007818EE">
      <w:pPr>
        <w:pStyle w:val="ListParagraph"/>
        <w:numPr>
          <w:ilvl w:val="0"/>
          <w:numId w:val="39"/>
        </w:numPr>
        <w:rPr>
          <w:rFonts w:eastAsiaTheme="minorHAnsi"/>
        </w:rPr>
      </w:pPr>
      <w:r>
        <w:rPr>
          <w:rFonts w:eastAsia="Calibri"/>
          <w:color w:val="auto"/>
          <w:lang w:eastAsia="en-US"/>
        </w:rPr>
        <w:t>I</w:t>
      </w:r>
      <w:r w:rsidRPr="007818EE">
        <w:rPr>
          <w:rFonts w:eastAsia="Calibri"/>
          <w:color w:val="auto"/>
          <w:lang w:eastAsia="en-US"/>
        </w:rPr>
        <w:t xml:space="preserve">nternal monitoring processes are </w:t>
      </w:r>
      <w:proofErr w:type="gramStart"/>
      <w:r w:rsidRPr="007818EE">
        <w:rPr>
          <w:rFonts w:eastAsia="Calibri"/>
          <w:color w:val="auto"/>
          <w:lang w:eastAsia="en-US"/>
        </w:rPr>
        <w:t>established</w:t>
      </w:r>
      <w:proofErr w:type="gramEnd"/>
      <w:r w:rsidRPr="007818EE">
        <w:rPr>
          <w:rFonts w:eastAsia="Calibri"/>
          <w:color w:val="auto"/>
          <w:lang w:eastAsia="en-US"/>
        </w:rPr>
        <w:t xml:space="preserve"> and other infection prevention strategies are in place as required to minimise the risk of COVID-19.</w:t>
      </w:r>
    </w:p>
    <w:p w14:paraId="4BFAFBA3" w14:textId="597E4078" w:rsidR="007818EE" w:rsidRPr="007818EE" w:rsidRDefault="00DD0462" w:rsidP="007818EE">
      <w:pPr>
        <w:pStyle w:val="ListParagraph"/>
        <w:numPr>
          <w:ilvl w:val="0"/>
          <w:numId w:val="39"/>
        </w:numPr>
        <w:rPr>
          <w:color w:val="auto"/>
        </w:rPr>
      </w:pPr>
      <w:r>
        <w:t>A</w:t>
      </w:r>
      <w:r w:rsidR="005D09E6" w:rsidRPr="00152A8F">
        <w:t>llocation of the nominated outbreak co-ordinators</w:t>
      </w:r>
      <w:r w:rsidR="005D09E6">
        <w:t xml:space="preserve"> and contact phone numbers</w:t>
      </w:r>
      <w:r w:rsidRPr="00DD0462">
        <w:t xml:space="preserve"> </w:t>
      </w:r>
      <w:r>
        <w:t>d</w:t>
      </w:r>
      <w:r w:rsidRPr="00152A8F">
        <w:t>ocumented</w:t>
      </w:r>
      <w:r w:rsidR="005D09E6">
        <w:t>.</w:t>
      </w:r>
    </w:p>
    <w:p w14:paraId="1B44257D" w14:textId="260FECC5" w:rsidR="007818EE" w:rsidRPr="007818EE" w:rsidRDefault="007818EE" w:rsidP="007818EE">
      <w:pPr>
        <w:pStyle w:val="ListParagraph"/>
        <w:numPr>
          <w:ilvl w:val="0"/>
          <w:numId w:val="39"/>
        </w:numPr>
        <w:spacing w:before="0" w:after="0"/>
        <w:ind w:left="714" w:hanging="357"/>
        <w:rPr>
          <w:color w:val="auto"/>
        </w:rPr>
      </w:pPr>
      <w:r w:rsidRPr="007818EE">
        <w:t xml:space="preserve">Alternative contact for </w:t>
      </w:r>
      <w:proofErr w:type="gramStart"/>
      <w:r w:rsidRPr="007818EE">
        <w:t>particular roles</w:t>
      </w:r>
      <w:proofErr w:type="gramEnd"/>
      <w:r w:rsidRPr="007818EE">
        <w:t xml:space="preserve"> has been documented.</w:t>
      </w:r>
    </w:p>
    <w:p w14:paraId="205EF3AB" w14:textId="77777777" w:rsidR="007818EE" w:rsidRDefault="007818EE" w:rsidP="007818EE">
      <w:pPr>
        <w:pStyle w:val="ListBullet2"/>
        <w:numPr>
          <w:ilvl w:val="0"/>
          <w:numId w:val="39"/>
        </w:numPr>
        <w:spacing w:before="0" w:after="200"/>
        <w:contextualSpacing/>
        <w:rPr>
          <w:szCs w:val="24"/>
          <w:lang w:eastAsia="en-AU"/>
        </w:rPr>
      </w:pPr>
      <w:r>
        <w:rPr>
          <w:szCs w:val="24"/>
          <w:lang w:eastAsia="en-AU"/>
        </w:rPr>
        <w:t>A register of staff working at other sites has been commenced.</w:t>
      </w:r>
    </w:p>
    <w:p w14:paraId="75B6B6FE" w14:textId="33CC38A9" w:rsidR="007818EE" w:rsidRDefault="007818EE" w:rsidP="007818EE">
      <w:pPr>
        <w:pStyle w:val="ListBullet2"/>
        <w:numPr>
          <w:ilvl w:val="0"/>
          <w:numId w:val="39"/>
        </w:numPr>
        <w:spacing w:before="0" w:after="200"/>
        <w:contextualSpacing/>
        <w:rPr>
          <w:szCs w:val="24"/>
          <w:lang w:eastAsia="en-AU"/>
        </w:rPr>
      </w:pPr>
      <w:r>
        <w:rPr>
          <w:szCs w:val="24"/>
          <w:lang w:eastAsia="en-AU"/>
        </w:rPr>
        <w:t>A list of consumers with photos and Medicare numbers is under review.</w:t>
      </w:r>
    </w:p>
    <w:p w14:paraId="7D97203C" w14:textId="77777777" w:rsidR="007818EE" w:rsidRDefault="007818EE" w:rsidP="007818EE">
      <w:pPr>
        <w:pStyle w:val="ListBullet2"/>
        <w:numPr>
          <w:ilvl w:val="0"/>
          <w:numId w:val="39"/>
        </w:numPr>
        <w:spacing w:before="0" w:after="200"/>
        <w:contextualSpacing/>
        <w:rPr>
          <w:szCs w:val="24"/>
          <w:lang w:eastAsia="en-AU"/>
        </w:rPr>
      </w:pPr>
      <w:r>
        <w:rPr>
          <w:szCs w:val="24"/>
          <w:lang w:eastAsia="en-AU"/>
        </w:rPr>
        <w:t>Contact details for personal protective equipment stockists, surge workforce and the clinical waste contractor have been recorded.</w:t>
      </w:r>
    </w:p>
    <w:p w14:paraId="29BCA8A4" w14:textId="77777777" w:rsidR="007818EE" w:rsidRDefault="007818EE" w:rsidP="007818EE">
      <w:pPr>
        <w:pStyle w:val="ListBullet2"/>
        <w:numPr>
          <w:ilvl w:val="0"/>
          <w:numId w:val="39"/>
        </w:numPr>
        <w:spacing w:before="0" w:after="200"/>
        <w:contextualSpacing/>
        <w:rPr>
          <w:szCs w:val="24"/>
          <w:lang w:eastAsia="en-AU"/>
        </w:rPr>
      </w:pPr>
      <w:r>
        <w:rPr>
          <w:szCs w:val="24"/>
          <w:lang w:eastAsia="en-AU"/>
        </w:rPr>
        <w:t>Contingency plans for moving consumers who test positive for COVID-19 have been documented.</w:t>
      </w:r>
    </w:p>
    <w:p w14:paraId="459E6562" w14:textId="77777777" w:rsidR="007818EE" w:rsidRDefault="007818EE" w:rsidP="007818EE">
      <w:pPr>
        <w:pStyle w:val="ListBullet2"/>
        <w:numPr>
          <w:ilvl w:val="0"/>
          <w:numId w:val="39"/>
        </w:numPr>
        <w:spacing w:before="0" w:after="200"/>
        <w:contextualSpacing/>
        <w:rPr>
          <w:szCs w:val="24"/>
          <w:lang w:eastAsia="en-AU"/>
        </w:rPr>
      </w:pPr>
      <w:r>
        <w:rPr>
          <w:szCs w:val="24"/>
          <w:lang w:eastAsia="en-AU"/>
        </w:rPr>
        <w:t>Social distancing was observed to have improved within the service between staff and consumers and in the dining room and activity room.</w:t>
      </w:r>
    </w:p>
    <w:p w14:paraId="68A43737" w14:textId="77777777" w:rsidR="007818EE" w:rsidRDefault="007818EE" w:rsidP="007818EE">
      <w:pPr>
        <w:pStyle w:val="ListBullet2"/>
        <w:numPr>
          <w:ilvl w:val="0"/>
          <w:numId w:val="39"/>
        </w:numPr>
        <w:spacing w:before="0" w:after="200"/>
        <w:contextualSpacing/>
        <w:rPr>
          <w:szCs w:val="24"/>
          <w:lang w:eastAsia="en-AU"/>
        </w:rPr>
      </w:pPr>
      <w:r>
        <w:rPr>
          <w:szCs w:val="24"/>
          <w:lang w:eastAsia="en-AU"/>
        </w:rPr>
        <w:t xml:space="preserve">Signage has been implemented regarding cough etiquette and staying home if displaying signs and symptoms. Density signage has improved. </w:t>
      </w:r>
    </w:p>
    <w:p w14:paraId="28D609F9" w14:textId="77777777" w:rsidR="00D90D83" w:rsidRDefault="007818EE" w:rsidP="00D90D83">
      <w:pPr>
        <w:pStyle w:val="ListBullet2"/>
        <w:numPr>
          <w:ilvl w:val="0"/>
          <w:numId w:val="39"/>
        </w:numPr>
        <w:spacing w:before="0" w:after="200"/>
        <w:contextualSpacing/>
        <w:rPr>
          <w:szCs w:val="24"/>
          <w:lang w:eastAsia="en-AU"/>
        </w:rPr>
      </w:pPr>
      <w:r>
        <w:rPr>
          <w:szCs w:val="24"/>
          <w:lang w:eastAsia="en-AU"/>
        </w:rPr>
        <w:t>Doors remain closed between the sub-acute area and the aged care area. Signage has been placed on the door for not entering the area.</w:t>
      </w:r>
    </w:p>
    <w:p w14:paraId="4A309BD2" w14:textId="58C56C3B" w:rsidR="00AB15C3" w:rsidRPr="00D90D83" w:rsidRDefault="00AB15C3" w:rsidP="00D90D83">
      <w:pPr>
        <w:pStyle w:val="ListBullet2"/>
        <w:numPr>
          <w:ilvl w:val="0"/>
          <w:numId w:val="39"/>
        </w:numPr>
        <w:spacing w:before="0" w:after="0"/>
        <w:ind w:left="714" w:hanging="357"/>
        <w:contextualSpacing/>
        <w:rPr>
          <w:szCs w:val="24"/>
          <w:lang w:eastAsia="en-AU"/>
        </w:rPr>
      </w:pPr>
      <w:r w:rsidRPr="00D90D83">
        <w:t>Policies and procedures are available to guide staff in the prevention and or management of infections, including polices on antimicrobial stewardship.</w:t>
      </w:r>
    </w:p>
    <w:p w14:paraId="33E27901" w14:textId="37D31008" w:rsidR="00AB15C3" w:rsidRDefault="00AB15C3" w:rsidP="00D90D83">
      <w:pPr>
        <w:pStyle w:val="ListParagraph"/>
        <w:numPr>
          <w:ilvl w:val="0"/>
          <w:numId w:val="39"/>
        </w:numPr>
        <w:spacing w:before="0" w:after="0"/>
        <w:ind w:left="714" w:hanging="357"/>
        <w:rPr>
          <w:color w:val="auto"/>
        </w:rPr>
      </w:pPr>
      <w:r>
        <w:rPr>
          <w:color w:val="auto"/>
        </w:rPr>
        <w:t>C</w:t>
      </w:r>
      <w:r w:rsidRPr="00AB15C3">
        <w:rPr>
          <w:color w:val="auto"/>
        </w:rPr>
        <w:t xml:space="preserve">onsumers </w:t>
      </w:r>
      <w:r>
        <w:rPr>
          <w:color w:val="auto"/>
        </w:rPr>
        <w:t xml:space="preserve">are routinely monitored </w:t>
      </w:r>
      <w:r w:rsidRPr="00AB15C3">
        <w:rPr>
          <w:color w:val="auto"/>
        </w:rPr>
        <w:t xml:space="preserve">for signs and symptoms of infections and this information </w:t>
      </w:r>
      <w:r>
        <w:rPr>
          <w:color w:val="auto"/>
        </w:rPr>
        <w:t xml:space="preserve">is recorded </w:t>
      </w:r>
      <w:r w:rsidRPr="00AB15C3">
        <w:rPr>
          <w:color w:val="auto"/>
        </w:rPr>
        <w:t>on an infection surveillance form</w:t>
      </w:r>
      <w:r>
        <w:rPr>
          <w:color w:val="auto"/>
        </w:rPr>
        <w:t>.</w:t>
      </w:r>
    </w:p>
    <w:p w14:paraId="371ACECF" w14:textId="3CB4DD32" w:rsidR="00AB15C3" w:rsidRDefault="00AB15C3" w:rsidP="00AB15C3">
      <w:pPr>
        <w:pStyle w:val="ListParagraph"/>
        <w:numPr>
          <w:ilvl w:val="0"/>
          <w:numId w:val="39"/>
        </w:numPr>
        <w:rPr>
          <w:color w:val="auto"/>
        </w:rPr>
      </w:pPr>
      <w:r>
        <w:rPr>
          <w:color w:val="auto"/>
        </w:rPr>
        <w:t>Visitors are screened on entering the serv</w:t>
      </w:r>
      <w:r w:rsidR="005D09E6">
        <w:rPr>
          <w:color w:val="auto"/>
        </w:rPr>
        <w:t>i</w:t>
      </w:r>
      <w:r>
        <w:rPr>
          <w:color w:val="auto"/>
        </w:rPr>
        <w:t>ce</w:t>
      </w:r>
      <w:r w:rsidR="005D09E6">
        <w:rPr>
          <w:color w:val="auto"/>
        </w:rPr>
        <w:t>.</w:t>
      </w:r>
    </w:p>
    <w:p w14:paraId="4E44944F" w14:textId="77777777" w:rsidR="00AB15C3" w:rsidRDefault="00AB15C3" w:rsidP="00AB15C3">
      <w:pPr>
        <w:pStyle w:val="ListParagraph"/>
        <w:numPr>
          <w:ilvl w:val="0"/>
          <w:numId w:val="39"/>
        </w:numPr>
      </w:pPr>
      <w:r>
        <w:t xml:space="preserve">Alternative options for treating infections are discussed with medical officers to minimise the use of antibiotics for consumers. </w:t>
      </w:r>
    </w:p>
    <w:p w14:paraId="37FA71D7" w14:textId="6BE1749E" w:rsidR="00AB15C3" w:rsidRPr="00AB15C3" w:rsidRDefault="00AB15C3" w:rsidP="00AB15C3">
      <w:pPr>
        <w:pStyle w:val="ListParagraph"/>
        <w:numPr>
          <w:ilvl w:val="0"/>
          <w:numId w:val="39"/>
        </w:numPr>
        <w:rPr>
          <w:rFonts w:eastAsia="Calibri"/>
          <w:color w:val="0000FF"/>
          <w:lang w:eastAsia="en-US"/>
        </w:rPr>
      </w:pPr>
      <w:r>
        <w:t xml:space="preserve">Pathology samples are always collected to ensure appropriate use of antibiotics. </w:t>
      </w:r>
    </w:p>
    <w:p w14:paraId="2926D57D" w14:textId="7FCEB55D" w:rsidR="00D90D83" w:rsidRDefault="00D90D83" w:rsidP="00D90D83">
      <w:pPr>
        <w:pStyle w:val="ListParagraph"/>
        <w:numPr>
          <w:ilvl w:val="0"/>
          <w:numId w:val="39"/>
        </w:numPr>
      </w:pPr>
      <w:r w:rsidRPr="00D90D83">
        <w:rPr>
          <w:rFonts w:eastAsia="Calibri"/>
          <w:color w:val="auto"/>
          <w:lang w:eastAsia="en-US"/>
        </w:rPr>
        <w:t>Representatives and staff expressed a high level of satisfaction with the services infection control practices</w:t>
      </w:r>
      <w:r>
        <w:rPr>
          <w:rFonts w:eastAsia="Calibri"/>
          <w:color w:val="auto"/>
          <w:lang w:eastAsia="en-US"/>
        </w:rPr>
        <w:t>.</w:t>
      </w:r>
    </w:p>
    <w:p w14:paraId="72BCC0FD" w14:textId="16EDB204" w:rsidR="00AB15C3" w:rsidRPr="00AB15C3" w:rsidRDefault="00AB15C3" w:rsidP="00AB15C3">
      <w:pPr>
        <w:pStyle w:val="ListParagraph"/>
        <w:numPr>
          <w:ilvl w:val="0"/>
          <w:numId w:val="39"/>
        </w:numPr>
      </w:pPr>
      <w:r>
        <w:lastRenderedPageBreak/>
        <w:t xml:space="preserve">Two representatives said they were aware of their relatives’ infections and that they were notified of antibiotic prescribing and kept informed of medical officer reviews regarding infection related incidents. </w:t>
      </w:r>
    </w:p>
    <w:p w14:paraId="17517EC0" w14:textId="21D6AB40" w:rsidR="00BA30D6" w:rsidRPr="00F23FB3" w:rsidRDefault="00AB15C3" w:rsidP="00853601">
      <w:pPr>
        <w:pStyle w:val="ListParagraph"/>
        <w:numPr>
          <w:ilvl w:val="0"/>
          <w:numId w:val="39"/>
        </w:numPr>
        <w:rPr>
          <w:color w:val="auto"/>
        </w:rPr>
      </w:pPr>
      <w:r>
        <w:t xml:space="preserve">There are </w:t>
      </w:r>
      <w:proofErr w:type="gramStart"/>
      <w:r>
        <w:t>supplies of personal protective equipment available at all times</w:t>
      </w:r>
      <w:proofErr w:type="gramEnd"/>
      <w:r>
        <w:t xml:space="preserve"> and appropriate plans are in place if an outbreak commenced at the service.</w:t>
      </w:r>
      <w:bookmarkEnd w:id="6"/>
      <w:bookmarkEnd w:id="7"/>
    </w:p>
    <w:p w14:paraId="0513B797" w14:textId="66A638DE" w:rsidR="00BA30D6" w:rsidRPr="007C4AEA" w:rsidRDefault="00BA30D6" w:rsidP="00BA30D6">
      <w:pPr>
        <w:rPr>
          <w:rFonts w:eastAsia="Calibri"/>
          <w:color w:val="auto"/>
          <w:lang w:eastAsia="en-US"/>
        </w:rPr>
      </w:pPr>
      <w:bookmarkStart w:id="8" w:name="_Hlk52973005"/>
      <w:bookmarkStart w:id="9" w:name="_Hlk53046753"/>
      <w:r>
        <w:rPr>
          <w:rFonts w:eastAsia="Calibri"/>
          <w:color w:val="auto"/>
          <w:lang w:eastAsia="en-US"/>
        </w:rPr>
        <w:t>Based on the information provided, I find that the approved provider has addressed deficits in infection prevention and control identified in the monitoring site visit conducted prior to this desk assessment. The Outbreak Management Plan Staff PPE practice has been strengthened and internal monitoring processes enhanced</w:t>
      </w:r>
      <w:r w:rsidR="00F23FB3">
        <w:rPr>
          <w:rFonts w:eastAsia="Calibri"/>
          <w:color w:val="auto"/>
          <w:lang w:eastAsia="en-US"/>
        </w:rPr>
        <w:t xml:space="preserve"> and ongoing monitoring and reviews are occurring</w:t>
      </w:r>
      <w:r>
        <w:rPr>
          <w:rFonts w:eastAsia="Calibri"/>
          <w:color w:val="auto"/>
          <w:lang w:eastAsia="en-US"/>
        </w:rPr>
        <w:t>.</w:t>
      </w:r>
      <w:bookmarkEnd w:id="8"/>
      <w:r>
        <w:rPr>
          <w:rFonts w:eastAsia="Calibri"/>
          <w:color w:val="auto"/>
          <w:lang w:eastAsia="en-US"/>
        </w:rPr>
        <w:t xml:space="preserve"> </w:t>
      </w:r>
      <w:bookmarkStart w:id="10" w:name="_Hlk52973026"/>
      <w:r>
        <w:rPr>
          <w:rFonts w:eastAsia="Calibri"/>
          <w:color w:val="auto"/>
          <w:lang w:eastAsia="en-US"/>
        </w:rPr>
        <w:t xml:space="preserve">Other </w:t>
      </w:r>
      <w:bookmarkEnd w:id="9"/>
      <w:r>
        <w:rPr>
          <w:rFonts w:eastAsia="Calibri"/>
          <w:color w:val="auto"/>
          <w:lang w:eastAsia="en-US"/>
        </w:rPr>
        <w:t>infection prevention strategies have also been enhanced. I therefore find this requirement is met.</w:t>
      </w:r>
    </w:p>
    <w:bookmarkEnd w:id="10"/>
    <w:p w14:paraId="6076CE21" w14:textId="77777777" w:rsidR="00BA30D6" w:rsidRPr="007C4AEA" w:rsidRDefault="00BA30D6" w:rsidP="00BA30D6">
      <w:pPr>
        <w:pStyle w:val="ListParagraph"/>
        <w:numPr>
          <w:ilvl w:val="0"/>
          <w:numId w:val="0"/>
        </w:numPr>
        <w:ind w:left="720"/>
        <w:rPr>
          <w:color w:val="auto"/>
        </w:rPr>
      </w:pPr>
    </w:p>
    <w:p w14:paraId="1EC4C739" w14:textId="77777777" w:rsidR="00BA30D6" w:rsidRPr="00853601" w:rsidRDefault="00BA30D6" w:rsidP="00853601">
      <w:pPr>
        <w:rPr>
          <w:color w:val="0000FF"/>
        </w:rPr>
      </w:pPr>
    </w:p>
    <w:p w14:paraId="5863298F" w14:textId="77777777" w:rsidR="00032B17" w:rsidRDefault="00166EF7" w:rsidP="00095CD4"/>
    <w:p w14:paraId="58632990" w14:textId="77777777" w:rsidR="00853601" w:rsidRDefault="00166EF7"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86329F9" w14:textId="77777777" w:rsidR="00095CD4" w:rsidRDefault="00166EF7"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58632A1F" w14:textId="77777777" w:rsidR="00095CD4" w:rsidRDefault="00166EF7"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58632A20" w14:textId="77777777" w:rsidR="00A93E3F" w:rsidRDefault="00F23FB3" w:rsidP="00095CD4">
      <w:pPr>
        <w:pStyle w:val="Heading1"/>
      </w:pPr>
      <w:r>
        <w:lastRenderedPageBreak/>
        <w:t>Areas for improvement</w:t>
      </w:r>
    </w:p>
    <w:p w14:paraId="58632A22" w14:textId="77777777" w:rsidR="004B33E7" w:rsidRPr="00E830C7" w:rsidRDefault="00F23FB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8632A28" w14:textId="77777777" w:rsidR="00A3716D" w:rsidRPr="00095CD4" w:rsidRDefault="00166EF7"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32A65" w14:textId="77777777" w:rsidR="00B21F2C" w:rsidRDefault="00F23FB3">
      <w:pPr>
        <w:spacing w:before="0" w:after="0" w:line="240" w:lineRule="auto"/>
      </w:pPr>
      <w:r>
        <w:separator/>
      </w:r>
    </w:p>
  </w:endnote>
  <w:endnote w:type="continuationSeparator" w:id="0">
    <w:p w14:paraId="58632A67" w14:textId="77777777" w:rsidR="00B21F2C" w:rsidRDefault="00F23F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3E" w14:textId="77777777" w:rsidR="00506F7F" w:rsidRPr="009A1F1B" w:rsidRDefault="00F23F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632A3F" w14:textId="77777777" w:rsidR="00506F7F" w:rsidRPr="00C72FFB" w:rsidRDefault="00F2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Multipurpose Health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632A40" w14:textId="77777777" w:rsidR="00506F7F" w:rsidRPr="00C72FFB" w:rsidRDefault="00F2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1" w14:textId="77777777" w:rsidR="00506F7F" w:rsidRPr="009A1F1B" w:rsidRDefault="00F23FB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632A42" w14:textId="77777777" w:rsidR="00506F7F" w:rsidRPr="00C72FFB" w:rsidRDefault="00F2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Esperance Multipurpose Health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632A43" w14:textId="77777777" w:rsidR="00506F7F" w:rsidRPr="00A3716D" w:rsidRDefault="00F23FB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32A61" w14:textId="77777777" w:rsidR="00B21F2C" w:rsidRDefault="00F23FB3">
      <w:pPr>
        <w:spacing w:before="0" w:after="0" w:line="240" w:lineRule="auto"/>
      </w:pPr>
      <w:r>
        <w:separator/>
      </w:r>
    </w:p>
  </w:footnote>
  <w:footnote w:type="continuationSeparator" w:id="0">
    <w:p w14:paraId="58632A63" w14:textId="77777777" w:rsidR="00B21F2C" w:rsidRDefault="00F23F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3D" w14:textId="77777777" w:rsidR="00506F7F" w:rsidRDefault="00F23FB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632A61" wp14:editId="58632A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18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5E" w14:textId="77777777" w:rsidR="008D7780" w:rsidRPr="00703E80" w:rsidRDefault="00F23F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632A97" wp14:editId="58632A9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92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5F" w14:textId="77777777" w:rsidR="008F32C8" w:rsidRPr="008F32C8" w:rsidRDefault="00F23FB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632A99" wp14:editId="58632A9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2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60" w14:textId="77777777" w:rsidR="00506F7F" w:rsidRDefault="00F23FB3" w:rsidP="009C6F30">
    <w:pPr>
      <w:tabs>
        <w:tab w:val="left" w:pos="3624"/>
      </w:tabs>
    </w:pPr>
    <w:r>
      <w:rPr>
        <w:noProof/>
        <w:color w:val="auto"/>
        <w:sz w:val="20"/>
      </w:rPr>
      <w:drawing>
        <wp:anchor distT="0" distB="0" distL="114300" distR="114300" simplePos="0" relativeHeight="251668480" behindDoc="1" locked="0" layoutInCell="1" allowOverlap="1" wp14:anchorId="58632A9B" wp14:editId="58632A9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0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4" w14:textId="77777777" w:rsidR="00A627C8" w:rsidRDefault="00F23FB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632A63" wp14:editId="58632A6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1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5" w14:textId="77777777" w:rsidR="00506F7F" w:rsidRDefault="00F23FB3">
    <w:pPr>
      <w:pStyle w:val="Header"/>
    </w:pPr>
    <w:r w:rsidRPr="003C6EC2">
      <w:rPr>
        <w:rFonts w:eastAsia="Calibri"/>
        <w:noProof/>
      </w:rPr>
      <w:drawing>
        <wp:anchor distT="0" distB="0" distL="114300" distR="114300" simplePos="0" relativeHeight="251669504" behindDoc="1" locked="0" layoutInCell="1" allowOverlap="1" wp14:anchorId="58632A65" wp14:editId="58632A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69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6" w14:textId="77777777" w:rsidR="00506F7F" w:rsidRDefault="00F23FB3" w:rsidP="0004322A">
    <w:r>
      <w:rPr>
        <w:noProof/>
        <w:color w:val="auto"/>
        <w:sz w:val="20"/>
      </w:rPr>
      <w:drawing>
        <wp:anchor distT="0" distB="0" distL="114300" distR="114300" simplePos="0" relativeHeight="251660288" behindDoc="1" locked="0" layoutInCell="1" allowOverlap="1" wp14:anchorId="58632A67" wp14:editId="58632A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C" w14:textId="77777777" w:rsidR="00FB0086" w:rsidRPr="00703E80" w:rsidRDefault="00F23F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632A73" wp14:editId="58632A7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8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D" w14:textId="77777777" w:rsidR="00506F7F" w:rsidRPr="00FB0086" w:rsidRDefault="00F23FB3" w:rsidP="00FB0086">
    <w:pPr>
      <w:pStyle w:val="Header"/>
    </w:pPr>
    <w:r>
      <w:rPr>
        <w:noProof/>
        <w:color w:val="auto"/>
        <w:sz w:val="20"/>
      </w:rPr>
      <w:drawing>
        <wp:anchor distT="0" distB="0" distL="114300" distR="114300" simplePos="0" relativeHeight="251676672" behindDoc="1" locked="0" layoutInCell="1" allowOverlap="1" wp14:anchorId="58632A75" wp14:editId="58632A7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12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E" w14:textId="77777777" w:rsidR="00506F7F" w:rsidRDefault="00F23FB3" w:rsidP="0004322A">
    <w:r>
      <w:rPr>
        <w:noProof/>
        <w:color w:val="auto"/>
        <w:sz w:val="20"/>
      </w:rPr>
      <w:drawing>
        <wp:anchor distT="0" distB="0" distL="114300" distR="114300" simplePos="0" relativeHeight="251662336" behindDoc="1" locked="0" layoutInCell="1" allowOverlap="1" wp14:anchorId="58632A77" wp14:editId="58632A7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61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4F" w14:textId="6A46632F" w:rsidR="00FB0086" w:rsidRPr="00703E80" w:rsidRDefault="00F23F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632A79" wp14:editId="58632A7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1539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2A5B" w14:textId="77777777" w:rsidR="00FB0086" w:rsidRPr="00703E80" w:rsidRDefault="00F23FB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632A91" wp14:editId="58632A9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56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43E64A8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8" w15:restartNumberingAfterBreak="0">
    <w:nsid w:val="0ECD7C21"/>
    <w:multiLevelType w:val="hybridMultilevel"/>
    <w:tmpl w:val="D05CE750"/>
    <w:lvl w:ilvl="0" w:tplc="35346F7C">
      <w:start w:val="1"/>
      <w:numFmt w:val="lowerRoman"/>
      <w:lvlText w:val="(%1)"/>
      <w:lvlJc w:val="left"/>
      <w:pPr>
        <w:ind w:left="1080" w:hanging="720"/>
      </w:pPr>
      <w:rPr>
        <w:rFonts w:hint="default"/>
        <w:b w:val="0"/>
      </w:rPr>
    </w:lvl>
    <w:lvl w:ilvl="1" w:tplc="5512F26A" w:tentative="1">
      <w:start w:val="1"/>
      <w:numFmt w:val="lowerLetter"/>
      <w:lvlText w:val="%2."/>
      <w:lvlJc w:val="left"/>
      <w:pPr>
        <w:ind w:left="1440" w:hanging="360"/>
      </w:pPr>
    </w:lvl>
    <w:lvl w:ilvl="2" w:tplc="84E841C8" w:tentative="1">
      <w:start w:val="1"/>
      <w:numFmt w:val="lowerRoman"/>
      <w:lvlText w:val="%3."/>
      <w:lvlJc w:val="right"/>
      <w:pPr>
        <w:ind w:left="2160" w:hanging="180"/>
      </w:pPr>
    </w:lvl>
    <w:lvl w:ilvl="3" w:tplc="1F28B026" w:tentative="1">
      <w:start w:val="1"/>
      <w:numFmt w:val="decimal"/>
      <w:lvlText w:val="%4."/>
      <w:lvlJc w:val="left"/>
      <w:pPr>
        <w:ind w:left="2880" w:hanging="360"/>
      </w:pPr>
    </w:lvl>
    <w:lvl w:ilvl="4" w:tplc="220C9D46" w:tentative="1">
      <w:start w:val="1"/>
      <w:numFmt w:val="lowerLetter"/>
      <w:lvlText w:val="%5."/>
      <w:lvlJc w:val="left"/>
      <w:pPr>
        <w:ind w:left="3600" w:hanging="360"/>
      </w:pPr>
    </w:lvl>
    <w:lvl w:ilvl="5" w:tplc="FC86621A" w:tentative="1">
      <w:start w:val="1"/>
      <w:numFmt w:val="lowerRoman"/>
      <w:lvlText w:val="%6."/>
      <w:lvlJc w:val="right"/>
      <w:pPr>
        <w:ind w:left="4320" w:hanging="180"/>
      </w:pPr>
    </w:lvl>
    <w:lvl w:ilvl="6" w:tplc="006ED8BA" w:tentative="1">
      <w:start w:val="1"/>
      <w:numFmt w:val="decimal"/>
      <w:lvlText w:val="%7."/>
      <w:lvlJc w:val="left"/>
      <w:pPr>
        <w:ind w:left="5040" w:hanging="360"/>
      </w:pPr>
    </w:lvl>
    <w:lvl w:ilvl="7" w:tplc="19E6065C" w:tentative="1">
      <w:start w:val="1"/>
      <w:numFmt w:val="lowerLetter"/>
      <w:lvlText w:val="%8."/>
      <w:lvlJc w:val="left"/>
      <w:pPr>
        <w:ind w:left="5760" w:hanging="360"/>
      </w:pPr>
    </w:lvl>
    <w:lvl w:ilvl="8" w:tplc="678CDBCA" w:tentative="1">
      <w:start w:val="1"/>
      <w:numFmt w:val="lowerRoman"/>
      <w:lvlText w:val="%9."/>
      <w:lvlJc w:val="right"/>
      <w:pPr>
        <w:ind w:left="6480" w:hanging="180"/>
      </w:pPr>
    </w:lvl>
  </w:abstractNum>
  <w:abstractNum w:abstractNumId="9" w15:restartNumberingAfterBreak="0">
    <w:nsid w:val="1512756E"/>
    <w:multiLevelType w:val="hybridMultilevel"/>
    <w:tmpl w:val="7A163B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92569454">
      <w:start w:val="1"/>
      <w:numFmt w:val="bullet"/>
      <w:pStyle w:val="ListParagraph"/>
      <w:lvlText w:val=""/>
      <w:lvlJc w:val="left"/>
      <w:pPr>
        <w:ind w:left="1440" w:hanging="360"/>
      </w:pPr>
      <w:rPr>
        <w:rFonts w:ascii="Symbol" w:hAnsi="Symbol" w:hint="default"/>
        <w:color w:val="auto"/>
      </w:rPr>
    </w:lvl>
    <w:lvl w:ilvl="1" w:tplc="069C0714" w:tentative="1">
      <w:start w:val="1"/>
      <w:numFmt w:val="bullet"/>
      <w:lvlText w:val="o"/>
      <w:lvlJc w:val="left"/>
      <w:pPr>
        <w:ind w:left="2160" w:hanging="360"/>
      </w:pPr>
      <w:rPr>
        <w:rFonts w:ascii="Courier New" w:hAnsi="Courier New" w:cs="Courier New" w:hint="default"/>
      </w:rPr>
    </w:lvl>
    <w:lvl w:ilvl="2" w:tplc="D688CFA2" w:tentative="1">
      <w:start w:val="1"/>
      <w:numFmt w:val="bullet"/>
      <w:lvlText w:val=""/>
      <w:lvlJc w:val="left"/>
      <w:pPr>
        <w:ind w:left="2880" w:hanging="360"/>
      </w:pPr>
      <w:rPr>
        <w:rFonts w:ascii="Wingdings" w:hAnsi="Wingdings" w:hint="default"/>
      </w:rPr>
    </w:lvl>
    <w:lvl w:ilvl="3" w:tplc="F76C812E" w:tentative="1">
      <w:start w:val="1"/>
      <w:numFmt w:val="bullet"/>
      <w:lvlText w:val=""/>
      <w:lvlJc w:val="left"/>
      <w:pPr>
        <w:ind w:left="3600" w:hanging="360"/>
      </w:pPr>
      <w:rPr>
        <w:rFonts w:ascii="Symbol" w:hAnsi="Symbol" w:hint="default"/>
      </w:rPr>
    </w:lvl>
    <w:lvl w:ilvl="4" w:tplc="33964756" w:tentative="1">
      <w:start w:val="1"/>
      <w:numFmt w:val="bullet"/>
      <w:lvlText w:val="o"/>
      <w:lvlJc w:val="left"/>
      <w:pPr>
        <w:ind w:left="4320" w:hanging="360"/>
      </w:pPr>
      <w:rPr>
        <w:rFonts w:ascii="Courier New" w:hAnsi="Courier New" w:cs="Courier New" w:hint="default"/>
      </w:rPr>
    </w:lvl>
    <w:lvl w:ilvl="5" w:tplc="3DFC6324" w:tentative="1">
      <w:start w:val="1"/>
      <w:numFmt w:val="bullet"/>
      <w:lvlText w:val=""/>
      <w:lvlJc w:val="left"/>
      <w:pPr>
        <w:ind w:left="5040" w:hanging="360"/>
      </w:pPr>
      <w:rPr>
        <w:rFonts w:ascii="Wingdings" w:hAnsi="Wingdings" w:hint="default"/>
      </w:rPr>
    </w:lvl>
    <w:lvl w:ilvl="6" w:tplc="F91C3034" w:tentative="1">
      <w:start w:val="1"/>
      <w:numFmt w:val="bullet"/>
      <w:lvlText w:val=""/>
      <w:lvlJc w:val="left"/>
      <w:pPr>
        <w:ind w:left="5760" w:hanging="360"/>
      </w:pPr>
      <w:rPr>
        <w:rFonts w:ascii="Symbol" w:hAnsi="Symbol" w:hint="default"/>
      </w:rPr>
    </w:lvl>
    <w:lvl w:ilvl="7" w:tplc="AB36DEE6" w:tentative="1">
      <w:start w:val="1"/>
      <w:numFmt w:val="bullet"/>
      <w:lvlText w:val="o"/>
      <w:lvlJc w:val="left"/>
      <w:pPr>
        <w:ind w:left="6480" w:hanging="360"/>
      </w:pPr>
      <w:rPr>
        <w:rFonts w:ascii="Courier New" w:hAnsi="Courier New" w:cs="Courier New" w:hint="default"/>
      </w:rPr>
    </w:lvl>
    <w:lvl w:ilvl="8" w:tplc="C124F9A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FFE678A">
      <w:start w:val="1"/>
      <w:numFmt w:val="lowerRoman"/>
      <w:lvlText w:val="(%1)"/>
      <w:lvlJc w:val="left"/>
      <w:pPr>
        <w:ind w:left="1004" w:hanging="720"/>
      </w:pPr>
      <w:rPr>
        <w:rFonts w:hint="default"/>
        <w:b w:val="0"/>
      </w:rPr>
    </w:lvl>
    <w:lvl w:ilvl="1" w:tplc="837A635E" w:tentative="1">
      <w:start w:val="1"/>
      <w:numFmt w:val="lowerLetter"/>
      <w:lvlText w:val="%2."/>
      <w:lvlJc w:val="left"/>
      <w:pPr>
        <w:ind w:left="1364" w:hanging="360"/>
      </w:pPr>
    </w:lvl>
    <w:lvl w:ilvl="2" w:tplc="7D128F88" w:tentative="1">
      <w:start w:val="1"/>
      <w:numFmt w:val="lowerRoman"/>
      <w:lvlText w:val="%3."/>
      <w:lvlJc w:val="right"/>
      <w:pPr>
        <w:ind w:left="2084" w:hanging="180"/>
      </w:pPr>
    </w:lvl>
    <w:lvl w:ilvl="3" w:tplc="FDE6F156" w:tentative="1">
      <w:start w:val="1"/>
      <w:numFmt w:val="decimal"/>
      <w:lvlText w:val="%4."/>
      <w:lvlJc w:val="left"/>
      <w:pPr>
        <w:ind w:left="2804" w:hanging="360"/>
      </w:pPr>
    </w:lvl>
    <w:lvl w:ilvl="4" w:tplc="2C60A5E2" w:tentative="1">
      <w:start w:val="1"/>
      <w:numFmt w:val="lowerLetter"/>
      <w:lvlText w:val="%5."/>
      <w:lvlJc w:val="left"/>
      <w:pPr>
        <w:ind w:left="3524" w:hanging="360"/>
      </w:pPr>
    </w:lvl>
    <w:lvl w:ilvl="5" w:tplc="432078A4" w:tentative="1">
      <w:start w:val="1"/>
      <w:numFmt w:val="lowerRoman"/>
      <w:lvlText w:val="%6."/>
      <w:lvlJc w:val="right"/>
      <w:pPr>
        <w:ind w:left="4244" w:hanging="180"/>
      </w:pPr>
    </w:lvl>
    <w:lvl w:ilvl="6" w:tplc="8A6A87C0" w:tentative="1">
      <w:start w:val="1"/>
      <w:numFmt w:val="decimal"/>
      <w:lvlText w:val="%7."/>
      <w:lvlJc w:val="left"/>
      <w:pPr>
        <w:ind w:left="4964" w:hanging="360"/>
      </w:pPr>
    </w:lvl>
    <w:lvl w:ilvl="7" w:tplc="6010BF48" w:tentative="1">
      <w:start w:val="1"/>
      <w:numFmt w:val="lowerLetter"/>
      <w:lvlText w:val="%8."/>
      <w:lvlJc w:val="left"/>
      <w:pPr>
        <w:ind w:left="5684" w:hanging="360"/>
      </w:pPr>
    </w:lvl>
    <w:lvl w:ilvl="8" w:tplc="C96CE1C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624C41A">
      <w:start w:val="1"/>
      <w:numFmt w:val="lowerRoman"/>
      <w:lvlText w:val="(%1)"/>
      <w:lvlJc w:val="left"/>
      <w:pPr>
        <w:ind w:left="1080" w:hanging="720"/>
      </w:pPr>
      <w:rPr>
        <w:rFonts w:hint="default"/>
      </w:rPr>
    </w:lvl>
    <w:lvl w:ilvl="1" w:tplc="B832DFC6" w:tentative="1">
      <w:start w:val="1"/>
      <w:numFmt w:val="lowerLetter"/>
      <w:lvlText w:val="%2."/>
      <w:lvlJc w:val="left"/>
      <w:pPr>
        <w:ind w:left="1440" w:hanging="360"/>
      </w:pPr>
    </w:lvl>
    <w:lvl w:ilvl="2" w:tplc="46FE0A50" w:tentative="1">
      <w:start w:val="1"/>
      <w:numFmt w:val="lowerRoman"/>
      <w:lvlText w:val="%3."/>
      <w:lvlJc w:val="right"/>
      <w:pPr>
        <w:ind w:left="2160" w:hanging="180"/>
      </w:pPr>
    </w:lvl>
    <w:lvl w:ilvl="3" w:tplc="F5BCD138" w:tentative="1">
      <w:start w:val="1"/>
      <w:numFmt w:val="decimal"/>
      <w:lvlText w:val="%4."/>
      <w:lvlJc w:val="left"/>
      <w:pPr>
        <w:ind w:left="2880" w:hanging="360"/>
      </w:pPr>
    </w:lvl>
    <w:lvl w:ilvl="4" w:tplc="01A463E8" w:tentative="1">
      <w:start w:val="1"/>
      <w:numFmt w:val="lowerLetter"/>
      <w:lvlText w:val="%5."/>
      <w:lvlJc w:val="left"/>
      <w:pPr>
        <w:ind w:left="3600" w:hanging="360"/>
      </w:pPr>
    </w:lvl>
    <w:lvl w:ilvl="5" w:tplc="26887250" w:tentative="1">
      <w:start w:val="1"/>
      <w:numFmt w:val="lowerRoman"/>
      <w:lvlText w:val="%6."/>
      <w:lvlJc w:val="right"/>
      <w:pPr>
        <w:ind w:left="4320" w:hanging="180"/>
      </w:pPr>
    </w:lvl>
    <w:lvl w:ilvl="6" w:tplc="E402CDC2" w:tentative="1">
      <w:start w:val="1"/>
      <w:numFmt w:val="decimal"/>
      <w:lvlText w:val="%7."/>
      <w:lvlJc w:val="left"/>
      <w:pPr>
        <w:ind w:left="5040" w:hanging="360"/>
      </w:pPr>
    </w:lvl>
    <w:lvl w:ilvl="7" w:tplc="0882B194" w:tentative="1">
      <w:start w:val="1"/>
      <w:numFmt w:val="lowerLetter"/>
      <w:lvlText w:val="%8."/>
      <w:lvlJc w:val="left"/>
      <w:pPr>
        <w:ind w:left="5760" w:hanging="360"/>
      </w:pPr>
    </w:lvl>
    <w:lvl w:ilvl="8" w:tplc="EAD8055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00A8AE0">
      <w:start w:val="1"/>
      <w:numFmt w:val="lowerRoman"/>
      <w:lvlText w:val="(%1)"/>
      <w:lvlJc w:val="left"/>
      <w:pPr>
        <w:ind w:left="1080" w:hanging="720"/>
      </w:pPr>
      <w:rPr>
        <w:rFonts w:hint="default"/>
      </w:rPr>
    </w:lvl>
    <w:lvl w:ilvl="1" w:tplc="38EADDF0" w:tentative="1">
      <w:start w:val="1"/>
      <w:numFmt w:val="lowerLetter"/>
      <w:lvlText w:val="%2."/>
      <w:lvlJc w:val="left"/>
      <w:pPr>
        <w:ind w:left="1440" w:hanging="360"/>
      </w:pPr>
    </w:lvl>
    <w:lvl w:ilvl="2" w:tplc="FEC43864" w:tentative="1">
      <w:start w:val="1"/>
      <w:numFmt w:val="lowerRoman"/>
      <w:lvlText w:val="%3."/>
      <w:lvlJc w:val="right"/>
      <w:pPr>
        <w:ind w:left="2160" w:hanging="180"/>
      </w:pPr>
    </w:lvl>
    <w:lvl w:ilvl="3" w:tplc="A5CE7A02" w:tentative="1">
      <w:start w:val="1"/>
      <w:numFmt w:val="decimal"/>
      <w:lvlText w:val="%4."/>
      <w:lvlJc w:val="left"/>
      <w:pPr>
        <w:ind w:left="2880" w:hanging="360"/>
      </w:pPr>
    </w:lvl>
    <w:lvl w:ilvl="4" w:tplc="3D7AF5C4" w:tentative="1">
      <w:start w:val="1"/>
      <w:numFmt w:val="lowerLetter"/>
      <w:lvlText w:val="%5."/>
      <w:lvlJc w:val="left"/>
      <w:pPr>
        <w:ind w:left="3600" w:hanging="360"/>
      </w:pPr>
    </w:lvl>
    <w:lvl w:ilvl="5" w:tplc="EE00F796" w:tentative="1">
      <w:start w:val="1"/>
      <w:numFmt w:val="lowerRoman"/>
      <w:lvlText w:val="%6."/>
      <w:lvlJc w:val="right"/>
      <w:pPr>
        <w:ind w:left="4320" w:hanging="180"/>
      </w:pPr>
    </w:lvl>
    <w:lvl w:ilvl="6" w:tplc="D482FD26" w:tentative="1">
      <w:start w:val="1"/>
      <w:numFmt w:val="decimal"/>
      <w:lvlText w:val="%7."/>
      <w:lvlJc w:val="left"/>
      <w:pPr>
        <w:ind w:left="5040" w:hanging="360"/>
      </w:pPr>
    </w:lvl>
    <w:lvl w:ilvl="7" w:tplc="38F68DC4" w:tentative="1">
      <w:start w:val="1"/>
      <w:numFmt w:val="lowerLetter"/>
      <w:lvlText w:val="%8."/>
      <w:lvlJc w:val="left"/>
      <w:pPr>
        <w:ind w:left="5760" w:hanging="360"/>
      </w:pPr>
    </w:lvl>
    <w:lvl w:ilvl="8" w:tplc="29306EFA" w:tentative="1">
      <w:start w:val="1"/>
      <w:numFmt w:val="lowerRoman"/>
      <w:lvlText w:val="%9."/>
      <w:lvlJc w:val="right"/>
      <w:pPr>
        <w:ind w:left="6480" w:hanging="180"/>
      </w:pPr>
    </w:lvl>
  </w:abstractNum>
  <w:abstractNum w:abstractNumId="14" w15:restartNumberingAfterBreak="0">
    <w:nsid w:val="216A1673"/>
    <w:multiLevelType w:val="hybridMultilevel"/>
    <w:tmpl w:val="85044B0C"/>
    <w:lvl w:ilvl="0" w:tplc="94982E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D62076"/>
    <w:multiLevelType w:val="hybridMultilevel"/>
    <w:tmpl w:val="D05CE750"/>
    <w:lvl w:ilvl="0" w:tplc="2CF89572">
      <w:start w:val="1"/>
      <w:numFmt w:val="lowerRoman"/>
      <w:lvlText w:val="(%1)"/>
      <w:lvlJc w:val="left"/>
      <w:pPr>
        <w:ind w:left="1080" w:hanging="720"/>
      </w:pPr>
      <w:rPr>
        <w:rFonts w:hint="default"/>
        <w:b w:val="0"/>
      </w:rPr>
    </w:lvl>
    <w:lvl w:ilvl="1" w:tplc="C56667F8" w:tentative="1">
      <w:start w:val="1"/>
      <w:numFmt w:val="lowerLetter"/>
      <w:lvlText w:val="%2."/>
      <w:lvlJc w:val="left"/>
      <w:pPr>
        <w:ind w:left="1440" w:hanging="360"/>
      </w:pPr>
    </w:lvl>
    <w:lvl w:ilvl="2" w:tplc="03DEBA12" w:tentative="1">
      <w:start w:val="1"/>
      <w:numFmt w:val="lowerRoman"/>
      <w:lvlText w:val="%3."/>
      <w:lvlJc w:val="right"/>
      <w:pPr>
        <w:ind w:left="2160" w:hanging="180"/>
      </w:pPr>
    </w:lvl>
    <w:lvl w:ilvl="3" w:tplc="BAC0FBD6" w:tentative="1">
      <w:start w:val="1"/>
      <w:numFmt w:val="decimal"/>
      <w:lvlText w:val="%4."/>
      <w:lvlJc w:val="left"/>
      <w:pPr>
        <w:ind w:left="2880" w:hanging="360"/>
      </w:pPr>
    </w:lvl>
    <w:lvl w:ilvl="4" w:tplc="0D48C608" w:tentative="1">
      <w:start w:val="1"/>
      <w:numFmt w:val="lowerLetter"/>
      <w:lvlText w:val="%5."/>
      <w:lvlJc w:val="left"/>
      <w:pPr>
        <w:ind w:left="3600" w:hanging="360"/>
      </w:pPr>
    </w:lvl>
    <w:lvl w:ilvl="5" w:tplc="D848FADA" w:tentative="1">
      <w:start w:val="1"/>
      <w:numFmt w:val="lowerRoman"/>
      <w:lvlText w:val="%6."/>
      <w:lvlJc w:val="right"/>
      <w:pPr>
        <w:ind w:left="4320" w:hanging="180"/>
      </w:pPr>
    </w:lvl>
    <w:lvl w:ilvl="6" w:tplc="139EEDAE" w:tentative="1">
      <w:start w:val="1"/>
      <w:numFmt w:val="decimal"/>
      <w:lvlText w:val="%7."/>
      <w:lvlJc w:val="left"/>
      <w:pPr>
        <w:ind w:left="5040" w:hanging="360"/>
      </w:pPr>
    </w:lvl>
    <w:lvl w:ilvl="7" w:tplc="C428B5B8" w:tentative="1">
      <w:start w:val="1"/>
      <w:numFmt w:val="lowerLetter"/>
      <w:lvlText w:val="%8."/>
      <w:lvlJc w:val="left"/>
      <w:pPr>
        <w:ind w:left="5760" w:hanging="360"/>
      </w:pPr>
    </w:lvl>
    <w:lvl w:ilvl="8" w:tplc="CE18FFA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0F28AE0A">
      <w:start w:val="1"/>
      <w:numFmt w:val="lowerLetter"/>
      <w:lvlText w:val="(%1)"/>
      <w:lvlJc w:val="left"/>
      <w:pPr>
        <w:ind w:left="360" w:hanging="360"/>
      </w:pPr>
      <w:rPr>
        <w:rFonts w:hint="default"/>
      </w:rPr>
    </w:lvl>
    <w:lvl w:ilvl="1" w:tplc="2B7812E6" w:tentative="1">
      <w:start w:val="1"/>
      <w:numFmt w:val="lowerLetter"/>
      <w:lvlText w:val="%2."/>
      <w:lvlJc w:val="left"/>
      <w:pPr>
        <w:ind w:left="1080" w:hanging="360"/>
      </w:pPr>
    </w:lvl>
    <w:lvl w:ilvl="2" w:tplc="3DB2636C" w:tentative="1">
      <w:start w:val="1"/>
      <w:numFmt w:val="lowerRoman"/>
      <w:lvlText w:val="%3."/>
      <w:lvlJc w:val="right"/>
      <w:pPr>
        <w:ind w:left="1800" w:hanging="180"/>
      </w:pPr>
    </w:lvl>
    <w:lvl w:ilvl="3" w:tplc="9B5C9D5A" w:tentative="1">
      <w:start w:val="1"/>
      <w:numFmt w:val="decimal"/>
      <w:lvlText w:val="%4."/>
      <w:lvlJc w:val="left"/>
      <w:pPr>
        <w:ind w:left="2520" w:hanging="360"/>
      </w:pPr>
    </w:lvl>
    <w:lvl w:ilvl="4" w:tplc="242859B2" w:tentative="1">
      <w:start w:val="1"/>
      <w:numFmt w:val="lowerLetter"/>
      <w:lvlText w:val="%5."/>
      <w:lvlJc w:val="left"/>
      <w:pPr>
        <w:ind w:left="3240" w:hanging="360"/>
      </w:pPr>
    </w:lvl>
    <w:lvl w:ilvl="5" w:tplc="9850ADB0" w:tentative="1">
      <w:start w:val="1"/>
      <w:numFmt w:val="lowerRoman"/>
      <w:lvlText w:val="%6."/>
      <w:lvlJc w:val="right"/>
      <w:pPr>
        <w:ind w:left="3960" w:hanging="180"/>
      </w:pPr>
    </w:lvl>
    <w:lvl w:ilvl="6" w:tplc="B3681DAA" w:tentative="1">
      <w:start w:val="1"/>
      <w:numFmt w:val="decimal"/>
      <w:lvlText w:val="%7."/>
      <w:lvlJc w:val="left"/>
      <w:pPr>
        <w:ind w:left="4680" w:hanging="360"/>
      </w:pPr>
    </w:lvl>
    <w:lvl w:ilvl="7" w:tplc="421C9640" w:tentative="1">
      <w:start w:val="1"/>
      <w:numFmt w:val="lowerLetter"/>
      <w:lvlText w:val="%8."/>
      <w:lvlJc w:val="left"/>
      <w:pPr>
        <w:ind w:left="5400" w:hanging="360"/>
      </w:pPr>
    </w:lvl>
    <w:lvl w:ilvl="8" w:tplc="974E166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D1EAC18">
      <w:start w:val="1"/>
      <w:numFmt w:val="decimal"/>
      <w:lvlText w:val="%1."/>
      <w:lvlJc w:val="left"/>
      <w:pPr>
        <w:ind w:left="360" w:hanging="360"/>
      </w:pPr>
      <w:rPr>
        <w:rFonts w:hint="default"/>
      </w:rPr>
    </w:lvl>
    <w:lvl w:ilvl="1" w:tplc="B0CACBBA" w:tentative="1">
      <w:start w:val="1"/>
      <w:numFmt w:val="lowerLetter"/>
      <w:lvlText w:val="%2."/>
      <w:lvlJc w:val="left"/>
      <w:pPr>
        <w:ind w:left="1080" w:hanging="360"/>
      </w:pPr>
    </w:lvl>
    <w:lvl w:ilvl="2" w:tplc="1854C256" w:tentative="1">
      <w:start w:val="1"/>
      <w:numFmt w:val="lowerRoman"/>
      <w:lvlText w:val="%3."/>
      <w:lvlJc w:val="right"/>
      <w:pPr>
        <w:ind w:left="1800" w:hanging="180"/>
      </w:pPr>
    </w:lvl>
    <w:lvl w:ilvl="3" w:tplc="DE841BA2" w:tentative="1">
      <w:start w:val="1"/>
      <w:numFmt w:val="decimal"/>
      <w:lvlText w:val="%4."/>
      <w:lvlJc w:val="left"/>
      <w:pPr>
        <w:ind w:left="2520" w:hanging="360"/>
      </w:pPr>
    </w:lvl>
    <w:lvl w:ilvl="4" w:tplc="9A44CD30" w:tentative="1">
      <w:start w:val="1"/>
      <w:numFmt w:val="lowerLetter"/>
      <w:lvlText w:val="%5."/>
      <w:lvlJc w:val="left"/>
      <w:pPr>
        <w:ind w:left="3240" w:hanging="360"/>
      </w:pPr>
    </w:lvl>
    <w:lvl w:ilvl="5" w:tplc="231A12DA" w:tentative="1">
      <w:start w:val="1"/>
      <w:numFmt w:val="lowerRoman"/>
      <w:lvlText w:val="%6."/>
      <w:lvlJc w:val="right"/>
      <w:pPr>
        <w:ind w:left="3960" w:hanging="180"/>
      </w:pPr>
    </w:lvl>
    <w:lvl w:ilvl="6" w:tplc="9FEE0DEA" w:tentative="1">
      <w:start w:val="1"/>
      <w:numFmt w:val="decimal"/>
      <w:lvlText w:val="%7."/>
      <w:lvlJc w:val="left"/>
      <w:pPr>
        <w:ind w:left="4680" w:hanging="360"/>
      </w:pPr>
    </w:lvl>
    <w:lvl w:ilvl="7" w:tplc="4838E078" w:tentative="1">
      <w:start w:val="1"/>
      <w:numFmt w:val="lowerLetter"/>
      <w:lvlText w:val="%8."/>
      <w:lvlJc w:val="left"/>
      <w:pPr>
        <w:ind w:left="5400" w:hanging="360"/>
      </w:pPr>
    </w:lvl>
    <w:lvl w:ilvl="8" w:tplc="04D22DC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4E44EB1E">
      <w:start w:val="1"/>
      <w:numFmt w:val="decimal"/>
      <w:lvlText w:val="%1."/>
      <w:lvlJc w:val="left"/>
      <w:pPr>
        <w:ind w:left="360" w:hanging="360"/>
      </w:pPr>
      <w:rPr>
        <w:rFonts w:hint="default"/>
      </w:rPr>
    </w:lvl>
    <w:lvl w:ilvl="1" w:tplc="8188D074" w:tentative="1">
      <w:start w:val="1"/>
      <w:numFmt w:val="lowerLetter"/>
      <w:lvlText w:val="%2."/>
      <w:lvlJc w:val="left"/>
      <w:pPr>
        <w:ind w:left="1080" w:hanging="360"/>
      </w:pPr>
    </w:lvl>
    <w:lvl w:ilvl="2" w:tplc="98A21C30" w:tentative="1">
      <w:start w:val="1"/>
      <w:numFmt w:val="lowerRoman"/>
      <w:lvlText w:val="%3."/>
      <w:lvlJc w:val="right"/>
      <w:pPr>
        <w:ind w:left="1800" w:hanging="180"/>
      </w:pPr>
    </w:lvl>
    <w:lvl w:ilvl="3" w:tplc="A67A2378" w:tentative="1">
      <w:start w:val="1"/>
      <w:numFmt w:val="decimal"/>
      <w:lvlText w:val="%4."/>
      <w:lvlJc w:val="left"/>
      <w:pPr>
        <w:ind w:left="2520" w:hanging="360"/>
      </w:pPr>
    </w:lvl>
    <w:lvl w:ilvl="4" w:tplc="1FB48C3C" w:tentative="1">
      <w:start w:val="1"/>
      <w:numFmt w:val="lowerLetter"/>
      <w:lvlText w:val="%5."/>
      <w:lvlJc w:val="left"/>
      <w:pPr>
        <w:ind w:left="3240" w:hanging="360"/>
      </w:pPr>
    </w:lvl>
    <w:lvl w:ilvl="5" w:tplc="56EAB3F4" w:tentative="1">
      <w:start w:val="1"/>
      <w:numFmt w:val="lowerRoman"/>
      <w:lvlText w:val="%6."/>
      <w:lvlJc w:val="right"/>
      <w:pPr>
        <w:ind w:left="3960" w:hanging="180"/>
      </w:pPr>
    </w:lvl>
    <w:lvl w:ilvl="6" w:tplc="4B4AE99E" w:tentative="1">
      <w:start w:val="1"/>
      <w:numFmt w:val="decimal"/>
      <w:lvlText w:val="%7."/>
      <w:lvlJc w:val="left"/>
      <w:pPr>
        <w:ind w:left="4680" w:hanging="360"/>
      </w:pPr>
    </w:lvl>
    <w:lvl w:ilvl="7" w:tplc="193EC00A" w:tentative="1">
      <w:start w:val="1"/>
      <w:numFmt w:val="lowerLetter"/>
      <w:lvlText w:val="%8."/>
      <w:lvlJc w:val="left"/>
      <w:pPr>
        <w:ind w:left="5400" w:hanging="360"/>
      </w:pPr>
    </w:lvl>
    <w:lvl w:ilvl="8" w:tplc="C3DC727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0F800FA0">
      <w:start w:val="1"/>
      <w:numFmt w:val="lowerRoman"/>
      <w:lvlText w:val="(%1)"/>
      <w:lvlJc w:val="left"/>
      <w:pPr>
        <w:ind w:left="1080" w:hanging="720"/>
      </w:pPr>
      <w:rPr>
        <w:rFonts w:hint="default"/>
        <w:b w:val="0"/>
      </w:rPr>
    </w:lvl>
    <w:lvl w:ilvl="1" w:tplc="DB9EE42C" w:tentative="1">
      <w:start w:val="1"/>
      <w:numFmt w:val="lowerLetter"/>
      <w:lvlText w:val="%2."/>
      <w:lvlJc w:val="left"/>
      <w:pPr>
        <w:ind w:left="1440" w:hanging="360"/>
      </w:pPr>
    </w:lvl>
    <w:lvl w:ilvl="2" w:tplc="243C6AB0" w:tentative="1">
      <w:start w:val="1"/>
      <w:numFmt w:val="lowerRoman"/>
      <w:lvlText w:val="%3."/>
      <w:lvlJc w:val="right"/>
      <w:pPr>
        <w:ind w:left="2160" w:hanging="180"/>
      </w:pPr>
    </w:lvl>
    <w:lvl w:ilvl="3" w:tplc="62CCB498" w:tentative="1">
      <w:start w:val="1"/>
      <w:numFmt w:val="decimal"/>
      <w:lvlText w:val="%4."/>
      <w:lvlJc w:val="left"/>
      <w:pPr>
        <w:ind w:left="2880" w:hanging="360"/>
      </w:pPr>
    </w:lvl>
    <w:lvl w:ilvl="4" w:tplc="C7C201E2" w:tentative="1">
      <w:start w:val="1"/>
      <w:numFmt w:val="lowerLetter"/>
      <w:lvlText w:val="%5."/>
      <w:lvlJc w:val="left"/>
      <w:pPr>
        <w:ind w:left="3600" w:hanging="360"/>
      </w:pPr>
    </w:lvl>
    <w:lvl w:ilvl="5" w:tplc="84D4562E" w:tentative="1">
      <w:start w:val="1"/>
      <w:numFmt w:val="lowerRoman"/>
      <w:lvlText w:val="%6."/>
      <w:lvlJc w:val="right"/>
      <w:pPr>
        <w:ind w:left="4320" w:hanging="180"/>
      </w:pPr>
    </w:lvl>
    <w:lvl w:ilvl="6" w:tplc="8FFA0672" w:tentative="1">
      <w:start w:val="1"/>
      <w:numFmt w:val="decimal"/>
      <w:lvlText w:val="%7."/>
      <w:lvlJc w:val="left"/>
      <w:pPr>
        <w:ind w:left="5040" w:hanging="360"/>
      </w:pPr>
    </w:lvl>
    <w:lvl w:ilvl="7" w:tplc="B7281852" w:tentative="1">
      <w:start w:val="1"/>
      <w:numFmt w:val="lowerLetter"/>
      <w:lvlText w:val="%8."/>
      <w:lvlJc w:val="left"/>
      <w:pPr>
        <w:ind w:left="5760" w:hanging="360"/>
      </w:pPr>
    </w:lvl>
    <w:lvl w:ilvl="8" w:tplc="6A1E9F6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6B6599A">
      <w:start w:val="1"/>
      <w:numFmt w:val="lowerRoman"/>
      <w:lvlText w:val="(%1)"/>
      <w:lvlJc w:val="left"/>
      <w:pPr>
        <w:ind w:left="1080" w:hanging="720"/>
      </w:pPr>
      <w:rPr>
        <w:rFonts w:hint="default"/>
      </w:rPr>
    </w:lvl>
    <w:lvl w:ilvl="1" w:tplc="E2C4293C" w:tentative="1">
      <w:start w:val="1"/>
      <w:numFmt w:val="lowerLetter"/>
      <w:lvlText w:val="%2."/>
      <w:lvlJc w:val="left"/>
      <w:pPr>
        <w:ind w:left="1440" w:hanging="360"/>
      </w:pPr>
    </w:lvl>
    <w:lvl w:ilvl="2" w:tplc="6ACA69CE" w:tentative="1">
      <w:start w:val="1"/>
      <w:numFmt w:val="lowerRoman"/>
      <w:lvlText w:val="%3."/>
      <w:lvlJc w:val="right"/>
      <w:pPr>
        <w:ind w:left="2160" w:hanging="180"/>
      </w:pPr>
    </w:lvl>
    <w:lvl w:ilvl="3" w:tplc="89F63954" w:tentative="1">
      <w:start w:val="1"/>
      <w:numFmt w:val="decimal"/>
      <w:lvlText w:val="%4."/>
      <w:lvlJc w:val="left"/>
      <w:pPr>
        <w:ind w:left="2880" w:hanging="360"/>
      </w:pPr>
    </w:lvl>
    <w:lvl w:ilvl="4" w:tplc="ACE08694" w:tentative="1">
      <w:start w:val="1"/>
      <w:numFmt w:val="lowerLetter"/>
      <w:lvlText w:val="%5."/>
      <w:lvlJc w:val="left"/>
      <w:pPr>
        <w:ind w:left="3600" w:hanging="360"/>
      </w:pPr>
    </w:lvl>
    <w:lvl w:ilvl="5" w:tplc="86422B7C" w:tentative="1">
      <w:start w:val="1"/>
      <w:numFmt w:val="lowerRoman"/>
      <w:lvlText w:val="%6."/>
      <w:lvlJc w:val="right"/>
      <w:pPr>
        <w:ind w:left="4320" w:hanging="180"/>
      </w:pPr>
    </w:lvl>
    <w:lvl w:ilvl="6" w:tplc="90627418" w:tentative="1">
      <w:start w:val="1"/>
      <w:numFmt w:val="decimal"/>
      <w:lvlText w:val="%7."/>
      <w:lvlJc w:val="left"/>
      <w:pPr>
        <w:ind w:left="5040" w:hanging="360"/>
      </w:pPr>
    </w:lvl>
    <w:lvl w:ilvl="7" w:tplc="3ACC05F2" w:tentative="1">
      <w:start w:val="1"/>
      <w:numFmt w:val="lowerLetter"/>
      <w:lvlText w:val="%8."/>
      <w:lvlJc w:val="left"/>
      <w:pPr>
        <w:ind w:left="5760" w:hanging="360"/>
      </w:pPr>
    </w:lvl>
    <w:lvl w:ilvl="8" w:tplc="73FE42A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C68DEA6">
      <w:start w:val="1"/>
      <w:numFmt w:val="bullet"/>
      <w:pStyle w:val="ListBullet"/>
      <w:lvlText w:val=""/>
      <w:lvlJc w:val="left"/>
      <w:pPr>
        <w:ind w:left="720" w:hanging="360"/>
      </w:pPr>
      <w:rPr>
        <w:rFonts w:ascii="Symbol" w:hAnsi="Symbol" w:hint="default"/>
      </w:rPr>
    </w:lvl>
    <w:lvl w:ilvl="1" w:tplc="32DECE80">
      <w:start w:val="1"/>
      <w:numFmt w:val="bullet"/>
      <w:pStyle w:val="ListBullet2"/>
      <w:lvlText w:val="o"/>
      <w:lvlJc w:val="left"/>
      <w:pPr>
        <w:ind w:left="1440" w:hanging="360"/>
      </w:pPr>
      <w:rPr>
        <w:rFonts w:ascii="Courier New" w:hAnsi="Courier New" w:cs="Courier New" w:hint="default"/>
      </w:rPr>
    </w:lvl>
    <w:lvl w:ilvl="2" w:tplc="A6882F9C">
      <w:start w:val="1"/>
      <w:numFmt w:val="bullet"/>
      <w:lvlText w:val=""/>
      <w:lvlJc w:val="left"/>
      <w:pPr>
        <w:ind w:left="2160" w:hanging="360"/>
      </w:pPr>
      <w:rPr>
        <w:rFonts w:ascii="Wingdings" w:hAnsi="Wingdings" w:hint="default"/>
      </w:rPr>
    </w:lvl>
    <w:lvl w:ilvl="3" w:tplc="CBF4D4A0">
      <w:start w:val="1"/>
      <w:numFmt w:val="bullet"/>
      <w:lvlText w:val=""/>
      <w:lvlJc w:val="left"/>
      <w:pPr>
        <w:ind w:left="2880" w:hanging="360"/>
      </w:pPr>
      <w:rPr>
        <w:rFonts w:ascii="Symbol" w:hAnsi="Symbol" w:hint="default"/>
      </w:rPr>
    </w:lvl>
    <w:lvl w:ilvl="4" w:tplc="A60ED128">
      <w:start w:val="1"/>
      <w:numFmt w:val="bullet"/>
      <w:lvlText w:val="o"/>
      <w:lvlJc w:val="left"/>
      <w:pPr>
        <w:ind w:left="3600" w:hanging="360"/>
      </w:pPr>
      <w:rPr>
        <w:rFonts w:ascii="Courier New" w:hAnsi="Courier New" w:cs="Courier New" w:hint="default"/>
      </w:rPr>
    </w:lvl>
    <w:lvl w:ilvl="5" w:tplc="86AA98DE">
      <w:start w:val="1"/>
      <w:numFmt w:val="bullet"/>
      <w:pStyle w:val="ListBullet3"/>
      <w:lvlText w:val=""/>
      <w:lvlJc w:val="left"/>
      <w:pPr>
        <w:ind w:left="4320" w:hanging="360"/>
      </w:pPr>
      <w:rPr>
        <w:rFonts w:ascii="Wingdings" w:hAnsi="Wingdings" w:hint="default"/>
      </w:rPr>
    </w:lvl>
    <w:lvl w:ilvl="6" w:tplc="064AB7A8">
      <w:start w:val="1"/>
      <w:numFmt w:val="bullet"/>
      <w:lvlText w:val=""/>
      <w:lvlJc w:val="left"/>
      <w:pPr>
        <w:ind w:left="5040" w:hanging="360"/>
      </w:pPr>
      <w:rPr>
        <w:rFonts w:ascii="Symbol" w:hAnsi="Symbol" w:hint="default"/>
      </w:rPr>
    </w:lvl>
    <w:lvl w:ilvl="7" w:tplc="4240F016">
      <w:start w:val="1"/>
      <w:numFmt w:val="bullet"/>
      <w:lvlText w:val="o"/>
      <w:lvlJc w:val="left"/>
      <w:pPr>
        <w:ind w:left="5760" w:hanging="360"/>
      </w:pPr>
      <w:rPr>
        <w:rFonts w:ascii="Courier New" w:hAnsi="Courier New" w:cs="Courier New" w:hint="default"/>
      </w:rPr>
    </w:lvl>
    <w:lvl w:ilvl="8" w:tplc="0138008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25C8D9A">
      <w:start w:val="1"/>
      <w:numFmt w:val="bullet"/>
      <w:lvlText w:val=""/>
      <w:lvlJc w:val="left"/>
      <w:pPr>
        <w:ind w:left="360" w:hanging="360"/>
      </w:pPr>
      <w:rPr>
        <w:rFonts w:ascii="Symbol" w:hAnsi="Symbol" w:hint="default"/>
      </w:rPr>
    </w:lvl>
    <w:lvl w:ilvl="1" w:tplc="EA1CC524" w:tentative="1">
      <w:start w:val="1"/>
      <w:numFmt w:val="bullet"/>
      <w:lvlText w:val="o"/>
      <w:lvlJc w:val="left"/>
      <w:pPr>
        <w:ind w:left="1080" w:hanging="360"/>
      </w:pPr>
      <w:rPr>
        <w:rFonts w:ascii="Courier New" w:hAnsi="Courier New" w:cs="Courier New" w:hint="default"/>
      </w:rPr>
    </w:lvl>
    <w:lvl w:ilvl="2" w:tplc="B18AB2A4" w:tentative="1">
      <w:start w:val="1"/>
      <w:numFmt w:val="bullet"/>
      <w:lvlText w:val=""/>
      <w:lvlJc w:val="left"/>
      <w:pPr>
        <w:ind w:left="1800" w:hanging="360"/>
      </w:pPr>
      <w:rPr>
        <w:rFonts w:ascii="Wingdings" w:hAnsi="Wingdings" w:hint="default"/>
      </w:rPr>
    </w:lvl>
    <w:lvl w:ilvl="3" w:tplc="BD749CAC" w:tentative="1">
      <w:start w:val="1"/>
      <w:numFmt w:val="bullet"/>
      <w:lvlText w:val=""/>
      <w:lvlJc w:val="left"/>
      <w:pPr>
        <w:ind w:left="2520" w:hanging="360"/>
      </w:pPr>
      <w:rPr>
        <w:rFonts w:ascii="Symbol" w:hAnsi="Symbol" w:hint="default"/>
      </w:rPr>
    </w:lvl>
    <w:lvl w:ilvl="4" w:tplc="E0C2140E" w:tentative="1">
      <w:start w:val="1"/>
      <w:numFmt w:val="bullet"/>
      <w:lvlText w:val="o"/>
      <w:lvlJc w:val="left"/>
      <w:pPr>
        <w:ind w:left="3240" w:hanging="360"/>
      </w:pPr>
      <w:rPr>
        <w:rFonts w:ascii="Courier New" w:hAnsi="Courier New" w:cs="Courier New" w:hint="default"/>
      </w:rPr>
    </w:lvl>
    <w:lvl w:ilvl="5" w:tplc="CFB257B6" w:tentative="1">
      <w:start w:val="1"/>
      <w:numFmt w:val="bullet"/>
      <w:lvlText w:val=""/>
      <w:lvlJc w:val="left"/>
      <w:pPr>
        <w:ind w:left="3960" w:hanging="360"/>
      </w:pPr>
      <w:rPr>
        <w:rFonts w:ascii="Wingdings" w:hAnsi="Wingdings" w:hint="default"/>
      </w:rPr>
    </w:lvl>
    <w:lvl w:ilvl="6" w:tplc="7A9C2BF0" w:tentative="1">
      <w:start w:val="1"/>
      <w:numFmt w:val="bullet"/>
      <w:lvlText w:val=""/>
      <w:lvlJc w:val="left"/>
      <w:pPr>
        <w:ind w:left="4680" w:hanging="360"/>
      </w:pPr>
      <w:rPr>
        <w:rFonts w:ascii="Symbol" w:hAnsi="Symbol" w:hint="default"/>
      </w:rPr>
    </w:lvl>
    <w:lvl w:ilvl="7" w:tplc="05060696" w:tentative="1">
      <w:start w:val="1"/>
      <w:numFmt w:val="bullet"/>
      <w:lvlText w:val="o"/>
      <w:lvlJc w:val="left"/>
      <w:pPr>
        <w:ind w:left="5400" w:hanging="360"/>
      </w:pPr>
      <w:rPr>
        <w:rFonts w:ascii="Courier New" w:hAnsi="Courier New" w:cs="Courier New" w:hint="default"/>
      </w:rPr>
    </w:lvl>
    <w:lvl w:ilvl="8" w:tplc="FAA2CA52" w:tentative="1">
      <w:start w:val="1"/>
      <w:numFmt w:val="bullet"/>
      <w:lvlText w:val=""/>
      <w:lvlJc w:val="left"/>
      <w:pPr>
        <w:ind w:left="6120" w:hanging="360"/>
      </w:pPr>
      <w:rPr>
        <w:rFonts w:ascii="Wingdings" w:hAnsi="Wingdings" w:hint="default"/>
      </w:rPr>
    </w:lvl>
  </w:abstractNum>
  <w:abstractNum w:abstractNumId="23" w15:restartNumberingAfterBreak="0">
    <w:nsid w:val="3DBC047C"/>
    <w:multiLevelType w:val="hybridMultilevel"/>
    <w:tmpl w:val="D0D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8FA26A8">
      <w:start w:val="1"/>
      <w:numFmt w:val="lowerRoman"/>
      <w:lvlText w:val="(%1)"/>
      <w:lvlJc w:val="left"/>
      <w:pPr>
        <w:ind w:left="1080" w:hanging="720"/>
      </w:pPr>
      <w:rPr>
        <w:rFonts w:hint="default"/>
      </w:rPr>
    </w:lvl>
    <w:lvl w:ilvl="1" w:tplc="4FFAACF4" w:tentative="1">
      <w:start w:val="1"/>
      <w:numFmt w:val="lowerLetter"/>
      <w:lvlText w:val="%2."/>
      <w:lvlJc w:val="left"/>
      <w:pPr>
        <w:ind w:left="1440" w:hanging="360"/>
      </w:pPr>
    </w:lvl>
    <w:lvl w:ilvl="2" w:tplc="87D2E8F4" w:tentative="1">
      <w:start w:val="1"/>
      <w:numFmt w:val="lowerRoman"/>
      <w:lvlText w:val="%3."/>
      <w:lvlJc w:val="right"/>
      <w:pPr>
        <w:ind w:left="2160" w:hanging="180"/>
      </w:pPr>
    </w:lvl>
    <w:lvl w:ilvl="3" w:tplc="71E02C92" w:tentative="1">
      <w:start w:val="1"/>
      <w:numFmt w:val="decimal"/>
      <w:lvlText w:val="%4."/>
      <w:lvlJc w:val="left"/>
      <w:pPr>
        <w:ind w:left="2880" w:hanging="360"/>
      </w:pPr>
    </w:lvl>
    <w:lvl w:ilvl="4" w:tplc="248C5052" w:tentative="1">
      <w:start w:val="1"/>
      <w:numFmt w:val="lowerLetter"/>
      <w:lvlText w:val="%5."/>
      <w:lvlJc w:val="left"/>
      <w:pPr>
        <w:ind w:left="3600" w:hanging="360"/>
      </w:pPr>
    </w:lvl>
    <w:lvl w:ilvl="5" w:tplc="C6B8F2F2" w:tentative="1">
      <w:start w:val="1"/>
      <w:numFmt w:val="lowerRoman"/>
      <w:lvlText w:val="%6."/>
      <w:lvlJc w:val="right"/>
      <w:pPr>
        <w:ind w:left="4320" w:hanging="180"/>
      </w:pPr>
    </w:lvl>
    <w:lvl w:ilvl="6" w:tplc="F2289356" w:tentative="1">
      <w:start w:val="1"/>
      <w:numFmt w:val="decimal"/>
      <w:lvlText w:val="%7."/>
      <w:lvlJc w:val="left"/>
      <w:pPr>
        <w:ind w:left="5040" w:hanging="360"/>
      </w:pPr>
    </w:lvl>
    <w:lvl w:ilvl="7" w:tplc="AEA8F198" w:tentative="1">
      <w:start w:val="1"/>
      <w:numFmt w:val="lowerLetter"/>
      <w:lvlText w:val="%8."/>
      <w:lvlJc w:val="left"/>
      <w:pPr>
        <w:ind w:left="5760" w:hanging="360"/>
      </w:pPr>
    </w:lvl>
    <w:lvl w:ilvl="8" w:tplc="1DD00F1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6E7ABE66">
      <w:start w:val="1"/>
      <w:numFmt w:val="lowerRoman"/>
      <w:lvlText w:val="(%1)"/>
      <w:lvlJc w:val="left"/>
      <w:pPr>
        <w:ind w:left="1080" w:hanging="720"/>
      </w:pPr>
      <w:rPr>
        <w:rFonts w:hint="default"/>
      </w:rPr>
    </w:lvl>
    <w:lvl w:ilvl="1" w:tplc="FE0EF0BE" w:tentative="1">
      <w:start w:val="1"/>
      <w:numFmt w:val="lowerLetter"/>
      <w:lvlText w:val="%2."/>
      <w:lvlJc w:val="left"/>
      <w:pPr>
        <w:ind w:left="1440" w:hanging="360"/>
      </w:pPr>
    </w:lvl>
    <w:lvl w:ilvl="2" w:tplc="3766D54E" w:tentative="1">
      <w:start w:val="1"/>
      <w:numFmt w:val="lowerRoman"/>
      <w:lvlText w:val="%3."/>
      <w:lvlJc w:val="right"/>
      <w:pPr>
        <w:ind w:left="2160" w:hanging="180"/>
      </w:pPr>
    </w:lvl>
    <w:lvl w:ilvl="3" w:tplc="BDB2ECD2" w:tentative="1">
      <w:start w:val="1"/>
      <w:numFmt w:val="decimal"/>
      <w:lvlText w:val="%4."/>
      <w:lvlJc w:val="left"/>
      <w:pPr>
        <w:ind w:left="2880" w:hanging="360"/>
      </w:pPr>
    </w:lvl>
    <w:lvl w:ilvl="4" w:tplc="C3A4DF38" w:tentative="1">
      <w:start w:val="1"/>
      <w:numFmt w:val="lowerLetter"/>
      <w:lvlText w:val="%5."/>
      <w:lvlJc w:val="left"/>
      <w:pPr>
        <w:ind w:left="3600" w:hanging="360"/>
      </w:pPr>
    </w:lvl>
    <w:lvl w:ilvl="5" w:tplc="01FA4422" w:tentative="1">
      <w:start w:val="1"/>
      <w:numFmt w:val="lowerRoman"/>
      <w:lvlText w:val="%6."/>
      <w:lvlJc w:val="right"/>
      <w:pPr>
        <w:ind w:left="4320" w:hanging="180"/>
      </w:pPr>
    </w:lvl>
    <w:lvl w:ilvl="6" w:tplc="41744C9A" w:tentative="1">
      <w:start w:val="1"/>
      <w:numFmt w:val="decimal"/>
      <w:lvlText w:val="%7."/>
      <w:lvlJc w:val="left"/>
      <w:pPr>
        <w:ind w:left="5040" w:hanging="360"/>
      </w:pPr>
    </w:lvl>
    <w:lvl w:ilvl="7" w:tplc="25CC8718" w:tentative="1">
      <w:start w:val="1"/>
      <w:numFmt w:val="lowerLetter"/>
      <w:lvlText w:val="%8."/>
      <w:lvlJc w:val="left"/>
      <w:pPr>
        <w:ind w:left="5760" w:hanging="360"/>
      </w:pPr>
    </w:lvl>
    <w:lvl w:ilvl="8" w:tplc="0DB8C01E"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BC4412E">
      <w:start w:val="1"/>
      <w:numFmt w:val="lowerRoman"/>
      <w:lvlText w:val="(%1)"/>
      <w:lvlJc w:val="left"/>
      <w:pPr>
        <w:ind w:left="1080" w:hanging="720"/>
      </w:pPr>
      <w:rPr>
        <w:rFonts w:hint="default"/>
        <w:b w:val="0"/>
      </w:rPr>
    </w:lvl>
    <w:lvl w:ilvl="1" w:tplc="DD245482" w:tentative="1">
      <w:start w:val="1"/>
      <w:numFmt w:val="lowerLetter"/>
      <w:lvlText w:val="%2."/>
      <w:lvlJc w:val="left"/>
      <w:pPr>
        <w:ind w:left="1440" w:hanging="360"/>
      </w:pPr>
    </w:lvl>
    <w:lvl w:ilvl="2" w:tplc="7130C3A4" w:tentative="1">
      <w:start w:val="1"/>
      <w:numFmt w:val="lowerRoman"/>
      <w:lvlText w:val="%3."/>
      <w:lvlJc w:val="right"/>
      <w:pPr>
        <w:ind w:left="2160" w:hanging="180"/>
      </w:pPr>
    </w:lvl>
    <w:lvl w:ilvl="3" w:tplc="0122C77C" w:tentative="1">
      <w:start w:val="1"/>
      <w:numFmt w:val="decimal"/>
      <w:lvlText w:val="%4."/>
      <w:lvlJc w:val="left"/>
      <w:pPr>
        <w:ind w:left="2880" w:hanging="360"/>
      </w:pPr>
    </w:lvl>
    <w:lvl w:ilvl="4" w:tplc="906E6AD8" w:tentative="1">
      <w:start w:val="1"/>
      <w:numFmt w:val="lowerLetter"/>
      <w:lvlText w:val="%5."/>
      <w:lvlJc w:val="left"/>
      <w:pPr>
        <w:ind w:left="3600" w:hanging="360"/>
      </w:pPr>
    </w:lvl>
    <w:lvl w:ilvl="5" w:tplc="3E9A02EC" w:tentative="1">
      <w:start w:val="1"/>
      <w:numFmt w:val="lowerRoman"/>
      <w:lvlText w:val="%6."/>
      <w:lvlJc w:val="right"/>
      <w:pPr>
        <w:ind w:left="4320" w:hanging="180"/>
      </w:pPr>
    </w:lvl>
    <w:lvl w:ilvl="6" w:tplc="55003F02" w:tentative="1">
      <w:start w:val="1"/>
      <w:numFmt w:val="decimal"/>
      <w:lvlText w:val="%7."/>
      <w:lvlJc w:val="left"/>
      <w:pPr>
        <w:ind w:left="5040" w:hanging="360"/>
      </w:pPr>
    </w:lvl>
    <w:lvl w:ilvl="7" w:tplc="80DC0772" w:tentative="1">
      <w:start w:val="1"/>
      <w:numFmt w:val="lowerLetter"/>
      <w:lvlText w:val="%8."/>
      <w:lvlJc w:val="left"/>
      <w:pPr>
        <w:ind w:left="5760" w:hanging="360"/>
      </w:pPr>
    </w:lvl>
    <w:lvl w:ilvl="8" w:tplc="DDCC5F6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8822466">
      <w:start w:val="1"/>
      <w:numFmt w:val="lowerRoman"/>
      <w:lvlText w:val="(%1)"/>
      <w:lvlJc w:val="left"/>
      <w:pPr>
        <w:ind w:left="1080" w:hanging="720"/>
      </w:pPr>
      <w:rPr>
        <w:rFonts w:hint="default"/>
        <w:b w:val="0"/>
      </w:rPr>
    </w:lvl>
    <w:lvl w:ilvl="1" w:tplc="D37E4294" w:tentative="1">
      <w:start w:val="1"/>
      <w:numFmt w:val="lowerLetter"/>
      <w:lvlText w:val="%2."/>
      <w:lvlJc w:val="left"/>
      <w:pPr>
        <w:ind w:left="1440" w:hanging="360"/>
      </w:pPr>
    </w:lvl>
    <w:lvl w:ilvl="2" w:tplc="7714C41C" w:tentative="1">
      <w:start w:val="1"/>
      <w:numFmt w:val="lowerRoman"/>
      <w:lvlText w:val="%3."/>
      <w:lvlJc w:val="right"/>
      <w:pPr>
        <w:ind w:left="2160" w:hanging="180"/>
      </w:pPr>
    </w:lvl>
    <w:lvl w:ilvl="3" w:tplc="E48A3838" w:tentative="1">
      <w:start w:val="1"/>
      <w:numFmt w:val="decimal"/>
      <w:lvlText w:val="%4."/>
      <w:lvlJc w:val="left"/>
      <w:pPr>
        <w:ind w:left="2880" w:hanging="360"/>
      </w:pPr>
    </w:lvl>
    <w:lvl w:ilvl="4" w:tplc="413C1A8E" w:tentative="1">
      <w:start w:val="1"/>
      <w:numFmt w:val="lowerLetter"/>
      <w:lvlText w:val="%5."/>
      <w:lvlJc w:val="left"/>
      <w:pPr>
        <w:ind w:left="3600" w:hanging="360"/>
      </w:pPr>
    </w:lvl>
    <w:lvl w:ilvl="5" w:tplc="2C88C812" w:tentative="1">
      <w:start w:val="1"/>
      <w:numFmt w:val="lowerRoman"/>
      <w:lvlText w:val="%6."/>
      <w:lvlJc w:val="right"/>
      <w:pPr>
        <w:ind w:left="4320" w:hanging="180"/>
      </w:pPr>
    </w:lvl>
    <w:lvl w:ilvl="6" w:tplc="0D9A10E0" w:tentative="1">
      <w:start w:val="1"/>
      <w:numFmt w:val="decimal"/>
      <w:lvlText w:val="%7."/>
      <w:lvlJc w:val="left"/>
      <w:pPr>
        <w:ind w:left="5040" w:hanging="360"/>
      </w:pPr>
    </w:lvl>
    <w:lvl w:ilvl="7" w:tplc="E4B228FE" w:tentative="1">
      <w:start w:val="1"/>
      <w:numFmt w:val="lowerLetter"/>
      <w:lvlText w:val="%8."/>
      <w:lvlJc w:val="left"/>
      <w:pPr>
        <w:ind w:left="5760" w:hanging="360"/>
      </w:pPr>
    </w:lvl>
    <w:lvl w:ilvl="8" w:tplc="1F5A139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D9AC56E8">
      <w:start w:val="1"/>
      <w:numFmt w:val="decimal"/>
      <w:lvlText w:val="%1."/>
      <w:lvlJc w:val="left"/>
      <w:pPr>
        <w:ind w:left="360" w:hanging="360"/>
      </w:pPr>
      <w:rPr>
        <w:rFonts w:hint="default"/>
      </w:rPr>
    </w:lvl>
    <w:lvl w:ilvl="1" w:tplc="809E8A1E" w:tentative="1">
      <w:start w:val="1"/>
      <w:numFmt w:val="lowerLetter"/>
      <w:lvlText w:val="%2."/>
      <w:lvlJc w:val="left"/>
      <w:pPr>
        <w:ind w:left="1080" w:hanging="360"/>
      </w:pPr>
    </w:lvl>
    <w:lvl w:ilvl="2" w:tplc="0C0A5A9A" w:tentative="1">
      <w:start w:val="1"/>
      <w:numFmt w:val="lowerRoman"/>
      <w:lvlText w:val="%3."/>
      <w:lvlJc w:val="right"/>
      <w:pPr>
        <w:ind w:left="1800" w:hanging="180"/>
      </w:pPr>
    </w:lvl>
    <w:lvl w:ilvl="3" w:tplc="1DEAEC4E" w:tentative="1">
      <w:start w:val="1"/>
      <w:numFmt w:val="decimal"/>
      <w:lvlText w:val="%4."/>
      <w:lvlJc w:val="left"/>
      <w:pPr>
        <w:ind w:left="2520" w:hanging="360"/>
      </w:pPr>
    </w:lvl>
    <w:lvl w:ilvl="4" w:tplc="2BAA9E28" w:tentative="1">
      <w:start w:val="1"/>
      <w:numFmt w:val="lowerLetter"/>
      <w:lvlText w:val="%5."/>
      <w:lvlJc w:val="left"/>
      <w:pPr>
        <w:ind w:left="3240" w:hanging="360"/>
      </w:pPr>
    </w:lvl>
    <w:lvl w:ilvl="5" w:tplc="0B866DE6" w:tentative="1">
      <w:start w:val="1"/>
      <w:numFmt w:val="lowerRoman"/>
      <w:lvlText w:val="%6."/>
      <w:lvlJc w:val="right"/>
      <w:pPr>
        <w:ind w:left="3960" w:hanging="180"/>
      </w:pPr>
    </w:lvl>
    <w:lvl w:ilvl="6" w:tplc="96AAA3BE" w:tentative="1">
      <w:start w:val="1"/>
      <w:numFmt w:val="decimal"/>
      <w:lvlText w:val="%7."/>
      <w:lvlJc w:val="left"/>
      <w:pPr>
        <w:ind w:left="4680" w:hanging="360"/>
      </w:pPr>
    </w:lvl>
    <w:lvl w:ilvl="7" w:tplc="195E9466" w:tentative="1">
      <w:start w:val="1"/>
      <w:numFmt w:val="lowerLetter"/>
      <w:lvlText w:val="%8."/>
      <w:lvlJc w:val="left"/>
      <w:pPr>
        <w:ind w:left="5400" w:hanging="360"/>
      </w:pPr>
    </w:lvl>
    <w:lvl w:ilvl="8" w:tplc="92789A9C"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12B2779C">
      <w:start w:val="1"/>
      <w:numFmt w:val="lowerRoman"/>
      <w:lvlText w:val="(%1)"/>
      <w:lvlJc w:val="left"/>
      <w:pPr>
        <w:ind w:left="1080" w:hanging="720"/>
      </w:pPr>
      <w:rPr>
        <w:rFonts w:hint="default"/>
      </w:rPr>
    </w:lvl>
    <w:lvl w:ilvl="1" w:tplc="3468F020" w:tentative="1">
      <w:start w:val="1"/>
      <w:numFmt w:val="lowerLetter"/>
      <w:lvlText w:val="%2."/>
      <w:lvlJc w:val="left"/>
      <w:pPr>
        <w:ind w:left="1440" w:hanging="360"/>
      </w:pPr>
    </w:lvl>
    <w:lvl w:ilvl="2" w:tplc="B6300402" w:tentative="1">
      <w:start w:val="1"/>
      <w:numFmt w:val="lowerRoman"/>
      <w:lvlText w:val="%3."/>
      <w:lvlJc w:val="right"/>
      <w:pPr>
        <w:ind w:left="2160" w:hanging="180"/>
      </w:pPr>
    </w:lvl>
    <w:lvl w:ilvl="3" w:tplc="1E88BB74" w:tentative="1">
      <w:start w:val="1"/>
      <w:numFmt w:val="decimal"/>
      <w:lvlText w:val="%4."/>
      <w:lvlJc w:val="left"/>
      <w:pPr>
        <w:ind w:left="2880" w:hanging="360"/>
      </w:pPr>
    </w:lvl>
    <w:lvl w:ilvl="4" w:tplc="C762848C" w:tentative="1">
      <w:start w:val="1"/>
      <w:numFmt w:val="lowerLetter"/>
      <w:lvlText w:val="%5."/>
      <w:lvlJc w:val="left"/>
      <w:pPr>
        <w:ind w:left="3600" w:hanging="360"/>
      </w:pPr>
    </w:lvl>
    <w:lvl w:ilvl="5" w:tplc="62BAF9D2" w:tentative="1">
      <w:start w:val="1"/>
      <w:numFmt w:val="lowerRoman"/>
      <w:lvlText w:val="%6."/>
      <w:lvlJc w:val="right"/>
      <w:pPr>
        <w:ind w:left="4320" w:hanging="180"/>
      </w:pPr>
    </w:lvl>
    <w:lvl w:ilvl="6" w:tplc="949A829E" w:tentative="1">
      <w:start w:val="1"/>
      <w:numFmt w:val="decimal"/>
      <w:lvlText w:val="%7."/>
      <w:lvlJc w:val="left"/>
      <w:pPr>
        <w:ind w:left="5040" w:hanging="360"/>
      </w:pPr>
    </w:lvl>
    <w:lvl w:ilvl="7" w:tplc="4AF8699E" w:tentative="1">
      <w:start w:val="1"/>
      <w:numFmt w:val="lowerLetter"/>
      <w:lvlText w:val="%8."/>
      <w:lvlJc w:val="left"/>
      <w:pPr>
        <w:ind w:left="5760" w:hanging="360"/>
      </w:pPr>
    </w:lvl>
    <w:lvl w:ilvl="8" w:tplc="33547C0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DC4D758">
      <w:start w:val="1"/>
      <w:numFmt w:val="decimal"/>
      <w:lvlText w:val="%1."/>
      <w:lvlJc w:val="left"/>
      <w:pPr>
        <w:ind w:left="360" w:hanging="360"/>
      </w:pPr>
    </w:lvl>
    <w:lvl w:ilvl="1" w:tplc="08EE004A" w:tentative="1">
      <w:start w:val="1"/>
      <w:numFmt w:val="lowerLetter"/>
      <w:lvlText w:val="%2."/>
      <w:lvlJc w:val="left"/>
      <w:pPr>
        <w:ind w:left="1080" w:hanging="360"/>
      </w:pPr>
    </w:lvl>
    <w:lvl w:ilvl="2" w:tplc="6DAE4A16" w:tentative="1">
      <w:start w:val="1"/>
      <w:numFmt w:val="lowerRoman"/>
      <w:lvlText w:val="%3."/>
      <w:lvlJc w:val="right"/>
      <w:pPr>
        <w:ind w:left="1800" w:hanging="180"/>
      </w:pPr>
    </w:lvl>
    <w:lvl w:ilvl="3" w:tplc="931E6610" w:tentative="1">
      <w:start w:val="1"/>
      <w:numFmt w:val="decimal"/>
      <w:lvlText w:val="%4."/>
      <w:lvlJc w:val="left"/>
      <w:pPr>
        <w:ind w:left="2520" w:hanging="360"/>
      </w:pPr>
    </w:lvl>
    <w:lvl w:ilvl="4" w:tplc="D48E057C" w:tentative="1">
      <w:start w:val="1"/>
      <w:numFmt w:val="lowerLetter"/>
      <w:lvlText w:val="%5."/>
      <w:lvlJc w:val="left"/>
      <w:pPr>
        <w:ind w:left="3240" w:hanging="360"/>
      </w:pPr>
    </w:lvl>
    <w:lvl w:ilvl="5" w:tplc="B270E7B8" w:tentative="1">
      <w:start w:val="1"/>
      <w:numFmt w:val="lowerRoman"/>
      <w:lvlText w:val="%6."/>
      <w:lvlJc w:val="right"/>
      <w:pPr>
        <w:ind w:left="3960" w:hanging="180"/>
      </w:pPr>
    </w:lvl>
    <w:lvl w:ilvl="6" w:tplc="3E9C51CA" w:tentative="1">
      <w:start w:val="1"/>
      <w:numFmt w:val="decimal"/>
      <w:lvlText w:val="%7."/>
      <w:lvlJc w:val="left"/>
      <w:pPr>
        <w:ind w:left="4680" w:hanging="360"/>
      </w:pPr>
    </w:lvl>
    <w:lvl w:ilvl="7" w:tplc="33A255E4" w:tentative="1">
      <w:start w:val="1"/>
      <w:numFmt w:val="lowerLetter"/>
      <w:lvlText w:val="%8."/>
      <w:lvlJc w:val="left"/>
      <w:pPr>
        <w:ind w:left="5400" w:hanging="360"/>
      </w:pPr>
    </w:lvl>
    <w:lvl w:ilvl="8" w:tplc="7EF84C9E"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1D2FC8C">
      <w:start w:val="1"/>
      <w:numFmt w:val="lowerRoman"/>
      <w:lvlText w:val="(%1)"/>
      <w:lvlJc w:val="left"/>
      <w:pPr>
        <w:ind w:left="1080" w:hanging="720"/>
      </w:pPr>
      <w:rPr>
        <w:rFonts w:hint="default"/>
        <w:b w:val="0"/>
      </w:rPr>
    </w:lvl>
    <w:lvl w:ilvl="1" w:tplc="4E3E39DE" w:tentative="1">
      <w:start w:val="1"/>
      <w:numFmt w:val="lowerLetter"/>
      <w:lvlText w:val="%2."/>
      <w:lvlJc w:val="left"/>
      <w:pPr>
        <w:ind w:left="1440" w:hanging="360"/>
      </w:pPr>
    </w:lvl>
    <w:lvl w:ilvl="2" w:tplc="87B22C5C" w:tentative="1">
      <w:start w:val="1"/>
      <w:numFmt w:val="lowerRoman"/>
      <w:lvlText w:val="%3."/>
      <w:lvlJc w:val="right"/>
      <w:pPr>
        <w:ind w:left="2160" w:hanging="180"/>
      </w:pPr>
    </w:lvl>
    <w:lvl w:ilvl="3" w:tplc="38EE7678" w:tentative="1">
      <w:start w:val="1"/>
      <w:numFmt w:val="decimal"/>
      <w:lvlText w:val="%4."/>
      <w:lvlJc w:val="left"/>
      <w:pPr>
        <w:ind w:left="2880" w:hanging="360"/>
      </w:pPr>
    </w:lvl>
    <w:lvl w:ilvl="4" w:tplc="4AEC9BB4" w:tentative="1">
      <w:start w:val="1"/>
      <w:numFmt w:val="lowerLetter"/>
      <w:lvlText w:val="%5."/>
      <w:lvlJc w:val="left"/>
      <w:pPr>
        <w:ind w:left="3600" w:hanging="360"/>
      </w:pPr>
    </w:lvl>
    <w:lvl w:ilvl="5" w:tplc="ADB47400" w:tentative="1">
      <w:start w:val="1"/>
      <w:numFmt w:val="lowerRoman"/>
      <w:lvlText w:val="%6."/>
      <w:lvlJc w:val="right"/>
      <w:pPr>
        <w:ind w:left="4320" w:hanging="180"/>
      </w:pPr>
    </w:lvl>
    <w:lvl w:ilvl="6" w:tplc="C3F068D2" w:tentative="1">
      <w:start w:val="1"/>
      <w:numFmt w:val="decimal"/>
      <w:lvlText w:val="%7."/>
      <w:lvlJc w:val="left"/>
      <w:pPr>
        <w:ind w:left="5040" w:hanging="360"/>
      </w:pPr>
    </w:lvl>
    <w:lvl w:ilvl="7" w:tplc="9670CC1E" w:tentative="1">
      <w:start w:val="1"/>
      <w:numFmt w:val="lowerLetter"/>
      <w:lvlText w:val="%8."/>
      <w:lvlJc w:val="left"/>
      <w:pPr>
        <w:ind w:left="5760" w:hanging="360"/>
      </w:pPr>
    </w:lvl>
    <w:lvl w:ilvl="8" w:tplc="51269F9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BF62256">
      <w:start w:val="1"/>
      <w:numFmt w:val="lowerRoman"/>
      <w:lvlText w:val="(%1)"/>
      <w:lvlJc w:val="left"/>
      <w:pPr>
        <w:ind w:left="1080" w:hanging="720"/>
      </w:pPr>
      <w:rPr>
        <w:rFonts w:hint="default"/>
      </w:rPr>
    </w:lvl>
    <w:lvl w:ilvl="1" w:tplc="81E0D916" w:tentative="1">
      <w:start w:val="1"/>
      <w:numFmt w:val="lowerLetter"/>
      <w:lvlText w:val="%2."/>
      <w:lvlJc w:val="left"/>
      <w:pPr>
        <w:ind w:left="1440" w:hanging="360"/>
      </w:pPr>
    </w:lvl>
    <w:lvl w:ilvl="2" w:tplc="A0347694" w:tentative="1">
      <w:start w:val="1"/>
      <w:numFmt w:val="lowerRoman"/>
      <w:lvlText w:val="%3."/>
      <w:lvlJc w:val="right"/>
      <w:pPr>
        <w:ind w:left="2160" w:hanging="180"/>
      </w:pPr>
    </w:lvl>
    <w:lvl w:ilvl="3" w:tplc="B10482E0" w:tentative="1">
      <w:start w:val="1"/>
      <w:numFmt w:val="decimal"/>
      <w:lvlText w:val="%4."/>
      <w:lvlJc w:val="left"/>
      <w:pPr>
        <w:ind w:left="2880" w:hanging="360"/>
      </w:pPr>
    </w:lvl>
    <w:lvl w:ilvl="4" w:tplc="373C455E" w:tentative="1">
      <w:start w:val="1"/>
      <w:numFmt w:val="lowerLetter"/>
      <w:lvlText w:val="%5."/>
      <w:lvlJc w:val="left"/>
      <w:pPr>
        <w:ind w:left="3600" w:hanging="360"/>
      </w:pPr>
    </w:lvl>
    <w:lvl w:ilvl="5" w:tplc="7C9851D4" w:tentative="1">
      <w:start w:val="1"/>
      <w:numFmt w:val="lowerRoman"/>
      <w:lvlText w:val="%6."/>
      <w:lvlJc w:val="right"/>
      <w:pPr>
        <w:ind w:left="4320" w:hanging="180"/>
      </w:pPr>
    </w:lvl>
    <w:lvl w:ilvl="6" w:tplc="AE322978" w:tentative="1">
      <w:start w:val="1"/>
      <w:numFmt w:val="decimal"/>
      <w:lvlText w:val="%7."/>
      <w:lvlJc w:val="left"/>
      <w:pPr>
        <w:ind w:left="5040" w:hanging="360"/>
      </w:pPr>
    </w:lvl>
    <w:lvl w:ilvl="7" w:tplc="34762082" w:tentative="1">
      <w:start w:val="1"/>
      <w:numFmt w:val="lowerLetter"/>
      <w:lvlText w:val="%8."/>
      <w:lvlJc w:val="left"/>
      <w:pPr>
        <w:ind w:left="5760" w:hanging="360"/>
      </w:pPr>
    </w:lvl>
    <w:lvl w:ilvl="8" w:tplc="890E53F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9E1E5AE4">
      <w:start w:val="1"/>
      <w:numFmt w:val="lowerRoman"/>
      <w:lvlText w:val="(%1)"/>
      <w:lvlJc w:val="left"/>
      <w:pPr>
        <w:ind w:left="1080" w:hanging="720"/>
      </w:pPr>
      <w:rPr>
        <w:rFonts w:hint="default"/>
      </w:rPr>
    </w:lvl>
    <w:lvl w:ilvl="1" w:tplc="74AEA4DE" w:tentative="1">
      <w:start w:val="1"/>
      <w:numFmt w:val="lowerLetter"/>
      <w:lvlText w:val="%2."/>
      <w:lvlJc w:val="left"/>
      <w:pPr>
        <w:ind w:left="1440" w:hanging="360"/>
      </w:pPr>
    </w:lvl>
    <w:lvl w:ilvl="2" w:tplc="4EC8C778" w:tentative="1">
      <w:start w:val="1"/>
      <w:numFmt w:val="lowerRoman"/>
      <w:lvlText w:val="%3."/>
      <w:lvlJc w:val="right"/>
      <w:pPr>
        <w:ind w:left="2160" w:hanging="180"/>
      </w:pPr>
    </w:lvl>
    <w:lvl w:ilvl="3" w:tplc="01601124" w:tentative="1">
      <w:start w:val="1"/>
      <w:numFmt w:val="decimal"/>
      <w:lvlText w:val="%4."/>
      <w:lvlJc w:val="left"/>
      <w:pPr>
        <w:ind w:left="2880" w:hanging="360"/>
      </w:pPr>
    </w:lvl>
    <w:lvl w:ilvl="4" w:tplc="189A169C" w:tentative="1">
      <w:start w:val="1"/>
      <w:numFmt w:val="lowerLetter"/>
      <w:lvlText w:val="%5."/>
      <w:lvlJc w:val="left"/>
      <w:pPr>
        <w:ind w:left="3600" w:hanging="360"/>
      </w:pPr>
    </w:lvl>
    <w:lvl w:ilvl="5" w:tplc="A2262600" w:tentative="1">
      <w:start w:val="1"/>
      <w:numFmt w:val="lowerRoman"/>
      <w:lvlText w:val="%6."/>
      <w:lvlJc w:val="right"/>
      <w:pPr>
        <w:ind w:left="4320" w:hanging="180"/>
      </w:pPr>
    </w:lvl>
    <w:lvl w:ilvl="6" w:tplc="358E13EA" w:tentative="1">
      <w:start w:val="1"/>
      <w:numFmt w:val="decimal"/>
      <w:lvlText w:val="%7."/>
      <w:lvlJc w:val="left"/>
      <w:pPr>
        <w:ind w:left="5040" w:hanging="360"/>
      </w:pPr>
    </w:lvl>
    <w:lvl w:ilvl="7" w:tplc="7C60EF54" w:tentative="1">
      <w:start w:val="1"/>
      <w:numFmt w:val="lowerLetter"/>
      <w:lvlText w:val="%8."/>
      <w:lvlJc w:val="left"/>
      <w:pPr>
        <w:ind w:left="5760" w:hanging="360"/>
      </w:pPr>
    </w:lvl>
    <w:lvl w:ilvl="8" w:tplc="1614521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91781020">
      <w:start w:val="1"/>
      <w:numFmt w:val="lowerRoman"/>
      <w:lvlText w:val="(%1)"/>
      <w:lvlJc w:val="left"/>
      <w:pPr>
        <w:ind w:left="1004" w:hanging="720"/>
      </w:pPr>
      <w:rPr>
        <w:rFonts w:hint="default"/>
        <w:b w:val="0"/>
      </w:rPr>
    </w:lvl>
    <w:lvl w:ilvl="1" w:tplc="E07A40E4" w:tentative="1">
      <w:start w:val="1"/>
      <w:numFmt w:val="lowerLetter"/>
      <w:lvlText w:val="%2."/>
      <w:lvlJc w:val="left"/>
      <w:pPr>
        <w:ind w:left="1364" w:hanging="360"/>
      </w:pPr>
    </w:lvl>
    <w:lvl w:ilvl="2" w:tplc="FE686D38" w:tentative="1">
      <w:start w:val="1"/>
      <w:numFmt w:val="lowerRoman"/>
      <w:lvlText w:val="%3."/>
      <w:lvlJc w:val="right"/>
      <w:pPr>
        <w:ind w:left="2084" w:hanging="180"/>
      </w:pPr>
    </w:lvl>
    <w:lvl w:ilvl="3" w:tplc="82044B80" w:tentative="1">
      <w:start w:val="1"/>
      <w:numFmt w:val="decimal"/>
      <w:lvlText w:val="%4."/>
      <w:lvlJc w:val="left"/>
      <w:pPr>
        <w:ind w:left="2804" w:hanging="360"/>
      </w:pPr>
    </w:lvl>
    <w:lvl w:ilvl="4" w:tplc="06E84556" w:tentative="1">
      <w:start w:val="1"/>
      <w:numFmt w:val="lowerLetter"/>
      <w:lvlText w:val="%5."/>
      <w:lvlJc w:val="left"/>
      <w:pPr>
        <w:ind w:left="3524" w:hanging="360"/>
      </w:pPr>
    </w:lvl>
    <w:lvl w:ilvl="5" w:tplc="7D941F78" w:tentative="1">
      <w:start w:val="1"/>
      <w:numFmt w:val="lowerRoman"/>
      <w:lvlText w:val="%6."/>
      <w:lvlJc w:val="right"/>
      <w:pPr>
        <w:ind w:left="4244" w:hanging="180"/>
      </w:pPr>
    </w:lvl>
    <w:lvl w:ilvl="6" w:tplc="C172E066" w:tentative="1">
      <w:start w:val="1"/>
      <w:numFmt w:val="decimal"/>
      <w:lvlText w:val="%7."/>
      <w:lvlJc w:val="left"/>
      <w:pPr>
        <w:ind w:left="4964" w:hanging="360"/>
      </w:pPr>
    </w:lvl>
    <w:lvl w:ilvl="7" w:tplc="514EA1D4" w:tentative="1">
      <w:start w:val="1"/>
      <w:numFmt w:val="lowerLetter"/>
      <w:lvlText w:val="%8."/>
      <w:lvlJc w:val="left"/>
      <w:pPr>
        <w:ind w:left="5684" w:hanging="360"/>
      </w:pPr>
    </w:lvl>
    <w:lvl w:ilvl="8" w:tplc="B7F26B2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E0AB6C4">
      <w:start w:val="1"/>
      <w:numFmt w:val="decimal"/>
      <w:lvlText w:val="%1."/>
      <w:lvlJc w:val="left"/>
      <w:pPr>
        <w:ind w:left="360" w:hanging="360"/>
      </w:pPr>
      <w:rPr>
        <w:rFonts w:hint="default"/>
      </w:rPr>
    </w:lvl>
    <w:lvl w:ilvl="1" w:tplc="0736F3EC" w:tentative="1">
      <w:start w:val="1"/>
      <w:numFmt w:val="lowerLetter"/>
      <w:lvlText w:val="%2."/>
      <w:lvlJc w:val="left"/>
      <w:pPr>
        <w:ind w:left="1080" w:hanging="360"/>
      </w:pPr>
    </w:lvl>
    <w:lvl w:ilvl="2" w:tplc="5C300FF0" w:tentative="1">
      <w:start w:val="1"/>
      <w:numFmt w:val="lowerRoman"/>
      <w:lvlText w:val="%3."/>
      <w:lvlJc w:val="right"/>
      <w:pPr>
        <w:ind w:left="1800" w:hanging="180"/>
      </w:pPr>
    </w:lvl>
    <w:lvl w:ilvl="3" w:tplc="CC6AA3E0" w:tentative="1">
      <w:start w:val="1"/>
      <w:numFmt w:val="decimal"/>
      <w:lvlText w:val="%4."/>
      <w:lvlJc w:val="left"/>
      <w:pPr>
        <w:ind w:left="2520" w:hanging="360"/>
      </w:pPr>
    </w:lvl>
    <w:lvl w:ilvl="4" w:tplc="3CDE86BA" w:tentative="1">
      <w:start w:val="1"/>
      <w:numFmt w:val="lowerLetter"/>
      <w:lvlText w:val="%5."/>
      <w:lvlJc w:val="left"/>
      <w:pPr>
        <w:ind w:left="3240" w:hanging="360"/>
      </w:pPr>
    </w:lvl>
    <w:lvl w:ilvl="5" w:tplc="2392E39C" w:tentative="1">
      <w:start w:val="1"/>
      <w:numFmt w:val="lowerRoman"/>
      <w:lvlText w:val="%6."/>
      <w:lvlJc w:val="right"/>
      <w:pPr>
        <w:ind w:left="3960" w:hanging="180"/>
      </w:pPr>
    </w:lvl>
    <w:lvl w:ilvl="6" w:tplc="66F0A0B2" w:tentative="1">
      <w:start w:val="1"/>
      <w:numFmt w:val="decimal"/>
      <w:lvlText w:val="%7."/>
      <w:lvlJc w:val="left"/>
      <w:pPr>
        <w:ind w:left="4680" w:hanging="360"/>
      </w:pPr>
    </w:lvl>
    <w:lvl w:ilvl="7" w:tplc="49803E2C" w:tentative="1">
      <w:start w:val="1"/>
      <w:numFmt w:val="lowerLetter"/>
      <w:lvlText w:val="%8."/>
      <w:lvlJc w:val="left"/>
      <w:pPr>
        <w:ind w:left="5400" w:hanging="360"/>
      </w:pPr>
    </w:lvl>
    <w:lvl w:ilvl="8" w:tplc="87C62A7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4301384">
      <w:start w:val="1"/>
      <w:numFmt w:val="lowerRoman"/>
      <w:lvlText w:val="(%1)"/>
      <w:lvlJc w:val="left"/>
      <w:pPr>
        <w:ind w:left="1080" w:hanging="720"/>
      </w:pPr>
      <w:rPr>
        <w:rFonts w:hint="default"/>
      </w:rPr>
    </w:lvl>
    <w:lvl w:ilvl="1" w:tplc="2508205E" w:tentative="1">
      <w:start w:val="1"/>
      <w:numFmt w:val="lowerLetter"/>
      <w:lvlText w:val="%2."/>
      <w:lvlJc w:val="left"/>
      <w:pPr>
        <w:ind w:left="1440" w:hanging="360"/>
      </w:pPr>
    </w:lvl>
    <w:lvl w:ilvl="2" w:tplc="3E4683E8" w:tentative="1">
      <w:start w:val="1"/>
      <w:numFmt w:val="lowerRoman"/>
      <w:lvlText w:val="%3."/>
      <w:lvlJc w:val="right"/>
      <w:pPr>
        <w:ind w:left="2160" w:hanging="180"/>
      </w:pPr>
    </w:lvl>
    <w:lvl w:ilvl="3" w:tplc="C36EC846" w:tentative="1">
      <w:start w:val="1"/>
      <w:numFmt w:val="decimal"/>
      <w:lvlText w:val="%4."/>
      <w:lvlJc w:val="left"/>
      <w:pPr>
        <w:ind w:left="2880" w:hanging="360"/>
      </w:pPr>
    </w:lvl>
    <w:lvl w:ilvl="4" w:tplc="DA464DC0" w:tentative="1">
      <w:start w:val="1"/>
      <w:numFmt w:val="lowerLetter"/>
      <w:lvlText w:val="%5."/>
      <w:lvlJc w:val="left"/>
      <w:pPr>
        <w:ind w:left="3600" w:hanging="360"/>
      </w:pPr>
    </w:lvl>
    <w:lvl w:ilvl="5" w:tplc="50A09820" w:tentative="1">
      <w:start w:val="1"/>
      <w:numFmt w:val="lowerRoman"/>
      <w:lvlText w:val="%6."/>
      <w:lvlJc w:val="right"/>
      <w:pPr>
        <w:ind w:left="4320" w:hanging="180"/>
      </w:pPr>
    </w:lvl>
    <w:lvl w:ilvl="6" w:tplc="7C5A108E" w:tentative="1">
      <w:start w:val="1"/>
      <w:numFmt w:val="decimal"/>
      <w:lvlText w:val="%7."/>
      <w:lvlJc w:val="left"/>
      <w:pPr>
        <w:ind w:left="5040" w:hanging="360"/>
      </w:pPr>
    </w:lvl>
    <w:lvl w:ilvl="7" w:tplc="861E96F6" w:tentative="1">
      <w:start w:val="1"/>
      <w:numFmt w:val="lowerLetter"/>
      <w:lvlText w:val="%8."/>
      <w:lvlJc w:val="left"/>
      <w:pPr>
        <w:ind w:left="5760" w:hanging="360"/>
      </w:pPr>
    </w:lvl>
    <w:lvl w:ilvl="8" w:tplc="0AA84B7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57560F0A">
      <w:start w:val="1"/>
      <w:numFmt w:val="decimal"/>
      <w:lvlText w:val="%1."/>
      <w:lvlJc w:val="left"/>
      <w:pPr>
        <w:ind w:left="360" w:hanging="360"/>
      </w:pPr>
      <w:rPr>
        <w:rFonts w:hint="default"/>
      </w:rPr>
    </w:lvl>
    <w:lvl w:ilvl="1" w:tplc="35E4F740" w:tentative="1">
      <w:start w:val="1"/>
      <w:numFmt w:val="lowerLetter"/>
      <w:lvlText w:val="%2."/>
      <w:lvlJc w:val="left"/>
      <w:pPr>
        <w:ind w:left="1080" w:hanging="360"/>
      </w:pPr>
    </w:lvl>
    <w:lvl w:ilvl="2" w:tplc="DE10C576" w:tentative="1">
      <w:start w:val="1"/>
      <w:numFmt w:val="lowerRoman"/>
      <w:lvlText w:val="%3."/>
      <w:lvlJc w:val="right"/>
      <w:pPr>
        <w:ind w:left="1800" w:hanging="180"/>
      </w:pPr>
    </w:lvl>
    <w:lvl w:ilvl="3" w:tplc="E9C0E9AE" w:tentative="1">
      <w:start w:val="1"/>
      <w:numFmt w:val="decimal"/>
      <w:lvlText w:val="%4."/>
      <w:lvlJc w:val="left"/>
      <w:pPr>
        <w:ind w:left="2520" w:hanging="360"/>
      </w:pPr>
    </w:lvl>
    <w:lvl w:ilvl="4" w:tplc="5F629F9E" w:tentative="1">
      <w:start w:val="1"/>
      <w:numFmt w:val="lowerLetter"/>
      <w:lvlText w:val="%5."/>
      <w:lvlJc w:val="left"/>
      <w:pPr>
        <w:ind w:left="3240" w:hanging="360"/>
      </w:pPr>
    </w:lvl>
    <w:lvl w:ilvl="5" w:tplc="1D386A1C" w:tentative="1">
      <w:start w:val="1"/>
      <w:numFmt w:val="lowerRoman"/>
      <w:lvlText w:val="%6."/>
      <w:lvlJc w:val="right"/>
      <w:pPr>
        <w:ind w:left="3960" w:hanging="180"/>
      </w:pPr>
    </w:lvl>
    <w:lvl w:ilvl="6" w:tplc="0AC0EAEA" w:tentative="1">
      <w:start w:val="1"/>
      <w:numFmt w:val="decimal"/>
      <w:lvlText w:val="%7."/>
      <w:lvlJc w:val="left"/>
      <w:pPr>
        <w:ind w:left="4680" w:hanging="360"/>
      </w:pPr>
    </w:lvl>
    <w:lvl w:ilvl="7" w:tplc="AC32B012" w:tentative="1">
      <w:start w:val="1"/>
      <w:numFmt w:val="lowerLetter"/>
      <w:lvlText w:val="%8."/>
      <w:lvlJc w:val="left"/>
      <w:pPr>
        <w:ind w:left="5400" w:hanging="360"/>
      </w:pPr>
    </w:lvl>
    <w:lvl w:ilvl="8" w:tplc="2A541F5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7942D52">
      <w:start w:val="1"/>
      <w:numFmt w:val="lowerRoman"/>
      <w:lvlText w:val="(%1)"/>
      <w:lvlJc w:val="left"/>
      <w:pPr>
        <w:ind w:left="1080" w:hanging="720"/>
      </w:pPr>
      <w:rPr>
        <w:rFonts w:hint="default"/>
      </w:rPr>
    </w:lvl>
    <w:lvl w:ilvl="1" w:tplc="1FA20BC0" w:tentative="1">
      <w:start w:val="1"/>
      <w:numFmt w:val="lowerLetter"/>
      <w:lvlText w:val="%2."/>
      <w:lvlJc w:val="left"/>
      <w:pPr>
        <w:ind w:left="1440" w:hanging="360"/>
      </w:pPr>
    </w:lvl>
    <w:lvl w:ilvl="2" w:tplc="3F86512E" w:tentative="1">
      <w:start w:val="1"/>
      <w:numFmt w:val="lowerRoman"/>
      <w:lvlText w:val="%3."/>
      <w:lvlJc w:val="right"/>
      <w:pPr>
        <w:ind w:left="2160" w:hanging="180"/>
      </w:pPr>
    </w:lvl>
    <w:lvl w:ilvl="3" w:tplc="D020F1B8" w:tentative="1">
      <w:start w:val="1"/>
      <w:numFmt w:val="decimal"/>
      <w:lvlText w:val="%4."/>
      <w:lvlJc w:val="left"/>
      <w:pPr>
        <w:ind w:left="2880" w:hanging="360"/>
      </w:pPr>
    </w:lvl>
    <w:lvl w:ilvl="4" w:tplc="A3DE02B8" w:tentative="1">
      <w:start w:val="1"/>
      <w:numFmt w:val="lowerLetter"/>
      <w:lvlText w:val="%5."/>
      <w:lvlJc w:val="left"/>
      <w:pPr>
        <w:ind w:left="3600" w:hanging="360"/>
      </w:pPr>
    </w:lvl>
    <w:lvl w:ilvl="5" w:tplc="C35C1F46" w:tentative="1">
      <w:start w:val="1"/>
      <w:numFmt w:val="lowerRoman"/>
      <w:lvlText w:val="%6."/>
      <w:lvlJc w:val="right"/>
      <w:pPr>
        <w:ind w:left="4320" w:hanging="180"/>
      </w:pPr>
    </w:lvl>
    <w:lvl w:ilvl="6" w:tplc="3198F928" w:tentative="1">
      <w:start w:val="1"/>
      <w:numFmt w:val="decimal"/>
      <w:lvlText w:val="%7."/>
      <w:lvlJc w:val="left"/>
      <w:pPr>
        <w:ind w:left="5040" w:hanging="360"/>
      </w:pPr>
    </w:lvl>
    <w:lvl w:ilvl="7" w:tplc="0C2EBE14" w:tentative="1">
      <w:start w:val="1"/>
      <w:numFmt w:val="lowerLetter"/>
      <w:lvlText w:val="%8."/>
      <w:lvlJc w:val="left"/>
      <w:pPr>
        <w:ind w:left="5760" w:hanging="360"/>
      </w:pPr>
    </w:lvl>
    <w:lvl w:ilvl="8" w:tplc="9F7AA790" w:tentative="1">
      <w:start w:val="1"/>
      <w:numFmt w:val="lowerRoman"/>
      <w:lvlText w:val="%9."/>
      <w:lvlJc w:val="right"/>
      <w:pPr>
        <w:ind w:left="6480" w:hanging="180"/>
      </w:pPr>
    </w:lvl>
  </w:abstractNum>
  <w:abstractNum w:abstractNumId="39" w15:restartNumberingAfterBreak="0">
    <w:nsid w:val="7DE76492"/>
    <w:multiLevelType w:val="hybridMultilevel"/>
    <w:tmpl w:val="503EE0A2"/>
    <w:lvl w:ilvl="0" w:tplc="5E72AD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3802BE"/>
    <w:multiLevelType w:val="hybridMultilevel"/>
    <w:tmpl w:val="F8660EFA"/>
    <w:lvl w:ilvl="0" w:tplc="6814475E">
      <w:start w:val="1"/>
      <w:numFmt w:val="decimal"/>
      <w:lvlText w:val="%1."/>
      <w:lvlJc w:val="left"/>
      <w:pPr>
        <w:ind w:left="360" w:hanging="360"/>
      </w:pPr>
      <w:rPr>
        <w:rFonts w:hint="default"/>
      </w:rPr>
    </w:lvl>
    <w:lvl w:ilvl="1" w:tplc="5FE6552A" w:tentative="1">
      <w:start w:val="1"/>
      <w:numFmt w:val="lowerLetter"/>
      <w:lvlText w:val="%2."/>
      <w:lvlJc w:val="left"/>
      <w:pPr>
        <w:ind w:left="1080" w:hanging="360"/>
      </w:pPr>
    </w:lvl>
    <w:lvl w:ilvl="2" w:tplc="AFEC805A" w:tentative="1">
      <w:start w:val="1"/>
      <w:numFmt w:val="lowerRoman"/>
      <w:lvlText w:val="%3."/>
      <w:lvlJc w:val="right"/>
      <w:pPr>
        <w:ind w:left="1800" w:hanging="180"/>
      </w:pPr>
    </w:lvl>
    <w:lvl w:ilvl="3" w:tplc="7930B898" w:tentative="1">
      <w:start w:val="1"/>
      <w:numFmt w:val="decimal"/>
      <w:lvlText w:val="%4."/>
      <w:lvlJc w:val="left"/>
      <w:pPr>
        <w:ind w:left="2520" w:hanging="360"/>
      </w:pPr>
    </w:lvl>
    <w:lvl w:ilvl="4" w:tplc="27BA78C4" w:tentative="1">
      <w:start w:val="1"/>
      <w:numFmt w:val="lowerLetter"/>
      <w:lvlText w:val="%5."/>
      <w:lvlJc w:val="left"/>
      <w:pPr>
        <w:ind w:left="3240" w:hanging="360"/>
      </w:pPr>
    </w:lvl>
    <w:lvl w:ilvl="5" w:tplc="7E0890DA" w:tentative="1">
      <w:start w:val="1"/>
      <w:numFmt w:val="lowerRoman"/>
      <w:lvlText w:val="%6."/>
      <w:lvlJc w:val="right"/>
      <w:pPr>
        <w:ind w:left="3960" w:hanging="180"/>
      </w:pPr>
    </w:lvl>
    <w:lvl w:ilvl="6" w:tplc="7A58DCD4" w:tentative="1">
      <w:start w:val="1"/>
      <w:numFmt w:val="decimal"/>
      <w:lvlText w:val="%7."/>
      <w:lvlJc w:val="left"/>
      <w:pPr>
        <w:ind w:left="4680" w:hanging="360"/>
      </w:pPr>
    </w:lvl>
    <w:lvl w:ilvl="7" w:tplc="6BD062CA" w:tentative="1">
      <w:start w:val="1"/>
      <w:numFmt w:val="lowerLetter"/>
      <w:lvlText w:val="%8."/>
      <w:lvlJc w:val="left"/>
      <w:pPr>
        <w:ind w:left="5400" w:hanging="360"/>
      </w:pPr>
    </w:lvl>
    <w:lvl w:ilvl="8" w:tplc="40D473E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F65CEAD4">
      <w:start w:val="1"/>
      <w:numFmt w:val="decimal"/>
      <w:lvlText w:val="%1."/>
      <w:lvlJc w:val="left"/>
      <w:pPr>
        <w:ind w:left="360" w:hanging="360"/>
      </w:pPr>
      <w:rPr>
        <w:rFonts w:hint="default"/>
      </w:rPr>
    </w:lvl>
    <w:lvl w:ilvl="1" w:tplc="4C303AEC" w:tentative="1">
      <w:start w:val="1"/>
      <w:numFmt w:val="lowerLetter"/>
      <w:lvlText w:val="%2."/>
      <w:lvlJc w:val="left"/>
      <w:pPr>
        <w:ind w:left="1080" w:hanging="360"/>
      </w:pPr>
    </w:lvl>
    <w:lvl w:ilvl="2" w:tplc="F7D077CA" w:tentative="1">
      <w:start w:val="1"/>
      <w:numFmt w:val="lowerRoman"/>
      <w:lvlText w:val="%3."/>
      <w:lvlJc w:val="right"/>
      <w:pPr>
        <w:ind w:left="1800" w:hanging="180"/>
      </w:pPr>
    </w:lvl>
    <w:lvl w:ilvl="3" w:tplc="1BAC1E3E" w:tentative="1">
      <w:start w:val="1"/>
      <w:numFmt w:val="decimal"/>
      <w:lvlText w:val="%4."/>
      <w:lvlJc w:val="left"/>
      <w:pPr>
        <w:ind w:left="2520" w:hanging="360"/>
      </w:pPr>
    </w:lvl>
    <w:lvl w:ilvl="4" w:tplc="AC98BD16" w:tentative="1">
      <w:start w:val="1"/>
      <w:numFmt w:val="lowerLetter"/>
      <w:lvlText w:val="%5."/>
      <w:lvlJc w:val="left"/>
      <w:pPr>
        <w:ind w:left="3240" w:hanging="360"/>
      </w:pPr>
    </w:lvl>
    <w:lvl w:ilvl="5" w:tplc="7D826EC0" w:tentative="1">
      <w:start w:val="1"/>
      <w:numFmt w:val="lowerRoman"/>
      <w:lvlText w:val="%6."/>
      <w:lvlJc w:val="right"/>
      <w:pPr>
        <w:ind w:left="3960" w:hanging="180"/>
      </w:pPr>
    </w:lvl>
    <w:lvl w:ilvl="6" w:tplc="39E676BC" w:tentative="1">
      <w:start w:val="1"/>
      <w:numFmt w:val="decimal"/>
      <w:lvlText w:val="%7."/>
      <w:lvlJc w:val="left"/>
      <w:pPr>
        <w:ind w:left="4680" w:hanging="360"/>
      </w:pPr>
    </w:lvl>
    <w:lvl w:ilvl="7" w:tplc="693CA678" w:tentative="1">
      <w:start w:val="1"/>
      <w:numFmt w:val="lowerLetter"/>
      <w:lvlText w:val="%8."/>
      <w:lvlJc w:val="left"/>
      <w:pPr>
        <w:ind w:left="5400" w:hanging="360"/>
      </w:pPr>
    </w:lvl>
    <w:lvl w:ilvl="8" w:tplc="E682C6EA" w:tentative="1">
      <w:start w:val="1"/>
      <w:numFmt w:val="lowerRoman"/>
      <w:lvlText w:val="%9."/>
      <w:lvlJc w:val="right"/>
      <w:pPr>
        <w:ind w:left="6120" w:hanging="180"/>
      </w:pPr>
    </w:lvl>
  </w:abstractNum>
  <w:num w:numId="1">
    <w:abstractNumId w:val="10"/>
  </w:num>
  <w:num w:numId="2">
    <w:abstractNumId w:val="21"/>
  </w:num>
  <w:num w:numId="3">
    <w:abstractNumId w:val="37"/>
  </w:num>
  <w:num w:numId="4">
    <w:abstractNumId w:val="41"/>
  </w:num>
  <w:num w:numId="5">
    <w:abstractNumId w:val="28"/>
  </w:num>
  <w:num w:numId="6">
    <w:abstractNumId w:val="18"/>
  </w:num>
  <w:num w:numId="7">
    <w:abstractNumId w:val="35"/>
  </w:num>
  <w:num w:numId="8">
    <w:abstractNumId w:val="17"/>
  </w:num>
  <w:num w:numId="9">
    <w:abstractNumId w:val="22"/>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9"/>
  </w:num>
  <w:num w:numId="20">
    <w:abstractNumId w:val="27"/>
  </w:num>
  <w:num w:numId="21">
    <w:abstractNumId w:val="8"/>
  </w:num>
  <w:num w:numId="22">
    <w:abstractNumId w:val="15"/>
  </w:num>
  <w:num w:numId="23">
    <w:abstractNumId w:val="33"/>
  </w:num>
  <w:num w:numId="24">
    <w:abstractNumId w:val="24"/>
  </w:num>
  <w:num w:numId="25">
    <w:abstractNumId w:val="20"/>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9"/>
  </w:num>
  <w:num w:numId="39">
    <w:abstractNumId w:val="39"/>
  </w:num>
  <w:num w:numId="40">
    <w:abstractNumId w:val="14"/>
  </w:num>
  <w:num w:numId="41">
    <w:abstractNumId w:val="23"/>
  </w:num>
  <w:num w:numId="4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00"/>
    <w:rsid w:val="00075C19"/>
    <w:rsid w:val="0016214C"/>
    <w:rsid w:val="00234862"/>
    <w:rsid w:val="002758F0"/>
    <w:rsid w:val="00387000"/>
    <w:rsid w:val="00536EA7"/>
    <w:rsid w:val="005529A0"/>
    <w:rsid w:val="005D09E6"/>
    <w:rsid w:val="0075647B"/>
    <w:rsid w:val="007818EE"/>
    <w:rsid w:val="00874063"/>
    <w:rsid w:val="00AB15C3"/>
    <w:rsid w:val="00B21F2C"/>
    <w:rsid w:val="00BA30D6"/>
    <w:rsid w:val="00D90D83"/>
    <w:rsid w:val="00DD0462"/>
    <w:rsid w:val="00DD0CFD"/>
    <w:rsid w:val="00F23F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287C"/>
  <w15:docId w15:val="{4EF0A9B6-F4EA-4EA4-ABB2-71505C4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8832</RACS_x0020_ID>
    <Approved_x0020_Provider xmlns="a8338b6e-77a6-4851-82b6-98166143ffdd">Huon Regional Care</Approved_x0020_Provider>
    <Management_x0020_Company_x0020_ID xmlns="a8338b6e-77a6-4851-82b6-98166143ffdd" xsi:nil="true"/>
    <Home xmlns="a8338b6e-77a6-4851-82b6-98166143ffdd">Esperance Multipurpose Health Centre</Home>
    <Signed xmlns="a8338b6e-77a6-4851-82b6-98166143ffdd" xsi:nil="true"/>
    <Uploaded xmlns="a8338b6e-77a6-4851-82b6-98166143ffdd">False</Uploaded>
    <Management_x0020_Company xmlns="a8338b6e-77a6-4851-82b6-98166143ffdd" xsi:nil="true"/>
    <Doc_x0020_Date xmlns="a8338b6e-77a6-4851-82b6-98166143ffdd">2020-10-08T01:07:00+00:00</Doc_x0020_Date>
    <CSI_x0020_ID xmlns="a8338b6e-77a6-4851-82b6-98166143ffdd" xsi:nil="true"/>
    <Case_x0020_ID xmlns="a8338b6e-77a6-4851-82b6-98166143ffdd" xsi:nil="true"/>
    <Approved_x0020_Provider_x0020_ID xmlns="a8338b6e-77a6-4851-82b6-98166143ffdd">D9A60409-77F4-DC11-AD41-005056922186</Approved_x0020_Provider_x0020_ID>
    <Location xmlns="a8338b6e-77a6-4851-82b6-98166143ffdd" xsi:nil="true"/>
    <Home_x0020_ID xmlns="a8338b6e-77a6-4851-82b6-98166143ffdd">F2FA2B92-7CF4-DC11-AD41-005056922186</Home_x0020_ID>
    <State xmlns="a8338b6e-77a6-4851-82b6-98166143ffdd">TAS</State>
    <Doc_x0020_Sent_Received_x0020_Date xmlns="a8338b6e-77a6-4851-82b6-98166143ffdd">2020-10-08T00:00:00+00:00</Doc_x0020_Sent_Received_x0020_Date>
    <Activity_x0020_ID xmlns="a8338b6e-77a6-4851-82b6-98166143ffdd">147FD423-B9F3-EA11-94FB-005056922186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DDD89-9C64-4A4A-BDD9-5F71BDC3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C0761A-42EB-442D-9C59-CD3EA924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2020-10-13T04:12:00Z</dcterms:created>
  <dcterms:modified xsi:type="dcterms:W3CDTF">2020-10-13T04:13:00Z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