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73221" w14:textId="77777777" w:rsidR="003C6EC2" w:rsidRPr="003C6EC2" w:rsidRDefault="0005267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2733CE" wp14:editId="732733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40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2733D0" wp14:editId="732733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234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Burton</w:t>
      </w:r>
      <w:r w:rsidRPr="003C6EC2">
        <w:rPr>
          <w:rFonts w:ascii="Arial Black" w:hAnsi="Arial Black"/>
        </w:rPr>
        <w:t xml:space="preserve"> </w:t>
      </w:r>
    </w:p>
    <w:p w14:paraId="73273222" w14:textId="77777777" w:rsidR="003C6EC2" w:rsidRPr="003C6EC2" w:rsidRDefault="00052676" w:rsidP="003C6EC2">
      <w:pPr>
        <w:pStyle w:val="Title"/>
        <w:spacing w:before="360" w:after="480"/>
      </w:pPr>
      <w:r w:rsidRPr="003C6EC2">
        <w:rPr>
          <w:rFonts w:ascii="Arial Black" w:eastAsia="Calibri" w:hAnsi="Arial Black"/>
          <w:sz w:val="56"/>
        </w:rPr>
        <w:t>Performance Report</w:t>
      </w:r>
    </w:p>
    <w:p w14:paraId="73273223" w14:textId="77777777" w:rsidR="001E6954" w:rsidRPr="003C6EC2" w:rsidRDefault="0005267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367-379 Waterloo Corner Road </w:t>
      </w:r>
      <w:r w:rsidRPr="003C6EC2">
        <w:rPr>
          <w:color w:val="FFFFFF" w:themeColor="background1"/>
          <w:sz w:val="28"/>
        </w:rPr>
        <w:br/>
        <w:t>BURTON SA 5110</w:t>
      </w:r>
      <w:r w:rsidRPr="003C6EC2">
        <w:rPr>
          <w:color w:val="FFFFFF" w:themeColor="background1"/>
          <w:sz w:val="28"/>
        </w:rPr>
        <w:br/>
      </w:r>
      <w:r w:rsidRPr="003C6EC2">
        <w:rPr>
          <w:rFonts w:eastAsia="Calibri"/>
          <w:color w:val="FFFFFF" w:themeColor="background1"/>
          <w:sz w:val="28"/>
          <w:szCs w:val="56"/>
          <w:lang w:eastAsia="en-US"/>
        </w:rPr>
        <w:t>Phone number: 08 8280 2800</w:t>
      </w:r>
    </w:p>
    <w:p w14:paraId="73273224" w14:textId="77777777" w:rsidR="003C6EC2" w:rsidRDefault="000526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6213 </w:t>
      </w:r>
    </w:p>
    <w:p w14:paraId="73273225" w14:textId="77777777" w:rsidR="001E6954" w:rsidRPr="003C6EC2" w:rsidRDefault="000526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73273226" w14:textId="77777777" w:rsidR="001E6954" w:rsidRPr="003C6EC2" w:rsidRDefault="0005267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June 2021</w:t>
      </w:r>
    </w:p>
    <w:p w14:paraId="73273227" w14:textId="3B48D79E" w:rsidR="006B166B" w:rsidRPr="00E93D41" w:rsidRDefault="0005267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74E9B">
        <w:rPr>
          <w:color w:val="FFFFFF" w:themeColor="background1"/>
          <w:sz w:val="28"/>
        </w:rPr>
        <w:t>21 July 2021</w:t>
      </w:r>
    </w:p>
    <w:bookmarkEnd w:id="1"/>
    <w:p w14:paraId="73273228" w14:textId="77777777" w:rsidR="001E6954" w:rsidRPr="003C6EC2" w:rsidRDefault="00AA0BC1" w:rsidP="001E6954">
      <w:pPr>
        <w:tabs>
          <w:tab w:val="left" w:pos="2127"/>
        </w:tabs>
        <w:spacing w:before="120"/>
        <w:rPr>
          <w:rFonts w:eastAsia="Calibri"/>
          <w:b/>
          <w:color w:val="FFFFFF" w:themeColor="background1"/>
          <w:sz w:val="28"/>
          <w:szCs w:val="56"/>
          <w:lang w:eastAsia="en-US"/>
        </w:rPr>
      </w:pPr>
    </w:p>
    <w:p w14:paraId="73273229" w14:textId="77777777" w:rsidR="003C6EC2" w:rsidRDefault="00AA0BC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27322A" w14:textId="77777777" w:rsidR="00A30BEC" w:rsidRDefault="00052676" w:rsidP="0094564F">
      <w:pPr>
        <w:pStyle w:val="Heading1"/>
      </w:pPr>
      <w:bookmarkStart w:id="2" w:name="_Hlk32477662"/>
      <w:r>
        <w:lastRenderedPageBreak/>
        <w:t>Publication of report</w:t>
      </w:r>
    </w:p>
    <w:p w14:paraId="7327322B" w14:textId="77777777" w:rsidR="00A30BEC" w:rsidRPr="006B166B" w:rsidRDefault="0005267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327322C" w14:textId="77777777" w:rsidR="007F5256" w:rsidRPr="0094564F" w:rsidRDefault="0005267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3682" w14:paraId="73273259" w14:textId="77777777" w:rsidTr="00EB1D71">
        <w:trPr>
          <w:trHeight w:val="227"/>
        </w:trPr>
        <w:tc>
          <w:tcPr>
            <w:tcW w:w="3942" w:type="pct"/>
            <w:shd w:val="clear" w:color="auto" w:fill="auto"/>
          </w:tcPr>
          <w:p w14:paraId="73273257" w14:textId="77777777" w:rsidR="001E6954" w:rsidRPr="001E6954" w:rsidRDefault="0005267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3273258" w14:textId="3EAF1066" w:rsidR="001E6954" w:rsidRPr="001E6954" w:rsidRDefault="00AA0BC1" w:rsidP="003C6EC2">
            <w:pPr>
              <w:keepNext/>
              <w:spacing w:before="40" w:after="40" w:line="240" w:lineRule="auto"/>
              <w:jc w:val="right"/>
              <w:rPr>
                <w:b/>
                <w:color w:val="0000FF"/>
              </w:rPr>
            </w:pPr>
          </w:p>
        </w:tc>
      </w:tr>
      <w:tr w:rsidR="00D23682" w14:paraId="7327325C" w14:textId="77777777" w:rsidTr="00EB1D71">
        <w:trPr>
          <w:trHeight w:val="227"/>
        </w:trPr>
        <w:tc>
          <w:tcPr>
            <w:tcW w:w="3942" w:type="pct"/>
            <w:shd w:val="clear" w:color="auto" w:fill="auto"/>
          </w:tcPr>
          <w:p w14:paraId="7327325A" w14:textId="77777777" w:rsidR="001E6954" w:rsidRPr="002B4C72" w:rsidRDefault="00052676" w:rsidP="008D114F">
            <w:pPr>
              <w:spacing w:before="40" w:after="40" w:line="240" w:lineRule="auto"/>
              <w:ind w:left="312"/>
            </w:pPr>
            <w:r w:rsidRPr="001E6954">
              <w:t>Requirement 3(3)(a)</w:t>
            </w:r>
          </w:p>
        </w:tc>
        <w:tc>
          <w:tcPr>
            <w:tcW w:w="1058" w:type="pct"/>
            <w:shd w:val="clear" w:color="auto" w:fill="auto"/>
          </w:tcPr>
          <w:p w14:paraId="7327325B" w14:textId="5D14F990" w:rsidR="001E6954" w:rsidRPr="001E6954" w:rsidRDefault="00052676" w:rsidP="004C55D8">
            <w:pPr>
              <w:spacing w:before="40" w:after="40" w:line="240" w:lineRule="auto"/>
              <w:ind w:left="-107"/>
              <w:jc w:val="right"/>
              <w:rPr>
                <w:color w:val="0000FF"/>
              </w:rPr>
            </w:pPr>
            <w:r w:rsidRPr="001E6954">
              <w:rPr>
                <w:bCs/>
                <w:iCs/>
                <w:color w:val="00577D"/>
                <w:szCs w:val="40"/>
              </w:rPr>
              <w:t>Compliant</w:t>
            </w:r>
          </w:p>
        </w:tc>
      </w:tr>
      <w:tr w:rsidR="00D23682" w14:paraId="7327326E" w14:textId="77777777" w:rsidTr="00EB1D71">
        <w:trPr>
          <w:trHeight w:val="227"/>
        </w:trPr>
        <w:tc>
          <w:tcPr>
            <w:tcW w:w="3942" w:type="pct"/>
            <w:shd w:val="clear" w:color="auto" w:fill="auto"/>
          </w:tcPr>
          <w:p w14:paraId="7327326C" w14:textId="77777777" w:rsidR="001E6954" w:rsidRPr="001E6954" w:rsidRDefault="00052676" w:rsidP="004C55D8">
            <w:pPr>
              <w:spacing w:before="40" w:after="40" w:line="240" w:lineRule="auto"/>
              <w:ind w:left="318" w:hanging="7"/>
            </w:pPr>
            <w:r w:rsidRPr="001E6954">
              <w:t>Requirement 3(3)(g)</w:t>
            </w:r>
          </w:p>
        </w:tc>
        <w:tc>
          <w:tcPr>
            <w:tcW w:w="1058" w:type="pct"/>
            <w:shd w:val="clear" w:color="auto" w:fill="auto"/>
          </w:tcPr>
          <w:p w14:paraId="7327326D" w14:textId="08B6E15B" w:rsidR="001E6954" w:rsidRPr="001E6954" w:rsidRDefault="00052676" w:rsidP="00463EF3">
            <w:pPr>
              <w:spacing w:before="40" w:after="40" w:line="240" w:lineRule="auto"/>
              <w:jc w:val="right"/>
              <w:rPr>
                <w:color w:val="0000FF"/>
              </w:rPr>
            </w:pPr>
            <w:r w:rsidRPr="001E6954">
              <w:rPr>
                <w:bCs/>
                <w:iCs/>
                <w:color w:val="00577D"/>
                <w:szCs w:val="40"/>
              </w:rPr>
              <w:t>Compliant</w:t>
            </w:r>
          </w:p>
        </w:tc>
      </w:tr>
      <w:tr w:rsidR="00D23682" w14:paraId="732732A4" w14:textId="77777777" w:rsidTr="00EB1D71">
        <w:trPr>
          <w:trHeight w:val="227"/>
        </w:trPr>
        <w:tc>
          <w:tcPr>
            <w:tcW w:w="3942" w:type="pct"/>
            <w:shd w:val="clear" w:color="auto" w:fill="auto"/>
          </w:tcPr>
          <w:p w14:paraId="732732A2" w14:textId="77777777" w:rsidR="001E6954" w:rsidRPr="001E6954" w:rsidRDefault="00052676" w:rsidP="003C6EC2">
            <w:pPr>
              <w:keepNext/>
              <w:spacing w:before="40" w:after="40" w:line="240" w:lineRule="auto"/>
              <w:rPr>
                <w:b/>
              </w:rPr>
            </w:pPr>
            <w:r w:rsidRPr="001E6954">
              <w:rPr>
                <w:b/>
              </w:rPr>
              <w:t>Standard 7 Human resources</w:t>
            </w:r>
          </w:p>
        </w:tc>
        <w:tc>
          <w:tcPr>
            <w:tcW w:w="1058" w:type="pct"/>
            <w:shd w:val="clear" w:color="auto" w:fill="auto"/>
          </w:tcPr>
          <w:p w14:paraId="732732A3" w14:textId="6AF023F1" w:rsidR="001E6954" w:rsidRPr="001E6954" w:rsidRDefault="00AA0BC1" w:rsidP="003C6EC2">
            <w:pPr>
              <w:keepNext/>
              <w:spacing w:before="40" w:after="40" w:line="240" w:lineRule="auto"/>
              <w:jc w:val="right"/>
              <w:rPr>
                <w:b/>
                <w:color w:val="0000FF"/>
              </w:rPr>
            </w:pPr>
          </w:p>
        </w:tc>
      </w:tr>
      <w:tr w:rsidR="00D23682" w14:paraId="732732A7" w14:textId="77777777" w:rsidTr="00EB1D71">
        <w:trPr>
          <w:trHeight w:val="227"/>
        </w:trPr>
        <w:tc>
          <w:tcPr>
            <w:tcW w:w="3942" w:type="pct"/>
            <w:shd w:val="clear" w:color="auto" w:fill="auto"/>
          </w:tcPr>
          <w:p w14:paraId="732732A5" w14:textId="77777777" w:rsidR="001E6954" w:rsidRPr="001E6954" w:rsidRDefault="00052676" w:rsidP="004C55D8">
            <w:pPr>
              <w:spacing w:before="40" w:after="40" w:line="240" w:lineRule="auto"/>
              <w:ind w:left="318" w:hanging="7"/>
            </w:pPr>
            <w:r w:rsidRPr="001E6954">
              <w:t>Requirement 7(3)(a)</w:t>
            </w:r>
          </w:p>
        </w:tc>
        <w:tc>
          <w:tcPr>
            <w:tcW w:w="1058" w:type="pct"/>
            <w:shd w:val="clear" w:color="auto" w:fill="auto"/>
          </w:tcPr>
          <w:p w14:paraId="732732A6" w14:textId="199FC41F" w:rsidR="001E6954" w:rsidRPr="001E6954" w:rsidRDefault="00052676" w:rsidP="00463EF3">
            <w:pPr>
              <w:spacing w:before="40" w:after="40" w:line="240" w:lineRule="auto"/>
              <w:jc w:val="right"/>
              <w:rPr>
                <w:color w:val="0000FF"/>
              </w:rPr>
            </w:pPr>
            <w:r w:rsidRPr="001E6954">
              <w:rPr>
                <w:bCs/>
                <w:iCs/>
                <w:color w:val="00577D"/>
                <w:szCs w:val="40"/>
              </w:rPr>
              <w:t>Compliant</w:t>
            </w:r>
          </w:p>
        </w:tc>
      </w:tr>
      <w:tr w:rsidR="00D23682" w14:paraId="732732AD" w14:textId="77777777" w:rsidTr="00EB1D71">
        <w:trPr>
          <w:trHeight w:val="227"/>
        </w:trPr>
        <w:tc>
          <w:tcPr>
            <w:tcW w:w="3942" w:type="pct"/>
            <w:shd w:val="clear" w:color="auto" w:fill="auto"/>
          </w:tcPr>
          <w:p w14:paraId="732732AB" w14:textId="77777777" w:rsidR="001E6954" w:rsidRPr="001E6954" w:rsidRDefault="00052676" w:rsidP="004C55D8">
            <w:pPr>
              <w:spacing w:before="40" w:after="40" w:line="240" w:lineRule="auto"/>
              <w:ind w:left="318" w:hanging="7"/>
            </w:pPr>
            <w:r w:rsidRPr="001E6954">
              <w:t>Requirement 7(3)(c)</w:t>
            </w:r>
          </w:p>
        </w:tc>
        <w:tc>
          <w:tcPr>
            <w:tcW w:w="1058" w:type="pct"/>
            <w:shd w:val="clear" w:color="auto" w:fill="auto"/>
          </w:tcPr>
          <w:p w14:paraId="732732AC" w14:textId="5457218D" w:rsidR="001E6954" w:rsidRPr="001E6954" w:rsidRDefault="00052676" w:rsidP="00463EF3">
            <w:pPr>
              <w:spacing w:before="40" w:after="40" w:line="240" w:lineRule="auto"/>
              <w:jc w:val="right"/>
              <w:rPr>
                <w:color w:val="0000FF"/>
              </w:rPr>
            </w:pPr>
            <w:r w:rsidRPr="001E6954">
              <w:rPr>
                <w:bCs/>
                <w:iCs/>
                <w:color w:val="00577D"/>
                <w:szCs w:val="40"/>
              </w:rPr>
              <w:t>Compliant</w:t>
            </w:r>
          </w:p>
        </w:tc>
      </w:tr>
      <w:bookmarkEnd w:id="3"/>
    </w:tbl>
    <w:p w14:paraId="732732C6" w14:textId="77777777" w:rsidR="008A22FF" w:rsidRDefault="00AA0BC1" w:rsidP="00463EF3">
      <w:pPr>
        <w:sectPr w:rsidR="008A22FF" w:rsidSect="001416E6">
          <w:headerReference w:type="first" r:id="rId16"/>
          <w:pgSz w:w="11906" w:h="16838"/>
          <w:pgMar w:top="1701" w:right="1418" w:bottom="1418" w:left="1418" w:header="709" w:footer="397" w:gutter="0"/>
          <w:cols w:space="708"/>
          <w:docGrid w:linePitch="360"/>
        </w:sectPr>
      </w:pPr>
    </w:p>
    <w:p w14:paraId="732732C7" w14:textId="77777777" w:rsidR="007F5256" w:rsidRPr="00D21DCD" w:rsidRDefault="00052676" w:rsidP="00EC5474">
      <w:pPr>
        <w:pStyle w:val="Heading1"/>
      </w:pPr>
      <w:r>
        <w:lastRenderedPageBreak/>
        <w:t>Detailed assessment</w:t>
      </w:r>
    </w:p>
    <w:p w14:paraId="732732C8" w14:textId="77777777" w:rsidR="001E6954" w:rsidRPr="00D63989" w:rsidRDefault="0005267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2732C9" w14:textId="77777777" w:rsidR="001E6954" w:rsidRPr="001E6954" w:rsidRDefault="00052676" w:rsidP="001E6954">
      <w:pPr>
        <w:rPr>
          <w:color w:val="auto"/>
        </w:rPr>
      </w:pPr>
      <w:r w:rsidRPr="00D63989">
        <w:t>The report also specifies areas in which improvements must be made to ensure the Quality Standards are complied with.</w:t>
      </w:r>
    </w:p>
    <w:p w14:paraId="732732CA" w14:textId="77777777" w:rsidR="001E6954" w:rsidRPr="00D63989" w:rsidRDefault="00052676" w:rsidP="001E6954">
      <w:r w:rsidRPr="00D63989">
        <w:t>The following information has been taken into account in developing this performance report:</w:t>
      </w:r>
    </w:p>
    <w:p w14:paraId="62E0FE99" w14:textId="77777777" w:rsidR="00052676" w:rsidRPr="004D31B0" w:rsidRDefault="00052676" w:rsidP="00052676">
      <w:pPr>
        <w:pStyle w:val="ListBullet"/>
      </w:pPr>
      <w:r w:rsidRPr="004D31B0">
        <w:t>the Assessment Team’s report for the Assessment Contact - Site; the Assessment Contact - Site report was informed by a site assessment, observations at the service, review of documents and interviews with consumers, representatives, staff and others</w:t>
      </w:r>
    </w:p>
    <w:p w14:paraId="6C941B95" w14:textId="77777777" w:rsidR="00052676" w:rsidRPr="004D31B0" w:rsidRDefault="00052676" w:rsidP="00052676">
      <w:pPr>
        <w:pStyle w:val="ListBullet"/>
      </w:pPr>
      <w:r w:rsidRPr="004D31B0">
        <w:t>the provider’s response to the Assessment Contact - Site report received 1 July 2021</w:t>
      </w:r>
    </w:p>
    <w:p w14:paraId="732732CD" w14:textId="08F30178" w:rsidR="004B33E7" w:rsidRPr="00D63989" w:rsidRDefault="00052676" w:rsidP="00052676">
      <w:pPr>
        <w:pStyle w:val="ListBullet"/>
      </w:pPr>
      <w:r w:rsidRPr="004D31B0">
        <w:t>the Performance Report dated 3 February 2021 for the Assessment Contact – Site conducted 10 December 2020.</w:t>
      </w:r>
    </w:p>
    <w:p w14:paraId="732732CE" w14:textId="77777777" w:rsidR="008A22FF" w:rsidRDefault="00AA0BC1">
      <w:pPr>
        <w:spacing w:after="160" w:line="259" w:lineRule="auto"/>
        <w:rPr>
          <w:rFonts w:cs="Times New Roman"/>
        </w:rPr>
      </w:pPr>
    </w:p>
    <w:p w14:paraId="732732CF" w14:textId="77777777" w:rsidR="00095CD4" w:rsidRDefault="00AA0BC1" w:rsidP="00095CD4">
      <w:pPr>
        <w:sectPr w:rsidR="00095CD4" w:rsidSect="005058B8">
          <w:headerReference w:type="first" r:id="rId17"/>
          <w:pgSz w:w="11906" w:h="16838"/>
          <w:pgMar w:top="1701" w:right="1418" w:bottom="1418" w:left="1418" w:header="709" w:footer="397" w:gutter="0"/>
          <w:cols w:space="708"/>
          <w:docGrid w:linePitch="360"/>
        </w:sectPr>
      </w:pPr>
    </w:p>
    <w:p w14:paraId="732732F2" w14:textId="77777777" w:rsidR="00154403" w:rsidRPr="00154403" w:rsidRDefault="00AA0BC1" w:rsidP="00154403"/>
    <w:p w14:paraId="732732F3" w14:textId="77777777" w:rsidR="00ED6B57" w:rsidRDefault="00AA0BC1"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7327330E" w14:textId="77777777" w:rsidR="00032B17" w:rsidRDefault="00AA0BC1"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7327330F" w14:textId="1E812741" w:rsidR="00CB3BA9" w:rsidRDefault="0005267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2733D6" wp14:editId="732733D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25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3273310" w14:textId="77777777" w:rsidR="007F5256" w:rsidRPr="00FD1B02" w:rsidRDefault="00052676" w:rsidP="00032B17">
      <w:pPr>
        <w:pStyle w:val="Heading3"/>
        <w:shd w:val="clear" w:color="auto" w:fill="F2F2F2" w:themeFill="background1" w:themeFillShade="F2"/>
      </w:pPr>
      <w:r w:rsidRPr="00FD1B02">
        <w:t>Consumer outcome:</w:t>
      </w:r>
    </w:p>
    <w:p w14:paraId="73273311" w14:textId="77777777" w:rsidR="007F5256" w:rsidRDefault="00052676" w:rsidP="00912DE6">
      <w:pPr>
        <w:numPr>
          <w:ilvl w:val="0"/>
          <w:numId w:val="3"/>
        </w:numPr>
        <w:shd w:val="clear" w:color="auto" w:fill="F2F2F2" w:themeFill="background1" w:themeFillShade="F2"/>
      </w:pPr>
      <w:r>
        <w:t>I get personal care, clinical care, or both personal care and clinical care, that is safe and right for me.</w:t>
      </w:r>
    </w:p>
    <w:p w14:paraId="73273312" w14:textId="77777777" w:rsidR="007F5256" w:rsidRDefault="00052676" w:rsidP="00032B17">
      <w:pPr>
        <w:pStyle w:val="Heading3"/>
        <w:shd w:val="clear" w:color="auto" w:fill="F2F2F2" w:themeFill="background1" w:themeFillShade="F2"/>
      </w:pPr>
      <w:r>
        <w:t>Organisation statement:</w:t>
      </w:r>
    </w:p>
    <w:p w14:paraId="73273313" w14:textId="77777777" w:rsidR="007F5256" w:rsidRDefault="0005267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273314" w14:textId="77777777" w:rsidR="007F5256" w:rsidRDefault="00052676" w:rsidP="00427817">
      <w:pPr>
        <w:pStyle w:val="Heading2"/>
      </w:pPr>
      <w:r>
        <w:t>Assessment of Standard 3</w:t>
      </w:r>
    </w:p>
    <w:p w14:paraId="2562D020" w14:textId="77777777" w:rsidR="00052676" w:rsidRPr="00A4604D" w:rsidRDefault="00052676" w:rsidP="00052676">
      <w:pPr>
        <w:rPr>
          <w:color w:val="auto"/>
        </w:rPr>
      </w:pPr>
      <w:r w:rsidRPr="00A4604D">
        <w:rPr>
          <w:color w:val="auto"/>
        </w:rPr>
        <w:t xml:space="preserve">The Assessment Team assessed Requirements </w:t>
      </w:r>
      <w:bookmarkStart w:id="4" w:name="_Hlk77316905"/>
      <w:r w:rsidRPr="00A4604D">
        <w:rPr>
          <w:color w:val="auto"/>
        </w:rPr>
        <w:t>(3)(a) and (3)(g)</w:t>
      </w:r>
      <w:bookmarkEnd w:id="4"/>
      <w:r w:rsidRPr="00A4604D">
        <w:rPr>
          <w:color w:val="auto"/>
        </w:rPr>
        <w:t xml:space="preserve"> in relation to Standard 3 Personal care and clinical care. All other Requirements in this Standard were not assessed and, therefore, an overall rating of the Standard is not provided.</w:t>
      </w:r>
    </w:p>
    <w:p w14:paraId="5AD71552" w14:textId="77777777" w:rsidR="00052676" w:rsidRPr="00A4604D" w:rsidRDefault="00052676" w:rsidP="00052676">
      <w:pPr>
        <w:rPr>
          <w:color w:val="auto"/>
        </w:rPr>
      </w:pPr>
      <w:r w:rsidRPr="00A4604D">
        <w:rPr>
          <w:color w:val="auto"/>
        </w:rPr>
        <w:t xml:space="preserve">The purpose of the Assessment Contact was to assess the performance of the service in relation to Requirements (3)(a) and (3)(g) in this Standard. These Requirements were found Non-compliant following an Assessment Contact conducted 10 December 2020. The Assessment Team’s report provided evidence of actions taken to address deficiencies identified at the Assessment Contact in relation to Requirements (3)(a) and (3)(g) which are detailed in the specific Requirements below. </w:t>
      </w:r>
    </w:p>
    <w:p w14:paraId="73273316" w14:textId="0859BF63" w:rsidR="007F5256" w:rsidRPr="00663B6D" w:rsidRDefault="00052676" w:rsidP="00052676">
      <w:pPr>
        <w:rPr>
          <w:rFonts w:eastAsia="Calibri"/>
          <w:lang w:eastAsia="en-US"/>
        </w:rPr>
      </w:pPr>
      <w:r w:rsidRPr="00A4604D">
        <w:rPr>
          <w:color w:val="auto"/>
        </w:rPr>
        <w:t>The Assessment Team have recommended Requirements (3)(a) and (3)(g) met. I have considered the Assessment Team’s findings, the provider’s response and the evidence documented in the Assessment Team’s report to come to a view of compliance with Standard 3 Requirements (3)(a) and (3)(g) and find the service Compliant with Requirements (3)(a) and (3)(g). I have provided reasons for my findings in the specific Requirements below.</w:t>
      </w:r>
    </w:p>
    <w:p w14:paraId="73273317" w14:textId="5BCBA022" w:rsidR="00301877" w:rsidRDefault="0005267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273318" w14:textId="5760ECA0" w:rsidR="00853601" w:rsidRPr="00853601" w:rsidRDefault="00052676" w:rsidP="00853601">
      <w:pPr>
        <w:pStyle w:val="Heading3"/>
      </w:pPr>
      <w:r w:rsidRPr="00853601">
        <w:t>Requirement 3(3)(a)</w:t>
      </w:r>
      <w:r>
        <w:tab/>
        <w:t>Compliant</w:t>
      </w:r>
    </w:p>
    <w:p w14:paraId="73273319" w14:textId="77777777" w:rsidR="00853601" w:rsidRPr="008D114F" w:rsidRDefault="00052676" w:rsidP="00853601">
      <w:pPr>
        <w:rPr>
          <w:i/>
        </w:rPr>
      </w:pPr>
      <w:r w:rsidRPr="008D114F">
        <w:rPr>
          <w:i/>
        </w:rPr>
        <w:t>Each consumer gets safe and effective personal care, clinical care, or both personal care and clinical care, that:</w:t>
      </w:r>
    </w:p>
    <w:p w14:paraId="7327331A" w14:textId="77777777" w:rsidR="00853601" w:rsidRPr="008D114F" w:rsidRDefault="00052676" w:rsidP="00853601">
      <w:pPr>
        <w:numPr>
          <w:ilvl w:val="0"/>
          <w:numId w:val="24"/>
        </w:numPr>
        <w:tabs>
          <w:tab w:val="right" w:pos="9026"/>
        </w:tabs>
        <w:spacing w:before="0" w:after="0"/>
        <w:ind w:left="567" w:hanging="425"/>
        <w:outlineLvl w:val="4"/>
        <w:rPr>
          <w:i/>
        </w:rPr>
      </w:pPr>
      <w:r w:rsidRPr="008D114F">
        <w:rPr>
          <w:i/>
        </w:rPr>
        <w:lastRenderedPageBreak/>
        <w:t>is best practice; and</w:t>
      </w:r>
    </w:p>
    <w:p w14:paraId="7327331B" w14:textId="77777777" w:rsidR="00853601" w:rsidRPr="008D114F" w:rsidRDefault="00052676" w:rsidP="00853601">
      <w:pPr>
        <w:numPr>
          <w:ilvl w:val="0"/>
          <w:numId w:val="24"/>
        </w:numPr>
        <w:tabs>
          <w:tab w:val="right" w:pos="9026"/>
        </w:tabs>
        <w:spacing w:before="0" w:after="0"/>
        <w:ind w:left="567" w:hanging="425"/>
        <w:outlineLvl w:val="4"/>
        <w:rPr>
          <w:i/>
        </w:rPr>
      </w:pPr>
      <w:r w:rsidRPr="008D114F">
        <w:rPr>
          <w:i/>
        </w:rPr>
        <w:t>is tailored to their needs; and</w:t>
      </w:r>
    </w:p>
    <w:p w14:paraId="7327331C" w14:textId="77777777" w:rsidR="00853601" w:rsidRPr="008D114F" w:rsidRDefault="00052676" w:rsidP="00853601">
      <w:pPr>
        <w:numPr>
          <w:ilvl w:val="0"/>
          <w:numId w:val="24"/>
        </w:numPr>
        <w:tabs>
          <w:tab w:val="right" w:pos="9026"/>
        </w:tabs>
        <w:spacing w:before="0" w:after="0"/>
        <w:ind w:left="567" w:hanging="425"/>
        <w:outlineLvl w:val="4"/>
        <w:rPr>
          <w:i/>
        </w:rPr>
      </w:pPr>
      <w:r w:rsidRPr="008D114F">
        <w:rPr>
          <w:i/>
        </w:rPr>
        <w:t>optimises their health and well-being.</w:t>
      </w:r>
    </w:p>
    <w:p w14:paraId="10DBF44D" w14:textId="77777777" w:rsidR="00052676" w:rsidRPr="00C67B05" w:rsidRDefault="00052676" w:rsidP="00052676">
      <w:pPr>
        <w:rPr>
          <w:color w:val="auto"/>
        </w:rPr>
      </w:pPr>
      <w:bookmarkStart w:id="5" w:name="_Hlk77317566"/>
      <w:r w:rsidRPr="00C67B05">
        <w:rPr>
          <w:color w:val="auto"/>
        </w:rPr>
        <w:t>Standard 3 Requirement (3)(a) was found Non-compliant following an Assessment Contact conducted 10 December 2020. The service had not ensured each consumer received safe and effective clinical care which optimised their health and well-being, specifically management of weight, skin integrity and pain for two consumers.</w:t>
      </w:r>
    </w:p>
    <w:p w14:paraId="6137D755" w14:textId="77777777" w:rsidR="00052676" w:rsidRPr="00C67B05" w:rsidRDefault="00052676" w:rsidP="00052676">
      <w:pPr>
        <w:rPr>
          <w:color w:val="auto"/>
        </w:rPr>
      </w:pPr>
      <w:r w:rsidRPr="00C67B05">
        <w:rPr>
          <w:color w:val="auto"/>
        </w:rPr>
        <w:t>The Assessment Team’s report for the Assessment Contact conducted 16 June 2021 provided evidence of actions taken to address deficiencies identified, including, but not limited to:</w:t>
      </w:r>
    </w:p>
    <w:bookmarkEnd w:id="5"/>
    <w:p w14:paraId="364CBBE9" w14:textId="77777777" w:rsidR="00052676" w:rsidRPr="00A7015A" w:rsidRDefault="00052676" w:rsidP="00052676">
      <w:pPr>
        <w:numPr>
          <w:ilvl w:val="0"/>
          <w:numId w:val="38"/>
        </w:numPr>
        <w:ind w:left="426" w:hanging="426"/>
        <w:rPr>
          <w:color w:val="auto"/>
        </w:rPr>
      </w:pPr>
      <w:r w:rsidRPr="00C67B05">
        <w:rPr>
          <w:color w:val="auto"/>
        </w:rPr>
        <w:t>Implemented a s</w:t>
      </w:r>
      <w:r w:rsidRPr="00A7015A">
        <w:rPr>
          <w:color w:val="auto"/>
        </w:rPr>
        <w:t>urveillance spreadsheet for weight monitoring implemented to assist in</w:t>
      </w:r>
      <w:r w:rsidRPr="00C67B05">
        <w:rPr>
          <w:color w:val="auto"/>
        </w:rPr>
        <w:t xml:space="preserve"> identifying</w:t>
      </w:r>
      <w:r w:rsidRPr="00A7015A">
        <w:rPr>
          <w:color w:val="auto"/>
        </w:rPr>
        <w:t xml:space="preserve"> incremental weight loss/gain over </w:t>
      </w:r>
      <w:r w:rsidRPr="00C67B05">
        <w:rPr>
          <w:color w:val="auto"/>
        </w:rPr>
        <w:t xml:space="preserve">a </w:t>
      </w:r>
      <w:r w:rsidRPr="00A7015A">
        <w:rPr>
          <w:color w:val="auto"/>
        </w:rPr>
        <w:t>12 month</w:t>
      </w:r>
      <w:r w:rsidRPr="00C67B05">
        <w:rPr>
          <w:color w:val="auto"/>
        </w:rPr>
        <w:t xml:space="preserve"> period.</w:t>
      </w:r>
    </w:p>
    <w:p w14:paraId="38D19FEE" w14:textId="77777777" w:rsidR="00052676" w:rsidRPr="00A7015A" w:rsidRDefault="00052676" w:rsidP="00052676">
      <w:pPr>
        <w:numPr>
          <w:ilvl w:val="0"/>
          <w:numId w:val="38"/>
        </w:numPr>
        <w:ind w:left="426" w:hanging="426"/>
        <w:rPr>
          <w:color w:val="auto"/>
        </w:rPr>
      </w:pPr>
      <w:r w:rsidRPr="00A7015A">
        <w:rPr>
          <w:color w:val="auto"/>
        </w:rPr>
        <w:t xml:space="preserve">Increased clinical support and monitoring of pressure area care charting when a consumer declines pressure area care. </w:t>
      </w:r>
    </w:p>
    <w:p w14:paraId="5CF12F79" w14:textId="77777777" w:rsidR="00052676" w:rsidRPr="00A7015A" w:rsidRDefault="00052676" w:rsidP="00052676">
      <w:pPr>
        <w:numPr>
          <w:ilvl w:val="0"/>
          <w:numId w:val="38"/>
        </w:numPr>
        <w:ind w:left="426" w:hanging="426"/>
        <w:rPr>
          <w:color w:val="auto"/>
        </w:rPr>
      </w:pPr>
      <w:r w:rsidRPr="00C67B05">
        <w:rPr>
          <w:color w:val="auto"/>
        </w:rPr>
        <w:t xml:space="preserve">Updated </w:t>
      </w:r>
      <w:r w:rsidRPr="00A7015A">
        <w:rPr>
          <w:color w:val="auto"/>
        </w:rPr>
        <w:t xml:space="preserve">Dietary care plans to include </w:t>
      </w:r>
      <w:r w:rsidRPr="00C67B05">
        <w:rPr>
          <w:color w:val="auto"/>
        </w:rPr>
        <w:t>monitoring directives for staff where consumers’</w:t>
      </w:r>
      <w:r w:rsidRPr="00A7015A">
        <w:rPr>
          <w:color w:val="auto"/>
        </w:rPr>
        <w:t xml:space="preserve"> weight monitoring has been ceased</w:t>
      </w:r>
      <w:r w:rsidRPr="00C67B05">
        <w:rPr>
          <w:color w:val="auto"/>
        </w:rPr>
        <w:t xml:space="preserve">. </w:t>
      </w:r>
    </w:p>
    <w:p w14:paraId="2BB70FC6" w14:textId="77777777" w:rsidR="00052676" w:rsidRPr="00A7015A" w:rsidRDefault="00052676" w:rsidP="00052676">
      <w:pPr>
        <w:numPr>
          <w:ilvl w:val="0"/>
          <w:numId w:val="38"/>
        </w:numPr>
        <w:ind w:left="426" w:hanging="426"/>
        <w:rPr>
          <w:color w:val="auto"/>
        </w:rPr>
      </w:pPr>
      <w:r w:rsidRPr="00C67B05">
        <w:rPr>
          <w:color w:val="auto"/>
        </w:rPr>
        <w:t>U</w:t>
      </w:r>
      <w:r w:rsidRPr="00A7015A">
        <w:rPr>
          <w:color w:val="auto"/>
        </w:rPr>
        <w:t>pdate</w:t>
      </w:r>
      <w:r w:rsidRPr="00C67B05">
        <w:rPr>
          <w:color w:val="auto"/>
        </w:rPr>
        <w:t>d</w:t>
      </w:r>
      <w:r w:rsidRPr="00A7015A">
        <w:rPr>
          <w:color w:val="auto"/>
        </w:rPr>
        <w:t xml:space="preserve"> the Nutritional Supplement Chart to improve recording of supplement charting. </w:t>
      </w:r>
    </w:p>
    <w:p w14:paraId="28E4D81A" w14:textId="77777777" w:rsidR="00052676" w:rsidRPr="00C67B05" w:rsidRDefault="00052676" w:rsidP="00052676">
      <w:pPr>
        <w:numPr>
          <w:ilvl w:val="0"/>
          <w:numId w:val="38"/>
        </w:numPr>
        <w:ind w:left="426" w:hanging="426"/>
        <w:rPr>
          <w:color w:val="auto"/>
        </w:rPr>
      </w:pPr>
      <w:r w:rsidRPr="00C67B05">
        <w:rPr>
          <w:color w:val="auto"/>
        </w:rPr>
        <w:t xml:space="preserve">Updated </w:t>
      </w:r>
      <w:r w:rsidRPr="00A7015A">
        <w:rPr>
          <w:color w:val="auto"/>
        </w:rPr>
        <w:t xml:space="preserve">Oral and dental care plans to include behaviour triggers that may impact on oral care. </w:t>
      </w:r>
    </w:p>
    <w:p w14:paraId="6E43279F" w14:textId="77777777" w:rsidR="00052676" w:rsidRPr="00A7015A" w:rsidRDefault="00052676" w:rsidP="00052676">
      <w:pPr>
        <w:numPr>
          <w:ilvl w:val="0"/>
          <w:numId w:val="38"/>
        </w:numPr>
        <w:ind w:left="426" w:hanging="426"/>
        <w:rPr>
          <w:color w:val="auto"/>
        </w:rPr>
      </w:pPr>
      <w:r w:rsidRPr="00C67B05">
        <w:rPr>
          <w:color w:val="auto"/>
        </w:rPr>
        <w:t xml:space="preserve">Training provided to staff relating to </w:t>
      </w:r>
      <w:r w:rsidRPr="00A7015A">
        <w:rPr>
          <w:color w:val="auto"/>
        </w:rPr>
        <w:t>prioritising pain relief, medication management and monitoring effectiveness</w:t>
      </w:r>
      <w:r w:rsidRPr="00C67B05">
        <w:rPr>
          <w:color w:val="auto"/>
        </w:rPr>
        <w:t xml:space="preserve">; </w:t>
      </w:r>
      <w:r w:rsidRPr="00A7015A">
        <w:rPr>
          <w:color w:val="auto"/>
        </w:rPr>
        <w:t>good oral care</w:t>
      </w:r>
      <w:r w:rsidRPr="00C67B05">
        <w:rPr>
          <w:color w:val="auto"/>
        </w:rPr>
        <w:t>; p</w:t>
      </w:r>
      <w:r w:rsidRPr="00A7015A">
        <w:rPr>
          <w:color w:val="auto"/>
        </w:rPr>
        <w:t>ressure area care documentation charting</w:t>
      </w:r>
      <w:r w:rsidRPr="00C67B05">
        <w:rPr>
          <w:color w:val="auto"/>
        </w:rPr>
        <w:t>;</w:t>
      </w:r>
      <w:r w:rsidRPr="00A7015A">
        <w:rPr>
          <w:color w:val="auto"/>
        </w:rPr>
        <w:t xml:space="preserve"> weight monitoring</w:t>
      </w:r>
      <w:r w:rsidRPr="00C67B05">
        <w:rPr>
          <w:color w:val="auto"/>
        </w:rPr>
        <w:t xml:space="preserve"> and </w:t>
      </w:r>
      <w:r w:rsidRPr="00A7015A">
        <w:rPr>
          <w:color w:val="auto"/>
        </w:rPr>
        <w:t>one</w:t>
      </w:r>
      <w:r w:rsidRPr="00C67B05">
        <w:rPr>
          <w:color w:val="auto"/>
        </w:rPr>
        <w:t>-</w:t>
      </w:r>
      <w:r w:rsidRPr="00A7015A">
        <w:rPr>
          <w:color w:val="auto"/>
        </w:rPr>
        <w:t>on</w:t>
      </w:r>
      <w:r w:rsidRPr="00C67B05">
        <w:rPr>
          <w:color w:val="auto"/>
        </w:rPr>
        <w:t>-</w:t>
      </w:r>
      <w:r w:rsidRPr="00A7015A">
        <w:rPr>
          <w:color w:val="auto"/>
        </w:rPr>
        <w:t>one education in relation to assisting consumers with meals.</w:t>
      </w:r>
    </w:p>
    <w:p w14:paraId="2153F839" w14:textId="77777777" w:rsidR="00052676" w:rsidRPr="00C67B05" w:rsidRDefault="00052676" w:rsidP="00052676">
      <w:pPr>
        <w:rPr>
          <w:color w:val="auto"/>
        </w:rPr>
      </w:pPr>
      <w:r w:rsidRPr="00C67B05">
        <w:rPr>
          <w:color w:val="auto"/>
        </w:rPr>
        <w:t>In relation to Standard 4 Requirement (3)(a), documentation viewed and information provided to the Assessment Team by consumers and staff through interviews demonstrated:</w:t>
      </w:r>
    </w:p>
    <w:p w14:paraId="2D66671E" w14:textId="77777777" w:rsidR="00052676" w:rsidRPr="00C67B05" w:rsidRDefault="00052676" w:rsidP="00052676">
      <w:pPr>
        <w:rPr>
          <w:color w:val="auto"/>
        </w:rPr>
      </w:pPr>
      <w:r w:rsidRPr="00C67B05">
        <w:rPr>
          <w:color w:val="auto"/>
        </w:rPr>
        <w:t xml:space="preserve">Overall, sampled consumers considered that they receive personal care and clinical care that is safe and right for them. </w:t>
      </w:r>
    </w:p>
    <w:p w14:paraId="4C8EBD85" w14:textId="77777777" w:rsidR="00052676" w:rsidRPr="0074704E" w:rsidRDefault="00052676" w:rsidP="00052676">
      <w:pPr>
        <w:rPr>
          <w:color w:val="auto"/>
        </w:rPr>
      </w:pPr>
      <w:r w:rsidRPr="0074704E">
        <w:rPr>
          <w:color w:val="auto"/>
        </w:rPr>
        <w:t xml:space="preserve">A range of assessments are completed by on entry and on an ongoing basis using </w:t>
      </w:r>
      <w:r w:rsidRPr="00C67B05">
        <w:rPr>
          <w:color w:val="auto"/>
        </w:rPr>
        <w:t>validated</w:t>
      </w:r>
      <w:r w:rsidRPr="0074704E">
        <w:rPr>
          <w:color w:val="auto"/>
        </w:rPr>
        <w:t xml:space="preserve"> tools to identify each consumer’s </w:t>
      </w:r>
      <w:r w:rsidRPr="00C67B05">
        <w:rPr>
          <w:color w:val="auto"/>
        </w:rPr>
        <w:t xml:space="preserve">personal and clinical </w:t>
      </w:r>
      <w:r w:rsidRPr="0074704E">
        <w:rPr>
          <w:color w:val="auto"/>
        </w:rPr>
        <w:t xml:space="preserve">care needs and preferences. Care plans are developed from the information </w:t>
      </w:r>
      <w:r w:rsidRPr="00C67B05">
        <w:rPr>
          <w:color w:val="auto"/>
        </w:rPr>
        <w:t xml:space="preserve">gathered </w:t>
      </w:r>
      <w:r w:rsidRPr="0074704E">
        <w:rPr>
          <w:color w:val="auto"/>
        </w:rPr>
        <w:t xml:space="preserve">in consultation with consumers and/or representatives. Staff have access to policies and procedures </w:t>
      </w:r>
      <w:r w:rsidRPr="0074704E">
        <w:rPr>
          <w:color w:val="auto"/>
        </w:rPr>
        <w:lastRenderedPageBreak/>
        <w:t xml:space="preserve">relating to best practice care delivery, including restraint, pain and skin integrity to reflect best practice principles and guidelines. </w:t>
      </w:r>
    </w:p>
    <w:p w14:paraId="1B096612" w14:textId="77777777" w:rsidR="00052676" w:rsidRPr="0074704E" w:rsidRDefault="00052676" w:rsidP="00052676">
      <w:pPr>
        <w:rPr>
          <w:color w:val="auto"/>
        </w:rPr>
      </w:pPr>
      <w:r w:rsidRPr="0074704E">
        <w:rPr>
          <w:color w:val="auto"/>
        </w:rPr>
        <w:t xml:space="preserve">Consumer files </w:t>
      </w:r>
      <w:r w:rsidRPr="00C67B05">
        <w:rPr>
          <w:color w:val="auto"/>
        </w:rPr>
        <w:t>sampled</w:t>
      </w:r>
      <w:r w:rsidRPr="0074704E">
        <w:rPr>
          <w:color w:val="auto"/>
        </w:rPr>
        <w:t xml:space="preserve"> demonstrate</w:t>
      </w:r>
      <w:r w:rsidRPr="00C67B05">
        <w:rPr>
          <w:color w:val="auto"/>
        </w:rPr>
        <w:t>d</w:t>
      </w:r>
      <w:r w:rsidRPr="0074704E">
        <w:rPr>
          <w:color w:val="auto"/>
        </w:rPr>
        <w:t xml:space="preserve"> monitoring of consumers’ health status is undertaken and documented, changes are identified</w:t>
      </w:r>
      <w:r w:rsidRPr="00C67B05">
        <w:rPr>
          <w:color w:val="auto"/>
        </w:rPr>
        <w:t xml:space="preserve"> and</w:t>
      </w:r>
      <w:r w:rsidRPr="0074704E">
        <w:rPr>
          <w:color w:val="auto"/>
        </w:rPr>
        <w:t xml:space="preserve"> monitored and referrals are initiated.</w:t>
      </w:r>
      <w:r w:rsidRPr="00C67B05">
        <w:rPr>
          <w:color w:val="auto"/>
        </w:rPr>
        <w:t xml:space="preserve"> Consumer files viewed demonstrated appropriate management of diabetes, wound and skin integrity, pain, weight, specialised nursing care needs, restraint, falls and nutrition and hydration. Referrals to Medical officers and allied health specialists were noted to have been initiated where changes to consumers’ health and well-being had been identified or additional expertise was required. </w:t>
      </w:r>
      <w:r w:rsidRPr="0074704E">
        <w:rPr>
          <w:color w:val="auto"/>
        </w:rPr>
        <w:t xml:space="preserve"> </w:t>
      </w:r>
    </w:p>
    <w:p w14:paraId="529D7058" w14:textId="77777777" w:rsidR="00052676" w:rsidRPr="003D33C6" w:rsidRDefault="00052676" w:rsidP="00052676">
      <w:pPr>
        <w:rPr>
          <w:color w:val="auto"/>
        </w:rPr>
      </w:pPr>
      <w:r w:rsidRPr="00C67B05">
        <w:rPr>
          <w:color w:val="auto"/>
        </w:rPr>
        <w:t xml:space="preserve">Clinical and care staff sampled described how they provide care </w:t>
      </w:r>
      <w:r w:rsidRPr="003D33C6">
        <w:rPr>
          <w:color w:val="auto"/>
        </w:rPr>
        <w:t>based on consumers</w:t>
      </w:r>
      <w:r w:rsidRPr="00C67B05">
        <w:rPr>
          <w:color w:val="auto"/>
        </w:rPr>
        <w:t>’</w:t>
      </w:r>
      <w:r w:rsidRPr="003D33C6">
        <w:rPr>
          <w:color w:val="auto"/>
        </w:rPr>
        <w:t xml:space="preserve"> care needs, which was consist with information documented in </w:t>
      </w:r>
      <w:r w:rsidRPr="00C67B05">
        <w:rPr>
          <w:color w:val="auto"/>
        </w:rPr>
        <w:t>consumers’</w:t>
      </w:r>
      <w:r w:rsidRPr="003D33C6">
        <w:rPr>
          <w:color w:val="auto"/>
        </w:rPr>
        <w:t xml:space="preserve"> care plans. Staff described </w:t>
      </w:r>
      <w:r w:rsidRPr="00C67B05">
        <w:rPr>
          <w:color w:val="auto"/>
        </w:rPr>
        <w:t xml:space="preserve">specific strategies they implement for  consumers at risk of falls and actions they would take in response to blood glucose levels outside of therapeutic range. </w:t>
      </w:r>
      <w:r w:rsidRPr="003D33C6">
        <w:rPr>
          <w:color w:val="auto"/>
        </w:rPr>
        <w:t xml:space="preserve">Staff </w:t>
      </w:r>
      <w:r w:rsidRPr="00C67B05">
        <w:rPr>
          <w:color w:val="auto"/>
        </w:rPr>
        <w:t>were familiar with actions to take in response to a c</w:t>
      </w:r>
      <w:r w:rsidRPr="003D33C6">
        <w:rPr>
          <w:color w:val="auto"/>
        </w:rPr>
        <w:t>oncern about a consumer</w:t>
      </w:r>
      <w:r w:rsidRPr="00C67B05">
        <w:rPr>
          <w:color w:val="auto"/>
        </w:rPr>
        <w:t>’s</w:t>
      </w:r>
      <w:r w:rsidRPr="003D33C6">
        <w:rPr>
          <w:color w:val="auto"/>
        </w:rPr>
        <w:t xml:space="preserve"> care needs and </w:t>
      </w:r>
      <w:r>
        <w:rPr>
          <w:color w:val="auto"/>
        </w:rPr>
        <w:t>described</w:t>
      </w:r>
      <w:r w:rsidRPr="003D33C6">
        <w:rPr>
          <w:color w:val="auto"/>
        </w:rPr>
        <w:t xml:space="preserve"> how they would initiate a nursing then</w:t>
      </w:r>
      <w:r w:rsidRPr="00C67B05">
        <w:rPr>
          <w:color w:val="auto"/>
        </w:rPr>
        <w:t xml:space="preserve"> a </w:t>
      </w:r>
      <w:r w:rsidRPr="003D33C6">
        <w:rPr>
          <w:color w:val="auto"/>
        </w:rPr>
        <w:t xml:space="preserve">medical review </w:t>
      </w:r>
      <w:r w:rsidRPr="00C67B05">
        <w:rPr>
          <w:color w:val="auto"/>
        </w:rPr>
        <w:t>as</w:t>
      </w:r>
      <w:r w:rsidRPr="003D33C6">
        <w:rPr>
          <w:color w:val="auto"/>
        </w:rPr>
        <w:t xml:space="preserve"> needed. </w:t>
      </w:r>
    </w:p>
    <w:p w14:paraId="7CEBB575" w14:textId="77777777" w:rsidR="00052676" w:rsidRPr="00A7015A" w:rsidRDefault="00052676" w:rsidP="00052676">
      <w:pPr>
        <w:rPr>
          <w:color w:val="auto"/>
        </w:rPr>
      </w:pPr>
      <w:r w:rsidRPr="00C67B05">
        <w:rPr>
          <w:color w:val="auto"/>
        </w:rPr>
        <w:t>For the reasons detailed above, I find Estia Investments Pty Ltd, in relation to Estia Health Burton, Compliant with Requirement (3)(a) in Standard 3 Personal care and clinical care.</w:t>
      </w:r>
    </w:p>
    <w:p w14:paraId="7327332E" w14:textId="386A7596" w:rsidR="00853601" w:rsidRPr="00D435F8" w:rsidRDefault="00052676" w:rsidP="00853601">
      <w:pPr>
        <w:pStyle w:val="Heading3"/>
      </w:pPr>
      <w:r w:rsidRPr="00D435F8">
        <w:t>Requirement 3(3)(g)</w:t>
      </w:r>
      <w:r>
        <w:tab/>
        <w:t>Compliant</w:t>
      </w:r>
    </w:p>
    <w:p w14:paraId="7327332F" w14:textId="77777777" w:rsidR="00853601" w:rsidRPr="008D114F" w:rsidRDefault="00052676" w:rsidP="00853601">
      <w:pPr>
        <w:tabs>
          <w:tab w:val="right" w:pos="9026"/>
        </w:tabs>
        <w:spacing w:before="0" w:after="0"/>
        <w:outlineLvl w:val="4"/>
        <w:rPr>
          <w:i/>
          <w:szCs w:val="22"/>
        </w:rPr>
      </w:pPr>
      <w:r w:rsidRPr="008D114F">
        <w:rPr>
          <w:i/>
          <w:szCs w:val="22"/>
        </w:rPr>
        <w:t>Minimisation of infection related risks through implementing:</w:t>
      </w:r>
    </w:p>
    <w:p w14:paraId="73273330" w14:textId="77777777" w:rsidR="00853601" w:rsidRPr="008D114F" w:rsidRDefault="00052676"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3273331" w14:textId="77777777" w:rsidR="00853601" w:rsidRPr="008D114F" w:rsidRDefault="0005267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EB27025" w14:textId="77777777" w:rsidR="00052676" w:rsidRPr="00C67B05" w:rsidRDefault="00052676" w:rsidP="00052676">
      <w:pPr>
        <w:rPr>
          <w:color w:val="auto"/>
        </w:rPr>
      </w:pPr>
      <w:r w:rsidRPr="00C67B05">
        <w:rPr>
          <w:color w:val="auto"/>
        </w:rPr>
        <w:t>Standard 3 Requirement (3)(g) was found Non-compliant following an Assessment Contact conducted 10 December 2020 where it was found the service had not ensured infection control processes were effective to minimise infection related risks. Additionally, observations demonstrated the service’s infection control processes were not effectively implemented to minimise the spread of infection.</w:t>
      </w:r>
    </w:p>
    <w:p w14:paraId="2E851608" w14:textId="77777777" w:rsidR="00052676" w:rsidRPr="00C67B05" w:rsidRDefault="00052676" w:rsidP="00052676">
      <w:pPr>
        <w:rPr>
          <w:color w:val="auto"/>
        </w:rPr>
      </w:pPr>
      <w:r w:rsidRPr="00C67B05">
        <w:rPr>
          <w:color w:val="auto"/>
        </w:rPr>
        <w:t>The Assessment Team’s report for the Assessment Contact conducted 16 June 2021 provided evidence of actions taken to address deficiencies identified, including, but not limited to:</w:t>
      </w:r>
    </w:p>
    <w:p w14:paraId="42AAFB89" w14:textId="77777777" w:rsidR="00052676" w:rsidRPr="00C67B05" w:rsidRDefault="00052676" w:rsidP="00052676">
      <w:pPr>
        <w:numPr>
          <w:ilvl w:val="0"/>
          <w:numId w:val="38"/>
        </w:numPr>
        <w:rPr>
          <w:color w:val="auto"/>
        </w:rPr>
      </w:pPr>
      <w:r w:rsidRPr="00C67B05">
        <w:rPr>
          <w:color w:val="auto"/>
        </w:rPr>
        <w:t xml:space="preserve">Training provided to staff in relation to infection control and correct use of personal protective equipment, including donning and doffing. </w:t>
      </w:r>
    </w:p>
    <w:p w14:paraId="34808D50" w14:textId="77777777" w:rsidR="00052676" w:rsidRPr="00C67B05" w:rsidRDefault="00052676" w:rsidP="00052676">
      <w:pPr>
        <w:numPr>
          <w:ilvl w:val="0"/>
          <w:numId w:val="38"/>
        </w:numPr>
        <w:rPr>
          <w:color w:val="auto"/>
        </w:rPr>
      </w:pPr>
      <w:r w:rsidRPr="00C67B05">
        <w:rPr>
          <w:color w:val="auto"/>
        </w:rPr>
        <w:lastRenderedPageBreak/>
        <w:t>Training provided to clinical staff in relation to following-up of swab results and required documentation.</w:t>
      </w:r>
    </w:p>
    <w:p w14:paraId="42BA0809" w14:textId="77777777" w:rsidR="00052676" w:rsidRPr="0045777D" w:rsidRDefault="00052676" w:rsidP="00052676">
      <w:pPr>
        <w:rPr>
          <w:color w:val="auto"/>
        </w:rPr>
      </w:pPr>
      <w:r w:rsidRPr="0045777D">
        <w:rPr>
          <w:color w:val="auto"/>
        </w:rPr>
        <w:t>In relation to Standard 3 Requirement (3)(g), documentation viewed and information provided to the Assessment Team by consumers and staff through interviews demonstrated:</w:t>
      </w:r>
    </w:p>
    <w:p w14:paraId="75D3102B" w14:textId="77777777" w:rsidR="00052676" w:rsidRPr="0045777D" w:rsidRDefault="00052676" w:rsidP="00052676">
      <w:pPr>
        <w:rPr>
          <w:color w:val="auto"/>
        </w:rPr>
      </w:pPr>
      <w:r w:rsidRPr="0045777D">
        <w:rPr>
          <w:color w:val="auto"/>
        </w:rPr>
        <w:t>P</w:t>
      </w:r>
      <w:r w:rsidRPr="002A6FFE">
        <w:rPr>
          <w:color w:val="auto"/>
        </w:rPr>
        <w:t xml:space="preserve">olicies and procedures </w:t>
      </w:r>
      <w:r w:rsidRPr="0045777D">
        <w:rPr>
          <w:color w:val="auto"/>
        </w:rPr>
        <w:t>are available</w:t>
      </w:r>
      <w:r w:rsidRPr="002A6FFE">
        <w:rPr>
          <w:color w:val="auto"/>
        </w:rPr>
        <w:t xml:space="preserve"> to guide staff practice in relation to infection control and minimising the use of antibiotics.</w:t>
      </w:r>
      <w:r w:rsidRPr="0045777D">
        <w:rPr>
          <w:color w:val="auto"/>
        </w:rPr>
        <w:t xml:space="preserve"> Consumers sampled confirmed strategies to minimise use of antibiotics, with one consumer stating staff encouraged them to have more fluids and they were reviewed by a Medical officer when they had a urinary infection.</w:t>
      </w:r>
    </w:p>
    <w:p w14:paraId="3D2025BA" w14:textId="77777777" w:rsidR="00052676" w:rsidRPr="0061569A" w:rsidRDefault="00052676" w:rsidP="00052676">
      <w:pPr>
        <w:rPr>
          <w:color w:val="auto"/>
        </w:rPr>
      </w:pPr>
      <w:r w:rsidRPr="0061569A">
        <w:rPr>
          <w:color w:val="auto"/>
        </w:rPr>
        <w:t xml:space="preserve">Clinical staff </w:t>
      </w:r>
      <w:r w:rsidRPr="0045777D">
        <w:rPr>
          <w:color w:val="auto"/>
        </w:rPr>
        <w:t xml:space="preserve">described actions implemented when a consumer is identified with an infection, including completion of an incident form, and </w:t>
      </w:r>
      <w:r w:rsidRPr="0061569A">
        <w:rPr>
          <w:color w:val="auto"/>
        </w:rPr>
        <w:t xml:space="preserve">described how non-pharmacological options </w:t>
      </w:r>
      <w:r w:rsidRPr="0045777D">
        <w:rPr>
          <w:color w:val="auto"/>
        </w:rPr>
        <w:t xml:space="preserve">for treatment of infections </w:t>
      </w:r>
      <w:r w:rsidRPr="0061569A">
        <w:rPr>
          <w:color w:val="auto"/>
        </w:rPr>
        <w:t xml:space="preserve">are explored. </w:t>
      </w:r>
      <w:r w:rsidRPr="0045777D">
        <w:rPr>
          <w:color w:val="auto"/>
        </w:rPr>
        <w:t>Additionally, c</w:t>
      </w:r>
      <w:r w:rsidRPr="0061569A">
        <w:rPr>
          <w:color w:val="auto"/>
        </w:rPr>
        <w:t xml:space="preserve">linical staff said they actively work with </w:t>
      </w:r>
      <w:r w:rsidRPr="0045777D">
        <w:rPr>
          <w:color w:val="auto"/>
        </w:rPr>
        <w:t>Medical officers</w:t>
      </w:r>
      <w:r w:rsidRPr="0061569A">
        <w:rPr>
          <w:color w:val="auto"/>
        </w:rPr>
        <w:t xml:space="preserve"> to minimise the use of antibiotics</w:t>
      </w:r>
      <w:r w:rsidRPr="0045777D">
        <w:rPr>
          <w:color w:val="auto"/>
        </w:rPr>
        <w:t xml:space="preserve">. </w:t>
      </w:r>
      <w:r w:rsidRPr="0061569A">
        <w:rPr>
          <w:color w:val="auto"/>
        </w:rPr>
        <w:t xml:space="preserve">Care staff confirmed they are informed when a consumer has an infection and when additional precautions are required. Clinical staff </w:t>
      </w:r>
      <w:r w:rsidRPr="0045777D">
        <w:rPr>
          <w:color w:val="auto"/>
        </w:rPr>
        <w:t>stated</w:t>
      </w:r>
      <w:r w:rsidRPr="0061569A">
        <w:rPr>
          <w:color w:val="auto"/>
        </w:rPr>
        <w:t xml:space="preserve"> they monitor staff practice in relation to infection control to ensure staff are following the service’s processes.</w:t>
      </w:r>
    </w:p>
    <w:p w14:paraId="15541DD3" w14:textId="77777777" w:rsidR="00052676" w:rsidRPr="00A7015A" w:rsidRDefault="00052676" w:rsidP="00052676">
      <w:pPr>
        <w:rPr>
          <w:color w:val="auto"/>
        </w:rPr>
      </w:pPr>
      <w:r w:rsidRPr="0045777D">
        <w:rPr>
          <w:color w:val="auto"/>
        </w:rPr>
        <w:t>For the reasons detailed above, I find Estia Investments Pty Ltd, in relation to Estia Health Burton, Compliant with Requirement (3)(g) in Standard 3 Personal care and clinical care.</w:t>
      </w:r>
    </w:p>
    <w:p w14:paraId="73273333" w14:textId="77777777" w:rsidR="00032B17" w:rsidRDefault="00AA0BC1" w:rsidP="00095CD4"/>
    <w:p w14:paraId="73273334" w14:textId="77777777" w:rsidR="00853601" w:rsidRDefault="00AA0BC1" w:rsidP="00095CD4">
      <w:pPr>
        <w:sectPr w:rsidR="00853601" w:rsidSect="00CB3BA9">
          <w:type w:val="continuous"/>
          <w:pgSz w:w="11906" w:h="16838"/>
          <w:pgMar w:top="1701" w:right="1418" w:bottom="1418" w:left="1418" w:header="709" w:footer="397" w:gutter="0"/>
          <w:cols w:space="708"/>
          <w:titlePg/>
          <w:docGrid w:linePitch="360"/>
        </w:sectPr>
      </w:pPr>
    </w:p>
    <w:p w14:paraId="73273356" w14:textId="77777777" w:rsidR="00314FF7" w:rsidRPr="00314FF7" w:rsidRDefault="00AA0BC1" w:rsidP="00314FF7"/>
    <w:p w14:paraId="73273357" w14:textId="77777777" w:rsidR="009C6F30" w:rsidRDefault="00AA0BC1"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7327336D" w14:textId="77777777" w:rsidR="009C6F30" w:rsidRDefault="00AA0BC1"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73273383" w14:textId="77777777" w:rsidR="001B3DE8" w:rsidRPr="001B3DE8" w:rsidRDefault="00AA0BC1" w:rsidP="001B3DE8"/>
    <w:p w14:paraId="73273384" w14:textId="77777777" w:rsidR="009C6F30" w:rsidRDefault="00AA0BC1"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73273385" w14:textId="672DD76D" w:rsidR="00CB3BA9" w:rsidRDefault="00052676"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2733DE" wp14:editId="732733D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274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3273386" w14:textId="77777777" w:rsidR="007F5256" w:rsidRPr="000E654D" w:rsidRDefault="00052676" w:rsidP="009C6F30">
      <w:pPr>
        <w:pStyle w:val="Heading3"/>
        <w:shd w:val="clear" w:color="auto" w:fill="F2F2F2" w:themeFill="background1" w:themeFillShade="F2"/>
      </w:pPr>
      <w:r w:rsidRPr="000E654D">
        <w:t>Consumer outcome:</w:t>
      </w:r>
    </w:p>
    <w:p w14:paraId="73273387" w14:textId="77777777" w:rsidR="007F5256" w:rsidRDefault="00052676" w:rsidP="00912DE6">
      <w:pPr>
        <w:numPr>
          <w:ilvl w:val="0"/>
          <w:numId w:val="7"/>
        </w:numPr>
        <w:shd w:val="clear" w:color="auto" w:fill="F2F2F2" w:themeFill="background1" w:themeFillShade="F2"/>
      </w:pPr>
      <w:r>
        <w:t>I get quality care and services when I need them from people who are knowledgeable, capable and caring.</w:t>
      </w:r>
    </w:p>
    <w:p w14:paraId="73273388" w14:textId="77777777" w:rsidR="007F5256" w:rsidRDefault="00052676" w:rsidP="009C6F30">
      <w:pPr>
        <w:pStyle w:val="Heading3"/>
        <w:shd w:val="clear" w:color="auto" w:fill="F2F2F2" w:themeFill="background1" w:themeFillShade="F2"/>
      </w:pPr>
      <w:r>
        <w:t>Organisation statement:</w:t>
      </w:r>
    </w:p>
    <w:p w14:paraId="73273389" w14:textId="77777777" w:rsidR="007F5256" w:rsidRDefault="0005267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27338A" w14:textId="77777777" w:rsidR="007F5256" w:rsidRDefault="00052676" w:rsidP="00427817">
      <w:pPr>
        <w:pStyle w:val="Heading2"/>
      </w:pPr>
      <w:r>
        <w:t>Assessment of Standard 7</w:t>
      </w:r>
    </w:p>
    <w:p w14:paraId="1D93C939" w14:textId="77777777" w:rsidR="00052676" w:rsidRPr="0045777D" w:rsidRDefault="00052676" w:rsidP="00052676">
      <w:pPr>
        <w:rPr>
          <w:color w:val="auto"/>
        </w:rPr>
      </w:pPr>
      <w:r w:rsidRPr="0045777D">
        <w:rPr>
          <w:color w:val="auto"/>
        </w:rPr>
        <w:t>The Assessment Team assessed Requirements (3)(a) and (3)(c) in relation to Standard 7 Human resources. All other Requirements in this Standard were not assessed and, therefore, an overall rating of the Standard is not provided.</w:t>
      </w:r>
    </w:p>
    <w:p w14:paraId="7327338C" w14:textId="499B5491" w:rsidR="007F5256" w:rsidRPr="009C6F30" w:rsidRDefault="00052676" w:rsidP="00052676">
      <w:pPr>
        <w:rPr>
          <w:rFonts w:eastAsia="Calibri"/>
        </w:rPr>
      </w:pPr>
      <w:r w:rsidRPr="0045777D">
        <w:rPr>
          <w:color w:val="auto"/>
        </w:rPr>
        <w:t>The Assessment Team have recommended Requirements (3)(a) and (3)(c) met. I have considered the Assessment Team’s findings, the provider’s response and the evidence documented in the Assessment Team’s report to come to a view of compliance with Standard 7 Requirements (3)(a) and (3)(c) and find the service Compliant with Requirements (3)(a) and (3)(c). The reasons for the findings are detailed in the specific Requirements below.</w:t>
      </w:r>
    </w:p>
    <w:p w14:paraId="7327338D" w14:textId="64AE6BED" w:rsidR="00301877" w:rsidRDefault="00052676" w:rsidP="00427817">
      <w:pPr>
        <w:pStyle w:val="Heading2"/>
      </w:pPr>
      <w:r>
        <w:t>Assessment of Standard 7 Requirements</w:t>
      </w:r>
      <w:r w:rsidRPr="0066387A">
        <w:rPr>
          <w:i/>
          <w:color w:val="0000FF"/>
          <w:sz w:val="24"/>
          <w:szCs w:val="24"/>
        </w:rPr>
        <w:t xml:space="preserve"> </w:t>
      </w:r>
    </w:p>
    <w:p w14:paraId="7327338E" w14:textId="126F628E" w:rsidR="00506F7F" w:rsidRPr="00506F7F" w:rsidRDefault="00052676" w:rsidP="00506F7F">
      <w:pPr>
        <w:pStyle w:val="Heading3"/>
      </w:pPr>
      <w:r w:rsidRPr="00506F7F">
        <w:t>Requirement 7(3)(a)</w:t>
      </w:r>
      <w:r>
        <w:tab/>
        <w:t>Compliant</w:t>
      </w:r>
    </w:p>
    <w:p w14:paraId="7327338F" w14:textId="77777777" w:rsidR="00506F7F" w:rsidRPr="008D114F" w:rsidRDefault="00052676" w:rsidP="00506F7F">
      <w:pPr>
        <w:rPr>
          <w:i/>
        </w:rPr>
      </w:pPr>
      <w:r w:rsidRPr="008D114F">
        <w:rPr>
          <w:i/>
        </w:rPr>
        <w:t>The workforce is planned to enable, and the number and mix of members of the workforce deployed enables, the delivery and management of safe and quality care and services.</w:t>
      </w:r>
    </w:p>
    <w:p w14:paraId="2D93E3FF" w14:textId="77777777" w:rsidR="00052676" w:rsidRPr="00642DF3" w:rsidRDefault="00052676" w:rsidP="00052676">
      <w:pPr>
        <w:rPr>
          <w:color w:val="auto"/>
        </w:rPr>
      </w:pPr>
      <w:r w:rsidRPr="00642DF3">
        <w:rPr>
          <w:color w:val="auto"/>
        </w:rPr>
        <w:t>In relation to Standard 7 Requirement (3)(a), documentation viewed and information provided to the Assessment Team by consumers, representatives and staff through interviews demonstrated:</w:t>
      </w:r>
    </w:p>
    <w:p w14:paraId="1D9E6EAD" w14:textId="77777777" w:rsidR="00052676" w:rsidRPr="00642DF3" w:rsidRDefault="00052676" w:rsidP="00052676">
      <w:pPr>
        <w:rPr>
          <w:color w:val="auto"/>
        </w:rPr>
      </w:pPr>
      <w:r w:rsidRPr="00642DF3">
        <w:rPr>
          <w:color w:val="auto"/>
        </w:rPr>
        <w:t xml:space="preserve">Overall, consumers and representatives were satisfied there are enough staff, and they are suitably skilled to meet consumers’ clinical and care needs. The following </w:t>
      </w:r>
      <w:r w:rsidRPr="00642DF3">
        <w:rPr>
          <w:color w:val="auto"/>
        </w:rPr>
        <w:lastRenderedPageBreak/>
        <w:t>examples were provided by consumers and representatives during interviews with the Assessment Team:</w:t>
      </w:r>
    </w:p>
    <w:p w14:paraId="6208AFCC" w14:textId="77777777" w:rsidR="00052676" w:rsidRPr="0037174E" w:rsidRDefault="00052676" w:rsidP="00052676">
      <w:pPr>
        <w:numPr>
          <w:ilvl w:val="0"/>
          <w:numId w:val="38"/>
        </w:numPr>
        <w:rPr>
          <w:color w:val="auto"/>
        </w:rPr>
      </w:pPr>
      <w:r w:rsidRPr="0037174E">
        <w:rPr>
          <w:color w:val="auto"/>
        </w:rPr>
        <w:t xml:space="preserve">are happy with the care and services provided by the staff. </w:t>
      </w:r>
    </w:p>
    <w:p w14:paraId="024D13DC" w14:textId="77777777" w:rsidR="00052676" w:rsidRPr="0037174E" w:rsidRDefault="00052676" w:rsidP="00052676">
      <w:pPr>
        <w:numPr>
          <w:ilvl w:val="0"/>
          <w:numId w:val="38"/>
        </w:numPr>
        <w:rPr>
          <w:color w:val="auto"/>
        </w:rPr>
      </w:pPr>
      <w:r w:rsidRPr="0037174E">
        <w:rPr>
          <w:color w:val="auto"/>
        </w:rPr>
        <w:t xml:space="preserve">staff are stable as there isn’t too much movement, and this is appreciated as they know each consumer’s needs and preferences. </w:t>
      </w:r>
    </w:p>
    <w:p w14:paraId="61FF7DDE" w14:textId="77777777" w:rsidR="00052676" w:rsidRPr="0037174E" w:rsidRDefault="00052676" w:rsidP="00052676">
      <w:pPr>
        <w:numPr>
          <w:ilvl w:val="0"/>
          <w:numId w:val="38"/>
        </w:numPr>
        <w:rPr>
          <w:color w:val="auto"/>
        </w:rPr>
      </w:pPr>
      <w:r w:rsidRPr="0037174E">
        <w:rPr>
          <w:color w:val="auto"/>
        </w:rPr>
        <w:t xml:space="preserve">staff are proactive and regularly come into </w:t>
      </w:r>
      <w:r w:rsidRPr="00642DF3">
        <w:rPr>
          <w:color w:val="auto"/>
        </w:rPr>
        <w:t>the consumer’s</w:t>
      </w:r>
      <w:r w:rsidRPr="0037174E">
        <w:rPr>
          <w:color w:val="auto"/>
        </w:rPr>
        <w:t xml:space="preserve"> room to ask if they need anything. </w:t>
      </w:r>
      <w:r w:rsidRPr="00642DF3">
        <w:rPr>
          <w:color w:val="auto"/>
        </w:rPr>
        <w:t>The consumer</w:t>
      </w:r>
      <w:r w:rsidRPr="0037174E">
        <w:rPr>
          <w:color w:val="auto"/>
        </w:rPr>
        <w:t xml:space="preserve"> stated they are looked after well and are treated respectfully.</w:t>
      </w:r>
    </w:p>
    <w:p w14:paraId="218C882B" w14:textId="77777777" w:rsidR="00052676" w:rsidRPr="00642DF3" w:rsidRDefault="00052676" w:rsidP="00052676">
      <w:pPr>
        <w:numPr>
          <w:ilvl w:val="0"/>
          <w:numId w:val="38"/>
        </w:numPr>
        <w:rPr>
          <w:color w:val="auto"/>
        </w:rPr>
      </w:pPr>
      <w:r w:rsidRPr="0037174E">
        <w:rPr>
          <w:color w:val="auto"/>
        </w:rPr>
        <w:t xml:space="preserve">generally satisfied with the care and services provided to </w:t>
      </w:r>
      <w:r w:rsidRPr="00642DF3">
        <w:rPr>
          <w:color w:val="auto"/>
        </w:rPr>
        <w:t>consumers</w:t>
      </w:r>
      <w:r w:rsidRPr="0037174E">
        <w:rPr>
          <w:color w:val="auto"/>
        </w:rPr>
        <w:t xml:space="preserve"> and </w:t>
      </w:r>
      <w:r w:rsidRPr="00642DF3">
        <w:rPr>
          <w:color w:val="auto"/>
        </w:rPr>
        <w:t>believe there are</w:t>
      </w:r>
      <w:r w:rsidRPr="0037174E">
        <w:rPr>
          <w:color w:val="auto"/>
        </w:rPr>
        <w:t xml:space="preserve"> sufficient staff.</w:t>
      </w:r>
    </w:p>
    <w:p w14:paraId="27508DEC" w14:textId="77777777" w:rsidR="00052676" w:rsidRPr="00642DF3" w:rsidRDefault="00052676" w:rsidP="00052676">
      <w:pPr>
        <w:rPr>
          <w:color w:val="auto"/>
        </w:rPr>
      </w:pPr>
      <w:r w:rsidRPr="00642DF3">
        <w:rPr>
          <w:color w:val="auto"/>
        </w:rPr>
        <w:t xml:space="preserve">The service demonstrated processes to ensure the skill mix of employees is considered in addition to staffing level based on occupancy rates and acuity of consumers. Management described how staff are allocated based on the acuity of consumers. Additionally, staff allocations are reviewed monthly and are informed by staff and consumer feedback regarding staffing sufficiency. Staffing shortfalls are managed through utilising a casual pool and accessing staff from the organisation’s other sites. Agency staff are used as a last resort. </w:t>
      </w:r>
    </w:p>
    <w:p w14:paraId="58616855" w14:textId="77777777" w:rsidR="00052676" w:rsidRPr="00642DF3" w:rsidRDefault="00052676" w:rsidP="00052676">
      <w:pPr>
        <w:rPr>
          <w:color w:val="auto"/>
        </w:rPr>
      </w:pPr>
      <w:r w:rsidRPr="00642DF3">
        <w:rPr>
          <w:color w:val="auto"/>
        </w:rPr>
        <w:t>Documentation viewed demonstrated call bell response times are monitored on a daily basis and collated and analysed for trends on a monthly basis. There are processes to follow-up call bell responses over the service’s key performance indicator.</w:t>
      </w:r>
      <w:r>
        <w:rPr>
          <w:color w:val="auto"/>
        </w:rPr>
        <w:t xml:space="preserve"> Additionally, information included in the provider’s response demonstrates the service has an established process to monitor consumer incidents. Incidents are monitored, collated and analysed for trends on a monthly basis, including sufficiency of staff. </w:t>
      </w:r>
    </w:p>
    <w:p w14:paraId="2BEC574D" w14:textId="77777777" w:rsidR="00052676" w:rsidRPr="00642DF3" w:rsidRDefault="00052676" w:rsidP="00052676">
      <w:pPr>
        <w:rPr>
          <w:color w:val="auto"/>
        </w:rPr>
      </w:pPr>
      <w:r w:rsidRPr="00642DF3">
        <w:rPr>
          <w:color w:val="auto"/>
        </w:rPr>
        <w:t xml:space="preserve">Staff sampled indicated they generally have enough time to complete their work and they work as a team to ensure consumers receive the care and services they need. Complaints data and consumer meeting minutes viewed for a six month period preceding the Assessment Contact demonstrated there had been no concerns or issues relating to staffing levels or delays in call bell response raised. </w:t>
      </w:r>
    </w:p>
    <w:p w14:paraId="73273390" w14:textId="24DDF752" w:rsidR="00506F7F" w:rsidRDefault="00052676" w:rsidP="00052676">
      <w:r w:rsidRPr="00642DF3">
        <w:rPr>
          <w:color w:val="auto"/>
        </w:rPr>
        <w:t>For the reasons detailed above, I find Estia Investments Pty Ltd, in relation to Estia Health Burton, Compliant with Requirement (3)(a) in Standard 7 Human resources.</w:t>
      </w:r>
    </w:p>
    <w:p w14:paraId="73273394" w14:textId="79366175" w:rsidR="00506F7F" w:rsidRPr="00095CD4" w:rsidRDefault="00052676" w:rsidP="00506F7F">
      <w:pPr>
        <w:pStyle w:val="Heading3"/>
      </w:pPr>
      <w:r w:rsidRPr="00095CD4">
        <w:t>Requirement 7(3)(c)</w:t>
      </w:r>
      <w:r>
        <w:tab/>
        <w:t>Compliant</w:t>
      </w:r>
    </w:p>
    <w:p w14:paraId="73273395" w14:textId="77777777" w:rsidR="00506F7F" w:rsidRPr="008D114F" w:rsidRDefault="00052676" w:rsidP="00506F7F">
      <w:pPr>
        <w:rPr>
          <w:i/>
        </w:rPr>
      </w:pPr>
      <w:r w:rsidRPr="008D114F">
        <w:rPr>
          <w:i/>
        </w:rPr>
        <w:t>The workforce is competent and the members of the workforce have the qualifications and knowledge to effectively perform their roles.</w:t>
      </w:r>
    </w:p>
    <w:p w14:paraId="7F7F80AD" w14:textId="77777777" w:rsidR="00052676" w:rsidRPr="00642DF3" w:rsidRDefault="00052676" w:rsidP="00052676">
      <w:pPr>
        <w:rPr>
          <w:color w:val="auto"/>
        </w:rPr>
      </w:pPr>
      <w:r w:rsidRPr="00642DF3">
        <w:rPr>
          <w:color w:val="auto"/>
        </w:rPr>
        <w:lastRenderedPageBreak/>
        <w:t>In relation to Standard 7 Requirement (3)(c), documentation viewed and information provided to the Assessment Team by consumers, representatives and staff through interviews demonstrated:</w:t>
      </w:r>
    </w:p>
    <w:p w14:paraId="59787AE9" w14:textId="77777777" w:rsidR="00052676" w:rsidRPr="00B97143" w:rsidRDefault="00052676" w:rsidP="00052676">
      <w:pPr>
        <w:rPr>
          <w:color w:val="auto"/>
        </w:rPr>
      </w:pPr>
      <w:r w:rsidRPr="00B97143">
        <w:rPr>
          <w:color w:val="auto"/>
        </w:rPr>
        <w:t>Overall, consumers and representatives were satisfied staff are skilled and qualified to provide care to consumers based on their care needs. The following examples were provided by consumers and representatives during interviews with the Assessment Team:</w:t>
      </w:r>
    </w:p>
    <w:p w14:paraId="7E102577" w14:textId="77777777" w:rsidR="00052676" w:rsidRPr="000C4F4F" w:rsidRDefault="00052676" w:rsidP="00052676">
      <w:pPr>
        <w:numPr>
          <w:ilvl w:val="0"/>
          <w:numId w:val="38"/>
        </w:numPr>
        <w:rPr>
          <w:color w:val="auto"/>
        </w:rPr>
      </w:pPr>
      <w:r w:rsidRPr="000C4F4F">
        <w:rPr>
          <w:color w:val="auto"/>
        </w:rPr>
        <w:t xml:space="preserve">staff look after </w:t>
      </w:r>
      <w:r w:rsidRPr="00B97143">
        <w:rPr>
          <w:color w:val="auto"/>
        </w:rPr>
        <w:t>the consumer</w:t>
      </w:r>
      <w:r w:rsidRPr="000C4F4F">
        <w:rPr>
          <w:color w:val="auto"/>
        </w:rPr>
        <w:t xml:space="preserve"> well and they know what they are doing as “it is their job”.</w:t>
      </w:r>
    </w:p>
    <w:p w14:paraId="4C7A4ADA" w14:textId="77777777" w:rsidR="00052676" w:rsidRPr="000C4F4F" w:rsidRDefault="00052676" w:rsidP="00052676">
      <w:pPr>
        <w:numPr>
          <w:ilvl w:val="0"/>
          <w:numId w:val="38"/>
        </w:numPr>
        <w:rPr>
          <w:color w:val="auto"/>
        </w:rPr>
      </w:pPr>
      <w:r w:rsidRPr="00B97143">
        <w:rPr>
          <w:color w:val="auto"/>
        </w:rPr>
        <w:t xml:space="preserve">satisfied with management of </w:t>
      </w:r>
      <w:r w:rsidRPr="000C4F4F">
        <w:rPr>
          <w:color w:val="auto"/>
        </w:rPr>
        <w:t>wound</w:t>
      </w:r>
      <w:r w:rsidRPr="00B97143">
        <w:rPr>
          <w:color w:val="auto"/>
        </w:rPr>
        <w:t xml:space="preserve">, </w:t>
      </w:r>
      <w:r w:rsidRPr="000C4F4F">
        <w:rPr>
          <w:color w:val="auto"/>
        </w:rPr>
        <w:t xml:space="preserve">pain </w:t>
      </w:r>
      <w:r w:rsidRPr="00B97143">
        <w:rPr>
          <w:color w:val="auto"/>
        </w:rPr>
        <w:t>and specialised care needs.</w:t>
      </w:r>
    </w:p>
    <w:p w14:paraId="0A967A85" w14:textId="77777777" w:rsidR="00052676" w:rsidRPr="000C4F4F" w:rsidRDefault="00052676" w:rsidP="00052676">
      <w:pPr>
        <w:numPr>
          <w:ilvl w:val="0"/>
          <w:numId w:val="38"/>
        </w:numPr>
        <w:rPr>
          <w:color w:val="auto"/>
        </w:rPr>
      </w:pPr>
      <w:r w:rsidRPr="000C4F4F">
        <w:rPr>
          <w:color w:val="auto"/>
        </w:rPr>
        <w:t xml:space="preserve">staff know what they are doing and </w:t>
      </w:r>
      <w:r w:rsidRPr="00B97143">
        <w:rPr>
          <w:color w:val="auto"/>
        </w:rPr>
        <w:t xml:space="preserve">they </w:t>
      </w:r>
      <w:r w:rsidRPr="000C4F4F">
        <w:rPr>
          <w:color w:val="auto"/>
        </w:rPr>
        <w:t xml:space="preserve">have not identified any issues with the quality of staff providing care and services. </w:t>
      </w:r>
    </w:p>
    <w:p w14:paraId="49E6F451" w14:textId="77777777" w:rsidR="00052676" w:rsidRPr="00B97143" w:rsidRDefault="00052676" w:rsidP="00052676">
      <w:pPr>
        <w:numPr>
          <w:ilvl w:val="0"/>
          <w:numId w:val="38"/>
        </w:numPr>
        <w:rPr>
          <w:color w:val="auto"/>
        </w:rPr>
      </w:pPr>
      <w:r w:rsidRPr="000C4F4F">
        <w:rPr>
          <w:color w:val="auto"/>
        </w:rPr>
        <w:t xml:space="preserve">staff are friendly and familiar with </w:t>
      </w:r>
      <w:r w:rsidRPr="00B97143">
        <w:rPr>
          <w:color w:val="auto"/>
        </w:rPr>
        <w:t>a consumer’s</w:t>
      </w:r>
      <w:r w:rsidRPr="000C4F4F">
        <w:rPr>
          <w:color w:val="auto"/>
        </w:rPr>
        <w:t xml:space="preserve"> complex care needs and are competent to do their job. </w:t>
      </w:r>
    </w:p>
    <w:p w14:paraId="3C37A383" w14:textId="77777777" w:rsidR="00052676" w:rsidRPr="00B97143" w:rsidRDefault="00052676" w:rsidP="00052676">
      <w:pPr>
        <w:rPr>
          <w:color w:val="auto"/>
        </w:rPr>
      </w:pPr>
      <w:r w:rsidRPr="00B97143">
        <w:rPr>
          <w:color w:val="auto"/>
        </w:rPr>
        <w:t xml:space="preserve">Management described onboarding and monitoring processes to ensure the workforce is competent to perform their role. Recruited staff must have relevant qualifications specific to their roles, such as all personal care staff requiring a minimum of Certificate III in Individualised Support, Aged Care.  </w:t>
      </w:r>
    </w:p>
    <w:p w14:paraId="3D88BB7F" w14:textId="77777777" w:rsidR="00052676" w:rsidRPr="00511355" w:rsidRDefault="00052676" w:rsidP="00052676">
      <w:pPr>
        <w:rPr>
          <w:color w:val="auto"/>
        </w:rPr>
      </w:pPr>
      <w:r w:rsidRPr="00CB7D6B">
        <w:rPr>
          <w:color w:val="auto"/>
        </w:rPr>
        <w:t xml:space="preserve">Care and clinical staff </w:t>
      </w:r>
      <w:r w:rsidRPr="00B97143">
        <w:rPr>
          <w:color w:val="auto"/>
        </w:rPr>
        <w:t>sampled stated</w:t>
      </w:r>
      <w:r w:rsidRPr="00CB7D6B">
        <w:rPr>
          <w:color w:val="auto"/>
        </w:rPr>
        <w:t xml:space="preserve"> they have access to multiple opportunities for ongoing training, relevant to their roles.</w:t>
      </w:r>
      <w:r w:rsidRPr="00B97143">
        <w:rPr>
          <w:color w:val="auto"/>
        </w:rPr>
        <w:t xml:space="preserve"> Additionally, </w:t>
      </w:r>
      <w:r w:rsidRPr="00511355">
        <w:rPr>
          <w:color w:val="auto"/>
        </w:rPr>
        <w:t xml:space="preserve">staff discussed informal and formal monitoring of their performance to ensure they are competent </w:t>
      </w:r>
      <w:r w:rsidRPr="00B97143">
        <w:rPr>
          <w:color w:val="auto"/>
        </w:rPr>
        <w:t xml:space="preserve">in their role </w:t>
      </w:r>
      <w:r w:rsidRPr="00511355">
        <w:rPr>
          <w:color w:val="auto"/>
        </w:rPr>
        <w:t>and have up</w:t>
      </w:r>
      <w:r w:rsidRPr="00B97143">
        <w:rPr>
          <w:color w:val="auto"/>
        </w:rPr>
        <w:t>-</w:t>
      </w:r>
      <w:r w:rsidRPr="00511355">
        <w:rPr>
          <w:color w:val="auto"/>
        </w:rPr>
        <w:t>to</w:t>
      </w:r>
      <w:r w:rsidRPr="00B97143">
        <w:rPr>
          <w:color w:val="auto"/>
        </w:rPr>
        <w:t>-</w:t>
      </w:r>
      <w:r w:rsidRPr="00511355">
        <w:rPr>
          <w:color w:val="auto"/>
        </w:rPr>
        <w:t xml:space="preserve">date skills and knowledge. </w:t>
      </w:r>
    </w:p>
    <w:p w14:paraId="418DC7FC" w14:textId="77777777" w:rsidR="00052676" w:rsidRPr="00B97143" w:rsidRDefault="00052676" w:rsidP="00052676">
      <w:pPr>
        <w:rPr>
          <w:color w:val="auto"/>
        </w:rPr>
      </w:pPr>
      <w:r w:rsidRPr="00B97143">
        <w:rPr>
          <w:color w:val="auto"/>
        </w:rPr>
        <w:t xml:space="preserve">Training needs are identified through a range of different avenues, including feedback processes, audits and clinical incident data. There are processes to monitor staff completion of training and records sampled demonstrated all staff are up-to-date with mandatory training components. </w:t>
      </w:r>
    </w:p>
    <w:p w14:paraId="7327339C" w14:textId="773DE802" w:rsidR="00506F7F" w:rsidRPr="00506F7F" w:rsidRDefault="00052676" w:rsidP="00052676">
      <w:r w:rsidRPr="00B97143">
        <w:rPr>
          <w:color w:val="auto"/>
        </w:rPr>
        <w:t>For the reasons detailed above, I find Estia Investments Pty Ltd, in relation to Estia Health Burton, Compliant with Requirement (3)(c) in Standard 7 Human resources.</w:t>
      </w:r>
    </w:p>
    <w:p w14:paraId="7327339D" w14:textId="77777777" w:rsidR="00095CD4" w:rsidRDefault="00AA0BC1" w:rsidP="00095CD4">
      <w:pPr>
        <w:sectPr w:rsidR="00095CD4" w:rsidSect="00CB3BA9">
          <w:type w:val="continuous"/>
          <w:pgSz w:w="11906" w:h="16838"/>
          <w:pgMar w:top="1701" w:right="1418" w:bottom="1418" w:left="1418" w:header="709" w:footer="397" w:gutter="0"/>
          <w:cols w:space="708"/>
          <w:titlePg/>
          <w:docGrid w:linePitch="360"/>
        </w:sectPr>
      </w:pPr>
    </w:p>
    <w:p w14:paraId="732733C3" w14:textId="77777777" w:rsidR="00506F7F" w:rsidRPr="00154403" w:rsidRDefault="00AA0BC1" w:rsidP="00154403"/>
    <w:p w14:paraId="732733C4" w14:textId="77777777" w:rsidR="00095CD4" w:rsidRDefault="00AA0BC1"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732733C5" w14:textId="77777777" w:rsidR="00A93E3F" w:rsidRDefault="00052676" w:rsidP="00095CD4">
      <w:pPr>
        <w:pStyle w:val="Heading1"/>
      </w:pPr>
      <w:r>
        <w:lastRenderedPageBreak/>
        <w:t>Areas for improvement</w:t>
      </w:r>
    </w:p>
    <w:p w14:paraId="732733C7" w14:textId="77777777" w:rsidR="004B33E7" w:rsidRPr="00E830C7" w:rsidRDefault="0005267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32733CD" w14:textId="77777777" w:rsidR="00A3716D" w:rsidRPr="00095CD4" w:rsidRDefault="00AA0BC1"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733F8" w14:textId="77777777" w:rsidR="00EB2246" w:rsidRDefault="00052676">
      <w:pPr>
        <w:spacing w:before="0" w:after="0" w:line="240" w:lineRule="auto"/>
      </w:pPr>
      <w:r>
        <w:separator/>
      </w:r>
    </w:p>
  </w:endnote>
  <w:endnote w:type="continuationSeparator" w:id="0">
    <w:p w14:paraId="732733FA" w14:textId="77777777" w:rsidR="00EB2246" w:rsidRDefault="000526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3" w14:textId="77777777" w:rsidR="00506F7F" w:rsidRPr="009A1F1B" w:rsidRDefault="000526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2733E4" w14:textId="77777777" w:rsidR="00506F7F" w:rsidRPr="00C72FFB" w:rsidRDefault="000526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Burton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32733E5" w14:textId="77777777" w:rsidR="00506F7F" w:rsidRPr="00C72FFB" w:rsidRDefault="000526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6" w14:textId="77777777" w:rsidR="00506F7F" w:rsidRPr="009A1F1B" w:rsidRDefault="000526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2733E7" w14:textId="77777777" w:rsidR="00506F7F" w:rsidRPr="00C72FFB" w:rsidRDefault="000526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Burton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2733E8" w14:textId="77777777" w:rsidR="00506F7F" w:rsidRPr="00A3716D" w:rsidRDefault="000526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733F4" w14:textId="77777777" w:rsidR="00EB2246" w:rsidRDefault="00052676">
      <w:pPr>
        <w:spacing w:before="0" w:after="0" w:line="240" w:lineRule="auto"/>
      </w:pPr>
      <w:r>
        <w:separator/>
      </w:r>
    </w:p>
  </w:footnote>
  <w:footnote w:type="continuationSeparator" w:id="0">
    <w:p w14:paraId="732733F6" w14:textId="77777777" w:rsidR="00EB2246" w:rsidRDefault="000526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2" w14:textId="77777777" w:rsidR="00506F7F" w:rsidRDefault="0005267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2733F4" wp14:editId="732733F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71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F1" w14:textId="77777777" w:rsidR="00506F7F" w:rsidRDefault="00052676" w:rsidP="009C6F30">
    <w:pPr>
      <w:tabs>
        <w:tab w:val="left" w:pos="3624"/>
      </w:tabs>
    </w:pPr>
    <w:r>
      <w:rPr>
        <w:noProof/>
        <w:color w:val="auto"/>
        <w:sz w:val="20"/>
      </w:rPr>
      <w:drawing>
        <wp:anchor distT="0" distB="0" distL="114300" distR="114300" simplePos="0" relativeHeight="251666432" behindDoc="1" locked="0" layoutInCell="1" allowOverlap="1" wp14:anchorId="73273406" wp14:editId="7327340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84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F2" w14:textId="77777777" w:rsidR="00506F7F" w:rsidRDefault="00052676" w:rsidP="009C6F30">
    <w:pPr>
      <w:tabs>
        <w:tab w:val="left" w:pos="3624"/>
      </w:tabs>
    </w:pPr>
    <w:r>
      <w:rPr>
        <w:noProof/>
        <w:color w:val="auto"/>
        <w:sz w:val="20"/>
      </w:rPr>
      <w:drawing>
        <wp:anchor distT="0" distB="0" distL="114300" distR="114300" simplePos="0" relativeHeight="251667456" behindDoc="1" locked="0" layoutInCell="1" allowOverlap="1" wp14:anchorId="73273408" wp14:editId="732734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8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F3" w14:textId="77777777" w:rsidR="00506F7F" w:rsidRDefault="00052676" w:rsidP="009C6F30">
    <w:pPr>
      <w:tabs>
        <w:tab w:val="left" w:pos="3624"/>
      </w:tabs>
    </w:pPr>
    <w:r>
      <w:rPr>
        <w:noProof/>
        <w:color w:val="auto"/>
        <w:sz w:val="20"/>
      </w:rPr>
      <w:drawing>
        <wp:anchor distT="0" distB="0" distL="114300" distR="114300" simplePos="0" relativeHeight="251668480" behindDoc="1" locked="0" layoutInCell="1" allowOverlap="1" wp14:anchorId="7327340A" wp14:editId="7327340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36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9" w14:textId="77777777" w:rsidR="00506F7F" w:rsidRDefault="00052676">
    <w:pPr>
      <w:pStyle w:val="Header"/>
    </w:pPr>
    <w:r w:rsidRPr="003C6EC2">
      <w:rPr>
        <w:rFonts w:eastAsia="Calibri"/>
        <w:noProof/>
      </w:rPr>
      <w:drawing>
        <wp:anchor distT="0" distB="0" distL="114300" distR="114300" simplePos="0" relativeHeight="251669504" behindDoc="1" locked="0" layoutInCell="1" allowOverlap="1" wp14:anchorId="732733F6" wp14:editId="732733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55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A" w14:textId="77777777" w:rsidR="00506F7F" w:rsidRDefault="00052676" w:rsidP="0004322A">
    <w:r>
      <w:rPr>
        <w:noProof/>
        <w:color w:val="auto"/>
        <w:sz w:val="20"/>
      </w:rPr>
      <w:drawing>
        <wp:anchor distT="0" distB="0" distL="114300" distR="114300" simplePos="0" relativeHeight="251660288" behindDoc="1" locked="0" layoutInCell="1" allowOverlap="1" wp14:anchorId="732733F8" wp14:editId="732733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4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B" w14:textId="77777777" w:rsidR="00506F7F" w:rsidRDefault="00052676" w:rsidP="0004322A">
    <w:r>
      <w:rPr>
        <w:noProof/>
        <w:color w:val="auto"/>
        <w:sz w:val="20"/>
      </w:rPr>
      <w:drawing>
        <wp:anchor distT="0" distB="0" distL="114300" distR="114300" simplePos="0" relativeHeight="251659264" behindDoc="1" locked="0" layoutInCell="1" allowOverlap="1" wp14:anchorId="732733FA" wp14:editId="732733F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22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C" w14:textId="77777777" w:rsidR="00506F7F" w:rsidRDefault="00052676" w:rsidP="0004322A">
    <w:r>
      <w:rPr>
        <w:noProof/>
        <w:color w:val="auto"/>
        <w:sz w:val="20"/>
      </w:rPr>
      <w:drawing>
        <wp:anchor distT="0" distB="0" distL="114300" distR="114300" simplePos="0" relativeHeight="251661312" behindDoc="1" locked="0" layoutInCell="1" allowOverlap="1" wp14:anchorId="732733FC" wp14:editId="732733F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11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D" w14:textId="77777777" w:rsidR="00506F7F" w:rsidRDefault="00052676" w:rsidP="0004322A">
    <w:r>
      <w:rPr>
        <w:noProof/>
        <w:color w:val="auto"/>
        <w:sz w:val="20"/>
      </w:rPr>
      <w:drawing>
        <wp:anchor distT="0" distB="0" distL="114300" distR="114300" simplePos="0" relativeHeight="251662336" behindDoc="1" locked="0" layoutInCell="1" allowOverlap="1" wp14:anchorId="732733FE" wp14:editId="732733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26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E" w14:textId="77777777" w:rsidR="00506F7F" w:rsidRDefault="00052676" w:rsidP="0004322A">
    <w:r>
      <w:rPr>
        <w:noProof/>
        <w:color w:val="auto"/>
        <w:sz w:val="20"/>
      </w:rPr>
      <w:drawing>
        <wp:anchor distT="0" distB="0" distL="114300" distR="114300" simplePos="0" relativeHeight="251663360" behindDoc="1" locked="0" layoutInCell="1" allowOverlap="1" wp14:anchorId="73273400" wp14:editId="7327340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97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EF" w14:textId="77777777" w:rsidR="00506F7F" w:rsidRDefault="00052676" w:rsidP="0004322A">
    <w:r>
      <w:rPr>
        <w:noProof/>
        <w:color w:val="auto"/>
        <w:sz w:val="20"/>
      </w:rPr>
      <w:drawing>
        <wp:anchor distT="0" distB="0" distL="114300" distR="114300" simplePos="0" relativeHeight="251664384" behindDoc="1" locked="0" layoutInCell="1" allowOverlap="1" wp14:anchorId="73273402" wp14:editId="7327340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40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3F0" w14:textId="77777777" w:rsidR="00506F7F" w:rsidRDefault="00052676" w:rsidP="009C6F30">
    <w:pPr>
      <w:tabs>
        <w:tab w:val="left" w:pos="3624"/>
      </w:tabs>
    </w:pPr>
    <w:r>
      <w:rPr>
        <w:noProof/>
        <w:color w:val="auto"/>
        <w:sz w:val="20"/>
      </w:rPr>
      <w:drawing>
        <wp:anchor distT="0" distB="0" distL="114300" distR="114300" simplePos="0" relativeHeight="251665408" behindDoc="1" locked="0" layoutInCell="1" allowOverlap="1" wp14:anchorId="73273404" wp14:editId="7327340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42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71206AA">
      <w:start w:val="1"/>
      <w:numFmt w:val="lowerRoman"/>
      <w:lvlText w:val="(%1)"/>
      <w:lvlJc w:val="left"/>
      <w:pPr>
        <w:ind w:left="1080" w:hanging="720"/>
      </w:pPr>
      <w:rPr>
        <w:rFonts w:hint="default"/>
        <w:b w:val="0"/>
      </w:rPr>
    </w:lvl>
    <w:lvl w:ilvl="1" w:tplc="1EC011DE" w:tentative="1">
      <w:start w:val="1"/>
      <w:numFmt w:val="lowerLetter"/>
      <w:lvlText w:val="%2."/>
      <w:lvlJc w:val="left"/>
      <w:pPr>
        <w:ind w:left="1440" w:hanging="360"/>
      </w:pPr>
    </w:lvl>
    <w:lvl w:ilvl="2" w:tplc="B474349E" w:tentative="1">
      <w:start w:val="1"/>
      <w:numFmt w:val="lowerRoman"/>
      <w:lvlText w:val="%3."/>
      <w:lvlJc w:val="right"/>
      <w:pPr>
        <w:ind w:left="2160" w:hanging="180"/>
      </w:pPr>
    </w:lvl>
    <w:lvl w:ilvl="3" w:tplc="E45C37BE" w:tentative="1">
      <w:start w:val="1"/>
      <w:numFmt w:val="decimal"/>
      <w:lvlText w:val="%4."/>
      <w:lvlJc w:val="left"/>
      <w:pPr>
        <w:ind w:left="2880" w:hanging="360"/>
      </w:pPr>
    </w:lvl>
    <w:lvl w:ilvl="4" w:tplc="E6166242" w:tentative="1">
      <w:start w:val="1"/>
      <w:numFmt w:val="lowerLetter"/>
      <w:lvlText w:val="%5."/>
      <w:lvlJc w:val="left"/>
      <w:pPr>
        <w:ind w:left="3600" w:hanging="360"/>
      </w:pPr>
    </w:lvl>
    <w:lvl w:ilvl="5" w:tplc="EDA46150" w:tentative="1">
      <w:start w:val="1"/>
      <w:numFmt w:val="lowerRoman"/>
      <w:lvlText w:val="%6."/>
      <w:lvlJc w:val="right"/>
      <w:pPr>
        <w:ind w:left="4320" w:hanging="180"/>
      </w:pPr>
    </w:lvl>
    <w:lvl w:ilvl="6" w:tplc="C6E6F246" w:tentative="1">
      <w:start w:val="1"/>
      <w:numFmt w:val="decimal"/>
      <w:lvlText w:val="%7."/>
      <w:lvlJc w:val="left"/>
      <w:pPr>
        <w:ind w:left="5040" w:hanging="360"/>
      </w:pPr>
    </w:lvl>
    <w:lvl w:ilvl="7" w:tplc="1D36EA52" w:tentative="1">
      <w:start w:val="1"/>
      <w:numFmt w:val="lowerLetter"/>
      <w:lvlText w:val="%8."/>
      <w:lvlJc w:val="left"/>
      <w:pPr>
        <w:ind w:left="5760" w:hanging="360"/>
      </w:pPr>
    </w:lvl>
    <w:lvl w:ilvl="8" w:tplc="CD1EAC7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8C2B3A">
      <w:start w:val="1"/>
      <w:numFmt w:val="bullet"/>
      <w:pStyle w:val="ListParagraph"/>
      <w:lvlText w:val=""/>
      <w:lvlJc w:val="left"/>
      <w:pPr>
        <w:ind w:left="1440" w:hanging="360"/>
      </w:pPr>
      <w:rPr>
        <w:rFonts w:ascii="Symbol" w:hAnsi="Symbol" w:hint="default"/>
        <w:color w:val="auto"/>
      </w:rPr>
    </w:lvl>
    <w:lvl w:ilvl="1" w:tplc="C9126CF0" w:tentative="1">
      <w:start w:val="1"/>
      <w:numFmt w:val="bullet"/>
      <w:lvlText w:val="o"/>
      <w:lvlJc w:val="left"/>
      <w:pPr>
        <w:ind w:left="2160" w:hanging="360"/>
      </w:pPr>
      <w:rPr>
        <w:rFonts w:ascii="Courier New" w:hAnsi="Courier New" w:cs="Courier New" w:hint="default"/>
      </w:rPr>
    </w:lvl>
    <w:lvl w:ilvl="2" w:tplc="C3869230" w:tentative="1">
      <w:start w:val="1"/>
      <w:numFmt w:val="bullet"/>
      <w:lvlText w:val=""/>
      <w:lvlJc w:val="left"/>
      <w:pPr>
        <w:ind w:left="2880" w:hanging="360"/>
      </w:pPr>
      <w:rPr>
        <w:rFonts w:ascii="Wingdings" w:hAnsi="Wingdings" w:hint="default"/>
      </w:rPr>
    </w:lvl>
    <w:lvl w:ilvl="3" w:tplc="A8425C7A" w:tentative="1">
      <w:start w:val="1"/>
      <w:numFmt w:val="bullet"/>
      <w:lvlText w:val=""/>
      <w:lvlJc w:val="left"/>
      <w:pPr>
        <w:ind w:left="3600" w:hanging="360"/>
      </w:pPr>
      <w:rPr>
        <w:rFonts w:ascii="Symbol" w:hAnsi="Symbol" w:hint="default"/>
      </w:rPr>
    </w:lvl>
    <w:lvl w:ilvl="4" w:tplc="3B325B54" w:tentative="1">
      <w:start w:val="1"/>
      <w:numFmt w:val="bullet"/>
      <w:lvlText w:val="o"/>
      <w:lvlJc w:val="left"/>
      <w:pPr>
        <w:ind w:left="4320" w:hanging="360"/>
      </w:pPr>
      <w:rPr>
        <w:rFonts w:ascii="Courier New" w:hAnsi="Courier New" w:cs="Courier New" w:hint="default"/>
      </w:rPr>
    </w:lvl>
    <w:lvl w:ilvl="5" w:tplc="0E5640F2" w:tentative="1">
      <w:start w:val="1"/>
      <w:numFmt w:val="bullet"/>
      <w:lvlText w:val=""/>
      <w:lvlJc w:val="left"/>
      <w:pPr>
        <w:ind w:left="5040" w:hanging="360"/>
      </w:pPr>
      <w:rPr>
        <w:rFonts w:ascii="Wingdings" w:hAnsi="Wingdings" w:hint="default"/>
      </w:rPr>
    </w:lvl>
    <w:lvl w:ilvl="6" w:tplc="14901A92" w:tentative="1">
      <w:start w:val="1"/>
      <w:numFmt w:val="bullet"/>
      <w:lvlText w:val=""/>
      <w:lvlJc w:val="left"/>
      <w:pPr>
        <w:ind w:left="5760" w:hanging="360"/>
      </w:pPr>
      <w:rPr>
        <w:rFonts w:ascii="Symbol" w:hAnsi="Symbol" w:hint="default"/>
      </w:rPr>
    </w:lvl>
    <w:lvl w:ilvl="7" w:tplc="D060916E" w:tentative="1">
      <w:start w:val="1"/>
      <w:numFmt w:val="bullet"/>
      <w:lvlText w:val="o"/>
      <w:lvlJc w:val="left"/>
      <w:pPr>
        <w:ind w:left="6480" w:hanging="360"/>
      </w:pPr>
      <w:rPr>
        <w:rFonts w:ascii="Courier New" w:hAnsi="Courier New" w:cs="Courier New" w:hint="default"/>
      </w:rPr>
    </w:lvl>
    <w:lvl w:ilvl="8" w:tplc="BFEEC0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3642846">
      <w:start w:val="1"/>
      <w:numFmt w:val="lowerRoman"/>
      <w:lvlText w:val="(%1)"/>
      <w:lvlJc w:val="left"/>
      <w:pPr>
        <w:ind w:left="1004" w:hanging="720"/>
      </w:pPr>
      <w:rPr>
        <w:rFonts w:hint="default"/>
        <w:b w:val="0"/>
      </w:rPr>
    </w:lvl>
    <w:lvl w:ilvl="1" w:tplc="53321026" w:tentative="1">
      <w:start w:val="1"/>
      <w:numFmt w:val="lowerLetter"/>
      <w:lvlText w:val="%2."/>
      <w:lvlJc w:val="left"/>
      <w:pPr>
        <w:ind w:left="1364" w:hanging="360"/>
      </w:pPr>
    </w:lvl>
    <w:lvl w:ilvl="2" w:tplc="05445372" w:tentative="1">
      <w:start w:val="1"/>
      <w:numFmt w:val="lowerRoman"/>
      <w:lvlText w:val="%3."/>
      <w:lvlJc w:val="right"/>
      <w:pPr>
        <w:ind w:left="2084" w:hanging="180"/>
      </w:pPr>
    </w:lvl>
    <w:lvl w:ilvl="3" w:tplc="9D80E660" w:tentative="1">
      <w:start w:val="1"/>
      <w:numFmt w:val="decimal"/>
      <w:lvlText w:val="%4."/>
      <w:lvlJc w:val="left"/>
      <w:pPr>
        <w:ind w:left="2804" w:hanging="360"/>
      </w:pPr>
    </w:lvl>
    <w:lvl w:ilvl="4" w:tplc="A83475DE" w:tentative="1">
      <w:start w:val="1"/>
      <w:numFmt w:val="lowerLetter"/>
      <w:lvlText w:val="%5."/>
      <w:lvlJc w:val="left"/>
      <w:pPr>
        <w:ind w:left="3524" w:hanging="360"/>
      </w:pPr>
    </w:lvl>
    <w:lvl w:ilvl="5" w:tplc="2038797A" w:tentative="1">
      <w:start w:val="1"/>
      <w:numFmt w:val="lowerRoman"/>
      <w:lvlText w:val="%6."/>
      <w:lvlJc w:val="right"/>
      <w:pPr>
        <w:ind w:left="4244" w:hanging="180"/>
      </w:pPr>
    </w:lvl>
    <w:lvl w:ilvl="6" w:tplc="DCCE5A14" w:tentative="1">
      <w:start w:val="1"/>
      <w:numFmt w:val="decimal"/>
      <w:lvlText w:val="%7."/>
      <w:lvlJc w:val="left"/>
      <w:pPr>
        <w:ind w:left="4964" w:hanging="360"/>
      </w:pPr>
    </w:lvl>
    <w:lvl w:ilvl="7" w:tplc="102A582C" w:tentative="1">
      <w:start w:val="1"/>
      <w:numFmt w:val="lowerLetter"/>
      <w:lvlText w:val="%8."/>
      <w:lvlJc w:val="left"/>
      <w:pPr>
        <w:ind w:left="5684" w:hanging="360"/>
      </w:pPr>
    </w:lvl>
    <w:lvl w:ilvl="8" w:tplc="04626E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A48CEB8">
      <w:start w:val="1"/>
      <w:numFmt w:val="lowerRoman"/>
      <w:lvlText w:val="(%1)"/>
      <w:lvlJc w:val="left"/>
      <w:pPr>
        <w:ind w:left="1080" w:hanging="720"/>
      </w:pPr>
      <w:rPr>
        <w:rFonts w:hint="default"/>
      </w:rPr>
    </w:lvl>
    <w:lvl w:ilvl="1" w:tplc="1B9A42CC" w:tentative="1">
      <w:start w:val="1"/>
      <w:numFmt w:val="lowerLetter"/>
      <w:lvlText w:val="%2."/>
      <w:lvlJc w:val="left"/>
      <w:pPr>
        <w:ind w:left="1440" w:hanging="360"/>
      </w:pPr>
    </w:lvl>
    <w:lvl w:ilvl="2" w:tplc="1DAE1C0E" w:tentative="1">
      <w:start w:val="1"/>
      <w:numFmt w:val="lowerRoman"/>
      <w:lvlText w:val="%3."/>
      <w:lvlJc w:val="right"/>
      <w:pPr>
        <w:ind w:left="2160" w:hanging="180"/>
      </w:pPr>
    </w:lvl>
    <w:lvl w:ilvl="3" w:tplc="8E6C659C" w:tentative="1">
      <w:start w:val="1"/>
      <w:numFmt w:val="decimal"/>
      <w:lvlText w:val="%4."/>
      <w:lvlJc w:val="left"/>
      <w:pPr>
        <w:ind w:left="2880" w:hanging="360"/>
      </w:pPr>
    </w:lvl>
    <w:lvl w:ilvl="4" w:tplc="86CE17C2" w:tentative="1">
      <w:start w:val="1"/>
      <w:numFmt w:val="lowerLetter"/>
      <w:lvlText w:val="%5."/>
      <w:lvlJc w:val="left"/>
      <w:pPr>
        <w:ind w:left="3600" w:hanging="360"/>
      </w:pPr>
    </w:lvl>
    <w:lvl w:ilvl="5" w:tplc="AD2058AE" w:tentative="1">
      <w:start w:val="1"/>
      <w:numFmt w:val="lowerRoman"/>
      <w:lvlText w:val="%6."/>
      <w:lvlJc w:val="right"/>
      <w:pPr>
        <w:ind w:left="4320" w:hanging="180"/>
      </w:pPr>
    </w:lvl>
    <w:lvl w:ilvl="6" w:tplc="96B412CA" w:tentative="1">
      <w:start w:val="1"/>
      <w:numFmt w:val="decimal"/>
      <w:lvlText w:val="%7."/>
      <w:lvlJc w:val="left"/>
      <w:pPr>
        <w:ind w:left="5040" w:hanging="360"/>
      </w:pPr>
    </w:lvl>
    <w:lvl w:ilvl="7" w:tplc="286AC2E2" w:tentative="1">
      <w:start w:val="1"/>
      <w:numFmt w:val="lowerLetter"/>
      <w:lvlText w:val="%8."/>
      <w:lvlJc w:val="left"/>
      <w:pPr>
        <w:ind w:left="5760" w:hanging="360"/>
      </w:pPr>
    </w:lvl>
    <w:lvl w:ilvl="8" w:tplc="D486D2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76415F0">
      <w:start w:val="1"/>
      <w:numFmt w:val="lowerRoman"/>
      <w:lvlText w:val="(%1)"/>
      <w:lvlJc w:val="left"/>
      <w:pPr>
        <w:ind w:left="1080" w:hanging="720"/>
      </w:pPr>
      <w:rPr>
        <w:rFonts w:hint="default"/>
      </w:rPr>
    </w:lvl>
    <w:lvl w:ilvl="1" w:tplc="0B7C15E0" w:tentative="1">
      <w:start w:val="1"/>
      <w:numFmt w:val="lowerLetter"/>
      <w:lvlText w:val="%2."/>
      <w:lvlJc w:val="left"/>
      <w:pPr>
        <w:ind w:left="1440" w:hanging="360"/>
      </w:pPr>
    </w:lvl>
    <w:lvl w:ilvl="2" w:tplc="76E6CC26" w:tentative="1">
      <w:start w:val="1"/>
      <w:numFmt w:val="lowerRoman"/>
      <w:lvlText w:val="%3."/>
      <w:lvlJc w:val="right"/>
      <w:pPr>
        <w:ind w:left="2160" w:hanging="180"/>
      </w:pPr>
    </w:lvl>
    <w:lvl w:ilvl="3" w:tplc="8836FC4E" w:tentative="1">
      <w:start w:val="1"/>
      <w:numFmt w:val="decimal"/>
      <w:lvlText w:val="%4."/>
      <w:lvlJc w:val="left"/>
      <w:pPr>
        <w:ind w:left="2880" w:hanging="360"/>
      </w:pPr>
    </w:lvl>
    <w:lvl w:ilvl="4" w:tplc="FC142316" w:tentative="1">
      <w:start w:val="1"/>
      <w:numFmt w:val="lowerLetter"/>
      <w:lvlText w:val="%5."/>
      <w:lvlJc w:val="left"/>
      <w:pPr>
        <w:ind w:left="3600" w:hanging="360"/>
      </w:pPr>
    </w:lvl>
    <w:lvl w:ilvl="5" w:tplc="8BE66644" w:tentative="1">
      <w:start w:val="1"/>
      <w:numFmt w:val="lowerRoman"/>
      <w:lvlText w:val="%6."/>
      <w:lvlJc w:val="right"/>
      <w:pPr>
        <w:ind w:left="4320" w:hanging="180"/>
      </w:pPr>
    </w:lvl>
    <w:lvl w:ilvl="6" w:tplc="ADC4A54E" w:tentative="1">
      <w:start w:val="1"/>
      <w:numFmt w:val="decimal"/>
      <w:lvlText w:val="%7."/>
      <w:lvlJc w:val="left"/>
      <w:pPr>
        <w:ind w:left="5040" w:hanging="360"/>
      </w:pPr>
    </w:lvl>
    <w:lvl w:ilvl="7" w:tplc="2F2E4188" w:tentative="1">
      <w:start w:val="1"/>
      <w:numFmt w:val="lowerLetter"/>
      <w:lvlText w:val="%8."/>
      <w:lvlJc w:val="left"/>
      <w:pPr>
        <w:ind w:left="5760" w:hanging="360"/>
      </w:pPr>
    </w:lvl>
    <w:lvl w:ilvl="8" w:tplc="48E62B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9808EE0">
      <w:start w:val="1"/>
      <w:numFmt w:val="lowerRoman"/>
      <w:lvlText w:val="(%1)"/>
      <w:lvlJc w:val="left"/>
      <w:pPr>
        <w:ind w:left="1080" w:hanging="720"/>
      </w:pPr>
      <w:rPr>
        <w:rFonts w:hint="default"/>
        <w:b w:val="0"/>
      </w:rPr>
    </w:lvl>
    <w:lvl w:ilvl="1" w:tplc="892E2158" w:tentative="1">
      <w:start w:val="1"/>
      <w:numFmt w:val="lowerLetter"/>
      <w:lvlText w:val="%2."/>
      <w:lvlJc w:val="left"/>
      <w:pPr>
        <w:ind w:left="1440" w:hanging="360"/>
      </w:pPr>
    </w:lvl>
    <w:lvl w:ilvl="2" w:tplc="96887024" w:tentative="1">
      <w:start w:val="1"/>
      <w:numFmt w:val="lowerRoman"/>
      <w:lvlText w:val="%3."/>
      <w:lvlJc w:val="right"/>
      <w:pPr>
        <w:ind w:left="2160" w:hanging="180"/>
      </w:pPr>
    </w:lvl>
    <w:lvl w:ilvl="3" w:tplc="938258B2" w:tentative="1">
      <w:start w:val="1"/>
      <w:numFmt w:val="decimal"/>
      <w:lvlText w:val="%4."/>
      <w:lvlJc w:val="left"/>
      <w:pPr>
        <w:ind w:left="2880" w:hanging="360"/>
      </w:pPr>
    </w:lvl>
    <w:lvl w:ilvl="4" w:tplc="33000BEE" w:tentative="1">
      <w:start w:val="1"/>
      <w:numFmt w:val="lowerLetter"/>
      <w:lvlText w:val="%5."/>
      <w:lvlJc w:val="left"/>
      <w:pPr>
        <w:ind w:left="3600" w:hanging="360"/>
      </w:pPr>
    </w:lvl>
    <w:lvl w:ilvl="5" w:tplc="01F8CA50" w:tentative="1">
      <w:start w:val="1"/>
      <w:numFmt w:val="lowerRoman"/>
      <w:lvlText w:val="%6."/>
      <w:lvlJc w:val="right"/>
      <w:pPr>
        <w:ind w:left="4320" w:hanging="180"/>
      </w:pPr>
    </w:lvl>
    <w:lvl w:ilvl="6" w:tplc="1E0C324C" w:tentative="1">
      <w:start w:val="1"/>
      <w:numFmt w:val="decimal"/>
      <w:lvlText w:val="%7."/>
      <w:lvlJc w:val="left"/>
      <w:pPr>
        <w:ind w:left="5040" w:hanging="360"/>
      </w:pPr>
    </w:lvl>
    <w:lvl w:ilvl="7" w:tplc="DD3AAF4A" w:tentative="1">
      <w:start w:val="1"/>
      <w:numFmt w:val="lowerLetter"/>
      <w:lvlText w:val="%8."/>
      <w:lvlJc w:val="left"/>
      <w:pPr>
        <w:ind w:left="5760" w:hanging="360"/>
      </w:pPr>
    </w:lvl>
    <w:lvl w:ilvl="8" w:tplc="41FE08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84C7840">
      <w:start w:val="1"/>
      <w:numFmt w:val="lowerLetter"/>
      <w:lvlText w:val="(%1)"/>
      <w:lvlJc w:val="left"/>
      <w:pPr>
        <w:ind w:left="360" w:hanging="360"/>
      </w:pPr>
      <w:rPr>
        <w:rFonts w:hint="default"/>
      </w:rPr>
    </w:lvl>
    <w:lvl w:ilvl="1" w:tplc="9C8061D2" w:tentative="1">
      <w:start w:val="1"/>
      <w:numFmt w:val="lowerLetter"/>
      <w:lvlText w:val="%2."/>
      <w:lvlJc w:val="left"/>
      <w:pPr>
        <w:ind w:left="1080" w:hanging="360"/>
      </w:pPr>
    </w:lvl>
    <w:lvl w:ilvl="2" w:tplc="1096A366" w:tentative="1">
      <w:start w:val="1"/>
      <w:numFmt w:val="lowerRoman"/>
      <w:lvlText w:val="%3."/>
      <w:lvlJc w:val="right"/>
      <w:pPr>
        <w:ind w:left="1800" w:hanging="180"/>
      </w:pPr>
    </w:lvl>
    <w:lvl w:ilvl="3" w:tplc="3224E310" w:tentative="1">
      <w:start w:val="1"/>
      <w:numFmt w:val="decimal"/>
      <w:lvlText w:val="%4."/>
      <w:lvlJc w:val="left"/>
      <w:pPr>
        <w:ind w:left="2520" w:hanging="360"/>
      </w:pPr>
    </w:lvl>
    <w:lvl w:ilvl="4" w:tplc="7DEC41C4" w:tentative="1">
      <w:start w:val="1"/>
      <w:numFmt w:val="lowerLetter"/>
      <w:lvlText w:val="%5."/>
      <w:lvlJc w:val="left"/>
      <w:pPr>
        <w:ind w:left="3240" w:hanging="360"/>
      </w:pPr>
    </w:lvl>
    <w:lvl w:ilvl="5" w:tplc="73DE8930" w:tentative="1">
      <w:start w:val="1"/>
      <w:numFmt w:val="lowerRoman"/>
      <w:lvlText w:val="%6."/>
      <w:lvlJc w:val="right"/>
      <w:pPr>
        <w:ind w:left="3960" w:hanging="180"/>
      </w:pPr>
    </w:lvl>
    <w:lvl w:ilvl="6" w:tplc="926CAE38" w:tentative="1">
      <w:start w:val="1"/>
      <w:numFmt w:val="decimal"/>
      <w:lvlText w:val="%7."/>
      <w:lvlJc w:val="left"/>
      <w:pPr>
        <w:ind w:left="4680" w:hanging="360"/>
      </w:pPr>
    </w:lvl>
    <w:lvl w:ilvl="7" w:tplc="263C46B0" w:tentative="1">
      <w:start w:val="1"/>
      <w:numFmt w:val="lowerLetter"/>
      <w:lvlText w:val="%8."/>
      <w:lvlJc w:val="left"/>
      <w:pPr>
        <w:ind w:left="5400" w:hanging="360"/>
      </w:pPr>
    </w:lvl>
    <w:lvl w:ilvl="8" w:tplc="19F886E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92ACC66">
      <w:start w:val="1"/>
      <w:numFmt w:val="decimal"/>
      <w:lvlText w:val="%1."/>
      <w:lvlJc w:val="left"/>
      <w:pPr>
        <w:ind w:left="360" w:hanging="360"/>
      </w:pPr>
      <w:rPr>
        <w:rFonts w:hint="default"/>
      </w:rPr>
    </w:lvl>
    <w:lvl w:ilvl="1" w:tplc="0EE0FE6A" w:tentative="1">
      <w:start w:val="1"/>
      <w:numFmt w:val="lowerLetter"/>
      <w:lvlText w:val="%2."/>
      <w:lvlJc w:val="left"/>
      <w:pPr>
        <w:ind w:left="1080" w:hanging="360"/>
      </w:pPr>
    </w:lvl>
    <w:lvl w:ilvl="2" w:tplc="E904D0D8" w:tentative="1">
      <w:start w:val="1"/>
      <w:numFmt w:val="lowerRoman"/>
      <w:lvlText w:val="%3."/>
      <w:lvlJc w:val="right"/>
      <w:pPr>
        <w:ind w:left="1800" w:hanging="180"/>
      </w:pPr>
    </w:lvl>
    <w:lvl w:ilvl="3" w:tplc="6BDC4C72" w:tentative="1">
      <w:start w:val="1"/>
      <w:numFmt w:val="decimal"/>
      <w:lvlText w:val="%4."/>
      <w:lvlJc w:val="left"/>
      <w:pPr>
        <w:ind w:left="2520" w:hanging="360"/>
      </w:pPr>
    </w:lvl>
    <w:lvl w:ilvl="4" w:tplc="329CE0E0" w:tentative="1">
      <w:start w:val="1"/>
      <w:numFmt w:val="lowerLetter"/>
      <w:lvlText w:val="%5."/>
      <w:lvlJc w:val="left"/>
      <w:pPr>
        <w:ind w:left="3240" w:hanging="360"/>
      </w:pPr>
    </w:lvl>
    <w:lvl w:ilvl="5" w:tplc="B7362026" w:tentative="1">
      <w:start w:val="1"/>
      <w:numFmt w:val="lowerRoman"/>
      <w:lvlText w:val="%6."/>
      <w:lvlJc w:val="right"/>
      <w:pPr>
        <w:ind w:left="3960" w:hanging="180"/>
      </w:pPr>
    </w:lvl>
    <w:lvl w:ilvl="6" w:tplc="C4160DF8" w:tentative="1">
      <w:start w:val="1"/>
      <w:numFmt w:val="decimal"/>
      <w:lvlText w:val="%7."/>
      <w:lvlJc w:val="left"/>
      <w:pPr>
        <w:ind w:left="4680" w:hanging="360"/>
      </w:pPr>
    </w:lvl>
    <w:lvl w:ilvl="7" w:tplc="395872DA" w:tentative="1">
      <w:start w:val="1"/>
      <w:numFmt w:val="lowerLetter"/>
      <w:lvlText w:val="%8."/>
      <w:lvlJc w:val="left"/>
      <w:pPr>
        <w:ind w:left="5400" w:hanging="360"/>
      </w:pPr>
    </w:lvl>
    <w:lvl w:ilvl="8" w:tplc="9B42DE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F7ECCAA">
      <w:start w:val="1"/>
      <w:numFmt w:val="decimal"/>
      <w:lvlText w:val="%1."/>
      <w:lvlJc w:val="left"/>
      <w:pPr>
        <w:ind w:left="360" w:hanging="360"/>
      </w:pPr>
      <w:rPr>
        <w:rFonts w:hint="default"/>
      </w:rPr>
    </w:lvl>
    <w:lvl w:ilvl="1" w:tplc="31CCEB7C" w:tentative="1">
      <w:start w:val="1"/>
      <w:numFmt w:val="lowerLetter"/>
      <w:lvlText w:val="%2."/>
      <w:lvlJc w:val="left"/>
      <w:pPr>
        <w:ind w:left="1080" w:hanging="360"/>
      </w:pPr>
    </w:lvl>
    <w:lvl w:ilvl="2" w:tplc="B12C872E" w:tentative="1">
      <w:start w:val="1"/>
      <w:numFmt w:val="lowerRoman"/>
      <w:lvlText w:val="%3."/>
      <w:lvlJc w:val="right"/>
      <w:pPr>
        <w:ind w:left="1800" w:hanging="180"/>
      </w:pPr>
    </w:lvl>
    <w:lvl w:ilvl="3" w:tplc="937EBA46" w:tentative="1">
      <w:start w:val="1"/>
      <w:numFmt w:val="decimal"/>
      <w:lvlText w:val="%4."/>
      <w:lvlJc w:val="left"/>
      <w:pPr>
        <w:ind w:left="2520" w:hanging="360"/>
      </w:pPr>
    </w:lvl>
    <w:lvl w:ilvl="4" w:tplc="9E023F86" w:tentative="1">
      <w:start w:val="1"/>
      <w:numFmt w:val="lowerLetter"/>
      <w:lvlText w:val="%5."/>
      <w:lvlJc w:val="left"/>
      <w:pPr>
        <w:ind w:left="3240" w:hanging="360"/>
      </w:pPr>
    </w:lvl>
    <w:lvl w:ilvl="5" w:tplc="5EEC1116" w:tentative="1">
      <w:start w:val="1"/>
      <w:numFmt w:val="lowerRoman"/>
      <w:lvlText w:val="%6."/>
      <w:lvlJc w:val="right"/>
      <w:pPr>
        <w:ind w:left="3960" w:hanging="180"/>
      </w:pPr>
    </w:lvl>
    <w:lvl w:ilvl="6" w:tplc="E9BEAAA4" w:tentative="1">
      <w:start w:val="1"/>
      <w:numFmt w:val="decimal"/>
      <w:lvlText w:val="%7."/>
      <w:lvlJc w:val="left"/>
      <w:pPr>
        <w:ind w:left="4680" w:hanging="360"/>
      </w:pPr>
    </w:lvl>
    <w:lvl w:ilvl="7" w:tplc="D7FC98F0" w:tentative="1">
      <w:start w:val="1"/>
      <w:numFmt w:val="lowerLetter"/>
      <w:lvlText w:val="%8."/>
      <w:lvlJc w:val="left"/>
      <w:pPr>
        <w:ind w:left="5400" w:hanging="360"/>
      </w:pPr>
    </w:lvl>
    <w:lvl w:ilvl="8" w:tplc="A5C646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FCCF8F2">
      <w:start w:val="1"/>
      <w:numFmt w:val="lowerRoman"/>
      <w:lvlText w:val="(%1)"/>
      <w:lvlJc w:val="left"/>
      <w:pPr>
        <w:ind w:left="1080" w:hanging="720"/>
      </w:pPr>
      <w:rPr>
        <w:rFonts w:hint="default"/>
        <w:b w:val="0"/>
      </w:rPr>
    </w:lvl>
    <w:lvl w:ilvl="1" w:tplc="0342405C" w:tentative="1">
      <w:start w:val="1"/>
      <w:numFmt w:val="lowerLetter"/>
      <w:lvlText w:val="%2."/>
      <w:lvlJc w:val="left"/>
      <w:pPr>
        <w:ind w:left="1440" w:hanging="360"/>
      </w:pPr>
    </w:lvl>
    <w:lvl w:ilvl="2" w:tplc="635E7D86" w:tentative="1">
      <w:start w:val="1"/>
      <w:numFmt w:val="lowerRoman"/>
      <w:lvlText w:val="%3."/>
      <w:lvlJc w:val="right"/>
      <w:pPr>
        <w:ind w:left="2160" w:hanging="180"/>
      </w:pPr>
    </w:lvl>
    <w:lvl w:ilvl="3" w:tplc="0894777E" w:tentative="1">
      <w:start w:val="1"/>
      <w:numFmt w:val="decimal"/>
      <w:lvlText w:val="%4."/>
      <w:lvlJc w:val="left"/>
      <w:pPr>
        <w:ind w:left="2880" w:hanging="360"/>
      </w:pPr>
    </w:lvl>
    <w:lvl w:ilvl="4" w:tplc="A8741B5C" w:tentative="1">
      <w:start w:val="1"/>
      <w:numFmt w:val="lowerLetter"/>
      <w:lvlText w:val="%5."/>
      <w:lvlJc w:val="left"/>
      <w:pPr>
        <w:ind w:left="3600" w:hanging="360"/>
      </w:pPr>
    </w:lvl>
    <w:lvl w:ilvl="5" w:tplc="E4CE7136" w:tentative="1">
      <w:start w:val="1"/>
      <w:numFmt w:val="lowerRoman"/>
      <w:lvlText w:val="%6."/>
      <w:lvlJc w:val="right"/>
      <w:pPr>
        <w:ind w:left="4320" w:hanging="180"/>
      </w:pPr>
    </w:lvl>
    <w:lvl w:ilvl="6" w:tplc="94EA62BE" w:tentative="1">
      <w:start w:val="1"/>
      <w:numFmt w:val="decimal"/>
      <w:lvlText w:val="%7."/>
      <w:lvlJc w:val="left"/>
      <w:pPr>
        <w:ind w:left="5040" w:hanging="360"/>
      </w:pPr>
    </w:lvl>
    <w:lvl w:ilvl="7" w:tplc="A55C4A8C" w:tentative="1">
      <w:start w:val="1"/>
      <w:numFmt w:val="lowerLetter"/>
      <w:lvlText w:val="%8."/>
      <w:lvlJc w:val="left"/>
      <w:pPr>
        <w:ind w:left="5760" w:hanging="360"/>
      </w:pPr>
    </w:lvl>
    <w:lvl w:ilvl="8" w:tplc="4B80CF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7B0A526">
      <w:start w:val="1"/>
      <w:numFmt w:val="lowerRoman"/>
      <w:lvlText w:val="(%1)"/>
      <w:lvlJc w:val="left"/>
      <w:pPr>
        <w:ind w:left="1080" w:hanging="720"/>
      </w:pPr>
      <w:rPr>
        <w:rFonts w:hint="default"/>
      </w:rPr>
    </w:lvl>
    <w:lvl w:ilvl="1" w:tplc="2B0E3456" w:tentative="1">
      <w:start w:val="1"/>
      <w:numFmt w:val="lowerLetter"/>
      <w:lvlText w:val="%2."/>
      <w:lvlJc w:val="left"/>
      <w:pPr>
        <w:ind w:left="1440" w:hanging="360"/>
      </w:pPr>
    </w:lvl>
    <w:lvl w:ilvl="2" w:tplc="45C4D7EA" w:tentative="1">
      <w:start w:val="1"/>
      <w:numFmt w:val="lowerRoman"/>
      <w:lvlText w:val="%3."/>
      <w:lvlJc w:val="right"/>
      <w:pPr>
        <w:ind w:left="2160" w:hanging="180"/>
      </w:pPr>
    </w:lvl>
    <w:lvl w:ilvl="3" w:tplc="B060CE8C" w:tentative="1">
      <w:start w:val="1"/>
      <w:numFmt w:val="decimal"/>
      <w:lvlText w:val="%4."/>
      <w:lvlJc w:val="left"/>
      <w:pPr>
        <w:ind w:left="2880" w:hanging="360"/>
      </w:pPr>
    </w:lvl>
    <w:lvl w:ilvl="4" w:tplc="68ECB5A8" w:tentative="1">
      <w:start w:val="1"/>
      <w:numFmt w:val="lowerLetter"/>
      <w:lvlText w:val="%5."/>
      <w:lvlJc w:val="left"/>
      <w:pPr>
        <w:ind w:left="3600" w:hanging="360"/>
      </w:pPr>
    </w:lvl>
    <w:lvl w:ilvl="5" w:tplc="5AC00378" w:tentative="1">
      <w:start w:val="1"/>
      <w:numFmt w:val="lowerRoman"/>
      <w:lvlText w:val="%6."/>
      <w:lvlJc w:val="right"/>
      <w:pPr>
        <w:ind w:left="4320" w:hanging="180"/>
      </w:pPr>
    </w:lvl>
    <w:lvl w:ilvl="6" w:tplc="65BC622C" w:tentative="1">
      <w:start w:val="1"/>
      <w:numFmt w:val="decimal"/>
      <w:lvlText w:val="%7."/>
      <w:lvlJc w:val="left"/>
      <w:pPr>
        <w:ind w:left="5040" w:hanging="360"/>
      </w:pPr>
    </w:lvl>
    <w:lvl w:ilvl="7" w:tplc="C3762A28" w:tentative="1">
      <w:start w:val="1"/>
      <w:numFmt w:val="lowerLetter"/>
      <w:lvlText w:val="%8."/>
      <w:lvlJc w:val="left"/>
      <w:pPr>
        <w:ind w:left="5760" w:hanging="360"/>
      </w:pPr>
    </w:lvl>
    <w:lvl w:ilvl="8" w:tplc="CE4E0F1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09A5DE4">
      <w:start w:val="1"/>
      <w:numFmt w:val="bullet"/>
      <w:pStyle w:val="ListBullet"/>
      <w:lvlText w:val=""/>
      <w:lvlJc w:val="left"/>
      <w:pPr>
        <w:ind w:left="720" w:hanging="360"/>
      </w:pPr>
      <w:rPr>
        <w:rFonts w:ascii="Symbol" w:hAnsi="Symbol" w:hint="default"/>
      </w:rPr>
    </w:lvl>
    <w:lvl w:ilvl="1" w:tplc="46F21194">
      <w:start w:val="1"/>
      <w:numFmt w:val="bullet"/>
      <w:pStyle w:val="ListBullet2"/>
      <w:lvlText w:val="o"/>
      <w:lvlJc w:val="left"/>
      <w:pPr>
        <w:ind w:left="1440" w:hanging="360"/>
      </w:pPr>
      <w:rPr>
        <w:rFonts w:ascii="Courier New" w:hAnsi="Courier New" w:cs="Courier New" w:hint="default"/>
      </w:rPr>
    </w:lvl>
    <w:lvl w:ilvl="2" w:tplc="BD749C82">
      <w:start w:val="1"/>
      <w:numFmt w:val="bullet"/>
      <w:lvlText w:val=""/>
      <w:lvlJc w:val="left"/>
      <w:pPr>
        <w:ind w:left="2160" w:hanging="360"/>
      </w:pPr>
      <w:rPr>
        <w:rFonts w:ascii="Wingdings" w:hAnsi="Wingdings" w:hint="default"/>
      </w:rPr>
    </w:lvl>
    <w:lvl w:ilvl="3" w:tplc="C166E1EA">
      <w:start w:val="1"/>
      <w:numFmt w:val="bullet"/>
      <w:lvlText w:val=""/>
      <w:lvlJc w:val="left"/>
      <w:pPr>
        <w:ind w:left="2880" w:hanging="360"/>
      </w:pPr>
      <w:rPr>
        <w:rFonts w:ascii="Symbol" w:hAnsi="Symbol" w:hint="default"/>
      </w:rPr>
    </w:lvl>
    <w:lvl w:ilvl="4" w:tplc="78AE2A72">
      <w:start w:val="1"/>
      <w:numFmt w:val="bullet"/>
      <w:lvlText w:val="o"/>
      <w:lvlJc w:val="left"/>
      <w:pPr>
        <w:ind w:left="3600" w:hanging="360"/>
      </w:pPr>
      <w:rPr>
        <w:rFonts w:ascii="Courier New" w:hAnsi="Courier New" w:cs="Courier New" w:hint="default"/>
      </w:rPr>
    </w:lvl>
    <w:lvl w:ilvl="5" w:tplc="D1EE1CB4">
      <w:start w:val="1"/>
      <w:numFmt w:val="bullet"/>
      <w:pStyle w:val="ListBullet3"/>
      <w:lvlText w:val=""/>
      <w:lvlJc w:val="left"/>
      <w:pPr>
        <w:ind w:left="4320" w:hanging="360"/>
      </w:pPr>
      <w:rPr>
        <w:rFonts w:ascii="Wingdings" w:hAnsi="Wingdings" w:hint="default"/>
      </w:rPr>
    </w:lvl>
    <w:lvl w:ilvl="6" w:tplc="A1CCB458">
      <w:start w:val="1"/>
      <w:numFmt w:val="bullet"/>
      <w:lvlText w:val=""/>
      <w:lvlJc w:val="left"/>
      <w:pPr>
        <w:ind w:left="5040" w:hanging="360"/>
      </w:pPr>
      <w:rPr>
        <w:rFonts w:ascii="Symbol" w:hAnsi="Symbol" w:hint="default"/>
      </w:rPr>
    </w:lvl>
    <w:lvl w:ilvl="7" w:tplc="2A6CDA1E">
      <w:start w:val="1"/>
      <w:numFmt w:val="bullet"/>
      <w:lvlText w:val="o"/>
      <w:lvlJc w:val="left"/>
      <w:pPr>
        <w:ind w:left="5760" w:hanging="360"/>
      </w:pPr>
      <w:rPr>
        <w:rFonts w:ascii="Courier New" w:hAnsi="Courier New" w:cs="Courier New" w:hint="default"/>
      </w:rPr>
    </w:lvl>
    <w:lvl w:ilvl="8" w:tplc="2BAE030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04E620E">
      <w:start w:val="1"/>
      <w:numFmt w:val="bullet"/>
      <w:lvlText w:val=""/>
      <w:lvlJc w:val="left"/>
      <w:pPr>
        <w:ind w:left="360" w:hanging="360"/>
      </w:pPr>
      <w:rPr>
        <w:rFonts w:ascii="Symbol" w:hAnsi="Symbol" w:hint="default"/>
      </w:rPr>
    </w:lvl>
    <w:lvl w:ilvl="1" w:tplc="12664794" w:tentative="1">
      <w:start w:val="1"/>
      <w:numFmt w:val="bullet"/>
      <w:lvlText w:val="o"/>
      <w:lvlJc w:val="left"/>
      <w:pPr>
        <w:ind w:left="1080" w:hanging="360"/>
      </w:pPr>
      <w:rPr>
        <w:rFonts w:ascii="Courier New" w:hAnsi="Courier New" w:cs="Courier New" w:hint="default"/>
      </w:rPr>
    </w:lvl>
    <w:lvl w:ilvl="2" w:tplc="5B9E1B0C" w:tentative="1">
      <w:start w:val="1"/>
      <w:numFmt w:val="bullet"/>
      <w:lvlText w:val=""/>
      <w:lvlJc w:val="left"/>
      <w:pPr>
        <w:ind w:left="1800" w:hanging="360"/>
      </w:pPr>
      <w:rPr>
        <w:rFonts w:ascii="Wingdings" w:hAnsi="Wingdings" w:hint="default"/>
      </w:rPr>
    </w:lvl>
    <w:lvl w:ilvl="3" w:tplc="1A4E79B0" w:tentative="1">
      <w:start w:val="1"/>
      <w:numFmt w:val="bullet"/>
      <w:lvlText w:val=""/>
      <w:lvlJc w:val="left"/>
      <w:pPr>
        <w:ind w:left="2520" w:hanging="360"/>
      </w:pPr>
      <w:rPr>
        <w:rFonts w:ascii="Symbol" w:hAnsi="Symbol" w:hint="default"/>
      </w:rPr>
    </w:lvl>
    <w:lvl w:ilvl="4" w:tplc="E5E66D2C" w:tentative="1">
      <w:start w:val="1"/>
      <w:numFmt w:val="bullet"/>
      <w:lvlText w:val="o"/>
      <w:lvlJc w:val="left"/>
      <w:pPr>
        <w:ind w:left="3240" w:hanging="360"/>
      </w:pPr>
      <w:rPr>
        <w:rFonts w:ascii="Courier New" w:hAnsi="Courier New" w:cs="Courier New" w:hint="default"/>
      </w:rPr>
    </w:lvl>
    <w:lvl w:ilvl="5" w:tplc="CD36403A" w:tentative="1">
      <w:start w:val="1"/>
      <w:numFmt w:val="bullet"/>
      <w:lvlText w:val=""/>
      <w:lvlJc w:val="left"/>
      <w:pPr>
        <w:ind w:left="3960" w:hanging="360"/>
      </w:pPr>
      <w:rPr>
        <w:rFonts w:ascii="Wingdings" w:hAnsi="Wingdings" w:hint="default"/>
      </w:rPr>
    </w:lvl>
    <w:lvl w:ilvl="6" w:tplc="5A7817C4" w:tentative="1">
      <w:start w:val="1"/>
      <w:numFmt w:val="bullet"/>
      <w:lvlText w:val=""/>
      <w:lvlJc w:val="left"/>
      <w:pPr>
        <w:ind w:left="4680" w:hanging="360"/>
      </w:pPr>
      <w:rPr>
        <w:rFonts w:ascii="Symbol" w:hAnsi="Symbol" w:hint="default"/>
      </w:rPr>
    </w:lvl>
    <w:lvl w:ilvl="7" w:tplc="07CC88F4" w:tentative="1">
      <w:start w:val="1"/>
      <w:numFmt w:val="bullet"/>
      <w:lvlText w:val="o"/>
      <w:lvlJc w:val="left"/>
      <w:pPr>
        <w:ind w:left="5400" w:hanging="360"/>
      </w:pPr>
      <w:rPr>
        <w:rFonts w:ascii="Courier New" w:hAnsi="Courier New" w:cs="Courier New" w:hint="default"/>
      </w:rPr>
    </w:lvl>
    <w:lvl w:ilvl="8" w:tplc="6EDECAC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B823CD2">
      <w:start w:val="1"/>
      <w:numFmt w:val="lowerRoman"/>
      <w:lvlText w:val="(%1)"/>
      <w:lvlJc w:val="left"/>
      <w:pPr>
        <w:ind w:left="1080" w:hanging="720"/>
      </w:pPr>
      <w:rPr>
        <w:rFonts w:hint="default"/>
      </w:rPr>
    </w:lvl>
    <w:lvl w:ilvl="1" w:tplc="AB4C1372" w:tentative="1">
      <w:start w:val="1"/>
      <w:numFmt w:val="lowerLetter"/>
      <w:lvlText w:val="%2."/>
      <w:lvlJc w:val="left"/>
      <w:pPr>
        <w:ind w:left="1440" w:hanging="360"/>
      </w:pPr>
    </w:lvl>
    <w:lvl w:ilvl="2" w:tplc="4CAE070A" w:tentative="1">
      <w:start w:val="1"/>
      <w:numFmt w:val="lowerRoman"/>
      <w:lvlText w:val="%3."/>
      <w:lvlJc w:val="right"/>
      <w:pPr>
        <w:ind w:left="2160" w:hanging="180"/>
      </w:pPr>
    </w:lvl>
    <w:lvl w:ilvl="3" w:tplc="79F2C1CA" w:tentative="1">
      <w:start w:val="1"/>
      <w:numFmt w:val="decimal"/>
      <w:lvlText w:val="%4."/>
      <w:lvlJc w:val="left"/>
      <w:pPr>
        <w:ind w:left="2880" w:hanging="360"/>
      </w:pPr>
    </w:lvl>
    <w:lvl w:ilvl="4" w:tplc="FB381D8E" w:tentative="1">
      <w:start w:val="1"/>
      <w:numFmt w:val="lowerLetter"/>
      <w:lvlText w:val="%5."/>
      <w:lvlJc w:val="left"/>
      <w:pPr>
        <w:ind w:left="3600" w:hanging="360"/>
      </w:pPr>
    </w:lvl>
    <w:lvl w:ilvl="5" w:tplc="20EC4D50" w:tentative="1">
      <w:start w:val="1"/>
      <w:numFmt w:val="lowerRoman"/>
      <w:lvlText w:val="%6."/>
      <w:lvlJc w:val="right"/>
      <w:pPr>
        <w:ind w:left="4320" w:hanging="180"/>
      </w:pPr>
    </w:lvl>
    <w:lvl w:ilvl="6" w:tplc="5DD41C54" w:tentative="1">
      <w:start w:val="1"/>
      <w:numFmt w:val="decimal"/>
      <w:lvlText w:val="%7."/>
      <w:lvlJc w:val="left"/>
      <w:pPr>
        <w:ind w:left="5040" w:hanging="360"/>
      </w:pPr>
    </w:lvl>
    <w:lvl w:ilvl="7" w:tplc="30548AFA" w:tentative="1">
      <w:start w:val="1"/>
      <w:numFmt w:val="lowerLetter"/>
      <w:lvlText w:val="%8."/>
      <w:lvlJc w:val="left"/>
      <w:pPr>
        <w:ind w:left="5760" w:hanging="360"/>
      </w:pPr>
    </w:lvl>
    <w:lvl w:ilvl="8" w:tplc="0A92C5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A3A387E">
      <w:start w:val="1"/>
      <w:numFmt w:val="lowerRoman"/>
      <w:lvlText w:val="(%1)"/>
      <w:lvlJc w:val="left"/>
      <w:pPr>
        <w:ind w:left="1080" w:hanging="720"/>
      </w:pPr>
      <w:rPr>
        <w:rFonts w:hint="default"/>
      </w:rPr>
    </w:lvl>
    <w:lvl w:ilvl="1" w:tplc="BB7AB3DC" w:tentative="1">
      <w:start w:val="1"/>
      <w:numFmt w:val="lowerLetter"/>
      <w:lvlText w:val="%2."/>
      <w:lvlJc w:val="left"/>
      <w:pPr>
        <w:ind w:left="1440" w:hanging="360"/>
      </w:pPr>
    </w:lvl>
    <w:lvl w:ilvl="2" w:tplc="AD96D29E" w:tentative="1">
      <w:start w:val="1"/>
      <w:numFmt w:val="lowerRoman"/>
      <w:lvlText w:val="%3."/>
      <w:lvlJc w:val="right"/>
      <w:pPr>
        <w:ind w:left="2160" w:hanging="180"/>
      </w:pPr>
    </w:lvl>
    <w:lvl w:ilvl="3" w:tplc="868400FE" w:tentative="1">
      <w:start w:val="1"/>
      <w:numFmt w:val="decimal"/>
      <w:lvlText w:val="%4."/>
      <w:lvlJc w:val="left"/>
      <w:pPr>
        <w:ind w:left="2880" w:hanging="360"/>
      </w:pPr>
    </w:lvl>
    <w:lvl w:ilvl="4" w:tplc="569AA306" w:tentative="1">
      <w:start w:val="1"/>
      <w:numFmt w:val="lowerLetter"/>
      <w:lvlText w:val="%5."/>
      <w:lvlJc w:val="left"/>
      <w:pPr>
        <w:ind w:left="3600" w:hanging="360"/>
      </w:pPr>
    </w:lvl>
    <w:lvl w:ilvl="5" w:tplc="BBE4B502" w:tentative="1">
      <w:start w:val="1"/>
      <w:numFmt w:val="lowerRoman"/>
      <w:lvlText w:val="%6."/>
      <w:lvlJc w:val="right"/>
      <w:pPr>
        <w:ind w:left="4320" w:hanging="180"/>
      </w:pPr>
    </w:lvl>
    <w:lvl w:ilvl="6" w:tplc="BC9AE9EE" w:tentative="1">
      <w:start w:val="1"/>
      <w:numFmt w:val="decimal"/>
      <w:lvlText w:val="%7."/>
      <w:lvlJc w:val="left"/>
      <w:pPr>
        <w:ind w:left="5040" w:hanging="360"/>
      </w:pPr>
    </w:lvl>
    <w:lvl w:ilvl="7" w:tplc="10BE999A" w:tentative="1">
      <w:start w:val="1"/>
      <w:numFmt w:val="lowerLetter"/>
      <w:lvlText w:val="%8."/>
      <w:lvlJc w:val="left"/>
      <w:pPr>
        <w:ind w:left="5760" w:hanging="360"/>
      </w:pPr>
    </w:lvl>
    <w:lvl w:ilvl="8" w:tplc="4B48A17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3F2F53A">
      <w:start w:val="1"/>
      <w:numFmt w:val="lowerRoman"/>
      <w:lvlText w:val="(%1)"/>
      <w:lvlJc w:val="left"/>
      <w:pPr>
        <w:ind w:left="1080" w:hanging="720"/>
      </w:pPr>
      <w:rPr>
        <w:rFonts w:hint="default"/>
        <w:b w:val="0"/>
      </w:rPr>
    </w:lvl>
    <w:lvl w:ilvl="1" w:tplc="4182AC46" w:tentative="1">
      <w:start w:val="1"/>
      <w:numFmt w:val="lowerLetter"/>
      <w:lvlText w:val="%2."/>
      <w:lvlJc w:val="left"/>
      <w:pPr>
        <w:ind w:left="1440" w:hanging="360"/>
      </w:pPr>
    </w:lvl>
    <w:lvl w:ilvl="2" w:tplc="7BBC3BF8" w:tentative="1">
      <w:start w:val="1"/>
      <w:numFmt w:val="lowerRoman"/>
      <w:lvlText w:val="%3."/>
      <w:lvlJc w:val="right"/>
      <w:pPr>
        <w:ind w:left="2160" w:hanging="180"/>
      </w:pPr>
    </w:lvl>
    <w:lvl w:ilvl="3" w:tplc="02BC697E" w:tentative="1">
      <w:start w:val="1"/>
      <w:numFmt w:val="decimal"/>
      <w:lvlText w:val="%4."/>
      <w:lvlJc w:val="left"/>
      <w:pPr>
        <w:ind w:left="2880" w:hanging="360"/>
      </w:pPr>
    </w:lvl>
    <w:lvl w:ilvl="4" w:tplc="6BDC4180" w:tentative="1">
      <w:start w:val="1"/>
      <w:numFmt w:val="lowerLetter"/>
      <w:lvlText w:val="%5."/>
      <w:lvlJc w:val="left"/>
      <w:pPr>
        <w:ind w:left="3600" w:hanging="360"/>
      </w:pPr>
    </w:lvl>
    <w:lvl w:ilvl="5" w:tplc="5EEAD20C" w:tentative="1">
      <w:start w:val="1"/>
      <w:numFmt w:val="lowerRoman"/>
      <w:lvlText w:val="%6."/>
      <w:lvlJc w:val="right"/>
      <w:pPr>
        <w:ind w:left="4320" w:hanging="180"/>
      </w:pPr>
    </w:lvl>
    <w:lvl w:ilvl="6" w:tplc="A6EADF68" w:tentative="1">
      <w:start w:val="1"/>
      <w:numFmt w:val="decimal"/>
      <w:lvlText w:val="%7."/>
      <w:lvlJc w:val="left"/>
      <w:pPr>
        <w:ind w:left="5040" w:hanging="360"/>
      </w:pPr>
    </w:lvl>
    <w:lvl w:ilvl="7" w:tplc="2E3863D6" w:tentative="1">
      <w:start w:val="1"/>
      <w:numFmt w:val="lowerLetter"/>
      <w:lvlText w:val="%8."/>
      <w:lvlJc w:val="left"/>
      <w:pPr>
        <w:ind w:left="5760" w:hanging="360"/>
      </w:pPr>
    </w:lvl>
    <w:lvl w:ilvl="8" w:tplc="63C4F4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B50C324">
      <w:start w:val="1"/>
      <w:numFmt w:val="lowerRoman"/>
      <w:lvlText w:val="(%1)"/>
      <w:lvlJc w:val="left"/>
      <w:pPr>
        <w:ind w:left="1080" w:hanging="720"/>
      </w:pPr>
      <w:rPr>
        <w:rFonts w:hint="default"/>
        <w:b w:val="0"/>
      </w:rPr>
    </w:lvl>
    <w:lvl w:ilvl="1" w:tplc="E9DA11BE" w:tentative="1">
      <w:start w:val="1"/>
      <w:numFmt w:val="lowerLetter"/>
      <w:lvlText w:val="%2."/>
      <w:lvlJc w:val="left"/>
      <w:pPr>
        <w:ind w:left="1440" w:hanging="360"/>
      </w:pPr>
    </w:lvl>
    <w:lvl w:ilvl="2" w:tplc="F37ED58C" w:tentative="1">
      <w:start w:val="1"/>
      <w:numFmt w:val="lowerRoman"/>
      <w:lvlText w:val="%3."/>
      <w:lvlJc w:val="right"/>
      <w:pPr>
        <w:ind w:left="2160" w:hanging="180"/>
      </w:pPr>
    </w:lvl>
    <w:lvl w:ilvl="3" w:tplc="178A6E58" w:tentative="1">
      <w:start w:val="1"/>
      <w:numFmt w:val="decimal"/>
      <w:lvlText w:val="%4."/>
      <w:lvlJc w:val="left"/>
      <w:pPr>
        <w:ind w:left="2880" w:hanging="360"/>
      </w:pPr>
    </w:lvl>
    <w:lvl w:ilvl="4" w:tplc="8150384E" w:tentative="1">
      <w:start w:val="1"/>
      <w:numFmt w:val="lowerLetter"/>
      <w:lvlText w:val="%5."/>
      <w:lvlJc w:val="left"/>
      <w:pPr>
        <w:ind w:left="3600" w:hanging="360"/>
      </w:pPr>
    </w:lvl>
    <w:lvl w:ilvl="5" w:tplc="8C5057D0" w:tentative="1">
      <w:start w:val="1"/>
      <w:numFmt w:val="lowerRoman"/>
      <w:lvlText w:val="%6."/>
      <w:lvlJc w:val="right"/>
      <w:pPr>
        <w:ind w:left="4320" w:hanging="180"/>
      </w:pPr>
    </w:lvl>
    <w:lvl w:ilvl="6" w:tplc="5386A1FC" w:tentative="1">
      <w:start w:val="1"/>
      <w:numFmt w:val="decimal"/>
      <w:lvlText w:val="%7."/>
      <w:lvlJc w:val="left"/>
      <w:pPr>
        <w:ind w:left="5040" w:hanging="360"/>
      </w:pPr>
    </w:lvl>
    <w:lvl w:ilvl="7" w:tplc="EC981E78" w:tentative="1">
      <w:start w:val="1"/>
      <w:numFmt w:val="lowerLetter"/>
      <w:lvlText w:val="%8."/>
      <w:lvlJc w:val="left"/>
      <w:pPr>
        <w:ind w:left="5760" w:hanging="360"/>
      </w:pPr>
    </w:lvl>
    <w:lvl w:ilvl="8" w:tplc="3366551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1467780">
      <w:start w:val="1"/>
      <w:numFmt w:val="decimal"/>
      <w:lvlText w:val="%1."/>
      <w:lvlJc w:val="left"/>
      <w:pPr>
        <w:ind w:left="360" w:hanging="360"/>
      </w:pPr>
      <w:rPr>
        <w:rFonts w:hint="default"/>
      </w:rPr>
    </w:lvl>
    <w:lvl w:ilvl="1" w:tplc="FEB619CC" w:tentative="1">
      <w:start w:val="1"/>
      <w:numFmt w:val="lowerLetter"/>
      <w:lvlText w:val="%2."/>
      <w:lvlJc w:val="left"/>
      <w:pPr>
        <w:ind w:left="1080" w:hanging="360"/>
      </w:pPr>
    </w:lvl>
    <w:lvl w:ilvl="2" w:tplc="0D36537A" w:tentative="1">
      <w:start w:val="1"/>
      <w:numFmt w:val="lowerRoman"/>
      <w:lvlText w:val="%3."/>
      <w:lvlJc w:val="right"/>
      <w:pPr>
        <w:ind w:left="1800" w:hanging="180"/>
      </w:pPr>
    </w:lvl>
    <w:lvl w:ilvl="3" w:tplc="C1DE19B2" w:tentative="1">
      <w:start w:val="1"/>
      <w:numFmt w:val="decimal"/>
      <w:lvlText w:val="%4."/>
      <w:lvlJc w:val="left"/>
      <w:pPr>
        <w:ind w:left="2520" w:hanging="360"/>
      </w:pPr>
    </w:lvl>
    <w:lvl w:ilvl="4" w:tplc="4B706DC6" w:tentative="1">
      <w:start w:val="1"/>
      <w:numFmt w:val="lowerLetter"/>
      <w:lvlText w:val="%5."/>
      <w:lvlJc w:val="left"/>
      <w:pPr>
        <w:ind w:left="3240" w:hanging="360"/>
      </w:pPr>
    </w:lvl>
    <w:lvl w:ilvl="5" w:tplc="AADC6AAA" w:tentative="1">
      <w:start w:val="1"/>
      <w:numFmt w:val="lowerRoman"/>
      <w:lvlText w:val="%6."/>
      <w:lvlJc w:val="right"/>
      <w:pPr>
        <w:ind w:left="3960" w:hanging="180"/>
      </w:pPr>
    </w:lvl>
    <w:lvl w:ilvl="6" w:tplc="5CDE27A4" w:tentative="1">
      <w:start w:val="1"/>
      <w:numFmt w:val="decimal"/>
      <w:lvlText w:val="%7."/>
      <w:lvlJc w:val="left"/>
      <w:pPr>
        <w:ind w:left="4680" w:hanging="360"/>
      </w:pPr>
    </w:lvl>
    <w:lvl w:ilvl="7" w:tplc="1ECA6ECA" w:tentative="1">
      <w:start w:val="1"/>
      <w:numFmt w:val="lowerLetter"/>
      <w:lvlText w:val="%8."/>
      <w:lvlJc w:val="left"/>
      <w:pPr>
        <w:ind w:left="5400" w:hanging="360"/>
      </w:pPr>
    </w:lvl>
    <w:lvl w:ilvl="8" w:tplc="BA44440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EC0D628">
      <w:start w:val="1"/>
      <w:numFmt w:val="lowerRoman"/>
      <w:lvlText w:val="(%1)"/>
      <w:lvlJc w:val="left"/>
      <w:pPr>
        <w:ind w:left="1080" w:hanging="720"/>
      </w:pPr>
      <w:rPr>
        <w:rFonts w:hint="default"/>
      </w:rPr>
    </w:lvl>
    <w:lvl w:ilvl="1" w:tplc="6AFA93D0" w:tentative="1">
      <w:start w:val="1"/>
      <w:numFmt w:val="lowerLetter"/>
      <w:lvlText w:val="%2."/>
      <w:lvlJc w:val="left"/>
      <w:pPr>
        <w:ind w:left="1440" w:hanging="360"/>
      </w:pPr>
    </w:lvl>
    <w:lvl w:ilvl="2" w:tplc="0AC47A38" w:tentative="1">
      <w:start w:val="1"/>
      <w:numFmt w:val="lowerRoman"/>
      <w:lvlText w:val="%3."/>
      <w:lvlJc w:val="right"/>
      <w:pPr>
        <w:ind w:left="2160" w:hanging="180"/>
      </w:pPr>
    </w:lvl>
    <w:lvl w:ilvl="3" w:tplc="52F29CC8" w:tentative="1">
      <w:start w:val="1"/>
      <w:numFmt w:val="decimal"/>
      <w:lvlText w:val="%4."/>
      <w:lvlJc w:val="left"/>
      <w:pPr>
        <w:ind w:left="2880" w:hanging="360"/>
      </w:pPr>
    </w:lvl>
    <w:lvl w:ilvl="4" w:tplc="35789DEA" w:tentative="1">
      <w:start w:val="1"/>
      <w:numFmt w:val="lowerLetter"/>
      <w:lvlText w:val="%5."/>
      <w:lvlJc w:val="left"/>
      <w:pPr>
        <w:ind w:left="3600" w:hanging="360"/>
      </w:pPr>
    </w:lvl>
    <w:lvl w:ilvl="5" w:tplc="C1F2FE42" w:tentative="1">
      <w:start w:val="1"/>
      <w:numFmt w:val="lowerRoman"/>
      <w:lvlText w:val="%6."/>
      <w:lvlJc w:val="right"/>
      <w:pPr>
        <w:ind w:left="4320" w:hanging="180"/>
      </w:pPr>
    </w:lvl>
    <w:lvl w:ilvl="6" w:tplc="F4B6929C" w:tentative="1">
      <w:start w:val="1"/>
      <w:numFmt w:val="decimal"/>
      <w:lvlText w:val="%7."/>
      <w:lvlJc w:val="left"/>
      <w:pPr>
        <w:ind w:left="5040" w:hanging="360"/>
      </w:pPr>
    </w:lvl>
    <w:lvl w:ilvl="7" w:tplc="E24289BC" w:tentative="1">
      <w:start w:val="1"/>
      <w:numFmt w:val="lowerLetter"/>
      <w:lvlText w:val="%8."/>
      <w:lvlJc w:val="left"/>
      <w:pPr>
        <w:ind w:left="5760" w:hanging="360"/>
      </w:pPr>
    </w:lvl>
    <w:lvl w:ilvl="8" w:tplc="6BEA905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40677BA">
      <w:start w:val="1"/>
      <w:numFmt w:val="decimal"/>
      <w:lvlText w:val="%1."/>
      <w:lvlJc w:val="left"/>
      <w:pPr>
        <w:ind w:left="360" w:hanging="360"/>
      </w:pPr>
    </w:lvl>
    <w:lvl w:ilvl="1" w:tplc="A48C4188" w:tentative="1">
      <w:start w:val="1"/>
      <w:numFmt w:val="lowerLetter"/>
      <w:lvlText w:val="%2."/>
      <w:lvlJc w:val="left"/>
      <w:pPr>
        <w:ind w:left="1080" w:hanging="360"/>
      </w:pPr>
    </w:lvl>
    <w:lvl w:ilvl="2" w:tplc="6FF225A8" w:tentative="1">
      <w:start w:val="1"/>
      <w:numFmt w:val="lowerRoman"/>
      <w:lvlText w:val="%3."/>
      <w:lvlJc w:val="right"/>
      <w:pPr>
        <w:ind w:left="1800" w:hanging="180"/>
      </w:pPr>
    </w:lvl>
    <w:lvl w:ilvl="3" w:tplc="E708D41A" w:tentative="1">
      <w:start w:val="1"/>
      <w:numFmt w:val="decimal"/>
      <w:lvlText w:val="%4."/>
      <w:lvlJc w:val="left"/>
      <w:pPr>
        <w:ind w:left="2520" w:hanging="360"/>
      </w:pPr>
    </w:lvl>
    <w:lvl w:ilvl="4" w:tplc="832A7E36" w:tentative="1">
      <w:start w:val="1"/>
      <w:numFmt w:val="lowerLetter"/>
      <w:lvlText w:val="%5."/>
      <w:lvlJc w:val="left"/>
      <w:pPr>
        <w:ind w:left="3240" w:hanging="360"/>
      </w:pPr>
    </w:lvl>
    <w:lvl w:ilvl="5" w:tplc="45FE9534" w:tentative="1">
      <w:start w:val="1"/>
      <w:numFmt w:val="lowerRoman"/>
      <w:lvlText w:val="%6."/>
      <w:lvlJc w:val="right"/>
      <w:pPr>
        <w:ind w:left="3960" w:hanging="180"/>
      </w:pPr>
    </w:lvl>
    <w:lvl w:ilvl="6" w:tplc="571657E6" w:tentative="1">
      <w:start w:val="1"/>
      <w:numFmt w:val="decimal"/>
      <w:lvlText w:val="%7."/>
      <w:lvlJc w:val="left"/>
      <w:pPr>
        <w:ind w:left="4680" w:hanging="360"/>
      </w:pPr>
    </w:lvl>
    <w:lvl w:ilvl="7" w:tplc="6952ECB6" w:tentative="1">
      <w:start w:val="1"/>
      <w:numFmt w:val="lowerLetter"/>
      <w:lvlText w:val="%8."/>
      <w:lvlJc w:val="left"/>
      <w:pPr>
        <w:ind w:left="5400" w:hanging="360"/>
      </w:pPr>
    </w:lvl>
    <w:lvl w:ilvl="8" w:tplc="A09AE21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7785FEE">
      <w:start w:val="1"/>
      <w:numFmt w:val="lowerRoman"/>
      <w:lvlText w:val="(%1)"/>
      <w:lvlJc w:val="left"/>
      <w:pPr>
        <w:ind w:left="1080" w:hanging="720"/>
      </w:pPr>
      <w:rPr>
        <w:rFonts w:hint="default"/>
        <w:b w:val="0"/>
      </w:rPr>
    </w:lvl>
    <w:lvl w:ilvl="1" w:tplc="AD9CAA92" w:tentative="1">
      <w:start w:val="1"/>
      <w:numFmt w:val="lowerLetter"/>
      <w:lvlText w:val="%2."/>
      <w:lvlJc w:val="left"/>
      <w:pPr>
        <w:ind w:left="1440" w:hanging="360"/>
      </w:pPr>
    </w:lvl>
    <w:lvl w:ilvl="2" w:tplc="2A320F1A" w:tentative="1">
      <w:start w:val="1"/>
      <w:numFmt w:val="lowerRoman"/>
      <w:lvlText w:val="%3."/>
      <w:lvlJc w:val="right"/>
      <w:pPr>
        <w:ind w:left="2160" w:hanging="180"/>
      </w:pPr>
    </w:lvl>
    <w:lvl w:ilvl="3" w:tplc="A99A0A58" w:tentative="1">
      <w:start w:val="1"/>
      <w:numFmt w:val="decimal"/>
      <w:lvlText w:val="%4."/>
      <w:lvlJc w:val="left"/>
      <w:pPr>
        <w:ind w:left="2880" w:hanging="360"/>
      </w:pPr>
    </w:lvl>
    <w:lvl w:ilvl="4" w:tplc="3CCCACCA" w:tentative="1">
      <w:start w:val="1"/>
      <w:numFmt w:val="lowerLetter"/>
      <w:lvlText w:val="%5."/>
      <w:lvlJc w:val="left"/>
      <w:pPr>
        <w:ind w:left="3600" w:hanging="360"/>
      </w:pPr>
    </w:lvl>
    <w:lvl w:ilvl="5" w:tplc="5C8E3518" w:tentative="1">
      <w:start w:val="1"/>
      <w:numFmt w:val="lowerRoman"/>
      <w:lvlText w:val="%6."/>
      <w:lvlJc w:val="right"/>
      <w:pPr>
        <w:ind w:left="4320" w:hanging="180"/>
      </w:pPr>
    </w:lvl>
    <w:lvl w:ilvl="6" w:tplc="33802EFC" w:tentative="1">
      <w:start w:val="1"/>
      <w:numFmt w:val="decimal"/>
      <w:lvlText w:val="%7."/>
      <w:lvlJc w:val="left"/>
      <w:pPr>
        <w:ind w:left="5040" w:hanging="360"/>
      </w:pPr>
    </w:lvl>
    <w:lvl w:ilvl="7" w:tplc="FA8C6A04" w:tentative="1">
      <w:start w:val="1"/>
      <w:numFmt w:val="lowerLetter"/>
      <w:lvlText w:val="%8."/>
      <w:lvlJc w:val="left"/>
      <w:pPr>
        <w:ind w:left="5760" w:hanging="360"/>
      </w:pPr>
    </w:lvl>
    <w:lvl w:ilvl="8" w:tplc="725827F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73614EE">
      <w:start w:val="1"/>
      <w:numFmt w:val="lowerRoman"/>
      <w:lvlText w:val="(%1)"/>
      <w:lvlJc w:val="left"/>
      <w:pPr>
        <w:ind w:left="1080" w:hanging="720"/>
      </w:pPr>
      <w:rPr>
        <w:rFonts w:hint="default"/>
      </w:rPr>
    </w:lvl>
    <w:lvl w:ilvl="1" w:tplc="657E30C8" w:tentative="1">
      <w:start w:val="1"/>
      <w:numFmt w:val="lowerLetter"/>
      <w:lvlText w:val="%2."/>
      <w:lvlJc w:val="left"/>
      <w:pPr>
        <w:ind w:left="1440" w:hanging="360"/>
      </w:pPr>
    </w:lvl>
    <w:lvl w:ilvl="2" w:tplc="DA7682E8" w:tentative="1">
      <w:start w:val="1"/>
      <w:numFmt w:val="lowerRoman"/>
      <w:lvlText w:val="%3."/>
      <w:lvlJc w:val="right"/>
      <w:pPr>
        <w:ind w:left="2160" w:hanging="180"/>
      </w:pPr>
    </w:lvl>
    <w:lvl w:ilvl="3" w:tplc="8AF430D4" w:tentative="1">
      <w:start w:val="1"/>
      <w:numFmt w:val="decimal"/>
      <w:lvlText w:val="%4."/>
      <w:lvlJc w:val="left"/>
      <w:pPr>
        <w:ind w:left="2880" w:hanging="360"/>
      </w:pPr>
    </w:lvl>
    <w:lvl w:ilvl="4" w:tplc="A3AA1D18" w:tentative="1">
      <w:start w:val="1"/>
      <w:numFmt w:val="lowerLetter"/>
      <w:lvlText w:val="%5."/>
      <w:lvlJc w:val="left"/>
      <w:pPr>
        <w:ind w:left="3600" w:hanging="360"/>
      </w:pPr>
    </w:lvl>
    <w:lvl w:ilvl="5" w:tplc="9BFEE95A" w:tentative="1">
      <w:start w:val="1"/>
      <w:numFmt w:val="lowerRoman"/>
      <w:lvlText w:val="%6."/>
      <w:lvlJc w:val="right"/>
      <w:pPr>
        <w:ind w:left="4320" w:hanging="180"/>
      </w:pPr>
    </w:lvl>
    <w:lvl w:ilvl="6" w:tplc="D9541C62" w:tentative="1">
      <w:start w:val="1"/>
      <w:numFmt w:val="decimal"/>
      <w:lvlText w:val="%7."/>
      <w:lvlJc w:val="left"/>
      <w:pPr>
        <w:ind w:left="5040" w:hanging="360"/>
      </w:pPr>
    </w:lvl>
    <w:lvl w:ilvl="7" w:tplc="3FAABC30" w:tentative="1">
      <w:start w:val="1"/>
      <w:numFmt w:val="lowerLetter"/>
      <w:lvlText w:val="%8."/>
      <w:lvlJc w:val="left"/>
      <w:pPr>
        <w:ind w:left="5760" w:hanging="360"/>
      </w:pPr>
    </w:lvl>
    <w:lvl w:ilvl="8" w:tplc="1F242EE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5087010">
      <w:start w:val="1"/>
      <w:numFmt w:val="lowerRoman"/>
      <w:lvlText w:val="(%1)"/>
      <w:lvlJc w:val="left"/>
      <w:pPr>
        <w:ind w:left="1080" w:hanging="720"/>
      </w:pPr>
      <w:rPr>
        <w:rFonts w:hint="default"/>
      </w:rPr>
    </w:lvl>
    <w:lvl w:ilvl="1" w:tplc="84E6EDCA" w:tentative="1">
      <w:start w:val="1"/>
      <w:numFmt w:val="lowerLetter"/>
      <w:lvlText w:val="%2."/>
      <w:lvlJc w:val="left"/>
      <w:pPr>
        <w:ind w:left="1440" w:hanging="360"/>
      </w:pPr>
    </w:lvl>
    <w:lvl w:ilvl="2" w:tplc="1068AF1E" w:tentative="1">
      <w:start w:val="1"/>
      <w:numFmt w:val="lowerRoman"/>
      <w:lvlText w:val="%3."/>
      <w:lvlJc w:val="right"/>
      <w:pPr>
        <w:ind w:left="2160" w:hanging="180"/>
      </w:pPr>
    </w:lvl>
    <w:lvl w:ilvl="3" w:tplc="AD10BCF0" w:tentative="1">
      <w:start w:val="1"/>
      <w:numFmt w:val="decimal"/>
      <w:lvlText w:val="%4."/>
      <w:lvlJc w:val="left"/>
      <w:pPr>
        <w:ind w:left="2880" w:hanging="360"/>
      </w:pPr>
    </w:lvl>
    <w:lvl w:ilvl="4" w:tplc="D0E8F8EC" w:tentative="1">
      <w:start w:val="1"/>
      <w:numFmt w:val="lowerLetter"/>
      <w:lvlText w:val="%5."/>
      <w:lvlJc w:val="left"/>
      <w:pPr>
        <w:ind w:left="3600" w:hanging="360"/>
      </w:pPr>
    </w:lvl>
    <w:lvl w:ilvl="5" w:tplc="1C20527A" w:tentative="1">
      <w:start w:val="1"/>
      <w:numFmt w:val="lowerRoman"/>
      <w:lvlText w:val="%6."/>
      <w:lvlJc w:val="right"/>
      <w:pPr>
        <w:ind w:left="4320" w:hanging="180"/>
      </w:pPr>
    </w:lvl>
    <w:lvl w:ilvl="6" w:tplc="A3047914" w:tentative="1">
      <w:start w:val="1"/>
      <w:numFmt w:val="decimal"/>
      <w:lvlText w:val="%7."/>
      <w:lvlJc w:val="left"/>
      <w:pPr>
        <w:ind w:left="5040" w:hanging="360"/>
      </w:pPr>
    </w:lvl>
    <w:lvl w:ilvl="7" w:tplc="789A40FC" w:tentative="1">
      <w:start w:val="1"/>
      <w:numFmt w:val="lowerLetter"/>
      <w:lvlText w:val="%8."/>
      <w:lvlJc w:val="left"/>
      <w:pPr>
        <w:ind w:left="5760" w:hanging="360"/>
      </w:pPr>
    </w:lvl>
    <w:lvl w:ilvl="8" w:tplc="720A49DE" w:tentative="1">
      <w:start w:val="1"/>
      <w:numFmt w:val="lowerRoman"/>
      <w:lvlText w:val="%9."/>
      <w:lvlJc w:val="right"/>
      <w:pPr>
        <w:ind w:left="6480" w:hanging="180"/>
      </w:pPr>
    </w:lvl>
  </w:abstractNum>
  <w:abstractNum w:abstractNumId="30" w15:restartNumberingAfterBreak="0">
    <w:nsid w:val="64BB34F1"/>
    <w:multiLevelType w:val="hybridMultilevel"/>
    <w:tmpl w:val="751E694C"/>
    <w:lvl w:ilvl="0" w:tplc="0F522F70">
      <w:start w:val="1"/>
      <w:numFmt w:val="bullet"/>
      <w:lvlText w:val=""/>
      <w:lvlJc w:val="left"/>
      <w:pPr>
        <w:ind w:left="360" w:hanging="360"/>
      </w:pPr>
      <w:rPr>
        <w:rFonts w:ascii="Symbol" w:hAnsi="Symbol" w:hint="default"/>
      </w:rPr>
    </w:lvl>
    <w:lvl w:ilvl="1" w:tplc="32DCA70C">
      <w:start w:val="1"/>
      <w:numFmt w:val="bullet"/>
      <w:lvlText w:val="o"/>
      <w:lvlJc w:val="left"/>
      <w:pPr>
        <w:ind w:left="1080" w:hanging="360"/>
      </w:pPr>
      <w:rPr>
        <w:rFonts w:ascii="Courier New" w:hAnsi="Courier New" w:hint="default"/>
      </w:rPr>
    </w:lvl>
    <w:lvl w:ilvl="2" w:tplc="1C766160">
      <w:start w:val="1"/>
      <w:numFmt w:val="bullet"/>
      <w:lvlText w:val=""/>
      <w:lvlJc w:val="left"/>
      <w:pPr>
        <w:ind w:left="1800" w:hanging="360"/>
      </w:pPr>
      <w:rPr>
        <w:rFonts w:ascii="Wingdings" w:hAnsi="Wingdings" w:hint="default"/>
      </w:rPr>
    </w:lvl>
    <w:lvl w:ilvl="3" w:tplc="3E825946">
      <w:start w:val="1"/>
      <w:numFmt w:val="bullet"/>
      <w:lvlText w:val=""/>
      <w:lvlJc w:val="left"/>
      <w:pPr>
        <w:ind w:left="2520" w:hanging="360"/>
      </w:pPr>
      <w:rPr>
        <w:rFonts w:ascii="Symbol" w:hAnsi="Symbol" w:hint="default"/>
      </w:rPr>
    </w:lvl>
    <w:lvl w:ilvl="4" w:tplc="6ADE3C1E">
      <w:start w:val="1"/>
      <w:numFmt w:val="bullet"/>
      <w:lvlText w:val="o"/>
      <w:lvlJc w:val="left"/>
      <w:pPr>
        <w:ind w:left="3240" w:hanging="360"/>
      </w:pPr>
      <w:rPr>
        <w:rFonts w:ascii="Courier New" w:hAnsi="Courier New" w:hint="default"/>
      </w:rPr>
    </w:lvl>
    <w:lvl w:ilvl="5" w:tplc="D42C5D9C">
      <w:start w:val="1"/>
      <w:numFmt w:val="bullet"/>
      <w:lvlText w:val=""/>
      <w:lvlJc w:val="left"/>
      <w:pPr>
        <w:ind w:left="3960" w:hanging="360"/>
      </w:pPr>
      <w:rPr>
        <w:rFonts w:ascii="Wingdings" w:hAnsi="Wingdings" w:hint="default"/>
      </w:rPr>
    </w:lvl>
    <w:lvl w:ilvl="6" w:tplc="C1D0DD2C">
      <w:start w:val="1"/>
      <w:numFmt w:val="bullet"/>
      <w:lvlText w:val=""/>
      <w:lvlJc w:val="left"/>
      <w:pPr>
        <w:ind w:left="4680" w:hanging="360"/>
      </w:pPr>
      <w:rPr>
        <w:rFonts w:ascii="Symbol" w:hAnsi="Symbol" w:hint="default"/>
      </w:rPr>
    </w:lvl>
    <w:lvl w:ilvl="7" w:tplc="87FAF7D0">
      <w:start w:val="1"/>
      <w:numFmt w:val="bullet"/>
      <w:lvlText w:val="o"/>
      <w:lvlJc w:val="left"/>
      <w:pPr>
        <w:ind w:left="5400" w:hanging="360"/>
      </w:pPr>
      <w:rPr>
        <w:rFonts w:ascii="Courier New" w:hAnsi="Courier New" w:hint="default"/>
      </w:rPr>
    </w:lvl>
    <w:lvl w:ilvl="8" w:tplc="A6406E0E">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CCF45216">
      <w:start w:val="1"/>
      <w:numFmt w:val="lowerRoman"/>
      <w:lvlText w:val="(%1)"/>
      <w:lvlJc w:val="left"/>
      <w:pPr>
        <w:ind w:left="1004" w:hanging="720"/>
      </w:pPr>
      <w:rPr>
        <w:rFonts w:hint="default"/>
        <w:b w:val="0"/>
      </w:rPr>
    </w:lvl>
    <w:lvl w:ilvl="1" w:tplc="93F6BC82" w:tentative="1">
      <w:start w:val="1"/>
      <w:numFmt w:val="lowerLetter"/>
      <w:lvlText w:val="%2."/>
      <w:lvlJc w:val="left"/>
      <w:pPr>
        <w:ind w:left="1364" w:hanging="360"/>
      </w:pPr>
    </w:lvl>
    <w:lvl w:ilvl="2" w:tplc="4F84D1B2" w:tentative="1">
      <w:start w:val="1"/>
      <w:numFmt w:val="lowerRoman"/>
      <w:lvlText w:val="%3."/>
      <w:lvlJc w:val="right"/>
      <w:pPr>
        <w:ind w:left="2084" w:hanging="180"/>
      </w:pPr>
    </w:lvl>
    <w:lvl w:ilvl="3" w:tplc="455A1138" w:tentative="1">
      <w:start w:val="1"/>
      <w:numFmt w:val="decimal"/>
      <w:lvlText w:val="%4."/>
      <w:lvlJc w:val="left"/>
      <w:pPr>
        <w:ind w:left="2804" w:hanging="360"/>
      </w:pPr>
    </w:lvl>
    <w:lvl w:ilvl="4" w:tplc="041AC03C" w:tentative="1">
      <w:start w:val="1"/>
      <w:numFmt w:val="lowerLetter"/>
      <w:lvlText w:val="%5."/>
      <w:lvlJc w:val="left"/>
      <w:pPr>
        <w:ind w:left="3524" w:hanging="360"/>
      </w:pPr>
    </w:lvl>
    <w:lvl w:ilvl="5" w:tplc="681C9782" w:tentative="1">
      <w:start w:val="1"/>
      <w:numFmt w:val="lowerRoman"/>
      <w:lvlText w:val="%6."/>
      <w:lvlJc w:val="right"/>
      <w:pPr>
        <w:ind w:left="4244" w:hanging="180"/>
      </w:pPr>
    </w:lvl>
    <w:lvl w:ilvl="6" w:tplc="05283CB0" w:tentative="1">
      <w:start w:val="1"/>
      <w:numFmt w:val="decimal"/>
      <w:lvlText w:val="%7."/>
      <w:lvlJc w:val="left"/>
      <w:pPr>
        <w:ind w:left="4964" w:hanging="360"/>
      </w:pPr>
    </w:lvl>
    <w:lvl w:ilvl="7" w:tplc="7F402940" w:tentative="1">
      <w:start w:val="1"/>
      <w:numFmt w:val="lowerLetter"/>
      <w:lvlText w:val="%8."/>
      <w:lvlJc w:val="left"/>
      <w:pPr>
        <w:ind w:left="5684" w:hanging="360"/>
      </w:pPr>
    </w:lvl>
    <w:lvl w:ilvl="8" w:tplc="F966815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6EEDF12">
      <w:start w:val="1"/>
      <w:numFmt w:val="decimal"/>
      <w:lvlText w:val="%1."/>
      <w:lvlJc w:val="left"/>
      <w:pPr>
        <w:ind w:left="360" w:hanging="360"/>
      </w:pPr>
      <w:rPr>
        <w:rFonts w:hint="default"/>
      </w:rPr>
    </w:lvl>
    <w:lvl w:ilvl="1" w:tplc="471A36FE" w:tentative="1">
      <w:start w:val="1"/>
      <w:numFmt w:val="lowerLetter"/>
      <w:lvlText w:val="%2."/>
      <w:lvlJc w:val="left"/>
      <w:pPr>
        <w:ind w:left="1080" w:hanging="360"/>
      </w:pPr>
    </w:lvl>
    <w:lvl w:ilvl="2" w:tplc="1096AA5C" w:tentative="1">
      <w:start w:val="1"/>
      <w:numFmt w:val="lowerRoman"/>
      <w:lvlText w:val="%3."/>
      <w:lvlJc w:val="right"/>
      <w:pPr>
        <w:ind w:left="1800" w:hanging="180"/>
      </w:pPr>
    </w:lvl>
    <w:lvl w:ilvl="3" w:tplc="2C38ACD2" w:tentative="1">
      <w:start w:val="1"/>
      <w:numFmt w:val="decimal"/>
      <w:lvlText w:val="%4."/>
      <w:lvlJc w:val="left"/>
      <w:pPr>
        <w:ind w:left="2520" w:hanging="360"/>
      </w:pPr>
    </w:lvl>
    <w:lvl w:ilvl="4" w:tplc="7C343506" w:tentative="1">
      <w:start w:val="1"/>
      <w:numFmt w:val="lowerLetter"/>
      <w:lvlText w:val="%5."/>
      <w:lvlJc w:val="left"/>
      <w:pPr>
        <w:ind w:left="3240" w:hanging="360"/>
      </w:pPr>
    </w:lvl>
    <w:lvl w:ilvl="5" w:tplc="94145010" w:tentative="1">
      <w:start w:val="1"/>
      <w:numFmt w:val="lowerRoman"/>
      <w:lvlText w:val="%6."/>
      <w:lvlJc w:val="right"/>
      <w:pPr>
        <w:ind w:left="3960" w:hanging="180"/>
      </w:pPr>
    </w:lvl>
    <w:lvl w:ilvl="6" w:tplc="F17232F0" w:tentative="1">
      <w:start w:val="1"/>
      <w:numFmt w:val="decimal"/>
      <w:lvlText w:val="%7."/>
      <w:lvlJc w:val="left"/>
      <w:pPr>
        <w:ind w:left="4680" w:hanging="360"/>
      </w:pPr>
    </w:lvl>
    <w:lvl w:ilvl="7" w:tplc="71CAB64C" w:tentative="1">
      <w:start w:val="1"/>
      <w:numFmt w:val="lowerLetter"/>
      <w:lvlText w:val="%8."/>
      <w:lvlJc w:val="left"/>
      <w:pPr>
        <w:ind w:left="5400" w:hanging="360"/>
      </w:pPr>
    </w:lvl>
    <w:lvl w:ilvl="8" w:tplc="F1B6783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966AA68">
      <w:start w:val="1"/>
      <w:numFmt w:val="lowerRoman"/>
      <w:lvlText w:val="(%1)"/>
      <w:lvlJc w:val="left"/>
      <w:pPr>
        <w:ind w:left="1080" w:hanging="720"/>
      </w:pPr>
      <w:rPr>
        <w:rFonts w:hint="default"/>
      </w:rPr>
    </w:lvl>
    <w:lvl w:ilvl="1" w:tplc="F00CBBE0" w:tentative="1">
      <w:start w:val="1"/>
      <w:numFmt w:val="lowerLetter"/>
      <w:lvlText w:val="%2."/>
      <w:lvlJc w:val="left"/>
      <w:pPr>
        <w:ind w:left="1440" w:hanging="360"/>
      </w:pPr>
    </w:lvl>
    <w:lvl w:ilvl="2" w:tplc="FAC880E2" w:tentative="1">
      <w:start w:val="1"/>
      <w:numFmt w:val="lowerRoman"/>
      <w:lvlText w:val="%3."/>
      <w:lvlJc w:val="right"/>
      <w:pPr>
        <w:ind w:left="2160" w:hanging="180"/>
      </w:pPr>
    </w:lvl>
    <w:lvl w:ilvl="3" w:tplc="FC086E2E" w:tentative="1">
      <w:start w:val="1"/>
      <w:numFmt w:val="decimal"/>
      <w:lvlText w:val="%4."/>
      <w:lvlJc w:val="left"/>
      <w:pPr>
        <w:ind w:left="2880" w:hanging="360"/>
      </w:pPr>
    </w:lvl>
    <w:lvl w:ilvl="4" w:tplc="569053BE" w:tentative="1">
      <w:start w:val="1"/>
      <w:numFmt w:val="lowerLetter"/>
      <w:lvlText w:val="%5."/>
      <w:lvlJc w:val="left"/>
      <w:pPr>
        <w:ind w:left="3600" w:hanging="360"/>
      </w:pPr>
    </w:lvl>
    <w:lvl w:ilvl="5" w:tplc="34A4FF5C" w:tentative="1">
      <w:start w:val="1"/>
      <w:numFmt w:val="lowerRoman"/>
      <w:lvlText w:val="%6."/>
      <w:lvlJc w:val="right"/>
      <w:pPr>
        <w:ind w:left="4320" w:hanging="180"/>
      </w:pPr>
    </w:lvl>
    <w:lvl w:ilvl="6" w:tplc="108AC606" w:tentative="1">
      <w:start w:val="1"/>
      <w:numFmt w:val="decimal"/>
      <w:lvlText w:val="%7."/>
      <w:lvlJc w:val="left"/>
      <w:pPr>
        <w:ind w:left="5040" w:hanging="360"/>
      </w:pPr>
    </w:lvl>
    <w:lvl w:ilvl="7" w:tplc="69EE6EA6" w:tentative="1">
      <w:start w:val="1"/>
      <w:numFmt w:val="lowerLetter"/>
      <w:lvlText w:val="%8."/>
      <w:lvlJc w:val="left"/>
      <w:pPr>
        <w:ind w:left="5760" w:hanging="360"/>
      </w:pPr>
    </w:lvl>
    <w:lvl w:ilvl="8" w:tplc="33C6BE8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C76E406">
      <w:start w:val="1"/>
      <w:numFmt w:val="decimal"/>
      <w:lvlText w:val="%1."/>
      <w:lvlJc w:val="left"/>
      <w:pPr>
        <w:ind w:left="360" w:hanging="360"/>
      </w:pPr>
      <w:rPr>
        <w:rFonts w:hint="default"/>
      </w:rPr>
    </w:lvl>
    <w:lvl w:ilvl="1" w:tplc="6BE831A6" w:tentative="1">
      <w:start w:val="1"/>
      <w:numFmt w:val="lowerLetter"/>
      <w:lvlText w:val="%2."/>
      <w:lvlJc w:val="left"/>
      <w:pPr>
        <w:ind w:left="1080" w:hanging="360"/>
      </w:pPr>
    </w:lvl>
    <w:lvl w:ilvl="2" w:tplc="2E68B240" w:tentative="1">
      <w:start w:val="1"/>
      <w:numFmt w:val="lowerRoman"/>
      <w:lvlText w:val="%3."/>
      <w:lvlJc w:val="right"/>
      <w:pPr>
        <w:ind w:left="1800" w:hanging="180"/>
      </w:pPr>
    </w:lvl>
    <w:lvl w:ilvl="3" w:tplc="F1B06DBE" w:tentative="1">
      <w:start w:val="1"/>
      <w:numFmt w:val="decimal"/>
      <w:lvlText w:val="%4."/>
      <w:lvlJc w:val="left"/>
      <w:pPr>
        <w:ind w:left="2520" w:hanging="360"/>
      </w:pPr>
    </w:lvl>
    <w:lvl w:ilvl="4" w:tplc="90BE7324" w:tentative="1">
      <w:start w:val="1"/>
      <w:numFmt w:val="lowerLetter"/>
      <w:lvlText w:val="%5."/>
      <w:lvlJc w:val="left"/>
      <w:pPr>
        <w:ind w:left="3240" w:hanging="360"/>
      </w:pPr>
    </w:lvl>
    <w:lvl w:ilvl="5" w:tplc="A56C8BA0" w:tentative="1">
      <w:start w:val="1"/>
      <w:numFmt w:val="lowerRoman"/>
      <w:lvlText w:val="%6."/>
      <w:lvlJc w:val="right"/>
      <w:pPr>
        <w:ind w:left="3960" w:hanging="180"/>
      </w:pPr>
    </w:lvl>
    <w:lvl w:ilvl="6" w:tplc="2404FE22" w:tentative="1">
      <w:start w:val="1"/>
      <w:numFmt w:val="decimal"/>
      <w:lvlText w:val="%7."/>
      <w:lvlJc w:val="left"/>
      <w:pPr>
        <w:ind w:left="4680" w:hanging="360"/>
      </w:pPr>
    </w:lvl>
    <w:lvl w:ilvl="7" w:tplc="100A8F10" w:tentative="1">
      <w:start w:val="1"/>
      <w:numFmt w:val="lowerLetter"/>
      <w:lvlText w:val="%8."/>
      <w:lvlJc w:val="left"/>
      <w:pPr>
        <w:ind w:left="5400" w:hanging="360"/>
      </w:pPr>
    </w:lvl>
    <w:lvl w:ilvl="8" w:tplc="E5DA8AA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65E86CC">
      <w:start w:val="1"/>
      <w:numFmt w:val="lowerRoman"/>
      <w:lvlText w:val="(%1)"/>
      <w:lvlJc w:val="left"/>
      <w:pPr>
        <w:ind w:left="1080" w:hanging="720"/>
      </w:pPr>
      <w:rPr>
        <w:rFonts w:hint="default"/>
      </w:rPr>
    </w:lvl>
    <w:lvl w:ilvl="1" w:tplc="B088F0E4" w:tentative="1">
      <w:start w:val="1"/>
      <w:numFmt w:val="lowerLetter"/>
      <w:lvlText w:val="%2."/>
      <w:lvlJc w:val="left"/>
      <w:pPr>
        <w:ind w:left="1440" w:hanging="360"/>
      </w:pPr>
    </w:lvl>
    <w:lvl w:ilvl="2" w:tplc="EBFE2ABE" w:tentative="1">
      <w:start w:val="1"/>
      <w:numFmt w:val="lowerRoman"/>
      <w:lvlText w:val="%3."/>
      <w:lvlJc w:val="right"/>
      <w:pPr>
        <w:ind w:left="2160" w:hanging="180"/>
      </w:pPr>
    </w:lvl>
    <w:lvl w:ilvl="3" w:tplc="23E0B86C" w:tentative="1">
      <w:start w:val="1"/>
      <w:numFmt w:val="decimal"/>
      <w:lvlText w:val="%4."/>
      <w:lvlJc w:val="left"/>
      <w:pPr>
        <w:ind w:left="2880" w:hanging="360"/>
      </w:pPr>
    </w:lvl>
    <w:lvl w:ilvl="4" w:tplc="AFEC831C" w:tentative="1">
      <w:start w:val="1"/>
      <w:numFmt w:val="lowerLetter"/>
      <w:lvlText w:val="%5."/>
      <w:lvlJc w:val="left"/>
      <w:pPr>
        <w:ind w:left="3600" w:hanging="360"/>
      </w:pPr>
    </w:lvl>
    <w:lvl w:ilvl="5" w:tplc="67E42470" w:tentative="1">
      <w:start w:val="1"/>
      <w:numFmt w:val="lowerRoman"/>
      <w:lvlText w:val="%6."/>
      <w:lvlJc w:val="right"/>
      <w:pPr>
        <w:ind w:left="4320" w:hanging="180"/>
      </w:pPr>
    </w:lvl>
    <w:lvl w:ilvl="6" w:tplc="3E6661AA" w:tentative="1">
      <w:start w:val="1"/>
      <w:numFmt w:val="decimal"/>
      <w:lvlText w:val="%7."/>
      <w:lvlJc w:val="left"/>
      <w:pPr>
        <w:ind w:left="5040" w:hanging="360"/>
      </w:pPr>
    </w:lvl>
    <w:lvl w:ilvl="7" w:tplc="1536073C" w:tentative="1">
      <w:start w:val="1"/>
      <w:numFmt w:val="lowerLetter"/>
      <w:lvlText w:val="%8."/>
      <w:lvlJc w:val="left"/>
      <w:pPr>
        <w:ind w:left="5760" w:hanging="360"/>
      </w:pPr>
    </w:lvl>
    <w:lvl w:ilvl="8" w:tplc="E8BE607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E78A756">
      <w:start w:val="1"/>
      <w:numFmt w:val="decimal"/>
      <w:lvlText w:val="%1."/>
      <w:lvlJc w:val="left"/>
      <w:pPr>
        <w:ind w:left="360" w:hanging="360"/>
      </w:pPr>
      <w:rPr>
        <w:rFonts w:hint="default"/>
      </w:rPr>
    </w:lvl>
    <w:lvl w:ilvl="1" w:tplc="35428E3A" w:tentative="1">
      <w:start w:val="1"/>
      <w:numFmt w:val="lowerLetter"/>
      <w:lvlText w:val="%2."/>
      <w:lvlJc w:val="left"/>
      <w:pPr>
        <w:ind w:left="1080" w:hanging="360"/>
      </w:pPr>
    </w:lvl>
    <w:lvl w:ilvl="2" w:tplc="AF2EFC2C" w:tentative="1">
      <w:start w:val="1"/>
      <w:numFmt w:val="lowerRoman"/>
      <w:lvlText w:val="%3."/>
      <w:lvlJc w:val="right"/>
      <w:pPr>
        <w:ind w:left="1800" w:hanging="180"/>
      </w:pPr>
    </w:lvl>
    <w:lvl w:ilvl="3" w:tplc="CD76DD42" w:tentative="1">
      <w:start w:val="1"/>
      <w:numFmt w:val="decimal"/>
      <w:lvlText w:val="%4."/>
      <w:lvlJc w:val="left"/>
      <w:pPr>
        <w:ind w:left="2520" w:hanging="360"/>
      </w:pPr>
    </w:lvl>
    <w:lvl w:ilvl="4" w:tplc="E964204A" w:tentative="1">
      <w:start w:val="1"/>
      <w:numFmt w:val="lowerLetter"/>
      <w:lvlText w:val="%5."/>
      <w:lvlJc w:val="left"/>
      <w:pPr>
        <w:ind w:left="3240" w:hanging="360"/>
      </w:pPr>
    </w:lvl>
    <w:lvl w:ilvl="5" w:tplc="03124B20" w:tentative="1">
      <w:start w:val="1"/>
      <w:numFmt w:val="lowerRoman"/>
      <w:lvlText w:val="%6."/>
      <w:lvlJc w:val="right"/>
      <w:pPr>
        <w:ind w:left="3960" w:hanging="180"/>
      </w:pPr>
    </w:lvl>
    <w:lvl w:ilvl="6" w:tplc="691494EC" w:tentative="1">
      <w:start w:val="1"/>
      <w:numFmt w:val="decimal"/>
      <w:lvlText w:val="%7."/>
      <w:lvlJc w:val="left"/>
      <w:pPr>
        <w:ind w:left="4680" w:hanging="360"/>
      </w:pPr>
    </w:lvl>
    <w:lvl w:ilvl="7" w:tplc="BD74C214" w:tentative="1">
      <w:start w:val="1"/>
      <w:numFmt w:val="lowerLetter"/>
      <w:lvlText w:val="%8."/>
      <w:lvlJc w:val="left"/>
      <w:pPr>
        <w:ind w:left="5400" w:hanging="360"/>
      </w:pPr>
    </w:lvl>
    <w:lvl w:ilvl="8" w:tplc="0FBCF67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1D6724E">
      <w:start w:val="1"/>
      <w:numFmt w:val="decimal"/>
      <w:lvlText w:val="%1."/>
      <w:lvlJc w:val="left"/>
      <w:pPr>
        <w:ind w:left="360" w:hanging="360"/>
      </w:pPr>
      <w:rPr>
        <w:rFonts w:hint="default"/>
      </w:rPr>
    </w:lvl>
    <w:lvl w:ilvl="1" w:tplc="7D4E9168" w:tentative="1">
      <w:start w:val="1"/>
      <w:numFmt w:val="lowerLetter"/>
      <w:lvlText w:val="%2."/>
      <w:lvlJc w:val="left"/>
      <w:pPr>
        <w:ind w:left="1080" w:hanging="360"/>
      </w:pPr>
    </w:lvl>
    <w:lvl w:ilvl="2" w:tplc="BB10DCF6" w:tentative="1">
      <w:start w:val="1"/>
      <w:numFmt w:val="lowerRoman"/>
      <w:lvlText w:val="%3."/>
      <w:lvlJc w:val="right"/>
      <w:pPr>
        <w:ind w:left="1800" w:hanging="180"/>
      </w:pPr>
    </w:lvl>
    <w:lvl w:ilvl="3" w:tplc="84A08166" w:tentative="1">
      <w:start w:val="1"/>
      <w:numFmt w:val="decimal"/>
      <w:lvlText w:val="%4."/>
      <w:lvlJc w:val="left"/>
      <w:pPr>
        <w:ind w:left="2520" w:hanging="360"/>
      </w:pPr>
    </w:lvl>
    <w:lvl w:ilvl="4" w:tplc="BE36D520" w:tentative="1">
      <w:start w:val="1"/>
      <w:numFmt w:val="lowerLetter"/>
      <w:lvlText w:val="%5."/>
      <w:lvlJc w:val="left"/>
      <w:pPr>
        <w:ind w:left="3240" w:hanging="360"/>
      </w:pPr>
    </w:lvl>
    <w:lvl w:ilvl="5" w:tplc="A4AA900A" w:tentative="1">
      <w:start w:val="1"/>
      <w:numFmt w:val="lowerRoman"/>
      <w:lvlText w:val="%6."/>
      <w:lvlJc w:val="right"/>
      <w:pPr>
        <w:ind w:left="3960" w:hanging="180"/>
      </w:pPr>
    </w:lvl>
    <w:lvl w:ilvl="6" w:tplc="6F1C0CC0" w:tentative="1">
      <w:start w:val="1"/>
      <w:numFmt w:val="decimal"/>
      <w:lvlText w:val="%7."/>
      <w:lvlJc w:val="left"/>
      <w:pPr>
        <w:ind w:left="4680" w:hanging="360"/>
      </w:pPr>
    </w:lvl>
    <w:lvl w:ilvl="7" w:tplc="65ACDF32" w:tentative="1">
      <w:start w:val="1"/>
      <w:numFmt w:val="lowerLetter"/>
      <w:lvlText w:val="%8."/>
      <w:lvlJc w:val="left"/>
      <w:pPr>
        <w:ind w:left="5400" w:hanging="360"/>
      </w:pPr>
    </w:lvl>
    <w:lvl w:ilvl="8" w:tplc="30F2017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82"/>
    <w:rsid w:val="00052676"/>
    <w:rsid w:val="00174E9B"/>
    <w:rsid w:val="001F4C1F"/>
    <w:rsid w:val="00D23682"/>
    <w:rsid w:val="00EB2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3221"/>
  <w15:docId w15:val="{D32BFDC5-B5E6-4BE4-ADF2-944D43BD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6213</RACS_x0020_ID>
    <Approved_x0020_Provider xmlns="a8338b6e-77a6-4851-82b6-98166143ffdd">Estia Investments Pty Ltd</Approved_x0020_Provider>
    <Management_x0020_Company_x0020_ID xmlns="a8338b6e-77a6-4851-82b6-98166143ffdd" xsi:nil="true"/>
    <Home xmlns="a8338b6e-77a6-4851-82b6-98166143ffdd">Estia Health Burton</Home>
    <Signed xmlns="a8338b6e-77a6-4851-82b6-98166143ffdd" xsi:nil="true"/>
    <Uploaded xmlns="a8338b6e-77a6-4851-82b6-98166143ffdd">False</Uploaded>
    <Management_x0020_Company xmlns="a8338b6e-77a6-4851-82b6-98166143ffdd" xsi:nil="true"/>
    <Doc_x0020_Date xmlns="a8338b6e-77a6-4851-82b6-98166143ffdd">2021-06-23T01:48:00+00:00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02FE2E1C-7CF4-DC11-AD41-005056922186</Home_x0020_ID>
    <State xmlns="a8338b6e-77a6-4851-82b6-98166143ffdd">SA</State>
    <Doc_x0020_Sent_Received_x0020_Date xmlns="a8338b6e-77a6-4851-82b6-98166143ffdd">2021-06-23T00:00:00+00:00</Doc_x0020_Sent_Received_x0020_Date>
    <Activity_x0020_ID xmlns="a8338b6e-77a6-4851-82b6-98166143ffdd">2FCE363C-DD4E-EB11-816D-005056922186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B0E881D-77BA-40FF-8A37-330355C6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a8338b6e-77a6-4851-82b6-98166143ffdd"/>
  </ds:schemaRefs>
</ds:datastoreItem>
</file>

<file path=customXml/itemProps4.xml><?xml version="1.0" encoding="utf-8"?>
<ds:datastoreItem xmlns:ds="http://schemas.openxmlformats.org/officeDocument/2006/customXml" ds:itemID="{AEE8F3C6-3A73-4716-8F70-0C7DE632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2021-07-22T04:56:00Z</dcterms:created>
  <dcterms:modified xsi:type="dcterms:W3CDTF">2021-07-22T04:57:00Z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