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72C1" w14:textId="77777777" w:rsidR="003C6EC2" w:rsidRPr="003C6EC2" w:rsidRDefault="00A445A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74D746E" wp14:editId="174D746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396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4D7470" wp14:editId="174D747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371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View Aged Persons Home</w:t>
      </w:r>
      <w:r w:rsidRPr="003C6EC2">
        <w:rPr>
          <w:rFonts w:ascii="Arial Black" w:hAnsi="Arial Black"/>
        </w:rPr>
        <w:t xml:space="preserve"> </w:t>
      </w:r>
    </w:p>
    <w:p w14:paraId="174D72C2" w14:textId="77777777" w:rsidR="003C6EC2" w:rsidRPr="003C6EC2" w:rsidRDefault="00A445AD" w:rsidP="003C6EC2">
      <w:pPr>
        <w:pStyle w:val="Title"/>
        <w:spacing w:before="360" w:after="480"/>
      </w:pPr>
      <w:r w:rsidRPr="003C6EC2">
        <w:rPr>
          <w:rFonts w:ascii="Arial Black" w:eastAsia="Calibri" w:hAnsi="Arial Black"/>
          <w:sz w:val="56"/>
        </w:rPr>
        <w:t>Performance Report</w:t>
      </w:r>
    </w:p>
    <w:p w14:paraId="174D72C3" w14:textId="77777777" w:rsidR="001E6954" w:rsidRPr="003C6EC2" w:rsidRDefault="00A445A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Morgan Street </w:t>
      </w:r>
      <w:r w:rsidRPr="003C6EC2">
        <w:rPr>
          <w:color w:val="FFFFFF" w:themeColor="background1"/>
          <w:sz w:val="28"/>
        </w:rPr>
        <w:br/>
        <w:t>CHILDERS QLD 4660</w:t>
      </w:r>
      <w:r w:rsidRPr="003C6EC2">
        <w:rPr>
          <w:color w:val="FFFFFF" w:themeColor="background1"/>
          <w:sz w:val="28"/>
        </w:rPr>
        <w:br/>
      </w:r>
      <w:r w:rsidRPr="003C6EC2">
        <w:rPr>
          <w:rFonts w:eastAsia="Calibri"/>
          <w:color w:val="FFFFFF" w:themeColor="background1"/>
          <w:sz w:val="28"/>
          <w:szCs w:val="56"/>
          <w:lang w:eastAsia="en-US"/>
        </w:rPr>
        <w:t>Phone number: 07 4126 3190 or 07 4126 2455</w:t>
      </w:r>
    </w:p>
    <w:p w14:paraId="174D72C4" w14:textId="77777777" w:rsidR="003C6EC2" w:rsidRDefault="00A445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5275 </w:t>
      </w:r>
    </w:p>
    <w:p w14:paraId="174D72C5" w14:textId="77777777" w:rsidR="001E6954" w:rsidRPr="003C6EC2" w:rsidRDefault="00A445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Forest View Childers Inc</w:t>
      </w:r>
    </w:p>
    <w:p w14:paraId="174D72C6" w14:textId="77777777" w:rsidR="001E6954" w:rsidRPr="003C6EC2" w:rsidRDefault="00A445A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17 March 2021</w:t>
      </w:r>
    </w:p>
    <w:p w14:paraId="174D72C7" w14:textId="7F47C2E7" w:rsidR="006B166B" w:rsidRPr="00E93D41" w:rsidRDefault="00A445A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136A70">
        <w:rPr>
          <w:b/>
          <w:color w:val="FFFFFF" w:themeColor="background1"/>
          <w:sz w:val="28"/>
        </w:rPr>
        <w:t xml:space="preserve"> </w:t>
      </w:r>
      <w:r w:rsidR="00136A70" w:rsidRPr="00136A70">
        <w:rPr>
          <w:color w:val="FFFFFF" w:themeColor="background1"/>
          <w:sz w:val="28"/>
        </w:rPr>
        <w:t>17 May 2021</w:t>
      </w:r>
    </w:p>
    <w:bookmarkEnd w:id="0"/>
    <w:p w14:paraId="174D72C8" w14:textId="77777777" w:rsidR="001E6954" w:rsidRPr="003C6EC2" w:rsidRDefault="00822299" w:rsidP="001E6954">
      <w:pPr>
        <w:tabs>
          <w:tab w:val="left" w:pos="2127"/>
        </w:tabs>
        <w:spacing w:before="120"/>
        <w:rPr>
          <w:rFonts w:eastAsia="Calibri"/>
          <w:b/>
          <w:color w:val="FFFFFF" w:themeColor="background1"/>
          <w:sz w:val="28"/>
          <w:szCs w:val="56"/>
          <w:lang w:eastAsia="en-US"/>
        </w:rPr>
      </w:pPr>
    </w:p>
    <w:p w14:paraId="174D72C9" w14:textId="77777777" w:rsidR="003C6EC2" w:rsidRDefault="008222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4D72CA" w14:textId="77777777" w:rsidR="00A30BEC" w:rsidRDefault="00A445AD" w:rsidP="0094564F">
      <w:pPr>
        <w:pStyle w:val="Heading1"/>
      </w:pPr>
      <w:bookmarkStart w:id="1" w:name="_Hlk32477662"/>
      <w:r>
        <w:lastRenderedPageBreak/>
        <w:t>Publication of report</w:t>
      </w:r>
    </w:p>
    <w:p w14:paraId="174D72CB" w14:textId="77777777" w:rsidR="00A30BEC" w:rsidRPr="006B166B" w:rsidRDefault="00A445A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74D72CC" w14:textId="77777777" w:rsidR="007F5256" w:rsidRPr="0094564F" w:rsidRDefault="00A445A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2D1C" w14:paraId="174D72D2" w14:textId="77777777" w:rsidTr="00EB1D71">
        <w:trPr>
          <w:trHeight w:val="227"/>
        </w:trPr>
        <w:tc>
          <w:tcPr>
            <w:tcW w:w="3942" w:type="pct"/>
            <w:shd w:val="clear" w:color="auto" w:fill="auto"/>
          </w:tcPr>
          <w:p w14:paraId="174D72D0" w14:textId="77777777" w:rsidR="001E6954" w:rsidRPr="001E6954" w:rsidRDefault="00A445AD"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74D72D1" w14:textId="670445C0" w:rsidR="001E6954" w:rsidRPr="001E6954" w:rsidRDefault="00A445AD" w:rsidP="003C6EC2">
            <w:pPr>
              <w:keepNext/>
              <w:spacing w:before="40" w:after="40" w:line="240" w:lineRule="auto"/>
              <w:jc w:val="right"/>
              <w:rPr>
                <w:b/>
                <w:bCs/>
                <w:iCs/>
                <w:color w:val="00577D"/>
                <w:szCs w:val="40"/>
              </w:rPr>
            </w:pPr>
            <w:r w:rsidRPr="001E6954">
              <w:rPr>
                <w:b/>
                <w:bCs/>
                <w:iCs/>
                <w:color w:val="00577D"/>
                <w:szCs w:val="40"/>
              </w:rPr>
              <w:t>Compliant</w:t>
            </w:r>
          </w:p>
        </w:tc>
      </w:tr>
      <w:tr w:rsidR="00A445AD" w14:paraId="174D72D5" w14:textId="77777777" w:rsidTr="00EB1D71">
        <w:trPr>
          <w:trHeight w:val="227"/>
        </w:trPr>
        <w:tc>
          <w:tcPr>
            <w:tcW w:w="3942" w:type="pct"/>
            <w:shd w:val="clear" w:color="auto" w:fill="auto"/>
          </w:tcPr>
          <w:p w14:paraId="174D72D3" w14:textId="77777777" w:rsidR="00A445AD" w:rsidRPr="001E6954" w:rsidRDefault="00A445AD" w:rsidP="00A445AD">
            <w:pPr>
              <w:spacing w:before="40" w:after="40" w:line="240" w:lineRule="auto"/>
              <w:ind w:left="318"/>
            </w:pPr>
            <w:r w:rsidRPr="001E6954">
              <w:t>Requirement 1(3)(a)</w:t>
            </w:r>
          </w:p>
        </w:tc>
        <w:tc>
          <w:tcPr>
            <w:tcW w:w="1058" w:type="pct"/>
            <w:shd w:val="clear" w:color="auto" w:fill="auto"/>
          </w:tcPr>
          <w:p w14:paraId="174D72D4" w14:textId="4CC06C7E" w:rsidR="00A445AD" w:rsidRPr="001E6954" w:rsidRDefault="00A445AD" w:rsidP="00A445AD">
            <w:pPr>
              <w:spacing w:before="40" w:after="40" w:line="240" w:lineRule="auto"/>
              <w:jc w:val="right"/>
              <w:rPr>
                <w:color w:val="0000FF"/>
              </w:rPr>
            </w:pPr>
            <w:r w:rsidRPr="002350B7">
              <w:rPr>
                <w:bCs/>
                <w:iCs/>
                <w:color w:val="00577D"/>
                <w:szCs w:val="40"/>
              </w:rPr>
              <w:t>Compliant</w:t>
            </w:r>
          </w:p>
        </w:tc>
      </w:tr>
      <w:tr w:rsidR="00A445AD" w14:paraId="174D72D8" w14:textId="77777777" w:rsidTr="00EB1D71">
        <w:trPr>
          <w:trHeight w:val="227"/>
        </w:trPr>
        <w:tc>
          <w:tcPr>
            <w:tcW w:w="3942" w:type="pct"/>
            <w:shd w:val="clear" w:color="auto" w:fill="auto"/>
          </w:tcPr>
          <w:p w14:paraId="174D72D6" w14:textId="77777777" w:rsidR="00A445AD" w:rsidRPr="001E6954" w:rsidRDefault="00A445AD" w:rsidP="00A445AD">
            <w:pPr>
              <w:spacing w:before="40" w:after="40" w:line="240" w:lineRule="auto"/>
              <w:ind w:left="318"/>
            </w:pPr>
            <w:r w:rsidRPr="001E6954">
              <w:t>Requirement 1(3)(b)</w:t>
            </w:r>
          </w:p>
        </w:tc>
        <w:tc>
          <w:tcPr>
            <w:tcW w:w="1058" w:type="pct"/>
            <w:shd w:val="clear" w:color="auto" w:fill="auto"/>
          </w:tcPr>
          <w:p w14:paraId="174D72D7" w14:textId="11387F7B" w:rsidR="00A445AD" w:rsidRPr="001E6954" w:rsidRDefault="00A445AD" w:rsidP="00A445AD">
            <w:pPr>
              <w:spacing w:before="40" w:after="40" w:line="240" w:lineRule="auto"/>
              <w:jc w:val="right"/>
              <w:rPr>
                <w:color w:val="0000FF"/>
              </w:rPr>
            </w:pPr>
            <w:r w:rsidRPr="002350B7">
              <w:rPr>
                <w:bCs/>
                <w:iCs/>
                <w:color w:val="00577D"/>
                <w:szCs w:val="40"/>
              </w:rPr>
              <w:t>Compliant</w:t>
            </w:r>
          </w:p>
        </w:tc>
      </w:tr>
      <w:tr w:rsidR="00A445AD" w14:paraId="174D72DB" w14:textId="77777777" w:rsidTr="00EB1D71">
        <w:trPr>
          <w:trHeight w:val="227"/>
        </w:trPr>
        <w:tc>
          <w:tcPr>
            <w:tcW w:w="3942" w:type="pct"/>
            <w:shd w:val="clear" w:color="auto" w:fill="auto"/>
          </w:tcPr>
          <w:p w14:paraId="174D72D9" w14:textId="77777777" w:rsidR="00A445AD" w:rsidRPr="001E6954" w:rsidRDefault="00A445AD" w:rsidP="00A445AD">
            <w:pPr>
              <w:spacing w:before="40" w:after="40" w:line="240" w:lineRule="auto"/>
              <w:ind w:left="318"/>
            </w:pPr>
            <w:r w:rsidRPr="001E6954">
              <w:t>Requirement 1(3)(c)</w:t>
            </w:r>
          </w:p>
        </w:tc>
        <w:tc>
          <w:tcPr>
            <w:tcW w:w="1058" w:type="pct"/>
            <w:shd w:val="clear" w:color="auto" w:fill="auto"/>
          </w:tcPr>
          <w:p w14:paraId="174D72DA" w14:textId="0F313738" w:rsidR="00A445AD" w:rsidRPr="001E6954" w:rsidRDefault="00A445AD" w:rsidP="00A445AD">
            <w:pPr>
              <w:spacing w:before="40" w:after="40" w:line="240" w:lineRule="auto"/>
              <w:jc w:val="right"/>
              <w:rPr>
                <w:color w:val="0000FF"/>
              </w:rPr>
            </w:pPr>
            <w:r w:rsidRPr="002350B7">
              <w:rPr>
                <w:bCs/>
                <w:iCs/>
                <w:color w:val="00577D"/>
                <w:szCs w:val="40"/>
              </w:rPr>
              <w:t>Compliant</w:t>
            </w:r>
          </w:p>
        </w:tc>
      </w:tr>
      <w:tr w:rsidR="00A445AD" w14:paraId="174D72DE" w14:textId="77777777" w:rsidTr="00EB1D71">
        <w:trPr>
          <w:trHeight w:val="227"/>
        </w:trPr>
        <w:tc>
          <w:tcPr>
            <w:tcW w:w="3942" w:type="pct"/>
            <w:shd w:val="clear" w:color="auto" w:fill="auto"/>
          </w:tcPr>
          <w:p w14:paraId="174D72DC" w14:textId="77777777" w:rsidR="00A445AD" w:rsidRPr="001E6954" w:rsidRDefault="00A445AD" w:rsidP="00A445AD">
            <w:pPr>
              <w:spacing w:before="40" w:after="40" w:line="240" w:lineRule="auto"/>
              <w:ind w:left="318"/>
            </w:pPr>
            <w:r w:rsidRPr="001E6954">
              <w:t>Requirement 1(3)(d)</w:t>
            </w:r>
          </w:p>
        </w:tc>
        <w:tc>
          <w:tcPr>
            <w:tcW w:w="1058" w:type="pct"/>
            <w:shd w:val="clear" w:color="auto" w:fill="auto"/>
          </w:tcPr>
          <w:p w14:paraId="174D72DD" w14:textId="5F6AB4DD" w:rsidR="00A445AD" w:rsidRPr="001E6954" w:rsidRDefault="00A445AD" w:rsidP="00A445AD">
            <w:pPr>
              <w:spacing w:before="40" w:after="40" w:line="240" w:lineRule="auto"/>
              <w:jc w:val="right"/>
              <w:rPr>
                <w:color w:val="0000FF"/>
              </w:rPr>
            </w:pPr>
            <w:r w:rsidRPr="002350B7">
              <w:rPr>
                <w:bCs/>
                <w:iCs/>
                <w:color w:val="00577D"/>
                <w:szCs w:val="40"/>
              </w:rPr>
              <w:t>Compliant</w:t>
            </w:r>
          </w:p>
        </w:tc>
      </w:tr>
      <w:tr w:rsidR="00A445AD" w14:paraId="174D72E1" w14:textId="77777777" w:rsidTr="00EB1D71">
        <w:trPr>
          <w:trHeight w:val="227"/>
        </w:trPr>
        <w:tc>
          <w:tcPr>
            <w:tcW w:w="3942" w:type="pct"/>
            <w:shd w:val="clear" w:color="auto" w:fill="auto"/>
          </w:tcPr>
          <w:p w14:paraId="174D72DF" w14:textId="77777777" w:rsidR="00A445AD" w:rsidRPr="001E6954" w:rsidRDefault="00A445AD" w:rsidP="00A445AD">
            <w:pPr>
              <w:spacing w:before="40" w:after="40" w:line="240" w:lineRule="auto"/>
              <w:ind w:left="318"/>
            </w:pPr>
            <w:r w:rsidRPr="001E6954">
              <w:t>Requirement 1(3)(e)</w:t>
            </w:r>
          </w:p>
        </w:tc>
        <w:tc>
          <w:tcPr>
            <w:tcW w:w="1058" w:type="pct"/>
            <w:shd w:val="clear" w:color="auto" w:fill="auto"/>
          </w:tcPr>
          <w:p w14:paraId="174D72E0" w14:textId="4F845827" w:rsidR="00A445AD" w:rsidRPr="001E6954" w:rsidRDefault="00A445AD" w:rsidP="00A445AD">
            <w:pPr>
              <w:spacing w:before="40" w:after="40" w:line="240" w:lineRule="auto"/>
              <w:jc w:val="right"/>
              <w:rPr>
                <w:color w:val="0000FF"/>
              </w:rPr>
            </w:pPr>
            <w:r w:rsidRPr="002350B7">
              <w:rPr>
                <w:bCs/>
                <w:iCs/>
                <w:color w:val="00577D"/>
                <w:szCs w:val="40"/>
              </w:rPr>
              <w:t>Compliant</w:t>
            </w:r>
          </w:p>
        </w:tc>
      </w:tr>
      <w:tr w:rsidR="00A445AD" w14:paraId="174D72E4" w14:textId="77777777" w:rsidTr="00EB1D71">
        <w:trPr>
          <w:trHeight w:val="227"/>
        </w:trPr>
        <w:tc>
          <w:tcPr>
            <w:tcW w:w="3942" w:type="pct"/>
            <w:shd w:val="clear" w:color="auto" w:fill="auto"/>
          </w:tcPr>
          <w:p w14:paraId="174D72E2" w14:textId="77777777" w:rsidR="00A445AD" w:rsidRPr="001E6954" w:rsidRDefault="00A445AD" w:rsidP="00A445AD">
            <w:pPr>
              <w:spacing w:before="40" w:after="40" w:line="240" w:lineRule="auto"/>
              <w:ind w:left="318"/>
            </w:pPr>
            <w:r w:rsidRPr="001E6954">
              <w:t>Requirement 1(3)(f)</w:t>
            </w:r>
          </w:p>
        </w:tc>
        <w:tc>
          <w:tcPr>
            <w:tcW w:w="1058" w:type="pct"/>
            <w:shd w:val="clear" w:color="auto" w:fill="auto"/>
          </w:tcPr>
          <w:p w14:paraId="174D72E3" w14:textId="041C1548" w:rsidR="00A445AD" w:rsidRPr="001E6954" w:rsidRDefault="00A445AD" w:rsidP="00A445AD">
            <w:pPr>
              <w:spacing w:before="40" w:after="40" w:line="240" w:lineRule="auto"/>
              <w:jc w:val="right"/>
              <w:rPr>
                <w:color w:val="0000FF"/>
              </w:rPr>
            </w:pPr>
            <w:r w:rsidRPr="002350B7">
              <w:rPr>
                <w:bCs/>
                <w:iCs/>
                <w:color w:val="00577D"/>
                <w:szCs w:val="40"/>
              </w:rPr>
              <w:t>Compliant</w:t>
            </w:r>
          </w:p>
        </w:tc>
      </w:tr>
      <w:tr w:rsidR="000C2D1C" w14:paraId="174D72E7" w14:textId="77777777" w:rsidTr="00EB1D71">
        <w:trPr>
          <w:trHeight w:val="227"/>
        </w:trPr>
        <w:tc>
          <w:tcPr>
            <w:tcW w:w="3942" w:type="pct"/>
            <w:shd w:val="clear" w:color="auto" w:fill="auto"/>
          </w:tcPr>
          <w:p w14:paraId="174D72E5" w14:textId="77777777" w:rsidR="001E6954" w:rsidRPr="001E6954" w:rsidRDefault="00A445AD"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74D72E6" w14:textId="0B33F5A8" w:rsidR="001E6954" w:rsidRPr="001E6954" w:rsidRDefault="00A445AD" w:rsidP="003C6EC2">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A445AD" w14:paraId="174D72EA" w14:textId="77777777" w:rsidTr="00EB1D71">
        <w:trPr>
          <w:trHeight w:val="227"/>
        </w:trPr>
        <w:tc>
          <w:tcPr>
            <w:tcW w:w="3942" w:type="pct"/>
            <w:shd w:val="clear" w:color="auto" w:fill="auto"/>
          </w:tcPr>
          <w:p w14:paraId="174D72E8" w14:textId="77777777" w:rsidR="00A445AD" w:rsidRPr="001E6954" w:rsidRDefault="00A445AD" w:rsidP="00A445AD">
            <w:pPr>
              <w:spacing w:before="40" w:after="40" w:line="240" w:lineRule="auto"/>
              <w:ind w:left="318" w:hanging="7"/>
            </w:pPr>
            <w:r w:rsidRPr="001E6954">
              <w:t>Requirement 2(3)(a)</w:t>
            </w:r>
          </w:p>
        </w:tc>
        <w:tc>
          <w:tcPr>
            <w:tcW w:w="1058" w:type="pct"/>
            <w:shd w:val="clear" w:color="auto" w:fill="auto"/>
          </w:tcPr>
          <w:p w14:paraId="174D72E9" w14:textId="47277FEF" w:rsidR="00A445AD" w:rsidRPr="001E6954" w:rsidRDefault="00A445AD" w:rsidP="00A445AD">
            <w:pPr>
              <w:spacing w:before="40" w:after="40" w:line="240" w:lineRule="auto"/>
              <w:jc w:val="right"/>
              <w:rPr>
                <w:color w:val="0000FF"/>
              </w:rPr>
            </w:pPr>
            <w:r w:rsidRPr="00A47D86">
              <w:rPr>
                <w:bCs/>
                <w:iCs/>
                <w:color w:val="00577D"/>
                <w:szCs w:val="40"/>
              </w:rPr>
              <w:t>Compliant</w:t>
            </w:r>
          </w:p>
        </w:tc>
      </w:tr>
      <w:tr w:rsidR="00A445AD" w14:paraId="174D72ED" w14:textId="77777777" w:rsidTr="00EB1D71">
        <w:trPr>
          <w:trHeight w:val="227"/>
        </w:trPr>
        <w:tc>
          <w:tcPr>
            <w:tcW w:w="3942" w:type="pct"/>
            <w:shd w:val="clear" w:color="auto" w:fill="auto"/>
          </w:tcPr>
          <w:p w14:paraId="174D72EB" w14:textId="77777777" w:rsidR="00A445AD" w:rsidRPr="001E6954" w:rsidRDefault="00A445AD" w:rsidP="00A445AD">
            <w:pPr>
              <w:spacing w:before="40" w:after="40" w:line="240" w:lineRule="auto"/>
              <w:ind w:left="318" w:hanging="7"/>
            </w:pPr>
            <w:r w:rsidRPr="001E6954">
              <w:t>Requirement 2(3)(b)</w:t>
            </w:r>
          </w:p>
        </w:tc>
        <w:tc>
          <w:tcPr>
            <w:tcW w:w="1058" w:type="pct"/>
            <w:shd w:val="clear" w:color="auto" w:fill="auto"/>
          </w:tcPr>
          <w:p w14:paraId="174D72EC" w14:textId="7DFDD71B" w:rsidR="00A445AD" w:rsidRPr="001E6954" w:rsidRDefault="00A445AD" w:rsidP="00A445AD">
            <w:pPr>
              <w:spacing w:before="40" w:after="40" w:line="240" w:lineRule="auto"/>
              <w:jc w:val="right"/>
              <w:rPr>
                <w:color w:val="0000FF"/>
              </w:rPr>
            </w:pPr>
            <w:r w:rsidRPr="00A47D86">
              <w:rPr>
                <w:bCs/>
                <w:iCs/>
                <w:color w:val="00577D"/>
                <w:szCs w:val="40"/>
              </w:rPr>
              <w:t>Compliant</w:t>
            </w:r>
          </w:p>
        </w:tc>
      </w:tr>
      <w:tr w:rsidR="00A445AD" w14:paraId="174D72F0" w14:textId="77777777" w:rsidTr="00EB1D71">
        <w:trPr>
          <w:trHeight w:val="227"/>
        </w:trPr>
        <w:tc>
          <w:tcPr>
            <w:tcW w:w="3942" w:type="pct"/>
            <w:shd w:val="clear" w:color="auto" w:fill="auto"/>
          </w:tcPr>
          <w:p w14:paraId="174D72EE" w14:textId="77777777" w:rsidR="00A445AD" w:rsidRPr="001E6954" w:rsidRDefault="00A445AD" w:rsidP="00A445AD">
            <w:pPr>
              <w:spacing w:before="40" w:after="40" w:line="240" w:lineRule="auto"/>
              <w:ind w:left="318" w:hanging="7"/>
            </w:pPr>
            <w:r w:rsidRPr="001E6954">
              <w:t>Requirement 2(3)(c)</w:t>
            </w:r>
          </w:p>
        </w:tc>
        <w:tc>
          <w:tcPr>
            <w:tcW w:w="1058" w:type="pct"/>
            <w:shd w:val="clear" w:color="auto" w:fill="auto"/>
          </w:tcPr>
          <w:p w14:paraId="174D72EF" w14:textId="349F54CE" w:rsidR="00A445AD" w:rsidRPr="001E6954" w:rsidRDefault="00A445AD" w:rsidP="00A445AD">
            <w:pPr>
              <w:spacing w:before="40" w:after="40" w:line="240" w:lineRule="auto"/>
              <w:jc w:val="right"/>
              <w:rPr>
                <w:color w:val="0000FF"/>
              </w:rPr>
            </w:pPr>
            <w:r w:rsidRPr="00A47D86">
              <w:rPr>
                <w:bCs/>
                <w:iCs/>
                <w:color w:val="00577D"/>
                <w:szCs w:val="40"/>
              </w:rPr>
              <w:t>Compliant</w:t>
            </w:r>
          </w:p>
        </w:tc>
      </w:tr>
      <w:tr w:rsidR="00A445AD" w14:paraId="174D72F3" w14:textId="77777777" w:rsidTr="00EB1D71">
        <w:trPr>
          <w:trHeight w:val="227"/>
        </w:trPr>
        <w:tc>
          <w:tcPr>
            <w:tcW w:w="3942" w:type="pct"/>
            <w:shd w:val="clear" w:color="auto" w:fill="auto"/>
          </w:tcPr>
          <w:p w14:paraId="174D72F1" w14:textId="77777777" w:rsidR="00A445AD" w:rsidRPr="001E6954" w:rsidRDefault="00A445AD" w:rsidP="00A445AD">
            <w:pPr>
              <w:spacing w:before="40" w:after="40" w:line="240" w:lineRule="auto"/>
              <w:ind w:left="318" w:hanging="7"/>
            </w:pPr>
            <w:r w:rsidRPr="001E6954">
              <w:t>Requirement 2(3)(d)</w:t>
            </w:r>
          </w:p>
        </w:tc>
        <w:tc>
          <w:tcPr>
            <w:tcW w:w="1058" w:type="pct"/>
            <w:shd w:val="clear" w:color="auto" w:fill="auto"/>
          </w:tcPr>
          <w:p w14:paraId="174D72F2" w14:textId="167B1EC1" w:rsidR="00A445AD" w:rsidRPr="001E6954" w:rsidRDefault="00A445AD" w:rsidP="00A445AD">
            <w:pPr>
              <w:spacing w:before="40" w:after="40" w:line="240" w:lineRule="auto"/>
              <w:jc w:val="right"/>
              <w:rPr>
                <w:color w:val="0000FF"/>
              </w:rPr>
            </w:pPr>
            <w:r w:rsidRPr="00A47D86">
              <w:rPr>
                <w:bCs/>
                <w:iCs/>
                <w:color w:val="00577D"/>
                <w:szCs w:val="40"/>
              </w:rPr>
              <w:t>Compliant</w:t>
            </w:r>
          </w:p>
        </w:tc>
      </w:tr>
      <w:tr w:rsidR="00A445AD" w14:paraId="174D72F6" w14:textId="77777777" w:rsidTr="00EB1D71">
        <w:trPr>
          <w:trHeight w:val="227"/>
        </w:trPr>
        <w:tc>
          <w:tcPr>
            <w:tcW w:w="3942" w:type="pct"/>
            <w:shd w:val="clear" w:color="auto" w:fill="auto"/>
          </w:tcPr>
          <w:p w14:paraId="174D72F4" w14:textId="77777777" w:rsidR="00A445AD" w:rsidRPr="001E6954" w:rsidRDefault="00A445AD" w:rsidP="00A445AD">
            <w:pPr>
              <w:spacing w:before="40" w:after="40" w:line="240" w:lineRule="auto"/>
              <w:ind w:left="318" w:hanging="7"/>
            </w:pPr>
            <w:r w:rsidRPr="001E6954">
              <w:t>Requirement 2(3)(e)</w:t>
            </w:r>
          </w:p>
        </w:tc>
        <w:tc>
          <w:tcPr>
            <w:tcW w:w="1058" w:type="pct"/>
            <w:shd w:val="clear" w:color="auto" w:fill="auto"/>
          </w:tcPr>
          <w:p w14:paraId="174D72F5" w14:textId="15E6156F" w:rsidR="00A445AD" w:rsidRPr="00AF17FC" w:rsidRDefault="00A445AD" w:rsidP="00A445AD">
            <w:pPr>
              <w:spacing w:before="40" w:after="40" w:line="240" w:lineRule="auto"/>
              <w:jc w:val="right"/>
              <w:rPr>
                <w:color w:val="0000FF"/>
              </w:rPr>
            </w:pPr>
            <w:r w:rsidRPr="00A47D86">
              <w:rPr>
                <w:bCs/>
                <w:iCs/>
                <w:color w:val="00577D"/>
                <w:szCs w:val="40"/>
              </w:rPr>
              <w:t>Compliant</w:t>
            </w:r>
          </w:p>
        </w:tc>
      </w:tr>
      <w:tr w:rsidR="000C2D1C" w14:paraId="174D72F9" w14:textId="77777777" w:rsidTr="00EB1D71">
        <w:trPr>
          <w:trHeight w:val="227"/>
        </w:trPr>
        <w:tc>
          <w:tcPr>
            <w:tcW w:w="3942" w:type="pct"/>
            <w:shd w:val="clear" w:color="auto" w:fill="auto"/>
          </w:tcPr>
          <w:p w14:paraId="174D72F7" w14:textId="77777777" w:rsidR="001E6954" w:rsidRPr="00F069B0" w:rsidRDefault="00A445AD" w:rsidP="003C6EC2">
            <w:pPr>
              <w:keepNext/>
              <w:spacing w:before="40" w:after="40" w:line="240" w:lineRule="auto"/>
              <w:rPr>
                <w:b/>
                <w:highlight w:val="yellow"/>
              </w:rPr>
            </w:pPr>
            <w:r w:rsidRPr="00136A70">
              <w:rPr>
                <w:b/>
              </w:rPr>
              <w:t>Standard 3 Personal care and clinical care</w:t>
            </w:r>
          </w:p>
        </w:tc>
        <w:tc>
          <w:tcPr>
            <w:tcW w:w="1058" w:type="pct"/>
            <w:shd w:val="clear" w:color="auto" w:fill="auto"/>
          </w:tcPr>
          <w:p w14:paraId="174D72F8" w14:textId="7D9B8850" w:rsidR="001E6954" w:rsidRPr="001E6954" w:rsidRDefault="00136A70" w:rsidP="003C6EC2">
            <w:pPr>
              <w:keepNext/>
              <w:spacing w:before="40" w:after="40" w:line="240" w:lineRule="auto"/>
              <w:jc w:val="right"/>
              <w:rPr>
                <w:b/>
                <w:color w:val="0000FF"/>
              </w:rPr>
            </w:pPr>
            <w:r w:rsidRPr="001E6954">
              <w:rPr>
                <w:b/>
                <w:bCs/>
                <w:iCs/>
                <w:color w:val="00577D"/>
                <w:szCs w:val="40"/>
              </w:rPr>
              <w:t>Complian</w:t>
            </w:r>
            <w:r>
              <w:rPr>
                <w:b/>
                <w:bCs/>
                <w:iCs/>
                <w:color w:val="00577D"/>
                <w:szCs w:val="40"/>
              </w:rPr>
              <w:t>t</w:t>
            </w:r>
            <w:r w:rsidR="00E602D5">
              <w:rPr>
                <w:b/>
                <w:bCs/>
                <w:iCs/>
                <w:color w:val="00577D"/>
                <w:szCs w:val="40"/>
              </w:rPr>
              <w:t xml:space="preserve"> </w:t>
            </w:r>
          </w:p>
        </w:tc>
      </w:tr>
      <w:tr w:rsidR="000C2D1C" w14:paraId="174D72FC" w14:textId="77777777" w:rsidTr="00EB1D71">
        <w:trPr>
          <w:trHeight w:val="227"/>
        </w:trPr>
        <w:tc>
          <w:tcPr>
            <w:tcW w:w="3942" w:type="pct"/>
            <w:shd w:val="clear" w:color="auto" w:fill="auto"/>
          </w:tcPr>
          <w:p w14:paraId="174D72FA" w14:textId="77777777" w:rsidR="001E6954" w:rsidRPr="002B4C72" w:rsidRDefault="00A445AD" w:rsidP="008D114F">
            <w:pPr>
              <w:spacing w:before="40" w:after="40" w:line="240" w:lineRule="auto"/>
              <w:ind w:left="312"/>
            </w:pPr>
            <w:r w:rsidRPr="001E6954">
              <w:t>Requirement 3(3)(a)</w:t>
            </w:r>
          </w:p>
        </w:tc>
        <w:tc>
          <w:tcPr>
            <w:tcW w:w="1058" w:type="pct"/>
            <w:shd w:val="clear" w:color="auto" w:fill="auto"/>
          </w:tcPr>
          <w:p w14:paraId="174D72FB" w14:textId="7DC127AD" w:rsidR="001E6954" w:rsidRPr="001E6954" w:rsidRDefault="00136A70" w:rsidP="004C55D8">
            <w:pPr>
              <w:spacing w:before="40" w:after="40" w:line="240" w:lineRule="auto"/>
              <w:ind w:left="-107"/>
              <w:jc w:val="right"/>
              <w:rPr>
                <w:color w:val="0000FF"/>
              </w:rPr>
            </w:pPr>
            <w:r w:rsidRPr="0009636F">
              <w:rPr>
                <w:bCs/>
                <w:iCs/>
                <w:color w:val="00577D"/>
                <w:szCs w:val="40"/>
              </w:rPr>
              <w:t>Compliant</w:t>
            </w:r>
          </w:p>
        </w:tc>
      </w:tr>
      <w:tr w:rsidR="00A445AD" w14:paraId="174D72FF" w14:textId="77777777" w:rsidTr="00EB1D71">
        <w:trPr>
          <w:trHeight w:val="227"/>
        </w:trPr>
        <w:tc>
          <w:tcPr>
            <w:tcW w:w="3942" w:type="pct"/>
            <w:shd w:val="clear" w:color="auto" w:fill="auto"/>
          </w:tcPr>
          <w:p w14:paraId="174D72FD" w14:textId="77777777" w:rsidR="00A445AD" w:rsidRPr="001E6954" w:rsidRDefault="00A445AD" w:rsidP="00A445AD">
            <w:pPr>
              <w:spacing w:before="40" w:after="40" w:line="240" w:lineRule="auto"/>
              <w:ind w:left="318" w:hanging="7"/>
            </w:pPr>
            <w:r w:rsidRPr="001E6954">
              <w:t>Requirement 3(3)(b)</w:t>
            </w:r>
          </w:p>
        </w:tc>
        <w:tc>
          <w:tcPr>
            <w:tcW w:w="1058" w:type="pct"/>
            <w:shd w:val="clear" w:color="auto" w:fill="auto"/>
          </w:tcPr>
          <w:p w14:paraId="174D72FE" w14:textId="29D70C64" w:rsidR="00A445AD" w:rsidRPr="001E6954" w:rsidRDefault="00A445AD" w:rsidP="00A445AD">
            <w:pPr>
              <w:spacing w:before="40" w:after="40" w:line="240" w:lineRule="auto"/>
              <w:jc w:val="right"/>
              <w:rPr>
                <w:color w:val="0000FF"/>
              </w:rPr>
            </w:pPr>
            <w:r w:rsidRPr="0009636F">
              <w:rPr>
                <w:bCs/>
                <w:iCs/>
                <w:color w:val="00577D"/>
                <w:szCs w:val="40"/>
              </w:rPr>
              <w:t>Compliant</w:t>
            </w:r>
          </w:p>
        </w:tc>
      </w:tr>
      <w:tr w:rsidR="00A445AD" w14:paraId="174D7302" w14:textId="77777777" w:rsidTr="00EB1D71">
        <w:trPr>
          <w:trHeight w:val="227"/>
        </w:trPr>
        <w:tc>
          <w:tcPr>
            <w:tcW w:w="3942" w:type="pct"/>
            <w:shd w:val="clear" w:color="auto" w:fill="auto"/>
          </w:tcPr>
          <w:p w14:paraId="174D7300" w14:textId="77777777" w:rsidR="00A445AD" w:rsidRPr="001E6954" w:rsidRDefault="00A445AD" w:rsidP="00A445AD">
            <w:pPr>
              <w:spacing w:before="40" w:after="40" w:line="240" w:lineRule="auto"/>
              <w:ind w:left="318" w:hanging="7"/>
            </w:pPr>
            <w:r w:rsidRPr="001E6954">
              <w:t>Requirement 3(3)(c)</w:t>
            </w:r>
          </w:p>
        </w:tc>
        <w:tc>
          <w:tcPr>
            <w:tcW w:w="1058" w:type="pct"/>
            <w:shd w:val="clear" w:color="auto" w:fill="auto"/>
          </w:tcPr>
          <w:p w14:paraId="174D7301" w14:textId="2563C76B" w:rsidR="00A445AD" w:rsidRPr="001E6954" w:rsidRDefault="00A445AD" w:rsidP="00A445AD">
            <w:pPr>
              <w:spacing w:before="40" w:after="40" w:line="240" w:lineRule="auto"/>
              <w:jc w:val="right"/>
              <w:rPr>
                <w:color w:val="0000FF"/>
              </w:rPr>
            </w:pPr>
            <w:r w:rsidRPr="0009636F">
              <w:rPr>
                <w:bCs/>
                <w:iCs/>
                <w:color w:val="00577D"/>
                <w:szCs w:val="40"/>
              </w:rPr>
              <w:t>Compliant</w:t>
            </w:r>
          </w:p>
        </w:tc>
      </w:tr>
      <w:tr w:rsidR="00A445AD" w14:paraId="174D7305" w14:textId="77777777" w:rsidTr="00EB1D71">
        <w:trPr>
          <w:trHeight w:val="227"/>
        </w:trPr>
        <w:tc>
          <w:tcPr>
            <w:tcW w:w="3942" w:type="pct"/>
            <w:shd w:val="clear" w:color="auto" w:fill="auto"/>
          </w:tcPr>
          <w:p w14:paraId="174D7303" w14:textId="77777777" w:rsidR="00A445AD" w:rsidRPr="001E6954" w:rsidRDefault="00A445AD" w:rsidP="00A445AD">
            <w:pPr>
              <w:spacing w:before="40" w:after="40" w:line="240" w:lineRule="auto"/>
              <w:ind w:left="318" w:hanging="7"/>
            </w:pPr>
            <w:r w:rsidRPr="001E6954">
              <w:t>Requirement 3(3)(d)</w:t>
            </w:r>
          </w:p>
        </w:tc>
        <w:tc>
          <w:tcPr>
            <w:tcW w:w="1058" w:type="pct"/>
            <w:shd w:val="clear" w:color="auto" w:fill="auto"/>
          </w:tcPr>
          <w:p w14:paraId="174D7304" w14:textId="3AA8857B" w:rsidR="00A445AD" w:rsidRPr="001E6954" w:rsidRDefault="00A445AD" w:rsidP="00A445AD">
            <w:pPr>
              <w:spacing w:before="40" w:after="40" w:line="240" w:lineRule="auto"/>
              <w:jc w:val="right"/>
              <w:rPr>
                <w:color w:val="0000FF"/>
              </w:rPr>
            </w:pPr>
            <w:r w:rsidRPr="0009636F">
              <w:rPr>
                <w:bCs/>
                <w:iCs/>
                <w:color w:val="00577D"/>
                <w:szCs w:val="40"/>
              </w:rPr>
              <w:t>Compliant</w:t>
            </w:r>
          </w:p>
        </w:tc>
      </w:tr>
      <w:tr w:rsidR="00A445AD" w14:paraId="174D7308" w14:textId="77777777" w:rsidTr="00EB1D71">
        <w:trPr>
          <w:trHeight w:val="227"/>
        </w:trPr>
        <w:tc>
          <w:tcPr>
            <w:tcW w:w="3942" w:type="pct"/>
            <w:shd w:val="clear" w:color="auto" w:fill="auto"/>
          </w:tcPr>
          <w:p w14:paraId="174D7306" w14:textId="77777777" w:rsidR="00A445AD" w:rsidRPr="001E6954" w:rsidRDefault="00A445AD" w:rsidP="00A445AD">
            <w:pPr>
              <w:spacing w:before="40" w:after="40" w:line="240" w:lineRule="auto"/>
              <w:ind w:left="318" w:hanging="7"/>
            </w:pPr>
            <w:r w:rsidRPr="001E6954">
              <w:t>Requirement 3(3)(e)</w:t>
            </w:r>
          </w:p>
        </w:tc>
        <w:tc>
          <w:tcPr>
            <w:tcW w:w="1058" w:type="pct"/>
            <w:shd w:val="clear" w:color="auto" w:fill="auto"/>
          </w:tcPr>
          <w:p w14:paraId="174D7307" w14:textId="4EB7EF74" w:rsidR="00A445AD" w:rsidRPr="001E6954" w:rsidRDefault="00A445AD" w:rsidP="00A445AD">
            <w:pPr>
              <w:spacing w:before="40" w:after="40" w:line="240" w:lineRule="auto"/>
              <w:jc w:val="right"/>
              <w:rPr>
                <w:color w:val="0000FF"/>
              </w:rPr>
            </w:pPr>
            <w:r w:rsidRPr="0009636F">
              <w:rPr>
                <w:bCs/>
                <w:iCs/>
                <w:color w:val="00577D"/>
                <w:szCs w:val="40"/>
              </w:rPr>
              <w:t>Compliant</w:t>
            </w:r>
          </w:p>
        </w:tc>
      </w:tr>
      <w:tr w:rsidR="00A445AD" w14:paraId="174D730B" w14:textId="77777777" w:rsidTr="00EB1D71">
        <w:trPr>
          <w:trHeight w:val="227"/>
        </w:trPr>
        <w:tc>
          <w:tcPr>
            <w:tcW w:w="3942" w:type="pct"/>
            <w:shd w:val="clear" w:color="auto" w:fill="auto"/>
          </w:tcPr>
          <w:p w14:paraId="174D7309" w14:textId="77777777" w:rsidR="00A445AD" w:rsidRPr="001E6954" w:rsidRDefault="00A445AD" w:rsidP="00A445AD">
            <w:pPr>
              <w:spacing w:before="40" w:after="40" w:line="240" w:lineRule="auto"/>
              <w:ind w:left="318" w:hanging="7"/>
            </w:pPr>
            <w:r w:rsidRPr="001E6954">
              <w:t>Requirement 3(3)(f)</w:t>
            </w:r>
          </w:p>
        </w:tc>
        <w:tc>
          <w:tcPr>
            <w:tcW w:w="1058" w:type="pct"/>
            <w:shd w:val="clear" w:color="auto" w:fill="auto"/>
          </w:tcPr>
          <w:p w14:paraId="174D730A" w14:textId="5D6E7D9D" w:rsidR="00A445AD" w:rsidRPr="001E6954" w:rsidRDefault="00A445AD" w:rsidP="00A445AD">
            <w:pPr>
              <w:spacing w:before="40" w:after="40" w:line="240" w:lineRule="auto"/>
              <w:jc w:val="right"/>
              <w:rPr>
                <w:color w:val="0000FF"/>
              </w:rPr>
            </w:pPr>
            <w:r w:rsidRPr="0009636F">
              <w:rPr>
                <w:bCs/>
                <w:iCs/>
                <w:color w:val="00577D"/>
                <w:szCs w:val="40"/>
              </w:rPr>
              <w:t>Compliant</w:t>
            </w:r>
          </w:p>
        </w:tc>
      </w:tr>
      <w:tr w:rsidR="00A445AD" w14:paraId="174D730E" w14:textId="77777777" w:rsidTr="00EB1D71">
        <w:trPr>
          <w:trHeight w:val="227"/>
        </w:trPr>
        <w:tc>
          <w:tcPr>
            <w:tcW w:w="3942" w:type="pct"/>
            <w:shd w:val="clear" w:color="auto" w:fill="auto"/>
          </w:tcPr>
          <w:p w14:paraId="174D730C" w14:textId="77777777" w:rsidR="00A445AD" w:rsidRPr="001E6954" w:rsidRDefault="00A445AD" w:rsidP="00A445AD">
            <w:pPr>
              <w:spacing w:before="40" w:after="40" w:line="240" w:lineRule="auto"/>
              <w:ind w:left="318" w:hanging="7"/>
            </w:pPr>
            <w:r w:rsidRPr="001E6954">
              <w:t>Requirement 3(3)(g)</w:t>
            </w:r>
          </w:p>
        </w:tc>
        <w:tc>
          <w:tcPr>
            <w:tcW w:w="1058" w:type="pct"/>
            <w:shd w:val="clear" w:color="auto" w:fill="auto"/>
          </w:tcPr>
          <w:p w14:paraId="174D730D" w14:textId="0E863553" w:rsidR="00A445AD" w:rsidRPr="001E6954" w:rsidRDefault="00A445AD" w:rsidP="00A445AD">
            <w:pPr>
              <w:spacing w:before="40" w:after="40" w:line="240" w:lineRule="auto"/>
              <w:jc w:val="right"/>
              <w:rPr>
                <w:color w:val="0000FF"/>
              </w:rPr>
            </w:pPr>
            <w:r w:rsidRPr="0009636F">
              <w:rPr>
                <w:bCs/>
                <w:iCs/>
                <w:color w:val="00577D"/>
                <w:szCs w:val="40"/>
              </w:rPr>
              <w:t>Compliant</w:t>
            </w:r>
          </w:p>
        </w:tc>
      </w:tr>
      <w:tr w:rsidR="000C2D1C" w14:paraId="174D7311" w14:textId="77777777" w:rsidTr="00EB1D71">
        <w:trPr>
          <w:trHeight w:val="227"/>
        </w:trPr>
        <w:tc>
          <w:tcPr>
            <w:tcW w:w="3942" w:type="pct"/>
            <w:shd w:val="clear" w:color="auto" w:fill="auto"/>
          </w:tcPr>
          <w:p w14:paraId="174D730F" w14:textId="77777777" w:rsidR="001E6954" w:rsidRPr="001E6954" w:rsidRDefault="00A445AD"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74D7310" w14:textId="4DB86F91" w:rsidR="001E6954" w:rsidRPr="001E6954" w:rsidRDefault="00A445AD" w:rsidP="003C6EC2">
            <w:pPr>
              <w:keepNext/>
              <w:spacing w:before="40" w:after="40" w:line="240" w:lineRule="auto"/>
              <w:jc w:val="right"/>
              <w:rPr>
                <w:b/>
                <w:color w:val="0000FF"/>
              </w:rPr>
            </w:pPr>
            <w:r w:rsidRPr="001E6954">
              <w:rPr>
                <w:b/>
                <w:bCs/>
                <w:iCs/>
                <w:color w:val="00577D"/>
                <w:szCs w:val="40"/>
              </w:rPr>
              <w:t>Compliant</w:t>
            </w:r>
          </w:p>
        </w:tc>
      </w:tr>
      <w:tr w:rsidR="00A445AD" w14:paraId="174D7314" w14:textId="77777777" w:rsidTr="00EB1D71">
        <w:trPr>
          <w:trHeight w:val="227"/>
        </w:trPr>
        <w:tc>
          <w:tcPr>
            <w:tcW w:w="3942" w:type="pct"/>
            <w:shd w:val="clear" w:color="auto" w:fill="auto"/>
          </w:tcPr>
          <w:p w14:paraId="174D7312" w14:textId="77777777" w:rsidR="00A445AD" w:rsidRPr="001E6954" w:rsidRDefault="00A445AD" w:rsidP="00A445AD">
            <w:pPr>
              <w:spacing w:before="40" w:after="40" w:line="240" w:lineRule="auto"/>
              <w:ind w:left="318" w:hanging="7"/>
            </w:pPr>
            <w:r w:rsidRPr="001E6954">
              <w:t>Requirement 4(3)(a)</w:t>
            </w:r>
          </w:p>
        </w:tc>
        <w:tc>
          <w:tcPr>
            <w:tcW w:w="1058" w:type="pct"/>
            <w:shd w:val="clear" w:color="auto" w:fill="auto"/>
          </w:tcPr>
          <w:p w14:paraId="174D7313" w14:textId="70829C4D"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A445AD" w14:paraId="174D7317" w14:textId="77777777" w:rsidTr="00EB1D71">
        <w:trPr>
          <w:trHeight w:val="227"/>
        </w:trPr>
        <w:tc>
          <w:tcPr>
            <w:tcW w:w="3942" w:type="pct"/>
            <w:shd w:val="clear" w:color="auto" w:fill="auto"/>
          </w:tcPr>
          <w:p w14:paraId="174D7315" w14:textId="77777777" w:rsidR="00A445AD" w:rsidRPr="001E6954" w:rsidRDefault="00A445AD" w:rsidP="00A445AD">
            <w:pPr>
              <w:spacing w:before="40" w:after="40" w:line="240" w:lineRule="auto"/>
              <w:ind w:left="318" w:hanging="7"/>
            </w:pPr>
            <w:r w:rsidRPr="001E6954">
              <w:t>Requirement 4(3)(b)</w:t>
            </w:r>
          </w:p>
        </w:tc>
        <w:tc>
          <w:tcPr>
            <w:tcW w:w="1058" w:type="pct"/>
            <w:shd w:val="clear" w:color="auto" w:fill="auto"/>
          </w:tcPr>
          <w:p w14:paraId="174D7316" w14:textId="3B3E5B9E"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A445AD" w14:paraId="174D731A" w14:textId="77777777" w:rsidTr="00EB1D71">
        <w:trPr>
          <w:trHeight w:val="227"/>
        </w:trPr>
        <w:tc>
          <w:tcPr>
            <w:tcW w:w="3942" w:type="pct"/>
            <w:shd w:val="clear" w:color="auto" w:fill="auto"/>
          </w:tcPr>
          <w:p w14:paraId="174D7318" w14:textId="77777777" w:rsidR="00A445AD" w:rsidRPr="001E6954" w:rsidRDefault="00A445AD" w:rsidP="00A445AD">
            <w:pPr>
              <w:spacing w:before="40" w:after="40" w:line="240" w:lineRule="auto"/>
              <w:ind w:left="318" w:hanging="7"/>
            </w:pPr>
            <w:r w:rsidRPr="001E6954">
              <w:t>Requirement 4(3)(c)</w:t>
            </w:r>
          </w:p>
        </w:tc>
        <w:tc>
          <w:tcPr>
            <w:tcW w:w="1058" w:type="pct"/>
            <w:shd w:val="clear" w:color="auto" w:fill="auto"/>
          </w:tcPr>
          <w:p w14:paraId="174D7319" w14:textId="556F94FF"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A445AD" w14:paraId="174D731D" w14:textId="77777777" w:rsidTr="00EB1D71">
        <w:trPr>
          <w:trHeight w:val="227"/>
        </w:trPr>
        <w:tc>
          <w:tcPr>
            <w:tcW w:w="3942" w:type="pct"/>
            <w:shd w:val="clear" w:color="auto" w:fill="auto"/>
          </w:tcPr>
          <w:p w14:paraId="174D731B" w14:textId="77777777" w:rsidR="00A445AD" w:rsidRPr="001E6954" w:rsidRDefault="00A445AD" w:rsidP="00A445AD">
            <w:pPr>
              <w:spacing w:before="40" w:after="40" w:line="240" w:lineRule="auto"/>
              <w:ind w:left="318" w:hanging="7"/>
            </w:pPr>
            <w:r w:rsidRPr="001E6954">
              <w:t>Requirement 4(3)(d)</w:t>
            </w:r>
          </w:p>
        </w:tc>
        <w:tc>
          <w:tcPr>
            <w:tcW w:w="1058" w:type="pct"/>
            <w:shd w:val="clear" w:color="auto" w:fill="auto"/>
          </w:tcPr>
          <w:p w14:paraId="174D731C" w14:textId="71A900F7"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A445AD" w14:paraId="174D7320" w14:textId="77777777" w:rsidTr="00EB1D71">
        <w:trPr>
          <w:trHeight w:val="227"/>
        </w:trPr>
        <w:tc>
          <w:tcPr>
            <w:tcW w:w="3942" w:type="pct"/>
            <w:shd w:val="clear" w:color="auto" w:fill="auto"/>
          </w:tcPr>
          <w:p w14:paraId="174D731E" w14:textId="77777777" w:rsidR="00A445AD" w:rsidRPr="001E6954" w:rsidRDefault="00A445AD" w:rsidP="00A445AD">
            <w:pPr>
              <w:spacing w:before="40" w:after="40" w:line="240" w:lineRule="auto"/>
              <w:ind w:left="318" w:hanging="7"/>
            </w:pPr>
            <w:r w:rsidRPr="001E6954">
              <w:t>Requirement 4(3)(e)</w:t>
            </w:r>
          </w:p>
        </w:tc>
        <w:tc>
          <w:tcPr>
            <w:tcW w:w="1058" w:type="pct"/>
            <w:shd w:val="clear" w:color="auto" w:fill="auto"/>
          </w:tcPr>
          <w:p w14:paraId="174D731F" w14:textId="68627D78"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A445AD" w14:paraId="174D7323" w14:textId="77777777" w:rsidTr="00EB1D71">
        <w:trPr>
          <w:trHeight w:val="227"/>
        </w:trPr>
        <w:tc>
          <w:tcPr>
            <w:tcW w:w="3942" w:type="pct"/>
            <w:shd w:val="clear" w:color="auto" w:fill="auto"/>
          </w:tcPr>
          <w:p w14:paraId="174D7321" w14:textId="77777777" w:rsidR="00A445AD" w:rsidRPr="001E6954" w:rsidRDefault="00A445AD" w:rsidP="00A445AD">
            <w:pPr>
              <w:spacing w:before="40" w:after="40" w:line="240" w:lineRule="auto"/>
              <w:ind w:left="318" w:hanging="7"/>
            </w:pPr>
            <w:r w:rsidRPr="001E6954">
              <w:t>Requirement 4(3)(f)</w:t>
            </w:r>
          </w:p>
        </w:tc>
        <w:tc>
          <w:tcPr>
            <w:tcW w:w="1058" w:type="pct"/>
            <w:shd w:val="clear" w:color="auto" w:fill="auto"/>
          </w:tcPr>
          <w:p w14:paraId="174D7322" w14:textId="782CF2C0"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A445AD" w14:paraId="174D7326" w14:textId="77777777" w:rsidTr="00EB1D71">
        <w:trPr>
          <w:trHeight w:val="227"/>
        </w:trPr>
        <w:tc>
          <w:tcPr>
            <w:tcW w:w="3942" w:type="pct"/>
            <w:shd w:val="clear" w:color="auto" w:fill="auto"/>
          </w:tcPr>
          <w:p w14:paraId="174D7324" w14:textId="77777777" w:rsidR="00A445AD" w:rsidRPr="001E6954" w:rsidRDefault="00A445AD" w:rsidP="00A445AD">
            <w:pPr>
              <w:spacing w:before="40" w:after="40" w:line="240" w:lineRule="auto"/>
              <w:ind w:left="318" w:hanging="7"/>
            </w:pPr>
            <w:r w:rsidRPr="001E6954">
              <w:t>Requirement 4(3)(g)</w:t>
            </w:r>
          </w:p>
        </w:tc>
        <w:tc>
          <w:tcPr>
            <w:tcW w:w="1058" w:type="pct"/>
            <w:shd w:val="clear" w:color="auto" w:fill="auto"/>
          </w:tcPr>
          <w:p w14:paraId="174D7325" w14:textId="4467B733" w:rsidR="00A445AD" w:rsidRPr="001E6954" w:rsidRDefault="00A445AD" w:rsidP="00A445AD">
            <w:pPr>
              <w:spacing w:before="40" w:after="40" w:line="240" w:lineRule="auto"/>
              <w:jc w:val="right"/>
              <w:rPr>
                <w:color w:val="0000FF"/>
              </w:rPr>
            </w:pPr>
            <w:r w:rsidRPr="009D08B5">
              <w:rPr>
                <w:bCs/>
                <w:iCs/>
                <w:color w:val="00577D"/>
                <w:szCs w:val="40"/>
              </w:rPr>
              <w:t>Compliant</w:t>
            </w:r>
          </w:p>
        </w:tc>
      </w:tr>
      <w:tr w:rsidR="000C2D1C" w14:paraId="174D7329" w14:textId="77777777" w:rsidTr="00EB1D71">
        <w:trPr>
          <w:trHeight w:val="227"/>
        </w:trPr>
        <w:tc>
          <w:tcPr>
            <w:tcW w:w="3942" w:type="pct"/>
            <w:shd w:val="clear" w:color="auto" w:fill="auto"/>
          </w:tcPr>
          <w:p w14:paraId="174D7327" w14:textId="77777777" w:rsidR="001E6954" w:rsidRPr="001E6954" w:rsidRDefault="00A445AD" w:rsidP="003C6EC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74D7328" w14:textId="4AED324A" w:rsidR="001E6954" w:rsidRPr="001E6954" w:rsidRDefault="00A445AD" w:rsidP="003C6EC2">
            <w:pPr>
              <w:keepNext/>
              <w:spacing w:before="40" w:after="40" w:line="240" w:lineRule="auto"/>
              <w:jc w:val="right"/>
              <w:rPr>
                <w:b/>
                <w:color w:val="0000FF"/>
              </w:rPr>
            </w:pPr>
            <w:r w:rsidRPr="001E6954">
              <w:rPr>
                <w:b/>
                <w:bCs/>
                <w:iCs/>
                <w:color w:val="00577D"/>
                <w:szCs w:val="40"/>
              </w:rPr>
              <w:t>Compliant</w:t>
            </w:r>
          </w:p>
        </w:tc>
      </w:tr>
      <w:tr w:rsidR="00A445AD" w14:paraId="174D732C" w14:textId="77777777" w:rsidTr="00EB1D71">
        <w:trPr>
          <w:trHeight w:val="227"/>
        </w:trPr>
        <w:tc>
          <w:tcPr>
            <w:tcW w:w="3942" w:type="pct"/>
            <w:shd w:val="clear" w:color="auto" w:fill="auto"/>
          </w:tcPr>
          <w:p w14:paraId="174D732A" w14:textId="77777777" w:rsidR="00A445AD" w:rsidRPr="001E6954" w:rsidRDefault="00A445AD" w:rsidP="00A445AD">
            <w:pPr>
              <w:spacing w:before="40" w:after="40" w:line="240" w:lineRule="auto"/>
              <w:ind w:left="318" w:hanging="7"/>
            </w:pPr>
            <w:r w:rsidRPr="001E6954">
              <w:t>Requirement 5(3)(a)</w:t>
            </w:r>
          </w:p>
        </w:tc>
        <w:tc>
          <w:tcPr>
            <w:tcW w:w="1058" w:type="pct"/>
            <w:shd w:val="clear" w:color="auto" w:fill="auto"/>
          </w:tcPr>
          <w:p w14:paraId="174D732B" w14:textId="400F0811" w:rsidR="00A445AD" w:rsidRPr="001E6954" w:rsidRDefault="00A445AD" w:rsidP="00A445AD">
            <w:pPr>
              <w:spacing w:before="40" w:after="40" w:line="240" w:lineRule="auto"/>
              <w:jc w:val="right"/>
              <w:rPr>
                <w:color w:val="0000FF"/>
              </w:rPr>
            </w:pPr>
            <w:r w:rsidRPr="00C35186">
              <w:rPr>
                <w:bCs/>
                <w:iCs/>
                <w:color w:val="00577D"/>
                <w:szCs w:val="40"/>
              </w:rPr>
              <w:t>Compliant</w:t>
            </w:r>
          </w:p>
        </w:tc>
      </w:tr>
      <w:tr w:rsidR="00A445AD" w14:paraId="174D732F" w14:textId="77777777" w:rsidTr="00EB1D71">
        <w:trPr>
          <w:trHeight w:val="227"/>
        </w:trPr>
        <w:tc>
          <w:tcPr>
            <w:tcW w:w="3942" w:type="pct"/>
            <w:shd w:val="clear" w:color="auto" w:fill="auto"/>
          </w:tcPr>
          <w:p w14:paraId="174D732D" w14:textId="77777777" w:rsidR="00A445AD" w:rsidRPr="001E6954" w:rsidRDefault="00A445AD" w:rsidP="00A445AD">
            <w:pPr>
              <w:spacing w:before="40" w:after="40" w:line="240" w:lineRule="auto"/>
              <w:ind w:left="318" w:hanging="7"/>
            </w:pPr>
            <w:r w:rsidRPr="001E6954">
              <w:t>Requirement 5(3)(b)</w:t>
            </w:r>
          </w:p>
        </w:tc>
        <w:tc>
          <w:tcPr>
            <w:tcW w:w="1058" w:type="pct"/>
            <w:shd w:val="clear" w:color="auto" w:fill="auto"/>
          </w:tcPr>
          <w:p w14:paraId="174D732E" w14:textId="17C926BF" w:rsidR="00A445AD" w:rsidRPr="001E6954" w:rsidRDefault="00A445AD" w:rsidP="00A445AD">
            <w:pPr>
              <w:spacing w:before="40" w:after="40" w:line="240" w:lineRule="auto"/>
              <w:jc w:val="right"/>
              <w:rPr>
                <w:color w:val="0000FF"/>
              </w:rPr>
            </w:pPr>
            <w:r w:rsidRPr="00C35186">
              <w:rPr>
                <w:bCs/>
                <w:iCs/>
                <w:color w:val="00577D"/>
                <w:szCs w:val="40"/>
              </w:rPr>
              <w:t>Compliant</w:t>
            </w:r>
          </w:p>
        </w:tc>
      </w:tr>
      <w:tr w:rsidR="00A445AD" w14:paraId="174D7332" w14:textId="77777777" w:rsidTr="00EB1D71">
        <w:trPr>
          <w:trHeight w:val="227"/>
        </w:trPr>
        <w:tc>
          <w:tcPr>
            <w:tcW w:w="3942" w:type="pct"/>
            <w:shd w:val="clear" w:color="auto" w:fill="auto"/>
          </w:tcPr>
          <w:p w14:paraId="174D7330" w14:textId="77777777" w:rsidR="00A445AD" w:rsidRPr="001E6954" w:rsidRDefault="00A445AD" w:rsidP="00A445AD">
            <w:pPr>
              <w:spacing w:before="40" w:after="40" w:line="240" w:lineRule="auto"/>
              <w:ind w:left="318" w:hanging="7"/>
            </w:pPr>
            <w:r w:rsidRPr="001E6954">
              <w:t>Requirement 5(3)(c)</w:t>
            </w:r>
          </w:p>
        </w:tc>
        <w:tc>
          <w:tcPr>
            <w:tcW w:w="1058" w:type="pct"/>
            <w:shd w:val="clear" w:color="auto" w:fill="auto"/>
          </w:tcPr>
          <w:p w14:paraId="174D7331" w14:textId="23C6CB0B" w:rsidR="00A445AD" w:rsidRPr="001E6954" w:rsidRDefault="00A445AD" w:rsidP="00A445AD">
            <w:pPr>
              <w:spacing w:before="40" w:after="40" w:line="240" w:lineRule="auto"/>
              <w:jc w:val="right"/>
              <w:rPr>
                <w:color w:val="0000FF"/>
              </w:rPr>
            </w:pPr>
            <w:r w:rsidRPr="00C35186">
              <w:rPr>
                <w:bCs/>
                <w:iCs/>
                <w:color w:val="00577D"/>
                <w:szCs w:val="40"/>
              </w:rPr>
              <w:t>Compliant</w:t>
            </w:r>
          </w:p>
        </w:tc>
      </w:tr>
      <w:tr w:rsidR="000C2D1C" w:rsidRPr="00F069B0" w14:paraId="174D7335" w14:textId="77777777" w:rsidTr="00EB1D71">
        <w:trPr>
          <w:trHeight w:val="227"/>
        </w:trPr>
        <w:tc>
          <w:tcPr>
            <w:tcW w:w="3942" w:type="pct"/>
            <w:shd w:val="clear" w:color="auto" w:fill="auto"/>
          </w:tcPr>
          <w:p w14:paraId="174D7333" w14:textId="77777777" w:rsidR="001E6954" w:rsidRPr="001E6954" w:rsidRDefault="00A445AD" w:rsidP="003C6EC2">
            <w:pPr>
              <w:keepNext/>
              <w:spacing w:before="40" w:after="40" w:line="240" w:lineRule="auto"/>
              <w:rPr>
                <w:b/>
              </w:rPr>
            </w:pPr>
            <w:r w:rsidRPr="001E6954">
              <w:rPr>
                <w:b/>
              </w:rPr>
              <w:t>Standard 6 Feedback and complaints</w:t>
            </w:r>
          </w:p>
        </w:tc>
        <w:tc>
          <w:tcPr>
            <w:tcW w:w="1058" w:type="pct"/>
            <w:shd w:val="clear" w:color="auto" w:fill="auto"/>
          </w:tcPr>
          <w:p w14:paraId="174D7334" w14:textId="4CEBF876" w:rsidR="001E6954" w:rsidRPr="00F069B0" w:rsidRDefault="00136A70" w:rsidP="003C6EC2">
            <w:pPr>
              <w:keepNext/>
              <w:spacing w:before="40" w:after="40" w:line="240" w:lineRule="auto"/>
              <w:jc w:val="right"/>
              <w:rPr>
                <w:b/>
                <w:color w:val="0000FF"/>
                <w:highlight w:val="yellow"/>
              </w:rPr>
            </w:pPr>
            <w:r w:rsidRPr="001E6954">
              <w:rPr>
                <w:b/>
                <w:bCs/>
                <w:iCs/>
                <w:color w:val="00577D"/>
                <w:szCs w:val="40"/>
              </w:rPr>
              <w:t>Compliant</w:t>
            </w:r>
          </w:p>
        </w:tc>
      </w:tr>
      <w:tr w:rsidR="00A445AD" w14:paraId="174D7338" w14:textId="77777777" w:rsidTr="00EB1D71">
        <w:trPr>
          <w:trHeight w:val="227"/>
        </w:trPr>
        <w:tc>
          <w:tcPr>
            <w:tcW w:w="3942" w:type="pct"/>
            <w:shd w:val="clear" w:color="auto" w:fill="auto"/>
          </w:tcPr>
          <w:p w14:paraId="174D7336" w14:textId="77777777" w:rsidR="00A445AD" w:rsidRPr="001E6954" w:rsidRDefault="00A445AD" w:rsidP="00A445AD">
            <w:pPr>
              <w:spacing w:before="40" w:after="40" w:line="240" w:lineRule="auto"/>
              <w:ind w:left="318" w:hanging="7"/>
            </w:pPr>
            <w:r w:rsidRPr="001E6954">
              <w:t>Requirement 6(3)(a)</w:t>
            </w:r>
          </w:p>
        </w:tc>
        <w:tc>
          <w:tcPr>
            <w:tcW w:w="1058" w:type="pct"/>
            <w:shd w:val="clear" w:color="auto" w:fill="auto"/>
          </w:tcPr>
          <w:p w14:paraId="174D7337" w14:textId="117E133D" w:rsidR="00A445AD" w:rsidRPr="001E6954" w:rsidRDefault="00A445AD" w:rsidP="00A445AD">
            <w:pPr>
              <w:spacing w:before="40" w:after="40" w:line="240" w:lineRule="auto"/>
              <w:jc w:val="right"/>
              <w:rPr>
                <w:color w:val="0000FF"/>
              </w:rPr>
            </w:pPr>
            <w:r w:rsidRPr="005877F0">
              <w:rPr>
                <w:bCs/>
                <w:iCs/>
                <w:color w:val="00577D"/>
                <w:szCs w:val="40"/>
              </w:rPr>
              <w:t>Compliant</w:t>
            </w:r>
          </w:p>
        </w:tc>
      </w:tr>
      <w:tr w:rsidR="00A445AD" w14:paraId="174D733B" w14:textId="77777777" w:rsidTr="00EB1D71">
        <w:trPr>
          <w:trHeight w:val="227"/>
        </w:trPr>
        <w:tc>
          <w:tcPr>
            <w:tcW w:w="3942" w:type="pct"/>
            <w:shd w:val="clear" w:color="auto" w:fill="auto"/>
          </w:tcPr>
          <w:p w14:paraId="174D7339" w14:textId="77777777" w:rsidR="00A445AD" w:rsidRPr="001E6954" w:rsidRDefault="00A445AD" w:rsidP="00A445AD">
            <w:pPr>
              <w:spacing w:before="40" w:after="40" w:line="240" w:lineRule="auto"/>
              <w:ind w:left="318" w:hanging="7"/>
            </w:pPr>
            <w:r w:rsidRPr="001E6954">
              <w:t>Requirement 6(3)(b)</w:t>
            </w:r>
          </w:p>
        </w:tc>
        <w:tc>
          <w:tcPr>
            <w:tcW w:w="1058" w:type="pct"/>
            <w:shd w:val="clear" w:color="auto" w:fill="auto"/>
          </w:tcPr>
          <w:p w14:paraId="174D733A" w14:textId="303B3FC5" w:rsidR="00A445AD" w:rsidRPr="001E6954" w:rsidRDefault="00A445AD" w:rsidP="00A445AD">
            <w:pPr>
              <w:spacing w:before="40" w:after="40" w:line="240" w:lineRule="auto"/>
              <w:jc w:val="right"/>
              <w:rPr>
                <w:color w:val="0000FF"/>
              </w:rPr>
            </w:pPr>
            <w:r w:rsidRPr="005877F0">
              <w:rPr>
                <w:bCs/>
                <w:iCs/>
                <w:color w:val="00577D"/>
                <w:szCs w:val="40"/>
              </w:rPr>
              <w:t>Compliant</w:t>
            </w:r>
          </w:p>
        </w:tc>
      </w:tr>
      <w:tr w:rsidR="000C2D1C" w14:paraId="174D733E" w14:textId="77777777" w:rsidTr="00EB1D71">
        <w:trPr>
          <w:trHeight w:val="227"/>
        </w:trPr>
        <w:tc>
          <w:tcPr>
            <w:tcW w:w="3942" w:type="pct"/>
            <w:shd w:val="clear" w:color="auto" w:fill="auto"/>
          </w:tcPr>
          <w:p w14:paraId="174D733C" w14:textId="77777777" w:rsidR="001E6954" w:rsidRPr="001E6954" w:rsidRDefault="00A445AD" w:rsidP="004C55D8">
            <w:pPr>
              <w:spacing w:before="40" w:after="40" w:line="240" w:lineRule="auto"/>
              <w:ind w:left="318" w:hanging="7"/>
            </w:pPr>
            <w:r w:rsidRPr="001E6954">
              <w:t>Requirement 6(3)(c)</w:t>
            </w:r>
          </w:p>
        </w:tc>
        <w:tc>
          <w:tcPr>
            <w:tcW w:w="1058" w:type="pct"/>
            <w:shd w:val="clear" w:color="auto" w:fill="auto"/>
          </w:tcPr>
          <w:p w14:paraId="174D733D" w14:textId="3EBF40AF" w:rsidR="001E6954" w:rsidRPr="001E6954" w:rsidRDefault="00136A70" w:rsidP="00463EF3">
            <w:pPr>
              <w:spacing w:before="40" w:after="40" w:line="240" w:lineRule="auto"/>
              <w:jc w:val="right"/>
              <w:rPr>
                <w:color w:val="0000FF"/>
              </w:rPr>
            </w:pPr>
            <w:r w:rsidRPr="005877F0">
              <w:rPr>
                <w:bCs/>
                <w:iCs/>
                <w:color w:val="00577D"/>
                <w:szCs w:val="40"/>
              </w:rPr>
              <w:t>Compliant</w:t>
            </w:r>
          </w:p>
        </w:tc>
      </w:tr>
      <w:tr w:rsidR="000C2D1C" w14:paraId="174D7341" w14:textId="77777777" w:rsidTr="00EB1D71">
        <w:trPr>
          <w:trHeight w:val="227"/>
        </w:trPr>
        <w:tc>
          <w:tcPr>
            <w:tcW w:w="3942" w:type="pct"/>
            <w:shd w:val="clear" w:color="auto" w:fill="auto"/>
          </w:tcPr>
          <w:p w14:paraId="174D733F" w14:textId="77777777" w:rsidR="001E6954" w:rsidRPr="001E6954" w:rsidRDefault="00A445AD" w:rsidP="004C55D8">
            <w:pPr>
              <w:spacing w:before="40" w:after="40" w:line="240" w:lineRule="auto"/>
              <w:ind w:left="318" w:hanging="7"/>
            </w:pPr>
            <w:r w:rsidRPr="001E6954">
              <w:t>Requirement 6(3)(d)</w:t>
            </w:r>
          </w:p>
        </w:tc>
        <w:tc>
          <w:tcPr>
            <w:tcW w:w="1058" w:type="pct"/>
            <w:shd w:val="clear" w:color="auto" w:fill="auto"/>
          </w:tcPr>
          <w:p w14:paraId="174D7340" w14:textId="618B36FA" w:rsidR="001E6954" w:rsidRPr="001E6954" w:rsidRDefault="00A445AD" w:rsidP="00463EF3">
            <w:pPr>
              <w:spacing w:before="40" w:after="40" w:line="240" w:lineRule="auto"/>
              <w:jc w:val="right"/>
              <w:rPr>
                <w:color w:val="0000FF"/>
              </w:rPr>
            </w:pPr>
            <w:r w:rsidRPr="001E6954">
              <w:rPr>
                <w:bCs/>
                <w:iCs/>
                <w:color w:val="00577D"/>
                <w:szCs w:val="40"/>
              </w:rPr>
              <w:t>Compliant</w:t>
            </w:r>
          </w:p>
        </w:tc>
      </w:tr>
      <w:tr w:rsidR="000C2D1C" w14:paraId="174D7344" w14:textId="77777777" w:rsidTr="00EB1D71">
        <w:trPr>
          <w:trHeight w:val="227"/>
        </w:trPr>
        <w:tc>
          <w:tcPr>
            <w:tcW w:w="3942" w:type="pct"/>
            <w:shd w:val="clear" w:color="auto" w:fill="auto"/>
          </w:tcPr>
          <w:p w14:paraId="174D7342" w14:textId="77777777" w:rsidR="001E6954" w:rsidRPr="001E6954" w:rsidRDefault="00A445AD" w:rsidP="003C6EC2">
            <w:pPr>
              <w:keepNext/>
              <w:spacing w:before="40" w:after="40" w:line="240" w:lineRule="auto"/>
              <w:rPr>
                <w:b/>
              </w:rPr>
            </w:pPr>
            <w:r w:rsidRPr="001E6954">
              <w:rPr>
                <w:b/>
              </w:rPr>
              <w:t>Standard 7 Human resources</w:t>
            </w:r>
          </w:p>
        </w:tc>
        <w:tc>
          <w:tcPr>
            <w:tcW w:w="1058" w:type="pct"/>
            <w:shd w:val="clear" w:color="auto" w:fill="auto"/>
          </w:tcPr>
          <w:p w14:paraId="174D7343" w14:textId="34C8F9C0" w:rsidR="001E6954" w:rsidRPr="001E6954" w:rsidRDefault="00A445AD" w:rsidP="003C6EC2">
            <w:pPr>
              <w:keepNext/>
              <w:spacing w:before="40" w:after="40" w:line="240" w:lineRule="auto"/>
              <w:jc w:val="right"/>
              <w:rPr>
                <w:b/>
                <w:color w:val="0000FF"/>
              </w:rPr>
            </w:pPr>
            <w:r w:rsidRPr="001E6954">
              <w:rPr>
                <w:b/>
                <w:bCs/>
                <w:iCs/>
                <w:color w:val="00577D"/>
                <w:szCs w:val="40"/>
              </w:rPr>
              <w:t>Compliant</w:t>
            </w:r>
          </w:p>
        </w:tc>
      </w:tr>
      <w:tr w:rsidR="00A445AD" w14:paraId="174D7347" w14:textId="77777777" w:rsidTr="00EB1D71">
        <w:trPr>
          <w:trHeight w:val="227"/>
        </w:trPr>
        <w:tc>
          <w:tcPr>
            <w:tcW w:w="3942" w:type="pct"/>
            <w:shd w:val="clear" w:color="auto" w:fill="auto"/>
          </w:tcPr>
          <w:p w14:paraId="174D7345" w14:textId="77777777" w:rsidR="00A445AD" w:rsidRPr="001E6954" w:rsidRDefault="00A445AD" w:rsidP="00A445AD">
            <w:pPr>
              <w:spacing w:before="40" w:after="40" w:line="240" w:lineRule="auto"/>
              <w:ind w:left="318" w:hanging="7"/>
            </w:pPr>
            <w:r w:rsidRPr="001E6954">
              <w:t>Requirement 7(3)(a)</w:t>
            </w:r>
          </w:p>
        </w:tc>
        <w:tc>
          <w:tcPr>
            <w:tcW w:w="1058" w:type="pct"/>
            <w:shd w:val="clear" w:color="auto" w:fill="auto"/>
          </w:tcPr>
          <w:p w14:paraId="174D7346" w14:textId="1C7B1B74" w:rsidR="00A445AD" w:rsidRPr="001E6954" w:rsidRDefault="00A445AD" w:rsidP="00A445AD">
            <w:pPr>
              <w:spacing w:before="40" w:after="40" w:line="240" w:lineRule="auto"/>
              <w:jc w:val="right"/>
              <w:rPr>
                <w:color w:val="0000FF"/>
              </w:rPr>
            </w:pPr>
            <w:r w:rsidRPr="00F66700">
              <w:rPr>
                <w:bCs/>
                <w:iCs/>
                <w:color w:val="00577D"/>
                <w:szCs w:val="40"/>
              </w:rPr>
              <w:t>Compliant</w:t>
            </w:r>
          </w:p>
        </w:tc>
      </w:tr>
      <w:tr w:rsidR="00A445AD" w14:paraId="174D734A" w14:textId="77777777" w:rsidTr="00EB1D71">
        <w:trPr>
          <w:trHeight w:val="227"/>
        </w:trPr>
        <w:tc>
          <w:tcPr>
            <w:tcW w:w="3942" w:type="pct"/>
            <w:shd w:val="clear" w:color="auto" w:fill="auto"/>
          </w:tcPr>
          <w:p w14:paraId="174D7348" w14:textId="77777777" w:rsidR="00A445AD" w:rsidRPr="001E6954" w:rsidRDefault="00A445AD" w:rsidP="00A445AD">
            <w:pPr>
              <w:spacing w:before="40" w:after="40" w:line="240" w:lineRule="auto"/>
              <w:ind w:left="318" w:hanging="7"/>
            </w:pPr>
            <w:r w:rsidRPr="001E6954">
              <w:t>Requirement 7(3)(b)</w:t>
            </w:r>
          </w:p>
        </w:tc>
        <w:tc>
          <w:tcPr>
            <w:tcW w:w="1058" w:type="pct"/>
            <w:shd w:val="clear" w:color="auto" w:fill="auto"/>
          </w:tcPr>
          <w:p w14:paraId="174D7349" w14:textId="552E2060" w:rsidR="00A445AD" w:rsidRPr="001E6954" w:rsidRDefault="00A445AD" w:rsidP="00A445AD">
            <w:pPr>
              <w:spacing w:before="40" w:after="40" w:line="240" w:lineRule="auto"/>
              <w:jc w:val="right"/>
              <w:rPr>
                <w:color w:val="0000FF"/>
              </w:rPr>
            </w:pPr>
            <w:r w:rsidRPr="00F66700">
              <w:rPr>
                <w:bCs/>
                <w:iCs/>
                <w:color w:val="00577D"/>
                <w:szCs w:val="40"/>
              </w:rPr>
              <w:t>Compliant</w:t>
            </w:r>
          </w:p>
        </w:tc>
      </w:tr>
      <w:tr w:rsidR="00A445AD" w14:paraId="174D734D" w14:textId="77777777" w:rsidTr="00EB1D71">
        <w:trPr>
          <w:trHeight w:val="227"/>
        </w:trPr>
        <w:tc>
          <w:tcPr>
            <w:tcW w:w="3942" w:type="pct"/>
            <w:shd w:val="clear" w:color="auto" w:fill="auto"/>
          </w:tcPr>
          <w:p w14:paraId="174D734B" w14:textId="77777777" w:rsidR="00A445AD" w:rsidRPr="001E6954" w:rsidRDefault="00A445AD" w:rsidP="00A445AD">
            <w:pPr>
              <w:spacing w:before="40" w:after="40" w:line="240" w:lineRule="auto"/>
              <w:ind w:left="318" w:hanging="7"/>
            </w:pPr>
            <w:r w:rsidRPr="001E6954">
              <w:t>Requirement 7(3)(c)</w:t>
            </w:r>
          </w:p>
        </w:tc>
        <w:tc>
          <w:tcPr>
            <w:tcW w:w="1058" w:type="pct"/>
            <w:shd w:val="clear" w:color="auto" w:fill="auto"/>
          </w:tcPr>
          <w:p w14:paraId="174D734C" w14:textId="4D19F22C" w:rsidR="00A445AD" w:rsidRPr="001E6954" w:rsidRDefault="00A445AD" w:rsidP="00A445AD">
            <w:pPr>
              <w:spacing w:before="40" w:after="40" w:line="240" w:lineRule="auto"/>
              <w:jc w:val="right"/>
              <w:rPr>
                <w:color w:val="0000FF"/>
              </w:rPr>
            </w:pPr>
            <w:r w:rsidRPr="00F66700">
              <w:rPr>
                <w:bCs/>
                <w:iCs/>
                <w:color w:val="00577D"/>
                <w:szCs w:val="40"/>
              </w:rPr>
              <w:t>Compliant</w:t>
            </w:r>
          </w:p>
        </w:tc>
      </w:tr>
      <w:tr w:rsidR="00A445AD" w14:paraId="174D7350" w14:textId="77777777" w:rsidTr="00EB1D71">
        <w:trPr>
          <w:trHeight w:val="227"/>
        </w:trPr>
        <w:tc>
          <w:tcPr>
            <w:tcW w:w="3942" w:type="pct"/>
            <w:shd w:val="clear" w:color="auto" w:fill="auto"/>
          </w:tcPr>
          <w:p w14:paraId="174D734E" w14:textId="77777777" w:rsidR="00A445AD" w:rsidRPr="001E6954" w:rsidRDefault="00A445AD" w:rsidP="00A445AD">
            <w:pPr>
              <w:spacing w:before="40" w:after="40" w:line="240" w:lineRule="auto"/>
              <w:ind w:left="318" w:hanging="7"/>
            </w:pPr>
            <w:r w:rsidRPr="001E6954">
              <w:t>Requirement 7(3)(d)</w:t>
            </w:r>
          </w:p>
        </w:tc>
        <w:tc>
          <w:tcPr>
            <w:tcW w:w="1058" w:type="pct"/>
            <w:shd w:val="clear" w:color="auto" w:fill="auto"/>
          </w:tcPr>
          <w:p w14:paraId="174D734F" w14:textId="1106169B" w:rsidR="00A445AD" w:rsidRPr="001E6954" w:rsidRDefault="00A445AD" w:rsidP="00A445AD">
            <w:pPr>
              <w:spacing w:before="40" w:after="40" w:line="240" w:lineRule="auto"/>
              <w:jc w:val="right"/>
              <w:rPr>
                <w:color w:val="0000FF"/>
              </w:rPr>
            </w:pPr>
            <w:r w:rsidRPr="00F66700">
              <w:rPr>
                <w:bCs/>
                <w:iCs/>
                <w:color w:val="00577D"/>
                <w:szCs w:val="40"/>
              </w:rPr>
              <w:t>Compliant</w:t>
            </w:r>
          </w:p>
        </w:tc>
      </w:tr>
      <w:tr w:rsidR="00A445AD" w14:paraId="174D7353" w14:textId="77777777" w:rsidTr="00EB1D71">
        <w:trPr>
          <w:trHeight w:val="227"/>
        </w:trPr>
        <w:tc>
          <w:tcPr>
            <w:tcW w:w="3942" w:type="pct"/>
            <w:shd w:val="clear" w:color="auto" w:fill="auto"/>
          </w:tcPr>
          <w:p w14:paraId="174D7351" w14:textId="77777777" w:rsidR="00A445AD" w:rsidRPr="001E6954" w:rsidRDefault="00A445AD" w:rsidP="00A445AD">
            <w:pPr>
              <w:spacing w:before="40" w:after="40" w:line="240" w:lineRule="auto"/>
              <w:ind w:left="318" w:hanging="7"/>
            </w:pPr>
            <w:r w:rsidRPr="001E6954">
              <w:t>Requirement 7(3)(e)</w:t>
            </w:r>
          </w:p>
        </w:tc>
        <w:tc>
          <w:tcPr>
            <w:tcW w:w="1058" w:type="pct"/>
            <w:shd w:val="clear" w:color="auto" w:fill="auto"/>
          </w:tcPr>
          <w:p w14:paraId="174D7352" w14:textId="144E39F8" w:rsidR="00A445AD" w:rsidRPr="001E6954" w:rsidRDefault="00A445AD" w:rsidP="00A445AD">
            <w:pPr>
              <w:spacing w:before="40" w:after="40" w:line="240" w:lineRule="auto"/>
              <w:jc w:val="right"/>
              <w:rPr>
                <w:color w:val="0000FF"/>
              </w:rPr>
            </w:pPr>
            <w:r w:rsidRPr="00F66700">
              <w:rPr>
                <w:bCs/>
                <w:iCs/>
                <w:color w:val="00577D"/>
                <w:szCs w:val="40"/>
              </w:rPr>
              <w:t>Compliant</w:t>
            </w:r>
          </w:p>
        </w:tc>
      </w:tr>
      <w:tr w:rsidR="000C2D1C" w14:paraId="174D7356" w14:textId="77777777" w:rsidTr="00EB1D71">
        <w:trPr>
          <w:trHeight w:val="227"/>
        </w:trPr>
        <w:tc>
          <w:tcPr>
            <w:tcW w:w="3942" w:type="pct"/>
            <w:shd w:val="clear" w:color="auto" w:fill="auto"/>
          </w:tcPr>
          <w:p w14:paraId="174D7354" w14:textId="77777777" w:rsidR="001E6954" w:rsidRPr="001E6954" w:rsidRDefault="00A445AD" w:rsidP="003C6EC2">
            <w:pPr>
              <w:keepNext/>
              <w:spacing w:before="40" w:after="40" w:line="240" w:lineRule="auto"/>
              <w:rPr>
                <w:b/>
              </w:rPr>
            </w:pPr>
            <w:r w:rsidRPr="001E6954">
              <w:rPr>
                <w:b/>
              </w:rPr>
              <w:t>Standard 8 Organisational governance</w:t>
            </w:r>
          </w:p>
        </w:tc>
        <w:tc>
          <w:tcPr>
            <w:tcW w:w="1058" w:type="pct"/>
            <w:shd w:val="clear" w:color="auto" w:fill="auto"/>
          </w:tcPr>
          <w:p w14:paraId="174D7355" w14:textId="18129053" w:rsidR="001E6954" w:rsidRPr="001E6954" w:rsidRDefault="00A445AD" w:rsidP="003C6EC2">
            <w:pPr>
              <w:keepNext/>
              <w:spacing w:before="40" w:after="40" w:line="240" w:lineRule="auto"/>
              <w:jc w:val="right"/>
              <w:rPr>
                <w:b/>
                <w:color w:val="0000FF"/>
              </w:rPr>
            </w:pPr>
            <w:r w:rsidRPr="001E6954">
              <w:rPr>
                <w:b/>
                <w:bCs/>
                <w:iCs/>
                <w:color w:val="00577D"/>
                <w:szCs w:val="40"/>
              </w:rPr>
              <w:t>Compliant</w:t>
            </w:r>
          </w:p>
        </w:tc>
      </w:tr>
      <w:tr w:rsidR="00A445AD" w14:paraId="174D7359" w14:textId="77777777" w:rsidTr="00EB1D71">
        <w:trPr>
          <w:trHeight w:val="227"/>
        </w:trPr>
        <w:tc>
          <w:tcPr>
            <w:tcW w:w="3942" w:type="pct"/>
            <w:shd w:val="clear" w:color="auto" w:fill="auto"/>
          </w:tcPr>
          <w:p w14:paraId="174D7357" w14:textId="77777777" w:rsidR="00A445AD" w:rsidRPr="001E6954" w:rsidRDefault="00A445AD" w:rsidP="00A445AD">
            <w:pPr>
              <w:spacing w:before="40" w:after="40" w:line="240" w:lineRule="auto"/>
              <w:ind w:left="318" w:hanging="7"/>
            </w:pPr>
            <w:r w:rsidRPr="001E6954">
              <w:t>Requirement 8(3)(a)</w:t>
            </w:r>
          </w:p>
        </w:tc>
        <w:tc>
          <w:tcPr>
            <w:tcW w:w="1058" w:type="pct"/>
            <w:shd w:val="clear" w:color="auto" w:fill="auto"/>
          </w:tcPr>
          <w:p w14:paraId="174D7358" w14:textId="4A8B1388" w:rsidR="00A445AD" w:rsidRPr="00A445AD" w:rsidRDefault="00A445AD" w:rsidP="00A445AD">
            <w:pPr>
              <w:spacing w:before="40" w:after="40" w:line="240" w:lineRule="auto"/>
              <w:jc w:val="right"/>
              <w:rPr>
                <w:color w:val="0000FF"/>
              </w:rPr>
            </w:pPr>
            <w:r w:rsidRPr="007044DC">
              <w:rPr>
                <w:bCs/>
                <w:iCs/>
                <w:color w:val="00577D"/>
                <w:szCs w:val="40"/>
              </w:rPr>
              <w:t>Compliant</w:t>
            </w:r>
          </w:p>
        </w:tc>
      </w:tr>
      <w:tr w:rsidR="00A445AD" w14:paraId="174D735C" w14:textId="77777777" w:rsidTr="00EB1D71">
        <w:trPr>
          <w:trHeight w:val="227"/>
        </w:trPr>
        <w:tc>
          <w:tcPr>
            <w:tcW w:w="3942" w:type="pct"/>
            <w:shd w:val="clear" w:color="auto" w:fill="auto"/>
          </w:tcPr>
          <w:p w14:paraId="174D735A" w14:textId="77777777" w:rsidR="00A445AD" w:rsidRPr="001E6954" w:rsidRDefault="00A445AD" w:rsidP="00A445AD">
            <w:pPr>
              <w:spacing w:before="40" w:after="40" w:line="240" w:lineRule="auto"/>
              <w:ind w:left="318" w:hanging="7"/>
            </w:pPr>
            <w:r w:rsidRPr="001E6954">
              <w:t>Requirement 8(3)(b)</w:t>
            </w:r>
          </w:p>
        </w:tc>
        <w:tc>
          <w:tcPr>
            <w:tcW w:w="1058" w:type="pct"/>
            <w:shd w:val="clear" w:color="auto" w:fill="auto"/>
          </w:tcPr>
          <w:p w14:paraId="174D735B" w14:textId="45744473" w:rsidR="00A445AD" w:rsidRPr="00A445AD" w:rsidRDefault="00A445AD" w:rsidP="00A445AD">
            <w:pPr>
              <w:spacing w:before="40" w:after="40" w:line="240" w:lineRule="auto"/>
              <w:jc w:val="right"/>
              <w:rPr>
                <w:color w:val="0000FF"/>
              </w:rPr>
            </w:pPr>
            <w:r w:rsidRPr="007044DC">
              <w:rPr>
                <w:bCs/>
                <w:iCs/>
                <w:color w:val="00577D"/>
                <w:szCs w:val="40"/>
              </w:rPr>
              <w:t>Compliant</w:t>
            </w:r>
          </w:p>
        </w:tc>
      </w:tr>
      <w:tr w:rsidR="00A445AD" w14:paraId="174D735F" w14:textId="77777777" w:rsidTr="00EB1D71">
        <w:trPr>
          <w:trHeight w:val="227"/>
        </w:trPr>
        <w:tc>
          <w:tcPr>
            <w:tcW w:w="3942" w:type="pct"/>
            <w:shd w:val="clear" w:color="auto" w:fill="auto"/>
          </w:tcPr>
          <w:p w14:paraId="174D735D" w14:textId="77777777" w:rsidR="00A445AD" w:rsidRPr="001E6954" w:rsidRDefault="00A445AD" w:rsidP="00A445AD">
            <w:pPr>
              <w:spacing w:before="40" w:after="40" w:line="240" w:lineRule="auto"/>
              <w:ind w:left="318" w:hanging="7"/>
            </w:pPr>
            <w:r w:rsidRPr="001E6954">
              <w:t>Requirement 8(3)(c)</w:t>
            </w:r>
          </w:p>
        </w:tc>
        <w:tc>
          <w:tcPr>
            <w:tcW w:w="1058" w:type="pct"/>
            <w:shd w:val="clear" w:color="auto" w:fill="auto"/>
          </w:tcPr>
          <w:p w14:paraId="174D735E" w14:textId="040A0277" w:rsidR="00A445AD" w:rsidRPr="00A445AD" w:rsidRDefault="00A445AD" w:rsidP="00A445AD">
            <w:pPr>
              <w:spacing w:before="40" w:after="40" w:line="240" w:lineRule="auto"/>
              <w:jc w:val="right"/>
              <w:rPr>
                <w:color w:val="0000FF"/>
              </w:rPr>
            </w:pPr>
            <w:r w:rsidRPr="007044DC">
              <w:rPr>
                <w:bCs/>
                <w:iCs/>
                <w:color w:val="00577D"/>
                <w:szCs w:val="40"/>
              </w:rPr>
              <w:t>Compliant</w:t>
            </w:r>
          </w:p>
        </w:tc>
      </w:tr>
      <w:tr w:rsidR="00A445AD" w14:paraId="174D7362" w14:textId="77777777" w:rsidTr="00EB1D71">
        <w:trPr>
          <w:trHeight w:val="227"/>
        </w:trPr>
        <w:tc>
          <w:tcPr>
            <w:tcW w:w="3942" w:type="pct"/>
            <w:shd w:val="clear" w:color="auto" w:fill="auto"/>
          </w:tcPr>
          <w:p w14:paraId="174D7360" w14:textId="77777777" w:rsidR="00A445AD" w:rsidRPr="001E6954" w:rsidRDefault="00A445AD" w:rsidP="00A445AD">
            <w:pPr>
              <w:spacing w:before="40" w:after="40" w:line="240" w:lineRule="auto"/>
              <w:ind w:left="318" w:hanging="7"/>
            </w:pPr>
            <w:r w:rsidRPr="001E6954">
              <w:t>Requirement 8(3)(d)</w:t>
            </w:r>
          </w:p>
        </w:tc>
        <w:tc>
          <w:tcPr>
            <w:tcW w:w="1058" w:type="pct"/>
            <w:shd w:val="clear" w:color="auto" w:fill="auto"/>
          </w:tcPr>
          <w:p w14:paraId="174D7361" w14:textId="0C1AFC0A" w:rsidR="00A445AD" w:rsidRPr="00A445AD" w:rsidRDefault="00A445AD" w:rsidP="00A445AD">
            <w:pPr>
              <w:spacing w:before="40" w:after="40" w:line="240" w:lineRule="auto"/>
              <w:jc w:val="right"/>
              <w:rPr>
                <w:color w:val="0000FF"/>
              </w:rPr>
            </w:pPr>
            <w:r w:rsidRPr="007044DC">
              <w:rPr>
                <w:bCs/>
                <w:iCs/>
                <w:color w:val="00577D"/>
                <w:szCs w:val="40"/>
              </w:rPr>
              <w:t>Compliant</w:t>
            </w:r>
          </w:p>
        </w:tc>
      </w:tr>
      <w:tr w:rsidR="00A445AD" w14:paraId="174D7365" w14:textId="77777777" w:rsidTr="00EB1D71">
        <w:trPr>
          <w:trHeight w:val="227"/>
        </w:trPr>
        <w:tc>
          <w:tcPr>
            <w:tcW w:w="3942" w:type="pct"/>
            <w:shd w:val="clear" w:color="auto" w:fill="auto"/>
          </w:tcPr>
          <w:p w14:paraId="174D7363" w14:textId="77777777" w:rsidR="00A445AD" w:rsidRPr="001E6954" w:rsidRDefault="00A445AD" w:rsidP="00A445AD">
            <w:pPr>
              <w:spacing w:before="40" w:after="40" w:line="240" w:lineRule="auto"/>
              <w:ind w:left="318" w:hanging="7"/>
            </w:pPr>
            <w:r w:rsidRPr="001E6954">
              <w:t>Requirement 8(3)(e)</w:t>
            </w:r>
          </w:p>
        </w:tc>
        <w:tc>
          <w:tcPr>
            <w:tcW w:w="1058" w:type="pct"/>
            <w:shd w:val="clear" w:color="auto" w:fill="auto"/>
          </w:tcPr>
          <w:p w14:paraId="174D7364" w14:textId="7D353943" w:rsidR="00A445AD" w:rsidRPr="00A445AD" w:rsidRDefault="00A445AD" w:rsidP="00A445AD">
            <w:pPr>
              <w:spacing w:before="40" w:after="40" w:line="240" w:lineRule="auto"/>
              <w:jc w:val="right"/>
              <w:rPr>
                <w:color w:val="0000FF"/>
              </w:rPr>
            </w:pPr>
            <w:r w:rsidRPr="007044DC">
              <w:rPr>
                <w:bCs/>
                <w:iCs/>
                <w:color w:val="00577D"/>
                <w:szCs w:val="40"/>
              </w:rPr>
              <w:t>Compliant</w:t>
            </w:r>
          </w:p>
        </w:tc>
      </w:tr>
      <w:bookmarkEnd w:id="2"/>
    </w:tbl>
    <w:p w14:paraId="174D7366" w14:textId="77777777" w:rsidR="008A22FF" w:rsidRDefault="0082229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74D7367" w14:textId="77777777" w:rsidR="007F5256" w:rsidRPr="00D21DCD" w:rsidRDefault="00A445AD" w:rsidP="00EC5474">
      <w:pPr>
        <w:pStyle w:val="Heading1"/>
      </w:pPr>
      <w:r>
        <w:lastRenderedPageBreak/>
        <w:t>Detailed assessment</w:t>
      </w:r>
    </w:p>
    <w:p w14:paraId="174D7368" w14:textId="77777777" w:rsidR="001E6954" w:rsidRPr="00D63989" w:rsidRDefault="00A445A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74D7369" w14:textId="77777777" w:rsidR="001E6954" w:rsidRPr="001E6954" w:rsidRDefault="00A445AD" w:rsidP="001E6954">
      <w:pPr>
        <w:rPr>
          <w:color w:val="auto"/>
        </w:rPr>
      </w:pPr>
      <w:r w:rsidRPr="00D63989">
        <w:t>The report also specifies areas in which improvements must be made to ensure the Quality Standards are complied with.</w:t>
      </w:r>
    </w:p>
    <w:p w14:paraId="174D736A" w14:textId="77777777" w:rsidR="001E6954" w:rsidRPr="00D63989" w:rsidRDefault="00A445AD" w:rsidP="001E6954">
      <w:r w:rsidRPr="00D63989">
        <w:t>The following information has been taken into account in developing this performance report:</w:t>
      </w:r>
    </w:p>
    <w:p w14:paraId="174D736B" w14:textId="1AB614FD" w:rsidR="004B33E7" w:rsidRPr="00F069B0" w:rsidRDefault="00A445AD" w:rsidP="004B33E7">
      <w:pPr>
        <w:pStyle w:val="ListBullet"/>
      </w:pPr>
      <w:r w:rsidRPr="00F069B0">
        <w:t>the Assessment Team’s report for the Site Audit; the Site Audit report was informed by a site assessment, observations at the service, review of documents and interviews with staff, consumers/representatives and others</w:t>
      </w:r>
      <w:r w:rsidR="00F069B0" w:rsidRPr="00F069B0">
        <w:t>.</w:t>
      </w:r>
    </w:p>
    <w:p w14:paraId="174D736D" w14:textId="589BAB4D" w:rsidR="004B33E7" w:rsidRPr="00D63989" w:rsidRDefault="00A445AD" w:rsidP="006C1929">
      <w:pPr>
        <w:pStyle w:val="ListBullet"/>
      </w:pPr>
      <w:r w:rsidRPr="006C1929">
        <w:t xml:space="preserve">the provider’s response to the Site Audit report received </w:t>
      </w:r>
      <w:r w:rsidR="006C1929" w:rsidRPr="006C1929">
        <w:t>16 April 2021.</w:t>
      </w:r>
    </w:p>
    <w:p w14:paraId="174D736E" w14:textId="77777777" w:rsidR="008A22FF" w:rsidRDefault="00822299">
      <w:pPr>
        <w:spacing w:after="160" w:line="259" w:lineRule="auto"/>
        <w:rPr>
          <w:rFonts w:cs="Times New Roman"/>
        </w:rPr>
      </w:pPr>
    </w:p>
    <w:p w14:paraId="174D736F" w14:textId="77777777" w:rsidR="00095CD4" w:rsidRDefault="00822299" w:rsidP="00095CD4">
      <w:pPr>
        <w:sectPr w:rsidR="00095CD4" w:rsidSect="005058B8">
          <w:headerReference w:type="first" r:id="rId18"/>
          <w:pgSz w:w="11906" w:h="16838"/>
          <w:pgMar w:top="1701" w:right="1418" w:bottom="1418" w:left="1418" w:header="709" w:footer="397" w:gutter="0"/>
          <w:cols w:space="708"/>
          <w:docGrid w:linePitch="360"/>
        </w:sectPr>
      </w:pPr>
    </w:p>
    <w:p w14:paraId="174D7370" w14:textId="0875468C" w:rsidR="00CB3BA9" w:rsidRDefault="00A445A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74D7472" wp14:editId="174D747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63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74D7371" w14:textId="77777777" w:rsidR="0004322A" w:rsidRPr="00D63989" w:rsidRDefault="00A445AD" w:rsidP="0004322A">
      <w:pPr>
        <w:pStyle w:val="Heading3"/>
        <w:shd w:val="clear" w:color="auto" w:fill="F2F2F2" w:themeFill="background1" w:themeFillShade="F2"/>
      </w:pPr>
      <w:r w:rsidRPr="00D63989">
        <w:t>Consumer outcome:</w:t>
      </w:r>
    </w:p>
    <w:p w14:paraId="174D7372" w14:textId="77777777" w:rsidR="0004322A" w:rsidRPr="00D63989" w:rsidRDefault="00A445A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74D7373" w14:textId="77777777" w:rsidR="0004322A" w:rsidRPr="00D63989" w:rsidRDefault="00A445AD" w:rsidP="0004322A">
      <w:pPr>
        <w:pStyle w:val="Heading3"/>
        <w:shd w:val="clear" w:color="auto" w:fill="F2F2F2" w:themeFill="background1" w:themeFillShade="F2"/>
      </w:pPr>
      <w:r w:rsidRPr="00D63989">
        <w:t>Organisation statement:</w:t>
      </w:r>
    </w:p>
    <w:p w14:paraId="174D7374" w14:textId="77777777" w:rsidR="0004322A" w:rsidRPr="00D63989" w:rsidRDefault="00A445A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74D7375" w14:textId="77777777" w:rsidR="0004322A" w:rsidRDefault="00A445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4D7376" w14:textId="77777777" w:rsidR="0004322A" w:rsidRPr="00D63989" w:rsidRDefault="00A445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74D7377" w14:textId="77777777" w:rsidR="0004322A" w:rsidRPr="00D63989" w:rsidRDefault="00A445A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74D7378" w14:textId="77777777" w:rsidR="007F5256" w:rsidRDefault="00A445AD" w:rsidP="00427817">
      <w:pPr>
        <w:pStyle w:val="Heading2"/>
      </w:pPr>
      <w:r>
        <w:t xml:space="preserve">Assessment </w:t>
      </w:r>
      <w:r w:rsidRPr="002B2C0F">
        <w:t>of Standard</w:t>
      </w:r>
      <w:r>
        <w:t xml:space="preserve"> 1</w:t>
      </w:r>
    </w:p>
    <w:p w14:paraId="7C7EC408" w14:textId="77777777" w:rsidR="0055723D" w:rsidRPr="00163FEE" w:rsidRDefault="0055723D" w:rsidP="0055723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63366D0" w14:textId="77777777" w:rsidR="0055723D" w:rsidRPr="00163FEE" w:rsidRDefault="0055723D" w:rsidP="0055723D">
      <w:pPr>
        <w:rPr>
          <w:rFonts w:eastAsia="Calibri"/>
          <w:lang w:eastAsia="en-US"/>
        </w:rPr>
      </w:pPr>
      <w:r w:rsidRPr="00725782">
        <w:rPr>
          <w:rFonts w:eastAsia="Calibri"/>
          <w:color w:val="auto"/>
          <w:lang w:eastAsia="en-US"/>
        </w:rPr>
        <w:t>Overall sampled consumers consider that they are treated with dignity and respect, can maintain their identity, make informed choices about their care and services and live the life they choose</w:t>
      </w:r>
      <w:r w:rsidRPr="00163FEE">
        <w:rPr>
          <w:rFonts w:eastAsia="Calibri"/>
          <w:lang w:eastAsia="en-US"/>
        </w:rPr>
        <w:t xml:space="preserve">. </w:t>
      </w:r>
    </w:p>
    <w:p w14:paraId="1CFBEF70" w14:textId="77777777" w:rsidR="0055723D" w:rsidRPr="00725782" w:rsidRDefault="0055723D" w:rsidP="0055723D">
      <w:pPr>
        <w:rPr>
          <w:rFonts w:eastAsia="Calibri"/>
          <w:color w:val="auto"/>
          <w:lang w:eastAsia="en-US"/>
        </w:rPr>
      </w:pPr>
      <w:r w:rsidRPr="00725782">
        <w:rPr>
          <w:rFonts w:eastAsia="Calibri"/>
          <w:color w:val="auto"/>
          <w:lang w:eastAsia="en-US"/>
        </w:rPr>
        <w:t>For example:</w:t>
      </w:r>
    </w:p>
    <w:p w14:paraId="081D662C" w14:textId="77777777" w:rsidR="0055723D" w:rsidRPr="00932AFB" w:rsidRDefault="0055723D" w:rsidP="0055723D">
      <w:pPr>
        <w:pStyle w:val="ListParagraph"/>
        <w:numPr>
          <w:ilvl w:val="0"/>
          <w:numId w:val="38"/>
        </w:numPr>
        <w:rPr>
          <w:rFonts w:eastAsia="Calibri"/>
          <w:color w:val="auto"/>
          <w:lang w:eastAsia="en-US"/>
        </w:rPr>
      </w:pPr>
      <w:r w:rsidRPr="00932AFB">
        <w:rPr>
          <w:rFonts w:eastAsia="Calibri"/>
          <w:color w:val="auto"/>
          <w:lang w:eastAsia="en-US"/>
        </w:rPr>
        <w:t>Consumers interviewed confirmed that they are treated with respect.</w:t>
      </w:r>
    </w:p>
    <w:p w14:paraId="6AE54839" w14:textId="77777777" w:rsidR="0055723D" w:rsidRPr="00932AFB" w:rsidRDefault="0055723D" w:rsidP="0055723D">
      <w:pPr>
        <w:pStyle w:val="ListParagraph"/>
        <w:numPr>
          <w:ilvl w:val="0"/>
          <w:numId w:val="38"/>
        </w:numPr>
        <w:rPr>
          <w:rFonts w:eastAsia="Calibri"/>
          <w:color w:val="auto"/>
          <w:lang w:eastAsia="en-US"/>
        </w:rPr>
      </w:pPr>
      <w:r w:rsidRPr="00932AFB">
        <w:rPr>
          <w:rFonts w:eastAsia="Calibri"/>
          <w:color w:val="auto"/>
          <w:lang w:eastAsia="en-US"/>
        </w:rPr>
        <w:t>Consumers interviewed confirmed that they are encouraged to do things for themselves and that staff know what is important to them.</w:t>
      </w:r>
    </w:p>
    <w:p w14:paraId="7910B348" w14:textId="77777777" w:rsidR="0055723D" w:rsidRPr="00932AFB" w:rsidRDefault="0055723D" w:rsidP="0055723D">
      <w:pPr>
        <w:pStyle w:val="ListParagraph"/>
        <w:numPr>
          <w:ilvl w:val="0"/>
          <w:numId w:val="38"/>
        </w:numPr>
        <w:rPr>
          <w:rFonts w:eastAsia="Calibri"/>
          <w:color w:val="auto"/>
          <w:lang w:eastAsia="en-US"/>
        </w:rPr>
      </w:pPr>
      <w:r w:rsidRPr="00932AFB">
        <w:rPr>
          <w:rFonts w:eastAsia="Calibri"/>
          <w:color w:val="auto"/>
          <w:lang w:eastAsia="en-US"/>
        </w:rPr>
        <w:t>Consumers interviewed confirmed that their personal privacy is respected.</w:t>
      </w:r>
    </w:p>
    <w:p w14:paraId="10BAC5AC" w14:textId="77777777" w:rsidR="0055723D" w:rsidRDefault="0055723D" w:rsidP="0055723D">
      <w:r w:rsidRPr="00264A6E">
        <w:t>Interview</w:t>
      </w:r>
      <w:r>
        <w:t>s</w:t>
      </w:r>
      <w:r w:rsidRPr="00264A6E">
        <w:t xml:space="preserve"> with staff and review of care planning documents demonstrated, relevant information is collected and shared to support consumers</w:t>
      </w:r>
      <w:r>
        <w:t>’</w:t>
      </w:r>
      <w:r w:rsidRPr="00264A6E">
        <w:t xml:space="preserve"> choice</w:t>
      </w:r>
      <w:r>
        <w:t xml:space="preserve"> and</w:t>
      </w:r>
      <w:r w:rsidRPr="00264A6E">
        <w:t xml:space="preserve"> their decisions are respected and shared with relevant care and service staff. Consumers’ relationships are acknowledged and supported; consultation occurs to ensure staff </w:t>
      </w:r>
      <w:r w:rsidRPr="00264A6E">
        <w:lastRenderedPageBreak/>
        <w:t xml:space="preserve">awareness of matters of importance to the consumer to support the consumer to live the best life they can. </w:t>
      </w:r>
    </w:p>
    <w:p w14:paraId="174D737A" w14:textId="18D082E4" w:rsidR="007F5256" w:rsidRPr="0055723D" w:rsidRDefault="00A445AD" w:rsidP="0004322A">
      <w:pPr>
        <w:rPr>
          <w:rFonts w:eastAsia="Calibri"/>
          <w:i/>
          <w:color w:val="auto"/>
          <w:lang w:eastAsia="en-US"/>
        </w:rPr>
      </w:pPr>
      <w:r w:rsidRPr="0055723D">
        <w:rPr>
          <w:rFonts w:eastAsiaTheme="minorHAnsi"/>
          <w:color w:val="auto"/>
        </w:rPr>
        <w:t>The Quality Standard is assessed as Compliant</w:t>
      </w:r>
      <w:r w:rsidR="0055723D" w:rsidRPr="0055723D">
        <w:rPr>
          <w:rFonts w:eastAsiaTheme="minorHAnsi"/>
          <w:color w:val="auto"/>
        </w:rPr>
        <w:t xml:space="preserve"> </w:t>
      </w:r>
      <w:r w:rsidRPr="0055723D">
        <w:rPr>
          <w:rFonts w:eastAsiaTheme="minorHAnsi"/>
          <w:color w:val="auto"/>
        </w:rPr>
        <w:t xml:space="preserve">as </w:t>
      </w:r>
      <w:r w:rsidR="0055723D" w:rsidRPr="0055723D">
        <w:rPr>
          <w:rFonts w:eastAsiaTheme="minorHAnsi"/>
          <w:color w:val="auto"/>
        </w:rPr>
        <w:t xml:space="preserve">six </w:t>
      </w:r>
      <w:r w:rsidRPr="0055723D">
        <w:rPr>
          <w:rFonts w:eastAsiaTheme="minorHAnsi"/>
          <w:color w:val="auto"/>
        </w:rPr>
        <w:t>of the six specific requirements have been assessed as Complian</w:t>
      </w:r>
      <w:r w:rsidR="0055723D" w:rsidRPr="0055723D">
        <w:rPr>
          <w:rFonts w:eastAsiaTheme="minorHAnsi"/>
          <w:color w:val="auto"/>
        </w:rPr>
        <w:t>t</w:t>
      </w:r>
      <w:r w:rsidRPr="0055723D">
        <w:rPr>
          <w:rFonts w:eastAsiaTheme="minorHAnsi"/>
          <w:color w:val="auto"/>
        </w:rPr>
        <w:t>.</w:t>
      </w:r>
    </w:p>
    <w:p w14:paraId="174D737B" w14:textId="123A2D36" w:rsidR="006451BA" w:rsidRDefault="00A445AD"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174D737C" w14:textId="344A4B9A" w:rsidR="00154403" w:rsidRDefault="00A445AD" w:rsidP="00A445AD">
      <w:pPr>
        <w:pStyle w:val="Heading3"/>
      </w:pPr>
      <w:r w:rsidRPr="00051035">
        <w:t>Requirement 1(3)(a)</w:t>
      </w:r>
      <w:r w:rsidRPr="00051035">
        <w:tab/>
        <w:t>Compliant</w:t>
      </w:r>
    </w:p>
    <w:p w14:paraId="174D737D" w14:textId="77777777" w:rsidR="00154403" w:rsidRPr="008D114F" w:rsidRDefault="00A445AD" w:rsidP="00154403">
      <w:pPr>
        <w:rPr>
          <w:i/>
        </w:rPr>
      </w:pPr>
      <w:r w:rsidRPr="008D114F">
        <w:rPr>
          <w:i/>
        </w:rPr>
        <w:t>Each consumer is treated with dignity and respect, with their identity, culture and diversity valued.</w:t>
      </w:r>
    </w:p>
    <w:p w14:paraId="174D737F" w14:textId="375F1918" w:rsidR="00154403" w:rsidRDefault="00A445AD" w:rsidP="00A445AD">
      <w:pPr>
        <w:pStyle w:val="Heading3"/>
      </w:pPr>
      <w:r>
        <w:t>Requirement 1(3)(b)</w:t>
      </w:r>
      <w:r>
        <w:tab/>
      </w:r>
      <w:r w:rsidRPr="00051035">
        <w:t>Compliant</w:t>
      </w:r>
    </w:p>
    <w:p w14:paraId="174D7380" w14:textId="77777777" w:rsidR="00154403" w:rsidRPr="008D114F" w:rsidRDefault="00A445AD" w:rsidP="00154403">
      <w:pPr>
        <w:rPr>
          <w:i/>
        </w:rPr>
      </w:pPr>
      <w:r w:rsidRPr="008D114F">
        <w:rPr>
          <w:i/>
        </w:rPr>
        <w:t>Care and services are culturally safe.</w:t>
      </w:r>
    </w:p>
    <w:p w14:paraId="174D7382" w14:textId="258AB5B1" w:rsidR="00154403" w:rsidRPr="00DD02D3" w:rsidRDefault="00A445AD" w:rsidP="00A445AD">
      <w:pPr>
        <w:pStyle w:val="Heading3"/>
      </w:pPr>
      <w:r w:rsidRPr="00DD02D3">
        <w:t>Requirement 1(3)(c)</w:t>
      </w:r>
      <w:r w:rsidRPr="00DD02D3">
        <w:tab/>
      </w:r>
      <w:r w:rsidRPr="00051035">
        <w:t>Compliant</w:t>
      </w:r>
    </w:p>
    <w:p w14:paraId="174D7383" w14:textId="77777777" w:rsidR="00154403" w:rsidRPr="008D114F" w:rsidRDefault="00A445AD" w:rsidP="00154403">
      <w:pPr>
        <w:tabs>
          <w:tab w:val="right" w:pos="9026"/>
        </w:tabs>
        <w:spacing w:before="0" w:after="0"/>
        <w:outlineLvl w:val="4"/>
        <w:rPr>
          <w:i/>
        </w:rPr>
      </w:pPr>
      <w:r w:rsidRPr="008D114F">
        <w:rPr>
          <w:i/>
        </w:rPr>
        <w:t xml:space="preserve">Each consumer is supported to exercise choice and independence, including to: </w:t>
      </w:r>
    </w:p>
    <w:p w14:paraId="174D7384" w14:textId="77777777" w:rsidR="00154403" w:rsidRPr="008D114F" w:rsidRDefault="00A445AD"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4D7385" w14:textId="77777777" w:rsidR="00154403" w:rsidRPr="008D114F" w:rsidRDefault="00A445AD"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4D7386" w14:textId="77777777" w:rsidR="00D2235F" w:rsidRPr="008D114F" w:rsidRDefault="00A445AD"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74D7387" w14:textId="77777777" w:rsidR="00154403" w:rsidRPr="008D114F" w:rsidRDefault="00A445AD"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74D7389" w14:textId="6C263E3A" w:rsidR="00154403" w:rsidRDefault="00A445AD" w:rsidP="00A445AD">
      <w:pPr>
        <w:pStyle w:val="Heading3"/>
      </w:pPr>
      <w:r>
        <w:t>Requirement 1(3)(d)</w:t>
      </w:r>
      <w:r>
        <w:tab/>
      </w:r>
      <w:r w:rsidRPr="00051035">
        <w:t>Compliant</w:t>
      </w:r>
    </w:p>
    <w:p w14:paraId="174D738A" w14:textId="77777777" w:rsidR="00154403" w:rsidRPr="008D114F" w:rsidRDefault="00A445AD" w:rsidP="00154403">
      <w:pPr>
        <w:rPr>
          <w:i/>
        </w:rPr>
      </w:pPr>
      <w:r w:rsidRPr="008D114F">
        <w:rPr>
          <w:i/>
        </w:rPr>
        <w:t>Each consumer is supported to take risks to enable them to live the best life they can.</w:t>
      </w:r>
    </w:p>
    <w:p w14:paraId="174D738C" w14:textId="128CA449" w:rsidR="00154403" w:rsidRDefault="00A445AD" w:rsidP="00A445AD">
      <w:pPr>
        <w:pStyle w:val="Heading3"/>
      </w:pPr>
      <w:r>
        <w:t>Requirement 1(3)(e)</w:t>
      </w:r>
      <w:r>
        <w:tab/>
      </w:r>
      <w:r w:rsidRPr="00051035">
        <w:t>Compliant</w:t>
      </w:r>
    </w:p>
    <w:p w14:paraId="174D738D" w14:textId="77777777" w:rsidR="00154403" w:rsidRPr="008D114F" w:rsidRDefault="00A445AD" w:rsidP="00154403">
      <w:pPr>
        <w:rPr>
          <w:i/>
        </w:rPr>
      </w:pPr>
      <w:r w:rsidRPr="008D114F">
        <w:rPr>
          <w:i/>
        </w:rPr>
        <w:t>Information provided to each consumer is current, accurate and timely, and communicated in a way that is clear, easy to understand and enables them to exercise choice.</w:t>
      </w:r>
    </w:p>
    <w:p w14:paraId="174D738F" w14:textId="677C68F1" w:rsidR="00154403" w:rsidRDefault="00A445AD" w:rsidP="00154403">
      <w:pPr>
        <w:pStyle w:val="Heading3"/>
      </w:pPr>
      <w:r>
        <w:t>Requirement 1(3)(f)</w:t>
      </w:r>
      <w:r>
        <w:tab/>
      </w:r>
      <w:r w:rsidRPr="00051035">
        <w:t>Compliant</w:t>
      </w:r>
    </w:p>
    <w:p w14:paraId="174D7390" w14:textId="77777777" w:rsidR="00154403" w:rsidRPr="008D114F" w:rsidRDefault="00A445AD"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74D7392" w14:textId="77777777" w:rsidR="00154403" w:rsidRPr="00154403" w:rsidRDefault="00822299" w:rsidP="00154403"/>
    <w:p w14:paraId="174D7393" w14:textId="77777777" w:rsidR="00ED6B57" w:rsidRDefault="00822299"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174D7394" w14:textId="75918821" w:rsidR="00CB3BA9" w:rsidRDefault="00A445AD"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74D7474" wp14:editId="174D747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525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74D7395" w14:textId="77777777" w:rsidR="00ED6B57" w:rsidRPr="00ED6B57" w:rsidRDefault="00A445AD" w:rsidP="00ED6B57">
      <w:pPr>
        <w:pStyle w:val="Heading3"/>
        <w:shd w:val="clear" w:color="auto" w:fill="F2F2F2" w:themeFill="background1" w:themeFillShade="F2"/>
      </w:pPr>
      <w:r w:rsidRPr="00ED6B57">
        <w:t>Consumer outcome:</w:t>
      </w:r>
    </w:p>
    <w:p w14:paraId="174D7396" w14:textId="77777777" w:rsidR="00ED6B57" w:rsidRPr="00ED6B57" w:rsidRDefault="00A445A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74D7397" w14:textId="77777777" w:rsidR="00ED6B57" w:rsidRPr="00ED6B57" w:rsidRDefault="00A445AD" w:rsidP="00ED6B57">
      <w:pPr>
        <w:pStyle w:val="Heading3"/>
        <w:shd w:val="clear" w:color="auto" w:fill="F2F2F2" w:themeFill="background1" w:themeFillShade="F2"/>
      </w:pPr>
      <w:r w:rsidRPr="00ED6B57">
        <w:t>Organisation statement:</w:t>
      </w:r>
    </w:p>
    <w:p w14:paraId="174D7398" w14:textId="77777777" w:rsidR="00ED6B57" w:rsidRPr="00ED6B57" w:rsidRDefault="00A445A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74D7399" w14:textId="77777777" w:rsidR="00ED6B57" w:rsidRDefault="00A445AD" w:rsidP="00ED6B57">
      <w:pPr>
        <w:pStyle w:val="Heading2"/>
      </w:pPr>
      <w:r>
        <w:t xml:space="preserve">Assessment </w:t>
      </w:r>
      <w:r w:rsidRPr="002B2C0F">
        <w:t>of Standard</w:t>
      </w:r>
      <w:r>
        <w:t xml:space="preserve"> 2</w:t>
      </w:r>
    </w:p>
    <w:p w14:paraId="31A63C6C" w14:textId="77777777" w:rsidR="00C14E86" w:rsidRPr="00163FEE" w:rsidRDefault="00C14E86" w:rsidP="00C14E8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168BB86" w14:textId="77777777" w:rsidR="00C14E86" w:rsidRDefault="00C14E86" w:rsidP="00C14E86">
      <w:pPr>
        <w:rPr>
          <w:rFonts w:eastAsia="Calibri"/>
          <w:lang w:eastAsia="en-US"/>
        </w:rPr>
      </w:pPr>
      <w:r w:rsidRPr="00392B6C">
        <w:rPr>
          <w:rFonts w:eastAsia="Calibri"/>
          <w:color w:val="auto"/>
          <w:lang w:eastAsia="en-US"/>
        </w:rPr>
        <w:t xml:space="preserve">Overall sampled consumers considered </w:t>
      </w:r>
      <w:r>
        <w:rPr>
          <w:rFonts w:eastAsia="Calibri"/>
          <w:color w:val="auto"/>
          <w:lang w:eastAsia="en-US"/>
        </w:rPr>
        <w:t xml:space="preserve">that </w:t>
      </w:r>
      <w:r w:rsidRPr="00392B6C">
        <w:rPr>
          <w:rFonts w:eastAsia="Calibri"/>
          <w:color w:val="auto"/>
          <w:lang w:eastAsia="en-US"/>
        </w:rPr>
        <w:t xml:space="preserve">they feel like partners in the ongoing </w:t>
      </w:r>
      <w:r w:rsidRPr="00163FEE">
        <w:rPr>
          <w:rFonts w:eastAsia="Calibri"/>
          <w:lang w:eastAsia="en-US"/>
        </w:rPr>
        <w:t xml:space="preserve">assessment and planning of their care and services. </w:t>
      </w:r>
    </w:p>
    <w:p w14:paraId="39EED7AD" w14:textId="77777777" w:rsidR="00C14E86" w:rsidRDefault="00C14E86" w:rsidP="00C14E86">
      <w:pPr>
        <w:rPr>
          <w:rFonts w:eastAsia="Calibri"/>
          <w:lang w:eastAsia="en-US"/>
        </w:rPr>
      </w:pPr>
      <w:r>
        <w:rPr>
          <w:rFonts w:eastAsia="Calibri"/>
          <w:lang w:eastAsia="en-US"/>
        </w:rPr>
        <w:t>For example:</w:t>
      </w:r>
    </w:p>
    <w:p w14:paraId="1AD4D314" w14:textId="77777777" w:rsidR="00C14E86" w:rsidRDefault="00C14E86" w:rsidP="00C14E86">
      <w:pPr>
        <w:pStyle w:val="ListParagraph"/>
        <w:numPr>
          <w:ilvl w:val="0"/>
          <w:numId w:val="38"/>
        </w:numPr>
        <w:rPr>
          <w:rFonts w:eastAsia="Calibri"/>
          <w:lang w:eastAsia="en-US"/>
        </w:rPr>
      </w:pPr>
      <w:r>
        <w:rPr>
          <w:rFonts w:eastAsia="Calibri"/>
          <w:lang w:eastAsia="en-US"/>
        </w:rPr>
        <w:t>Consumers and representatives said they are involved in the initial and ongoing care planning of the consumer’s care.</w:t>
      </w:r>
    </w:p>
    <w:p w14:paraId="71B267D3" w14:textId="77777777" w:rsidR="00C14E86" w:rsidRDefault="00C14E86" w:rsidP="00C14E86">
      <w:pPr>
        <w:pStyle w:val="ListParagraph"/>
        <w:numPr>
          <w:ilvl w:val="0"/>
          <w:numId w:val="38"/>
        </w:numPr>
        <w:rPr>
          <w:rFonts w:eastAsia="Calibri"/>
          <w:lang w:eastAsia="en-US"/>
        </w:rPr>
      </w:pPr>
      <w:r>
        <w:rPr>
          <w:rFonts w:eastAsia="Calibri"/>
          <w:lang w:eastAsia="en-US"/>
        </w:rPr>
        <w:t>Consumers and representatives said they are informed about the outcomes of assessment and planning and have access to the consumer’s care plan if they wish</w:t>
      </w:r>
    </w:p>
    <w:p w14:paraId="64460761" w14:textId="77777777" w:rsidR="00C14E86" w:rsidRPr="007A1D3A" w:rsidRDefault="00C14E86" w:rsidP="00C14E86">
      <w:pPr>
        <w:pStyle w:val="ListParagraph"/>
        <w:numPr>
          <w:ilvl w:val="0"/>
          <w:numId w:val="38"/>
        </w:numPr>
        <w:rPr>
          <w:rFonts w:eastAsia="Calibri"/>
          <w:color w:val="auto"/>
          <w:lang w:eastAsia="en-US"/>
        </w:rPr>
      </w:pPr>
      <w:r w:rsidRPr="007A1D3A">
        <w:rPr>
          <w:rFonts w:eastAsia="Calibri"/>
          <w:lang w:eastAsia="en-US"/>
        </w:rPr>
        <w:t>Con</w:t>
      </w:r>
      <w:r w:rsidRPr="007A1D3A">
        <w:rPr>
          <w:rFonts w:eastAsia="Calibri"/>
          <w:color w:val="auto"/>
          <w:lang w:eastAsia="en-US"/>
        </w:rPr>
        <w:t>sumers</w:t>
      </w:r>
      <w:r>
        <w:rPr>
          <w:rFonts w:eastAsia="Calibri"/>
          <w:color w:val="auto"/>
          <w:lang w:eastAsia="en-US"/>
        </w:rPr>
        <w:t xml:space="preserve"> and </w:t>
      </w:r>
      <w:r w:rsidRPr="007A1D3A">
        <w:rPr>
          <w:rFonts w:eastAsia="Calibri"/>
          <w:color w:val="auto"/>
          <w:lang w:eastAsia="en-US"/>
        </w:rPr>
        <w:t xml:space="preserve">representatives said the service seeks input from other providers who are involved in the consumer’s care, including </w:t>
      </w:r>
      <w:r>
        <w:rPr>
          <w:rFonts w:eastAsia="Calibri"/>
          <w:color w:val="auto"/>
          <w:lang w:eastAsia="en-US"/>
        </w:rPr>
        <w:t>MOs</w:t>
      </w:r>
      <w:r w:rsidRPr="007A1D3A">
        <w:rPr>
          <w:rFonts w:eastAsia="Calibri"/>
          <w:color w:val="auto"/>
          <w:lang w:eastAsia="en-US"/>
        </w:rPr>
        <w:t>, allied health professionals and other specialist services as required.</w:t>
      </w:r>
    </w:p>
    <w:p w14:paraId="6D960CA5" w14:textId="77777777" w:rsidR="00C14E86" w:rsidRPr="00EA3A38" w:rsidRDefault="00C14E86" w:rsidP="00C14E86">
      <w:pPr>
        <w:rPr>
          <w:rFonts w:eastAsia="Calibri"/>
          <w:color w:val="auto"/>
          <w:lang w:eastAsia="en-US"/>
        </w:rPr>
      </w:pPr>
      <w:r w:rsidRPr="00EA3A38">
        <w:rPr>
          <w:rFonts w:eastAsia="Calibri"/>
          <w:color w:val="auto"/>
          <w:lang w:eastAsia="en-US"/>
        </w:rPr>
        <w:t>A review of care planning documentation demonstrates they have been developed in consultation with consumers</w:t>
      </w:r>
      <w:r>
        <w:rPr>
          <w:rFonts w:eastAsia="Calibri"/>
          <w:color w:val="auto"/>
          <w:lang w:eastAsia="en-US"/>
        </w:rPr>
        <w:t xml:space="preserve"> and </w:t>
      </w:r>
      <w:r w:rsidRPr="00EA3A38">
        <w:rPr>
          <w:rFonts w:eastAsia="Calibri"/>
          <w:color w:val="auto"/>
          <w:lang w:eastAsia="en-US"/>
        </w:rPr>
        <w:t>representatives and are regularly reviewed and updated when changes occur.</w:t>
      </w:r>
    </w:p>
    <w:p w14:paraId="174D739B" w14:textId="6E40A1BE" w:rsidR="00154403" w:rsidRPr="00C14E86" w:rsidRDefault="00A445AD" w:rsidP="00154403">
      <w:pPr>
        <w:rPr>
          <w:rFonts w:eastAsia="Calibri"/>
          <w:i/>
          <w:color w:val="auto"/>
          <w:lang w:eastAsia="en-US"/>
        </w:rPr>
      </w:pPr>
      <w:r w:rsidRPr="00C14E86">
        <w:rPr>
          <w:rFonts w:eastAsiaTheme="minorHAnsi"/>
          <w:color w:val="auto"/>
        </w:rPr>
        <w:lastRenderedPageBreak/>
        <w:t xml:space="preserve">The Quality Standard is assessed as Compliant as </w:t>
      </w:r>
      <w:r w:rsidR="00C14E86" w:rsidRPr="00C14E86">
        <w:rPr>
          <w:rFonts w:eastAsiaTheme="minorHAnsi"/>
          <w:color w:val="auto"/>
        </w:rPr>
        <w:t>five</w:t>
      </w:r>
      <w:r w:rsidRPr="00C14E86">
        <w:rPr>
          <w:rFonts w:eastAsiaTheme="minorHAnsi"/>
          <w:color w:val="auto"/>
        </w:rPr>
        <w:t xml:space="preserve"> of the five specific requirements have been assessed as Compliant</w:t>
      </w:r>
    </w:p>
    <w:p w14:paraId="174D739C" w14:textId="06F74969" w:rsidR="00ED6B57" w:rsidRDefault="00A445AD" w:rsidP="00ED6B57">
      <w:pPr>
        <w:pStyle w:val="Heading2"/>
      </w:pPr>
      <w:r>
        <w:t>Assessment of Standard 2 Requirements</w:t>
      </w:r>
    </w:p>
    <w:p w14:paraId="174D739D" w14:textId="18A29BC9" w:rsidR="00934888" w:rsidRDefault="00A445AD" w:rsidP="00A445AD">
      <w:pPr>
        <w:pStyle w:val="Heading3"/>
      </w:pPr>
      <w:r w:rsidRPr="00051035">
        <w:t xml:space="preserve">Requirement </w:t>
      </w:r>
      <w:r>
        <w:t>2</w:t>
      </w:r>
      <w:r w:rsidRPr="00051035">
        <w:t>(3)(a)</w:t>
      </w:r>
      <w:r w:rsidRPr="00051035">
        <w:tab/>
        <w:t>Compliant</w:t>
      </w:r>
    </w:p>
    <w:p w14:paraId="174D739E" w14:textId="77777777" w:rsidR="00853601" w:rsidRPr="008D114F" w:rsidRDefault="00A445AD" w:rsidP="00853601">
      <w:pPr>
        <w:rPr>
          <w:i/>
        </w:rPr>
      </w:pPr>
      <w:r w:rsidRPr="008D114F">
        <w:rPr>
          <w:i/>
        </w:rPr>
        <w:t>Assessment and planning, including consideration of risks to the consumer’s health and well-being, informs the delivery of safe and effective care and services.</w:t>
      </w:r>
    </w:p>
    <w:p w14:paraId="174D73A0" w14:textId="47C091CB" w:rsidR="00934888" w:rsidRDefault="00A445AD" w:rsidP="00A445AD">
      <w:pPr>
        <w:pStyle w:val="Heading3"/>
      </w:pPr>
      <w:r>
        <w:t>Requirement 2(3)(b)</w:t>
      </w:r>
      <w:r>
        <w:tab/>
      </w:r>
      <w:r w:rsidRPr="00051035">
        <w:t>Compliant</w:t>
      </w:r>
    </w:p>
    <w:p w14:paraId="174D73A1" w14:textId="77777777" w:rsidR="00853601" w:rsidRPr="008D114F" w:rsidRDefault="00A445AD" w:rsidP="00853601">
      <w:pPr>
        <w:rPr>
          <w:i/>
        </w:rPr>
      </w:pPr>
      <w:r w:rsidRPr="008D114F">
        <w:rPr>
          <w:i/>
        </w:rPr>
        <w:t>Assessment and planning identifies and addresses the consumer’s current needs, goals and preferences, including advance care planning and end of life planning if the consumer wishes.</w:t>
      </w:r>
    </w:p>
    <w:p w14:paraId="174D73A3" w14:textId="4D9057E2" w:rsidR="00934888" w:rsidRDefault="00A445AD" w:rsidP="00A445AD">
      <w:pPr>
        <w:pStyle w:val="Heading3"/>
      </w:pPr>
      <w:r>
        <w:t>Requirement 2(3)(c)</w:t>
      </w:r>
      <w:r>
        <w:tab/>
      </w:r>
      <w:r w:rsidRPr="00051035">
        <w:t>Compliant</w:t>
      </w:r>
    </w:p>
    <w:p w14:paraId="174D73A4" w14:textId="77777777" w:rsidR="00853601" w:rsidRPr="008D114F" w:rsidRDefault="00A445AD" w:rsidP="00853601">
      <w:pPr>
        <w:rPr>
          <w:i/>
        </w:rPr>
      </w:pPr>
      <w:r w:rsidRPr="008D114F">
        <w:rPr>
          <w:i/>
        </w:rPr>
        <w:t>The organisation demonstrates that assessment and planning:</w:t>
      </w:r>
    </w:p>
    <w:p w14:paraId="174D73A5" w14:textId="77777777" w:rsidR="00853601" w:rsidRPr="008D114F" w:rsidRDefault="00A445AD"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74D73A6" w14:textId="77777777" w:rsidR="00853601" w:rsidRPr="008D114F" w:rsidRDefault="00A445AD"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74D73A8" w14:textId="0D8074C8" w:rsidR="00934888" w:rsidRDefault="00A445AD" w:rsidP="00A445AD">
      <w:pPr>
        <w:pStyle w:val="Heading3"/>
      </w:pPr>
      <w:r>
        <w:t>Requirement 2(3)(d)</w:t>
      </w:r>
      <w:r>
        <w:tab/>
      </w:r>
      <w:r w:rsidRPr="00051035">
        <w:t>Compliant</w:t>
      </w:r>
    </w:p>
    <w:p w14:paraId="174D73A9" w14:textId="77777777" w:rsidR="00853601" w:rsidRPr="008D114F" w:rsidRDefault="00A445AD"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4D73AB" w14:textId="537018B4" w:rsidR="00934888" w:rsidRDefault="00A445AD" w:rsidP="00A445AD">
      <w:pPr>
        <w:pStyle w:val="Heading3"/>
      </w:pPr>
      <w:r>
        <w:t>Requirement 2(3)(e)</w:t>
      </w:r>
      <w:r>
        <w:tab/>
      </w:r>
      <w:r w:rsidRPr="00051035">
        <w:t>Compliant</w:t>
      </w:r>
    </w:p>
    <w:p w14:paraId="174D73AC" w14:textId="77777777" w:rsidR="00853601" w:rsidRPr="008D114F" w:rsidRDefault="00A445AD" w:rsidP="00853601">
      <w:pPr>
        <w:rPr>
          <w:i/>
        </w:rPr>
      </w:pPr>
      <w:r w:rsidRPr="008D114F">
        <w:rPr>
          <w:i/>
        </w:rPr>
        <w:t>Care and services are reviewed regularly for effectiveness, and when circumstances change or when incidents impact on the needs, goals or preferences of the consumer.</w:t>
      </w:r>
    </w:p>
    <w:p w14:paraId="174D73AE" w14:textId="77777777" w:rsidR="00934888" w:rsidRPr="00934888" w:rsidRDefault="00822299" w:rsidP="00934888"/>
    <w:p w14:paraId="174D73AF" w14:textId="77777777" w:rsidR="00032B17" w:rsidRDefault="00822299"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174D73B0" w14:textId="4DBFA429" w:rsidR="00CB3BA9" w:rsidRDefault="00A445A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74D7476" wp14:editId="174D74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36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74D73B1" w14:textId="77777777" w:rsidR="007F5256" w:rsidRPr="00FD1B02" w:rsidRDefault="00A445AD" w:rsidP="00032B17">
      <w:pPr>
        <w:pStyle w:val="Heading3"/>
        <w:shd w:val="clear" w:color="auto" w:fill="F2F2F2" w:themeFill="background1" w:themeFillShade="F2"/>
      </w:pPr>
      <w:r w:rsidRPr="00FD1B02">
        <w:t>Consumer outcome:</w:t>
      </w:r>
    </w:p>
    <w:p w14:paraId="174D73B2" w14:textId="77777777" w:rsidR="007F5256" w:rsidRDefault="00A445AD" w:rsidP="00912DE6">
      <w:pPr>
        <w:numPr>
          <w:ilvl w:val="0"/>
          <w:numId w:val="3"/>
        </w:numPr>
        <w:shd w:val="clear" w:color="auto" w:fill="F2F2F2" w:themeFill="background1" w:themeFillShade="F2"/>
      </w:pPr>
      <w:r>
        <w:t>I get personal care, clinical care, or both personal care and clinical care, that is safe and right for me.</w:t>
      </w:r>
    </w:p>
    <w:p w14:paraId="174D73B3" w14:textId="77777777" w:rsidR="007F5256" w:rsidRDefault="00A445AD" w:rsidP="00032B17">
      <w:pPr>
        <w:pStyle w:val="Heading3"/>
        <w:shd w:val="clear" w:color="auto" w:fill="F2F2F2" w:themeFill="background1" w:themeFillShade="F2"/>
      </w:pPr>
      <w:r>
        <w:t>Organisation statement:</w:t>
      </w:r>
    </w:p>
    <w:p w14:paraId="174D73B4" w14:textId="77777777" w:rsidR="007F5256" w:rsidRDefault="00A445A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74D73B5" w14:textId="77777777" w:rsidR="007F5256" w:rsidRDefault="00A445AD" w:rsidP="00427817">
      <w:pPr>
        <w:pStyle w:val="Heading2"/>
      </w:pPr>
      <w:r>
        <w:t>Assessment of Standard 3</w:t>
      </w:r>
    </w:p>
    <w:p w14:paraId="22ECF720" w14:textId="77777777" w:rsidR="00F37F35" w:rsidRPr="00163FEE" w:rsidRDefault="00F37F35" w:rsidP="00F37F3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77D13D8B" w14:textId="77777777" w:rsidR="00F37F35" w:rsidRDefault="00F37F35" w:rsidP="00F37F35">
      <w:pPr>
        <w:rPr>
          <w:rFonts w:eastAsia="Calibri"/>
          <w:lang w:eastAsia="en-US"/>
        </w:rPr>
      </w:pPr>
      <w:r w:rsidRPr="0061482D">
        <w:rPr>
          <w:rFonts w:eastAsia="Calibri"/>
          <w:color w:val="auto"/>
          <w:lang w:eastAsia="en-US"/>
        </w:rPr>
        <w:t xml:space="preserve">Overall sampled consumers considered that they receive personal care and clinical </w:t>
      </w:r>
      <w:r w:rsidRPr="00163FEE">
        <w:rPr>
          <w:rFonts w:eastAsia="Calibri"/>
          <w:lang w:eastAsia="en-US"/>
        </w:rPr>
        <w:t xml:space="preserve">care that is safe and right for them. </w:t>
      </w:r>
    </w:p>
    <w:p w14:paraId="3133032B" w14:textId="77777777" w:rsidR="00F37F35" w:rsidRPr="00163FEE" w:rsidRDefault="00F37F35" w:rsidP="00F37F35">
      <w:pPr>
        <w:rPr>
          <w:rFonts w:eastAsia="Calibri"/>
          <w:lang w:eastAsia="en-US"/>
        </w:rPr>
      </w:pPr>
      <w:r>
        <w:rPr>
          <w:rFonts w:eastAsia="Calibri"/>
          <w:lang w:eastAsia="en-US"/>
        </w:rPr>
        <w:t>For example:</w:t>
      </w:r>
    </w:p>
    <w:p w14:paraId="0D0D6443" w14:textId="77777777" w:rsidR="00F37F35" w:rsidRDefault="00F37F35" w:rsidP="00F37F35">
      <w:pPr>
        <w:pStyle w:val="ListParagraph"/>
        <w:numPr>
          <w:ilvl w:val="0"/>
          <w:numId w:val="40"/>
        </w:numPr>
        <w:rPr>
          <w:rFonts w:eastAsia="Calibri"/>
          <w:color w:val="auto"/>
          <w:lang w:eastAsia="en-US"/>
        </w:rPr>
      </w:pPr>
      <w:r w:rsidRPr="000D4DC2">
        <w:rPr>
          <w:rFonts w:eastAsia="Calibri"/>
          <w:color w:val="auto"/>
          <w:lang w:eastAsia="en-US"/>
        </w:rPr>
        <w:t>Consumers</w:t>
      </w:r>
      <w:r>
        <w:rPr>
          <w:rFonts w:eastAsia="Calibri"/>
          <w:color w:val="auto"/>
          <w:lang w:eastAsia="en-US"/>
        </w:rPr>
        <w:t xml:space="preserve"> and </w:t>
      </w:r>
      <w:r w:rsidRPr="000D4DC2">
        <w:rPr>
          <w:rFonts w:eastAsia="Calibri"/>
          <w:color w:val="auto"/>
          <w:lang w:eastAsia="en-US"/>
        </w:rPr>
        <w:t>representatives sampled said consumers receive the care they need and have access to a MO or other health professionals when they need it.</w:t>
      </w:r>
    </w:p>
    <w:p w14:paraId="55CC176F" w14:textId="77777777" w:rsidR="00F37F35" w:rsidRPr="000D4DC2" w:rsidRDefault="00F37F35" w:rsidP="00F37F35">
      <w:pPr>
        <w:pStyle w:val="ListParagraph"/>
        <w:numPr>
          <w:ilvl w:val="0"/>
          <w:numId w:val="40"/>
        </w:numPr>
        <w:spacing w:before="0" w:after="240"/>
        <w:rPr>
          <w:rFonts w:eastAsiaTheme="minorHAnsi"/>
          <w:color w:val="auto"/>
          <w:szCs w:val="22"/>
          <w:lang w:eastAsia="en-US"/>
        </w:rPr>
      </w:pPr>
      <w:r w:rsidRPr="000D4DC2">
        <w:rPr>
          <w:rFonts w:eastAsiaTheme="minorHAnsi"/>
          <w:color w:val="auto"/>
          <w:szCs w:val="22"/>
          <w:lang w:eastAsia="en-US"/>
        </w:rPr>
        <w:t xml:space="preserve">Representatives interviewed said the consumers they represent receive care that is safe and right for them. </w:t>
      </w:r>
    </w:p>
    <w:p w14:paraId="11ABE6E7" w14:textId="168E7D15" w:rsidR="00F37F35" w:rsidRDefault="00F37F35" w:rsidP="00F37F35">
      <w:pPr>
        <w:spacing w:before="0" w:after="240"/>
        <w:rPr>
          <w:rFonts w:eastAsiaTheme="minorHAnsi"/>
          <w:color w:val="auto"/>
          <w:szCs w:val="22"/>
          <w:lang w:eastAsia="en-US"/>
        </w:rPr>
      </w:pPr>
      <w:r w:rsidRPr="00147B77">
        <w:rPr>
          <w:rFonts w:eastAsiaTheme="minorHAnsi"/>
          <w:color w:val="auto"/>
          <w:szCs w:val="22"/>
          <w:lang w:eastAsia="en-US"/>
        </w:rPr>
        <w:t>Care planning documents reflect the identification of, and response to, changes in the consumer’s condition and/or health status. Clinical records reflect referrals to a range of allied health and professionals including physiotherapist, podiatry, dietitian and other health professionals.</w:t>
      </w:r>
    </w:p>
    <w:p w14:paraId="73614A92" w14:textId="60E37BD0" w:rsidR="00CD25DC" w:rsidRPr="00147B77" w:rsidRDefault="00CD25DC" w:rsidP="00F37F35">
      <w:pPr>
        <w:spacing w:before="0" w:after="240"/>
        <w:rPr>
          <w:rFonts w:eastAsiaTheme="minorHAnsi"/>
          <w:color w:val="auto"/>
          <w:szCs w:val="22"/>
          <w:lang w:eastAsia="en-US"/>
        </w:rPr>
      </w:pPr>
      <w:r>
        <w:rPr>
          <w:rFonts w:eastAsiaTheme="minorHAnsi"/>
          <w:color w:val="auto"/>
          <w:szCs w:val="22"/>
          <w:lang w:eastAsia="en-US"/>
        </w:rPr>
        <w:t xml:space="preserve">The Assessment Team noted </w:t>
      </w:r>
      <w:r w:rsidR="00E369C3">
        <w:rPr>
          <w:rFonts w:eastAsiaTheme="minorHAnsi"/>
          <w:color w:val="auto"/>
          <w:szCs w:val="22"/>
          <w:lang w:eastAsia="en-US"/>
        </w:rPr>
        <w:t xml:space="preserve">documentation gaps in relation to consent for chemical restraint. </w:t>
      </w:r>
    </w:p>
    <w:p w14:paraId="0AC5DCC6" w14:textId="77777777" w:rsidR="00F37F35" w:rsidRDefault="00F37F35" w:rsidP="00F37F35">
      <w:pPr>
        <w:spacing w:before="0" w:after="240"/>
        <w:rPr>
          <w:rFonts w:eastAsiaTheme="minorHAnsi"/>
          <w:color w:val="auto"/>
          <w:szCs w:val="22"/>
          <w:lang w:eastAsia="en-US"/>
        </w:rPr>
      </w:pPr>
      <w:r w:rsidRPr="00147B77">
        <w:rPr>
          <w:rFonts w:eastAsiaTheme="minorHAnsi"/>
          <w:color w:val="auto"/>
          <w:szCs w:val="22"/>
          <w:lang w:eastAsia="en-US"/>
        </w:rPr>
        <w:lastRenderedPageBreak/>
        <w:t xml:space="preserve">The individual needs of consumers </w:t>
      </w:r>
      <w:r>
        <w:rPr>
          <w:rFonts w:eastAsiaTheme="minorHAnsi"/>
          <w:color w:val="auto"/>
          <w:szCs w:val="22"/>
          <w:lang w:eastAsia="en-US"/>
        </w:rPr>
        <w:t xml:space="preserve">generally </w:t>
      </w:r>
      <w:r w:rsidRPr="00147B77">
        <w:rPr>
          <w:rFonts w:eastAsiaTheme="minorHAnsi"/>
          <w:color w:val="auto"/>
          <w:szCs w:val="22"/>
          <w:lang w:eastAsia="en-US"/>
        </w:rPr>
        <w:t xml:space="preserve">inform the provision of safe and effective personal and clinical care. </w:t>
      </w:r>
    </w:p>
    <w:p w14:paraId="174D73B7" w14:textId="4682DE80" w:rsidR="007F5256" w:rsidRPr="00E369C3" w:rsidRDefault="00A445AD" w:rsidP="00154403">
      <w:pPr>
        <w:rPr>
          <w:rFonts w:eastAsia="Calibri"/>
          <w:color w:val="auto"/>
          <w:lang w:eastAsia="en-US"/>
        </w:rPr>
      </w:pPr>
      <w:r w:rsidRPr="00E369C3">
        <w:rPr>
          <w:rFonts w:eastAsiaTheme="minorHAnsi"/>
          <w:color w:val="auto"/>
        </w:rPr>
        <w:t>The Quality Standard is assessed as Complian</w:t>
      </w:r>
      <w:r w:rsidR="00F37F35" w:rsidRPr="00E369C3">
        <w:rPr>
          <w:rFonts w:eastAsiaTheme="minorHAnsi"/>
          <w:color w:val="auto"/>
        </w:rPr>
        <w:t>t</w:t>
      </w:r>
      <w:r w:rsidRPr="00E369C3">
        <w:rPr>
          <w:rFonts w:eastAsiaTheme="minorHAnsi"/>
          <w:color w:val="auto"/>
        </w:rPr>
        <w:t xml:space="preserve"> as </w:t>
      </w:r>
      <w:r w:rsidR="00F37F35" w:rsidRPr="00E369C3">
        <w:rPr>
          <w:rFonts w:eastAsiaTheme="minorHAnsi"/>
          <w:color w:val="auto"/>
        </w:rPr>
        <w:t>seven</w:t>
      </w:r>
      <w:r w:rsidRPr="00E369C3">
        <w:rPr>
          <w:rFonts w:eastAsiaTheme="minorHAnsi"/>
          <w:color w:val="auto"/>
        </w:rPr>
        <w:t xml:space="preserve"> of the seven specific requirements have been assessed as Compliant.</w:t>
      </w:r>
    </w:p>
    <w:p w14:paraId="174D73B8" w14:textId="259EB024" w:rsidR="00301877" w:rsidRDefault="00A445A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4D73B9" w14:textId="35B8CB71" w:rsidR="00853601" w:rsidRPr="00853601" w:rsidRDefault="00A445AD" w:rsidP="00853601">
      <w:pPr>
        <w:pStyle w:val="Heading3"/>
      </w:pPr>
      <w:r w:rsidRPr="00524C42">
        <w:t>Requirement 3(3)(a)</w:t>
      </w:r>
      <w:r w:rsidRPr="00524C42">
        <w:tab/>
      </w:r>
      <w:r w:rsidR="00524C42">
        <w:t>C</w:t>
      </w:r>
      <w:r w:rsidRPr="00524C42">
        <w:t>ompliant</w:t>
      </w:r>
    </w:p>
    <w:p w14:paraId="174D73BA" w14:textId="77777777" w:rsidR="00853601" w:rsidRPr="008D114F" w:rsidRDefault="00A445AD" w:rsidP="00853601">
      <w:pPr>
        <w:rPr>
          <w:i/>
        </w:rPr>
      </w:pPr>
      <w:r w:rsidRPr="008D114F">
        <w:rPr>
          <w:i/>
        </w:rPr>
        <w:t>Each consumer gets safe and effective personal care, clinical care, or both personal care and clinical care, that:</w:t>
      </w:r>
    </w:p>
    <w:p w14:paraId="174D73BB" w14:textId="77777777" w:rsidR="00853601" w:rsidRPr="008D114F" w:rsidRDefault="00A445AD" w:rsidP="00853601">
      <w:pPr>
        <w:numPr>
          <w:ilvl w:val="0"/>
          <w:numId w:val="24"/>
        </w:numPr>
        <w:tabs>
          <w:tab w:val="right" w:pos="9026"/>
        </w:tabs>
        <w:spacing w:before="0" w:after="0"/>
        <w:ind w:left="567" w:hanging="425"/>
        <w:outlineLvl w:val="4"/>
        <w:rPr>
          <w:i/>
        </w:rPr>
      </w:pPr>
      <w:r w:rsidRPr="008D114F">
        <w:rPr>
          <w:i/>
        </w:rPr>
        <w:t>is best practice; and</w:t>
      </w:r>
    </w:p>
    <w:p w14:paraId="174D73BC" w14:textId="77777777" w:rsidR="00853601" w:rsidRPr="008D114F" w:rsidRDefault="00A445AD" w:rsidP="00853601">
      <w:pPr>
        <w:numPr>
          <w:ilvl w:val="0"/>
          <w:numId w:val="24"/>
        </w:numPr>
        <w:tabs>
          <w:tab w:val="right" w:pos="9026"/>
        </w:tabs>
        <w:spacing w:before="0" w:after="0"/>
        <w:ind w:left="567" w:hanging="425"/>
        <w:outlineLvl w:val="4"/>
        <w:rPr>
          <w:i/>
        </w:rPr>
      </w:pPr>
      <w:r w:rsidRPr="008D114F">
        <w:rPr>
          <w:i/>
        </w:rPr>
        <w:t>is tailored to their needs; and</w:t>
      </w:r>
    </w:p>
    <w:p w14:paraId="174D73BD" w14:textId="77777777" w:rsidR="00853601" w:rsidRPr="008D114F" w:rsidRDefault="00A445AD" w:rsidP="00853601">
      <w:pPr>
        <w:numPr>
          <w:ilvl w:val="0"/>
          <w:numId w:val="24"/>
        </w:numPr>
        <w:tabs>
          <w:tab w:val="right" w:pos="9026"/>
        </w:tabs>
        <w:spacing w:before="0" w:after="0"/>
        <w:ind w:left="567" w:hanging="425"/>
        <w:outlineLvl w:val="4"/>
        <w:rPr>
          <w:i/>
        </w:rPr>
      </w:pPr>
      <w:r w:rsidRPr="008D114F">
        <w:rPr>
          <w:i/>
        </w:rPr>
        <w:t>optimises their health and well-being.</w:t>
      </w:r>
    </w:p>
    <w:p w14:paraId="174D73BE" w14:textId="0843FB58" w:rsidR="00853601" w:rsidRPr="008062BA" w:rsidRDefault="00693958" w:rsidP="00853601">
      <w:pPr>
        <w:rPr>
          <w:color w:val="auto"/>
        </w:rPr>
      </w:pPr>
      <w:r w:rsidRPr="008062BA">
        <w:rPr>
          <w:color w:val="auto"/>
        </w:rPr>
        <w:t xml:space="preserve">The Assessment Team sampled </w:t>
      </w:r>
      <w:r w:rsidR="00944FC8" w:rsidRPr="008062BA">
        <w:rPr>
          <w:color w:val="auto"/>
        </w:rPr>
        <w:t xml:space="preserve">ten consumer files </w:t>
      </w:r>
      <w:r w:rsidR="002A23C5" w:rsidRPr="008062BA">
        <w:rPr>
          <w:color w:val="auto"/>
        </w:rPr>
        <w:t xml:space="preserve">and found they </w:t>
      </w:r>
      <w:r w:rsidR="00944FC8" w:rsidRPr="008062BA">
        <w:rPr>
          <w:color w:val="auto"/>
        </w:rPr>
        <w:t>reflected individualised care that is safe, effective and tailored to the specific needs and preferences of the consumer.</w:t>
      </w:r>
      <w:r w:rsidR="00E57051" w:rsidRPr="008062BA">
        <w:rPr>
          <w:color w:val="auto"/>
        </w:rPr>
        <w:t xml:space="preserve"> </w:t>
      </w:r>
      <w:r w:rsidR="00E57051" w:rsidRPr="00BD5379">
        <w:rPr>
          <w:color w:val="auto"/>
        </w:rPr>
        <w:t>Consumers and representatives sampled stated they receive care and support for their personal and clinical care needs</w:t>
      </w:r>
      <w:r w:rsidR="002A23C5" w:rsidRPr="00BD5379">
        <w:rPr>
          <w:color w:val="auto"/>
        </w:rPr>
        <w:t xml:space="preserve">. </w:t>
      </w:r>
    </w:p>
    <w:p w14:paraId="174D73BF" w14:textId="2872AE91" w:rsidR="00853601" w:rsidRPr="008062BA" w:rsidRDefault="008A19A5" w:rsidP="00F0301F">
      <w:pPr>
        <w:rPr>
          <w:color w:val="auto"/>
        </w:rPr>
      </w:pPr>
      <w:r w:rsidRPr="008062BA">
        <w:rPr>
          <w:color w:val="auto"/>
        </w:rPr>
        <w:t>T</w:t>
      </w:r>
      <w:r w:rsidR="003F57CE" w:rsidRPr="008062BA">
        <w:rPr>
          <w:color w:val="auto"/>
        </w:rPr>
        <w:t xml:space="preserve">he Assessment Team found the service </w:t>
      </w:r>
      <w:r w:rsidR="00DB1133" w:rsidRPr="008062BA">
        <w:rPr>
          <w:color w:val="auto"/>
        </w:rPr>
        <w:t xml:space="preserve">had not </w:t>
      </w:r>
      <w:r w:rsidR="00C74791" w:rsidRPr="008062BA">
        <w:rPr>
          <w:color w:val="auto"/>
        </w:rPr>
        <w:t xml:space="preserve">identified that some consumers </w:t>
      </w:r>
      <w:r w:rsidRPr="008062BA">
        <w:rPr>
          <w:color w:val="auto"/>
        </w:rPr>
        <w:t xml:space="preserve">should </w:t>
      </w:r>
      <w:r w:rsidR="00C74791" w:rsidRPr="008062BA">
        <w:rPr>
          <w:color w:val="auto"/>
        </w:rPr>
        <w:t>be classified as being chemically restrained</w:t>
      </w:r>
      <w:r w:rsidR="0069240A" w:rsidRPr="008062BA">
        <w:rPr>
          <w:color w:val="auto"/>
        </w:rPr>
        <w:t xml:space="preserve"> </w:t>
      </w:r>
      <w:r w:rsidRPr="008062BA">
        <w:rPr>
          <w:color w:val="auto"/>
        </w:rPr>
        <w:t xml:space="preserve">and </w:t>
      </w:r>
      <w:r w:rsidR="0069240A" w:rsidRPr="008062BA">
        <w:rPr>
          <w:color w:val="auto"/>
        </w:rPr>
        <w:t>recommend</w:t>
      </w:r>
      <w:r w:rsidR="00524C42" w:rsidRPr="008062BA">
        <w:rPr>
          <w:color w:val="auto"/>
        </w:rPr>
        <w:t>ed</w:t>
      </w:r>
      <w:r w:rsidR="0069240A" w:rsidRPr="008062BA">
        <w:rPr>
          <w:color w:val="auto"/>
        </w:rPr>
        <w:t xml:space="preserve"> the service did not comply with this </w:t>
      </w:r>
      <w:r w:rsidRPr="008062BA">
        <w:rPr>
          <w:color w:val="auto"/>
        </w:rPr>
        <w:t>requirement. However</w:t>
      </w:r>
      <w:r w:rsidR="00C74791" w:rsidRPr="008062BA">
        <w:rPr>
          <w:color w:val="auto"/>
        </w:rPr>
        <w:t xml:space="preserve">, they </w:t>
      </w:r>
      <w:r w:rsidR="0053481B" w:rsidRPr="008062BA">
        <w:rPr>
          <w:color w:val="auto"/>
        </w:rPr>
        <w:t>also found the service is continually monitoring the use of restraint for consumers</w:t>
      </w:r>
      <w:r w:rsidRPr="008062BA">
        <w:rPr>
          <w:color w:val="auto"/>
        </w:rPr>
        <w:t xml:space="preserve"> and did not identify any </w:t>
      </w:r>
      <w:r w:rsidR="00FC4066" w:rsidRPr="008062BA">
        <w:rPr>
          <w:color w:val="auto"/>
        </w:rPr>
        <w:t xml:space="preserve">harm to consumers. </w:t>
      </w:r>
    </w:p>
    <w:p w14:paraId="7B9C7753" w14:textId="6D653DE1" w:rsidR="00DD412F" w:rsidRPr="008062BA" w:rsidRDefault="00AE3BC1" w:rsidP="00BD5379">
      <w:pPr>
        <w:rPr>
          <w:color w:val="auto"/>
        </w:rPr>
      </w:pPr>
      <w:r w:rsidRPr="008062BA">
        <w:rPr>
          <w:color w:val="auto"/>
        </w:rPr>
        <w:t>The approved provider</w:t>
      </w:r>
      <w:r w:rsidR="00C97E12" w:rsidRPr="008062BA">
        <w:rPr>
          <w:color w:val="auto"/>
        </w:rPr>
        <w:t xml:space="preserve">’s response states they have clarified their policy and relevant consents obtained by the consumer’s </w:t>
      </w:r>
      <w:r w:rsidR="00897ABD" w:rsidRPr="008062BA">
        <w:rPr>
          <w:color w:val="auto"/>
        </w:rPr>
        <w:t>medical practitioners are now documen</w:t>
      </w:r>
      <w:r w:rsidR="00F16F7E" w:rsidRPr="008062BA">
        <w:rPr>
          <w:color w:val="auto"/>
        </w:rPr>
        <w:t>ted.</w:t>
      </w:r>
    </w:p>
    <w:p w14:paraId="7D0D8CE0" w14:textId="45ED492A" w:rsidR="00F16F7E" w:rsidRPr="00BD5379" w:rsidRDefault="00F16F7E" w:rsidP="00BD5379">
      <w:pPr>
        <w:rPr>
          <w:color w:val="auto"/>
        </w:rPr>
      </w:pPr>
      <w:r w:rsidRPr="00BD5379">
        <w:rPr>
          <w:color w:val="auto"/>
        </w:rPr>
        <w:t xml:space="preserve">Based on the evidence outlined above the service complies with this requirement as </w:t>
      </w:r>
      <w:r w:rsidR="000B7C0A" w:rsidRPr="00BD5379">
        <w:rPr>
          <w:color w:val="auto"/>
        </w:rPr>
        <w:t xml:space="preserve">the </w:t>
      </w:r>
      <w:r w:rsidR="00C46D57" w:rsidRPr="00BD5379">
        <w:rPr>
          <w:color w:val="auto"/>
        </w:rPr>
        <w:t>service’s poor documentation</w:t>
      </w:r>
      <w:r w:rsidR="00CF40EB" w:rsidRPr="00BD5379">
        <w:rPr>
          <w:color w:val="auto"/>
        </w:rPr>
        <w:t xml:space="preserve"> has not translated to poor outcomes for consumers.</w:t>
      </w:r>
    </w:p>
    <w:p w14:paraId="174D73C0" w14:textId="5A905233" w:rsidR="00853601" w:rsidRPr="00853601" w:rsidRDefault="00A445AD" w:rsidP="00A445AD">
      <w:pPr>
        <w:pStyle w:val="Heading3"/>
      </w:pPr>
      <w:r w:rsidRPr="00853601">
        <w:t>Requirement 3(3)(b)</w:t>
      </w:r>
      <w:r>
        <w:tab/>
      </w:r>
      <w:r w:rsidRPr="00051035">
        <w:t>Compliant</w:t>
      </w:r>
    </w:p>
    <w:p w14:paraId="174D73C1" w14:textId="77777777" w:rsidR="00853601" w:rsidRPr="008D114F" w:rsidRDefault="00A445AD" w:rsidP="00853601">
      <w:pPr>
        <w:rPr>
          <w:i/>
        </w:rPr>
      </w:pPr>
      <w:r w:rsidRPr="008D114F">
        <w:rPr>
          <w:i/>
          <w:szCs w:val="22"/>
        </w:rPr>
        <w:t>Effective management of high impact or high prevalence risks associated with the care of each consumer.</w:t>
      </w:r>
    </w:p>
    <w:p w14:paraId="174D73C3" w14:textId="19878E57" w:rsidR="00853601" w:rsidRPr="00D435F8" w:rsidRDefault="00A445AD" w:rsidP="00A445AD">
      <w:pPr>
        <w:pStyle w:val="Heading3"/>
      </w:pPr>
      <w:r w:rsidRPr="00D435F8">
        <w:t>Requirement 3(3)(c)</w:t>
      </w:r>
      <w:r>
        <w:tab/>
      </w:r>
      <w:r w:rsidRPr="00051035">
        <w:t>Compliant</w:t>
      </w:r>
    </w:p>
    <w:p w14:paraId="174D73C4" w14:textId="77777777" w:rsidR="00853601" w:rsidRPr="008D114F" w:rsidRDefault="00A445AD" w:rsidP="00853601">
      <w:pPr>
        <w:rPr>
          <w:i/>
        </w:rPr>
      </w:pPr>
      <w:r w:rsidRPr="008D114F">
        <w:rPr>
          <w:i/>
          <w:szCs w:val="22"/>
        </w:rPr>
        <w:t>The needs, goals and preferences of consumers nearing the end of life are recognised and addressed, their comfort maximised and their dignity preserved.</w:t>
      </w:r>
    </w:p>
    <w:p w14:paraId="174D73C6" w14:textId="25D28DDC" w:rsidR="00853601" w:rsidRPr="00D435F8" w:rsidRDefault="00A445AD" w:rsidP="00A445AD">
      <w:pPr>
        <w:pStyle w:val="Heading3"/>
      </w:pPr>
      <w:r w:rsidRPr="00D435F8">
        <w:lastRenderedPageBreak/>
        <w:t>Requirement 3(3)(d)</w:t>
      </w:r>
      <w:r>
        <w:tab/>
      </w:r>
      <w:r w:rsidRPr="00051035">
        <w:t>Compliant</w:t>
      </w:r>
    </w:p>
    <w:p w14:paraId="174D73C7" w14:textId="77777777" w:rsidR="00853601" w:rsidRPr="008D114F" w:rsidRDefault="00A445AD" w:rsidP="00853601">
      <w:pPr>
        <w:rPr>
          <w:i/>
        </w:rPr>
      </w:pPr>
      <w:r w:rsidRPr="008D114F">
        <w:rPr>
          <w:i/>
          <w:szCs w:val="22"/>
        </w:rPr>
        <w:t>Deterioration or change of a consumer’s mental health, cognitive or physical function, capacity or condition is recognised and responded to in a timely manner.</w:t>
      </w:r>
    </w:p>
    <w:p w14:paraId="174D73C9" w14:textId="759147BD" w:rsidR="00853601" w:rsidRPr="00D435F8" w:rsidRDefault="00A445AD" w:rsidP="00A445AD">
      <w:pPr>
        <w:pStyle w:val="Heading3"/>
      </w:pPr>
      <w:r w:rsidRPr="00D435F8">
        <w:t>Requirement 3(3)(e)</w:t>
      </w:r>
      <w:r>
        <w:tab/>
      </w:r>
      <w:r w:rsidRPr="00051035">
        <w:t>Compliant</w:t>
      </w:r>
    </w:p>
    <w:p w14:paraId="174D73CA" w14:textId="77777777" w:rsidR="00853601" w:rsidRPr="008D114F" w:rsidRDefault="00A445AD"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74D73CC" w14:textId="5ED216C1" w:rsidR="00853601" w:rsidRPr="00D435F8" w:rsidRDefault="00A445AD" w:rsidP="00A445AD">
      <w:pPr>
        <w:pStyle w:val="Heading3"/>
      </w:pPr>
      <w:r w:rsidRPr="00D435F8">
        <w:t>Requirement 3(3)(f)</w:t>
      </w:r>
      <w:r>
        <w:tab/>
      </w:r>
      <w:r w:rsidRPr="00051035">
        <w:t>Compliant</w:t>
      </w:r>
    </w:p>
    <w:p w14:paraId="174D73CD" w14:textId="77777777" w:rsidR="00853601" w:rsidRPr="008D114F" w:rsidRDefault="00A445AD" w:rsidP="00853601">
      <w:pPr>
        <w:rPr>
          <w:i/>
        </w:rPr>
      </w:pPr>
      <w:r w:rsidRPr="008D114F">
        <w:rPr>
          <w:i/>
          <w:szCs w:val="22"/>
        </w:rPr>
        <w:t>Timely and appropriate referrals to individuals, other organisations and providers of other care and services.</w:t>
      </w:r>
    </w:p>
    <w:p w14:paraId="174D73CF" w14:textId="40A0064A" w:rsidR="00853601" w:rsidRPr="00D435F8" w:rsidRDefault="00A445AD" w:rsidP="00A445AD">
      <w:pPr>
        <w:pStyle w:val="Heading3"/>
      </w:pPr>
      <w:r w:rsidRPr="00D435F8">
        <w:t>Requirement 3(3)(g)</w:t>
      </w:r>
      <w:r>
        <w:tab/>
      </w:r>
      <w:r w:rsidRPr="00051035">
        <w:t>Compliant</w:t>
      </w:r>
    </w:p>
    <w:p w14:paraId="174D73D0" w14:textId="77777777" w:rsidR="00853601" w:rsidRPr="008D114F" w:rsidRDefault="00A445AD" w:rsidP="00853601">
      <w:pPr>
        <w:tabs>
          <w:tab w:val="right" w:pos="9026"/>
        </w:tabs>
        <w:spacing w:before="0" w:after="0"/>
        <w:outlineLvl w:val="4"/>
        <w:rPr>
          <w:i/>
          <w:szCs w:val="22"/>
        </w:rPr>
      </w:pPr>
      <w:r w:rsidRPr="008D114F">
        <w:rPr>
          <w:i/>
          <w:szCs w:val="22"/>
        </w:rPr>
        <w:t>Minimisation of infection related risks through implementing:</w:t>
      </w:r>
    </w:p>
    <w:p w14:paraId="174D73D1" w14:textId="77777777" w:rsidR="00853601" w:rsidRPr="008D114F" w:rsidRDefault="00A445A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74D73D2" w14:textId="77777777" w:rsidR="00853601" w:rsidRPr="008D114F" w:rsidRDefault="00A445A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74D73D4" w14:textId="77777777" w:rsidR="00032B17" w:rsidRDefault="00822299" w:rsidP="00095CD4"/>
    <w:p w14:paraId="174D73D5" w14:textId="77777777" w:rsidR="00853601" w:rsidRDefault="00822299"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174D73D6" w14:textId="53D1C345" w:rsidR="00CB3BA9" w:rsidRDefault="00A445AD"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74D7478" wp14:editId="174D747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66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74D73D7" w14:textId="77777777" w:rsidR="007F5256" w:rsidRPr="00FD1B02" w:rsidRDefault="00A445AD" w:rsidP="00032B17">
      <w:pPr>
        <w:pStyle w:val="Heading3"/>
        <w:shd w:val="clear" w:color="auto" w:fill="F2F2F2" w:themeFill="background1" w:themeFillShade="F2"/>
      </w:pPr>
      <w:r w:rsidRPr="00FD1B02">
        <w:t>Consumer outcome:</w:t>
      </w:r>
    </w:p>
    <w:p w14:paraId="174D73D8" w14:textId="77777777" w:rsidR="007F5256" w:rsidRDefault="00A445AD"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74D73D9" w14:textId="77777777" w:rsidR="007F5256" w:rsidRDefault="00A445AD" w:rsidP="00032B17">
      <w:pPr>
        <w:pStyle w:val="Heading3"/>
        <w:shd w:val="clear" w:color="auto" w:fill="F2F2F2" w:themeFill="background1" w:themeFillShade="F2"/>
      </w:pPr>
      <w:r>
        <w:t>Organisation statement:</w:t>
      </w:r>
    </w:p>
    <w:p w14:paraId="174D73DA" w14:textId="77777777" w:rsidR="007F5256" w:rsidRDefault="00A445AD"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4D73DB" w14:textId="77777777" w:rsidR="007F5256" w:rsidRDefault="00A445AD" w:rsidP="00427817">
      <w:pPr>
        <w:pStyle w:val="Heading2"/>
      </w:pPr>
      <w:r>
        <w:t>Assessment of Standard 4</w:t>
      </w:r>
    </w:p>
    <w:p w14:paraId="2A9075DE" w14:textId="77777777" w:rsidR="00E41F3A" w:rsidRPr="00163FEE" w:rsidRDefault="00E41F3A" w:rsidP="00E41F3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color w:val="auto"/>
          <w:lang w:eastAsia="en-US"/>
        </w:rPr>
        <w:t>Assessment T</w:t>
      </w:r>
      <w:r w:rsidRPr="00163FEE">
        <w:rPr>
          <w:rFonts w:eastAsia="Calibri"/>
          <w:lang w:eastAsia="en-US"/>
        </w:rPr>
        <w:t>eam also examined relevant documents.</w:t>
      </w:r>
    </w:p>
    <w:p w14:paraId="03068C3C" w14:textId="77777777" w:rsidR="00E41F3A" w:rsidRDefault="00E41F3A" w:rsidP="00E41F3A">
      <w:pPr>
        <w:spacing w:after="160"/>
        <w:rPr>
          <w:rFonts w:eastAsia="Arial"/>
          <w:color w:val="auto"/>
        </w:rPr>
      </w:pPr>
      <w:r w:rsidRPr="00DF3423">
        <w:rPr>
          <w:rFonts w:eastAsia="Arial"/>
          <w:color w:val="auto"/>
        </w:rPr>
        <w:t xml:space="preserve">Overall sampled consumers considered that they get the services and supports for daily living that are important for their health and well-being and that enable them to do the things they want to do. </w:t>
      </w:r>
    </w:p>
    <w:p w14:paraId="2D3E9152" w14:textId="77777777" w:rsidR="00E41F3A" w:rsidRDefault="00E41F3A" w:rsidP="00E41F3A">
      <w:pPr>
        <w:spacing w:after="160"/>
        <w:rPr>
          <w:rFonts w:eastAsia="Arial"/>
          <w:color w:val="auto"/>
        </w:rPr>
      </w:pPr>
      <w:r>
        <w:rPr>
          <w:rFonts w:eastAsia="Arial"/>
          <w:color w:val="auto"/>
        </w:rPr>
        <w:t>For example:</w:t>
      </w:r>
    </w:p>
    <w:p w14:paraId="5459C11F" w14:textId="77777777" w:rsidR="00E41F3A" w:rsidRPr="00DE790A" w:rsidRDefault="00E41F3A" w:rsidP="00E41F3A">
      <w:pPr>
        <w:pStyle w:val="ListParagraph"/>
        <w:numPr>
          <w:ilvl w:val="0"/>
          <w:numId w:val="41"/>
        </w:numPr>
        <w:spacing w:after="160"/>
        <w:rPr>
          <w:rFonts w:eastAsia="Arial"/>
          <w:color w:val="auto"/>
        </w:rPr>
      </w:pPr>
      <w:r w:rsidRPr="003027B9">
        <w:t xml:space="preserve">Consumers </w:t>
      </w:r>
      <w:r>
        <w:t xml:space="preserve">are invited to participate in programmed leisure and lifestyle activities designed in consultation with them and tailored to meet their individual needs and preferences. </w:t>
      </w:r>
    </w:p>
    <w:p w14:paraId="125293F0" w14:textId="77777777" w:rsidR="00E41F3A" w:rsidRPr="00DE790A" w:rsidRDefault="00E41F3A" w:rsidP="00E41F3A">
      <w:pPr>
        <w:pStyle w:val="ListParagraph"/>
        <w:numPr>
          <w:ilvl w:val="0"/>
          <w:numId w:val="41"/>
        </w:numPr>
        <w:spacing w:after="160"/>
        <w:rPr>
          <w:rFonts w:eastAsia="Arial"/>
          <w:color w:val="auto"/>
        </w:rPr>
      </w:pPr>
      <w:r>
        <w:t xml:space="preserve">Consumers </w:t>
      </w:r>
      <w:r w:rsidRPr="003027B9">
        <w:t xml:space="preserve">provided examples of support provided to them to pursue lifestyle interests and activities of importance to them, and how the service facilitates consumers to maintain their personal and community connections. </w:t>
      </w:r>
    </w:p>
    <w:p w14:paraId="05021138" w14:textId="77777777" w:rsidR="00E41F3A" w:rsidRPr="00DE790A" w:rsidRDefault="00E41F3A" w:rsidP="00E41F3A">
      <w:pPr>
        <w:pStyle w:val="ListParagraph"/>
        <w:numPr>
          <w:ilvl w:val="0"/>
          <w:numId w:val="41"/>
        </w:numPr>
        <w:spacing w:after="160"/>
        <w:rPr>
          <w:rFonts w:eastAsia="Arial"/>
          <w:color w:val="auto"/>
        </w:rPr>
      </w:pPr>
      <w:r w:rsidRPr="00DE790A">
        <w:rPr>
          <w:rFonts w:eastAsia="Calibri"/>
          <w:color w:val="auto"/>
          <w:lang w:eastAsia="en-US"/>
        </w:rPr>
        <w:t>Consumers interviewed provided positive feedback in relation to meals provided by the service, and confirmed that meals are of adequate quantity, quality and variety.</w:t>
      </w:r>
    </w:p>
    <w:p w14:paraId="35AE7202" w14:textId="4E4F60AF" w:rsidR="00E41F3A" w:rsidRPr="00163FEE" w:rsidRDefault="00E41F3A" w:rsidP="00E41F3A">
      <w:pPr>
        <w:rPr>
          <w:rFonts w:eastAsia="Calibri"/>
          <w:lang w:eastAsia="en-US"/>
        </w:rPr>
      </w:pPr>
    </w:p>
    <w:p w14:paraId="174D73DD" w14:textId="4848D9BE" w:rsidR="007F5256" w:rsidRPr="00AC3514" w:rsidRDefault="00A445AD" w:rsidP="00154403">
      <w:pPr>
        <w:rPr>
          <w:rFonts w:eastAsia="Calibri"/>
          <w:color w:val="auto"/>
        </w:rPr>
      </w:pPr>
      <w:r w:rsidRPr="00AC3514">
        <w:rPr>
          <w:rFonts w:eastAsiaTheme="minorHAnsi"/>
          <w:color w:val="auto"/>
        </w:rPr>
        <w:lastRenderedPageBreak/>
        <w:t xml:space="preserve">The Quality Standard is assessed as Compliant as </w:t>
      </w:r>
      <w:r w:rsidR="00E41F3A" w:rsidRPr="00AC3514">
        <w:rPr>
          <w:rFonts w:eastAsiaTheme="minorHAnsi"/>
          <w:color w:val="auto"/>
        </w:rPr>
        <w:t>seven</w:t>
      </w:r>
      <w:r w:rsidRPr="00AC3514">
        <w:rPr>
          <w:rFonts w:eastAsiaTheme="minorHAnsi"/>
          <w:color w:val="auto"/>
        </w:rPr>
        <w:t xml:space="preserve"> of the seven specific requirements have been assessed as Compliant.</w:t>
      </w:r>
    </w:p>
    <w:p w14:paraId="174D73DE" w14:textId="7ADFD57A" w:rsidR="00301877" w:rsidRDefault="00A445AD" w:rsidP="00427817">
      <w:pPr>
        <w:pStyle w:val="Heading2"/>
      </w:pPr>
      <w:r>
        <w:t>Assessment of Standard 4 Requirements</w:t>
      </w:r>
      <w:r w:rsidRPr="0066387A">
        <w:rPr>
          <w:i/>
          <w:color w:val="0000FF"/>
          <w:sz w:val="24"/>
          <w:szCs w:val="24"/>
        </w:rPr>
        <w:t xml:space="preserve"> </w:t>
      </w:r>
    </w:p>
    <w:p w14:paraId="174D73DF" w14:textId="28715A85" w:rsidR="00314FF7" w:rsidRPr="00314FF7" w:rsidRDefault="00A445AD" w:rsidP="00A445AD">
      <w:pPr>
        <w:pStyle w:val="Heading3"/>
      </w:pPr>
      <w:r w:rsidRPr="00314FF7">
        <w:t>Requirement 4(3)(a)</w:t>
      </w:r>
      <w:r>
        <w:tab/>
      </w:r>
      <w:r w:rsidRPr="00051035">
        <w:t>Compliant</w:t>
      </w:r>
    </w:p>
    <w:p w14:paraId="174D73E0" w14:textId="77777777" w:rsidR="00314FF7" w:rsidRPr="008D114F" w:rsidRDefault="00A445AD"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74D73E2" w14:textId="09F2CCF8" w:rsidR="00314FF7" w:rsidRPr="00D435F8" w:rsidRDefault="00A445AD" w:rsidP="00A445AD">
      <w:pPr>
        <w:pStyle w:val="Heading3"/>
      </w:pPr>
      <w:r w:rsidRPr="00D435F8">
        <w:t>Requirement 4(3)(b)</w:t>
      </w:r>
      <w:r>
        <w:tab/>
      </w:r>
      <w:r w:rsidRPr="00051035">
        <w:t>Compliant</w:t>
      </w:r>
    </w:p>
    <w:p w14:paraId="174D73E3" w14:textId="77777777" w:rsidR="00314FF7" w:rsidRPr="008D114F" w:rsidRDefault="00A445AD" w:rsidP="00314FF7">
      <w:pPr>
        <w:rPr>
          <w:i/>
        </w:rPr>
      </w:pPr>
      <w:r w:rsidRPr="008D114F">
        <w:rPr>
          <w:i/>
        </w:rPr>
        <w:t>Services and supports for daily living promote each consumer’s emotional, spiritual and psychological well-being.</w:t>
      </w:r>
    </w:p>
    <w:p w14:paraId="174D73E5" w14:textId="64A88291" w:rsidR="00314FF7" w:rsidRPr="00D435F8" w:rsidRDefault="00A445AD" w:rsidP="00A445AD">
      <w:pPr>
        <w:pStyle w:val="Heading3"/>
      </w:pPr>
      <w:r w:rsidRPr="00D435F8">
        <w:t>Requirement 4(3)(c)</w:t>
      </w:r>
      <w:r>
        <w:tab/>
      </w:r>
      <w:r w:rsidRPr="00051035">
        <w:t>Compliant</w:t>
      </w:r>
    </w:p>
    <w:p w14:paraId="174D73E6" w14:textId="77777777" w:rsidR="00314FF7" w:rsidRPr="008D114F" w:rsidRDefault="00A445AD" w:rsidP="00314FF7">
      <w:pPr>
        <w:rPr>
          <w:i/>
        </w:rPr>
      </w:pPr>
      <w:r w:rsidRPr="008D114F">
        <w:rPr>
          <w:i/>
        </w:rPr>
        <w:t>Services and supports for daily living assist each consumer to:</w:t>
      </w:r>
    </w:p>
    <w:p w14:paraId="174D73E7" w14:textId="77777777" w:rsidR="00314FF7" w:rsidRPr="008D114F" w:rsidRDefault="00A445AD"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74D73E8" w14:textId="77777777" w:rsidR="00314FF7" w:rsidRPr="008D114F" w:rsidRDefault="00A445AD"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74D73E9" w14:textId="77777777" w:rsidR="00314FF7" w:rsidRPr="008D114F" w:rsidRDefault="00A445AD" w:rsidP="00314FF7">
      <w:pPr>
        <w:numPr>
          <w:ilvl w:val="0"/>
          <w:numId w:val="26"/>
        </w:numPr>
        <w:tabs>
          <w:tab w:val="right" w:pos="9026"/>
        </w:tabs>
        <w:spacing w:before="0" w:after="0"/>
        <w:ind w:left="567" w:hanging="425"/>
        <w:outlineLvl w:val="4"/>
        <w:rPr>
          <w:i/>
        </w:rPr>
      </w:pPr>
      <w:r w:rsidRPr="008D114F">
        <w:rPr>
          <w:i/>
        </w:rPr>
        <w:t>do the things of interest to them.</w:t>
      </w:r>
    </w:p>
    <w:p w14:paraId="174D73EB" w14:textId="40270B07" w:rsidR="00314FF7" w:rsidRPr="00D435F8" w:rsidRDefault="00A445AD" w:rsidP="00A445AD">
      <w:pPr>
        <w:pStyle w:val="Heading3"/>
      </w:pPr>
      <w:r w:rsidRPr="00D435F8">
        <w:t>Requirement 4(3)(d)</w:t>
      </w:r>
      <w:r>
        <w:tab/>
      </w:r>
      <w:r w:rsidRPr="00051035">
        <w:t>Compliant</w:t>
      </w:r>
    </w:p>
    <w:p w14:paraId="174D73EC" w14:textId="77777777" w:rsidR="00314FF7" w:rsidRPr="008D114F" w:rsidRDefault="00A445AD" w:rsidP="00314FF7">
      <w:pPr>
        <w:rPr>
          <w:i/>
        </w:rPr>
      </w:pPr>
      <w:r w:rsidRPr="008D114F">
        <w:rPr>
          <w:i/>
        </w:rPr>
        <w:t>Information about the consumer’s condition, needs and preferences is communicated within the organisation, and with others where responsibility for care is shared.</w:t>
      </w:r>
    </w:p>
    <w:p w14:paraId="174D73EE" w14:textId="0E36F784" w:rsidR="00314FF7" w:rsidRPr="00D435F8" w:rsidRDefault="00A445AD" w:rsidP="00A445AD">
      <w:pPr>
        <w:pStyle w:val="Heading3"/>
      </w:pPr>
      <w:r w:rsidRPr="00D435F8">
        <w:t>Requirement 4(3)(e)</w:t>
      </w:r>
      <w:r>
        <w:tab/>
      </w:r>
      <w:r w:rsidRPr="00051035">
        <w:t>Compliant</w:t>
      </w:r>
    </w:p>
    <w:p w14:paraId="174D73EF" w14:textId="77777777" w:rsidR="00314FF7" w:rsidRPr="008D114F" w:rsidRDefault="00A445AD" w:rsidP="00314FF7">
      <w:pPr>
        <w:rPr>
          <w:i/>
        </w:rPr>
      </w:pPr>
      <w:r w:rsidRPr="008D114F">
        <w:rPr>
          <w:i/>
        </w:rPr>
        <w:t>Timely and appropriate referrals to individuals, other organisations and providers of other care and services.</w:t>
      </w:r>
    </w:p>
    <w:p w14:paraId="174D73F1" w14:textId="31869AD4" w:rsidR="00314FF7" w:rsidRPr="00D435F8" w:rsidRDefault="00A445AD" w:rsidP="00A445AD">
      <w:pPr>
        <w:pStyle w:val="Heading3"/>
      </w:pPr>
      <w:r w:rsidRPr="00D435F8">
        <w:t>Requirement 4(3)(f)</w:t>
      </w:r>
      <w:r>
        <w:tab/>
      </w:r>
      <w:r w:rsidRPr="00051035">
        <w:t>Compliant</w:t>
      </w:r>
    </w:p>
    <w:p w14:paraId="174D73F2" w14:textId="77777777" w:rsidR="00314FF7" w:rsidRPr="008D114F" w:rsidRDefault="00A445AD" w:rsidP="00314FF7">
      <w:pPr>
        <w:rPr>
          <w:i/>
        </w:rPr>
      </w:pPr>
      <w:r w:rsidRPr="008D114F">
        <w:rPr>
          <w:i/>
        </w:rPr>
        <w:t>Where meals are provided, they are varied and of suitable quality and quantity.</w:t>
      </w:r>
    </w:p>
    <w:p w14:paraId="174D73F4" w14:textId="4F8681EF" w:rsidR="00314FF7" w:rsidRPr="00D435F8" w:rsidRDefault="00A445AD" w:rsidP="00A445AD">
      <w:pPr>
        <w:pStyle w:val="Heading3"/>
      </w:pPr>
      <w:r w:rsidRPr="00D435F8">
        <w:t>Requirement 4(3)(g)</w:t>
      </w:r>
      <w:r>
        <w:tab/>
      </w:r>
      <w:r w:rsidRPr="00051035">
        <w:t>Compliant</w:t>
      </w:r>
    </w:p>
    <w:p w14:paraId="174D73F5" w14:textId="77777777" w:rsidR="00314FF7" w:rsidRPr="008D114F" w:rsidRDefault="00A445AD" w:rsidP="00314FF7">
      <w:pPr>
        <w:rPr>
          <w:i/>
        </w:rPr>
      </w:pPr>
      <w:r w:rsidRPr="008D114F">
        <w:rPr>
          <w:i/>
        </w:rPr>
        <w:t>Where equipment is provided, it is safe, suitable, clean and well maintained.</w:t>
      </w:r>
    </w:p>
    <w:p w14:paraId="174D73F7" w14:textId="77777777" w:rsidR="00314FF7" w:rsidRPr="00314FF7" w:rsidRDefault="00822299" w:rsidP="00314FF7"/>
    <w:p w14:paraId="174D73F8" w14:textId="77777777" w:rsidR="009C6F30" w:rsidRDefault="00822299"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174D73F9" w14:textId="40360835" w:rsidR="00CB3BA9" w:rsidRDefault="00A445AD"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74D747A" wp14:editId="174D747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94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74D73FA" w14:textId="77777777" w:rsidR="007F5256" w:rsidRPr="00FD1B02" w:rsidRDefault="00A445AD" w:rsidP="009C6F30">
      <w:pPr>
        <w:pStyle w:val="Heading3"/>
        <w:shd w:val="clear" w:color="auto" w:fill="F2F2F2" w:themeFill="background1" w:themeFillShade="F2"/>
      </w:pPr>
      <w:r w:rsidRPr="00FD1B02">
        <w:t>Consumer outcome:</w:t>
      </w:r>
    </w:p>
    <w:p w14:paraId="174D73FB" w14:textId="77777777" w:rsidR="007F5256" w:rsidRDefault="00A445AD" w:rsidP="00912DE6">
      <w:pPr>
        <w:numPr>
          <w:ilvl w:val="0"/>
          <w:numId w:val="5"/>
        </w:numPr>
        <w:shd w:val="clear" w:color="auto" w:fill="F2F2F2" w:themeFill="background1" w:themeFillShade="F2"/>
      </w:pPr>
      <w:r>
        <w:t>I feel I belong and I am safe and comfortable in the organisation’s service environment.</w:t>
      </w:r>
    </w:p>
    <w:p w14:paraId="174D73FC" w14:textId="77777777" w:rsidR="007F5256" w:rsidRDefault="00A445AD" w:rsidP="009C6F30">
      <w:pPr>
        <w:pStyle w:val="Heading3"/>
        <w:shd w:val="clear" w:color="auto" w:fill="F2F2F2" w:themeFill="background1" w:themeFillShade="F2"/>
      </w:pPr>
      <w:r>
        <w:t>Organisation statement:</w:t>
      </w:r>
    </w:p>
    <w:p w14:paraId="174D73FD" w14:textId="77777777" w:rsidR="007F5256" w:rsidRDefault="00A445AD"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74D73FE" w14:textId="77777777" w:rsidR="007F5256" w:rsidRDefault="00A445AD" w:rsidP="00427817">
      <w:pPr>
        <w:pStyle w:val="Heading2"/>
      </w:pPr>
      <w:r>
        <w:t>Assessment of Standard 5</w:t>
      </w:r>
    </w:p>
    <w:p w14:paraId="712C1EF5" w14:textId="77777777" w:rsidR="003630C3" w:rsidRPr="00163FEE" w:rsidRDefault="003630C3" w:rsidP="003630C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44AC835B" w14:textId="77777777" w:rsidR="003630C3" w:rsidRDefault="003630C3" w:rsidP="003630C3">
      <w:pPr>
        <w:rPr>
          <w:rFonts w:eastAsia="Calibri"/>
          <w:color w:val="auto"/>
          <w:lang w:eastAsia="en-US"/>
        </w:rPr>
      </w:pPr>
      <w:r w:rsidRPr="00C4560C">
        <w:rPr>
          <w:rFonts w:eastAsia="Calibri"/>
          <w:color w:val="auto"/>
          <w:lang w:eastAsia="en-US"/>
        </w:rPr>
        <w:t xml:space="preserve">Overall sampled consumers </w:t>
      </w:r>
      <w:r>
        <w:rPr>
          <w:rFonts w:eastAsia="Calibri"/>
          <w:color w:val="auto"/>
          <w:lang w:eastAsia="en-US"/>
        </w:rPr>
        <w:t xml:space="preserve">considered </w:t>
      </w:r>
      <w:r w:rsidRPr="00C4560C">
        <w:rPr>
          <w:rFonts w:eastAsia="Calibri"/>
          <w:color w:val="auto"/>
          <w:lang w:eastAsia="en-US"/>
        </w:rPr>
        <w:t>th</w:t>
      </w:r>
      <w:r>
        <w:rPr>
          <w:rFonts w:eastAsia="Calibri"/>
          <w:color w:val="auto"/>
          <w:lang w:eastAsia="en-US"/>
        </w:rPr>
        <w:t>ey feel a sense of belonging</w:t>
      </w:r>
      <w:r w:rsidRPr="00C4560C">
        <w:rPr>
          <w:rFonts w:eastAsia="Calibri"/>
          <w:color w:val="auto"/>
          <w:lang w:eastAsia="en-US"/>
        </w:rPr>
        <w:t xml:space="preserve"> in the service and feel safe and comfortable in the service environment. </w:t>
      </w:r>
    </w:p>
    <w:p w14:paraId="293818B2" w14:textId="77777777" w:rsidR="003630C3" w:rsidRDefault="003630C3" w:rsidP="003630C3">
      <w:pPr>
        <w:rPr>
          <w:rFonts w:eastAsia="Calibri"/>
          <w:color w:val="auto"/>
          <w:lang w:eastAsia="en-US"/>
        </w:rPr>
      </w:pPr>
      <w:r>
        <w:rPr>
          <w:rFonts w:eastAsia="Calibri"/>
          <w:color w:val="auto"/>
          <w:lang w:eastAsia="en-US"/>
        </w:rPr>
        <w:t>For example:</w:t>
      </w:r>
    </w:p>
    <w:p w14:paraId="681827F3" w14:textId="77777777" w:rsidR="003630C3" w:rsidRPr="00A6660A" w:rsidRDefault="003630C3" w:rsidP="003630C3">
      <w:pPr>
        <w:pStyle w:val="ListParagraph"/>
        <w:numPr>
          <w:ilvl w:val="0"/>
          <w:numId w:val="42"/>
        </w:numPr>
        <w:rPr>
          <w:rFonts w:eastAsia="Calibri"/>
          <w:lang w:eastAsia="en-US"/>
        </w:rPr>
      </w:pPr>
      <w:r w:rsidRPr="002C4113">
        <w:rPr>
          <w:rFonts w:eastAsia="Calibri"/>
          <w:color w:val="auto"/>
          <w:lang w:eastAsia="en-US"/>
        </w:rPr>
        <w:t>Consumers</w:t>
      </w:r>
      <w:r>
        <w:rPr>
          <w:rFonts w:eastAsia="Calibri"/>
          <w:color w:val="auto"/>
          <w:lang w:eastAsia="en-US"/>
        </w:rPr>
        <w:t xml:space="preserve"> and </w:t>
      </w:r>
      <w:r w:rsidRPr="002C4113">
        <w:rPr>
          <w:rFonts w:eastAsia="Calibri"/>
          <w:color w:val="auto"/>
          <w:lang w:eastAsia="en-US"/>
        </w:rPr>
        <w:t>representatives said th</w:t>
      </w:r>
      <w:r>
        <w:rPr>
          <w:rFonts w:eastAsia="Calibri"/>
          <w:color w:val="auto"/>
          <w:lang w:eastAsia="en-US"/>
        </w:rPr>
        <w:t xml:space="preserve">at </w:t>
      </w:r>
      <w:r w:rsidRPr="002C4113">
        <w:rPr>
          <w:rFonts w:eastAsia="Calibri"/>
          <w:color w:val="auto"/>
          <w:lang w:eastAsia="en-US"/>
        </w:rPr>
        <w:t xml:space="preserve">the service environment was clean and maintained to their satisfaction, and that equipment and furniture provided </w:t>
      </w:r>
      <w:r>
        <w:rPr>
          <w:rFonts w:eastAsia="Calibri"/>
          <w:color w:val="auto"/>
          <w:lang w:eastAsia="en-US"/>
        </w:rPr>
        <w:t>is</w:t>
      </w:r>
      <w:r w:rsidRPr="002C4113">
        <w:rPr>
          <w:rFonts w:eastAsia="Calibri"/>
          <w:color w:val="auto"/>
          <w:lang w:eastAsia="en-US"/>
        </w:rPr>
        <w:t xml:space="preserve"> safe, clean and suitable to their needs. </w:t>
      </w:r>
    </w:p>
    <w:p w14:paraId="01C17377" w14:textId="77777777" w:rsidR="003630C3" w:rsidRPr="00E45306" w:rsidRDefault="003630C3" w:rsidP="003630C3">
      <w:pPr>
        <w:pStyle w:val="ListParagraph"/>
        <w:numPr>
          <w:ilvl w:val="0"/>
          <w:numId w:val="42"/>
        </w:numPr>
        <w:rPr>
          <w:rFonts w:eastAsia="Calibri"/>
          <w:lang w:eastAsia="en-US"/>
        </w:rPr>
      </w:pPr>
      <w:r w:rsidRPr="002C4113">
        <w:rPr>
          <w:rFonts w:eastAsia="Calibri"/>
          <w:color w:val="auto"/>
          <w:lang w:eastAsia="en-US"/>
        </w:rPr>
        <w:t>Consumers</w:t>
      </w:r>
      <w:r>
        <w:rPr>
          <w:rFonts w:eastAsia="Calibri"/>
          <w:color w:val="auto"/>
          <w:lang w:eastAsia="en-US"/>
        </w:rPr>
        <w:t xml:space="preserve"> and </w:t>
      </w:r>
      <w:r w:rsidRPr="002C4113">
        <w:rPr>
          <w:rFonts w:eastAsia="Calibri"/>
          <w:color w:val="auto"/>
          <w:lang w:eastAsia="en-US"/>
        </w:rPr>
        <w:t xml:space="preserve">representatives said they feel </w:t>
      </w:r>
      <w:r>
        <w:rPr>
          <w:rFonts w:eastAsia="Calibri"/>
          <w:color w:val="auto"/>
          <w:lang w:eastAsia="en-US"/>
        </w:rPr>
        <w:t xml:space="preserve">their </w:t>
      </w:r>
      <w:r w:rsidRPr="002C4113">
        <w:rPr>
          <w:rFonts w:eastAsia="Calibri"/>
          <w:color w:val="auto"/>
          <w:lang w:eastAsia="en-US"/>
        </w:rPr>
        <w:t>independen</w:t>
      </w:r>
      <w:r>
        <w:rPr>
          <w:rFonts w:eastAsia="Calibri"/>
          <w:color w:val="auto"/>
          <w:lang w:eastAsia="en-US"/>
        </w:rPr>
        <w:t>ce is supported and encouraged.</w:t>
      </w:r>
    </w:p>
    <w:p w14:paraId="75775C11" w14:textId="77777777" w:rsidR="003630C3" w:rsidRPr="002C4113" w:rsidRDefault="003630C3" w:rsidP="003630C3">
      <w:pPr>
        <w:pStyle w:val="ListParagraph"/>
        <w:numPr>
          <w:ilvl w:val="0"/>
          <w:numId w:val="42"/>
        </w:numPr>
        <w:rPr>
          <w:rFonts w:eastAsia="Calibri"/>
          <w:lang w:eastAsia="en-US"/>
        </w:rPr>
      </w:pPr>
      <w:r>
        <w:rPr>
          <w:rFonts w:eastAsia="Calibri"/>
          <w:color w:val="auto"/>
          <w:lang w:eastAsia="en-US"/>
        </w:rPr>
        <w:t xml:space="preserve">Consumers and representatives said they </w:t>
      </w:r>
      <w:r w:rsidRPr="002C4113">
        <w:rPr>
          <w:rFonts w:eastAsia="Calibri"/>
          <w:color w:val="auto"/>
          <w:lang w:eastAsia="en-US"/>
        </w:rPr>
        <w:t>can move freely inside and outside the service. Consumers have access to a call bell to alert staff if they need assistance.</w:t>
      </w:r>
      <w:r w:rsidRPr="002C4113">
        <w:rPr>
          <w:rFonts w:eastAsia="Calibri"/>
          <w:lang w:eastAsia="en-US"/>
        </w:rPr>
        <w:t xml:space="preserve"> </w:t>
      </w:r>
      <w:r w:rsidRPr="002C4113">
        <w:rPr>
          <w:color w:val="auto"/>
        </w:rPr>
        <w:t xml:space="preserve">The service environment was observed to be clean, comfortable and well maintained. </w:t>
      </w:r>
    </w:p>
    <w:p w14:paraId="174D7400" w14:textId="73356348" w:rsidR="007F5256" w:rsidRPr="003630C3" w:rsidRDefault="00A445AD" w:rsidP="00154403">
      <w:pPr>
        <w:rPr>
          <w:rFonts w:eastAsia="Calibri"/>
          <w:color w:val="auto"/>
          <w:lang w:eastAsia="en-US"/>
        </w:rPr>
      </w:pPr>
      <w:r w:rsidRPr="003630C3">
        <w:rPr>
          <w:rFonts w:eastAsiaTheme="minorHAnsi"/>
          <w:color w:val="auto"/>
        </w:rPr>
        <w:t>The Quality Standard is assessed as Compliant as</w:t>
      </w:r>
      <w:r w:rsidR="003630C3" w:rsidRPr="003630C3">
        <w:rPr>
          <w:rFonts w:eastAsiaTheme="minorHAnsi"/>
          <w:color w:val="auto"/>
        </w:rPr>
        <w:t xml:space="preserve"> three</w:t>
      </w:r>
      <w:r w:rsidRPr="003630C3">
        <w:rPr>
          <w:rFonts w:eastAsiaTheme="minorHAnsi"/>
          <w:color w:val="auto"/>
        </w:rPr>
        <w:t xml:space="preserve"> of the three specific requirements have been assessed as Complian</w:t>
      </w:r>
      <w:r w:rsidR="003630C3" w:rsidRPr="003630C3">
        <w:rPr>
          <w:rFonts w:eastAsiaTheme="minorHAnsi"/>
          <w:color w:val="auto"/>
        </w:rPr>
        <w:t>t</w:t>
      </w:r>
      <w:r w:rsidRPr="003630C3">
        <w:rPr>
          <w:rFonts w:eastAsiaTheme="minorHAnsi"/>
          <w:color w:val="auto"/>
        </w:rPr>
        <w:t>.</w:t>
      </w:r>
    </w:p>
    <w:p w14:paraId="174D7401" w14:textId="3BF45950" w:rsidR="00301877" w:rsidRDefault="00A445AD" w:rsidP="00427817">
      <w:pPr>
        <w:pStyle w:val="Heading2"/>
      </w:pPr>
      <w:r>
        <w:lastRenderedPageBreak/>
        <w:t>Assessment of Standard 5 Requirements</w:t>
      </w:r>
      <w:r w:rsidRPr="0066387A">
        <w:rPr>
          <w:i/>
          <w:color w:val="0000FF"/>
          <w:sz w:val="24"/>
          <w:szCs w:val="24"/>
        </w:rPr>
        <w:t xml:space="preserve"> </w:t>
      </w:r>
    </w:p>
    <w:p w14:paraId="174D7402" w14:textId="3E1F489C" w:rsidR="00314FF7" w:rsidRPr="00314FF7" w:rsidRDefault="00A445AD" w:rsidP="00A445AD">
      <w:pPr>
        <w:pStyle w:val="Heading3"/>
      </w:pPr>
      <w:r w:rsidRPr="00314FF7">
        <w:t>Requirement 5(3)(a)</w:t>
      </w:r>
      <w:r>
        <w:tab/>
      </w:r>
      <w:r w:rsidRPr="00051035">
        <w:t>Compliant</w:t>
      </w:r>
    </w:p>
    <w:p w14:paraId="174D7403" w14:textId="77777777" w:rsidR="00314FF7" w:rsidRPr="008D114F" w:rsidRDefault="00A445AD" w:rsidP="00314FF7">
      <w:pPr>
        <w:rPr>
          <w:i/>
        </w:rPr>
      </w:pPr>
      <w:r w:rsidRPr="008D114F">
        <w:rPr>
          <w:i/>
        </w:rPr>
        <w:t>The service environment is welcoming and easy to understand, and optimises each consumer’s sense of belonging, independence, interaction and function.</w:t>
      </w:r>
    </w:p>
    <w:p w14:paraId="174D7405" w14:textId="54798E27" w:rsidR="00314FF7" w:rsidRPr="00D435F8" w:rsidRDefault="00A445AD" w:rsidP="00A445AD">
      <w:pPr>
        <w:pStyle w:val="Heading3"/>
      </w:pPr>
      <w:r w:rsidRPr="00D435F8">
        <w:t>Requirement 5(3)(b)</w:t>
      </w:r>
      <w:r>
        <w:tab/>
      </w:r>
      <w:r w:rsidRPr="00051035">
        <w:t>Compliant</w:t>
      </w:r>
    </w:p>
    <w:p w14:paraId="174D7406" w14:textId="77777777" w:rsidR="00314FF7" w:rsidRPr="008D114F" w:rsidRDefault="00A445AD" w:rsidP="00314FF7">
      <w:pPr>
        <w:rPr>
          <w:i/>
        </w:rPr>
      </w:pPr>
      <w:r w:rsidRPr="008D114F">
        <w:rPr>
          <w:i/>
        </w:rPr>
        <w:t>The service environment:</w:t>
      </w:r>
    </w:p>
    <w:p w14:paraId="174D7407" w14:textId="77777777" w:rsidR="00314FF7" w:rsidRPr="008D114F" w:rsidRDefault="00A445AD"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74D7408" w14:textId="77777777" w:rsidR="00314FF7" w:rsidRPr="008D114F" w:rsidRDefault="00A445AD"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74D740A" w14:textId="6BCE6D97" w:rsidR="00314FF7" w:rsidRPr="00D435F8" w:rsidRDefault="00A445AD" w:rsidP="00A445AD">
      <w:pPr>
        <w:pStyle w:val="Heading3"/>
      </w:pPr>
      <w:r w:rsidRPr="00D435F8">
        <w:t>Requirement 5(3)(c)</w:t>
      </w:r>
      <w:r>
        <w:tab/>
      </w:r>
      <w:r w:rsidRPr="00051035">
        <w:t>Compliant</w:t>
      </w:r>
    </w:p>
    <w:p w14:paraId="174D740B" w14:textId="77777777" w:rsidR="00314FF7" w:rsidRPr="008D114F" w:rsidRDefault="00A445AD" w:rsidP="00314FF7">
      <w:pPr>
        <w:rPr>
          <w:i/>
        </w:rPr>
      </w:pPr>
      <w:r w:rsidRPr="008D114F">
        <w:rPr>
          <w:i/>
        </w:rPr>
        <w:t>Furniture, fittings and equipment are safe, clean, well maintained and suitable for the consumer.</w:t>
      </w:r>
    </w:p>
    <w:p w14:paraId="174D740D" w14:textId="77777777" w:rsidR="00314FF7" w:rsidRPr="00314FF7" w:rsidRDefault="00822299" w:rsidP="00314FF7"/>
    <w:p w14:paraId="174D740E" w14:textId="77777777" w:rsidR="009C6F30" w:rsidRDefault="00822299"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174D740F" w14:textId="29F33A8C" w:rsidR="00CB3BA9" w:rsidRDefault="00A445AD"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74D747C" wp14:editId="174D747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71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74D7410" w14:textId="77777777" w:rsidR="007F5256" w:rsidRPr="00FD1B02" w:rsidRDefault="00A445AD" w:rsidP="009C6F30">
      <w:pPr>
        <w:pStyle w:val="Heading3"/>
        <w:shd w:val="clear" w:color="auto" w:fill="F2F2F2" w:themeFill="background1" w:themeFillShade="F2"/>
      </w:pPr>
      <w:r w:rsidRPr="00FD1B02">
        <w:t>Consumer outcome:</w:t>
      </w:r>
    </w:p>
    <w:p w14:paraId="174D7411" w14:textId="77777777" w:rsidR="007F5256" w:rsidRDefault="00A445A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74D7412" w14:textId="77777777" w:rsidR="007F5256" w:rsidRDefault="00A445AD" w:rsidP="009C6F30">
      <w:pPr>
        <w:pStyle w:val="Heading3"/>
        <w:shd w:val="clear" w:color="auto" w:fill="F2F2F2" w:themeFill="background1" w:themeFillShade="F2"/>
      </w:pPr>
      <w:r>
        <w:t>Organisation statement:</w:t>
      </w:r>
    </w:p>
    <w:p w14:paraId="174D7413" w14:textId="77777777" w:rsidR="007F5256" w:rsidRDefault="00A445A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74D7414" w14:textId="77777777" w:rsidR="007F5256" w:rsidRDefault="00A445AD" w:rsidP="00427817">
      <w:pPr>
        <w:pStyle w:val="Heading2"/>
      </w:pPr>
      <w:r>
        <w:t>Assessment of Standard 6</w:t>
      </w:r>
    </w:p>
    <w:p w14:paraId="49BB9562" w14:textId="77777777" w:rsidR="000B0341" w:rsidRPr="00163FEE" w:rsidRDefault="000B0341" w:rsidP="000B034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3C5EBB73" w14:textId="77777777" w:rsidR="000B0341" w:rsidRPr="007B2525" w:rsidRDefault="000B0341" w:rsidP="000B0341">
      <w:pPr>
        <w:rPr>
          <w:rFonts w:eastAsia="Calibri"/>
          <w:color w:val="auto"/>
          <w:lang w:eastAsia="en-US"/>
        </w:rPr>
      </w:pPr>
      <w:r w:rsidRPr="007B2525">
        <w:rPr>
          <w:rFonts w:eastAsia="Calibri"/>
          <w:color w:val="auto"/>
          <w:lang w:eastAsia="en-US"/>
        </w:rPr>
        <w:t xml:space="preserve">Overall, sampled consumers consider that they are encouraged and supported to give feedback and make complaints, and that appropriate action is taken. </w:t>
      </w:r>
    </w:p>
    <w:p w14:paraId="194A055E" w14:textId="77777777" w:rsidR="000B0341" w:rsidRPr="007B2525" w:rsidRDefault="000B0341" w:rsidP="000B0341">
      <w:pPr>
        <w:rPr>
          <w:color w:val="auto"/>
          <w:lang w:eastAsia="en-US"/>
        </w:rPr>
      </w:pPr>
      <w:r w:rsidRPr="007B2525">
        <w:rPr>
          <w:rFonts w:eastAsia="Calibri"/>
          <w:color w:val="auto"/>
          <w:lang w:eastAsia="en-US"/>
        </w:rPr>
        <w:t>For example:</w:t>
      </w:r>
    </w:p>
    <w:p w14:paraId="47BCB1C7" w14:textId="77777777" w:rsidR="000B0341" w:rsidRPr="001046FF" w:rsidRDefault="000B0341" w:rsidP="000B0341">
      <w:pPr>
        <w:pStyle w:val="ListParagraph"/>
        <w:numPr>
          <w:ilvl w:val="0"/>
          <w:numId w:val="43"/>
        </w:numPr>
        <w:rPr>
          <w:rFonts w:eastAsia="Calibri"/>
          <w:color w:val="auto"/>
          <w:lang w:eastAsia="en-US"/>
        </w:rPr>
      </w:pPr>
      <w:r w:rsidRPr="001046FF">
        <w:rPr>
          <w:rFonts w:eastAsia="Calibri"/>
          <w:color w:val="auto"/>
          <w:lang w:eastAsia="en-US"/>
        </w:rPr>
        <w:t>Consumers interviewed felt they could make complaints and felt safe to do so.</w:t>
      </w:r>
    </w:p>
    <w:p w14:paraId="2CFCF5D6" w14:textId="77777777" w:rsidR="000B0341" w:rsidRPr="001046FF" w:rsidRDefault="000B0341" w:rsidP="000B0341">
      <w:pPr>
        <w:pStyle w:val="ListParagraph"/>
        <w:numPr>
          <w:ilvl w:val="0"/>
          <w:numId w:val="43"/>
        </w:numPr>
        <w:rPr>
          <w:rFonts w:eastAsia="Calibri"/>
          <w:color w:val="auto"/>
          <w:lang w:eastAsia="en-US"/>
        </w:rPr>
      </w:pPr>
      <w:r w:rsidRPr="001046FF">
        <w:rPr>
          <w:rFonts w:eastAsia="Calibri"/>
          <w:color w:val="auto"/>
          <w:lang w:eastAsia="en-US"/>
        </w:rPr>
        <w:t>Consumers interviewed felt that their complaints are responded to appropriately.</w:t>
      </w:r>
    </w:p>
    <w:p w14:paraId="7F6FE4B6" w14:textId="77777777" w:rsidR="000B0341" w:rsidRPr="001046FF" w:rsidRDefault="000B0341" w:rsidP="000B0341">
      <w:pPr>
        <w:pStyle w:val="ListParagraph"/>
        <w:numPr>
          <w:ilvl w:val="0"/>
          <w:numId w:val="43"/>
        </w:numPr>
        <w:rPr>
          <w:rFonts w:eastAsia="Calibri"/>
          <w:color w:val="auto"/>
          <w:lang w:eastAsia="en-US"/>
        </w:rPr>
      </w:pPr>
      <w:r w:rsidRPr="001046FF">
        <w:rPr>
          <w:rFonts w:eastAsia="Calibri"/>
          <w:color w:val="auto"/>
          <w:lang w:eastAsia="en-US"/>
        </w:rPr>
        <w:t>Consumer interviewed said they mostly spoke to the staff or management directly with any feedback they had, and some consumers were aware of alternative feedback mechanisms however prefer to speak directly</w:t>
      </w:r>
      <w:r>
        <w:rPr>
          <w:rFonts w:eastAsia="Calibri"/>
          <w:color w:val="auto"/>
          <w:lang w:eastAsia="en-US"/>
        </w:rPr>
        <w:t xml:space="preserve"> to management.</w:t>
      </w:r>
    </w:p>
    <w:p w14:paraId="02A60F62" w14:textId="77777777" w:rsidR="000B0341" w:rsidRPr="000C06CB" w:rsidRDefault="000B0341" w:rsidP="000B0341">
      <w:pPr>
        <w:rPr>
          <w:color w:val="auto"/>
          <w:lang w:eastAsia="en-US"/>
        </w:rPr>
      </w:pPr>
      <w:r>
        <w:rPr>
          <w:lang w:eastAsia="en-US"/>
        </w:rPr>
        <w:t xml:space="preserve">The Assessment Team explored the organisation’s approach to encouraging and responding to complaints and the service’s approach to open disclosure through discussion with management and an examination of relevant complaints data, plans </w:t>
      </w:r>
      <w:r>
        <w:rPr>
          <w:lang w:eastAsia="en-US"/>
        </w:rPr>
        <w:lastRenderedPageBreak/>
        <w:t xml:space="preserve">for continuous improvement and undertaking observations of information available to consumers about complaint avenues. The review demonstrated that the service’s system for managing feedback and complaints is effective in informing continuous </w:t>
      </w:r>
      <w:r w:rsidRPr="000C06CB">
        <w:rPr>
          <w:color w:val="auto"/>
          <w:lang w:eastAsia="en-US"/>
        </w:rPr>
        <w:t>improvement in care and service delivery for consumers.</w:t>
      </w:r>
    </w:p>
    <w:p w14:paraId="37A8E06B" w14:textId="77777777" w:rsidR="000B0341" w:rsidRPr="000C06CB" w:rsidRDefault="000B0341" w:rsidP="000B0341">
      <w:pPr>
        <w:rPr>
          <w:color w:val="auto"/>
          <w:lang w:eastAsia="en-US"/>
        </w:rPr>
      </w:pPr>
      <w:r w:rsidRPr="00E76D31">
        <w:rPr>
          <w:color w:val="auto"/>
          <w:lang w:eastAsia="en-US"/>
        </w:rPr>
        <w:t>However, the service was unable to demonstrate open disclosure practices have been used following adverse events such as incidents involving harm or the potential to cause harm to consumers.</w:t>
      </w:r>
    </w:p>
    <w:p w14:paraId="174D7416" w14:textId="1E98FB5B" w:rsidR="007F5256" w:rsidRPr="00B64578" w:rsidRDefault="00A445AD" w:rsidP="00154403">
      <w:pPr>
        <w:rPr>
          <w:rFonts w:eastAsia="Calibri"/>
          <w:i/>
          <w:iCs/>
          <w:color w:val="auto"/>
          <w:lang w:eastAsia="en-US"/>
        </w:rPr>
      </w:pPr>
      <w:r w:rsidRPr="00B64578">
        <w:rPr>
          <w:rFonts w:eastAsiaTheme="minorHAnsi"/>
          <w:color w:val="auto"/>
        </w:rPr>
        <w:t xml:space="preserve">The Quality Standard is assessed as Compliant as </w:t>
      </w:r>
      <w:r w:rsidR="000702E3" w:rsidRPr="00B64578">
        <w:rPr>
          <w:rFonts w:eastAsiaTheme="minorHAnsi"/>
          <w:color w:val="auto"/>
        </w:rPr>
        <w:t>four</w:t>
      </w:r>
      <w:r w:rsidRPr="00B64578">
        <w:rPr>
          <w:rFonts w:eastAsiaTheme="minorHAnsi"/>
          <w:color w:val="auto"/>
        </w:rPr>
        <w:t xml:space="preserve"> of the four specific requirements have been assessed as Compliant.</w:t>
      </w:r>
    </w:p>
    <w:p w14:paraId="174D7417" w14:textId="3C7FAA64" w:rsidR="00301877" w:rsidRDefault="00A445AD" w:rsidP="00427817">
      <w:pPr>
        <w:pStyle w:val="Heading2"/>
      </w:pPr>
      <w:r>
        <w:t>Assessment of Standard 6 Requirements</w:t>
      </w:r>
      <w:r w:rsidRPr="0066387A">
        <w:rPr>
          <w:i/>
          <w:color w:val="0000FF"/>
          <w:sz w:val="24"/>
          <w:szCs w:val="24"/>
        </w:rPr>
        <w:t xml:space="preserve"> </w:t>
      </w:r>
    </w:p>
    <w:p w14:paraId="174D7418" w14:textId="1CC7C0A1" w:rsidR="001B3DE8" w:rsidRPr="00506F7F" w:rsidRDefault="00A445AD" w:rsidP="00A445AD">
      <w:pPr>
        <w:pStyle w:val="Heading3"/>
      </w:pPr>
      <w:r w:rsidRPr="00506F7F">
        <w:t>Requirement 6(3)(a)</w:t>
      </w:r>
      <w:r>
        <w:tab/>
      </w:r>
      <w:r w:rsidRPr="00051035">
        <w:t>Compliant</w:t>
      </w:r>
    </w:p>
    <w:p w14:paraId="174D7419" w14:textId="77777777" w:rsidR="001B3DE8" w:rsidRPr="008D114F" w:rsidRDefault="00A445AD" w:rsidP="00506F7F">
      <w:pPr>
        <w:rPr>
          <w:i/>
        </w:rPr>
      </w:pPr>
      <w:r w:rsidRPr="008D114F">
        <w:rPr>
          <w:i/>
        </w:rPr>
        <w:t>Consumers, their family, friends, carers and others are encouraged and supported to provide feedback and make complaints.</w:t>
      </w:r>
    </w:p>
    <w:p w14:paraId="174D741B" w14:textId="2918FE45" w:rsidR="001B3DE8" w:rsidRPr="00506F7F" w:rsidRDefault="00A445AD" w:rsidP="00A445AD">
      <w:pPr>
        <w:pStyle w:val="Heading3"/>
      </w:pPr>
      <w:r w:rsidRPr="00506F7F">
        <w:t>Requirement 6(3)(b)</w:t>
      </w:r>
      <w:r>
        <w:tab/>
      </w:r>
      <w:r w:rsidRPr="00051035">
        <w:t>Compliant</w:t>
      </w:r>
    </w:p>
    <w:p w14:paraId="174D741C" w14:textId="77777777" w:rsidR="001B3DE8" w:rsidRPr="008D114F" w:rsidRDefault="00A445AD" w:rsidP="00506F7F">
      <w:pPr>
        <w:rPr>
          <w:i/>
        </w:rPr>
      </w:pPr>
      <w:r w:rsidRPr="008D114F">
        <w:rPr>
          <w:i/>
        </w:rPr>
        <w:t>Consumers are made aware of and have access to advocates, language services and other methods for raising and resolving complaints.</w:t>
      </w:r>
    </w:p>
    <w:p w14:paraId="174D741E" w14:textId="7970B2FB" w:rsidR="001B3DE8" w:rsidRPr="00D435F8" w:rsidRDefault="00A445AD" w:rsidP="00506F7F">
      <w:pPr>
        <w:pStyle w:val="Heading3"/>
      </w:pPr>
      <w:r w:rsidRPr="00D435F8">
        <w:t>Requirement 6(3)(c)</w:t>
      </w:r>
      <w:r>
        <w:tab/>
      </w:r>
      <w:r w:rsidR="007A6C93">
        <w:t>C</w:t>
      </w:r>
      <w:r>
        <w:t>ompliant</w:t>
      </w:r>
    </w:p>
    <w:p w14:paraId="174D741F" w14:textId="7D6B0538" w:rsidR="001B3DE8" w:rsidRDefault="00A445AD" w:rsidP="00506F7F">
      <w:pPr>
        <w:rPr>
          <w:i/>
        </w:rPr>
      </w:pPr>
      <w:r w:rsidRPr="008D114F">
        <w:rPr>
          <w:i/>
        </w:rPr>
        <w:t>Appropriate action is taken in response to complaints and an open disclosure process is used when things go wrong.</w:t>
      </w:r>
    </w:p>
    <w:p w14:paraId="7CE8E584" w14:textId="77777777" w:rsidR="007229D0" w:rsidRPr="006F5E87" w:rsidRDefault="00B64578" w:rsidP="006F5E87">
      <w:r>
        <w:t xml:space="preserve">The Assessment Team found that the service is responsive to consumer </w:t>
      </w:r>
      <w:r w:rsidR="003C440E">
        <w:t xml:space="preserve">complaints and consumers are satisfied with actions taken in response to complaints. </w:t>
      </w:r>
      <w:r w:rsidR="007229D0" w:rsidRPr="006F5E87">
        <w:t xml:space="preserve">Care documentation demonstrates representatives are generally contacted following incidents. </w:t>
      </w:r>
    </w:p>
    <w:p w14:paraId="7D57B856" w14:textId="77777777" w:rsidR="00D1335C" w:rsidRDefault="00165CFA" w:rsidP="00506F7F">
      <w:r>
        <w:t>On one occasion a representative could not</w:t>
      </w:r>
      <w:r w:rsidR="004D26B0">
        <w:t xml:space="preserve"> recall being informed of an </w:t>
      </w:r>
      <w:r w:rsidR="00CB24E2">
        <w:t xml:space="preserve">adverse event </w:t>
      </w:r>
      <w:r w:rsidR="004D26B0">
        <w:t xml:space="preserve">where an open disclosure approach would have applied. Notwithstanding this </w:t>
      </w:r>
      <w:r w:rsidR="007A5D5C">
        <w:t>the representative was satisfied with care and the safety of the environment</w:t>
      </w:r>
      <w:r w:rsidR="00CB24E2">
        <w:t xml:space="preserve">. </w:t>
      </w:r>
    </w:p>
    <w:p w14:paraId="41EB9F32" w14:textId="7777E7CF" w:rsidR="00D1335C" w:rsidRDefault="00D1335C" w:rsidP="00506F7F">
      <w:r w:rsidRPr="0039080C">
        <w:rPr>
          <w:color w:val="auto"/>
        </w:rPr>
        <w:t xml:space="preserve">Management advised both verbal and written complaints are reported to the Chief executive officer (CEO) who is responsible for managing and maintaining </w:t>
      </w:r>
      <w:r>
        <w:rPr>
          <w:color w:val="auto"/>
        </w:rPr>
        <w:t xml:space="preserve">the </w:t>
      </w:r>
      <w:r w:rsidRPr="0039080C">
        <w:rPr>
          <w:color w:val="auto"/>
        </w:rPr>
        <w:t>complaint</w:t>
      </w:r>
      <w:r>
        <w:rPr>
          <w:color w:val="auto"/>
        </w:rPr>
        <w:t>s</w:t>
      </w:r>
      <w:r w:rsidRPr="0039080C">
        <w:rPr>
          <w:color w:val="auto"/>
        </w:rPr>
        <w:t xml:space="preserve"> register</w:t>
      </w:r>
      <w:r>
        <w:rPr>
          <w:color w:val="auto"/>
        </w:rPr>
        <w:t>. The Assessment Team found the CEO</w:t>
      </w:r>
      <w:r>
        <w:t xml:space="preserve"> </w:t>
      </w:r>
      <w:r w:rsidR="008062BA" w:rsidRPr="00711429">
        <w:rPr>
          <w:rFonts w:eastAsia="Calibri"/>
          <w:color w:val="auto"/>
          <w:lang w:eastAsia="en-US"/>
        </w:rPr>
        <w:t xml:space="preserve">was </w:t>
      </w:r>
      <w:r w:rsidR="008062BA" w:rsidRPr="0039080C">
        <w:rPr>
          <w:rFonts w:eastAsia="Calibri"/>
          <w:color w:val="auto"/>
          <w:lang w:eastAsia="en-US"/>
        </w:rPr>
        <w:t xml:space="preserve">able to explain the open disclosure process for the </w:t>
      </w:r>
      <w:r w:rsidR="008062BA">
        <w:rPr>
          <w:rFonts w:eastAsia="Calibri"/>
          <w:color w:val="auto"/>
          <w:lang w:eastAsia="en-US"/>
        </w:rPr>
        <w:t>service</w:t>
      </w:r>
      <w:r>
        <w:t xml:space="preserve">. </w:t>
      </w:r>
    </w:p>
    <w:p w14:paraId="0DB43759" w14:textId="2947C8B5" w:rsidR="00B64578" w:rsidRDefault="00D1335C" w:rsidP="00506F7F">
      <w:r>
        <w:lastRenderedPageBreak/>
        <w:t>T</w:t>
      </w:r>
      <w:r w:rsidR="00CB24E2">
        <w:t xml:space="preserve">he Assessment Team found gaps in </w:t>
      </w:r>
      <w:r>
        <w:t xml:space="preserve">other </w:t>
      </w:r>
      <w:r w:rsidR="00CB24E2">
        <w:t>manage</w:t>
      </w:r>
      <w:r>
        <w:t>rs’</w:t>
      </w:r>
      <w:r w:rsidR="00CB24E2">
        <w:t xml:space="preserve"> know</w:t>
      </w:r>
      <w:r w:rsidR="00C16F6C">
        <w:t xml:space="preserve">ledge and the </w:t>
      </w:r>
      <w:r w:rsidR="00DD4A52">
        <w:t xml:space="preserve">service’s </w:t>
      </w:r>
      <w:r w:rsidR="00C16F6C">
        <w:t>complaint policy to be out of date.</w:t>
      </w:r>
    </w:p>
    <w:p w14:paraId="463E8210" w14:textId="5505C5B8" w:rsidR="008B47AC" w:rsidRDefault="008B47AC" w:rsidP="008B47AC">
      <w:r>
        <w:t xml:space="preserve">The approved provider’s response outlines </w:t>
      </w:r>
      <w:r w:rsidR="00F0300E">
        <w:t>steps taken to strengthen the service’s approach to open disclosure</w:t>
      </w:r>
      <w:r w:rsidR="002245D5">
        <w:t>.</w:t>
      </w:r>
      <w:r w:rsidR="00F0300E">
        <w:t xml:space="preserve"> </w:t>
      </w:r>
      <w:r w:rsidR="002245D5">
        <w:t xml:space="preserve">An end to end system review has occurred and </w:t>
      </w:r>
      <w:r w:rsidR="00C52B62">
        <w:t>d</w:t>
      </w:r>
      <w:r w:rsidR="00B039AB">
        <w:t xml:space="preserve">ocuments including </w:t>
      </w:r>
      <w:r w:rsidR="00F561E6">
        <w:t>the service’s policy</w:t>
      </w:r>
      <w:r w:rsidR="00C52B62">
        <w:t xml:space="preserve"> and</w:t>
      </w:r>
      <w:r w:rsidR="00F561E6">
        <w:t xml:space="preserve"> incident and complaints forms have been updated</w:t>
      </w:r>
      <w:r w:rsidR="00C52B62">
        <w:t>.</w:t>
      </w:r>
      <w:r w:rsidR="00F561E6">
        <w:t xml:space="preserve"> </w:t>
      </w:r>
      <w:r w:rsidR="00C52B62">
        <w:t xml:space="preserve">Management and </w:t>
      </w:r>
      <w:r w:rsidR="00F561E6">
        <w:t>s</w:t>
      </w:r>
      <w:r w:rsidR="00B039AB">
        <w:t>taff education</w:t>
      </w:r>
      <w:r w:rsidR="00C52B62">
        <w:t xml:space="preserve"> on open disclosure </w:t>
      </w:r>
      <w:r w:rsidR="00F561E6">
        <w:t>has occurred.</w:t>
      </w:r>
    </w:p>
    <w:p w14:paraId="79D113AD" w14:textId="3FB0395E" w:rsidR="008062BA" w:rsidRPr="00853601" w:rsidRDefault="008062BA" w:rsidP="00BD5379">
      <w:r>
        <w:t>Based on the evidence outlined above the service complies with this requirement</w:t>
      </w:r>
      <w:r w:rsidR="00F63660">
        <w:t xml:space="preserve">. </w:t>
      </w:r>
      <w:r w:rsidR="00884A17">
        <w:t xml:space="preserve">The responsible person understood their open disclosure obligations and </w:t>
      </w:r>
      <w:r w:rsidR="00DE7C93">
        <w:t xml:space="preserve">in various ways consumers </w:t>
      </w:r>
      <w:r w:rsidR="006F5E87">
        <w:t xml:space="preserve">and representatives </w:t>
      </w:r>
      <w:r w:rsidR="00DE7C93">
        <w:t xml:space="preserve">confirmed when things go wrong they are </w:t>
      </w:r>
      <w:bookmarkStart w:id="5" w:name="_GoBack"/>
      <w:bookmarkEnd w:id="5"/>
      <w:r w:rsidR="00DE7C93">
        <w:t>advised.</w:t>
      </w:r>
      <w:r w:rsidR="007E1A05">
        <w:t xml:space="preserve"> The steps undertaken by the approved provider will support </w:t>
      </w:r>
      <w:r w:rsidR="00774252">
        <w:t xml:space="preserve">staff to understand </w:t>
      </w:r>
      <w:r w:rsidR="00E56146">
        <w:t>circumstances where an open disclosure approach is appropriate.</w:t>
      </w:r>
    </w:p>
    <w:p w14:paraId="174D7421" w14:textId="43711A43" w:rsidR="001B3DE8" w:rsidRPr="00D435F8" w:rsidRDefault="00A445AD" w:rsidP="00506F7F">
      <w:pPr>
        <w:pStyle w:val="Heading3"/>
      </w:pPr>
      <w:r w:rsidRPr="00D435F8">
        <w:t>Requirement 6(3)(d)</w:t>
      </w:r>
      <w:r>
        <w:tab/>
      </w:r>
      <w:r w:rsidRPr="00051035">
        <w:t>Compliant</w:t>
      </w:r>
    </w:p>
    <w:p w14:paraId="174D7422" w14:textId="77777777" w:rsidR="001B3DE8" w:rsidRPr="008D114F" w:rsidRDefault="00A445AD" w:rsidP="00506F7F">
      <w:pPr>
        <w:rPr>
          <w:i/>
        </w:rPr>
      </w:pPr>
      <w:r w:rsidRPr="008D114F">
        <w:rPr>
          <w:i/>
        </w:rPr>
        <w:t>Feedback and complaints are reviewed and used to improve the quality of care and services.</w:t>
      </w:r>
    </w:p>
    <w:p w14:paraId="174D7424" w14:textId="77777777" w:rsidR="001B3DE8" w:rsidRPr="001B3DE8" w:rsidRDefault="00822299" w:rsidP="001B3DE8"/>
    <w:p w14:paraId="174D7425" w14:textId="77777777" w:rsidR="009C6F30" w:rsidRDefault="00822299"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174D7426" w14:textId="1F793E8A" w:rsidR="00CB3BA9" w:rsidRDefault="00A445AD"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74D747E" wp14:editId="174D747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891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74D7427" w14:textId="77777777" w:rsidR="007F5256" w:rsidRPr="000E654D" w:rsidRDefault="00A445AD" w:rsidP="009C6F30">
      <w:pPr>
        <w:pStyle w:val="Heading3"/>
        <w:shd w:val="clear" w:color="auto" w:fill="F2F2F2" w:themeFill="background1" w:themeFillShade="F2"/>
      </w:pPr>
      <w:r w:rsidRPr="000E654D">
        <w:t>Consumer outcome:</w:t>
      </w:r>
    </w:p>
    <w:p w14:paraId="174D7428" w14:textId="77777777" w:rsidR="007F5256" w:rsidRDefault="00A445AD" w:rsidP="00912DE6">
      <w:pPr>
        <w:numPr>
          <w:ilvl w:val="0"/>
          <w:numId w:val="7"/>
        </w:numPr>
        <w:shd w:val="clear" w:color="auto" w:fill="F2F2F2" w:themeFill="background1" w:themeFillShade="F2"/>
      </w:pPr>
      <w:r>
        <w:t>I get quality care and services when I need them from people who are knowledgeable, capable and caring.</w:t>
      </w:r>
    </w:p>
    <w:p w14:paraId="174D7429" w14:textId="77777777" w:rsidR="007F5256" w:rsidRDefault="00A445AD" w:rsidP="009C6F30">
      <w:pPr>
        <w:pStyle w:val="Heading3"/>
        <w:shd w:val="clear" w:color="auto" w:fill="F2F2F2" w:themeFill="background1" w:themeFillShade="F2"/>
      </w:pPr>
      <w:r>
        <w:t>Organisation statement:</w:t>
      </w:r>
    </w:p>
    <w:p w14:paraId="174D742A" w14:textId="77777777" w:rsidR="007F5256" w:rsidRDefault="00A445A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4D742B" w14:textId="77777777" w:rsidR="007F5256" w:rsidRDefault="00A445AD" w:rsidP="00427817">
      <w:pPr>
        <w:pStyle w:val="Heading2"/>
      </w:pPr>
      <w:r>
        <w:t>Assessment of Standard 7</w:t>
      </w:r>
    </w:p>
    <w:p w14:paraId="696DA535" w14:textId="77777777" w:rsidR="00DD3D29" w:rsidRPr="00163FEE" w:rsidRDefault="00DD3D29" w:rsidP="00DD3D2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67CA55" w14:textId="77777777" w:rsidR="00DD3D29" w:rsidRPr="00B64B89" w:rsidRDefault="00DD3D29" w:rsidP="00DD3D29">
      <w:pPr>
        <w:rPr>
          <w:rFonts w:eastAsia="Calibri"/>
          <w:color w:val="auto"/>
          <w:lang w:eastAsia="en-US"/>
        </w:rPr>
      </w:pPr>
      <w:r w:rsidRPr="00B64B89">
        <w:rPr>
          <w:rFonts w:eastAsia="Calibri"/>
          <w:color w:val="auto"/>
          <w:lang w:eastAsia="en-US"/>
        </w:rPr>
        <w:t>Overall sampled consumers consider that they get quality care and services when they need them and from people who are knowledgeable, capable and caring.</w:t>
      </w:r>
    </w:p>
    <w:p w14:paraId="5EC9DDD1" w14:textId="77777777" w:rsidR="00DD3D29" w:rsidRPr="00163FEE" w:rsidRDefault="00DD3D29" w:rsidP="00DD3D29">
      <w:pPr>
        <w:rPr>
          <w:rFonts w:eastAsia="Calibri"/>
          <w:lang w:eastAsia="en-US"/>
        </w:rPr>
      </w:pPr>
      <w:r w:rsidRPr="00163FEE">
        <w:rPr>
          <w:rFonts w:eastAsia="Calibri"/>
          <w:lang w:eastAsia="en-US"/>
        </w:rPr>
        <w:t>For example:</w:t>
      </w:r>
    </w:p>
    <w:p w14:paraId="014F8AF3" w14:textId="77777777" w:rsidR="00DD3D29" w:rsidRPr="001046FF" w:rsidRDefault="00DD3D29" w:rsidP="00DD3D29">
      <w:pPr>
        <w:pStyle w:val="ListParagraph"/>
        <w:numPr>
          <w:ilvl w:val="0"/>
          <w:numId w:val="46"/>
        </w:numPr>
        <w:rPr>
          <w:rFonts w:eastAsia="Calibri"/>
          <w:color w:val="auto"/>
          <w:lang w:eastAsia="en-US"/>
        </w:rPr>
      </w:pPr>
      <w:r w:rsidRPr="001046FF">
        <w:rPr>
          <w:rFonts w:eastAsia="Calibri"/>
          <w:color w:val="auto"/>
          <w:lang w:eastAsia="en-US"/>
        </w:rPr>
        <w:t>Consumers interviewed confirmed th</w:t>
      </w:r>
      <w:r>
        <w:rPr>
          <w:rFonts w:eastAsia="Calibri"/>
          <w:color w:val="auto"/>
          <w:lang w:eastAsia="en-US"/>
        </w:rPr>
        <w:t>e</w:t>
      </w:r>
      <w:r w:rsidRPr="001046FF">
        <w:rPr>
          <w:rFonts w:eastAsia="Calibri"/>
          <w:color w:val="auto"/>
          <w:lang w:eastAsia="en-US"/>
        </w:rPr>
        <w:t xml:space="preserve"> staff are kind and caring.</w:t>
      </w:r>
    </w:p>
    <w:p w14:paraId="63922E98" w14:textId="77777777" w:rsidR="00DD3D29" w:rsidRPr="001046FF" w:rsidRDefault="00DD3D29" w:rsidP="00DD3D29">
      <w:pPr>
        <w:pStyle w:val="ListParagraph"/>
        <w:numPr>
          <w:ilvl w:val="0"/>
          <w:numId w:val="46"/>
        </w:numPr>
        <w:rPr>
          <w:rFonts w:eastAsia="Calibri"/>
          <w:color w:val="auto"/>
          <w:lang w:eastAsia="en-US"/>
        </w:rPr>
      </w:pPr>
      <w:r w:rsidRPr="001046FF">
        <w:rPr>
          <w:rFonts w:eastAsia="Calibri"/>
          <w:color w:val="auto"/>
          <w:lang w:eastAsia="en-US"/>
        </w:rPr>
        <w:t>Consumers interviewed confirmed th</w:t>
      </w:r>
      <w:r>
        <w:rPr>
          <w:rFonts w:eastAsia="Calibri"/>
          <w:color w:val="auto"/>
          <w:lang w:eastAsia="en-US"/>
        </w:rPr>
        <w:t>e</w:t>
      </w:r>
      <w:r w:rsidRPr="001046FF">
        <w:rPr>
          <w:rFonts w:eastAsia="Calibri"/>
          <w:color w:val="auto"/>
          <w:lang w:eastAsia="en-US"/>
        </w:rPr>
        <w:t xml:space="preserve"> staff know what they are doing.</w:t>
      </w:r>
    </w:p>
    <w:p w14:paraId="7A125E66" w14:textId="77777777" w:rsidR="00DD3D29" w:rsidRPr="001046FF" w:rsidRDefault="00DD3D29" w:rsidP="00DD3D29">
      <w:pPr>
        <w:pStyle w:val="ListParagraph"/>
        <w:numPr>
          <w:ilvl w:val="0"/>
          <w:numId w:val="46"/>
        </w:numPr>
        <w:rPr>
          <w:rFonts w:eastAsia="Calibri"/>
          <w:color w:val="auto"/>
          <w:lang w:eastAsia="en-US"/>
        </w:rPr>
      </w:pPr>
      <w:r w:rsidRPr="001046FF">
        <w:rPr>
          <w:rFonts w:eastAsia="Calibri"/>
          <w:color w:val="auto"/>
          <w:lang w:eastAsia="en-US"/>
        </w:rPr>
        <w:t>Consumers interviewed confirmed that they think there are adequate staff.</w:t>
      </w:r>
    </w:p>
    <w:p w14:paraId="2DBC6AEA" w14:textId="77777777" w:rsidR="00DD3D29" w:rsidRPr="001046FF" w:rsidRDefault="00DD3D29" w:rsidP="00DD3D29">
      <w:pPr>
        <w:pStyle w:val="ListParagraph"/>
        <w:numPr>
          <w:ilvl w:val="0"/>
          <w:numId w:val="46"/>
        </w:numPr>
        <w:rPr>
          <w:rFonts w:eastAsia="Calibri"/>
          <w:color w:val="auto"/>
          <w:lang w:eastAsia="en-US"/>
        </w:rPr>
      </w:pPr>
      <w:r w:rsidRPr="001046FF">
        <w:rPr>
          <w:rFonts w:eastAsia="Calibri"/>
          <w:color w:val="auto"/>
          <w:lang w:eastAsia="en-US"/>
        </w:rPr>
        <w:t>Consumers and representatives reported satisfaction with the number of staff available and believe staffing numbers are adequate to meet their care needs.</w:t>
      </w:r>
    </w:p>
    <w:p w14:paraId="174D742D" w14:textId="565B5C85" w:rsidR="007F5256" w:rsidRPr="00DD3D29" w:rsidRDefault="00A445AD" w:rsidP="00154403">
      <w:pPr>
        <w:rPr>
          <w:rFonts w:eastAsia="Calibri"/>
          <w:color w:val="auto"/>
        </w:rPr>
      </w:pPr>
      <w:r w:rsidRPr="00DD3D29">
        <w:rPr>
          <w:rFonts w:eastAsiaTheme="minorHAnsi"/>
          <w:color w:val="auto"/>
        </w:rPr>
        <w:t xml:space="preserve">The Quality Standard is assessed as Compliant as </w:t>
      </w:r>
      <w:r w:rsidR="00DD3D29" w:rsidRPr="00DD3D29">
        <w:rPr>
          <w:rFonts w:eastAsiaTheme="minorHAnsi"/>
          <w:color w:val="auto"/>
        </w:rPr>
        <w:t>five</w:t>
      </w:r>
      <w:r w:rsidRPr="00DD3D29">
        <w:rPr>
          <w:rFonts w:eastAsiaTheme="minorHAnsi"/>
          <w:color w:val="auto"/>
        </w:rPr>
        <w:t xml:space="preserve"> of the five specific requirements have been assessed as Compliant.</w:t>
      </w:r>
    </w:p>
    <w:p w14:paraId="174D742E" w14:textId="39EAE1D7" w:rsidR="00301877" w:rsidRDefault="00A445AD" w:rsidP="00427817">
      <w:pPr>
        <w:pStyle w:val="Heading2"/>
      </w:pPr>
      <w:r>
        <w:lastRenderedPageBreak/>
        <w:t>Assessment of Standard 7 Requirements</w:t>
      </w:r>
    </w:p>
    <w:p w14:paraId="174D742F" w14:textId="4E40C60F" w:rsidR="00506F7F" w:rsidRPr="00506F7F" w:rsidRDefault="00A445AD" w:rsidP="00A445AD">
      <w:pPr>
        <w:pStyle w:val="Heading3"/>
      </w:pPr>
      <w:r w:rsidRPr="00506F7F">
        <w:t>Requirement 7(3)(a)</w:t>
      </w:r>
      <w:r>
        <w:tab/>
      </w:r>
      <w:r w:rsidRPr="00051035">
        <w:t>Compliant</w:t>
      </w:r>
    </w:p>
    <w:p w14:paraId="174D7430" w14:textId="77777777" w:rsidR="00506F7F" w:rsidRPr="008D114F" w:rsidRDefault="00A445AD" w:rsidP="00506F7F">
      <w:pPr>
        <w:rPr>
          <w:i/>
        </w:rPr>
      </w:pPr>
      <w:r w:rsidRPr="008D114F">
        <w:rPr>
          <w:i/>
        </w:rPr>
        <w:t>The workforce is planned to enable, and the number and mix of members of the workforce deployed enables, the delivery and management of safe and quality care and services.</w:t>
      </w:r>
    </w:p>
    <w:p w14:paraId="174D7432" w14:textId="5A868BAB" w:rsidR="00506F7F" w:rsidRPr="00506F7F" w:rsidRDefault="00A445AD" w:rsidP="00A445AD">
      <w:pPr>
        <w:pStyle w:val="Heading3"/>
      </w:pPr>
      <w:r w:rsidRPr="00506F7F">
        <w:t>Requirement 7(3)(b)</w:t>
      </w:r>
      <w:r>
        <w:tab/>
      </w:r>
      <w:r w:rsidRPr="00051035">
        <w:t>Compliant</w:t>
      </w:r>
    </w:p>
    <w:p w14:paraId="174D7433" w14:textId="77777777" w:rsidR="00506F7F" w:rsidRPr="008D114F" w:rsidRDefault="00A445AD" w:rsidP="00506F7F">
      <w:pPr>
        <w:rPr>
          <w:i/>
        </w:rPr>
      </w:pPr>
      <w:r w:rsidRPr="008D114F">
        <w:rPr>
          <w:i/>
        </w:rPr>
        <w:t>Workforce interactions with consumers are kind, caring and respectful of each consumer’s identity, culture and diversity.</w:t>
      </w:r>
    </w:p>
    <w:p w14:paraId="174D7435" w14:textId="680C2189" w:rsidR="00506F7F" w:rsidRPr="00095CD4" w:rsidRDefault="00A445AD" w:rsidP="00A445AD">
      <w:pPr>
        <w:pStyle w:val="Heading3"/>
      </w:pPr>
      <w:r w:rsidRPr="00095CD4">
        <w:t>Requirement 7(3)(c)</w:t>
      </w:r>
      <w:r>
        <w:tab/>
      </w:r>
      <w:r w:rsidRPr="00051035">
        <w:t>Compliant</w:t>
      </w:r>
    </w:p>
    <w:p w14:paraId="174D7436" w14:textId="77777777" w:rsidR="00506F7F" w:rsidRPr="008D114F" w:rsidRDefault="00A445AD" w:rsidP="00506F7F">
      <w:pPr>
        <w:rPr>
          <w:i/>
        </w:rPr>
      </w:pPr>
      <w:r w:rsidRPr="008D114F">
        <w:rPr>
          <w:i/>
        </w:rPr>
        <w:t>The workforce is competent and the members of the workforce have the qualifications and knowledge to effectively perform their roles.</w:t>
      </w:r>
    </w:p>
    <w:p w14:paraId="174D7438" w14:textId="34AEFD3E" w:rsidR="00506F7F" w:rsidRPr="00095CD4" w:rsidRDefault="00A445AD" w:rsidP="00A445AD">
      <w:pPr>
        <w:pStyle w:val="Heading3"/>
      </w:pPr>
      <w:r w:rsidRPr="00095CD4">
        <w:t>Requirement 7(3)(d)</w:t>
      </w:r>
      <w:r>
        <w:tab/>
      </w:r>
      <w:r w:rsidRPr="00051035">
        <w:t>Compliant</w:t>
      </w:r>
    </w:p>
    <w:p w14:paraId="174D7439" w14:textId="77777777" w:rsidR="00506F7F" w:rsidRPr="008D114F" w:rsidRDefault="00A445AD" w:rsidP="00506F7F">
      <w:pPr>
        <w:rPr>
          <w:i/>
        </w:rPr>
      </w:pPr>
      <w:r w:rsidRPr="008D114F">
        <w:rPr>
          <w:i/>
        </w:rPr>
        <w:t>The workforce is recruited, trained, equipped and supported to deliver the outcomes required by these standards.</w:t>
      </w:r>
    </w:p>
    <w:p w14:paraId="174D743B" w14:textId="0C132151" w:rsidR="00506F7F" w:rsidRPr="00095CD4" w:rsidRDefault="00A445AD" w:rsidP="00A445AD">
      <w:pPr>
        <w:pStyle w:val="Heading3"/>
      </w:pPr>
      <w:r w:rsidRPr="00095CD4">
        <w:t>Requirement 7(3)(e)</w:t>
      </w:r>
      <w:r>
        <w:tab/>
      </w:r>
      <w:r w:rsidRPr="00051035">
        <w:t>Compliant</w:t>
      </w:r>
    </w:p>
    <w:p w14:paraId="174D743C" w14:textId="77777777" w:rsidR="00506F7F" w:rsidRPr="008D114F" w:rsidRDefault="00A445AD" w:rsidP="00506F7F">
      <w:pPr>
        <w:rPr>
          <w:i/>
        </w:rPr>
      </w:pPr>
      <w:r w:rsidRPr="008D114F">
        <w:rPr>
          <w:i/>
        </w:rPr>
        <w:t>Regular assessment, monitoring and review of the performance of each member of the workforce is undertaken.</w:t>
      </w:r>
    </w:p>
    <w:p w14:paraId="174D743D" w14:textId="77777777" w:rsidR="00506F7F" w:rsidRPr="00506F7F" w:rsidRDefault="00822299" w:rsidP="00506F7F"/>
    <w:p w14:paraId="174D743E" w14:textId="77777777" w:rsidR="00095CD4" w:rsidRDefault="00822299"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174D743F" w14:textId="7C247220" w:rsidR="008D7780" w:rsidRDefault="00A445AD"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74D7480" wp14:editId="174D748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97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174D7440" w14:textId="77777777" w:rsidR="007F5256" w:rsidRPr="00FD1B02" w:rsidRDefault="00A445AD" w:rsidP="00095CD4">
      <w:pPr>
        <w:pStyle w:val="Heading3"/>
        <w:shd w:val="clear" w:color="auto" w:fill="F2F2F2" w:themeFill="background1" w:themeFillShade="F2"/>
      </w:pPr>
      <w:r w:rsidRPr="008312AC">
        <w:t>Consumer</w:t>
      </w:r>
      <w:r w:rsidRPr="00FD1B02">
        <w:t xml:space="preserve"> outcome:</w:t>
      </w:r>
    </w:p>
    <w:p w14:paraId="174D7441" w14:textId="77777777" w:rsidR="007F5256" w:rsidRDefault="00A445AD" w:rsidP="00912DE6">
      <w:pPr>
        <w:numPr>
          <w:ilvl w:val="0"/>
          <w:numId w:val="8"/>
        </w:numPr>
        <w:shd w:val="clear" w:color="auto" w:fill="F2F2F2" w:themeFill="background1" w:themeFillShade="F2"/>
      </w:pPr>
      <w:r>
        <w:t>I am confident the organisation is well run. I can partner in improving the delivery of care and services.</w:t>
      </w:r>
    </w:p>
    <w:p w14:paraId="174D7442" w14:textId="77777777" w:rsidR="007F5256" w:rsidRDefault="00A445AD" w:rsidP="00095CD4">
      <w:pPr>
        <w:pStyle w:val="Heading3"/>
        <w:shd w:val="clear" w:color="auto" w:fill="F2F2F2" w:themeFill="background1" w:themeFillShade="F2"/>
      </w:pPr>
      <w:r>
        <w:t>Organisation statement:</w:t>
      </w:r>
    </w:p>
    <w:p w14:paraId="174D7443" w14:textId="77777777" w:rsidR="007F5256" w:rsidRDefault="00A445AD" w:rsidP="00912DE6">
      <w:pPr>
        <w:numPr>
          <w:ilvl w:val="0"/>
          <w:numId w:val="8"/>
        </w:numPr>
        <w:shd w:val="clear" w:color="auto" w:fill="F2F2F2" w:themeFill="background1" w:themeFillShade="F2"/>
      </w:pPr>
      <w:r>
        <w:t>The organisation’s governing body is accountable for the delivery of safe and quality care and services.</w:t>
      </w:r>
    </w:p>
    <w:p w14:paraId="174D7444" w14:textId="77777777" w:rsidR="007F5256" w:rsidRDefault="00A445AD" w:rsidP="00427817">
      <w:pPr>
        <w:pStyle w:val="Heading2"/>
      </w:pPr>
      <w:r>
        <w:t>Assessment of Standard 8</w:t>
      </w:r>
    </w:p>
    <w:p w14:paraId="73A79B97" w14:textId="77777777" w:rsidR="006E4D38" w:rsidRPr="00163FEE" w:rsidRDefault="006E4D38" w:rsidP="006E4D3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008DB02" w14:textId="77777777" w:rsidR="006E4D38" w:rsidRPr="00602C5E" w:rsidRDefault="006E4D38" w:rsidP="006E4D38">
      <w:pPr>
        <w:rPr>
          <w:rFonts w:eastAsia="Calibri"/>
          <w:color w:val="auto"/>
          <w:lang w:eastAsia="en-US"/>
        </w:rPr>
      </w:pPr>
      <w:r w:rsidRPr="00602C5E">
        <w:rPr>
          <w:rFonts w:eastAsia="Calibri"/>
          <w:color w:val="auto"/>
          <w:lang w:eastAsia="en-US"/>
        </w:rPr>
        <w:t>Overall sampled consumers consider that the organisation is well run and that they can partner in improving the delivery of care and services. Examples include commentary on the responsiveness and competency of registered staff and management in responding to issues identified and ongoing communication about consumer care.</w:t>
      </w:r>
    </w:p>
    <w:p w14:paraId="6EC6859C" w14:textId="77777777" w:rsidR="006E4D38" w:rsidRDefault="006E4D38" w:rsidP="006E4D38">
      <w:pPr>
        <w:rPr>
          <w:rFonts w:eastAsia="Calibri"/>
          <w:color w:val="auto"/>
          <w:lang w:eastAsia="en-US"/>
        </w:rPr>
      </w:pPr>
      <w:r w:rsidRPr="0083608C">
        <w:rPr>
          <w:rFonts w:eastAsia="Calibri"/>
          <w:color w:val="auto"/>
          <w:lang w:eastAsia="en-US"/>
        </w:rPr>
        <w:t xml:space="preserve">Consumers and representatives confirmed they have input into how care and services are delivered through providing feedback relating to their clinical care, meal service and the lifestyle program. </w:t>
      </w:r>
      <w:r>
        <w:rPr>
          <w:rFonts w:eastAsia="Calibri"/>
          <w:color w:val="auto"/>
          <w:lang w:eastAsia="en-US"/>
        </w:rPr>
        <w:t>I</w:t>
      </w:r>
      <w:r w:rsidRPr="0083608C">
        <w:rPr>
          <w:rFonts w:eastAsia="Calibri"/>
          <w:color w:val="auto"/>
          <w:lang w:eastAsia="en-US"/>
        </w:rPr>
        <w:t>nput</w:t>
      </w:r>
      <w:r>
        <w:rPr>
          <w:rFonts w:eastAsia="Calibri"/>
          <w:color w:val="auto"/>
          <w:lang w:eastAsia="en-US"/>
        </w:rPr>
        <w:t xml:space="preserve"> can be provided</w:t>
      </w:r>
      <w:r w:rsidRPr="0083608C">
        <w:rPr>
          <w:rFonts w:eastAsia="Calibri"/>
          <w:color w:val="auto"/>
          <w:lang w:eastAsia="en-US"/>
        </w:rPr>
        <w:t xml:space="preserve"> through informal discussions with staff, case conferencing, feedback forms and consumer meetings.</w:t>
      </w:r>
    </w:p>
    <w:p w14:paraId="5100A01E" w14:textId="77777777" w:rsidR="006E4D38" w:rsidRPr="00B74CF1" w:rsidRDefault="006E4D38" w:rsidP="006E4D38">
      <w:pPr>
        <w:rPr>
          <w:rFonts w:eastAsia="Calibri"/>
          <w:color w:val="auto"/>
          <w:lang w:eastAsia="en-US"/>
        </w:rPr>
      </w:pPr>
      <w:r w:rsidRPr="0083608C">
        <w:rPr>
          <w:rFonts w:eastAsia="Calibri"/>
          <w:lang w:eastAsia="en-US"/>
        </w:rPr>
        <w:t xml:space="preserve">The service was able to demonstrate that governance systems </w:t>
      </w:r>
      <w:r w:rsidRPr="00DE6A0D">
        <w:rPr>
          <w:rFonts w:eastAsia="Calibri"/>
          <w:color w:val="auto"/>
          <w:lang w:eastAsia="en-US"/>
        </w:rPr>
        <w:t xml:space="preserve">are </w:t>
      </w:r>
      <w:r>
        <w:rPr>
          <w:rFonts w:eastAsia="Calibri"/>
          <w:color w:val="auto"/>
          <w:lang w:eastAsia="en-US"/>
        </w:rPr>
        <w:t xml:space="preserve">generally </w:t>
      </w:r>
      <w:r w:rsidRPr="00DE6A0D">
        <w:rPr>
          <w:rFonts w:eastAsia="Calibri"/>
          <w:color w:val="auto"/>
          <w:lang w:eastAsia="en-US"/>
        </w:rPr>
        <w:t xml:space="preserve">in place to define the leadership, responsibility and accountability for maintaining compliance with the Quality Standards and to deliver quality care to its consumers which </w:t>
      </w:r>
      <w:r>
        <w:rPr>
          <w:rFonts w:eastAsia="Calibri"/>
          <w:color w:val="auto"/>
          <w:lang w:eastAsia="en-US"/>
        </w:rPr>
        <w:t xml:space="preserve">are </w:t>
      </w:r>
      <w:r w:rsidRPr="00B74CF1">
        <w:rPr>
          <w:rFonts w:eastAsia="Calibri"/>
          <w:color w:val="auto"/>
          <w:lang w:eastAsia="en-US"/>
        </w:rPr>
        <w:t xml:space="preserve">generally effective. </w:t>
      </w:r>
    </w:p>
    <w:p w14:paraId="200B7C7C" w14:textId="77777777" w:rsidR="006E4D38" w:rsidRPr="00AC00F3" w:rsidRDefault="006E4D38" w:rsidP="006E4D38">
      <w:pPr>
        <w:rPr>
          <w:rFonts w:eastAsia="Calibri"/>
          <w:color w:val="auto"/>
          <w:lang w:eastAsia="en-US"/>
        </w:rPr>
      </w:pPr>
      <w:r w:rsidRPr="00B74CF1">
        <w:rPr>
          <w:rFonts w:eastAsia="Calibri"/>
          <w:color w:val="auto"/>
          <w:lang w:eastAsia="en-US"/>
        </w:rPr>
        <w:t>The service demonstrated information management systems to provide all staff with relevant and current information to help inform their roles competently is generally</w:t>
      </w:r>
      <w:r>
        <w:rPr>
          <w:rFonts w:eastAsia="Calibri"/>
          <w:color w:val="auto"/>
          <w:lang w:eastAsia="en-US"/>
        </w:rPr>
        <w:t xml:space="preserve"> effective</w:t>
      </w:r>
      <w:r w:rsidRPr="00AC00F3">
        <w:rPr>
          <w:rFonts w:eastAsia="Calibri"/>
          <w:color w:val="auto"/>
          <w:lang w:eastAsia="en-US"/>
        </w:rPr>
        <w:t>.</w:t>
      </w:r>
    </w:p>
    <w:p w14:paraId="174D7446" w14:textId="4C099D00" w:rsidR="007F5256" w:rsidRPr="006E4D38" w:rsidRDefault="00A445AD" w:rsidP="00154403">
      <w:pPr>
        <w:rPr>
          <w:rFonts w:eastAsia="Calibri"/>
          <w:color w:val="auto"/>
        </w:rPr>
      </w:pPr>
      <w:r w:rsidRPr="006E4D38">
        <w:rPr>
          <w:rFonts w:eastAsiaTheme="minorHAnsi"/>
          <w:color w:val="auto"/>
        </w:rPr>
        <w:lastRenderedPageBreak/>
        <w:t xml:space="preserve">The Quality Standard is assessed as Compliant as </w:t>
      </w:r>
      <w:r w:rsidR="006E4D38" w:rsidRPr="006E4D38">
        <w:rPr>
          <w:rFonts w:eastAsiaTheme="minorHAnsi"/>
          <w:color w:val="auto"/>
        </w:rPr>
        <w:t>five</w:t>
      </w:r>
      <w:r w:rsidRPr="006E4D38">
        <w:rPr>
          <w:rFonts w:eastAsiaTheme="minorHAnsi"/>
          <w:color w:val="auto"/>
        </w:rPr>
        <w:t xml:space="preserve"> of the five specific requirements have been assessed as Compliant.</w:t>
      </w:r>
    </w:p>
    <w:p w14:paraId="174D7447" w14:textId="3D4681AD" w:rsidR="00301877" w:rsidRDefault="00A445AD" w:rsidP="00427817">
      <w:pPr>
        <w:pStyle w:val="Heading2"/>
      </w:pPr>
      <w:r>
        <w:t>Assessment of Standard 8 Requirements</w:t>
      </w:r>
    </w:p>
    <w:p w14:paraId="174D7448" w14:textId="49AC950B" w:rsidR="00314FF7" w:rsidRPr="00506F7F" w:rsidRDefault="00A445AD" w:rsidP="00A445AD">
      <w:pPr>
        <w:pStyle w:val="Heading3"/>
      </w:pPr>
      <w:r w:rsidRPr="00506F7F">
        <w:t>Requirement 8(3)(a)</w:t>
      </w:r>
      <w:r w:rsidRPr="00506F7F">
        <w:tab/>
      </w:r>
      <w:r w:rsidRPr="00051035">
        <w:t>Compliant</w:t>
      </w:r>
    </w:p>
    <w:p w14:paraId="174D7449" w14:textId="77777777" w:rsidR="00154403" w:rsidRPr="008D114F" w:rsidRDefault="00A445AD" w:rsidP="00506F7F">
      <w:pPr>
        <w:rPr>
          <w:i/>
        </w:rPr>
      </w:pPr>
      <w:r w:rsidRPr="008D114F">
        <w:rPr>
          <w:i/>
        </w:rPr>
        <w:t>Consumers are engaged in the development, delivery and evaluation of care and services and are supported in that engagement.</w:t>
      </w:r>
    </w:p>
    <w:p w14:paraId="174D744B" w14:textId="0EB93175" w:rsidR="00506F7F" w:rsidRPr="00095CD4" w:rsidRDefault="00A445AD" w:rsidP="00A445AD">
      <w:pPr>
        <w:pStyle w:val="Heading3"/>
      </w:pPr>
      <w:r w:rsidRPr="00095CD4">
        <w:t>Requirement 8(3)(b)</w:t>
      </w:r>
      <w:r>
        <w:tab/>
      </w:r>
      <w:r w:rsidRPr="00051035">
        <w:t>Compliant</w:t>
      </w:r>
    </w:p>
    <w:p w14:paraId="174D744C" w14:textId="77777777" w:rsidR="00314FF7" w:rsidRPr="008D114F" w:rsidRDefault="00A445AD" w:rsidP="00506F7F">
      <w:pPr>
        <w:rPr>
          <w:i/>
        </w:rPr>
      </w:pPr>
      <w:r w:rsidRPr="008D114F">
        <w:rPr>
          <w:i/>
        </w:rPr>
        <w:t>The organisation’s governing body promotes a culture of safe, inclusive and quality care and services and is accountable for their delivery.</w:t>
      </w:r>
    </w:p>
    <w:p w14:paraId="174D744E" w14:textId="05530355" w:rsidR="00506F7F" w:rsidRPr="00506F7F" w:rsidRDefault="00A445AD" w:rsidP="00A445AD">
      <w:pPr>
        <w:pStyle w:val="Heading3"/>
      </w:pPr>
      <w:r w:rsidRPr="00506F7F">
        <w:t>Requirement 8(3)(c)</w:t>
      </w:r>
      <w:r>
        <w:tab/>
      </w:r>
      <w:r w:rsidRPr="00051035">
        <w:t>Compliant</w:t>
      </w:r>
    </w:p>
    <w:p w14:paraId="174D744F" w14:textId="77777777" w:rsidR="00506F7F" w:rsidRPr="008D114F" w:rsidRDefault="00A445AD" w:rsidP="00506F7F">
      <w:pPr>
        <w:rPr>
          <w:i/>
        </w:rPr>
      </w:pPr>
      <w:r w:rsidRPr="008D114F">
        <w:rPr>
          <w:i/>
        </w:rPr>
        <w:t>Effective organisation wide governance systems relating to the following:</w:t>
      </w:r>
    </w:p>
    <w:p w14:paraId="174D7450" w14:textId="77777777" w:rsidR="00506F7F" w:rsidRPr="008D114F" w:rsidRDefault="00A445AD" w:rsidP="00506F7F">
      <w:pPr>
        <w:numPr>
          <w:ilvl w:val="0"/>
          <w:numId w:val="28"/>
        </w:numPr>
        <w:tabs>
          <w:tab w:val="right" w:pos="9026"/>
        </w:tabs>
        <w:spacing w:before="0" w:after="0"/>
        <w:ind w:left="567" w:hanging="425"/>
        <w:outlineLvl w:val="4"/>
        <w:rPr>
          <w:i/>
        </w:rPr>
      </w:pPr>
      <w:r w:rsidRPr="008D114F">
        <w:rPr>
          <w:i/>
        </w:rPr>
        <w:t>information management;</w:t>
      </w:r>
    </w:p>
    <w:p w14:paraId="174D7451" w14:textId="77777777" w:rsidR="00506F7F" w:rsidRPr="008D114F" w:rsidRDefault="00A445AD" w:rsidP="00506F7F">
      <w:pPr>
        <w:numPr>
          <w:ilvl w:val="0"/>
          <w:numId w:val="28"/>
        </w:numPr>
        <w:tabs>
          <w:tab w:val="right" w:pos="9026"/>
        </w:tabs>
        <w:spacing w:before="0" w:after="0"/>
        <w:ind w:left="567" w:hanging="425"/>
        <w:outlineLvl w:val="4"/>
        <w:rPr>
          <w:i/>
        </w:rPr>
      </w:pPr>
      <w:r w:rsidRPr="008D114F">
        <w:rPr>
          <w:i/>
        </w:rPr>
        <w:t>continuous improvement;</w:t>
      </w:r>
    </w:p>
    <w:p w14:paraId="174D7452" w14:textId="77777777" w:rsidR="00506F7F" w:rsidRPr="008D114F" w:rsidRDefault="00A445AD" w:rsidP="00506F7F">
      <w:pPr>
        <w:numPr>
          <w:ilvl w:val="0"/>
          <w:numId w:val="28"/>
        </w:numPr>
        <w:tabs>
          <w:tab w:val="right" w:pos="9026"/>
        </w:tabs>
        <w:spacing w:before="0" w:after="0"/>
        <w:ind w:left="567" w:hanging="425"/>
        <w:outlineLvl w:val="4"/>
        <w:rPr>
          <w:i/>
        </w:rPr>
      </w:pPr>
      <w:r w:rsidRPr="008D114F">
        <w:rPr>
          <w:i/>
        </w:rPr>
        <w:t>financial governance;</w:t>
      </w:r>
    </w:p>
    <w:p w14:paraId="174D7453" w14:textId="77777777" w:rsidR="00506F7F" w:rsidRPr="008D114F" w:rsidRDefault="00A445AD"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74D7454" w14:textId="77777777" w:rsidR="00506F7F" w:rsidRPr="008D114F" w:rsidRDefault="00A445AD" w:rsidP="00506F7F">
      <w:pPr>
        <w:numPr>
          <w:ilvl w:val="0"/>
          <w:numId w:val="28"/>
        </w:numPr>
        <w:tabs>
          <w:tab w:val="right" w:pos="9026"/>
        </w:tabs>
        <w:spacing w:before="0" w:after="0"/>
        <w:ind w:left="567" w:hanging="425"/>
        <w:outlineLvl w:val="4"/>
        <w:rPr>
          <w:i/>
        </w:rPr>
      </w:pPr>
      <w:r w:rsidRPr="008D114F">
        <w:rPr>
          <w:i/>
        </w:rPr>
        <w:t>regulatory compliance;</w:t>
      </w:r>
    </w:p>
    <w:p w14:paraId="174D7455" w14:textId="77777777" w:rsidR="00314FF7" w:rsidRPr="008D114F" w:rsidRDefault="00A445AD" w:rsidP="00506F7F">
      <w:pPr>
        <w:numPr>
          <w:ilvl w:val="0"/>
          <w:numId w:val="28"/>
        </w:numPr>
        <w:tabs>
          <w:tab w:val="right" w:pos="9026"/>
        </w:tabs>
        <w:spacing w:before="0" w:after="0"/>
        <w:ind w:left="567" w:hanging="425"/>
        <w:outlineLvl w:val="4"/>
        <w:rPr>
          <w:i/>
        </w:rPr>
      </w:pPr>
      <w:r w:rsidRPr="008D114F">
        <w:rPr>
          <w:i/>
        </w:rPr>
        <w:t>feedback and complaints.</w:t>
      </w:r>
    </w:p>
    <w:p w14:paraId="174D7457" w14:textId="6F7ED2AA" w:rsidR="00506F7F" w:rsidRPr="00506F7F" w:rsidRDefault="00A445AD" w:rsidP="00A445AD">
      <w:pPr>
        <w:pStyle w:val="Heading3"/>
      </w:pPr>
      <w:r w:rsidRPr="00506F7F">
        <w:t>Requirement 8(3)(d)</w:t>
      </w:r>
      <w:r>
        <w:tab/>
      </w:r>
      <w:r w:rsidRPr="00051035">
        <w:t>Compliant</w:t>
      </w:r>
    </w:p>
    <w:p w14:paraId="174D7458" w14:textId="77777777" w:rsidR="00506F7F" w:rsidRPr="008D114F" w:rsidRDefault="00A445AD" w:rsidP="00506F7F">
      <w:pPr>
        <w:rPr>
          <w:i/>
        </w:rPr>
      </w:pPr>
      <w:r w:rsidRPr="008D114F">
        <w:rPr>
          <w:i/>
        </w:rPr>
        <w:t>Effective risk management systems and practices, including but not limited to the following:</w:t>
      </w:r>
    </w:p>
    <w:p w14:paraId="174D7459" w14:textId="77777777" w:rsidR="00506F7F" w:rsidRPr="008D114F" w:rsidRDefault="00A445A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74D745A" w14:textId="77777777" w:rsidR="00506F7F" w:rsidRPr="008D114F" w:rsidRDefault="00A445A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74D745B" w14:textId="77777777" w:rsidR="00314FF7" w:rsidRPr="008D114F" w:rsidRDefault="00A445A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74D745D" w14:textId="088A9D03" w:rsidR="00506F7F" w:rsidRPr="00506F7F" w:rsidRDefault="00A445AD" w:rsidP="00A445AD">
      <w:pPr>
        <w:pStyle w:val="Heading3"/>
      </w:pPr>
      <w:r w:rsidRPr="00506F7F">
        <w:t>Requirement 8(3)(e)</w:t>
      </w:r>
      <w:r>
        <w:tab/>
      </w:r>
      <w:r w:rsidRPr="00051035">
        <w:t>Compliant</w:t>
      </w:r>
    </w:p>
    <w:p w14:paraId="174D745E" w14:textId="77777777" w:rsidR="00506F7F" w:rsidRPr="008D114F" w:rsidRDefault="00A445AD" w:rsidP="00506F7F">
      <w:pPr>
        <w:rPr>
          <w:i/>
        </w:rPr>
      </w:pPr>
      <w:r w:rsidRPr="008D114F">
        <w:rPr>
          <w:i/>
        </w:rPr>
        <w:t>Where clinical care is provided—a clinical governance framework, including but not limited to the following:</w:t>
      </w:r>
    </w:p>
    <w:p w14:paraId="174D745F" w14:textId="77777777" w:rsidR="00506F7F" w:rsidRPr="008D114F" w:rsidRDefault="00A445AD" w:rsidP="00506F7F">
      <w:pPr>
        <w:numPr>
          <w:ilvl w:val="0"/>
          <w:numId w:val="30"/>
        </w:numPr>
        <w:tabs>
          <w:tab w:val="right" w:pos="9026"/>
        </w:tabs>
        <w:spacing w:before="0" w:after="0"/>
        <w:ind w:left="567" w:hanging="425"/>
        <w:outlineLvl w:val="4"/>
        <w:rPr>
          <w:i/>
        </w:rPr>
      </w:pPr>
      <w:r w:rsidRPr="008D114F">
        <w:rPr>
          <w:i/>
        </w:rPr>
        <w:t>antimicrobial stewardship;</w:t>
      </w:r>
    </w:p>
    <w:p w14:paraId="174D7460" w14:textId="77777777" w:rsidR="00506F7F" w:rsidRPr="008D114F" w:rsidRDefault="00A445AD" w:rsidP="00506F7F">
      <w:pPr>
        <w:numPr>
          <w:ilvl w:val="0"/>
          <w:numId w:val="30"/>
        </w:numPr>
        <w:tabs>
          <w:tab w:val="right" w:pos="9026"/>
        </w:tabs>
        <w:spacing w:before="0" w:after="0"/>
        <w:ind w:left="567" w:hanging="425"/>
        <w:outlineLvl w:val="4"/>
        <w:rPr>
          <w:i/>
        </w:rPr>
      </w:pPr>
      <w:r w:rsidRPr="008D114F">
        <w:rPr>
          <w:i/>
        </w:rPr>
        <w:t>minimising the use of restraint;</w:t>
      </w:r>
    </w:p>
    <w:p w14:paraId="174D7463" w14:textId="703F1F87" w:rsidR="00506F7F" w:rsidRPr="00154403" w:rsidRDefault="00A445AD" w:rsidP="00116DFA">
      <w:pPr>
        <w:numPr>
          <w:ilvl w:val="0"/>
          <w:numId w:val="30"/>
        </w:numPr>
        <w:tabs>
          <w:tab w:val="right" w:pos="9026"/>
        </w:tabs>
        <w:spacing w:before="0" w:after="0"/>
        <w:ind w:left="567" w:hanging="425"/>
        <w:outlineLvl w:val="4"/>
      </w:pPr>
      <w:r w:rsidRPr="006E4D38">
        <w:rPr>
          <w:i/>
        </w:rPr>
        <w:t>open disclosure.</w:t>
      </w:r>
    </w:p>
    <w:p w14:paraId="174D7464" w14:textId="77777777" w:rsidR="00095CD4" w:rsidRDefault="00822299"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174D7465" w14:textId="77777777" w:rsidR="00A93E3F" w:rsidRDefault="00A445AD" w:rsidP="00095CD4">
      <w:pPr>
        <w:pStyle w:val="Heading1"/>
      </w:pPr>
      <w:r>
        <w:lastRenderedPageBreak/>
        <w:t>Areas for improvement</w:t>
      </w:r>
    </w:p>
    <w:p w14:paraId="174D7467" w14:textId="77777777" w:rsidR="004B33E7" w:rsidRPr="00E830C7" w:rsidRDefault="00A445A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74D746D" w14:textId="77777777" w:rsidR="00A3716D" w:rsidRPr="00095CD4" w:rsidRDefault="00822299"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D74AA" w14:textId="77777777" w:rsidR="00D32A0D" w:rsidRDefault="00A445AD">
      <w:pPr>
        <w:spacing w:before="0" w:after="0" w:line="240" w:lineRule="auto"/>
      </w:pPr>
      <w:r>
        <w:separator/>
      </w:r>
    </w:p>
  </w:endnote>
  <w:endnote w:type="continuationSeparator" w:id="0">
    <w:p w14:paraId="174D74AC" w14:textId="77777777" w:rsidR="00D32A0D" w:rsidRDefault="00A445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3" w14:textId="77777777" w:rsidR="00506F7F" w:rsidRPr="009A1F1B" w:rsidRDefault="00A445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4D7484" w14:textId="77777777" w:rsidR="00506F7F" w:rsidRPr="00C72FFB" w:rsidRDefault="00A44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View Aged Persons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74D7485" w14:textId="77777777" w:rsidR="00506F7F" w:rsidRPr="00C72FFB" w:rsidRDefault="00A44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6" w14:textId="77777777" w:rsidR="00506F7F" w:rsidRPr="009A1F1B" w:rsidRDefault="00A445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4D7487" w14:textId="77777777" w:rsidR="00506F7F" w:rsidRPr="00C72FFB" w:rsidRDefault="00A44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View Aged Persons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4D7488" w14:textId="77777777" w:rsidR="00506F7F" w:rsidRPr="00A3716D" w:rsidRDefault="00A44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74A6" w14:textId="77777777" w:rsidR="00D32A0D" w:rsidRDefault="00A445AD">
      <w:pPr>
        <w:spacing w:before="0" w:after="0" w:line="240" w:lineRule="auto"/>
      </w:pPr>
      <w:r>
        <w:separator/>
      </w:r>
    </w:p>
  </w:footnote>
  <w:footnote w:type="continuationSeparator" w:id="0">
    <w:p w14:paraId="174D74A8" w14:textId="77777777" w:rsidR="00D32A0D" w:rsidRDefault="00A445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2" w14:textId="77777777" w:rsidR="00506F7F" w:rsidRDefault="00A445A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74D74A6" wp14:editId="174D74A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26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1" w14:textId="5C34C85A" w:rsidR="00FB0086"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74D74B8" wp14:editId="174D74B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673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2" w14:textId="77777777" w:rsidR="00506F7F" w:rsidRPr="00FB0086" w:rsidRDefault="00A445AD" w:rsidP="00FB0086">
    <w:pPr>
      <w:pStyle w:val="Header"/>
    </w:pPr>
    <w:r>
      <w:rPr>
        <w:noProof/>
        <w:color w:val="auto"/>
        <w:sz w:val="20"/>
      </w:rPr>
      <w:drawing>
        <wp:anchor distT="0" distB="0" distL="114300" distR="114300" simplePos="0" relativeHeight="251676672" behindDoc="1" locked="0" layoutInCell="1" allowOverlap="1" wp14:anchorId="174D74BA" wp14:editId="174D74B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39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3" w14:textId="77777777" w:rsidR="00506F7F" w:rsidRDefault="00A445AD" w:rsidP="0004322A">
    <w:r>
      <w:rPr>
        <w:noProof/>
        <w:color w:val="auto"/>
        <w:sz w:val="20"/>
      </w:rPr>
      <w:drawing>
        <wp:anchor distT="0" distB="0" distL="114300" distR="114300" simplePos="0" relativeHeight="251662336" behindDoc="1" locked="0" layoutInCell="1" allowOverlap="1" wp14:anchorId="174D74BC" wp14:editId="174D74B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03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4" w14:textId="4489C265" w:rsidR="00FB0086"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74D74BE" wp14:editId="174D74B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25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5" w14:textId="77777777" w:rsidR="00506F7F" w:rsidRPr="00FB0086" w:rsidRDefault="00A445AD" w:rsidP="00FB0086">
    <w:pPr>
      <w:pStyle w:val="Header"/>
    </w:pPr>
    <w:r>
      <w:rPr>
        <w:noProof/>
        <w:color w:val="auto"/>
        <w:sz w:val="20"/>
      </w:rPr>
      <w:drawing>
        <wp:anchor distT="0" distB="0" distL="114300" distR="114300" simplePos="0" relativeHeight="251678720" behindDoc="1" locked="0" layoutInCell="1" allowOverlap="1" wp14:anchorId="174D74C0" wp14:editId="174D74C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41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6" w14:textId="77777777" w:rsidR="00506F7F" w:rsidRDefault="00A445AD" w:rsidP="0004322A">
    <w:r>
      <w:rPr>
        <w:noProof/>
        <w:color w:val="auto"/>
        <w:sz w:val="20"/>
      </w:rPr>
      <w:drawing>
        <wp:anchor distT="0" distB="0" distL="114300" distR="114300" simplePos="0" relativeHeight="251663360" behindDoc="1" locked="0" layoutInCell="1" allowOverlap="1" wp14:anchorId="174D74C2" wp14:editId="174D74C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0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7" w14:textId="0509B45A" w:rsidR="00FB0086"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74D74C4" wp14:editId="174D74C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57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8" w14:textId="77777777" w:rsidR="00506F7F" w:rsidRPr="00FB0086" w:rsidRDefault="00A445AD" w:rsidP="00FB0086">
    <w:pPr>
      <w:pStyle w:val="Header"/>
    </w:pPr>
    <w:r>
      <w:rPr>
        <w:noProof/>
        <w:color w:val="auto"/>
        <w:sz w:val="20"/>
      </w:rPr>
      <w:drawing>
        <wp:anchor distT="0" distB="0" distL="114300" distR="114300" simplePos="0" relativeHeight="251680768" behindDoc="1" locked="0" layoutInCell="1" allowOverlap="1" wp14:anchorId="174D74C6" wp14:editId="174D74C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71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9" w14:textId="77777777" w:rsidR="00506F7F" w:rsidRDefault="00A445AD" w:rsidP="0004322A">
    <w:r>
      <w:rPr>
        <w:noProof/>
        <w:color w:val="auto"/>
        <w:sz w:val="20"/>
      </w:rPr>
      <w:drawing>
        <wp:anchor distT="0" distB="0" distL="114300" distR="114300" simplePos="0" relativeHeight="251664384" behindDoc="1" locked="0" layoutInCell="1" allowOverlap="1" wp14:anchorId="174D74C8" wp14:editId="174D74C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115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A" w14:textId="73B4FB7A" w:rsidR="00FB0086"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74D74CA" wp14:editId="174D74C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448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9" w14:textId="77777777" w:rsidR="00A627C8" w:rsidRDefault="00A445A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74D74A8" wp14:editId="174D74A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26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B" w14:textId="77777777" w:rsidR="00506F7F" w:rsidRPr="00FB0086" w:rsidRDefault="00A445AD" w:rsidP="00FB0086">
    <w:pPr>
      <w:pStyle w:val="Header"/>
    </w:pPr>
    <w:r>
      <w:rPr>
        <w:noProof/>
        <w:color w:val="auto"/>
        <w:sz w:val="20"/>
      </w:rPr>
      <w:drawing>
        <wp:anchor distT="0" distB="0" distL="114300" distR="114300" simplePos="0" relativeHeight="251682816" behindDoc="1" locked="0" layoutInCell="1" allowOverlap="1" wp14:anchorId="174D74CC" wp14:editId="174D74C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34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C" w14:textId="77777777" w:rsidR="00506F7F" w:rsidRDefault="00A445AD" w:rsidP="009C6F30">
    <w:pPr>
      <w:tabs>
        <w:tab w:val="left" w:pos="3624"/>
      </w:tabs>
    </w:pPr>
    <w:r>
      <w:rPr>
        <w:noProof/>
        <w:color w:val="auto"/>
        <w:sz w:val="20"/>
      </w:rPr>
      <w:drawing>
        <wp:anchor distT="0" distB="0" distL="114300" distR="114300" simplePos="0" relativeHeight="251665408" behindDoc="1" locked="0" layoutInCell="1" allowOverlap="1" wp14:anchorId="174D74CE" wp14:editId="174D74C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93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D" w14:textId="6ED62FC3" w:rsidR="00FB0086"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74D74D0" wp14:editId="174D74D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6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E" w14:textId="77777777" w:rsidR="00506F7F" w:rsidRPr="00FB0086" w:rsidRDefault="00A445AD" w:rsidP="00FB0086">
    <w:pPr>
      <w:pStyle w:val="Header"/>
    </w:pPr>
    <w:r>
      <w:rPr>
        <w:noProof/>
        <w:color w:val="auto"/>
        <w:sz w:val="20"/>
      </w:rPr>
      <w:drawing>
        <wp:anchor distT="0" distB="0" distL="114300" distR="114300" simplePos="0" relativeHeight="251684864" behindDoc="1" locked="0" layoutInCell="1" allowOverlap="1" wp14:anchorId="174D74D2" wp14:editId="174D74D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1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F" w14:textId="77777777" w:rsidR="00506F7F" w:rsidRDefault="00A445AD" w:rsidP="009C6F30">
    <w:pPr>
      <w:tabs>
        <w:tab w:val="left" w:pos="3624"/>
      </w:tabs>
    </w:pPr>
    <w:r>
      <w:rPr>
        <w:noProof/>
        <w:color w:val="auto"/>
        <w:sz w:val="20"/>
      </w:rPr>
      <w:drawing>
        <wp:anchor distT="0" distB="0" distL="114300" distR="114300" simplePos="0" relativeHeight="251666432" behindDoc="1" locked="0" layoutInCell="1" allowOverlap="1" wp14:anchorId="174D74D4" wp14:editId="174D74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99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A0" w14:textId="3CD57819" w:rsidR="00FB0086"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74D74D6" wp14:editId="174D74D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45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A1" w14:textId="77777777" w:rsidR="00506F7F" w:rsidRPr="008D7780" w:rsidRDefault="00A445AD" w:rsidP="008D7780">
    <w:pPr>
      <w:pStyle w:val="Header"/>
    </w:pPr>
    <w:r>
      <w:rPr>
        <w:noProof/>
        <w:color w:val="auto"/>
        <w:sz w:val="20"/>
      </w:rPr>
      <w:drawing>
        <wp:anchor distT="0" distB="0" distL="114300" distR="114300" simplePos="0" relativeHeight="251686912" behindDoc="1" locked="0" layoutInCell="1" allowOverlap="1" wp14:anchorId="174D74D8" wp14:editId="174D74D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83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A2" w14:textId="77777777" w:rsidR="00506F7F" w:rsidRDefault="00A445AD" w:rsidP="009C6F30">
    <w:pPr>
      <w:tabs>
        <w:tab w:val="left" w:pos="3624"/>
      </w:tabs>
    </w:pPr>
    <w:r>
      <w:rPr>
        <w:noProof/>
        <w:color w:val="auto"/>
        <w:sz w:val="20"/>
      </w:rPr>
      <w:drawing>
        <wp:anchor distT="0" distB="0" distL="114300" distR="114300" simplePos="0" relativeHeight="251667456" behindDoc="1" locked="0" layoutInCell="1" allowOverlap="1" wp14:anchorId="174D74DA" wp14:editId="174D74D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24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A3" w14:textId="390F61AE" w:rsidR="008D7780" w:rsidRPr="00703E80" w:rsidRDefault="00A445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74D74DC" wp14:editId="174D74D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748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A4" w14:textId="77777777" w:rsidR="008F32C8" w:rsidRPr="008F32C8" w:rsidRDefault="00A445A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74D74DE" wp14:editId="174D74D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8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A" w14:textId="77777777" w:rsidR="00506F7F" w:rsidRDefault="00A445AD">
    <w:pPr>
      <w:pStyle w:val="Header"/>
    </w:pPr>
    <w:r w:rsidRPr="003C6EC2">
      <w:rPr>
        <w:rFonts w:eastAsia="Calibri"/>
        <w:noProof/>
      </w:rPr>
      <w:drawing>
        <wp:anchor distT="0" distB="0" distL="114300" distR="114300" simplePos="0" relativeHeight="251669504" behindDoc="1" locked="0" layoutInCell="1" allowOverlap="1" wp14:anchorId="174D74AA" wp14:editId="174D74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8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A5" w14:textId="77777777" w:rsidR="00506F7F" w:rsidRDefault="00A445AD" w:rsidP="009C6F30">
    <w:pPr>
      <w:tabs>
        <w:tab w:val="left" w:pos="3624"/>
      </w:tabs>
    </w:pPr>
    <w:r>
      <w:rPr>
        <w:noProof/>
        <w:color w:val="auto"/>
        <w:sz w:val="20"/>
      </w:rPr>
      <w:drawing>
        <wp:anchor distT="0" distB="0" distL="114300" distR="114300" simplePos="0" relativeHeight="251668480" behindDoc="1" locked="0" layoutInCell="1" allowOverlap="1" wp14:anchorId="174D74E0" wp14:editId="174D74E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88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B" w14:textId="77777777" w:rsidR="00506F7F" w:rsidRDefault="00A445AD" w:rsidP="0004322A">
    <w:r>
      <w:rPr>
        <w:noProof/>
        <w:color w:val="auto"/>
        <w:sz w:val="20"/>
      </w:rPr>
      <w:drawing>
        <wp:anchor distT="0" distB="0" distL="114300" distR="114300" simplePos="0" relativeHeight="251660288" behindDoc="1" locked="0" layoutInCell="1" allowOverlap="1" wp14:anchorId="174D74AC" wp14:editId="174D74A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72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C" w14:textId="77777777" w:rsidR="00506F7F" w:rsidRPr="005F44D8" w:rsidRDefault="00A445AD" w:rsidP="005F44D8">
    <w:pPr>
      <w:pStyle w:val="Header"/>
    </w:pPr>
    <w:r>
      <w:rPr>
        <w:noProof/>
        <w:color w:val="auto"/>
        <w:sz w:val="20"/>
      </w:rPr>
      <w:drawing>
        <wp:anchor distT="0" distB="0" distL="114300" distR="114300" simplePos="0" relativeHeight="251672576" behindDoc="1" locked="0" layoutInCell="1" allowOverlap="1" wp14:anchorId="174D74AE" wp14:editId="174D74A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8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D" w14:textId="77777777" w:rsidR="00506F7F" w:rsidRDefault="00A445AD" w:rsidP="0004322A">
    <w:r>
      <w:rPr>
        <w:noProof/>
        <w:color w:val="auto"/>
        <w:sz w:val="20"/>
      </w:rPr>
      <w:drawing>
        <wp:anchor distT="0" distB="0" distL="114300" distR="114300" simplePos="0" relativeHeight="251659264" behindDoc="1" locked="0" layoutInCell="1" allowOverlap="1" wp14:anchorId="174D74B0" wp14:editId="174D74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40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E" w14:textId="0719F493" w:rsidR="005F44D8" w:rsidRPr="00703E80" w:rsidRDefault="00A445A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74D74B2" wp14:editId="174D74B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39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8F" w14:textId="77777777" w:rsidR="00506F7F" w:rsidRPr="00FB0086" w:rsidRDefault="00A445AD" w:rsidP="00FB0086">
    <w:pPr>
      <w:pStyle w:val="Header"/>
    </w:pPr>
    <w:r>
      <w:rPr>
        <w:noProof/>
        <w:color w:val="auto"/>
        <w:sz w:val="20"/>
      </w:rPr>
      <w:drawing>
        <wp:anchor distT="0" distB="0" distL="114300" distR="114300" simplePos="0" relativeHeight="251674624" behindDoc="1" locked="0" layoutInCell="1" allowOverlap="1" wp14:anchorId="174D74B4" wp14:editId="174D74B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07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490" w14:textId="77777777" w:rsidR="00506F7F" w:rsidRDefault="00A445AD" w:rsidP="0004322A">
    <w:r>
      <w:rPr>
        <w:noProof/>
        <w:color w:val="auto"/>
        <w:sz w:val="20"/>
      </w:rPr>
      <w:drawing>
        <wp:anchor distT="0" distB="0" distL="114300" distR="114300" simplePos="0" relativeHeight="251661312" behindDoc="1" locked="0" layoutInCell="1" allowOverlap="1" wp14:anchorId="174D74B6" wp14:editId="174D74B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3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14EA424">
      <w:start w:val="1"/>
      <w:numFmt w:val="lowerRoman"/>
      <w:lvlText w:val="(%1)"/>
      <w:lvlJc w:val="left"/>
      <w:pPr>
        <w:ind w:left="1080" w:hanging="720"/>
      </w:pPr>
      <w:rPr>
        <w:rFonts w:hint="default"/>
        <w:b w:val="0"/>
      </w:rPr>
    </w:lvl>
    <w:lvl w:ilvl="1" w:tplc="82A0A9D2" w:tentative="1">
      <w:start w:val="1"/>
      <w:numFmt w:val="lowerLetter"/>
      <w:lvlText w:val="%2."/>
      <w:lvlJc w:val="left"/>
      <w:pPr>
        <w:ind w:left="1440" w:hanging="360"/>
      </w:pPr>
    </w:lvl>
    <w:lvl w:ilvl="2" w:tplc="8C50423C" w:tentative="1">
      <w:start w:val="1"/>
      <w:numFmt w:val="lowerRoman"/>
      <w:lvlText w:val="%3."/>
      <w:lvlJc w:val="right"/>
      <w:pPr>
        <w:ind w:left="2160" w:hanging="180"/>
      </w:pPr>
    </w:lvl>
    <w:lvl w:ilvl="3" w:tplc="7B42228A" w:tentative="1">
      <w:start w:val="1"/>
      <w:numFmt w:val="decimal"/>
      <w:lvlText w:val="%4."/>
      <w:lvlJc w:val="left"/>
      <w:pPr>
        <w:ind w:left="2880" w:hanging="360"/>
      </w:pPr>
    </w:lvl>
    <w:lvl w:ilvl="4" w:tplc="8E6093AC" w:tentative="1">
      <w:start w:val="1"/>
      <w:numFmt w:val="lowerLetter"/>
      <w:lvlText w:val="%5."/>
      <w:lvlJc w:val="left"/>
      <w:pPr>
        <w:ind w:left="3600" w:hanging="360"/>
      </w:pPr>
    </w:lvl>
    <w:lvl w:ilvl="5" w:tplc="B706E48C" w:tentative="1">
      <w:start w:val="1"/>
      <w:numFmt w:val="lowerRoman"/>
      <w:lvlText w:val="%6."/>
      <w:lvlJc w:val="right"/>
      <w:pPr>
        <w:ind w:left="4320" w:hanging="180"/>
      </w:pPr>
    </w:lvl>
    <w:lvl w:ilvl="6" w:tplc="51442E26" w:tentative="1">
      <w:start w:val="1"/>
      <w:numFmt w:val="decimal"/>
      <w:lvlText w:val="%7."/>
      <w:lvlJc w:val="left"/>
      <w:pPr>
        <w:ind w:left="5040" w:hanging="360"/>
      </w:pPr>
    </w:lvl>
    <w:lvl w:ilvl="7" w:tplc="B3BCA002" w:tentative="1">
      <w:start w:val="1"/>
      <w:numFmt w:val="lowerLetter"/>
      <w:lvlText w:val="%8."/>
      <w:lvlJc w:val="left"/>
      <w:pPr>
        <w:ind w:left="5760" w:hanging="360"/>
      </w:pPr>
    </w:lvl>
    <w:lvl w:ilvl="8" w:tplc="1BEA5D9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9CED42">
      <w:start w:val="1"/>
      <w:numFmt w:val="bullet"/>
      <w:pStyle w:val="ListParagraph"/>
      <w:lvlText w:val=""/>
      <w:lvlJc w:val="left"/>
      <w:pPr>
        <w:ind w:left="1440" w:hanging="360"/>
      </w:pPr>
      <w:rPr>
        <w:rFonts w:ascii="Symbol" w:hAnsi="Symbol" w:hint="default"/>
        <w:color w:val="auto"/>
      </w:rPr>
    </w:lvl>
    <w:lvl w:ilvl="1" w:tplc="91B070A6" w:tentative="1">
      <w:start w:val="1"/>
      <w:numFmt w:val="bullet"/>
      <w:lvlText w:val="o"/>
      <w:lvlJc w:val="left"/>
      <w:pPr>
        <w:ind w:left="2160" w:hanging="360"/>
      </w:pPr>
      <w:rPr>
        <w:rFonts w:ascii="Courier New" w:hAnsi="Courier New" w:cs="Courier New" w:hint="default"/>
      </w:rPr>
    </w:lvl>
    <w:lvl w:ilvl="2" w:tplc="3282F3E6" w:tentative="1">
      <w:start w:val="1"/>
      <w:numFmt w:val="bullet"/>
      <w:lvlText w:val=""/>
      <w:lvlJc w:val="left"/>
      <w:pPr>
        <w:ind w:left="2880" w:hanging="360"/>
      </w:pPr>
      <w:rPr>
        <w:rFonts w:ascii="Wingdings" w:hAnsi="Wingdings" w:hint="default"/>
      </w:rPr>
    </w:lvl>
    <w:lvl w:ilvl="3" w:tplc="6E786A3A" w:tentative="1">
      <w:start w:val="1"/>
      <w:numFmt w:val="bullet"/>
      <w:lvlText w:val=""/>
      <w:lvlJc w:val="left"/>
      <w:pPr>
        <w:ind w:left="3600" w:hanging="360"/>
      </w:pPr>
      <w:rPr>
        <w:rFonts w:ascii="Symbol" w:hAnsi="Symbol" w:hint="default"/>
      </w:rPr>
    </w:lvl>
    <w:lvl w:ilvl="4" w:tplc="CAC437D8" w:tentative="1">
      <w:start w:val="1"/>
      <w:numFmt w:val="bullet"/>
      <w:lvlText w:val="o"/>
      <w:lvlJc w:val="left"/>
      <w:pPr>
        <w:ind w:left="4320" w:hanging="360"/>
      </w:pPr>
      <w:rPr>
        <w:rFonts w:ascii="Courier New" w:hAnsi="Courier New" w:cs="Courier New" w:hint="default"/>
      </w:rPr>
    </w:lvl>
    <w:lvl w:ilvl="5" w:tplc="C1A089CA" w:tentative="1">
      <w:start w:val="1"/>
      <w:numFmt w:val="bullet"/>
      <w:lvlText w:val=""/>
      <w:lvlJc w:val="left"/>
      <w:pPr>
        <w:ind w:left="5040" w:hanging="360"/>
      </w:pPr>
      <w:rPr>
        <w:rFonts w:ascii="Wingdings" w:hAnsi="Wingdings" w:hint="default"/>
      </w:rPr>
    </w:lvl>
    <w:lvl w:ilvl="6" w:tplc="9A80B086" w:tentative="1">
      <w:start w:val="1"/>
      <w:numFmt w:val="bullet"/>
      <w:lvlText w:val=""/>
      <w:lvlJc w:val="left"/>
      <w:pPr>
        <w:ind w:left="5760" w:hanging="360"/>
      </w:pPr>
      <w:rPr>
        <w:rFonts w:ascii="Symbol" w:hAnsi="Symbol" w:hint="default"/>
      </w:rPr>
    </w:lvl>
    <w:lvl w:ilvl="7" w:tplc="77EAE46A" w:tentative="1">
      <w:start w:val="1"/>
      <w:numFmt w:val="bullet"/>
      <w:lvlText w:val="o"/>
      <w:lvlJc w:val="left"/>
      <w:pPr>
        <w:ind w:left="6480" w:hanging="360"/>
      </w:pPr>
      <w:rPr>
        <w:rFonts w:ascii="Courier New" w:hAnsi="Courier New" w:cs="Courier New" w:hint="default"/>
      </w:rPr>
    </w:lvl>
    <w:lvl w:ilvl="8" w:tplc="552C008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B9A781E">
      <w:start w:val="1"/>
      <w:numFmt w:val="lowerRoman"/>
      <w:lvlText w:val="(%1)"/>
      <w:lvlJc w:val="left"/>
      <w:pPr>
        <w:ind w:left="1004" w:hanging="720"/>
      </w:pPr>
      <w:rPr>
        <w:rFonts w:hint="default"/>
        <w:b w:val="0"/>
      </w:rPr>
    </w:lvl>
    <w:lvl w:ilvl="1" w:tplc="AF2CCFE0" w:tentative="1">
      <w:start w:val="1"/>
      <w:numFmt w:val="lowerLetter"/>
      <w:lvlText w:val="%2."/>
      <w:lvlJc w:val="left"/>
      <w:pPr>
        <w:ind w:left="1364" w:hanging="360"/>
      </w:pPr>
    </w:lvl>
    <w:lvl w:ilvl="2" w:tplc="3EA2288C" w:tentative="1">
      <w:start w:val="1"/>
      <w:numFmt w:val="lowerRoman"/>
      <w:lvlText w:val="%3."/>
      <w:lvlJc w:val="right"/>
      <w:pPr>
        <w:ind w:left="2084" w:hanging="180"/>
      </w:pPr>
    </w:lvl>
    <w:lvl w:ilvl="3" w:tplc="E3D63E1A" w:tentative="1">
      <w:start w:val="1"/>
      <w:numFmt w:val="decimal"/>
      <w:lvlText w:val="%4."/>
      <w:lvlJc w:val="left"/>
      <w:pPr>
        <w:ind w:left="2804" w:hanging="360"/>
      </w:pPr>
    </w:lvl>
    <w:lvl w:ilvl="4" w:tplc="D08E5F9C" w:tentative="1">
      <w:start w:val="1"/>
      <w:numFmt w:val="lowerLetter"/>
      <w:lvlText w:val="%5."/>
      <w:lvlJc w:val="left"/>
      <w:pPr>
        <w:ind w:left="3524" w:hanging="360"/>
      </w:pPr>
    </w:lvl>
    <w:lvl w:ilvl="5" w:tplc="764CCD98" w:tentative="1">
      <w:start w:val="1"/>
      <w:numFmt w:val="lowerRoman"/>
      <w:lvlText w:val="%6."/>
      <w:lvlJc w:val="right"/>
      <w:pPr>
        <w:ind w:left="4244" w:hanging="180"/>
      </w:pPr>
    </w:lvl>
    <w:lvl w:ilvl="6" w:tplc="D3C610BE" w:tentative="1">
      <w:start w:val="1"/>
      <w:numFmt w:val="decimal"/>
      <w:lvlText w:val="%7."/>
      <w:lvlJc w:val="left"/>
      <w:pPr>
        <w:ind w:left="4964" w:hanging="360"/>
      </w:pPr>
    </w:lvl>
    <w:lvl w:ilvl="7" w:tplc="A1F26578" w:tentative="1">
      <w:start w:val="1"/>
      <w:numFmt w:val="lowerLetter"/>
      <w:lvlText w:val="%8."/>
      <w:lvlJc w:val="left"/>
      <w:pPr>
        <w:ind w:left="5684" w:hanging="360"/>
      </w:pPr>
    </w:lvl>
    <w:lvl w:ilvl="8" w:tplc="4B90437C" w:tentative="1">
      <w:start w:val="1"/>
      <w:numFmt w:val="lowerRoman"/>
      <w:lvlText w:val="%9."/>
      <w:lvlJc w:val="right"/>
      <w:pPr>
        <w:ind w:left="6404" w:hanging="180"/>
      </w:pPr>
    </w:lvl>
  </w:abstractNum>
  <w:abstractNum w:abstractNumId="10" w15:restartNumberingAfterBreak="0">
    <w:nsid w:val="1AAF6676"/>
    <w:multiLevelType w:val="hybridMultilevel"/>
    <w:tmpl w:val="26446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940E5A10">
      <w:start w:val="1"/>
      <w:numFmt w:val="lowerRoman"/>
      <w:lvlText w:val="(%1)"/>
      <w:lvlJc w:val="left"/>
      <w:pPr>
        <w:ind w:left="1080" w:hanging="720"/>
      </w:pPr>
      <w:rPr>
        <w:rFonts w:hint="default"/>
      </w:rPr>
    </w:lvl>
    <w:lvl w:ilvl="1" w:tplc="6EBA3394" w:tentative="1">
      <w:start w:val="1"/>
      <w:numFmt w:val="lowerLetter"/>
      <w:lvlText w:val="%2."/>
      <w:lvlJc w:val="left"/>
      <w:pPr>
        <w:ind w:left="1440" w:hanging="360"/>
      </w:pPr>
    </w:lvl>
    <w:lvl w:ilvl="2" w:tplc="13E48F56" w:tentative="1">
      <w:start w:val="1"/>
      <w:numFmt w:val="lowerRoman"/>
      <w:lvlText w:val="%3."/>
      <w:lvlJc w:val="right"/>
      <w:pPr>
        <w:ind w:left="2160" w:hanging="180"/>
      </w:pPr>
    </w:lvl>
    <w:lvl w:ilvl="3" w:tplc="83A496EA" w:tentative="1">
      <w:start w:val="1"/>
      <w:numFmt w:val="decimal"/>
      <w:lvlText w:val="%4."/>
      <w:lvlJc w:val="left"/>
      <w:pPr>
        <w:ind w:left="2880" w:hanging="360"/>
      </w:pPr>
    </w:lvl>
    <w:lvl w:ilvl="4" w:tplc="0D8E49C2" w:tentative="1">
      <w:start w:val="1"/>
      <w:numFmt w:val="lowerLetter"/>
      <w:lvlText w:val="%5."/>
      <w:lvlJc w:val="left"/>
      <w:pPr>
        <w:ind w:left="3600" w:hanging="360"/>
      </w:pPr>
    </w:lvl>
    <w:lvl w:ilvl="5" w:tplc="2FB6E592" w:tentative="1">
      <w:start w:val="1"/>
      <w:numFmt w:val="lowerRoman"/>
      <w:lvlText w:val="%6."/>
      <w:lvlJc w:val="right"/>
      <w:pPr>
        <w:ind w:left="4320" w:hanging="180"/>
      </w:pPr>
    </w:lvl>
    <w:lvl w:ilvl="6" w:tplc="B6D817EE" w:tentative="1">
      <w:start w:val="1"/>
      <w:numFmt w:val="decimal"/>
      <w:lvlText w:val="%7."/>
      <w:lvlJc w:val="left"/>
      <w:pPr>
        <w:ind w:left="5040" w:hanging="360"/>
      </w:pPr>
    </w:lvl>
    <w:lvl w:ilvl="7" w:tplc="7384EE8C" w:tentative="1">
      <w:start w:val="1"/>
      <w:numFmt w:val="lowerLetter"/>
      <w:lvlText w:val="%8."/>
      <w:lvlJc w:val="left"/>
      <w:pPr>
        <w:ind w:left="5760" w:hanging="360"/>
      </w:pPr>
    </w:lvl>
    <w:lvl w:ilvl="8" w:tplc="F1D4E1A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BC0B9C4">
      <w:start w:val="1"/>
      <w:numFmt w:val="lowerRoman"/>
      <w:lvlText w:val="(%1)"/>
      <w:lvlJc w:val="left"/>
      <w:pPr>
        <w:ind w:left="1080" w:hanging="720"/>
      </w:pPr>
      <w:rPr>
        <w:rFonts w:hint="default"/>
      </w:rPr>
    </w:lvl>
    <w:lvl w:ilvl="1" w:tplc="089833AC" w:tentative="1">
      <w:start w:val="1"/>
      <w:numFmt w:val="lowerLetter"/>
      <w:lvlText w:val="%2."/>
      <w:lvlJc w:val="left"/>
      <w:pPr>
        <w:ind w:left="1440" w:hanging="360"/>
      </w:pPr>
    </w:lvl>
    <w:lvl w:ilvl="2" w:tplc="9F8E8B9A" w:tentative="1">
      <w:start w:val="1"/>
      <w:numFmt w:val="lowerRoman"/>
      <w:lvlText w:val="%3."/>
      <w:lvlJc w:val="right"/>
      <w:pPr>
        <w:ind w:left="2160" w:hanging="180"/>
      </w:pPr>
    </w:lvl>
    <w:lvl w:ilvl="3" w:tplc="3B4C6694" w:tentative="1">
      <w:start w:val="1"/>
      <w:numFmt w:val="decimal"/>
      <w:lvlText w:val="%4."/>
      <w:lvlJc w:val="left"/>
      <w:pPr>
        <w:ind w:left="2880" w:hanging="360"/>
      </w:pPr>
    </w:lvl>
    <w:lvl w:ilvl="4" w:tplc="B87E718C" w:tentative="1">
      <w:start w:val="1"/>
      <w:numFmt w:val="lowerLetter"/>
      <w:lvlText w:val="%5."/>
      <w:lvlJc w:val="left"/>
      <w:pPr>
        <w:ind w:left="3600" w:hanging="360"/>
      </w:pPr>
    </w:lvl>
    <w:lvl w:ilvl="5" w:tplc="7D1AEDCE" w:tentative="1">
      <w:start w:val="1"/>
      <w:numFmt w:val="lowerRoman"/>
      <w:lvlText w:val="%6."/>
      <w:lvlJc w:val="right"/>
      <w:pPr>
        <w:ind w:left="4320" w:hanging="180"/>
      </w:pPr>
    </w:lvl>
    <w:lvl w:ilvl="6" w:tplc="AAA89614" w:tentative="1">
      <w:start w:val="1"/>
      <w:numFmt w:val="decimal"/>
      <w:lvlText w:val="%7."/>
      <w:lvlJc w:val="left"/>
      <w:pPr>
        <w:ind w:left="5040" w:hanging="360"/>
      </w:pPr>
    </w:lvl>
    <w:lvl w:ilvl="7" w:tplc="F90C03EE" w:tentative="1">
      <w:start w:val="1"/>
      <w:numFmt w:val="lowerLetter"/>
      <w:lvlText w:val="%8."/>
      <w:lvlJc w:val="left"/>
      <w:pPr>
        <w:ind w:left="5760" w:hanging="360"/>
      </w:pPr>
    </w:lvl>
    <w:lvl w:ilvl="8" w:tplc="18388AA6" w:tentative="1">
      <w:start w:val="1"/>
      <w:numFmt w:val="lowerRoman"/>
      <w:lvlText w:val="%9."/>
      <w:lvlJc w:val="right"/>
      <w:pPr>
        <w:ind w:left="6480" w:hanging="180"/>
      </w:pPr>
    </w:lvl>
  </w:abstractNum>
  <w:abstractNum w:abstractNumId="13" w15:restartNumberingAfterBreak="0">
    <w:nsid w:val="220B3F03"/>
    <w:multiLevelType w:val="hybridMultilevel"/>
    <w:tmpl w:val="3732C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D62076"/>
    <w:multiLevelType w:val="hybridMultilevel"/>
    <w:tmpl w:val="D05CE750"/>
    <w:lvl w:ilvl="0" w:tplc="4FA02786">
      <w:start w:val="1"/>
      <w:numFmt w:val="lowerRoman"/>
      <w:lvlText w:val="(%1)"/>
      <w:lvlJc w:val="left"/>
      <w:pPr>
        <w:ind w:left="1080" w:hanging="720"/>
      </w:pPr>
      <w:rPr>
        <w:rFonts w:hint="default"/>
        <w:b w:val="0"/>
      </w:rPr>
    </w:lvl>
    <w:lvl w:ilvl="1" w:tplc="CC82413A" w:tentative="1">
      <w:start w:val="1"/>
      <w:numFmt w:val="lowerLetter"/>
      <w:lvlText w:val="%2."/>
      <w:lvlJc w:val="left"/>
      <w:pPr>
        <w:ind w:left="1440" w:hanging="360"/>
      </w:pPr>
    </w:lvl>
    <w:lvl w:ilvl="2" w:tplc="C5E204A4" w:tentative="1">
      <w:start w:val="1"/>
      <w:numFmt w:val="lowerRoman"/>
      <w:lvlText w:val="%3."/>
      <w:lvlJc w:val="right"/>
      <w:pPr>
        <w:ind w:left="2160" w:hanging="180"/>
      </w:pPr>
    </w:lvl>
    <w:lvl w:ilvl="3" w:tplc="89F4E30E" w:tentative="1">
      <w:start w:val="1"/>
      <w:numFmt w:val="decimal"/>
      <w:lvlText w:val="%4."/>
      <w:lvlJc w:val="left"/>
      <w:pPr>
        <w:ind w:left="2880" w:hanging="360"/>
      </w:pPr>
    </w:lvl>
    <w:lvl w:ilvl="4" w:tplc="302A0BD4" w:tentative="1">
      <w:start w:val="1"/>
      <w:numFmt w:val="lowerLetter"/>
      <w:lvlText w:val="%5."/>
      <w:lvlJc w:val="left"/>
      <w:pPr>
        <w:ind w:left="3600" w:hanging="360"/>
      </w:pPr>
    </w:lvl>
    <w:lvl w:ilvl="5" w:tplc="3E7C9666" w:tentative="1">
      <w:start w:val="1"/>
      <w:numFmt w:val="lowerRoman"/>
      <w:lvlText w:val="%6."/>
      <w:lvlJc w:val="right"/>
      <w:pPr>
        <w:ind w:left="4320" w:hanging="180"/>
      </w:pPr>
    </w:lvl>
    <w:lvl w:ilvl="6" w:tplc="497C96FA" w:tentative="1">
      <w:start w:val="1"/>
      <w:numFmt w:val="decimal"/>
      <w:lvlText w:val="%7."/>
      <w:lvlJc w:val="left"/>
      <w:pPr>
        <w:ind w:left="5040" w:hanging="360"/>
      </w:pPr>
    </w:lvl>
    <w:lvl w:ilvl="7" w:tplc="7184635E" w:tentative="1">
      <w:start w:val="1"/>
      <w:numFmt w:val="lowerLetter"/>
      <w:lvlText w:val="%8."/>
      <w:lvlJc w:val="left"/>
      <w:pPr>
        <w:ind w:left="5760" w:hanging="360"/>
      </w:pPr>
    </w:lvl>
    <w:lvl w:ilvl="8" w:tplc="9C0CE54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15C60E4">
      <w:start w:val="1"/>
      <w:numFmt w:val="lowerLetter"/>
      <w:lvlText w:val="(%1)"/>
      <w:lvlJc w:val="left"/>
      <w:pPr>
        <w:ind w:left="360" w:hanging="360"/>
      </w:pPr>
      <w:rPr>
        <w:rFonts w:hint="default"/>
      </w:rPr>
    </w:lvl>
    <w:lvl w:ilvl="1" w:tplc="92E4B87A" w:tentative="1">
      <w:start w:val="1"/>
      <w:numFmt w:val="lowerLetter"/>
      <w:lvlText w:val="%2."/>
      <w:lvlJc w:val="left"/>
      <w:pPr>
        <w:ind w:left="1080" w:hanging="360"/>
      </w:pPr>
    </w:lvl>
    <w:lvl w:ilvl="2" w:tplc="95D23F2C" w:tentative="1">
      <w:start w:val="1"/>
      <w:numFmt w:val="lowerRoman"/>
      <w:lvlText w:val="%3."/>
      <w:lvlJc w:val="right"/>
      <w:pPr>
        <w:ind w:left="1800" w:hanging="180"/>
      </w:pPr>
    </w:lvl>
    <w:lvl w:ilvl="3" w:tplc="EC40D55C" w:tentative="1">
      <w:start w:val="1"/>
      <w:numFmt w:val="decimal"/>
      <w:lvlText w:val="%4."/>
      <w:lvlJc w:val="left"/>
      <w:pPr>
        <w:ind w:left="2520" w:hanging="360"/>
      </w:pPr>
    </w:lvl>
    <w:lvl w:ilvl="4" w:tplc="EBCA3C0E" w:tentative="1">
      <w:start w:val="1"/>
      <w:numFmt w:val="lowerLetter"/>
      <w:lvlText w:val="%5."/>
      <w:lvlJc w:val="left"/>
      <w:pPr>
        <w:ind w:left="3240" w:hanging="360"/>
      </w:pPr>
    </w:lvl>
    <w:lvl w:ilvl="5" w:tplc="3428299A" w:tentative="1">
      <w:start w:val="1"/>
      <w:numFmt w:val="lowerRoman"/>
      <w:lvlText w:val="%6."/>
      <w:lvlJc w:val="right"/>
      <w:pPr>
        <w:ind w:left="3960" w:hanging="180"/>
      </w:pPr>
    </w:lvl>
    <w:lvl w:ilvl="6" w:tplc="77EE540E" w:tentative="1">
      <w:start w:val="1"/>
      <w:numFmt w:val="decimal"/>
      <w:lvlText w:val="%7."/>
      <w:lvlJc w:val="left"/>
      <w:pPr>
        <w:ind w:left="4680" w:hanging="360"/>
      </w:pPr>
    </w:lvl>
    <w:lvl w:ilvl="7" w:tplc="35824704" w:tentative="1">
      <w:start w:val="1"/>
      <w:numFmt w:val="lowerLetter"/>
      <w:lvlText w:val="%8."/>
      <w:lvlJc w:val="left"/>
      <w:pPr>
        <w:ind w:left="5400" w:hanging="360"/>
      </w:pPr>
    </w:lvl>
    <w:lvl w:ilvl="8" w:tplc="C542F6DC" w:tentative="1">
      <w:start w:val="1"/>
      <w:numFmt w:val="lowerRoman"/>
      <w:lvlText w:val="%9."/>
      <w:lvlJc w:val="right"/>
      <w:pPr>
        <w:ind w:left="6120" w:hanging="180"/>
      </w:pPr>
    </w:lvl>
  </w:abstractNum>
  <w:abstractNum w:abstractNumId="16" w15:restartNumberingAfterBreak="0">
    <w:nsid w:val="2A483EE6"/>
    <w:multiLevelType w:val="hybridMultilevel"/>
    <w:tmpl w:val="9656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F086D390">
      <w:start w:val="1"/>
      <w:numFmt w:val="decimal"/>
      <w:lvlText w:val="%1."/>
      <w:lvlJc w:val="left"/>
      <w:pPr>
        <w:ind w:left="360" w:hanging="360"/>
      </w:pPr>
      <w:rPr>
        <w:rFonts w:hint="default"/>
      </w:rPr>
    </w:lvl>
    <w:lvl w:ilvl="1" w:tplc="F216F2F0" w:tentative="1">
      <w:start w:val="1"/>
      <w:numFmt w:val="lowerLetter"/>
      <w:lvlText w:val="%2."/>
      <w:lvlJc w:val="left"/>
      <w:pPr>
        <w:ind w:left="1080" w:hanging="360"/>
      </w:pPr>
    </w:lvl>
    <w:lvl w:ilvl="2" w:tplc="7250FDE6" w:tentative="1">
      <w:start w:val="1"/>
      <w:numFmt w:val="lowerRoman"/>
      <w:lvlText w:val="%3."/>
      <w:lvlJc w:val="right"/>
      <w:pPr>
        <w:ind w:left="1800" w:hanging="180"/>
      </w:pPr>
    </w:lvl>
    <w:lvl w:ilvl="3" w:tplc="FF6806F6" w:tentative="1">
      <w:start w:val="1"/>
      <w:numFmt w:val="decimal"/>
      <w:lvlText w:val="%4."/>
      <w:lvlJc w:val="left"/>
      <w:pPr>
        <w:ind w:left="2520" w:hanging="360"/>
      </w:pPr>
    </w:lvl>
    <w:lvl w:ilvl="4" w:tplc="750821E2" w:tentative="1">
      <w:start w:val="1"/>
      <w:numFmt w:val="lowerLetter"/>
      <w:lvlText w:val="%5."/>
      <w:lvlJc w:val="left"/>
      <w:pPr>
        <w:ind w:left="3240" w:hanging="360"/>
      </w:pPr>
    </w:lvl>
    <w:lvl w:ilvl="5" w:tplc="4D90EE7C" w:tentative="1">
      <w:start w:val="1"/>
      <w:numFmt w:val="lowerRoman"/>
      <w:lvlText w:val="%6."/>
      <w:lvlJc w:val="right"/>
      <w:pPr>
        <w:ind w:left="3960" w:hanging="180"/>
      </w:pPr>
    </w:lvl>
    <w:lvl w:ilvl="6" w:tplc="A906E052" w:tentative="1">
      <w:start w:val="1"/>
      <w:numFmt w:val="decimal"/>
      <w:lvlText w:val="%7."/>
      <w:lvlJc w:val="left"/>
      <w:pPr>
        <w:ind w:left="4680" w:hanging="360"/>
      </w:pPr>
    </w:lvl>
    <w:lvl w:ilvl="7" w:tplc="3774D90C" w:tentative="1">
      <w:start w:val="1"/>
      <w:numFmt w:val="lowerLetter"/>
      <w:lvlText w:val="%8."/>
      <w:lvlJc w:val="left"/>
      <w:pPr>
        <w:ind w:left="5400" w:hanging="360"/>
      </w:pPr>
    </w:lvl>
    <w:lvl w:ilvl="8" w:tplc="5AD8646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80CA2EC">
      <w:start w:val="1"/>
      <w:numFmt w:val="decimal"/>
      <w:lvlText w:val="%1."/>
      <w:lvlJc w:val="left"/>
      <w:pPr>
        <w:ind w:left="360" w:hanging="360"/>
      </w:pPr>
      <w:rPr>
        <w:rFonts w:hint="default"/>
      </w:rPr>
    </w:lvl>
    <w:lvl w:ilvl="1" w:tplc="CA268E6A" w:tentative="1">
      <w:start w:val="1"/>
      <w:numFmt w:val="lowerLetter"/>
      <w:lvlText w:val="%2."/>
      <w:lvlJc w:val="left"/>
      <w:pPr>
        <w:ind w:left="1080" w:hanging="360"/>
      </w:pPr>
    </w:lvl>
    <w:lvl w:ilvl="2" w:tplc="F8545D90" w:tentative="1">
      <w:start w:val="1"/>
      <w:numFmt w:val="lowerRoman"/>
      <w:lvlText w:val="%3."/>
      <w:lvlJc w:val="right"/>
      <w:pPr>
        <w:ind w:left="1800" w:hanging="180"/>
      </w:pPr>
    </w:lvl>
    <w:lvl w:ilvl="3" w:tplc="B21ECB7C" w:tentative="1">
      <w:start w:val="1"/>
      <w:numFmt w:val="decimal"/>
      <w:lvlText w:val="%4."/>
      <w:lvlJc w:val="left"/>
      <w:pPr>
        <w:ind w:left="2520" w:hanging="360"/>
      </w:pPr>
    </w:lvl>
    <w:lvl w:ilvl="4" w:tplc="FE0A9214" w:tentative="1">
      <w:start w:val="1"/>
      <w:numFmt w:val="lowerLetter"/>
      <w:lvlText w:val="%5."/>
      <w:lvlJc w:val="left"/>
      <w:pPr>
        <w:ind w:left="3240" w:hanging="360"/>
      </w:pPr>
    </w:lvl>
    <w:lvl w:ilvl="5" w:tplc="912A5BEC" w:tentative="1">
      <w:start w:val="1"/>
      <w:numFmt w:val="lowerRoman"/>
      <w:lvlText w:val="%6."/>
      <w:lvlJc w:val="right"/>
      <w:pPr>
        <w:ind w:left="3960" w:hanging="180"/>
      </w:pPr>
    </w:lvl>
    <w:lvl w:ilvl="6" w:tplc="C2D04FCA" w:tentative="1">
      <w:start w:val="1"/>
      <w:numFmt w:val="decimal"/>
      <w:lvlText w:val="%7."/>
      <w:lvlJc w:val="left"/>
      <w:pPr>
        <w:ind w:left="4680" w:hanging="360"/>
      </w:pPr>
    </w:lvl>
    <w:lvl w:ilvl="7" w:tplc="8E8277EA" w:tentative="1">
      <w:start w:val="1"/>
      <w:numFmt w:val="lowerLetter"/>
      <w:lvlText w:val="%8."/>
      <w:lvlJc w:val="left"/>
      <w:pPr>
        <w:ind w:left="5400" w:hanging="360"/>
      </w:pPr>
    </w:lvl>
    <w:lvl w:ilvl="8" w:tplc="C05ADC1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DE8CA8A">
      <w:start w:val="1"/>
      <w:numFmt w:val="lowerRoman"/>
      <w:lvlText w:val="(%1)"/>
      <w:lvlJc w:val="left"/>
      <w:pPr>
        <w:ind w:left="1080" w:hanging="720"/>
      </w:pPr>
      <w:rPr>
        <w:rFonts w:hint="default"/>
        <w:b w:val="0"/>
      </w:rPr>
    </w:lvl>
    <w:lvl w:ilvl="1" w:tplc="B792E740" w:tentative="1">
      <w:start w:val="1"/>
      <w:numFmt w:val="lowerLetter"/>
      <w:lvlText w:val="%2."/>
      <w:lvlJc w:val="left"/>
      <w:pPr>
        <w:ind w:left="1440" w:hanging="360"/>
      </w:pPr>
    </w:lvl>
    <w:lvl w:ilvl="2" w:tplc="2FF66DC0" w:tentative="1">
      <w:start w:val="1"/>
      <w:numFmt w:val="lowerRoman"/>
      <w:lvlText w:val="%3."/>
      <w:lvlJc w:val="right"/>
      <w:pPr>
        <w:ind w:left="2160" w:hanging="180"/>
      </w:pPr>
    </w:lvl>
    <w:lvl w:ilvl="3" w:tplc="C674D428" w:tentative="1">
      <w:start w:val="1"/>
      <w:numFmt w:val="decimal"/>
      <w:lvlText w:val="%4."/>
      <w:lvlJc w:val="left"/>
      <w:pPr>
        <w:ind w:left="2880" w:hanging="360"/>
      </w:pPr>
    </w:lvl>
    <w:lvl w:ilvl="4" w:tplc="B680037E" w:tentative="1">
      <w:start w:val="1"/>
      <w:numFmt w:val="lowerLetter"/>
      <w:lvlText w:val="%5."/>
      <w:lvlJc w:val="left"/>
      <w:pPr>
        <w:ind w:left="3600" w:hanging="360"/>
      </w:pPr>
    </w:lvl>
    <w:lvl w:ilvl="5" w:tplc="34D8C5E2" w:tentative="1">
      <w:start w:val="1"/>
      <w:numFmt w:val="lowerRoman"/>
      <w:lvlText w:val="%6."/>
      <w:lvlJc w:val="right"/>
      <w:pPr>
        <w:ind w:left="4320" w:hanging="180"/>
      </w:pPr>
    </w:lvl>
    <w:lvl w:ilvl="6" w:tplc="E5800D04" w:tentative="1">
      <w:start w:val="1"/>
      <w:numFmt w:val="decimal"/>
      <w:lvlText w:val="%7."/>
      <w:lvlJc w:val="left"/>
      <w:pPr>
        <w:ind w:left="5040" w:hanging="360"/>
      </w:pPr>
    </w:lvl>
    <w:lvl w:ilvl="7" w:tplc="D41E3B6E" w:tentative="1">
      <w:start w:val="1"/>
      <w:numFmt w:val="lowerLetter"/>
      <w:lvlText w:val="%8."/>
      <w:lvlJc w:val="left"/>
      <w:pPr>
        <w:ind w:left="5760" w:hanging="360"/>
      </w:pPr>
    </w:lvl>
    <w:lvl w:ilvl="8" w:tplc="3C12E59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738CAE2">
      <w:start w:val="1"/>
      <w:numFmt w:val="lowerRoman"/>
      <w:lvlText w:val="(%1)"/>
      <w:lvlJc w:val="left"/>
      <w:pPr>
        <w:ind w:left="1080" w:hanging="720"/>
      </w:pPr>
      <w:rPr>
        <w:rFonts w:hint="default"/>
      </w:rPr>
    </w:lvl>
    <w:lvl w:ilvl="1" w:tplc="FC4460F2" w:tentative="1">
      <w:start w:val="1"/>
      <w:numFmt w:val="lowerLetter"/>
      <w:lvlText w:val="%2."/>
      <w:lvlJc w:val="left"/>
      <w:pPr>
        <w:ind w:left="1440" w:hanging="360"/>
      </w:pPr>
    </w:lvl>
    <w:lvl w:ilvl="2" w:tplc="84A2A67A" w:tentative="1">
      <w:start w:val="1"/>
      <w:numFmt w:val="lowerRoman"/>
      <w:lvlText w:val="%3."/>
      <w:lvlJc w:val="right"/>
      <w:pPr>
        <w:ind w:left="2160" w:hanging="180"/>
      </w:pPr>
    </w:lvl>
    <w:lvl w:ilvl="3" w:tplc="2124C174" w:tentative="1">
      <w:start w:val="1"/>
      <w:numFmt w:val="decimal"/>
      <w:lvlText w:val="%4."/>
      <w:lvlJc w:val="left"/>
      <w:pPr>
        <w:ind w:left="2880" w:hanging="360"/>
      </w:pPr>
    </w:lvl>
    <w:lvl w:ilvl="4" w:tplc="3AD09DD8" w:tentative="1">
      <w:start w:val="1"/>
      <w:numFmt w:val="lowerLetter"/>
      <w:lvlText w:val="%5."/>
      <w:lvlJc w:val="left"/>
      <w:pPr>
        <w:ind w:left="3600" w:hanging="360"/>
      </w:pPr>
    </w:lvl>
    <w:lvl w:ilvl="5" w:tplc="DCA09C62" w:tentative="1">
      <w:start w:val="1"/>
      <w:numFmt w:val="lowerRoman"/>
      <w:lvlText w:val="%6."/>
      <w:lvlJc w:val="right"/>
      <w:pPr>
        <w:ind w:left="4320" w:hanging="180"/>
      </w:pPr>
    </w:lvl>
    <w:lvl w:ilvl="6" w:tplc="029A3B5A" w:tentative="1">
      <w:start w:val="1"/>
      <w:numFmt w:val="decimal"/>
      <w:lvlText w:val="%7."/>
      <w:lvlJc w:val="left"/>
      <w:pPr>
        <w:ind w:left="5040" w:hanging="360"/>
      </w:pPr>
    </w:lvl>
    <w:lvl w:ilvl="7" w:tplc="6F4E9374" w:tentative="1">
      <w:start w:val="1"/>
      <w:numFmt w:val="lowerLetter"/>
      <w:lvlText w:val="%8."/>
      <w:lvlJc w:val="left"/>
      <w:pPr>
        <w:ind w:left="5760" w:hanging="360"/>
      </w:pPr>
    </w:lvl>
    <w:lvl w:ilvl="8" w:tplc="3B548AA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366C545A">
      <w:start w:val="1"/>
      <w:numFmt w:val="bullet"/>
      <w:pStyle w:val="ListBullet"/>
      <w:lvlText w:val=""/>
      <w:lvlJc w:val="left"/>
      <w:pPr>
        <w:ind w:left="720" w:hanging="360"/>
      </w:pPr>
      <w:rPr>
        <w:rFonts w:ascii="Symbol" w:hAnsi="Symbol" w:hint="default"/>
      </w:rPr>
    </w:lvl>
    <w:lvl w:ilvl="1" w:tplc="8B1E78A0">
      <w:start w:val="1"/>
      <w:numFmt w:val="bullet"/>
      <w:pStyle w:val="ListBullet2"/>
      <w:lvlText w:val="o"/>
      <w:lvlJc w:val="left"/>
      <w:pPr>
        <w:ind w:left="1440" w:hanging="360"/>
      </w:pPr>
      <w:rPr>
        <w:rFonts w:ascii="Courier New" w:hAnsi="Courier New" w:cs="Courier New" w:hint="default"/>
      </w:rPr>
    </w:lvl>
    <w:lvl w:ilvl="2" w:tplc="03CE5C3E">
      <w:start w:val="1"/>
      <w:numFmt w:val="bullet"/>
      <w:lvlText w:val=""/>
      <w:lvlJc w:val="left"/>
      <w:pPr>
        <w:ind w:left="2160" w:hanging="360"/>
      </w:pPr>
      <w:rPr>
        <w:rFonts w:ascii="Wingdings" w:hAnsi="Wingdings" w:hint="default"/>
      </w:rPr>
    </w:lvl>
    <w:lvl w:ilvl="3" w:tplc="4984CB7C">
      <w:start w:val="1"/>
      <w:numFmt w:val="bullet"/>
      <w:lvlText w:val=""/>
      <w:lvlJc w:val="left"/>
      <w:pPr>
        <w:ind w:left="2880" w:hanging="360"/>
      </w:pPr>
      <w:rPr>
        <w:rFonts w:ascii="Symbol" w:hAnsi="Symbol" w:hint="default"/>
      </w:rPr>
    </w:lvl>
    <w:lvl w:ilvl="4" w:tplc="CC6E1E2C">
      <w:start w:val="1"/>
      <w:numFmt w:val="bullet"/>
      <w:lvlText w:val="o"/>
      <w:lvlJc w:val="left"/>
      <w:pPr>
        <w:ind w:left="3600" w:hanging="360"/>
      </w:pPr>
      <w:rPr>
        <w:rFonts w:ascii="Courier New" w:hAnsi="Courier New" w:cs="Courier New" w:hint="default"/>
      </w:rPr>
    </w:lvl>
    <w:lvl w:ilvl="5" w:tplc="C4B02A94">
      <w:start w:val="1"/>
      <w:numFmt w:val="bullet"/>
      <w:pStyle w:val="ListBullet3"/>
      <w:lvlText w:val=""/>
      <w:lvlJc w:val="left"/>
      <w:pPr>
        <w:ind w:left="4320" w:hanging="360"/>
      </w:pPr>
      <w:rPr>
        <w:rFonts w:ascii="Wingdings" w:hAnsi="Wingdings" w:hint="default"/>
      </w:rPr>
    </w:lvl>
    <w:lvl w:ilvl="6" w:tplc="B54A6F2A">
      <w:start w:val="1"/>
      <w:numFmt w:val="bullet"/>
      <w:lvlText w:val=""/>
      <w:lvlJc w:val="left"/>
      <w:pPr>
        <w:ind w:left="5040" w:hanging="360"/>
      </w:pPr>
      <w:rPr>
        <w:rFonts w:ascii="Symbol" w:hAnsi="Symbol" w:hint="default"/>
      </w:rPr>
    </w:lvl>
    <w:lvl w:ilvl="7" w:tplc="FF7616D8">
      <w:start w:val="1"/>
      <w:numFmt w:val="bullet"/>
      <w:lvlText w:val="o"/>
      <w:lvlJc w:val="left"/>
      <w:pPr>
        <w:ind w:left="5760" w:hanging="360"/>
      </w:pPr>
      <w:rPr>
        <w:rFonts w:ascii="Courier New" w:hAnsi="Courier New" w:cs="Courier New" w:hint="default"/>
      </w:rPr>
    </w:lvl>
    <w:lvl w:ilvl="8" w:tplc="E59E7D6E">
      <w:start w:val="1"/>
      <w:numFmt w:val="bullet"/>
      <w:lvlText w:val=""/>
      <w:lvlJc w:val="left"/>
      <w:pPr>
        <w:ind w:left="6480" w:hanging="360"/>
      </w:pPr>
      <w:rPr>
        <w:rFonts w:ascii="Wingdings" w:hAnsi="Wingdings" w:hint="default"/>
      </w:rPr>
    </w:lvl>
  </w:abstractNum>
  <w:abstractNum w:abstractNumId="22" w15:restartNumberingAfterBreak="0">
    <w:nsid w:val="393024F3"/>
    <w:multiLevelType w:val="hybridMultilevel"/>
    <w:tmpl w:val="58D8B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C5A3942">
      <w:start w:val="1"/>
      <w:numFmt w:val="bullet"/>
      <w:lvlText w:val=""/>
      <w:lvlJc w:val="left"/>
      <w:pPr>
        <w:ind w:left="360" w:hanging="360"/>
      </w:pPr>
      <w:rPr>
        <w:rFonts w:ascii="Symbol" w:hAnsi="Symbol" w:hint="default"/>
      </w:rPr>
    </w:lvl>
    <w:lvl w:ilvl="1" w:tplc="0C381AD4" w:tentative="1">
      <w:start w:val="1"/>
      <w:numFmt w:val="bullet"/>
      <w:lvlText w:val="o"/>
      <w:lvlJc w:val="left"/>
      <w:pPr>
        <w:ind w:left="1080" w:hanging="360"/>
      </w:pPr>
      <w:rPr>
        <w:rFonts w:ascii="Courier New" w:hAnsi="Courier New" w:cs="Courier New" w:hint="default"/>
      </w:rPr>
    </w:lvl>
    <w:lvl w:ilvl="2" w:tplc="9F5E40E6" w:tentative="1">
      <w:start w:val="1"/>
      <w:numFmt w:val="bullet"/>
      <w:lvlText w:val=""/>
      <w:lvlJc w:val="left"/>
      <w:pPr>
        <w:ind w:left="1800" w:hanging="360"/>
      </w:pPr>
      <w:rPr>
        <w:rFonts w:ascii="Wingdings" w:hAnsi="Wingdings" w:hint="default"/>
      </w:rPr>
    </w:lvl>
    <w:lvl w:ilvl="3" w:tplc="456CB4B8" w:tentative="1">
      <w:start w:val="1"/>
      <w:numFmt w:val="bullet"/>
      <w:lvlText w:val=""/>
      <w:lvlJc w:val="left"/>
      <w:pPr>
        <w:ind w:left="2520" w:hanging="360"/>
      </w:pPr>
      <w:rPr>
        <w:rFonts w:ascii="Symbol" w:hAnsi="Symbol" w:hint="default"/>
      </w:rPr>
    </w:lvl>
    <w:lvl w:ilvl="4" w:tplc="96AA6A3C" w:tentative="1">
      <w:start w:val="1"/>
      <w:numFmt w:val="bullet"/>
      <w:lvlText w:val="o"/>
      <w:lvlJc w:val="left"/>
      <w:pPr>
        <w:ind w:left="3240" w:hanging="360"/>
      </w:pPr>
      <w:rPr>
        <w:rFonts w:ascii="Courier New" w:hAnsi="Courier New" w:cs="Courier New" w:hint="default"/>
      </w:rPr>
    </w:lvl>
    <w:lvl w:ilvl="5" w:tplc="F60817D0" w:tentative="1">
      <w:start w:val="1"/>
      <w:numFmt w:val="bullet"/>
      <w:lvlText w:val=""/>
      <w:lvlJc w:val="left"/>
      <w:pPr>
        <w:ind w:left="3960" w:hanging="360"/>
      </w:pPr>
      <w:rPr>
        <w:rFonts w:ascii="Wingdings" w:hAnsi="Wingdings" w:hint="default"/>
      </w:rPr>
    </w:lvl>
    <w:lvl w:ilvl="6" w:tplc="EAA69D74" w:tentative="1">
      <w:start w:val="1"/>
      <w:numFmt w:val="bullet"/>
      <w:lvlText w:val=""/>
      <w:lvlJc w:val="left"/>
      <w:pPr>
        <w:ind w:left="4680" w:hanging="360"/>
      </w:pPr>
      <w:rPr>
        <w:rFonts w:ascii="Symbol" w:hAnsi="Symbol" w:hint="default"/>
      </w:rPr>
    </w:lvl>
    <w:lvl w:ilvl="7" w:tplc="0D860BA2" w:tentative="1">
      <w:start w:val="1"/>
      <w:numFmt w:val="bullet"/>
      <w:lvlText w:val="o"/>
      <w:lvlJc w:val="left"/>
      <w:pPr>
        <w:ind w:left="5400" w:hanging="360"/>
      </w:pPr>
      <w:rPr>
        <w:rFonts w:ascii="Courier New" w:hAnsi="Courier New" w:cs="Courier New" w:hint="default"/>
      </w:rPr>
    </w:lvl>
    <w:lvl w:ilvl="8" w:tplc="AD2274A4" w:tentative="1">
      <w:start w:val="1"/>
      <w:numFmt w:val="bullet"/>
      <w:lvlText w:val=""/>
      <w:lvlJc w:val="left"/>
      <w:pPr>
        <w:ind w:left="6120" w:hanging="360"/>
      </w:pPr>
      <w:rPr>
        <w:rFonts w:ascii="Wingdings" w:hAnsi="Wingdings" w:hint="default"/>
      </w:rPr>
    </w:lvl>
  </w:abstractNum>
  <w:abstractNum w:abstractNumId="24" w15:restartNumberingAfterBreak="0">
    <w:nsid w:val="428813FB"/>
    <w:multiLevelType w:val="hybridMultilevel"/>
    <w:tmpl w:val="50E83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C65C7F"/>
    <w:multiLevelType w:val="hybridMultilevel"/>
    <w:tmpl w:val="5504F770"/>
    <w:lvl w:ilvl="0" w:tplc="C8FE61A2">
      <w:start w:val="1"/>
      <w:numFmt w:val="lowerRoman"/>
      <w:lvlText w:val="(%1)"/>
      <w:lvlJc w:val="left"/>
      <w:pPr>
        <w:ind w:left="1080" w:hanging="720"/>
      </w:pPr>
      <w:rPr>
        <w:rFonts w:hint="default"/>
      </w:rPr>
    </w:lvl>
    <w:lvl w:ilvl="1" w:tplc="E64A44F8" w:tentative="1">
      <w:start w:val="1"/>
      <w:numFmt w:val="lowerLetter"/>
      <w:lvlText w:val="%2."/>
      <w:lvlJc w:val="left"/>
      <w:pPr>
        <w:ind w:left="1440" w:hanging="360"/>
      </w:pPr>
    </w:lvl>
    <w:lvl w:ilvl="2" w:tplc="4A4CAF06" w:tentative="1">
      <w:start w:val="1"/>
      <w:numFmt w:val="lowerRoman"/>
      <w:lvlText w:val="%3."/>
      <w:lvlJc w:val="right"/>
      <w:pPr>
        <w:ind w:left="2160" w:hanging="180"/>
      </w:pPr>
    </w:lvl>
    <w:lvl w:ilvl="3" w:tplc="F77601EC" w:tentative="1">
      <w:start w:val="1"/>
      <w:numFmt w:val="decimal"/>
      <w:lvlText w:val="%4."/>
      <w:lvlJc w:val="left"/>
      <w:pPr>
        <w:ind w:left="2880" w:hanging="360"/>
      </w:pPr>
    </w:lvl>
    <w:lvl w:ilvl="4" w:tplc="25AA3596" w:tentative="1">
      <w:start w:val="1"/>
      <w:numFmt w:val="lowerLetter"/>
      <w:lvlText w:val="%5."/>
      <w:lvlJc w:val="left"/>
      <w:pPr>
        <w:ind w:left="3600" w:hanging="360"/>
      </w:pPr>
    </w:lvl>
    <w:lvl w:ilvl="5" w:tplc="155CE688" w:tentative="1">
      <w:start w:val="1"/>
      <w:numFmt w:val="lowerRoman"/>
      <w:lvlText w:val="%6."/>
      <w:lvlJc w:val="right"/>
      <w:pPr>
        <w:ind w:left="4320" w:hanging="180"/>
      </w:pPr>
    </w:lvl>
    <w:lvl w:ilvl="6" w:tplc="71C0643A" w:tentative="1">
      <w:start w:val="1"/>
      <w:numFmt w:val="decimal"/>
      <w:lvlText w:val="%7."/>
      <w:lvlJc w:val="left"/>
      <w:pPr>
        <w:ind w:left="5040" w:hanging="360"/>
      </w:pPr>
    </w:lvl>
    <w:lvl w:ilvl="7" w:tplc="A52E7DE0" w:tentative="1">
      <w:start w:val="1"/>
      <w:numFmt w:val="lowerLetter"/>
      <w:lvlText w:val="%8."/>
      <w:lvlJc w:val="left"/>
      <w:pPr>
        <w:ind w:left="5760" w:hanging="360"/>
      </w:pPr>
    </w:lvl>
    <w:lvl w:ilvl="8" w:tplc="880A862C" w:tentative="1">
      <w:start w:val="1"/>
      <w:numFmt w:val="lowerRoman"/>
      <w:lvlText w:val="%9."/>
      <w:lvlJc w:val="right"/>
      <w:pPr>
        <w:ind w:left="6480" w:hanging="180"/>
      </w:pPr>
    </w:lvl>
  </w:abstractNum>
  <w:abstractNum w:abstractNumId="26" w15:restartNumberingAfterBreak="0">
    <w:nsid w:val="44843390"/>
    <w:multiLevelType w:val="hybridMultilevel"/>
    <w:tmpl w:val="9AFE8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EF3286"/>
    <w:multiLevelType w:val="hybridMultilevel"/>
    <w:tmpl w:val="5504F770"/>
    <w:lvl w:ilvl="0" w:tplc="F72E5B3E">
      <w:start w:val="1"/>
      <w:numFmt w:val="lowerRoman"/>
      <w:lvlText w:val="(%1)"/>
      <w:lvlJc w:val="left"/>
      <w:pPr>
        <w:ind w:left="1080" w:hanging="720"/>
      </w:pPr>
      <w:rPr>
        <w:rFonts w:hint="default"/>
      </w:rPr>
    </w:lvl>
    <w:lvl w:ilvl="1" w:tplc="B26EC9D4" w:tentative="1">
      <w:start w:val="1"/>
      <w:numFmt w:val="lowerLetter"/>
      <w:lvlText w:val="%2."/>
      <w:lvlJc w:val="left"/>
      <w:pPr>
        <w:ind w:left="1440" w:hanging="360"/>
      </w:pPr>
    </w:lvl>
    <w:lvl w:ilvl="2" w:tplc="4022B9AE" w:tentative="1">
      <w:start w:val="1"/>
      <w:numFmt w:val="lowerRoman"/>
      <w:lvlText w:val="%3."/>
      <w:lvlJc w:val="right"/>
      <w:pPr>
        <w:ind w:left="2160" w:hanging="180"/>
      </w:pPr>
    </w:lvl>
    <w:lvl w:ilvl="3" w:tplc="F7E2348A" w:tentative="1">
      <w:start w:val="1"/>
      <w:numFmt w:val="decimal"/>
      <w:lvlText w:val="%4."/>
      <w:lvlJc w:val="left"/>
      <w:pPr>
        <w:ind w:left="2880" w:hanging="360"/>
      </w:pPr>
    </w:lvl>
    <w:lvl w:ilvl="4" w:tplc="F7CC0C02" w:tentative="1">
      <w:start w:val="1"/>
      <w:numFmt w:val="lowerLetter"/>
      <w:lvlText w:val="%5."/>
      <w:lvlJc w:val="left"/>
      <w:pPr>
        <w:ind w:left="3600" w:hanging="360"/>
      </w:pPr>
    </w:lvl>
    <w:lvl w:ilvl="5" w:tplc="12B0649C" w:tentative="1">
      <w:start w:val="1"/>
      <w:numFmt w:val="lowerRoman"/>
      <w:lvlText w:val="%6."/>
      <w:lvlJc w:val="right"/>
      <w:pPr>
        <w:ind w:left="4320" w:hanging="180"/>
      </w:pPr>
    </w:lvl>
    <w:lvl w:ilvl="6" w:tplc="0A7CB710" w:tentative="1">
      <w:start w:val="1"/>
      <w:numFmt w:val="decimal"/>
      <w:lvlText w:val="%7."/>
      <w:lvlJc w:val="left"/>
      <w:pPr>
        <w:ind w:left="5040" w:hanging="360"/>
      </w:pPr>
    </w:lvl>
    <w:lvl w:ilvl="7" w:tplc="812ACE0C" w:tentative="1">
      <w:start w:val="1"/>
      <w:numFmt w:val="lowerLetter"/>
      <w:lvlText w:val="%8."/>
      <w:lvlJc w:val="left"/>
      <w:pPr>
        <w:ind w:left="5760" w:hanging="360"/>
      </w:pPr>
    </w:lvl>
    <w:lvl w:ilvl="8" w:tplc="507291F4"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A3DE17B8">
      <w:start w:val="1"/>
      <w:numFmt w:val="lowerRoman"/>
      <w:lvlText w:val="(%1)"/>
      <w:lvlJc w:val="left"/>
      <w:pPr>
        <w:ind w:left="1080" w:hanging="720"/>
      </w:pPr>
      <w:rPr>
        <w:rFonts w:hint="default"/>
        <w:b w:val="0"/>
      </w:rPr>
    </w:lvl>
    <w:lvl w:ilvl="1" w:tplc="39BEAB96" w:tentative="1">
      <w:start w:val="1"/>
      <w:numFmt w:val="lowerLetter"/>
      <w:lvlText w:val="%2."/>
      <w:lvlJc w:val="left"/>
      <w:pPr>
        <w:ind w:left="1440" w:hanging="360"/>
      </w:pPr>
    </w:lvl>
    <w:lvl w:ilvl="2" w:tplc="4A98FF48" w:tentative="1">
      <w:start w:val="1"/>
      <w:numFmt w:val="lowerRoman"/>
      <w:lvlText w:val="%3."/>
      <w:lvlJc w:val="right"/>
      <w:pPr>
        <w:ind w:left="2160" w:hanging="180"/>
      </w:pPr>
    </w:lvl>
    <w:lvl w:ilvl="3" w:tplc="25906C1A" w:tentative="1">
      <w:start w:val="1"/>
      <w:numFmt w:val="decimal"/>
      <w:lvlText w:val="%4."/>
      <w:lvlJc w:val="left"/>
      <w:pPr>
        <w:ind w:left="2880" w:hanging="360"/>
      </w:pPr>
    </w:lvl>
    <w:lvl w:ilvl="4" w:tplc="B8C2956C" w:tentative="1">
      <w:start w:val="1"/>
      <w:numFmt w:val="lowerLetter"/>
      <w:lvlText w:val="%5."/>
      <w:lvlJc w:val="left"/>
      <w:pPr>
        <w:ind w:left="3600" w:hanging="360"/>
      </w:pPr>
    </w:lvl>
    <w:lvl w:ilvl="5" w:tplc="FD3692FC" w:tentative="1">
      <w:start w:val="1"/>
      <w:numFmt w:val="lowerRoman"/>
      <w:lvlText w:val="%6."/>
      <w:lvlJc w:val="right"/>
      <w:pPr>
        <w:ind w:left="4320" w:hanging="180"/>
      </w:pPr>
    </w:lvl>
    <w:lvl w:ilvl="6" w:tplc="36DCEF08" w:tentative="1">
      <w:start w:val="1"/>
      <w:numFmt w:val="decimal"/>
      <w:lvlText w:val="%7."/>
      <w:lvlJc w:val="left"/>
      <w:pPr>
        <w:ind w:left="5040" w:hanging="360"/>
      </w:pPr>
    </w:lvl>
    <w:lvl w:ilvl="7" w:tplc="A96637EE" w:tentative="1">
      <w:start w:val="1"/>
      <w:numFmt w:val="lowerLetter"/>
      <w:lvlText w:val="%8."/>
      <w:lvlJc w:val="left"/>
      <w:pPr>
        <w:ind w:left="5760" w:hanging="360"/>
      </w:pPr>
    </w:lvl>
    <w:lvl w:ilvl="8" w:tplc="08FE543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91D4F686">
      <w:start w:val="1"/>
      <w:numFmt w:val="lowerRoman"/>
      <w:lvlText w:val="(%1)"/>
      <w:lvlJc w:val="left"/>
      <w:pPr>
        <w:ind w:left="1080" w:hanging="720"/>
      </w:pPr>
      <w:rPr>
        <w:rFonts w:hint="default"/>
        <w:b w:val="0"/>
      </w:rPr>
    </w:lvl>
    <w:lvl w:ilvl="1" w:tplc="146EFDE6" w:tentative="1">
      <w:start w:val="1"/>
      <w:numFmt w:val="lowerLetter"/>
      <w:lvlText w:val="%2."/>
      <w:lvlJc w:val="left"/>
      <w:pPr>
        <w:ind w:left="1440" w:hanging="360"/>
      </w:pPr>
    </w:lvl>
    <w:lvl w:ilvl="2" w:tplc="0F4E6ABC" w:tentative="1">
      <w:start w:val="1"/>
      <w:numFmt w:val="lowerRoman"/>
      <w:lvlText w:val="%3."/>
      <w:lvlJc w:val="right"/>
      <w:pPr>
        <w:ind w:left="2160" w:hanging="180"/>
      </w:pPr>
    </w:lvl>
    <w:lvl w:ilvl="3" w:tplc="220C9F62" w:tentative="1">
      <w:start w:val="1"/>
      <w:numFmt w:val="decimal"/>
      <w:lvlText w:val="%4."/>
      <w:lvlJc w:val="left"/>
      <w:pPr>
        <w:ind w:left="2880" w:hanging="360"/>
      </w:pPr>
    </w:lvl>
    <w:lvl w:ilvl="4" w:tplc="EDFEF34A" w:tentative="1">
      <w:start w:val="1"/>
      <w:numFmt w:val="lowerLetter"/>
      <w:lvlText w:val="%5."/>
      <w:lvlJc w:val="left"/>
      <w:pPr>
        <w:ind w:left="3600" w:hanging="360"/>
      </w:pPr>
    </w:lvl>
    <w:lvl w:ilvl="5" w:tplc="1EAE66D6" w:tentative="1">
      <w:start w:val="1"/>
      <w:numFmt w:val="lowerRoman"/>
      <w:lvlText w:val="%6."/>
      <w:lvlJc w:val="right"/>
      <w:pPr>
        <w:ind w:left="4320" w:hanging="180"/>
      </w:pPr>
    </w:lvl>
    <w:lvl w:ilvl="6" w:tplc="90DA887E" w:tentative="1">
      <w:start w:val="1"/>
      <w:numFmt w:val="decimal"/>
      <w:lvlText w:val="%7."/>
      <w:lvlJc w:val="left"/>
      <w:pPr>
        <w:ind w:left="5040" w:hanging="360"/>
      </w:pPr>
    </w:lvl>
    <w:lvl w:ilvl="7" w:tplc="E62E2D5A" w:tentative="1">
      <w:start w:val="1"/>
      <w:numFmt w:val="lowerLetter"/>
      <w:lvlText w:val="%8."/>
      <w:lvlJc w:val="left"/>
      <w:pPr>
        <w:ind w:left="5760" w:hanging="360"/>
      </w:pPr>
    </w:lvl>
    <w:lvl w:ilvl="8" w:tplc="39A4D0DC" w:tentative="1">
      <w:start w:val="1"/>
      <w:numFmt w:val="lowerRoman"/>
      <w:lvlText w:val="%9."/>
      <w:lvlJc w:val="right"/>
      <w:pPr>
        <w:ind w:left="6480" w:hanging="180"/>
      </w:pPr>
    </w:lvl>
  </w:abstractNum>
  <w:abstractNum w:abstractNumId="30" w15:restartNumberingAfterBreak="0">
    <w:nsid w:val="4E4A2B76"/>
    <w:multiLevelType w:val="hybridMultilevel"/>
    <w:tmpl w:val="05ACF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865AA5"/>
    <w:multiLevelType w:val="hybridMultilevel"/>
    <w:tmpl w:val="49A21BE0"/>
    <w:lvl w:ilvl="0" w:tplc="50B463CC">
      <w:start w:val="1"/>
      <w:numFmt w:val="decimal"/>
      <w:lvlText w:val="%1."/>
      <w:lvlJc w:val="left"/>
      <w:pPr>
        <w:ind w:left="360" w:hanging="360"/>
      </w:pPr>
      <w:rPr>
        <w:rFonts w:hint="default"/>
      </w:rPr>
    </w:lvl>
    <w:lvl w:ilvl="1" w:tplc="E012D298" w:tentative="1">
      <w:start w:val="1"/>
      <w:numFmt w:val="lowerLetter"/>
      <w:lvlText w:val="%2."/>
      <w:lvlJc w:val="left"/>
      <w:pPr>
        <w:ind w:left="1080" w:hanging="360"/>
      </w:pPr>
    </w:lvl>
    <w:lvl w:ilvl="2" w:tplc="CB82DAE0" w:tentative="1">
      <w:start w:val="1"/>
      <w:numFmt w:val="lowerRoman"/>
      <w:lvlText w:val="%3."/>
      <w:lvlJc w:val="right"/>
      <w:pPr>
        <w:ind w:left="1800" w:hanging="180"/>
      </w:pPr>
    </w:lvl>
    <w:lvl w:ilvl="3" w:tplc="3C9E0424" w:tentative="1">
      <w:start w:val="1"/>
      <w:numFmt w:val="decimal"/>
      <w:lvlText w:val="%4."/>
      <w:lvlJc w:val="left"/>
      <w:pPr>
        <w:ind w:left="2520" w:hanging="360"/>
      </w:pPr>
    </w:lvl>
    <w:lvl w:ilvl="4" w:tplc="4920B6C0" w:tentative="1">
      <w:start w:val="1"/>
      <w:numFmt w:val="lowerLetter"/>
      <w:lvlText w:val="%5."/>
      <w:lvlJc w:val="left"/>
      <w:pPr>
        <w:ind w:left="3240" w:hanging="360"/>
      </w:pPr>
    </w:lvl>
    <w:lvl w:ilvl="5" w:tplc="75EC832C" w:tentative="1">
      <w:start w:val="1"/>
      <w:numFmt w:val="lowerRoman"/>
      <w:lvlText w:val="%6."/>
      <w:lvlJc w:val="right"/>
      <w:pPr>
        <w:ind w:left="3960" w:hanging="180"/>
      </w:pPr>
    </w:lvl>
    <w:lvl w:ilvl="6" w:tplc="B3CACE14" w:tentative="1">
      <w:start w:val="1"/>
      <w:numFmt w:val="decimal"/>
      <w:lvlText w:val="%7."/>
      <w:lvlJc w:val="left"/>
      <w:pPr>
        <w:ind w:left="4680" w:hanging="360"/>
      </w:pPr>
    </w:lvl>
    <w:lvl w:ilvl="7" w:tplc="90800242" w:tentative="1">
      <w:start w:val="1"/>
      <w:numFmt w:val="lowerLetter"/>
      <w:lvlText w:val="%8."/>
      <w:lvlJc w:val="left"/>
      <w:pPr>
        <w:ind w:left="5400" w:hanging="360"/>
      </w:pPr>
    </w:lvl>
    <w:lvl w:ilvl="8" w:tplc="F50A1E86"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78001238">
      <w:start w:val="1"/>
      <w:numFmt w:val="lowerRoman"/>
      <w:lvlText w:val="(%1)"/>
      <w:lvlJc w:val="left"/>
      <w:pPr>
        <w:ind w:left="1080" w:hanging="720"/>
      </w:pPr>
      <w:rPr>
        <w:rFonts w:hint="default"/>
      </w:rPr>
    </w:lvl>
    <w:lvl w:ilvl="1" w:tplc="4A0AC2FE" w:tentative="1">
      <w:start w:val="1"/>
      <w:numFmt w:val="lowerLetter"/>
      <w:lvlText w:val="%2."/>
      <w:lvlJc w:val="left"/>
      <w:pPr>
        <w:ind w:left="1440" w:hanging="360"/>
      </w:pPr>
    </w:lvl>
    <w:lvl w:ilvl="2" w:tplc="35625828" w:tentative="1">
      <w:start w:val="1"/>
      <w:numFmt w:val="lowerRoman"/>
      <w:lvlText w:val="%3."/>
      <w:lvlJc w:val="right"/>
      <w:pPr>
        <w:ind w:left="2160" w:hanging="180"/>
      </w:pPr>
    </w:lvl>
    <w:lvl w:ilvl="3" w:tplc="4AD2C0FA" w:tentative="1">
      <w:start w:val="1"/>
      <w:numFmt w:val="decimal"/>
      <w:lvlText w:val="%4."/>
      <w:lvlJc w:val="left"/>
      <w:pPr>
        <w:ind w:left="2880" w:hanging="360"/>
      </w:pPr>
    </w:lvl>
    <w:lvl w:ilvl="4" w:tplc="C50E5FF2" w:tentative="1">
      <w:start w:val="1"/>
      <w:numFmt w:val="lowerLetter"/>
      <w:lvlText w:val="%5."/>
      <w:lvlJc w:val="left"/>
      <w:pPr>
        <w:ind w:left="3600" w:hanging="360"/>
      </w:pPr>
    </w:lvl>
    <w:lvl w:ilvl="5" w:tplc="1C869980" w:tentative="1">
      <w:start w:val="1"/>
      <w:numFmt w:val="lowerRoman"/>
      <w:lvlText w:val="%6."/>
      <w:lvlJc w:val="right"/>
      <w:pPr>
        <w:ind w:left="4320" w:hanging="180"/>
      </w:pPr>
    </w:lvl>
    <w:lvl w:ilvl="6" w:tplc="5ADAC178" w:tentative="1">
      <w:start w:val="1"/>
      <w:numFmt w:val="decimal"/>
      <w:lvlText w:val="%7."/>
      <w:lvlJc w:val="left"/>
      <w:pPr>
        <w:ind w:left="5040" w:hanging="360"/>
      </w:pPr>
    </w:lvl>
    <w:lvl w:ilvl="7" w:tplc="C27CC1DC" w:tentative="1">
      <w:start w:val="1"/>
      <w:numFmt w:val="lowerLetter"/>
      <w:lvlText w:val="%8."/>
      <w:lvlJc w:val="left"/>
      <w:pPr>
        <w:ind w:left="5760" w:hanging="360"/>
      </w:pPr>
    </w:lvl>
    <w:lvl w:ilvl="8" w:tplc="CDE0BBAE"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38C07246">
      <w:start w:val="1"/>
      <w:numFmt w:val="decimal"/>
      <w:lvlText w:val="%1."/>
      <w:lvlJc w:val="left"/>
      <w:pPr>
        <w:ind w:left="360" w:hanging="360"/>
      </w:pPr>
    </w:lvl>
    <w:lvl w:ilvl="1" w:tplc="64D26102" w:tentative="1">
      <w:start w:val="1"/>
      <w:numFmt w:val="lowerLetter"/>
      <w:lvlText w:val="%2."/>
      <w:lvlJc w:val="left"/>
      <w:pPr>
        <w:ind w:left="1080" w:hanging="360"/>
      </w:pPr>
    </w:lvl>
    <w:lvl w:ilvl="2" w:tplc="F1DAB7CE" w:tentative="1">
      <w:start w:val="1"/>
      <w:numFmt w:val="lowerRoman"/>
      <w:lvlText w:val="%3."/>
      <w:lvlJc w:val="right"/>
      <w:pPr>
        <w:ind w:left="1800" w:hanging="180"/>
      </w:pPr>
    </w:lvl>
    <w:lvl w:ilvl="3" w:tplc="DF6CE99A" w:tentative="1">
      <w:start w:val="1"/>
      <w:numFmt w:val="decimal"/>
      <w:lvlText w:val="%4."/>
      <w:lvlJc w:val="left"/>
      <w:pPr>
        <w:ind w:left="2520" w:hanging="360"/>
      </w:pPr>
    </w:lvl>
    <w:lvl w:ilvl="4" w:tplc="6FD0164C" w:tentative="1">
      <w:start w:val="1"/>
      <w:numFmt w:val="lowerLetter"/>
      <w:lvlText w:val="%5."/>
      <w:lvlJc w:val="left"/>
      <w:pPr>
        <w:ind w:left="3240" w:hanging="360"/>
      </w:pPr>
    </w:lvl>
    <w:lvl w:ilvl="5" w:tplc="C2D29238" w:tentative="1">
      <w:start w:val="1"/>
      <w:numFmt w:val="lowerRoman"/>
      <w:lvlText w:val="%6."/>
      <w:lvlJc w:val="right"/>
      <w:pPr>
        <w:ind w:left="3960" w:hanging="180"/>
      </w:pPr>
    </w:lvl>
    <w:lvl w:ilvl="6" w:tplc="095425A2" w:tentative="1">
      <w:start w:val="1"/>
      <w:numFmt w:val="decimal"/>
      <w:lvlText w:val="%7."/>
      <w:lvlJc w:val="left"/>
      <w:pPr>
        <w:ind w:left="4680" w:hanging="360"/>
      </w:pPr>
    </w:lvl>
    <w:lvl w:ilvl="7" w:tplc="01E863F6" w:tentative="1">
      <w:start w:val="1"/>
      <w:numFmt w:val="lowerLetter"/>
      <w:lvlText w:val="%8."/>
      <w:lvlJc w:val="left"/>
      <w:pPr>
        <w:ind w:left="5400" w:hanging="360"/>
      </w:pPr>
    </w:lvl>
    <w:lvl w:ilvl="8" w:tplc="44FC0940"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7ADCBCC8">
      <w:start w:val="1"/>
      <w:numFmt w:val="lowerRoman"/>
      <w:lvlText w:val="(%1)"/>
      <w:lvlJc w:val="left"/>
      <w:pPr>
        <w:ind w:left="1080" w:hanging="720"/>
      </w:pPr>
      <w:rPr>
        <w:rFonts w:hint="default"/>
        <w:b w:val="0"/>
      </w:rPr>
    </w:lvl>
    <w:lvl w:ilvl="1" w:tplc="E34EA5F6" w:tentative="1">
      <w:start w:val="1"/>
      <w:numFmt w:val="lowerLetter"/>
      <w:lvlText w:val="%2."/>
      <w:lvlJc w:val="left"/>
      <w:pPr>
        <w:ind w:left="1440" w:hanging="360"/>
      </w:pPr>
    </w:lvl>
    <w:lvl w:ilvl="2" w:tplc="57DC0822" w:tentative="1">
      <w:start w:val="1"/>
      <w:numFmt w:val="lowerRoman"/>
      <w:lvlText w:val="%3."/>
      <w:lvlJc w:val="right"/>
      <w:pPr>
        <w:ind w:left="2160" w:hanging="180"/>
      </w:pPr>
    </w:lvl>
    <w:lvl w:ilvl="3" w:tplc="7CF670E6" w:tentative="1">
      <w:start w:val="1"/>
      <w:numFmt w:val="decimal"/>
      <w:lvlText w:val="%4."/>
      <w:lvlJc w:val="left"/>
      <w:pPr>
        <w:ind w:left="2880" w:hanging="360"/>
      </w:pPr>
    </w:lvl>
    <w:lvl w:ilvl="4" w:tplc="CAD61B94" w:tentative="1">
      <w:start w:val="1"/>
      <w:numFmt w:val="lowerLetter"/>
      <w:lvlText w:val="%5."/>
      <w:lvlJc w:val="left"/>
      <w:pPr>
        <w:ind w:left="3600" w:hanging="360"/>
      </w:pPr>
    </w:lvl>
    <w:lvl w:ilvl="5" w:tplc="6DEA4930" w:tentative="1">
      <w:start w:val="1"/>
      <w:numFmt w:val="lowerRoman"/>
      <w:lvlText w:val="%6."/>
      <w:lvlJc w:val="right"/>
      <w:pPr>
        <w:ind w:left="4320" w:hanging="180"/>
      </w:pPr>
    </w:lvl>
    <w:lvl w:ilvl="6" w:tplc="0D42DBE2" w:tentative="1">
      <w:start w:val="1"/>
      <w:numFmt w:val="decimal"/>
      <w:lvlText w:val="%7."/>
      <w:lvlJc w:val="left"/>
      <w:pPr>
        <w:ind w:left="5040" w:hanging="360"/>
      </w:pPr>
    </w:lvl>
    <w:lvl w:ilvl="7" w:tplc="EBCC933A" w:tentative="1">
      <w:start w:val="1"/>
      <w:numFmt w:val="lowerLetter"/>
      <w:lvlText w:val="%8."/>
      <w:lvlJc w:val="left"/>
      <w:pPr>
        <w:ind w:left="5760" w:hanging="360"/>
      </w:pPr>
    </w:lvl>
    <w:lvl w:ilvl="8" w:tplc="99B68852"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67A833CE">
      <w:start w:val="1"/>
      <w:numFmt w:val="lowerRoman"/>
      <w:lvlText w:val="(%1)"/>
      <w:lvlJc w:val="left"/>
      <w:pPr>
        <w:ind w:left="1080" w:hanging="720"/>
      </w:pPr>
      <w:rPr>
        <w:rFonts w:hint="default"/>
      </w:rPr>
    </w:lvl>
    <w:lvl w:ilvl="1" w:tplc="E8409550" w:tentative="1">
      <w:start w:val="1"/>
      <w:numFmt w:val="lowerLetter"/>
      <w:lvlText w:val="%2."/>
      <w:lvlJc w:val="left"/>
      <w:pPr>
        <w:ind w:left="1440" w:hanging="360"/>
      </w:pPr>
    </w:lvl>
    <w:lvl w:ilvl="2" w:tplc="B1243A3A" w:tentative="1">
      <w:start w:val="1"/>
      <w:numFmt w:val="lowerRoman"/>
      <w:lvlText w:val="%3."/>
      <w:lvlJc w:val="right"/>
      <w:pPr>
        <w:ind w:left="2160" w:hanging="180"/>
      </w:pPr>
    </w:lvl>
    <w:lvl w:ilvl="3" w:tplc="54FCDF0A" w:tentative="1">
      <w:start w:val="1"/>
      <w:numFmt w:val="decimal"/>
      <w:lvlText w:val="%4."/>
      <w:lvlJc w:val="left"/>
      <w:pPr>
        <w:ind w:left="2880" w:hanging="360"/>
      </w:pPr>
    </w:lvl>
    <w:lvl w:ilvl="4" w:tplc="40E64730" w:tentative="1">
      <w:start w:val="1"/>
      <w:numFmt w:val="lowerLetter"/>
      <w:lvlText w:val="%5."/>
      <w:lvlJc w:val="left"/>
      <w:pPr>
        <w:ind w:left="3600" w:hanging="360"/>
      </w:pPr>
    </w:lvl>
    <w:lvl w:ilvl="5" w:tplc="90A46D44" w:tentative="1">
      <w:start w:val="1"/>
      <w:numFmt w:val="lowerRoman"/>
      <w:lvlText w:val="%6."/>
      <w:lvlJc w:val="right"/>
      <w:pPr>
        <w:ind w:left="4320" w:hanging="180"/>
      </w:pPr>
    </w:lvl>
    <w:lvl w:ilvl="6" w:tplc="5F3ACD50" w:tentative="1">
      <w:start w:val="1"/>
      <w:numFmt w:val="decimal"/>
      <w:lvlText w:val="%7."/>
      <w:lvlJc w:val="left"/>
      <w:pPr>
        <w:ind w:left="5040" w:hanging="360"/>
      </w:pPr>
    </w:lvl>
    <w:lvl w:ilvl="7" w:tplc="F51A7048" w:tentative="1">
      <w:start w:val="1"/>
      <w:numFmt w:val="lowerLetter"/>
      <w:lvlText w:val="%8."/>
      <w:lvlJc w:val="left"/>
      <w:pPr>
        <w:ind w:left="5760" w:hanging="360"/>
      </w:pPr>
    </w:lvl>
    <w:lvl w:ilvl="8" w:tplc="D3B0A478" w:tentative="1">
      <w:start w:val="1"/>
      <w:numFmt w:val="lowerRoman"/>
      <w:lvlText w:val="%9."/>
      <w:lvlJc w:val="right"/>
      <w:pPr>
        <w:ind w:left="6480" w:hanging="180"/>
      </w:pPr>
    </w:lvl>
  </w:abstractNum>
  <w:abstractNum w:abstractNumId="36" w15:restartNumberingAfterBreak="0">
    <w:nsid w:val="610077EC"/>
    <w:multiLevelType w:val="hybridMultilevel"/>
    <w:tmpl w:val="DD105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1040DF8E">
      <w:start w:val="1"/>
      <w:numFmt w:val="lowerRoman"/>
      <w:lvlText w:val="(%1)"/>
      <w:lvlJc w:val="left"/>
      <w:pPr>
        <w:ind w:left="1080" w:hanging="720"/>
      </w:pPr>
      <w:rPr>
        <w:rFonts w:hint="default"/>
      </w:rPr>
    </w:lvl>
    <w:lvl w:ilvl="1" w:tplc="D43A39C0" w:tentative="1">
      <w:start w:val="1"/>
      <w:numFmt w:val="lowerLetter"/>
      <w:lvlText w:val="%2."/>
      <w:lvlJc w:val="left"/>
      <w:pPr>
        <w:ind w:left="1440" w:hanging="360"/>
      </w:pPr>
    </w:lvl>
    <w:lvl w:ilvl="2" w:tplc="C624DB7E" w:tentative="1">
      <w:start w:val="1"/>
      <w:numFmt w:val="lowerRoman"/>
      <w:lvlText w:val="%3."/>
      <w:lvlJc w:val="right"/>
      <w:pPr>
        <w:ind w:left="2160" w:hanging="180"/>
      </w:pPr>
    </w:lvl>
    <w:lvl w:ilvl="3" w:tplc="F75644D2" w:tentative="1">
      <w:start w:val="1"/>
      <w:numFmt w:val="decimal"/>
      <w:lvlText w:val="%4."/>
      <w:lvlJc w:val="left"/>
      <w:pPr>
        <w:ind w:left="2880" w:hanging="360"/>
      </w:pPr>
    </w:lvl>
    <w:lvl w:ilvl="4" w:tplc="8384F222" w:tentative="1">
      <w:start w:val="1"/>
      <w:numFmt w:val="lowerLetter"/>
      <w:lvlText w:val="%5."/>
      <w:lvlJc w:val="left"/>
      <w:pPr>
        <w:ind w:left="3600" w:hanging="360"/>
      </w:pPr>
    </w:lvl>
    <w:lvl w:ilvl="5" w:tplc="9C16A044" w:tentative="1">
      <w:start w:val="1"/>
      <w:numFmt w:val="lowerRoman"/>
      <w:lvlText w:val="%6."/>
      <w:lvlJc w:val="right"/>
      <w:pPr>
        <w:ind w:left="4320" w:hanging="180"/>
      </w:pPr>
    </w:lvl>
    <w:lvl w:ilvl="6" w:tplc="E10E636A" w:tentative="1">
      <w:start w:val="1"/>
      <w:numFmt w:val="decimal"/>
      <w:lvlText w:val="%7."/>
      <w:lvlJc w:val="left"/>
      <w:pPr>
        <w:ind w:left="5040" w:hanging="360"/>
      </w:pPr>
    </w:lvl>
    <w:lvl w:ilvl="7" w:tplc="4F1C3D90" w:tentative="1">
      <w:start w:val="1"/>
      <w:numFmt w:val="lowerLetter"/>
      <w:lvlText w:val="%8."/>
      <w:lvlJc w:val="left"/>
      <w:pPr>
        <w:ind w:left="5760" w:hanging="360"/>
      </w:pPr>
    </w:lvl>
    <w:lvl w:ilvl="8" w:tplc="160E788A" w:tentative="1">
      <w:start w:val="1"/>
      <w:numFmt w:val="lowerRoman"/>
      <w:lvlText w:val="%9."/>
      <w:lvlJc w:val="right"/>
      <w:pPr>
        <w:ind w:left="6480" w:hanging="180"/>
      </w:pPr>
    </w:lvl>
  </w:abstractNum>
  <w:abstractNum w:abstractNumId="38" w15:restartNumberingAfterBreak="0">
    <w:nsid w:val="65B06F08"/>
    <w:multiLevelType w:val="hybridMultilevel"/>
    <w:tmpl w:val="B8D09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2C4CAAAA">
      <w:start w:val="1"/>
      <w:numFmt w:val="lowerRoman"/>
      <w:lvlText w:val="(%1)"/>
      <w:lvlJc w:val="left"/>
      <w:pPr>
        <w:ind w:left="1004" w:hanging="720"/>
      </w:pPr>
      <w:rPr>
        <w:rFonts w:hint="default"/>
        <w:b w:val="0"/>
      </w:rPr>
    </w:lvl>
    <w:lvl w:ilvl="1" w:tplc="BBA2C8AE" w:tentative="1">
      <w:start w:val="1"/>
      <w:numFmt w:val="lowerLetter"/>
      <w:lvlText w:val="%2."/>
      <w:lvlJc w:val="left"/>
      <w:pPr>
        <w:ind w:left="1364" w:hanging="360"/>
      </w:pPr>
    </w:lvl>
    <w:lvl w:ilvl="2" w:tplc="60CA7988" w:tentative="1">
      <w:start w:val="1"/>
      <w:numFmt w:val="lowerRoman"/>
      <w:lvlText w:val="%3."/>
      <w:lvlJc w:val="right"/>
      <w:pPr>
        <w:ind w:left="2084" w:hanging="180"/>
      </w:pPr>
    </w:lvl>
    <w:lvl w:ilvl="3" w:tplc="D6203E98" w:tentative="1">
      <w:start w:val="1"/>
      <w:numFmt w:val="decimal"/>
      <w:lvlText w:val="%4."/>
      <w:lvlJc w:val="left"/>
      <w:pPr>
        <w:ind w:left="2804" w:hanging="360"/>
      </w:pPr>
    </w:lvl>
    <w:lvl w:ilvl="4" w:tplc="B9662DAA" w:tentative="1">
      <w:start w:val="1"/>
      <w:numFmt w:val="lowerLetter"/>
      <w:lvlText w:val="%5."/>
      <w:lvlJc w:val="left"/>
      <w:pPr>
        <w:ind w:left="3524" w:hanging="360"/>
      </w:pPr>
    </w:lvl>
    <w:lvl w:ilvl="5" w:tplc="58A29E3C" w:tentative="1">
      <w:start w:val="1"/>
      <w:numFmt w:val="lowerRoman"/>
      <w:lvlText w:val="%6."/>
      <w:lvlJc w:val="right"/>
      <w:pPr>
        <w:ind w:left="4244" w:hanging="180"/>
      </w:pPr>
    </w:lvl>
    <w:lvl w:ilvl="6" w:tplc="D6F61ABA" w:tentative="1">
      <w:start w:val="1"/>
      <w:numFmt w:val="decimal"/>
      <w:lvlText w:val="%7."/>
      <w:lvlJc w:val="left"/>
      <w:pPr>
        <w:ind w:left="4964" w:hanging="360"/>
      </w:pPr>
    </w:lvl>
    <w:lvl w:ilvl="7" w:tplc="B4944052" w:tentative="1">
      <w:start w:val="1"/>
      <w:numFmt w:val="lowerLetter"/>
      <w:lvlText w:val="%8."/>
      <w:lvlJc w:val="left"/>
      <w:pPr>
        <w:ind w:left="5684" w:hanging="360"/>
      </w:pPr>
    </w:lvl>
    <w:lvl w:ilvl="8" w:tplc="DD327E5C"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2BB88B28">
      <w:start w:val="1"/>
      <w:numFmt w:val="decimal"/>
      <w:lvlText w:val="%1."/>
      <w:lvlJc w:val="left"/>
      <w:pPr>
        <w:ind w:left="360" w:hanging="360"/>
      </w:pPr>
      <w:rPr>
        <w:rFonts w:hint="default"/>
      </w:rPr>
    </w:lvl>
    <w:lvl w:ilvl="1" w:tplc="EC367570" w:tentative="1">
      <w:start w:val="1"/>
      <w:numFmt w:val="lowerLetter"/>
      <w:lvlText w:val="%2."/>
      <w:lvlJc w:val="left"/>
      <w:pPr>
        <w:ind w:left="1080" w:hanging="360"/>
      </w:pPr>
    </w:lvl>
    <w:lvl w:ilvl="2" w:tplc="BBBEF3B6" w:tentative="1">
      <w:start w:val="1"/>
      <w:numFmt w:val="lowerRoman"/>
      <w:lvlText w:val="%3."/>
      <w:lvlJc w:val="right"/>
      <w:pPr>
        <w:ind w:left="1800" w:hanging="180"/>
      </w:pPr>
    </w:lvl>
    <w:lvl w:ilvl="3" w:tplc="2E94439A" w:tentative="1">
      <w:start w:val="1"/>
      <w:numFmt w:val="decimal"/>
      <w:lvlText w:val="%4."/>
      <w:lvlJc w:val="left"/>
      <w:pPr>
        <w:ind w:left="2520" w:hanging="360"/>
      </w:pPr>
    </w:lvl>
    <w:lvl w:ilvl="4" w:tplc="DE283850" w:tentative="1">
      <w:start w:val="1"/>
      <w:numFmt w:val="lowerLetter"/>
      <w:lvlText w:val="%5."/>
      <w:lvlJc w:val="left"/>
      <w:pPr>
        <w:ind w:left="3240" w:hanging="360"/>
      </w:pPr>
    </w:lvl>
    <w:lvl w:ilvl="5" w:tplc="BCA6B608" w:tentative="1">
      <w:start w:val="1"/>
      <w:numFmt w:val="lowerRoman"/>
      <w:lvlText w:val="%6."/>
      <w:lvlJc w:val="right"/>
      <w:pPr>
        <w:ind w:left="3960" w:hanging="180"/>
      </w:pPr>
    </w:lvl>
    <w:lvl w:ilvl="6" w:tplc="C2A25DF4" w:tentative="1">
      <w:start w:val="1"/>
      <w:numFmt w:val="decimal"/>
      <w:lvlText w:val="%7."/>
      <w:lvlJc w:val="left"/>
      <w:pPr>
        <w:ind w:left="4680" w:hanging="360"/>
      </w:pPr>
    </w:lvl>
    <w:lvl w:ilvl="7" w:tplc="C93CB92E" w:tentative="1">
      <w:start w:val="1"/>
      <w:numFmt w:val="lowerLetter"/>
      <w:lvlText w:val="%8."/>
      <w:lvlJc w:val="left"/>
      <w:pPr>
        <w:ind w:left="5400" w:hanging="360"/>
      </w:pPr>
    </w:lvl>
    <w:lvl w:ilvl="8" w:tplc="A64EA398"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212E4484">
      <w:start w:val="1"/>
      <w:numFmt w:val="lowerRoman"/>
      <w:lvlText w:val="(%1)"/>
      <w:lvlJc w:val="left"/>
      <w:pPr>
        <w:ind w:left="1080" w:hanging="720"/>
      </w:pPr>
      <w:rPr>
        <w:rFonts w:hint="default"/>
      </w:rPr>
    </w:lvl>
    <w:lvl w:ilvl="1" w:tplc="025E2F5E" w:tentative="1">
      <w:start w:val="1"/>
      <w:numFmt w:val="lowerLetter"/>
      <w:lvlText w:val="%2."/>
      <w:lvlJc w:val="left"/>
      <w:pPr>
        <w:ind w:left="1440" w:hanging="360"/>
      </w:pPr>
    </w:lvl>
    <w:lvl w:ilvl="2" w:tplc="823C9720" w:tentative="1">
      <w:start w:val="1"/>
      <w:numFmt w:val="lowerRoman"/>
      <w:lvlText w:val="%3."/>
      <w:lvlJc w:val="right"/>
      <w:pPr>
        <w:ind w:left="2160" w:hanging="180"/>
      </w:pPr>
    </w:lvl>
    <w:lvl w:ilvl="3" w:tplc="4DC0290C" w:tentative="1">
      <w:start w:val="1"/>
      <w:numFmt w:val="decimal"/>
      <w:lvlText w:val="%4."/>
      <w:lvlJc w:val="left"/>
      <w:pPr>
        <w:ind w:left="2880" w:hanging="360"/>
      </w:pPr>
    </w:lvl>
    <w:lvl w:ilvl="4" w:tplc="14AEB16E" w:tentative="1">
      <w:start w:val="1"/>
      <w:numFmt w:val="lowerLetter"/>
      <w:lvlText w:val="%5."/>
      <w:lvlJc w:val="left"/>
      <w:pPr>
        <w:ind w:left="3600" w:hanging="360"/>
      </w:pPr>
    </w:lvl>
    <w:lvl w:ilvl="5" w:tplc="7AEAC354" w:tentative="1">
      <w:start w:val="1"/>
      <w:numFmt w:val="lowerRoman"/>
      <w:lvlText w:val="%6."/>
      <w:lvlJc w:val="right"/>
      <w:pPr>
        <w:ind w:left="4320" w:hanging="180"/>
      </w:pPr>
    </w:lvl>
    <w:lvl w:ilvl="6" w:tplc="F6CC8342" w:tentative="1">
      <w:start w:val="1"/>
      <w:numFmt w:val="decimal"/>
      <w:lvlText w:val="%7."/>
      <w:lvlJc w:val="left"/>
      <w:pPr>
        <w:ind w:left="5040" w:hanging="360"/>
      </w:pPr>
    </w:lvl>
    <w:lvl w:ilvl="7" w:tplc="0EDEAF5C" w:tentative="1">
      <w:start w:val="1"/>
      <w:numFmt w:val="lowerLetter"/>
      <w:lvlText w:val="%8."/>
      <w:lvlJc w:val="left"/>
      <w:pPr>
        <w:ind w:left="5760" w:hanging="360"/>
      </w:pPr>
    </w:lvl>
    <w:lvl w:ilvl="8" w:tplc="FA1EF6D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DB9A2CEA">
      <w:start w:val="1"/>
      <w:numFmt w:val="decimal"/>
      <w:lvlText w:val="%1."/>
      <w:lvlJc w:val="left"/>
      <w:pPr>
        <w:ind w:left="360" w:hanging="360"/>
      </w:pPr>
      <w:rPr>
        <w:rFonts w:hint="default"/>
      </w:rPr>
    </w:lvl>
    <w:lvl w:ilvl="1" w:tplc="5AD0751A" w:tentative="1">
      <w:start w:val="1"/>
      <w:numFmt w:val="lowerLetter"/>
      <w:lvlText w:val="%2."/>
      <w:lvlJc w:val="left"/>
      <w:pPr>
        <w:ind w:left="1080" w:hanging="360"/>
      </w:pPr>
    </w:lvl>
    <w:lvl w:ilvl="2" w:tplc="E9586308" w:tentative="1">
      <w:start w:val="1"/>
      <w:numFmt w:val="lowerRoman"/>
      <w:lvlText w:val="%3."/>
      <w:lvlJc w:val="right"/>
      <w:pPr>
        <w:ind w:left="1800" w:hanging="180"/>
      </w:pPr>
    </w:lvl>
    <w:lvl w:ilvl="3" w:tplc="B4664B64" w:tentative="1">
      <w:start w:val="1"/>
      <w:numFmt w:val="decimal"/>
      <w:lvlText w:val="%4."/>
      <w:lvlJc w:val="left"/>
      <w:pPr>
        <w:ind w:left="2520" w:hanging="360"/>
      </w:pPr>
    </w:lvl>
    <w:lvl w:ilvl="4" w:tplc="9CE4825A" w:tentative="1">
      <w:start w:val="1"/>
      <w:numFmt w:val="lowerLetter"/>
      <w:lvlText w:val="%5."/>
      <w:lvlJc w:val="left"/>
      <w:pPr>
        <w:ind w:left="3240" w:hanging="360"/>
      </w:pPr>
    </w:lvl>
    <w:lvl w:ilvl="5" w:tplc="13E0F372" w:tentative="1">
      <w:start w:val="1"/>
      <w:numFmt w:val="lowerRoman"/>
      <w:lvlText w:val="%6."/>
      <w:lvlJc w:val="right"/>
      <w:pPr>
        <w:ind w:left="3960" w:hanging="180"/>
      </w:pPr>
    </w:lvl>
    <w:lvl w:ilvl="6" w:tplc="0FC66E9C" w:tentative="1">
      <w:start w:val="1"/>
      <w:numFmt w:val="decimal"/>
      <w:lvlText w:val="%7."/>
      <w:lvlJc w:val="left"/>
      <w:pPr>
        <w:ind w:left="4680" w:hanging="360"/>
      </w:pPr>
    </w:lvl>
    <w:lvl w:ilvl="7" w:tplc="D22ECFA8" w:tentative="1">
      <w:start w:val="1"/>
      <w:numFmt w:val="lowerLetter"/>
      <w:lvlText w:val="%8."/>
      <w:lvlJc w:val="left"/>
      <w:pPr>
        <w:ind w:left="5400" w:hanging="360"/>
      </w:pPr>
    </w:lvl>
    <w:lvl w:ilvl="8" w:tplc="FD124B40"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68528592">
      <w:start w:val="1"/>
      <w:numFmt w:val="lowerRoman"/>
      <w:lvlText w:val="(%1)"/>
      <w:lvlJc w:val="left"/>
      <w:pPr>
        <w:ind w:left="1080" w:hanging="720"/>
      </w:pPr>
      <w:rPr>
        <w:rFonts w:hint="default"/>
      </w:rPr>
    </w:lvl>
    <w:lvl w:ilvl="1" w:tplc="BA7A859C" w:tentative="1">
      <w:start w:val="1"/>
      <w:numFmt w:val="lowerLetter"/>
      <w:lvlText w:val="%2."/>
      <w:lvlJc w:val="left"/>
      <w:pPr>
        <w:ind w:left="1440" w:hanging="360"/>
      </w:pPr>
    </w:lvl>
    <w:lvl w:ilvl="2" w:tplc="27FC4A22" w:tentative="1">
      <w:start w:val="1"/>
      <w:numFmt w:val="lowerRoman"/>
      <w:lvlText w:val="%3."/>
      <w:lvlJc w:val="right"/>
      <w:pPr>
        <w:ind w:left="2160" w:hanging="180"/>
      </w:pPr>
    </w:lvl>
    <w:lvl w:ilvl="3" w:tplc="6550386A" w:tentative="1">
      <w:start w:val="1"/>
      <w:numFmt w:val="decimal"/>
      <w:lvlText w:val="%4."/>
      <w:lvlJc w:val="left"/>
      <w:pPr>
        <w:ind w:left="2880" w:hanging="360"/>
      </w:pPr>
    </w:lvl>
    <w:lvl w:ilvl="4" w:tplc="846C9572" w:tentative="1">
      <w:start w:val="1"/>
      <w:numFmt w:val="lowerLetter"/>
      <w:lvlText w:val="%5."/>
      <w:lvlJc w:val="left"/>
      <w:pPr>
        <w:ind w:left="3600" w:hanging="360"/>
      </w:pPr>
    </w:lvl>
    <w:lvl w:ilvl="5" w:tplc="E076C71E" w:tentative="1">
      <w:start w:val="1"/>
      <w:numFmt w:val="lowerRoman"/>
      <w:lvlText w:val="%6."/>
      <w:lvlJc w:val="right"/>
      <w:pPr>
        <w:ind w:left="4320" w:hanging="180"/>
      </w:pPr>
    </w:lvl>
    <w:lvl w:ilvl="6" w:tplc="64C44876" w:tentative="1">
      <w:start w:val="1"/>
      <w:numFmt w:val="decimal"/>
      <w:lvlText w:val="%7."/>
      <w:lvlJc w:val="left"/>
      <w:pPr>
        <w:ind w:left="5040" w:hanging="360"/>
      </w:pPr>
    </w:lvl>
    <w:lvl w:ilvl="7" w:tplc="26A4D414" w:tentative="1">
      <w:start w:val="1"/>
      <w:numFmt w:val="lowerLetter"/>
      <w:lvlText w:val="%8."/>
      <w:lvlJc w:val="left"/>
      <w:pPr>
        <w:ind w:left="5760" w:hanging="360"/>
      </w:pPr>
    </w:lvl>
    <w:lvl w:ilvl="8" w:tplc="90522532"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CC6C0248">
      <w:start w:val="1"/>
      <w:numFmt w:val="decimal"/>
      <w:lvlText w:val="%1."/>
      <w:lvlJc w:val="left"/>
      <w:pPr>
        <w:ind w:left="360" w:hanging="360"/>
      </w:pPr>
      <w:rPr>
        <w:rFonts w:hint="default"/>
      </w:rPr>
    </w:lvl>
    <w:lvl w:ilvl="1" w:tplc="E5742FEA" w:tentative="1">
      <w:start w:val="1"/>
      <w:numFmt w:val="lowerLetter"/>
      <w:lvlText w:val="%2."/>
      <w:lvlJc w:val="left"/>
      <w:pPr>
        <w:ind w:left="1080" w:hanging="360"/>
      </w:pPr>
    </w:lvl>
    <w:lvl w:ilvl="2" w:tplc="B254F4AC" w:tentative="1">
      <w:start w:val="1"/>
      <w:numFmt w:val="lowerRoman"/>
      <w:lvlText w:val="%3."/>
      <w:lvlJc w:val="right"/>
      <w:pPr>
        <w:ind w:left="1800" w:hanging="180"/>
      </w:pPr>
    </w:lvl>
    <w:lvl w:ilvl="3" w:tplc="F40C2706" w:tentative="1">
      <w:start w:val="1"/>
      <w:numFmt w:val="decimal"/>
      <w:lvlText w:val="%4."/>
      <w:lvlJc w:val="left"/>
      <w:pPr>
        <w:ind w:left="2520" w:hanging="360"/>
      </w:pPr>
    </w:lvl>
    <w:lvl w:ilvl="4" w:tplc="8D543076" w:tentative="1">
      <w:start w:val="1"/>
      <w:numFmt w:val="lowerLetter"/>
      <w:lvlText w:val="%5."/>
      <w:lvlJc w:val="left"/>
      <w:pPr>
        <w:ind w:left="3240" w:hanging="360"/>
      </w:pPr>
    </w:lvl>
    <w:lvl w:ilvl="5" w:tplc="71BCCDF0" w:tentative="1">
      <w:start w:val="1"/>
      <w:numFmt w:val="lowerRoman"/>
      <w:lvlText w:val="%6."/>
      <w:lvlJc w:val="right"/>
      <w:pPr>
        <w:ind w:left="3960" w:hanging="180"/>
      </w:pPr>
    </w:lvl>
    <w:lvl w:ilvl="6" w:tplc="FC4EFB40" w:tentative="1">
      <w:start w:val="1"/>
      <w:numFmt w:val="decimal"/>
      <w:lvlText w:val="%7."/>
      <w:lvlJc w:val="left"/>
      <w:pPr>
        <w:ind w:left="4680" w:hanging="360"/>
      </w:pPr>
    </w:lvl>
    <w:lvl w:ilvl="7" w:tplc="887C7C7E" w:tentative="1">
      <w:start w:val="1"/>
      <w:numFmt w:val="lowerLetter"/>
      <w:lvlText w:val="%8."/>
      <w:lvlJc w:val="left"/>
      <w:pPr>
        <w:ind w:left="5400" w:hanging="360"/>
      </w:pPr>
    </w:lvl>
    <w:lvl w:ilvl="8" w:tplc="601C9DB6"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9536AFBA">
      <w:start w:val="1"/>
      <w:numFmt w:val="decimal"/>
      <w:lvlText w:val="%1."/>
      <w:lvlJc w:val="left"/>
      <w:pPr>
        <w:ind w:left="360" w:hanging="360"/>
      </w:pPr>
      <w:rPr>
        <w:rFonts w:hint="default"/>
      </w:rPr>
    </w:lvl>
    <w:lvl w:ilvl="1" w:tplc="0554CF34" w:tentative="1">
      <w:start w:val="1"/>
      <w:numFmt w:val="lowerLetter"/>
      <w:lvlText w:val="%2."/>
      <w:lvlJc w:val="left"/>
      <w:pPr>
        <w:ind w:left="1080" w:hanging="360"/>
      </w:pPr>
    </w:lvl>
    <w:lvl w:ilvl="2" w:tplc="A2AE7820" w:tentative="1">
      <w:start w:val="1"/>
      <w:numFmt w:val="lowerRoman"/>
      <w:lvlText w:val="%3."/>
      <w:lvlJc w:val="right"/>
      <w:pPr>
        <w:ind w:left="1800" w:hanging="180"/>
      </w:pPr>
    </w:lvl>
    <w:lvl w:ilvl="3" w:tplc="DE3E6CEC" w:tentative="1">
      <w:start w:val="1"/>
      <w:numFmt w:val="decimal"/>
      <w:lvlText w:val="%4."/>
      <w:lvlJc w:val="left"/>
      <w:pPr>
        <w:ind w:left="2520" w:hanging="360"/>
      </w:pPr>
    </w:lvl>
    <w:lvl w:ilvl="4" w:tplc="16FE6B3C" w:tentative="1">
      <w:start w:val="1"/>
      <w:numFmt w:val="lowerLetter"/>
      <w:lvlText w:val="%5."/>
      <w:lvlJc w:val="left"/>
      <w:pPr>
        <w:ind w:left="3240" w:hanging="360"/>
      </w:pPr>
    </w:lvl>
    <w:lvl w:ilvl="5" w:tplc="55E4989E" w:tentative="1">
      <w:start w:val="1"/>
      <w:numFmt w:val="lowerRoman"/>
      <w:lvlText w:val="%6."/>
      <w:lvlJc w:val="right"/>
      <w:pPr>
        <w:ind w:left="3960" w:hanging="180"/>
      </w:pPr>
    </w:lvl>
    <w:lvl w:ilvl="6" w:tplc="8ECA7166" w:tentative="1">
      <w:start w:val="1"/>
      <w:numFmt w:val="decimal"/>
      <w:lvlText w:val="%7."/>
      <w:lvlJc w:val="left"/>
      <w:pPr>
        <w:ind w:left="4680" w:hanging="360"/>
      </w:pPr>
    </w:lvl>
    <w:lvl w:ilvl="7" w:tplc="D4707B06" w:tentative="1">
      <w:start w:val="1"/>
      <w:numFmt w:val="lowerLetter"/>
      <w:lvlText w:val="%8."/>
      <w:lvlJc w:val="left"/>
      <w:pPr>
        <w:ind w:left="5400" w:hanging="360"/>
      </w:pPr>
    </w:lvl>
    <w:lvl w:ilvl="8" w:tplc="04C68618" w:tentative="1">
      <w:start w:val="1"/>
      <w:numFmt w:val="lowerRoman"/>
      <w:lvlText w:val="%9."/>
      <w:lvlJc w:val="right"/>
      <w:pPr>
        <w:ind w:left="6120" w:hanging="180"/>
      </w:pPr>
    </w:lvl>
  </w:abstractNum>
  <w:num w:numId="1">
    <w:abstractNumId w:val="8"/>
  </w:num>
  <w:num w:numId="2">
    <w:abstractNumId w:val="21"/>
  </w:num>
  <w:num w:numId="3">
    <w:abstractNumId w:val="42"/>
  </w:num>
  <w:num w:numId="4">
    <w:abstractNumId w:val="45"/>
  </w:num>
  <w:num w:numId="5">
    <w:abstractNumId w:val="31"/>
  </w:num>
  <w:num w:numId="6">
    <w:abstractNumId w:val="18"/>
  </w:num>
  <w:num w:numId="7">
    <w:abstractNumId w:val="40"/>
  </w:num>
  <w:num w:numId="8">
    <w:abstractNumId w:val="17"/>
  </w:num>
  <w:num w:numId="9">
    <w:abstractNumId w:val="23"/>
  </w:num>
  <w:num w:numId="10">
    <w:abstractNumId w:val="44"/>
  </w:num>
  <w:num w:numId="11">
    <w:abstractNumId w:val="15"/>
  </w:num>
  <w:num w:numId="12">
    <w:abstractNumId w:val="32"/>
  </w:num>
  <w:num w:numId="13">
    <w:abstractNumId w:val="33"/>
  </w:num>
  <w:num w:numId="14">
    <w:abstractNumId w:val="35"/>
  </w:num>
  <w:num w:numId="15">
    <w:abstractNumId w:val="28"/>
  </w:num>
  <w:num w:numId="16">
    <w:abstractNumId w:val="9"/>
  </w:num>
  <w:num w:numId="17">
    <w:abstractNumId w:val="39"/>
  </w:num>
  <w:num w:numId="18">
    <w:abstractNumId w:val="34"/>
  </w:num>
  <w:num w:numId="19">
    <w:abstractNumId w:val="19"/>
  </w:num>
  <w:num w:numId="20">
    <w:abstractNumId w:val="29"/>
  </w:num>
  <w:num w:numId="21">
    <w:abstractNumId w:val="7"/>
  </w:num>
  <w:num w:numId="22">
    <w:abstractNumId w:val="14"/>
  </w:num>
  <w:num w:numId="23">
    <w:abstractNumId w:val="37"/>
  </w:num>
  <w:num w:numId="24">
    <w:abstractNumId w:val="25"/>
  </w:num>
  <w:num w:numId="25">
    <w:abstractNumId w:val="20"/>
  </w:num>
  <w:num w:numId="26">
    <w:abstractNumId w:val="12"/>
  </w:num>
  <w:num w:numId="27">
    <w:abstractNumId w:val="27"/>
  </w:num>
  <w:num w:numId="28">
    <w:abstractNumId w:val="43"/>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 w:numId="40">
    <w:abstractNumId w:val="16"/>
  </w:num>
  <w:num w:numId="41">
    <w:abstractNumId w:val="36"/>
  </w:num>
  <w:num w:numId="42">
    <w:abstractNumId w:val="13"/>
  </w:num>
  <w:num w:numId="43">
    <w:abstractNumId w:val="30"/>
  </w:num>
  <w:num w:numId="44">
    <w:abstractNumId w:val="38"/>
  </w:num>
  <w:num w:numId="45">
    <w:abstractNumId w:val="24"/>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1C"/>
    <w:rsid w:val="00047A7E"/>
    <w:rsid w:val="00066984"/>
    <w:rsid w:val="000702E3"/>
    <w:rsid w:val="000B0341"/>
    <w:rsid w:val="000B7C0A"/>
    <w:rsid w:val="000B7E2B"/>
    <w:rsid w:val="000C2D1C"/>
    <w:rsid w:val="00136A70"/>
    <w:rsid w:val="00165CFA"/>
    <w:rsid w:val="002245D5"/>
    <w:rsid w:val="002A23C5"/>
    <w:rsid w:val="002F7CD7"/>
    <w:rsid w:val="003630C3"/>
    <w:rsid w:val="003C440E"/>
    <w:rsid w:val="003F57CE"/>
    <w:rsid w:val="0044112E"/>
    <w:rsid w:val="004D26B0"/>
    <w:rsid w:val="005035B2"/>
    <w:rsid w:val="00524C42"/>
    <w:rsid w:val="0053481B"/>
    <w:rsid w:val="0055723D"/>
    <w:rsid w:val="005B318E"/>
    <w:rsid w:val="0069240A"/>
    <w:rsid w:val="00693958"/>
    <w:rsid w:val="006C1929"/>
    <w:rsid w:val="006E4D38"/>
    <w:rsid w:val="006F5E87"/>
    <w:rsid w:val="007229D0"/>
    <w:rsid w:val="00774252"/>
    <w:rsid w:val="007A5D5C"/>
    <w:rsid w:val="007A6C93"/>
    <w:rsid w:val="007D21F8"/>
    <w:rsid w:val="007E1A05"/>
    <w:rsid w:val="008062BA"/>
    <w:rsid w:val="00866670"/>
    <w:rsid w:val="00884A17"/>
    <w:rsid w:val="00897ABD"/>
    <w:rsid w:val="008A19A5"/>
    <w:rsid w:val="008B47AC"/>
    <w:rsid w:val="00944FC8"/>
    <w:rsid w:val="00A445AD"/>
    <w:rsid w:val="00A7301F"/>
    <w:rsid w:val="00AC3514"/>
    <w:rsid w:val="00AE3BC1"/>
    <w:rsid w:val="00B039AB"/>
    <w:rsid w:val="00B64578"/>
    <w:rsid w:val="00BD5379"/>
    <w:rsid w:val="00C14E86"/>
    <w:rsid w:val="00C16F6C"/>
    <w:rsid w:val="00C46D57"/>
    <w:rsid w:val="00C52B62"/>
    <w:rsid w:val="00C74791"/>
    <w:rsid w:val="00C97E12"/>
    <w:rsid w:val="00CB24E2"/>
    <w:rsid w:val="00CD25DC"/>
    <w:rsid w:val="00CF40EB"/>
    <w:rsid w:val="00D1335C"/>
    <w:rsid w:val="00D32A0D"/>
    <w:rsid w:val="00D5574D"/>
    <w:rsid w:val="00DA6ED6"/>
    <w:rsid w:val="00DB1133"/>
    <w:rsid w:val="00DD3D29"/>
    <w:rsid w:val="00DD412F"/>
    <w:rsid w:val="00DD4A52"/>
    <w:rsid w:val="00DE7C93"/>
    <w:rsid w:val="00E369C3"/>
    <w:rsid w:val="00E41F3A"/>
    <w:rsid w:val="00E56146"/>
    <w:rsid w:val="00E57051"/>
    <w:rsid w:val="00E602D5"/>
    <w:rsid w:val="00F0300E"/>
    <w:rsid w:val="00F0301F"/>
    <w:rsid w:val="00F069B0"/>
    <w:rsid w:val="00F16F7E"/>
    <w:rsid w:val="00F26781"/>
    <w:rsid w:val="00F37F35"/>
    <w:rsid w:val="00F561E6"/>
    <w:rsid w:val="00F63660"/>
    <w:rsid w:val="00F63DD7"/>
    <w:rsid w:val="00FC4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72C1"/>
  <w15:docId w15:val="{532FD48F-26F7-4B52-AB47-1CD7B932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3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5275</RACS_x0020_ID>
    <Approved_x0020_Provider xmlns="a8338b6e-77a6-4851-82b6-98166143ffdd">Forest View Childers Inc</Approved_x0020_Provider>
    <Management_x0020_Company_x0020_ID xmlns="a8338b6e-77a6-4851-82b6-98166143ffdd" xsi:nil="true"/>
    <Home xmlns="a8338b6e-77a6-4851-82b6-98166143ffdd">Forest View Aged Persons Home</Home>
    <Signed xmlns="a8338b6e-77a6-4851-82b6-98166143ffdd" xsi:nil="true"/>
    <Uploaded xmlns="a8338b6e-77a6-4851-82b6-98166143ffdd">true</Uploaded>
    <Management_x0020_Company xmlns="a8338b6e-77a6-4851-82b6-98166143ffdd" xsi:nil="true"/>
    <Doc_x0020_Date xmlns="a8338b6e-77a6-4851-82b6-98166143ffdd">2021-05-17T09:07:13+00:00</Doc_x0020_Date>
    <CSI_x0020_ID xmlns="a8338b6e-77a6-4851-82b6-98166143ffdd" xsi:nil="true"/>
    <Case_x0020_ID xmlns="a8338b6e-77a6-4851-82b6-98166143ffdd" xsi:nil="true"/>
    <Approved_x0020_Provider_x0020_ID xmlns="a8338b6e-77a6-4851-82b6-98166143ffdd">85D2153F-77F4-DC11-AD41-005056922186</Approved_x0020_Provider_x0020_ID>
    <Location xmlns="a8338b6e-77a6-4851-82b6-98166143ffdd" xsi:nil="true"/>
    <Doc_x0020_Type xmlns="a8338b6e-77a6-4851-82b6-98166143ffdd">Assessment contact report</Doc_x0020_Type>
    <Home_x0020_ID xmlns="a8338b6e-77a6-4851-82b6-98166143ffdd">CD745745-7CF4-DC11-AD41-005056922186</Home_x0020_ID>
    <State xmlns="a8338b6e-77a6-4851-82b6-98166143ffdd">QLD</State>
    <Doc_x0020_Sent_Received_x0020_Date xmlns="a8338b6e-77a6-4851-82b6-98166143ffdd">2021-05-17T00:00:00+00:00</Doc_x0020_Sent_Received_x0020_Date>
    <Activity_x0020_ID xmlns="a8338b6e-77a6-4851-82b6-98166143ffdd">A40E9D06-1233-E911-8F0C-005056922186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purl.org/dc/terms/"/>
    <ds:schemaRef ds:uri="http://purl.org/dc/elements/1.1/"/>
    <ds:schemaRef ds:uri="http://purl.org/dc/dcmitype/"/>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CB82D2C1-A1E3-4001-B690-2A976EEA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F12F6DD-702B-4D54-B5AA-8A9ABAA8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4305</Words>
  <Characters>24542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2021-06-03T01:44:00Z</dcterms:created>
  <dcterms:modified xsi:type="dcterms:W3CDTF">2021-06-03T01:44:00Z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