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B6907" w14:textId="77777777" w:rsidR="009D718F" w:rsidRPr="003C6EC2" w:rsidRDefault="009D718F" w:rsidP="009D718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79744" behindDoc="1" locked="0" layoutInCell="1" allowOverlap="1" wp14:anchorId="783700D1" wp14:editId="71274A55">
            <wp:simplePos x="0" y="0"/>
            <wp:positionH relativeFrom="page">
              <wp:align>right</wp:align>
            </wp:positionH>
            <wp:positionV relativeFrom="paragraph">
              <wp:posOffset>43815</wp:posOffset>
            </wp:positionV>
            <wp:extent cx="7580630" cy="9572625"/>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88960" behindDoc="1" locked="0" layoutInCell="1" allowOverlap="1" wp14:anchorId="0B5B9B30" wp14:editId="545D411A">
            <wp:simplePos x="0" y="0"/>
            <wp:positionH relativeFrom="column">
              <wp:posOffset>-895350</wp:posOffset>
            </wp:positionH>
            <wp:positionV relativeFrom="paragraph">
              <wp:posOffset>-1067435</wp:posOffset>
            </wp:positionV>
            <wp:extent cx="7559675" cy="102552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Gilbert Valley Senior Citizens Homes (Riverton) Inc</w:t>
      </w:r>
      <w:r w:rsidRPr="003C6EC2">
        <w:rPr>
          <w:rFonts w:ascii="Arial Black" w:hAnsi="Arial Black"/>
        </w:rPr>
        <w:t xml:space="preserve"> </w:t>
      </w:r>
    </w:p>
    <w:p w14:paraId="1F391307" w14:textId="77777777" w:rsidR="009D718F" w:rsidRPr="003C6EC2" w:rsidRDefault="009D718F" w:rsidP="009D718F">
      <w:pPr>
        <w:pStyle w:val="Title"/>
        <w:spacing w:before="360" w:after="480"/>
      </w:pPr>
      <w:r w:rsidRPr="003C6EC2">
        <w:rPr>
          <w:rFonts w:ascii="Arial Black" w:eastAsia="Calibri" w:hAnsi="Arial Black"/>
          <w:sz w:val="56"/>
        </w:rPr>
        <w:t>Performance Report</w:t>
      </w:r>
    </w:p>
    <w:p w14:paraId="6B9BB314" w14:textId="77777777" w:rsidR="009D718F" w:rsidRPr="003C6EC2" w:rsidRDefault="009D718F" w:rsidP="009D718F">
      <w:pPr>
        <w:tabs>
          <w:tab w:val="left" w:pos="2127"/>
        </w:tabs>
        <w:spacing w:before="120"/>
        <w:rPr>
          <w:rFonts w:eastAsia="Calibri"/>
          <w:color w:val="FFFFFF" w:themeColor="background1"/>
          <w:sz w:val="28"/>
          <w:szCs w:val="56"/>
          <w:lang w:eastAsia="en-US"/>
        </w:rPr>
      </w:pPr>
      <w:r>
        <w:rPr>
          <w:color w:val="FFFFFF" w:themeColor="background1"/>
          <w:sz w:val="28"/>
        </w:rPr>
        <w:t>20 Masters Street</w:t>
      </w:r>
      <w:r w:rsidRPr="003C6EC2">
        <w:rPr>
          <w:color w:val="FFFFFF" w:themeColor="background1"/>
          <w:sz w:val="28"/>
        </w:rPr>
        <w:t xml:space="preserve"> </w:t>
      </w:r>
      <w:r w:rsidRPr="003C6EC2">
        <w:rPr>
          <w:color w:val="FFFFFF" w:themeColor="background1"/>
          <w:sz w:val="28"/>
        </w:rPr>
        <w:br/>
      </w:r>
      <w:r>
        <w:rPr>
          <w:color w:val="FFFFFF" w:themeColor="background1"/>
          <w:sz w:val="28"/>
        </w:rPr>
        <w:t>RIVERTON</w:t>
      </w:r>
      <w:r w:rsidRPr="003C6EC2">
        <w:rPr>
          <w:color w:val="FFFFFF" w:themeColor="background1"/>
          <w:sz w:val="28"/>
        </w:rPr>
        <w:t xml:space="preserve"> </w:t>
      </w:r>
      <w:r>
        <w:rPr>
          <w:color w:val="FFFFFF" w:themeColor="background1"/>
          <w:sz w:val="28"/>
        </w:rPr>
        <w:t>SA</w:t>
      </w:r>
      <w:r w:rsidRPr="003C6EC2">
        <w:rPr>
          <w:color w:val="FFFFFF" w:themeColor="background1"/>
          <w:sz w:val="28"/>
        </w:rPr>
        <w:t xml:space="preserve"> </w:t>
      </w:r>
      <w:r>
        <w:rPr>
          <w:color w:val="FFFFFF" w:themeColor="background1"/>
          <w:sz w:val="28"/>
        </w:rPr>
        <w:t>5461</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08 8847 2307</w:t>
      </w:r>
    </w:p>
    <w:p w14:paraId="4F3207AB" w14:textId="77777777" w:rsidR="009D718F" w:rsidRDefault="009D718F" w:rsidP="009D718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6049</w:t>
      </w:r>
      <w:r w:rsidRPr="003C6EC2">
        <w:rPr>
          <w:rFonts w:eastAsia="Calibri"/>
          <w:color w:val="FFFFFF" w:themeColor="background1"/>
          <w:sz w:val="28"/>
          <w:szCs w:val="56"/>
          <w:lang w:eastAsia="en-US"/>
        </w:rPr>
        <w:t xml:space="preserve"> </w:t>
      </w:r>
    </w:p>
    <w:p w14:paraId="4D5CF945" w14:textId="77777777" w:rsidR="009D718F" w:rsidRPr="003C6EC2" w:rsidRDefault="009D718F" w:rsidP="009D718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Gilbert Valley Senior Citizens Homes (Riverton) Inc</w:t>
      </w:r>
    </w:p>
    <w:p w14:paraId="02D3B738" w14:textId="77777777" w:rsidR="009D718F" w:rsidRPr="003C6EC2" w:rsidRDefault="009D718F" w:rsidP="009D718F">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24 November 2021 to 26 November 2021</w:t>
      </w:r>
    </w:p>
    <w:p w14:paraId="0F288915" w14:textId="77777777" w:rsidR="009D718F" w:rsidRPr="00E93D41" w:rsidRDefault="009D718F" w:rsidP="009D718F">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25 January 2022</w:t>
      </w:r>
    </w:p>
    <w:p w14:paraId="211FA4C7" w14:textId="77777777" w:rsidR="009D718F" w:rsidRPr="003C6EC2" w:rsidRDefault="009D718F" w:rsidP="009D718F">
      <w:pPr>
        <w:tabs>
          <w:tab w:val="left" w:pos="2127"/>
        </w:tabs>
        <w:spacing w:before="120"/>
        <w:rPr>
          <w:rFonts w:eastAsia="Calibri"/>
          <w:b/>
          <w:color w:val="FFFFFF" w:themeColor="background1"/>
          <w:sz w:val="28"/>
          <w:szCs w:val="56"/>
          <w:lang w:eastAsia="en-US"/>
        </w:rPr>
      </w:pPr>
    </w:p>
    <w:p w14:paraId="56012EF9" w14:textId="77777777" w:rsidR="009D718F" w:rsidRDefault="009D718F" w:rsidP="009D718F">
      <w:pPr>
        <w:pStyle w:val="Heading1"/>
        <w:sectPr w:rsidR="009D718F"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673E7A5" w14:textId="77777777" w:rsidR="009D718F" w:rsidRDefault="009D718F" w:rsidP="009D718F">
      <w:pPr>
        <w:pStyle w:val="Heading1"/>
      </w:pPr>
      <w:r>
        <w:lastRenderedPageBreak/>
        <w:t>Performance report prepared by</w:t>
      </w:r>
    </w:p>
    <w:p w14:paraId="278A489C" w14:textId="349332D3" w:rsidR="009D718F" w:rsidRPr="009B0F30" w:rsidRDefault="00BF7991" w:rsidP="009D718F">
      <w:r>
        <w:rPr>
          <w:rFonts w:cs="Times New Roman"/>
          <w:color w:val="auto"/>
        </w:rPr>
        <w:t>Alice Redden</w:t>
      </w:r>
      <w:r w:rsidR="009D718F">
        <w:t>, delegate of the Aged Care Quality and Safety Commissioner.</w:t>
      </w:r>
    </w:p>
    <w:p w14:paraId="7F104DD4" w14:textId="77777777" w:rsidR="009D718F" w:rsidRDefault="009D718F" w:rsidP="009D718F">
      <w:pPr>
        <w:pStyle w:val="Heading1"/>
      </w:pPr>
      <w:r>
        <w:t>Publication of report</w:t>
      </w:r>
    </w:p>
    <w:p w14:paraId="2F86B0F5" w14:textId="77777777" w:rsidR="009D718F" w:rsidRPr="006B166B" w:rsidRDefault="009D718F" w:rsidP="009D718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5D3F730E" w14:textId="77777777" w:rsidR="009D718F" w:rsidRPr="00B35FCD" w:rsidRDefault="009D718F" w:rsidP="009D718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D718F" w:rsidRPr="001E6954" w14:paraId="3841DA83" w14:textId="77777777" w:rsidTr="007D7202">
        <w:trPr>
          <w:trHeight w:val="227"/>
        </w:trPr>
        <w:tc>
          <w:tcPr>
            <w:tcW w:w="3942" w:type="pct"/>
            <w:shd w:val="clear" w:color="auto" w:fill="auto"/>
          </w:tcPr>
          <w:p w14:paraId="662DC7EF" w14:textId="77777777" w:rsidR="009D718F" w:rsidRPr="001E6954" w:rsidRDefault="009D718F" w:rsidP="007D7202">
            <w:pPr>
              <w:keepNext/>
              <w:spacing w:before="40" w:after="40" w:line="240" w:lineRule="auto"/>
              <w:rPr>
                <w:b/>
              </w:rPr>
            </w:pPr>
            <w:r w:rsidRPr="001E6954">
              <w:rPr>
                <w:b/>
              </w:rPr>
              <w:t>Standard 1 Consumer dignity and choice</w:t>
            </w:r>
          </w:p>
        </w:tc>
        <w:tc>
          <w:tcPr>
            <w:tcW w:w="1058" w:type="pct"/>
            <w:shd w:val="clear" w:color="auto" w:fill="auto"/>
          </w:tcPr>
          <w:p w14:paraId="055C1297" w14:textId="7BCA5AAE" w:rsidR="009D718F" w:rsidRPr="001E6954" w:rsidRDefault="009D718F" w:rsidP="007D7202">
            <w:pPr>
              <w:keepNext/>
              <w:spacing w:before="40" w:after="40" w:line="240" w:lineRule="auto"/>
              <w:jc w:val="right"/>
              <w:rPr>
                <w:b/>
                <w:bCs/>
                <w:iCs/>
                <w:color w:val="00577D"/>
                <w:szCs w:val="40"/>
              </w:rPr>
            </w:pPr>
            <w:r w:rsidRPr="001E6954">
              <w:rPr>
                <w:b/>
                <w:bCs/>
                <w:iCs/>
                <w:color w:val="00577D"/>
                <w:szCs w:val="40"/>
              </w:rPr>
              <w:t>Non-compliant</w:t>
            </w:r>
          </w:p>
        </w:tc>
      </w:tr>
      <w:tr w:rsidR="009D718F" w:rsidRPr="001E6954" w14:paraId="790400EB" w14:textId="77777777" w:rsidTr="007D7202">
        <w:trPr>
          <w:trHeight w:val="227"/>
        </w:trPr>
        <w:tc>
          <w:tcPr>
            <w:tcW w:w="3942" w:type="pct"/>
            <w:shd w:val="clear" w:color="auto" w:fill="auto"/>
          </w:tcPr>
          <w:p w14:paraId="51689B25" w14:textId="77777777" w:rsidR="009D718F" w:rsidRPr="001E6954" w:rsidRDefault="009D718F" w:rsidP="007D7202">
            <w:pPr>
              <w:spacing w:before="40" w:after="40" w:line="240" w:lineRule="auto"/>
              <w:ind w:left="318"/>
            </w:pPr>
            <w:r w:rsidRPr="001E6954">
              <w:t>Requirement 1(3)(a)</w:t>
            </w:r>
          </w:p>
        </w:tc>
        <w:tc>
          <w:tcPr>
            <w:tcW w:w="1058" w:type="pct"/>
            <w:shd w:val="clear" w:color="auto" w:fill="auto"/>
          </w:tcPr>
          <w:p w14:paraId="3514C630" w14:textId="77777777" w:rsidR="009D718F" w:rsidRPr="001E6954" w:rsidRDefault="009D718F" w:rsidP="007D7202">
            <w:pPr>
              <w:spacing w:before="40" w:after="40" w:line="240" w:lineRule="auto"/>
              <w:jc w:val="right"/>
              <w:rPr>
                <w:color w:val="0000FF"/>
              </w:rPr>
            </w:pPr>
            <w:r w:rsidRPr="001E6954">
              <w:rPr>
                <w:bCs/>
                <w:iCs/>
                <w:color w:val="00577D"/>
                <w:szCs w:val="40"/>
              </w:rPr>
              <w:t>Compliant</w:t>
            </w:r>
          </w:p>
        </w:tc>
      </w:tr>
      <w:tr w:rsidR="009D718F" w:rsidRPr="001E6954" w14:paraId="67ED86AB" w14:textId="77777777" w:rsidTr="007D7202">
        <w:trPr>
          <w:trHeight w:val="227"/>
        </w:trPr>
        <w:tc>
          <w:tcPr>
            <w:tcW w:w="3942" w:type="pct"/>
            <w:shd w:val="clear" w:color="auto" w:fill="auto"/>
          </w:tcPr>
          <w:p w14:paraId="29A41D46" w14:textId="77777777" w:rsidR="009D718F" w:rsidRPr="001E6954" w:rsidRDefault="009D718F" w:rsidP="007D7202">
            <w:pPr>
              <w:spacing w:before="40" w:after="40" w:line="240" w:lineRule="auto"/>
              <w:ind w:left="318"/>
            </w:pPr>
            <w:r w:rsidRPr="001E6954">
              <w:t>Requirement 1(3)(b)</w:t>
            </w:r>
          </w:p>
        </w:tc>
        <w:tc>
          <w:tcPr>
            <w:tcW w:w="1058" w:type="pct"/>
            <w:shd w:val="clear" w:color="auto" w:fill="auto"/>
          </w:tcPr>
          <w:p w14:paraId="1803E178" w14:textId="77777777" w:rsidR="009D718F" w:rsidRPr="001E6954" w:rsidRDefault="009D718F" w:rsidP="007D7202">
            <w:pPr>
              <w:spacing w:before="40" w:after="40" w:line="240" w:lineRule="auto"/>
              <w:jc w:val="right"/>
              <w:rPr>
                <w:color w:val="0000FF"/>
              </w:rPr>
            </w:pPr>
            <w:r w:rsidRPr="00E31EEF">
              <w:rPr>
                <w:bCs/>
                <w:iCs/>
                <w:color w:val="00577D"/>
                <w:szCs w:val="40"/>
              </w:rPr>
              <w:t>Compliant</w:t>
            </w:r>
          </w:p>
        </w:tc>
      </w:tr>
      <w:tr w:rsidR="009D718F" w:rsidRPr="001E6954" w14:paraId="57E79FEF" w14:textId="77777777" w:rsidTr="007D7202">
        <w:trPr>
          <w:trHeight w:val="227"/>
        </w:trPr>
        <w:tc>
          <w:tcPr>
            <w:tcW w:w="3942" w:type="pct"/>
            <w:shd w:val="clear" w:color="auto" w:fill="auto"/>
          </w:tcPr>
          <w:p w14:paraId="1E54324D" w14:textId="77777777" w:rsidR="009D718F" w:rsidRPr="001E6954" w:rsidRDefault="009D718F" w:rsidP="007D7202">
            <w:pPr>
              <w:spacing w:before="40" w:after="40" w:line="240" w:lineRule="auto"/>
              <w:ind w:left="318"/>
            </w:pPr>
            <w:r w:rsidRPr="001E6954">
              <w:t>Requirement 1(3)(c)</w:t>
            </w:r>
          </w:p>
        </w:tc>
        <w:tc>
          <w:tcPr>
            <w:tcW w:w="1058" w:type="pct"/>
            <w:shd w:val="clear" w:color="auto" w:fill="auto"/>
          </w:tcPr>
          <w:p w14:paraId="1F1A8832" w14:textId="77777777" w:rsidR="009D718F" w:rsidRPr="001E6954" w:rsidRDefault="009D718F" w:rsidP="007D7202">
            <w:pPr>
              <w:spacing w:before="40" w:after="40" w:line="240" w:lineRule="auto"/>
              <w:jc w:val="right"/>
              <w:rPr>
                <w:color w:val="0000FF"/>
              </w:rPr>
            </w:pPr>
            <w:r w:rsidRPr="00E31EEF">
              <w:rPr>
                <w:bCs/>
                <w:iCs/>
                <w:color w:val="00577D"/>
                <w:szCs w:val="40"/>
              </w:rPr>
              <w:t>Compliant</w:t>
            </w:r>
          </w:p>
        </w:tc>
      </w:tr>
      <w:tr w:rsidR="009D718F" w:rsidRPr="001E6954" w14:paraId="64F1ACE9" w14:textId="77777777" w:rsidTr="007D7202">
        <w:trPr>
          <w:trHeight w:val="227"/>
        </w:trPr>
        <w:tc>
          <w:tcPr>
            <w:tcW w:w="3942" w:type="pct"/>
            <w:shd w:val="clear" w:color="auto" w:fill="auto"/>
          </w:tcPr>
          <w:p w14:paraId="6BEF6F62" w14:textId="77777777" w:rsidR="009D718F" w:rsidRPr="001E6954" w:rsidRDefault="009D718F" w:rsidP="007D7202">
            <w:pPr>
              <w:spacing w:before="40" w:after="40" w:line="240" w:lineRule="auto"/>
              <w:ind w:left="318"/>
            </w:pPr>
            <w:r w:rsidRPr="001E6954">
              <w:t>Requirement 1(3)(d)</w:t>
            </w:r>
          </w:p>
        </w:tc>
        <w:tc>
          <w:tcPr>
            <w:tcW w:w="1058" w:type="pct"/>
            <w:shd w:val="clear" w:color="auto" w:fill="auto"/>
          </w:tcPr>
          <w:p w14:paraId="5B910174" w14:textId="77777777" w:rsidR="009D718F" w:rsidRPr="001E6954" w:rsidRDefault="009D718F" w:rsidP="007D7202">
            <w:pPr>
              <w:spacing w:before="40" w:after="40" w:line="240" w:lineRule="auto"/>
              <w:jc w:val="right"/>
              <w:rPr>
                <w:color w:val="0000FF"/>
              </w:rPr>
            </w:pPr>
            <w:r w:rsidRPr="001E6954">
              <w:rPr>
                <w:bCs/>
                <w:iCs/>
                <w:color w:val="00577D"/>
                <w:szCs w:val="40"/>
              </w:rPr>
              <w:t>Non-compliant</w:t>
            </w:r>
          </w:p>
        </w:tc>
      </w:tr>
      <w:tr w:rsidR="009D718F" w:rsidRPr="001E6954" w14:paraId="5695A670" w14:textId="77777777" w:rsidTr="007D7202">
        <w:trPr>
          <w:trHeight w:val="227"/>
        </w:trPr>
        <w:tc>
          <w:tcPr>
            <w:tcW w:w="3942" w:type="pct"/>
            <w:shd w:val="clear" w:color="auto" w:fill="auto"/>
          </w:tcPr>
          <w:p w14:paraId="26834475" w14:textId="77777777" w:rsidR="009D718F" w:rsidRPr="001E6954" w:rsidRDefault="009D718F" w:rsidP="007D7202">
            <w:pPr>
              <w:spacing w:before="40" w:after="40" w:line="240" w:lineRule="auto"/>
              <w:ind w:left="318"/>
            </w:pPr>
            <w:r w:rsidRPr="001E6954">
              <w:t>Requirement 1(3)(e)</w:t>
            </w:r>
          </w:p>
        </w:tc>
        <w:tc>
          <w:tcPr>
            <w:tcW w:w="1058" w:type="pct"/>
            <w:shd w:val="clear" w:color="auto" w:fill="auto"/>
          </w:tcPr>
          <w:p w14:paraId="14E5FFDE" w14:textId="77777777" w:rsidR="009D718F" w:rsidRPr="001E6954" w:rsidRDefault="009D718F" w:rsidP="007D7202">
            <w:pPr>
              <w:spacing w:before="40" w:after="40" w:line="240" w:lineRule="auto"/>
              <w:jc w:val="right"/>
              <w:rPr>
                <w:color w:val="0000FF"/>
              </w:rPr>
            </w:pPr>
            <w:r w:rsidRPr="00794CCA">
              <w:rPr>
                <w:bCs/>
                <w:iCs/>
                <w:color w:val="00577D"/>
                <w:szCs w:val="40"/>
              </w:rPr>
              <w:t>Compliant</w:t>
            </w:r>
          </w:p>
        </w:tc>
      </w:tr>
      <w:tr w:rsidR="009D718F" w:rsidRPr="001E6954" w14:paraId="35AD91D8" w14:textId="77777777" w:rsidTr="007D7202">
        <w:trPr>
          <w:trHeight w:val="227"/>
        </w:trPr>
        <w:tc>
          <w:tcPr>
            <w:tcW w:w="3942" w:type="pct"/>
            <w:shd w:val="clear" w:color="auto" w:fill="auto"/>
          </w:tcPr>
          <w:p w14:paraId="461EF8C5" w14:textId="77777777" w:rsidR="009D718F" w:rsidRPr="001E6954" w:rsidRDefault="009D718F" w:rsidP="007D7202">
            <w:pPr>
              <w:spacing w:before="40" w:after="40" w:line="240" w:lineRule="auto"/>
              <w:ind w:left="318"/>
            </w:pPr>
            <w:r w:rsidRPr="001E6954">
              <w:t>Requirement 1(3)(f)</w:t>
            </w:r>
          </w:p>
        </w:tc>
        <w:tc>
          <w:tcPr>
            <w:tcW w:w="1058" w:type="pct"/>
            <w:shd w:val="clear" w:color="auto" w:fill="auto"/>
          </w:tcPr>
          <w:p w14:paraId="2D3A6E7E" w14:textId="77777777" w:rsidR="009D718F" w:rsidRPr="001E6954" w:rsidRDefault="009D718F" w:rsidP="007D7202">
            <w:pPr>
              <w:spacing w:before="40" w:after="40" w:line="240" w:lineRule="auto"/>
              <w:jc w:val="right"/>
              <w:rPr>
                <w:color w:val="0000FF"/>
              </w:rPr>
            </w:pPr>
            <w:r w:rsidRPr="00794CCA">
              <w:rPr>
                <w:bCs/>
                <w:iCs/>
                <w:color w:val="00577D"/>
                <w:szCs w:val="40"/>
              </w:rPr>
              <w:t>Compliant</w:t>
            </w:r>
          </w:p>
        </w:tc>
      </w:tr>
      <w:tr w:rsidR="009D718F" w:rsidRPr="001E6954" w14:paraId="5F5685B1" w14:textId="77777777" w:rsidTr="007D7202">
        <w:trPr>
          <w:trHeight w:val="227"/>
        </w:trPr>
        <w:tc>
          <w:tcPr>
            <w:tcW w:w="3942" w:type="pct"/>
            <w:shd w:val="clear" w:color="auto" w:fill="auto"/>
          </w:tcPr>
          <w:p w14:paraId="5EC0DC8A" w14:textId="77777777" w:rsidR="009D718F" w:rsidRPr="001E6954" w:rsidRDefault="009D718F" w:rsidP="007D720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7D98881" w14:textId="77777777" w:rsidR="009D718F" w:rsidRPr="001E6954" w:rsidRDefault="009D718F" w:rsidP="007D7202">
            <w:pPr>
              <w:keepNext/>
              <w:spacing w:before="40" w:after="40" w:line="240" w:lineRule="auto"/>
              <w:jc w:val="right"/>
              <w:rPr>
                <w:b/>
                <w:color w:val="0000FF"/>
              </w:rPr>
            </w:pPr>
            <w:r w:rsidRPr="001E6954">
              <w:rPr>
                <w:b/>
                <w:bCs/>
                <w:iCs/>
                <w:color w:val="00577D"/>
                <w:szCs w:val="40"/>
              </w:rPr>
              <w:t>Non-compliant</w:t>
            </w:r>
          </w:p>
        </w:tc>
      </w:tr>
      <w:tr w:rsidR="009D718F" w:rsidRPr="001E6954" w14:paraId="124BAF17" w14:textId="77777777" w:rsidTr="007D7202">
        <w:trPr>
          <w:trHeight w:val="227"/>
        </w:trPr>
        <w:tc>
          <w:tcPr>
            <w:tcW w:w="3942" w:type="pct"/>
            <w:shd w:val="clear" w:color="auto" w:fill="auto"/>
          </w:tcPr>
          <w:p w14:paraId="1553C66C" w14:textId="77777777" w:rsidR="009D718F" w:rsidRPr="001E6954" w:rsidRDefault="009D718F" w:rsidP="007D7202">
            <w:pPr>
              <w:spacing w:before="40" w:after="40" w:line="240" w:lineRule="auto"/>
              <w:ind w:left="318" w:hanging="7"/>
            </w:pPr>
            <w:r w:rsidRPr="001E6954">
              <w:t>Requirement 2(3)(a)</w:t>
            </w:r>
          </w:p>
        </w:tc>
        <w:tc>
          <w:tcPr>
            <w:tcW w:w="1058" w:type="pct"/>
            <w:shd w:val="clear" w:color="auto" w:fill="auto"/>
          </w:tcPr>
          <w:p w14:paraId="49EFDF05" w14:textId="77777777" w:rsidR="009D718F" w:rsidRPr="001E6954" w:rsidRDefault="009D718F" w:rsidP="007D7202">
            <w:pPr>
              <w:spacing w:before="40" w:after="40" w:line="240" w:lineRule="auto"/>
              <w:jc w:val="right"/>
              <w:rPr>
                <w:color w:val="0000FF"/>
              </w:rPr>
            </w:pPr>
            <w:r w:rsidRPr="001E6954">
              <w:rPr>
                <w:bCs/>
                <w:iCs/>
                <w:color w:val="00577D"/>
                <w:szCs w:val="40"/>
              </w:rPr>
              <w:t>Compliant</w:t>
            </w:r>
          </w:p>
        </w:tc>
      </w:tr>
      <w:tr w:rsidR="009D718F" w:rsidRPr="001E6954" w14:paraId="6DD79CD6" w14:textId="77777777" w:rsidTr="007D7202">
        <w:trPr>
          <w:trHeight w:val="227"/>
        </w:trPr>
        <w:tc>
          <w:tcPr>
            <w:tcW w:w="3942" w:type="pct"/>
            <w:shd w:val="clear" w:color="auto" w:fill="auto"/>
          </w:tcPr>
          <w:p w14:paraId="7C88CAE3" w14:textId="77777777" w:rsidR="009D718F" w:rsidRPr="001E6954" w:rsidRDefault="009D718F" w:rsidP="007D7202">
            <w:pPr>
              <w:spacing w:before="40" w:after="40" w:line="240" w:lineRule="auto"/>
              <w:ind w:left="318" w:hanging="7"/>
            </w:pPr>
            <w:r w:rsidRPr="001E6954">
              <w:t>Requirement 2(3)(b)</w:t>
            </w:r>
          </w:p>
        </w:tc>
        <w:tc>
          <w:tcPr>
            <w:tcW w:w="1058" w:type="pct"/>
            <w:shd w:val="clear" w:color="auto" w:fill="auto"/>
          </w:tcPr>
          <w:p w14:paraId="26DC55E3" w14:textId="77777777" w:rsidR="009D718F" w:rsidRPr="001E6954" w:rsidRDefault="009D718F" w:rsidP="007D7202">
            <w:pPr>
              <w:spacing w:before="40" w:after="40" w:line="240" w:lineRule="auto"/>
              <w:jc w:val="right"/>
              <w:rPr>
                <w:color w:val="0000FF"/>
              </w:rPr>
            </w:pPr>
            <w:r w:rsidRPr="001E6954">
              <w:rPr>
                <w:bCs/>
                <w:iCs/>
                <w:color w:val="00577D"/>
                <w:szCs w:val="40"/>
              </w:rPr>
              <w:t>Compliant</w:t>
            </w:r>
          </w:p>
        </w:tc>
      </w:tr>
      <w:tr w:rsidR="009D718F" w:rsidRPr="001E6954" w14:paraId="71088A97" w14:textId="77777777" w:rsidTr="007D7202">
        <w:trPr>
          <w:trHeight w:val="227"/>
        </w:trPr>
        <w:tc>
          <w:tcPr>
            <w:tcW w:w="3942" w:type="pct"/>
            <w:shd w:val="clear" w:color="auto" w:fill="auto"/>
          </w:tcPr>
          <w:p w14:paraId="03A8A080" w14:textId="77777777" w:rsidR="009D718F" w:rsidRPr="001E6954" w:rsidRDefault="009D718F" w:rsidP="007D7202">
            <w:pPr>
              <w:spacing w:before="40" w:after="40" w:line="240" w:lineRule="auto"/>
              <w:ind w:left="318" w:hanging="7"/>
            </w:pPr>
            <w:r w:rsidRPr="001E6954">
              <w:t>Requirement 2(3)(c)</w:t>
            </w:r>
          </w:p>
        </w:tc>
        <w:tc>
          <w:tcPr>
            <w:tcW w:w="1058" w:type="pct"/>
            <w:shd w:val="clear" w:color="auto" w:fill="auto"/>
          </w:tcPr>
          <w:p w14:paraId="7722118F" w14:textId="77777777" w:rsidR="009D718F" w:rsidRPr="001E6954" w:rsidRDefault="009D718F" w:rsidP="007D7202">
            <w:pPr>
              <w:spacing w:before="40" w:after="40" w:line="240" w:lineRule="auto"/>
              <w:jc w:val="right"/>
              <w:rPr>
                <w:color w:val="0000FF"/>
              </w:rPr>
            </w:pPr>
            <w:r w:rsidRPr="001E6954">
              <w:rPr>
                <w:bCs/>
                <w:iCs/>
                <w:color w:val="00577D"/>
                <w:szCs w:val="40"/>
              </w:rPr>
              <w:t>Non-compliant</w:t>
            </w:r>
          </w:p>
        </w:tc>
      </w:tr>
      <w:tr w:rsidR="009D718F" w:rsidRPr="001E6954" w14:paraId="7D623246" w14:textId="77777777" w:rsidTr="007D7202">
        <w:trPr>
          <w:trHeight w:val="227"/>
        </w:trPr>
        <w:tc>
          <w:tcPr>
            <w:tcW w:w="3942" w:type="pct"/>
            <w:shd w:val="clear" w:color="auto" w:fill="auto"/>
          </w:tcPr>
          <w:p w14:paraId="6FB9B591" w14:textId="77777777" w:rsidR="009D718F" w:rsidRPr="001E6954" w:rsidRDefault="009D718F" w:rsidP="007D7202">
            <w:pPr>
              <w:spacing w:before="40" w:after="40" w:line="240" w:lineRule="auto"/>
              <w:ind w:left="318" w:hanging="7"/>
            </w:pPr>
            <w:r w:rsidRPr="001E6954">
              <w:t>Requirement 2(3)(d)</w:t>
            </w:r>
          </w:p>
        </w:tc>
        <w:tc>
          <w:tcPr>
            <w:tcW w:w="1058" w:type="pct"/>
            <w:shd w:val="clear" w:color="auto" w:fill="auto"/>
          </w:tcPr>
          <w:p w14:paraId="42777F7A" w14:textId="77777777" w:rsidR="009D718F" w:rsidRPr="001E6954" w:rsidRDefault="009D718F" w:rsidP="007D7202">
            <w:pPr>
              <w:spacing w:before="40" w:after="40" w:line="240" w:lineRule="auto"/>
              <w:jc w:val="right"/>
              <w:rPr>
                <w:color w:val="0000FF"/>
              </w:rPr>
            </w:pPr>
            <w:r w:rsidRPr="001E6954">
              <w:rPr>
                <w:bCs/>
                <w:iCs/>
                <w:color w:val="00577D"/>
                <w:szCs w:val="40"/>
              </w:rPr>
              <w:t>Compliant</w:t>
            </w:r>
          </w:p>
        </w:tc>
      </w:tr>
      <w:tr w:rsidR="009D718F" w:rsidRPr="001E6954" w14:paraId="3CD26A0C" w14:textId="77777777" w:rsidTr="007D7202">
        <w:trPr>
          <w:trHeight w:val="227"/>
        </w:trPr>
        <w:tc>
          <w:tcPr>
            <w:tcW w:w="3942" w:type="pct"/>
            <w:shd w:val="clear" w:color="auto" w:fill="auto"/>
          </w:tcPr>
          <w:p w14:paraId="3B2FA828" w14:textId="77777777" w:rsidR="009D718F" w:rsidRPr="001E6954" w:rsidRDefault="009D718F" w:rsidP="007D7202">
            <w:pPr>
              <w:spacing w:before="40" w:after="40" w:line="240" w:lineRule="auto"/>
              <w:ind w:left="318" w:hanging="7"/>
            </w:pPr>
            <w:r w:rsidRPr="001E6954">
              <w:t>Requirement 2(3)(e)</w:t>
            </w:r>
          </w:p>
        </w:tc>
        <w:tc>
          <w:tcPr>
            <w:tcW w:w="1058" w:type="pct"/>
            <w:shd w:val="clear" w:color="auto" w:fill="auto"/>
          </w:tcPr>
          <w:p w14:paraId="2E52E2C5" w14:textId="77777777" w:rsidR="009D718F" w:rsidRPr="00AF17FC" w:rsidRDefault="009D718F" w:rsidP="007D7202">
            <w:pPr>
              <w:spacing w:before="40" w:after="40" w:line="240" w:lineRule="auto"/>
              <w:jc w:val="right"/>
              <w:rPr>
                <w:color w:val="0000FF"/>
              </w:rPr>
            </w:pPr>
            <w:r w:rsidRPr="001E6954">
              <w:rPr>
                <w:bCs/>
                <w:iCs/>
                <w:color w:val="00577D"/>
                <w:szCs w:val="40"/>
              </w:rPr>
              <w:t>Non-compliant</w:t>
            </w:r>
          </w:p>
        </w:tc>
      </w:tr>
      <w:tr w:rsidR="009D718F" w:rsidRPr="001E6954" w14:paraId="41BEA111" w14:textId="77777777" w:rsidTr="007D7202">
        <w:trPr>
          <w:trHeight w:val="227"/>
        </w:trPr>
        <w:tc>
          <w:tcPr>
            <w:tcW w:w="3942" w:type="pct"/>
            <w:shd w:val="clear" w:color="auto" w:fill="auto"/>
          </w:tcPr>
          <w:p w14:paraId="6F3B16F6" w14:textId="77777777" w:rsidR="009D718F" w:rsidRPr="001E6954" w:rsidRDefault="009D718F" w:rsidP="007D7202">
            <w:pPr>
              <w:keepNext/>
              <w:spacing w:before="40" w:after="40" w:line="240" w:lineRule="auto"/>
              <w:rPr>
                <w:b/>
              </w:rPr>
            </w:pPr>
            <w:r w:rsidRPr="001E6954">
              <w:rPr>
                <w:b/>
              </w:rPr>
              <w:t>Standard 3 Personal care and clinical care</w:t>
            </w:r>
          </w:p>
        </w:tc>
        <w:tc>
          <w:tcPr>
            <w:tcW w:w="1058" w:type="pct"/>
            <w:shd w:val="clear" w:color="auto" w:fill="auto"/>
          </w:tcPr>
          <w:p w14:paraId="48ECDBF2" w14:textId="77777777" w:rsidR="009D718F" w:rsidRPr="001E6954" w:rsidRDefault="009D718F" w:rsidP="007D7202">
            <w:pPr>
              <w:keepNext/>
              <w:spacing w:before="40" w:after="40" w:line="240" w:lineRule="auto"/>
              <w:jc w:val="right"/>
              <w:rPr>
                <w:b/>
                <w:color w:val="0000FF"/>
              </w:rPr>
            </w:pPr>
            <w:r w:rsidRPr="001E6954">
              <w:rPr>
                <w:b/>
                <w:bCs/>
                <w:iCs/>
                <w:color w:val="00577D"/>
                <w:szCs w:val="40"/>
              </w:rPr>
              <w:t>Non-compliant</w:t>
            </w:r>
          </w:p>
        </w:tc>
      </w:tr>
      <w:tr w:rsidR="009D718F" w:rsidRPr="001E6954" w14:paraId="026F83BE" w14:textId="77777777" w:rsidTr="007D7202">
        <w:trPr>
          <w:trHeight w:val="227"/>
        </w:trPr>
        <w:tc>
          <w:tcPr>
            <w:tcW w:w="3942" w:type="pct"/>
            <w:shd w:val="clear" w:color="auto" w:fill="auto"/>
          </w:tcPr>
          <w:p w14:paraId="4935CDF6" w14:textId="77777777" w:rsidR="009D718F" w:rsidRPr="002B4C72" w:rsidRDefault="009D718F" w:rsidP="007D7202">
            <w:pPr>
              <w:spacing w:before="40" w:after="40" w:line="240" w:lineRule="auto"/>
              <w:ind w:left="312"/>
            </w:pPr>
            <w:r w:rsidRPr="001E6954">
              <w:t>Requirement 3(3)(a)</w:t>
            </w:r>
          </w:p>
        </w:tc>
        <w:tc>
          <w:tcPr>
            <w:tcW w:w="1058" w:type="pct"/>
            <w:shd w:val="clear" w:color="auto" w:fill="auto"/>
          </w:tcPr>
          <w:p w14:paraId="302B2678" w14:textId="77777777" w:rsidR="009D718F" w:rsidRPr="001E6954" w:rsidRDefault="009D718F" w:rsidP="007D7202">
            <w:pPr>
              <w:spacing w:before="40" w:after="40" w:line="240" w:lineRule="auto"/>
              <w:ind w:left="-107"/>
              <w:jc w:val="right"/>
              <w:rPr>
                <w:color w:val="0000FF"/>
              </w:rPr>
            </w:pPr>
            <w:r w:rsidRPr="001E6954">
              <w:rPr>
                <w:bCs/>
                <w:iCs/>
                <w:color w:val="00577D"/>
                <w:szCs w:val="40"/>
              </w:rPr>
              <w:t>Non-compliant</w:t>
            </w:r>
          </w:p>
        </w:tc>
      </w:tr>
      <w:tr w:rsidR="009D718F" w:rsidRPr="001E6954" w14:paraId="0F6EB5FF" w14:textId="77777777" w:rsidTr="007D7202">
        <w:trPr>
          <w:trHeight w:val="227"/>
        </w:trPr>
        <w:tc>
          <w:tcPr>
            <w:tcW w:w="3942" w:type="pct"/>
            <w:shd w:val="clear" w:color="auto" w:fill="auto"/>
          </w:tcPr>
          <w:p w14:paraId="0B1DC1B4" w14:textId="77777777" w:rsidR="009D718F" w:rsidRPr="001E6954" w:rsidRDefault="009D718F" w:rsidP="007D7202">
            <w:pPr>
              <w:spacing w:before="40" w:after="40" w:line="240" w:lineRule="auto"/>
              <w:ind w:left="318" w:hanging="7"/>
            </w:pPr>
            <w:r w:rsidRPr="001E6954">
              <w:t>Requirement 3(3)(b)</w:t>
            </w:r>
          </w:p>
        </w:tc>
        <w:tc>
          <w:tcPr>
            <w:tcW w:w="1058" w:type="pct"/>
            <w:shd w:val="clear" w:color="auto" w:fill="auto"/>
          </w:tcPr>
          <w:p w14:paraId="0F9CDA48" w14:textId="77777777" w:rsidR="009D718F" w:rsidRPr="001E6954" w:rsidRDefault="009D718F" w:rsidP="007D7202">
            <w:pPr>
              <w:spacing w:before="40" w:after="40" w:line="240" w:lineRule="auto"/>
              <w:jc w:val="right"/>
              <w:rPr>
                <w:color w:val="0000FF"/>
              </w:rPr>
            </w:pPr>
            <w:r w:rsidRPr="001E6954">
              <w:rPr>
                <w:bCs/>
                <w:iCs/>
                <w:color w:val="00577D"/>
                <w:szCs w:val="40"/>
              </w:rPr>
              <w:t>Non-compliant</w:t>
            </w:r>
          </w:p>
        </w:tc>
      </w:tr>
      <w:tr w:rsidR="009D718F" w:rsidRPr="001E6954" w14:paraId="4CC91E36" w14:textId="77777777" w:rsidTr="007D7202">
        <w:trPr>
          <w:trHeight w:val="227"/>
        </w:trPr>
        <w:tc>
          <w:tcPr>
            <w:tcW w:w="3942" w:type="pct"/>
            <w:shd w:val="clear" w:color="auto" w:fill="auto"/>
          </w:tcPr>
          <w:p w14:paraId="2548A48F" w14:textId="77777777" w:rsidR="009D718F" w:rsidRPr="001E6954" w:rsidRDefault="009D718F" w:rsidP="007D7202">
            <w:pPr>
              <w:spacing w:before="40" w:after="40" w:line="240" w:lineRule="auto"/>
              <w:ind w:left="318" w:hanging="7"/>
            </w:pPr>
            <w:r w:rsidRPr="001E6954">
              <w:t>Requirement 3(3)(c)</w:t>
            </w:r>
          </w:p>
        </w:tc>
        <w:tc>
          <w:tcPr>
            <w:tcW w:w="1058" w:type="pct"/>
            <w:shd w:val="clear" w:color="auto" w:fill="auto"/>
          </w:tcPr>
          <w:p w14:paraId="6EDDC485" w14:textId="77777777" w:rsidR="009D718F" w:rsidRPr="001E6954" w:rsidRDefault="009D718F" w:rsidP="007D7202">
            <w:pPr>
              <w:spacing w:before="40" w:after="40" w:line="240" w:lineRule="auto"/>
              <w:jc w:val="right"/>
              <w:rPr>
                <w:color w:val="0000FF"/>
              </w:rPr>
            </w:pPr>
            <w:r w:rsidRPr="00CD7955">
              <w:rPr>
                <w:bCs/>
                <w:iCs/>
                <w:color w:val="00577D"/>
                <w:szCs w:val="40"/>
              </w:rPr>
              <w:t>Compliant</w:t>
            </w:r>
          </w:p>
        </w:tc>
      </w:tr>
      <w:tr w:rsidR="009D718F" w:rsidRPr="001E6954" w14:paraId="6231017B" w14:textId="77777777" w:rsidTr="007D7202">
        <w:trPr>
          <w:trHeight w:val="227"/>
        </w:trPr>
        <w:tc>
          <w:tcPr>
            <w:tcW w:w="3942" w:type="pct"/>
            <w:shd w:val="clear" w:color="auto" w:fill="auto"/>
          </w:tcPr>
          <w:p w14:paraId="5A98D176" w14:textId="77777777" w:rsidR="009D718F" w:rsidRPr="001E6954" w:rsidRDefault="009D718F" w:rsidP="007D7202">
            <w:pPr>
              <w:spacing w:before="40" w:after="40" w:line="240" w:lineRule="auto"/>
              <w:ind w:left="318" w:hanging="7"/>
            </w:pPr>
            <w:r w:rsidRPr="001E6954">
              <w:t>Requirement 3(3)(d)</w:t>
            </w:r>
          </w:p>
        </w:tc>
        <w:tc>
          <w:tcPr>
            <w:tcW w:w="1058" w:type="pct"/>
            <w:shd w:val="clear" w:color="auto" w:fill="auto"/>
          </w:tcPr>
          <w:p w14:paraId="33A87F86" w14:textId="77777777" w:rsidR="009D718F" w:rsidRPr="001E6954" w:rsidRDefault="009D718F" w:rsidP="007D7202">
            <w:pPr>
              <w:spacing w:before="40" w:after="40" w:line="240" w:lineRule="auto"/>
              <w:jc w:val="right"/>
              <w:rPr>
                <w:color w:val="0000FF"/>
              </w:rPr>
            </w:pPr>
            <w:r w:rsidRPr="00CD7955">
              <w:rPr>
                <w:bCs/>
                <w:iCs/>
                <w:color w:val="00577D"/>
                <w:szCs w:val="40"/>
              </w:rPr>
              <w:t>Compliant</w:t>
            </w:r>
          </w:p>
        </w:tc>
      </w:tr>
      <w:tr w:rsidR="009D718F" w:rsidRPr="001E6954" w14:paraId="01A66FCF" w14:textId="77777777" w:rsidTr="007D7202">
        <w:trPr>
          <w:trHeight w:val="227"/>
        </w:trPr>
        <w:tc>
          <w:tcPr>
            <w:tcW w:w="3942" w:type="pct"/>
            <w:shd w:val="clear" w:color="auto" w:fill="auto"/>
          </w:tcPr>
          <w:p w14:paraId="0D12C8AB" w14:textId="77777777" w:rsidR="009D718F" w:rsidRPr="001E6954" w:rsidRDefault="009D718F" w:rsidP="007D7202">
            <w:pPr>
              <w:spacing w:before="40" w:after="40" w:line="240" w:lineRule="auto"/>
              <w:ind w:left="318" w:hanging="7"/>
            </w:pPr>
            <w:r w:rsidRPr="001E6954">
              <w:t>Requirement 3(3)(e)</w:t>
            </w:r>
          </w:p>
        </w:tc>
        <w:tc>
          <w:tcPr>
            <w:tcW w:w="1058" w:type="pct"/>
            <w:shd w:val="clear" w:color="auto" w:fill="auto"/>
          </w:tcPr>
          <w:p w14:paraId="24A8FAB3" w14:textId="77777777" w:rsidR="009D718F" w:rsidRPr="001E6954" w:rsidRDefault="009D718F" w:rsidP="007D7202">
            <w:pPr>
              <w:spacing w:before="40" w:after="40" w:line="240" w:lineRule="auto"/>
              <w:jc w:val="right"/>
              <w:rPr>
                <w:color w:val="0000FF"/>
              </w:rPr>
            </w:pPr>
            <w:r w:rsidRPr="00CD7955">
              <w:rPr>
                <w:bCs/>
                <w:iCs/>
                <w:color w:val="00577D"/>
                <w:szCs w:val="40"/>
              </w:rPr>
              <w:t>Compliant</w:t>
            </w:r>
          </w:p>
        </w:tc>
      </w:tr>
      <w:tr w:rsidR="009D718F" w:rsidRPr="001E6954" w14:paraId="539A38A5" w14:textId="77777777" w:rsidTr="007D7202">
        <w:trPr>
          <w:trHeight w:val="227"/>
        </w:trPr>
        <w:tc>
          <w:tcPr>
            <w:tcW w:w="3942" w:type="pct"/>
            <w:shd w:val="clear" w:color="auto" w:fill="auto"/>
          </w:tcPr>
          <w:p w14:paraId="691C1650" w14:textId="77777777" w:rsidR="009D718F" w:rsidRPr="001E6954" w:rsidRDefault="009D718F" w:rsidP="007D7202">
            <w:pPr>
              <w:spacing w:before="40" w:after="40" w:line="240" w:lineRule="auto"/>
              <w:ind w:left="318" w:hanging="7"/>
            </w:pPr>
            <w:r w:rsidRPr="001E6954">
              <w:t>Requirement 3(3)(f)</w:t>
            </w:r>
          </w:p>
        </w:tc>
        <w:tc>
          <w:tcPr>
            <w:tcW w:w="1058" w:type="pct"/>
            <w:shd w:val="clear" w:color="auto" w:fill="auto"/>
          </w:tcPr>
          <w:p w14:paraId="7590EB27" w14:textId="77777777" w:rsidR="009D718F" w:rsidRPr="001E6954" w:rsidRDefault="009D718F" w:rsidP="007D7202">
            <w:pPr>
              <w:spacing w:before="40" w:after="40" w:line="240" w:lineRule="auto"/>
              <w:jc w:val="right"/>
              <w:rPr>
                <w:color w:val="0000FF"/>
              </w:rPr>
            </w:pPr>
            <w:r w:rsidRPr="00CD7955">
              <w:rPr>
                <w:bCs/>
                <w:iCs/>
                <w:color w:val="00577D"/>
                <w:szCs w:val="40"/>
              </w:rPr>
              <w:t>Compliant</w:t>
            </w:r>
          </w:p>
        </w:tc>
      </w:tr>
      <w:tr w:rsidR="009D718F" w:rsidRPr="001E6954" w14:paraId="42D0DBE7" w14:textId="77777777" w:rsidTr="007D7202">
        <w:trPr>
          <w:trHeight w:val="227"/>
        </w:trPr>
        <w:tc>
          <w:tcPr>
            <w:tcW w:w="3942" w:type="pct"/>
            <w:shd w:val="clear" w:color="auto" w:fill="auto"/>
          </w:tcPr>
          <w:p w14:paraId="5E7BE6FC" w14:textId="77777777" w:rsidR="009D718F" w:rsidRPr="001E6954" w:rsidRDefault="009D718F" w:rsidP="007D7202">
            <w:pPr>
              <w:spacing w:before="40" w:after="40" w:line="240" w:lineRule="auto"/>
              <w:ind w:left="318" w:hanging="7"/>
            </w:pPr>
            <w:r w:rsidRPr="001E6954">
              <w:t>Requirement 3(3)(g)</w:t>
            </w:r>
          </w:p>
        </w:tc>
        <w:tc>
          <w:tcPr>
            <w:tcW w:w="1058" w:type="pct"/>
            <w:shd w:val="clear" w:color="auto" w:fill="auto"/>
          </w:tcPr>
          <w:p w14:paraId="5259319B" w14:textId="77777777" w:rsidR="009D718F" w:rsidRPr="001E6954" w:rsidRDefault="009D718F" w:rsidP="007D7202">
            <w:pPr>
              <w:spacing w:before="40" w:after="40" w:line="240" w:lineRule="auto"/>
              <w:jc w:val="right"/>
              <w:rPr>
                <w:color w:val="0000FF"/>
              </w:rPr>
            </w:pPr>
            <w:r w:rsidRPr="001E6954">
              <w:rPr>
                <w:bCs/>
                <w:iCs/>
                <w:color w:val="00577D"/>
                <w:szCs w:val="40"/>
              </w:rPr>
              <w:t>Compliant</w:t>
            </w:r>
          </w:p>
        </w:tc>
      </w:tr>
      <w:tr w:rsidR="009D718F" w:rsidRPr="001E6954" w14:paraId="479B6326" w14:textId="77777777" w:rsidTr="007D7202">
        <w:trPr>
          <w:trHeight w:val="227"/>
        </w:trPr>
        <w:tc>
          <w:tcPr>
            <w:tcW w:w="3942" w:type="pct"/>
            <w:shd w:val="clear" w:color="auto" w:fill="auto"/>
          </w:tcPr>
          <w:p w14:paraId="61910987" w14:textId="77777777" w:rsidR="009D718F" w:rsidRPr="001E6954" w:rsidRDefault="009D718F" w:rsidP="007D7202">
            <w:pPr>
              <w:keepNext/>
              <w:spacing w:before="40" w:after="40" w:line="240" w:lineRule="auto"/>
              <w:rPr>
                <w:b/>
              </w:rPr>
            </w:pPr>
            <w:r w:rsidRPr="001E6954">
              <w:rPr>
                <w:b/>
              </w:rPr>
              <w:t>Standard 4 Services and supports for daily living</w:t>
            </w:r>
          </w:p>
        </w:tc>
        <w:tc>
          <w:tcPr>
            <w:tcW w:w="1058" w:type="pct"/>
            <w:shd w:val="clear" w:color="auto" w:fill="auto"/>
          </w:tcPr>
          <w:p w14:paraId="14276D5E" w14:textId="77777777" w:rsidR="009D718F" w:rsidRPr="001E6954" w:rsidRDefault="009D718F" w:rsidP="007D7202">
            <w:pPr>
              <w:keepNext/>
              <w:spacing w:before="40" w:after="40" w:line="240" w:lineRule="auto"/>
              <w:jc w:val="right"/>
              <w:rPr>
                <w:b/>
                <w:color w:val="0000FF"/>
              </w:rPr>
            </w:pPr>
            <w:r w:rsidRPr="001E6954">
              <w:rPr>
                <w:b/>
                <w:bCs/>
                <w:iCs/>
                <w:color w:val="00577D"/>
                <w:szCs w:val="40"/>
              </w:rPr>
              <w:t>Compliant</w:t>
            </w:r>
          </w:p>
        </w:tc>
      </w:tr>
      <w:tr w:rsidR="009D718F" w:rsidRPr="001E6954" w14:paraId="02395A26" w14:textId="77777777" w:rsidTr="007D7202">
        <w:trPr>
          <w:trHeight w:val="227"/>
        </w:trPr>
        <w:tc>
          <w:tcPr>
            <w:tcW w:w="3942" w:type="pct"/>
            <w:shd w:val="clear" w:color="auto" w:fill="auto"/>
          </w:tcPr>
          <w:p w14:paraId="2F3784E5" w14:textId="77777777" w:rsidR="009D718F" w:rsidRPr="001E6954" w:rsidRDefault="009D718F" w:rsidP="007D7202">
            <w:pPr>
              <w:spacing w:before="40" w:after="40" w:line="240" w:lineRule="auto"/>
              <w:ind w:left="318" w:hanging="7"/>
            </w:pPr>
            <w:r w:rsidRPr="001E6954">
              <w:t>Requirement 4(3)(a)</w:t>
            </w:r>
          </w:p>
        </w:tc>
        <w:tc>
          <w:tcPr>
            <w:tcW w:w="1058" w:type="pct"/>
            <w:shd w:val="clear" w:color="auto" w:fill="auto"/>
          </w:tcPr>
          <w:p w14:paraId="7FF201BB" w14:textId="77777777" w:rsidR="009D718F" w:rsidRPr="001E6954" w:rsidRDefault="009D718F" w:rsidP="007D7202">
            <w:pPr>
              <w:spacing w:before="40" w:after="40" w:line="240" w:lineRule="auto"/>
              <w:jc w:val="right"/>
              <w:rPr>
                <w:color w:val="0000FF"/>
              </w:rPr>
            </w:pPr>
            <w:r w:rsidRPr="004B4646">
              <w:rPr>
                <w:bCs/>
                <w:iCs/>
                <w:color w:val="00577D"/>
                <w:szCs w:val="40"/>
              </w:rPr>
              <w:t>Compliant</w:t>
            </w:r>
          </w:p>
        </w:tc>
      </w:tr>
      <w:tr w:rsidR="009D718F" w:rsidRPr="001E6954" w14:paraId="73196BEB" w14:textId="77777777" w:rsidTr="007D7202">
        <w:trPr>
          <w:trHeight w:val="227"/>
        </w:trPr>
        <w:tc>
          <w:tcPr>
            <w:tcW w:w="3942" w:type="pct"/>
            <w:shd w:val="clear" w:color="auto" w:fill="auto"/>
          </w:tcPr>
          <w:p w14:paraId="6D4416FA" w14:textId="77777777" w:rsidR="009D718F" w:rsidRPr="001E6954" w:rsidRDefault="009D718F" w:rsidP="007D7202">
            <w:pPr>
              <w:spacing w:before="40" w:after="40" w:line="240" w:lineRule="auto"/>
              <w:ind w:left="318" w:hanging="7"/>
            </w:pPr>
            <w:r w:rsidRPr="001E6954">
              <w:t>Requirement 4(3)(b)</w:t>
            </w:r>
          </w:p>
        </w:tc>
        <w:tc>
          <w:tcPr>
            <w:tcW w:w="1058" w:type="pct"/>
            <w:shd w:val="clear" w:color="auto" w:fill="auto"/>
          </w:tcPr>
          <w:p w14:paraId="68327758" w14:textId="77777777" w:rsidR="009D718F" w:rsidRPr="001E6954" w:rsidRDefault="009D718F" w:rsidP="007D7202">
            <w:pPr>
              <w:spacing w:before="40" w:after="40" w:line="240" w:lineRule="auto"/>
              <w:jc w:val="right"/>
              <w:rPr>
                <w:color w:val="0000FF"/>
              </w:rPr>
            </w:pPr>
            <w:r w:rsidRPr="004B4646">
              <w:rPr>
                <w:bCs/>
                <w:iCs/>
                <w:color w:val="00577D"/>
                <w:szCs w:val="40"/>
              </w:rPr>
              <w:t>Compliant</w:t>
            </w:r>
          </w:p>
        </w:tc>
      </w:tr>
      <w:tr w:rsidR="009D718F" w:rsidRPr="001E6954" w14:paraId="77A5D57C" w14:textId="77777777" w:rsidTr="007D7202">
        <w:trPr>
          <w:trHeight w:val="227"/>
        </w:trPr>
        <w:tc>
          <w:tcPr>
            <w:tcW w:w="3942" w:type="pct"/>
            <w:shd w:val="clear" w:color="auto" w:fill="auto"/>
          </w:tcPr>
          <w:p w14:paraId="314E075D" w14:textId="77777777" w:rsidR="009D718F" w:rsidRPr="001E6954" w:rsidRDefault="009D718F" w:rsidP="007D7202">
            <w:pPr>
              <w:spacing w:before="40" w:after="40" w:line="240" w:lineRule="auto"/>
              <w:ind w:left="318" w:hanging="7"/>
            </w:pPr>
            <w:r w:rsidRPr="001E6954">
              <w:t>Requirement 4(3)(c)</w:t>
            </w:r>
          </w:p>
        </w:tc>
        <w:tc>
          <w:tcPr>
            <w:tcW w:w="1058" w:type="pct"/>
            <w:shd w:val="clear" w:color="auto" w:fill="auto"/>
          </w:tcPr>
          <w:p w14:paraId="197D5154" w14:textId="77777777" w:rsidR="009D718F" w:rsidRPr="001E6954" w:rsidRDefault="009D718F" w:rsidP="007D7202">
            <w:pPr>
              <w:spacing w:before="40" w:after="40" w:line="240" w:lineRule="auto"/>
              <w:jc w:val="right"/>
              <w:rPr>
                <w:color w:val="0000FF"/>
              </w:rPr>
            </w:pPr>
            <w:r w:rsidRPr="004B4646">
              <w:rPr>
                <w:bCs/>
                <w:iCs/>
                <w:color w:val="00577D"/>
                <w:szCs w:val="40"/>
              </w:rPr>
              <w:t>Compliant</w:t>
            </w:r>
          </w:p>
        </w:tc>
      </w:tr>
      <w:tr w:rsidR="009D718F" w:rsidRPr="001E6954" w14:paraId="1D10A0F6" w14:textId="77777777" w:rsidTr="007D7202">
        <w:trPr>
          <w:trHeight w:val="227"/>
        </w:trPr>
        <w:tc>
          <w:tcPr>
            <w:tcW w:w="3942" w:type="pct"/>
            <w:shd w:val="clear" w:color="auto" w:fill="auto"/>
          </w:tcPr>
          <w:p w14:paraId="2FFBEB50" w14:textId="77777777" w:rsidR="009D718F" w:rsidRPr="001E6954" w:rsidRDefault="009D718F" w:rsidP="007D7202">
            <w:pPr>
              <w:spacing w:before="40" w:after="40" w:line="240" w:lineRule="auto"/>
              <w:ind w:left="318" w:hanging="7"/>
            </w:pPr>
            <w:r w:rsidRPr="001E6954">
              <w:lastRenderedPageBreak/>
              <w:t>Requirement 4(3)(d)</w:t>
            </w:r>
          </w:p>
        </w:tc>
        <w:tc>
          <w:tcPr>
            <w:tcW w:w="1058" w:type="pct"/>
            <w:shd w:val="clear" w:color="auto" w:fill="auto"/>
          </w:tcPr>
          <w:p w14:paraId="6E7F19E0" w14:textId="77777777" w:rsidR="009D718F" w:rsidRPr="001E6954" w:rsidRDefault="009D718F" w:rsidP="007D7202">
            <w:pPr>
              <w:spacing w:before="40" w:after="40" w:line="240" w:lineRule="auto"/>
              <w:jc w:val="right"/>
              <w:rPr>
                <w:color w:val="0000FF"/>
              </w:rPr>
            </w:pPr>
            <w:r w:rsidRPr="004B4646">
              <w:rPr>
                <w:bCs/>
                <w:iCs/>
                <w:color w:val="00577D"/>
                <w:szCs w:val="40"/>
              </w:rPr>
              <w:t>Compliant</w:t>
            </w:r>
          </w:p>
        </w:tc>
      </w:tr>
      <w:tr w:rsidR="009D718F" w:rsidRPr="001E6954" w14:paraId="2E449D49" w14:textId="77777777" w:rsidTr="007D7202">
        <w:trPr>
          <w:trHeight w:val="227"/>
        </w:trPr>
        <w:tc>
          <w:tcPr>
            <w:tcW w:w="3942" w:type="pct"/>
            <w:shd w:val="clear" w:color="auto" w:fill="auto"/>
          </w:tcPr>
          <w:p w14:paraId="21FBB724" w14:textId="77777777" w:rsidR="009D718F" w:rsidRPr="001E6954" w:rsidRDefault="009D718F" w:rsidP="007D7202">
            <w:pPr>
              <w:spacing w:before="40" w:after="40" w:line="240" w:lineRule="auto"/>
              <w:ind w:left="318" w:hanging="7"/>
            </w:pPr>
            <w:r w:rsidRPr="001E6954">
              <w:t>Requirement 4(3)(e)</w:t>
            </w:r>
          </w:p>
        </w:tc>
        <w:tc>
          <w:tcPr>
            <w:tcW w:w="1058" w:type="pct"/>
            <w:shd w:val="clear" w:color="auto" w:fill="auto"/>
          </w:tcPr>
          <w:p w14:paraId="50AD9547" w14:textId="77777777" w:rsidR="009D718F" w:rsidRPr="001E6954" w:rsidRDefault="009D718F" w:rsidP="007D7202">
            <w:pPr>
              <w:spacing w:before="40" w:after="40" w:line="240" w:lineRule="auto"/>
              <w:jc w:val="right"/>
              <w:rPr>
                <w:color w:val="0000FF"/>
              </w:rPr>
            </w:pPr>
            <w:r w:rsidRPr="004B4646">
              <w:rPr>
                <w:bCs/>
                <w:iCs/>
                <w:color w:val="00577D"/>
                <w:szCs w:val="40"/>
              </w:rPr>
              <w:t>Compliant</w:t>
            </w:r>
          </w:p>
        </w:tc>
      </w:tr>
      <w:tr w:rsidR="009D718F" w:rsidRPr="001E6954" w14:paraId="759B411D" w14:textId="77777777" w:rsidTr="007D7202">
        <w:trPr>
          <w:trHeight w:val="227"/>
        </w:trPr>
        <w:tc>
          <w:tcPr>
            <w:tcW w:w="3942" w:type="pct"/>
            <w:shd w:val="clear" w:color="auto" w:fill="auto"/>
          </w:tcPr>
          <w:p w14:paraId="1952C0DB" w14:textId="77777777" w:rsidR="009D718F" w:rsidRPr="001E6954" w:rsidRDefault="009D718F" w:rsidP="007D7202">
            <w:pPr>
              <w:spacing w:before="40" w:after="40" w:line="240" w:lineRule="auto"/>
              <w:ind w:left="318" w:hanging="7"/>
            </w:pPr>
            <w:r w:rsidRPr="001E6954">
              <w:t>Requirement 4(3)(f)</w:t>
            </w:r>
          </w:p>
        </w:tc>
        <w:tc>
          <w:tcPr>
            <w:tcW w:w="1058" w:type="pct"/>
            <w:shd w:val="clear" w:color="auto" w:fill="auto"/>
          </w:tcPr>
          <w:p w14:paraId="16BD420A" w14:textId="77777777" w:rsidR="009D718F" w:rsidRPr="001E6954" w:rsidRDefault="009D718F" w:rsidP="007D7202">
            <w:pPr>
              <w:spacing w:before="40" w:after="40" w:line="240" w:lineRule="auto"/>
              <w:jc w:val="right"/>
              <w:rPr>
                <w:color w:val="0000FF"/>
              </w:rPr>
            </w:pPr>
            <w:r w:rsidRPr="004B4646">
              <w:rPr>
                <w:bCs/>
                <w:iCs/>
                <w:color w:val="00577D"/>
                <w:szCs w:val="40"/>
              </w:rPr>
              <w:t>Compliant</w:t>
            </w:r>
          </w:p>
        </w:tc>
      </w:tr>
      <w:tr w:rsidR="009D718F" w:rsidRPr="001E6954" w14:paraId="4C218328" w14:textId="77777777" w:rsidTr="007D7202">
        <w:trPr>
          <w:trHeight w:val="227"/>
        </w:trPr>
        <w:tc>
          <w:tcPr>
            <w:tcW w:w="3942" w:type="pct"/>
            <w:shd w:val="clear" w:color="auto" w:fill="auto"/>
          </w:tcPr>
          <w:p w14:paraId="601DDA50" w14:textId="77777777" w:rsidR="009D718F" w:rsidRPr="001E6954" w:rsidRDefault="009D718F" w:rsidP="007D7202">
            <w:pPr>
              <w:spacing w:before="40" w:after="40" w:line="240" w:lineRule="auto"/>
              <w:ind w:left="318" w:hanging="7"/>
            </w:pPr>
            <w:r w:rsidRPr="001E6954">
              <w:t>Requirement 4(3)(g)</w:t>
            </w:r>
          </w:p>
        </w:tc>
        <w:tc>
          <w:tcPr>
            <w:tcW w:w="1058" w:type="pct"/>
            <w:shd w:val="clear" w:color="auto" w:fill="auto"/>
          </w:tcPr>
          <w:p w14:paraId="744D14BD" w14:textId="77777777" w:rsidR="009D718F" w:rsidRPr="001E6954" w:rsidRDefault="009D718F" w:rsidP="007D7202">
            <w:pPr>
              <w:spacing w:before="40" w:after="40" w:line="240" w:lineRule="auto"/>
              <w:jc w:val="right"/>
              <w:rPr>
                <w:color w:val="0000FF"/>
              </w:rPr>
            </w:pPr>
            <w:r w:rsidRPr="004B4646">
              <w:rPr>
                <w:bCs/>
                <w:iCs/>
                <w:color w:val="00577D"/>
                <w:szCs w:val="40"/>
              </w:rPr>
              <w:t>Compliant</w:t>
            </w:r>
          </w:p>
        </w:tc>
      </w:tr>
      <w:tr w:rsidR="009D718F" w:rsidRPr="001E6954" w14:paraId="61727096" w14:textId="77777777" w:rsidTr="007D7202">
        <w:trPr>
          <w:trHeight w:val="227"/>
        </w:trPr>
        <w:tc>
          <w:tcPr>
            <w:tcW w:w="3942" w:type="pct"/>
            <w:shd w:val="clear" w:color="auto" w:fill="auto"/>
          </w:tcPr>
          <w:p w14:paraId="3CB16FF8" w14:textId="77777777" w:rsidR="009D718F" w:rsidRPr="001E6954" w:rsidRDefault="009D718F" w:rsidP="007D7202">
            <w:pPr>
              <w:keepNext/>
              <w:spacing w:before="40" w:after="40" w:line="240" w:lineRule="auto"/>
              <w:rPr>
                <w:b/>
              </w:rPr>
            </w:pPr>
            <w:r w:rsidRPr="001E6954">
              <w:rPr>
                <w:b/>
              </w:rPr>
              <w:t>Standard 5 Organisation’s service environment</w:t>
            </w:r>
          </w:p>
        </w:tc>
        <w:tc>
          <w:tcPr>
            <w:tcW w:w="1058" w:type="pct"/>
            <w:shd w:val="clear" w:color="auto" w:fill="auto"/>
          </w:tcPr>
          <w:p w14:paraId="7E216025" w14:textId="77777777" w:rsidR="009D718F" w:rsidRPr="001E6954" w:rsidRDefault="009D718F" w:rsidP="007D7202">
            <w:pPr>
              <w:keepNext/>
              <w:spacing w:before="40" w:after="40" w:line="240" w:lineRule="auto"/>
              <w:jc w:val="right"/>
              <w:rPr>
                <w:b/>
                <w:color w:val="0000FF"/>
              </w:rPr>
            </w:pPr>
            <w:r w:rsidRPr="001E6954">
              <w:rPr>
                <w:b/>
                <w:bCs/>
                <w:iCs/>
                <w:color w:val="00577D"/>
                <w:szCs w:val="40"/>
              </w:rPr>
              <w:t>Compliant</w:t>
            </w:r>
          </w:p>
        </w:tc>
      </w:tr>
      <w:tr w:rsidR="009D718F" w:rsidRPr="001E6954" w14:paraId="5E745518" w14:textId="77777777" w:rsidTr="007D7202">
        <w:trPr>
          <w:trHeight w:val="227"/>
        </w:trPr>
        <w:tc>
          <w:tcPr>
            <w:tcW w:w="3942" w:type="pct"/>
            <w:shd w:val="clear" w:color="auto" w:fill="auto"/>
          </w:tcPr>
          <w:p w14:paraId="7E562226" w14:textId="77777777" w:rsidR="009D718F" w:rsidRPr="001E6954" w:rsidRDefault="009D718F" w:rsidP="007D7202">
            <w:pPr>
              <w:spacing w:before="40" w:after="40" w:line="240" w:lineRule="auto"/>
              <w:ind w:left="318" w:hanging="7"/>
            </w:pPr>
            <w:r w:rsidRPr="001E6954">
              <w:t>Requirement 5(3)(a)</w:t>
            </w:r>
          </w:p>
        </w:tc>
        <w:tc>
          <w:tcPr>
            <w:tcW w:w="1058" w:type="pct"/>
            <w:shd w:val="clear" w:color="auto" w:fill="auto"/>
          </w:tcPr>
          <w:p w14:paraId="49690F14" w14:textId="77777777" w:rsidR="009D718F" w:rsidRPr="001E6954" w:rsidRDefault="009D718F" w:rsidP="007D7202">
            <w:pPr>
              <w:spacing w:before="40" w:after="40" w:line="240" w:lineRule="auto"/>
              <w:jc w:val="right"/>
              <w:rPr>
                <w:color w:val="0000FF"/>
              </w:rPr>
            </w:pPr>
            <w:r w:rsidRPr="004B4646">
              <w:rPr>
                <w:bCs/>
                <w:iCs/>
                <w:color w:val="00577D"/>
                <w:szCs w:val="40"/>
              </w:rPr>
              <w:t>Compliant</w:t>
            </w:r>
          </w:p>
        </w:tc>
      </w:tr>
      <w:tr w:rsidR="009D718F" w:rsidRPr="001E6954" w14:paraId="13EE6876" w14:textId="77777777" w:rsidTr="007D7202">
        <w:trPr>
          <w:trHeight w:val="227"/>
        </w:trPr>
        <w:tc>
          <w:tcPr>
            <w:tcW w:w="3942" w:type="pct"/>
            <w:shd w:val="clear" w:color="auto" w:fill="auto"/>
          </w:tcPr>
          <w:p w14:paraId="2FF169F6" w14:textId="77777777" w:rsidR="009D718F" w:rsidRPr="001E6954" w:rsidRDefault="009D718F" w:rsidP="007D7202">
            <w:pPr>
              <w:spacing w:before="40" w:after="40" w:line="240" w:lineRule="auto"/>
              <w:ind w:left="318" w:hanging="7"/>
            </w:pPr>
            <w:r w:rsidRPr="001E6954">
              <w:t>Requirement 5(3)(b)</w:t>
            </w:r>
          </w:p>
        </w:tc>
        <w:tc>
          <w:tcPr>
            <w:tcW w:w="1058" w:type="pct"/>
            <w:shd w:val="clear" w:color="auto" w:fill="auto"/>
          </w:tcPr>
          <w:p w14:paraId="5B7ADFF4" w14:textId="77777777" w:rsidR="009D718F" w:rsidRPr="001E6954" w:rsidRDefault="009D718F" w:rsidP="007D7202">
            <w:pPr>
              <w:spacing w:before="40" w:after="40" w:line="240" w:lineRule="auto"/>
              <w:jc w:val="right"/>
              <w:rPr>
                <w:color w:val="0000FF"/>
              </w:rPr>
            </w:pPr>
            <w:r w:rsidRPr="004B4646">
              <w:rPr>
                <w:bCs/>
                <w:iCs/>
                <w:color w:val="00577D"/>
                <w:szCs w:val="40"/>
              </w:rPr>
              <w:t>Compliant</w:t>
            </w:r>
          </w:p>
        </w:tc>
      </w:tr>
      <w:tr w:rsidR="009D718F" w:rsidRPr="001E6954" w14:paraId="22C5796B" w14:textId="77777777" w:rsidTr="007D7202">
        <w:trPr>
          <w:trHeight w:val="227"/>
        </w:trPr>
        <w:tc>
          <w:tcPr>
            <w:tcW w:w="3942" w:type="pct"/>
            <w:shd w:val="clear" w:color="auto" w:fill="auto"/>
          </w:tcPr>
          <w:p w14:paraId="3C2A4205" w14:textId="77777777" w:rsidR="009D718F" w:rsidRPr="001E6954" w:rsidRDefault="009D718F" w:rsidP="007D7202">
            <w:pPr>
              <w:spacing w:before="40" w:after="40" w:line="240" w:lineRule="auto"/>
              <w:ind w:left="318" w:hanging="7"/>
            </w:pPr>
            <w:r w:rsidRPr="001E6954">
              <w:t>Requirement 5(3)(c)</w:t>
            </w:r>
          </w:p>
        </w:tc>
        <w:tc>
          <w:tcPr>
            <w:tcW w:w="1058" w:type="pct"/>
            <w:shd w:val="clear" w:color="auto" w:fill="auto"/>
          </w:tcPr>
          <w:p w14:paraId="3C339AC6" w14:textId="77777777" w:rsidR="009D718F" w:rsidRPr="001E6954" w:rsidRDefault="009D718F" w:rsidP="007D7202">
            <w:pPr>
              <w:spacing w:before="40" w:after="40" w:line="240" w:lineRule="auto"/>
              <w:jc w:val="right"/>
              <w:rPr>
                <w:color w:val="0000FF"/>
              </w:rPr>
            </w:pPr>
            <w:r w:rsidRPr="004B4646">
              <w:rPr>
                <w:bCs/>
                <w:iCs/>
                <w:color w:val="00577D"/>
                <w:szCs w:val="40"/>
              </w:rPr>
              <w:t>Compliant</w:t>
            </w:r>
          </w:p>
        </w:tc>
      </w:tr>
      <w:tr w:rsidR="009D718F" w:rsidRPr="001E6954" w14:paraId="05885EEA" w14:textId="77777777" w:rsidTr="007D7202">
        <w:trPr>
          <w:trHeight w:val="227"/>
        </w:trPr>
        <w:tc>
          <w:tcPr>
            <w:tcW w:w="3942" w:type="pct"/>
            <w:shd w:val="clear" w:color="auto" w:fill="auto"/>
          </w:tcPr>
          <w:p w14:paraId="0CCFCF66" w14:textId="77777777" w:rsidR="009D718F" w:rsidRPr="001E6954" w:rsidRDefault="009D718F" w:rsidP="007D7202">
            <w:pPr>
              <w:keepNext/>
              <w:spacing w:before="40" w:after="40" w:line="240" w:lineRule="auto"/>
              <w:rPr>
                <w:b/>
              </w:rPr>
            </w:pPr>
            <w:r w:rsidRPr="001E6954">
              <w:rPr>
                <w:b/>
              </w:rPr>
              <w:t>Standard 6 Feedback and complaints</w:t>
            </w:r>
          </w:p>
        </w:tc>
        <w:tc>
          <w:tcPr>
            <w:tcW w:w="1058" w:type="pct"/>
            <w:shd w:val="clear" w:color="auto" w:fill="auto"/>
          </w:tcPr>
          <w:p w14:paraId="1B542126" w14:textId="77777777" w:rsidR="009D718F" w:rsidRPr="001E6954" w:rsidRDefault="009D718F" w:rsidP="007D7202">
            <w:pPr>
              <w:keepNext/>
              <w:spacing w:before="40" w:after="40" w:line="240" w:lineRule="auto"/>
              <w:jc w:val="right"/>
              <w:rPr>
                <w:b/>
                <w:color w:val="0000FF"/>
              </w:rPr>
            </w:pPr>
            <w:r w:rsidRPr="001E6954">
              <w:rPr>
                <w:b/>
                <w:bCs/>
                <w:iCs/>
                <w:color w:val="00577D"/>
                <w:szCs w:val="40"/>
              </w:rPr>
              <w:t>Compliant</w:t>
            </w:r>
          </w:p>
        </w:tc>
      </w:tr>
      <w:tr w:rsidR="009D718F" w:rsidRPr="001E6954" w14:paraId="4B8D4DE2" w14:textId="77777777" w:rsidTr="007D7202">
        <w:trPr>
          <w:trHeight w:val="227"/>
        </w:trPr>
        <w:tc>
          <w:tcPr>
            <w:tcW w:w="3942" w:type="pct"/>
            <w:shd w:val="clear" w:color="auto" w:fill="auto"/>
          </w:tcPr>
          <w:p w14:paraId="5BADDBA5" w14:textId="77777777" w:rsidR="009D718F" w:rsidRPr="001E6954" w:rsidRDefault="009D718F" w:rsidP="007D7202">
            <w:pPr>
              <w:spacing w:before="40" w:after="40" w:line="240" w:lineRule="auto"/>
              <w:ind w:left="318" w:hanging="7"/>
            </w:pPr>
            <w:r w:rsidRPr="001E6954">
              <w:t>Requirement 6(3)(a)</w:t>
            </w:r>
          </w:p>
        </w:tc>
        <w:tc>
          <w:tcPr>
            <w:tcW w:w="1058" w:type="pct"/>
            <w:shd w:val="clear" w:color="auto" w:fill="auto"/>
          </w:tcPr>
          <w:p w14:paraId="37D04253" w14:textId="77777777" w:rsidR="009D718F" w:rsidRPr="001E6954" w:rsidRDefault="009D718F" w:rsidP="007D7202">
            <w:pPr>
              <w:spacing w:before="40" w:after="40" w:line="240" w:lineRule="auto"/>
              <w:jc w:val="right"/>
              <w:rPr>
                <w:color w:val="0000FF"/>
              </w:rPr>
            </w:pPr>
            <w:r w:rsidRPr="004B4646">
              <w:rPr>
                <w:bCs/>
                <w:iCs/>
                <w:color w:val="00577D"/>
                <w:szCs w:val="40"/>
              </w:rPr>
              <w:t>Compliant</w:t>
            </w:r>
          </w:p>
        </w:tc>
      </w:tr>
      <w:tr w:rsidR="009D718F" w:rsidRPr="001E6954" w14:paraId="52C15A53" w14:textId="77777777" w:rsidTr="007D7202">
        <w:trPr>
          <w:trHeight w:val="227"/>
        </w:trPr>
        <w:tc>
          <w:tcPr>
            <w:tcW w:w="3942" w:type="pct"/>
            <w:shd w:val="clear" w:color="auto" w:fill="auto"/>
          </w:tcPr>
          <w:p w14:paraId="06F1A7E1" w14:textId="77777777" w:rsidR="009D718F" w:rsidRPr="001E6954" w:rsidRDefault="009D718F" w:rsidP="007D7202">
            <w:pPr>
              <w:spacing w:before="40" w:after="40" w:line="240" w:lineRule="auto"/>
              <w:ind w:left="318" w:hanging="7"/>
            </w:pPr>
            <w:r w:rsidRPr="001E6954">
              <w:t>Requirement 6(3)(b)</w:t>
            </w:r>
          </w:p>
        </w:tc>
        <w:tc>
          <w:tcPr>
            <w:tcW w:w="1058" w:type="pct"/>
            <w:shd w:val="clear" w:color="auto" w:fill="auto"/>
          </w:tcPr>
          <w:p w14:paraId="7FC20EDE" w14:textId="77777777" w:rsidR="009D718F" w:rsidRPr="001E6954" w:rsidRDefault="009D718F" w:rsidP="007D7202">
            <w:pPr>
              <w:spacing w:before="40" w:after="40" w:line="240" w:lineRule="auto"/>
              <w:jc w:val="right"/>
              <w:rPr>
                <w:color w:val="0000FF"/>
              </w:rPr>
            </w:pPr>
            <w:r w:rsidRPr="004B4646">
              <w:rPr>
                <w:bCs/>
                <w:iCs/>
                <w:color w:val="00577D"/>
                <w:szCs w:val="40"/>
              </w:rPr>
              <w:t>Compliant</w:t>
            </w:r>
          </w:p>
        </w:tc>
      </w:tr>
      <w:tr w:rsidR="009D718F" w:rsidRPr="001E6954" w14:paraId="05862071" w14:textId="77777777" w:rsidTr="007D7202">
        <w:trPr>
          <w:trHeight w:val="227"/>
        </w:trPr>
        <w:tc>
          <w:tcPr>
            <w:tcW w:w="3942" w:type="pct"/>
            <w:shd w:val="clear" w:color="auto" w:fill="auto"/>
          </w:tcPr>
          <w:p w14:paraId="5EB30FC5" w14:textId="77777777" w:rsidR="009D718F" w:rsidRPr="001E6954" w:rsidRDefault="009D718F" w:rsidP="007D7202">
            <w:pPr>
              <w:spacing w:before="40" w:after="40" w:line="240" w:lineRule="auto"/>
              <w:ind w:left="318" w:hanging="7"/>
            </w:pPr>
            <w:r w:rsidRPr="001E6954">
              <w:t>Requirement 6(3)(c)</w:t>
            </w:r>
          </w:p>
        </w:tc>
        <w:tc>
          <w:tcPr>
            <w:tcW w:w="1058" w:type="pct"/>
            <w:shd w:val="clear" w:color="auto" w:fill="auto"/>
          </w:tcPr>
          <w:p w14:paraId="1670EECE" w14:textId="77777777" w:rsidR="009D718F" w:rsidRPr="001E6954" w:rsidRDefault="009D718F" w:rsidP="007D7202">
            <w:pPr>
              <w:spacing w:before="40" w:after="40" w:line="240" w:lineRule="auto"/>
              <w:jc w:val="right"/>
              <w:rPr>
                <w:color w:val="0000FF"/>
              </w:rPr>
            </w:pPr>
            <w:r w:rsidRPr="004B4646">
              <w:rPr>
                <w:bCs/>
                <w:iCs/>
                <w:color w:val="00577D"/>
                <w:szCs w:val="40"/>
              </w:rPr>
              <w:t>Compliant</w:t>
            </w:r>
          </w:p>
        </w:tc>
      </w:tr>
      <w:tr w:rsidR="009D718F" w:rsidRPr="001E6954" w14:paraId="6836C674" w14:textId="77777777" w:rsidTr="007D7202">
        <w:trPr>
          <w:trHeight w:val="227"/>
        </w:trPr>
        <w:tc>
          <w:tcPr>
            <w:tcW w:w="3942" w:type="pct"/>
            <w:shd w:val="clear" w:color="auto" w:fill="auto"/>
          </w:tcPr>
          <w:p w14:paraId="05974D18" w14:textId="77777777" w:rsidR="009D718F" w:rsidRPr="001E6954" w:rsidRDefault="009D718F" w:rsidP="007D7202">
            <w:pPr>
              <w:spacing w:before="40" w:after="40" w:line="240" w:lineRule="auto"/>
              <w:ind w:left="318" w:hanging="7"/>
            </w:pPr>
            <w:r w:rsidRPr="001E6954">
              <w:t>Requirement 6(3)(d)</w:t>
            </w:r>
          </w:p>
        </w:tc>
        <w:tc>
          <w:tcPr>
            <w:tcW w:w="1058" w:type="pct"/>
            <w:shd w:val="clear" w:color="auto" w:fill="auto"/>
          </w:tcPr>
          <w:p w14:paraId="1875547C" w14:textId="77777777" w:rsidR="009D718F" w:rsidRPr="001E6954" w:rsidRDefault="009D718F" w:rsidP="007D7202">
            <w:pPr>
              <w:spacing w:before="40" w:after="40" w:line="240" w:lineRule="auto"/>
              <w:jc w:val="right"/>
              <w:rPr>
                <w:color w:val="0000FF"/>
              </w:rPr>
            </w:pPr>
            <w:r w:rsidRPr="004B4646">
              <w:rPr>
                <w:bCs/>
                <w:iCs/>
                <w:color w:val="00577D"/>
                <w:szCs w:val="40"/>
              </w:rPr>
              <w:t>Compliant</w:t>
            </w:r>
          </w:p>
        </w:tc>
      </w:tr>
      <w:tr w:rsidR="009D718F" w:rsidRPr="001E6954" w14:paraId="7E5489CA" w14:textId="77777777" w:rsidTr="007D7202">
        <w:trPr>
          <w:trHeight w:val="227"/>
        </w:trPr>
        <w:tc>
          <w:tcPr>
            <w:tcW w:w="3942" w:type="pct"/>
            <w:shd w:val="clear" w:color="auto" w:fill="auto"/>
          </w:tcPr>
          <w:p w14:paraId="18682CD4" w14:textId="77777777" w:rsidR="009D718F" w:rsidRPr="001E6954" w:rsidRDefault="009D718F" w:rsidP="007D7202">
            <w:pPr>
              <w:keepNext/>
              <w:spacing w:before="40" w:after="40" w:line="240" w:lineRule="auto"/>
              <w:rPr>
                <w:b/>
              </w:rPr>
            </w:pPr>
            <w:r w:rsidRPr="001E6954">
              <w:rPr>
                <w:b/>
              </w:rPr>
              <w:t>Standard 7 Human resources</w:t>
            </w:r>
          </w:p>
        </w:tc>
        <w:tc>
          <w:tcPr>
            <w:tcW w:w="1058" w:type="pct"/>
            <w:shd w:val="clear" w:color="auto" w:fill="auto"/>
          </w:tcPr>
          <w:p w14:paraId="6F8C8EF0" w14:textId="77777777" w:rsidR="009D718F" w:rsidRPr="001E6954" w:rsidRDefault="009D718F" w:rsidP="007D7202">
            <w:pPr>
              <w:keepNext/>
              <w:spacing w:before="40" w:after="40" w:line="240" w:lineRule="auto"/>
              <w:jc w:val="right"/>
              <w:rPr>
                <w:b/>
                <w:color w:val="0000FF"/>
              </w:rPr>
            </w:pPr>
            <w:r w:rsidRPr="001E6954">
              <w:rPr>
                <w:b/>
                <w:bCs/>
                <w:iCs/>
                <w:color w:val="00577D"/>
                <w:szCs w:val="40"/>
              </w:rPr>
              <w:t>Non-compliant</w:t>
            </w:r>
          </w:p>
        </w:tc>
      </w:tr>
      <w:tr w:rsidR="009D718F" w:rsidRPr="001E6954" w14:paraId="65B05E94" w14:textId="77777777" w:rsidTr="007D7202">
        <w:trPr>
          <w:trHeight w:val="227"/>
        </w:trPr>
        <w:tc>
          <w:tcPr>
            <w:tcW w:w="3942" w:type="pct"/>
            <w:shd w:val="clear" w:color="auto" w:fill="auto"/>
          </w:tcPr>
          <w:p w14:paraId="0C370D49" w14:textId="77777777" w:rsidR="009D718F" w:rsidRPr="001E6954" w:rsidRDefault="009D718F" w:rsidP="007D7202">
            <w:pPr>
              <w:spacing w:before="40" w:after="40" w:line="240" w:lineRule="auto"/>
              <w:ind w:left="318" w:hanging="7"/>
            </w:pPr>
            <w:r w:rsidRPr="001E6954">
              <w:t>Requirement 7(3)(a)</w:t>
            </w:r>
          </w:p>
        </w:tc>
        <w:tc>
          <w:tcPr>
            <w:tcW w:w="1058" w:type="pct"/>
            <w:shd w:val="clear" w:color="auto" w:fill="auto"/>
          </w:tcPr>
          <w:p w14:paraId="37056996" w14:textId="77777777" w:rsidR="009D718F" w:rsidRPr="001E6954" w:rsidRDefault="009D718F" w:rsidP="007D7202">
            <w:pPr>
              <w:spacing w:before="40" w:after="40" w:line="240" w:lineRule="auto"/>
              <w:jc w:val="right"/>
              <w:rPr>
                <w:color w:val="0000FF"/>
              </w:rPr>
            </w:pPr>
            <w:r w:rsidRPr="004B4646">
              <w:rPr>
                <w:bCs/>
                <w:iCs/>
                <w:color w:val="00577D"/>
                <w:szCs w:val="40"/>
              </w:rPr>
              <w:t>Compliant</w:t>
            </w:r>
          </w:p>
        </w:tc>
      </w:tr>
      <w:tr w:rsidR="009D718F" w:rsidRPr="001E6954" w14:paraId="150D29E0" w14:textId="77777777" w:rsidTr="007D7202">
        <w:trPr>
          <w:trHeight w:val="227"/>
        </w:trPr>
        <w:tc>
          <w:tcPr>
            <w:tcW w:w="3942" w:type="pct"/>
            <w:shd w:val="clear" w:color="auto" w:fill="auto"/>
          </w:tcPr>
          <w:p w14:paraId="3A2951B9" w14:textId="77777777" w:rsidR="009D718F" w:rsidRPr="001E6954" w:rsidRDefault="009D718F" w:rsidP="007D7202">
            <w:pPr>
              <w:spacing w:before="40" w:after="40" w:line="240" w:lineRule="auto"/>
              <w:ind w:left="318" w:hanging="7"/>
            </w:pPr>
            <w:r w:rsidRPr="001E6954">
              <w:t>Requirement 7(3)(b)</w:t>
            </w:r>
          </w:p>
        </w:tc>
        <w:tc>
          <w:tcPr>
            <w:tcW w:w="1058" w:type="pct"/>
            <w:shd w:val="clear" w:color="auto" w:fill="auto"/>
          </w:tcPr>
          <w:p w14:paraId="5E30E6A5" w14:textId="77777777" w:rsidR="009D718F" w:rsidRPr="001E6954" w:rsidRDefault="009D718F" w:rsidP="007D7202">
            <w:pPr>
              <w:spacing w:before="40" w:after="40" w:line="240" w:lineRule="auto"/>
              <w:jc w:val="right"/>
              <w:rPr>
                <w:color w:val="0000FF"/>
              </w:rPr>
            </w:pPr>
            <w:r w:rsidRPr="004B4646">
              <w:rPr>
                <w:bCs/>
                <w:iCs/>
                <w:color w:val="00577D"/>
                <w:szCs w:val="40"/>
              </w:rPr>
              <w:t>Compliant</w:t>
            </w:r>
          </w:p>
        </w:tc>
      </w:tr>
      <w:tr w:rsidR="009D718F" w:rsidRPr="001E6954" w14:paraId="1DDCFA68" w14:textId="77777777" w:rsidTr="007D7202">
        <w:trPr>
          <w:trHeight w:val="227"/>
        </w:trPr>
        <w:tc>
          <w:tcPr>
            <w:tcW w:w="3942" w:type="pct"/>
            <w:shd w:val="clear" w:color="auto" w:fill="auto"/>
          </w:tcPr>
          <w:p w14:paraId="350C395D" w14:textId="77777777" w:rsidR="009D718F" w:rsidRPr="001E6954" w:rsidRDefault="009D718F" w:rsidP="007D7202">
            <w:pPr>
              <w:spacing w:before="40" w:after="40" w:line="240" w:lineRule="auto"/>
              <w:ind w:left="318" w:hanging="7"/>
            </w:pPr>
            <w:r w:rsidRPr="001E6954">
              <w:t>Requirement 7(3)(c)</w:t>
            </w:r>
          </w:p>
        </w:tc>
        <w:tc>
          <w:tcPr>
            <w:tcW w:w="1058" w:type="pct"/>
            <w:shd w:val="clear" w:color="auto" w:fill="auto"/>
          </w:tcPr>
          <w:p w14:paraId="31016719" w14:textId="77777777" w:rsidR="009D718F" w:rsidRPr="001E6954" w:rsidRDefault="009D718F" w:rsidP="007D7202">
            <w:pPr>
              <w:spacing w:before="40" w:after="40" w:line="240" w:lineRule="auto"/>
              <w:jc w:val="right"/>
              <w:rPr>
                <w:color w:val="0000FF"/>
              </w:rPr>
            </w:pPr>
            <w:r w:rsidRPr="004B4646">
              <w:rPr>
                <w:bCs/>
                <w:iCs/>
                <w:color w:val="00577D"/>
                <w:szCs w:val="40"/>
              </w:rPr>
              <w:t>Compliant</w:t>
            </w:r>
          </w:p>
        </w:tc>
      </w:tr>
      <w:tr w:rsidR="009D718F" w:rsidRPr="001E6954" w14:paraId="3F36E575" w14:textId="77777777" w:rsidTr="007D7202">
        <w:trPr>
          <w:trHeight w:val="227"/>
        </w:trPr>
        <w:tc>
          <w:tcPr>
            <w:tcW w:w="3942" w:type="pct"/>
            <w:shd w:val="clear" w:color="auto" w:fill="auto"/>
          </w:tcPr>
          <w:p w14:paraId="417F36D5" w14:textId="77777777" w:rsidR="009D718F" w:rsidRPr="001E6954" w:rsidRDefault="009D718F" w:rsidP="007D7202">
            <w:pPr>
              <w:spacing w:before="40" w:after="40" w:line="240" w:lineRule="auto"/>
              <w:ind w:left="318" w:hanging="7"/>
            </w:pPr>
            <w:r w:rsidRPr="001E6954">
              <w:t>Requirement 7(3)(d)</w:t>
            </w:r>
          </w:p>
        </w:tc>
        <w:tc>
          <w:tcPr>
            <w:tcW w:w="1058" w:type="pct"/>
            <w:shd w:val="clear" w:color="auto" w:fill="auto"/>
          </w:tcPr>
          <w:p w14:paraId="4867550E" w14:textId="77777777" w:rsidR="009D718F" w:rsidRPr="001E6954" w:rsidRDefault="009D718F" w:rsidP="007D7202">
            <w:pPr>
              <w:spacing w:before="40" w:after="40" w:line="240" w:lineRule="auto"/>
              <w:jc w:val="right"/>
              <w:rPr>
                <w:color w:val="0000FF"/>
              </w:rPr>
            </w:pPr>
            <w:r w:rsidRPr="001E6954">
              <w:rPr>
                <w:bCs/>
                <w:iCs/>
                <w:color w:val="00577D"/>
                <w:szCs w:val="40"/>
              </w:rPr>
              <w:t>Non-compliant</w:t>
            </w:r>
          </w:p>
        </w:tc>
      </w:tr>
      <w:tr w:rsidR="009D718F" w:rsidRPr="001E6954" w14:paraId="33E8D6AD" w14:textId="77777777" w:rsidTr="007D7202">
        <w:trPr>
          <w:trHeight w:val="227"/>
        </w:trPr>
        <w:tc>
          <w:tcPr>
            <w:tcW w:w="3942" w:type="pct"/>
            <w:shd w:val="clear" w:color="auto" w:fill="auto"/>
          </w:tcPr>
          <w:p w14:paraId="380D9E82" w14:textId="77777777" w:rsidR="009D718F" w:rsidRPr="001E6954" w:rsidRDefault="009D718F" w:rsidP="007D7202">
            <w:pPr>
              <w:spacing w:before="40" w:after="40" w:line="240" w:lineRule="auto"/>
              <w:ind w:left="318" w:hanging="7"/>
            </w:pPr>
            <w:r w:rsidRPr="001E6954">
              <w:t>Requirement 7(3)(e)</w:t>
            </w:r>
          </w:p>
        </w:tc>
        <w:tc>
          <w:tcPr>
            <w:tcW w:w="1058" w:type="pct"/>
            <w:shd w:val="clear" w:color="auto" w:fill="auto"/>
          </w:tcPr>
          <w:p w14:paraId="7D86B55E" w14:textId="77777777" w:rsidR="009D718F" w:rsidRPr="001E6954" w:rsidRDefault="009D718F" w:rsidP="007D7202">
            <w:pPr>
              <w:spacing w:before="40" w:after="40" w:line="240" w:lineRule="auto"/>
              <w:jc w:val="right"/>
              <w:rPr>
                <w:color w:val="0000FF"/>
              </w:rPr>
            </w:pPr>
            <w:r w:rsidRPr="001E6954">
              <w:rPr>
                <w:bCs/>
                <w:iCs/>
                <w:color w:val="00577D"/>
                <w:szCs w:val="40"/>
              </w:rPr>
              <w:t>Compliant</w:t>
            </w:r>
          </w:p>
        </w:tc>
      </w:tr>
      <w:tr w:rsidR="009D718F" w:rsidRPr="001E6954" w14:paraId="3803C251" w14:textId="77777777" w:rsidTr="007D7202">
        <w:trPr>
          <w:trHeight w:val="227"/>
        </w:trPr>
        <w:tc>
          <w:tcPr>
            <w:tcW w:w="3942" w:type="pct"/>
            <w:shd w:val="clear" w:color="auto" w:fill="auto"/>
          </w:tcPr>
          <w:p w14:paraId="06808AAF" w14:textId="77777777" w:rsidR="009D718F" w:rsidRPr="001E6954" w:rsidRDefault="009D718F" w:rsidP="007D7202">
            <w:pPr>
              <w:keepNext/>
              <w:spacing w:before="40" w:after="40" w:line="240" w:lineRule="auto"/>
              <w:rPr>
                <w:b/>
              </w:rPr>
            </w:pPr>
            <w:r w:rsidRPr="001E6954">
              <w:rPr>
                <w:b/>
              </w:rPr>
              <w:t>Standard 8 Organisational governance</w:t>
            </w:r>
          </w:p>
        </w:tc>
        <w:tc>
          <w:tcPr>
            <w:tcW w:w="1058" w:type="pct"/>
            <w:shd w:val="clear" w:color="auto" w:fill="auto"/>
          </w:tcPr>
          <w:p w14:paraId="0C551B44" w14:textId="77777777" w:rsidR="009D718F" w:rsidRPr="001E6954" w:rsidRDefault="009D718F" w:rsidP="007D7202">
            <w:pPr>
              <w:keepNext/>
              <w:spacing w:before="40" w:after="40" w:line="240" w:lineRule="auto"/>
              <w:jc w:val="right"/>
              <w:rPr>
                <w:b/>
                <w:color w:val="0000FF"/>
              </w:rPr>
            </w:pPr>
            <w:r w:rsidRPr="001E6954">
              <w:rPr>
                <w:b/>
                <w:bCs/>
                <w:iCs/>
                <w:color w:val="00577D"/>
                <w:szCs w:val="40"/>
              </w:rPr>
              <w:t>Non-compliant</w:t>
            </w:r>
          </w:p>
        </w:tc>
      </w:tr>
      <w:tr w:rsidR="009D718F" w:rsidRPr="001E6954" w14:paraId="435CF476" w14:textId="77777777" w:rsidTr="007D7202">
        <w:trPr>
          <w:trHeight w:val="227"/>
        </w:trPr>
        <w:tc>
          <w:tcPr>
            <w:tcW w:w="3942" w:type="pct"/>
            <w:shd w:val="clear" w:color="auto" w:fill="auto"/>
          </w:tcPr>
          <w:p w14:paraId="03426343" w14:textId="77777777" w:rsidR="009D718F" w:rsidRPr="001E6954" w:rsidRDefault="009D718F" w:rsidP="007D7202">
            <w:pPr>
              <w:spacing w:before="40" w:after="40" w:line="240" w:lineRule="auto"/>
              <w:ind w:left="318" w:hanging="7"/>
            </w:pPr>
            <w:r w:rsidRPr="001E6954">
              <w:t>Requirement 8(3)(a)</w:t>
            </w:r>
          </w:p>
        </w:tc>
        <w:tc>
          <w:tcPr>
            <w:tcW w:w="1058" w:type="pct"/>
            <w:shd w:val="clear" w:color="auto" w:fill="auto"/>
          </w:tcPr>
          <w:p w14:paraId="24E6BFE8" w14:textId="77777777" w:rsidR="009D718F" w:rsidRPr="001E6954" w:rsidRDefault="009D718F" w:rsidP="007D7202">
            <w:pPr>
              <w:spacing w:before="40" w:after="40" w:line="240" w:lineRule="auto"/>
              <w:jc w:val="right"/>
              <w:rPr>
                <w:color w:val="0000FF"/>
              </w:rPr>
            </w:pPr>
            <w:r w:rsidRPr="001E6954">
              <w:rPr>
                <w:bCs/>
                <w:iCs/>
                <w:color w:val="00577D"/>
                <w:szCs w:val="40"/>
              </w:rPr>
              <w:t>Compliant</w:t>
            </w:r>
          </w:p>
        </w:tc>
      </w:tr>
      <w:tr w:rsidR="009D718F" w:rsidRPr="001E6954" w14:paraId="417B835F" w14:textId="77777777" w:rsidTr="007D7202">
        <w:trPr>
          <w:trHeight w:val="227"/>
        </w:trPr>
        <w:tc>
          <w:tcPr>
            <w:tcW w:w="3942" w:type="pct"/>
            <w:shd w:val="clear" w:color="auto" w:fill="auto"/>
          </w:tcPr>
          <w:p w14:paraId="601B20CA" w14:textId="77777777" w:rsidR="009D718F" w:rsidRPr="001E6954" w:rsidRDefault="009D718F" w:rsidP="007D7202">
            <w:pPr>
              <w:spacing w:before="40" w:after="40" w:line="240" w:lineRule="auto"/>
              <w:ind w:left="318" w:hanging="7"/>
            </w:pPr>
            <w:r w:rsidRPr="001E6954">
              <w:t>Requirement 8(3)(b)</w:t>
            </w:r>
          </w:p>
        </w:tc>
        <w:tc>
          <w:tcPr>
            <w:tcW w:w="1058" w:type="pct"/>
            <w:shd w:val="clear" w:color="auto" w:fill="auto"/>
          </w:tcPr>
          <w:p w14:paraId="0BC5E1FE" w14:textId="77777777" w:rsidR="009D718F" w:rsidRPr="001E6954" w:rsidRDefault="009D718F" w:rsidP="007D7202">
            <w:pPr>
              <w:spacing w:before="40" w:after="40" w:line="240" w:lineRule="auto"/>
              <w:jc w:val="right"/>
              <w:rPr>
                <w:color w:val="0000FF"/>
              </w:rPr>
            </w:pPr>
            <w:r w:rsidRPr="001E6954">
              <w:rPr>
                <w:bCs/>
                <w:iCs/>
                <w:color w:val="00577D"/>
                <w:szCs w:val="40"/>
              </w:rPr>
              <w:t>Compliant</w:t>
            </w:r>
          </w:p>
        </w:tc>
      </w:tr>
      <w:tr w:rsidR="009D718F" w:rsidRPr="001E6954" w14:paraId="2BDBB673" w14:textId="77777777" w:rsidTr="007D7202">
        <w:trPr>
          <w:trHeight w:val="227"/>
        </w:trPr>
        <w:tc>
          <w:tcPr>
            <w:tcW w:w="3942" w:type="pct"/>
            <w:shd w:val="clear" w:color="auto" w:fill="auto"/>
          </w:tcPr>
          <w:p w14:paraId="3A6BB2E5" w14:textId="77777777" w:rsidR="009D718F" w:rsidRPr="001E6954" w:rsidRDefault="009D718F" w:rsidP="007D7202">
            <w:pPr>
              <w:spacing w:before="40" w:after="40" w:line="240" w:lineRule="auto"/>
              <w:ind w:left="318" w:hanging="7"/>
            </w:pPr>
            <w:r w:rsidRPr="001E6954">
              <w:t>Requirement 8(3)(c)</w:t>
            </w:r>
          </w:p>
        </w:tc>
        <w:tc>
          <w:tcPr>
            <w:tcW w:w="1058" w:type="pct"/>
            <w:shd w:val="clear" w:color="auto" w:fill="auto"/>
          </w:tcPr>
          <w:p w14:paraId="50BADDCC" w14:textId="77777777" w:rsidR="009D718F" w:rsidRPr="001E6954" w:rsidRDefault="009D718F" w:rsidP="007D7202">
            <w:pPr>
              <w:spacing w:before="40" w:after="40" w:line="240" w:lineRule="auto"/>
              <w:jc w:val="right"/>
              <w:rPr>
                <w:color w:val="0000FF"/>
              </w:rPr>
            </w:pPr>
            <w:r w:rsidRPr="001E6954">
              <w:rPr>
                <w:bCs/>
                <w:iCs/>
                <w:color w:val="00577D"/>
                <w:szCs w:val="40"/>
              </w:rPr>
              <w:t>Non-compliant</w:t>
            </w:r>
          </w:p>
        </w:tc>
      </w:tr>
      <w:tr w:rsidR="009D718F" w:rsidRPr="001E6954" w14:paraId="2114E067" w14:textId="77777777" w:rsidTr="007D7202">
        <w:trPr>
          <w:trHeight w:val="227"/>
        </w:trPr>
        <w:tc>
          <w:tcPr>
            <w:tcW w:w="3942" w:type="pct"/>
            <w:shd w:val="clear" w:color="auto" w:fill="auto"/>
          </w:tcPr>
          <w:p w14:paraId="26F31D5D" w14:textId="77777777" w:rsidR="009D718F" w:rsidRPr="001E6954" w:rsidRDefault="009D718F" w:rsidP="007D7202">
            <w:pPr>
              <w:spacing w:before="40" w:after="40" w:line="240" w:lineRule="auto"/>
              <w:ind w:left="318" w:hanging="7"/>
            </w:pPr>
            <w:r w:rsidRPr="001E6954">
              <w:t>Requirement 8(3)(d)</w:t>
            </w:r>
          </w:p>
        </w:tc>
        <w:tc>
          <w:tcPr>
            <w:tcW w:w="1058" w:type="pct"/>
            <w:shd w:val="clear" w:color="auto" w:fill="auto"/>
          </w:tcPr>
          <w:p w14:paraId="57BA4C7B" w14:textId="77777777" w:rsidR="009D718F" w:rsidRPr="001E6954" w:rsidRDefault="009D718F" w:rsidP="007D7202">
            <w:pPr>
              <w:spacing w:before="40" w:after="40" w:line="240" w:lineRule="auto"/>
              <w:jc w:val="right"/>
              <w:rPr>
                <w:color w:val="0000FF"/>
              </w:rPr>
            </w:pPr>
            <w:r w:rsidRPr="001E6954">
              <w:rPr>
                <w:bCs/>
                <w:iCs/>
                <w:color w:val="00577D"/>
                <w:szCs w:val="40"/>
              </w:rPr>
              <w:t>Non-compliant</w:t>
            </w:r>
          </w:p>
        </w:tc>
      </w:tr>
      <w:tr w:rsidR="009D718F" w:rsidRPr="001E6954" w14:paraId="3B2B2711" w14:textId="77777777" w:rsidTr="007D7202">
        <w:trPr>
          <w:trHeight w:val="227"/>
        </w:trPr>
        <w:tc>
          <w:tcPr>
            <w:tcW w:w="3942" w:type="pct"/>
            <w:shd w:val="clear" w:color="auto" w:fill="auto"/>
          </w:tcPr>
          <w:p w14:paraId="38F1A177" w14:textId="77777777" w:rsidR="009D718F" w:rsidRPr="001E6954" w:rsidRDefault="009D718F" w:rsidP="007D7202">
            <w:pPr>
              <w:spacing w:before="40" w:after="40" w:line="240" w:lineRule="auto"/>
              <w:ind w:left="318" w:hanging="7"/>
            </w:pPr>
            <w:r w:rsidRPr="001E6954">
              <w:t>Requirement 8(3)(e)</w:t>
            </w:r>
          </w:p>
        </w:tc>
        <w:tc>
          <w:tcPr>
            <w:tcW w:w="1058" w:type="pct"/>
            <w:shd w:val="clear" w:color="auto" w:fill="auto"/>
          </w:tcPr>
          <w:p w14:paraId="28CC281A" w14:textId="77777777" w:rsidR="009D718F" w:rsidRPr="001E6954" w:rsidRDefault="009D718F" w:rsidP="007D7202">
            <w:pPr>
              <w:spacing w:before="40" w:after="40" w:line="240" w:lineRule="auto"/>
              <w:jc w:val="right"/>
              <w:rPr>
                <w:color w:val="0000FF"/>
              </w:rPr>
            </w:pPr>
            <w:r w:rsidRPr="001E6954">
              <w:rPr>
                <w:bCs/>
                <w:iCs/>
                <w:color w:val="00577D"/>
                <w:szCs w:val="40"/>
              </w:rPr>
              <w:t>Compliant</w:t>
            </w:r>
          </w:p>
        </w:tc>
      </w:tr>
    </w:tbl>
    <w:p w14:paraId="018684CE" w14:textId="77777777" w:rsidR="009D718F" w:rsidRDefault="009D718F" w:rsidP="009D718F">
      <w:pPr>
        <w:sectPr w:rsidR="009D718F" w:rsidSect="001416E6">
          <w:headerReference w:type="first" r:id="rId16"/>
          <w:pgSz w:w="11906" w:h="16838"/>
          <w:pgMar w:top="1701" w:right="1418" w:bottom="1418" w:left="1418" w:header="709" w:footer="397" w:gutter="0"/>
          <w:cols w:space="708"/>
          <w:docGrid w:linePitch="360"/>
        </w:sectPr>
      </w:pPr>
    </w:p>
    <w:p w14:paraId="20A18D35" w14:textId="77777777" w:rsidR="009D718F" w:rsidRPr="00D21DCD" w:rsidRDefault="009D718F" w:rsidP="009D718F">
      <w:pPr>
        <w:pStyle w:val="Heading1"/>
      </w:pPr>
      <w:r>
        <w:lastRenderedPageBreak/>
        <w:t>Detailed assessment</w:t>
      </w:r>
    </w:p>
    <w:p w14:paraId="70B2F0D6" w14:textId="77777777" w:rsidR="009D718F" w:rsidRPr="00D63989" w:rsidRDefault="009D718F" w:rsidP="009D718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BCE2B22" w14:textId="77777777" w:rsidR="009D718F" w:rsidRPr="001E6954" w:rsidRDefault="009D718F" w:rsidP="009D718F">
      <w:pPr>
        <w:rPr>
          <w:color w:val="auto"/>
        </w:rPr>
      </w:pPr>
      <w:r w:rsidRPr="00D63989">
        <w:t>The report also specifies areas in which improvements must be made to ensure the Quality Standards are complied with.</w:t>
      </w:r>
    </w:p>
    <w:p w14:paraId="4F596A14" w14:textId="77777777" w:rsidR="009D718F" w:rsidRPr="00D63989" w:rsidRDefault="009D718F" w:rsidP="009D718F">
      <w:r w:rsidRPr="00D63989">
        <w:t xml:space="preserve">The following information has been </w:t>
      </w:r>
      <w:proofErr w:type="gramStart"/>
      <w:r w:rsidRPr="00D63989">
        <w:t>taken into account</w:t>
      </w:r>
      <w:proofErr w:type="gramEnd"/>
      <w:r w:rsidRPr="00D63989">
        <w:t xml:space="preserve"> in developing this performance report:</w:t>
      </w:r>
    </w:p>
    <w:p w14:paraId="344759FB" w14:textId="77777777" w:rsidR="009D718F" w:rsidRPr="00737761" w:rsidRDefault="009D718F" w:rsidP="009D718F">
      <w:pPr>
        <w:pStyle w:val="ListBullet"/>
        <w:ind w:left="720" w:hanging="360"/>
      </w:pPr>
      <w:r w:rsidRPr="00737761">
        <w:t>the Assessment Team’s report for the Site Audit; the Site Audit report was informed by a site assessment, observations at the service, review of documents and interviews with staff, consumers/representatives and others.</w:t>
      </w:r>
    </w:p>
    <w:p w14:paraId="3053CE6C" w14:textId="04FD143E" w:rsidR="009D718F" w:rsidRPr="00365DAE" w:rsidRDefault="009D718F" w:rsidP="009D718F">
      <w:pPr>
        <w:pStyle w:val="ListBullet"/>
        <w:ind w:left="720" w:hanging="360"/>
      </w:pPr>
      <w:r w:rsidRPr="00365DAE">
        <w:t>the provider</w:t>
      </w:r>
      <w:r>
        <w:t>’s</w:t>
      </w:r>
      <w:r w:rsidRPr="00365DAE">
        <w:t xml:space="preserve"> response</w:t>
      </w:r>
      <w:r>
        <w:t xml:space="preserve"> to the Site </w:t>
      </w:r>
      <w:r w:rsidRPr="001249F8">
        <w:t>Audit report received 10 January 202</w:t>
      </w:r>
      <w:r w:rsidR="00BF7991">
        <w:t>2</w:t>
      </w:r>
      <w:r w:rsidRPr="001249F8">
        <w:t xml:space="preserve">. </w:t>
      </w:r>
    </w:p>
    <w:p w14:paraId="1A22CFB7" w14:textId="77777777" w:rsidR="009D718F" w:rsidRDefault="009D718F" w:rsidP="009D718F">
      <w:pPr>
        <w:spacing w:after="160" w:line="259" w:lineRule="auto"/>
        <w:rPr>
          <w:rFonts w:cs="Times New Roman"/>
        </w:rPr>
      </w:pPr>
    </w:p>
    <w:p w14:paraId="44876816" w14:textId="77777777" w:rsidR="009D718F" w:rsidRDefault="009D718F" w:rsidP="009D718F">
      <w:pPr>
        <w:sectPr w:rsidR="009D718F" w:rsidSect="005058B8">
          <w:headerReference w:type="first" r:id="rId17"/>
          <w:pgSz w:w="11906" w:h="16838"/>
          <w:pgMar w:top="1701" w:right="1418" w:bottom="1418" w:left="1418" w:header="709" w:footer="397" w:gutter="0"/>
          <w:cols w:space="708"/>
          <w:docGrid w:linePitch="360"/>
        </w:sectPr>
      </w:pPr>
    </w:p>
    <w:p w14:paraId="19B0EE35" w14:textId="77777777" w:rsidR="009D718F" w:rsidRDefault="009D718F" w:rsidP="009D718F">
      <w:pPr>
        <w:pStyle w:val="Heading1"/>
        <w:tabs>
          <w:tab w:val="right" w:pos="9070"/>
        </w:tabs>
        <w:spacing w:before="560" w:after="640"/>
        <w:rPr>
          <w:color w:val="FFFFFF" w:themeColor="background1"/>
        </w:rPr>
        <w:sectPr w:rsidR="009D718F"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0768" behindDoc="1" locked="0" layoutInCell="1" allowOverlap="1" wp14:anchorId="189752EC" wp14:editId="0054DE5C">
            <wp:simplePos x="0" y="0"/>
            <wp:positionH relativeFrom="page">
              <wp:posOffset>6985</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33AF3568" w14:textId="77777777" w:rsidR="009D718F" w:rsidRPr="00D63989" w:rsidRDefault="009D718F" w:rsidP="009D718F">
      <w:pPr>
        <w:pStyle w:val="Heading3"/>
        <w:shd w:val="clear" w:color="auto" w:fill="F2F2F2" w:themeFill="background1" w:themeFillShade="F2"/>
      </w:pPr>
      <w:r w:rsidRPr="00D63989">
        <w:t>Consumer outcome:</w:t>
      </w:r>
    </w:p>
    <w:p w14:paraId="63A09B90" w14:textId="77777777" w:rsidR="009D718F" w:rsidRPr="00D63989" w:rsidRDefault="009D718F" w:rsidP="00613B60">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37CD9C7" w14:textId="77777777" w:rsidR="009D718F" w:rsidRPr="00D63989" w:rsidRDefault="009D718F" w:rsidP="009D718F">
      <w:pPr>
        <w:pStyle w:val="Heading3"/>
        <w:shd w:val="clear" w:color="auto" w:fill="F2F2F2" w:themeFill="background1" w:themeFillShade="F2"/>
      </w:pPr>
      <w:r w:rsidRPr="00D63989">
        <w:t>Organisation statement:</w:t>
      </w:r>
    </w:p>
    <w:p w14:paraId="07BB6171" w14:textId="77777777" w:rsidR="009D718F" w:rsidRPr="00D63989" w:rsidRDefault="009D718F" w:rsidP="00613B60">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A95DDBB" w14:textId="77777777" w:rsidR="009D718F" w:rsidRDefault="009D718F" w:rsidP="00613B6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26812D2" w14:textId="77777777" w:rsidR="009D718F" w:rsidRPr="00D63989" w:rsidRDefault="009D718F" w:rsidP="00613B6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DA6CB7F" w14:textId="77777777" w:rsidR="009D718F" w:rsidRPr="00D63989" w:rsidRDefault="009D718F" w:rsidP="00613B6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2D98C5F" w14:textId="77777777" w:rsidR="009D718F" w:rsidRDefault="009D718F" w:rsidP="009D718F">
      <w:pPr>
        <w:pStyle w:val="Heading2"/>
      </w:pPr>
      <w:r>
        <w:t xml:space="preserve">Assessment </w:t>
      </w:r>
      <w:r w:rsidRPr="002B2C0F">
        <w:t>of Standard</w:t>
      </w:r>
      <w:r>
        <w:t xml:space="preserve"> 1</w:t>
      </w:r>
    </w:p>
    <w:p w14:paraId="7EEAEC0E" w14:textId="77777777" w:rsidR="009D718F" w:rsidRPr="001C7FDB" w:rsidRDefault="009D718F" w:rsidP="009D718F">
      <w:pPr>
        <w:rPr>
          <w:rFonts w:eastAsia="Calibri"/>
          <w:i/>
          <w:color w:val="auto"/>
          <w:lang w:eastAsia="en-US"/>
        </w:rPr>
      </w:pPr>
      <w:r w:rsidRPr="00ED7530">
        <w:rPr>
          <w:rFonts w:eastAsiaTheme="minorHAnsi"/>
          <w:color w:val="auto"/>
        </w:rPr>
        <w:t xml:space="preserve">The Quality Standard is assessed as </w:t>
      </w:r>
      <w:r>
        <w:rPr>
          <w:rFonts w:eastAsiaTheme="minorHAnsi"/>
          <w:color w:val="auto"/>
        </w:rPr>
        <w:t>n</w:t>
      </w:r>
      <w:r w:rsidRPr="00ED7530">
        <w:rPr>
          <w:rFonts w:eastAsiaTheme="minorHAnsi"/>
          <w:color w:val="auto"/>
        </w:rPr>
        <w:t xml:space="preserve">on-compliant as one of the six specific requirements have been assessed as </w:t>
      </w:r>
      <w:r>
        <w:rPr>
          <w:rFonts w:eastAsiaTheme="minorHAnsi"/>
          <w:color w:val="auto"/>
        </w:rPr>
        <w:t>n</w:t>
      </w:r>
      <w:r w:rsidRPr="00ED7530">
        <w:rPr>
          <w:rFonts w:eastAsiaTheme="minorHAnsi"/>
          <w:color w:val="auto"/>
        </w:rPr>
        <w:t>on-compliant.</w:t>
      </w:r>
    </w:p>
    <w:p w14:paraId="156EC33C" w14:textId="77777777" w:rsidR="009D718F" w:rsidRDefault="009D718F" w:rsidP="009D718F">
      <w:pPr>
        <w:rPr>
          <w:color w:val="auto"/>
        </w:rPr>
      </w:pPr>
      <w:r w:rsidRPr="00CE3F9D">
        <w:rPr>
          <w:rFonts w:eastAsiaTheme="minorHAnsi"/>
          <w:color w:val="auto"/>
        </w:rPr>
        <w:t xml:space="preserve">The Assessment Team recommended Requirement (3)(d) in this Standard as not met. </w:t>
      </w:r>
      <w:r w:rsidRPr="00CE3F9D">
        <w:rPr>
          <w:color w:val="auto"/>
        </w:rPr>
        <w:t xml:space="preserve">The Assessment Team found </w:t>
      </w:r>
      <w:r>
        <w:rPr>
          <w:color w:val="auto"/>
        </w:rPr>
        <w:t xml:space="preserve">that </w:t>
      </w:r>
      <w:r w:rsidRPr="00CE3F9D">
        <w:rPr>
          <w:color w:val="auto"/>
        </w:rPr>
        <w:t xml:space="preserve">although the service </w:t>
      </w:r>
      <w:r>
        <w:rPr>
          <w:color w:val="auto"/>
        </w:rPr>
        <w:t>enables</w:t>
      </w:r>
      <w:r w:rsidRPr="00CE3F9D">
        <w:rPr>
          <w:color w:val="auto"/>
        </w:rPr>
        <w:t xml:space="preserve"> consumers to take risks they want to take, sampled consumers were not supported to understand the specific risks they </w:t>
      </w:r>
      <w:r>
        <w:rPr>
          <w:color w:val="auto"/>
        </w:rPr>
        <w:t xml:space="preserve">were accepting, nor were risk mitigation strategies used to ensure consumer safety. </w:t>
      </w:r>
    </w:p>
    <w:p w14:paraId="554488DF" w14:textId="77777777" w:rsidR="009D718F" w:rsidRDefault="009D718F" w:rsidP="009D718F">
      <w:pPr>
        <w:rPr>
          <w:rFonts w:eastAsiaTheme="minorHAnsi"/>
          <w:color w:val="auto"/>
        </w:rPr>
      </w:pPr>
      <w:r>
        <w:rPr>
          <w:color w:val="auto"/>
        </w:rPr>
        <w:t xml:space="preserve">In their response to the Site Audit report, the Approved Provider acknowledged the deficiencies identified by the Assessment Team and provided a detailed plan to achieve compliance. Based on the Approved Provider’s response and acknowledgement of shortcomings at the service, I agree with the Assessment Team’s non-compliant recommendation against Requirement (3)(d). </w:t>
      </w:r>
      <w:r>
        <w:rPr>
          <w:rFonts w:eastAsiaTheme="minorHAnsi"/>
          <w:color w:val="auto"/>
        </w:rPr>
        <w:t>I have provided reasons for my finding in the respective Requirement below.</w:t>
      </w:r>
    </w:p>
    <w:p w14:paraId="4143B611" w14:textId="77777777" w:rsidR="009D718F" w:rsidRDefault="009D718F" w:rsidP="009D718F">
      <w:pPr>
        <w:rPr>
          <w:color w:val="auto"/>
        </w:rPr>
      </w:pPr>
      <w:r>
        <w:rPr>
          <w:color w:val="auto"/>
        </w:rPr>
        <w:t xml:space="preserve">In relation to the remaining Requirements in this Standard, the service is assessed as compliant. </w:t>
      </w:r>
    </w:p>
    <w:p w14:paraId="5DAC88F5" w14:textId="77777777" w:rsidR="009D718F" w:rsidRDefault="009D718F" w:rsidP="009D718F">
      <w:pPr>
        <w:rPr>
          <w:rFonts w:eastAsia="Calibri"/>
          <w:color w:val="auto"/>
        </w:rPr>
      </w:pPr>
      <w:r w:rsidRPr="00932F8C">
        <w:rPr>
          <w:rFonts w:eastAsia="Calibri"/>
          <w:color w:val="auto"/>
        </w:rPr>
        <w:t xml:space="preserve">Consumers interviewed confirmed they are treated with dignity and respect and are supported to do things that are important to them. Consumers confirmed staff know who they are and </w:t>
      </w:r>
      <w:r>
        <w:rPr>
          <w:rFonts w:eastAsia="Calibri"/>
          <w:color w:val="auto"/>
        </w:rPr>
        <w:t>support them</w:t>
      </w:r>
      <w:r w:rsidRPr="00932F8C">
        <w:rPr>
          <w:rFonts w:eastAsia="Calibri"/>
          <w:color w:val="auto"/>
        </w:rPr>
        <w:t xml:space="preserve"> to maintain their identity, make informed choices about their care and services and live the life they choose. </w:t>
      </w:r>
    </w:p>
    <w:p w14:paraId="3F0F1697" w14:textId="77777777" w:rsidR="009D718F" w:rsidRPr="00594558" w:rsidRDefault="009D718F" w:rsidP="009D718F">
      <w:pPr>
        <w:rPr>
          <w:rFonts w:eastAsia="Calibri"/>
          <w:color w:val="auto"/>
        </w:rPr>
      </w:pPr>
      <w:r>
        <w:rPr>
          <w:rFonts w:eastAsia="Calibri"/>
          <w:color w:val="auto"/>
        </w:rPr>
        <w:lastRenderedPageBreak/>
        <w:t xml:space="preserve">The service demonstrated, and consumers confirmed that cultural events of importance to consumers are celebrated in the service. </w:t>
      </w:r>
      <w:r w:rsidRPr="00912786">
        <w:rPr>
          <w:rFonts w:eastAsia="Calibri"/>
          <w:color w:val="auto"/>
        </w:rPr>
        <w:t>Consumers interviewed confirmed</w:t>
      </w:r>
      <w:r>
        <w:rPr>
          <w:rFonts w:eastAsia="Calibri"/>
          <w:color w:val="auto"/>
        </w:rPr>
        <w:t xml:space="preserve"> staff</w:t>
      </w:r>
      <w:r w:rsidRPr="00912786">
        <w:rPr>
          <w:rFonts w:eastAsia="Calibri"/>
          <w:color w:val="auto"/>
        </w:rPr>
        <w:t xml:space="preserve"> respect their choices and preferences</w:t>
      </w:r>
      <w:r>
        <w:rPr>
          <w:rFonts w:eastAsia="Calibri"/>
          <w:color w:val="auto"/>
        </w:rPr>
        <w:t>,</w:t>
      </w:r>
      <w:r w:rsidRPr="00912786">
        <w:rPr>
          <w:rFonts w:eastAsia="Calibri"/>
          <w:color w:val="auto"/>
        </w:rPr>
        <w:t xml:space="preserve"> including </w:t>
      </w:r>
      <w:r>
        <w:rPr>
          <w:rFonts w:eastAsia="Calibri"/>
          <w:color w:val="auto"/>
        </w:rPr>
        <w:t xml:space="preserve">their relationships of choice </w:t>
      </w:r>
      <w:r w:rsidRPr="00912786">
        <w:rPr>
          <w:rFonts w:eastAsia="Calibri"/>
          <w:color w:val="auto"/>
        </w:rPr>
        <w:t>and who they want involved in care and decision making</w:t>
      </w:r>
      <w:r>
        <w:rPr>
          <w:rFonts w:eastAsia="Calibri"/>
          <w:color w:val="auto"/>
        </w:rPr>
        <w:t xml:space="preserve">. </w:t>
      </w:r>
      <w:r w:rsidRPr="00594558">
        <w:rPr>
          <w:rFonts w:eastAsia="Calibri"/>
          <w:color w:val="auto"/>
        </w:rPr>
        <w:t>Consumers expressed they feel supported to maintain their independence and make their own decisions about their care and services</w:t>
      </w:r>
      <w:r>
        <w:rPr>
          <w:rFonts w:eastAsia="Calibri"/>
          <w:color w:val="auto"/>
        </w:rPr>
        <w:t>,</w:t>
      </w:r>
      <w:r w:rsidRPr="00594558">
        <w:rPr>
          <w:rFonts w:eastAsia="Calibri"/>
          <w:color w:val="auto"/>
        </w:rPr>
        <w:t xml:space="preserve"> </w:t>
      </w:r>
      <w:r>
        <w:rPr>
          <w:rFonts w:eastAsia="Calibri"/>
          <w:color w:val="auto"/>
        </w:rPr>
        <w:t>and the Approved Provider demonstrated that</w:t>
      </w:r>
      <w:r w:rsidRPr="00594558">
        <w:rPr>
          <w:rFonts w:eastAsia="Calibri"/>
          <w:color w:val="auto"/>
        </w:rPr>
        <w:t xml:space="preserve"> consumers are supported to communicate their decisions. Staff are guided by the organisation’s choice and decision-making policies, procedures and systems. </w:t>
      </w:r>
    </w:p>
    <w:p w14:paraId="40E274CC" w14:textId="77777777" w:rsidR="009D718F" w:rsidRPr="00ED7530" w:rsidRDefault="009D718F" w:rsidP="009D718F">
      <w:pPr>
        <w:rPr>
          <w:rFonts w:eastAsia="Calibri"/>
          <w:color w:val="auto"/>
        </w:rPr>
      </w:pPr>
      <w:r w:rsidRPr="00ED7530">
        <w:rPr>
          <w:rFonts w:eastAsia="Calibri"/>
          <w:color w:val="auto"/>
        </w:rPr>
        <w:t>Consumers and representatives interviewed confirmed the service provides appropriate and timely information which is easily understood and readily available to consumers. The service provides information to consumers in a variety of ways</w:t>
      </w:r>
      <w:r>
        <w:rPr>
          <w:rFonts w:eastAsia="Calibri"/>
          <w:color w:val="auto"/>
        </w:rPr>
        <w:t xml:space="preserve"> and r</w:t>
      </w:r>
      <w:r w:rsidRPr="00ED7530">
        <w:rPr>
          <w:rFonts w:eastAsia="Calibri"/>
          <w:color w:val="auto"/>
        </w:rPr>
        <w:t xml:space="preserve">epresentatives confirmed they are kept informed of significant events. </w:t>
      </w:r>
    </w:p>
    <w:p w14:paraId="4AA79D0F" w14:textId="77777777" w:rsidR="009D718F" w:rsidRPr="00ED7530" w:rsidRDefault="009D718F" w:rsidP="009D718F">
      <w:pPr>
        <w:rPr>
          <w:rFonts w:eastAsia="Calibri"/>
          <w:color w:val="auto"/>
        </w:rPr>
      </w:pPr>
      <w:r w:rsidRPr="00ED7530">
        <w:rPr>
          <w:rFonts w:eastAsia="Calibri"/>
          <w:color w:val="auto"/>
        </w:rPr>
        <w:t>The service demonstrated they respect consumer privacy and protect confidential information</w:t>
      </w:r>
      <w:r>
        <w:rPr>
          <w:rFonts w:eastAsia="Calibri"/>
          <w:color w:val="auto"/>
        </w:rPr>
        <w:t xml:space="preserve"> and have established processes for doing so</w:t>
      </w:r>
      <w:r w:rsidRPr="00ED7530">
        <w:rPr>
          <w:rFonts w:eastAsia="Calibri"/>
          <w:color w:val="auto"/>
        </w:rPr>
        <w:t xml:space="preserve">. Staff handovers are discussed in private areas, and personal written information stored in security coded rooms. </w:t>
      </w:r>
    </w:p>
    <w:p w14:paraId="1B413852" w14:textId="77777777" w:rsidR="009D718F" w:rsidRDefault="009D718F" w:rsidP="009D718F">
      <w:pPr>
        <w:pStyle w:val="Heading2"/>
      </w:pPr>
      <w:r w:rsidRPr="00D435F8">
        <w:t>Assessment of Standard 1 Requirements</w:t>
      </w:r>
      <w:r w:rsidRPr="0066387A">
        <w:rPr>
          <w:i/>
          <w:color w:val="0000FF"/>
          <w:sz w:val="24"/>
          <w:szCs w:val="24"/>
        </w:rPr>
        <w:t xml:space="preserve"> </w:t>
      </w:r>
    </w:p>
    <w:p w14:paraId="301A5C89" w14:textId="77777777" w:rsidR="009D718F" w:rsidRDefault="009D718F" w:rsidP="009D718F">
      <w:pPr>
        <w:pStyle w:val="Heading3"/>
      </w:pPr>
      <w:r w:rsidRPr="00051035">
        <w:t>Requirement 1(3)(a)</w:t>
      </w:r>
      <w:r w:rsidRPr="00051035">
        <w:tab/>
        <w:t>Compliant</w:t>
      </w:r>
    </w:p>
    <w:p w14:paraId="7E5CB6D4" w14:textId="77777777" w:rsidR="009D718F" w:rsidRPr="008D114F" w:rsidRDefault="009D718F" w:rsidP="009D718F">
      <w:pPr>
        <w:rPr>
          <w:i/>
        </w:rPr>
      </w:pPr>
      <w:r w:rsidRPr="008D114F">
        <w:rPr>
          <w:i/>
        </w:rPr>
        <w:t>Each consumer is treated with dignity and respect, with their identity, culture and diversity valued.</w:t>
      </w:r>
    </w:p>
    <w:p w14:paraId="45DED2A9" w14:textId="77777777" w:rsidR="009D718F" w:rsidRDefault="009D718F" w:rsidP="009D718F">
      <w:pPr>
        <w:pStyle w:val="Heading3"/>
      </w:pPr>
      <w:r>
        <w:t>Requirement 1(3)(b)</w:t>
      </w:r>
      <w:r>
        <w:tab/>
        <w:t>Compliant</w:t>
      </w:r>
    </w:p>
    <w:p w14:paraId="104469C0" w14:textId="77777777" w:rsidR="009D718F" w:rsidRPr="008D114F" w:rsidRDefault="009D718F" w:rsidP="009D718F">
      <w:pPr>
        <w:rPr>
          <w:i/>
        </w:rPr>
      </w:pPr>
      <w:r w:rsidRPr="008D114F">
        <w:rPr>
          <w:i/>
        </w:rPr>
        <w:t>Care and services are culturally safe.</w:t>
      </w:r>
    </w:p>
    <w:p w14:paraId="2B99A1C0" w14:textId="77777777" w:rsidR="009D718F" w:rsidRPr="00DD02D3" w:rsidRDefault="009D718F" w:rsidP="009D718F">
      <w:pPr>
        <w:pStyle w:val="Heading3"/>
      </w:pPr>
      <w:r w:rsidRPr="00DD02D3">
        <w:t>Requirement 1(3)(c)</w:t>
      </w:r>
      <w:r w:rsidRPr="00DD02D3">
        <w:tab/>
        <w:t>Compliant</w:t>
      </w:r>
    </w:p>
    <w:p w14:paraId="3FDF02AA" w14:textId="77777777" w:rsidR="009D718F" w:rsidRPr="008D114F" w:rsidRDefault="009D718F" w:rsidP="009D718F">
      <w:pPr>
        <w:tabs>
          <w:tab w:val="right" w:pos="9026"/>
        </w:tabs>
        <w:spacing w:before="0" w:after="0"/>
        <w:outlineLvl w:val="4"/>
        <w:rPr>
          <w:i/>
        </w:rPr>
      </w:pPr>
      <w:r w:rsidRPr="008D114F">
        <w:rPr>
          <w:i/>
        </w:rPr>
        <w:t xml:space="preserve">Each consumer is supported to exercise choice and independence, including to: </w:t>
      </w:r>
    </w:p>
    <w:p w14:paraId="69760B46" w14:textId="77777777" w:rsidR="009D718F" w:rsidRPr="008D114F" w:rsidRDefault="009D718F" w:rsidP="00613B60">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09B5C43" w14:textId="77777777" w:rsidR="009D718F" w:rsidRPr="008D114F" w:rsidRDefault="009D718F" w:rsidP="00613B60">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32F5C65" w14:textId="77777777" w:rsidR="009D718F" w:rsidRPr="008D114F" w:rsidRDefault="009D718F" w:rsidP="00613B60">
      <w:pPr>
        <w:numPr>
          <w:ilvl w:val="0"/>
          <w:numId w:val="11"/>
        </w:numPr>
        <w:tabs>
          <w:tab w:val="right" w:pos="9026"/>
        </w:tabs>
        <w:spacing w:before="0" w:after="0"/>
        <w:ind w:left="567" w:hanging="425"/>
        <w:outlineLvl w:val="4"/>
        <w:rPr>
          <w:i/>
        </w:rPr>
      </w:pPr>
      <w:r w:rsidRPr="008D114F">
        <w:rPr>
          <w:i/>
        </w:rPr>
        <w:t xml:space="preserve">communicate their decisions; and </w:t>
      </w:r>
    </w:p>
    <w:p w14:paraId="1AF85175" w14:textId="77777777" w:rsidR="009D718F" w:rsidRPr="008D114F" w:rsidRDefault="009D718F" w:rsidP="00613B60">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359A2E9" w14:textId="77777777" w:rsidR="009D718F" w:rsidRDefault="009D718F" w:rsidP="009D718F">
      <w:pPr>
        <w:pStyle w:val="Heading3"/>
      </w:pPr>
      <w:r>
        <w:t>Requirement 1(3)(d)</w:t>
      </w:r>
      <w:r>
        <w:tab/>
        <w:t>Non-compliant</w:t>
      </w:r>
    </w:p>
    <w:p w14:paraId="60CBA154" w14:textId="77777777" w:rsidR="009D718F" w:rsidRDefault="009D718F" w:rsidP="009D718F">
      <w:pPr>
        <w:rPr>
          <w:i/>
        </w:rPr>
      </w:pPr>
      <w:r w:rsidRPr="008D114F">
        <w:rPr>
          <w:i/>
        </w:rPr>
        <w:t>Each consumer is supported to take risks to enable them to live the best life they can.</w:t>
      </w:r>
    </w:p>
    <w:p w14:paraId="7EF907CD" w14:textId="77777777" w:rsidR="009D718F" w:rsidRPr="00941074" w:rsidRDefault="009D718F" w:rsidP="009D718F">
      <w:pPr>
        <w:rPr>
          <w:rFonts w:eastAsia="Calibri"/>
          <w:color w:val="auto"/>
          <w:lang w:eastAsia="en-US"/>
        </w:rPr>
      </w:pPr>
      <w:r>
        <w:rPr>
          <w:rFonts w:eastAsia="Calibri"/>
          <w:color w:val="auto"/>
          <w:lang w:eastAsia="en-US"/>
        </w:rPr>
        <w:lastRenderedPageBreak/>
        <w:t xml:space="preserve">The Assessment Team found the service does not consistently ensure assessment and planning includes consideration of risks to consumers’ health and well-being. The Assessment Team provided the following information and evidence relevant to my finding: </w:t>
      </w:r>
    </w:p>
    <w:p w14:paraId="32AD4014" w14:textId="77777777" w:rsidR="009D718F" w:rsidRDefault="009D718F" w:rsidP="00613B60">
      <w:pPr>
        <w:pStyle w:val="ListParagraph"/>
        <w:numPr>
          <w:ilvl w:val="0"/>
          <w:numId w:val="21"/>
        </w:numPr>
        <w:rPr>
          <w:color w:val="auto"/>
        </w:rPr>
      </w:pPr>
      <w:r w:rsidRPr="001B3EEE">
        <w:rPr>
          <w:color w:val="auto"/>
        </w:rPr>
        <w:t xml:space="preserve">Risk assessments </w:t>
      </w:r>
      <w:r>
        <w:rPr>
          <w:color w:val="auto"/>
        </w:rPr>
        <w:t xml:space="preserve">for two sampled consumers </w:t>
      </w:r>
      <w:r w:rsidRPr="001B3EEE">
        <w:rPr>
          <w:color w:val="auto"/>
        </w:rPr>
        <w:t>were not completed</w:t>
      </w:r>
      <w:r>
        <w:rPr>
          <w:color w:val="auto"/>
        </w:rPr>
        <w:t xml:space="preserve">. For example, a consumer who smokes had not had risks associated with burns explained to her. Another consumer, who uses a mobility scooter and leaves the service independently, had been explained the risks associated with scooter use, but not the risks related to leaving the service independently. </w:t>
      </w:r>
    </w:p>
    <w:p w14:paraId="3B801BCD" w14:textId="77777777" w:rsidR="009D718F" w:rsidRDefault="009D718F" w:rsidP="00613B60">
      <w:pPr>
        <w:pStyle w:val="ListParagraph"/>
        <w:numPr>
          <w:ilvl w:val="0"/>
          <w:numId w:val="21"/>
        </w:numPr>
        <w:rPr>
          <w:color w:val="auto"/>
        </w:rPr>
      </w:pPr>
      <w:r>
        <w:rPr>
          <w:color w:val="auto"/>
        </w:rPr>
        <w:t xml:space="preserve">Staff were unaware of the process to follow if unaccompanied consumers were injured or went missing while in the community and staff had not been asking the consumer accessing the community independently to fill out the relevant logbook before leaving the service. </w:t>
      </w:r>
    </w:p>
    <w:p w14:paraId="3CB76DD3" w14:textId="77777777" w:rsidR="009D718F" w:rsidRDefault="009D718F" w:rsidP="00613B60">
      <w:pPr>
        <w:pStyle w:val="ListParagraph"/>
        <w:numPr>
          <w:ilvl w:val="0"/>
          <w:numId w:val="21"/>
        </w:numPr>
        <w:rPr>
          <w:color w:val="auto"/>
        </w:rPr>
      </w:pPr>
      <w:r>
        <w:rPr>
          <w:color w:val="auto"/>
        </w:rPr>
        <w:t>R</w:t>
      </w:r>
      <w:r w:rsidRPr="001B3EEE">
        <w:rPr>
          <w:color w:val="auto"/>
        </w:rPr>
        <w:t xml:space="preserve">isk mitigation strategies were not documented in </w:t>
      </w:r>
      <w:r>
        <w:rPr>
          <w:color w:val="auto"/>
        </w:rPr>
        <w:t xml:space="preserve">sampled </w:t>
      </w:r>
      <w:r w:rsidRPr="001B3EEE">
        <w:rPr>
          <w:color w:val="auto"/>
        </w:rPr>
        <w:t>consumer files</w:t>
      </w:r>
      <w:r>
        <w:rPr>
          <w:color w:val="auto"/>
        </w:rPr>
        <w:t xml:space="preserve">. </w:t>
      </w:r>
    </w:p>
    <w:p w14:paraId="63FD1623" w14:textId="77777777" w:rsidR="009D718F" w:rsidRDefault="009D718F" w:rsidP="00613B60">
      <w:pPr>
        <w:pStyle w:val="ListParagraph"/>
        <w:numPr>
          <w:ilvl w:val="0"/>
          <w:numId w:val="21"/>
        </w:numPr>
        <w:rPr>
          <w:color w:val="auto"/>
        </w:rPr>
      </w:pPr>
      <w:r>
        <w:rPr>
          <w:color w:val="auto"/>
        </w:rPr>
        <w:t>Although the service had a d</w:t>
      </w:r>
      <w:r w:rsidRPr="001B3EEE">
        <w:rPr>
          <w:color w:val="auto"/>
        </w:rPr>
        <w:t>raft Dignity of Risk (DOR) polic</w:t>
      </w:r>
      <w:r>
        <w:rPr>
          <w:color w:val="auto"/>
        </w:rPr>
        <w:t>y at the time of Site Audit, it</w:t>
      </w:r>
      <w:r w:rsidRPr="001B3EEE">
        <w:rPr>
          <w:color w:val="auto"/>
        </w:rPr>
        <w:t xml:space="preserve"> did</w:t>
      </w:r>
      <w:r>
        <w:rPr>
          <w:color w:val="auto"/>
        </w:rPr>
        <w:t xml:space="preserve"> not:</w:t>
      </w:r>
    </w:p>
    <w:p w14:paraId="7F47186C" w14:textId="77777777" w:rsidR="009D718F" w:rsidRDefault="009D718F" w:rsidP="00613B60">
      <w:pPr>
        <w:pStyle w:val="ListParagraph"/>
        <w:numPr>
          <w:ilvl w:val="1"/>
          <w:numId w:val="21"/>
        </w:numPr>
        <w:rPr>
          <w:color w:val="auto"/>
        </w:rPr>
      </w:pPr>
      <w:r>
        <w:rPr>
          <w:color w:val="auto"/>
        </w:rPr>
        <w:t>direct</w:t>
      </w:r>
      <w:r w:rsidRPr="001B3EEE">
        <w:rPr>
          <w:color w:val="auto"/>
        </w:rPr>
        <w:t xml:space="preserve"> staff how to identify risk to consumers</w:t>
      </w:r>
      <w:r>
        <w:rPr>
          <w:color w:val="auto"/>
        </w:rPr>
        <w:t xml:space="preserve"> </w:t>
      </w:r>
    </w:p>
    <w:p w14:paraId="6580F406" w14:textId="77777777" w:rsidR="009D718F" w:rsidRDefault="009D718F" w:rsidP="00613B60">
      <w:pPr>
        <w:pStyle w:val="ListParagraph"/>
        <w:numPr>
          <w:ilvl w:val="1"/>
          <w:numId w:val="21"/>
        </w:numPr>
        <w:rPr>
          <w:color w:val="auto"/>
        </w:rPr>
      </w:pPr>
      <w:r>
        <w:rPr>
          <w:color w:val="auto"/>
        </w:rPr>
        <w:t xml:space="preserve">direct </w:t>
      </w:r>
      <w:r w:rsidRPr="001B3EEE">
        <w:rPr>
          <w:color w:val="auto"/>
        </w:rPr>
        <w:t>staff to consider risk mitigation strategies</w:t>
      </w:r>
      <w:r>
        <w:rPr>
          <w:color w:val="auto"/>
        </w:rPr>
        <w:t>, or</w:t>
      </w:r>
    </w:p>
    <w:p w14:paraId="1F1E6FB6" w14:textId="77777777" w:rsidR="009D718F" w:rsidRDefault="009D718F" w:rsidP="00613B60">
      <w:pPr>
        <w:pStyle w:val="ListParagraph"/>
        <w:numPr>
          <w:ilvl w:val="1"/>
          <w:numId w:val="21"/>
        </w:numPr>
        <w:rPr>
          <w:color w:val="auto"/>
        </w:rPr>
      </w:pPr>
      <w:r>
        <w:rPr>
          <w:color w:val="auto"/>
        </w:rPr>
        <w:t xml:space="preserve">guide staff on how to consult with consumers about the specific risks they are taking and how to minimise those risks with appropriate safety measures. </w:t>
      </w:r>
    </w:p>
    <w:p w14:paraId="6DB05150" w14:textId="77777777" w:rsidR="009D718F" w:rsidRDefault="009D718F" w:rsidP="009D718F">
      <w:pPr>
        <w:rPr>
          <w:color w:val="auto"/>
        </w:rPr>
      </w:pPr>
      <w:r>
        <w:rPr>
          <w:color w:val="auto"/>
        </w:rPr>
        <w:t>In their Response to the Site Audit report, the Approved Provider acknowledged the deficiencies identified by the Assessment Team and provided the following clarification:</w:t>
      </w:r>
    </w:p>
    <w:p w14:paraId="202C4CBF" w14:textId="77777777" w:rsidR="009D718F" w:rsidRPr="008C0E2E" w:rsidRDefault="009D718F" w:rsidP="00613B60">
      <w:pPr>
        <w:pStyle w:val="ListParagraph"/>
        <w:numPr>
          <w:ilvl w:val="0"/>
          <w:numId w:val="28"/>
        </w:numPr>
        <w:rPr>
          <w:color w:val="auto"/>
        </w:rPr>
      </w:pPr>
      <w:r>
        <w:rPr>
          <w:color w:val="auto"/>
        </w:rPr>
        <w:t xml:space="preserve">At the time of site audit, there was a smoking risk assessment in place for the consumer who smokes. A copy of the risk assessment was provided, which evidenced the service had discussed the risk of burns with that consumer, who chose to accept them. The service advised the Commission that the consumer had been offered a burns apron however had chosen not to use one as she only smokes when she is in the community. Consumer choice was respected, noting that wearing a burns apron in the community may impact on consumer dignity. </w:t>
      </w:r>
    </w:p>
    <w:p w14:paraId="5E88F767" w14:textId="77777777" w:rsidR="009D718F" w:rsidRPr="00A05829" w:rsidRDefault="009D718F" w:rsidP="009D718F">
      <w:pPr>
        <w:rPr>
          <w:color w:val="auto"/>
        </w:rPr>
      </w:pPr>
      <w:r>
        <w:rPr>
          <w:color w:val="auto"/>
        </w:rPr>
        <w:t xml:space="preserve">The service also provided a detailed Plan for Continuous Improvement (PCI). The Approved Provider demonstrated they have commenced implementing the PCI, which includes the following relevant improvements: </w:t>
      </w:r>
    </w:p>
    <w:p w14:paraId="47881737" w14:textId="77777777" w:rsidR="009D718F" w:rsidRDefault="009D718F" w:rsidP="00613B60">
      <w:pPr>
        <w:pStyle w:val="ListParagraph"/>
        <w:numPr>
          <w:ilvl w:val="0"/>
          <w:numId w:val="22"/>
        </w:numPr>
        <w:rPr>
          <w:color w:val="auto"/>
        </w:rPr>
      </w:pPr>
      <w:r>
        <w:rPr>
          <w:color w:val="auto"/>
        </w:rPr>
        <w:t xml:space="preserve">Appointment of an aged care industry consultant tasked with monitoring the implementation of the PCI and ensuring its targets are met.  </w:t>
      </w:r>
    </w:p>
    <w:p w14:paraId="4AEF68EE" w14:textId="77777777" w:rsidR="009D718F" w:rsidRDefault="009D718F" w:rsidP="00613B60">
      <w:pPr>
        <w:pStyle w:val="ListParagraph"/>
        <w:numPr>
          <w:ilvl w:val="0"/>
          <w:numId w:val="22"/>
        </w:numPr>
        <w:rPr>
          <w:color w:val="auto"/>
        </w:rPr>
      </w:pPr>
      <w:r>
        <w:rPr>
          <w:color w:val="auto"/>
        </w:rPr>
        <w:t>Updated draft DOR policies to be reviewed and submitted to the governing body for approval.</w:t>
      </w:r>
    </w:p>
    <w:p w14:paraId="5D994508" w14:textId="77777777" w:rsidR="009D718F" w:rsidRDefault="009D718F" w:rsidP="00613B60">
      <w:pPr>
        <w:pStyle w:val="ListParagraph"/>
        <w:numPr>
          <w:ilvl w:val="0"/>
          <w:numId w:val="22"/>
        </w:numPr>
        <w:rPr>
          <w:color w:val="auto"/>
        </w:rPr>
      </w:pPr>
      <w:r>
        <w:rPr>
          <w:color w:val="auto"/>
        </w:rPr>
        <w:lastRenderedPageBreak/>
        <w:t xml:space="preserve">All consumer files to be reviewed and updated in line with the updated DOR policy as needed. Review to include risk assessments and associated action plans. </w:t>
      </w:r>
    </w:p>
    <w:p w14:paraId="5BFA2430" w14:textId="77777777" w:rsidR="009D718F" w:rsidRPr="007C00F6" w:rsidRDefault="009D718F" w:rsidP="00613B60">
      <w:pPr>
        <w:pStyle w:val="ListParagraph"/>
        <w:numPr>
          <w:ilvl w:val="0"/>
          <w:numId w:val="22"/>
        </w:numPr>
        <w:rPr>
          <w:color w:val="auto"/>
        </w:rPr>
      </w:pPr>
      <w:r>
        <w:rPr>
          <w:color w:val="auto"/>
        </w:rPr>
        <w:t xml:space="preserve">Risk assessments, updated logbook and updated DOR forms completed for the sampled consumers. </w:t>
      </w:r>
    </w:p>
    <w:p w14:paraId="264B2EF0" w14:textId="77777777" w:rsidR="009D718F" w:rsidRDefault="009D718F" w:rsidP="009D718F">
      <w:pPr>
        <w:rPr>
          <w:rFonts w:eastAsiaTheme="minorHAnsi"/>
          <w:color w:val="auto"/>
        </w:rPr>
      </w:pPr>
      <w:r>
        <w:rPr>
          <w:rFonts w:eastAsiaTheme="minorHAnsi"/>
          <w:color w:val="auto"/>
        </w:rPr>
        <w:t xml:space="preserve">I acknowledge the Approved Provider’s PCI and commitment to addressing the deficiencies outlined by the Assessment Team. I also accept the service’s clarification that at the time of site audit, there had been a risk assessment and discussion on the risk of burns conducted with the consumer who smokes. However, I note a risk assessment form supplied as part of the Approved Provider’s response did not contain evidence the consumer had been offered and declined use of a burns apron. I also note that the Assessment Team identified one other sampled consumer without adequate risk assessments for accessing the community independently. </w:t>
      </w:r>
    </w:p>
    <w:p w14:paraId="2D547D70" w14:textId="77777777" w:rsidR="009D718F" w:rsidRDefault="009D718F" w:rsidP="009D718F">
      <w:pPr>
        <w:rPr>
          <w:rFonts w:eastAsiaTheme="minorHAnsi"/>
          <w:color w:val="auto"/>
        </w:rPr>
      </w:pPr>
      <w:r>
        <w:rPr>
          <w:rFonts w:eastAsiaTheme="minorHAnsi"/>
          <w:color w:val="auto"/>
        </w:rPr>
        <w:t xml:space="preserve">Accordingly, I agree with the Assessment Team and find that at the time of site audit, the service did not demonstrate </w:t>
      </w:r>
      <w:r>
        <w:rPr>
          <w:rFonts w:eastAsia="Calibri"/>
          <w:color w:val="auto"/>
          <w:lang w:eastAsia="en-US"/>
        </w:rPr>
        <w:t xml:space="preserve">their assessment and planning includes consideration of all risks to consumer health and well-being, they failed to complete risk assessments and failed to ensure suitable risk mitigation strategies were used to support consumers who choose to undertake activities involving risk. </w:t>
      </w:r>
    </w:p>
    <w:p w14:paraId="1D5CF9C5" w14:textId="77777777" w:rsidR="009D718F" w:rsidRDefault="009D718F" w:rsidP="009D718F">
      <w:pPr>
        <w:rPr>
          <w:color w:val="auto"/>
        </w:rPr>
      </w:pPr>
      <w:r>
        <w:rPr>
          <w:color w:val="auto"/>
        </w:rPr>
        <w:t>For the reasons detailed above, I find Gilbert Valley Senior Citizens Homes to be non-compliant with Standard 1 Requirement (3)(d).</w:t>
      </w:r>
      <w:r>
        <w:rPr>
          <w:rFonts w:eastAsiaTheme="minorHAnsi"/>
          <w:color w:val="auto"/>
        </w:rPr>
        <w:t xml:space="preserve">  </w:t>
      </w:r>
      <w:r>
        <w:rPr>
          <w:color w:val="auto"/>
        </w:rPr>
        <w:t xml:space="preserve"> </w:t>
      </w:r>
    </w:p>
    <w:p w14:paraId="12E6CA5E" w14:textId="77777777" w:rsidR="009D718F" w:rsidRDefault="009D718F" w:rsidP="009D718F">
      <w:pPr>
        <w:pStyle w:val="Heading3"/>
      </w:pPr>
      <w:r w:rsidRPr="00D163DC">
        <w:t>Requirement 1(3)(e)</w:t>
      </w:r>
      <w:r w:rsidRPr="00D163DC">
        <w:tab/>
        <w:t>Compliant</w:t>
      </w:r>
    </w:p>
    <w:p w14:paraId="3AEE3CC9" w14:textId="77777777" w:rsidR="009D718F" w:rsidRPr="008D114F" w:rsidRDefault="009D718F" w:rsidP="009D718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09EAD2E" w14:textId="77777777" w:rsidR="009D718F" w:rsidRDefault="009D718F" w:rsidP="009D718F">
      <w:pPr>
        <w:pStyle w:val="Heading3"/>
      </w:pPr>
      <w:r>
        <w:t>Requirement 1(3)(f)</w:t>
      </w:r>
      <w:r>
        <w:tab/>
        <w:t>Compliant</w:t>
      </w:r>
    </w:p>
    <w:p w14:paraId="4266A676" w14:textId="77777777" w:rsidR="009D718F" w:rsidRPr="008D114F" w:rsidRDefault="009D718F" w:rsidP="009D718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70CD428" w14:textId="77777777" w:rsidR="009D718F" w:rsidRPr="00154403" w:rsidRDefault="009D718F" w:rsidP="009D718F"/>
    <w:p w14:paraId="4233F3D3" w14:textId="77777777" w:rsidR="009D718F" w:rsidRDefault="009D718F" w:rsidP="009D718F">
      <w:pPr>
        <w:sectPr w:rsidR="009D718F" w:rsidSect="00CB3BA9">
          <w:type w:val="continuous"/>
          <w:pgSz w:w="11906" w:h="16838"/>
          <w:pgMar w:top="1701" w:right="1418" w:bottom="1418" w:left="1418" w:header="568" w:footer="397" w:gutter="0"/>
          <w:cols w:space="708"/>
          <w:titlePg/>
          <w:docGrid w:linePitch="360"/>
        </w:sectPr>
      </w:pPr>
    </w:p>
    <w:p w14:paraId="5E1DB1B4" w14:textId="77777777" w:rsidR="009D718F" w:rsidRDefault="009D718F" w:rsidP="009D718F">
      <w:pPr>
        <w:pStyle w:val="Heading1"/>
        <w:tabs>
          <w:tab w:val="right" w:pos="9070"/>
        </w:tabs>
        <w:spacing w:before="560" w:after="640"/>
        <w:rPr>
          <w:color w:val="FFFFFF" w:themeColor="background1"/>
        </w:rPr>
        <w:sectPr w:rsidR="009D718F"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1792" behindDoc="1" locked="0" layoutInCell="1" allowOverlap="1" wp14:anchorId="52E332DB" wp14:editId="7122E7AE">
            <wp:simplePos x="0" y="0"/>
            <wp:positionH relativeFrom="page">
              <wp:posOffset>6985</wp:posOffset>
            </wp:positionH>
            <wp:positionV relativeFrom="paragraph">
              <wp:posOffset>-7620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34372E3E" w14:textId="77777777" w:rsidR="009D718F" w:rsidRPr="00ED6B57" w:rsidRDefault="009D718F" w:rsidP="009D718F">
      <w:pPr>
        <w:pStyle w:val="Heading3"/>
        <w:shd w:val="clear" w:color="auto" w:fill="F2F2F2" w:themeFill="background1" w:themeFillShade="F2"/>
      </w:pPr>
      <w:r w:rsidRPr="00ED6B57">
        <w:t>Consumer outcome:</w:t>
      </w:r>
    </w:p>
    <w:p w14:paraId="43F5D0EC" w14:textId="77777777" w:rsidR="009D718F" w:rsidRPr="00ED6B57" w:rsidRDefault="009D718F" w:rsidP="00613B60">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85CC3C0" w14:textId="77777777" w:rsidR="009D718F" w:rsidRPr="00ED6B57" w:rsidRDefault="009D718F" w:rsidP="009D718F">
      <w:pPr>
        <w:pStyle w:val="Heading3"/>
        <w:shd w:val="clear" w:color="auto" w:fill="F2F2F2" w:themeFill="background1" w:themeFillShade="F2"/>
      </w:pPr>
      <w:r w:rsidRPr="00ED6B57">
        <w:t>Organisation statement:</w:t>
      </w:r>
    </w:p>
    <w:p w14:paraId="29CE8AAC" w14:textId="77777777" w:rsidR="009D718F" w:rsidRPr="00ED6B57" w:rsidRDefault="009D718F" w:rsidP="00613B60">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3AAADDD" w14:textId="77777777" w:rsidR="009D718F" w:rsidRDefault="009D718F" w:rsidP="009D718F">
      <w:pPr>
        <w:pStyle w:val="Heading2"/>
      </w:pPr>
      <w:r>
        <w:t xml:space="preserve">Assessment </w:t>
      </w:r>
      <w:r w:rsidRPr="002B2C0F">
        <w:t>of Standard</w:t>
      </w:r>
      <w:r>
        <w:t xml:space="preserve"> 2</w:t>
      </w:r>
    </w:p>
    <w:p w14:paraId="75DCFF21" w14:textId="77777777" w:rsidR="009D718F" w:rsidRPr="001C7FDB" w:rsidRDefault="009D718F" w:rsidP="009D718F">
      <w:pPr>
        <w:rPr>
          <w:rFonts w:eastAsia="Calibri"/>
          <w:i/>
          <w:color w:val="auto"/>
          <w:lang w:eastAsia="en-US"/>
        </w:rPr>
      </w:pPr>
      <w:r w:rsidRPr="004C58C9">
        <w:rPr>
          <w:rFonts w:eastAsiaTheme="minorHAnsi"/>
          <w:color w:val="auto"/>
        </w:rPr>
        <w:t xml:space="preserve">The Quality Standard is assessed as </w:t>
      </w:r>
      <w:r>
        <w:rPr>
          <w:rFonts w:eastAsiaTheme="minorHAnsi"/>
          <w:color w:val="auto"/>
        </w:rPr>
        <w:t>n</w:t>
      </w:r>
      <w:r w:rsidRPr="004C58C9">
        <w:rPr>
          <w:rFonts w:eastAsiaTheme="minorHAnsi"/>
          <w:color w:val="auto"/>
        </w:rPr>
        <w:t xml:space="preserve">on-compliant as two of the five specific requirements have been assessed as </w:t>
      </w:r>
      <w:r>
        <w:rPr>
          <w:rFonts w:eastAsiaTheme="minorHAnsi"/>
          <w:color w:val="auto"/>
        </w:rPr>
        <w:t>n</w:t>
      </w:r>
      <w:r w:rsidRPr="004C58C9">
        <w:rPr>
          <w:rFonts w:eastAsiaTheme="minorHAnsi"/>
          <w:color w:val="auto"/>
        </w:rPr>
        <w:t>on-compliant.</w:t>
      </w:r>
    </w:p>
    <w:p w14:paraId="3A347AF7" w14:textId="77777777" w:rsidR="009D718F" w:rsidRPr="004C58C9" w:rsidRDefault="009D718F" w:rsidP="009D718F">
      <w:pPr>
        <w:rPr>
          <w:rFonts w:eastAsiaTheme="minorHAnsi"/>
          <w:color w:val="auto"/>
        </w:rPr>
      </w:pPr>
      <w:r w:rsidRPr="004C58C9">
        <w:rPr>
          <w:rFonts w:eastAsiaTheme="minorHAnsi"/>
          <w:color w:val="auto"/>
        </w:rPr>
        <w:t xml:space="preserve">The Assessment Team recommended Requirements (3)(c) and (3)(e) in this Standard as not met. Based on the Assessment Team’s report and the Approved Provider’s response, I find </w:t>
      </w:r>
      <w:r>
        <w:rPr>
          <w:rFonts w:eastAsiaTheme="minorHAnsi"/>
          <w:color w:val="auto"/>
        </w:rPr>
        <w:t>the service is non-compliant with</w:t>
      </w:r>
      <w:r w:rsidRPr="004C58C9">
        <w:rPr>
          <w:rFonts w:eastAsiaTheme="minorHAnsi"/>
          <w:color w:val="auto"/>
        </w:rPr>
        <w:t xml:space="preserve"> these two Requirements. I have provided reasons for my findings in the respective Requirements below. </w:t>
      </w:r>
    </w:p>
    <w:p w14:paraId="0A5E37D1" w14:textId="77777777" w:rsidR="009D718F" w:rsidRPr="004C58C9" w:rsidRDefault="009D718F" w:rsidP="009D718F">
      <w:pPr>
        <w:rPr>
          <w:rFonts w:eastAsiaTheme="minorHAnsi"/>
          <w:color w:val="auto"/>
        </w:rPr>
      </w:pPr>
      <w:r w:rsidRPr="004C58C9">
        <w:rPr>
          <w:rFonts w:eastAsiaTheme="minorHAnsi"/>
          <w:color w:val="auto"/>
        </w:rPr>
        <w:t xml:space="preserve">In relation to the remaining Requirements in this Standard, I find the service to be compliant. </w:t>
      </w:r>
    </w:p>
    <w:p w14:paraId="5B8FF77C" w14:textId="77777777" w:rsidR="009D718F" w:rsidRDefault="009D718F" w:rsidP="009D718F">
      <w:pPr>
        <w:rPr>
          <w:rFonts w:eastAsia="Calibri"/>
          <w:color w:val="auto"/>
          <w:lang w:eastAsia="en-US"/>
        </w:rPr>
      </w:pPr>
      <w:r w:rsidRPr="004C58C9">
        <w:rPr>
          <w:rFonts w:eastAsia="Calibri"/>
          <w:color w:val="auto"/>
          <w:lang w:eastAsia="en-US"/>
        </w:rPr>
        <w:t>The Assessment Team found consumers were generally satisfied with the assessment and care planning processes and the care and services they receive. Sampled consumers were not sure about their end of life wishes being discussed with staff but were comfortable to approach staff or management whenever needed</w:t>
      </w:r>
      <w:r>
        <w:rPr>
          <w:rFonts w:eastAsia="Calibri"/>
          <w:color w:val="auto"/>
          <w:lang w:eastAsia="en-US"/>
        </w:rPr>
        <w:t xml:space="preserve"> about end of life plans</w:t>
      </w:r>
      <w:r w:rsidRPr="004C58C9">
        <w:rPr>
          <w:rFonts w:eastAsia="Calibri"/>
          <w:color w:val="auto"/>
          <w:lang w:eastAsia="en-US"/>
        </w:rPr>
        <w:t>. Sampled consumers also reported being unaware they were able to access their care plans but again, indicated they were comfortable to ask staff for it</w:t>
      </w:r>
      <w:r>
        <w:rPr>
          <w:rFonts w:eastAsia="Calibri"/>
          <w:color w:val="auto"/>
          <w:lang w:eastAsia="en-US"/>
        </w:rPr>
        <w:t xml:space="preserve">. </w:t>
      </w:r>
    </w:p>
    <w:p w14:paraId="3D16307B" w14:textId="77777777" w:rsidR="009D718F" w:rsidRPr="004C58C9" w:rsidRDefault="009D718F" w:rsidP="009D718F">
      <w:pPr>
        <w:rPr>
          <w:rFonts w:eastAsiaTheme="minorHAnsi"/>
          <w:color w:val="auto"/>
        </w:rPr>
      </w:pPr>
      <w:r w:rsidRPr="004C58C9">
        <w:rPr>
          <w:rFonts w:eastAsia="Calibri"/>
          <w:color w:val="auto"/>
          <w:lang w:eastAsia="en-US"/>
        </w:rPr>
        <w:t xml:space="preserve">Interviewed staff described the assessment and planning that occurs when consumers enter the service and </w:t>
      </w:r>
      <w:r>
        <w:rPr>
          <w:rFonts w:eastAsia="Calibri"/>
          <w:color w:val="auto"/>
          <w:lang w:eastAsia="en-US"/>
        </w:rPr>
        <w:t xml:space="preserve">explained that </w:t>
      </w:r>
      <w:r w:rsidRPr="004C58C9">
        <w:rPr>
          <w:rFonts w:eastAsia="Calibri"/>
          <w:color w:val="auto"/>
          <w:lang w:eastAsia="en-US"/>
        </w:rPr>
        <w:t xml:space="preserve">assessment outcomes are documented in care plans. Clinical staff were knowledgeable in their understanding of consumer needs, preferences and goals and could describe how the results of assessment, planning and information received at handover informs their delivery of care and services. Sampled care staff were also </w:t>
      </w:r>
      <w:r>
        <w:rPr>
          <w:rFonts w:eastAsia="Calibri"/>
          <w:color w:val="auto"/>
          <w:lang w:eastAsia="en-US"/>
        </w:rPr>
        <w:t xml:space="preserve">knowledgeable </w:t>
      </w:r>
      <w:r w:rsidRPr="004C58C9">
        <w:rPr>
          <w:rFonts w:eastAsia="Calibri"/>
          <w:color w:val="auto"/>
          <w:lang w:eastAsia="en-US"/>
        </w:rPr>
        <w:t xml:space="preserve">about consumer </w:t>
      </w:r>
      <w:r w:rsidRPr="004C58C9">
        <w:rPr>
          <w:rFonts w:eastAsia="Calibri"/>
          <w:color w:val="auto"/>
          <w:lang w:eastAsia="en-US"/>
        </w:rPr>
        <w:lastRenderedPageBreak/>
        <w:t xml:space="preserve">needs and preferences and outlined that they obtain information about changes in </w:t>
      </w:r>
      <w:proofErr w:type="spellStart"/>
      <w:r w:rsidRPr="004C58C9">
        <w:rPr>
          <w:rFonts w:eastAsia="Calibri"/>
          <w:color w:val="auto"/>
          <w:lang w:eastAsia="en-US"/>
        </w:rPr>
        <w:t>consumers</w:t>
      </w:r>
      <w:proofErr w:type="spellEnd"/>
      <w:r w:rsidRPr="004C58C9">
        <w:rPr>
          <w:rFonts w:eastAsia="Calibri"/>
          <w:color w:val="auto"/>
          <w:lang w:eastAsia="en-US"/>
        </w:rPr>
        <w:t xml:space="preserve"> needs from handovers and progress notes, or from the RN in charge. </w:t>
      </w:r>
    </w:p>
    <w:p w14:paraId="174EAFC2" w14:textId="77777777" w:rsidR="009D718F" w:rsidRDefault="009D718F" w:rsidP="009D718F">
      <w:pPr>
        <w:pStyle w:val="Heading2"/>
      </w:pPr>
      <w:r>
        <w:t>Assessment of Standard 2 Requirements</w:t>
      </w:r>
      <w:r w:rsidRPr="0066387A">
        <w:rPr>
          <w:i/>
          <w:color w:val="0000FF"/>
          <w:sz w:val="24"/>
          <w:szCs w:val="24"/>
        </w:rPr>
        <w:t xml:space="preserve"> </w:t>
      </w:r>
    </w:p>
    <w:p w14:paraId="40B96D7C" w14:textId="77777777" w:rsidR="009D718F" w:rsidRDefault="009D718F" w:rsidP="009D718F">
      <w:pPr>
        <w:pStyle w:val="Heading3"/>
      </w:pPr>
      <w:r w:rsidRPr="00051035">
        <w:t xml:space="preserve">Requirement </w:t>
      </w:r>
      <w:r>
        <w:t>2</w:t>
      </w:r>
      <w:r w:rsidRPr="00051035">
        <w:t>(3)(a)</w:t>
      </w:r>
      <w:r w:rsidRPr="00051035">
        <w:tab/>
        <w:t>Compliant</w:t>
      </w:r>
    </w:p>
    <w:p w14:paraId="24A9F6E1" w14:textId="77777777" w:rsidR="009D718F" w:rsidRPr="008D114F" w:rsidRDefault="009D718F" w:rsidP="009D718F">
      <w:pPr>
        <w:rPr>
          <w:i/>
        </w:rPr>
      </w:pPr>
      <w:r w:rsidRPr="008D114F">
        <w:rPr>
          <w:i/>
        </w:rPr>
        <w:t>Assessment and planning, including consideration of risks to the consumer’s health and well-being, informs the delivery of safe and effective care and services.</w:t>
      </w:r>
    </w:p>
    <w:p w14:paraId="2770DE7F" w14:textId="77777777" w:rsidR="009D718F" w:rsidRDefault="009D718F" w:rsidP="009D718F">
      <w:pPr>
        <w:pStyle w:val="Heading3"/>
      </w:pPr>
      <w:r>
        <w:t>Requirement 2(3)(b)</w:t>
      </w:r>
      <w:r>
        <w:tab/>
        <w:t>Compliant</w:t>
      </w:r>
    </w:p>
    <w:p w14:paraId="30146FED" w14:textId="77777777" w:rsidR="009D718F" w:rsidRPr="008D114F" w:rsidRDefault="009D718F" w:rsidP="009D718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B169D02" w14:textId="77777777" w:rsidR="009D718F" w:rsidRDefault="009D718F" w:rsidP="009D718F">
      <w:pPr>
        <w:pStyle w:val="Heading3"/>
      </w:pPr>
      <w:r>
        <w:t>Requirement 2(3)(c)</w:t>
      </w:r>
      <w:r>
        <w:tab/>
        <w:t>Non-compliant</w:t>
      </w:r>
    </w:p>
    <w:p w14:paraId="4D921B42" w14:textId="77777777" w:rsidR="009D718F" w:rsidRPr="008D114F" w:rsidRDefault="009D718F" w:rsidP="009D718F">
      <w:pPr>
        <w:rPr>
          <w:i/>
        </w:rPr>
      </w:pPr>
      <w:r w:rsidRPr="008D114F">
        <w:rPr>
          <w:i/>
        </w:rPr>
        <w:t>The organisation demonstrates that assessment and planning:</w:t>
      </w:r>
    </w:p>
    <w:p w14:paraId="792CA264" w14:textId="77777777" w:rsidR="009D718F" w:rsidRPr="008D114F" w:rsidRDefault="009D718F" w:rsidP="00613B60">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05EDA5A" w14:textId="77777777" w:rsidR="009D718F" w:rsidRDefault="009D718F" w:rsidP="00613B60">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r>
        <w:rPr>
          <w:i/>
        </w:rPr>
        <w:t xml:space="preserve"> </w:t>
      </w:r>
    </w:p>
    <w:p w14:paraId="14323DD3" w14:textId="77777777" w:rsidR="009D718F" w:rsidRPr="007D7202" w:rsidRDefault="009D718F" w:rsidP="007D7202">
      <w:pPr>
        <w:rPr>
          <w:rFonts w:eastAsia="Calibri"/>
          <w:color w:val="auto"/>
          <w:lang w:eastAsia="en-US"/>
        </w:rPr>
      </w:pPr>
      <w:r w:rsidRPr="007D7202">
        <w:rPr>
          <w:rFonts w:eastAsia="Calibri"/>
          <w:color w:val="auto"/>
          <w:lang w:eastAsia="en-US"/>
        </w:rPr>
        <w:t xml:space="preserve">The Assessment Team found the service engages external organisations, individuals and providers to be involved in consumers’ care and that the Medical Officer and allied health professionals are integral to care planning, assessment and review of consumer care plans. However, the service could not demonstrate ongoing partnership with consumers in care plan reviews and did not evidence that staff always work according to medical directives. </w:t>
      </w:r>
    </w:p>
    <w:p w14:paraId="03B5B3F5" w14:textId="77777777" w:rsidR="009D718F" w:rsidRPr="007D7202" w:rsidRDefault="009D718F" w:rsidP="007D7202">
      <w:pPr>
        <w:rPr>
          <w:rFonts w:eastAsia="Calibri"/>
          <w:color w:val="auto"/>
          <w:lang w:eastAsia="en-US"/>
        </w:rPr>
      </w:pPr>
      <w:r w:rsidRPr="007D7202">
        <w:rPr>
          <w:rFonts w:eastAsia="Calibri"/>
          <w:color w:val="auto"/>
          <w:lang w:eastAsia="en-US"/>
        </w:rPr>
        <w:t xml:space="preserve">Interviewed consumers expressed uncertainty about whether they were involved in care plan reviews, and one representative expressed that she was not advised about changes to her husband’s care in a timely enough manner. Care planning documentation did not evidence consultation with representatives or consumers and showed multiple care plans were not up to date. Care planning documentation also showed staff do not consistently follow medical directives. </w:t>
      </w:r>
    </w:p>
    <w:p w14:paraId="6DFB4937" w14:textId="77777777" w:rsidR="009D718F" w:rsidRPr="007D7202" w:rsidRDefault="009D718F" w:rsidP="007D7202">
      <w:pPr>
        <w:rPr>
          <w:rFonts w:eastAsia="Calibri"/>
          <w:color w:val="auto"/>
          <w:lang w:eastAsia="en-US"/>
        </w:rPr>
      </w:pPr>
      <w:r w:rsidRPr="007D7202">
        <w:rPr>
          <w:rFonts w:eastAsia="Calibri"/>
          <w:color w:val="auto"/>
          <w:lang w:eastAsia="en-US"/>
        </w:rPr>
        <w:t xml:space="preserve">Staff interviews confirmed the allied health team and Medical Officer conducts assessment and care planning at the service, with consumers and representatives being simply being ‘notified’ by the service when changes were made to their care plans. Care plan reviews are scheduled to occur every six months, but staff acknowledged that reviews were not consistently completed. </w:t>
      </w:r>
    </w:p>
    <w:p w14:paraId="5C34B219" w14:textId="77777777" w:rsidR="009D718F" w:rsidRPr="007D7202" w:rsidRDefault="009D718F" w:rsidP="009D718F">
      <w:pPr>
        <w:rPr>
          <w:rFonts w:eastAsia="Calibri"/>
          <w:color w:val="auto"/>
          <w:lang w:eastAsia="en-US"/>
        </w:rPr>
      </w:pPr>
      <w:r w:rsidRPr="007D7202">
        <w:rPr>
          <w:rFonts w:eastAsia="Calibri"/>
          <w:color w:val="auto"/>
          <w:lang w:eastAsia="en-US"/>
        </w:rPr>
        <w:lastRenderedPageBreak/>
        <w:t xml:space="preserve">In their response to the Site Audit report, the Approved Provider acknowledged the deficiencies identified by the Assessment Team and referred to their PCI. The service demonstrated they have commenced implementing the PCI, which includes the following relevant improvements: </w:t>
      </w:r>
    </w:p>
    <w:p w14:paraId="6CA1514E" w14:textId="77777777" w:rsidR="009D718F" w:rsidRDefault="009D718F" w:rsidP="00613B60">
      <w:pPr>
        <w:pStyle w:val="ListParagraph"/>
        <w:numPr>
          <w:ilvl w:val="0"/>
          <w:numId w:val="23"/>
        </w:numPr>
        <w:tabs>
          <w:tab w:val="right" w:pos="9026"/>
        </w:tabs>
        <w:spacing w:before="0" w:after="0"/>
        <w:outlineLvl w:val="4"/>
      </w:pPr>
      <w:r>
        <w:t>Comprehensive review of all consumer care plans, including pain, behaviour, wounds, continence and physiotherapy assessments, palliative care reviews and risk assessments.</w:t>
      </w:r>
    </w:p>
    <w:p w14:paraId="03B91094" w14:textId="77777777" w:rsidR="009D718F" w:rsidRDefault="009D718F" w:rsidP="00613B60">
      <w:pPr>
        <w:pStyle w:val="ListParagraph"/>
        <w:numPr>
          <w:ilvl w:val="0"/>
          <w:numId w:val="23"/>
        </w:numPr>
        <w:tabs>
          <w:tab w:val="right" w:pos="9026"/>
        </w:tabs>
        <w:spacing w:before="0" w:after="0"/>
        <w:outlineLvl w:val="4"/>
      </w:pPr>
      <w:r>
        <w:t xml:space="preserve"> A new monitoring system has been established, to ensure consistent consultation with consumers and representatives in the review of consumer care plans</w:t>
      </w:r>
    </w:p>
    <w:p w14:paraId="6DBDBF53" w14:textId="77777777" w:rsidR="009D718F" w:rsidRDefault="009D718F" w:rsidP="00613B60">
      <w:pPr>
        <w:pStyle w:val="ListParagraph"/>
        <w:numPr>
          <w:ilvl w:val="0"/>
          <w:numId w:val="23"/>
        </w:numPr>
        <w:tabs>
          <w:tab w:val="right" w:pos="9026"/>
        </w:tabs>
        <w:spacing w:before="0" w:after="0"/>
        <w:outlineLvl w:val="4"/>
      </w:pPr>
      <w:r>
        <w:t xml:space="preserve">Wellbeing assessments, including skin integrity, pain, privacy, dignity and consent, falls, end of life and swallowing to be completed on entry to the service or before. </w:t>
      </w:r>
    </w:p>
    <w:p w14:paraId="2361D0E2" w14:textId="77777777" w:rsidR="009D718F" w:rsidRDefault="009D718F" w:rsidP="00613B60">
      <w:pPr>
        <w:pStyle w:val="ListParagraph"/>
        <w:numPr>
          <w:ilvl w:val="0"/>
          <w:numId w:val="23"/>
        </w:numPr>
        <w:tabs>
          <w:tab w:val="right" w:pos="9026"/>
        </w:tabs>
        <w:spacing w:before="0" w:after="0"/>
        <w:outlineLvl w:val="4"/>
      </w:pPr>
      <w:r>
        <w:t>Consumers to be informed how to access their care plans.</w:t>
      </w:r>
    </w:p>
    <w:p w14:paraId="7A974025" w14:textId="77777777" w:rsidR="009D718F" w:rsidRDefault="009D718F" w:rsidP="00613B60">
      <w:pPr>
        <w:pStyle w:val="ListParagraph"/>
        <w:numPr>
          <w:ilvl w:val="0"/>
          <w:numId w:val="23"/>
        </w:numPr>
        <w:tabs>
          <w:tab w:val="right" w:pos="9026"/>
        </w:tabs>
        <w:spacing w:before="0" w:after="0"/>
        <w:outlineLvl w:val="4"/>
      </w:pPr>
      <w:r>
        <w:t xml:space="preserve">Change in electronic care management system to a platform which can generate care plan summaries. Terminals for accessing the new system to be placed where care is delivered. </w:t>
      </w:r>
    </w:p>
    <w:p w14:paraId="1784C7AD" w14:textId="77777777" w:rsidR="009D718F" w:rsidRPr="008571B0" w:rsidRDefault="009D718F" w:rsidP="009D718F">
      <w:pPr>
        <w:rPr>
          <w:rFonts w:eastAsiaTheme="minorHAnsi"/>
          <w:color w:val="auto"/>
        </w:rPr>
      </w:pPr>
      <w:r>
        <w:rPr>
          <w:rFonts w:eastAsiaTheme="minorHAnsi"/>
          <w:color w:val="auto"/>
        </w:rPr>
        <w:t xml:space="preserve">I acknowledge the Approved Provider’s commitment to addressing the deficiencies highlighted by the Assessment Team. However, I find that at the time of site audit, the service did not </w:t>
      </w:r>
      <w:r>
        <w:rPr>
          <w:rFonts w:eastAsia="Calibri"/>
          <w:color w:val="auto"/>
          <w:lang w:eastAsia="en-US"/>
        </w:rPr>
        <w:t xml:space="preserve">consult or collaborate with consumers and representatives in the review of care plains. I also find the service did not always work in partnership with all professionals involved in consumer care, because medical directives were not always followed. </w:t>
      </w:r>
      <w:r>
        <w:rPr>
          <w:rFonts w:eastAsiaTheme="minorHAnsi"/>
          <w:color w:val="auto"/>
        </w:rPr>
        <w:t xml:space="preserve"> </w:t>
      </w:r>
      <w:r>
        <w:rPr>
          <w:rFonts w:eastAsia="Calibri"/>
          <w:color w:val="auto"/>
          <w:lang w:eastAsia="en-US"/>
        </w:rPr>
        <w:t xml:space="preserve">As a result, I find the service could not </w:t>
      </w:r>
      <w:r>
        <w:rPr>
          <w:rFonts w:eastAsiaTheme="minorHAnsi"/>
          <w:color w:val="auto"/>
        </w:rPr>
        <w:t xml:space="preserve">demonstrate </w:t>
      </w:r>
      <w:r>
        <w:rPr>
          <w:rFonts w:eastAsia="Calibri"/>
          <w:color w:val="auto"/>
          <w:lang w:eastAsia="en-US"/>
        </w:rPr>
        <w:t xml:space="preserve">their assessment and planning is based on ongoing partnership with consumers and others they want to involve in their care. </w:t>
      </w:r>
    </w:p>
    <w:p w14:paraId="5BECF19E" w14:textId="77777777" w:rsidR="009D718F" w:rsidRPr="00C47115" w:rsidRDefault="009D718F" w:rsidP="009D718F">
      <w:r>
        <w:rPr>
          <w:color w:val="auto"/>
        </w:rPr>
        <w:t>For the reasons detailed above, I find Gilbert Valley Senior Citizens Homes to be non-compliant with Standard 2 Requirement (3)(c).</w:t>
      </w:r>
      <w:r>
        <w:rPr>
          <w:rFonts w:eastAsiaTheme="minorHAnsi"/>
          <w:color w:val="auto"/>
        </w:rPr>
        <w:t xml:space="preserve"> </w:t>
      </w:r>
    </w:p>
    <w:p w14:paraId="2BFE15F6" w14:textId="77777777" w:rsidR="009D718F" w:rsidRDefault="009D718F" w:rsidP="009D718F">
      <w:pPr>
        <w:pStyle w:val="Heading3"/>
      </w:pPr>
      <w:r>
        <w:t>Requirement 2(3)(d)</w:t>
      </w:r>
      <w:r>
        <w:tab/>
        <w:t>Compliant</w:t>
      </w:r>
    </w:p>
    <w:p w14:paraId="4D9D56DB" w14:textId="77777777" w:rsidR="009D718F" w:rsidRPr="008D114F" w:rsidRDefault="009D718F" w:rsidP="009D718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819FD41" w14:textId="77777777" w:rsidR="009D718F" w:rsidRDefault="009D718F" w:rsidP="009D718F">
      <w:pPr>
        <w:pStyle w:val="Heading3"/>
      </w:pPr>
      <w:r>
        <w:t>Requirement 2(3)(e)</w:t>
      </w:r>
      <w:r>
        <w:tab/>
        <w:t>Non-compliant</w:t>
      </w:r>
    </w:p>
    <w:p w14:paraId="08157D75" w14:textId="77777777" w:rsidR="009D718F" w:rsidRPr="008D114F" w:rsidRDefault="009D718F" w:rsidP="009D718F">
      <w:pPr>
        <w:rPr>
          <w:i/>
        </w:rPr>
      </w:pPr>
      <w:r w:rsidRPr="008D114F">
        <w:rPr>
          <w:i/>
        </w:rPr>
        <w:t>Care and services are reviewed regularly for effectiveness, and when circumstances change or when incidents impact on the needs, goals or preferences of the consumer.</w:t>
      </w:r>
    </w:p>
    <w:p w14:paraId="3B7AB8FC" w14:textId="77777777" w:rsidR="009D718F" w:rsidRDefault="009D718F" w:rsidP="009D718F">
      <w:r>
        <w:t xml:space="preserve">The Assessment Team found although staff could identify when incidents or changes in circumstances might alter consumer needs and preferences, care plans were not </w:t>
      </w:r>
      <w:r>
        <w:lastRenderedPageBreak/>
        <w:t>regularly reviewed, as previously outlined at Requirement 3(c) and as a result, found the service did not comply with this Requirement. Relevant summarised evidence included:</w:t>
      </w:r>
    </w:p>
    <w:p w14:paraId="6E178053" w14:textId="77777777" w:rsidR="009D718F" w:rsidRPr="00951734" w:rsidRDefault="009D718F" w:rsidP="00613B60">
      <w:pPr>
        <w:pStyle w:val="ListParagraph"/>
        <w:numPr>
          <w:ilvl w:val="0"/>
          <w:numId w:val="24"/>
        </w:numPr>
      </w:pPr>
      <w:r w:rsidRPr="00951734">
        <w:t>The Assessment Team found ten sampled consumer care plans had not been reviewed and updated in accordance with their six- monthly review policy.</w:t>
      </w:r>
    </w:p>
    <w:p w14:paraId="16A2D5C2" w14:textId="77777777" w:rsidR="009D718F" w:rsidRPr="001C7FDB" w:rsidRDefault="009D718F" w:rsidP="00613B60">
      <w:pPr>
        <w:pStyle w:val="ListParagraph"/>
        <w:numPr>
          <w:ilvl w:val="0"/>
          <w:numId w:val="24"/>
        </w:numPr>
      </w:pPr>
      <w:r w:rsidRPr="001C7FDB">
        <w:t>Where care plans had been reviewed, they were sometimes incomplete.</w:t>
      </w:r>
    </w:p>
    <w:p w14:paraId="7FEF32A3" w14:textId="77777777" w:rsidR="009D718F" w:rsidRPr="001C7FDB" w:rsidRDefault="009D718F" w:rsidP="00613B60">
      <w:pPr>
        <w:pStyle w:val="ListParagraph"/>
        <w:numPr>
          <w:ilvl w:val="0"/>
          <w:numId w:val="24"/>
        </w:numPr>
      </w:pPr>
      <w:r w:rsidRPr="001C7FDB">
        <w:t>Consumer care needs were not consistently reviewed following incidents or changes in circumstances.  For example, progress notes for one sampled consumer showed that registered staff failed to conduct follow-up wound care on a consumer who had toe and sacral wounds in November 2021. The consumer’s wound was not reviewed according to the wound treatment plan or on the weekly basis required by the service’s wound management policy. The consumer’s progress notes showed that a period of 18 days had elapsed without review by an RN. Another consumer, whose wound management plan directed daily checks, was not monitored for a period of seven days.</w:t>
      </w:r>
    </w:p>
    <w:p w14:paraId="16769C24" w14:textId="77777777" w:rsidR="009D718F" w:rsidRPr="00951734" w:rsidRDefault="009D718F" w:rsidP="00613B60">
      <w:pPr>
        <w:pStyle w:val="ListParagraph"/>
        <w:numPr>
          <w:ilvl w:val="0"/>
          <w:numId w:val="24"/>
        </w:numPr>
      </w:pPr>
      <w:r w:rsidRPr="00951734">
        <w:t xml:space="preserve">Care plan documentation and progress notes showed monitoring of consumers was not consistently identifying when consumers’ conditions changed, resulting in clinical reviews not being commenced when needed. </w:t>
      </w:r>
    </w:p>
    <w:p w14:paraId="5F50CD8B" w14:textId="77777777" w:rsidR="009D718F" w:rsidRPr="00951734" w:rsidRDefault="009D718F" w:rsidP="00613B60">
      <w:pPr>
        <w:pStyle w:val="ListParagraph"/>
        <w:numPr>
          <w:ilvl w:val="0"/>
          <w:numId w:val="24"/>
        </w:numPr>
      </w:pPr>
      <w:r w:rsidRPr="00951734">
        <w:t xml:space="preserve">Staff were concerned that routine care plan reviews and monthly ‘Resident of the Day’ reviews were not occurring because of problems with the service’s information management system. </w:t>
      </w:r>
    </w:p>
    <w:p w14:paraId="39EA3DBD" w14:textId="77777777" w:rsidR="009D718F" w:rsidRPr="001A4824" w:rsidRDefault="009D718F" w:rsidP="009D718F">
      <w:pPr>
        <w:rPr>
          <w:color w:val="auto"/>
        </w:rPr>
      </w:pPr>
      <w:r w:rsidRPr="001A4824">
        <w:rPr>
          <w:color w:val="auto"/>
        </w:rPr>
        <w:t xml:space="preserve">In their </w:t>
      </w:r>
      <w:r>
        <w:rPr>
          <w:color w:val="auto"/>
        </w:rPr>
        <w:t>r</w:t>
      </w:r>
      <w:r w:rsidRPr="001A4824">
        <w:rPr>
          <w:color w:val="auto"/>
        </w:rPr>
        <w:t xml:space="preserve">esponse to the Site Audit report, the Approved Provider acknowledged the deficiencies identified by the Assessment Team. The Approved Provider’s plan for addressing the deficiencies </w:t>
      </w:r>
      <w:r>
        <w:rPr>
          <w:color w:val="auto"/>
        </w:rPr>
        <w:t>includes</w:t>
      </w:r>
      <w:r w:rsidRPr="001A4824">
        <w:rPr>
          <w:color w:val="auto"/>
        </w:rPr>
        <w:t xml:space="preserve"> the following relevant improvements: </w:t>
      </w:r>
    </w:p>
    <w:p w14:paraId="6A4F593E" w14:textId="77777777" w:rsidR="009D718F" w:rsidRDefault="009D718F" w:rsidP="00613B60">
      <w:pPr>
        <w:pStyle w:val="ListParagraph"/>
        <w:numPr>
          <w:ilvl w:val="0"/>
          <w:numId w:val="23"/>
        </w:numPr>
        <w:tabs>
          <w:tab w:val="right" w:pos="9026"/>
        </w:tabs>
        <w:spacing w:before="0" w:after="0"/>
        <w:outlineLvl w:val="4"/>
        <w:rPr>
          <w:color w:val="auto"/>
        </w:rPr>
      </w:pPr>
      <w:r>
        <w:rPr>
          <w:color w:val="auto"/>
        </w:rPr>
        <w:t>All care plans to be reviewed, discussed with consumers and representatives</w:t>
      </w:r>
      <w:r w:rsidRPr="00C77F1F">
        <w:rPr>
          <w:color w:val="auto"/>
        </w:rPr>
        <w:t xml:space="preserve"> and checked for accuracy, completeness and currency within two months.</w:t>
      </w:r>
    </w:p>
    <w:p w14:paraId="011F9AB6" w14:textId="77777777" w:rsidR="009D718F" w:rsidRPr="00C77F1F" w:rsidRDefault="009D718F" w:rsidP="00613B60">
      <w:pPr>
        <w:pStyle w:val="ListParagraph"/>
        <w:numPr>
          <w:ilvl w:val="0"/>
          <w:numId w:val="23"/>
        </w:numPr>
        <w:tabs>
          <w:tab w:val="right" w:pos="9026"/>
        </w:tabs>
        <w:spacing w:before="0" w:after="0"/>
        <w:outlineLvl w:val="4"/>
        <w:rPr>
          <w:color w:val="auto"/>
        </w:rPr>
      </w:pPr>
      <w:r>
        <w:rPr>
          <w:color w:val="auto"/>
        </w:rPr>
        <w:t xml:space="preserve">Schedule for regular care plan review to be developed and monitored by Clinical Manager. </w:t>
      </w:r>
    </w:p>
    <w:p w14:paraId="347EDCE8" w14:textId="77777777" w:rsidR="009D718F" w:rsidRPr="001A4824" w:rsidRDefault="009D718F" w:rsidP="00613B60">
      <w:pPr>
        <w:pStyle w:val="ListParagraph"/>
        <w:numPr>
          <w:ilvl w:val="0"/>
          <w:numId w:val="23"/>
        </w:numPr>
        <w:tabs>
          <w:tab w:val="right" w:pos="9026"/>
        </w:tabs>
        <w:spacing w:before="0" w:after="0"/>
        <w:outlineLvl w:val="4"/>
        <w:rPr>
          <w:color w:val="auto"/>
        </w:rPr>
      </w:pPr>
      <w:r w:rsidRPr="001A4824">
        <w:rPr>
          <w:color w:val="auto"/>
        </w:rPr>
        <w:t>Additional staff training in wound care management and documentation requirements</w:t>
      </w:r>
      <w:r>
        <w:rPr>
          <w:color w:val="auto"/>
        </w:rPr>
        <w:t xml:space="preserve"> and diabetes management.</w:t>
      </w:r>
    </w:p>
    <w:p w14:paraId="01ED913E" w14:textId="77777777" w:rsidR="009D718F" w:rsidRDefault="009D718F" w:rsidP="00613B60">
      <w:pPr>
        <w:pStyle w:val="ListParagraph"/>
        <w:numPr>
          <w:ilvl w:val="0"/>
          <w:numId w:val="23"/>
        </w:numPr>
        <w:tabs>
          <w:tab w:val="right" w:pos="9026"/>
        </w:tabs>
        <w:spacing w:before="0" w:after="0"/>
        <w:outlineLvl w:val="4"/>
        <w:rPr>
          <w:color w:val="auto"/>
        </w:rPr>
      </w:pPr>
      <w:r w:rsidRPr="005B2633">
        <w:rPr>
          <w:color w:val="auto"/>
        </w:rPr>
        <w:t xml:space="preserve">A new Diabetic Management Directive to be implemented, so that both hyperglycaemic and hypoglycaemic episodes are monitored. </w:t>
      </w:r>
    </w:p>
    <w:p w14:paraId="11E9B827" w14:textId="77777777" w:rsidR="009D718F" w:rsidRPr="001A4824" w:rsidRDefault="009D718F" w:rsidP="00613B60">
      <w:pPr>
        <w:pStyle w:val="ListParagraph"/>
        <w:numPr>
          <w:ilvl w:val="0"/>
          <w:numId w:val="23"/>
        </w:numPr>
        <w:tabs>
          <w:tab w:val="right" w:pos="9026"/>
        </w:tabs>
        <w:spacing w:before="0" w:after="0"/>
        <w:outlineLvl w:val="4"/>
        <w:rPr>
          <w:color w:val="auto"/>
        </w:rPr>
      </w:pPr>
      <w:r w:rsidRPr="001A4824">
        <w:rPr>
          <w:color w:val="auto"/>
        </w:rPr>
        <w:t xml:space="preserve">Monitoring and review by the Clinical Manager to ensure </w:t>
      </w:r>
      <w:r>
        <w:rPr>
          <w:color w:val="auto"/>
        </w:rPr>
        <w:t>referral</w:t>
      </w:r>
      <w:r w:rsidRPr="001A4824">
        <w:rPr>
          <w:color w:val="auto"/>
        </w:rPr>
        <w:t xml:space="preserve"> recommendations are implemented.</w:t>
      </w:r>
    </w:p>
    <w:p w14:paraId="4E4A69FA" w14:textId="77777777" w:rsidR="009D718F" w:rsidRDefault="009D718F" w:rsidP="00613B60">
      <w:pPr>
        <w:pStyle w:val="ListParagraph"/>
        <w:numPr>
          <w:ilvl w:val="0"/>
          <w:numId w:val="23"/>
        </w:numPr>
        <w:tabs>
          <w:tab w:val="right" w:pos="9026"/>
        </w:tabs>
        <w:spacing w:before="0" w:after="0"/>
        <w:outlineLvl w:val="4"/>
        <w:rPr>
          <w:color w:val="auto"/>
        </w:rPr>
      </w:pPr>
      <w:r w:rsidRPr="001A4824">
        <w:rPr>
          <w:color w:val="auto"/>
        </w:rPr>
        <w:t xml:space="preserve">Daily ‘team huddles’ to improve communication and consistency of care. </w:t>
      </w:r>
    </w:p>
    <w:p w14:paraId="17D07EB1" w14:textId="77777777" w:rsidR="009D718F" w:rsidRDefault="009D718F" w:rsidP="00613B60">
      <w:pPr>
        <w:pStyle w:val="ListParagraph"/>
        <w:numPr>
          <w:ilvl w:val="0"/>
          <w:numId w:val="23"/>
        </w:numPr>
        <w:tabs>
          <w:tab w:val="right" w:pos="9026"/>
        </w:tabs>
        <w:spacing w:before="0" w:after="0"/>
        <w:outlineLvl w:val="4"/>
        <w:rPr>
          <w:color w:val="auto"/>
        </w:rPr>
      </w:pPr>
      <w:r>
        <w:rPr>
          <w:color w:val="auto"/>
        </w:rPr>
        <w:t xml:space="preserve">Creation of a High-Risk Resident Management system to be a standing agenda item at the monthly Site Operational Committee Meeting, where RN’s and management will focus on planning, monitoring and evaluating management strategies for higher risk consumers. </w:t>
      </w:r>
    </w:p>
    <w:p w14:paraId="34990672" w14:textId="77777777" w:rsidR="009D718F" w:rsidRPr="0076005A" w:rsidRDefault="009D718F" w:rsidP="009D718F">
      <w:pPr>
        <w:rPr>
          <w:rFonts w:eastAsiaTheme="minorHAnsi"/>
          <w:color w:val="auto"/>
        </w:rPr>
      </w:pPr>
      <w:r w:rsidRPr="0076005A">
        <w:rPr>
          <w:rFonts w:eastAsiaTheme="minorHAnsi"/>
          <w:color w:val="auto"/>
        </w:rPr>
        <w:lastRenderedPageBreak/>
        <w:t xml:space="preserve">I acknowledge the Approved Provider’s commitment to addressing the deficiencies highlighted by the Assessment Team. However, I find that at the time of the Site Audit, the service did not demonstrate </w:t>
      </w:r>
      <w:r w:rsidRPr="0076005A">
        <w:rPr>
          <w:rFonts w:eastAsia="Calibri"/>
          <w:color w:val="auto"/>
          <w:lang w:eastAsia="en-US"/>
        </w:rPr>
        <w:t xml:space="preserve">their care and services </w:t>
      </w:r>
      <w:r>
        <w:rPr>
          <w:rFonts w:eastAsia="Calibri"/>
          <w:color w:val="auto"/>
          <w:lang w:eastAsia="en-US"/>
        </w:rPr>
        <w:t>were</w:t>
      </w:r>
      <w:r w:rsidRPr="0076005A">
        <w:rPr>
          <w:rFonts w:eastAsia="Calibri"/>
          <w:color w:val="auto"/>
          <w:lang w:eastAsia="en-US"/>
        </w:rPr>
        <w:t xml:space="preserve"> regularly reviewed for effectiveness</w:t>
      </w:r>
      <w:r>
        <w:rPr>
          <w:rFonts w:eastAsia="Calibri"/>
          <w:color w:val="auto"/>
          <w:lang w:eastAsia="en-US"/>
        </w:rPr>
        <w:t xml:space="preserve"> in accordance with their service’s policies and best practice. I also find the service did not consistently update consumer care plans in </w:t>
      </w:r>
      <w:r w:rsidRPr="0076005A">
        <w:rPr>
          <w:rFonts w:eastAsia="Calibri"/>
          <w:color w:val="auto"/>
          <w:lang w:eastAsia="en-US"/>
        </w:rPr>
        <w:t>response to incidents or changes in circumstances</w:t>
      </w:r>
      <w:r>
        <w:rPr>
          <w:rFonts w:eastAsia="Calibri"/>
          <w:color w:val="auto"/>
          <w:lang w:eastAsia="en-US"/>
        </w:rPr>
        <w:t xml:space="preserve"> and that when they had, care plans were not consistently adhered to by staff. </w:t>
      </w:r>
    </w:p>
    <w:p w14:paraId="6D991B74" w14:textId="77777777" w:rsidR="009D718F" w:rsidRPr="0076005A" w:rsidRDefault="009D718F" w:rsidP="009D718F">
      <w:pPr>
        <w:rPr>
          <w:color w:val="auto"/>
        </w:rPr>
      </w:pPr>
      <w:r w:rsidRPr="0076005A">
        <w:rPr>
          <w:color w:val="auto"/>
        </w:rPr>
        <w:t xml:space="preserve">For the reasons detailed above, I find Gilbert Valley Senior Citizens Homes to be </w:t>
      </w:r>
      <w:r>
        <w:rPr>
          <w:color w:val="auto"/>
        </w:rPr>
        <w:t>n</w:t>
      </w:r>
      <w:r w:rsidRPr="0076005A">
        <w:rPr>
          <w:color w:val="auto"/>
        </w:rPr>
        <w:t>on-compliant with Standard 2 Requirement (3)(e).</w:t>
      </w:r>
      <w:r w:rsidRPr="0076005A">
        <w:rPr>
          <w:rFonts w:eastAsiaTheme="minorHAnsi"/>
          <w:color w:val="auto"/>
        </w:rPr>
        <w:t xml:space="preserve">  </w:t>
      </w:r>
      <w:r w:rsidRPr="0076005A">
        <w:rPr>
          <w:color w:val="auto"/>
        </w:rPr>
        <w:t xml:space="preserve"> </w:t>
      </w:r>
    </w:p>
    <w:p w14:paraId="25BF1B64" w14:textId="77777777" w:rsidR="009D718F" w:rsidRDefault="009D718F" w:rsidP="009D718F">
      <w:pPr>
        <w:sectPr w:rsidR="009D718F" w:rsidSect="003F5725">
          <w:type w:val="continuous"/>
          <w:pgSz w:w="11906" w:h="16838"/>
          <w:pgMar w:top="1701" w:right="1418" w:bottom="1418" w:left="1418" w:header="709" w:footer="397" w:gutter="0"/>
          <w:cols w:space="708"/>
          <w:titlePg/>
          <w:docGrid w:linePitch="360"/>
        </w:sectPr>
      </w:pPr>
    </w:p>
    <w:p w14:paraId="2F8A94AF" w14:textId="77777777" w:rsidR="009D718F" w:rsidRDefault="009D718F" w:rsidP="009D718F">
      <w:pPr>
        <w:pStyle w:val="Heading1"/>
        <w:tabs>
          <w:tab w:val="right" w:pos="9070"/>
        </w:tabs>
        <w:spacing w:before="560" w:after="640"/>
        <w:rPr>
          <w:color w:val="FFFFFF" w:themeColor="background1"/>
          <w:sz w:val="36"/>
        </w:rPr>
        <w:sectPr w:rsidR="009D718F"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2816" behindDoc="1" locked="0" layoutInCell="1" allowOverlap="1" wp14:anchorId="631EEA8E" wp14:editId="34193C9A">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276D0BE" w14:textId="77777777" w:rsidR="009D718F" w:rsidRPr="00FD1B02" w:rsidRDefault="009D718F" w:rsidP="009D718F">
      <w:pPr>
        <w:pStyle w:val="Heading3"/>
        <w:shd w:val="clear" w:color="auto" w:fill="F2F2F2" w:themeFill="background1" w:themeFillShade="F2"/>
      </w:pPr>
      <w:r w:rsidRPr="00FD1B02">
        <w:t>Consumer outcome:</w:t>
      </w:r>
    </w:p>
    <w:p w14:paraId="5332FAB0" w14:textId="77777777" w:rsidR="009D718F" w:rsidRDefault="009D718F" w:rsidP="009D718F">
      <w:pPr>
        <w:numPr>
          <w:ilvl w:val="0"/>
          <w:numId w:val="3"/>
        </w:numPr>
        <w:shd w:val="clear" w:color="auto" w:fill="F2F2F2" w:themeFill="background1" w:themeFillShade="F2"/>
      </w:pPr>
      <w:r>
        <w:t>I get personal care, clinical care, or both personal care and clinical care, that is safe and right for me.</w:t>
      </w:r>
    </w:p>
    <w:p w14:paraId="65C820E8" w14:textId="77777777" w:rsidR="009D718F" w:rsidRDefault="009D718F" w:rsidP="009D718F">
      <w:pPr>
        <w:pStyle w:val="Heading3"/>
        <w:shd w:val="clear" w:color="auto" w:fill="F2F2F2" w:themeFill="background1" w:themeFillShade="F2"/>
      </w:pPr>
      <w:r>
        <w:t>Organisation statement:</w:t>
      </w:r>
    </w:p>
    <w:p w14:paraId="49A33E7F" w14:textId="77777777" w:rsidR="009D718F" w:rsidRDefault="009D718F" w:rsidP="009D718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6A15C4A" w14:textId="77777777" w:rsidR="009D718F" w:rsidRDefault="009D718F" w:rsidP="009D718F">
      <w:pPr>
        <w:pStyle w:val="Heading2"/>
      </w:pPr>
      <w:r>
        <w:t>Assessment of Standard 3</w:t>
      </w:r>
    </w:p>
    <w:p w14:paraId="475E47AB" w14:textId="77777777" w:rsidR="009D718F" w:rsidRPr="001C7FDB" w:rsidRDefault="009D718F" w:rsidP="009D718F">
      <w:pPr>
        <w:rPr>
          <w:rFonts w:eastAsia="Calibri"/>
          <w:color w:val="auto"/>
          <w:lang w:eastAsia="en-US"/>
        </w:rPr>
      </w:pPr>
      <w:r w:rsidRPr="006029EF">
        <w:rPr>
          <w:rFonts w:eastAsiaTheme="minorHAnsi"/>
          <w:color w:val="auto"/>
        </w:rPr>
        <w:t xml:space="preserve">The Quality Standard is assessed as </w:t>
      </w:r>
      <w:r>
        <w:rPr>
          <w:rFonts w:eastAsiaTheme="minorHAnsi"/>
          <w:color w:val="auto"/>
        </w:rPr>
        <w:t>n</w:t>
      </w:r>
      <w:r w:rsidRPr="006029EF">
        <w:rPr>
          <w:rFonts w:eastAsiaTheme="minorHAnsi"/>
          <w:color w:val="auto"/>
        </w:rPr>
        <w:t xml:space="preserve">on-compliant as two of the seven specific requirements have been assessed as </w:t>
      </w:r>
      <w:r>
        <w:rPr>
          <w:rFonts w:eastAsiaTheme="minorHAnsi"/>
          <w:color w:val="auto"/>
        </w:rPr>
        <w:t>n</w:t>
      </w:r>
      <w:r w:rsidRPr="006029EF">
        <w:rPr>
          <w:rFonts w:eastAsiaTheme="minorHAnsi"/>
          <w:color w:val="auto"/>
        </w:rPr>
        <w:t>on-compliant.</w:t>
      </w:r>
    </w:p>
    <w:p w14:paraId="06F03B39" w14:textId="77777777" w:rsidR="009D718F" w:rsidRPr="004C58C9" w:rsidRDefault="009D718F" w:rsidP="009D718F">
      <w:pPr>
        <w:rPr>
          <w:rFonts w:eastAsiaTheme="minorHAnsi"/>
          <w:color w:val="auto"/>
        </w:rPr>
      </w:pPr>
      <w:r w:rsidRPr="004C58C9">
        <w:rPr>
          <w:rFonts w:eastAsiaTheme="minorHAnsi"/>
          <w:color w:val="auto"/>
        </w:rPr>
        <w:t>The Assessment Team recommended Requirements (3)(</w:t>
      </w:r>
      <w:r>
        <w:rPr>
          <w:rFonts w:eastAsiaTheme="minorHAnsi"/>
          <w:color w:val="auto"/>
        </w:rPr>
        <w:t>a</w:t>
      </w:r>
      <w:r w:rsidRPr="004C58C9">
        <w:rPr>
          <w:rFonts w:eastAsiaTheme="minorHAnsi"/>
          <w:color w:val="auto"/>
        </w:rPr>
        <w:t>) and (3)(</w:t>
      </w:r>
      <w:r>
        <w:rPr>
          <w:rFonts w:eastAsiaTheme="minorHAnsi"/>
          <w:color w:val="auto"/>
        </w:rPr>
        <w:t>b</w:t>
      </w:r>
      <w:r w:rsidRPr="004C58C9">
        <w:rPr>
          <w:rFonts w:eastAsiaTheme="minorHAnsi"/>
          <w:color w:val="auto"/>
        </w:rPr>
        <w:t>) in this Standard as not met.</w:t>
      </w:r>
      <w:r>
        <w:rPr>
          <w:rFonts w:eastAsiaTheme="minorHAnsi"/>
          <w:color w:val="auto"/>
        </w:rPr>
        <w:t xml:space="preserve"> </w:t>
      </w:r>
      <w:r w:rsidRPr="004C58C9">
        <w:rPr>
          <w:rFonts w:eastAsiaTheme="minorHAnsi"/>
          <w:color w:val="auto"/>
        </w:rPr>
        <w:t xml:space="preserve">Based on the Assessment Team’s report and the Approved Provider’s response, I find these two Requirements are </w:t>
      </w:r>
      <w:r>
        <w:rPr>
          <w:rFonts w:eastAsiaTheme="minorHAnsi"/>
          <w:color w:val="auto"/>
        </w:rPr>
        <w:t>n</w:t>
      </w:r>
      <w:r w:rsidRPr="004C58C9">
        <w:rPr>
          <w:rFonts w:eastAsiaTheme="minorHAnsi"/>
          <w:color w:val="auto"/>
        </w:rPr>
        <w:t xml:space="preserve">on-compliant. I have provided reasons for my findings in the respective Requirements below. </w:t>
      </w:r>
    </w:p>
    <w:p w14:paraId="491CB3DA" w14:textId="77777777" w:rsidR="009D718F" w:rsidRPr="004C58C9" w:rsidRDefault="009D718F" w:rsidP="009D718F">
      <w:pPr>
        <w:rPr>
          <w:rFonts w:eastAsiaTheme="minorHAnsi"/>
          <w:color w:val="auto"/>
        </w:rPr>
      </w:pPr>
      <w:r w:rsidRPr="004C58C9">
        <w:rPr>
          <w:rFonts w:eastAsiaTheme="minorHAnsi"/>
          <w:color w:val="auto"/>
        </w:rPr>
        <w:t xml:space="preserve">In relation to the remaining Requirements in this Standard, I find the service to be compliant. </w:t>
      </w:r>
    </w:p>
    <w:p w14:paraId="6D2C8A3C" w14:textId="77777777" w:rsidR="009D718F" w:rsidRPr="00624062" w:rsidRDefault="009D718F" w:rsidP="009D718F">
      <w:pPr>
        <w:rPr>
          <w:rFonts w:eastAsiaTheme="minorHAnsi"/>
          <w:color w:val="auto"/>
        </w:rPr>
      </w:pPr>
      <w:r>
        <w:rPr>
          <w:rFonts w:eastAsiaTheme="minorHAnsi"/>
          <w:color w:val="auto"/>
        </w:rPr>
        <w:t xml:space="preserve">Consumers and representatives were confident the service will ensure they are as pain free as possible and with their loved ones when they need end of life care. </w:t>
      </w:r>
      <w:r w:rsidRPr="00624062">
        <w:rPr>
          <w:rFonts w:eastAsiaTheme="minorHAnsi"/>
          <w:color w:val="auto"/>
        </w:rPr>
        <w:t>The service demonstrated that end of life care is effectively assessed and planned,</w:t>
      </w:r>
      <w:r>
        <w:rPr>
          <w:rFonts w:eastAsiaTheme="minorHAnsi"/>
          <w:color w:val="auto"/>
        </w:rPr>
        <w:t xml:space="preserve"> </w:t>
      </w:r>
      <w:r w:rsidRPr="00624062">
        <w:rPr>
          <w:rFonts w:eastAsiaTheme="minorHAnsi"/>
          <w:color w:val="auto"/>
        </w:rPr>
        <w:t xml:space="preserve">and care is provided in accordance with consumer goals, needs and wishes. </w:t>
      </w:r>
    </w:p>
    <w:p w14:paraId="60C00A0B" w14:textId="77777777" w:rsidR="009D718F" w:rsidRDefault="009D718F" w:rsidP="009D718F">
      <w:pPr>
        <w:rPr>
          <w:rFonts w:eastAsiaTheme="minorHAnsi"/>
        </w:rPr>
      </w:pPr>
      <w:r>
        <w:rPr>
          <w:rFonts w:eastAsiaTheme="minorHAnsi"/>
        </w:rPr>
        <w:t xml:space="preserve">The service demonstrated that deterioration in consumers’ condition is generally recognised and escalated to clinical staff, with consumer feedback confirming this. </w:t>
      </w:r>
    </w:p>
    <w:p w14:paraId="424E37B7" w14:textId="77777777" w:rsidR="009D718F" w:rsidRDefault="009D718F" w:rsidP="009D718F">
      <w:pPr>
        <w:rPr>
          <w:rFonts w:eastAsiaTheme="minorHAnsi"/>
        </w:rPr>
      </w:pPr>
      <w:r>
        <w:rPr>
          <w:rFonts w:eastAsiaTheme="minorHAnsi"/>
        </w:rPr>
        <w:t xml:space="preserve">Sampled care planning documentation showed that information about consumer needs, condition and preferences is usually recorded and shared between staff and those involved in consumer care. Handovers between staff support information sharing and consumer care plans reflected changes in medical and care directives after reviews by allied health professionals and medical officers. Consumers are referred to external specialists, allied health professionals and other organisations. </w:t>
      </w:r>
      <w:r>
        <w:rPr>
          <w:rFonts w:eastAsiaTheme="minorHAnsi"/>
        </w:rPr>
        <w:lastRenderedPageBreak/>
        <w:t xml:space="preserve">Referrals are made following consultation between registered staff and management, with consumers and representatives confirming that referrals are both timely and appropriate. </w:t>
      </w:r>
    </w:p>
    <w:p w14:paraId="4DBC3AA6" w14:textId="77777777" w:rsidR="009D718F" w:rsidRDefault="009D718F" w:rsidP="009D718F">
      <w:pPr>
        <w:rPr>
          <w:rFonts w:eastAsiaTheme="minorHAnsi"/>
        </w:rPr>
      </w:pPr>
      <w:r>
        <w:rPr>
          <w:rFonts w:eastAsiaTheme="minorHAnsi"/>
        </w:rPr>
        <w:t xml:space="preserve">The service has policies and procedures to promote infection control, antimicrobial stewardship and to minimise risk of infection in the service.  </w:t>
      </w:r>
    </w:p>
    <w:p w14:paraId="4922E3F8" w14:textId="77777777" w:rsidR="009D718F" w:rsidRDefault="009D718F" w:rsidP="009D718F">
      <w:pPr>
        <w:rPr>
          <w:rFonts w:eastAsiaTheme="minorHAnsi"/>
        </w:rPr>
      </w:pPr>
      <w:r>
        <w:rPr>
          <w:rFonts w:eastAsiaTheme="minorHAnsi"/>
        </w:rPr>
        <w:t xml:space="preserve">Staff demonstrated their knowledge of infection control strategies however, it was noted staff did not always correctly use PPE during the site audit. The Assessment Team also noted two staff members were working without proof of COVID19 vaccination on file, which is discussed further at Standard 8. Observations around the service however, demonstrated enough hand hygiene facilities, PPE, outbreak management kits and density signage. </w:t>
      </w:r>
    </w:p>
    <w:p w14:paraId="5A908FFC" w14:textId="77777777" w:rsidR="009D718F" w:rsidRDefault="009D718F" w:rsidP="009D718F">
      <w:pPr>
        <w:rPr>
          <w:rFonts w:eastAsiaTheme="minorHAnsi"/>
        </w:rPr>
      </w:pPr>
      <w:r>
        <w:rPr>
          <w:rFonts w:eastAsiaTheme="minorHAnsi"/>
        </w:rPr>
        <w:t xml:space="preserve">In relation to antimicrobial stewardship, although staff were unfamiliar with the term, they were able to describe how it is practiced, and antibiotics are only prescribed at the service after pathology confirms presence of infection. </w:t>
      </w:r>
    </w:p>
    <w:p w14:paraId="76F0B027" w14:textId="77777777" w:rsidR="009D718F" w:rsidRDefault="009D718F" w:rsidP="009D718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AA2C0CE" w14:textId="77777777" w:rsidR="009D718F" w:rsidRPr="00853601" w:rsidRDefault="009D718F" w:rsidP="009D718F">
      <w:pPr>
        <w:pStyle w:val="Heading3"/>
      </w:pPr>
      <w:r w:rsidRPr="00853601">
        <w:t>Requirement 3(3)(a)</w:t>
      </w:r>
      <w:r>
        <w:tab/>
        <w:t>Non-compliant</w:t>
      </w:r>
    </w:p>
    <w:p w14:paraId="20CB6366" w14:textId="77777777" w:rsidR="009D718F" w:rsidRPr="008D114F" w:rsidRDefault="009D718F" w:rsidP="009D718F">
      <w:pPr>
        <w:rPr>
          <w:i/>
        </w:rPr>
      </w:pPr>
      <w:r w:rsidRPr="008D114F">
        <w:rPr>
          <w:i/>
        </w:rPr>
        <w:t>Each consumer gets safe and effective personal care, clinical care, or both personal care and clinical care, that:</w:t>
      </w:r>
    </w:p>
    <w:p w14:paraId="35B0FB40" w14:textId="77777777" w:rsidR="009D718F" w:rsidRPr="008D114F" w:rsidRDefault="009D718F" w:rsidP="00613B60">
      <w:pPr>
        <w:numPr>
          <w:ilvl w:val="0"/>
          <w:numId w:val="14"/>
        </w:numPr>
        <w:tabs>
          <w:tab w:val="right" w:pos="9026"/>
        </w:tabs>
        <w:spacing w:before="0" w:after="0"/>
        <w:ind w:left="567" w:hanging="425"/>
        <w:outlineLvl w:val="4"/>
        <w:rPr>
          <w:i/>
        </w:rPr>
      </w:pPr>
      <w:r w:rsidRPr="008D114F">
        <w:rPr>
          <w:i/>
        </w:rPr>
        <w:t>is best practice; and</w:t>
      </w:r>
    </w:p>
    <w:p w14:paraId="61A38CC1" w14:textId="77777777" w:rsidR="009D718F" w:rsidRPr="008D114F" w:rsidRDefault="009D718F" w:rsidP="00613B60">
      <w:pPr>
        <w:numPr>
          <w:ilvl w:val="0"/>
          <w:numId w:val="14"/>
        </w:numPr>
        <w:tabs>
          <w:tab w:val="right" w:pos="9026"/>
        </w:tabs>
        <w:spacing w:before="0" w:after="0"/>
        <w:ind w:left="567" w:hanging="425"/>
        <w:outlineLvl w:val="4"/>
        <w:rPr>
          <w:i/>
        </w:rPr>
      </w:pPr>
      <w:r w:rsidRPr="008D114F">
        <w:rPr>
          <w:i/>
        </w:rPr>
        <w:t>is tailored to their needs; and</w:t>
      </w:r>
    </w:p>
    <w:p w14:paraId="5A5BC564" w14:textId="77777777" w:rsidR="009D718F" w:rsidRPr="008D114F" w:rsidRDefault="009D718F" w:rsidP="00613B60">
      <w:pPr>
        <w:numPr>
          <w:ilvl w:val="0"/>
          <w:numId w:val="14"/>
        </w:numPr>
        <w:tabs>
          <w:tab w:val="right" w:pos="9026"/>
        </w:tabs>
        <w:spacing w:before="0" w:after="0"/>
        <w:ind w:left="567" w:hanging="425"/>
        <w:outlineLvl w:val="4"/>
        <w:rPr>
          <w:i/>
        </w:rPr>
      </w:pPr>
      <w:r w:rsidRPr="008D114F">
        <w:rPr>
          <w:i/>
        </w:rPr>
        <w:t>optimises their health and well-being.</w:t>
      </w:r>
    </w:p>
    <w:p w14:paraId="477D7FBC" w14:textId="77777777" w:rsidR="009D718F" w:rsidRPr="007D7202" w:rsidRDefault="009D718F" w:rsidP="007D7202">
      <w:pPr>
        <w:rPr>
          <w:rFonts w:eastAsiaTheme="minorHAnsi"/>
        </w:rPr>
      </w:pPr>
      <w:r w:rsidRPr="007D7202">
        <w:rPr>
          <w:rFonts w:eastAsiaTheme="minorHAnsi"/>
        </w:rPr>
        <w:t xml:space="preserve">The Assessment Team found the service does not provide safe and effective personal and clinical care that is individually tailored, in line with best practice and which optimises consumer health and well-being. </w:t>
      </w:r>
    </w:p>
    <w:p w14:paraId="1AFAA070" w14:textId="77777777" w:rsidR="009D718F" w:rsidRPr="007D7202" w:rsidRDefault="009D718F" w:rsidP="007D7202">
      <w:pPr>
        <w:rPr>
          <w:rFonts w:eastAsiaTheme="minorHAnsi"/>
        </w:rPr>
      </w:pPr>
      <w:r w:rsidRPr="007D7202">
        <w:rPr>
          <w:rFonts w:eastAsiaTheme="minorHAnsi"/>
        </w:rPr>
        <w:t xml:space="preserve">Consumer and representative feedback indicated that while most considered they get the care they need, feedback also indicated delays in receiving care and that not all staff understand consumer care needs and preferences. </w:t>
      </w:r>
    </w:p>
    <w:p w14:paraId="6F772221" w14:textId="77777777" w:rsidR="009D718F" w:rsidRPr="007D7202" w:rsidRDefault="009D718F" w:rsidP="007D7202">
      <w:pPr>
        <w:rPr>
          <w:rFonts w:eastAsiaTheme="minorHAnsi"/>
        </w:rPr>
      </w:pPr>
      <w:r w:rsidRPr="007D7202">
        <w:rPr>
          <w:rFonts w:eastAsiaTheme="minorHAnsi"/>
        </w:rPr>
        <w:t>Consumer care plans, progress notes and other clinical records showed the service provides clinical care that is sometimes inconsistent with best practice, with medical directions and with management plans. For example,</w:t>
      </w:r>
    </w:p>
    <w:p w14:paraId="4865430D" w14:textId="77777777" w:rsidR="009D718F" w:rsidRPr="00661F46" w:rsidRDefault="009D718F" w:rsidP="00613B60">
      <w:pPr>
        <w:pStyle w:val="ListParagraph"/>
        <w:numPr>
          <w:ilvl w:val="0"/>
          <w:numId w:val="25"/>
        </w:numPr>
        <w:tabs>
          <w:tab w:val="right" w:pos="9026"/>
        </w:tabs>
        <w:spacing w:before="0" w:after="0"/>
        <w:outlineLvl w:val="4"/>
      </w:pPr>
      <w:r w:rsidRPr="00661F46">
        <w:t xml:space="preserve">A diabetic consumer’s diabetes management plan described what constitutes a low Blood Glucose Level (BGL) reading but did not specify what constitutes a high reading. As a result, the consumer had not been referred to a doctor for investigation when there were large variations between high and low BGL readings.  The same consumer’s management plan had not been reviewed in </w:t>
      </w:r>
      <w:r w:rsidRPr="00661F46">
        <w:lastRenderedPageBreak/>
        <w:t xml:space="preserve">a year and their BGL monitoring occurred only once daily, instead of twice as recommended in the management plan. </w:t>
      </w:r>
    </w:p>
    <w:p w14:paraId="6FCA1553" w14:textId="77777777" w:rsidR="009D718F" w:rsidRPr="00661F46" w:rsidRDefault="009D718F" w:rsidP="00613B60">
      <w:pPr>
        <w:pStyle w:val="ListParagraph"/>
        <w:numPr>
          <w:ilvl w:val="0"/>
          <w:numId w:val="25"/>
        </w:numPr>
        <w:tabs>
          <w:tab w:val="right" w:pos="9026"/>
        </w:tabs>
        <w:spacing w:before="0" w:after="0"/>
        <w:outlineLvl w:val="4"/>
      </w:pPr>
      <w:r w:rsidRPr="00661F46">
        <w:t xml:space="preserve">The same consumer was referred to Dementia Support Australia (DSA) following an incident of aggression. DSA provided recommendations however, when updated, the consumer’s Behaviour Support Plan did not incorporate all the recommendations made by DSA, and the instance of aggression or the strategies specifically recommended to prevent this from recurring. </w:t>
      </w:r>
    </w:p>
    <w:p w14:paraId="36A0F58F" w14:textId="77777777" w:rsidR="009D718F" w:rsidRPr="00661F46" w:rsidRDefault="009D718F" w:rsidP="00613B60">
      <w:pPr>
        <w:pStyle w:val="ListParagraph"/>
        <w:numPr>
          <w:ilvl w:val="0"/>
          <w:numId w:val="25"/>
        </w:numPr>
        <w:tabs>
          <w:tab w:val="right" w:pos="9026"/>
        </w:tabs>
        <w:spacing w:before="0" w:after="0"/>
        <w:outlineLvl w:val="4"/>
      </w:pPr>
      <w:r w:rsidRPr="00661F46">
        <w:t xml:space="preserve">The vital signs and neurological observation charts for a consumer who had a recent fall showed that the neurological observation recommendations had not been followed and an hourly observation had been missed, or not documented. </w:t>
      </w:r>
    </w:p>
    <w:p w14:paraId="0DF4E6E4" w14:textId="77777777" w:rsidR="009D718F" w:rsidRPr="007D7202" w:rsidRDefault="009D718F" w:rsidP="007D7202">
      <w:pPr>
        <w:rPr>
          <w:rFonts w:eastAsiaTheme="minorHAnsi"/>
        </w:rPr>
      </w:pPr>
      <w:r w:rsidRPr="007D7202">
        <w:rPr>
          <w:rFonts w:eastAsiaTheme="minorHAnsi"/>
        </w:rPr>
        <w:t xml:space="preserve">The Assessment Team’s findings from care planning documentation were verified through staff interviews, with staff confirming they were unaware of the need to monitor the diabetic consumer’s BGLs twice daily. Management explained that consumers’ medical officers were required to specify reportable parameters in the diabetes management plan, which had not been done in this instance. </w:t>
      </w:r>
    </w:p>
    <w:p w14:paraId="4D96F918" w14:textId="77777777" w:rsidR="009D718F" w:rsidRPr="007D7202" w:rsidRDefault="009D718F" w:rsidP="007D7202">
      <w:pPr>
        <w:rPr>
          <w:rFonts w:eastAsiaTheme="minorHAnsi"/>
        </w:rPr>
      </w:pPr>
      <w:r w:rsidRPr="007D7202">
        <w:rPr>
          <w:rFonts w:eastAsiaTheme="minorHAnsi"/>
        </w:rPr>
        <w:t xml:space="preserve">In relation to restraints, the Assessment Team found a lack of shared understanding of restrictive practices amongst staff and seven consumers who were not able to access front door key pads, resulting in environmental restraint. Those consumers had no supporting risk assessments or documented consent for the restraint in their care planning documentation.  Conversely, some consumers not subject to restraint had key pad access risk assessments completed. </w:t>
      </w:r>
    </w:p>
    <w:p w14:paraId="08DC30D5" w14:textId="77777777" w:rsidR="009D718F" w:rsidRPr="007D7202" w:rsidRDefault="009D718F" w:rsidP="007D7202">
      <w:pPr>
        <w:rPr>
          <w:rFonts w:eastAsiaTheme="minorHAnsi"/>
        </w:rPr>
      </w:pPr>
      <w:r w:rsidRPr="007D7202">
        <w:rPr>
          <w:rFonts w:eastAsiaTheme="minorHAnsi"/>
        </w:rPr>
        <w:t xml:space="preserve">In relation to skin integrity, as previously discussed at Standard 2 (3)(c), the Assessment Team found wound care was not always provided in line with clinical directives and was not being adequately documented in progress notes and wound charts. For example, the Assessment Team found that a consumer’s toe wound, which required weekly dressing changes, had missed a change on 23 November 2021. They also noted monitoring had not occurred on that day, after it had been identified two days earlier that there was moisture in surrounding skin, requiring daily monitoring. </w:t>
      </w:r>
    </w:p>
    <w:p w14:paraId="6EFD6FA8" w14:textId="77777777" w:rsidR="009D718F" w:rsidRPr="007D7202" w:rsidRDefault="009D718F" w:rsidP="007D7202">
      <w:pPr>
        <w:rPr>
          <w:rFonts w:eastAsiaTheme="minorHAnsi"/>
        </w:rPr>
      </w:pPr>
      <w:r w:rsidRPr="007D7202">
        <w:rPr>
          <w:rFonts w:eastAsiaTheme="minorHAnsi"/>
        </w:rPr>
        <w:t xml:space="preserve">Pain management records for seven sampled consumers showed that for one sampled consumer, care staff were completing the four times weekly back massages for pain relief as directed in the pain management plan. However, the Assessment Team found the RN was not completing the required weekly 20-minute massage for knees, neck and shoulder pain and PRN oxycodone was used several times in November to treat the consumer’s back pain. </w:t>
      </w:r>
    </w:p>
    <w:p w14:paraId="0BB181BD" w14:textId="77777777" w:rsidR="009D718F" w:rsidRPr="007D7202" w:rsidRDefault="009D718F" w:rsidP="009D718F">
      <w:pPr>
        <w:rPr>
          <w:rFonts w:eastAsiaTheme="minorHAnsi"/>
        </w:rPr>
      </w:pPr>
      <w:r w:rsidRPr="007D7202">
        <w:rPr>
          <w:rFonts w:eastAsiaTheme="minorHAnsi"/>
        </w:rPr>
        <w:t xml:space="preserve">In their response to the Site Audit report, the Approved Provider acknowledged the deficiencies identified by the Assessment Team and issued a clarification, in relation to the findings on skin integrity. The provider advised, and evidenced, that the </w:t>
      </w:r>
      <w:r w:rsidRPr="007D7202">
        <w:rPr>
          <w:rFonts w:eastAsiaTheme="minorHAnsi"/>
        </w:rPr>
        <w:lastRenderedPageBreak/>
        <w:t>sampled consumer’s toe wound had been treated according to medical directives, was being regularly attended by a podiatrist and managed by a wound specialist. In their clarification however, the provider acknowledged that clinical documentation had not been consistent.</w:t>
      </w:r>
    </w:p>
    <w:p w14:paraId="33CAE3E3" w14:textId="77777777" w:rsidR="009D718F" w:rsidRPr="001A4824" w:rsidRDefault="009D718F" w:rsidP="009D718F">
      <w:pPr>
        <w:rPr>
          <w:color w:val="auto"/>
        </w:rPr>
      </w:pPr>
      <w:r w:rsidRPr="001A4824">
        <w:rPr>
          <w:color w:val="auto"/>
        </w:rPr>
        <w:t>The Approved Provider</w:t>
      </w:r>
      <w:r>
        <w:rPr>
          <w:color w:val="auto"/>
        </w:rPr>
        <w:t xml:space="preserve"> also supplied a detail</w:t>
      </w:r>
      <w:r w:rsidRPr="001A4824">
        <w:rPr>
          <w:color w:val="auto"/>
        </w:rPr>
        <w:t xml:space="preserve"> plan for addressing the deficiencies</w:t>
      </w:r>
      <w:r>
        <w:rPr>
          <w:color w:val="auto"/>
        </w:rPr>
        <w:t xml:space="preserve">. The plan </w:t>
      </w:r>
      <w:r w:rsidRPr="001A4824">
        <w:rPr>
          <w:color w:val="auto"/>
        </w:rPr>
        <w:t>include</w:t>
      </w:r>
      <w:r>
        <w:rPr>
          <w:color w:val="auto"/>
        </w:rPr>
        <w:t>d</w:t>
      </w:r>
      <w:r w:rsidRPr="001A4824">
        <w:rPr>
          <w:color w:val="auto"/>
        </w:rPr>
        <w:t xml:space="preserve"> the following relevant improvements</w:t>
      </w:r>
      <w:r>
        <w:rPr>
          <w:color w:val="auto"/>
        </w:rPr>
        <w:t xml:space="preserve">: </w:t>
      </w:r>
    </w:p>
    <w:p w14:paraId="09954619" w14:textId="77777777" w:rsidR="009D718F" w:rsidRPr="00974981" w:rsidRDefault="009D718F" w:rsidP="00613B60">
      <w:pPr>
        <w:pStyle w:val="ListParagraph"/>
        <w:numPr>
          <w:ilvl w:val="0"/>
          <w:numId w:val="23"/>
        </w:numPr>
        <w:tabs>
          <w:tab w:val="right" w:pos="9026"/>
        </w:tabs>
        <w:spacing w:before="0" w:after="0"/>
        <w:outlineLvl w:val="4"/>
        <w:rPr>
          <w:color w:val="auto"/>
        </w:rPr>
      </w:pPr>
      <w:r w:rsidRPr="00974981">
        <w:rPr>
          <w:color w:val="auto"/>
        </w:rPr>
        <w:t xml:space="preserve">Daily ‘team huddles’ to improve communication and support the escalation of clinical issues for consumers with high risk conditions. </w:t>
      </w:r>
    </w:p>
    <w:p w14:paraId="3EAEDD43" w14:textId="77777777" w:rsidR="009D718F" w:rsidRDefault="009D718F" w:rsidP="00613B60">
      <w:pPr>
        <w:pStyle w:val="ListParagraph"/>
        <w:numPr>
          <w:ilvl w:val="0"/>
          <w:numId w:val="23"/>
        </w:numPr>
        <w:tabs>
          <w:tab w:val="right" w:pos="9026"/>
        </w:tabs>
        <w:spacing w:before="0" w:after="0"/>
        <w:outlineLvl w:val="4"/>
        <w:rPr>
          <w:color w:val="auto"/>
        </w:rPr>
      </w:pPr>
      <w:r w:rsidRPr="00974981">
        <w:rPr>
          <w:color w:val="auto"/>
        </w:rPr>
        <w:t>Additional face-to-face and workshop-based training for staff, in line with a revised Training Plan and recruitment of an onsite nurse educator.</w:t>
      </w:r>
    </w:p>
    <w:p w14:paraId="556B254F" w14:textId="77777777" w:rsidR="009D718F" w:rsidRPr="00974981" w:rsidRDefault="009D718F" w:rsidP="00613B60">
      <w:pPr>
        <w:pStyle w:val="ListParagraph"/>
        <w:numPr>
          <w:ilvl w:val="0"/>
          <w:numId w:val="23"/>
        </w:numPr>
        <w:tabs>
          <w:tab w:val="right" w:pos="9026"/>
        </w:tabs>
        <w:spacing w:before="0" w:after="0"/>
        <w:outlineLvl w:val="4"/>
        <w:rPr>
          <w:color w:val="auto"/>
        </w:rPr>
      </w:pPr>
      <w:r w:rsidRPr="00974981">
        <w:rPr>
          <w:color w:val="auto"/>
        </w:rPr>
        <w:t xml:space="preserve">Renewed focus by the service on supporting staff to embed skills and new learnings about professional and legal obligations into real-world practice. Training topics to include </w:t>
      </w:r>
      <w:r>
        <w:rPr>
          <w:color w:val="auto"/>
        </w:rPr>
        <w:t>r</w:t>
      </w:r>
      <w:r w:rsidRPr="00974981">
        <w:rPr>
          <w:color w:val="auto"/>
        </w:rPr>
        <w:t xml:space="preserve">estrictive </w:t>
      </w:r>
      <w:r>
        <w:rPr>
          <w:color w:val="auto"/>
        </w:rPr>
        <w:t>p</w:t>
      </w:r>
      <w:r w:rsidRPr="00974981">
        <w:rPr>
          <w:color w:val="auto"/>
        </w:rPr>
        <w:t>ractices, wound management</w:t>
      </w:r>
      <w:r>
        <w:rPr>
          <w:color w:val="auto"/>
        </w:rPr>
        <w:t xml:space="preserve"> and</w:t>
      </w:r>
      <w:r w:rsidRPr="00974981">
        <w:rPr>
          <w:color w:val="auto"/>
        </w:rPr>
        <w:t xml:space="preserve"> pain awareness and management</w:t>
      </w:r>
      <w:r>
        <w:rPr>
          <w:color w:val="auto"/>
        </w:rPr>
        <w:t>.</w:t>
      </w:r>
    </w:p>
    <w:p w14:paraId="0A833CF7" w14:textId="77777777" w:rsidR="009D718F" w:rsidRDefault="009D718F" w:rsidP="00613B60">
      <w:pPr>
        <w:pStyle w:val="ListParagraph"/>
        <w:numPr>
          <w:ilvl w:val="0"/>
          <w:numId w:val="23"/>
        </w:numPr>
        <w:tabs>
          <w:tab w:val="right" w:pos="9026"/>
        </w:tabs>
        <w:spacing w:before="0" w:after="0"/>
        <w:outlineLvl w:val="4"/>
        <w:rPr>
          <w:color w:val="auto"/>
        </w:rPr>
      </w:pPr>
      <w:r w:rsidRPr="00974981">
        <w:rPr>
          <w:color w:val="auto"/>
        </w:rPr>
        <w:t xml:space="preserve">Monitoring of directives by clinical manager to </w:t>
      </w:r>
      <w:r>
        <w:rPr>
          <w:color w:val="auto"/>
        </w:rPr>
        <w:t>ensure they are</w:t>
      </w:r>
      <w:r w:rsidRPr="00974981">
        <w:rPr>
          <w:color w:val="auto"/>
        </w:rPr>
        <w:t xml:space="preserve"> followed by staff in a timely manner. </w:t>
      </w:r>
    </w:p>
    <w:p w14:paraId="67C68D78" w14:textId="77777777" w:rsidR="009D718F" w:rsidRDefault="009D718F" w:rsidP="00613B60">
      <w:pPr>
        <w:pStyle w:val="ListParagraph"/>
        <w:numPr>
          <w:ilvl w:val="0"/>
          <w:numId w:val="23"/>
        </w:numPr>
        <w:tabs>
          <w:tab w:val="right" w:pos="9026"/>
        </w:tabs>
        <w:spacing w:before="0" w:after="0"/>
        <w:outlineLvl w:val="4"/>
        <w:rPr>
          <w:color w:val="auto"/>
        </w:rPr>
      </w:pPr>
      <w:r>
        <w:rPr>
          <w:color w:val="auto"/>
        </w:rPr>
        <w:t xml:space="preserve">Risk assessments for all residents requiring restraint. </w:t>
      </w:r>
    </w:p>
    <w:p w14:paraId="472E2835" w14:textId="77777777" w:rsidR="009D718F" w:rsidRPr="00371665" w:rsidRDefault="009D718F" w:rsidP="009D718F">
      <w:pPr>
        <w:rPr>
          <w:rFonts w:eastAsiaTheme="minorHAnsi"/>
          <w:color w:val="auto"/>
        </w:rPr>
      </w:pPr>
      <w:r w:rsidRPr="00371665">
        <w:rPr>
          <w:rFonts w:eastAsiaTheme="minorHAnsi"/>
          <w:color w:val="auto"/>
        </w:rPr>
        <w:t>I acknowledge the Approved Provider’s commitment to addressing the deficiencies highlighted by the Assessment Team. However, I find that at the time of the Site Audit, the service did not demonstrate that consumers receive tailored, safe and effective person</w:t>
      </w:r>
      <w:r>
        <w:rPr>
          <w:rFonts w:eastAsiaTheme="minorHAnsi"/>
          <w:color w:val="auto"/>
        </w:rPr>
        <w:t>al</w:t>
      </w:r>
      <w:r w:rsidRPr="00371665">
        <w:rPr>
          <w:rFonts w:eastAsiaTheme="minorHAnsi"/>
          <w:color w:val="auto"/>
        </w:rPr>
        <w:t xml:space="preserve"> and clinical care that aligns with best practice and optimises their health and well-being. </w:t>
      </w:r>
      <w:r w:rsidRPr="00371665">
        <w:rPr>
          <w:rFonts w:eastAsia="Calibri"/>
          <w:color w:val="auto"/>
          <w:lang w:eastAsia="en-US"/>
        </w:rPr>
        <w:t xml:space="preserve">I find the service did not have </w:t>
      </w:r>
      <w:proofErr w:type="gramStart"/>
      <w:r w:rsidRPr="00371665">
        <w:rPr>
          <w:rFonts w:eastAsia="Calibri"/>
          <w:color w:val="auto"/>
          <w:lang w:eastAsia="en-US"/>
        </w:rPr>
        <w:t>sufficient</w:t>
      </w:r>
      <w:proofErr w:type="gramEnd"/>
      <w:r w:rsidRPr="00371665">
        <w:rPr>
          <w:rFonts w:eastAsia="Calibri"/>
          <w:color w:val="auto"/>
          <w:lang w:eastAsia="en-US"/>
        </w:rPr>
        <w:t xml:space="preserve"> systems in place to identify the use of restrictive practices, to assess their suitability and to capture consent for restraints in use at the service</w:t>
      </w:r>
      <w:r>
        <w:rPr>
          <w:rFonts w:eastAsia="Calibri"/>
          <w:color w:val="auto"/>
          <w:lang w:eastAsia="en-US"/>
        </w:rPr>
        <w:t xml:space="preserve">. I also find </w:t>
      </w:r>
      <w:r w:rsidRPr="00371665">
        <w:rPr>
          <w:rFonts w:eastAsia="Calibri"/>
          <w:color w:val="auto"/>
          <w:lang w:eastAsia="en-US"/>
        </w:rPr>
        <w:t xml:space="preserve">the service failed to ensure staff consistently follow directions and provide care and services in line with clinical management plans. </w:t>
      </w:r>
    </w:p>
    <w:p w14:paraId="50C95D82" w14:textId="77777777" w:rsidR="009D718F" w:rsidRPr="00371665" w:rsidRDefault="009D718F" w:rsidP="009D718F">
      <w:pPr>
        <w:rPr>
          <w:color w:val="auto"/>
        </w:rPr>
      </w:pPr>
      <w:r w:rsidRPr="00371665">
        <w:rPr>
          <w:color w:val="auto"/>
        </w:rPr>
        <w:t xml:space="preserve">For the reasons detailed above, I find Gilbert Valley Senior Citizens Homes to be </w:t>
      </w:r>
      <w:r>
        <w:rPr>
          <w:color w:val="auto"/>
        </w:rPr>
        <w:t>n</w:t>
      </w:r>
      <w:r w:rsidRPr="00371665">
        <w:rPr>
          <w:color w:val="auto"/>
        </w:rPr>
        <w:t>on-compliant with Standard 3 Requirement (3)(a).</w:t>
      </w:r>
      <w:r w:rsidRPr="00371665">
        <w:rPr>
          <w:rFonts w:eastAsiaTheme="minorHAnsi"/>
          <w:color w:val="auto"/>
        </w:rPr>
        <w:t xml:space="preserve"> </w:t>
      </w:r>
    </w:p>
    <w:p w14:paraId="58151F6A" w14:textId="77777777" w:rsidR="009D718F" w:rsidRPr="00853601" w:rsidRDefault="009D718F" w:rsidP="009D718F">
      <w:pPr>
        <w:pStyle w:val="Heading3"/>
      </w:pPr>
      <w:r w:rsidRPr="00853601">
        <w:t>Requirement 3(3)(b)</w:t>
      </w:r>
      <w:r>
        <w:tab/>
        <w:t>Non-compliant</w:t>
      </w:r>
    </w:p>
    <w:p w14:paraId="3D630185" w14:textId="77777777" w:rsidR="009D718F" w:rsidRDefault="009D718F" w:rsidP="009D718F">
      <w:pPr>
        <w:rPr>
          <w:i/>
          <w:szCs w:val="22"/>
        </w:rPr>
      </w:pPr>
      <w:r w:rsidRPr="008D114F">
        <w:rPr>
          <w:i/>
          <w:szCs w:val="22"/>
        </w:rPr>
        <w:t>Effective management of high impact or high prevalence risks associated with the care of each consumer.</w:t>
      </w:r>
    </w:p>
    <w:p w14:paraId="1A3E2742" w14:textId="77777777" w:rsidR="009D718F" w:rsidRDefault="009D718F" w:rsidP="009D718F">
      <w:r>
        <w:t>The Assessment Team found the service does not ensure effective management of high impact or high prevalence risks for individual consumers. Relevant summarised evidence to support their finding included:</w:t>
      </w:r>
    </w:p>
    <w:p w14:paraId="5D74BD95" w14:textId="77777777" w:rsidR="009D718F" w:rsidRDefault="009D718F" w:rsidP="00613B60">
      <w:pPr>
        <w:pStyle w:val="ListParagraph"/>
        <w:numPr>
          <w:ilvl w:val="0"/>
          <w:numId w:val="26"/>
        </w:numPr>
      </w:pPr>
      <w:r>
        <w:t xml:space="preserve">Review of care planning documentation showed risk assessments were not completed for consumers managing aspects of their own care. For example, the care planning documentation for two consumers, one managing their own </w:t>
      </w:r>
      <w:r>
        <w:lastRenderedPageBreak/>
        <w:t xml:space="preserve">oxygen canister and the other managing their own urostomy, did not contain information about the consumers’ ability to self-care or how the service monitors it. </w:t>
      </w:r>
    </w:p>
    <w:p w14:paraId="6299D638" w14:textId="77777777" w:rsidR="009D718F" w:rsidRDefault="009D718F" w:rsidP="00613B60">
      <w:pPr>
        <w:pStyle w:val="ListParagraph"/>
        <w:numPr>
          <w:ilvl w:val="0"/>
          <w:numId w:val="26"/>
        </w:numPr>
      </w:pPr>
      <w:r>
        <w:t xml:space="preserve">Staff were unable to describe risks associated with self-management of care or how they monitor this to ensure that consumers are capable of self-managing effectively and safely. </w:t>
      </w:r>
    </w:p>
    <w:p w14:paraId="42BBFB0F" w14:textId="77777777" w:rsidR="009D718F" w:rsidRDefault="009D718F" w:rsidP="00613B60">
      <w:pPr>
        <w:pStyle w:val="ListParagraph"/>
        <w:numPr>
          <w:ilvl w:val="0"/>
          <w:numId w:val="26"/>
        </w:numPr>
      </w:pPr>
      <w:r>
        <w:t xml:space="preserve">Falls management for three sampled consumers had been completed inconsistently, with neurological observations and wound care not completed in line with each consumers’ management plan. </w:t>
      </w:r>
    </w:p>
    <w:p w14:paraId="409B4AB0" w14:textId="77777777" w:rsidR="009D718F" w:rsidRDefault="009D718F" w:rsidP="00613B60">
      <w:pPr>
        <w:pStyle w:val="ListParagraph"/>
        <w:numPr>
          <w:ilvl w:val="0"/>
          <w:numId w:val="26"/>
        </w:numPr>
      </w:pPr>
      <w:r>
        <w:t xml:space="preserve">Staff were knowledgeable about post-falls assessment processes and associated tasks but could not explain why service policy is not consistently followed when a consumer has a fall. </w:t>
      </w:r>
    </w:p>
    <w:p w14:paraId="208D0C6B" w14:textId="77777777" w:rsidR="009D718F" w:rsidRDefault="009D718F" w:rsidP="00613B60">
      <w:pPr>
        <w:pStyle w:val="ListParagraph"/>
        <w:numPr>
          <w:ilvl w:val="0"/>
          <w:numId w:val="26"/>
        </w:numPr>
      </w:pPr>
      <w:r>
        <w:t xml:space="preserve">The service has documented Fall Prevention and Fall Management policies and procedures in place however the Assessment Team found no evidence of a clinical monitoring system to ensure practice is aligned with policy. </w:t>
      </w:r>
    </w:p>
    <w:p w14:paraId="5E222D7A" w14:textId="77777777" w:rsidR="009D718F" w:rsidRDefault="009D718F" w:rsidP="009D718F">
      <w:pPr>
        <w:rPr>
          <w:color w:val="auto"/>
        </w:rPr>
      </w:pPr>
      <w:r w:rsidRPr="001A4824">
        <w:rPr>
          <w:color w:val="auto"/>
        </w:rPr>
        <w:t>In their response to the Site Audit report, the Approved Provider acknowledged the deficiencies identified by the Assessment Team</w:t>
      </w:r>
      <w:r>
        <w:rPr>
          <w:color w:val="auto"/>
        </w:rPr>
        <w:t xml:space="preserve">, however challenged the Assessment Team’s findings that one of the sampled consumers manages their own oxygen. The Approved Provider stated the consumer does not manage his own oxygen therapy however they provided no evidence to support this, and their response contradicts information provided by management, staff and the consumer himself, at time of audit. I do not accept the Approved Provider’s clarification in this respect. I also note the Assessment Team’s finding that the service was not adequately risk managing in relation to another consumer who self-manages their urostomy care.  </w:t>
      </w:r>
    </w:p>
    <w:p w14:paraId="60377B88" w14:textId="77777777" w:rsidR="009D718F" w:rsidRDefault="009D718F" w:rsidP="009D718F">
      <w:pPr>
        <w:rPr>
          <w:color w:val="auto"/>
        </w:rPr>
      </w:pPr>
      <w:r>
        <w:rPr>
          <w:color w:val="auto"/>
        </w:rPr>
        <w:t xml:space="preserve">The Approved Provider also challenged the Assessment Team’s findings that staff had inconsistently applied the falls management procedure with three of the sampled consumers. The Approved Provider’s response evidenced that post-fall observations had been completed in accordance with medical directives for one of the three sampled consumers. I accept the Approved Provider’s clarification in this respect, however this does not displace the Assessment Team’s findings that two other consumers’ post fall management was not in line with the standard set by this Requirement. </w:t>
      </w:r>
    </w:p>
    <w:p w14:paraId="4B8B04EB" w14:textId="77777777" w:rsidR="009D718F" w:rsidRPr="001A4824" w:rsidRDefault="009D718F" w:rsidP="009D718F">
      <w:pPr>
        <w:rPr>
          <w:color w:val="auto"/>
        </w:rPr>
      </w:pPr>
      <w:r>
        <w:rPr>
          <w:color w:val="auto"/>
        </w:rPr>
        <w:t xml:space="preserve">In addition to the clarifications listed above, the </w:t>
      </w:r>
      <w:r w:rsidRPr="001A4824">
        <w:rPr>
          <w:color w:val="auto"/>
        </w:rPr>
        <w:t xml:space="preserve">Approved Provider’s </w:t>
      </w:r>
      <w:r>
        <w:rPr>
          <w:color w:val="auto"/>
        </w:rPr>
        <w:t xml:space="preserve">supplied a detailed </w:t>
      </w:r>
      <w:r w:rsidRPr="001A4824">
        <w:rPr>
          <w:color w:val="auto"/>
        </w:rPr>
        <w:t xml:space="preserve">plan for addressing the deficiencies </w:t>
      </w:r>
      <w:r>
        <w:rPr>
          <w:color w:val="auto"/>
        </w:rPr>
        <w:t>which</w:t>
      </w:r>
      <w:r w:rsidRPr="001A4824">
        <w:rPr>
          <w:color w:val="auto"/>
        </w:rPr>
        <w:t xml:space="preserve"> includes the following relevant improvements: </w:t>
      </w:r>
    </w:p>
    <w:p w14:paraId="2F489685" w14:textId="77777777" w:rsidR="009D718F" w:rsidRPr="00820EA6" w:rsidRDefault="009D718F" w:rsidP="00613B60">
      <w:pPr>
        <w:pStyle w:val="ListParagraph"/>
        <w:numPr>
          <w:ilvl w:val="0"/>
          <w:numId w:val="26"/>
        </w:numPr>
      </w:pPr>
      <w:r w:rsidRPr="00820EA6">
        <w:t xml:space="preserve">Review of the service’s Falls Management </w:t>
      </w:r>
      <w:r>
        <w:t>p</w:t>
      </w:r>
      <w:r w:rsidRPr="00820EA6">
        <w:t xml:space="preserve">olicy and procedure and additional staff training. </w:t>
      </w:r>
    </w:p>
    <w:p w14:paraId="0EC33C6B" w14:textId="77777777" w:rsidR="009D718F" w:rsidRPr="00820EA6" w:rsidRDefault="009D718F" w:rsidP="00613B60">
      <w:pPr>
        <w:pStyle w:val="ListParagraph"/>
        <w:numPr>
          <w:ilvl w:val="0"/>
          <w:numId w:val="26"/>
        </w:numPr>
      </w:pPr>
      <w:r w:rsidRPr="00820EA6">
        <w:t>Implementation of</w:t>
      </w:r>
      <w:r>
        <w:t xml:space="preserve"> a</w:t>
      </w:r>
      <w:r w:rsidRPr="00820EA6">
        <w:t xml:space="preserve"> monitoring system to ensure staff follow the policy and procedure.</w:t>
      </w:r>
    </w:p>
    <w:p w14:paraId="72F18F03" w14:textId="77777777" w:rsidR="009D718F" w:rsidRPr="00820EA6" w:rsidRDefault="009D718F" w:rsidP="00613B60">
      <w:pPr>
        <w:pStyle w:val="ListParagraph"/>
        <w:numPr>
          <w:ilvl w:val="0"/>
          <w:numId w:val="26"/>
        </w:numPr>
      </w:pPr>
      <w:r w:rsidRPr="00820EA6">
        <w:lastRenderedPageBreak/>
        <w:t xml:space="preserve">Review of </w:t>
      </w:r>
      <w:r>
        <w:t xml:space="preserve">the </w:t>
      </w:r>
      <w:r w:rsidRPr="00820EA6">
        <w:t>High Prevalence, High Impact Risk Policy and Procedure followed by training for all staff.</w:t>
      </w:r>
    </w:p>
    <w:p w14:paraId="3808647F" w14:textId="77777777" w:rsidR="009D718F" w:rsidRPr="00820EA6" w:rsidRDefault="009D718F" w:rsidP="00613B60">
      <w:pPr>
        <w:pStyle w:val="ListParagraph"/>
        <w:numPr>
          <w:ilvl w:val="0"/>
          <w:numId w:val="26"/>
        </w:numPr>
      </w:pPr>
      <w:r w:rsidRPr="00820EA6">
        <w:t>Creation and implementation of Risk Assessment documents.</w:t>
      </w:r>
    </w:p>
    <w:p w14:paraId="35042019" w14:textId="77777777" w:rsidR="009D718F" w:rsidRPr="00820EA6" w:rsidRDefault="009D718F" w:rsidP="00613B60">
      <w:pPr>
        <w:pStyle w:val="ListParagraph"/>
        <w:numPr>
          <w:ilvl w:val="0"/>
          <w:numId w:val="26"/>
        </w:numPr>
      </w:pPr>
      <w:r w:rsidRPr="00820EA6">
        <w:t>Self-management of care to be assessed and documented.</w:t>
      </w:r>
    </w:p>
    <w:p w14:paraId="7A502F41" w14:textId="77777777" w:rsidR="009D718F" w:rsidRPr="0076005A" w:rsidRDefault="009D718F" w:rsidP="009D718F">
      <w:pPr>
        <w:rPr>
          <w:rFonts w:eastAsiaTheme="minorHAnsi"/>
          <w:color w:val="auto"/>
        </w:rPr>
      </w:pPr>
      <w:r>
        <w:rPr>
          <w:rFonts w:eastAsiaTheme="minorHAnsi"/>
          <w:color w:val="auto"/>
        </w:rPr>
        <w:t xml:space="preserve">I note the provider’s plan is comprehensive and </w:t>
      </w:r>
      <w:r w:rsidRPr="00446E92">
        <w:rPr>
          <w:rFonts w:eastAsiaTheme="minorHAnsi"/>
          <w:color w:val="auto"/>
        </w:rPr>
        <w:t xml:space="preserve">I acknowledge </w:t>
      </w:r>
      <w:r>
        <w:rPr>
          <w:rFonts w:eastAsiaTheme="minorHAnsi"/>
          <w:color w:val="auto"/>
        </w:rPr>
        <w:t>their</w:t>
      </w:r>
      <w:r w:rsidRPr="00446E92">
        <w:rPr>
          <w:rFonts w:eastAsiaTheme="minorHAnsi"/>
          <w:color w:val="auto"/>
        </w:rPr>
        <w:t xml:space="preserve"> commitment to addressing the deficiencies highlighted </w:t>
      </w:r>
      <w:r>
        <w:rPr>
          <w:rFonts w:eastAsiaTheme="minorHAnsi"/>
          <w:color w:val="auto"/>
        </w:rPr>
        <w:t>in the Site Audit Report</w:t>
      </w:r>
      <w:r w:rsidRPr="00446E92">
        <w:rPr>
          <w:rFonts w:eastAsiaTheme="minorHAnsi"/>
          <w:color w:val="auto"/>
        </w:rPr>
        <w:t xml:space="preserve">. However, I find that at the time of the </w:t>
      </w:r>
      <w:r>
        <w:rPr>
          <w:rFonts w:eastAsiaTheme="minorHAnsi"/>
          <w:color w:val="auto"/>
        </w:rPr>
        <w:t>s</w:t>
      </w:r>
      <w:r w:rsidRPr="00446E92">
        <w:rPr>
          <w:rFonts w:eastAsiaTheme="minorHAnsi"/>
          <w:color w:val="auto"/>
        </w:rPr>
        <w:t xml:space="preserve">ite </w:t>
      </w:r>
      <w:r>
        <w:rPr>
          <w:rFonts w:eastAsiaTheme="minorHAnsi"/>
          <w:color w:val="auto"/>
        </w:rPr>
        <w:t>a</w:t>
      </w:r>
      <w:r w:rsidRPr="00446E92">
        <w:rPr>
          <w:rFonts w:eastAsiaTheme="minorHAnsi"/>
          <w:color w:val="auto"/>
        </w:rPr>
        <w:t xml:space="preserve">udit, the service did not demonstrate </w:t>
      </w:r>
      <w:r w:rsidRPr="00446E92">
        <w:rPr>
          <w:rFonts w:eastAsia="Calibri"/>
          <w:color w:val="auto"/>
          <w:lang w:eastAsia="en-US"/>
        </w:rPr>
        <w:t xml:space="preserve">they effectively manage risks associated with falls and consumer self-care. I find the service did not identify the need to assess consumer’s capacity and ability to manage high risk aspects of their own care, or the need to continuously monitor the effectiveness of </w:t>
      </w:r>
      <w:r>
        <w:rPr>
          <w:rFonts w:eastAsia="Calibri"/>
          <w:color w:val="auto"/>
          <w:lang w:eastAsia="en-US"/>
        </w:rPr>
        <w:t>the</w:t>
      </w:r>
      <w:r w:rsidRPr="00446E92">
        <w:rPr>
          <w:rFonts w:eastAsia="Calibri"/>
          <w:color w:val="auto"/>
          <w:lang w:eastAsia="en-US"/>
        </w:rPr>
        <w:t xml:space="preserve"> self-care. </w:t>
      </w:r>
      <w:r>
        <w:rPr>
          <w:rFonts w:eastAsia="Calibri"/>
          <w:color w:val="auto"/>
          <w:lang w:eastAsia="en-US"/>
        </w:rPr>
        <w:t>I also find t</w:t>
      </w:r>
      <w:r w:rsidRPr="00446E92">
        <w:rPr>
          <w:rFonts w:eastAsia="Calibri"/>
          <w:color w:val="auto"/>
          <w:lang w:eastAsia="en-US"/>
        </w:rPr>
        <w:t xml:space="preserve">he service’s management of falls was at times inconsistent with their falls policy and procedure and the service had no clinical monitoring system in place. </w:t>
      </w:r>
    </w:p>
    <w:p w14:paraId="7131B816" w14:textId="77777777" w:rsidR="009D718F" w:rsidRPr="0076005A" w:rsidRDefault="009D718F" w:rsidP="009D718F">
      <w:pPr>
        <w:rPr>
          <w:color w:val="auto"/>
        </w:rPr>
      </w:pPr>
      <w:r w:rsidRPr="0076005A">
        <w:rPr>
          <w:color w:val="auto"/>
        </w:rPr>
        <w:t xml:space="preserve">For the reasons detailed above, I find Gilbert Valley Senior Citizens Homes to be Non-compliant with Standard </w:t>
      </w:r>
      <w:r>
        <w:rPr>
          <w:color w:val="auto"/>
        </w:rPr>
        <w:t>3</w:t>
      </w:r>
      <w:r w:rsidRPr="0076005A">
        <w:rPr>
          <w:color w:val="auto"/>
        </w:rPr>
        <w:t xml:space="preserve"> Requirement (3)(</w:t>
      </w:r>
      <w:r>
        <w:rPr>
          <w:color w:val="auto"/>
        </w:rPr>
        <w:t>b</w:t>
      </w:r>
      <w:r w:rsidRPr="0076005A">
        <w:rPr>
          <w:color w:val="auto"/>
        </w:rPr>
        <w:t>).</w:t>
      </w:r>
      <w:r w:rsidRPr="0076005A">
        <w:rPr>
          <w:rFonts w:eastAsiaTheme="minorHAnsi"/>
          <w:color w:val="auto"/>
        </w:rPr>
        <w:t xml:space="preserve">  </w:t>
      </w:r>
      <w:r w:rsidRPr="0076005A">
        <w:rPr>
          <w:color w:val="auto"/>
        </w:rPr>
        <w:t xml:space="preserve"> </w:t>
      </w:r>
    </w:p>
    <w:p w14:paraId="1B701E5A" w14:textId="77777777" w:rsidR="009D718F" w:rsidRPr="00D435F8" w:rsidRDefault="009D718F" w:rsidP="009D718F">
      <w:pPr>
        <w:pStyle w:val="Heading3"/>
      </w:pPr>
      <w:r w:rsidRPr="00D435F8">
        <w:t>Requirement 3(3)(c)</w:t>
      </w:r>
      <w:r>
        <w:tab/>
        <w:t>Compliant</w:t>
      </w:r>
    </w:p>
    <w:p w14:paraId="37492E00" w14:textId="77777777" w:rsidR="009D718F" w:rsidRPr="008D114F" w:rsidRDefault="009D718F" w:rsidP="009D718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D767E89" w14:textId="77777777" w:rsidR="009D718F" w:rsidRPr="00D435F8" w:rsidRDefault="009D718F" w:rsidP="009D718F">
      <w:pPr>
        <w:pStyle w:val="Heading3"/>
      </w:pPr>
      <w:r w:rsidRPr="00D435F8">
        <w:t>Requirement 3(3)(d)</w:t>
      </w:r>
      <w:r>
        <w:tab/>
        <w:t>Compliant</w:t>
      </w:r>
    </w:p>
    <w:p w14:paraId="15E0FAA8" w14:textId="77777777" w:rsidR="009D718F" w:rsidRPr="008D114F" w:rsidRDefault="009D718F" w:rsidP="009D718F">
      <w:pPr>
        <w:rPr>
          <w:i/>
        </w:rPr>
      </w:pPr>
      <w:r w:rsidRPr="008D114F">
        <w:rPr>
          <w:i/>
          <w:szCs w:val="22"/>
        </w:rPr>
        <w:t>Deterioration or change of a consumer’s mental health, cognitive or physical function, capacity or condition is recognised and responded to in a timely manner.</w:t>
      </w:r>
    </w:p>
    <w:p w14:paraId="72FCAAF0" w14:textId="77777777" w:rsidR="009D718F" w:rsidRPr="00D435F8" w:rsidRDefault="009D718F" w:rsidP="009D718F">
      <w:pPr>
        <w:pStyle w:val="Heading3"/>
      </w:pPr>
      <w:r w:rsidRPr="00D435F8">
        <w:t>Requirement 3(3)(e)</w:t>
      </w:r>
      <w:r>
        <w:tab/>
        <w:t>Compliant</w:t>
      </w:r>
    </w:p>
    <w:p w14:paraId="6236A3F5" w14:textId="77777777" w:rsidR="009D718F" w:rsidRPr="008D114F" w:rsidRDefault="009D718F" w:rsidP="009D718F">
      <w:pPr>
        <w:rPr>
          <w:i/>
        </w:rPr>
      </w:pPr>
      <w:r w:rsidRPr="008D114F">
        <w:rPr>
          <w:i/>
          <w:szCs w:val="22"/>
        </w:rPr>
        <w:t>Information about the consumer’s condition, needs and preferences is documented and communicated within the organisation, and with others where responsibility for care is shared.</w:t>
      </w:r>
    </w:p>
    <w:p w14:paraId="653CE80F" w14:textId="77777777" w:rsidR="009D718F" w:rsidRPr="00D435F8" w:rsidRDefault="009D718F" w:rsidP="009D718F">
      <w:pPr>
        <w:pStyle w:val="Heading3"/>
      </w:pPr>
      <w:r w:rsidRPr="00D435F8">
        <w:t>Requirement 3(3)(f)</w:t>
      </w:r>
      <w:r>
        <w:tab/>
        <w:t>Compliant</w:t>
      </w:r>
    </w:p>
    <w:p w14:paraId="6C9F8387" w14:textId="77777777" w:rsidR="009D718F" w:rsidRPr="008D114F" w:rsidRDefault="009D718F" w:rsidP="009D718F">
      <w:pPr>
        <w:rPr>
          <w:i/>
        </w:rPr>
      </w:pPr>
      <w:r w:rsidRPr="008D114F">
        <w:rPr>
          <w:i/>
          <w:szCs w:val="22"/>
        </w:rPr>
        <w:t>Timely and appropriate referrals to individuals, other organisations and providers of other care and services.</w:t>
      </w:r>
    </w:p>
    <w:p w14:paraId="3E85CA74" w14:textId="77777777" w:rsidR="009D718F" w:rsidRPr="00D435F8" w:rsidRDefault="009D718F" w:rsidP="009D718F">
      <w:pPr>
        <w:pStyle w:val="Heading3"/>
      </w:pPr>
      <w:r w:rsidRPr="00D435F8">
        <w:t>Requirement 3(3)(g)</w:t>
      </w:r>
      <w:r>
        <w:tab/>
        <w:t>Compliant</w:t>
      </w:r>
    </w:p>
    <w:p w14:paraId="2DB49A16" w14:textId="77777777" w:rsidR="009D718F" w:rsidRPr="008D114F" w:rsidRDefault="009D718F" w:rsidP="009D718F">
      <w:pPr>
        <w:tabs>
          <w:tab w:val="right" w:pos="9026"/>
        </w:tabs>
        <w:spacing w:before="0" w:after="0"/>
        <w:outlineLvl w:val="4"/>
        <w:rPr>
          <w:i/>
          <w:szCs w:val="22"/>
        </w:rPr>
      </w:pPr>
      <w:r w:rsidRPr="008D114F">
        <w:rPr>
          <w:i/>
          <w:szCs w:val="22"/>
        </w:rPr>
        <w:t>Minimisation of infection related risks through implementing:</w:t>
      </w:r>
    </w:p>
    <w:p w14:paraId="0487FE96" w14:textId="77777777" w:rsidR="009D718F" w:rsidRPr="008D114F" w:rsidRDefault="009D718F" w:rsidP="00613B60">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4811EF6" w14:textId="7D883CCD" w:rsidR="009D718F" w:rsidRDefault="009D718F" w:rsidP="00F10BF1">
      <w:pPr>
        <w:numPr>
          <w:ilvl w:val="0"/>
          <w:numId w:val="15"/>
        </w:numPr>
        <w:tabs>
          <w:tab w:val="right" w:pos="9026"/>
        </w:tabs>
        <w:spacing w:before="0" w:after="0"/>
        <w:ind w:left="567" w:hanging="425"/>
        <w:outlineLvl w:val="4"/>
      </w:pPr>
      <w:r w:rsidRPr="00A776DE">
        <w:rPr>
          <w:i/>
        </w:rPr>
        <w:t>practices to promote appropriate antibiotic prescribing and use to support optimal care and reduce the risk of increasing resistance to antibiotics.</w:t>
      </w:r>
    </w:p>
    <w:p w14:paraId="088D866F" w14:textId="77777777" w:rsidR="009D718F" w:rsidRDefault="009D718F" w:rsidP="009D718F">
      <w:pPr>
        <w:sectPr w:rsidR="009D718F" w:rsidSect="00CB3BA9">
          <w:type w:val="continuous"/>
          <w:pgSz w:w="11906" w:h="16838"/>
          <w:pgMar w:top="1701" w:right="1418" w:bottom="1418" w:left="1418" w:header="709" w:footer="397" w:gutter="0"/>
          <w:cols w:space="708"/>
          <w:titlePg/>
          <w:docGrid w:linePitch="360"/>
        </w:sectPr>
      </w:pPr>
    </w:p>
    <w:p w14:paraId="386AF33E" w14:textId="77777777" w:rsidR="009D718F" w:rsidRDefault="009D718F" w:rsidP="009D718F">
      <w:pPr>
        <w:pStyle w:val="Heading1"/>
        <w:tabs>
          <w:tab w:val="right" w:pos="9070"/>
        </w:tabs>
        <w:spacing w:before="560" w:after="640"/>
        <w:rPr>
          <w:color w:val="FFFFFF" w:themeColor="background1"/>
          <w:sz w:val="36"/>
        </w:rPr>
        <w:sectPr w:rsidR="009D718F"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3840" behindDoc="1" locked="0" layoutInCell="1" allowOverlap="1" wp14:anchorId="4736B2D1" wp14:editId="1876D1B9">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A025DB9" w14:textId="77777777" w:rsidR="009D718F" w:rsidRPr="00FD1B02" w:rsidRDefault="009D718F" w:rsidP="009D718F">
      <w:pPr>
        <w:pStyle w:val="Heading3"/>
        <w:shd w:val="clear" w:color="auto" w:fill="F2F2F2" w:themeFill="background1" w:themeFillShade="F2"/>
      </w:pPr>
      <w:r w:rsidRPr="00FD1B02">
        <w:t>Consumer outcome:</w:t>
      </w:r>
    </w:p>
    <w:p w14:paraId="47D277FF" w14:textId="77777777" w:rsidR="009D718F" w:rsidRDefault="009D718F" w:rsidP="009D718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05239CA" w14:textId="77777777" w:rsidR="009D718F" w:rsidRDefault="009D718F" w:rsidP="009D718F">
      <w:pPr>
        <w:pStyle w:val="Heading3"/>
        <w:shd w:val="clear" w:color="auto" w:fill="F2F2F2" w:themeFill="background1" w:themeFillShade="F2"/>
      </w:pPr>
      <w:r>
        <w:t>Organisation statement:</w:t>
      </w:r>
    </w:p>
    <w:p w14:paraId="1D7FF784" w14:textId="77777777" w:rsidR="009D718F" w:rsidRDefault="009D718F" w:rsidP="009D718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147439E" w14:textId="77777777" w:rsidR="009D718F" w:rsidRDefault="009D718F" w:rsidP="009D718F">
      <w:pPr>
        <w:pStyle w:val="Heading2"/>
      </w:pPr>
      <w:r>
        <w:t>Assessment of Standard 4</w:t>
      </w:r>
    </w:p>
    <w:p w14:paraId="35F9D4DF" w14:textId="77777777" w:rsidR="009D718F" w:rsidRPr="00661F46" w:rsidRDefault="009D718F" w:rsidP="009D718F">
      <w:r w:rsidRPr="00154403">
        <w:t xml:space="preserve">The Quality Standard is assessed </w:t>
      </w:r>
      <w:r w:rsidRPr="000330A4">
        <w:t xml:space="preserve">as </w:t>
      </w:r>
      <w:r>
        <w:t>c</w:t>
      </w:r>
      <w:r w:rsidRPr="000330A4">
        <w:t xml:space="preserve">ompliant as seven of the seven specific </w:t>
      </w:r>
      <w:r>
        <w:t>R</w:t>
      </w:r>
      <w:r w:rsidRPr="000330A4">
        <w:t xml:space="preserve">equirements have been assessed as </w:t>
      </w:r>
      <w:r>
        <w:t>c</w:t>
      </w:r>
      <w:r w:rsidRPr="000330A4">
        <w:t>ompliant.</w:t>
      </w:r>
    </w:p>
    <w:p w14:paraId="4C684BFF" w14:textId="77777777" w:rsidR="009D718F" w:rsidRPr="00B45F82" w:rsidRDefault="009D718F" w:rsidP="009D718F">
      <w:pPr>
        <w:rPr>
          <w:rFonts w:eastAsia="Calibri"/>
          <w:color w:val="auto"/>
        </w:rPr>
      </w:pPr>
      <w:r w:rsidRPr="00B45F82">
        <w:rPr>
          <w:rFonts w:eastAsia="Calibri"/>
          <w:color w:val="auto"/>
        </w:rPr>
        <w:t xml:space="preserve">Consumers and representatives confirmed consumers receive the services and supports for daily living they need to maximise their independence, health and well-being and </w:t>
      </w:r>
      <w:r>
        <w:rPr>
          <w:rFonts w:eastAsia="Calibri"/>
          <w:color w:val="auto"/>
        </w:rPr>
        <w:t xml:space="preserve">which </w:t>
      </w:r>
      <w:r w:rsidRPr="00B45F82">
        <w:rPr>
          <w:rFonts w:eastAsia="Calibri"/>
          <w:color w:val="auto"/>
        </w:rPr>
        <w:t>allow</w:t>
      </w:r>
      <w:r>
        <w:rPr>
          <w:rFonts w:eastAsia="Calibri"/>
          <w:color w:val="auto"/>
        </w:rPr>
        <w:t>s</w:t>
      </w:r>
      <w:r w:rsidRPr="00B45F82">
        <w:rPr>
          <w:rFonts w:eastAsia="Calibri"/>
          <w:color w:val="auto"/>
        </w:rPr>
        <w:t xml:space="preserve"> them to do the things they want to do. Consumers confirmed staff support them to do things of interest to them and are aware of the things they enjoy. The service shares information about daily living needs, goals and preferences with staff and those responsible for care. </w:t>
      </w:r>
    </w:p>
    <w:p w14:paraId="58385F6F" w14:textId="77777777" w:rsidR="009D718F" w:rsidRPr="00B45F82" w:rsidRDefault="009D718F" w:rsidP="009D718F">
      <w:pPr>
        <w:rPr>
          <w:rFonts w:eastAsia="Calibri"/>
          <w:color w:val="auto"/>
        </w:rPr>
      </w:pPr>
      <w:r w:rsidRPr="00B45F82">
        <w:rPr>
          <w:rFonts w:eastAsia="Calibri"/>
          <w:color w:val="auto"/>
        </w:rPr>
        <w:t>Consumers and representatives considered the service provides emotional, spiritual and psychological support</w:t>
      </w:r>
      <w:r>
        <w:rPr>
          <w:rFonts w:eastAsia="Calibri"/>
          <w:color w:val="auto"/>
        </w:rPr>
        <w:t xml:space="preserve"> to consumers</w:t>
      </w:r>
      <w:r w:rsidRPr="00B45F82">
        <w:rPr>
          <w:rFonts w:eastAsia="Calibri"/>
          <w:color w:val="auto"/>
        </w:rPr>
        <w:t>. A variety of church services in different denominations are held each week</w:t>
      </w:r>
      <w:r>
        <w:rPr>
          <w:rFonts w:eastAsia="Calibri"/>
          <w:color w:val="auto"/>
        </w:rPr>
        <w:t>, and s</w:t>
      </w:r>
      <w:r w:rsidRPr="00B45F82">
        <w:rPr>
          <w:rFonts w:eastAsia="Calibri"/>
          <w:color w:val="auto"/>
        </w:rPr>
        <w:t xml:space="preserve">taff </w:t>
      </w:r>
      <w:r>
        <w:rPr>
          <w:rFonts w:eastAsia="Calibri"/>
          <w:color w:val="auto"/>
        </w:rPr>
        <w:t xml:space="preserve">are familiar with consumers and </w:t>
      </w:r>
      <w:r w:rsidRPr="00B45F82">
        <w:rPr>
          <w:rFonts w:eastAsia="Calibri"/>
          <w:color w:val="auto"/>
        </w:rPr>
        <w:t xml:space="preserve">provide emotional support </w:t>
      </w:r>
      <w:r>
        <w:rPr>
          <w:rFonts w:eastAsia="Calibri"/>
          <w:color w:val="auto"/>
        </w:rPr>
        <w:t>when they identify s</w:t>
      </w:r>
      <w:r w:rsidRPr="00B45F82">
        <w:rPr>
          <w:rFonts w:eastAsia="Calibri"/>
          <w:color w:val="auto"/>
        </w:rPr>
        <w:t>omeone is feeling low. The service engages volunteers to provide company to consumers</w:t>
      </w:r>
      <w:r>
        <w:rPr>
          <w:rFonts w:eastAsia="Calibri"/>
          <w:color w:val="auto"/>
        </w:rPr>
        <w:t xml:space="preserve">, and </w:t>
      </w:r>
      <w:r w:rsidRPr="00B45F82">
        <w:rPr>
          <w:rFonts w:eastAsia="Calibri"/>
          <w:color w:val="auto"/>
        </w:rPr>
        <w:t>pastoral care</w:t>
      </w:r>
      <w:r>
        <w:rPr>
          <w:rFonts w:eastAsia="Calibri"/>
          <w:color w:val="auto"/>
        </w:rPr>
        <w:t xml:space="preserve"> is also available. </w:t>
      </w:r>
    </w:p>
    <w:p w14:paraId="05B21173" w14:textId="77777777" w:rsidR="009D718F" w:rsidRPr="00B45F82" w:rsidRDefault="009D718F" w:rsidP="009D718F">
      <w:pPr>
        <w:rPr>
          <w:rFonts w:eastAsia="Calibri"/>
          <w:color w:val="auto"/>
        </w:rPr>
      </w:pPr>
      <w:r w:rsidRPr="00B45F82">
        <w:rPr>
          <w:rFonts w:eastAsia="Calibri"/>
          <w:color w:val="auto"/>
        </w:rPr>
        <w:t xml:space="preserve">Consumers confirmed they </w:t>
      </w:r>
      <w:r>
        <w:rPr>
          <w:rFonts w:eastAsia="Calibri"/>
          <w:color w:val="auto"/>
        </w:rPr>
        <w:t>access</w:t>
      </w:r>
      <w:r w:rsidRPr="00B45F82">
        <w:rPr>
          <w:rFonts w:eastAsia="Calibri"/>
          <w:color w:val="auto"/>
        </w:rPr>
        <w:t xml:space="preserve"> a variety of activities</w:t>
      </w:r>
      <w:r>
        <w:rPr>
          <w:rFonts w:eastAsia="Calibri"/>
          <w:color w:val="auto"/>
        </w:rPr>
        <w:t xml:space="preserve"> and services</w:t>
      </w:r>
      <w:r w:rsidRPr="00B45F82">
        <w:rPr>
          <w:rFonts w:eastAsia="Calibri"/>
          <w:color w:val="auto"/>
        </w:rPr>
        <w:t xml:space="preserve"> outside the service and are supported to maintain social and personal relationships important to them. Consumer care plans reflected the relationships and activities that consumers want to participate in and the supports they require to do so. </w:t>
      </w:r>
    </w:p>
    <w:p w14:paraId="1B542060" w14:textId="77777777" w:rsidR="009D718F" w:rsidRPr="00B45F82" w:rsidRDefault="009D718F" w:rsidP="009D718F">
      <w:pPr>
        <w:rPr>
          <w:rFonts w:eastAsia="Arial"/>
          <w:color w:val="auto"/>
        </w:rPr>
      </w:pPr>
      <w:r w:rsidRPr="00B45F82">
        <w:rPr>
          <w:rFonts w:eastAsia="Calibri"/>
          <w:color w:val="auto"/>
        </w:rPr>
        <w:t xml:space="preserve">The service’s lifestyle program is developed in consultation with consumers and has a wide range of </w:t>
      </w:r>
      <w:r>
        <w:rPr>
          <w:rFonts w:eastAsia="Calibri"/>
          <w:color w:val="auto"/>
        </w:rPr>
        <w:t xml:space="preserve">individual and group </w:t>
      </w:r>
      <w:r w:rsidRPr="00B45F82">
        <w:rPr>
          <w:rFonts w:eastAsia="Calibri"/>
          <w:color w:val="auto"/>
        </w:rPr>
        <w:t xml:space="preserve">activities to meet consumer preferences. </w:t>
      </w:r>
      <w:r w:rsidRPr="00B45F82">
        <w:rPr>
          <w:rFonts w:eastAsia="Arial"/>
          <w:color w:val="auto"/>
        </w:rPr>
        <w:t xml:space="preserve">The service provides the lifestyle program schedule directly to consumers and </w:t>
      </w:r>
      <w:r>
        <w:rPr>
          <w:rFonts w:eastAsia="Arial"/>
          <w:color w:val="auto"/>
        </w:rPr>
        <w:t xml:space="preserve">it </w:t>
      </w:r>
      <w:r w:rsidRPr="00B45F82">
        <w:rPr>
          <w:rFonts w:eastAsia="Arial"/>
          <w:color w:val="auto"/>
        </w:rPr>
        <w:t xml:space="preserve">is displayed throughout the service. Consumer feedback about the lifestyle program is </w:t>
      </w:r>
      <w:r w:rsidRPr="00B45F82">
        <w:rPr>
          <w:rFonts w:eastAsia="Arial"/>
          <w:color w:val="auto"/>
        </w:rPr>
        <w:lastRenderedPageBreak/>
        <w:t>sought at consumer meeting</w:t>
      </w:r>
      <w:r>
        <w:rPr>
          <w:rFonts w:eastAsia="Arial"/>
          <w:color w:val="auto"/>
        </w:rPr>
        <w:t>s</w:t>
      </w:r>
      <w:r w:rsidRPr="00B45F82">
        <w:rPr>
          <w:rFonts w:eastAsia="Arial"/>
          <w:color w:val="auto"/>
        </w:rPr>
        <w:t xml:space="preserve">, and positive feedback was noted in recent consumer meeting minutes. </w:t>
      </w:r>
    </w:p>
    <w:p w14:paraId="056AD42D" w14:textId="77777777" w:rsidR="009D718F" w:rsidRPr="00B45F82" w:rsidRDefault="009D718F" w:rsidP="009D718F">
      <w:pPr>
        <w:rPr>
          <w:rFonts w:eastAsia="Calibri"/>
          <w:color w:val="auto"/>
        </w:rPr>
      </w:pPr>
      <w:r w:rsidRPr="00B45F82">
        <w:rPr>
          <w:rFonts w:eastAsia="Calibri"/>
          <w:color w:val="auto"/>
        </w:rPr>
        <w:t xml:space="preserve">Most consumers considered they are provided quality meals which are suitable to their preferences and needs. Alternative dishes are offered as needed and consumers are supported to provide feedback about the menu. The service has records of consumer dietary needs and preferences accessible to staff </w:t>
      </w:r>
      <w:r>
        <w:rPr>
          <w:rFonts w:eastAsia="Calibri"/>
          <w:color w:val="auto"/>
        </w:rPr>
        <w:t xml:space="preserve">who </w:t>
      </w:r>
      <w:r w:rsidRPr="00B45F82">
        <w:rPr>
          <w:rFonts w:eastAsia="Calibri"/>
          <w:color w:val="auto"/>
        </w:rPr>
        <w:t>prepar</w:t>
      </w:r>
      <w:r>
        <w:rPr>
          <w:rFonts w:eastAsia="Calibri"/>
          <w:color w:val="auto"/>
        </w:rPr>
        <w:t>e</w:t>
      </w:r>
      <w:r w:rsidRPr="00B45F82">
        <w:rPr>
          <w:rFonts w:eastAsia="Calibri"/>
          <w:color w:val="auto"/>
        </w:rPr>
        <w:t xml:space="preserve"> and deliver meals and drinks. </w:t>
      </w:r>
    </w:p>
    <w:p w14:paraId="6E5A78E5" w14:textId="77777777" w:rsidR="009D718F" w:rsidRDefault="009D718F" w:rsidP="009D718F">
      <w:pPr>
        <w:pStyle w:val="Heading2"/>
      </w:pPr>
      <w:r>
        <w:t>Assessment of Standard 4 Requirements</w:t>
      </w:r>
      <w:r w:rsidRPr="0066387A">
        <w:rPr>
          <w:i/>
          <w:color w:val="0000FF"/>
          <w:sz w:val="24"/>
          <w:szCs w:val="24"/>
        </w:rPr>
        <w:t xml:space="preserve"> </w:t>
      </w:r>
    </w:p>
    <w:p w14:paraId="1FDCCC06" w14:textId="77777777" w:rsidR="009D718F" w:rsidRPr="00314FF7" w:rsidRDefault="009D718F" w:rsidP="009D718F">
      <w:pPr>
        <w:pStyle w:val="Heading3"/>
      </w:pPr>
      <w:r w:rsidRPr="00314FF7">
        <w:t>Requirement 4(3)(a)</w:t>
      </w:r>
      <w:r>
        <w:tab/>
        <w:t>Compliant</w:t>
      </w:r>
    </w:p>
    <w:p w14:paraId="748BCC22" w14:textId="77777777" w:rsidR="009D718F" w:rsidRPr="009F0AA1" w:rsidRDefault="009D718F" w:rsidP="009D718F">
      <w:pPr>
        <w:rPr>
          <w:i/>
        </w:rPr>
      </w:pPr>
      <w:r w:rsidRPr="008D114F">
        <w:rPr>
          <w:i/>
        </w:rPr>
        <w:t>Each consumer gets safe and effective services and supports for daily living that meet the consumer’s needs, goals and preferences and optimise their independence, health, well-being and quality of life.</w:t>
      </w:r>
    </w:p>
    <w:p w14:paraId="322318E8" w14:textId="77777777" w:rsidR="009D718F" w:rsidRPr="00D435F8" w:rsidRDefault="009D718F" w:rsidP="009D718F">
      <w:pPr>
        <w:pStyle w:val="Heading3"/>
      </w:pPr>
      <w:r w:rsidRPr="00D435F8">
        <w:t>Requirement 4(3)(b)</w:t>
      </w:r>
      <w:r>
        <w:tab/>
        <w:t>Compliant</w:t>
      </w:r>
    </w:p>
    <w:p w14:paraId="077F4D22" w14:textId="77777777" w:rsidR="009D718F" w:rsidRPr="008D114F" w:rsidRDefault="009D718F" w:rsidP="009D718F">
      <w:pPr>
        <w:rPr>
          <w:i/>
        </w:rPr>
      </w:pPr>
      <w:r w:rsidRPr="008D114F">
        <w:rPr>
          <w:i/>
        </w:rPr>
        <w:t>Services and supports for daily living promote each consumer’s emotional, spiritual and psychological well-being.</w:t>
      </w:r>
    </w:p>
    <w:p w14:paraId="39BEC474" w14:textId="77777777" w:rsidR="009D718F" w:rsidRPr="00D435F8" w:rsidRDefault="009D718F" w:rsidP="009D718F">
      <w:pPr>
        <w:pStyle w:val="Heading3"/>
      </w:pPr>
      <w:r w:rsidRPr="00D435F8">
        <w:t>Requirement 4(3)(c)</w:t>
      </w:r>
      <w:r>
        <w:tab/>
        <w:t>Compliant</w:t>
      </w:r>
    </w:p>
    <w:p w14:paraId="66836B55" w14:textId="77777777" w:rsidR="009D718F" w:rsidRPr="008D114F" w:rsidRDefault="009D718F" w:rsidP="009D718F">
      <w:pPr>
        <w:rPr>
          <w:i/>
        </w:rPr>
      </w:pPr>
      <w:r w:rsidRPr="008D114F">
        <w:rPr>
          <w:i/>
        </w:rPr>
        <w:t>Services and supports for daily living assist each consumer to:</w:t>
      </w:r>
    </w:p>
    <w:p w14:paraId="5AB989DF" w14:textId="77777777" w:rsidR="009D718F" w:rsidRPr="008D114F" w:rsidRDefault="009D718F" w:rsidP="00613B60">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AEB22BB" w14:textId="77777777" w:rsidR="009D718F" w:rsidRPr="008D114F" w:rsidRDefault="009D718F" w:rsidP="00613B60">
      <w:pPr>
        <w:numPr>
          <w:ilvl w:val="0"/>
          <w:numId w:val="16"/>
        </w:numPr>
        <w:tabs>
          <w:tab w:val="right" w:pos="9026"/>
        </w:tabs>
        <w:spacing w:before="0" w:after="0"/>
        <w:ind w:left="567" w:hanging="425"/>
        <w:outlineLvl w:val="4"/>
        <w:rPr>
          <w:i/>
        </w:rPr>
      </w:pPr>
      <w:r w:rsidRPr="008D114F">
        <w:rPr>
          <w:i/>
        </w:rPr>
        <w:t>have social and personal relationships; and</w:t>
      </w:r>
    </w:p>
    <w:p w14:paraId="49A016EE" w14:textId="77777777" w:rsidR="009D718F" w:rsidRPr="008D114F" w:rsidRDefault="009D718F" w:rsidP="00613B60">
      <w:pPr>
        <w:numPr>
          <w:ilvl w:val="0"/>
          <w:numId w:val="16"/>
        </w:numPr>
        <w:tabs>
          <w:tab w:val="right" w:pos="9026"/>
        </w:tabs>
        <w:spacing w:before="0" w:after="0"/>
        <w:ind w:left="567" w:hanging="425"/>
        <w:outlineLvl w:val="4"/>
        <w:rPr>
          <w:i/>
        </w:rPr>
      </w:pPr>
      <w:r w:rsidRPr="008D114F">
        <w:rPr>
          <w:i/>
        </w:rPr>
        <w:t>do the things of interest to them.</w:t>
      </w:r>
    </w:p>
    <w:p w14:paraId="1D9C8EBE" w14:textId="77777777" w:rsidR="009D718F" w:rsidRPr="00D435F8" w:rsidRDefault="009D718F" w:rsidP="009D718F">
      <w:pPr>
        <w:pStyle w:val="Heading3"/>
      </w:pPr>
      <w:r w:rsidRPr="00D435F8">
        <w:t>Requirement 4(3)(d)</w:t>
      </w:r>
      <w:r>
        <w:tab/>
        <w:t>Compliant</w:t>
      </w:r>
    </w:p>
    <w:p w14:paraId="1A1CC02E" w14:textId="77777777" w:rsidR="009D718F" w:rsidRPr="008D114F" w:rsidRDefault="009D718F" w:rsidP="009D718F">
      <w:pPr>
        <w:rPr>
          <w:i/>
        </w:rPr>
      </w:pPr>
      <w:r w:rsidRPr="008D114F">
        <w:rPr>
          <w:i/>
        </w:rPr>
        <w:t>Information about the consumer’s condition, needs and preferences is communicated within the organisation, and with others where responsibility for care is shared.</w:t>
      </w:r>
    </w:p>
    <w:p w14:paraId="5C055E2E" w14:textId="77777777" w:rsidR="009D718F" w:rsidRPr="00D435F8" w:rsidRDefault="009D718F" w:rsidP="009D718F">
      <w:pPr>
        <w:pStyle w:val="Heading3"/>
      </w:pPr>
      <w:r w:rsidRPr="00D435F8">
        <w:t>Requirement 4(3)(e)</w:t>
      </w:r>
      <w:r>
        <w:tab/>
        <w:t>Compliant</w:t>
      </w:r>
    </w:p>
    <w:p w14:paraId="54FAF0C3" w14:textId="77777777" w:rsidR="009D718F" w:rsidRPr="008D114F" w:rsidRDefault="009D718F" w:rsidP="009D718F">
      <w:pPr>
        <w:rPr>
          <w:i/>
        </w:rPr>
      </w:pPr>
      <w:r w:rsidRPr="008D114F">
        <w:rPr>
          <w:i/>
        </w:rPr>
        <w:t>Timely and appropriate referrals to individuals, other organisations and providers of other care and services.</w:t>
      </w:r>
    </w:p>
    <w:p w14:paraId="39F351D1" w14:textId="77777777" w:rsidR="009D718F" w:rsidRPr="00D435F8" w:rsidRDefault="009D718F" w:rsidP="009D718F">
      <w:pPr>
        <w:pStyle w:val="Heading3"/>
      </w:pPr>
      <w:r w:rsidRPr="00D435F8">
        <w:t>Requirement 4(3)(f)</w:t>
      </w:r>
      <w:r>
        <w:tab/>
        <w:t>Compliant</w:t>
      </w:r>
    </w:p>
    <w:p w14:paraId="469684C2" w14:textId="77777777" w:rsidR="009D718F" w:rsidRPr="008D114F" w:rsidRDefault="009D718F" w:rsidP="009D718F">
      <w:pPr>
        <w:rPr>
          <w:i/>
        </w:rPr>
      </w:pPr>
      <w:r w:rsidRPr="008D114F">
        <w:rPr>
          <w:i/>
        </w:rPr>
        <w:t>Where meals are provided, they are varied and of suitable quality and quantity.</w:t>
      </w:r>
    </w:p>
    <w:p w14:paraId="176FEB68" w14:textId="77777777" w:rsidR="009D718F" w:rsidRPr="00D435F8" w:rsidRDefault="009D718F" w:rsidP="009D718F">
      <w:pPr>
        <w:pStyle w:val="Heading3"/>
      </w:pPr>
      <w:r w:rsidRPr="00D435F8">
        <w:lastRenderedPageBreak/>
        <w:t>Requirement 4(3)(g)</w:t>
      </w:r>
      <w:r>
        <w:tab/>
        <w:t>Compliant</w:t>
      </w:r>
    </w:p>
    <w:p w14:paraId="3BA6C1F5" w14:textId="77777777" w:rsidR="009D718F" w:rsidRPr="008D114F" w:rsidRDefault="009D718F" w:rsidP="009D718F">
      <w:pPr>
        <w:rPr>
          <w:i/>
        </w:rPr>
      </w:pPr>
      <w:r w:rsidRPr="008D114F">
        <w:rPr>
          <w:i/>
        </w:rPr>
        <w:t>Where equipment is provided, it is safe, suitable, clean and well maintained.</w:t>
      </w:r>
    </w:p>
    <w:p w14:paraId="076BB14B" w14:textId="77777777" w:rsidR="009D718F" w:rsidRPr="00314FF7" w:rsidRDefault="009D718F" w:rsidP="009D718F"/>
    <w:p w14:paraId="497D4331" w14:textId="77777777" w:rsidR="009D718F" w:rsidRDefault="009D718F" w:rsidP="009D718F">
      <w:pPr>
        <w:sectPr w:rsidR="009D718F" w:rsidSect="00CB3BA9">
          <w:type w:val="continuous"/>
          <w:pgSz w:w="11906" w:h="16838"/>
          <w:pgMar w:top="1701" w:right="1418" w:bottom="1418" w:left="1418" w:header="709" w:footer="397" w:gutter="0"/>
          <w:cols w:space="708"/>
          <w:titlePg/>
          <w:docGrid w:linePitch="360"/>
        </w:sectPr>
      </w:pPr>
    </w:p>
    <w:p w14:paraId="65878A70" w14:textId="77777777" w:rsidR="009D718F" w:rsidRDefault="009D718F" w:rsidP="009D718F">
      <w:pPr>
        <w:pStyle w:val="Heading1"/>
        <w:tabs>
          <w:tab w:val="right" w:pos="9070"/>
        </w:tabs>
        <w:spacing w:before="560" w:after="640"/>
        <w:rPr>
          <w:color w:val="FFFFFF" w:themeColor="background1"/>
          <w:sz w:val="36"/>
        </w:rPr>
        <w:sectPr w:rsidR="009D718F"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4864" behindDoc="1" locked="0" layoutInCell="1" allowOverlap="1" wp14:anchorId="215858DC" wp14:editId="5555C1AB">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BD6CA26" w14:textId="77777777" w:rsidR="009D718F" w:rsidRPr="00FD1B02" w:rsidRDefault="009D718F" w:rsidP="009D718F">
      <w:pPr>
        <w:pStyle w:val="Heading3"/>
        <w:shd w:val="clear" w:color="auto" w:fill="F2F2F2" w:themeFill="background1" w:themeFillShade="F2"/>
      </w:pPr>
      <w:r w:rsidRPr="00FD1B02">
        <w:t>Consumer outcome:</w:t>
      </w:r>
    </w:p>
    <w:p w14:paraId="1A15D705" w14:textId="77777777" w:rsidR="009D718F" w:rsidRDefault="009D718F" w:rsidP="009D718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2E68BAB" w14:textId="77777777" w:rsidR="009D718F" w:rsidRDefault="009D718F" w:rsidP="009D718F">
      <w:pPr>
        <w:pStyle w:val="Heading3"/>
        <w:shd w:val="clear" w:color="auto" w:fill="F2F2F2" w:themeFill="background1" w:themeFillShade="F2"/>
      </w:pPr>
      <w:r>
        <w:t>Organisation statement:</w:t>
      </w:r>
    </w:p>
    <w:p w14:paraId="71890971" w14:textId="77777777" w:rsidR="009D718F" w:rsidRDefault="009D718F" w:rsidP="009D718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13C2A97" w14:textId="77777777" w:rsidR="009D718F" w:rsidRDefault="009D718F" w:rsidP="009D718F">
      <w:pPr>
        <w:pStyle w:val="Heading2"/>
      </w:pPr>
      <w:r>
        <w:t>Assessment of Standard 5</w:t>
      </w:r>
    </w:p>
    <w:p w14:paraId="6C3AA41E" w14:textId="77777777" w:rsidR="009D718F" w:rsidRPr="00661F46" w:rsidRDefault="009D718F" w:rsidP="009D718F">
      <w:pPr>
        <w:rPr>
          <w:color w:val="auto"/>
        </w:rPr>
      </w:pPr>
      <w:r w:rsidRPr="00731E49">
        <w:rPr>
          <w:color w:val="auto"/>
        </w:rPr>
        <w:t xml:space="preserve">The Quality Standard is assessed as </w:t>
      </w:r>
      <w:r>
        <w:rPr>
          <w:color w:val="auto"/>
        </w:rPr>
        <w:t>c</w:t>
      </w:r>
      <w:r w:rsidRPr="00731E49">
        <w:rPr>
          <w:color w:val="auto"/>
        </w:rPr>
        <w:t xml:space="preserve">ompliant as three of the three specific Requirements have been assessed as </w:t>
      </w:r>
      <w:r>
        <w:rPr>
          <w:color w:val="auto"/>
        </w:rPr>
        <w:t>c</w:t>
      </w:r>
      <w:r w:rsidRPr="00731E49">
        <w:rPr>
          <w:color w:val="auto"/>
        </w:rPr>
        <w:t>ompliant.</w:t>
      </w:r>
    </w:p>
    <w:p w14:paraId="20B6F4C2" w14:textId="77777777" w:rsidR="009D718F" w:rsidRPr="002B1AF0" w:rsidRDefault="009D718F" w:rsidP="009D718F">
      <w:pPr>
        <w:rPr>
          <w:rFonts w:eastAsia="Calibri"/>
          <w:color w:val="auto"/>
        </w:rPr>
      </w:pPr>
      <w:r w:rsidRPr="002B1AF0">
        <w:rPr>
          <w:rFonts w:eastAsia="Calibri"/>
          <w:color w:val="auto"/>
        </w:rPr>
        <w:t xml:space="preserve">Sampled consumers and representatives confirmed they feel welcome in the service and have access to indoor and outdoor areas which they enjoy. Consumers confirmed they personalise their rooms and that the environment feels homely and safe.  </w:t>
      </w:r>
    </w:p>
    <w:p w14:paraId="25D872A5" w14:textId="77777777" w:rsidR="009D718F" w:rsidRPr="002B1AF0" w:rsidRDefault="009D718F" w:rsidP="009D718F">
      <w:pPr>
        <w:rPr>
          <w:rFonts w:eastAsia="Calibri"/>
          <w:color w:val="auto"/>
        </w:rPr>
      </w:pPr>
      <w:r w:rsidRPr="002B1AF0">
        <w:rPr>
          <w:rFonts w:eastAsia="Calibri"/>
          <w:color w:val="auto"/>
        </w:rPr>
        <w:t xml:space="preserve">The service’s environment optimises consumer independence, interaction and function. There are multiple communal areas and consumers have access to undercover outdoor areas. Consumers were observed moving between different areas and there is railing and signage to support consumers </w:t>
      </w:r>
      <w:r>
        <w:rPr>
          <w:rFonts w:eastAsia="Calibri"/>
          <w:color w:val="auto"/>
        </w:rPr>
        <w:t xml:space="preserve">to </w:t>
      </w:r>
      <w:r w:rsidRPr="002B1AF0">
        <w:rPr>
          <w:rFonts w:eastAsia="Calibri"/>
          <w:color w:val="auto"/>
        </w:rPr>
        <w:t>navigate the service. There are various lifestyle features, including a library, courtyards, gardens, chicken pens and bird cages, which supports consumer belonging</w:t>
      </w:r>
      <w:r>
        <w:rPr>
          <w:rFonts w:eastAsia="Calibri"/>
          <w:color w:val="auto"/>
        </w:rPr>
        <w:t xml:space="preserve">, </w:t>
      </w:r>
      <w:r w:rsidRPr="002B1AF0">
        <w:rPr>
          <w:rFonts w:eastAsia="Calibri"/>
          <w:color w:val="auto"/>
        </w:rPr>
        <w:t xml:space="preserve">well-being and lifestyle. </w:t>
      </w:r>
    </w:p>
    <w:p w14:paraId="7BB2F84F" w14:textId="77777777" w:rsidR="009D718F" w:rsidRDefault="009D718F" w:rsidP="009D718F">
      <w:pPr>
        <w:rPr>
          <w:rFonts w:eastAsia="Calibri"/>
          <w:color w:val="auto"/>
        </w:rPr>
      </w:pPr>
      <w:r w:rsidRPr="002B1AF0">
        <w:rPr>
          <w:rFonts w:eastAsia="Calibri"/>
          <w:color w:val="auto"/>
        </w:rPr>
        <w:t xml:space="preserve">Consumers confirmed </w:t>
      </w:r>
      <w:r w:rsidRPr="00B45F82">
        <w:rPr>
          <w:rFonts w:eastAsia="Calibri"/>
          <w:color w:val="auto"/>
        </w:rPr>
        <w:t xml:space="preserve">they have access to the equipment needed to support them in their daily living and staff confirmed that equipment is </w:t>
      </w:r>
      <w:proofErr w:type="gramStart"/>
      <w:r w:rsidRPr="00B45F82">
        <w:rPr>
          <w:rFonts w:eastAsia="Calibri"/>
          <w:color w:val="auto"/>
        </w:rPr>
        <w:t>sufficient</w:t>
      </w:r>
      <w:proofErr w:type="gramEnd"/>
      <w:r w:rsidRPr="00B45F82">
        <w:rPr>
          <w:rFonts w:eastAsia="Calibri"/>
          <w:color w:val="auto"/>
        </w:rPr>
        <w:t xml:space="preserve"> to meet consumer needs. There is a preventative maintenance schedule in place and regular equipment inspections are conducted </w:t>
      </w:r>
      <w:r>
        <w:rPr>
          <w:rFonts w:eastAsia="Calibri"/>
          <w:color w:val="auto"/>
        </w:rPr>
        <w:t>to ensure</w:t>
      </w:r>
      <w:r w:rsidRPr="00B45F82">
        <w:rPr>
          <w:rFonts w:eastAsia="Calibri"/>
          <w:color w:val="auto"/>
        </w:rPr>
        <w:t xml:space="preserve"> operational integrity and safety. Equipment was observed to be clean, maintained and in good working order</w:t>
      </w:r>
      <w:r>
        <w:rPr>
          <w:rFonts w:eastAsia="Calibri"/>
          <w:color w:val="auto"/>
        </w:rPr>
        <w:t xml:space="preserve"> and the service was observed to be homely, welcoming and free of clutter. Rooms are personalised and each one has a dedicated, individual garden space.</w:t>
      </w:r>
    </w:p>
    <w:p w14:paraId="68DE44F6" w14:textId="77777777" w:rsidR="009D718F" w:rsidRDefault="009D718F" w:rsidP="009D718F">
      <w:pPr>
        <w:pStyle w:val="Heading2"/>
      </w:pPr>
      <w:r>
        <w:lastRenderedPageBreak/>
        <w:t>Assessment of Standard 5 Requirements</w:t>
      </w:r>
      <w:r w:rsidRPr="0066387A">
        <w:rPr>
          <w:i/>
          <w:color w:val="0000FF"/>
          <w:sz w:val="24"/>
          <w:szCs w:val="24"/>
        </w:rPr>
        <w:t xml:space="preserve"> </w:t>
      </w:r>
    </w:p>
    <w:p w14:paraId="32087194" w14:textId="77777777" w:rsidR="009D718F" w:rsidRPr="00314FF7" w:rsidRDefault="009D718F" w:rsidP="009D718F">
      <w:pPr>
        <w:pStyle w:val="Heading3"/>
      </w:pPr>
      <w:r w:rsidRPr="00314FF7">
        <w:t>Requirement 5(3)(a)</w:t>
      </w:r>
      <w:r>
        <w:tab/>
        <w:t>Compliant</w:t>
      </w:r>
    </w:p>
    <w:p w14:paraId="08F9F6F0" w14:textId="77777777" w:rsidR="009D718F" w:rsidRPr="008D114F" w:rsidRDefault="009D718F" w:rsidP="009D718F">
      <w:pPr>
        <w:rPr>
          <w:i/>
        </w:rPr>
      </w:pPr>
      <w:r w:rsidRPr="008D114F">
        <w:rPr>
          <w:i/>
        </w:rPr>
        <w:t>The service environment is welcoming and easy to understand, and optimises each consumer’s sense of belonging, independence, interaction and function.</w:t>
      </w:r>
    </w:p>
    <w:p w14:paraId="78830331" w14:textId="77777777" w:rsidR="009D718F" w:rsidRPr="00D435F8" w:rsidRDefault="009D718F" w:rsidP="009D718F">
      <w:pPr>
        <w:pStyle w:val="Heading3"/>
      </w:pPr>
      <w:r w:rsidRPr="00D435F8">
        <w:t>Requirement 5(3)(b)</w:t>
      </w:r>
      <w:r>
        <w:tab/>
        <w:t>Compliant</w:t>
      </w:r>
    </w:p>
    <w:p w14:paraId="551E5CDF" w14:textId="77777777" w:rsidR="009D718F" w:rsidRPr="008D114F" w:rsidRDefault="009D718F" w:rsidP="009D718F">
      <w:pPr>
        <w:rPr>
          <w:i/>
        </w:rPr>
      </w:pPr>
      <w:r w:rsidRPr="008D114F">
        <w:rPr>
          <w:i/>
        </w:rPr>
        <w:t>The service environment:</w:t>
      </w:r>
    </w:p>
    <w:p w14:paraId="08DDAA69" w14:textId="77777777" w:rsidR="009D718F" w:rsidRPr="008D114F" w:rsidRDefault="009D718F" w:rsidP="00613B60">
      <w:pPr>
        <w:numPr>
          <w:ilvl w:val="0"/>
          <w:numId w:val="17"/>
        </w:numPr>
        <w:tabs>
          <w:tab w:val="right" w:pos="9026"/>
        </w:tabs>
        <w:spacing w:before="0" w:after="0"/>
        <w:ind w:left="567" w:hanging="425"/>
        <w:outlineLvl w:val="4"/>
        <w:rPr>
          <w:i/>
        </w:rPr>
      </w:pPr>
      <w:r w:rsidRPr="008D114F">
        <w:rPr>
          <w:i/>
        </w:rPr>
        <w:t>is safe, clean, well maintained and comfortable; and</w:t>
      </w:r>
    </w:p>
    <w:p w14:paraId="3ADF37FD" w14:textId="77777777" w:rsidR="009D718F" w:rsidRPr="008D114F" w:rsidRDefault="009D718F" w:rsidP="00613B60">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073C771" w14:textId="77777777" w:rsidR="009D718F" w:rsidRPr="00D435F8" w:rsidRDefault="009D718F" w:rsidP="009D718F">
      <w:pPr>
        <w:pStyle w:val="Heading3"/>
      </w:pPr>
      <w:r w:rsidRPr="00D435F8">
        <w:t>Requirement 5(3)(c)</w:t>
      </w:r>
      <w:r>
        <w:tab/>
        <w:t>Compliant</w:t>
      </w:r>
    </w:p>
    <w:p w14:paraId="14B70E6C" w14:textId="77777777" w:rsidR="009D718F" w:rsidRPr="008D114F" w:rsidRDefault="009D718F" w:rsidP="009D718F">
      <w:pPr>
        <w:rPr>
          <w:i/>
        </w:rPr>
      </w:pPr>
      <w:r w:rsidRPr="008D114F">
        <w:rPr>
          <w:i/>
        </w:rPr>
        <w:t>Furniture, fittings and equipment are safe, clean, well maintained and suitable for the consumer.</w:t>
      </w:r>
    </w:p>
    <w:p w14:paraId="4DB10CF1" w14:textId="77777777" w:rsidR="009D718F" w:rsidRPr="00314FF7" w:rsidRDefault="009D718F" w:rsidP="009D718F"/>
    <w:p w14:paraId="1C4A4CE0" w14:textId="77777777" w:rsidR="009D718F" w:rsidRDefault="009D718F" w:rsidP="009D718F">
      <w:pPr>
        <w:sectPr w:rsidR="009D718F" w:rsidSect="00CB3BA9">
          <w:type w:val="continuous"/>
          <w:pgSz w:w="11906" w:h="16838"/>
          <w:pgMar w:top="1701" w:right="1418" w:bottom="1418" w:left="1418" w:header="709" w:footer="397" w:gutter="0"/>
          <w:cols w:space="708"/>
          <w:titlePg/>
          <w:docGrid w:linePitch="360"/>
        </w:sectPr>
      </w:pPr>
    </w:p>
    <w:p w14:paraId="6973E040" w14:textId="77777777" w:rsidR="009D718F" w:rsidRDefault="009D718F" w:rsidP="009D718F">
      <w:pPr>
        <w:pStyle w:val="Heading1"/>
        <w:tabs>
          <w:tab w:val="right" w:pos="9070"/>
        </w:tabs>
        <w:spacing w:before="560" w:after="640"/>
        <w:rPr>
          <w:color w:val="FFFFFF" w:themeColor="background1"/>
          <w:sz w:val="36"/>
        </w:rPr>
        <w:sectPr w:rsidR="009D718F"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5888" behindDoc="1" locked="0" layoutInCell="1" allowOverlap="1" wp14:anchorId="55F39D7A" wp14:editId="7DED41C9">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D6EDDE7" w14:textId="77777777" w:rsidR="009D718F" w:rsidRPr="00FD1B02" w:rsidRDefault="009D718F" w:rsidP="009D718F">
      <w:pPr>
        <w:pStyle w:val="Heading3"/>
        <w:shd w:val="clear" w:color="auto" w:fill="F2F2F2" w:themeFill="background1" w:themeFillShade="F2"/>
      </w:pPr>
      <w:r w:rsidRPr="00FD1B02">
        <w:t>Consumer outcome:</w:t>
      </w:r>
    </w:p>
    <w:p w14:paraId="4143BAEA" w14:textId="77777777" w:rsidR="009D718F" w:rsidRDefault="009D718F" w:rsidP="009D718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E666E3C" w14:textId="77777777" w:rsidR="009D718F" w:rsidRDefault="009D718F" w:rsidP="009D718F">
      <w:pPr>
        <w:pStyle w:val="Heading3"/>
        <w:shd w:val="clear" w:color="auto" w:fill="F2F2F2" w:themeFill="background1" w:themeFillShade="F2"/>
      </w:pPr>
      <w:r>
        <w:t>Organisation statement:</w:t>
      </w:r>
    </w:p>
    <w:p w14:paraId="1A9FDBBA" w14:textId="77777777" w:rsidR="009D718F" w:rsidRDefault="009D718F" w:rsidP="009D718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1BD1F94" w14:textId="77777777" w:rsidR="009D718F" w:rsidRDefault="009D718F" w:rsidP="009D718F">
      <w:pPr>
        <w:pStyle w:val="Heading2"/>
      </w:pPr>
      <w:r>
        <w:t>Assessment of Standard 6</w:t>
      </w:r>
    </w:p>
    <w:p w14:paraId="4F711C4C" w14:textId="77777777" w:rsidR="009D718F" w:rsidRPr="00661F46" w:rsidRDefault="009D718F" w:rsidP="009D718F">
      <w:pPr>
        <w:rPr>
          <w:rFonts w:eastAsia="Calibri"/>
          <w:i/>
          <w:iCs/>
          <w:color w:val="auto"/>
        </w:rPr>
      </w:pPr>
      <w:r w:rsidRPr="001E6014">
        <w:rPr>
          <w:color w:val="auto"/>
        </w:rPr>
        <w:t xml:space="preserve">The Quality Standard is assessed as </w:t>
      </w:r>
      <w:r>
        <w:rPr>
          <w:color w:val="auto"/>
        </w:rPr>
        <w:t>c</w:t>
      </w:r>
      <w:r w:rsidRPr="001E6014">
        <w:rPr>
          <w:color w:val="auto"/>
        </w:rPr>
        <w:t xml:space="preserve">ompliant as four of the four specific requirements have been assessed as </w:t>
      </w:r>
      <w:r>
        <w:rPr>
          <w:color w:val="auto"/>
        </w:rPr>
        <w:t>c</w:t>
      </w:r>
      <w:r w:rsidRPr="001E6014">
        <w:rPr>
          <w:color w:val="auto"/>
        </w:rPr>
        <w:t>ompliant.</w:t>
      </w:r>
    </w:p>
    <w:p w14:paraId="41577DE8" w14:textId="77777777" w:rsidR="009D718F" w:rsidRPr="001E6014" w:rsidRDefault="009D718F" w:rsidP="009D718F">
      <w:pPr>
        <w:rPr>
          <w:color w:val="auto"/>
        </w:rPr>
      </w:pPr>
      <w:r w:rsidRPr="001E6014">
        <w:rPr>
          <w:color w:val="auto"/>
        </w:rPr>
        <w:t xml:space="preserve">Consumers and representatives confirmed they are aware of how to make a complaint or provide feedback and they feel comfortable and safe to do so. Consumers provided examples of complaints they had raised and expressed that management were responsive and complaints dealt with promptly and to their satisfaction. </w:t>
      </w:r>
      <w:r>
        <w:rPr>
          <w:color w:val="auto"/>
        </w:rPr>
        <w:t>The service demonstrated</w:t>
      </w:r>
      <w:r w:rsidRPr="001E6014">
        <w:rPr>
          <w:color w:val="auto"/>
        </w:rPr>
        <w:t xml:space="preserve"> they support consumers with cognition or communication difficulties to make complaints, and consumers and representatives have access to advocate and complaints information.</w:t>
      </w:r>
    </w:p>
    <w:p w14:paraId="54860625" w14:textId="77777777" w:rsidR="009D718F" w:rsidRPr="001E6014" w:rsidRDefault="009D718F" w:rsidP="009D718F">
      <w:pPr>
        <w:rPr>
          <w:rFonts w:eastAsia="Calibri"/>
          <w:iCs/>
          <w:color w:val="auto"/>
        </w:rPr>
      </w:pPr>
      <w:r w:rsidRPr="001E6014">
        <w:rPr>
          <w:color w:val="auto"/>
        </w:rPr>
        <w:t xml:space="preserve">The service demonstrated its use of open disclosure principles and maintains a complaint and feedback system. Complaints are </w:t>
      </w:r>
      <w:r w:rsidRPr="001E6014">
        <w:rPr>
          <w:rFonts w:eastAsia="Calibri"/>
          <w:iCs/>
          <w:color w:val="auto"/>
        </w:rPr>
        <w:t xml:space="preserve">monitored to ensure they are investigated, action is taken and where appropriate, apologies issued. It was noted at the time of </w:t>
      </w:r>
      <w:r>
        <w:rPr>
          <w:rFonts w:eastAsia="Calibri"/>
          <w:iCs/>
          <w:color w:val="auto"/>
        </w:rPr>
        <w:t>site a</w:t>
      </w:r>
      <w:r w:rsidRPr="001E6014">
        <w:rPr>
          <w:rFonts w:eastAsia="Calibri"/>
          <w:iCs/>
          <w:color w:val="auto"/>
        </w:rPr>
        <w:t xml:space="preserve">udit, that the complaint register did not capture </w:t>
      </w:r>
      <w:r>
        <w:rPr>
          <w:rFonts w:eastAsia="Calibri"/>
          <w:iCs/>
          <w:color w:val="auto"/>
        </w:rPr>
        <w:t xml:space="preserve">all </w:t>
      </w:r>
      <w:r w:rsidRPr="001E6014">
        <w:rPr>
          <w:rFonts w:eastAsia="Calibri"/>
          <w:iCs/>
          <w:color w:val="auto"/>
        </w:rPr>
        <w:t xml:space="preserve">verbal complaints and feedback, however management gave an undertaking to address this deficiency and included this in the service’s continuous quality improvement plan. </w:t>
      </w:r>
    </w:p>
    <w:p w14:paraId="34A6A39E" w14:textId="77777777" w:rsidR="009D718F" w:rsidRPr="001E6014" w:rsidRDefault="009D718F" w:rsidP="009D718F">
      <w:pPr>
        <w:rPr>
          <w:rFonts w:eastAsia="Calibri"/>
          <w:iCs/>
          <w:color w:val="auto"/>
        </w:rPr>
      </w:pPr>
      <w:r w:rsidRPr="001E6014">
        <w:rPr>
          <w:rFonts w:eastAsia="Calibri"/>
          <w:iCs/>
          <w:color w:val="auto"/>
        </w:rPr>
        <w:t xml:space="preserve">A feedback register is maintained and contains feedback, compliments and complaints. Feedback and complaints are monitored from lodgement to closure, with the services’ response and actions to prevent recurrence recorded. The service demonstrated that feedback and consumer complaints had informed improvements at the service during the period of accreditation, and management were aware of </w:t>
      </w:r>
      <w:r w:rsidRPr="001E6014">
        <w:rPr>
          <w:rFonts w:eastAsia="Calibri"/>
          <w:iCs/>
          <w:color w:val="auto"/>
        </w:rPr>
        <w:lastRenderedPageBreak/>
        <w:t xml:space="preserve">current trends in complaints data for the service and could explain the steps taken by the service to make improvements. </w:t>
      </w:r>
    </w:p>
    <w:p w14:paraId="77DFA6A2" w14:textId="77777777" w:rsidR="009D718F" w:rsidRDefault="009D718F" w:rsidP="009D718F">
      <w:pPr>
        <w:pStyle w:val="Heading2"/>
      </w:pPr>
      <w:r>
        <w:t>Assessment of Standard 6 Requirements</w:t>
      </w:r>
      <w:r w:rsidRPr="0066387A">
        <w:rPr>
          <w:i/>
          <w:color w:val="0000FF"/>
          <w:sz w:val="24"/>
          <w:szCs w:val="24"/>
        </w:rPr>
        <w:t xml:space="preserve"> </w:t>
      </w:r>
    </w:p>
    <w:p w14:paraId="5A088492" w14:textId="77777777" w:rsidR="009D718F" w:rsidRPr="00506F7F" w:rsidRDefault="009D718F" w:rsidP="009D718F">
      <w:pPr>
        <w:pStyle w:val="Heading3"/>
      </w:pPr>
      <w:r w:rsidRPr="00506F7F">
        <w:t>Requirement 6(3)(a)</w:t>
      </w:r>
      <w:r>
        <w:tab/>
        <w:t>Compliant</w:t>
      </w:r>
    </w:p>
    <w:p w14:paraId="13D2A84A" w14:textId="77777777" w:rsidR="009D718F" w:rsidRPr="008D114F" w:rsidRDefault="009D718F" w:rsidP="009D718F">
      <w:pPr>
        <w:rPr>
          <w:i/>
        </w:rPr>
      </w:pPr>
      <w:r w:rsidRPr="008D114F">
        <w:rPr>
          <w:i/>
        </w:rPr>
        <w:t>Consumers, their family, friends, carers and others are encouraged and supported to provide feedback and make complaints.</w:t>
      </w:r>
    </w:p>
    <w:p w14:paraId="138ECACB" w14:textId="77777777" w:rsidR="009D718F" w:rsidRPr="00506F7F" w:rsidRDefault="009D718F" w:rsidP="009D718F">
      <w:pPr>
        <w:pStyle w:val="Heading3"/>
      </w:pPr>
      <w:r w:rsidRPr="00506F7F">
        <w:t>Requirement 6(3)(b)</w:t>
      </w:r>
      <w:r>
        <w:tab/>
        <w:t>Compliant</w:t>
      </w:r>
    </w:p>
    <w:p w14:paraId="68069227" w14:textId="77777777" w:rsidR="009D718F" w:rsidRPr="008D114F" w:rsidRDefault="009D718F" w:rsidP="009D718F">
      <w:pPr>
        <w:rPr>
          <w:i/>
        </w:rPr>
      </w:pPr>
      <w:r w:rsidRPr="008D114F">
        <w:rPr>
          <w:i/>
        </w:rPr>
        <w:t>Consumers are made aware of and have access to advocates, language services and other methods for raising and resolving complaints.</w:t>
      </w:r>
    </w:p>
    <w:p w14:paraId="5F21DC26" w14:textId="77777777" w:rsidR="009D718F" w:rsidRPr="00D435F8" w:rsidRDefault="009D718F" w:rsidP="009D718F">
      <w:pPr>
        <w:pStyle w:val="Heading3"/>
      </w:pPr>
      <w:r w:rsidRPr="00D435F8">
        <w:t>Requirement 6(3)(c)</w:t>
      </w:r>
      <w:r>
        <w:tab/>
        <w:t>Compliant</w:t>
      </w:r>
    </w:p>
    <w:p w14:paraId="310792EB" w14:textId="77777777" w:rsidR="009D718F" w:rsidRPr="008D114F" w:rsidRDefault="009D718F" w:rsidP="009D718F">
      <w:pPr>
        <w:rPr>
          <w:i/>
        </w:rPr>
      </w:pPr>
      <w:r w:rsidRPr="008D114F">
        <w:rPr>
          <w:i/>
        </w:rPr>
        <w:t>Appropriate action is taken in response to complaints and an open disclosure process is used when things go wrong.</w:t>
      </w:r>
    </w:p>
    <w:p w14:paraId="0A9C178B" w14:textId="77777777" w:rsidR="009D718F" w:rsidRPr="00D435F8" w:rsidRDefault="009D718F" w:rsidP="009D718F">
      <w:pPr>
        <w:pStyle w:val="Heading3"/>
      </w:pPr>
      <w:r w:rsidRPr="00D435F8">
        <w:t>Requirement 6(3)(d)</w:t>
      </w:r>
      <w:r>
        <w:tab/>
        <w:t>Compliant</w:t>
      </w:r>
    </w:p>
    <w:p w14:paraId="213FDEA1" w14:textId="77777777" w:rsidR="009D718F" w:rsidRPr="008D114F" w:rsidRDefault="009D718F" w:rsidP="009D718F">
      <w:pPr>
        <w:rPr>
          <w:i/>
        </w:rPr>
      </w:pPr>
      <w:r w:rsidRPr="008D114F">
        <w:rPr>
          <w:i/>
        </w:rPr>
        <w:t>Feedback and complaints are reviewed and used to improve the quality of care and services.</w:t>
      </w:r>
    </w:p>
    <w:p w14:paraId="2A4C83A2" w14:textId="77777777" w:rsidR="009D718F" w:rsidRPr="001B3DE8" w:rsidRDefault="009D718F" w:rsidP="009D718F"/>
    <w:p w14:paraId="546299B8" w14:textId="77777777" w:rsidR="009D718F" w:rsidRDefault="009D718F" w:rsidP="009D718F">
      <w:pPr>
        <w:sectPr w:rsidR="009D718F" w:rsidSect="00CB3BA9">
          <w:type w:val="continuous"/>
          <w:pgSz w:w="11906" w:h="16838"/>
          <w:pgMar w:top="1701" w:right="1418" w:bottom="1418" w:left="1418" w:header="709" w:footer="397" w:gutter="0"/>
          <w:cols w:space="708"/>
          <w:titlePg/>
          <w:docGrid w:linePitch="360"/>
        </w:sectPr>
      </w:pPr>
    </w:p>
    <w:p w14:paraId="65B006B3" w14:textId="77777777" w:rsidR="009D718F" w:rsidRDefault="009D718F" w:rsidP="009D718F">
      <w:pPr>
        <w:pStyle w:val="Heading1"/>
        <w:tabs>
          <w:tab w:val="right" w:pos="9070"/>
        </w:tabs>
        <w:spacing w:before="560" w:after="640"/>
        <w:rPr>
          <w:color w:val="FFFFFF" w:themeColor="background1"/>
          <w:sz w:val="36"/>
        </w:rPr>
        <w:sectPr w:rsidR="009D718F"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6912" behindDoc="1" locked="0" layoutInCell="1" allowOverlap="1" wp14:anchorId="1201AE83" wp14:editId="6590A00B">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CFDFF95" w14:textId="77777777" w:rsidR="009D718F" w:rsidRPr="000E654D" w:rsidRDefault="009D718F" w:rsidP="009D718F">
      <w:pPr>
        <w:pStyle w:val="Heading3"/>
        <w:shd w:val="clear" w:color="auto" w:fill="F2F2F2" w:themeFill="background1" w:themeFillShade="F2"/>
      </w:pPr>
      <w:r w:rsidRPr="000E654D">
        <w:t>Consumer outcome:</w:t>
      </w:r>
    </w:p>
    <w:p w14:paraId="2742C8F4" w14:textId="77777777" w:rsidR="009D718F" w:rsidRDefault="009D718F" w:rsidP="009D718F">
      <w:pPr>
        <w:numPr>
          <w:ilvl w:val="0"/>
          <w:numId w:val="7"/>
        </w:numPr>
        <w:shd w:val="clear" w:color="auto" w:fill="F2F2F2" w:themeFill="background1" w:themeFillShade="F2"/>
      </w:pPr>
      <w:r>
        <w:t>I get quality care and services when I need them from people who are knowledgeable, capable and caring.</w:t>
      </w:r>
    </w:p>
    <w:p w14:paraId="4823F99A" w14:textId="77777777" w:rsidR="009D718F" w:rsidRDefault="009D718F" w:rsidP="009D718F">
      <w:pPr>
        <w:pStyle w:val="Heading3"/>
        <w:shd w:val="clear" w:color="auto" w:fill="F2F2F2" w:themeFill="background1" w:themeFillShade="F2"/>
      </w:pPr>
      <w:r>
        <w:t>Organisation statement:</w:t>
      </w:r>
    </w:p>
    <w:p w14:paraId="272B754B" w14:textId="77777777" w:rsidR="009D718F" w:rsidRDefault="009D718F" w:rsidP="009D718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93F8ABF" w14:textId="77777777" w:rsidR="009D718F" w:rsidRDefault="009D718F" w:rsidP="009D718F">
      <w:pPr>
        <w:pStyle w:val="Heading2"/>
      </w:pPr>
      <w:r>
        <w:t>Assessment of Standard 7</w:t>
      </w:r>
    </w:p>
    <w:p w14:paraId="25BAACB0" w14:textId="77777777" w:rsidR="009D718F" w:rsidRPr="00661F46" w:rsidRDefault="009D718F" w:rsidP="009D718F">
      <w:pPr>
        <w:rPr>
          <w:rFonts w:eastAsia="Calibri"/>
          <w:color w:val="auto"/>
        </w:rPr>
      </w:pPr>
      <w:r w:rsidRPr="00F66A9D">
        <w:rPr>
          <w:rFonts w:eastAsiaTheme="minorHAnsi"/>
          <w:color w:val="auto"/>
        </w:rPr>
        <w:t xml:space="preserve">The Quality Standard is assessed as </w:t>
      </w:r>
      <w:r>
        <w:rPr>
          <w:rFonts w:eastAsiaTheme="minorHAnsi"/>
          <w:color w:val="auto"/>
        </w:rPr>
        <w:t>n</w:t>
      </w:r>
      <w:r w:rsidRPr="00F66A9D">
        <w:rPr>
          <w:rFonts w:eastAsiaTheme="minorHAnsi"/>
          <w:color w:val="auto"/>
        </w:rPr>
        <w:t xml:space="preserve">on-compliant as one of the five specific requirements have been assessed as </w:t>
      </w:r>
      <w:r>
        <w:rPr>
          <w:rFonts w:eastAsiaTheme="minorHAnsi"/>
          <w:color w:val="auto"/>
        </w:rPr>
        <w:t>n</w:t>
      </w:r>
      <w:r w:rsidRPr="00F66A9D">
        <w:rPr>
          <w:rFonts w:eastAsiaTheme="minorHAnsi"/>
          <w:color w:val="auto"/>
        </w:rPr>
        <w:t xml:space="preserve">on-compliant. </w:t>
      </w:r>
    </w:p>
    <w:p w14:paraId="057F939D" w14:textId="77777777" w:rsidR="009D718F" w:rsidRDefault="009D718F" w:rsidP="009D718F">
      <w:pPr>
        <w:rPr>
          <w:rFonts w:eastAsiaTheme="minorHAnsi"/>
          <w:color w:val="auto"/>
        </w:rPr>
      </w:pPr>
      <w:r w:rsidRPr="00CE3F9D">
        <w:rPr>
          <w:rFonts w:eastAsiaTheme="minorHAnsi"/>
          <w:color w:val="auto"/>
        </w:rPr>
        <w:t xml:space="preserve">The Assessment Team recommended Requirement (3)(d) in this Standard as not met. </w:t>
      </w:r>
      <w:r>
        <w:rPr>
          <w:color w:val="auto"/>
        </w:rPr>
        <w:t xml:space="preserve">Based on </w:t>
      </w:r>
      <w:r w:rsidRPr="004C58C9">
        <w:rPr>
          <w:rFonts w:eastAsiaTheme="minorHAnsi"/>
          <w:color w:val="auto"/>
        </w:rPr>
        <w:t xml:space="preserve">the Assessment Team’s report and the Approved Provider’s response, </w:t>
      </w:r>
      <w:r>
        <w:rPr>
          <w:color w:val="auto"/>
        </w:rPr>
        <w:t xml:space="preserve">I agree with the Assessment Team’s recommendation of non-compliance with Requirement (3)(d). </w:t>
      </w:r>
      <w:r>
        <w:rPr>
          <w:rFonts w:eastAsiaTheme="minorHAnsi"/>
          <w:color w:val="auto"/>
        </w:rPr>
        <w:t>I have provided reasons for my finding in the respective Requirement below.</w:t>
      </w:r>
    </w:p>
    <w:p w14:paraId="0A4E9FF1" w14:textId="77777777" w:rsidR="009D718F" w:rsidRDefault="009D718F" w:rsidP="009D718F">
      <w:pPr>
        <w:rPr>
          <w:color w:val="auto"/>
        </w:rPr>
      </w:pPr>
      <w:r>
        <w:rPr>
          <w:color w:val="auto"/>
        </w:rPr>
        <w:t xml:space="preserve">In relation to the remaining Requirements in this Standard, the service is assessed </w:t>
      </w:r>
      <w:r w:rsidRPr="00CC0DAB">
        <w:rPr>
          <w:color w:val="auto"/>
        </w:rPr>
        <w:t xml:space="preserve">as compliant. </w:t>
      </w:r>
    </w:p>
    <w:p w14:paraId="055A92FB" w14:textId="77777777" w:rsidR="009D718F" w:rsidRPr="00CC0DAB" w:rsidRDefault="009D718F" w:rsidP="009D718F">
      <w:pPr>
        <w:rPr>
          <w:rFonts w:eastAsiaTheme="minorHAnsi"/>
          <w:color w:val="auto"/>
        </w:rPr>
      </w:pPr>
      <w:r w:rsidRPr="00CC0DAB">
        <w:rPr>
          <w:rFonts w:eastAsiaTheme="minorHAnsi"/>
          <w:color w:val="auto"/>
        </w:rPr>
        <w:t>Most sampled consumers considered staff are kind, caring and respectful of their cultural preferences, and that there are enough staff to provide care and services. However, two consumers expressed there are sometimes delays in responding to call bells at the service. The service demonstrated that call bell response times are monitored and any response times outside of reasonable timeframes are investigated by the Director of Care.  The service</w:t>
      </w:r>
      <w:r>
        <w:rPr>
          <w:rFonts w:eastAsiaTheme="minorHAnsi"/>
          <w:color w:val="auto"/>
        </w:rPr>
        <w:t xml:space="preserve"> </w:t>
      </w:r>
      <w:r w:rsidRPr="00CC0DAB">
        <w:rPr>
          <w:rFonts w:eastAsiaTheme="minorHAnsi"/>
          <w:color w:val="auto"/>
        </w:rPr>
        <w:t>demonstrated they have enough staff numbers and mix of skills to meet the needs of consumers.</w:t>
      </w:r>
    </w:p>
    <w:p w14:paraId="7EC56406" w14:textId="77777777" w:rsidR="009D718F" w:rsidRDefault="009D718F" w:rsidP="009D718F">
      <w:pPr>
        <w:rPr>
          <w:rFonts w:eastAsiaTheme="minorHAnsi"/>
          <w:color w:val="auto"/>
        </w:rPr>
      </w:pPr>
      <w:r w:rsidRPr="00CC0DAB">
        <w:rPr>
          <w:rFonts w:eastAsiaTheme="minorHAnsi"/>
          <w:color w:val="auto"/>
        </w:rPr>
        <w:t>The service demonstrated their staff have the core competences and capabilities for their roles, and the service has systems in place to</w:t>
      </w:r>
      <w:r>
        <w:rPr>
          <w:rFonts w:eastAsiaTheme="minorHAnsi"/>
          <w:color w:val="auto"/>
        </w:rPr>
        <w:t xml:space="preserve"> </w:t>
      </w:r>
      <w:r w:rsidRPr="00CC0DAB">
        <w:rPr>
          <w:rFonts w:eastAsiaTheme="minorHAnsi"/>
          <w:color w:val="auto"/>
        </w:rPr>
        <w:t xml:space="preserve">monitor registrations for registered staff and </w:t>
      </w:r>
      <w:r>
        <w:rPr>
          <w:rFonts w:eastAsiaTheme="minorHAnsi"/>
          <w:color w:val="auto"/>
        </w:rPr>
        <w:t>ensure</w:t>
      </w:r>
      <w:r w:rsidRPr="00CC0DAB">
        <w:rPr>
          <w:rFonts w:eastAsiaTheme="minorHAnsi"/>
          <w:color w:val="auto"/>
        </w:rPr>
        <w:t xml:space="preserve"> their Police Checks remain current. The service has a </w:t>
      </w:r>
      <w:r>
        <w:rPr>
          <w:rFonts w:eastAsiaTheme="minorHAnsi"/>
          <w:color w:val="auto"/>
        </w:rPr>
        <w:t>process</w:t>
      </w:r>
      <w:r w:rsidRPr="00CC0DAB">
        <w:rPr>
          <w:rFonts w:eastAsiaTheme="minorHAnsi"/>
          <w:color w:val="auto"/>
        </w:rPr>
        <w:t xml:space="preserve"> to monitor staff performance</w:t>
      </w:r>
      <w:r>
        <w:rPr>
          <w:rFonts w:eastAsiaTheme="minorHAnsi"/>
          <w:color w:val="auto"/>
        </w:rPr>
        <w:t xml:space="preserve">, using </w:t>
      </w:r>
      <w:r w:rsidRPr="00CC0DAB">
        <w:rPr>
          <w:rFonts w:eastAsiaTheme="minorHAnsi"/>
          <w:color w:val="auto"/>
        </w:rPr>
        <w:t xml:space="preserve">consumer feedback, regular performance assessment, completion of training modules, observation of staff </w:t>
      </w:r>
      <w:proofErr w:type="gramStart"/>
      <w:r w:rsidRPr="00CC0DAB">
        <w:rPr>
          <w:rFonts w:eastAsiaTheme="minorHAnsi"/>
          <w:color w:val="auto"/>
        </w:rPr>
        <w:t>practice</w:t>
      </w:r>
      <w:proofErr w:type="gramEnd"/>
      <w:r w:rsidRPr="00CC0DAB">
        <w:rPr>
          <w:rFonts w:eastAsiaTheme="minorHAnsi"/>
          <w:color w:val="auto"/>
        </w:rPr>
        <w:t xml:space="preserve"> and performance appraisals. The service demonstrated they have an </w:t>
      </w:r>
      <w:r w:rsidRPr="00CC0DAB">
        <w:rPr>
          <w:rFonts w:eastAsiaTheme="minorHAnsi"/>
          <w:color w:val="auto"/>
        </w:rPr>
        <w:lastRenderedPageBreak/>
        <w:t xml:space="preserve">established performance management process and staff appraisals were mostly up to date. </w:t>
      </w:r>
    </w:p>
    <w:p w14:paraId="759B26E6" w14:textId="77777777" w:rsidR="009D718F" w:rsidRDefault="009D718F" w:rsidP="009D718F">
      <w:pPr>
        <w:pStyle w:val="Heading2"/>
      </w:pPr>
      <w:r>
        <w:t>Assessment of Standard 7 Requirements</w:t>
      </w:r>
      <w:r>
        <w:rPr>
          <w:i/>
          <w:color w:val="0000FF"/>
          <w:sz w:val="24"/>
          <w:szCs w:val="24"/>
        </w:rPr>
        <w:t>.</w:t>
      </w:r>
    </w:p>
    <w:p w14:paraId="5C3034F9" w14:textId="77777777" w:rsidR="009D718F" w:rsidRPr="00506F7F" w:rsidRDefault="009D718F" w:rsidP="009D718F">
      <w:pPr>
        <w:pStyle w:val="Heading3"/>
      </w:pPr>
      <w:r w:rsidRPr="00506F7F">
        <w:t>Requirement 7(3)(a)</w:t>
      </w:r>
      <w:r>
        <w:tab/>
        <w:t>Compliant</w:t>
      </w:r>
    </w:p>
    <w:p w14:paraId="406D1231" w14:textId="77777777" w:rsidR="009D718F" w:rsidRPr="008D114F" w:rsidRDefault="009D718F" w:rsidP="009D718F">
      <w:pPr>
        <w:rPr>
          <w:i/>
        </w:rPr>
      </w:pPr>
      <w:r w:rsidRPr="008D114F">
        <w:rPr>
          <w:i/>
        </w:rPr>
        <w:t>The workforce is planned to enable, and the number and mix of members of the workforce deployed enables, the delivery and management of safe and quality care and services.</w:t>
      </w:r>
    </w:p>
    <w:p w14:paraId="335FC48F" w14:textId="77777777" w:rsidR="009D718F" w:rsidRPr="00506F7F" w:rsidRDefault="009D718F" w:rsidP="009D718F">
      <w:pPr>
        <w:pStyle w:val="Heading3"/>
      </w:pPr>
      <w:r w:rsidRPr="00506F7F">
        <w:t>Requirement 7(3)(b)</w:t>
      </w:r>
      <w:r>
        <w:tab/>
        <w:t>Compliant</w:t>
      </w:r>
    </w:p>
    <w:p w14:paraId="7C0464DB" w14:textId="77777777" w:rsidR="009D718F" w:rsidRPr="008D114F" w:rsidRDefault="009D718F" w:rsidP="009D718F">
      <w:pPr>
        <w:rPr>
          <w:i/>
        </w:rPr>
      </w:pPr>
      <w:r w:rsidRPr="008D114F">
        <w:rPr>
          <w:i/>
        </w:rPr>
        <w:t>Workforce interactions with consumers are kind, caring and respectful of each consumer’s identity, culture and diversity.</w:t>
      </w:r>
    </w:p>
    <w:p w14:paraId="4F9E2DA1" w14:textId="77777777" w:rsidR="009D718F" w:rsidRPr="00095CD4" w:rsidRDefault="009D718F" w:rsidP="009D718F">
      <w:pPr>
        <w:pStyle w:val="Heading3"/>
      </w:pPr>
      <w:r w:rsidRPr="00095CD4">
        <w:t>Requirement 7(3)(c)</w:t>
      </w:r>
      <w:r>
        <w:tab/>
        <w:t>Compliant</w:t>
      </w:r>
    </w:p>
    <w:p w14:paraId="02494DF0" w14:textId="77777777" w:rsidR="009D718F" w:rsidRPr="008D114F" w:rsidRDefault="009D718F" w:rsidP="009D718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13F9880" w14:textId="77777777" w:rsidR="009D718F" w:rsidRPr="00095CD4" w:rsidRDefault="009D718F" w:rsidP="009D718F">
      <w:pPr>
        <w:pStyle w:val="Heading3"/>
      </w:pPr>
      <w:r w:rsidRPr="00095CD4">
        <w:t>Requirement 7(3)(d)</w:t>
      </w:r>
      <w:r>
        <w:tab/>
        <w:t>Non-compliant</w:t>
      </w:r>
    </w:p>
    <w:p w14:paraId="0FCA35B4" w14:textId="77777777" w:rsidR="009D718F" w:rsidRDefault="009D718F" w:rsidP="009D718F">
      <w:pPr>
        <w:rPr>
          <w:i/>
        </w:rPr>
      </w:pPr>
      <w:r w:rsidRPr="008D114F">
        <w:rPr>
          <w:i/>
        </w:rPr>
        <w:t>The workforce is recruited, trained, equipped and supported to deliver the outcomes required by these standards.</w:t>
      </w:r>
    </w:p>
    <w:p w14:paraId="5B7B04A5" w14:textId="77777777" w:rsidR="009D718F" w:rsidRDefault="009D718F" w:rsidP="009D718F">
      <w:r>
        <w:t>The Assessment Team found the service does not have adequate systems in place to train and support staff to deliver the outcomes required by these Standards. The Assessment Team found that:</w:t>
      </w:r>
    </w:p>
    <w:p w14:paraId="196E0802" w14:textId="77777777" w:rsidR="009D718F" w:rsidRDefault="009D718F" w:rsidP="00613B60">
      <w:pPr>
        <w:pStyle w:val="ListParagraph"/>
        <w:numPr>
          <w:ilvl w:val="0"/>
          <w:numId w:val="27"/>
        </w:numPr>
      </w:pPr>
      <w:r>
        <w:t>Some representative feedback indicated staff were not aware of how to respond to a consumer who becomes confused and wanders.</w:t>
      </w:r>
    </w:p>
    <w:p w14:paraId="2D35F4F1" w14:textId="77777777" w:rsidR="009D718F" w:rsidRDefault="009D718F" w:rsidP="00613B60">
      <w:pPr>
        <w:pStyle w:val="ListParagraph"/>
        <w:numPr>
          <w:ilvl w:val="0"/>
          <w:numId w:val="27"/>
        </w:numPr>
      </w:pPr>
      <w:r>
        <w:t>There is no system in place to monitor whether staff have completed mandatory and other assigned training.</w:t>
      </w:r>
    </w:p>
    <w:p w14:paraId="0A028E95" w14:textId="77777777" w:rsidR="009D718F" w:rsidRDefault="009D718F" w:rsidP="00613B60">
      <w:pPr>
        <w:pStyle w:val="ListParagraph"/>
        <w:numPr>
          <w:ilvl w:val="0"/>
          <w:numId w:val="27"/>
        </w:numPr>
      </w:pPr>
      <w:r>
        <w:t>Mandatory training modules did not include education on the Quality Standards, SIRS, restrictive practices or open disclosure.</w:t>
      </w:r>
    </w:p>
    <w:p w14:paraId="1F24931E" w14:textId="77777777" w:rsidR="009D718F" w:rsidRDefault="009D718F" w:rsidP="00613B60">
      <w:pPr>
        <w:pStyle w:val="ListParagraph"/>
        <w:numPr>
          <w:ilvl w:val="0"/>
          <w:numId w:val="27"/>
        </w:numPr>
      </w:pPr>
      <w:r>
        <w:t xml:space="preserve">Staff did not have a clear understanding of restrictive practices, particularly environmental restraints. </w:t>
      </w:r>
    </w:p>
    <w:p w14:paraId="592CA716" w14:textId="77777777" w:rsidR="009D718F" w:rsidRDefault="009D718F" w:rsidP="00613B60">
      <w:pPr>
        <w:pStyle w:val="ListParagraph"/>
        <w:numPr>
          <w:ilvl w:val="0"/>
          <w:numId w:val="27"/>
        </w:numPr>
      </w:pPr>
      <w:r>
        <w:t xml:space="preserve">Risk Assessments for various risk-taking activities were not completed. </w:t>
      </w:r>
    </w:p>
    <w:p w14:paraId="2112D1E2" w14:textId="77777777" w:rsidR="009D718F" w:rsidRDefault="009D718F" w:rsidP="00613B60">
      <w:pPr>
        <w:pStyle w:val="ListParagraph"/>
        <w:numPr>
          <w:ilvl w:val="0"/>
          <w:numId w:val="27"/>
        </w:numPr>
      </w:pPr>
      <w:r>
        <w:t>While the service has documented policies for the management of high prevalence risks, high impact risks and complex clinical matters, staff inconsistently apply those policies and procedures in relation to wound care, pain management and falls management. Refer to as previous discussion in Standard 3.</w:t>
      </w:r>
    </w:p>
    <w:p w14:paraId="6A0A8B3D" w14:textId="77777777" w:rsidR="009D718F" w:rsidRPr="00F35053" w:rsidRDefault="009D718F" w:rsidP="009D718F">
      <w:r w:rsidRPr="00F35053">
        <w:lastRenderedPageBreak/>
        <w:t>In their Response to the Site Audit report, the Approved Provider acknowledged the deficiencies identified by the Assessment Team. The Approved Provider’s plan for addressing the deficiencies include</w:t>
      </w:r>
      <w:r>
        <w:t>d</w:t>
      </w:r>
      <w:r w:rsidRPr="00F35053">
        <w:t xml:space="preserve"> the following relevant improvements: </w:t>
      </w:r>
    </w:p>
    <w:p w14:paraId="318C8F95" w14:textId="77777777" w:rsidR="009D718F" w:rsidRDefault="009D718F" w:rsidP="00613B60">
      <w:pPr>
        <w:pStyle w:val="ListParagraph"/>
        <w:numPr>
          <w:ilvl w:val="0"/>
          <w:numId w:val="27"/>
        </w:numPr>
      </w:pPr>
      <w:r>
        <w:t xml:space="preserve">A Staff training schedule created. </w:t>
      </w:r>
    </w:p>
    <w:p w14:paraId="786D1A99" w14:textId="77777777" w:rsidR="009D718F" w:rsidRDefault="009D718F" w:rsidP="00613B60">
      <w:pPr>
        <w:pStyle w:val="ListParagraph"/>
        <w:numPr>
          <w:ilvl w:val="0"/>
          <w:numId w:val="27"/>
        </w:numPr>
      </w:pPr>
      <w:r>
        <w:t>The Clinical Manager (CM) to monitor staff training to ensure completion of all assigned modules.</w:t>
      </w:r>
    </w:p>
    <w:p w14:paraId="0CA246C3" w14:textId="77777777" w:rsidR="009D718F" w:rsidRDefault="009D718F" w:rsidP="00613B60">
      <w:pPr>
        <w:pStyle w:val="ListParagraph"/>
        <w:numPr>
          <w:ilvl w:val="0"/>
          <w:numId w:val="27"/>
        </w:numPr>
      </w:pPr>
      <w:r>
        <w:t xml:space="preserve">The service is to recruit RN staff and will upskill existing </w:t>
      </w:r>
      <w:proofErr w:type="spellStart"/>
      <w:r>
        <w:t>ENs.</w:t>
      </w:r>
      <w:proofErr w:type="spellEnd"/>
      <w:r>
        <w:t xml:space="preserve">  </w:t>
      </w:r>
    </w:p>
    <w:p w14:paraId="48815EF6" w14:textId="77777777" w:rsidR="009D718F" w:rsidRPr="00E303AB" w:rsidRDefault="009D718F" w:rsidP="00613B60">
      <w:pPr>
        <w:pStyle w:val="ListParagraph"/>
        <w:numPr>
          <w:ilvl w:val="0"/>
          <w:numId w:val="27"/>
        </w:numPr>
      </w:pPr>
      <w:r>
        <w:t>The ‘Resident of the Day’ process will incorporate “a Getting to Know You” component and will also entail an update phone call to representatives and family</w:t>
      </w:r>
      <w:r w:rsidRPr="00E303AB">
        <w:t>.</w:t>
      </w:r>
    </w:p>
    <w:p w14:paraId="2624DF15" w14:textId="77777777" w:rsidR="009D718F" w:rsidRPr="00E303AB" w:rsidRDefault="009D718F" w:rsidP="00613B60">
      <w:pPr>
        <w:pStyle w:val="ListParagraph"/>
        <w:numPr>
          <w:ilvl w:val="0"/>
          <w:numId w:val="27"/>
        </w:numPr>
      </w:pPr>
      <w:r>
        <w:t>Additional s</w:t>
      </w:r>
      <w:r w:rsidRPr="00E303AB">
        <w:t xml:space="preserve">taff training </w:t>
      </w:r>
      <w:r>
        <w:t xml:space="preserve">in new policies and procedures. </w:t>
      </w:r>
    </w:p>
    <w:p w14:paraId="6F8EE8B1" w14:textId="77777777" w:rsidR="009D718F" w:rsidRDefault="009D718F" w:rsidP="00613B60">
      <w:pPr>
        <w:pStyle w:val="ListParagraph"/>
        <w:numPr>
          <w:ilvl w:val="0"/>
          <w:numId w:val="23"/>
        </w:numPr>
        <w:tabs>
          <w:tab w:val="right" w:pos="9026"/>
        </w:tabs>
        <w:spacing w:before="0" w:after="0"/>
        <w:outlineLvl w:val="4"/>
        <w:rPr>
          <w:color w:val="auto"/>
        </w:rPr>
      </w:pPr>
      <w:r>
        <w:rPr>
          <w:color w:val="auto"/>
        </w:rPr>
        <w:t>The o</w:t>
      </w:r>
      <w:r w:rsidRPr="00433208">
        <w:rPr>
          <w:color w:val="auto"/>
        </w:rPr>
        <w:t>verdue staff appraisals</w:t>
      </w:r>
      <w:r>
        <w:rPr>
          <w:color w:val="auto"/>
        </w:rPr>
        <w:t xml:space="preserve"> will be</w:t>
      </w:r>
      <w:r w:rsidRPr="00433208">
        <w:rPr>
          <w:color w:val="auto"/>
        </w:rPr>
        <w:t xml:space="preserve"> completed and </w:t>
      </w:r>
      <w:r>
        <w:rPr>
          <w:color w:val="auto"/>
        </w:rPr>
        <w:t xml:space="preserve">a </w:t>
      </w:r>
      <w:r w:rsidRPr="00433208">
        <w:rPr>
          <w:color w:val="auto"/>
        </w:rPr>
        <w:t xml:space="preserve">schedule for 2022 staff appraisals to be developed. </w:t>
      </w:r>
    </w:p>
    <w:p w14:paraId="5881B3C1" w14:textId="77777777" w:rsidR="009D718F" w:rsidRDefault="009D718F" w:rsidP="009D718F">
      <w:pPr>
        <w:tabs>
          <w:tab w:val="right" w:pos="9026"/>
        </w:tabs>
        <w:spacing w:before="0" w:after="0"/>
        <w:outlineLvl w:val="4"/>
        <w:rPr>
          <w:color w:val="auto"/>
        </w:rPr>
      </w:pPr>
    </w:p>
    <w:p w14:paraId="02D9CADC" w14:textId="77777777" w:rsidR="009D718F" w:rsidRPr="008C081A" w:rsidRDefault="009D718F" w:rsidP="009D718F">
      <w:pPr>
        <w:tabs>
          <w:tab w:val="right" w:pos="9026"/>
        </w:tabs>
        <w:spacing w:before="0" w:after="0"/>
        <w:outlineLvl w:val="4"/>
        <w:rPr>
          <w:color w:val="auto"/>
        </w:rPr>
      </w:pPr>
      <w:r>
        <w:rPr>
          <w:color w:val="auto"/>
        </w:rPr>
        <w:t>The Approved Provider’s response included evidence they have commenced implementing the measures</w:t>
      </w:r>
      <w:r w:rsidRPr="00F05DFC">
        <w:rPr>
          <w:color w:val="auto"/>
        </w:rPr>
        <w:t xml:space="preserve"> </w:t>
      </w:r>
      <w:r>
        <w:rPr>
          <w:color w:val="auto"/>
        </w:rPr>
        <w:t xml:space="preserve">above. </w:t>
      </w:r>
    </w:p>
    <w:p w14:paraId="784801EE" w14:textId="77777777" w:rsidR="009D718F" w:rsidRPr="002B7418" w:rsidRDefault="009D718F" w:rsidP="009D718F">
      <w:pPr>
        <w:rPr>
          <w:rFonts w:eastAsiaTheme="minorHAnsi"/>
          <w:color w:val="auto"/>
        </w:rPr>
      </w:pPr>
      <w:r w:rsidRPr="002B7418">
        <w:rPr>
          <w:rFonts w:eastAsiaTheme="minorHAnsi"/>
          <w:color w:val="auto"/>
        </w:rPr>
        <w:t xml:space="preserve">I acknowledge the Approved Provider’s commitment to addressing the deficiencies highlighted by the Assessment Team. However, I find that at the time of the Site Audit, the service did not demonstrate </w:t>
      </w:r>
      <w:r w:rsidRPr="002B7418">
        <w:rPr>
          <w:rFonts w:eastAsia="Calibri"/>
          <w:color w:val="auto"/>
          <w:lang w:eastAsia="en-US"/>
        </w:rPr>
        <w:t>they support staff to deliver care and services to a Quality Standards level. I find the training program for staff was insufficient and not in line with recent legislative changes</w:t>
      </w:r>
      <w:r>
        <w:rPr>
          <w:rFonts w:eastAsia="Calibri"/>
          <w:color w:val="auto"/>
          <w:lang w:eastAsia="en-US"/>
        </w:rPr>
        <w:t xml:space="preserve">. Finally, I find </w:t>
      </w:r>
      <w:r w:rsidRPr="002B7418">
        <w:rPr>
          <w:rFonts w:eastAsia="Calibri"/>
          <w:color w:val="auto"/>
          <w:lang w:eastAsia="en-US"/>
        </w:rPr>
        <w:t>the service did not have an established process for monitoring whether staff complete training</w:t>
      </w:r>
      <w:r>
        <w:rPr>
          <w:rFonts w:eastAsia="Calibri"/>
          <w:color w:val="auto"/>
          <w:lang w:eastAsia="en-US"/>
        </w:rPr>
        <w:t xml:space="preserve">, </w:t>
      </w:r>
      <w:r w:rsidRPr="002B7418">
        <w:rPr>
          <w:rFonts w:eastAsia="Calibri"/>
          <w:color w:val="auto"/>
          <w:lang w:eastAsia="en-US"/>
        </w:rPr>
        <w:t xml:space="preserve">and that as a result, staff knowledge in areas such as restrictive practices, was not </w:t>
      </w:r>
      <w:proofErr w:type="gramStart"/>
      <w:r w:rsidRPr="002B7418">
        <w:rPr>
          <w:rFonts w:eastAsia="Calibri"/>
          <w:color w:val="auto"/>
          <w:lang w:eastAsia="en-US"/>
        </w:rPr>
        <w:t>sufficient</w:t>
      </w:r>
      <w:proofErr w:type="gramEnd"/>
      <w:r w:rsidRPr="002B7418">
        <w:rPr>
          <w:rFonts w:eastAsia="Calibri"/>
          <w:color w:val="auto"/>
          <w:lang w:eastAsia="en-US"/>
        </w:rPr>
        <w:t xml:space="preserve">. </w:t>
      </w:r>
    </w:p>
    <w:p w14:paraId="7D7F0783" w14:textId="77777777" w:rsidR="009D718F" w:rsidRPr="002B7418" w:rsidRDefault="009D718F" w:rsidP="009D718F">
      <w:pPr>
        <w:rPr>
          <w:color w:val="auto"/>
        </w:rPr>
      </w:pPr>
      <w:r w:rsidRPr="002B7418">
        <w:rPr>
          <w:color w:val="auto"/>
        </w:rPr>
        <w:t xml:space="preserve">For the reasons detailed above, I find Gilbert Valley Senior Citizens Homes to be </w:t>
      </w:r>
      <w:r>
        <w:rPr>
          <w:color w:val="auto"/>
        </w:rPr>
        <w:t>n</w:t>
      </w:r>
      <w:r w:rsidRPr="002B7418">
        <w:rPr>
          <w:color w:val="auto"/>
        </w:rPr>
        <w:t>on-compliant with Standard 7 Requirement (3)(</w:t>
      </w:r>
      <w:r>
        <w:rPr>
          <w:color w:val="auto"/>
        </w:rPr>
        <w:t>d</w:t>
      </w:r>
      <w:r w:rsidRPr="002B7418">
        <w:rPr>
          <w:color w:val="auto"/>
        </w:rPr>
        <w:t>).</w:t>
      </w:r>
      <w:r w:rsidRPr="002B7418">
        <w:rPr>
          <w:rFonts w:eastAsiaTheme="minorHAnsi"/>
          <w:color w:val="auto"/>
        </w:rPr>
        <w:t xml:space="preserve"> </w:t>
      </w:r>
    </w:p>
    <w:p w14:paraId="0D502DB2" w14:textId="77777777" w:rsidR="009D718F" w:rsidRPr="00095CD4" w:rsidRDefault="009D718F" w:rsidP="009D718F">
      <w:pPr>
        <w:pStyle w:val="Heading3"/>
      </w:pPr>
      <w:r w:rsidRPr="00095CD4">
        <w:t>Requirement 7(3)(e)</w:t>
      </w:r>
      <w:r>
        <w:tab/>
        <w:t>Compliant</w:t>
      </w:r>
    </w:p>
    <w:p w14:paraId="57F5B7F1" w14:textId="77777777" w:rsidR="009D718F" w:rsidRPr="008D114F" w:rsidRDefault="009D718F" w:rsidP="009D718F">
      <w:pPr>
        <w:rPr>
          <w:i/>
        </w:rPr>
      </w:pPr>
      <w:r w:rsidRPr="008D114F">
        <w:rPr>
          <w:i/>
        </w:rPr>
        <w:t>Regular assessment, monitoring and review of the performance of each member of the workforce is undertaken.</w:t>
      </w:r>
    </w:p>
    <w:p w14:paraId="089E6DD3" w14:textId="77777777" w:rsidR="009D718F" w:rsidRPr="00506F7F" w:rsidRDefault="009D718F" w:rsidP="009D718F"/>
    <w:p w14:paraId="40E7DFE4" w14:textId="77777777" w:rsidR="009D718F" w:rsidRDefault="009D718F" w:rsidP="009D718F">
      <w:pPr>
        <w:sectPr w:rsidR="009D718F" w:rsidSect="00CB3BA9">
          <w:type w:val="continuous"/>
          <w:pgSz w:w="11906" w:h="16838"/>
          <w:pgMar w:top="1701" w:right="1418" w:bottom="1418" w:left="1418" w:header="709" w:footer="397" w:gutter="0"/>
          <w:cols w:space="708"/>
          <w:titlePg/>
          <w:docGrid w:linePitch="360"/>
        </w:sectPr>
      </w:pPr>
    </w:p>
    <w:p w14:paraId="1A84F610" w14:textId="77777777" w:rsidR="009D718F" w:rsidRDefault="009D718F" w:rsidP="009D718F">
      <w:pPr>
        <w:pStyle w:val="Heading1"/>
        <w:tabs>
          <w:tab w:val="right" w:pos="9070"/>
        </w:tabs>
        <w:spacing w:before="560" w:after="640"/>
        <w:rPr>
          <w:color w:val="FFFFFF" w:themeColor="background1"/>
          <w:sz w:val="36"/>
        </w:rPr>
        <w:sectPr w:rsidR="009D718F"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7936" behindDoc="1" locked="0" layoutInCell="1" allowOverlap="1" wp14:anchorId="7858B8A2" wp14:editId="7EB01B9B">
            <wp:simplePos x="0" y="0"/>
            <wp:positionH relativeFrom="page">
              <wp:align>right</wp:align>
            </wp:positionH>
            <wp:positionV relativeFrom="paragraph">
              <wp:posOffset>1905</wp:posOffset>
            </wp:positionV>
            <wp:extent cx="7543800" cy="1235710"/>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NON-</w:t>
      </w:r>
      <w:r w:rsidRPr="00EB1D71">
        <w:rPr>
          <w:color w:val="FFFFFF" w:themeColor="background1"/>
          <w:sz w:val="36"/>
        </w:rPr>
        <w:t xml:space="preserve">COMPLIANT </w:t>
      </w:r>
      <w:r w:rsidRPr="00EB1D71">
        <w:rPr>
          <w:color w:val="FFFFFF" w:themeColor="background1"/>
          <w:sz w:val="36"/>
        </w:rPr>
        <w:br/>
        <w:t>Organisational governance</w:t>
      </w:r>
    </w:p>
    <w:p w14:paraId="79E07B2E" w14:textId="77777777" w:rsidR="009D718F" w:rsidRPr="00FD1B02" w:rsidRDefault="009D718F" w:rsidP="009D718F">
      <w:pPr>
        <w:pStyle w:val="Heading3"/>
        <w:shd w:val="clear" w:color="auto" w:fill="F2F2F2" w:themeFill="background1" w:themeFillShade="F2"/>
      </w:pPr>
      <w:r w:rsidRPr="008312AC">
        <w:t>Consumer</w:t>
      </w:r>
      <w:r w:rsidRPr="00FD1B02">
        <w:t xml:space="preserve"> outcome:</w:t>
      </w:r>
    </w:p>
    <w:p w14:paraId="33E29CD5" w14:textId="77777777" w:rsidR="009D718F" w:rsidRDefault="009D718F" w:rsidP="009D718F">
      <w:pPr>
        <w:numPr>
          <w:ilvl w:val="0"/>
          <w:numId w:val="8"/>
        </w:numPr>
        <w:shd w:val="clear" w:color="auto" w:fill="F2F2F2" w:themeFill="background1" w:themeFillShade="F2"/>
      </w:pPr>
      <w:r>
        <w:t>I am confident the organisation is well run. I can partner in improving the delivery of care and services.</w:t>
      </w:r>
    </w:p>
    <w:p w14:paraId="17A75A71" w14:textId="77777777" w:rsidR="009D718F" w:rsidRDefault="009D718F" w:rsidP="009D718F">
      <w:pPr>
        <w:pStyle w:val="Heading3"/>
        <w:shd w:val="clear" w:color="auto" w:fill="F2F2F2" w:themeFill="background1" w:themeFillShade="F2"/>
      </w:pPr>
      <w:r>
        <w:t>Organisation statement:</w:t>
      </w:r>
    </w:p>
    <w:p w14:paraId="0A456A56" w14:textId="77777777" w:rsidR="009D718F" w:rsidRDefault="009D718F" w:rsidP="009D718F">
      <w:pPr>
        <w:numPr>
          <w:ilvl w:val="0"/>
          <w:numId w:val="8"/>
        </w:numPr>
        <w:shd w:val="clear" w:color="auto" w:fill="F2F2F2" w:themeFill="background1" w:themeFillShade="F2"/>
      </w:pPr>
      <w:r>
        <w:t>The organisation’s governing body is accountable for the delivery of safe and quality care and services.</w:t>
      </w:r>
    </w:p>
    <w:p w14:paraId="240D0B15" w14:textId="77777777" w:rsidR="009D718F" w:rsidRDefault="009D718F" w:rsidP="009D718F">
      <w:pPr>
        <w:pStyle w:val="Heading2"/>
      </w:pPr>
      <w:r>
        <w:t>Assessment of Standard 8</w:t>
      </w:r>
    </w:p>
    <w:p w14:paraId="236EF40E" w14:textId="77777777" w:rsidR="009D718F" w:rsidRPr="00661F46" w:rsidRDefault="009D718F" w:rsidP="009D718F">
      <w:pPr>
        <w:rPr>
          <w:rFonts w:eastAsia="Calibri"/>
          <w:color w:val="auto"/>
        </w:rPr>
      </w:pPr>
      <w:r w:rsidRPr="009C7AF7">
        <w:rPr>
          <w:rFonts w:eastAsiaTheme="minorHAnsi"/>
          <w:color w:val="auto"/>
        </w:rPr>
        <w:t xml:space="preserve">The Quality Standard is assessed as </w:t>
      </w:r>
      <w:r>
        <w:rPr>
          <w:rFonts w:eastAsiaTheme="minorHAnsi"/>
          <w:color w:val="auto"/>
        </w:rPr>
        <w:t>n</w:t>
      </w:r>
      <w:r w:rsidRPr="009C7AF7">
        <w:rPr>
          <w:rFonts w:eastAsiaTheme="minorHAnsi"/>
          <w:color w:val="auto"/>
        </w:rPr>
        <w:t xml:space="preserve">on-compliant as two of the five specific requirements have been assessed as </w:t>
      </w:r>
      <w:r>
        <w:rPr>
          <w:rFonts w:eastAsiaTheme="minorHAnsi"/>
          <w:color w:val="auto"/>
        </w:rPr>
        <w:t>n</w:t>
      </w:r>
      <w:r w:rsidRPr="009C7AF7">
        <w:rPr>
          <w:rFonts w:eastAsiaTheme="minorHAnsi"/>
          <w:color w:val="auto"/>
        </w:rPr>
        <w:t xml:space="preserve">on-compliant. </w:t>
      </w:r>
    </w:p>
    <w:p w14:paraId="7295853D" w14:textId="77777777" w:rsidR="009D718F" w:rsidRPr="004C58C9" w:rsidRDefault="009D718F" w:rsidP="009D718F">
      <w:pPr>
        <w:rPr>
          <w:rFonts w:eastAsiaTheme="minorHAnsi"/>
          <w:color w:val="auto"/>
        </w:rPr>
      </w:pPr>
      <w:r w:rsidRPr="004C58C9">
        <w:rPr>
          <w:rFonts w:eastAsiaTheme="minorHAnsi"/>
          <w:color w:val="auto"/>
        </w:rPr>
        <w:t>The Assessment Team recommended Requirements (3)(</w:t>
      </w:r>
      <w:r>
        <w:rPr>
          <w:rFonts w:eastAsiaTheme="minorHAnsi"/>
          <w:color w:val="auto"/>
        </w:rPr>
        <w:t>c</w:t>
      </w:r>
      <w:r w:rsidRPr="004C58C9">
        <w:rPr>
          <w:rFonts w:eastAsiaTheme="minorHAnsi"/>
          <w:color w:val="auto"/>
        </w:rPr>
        <w:t>)</w:t>
      </w:r>
      <w:r>
        <w:rPr>
          <w:rFonts w:eastAsiaTheme="minorHAnsi"/>
          <w:color w:val="auto"/>
        </w:rPr>
        <w:t xml:space="preserve">, </w:t>
      </w:r>
      <w:r w:rsidRPr="004C58C9">
        <w:rPr>
          <w:rFonts w:eastAsiaTheme="minorHAnsi"/>
          <w:color w:val="auto"/>
        </w:rPr>
        <w:t>(3)(</w:t>
      </w:r>
      <w:r>
        <w:rPr>
          <w:rFonts w:eastAsiaTheme="minorHAnsi"/>
          <w:color w:val="auto"/>
        </w:rPr>
        <w:t>d</w:t>
      </w:r>
      <w:r w:rsidRPr="004C58C9">
        <w:rPr>
          <w:rFonts w:eastAsiaTheme="minorHAnsi"/>
          <w:color w:val="auto"/>
        </w:rPr>
        <w:t>) and (3)(</w:t>
      </w:r>
      <w:r>
        <w:rPr>
          <w:rFonts w:eastAsiaTheme="minorHAnsi"/>
          <w:color w:val="auto"/>
        </w:rPr>
        <w:t>e</w:t>
      </w:r>
      <w:r w:rsidRPr="004C58C9">
        <w:rPr>
          <w:rFonts w:eastAsiaTheme="minorHAnsi"/>
          <w:color w:val="auto"/>
        </w:rPr>
        <w:t>) in this Standard as not met.</w:t>
      </w:r>
      <w:r>
        <w:rPr>
          <w:rFonts w:eastAsiaTheme="minorHAnsi"/>
          <w:color w:val="auto"/>
        </w:rPr>
        <w:t xml:space="preserve"> </w:t>
      </w:r>
      <w:r w:rsidRPr="004C58C9">
        <w:rPr>
          <w:rFonts w:eastAsiaTheme="minorHAnsi"/>
          <w:color w:val="auto"/>
        </w:rPr>
        <w:t>Based on the Assessment Team’s report and the Approved Provider’s response, I find that Requirements</w:t>
      </w:r>
      <w:r>
        <w:rPr>
          <w:rFonts w:eastAsiaTheme="minorHAnsi"/>
          <w:color w:val="auto"/>
        </w:rPr>
        <w:t xml:space="preserve"> (3)(c) and (3)(d)</w:t>
      </w:r>
      <w:r w:rsidRPr="004C58C9">
        <w:rPr>
          <w:rFonts w:eastAsiaTheme="minorHAnsi"/>
          <w:color w:val="auto"/>
        </w:rPr>
        <w:t xml:space="preserve"> are </w:t>
      </w:r>
      <w:r>
        <w:rPr>
          <w:rFonts w:eastAsiaTheme="minorHAnsi"/>
          <w:color w:val="auto"/>
        </w:rPr>
        <w:t>n</w:t>
      </w:r>
      <w:r w:rsidRPr="004C58C9">
        <w:rPr>
          <w:rFonts w:eastAsiaTheme="minorHAnsi"/>
          <w:color w:val="auto"/>
        </w:rPr>
        <w:t xml:space="preserve">on-compliant. </w:t>
      </w:r>
      <w:r>
        <w:rPr>
          <w:rFonts w:eastAsiaTheme="minorHAnsi"/>
          <w:color w:val="auto"/>
        </w:rPr>
        <w:t xml:space="preserve">However, I came to a different view than the Assessment Team in relation to Requirement 3(e). </w:t>
      </w:r>
      <w:r w:rsidRPr="004C58C9">
        <w:rPr>
          <w:rFonts w:eastAsiaTheme="minorHAnsi"/>
          <w:color w:val="auto"/>
        </w:rPr>
        <w:t xml:space="preserve">I have provided reasons for my findings in the respective Requirements below. </w:t>
      </w:r>
    </w:p>
    <w:p w14:paraId="6D25724A" w14:textId="77777777" w:rsidR="009D718F" w:rsidRDefault="009D718F" w:rsidP="009D718F">
      <w:pPr>
        <w:rPr>
          <w:rFonts w:eastAsiaTheme="minorHAnsi"/>
          <w:color w:val="auto"/>
        </w:rPr>
      </w:pPr>
      <w:r w:rsidRPr="004C58C9">
        <w:rPr>
          <w:rFonts w:eastAsiaTheme="minorHAnsi"/>
          <w:color w:val="auto"/>
        </w:rPr>
        <w:t>In relation to the remaining Requirements in this Standard, I find the service to be compliant.</w:t>
      </w:r>
      <w:r>
        <w:rPr>
          <w:rFonts w:eastAsiaTheme="minorHAnsi"/>
          <w:color w:val="auto"/>
        </w:rPr>
        <w:t xml:space="preserve"> </w:t>
      </w:r>
    </w:p>
    <w:p w14:paraId="509E67E9" w14:textId="77777777" w:rsidR="009D718F" w:rsidRDefault="009D718F" w:rsidP="009D718F">
      <w:pPr>
        <w:rPr>
          <w:rFonts w:eastAsiaTheme="minorHAnsi"/>
          <w:color w:val="auto"/>
        </w:rPr>
      </w:pPr>
      <w:r>
        <w:rPr>
          <w:rFonts w:eastAsiaTheme="minorHAnsi"/>
          <w:color w:val="auto"/>
        </w:rPr>
        <w:t xml:space="preserve">The service demonstrated they use a range of methods to involve consumers and representatives in the development, delivery and evaluation of care and services. Consumers and representatives are supported to engage with the planning of the service, through audits, consumer meetings and through the feedback and complaints functions.  </w:t>
      </w:r>
    </w:p>
    <w:p w14:paraId="68052631" w14:textId="77777777" w:rsidR="009D718F" w:rsidRPr="004C58C9" w:rsidRDefault="009D718F" w:rsidP="009D718F">
      <w:pPr>
        <w:rPr>
          <w:rFonts w:eastAsiaTheme="minorHAnsi"/>
          <w:color w:val="auto"/>
        </w:rPr>
      </w:pPr>
      <w:r>
        <w:rPr>
          <w:rFonts w:eastAsiaTheme="minorHAnsi"/>
          <w:color w:val="auto"/>
        </w:rPr>
        <w:t xml:space="preserve">The service demonstrated the governing body promotes a culture of safe, inclusive and quality care and services, and are accountable for their delivery. Evidence provided to the Commission also indicates the governing body acknowledges their role in oversight of the service. The service outlined the flow of communication between management and the governing body, and evidenced that results of internal audits, for example, were shared with the governing body. The governing body shares in responsibility for implementing the detailed action plan for responding to </w:t>
      </w:r>
      <w:r>
        <w:rPr>
          <w:rFonts w:eastAsiaTheme="minorHAnsi"/>
          <w:color w:val="auto"/>
        </w:rPr>
        <w:lastRenderedPageBreak/>
        <w:t xml:space="preserve">the deficiencies identified by the Assessment Team, particularly in relation to the review and ratification of the new and updated policies and procedures required to achieve compliance. </w:t>
      </w:r>
    </w:p>
    <w:p w14:paraId="289709C2" w14:textId="77777777" w:rsidR="009D718F" w:rsidRDefault="009D718F" w:rsidP="009D718F">
      <w:pPr>
        <w:pStyle w:val="Heading2"/>
      </w:pPr>
      <w:r>
        <w:t>Assessment of Standard 8 Requirements</w:t>
      </w:r>
      <w:r w:rsidRPr="0066387A">
        <w:rPr>
          <w:i/>
          <w:color w:val="0000FF"/>
          <w:sz w:val="24"/>
          <w:szCs w:val="24"/>
        </w:rPr>
        <w:t xml:space="preserve"> </w:t>
      </w:r>
    </w:p>
    <w:p w14:paraId="455E16CA" w14:textId="77777777" w:rsidR="009D718F" w:rsidRPr="00506F7F" w:rsidRDefault="009D718F" w:rsidP="009D718F">
      <w:pPr>
        <w:pStyle w:val="Heading3"/>
      </w:pPr>
      <w:r w:rsidRPr="00506F7F">
        <w:t>Requirement 8(3)(a)</w:t>
      </w:r>
      <w:r w:rsidRPr="00506F7F">
        <w:tab/>
        <w:t>Compliant</w:t>
      </w:r>
    </w:p>
    <w:p w14:paraId="459D2FE1" w14:textId="77777777" w:rsidR="009D718F" w:rsidRPr="008D114F" w:rsidRDefault="009D718F" w:rsidP="009D718F">
      <w:pPr>
        <w:rPr>
          <w:i/>
        </w:rPr>
      </w:pPr>
      <w:r w:rsidRPr="008D114F">
        <w:rPr>
          <w:i/>
        </w:rPr>
        <w:t>Consumers are engaged in the development, delivery and evaluation of care and services and are supported in that engagement.</w:t>
      </w:r>
    </w:p>
    <w:p w14:paraId="3A42A52D" w14:textId="77777777" w:rsidR="009D718F" w:rsidRPr="00095CD4" w:rsidRDefault="009D718F" w:rsidP="009D718F">
      <w:pPr>
        <w:pStyle w:val="Heading3"/>
      </w:pPr>
      <w:r w:rsidRPr="00095CD4">
        <w:t>Requirement 8(3)(b)</w:t>
      </w:r>
      <w:r>
        <w:tab/>
        <w:t>Compliant</w:t>
      </w:r>
    </w:p>
    <w:p w14:paraId="29C79268" w14:textId="77777777" w:rsidR="009D718F" w:rsidRPr="008D114F" w:rsidRDefault="009D718F" w:rsidP="009D718F">
      <w:pPr>
        <w:rPr>
          <w:i/>
        </w:rPr>
      </w:pPr>
      <w:r w:rsidRPr="008D114F">
        <w:rPr>
          <w:i/>
        </w:rPr>
        <w:t>The organisation’s governing body promotes a culture of safe, inclusive and quality care and services and is accountable for their delivery.</w:t>
      </w:r>
    </w:p>
    <w:p w14:paraId="68485833" w14:textId="77777777" w:rsidR="009D718F" w:rsidRPr="00506F7F" w:rsidRDefault="009D718F" w:rsidP="009D718F">
      <w:pPr>
        <w:pStyle w:val="Heading3"/>
      </w:pPr>
      <w:r w:rsidRPr="00506F7F">
        <w:t>Requirement 8(3)(c)</w:t>
      </w:r>
      <w:r>
        <w:tab/>
        <w:t>Non-compliant</w:t>
      </w:r>
    </w:p>
    <w:p w14:paraId="3A6C941D" w14:textId="77777777" w:rsidR="009D718F" w:rsidRPr="008D114F" w:rsidRDefault="009D718F" w:rsidP="009D718F">
      <w:pPr>
        <w:rPr>
          <w:i/>
        </w:rPr>
      </w:pPr>
      <w:r w:rsidRPr="008D114F">
        <w:rPr>
          <w:i/>
        </w:rPr>
        <w:t>Effective organisation wide governance systems relating to the following:</w:t>
      </w:r>
    </w:p>
    <w:p w14:paraId="727AF27A" w14:textId="77777777" w:rsidR="009D718F" w:rsidRPr="008D114F" w:rsidRDefault="009D718F" w:rsidP="00613B60">
      <w:pPr>
        <w:numPr>
          <w:ilvl w:val="0"/>
          <w:numId w:val="18"/>
        </w:numPr>
        <w:tabs>
          <w:tab w:val="right" w:pos="9026"/>
        </w:tabs>
        <w:spacing w:before="0" w:after="0"/>
        <w:ind w:left="567" w:hanging="425"/>
        <w:outlineLvl w:val="4"/>
        <w:rPr>
          <w:i/>
        </w:rPr>
      </w:pPr>
      <w:r w:rsidRPr="008D114F">
        <w:rPr>
          <w:i/>
        </w:rPr>
        <w:t>information management;</w:t>
      </w:r>
    </w:p>
    <w:p w14:paraId="71B51945" w14:textId="77777777" w:rsidR="009D718F" w:rsidRPr="008D114F" w:rsidRDefault="009D718F" w:rsidP="00613B60">
      <w:pPr>
        <w:numPr>
          <w:ilvl w:val="0"/>
          <w:numId w:val="18"/>
        </w:numPr>
        <w:tabs>
          <w:tab w:val="right" w:pos="9026"/>
        </w:tabs>
        <w:spacing w:before="0" w:after="0"/>
        <w:ind w:left="567" w:hanging="425"/>
        <w:outlineLvl w:val="4"/>
        <w:rPr>
          <w:i/>
        </w:rPr>
      </w:pPr>
      <w:r w:rsidRPr="008D114F">
        <w:rPr>
          <w:i/>
        </w:rPr>
        <w:t>continuous improvement;</w:t>
      </w:r>
    </w:p>
    <w:p w14:paraId="4B975C15" w14:textId="77777777" w:rsidR="009D718F" w:rsidRPr="008D114F" w:rsidRDefault="009D718F" w:rsidP="00613B60">
      <w:pPr>
        <w:numPr>
          <w:ilvl w:val="0"/>
          <w:numId w:val="18"/>
        </w:numPr>
        <w:tabs>
          <w:tab w:val="right" w:pos="9026"/>
        </w:tabs>
        <w:spacing w:before="0" w:after="0"/>
        <w:ind w:left="567" w:hanging="425"/>
        <w:outlineLvl w:val="4"/>
        <w:rPr>
          <w:i/>
        </w:rPr>
      </w:pPr>
      <w:r w:rsidRPr="008D114F">
        <w:rPr>
          <w:i/>
        </w:rPr>
        <w:t>financial governance;</w:t>
      </w:r>
    </w:p>
    <w:p w14:paraId="08B480C0" w14:textId="77777777" w:rsidR="009D718F" w:rsidRPr="008D114F" w:rsidRDefault="009D718F" w:rsidP="00613B60">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FBC078A" w14:textId="77777777" w:rsidR="009D718F" w:rsidRPr="008D114F" w:rsidRDefault="009D718F" w:rsidP="00613B60">
      <w:pPr>
        <w:numPr>
          <w:ilvl w:val="0"/>
          <w:numId w:val="18"/>
        </w:numPr>
        <w:tabs>
          <w:tab w:val="right" w:pos="9026"/>
        </w:tabs>
        <w:spacing w:before="0" w:after="0"/>
        <w:ind w:left="567" w:hanging="425"/>
        <w:outlineLvl w:val="4"/>
        <w:rPr>
          <w:i/>
        </w:rPr>
      </w:pPr>
      <w:r w:rsidRPr="008D114F">
        <w:rPr>
          <w:i/>
        </w:rPr>
        <w:t>regulatory compliance;</w:t>
      </w:r>
    </w:p>
    <w:p w14:paraId="3B79FF0B" w14:textId="77777777" w:rsidR="009D718F" w:rsidRPr="008D114F" w:rsidRDefault="009D718F" w:rsidP="00613B60">
      <w:pPr>
        <w:numPr>
          <w:ilvl w:val="0"/>
          <w:numId w:val="18"/>
        </w:numPr>
        <w:tabs>
          <w:tab w:val="right" w:pos="9026"/>
        </w:tabs>
        <w:spacing w:before="0" w:after="0"/>
        <w:ind w:left="567" w:hanging="425"/>
        <w:outlineLvl w:val="4"/>
        <w:rPr>
          <w:i/>
        </w:rPr>
      </w:pPr>
      <w:r w:rsidRPr="008D114F">
        <w:rPr>
          <w:i/>
        </w:rPr>
        <w:t>feedback and complaints.</w:t>
      </w:r>
    </w:p>
    <w:p w14:paraId="523A0E87" w14:textId="77777777" w:rsidR="009D718F" w:rsidRDefault="009D718F" w:rsidP="009D718F">
      <w:pPr>
        <w:rPr>
          <w:color w:val="auto"/>
        </w:rPr>
      </w:pPr>
      <w:r w:rsidRPr="00FA6DED">
        <w:rPr>
          <w:color w:val="auto"/>
        </w:rPr>
        <w:t xml:space="preserve">The Assessment Team found the service </w:t>
      </w:r>
      <w:r>
        <w:rPr>
          <w:color w:val="auto"/>
        </w:rPr>
        <w:t xml:space="preserve">has effective and established governance systems in relation to continuous improvement and financial governance but not in relation to </w:t>
      </w:r>
      <w:r w:rsidRPr="00FA6DED">
        <w:rPr>
          <w:color w:val="auto"/>
        </w:rPr>
        <w:t>information management, workforce governance and regulatory compliance</w:t>
      </w:r>
      <w:r>
        <w:rPr>
          <w:color w:val="auto"/>
        </w:rPr>
        <w:t>. The Assessment Team also</w:t>
      </w:r>
      <w:r w:rsidRPr="00FA6DED">
        <w:rPr>
          <w:color w:val="auto"/>
        </w:rPr>
        <w:t xml:space="preserve"> identified some inadequacies in the feedback and complaints governance system. </w:t>
      </w:r>
    </w:p>
    <w:p w14:paraId="184C4077" w14:textId="77777777" w:rsidR="009D718F" w:rsidRPr="00FA6DED" w:rsidRDefault="009D718F" w:rsidP="009D718F">
      <w:pPr>
        <w:rPr>
          <w:color w:val="auto"/>
        </w:rPr>
      </w:pPr>
      <w:r>
        <w:rPr>
          <w:color w:val="auto"/>
        </w:rPr>
        <w:t>In relation to information management, t</w:t>
      </w:r>
      <w:r w:rsidRPr="00FA6DED">
        <w:rPr>
          <w:color w:val="auto"/>
        </w:rPr>
        <w:t>he Assessment Team found that:</w:t>
      </w:r>
    </w:p>
    <w:p w14:paraId="4051CC87" w14:textId="77777777" w:rsidR="009D718F" w:rsidRPr="0080786B" w:rsidRDefault="009D718F" w:rsidP="00613B60">
      <w:pPr>
        <w:pStyle w:val="ListParagraph"/>
        <w:numPr>
          <w:ilvl w:val="0"/>
          <w:numId w:val="27"/>
        </w:numPr>
        <w:rPr>
          <w:color w:val="auto"/>
        </w:rPr>
      </w:pPr>
      <w:r w:rsidRPr="0080786B">
        <w:rPr>
          <w:color w:val="auto"/>
        </w:rPr>
        <w:t xml:space="preserve">Call bell response times had not been consistently monitored since August 2021. </w:t>
      </w:r>
    </w:p>
    <w:p w14:paraId="1D2032D5" w14:textId="77777777" w:rsidR="009D718F" w:rsidRPr="0080786B" w:rsidRDefault="009D718F" w:rsidP="00613B60">
      <w:pPr>
        <w:pStyle w:val="ListParagraph"/>
        <w:numPr>
          <w:ilvl w:val="0"/>
          <w:numId w:val="27"/>
        </w:numPr>
        <w:rPr>
          <w:color w:val="auto"/>
        </w:rPr>
      </w:pPr>
      <w:r w:rsidRPr="0080786B">
        <w:rPr>
          <w:color w:val="auto"/>
        </w:rPr>
        <w:t>Two staff members had been permitted to work without proof of COVID 19 vaccination being retained on file, though it was noted that management had sighted digital copies of those staff members</w:t>
      </w:r>
      <w:r>
        <w:rPr>
          <w:color w:val="auto"/>
        </w:rPr>
        <w:t>’</w:t>
      </w:r>
      <w:r w:rsidRPr="0080786B">
        <w:rPr>
          <w:color w:val="auto"/>
        </w:rPr>
        <w:t xml:space="preserve"> vaccination records.  </w:t>
      </w:r>
    </w:p>
    <w:p w14:paraId="774ADC68" w14:textId="77777777" w:rsidR="009D718F" w:rsidRPr="0080786B" w:rsidRDefault="009D718F" w:rsidP="00613B60">
      <w:pPr>
        <w:pStyle w:val="ListParagraph"/>
        <w:numPr>
          <w:ilvl w:val="0"/>
          <w:numId w:val="27"/>
        </w:numPr>
        <w:rPr>
          <w:color w:val="auto"/>
        </w:rPr>
      </w:pPr>
      <w:r w:rsidRPr="0080786B">
        <w:rPr>
          <w:color w:val="auto"/>
        </w:rPr>
        <w:t xml:space="preserve">All policies and procedures, including those related to risk management, regulatory compliance, culture and diversity </w:t>
      </w:r>
      <w:r>
        <w:rPr>
          <w:color w:val="auto"/>
        </w:rPr>
        <w:t>were</w:t>
      </w:r>
      <w:r w:rsidRPr="0080786B">
        <w:rPr>
          <w:color w:val="auto"/>
        </w:rPr>
        <w:t xml:space="preserve"> in draft format and </w:t>
      </w:r>
      <w:r>
        <w:rPr>
          <w:color w:val="auto"/>
        </w:rPr>
        <w:t>were</w:t>
      </w:r>
      <w:r w:rsidRPr="0080786B">
        <w:rPr>
          <w:color w:val="auto"/>
        </w:rPr>
        <w:t xml:space="preserve"> being updated to reflect the Quality Standards and best practice. The Assessment Team found that practice</w:t>
      </w:r>
      <w:r>
        <w:rPr>
          <w:color w:val="auto"/>
        </w:rPr>
        <w:t>s</w:t>
      </w:r>
      <w:r w:rsidRPr="0080786B">
        <w:rPr>
          <w:color w:val="auto"/>
        </w:rPr>
        <w:t xml:space="preserve"> at the service did not align with the </w:t>
      </w:r>
      <w:r w:rsidRPr="0080786B">
        <w:rPr>
          <w:color w:val="auto"/>
        </w:rPr>
        <w:lastRenderedPageBreak/>
        <w:t>draft policies and procedures, which had not yet been ratified by the governing body. The Assessment Team found several deficiencies in the draft polic</w:t>
      </w:r>
      <w:r>
        <w:rPr>
          <w:color w:val="auto"/>
        </w:rPr>
        <w:t>ies</w:t>
      </w:r>
      <w:r w:rsidRPr="0080786B">
        <w:rPr>
          <w:color w:val="auto"/>
        </w:rPr>
        <w:t xml:space="preserve"> and procedures and in the level of adherence to th</w:t>
      </w:r>
      <w:r>
        <w:rPr>
          <w:color w:val="auto"/>
        </w:rPr>
        <w:t>em by staff</w:t>
      </w:r>
      <w:r w:rsidRPr="0080786B">
        <w:rPr>
          <w:color w:val="auto"/>
        </w:rPr>
        <w:t xml:space="preserve">. For example, the team found that: </w:t>
      </w:r>
    </w:p>
    <w:p w14:paraId="0DF6897B" w14:textId="77777777" w:rsidR="009D718F" w:rsidRPr="0080786B" w:rsidRDefault="009D718F" w:rsidP="00613B60">
      <w:pPr>
        <w:pStyle w:val="ListParagraph"/>
        <w:numPr>
          <w:ilvl w:val="1"/>
          <w:numId w:val="27"/>
        </w:numPr>
        <w:rPr>
          <w:color w:val="auto"/>
        </w:rPr>
      </w:pPr>
      <w:r>
        <w:rPr>
          <w:color w:val="auto"/>
        </w:rPr>
        <w:t xml:space="preserve">The draft </w:t>
      </w:r>
      <w:r w:rsidRPr="0080786B">
        <w:rPr>
          <w:color w:val="auto"/>
        </w:rPr>
        <w:t xml:space="preserve">Dignity of Risk policy and procedure </w:t>
      </w:r>
      <w:r>
        <w:rPr>
          <w:color w:val="auto"/>
        </w:rPr>
        <w:t>did</w:t>
      </w:r>
      <w:r w:rsidRPr="0080786B">
        <w:rPr>
          <w:color w:val="auto"/>
        </w:rPr>
        <w:t xml:space="preserve"> not guide staff to consult with consumers</w:t>
      </w:r>
      <w:r>
        <w:rPr>
          <w:color w:val="auto"/>
        </w:rPr>
        <w:t xml:space="preserve">, did not </w:t>
      </w:r>
      <w:r w:rsidRPr="0080786B">
        <w:rPr>
          <w:color w:val="auto"/>
        </w:rPr>
        <w:t xml:space="preserve">discuss risk </w:t>
      </w:r>
      <w:r>
        <w:rPr>
          <w:color w:val="auto"/>
        </w:rPr>
        <w:t>or require</w:t>
      </w:r>
      <w:r w:rsidRPr="0080786B">
        <w:rPr>
          <w:color w:val="auto"/>
        </w:rPr>
        <w:t xml:space="preserve"> consumer</w:t>
      </w:r>
      <w:r>
        <w:rPr>
          <w:color w:val="auto"/>
        </w:rPr>
        <w:t>’s</w:t>
      </w:r>
      <w:r w:rsidRPr="0080786B">
        <w:rPr>
          <w:color w:val="auto"/>
        </w:rPr>
        <w:t xml:space="preserve"> consent to specific risks</w:t>
      </w:r>
      <w:r>
        <w:rPr>
          <w:color w:val="auto"/>
        </w:rPr>
        <w:t>.</w:t>
      </w:r>
    </w:p>
    <w:p w14:paraId="4604E55C" w14:textId="77777777" w:rsidR="009D718F" w:rsidRPr="0080786B" w:rsidRDefault="009D718F" w:rsidP="00613B60">
      <w:pPr>
        <w:pStyle w:val="ListParagraph"/>
        <w:numPr>
          <w:ilvl w:val="1"/>
          <w:numId w:val="27"/>
        </w:numPr>
        <w:rPr>
          <w:color w:val="auto"/>
        </w:rPr>
      </w:pPr>
      <w:r w:rsidRPr="0080786B">
        <w:rPr>
          <w:color w:val="auto"/>
        </w:rPr>
        <w:t xml:space="preserve">Care plans </w:t>
      </w:r>
      <w:r>
        <w:rPr>
          <w:color w:val="auto"/>
        </w:rPr>
        <w:t>were</w:t>
      </w:r>
      <w:r w:rsidRPr="0080786B">
        <w:rPr>
          <w:color w:val="auto"/>
        </w:rPr>
        <w:t xml:space="preserve"> not reviewed with consumers, contrary to the </w:t>
      </w:r>
      <w:r w:rsidRPr="0080786B">
        <w:rPr>
          <w:rFonts w:eastAsia="Calibri"/>
          <w:color w:val="auto"/>
          <w:lang w:eastAsia="en-US"/>
        </w:rPr>
        <w:t>culture, diversity, values and beliefs procedure</w:t>
      </w:r>
      <w:r>
        <w:rPr>
          <w:rFonts w:eastAsia="Calibri"/>
          <w:color w:val="auto"/>
          <w:lang w:eastAsia="en-US"/>
        </w:rPr>
        <w:t>.</w:t>
      </w:r>
    </w:p>
    <w:p w14:paraId="44DFE4AC" w14:textId="77777777" w:rsidR="009D718F" w:rsidRPr="0080786B" w:rsidRDefault="009D718F" w:rsidP="00613B60">
      <w:pPr>
        <w:pStyle w:val="ListParagraph"/>
        <w:numPr>
          <w:ilvl w:val="1"/>
          <w:numId w:val="27"/>
        </w:numPr>
        <w:rPr>
          <w:color w:val="auto"/>
        </w:rPr>
      </w:pPr>
      <w:r w:rsidRPr="0080786B">
        <w:rPr>
          <w:color w:val="auto"/>
        </w:rPr>
        <w:t xml:space="preserve">Culture, values, diversity and beliefs care plans have not been completed in line with the </w:t>
      </w:r>
      <w:r w:rsidRPr="0080786B">
        <w:rPr>
          <w:rFonts w:eastAsia="Calibri"/>
          <w:color w:val="auto"/>
          <w:lang w:eastAsia="en-US"/>
        </w:rPr>
        <w:t>cultural safety and awareness policy</w:t>
      </w:r>
      <w:r>
        <w:rPr>
          <w:rFonts w:eastAsia="Calibri"/>
          <w:color w:val="auto"/>
          <w:lang w:eastAsia="en-US"/>
        </w:rPr>
        <w:t>.</w:t>
      </w:r>
    </w:p>
    <w:p w14:paraId="5C5463B0" w14:textId="77777777" w:rsidR="009D718F" w:rsidRDefault="009D718F" w:rsidP="00613B60">
      <w:pPr>
        <w:pStyle w:val="ListParagraph"/>
        <w:numPr>
          <w:ilvl w:val="0"/>
          <w:numId w:val="27"/>
        </w:numPr>
        <w:rPr>
          <w:color w:val="auto"/>
        </w:rPr>
      </w:pPr>
      <w:r w:rsidRPr="0080786B">
        <w:rPr>
          <w:color w:val="auto"/>
        </w:rPr>
        <w:t xml:space="preserve">There is inconsistent documentation in care plans as previously discussed at </w:t>
      </w:r>
      <w:r>
        <w:rPr>
          <w:color w:val="auto"/>
        </w:rPr>
        <w:t>Standards</w:t>
      </w:r>
      <w:r w:rsidRPr="0080786B">
        <w:rPr>
          <w:color w:val="auto"/>
        </w:rPr>
        <w:t xml:space="preserve"> 3(3)(a) and 3(3)(b). </w:t>
      </w:r>
    </w:p>
    <w:p w14:paraId="2C814289" w14:textId="77777777" w:rsidR="009D718F" w:rsidRDefault="009D718F" w:rsidP="009D718F">
      <w:pPr>
        <w:rPr>
          <w:color w:val="auto"/>
        </w:rPr>
      </w:pPr>
      <w:r>
        <w:rPr>
          <w:color w:val="auto"/>
        </w:rPr>
        <w:t>In relation to work force governance and regulatory compliance, the Assessment Team found that:</w:t>
      </w:r>
    </w:p>
    <w:p w14:paraId="75E25550" w14:textId="77777777" w:rsidR="009D718F" w:rsidRDefault="009D718F" w:rsidP="00613B60">
      <w:pPr>
        <w:pStyle w:val="ListParagraph"/>
        <w:numPr>
          <w:ilvl w:val="0"/>
          <w:numId w:val="29"/>
        </w:numPr>
        <w:rPr>
          <w:color w:val="auto"/>
        </w:rPr>
      </w:pPr>
      <w:r>
        <w:rPr>
          <w:color w:val="auto"/>
        </w:rPr>
        <w:t xml:space="preserve">The service had no effective system for monitoring staff training and the mandatory training did not reflect the Quality Standards, open disclosure, SIRS, antimicrobial stewardship or restrictive practices. </w:t>
      </w:r>
    </w:p>
    <w:p w14:paraId="06EFCC36" w14:textId="77777777" w:rsidR="009D718F" w:rsidRDefault="009D718F" w:rsidP="00613B60">
      <w:pPr>
        <w:pStyle w:val="ListParagraph"/>
        <w:numPr>
          <w:ilvl w:val="0"/>
          <w:numId w:val="29"/>
        </w:numPr>
        <w:rPr>
          <w:color w:val="auto"/>
        </w:rPr>
      </w:pPr>
      <w:r>
        <w:rPr>
          <w:color w:val="auto"/>
        </w:rPr>
        <w:t xml:space="preserve">The service had no system for consistently informing staff of legislation changes. </w:t>
      </w:r>
    </w:p>
    <w:p w14:paraId="3879E7B1" w14:textId="77777777" w:rsidR="009D718F" w:rsidRDefault="009D718F" w:rsidP="00613B60">
      <w:pPr>
        <w:pStyle w:val="ListParagraph"/>
        <w:numPr>
          <w:ilvl w:val="0"/>
          <w:numId w:val="29"/>
        </w:numPr>
        <w:rPr>
          <w:color w:val="auto"/>
        </w:rPr>
      </w:pPr>
      <w:r>
        <w:rPr>
          <w:color w:val="auto"/>
        </w:rPr>
        <w:t xml:space="preserve">The service had not reported two incidents that met the definition of a reportable incident under SIRS. </w:t>
      </w:r>
    </w:p>
    <w:p w14:paraId="37BA545B" w14:textId="77777777" w:rsidR="009D718F" w:rsidRDefault="009D718F" w:rsidP="00613B60">
      <w:pPr>
        <w:pStyle w:val="ListParagraph"/>
        <w:numPr>
          <w:ilvl w:val="0"/>
          <w:numId w:val="29"/>
        </w:numPr>
        <w:rPr>
          <w:color w:val="auto"/>
        </w:rPr>
      </w:pPr>
      <w:r>
        <w:rPr>
          <w:color w:val="auto"/>
        </w:rPr>
        <w:t xml:space="preserve">Police certificates were not included in mandatory qualifications for hospitality and maintenance staff and the service does not comply with National Disability Insurance Scheme (NDIS) worker screening requirements despite being an NDIS Registered Provider. </w:t>
      </w:r>
    </w:p>
    <w:p w14:paraId="024305D9" w14:textId="77777777" w:rsidR="009D718F" w:rsidRPr="00810912" w:rsidRDefault="009D718F" w:rsidP="009D718F">
      <w:pPr>
        <w:rPr>
          <w:color w:val="auto"/>
        </w:rPr>
      </w:pPr>
      <w:r>
        <w:rPr>
          <w:color w:val="auto"/>
        </w:rPr>
        <w:t xml:space="preserve">In relation to the feedback and complaints governance systems, the Assessment Team found some verbal comments and complaints had not been recorded in the complaints register and as a result, found the service could not evidence they had addressed the verbal complaints in a timely manner or used the complaints to drive improvements. </w:t>
      </w:r>
    </w:p>
    <w:p w14:paraId="604400B0" w14:textId="77777777" w:rsidR="009D718F" w:rsidRPr="007668D6" w:rsidRDefault="009D718F" w:rsidP="009D718F">
      <w:pPr>
        <w:rPr>
          <w:color w:val="auto"/>
        </w:rPr>
      </w:pPr>
      <w:r w:rsidRPr="007668D6">
        <w:rPr>
          <w:color w:val="auto"/>
        </w:rPr>
        <w:t>In their Response to the Site Audit report, the Approved Provider acknowledged the deficiencies identified by the Assessment Team, however asserted that the verbal complaint the Assessment Team identified as not having been recorded in the complaints register</w:t>
      </w:r>
      <w:r>
        <w:rPr>
          <w:color w:val="auto"/>
        </w:rPr>
        <w:t xml:space="preserve"> </w:t>
      </w:r>
      <w:r w:rsidRPr="007668D6">
        <w:rPr>
          <w:color w:val="auto"/>
        </w:rPr>
        <w:t xml:space="preserve">had been received the night prior to the Site Audit and had been immediately actioned with the representative. </w:t>
      </w:r>
    </w:p>
    <w:p w14:paraId="470E931F" w14:textId="77777777" w:rsidR="009D718F" w:rsidRPr="00AA2D98" w:rsidRDefault="009D718F" w:rsidP="009D718F">
      <w:pPr>
        <w:rPr>
          <w:color w:val="auto"/>
        </w:rPr>
      </w:pPr>
      <w:r w:rsidRPr="00BF1915">
        <w:rPr>
          <w:color w:val="auto"/>
        </w:rPr>
        <w:t xml:space="preserve">The Approved Provider’s </w:t>
      </w:r>
      <w:r>
        <w:rPr>
          <w:color w:val="auto"/>
        </w:rPr>
        <w:t xml:space="preserve">response also included a detailed </w:t>
      </w:r>
      <w:r w:rsidRPr="00BF1915">
        <w:rPr>
          <w:color w:val="auto"/>
        </w:rPr>
        <w:t>plan for addressing deficiencies</w:t>
      </w:r>
      <w:r>
        <w:rPr>
          <w:color w:val="auto"/>
        </w:rPr>
        <w:t>, which</w:t>
      </w:r>
      <w:r w:rsidRPr="00BF1915">
        <w:rPr>
          <w:color w:val="auto"/>
        </w:rPr>
        <w:t xml:space="preserve"> includ</w:t>
      </w:r>
      <w:r>
        <w:rPr>
          <w:color w:val="auto"/>
        </w:rPr>
        <w:t>ed</w:t>
      </w:r>
      <w:r w:rsidRPr="00BF1915">
        <w:rPr>
          <w:color w:val="auto"/>
        </w:rPr>
        <w:t xml:space="preserve"> the </w:t>
      </w:r>
      <w:r w:rsidRPr="00AA2D98">
        <w:rPr>
          <w:color w:val="auto"/>
        </w:rPr>
        <w:t xml:space="preserve">following relevant improvements: </w:t>
      </w:r>
    </w:p>
    <w:p w14:paraId="152EEE32" w14:textId="77777777" w:rsidR="009D718F" w:rsidRPr="00AA2D98" w:rsidRDefault="009D718F" w:rsidP="00613B60">
      <w:pPr>
        <w:pStyle w:val="ListParagraph"/>
        <w:numPr>
          <w:ilvl w:val="0"/>
          <w:numId w:val="27"/>
        </w:numPr>
        <w:rPr>
          <w:color w:val="auto"/>
        </w:rPr>
      </w:pPr>
      <w:r w:rsidRPr="00AA2D98">
        <w:rPr>
          <w:color w:val="auto"/>
        </w:rPr>
        <w:lastRenderedPageBreak/>
        <w:t>Call bell monitoring to be completed on a weekly basis through random sampling.</w:t>
      </w:r>
    </w:p>
    <w:p w14:paraId="4474B726" w14:textId="77777777" w:rsidR="009D718F" w:rsidRPr="00AA2D98" w:rsidRDefault="009D718F" w:rsidP="00613B60">
      <w:pPr>
        <w:pStyle w:val="ListParagraph"/>
        <w:numPr>
          <w:ilvl w:val="0"/>
          <w:numId w:val="27"/>
        </w:numPr>
        <w:rPr>
          <w:color w:val="auto"/>
        </w:rPr>
      </w:pPr>
      <w:r w:rsidRPr="00AA2D98">
        <w:rPr>
          <w:color w:val="auto"/>
        </w:rPr>
        <w:t xml:space="preserve">Introduction of a Call Bell Reflective Practice Tool to guide learning of staff. </w:t>
      </w:r>
    </w:p>
    <w:p w14:paraId="4CA3157B" w14:textId="77777777" w:rsidR="009D718F" w:rsidRPr="00AA2D98" w:rsidRDefault="009D718F" w:rsidP="00613B60">
      <w:pPr>
        <w:pStyle w:val="ListParagraph"/>
        <w:numPr>
          <w:ilvl w:val="0"/>
          <w:numId w:val="27"/>
        </w:numPr>
        <w:rPr>
          <w:color w:val="auto"/>
        </w:rPr>
      </w:pPr>
      <w:r w:rsidRPr="00AA2D98">
        <w:rPr>
          <w:color w:val="auto"/>
        </w:rPr>
        <w:t xml:space="preserve">Risk assessments and consent forms have been developed since </w:t>
      </w:r>
      <w:r>
        <w:rPr>
          <w:color w:val="auto"/>
        </w:rPr>
        <w:t xml:space="preserve">the time of </w:t>
      </w:r>
      <w:r w:rsidRPr="00AA2D98">
        <w:rPr>
          <w:color w:val="auto"/>
        </w:rPr>
        <w:t>site audit</w:t>
      </w:r>
      <w:r>
        <w:rPr>
          <w:color w:val="auto"/>
        </w:rPr>
        <w:t>.</w:t>
      </w:r>
    </w:p>
    <w:p w14:paraId="277BE002" w14:textId="77777777" w:rsidR="009D718F" w:rsidRPr="00AA2D98" w:rsidRDefault="009D718F" w:rsidP="00613B60">
      <w:pPr>
        <w:pStyle w:val="ListParagraph"/>
        <w:numPr>
          <w:ilvl w:val="0"/>
          <w:numId w:val="27"/>
        </w:numPr>
        <w:rPr>
          <w:color w:val="auto"/>
        </w:rPr>
      </w:pPr>
      <w:r>
        <w:rPr>
          <w:color w:val="auto"/>
        </w:rPr>
        <w:t>A t</w:t>
      </w:r>
      <w:r w:rsidRPr="00AA2D98">
        <w:rPr>
          <w:color w:val="auto"/>
        </w:rPr>
        <w:t xml:space="preserve">raining monitoring system has been developed. </w:t>
      </w:r>
    </w:p>
    <w:p w14:paraId="564D7BC6" w14:textId="77777777" w:rsidR="009D718F" w:rsidRPr="00AA2D98" w:rsidRDefault="009D718F" w:rsidP="00613B60">
      <w:pPr>
        <w:pStyle w:val="ListParagraph"/>
        <w:numPr>
          <w:ilvl w:val="0"/>
          <w:numId w:val="27"/>
        </w:numPr>
        <w:rPr>
          <w:color w:val="auto"/>
        </w:rPr>
      </w:pPr>
      <w:r w:rsidRPr="00AA2D98">
        <w:rPr>
          <w:color w:val="auto"/>
        </w:rPr>
        <w:t>In person training for staff on the Quality Standards, SIRS and Restrictive Practices</w:t>
      </w:r>
      <w:r>
        <w:rPr>
          <w:color w:val="auto"/>
        </w:rPr>
        <w:t xml:space="preserve"> to occur in the immediate short term. </w:t>
      </w:r>
    </w:p>
    <w:p w14:paraId="75924CF8" w14:textId="77777777" w:rsidR="009D718F" w:rsidRPr="00AA2D98" w:rsidRDefault="009D718F" w:rsidP="00613B60">
      <w:pPr>
        <w:pStyle w:val="ListParagraph"/>
        <w:numPr>
          <w:ilvl w:val="0"/>
          <w:numId w:val="27"/>
        </w:numPr>
        <w:rPr>
          <w:color w:val="auto"/>
        </w:rPr>
      </w:pPr>
      <w:r w:rsidRPr="00AA2D98">
        <w:rPr>
          <w:color w:val="auto"/>
        </w:rPr>
        <w:t>Staff files to be updated with relevant worker screening checks and vaccination certificates.</w:t>
      </w:r>
    </w:p>
    <w:p w14:paraId="089FB178" w14:textId="77777777" w:rsidR="009D718F" w:rsidRPr="0029130D" w:rsidRDefault="009D718F" w:rsidP="00613B60">
      <w:pPr>
        <w:pStyle w:val="ListParagraph"/>
        <w:numPr>
          <w:ilvl w:val="0"/>
          <w:numId w:val="27"/>
        </w:numPr>
        <w:rPr>
          <w:color w:val="auto"/>
        </w:rPr>
      </w:pPr>
      <w:r w:rsidRPr="0029130D">
        <w:rPr>
          <w:color w:val="auto"/>
        </w:rPr>
        <w:t xml:space="preserve">Review of legislative requirements for NDIS providers to guide compliance efforts. </w:t>
      </w:r>
    </w:p>
    <w:p w14:paraId="7168074E" w14:textId="77777777" w:rsidR="009D718F" w:rsidRPr="0072340A" w:rsidRDefault="009D718F" w:rsidP="009D718F">
      <w:pPr>
        <w:rPr>
          <w:rFonts w:eastAsiaTheme="minorHAnsi"/>
          <w:color w:val="auto"/>
        </w:rPr>
      </w:pPr>
      <w:r w:rsidRPr="0072340A">
        <w:rPr>
          <w:rFonts w:eastAsiaTheme="minorHAnsi"/>
          <w:color w:val="auto"/>
        </w:rPr>
        <w:t xml:space="preserve">I acknowledge the Approved Provider’s commitment, and efforts to date, to address the deficiencies found by the Assessment Team. I also acknowledge the provider’s clarification regarding the recording of verbal complaints in the complaints register. </w:t>
      </w:r>
    </w:p>
    <w:p w14:paraId="3EED3CD0" w14:textId="77777777" w:rsidR="009D718F" w:rsidRPr="0072340A" w:rsidRDefault="009D718F" w:rsidP="009D718F">
      <w:pPr>
        <w:rPr>
          <w:rFonts w:eastAsiaTheme="minorHAnsi"/>
          <w:color w:val="auto"/>
        </w:rPr>
      </w:pPr>
      <w:r w:rsidRPr="0072340A">
        <w:rPr>
          <w:rFonts w:eastAsiaTheme="minorHAnsi"/>
          <w:color w:val="auto"/>
        </w:rPr>
        <w:t xml:space="preserve">Based on the Approved Provider’s clarification about the timing of the verbal complaint highlighted by the Assessment Team, and the Team’s own recommendation that the service was compliant with Requirement 6 (3)(c), I disagree with the Assessment Team’s finding that the feedback and complaints governance system is ineffective. </w:t>
      </w:r>
    </w:p>
    <w:p w14:paraId="2E42CC9C" w14:textId="77777777" w:rsidR="009D718F" w:rsidRPr="0072340A" w:rsidRDefault="009D718F" w:rsidP="009D718F">
      <w:pPr>
        <w:rPr>
          <w:rFonts w:eastAsiaTheme="minorHAnsi"/>
          <w:color w:val="auto"/>
        </w:rPr>
      </w:pPr>
      <w:r w:rsidRPr="0072340A">
        <w:rPr>
          <w:rFonts w:eastAsiaTheme="minorHAnsi"/>
          <w:color w:val="auto"/>
        </w:rPr>
        <w:t>Furthermore, I disagree that the service’s process of updating policies and procedures</w:t>
      </w:r>
      <w:r>
        <w:rPr>
          <w:rFonts w:eastAsiaTheme="minorHAnsi"/>
          <w:color w:val="auto"/>
        </w:rPr>
        <w:t>,</w:t>
      </w:r>
      <w:r w:rsidRPr="0072340A">
        <w:rPr>
          <w:rFonts w:eastAsiaTheme="minorHAnsi"/>
          <w:color w:val="auto"/>
        </w:rPr>
        <w:t xml:space="preserve"> and having draft documents</w:t>
      </w:r>
      <w:r>
        <w:rPr>
          <w:rFonts w:eastAsiaTheme="minorHAnsi"/>
          <w:color w:val="auto"/>
        </w:rPr>
        <w:t>,</w:t>
      </w:r>
      <w:r w:rsidRPr="0072340A">
        <w:rPr>
          <w:rFonts w:eastAsiaTheme="minorHAnsi"/>
          <w:color w:val="auto"/>
        </w:rPr>
        <w:t xml:space="preserve"> represents a failure in information management governance. However, I</w:t>
      </w:r>
      <w:r>
        <w:rPr>
          <w:rFonts w:eastAsiaTheme="minorHAnsi"/>
          <w:color w:val="auto"/>
        </w:rPr>
        <w:t xml:space="preserve"> do</w:t>
      </w:r>
      <w:r w:rsidRPr="0072340A">
        <w:rPr>
          <w:rFonts w:eastAsiaTheme="minorHAnsi"/>
          <w:color w:val="auto"/>
        </w:rPr>
        <w:t xml:space="preserve"> accept the Assessment Team’s finding that consumer care planning documentation is not consistently completed. As a result, I agree with the Assessment Team’s findings that the service’s governance </w:t>
      </w:r>
      <w:r>
        <w:rPr>
          <w:rFonts w:eastAsiaTheme="minorHAnsi"/>
          <w:color w:val="auto"/>
        </w:rPr>
        <w:t>and management of</w:t>
      </w:r>
      <w:r w:rsidRPr="0072340A">
        <w:rPr>
          <w:rFonts w:eastAsiaTheme="minorHAnsi"/>
          <w:color w:val="auto"/>
        </w:rPr>
        <w:t xml:space="preserve"> information is not effective. </w:t>
      </w:r>
    </w:p>
    <w:p w14:paraId="53B0365E" w14:textId="6E917DB4" w:rsidR="009D718F" w:rsidRPr="00114F48" w:rsidRDefault="009D718F" w:rsidP="009D718F">
      <w:pPr>
        <w:rPr>
          <w:rFonts w:eastAsiaTheme="minorHAnsi"/>
          <w:color w:val="auto"/>
        </w:rPr>
      </w:pPr>
      <w:r w:rsidRPr="00114F48">
        <w:rPr>
          <w:rFonts w:eastAsiaTheme="minorHAnsi"/>
          <w:color w:val="auto"/>
        </w:rPr>
        <w:t xml:space="preserve">I also agree with the Assessment Team’s finding that the service does not have effective organisation wide governance systems </w:t>
      </w:r>
      <w:r>
        <w:rPr>
          <w:rFonts w:eastAsiaTheme="minorHAnsi"/>
          <w:color w:val="auto"/>
        </w:rPr>
        <w:t>for</w:t>
      </w:r>
      <w:r w:rsidRPr="00114F48">
        <w:rPr>
          <w:rFonts w:eastAsiaTheme="minorHAnsi"/>
          <w:color w:val="auto"/>
        </w:rPr>
        <w:t xml:space="preserve"> regulatory compliance and workforce governance. I find that at the time of </w:t>
      </w:r>
      <w:r>
        <w:rPr>
          <w:rFonts w:eastAsiaTheme="minorHAnsi"/>
          <w:color w:val="auto"/>
        </w:rPr>
        <w:t>s</w:t>
      </w:r>
      <w:r w:rsidRPr="00114F48">
        <w:rPr>
          <w:rFonts w:eastAsiaTheme="minorHAnsi"/>
          <w:color w:val="auto"/>
        </w:rPr>
        <w:t xml:space="preserve">ite </w:t>
      </w:r>
      <w:r>
        <w:rPr>
          <w:rFonts w:eastAsiaTheme="minorHAnsi"/>
          <w:color w:val="auto"/>
        </w:rPr>
        <w:t>a</w:t>
      </w:r>
      <w:r w:rsidRPr="00114F48">
        <w:rPr>
          <w:rFonts w:eastAsiaTheme="minorHAnsi"/>
          <w:color w:val="auto"/>
        </w:rPr>
        <w:t xml:space="preserve">udit, the service did not demonstrate they effectively support staff to understand and comply with changes in legislation, particularly in relation to reportable incidents obligations introduced by the SIRS. I also find the </w:t>
      </w:r>
      <w:r w:rsidRPr="00114F48">
        <w:rPr>
          <w:rFonts w:eastAsia="Calibri"/>
          <w:color w:val="auto"/>
          <w:lang w:eastAsia="en-US"/>
        </w:rPr>
        <w:t xml:space="preserve">training program for staff was insufficient and not in line with recent legislative changes and the service did not have an established process for monitoring whether staff complete training. </w:t>
      </w:r>
    </w:p>
    <w:p w14:paraId="2A2288BE" w14:textId="77777777" w:rsidR="009D718F" w:rsidRPr="00114F48" w:rsidRDefault="009D718F" w:rsidP="009D718F">
      <w:pPr>
        <w:rPr>
          <w:color w:val="auto"/>
        </w:rPr>
      </w:pPr>
      <w:r w:rsidRPr="00114F48">
        <w:rPr>
          <w:color w:val="auto"/>
        </w:rPr>
        <w:t xml:space="preserve">For the reasons detailed above, I find Gilbert Valley Senior Citizens Homes to be </w:t>
      </w:r>
      <w:r>
        <w:rPr>
          <w:color w:val="auto"/>
        </w:rPr>
        <w:t>n</w:t>
      </w:r>
      <w:r w:rsidRPr="00114F48">
        <w:rPr>
          <w:color w:val="auto"/>
        </w:rPr>
        <w:t>on-compliant with Standard 8 Requirement (3)(c).</w:t>
      </w:r>
      <w:r w:rsidRPr="00114F48">
        <w:rPr>
          <w:rFonts w:eastAsiaTheme="minorHAnsi"/>
          <w:color w:val="auto"/>
        </w:rPr>
        <w:t xml:space="preserve"> </w:t>
      </w:r>
    </w:p>
    <w:p w14:paraId="09E4BDA3" w14:textId="77777777" w:rsidR="009D718F" w:rsidRPr="00506F7F" w:rsidRDefault="009D718F" w:rsidP="009D718F">
      <w:pPr>
        <w:pStyle w:val="Heading3"/>
      </w:pPr>
      <w:r w:rsidRPr="00506F7F">
        <w:lastRenderedPageBreak/>
        <w:t>Requirement 8(3)(d)</w:t>
      </w:r>
      <w:r>
        <w:tab/>
        <w:t>Non-compliant</w:t>
      </w:r>
    </w:p>
    <w:p w14:paraId="274BDD2C" w14:textId="77777777" w:rsidR="009D718F" w:rsidRPr="008D114F" w:rsidRDefault="009D718F" w:rsidP="009D718F">
      <w:pPr>
        <w:rPr>
          <w:i/>
        </w:rPr>
      </w:pPr>
      <w:r w:rsidRPr="008D114F">
        <w:rPr>
          <w:i/>
        </w:rPr>
        <w:t>Effective risk management systems and practices, including but not limited to the following:</w:t>
      </w:r>
    </w:p>
    <w:p w14:paraId="2470BB5A" w14:textId="77777777" w:rsidR="009D718F" w:rsidRPr="008D114F" w:rsidRDefault="009D718F" w:rsidP="00613B60">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3D0216C" w14:textId="77777777" w:rsidR="009D718F" w:rsidRPr="008D114F" w:rsidRDefault="009D718F" w:rsidP="00613B60">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29EE8C7" w14:textId="77777777" w:rsidR="009D718F" w:rsidRDefault="009D718F" w:rsidP="00613B60">
      <w:pPr>
        <w:numPr>
          <w:ilvl w:val="0"/>
          <w:numId w:val="19"/>
        </w:numPr>
        <w:tabs>
          <w:tab w:val="right" w:pos="9026"/>
        </w:tabs>
        <w:spacing w:before="0" w:after="0"/>
        <w:ind w:left="567" w:hanging="425"/>
        <w:outlineLvl w:val="4"/>
        <w:rPr>
          <w:i/>
        </w:rPr>
      </w:pPr>
      <w:r w:rsidRPr="008D114F">
        <w:rPr>
          <w:i/>
        </w:rPr>
        <w:t>supporting consumers to live the best life they can</w:t>
      </w:r>
    </w:p>
    <w:p w14:paraId="1554EB25" w14:textId="77777777" w:rsidR="009D718F" w:rsidRPr="008D114F" w:rsidRDefault="009D718F" w:rsidP="00613B60">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5CD9D8A" w14:textId="77777777" w:rsidR="009D718F" w:rsidRDefault="009D718F" w:rsidP="009D718F">
      <w:pPr>
        <w:rPr>
          <w:color w:val="auto"/>
        </w:rPr>
      </w:pPr>
      <w:r w:rsidRPr="00356721">
        <w:rPr>
          <w:color w:val="auto"/>
        </w:rPr>
        <w:t>The Assessment Team found the service had a documented draft risk management framework</w:t>
      </w:r>
      <w:r>
        <w:rPr>
          <w:color w:val="auto"/>
        </w:rPr>
        <w:t xml:space="preserve">. The service showed draft </w:t>
      </w:r>
      <w:r w:rsidRPr="00356721">
        <w:rPr>
          <w:color w:val="auto"/>
        </w:rPr>
        <w:t xml:space="preserve">policies on managing high impact and high prevalence risks, the identification of abuse and neglect, incident management and </w:t>
      </w:r>
      <w:r>
        <w:rPr>
          <w:color w:val="auto"/>
        </w:rPr>
        <w:t>policies to support consumer quality of life</w:t>
      </w:r>
      <w:r w:rsidRPr="00356721">
        <w:rPr>
          <w:color w:val="auto"/>
        </w:rPr>
        <w:t>. However, the Assessment Team found staff could not demonstrate understanding of restrictive practices</w:t>
      </w:r>
      <w:r>
        <w:rPr>
          <w:color w:val="auto"/>
        </w:rPr>
        <w:t xml:space="preserve">, had not completed SIRS training and had no risk assessments or consent forms for seven consumers identified as being subject to environmental restraints. The Assessment Team also referred to their previous findings against Standard 3, that the service provided inconsistent wound care and inconsistent complex clinical care. </w:t>
      </w:r>
    </w:p>
    <w:p w14:paraId="6C21B2B0" w14:textId="77777777" w:rsidR="009D718F" w:rsidRDefault="009D718F" w:rsidP="009D718F">
      <w:pPr>
        <w:rPr>
          <w:color w:val="auto"/>
        </w:rPr>
      </w:pPr>
      <w:r>
        <w:rPr>
          <w:color w:val="auto"/>
        </w:rPr>
        <w:t>In</w:t>
      </w:r>
      <w:r w:rsidRPr="007668D6">
        <w:rPr>
          <w:color w:val="auto"/>
        </w:rPr>
        <w:t xml:space="preserve"> their </w:t>
      </w:r>
      <w:r>
        <w:rPr>
          <w:color w:val="auto"/>
        </w:rPr>
        <w:t>r</w:t>
      </w:r>
      <w:r w:rsidRPr="007668D6">
        <w:rPr>
          <w:color w:val="auto"/>
        </w:rPr>
        <w:t>esponse to the Site Audit report, the Approved Provider acknowledged the deficiencies identified by the Assessment Team</w:t>
      </w:r>
      <w:r>
        <w:rPr>
          <w:color w:val="auto"/>
        </w:rPr>
        <w:t xml:space="preserve"> and provided a comprehensive list of actions to address them, which included:</w:t>
      </w:r>
    </w:p>
    <w:p w14:paraId="63D0F801" w14:textId="77777777" w:rsidR="009D718F" w:rsidRDefault="009D718F" w:rsidP="00613B60">
      <w:pPr>
        <w:pStyle w:val="ListParagraph"/>
        <w:numPr>
          <w:ilvl w:val="0"/>
          <w:numId w:val="31"/>
        </w:numPr>
        <w:rPr>
          <w:color w:val="auto"/>
        </w:rPr>
      </w:pPr>
      <w:r>
        <w:rPr>
          <w:color w:val="auto"/>
        </w:rPr>
        <w:t>A review of risk management processes.</w:t>
      </w:r>
    </w:p>
    <w:p w14:paraId="62C7381F" w14:textId="77777777" w:rsidR="009D718F" w:rsidRDefault="009D718F" w:rsidP="00613B60">
      <w:pPr>
        <w:pStyle w:val="ListParagraph"/>
        <w:numPr>
          <w:ilvl w:val="0"/>
          <w:numId w:val="31"/>
        </w:numPr>
        <w:rPr>
          <w:color w:val="auto"/>
        </w:rPr>
      </w:pPr>
      <w:r>
        <w:rPr>
          <w:color w:val="auto"/>
        </w:rPr>
        <w:t>SIRS, antimicrobial stewardship, open disclosure and restrictive practices training for all staff, in the immediate short term.</w:t>
      </w:r>
    </w:p>
    <w:p w14:paraId="0FC0DD79" w14:textId="77777777" w:rsidR="009D718F" w:rsidRPr="00AC60C6" w:rsidRDefault="009D718F" w:rsidP="00613B60">
      <w:pPr>
        <w:pStyle w:val="ListParagraph"/>
        <w:numPr>
          <w:ilvl w:val="0"/>
          <w:numId w:val="31"/>
        </w:numPr>
        <w:rPr>
          <w:color w:val="auto"/>
        </w:rPr>
      </w:pPr>
      <w:r>
        <w:rPr>
          <w:color w:val="auto"/>
        </w:rPr>
        <w:t xml:space="preserve">Training in the immediate short term </w:t>
      </w:r>
      <w:r w:rsidRPr="00C24398">
        <w:rPr>
          <w:color w:val="auto"/>
        </w:rPr>
        <w:t>for the governing body</w:t>
      </w:r>
      <w:r>
        <w:rPr>
          <w:color w:val="auto"/>
        </w:rPr>
        <w:t xml:space="preserve">, with training topics </w:t>
      </w:r>
      <w:r w:rsidRPr="00AC60C6">
        <w:rPr>
          <w:color w:val="auto"/>
        </w:rPr>
        <w:t>includ</w:t>
      </w:r>
      <w:r>
        <w:rPr>
          <w:color w:val="auto"/>
        </w:rPr>
        <w:t xml:space="preserve">ing </w:t>
      </w:r>
      <w:r w:rsidRPr="00AC60C6">
        <w:rPr>
          <w:iCs/>
          <w:color w:val="auto"/>
        </w:rPr>
        <w:t>governance, the Quality Standards, SIRS, restrictive practices, antimicrobial stewardship and open disclosure.</w:t>
      </w:r>
    </w:p>
    <w:p w14:paraId="74FD271F" w14:textId="77777777" w:rsidR="009D718F" w:rsidRPr="00AC60C6" w:rsidRDefault="009D718F" w:rsidP="00613B60">
      <w:pPr>
        <w:pStyle w:val="ListParagraph"/>
        <w:numPr>
          <w:ilvl w:val="0"/>
          <w:numId w:val="31"/>
        </w:numPr>
        <w:rPr>
          <w:color w:val="auto"/>
        </w:rPr>
      </w:pPr>
      <w:r w:rsidRPr="00AC60C6">
        <w:rPr>
          <w:color w:val="auto"/>
        </w:rPr>
        <w:t>Review and ratification of the restrictive practices policy and procedure by the governing body.</w:t>
      </w:r>
    </w:p>
    <w:p w14:paraId="2ED2CAFF" w14:textId="77777777" w:rsidR="009D718F" w:rsidRPr="00AC60C6" w:rsidRDefault="009D718F" w:rsidP="00613B60">
      <w:pPr>
        <w:pStyle w:val="ListParagraph"/>
        <w:numPr>
          <w:ilvl w:val="0"/>
          <w:numId w:val="31"/>
        </w:numPr>
        <w:rPr>
          <w:color w:val="auto"/>
        </w:rPr>
      </w:pPr>
      <w:r w:rsidRPr="00AC60C6">
        <w:rPr>
          <w:color w:val="auto"/>
        </w:rPr>
        <w:t xml:space="preserve">Creation of a clinical risk register, </w:t>
      </w:r>
      <w:r>
        <w:rPr>
          <w:color w:val="auto"/>
        </w:rPr>
        <w:t>to</w:t>
      </w:r>
      <w:r w:rsidRPr="00AC60C6">
        <w:rPr>
          <w:color w:val="auto"/>
        </w:rPr>
        <w:t xml:space="preserve"> be the responsibility of the governing body, the Chief Executive Officer and the Director of Care. </w:t>
      </w:r>
    </w:p>
    <w:p w14:paraId="67C2607E" w14:textId="77777777" w:rsidR="009D718F" w:rsidRPr="00EC16C0" w:rsidRDefault="009D718F" w:rsidP="009D718F">
      <w:pPr>
        <w:rPr>
          <w:rFonts w:eastAsiaTheme="minorHAnsi"/>
          <w:color w:val="auto"/>
        </w:rPr>
      </w:pPr>
      <w:r w:rsidRPr="0072340A">
        <w:rPr>
          <w:rFonts w:eastAsiaTheme="minorHAnsi"/>
          <w:color w:val="auto"/>
        </w:rPr>
        <w:t>I acknowledge the Approved Provider’s commitment, and efforts to date, to address the deficiencies found by the Assessment Team.</w:t>
      </w:r>
      <w:r>
        <w:rPr>
          <w:rFonts w:eastAsiaTheme="minorHAnsi"/>
          <w:color w:val="auto"/>
        </w:rPr>
        <w:t xml:space="preserve"> </w:t>
      </w:r>
      <w:r w:rsidRPr="00EC16C0">
        <w:rPr>
          <w:rFonts w:eastAsiaTheme="minorHAnsi"/>
          <w:color w:val="auto"/>
        </w:rPr>
        <w:t xml:space="preserve">However, I find that at the time of the </w:t>
      </w:r>
      <w:r>
        <w:rPr>
          <w:rFonts w:eastAsiaTheme="minorHAnsi"/>
          <w:color w:val="auto"/>
        </w:rPr>
        <w:t>s</w:t>
      </w:r>
      <w:r w:rsidRPr="00EC16C0">
        <w:rPr>
          <w:rFonts w:eastAsiaTheme="minorHAnsi"/>
          <w:color w:val="auto"/>
        </w:rPr>
        <w:t xml:space="preserve">ite </w:t>
      </w:r>
      <w:r>
        <w:rPr>
          <w:rFonts w:eastAsiaTheme="minorHAnsi"/>
          <w:color w:val="auto"/>
        </w:rPr>
        <w:t>a</w:t>
      </w:r>
      <w:r w:rsidRPr="00EC16C0">
        <w:rPr>
          <w:rFonts w:eastAsiaTheme="minorHAnsi"/>
          <w:color w:val="auto"/>
        </w:rPr>
        <w:t xml:space="preserve">udit, the service did not demonstrate </w:t>
      </w:r>
      <w:r w:rsidRPr="00EC16C0">
        <w:rPr>
          <w:rFonts w:eastAsia="Calibri"/>
          <w:color w:val="auto"/>
          <w:lang w:eastAsia="en-US"/>
        </w:rPr>
        <w:t xml:space="preserve">they </w:t>
      </w:r>
      <w:r w:rsidRPr="00EC16C0">
        <w:rPr>
          <w:color w:val="auto"/>
        </w:rPr>
        <w:t>have effective risk management systems and practices</w:t>
      </w:r>
      <w:r w:rsidRPr="00EC16C0">
        <w:rPr>
          <w:rFonts w:eastAsia="Calibri"/>
          <w:color w:val="auto"/>
          <w:lang w:eastAsia="en-US"/>
        </w:rPr>
        <w:t xml:space="preserve"> in place in relation to management of high impact and high prevalence risks, identifying and responding to abuse and neglect and managing and responding to incidents</w:t>
      </w:r>
      <w:r>
        <w:rPr>
          <w:rFonts w:eastAsia="Calibri"/>
          <w:color w:val="auto"/>
          <w:lang w:eastAsia="en-US"/>
        </w:rPr>
        <w:t xml:space="preserve">. I accept the Assessment Team’s findings that most staff had not completed SIRS training and I also note evidence outlined in Requirement 8 (3) </w:t>
      </w:r>
      <w:r>
        <w:rPr>
          <w:rFonts w:eastAsia="Calibri"/>
          <w:color w:val="auto"/>
          <w:lang w:eastAsia="en-US"/>
        </w:rPr>
        <w:lastRenderedPageBreak/>
        <w:t xml:space="preserve">(c) that the service had failed to lodge reportable incidents in accordance with their obligations under the SIRS. </w:t>
      </w:r>
    </w:p>
    <w:p w14:paraId="26FCA308" w14:textId="77777777" w:rsidR="009D718F" w:rsidRPr="002B7418" w:rsidRDefault="009D718F" w:rsidP="009D718F">
      <w:pPr>
        <w:rPr>
          <w:color w:val="auto"/>
        </w:rPr>
      </w:pPr>
      <w:r w:rsidRPr="002B7418">
        <w:rPr>
          <w:color w:val="auto"/>
        </w:rPr>
        <w:t xml:space="preserve">For the reasons detailed above, I find Gilbert Valley Senior Citizens Homes to be </w:t>
      </w:r>
      <w:r>
        <w:rPr>
          <w:color w:val="auto"/>
        </w:rPr>
        <w:t>n</w:t>
      </w:r>
      <w:r w:rsidRPr="002B7418">
        <w:rPr>
          <w:color w:val="auto"/>
        </w:rPr>
        <w:t xml:space="preserve">on-compliant with Standard </w:t>
      </w:r>
      <w:r>
        <w:rPr>
          <w:color w:val="auto"/>
        </w:rPr>
        <w:t>8</w:t>
      </w:r>
      <w:r w:rsidRPr="002B7418">
        <w:rPr>
          <w:color w:val="auto"/>
        </w:rPr>
        <w:t xml:space="preserve"> Requirement (3)(</w:t>
      </w:r>
      <w:r>
        <w:rPr>
          <w:color w:val="auto"/>
        </w:rPr>
        <w:t>d</w:t>
      </w:r>
      <w:r w:rsidRPr="002B7418">
        <w:rPr>
          <w:color w:val="auto"/>
        </w:rPr>
        <w:t>).</w:t>
      </w:r>
      <w:r w:rsidRPr="002B7418">
        <w:rPr>
          <w:rFonts w:eastAsiaTheme="minorHAnsi"/>
          <w:color w:val="auto"/>
        </w:rPr>
        <w:t xml:space="preserve"> </w:t>
      </w:r>
    </w:p>
    <w:p w14:paraId="45073AE7" w14:textId="77777777" w:rsidR="009D718F" w:rsidRPr="00506F7F" w:rsidRDefault="009D718F" w:rsidP="009D718F">
      <w:pPr>
        <w:pStyle w:val="Heading3"/>
      </w:pPr>
      <w:r w:rsidRPr="00506F7F">
        <w:t>Requirement 8(3)(e)</w:t>
      </w:r>
      <w:r>
        <w:tab/>
        <w:t>Compliant</w:t>
      </w:r>
    </w:p>
    <w:p w14:paraId="416B9752" w14:textId="77777777" w:rsidR="009D718F" w:rsidRPr="008D114F" w:rsidRDefault="009D718F" w:rsidP="009D718F">
      <w:pPr>
        <w:rPr>
          <w:i/>
        </w:rPr>
      </w:pPr>
      <w:r w:rsidRPr="008D114F">
        <w:rPr>
          <w:i/>
        </w:rPr>
        <w:t>Where clinical care is provided—a clinical governance framework, including but not limited to the following:</w:t>
      </w:r>
    </w:p>
    <w:p w14:paraId="5798F1BD" w14:textId="77777777" w:rsidR="009D718F" w:rsidRPr="008D114F" w:rsidRDefault="009D718F" w:rsidP="00613B60">
      <w:pPr>
        <w:numPr>
          <w:ilvl w:val="0"/>
          <w:numId w:val="20"/>
        </w:numPr>
        <w:tabs>
          <w:tab w:val="right" w:pos="9026"/>
        </w:tabs>
        <w:spacing w:before="0" w:after="0"/>
        <w:ind w:left="567" w:hanging="425"/>
        <w:outlineLvl w:val="4"/>
        <w:rPr>
          <w:i/>
        </w:rPr>
      </w:pPr>
      <w:r w:rsidRPr="008D114F">
        <w:rPr>
          <w:i/>
        </w:rPr>
        <w:t>antimicrobial stewardship;</w:t>
      </w:r>
    </w:p>
    <w:p w14:paraId="217ECE68" w14:textId="77777777" w:rsidR="009D718F" w:rsidRPr="008D114F" w:rsidRDefault="009D718F" w:rsidP="00613B60">
      <w:pPr>
        <w:numPr>
          <w:ilvl w:val="0"/>
          <w:numId w:val="20"/>
        </w:numPr>
        <w:tabs>
          <w:tab w:val="right" w:pos="9026"/>
        </w:tabs>
        <w:spacing w:before="0" w:after="0"/>
        <w:ind w:left="567" w:hanging="425"/>
        <w:outlineLvl w:val="4"/>
        <w:rPr>
          <w:i/>
        </w:rPr>
      </w:pPr>
      <w:r w:rsidRPr="008D114F">
        <w:rPr>
          <w:i/>
        </w:rPr>
        <w:t>minimising the use of restraint;</w:t>
      </w:r>
    </w:p>
    <w:p w14:paraId="18C13118" w14:textId="77777777" w:rsidR="009D718F" w:rsidRPr="008D114F" w:rsidRDefault="009D718F" w:rsidP="00613B60">
      <w:pPr>
        <w:numPr>
          <w:ilvl w:val="0"/>
          <w:numId w:val="20"/>
        </w:numPr>
        <w:tabs>
          <w:tab w:val="right" w:pos="9026"/>
        </w:tabs>
        <w:spacing w:before="0" w:after="0"/>
        <w:ind w:left="567" w:hanging="425"/>
        <w:outlineLvl w:val="4"/>
        <w:rPr>
          <w:i/>
        </w:rPr>
      </w:pPr>
      <w:r w:rsidRPr="008D114F">
        <w:rPr>
          <w:i/>
        </w:rPr>
        <w:t>open disclosure.</w:t>
      </w:r>
    </w:p>
    <w:p w14:paraId="468519DE" w14:textId="77777777" w:rsidR="009D718F" w:rsidRDefault="009D718F" w:rsidP="009D718F">
      <w:r>
        <w:t xml:space="preserve">The Assessment Team found the service had a draft clinical governance framework and draft policies relating to </w:t>
      </w:r>
      <w:r w:rsidRPr="00897F0D">
        <w:rPr>
          <w:rFonts w:eastAsia="Calibri"/>
          <w:noProof/>
          <w:color w:val="auto"/>
          <w:lang w:eastAsia="en-US"/>
        </w:rPr>
        <w:t>antimicrobial stewardship, minimisng the use of restraints and open disclosure</w:t>
      </w:r>
      <w:r w:rsidRPr="006A761E">
        <w:t>.</w:t>
      </w:r>
      <w:r>
        <w:t xml:space="preserve"> However, the Assessment Team also found that staff and management of the service were not able to demonstrate practical understanding of, or changes in practice, in relation to antimicrobial stewardship, minimisation of restrictive practices or open disclosure. As a result, the Assessment Team recommended non-compliant in relation to this requirement. </w:t>
      </w:r>
    </w:p>
    <w:p w14:paraId="7B3E43AB" w14:textId="77777777" w:rsidR="009D718F" w:rsidRDefault="009D718F" w:rsidP="009D718F">
      <w:pPr>
        <w:rPr>
          <w:color w:val="auto"/>
        </w:rPr>
      </w:pPr>
      <w:r>
        <w:rPr>
          <w:color w:val="auto"/>
        </w:rPr>
        <w:t>Although in</w:t>
      </w:r>
      <w:r w:rsidRPr="007668D6">
        <w:rPr>
          <w:color w:val="auto"/>
        </w:rPr>
        <w:t xml:space="preserve"> their </w:t>
      </w:r>
      <w:r>
        <w:rPr>
          <w:color w:val="auto"/>
        </w:rPr>
        <w:t>r</w:t>
      </w:r>
      <w:r w:rsidRPr="007668D6">
        <w:rPr>
          <w:color w:val="auto"/>
        </w:rPr>
        <w:t>esponse to the Site Audit report, the Approved Provider acknowledged the deficiencies identified by the Assessment Team</w:t>
      </w:r>
      <w:r>
        <w:rPr>
          <w:color w:val="auto"/>
        </w:rPr>
        <w:t xml:space="preserve">, I disagree with the Assessment Team’s recommendation of non-compliance with this Requirement. I find that the Service, in providing a clinical governance framework, albeit in draft format, is compliant with the wording of this requirement. I find that the shortcomings in staff training and knowledge gaps identified by the Assessment Team have already been the subject of assessment, and findings of non-compliance in earlier standards (namely Requirements 8 (3)(d), 8(3)(c) and 7 (3)(d)). I also note the Assessment Team’s earlier recommendation that the service was compliant with Requirement 3 (3)(g) and that the service demonstrated they promote the minimisation of infection related risks. Finally, I note that the wording of this Requirement does not mention effectiveness of the clinical governance framework, only that the service must demonstrate they have one. </w:t>
      </w:r>
    </w:p>
    <w:p w14:paraId="1EB6F826" w14:textId="77777777" w:rsidR="009D718F" w:rsidRDefault="009D718F" w:rsidP="009D718F">
      <w:pPr>
        <w:rPr>
          <w:color w:val="auto"/>
        </w:rPr>
      </w:pPr>
      <w:r>
        <w:rPr>
          <w:color w:val="auto"/>
        </w:rPr>
        <w:t>The Approved Provider’s response acknowledged the clinical governance framework is in development and outlined a raft of planned improvements to address current gaps in knowledge and practice in relation to antimicrobial stewardship, incident reporting, open disclosure and restrictive practices. Relevant planned improvements include:</w:t>
      </w:r>
    </w:p>
    <w:p w14:paraId="6C5A9B8D" w14:textId="77777777" w:rsidR="009D718F" w:rsidRDefault="009D718F" w:rsidP="00613B60">
      <w:pPr>
        <w:pStyle w:val="ListParagraph"/>
        <w:numPr>
          <w:ilvl w:val="0"/>
          <w:numId w:val="30"/>
        </w:numPr>
        <w:rPr>
          <w:color w:val="auto"/>
        </w:rPr>
      </w:pPr>
      <w:r>
        <w:rPr>
          <w:color w:val="auto"/>
        </w:rPr>
        <w:t xml:space="preserve">Review and ratification of draft policies and procedures by the Board followed by staff training on how and when to use them. </w:t>
      </w:r>
    </w:p>
    <w:p w14:paraId="6B0E5094" w14:textId="77777777" w:rsidR="009D718F" w:rsidRDefault="009D718F" w:rsidP="00613B60">
      <w:pPr>
        <w:pStyle w:val="ListParagraph"/>
        <w:numPr>
          <w:ilvl w:val="0"/>
          <w:numId w:val="30"/>
        </w:numPr>
        <w:rPr>
          <w:color w:val="auto"/>
        </w:rPr>
      </w:pPr>
      <w:r>
        <w:rPr>
          <w:color w:val="auto"/>
        </w:rPr>
        <w:lastRenderedPageBreak/>
        <w:t>SIRS, antimicrobial stewardship, open disclosure and restrictive practices training in the immediate short term.</w:t>
      </w:r>
    </w:p>
    <w:p w14:paraId="1F362E63" w14:textId="77777777" w:rsidR="009D718F" w:rsidRDefault="009D718F" w:rsidP="00613B60">
      <w:pPr>
        <w:pStyle w:val="ListParagraph"/>
        <w:numPr>
          <w:ilvl w:val="0"/>
          <w:numId w:val="30"/>
        </w:numPr>
        <w:rPr>
          <w:color w:val="auto"/>
        </w:rPr>
      </w:pPr>
      <w:r>
        <w:rPr>
          <w:color w:val="auto"/>
        </w:rPr>
        <w:t>Review and regular testing of the service’s Outbreak Management Plan.</w:t>
      </w:r>
    </w:p>
    <w:p w14:paraId="7C9E3FBD" w14:textId="77777777" w:rsidR="009D718F" w:rsidRDefault="009D718F" w:rsidP="00613B60">
      <w:pPr>
        <w:pStyle w:val="ListParagraph"/>
        <w:numPr>
          <w:ilvl w:val="0"/>
          <w:numId w:val="30"/>
        </w:numPr>
        <w:rPr>
          <w:color w:val="auto"/>
        </w:rPr>
      </w:pPr>
      <w:r>
        <w:rPr>
          <w:color w:val="auto"/>
        </w:rPr>
        <w:t xml:space="preserve">Monthly monitoring of and reporting to the governing body on infections and their treatment. </w:t>
      </w:r>
    </w:p>
    <w:p w14:paraId="5E002334" w14:textId="77777777" w:rsidR="009D718F" w:rsidRPr="00693FFE" w:rsidRDefault="009D718F" w:rsidP="00613B60">
      <w:pPr>
        <w:pStyle w:val="ListParagraph"/>
        <w:numPr>
          <w:ilvl w:val="0"/>
          <w:numId w:val="30"/>
        </w:numPr>
        <w:rPr>
          <w:color w:val="auto"/>
        </w:rPr>
      </w:pPr>
      <w:r>
        <w:rPr>
          <w:color w:val="auto"/>
        </w:rPr>
        <w:t xml:space="preserve">Publication to consumers and staff of the Service’s quarterly Quality Indicators reporting data. </w:t>
      </w:r>
    </w:p>
    <w:p w14:paraId="4653714F" w14:textId="77777777" w:rsidR="009D718F" w:rsidRDefault="009D718F" w:rsidP="009D718F">
      <w:pPr>
        <w:rPr>
          <w:rFonts w:eastAsiaTheme="minorHAnsi"/>
          <w:color w:val="auto"/>
        </w:rPr>
      </w:pPr>
      <w:r>
        <w:rPr>
          <w:color w:val="auto"/>
        </w:rPr>
        <w:t>I</w:t>
      </w:r>
      <w:r w:rsidRPr="0072340A">
        <w:rPr>
          <w:rFonts w:eastAsiaTheme="minorHAnsi"/>
          <w:color w:val="auto"/>
        </w:rPr>
        <w:t xml:space="preserve"> acknowledge the Approved Provider’s commitment, and efforts to date, to address the </w:t>
      </w:r>
      <w:r>
        <w:rPr>
          <w:rFonts w:eastAsiaTheme="minorHAnsi"/>
          <w:color w:val="auto"/>
        </w:rPr>
        <w:t>issues highlighted by</w:t>
      </w:r>
      <w:r w:rsidRPr="0072340A">
        <w:rPr>
          <w:rFonts w:eastAsiaTheme="minorHAnsi"/>
          <w:color w:val="auto"/>
        </w:rPr>
        <w:t xml:space="preserve"> the Assessment Team</w:t>
      </w:r>
      <w:r>
        <w:rPr>
          <w:rFonts w:eastAsiaTheme="minorHAnsi"/>
          <w:color w:val="auto"/>
        </w:rPr>
        <w:t xml:space="preserve">. I find the planned improvements identified by the Provider, and the normal governance process the service has embarked upon to draft, develop, review and then ratify a documented clinical governance framework, satisfies this Requirement. I find that shortcomings in staff and management training and knowledge gaps are already addressed through earlier findings of non-compliance in this Performance Report, and that effectiveness of the clinical governance framework is not a focus of this requirement. </w:t>
      </w:r>
    </w:p>
    <w:p w14:paraId="0A2EC15D" w14:textId="77777777" w:rsidR="009D718F" w:rsidRPr="00114F48" w:rsidRDefault="009D718F" w:rsidP="009D718F">
      <w:pPr>
        <w:rPr>
          <w:color w:val="auto"/>
        </w:rPr>
      </w:pPr>
      <w:r w:rsidRPr="00114F48">
        <w:rPr>
          <w:color w:val="auto"/>
        </w:rPr>
        <w:t xml:space="preserve">For the reasons detailed above, I find Gilbert Valley Senior Citizens Homes to be </w:t>
      </w:r>
      <w:r>
        <w:rPr>
          <w:color w:val="auto"/>
        </w:rPr>
        <w:t>c</w:t>
      </w:r>
      <w:r w:rsidRPr="00114F48">
        <w:rPr>
          <w:color w:val="auto"/>
        </w:rPr>
        <w:t>ompliant with Standard 8 Requirement (3)(</w:t>
      </w:r>
      <w:r>
        <w:rPr>
          <w:color w:val="auto"/>
        </w:rPr>
        <w:t>e</w:t>
      </w:r>
      <w:r w:rsidRPr="00114F48">
        <w:rPr>
          <w:color w:val="auto"/>
        </w:rPr>
        <w:t>).</w:t>
      </w:r>
      <w:r w:rsidRPr="00114F48">
        <w:rPr>
          <w:rFonts w:eastAsiaTheme="minorHAnsi"/>
          <w:color w:val="auto"/>
        </w:rPr>
        <w:t xml:space="preserve">  </w:t>
      </w:r>
      <w:r w:rsidRPr="00114F48">
        <w:rPr>
          <w:color w:val="auto"/>
        </w:rPr>
        <w:t xml:space="preserve"> </w:t>
      </w:r>
    </w:p>
    <w:p w14:paraId="4F198BC6" w14:textId="77777777" w:rsidR="00A776DE" w:rsidRDefault="00A776DE" w:rsidP="009D718F">
      <w:pPr>
        <w:pStyle w:val="Heading1"/>
        <w:sectPr w:rsidR="00A776DE" w:rsidSect="009D718F">
          <w:headerReference w:type="first" r:id="rId27"/>
          <w:type w:val="continuous"/>
          <w:pgSz w:w="11906" w:h="16838"/>
          <w:pgMar w:top="1701" w:right="1418" w:bottom="1418" w:left="1418" w:header="709" w:footer="397" w:gutter="0"/>
          <w:cols w:space="708"/>
          <w:docGrid w:linePitch="360"/>
        </w:sectPr>
      </w:pPr>
    </w:p>
    <w:p w14:paraId="6A7358A6" w14:textId="638DB9B0" w:rsidR="009D718F" w:rsidRDefault="009D718F" w:rsidP="009D718F">
      <w:pPr>
        <w:pStyle w:val="Heading1"/>
      </w:pPr>
      <w:r>
        <w:lastRenderedPageBreak/>
        <w:t>Areas for improvement</w:t>
      </w:r>
    </w:p>
    <w:p w14:paraId="661CB9A2" w14:textId="77777777" w:rsidR="009D718F" w:rsidRPr="00E830C7" w:rsidRDefault="009D718F" w:rsidP="009D718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70A7A2D" w14:textId="77777777" w:rsidR="009D718F" w:rsidRPr="006C43D8" w:rsidRDefault="009D718F" w:rsidP="009D718F">
      <w:pPr>
        <w:pStyle w:val="ListBullet"/>
        <w:numPr>
          <w:ilvl w:val="0"/>
          <w:numId w:val="0"/>
        </w:numPr>
        <w:ind w:left="425" w:hanging="425"/>
      </w:pPr>
      <w:r>
        <w:t>Standard 1 Consumer dignity and choice:</w:t>
      </w:r>
    </w:p>
    <w:p w14:paraId="67FE19FD" w14:textId="77777777" w:rsidR="009D718F" w:rsidRDefault="009D718F" w:rsidP="00613B60">
      <w:pPr>
        <w:pStyle w:val="ListParagraph"/>
        <w:numPr>
          <w:ilvl w:val="0"/>
          <w:numId w:val="32"/>
        </w:numPr>
      </w:pPr>
      <w:r w:rsidRPr="000B0E1C">
        <w:t xml:space="preserve">Ensure consumers are supported to identify the specific risks they want to take, that risk assessments occur, mitigation strategies are </w:t>
      </w:r>
      <w:proofErr w:type="gramStart"/>
      <w:r w:rsidRPr="000B0E1C">
        <w:t>used</w:t>
      </w:r>
      <w:proofErr w:type="gramEnd"/>
      <w:r w:rsidRPr="000B0E1C">
        <w:t xml:space="preserve"> and all </w:t>
      </w:r>
      <w:r>
        <w:t>DOR</w:t>
      </w:r>
      <w:r w:rsidRPr="000B0E1C">
        <w:t xml:space="preserve"> processes are documented. </w:t>
      </w:r>
      <w:r>
        <w:t xml:space="preserve"> </w:t>
      </w:r>
    </w:p>
    <w:p w14:paraId="1A37F2AD" w14:textId="77777777" w:rsidR="009D718F" w:rsidRDefault="009D718F" w:rsidP="009D718F">
      <w:pPr>
        <w:pStyle w:val="ListBullet"/>
        <w:numPr>
          <w:ilvl w:val="0"/>
          <w:numId w:val="0"/>
        </w:numPr>
      </w:pPr>
      <w:r>
        <w:t>Standard 2 Ongoing assessment and planning with consumers:</w:t>
      </w:r>
    </w:p>
    <w:p w14:paraId="6F65A2AC" w14:textId="77777777" w:rsidR="009D718F" w:rsidRDefault="009D718F" w:rsidP="00613B60">
      <w:pPr>
        <w:pStyle w:val="ListParagraph"/>
        <w:numPr>
          <w:ilvl w:val="0"/>
          <w:numId w:val="32"/>
        </w:numPr>
      </w:pPr>
      <w:r>
        <w:t xml:space="preserve">Ensure assessment and planning involves meaningful collaboration and involvement of consumers and their representatives and that effective partnership with medical officers is achieved. Ensure medical and other allied health professional directives and instructions are documented and followed by staff. </w:t>
      </w:r>
    </w:p>
    <w:p w14:paraId="291E99CC" w14:textId="77777777" w:rsidR="009D718F" w:rsidRDefault="009D718F" w:rsidP="00613B60">
      <w:pPr>
        <w:pStyle w:val="ListParagraph"/>
        <w:numPr>
          <w:ilvl w:val="0"/>
          <w:numId w:val="32"/>
        </w:numPr>
      </w:pPr>
      <w:r>
        <w:t>Ensure care plans are updated following significant incidents and on a regular basis.</w:t>
      </w:r>
    </w:p>
    <w:p w14:paraId="15FEDD96" w14:textId="77777777" w:rsidR="009D718F" w:rsidRPr="006C43D8" w:rsidRDefault="009D718F" w:rsidP="009D718F">
      <w:pPr>
        <w:pStyle w:val="ListBullet"/>
        <w:numPr>
          <w:ilvl w:val="0"/>
          <w:numId w:val="0"/>
        </w:numPr>
      </w:pPr>
      <w:r>
        <w:t>Standard 3 Personal care and clinical care:</w:t>
      </w:r>
    </w:p>
    <w:p w14:paraId="6D8778FD" w14:textId="77777777" w:rsidR="009D718F" w:rsidRDefault="009D718F" w:rsidP="00613B60">
      <w:pPr>
        <w:pStyle w:val="ListParagraph"/>
        <w:numPr>
          <w:ilvl w:val="0"/>
          <w:numId w:val="32"/>
        </w:numPr>
      </w:pPr>
      <w:r>
        <w:t>Ensure staff provide care and monitoring of health in accordance with health professional directives and best practice.</w:t>
      </w:r>
    </w:p>
    <w:p w14:paraId="01397647" w14:textId="77777777" w:rsidR="009D718F" w:rsidRDefault="009D718F" w:rsidP="00613B60">
      <w:pPr>
        <w:pStyle w:val="ListParagraph"/>
        <w:numPr>
          <w:ilvl w:val="0"/>
          <w:numId w:val="32"/>
        </w:numPr>
      </w:pPr>
      <w:r>
        <w:t xml:space="preserve">Ensure staff consistently document monitoring, care and services delivered. </w:t>
      </w:r>
    </w:p>
    <w:p w14:paraId="147B38B8" w14:textId="77777777" w:rsidR="009D718F" w:rsidRDefault="009D718F" w:rsidP="00613B60">
      <w:pPr>
        <w:pStyle w:val="ListParagraph"/>
        <w:numPr>
          <w:ilvl w:val="0"/>
          <w:numId w:val="32"/>
        </w:numPr>
      </w:pPr>
      <w:r>
        <w:t xml:space="preserve">Ensure staff provide care that minimises risk associated with high prevalence and high impact risks, including effective monitoring of consumers who self-manage aspects of their own care. </w:t>
      </w:r>
    </w:p>
    <w:p w14:paraId="563BA3CA" w14:textId="77777777" w:rsidR="009D718F" w:rsidRDefault="009D718F" w:rsidP="009D718F">
      <w:pPr>
        <w:pStyle w:val="ListBullet"/>
        <w:numPr>
          <w:ilvl w:val="0"/>
          <w:numId w:val="0"/>
        </w:numPr>
      </w:pPr>
      <w:r>
        <w:t>Standard 7 Human resources:</w:t>
      </w:r>
    </w:p>
    <w:p w14:paraId="49076385" w14:textId="77777777" w:rsidR="009D718F" w:rsidRDefault="009D718F" w:rsidP="00613B60">
      <w:pPr>
        <w:pStyle w:val="ListParagraph"/>
        <w:numPr>
          <w:ilvl w:val="0"/>
          <w:numId w:val="32"/>
        </w:numPr>
      </w:pPr>
      <w:r>
        <w:t xml:space="preserve">Ensure all staff and management complete effective training on the Quality Standards, SIRS, restrictive practices, open disclosure and antimicrobial stewardship. </w:t>
      </w:r>
    </w:p>
    <w:p w14:paraId="3B81D376" w14:textId="77777777" w:rsidR="009D718F" w:rsidRDefault="009D718F" w:rsidP="00613B60">
      <w:pPr>
        <w:pStyle w:val="ListParagraph"/>
        <w:numPr>
          <w:ilvl w:val="0"/>
          <w:numId w:val="32"/>
        </w:numPr>
      </w:pPr>
      <w:r>
        <w:t xml:space="preserve">Implement a system to ensure effective and ongoing monitoring off staff training. </w:t>
      </w:r>
    </w:p>
    <w:p w14:paraId="7E9A3027" w14:textId="77777777" w:rsidR="009D718F" w:rsidRPr="006C43D8" w:rsidRDefault="009D718F" w:rsidP="009D718F">
      <w:pPr>
        <w:pStyle w:val="ListBullet"/>
        <w:numPr>
          <w:ilvl w:val="0"/>
          <w:numId w:val="0"/>
        </w:numPr>
        <w:ind w:left="425" w:hanging="425"/>
      </w:pPr>
      <w:r>
        <w:t>Standard 8 Organisational governance:</w:t>
      </w:r>
    </w:p>
    <w:p w14:paraId="7C3643A5" w14:textId="77777777" w:rsidR="009D718F" w:rsidRDefault="009D718F" w:rsidP="00613B60">
      <w:pPr>
        <w:pStyle w:val="ListParagraph"/>
        <w:numPr>
          <w:ilvl w:val="0"/>
          <w:numId w:val="32"/>
        </w:numPr>
      </w:pPr>
      <w:r>
        <w:t>Ensure call bell monitoring processes are effective to identify opportunities for improvement or requirements to change staffing levels.</w:t>
      </w:r>
    </w:p>
    <w:p w14:paraId="48CE1E55" w14:textId="77777777" w:rsidR="009D718F" w:rsidRDefault="009D718F" w:rsidP="00613B60">
      <w:pPr>
        <w:pStyle w:val="ListParagraph"/>
        <w:numPr>
          <w:ilvl w:val="0"/>
          <w:numId w:val="32"/>
        </w:numPr>
      </w:pPr>
      <w:r>
        <w:lastRenderedPageBreak/>
        <w:t xml:space="preserve">Ensure all policies and procedures identified as deficient by the Assessment Team are appropriately reviewed, modified and in alignment with best practice and these Standards, prior to ratification by the governing body. </w:t>
      </w:r>
    </w:p>
    <w:p w14:paraId="266E736E" w14:textId="77777777" w:rsidR="009D718F" w:rsidRDefault="009D718F" w:rsidP="00613B60">
      <w:pPr>
        <w:pStyle w:val="ListParagraph"/>
        <w:numPr>
          <w:ilvl w:val="0"/>
          <w:numId w:val="32"/>
        </w:numPr>
      </w:pPr>
      <w:r>
        <w:t xml:space="preserve">Ensure information is adequately managed, particularly in relation to the monitoring of consumer care planning documentation, progress notes and charting. </w:t>
      </w:r>
    </w:p>
    <w:p w14:paraId="764F008D" w14:textId="77777777" w:rsidR="009D718F" w:rsidRDefault="009D718F" w:rsidP="00613B60">
      <w:pPr>
        <w:pStyle w:val="ListParagraph"/>
        <w:numPr>
          <w:ilvl w:val="0"/>
          <w:numId w:val="32"/>
        </w:numPr>
      </w:pPr>
      <w:r>
        <w:t xml:space="preserve">Ensure improvements to monitoring and fit of staff training, as outlined above at Standard 7. </w:t>
      </w:r>
    </w:p>
    <w:p w14:paraId="4FD506E6" w14:textId="77777777" w:rsidR="009D718F" w:rsidRDefault="009D718F" w:rsidP="00613B60">
      <w:pPr>
        <w:pStyle w:val="ListParagraph"/>
        <w:numPr>
          <w:ilvl w:val="0"/>
          <w:numId w:val="32"/>
        </w:numPr>
      </w:pPr>
      <w:r>
        <w:t xml:space="preserve">Ensure the governing body is trained on the Quality Standards, SIRS, restrictive practices, open disclosure and antimicrobial stewardship. </w:t>
      </w:r>
    </w:p>
    <w:p w14:paraId="3A769220" w14:textId="77777777" w:rsidR="009D718F" w:rsidRDefault="009D718F" w:rsidP="00613B60">
      <w:pPr>
        <w:pStyle w:val="ListParagraph"/>
        <w:numPr>
          <w:ilvl w:val="0"/>
          <w:numId w:val="32"/>
        </w:numPr>
      </w:pPr>
      <w:r>
        <w:t xml:space="preserve">Ensure adequate oversight of the service by the board in relation to the implementation of the plan for improvement. </w:t>
      </w:r>
    </w:p>
    <w:p w14:paraId="71D0B707" w14:textId="77777777" w:rsidR="009D718F" w:rsidRDefault="009D718F" w:rsidP="00613B60">
      <w:pPr>
        <w:pStyle w:val="ListParagraph"/>
        <w:numPr>
          <w:ilvl w:val="0"/>
          <w:numId w:val="32"/>
        </w:numPr>
      </w:pPr>
      <w:r>
        <w:t>Ensure care plans are updated to include relevant information to support best practice clinical monitoring.</w:t>
      </w:r>
    </w:p>
    <w:p w14:paraId="6F0A8CD6" w14:textId="77777777" w:rsidR="009D718F" w:rsidRDefault="009D718F" w:rsidP="00613B60">
      <w:pPr>
        <w:pStyle w:val="ListParagraph"/>
        <w:numPr>
          <w:ilvl w:val="0"/>
          <w:numId w:val="32"/>
        </w:numPr>
      </w:pPr>
      <w:r>
        <w:t xml:space="preserve">Ensure staff and management understand their reporting obligations under SIRS and that all reportable incidents are lodged with the Commission. </w:t>
      </w:r>
    </w:p>
    <w:p w14:paraId="02C9F358" w14:textId="77777777" w:rsidR="009D718F" w:rsidRDefault="009D718F" w:rsidP="00613B60">
      <w:pPr>
        <w:pStyle w:val="ListParagraph"/>
        <w:numPr>
          <w:ilvl w:val="0"/>
          <w:numId w:val="32"/>
        </w:numPr>
      </w:pPr>
      <w:r>
        <w:t xml:space="preserve">Ensure staff identify, and appropriate actions are implemented to address, consumers’ high impact and high prevalence risks associated with their care and use this information to improve care and services within the service. </w:t>
      </w:r>
    </w:p>
    <w:sectPr w:rsidR="009D718F" w:rsidSect="00A776DE">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7D7202" w:rsidRDefault="007D7202" w:rsidP="00603E0E">
      <w:pPr>
        <w:spacing w:after="0" w:line="240" w:lineRule="auto"/>
      </w:pPr>
      <w:r>
        <w:separator/>
      </w:r>
    </w:p>
  </w:endnote>
  <w:endnote w:type="continuationSeparator" w:id="0">
    <w:p w14:paraId="35E3B0DB" w14:textId="77777777" w:rsidR="007D7202" w:rsidRDefault="007D7202"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DA74E" w14:textId="77777777" w:rsidR="007D7202" w:rsidRPr="009A1F1B" w:rsidRDefault="007D720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08523F" w14:textId="77777777" w:rsidR="007D7202" w:rsidRPr="00C72FFB" w:rsidRDefault="007D720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Gilbert Valley Senior Citizens Homes (Riverton)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E481EEB" w14:textId="77777777" w:rsidR="007D7202" w:rsidRPr="00C72FFB" w:rsidRDefault="007D720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6049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8660C" w14:textId="77777777" w:rsidR="007D7202" w:rsidRPr="009A1F1B" w:rsidRDefault="007D720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9F8ED0" w14:textId="77777777" w:rsidR="007D7202" w:rsidRPr="00C72FFB" w:rsidRDefault="007D720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3367ABB" w14:textId="77777777" w:rsidR="007D7202" w:rsidRPr="00A3716D" w:rsidRDefault="007D720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7D7202" w:rsidRDefault="007D7202" w:rsidP="00603E0E">
      <w:pPr>
        <w:spacing w:after="0" w:line="240" w:lineRule="auto"/>
      </w:pPr>
      <w:r>
        <w:separator/>
      </w:r>
    </w:p>
  </w:footnote>
  <w:footnote w:type="continuationSeparator" w:id="0">
    <w:p w14:paraId="54F5C60C" w14:textId="77777777" w:rsidR="007D7202" w:rsidRDefault="007D7202"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FF3C8" w14:textId="77777777" w:rsidR="007D7202" w:rsidRDefault="007D720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5344" behindDoc="1" locked="0" layoutInCell="1" allowOverlap="1" wp14:anchorId="249DD786" wp14:editId="5662065F">
          <wp:simplePos x="0" y="0"/>
          <wp:positionH relativeFrom="column">
            <wp:posOffset>-890905</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F6091" w14:textId="77777777" w:rsidR="007D7202" w:rsidRDefault="007D7202" w:rsidP="009C6F30">
    <w:pPr>
      <w:tabs>
        <w:tab w:val="left" w:pos="3624"/>
      </w:tabs>
    </w:pPr>
    <w:r>
      <w:rPr>
        <w:noProof/>
        <w:color w:val="auto"/>
        <w:sz w:val="20"/>
        <w:lang w:val="en-US" w:eastAsia="en-US"/>
      </w:rPr>
      <w:drawing>
        <wp:anchor distT="0" distB="0" distL="114300" distR="114300" simplePos="0" relativeHeight="251713536" behindDoc="1" locked="0" layoutInCell="1" allowOverlap="1" wp14:anchorId="4A0BB876" wp14:editId="3EB060EE">
          <wp:simplePos x="0" y="0"/>
          <wp:positionH relativeFrom="column">
            <wp:posOffset>-911418</wp:posOffset>
          </wp:positionH>
          <wp:positionV relativeFrom="paragraph">
            <wp:posOffset>-450215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2C1A7" w14:textId="77777777" w:rsidR="007D7202" w:rsidRDefault="007D7202" w:rsidP="009C6F30">
    <w:pPr>
      <w:tabs>
        <w:tab w:val="left" w:pos="3624"/>
      </w:tabs>
    </w:pPr>
    <w:r>
      <w:rPr>
        <w:noProof/>
        <w:color w:val="auto"/>
        <w:sz w:val="20"/>
        <w:lang w:val="en-US" w:eastAsia="en-US"/>
      </w:rPr>
      <w:drawing>
        <wp:anchor distT="0" distB="0" distL="114300" distR="114300" simplePos="0" relativeHeight="251714560" behindDoc="1" locked="0" layoutInCell="1" allowOverlap="1" wp14:anchorId="0F83710B" wp14:editId="409459A9">
          <wp:simplePos x="0" y="0"/>
          <wp:positionH relativeFrom="column">
            <wp:posOffset>-911418</wp:posOffset>
          </wp:positionH>
          <wp:positionV relativeFrom="paragraph">
            <wp:posOffset>-450215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7D7202" w:rsidRDefault="007D7202"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C436B" w14:textId="77777777" w:rsidR="007D7202" w:rsidRDefault="007D7202">
    <w:pPr>
      <w:pStyle w:val="Header"/>
    </w:pPr>
    <w:r w:rsidRPr="003C6EC2">
      <w:rPr>
        <w:rFonts w:eastAsia="Calibri"/>
        <w:noProof/>
        <w:lang w:val="en-US" w:eastAsia="en-US"/>
      </w:rPr>
      <w:drawing>
        <wp:anchor distT="0" distB="0" distL="114300" distR="114300" simplePos="0" relativeHeight="251715584" behindDoc="1" locked="0" layoutInCell="1" allowOverlap="1" wp14:anchorId="099B4A6C" wp14:editId="2582D7E5">
          <wp:simplePos x="0" y="0"/>
          <wp:positionH relativeFrom="page">
            <wp:posOffset>0</wp:posOffset>
          </wp:positionH>
          <wp:positionV relativeFrom="paragraph">
            <wp:posOffset>-440690</wp:posOffset>
          </wp:positionV>
          <wp:extent cx="7559675" cy="1025525"/>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B1C8" w14:textId="77777777" w:rsidR="007D7202" w:rsidRDefault="007D7202" w:rsidP="0004322A">
    <w:r>
      <w:rPr>
        <w:noProof/>
        <w:color w:val="auto"/>
        <w:sz w:val="20"/>
        <w:lang w:val="en-US" w:eastAsia="en-US"/>
      </w:rPr>
      <w:drawing>
        <wp:anchor distT="0" distB="0" distL="114300" distR="114300" simplePos="0" relativeHeight="251707392" behindDoc="1" locked="0" layoutInCell="1" allowOverlap="1" wp14:anchorId="27A12AAF" wp14:editId="6CEF41C8">
          <wp:simplePos x="0" y="0"/>
          <wp:positionH relativeFrom="column">
            <wp:posOffset>-909955</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3F229" w14:textId="77777777" w:rsidR="007D7202" w:rsidRDefault="007D7202" w:rsidP="0004322A">
    <w:r>
      <w:rPr>
        <w:noProof/>
        <w:color w:val="auto"/>
        <w:sz w:val="20"/>
        <w:lang w:val="en-US" w:eastAsia="en-US"/>
      </w:rPr>
      <w:drawing>
        <wp:anchor distT="0" distB="0" distL="114300" distR="114300" simplePos="0" relativeHeight="251706368" behindDoc="1" locked="0" layoutInCell="1" allowOverlap="1" wp14:anchorId="31BB7710" wp14:editId="7FD37FBE">
          <wp:simplePos x="0" y="0"/>
          <wp:positionH relativeFrom="page">
            <wp:align>right</wp:align>
          </wp:positionH>
          <wp:positionV relativeFrom="paragraph">
            <wp:posOffset>-364490</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F4B42" w14:textId="77777777" w:rsidR="007D7202" w:rsidRDefault="007D7202" w:rsidP="0004322A">
    <w:r>
      <w:rPr>
        <w:noProof/>
        <w:color w:val="auto"/>
        <w:sz w:val="20"/>
        <w:lang w:val="en-US" w:eastAsia="en-US"/>
      </w:rPr>
      <w:drawing>
        <wp:anchor distT="0" distB="0" distL="114300" distR="114300" simplePos="0" relativeHeight="251708416" behindDoc="1" locked="0" layoutInCell="1" allowOverlap="1" wp14:anchorId="6FD8A18B" wp14:editId="64BA45B5">
          <wp:simplePos x="0" y="0"/>
          <wp:positionH relativeFrom="page">
            <wp:align>right</wp:align>
          </wp:positionH>
          <wp:positionV relativeFrom="paragraph">
            <wp:posOffset>-364490</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FE354" w14:textId="77777777" w:rsidR="007D7202" w:rsidRDefault="007D7202" w:rsidP="0004322A">
    <w:r>
      <w:rPr>
        <w:noProof/>
        <w:color w:val="auto"/>
        <w:sz w:val="20"/>
        <w:lang w:val="en-US" w:eastAsia="en-US"/>
      </w:rPr>
      <w:drawing>
        <wp:anchor distT="0" distB="0" distL="114300" distR="114300" simplePos="0" relativeHeight="251709440" behindDoc="1" locked="0" layoutInCell="1" allowOverlap="1" wp14:anchorId="59112677" wp14:editId="01FD8AC9">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92293" w14:textId="77777777" w:rsidR="007D7202" w:rsidRDefault="007D7202" w:rsidP="0004322A">
    <w:r>
      <w:rPr>
        <w:noProof/>
        <w:color w:val="auto"/>
        <w:sz w:val="20"/>
        <w:lang w:val="en-US" w:eastAsia="en-US"/>
      </w:rPr>
      <w:drawing>
        <wp:anchor distT="0" distB="0" distL="114300" distR="114300" simplePos="0" relativeHeight="251710464" behindDoc="1" locked="0" layoutInCell="1" allowOverlap="1" wp14:anchorId="76C1F58B" wp14:editId="09F5BC01">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2F3EB" w14:textId="77777777" w:rsidR="007D7202" w:rsidRDefault="007D7202" w:rsidP="0004322A">
    <w:r>
      <w:rPr>
        <w:noProof/>
        <w:color w:val="auto"/>
        <w:sz w:val="20"/>
        <w:lang w:val="en-US" w:eastAsia="en-US"/>
      </w:rPr>
      <w:drawing>
        <wp:anchor distT="0" distB="0" distL="114300" distR="114300" simplePos="0" relativeHeight="251711488" behindDoc="1" locked="0" layoutInCell="1" allowOverlap="1" wp14:anchorId="333A2923" wp14:editId="5948F516">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93850" w14:textId="77777777" w:rsidR="007D7202" w:rsidRDefault="007D7202"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5EEF30DF" wp14:editId="1932B9B9">
          <wp:simplePos x="0" y="0"/>
          <wp:positionH relativeFrom="column">
            <wp:posOffset>-911418</wp:posOffset>
          </wp:positionH>
          <wp:positionV relativeFrom="paragraph">
            <wp:posOffset>-450215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309CF"/>
    <w:multiLevelType w:val="hybridMultilevel"/>
    <w:tmpl w:val="FD6CA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AAC711C"/>
    <w:multiLevelType w:val="hybridMultilevel"/>
    <w:tmpl w:val="1A84AD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54676E"/>
    <w:multiLevelType w:val="hybridMultilevel"/>
    <w:tmpl w:val="7974E9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C32735"/>
    <w:multiLevelType w:val="hybridMultilevel"/>
    <w:tmpl w:val="B0FA0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4137A27"/>
    <w:multiLevelType w:val="hybridMultilevel"/>
    <w:tmpl w:val="15C0B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8C7595E"/>
    <w:multiLevelType w:val="hybridMultilevel"/>
    <w:tmpl w:val="6964A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A6A0956"/>
    <w:multiLevelType w:val="hybridMultilevel"/>
    <w:tmpl w:val="CDCE1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4477C21"/>
    <w:multiLevelType w:val="hybridMultilevel"/>
    <w:tmpl w:val="080AD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797340"/>
    <w:multiLevelType w:val="hybridMultilevel"/>
    <w:tmpl w:val="E3FCF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F4B57BD"/>
    <w:multiLevelType w:val="hybridMultilevel"/>
    <w:tmpl w:val="541AD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610F2D"/>
    <w:multiLevelType w:val="hybridMultilevel"/>
    <w:tmpl w:val="B0D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D9519F"/>
    <w:multiLevelType w:val="hybridMultilevel"/>
    <w:tmpl w:val="0212B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12"/>
  </w:num>
  <w:num w:numId="3">
    <w:abstractNumId w:val="28"/>
  </w:num>
  <w:num w:numId="4">
    <w:abstractNumId w:val="31"/>
  </w:num>
  <w:num w:numId="5">
    <w:abstractNumId w:val="17"/>
  </w:num>
  <w:num w:numId="6">
    <w:abstractNumId w:val="9"/>
  </w:num>
  <w:num w:numId="7">
    <w:abstractNumId w:val="23"/>
  </w:num>
  <w:num w:numId="8">
    <w:abstractNumId w:val="7"/>
  </w:num>
  <w:num w:numId="9">
    <w:abstractNumId w:val="30"/>
  </w:num>
  <w:num w:numId="10">
    <w:abstractNumId w:val="6"/>
  </w:num>
  <w:num w:numId="11">
    <w:abstractNumId w:val="19"/>
  </w:num>
  <w:num w:numId="12">
    <w:abstractNumId w:val="20"/>
  </w:num>
  <w:num w:numId="13">
    <w:abstractNumId w:val="21"/>
  </w:num>
  <w:num w:numId="14">
    <w:abstractNumId w:val="14"/>
  </w:num>
  <w:num w:numId="15">
    <w:abstractNumId w:val="11"/>
  </w:num>
  <w:num w:numId="16">
    <w:abstractNumId w:val="5"/>
  </w:num>
  <w:num w:numId="17">
    <w:abstractNumId w:val="15"/>
  </w:num>
  <w:num w:numId="18">
    <w:abstractNumId w:val="29"/>
  </w:num>
  <w:num w:numId="19">
    <w:abstractNumId w:val="27"/>
  </w:num>
  <w:num w:numId="20">
    <w:abstractNumId w:val="3"/>
  </w:num>
  <w:num w:numId="21">
    <w:abstractNumId w:val="2"/>
  </w:num>
  <w:num w:numId="22">
    <w:abstractNumId w:val="10"/>
  </w:num>
  <w:num w:numId="23">
    <w:abstractNumId w:val="25"/>
  </w:num>
  <w:num w:numId="24">
    <w:abstractNumId w:val="8"/>
  </w:num>
  <w:num w:numId="25">
    <w:abstractNumId w:val="22"/>
  </w:num>
  <w:num w:numId="26">
    <w:abstractNumId w:val="13"/>
  </w:num>
  <w:num w:numId="27">
    <w:abstractNumId w:val="4"/>
  </w:num>
  <w:num w:numId="28">
    <w:abstractNumId w:val="16"/>
  </w:num>
  <w:num w:numId="29">
    <w:abstractNumId w:val="26"/>
  </w:num>
  <w:num w:numId="30">
    <w:abstractNumId w:val="24"/>
  </w:num>
  <w:num w:numId="31">
    <w:abstractNumId w:val="0"/>
  </w:num>
  <w:num w:numId="32">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3B60"/>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D7202"/>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D718F"/>
    <w:rsid w:val="009F435B"/>
    <w:rsid w:val="009F5685"/>
    <w:rsid w:val="00A075EF"/>
    <w:rsid w:val="00A1255D"/>
    <w:rsid w:val="00A22E2D"/>
    <w:rsid w:val="00A30BEC"/>
    <w:rsid w:val="00A3233B"/>
    <w:rsid w:val="00A3716D"/>
    <w:rsid w:val="00A463E2"/>
    <w:rsid w:val="00A516C7"/>
    <w:rsid w:val="00A5274E"/>
    <w:rsid w:val="00A60CB2"/>
    <w:rsid w:val="00A627C8"/>
    <w:rsid w:val="00A776DE"/>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BF799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239B"/>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Gilbert Valley Senior Citizens Homes (Riverton) Inc</Home>
    <Signed xmlns="a8338b6e-77a6-4851-82b6-98166143ffdd" xsi:nil="true"/>
    <Uploaded xmlns="a8338b6e-77a6-4851-82b6-98166143ffdd">true</Uploaded>
    <Management_x0020_Company xmlns="a8338b6e-77a6-4851-82b6-98166143ffdd" xsi:nil="true"/>
    <Doc_x0020_Date xmlns="a8338b6e-77a6-4851-82b6-98166143ffdd">2021-11-24T00:55:16+00:00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Audit Decision</Doc_x0020_Type>
    <Home_x0020_ID xmlns="a8338b6e-77a6-4851-82b6-98166143ffdd">6DFC2E1C-7CF4-DC11-AD41-005056922186</Home_x0020_ID>
    <State xmlns="a8338b6e-77a6-4851-82b6-98166143ffdd" xsi:nil="true"/>
    <Doc_x0020_Sent_Received_x0020_Date xmlns="a8338b6e-77a6-4851-82b6-98166143ffdd">2021-11-24T00:00:00+00:00</Doc_x0020_Sent_Received_x0020_Date>
    <Activity_x0020_ID xmlns="a8338b6e-77a6-4851-82b6-98166143ffdd">EC54F473-C4FD-E711-B887-005056922186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 ds:uri="http://purl.org/dc/elements/1.1/"/>
    <ds:schemaRef ds:uri="http://schemas.microsoft.com/office/2006/documentManagement/types"/>
  </ds:schemaRefs>
</ds:datastoreItem>
</file>

<file path=customXml/itemProps3.xml><?xml version="1.0" encoding="utf-8"?>
<ds:datastoreItem xmlns:ds="http://schemas.openxmlformats.org/officeDocument/2006/customXml" ds:itemID="{AD682DB5-D04C-4131-A548-CAB9AA3F7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C483812-A6DE-4A32-A34C-9B307E6DB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10039</Words>
  <Characters>57227</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2022-02-01T03:55:00Z</dcterms:created>
  <dcterms:modified xsi:type="dcterms:W3CDTF">2022-02-01T03:55:00Z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