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A50D" w14:textId="77777777" w:rsidR="003C6EC2" w:rsidRPr="003C6EC2" w:rsidRDefault="001A3E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05A6B7" wp14:editId="2D05A6B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082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05A6B9" wp14:editId="2D05A6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771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Gill Waminda Aged Care Plus Centre</w:t>
      </w:r>
      <w:r w:rsidRPr="003C6EC2">
        <w:rPr>
          <w:rFonts w:ascii="Arial Black" w:hAnsi="Arial Black"/>
        </w:rPr>
        <w:t xml:space="preserve"> </w:t>
      </w:r>
    </w:p>
    <w:p w14:paraId="2D05A50E" w14:textId="77777777" w:rsidR="003C6EC2" w:rsidRPr="003C6EC2" w:rsidRDefault="001A3E8B" w:rsidP="003C6EC2">
      <w:pPr>
        <w:pStyle w:val="Title"/>
        <w:spacing w:before="360" w:after="480"/>
      </w:pPr>
      <w:r w:rsidRPr="003C6EC2">
        <w:rPr>
          <w:rFonts w:ascii="Arial Black" w:eastAsia="Calibri" w:hAnsi="Arial Black"/>
          <w:sz w:val="56"/>
        </w:rPr>
        <w:t>Performance Report</w:t>
      </w:r>
      <w:bookmarkStart w:id="0" w:name="_GoBack"/>
      <w:bookmarkEnd w:id="0"/>
    </w:p>
    <w:p w14:paraId="2D05A50F" w14:textId="77777777" w:rsidR="001E6954" w:rsidRPr="003C6EC2" w:rsidRDefault="001A3E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Mary Street </w:t>
      </w:r>
      <w:r w:rsidRPr="003C6EC2">
        <w:rPr>
          <w:color w:val="FFFFFF" w:themeColor="background1"/>
          <w:sz w:val="28"/>
        </w:rPr>
        <w:br/>
        <w:t>GOULBURN NSW 2580</w:t>
      </w:r>
      <w:r w:rsidRPr="003C6EC2">
        <w:rPr>
          <w:color w:val="FFFFFF" w:themeColor="background1"/>
          <w:sz w:val="28"/>
        </w:rPr>
        <w:br/>
      </w:r>
      <w:r w:rsidRPr="003C6EC2">
        <w:rPr>
          <w:rFonts w:eastAsia="Calibri"/>
          <w:color w:val="FFFFFF" w:themeColor="background1"/>
          <w:sz w:val="28"/>
          <w:szCs w:val="56"/>
          <w:lang w:eastAsia="en-US"/>
        </w:rPr>
        <w:t>Phone number: 02 4823 4300</w:t>
      </w:r>
    </w:p>
    <w:p w14:paraId="2D05A510" w14:textId="77777777" w:rsidR="003C6EC2" w:rsidRDefault="001A3E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0076 </w:t>
      </w:r>
    </w:p>
    <w:p w14:paraId="2D05A511" w14:textId="77777777" w:rsidR="001E6954" w:rsidRPr="003C6EC2" w:rsidRDefault="001A3E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2D05A512" w14:textId="77777777" w:rsidR="001E6954" w:rsidRPr="003C6EC2" w:rsidRDefault="001A3E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17 January 2020</w:t>
      </w:r>
    </w:p>
    <w:p w14:paraId="2D05A513" w14:textId="77777777" w:rsidR="001E6954" w:rsidRPr="003C6EC2" w:rsidRDefault="00FE1DDB" w:rsidP="001E6954">
      <w:pPr>
        <w:tabs>
          <w:tab w:val="left" w:pos="2127"/>
        </w:tabs>
        <w:spacing w:before="120"/>
        <w:rPr>
          <w:rFonts w:eastAsia="Calibri"/>
          <w:b/>
          <w:color w:val="FFFFFF" w:themeColor="background1"/>
          <w:sz w:val="28"/>
          <w:szCs w:val="56"/>
          <w:lang w:eastAsia="en-US"/>
        </w:rPr>
      </w:pPr>
    </w:p>
    <w:p w14:paraId="2D05A514" w14:textId="77777777" w:rsidR="003C6EC2" w:rsidRDefault="00FE1DD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D05A515" w14:textId="77777777" w:rsidR="007F5256" w:rsidRPr="0094564F" w:rsidRDefault="001A3E8B"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30FF" w14:paraId="2D05A51B" w14:textId="77777777" w:rsidTr="00EB1D71">
        <w:trPr>
          <w:trHeight w:val="227"/>
        </w:trPr>
        <w:tc>
          <w:tcPr>
            <w:tcW w:w="3942" w:type="pct"/>
            <w:shd w:val="clear" w:color="auto" w:fill="auto"/>
          </w:tcPr>
          <w:p w14:paraId="2D05A519" w14:textId="77777777" w:rsidR="001E6954" w:rsidRPr="001E6954" w:rsidRDefault="001A3E8B"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D05A51A" w14:textId="75385631" w:rsidR="001E6954" w:rsidRPr="001E6954" w:rsidRDefault="001A3E8B" w:rsidP="003C6EC2">
            <w:pPr>
              <w:keepNext/>
              <w:spacing w:before="40" w:after="40" w:line="240" w:lineRule="auto"/>
              <w:jc w:val="right"/>
              <w:rPr>
                <w:b/>
                <w:bCs/>
                <w:iCs/>
                <w:color w:val="00577D"/>
                <w:szCs w:val="40"/>
              </w:rPr>
            </w:pPr>
            <w:r w:rsidRPr="001E6954">
              <w:rPr>
                <w:b/>
                <w:bCs/>
                <w:iCs/>
                <w:color w:val="00577D"/>
                <w:szCs w:val="40"/>
              </w:rPr>
              <w:t>Compliant</w:t>
            </w:r>
          </w:p>
        </w:tc>
      </w:tr>
      <w:tr w:rsidR="00BE30FF" w14:paraId="2D05A51E" w14:textId="77777777" w:rsidTr="00EB1D71">
        <w:trPr>
          <w:trHeight w:val="227"/>
        </w:trPr>
        <w:tc>
          <w:tcPr>
            <w:tcW w:w="3942" w:type="pct"/>
            <w:shd w:val="clear" w:color="auto" w:fill="auto"/>
          </w:tcPr>
          <w:p w14:paraId="2D05A51C" w14:textId="77777777" w:rsidR="001E6954" w:rsidRPr="001E6954" w:rsidRDefault="001A3E8B" w:rsidP="004C55D8">
            <w:pPr>
              <w:spacing w:before="40" w:after="40" w:line="240" w:lineRule="auto"/>
              <w:ind w:left="318"/>
            </w:pPr>
            <w:r w:rsidRPr="001E6954">
              <w:t>Requirement 1(3)(a)</w:t>
            </w:r>
          </w:p>
        </w:tc>
        <w:tc>
          <w:tcPr>
            <w:tcW w:w="1058" w:type="pct"/>
            <w:shd w:val="clear" w:color="auto" w:fill="auto"/>
          </w:tcPr>
          <w:p w14:paraId="2D05A51D" w14:textId="7B0E4CBC" w:rsidR="001E6954" w:rsidRPr="001E6954" w:rsidRDefault="001A3E8B" w:rsidP="00463EF3">
            <w:pPr>
              <w:spacing w:before="40" w:after="40" w:line="240" w:lineRule="auto"/>
              <w:jc w:val="right"/>
              <w:rPr>
                <w:color w:val="0000FF"/>
              </w:rPr>
            </w:pPr>
            <w:r w:rsidRPr="001E6954">
              <w:rPr>
                <w:bCs/>
                <w:iCs/>
                <w:color w:val="00577D"/>
                <w:szCs w:val="40"/>
              </w:rPr>
              <w:t>Compliant</w:t>
            </w:r>
          </w:p>
        </w:tc>
      </w:tr>
      <w:tr w:rsidR="00B85E69" w14:paraId="2D05A521" w14:textId="77777777" w:rsidTr="00EB1D71">
        <w:trPr>
          <w:trHeight w:val="227"/>
        </w:trPr>
        <w:tc>
          <w:tcPr>
            <w:tcW w:w="3942" w:type="pct"/>
            <w:shd w:val="clear" w:color="auto" w:fill="auto"/>
          </w:tcPr>
          <w:p w14:paraId="2D05A51F" w14:textId="77777777" w:rsidR="00B85E69" w:rsidRPr="001E6954" w:rsidRDefault="00B85E69" w:rsidP="00B85E69">
            <w:pPr>
              <w:spacing w:before="40" w:after="40" w:line="240" w:lineRule="auto"/>
              <w:ind w:left="318"/>
            </w:pPr>
            <w:r w:rsidRPr="001E6954">
              <w:t>Requirement 1(3)(b)</w:t>
            </w:r>
          </w:p>
        </w:tc>
        <w:tc>
          <w:tcPr>
            <w:tcW w:w="1058" w:type="pct"/>
            <w:shd w:val="clear" w:color="auto" w:fill="auto"/>
          </w:tcPr>
          <w:p w14:paraId="2D05A520" w14:textId="77664625" w:rsidR="00B85E69" w:rsidRPr="001E6954" w:rsidRDefault="00B85E69" w:rsidP="00B85E69">
            <w:pPr>
              <w:spacing w:before="40" w:after="40" w:line="240" w:lineRule="auto"/>
              <w:jc w:val="right"/>
              <w:rPr>
                <w:color w:val="0000FF"/>
              </w:rPr>
            </w:pPr>
            <w:r w:rsidRPr="001F590B">
              <w:rPr>
                <w:bCs/>
                <w:iCs/>
                <w:color w:val="00577D"/>
                <w:szCs w:val="40"/>
              </w:rPr>
              <w:t>Compliant</w:t>
            </w:r>
          </w:p>
        </w:tc>
      </w:tr>
      <w:tr w:rsidR="00B85E69" w14:paraId="2D05A524" w14:textId="77777777" w:rsidTr="00EB1D71">
        <w:trPr>
          <w:trHeight w:val="227"/>
        </w:trPr>
        <w:tc>
          <w:tcPr>
            <w:tcW w:w="3942" w:type="pct"/>
            <w:shd w:val="clear" w:color="auto" w:fill="auto"/>
          </w:tcPr>
          <w:p w14:paraId="2D05A522" w14:textId="77777777" w:rsidR="00B85E69" w:rsidRPr="001E6954" w:rsidRDefault="00B85E69" w:rsidP="00B85E69">
            <w:pPr>
              <w:spacing w:before="40" w:after="40" w:line="240" w:lineRule="auto"/>
              <w:ind w:left="318"/>
            </w:pPr>
            <w:r w:rsidRPr="001E6954">
              <w:t>Requirement 1(3)(c)</w:t>
            </w:r>
          </w:p>
        </w:tc>
        <w:tc>
          <w:tcPr>
            <w:tcW w:w="1058" w:type="pct"/>
            <w:shd w:val="clear" w:color="auto" w:fill="auto"/>
          </w:tcPr>
          <w:p w14:paraId="2D05A523" w14:textId="2906C8BA" w:rsidR="00B85E69" w:rsidRPr="001E6954" w:rsidRDefault="00B85E69" w:rsidP="00B85E69">
            <w:pPr>
              <w:spacing w:before="40" w:after="40" w:line="240" w:lineRule="auto"/>
              <w:jc w:val="right"/>
              <w:rPr>
                <w:color w:val="0000FF"/>
              </w:rPr>
            </w:pPr>
            <w:r w:rsidRPr="001F590B">
              <w:rPr>
                <w:bCs/>
                <w:iCs/>
                <w:color w:val="00577D"/>
                <w:szCs w:val="40"/>
              </w:rPr>
              <w:t>Compliant</w:t>
            </w:r>
          </w:p>
        </w:tc>
      </w:tr>
      <w:tr w:rsidR="00B85E69" w14:paraId="2D05A527" w14:textId="77777777" w:rsidTr="00EB1D71">
        <w:trPr>
          <w:trHeight w:val="227"/>
        </w:trPr>
        <w:tc>
          <w:tcPr>
            <w:tcW w:w="3942" w:type="pct"/>
            <w:shd w:val="clear" w:color="auto" w:fill="auto"/>
          </w:tcPr>
          <w:p w14:paraId="2D05A525" w14:textId="77777777" w:rsidR="00B85E69" w:rsidRPr="001E6954" w:rsidRDefault="00B85E69" w:rsidP="00B85E69">
            <w:pPr>
              <w:spacing w:before="40" w:after="40" w:line="240" w:lineRule="auto"/>
              <w:ind w:left="318"/>
            </w:pPr>
            <w:r w:rsidRPr="001E6954">
              <w:t>Requirement 1(3)(d)</w:t>
            </w:r>
          </w:p>
        </w:tc>
        <w:tc>
          <w:tcPr>
            <w:tcW w:w="1058" w:type="pct"/>
            <w:shd w:val="clear" w:color="auto" w:fill="auto"/>
          </w:tcPr>
          <w:p w14:paraId="2D05A526" w14:textId="71BB08F2" w:rsidR="00B85E69" w:rsidRPr="001E6954" w:rsidRDefault="00B85E69" w:rsidP="00B85E69">
            <w:pPr>
              <w:spacing w:before="40" w:after="40" w:line="240" w:lineRule="auto"/>
              <w:jc w:val="right"/>
              <w:rPr>
                <w:color w:val="0000FF"/>
              </w:rPr>
            </w:pPr>
            <w:r w:rsidRPr="001F590B">
              <w:rPr>
                <w:bCs/>
                <w:iCs/>
                <w:color w:val="00577D"/>
                <w:szCs w:val="40"/>
              </w:rPr>
              <w:t>Compliant</w:t>
            </w:r>
          </w:p>
        </w:tc>
      </w:tr>
      <w:tr w:rsidR="00B85E69" w14:paraId="2D05A52A" w14:textId="77777777" w:rsidTr="00EB1D71">
        <w:trPr>
          <w:trHeight w:val="227"/>
        </w:trPr>
        <w:tc>
          <w:tcPr>
            <w:tcW w:w="3942" w:type="pct"/>
            <w:shd w:val="clear" w:color="auto" w:fill="auto"/>
          </w:tcPr>
          <w:p w14:paraId="2D05A528" w14:textId="77777777" w:rsidR="00B85E69" w:rsidRPr="001E6954" w:rsidRDefault="00B85E69" w:rsidP="00B85E69">
            <w:pPr>
              <w:spacing w:before="40" w:after="40" w:line="240" w:lineRule="auto"/>
              <w:ind w:left="318"/>
            </w:pPr>
            <w:r w:rsidRPr="001E6954">
              <w:t>Requirement 1(3)(e)</w:t>
            </w:r>
          </w:p>
        </w:tc>
        <w:tc>
          <w:tcPr>
            <w:tcW w:w="1058" w:type="pct"/>
            <w:shd w:val="clear" w:color="auto" w:fill="auto"/>
          </w:tcPr>
          <w:p w14:paraId="2D05A529" w14:textId="24EA2B69" w:rsidR="00B85E69" w:rsidRPr="001E6954" w:rsidRDefault="00B85E69" w:rsidP="00B85E69">
            <w:pPr>
              <w:spacing w:before="40" w:after="40" w:line="240" w:lineRule="auto"/>
              <w:jc w:val="right"/>
              <w:rPr>
                <w:color w:val="0000FF"/>
              </w:rPr>
            </w:pPr>
            <w:r w:rsidRPr="001F590B">
              <w:rPr>
                <w:bCs/>
                <w:iCs/>
                <w:color w:val="00577D"/>
                <w:szCs w:val="40"/>
              </w:rPr>
              <w:t>Compliant</w:t>
            </w:r>
          </w:p>
        </w:tc>
      </w:tr>
      <w:tr w:rsidR="00B85E69" w14:paraId="2D05A52D" w14:textId="77777777" w:rsidTr="00EB1D71">
        <w:trPr>
          <w:trHeight w:val="227"/>
        </w:trPr>
        <w:tc>
          <w:tcPr>
            <w:tcW w:w="3942" w:type="pct"/>
            <w:shd w:val="clear" w:color="auto" w:fill="auto"/>
          </w:tcPr>
          <w:p w14:paraId="2D05A52B" w14:textId="77777777" w:rsidR="00B85E69" w:rsidRPr="001E6954" w:rsidRDefault="00B85E69" w:rsidP="00B85E69">
            <w:pPr>
              <w:spacing w:before="40" w:after="40" w:line="240" w:lineRule="auto"/>
              <w:ind w:left="318"/>
            </w:pPr>
            <w:r w:rsidRPr="001E6954">
              <w:t>Requirement 1(3)(f)</w:t>
            </w:r>
          </w:p>
        </w:tc>
        <w:tc>
          <w:tcPr>
            <w:tcW w:w="1058" w:type="pct"/>
            <w:shd w:val="clear" w:color="auto" w:fill="auto"/>
          </w:tcPr>
          <w:p w14:paraId="2D05A52C" w14:textId="1FAD5A03" w:rsidR="00B85E69" w:rsidRPr="001E6954" w:rsidRDefault="00B85E69" w:rsidP="00B85E69">
            <w:pPr>
              <w:spacing w:before="40" w:after="40" w:line="240" w:lineRule="auto"/>
              <w:jc w:val="right"/>
              <w:rPr>
                <w:color w:val="0000FF"/>
              </w:rPr>
            </w:pPr>
            <w:r w:rsidRPr="001F590B">
              <w:rPr>
                <w:bCs/>
                <w:iCs/>
                <w:color w:val="00577D"/>
                <w:szCs w:val="40"/>
              </w:rPr>
              <w:t>Compliant</w:t>
            </w:r>
          </w:p>
        </w:tc>
      </w:tr>
      <w:tr w:rsidR="00BE30FF" w14:paraId="2D05A530" w14:textId="77777777" w:rsidTr="00EB1D71">
        <w:trPr>
          <w:trHeight w:val="227"/>
        </w:trPr>
        <w:tc>
          <w:tcPr>
            <w:tcW w:w="3942" w:type="pct"/>
            <w:shd w:val="clear" w:color="auto" w:fill="auto"/>
          </w:tcPr>
          <w:p w14:paraId="2D05A52E" w14:textId="77777777" w:rsidR="001E6954" w:rsidRPr="001E6954" w:rsidRDefault="001A3E8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05A52F" w14:textId="23FFE197"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33" w14:textId="77777777" w:rsidTr="00EB1D71">
        <w:trPr>
          <w:trHeight w:val="227"/>
        </w:trPr>
        <w:tc>
          <w:tcPr>
            <w:tcW w:w="3942" w:type="pct"/>
            <w:shd w:val="clear" w:color="auto" w:fill="auto"/>
          </w:tcPr>
          <w:p w14:paraId="2D05A531" w14:textId="77777777" w:rsidR="00B85E69" w:rsidRPr="001E6954" w:rsidRDefault="00B85E69" w:rsidP="00B85E69">
            <w:pPr>
              <w:spacing w:before="40" w:after="40" w:line="240" w:lineRule="auto"/>
              <w:ind w:left="318" w:hanging="7"/>
            </w:pPr>
            <w:r w:rsidRPr="001E6954">
              <w:t>Requirement 2(3)(a)</w:t>
            </w:r>
          </w:p>
        </w:tc>
        <w:tc>
          <w:tcPr>
            <w:tcW w:w="1058" w:type="pct"/>
            <w:shd w:val="clear" w:color="auto" w:fill="auto"/>
          </w:tcPr>
          <w:p w14:paraId="2D05A532" w14:textId="598B6A91" w:rsidR="00B85E69" w:rsidRPr="001E6954" w:rsidRDefault="00B85E69" w:rsidP="00B85E69">
            <w:pPr>
              <w:spacing w:before="40" w:after="40" w:line="240" w:lineRule="auto"/>
              <w:jc w:val="right"/>
              <w:rPr>
                <w:color w:val="0000FF"/>
              </w:rPr>
            </w:pPr>
            <w:r w:rsidRPr="00707E95">
              <w:rPr>
                <w:bCs/>
                <w:iCs/>
                <w:color w:val="00577D"/>
                <w:szCs w:val="40"/>
              </w:rPr>
              <w:t>Compliant</w:t>
            </w:r>
          </w:p>
        </w:tc>
      </w:tr>
      <w:tr w:rsidR="00B85E69" w14:paraId="2D05A536" w14:textId="77777777" w:rsidTr="00EB1D71">
        <w:trPr>
          <w:trHeight w:val="227"/>
        </w:trPr>
        <w:tc>
          <w:tcPr>
            <w:tcW w:w="3942" w:type="pct"/>
            <w:shd w:val="clear" w:color="auto" w:fill="auto"/>
          </w:tcPr>
          <w:p w14:paraId="2D05A534" w14:textId="77777777" w:rsidR="00B85E69" w:rsidRPr="001E6954" w:rsidRDefault="00B85E69" w:rsidP="00B85E69">
            <w:pPr>
              <w:spacing w:before="40" w:after="40" w:line="240" w:lineRule="auto"/>
              <w:ind w:left="318" w:hanging="7"/>
            </w:pPr>
            <w:r w:rsidRPr="001E6954">
              <w:t>Requirement 2(3)(b)</w:t>
            </w:r>
          </w:p>
        </w:tc>
        <w:tc>
          <w:tcPr>
            <w:tcW w:w="1058" w:type="pct"/>
            <w:shd w:val="clear" w:color="auto" w:fill="auto"/>
          </w:tcPr>
          <w:p w14:paraId="2D05A535" w14:textId="6AD67252" w:rsidR="00B85E69" w:rsidRPr="001E6954" w:rsidRDefault="00B85E69" w:rsidP="00B85E69">
            <w:pPr>
              <w:spacing w:before="40" w:after="40" w:line="240" w:lineRule="auto"/>
              <w:jc w:val="right"/>
              <w:rPr>
                <w:color w:val="0000FF"/>
              </w:rPr>
            </w:pPr>
            <w:r w:rsidRPr="00707E95">
              <w:rPr>
                <w:bCs/>
                <w:iCs/>
                <w:color w:val="00577D"/>
                <w:szCs w:val="40"/>
              </w:rPr>
              <w:t>Compliant</w:t>
            </w:r>
          </w:p>
        </w:tc>
      </w:tr>
      <w:tr w:rsidR="00B85E69" w14:paraId="2D05A539" w14:textId="77777777" w:rsidTr="00EB1D71">
        <w:trPr>
          <w:trHeight w:val="227"/>
        </w:trPr>
        <w:tc>
          <w:tcPr>
            <w:tcW w:w="3942" w:type="pct"/>
            <w:shd w:val="clear" w:color="auto" w:fill="auto"/>
          </w:tcPr>
          <w:p w14:paraId="2D05A537" w14:textId="77777777" w:rsidR="00B85E69" w:rsidRPr="001E6954" w:rsidRDefault="00B85E69" w:rsidP="00B85E69">
            <w:pPr>
              <w:spacing w:before="40" w:after="40" w:line="240" w:lineRule="auto"/>
              <w:ind w:left="318" w:hanging="7"/>
            </w:pPr>
            <w:r w:rsidRPr="001E6954">
              <w:t>Requirement 2(3)(c)</w:t>
            </w:r>
          </w:p>
        </w:tc>
        <w:tc>
          <w:tcPr>
            <w:tcW w:w="1058" w:type="pct"/>
            <w:shd w:val="clear" w:color="auto" w:fill="auto"/>
          </w:tcPr>
          <w:p w14:paraId="2D05A538" w14:textId="745DA4A4" w:rsidR="00B85E69" w:rsidRPr="001E6954" w:rsidRDefault="00B85E69" w:rsidP="00B85E69">
            <w:pPr>
              <w:spacing w:before="40" w:after="40" w:line="240" w:lineRule="auto"/>
              <w:jc w:val="right"/>
              <w:rPr>
                <w:color w:val="0000FF"/>
              </w:rPr>
            </w:pPr>
            <w:r w:rsidRPr="00707E95">
              <w:rPr>
                <w:bCs/>
                <w:iCs/>
                <w:color w:val="00577D"/>
                <w:szCs w:val="40"/>
              </w:rPr>
              <w:t>Compliant</w:t>
            </w:r>
          </w:p>
        </w:tc>
      </w:tr>
      <w:tr w:rsidR="00B85E69" w14:paraId="2D05A53C" w14:textId="77777777" w:rsidTr="00EB1D71">
        <w:trPr>
          <w:trHeight w:val="227"/>
        </w:trPr>
        <w:tc>
          <w:tcPr>
            <w:tcW w:w="3942" w:type="pct"/>
            <w:shd w:val="clear" w:color="auto" w:fill="auto"/>
          </w:tcPr>
          <w:p w14:paraId="2D05A53A" w14:textId="77777777" w:rsidR="00B85E69" w:rsidRPr="001E6954" w:rsidRDefault="00B85E69" w:rsidP="00B85E69">
            <w:pPr>
              <w:spacing w:before="40" w:after="40" w:line="240" w:lineRule="auto"/>
              <w:ind w:left="318" w:hanging="7"/>
            </w:pPr>
            <w:r w:rsidRPr="001E6954">
              <w:t>Requirement 2(3)(d)</w:t>
            </w:r>
          </w:p>
        </w:tc>
        <w:tc>
          <w:tcPr>
            <w:tcW w:w="1058" w:type="pct"/>
            <w:shd w:val="clear" w:color="auto" w:fill="auto"/>
          </w:tcPr>
          <w:p w14:paraId="2D05A53B" w14:textId="62D3484D" w:rsidR="00B85E69" w:rsidRPr="001E6954" w:rsidRDefault="00B85E69" w:rsidP="00B85E69">
            <w:pPr>
              <w:spacing w:before="40" w:after="40" w:line="240" w:lineRule="auto"/>
              <w:jc w:val="right"/>
              <w:rPr>
                <w:color w:val="0000FF"/>
              </w:rPr>
            </w:pPr>
            <w:r w:rsidRPr="00707E95">
              <w:rPr>
                <w:bCs/>
                <w:iCs/>
                <w:color w:val="00577D"/>
                <w:szCs w:val="40"/>
              </w:rPr>
              <w:t>Compliant</w:t>
            </w:r>
          </w:p>
        </w:tc>
      </w:tr>
      <w:tr w:rsidR="00B85E69" w14:paraId="2D05A53F" w14:textId="77777777" w:rsidTr="00EB1D71">
        <w:trPr>
          <w:trHeight w:val="227"/>
        </w:trPr>
        <w:tc>
          <w:tcPr>
            <w:tcW w:w="3942" w:type="pct"/>
            <w:shd w:val="clear" w:color="auto" w:fill="auto"/>
          </w:tcPr>
          <w:p w14:paraId="2D05A53D" w14:textId="77777777" w:rsidR="00B85E69" w:rsidRPr="001E6954" w:rsidRDefault="00B85E69" w:rsidP="00B85E69">
            <w:pPr>
              <w:spacing w:before="40" w:after="40" w:line="240" w:lineRule="auto"/>
              <w:ind w:left="318" w:hanging="7"/>
            </w:pPr>
            <w:r w:rsidRPr="001E6954">
              <w:t>Requirement 2(3)(e)</w:t>
            </w:r>
          </w:p>
        </w:tc>
        <w:tc>
          <w:tcPr>
            <w:tcW w:w="1058" w:type="pct"/>
            <w:shd w:val="clear" w:color="auto" w:fill="auto"/>
          </w:tcPr>
          <w:p w14:paraId="2D05A53E" w14:textId="6109F699" w:rsidR="00B85E69" w:rsidRPr="001E6954" w:rsidRDefault="00B85E69" w:rsidP="00B85E69">
            <w:pPr>
              <w:spacing w:before="40" w:after="40" w:line="240" w:lineRule="auto"/>
              <w:jc w:val="right"/>
              <w:rPr>
                <w:color w:val="0000FF"/>
              </w:rPr>
            </w:pPr>
            <w:r w:rsidRPr="00707E95">
              <w:rPr>
                <w:bCs/>
                <w:iCs/>
                <w:color w:val="00577D"/>
                <w:szCs w:val="40"/>
              </w:rPr>
              <w:t>Compliant</w:t>
            </w:r>
          </w:p>
        </w:tc>
      </w:tr>
      <w:tr w:rsidR="00BE30FF" w14:paraId="2D05A542" w14:textId="77777777" w:rsidTr="00EB1D71">
        <w:trPr>
          <w:trHeight w:val="227"/>
        </w:trPr>
        <w:tc>
          <w:tcPr>
            <w:tcW w:w="3942" w:type="pct"/>
            <w:shd w:val="clear" w:color="auto" w:fill="auto"/>
          </w:tcPr>
          <w:p w14:paraId="2D05A540" w14:textId="77777777" w:rsidR="001E6954" w:rsidRPr="001E6954" w:rsidRDefault="001A3E8B" w:rsidP="003C6EC2">
            <w:pPr>
              <w:keepNext/>
              <w:spacing w:before="40" w:after="40" w:line="240" w:lineRule="auto"/>
              <w:rPr>
                <w:b/>
              </w:rPr>
            </w:pPr>
            <w:r w:rsidRPr="001E6954">
              <w:rPr>
                <w:b/>
              </w:rPr>
              <w:t>Standard 3 Personal care and clinical care</w:t>
            </w:r>
          </w:p>
        </w:tc>
        <w:tc>
          <w:tcPr>
            <w:tcW w:w="1058" w:type="pct"/>
            <w:shd w:val="clear" w:color="auto" w:fill="auto"/>
          </w:tcPr>
          <w:p w14:paraId="2D05A541" w14:textId="0019CC49"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45" w14:textId="77777777" w:rsidTr="00EB1D71">
        <w:trPr>
          <w:trHeight w:val="227"/>
        </w:trPr>
        <w:tc>
          <w:tcPr>
            <w:tcW w:w="3942" w:type="pct"/>
            <w:shd w:val="clear" w:color="auto" w:fill="auto"/>
          </w:tcPr>
          <w:p w14:paraId="2D05A543" w14:textId="77777777" w:rsidR="00B85E69" w:rsidRPr="001E6954" w:rsidRDefault="00B85E69" w:rsidP="00B85E69">
            <w:pPr>
              <w:spacing w:before="40" w:after="40" w:line="240" w:lineRule="auto"/>
              <w:ind w:left="318" w:hanging="7"/>
            </w:pPr>
            <w:r w:rsidRPr="001E6954">
              <w:t>Requirement 3(3)(a)</w:t>
            </w:r>
          </w:p>
        </w:tc>
        <w:tc>
          <w:tcPr>
            <w:tcW w:w="1058" w:type="pct"/>
            <w:shd w:val="clear" w:color="auto" w:fill="auto"/>
          </w:tcPr>
          <w:p w14:paraId="2D05A544" w14:textId="114BC0C2" w:rsidR="00B85E69" w:rsidRPr="001E6954" w:rsidRDefault="00B85E69" w:rsidP="00B85E69">
            <w:pPr>
              <w:spacing w:before="40" w:after="40" w:line="240" w:lineRule="auto"/>
              <w:ind w:left="-107"/>
              <w:jc w:val="right"/>
              <w:rPr>
                <w:color w:val="0000FF"/>
              </w:rPr>
            </w:pPr>
            <w:r w:rsidRPr="00AF6A25">
              <w:rPr>
                <w:bCs/>
                <w:iCs/>
                <w:color w:val="00577D"/>
                <w:szCs w:val="40"/>
              </w:rPr>
              <w:t>Compliant</w:t>
            </w:r>
          </w:p>
        </w:tc>
      </w:tr>
      <w:tr w:rsidR="00B85E69" w14:paraId="2D05A548" w14:textId="77777777" w:rsidTr="00EB1D71">
        <w:trPr>
          <w:trHeight w:val="227"/>
        </w:trPr>
        <w:tc>
          <w:tcPr>
            <w:tcW w:w="3942" w:type="pct"/>
            <w:shd w:val="clear" w:color="auto" w:fill="auto"/>
          </w:tcPr>
          <w:p w14:paraId="2D05A546" w14:textId="77777777" w:rsidR="00B85E69" w:rsidRPr="001E6954" w:rsidRDefault="00B85E69" w:rsidP="00B85E69">
            <w:pPr>
              <w:spacing w:before="40" w:after="40" w:line="240" w:lineRule="auto"/>
              <w:ind w:left="318" w:hanging="7"/>
            </w:pPr>
            <w:r w:rsidRPr="001E6954">
              <w:t>Requirement 3(3)(b)</w:t>
            </w:r>
          </w:p>
        </w:tc>
        <w:tc>
          <w:tcPr>
            <w:tcW w:w="1058" w:type="pct"/>
            <w:shd w:val="clear" w:color="auto" w:fill="auto"/>
          </w:tcPr>
          <w:p w14:paraId="2D05A547" w14:textId="6DBEB458"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85E69" w14:paraId="2D05A54B" w14:textId="77777777" w:rsidTr="00EB1D71">
        <w:trPr>
          <w:trHeight w:val="227"/>
        </w:trPr>
        <w:tc>
          <w:tcPr>
            <w:tcW w:w="3942" w:type="pct"/>
            <w:shd w:val="clear" w:color="auto" w:fill="auto"/>
          </w:tcPr>
          <w:p w14:paraId="2D05A549" w14:textId="77777777" w:rsidR="00B85E69" w:rsidRPr="001E6954" w:rsidRDefault="00B85E69" w:rsidP="00B85E69">
            <w:pPr>
              <w:spacing w:before="40" w:after="40" w:line="240" w:lineRule="auto"/>
              <w:ind w:left="318" w:hanging="7"/>
            </w:pPr>
            <w:r w:rsidRPr="001E6954">
              <w:t>Requirement 3(3)(c)</w:t>
            </w:r>
          </w:p>
        </w:tc>
        <w:tc>
          <w:tcPr>
            <w:tcW w:w="1058" w:type="pct"/>
            <w:shd w:val="clear" w:color="auto" w:fill="auto"/>
          </w:tcPr>
          <w:p w14:paraId="2D05A54A" w14:textId="1775F7D2"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85E69" w14:paraId="2D05A54E" w14:textId="77777777" w:rsidTr="00EB1D71">
        <w:trPr>
          <w:trHeight w:val="227"/>
        </w:trPr>
        <w:tc>
          <w:tcPr>
            <w:tcW w:w="3942" w:type="pct"/>
            <w:shd w:val="clear" w:color="auto" w:fill="auto"/>
          </w:tcPr>
          <w:p w14:paraId="2D05A54C" w14:textId="77777777" w:rsidR="00B85E69" w:rsidRPr="001E6954" w:rsidRDefault="00B85E69" w:rsidP="00B85E69">
            <w:pPr>
              <w:spacing w:before="40" w:after="40" w:line="240" w:lineRule="auto"/>
              <w:ind w:left="318" w:hanging="7"/>
            </w:pPr>
            <w:r w:rsidRPr="001E6954">
              <w:t>Requirement 3(3)(d)</w:t>
            </w:r>
          </w:p>
        </w:tc>
        <w:tc>
          <w:tcPr>
            <w:tcW w:w="1058" w:type="pct"/>
            <w:shd w:val="clear" w:color="auto" w:fill="auto"/>
          </w:tcPr>
          <w:p w14:paraId="2D05A54D" w14:textId="57B97A89"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85E69" w14:paraId="2D05A551" w14:textId="77777777" w:rsidTr="00EB1D71">
        <w:trPr>
          <w:trHeight w:val="227"/>
        </w:trPr>
        <w:tc>
          <w:tcPr>
            <w:tcW w:w="3942" w:type="pct"/>
            <w:shd w:val="clear" w:color="auto" w:fill="auto"/>
          </w:tcPr>
          <w:p w14:paraId="2D05A54F" w14:textId="77777777" w:rsidR="00B85E69" w:rsidRPr="001E6954" w:rsidRDefault="00B85E69" w:rsidP="00B85E69">
            <w:pPr>
              <w:spacing w:before="40" w:after="40" w:line="240" w:lineRule="auto"/>
              <w:ind w:left="318" w:hanging="7"/>
            </w:pPr>
            <w:r w:rsidRPr="001E6954">
              <w:t>Requirement 3(3)(e)</w:t>
            </w:r>
          </w:p>
        </w:tc>
        <w:tc>
          <w:tcPr>
            <w:tcW w:w="1058" w:type="pct"/>
            <w:shd w:val="clear" w:color="auto" w:fill="auto"/>
          </w:tcPr>
          <w:p w14:paraId="2D05A550" w14:textId="3F3AE668"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85E69" w14:paraId="2D05A554" w14:textId="77777777" w:rsidTr="00EB1D71">
        <w:trPr>
          <w:trHeight w:val="227"/>
        </w:trPr>
        <w:tc>
          <w:tcPr>
            <w:tcW w:w="3942" w:type="pct"/>
            <w:shd w:val="clear" w:color="auto" w:fill="auto"/>
          </w:tcPr>
          <w:p w14:paraId="2D05A552" w14:textId="77777777" w:rsidR="00B85E69" w:rsidRPr="001E6954" w:rsidRDefault="00B85E69" w:rsidP="00B85E69">
            <w:pPr>
              <w:spacing w:before="40" w:after="40" w:line="240" w:lineRule="auto"/>
              <w:ind w:left="318" w:hanging="7"/>
            </w:pPr>
            <w:r w:rsidRPr="001E6954">
              <w:t>Requirement 3(3)(f)</w:t>
            </w:r>
          </w:p>
        </w:tc>
        <w:tc>
          <w:tcPr>
            <w:tcW w:w="1058" w:type="pct"/>
            <w:shd w:val="clear" w:color="auto" w:fill="auto"/>
          </w:tcPr>
          <w:p w14:paraId="2D05A553" w14:textId="671104A1"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85E69" w14:paraId="2D05A557" w14:textId="77777777" w:rsidTr="00EB1D71">
        <w:trPr>
          <w:trHeight w:val="227"/>
        </w:trPr>
        <w:tc>
          <w:tcPr>
            <w:tcW w:w="3942" w:type="pct"/>
            <w:shd w:val="clear" w:color="auto" w:fill="auto"/>
          </w:tcPr>
          <w:p w14:paraId="2D05A555" w14:textId="77777777" w:rsidR="00B85E69" w:rsidRPr="001E6954" w:rsidRDefault="00B85E69" w:rsidP="00B85E69">
            <w:pPr>
              <w:spacing w:before="40" w:after="40" w:line="240" w:lineRule="auto"/>
              <w:ind w:left="318" w:hanging="7"/>
            </w:pPr>
            <w:r w:rsidRPr="001E6954">
              <w:t>Requirement 3(3)(g)</w:t>
            </w:r>
          </w:p>
        </w:tc>
        <w:tc>
          <w:tcPr>
            <w:tcW w:w="1058" w:type="pct"/>
            <w:shd w:val="clear" w:color="auto" w:fill="auto"/>
          </w:tcPr>
          <w:p w14:paraId="2D05A556" w14:textId="70F3B025" w:rsidR="00B85E69" w:rsidRPr="001E6954" w:rsidRDefault="00B85E69" w:rsidP="00B85E69">
            <w:pPr>
              <w:spacing w:before="40" w:after="40" w:line="240" w:lineRule="auto"/>
              <w:jc w:val="right"/>
              <w:rPr>
                <w:color w:val="0000FF"/>
              </w:rPr>
            </w:pPr>
            <w:r w:rsidRPr="00AF6A25">
              <w:rPr>
                <w:bCs/>
                <w:iCs/>
                <w:color w:val="00577D"/>
                <w:szCs w:val="40"/>
              </w:rPr>
              <w:t>Compliant</w:t>
            </w:r>
          </w:p>
        </w:tc>
      </w:tr>
      <w:tr w:rsidR="00BE30FF" w14:paraId="2D05A55A" w14:textId="77777777" w:rsidTr="00EB1D71">
        <w:trPr>
          <w:trHeight w:val="227"/>
        </w:trPr>
        <w:tc>
          <w:tcPr>
            <w:tcW w:w="3942" w:type="pct"/>
            <w:shd w:val="clear" w:color="auto" w:fill="auto"/>
          </w:tcPr>
          <w:p w14:paraId="2D05A558" w14:textId="77777777" w:rsidR="001E6954" w:rsidRPr="001E6954" w:rsidRDefault="001A3E8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D05A559" w14:textId="7D17E92D"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5D" w14:textId="77777777" w:rsidTr="00EB1D71">
        <w:trPr>
          <w:trHeight w:val="227"/>
        </w:trPr>
        <w:tc>
          <w:tcPr>
            <w:tcW w:w="3942" w:type="pct"/>
            <w:shd w:val="clear" w:color="auto" w:fill="auto"/>
          </w:tcPr>
          <w:p w14:paraId="2D05A55B" w14:textId="77777777" w:rsidR="00B85E69" w:rsidRPr="001E6954" w:rsidRDefault="00B85E69" w:rsidP="00B85E69">
            <w:pPr>
              <w:spacing w:before="40" w:after="40" w:line="240" w:lineRule="auto"/>
              <w:ind w:left="318" w:hanging="7"/>
            </w:pPr>
            <w:r w:rsidRPr="001E6954">
              <w:t>Requirement 4(3)(a)</w:t>
            </w:r>
          </w:p>
        </w:tc>
        <w:tc>
          <w:tcPr>
            <w:tcW w:w="1058" w:type="pct"/>
            <w:shd w:val="clear" w:color="auto" w:fill="auto"/>
          </w:tcPr>
          <w:p w14:paraId="2D05A55C" w14:textId="60520DCA"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0" w14:textId="77777777" w:rsidTr="00EB1D71">
        <w:trPr>
          <w:trHeight w:val="227"/>
        </w:trPr>
        <w:tc>
          <w:tcPr>
            <w:tcW w:w="3942" w:type="pct"/>
            <w:shd w:val="clear" w:color="auto" w:fill="auto"/>
          </w:tcPr>
          <w:p w14:paraId="2D05A55E" w14:textId="77777777" w:rsidR="00B85E69" w:rsidRPr="001E6954" w:rsidRDefault="00B85E69" w:rsidP="00B85E69">
            <w:pPr>
              <w:spacing w:before="40" w:after="40" w:line="240" w:lineRule="auto"/>
              <w:ind w:left="318" w:hanging="7"/>
            </w:pPr>
            <w:r w:rsidRPr="001E6954">
              <w:t>Requirement 4(3)(b)</w:t>
            </w:r>
          </w:p>
        </w:tc>
        <w:tc>
          <w:tcPr>
            <w:tcW w:w="1058" w:type="pct"/>
            <w:shd w:val="clear" w:color="auto" w:fill="auto"/>
          </w:tcPr>
          <w:p w14:paraId="2D05A55F" w14:textId="4B4FC6FC"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3" w14:textId="77777777" w:rsidTr="00EB1D71">
        <w:trPr>
          <w:trHeight w:val="227"/>
        </w:trPr>
        <w:tc>
          <w:tcPr>
            <w:tcW w:w="3942" w:type="pct"/>
            <w:shd w:val="clear" w:color="auto" w:fill="auto"/>
          </w:tcPr>
          <w:p w14:paraId="2D05A561" w14:textId="77777777" w:rsidR="00B85E69" w:rsidRPr="001E6954" w:rsidRDefault="00B85E69" w:rsidP="00B85E69">
            <w:pPr>
              <w:spacing w:before="40" w:after="40" w:line="240" w:lineRule="auto"/>
              <w:ind w:left="318" w:hanging="7"/>
            </w:pPr>
            <w:r w:rsidRPr="001E6954">
              <w:t>Requirement 4(3)(c)</w:t>
            </w:r>
          </w:p>
        </w:tc>
        <w:tc>
          <w:tcPr>
            <w:tcW w:w="1058" w:type="pct"/>
            <w:shd w:val="clear" w:color="auto" w:fill="auto"/>
          </w:tcPr>
          <w:p w14:paraId="2D05A562" w14:textId="423DF3E2"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6" w14:textId="77777777" w:rsidTr="00EB1D71">
        <w:trPr>
          <w:trHeight w:val="227"/>
        </w:trPr>
        <w:tc>
          <w:tcPr>
            <w:tcW w:w="3942" w:type="pct"/>
            <w:shd w:val="clear" w:color="auto" w:fill="auto"/>
          </w:tcPr>
          <w:p w14:paraId="2D05A564" w14:textId="77777777" w:rsidR="00B85E69" w:rsidRPr="001E6954" w:rsidRDefault="00B85E69" w:rsidP="00B85E69">
            <w:pPr>
              <w:spacing w:before="40" w:after="40" w:line="240" w:lineRule="auto"/>
              <w:ind w:left="318" w:hanging="7"/>
            </w:pPr>
            <w:r w:rsidRPr="001E6954">
              <w:t>Requirement 4(3)(d)</w:t>
            </w:r>
          </w:p>
        </w:tc>
        <w:tc>
          <w:tcPr>
            <w:tcW w:w="1058" w:type="pct"/>
            <w:shd w:val="clear" w:color="auto" w:fill="auto"/>
          </w:tcPr>
          <w:p w14:paraId="2D05A565" w14:textId="78BCB9EF"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9" w14:textId="77777777" w:rsidTr="00EB1D71">
        <w:trPr>
          <w:trHeight w:val="227"/>
        </w:trPr>
        <w:tc>
          <w:tcPr>
            <w:tcW w:w="3942" w:type="pct"/>
            <w:shd w:val="clear" w:color="auto" w:fill="auto"/>
          </w:tcPr>
          <w:p w14:paraId="2D05A567" w14:textId="77777777" w:rsidR="00B85E69" w:rsidRPr="001E6954" w:rsidRDefault="00B85E69" w:rsidP="00B85E69">
            <w:pPr>
              <w:spacing w:before="40" w:after="40" w:line="240" w:lineRule="auto"/>
              <w:ind w:left="318" w:hanging="7"/>
            </w:pPr>
            <w:r w:rsidRPr="001E6954">
              <w:t>Requirement 4(3)(e)</w:t>
            </w:r>
          </w:p>
        </w:tc>
        <w:tc>
          <w:tcPr>
            <w:tcW w:w="1058" w:type="pct"/>
            <w:shd w:val="clear" w:color="auto" w:fill="auto"/>
          </w:tcPr>
          <w:p w14:paraId="2D05A568" w14:textId="5EAC9917"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C" w14:textId="77777777" w:rsidTr="00EB1D71">
        <w:trPr>
          <w:trHeight w:val="227"/>
        </w:trPr>
        <w:tc>
          <w:tcPr>
            <w:tcW w:w="3942" w:type="pct"/>
            <w:shd w:val="clear" w:color="auto" w:fill="auto"/>
          </w:tcPr>
          <w:p w14:paraId="2D05A56A" w14:textId="77777777" w:rsidR="00B85E69" w:rsidRPr="001E6954" w:rsidRDefault="00B85E69" w:rsidP="00B85E69">
            <w:pPr>
              <w:spacing w:before="40" w:after="40" w:line="240" w:lineRule="auto"/>
              <w:ind w:left="318" w:hanging="7"/>
            </w:pPr>
            <w:r w:rsidRPr="001E6954">
              <w:t>Requirement 4(3)(f)</w:t>
            </w:r>
          </w:p>
        </w:tc>
        <w:tc>
          <w:tcPr>
            <w:tcW w:w="1058" w:type="pct"/>
            <w:shd w:val="clear" w:color="auto" w:fill="auto"/>
          </w:tcPr>
          <w:p w14:paraId="2D05A56B" w14:textId="4647FB3F"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85E69" w14:paraId="2D05A56F" w14:textId="77777777" w:rsidTr="00EB1D71">
        <w:trPr>
          <w:trHeight w:val="227"/>
        </w:trPr>
        <w:tc>
          <w:tcPr>
            <w:tcW w:w="3942" w:type="pct"/>
            <w:shd w:val="clear" w:color="auto" w:fill="auto"/>
          </w:tcPr>
          <w:p w14:paraId="2D05A56D" w14:textId="77777777" w:rsidR="00B85E69" w:rsidRPr="001E6954" w:rsidRDefault="00B85E69" w:rsidP="00B85E69">
            <w:pPr>
              <w:spacing w:before="40" w:after="40" w:line="240" w:lineRule="auto"/>
              <w:ind w:left="318" w:hanging="7"/>
            </w:pPr>
            <w:r w:rsidRPr="001E6954">
              <w:t>Requirement 4(3)(g)</w:t>
            </w:r>
          </w:p>
        </w:tc>
        <w:tc>
          <w:tcPr>
            <w:tcW w:w="1058" w:type="pct"/>
            <w:shd w:val="clear" w:color="auto" w:fill="auto"/>
          </w:tcPr>
          <w:p w14:paraId="2D05A56E" w14:textId="5B3E4D27" w:rsidR="00B85E69" w:rsidRPr="001E6954" w:rsidRDefault="00B85E69" w:rsidP="00B85E69">
            <w:pPr>
              <w:spacing w:before="40" w:after="40" w:line="240" w:lineRule="auto"/>
              <w:jc w:val="right"/>
              <w:rPr>
                <w:color w:val="0000FF"/>
              </w:rPr>
            </w:pPr>
            <w:r w:rsidRPr="00F67AE4">
              <w:rPr>
                <w:bCs/>
                <w:iCs/>
                <w:color w:val="00577D"/>
                <w:szCs w:val="40"/>
              </w:rPr>
              <w:t>Compliant</w:t>
            </w:r>
          </w:p>
        </w:tc>
      </w:tr>
      <w:tr w:rsidR="00BE30FF" w14:paraId="2D05A572" w14:textId="77777777" w:rsidTr="00EB1D71">
        <w:trPr>
          <w:trHeight w:val="227"/>
        </w:trPr>
        <w:tc>
          <w:tcPr>
            <w:tcW w:w="3942" w:type="pct"/>
            <w:shd w:val="clear" w:color="auto" w:fill="auto"/>
          </w:tcPr>
          <w:p w14:paraId="2D05A570" w14:textId="77777777" w:rsidR="001E6954" w:rsidRPr="001E6954" w:rsidRDefault="001A3E8B" w:rsidP="003C6EC2">
            <w:pPr>
              <w:keepNext/>
              <w:spacing w:before="40" w:after="40" w:line="240" w:lineRule="auto"/>
              <w:rPr>
                <w:b/>
              </w:rPr>
            </w:pPr>
            <w:r w:rsidRPr="001E6954">
              <w:rPr>
                <w:b/>
              </w:rPr>
              <w:t>Standard 5 Organisation’s service environment</w:t>
            </w:r>
          </w:p>
        </w:tc>
        <w:tc>
          <w:tcPr>
            <w:tcW w:w="1058" w:type="pct"/>
            <w:shd w:val="clear" w:color="auto" w:fill="auto"/>
          </w:tcPr>
          <w:p w14:paraId="2D05A571" w14:textId="31C5231E"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75" w14:textId="77777777" w:rsidTr="00EB1D71">
        <w:trPr>
          <w:trHeight w:val="227"/>
        </w:trPr>
        <w:tc>
          <w:tcPr>
            <w:tcW w:w="3942" w:type="pct"/>
            <w:shd w:val="clear" w:color="auto" w:fill="auto"/>
          </w:tcPr>
          <w:p w14:paraId="2D05A573" w14:textId="77777777" w:rsidR="00B85E69" w:rsidRPr="001E6954" w:rsidRDefault="00B85E69" w:rsidP="00B85E69">
            <w:pPr>
              <w:spacing w:before="40" w:after="40" w:line="240" w:lineRule="auto"/>
              <w:ind w:left="318" w:hanging="7"/>
            </w:pPr>
            <w:r w:rsidRPr="001E6954">
              <w:t>Requirement 5(3)(a)</w:t>
            </w:r>
          </w:p>
        </w:tc>
        <w:tc>
          <w:tcPr>
            <w:tcW w:w="1058" w:type="pct"/>
            <w:shd w:val="clear" w:color="auto" w:fill="auto"/>
          </w:tcPr>
          <w:p w14:paraId="2D05A574" w14:textId="464406FA" w:rsidR="00B85E69" w:rsidRPr="001E6954" w:rsidRDefault="00B85E69" w:rsidP="00B85E69">
            <w:pPr>
              <w:spacing w:before="40" w:after="40" w:line="240" w:lineRule="auto"/>
              <w:jc w:val="right"/>
              <w:rPr>
                <w:color w:val="0000FF"/>
              </w:rPr>
            </w:pPr>
            <w:r w:rsidRPr="00F9204F">
              <w:rPr>
                <w:bCs/>
                <w:iCs/>
                <w:color w:val="00577D"/>
                <w:szCs w:val="40"/>
              </w:rPr>
              <w:t>Compliant</w:t>
            </w:r>
          </w:p>
        </w:tc>
      </w:tr>
      <w:tr w:rsidR="00B85E69" w14:paraId="2D05A578" w14:textId="77777777" w:rsidTr="00EB1D71">
        <w:trPr>
          <w:trHeight w:val="227"/>
        </w:trPr>
        <w:tc>
          <w:tcPr>
            <w:tcW w:w="3942" w:type="pct"/>
            <w:shd w:val="clear" w:color="auto" w:fill="auto"/>
          </w:tcPr>
          <w:p w14:paraId="2D05A576" w14:textId="77777777" w:rsidR="00B85E69" w:rsidRPr="001E6954" w:rsidRDefault="00B85E69" w:rsidP="00B85E69">
            <w:pPr>
              <w:spacing w:before="40" w:after="40" w:line="240" w:lineRule="auto"/>
              <w:ind w:left="318" w:hanging="7"/>
            </w:pPr>
            <w:r w:rsidRPr="001E6954">
              <w:t>Requirement 5(3)(b)</w:t>
            </w:r>
          </w:p>
        </w:tc>
        <w:tc>
          <w:tcPr>
            <w:tcW w:w="1058" w:type="pct"/>
            <w:shd w:val="clear" w:color="auto" w:fill="auto"/>
          </w:tcPr>
          <w:p w14:paraId="2D05A577" w14:textId="503B410D" w:rsidR="00B85E69" w:rsidRPr="001E6954" w:rsidRDefault="00B85E69" w:rsidP="00B85E69">
            <w:pPr>
              <w:spacing w:before="40" w:after="40" w:line="240" w:lineRule="auto"/>
              <w:jc w:val="right"/>
              <w:rPr>
                <w:color w:val="0000FF"/>
              </w:rPr>
            </w:pPr>
            <w:r w:rsidRPr="00F9204F">
              <w:rPr>
                <w:bCs/>
                <w:iCs/>
                <w:color w:val="00577D"/>
                <w:szCs w:val="40"/>
              </w:rPr>
              <w:t>Compliant</w:t>
            </w:r>
          </w:p>
        </w:tc>
      </w:tr>
      <w:tr w:rsidR="00B85E69" w14:paraId="2D05A57B" w14:textId="77777777" w:rsidTr="00EB1D71">
        <w:trPr>
          <w:trHeight w:val="227"/>
        </w:trPr>
        <w:tc>
          <w:tcPr>
            <w:tcW w:w="3942" w:type="pct"/>
            <w:shd w:val="clear" w:color="auto" w:fill="auto"/>
          </w:tcPr>
          <w:p w14:paraId="2D05A579" w14:textId="77777777" w:rsidR="00B85E69" w:rsidRPr="001E6954" w:rsidRDefault="00B85E69" w:rsidP="00B85E69">
            <w:pPr>
              <w:spacing w:before="40" w:after="40" w:line="240" w:lineRule="auto"/>
              <w:ind w:left="318" w:hanging="7"/>
            </w:pPr>
            <w:r w:rsidRPr="001E6954">
              <w:t>Requirement 5(3)(c)</w:t>
            </w:r>
          </w:p>
        </w:tc>
        <w:tc>
          <w:tcPr>
            <w:tcW w:w="1058" w:type="pct"/>
            <w:shd w:val="clear" w:color="auto" w:fill="auto"/>
          </w:tcPr>
          <w:p w14:paraId="2D05A57A" w14:textId="5FBD7A6E" w:rsidR="00B85E69" w:rsidRPr="001E6954" w:rsidRDefault="00B85E69" w:rsidP="00B85E69">
            <w:pPr>
              <w:spacing w:before="40" w:after="40" w:line="240" w:lineRule="auto"/>
              <w:jc w:val="right"/>
              <w:rPr>
                <w:color w:val="0000FF"/>
              </w:rPr>
            </w:pPr>
            <w:r w:rsidRPr="00F9204F">
              <w:rPr>
                <w:bCs/>
                <w:iCs/>
                <w:color w:val="00577D"/>
                <w:szCs w:val="40"/>
              </w:rPr>
              <w:t>Compliant</w:t>
            </w:r>
          </w:p>
        </w:tc>
      </w:tr>
      <w:tr w:rsidR="00BE30FF" w14:paraId="2D05A57E" w14:textId="77777777" w:rsidTr="00EB1D71">
        <w:trPr>
          <w:trHeight w:val="227"/>
        </w:trPr>
        <w:tc>
          <w:tcPr>
            <w:tcW w:w="3942" w:type="pct"/>
            <w:shd w:val="clear" w:color="auto" w:fill="auto"/>
          </w:tcPr>
          <w:p w14:paraId="2D05A57C" w14:textId="77777777" w:rsidR="001E6954" w:rsidRPr="001E6954" w:rsidRDefault="001A3E8B" w:rsidP="003C6EC2">
            <w:pPr>
              <w:keepNext/>
              <w:spacing w:before="40" w:after="40" w:line="240" w:lineRule="auto"/>
              <w:rPr>
                <w:b/>
              </w:rPr>
            </w:pPr>
            <w:r w:rsidRPr="001E6954">
              <w:rPr>
                <w:b/>
              </w:rPr>
              <w:t>Standard 6 Feedback and complaints</w:t>
            </w:r>
          </w:p>
        </w:tc>
        <w:tc>
          <w:tcPr>
            <w:tcW w:w="1058" w:type="pct"/>
            <w:shd w:val="clear" w:color="auto" w:fill="auto"/>
          </w:tcPr>
          <w:p w14:paraId="2D05A57D" w14:textId="3FAE745F"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81" w14:textId="77777777" w:rsidTr="00EB1D71">
        <w:trPr>
          <w:trHeight w:val="227"/>
        </w:trPr>
        <w:tc>
          <w:tcPr>
            <w:tcW w:w="3942" w:type="pct"/>
            <w:shd w:val="clear" w:color="auto" w:fill="auto"/>
          </w:tcPr>
          <w:p w14:paraId="2D05A57F" w14:textId="77777777" w:rsidR="00B85E69" w:rsidRPr="001E6954" w:rsidRDefault="00B85E69" w:rsidP="00B85E69">
            <w:pPr>
              <w:spacing w:before="40" w:after="40" w:line="240" w:lineRule="auto"/>
              <w:ind w:left="318" w:hanging="7"/>
            </w:pPr>
            <w:r w:rsidRPr="001E6954">
              <w:t>Requirement 6(3)(a)</w:t>
            </w:r>
          </w:p>
        </w:tc>
        <w:tc>
          <w:tcPr>
            <w:tcW w:w="1058" w:type="pct"/>
            <w:shd w:val="clear" w:color="auto" w:fill="auto"/>
          </w:tcPr>
          <w:p w14:paraId="2D05A580" w14:textId="2E5F0F85" w:rsidR="00B85E69" w:rsidRPr="001E6954" w:rsidRDefault="00B85E69" w:rsidP="00B85E69">
            <w:pPr>
              <w:spacing w:before="40" w:after="40" w:line="240" w:lineRule="auto"/>
              <w:jc w:val="right"/>
              <w:rPr>
                <w:color w:val="0000FF"/>
              </w:rPr>
            </w:pPr>
            <w:r w:rsidRPr="007000DA">
              <w:rPr>
                <w:bCs/>
                <w:iCs/>
                <w:color w:val="00577D"/>
                <w:szCs w:val="40"/>
              </w:rPr>
              <w:t>Compliant</w:t>
            </w:r>
          </w:p>
        </w:tc>
      </w:tr>
      <w:tr w:rsidR="00B85E69" w14:paraId="2D05A584" w14:textId="77777777" w:rsidTr="00EB1D71">
        <w:trPr>
          <w:trHeight w:val="227"/>
        </w:trPr>
        <w:tc>
          <w:tcPr>
            <w:tcW w:w="3942" w:type="pct"/>
            <w:shd w:val="clear" w:color="auto" w:fill="auto"/>
          </w:tcPr>
          <w:p w14:paraId="2D05A582" w14:textId="77777777" w:rsidR="00B85E69" w:rsidRPr="001E6954" w:rsidRDefault="00B85E69" w:rsidP="00B85E69">
            <w:pPr>
              <w:spacing w:before="40" w:after="40" w:line="240" w:lineRule="auto"/>
              <w:ind w:left="318" w:hanging="7"/>
            </w:pPr>
            <w:r w:rsidRPr="001E6954">
              <w:lastRenderedPageBreak/>
              <w:t>Requirement 6(3)(b)</w:t>
            </w:r>
          </w:p>
        </w:tc>
        <w:tc>
          <w:tcPr>
            <w:tcW w:w="1058" w:type="pct"/>
            <w:shd w:val="clear" w:color="auto" w:fill="auto"/>
          </w:tcPr>
          <w:p w14:paraId="2D05A583" w14:textId="1A2ACD2C" w:rsidR="00B85E69" w:rsidRPr="001E6954" w:rsidRDefault="00B85E69" w:rsidP="00B85E69">
            <w:pPr>
              <w:spacing w:before="40" w:after="40" w:line="240" w:lineRule="auto"/>
              <w:jc w:val="right"/>
              <w:rPr>
                <w:color w:val="0000FF"/>
              </w:rPr>
            </w:pPr>
            <w:r w:rsidRPr="007000DA">
              <w:rPr>
                <w:bCs/>
                <w:iCs/>
                <w:color w:val="00577D"/>
                <w:szCs w:val="40"/>
              </w:rPr>
              <w:t>Compliant</w:t>
            </w:r>
          </w:p>
        </w:tc>
      </w:tr>
      <w:tr w:rsidR="00B85E69" w14:paraId="2D05A587" w14:textId="77777777" w:rsidTr="00EB1D71">
        <w:trPr>
          <w:trHeight w:val="227"/>
        </w:trPr>
        <w:tc>
          <w:tcPr>
            <w:tcW w:w="3942" w:type="pct"/>
            <w:shd w:val="clear" w:color="auto" w:fill="auto"/>
          </w:tcPr>
          <w:p w14:paraId="2D05A585" w14:textId="77777777" w:rsidR="00B85E69" w:rsidRPr="001E6954" w:rsidRDefault="00B85E69" w:rsidP="00B85E69">
            <w:pPr>
              <w:spacing w:before="40" w:after="40" w:line="240" w:lineRule="auto"/>
              <w:ind w:left="318" w:hanging="7"/>
            </w:pPr>
            <w:r w:rsidRPr="001E6954">
              <w:t>Requirement 6(3)(c)</w:t>
            </w:r>
          </w:p>
        </w:tc>
        <w:tc>
          <w:tcPr>
            <w:tcW w:w="1058" w:type="pct"/>
            <w:shd w:val="clear" w:color="auto" w:fill="auto"/>
          </w:tcPr>
          <w:p w14:paraId="2D05A586" w14:textId="699ACD7B" w:rsidR="00B85E69" w:rsidRPr="001E6954" w:rsidRDefault="00B85E69" w:rsidP="00B85E69">
            <w:pPr>
              <w:spacing w:before="40" w:after="40" w:line="240" w:lineRule="auto"/>
              <w:jc w:val="right"/>
              <w:rPr>
                <w:color w:val="0000FF"/>
              </w:rPr>
            </w:pPr>
            <w:r w:rsidRPr="007000DA">
              <w:rPr>
                <w:bCs/>
                <w:iCs/>
                <w:color w:val="00577D"/>
                <w:szCs w:val="40"/>
              </w:rPr>
              <w:t>Compliant</w:t>
            </w:r>
          </w:p>
        </w:tc>
      </w:tr>
      <w:tr w:rsidR="00B85E69" w14:paraId="2D05A58A" w14:textId="77777777" w:rsidTr="00EB1D71">
        <w:trPr>
          <w:trHeight w:val="227"/>
        </w:trPr>
        <w:tc>
          <w:tcPr>
            <w:tcW w:w="3942" w:type="pct"/>
            <w:shd w:val="clear" w:color="auto" w:fill="auto"/>
          </w:tcPr>
          <w:p w14:paraId="2D05A588" w14:textId="77777777" w:rsidR="00B85E69" w:rsidRPr="001E6954" w:rsidRDefault="00B85E69" w:rsidP="00B85E69">
            <w:pPr>
              <w:spacing w:before="40" w:after="40" w:line="240" w:lineRule="auto"/>
              <w:ind w:left="318" w:hanging="7"/>
            </w:pPr>
            <w:r w:rsidRPr="001E6954">
              <w:t>Requirement 6(3)(d)</w:t>
            </w:r>
          </w:p>
        </w:tc>
        <w:tc>
          <w:tcPr>
            <w:tcW w:w="1058" w:type="pct"/>
            <w:shd w:val="clear" w:color="auto" w:fill="auto"/>
          </w:tcPr>
          <w:p w14:paraId="2D05A589" w14:textId="4436DF24" w:rsidR="00B85E69" w:rsidRPr="001E6954" w:rsidRDefault="00B85E69" w:rsidP="00B85E69">
            <w:pPr>
              <w:spacing w:before="40" w:after="40" w:line="240" w:lineRule="auto"/>
              <w:jc w:val="right"/>
              <w:rPr>
                <w:color w:val="0000FF"/>
              </w:rPr>
            </w:pPr>
            <w:r w:rsidRPr="007000DA">
              <w:rPr>
                <w:bCs/>
                <w:iCs/>
                <w:color w:val="00577D"/>
                <w:szCs w:val="40"/>
              </w:rPr>
              <w:t>Compliant</w:t>
            </w:r>
          </w:p>
        </w:tc>
      </w:tr>
      <w:tr w:rsidR="00BE30FF" w14:paraId="2D05A58D" w14:textId="77777777" w:rsidTr="00EB1D71">
        <w:trPr>
          <w:trHeight w:val="227"/>
        </w:trPr>
        <w:tc>
          <w:tcPr>
            <w:tcW w:w="3942" w:type="pct"/>
            <w:shd w:val="clear" w:color="auto" w:fill="auto"/>
          </w:tcPr>
          <w:p w14:paraId="2D05A58B" w14:textId="77777777" w:rsidR="001E6954" w:rsidRPr="001E6954" w:rsidRDefault="001A3E8B" w:rsidP="003C6EC2">
            <w:pPr>
              <w:keepNext/>
              <w:spacing w:before="40" w:after="40" w:line="240" w:lineRule="auto"/>
              <w:rPr>
                <w:b/>
              </w:rPr>
            </w:pPr>
            <w:r w:rsidRPr="001E6954">
              <w:rPr>
                <w:b/>
              </w:rPr>
              <w:t>Standard 7 Human resources</w:t>
            </w:r>
          </w:p>
        </w:tc>
        <w:tc>
          <w:tcPr>
            <w:tcW w:w="1058" w:type="pct"/>
            <w:shd w:val="clear" w:color="auto" w:fill="auto"/>
          </w:tcPr>
          <w:p w14:paraId="2D05A58C" w14:textId="24B3A6CC"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90" w14:textId="77777777" w:rsidTr="00EB1D71">
        <w:trPr>
          <w:trHeight w:val="227"/>
        </w:trPr>
        <w:tc>
          <w:tcPr>
            <w:tcW w:w="3942" w:type="pct"/>
            <w:shd w:val="clear" w:color="auto" w:fill="auto"/>
          </w:tcPr>
          <w:p w14:paraId="2D05A58E" w14:textId="77777777" w:rsidR="00B85E69" w:rsidRPr="001E6954" w:rsidRDefault="00B85E69" w:rsidP="00B85E69">
            <w:pPr>
              <w:spacing w:before="40" w:after="40" w:line="240" w:lineRule="auto"/>
              <w:ind w:left="318" w:hanging="7"/>
            </w:pPr>
            <w:r w:rsidRPr="001E6954">
              <w:t>Requirement 7(3)(a)</w:t>
            </w:r>
          </w:p>
        </w:tc>
        <w:tc>
          <w:tcPr>
            <w:tcW w:w="1058" w:type="pct"/>
            <w:shd w:val="clear" w:color="auto" w:fill="auto"/>
          </w:tcPr>
          <w:p w14:paraId="2D05A58F" w14:textId="38E866E9" w:rsidR="00B85E69" w:rsidRPr="001E6954" w:rsidRDefault="00B85E69" w:rsidP="00B85E69">
            <w:pPr>
              <w:spacing w:before="40" w:after="40" w:line="240" w:lineRule="auto"/>
              <w:jc w:val="right"/>
              <w:rPr>
                <w:color w:val="0000FF"/>
              </w:rPr>
            </w:pPr>
            <w:r w:rsidRPr="00B77153">
              <w:rPr>
                <w:bCs/>
                <w:iCs/>
                <w:color w:val="00577D"/>
                <w:szCs w:val="40"/>
              </w:rPr>
              <w:t>Compliant</w:t>
            </w:r>
          </w:p>
        </w:tc>
      </w:tr>
      <w:tr w:rsidR="00B85E69" w14:paraId="2D05A593" w14:textId="77777777" w:rsidTr="00EB1D71">
        <w:trPr>
          <w:trHeight w:val="227"/>
        </w:trPr>
        <w:tc>
          <w:tcPr>
            <w:tcW w:w="3942" w:type="pct"/>
            <w:shd w:val="clear" w:color="auto" w:fill="auto"/>
          </w:tcPr>
          <w:p w14:paraId="2D05A591" w14:textId="77777777" w:rsidR="00B85E69" w:rsidRPr="001E6954" w:rsidRDefault="00B85E69" w:rsidP="00B85E69">
            <w:pPr>
              <w:spacing w:before="40" w:after="40" w:line="240" w:lineRule="auto"/>
              <w:ind w:left="318" w:hanging="7"/>
            </w:pPr>
            <w:r w:rsidRPr="001E6954">
              <w:t>Requirement 7(3)(b)</w:t>
            </w:r>
          </w:p>
        </w:tc>
        <w:tc>
          <w:tcPr>
            <w:tcW w:w="1058" w:type="pct"/>
            <w:shd w:val="clear" w:color="auto" w:fill="auto"/>
          </w:tcPr>
          <w:p w14:paraId="2D05A592" w14:textId="6CD3A22D" w:rsidR="00B85E69" w:rsidRPr="001E6954" w:rsidRDefault="00B85E69" w:rsidP="00B85E69">
            <w:pPr>
              <w:spacing w:before="40" w:after="40" w:line="240" w:lineRule="auto"/>
              <w:jc w:val="right"/>
              <w:rPr>
                <w:color w:val="0000FF"/>
              </w:rPr>
            </w:pPr>
            <w:r w:rsidRPr="00B77153">
              <w:rPr>
                <w:bCs/>
                <w:iCs/>
                <w:color w:val="00577D"/>
                <w:szCs w:val="40"/>
              </w:rPr>
              <w:t>Compliant</w:t>
            </w:r>
          </w:p>
        </w:tc>
      </w:tr>
      <w:tr w:rsidR="00B85E69" w14:paraId="2D05A596" w14:textId="77777777" w:rsidTr="00EB1D71">
        <w:trPr>
          <w:trHeight w:val="227"/>
        </w:trPr>
        <w:tc>
          <w:tcPr>
            <w:tcW w:w="3942" w:type="pct"/>
            <w:shd w:val="clear" w:color="auto" w:fill="auto"/>
          </w:tcPr>
          <w:p w14:paraId="2D05A594" w14:textId="77777777" w:rsidR="00B85E69" w:rsidRPr="001E6954" w:rsidRDefault="00B85E69" w:rsidP="00B85E69">
            <w:pPr>
              <w:spacing w:before="40" w:after="40" w:line="240" w:lineRule="auto"/>
              <w:ind w:left="318" w:hanging="7"/>
            </w:pPr>
            <w:r w:rsidRPr="001E6954">
              <w:t>Requirement 7(3)(c)</w:t>
            </w:r>
          </w:p>
        </w:tc>
        <w:tc>
          <w:tcPr>
            <w:tcW w:w="1058" w:type="pct"/>
            <w:shd w:val="clear" w:color="auto" w:fill="auto"/>
          </w:tcPr>
          <w:p w14:paraId="2D05A595" w14:textId="6B57ECCC" w:rsidR="00B85E69" w:rsidRPr="001E6954" w:rsidRDefault="00B85E69" w:rsidP="00B85E69">
            <w:pPr>
              <w:spacing w:before="40" w:after="40" w:line="240" w:lineRule="auto"/>
              <w:jc w:val="right"/>
              <w:rPr>
                <w:color w:val="0000FF"/>
              </w:rPr>
            </w:pPr>
            <w:r w:rsidRPr="00B77153">
              <w:rPr>
                <w:bCs/>
                <w:iCs/>
                <w:color w:val="00577D"/>
                <w:szCs w:val="40"/>
              </w:rPr>
              <w:t>Compliant</w:t>
            </w:r>
          </w:p>
        </w:tc>
      </w:tr>
      <w:tr w:rsidR="00B85E69" w14:paraId="2D05A599" w14:textId="77777777" w:rsidTr="00EB1D71">
        <w:trPr>
          <w:trHeight w:val="227"/>
        </w:trPr>
        <w:tc>
          <w:tcPr>
            <w:tcW w:w="3942" w:type="pct"/>
            <w:shd w:val="clear" w:color="auto" w:fill="auto"/>
          </w:tcPr>
          <w:p w14:paraId="2D05A597" w14:textId="77777777" w:rsidR="00B85E69" w:rsidRPr="001E6954" w:rsidRDefault="00B85E69" w:rsidP="00B85E69">
            <w:pPr>
              <w:spacing w:before="40" w:after="40" w:line="240" w:lineRule="auto"/>
              <w:ind w:left="318" w:hanging="7"/>
            </w:pPr>
            <w:r w:rsidRPr="001E6954">
              <w:t>Requirement 7(3)(d)</w:t>
            </w:r>
          </w:p>
        </w:tc>
        <w:tc>
          <w:tcPr>
            <w:tcW w:w="1058" w:type="pct"/>
            <w:shd w:val="clear" w:color="auto" w:fill="auto"/>
          </w:tcPr>
          <w:p w14:paraId="2D05A598" w14:textId="33596D5D" w:rsidR="00B85E69" w:rsidRPr="001E6954" w:rsidRDefault="00B85E69" w:rsidP="00B85E69">
            <w:pPr>
              <w:spacing w:before="40" w:after="40" w:line="240" w:lineRule="auto"/>
              <w:jc w:val="right"/>
              <w:rPr>
                <w:color w:val="0000FF"/>
              </w:rPr>
            </w:pPr>
            <w:r w:rsidRPr="00B77153">
              <w:rPr>
                <w:bCs/>
                <w:iCs/>
                <w:color w:val="00577D"/>
                <w:szCs w:val="40"/>
              </w:rPr>
              <w:t>Compliant</w:t>
            </w:r>
          </w:p>
        </w:tc>
      </w:tr>
      <w:tr w:rsidR="00B85E69" w14:paraId="2D05A59C" w14:textId="77777777" w:rsidTr="00EB1D71">
        <w:trPr>
          <w:trHeight w:val="227"/>
        </w:trPr>
        <w:tc>
          <w:tcPr>
            <w:tcW w:w="3942" w:type="pct"/>
            <w:shd w:val="clear" w:color="auto" w:fill="auto"/>
          </w:tcPr>
          <w:p w14:paraId="2D05A59A" w14:textId="77777777" w:rsidR="00B85E69" w:rsidRPr="001E6954" w:rsidRDefault="00B85E69" w:rsidP="00B85E69">
            <w:pPr>
              <w:spacing w:before="40" w:after="40" w:line="240" w:lineRule="auto"/>
              <w:ind w:left="318" w:hanging="7"/>
            </w:pPr>
            <w:r w:rsidRPr="001E6954">
              <w:t>Requirement 7(3)(e)</w:t>
            </w:r>
          </w:p>
        </w:tc>
        <w:tc>
          <w:tcPr>
            <w:tcW w:w="1058" w:type="pct"/>
            <w:shd w:val="clear" w:color="auto" w:fill="auto"/>
          </w:tcPr>
          <w:p w14:paraId="2D05A59B" w14:textId="1740077B" w:rsidR="00B85E69" w:rsidRPr="001E6954" w:rsidRDefault="00B85E69" w:rsidP="00B85E69">
            <w:pPr>
              <w:spacing w:before="40" w:after="40" w:line="240" w:lineRule="auto"/>
              <w:jc w:val="right"/>
              <w:rPr>
                <w:color w:val="0000FF"/>
              </w:rPr>
            </w:pPr>
            <w:r w:rsidRPr="00B77153">
              <w:rPr>
                <w:bCs/>
                <w:iCs/>
                <w:color w:val="00577D"/>
                <w:szCs w:val="40"/>
              </w:rPr>
              <w:t>Compliant</w:t>
            </w:r>
          </w:p>
        </w:tc>
      </w:tr>
      <w:tr w:rsidR="00BE30FF" w14:paraId="2D05A59F" w14:textId="77777777" w:rsidTr="00EB1D71">
        <w:trPr>
          <w:trHeight w:val="227"/>
        </w:trPr>
        <w:tc>
          <w:tcPr>
            <w:tcW w:w="3942" w:type="pct"/>
            <w:shd w:val="clear" w:color="auto" w:fill="auto"/>
          </w:tcPr>
          <w:p w14:paraId="2D05A59D" w14:textId="77777777" w:rsidR="001E6954" w:rsidRPr="001E6954" w:rsidRDefault="001A3E8B" w:rsidP="003C6EC2">
            <w:pPr>
              <w:keepNext/>
              <w:spacing w:before="40" w:after="40" w:line="240" w:lineRule="auto"/>
              <w:rPr>
                <w:b/>
              </w:rPr>
            </w:pPr>
            <w:r w:rsidRPr="001E6954">
              <w:rPr>
                <w:b/>
              </w:rPr>
              <w:t>Standard 8 Organisational governance</w:t>
            </w:r>
          </w:p>
        </w:tc>
        <w:tc>
          <w:tcPr>
            <w:tcW w:w="1058" w:type="pct"/>
            <w:shd w:val="clear" w:color="auto" w:fill="auto"/>
          </w:tcPr>
          <w:p w14:paraId="2D05A59E" w14:textId="2BF6BCB2" w:rsidR="001E6954" w:rsidRPr="001E6954" w:rsidRDefault="001A3E8B" w:rsidP="003C6EC2">
            <w:pPr>
              <w:keepNext/>
              <w:spacing w:before="40" w:after="40" w:line="240" w:lineRule="auto"/>
              <w:jc w:val="right"/>
              <w:rPr>
                <w:b/>
                <w:color w:val="0000FF"/>
              </w:rPr>
            </w:pPr>
            <w:r w:rsidRPr="001E6954">
              <w:rPr>
                <w:b/>
                <w:bCs/>
                <w:iCs/>
                <w:color w:val="00577D"/>
                <w:szCs w:val="40"/>
              </w:rPr>
              <w:t>Compliant</w:t>
            </w:r>
          </w:p>
        </w:tc>
      </w:tr>
      <w:tr w:rsidR="00B85E69" w14:paraId="2D05A5A2" w14:textId="77777777" w:rsidTr="00EB1D71">
        <w:trPr>
          <w:trHeight w:val="227"/>
        </w:trPr>
        <w:tc>
          <w:tcPr>
            <w:tcW w:w="3942" w:type="pct"/>
            <w:shd w:val="clear" w:color="auto" w:fill="auto"/>
          </w:tcPr>
          <w:p w14:paraId="2D05A5A0" w14:textId="77777777" w:rsidR="00B85E69" w:rsidRPr="001E6954" w:rsidRDefault="00B85E69" w:rsidP="00B85E69">
            <w:pPr>
              <w:spacing w:before="40" w:after="40" w:line="240" w:lineRule="auto"/>
              <w:ind w:left="318" w:hanging="7"/>
            </w:pPr>
            <w:r w:rsidRPr="001E6954">
              <w:t>Requirement 8(3)(a)</w:t>
            </w:r>
          </w:p>
        </w:tc>
        <w:tc>
          <w:tcPr>
            <w:tcW w:w="1058" w:type="pct"/>
            <w:shd w:val="clear" w:color="auto" w:fill="auto"/>
          </w:tcPr>
          <w:p w14:paraId="2D05A5A1" w14:textId="1400373A" w:rsidR="00B85E69" w:rsidRPr="001E6954" w:rsidRDefault="00B85E69" w:rsidP="00B85E69">
            <w:pPr>
              <w:spacing w:before="40" w:after="40" w:line="240" w:lineRule="auto"/>
              <w:jc w:val="right"/>
              <w:rPr>
                <w:color w:val="0000FF"/>
              </w:rPr>
            </w:pPr>
            <w:r w:rsidRPr="002D3375">
              <w:rPr>
                <w:bCs/>
                <w:iCs/>
                <w:color w:val="00577D"/>
                <w:szCs w:val="40"/>
              </w:rPr>
              <w:t>Compliant</w:t>
            </w:r>
          </w:p>
        </w:tc>
      </w:tr>
      <w:tr w:rsidR="00B85E69" w14:paraId="2D05A5A5" w14:textId="77777777" w:rsidTr="00EB1D71">
        <w:trPr>
          <w:trHeight w:val="227"/>
        </w:trPr>
        <w:tc>
          <w:tcPr>
            <w:tcW w:w="3942" w:type="pct"/>
            <w:shd w:val="clear" w:color="auto" w:fill="auto"/>
          </w:tcPr>
          <w:p w14:paraId="2D05A5A3" w14:textId="77777777" w:rsidR="00B85E69" w:rsidRPr="001E6954" w:rsidRDefault="00B85E69" w:rsidP="00B85E69">
            <w:pPr>
              <w:spacing w:before="40" w:after="40" w:line="240" w:lineRule="auto"/>
              <w:ind w:left="318" w:hanging="7"/>
            </w:pPr>
            <w:r w:rsidRPr="001E6954">
              <w:t>Requirement 8(3)(b)</w:t>
            </w:r>
          </w:p>
        </w:tc>
        <w:tc>
          <w:tcPr>
            <w:tcW w:w="1058" w:type="pct"/>
            <w:shd w:val="clear" w:color="auto" w:fill="auto"/>
          </w:tcPr>
          <w:p w14:paraId="2D05A5A4" w14:textId="072BB104" w:rsidR="00B85E69" w:rsidRPr="001E6954" w:rsidRDefault="00B85E69" w:rsidP="00B85E69">
            <w:pPr>
              <w:spacing w:before="40" w:after="40" w:line="240" w:lineRule="auto"/>
              <w:jc w:val="right"/>
              <w:rPr>
                <w:color w:val="0000FF"/>
              </w:rPr>
            </w:pPr>
            <w:r w:rsidRPr="002D3375">
              <w:rPr>
                <w:bCs/>
                <w:iCs/>
                <w:color w:val="00577D"/>
                <w:szCs w:val="40"/>
              </w:rPr>
              <w:t>Compliant</w:t>
            </w:r>
          </w:p>
        </w:tc>
      </w:tr>
      <w:tr w:rsidR="00B85E69" w14:paraId="2D05A5A8" w14:textId="77777777" w:rsidTr="00EB1D71">
        <w:trPr>
          <w:trHeight w:val="227"/>
        </w:trPr>
        <w:tc>
          <w:tcPr>
            <w:tcW w:w="3942" w:type="pct"/>
            <w:shd w:val="clear" w:color="auto" w:fill="auto"/>
          </w:tcPr>
          <w:p w14:paraId="2D05A5A6" w14:textId="77777777" w:rsidR="00B85E69" w:rsidRPr="001E6954" w:rsidRDefault="00B85E69" w:rsidP="00B85E69">
            <w:pPr>
              <w:spacing w:before="40" w:after="40" w:line="240" w:lineRule="auto"/>
              <w:ind w:left="318" w:hanging="7"/>
            </w:pPr>
            <w:r w:rsidRPr="001E6954">
              <w:t>Requirement 8(3)(c)</w:t>
            </w:r>
          </w:p>
        </w:tc>
        <w:tc>
          <w:tcPr>
            <w:tcW w:w="1058" w:type="pct"/>
            <w:shd w:val="clear" w:color="auto" w:fill="auto"/>
          </w:tcPr>
          <w:p w14:paraId="2D05A5A7" w14:textId="58316930" w:rsidR="00B85E69" w:rsidRPr="001E6954" w:rsidRDefault="00B85E69" w:rsidP="00B85E69">
            <w:pPr>
              <w:spacing w:before="40" w:after="40" w:line="240" w:lineRule="auto"/>
              <w:jc w:val="right"/>
              <w:rPr>
                <w:color w:val="0000FF"/>
              </w:rPr>
            </w:pPr>
            <w:r w:rsidRPr="002D3375">
              <w:rPr>
                <w:bCs/>
                <w:iCs/>
                <w:color w:val="00577D"/>
                <w:szCs w:val="40"/>
              </w:rPr>
              <w:t>Compliant</w:t>
            </w:r>
          </w:p>
        </w:tc>
      </w:tr>
      <w:tr w:rsidR="00B85E69" w14:paraId="2D05A5AB" w14:textId="77777777" w:rsidTr="00EB1D71">
        <w:trPr>
          <w:trHeight w:val="227"/>
        </w:trPr>
        <w:tc>
          <w:tcPr>
            <w:tcW w:w="3942" w:type="pct"/>
            <w:shd w:val="clear" w:color="auto" w:fill="auto"/>
          </w:tcPr>
          <w:p w14:paraId="2D05A5A9" w14:textId="77777777" w:rsidR="00B85E69" w:rsidRPr="001E6954" w:rsidRDefault="00B85E69" w:rsidP="00B85E69">
            <w:pPr>
              <w:spacing w:before="40" w:after="40" w:line="240" w:lineRule="auto"/>
              <w:ind w:left="318" w:hanging="7"/>
            </w:pPr>
            <w:r w:rsidRPr="001E6954">
              <w:t>Requirement 8(3)(d)</w:t>
            </w:r>
          </w:p>
        </w:tc>
        <w:tc>
          <w:tcPr>
            <w:tcW w:w="1058" w:type="pct"/>
            <w:shd w:val="clear" w:color="auto" w:fill="auto"/>
          </w:tcPr>
          <w:p w14:paraId="2D05A5AA" w14:textId="7B23E788" w:rsidR="00B85E69" w:rsidRPr="001E6954" w:rsidRDefault="00B85E69" w:rsidP="00B85E69">
            <w:pPr>
              <w:spacing w:before="40" w:after="40" w:line="240" w:lineRule="auto"/>
              <w:jc w:val="right"/>
              <w:rPr>
                <w:color w:val="0000FF"/>
              </w:rPr>
            </w:pPr>
            <w:r w:rsidRPr="002D3375">
              <w:rPr>
                <w:bCs/>
                <w:iCs/>
                <w:color w:val="00577D"/>
                <w:szCs w:val="40"/>
              </w:rPr>
              <w:t>Compliant</w:t>
            </w:r>
          </w:p>
        </w:tc>
      </w:tr>
      <w:tr w:rsidR="00B85E69" w14:paraId="2D05A5AE" w14:textId="77777777" w:rsidTr="00EB1D71">
        <w:trPr>
          <w:trHeight w:val="227"/>
        </w:trPr>
        <w:tc>
          <w:tcPr>
            <w:tcW w:w="3942" w:type="pct"/>
            <w:shd w:val="clear" w:color="auto" w:fill="auto"/>
          </w:tcPr>
          <w:p w14:paraId="2D05A5AC" w14:textId="77777777" w:rsidR="00B85E69" w:rsidRPr="001E6954" w:rsidRDefault="00B85E69" w:rsidP="00B85E69">
            <w:pPr>
              <w:spacing w:before="40" w:after="40" w:line="240" w:lineRule="auto"/>
              <w:ind w:left="318" w:hanging="7"/>
            </w:pPr>
            <w:r w:rsidRPr="001E6954">
              <w:t>Requirement 8(3)(e)</w:t>
            </w:r>
          </w:p>
        </w:tc>
        <w:tc>
          <w:tcPr>
            <w:tcW w:w="1058" w:type="pct"/>
            <w:shd w:val="clear" w:color="auto" w:fill="auto"/>
          </w:tcPr>
          <w:p w14:paraId="2D05A5AD" w14:textId="72BC618E" w:rsidR="00B85E69" w:rsidRPr="001E6954" w:rsidRDefault="00B85E69" w:rsidP="00B85E69">
            <w:pPr>
              <w:spacing w:before="40" w:after="40" w:line="240" w:lineRule="auto"/>
              <w:jc w:val="right"/>
              <w:rPr>
                <w:color w:val="0000FF"/>
              </w:rPr>
            </w:pPr>
            <w:r w:rsidRPr="002D3375">
              <w:rPr>
                <w:bCs/>
                <w:iCs/>
                <w:color w:val="00577D"/>
                <w:szCs w:val="40"/>
              </w:rPr>
              <w:t>Compliant</w:t>
            </w:r>
          </w:p>
        </w:tc>
      </w:tr>
      <w:bookmarkEnd w:id="1"/>
    </w:tbl>
    <w:p w14:paraId="2D05A5AF" w14:textId="77777777" w:rsidR="008A22FF" w:rsidRDefault="00FE1DDB" w:rsidP="00463EF3">
      <w:pPr>
        <w:sectPr w:rsidR="008A22FF" w:rsidSect="003C6EC2">
          <w:headerReference w:type="first" r:id="rId16"/>
          <w:pgSz w:w="11906" w:h="16838"/>
          <w:pgMar w:top="1701" w:right="1418" w:bottom="1418" w:left="1418" w:header="709" w:footer="397" w:gutter="0"/>
          <w:cols w:space="708"/>
          <w:titlePg/>
          <w:docGrid w:linePitch="360"/>
        </w:sectPr>
      </w:pPr>
    </w:p>
    <w:p w14:paraId="2D05A5B0" w14:textId="77777777" w:rsidR="007F5256" w:rsidRPr="00D21DCD" w:rsidRDefault="001A3E8B" w:rsidP="00EC5474">
      <w:pPr>
        <w:pStyle w:val="Heading1"/>
      </w:pPr>
      <w:r>
        <w:lastRenderedPageBreak/>
        <w:t>Detailed assessment</w:t>
      </w:r>
    </w:p>
    <w:p w14:paraId="2D05A5B1" w14:textId="77777777" w:rsidR="001E6954" w:rsidRPr="00D63989" w:rsidRDefault="001A3E8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05A5B3" w14:textId="77777777" w:rsidR="001E6954" w:rsidRPr="00D63989" w:rsidRDefault="001A3E8B" w:rsidP="001E6954">
      <w:r w:rsidRPr="00D63989">
        <w:t>The following information has been taken into account in developing this performance report:</w:t>
      </w:r>
    </w:p>
    <w:p w14:paraId="2D05A5B4" w14:textId="0BCC7C3D" w:rsidR="004B33E7" w:rsidRPr="0090303A" w:rsidRDefault="001A3E8B" w:rsidP="004B33E7">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0090303A">
        <w:t xml:space="preserve"> </w:t>
      </w:r>
      <w:r w:rsidRPr="0090303A">
        <w:t>a site assessment, observations at the service, review of documents and interviews with staff, consumers/representatives and others</w:t>
      </w:r>
      <w:r w:rsidR="0090303A" w:rsidRPr="0090303A">
        <w:t>.</w:t>
      </w:r>
    </w:p>
    <w:p w14:paraId="2D05A5B7" w14:textId="77777777" w:rsidR="008A22FF" w:rsidRDefault="00FE1DDB">
      <w:pPr>
        <w:spacing w:after="160" w:line="259" w:lineRule="auto"/>
        <w:rPr>
          <w:rFonts w:cs="Times New Roman"/>
        </w:rPr>
      </w:pPr>
    </w:p>
    <w:p w14:paraId="2D05A5B8" w14:textId="77777777" w:rsidR="00095CD4" w:rsidRDefault="00FE1DDB" w:rsidP="00095CD4">
      <w:pPr>
        <w:sectPr w:rsidR="00095CD4" w:rsidSect="0004322A">
          <w:headerReference w:type="first" r:id="rId17"/>
          <w:pgSz w:w="11906" w:h="16838"/>
          <w:pgMar w:top="1701" w:right="1418" w:bottom="1418" w:left="1418" w:header="709" w:footer="397" w:gutter="0"/>
          <w:cols w:space="708"/>
          <w:titlePg/>
          <w:docGrid w:linePitch="360"/>
        </w:sectPr>
      </w:pPr>
    </w:p>
    <w:p w14:paraId="2D05A5B9" w14:textId="545706A9" w:rsidR="001E6954" w:rsidRPr="00EB1D71" w:rsidRDefault="001A3E8B"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D05A6BB" wp14:editId="2D05A6B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1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D05A5BA" w14:textId="77777777" w:rsidR="0004322A" w:rsidRPr="00D63989" w:rsidRDefault="001A3E8B" w:rsidP="0004322A">
      <w:pPr>
        <w:pStyle w:val="Heading3"/>
        <w:shd w:val="clear" w:color="auto" w:fill="F2F2F2" w:themeFill="background1" w:themeFillShade="F2"/>
      </w:pPr>
      <w:r w:rsidRPr="00D63989">
        <w:t>Consumer outcome:</w:t>
      </w:r>
    </w:p>
    <w:p w14:paraId="2D05A5BB" w14:textId="77777777" w:rsidR="0004322A" w:rsidRPr="00D63989" w:rsidRDefault="001A3E8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05A5BC" w14:textId="77777777" w:rsidR="0004322A" w:rsidRPr="00D63989" w:rsidRDefault="001A3E8B" w:rsidP="0004322A">
      <w:pPr>
        <w:pStyle w:val="Heading3"/>
        <w:shd w:val="clear" w:color="auto" w:fill="F2F2F2" w:themeFill="background1" w:themeFillShade="F2"/>
      </w:pPr>
      <w:r w:rsidRPr="00D63989">
        <w:t>Organisation statement:</w:t>
      </w:r>
    </w:p>
    <w:p w14:paraId="2D05A5BD" w14:textId="77777777" w:rsidR="0004322A" w:rsidRPr="00D63989" w:rsidRDefault="001A3E8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05A5BE" w14:textId="77777777" w:rsidR="0004322A" w:rsidRDefault="001A3E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05A5BF" w14:textId="77777777" w:rsidR="0004322A" w:rsidRPr="00D63989" w:rsidRDefault="001A3E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05A5C0" w14:textId="77777777" w:rsidR="0004322A" w:rsidRPr="00D63989" w:rsidRDefault="001A3E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05A5C1" w14:textId="77777777" w:rsidR="007F5256" w:rsidRDefault="001A3E8B" w:rsidP="00427817">
      <w:pPr>
        <w:pStyle w:val="Heading2"/>
      </w:pPr>
      <w:r>
        <w:t xml:space="preserve">Assessment </w:t>
      </w:r>
      <w:r w:rsidRPr="002B2C0F">
        <w:t>of Standard</w:t>
      </w:r>
      <w:r>
        <w:t xml:space="preserve"> 1</w:t>
      </w:r>
    </w:p>
    <w:p w14:paraId="140E77E8" w14:textId="013772B9" w:rsidR="0090303A" w:rsidRPr="00663B6D" w:rsidRDefault="00037757" w:rsidP="0090303A">
      <w:pPr>
        <w:rPr>
          <w:rFonts w:eastAsia="Calibri"/>
          <w:lang w:eastAsia="en-US"/>
        </w:rPr>
      </w:pPr>
      <w:r>
        <w:rPr>
          <w:rFonts w:eastAsia="Calibri"/>
          <w:color w:val="auto"/>
          <w:lang w:eastAsia="en-US"/>
        </w:rPr>
        <w:t xml:space="preserve">Overall </w:t>
      </w:r>
      <w:r w:rsidR="0090303A" w:rsidRPr="007E4B4F">
        <w:rPr>
          <w:rFonts w:eastAsia="Calibri"/>
          <w:color w:val="auto"/>
          <w:lang w:eastAsia="en-US"/>
        </w:rPr>
        <w:t xml:space="preserve">sampled consumers confirmed that they </w:t>
      </w:r>
      <w:r w:rsidR="0090303A" w:rsidRPr="00663B6D">
        <w:rPr>
          <w:rFonts w:eastAsia="Calibri"/>
          <w:lang w:eastAsia="en-US"/>
        </w:rPr>
        <w:t>are treated with dignity and respect</w:t>
      </w:r>
      <w:r w:rsidR="0090303A">
        <w:rPr>
          <w:rFonts w:eastAsia="Calibri"/>
          <w:lang w:eastAsia="en-US"/>
        </w:rPr>
        <w:t>;</w:t>
      </w:r>
      <w:r w:rsidR="0090303A" w:rsidRPr="00663B6D">
        <w:rPr>
          <w:rFonts w:eastAsia="Calibri"/>
          <w:lang w:eastAsia="en-US"/>
        </w:rPr>
        <w:t xml:space="preserve"> can maintain their identity, make informed choices about their care and services and live the life they choose. </w:t>
      </w:r>
    </w:p>
    <w:p w14:paraId="0A1ABEAD" w14:textId="77777777" w:rsidR="0090303A" w:rsidRPr="00663B6D" w:rsidRDefault="0090303A" w:rsidP="0090303A">
      <w:pPr>
        <w:rPr>
          <w:rFonts w:eastAsia="Calibri"/>
          <w:lang w:eastAsia="en-US"/>
        </w:rPr>
      </w:pPr>
      <w:r w:rsidRPr="00663B6D">
        <w:rPr>
          <w:rFonts w:eastAsia="Calibri"/>
          <w:lang w:eastAsia="en-US"/>
        </w:rPr>
        <w:t>For example:</w:t>
      </w:r>
    </w:p>
    <w:p w14:paraId="3F119996" w14:textId="77777777" w:rsidR="0090303A" w:rsidRPr="00E069A6" w:rsidRDefault="0090303A" w:rsidP="0090303A">
      <w:pPr>
        <w:pStyle w:val="ListBullet"/>
        <w:spacing w:after="240"/>
        <w:rPr>
          <w:i/>
        </w:rPr>
      </w:pPr>
      <w:r w:rsidRPr="00E069A6">
        <w:t xml:space="preserve">Consumers gave the Assessment Team numerous examples on how staff treat them with dignity and respect. Including that consumers feel part of a family, are listened to, are valued and that staff are positive in their interactions with them. </w:t>
      </w:r>
    </w:p>
    <w:p w14:paraId="213DE5D0" w14:textId="540CE91B" w:rsidR="0090303A" w:rsidRPr="00E069A6" w:rsidRDefault="0090303A" w:rsidP="0090303A">
      <w:pPr>
        <w:pStyle w:val="ListBullet"/>
        <w:spacing w:after="240"/>
      </w:pPr>
      <w:r w:rsidRPr="00E069A6">
        <w:t>The consumers interviewed confirmed that they are encouraged to do things for themselves and that staff know what is important to them</w:t>
      </w:r>
      <w:r w:rsidRPr="00E069A6">
        <w:rPr>
          <w:i/>
        </w:rPr>
        <w:t xml:space="preserve">. </w:t>
      </w:r>
      <w:r w:rsidRPr="00E069A6">
        <w:t>Examples were given of consumers being able to maintain independence in managing some of their own care</w:t>
      </w:r>
      <w:r w:rsidR="00F511AA">
        <w:t>, i</w:t>
      </w:r>
      <w:r w:rsidRPr="00E069A6">
        <w:t xml:space="preserve">n being able to order things on line or go into the community on scooters. A consumer also stated that they feel proud to be able to continue to tidy her room and make their own bed every day. </w:t>
      </w:r>
    </w:p>
    <w:p w14:paraId="5EA619A1" w14:textId="0FAC9F07" w:rsidR="0090303A" w:rsidRPr="003B25DE" w:rsidRDefault="0090303A" w:rsidP="0090303A">
      <w:pPr>
        <w:pStyle w:val="ListBullet"/>
        <w:spacing w:after="240"/>
        <w:rPr>
          <w:i/>
        </w:rPr>
      </w:pPr>
      <w:r w:rsidRPr="003B25DE">
        <w:t xml:space="preserve">Consumers advised that the staff always knock and close their door behind them. </w:t>
      </w:r>
      <w:r>
        <w:t xml:space="preserve">They said they do not </w:t>
      </w:r>
      <w:r w:rsidRPr="00754432">
        <w:t>hear staff discussing consumers care and service needs where other consumers or visitors will hear. The consumers</w:t>
      </w:r>
      <w:r w:rsidRPr="003B25DE">
        <w:t xml:space="preserve"> also stated that they can access areas of the service to have private times with their families that may</w:t>
      </w:r>
      <w:r>
        <w:t xml:space="preserve"> </w:t>
      </w:r>
      <w:r w:rsidRPr="003B25DE">
        <w:t xml:space="preserve">be visiting. </w:t>
      </w:r>
    </w:p>
    <w:p w14:paraId="253210C1" w14:textId="4D7B4034" w:rsidR="0090303A" w:rsidRPr="00AC5369" w:rsidRDefault="0090303A" w:rsidP="0090303A">
      <w:pPr>
        <w:pStyle w:val="ListBullet"/>
        <w:spacing w:after="240"/>
      </w:pPr>
      <w:r w:rsidRPr="00AC5369">
        <w:lastRenderedPageBreak/>
        <w:t xml:space="preserve">A consumer stated that staff have assisted them to adjust </w:t>
      </w:r>
      <w:r>
        <w:t xml:space="preserve">to </w:t>
      </w:r>
      <w:r w:rsidRPr="00AC5369">
        <w:t>coming into care. “with th</w:t>
      </w:r>
      <w:r>
        <w:t>eir</w:t>
      </w:r>
      <w:r w:rsidRPr="00AC5369">
        <w:t xml:space="preserve"> help I have accepted the change; all the staff are very special, and </w:t>
      </w:r>
      <w:r w:rsidR="00F511AA">
        <w:t xml:space="preserve">       </w:t>
      </w:r>
      <w:r w:rsidRPr="00AC5369">
        <w:t>I trust them and hold an affection for all of them”</w:t>
      </w:r>
    </w:p>
    <w:p w14:paraId="0CB978BC" w14:textId="77777777" w:rsidR="0090303A" w:rsidRPr="00663B6D" w:rsidRDefault="0090303A" w:rsidP="0090303A">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425975C0" w14:textId="77777777" w:rsidR="0090303A" w:rsidRPr="004E65F6" w:rsidRDefault="0090303A" w:rsidP="0090303A">
      <w:pPr>
        <w:pStyle w:val="ListBullet"/>
        <w:spacing w:after="240"/>
      </w:pPr>
      <w:r w:rsidRPr="004E65F6">
        <w:t>The service has several consumers that attend their social and church groups that they attended prior to moving into the service. The service supports families to hold celebrations with the</w:t>
      </w:r>
      <w:r>
        <w:t>ir</w:t>
      </w:r>
      <w:r w:rsidRPr="004E65F6">
        <w:t xml:space="preserve"> consumer living in the service. The service also has several consumers that are accessing the National Disability Insurance Scheme (NDIS) which also assists these consumers to be able to get out into the community. Any consumers that are married and living within the service, where possible are given the opportunity to live in the same room. If not</w:t>
      </w:r>
      <w:r>
        <w:t>,</w:t>
      </w:r>
      <w:r w:rsidRPr="004E65F6">
        <w:t xml:space="preserve"> to be able to spend as much time as wanted together.</w:t>
      </w:r>
    </w:p>
    <w:p w14:paraId="2D05A5C3" w14:textId="5706E094" w:rsidR="007F5256" w:rsidRPr="0090303A" w:rsidRDefault="001A3E8B" w:rsidP="0004322A">
      <w:pPr>
        <w:rPr>
          <w:rFonts w:eastAsia="Calibri"/>
          <w:i/>
          <w:color w:val="auto"/>
          <w:lang w:eastAsia="en-US"/>
        </w:rPr>
      </w:pPr>
      <w:r w:rsidRPr="0090303A">
        <w:rPr>
          <w:rFonts w:eastAsiaTheme="minorHAnsi"/>
          <w:color w:val="auto"/>
        </w:rPr>
        <w:t xml:space="preserve">The Quality Standard is assessed as Compliant as </w:t>
      </w:r>
      <w:r w:rsidR="0090303A" w:rsidRPr="0090303A">
        <w:rPr>
          <w:rFonts w:eastAsiaTheme="minorHAnsi"/>
          <w:color w:val="auto"/>
        </w:rPr>
        <w:t>six</w:t>
      </w:r>
      <w:r w:rsidRPr="0090303A">
        <w:rPr>
          <w:rFonts w:eastAsiaTheme="minorHAnsi"/>
          <w:color w:val="auto"/>
        </w:rPr>
        <w:t xml:space="preserve"> of the six specific requirements have been assessed as Compliant.</w:t>
      </w:r>
    </w:p>
    <w:p w14:paraId="2D05A5C4" w14:textId="77777777" w:rsidR="006451BA" w:rsidRDefault="001A3E8B" w:rsidP="00427817">
      <w:pPr>
        <w:pStyle w:val="Heading2"/>
      </w:pPr>
      <w:r w:rsidRPr="00D435F8">
        <w:t>Assessment of Standard 1 Requirements</w:t>
      </w:r>
    </w:p>
    <w:p w14:paraId="2D05A5C5" w14:textId="01C93BB9" w:rsidR="00154403" w:rsidRDefault="001A3E8B" w:rsidP="00154403">
      <w:pPr>
        <w:pStyle w:val="Heading3"/>
      </w:pPr>
      <w:r w:rsidRPr="00051035">
        <w:t>Requirement 1(3)(a)</w:t>
      </w:r>
      <w:r w:rsidRPr="00051035">
        <w:tab/>
        <w:t>Compliant</w:t>
      </w:r>
    </w:p>
    <w:p w14:paraId="2D05A5C6" w14:textId="77777777" w:rsidR="00154403" w:rsidRDefault="001A3E8B" w:rsidP="00154403">
      <w:r w:rsidRPr="00154403">
        <w:t>Each consumer is treated with dignity and respect, with their identity, culture and diversity valued.</w:t>
      </w:r>
    </w:p>
    <w:p w14:paraId="2D05A5C8" w14:textId="69EF73F8" w:rsidR="00154403" w:rsidRDefault="001A3E8B" w:rsidP="00154403">
      <w:pPr>
        <w:pStyle w:val="Heading3"/>
      </w:pPr>
      <w:r>
        <w:t>Requirement 1(3)(b)</w:t>
      </w:r>
      <w:r>
        <w:tab/>
        <w:t>Compliant</w:t>
      </w:r>
    </w:p>
    <w:p w14:paraId="2D05A5C9" w14:textId="77777777" w:rsidR="00154403" w:rsidRPr="00154403" w:rsidRDefault="001A3E8B" w:rsidP="00154403">
      <w:r w:rsidRPr="00154403">
        <w:t>Care and services are culturally safe.</w:t>
      </w:r>
    </w:p>
    <w:p w14:paraId="2D05A5CB" w14:textId="539826F3" w:rsidR="00154403" w:rsidRDefault="001A3E8B" w:rsidP="00154403">
      <w:pPr>
        <w:pStyle w:val="Heading3"/>
      </w:pPr>
      <w:r>
        <w:t>Requirement 1(3)(c)</w:t>
      </w:r>
      <w:r>
        <w:tab/>
        <w:t>Compliant</w:t>
      </w:r>
    </w:p>
    <w:p w14:paraId="2D05A5CC" w14:textId="77777777" w:rsidR="00154403" w:rsidRPr="00154403" w:rsidRDefault="001A3E8B" w:rsidP="00154403">
      <w:pPr>
        <w:tabs>
          <w:tab w:val="right" w:pos="9026"/>
        </w:tabs>
        <w:spacing w:before="0" w:after="0"/>
        <w:outlineLvl w:val="4"/>
      </w:pPr>
      <w:r w:rsidRPr="00154403">
        <w:t xml:space="preserve">Each consumer is supported to exercise choice and independence, including to: </w:t>
      </w:r>
    </w:p>
    <w:p w14:paraId="2D05A5CD" w14:textId="77777777" w:rsidR="00154403" w:rsidRPr="00154403" w:rsidRDefault="001A3E8B"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D05A5CE" w14:textId="77777777" w:rsidR="00154403" w:rsidRPr="00154403" w:rsidRDefault="001A3E8B"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D05A5CF" w14:textId="77777777" w:rsidR="00154403" w:rsidRPr="00154403" w:rsidRDefault="001A3E8B" w:rsidP="00853601">
      <w:pPr>
        <w:numPr>
          <w:ilvl w:val="0"/>
          <w:numId w:val="12"/>
        </w:numPr>
        <w:tabs>
          <w:tab w:val="right" w:pos="9026"/>
        </w:tabs>
        <w:spacing w:before="0" w:after="0"/>
        <w:ind w:left="567" w:hanging="425"/>
        <w:outlineLvl w:val="4"/>
        <w:rPr>
          <w:szCs w:val="22"/>
        </w:rPr>
      </w:pPr>
      <w:r w:rsidRPr="00154403">
        <w:t>communicate their decisions; and</w:t>
      </w:r>
    </w:p>
    <w:p w14:paraId="2D05A5D0" w14:textId="77777777" w:rsidR="00154403" w:rsidRPr="00154403" w:rsidRDefault="001A3E8B" w:rsidP="00154403">
      <w:r w:rsidRPr="00154403">
        <w:lastRenderedPageBreak/>
        <w:t>make connections with others and maintain relationships of choice, including intimate relationships.</w:t>
      </w:r>
    </w:p>
    <w:p w14:paraId="2D05A5D2" w14:textId="62A32AA0" w:rsidR="00154403" w:rsidRDefault="001A3E8B" w:rsidP="00154403">
      <w:pPr>
        <w:pStyle w:val="Heading3"/>
      </w:pPr>
      <w:r>
        <w:t>Requirement 1(3)(d)</w:t>
      </w:r>
      <w:r>
        <w:tab/>
        <w:t>Compliant</w:t>
      </w:r>
    </w:p>
    <w:p w14:paraId="2D05A5D3" w14:textId="77777777" w:rsidR="00154403" w:rsidRPr="00154403" w:rsidRDefault="001A3E8B" w:rsidP="00154403">
      <w:r w:rsidRPr="00154403">
        <w:t>Each consumer is supported to take risks to enable them to live the best life they can.</w:t>
      </w:r>
    </w:p>
    <w:p w14:paraId="2D05A5D5" w14:textId="665F71DE" w:rsidR="00154403" w:rsidRDefault="001A3E8B" w:rsidP="00154403">
      <w:pPr>
        <w:pStyle w:val="Heading3"/>
      </w:pPr>
      <w:r>
        <w:t>Requirement 1(3)(e)</w:t>
      </w:r>
      <w:r>
        <w:tab/>
        <w:t>Compliant</w:t>
      </w:r>
    </w:p>
    <w:p w14:paraId="2D05A5D6" w14:textId="77777777" w:rsidR="00154403" w:rsidRPr="00154403" w:rsidRDefault="001A3E8B" w:rsidP="00154403">
      <w:r w:rsidRPr="00154403">
        <w:t>Information provided to each consumer is current, accurate and timely, and communicated in a way that is clear, easy to understand and enables them to exercise choice.</w:t>
      </w:r>
    </w:p>
    <w:p w14:paraId="2D05A5D8" w14:textId="4AF40D3C" w:rsidR="00154403" w:rsidRDefault="001A3E8B" w:rsidP="00154403">
      <w:pPr>
        <w:pStyle w:val="Heading3"/>
      </w:pPr>
      <w:r>
        <w:t>Requirement 1(3)(f)</w:t>
      </w:r>
      <w:r>
        <w:tab/>
        <w:t>Compliant</w:t>
      </w:r>
    </w:p>
    <w:p w14:paraId="2D05A5D9" w14:textId="77777777" w:rsidR="00154403" w:rsidRDefault="001A3E8B" w:rsidP="00154403">
      <w:r w:rsidRPr="00154403">
        <w:t>Each consumer’s privacy is respected and personal information is kept confidential.</w:t>
      </w:r>
    </w:p>
    <w:p w14:paraId="2D05A5DB" w14:textId="77777777" w:rsidR="00154403" w:rsidRPr="00154403" w:rsidRDefault="00FE1DDB" w:rsidP="00154403"/>
    <w:p w14:paraId="2D05A5DC" w14:textId="77777777" w:rsidR="00ED6B57" w:rsidRDefault="00FE1DDB"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D05A5DD" w14:textId="4252015E" w:rsidR="00ED6B57" w:rsidRPr="00703E80" w:rsidRDefault="001A3E8B"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D05A6BD" wp14:editId="2D05A6B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50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2D05A5DE" w14:textId="77777777" w:rsidR="00ED6B57" w:rsidRPr="00ED6B57" w:rsidRDefault="001A3E8B" w:rsidP="00ED6B57">
      <w:pPr>
        <w:pStyle w:val="Heading3"/>
        <w:shd w:val="clear" w:color="auto" w:fill="F2F2F2" w:themeFill="background1" w:themeFillShade="F2"/>
      </w:pPr>
      <w:r w:rsidRPr="00ED6B57">
        <w:t>Consumer outcome:</w:t>
      </w:r>
    </w:p>
    <w:p w14:paraId="2D05A5DF" w14:textId="77777777" w:rsidR="00ED6B57" w:rsidRPr="00ED6B57" w:rsidRDefault="001A3E8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05A5E0" w14:textId="77777777" w:rsidR="00ED6B57" w:rsidRPr="00ED6B57" w:rsidRDefault="001A3E8B" w:rsidP="00ED6B57">
      <w:pPr>
        <w:pStyle w:val="Heading3"/>
        <w:shd w:val="clear" w:color="auto" w:fill="F2F2F2" w:themeFill="background1" w:themeFillShade="F2"/>
      </w:pPr>
      <w:r w:rsidRPr="00ED6B57">
        <w:t>Organisation statement:</w:t>
      </w:r>
    </w:p>
    <w:p w14:paraId="2D05A5E1" w14:textId="77777777" w:rsidR="00ED6B57" w:rsidRPr="00ED6B57" w:rsidRDefault="001A3E8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05A5E2" w14:textId="77777777" w:rsidR="00ED6B57" w:rsidRDefault="001A3E8B" w:rsidP="00ED6B57">
      <w:pPr>
        <w:pStyle w:val="Heading2"/>
      </w:pPr>
      <w:r>
        <w:t xml:space="preserve">Assessment </w:t>
      </w:r>
      <w:r w:rsidRPr="002B2C0F">
        <w:t>of Standard</w:t>
      </w:r>
      <w:r>
        <w:t xml:space="preserve"> 2</w:t>
      </w:r>
    </w:p>
    <w:p w14:paraId="229CEBE3" w14:textId="77777777" w:rsidR="0090303A" w:rsidRPr="00663B6D" w:rsidRDefault="0090303A" w:rsidP="0090303A">
      <w:pPr>
        <w:rPr>
          <w:rFonts w:eastAsia="Calibri"/>
          <w:lang w:eastAsia="en-US"/>
        </w:rPr>
      </w:pPr>
      <w:r w:rsidRPr="006A63FF">
        <w:rPr>
          <w:rFonts w:eastAsia="Calibri"/>
          <w:color w:val="auto"/>
          <w:lang w:eastAsia="en-US"/>
        </w:rPr>
        <w:t xml:space="preserve">Overall sampled consumers confirmed </w:t>
      </w:r>
      <w:r w:rsidRPr="00663B6D">
        <w:rPr>
          <w:rFonts w:eastAsia="Calibri"/>
          <w:lang w:eastAsia="en-US"/>
        </w:rPr>
        <w:t xml:space="preserve">that they feel like partners in the ongoing assessment and planning of their care and services. </w:t>
      </w:r>
    </w:p>
    <w:p w14:paraId="79121B35" w14:textId="77777777" w:rsidR="0090303A" w:rsidRPr="00663B6D" w:rsidRDefault="0090303A" w:rsidP="0090303A">
      <w:pPr>
        <w:rPr>
          <w:rFonts w:eastAsia="Calibri"/>
          <w:lang w:eastAsia="en-US"/>
        </w:rPr>
      </w:pPr>
      <w:r w:rsidRPr="00663B6D">
        <w:rPr>
          <w:rFonts w:eastAsia="Calibri"/>
          <w:lang w:eastAsia="en-US"/>
        </w:rPr>
        <w:t>For example:</w:t>
      </w:r>
    </w:p>
    <w:p w14:paraId="46AAC5DA" w14:textId="77777777" w:rsidR="0090303A" w:rsidRPr="00127FDD" w:rsidRDefault="0090303A" w:rsidP="0090303A">
      <w:pPr>
        <w:pStyle w:val="ListBullet"/>
        <w:spacing w:after="240"/>
      </w:pPr>
      <w:r w:rsidRPr="00127FDD">
        <w:t>Consumers interviewed confirmed that they are involved in care planning to some extent and spoke about taking part in care conferences to plan and review their care</w:t>
      </w:r>
      <w:r>
        <w:t xml:space="preserve"> needs</w:t>
      </w:r>
      <w:r w:rsidRPr="00127FDD">
        <w:t>, goals and preferences.</w:t>
      </w:r>
    </w:p>
    <w:p w14:paraId="207510F1" w14:textId="77777777" w:rsidR="0090303A" w:rsidRDefault="0090303A" w:rsidP="0090303A">
      <w:pPr>
        <w:pStyle w:val="ListBullet"/>
        <w:spacing w:after="240"/>
        <w:rPr>
          <w:i/>
        </w:rPr>
      </w:pPr>
      <w:r w:rsidRPr="00127FDD">
        <w:t xml:space="preserve">Consumers interviewed confirmed that they are informed about the outcomes of assessment and planning </w:t>
      </w:r>
      <w:r>
        <w:t xml:space="preserve">and </w:t>
      </w:r>
      <w:r w:rsidRPr="00127FDD">
        <w:t>have ready access to their care and services plan if they wish</w:t>
      </w:r>
      <w:r w:rsidRPr="00127FDD">
        <w:rPr>
          <w:i/>
        </w:rPr>
        <w:t>.</w:t>
      </w:r>
    </w:p>
    <w:p w14:paraId="4617B1BC" w14:textId="77777777" w:rsidR="0090303A" w:rsidRPr="00663B6D" w:rsidRDefault="0090303A" w:rsidP="0090303A">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0A5E61" w14:textId="77777777" w:rsidR="0090303A" w:rsidRPr="00127FDD" w:rsidRDefault="0090303A" w:rsidP="0090303A">
      <w:pPr>
        <w:pStyle w:val="ListBullet"/>
        <w:spacing w:after="240"/>
      </w:pPr>
      <w:r>
        <w:t>The Assessment Team found s</w:t>
      </w:r>
      <w:r w:rsidRPr="00FE452B">
        <w:t xml:space="preserve">ampled care plans </w:t>
      </w:r>
      <w:r>
        <w:t xml:space="preserve">adequately </w:t>
      </w:r>
      <w:r w:rsidRPr="00FE452B">
        <w:t xml:space="preserve">detail care needs across all care domains, including complex care, which is assessed and documented clearly by </w:t>
      </w:r>
      <w:r>
        <w:t xml:space="preserve">clinical </w:t>
      </w:r>
      <w:r w:rsidRPr="00FE452B">
        <w:t xml:space="preserve">and lifestyle staff </w:t>
      </w:r>
      <w:r>
        <w:t xml:space="preserve">in accordance with </w:t>
      </w:r>
      <w:r w:rsidRPr="00FE452B">
        <w:t xml:space="preserve">each consumer’s </w:t>
      </w:r>
      <w:r>
        <w:t>individual</w:t>
      </w:r>
      <w:r w:rsidRPr="00FE452B">
        <w:t xml:space="preserve"> needs</w:t>
      </w:r>
      <w:r>
        <w:t xml:space="preserve"> and preferences</w:t>
      </w:r>
      <w:r w:rsidRPr="00FE452B">
        <w:t xml:space="preserve">. This enables all staff involved in </w:t>
      </w:r>
      <w:r w:rsidRPr="00FE452B">
        <w:lastRenderedPageBreak/>
        <w:t xml:space="preserve">care of the consumer to easily understand their role and safely deliver care required to each consumer at the service. </w:t>
      </w:r>
    </w:p>
    <w:p w14:paraId="2D05A5E4" w14:textId="135D7954" w:rsidR="00154403" w:rsidRPr="00C24D51" w:rsidRDefault="001A3E8B" w:rsidP="00154403">
      <w:pPr>
        <w:rPr>
          <w:rFonts w:eastAsia="Calibri"/>
          <w:i/>
          <w:color w:val="auto"/>
          <w:lang w:eastAsia="en-US"/>
        </w:rPr>
      </w:pPr>
      <w:r w:rsidRPr="00C24D51">
        <w:rPr>
          <w:rFonts w:eastAsiaTheme="minorHAnsi"/>
          <w:color w:val="auto"/>
        </w:rPr>
        <w:t>The Quality Standard is assessed as Compliant as</w:t>
      </w:r>
      <w:r w:rsidR="0090303A" w:rsidRPr="00C24D51">
        <w:rPr>
          <w:rFonts w:eastAsiaTheme="minorHAnsi"/>
          <w:color w:val="auto"/>
        </w:rPr>
        <w:t xml:space="preserve"> five </w:t>
      </w:r>
      <w:r w:rsidRPr="00C24D51">
        <w:rPr>
          <w:rFonts w:eastAsiaTheme="minorHAnsi"/>
          <w:color w:val="auto"/>
        </w:rPr>
        <w:t>of the five specific requirements have been assessed as Compliant.</w:t>
      </w:r>
    </w:p>
    <w:p w14:paraId="2D05A5E5" w14:textId="77777777" w:rsidR="00ED6B57" w:rsidRDefault="001A3E8B" w:rsidP="00ED6B57">
      <w:pPr>
        <w:pStyle w:val="Heading2"/>
      </w:pPr>
      <w:r>
        <w:t>Assessment of Standard 2 Requirements</w:t>
      </w:r>
    </w:p>
    <w:p w14:paraId="2D05A5E6" w14:textId="223F5932" w:rsidR="00934888" w:rsidRDefault="001A3E8B" w:rsidP="00934888">
      <w:pPr>
        <w:pStyle w:val="Heading3"/>
      </w:pPr>
      <w:r w:rsidRPr="00051035">
        <w:t xml:space="preserve">Requirement </w:t>
      </w:r>
      <w:r>
        <w:t>2</w:t>
      </w:r>
      <w:r w:rsidRPr="00051035">
        <w:t>(3)(a)</w:t>
      </w:r>
      <w:r w:rsidRPr="00051035">
        <w:tab/>
        <w:t>Compliant</w:t>
      </w:r>
    </w:p>
    <w:p w14:paraId="2D05A5E7" w14:textId="77777777" w:rsidR="00853601" w:rsidRDefault="001A3E8B" w:rsidP="00853601">
      <w:r w:rsidRPr="00853601">
        <w:t>Assessment and planning, including consideration of risks to the consumer’s health and well-being, informs the delivery of safe and effective care and services.</w:t>
      </w:r>
    </w:p>
    <w:p w14:paraId="2D05A5E9" w14:textId="7A427B29" w:rsidR="00934888" w:rsidRDefault="001A3E8B" w:rsidP="00934888">
      <w:pPr>
        <w:pStyle w:val="Heading3"/>
      </w:pPr>
      <w:r>
        <w:t>Requirement 2(3)(b)</w:t>
      </w:r>
      <w:r>
        <w:tab/>
        <w:t>Compliant</w:t>
      </w:r>
    </w:p>
    <w:p w14:paraId="2D05A5EA" w14:textId="77777777" w:rsidR="00853601" w:rsidRDefault="001A3E8B" w:rsidP="00853601">
      <w:r w:rsidRPr="00853601">
        <w:t>Assessment and planning identifies and addresses the consumer’s current needs, goals and preferences, including advance care planning and end of life planning if the consumer wishes.</w:t>
      </w:r>
    </w:p>
    <w:p w14:paraId="2D05A5EC" w14:textId="3B18ED61" w:rsidR="00934888" w:rsidRDefault="001A3E8B" w:rsidP="00934888">
      <w:pPr>
        <w:pStyle w:val="Heading3"/>
      </w:pPr>
      <w:r>
        <w:t>Requirement 2(3)(c)</w:t>
      </w:r>
      <w:r>
        <w:tab/>
        <w:t>Compliant</w:t>
      </w:r>
    </w:p>
    <w:p w14:paraId="2D05A5ED" w14:textId="77777777" w:rsidR="00853601" w:rsidRDefault="001A3E8B" w:rsidP="00853601">
      <w:r>
        <w:t>The organisation demonstrates that assessment and planning:</w:t>
      </w:r>
    </w:p>
    <w:p w14:paraId="2D05A5EE" w14:textId="77777777" w:rsidR="00853601" w:rsidRDefault="001A3E8B"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D05A5EF" w14:textId="77777777" w:rsidR="00853601" w:rsidRDefault="001A3E8B"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D05A5F1" w14:textId="4B3CEA04" w:rsidR="00934888" w:rsidRDefault="001A3E8B" w:rsidP="00934888">
      <w:pPr>
        <w:pStyle w:val="Heading3"/>
      </w:pPr>
      <w:r>
        <w:t>Requirement 2(3)(d)</w:t>
      </w:r>
      <w:r>
        <w:tab/>
        <w:t>Compliant</w:t>
      </w:r>
    </w:p>
    <w:p w14:paraId="2D05A5F2" w14:textId="77777777" w:rsidR="00853601" w:rsidRDefault="001A3E8B" w:rsidP="00853601">
      <w:r w:rsidRPr="00853601">
        <w:t>The outcomes of assessment and planning are effectively communicated to the consumer and documented in a care and services plan that is readily available to the consumer, and where care and services are provided.</w:t>
      </w:r>
    </w:p>
    <w:p w14:paraId="2D05A5F4" w14:textId="67EB75A9" w:rsidR="00934888" w:rsidRDefault="001A3E8B" w:rsidP="00934888">
      <w:pPr>
        <w:pStyle w:val="Heading3"/>
      </w:pPr>
      <w:r>
        <w:t>Requirement 2(3)(e)</w:t>
      </w:r>
      <w:r>
        <w:tab/>
        <w:t>Compliant</w:t>
      </w:r>
    </w:p>
    <w:p w14:paraId="2D05A5F5" w14:textId="77777777" w:rsidR="00853601" w:rsidRDefault="001A3E8B" w:rsidP="00853601">
      <w:r w:rsidRPr="00853601">
        <w:t>Care and services are reviewed regularly for effectiveness, and when circumstances change or when incidents impact on the needs, goals or preferences of the consumer.</w:t>
      </w:r>
    </w:p>
    <w:p w14:paraId="2D05A5F8" w14:textId="77777777" w:rsidR="00032B17" w:rsidRDefault="00FE1DDB"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2D05A5F9" w14:textId="5DE31D24" w:rsidR="00032B17"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D05A6BF" wp14:editId="2D05A6C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01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D05A5FA" w14:textId="77777777" w:rsidR="007F5256" w:rsidRPr="00FD1B02" w:rsidRDefault="001A3E8B" w:rsidP="00032B17">
      <w:pPr>
        <w:pStyle w:val="Heading3"/>
        <w:shd w:val="clear" w:color="auto" w:fill="F2F2F2" w:themeFill="background1" w:themeFillShade="F2"/>
      </w:pPr>
      <w:r w:rsidRPr="00FD1B02">
        <w:t>Consumer outcome:</w:t>
      </w:r>
    </w:p>
    <w:p w14:paraId="2D05A5FB" w14:textId="77777777" w:rsidR="007F5256" w:rsidRDefault="001A3E8B" w:rsidP="00912DE6">
      <w:pPr>
        <w:numPr>
          <w:ilvl w:val="0"/>
          <w:numId w:val="3"/>
        </w:numPr>
        <w:shd w:val="clear" w:color="auto" w:fill="F2F2F2" w:themeFill="background1" w:themeFillShade="F2"/>
      </w:pPr>
      <w:r>
        <w:t>I get personal care, clinical care, or both personal care and clinical care, that is safe and right for me.</w:t>
      </w:r>
    </w:p>
    <w:p w14:paraId="2D05A5FC" w14:textId="77777777" w:rsidR="007F5256" w:rsidRDefault="001A3E8B" w:rsidP="00032B17">
      <w:pPr>
        <w:pStyle w:val="Heading3"/>
        <w:shd w:val="clear" w:color="auto" w:fill="F2F2F2" w:themeFill="background1" w:themeFillShade="F2"/>
      </w:pPr>
      <w:r>
        <w:t>Organisation statement:</w:t>
      </w:r>
    </w:p>
    <w:p w14:paraId="2D05A5FD" w14:textId="77777777" w:rsidR="007F5256" w:rsidRDefault="001A3E8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05A5FE" w14:textId="77777777" w:rsidR="007F5256" w:rsidRDefault="001A3E8B" w:rsidP="00427817">
      <w:pPr>
        <w:pStyle w:val="Heading2"/>
      </w:pPr>
      <w:r>
        <w:t>Assessment of Standard 3</w:t>
      </w:r>
    </w:p>
    <w:p w14:paraId="0BC7E1A1" w14:textId="77777777" w:rsidR="00037757" w:rsidRPr="00663B6D" w:rsidRDefault="00037757" w:rsidP="00037757">
      <w:pPr>
        <w:rPr>
          <w:rFonts w:eastAsia="Calibri"/>
          <w:lang w:eastAsia="en-US"/>
        </w:rPr>
      </w:pPr>
      <w:r>
        <w:rPr>
          <w:rFonts w:eastAsia="Calibri"/>
          <w:color w:val="auto"/>
          <w:lang w:eastAsia="en-US"/>
        </w:rPr>
        <w:t>Overall</w:t>
      </w:r>
      <w:r w:rsidRPr="00EA33FA">
        <w:rPr>
          <w:rFonts w:eastAsia="Calibri"/>
          <w:color w:val="auto"/>
          <w:lang w:eastAsia="en-US"/>
        </w:rPr>
        <w:t xml:space="preserve"> sampled consumers </w:t>
      </w:r>
      <w:r w:rsidRPr="00663B6D">
        <w:rPr>
          <w:rFonts w:eastAsia="Calibri"/>
          <w:lang w:eastAsia="en-US"/>
        </w:rPr>
        <w:t>consider</w:t>
      </w:r>
      <w:r>
        <w:rPr>
          <w:rFonts w:eastAsia="Calibri"/>
          <w:lang w:eastAsia="en-US"/>
        </w:rPr>
        <w:t>ed</w:t>
      </w:r>
      <w:r w:rsidRPr="00663B6D">
        <w:rPr>
          <w:rFonts w:eastAsia="Calibri"/>
          <w:lang w:eastAsia="en-US"/>
        </w:rPr>
        <w:t xml:space="preserve"> that they receive personal care and clinical care that is safe and right for them. </w:t>
      </w:r>
    </w:p>
    <w:p w14:paraId="0E279490" w14:textId="77777777" w:rsidR="00037757" w:rsidRDefault="00037757" w:rsidP="0003775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F7B1F32" w14:textId="4F7C0608" w:rsidR="00037757" w:rsidRPr="00663B6D" w:rsidRDefault="00037757" w:rsidP="00037757">
      <w:pPr>
        <w:rPr>
          <w:rFonts w:eastAsia="Calibri"/>
          <w:lang w:eastAsia="en-US"/>
        </w:rPr>
      </w:pPr>
      <w:r>
        <w:rPr>
          <w:rFonts w:eastAsia="Calibri"/>
          <w:lang w:eastAsia="en-US"/>
        </w:rPr>
        <w:t>The Assessment Team found the organisation’s approach to assessment and planning to support outcomes for consumers was personalised, comprehensive and effective. For sampled consumers interviews and documenta</w:t>
      </w:r>
      <w:r w:rsidR="00F511AA">
        <w:rPr>
          <w:rFonts w:eastAsia="Calibri"/>
          <w:lang w:eastAsia="en-US"/>
        </w:rPr>
        <w:t xml:space="preserve">ry </w:t>
      </w:r>
      <w:r>
        <w:rPr>
          <w:rFonts w:eastAsia="Calibri"/>
          <w:lang w:eastAsia="en-US"/>
        </w:rPr>
        <w:t>evidence</w:t>
      </w:r>
      <w:r w:rsidR="00F511AA">
        <w:rPr>
          <w:rFonts w:eastAsia="Calibri"/>
          <w:lang w:eastAsia="en-US"/>
        </w:rPr>
        <w:t xml:space="preserve"> indicated that </w:t>
      </w:r>
      <w:r>
        <w:rPr>
          <w:rFonts w:eastAsia="Calibri"/>
          <w:lang w:eastAsia="en-US"/>
        </w:rPr>
        <w:t>consumers</w:t>
      </w:r>
      <w:r w:rsidR="00F511AA">
        <w:rPr>
          <w:rFonts w:eastAsia="Calibri"/>
          <w:lang w:eastAsia="en-US"/>
        </w:rPr>
        <w:t xml:space="preserve"> were</w:t>
      </w:r>
      <w:r>
        <w:rPr>
          <w:rFonts w:eastAsia="Calibri"/>
          <w:lang w:eastAsia="en-US"/>
        </w:rPr>
        <w:t xml:space="preserve"> receiving personal care, clinical care, or both personal and clinical care, that is safe and right for them. </w:t>
      </w:r>
    </w:p>
    <w:p w14:paraId="2D05A600" w14:textId="64003426" w:rsidR="007F5256" w:rsidRPr="00037757" w:rsidRDefault="001A3E8B" w:rsidP="00154403">
      <w:pPr>
        <w:rPr>
          <w:rFonts w:eastAsia="Calibri"/>
          <w:color w:val="auto"/>
          <w:lang w:eastAsia="en-US"/>
        </w:rPr>
      </w:pPr>
      <w:r w:rsidRPr="00154403">
        <w:rPr>
          <w:rFonts w:eastAsiaTheme="minorHAnsi"/>
        </w:rPr>
        <w:t>The Quality Standard is assessed as</w:t>
      </w:r>
      <w:r w:rsidR="00037757">
        <w:rPr>
          <w:rFonts w:eastAsiaTheme="minorHAnsi"/>
        </w:rPr>
        <w:t xml:space="preserve"> </w:t>
      </w:r>
      <w:r w:rsidRPr="00037757">
        <w:rPr>
          <w:rFonts w:eastAsiaTheme="minorHAnsi"/>
          <w:color w:val="auto"/>
        </w:rPr>
        <w:t>Compliant as</w:t>
      </w:r>
      <w:r w:rsidR="00037757" w:rsidRPr="00037757">
        <w:rPr>
          <w:rFonts w:eastAsiaTheme="minorHAnsi"/>
          <w:color w:val="auto"/>
        </w:rPr>
        <w:t xml:space="preserve"> </w:t>
      </w:r>
      <w:r w:rsidR="00F511AA">
        <w:rPr>
          <w:rFonts w:eastAsiaTheme="minorHAnsi"/>
          <w:color w:val="auto"/>
        </w:rPr>
        <w:t>s</w:t>
      </w:r>
      <w:r w:rsidR="00037757" w:rsidRPr="00037757">
        <w:rPr>
          <w:rFonts w:eastAsiaTheme="minorHAnsi"/>
          <w:color w:val="auto"/>
        </w:rPr>
        <w:t xml:space="preserve">even </w:t>
      </w:r>
      <w:r w:rsidRPr="00037757">
        <w:rPr>
          <w:rFonts w:eastAsiaTheme="minorHAnsi"/>
          <w:color w:val="auto"/>
        </w:rPr>
        <w:t>of the seven specific requirements have been assessed as Compliant.</w:t>
      </w:r>
    </w:p>
    <w:p w14:paraId="2D05A601" w14:textId="77777777" w:rsidR="00301877" w:rsidRDefault="001A3E8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D05A602" w14:textId="6DDE9A76" w:rsidR="00853601" w:rsidRPr="00853601" w:rsidRDefault="001A3E8B" w:rsidP="00853601">
      <w:pPr>
        <w:pStyle w:val="Heading3"/>
      </w:pPr>
      <w:r w:rsidRPr="00853601">
        <w:t>Requirement 3(3)(a)</w:t>
      </w:r>
      <w:r>
        <w:tab/>
        <w:t>Compliant</w:t>
      </w:r>
    </w:p>
    <w:p w14:paraId="2D05A603" w14:textId="77777777" w:rsidR="00853601" w:rsidRPr="00853601" w:rsidRDefault="001A3E8B" w:rsidP="00853601">
      <w:r w:rsidRPr="00853601">
        <w:t>Each consumer gets safe and effective personal care, clinical care, or both personal care and clinical care, that:</w:t>
      </w:r>
    </w:p>
    <w:p w14:paraId="2D05A604" w14:textId="77777777" w:rsidR="00853601" w:rsidRPr="00853601" w:rsidRDefault="001A3E8B" w:rsidP="00853601">
      <w:pPr>
        <w:numPr>
          <w:ilvl w:val="0"/>
          <w:numId w:val="24"/>
        </w:numPr>
        <w:tabs>
          <w:tab w:val="right" w:pos="9026"/>
        </w:tabs>
        <w:spacing w:before="0" w:after="0"/>
        <w:ind w:left="567" w:hanging="425"/>
        <w:outlineLvl w:val="4"/>
      </w:pPr>
      <w:r w:rsidRPr="00853601">
        <w:lastRenderedPageBreak/>
        <w:t>is best practice; and</w:t>
      </w:r>
    </w:p>
    <w:p w14:paraId="2D05A605" w14:textId="77777777" w:rsidR="00853601" w:rsidRPr="00853601" w:rsidRDefault="001A3E8B" w:rsidP="00853601">
      <w:pPr>
        <w:numPr>
          <w:ilvl w:val="0"/>
          <w:numId w:val="24"/>
        </w:numPr>
        <w:tabs>
          <w:tab w:val="right" w:pos="9026"/>
        </w:tabs>
        <w:spacing w:before="0" w:after="0"/>
        <w:ind w:left="567" w:hanging="425"/>
        <w:outlineLvl w:val="4"/>
      </w:pPr>
      <w:r w:rsidRPr="00853601">
        <w:t>is tailored to their needs; and</w:t>
      </w:r>
    </w:p>
    <w:p w14:paraId="2D05A606" w14:textId="77777777" w:rsidR="00853601" w:rsidRDefault="001A3E8B" w:rsidP="00853601">
      <w:pPr>
        <w:numPr>
          <w:ilvl w:val="0"/>
          <w:numId w:val="24"/>
        </w:numPr>
        <w:tabs>
          <w:tab w:val="right" w:pos="9026"/>
        </w:tabs>
        <w:spacing w:before="0" w:after="0"/>
        <w:ind w:left="567" w:hanging="425"/>
        <w:outlineLvl w:val="4"/>
      </w:pPr>
      <w:r w:rsidRPr="00853601">
        <w:t>optimises their health and well-being.</w:t>
      </w:r>
    </w:p>
    <w:p w14:paraId="2D05A608" w14:textId="77777777" w:rsidR="00853601" w:rsidRPr="00853601" w:rsidRDefault="00FE1DDB" w:rsidP="00853601">
      <w:pPr>
        <w:tabs>
          <w:tab w:val="right" w:pos="9026"/>
        </w:tabs>
        <w:spacing w:before="0" w:after="0"/>
        <w:outlineLvl w:val="4"/>
      </w:pPr>
    </w:p>
    <w:p w14:paraId="2D05A609" w14:textId="5056EA67" w:rsidR="00853601" w:rsidRPr="00853601" w:rsidRDefault="001A3E8B" w:rsidP="00853601">
      <w:pPr>
        <w:pStyle w:val="Heading3"/>
      </w:pPr>
      <w:r w:rsidRPr="00853601">
        <w:t>Requirement 3(3)(b)</w:t>
      </w:r>
      <w:r>
        <w:tab/>
        <w:t>Compliant</w:t>
      </w:r>
    </w:p>
    <w:p w14:paraId="2D05A60A" w14:textId="77777777" w:rsidR="00853601" w:rsidRPr="00853601" w:rsidRDefault="001A3E8B" w:rsidP="00853601">
      <w:r w:rsidRPr="00853601">
        <w:rPr>
          <w:szCs w:val="22"/>
        </w:rPr>
        <w:t>Effective management of high impact or high prevalence risks associated with the care of each consumer.</w:t>
      </w:r>
    </w:p>
    <w:p w14:paraId="2D05A60C" w14:textId="19E03FC1" w:rsidR="00853601" w:rsidRPr="00D435F8" w:rsidRDefault="001A3E8B" w:rsidP="00853601">
      <w:pPr>
        <w:pStyle w:val="Heading3"/>
      </w:pPr>
      <w:r w:rsidRPr="00D435F8">
        <w:t>Requirement 3(3)(c)</w:t>
      </w:r>
      <w:r>
        <w:tab/>
        <w:t>Compliant</w:t>
      </w:r>
    </w:p>
    <w:p w14:paraId="2D05A60D" w14:textId="77777777" w:rsidR="00853601" w:rsidRPr="00853601" w:rsidRDefault="001A3E8B" w:rsidP="00853601">
      <w:r w:rsidRPr="00853601">
        <w:rPr>
          <w:szCs w:val="22"/>
        </w:rPr>
        <w:t>The needs, goals and preferences of consumers nearing the end of life are recognised and addressed, their comfort maximised and their dignity preserved.</w:t>
      </w:r>
    </w:p>
    <w:p w14:paraId="2D05A60F" w14:textId="3E67B7D5" w:rsidR="00853601" w:rsidRPr="00D435F8" w:rsidRDefault="001A3E8B" w:rsidP="00853601">
      <w:pPr>
        <w:pStyle w:val="Heading3"/>
      </w:pPr>
      <w:r w:rsidRPr="00D435F8">
        <w:t>Requirement 3(3)(d)</w:t>
      </w:r>
      <w:r>
        <w:tab/>
        <w:t>Compliant</w:t>
      </w:r>
    </w:p>
    <w:p w14:paraId="2D05A610" w14:textId="77777777" w:rsidR="00853601" w:rsidRPr="00853601" w:rsidRDefault="001A3E8B" w:rsidP="00853601">
      <w:r w:rsidRPr="00853601">
        <w:rPr>
          <w:szCs w:val="22"/>
        </w:rPr>
        <w:t>Deterioration or change of a consumer’s mental health, cognitive or physical function, capacity or condition is recognised and responded to in a timely manner.</w:t>
      </w:r>
    </w:p>
    <w:p w14:paraId="2D05A612" w14:textId="6C9BFBE2" w:rsidR="00853601" w:rsidRPr="00D435F8" w:rsidRDefault="001A3E8B" w:rsidP="00853601">
      <w:pPr>
        <w:pStyle w:val="Heading3"/>
      </w:pPr>
      <w:r w:rsidRPr="00D435F8">
        <w:t>Requirement 3(3)(e)</w:t>
      </w:r>
      <w:r>
        <w:tab/>
        <w:t>Compliant</w:t>
      </w:r>
    </w:p>
    <w:p w14:paraId="2D05A613" w14:textId="77777777" w:rsidR="00853601" w:rsidRPr="00853601" w:rsidRDefault="001A3E8B" w:rsidP="00853601">
      <w:r w:rsidRPr="00853601">
        <w:rPr>
          <w:szCs w:val="22"/>
        </w:rPr>
        <w:t>Information about the consumer’s condition, needs and preferences is documented and communicated within the organisation, and with others where responsibility for care is shared.</w:t>
      </w:r>
    </w:p>
    <w:p w14:paraId="2D05A615" w14:textId="70B9A837" w:rsidR="00853601" w:rsidRPr="00D435F8" w:rsidRDefault="001A3E8B" w:rsidP="00853601">
      <w:pPr>
        <w:pStyle w:val="Heading3"/>
      </w:pPr>
      <w:r w:rsidRPr="00D435F8">
        <w:t>Requirement 3(3)(f)</w:t>
      </w:r>
      <w:r>
        <w:tab/>
        <w:t>Compliant</w:t>
      </w:r>
    </w:p>
    <w:p w14:paraId="2D05A616" w14:textId="77777777" w:rsidR="00853601" w:rsidRPr="00853601" w:rsidRDefault="001A3E8B" w:rsidP="00853601">
      <w:r w:rsidRPr="00853601">
        <w:rPr>
          <w:szCs w:val="22"/>
        </w:rPr>
        <w:t>Timely and appropriate referrals to individuals, other organisations and providers of other care and services.</w:t>
      </w:r>
    </w:p>
    <w:p w14:paraId="2D05A618" w14:textId="662516BA" w:rsidR="00853601" w:rsidRPr="00D435F8" w:rsidRDefault="001A3E8B" w:rsidP="00853601">
      <w:pPr>
        <w:pStyle w:val="Heading3"/>
      </w:pPr>
      <w:r w:rsidRPr="00D435F8">
        <w:t>Requirement 3(3)(g)</w:t>
      </w:r>
      <w:r>
        <w:tab/>
        <w:t>Compliant</w:t>
      </w:r>
    </w:p>
    <w:p w14:paraId="2D05A619" w14:textId="77777777" w:rsidR="00853601" w:rsidRPr="00853601" w:rsidRDefault="001A3E8B" w:rsidP="00853601">
      <w:pPr>
        <w:tabs>
          <w:tab w:val="right" w:pos="9026"/>
        </w:tabs>
        <w:spacing w:before="0" w:after="0"/>
        <w:outlineLvl w:val="4"/>
        <w:rPr>
          <w:szCs w:val="22"/>
        </w:rPr>
      </w:pPr>
      <w:r w:rsidRPr="00853601">
        <w:rPr>
          <w:szCs w:val="22"/>
        </w:rPr>
        <w:t>Minimisation of infection related risks through implementing:</w:t>
      </w:r>
    </w:p>
    <w:p w14:paraId="2D05A61A" w14:textId="77777777" w:rsidR="00853601" w:rsidRPr="00853601" w:rsidRDefault="001A3E8B"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D05A61B" w14:textId="77777777" w:rsidR="00853601" w:rsidRPr="00853601" w:rsidRDefault="001A3E8B"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D05A61D" w14:textId="77777777" w:rsidR="00032B17" w:rsidRDefault="00FE1DDB" w:rsidP="00095CD4"/>
    <w:p w14:paraId="2D05A61E" w14:textId="77777777" w:rsidR="00853601" w:rsidRDefault="00FE1DDB"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D05A61F" w14:textId="6F2138DC" w:rsidR="00032B17"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D05A6C1" wp14:editId="2D05A6C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3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D05A620" w14:textId="77777777" w:rsidR="007F5256" w:rsidRPr="00FD1B02" w:rsidRDefault="001A3E8B" w:rsidP="00032B17">
      <w:pPr>
        <w:pStyle w:val="Heading3"/>
        <w:shd w:val="clear" w:color="auto" w:fill="F2F2F2" w:themeFill="background1" w:themeFillShade="F2"/>
      </w:pPr>
      <w:r w:rsidRPr="00FD1B02">
        <w:t>Consumer outcome:</w:t>
      </w:r>
    </w:p>
    <w:p w14:paraId="2D05A621" w14:textId="77777777" w:rsidR="007F5256" w:rsidRDefault="001A3E8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05A622" w14:textId="77777777" w:rsidR="007F5256" w:rsidRDefault="001A3E8B" w:rsidP="00032B17">
      <w:pPr>
        <w:pStyle w:val="Heading3"/>
        <w:shd w:val="clear" w:color="auto" w:fill="F2F2F2" w:themeFill="background1" w:themeFillShade="F2"/>
      </w:pPr>
      <w:r>
        <w:t>Organisation statement:</w:t>
      </w:r>
    </w:p>
    <w:p w14:paraId="2D05A623" w14:textId="77777777" w:rsidR="007F5256" w:rsidRDefault="001A3E8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05A624" w14:textId="77777777" w:rsidR="007F5256" w:rsidRDefault="001A3E8B" w:rsidP="00427817">
      <w:pPr>
        <w:pStyle w:val="Heading2"/>
      </w:pPr>
      <w:r>
        <w:t>Assessment of Standard 4</w:t>
      </w:r>
    </w:p>
    <w:p w14:paraId="4B804E7C" w14:textId="77777777" w:rsidR="0069210F" w:rsidRPr="00F0547D" w:rsidRDefault="0069210F" w:rsidP="0069210F">
      <w:pPr>
        <w:rPr>
          <w:rFonts w:eastAsia="Calibri"/>
          <w:color w:val="auto"/>
          <w:lang w:eastAsia="en-US"/>
        </w:rPr>
      </w:pPr>
      <w:r w:rsidRPr="00F0547D">
        <w:rPr>
          <w:rFonts w:eastAsia="Calibri"/>
          <w:color w:val="auto"/>
          <w:lang w:eastAsia="en-US"/>
        </w:rPr>
        <w:t xml:space="preserve">Overall most sampled consumers confirmed that they get the services and supports for daily living that are </w:t>
      </w:r>
      <w:r>
        <w:rPr>
          <w:rFonts w:eastAsia="Calibri"/>
          <w:color w:val="auto"/>
          <w:lang w:eastAsia="en-US"/>
        </w:rPr>
        <w:t>“</w:t>
      </w:r>
      <w:r w:rsidRPr="00F0547D">
        <w:rPr>
          <w:rFonts w:eastAsia="Calibri"/>
          <w:color w:val="auto"/>
          <w:lang w:eastAsia="en-US"/>
        </w:rPr>
        <w:t>important for my health and well-being and that enable me to do the things I want to do</w:t>
      </w:r>
      <w:r>
        <w:rPr>
          <w:rFonts w:eastAsia="Calibri"/>
          <w:color w:val="auto"/>
          <w:lang w:eastAsia="en-US"/>
        </w:rPr>
        <w:t>”</w:t>
      </w:r>
      <w:r w:rsidRPr="00F0547D">
        <w:rPr>
          <w:rFonts w:eastAsia="Calibri"/>
          <w:color w:val="auto"/>
          <w:lang w:eastAsia="en-US"/>
        </w:rPr>
        <w:t xml:space="preserve">. </w:t>
      </w:r>
    </w:p>
    <w:p w14:paraId="144FB6BA" w14:textId="77777777" w:rsidR="0069210F" w:rsidRPr="00663B6D" w:rsidRDefault="0069210F" w:rsidP="0069210F">
      <w:pPr>
        <w:rPr>
          <w:rFonts w:eastAsia="Calibri"/>
          <w:lang w:eastAsia="en-US"/>
        </w:rPr>
      </w:pPr>
      <w:r w:rsidRPr="00663B6D">
        <w:rPr>
          <w:rFonts w:eastAsia="Calibri"/>
          <w:lang w:eastAsia="en-US"/>
        </w:rPr>
        <w:t>For example:</w:t>
      </w:r>
    </w:p>
    <w:p w14:paraId="5121C294" w14:textId="77777777" w:rsidR="0069210F" w:rsidRPr="00FB4238" w:rsidRDefault="0069210F" w:rsidP="0069210F">
      <w:pPr>
        <w:pStyle w:val="ListBullet"/>
        <w:spacing w:after="240"/>
      </w:pPr>
      <w:r w:rsidRPr="00FB4238">
        <w:t xml:space="preserve">Overall consumers stated that the service listen to things that they are interested in. The consumers provided feedback that the service will assist them with participating in activities they enjoy and will encourage them to try different things offered in the activities calendar. </w:t>
      </w:r>
    </w:p>
    <w:p w14:paraId="17328CC6" w14:textId="77777777" w:rsidR="0069210F" w:rsidRPr="00FB4238" w:rsidRDefault="0069210F" w:rsidP="0069210F">
      <w:pPr>
        <w:pStyle w:val="ListBullet"/>
        <w:spacing w:after="240"/>
        <w:rPr>
          <w:i/>
        </w:rPr>
      </w:pPr>
      <w:r w:rsidRPr="00FB4238">
        <w:t>Consumers stated that they feel supported to be able to continue meeting with friend and family outside of the service and are supported to be able to still attend the social activities they participated in prior to coming to the service.</w:t>
      </w:r>
      <w:r w:rsidRPr="00FB4238">
        <w:rPr>
          <w:i/>
        </w:rPr>
        <w:t xml:space="preserve"> </w:t>
      </w:r>
    </w:p>
    <w:p w14:paraId="094F35B7" w14:textId="77777777" w:rsidR="0069210F" w:rsidRPr="00FB4238" w:rsidRDefault="0069210F" w:rsidP="0069210F">
      <w:pPr>
        <w:pStyle w:val="ListBullet"/>
        <w:spacing w:after="240"/>
      </w:pPr>
      <w:r w:rsidRPr="00FB4238">
        <w:t>The consumer</w:t>
      </w:r>
      <w:r>
        <w:t>s</w:t>
      </w:r>
      <w:r w:rsidRPr="00FB4238">
        <w:t xml:space="preserve"> </w:t>
      </w:r>
      <w:r>
        <w:t>interviewe</w:t>
      </w:r>
      <w:r w:rsidRPr="00FB4238">
        <w:t>d advised that they do like the food. That it is good quality and, there is plenty of it. Consumers also stated that if they did have a concern that they know how and will raise their concern and feel confident that the issue will be heard, addressed and resolved quickly.</w:t>
      </w:r>
    </w:p>
    <w:p w14:paraId="3ECC6048" w14:textId="77777777" w:rsidR="0069210F" w:rsidRPr="00663B6D" w:rsidRDefault="0069210F" w:rsidP="0069210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19689D7" w14:textId="77777777" w:rsidR="0069210F" w:rsidRPr="003D784C" w:rsidRDefault="0069210F" w:rsidP="0069210F">
      <w:pPr>
        <w:pStyle w:val="ListBullet"/>
        <w:spacing w:after="240"/>
        <w:rPr>
          <w:i/>
        </w:rPr>
      </w:pPr>
      <w:r w:rsidRPr="003D784C">
        <w:lastRenderedPageBreak/>
        <w:t>Consumers and staff were observed to be happy. Having meaningful engagement, with smiles and laughter. Consumers and representatives said staff really know all of the consumers, their past, their likes and dislikes and as a result this makes the consumer feel valued.</w:t>
      </w:r>
      <w:r w:rsidRPr="003D784C">
        <w:rPr>
          <w:i/>
        </w:rPr>
        <w:t xml:space="preserve"> </w:t>
      </w:r>
    </w:p>
    <w:p w14:paraId="2D05A626" w14:textId="2933E797" w:rsidR="007F5256" w:rsidRPr="0069210F" w:rsidRDefault="001A3E8B" w:rsidP="00154403">
      <w:pPr>
        <w:rPr>
          <w:rFonts w:eastAsia="Calibri"/>
          <w:color w:val="auto"/>
        </w:rPr>
      </w:pPr>
      <w:r w:rsidRPr="0069210F">
        <w:rPr>
          <w:rFonts w:eastAsiaTheme="minorHAnsi"/>
          <w:color w:val="auto"/>
        </w:rPr>
        <w:t xml:space="preserve">The Quality Standard is assessed as Compliant as </w:t>
      </w:r>
      <w:r w:rsidR="0069210F" w:rsidRPr="0069210F">
        <w:rPr>
          <w:rFonts w:eastAsiaTheme="minorHAnsi"/>
          <w:color w:val="auto"/>
        </w:rPr>
        <w:t>seven</w:t>
      </w:r>
      <w:r w:rsidRPr="0069210F">
        <w:rPr>
          <w:rFonts w:eastAsiaTheme="minorHAnsi"/>
          <w:color w:val="auto"/>
        </w:rPr>
        <w:t xml:space="preserve"> of the seven specific requirements have been assessed as Compliant.</w:t>
      </w:r>
    </w:p>
    <w:p w14:paraId="2D05A627" w14:textId="77777777" w:rsidR="00301877" w:rsidRDefault="001A3E8B" w:rsidP="00427817">
      <w:pPr>
        <w:pStyle w:val="Heading2"/>
      </w:pPr>
      <w:r>
        <w:t>Assessment of Standard 4 Requirements</w:t>
      </w:r>
    </w:p>
    <w:p w14:paraId="2D05A628" w14:textId="6D695F25" w:rsidR="00314FF7" w:rsidRPr="00314FF7" w:rsidRDefault="001A3E8B" w:rsidP="00314FF7">
      <w:pPr>
        <w:pStyle w:val="Heading3"/>
      </w:pPr>
      <w:r w:rsidRPr="00314FF7">
        <w:t>Requirement 4(3)(a)</w:t>
      </w:r>
      <w:r>
        <w:tab/>
        <w:t>Compliant</w:t>
      </w:r>
    </w:p>
    <w:p w14:paraId="2D05A629" w14:textId="77777777" w:rsidR="00314FF7" w:rsidRDefault="001A3E8B" w:rsidP="00314FF7">
      <w:r w:rsidRPr="00032B17">
        <w:t>Each consumer gets safe and effective services and supports for daily living that meet the consumer’s needs, goals and preferences and optimise their independence, health, well-being and quality of life.</w:t>
      </w:r>
    </w:p>
    <w:p w14:paraId="2D05A62B" w14:textId="65BACCF7" w:rsidR="00314FF7" w:rsidRPr="00D435F8" w:rsidRDefault="001A3E8B" w:rsidP="00314FF7">
      <w:pPr>
        <w:pStyle w:val="Heading3"/>
      </w:pPr>
      <w:r w:rsidRPr="00D435F8">
        <w:t>Requirement 4(3)(b)</w:t>
      </w:r>
      <w:r>
        <w:tab/>
        <w:t>Compliant</w:t>
      </w:r>
    </w:p>
    <w:p w14:paraId="2D05A62C" w14:textId="77777777" w:rsidR="00314FF7" w:rsidRDefault="001A3E8B" w:rsidP="00314FF7">
      <w:r w:rsidRPr="00032B17">
        <w:t>Services and supports for daily living promote each consumer’s emotional, spiritual and psychological well-being.</w:t>
      </w:r>
    </w:p>
    <w:p w14:paraId="2D05A62E" w14:textId="504D9C80" w:rsidR="00314FF7" w:rsidRPr="00D435F8" w:rsidRDefault="001A3E8B" w:rsidP="00314FF7">
      <w:pPr>
        <w:pStyle w:val="Heading3"/>
      </w:pPr>
      <w:r w:rsidRPr="00D435F8">
        <w:t>Requirement 4(3)(c)</w:t>
      </w:r>
      <w:r>
        <w:tab/>
        <w:t>Compliant</w:t>
      </w:r>
    </w:p>
    <w:p w14:paraId="2D05A62F" w14:textId="77777777" w:rsidR="00314FF7" w:rsidRPr="00032B17" w:rsidRDefault="001A3E8B" w:rsidP="00314FF7">
      <w:r w:rsidRPr="00032B17">
        <w:t>Services and supports for daily living assist each consumer to:</w:t>
      </w:r>
    </w:p>
    <w:p w14:paraId="2D05A630" w14:textId="77777777" w:rsidR="00314FF7" w:rsidRPr="00314FF7" w:rsidRDefault="001A3E8B"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D05A631" w14:textId="77777777" w:rsidR="00314FF7" w:rsidRPr="00314FF7" w:rsidRDefault="001A3E8B" w:rsidP="00314FF7">
      <w:pPr>
        <w:numPr>
          <w:ilvl w:val="0"/>
          <w:numId w:val="26"/>
        </w:numPr>
        <w:tabs>
          <w:tab w:val="right" w:pos="9026"/>
        </w:tabs>
        <w:spacing w:before="0" w:after="0"/>
        <w:ind w:left="567" w:hanging="425"/>
        <w:outlineLvl w:val="4"/>
      </w:pPr>
      <w:r w:rsidRPr="00314FF7">
        <w:t>have social and personal relationships; and</w:t>
      </w:r>
    </w:p>
    <w:p w14:paraId="2D05A632" w14:textId="77777777" w:rsidR="00314FF7" w:rsidRDefault="001A3E8B" w:rsidP="00314FF7">
      <w:pPr>
        <w:numPr>
          <w:ilvl w:val="0"/>
          <w:numId w:val="26"/>
        </w:numPr>
        <w:tabs>
          <w:tab w:val="right" w:pos="9026"/>
        </w:tabs>
        <w:spacing w:before="0" w:after="0"/>
        <w:ind w:left="567" w:hanging="425"/>
        <w:outlineLvl w:val="4"/>
      </w:pPr>
      <w:r w:rsidRPr="00314FF7">
        <w:t>do the things of interest to them.</w:t>
      </w:r>
    </w:p>
    <w:p w14:paraId="2D05A634" w14:textId="7D0FDBF3" w:rsidR="00314FF7" w:rsidRPr="00D435F8" w:rsidRDefault="001A3E8B" w:rsidP="00314FF7">
      <w:pPr>
        <w:pStyle w:val="Heading3"/>
      </w:pPr>
      <w:r w:rsidRPr="00D435F8">
        <w:t>Requirement 4(3)(d)</w:t>
      </w:r>
      <w:r>
        <w:tab/>
        <w:t>Compliant</w:t>
      </w:r>
    </w:p>
    <w:p w14:paraId="2D05A635" w14:textId="77777777" w:rsidR="00314FF7" w:rsidRDefault="001A3E8B" w:rsidP="00314FF7">
      <w:r w:rsidRPr="00032B17">
        <w:t>Information about the consumer’s condition, needs and preferences is communicated within the organisation, and with others where responsibility for care is shared.</w:t>
      </w:r>
    </w:p>
    <w:p w14:paraId="2D05A637" w14:textId="58133DB8" w:rsidR="00314FF7" w:rsidRPr="00D435F8" w:rsidRDefault="001A3E8B" w:rsidP="00314FF7">
      <w:pPr>
        <w:pStyle w:val="Heading3"/>
      </w:pPr>
      <w:r w:rsidRPr="00D435F8">
        <w:t>Requirement 4(3)(e)</w:t>
      </w:r>
      <w:r>
        <w:tab/>
        <w:t>Compliant</w:t>
      </w:r>
    </w:p>
    <w:p w14:paraId="2D05A638" w14:textId="77777777" w:rsidR="00314FF7" w:rsidRDefault="001A3E8B" w:rsidP="00314FF7">
      <w:r w:rsidRPr="00032B17">
        <w:t>Timely and appropriate referrals to individuals, other organisations and providers of other care and services.</w:t>
      </w:r>
    </w:p>
    <w:p w14:paraId="2D05A63A" w14:textId="26D2C0D4" w:rsidR="00314FF7" w:rsidRPr="00D435F8" w:rsidRDefault="001A3E8B" w:rsidP="00314FF7">
      <w:pPr>
        <w:pStyle w:val="Heading3"/>
      </w:pPr>
      <w:r w:rsidRPr="00D435F8">
        <w:t>Requirement 4(3)(f)</w:t>
      </w:r>
      <w:r>
        <w:tab/>
        <w:t>Compliant</w:t>
      </w:r>
    </w:p>
    <w:p w14:paraId="2D05A63B" w14:textId="77777777" w:rsidR="00314FF7" w:rsidRDefault="001A3E8B" w:rsidP="00314FF7">
      <w:r w:rsidRPr="00032B17">
        <w:t>Where meals are provided, they are varied and of suitable quality and quantity.</w:t>
      </w:r>
    </w:p>
    <w:p w14:paraId="2D05A63D" w14:textId="6D5D69A4" w:rsidR="00314FF7" w:rsidRPr="00D435F8" w:rsidRDefault="001A3E8B" w:rsidP="00314FF7">
      <w:pPr>
        <w:pStyle w:val="Heading3"/>
      </w:pPr>
      <w:r w:rsidRPr="00D435F8">
        <w:lastRenderedPageBreak/>
        <w:t>Requirement 4(3)(g)</w:t>
      </w:r>
      <w:r>
        <w:tab/>
        <w:t>Compliant</w:t>
      </w:r>
    </w:p>
    <w:p w14:paraId="2D05A63E" w14:textId="77777777" w:rsidR="00314FF7" w:rsidRDefault="001A3E8B" w:rsidP="00314FF7">
      <w:r w:rsidRPr="00032B17">
        <w:t>Where equipment is provided, it is safe, suitable, clean and well maintained.</w:t>
      </w:r>
    </w:p>
    <w:p w14:paraId="2D05A640" w14:textId="77777777" w:rsidR="00314FF7" w:rsidRPr="00314FF7" w:rsidRDefault="00FE1DDB" w:rsidP="00314FF7"/>
    <w:p w14:paraId="2D05A641" w14:textId="77777777" w:rsidR="009C6F30" w:rsidRDefault="00FE1DDB"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D05A642" w14:textId="2C3DC2EF" w:rsidR="009C6F30"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D05A6C3" wp14:editId="2D05A6C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400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D05A643" w14:textId="77777777" w:rsidR="007F5256" w:rsidRPr="00FD1B02" w:rsidRDefault="001A3E8B" w:rsidP="009C6F30">
      <w:pPr>
        <w:pStyle w:val="Heading3"/>
        <w:shd w:val="clear" w:color="auto" w:fill="F2F2F2" w:themeFill="background1" w:themeFillShade="F2"/>
      </w:pPr>
      <w:r w:rsidRPr="00FD1B02">
        <w:t>Consumer outcome:</w:t>
      </w:r>
    </w:p>
    <w:p w14:paraId="2D05A644" w14:textId="77777777" w:rsidR="007F5256" w:rsidRDefault="001A3E8B" w:rsidP="00912DE6">
      <w:pPr>
        <w:numPr>
          <w:ilvl w:val="0"/>
          <w:numId w:val="5"/>
        </w:numPr>
        <w:shd w:val="clear" w:color="auto" w:fill="F2F2F2" w:themeFill="background1" w:themeFillShade="F2"/>
      </w:pPr>
      <w:r>
        <w:t>I feel I belong and I am safe and comfortable in the organisation’s service environment.</w:t>
      </w:r>
    </w:p>
    <w:p w14:paraId="2D05A645" w14:textId="77777777" w:rsidR="007F5256" w:rsidRDefault="001A3E8B" w:rsidP="009C6F30">
      <w:pPr>
        <w:pStyle w:val="Heading3"/>
        <w:shd w:val="clear" w:color="auto" w:fill="F2F2F2" w:themeFill="background1" w:themeFillShade="F2"/>
      </w:pPr>
      <w:r>
        <w:t>Organisation statement:</w:t>
      </w:r>
    </w:p>
    <w:p w14:paraId="2D05A646" w14:textId="77777777" w:rsidR="007F5256" w:rsidRDefault="001A3E8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05A647" w14:textId="77777777" w:rsidR="007F5256" w:rsidRDefault="001A3E8B" w:rsidP="00427817">
      <w:pPr>
        <w:pStyle w:val="Heading2"/>
      </w:pPr>
      <w:r>
        <w:t>Assessment of Standard 5</w:t>
      </w:r>
    </w:p>
    <w:p w14:paraId="0DE1E21B" w14:textId="77777777" w:rsidR="009008ED" w:rsidRPr="00F64DE2" w:rsidRDefault="009008ED" w:rsidP="009008ED">
      <w:pPr>
        <w:rPr>
          <w:rFonts w:eastAsia="Calibri"/>
          <w:color w:val="auto"/>
          <w:lang w:eastAsia="en-US"/>
        </w:rPr>
      </w:pPr>
      <w:r w:rsidRPr="00F64DE2">
        <w:rPr>
          <w:rFonts w:eastAsia="Calibri"/>
          <w:color w:val="auto"/>
          <w:lang w:eastAsia="en-US"/>
        </w:rPr>
        <w:t xml:space="preserve">Overall most sampled consumers indicated that they feel they belong in the service and feel safe and comfortable in the service environment. </w:t>
      </w:r>
    </w:p>
    <w:p w14:paraId="2DABD683" w14:textId="77777777" w:rsidR="009008ED" w:rsidRPr="00663B6D" w:rsidRDefault="009008ED" w:rsidP="009008ED">
      <w:pPr>
        <w:rPr>
          <w:rFonts w:eastAsia="Calibri"/>
          <w:lang w:eastAsia="en-US"/>
        </w:rPr>
      </w:pPr>
      <w:r w:rsidRPr="00663B6D">
        <w:rPr>
          <w:rFonts w:eastAsia="Calibri"/>
          <w:lang w:eastAsia="en-US"/>
        </w:rPr>
        <w:t>For example:</w:t>
      </w:r>
    </w:p>
    <w:p w14:paraId="34513BFA" w14:textId="43ED6BCA" w:rsidR="009008ED" w:rsidRPr="00A86F8E" w:rsidRDefault="009008ED" w:rsidP="009008ED">
      <w:pPr>
        <w:pStyle w:val="ListBullet"/>
        <w:spacing w:after="240"/>
      </w:pPr>
      <w:r w:rsidRPr="00A86F8E">
        <w:t>Consumers interviewed stated that they feel safe as they don’t have to keep their doors open, that they don’t have people w</w:t>
      </w:r>
      <w:r w:rsidR="00F511AA">
        <w:t>a</w:t>
      </w:r>
      <w:r w:rsidRPr="00A86F8E">
        <w:t xml:space="preserve">ndering in and out of their rooms. </w:t>
      </w:r>
    </w:p>
    <w:p w14:paraId="2B76BE3D" w14:textId="77777777" w:rsidR="009008ED" w:rsidRPr="00A86F8E" w:rsidRDefault="009008ED" w:rsidP="009008ED">
      <w:pPr>
        <w:pStyle w:val="ListBullet"/>
        <w:spacing w:after="240"/>
        <w:rPr>
          <w:i/>
        </w:rPr>
      </w:pPr>
      <w:r w:rsidRPr="00A86F8E">
        <w:t>Consumers advised that the service feels like home as they can personalise their rooms with their items and pictures. There are several areas both inside and outside of the service they can enjoy by themselves or with family and friends. Other consumers advised that they like that they can see the views of the country side from the service.</w:t>
      </w:r>
    </w:p>
    <w:p w14:paraId="056CEA87" w14:textId="77777777" w:rsidR="009008ED" w:rsidRPr="00A86F8E" w:rsidRDefault="009008ED" w:rsidP="009008ED">
      <w:pPr>
        <w:pStyle w:val="ListBullet"/>
        <w:spacing w:after="240"/>
      </w:pPr>
      <w:r w:rsidRPr="00A86F8E">
        <w:t xml:space="preserve">The consumers advised that the service has a high standard of cleaning. That the cleaners work hard </w:t>
      </w:r>
      <w:r>
        <w:t>and</w:t>
      </w:r>
      <w:r w:rsidRPr="00A86F8E">
        <w:t xml:space="preserve"> do a wonderful job. The consumers also stated that they can ask for anything to be cleaned or serviced when needed.</w:t>
      </w:r>
    </w:p>
    <w:p w14:paraId="3E6DF1A5" w14:textId="77777777" w:rsidR="009008ED" w:rsidRPr="00663B6D" w:rsidRDefault="009008ED" w:rsidP="009008ED">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ADC0E0D" w14:textId="77777777" w:rsidR="009008ED" w:rsidRPr="00F641D0" w:rsidRDefault="009008ED" w:rsidP="009008ED">
      <w:pPr>
        <w:pStyle w:val="ListBullet"/>
        <w:spacing w:after="240"/>
      </w:pPr>
      <w:r w:rsidRPr="00F641D0">
        <w:t xml:space="preserve">The service is well signed which makes it easy for consumers, representative and visitors to navigate around the service. The service is currently undergoing </w:t>
      </w:r>
      <w:r w:rsidRPr="00F641D0">
        <w:lastRenderedPageBreak/>
        <w:t xml:space="preserve">renovations and repainting which is scheduled to finish approximately March 2020. The renovations have been in collaboration with the consumers. Including the residents being able to paint their room in a colour of their choice. This emphasises this is the consumers home, it’s not about it being a place of work. Dorset (DSU) is designed to be bright and engaging for the consumers, to enable them to freely, safely and independently navigate around the unit. </w:t>
      </w:r>
    </w:p>
    <w:p w14:paraId="2D05A649" w14:textId="479879A4" w:rsidR="007F5256" w:rsidRPr="009008ED" w:rsidRDefault="001A3E8B" w:rsidP="00154403">
      <w:pPr>
        <w:rPr>
          <w:rFonts w:eastAsia="Calibri"/>
          <w:color w:val="auto"/>
          <w:lang w:eastAsia="en-US"/>
        </w:rPr>
      </w:pPr>
      <w:r w:rsidRPr="009008ED">
        <w:rPr>
          <w:rFonts w:eastAsiaTheme="minorHAnsi"/>
          <w:color w:val="auto"/>
        </w:rPr>
        <w:t xml:space="preserve">The Quality Standard is assessed as Compliant as </w:t>
      </w:r>
      <w:r w:rsidR="009008ED" w:rsidRPr="009008ED">
        <w:rPr>
          <w:rFonts w:eastAsiaTheme="minorHAnsi"/>
          <w:color w:val="auto"/>
        </w:rPr>
        <w:t xml:space="preserve">three </w:t>
      </w:r>
      <w:r w:rsidRPr="009008ED">
        <w:rPr>
          <w:rFonts w:eastAsiaTheme="minorHAnsi"/>
          <w:color w:val="auto"/>
        </w:rPr>
        <w:t>of the three specific requirements have been assessed as</w:t>
      </w:r>
      <w:r w:rsidR="009008ED" w:rsidRPr="009008ED">
        <w:rPr>
          <w:rFonts w:eastAsiaTheme="minorHAnsi"/>
          <w:color w:val="auto"/>
        </w:rPr>
        <w:t xml:space="preserve"> </w:t>
      </w:r>
      <w:r w:rsidRPr="009008ED">
        <w:rPr>
          <w:rFonts w:eastAsiaTheme="minorHAnsi"/>
          <w:color w:val="auto"/>
        </w:rPr>
        <w:t>Compliant.</w:t>
      </w:r>
    </w:p>
    <w:p w14:paraId="2D05A64A" w14:textId="77777777" w:rsidR="00301877" w:rsidRDefault="001A3E8B" w:rsidP="00427817">
      <w:pPr>
        <w:pStyle w:val="Heading2"/>
      </w:pPr>
      <w:r>
        <w:t>Assessment of Standard 5 Requirements</w:t>
      </w:r>
    </w:p>
    <w:p w14:paraId="2D05A64B" w14:textId="53256A60" w:rsidR="00314FF7" w:rsidRPr="00314FF7" w:rsidRDefault="001A3E8B" w:rsidP="00314FF7">
      <w:pPr>
        <w:pStyle w:val="Heading3"/>
      </w:pPr>
      <w:r w:rsidRPr="00314FF7">
        <w:t>Requirement 5(3)(a)</w:t>
      </w:r>
      <w:r>
        <w:tab/>
        <w:t>Compliant</w:t>
      </w:r>
    </w:p>
    <w:p w14:paraId="2D05A64C" w14:textId="77777777" w:rsidR="00314FF7" w:rsidRDefault="001A3E8B" w:rsidP="00314FF7">
      <w:r w:rsidRPr="009C6F30">
        <w:t>The service environment is welcoming and easy to understand, and optimises each consumer’s sense of belonging, independence, interaction and function.</w:t>
      </w:r>
    </w:p>
    <w:p w14:paraId="2D05A64E" w14:textId="0CFE065A" w:rsidR="00314FF7" w:rsidRPr="00D435F8" w:rsidRDefault="001A3E8B" w:rsidP="00314FF7">
      <w:pPr>
        <w:pStyle w:val="Heading3"/>
      </w:pPr>
      <w:r w:rsidRPr="00D435F8">
        <w:t>Requirement 5(3)(b)</w:t>
      </w:r>
      <w:r>
        <w:tab/>
        <w:t>Compliant</w:t>
      </w:r>
    </w:p>
    <w:p w14:paraId="2D05A64F" w14:textId="77777777" w:rsidR="00314FF7" w:rsidRPr="00314FF7" w:rsidRDefault="001A3E8B" w:rsidP="00314FF7">
      <w:r w:rsidRPr="00314FF7">
        <w:t>The service environment:</w:t>
      </w:r>
    </w:p>
    <w:p w14:paraId="2D05A650" w14:textId="77777777" w:rsidR="00314FF7" w:rsidRPr="00314FF7" w:rsidRDefault="001A3E8B" w:rsidP="00314FF7">
      <w:pPr>
        <w:numPr>
          <w:ilvl w:val="0"/>
          <w:numId w:val="27"/>
        </w:numPr>
        <w:tabs>
          <w:tab w:val="right" w:pos="9026"/>
        </w:tabs>
        <w:spacing w:before="0" w:after="0"/>
        <w:ind w:left="567" w:hanging="425"/>
        <w:outlineLvl w:val="4"/>
      </w:pPr>
      <w:r w:rsidRPr="00314FF7">
        <w:t>is safe, clean, well maintained and comfortable; and</w:t>
      </w:r>
    </w:p>
    <w:p w14:paraId="2D05A651" w14:textId="77777777" w:rsidR="00314FF7" w:rsidRPr="00314FF7" w:rsidRDefault="001A3E8B" w:rsidP="00314FF7">
      <w:pPr>
        <w:numPr>
          <w:ilvl w:val="0"/>
          <w:numId w:val="27"/>
        </w:numPr>
        <w:tabs>
          <w:tab w:val="right" w:pos="9026"/>
        </w:tabs>
        <w:spacing w:before="0" w:after="0"/>
        <w:ind w:left="567" w:hanging="425"/>
        <w:outlineLvl w:val="4"/>
      </w:pPr>
      <w:r w:rsidRPr="00314FF7">
        <w:t>enables consumers to move freely, both indoors and outdoors.</w:t>
      </w:r>
    </w:p>
    <w:p w14:paraId="2D05A653" w14:textId="160B0E30" w:rsidR="00314FF7" w:rsidRPr="00D435F8" w:rsidRDefault="001A3E8B" w:rsidP="00314FF7">
      <w:pPr>
        <w:pStyle w:val="Heading3"/>
      </w:pPr>
      <w:r w:rsidRPr="00D435F8">
        <w:t>Requirement 5(3)(c)</w:t>
      </w:r>
      <w:r>
        <w:tab/>
        <w:t>Compliant</w:t>
      </w:r>
    </w:p>
    <w:p w14:paraId="2D05A654" w14:textId="77777777" w:rsidR="00314FF7" w:rsidRDefault="001A3E8B" w:rsidP="00314FF7">
      <w:r w:rsidRPr="009C6F30">
        <w:t>Furniture, fittings and equipment are safe, clean, well maintained and suitable for the consumer.</w:t>
      </w:r>
    </w:p>
    <w:p w14:paraId="2D05A656" w14:textId="77777777" w:rsidR="00314FF7" w:rsidRPr="00314FF7" w:rsidRDefault="00FE1DDB" w:rsidP="00314FF7"/>
    <w:p w14:paraId="2D05A657" w14:textId="77777777" w:rsidR="009C6F30" w:rsidRDefault="00FE1DDB"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2D05A658" w14:textId="4E31D583" w:rsidR="009C6F30"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D05A6C5" wp14:editId="2D05A6C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2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D05A659" w14:textId="77777777" w:rsidR="007F5256" w:rsidRPr="00FD1B02" w:rsidRDefault="001A3E8B" w:rsidP="009C6F30">
      <w:pPr>
        <w:pStyle w:val="Heading3"/>
        <w:shd w:val="clear" w:color="auto" w:fill="F2F2F2" w:themeFill="background1" w:themeFillShade="F2"/>
      </w:pPr>
      <w:r w:rsidRPr="00FD1B02">
        <w:t>Consumer outcome:</w:t>
      </w:r>
    </w:p>
    <w:p w14:paraId="2D05A65A" w14:textId="77777777" w:rsidR="007F5256" w:rsidRDefault="001A3E8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05A65B" w14:textId="77777777" w:rsidR="007F5256" w:rsidRDefault="001A3E8B" w:rsidP="009C6F30">
      <w:pPr>
        <w:pStyle w:val="Heading3"/>
        <w:shd w:val="clear" w:color="auto" w:fill="F2F2F2" w:themeFill="background1" w:themeFillShade="F2"/>
      </w:pPr>
      <w:r>
        <w:t>Organisation statement:</w:t>
      </w:r>
    </w:p>
    <w:p w14:paraId="2D05A65C" w14:textId="77777777" w:rsidR="007F5256" w:rsidRDefault="001A3E8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05A65D" w14:textId="77777777" w:rsidR="007F5256" w:rsidRDefault="001A3E8B" w:rsidP="00427817">
      <w:pPr>
        <w:pStyle w:val="Heading2"/>
      </w:pPr>
      <w:r>
        <w:t>Assessment of Standard 6</w:t>
      </w:r>
    </w:p>
    <w:p w14:paraId="3E3F4F85" w14:textId="77777777" w:rsidR="008F4791" w:rsidRPr="00F849CA" w:rsidRDefault="008F4791" w:rsidP="008F4791">
      <w:pPr>
        <w:rPr>
          <w:rFonts w:eastAsia="Calibri"/>
          <w:color w:val="auto"/>
          <w:lang w:eastAsia="en-US"/>
        </w:rPr>
      </w:pPr>
      <w:r w:rsidRPr="00F849CA">
        <w:rPr>
          <w:rFonts w:eastAsia="Calibri"/>
          <w:color w:val="auto"/>
          <w:lang w:eastAsia="en-US"/>
        </w:rPr>
        <w:t xml:space="preserve">Overall sampled consumers did consider that they are encouraged and supported to give feedback and make complaints, and that appropriate action is taken. </w:t>
      </w:r>
    </w:p>
    <w:p w14:paraId="1DDA8772" w14:textId="77777777" w:rsidR="008F4791" w:rsidRPr="00663B6D" w:rsidRDefault="008F4791" w:rsidP="008F4791">
      <w:pPr>
        <w:rPr>
          <w:lang w:eastAsia="en-US"/>
        </w:rPr>
      </w:pPr>
      <w:r w:rsidRPr="00663B6D">
        <w:rPr>
          <w:rFonts w:eastAsia="Calibri"/>
          <w:lang w:eastAsia="en-US"/>
        </w:rPr>
        <w:t>For example:</w:t>
      </w:r>
    </w:p>
    <w:p w14:paraId="638AE9FE" w14:textId="77777777" w:rsidR="008F4791" w:rsidRPr="0057112A" w:rsidRDefault="008F4791" w:rsidP="008F4791">
      <w:pPr>
        <w:pStyle w:val="ListBullet"/>
        <w:spacing w:after="240"/>
      </w:pPr>
      <w:r w:rsidRPr="0057112A">
        <w:t xml:space="preserve">Consumers said they are confident in raising their concerns and that in doing so, these will be listened to, action taken to address </w:t>
      </w:r>
      <w:r>
        <w:t xml:space="preserve">matters raised </w:t>
      </w:r>
      <w:r w:rsidRPr="0057112A">
        <w:t xml:space="preserve">and they are </w:t>
      </w:r>
      <w:r>
        <w:t>partner</w:t>
      </w:r>
      <w:r w:rsidRPr="0057112A">
        <w:t>ed in the process including being advised of any outcomes originating from their complaint.</w:t>
      </w:r>
      <w:r>
        <w:t xml:space="preserve"> Consumers identified they can raise concerns through a number of ways including; in confidence; directly with management; through family; at consumer meetings and forums; through staff or by using an advocate.</w:t>
      </w:r>
    </w:p>
    <w:p w14:paraId="633F9D59" w14:textId="77777777" w:rsidR="008F4791" w:rsidRPr="006E0F03" w:rsidRDefault="008F4791" w:rsidP="008F4791">
      <w:pPr>
        <w:pStyle w:val="ListBullet"/>
        <w:spacing w:after="240"/>
      </w:pPr>
      <w:r>
        <w:t>Some consumers identified inconsistency in the delivery of meal services but said they can raise such matters with catering and hospitality staff. In doing so, there have been changes to the quality of the meal service. These changes were identified by consumers and representatives when discussing the quality, variety and portion size of meals.</w:t>
      </w:r>
    </w:p>
    <w:p w14:paraId="1A8444A3" w14:textId="2932D593" w:rsidR="008F4791" w:rsidRPr="00903F2A" w:rsidRDefault="008F4791" w:rsidP="008F4791">
      <w:pPr>
        <w:pStyle w:val="ListBullet"/>
        <w:spacing w:after="240"/>
      </w:pPr>
      <w:r>
        <w:t>Consumers and representatives commented on the open-door approach of the management team saying the acting centre manager is visible and proactive in seeking feed-back and in managing concerns. Some consumers and representatives identified where the service had used principles of open disclosure in the management of their concerns.</w:t>
      </w:r>
    </w:p>
    <w:p w14:paraId="5F49EADE" w14:textId="77777777" w:rsidR="008F4791" w:rsidRPr="00663B6D" w:rsidRDefault="008F4791" w:rsidP="008F4791">
      <w:pPr>
        <w:rPr>
          <w:rFonts w:eastAsia="Calibri"/>
          <w:lang w:eastAsia="en-US"/>
        </w:rPr>
      </w:pPr>
      <w:r w:rsidRPr="00663B6D">
        <w:rPr>
          <w:rFonts w:eastAsia="Calibri"/>
          <w:lang w:eastAsia="en-US"/>
        </w:rPr>
        <w:lastRenderedPageBreak/>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1C435B1" w14:textId="77777777" w:rsidR="008F4791" w:rsidRPr="00DA33E1" w:rsidRDefault="008F4791" w:rsidP="008F4791">
      <w:pPr>
        <w:pStyle w:val="ListBullet"/>
        <w:spacing w:after="240"/>
      </w:pPr>
      <w:r w:rsidRPr="00DA33E1">
        <w:t>The service has a system for logging complaints into an electronic system. This allows the organisation quality and management teams to monitor and review complaints and discuss these trends with the service’s management team at regular management meetings. Th</w:t>
      </w:r>
      <w:r>
        <w:t>e register</w:t>
      </w:r>
      <w:r w:rsidRPr="00DA33E1">
        <w:t xml:space="preserve"> showed the</w:t>
      </w:r>
      <w:r>
        <w:t xml:space="preserve"> service receives</w:t>
      </w:r>
      <w:r w:rsidRPr="00DA33E1">
        <w:t xml:space="preserve"> far more compliments than complaints</w:t>
      </w:r>
      <w:r>
        <w:t>. Overall compliments were about the kindness and caring of staff. C</w:t>
      </w:r>
      <w:r w:rsidRPr="00DA33E1">
        <w:t>omplaints were seen to be addressed in a timely manner</w:t>
      </w:r>
      <w:r>
        <w:t xml:space="preserve"> and the management were able to describe patterns in the complaints data</w:t>
      </w:r>
      <w:r w:rsidRPr="00DA33E1">
        <w:t xml:space="preserve">. Overall </w:t>
      </w:r>
      <w:r>
        <w:t xml:space="preserve">consumers and </w:t>
      </w:r>
      <w:r w:rsidRPr="00DA33E1">
        <w:t>representatives who have raised concerns formally said they are satisfied with how th</w:t>
      </w:r>
      <w:r>
        <w:t>is</w:t>
      </w:r>
      <w:r w:rsidRPr="00DA33E1">
        <w:t xml:space="preserve"> process operates at </w:t>
      </w:r>
      <w:r>
        <w:t xml:space="preserve">both </w:t>
      </w:r>
      <w:r w:rsidRPr="00DA33E1">
        <w:t xml:space="preserve">service and organisation levels.  </w:t>
      </w:r>
    </w:p>
    <w:p w14:paraId="2D05A65F" w14:textId="462A898A" w:rsidR="007F5256" w:rsidRPr="008F4791" w:rsidRDefault="001A3E8B" w:rsidP="00154403">
      <w:pPr>
        <w:rPr>
          <w:rFonts w:eastAsia="Calibri"/>
          <w:i/>
          <w:iCs/>
          <w:color w:val="auto"/>
          <w:lang w:eastAsia="en-US"/>
        </w:rPr>
      </w:pPr>
      <w:r w:rsidRPr="008F4791">
        <w:rPr>
          <w:rFonts w:eastAsiaTheme="minorHAnsi"/>
          <w:color w:val="auto"/>
        </w:rPr>
        <w:t>The Quality Standard is assessed as Compliant as</w:t>
      </w:r>
      <w:r w:rsidR="008F4791" w:rsidRPr="008F4791">
        <w:rPr>
          <w:rFonts w:eastAsiaTheme="minorHAnsi"/>
          <w:color w:val="auto"/>
        </w:rPr>
        <w:t xml:space="preserve"> four </w:t>
      </w:r>
      <w:r w:rsidRPr="008F4791">
        <w:rPr>
          <w:rFonts w:eastAsiaTheme="minorHAnsi"/>
          <w:color w:val="auto"/>
        </w:rPr>
        <w:t>of the four specific requirements have been assessed as Compliant.</w:t>
      </w:r>
    </w:p>
    <w:p w14:paraId="2D05A660" w14:textId="77777777" w:rsidR="00301877" w:rsidRDefault="001A3E8B" w:rsidP="00427817">
      <w:pPr>
        <w:pStyle w:val="Heading2"/>
      </w:pPr>
      <w:r>
        <w:t>Assessment of Standard 6 Requirements</w:t>
      </w:r>
    </w:p>
    <w:p w14:paraId="2D05A661" w14:textId="0238EBDE" w:rsidR="001B3DE8" w:rsidRPr="00506F7F" w:rsidRDefault="001A3E8B" w:rsidP="00506F7F">
      <w:pPr>
        <w:pStyle w:val="Heading3"/>
      </w:pPr>
      <w:r w:rsidRPr="00506F7F">
        <w:t>Requirement 6(3)(a)</w:t>
      </w:r>
      <w:r>
        <w:tab/>
        <w:t>Compliant</w:t>
      </w:r>
    </w:p>
    <w:p w14:paraId="2D05A662" w14:textId="77777777" w:rsidR="001B3DE8" w:rsidRDefault="001A3E8B" w:rsidP="00506F7F">
      <w:r w:rsidRPr="009C6F30">
        <w:t>Consumers, their family, friends, carers and others are encouraged and supported to provide feedback and make complaints.</w:t>
      </w:r>
    </w:p>
    <w:p w14:paraId="2D05A664" w14:textId="648AA990" w:rsidR="001B3DE8" w:rsidRPr="00506F7F" w:rsidRDefault="001A3E8B" w:rsidP="00506F7F">
      <w:pPr>
        <w:pStyle w:val="Heading3"/>
      </w:pPr>
      <w:r w:rsidRPr="00506F7F">
        <w:t>Requirement 6(3)(b)</w:t>
      </w:r>
      <w:r>
        <w:tab/>
        <w:t>Compliant</w:t>
      </w:r>
    </w:p>
    <w:p w14:paraId="2D05A665" w14:textId="77777777" w:rsidR="001B3DE8" w:rsidRDefault="001A3E8B" w:rsidP="00506F7F">
      <w:r w:rsidRPr="009C6F30">
        <w:t>Consumers are made aware of and have access to advocates, language services and other methods for raising and resolving complaints.</w:t>
      </w:r>
    </w:p>
    <w:p w14:paraId="2D05A667" w14:textId="39DE028C" w:rsidR="001B3DE8" w:rsidRPr="00D435F8" w:rsidRDefault="001A3E8B" w:rsidP="00506F7F">
      <w:pPr>
        <w:pStyle w:val="Heading3"/>
      </w:pPr>
      <w:r w:rsidRPr="00D435F8">
        <w:t>Requirement 6(3)(c)</w:t>
      </w:r>
      <w:r>
        <w:tab/>
        <w:t>Compliant</w:t>
      </w:r>
    </w:p>
    <w:p w14:paraId="2D05A668" w14:textId="77777777" w:rsidR="001B3DE8" w:rsidRDefault="001A3E8B" w:rsidP="00506F7F">
      <w:r w:rsidRPr="009C6F30">
        <w:t>Appropriate action is taken in response to complaints and an open disclosure process is used when things go wrong.</w:t>
      </w:r>
    </w:p>
    <w:p w14:paraId="2D05A66A" w14:textId="0429FC10" w:rsidR="001B3DE8" w:rsidRPr="00D435F8" w:rsidRDefault="001A3E8B" w:rsidP="00506F7F">
      <w:pPr>
        <w:pStyle w:val="Heading3"/>
      </w:pPr>
      <w:r w:rsidRPr="00D435F8">
        <w:t>Requirement 6(3)(d)</w:t>
      </w:r>
      <w:r>
        <w:tab/>
        <w:t>Compliant</w:t>
      </w:r>
    </w:p>
    <w:p w14:paraId="2D05A66B" w14:textId="77777777" w:rsidR="001B3DE8" w:rsidRDefault="001A3E8B" w:rsidP="00506F7F">
      <w:r w:rsidRPr="009C6F30">
        <w:t>Feedback and complaints are reviewed and used to improve the quality of care and services.</w:t>
      </w:r>
    </w:p>
    <w:p w14:paraId="2D05A66D" w14:textId="77777777" w:rsidR="001B3DE8" w:rsidRPr="001B3DE8" w:rsidRDefault="00FE1DDB" w:rsidP="001B3DE8"/>
    <w:p w14:paraId="2D05A66E" w14:textId="77777777" w:rsidR="009C6F30" w:rsidRDefault="00FE1DDB"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2D05A66F" w14:textId="004C43EE" w:rsidR="009C6F30"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D05A6C7" wp14:editId="2D05A6C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1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D05A670" w14:textId="77777777" w:rsidR="007F5256" w:rsidRPr="000E654D" w:rsidRDefault="001A3E8B" w:rsidP="009C6F30">
      <w:pPr>
        <w:pStyle w:val="Heading3"/>
        <w:shd w:val="clear" w:color="auto" w:fill="F2F2F2" w:themeFill="background1" w:themeFillShade="F2"/>
      </w:pPr>
      <w:r w:rsidRPr="000E654D">
        <w:t>Consumer outcome:</w:t>
      </w:r>
    </w:p>
    <w:p w14:paraId="2D05A671" w14:textId="77777777" w:rsidR="007F5256" w:rsidRDefault="001A3E8B" w:rsidP="00912DE6">
      <w:pPr>
        <w:numPr>
          <w:ilvl w:val="0"/>
          <w:numId w:val="7"/>
        </w:numPr>
        <w:shd w:val="clear" w:color="auto" w:fill="F2F2F2" w:themeFill="background1" w:themeFillShade="F2"/>
      </w:pPr>
      <w:r>
        <w:t>I get quality care and services when I need them from people who are knowledgeable, capable and caring.</w:t>
      </w:r>
    </w:p>
    <w:p w14:paraId="2D05A672" w14:textId="77777777" w:rsidR="007F5256" w:rsidRDefault="001A3E8B" w:rsidP="009C6F30">
      <w:pPr>
        <w:pStyle w:val="Heading3"/>
        <w:shd w:val="clear" w:color="auto" w:fill="F2F2F2" w:themeFill="background1" w:themeFillShade="F2"/>
      </w:pPr>
      <w:r>
        <w:t>Organisation statement:</w:t>
      </w:r>
    </w:p>
    <w:p w14:paraId="2D05A673" w14:textId="77777777" w:rsidR="007F5256" w:rsidRDefault="001A3E8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05A674" w14:textId="77777777" w:rsidR="007F5256" w:rsidRDefault="001A3E8B" w:rsidP="00427817">
      <w:pPr>
        <w:pStyle w:val="Heading2"/>
      </w:pPr>
      <w:r>
        <w:t>Assessment of Standard 7</w:t>
      </w:r>
    </w:p>
    <w:p w14:paraId="58AFC638" w14:textId="77777777" w:rsidR="000A4E72" w:rsidRPr="00350892" w:rsidRDefault="000A4E72" w:rsidP="000A4E72">
      <w:pPr>
        <w:rPr>
          <w:rFonts w:eastAsia="Calibri"/>
          <w:color w:val="auto"/>
          <w:lang w:eastAsia="en-US"/>
        </w:rPr>
      </w:pPr>
      <w:r w:rsidRPr="00350892">
        <w:rPr>
          <w:rFonts w:eastAsia="Calibri"/>
          <w:color w:val="auto"/>
          <w:lang w:eastAsia="en-US"/>
        </w:rPr>
        <w:t>The greater majority of sampled consumers indicated that they get quality care and services when they need them and from people who are knowledgeable, capable and caring.</w:t>
      </w:r>
    </w:p>
    <w:p w14:paraId="6A54461B" w14:textId="77777777" w:rsidR="000A4E72" w:rsidRPr="004073F7" w:rsidRDefault="000A4E72" w:rsidP="000A4E72">
      <w:pPr>
        <w:rPr>
          <w:rFonts w:eastAsia="Calibri"/>
          <w:lang w:eastAsia="en-US"/>
        </w:rPr>
      </w:pPr>
      <w:r w:rsidRPr="004073F7">
        <w:rPr>
          <w:rFonts w:eastAsia="Calibri"/>
          <w:lang w:eastAsia="en-US"/>
        </w:rPr>
        <w:t>For example:</w:t>
      </w:r>
    </w:p>
    <w:p w14:paraId="3E126C00" w14:textId="77777777" w:rsidR="000A4E72" w:rsidRPr="008A7839" w:rsidRDefault="000A4E72" w:rsidP="000A4E72">
      <w:pPr>
        <w:pStyle w:val="ListBullet"/>
        <w:spacing w:after="240"/>
        <w:rPr>
          <w:rFonts w:eastAsia="Calibri"/>
        </w:rPr>
      </w:pPr>
      <w:r w:rsidRPr="001A1111">
        <w:rPr>
          <w:iCs/>
        </w:rPr>
        <w:t xml:space="preserve">Overall consumers and representatives </w:t>
      </w:r>
      <w:r>
        <w:rPr>
          <w:iCs/>
        </w:rPr>
        <w:t xml:space="preserve">consistently </w:t>
      </w:r>
      <w:r w:rsidRPr="001A1111">
        <w:rPr>
          <w:iCs/>
        </w:rPr>
        <w:t>identified staff are kind and caring</w:t>
      </w:r>
      <w:r>
        <w:rPr>
          <w:iCs/>
        </w:rPr>
        <w:t xml:space="preserve"> in their interactions with consumers</w:t>
      </w:r>
      <w:r w:rsidRPr="001A1111">
        <w:rPr>
          <w:iCs/>
        </w:rPr>
        <w:t>.</w:t>
      </w:r>
      <w:r w:rsidRPr="001A1111">
        <w:rPr>
          <w:i/>
          <w:iCs/>
        </w:rPr>
        <w:t xml:space="preserve"> </w:t>
      </w:r>
      <w:r>
        <w:rPr>
          <w:iCs/>
        </w:rPr>
        <w:t xml:space="preserve">They said the majority of staff know what they are doing when they provide care and services. That they are respectful towards consumers and considerate in maintaining consumer privacy and dignity. Although one representative said there is not enough staff in one area of the home, overall consumers and representatives said there is adequate staff. One consumer did say “There could always be more staff.” </w:t>
      </w:r>
    </w:p>
    <w:p w14:paraId="63C60EF2" w14:textId="77777777" w:rsidR="000A4E72" w:rsidRPr="004073F7" w:rsidRDefault="000A4E72" w:rsidP="000A4E72">
      <w:pPr>
        <w:pStyle w:val="ListBullet"/>
        <w:spacing w:after="240"/>
        <w:rPr>
          <w:rFonts w:eastAsia="Calibri"/>
        </w:rPr>
      </w:pPr>
      <w:r w:rsidRPr="004073F7">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03836AD" w14:textId="77777777" w:rsidR="000A4E72" w:rsidRPr="00830782" w:rsidRDefault="000A4E72" w:rsidP="000A4E72">
      <w:pPr>
        <w:pStyle w:val="ListBullet"/>
        <w:spacing w:after="240"/>
      </w:pPr>
      <w:r>
        <w:t>The Assessment Team observed staff in the service were busy, but they did not appear rushed and interactions were overall, respectful, kind and caring.</w:t>
      </w:r>
    </w:p>
    <w:p w14:paraId="2D05A676" w14:textId="6B42191F" w:rsidR="007F5256" w:rsidRPr="000A4E72" w:rsidRDefault="001A3E8B" w:rsidP="00154403">
      <w:pPr>
        <w:rPr>
          <w:rFonts w:eastAsia="Calibri"/>
          <w:color w:val="auto"/>
        </w:rPr>
      </w:pPr>
      <w:r w:rsidRPr="00154403">
        <w:rPr>
          <w:rFonts w:eastAsiaTheme="minorHAnsi"/>
        </w:rPr>
        <w:t xml:space="preserve">The Quality Standard is assessed as </w:t>
      </w:r>
      <w:r w:rsidRPr="000A4E72">
        <w:rPr>
          <w:rFonts w:eastAsiaTheme="minorHAnsi"/>
          <w:color w:val="auto"/>
        </w:rPr>
        <w:t>Compliant as</w:t>
      </w:r>
      <w:r w:rsidR="000A4E72" w:rsidRPr="000A4E72">
        <w:rPr>
          <w:rFonts w:eastAsiaTheme="minorHAnsi"/>
          <w:color w:val="auto"/>
        </w:rPr>
        <w:t xml:space="preserve"> five </w:t>
      </w:r>
      <w:r w:rsidRPr="000A4E72">
        <w:rPr>
          <w:rFonts w:eastAsiaTheme="minorHAnsi"/>
          <w:color w:val="auto"/>
        </w:rPr>
        <w:t>of the five specific requirements have been assessed as Compliant.</w:t>
      </w:r>
    </w:p>
    <w:p w14:paraId="2D05A677" w14:textId="77777777" w:rsidR="00301877" w:rsidRDefault="001A3E8B" w:rsidP="00427817">
      <w:pPr>
        <w:pStyle w:val="Heading2"/>
      </w:pPr>
      <w:r>
        <w:lastRenderedPageBreak/>
        <w:t>Assessment of Standard 7 Requirements</w:t>
      </w:r>
    </w:p>
    <w:p w14:paraId="2D05A678" w14:textId="0B93E915" w:rsidR="00506F7F" w:rsidRPr="00506F7F" w:rsidRDefault="001A3E8B" w:rsidP="00506F7F">
      <w:pPr>
        <w:pStyle w:val="Heading3"/>
      </w:pPr>
      <w:r w:rsidRPr="00506F7F">
        <w:t>Requirement 7(3)(a)</w:t>
      </w:r>
      <w:r>
        <w:tab/>
        <w:t>Compliant</w:t>
      </w:r>
    </w:p>
    <w:p w14:paraId="2D05A679" w14:textId="77777777" w:rsidR="00506F7F" w:rsidRDefault="001A3E8B" w:rsidP="00506F7F">
      <w:r w:rsidRPr="00095CD4">
        <w:t>The workforce is planned to enable, and the number and mix of members of the workforce deployed enables, the delivery and management of safe and quality care and services.</w:t>
      </w:r>
    </w:p>
    <w:p w14:paraId="2D05A67B" w14:textId="58AE77A1" w:rsidR="00506F7F" w:rsidRPr="00506F7F" w:rsidRDefault="001A3E8B" w:rsidP="00506F7F">
      <w:pPr>
        <w:pStyle w:val="Heading3"/>
      </w:pPr>
      <w:r w:rsidRPr="00506F7F">
        <w:t>Requirement 7(3)(b)</w:t>
      </w:r>
      <w:r>
        <w:tab/>
        <w:t>Compliant</w:t>
      </w:r>
    </w:p>
    <w:p w14:paraId="2D05A67C" w14:textId="77777777" w:rsidR="00506F7F" w:rsidRDefault="001A3E8B" w:rsidP="00506F7F">
      <w:r w:rsidRPr="00095CD4">
        <w:t>Workforce interactions with consumers are kind, caring and respectful of each consumer’s identity, culture and diversity.</w:t>
      </w:r>
    </w:p>
    <w:p w14:paraId="2D05A67E" w14:textId="4D14F08C" w:rsidR="00506F7F" w:rsidRPr="00095CD4" w:rsidRDefault="001A3E8B" w:rsidP="00506F7F">
      <w:pPr>
        <w:pStyle w:val="Heading3"/>
      </w:pPr>
      <w:r w:rsidRPr="00095CD4">
        <w:t>Requirement 7(3)(c)</w:t>
      </w:r>
      <w:r>
        <w:tab/>
        <w:t>Compliant</w:t>
      </w:r>
    </w:p>
    <w:p w14:paraId="2D05A67F" w14:textId="77777777" w:rsidR="00506F7F" w:rsidRDefault="001A3E8B" w:rsidP="00506F7F">
      <w:r w:rsidRPr="00095CD4">
        <w:t>The workforce is competent and the members of the workforce have the qualifications and knowledge to effectively perform their roles.</w:t>
      </w:r>
    </w:p>
    <w:p w14:paraId="2D05A681" w14:textId="50EAE6FC" w:rsidR="00506F7F" w:rsidRPr="00095CD4" w:rsidRDefault="001A3E8B" w:rsidP="00506F7F">
      <w:pPr>
        <w:pStyle w:val="Heading3"/>
      </w:pPr>
      <w:r w:rsidRPr="00095CD4">
        <w:t>Requirement 7(3)(d)</w:t>
      </w:r>
      <w:r>
        <w:tab/>
        <w:t>Compliant</w:t>
      </w:r>
    </w:p>
    <w:p w14:paraId="2D05A682" w14:textId="77777777" w:rsidR="00506F7F" w:rsidRDefault="001A3E8B" w:rsidP="00506F7F">
      <w:r w:rsidRPr="00095CD4">
        <w:t>The workforce is recruited, trained, equipped and supported to deliver the outcomes required by these standards.</w:t>
      </w:r>
    </w:p>
    <w:p w14:paraId="2D05A684" w14:textId="4D7414FB" w:rsidR="00506F7F" w:rsidRPr="00095CD4" w:rsidRDefault="001A3E8B" w:rsidP="00506F7F">
      <w:pPr>
        <w:pStyle w:val="Heading3"/>
      </w:pPr>
      <w:r w:rsidRPr="00095CD4">
        <w:t>Requirement 7(3)(e)</w:t>
      </w:r>
      <w:r>
        <w:tab/>
        <w:t>Compliant</w:t>
      </w:r>
    </w:p>
    <w:p w14:paraId="2D05A685" w14:textId="77777777" w:rsidR="00506F7F" w:rsidRDefault="001A3E8B" w:rsidP="00506F7F">
      <w:r w:rsidRPr="00095CD4">
        <w:t>Regular assessment, monitoring and review of the performance of each member of the workforce is undertaken.</w:t>
      </w:r>
    </w:p>
    <w:p w14:paraId="2D05A686" w14:textId="77777777" w:rsidR="00506F7F" w:rsidRPr="00506F7F" w:rsidRDefault="00FE1DDB" w:rsidP="00506F7F"/>
    <w:p w14:paraId="2D05A687" w14:textId="77777777" w:rsidR="00095CD4" w:rsidRDefault="00FE1DDB"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D05A688" w14:textId="4C9AAC31" w:rsidR="00095CD4" w:rsidRPr="00EB1D71" w:rsidRDefault="001A3E8B"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D05A6C9" wp14:editId="2D05A6C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185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D05A689" w14:textId="77777777" w:rsidR="007F5256" w:rsidRPr="00FD1B02" w:rsidRDefault="001A3E8B" w:rsidP="00095CD4">
      <w:pPr>
        <w:pStyle w:val="Heading3"/>
        <w:shd w:val="clear" w:color="auto" w:fill="F2F2F2" w:themeFill="background1" w:themeFillShade="F2"/>
      </w:pPr>
      <w:r w:rsidRPr="008312AC">
        <w:t>Consumer</w:t>
      </w:r>
      <w:r w:rsidRPr="00FD1B02">
        <w:t xml:space="preserve"> outcome:</w:t>
      </w:r>
    </w:p>
    <w:p w14:paraId="2D05A68A" w14:textId="77777777" w:rsidR="007F5256" w:rsidRDefault="001A3E8B" w:rsidP="00912DE6">
      <w:pPr>
        <w:numPr>
          <w:ilvl w:val="0"/>
          <w:numId w:val="8"/>
        </w:numPr>
        <w:shd w:val="clear" w:color="auto" w:fill="F2F2F2" w:themeFill="background1" w:themeFillShade="F2"/>
      </w:pPr>
      <w:r>
        <w:t>I am confident the organisation is well run. I can partner in improving the delivery of care and services.</w:t>
      </w:r>
    </w:p>
    <w:p w14:paraId="2D05A68B" w14:textId="77777777" w:rsidR="007F5256" w:rsidRDefault="001A3E8B" w:rsidP="00095CD4">
      <w:pPr>
        <w:pStyle w:val="Heading3"/>
        <w:shd w:val="clear" w:color="auto" w:fill="F2F2F2" w:themeFill="background1" w:themeFillShade="F2"/>
      </w:pPr>
      <w:r>
        <w:t>Organisation statement:</w:t>
      </w:r>
    </w:p>
    <w:p w14:paraId="2D05A68C" w14:textId="77777777" w:rsidR="007F5256" w:rsidRDefault="001A3E8B" w:rsidP="00912DE6">
      <w:pPr>
        <w:numPr>
          <w:ilvl w:val="0"/>
          <w:numId w:val="8"/>
        </w:numPr>
        <w:shd w:val="clear" w:color="auto" w:fill="F2F2F2" w:themeFill="background1" w:themeFillShade="F2"/>
      </w:pPr>
      <w:r>
        <w:t>The organisation’s governing body is accountable for the delivery of safe and quality care and services.</w:t>
      </w:r>
    </w:p>
    <w:p w14:paraId="2D05A68D" w14:textId="77777777" w:rsidR="007F5256" w:rsidRDefault="001A3E8B" w:rsidP="00427817">
      <w:pPr>
        <w:pStyle w:val="Heading2"/>
      </w:pPr>
      <w:r>
        <w:t>Assessment of Standard 8</w:t>
      </w:r>
    </w:p>
    <w:p w14:paraId="7BCDCD4D" w14:textId="77777777" w:rsidR="00E64315" w:rsidRPr="00A0679D" w:rsidRDefault="00E64315" w:rsidP="00E64315">
      <w:pPr>
        <w:rPr>
          <w:rFonts w:eastAsia="Calibri"/>
          <w:color w:val="auto"/>
          <w:lang w:eastAsia="en-US"/>
        </w:rPr>
      </w:pPr>
      <w:r w:rsidRPr="00A0679D">
        <w:rPr>
          <w:rFonts w:eastAsia="Calibri"/>
          <w:color w:val="auto"/>
          <w:lang w:eastAsia="en-US"/>
        </w:rPr>
        <w:t xml:space="preserve">Overall sampled consumers and representatives indicated that the organisation is well run and that they can partner in improving the delivery of care and services. </w:t>
      </w:r>
    </w:p>
    <w:p w14:paraId="2149FEAE" w14:textId="77777777" w:rsidR="00E64315" w:rsidRPr="00A0679D" w:rsidRDefault="00E64315" w:rsidP="00E64315">
      <w:pPr>
        <w:rPr>
          <w:rFonts w:eastAsia="Calibri"/>
          <w:color w:val="auto"/>
          <w:lang w:eastAsia="en-US"/>
        </w:rPr>
      </w:pPr>
      <w:r w:rsidRPr="00A0679D">
        <w:rPr>
          <w:rFonts w:eastAsia="Calibri"/>
          <w:color w:val="auto"/>
          <w:lang w:eastAsia="en-US"/>
        </w:rPr>
        <w:t>For example:</w:t>
      </w:r>
    </w:p>
    <w:p w14:paraId="2EBC2EDB" w14:textId="77777777" w:rsidR="00E64315" w:rsidRPr="004F00A6" w:rsidRDefault="00E64315" w:rsidP="00E64315">
      <w:pPr>
        <w:pStyle w:val="ListBullet"/>
        <w:spacing w:after="240"/>
      </w:pPr>
      <w:r w:rsidRPr="004F00A6">
        <w:t>Consistently consumers (and representatives) said they believe the service is well run by the organisation and the current management team.</w:t>
      </w:r>
      <w:r>
        <w:t xml:space="preserve"> Consumers were able to speak to how they are involved in decision making around all aspects of care and service. This includes in care planning, in identifying needs specific to them and in setting goals for what they want to do. The service has commenced a process where consumers and representatives have increased involvement in the operation of the service. This includes through such means as consumers being active participants in recruitment, taking part in forums and meetings, and sitting on committees.</w:t>
      </w:r>
    </w:p>
    <w:p w14:paraId="045E52A4" w14:textId="77777777" w:rsidR="00E64315" w:rsidRPr="004073F7" w:rsidRDefault="00E64315" w:rsidP="00E64315">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E58BDE" w14:textId="77777777" w:rsidR="00E64315" w:rsidRDefault="00E64315" w:rsidP="00E64315">
      <w:pPr>
        <w:rPr>
          <w:rFonts w:eastAsia="Calibri"/>
          <w:iCs/>
          <w:color w:val="auto"/>
          <w:lang w:eastAsia="en-US"/>
        </w:rPr>
      </w:pPr>
      <w:r>
        <w:rPr>
          <w:rFonts w:eastAsia="Calibri"/>
          <w:iCs/>
          <w:color w:val="auto"/>
          <w:lang w:eastAsia="en-US"/>
        </w:rPr>
        <w:t>Management described c</w:t>
      </w:r>
      <w:r w:rsidRPr="00A25E29">
        <w:rPr>
          <w:rFonts w:eastAsia="Calibri"/>
          <w:iCs/>
          <w:color w:val="auto"/>
          <w:lang w:eastAsia="en-US"/>
        </w:rPr>
        <w:t xml:space="preserve">orporate governance </w:t>
      </w:r>
      <w:r>
        <w:rPr>
          <w:rFonts w:eastAsia="Calibri"/>
          <w:iCs/>
          <w:color w:val="auto"/>
          <w:lang w:eastAsia="en-US"/>
        </w:rPr>
        <w:t xml:space="preserve">as </w:t>
      </w:r>
      <w:r w:rsidRPr="00A25E29">
        <w:rPr>
          <w:rFonts w:eastAsia="Calibri"/>
          <w:iCs/>
          <w:color w:val="auto"/>
          <w:lang w:eastAsia="en-US"/>
        </w:rPr>
        <w:t>the key aspects of organi</w:t>
      </w:r>
      <w:r>
        <w:rPr>
          <w:rFonts w:eastAsia="Calibri"/>
          <w:iCs/>
          <w:color w:val="auto"/>
          <w:lang w:eastAsia="en-US"/>
        </w:rPr>
        <w:t>s</w:t>
      </w:r>
      <w:r w:rsidRPr="00A25E29">
        <w:rPr>
          <w:rFonts w:eastAsia="Calibri"/>
          <w:iCs/>
          <w:color w:val="auto"/>
          <w:lang w:eastAsia="en-US"/>
        </w:rPr>
        <w:t>ational structure</w:t>
      </w:r>
      <w:r>
        <w:rPr>
          <w:rFonts w:eastAsia="Calibri"/>
          <w:iCs/>
          <w:color w:val="auto"/>
          <w:lang w:eastAsia="en-US"/>
        </w:rPr>
        <w:t xml:space="preserve">, </w:t>
      </w:r>
      <w:r w:rsidRPr="00A25E29">
        <w:rPr>
          <w:rFonts w:eastAsia="Calibri"/>
          <w:iCs/>
          <w:color w:val="auto"/>
          <w:lang w:eastAsia="en-US"/>
        </w:rPr>
        <w:t xml:space="preserve">business performance </w:t>
      </w:r>
      <w:r w:rsidRPr="005E00D9">
        <w:rPr>
          <w:rFonts w:eastAsia="Calibri"/>
          <w:iCs/>
          <w:color w:val="auto"/>
          <w:lang w:eastAsia="en-US"/>
        </w:rPr>
        <w:t>monitoring and management arrangements. The aim of which is to ensure the organi</w:t>
      </w:r>
      <w:r>
        <w:rPr>
          <w:rFonts w:eastAsia="Calibri"/>
          <w:iCs/>
          <w:color w:val="auto"/>
          <w:lang w:eastAsia="en-US"/>
        </w:rPr>
        <w:t>s</w:t>
      </w:r>
      <w:r w:rsidRPr="005E00D9">
        <w:rPr>
          <w:rFonts w:eastAsia="Calibri"/>
          <w:iCs/>
          <w:color w:val="auto"/>
          <w:lang w:eastAsia="en-US"/>
        </w:rPr>
        <w:t xml:space="preserve">ational design </w:t>
      </w:r>
      <w:r>
        <w:rPr>
          <w:rFonts w:eastAsia="Calibri"/>
          <w:iCs/>
          <w:color w:val="auto"/>
          <w:lang w:eastAsia="en-US"/>
        </w:rPr>
        <w:t xml:space="preserve">reflects and delivers the Quality Standards within the framework of a business model but focused on the Salvation </w:t>
      </w:r>
      <w:r>
        <w:rPr>
          <w:rFonts w:eastAsia="Calibri"/>
          <w:iCs/>
          <w:color w:val="auto"/>
          <w:lang w:eastAsia="en-US"/>
        </w:rPr>
        <w:lastRenderedPageBreak/>
        <w:t>Army vision and values of serving those in need. This requires the business to be run effectively and in partnership with key stakeholders but primarily consumers.</w:t>
      </w:r>
      <w:r w:rsidRPr="005F0DB3">
        <w:rPr>
          <w:rFonts w:eastAsia="Calibri"/>
          <w:iCs/>
          <w:color w:val="auto"/>
          <w:lang w:eastAsia="en-US"/>
        </w:rPr>
        <w:t xml:space="preserve"> </w:t>
      </w:r>
    </w:p>
    <w:p w14:paraId="2D05A68F" w14:textId="08DBC2B9" w:rsidR="007F5256" w:rsidRPr="00E64315" w:rsidRDefault="001A3E8B" w:rsidP="00E64315">
      <w:pPr>
        <w:rPr>
          <w:rFonts w:eastAsia="Calibri"/>
          <w:color w:val="auto"/>
        </w:rPr>
      </w:pPr>
      <w:r w:rsidRPr="00E64315">
        <w:rPr>
          <w:rFonts w:eastAsiaTheme="minorHAnsi"/>
          <w:color w:val="auto"/>
        </w:rPr>
        <w:t xml:space="preserve">The Quality Standard is assessed as Compliant as </w:t>
      </w:r>
      <w:r w:rsidR="00E64315" w:rsidRPr="00E64315">
        <w:rPr>
          <w:rFonts w:eastAsiaTheme="minorHAnsi"/>
          <w:color w:val="auto"/>
        </w:rPr>
        <w:t xml:space="preserve">five </w:t>
      </w:r>
      <w:r w:rsidRPr="00E64315">
        <w:rPr>
          <w:rFonts w:eastAsiaTheme="minorHAnsi"/>
          <w:color w:val="auto"/>
        </w:rPr>
        <w:t>of the five specific requirements have been assessed as</w:t>
      </w:r>
      <w:r w:rsidR="00E64315" w:rsidRPr="00E64315">
        <w:rPr>
          <w:rFonts w:eastAsiaTheme="minorHAnsi"/>
          <w:color w:val="auto"/>
        </w:rPr>
        <w:t xml:space="preserve"> </w:t>
      </w:r>
      <w:r w:rsidRPr="00E64315">
        <w:rPr>
          <w:rFonts w:eastAsiaTheme="minorHAnsi"/>
          <w:color w:val="auto"/>
        </w:rPr>
        <w:t>Compliant.</w:t>
      </w:r>
    </w:p>
    <w:p w14:paraId="2D05A690" w14:textId="77777777" w:rsidR="00301877" w:rsidRDefault="001A3E8B" w:rsidP="00427817">
      <w:pPr>
        <w:pStyle w:val="Heading2"/>
      </w:pPr>
      <w:r>
        <w:t>Assessment of Standard 8 Requirements</w:t>
      </w:r>
    </w:p>
    <w:p w14:paraId="2D05A691" w14:textId="044C5AAF" w:rsidR="00314FF7" w:rsidRPr="00506F7F" w:rsidRDefault="001A3E8B" w:rsidP="00506F7F">
      <w:pPr>
        <w:pStyle w:val="Heading3"/>
      </w:pPr>
      <w:r w:rsidRPr="00506F7F">
        <w:t>Requirement 8(3)(a)</w:t>
      </w:r>
      <w:r w:rsidRPr="00506F7F">
        <w:tab/>
        <w:t>Compliant</w:t>
      </w:r>
    </w:p>
    <w:p w14:paraId="2D05A692" w14:textId="77777777" w:rsidR="00154403" w:rsidRDefault="001A3E8B" w:rsidP="00506F7F">
      <w:r w:rsidRPr="00095CD4">
        <w:t>Consumers are engaged in the development, delivery and evaluation of care and services and are supported in that engagement.</w:t>
      </w:r>
    </w:p>
    <w:p w14:paraId="2D05A694" w14:textId="78A26B0A" w:rsidR="00506F7F" w:rsidRPr="00095CD4" w:rsidRDefault="001A3E8B" w:rsidP="00506F7F">
      <w:pPr>
        <w:pStyle w:val="Heading3"/>
      </w:pPr>
      <w:r w:rsidRPr="00095CD4">
        <w:t>Requirement 8(3)(b)</w:t>
      </w:r>
      <w:r>
        <w:tab/>
        <w:t>Compliant</w:t>
      </w:r>
    </w:p>
    <w:p w14:paraId="2D05A695" w14:textId="77777777" w:rsidR="00314FF7" w:rsidRDefault="001A3E8B" w:rsidP="00506F7F">
      <w:r w:rsidRPr="00095CD4">
        <w:t>The organisation’s governing body promotes a culture of safe, inclusive and quality care and services and is accountable for their delivery.</w:t>
      </w:r>
    </w:p>
    <w:p w14:paraId="2D05A697" w14:textId="31F4527F" w:rsidR="00506F7F" w:rsidRPr="00506F7F" w:rsidRDefault="001A3E8B" w:rsidP="00506F7F">
      <w:pPr>
        <w:pStyle w:val="Heading3"/>
      </w:pPr>
      <w:r w:rsidRPr="00506F7F">
        <w:t>Requirement 8(3)(c)</w:t>
      </w:r>
      <w:r>
        <w:tab/>
        <w:t>Compliant</w:t>
      </w:r>
    </w:p>
    <w:p w14:paraId="2D05A698" w14:textId="77777777" w:rsidR="00506F7F" w:rsidRPr="00095CD4" w:rsidRDefault="001A3E8B" w:rsidP="00506F7F">
      <w:r w:rsidRPr="00095CD4">
        <w:t>Effective organisation wide governance systems relating to the following:</w:t>
      </w:r>
    </w:p>
    <w:p w14:paraId="2D05A699" w14:textId="77777777" w:rsidR="00506F7F" w:rsidRPr="00506F7F" w:rsidRDefault="001A3E8B" w:rsidP="00506F7F">
      <w:pPr>
        <w:numPr>
          <w:ilvl w:val="0"/>
          <w:numId w:val="28"/>
        </w:numPr>
        <w:tabs>
          <w:tab w:val="right" w:pos="9026"/>
        </w:tabs>
        <w:spacing w:before="0" w:after="0"/>
        <w:ind w:left="567" w:hanging="425"/>
        <w:outlineLvl w:val="4"/>
      </w:pPr>
      <w:r w:rsidRPr="00506F7F">
        <w:t>information management;</w:t>
      </w:r>
    </w:p>
    <w:p w14:paraId="2D05A69A" w14:textId="77777777" w:rsidR="00506F7F" w:rsidRPr="00506F7F" w:rsidRDefault="001A3E8B" w:rsidP="00506F7F">
      <w:pPr>
        <w:numPr>
          <w:ilvl w:val="0"/>
          <w:numId w:val="28"/>
        </w:numPr>
        <w:tabs>
          <w:tab w:val="right" w:pos="9026"/>
        </w:tabs>
        <w:spacing w:before="0" w:after="0"/>
        <w:ind w:left="567" w:hanging="425"/>
        <w:outlineLvl w:val="4"/>
      </w:pPr>
      <w:r w:rsidRPr="00506F7F">
        <w:t>continuous improvement;</w:t>
      </w:r>
    </w:p>
    <w:p w14:paraId="2D05A69B" w14:textId="77777777" w:rsidR="00506F7F" w:rsidRPr="00506F7F" w:rsidRDefault="001A3E8B" w:rsidP="00506F7F">
      <w:pPr>
        <w:numPr>
          <w:ilvl w:val="0"/>
          <w:numId w:val="28"/>
        </w:numPr>
        <w:tabs>
          <w:tab w:val="right" w:pos="9026"/>
        </w:tabs>
        <w:spacing w:before="0" w:after="0"/>
        <w:ind w:left="567" w:hanging="425"/>
        <w:outlineLvl w:val="4"/>
      </w:pPr>
      <w:r w:rsidRPr="00506F7F">
        <w:t>financial governance;</w:t>
      </w:r>
    </w:p>
    <w:p w14:paraId="2D05A69C" w14:textId="77777777" w:rsidR="00506F7F" w:rsidRPr="00506F7F" w:rsidRDefault="001A3E8B"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D05A69D" w14:textId="77777777" w:rsidR="00506F7F" w:rsidRPr="00506F7F" w:rsidRDefault="001A3E8B" w:rsidP="00506F7F">
      <w:pPr>
        <w:numPr>
          <w:ilvl w:val="0"/>
          <w:numId w:val="28"/>
        </w:numPr>
        <w:tabs>
          <w:tab w:val="right" w:pos="9026"/>
        </w:tabs>
        <w:spacing w:before="0" w:after="0"/>
        <w:ind w:left="567" w:hanging="425"/>
        <w:outlineLvl w:val="4"/>
      </w:pPr>
      <w:r w:rsidRPr="00506F7F">
        <w:t>regulatory compliance;</w:t>
      </w:r>
    </w:p>
    <w:p w14:paraId="2D05A69E" w14:textId="77777777" w:rsidR="00314FF7" w:rsidRDefault="001A3E8B" w:rsidP="00506F7F">
      <w:pPr>
        <w:numPr>
          <w:ilvl w:val="0"/>
          <w:numId w:val="28"/>
        </w:numPr>
        <w:tabs>
          <w:tab w:val="right" w:pos="9026"/>
        </w:tabs>
        <w:spacing w:before="0" w:after="0"/>
        <w:ind w:left="567" w:hanging="425"/>
        <w:outlineLvl w:val="4"/>
      </w:pPr>
      <w:r w:rsidRPr="00506F7F">
        <w:t>feedback and complaints.</w:t>
      </w:r>
    </w:p>
    <w:p w14:paraId="2D05A6A0" w14:textId="3744DB93" w:rsidR="00506F7F" w:rsidRPr="00506F7F" w:rsidRDefault="001A3E8B" w:rsidP="00506F7F">
      <w:pPr>
        <w:pStyle w:val="Heading3"/>
      </w:pPr>
      <w:r w:rsidRPr="00506F7F">
        <w:t>Requirement 8(3)(d)</w:t>
      </w:r>
      <w:r>
        <w:tab/>
        <w:t>Compliant</w:t>
      </w:r>
    </w:p>
    <w:p w14:paraId="2D05A6A1" w14:textId="77777777" w:rsidR="00506F7F" w:rsidRPr="00095CD4" w:rsidRDefault="001A3E8B" w:rsidP="00506F7F">
      <w:r w:rsidRPr="00095CD4">
        <w:t>Effective risk management systems and practices, including but not limited to the following:</w:t>
      </w:r>
    </w:p>
    <w:p w14:paraId="2D05A6A2" w14:textId="77777777" w:rsidR="00506F7F" w:rsidRPr="00506F7F" w:rsidRDefault="001A3E8B"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D05A6A3" w14:textId="77777777" w:rsidR="00506F7F" w:rsidRPr="00506F7F" w:rsidRDefault="001A3E8B" w:rsidP="00506F7F">
      <w:pPr>
        <w:numPr>
          <w:ilvl w:val="0"/>
          <w:numId w:val="29"/>
        </w:numPr>
        <w:tabs>
          <w:tab w:val="right" w:pos="9026"/>
        </w:tabs>
        <w:spacing w:before="0" w:after="0"/>
        <w:ind w:left="567" w:hanging="425"/>
        <w:outlineLvl w:val="4"/>
      </w:pPr>
      <w:r w:rsidRPr="00506F7F">
        <w:t>identifying and responding to abuse and neglect of consumers;</w:t>
      </w:r>
    </w:p>
    <w:p w14:paraId="2D05A6A4" w14:textId="77777777" w:rsidR="00314FF7" w:rsidRDefault="001A3E8B" w:rsidP="00506F7F">
      <w:pPr>
        <w:numPr>
          <w:ilvl w:val="0"/>
          <w:numId w:val="29"/>
        </w:numPr>
        <w:tabs>
          <w:tab w:val="right" w:pos="9026"/>
        </w:tabs>
        <w:spacing w:before="0" w:after="0"/>
        <w:ind w:left="567" w:hanging="425"/>
        <w:outlineLvl w:val="4"/>
      </w:pPr>
      <w:r w:rsidRPr="00506F7F">
        <w:t>supporting consumers to live the best life they can.</w:t>
      </w:r>
    </w:p>
    <w:p w14:paraId="2D05A6A6" w14:textId="37DB3CF0" w:rsidR="00506F7F" w:rsidRPr="00506F7F" w:rsidRDefault="001A3E8B" w:rsidP="00506F7F">
      <w:pPr>
        <w:pStyle w:val="Heading3"/>
      </w:pPr>
      <w:r w:rsidRPr="00506F7F">
        <w:t>Requirement 8(3)(e)</w:t>
      </w:r>
      <w:r>
        <w:tab/>
        <w:t>Compliant</w:t>
      </w:r>
    </w:p>
    <w:p w14:paraId="2D05A6A7" w14:textId="77777777" w:rsidR="00506F7F" w:rsidRPr="00095CD4" w:rsidRDefault="001A3E8B" w:rsidP="00506F7F">
      <w:r w:rsidRPr="00095CD4">
        <w:t>Where clinical care is provided—a clinical governance framework, including but not limited to the following:</w:t>
      </w:r>
    </w:p>
    <w:p w14:paraId="2D05A6A8" w14:textId="77777777" w:rsidR="00506F7F" w:rsidRPr="00506F7F" w:rsidRDefault="001A3E8B" w:rsidP="00506F7F">
      <w:pPr>
        <w:numPr>
          <w:ilvl w:val="0"/>
          <w:numId w:val="30"/>
        </w:numPr>
        <w:tabs>
          <w:tab w:val="right" w:pos="9026"/>
        </w:tabs>
        <w:spacing w:before="0" w:after="0"/>
        <w:ind w:left="567" w:hanging="425"/>
        <w:outlineLvl w:val="4"/>
      </w:pPr>
      <w:r w:rsidRPr="00506F7F">
        <w:t>antimicrobial stewardship;</w:t>
      </w:r>
    </w:p>
    <w:p w14:paraId="2D05A6A9" w14:textId="77777777" w:rsidR="00506F7F" w:rsidRPr="00506F7F" w:rsidRDefault="001A3E8B" w:rsidP="00506F7F">
      <w:pPr>
        <w:numPr>
          <w:ilvl w:val="0"/>
          <w:numId w:val="30"/>
        </w:numPr>
        <w:tabs>
          <w:tab w:val="right" w:pos="9026"/>
        </w:tabs>
        <w:spacing w:before="0" w:after="0"/>
        <w:ind w:left="567" w:hanging="425"/>
        <w:outlineLvl w:val="4"/>
      </w:pPr>
      <w:r w:rsidRPr="00506F7F">
        <w:lastRenderedPageBreak/>
        <w:t>minimising the use of restraint;</w:t>
      </w:r>
    </w:p>
    <w:p w14:paraId="2D05A6AA" w14:textId="77777777" w:rsidR="00506F7F" w:rsidRDefault="001A3E8B" w:rsidP="00506F7F">
      <w:pPr>
        <w:numPr>
          <w:ilvl w:val="0"/>
          <w:numId w:val="30"/>
        </w:numPr>
        <w:tabs>
          <w:tab w:val="right" w:pos="9026"/>
        </w:tabs>
        <w:spacing w:before="0" w:after="0"/>
        <w:ind w:left="567" w:hanging="425"/>
        <w:outlineLvl w:val="4"/>
      </w:pPr>
      <w:r w:rsidRPr="00506F7F">
        <w:t>open disclosure.</w:t>
      </w:r>
    </w:p>
    <w:p w14:paraId="2D05A6AC" w14:textId="77777777" w:rsidR="00506F7F" w:rsidRPr="00154403" w:rsidRDefault="00FE1DDB" w:rsidP="00154403"/>
    <w:p w14:paraId="2D05A6AD" w14:textId="77777777" w:rsidR="00095CD4" w:rsidRDefault="00FE1DDB"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2D05A6AE" w14:textId="77777777" w:rsidR="00A93E3F" w:rsidRDefault="001A3E8B" w:rsidP="00095CD4">
      <w:pPr>
        <w:pStyle w:val="Heading1"/>
      </w:pPr>
      <w:r>
        <w:lastRenderedPageBreak/>
        <w:t>Areas for improvement</w:t>
      </w:r>
    </w:p>
    <w:p w14:paraId="2D05A6B0" w14:textId="77777777" w:rsidR="004B33E7" w:rsidRPr="00E830C7" w:rsidRDefault="001A3E8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D05A6B6" w14:textId="77777777" w:rsidR="00A3716D" w:rsidRPr="00095CD4" w:rsidRDefault="00FE1DDB"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A6E9" w14:textId="77777777" w:rsidR="00112307" w:rsidRDefault="001A3E8B">
      <w:pPr>
        <w:spacing w:before="0" w:after="0" w:line="240" w:lineRule="auto"/>
      </w:pPr>
      <w:r>
        <w:separator/>
      </w:r>
    </w:p>
  </w:endnote>
  <w:endnote w:type="continuationSeparator" w:id="0">
    <w:p w14:paraId="2D05A6EB" w14:textId="77777777" w:rsidR="00112307" w:rsidRDefault="001A3E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CC" w14:textId="77777777" w:rsidR="00506F7F" w:rsidRPr="009A1F1B" w:rsidRDefault="001A3E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05A6CD" w14:textId="77777777" w:rsidR="00506F7F" w:rsidRPr="00C72FFB" w:rsidRDefault="001A3E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 Waminda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05A6CE" w14:textId="77777777" w:rsidR="00506F7F" w:rsidRPr="00C72FFB" w:rsidRDefault="001A3E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CF" w14:textId="77777777" w:rsidR="00506F7F" w:rsidRPr="009A1F1B" w:rsidRDefault="001A3E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05A6D0" w14:textId="77777777" w:rsidR="00506F7F" w:rsidRPr="00C72FFB" w:rsidRDefault="001A3E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Gill Waminda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05A6D1" w14:textId="77777777" w:rsidR="00506F7F" w:rsidRPr="00A3716D" w:rsidRDefault="001A3E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A6E5" w14:textId="77777777" w:rsidR="00112307" w:rsidRDefault="001A3E8B">
      <w:pPr>
        <w:spacing w:before="0" w:after="0" w:line="240" w:lineRule="auto"/>
      </w:pPr>
      <w:r>
        <w:separator/>
      </w:r>
    </w:p>
  </w:footnote>
  <w:footnote w:type="continuationSeparator" w:id="0">
    <w:p w14:paraId="2D05A6E7" w14:textId="77777777" w:rsidR="00112307" w:rsidRDefault="001A3E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CB" w14:textId="77777777" w:rsidR="00506F7F" w:rsidRDefault="001A3E8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05A6E5" wp14:editId="2D05A6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86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A" w14:textId="3E69776C"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05A6F7" wp14:editId="2D05A6F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00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B" w14:textId="77777777" w:rsidR="00506F7F" w:rsidRDefault="001A3E8B" w:rsidP="0004322A">
    <w:r>
      <w:rPr>
        <w:noProof/>
        <w:color w:val="auto"/>
        <w:sz w:val="20"/>
      </w:rPr>
      <w:drawing>
        <wp:anchor distT="0" distB="0" distL="114300" distR="114300" simplePos="0" relativeHeight="251663360" behindDoc="1" locked="0" layoutInCell="1" allowOverlap="1" wp14:anchorId="2D05A6F9" wp14:editId="2D05A6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7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C" w14:textId="6414EB47"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D05A6FB" wp14:editId="2D05A6F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4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D" w14:textId="77777777" w:rsidR="00506F7F" w:rsidRDefault="001A3E8B" w:rsidP="0004322A">
    <w:r>
      <w:rPr>
        <w:noProof/>
        <w:color w:val="auto"/>
        <w:sz w:val="20"/>
      </w:rPr>
      <w:drawing>
        <wp:anchor distT="0" distB="0" distL="114300" distR="114300" simplePos="0" relativeHeight="251664384" behindDoc="1" locked="0" layoutInCell="1" allowOverlap="1" wp14:anchorId="2D05A6FD" wp14:editId="2D05A6F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3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E" w14:textId="226D8ED6"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05A6FF" wp14:editId="2D05A70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399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F" w14:textId="77777777" w:rsidR="00506F7F" w:rsidRDefault="001A3E8B" w:rsidP="009C6F30">
    <w:pPr>
      <w:tabs>
        <w:tab w:val="left" w:pos="3624"/>
      </w:tabs>
    </w:pPr>
    <w:r>
      <w:rPr>
        <w:noProof/>
        <w:color w:val="auto"/>
        <w:sz w:val="20"/>
      </w:rPr>
      <w:drawing>
        <wp:anchor distT="0" distB="0" distL="114300" distR="114300" simplePos="0" relativeHeight="251665408" behindDoc="1" locked="0" layoutInCell="1" allowOverlap="1" wp14:anchorId="2D05A701" wp14:editId="2D05A70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52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E0" w14:textId="2C46612C"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D05A703" wp14:editId="2D05A70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16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E1" w14:textId="77777777" w:rsidR="00506F7F" w:rsidRDefault="001A3E8B" w:rsidP="009C6F30">
    <w:pPr>
      <w:tabs>
        <w:tab w:val="left" w:pos="3624"/>
      </w:tabs>
    </w:pPr>
    <w:r>
      <w:rPr>
        <w:noProof/>
        <w:color w:val="auto"/>
        <w:sz w:val="20"/>
      </w:rPr>
      <w:drawing>
        <wp:anchor distT="0" distB="0" distL="114300" distR="114300" simplePos="0" relativeHeight="251666432" behindDoc="1" locked="0" layoutInCell="1" allowOverlap="1" wp14:anchorId="2D05A705" wp14:editId="2D05A7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8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E2" w14:textId="2613B787"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05A707" wp14:editId="2D05A70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264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E3" w14:textId="77777777" w:rsidR="00506F7F" w:rsidRDefault="001A3E8B" w:rsidP="009C6F30">
    <w:pPr>
      <w:tabs>
        <w:tab w:val="left" w:pos="3624"/>
      </w:tabs>
    </w:pPr>
    <w:r>
      <w:rPr>
        <w:noProof/>
        <w:color w:val="auto"/>
        <w:sz w:val="20"/>
      </w:rPr>
      <w:drawing>
        <wp:anchor distT="0" distB="0" distL="114300" distR="114300" simplePos="0" relativeHeight="251667456" behindDoc="1" locked="0" layoutInCell="1" allowOverlap="1" wp14:anchorId="2D05A709" wp14:editId="2D05A70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02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2" w14:textId="77777777" w:rsidR="00506F7F" w:rsidRDefault="001A3E8B">
    <w:pPr>
      <w:pStyle w:val="Header"/>
    </w:pPr>
    <w:r w:rsidRPr="003C6EC2">
      <w:rPr>
        <w:rFonts w:eastAsia="Calibri"/>
        <w:noProof/>
      </w:rPr>
      <w:drawing>
        <wp:anchor distT="0" distB="0" distL="114300" distR="114300" simplePos="0" relativeHeight="251669504" behindDoc="1" locked="0" layoutInCell="1" allowOverlap="1" wp14:anchorId="2D05A6E7" wp14:editId="2D05A6E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26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E4" w14:textId="77777777" w:rsidR="00506F7F" w:rsidRDefault="001A3E8B" w:rsidP="009C6F30">
    <w:pPr>
      <w:tabs>
        <w:tab w:val="left" w:pos="3624"/>
      </w:tabs>
    </w:pPr>
    <w:r>
      <w:rPr>
        <w:noProof/>
        <w:color w:val="auto"/>
        <w:sz w:val="20"/>
      </w:rPr>
      <w:drawing>
        <wp:anchor distT="0" distB="0" distL="114300" distR="114300" simplePos="0" relativeHeight="251668480" behindDoc="1" locked="0" layoutInCell="1" allowOverlap="1" wp14:anchorId="2D05A70B" wp14:editId="2D05A7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2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3" w14:textId="77777777" w:rsidR="00506F7F" w:rsidRDefault="001A3E8B" w:rsidP="0004322A">
    <w:r>
      <w:rPr>
        <w:noProof/>
        <w:color w:val="auto"/>
        <w:sz w:val="20"/>
      </w:rPr>
      <w:drawing>
        <wp:anchor distT="0" distB="0" distL="114300" distR="114300" simplePos="0" relativeHeight="251660288" behindDoc="1" locked="0" layoutInCell="1" allowOverlap="1" wp14:anchorId="2D05A6E9" wp14:editId="2D05A6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72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4" w14:textId="54B987AC" w:rsidR="00506F7F" w:rsidRPr="00703E80" w:rsidRDefault="001A3E8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D05A6EB" wp14:editId="2D05A6E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051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5" w14:textId="77777777" w:rsidR="00506F7F" w:rsidRDefault="001A3E8B" w:rsidP="0004322A">
    <w:r>
      <w:rPr>
        <w:noProof/>
        <w:color w:val="auto"/>
        <w:sz w:val="20"/>
      </w:rPr>
      <w:drawing>
        <wp:anchor distT="0" distB="0" distL="114300" distR="114300" simplePos="0" relativeHeight="251659264" behindDoc="1" locked="0" layoutInCell="1" allowOverlap="1" wp14:anchorId="2D05A6ED" wp14:editId="2D05A6E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17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6" w14:textId="3848665A"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D05A6EF" wp14:editId="2D05A6F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0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7" w14:textId="77777777" w:rsidR="00506F7F" w:rsidRDefault="001A3E8B" w:rsidP="0004322A">
    <w:r>
      <w:rPr>
        <w:noProof/>
        <w:color w:val="auto"/>
        <w:sz w:val="20"/>
      </w:rPr>
      <w:drawing>
        <wp:anchor distT="0" distB="0" distL="114300" distR="114300" simplePos="0" relativeHeight="251661312" behindDoc="1" locked="0" layoutInCell="1" allowOverlap="1" wp14:anchorId="2D05A6F1" wp14:editId="2D05A6F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29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8" w14:textId="5A1F1CE0" w:rsidR="00506F7F" w:rsidRPr="00703E80" w:rsidRDefault="001A3E8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r>
    <w:r w:rsidR="006047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D05A6F3" wp14:editId="2D05A6F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77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A6D9" w14:textId="77777777" w:rsidR="00506F7F" w:rsidRDefault="001A3E8B" w:rsidP="0004322A">
    <w:r>
      <w:rPr>
        <w:noProof/>
        <w:color w:val="auto"/>
        <w:sz w:val="20"/>
      </w:rPr>
      <w:drawing>
        <wp:anchor distT="0" distB="0" distL="114300" distR="114300" simplePos="0" relativeHeight="251662336" behindDoc="1" locked="0" layoutInCell="1" allowOverlap="1" wp14:anchorId="2D05A6F5" wp14:editId="2D05A6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25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0C6C88">
      <w:start w:val="1"/>
      <w:numFmt w:val="lowerRoman"/>
      <w:lvlText w:val="(%1)"/>
      <w:lvlJc w:val="left"/>
      <w:pPr>
        <w:ind w:left="1080" w:hanging="720"/>
      </w:pPr>
      <w:rPr>
        <w:rFonts w:hint="default"/>
        <w:b w:val="0"/>
      </w:rPr>
    </w:lvl>
    <w:lvl w:ilvl="1" w:tplc="17DA80CE" w:tentative="1">
      <w:start w:val="1"/>
      <w:numFmt w:val="lowerLetter"/>
      <w:lvlText w:val="%2."/>
      <w:lvlJc w:val="left"/>
      <w:pPr>
        <w:ind w:left="1440" w:hanging="360"/>
      </w:pPr>
    </w:lvl>
    <w:lvl w:ilvl="2" w:tplc="C040013C" w:tentative="1">
      <w:start w:val="1"/>
      <w:numFmt w:val="lowerRoman"/>
      <w:lvlText w:val="%3."/>
      <w:lvlJc w:val="right"/>
      <w:pPr>
        <w:ind w:left="2160" w:hanging="180"/>
      </w:pPr>
    </w:lvl>
    <w:lvl w:ilvl="3" w:tplc="AAD2CDAE" w:tentative="1">
      <w:start w:val="1"/>
      <w:numFmt w:val="decimal"/>
      <w:lvlText w:val="%4."/>
      <w:lvlJc w:val="left"/>
      <w:pPr>
        <w:ind w:left="2880" w:hanging="360"/>
      </w:pPr>
    </w:lvl>
    <w:lvl w:ilvl="4" w:tplc="41CC7C96" w:tentative="1">
      <w:start w:val="1"/>
      <w:numFmt w:val="lowerLetter"/>
      <w:lvlText w:val="%5."/>
      <w:lvlJc w:val="left"/>
      <w:pPr>
        <w:ind w:left="3600" w:hanging="360"/>
      </w:pPr>
    </w:lvl>
    <w:lvl w:ilvl="5" w:tplc="033445C0" w:tentative="1">
      <w:start w:val="1"/>
      <w:numFmt w:val="lowerRoman"/>
      <w:lvlText w:val="%6."/>
      <w:lvlJc w:val="right"/>
      <w:pPr>
        <w:ind w:left="4320" w:hanging="180"/>
      </w:pPr>
    </w:lvl>
    <w:lvl w:ilvl="6" w:tplc="2C8659A2" w:tentative="1">
      <w:start w:val="1"/>
      <w:numFmt w:val="decimal"/>
      <w:lvlText w:val="%7."/>
      <w:lvlJc w:val="left"/>
      <w:pPr>
        <w:ind w:left="5040" w:hanging="360"/>
      </w:pPr>
    </w:lvl>
    <w:lvl w:ilvl="7" w:tplc="2BFEFE28" w:tentative="1">
      <w:start w:val="1"/>
      <w:numFmt w:val="lowerLetter"/>
      <w:lvlText w:val="%8."/>
      <w:lvlJc w:val="left"/>
      <w:pPr>
        <w:ind w:left="5760" w:hanging="360"/>
      </w:pPr>
    </w:lvl>
    <w:lvl w:ilvl="8" w:tplc="0C265A84"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C7C4366E">
      <w:start w:val="1"/>
      <w:numFmt w:val="bullet"/>
      <w:pStyle w:val="ListParagraph"/>
      <w:lvlText w:val=""/>
      <w:lvlJc w:val="left"/>
      <w:pPr>
        <w:ind w:left="1440" w:hanging="360"/>
      </w:pPr>
      <w:rPr>
        <w:rFonts w:ascii="Symbol" w:hAnsi="Symbol" w:hint="default"/>
        <w:color w:val="auto"/>
      </w:rPr>
    </w:lvl>
    <w:lvl w:ilvl="1" w:tplc="6DD28FF6" w:tentative="1">
      <w:start w:val="1"/>
      <w:numFmt w:val="bullet"/>
      <w:lvlText w:val="o"/>
      <w:lvlJc w:val="left"/>
      <w:pPr>
        <w:ind w:left="2160" w:hanging="360"/>
      </w:pPr>
      <w:rPr>
        <w:rFonts w:ascii="Courier New" w:hAnsi="Courier New" w:cs="Courier New" w:hint="default"/>
      </w:rPr>
    </w:lvl>
    <w:lvl w:ilvl="2" w:tplc="5FC6AE8C" w:tentative="1">
      <w:start w:val="1"/>
      <w:numFmt w:val="bullet"/>
      <w:lvlText w:val=""/>
      <w:lvlJc w:val="left"/>
      <w:pPr>
        <w:ind w:left="2880" w:hanging="360"/>
      </w:pPr>
      <w:rPr>
        <w:rFonts w:ascii="Wingdings" w:hAnsi="Wingdings" w:hint="default"/>
      </w:rPr>
    </w:lvl>
    <w:lvl w:ilvl="3" w:tplc="CF06C4B8" w:tentative="1">
      <w:start w:val="1"/>
      <w:numFmt w:val="bullet"/>
      <w:lvlText w:val=""/>
      <w:lvlJc w:val="left"/>
      <w:pPr>
        <w:ind w:left="3600" w:hanging="360"/>
      </w:pPr>
      <w:rPr>
        <w:rFonts w:ascii="Symbol" w:hAnsi="Symbol" w:hint="default"/>
      </w:rPr>
    </w:lvl>
    <w:lvl w:ilvl="4" w:tplc="8062BB94" w:tentative="1">
      <w:start w:val="1"/>
      <w:numFmt w:val="bullet"/>
      <w:lvlText w:val="o"/>
      <w:lvlJc w:val="left"/>
      <w:pPr>
        <w:ind w:left="4320" w:hanging="360"/>
      </w:pPr>
      <w:rPr>
        <w:rFonts w:ascii="Courier New" w:hAnsi="Courier New" w:cs="Courier New" w:hint="default"/>
      </w:rPr>
    </w:lvl>
    <w:lvl w:ilvl="5" w:tplc="B580A286" w:tentative="1">
      <w:start w:val="1"/>
      <w:numFmt w:val="bullet"/>
      <w:lvlText w:val=""/>
      <w:lvlJc w:val="left"/>
      <w:pPr>
        <w:ind w:left="5040" w:hanging="360"/>
      </w:pPr>
      <w:rPr>
        <w:rFonts w:ascii="Wingdings" w:hAnsi="Wingdings" w:hint="default"/>
      </w:rPr>
    </w:lvl>
    <w:lvl w:ilvl="6" w:tplc="A06CE866" w:tentative="1">
      <w:start w:val="1"/>
      <w:numFmt w:val="bullet"/>
      <w:lvlText w:val=""/>
      <w:lvlJc w:val="left"/>
      <w:pPr>
        <w:ind w:left="5760" w:hanging="360"/>
      </w:pPr>
      <w:rPr>
        <w:rFonts w:ascii="Symbol" w:hAnsi="Symbol" w:hint="default"/>
      </w:rPr>
    </w:lvl>
    <w:lvl w:ilvl="7" w:tplc="165C50CC" w:tentative="1">
      <w:start w:val="1"/>
      <w:numFmt w:val="bullet"/>
      <w:lvlText w:val="o"/>
      <w:lvlJc w:val="left"/>
      <w:pPr>
        <w:ind w:left="6480" w:hanging="360"/>
      </w:pPr>
      <w:rPr>
        <w:rFonts w:ascii="Courier New" w:hAnsi="Courier New" w:cs="Courier New" w:hint="default"/>
      </w:rPr>
    </w:lvl>
    <w:lvl w:ilvl="8" w:tplc="0630CAD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EB2A654A">
      <w:start w:val="1"/>
      <w:numFmt w:val="lowerRoman"/>
      <w:lvlText w:val="(%1)"/>
      <w:lvlJc w:val="left"/>
      <w:pPr>
        <w:ind w:left="1004" w:hanging="720"/>
      </w:pPr>
      <w:rPr>
        <w:rFonts w:hint="default"/>
        <w:b w:val="0"/>
      </w:rPr>
    </w:lvl>
    <w:lvl w:ilvl="1" w:tplc="48BCB072" w:tentative="1">
      <w:start w:val="1"/>
      <w:numFmt w:val="lowerLetter"/>
      <w:lvlText w:val="%2."/>
      <w:lvlJc w:val="left"/>
      <w:pPr>
        <w:ind w:left="1364" w:hanging="360"/>
      </w:pPr>
    </w:lvl>
    <w:lvl w:ilvl="2" w:tplc="8326A780" w:tentative="1">
      <w:start w:val="1"/>
      <w:numFmt w:val="lowerRoman"/>
      <w:lvlText w:val="%3."/>
      <w:lvlJc w:val="right"/>
      <w:pPr>
        <w:ind w:left="2084" w:hanging="180"/>
      </w:pPr>
    </w:lvl>
    <w:lvl w:ilvl="3" w:tplc="7338AC42" w:tentative="1">
      <w:start w:val="1"/>
      <w:numFmt w:val="decimal"/>
      <w:lvlText w:val="%4."/>
      <w:lvlJc w:val="left"/>
      <w:pPr>
        <w:ind w:left="2804" w:hanging="360"/>
      </w:pPr>
    </w:lvl>
    <w:lvl w:ilvl="4" w:tplc="D0A62FA8" w:tentative="1">
      <w:start w:val="1"/>
      <w:numFmt w:val="lowerLetter"/>
      <w:lvlText w:val="%5."/>
      <w:lvlJc w:val="left"/>
      <w:pPr>
        <w:ind w:left="3524" w:hanging="360"/>
      </w:pPr>
    </w:lvl>
    <w:lvl w:ilvl="5" w:tplc="9B9ADAF4" w:tentative="1">
      <w:start w:val="1"/>
      <w:numFmt w:val="lowerRoman"/>
      <w:lvlText w:val="%6."/>
      <w:lvlJc w:val="right"/>
      <w:pPr>
        <w:ind w:left="4244" w:hanging="180"/>
      </w:pPr>
    </w:lvl>
    <w:lvl w:ilvl="6" w:tplc="7F80E46A" w:tentative="1">
      <w:start w:val="1"/>
      <w:numFmt w:val="decimal"/>
      <w:lvlText w:val="%7."/>
      <w:lvlJc w:val="left"/>
      <w:pPr>
        <w:ind w:left="4964" w:hanging="360"/>
      </w:pPr>
    </w:lvl>
    <w:lvl w:ilvl="7" w:tplc="3F9EF9FC" w:tentative="1">
      <w:start w:val="1"/>
      <w:numFmt w:val="lowerLetter"/>
      <w:lvlText w:val="%8."/>
      <w:lvlJc w:val="left"/>
      <w:pPr>
        <w:ind w:left="5684" w:hanging="360"/>
      </w:pPr>
    </w:lvl>
    <w:lvl w:ilvl="8" w:tplc="C54A1F8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DCA42308">
      <w:start w:val="1"/>
      <w:numFmt w:val="lowerRoman"/>
      <w:lvlText w:val="(%1)"/>
      <w:lvlJc w:val="left"/>
      <w:pPr>
        <w:ind w:left="1080" w:hanging="720"/>
      </w:pPr>
      <w:rPr>
        <w:rFonts w:hint="default"/>
      </w:rPr>
    </w:lvl>
    <w:lvl w:ilvl="1" w:tplc="67687076" w:tentative="1">
      <w:start w:val="1"/>
      <w:numFmt w:val="lowerLetter"/>
      <w:lvlText w:val="%2."/>
      <w:lvlJc w:val="left"/>
      <w:pPr>
        <w:ind w:left="1440" w:hanging="360"/>
      </w:pPr>
    </w:lvl>
    <w:lvl w:ilvl="2" w:tplc="B7360C62" w:tentative="1">
      <w:start w:val="1"/>
      <w:numFmt w:val="lowerRoman"/>
      <w:lvlText w:val="%3."/>
      <w:lvlJc w:val="right"/>
      <w:pPr>
        <w:ind w:left="2160" w:hanging="180"/>
      </w:pPr>
    </w:lvl>
    <w:lvl w:ilvl="3" w:tplc="7F52DCE8" w:tentative="1">
      <w:start w:val="1"/>
      <w:numFmt w:val="decimal"/>
      <w:lvlText w:val="%4."/>
      <w:lvlJc w:val="left"/>
      <w:pPr>
        <w:ind w:left="2880" w:hanging="360"/>
      </w:pPr>
    </w:lvl>
    <w:lvl w:ilvl="4" w:tplc="2A185B7E" w:tentative="1">
      <w:start w:val="1"/>
      <w:numFmt w:val="lowerLetter"/>
      <w:lvlText w:val="%5."/>
      <w:lvlJc w:val="left"/>
      <w:pPr>
        <w:ind w:left="3600" w:hanging="360"/>
      </w:pPr>
    </w:lvl>
    <w:lvl w:ilvl="5" w:tplc="72349968" w:tentative="1">
      <w:start w:val="1"/>
      <w:numFmt w:val="lowerRoman"/>
      <w:lvlText w:val="%6."/>
      <w:lvlJc w:val="right"/>
      <w:pPr>
        <w:ind w:left="4320" w:hanging="180"/>
      </w:pPr>
    </w:lvl>
    <w:lvl w:ilvl="6" w:tplc="A5AEA7C8" w:tentative="1">
      <w:start w:val="1"/>
      <w:numFmt w:val="decimal"/>
      <w:lvlText w:val="%7."/>
      <w:lvlJc w:val="left"/>
      <w:pPr>
        <w:ind w:left="5040" w:hanging="360"/>
      </w:pPr>
    </w:lvl>
    <w:lvl w:ilvl="7" w:tplc="32CAB5DE" w:tentative="1">
      <w:start w:val="1"/>
      <w:numFmt w:val="lowerLetter"/>
      <w:lvlText w:val="%8."/>
      <w:lvlJc w:val="left"/>
      <w:pPr>
        <w:ind w:left="5760" w:hanging="360"/>
      </w:pPr>
    </w:lvl>
    <w:lvl w:ilvl="8" w:tplc="BC5EFC8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38CC398">
      <w:start w:val="1"/>
      <w:numFmt w:val="lowerRoman"/>
      <w:lvlText w:val="(%1)"/>
      <w:lvlJc w:val="left"/>
      <w:pPr>
        <w:ind w:left="1080" w:hanging="720"/>
      </w:pPr>
      <w:rPr>
        <w:rFonts w:hint="default"/>
      </w:rPr>
    </w:lvl>
    <w:lvl w:ilvl="1" w:tplc="482C4738" w:tentative="1">
      <w:start w:val="1"/>
      <w:numFmt w:val="lowerLetter"/>
      <w:lvlText w:val="%2."/>
      <w:lvlJc w:val="left"/>
      <w:pPr>
        <w:ind w:left="1440" w:hanging="360"/>
      </w:pPr>
    </w:lvl>
    <w:lvl w:ilvl="2" w:tplc="A8CE9A74" w:tentative="1">
      <w:start w:val="1"/>
      <w:numFmt w:val="lowerRoman"/>
      <w:lvlText w:val="%3."/>
      <w:lvlJc w:val="right"/>
      <w:pPr>
        <w:ind w:left="2160" w:hanging="180"/>
      </w:pPr>
    </w:lvl>
    <w:lvl w:ilvl="3" w:tplc="CDF48C5E" w:tentative="1">
      <w:start w:val="1"/>
      <w:numFmt w:val="decimal"/>
      <w:lvlText w:val="%4."/>
      <w:lvlJc w:val="left"/>
      <w:pPr>
        <w:ind w:left="2880" w:hanging="360"/>
      </w:pPr>
    </w:lvl>
    <w:lvl w:ilvl="4" w:tplc="79C60E06" w:tentative="1">
      <w:start w:val="1"/>
      <w:numFmt w:val="lowerLetter"/>
      <w:lvlText w:val="%5."/>
      <w:lvlJc w:val="left"/>
      <w:pPr>
        <w:ind w:left="3600" w:hanging="360"/>
      </w:pPr>
    </w:lvl>
    <w:lvl w:ilvl="5" w:tplc="6B0412B4" w:tentative="1">
      <w:start w:val="1"/>
      <w:numFmt w:val="lowerRoman"/>
      <w:lvlText w:val="%6."/>
      <w:lvlJc w:val="right"/>
      <w:pPr>
        <w:ind w:left="4320" w:hanging="180"/>
      </w:pPr>
    </w:lvl>
    <w:lvl w:ilvl="6" w:tplc="0A94196A" w:tentative="1">
      <w:start w:val="1"/>
      <w:numFmt w:val="decimal"/>
      <w:lvlText w:val="%7."/>
      <w:lvlJc w:val="left"/>
      <w:pPr>
        <w:ind w:left="5040" w:hanging="360"/>
      </w:pPr>
    </w:lvl>
    <w:lvl w:ilvl="7" w:tplc="62C0CDA0" w:tentative="1">
      <w:start w:val="1"/>
      <w:numFmt w:val="lowerLetter"/>
      <w:lvlText w:val="%8."/>
      <w:lvlJc w:val="left"/>
      <w:pPr>
        <w:ind w:left="5760" w:hanging="360"/>
      </w:pPr>
    </w:lvl>
    <w:lvl w:ilvl="8" w:tplc="1D4C525E"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9FD2CC56">
      <w:start w:val="1"/>
      <w:numFmt w:val="lowerRoman"/>
      <w:lvlText w:val="(%1)"/>
      <w:lvlJc w:val="left"/>
      <w:pPr>
        <w:ind w:left="1080" w:hanging="720"/>
      </w:pPr>
      <w:rPr>
        <w:rFonts w:hint="default"/>
        <w:b w:val="0"/>
      </w:rPr>
    </w:lvl>
    <w:lvl w:ilvl="1" w:tplc="BB5C3E0C" w:tentative="1">
      <w:start w:val="1"/>
      <w:numFmt w:val="lowerLetter"/>
      <w:lvlText w:val="%2."/>
      <w:lvlJc w:val="left"/>
      <w:pPr>
        <w:ind w:left="1440" w:hanging="360"/>
      </w:pPr>
    </w:lvl>
    <w:lvl w:ilvl="2" w:tplc="ACEA2D78" w:tentative="1">
      <w:start w:val="1"/>
      <w:numFmt w:val="lowerRoman"/>
      <w:lvlText w:val="%3."/>
      <w:lvlJc w:val="right"/>
      <w:pPr>
        <w:ind w:left="2160" w:hanging="180"/>
      </w:pPr>
    </w:lvl>
    <w:lvl w:ilvl="3" w:tplc="CBFAEDE0" w:tentative="1">
      <w:start w:val="1"/>
      <w:numFmt w:val="decimal"/>
      <w:lvlText w:val="%4."/>
      <w:lvlJc w:val="left"/>
      <w:pPr>
        <w:ind w:left="2880" w:hanging="360"/>
      </w:pPr>
    </w:lvl>
    <w:lvl w:ilvl="4" w:tplc="388476C0" w:tentative="1">
      <w:start w:val="1"/>
      <w:numFmt w:val="lowerLetter"/>
      <w:lvlText w:val="%5."/>
      <w:lvlJc w:val="left"/>
      <w:pPr>
        <w:ind w:left="3600" w:hanging="360"/>
      </w:pPr>
    </w:lvl>
    <w:lvl w:ilvl="5" w:tplc="3AA40D2C" w:tentative="1">
      <w:start w:val="1"/>
      <w:numFmt w:val="lowerRoman"/>
      <w:lvlText w:val="%6."/>
      <w:lvlJc w:val="right"/>
      <w:pPr>
        <w:ind w:left="4320" w:hanging="180"/>
      </w:pPr>
    </w:lvl>
    <w:lvl w:ilvl="6" w:tplc="9BAEF5D6" w:tentative="1">
      <w:start w:val="1"/>
      <w:numFmt w:val="decimal"/>
      <w:lvlText w:val="%7."/>
      <w:lvlJc w:val="left"/>
      <w:pPr>
        <w:ind w:left="5040" w:hanging="360"/>
      </w:pPr>
    </w:lvl>
    <w:lvl w:ilvl="7" w:tplc="C8363784" w:tentative="1">
      <w:start w:val="1"/>
      <w:numFmt w:val="lowerLetter"/>
      <w:lvlText w:val="%8."/>
      <w:lvlJc w:val="left"/>
      <w:pPr>
        <w:ind w:left="5760" w:hanging="360"/>
      </w:pPr>
    </w:lvl>
    <w:lvl w:ilvl="8" w:tplc="3AC60B3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B783058">
      <w:start w:val="1"/>
      <w:numFmt w:val="lowerLetter"/>
      <w:lvlText w:val="(%1)"/>
      <w:lvlJc w:val="left"/>
      <w:pPr>
        <w:ind w:left="360" w:hanging="360"/>
      </w:pPr>
      <w:rPr>
        <w:rFonts w:hint="default"/>
      </w:rPr>
    </w:lvl>
    <w:lvl w:ilvl="1" w:tplc="2FC0419A" w:tentative="1">
      <w:start w:val="1"/>
      <w:numFmt w:val="lowerLetter"/>
      <w:lvlText w:val="%2."/>
      <w:lvlJc w:val="left"/>
      <w:pPr>
        <w:ind w:left="1080" w:hanging="360"/>
      </w:pPr>
    </w:lvl>
    <w:lvl w:ilvl="2" w:tplc="3EF49ECE" w:tentative="1">
      <w:start w:val="1"/>
      <w:numFmt w:val="lowerRoman"/>
      <w:lvlText w:val="%3."/>
      <w:lvlJc w:val="right"/>
      <w:pPr>
        <w:ind w:left="1800" w:hanging="180"/>
      </w:pPr>
    </w:lvl>
    <w:lvl w:ilvl="3" w:tplc="C7129702" w:tentative="1">
      <w:start w:val="1"/>
      <w:numFmt w:val="decimal"/>
      <w:lvlText w:val="%4."/>
      <w:lvlJc w:val="left"/>
      <w:pPr>
        <w:ind w:left="2520" w:hanging="360"/>
      </w:pPr>
    </w:lvl>
    <w:lvl w:ilvl="4" w:tplc="CB6201D4" w:tentative="1">
      <w:start w:val="1"/>
      <w:numFmt w:val="lowerLetter"/>
      <w:lvlText w:val="%5."/>
      <w:lvlJc w:val="left"/>
      <w:pPr>
        <w:ind w:left="3240" w:hanging="360"/>
      </w:pPr>
    </w:lvl>
    <w:lvl w:ilvl="5" w:tplc="7F4A9F5A" w:tentative="1">
      <w:start w:val="1"/>
      <w:numFmt w:val="lowerRoman"/>
      <w:lvlText w:val="%6."/>
      <w:lvlJc w:val="right"/>
      <w:pPr>
        <w:ind w:left="3960" w:hanging="180"/>
      </w:pPr>
    </w:lvl>
    <w:lvl w:ilvl="6" w:tplc="B1C4369C" w:tentative="1">
      <w:start w:val="1"/>
      <w:numFmt w:val="decimal"/>
      <w:lvlText w:val="%7."/>
      <w:lvlJc w:val="left"/>
      <w:pPr>
        <w:ind w:left="4680" w:hanging="360"/>
      </w:pPr>
    </w:lvl>
    <w:lvl w:ilvl="7" w:tplc="7FAA397A" w:tentative="1">
      <w:start w:val="1"/>
      <w:numFmt w:val="lowerLetter"/>
      <w:lvlText w:val="%8."/>
      <w:lvlJc w:val="left"/>
      <w:pPr>
        <w:ind w:left="5400" w:hanging="360"/>
      </w:pPr>
    </w:lvl>
    <w:lvl w:ilvl="8" w:tplc="664E3912"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7250F3C2">
      <w:start w:val="1"/>
      <w:numFmt w:val="decimal"/>
      <w:lvlText w:val="%1."/>
      <w:lvlJc w:val="left"/>
      <w:pPr>
        <w:ind w:left="360" w:hanging="360"/>
      </w:pPr>
      <w:rPr>
        <w:rFonts w:hint="default"/>
      </w:rPr>
    </w:lvl>
    <w:lvl w:ilvl="1" w:tplc="20E6A09E" w:tentative="1">
      <w:start w:val="1"/>
      <w:numFmt w:val="lowerLetter"/>
      <w:lvlText w:val="%2."/>
      <w:lvlJc w:val="left"/>
      <w:pPr>
        <w:ind w:left="1080" w:hanging="360"/>
      </w:pPr>
    </w:lvl>
    <w:lvl w:ilvl="2" w:tplc="5A70EF24" w:tentative="1">
      <w:start w:val="1"/>
      <w:numFmt w:val="lowerRoman"/>
      <w:lvlText w:val="%3."/>
      <w:lvlJc w:val="right"/>
      <w:pPr>
        <w:ind w:left="1800" w:hanging="180"/>
      </w:pPr>
    </w:lvl>
    <w:lvl w:ilvl="3" w:tplc="DE2001F0" w:tentative="1">
      <w:start w:val="1"/>
      <w:numFmt w:val="decimal"/>
      <w:lvlText w:val="%4."/>
      <w:lvlJc w:val="left"/>
      <w:pPr>
        <w:ind w:left="2520" w:hanging="360"/>
      </w:pPr>
    </w:lvl>
    <w:lvl w:ilvl="4" w:tplc="BDCE284A" w:tentative="1">
      <w:start w:val="1"/>
      <w:numFmt w:val="lowerLetter"/>
      <w:lvlText w:val="%5."/>
      <w:lvlJc w:val="left"/>
      <w:pPr>
        <w:ind w:left="3240" w:hanging="360"/>
      </w:pPr>
    </w:lvl>
    <w:lvl w:ilvl="5" w:tplc="FBE4243A" w:tentative="1">
      <w:start w:val="1"/>
      <w:numFmt w:val="lowerRoman"/>
      <w:lvlText w:val="%6."/>
      <w:lvlJc w:val="right"/>
      <w:pPr>
        <w:ind w:left="3960" w:hanging="180"/>
      </w:pPr>
    </w:lvl>
    <w:lvl w:ilvl="6" w:tplc="43AEBE24" w:tentative="1">
      <w:start w:val="1"/>
      <w:numFmt w:val="decimal"/>
      <w:lvlText w:val="%7."/>
      <w:lvlJc w:val="left"/>
      <w:pPr>
        <w:ind w:left="4680" w:hanging="360"/>
      </w:pPr>
    </w:lvl>
    <w:lvl w:ilvl="7" w:tplc="25D81156" w:tentative="1">
      <w:start w:val="1"/>
      <w:numFmt w:val="lowerLetter"/>
      <w:lvlText w:val="%8."/>
      <w:lvlJc w:val="left"/>
      <w:pPr>
        <w:ind w:left="5400" w:hanging="360"/>
      </w:pPr>
    </w:lvl>
    <w:lvl w:ilvl="8" w:tplc="7DB4F03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43EFCF2">
      <w:start w:val="1"/>
      <w:numFmt w:val="decimal"/>
      <w:lvlText w:val="%1."/>
      <w:lvlJc w:val="left"/>
      <w:pPr>
        <w:ind w:left="360" w:hanging="360"/>
      </w:pPr>
      <w:rPr>
        <w:rFonts w:hint="default"/>
      </w:rPr>
    </w:lvl>
    <w:lvl w:ilvl="1" w:tplc="8F9CC9A4" w:tentative="1">
      <w:start w:val="1"/>
      <w:numFmt w:val="lowerLetter"/>
      <w:lvlText w:val="%2."/>
      <w:lvlJc w:val="left"/>
      <w:pPr>
        <w:ind w:left="1080" w:hanging="360"/>
      </w:pPr>
    </w:lvl>
    <w:lvl w:ilvl="2" w:tplc="27CE5A7E" w:tentative="1">
      <w:start w:val="1"/>
      <w:numFmt w:val="lowerRoman"/>
      <w:lvlText w:val="%3."/>
      <w:lvlJc w:val="right"/>
      <w:pPr>
        <w:ind w:left="1800" w:hanging="180"/>
      </w:pPr>
    </w:lvl>
    <w:lvl w:ilvl="3" w:tplc="28B036BC" w:tentative="1">
      <w:start w:val="1"/>
      <w:numFmt w:val="decimal"/>
      <w:lvlText w:val="%4."/>
      <w:lvlJc w:val="left"/>
      <w:pPr>
        <w:ind w:left="2520" w:hanging="360"/>
      </w:pPr>
    </w:lvl>
    <w:lvl w:ilvl="4" w:tplc="26FE6A8E" w:tentative="1">
      <w:start w:val="1"/>
      <w:numFmt w:val="lowerLetter"/>
      <w:lvlText w:val="%5."/>
      <w:lvlJc w:val="left"/>
      <w:pPr>
        <w:ind w:left="3240" w:hanging="360"/>
      </w:pPr>
    </w:lvl>
    <w:lvl w:ilvl="5" w:tplc="568CCB5C" w:tentative="1">
      <w:start w:val="1"/>
      <w:numFmt w:val="lowerRoman"/>
      <w:lvlText w:val="%6."/>
      <w:lvlJc w:val="right"/>
      <w:pPr>
        <w:ind w:left="3960" w:hanging="180"/>
      </w:pPr>
    </w:lvl>
    <w:lvl w:ilvl="6" w:tplc="34EC92E6" w:tentative="1">
      <w:start w:val="1"/>
      <w:numFmt w:val="decimal"/>
      <w:lvlText w:val="%7."/>
      <w:lvlJc w:val="left"/>
      <w:pPr>
        <w:ind w:left="4680" w:hanging="360"/>
      </w:pPr>
    </w:lvl>
    <w:lvl w:ilvl="7" w:tplc="FE3AADDC" w:tentative="1">
      <w:start w:val="1"/>
      <w:numFmt w:val="lowerLetter"/>
      <w:lvlText w:val="%8."/>
      <w:lvlJc w:val="left"/>
      <w:pPr>
        <w:ind w:left="5400" w:hanging="360"/>
      </w:pPr>
    </w:lvl>
    <w:lvl w:ilvl="8" w:tplc="4E28BDE2"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BABC64F0">
      <w:start w:val="1"/>
      <w:numFmt w:val="lowerRoman"/>
      <w:lvlText w:val="(%1)"/>
      <w:lvlJc w:val="left"/>
      <w:pPr>
        <w:ind w:left="1080" w:hanging="720"/>
      </w:pPr>
      <w:rPr>
        <w:rFonts w:hint="default"/>
        <w:b w:val="0"/>
      </w:rPr>
    </w:lvl>
    <w:lvl w:ilvl="1" w:tplc="E7F2C24C" w:tentative="1">
      <w:start w:val="1"/>
      <w:numFmt w:val="lowerLetter"/>
      <w:lvlText w:val="%2."/>
      <w:lvlJc w:val="left"/>
      <w:pPr>
        <w:ind w:left="1440" w:hanging="360"/>
      </w:pPr>
    </w:lvl>
    <w:lvl w:ilvl="2" w:tplc="5B821F64" w:tentative="1">
      <w:start w:val="1"/>
      <w:numFmt w:val="lowerRoman"/>
      <w:lvlText w:val="%3."/>
      <w:lvlJc w:val="right"/>
      <w:pPr>
        <w:ind w:left="2160" w:hanging="180"/>
      </w:pPr>
    </w:lvl>
    <w:lvl w:ilvl="3" w:tplc="C8142798" w:tentative="1">
      <w:start w:val="1"/>
      <w:numFmt w:val="decimal"/>
      <w:lvlText w:val="%4."/>
      <w:lvlJc w:val="left"/>
      <w:pPr>
        <w:ind w:left="2880" w:hanging="360"/>
      </w:pPr>
    </w:lvl>
    <w:lvl w:ilvl="4" w:tplc="6C7C68CC" w:tentative="1">
      <w:start w:val="1"/>
      <w:numFmt w:val="lowerLetter"/>
      <w:lvlText w:val="%5."/>
      <w:lvlJc w:val="left"/>
      <w:pPr>
        <w:ind w:left="3600" w:hanging="360"/>
      </w:pPr>
    </w:lvl>
    <w:lvl w:ilvl="5" w:tplc="E522D4C2" w:tentative="1">
      <w:start w:val="1"/>
      <w:numFmt w:val="lowerRoman"/>
      <w:lvlText w:val="%6."/>
      <w:lvlJc w:val="right"/>
      <w:pPr>
        <w:ind w:left="4320" w:hanging="180"/>
      </w:pPr>
    </w:lvl>
    <w:lvl w:ilvl="6" w:tplc="8FAEA2C2" w:tentative="1">
      <w:start w:val="1"/>
      <w:numFmt w:val="decimal"/>
      <w:lvlText w:val="%7."/>
      <w:lvlJc w:val="left"/>
      <w:pPr>
        <w:ind w:left="5040" w:hanging="360"/>
      </w:pPr>
    </w:lvl>
    <w:lvl w:ilvl="7" w:tplc="81480DA8" w:tentative="1">
      <w:start w:val="1"/>
      <w:numFmt w:val="lowerLetter"/>
      <w:lvlText w:val="%8."/>
      <w:lvlJc w:val="left"/>
      <w:pPr>
        <w:ind w:left="5760" w:hanging="360"/>
      </w:pPr>
    </w:lvl>
    <w:lvl w:ilvl="8" w:tplc="2FFE7FB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B9489F22">
      <w:start w:val="1"/>
      <w:numFmt w:val="lowerRoman"/>
      <w:lvlText w:val="(%1)"/>
      <w:lvlJc w:val="left"/>
      <w:pPr>
        <w:ind w:left="1080" w:hanging="720"/>
      </w:pPr>
      <w:rPr>
        <w:rFonts w:hint="default"/>
      </w:rPr>
    </w:lvl>
    <w:lvl w:ilvl="1" w:tplc="5A6E8356" w:tentative="1">
      <w:start w:val="1"/>
      <w:numFmt w:val="lowerLetter"/>
      <w:lvlText w:val="%2."/>
      <w:lvlJc w:val="left"/>
      <w:pPr>
        <w:ind w:left="1440" w:hanging="360"/>
      </w:pPr>
    </w:lvl>
    <w:lvl w:ilvl="2" w:tplc="E1366904" w:tentative="1">
      <w:start w:val="1"/>
      <w:numFmt w:val="lowerRoman"/>
      <w:lvlText w:val="%3."/>
      <w:lvlJc w:val="right"/>
      <w:pPr>
        <w:ind w:left="2160" w:hanging="180"/>
      </w:pPr>
    </w:lvl>
    <w:lvl w:ilvl="3" w:tplc="5F40A2CC" w:tentative="1">
      <w:start w:val="1"/>
      <w:numFmt w:val="decimal"/>
      <w:lvlText w:val="%4."/>
      <w:lvlJc w:val="left"/>
      <w:pPr>
        <w:ind w:left="2880" w:hanging="360"/>
      </w:pPr>
    </w:lvl>
    <w:lvl w:ilvl="4" w:tplc="09046102" w:tentative="1">
      <w:start w:val="1"/>
      <w:numFmt w:val="lowerLetter"/>
      <w:lvlText w:val="%5."/>
      <w:lvlJc w:val="left"/>
      <w:pPr>
        <w:ind w:left="3600" w:hanging="360"/>
      </w:pPr>
    </w:lvl>
    <w:lvl w:ilvl="5" w:tplc="FAF07792" w:tentative="1">
      <w:start w:val="1"/>
      <w:numFmt w:val="lowerRoman"/>
      <w:lvlText w:val="%6."/>
      <w:lvlJc w:val="right"/>
      <w:pPr>
        <w:ind w:left="4320" w:hanging="180"/>
      </w:pPr>
    </w:lvl>
    <w:lvl w:ilvl="6" w:tplc="A0E2843A" w:tentative="1">
      <w:start w:val="1"/>
      <w:numFmt w:val="decimal"/>
      <w:lvlText w:val="%7."/>
      <w:lvlJc w:val="left"/>
      <w:pPr>
        <w:ind w:left="5040" w:hanging="360"/>
      </w:pPr>
    </w:lvl>
    <w:lvl w:ilvl="7" w:tplc="2856D1D2" w:tentative="1">
      <w:start w:val="1"/>
      <w:numFmt w:val="lowerLetter"/>
      <w:lvlText w:val="%8."/>
      <w:lvlJc w:val="left"/>
      <w:pPr>
        <w:ind w:left="5760" w:hanging="360"/>
      </w:pPr>
    </w:lvl>
    <w:lvl w:ilvl="8" w:tplc="F10AC9C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675E2042">
      <w:start w:val="1"/>
      <w:numFmt w:val="bullet"/>
      <w:pStyle w:val="ListBullet"/>
      <w:lvlText w:val=""/>
      <w:lvlJc w:val="left"/>
      <w:pPr>
        <w:ind w:left="720" w:hanging="360"/>
      </w:pPr>
      <w:rPr>
        <w:rFonts w:ascii="Symbol" w:hAnsi="Symbol" w:hint="default"/>
      </w:rPr>
    </w:lvl>
    <w:lvl w:ilvl="1" w:tplc="03B80E38">
      <w:start w:val="1"/>
      <w:numFmt w:val="bullet"/>
      <w:pStyle w:val="ListBullet2"/>
      <w:lvlText w:val="o"/>
      <w:lvlJc w:val="left"/>
      <w:pPr>
        <w:ind w:left="1440" w:hanging="360"/>
      </w:pPr>
      <w:rPr>
        <w:rFonts w:ascii="Courier New" w:hAnsi="Courier New" w:cs="Courier New" w:hint="default"/>
      </w:rPr>
    </w:lvl>
    <w:lvl w:ilvl="2" w:tplc="E74AC2BE">
      <w:start w:val="1"/>
      <w:numFmt w:val="bullet"/>
      <w:lvlText w:val=""/>
      <w:lvlJc w:val="left"/>
      <w:pPr>
        <w:ind w:left="2160" w:hanging="360"/>
      </w:pPr>
      <w:rPr>
        <w:rFonts w:ascii="Wingdings" w:hAnsi="Wingdings" w:hint="default"/>
      </w:rPr>
    </w:lvl>
    <w:lvl w:ilvl="3" w:tplc="86A6F422">
      <w:start w:val="1"/>
      <w:numFmt w:val="bullet"/>
      <w:lvlText w:val=""/>
      <w:lvlJc w:val="left"/>
      <w:pPr>
        <w:ind w:left="2880" w:hanging="360"/>
      </w:pPr>
      <w:rPr>
        <w:rFonts w:ascii="Symbol" w:hAnsi="Symbol" w:hint="default"/>
      </w:rPr>
    </w:lvl>
    <w:lvl w:ilvl="4" w:tplc="842630AC">
      <w:start w:val="1"/>
      <w:numFmt w:val="bullet"/>
      <w:lvlText w:val="o"/>
      <w:lvlJc w:val="left"/>
      <w:pPr>
        <w:ind w:left="3600" w:hanging="360"/>
      </w:pPr>
      <w:rPr>
        <w:rFonts w:ascii="Courier New" w:hAnsi="Courier New" w:cs="Courier New" w:hint="default"/>
      </w:rPr>
    </w:lvl>
    <w:lvl w:ilvl="5" w:tplc="9C1EAD48">
      <w:start w:val="1"/>
      <w:numFmt w:val="bullet"/>
      <w:pStyle w:val="ListBullet3"/>
      <w:lvlText w:val=""/>
      <w:lvlJc w:val="left"/>
      <w:pPr>
        <w:ind w:left="4320" w:hanging="360"/>
      </w:pPr>
      <w:rPr>
        <w:rFonts w:ascii="Wingdings" w:hAnsi="Wingdings" w:hint="default"/>
      </w:rPr>
    </w:lvl>
    <w:lvl w:ilvl="6" w:tplc="2B1059EE">
      <w:start w:val="1"/>
      <w:numFmt w:val="bullet"/>
      <w:lvlText w:val=""/>
      <w:lvlJc w:val="left"/>
      <w:pPr>
        <w:ind w:left="5040" w:hanging="360"/>
      </w:pPr>
      <w:rPr>
        <w:rFonts w:ascii="Symbol" w:hAnsi="Symbol" w:hint="default"/>
      </w:rPr>
    </w:lvl>
    <w:lvl w:ilvl="7" w:tplc="7A14CA1C">
      <w:start w:val="1"/>
      <w:numFmt w:val="bullet"/>
      <w:lvlText w:val="o"/>
      <w:lvlJc w:val="left"/>
      <w:pPr>
        <w:ind w:left="5760" w:hanging="360"/>
      </w:pPr>
      <w:rPr>
        <w:rFonts w:ascii="Courier New" w:hAnsi="Courier New" w:cs="Courier New" w:hint="default"/>
      </w:rPr>
    </w:lvl>
    <w:lvl w:ilvl="8" w:tplc="5118943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ABD20BCE">
      <w:start w:val="1"/>
      <w:numFmt w:val="bullet"/>
      <w:lvlText w:val=""/>
      <w:lvlJc w:val="left"/>
      <w:pPr>
        <w:ind w:left="360" w:hanging="360"/>
      </w:pPr>
      <w:rPr>
        <w:rFonts w:ascii="Symbol" w:hAnsi="Symbol" w:hint="default"/>
      </w:rPr>
    </w:lvl>
    <w:lvl w:ilvl="1" w:tplc="5D32C914" w:tentative="1">
      <w:start w:val="1"/>
      <w:numFmt w:val="bullet"/>
      <w:lvlText w:val="o"/>
      <w:lvlJc w:val="left"/>
      <w:pPr>
        <w:ind w:left="1080" w:hanging="360"/>
      </w:pPr>
      <w:rPr>
        <w:rFonts w:ascii="Courier New" w:hAnsi="Courier New" w:cs="Courier New" w:hint="default"/>
      </w:rPr>
    </w:lvl>
    <w:lvl w:ilvl="2" w:tplc="7D70A4D0" w:tentative="1">
      <w:start w:val="1"/>
      <w:numFmt w:val="bullet"/>
      <w:lvlText w:val=""/>
      <w:lvlJc w:val="left"/>
      <w:pPr>
        <w:ind w:left="1800" w:hanging="360"/>
      </w:pPr>
      <w:rPr>
        <w:rFonts w:ascii="Wingdings" w:hAnsi="Wingdings" w:hint="default"/>
      </w:rPr>
    </w:lvl>
    <w:lvl w:ilvl="3" w:tplc="3E2ED8F8" w:tentative="1">
      <w:start w:val="1"/>
      <w:numFmt w:val="bullet"/>
      <w:lvlText w:val=""/>
      <w:lvlJc w:val="left"/>
      <w:pPr>
        <w:ind w:left="2520" w:hanging="360"/>
      </w:pPr>
      <w:rPr>
        <w:rFonts w:ascii="Symbol" w:hAnsi="Symbol" w:hint="default"/>
      </w:rPr>
    </w:lvl>
    <w:lvl w:ilvl="4" w:tplc="6134A3BE" w:tentative="1">
      <w:start w:val="1"/>
      <w:numFmt w:val="bullet"/>
      <w:lvlText w:val="o"/>
      <w:lvlJc w:val="left"/>
      <w:pPr>
        <w:ind w:left="3240" w:hanging="360"/>
      </w:pPr>
      <w:rPr>
        <w:rFonts w:ascii="Courier New" w:hAnsi="Courier New" w:cs="Courier New" w:hint="default"/>
      </w:rPr>
    </w:lvl>
    <w:lvl w:ilvl="5" w:tplc="52FC0118" w:tentative="1">
      <w:start w:val="1"/>
      <w:numFmt w:val="bullet"/>
      <w:lvlText w:val=""/>
      <w:lvlJc w:val="left"/>
      <w:pPr>
        <w:ind w:left="3960" w:hanging="360"/>
      </w:pPr>
      <w:rPr>
        <w:rFonts w:ascii="Wingdings" w:hAnsi="Wingdings" w:hint="default"/>
      </w:rPr>
    </w:lvl>
    <w:lvl w:ilvl="6" w:tplc="6C0455A0" w:tentative="1">
      <w:start w:val="1"/>
      <w:numFmt w:val="bullet"/>
      <w:lvlText w:val=""/>
      <w:lvlJc w:val="left"/>
      <w:pPr>
        <w:ind w:left="4680" w:hanging="360"/>
      </w:pPr>
      <w:rPr>
        <w:rFonts w:ascii="Symbol" w:hAnsi="Symbol" w:hint="default"/>
      </w:rPr>
    </w:lvl>
    <w:lvl w:ilvl="7" w:tplc="4FFCD976" w:tentative="1">
      <w:start w:val="1"/>
      <w:numFmt w:val="bullet"/>
      <w:lvlText w:val="o"/>
      <w:lvlJc w:val="left"/>
      <w:pPr>
        <w:ind w:left="5400" w:hanging="360"/>
      </w:pPr>
      <w:rPr>
        <w:rFonts w:ascii="Courier New" w:hAnsi="Courier New" w:cs="Courier New" w:hint="default"/>
      </w:rPr>
    </w:lvl>
    <w:lvl w:ilvl="8" w:tplc="3B2ED83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F4D88818">
      <w:start w:val="1"/>
      <w:numFmt w:val="lowerRoman"/>
      <w:lvlText w:val="(%1)"/>
      <w:lvlJc w:val="left"/>
      <w:pPr>
        <w:ind w:left="1080" w:hanging="720"/>
      </w:pPr>
      <w:rPr>
        <w:rFonts w:hint="default"/>
      </w:rPr>
    </w:lvl>
    <w:lvl w:ilvl="1" w:tplc="87400A06" w:tentative="1">
      <w:start w:val="1"/>
      <w:numFmt w:val="lowerLetter"/>
      <w:lvlText w:val="%2."/>
      <w:lvlJc w:val="left"/>
      <w:pPr>
        <w:ind w:left="1440" w:hanging="360"/>
      </w:pPr>
    </w:lvl>
    <w:lvl w:ilvl="2" w:tplc="EE1EA0A4" w:tentative="1">
      <w:start w:val="1"/>
      <w:numFmt w:val="lowerRoman"/>
      <w:lvlText w:val="%3."/>
      <w:lvlJc w:val="right"/>
      <w:pPr>
        <w:ind w:left="2160" w:hanging="180"/>
      </w:pPr>
    </w:lvl>
    <w:lvl w:ilvl="3" w:tplc="1F28C430" w:tentative="1">
      <w:start w:val="1"/>
      <w:numFmt w:val="decimal"/>
      <w:lvlText w:val="%4."/>
      <w:lvlJc w:val="left"/>
      <w:pPr>
        <w:ind w:left="2880" w:hanging="360"/>
      </w:pPr>
    </w:lvl>
    <w:lvl w:ilvl="4" w:tplc="E4A055FA" w:tentative="1">
      <w:start w:val="1"/>
      <w:numFmt w:val="lowerLetter"/>
      <w:lvlText w:val="%5."/>
      <w:lvlJc w:val="left"/>
      <w:pPr>
        <w:ind w:left="3600" w:hanging="360"/>
      </w:pPr>
    </w:lvl>
    <w:lvl w:ilvl="5" w:tplc="A7D2AD06" w:tentative="1">
      <w:start w:val="1"/>
      <w:numFmt w:val="lowerRoman"/>
      <w:lvlText w:val="%6."/>
      <w:lvlJc w:val="right"/>
      <w:pPr>
        <w:ind w:left="4320" w:hanging="180"/>
      </w:pPr>
    </w:lvl>
    <w:lvl w:ilvl="6" w:tplc="465EEAE0" w:tentative="1">
      <w:start w:val="1"/>
      <w:numFmt w:val="decimal"/>
      <w:lvlText w:val="%7."/>
      <w:lvlJc w:val="left"/>
      <w:pPr>
        <w:ind w:left="5040" w:hanging="360"/>
      </w:pPr>
    </w:lvl>
    <w:lvl w:ilvl="7" w:tplc="22BE26A8" w:tentative="1">
      <w:start w:val="1"/>
      <w:numFmt w:val="lowerLetter"/>
      <w:lvlText w:val="%8."/>
      <w:lvlJc w:val="left"/>
      <w:pPr>
        <w:ind w:left="5760" w:hanging="360"/>
      </w:pPr>
    </w:lvl>
    <w:lvl w:ilvl="8" w:tplc="427E5B8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B686ADE2">
      <w:start w:val="1"/>
      <w:numFmt w:val="lowerRoman"/>
      <w:lvlText w:val="(%1)"/>
      <w:lvlJc w:val="left"/>
      <w:pPr>
        <w:ind w:left="1080" w:hanging="720"/>
      </w:pPr>
      <w:rPr>
        <w:rFonts w:hint="default"/>
      </w:rPr>
    </w:lvl>
    <w:lvl w:ilvl="1" w:tplc="2ED4FA9A" w:tentative="1">
      <w:start w:val="1"/>
      <w:numFmt w:val="lowerLetter"/>
      <w:lvlText w:val="%2."/>
      <w:lvlJc w:val="left"/>
      <w:pPr>
        <w:ind w:left="1440" w:hanging="360"/>
      </w:pPr>
    </w:lvl>
    <w:lvl w:ilvl="2" w:tplc="8D20A2D6" w:tentative="1">
      <w:start w:val="1"/>
      <w:numFmt w:val="lowerRoman"/>
      <w:lvlText w:val="%3."/>
      <w:lvlJc w:val="right"/>
      <w:pPr>
        <w:ind w:left="2160" w:hanging="180"/>
      </w:pPr>
    </w:lvl>
    <w:lvl w:ilvl="3" w:tplc="624C8434" w:tentative="1">
      <w:start w:val="1"/>
      <w:numFmt w:val="decimal"/>
      <w:lvlText w:val="%4."/>
      <w:lvlJc w:val="left"/>
      <w:pPr>
        <w:ind w:left="2880" w:hanging="360"/>
      </w:pPr>
    </w:lvl>
    <w:lvl w:ilvl="4" w:tplc="6570CEBE" w:tentative="1">
      <w:start w:val="1"/>
      <w:numFmt w:val="lowerLetter"/>
      <w:lvlText w:val="%5."/>
      <w:lvlJc w:val="left"/>
      <w:pPr>
        <w:ind w:left="3600" w:hanging="360"/>
      </w:pPr>
    </w:lvl>
    <w:lvl w:ilvl="5" w:tplc="FB547350" w:tentative="1">
      <w:start w:val="1"/>
      <w:numFmt w:val="lowerRoman"/>
      <w:lvlText w:val="%6."/>
      <w:lvlJc w:val="right"/>
      <w:pPr>
        <w:ind w:left="4320" w:hanging="180"/>
      </w:pPr>
    </w:lvl>
    <w:lvl w:ilvl="6" w:tplc="58FC51FC" w:tentative="1">
      <w:start w:val="1"/>
      <w:numFmt w:val="decimal"/>
      <w:lvlText w:val="%7."/>
      <w:lvlJc w:val="left"/>
      <w:pPr>
        <w:ind w:left="5040" w:hanging="360"/>
      </w:pPr>
    </w:lvl>
    <w:lvl w:ilvl="7" w:tplc="C9A66914" w:tentative="1">
      <w:start w:val="1"/>
      <w:numFmt w:val="lowerLetter"/>
      <w:lvlText w:val="%8."/>
      <w:lvlJc w:val="left"/>
      <w:pPr>
        <w:ind w:left="5760" w:hanging="360"/>
      </w:pPr>
    </w:lvl>
    <w:lvl w:ilvl="8" w:tplc="AB22E65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57E8F9EE">
      <w:start w:val="1"/>
      <w:numFmt w:val="lowerRoman"/>
      <w:lvlText w:val="(%1)"/>
      <w:lvlJc w:val="left"/>
      <w:pPr>
        <w:ind w:left="1080" w:hanging="720"/>
      </w:pPr>
      <w:rPr>
        <w:rFonts w:hint="default"/>
        <w:b w:val="0"/>
      </w:rPr>
    </w:lvl>
    <w:lvl w:ilvl="1" w:tplc="CD861884" w:tentative="1">
      <w:start w:val="1"/>
      <w:numFmt w:val="lowerLetter"/>
      <w:lvlText w:val="%2."/>
      <w:lvlJc w:val="left"/>
      <w:pPr>
        <w:ind w:left="1440" w:hanging="360"/>
      </w:pPr>
    </w:lvl>
    <w:lvl w:ilvl="2" w:tplc="D68C4DD4" w:tentative="1">
      <w:start w:val="1"/>
      <w:numFmt w:val="lowerRoman"/>
      <w:lvlText w:val="%3."/>
      <w:lvlJc w:val="right"/>
      <w:pPr>
        <w:ind w:left="2160" w:hanging="180"/>
      </w:pPr>
    </w:lvl>
    <w:lvl w:ilvl="3" w:tplc="4F58699A" w:tentative="1">
      <w:start w:val="1"/>
      <w:numFmt w:val="decimal"/>
      <w:lvlText w:val="%4."/>
      <w:lvlJc w:val="left"/>
      <w:pPr>
        <w:ind w:left="2880" w:hanging="360"/>
      </w:pPr>
    </w:lvl>
    <w:lvl w:ilvl="4" w:tplc="C3BA6186" w:tentative="1">
      <w:start w:val="1"/>
      <w:numFmt w:val="lowerLetter"/>
      <w:lvlText w:val="%5."/>
      <w:lvlJc w:val="left"/>
      <w:pPr>
        <w:ind w:left="3600" w:hanging="360"/>
      </w:pPr>
    </w:lvl>
    <w:lvl w:ilvl="5" w:tplc="A8125454" w:tentative="1">
      <w:start w:val="1"/>
      <w:numFmt w:val="lowerRoman"/>
      <w:lvlText w:val="%6."/>
      <w:lvlJc w:val="right"/>
      <w:pPr>
        <w:ind w:left="4320" w:hanging="180"/>
      </w:pPr>
    </w:lvl>
    <w:lvl w:ilvl="6" w:tplc="A3987AF8" w:tentative="1">
      <w:start w:val="1"/>
      <w:numFmt w:val="decimal"/>
      <w:lvlText w:val="%7."/>
      <w:lvlJc w:val="left"/>
      <w:pPr>
        <w:ind w:left="5040" w:hanging="360"/>
      </w:pPr>
    </w:lvl>
    <w:lvl w:ilvl="7" w:tplc="10587E82" w:tentative="1">
      <w:start w:val="1"/>
      <w:numFmt w:val="lowerLetter"/>
      <w:lvlText w:val="%8."/>
      <w:lvlJc w:val="left"/>
      <w:pPr>
        <w:ind w:left="5760" w:hanging="360"/>
      </w:pPr>
    </w:lvl>
    <w:lvl w:ilvl="8" w:tplc="B1EAF354"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17E4E570">
      <w:start w:val="1"/>
      <w:numFmt w:val="lowerRoman"/>
      <w:lvlText w:val="(%1)"/>
      <w:lvlJc w:val="left"/>
      <w:pPr>
        <w:ind w:left="1080" w:hanging="720"/>
      </w:pPr>
      <w:rPr>
        <w:rFonts w:hint="default"/>
        <w:b w:val="0"/>
      </w:rPr>
    </w:lvl>
    <w:lvl w:ilvl="1" w:tplc="95DA309E" w:tentative="1">
      <w:start w:val="1"/>
      <w:numFmt w:val="lowerLetter"/>
      <w:lvlText w:val="%2."/>
      <w:lvlJc w:val="left"/>
      <w:pPr>
        <w:ind w:left="1440" w:hanging="360"/>
      </w:pPr>
    </w:lvl>
    <w:lvl w:ilvl="2" w:tplc="6A06D270" w:tentative="1">
      <w:start w:val="1"/>
      <w:numFmt w:val="lowerRoman"/>
      <w:lvlText w:val="%3."/>
      <w:lvlJc w:val="right"/>
      <w:pPr>
        <w:ind w:left="2160" w:hanging="180"/>
      </w:pPr>
    </w:lvl>
    <w:lvl w:ilvl="3" w:tplc="970AD28A" w:tentative="1">
      <w:start w:val="1"/>
      <w:numFmt w:val="decimal"/>
      <w:lvlText w:val="%4."/>
      <w:lvlJc w:val="left"/>
      <w:pPr>
        <w:ind w:left="2880" w:hanging="360"/>
      </w:pPr>
    </w:lvl>
    <w:lvl w:ilvl="4" w:tplc="7638E686" w:tentative="1">
      <w:start w:val="1"/>
      <w:numFmt w:val="lowerLetter"/>
      <w:lvlText w:val="%5."/>
      <w:lvlJc w:val="left"/>
      <w:pPr>
        <w:ind w:left="3600" w:hanging="360"/>
      </w:pPr>
    </w:lvl>
    <w:lvl w:ilvl="5" w:tplc="20F26414" w:tentative="1">
      <w:start w:val="1"/>
      <w:numFmt w:val="lowerRoman"/>
      <w:lvlText w:val="%6."/>
      <w:lvlJc w:val="right"/>
      <w:pPr>
        <w:ind w:left="4320" w:hanging="180"/>
      </w:pPr>
    </w:lvl>
    <w:lvl w:ilvl="6" w:tplc="C6F88AE8" w:tentative="1">
      <w:start w:val="1"/>
      <w:numFmt w:val="decimal"/>
      <w:lvlText w:val="%7."/>
      <w:lvlJc w:val="left"/>
      <w:pPr>
        <w:ind w:left="5040" w:hanging="360"/>
      </w:pPr>
    </w:lvl>
    <w:lvl w:ilvl="7" w:tplc="87B4998A" w:tentative="1">
      <w:start w:val="1"/>
      <w:numFmt w:val="lowerLetter"/>
      <w:lvlText w:val="%8."/>
      <w:lvlJc w:val="left"/>
      <w:pPr>
        <w:ind w:left="5760" w:hanging="360"/>
      </w:pPr>
    </w:lvl>
    <w:lvl w:ilvl="8" w:tplc="BA98EA1C"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6BDA104E">
      <w:start w:val="1"/>
      <w:numFmt w:val="decimal"/>
      <w:lvlText w:val="%1."/>
      <w:lvlJc w:val="left"/>
      <w:pPr>
        <w:ind w:left="360" w:hanging="360"/>
      </w:pPr>
      <w:rPr>
        <w:rFonts w:hint="default"/>
      </w:rPr>
    </w:lvl>
    <w:lvl w:ilvl="1" w:tplc="0608C932" w:tentative="1">
      <w:start w:val="1"/>
      <w:numFmt w:val="lowerLetter"/>
      <w:lvlText w:val="%2."/>
      <w:lvlJc w:val="left"/>
      <w:pPr>
        <w:ind w:left="1080" w:hanging="360"/>
      </w:pPr>
    </w:lvl>
    <w:lvl w:ilvl="2" w:tplc="261692E8" w:tentative="1">
      <w:start w:val="1"/>
      <w:numFmt w:val="lowerRoman"/>
      <w:lvlText w:val="%3."/>
      <w:lvlJc w:val="right"/>
      <w:pPr>
        <w:ind w:left="1800" w:hanging="180"/>
      </w:pPr>
    </w:lvl>
    <w:lvl w:ilvl="3" w:tplc="4C2E0FDC" w:tentative="1">
      <w:start w:val="1"/>
      <w:numFmt w:val="decimal"/>
      <w:lvlText w:val="%4."/>
      <w:lvlJc w:val="left"/>
      <w:pPr>
        <w:ind w:left="2520" w:hanging="360"/>
      </w:pPr>
    </w:lvl>
    <w:lvl w:ilvl="4" w:tplc="D7B2532C" w:tentative="1">
      <w:start w:val="1"/>
      <w:numFmt w:val="lowerLetter"/>
      <w:lvlText w:val="%5."/>
      <w:lvlJc w:val="left"/>
      <w:pPr>
        <w:ind w:left="3240" w:hanging="360"/>
      </w:pPr>
    </w:lvl>
    <w:lvl w:ilvl="5" w:tplc="3C26F1EC" w:tentative="1">
      <w:start w:val="1"/>
      <w:numFmt w:val="lowerRoman"/>
      <w:lvlText w:val="%6."/>
      <w:lvlJc w:val="right"/>
      <w:pPr>
        <w:ind w:left="3960" w:hanging="180"/>
      </w:pPr>
    </w:lvl>
    <w:lvl w:ilvl="6" w:tplc="727C7E0C" w:tentative="1">
      <w:start w:val="1"/>
      <w:numFmt w:val="decimal"/>
      <w:lvlText w:val="%7."/>
      <w:lvlJc w:val="left"/>
      <w:pPr>
        <w:ind w:left="4680" w:hanging="360"/>
      </w:pPr>
    </w:lvl>
    <w:lvl w:ilvl="7" w:tplc="09600F18" w:tentative="1">
      <w:start w:val="1"/>
      <w:numFmt w:val="lowerLetter"/>
      <w:lvlText w:val="%8."/>
      <w:lvlJc w:val="left"/>
      <w:pPr>
        <w:ind w:left="5400" w:hanging="360"/>
      </w:pPr>
    </w:lvl>
    <w:lvl w:ilvl="8" w:tplc="6EEA77DC"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6BEA626">
      <w:start w:val="1"/>
      <w:numFmt w:val="lowerRoman"/>
      <w:lvlText w:val="(%1)"/>
      <w:lvlJc w:val="left"/>
      <w:pPr>
        <w:ind w:left="1080" w:hanging="720"/>
      </w:pPr>
      <w:rPr>
        <w:rFonts w:hint="default"/>
      </w:rPr>
    </w:lvl>
    <w:lvl w:ilvl="1" w:tplc="AB2095AC" w:tentative="1">
      <w:start w:val="1"/>
      <w:numFmt w:val="lowerLetter"/>
      <w:lvlText w:val="%2."/>
      <w:lvlJc w:val="left"/>
      <w:pPr>
        <w:ind w:left="1440" w:hanging="360"/>
      </w:pPr>
    </w:lvl>
    <w:lvl w:ilvl="2" w:tplc="9272A6D6" w:tentative="1">
      <w:start w:val="1"/>
      <w:numFmt w:val="lowerRoman"/>
      <w:lvlText w:val="%3."/>
      <w:lvlJc w:val="right"/>
      <w:pPr>
        <w:ind w:left="2160" w:hanging="180"/>
      </w:pPr>
    </w:lvl>
    <w:lvl w:ilvl="3" w:tplc="06A8B2DE" w:tentative="1">
      <w:start w:val="1"/>
      <w:numFmt w:val="decimal"/>
      <w:lvlText w:val="%4."/>
      <w:lvlJc w:val="left"/>
      <w:pPr>
        <w:ind w:left="2880" w:hanging="360"/>
      </w:pPr>
    </w:lvl>
    <w:lvl w:ilvl="4" w:tplc="8CD0AAE8" w:tentative="1">
      <w:start w:val="1"/>
      <w:numFmt w:val="lowerLetter"/>
      <w:lvlText w:val="%5."/>
      <w:lvlJc w:val="left"/>
      <w:pPr>
        <w:ind w:left="3600" w:hanging="360"/>
      </w:pPr>
    </w:lvl>
    <w:lvl w:ilvl="5" w:tplc="381855CC" w:tentative="1">
      <w:start w:val="1"/>
      <w:numFmt w:val="lowerRoman"/>
      <w:lvlText w:val="%6."/>
      <w:lvlJc w:val="right"/>
      <w:pPr>
        <w:ind w:left="4320" w:hanging="180"/>
      </w:pPr>
    </w:lvl>
    <w:lvl w:ilvl="6" w:tplc="EFCC20B4" w:tentative="1">
      <w:start w:val="1"/>
      <w:numFmt w:val="decimal"/>
      <w:lvlText w:val="%7."/>
      <w:lvlJc w:val="left"/>
      <w:pPr>
        <w:ind w:left="5040" w:hanging="360"/>
      </w:pPr>
    </w:lvl>
    <w:lvl w:ilvl="7" w:tplc="F53EF908" w:tentative="1">
      <w:start w:val="1"/>
      <w:numFmt w:val="lowerLetter"/>
      <w:lvlText w:val="%8."/>
      <w:lvlJc w:val="left"/>
      <w:pPr>
        <w:ind w:left="5760" w:hanging="360"/>
      </w:pPr>
    </w:lvl>
    <w:lvl w:ilvl="8" w:tplc="71181A84"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17A8CC50">
      <w:start w:val="1"/>
      <w:numFmt w:val="decimal"/>
      <w:lvlText w:val="%1."/>
      <w:lvlJc w:val="left"/>
      <w:pPr>
        <w:ind w:left="360" w:hanging="360"/>
      </w:pPr>
    </w:lvl>
    <w:lvl w:ilvl="1" w:tplc="B2143BE6" w:tentative="1">
      <w:start w:val="1"/>
      <w:numFmt w:val="lowerLetter"/>
      <w:lvlText w:val="%2."/>
      <w:lvlJc w:val="left"/>
      <w:pPr>
        <w:ind w:left="1080" w:hanging="360"/>
      </w:pPr>
    </w:lvl>
    <w:lvl w:ilvl="2" w:tplc="5C4C3EB0" w:tentative="1">
      <w:start w:val="1"/>
      <w:numFmt w:val="lowerRoman"/>
      <w:lvlText w:val="%3."/>
      <w:lvlJc w:val="right"/>
      <w:pPr>
        <w:ind w:left="1800" w:hanging="180"/>
      </w:pPr>
    </w:lvl>
    <w:lvl w:ilvl="3" w:tplc="2F16BB7C" w:tentative="1">
      <w:start w:val="1"/>
      <w:numFmt w:val="decimal"/>
      <w:lvlText w:val="%4."/>
      <w:lvlJc w:val="left"/>
      <w:pPr>
        <w:ind w:left="2520" w:hanging="360"/>
      </w:pPr>
    </w:lvl>
    <w:lvl w:ilvl="4" w:tplc="255EDCB0" w:tentative="1">
      <w:start w:val="1"/>
      <w:numFmt w:val="lowerLetter"/>
      <w:lvlText w:val="%5."/>
      <w:lvlJc w:val="left"/>
      <w:pPr>
        <w:ind w:left="3240" w:hanging="360"/>
      </w:pPr>
    </w:lvl>
    <w:lvl w:ilvl="5" w:tplc="060EB5CA" w:tentative="1">
      <w:start w:val="1"/>
      <w:numFmt w:val="lowerRoman"/>
      <w:lvlText w:val="%6."/>
      <w:lvlJc w:val="right"/>
      <w:pPr>
        <w:ind w:left="3960" w:hanging="180"/>
      </w:pPr>
    </w:lvl>
    <w:lvl w:ilvl="6" w:tplc="B6F099B2" w:tentative="1">
      <w:start w:val="1"/>
      <w:numFmt w:val="decimal"/>
      <w:lvlText w:val="%7."/>
      <w:lvlJc w:val="left"/>
      <w:pPr>
        <w:ind w:left="4680" w:hanging="360"/>
      </w:pPr>
    </w:lvl>
    <w:lvl w:ilvl="7" w:tplc="DC821A92" w:tentative="1">
      <w:start w:val="1"/>
      <w:numFmt w:val="lowerLetter"/>
      <w:lvlText w:val="%8."/>
      <w:lvlJc w:val="left"/>
      <w:pPr>
        <w:ind w:left="5400" w:hanging="360"/>
      </w:pPr>
    </w:lvl>
    <w:lvl w:ilvl="8" w:tplc="B614B6D4"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C8BC5DEC">
      <w:start w:val="1"/>
      <w:numFmt w:val="lowerRoman"/>
      <w:lvlText w:val="(%1)"/>
      <w:lvlJc w:val="left"/>
      <w:pPr>
        <w:ind w:left="1080" w:hanging="720"/>
      </w:pPr>
      <w:rPr>
        <w:rFonts w:hint="default"/>
        <w:b w:val="0"/>
      </w:rPr>
    </w:lvl>
    <w:lvl w:ilvl="1" w:tplc="8878F12C" w:tentative="1">
      <w:start w:val="1"/>
      <w:numFmt w:val="lowerLetter"/>
      <w:lvlText w:val="%2."/>
      <w:lvlJc w:val="left"/>
      <w:pPr>
        <w:ind w:left="1440" w:hanging="360"/>
      </w:pPr>
    </w:lvl>
    <w:lvl w:ilvl="2" w:tplc="B7FE2EF2" w:tentative="1">
      <w:start w:val="1"/>
      <w:numFmt w:val="lowerRoman"/>
      <w:lvlText w:val="%3."/>
      <w:lvlJc w:val="right"/>
      <w:pPr>
        <w:ind w:left="2160" w:hanging="180"/>
      </w:pPr>
    </w:lvl>
    <w:lvl w:ilvl="3" w:tplc="5EF68412" w:tentative="1">
      <w:start w:val="1"/>
      <w:numFmt w:val="decimal"/>
      <w:lvlText w:val="%4."/>
      <w:lvlJc w:val="left"/>
      <w:pPr>
        <w:ind w:left="2880" w:hanging="360"/>
      </w:pPr>
    </w:lvl>
    <w:lvl w:ilvl="4" w:tplc="0720A9B6" w:tentative="1">
      <w:start w:val="1"/>
      <w:numFmt w:val="lowerLetter"/>
      <w:lvlText w:val="%5."/>
      <w:lvlJc w:val="left"/>
      <w:pPr>
        <w:ind w:left="3600" w:hanging="360"/>
      </w:pPr>
    </w:lvl>
    <w:lvl w:ilvl="5" w:tplc="24369498" w:tentative="1">
      <w:start w:val="1"/>
      <w:numFmt w:val="lowerRoman"/>
      <w:lvlText w:val="%6."/>
      <w:lvlJc w:val="right"/>
      <w:pPr>
        <w:ind w:left="4320" w:hanging="180"/>
      </w:pPr>
    </w:lvl>
    <w:lvl w:ilvl="6" w:tplc="F5C07010" w:tentative="1">
      <w:start w:val="1"/>
      <w:numFmt w:val="decimal"/>
      <w:lvlText w:val="%7."/>
      <w:lvlJc w:val="left"/>
      <w:pPr>
        <w:ind w:left="5040" w:hanging="360"/>
      </w:pPr>
    </w:lvl>
    <w:lvl w:ilvl="7" w:tplc="AB288AB0" w:tentative="1">
      <w:start w:val="1"/>
      <w:numFmt w:val="lowerLetter"/>
      <w:lvlText w:val="%8."/>
      <w:lvlJc w:val="left"/>
      <w:pPr>
        <w:ind w:left="5760" w:hanging="360"/>
      </w:pPr>
    </w:lvl>
    <w:lvl w:ilvl="8" w:tplc="F2C07216"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B86A5400">
      <w:start w:val="1"/>
      <w:numFmt w:val="lowerRoman"/>
      <w:lvlText w:val="(%1)"/>
      <w:lvlJc w:val="left"/>
      <w:pPr>
        <w:ind w:left="1080" w:hanging="720"/>
      </w:pPr>
      <w:rPr>
        <w:rFonts w:hint="default"/>
      </w:rPr>
    </w:lvl>
    <w:lvl w:ilvl="1" w:tplc="F808CC5C" w:tentative="1">
      <w:start w:val="1"/>
      <w:numFmt w:val="lowerLetter"/>
      <w:lvlText w:val="%2."/>
      <w:lvlJc w:val="left"/>
      <w:pPr>
        <w:ind w:left="1440" w:hanging="360"/>
      </w:pPr>
    </w:lvl>
    <w:lvl w:ilvl="2" w:tplc="649EA08A" w:tentative="1">
      <w:start w:val="1"/>
      <w:numFmt w:val="lowerRoman"/>
      <w:lvlText w:val="%3."/>
      <w:lvlJc w:val="right"/>
      <w:pPr>
        <w:ind w:left="2160" w:hanging="180"/>
      </w:pPr>
    </w:lvl>
    <w:lvl w:ilvl="3" w:tplc="6ADCD068" w:tentative="1">
      <w:start w:val="1"/>
      <w:numFmt w:val="decimal"/>
      <w:lvlText w:val="%4."/>
      <w:lvlJc w:val="left"/>
      <w:pPr>
        <w:ind w:left="2880" w:hanging="360"/>
      </w:pPr>
    </w:lvl>
    <w:lvl w:ilvl="4" w:tplc="CBDEBD8C" w:tentative="1">
      <w:start w:val="1"/>
      <w:numFmt w:val="lowerLetter"/>
      <w:lvlText w:val="%5."/>
      <w:lvlJc w:val="left"/>
      <w:pPr>
        <w:ind w:left="3600" w:hanging="360"/>
      </w:pPr>
    </w:lvl>
    <w:lvl w:ilvl="5" w:tplc="38684FC8" w:tentative="1">
      <w:start w:val="1"/>
      <w:numFmt w:val="lowerRoman"/>
      <w:lvlText w:val="%6."/>
      <w:lvlJc w:val="right"/>
      <w:pPr>
        <w:ind w:left="4320" w:hanging="180"/>
      </w:pPr>
    </w:lvl>
    <w:lvl w:ilvl="6" w:tplc="20826154" w:tentative="1">
      <w:start w:val="1"/>
      <w:numFmt w:val="decimal"/>
      <w:lvlText w:val="%7."/>
      <w:lvlJc w:val="left"/>
      <w:pPr>
        <w:ind w:left="5040" w:hanging="360"/>
      </w:pPr>
    </w:lvl>
    <w:lvl w:ilvl="7" w:tplc="347610BE" w:tentative="1">
      <w:start w:val="1"/>
      <w:numFmt w:val="lowerLetter"/>
      <w:lvlText w:val="%8."/>
      <w:lvlJc w:val="left"/>
      <w:pPr>
        <w:ind w:left="5760" w:hanging="360"/>
      </w:pPr>
    </w:lvl>
    <w:lvl w:ilvl="8" w:tplc="C364680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48E6F780">
      <w:start w:val="1"/>
      <w:numFmt w:val="lowerRoman"/>
      <w:lvlText w:val="(%1)"/>
      <w:lvlJc w:val="left"/>
      <w:pPr>
        <w:ind w:left="1080" w:hanging="720"/>
      </w:pPr>
      <w:rPr>
        <w:rFonts w:hint="default"/>
      </w:rPr>
    </w:lvl>
    <w:lvl w:ilvl="1" w:tplc="B5CE3D4A" w:tentative="1">
      <w:start w:val="1"/>
      <w:numFmt w:val="lowerLetter"/>
      <w:lvlText w:val="%2."/>
      <w:lvlJc w:val="left"/>
      <w:pPr>
        <w:ind w:left="1440" w:hanging="360"/>
      </w:pPr>
    </w:lvl>
    <w:lvl w:ilvl="2" w:tplc="A058E37E" w:tentative="1">
      <w:start w:val="1"/>
      <w:numFmt w:val="lowerRoman"/>
      <w:lvlText w:val="%3."/>
      <w:lvlJc w:val="right"/>
      <w:pPr>
        <w:ind w:left="2160" w:hanging="180"/>
      </w:pPr>
    </w:lvl>
    <w:lvl w:ilvl="3" w:tplc="04FCBAA8" w:tentative="1">
      <w:start w:val="1"/>
      <w:numFmt w:val="decimal"/>
      <w:lvlText w:val="%4."/>
      <w:lvlJc w:val="left"/>
      <w:pPr>
        <w:ind w:left="2880" w:hanging="360"/>
      </w:pPr>
    </w:lvl>
    <w:lvl w:ilvl="4" w:tplc="6136DAF0" w:tentative="1">
      <w:start w:val="1"/>
      <w:numFmt w:val="lowerLetter"/>
      <w:lvlText w:val="%5."/>
      <w:lvlJc w:val="left"/>
      <w:pPr>
        <w:ind w:left="3600" w:hanging="360"/>
      </w:pPr>
    </w:lvl>
    <w:lvl w:ilvl="5" w:tplc="B3F8DF18" w:tentative="1">
      <w:start w:val="1"/>
      <w:numFmt w:val="lowerRoman"/>
      <w:lvlText w:val="%6."/>
      <w:lvlJc w:val="right"/>
      <w:pPr>
        <w:ind w:left="4320" w:hanging="180"/>
      </w:pPr>
    </w:lvl>
    <w:lvl w:ilvl="6" w:tplc="3998D32C" w:tentative="1">
      <w:start w:val="1"/>
      <w:numFmt w:val="decimal"/>
      <w:lvlText w:val="%7."/>
      <w:lvlJc w:val="left"/>
      <w:pPr>
        <w:ind w:left="5040" w:hanging="360"/>
      </w:pPr>
    </w:lvl>
    <w:lvl w:ilvl="7" w:tplc="C9BE1F62" w:tentative="1">
      <w:start w:val="1"/>
      <w:numFmt w:val="lowerLetter"/>
      <w:lvlText w:val="%8."/>
      <w:lvlJc w:val="left"/>
      <w:pPr>
        <w:ind w:left="5760" w:hanging="360"/>
      </w:pPr>
    </w:lvl>
    <w:lvl w:ilvl="8" w:tplc="4A7026EC"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166EE9C4">
      <w:start w:val="1"/>
      <w:numFmt w:val="lowerRoman"/>
      <w:lvlText w:val="(%1)"/>
      <w:lvlJc w:val="left"/>
      <w:pPr>
        <w:ind w:left="1004" w:hanging="720"/>
      </w:pPr>
      <w:rPr>
        <w:rFonts w:hint="default"/>
        <w:b w:val="0"/>
      </w:rPr>
    </w:lvl>
    <w:lvl w:ilvl="1" w:tplc="B93CB9E8" w:tentative="1">
      <w:start w:val="1"/>
      <w:numFmt w:val="lowerLetter"/>
      <w:lvlText w:val="%2."/>
      <w:lvlJc w:val="left"/>
      <w:pPr>
        <w:ind w:left="1364" w:hanging="360"/>
      </w:pPr>
    </w:lvl>
    <w:lvl w:ilvl="2" w:tplc="AF82883A" w:tentative="1">
      <w:start w:val="1"/>
      <w:numFmt w:val="lowerRoman"/>
      <w:lvlText w:val="%3."/>
      <w:lvlJc w:val="right"/>
      <w:pPr>
        <w:ind w:left="2084" w:hanging="180"/>
      </w:pPr>
    </w:lvl>
    <w:lvl w:ilvl="3" w:tplc="B9964CAC" w:tentative="1">
      <w:start w:val="1"/>
      <w:numFmt w:val="decimal"/>
      <w:lvlText w:val="%4."/>
      <w:lvlJc w:val="left"/>
      <w:pPr>
        <w:ind w:left="2804" w:hanging="360"/>
      </w:pPr>
    </w:lvl>
    <w:lvl w:ilvl="4" w:tplc="DC9C0CE4" w:tentative="1">
      <w:start w:val="1"/>
      <w:numFmt w:val="lowerLetter"/>
      <w:lvlText w:val="%5."/>
      <w:lvlJc w:val="left"/>
      <w:pPr>
        <w:ind w:left="3524" w:hanging="360"/>
      </w:pPr>
    </w:lvl>
    <w:lvl w:ilvl="5" w:tplc="DAD0F8E6" w:tentative="1">
      <w:start w:val="1"/>
      <w:numFmt w:val="lowerRoman"/>
      <w:lvlText w:val="%6."/>
      <w:lvlJc w:val="right"/>
      <w:pPr>
        <w:ind w:left="4244" w:hanging="180"/>
      </w:pPr>
    </w:lvl>
    <w:lvl w:ilvl="6" w:tplc="1E24AB5E" w:tentative="1">
      <w:start w:val="1"/>
      <w:numFmt w:val="decimal"/>
      <w:lvlText w:val="%7."/>
      <w:lvlJc w:val="left"/>
      <w:pPr>
        <w:ind w:left="4964" w:hanging="360"/>
      </w:pPr>
    </w:lvl>
    <w:lvl w:ilvl="7" w:tplc="E17867CE" w:tentative="1">
      <w:start w:val="1"/>
      <w:numFmt w:val="lowerLetter"/>
      <w:lvlText w:val="%8."/>
      <w:lvlJc w:val="left"/>
      <w:pPr>
        <w:ind w:left="5684" w:hanging="360"/>
      </w:pPr>
    </w:lvl>
    <w:lvl w:ilvl="8" w:tplc="B9A47FFE"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22349374">
      <w:start w:val="1"/>
      <w:numFmt w:val="decimal"/>
      <w:lvlText w:val="%1."/>
      <w:lvlJc w:val="left"/>
      <w:pPr>
        <w:ind w:left="360" w:hanging="360"/>
      </w:pPr>
      <w:rPr>
        <w:rFonts w:hint="default"/>
      </w:rPr>
    </w:lvl>
    <w:lvl w:ilvl="1" w:tplc="6C381160" w:tentative="1">
      <w:start w:val="1"/>
      <w:numFmt w:val="lowerLetter"/>
      <w:lvlText w:val="%2."/>
      <w:lvlJc w:val="left"/>
      <w:pPr>
        <w:ind w:left="1080" w:hanging="360"/>
      </w:pPr>
    </w:lvl>
    <w:lvl w:ilvl="2" w:tplc="0960E0F6" w:tentative="1">
      <w:start w:val="1"/>
      <w:numFmt w:val="lowerRoman"/>
      <w:lvlText w:val="%3."/>
      <w:lvlJc w:val="right"/>
      <w:pPr>
        <w:ind w:left="1800" w:hanging="180"/>
      </w:pPr>
    </w:lvl>
    <w:lvl w:ilvl="3" w:tplc="F0D24504" w:tentative="1">
      <w:start w:val="1"/>
      <w:numFmt w:val="decimal"/>
      <w:lvlText w:val="%4."/>
      <w:lvlJc w:val="left"/>
      <w:pPr>
        <w:ind w:left="2520" w:hanging="360"/>
      </w:pPr>
    </w:lvl>
    <w:lvl w:ilvl="4" w:tplc="1700A182" w:tentative="1">
      <w:start w:val="1"/>
      <w:numFmt w:val="lowerLetter"/>
      <w:lvlText w:val="%5."/>
      <w:lvlJc w:val="left"/>
      <w:pPr>
        <w:ind w:left="3240" w:hanging="360"/>
      </w:pPr>
    </w:lvl>
    <w:lvl w:ilvl="5" w:tplc="6A584B9C" w:tentative="1">
      <w:start w:val="1"/>
      <w:numFmt w:val="lowerRoman"/>
      <w:lvlText w:val="%6."/>
      <w:lvlJc w:val="right"/>
      <w:pPr>
        <w:ind w:left="3960" w:hanging="180"/>
      </w:pPr>
    </w:lvl>
    <w:lvl w:ilvl="6" w:tplc="249CC266" w:tentative="1">
      <w:start w:val="1"/>
      <w:numFmt w:val="decimal"/>
      <w:lvlText w:val="%7."/>
      <w:lvlJc w:val="left"/>
      <w:pPr>
        <w:ind w:left="4680" w:hanging="360"/>
      </w:pPr>
    </w:lvl>
    <w:lvl w:ilvl="7" w:tplc="7108A670" w:tentative="1">
      <w:start w:val="1"/>
      <w:numFmt w:val="lowerLetter"/>
      <w:lvlText w:val="%8."/>
      <w:lvlJc w:val="left"/>
      <w:pPr>
        <w:ind w:left="5400" w:hanging="360"/>
      </w:pPr>
    </w:lvl>
    <w:lvl w:ilvl="8" w:tplc="A1443B74"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C450C3E6">
      <w:start w:val="1"/>
      <w:numFmt w:val="lowerRoman"/>
      <w:lvlText w:val="(%1)"/>
      <w:lvlJc w:val="left"/>
      <w:pPr>
        <w:ind w:left="1080" w:hanging="720"/>
      </w:pPr>
      <w:rPr>
        <w:rFonts w:hint="default"/>
      </w:rPr>
    </w:lvl>
    <w:lvl w:ilvl="1" w:tplc="CC3A7B1A" w:tentative="1">
      <w:start w:val="1"/>
      <w:numFmt w:val="lowerLetter"/>
      <w:lvlText w:val="%2."/>
      <w:lvlJc w:val="left"/>
      <w:pPr>
        <w:ind w:left="1440" w:hanging="360"/>
      </w:pPr>
    </w:lvl>
    <w:lvl w:ilvl="2" w:tplc="2FF4FC74" w:tentative="1">
      <w:start w:val="1"/>
      <w:numFmt w:val="lowerRoman"/>
      <w:lvlText w:val="%3."/>
      <w:lvlJc w:val="right"/>
      <w:pPr>
        <w:ind w:left="2160" w:hanging="180"/>
      </w:pPr>
    </w:lvl>
    <w:lvl w:ilvl="3" w:tplc="909E8FC2" w:tentative="1">
      <w:start w:val="1"/>
      <w:numFmt w:val="decimal"/>
      <w:lvlText w:val="%4."/>
      <w:lvlJc w:val="left"/>
      <w:pPr>
        <w:ind w:left="2880" w:hanging="360"/>
      </w:pPr>
    </w:lvl>
    <w:lvl w:ilvl="4" w:tplc="9DD220CE" w:tentative="1">
      <w:start w:val="1"/>
      <w:numFmt w:val="lowerLetter"/>
      <w:lvlText w:val="%5."/>
      <w:lvlJc w:val="left"/>
      <w:pPr>
        <w:ind w:left="3600" w:hanging="360"/>
      </w:pPr>
    </w:lvl>
    <w:lvl w:ilvl="5" w:tplc="EC94936C" w:tentative="1">
      <w:start w:val="1"/>
      <w:numFmt w:val="lowerRoman"/>
      <w:lvlText w:val="%6."/>
      <w:lvlJc w:val="right"/>
      <w:pPr>
        <w:ind w:left="4320" w:hanging="180"/>
      </w:pPr>
    </w:lvl>
    <w:lvl w:ilvl="6" w:tplc="20B4E416" w:tentative="1">
      <w:start w:val="1"/>
      <w:numFmt w:val="decimal"/>
      <w:lvlText w:val="%7."/>
      <w:lvlJc w:val="left"/>
      <w:pPr>
        <w:ind w:left="5040" w:hanging="360"/>
      </w:pPr>
    </w:lvl>
    <w:lvl w:ilvl="7" w:tplc="BFA830BA" w:tentative="1">
      <w:start w:val="1"/>
      <w:numFmt w:val="lowerLetter"/>
      <w:lvlText w:val="%8."/>
      <w:lvlJc w:val="left"/>
      <w:pPr>
        <w:ind w:left="5760" w:hanging="360"/>
      </w:pPr>
    </w:lvl>
    <w:lvl w:ilvl="8" w:tplc="B120CDB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A5FAEE78">
      <w:start w:val="1"/>
      <w:numFmt w:val="decimal"/>
      <w:lvlText w:val="%1."/>
      <w:lvlJc w:val="left"/>
      <w:pPr>
        <w:ind w:left="360" w:hanging="360"/>
      </w:pPr>
      <w:rPr>
        <w:rFonts w:hint="default"/>
      </w:rPr>
    </w:lvl>
    <w:lvl w:ilvl="1" w:tplc="F9E0CC80" w:tentative="1">
      <w:start w:val="1"/>
      <w:numFmt w:val="lowerLetter"/>
      <w:lvlText w:val="%2."/>
      <w:lvlJc w:val="left"/>
      <w:pPr>
        <w:ind w:left="1080" w:hanging="360"/>
      </w:pPr>
    </w:lvl>
    <w:lvl w:ilvl="2" w:tplc="C3FE7390" w:tentative="1">
      <w:start w:val="1"/>
      <w:numFmt w:val="lowerRoman"/>
      <w:lvlText w:val="%3."/>
      <w:lvlJc w:val="right"/>
      <w:pPr>
        <w:ind w:left="1800" w:hanging="180"/>
      </w:pPr>
    </w:lvl>
    <w:lvl w:ilvl="3" w:tplc="B6E055D8" w:tentative="1">
      <w:start w:val="1"/>
      <w:numFmt w:val="decimal"/>
      <w:lvlText w:val="%4."/>
      <w:lvlJc w:val="left"/>
      <w:pPr>
        <w:ind w:left="2520" w:hanging="360"/>
      </w:pPr>
    </w:lvl>
    <w:lvl w:ilvl="4" w:tplc="BD7CF124" w:tentative="1">
      <w:start w:val="1"/>
      <w:numFmt w:val="lowerLetter"/>
      <w:lvlText w:val="%5."/>
      <w:lvlJc w:val="left"/>
      <w:pPr>
        <w:ind w:left="3240" w:hanging="360"/>
      </w:pPr>
    </w:lvl>
    <w:lvl w:ilvl="5" w:tplc="AF84CA26" w:tentative="1">
      <w:start w:val="1"/>
      <w:numFmt w:val="lowerRoman"/>
      <w:lvlText w:val="%6."/>
      <w:lvlJc w:val="right"/>
      <w:pPr>
        <w:ind w:left="3960" w:hanging="180"/>
      </w:pPr>
    </w:lvl>
    <w:lvl w:ilvl="6" w:tplc="B636E6AA" w:tentative="1">
      <w:start w:val="1"/>
      <w:numFmt w:val="decimal"/>
      <w:lvlText w:val="%7."/>
      <w:lvlJc w:val="left"/>
      <w:pPr>
        <w:ind w:left="4680" w:hanging="360"/>
      </w:pPr>
    </w:lvl>
    <w:lvl w:ilvl="7" w:tplc="8A80B880" w:tentative="1">
      <w:start w:val="1"/>
      <w:numFmt w:val="lowerLetter"/>
      <w:lvlText w:val="%8."/>
      <w:lvlJc w:val="left"/>
      <w:pPr>
        <w:ind w:left="5400" w:hanging="360"/>
      </w:pPr>
    </w:lvl>
    <w:lvl w:ilvl="8" w:tplc="7DE899F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CFCECB94">
      <w:start w:val="1"/>
      <w:numFmt w:val="lowerRoman"/>
      <w:lvlText w:val="(%1)"/>
      <w:lvlJc w:val="left"/>
      <w:pPr>
        <w:ind w:left="1080" w:hanging="720"/>
      </w:pPr>
      <w:rPr>
        <w:rFonts w:hint="default"/>
      </w:rPr>
    </w:lvl>
    <w:lvl w:ilvl="1" w:tplc="7FC2CBA0" w:tentative="1">
      <w:start w:val="1"/>
      <w:numFmt w:val="lowerLetter"/>
      <w:lvlText w:val="%2."/>
      <w:lvlJc w:val="left"/>
      <w:pPr>
        <w:ind w:left="1440" w:hanging="360"/>
      </w:pPr>
    </w:lvl>
    <w:lvl w:ilvl="2" w:tplc="74EE3BB2" w:tentative="1">
      <w:start w:val="1"/>
      <w:numFmt w:val="lowerRoman"/>
      <w:lvlText w:val="%3."/>
      <w:lvlJc w:val="right"/>
      <w:pPr>
        <w:ind w:left="2160" w:hanging="180"/>
      </w:pPr>
    </w:lvl>
    <w:lvl w:ilvl="3" w:tplc="90300CAA" w:tentative="1">
      <w:start w:val="1"/>
      <w:numFmt w:val="decimal"/>
      <w:lvlText w:val="%4."/>
      <w:lvlJc w:val="left"/>
      <w:pPr>
        <w:ind w:left="2880" w:hanging="360"/>
      </w:pPr>
    </w:lvl>
    <w:lvl w:ilvl="4" w:tplc="4EA0B950" w:tentative="1">
      <w:start w:val="1"/>
      <w:numFmt w:val="lowerLetter"/>
      <w:lvlText w:val="%5."/>
      <w:lvlJc w:val="left"/>
      <w:pPr>
        <w:ind w:left="3600" w:hanging="360"/>
      </w:pPr>
    </w:lvl>
    <w:lvl w:ilvl="5" w:tplc="A05EAAC8" w:tentative="1">
      <w:start w:val="1"/>
      <w:numFmt w:val="lowerRoman"/>
      <w:lvlText w:val="%6."/>
      <w:lvlJc w:val="right"/>
      <w:pPr>
        <w:ind w:left="4320" w:hanging="180"/>
      </w:pPr>
    </w:lvl>
    <w:lvl w:ilvl="6" w:tplc="2BE44634" w:tentative="1">
      <w:start w:val="1"/>
      <w:numFmt w:val="decimal"/>
      <w:lvlText w:val="%7."/>
      <w:lvlJc w:val="left"/>
      <w:pPr>
        <w:ind w:left="5040" w:hanging="360"/>
      </w:pPr>
    </w:lvl>
    <w:lvl w:ilvl="7" w:tplc="C3402220" w:tentative="1">
      <w:start w:val="1"/>
      <w:numFmt w:val="lowerLetter"/>
      <w:lvlText w:val="%8."/>
      <w:lvlJc w:val="left"/>
      <w:pPr>
        <w:ind w:left="5760" w:hanging="360"/>
      </w:pPr>
    </w:lvl>
    <w:lvl w:ilvl="8" w:tplc="9904D2AC"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77F097BA">
      <w:start w:val="1"/>
      <w:numFmt w:val="decimal"/>
      <w:lvlText w:val="%1."/>
      <w:lvlJc w:val="left"/>
      <w:pPr>
        <w:ind w:left="360" w:hanging="360"/>
      </w:pPr>
      <w:rPr>
        <w:rFonts w:hint="default"/>
      </w:rPr>
    </w:lvl>
    <w:lvl w:ilvl="1" w:tplc="5CF0E0EA" w:tentative="1">
      <w:start w:val="1"/>
      <w:numFmt w:val="lowerLetter"/>
      <w:lvlText w:val="%2."/>
      <w:lvlJc w:val="left"/>
      <w:pPr>
        <w:ind w:left="1080" w:hanging="360"/>
      </w:pPr>
    </w:lvl>
    <w:lvl w:ilvl="2" w:tplc="2FEE0F2C" w:tentative="1">
      <w:start w:val="1"/>
      <w:numFmt w:val="lowerRoman"/>
      <w:lvlText w:val="%3."/>
      <w:lvlJc w:val="right"/>
      <w:pPr>
        <w:ind w:left="1800" w:hanging="180"/>
      </w:pPr>
    </w:lvl>
    <w:lvl w:ilvl="3" w:tplc="8EA0FC02" w:tentative="1">
      <w:start w:val="1"/>
      <w:numFmt w:val="decimal"/>
      <w:lvlText w:val="%4."/>
      <w:lvlJc w:val="left"/>
      <w:pPr>
        <w:ind w:left="2520" w:hanging="360"/>
      </w:pPr>
    </w:lvl>
    <w:lvl w:ilvl="4" w:tplc="5D6A48A8" w:tentative="1">
      <w:start w:val="1"/>
      <w:numFmt w:val="lowerLetter"/>
      <w:lvlText w:val="%5."/>
      <w:lvlJc w:val="left"/>
      <w:pPr>
        <w:ind w:left="3240" w:hanging="360"/>
      </w:pPr>
    </w:lvl>
    <w:lvl w:ilvl="5" w:tplc="A880BEFC" w:tentative="1">
      <w:start w:val="1"/>
      <w:numFmt w:val="lowerRoman"/>
      <w:lvlText w:val="%6."/>
      <w:lvlJc w:val="right"/>
      <w:pPr>
        <w:ind w:left="3960" w:hanging="180"/>
      </w:pPr>
    </w:lvl>
    <w:lvl w:ilvl="6" w:tplc="689A7C02" w:tentative="1">
      <w:start w:val="1"/>
      <w:numFmt w:val="decimal"/>
      <w:lvlText w:val="%7."/>
      <w:lvlJc w:val="left"/>
      <w:pPr>
        <w:ind w:left="4680" w:hanging="360"/>
      </w:pPr>
    </w:lvl>
    <w:lvl w:ilvl="7" w:tplc="BB8EDA8E" w:tentative="1">
      <w:start w:val="1"/>
      <w:numFmt w:val="lowerLetter"/>
      <w:lvlText w:val="%8."/>
      <w:lvlJc w:val="left"/>
      <w:pPr>
        <w:ind w:left="5400" w:hanging="360"/>
      </w:pPr>
    </w:lvl>
    <w:lvl w:ilvl="8" w:tplc="F808F8EE"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2D986D56">
      <w:start w:val="1"/>
      <w:numFmt w:val="decimal"/>
      <w:lvlText w:val="%1."/>
      <w:lvlJc w:val="left"/>
      <w:pPr>
        <w:ind w:left="360" w:hanging="360"/>
      </w:pPr>
      <w:rPr>
        <w:rFonts w:hint="default"/>
      </w:rPr>
    </w:lvl>
    <w:lvl w:ilvl="1" w:tplc="F964F2CA" w:tentative="1">
      <w:start w:val="1"/>
      <w:numFmt w:val="lowerLetter"/>
      <w:lvlText w:val="%2."/>
      <w:lvlJc w:val="left"/>
      <w:pPr>
        <w:ind w:left="1080" w:hanging="360"/>
      </w:pPr>
    </w:lvl>
    <w:lvl w:ilvl="2" w:tplc="B930FEAE" w:tentative="1">
      <w:start w:val="1"/>
      <w:numFmt w:val="lowerRoman"/>
      <w:lvlText w:val="%3."/>
      <w:lvlJc w:val="right"/>
      <w:pPr>
        <w:ind w:left="1800" w:hanging="180"/>
      </w:pPr>
    </w:lvl>
    <w:lvl w:ilvl="3" w:tplc="E30CDB58" w:tentative="1">
      <w:start w:val="1"/>
      <w:numFmt w:val="decimal"/>
      <w:lvlText w:val="%4."/>
      <w:lvlJc w:val="left"/>
      <w:pPr>
        <w:ind w:left="2520" w:hanging="360"/>
      </w:pPr>
    </w:lvl>
    <w:lvl w:ilvl="4" w:tplc="5A3A0024" w:tentative="1">
      <w:start w:val="1"/>
      <w:numFmt w:val="lowerLetter"/>
      <w:lvlText w:val="%5."/>
      <w:lvlJc w:val="left"/>
      <w:pPr>
        <w:ind w:left="3240" w:hanging="360"/>
      </w:pPr>
    </w:lvl>
    <w:lvl w:ilvl="5" w:tplc="C9EE2DE6" w:tentative="1">
      <w:start w:val="1"/>
      <w:numFmt w:val="lowerRoman"/>
      <w:lvlText w:val="%6."/>
      <w:lvlJc w:val="right"/>
      <w:pPr>
        <w:ind w:left="3960" w:hanging="180"/>
      </w:pPr>
    </w:lvl>
    <w:lvl w:ilvl="6" w:tplc="1A302530" w:tentative="1">
      <w:start w:val="1"/>
      <w:numFmt w:val="decimal"/>
      <w:lvlText w:val="%7."/>
      <w:lvlJc w:val="left"/>
      <w:pPr>
        <w:ind w:left="4680" w:hanging="360"/>
      </w:pPr>
    </w:lvl>
    <w:lvl w:ilvl="7" w:tplc="0290B2D0" w:tentative="1">
      <w:start w:val="1"/>
      <w:numFmt w:val="lowerLetter"/>
      <w:lvlText w:val="%8."/>
      <w:lvlJc w:val="left"/>
      <w:pPr>
        <w:ind w:left="5400" w:hanging="360"/>
      </w:pPr>
    </w:lvl>
    <w:lvl w:ilvl="8" w:tplc="4A34313A"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FF"/>
    <w:rsid w:val="00037757"/>
    <w:rsid w:val="000A4E72"/>
    <w:rsid w:val="00112307"/>
    <w:rsid w:val="00187A2C"/>
    <w:rsid w:val="001A3E8B"/>
    <w:rsid w:val="00604777"/>
    <w:rsid w:val="00646A0C"/>
    <w:rsid w:val="0069210F"/>
    <w:rsid w:val="006C72F6"/>
    <w:rsid w:val="008B5BF1"/>
    <w:rsid w:val="008F4791"/>
    <w:rsid w:val="009008ED"/>
    <w:rsid w:val="0090303A"/>
    <w:rsid w:val="009671E2"/>
    <w:rsid w:val="00993665"/>
    <w:rsid w:val="00B85E69"/>
    <w:rsid w:val="00BE30FF"/>
    <w:rsid w:val="00C24D51"/>
    <w:rsid w:val="00D12BB6"/>
    <w:rsid w:val="00E64315"/>
    <w:rsid w:val="00E84076"/>
    <w:rsid w:val="00F50D48"/>
    <w:rsid w:val="00F511AA"/>
    <w:rsid w:val="00FE1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A50D"/>
  <w15:docId w15:val="{8E2489F1-0178-45CC-B032-6EFFC7B3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0076</RACS_x0020_ID>
    <Approved_x0020_Provider xmlns="a8338b6e-77a6-4851-82b6-98166143ffdd">The Salvation Army (NSW) Property Trust</Approved_x0020_Provider>
    <Management_x0020_Company_x0020_ID xmlns="a8338b6e-77a6-4851-82b6-98166143ffdd" xsi:nil="true"/>
    <Home xmlns="a8338b6e-77a6-4851-82b6-98166143ffdd">Gill Waminda Aged Care Plus Centre</Home>
    <Signed xmlns="a8338b6e-77a6-4851-82b6-98166143ffdd" xsi:nil="true"/>
    <Uploaded xmlns="a8338b6e-77a6-4851-82b6-98166143ffdd">False</Uploaded>
    <Management_x0020_Company xmlns="a8338b6e-77a6-4851-82b6-98166143ffdd" xsi:nil="true"/>
    <Doc_x0020_Date xmlns="a8338b6e-77a6-4851-82b6-98166143ffdd">2020-01-23T01:12:00+00:00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734699AB-7CF4-DC11-AD41-005056922186</Home_x0020_ID>
    <State xmlns="a8338b6e-77a6-4851-82b6-98166143ffdd">NSW</State>
    <Doc_x0020_Sent_Received_x0020_Date xmlns="a8338b6e-77a6-4851-82b6-98166143ffdd">2020-01-23T00:00:00+00:00</Doc_x0020_Sent_Received_x0020_Date>
    <Activity_x0020_ID xmlns="a8338b6e-77a6-4851-82b6-98166143ffdd">616B1149-9277-E911-BBE1-005056922186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A0663BE2-A137-4D0E-83F9-95505CC27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456B0D-C119-441B-97F4-20775877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2020-03-18T23:12:00Z</dcterms:created>
  <dcterms:modified xsi:type="dcterms:W3CDTF">2020-03-18T23:12:00Z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