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A0DC2" w14:textId="77777777" w:rsidR="003C6EC2" w:rsidRPr="003C6EC2" w:rsidRDefault="00143AB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2A0F6F" wp14:editId="082A0F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084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2A0F71" wp14:editId="082A0F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85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Glenrose Court</w:t>
      </w:r>
      <w:r w:rsidRPr="003C6EC2">
        <w:rPr>
          <w:rFonts w:ascii="Arial Black" w:hAnsi="Arial Black"/>
        </w:rPr>
        <w:t xml:space="preserve"> </w:t>
      </w:r>
    </w:p>
    <w:p w14:paraId="082A0DC3" w14:textId="77777777" w:rsidR="003C6EC2" w:rsidRPr="003C6EC2" w:rsidRDefault="00143AB0" w:rsidP="003C6EC2">
      <w:pPr>
        <w:pStyle w:val="Title"/>
        <w:spacing w:before="360" w:after="480"/>
      </w:pPr>
      <w:r w:rsidRPr="003C6EC2">
        <w:rPr>
          <w:rFonts w:ascii="Arial Black" w:eastAsia="Calibri" w:hAnsi="Arial Black"/>
          <w:sz w:val="56"/>
        </w:rPr>
        <w:t>Performance Report</w:t>
      </w:r>
    </w:p>
    <w:p w14:paraId="082A0DC4" w14:textId="77777777" w:rsidR="001E6954" w:rsidRPr="003C6EC2" w:rsidRDefault="00143A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Portrush Road </w:t>
      </w:r>
      <w:r w:rsidRPr="003C6EC2">
        <w:rPr>
          <w:color w:val="FFFFFF" w:themeColor="background1"/>
          <w:sz w:val="28"/>
        </w:rPr>
        <w:br/>
        <w:t>GLEN OSMOND SA 5064</w:t>
      </w:r>
      <w:r w:rsidRPr="003C6EC2">
        <w:rPr>
          <w:color w:val="FFFFFF" w:themeColor="background1"/>
          <w:sz w:val="28"/>
        </w:rPr>
        <w:br/>
      </w:r>
      <w:r w:rsidRPr="003C6EC2">
        <w:rPr>
          <w:rFonts w:eastAsia="Calibri"/>
          <w:color w:val="FFFFFF" w:themeColor="background1"/>
          <w:sz w:val="28"/>
          <w:szCs w:val="56"/>
          <w:lang w:eastAsia="en-US"/>
        </w:rPr>
        <w:t>Phone number: 08 8379 1449</w:t>
      </w:r>
    </w:p>
    <w:p w14:paraId="082A0DC5" w14:textId="77777777" w:rsidR="003C6EC2" w:rsidRDefault="00143A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6764 </w:t>
      </w:r>
    </w:p>
    <w:p w14:paraId="082A0DC6" w14:textId="77777777" w:rsidR="001E6954" w:rsidRPr="003C6EC2" w:rsidRDefault="00143A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82A0DC7" w14:textId="77777777" w:rsidR="001E6954" w:rsidRPr="003C6EC2" w:rsidRDefault="00143A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November 2020</w:t>
      </w:r>
    </w:p>
    <w:p w14:paraId="082A0DC8" w14:textId="3AE0FDAA" w:rsidR="006B166B" w:rsidRPr="00E93D41" w:rsidRDefault="00143AB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04C06">
        <w:rPr>
          <w:color w:val="FFFFFF" w:themeColor="background1"/>
          <w:sz w:val="28"/>
        </w:rPr>
        <w:t>15 February 2021</w:t>
      </w:r>
    </w:p>
    <w:bookmarkEnd w:id="1"/>
    <w:p w14:paraId="082A0DC9" w14:textId="77777777" w:rsidR="001E6954" w:rsidRPr="003C6EC2" w:rsidRDefault="00407A1E" w:rsidP="001E6954">
      <w:pPr>
        <w:tabs>
          <w:tab w:val="left" w:pos="2127"/>
        </w:tabs>
        <w:spacing w:before="120"/>
        <w:rPr>
          <w:rFonts w:eastAsia="Calibri"/>
          <w:b/>
          <w:color w:val="FFFFFF" w:themeColor="background1"/>
          <w:sz w:val="28"/>
          <w:szCs w:val="56"/>
          <w:lang w:eastAsia="en-US"/>
        </w:rPr>
      </w:pPr>
    </w:p>
    <w:p w14:paraId="082A0DCA" w14:textId="77777777" w:rsidR="003C6EC2" w:rsidRDefault="00407A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2A0DCB" w14:textId="77777777" w:rsidR="00A30BEC" w:rsidRDefault="00143AB0" w:rsidP="0094564F">
      <w:pPr>
        <w:pStyle w:val="Heading1"/>
      </w:pPr>
      <w:bookmarkStart w:id="2" w:name="_Hlk32477662"/>
      <w:r>
        <w:lastRenderedPageBreak/>
        <w:t>Publication of report</w:t>
      </w:r>
    </w:p>
    <w:p w14:paraId="082A0DCC" w14:textId="77777777" w:rsidR="00A30BEC" w:rsidRPr="006B166B" w:rsidRDefault="00143AB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82A0DCD" w14:textId="77777777" w:rsidR="007F5256" w:rsidRPr="0094564F" w:rsidRDefault="00143AB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4788" w14:paraId="082A0DFA" w14:textId="77777777" w:rsidTr="00EB1D71">
        <w:trPr>
          <w:trHeight w:val="227"/>
        </w:trPr>
        <w:tc>
          <w:tcPr>
            <w:tcW w:w="3942" w:type="pct"/>
            <w:shd w:val="clear" w:color="auto" w:fill="auto"/>
          </w:tcPr>
          <w:p w14:paraId="082A0DF8" w14:textId="77777777" w:rsidR="001E6954" w:rsidRPr="001E6954" w:rsidRDefault="00143AB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82A0DF9" w14:textId="05AF8C73" w:rsidR="001E6954" w:rsidRPr="001E6954" w:rsidRDefault="00407A1E" w:rsidP="003C6EC2">
            <w:pPr>
              <w:keepNext/>
              <w:spacing w:before="40" w:after="40" w:line="240" w:lineRule="auto"/>
              <w:jc w:val="right"/>
              <w:rPr>
                <w:b/>
                <w:color w:val="0000FF"/>
              </w:rPr>
            </w:pPr>
          </w:p>
        </w:tc>
      </w:tr>
      <w:tr w:rsidR="00ED4788" w14:paraId="082A0E00" w14:textId="77777777" w:rsidTr="00EB1D71">
        <w:trPr>
          <w:trHeight w:val="227"/>
        </w:trPr>
        <w:tc>
          <w:tcPr>
            <w:tcW w:w="3942" w:type="pct"/>
            <w:shd w:val="clear" w:color="auto" w:fill="auto"/>
          </w:tcPr>
          <w:p w14:paraId="082A0DFE" w14:textId="77777777" w:rsidR="001E6954" w:rsidRPr="001E6954" w:rsidRDefault="00143AB0" w:rsidP="004C55D8">
            <w:pPr>
              <w:spacing w:before="40" w:after="40" w:line="240" w:lineRule="auto"/>
              <w:ind w:left="318" w:hanging="7"/>
            </w:pPr>
            <w:r w:rsidRPr="001E6954">
              <w:t>Requirement 3(3)(b)</w:t>
            </w:r>
          </w:p>
        </w:tc>
        <w:tc>
          <w:tcPr>
            <w:tcW w:w="1058" w:type="pct"/>
            <w:shd w:val="clear" w:color="auto" w:fill="auto"/>
          </w:tcPr>
          <w:p w14:paraId="082A0DFF" w14:textId="3AABD12C" w:rsidR="001E6954" w:rsidRPr="001E6954" w:rsidRDefault="00143AB0" w:rsidP="00463EF3">
            <w:pPr>
              <w:spacing w:before="40" w:after="40" w:line="240" w:lineRule="auto"/>
              <w:jc w:val="right"/>
              <w:rPr>
                <w:color w:val="0000FF"/>
              </w:rPr>
            </w:pPr>
            <w:r w:rsidRPr="001E6954">
              <w:rPr>
                <w:bCs/>
                <w:iCs/>
                <w:color w:val="00577D"/>
                <w:szCs w:val="40"/>
              </w:rPr>
              <w:t>Compliant</w:t>
            </w:r>
          </w:p>
        </w:tc>
      </w:tr>
      <w:tr w:rsidR="00ED4788" w14:paraId="082A0E12" w14:textId="77777777" w:rsidTr="00EB1D71">
        <w:trPr>
          <w:trHeight w:val="227"/>
        </w:trPr>
        <w:tc>
          <w:tcPr>
            <w:tcW w:w="3942" w:type="pct"/>
            <w:shd w:val="clear" w:color="auto" w:fill="auto"/>
          </w:tcPr>
          <w:p w14:paraId="082A0E10" w14:textId="77777777" w:rsidR="001E6954" w:rsidRPr="001E6954" w:rsidRDefault="00143AB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82A0E11" w14:textId="303F26C0" w:rsidR="001E6954" w:rsidRPr="001E6954" w:rsidRDefault="00407A1E" w:rsidP="003C6EC2">
            <w:pPr>
              <w:keepNext/>
              <w:spacing w:before="40" w:after="40" w:line="240" w:lineRule="auto"/>
              <w:jc w:val="right"/>
              <w:rPr>
                <w:b/>
                <w:color w:val="0000FF"/>
              </w:rPr>
            </w:pPr>
          </w:p>
        </w:tc>
      </w:tr>
      <w:tr w:rsidR="00ED4788" w14:paraId="082A0E24" w14:textId="77777777" w:rsidTr="00EB1D71">
        <w:trPr>
          <w:trHeight w:val="227"/>
        </w:trPr>
        <w:tc>
          <w:tcPr>
            <w:tcW w:w="3942" w:type="pct"/>
            <w:shd w:val="clear" w:color="auto" w:fill="auto"/>
          </w:tcPr>
          <w:p w14:paraId="082A0E22" w14:textId="77777777" w:rsidR="001E6954" w:rsidRPr="001E6954" w:rsidRDefault="00143AB0" w:rsidP="004C55D8">
            <w:pPr>
              <w:spacing w:before="40" w:after="40" w:line="240" w:lineRule="auto"/>
              <w:ind w:left="318" w:hanging="7"/>
            </w:pPr>
            <w:r w:rsidRPr="001E6954">
              <w:t>Requirement 4(3)(f)</w:t>
            </w:r>
          </w:p>
        </w:tc>
        <w:tc>
          <w:tcPr>
            <w:tcW w:w="1058" w:type="pct"/>
            <w:shd w:val="clear" w:color="auto" w:fill="auto"/>
          </w:tcPr>
          <w:p w14:paraId="082A0E23" w14:textId="01BE6401" w:rsidR="001E6954" w:rsidRPr="001E6954" w:rsidRDefault="00143AB0" w:rsidP="00463EF3">
            <w:pPr>
              <w:spacing w:before="40" w:after="40" w:line="240" w:lineRule="auto"/>
              <w:jc w:val="right"/>
              <w:rPr>
                <w:color w:val="0000FF"/>
              </w:rPr>
            </w:pPr>
            <w:r w:rsidRPr="001E6954">
              <w:rPr>
                <w:bCs/>
                <w:iCs/>
                <w:color w:val="00577D"/>
                <w:szCs w:val="40"/>
              </w:rPr>
              <w:t>Compliant</w:t>
            </w:r>
          </w:p>
        </w:tc>
      </w:tr>
      <w:tr w:rsidR="00ED4788" w14:paraId="082A0E57" w14:textId="77777777" w:rsidTr="00EB1D71">
        <w:trPr>
          <w:trHeight w:val="227"/>
        </w:trPr>
        <w:tc>
          <w:tcPr>
            <w:tcW w:w="3942" w:type="pct"/>
            <w:shd w:val="clear" w:color="auto" w:fill="auto"/>
          </w:tcPr>
          <w:p w14:paraId="082A0E55" w14:textId="77777777" w:rsidR="001E6954" w:rsidRPr="001E6954" w:rsidRDefault="00143AB0" w:rsidP="003C6EC2">
            <w:pPr>
              <w:keepNext/>
              <w:spacing w:before="40" w:after="40" w:line="240" w:lineRule="auto"/>
              <w:rPr>
                <w:b/>
              </w:rPr>
            </w:pPr>
            <w:r w:rsidRPr="001E6954">
              <w:rPr>
                <w:b/>
              </w:rPr>
              <w:t>Standard 8 Organisational governance</w:t>
            </w:r>
          </w:p>
        </w:tc>
        <w:tc>
          <w:tcPr>
            <w:tcW w:w="1058" w:type="pct"/>
            <w:shd w:val="clear" w:color="auto" w:fill="auto"/>
          </w:tcPr>
          <w:p w14:paraId="082A0E56" w14:textId="787138C1" w:rsidR="001E6954" w:rsidRPr="001E6954" w:rsidRDefault="00143AB0" w:rsidP="003C6EC2">
            <w:pPr>
              <w:keepNext/>
              <w:spacing w:before="40" w:after="40" w:line="240" w:lineRule="auto"/>
              <w:jc w:val="right"/>
              <w:rPr>
                <w:b/>
                <w:color w:val="0000FF"/>
              </w:rPr>
            </w:pPr>
            <w:r w:rsidRPr="001E6954">
              <w:rPr>
                <w:b/>
                <w:bCs/>
                <w:iCs/>
                <w:color w:val="00577D"/>
                <w:szCs w:val="40"/>
              </w:rPr>
              <w:t>Non-compliant</w:t>
            </w:r>
          </w:p>
        </w:tc>
      </w:tr>
      <w:tr w:rsidR="00ED4788" w14:paraId="082A0E66" w14:textId="77777777" w:rsidTr="00EB1D71">
        <w:trPr>
          <w:trHeight w:val="227"/>
        </w:trPr>
        <w:tc>
          <w:tcPr>
            <w:tcW w:w="3942" w:type="pct"/>
            <w:shd w:val="clear" w:color="auto" w:fill="auto"/>
          </w:tcPr>
          <w:p w14:paraId="082A0E64" w14:textId="77777777" w:rsidR="001E6954" w:rsidRPr="001E6954" w:rsidRDefault="00143AB0" w:rsidP="004C55D8">
            <w:pPr>
              <w:spacing w:before="40" w:after="40" w:line="240" w:lineRule="auto"/>
              <w:ind w:left="318" w:hanging="7"/>
            </w:pPr>
            <w:r w:rsidRPr="001E6954">
              <w:t>Requirement 8(3)(e)</w:t>
            </w:r>
          </w:p>
        </w:tc>
        <w:tc>
          <w:tcPr>
            <w:tcW w:w="1058" w:type="pct"/>
            <w:shd w:val="clear" w:color="auto" w:fill="auto"/>
          </w:tcPr>
          <w:p w14:paraId="082A0E65" w14:textId="1F7961B1" w:rsidR="001E6954" w:rsidRPr="001E6954" w:rsidRDefault="00143AB0" w:rsidP="00463EF3">
            <w:pPr>
              <w:spacing w:before="40" w:after="40" w:line="240" w:lineRule="auto"/>
              <w:jc w:val="right"/>
              <w:rPr>
                <w:color w:val="0000FF"/>
              </w:rPr>
            </w:pPr>
            <w:r w:rsidRPr="001E6954">
              <w:rPr>
                <w:bCs/>
                <w:iCs/>
                <w:color w:val="00577D"/>
                <w:szCs w:val="40"/>
              </w:rPr>
              <w:t>Non-compliant</w:t>
            </w:r>
          </w:p>
        </w:tc>
      </w:tr>
      <w:bookmarkEnd w:id="3"/>
    </w:tbl>
    <w:p w14:paraId="082A0E67" w14:textId="77777777" w:rsidR="008A22FF" w:rsidRDefault="00407A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82A0E68" w14:textId="77777777" w:rsidR="007F5256" w:rsidRPr="00D21DCD" w:rsidRDefault="00143AB0" w:rsidP="00EC5474">
      <w:pPr>
        <w:pStyle w:val="Heading1"/>
      </w:pPr>
      <w:r>
        <w:lastRenderedPageBreak/>
        <w:t>Detailed assessment</w:t>
      </w:r>
    </w:p>
    <w:p w14:paraId="082A0E69" w14:textId="77777777" w:rsidR="001E6954" w:rsidRPr="00D63989" w:rsidRDefault="00143A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2A0E6A" w14:textId="77777777" w:rsidR="001E6954" w:rsidRPr="001E6954" w:rsidRDefault="00143AB0" w:rsidP="001E6954">
      <w:pPr>
        <w:rPr>
          <w:color w:val="auto"/>
        </w:rPr>
      </w:pPr>
      <w:r w:rsidRPr="00D63989">
        <w:t>The report also specifies areas in which improvements must be made to ensure the Quality Standards are complied with.</w:t>
      </w:r>
    </w:p>
    <w:p w14:paraId="082A0E6B" w14:textId="77777777" w:rsidR="001E6954" w:rsidRPr="00D63989" w:rsidRDefault="00143AB0" w:rsidP="001E6954">
      <w:r w:rsidRPr="00D63989">
        <w:t>The following information has been taken into account in developing this performance report:</w:t>
      </w:r>
    </w:p>
    <w:p w14:paraId="082A0E6C" w14:textId="7A03A74D" w:rsidR="004B33E7" w:rsidRPr="00C726B9" w:rsidRDefault="00143AB0" w:rsidP="00C726B9">
      <w:pPr>
        <w:pStyle w:val="ListBullet"/>
        <w:numPr>
          <w:ilvl w:val="0"/>
          <w:numId w:val="38"/>
        </w:numPr>
        <w:ind w:left="425" w:hanging="425"/>
      </w:pPr>
      <w:r w:rsidRPr="00C726B9">
        <w:t>the Assessment Team’s report for the Assessment Contact - Site; the Assessment Contact - Site report was informed by a site assessment, observations at the service, review of documents and interviews with consumers</w:t>
      </w:r>
      <w:r w:rsidR="00AA747D" w:rsidRPr="00C726B9">
        <w:t>, sta</w:t>
      </w:r>
      <w:r w:rsidR="00CF2D07" w:rsidRPr="00C726B9">
        <w:t xml:space="preserve">ff </w:t>
      </w:r>
      <w:r w:rsidRPr="00C726B9">
        <w:t>and others</w:t>
      </w:r>
    </w:p>
    <w:p w14:paraId="082A0E6D" w14:textId="424F5F31" w:rsidR="004B33E7" w:rsidRPr="001F2404" w:rsidRDefault="00143AB0" w:rsidP="00C726B9">
      <w:pPr>
        <w:pStyle w:val="ListBullet"/>
        <w:numPr>
          <w:ilvl w:val="0"/>
          <w:numId w:val="38"/>
        </w:numPr>
        <w:ind w:left="425" w:hanging="425"/>
      </w:pPr>
      <w:r w:rsidRPr="001F2404">
        <w:t xml:space="preserve">the provider’s response to the Assessment Contact - Site report received </w:t>
      </w:r>
      <w:r w:rsidR="001F2404" w:rsidRPr="001F2404">
        <w:t xml:space="preserve">21 December 2020. </w:t>
      </w:r>
    </w:p>
    <w:p w14:paraId="082A0E6F" w14:textId="77777777" w:rsidR="008A22FF" w:rsidRDefault="00407A1E">
      <w:pPr>
        <w:spacing w:after="160" w:line="259" w:lineRule="auto"/>
        <w:rPr>
          <w:rFonts w:cs="Times New Roman"/>
        </w:rPr>
      </w:pPr>
    </w:p>
    <w:p w14:paraId="082A0E70" w14:textId="77777777" w:rsidR="00095CD4" w:rsidRDefault="00407A1E" w:rsidP="00095CD4">
      <w:pPr>
        <w:sectPr w:rsidR="00095CD4" w:rsidSect="005058B8">
          <w:headerReference w:type="first" r:id="rId18"/>
          <w:pgSz w:w="11906" w:h="16838"/>
          <w:pgMar w:top="1701" w:right="1418" w:bottom="1418" w:left="1418" w:header="709" w:footer="397" w:gutter="0"/>
          <w:cols w:space="708"/>
          <w:docGrid w:linePitch="360"/>
        </w:sectPr>
      </w:pPr>
    </w:p>
    <w:p w14:paraId="082A0EAF" w14:textId="77777777" w:rsidR="00934888" w:rsidRPr="00934888" w:rsidRDefault="00407A1E" w:rsidP="00934888"/>
    <w:p w14:paraId="082A0EB0" w14:textId="77777777" w:rsidR="00032B17" w:rsidRDefault="00407A1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82A0EB1" w14:textId="7DDDEEB0" w:rsidR="00CB3BA9" w:rsidRDefault="00143AB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2A0F77" wp14:editId="082A0F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250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82A0EB2" w14:textId="77777777" w:rsidR="007F5256" w:rsidRPr="00FD1B02" w:rsidRDefault="00143AB0" w:rsidP="00032B17">
      <w:pPr>
        <w:pStyle w:val="Heading3"/>
        <w:shd w:val="clear" w:color="auto" w:fill="F2F2F2" w:themeFill="background1" w:themeFillShade="F2"/>
      </w:pPr>
      <w:r w:rsidRPr="00FD1B02">
        <w:t>Consumer outcome:</w:t>
      </w:r>
    </w:p>
    <w:p w14:paraId="082A0EB3" w14:textId="77777777" w:rsidR="007F5256" w:rsidRDefault="00143AB0" w:rsidP="00912DE6">
      <w:pPr>
        <w:numPr>
          <w:ilvl w:val="0"/>
          <w:numId w:val="3"/>
        </w:numPr>
        <w:shd w:val="clear" w:color="auto" w:fill="F2F2F2" w:themeFill="background1" w:themeFillShade="F2"/>
      </w:pPr>
      <w:r>
        <w:t>I get personal care, clinical care, or both personal care and clinical care, that is safe and right for me.</w:t>
      </w:r>
    </w:p>
    <w:p w14:paraId="082A0EB4" w14:textId="77777777" w:rsidR="007F5256" w:rsidRDefault="00143AB0" w:rsidP="00032B17">
      <w:pPr>
        <w:pStyle w:val="Heading3"/>
        <w:shd w:val="clear" w:color="auto" w:fill="F2F2F2" w:themeFill="background1" w:themeFillShade="F2"/>
      </w:pPr>
      <w:r>
        <w:t>Organisation statement:</w:t>
      </w:r>
    </w:p>
    <w:p w14:paraId="082A0EB5" w14:textId="77777777" w:rsidR="007F5256" w:rsidRDefault="00143A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2A0EB6" w14:textId="77777777" w:rsidR="007F5256" w:rsidRDefault="00143AB0" w:rsidP="00427817">
      <w:pPr>
        <w:pStyle w:val="Heading2"/>
      </w:pPr>
      <w:r>
        <w:t>Assessment of Standard 3</w:t>
      </w:r>
    </w:p>
    <w:p w14:paraId="082A0EB8" w14:textId="3F059FF2" w:rsidR="007F5256" w:rsidRPr="00C6501C" w:rsidRDefault="005C0CDE" w:rsidP="00154403">
      <w:pPr>
        <w:rPr>
          <w:color w:val="auto"/>
        </w:rPr>
      </w:pPr>
      <w:bookmarkStart w:id="4" w:name="_Hlk63755560"/>
      <w:r w:rsidRPr="00C6501C">
        <w:rPr>
          <w:color w:val="auto"/>
        </w:rPr>
        <w:t xml:space="preserve">The Assessment Team assessed Requirement (3)(b) in Standard 3 as part of the Assessment </w:t>
      </w:r>
      <w:r w:rsidR="00304C06">
        <w:rPr>
          <w:color w:val="auto"/>
        </w:rPr>
        <w:t>C</w:t>
      </w:r>
      <w:r w:rsidRPr="00C6501C">
        <w:rPr>
          <w:color w:val="auto"/>
        </w:rPr>
        <w:t>ontact</w:t>
      </w:r>
      <w:r w:rsidR="00D33D93" w:rsidRPr="00C6501C">
        <w:rPr>
          <w:color w:val="auto"/>
        </w:rPr>
        <w:t xml:space="preserve"> and have recommended </w:t>
      </w:r>
      <w:r w:rsidR="001E71B6" w:rsidRPr="00C6501C">
        <w:rPr>
          <w:color w:val="auto"/>
        </w:rPr>
        <w:t>this Requirement</w:t>
      </w:r>
      <w:r w:rsidR="00D33D93" w:rsidRPr="00C6501C">
        <w:rPr>
          <w:color w:val="auto"/>
        </w:rPr>
        <w:t xml:space="preserve"> as met</w:t>
      </w:r>
      <w:r w:rsidRPr="00C6501C">
        <w:rPr>
          <w:color w:val="auto"/>
        </w:rPr>
        <w:t xml:space="preserve">. All other Requirements were not assessed and, therefore, an overall rating of the Standard is not provided. </w:t>
      </w:r>
    </w:p>
    <w:p w14:paraId="3FCE8569" w14:textId="3DD33FDE" w:rsidR="00394F60" w:rsidRPr="00C6501C" w:rsidRDefault="00394F60" w:rsidP="00394F60">
      <w:pPr>
        <w:rPr>
          <w:color w:val="auto"/>
        </w:rPr>
      </w:pPr>
      <w:r w:rsidRPr="00C6501C">
        <w:rPr>
          <w:color w:val="auto"/>
        </w:rPr>
        <w:t xml:space="preserve">I have considered the Assessment Team’s findings and the evidence documented in the Assessment Team’s report to come to a view of compliance with Standard 3 Requirement (3)(b) and find the service Compliant with </w:t>
      </w:r>
      <w:r w:rsidR="00411677" w:rsidRPr="00C6501C">
        <w:rPr>
          <w:color w:val="auto"/>
        </w:rPr>
        <w:t xml:space="preserve">this </w:t>
      </w:r>
      <w:r w:rsidRPr="00C6501C">
        <w:rPr>
          <w:color w:val="auto"/>
        </w:rPr>
        <w:t>Requirement.</w:t>
      </w:r>
    </w:p>
    <w:bookmarkEnd w:id="4"/>
    <w:p w14:paraId="02FD64EC" w14:textId="55046676" w:rsidR="00B82462" w:rsidRPr="00D172BD" w:rsidRDefault="00B82462" w:rsidP="00D172BD">
      <w:pPr>
        <w:rPr>
          <w:color w:val="auto"/>
        </w:rPr>
      </w:pPr>
      <w:r w:rsidRPr="00C6501C">
        <w:rPr>
          <w:color w:val="auto"/>
        </w:rPr>
        <w:t>The service demonstrated effective management of high impact or high prevalence risks associated with the care of consumers. The service has a comprehensive and imbedded system to identify, record, investigate and action clinical incid</w:t>
      </w:r>
      <w:r w:rsidR="00E67480" w:rsidRPr="00C6501C">
        <w:rPr>
          <w:color w:val="auto"/>
        </w:rPr>
        <w:t>ents. Clinical assessment and planning processes</w:t>
      </w:r>
      <w:r w:rsidR="00BB4DB8" w:rsidRPr="00C6501C">
        <w:rPr>
          <w:color w:val="auto"/>
        </w:rPr>
        <w:t xml:space="preserve"> assist to identify consumer risks on entry and on an ongoing basis, including when incidents and changes to consumers’ health and well-being occur and </w:t>
      </w:r>
      <w:r w:rsidR="00852F64" w:rsidRPr="00C6501C">
        <w:rPr>
          <w:color w:val="auto"/>
        </w:rPr>
        <w:t>during regular reviews.</w:t>
      </w:r>
    </w:p>
    <w:p w14:paraId="502A887A" w14:textId="583C0A30" w:rsidR="004B35B4" w:rsidRPr="00C6501C" w:rsidRDefault="004B35B4" w:rsidP="004B35B4">
      <w:pPr>
        <w:rPr>
          <w:color w:val="auto"/>
        </w:rPr>
      </w:pPr>
      <w:r w:rsidRPr="00C6501C">
        <w:rPr>
          <w:color w:val="auto"/>
        </w:rPr>
        <w:t>Information gathered through assessments, specialist reviews and monitoring is used to develop comprehensive care plans</w:t>
      </w:r>
      <w:r w:rsidR="00780B8B" w:rsidRPr="00C6501C">
        <w:rPr>
          <w:color w:val="auto"/>
        </w:rPr>
        <w:t xml:space="preserve"> outlin</w:t>
      </w:r>
      <w:r w:rsidR="00C726B9">
        <w:rPr>
          <w:color w:val="auto"/>
        </w:rPr>
        <w:t>in</w:t>
      </w:r>
      <w:r w:rsidR="00780B8B" w:rsidRPr="00C6501C">
        <w:rPr>
          <w:color w:val="auto"/>
        </w:rPr>
        <w:t xml:space="preserve">g detailed strategies to inform staff of the management of consumers’ personal and clinical care, including any associated risks. </w:t>
      </w:r>
    </w:p>
    <w:p w14:paraId="51D79696" w14:textId="05D00CA2" w:rsidR="00813F08" w:rsidRPr="00C6501C" w:rsidRDefault="00813F08" w:rsidP="004B35B4">
      <w:pPr>
        <w:rPr>
          <w:color w:val="auto"/>
        </w:rPr>
      </w:pPr>
      <w:r w:rsidRPr="00C6501C">
        <w:rPr>
          <w:color w:val="auto"/>
        </w:rPr>
        <w:t xml:space="preserve">Consumer files viewed by the Assessment Team demonstrated </w:t>
      </w:r>
      <w:r w:rsidR="00971A8D" w:rsidRPr="00C6501C">
        <w:rPr>
          <w:color w:val="auto"/>
        </w:rPr>
        <w:t xml:space="preserve">risks associated with falls, weight loss and challenging behaviours are </w:t>
      </w:r>
      <w:r w:rsidR="000C3571" w:rsidRPr="00C6501C">
        <w:rPr>
          <w:color w:val="auto"/>
        </w:rPr>
        <w:t>identified</w:t>
      </w:r>
      <w:r w:rsidR="00D23B6A">
        <w:rPr>
          <w:color w:val="auto"/>
        </w:rPr>
        <w:t xml:space="preserve"> and</w:t>
      </w:r>
      <w:r w:rsidR="000C3571" w:rsidRPr="00C6501C">
        <w:rPr>
          <w:color w:val="auto"/>
        </w:rPr>
        <w:t xml:space="preserve"> </w:t>
      </w:r>
      <w:r w:rsidR="006114E2" w:rsidRPr="00C6501C">
        <w:rPr>
          <w:color w:val="auto"/>
        </w:rPr>
        <w:t>monitored,</w:t>
      </w:r>
      <w:r w:rsidR="000C3571" w:rsidRPr="00C6501C">
        <w:rPr>
          <w:color w:val="auto"/>
        </w:rPr>
        <w:t xml:space="preserve"> and strategies documented are applied by staff to effectively manage </w:t>
      </w:r>
      <w:r w:rsidR="007D6775" w:rsidRPr="00C6501C">
        <w:rPr>
          <w:color w:val="auto"/>
        </w:rPr>
        <w:t xml:space="preserve">the risks. All staff interviewed were able to provide examples of </w:t>
      </w:r>
      <w:r w:rsidR="000F56D6" w:rsidRPr="00C6501C">
        <w:rPr>
          <w:color w:val="auto"/>
        </w:rPr>
        <w:t xml:space="preserve">risks associated with individual </w:t>
      </w:r>
      <w:r w:rsidR="000F56D6" w:rsidRPr="00C6501C">
        <w:rPr>
          <w:color w:val="auto"/>
        </w:rPr>
        <w:lastRenderedPageBreak/>
        <w:t xml:space="preserve">consumers and management strategies implemented in line with </w:t>
      </w:r>
      <w:r w:rsidR="00AE5EAB" w:rsidRPr="00C6501C">
        <w:rPr>
          <w:color w:val="auto"/>
        </w:rPr>
        <w:t xml:space="preserve">consumers’ care plans. All consumers interviewed were satisfied with how clinical care was managed by staff, </w:t>
      </w:r>
      <w:r w:rsidR="00C726B9" w:rsidRPr="00C6501C">
        <w:rPr>
          <w:color w:val="auto"/>
        </w:rPr>
        <w:t>including</w:t>
      </w:r>
      <w:r w:rsidR="00AE5EAB" w:rsidRPr="00C6501C">
        <w:rPr>
          <w:color w:val="auto"/>
        </w:rPr>
        <w:t xml:space="preserve"> when they were unwell or f</w:t>
      </w:r>
      <w:r w:rsidR="00C6501C" w:rsidRPr="00C6501C">
        <w:rPr>
          <w:color w:val="auto"/>
        </w:rPr>
        <w:t>o</w:t>
      </w:r>
      <w:r w:rsidR="00AE5EAB" w:rsidRPr="00C6501C">
        <w:rPr>
          <w:color w:val="auto"/>
        </w:rPr>
        <w:t xml:space="preserve">llowing an incident. </w:t>
      </w:r>
    </w:p>
    <w:p w14:paraId="12447FD4" w14:textId="2AAE393A" w:rsidR="00CE657F" w:rsidRPr="00C6501C" w:rsidRDefault="00CE657F" w:rsidP="004B35B4">
      <w:pPr>
        <w:rPr>
          <w:color w:val="auto"/>
        </w:rPr>
      </w:pPr>
      <w:r w:rsidRPr="00C6501C">
        <w:rPr>
          <w:color w:val="auto"/>
        </w:rPr>
        <w:t>The Assessment Team did identify some deficits in clinical documentation relating to wound</w:t>
      </w:r>
      <w:r w:rsidR="00C6501C" w:rsidRPr="00C6501C">
        <w:rPr>
          <w:color w:val="auto"/>
        </w:rPr>
        <w:t xml:space="preserve"> management</w:t>
      </w:r>
      <w:r w:rsidRPr="00C6501C">
        <w:rPr>
          <w:color w:val="auto"/>
        </w:rPr>
        <w:t xml:space="preserve"> and pain. However</w:t>
      </w:r>
      <w:r w:rsidR="00C6501C" w:rsidRPr="00C6501C">
        <w:rPr>
          <w:color w:val="auto"/>
        </w:rPr>
        <w:t>,</w:t>
      </w:r>
      <w:r w:rsidR="00377F58" w:rsidRPr="00C6501C">
        <w:rPr>
          <w:color w:val="auto"/>
        </w:rPr>
        <w:t xml:space="preserve"> consumers </w:t>
      </w:r>
      <w:r w:rsidR="00C726B9" w:rsidRPr="00C6501C">
        <w:rPr>
          <w:color w:val="auto"/>
        </w:rPr>
        <w:t>interviewed,</w:t>
      </w:r>
      <w:r w:rsidR="0056340F" w:rsidRPr="00C6501C">
        <w:rPr>
          <w:color w:val="auto"/>
        </w:rPr>
        <w:t xml:space="preserve"> and progress notes and care plans viewed demonstrated wounds are managed effectively through appropriate wound dressings and treatment and staff identify and </w:t>
      </w:r>
      <w:r w:rsidR="003E1BD0" w:rsidRPr="00C6501C">
        <w:rPr>
          <w:color w:val="auto"/>
        </w:rPr>
        <w:t xml:space="preserve">take appropriate action to manage consumers who report or show signs of pain. </w:t>
      </w:r>
    </w:p>
    <w:p w14:paraId="16B489E0" w14:textId="293F0397" w:rsidR="000C7040" w:rsidRPr="00C6501C" w:rsidRDefault="000C7040" w:rsidP="000C7040">
      <w:pPr>
        <w:rPr>
          <w:color w:val="auto"/>
        </w:rPr>
      </w:pPr>
      <w:r w:rsidRPr="00C6501C">
        <w:rPr>
          <w:color w:val="auto"/>
        </w:rPr>
        <w:t>Based on the information detailed above, I find the provider, in relation to Glenrose Court, does comply with Requirement (3)(b) in Standard 3.</w:t>
      </w:r>
    </w:p>
    <w:p w14:paraId="082A0EB9" w14:textId="5DD30CAE" w:rsidR="00301877" w:rsidRPr="003E1BD0" w:rsidRDefault="00143AB0" w:rsidP="003E1BD0">
      <w:pPr>
        <w:pStyle w:val="Heading2"/>
      </w:pPr>
      <w:r>
        <w:t xml:space="preserve">Assessment of Standard 3 </w:t>
      </w:r>
      <w:r w:rsidRPr="00427817">
        <w:t>Requirements</w:t>
      </w:r>
      <w:r w:rsidRPr="003E1BD0">
        <w:t xml:space="preserve"> </w:t>
      </w:r>
    </w:p>
    <w:p w14:paraId="082A0EC1" w14:textId="67AC69F9" w:rsidR="00853601" w:rsidRPr="00853601" w:rsidRDefault="00143AB0" w:rsidP="00853601">
      <w:pPr>
        <w:pStyle w:val="Heading3"/>
      </w:pPr>
      <w:r w:rsidRPr="00853601">
        <w:t>Requirement 3(3)(b)</w:t>
      </w:r>
      <w:r>
        <w:tab/>
        <w:t>Compliant</w:t>
      </w:r>
    </w:p>
    <w:p w14:paraId="082A0EC2" w14:textId="77777777" w:rsidR="00853601" w:rsidRPr="004A3816" w:rsidRDefault="00143AB0" w:rsidP="00853601">
      <w:pPr>
        <w:rPr>
          <w:i/>
        </w:rPr>
      </w:pPr>
      <w:r w:rsidRPr="004A3816">
        <w:rPr>
          <w:i/>
          <w:szCs w:val="22"/>
        </w:rPr>
        <w:t>Effective management of high impact or high prevalence risks associated with the care of each consumer.</w:t>
      </w:r>
    </w:p>
    <w:p w14:paraId="082A0ED5" w14:textId="77777777" w:rsidR="00032B17" w:rsidRDefault="00407A1E" w:rsidP="00095CD4"/>
    <w:p w14:paraId="082A0ED6" w14:textId="77777777" w:rsidR="00853601" w:rsidRDefault="00407A1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82A0ED7" w14:textId="1DD2BEFB" w:rsidR="00CB3BA9" w:rsidRDefault="00143AB0"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2A0F79" wp14:editId="082A0F7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07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082A0ED8" w14:textId="77777777" w:rsidR="007F5256" w:rsidRPr="00FD1B02" w:rsidRDefault="00143AB0" w:rsidP="00032B17">
      <w:pPr>
        <w:pStyle w:val="Heading3"/>
        <w:shd w:val="clear" w:color="auto" w:fill="F2F2F2" w:themeFill="background1" w:themeFillShade="F2"/>
      </w:pPr>
      <w:r w:rsidRPr="00FD1B02">
        <w:t>Consumer outcome:</w:t>
      </w:r>
    </w:p>
    <w:p w14:paraId="082A0ED9" w14:textId="77777777" w:rsidR="007F5256" w:rsidRDefault="00143AB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2A0EDA" w14:textId="77777777" w:rsidR="007F5256" w:rsidRDefault="00143AB0" w:rsidP="00032B17">
      <w:pPr>
        <w:pStyle w:val="Heading3"/>
        <w:shd w:val="clear" w:color="auto" w:fill="F2F2F2" w:themeFill="background1" w:themeFillShade="F2"/>
      </w:pPr>
      <w:r>
        <w:t>Organisation statement:</w:t>
      </w:r>
    </w:p>
    <w:p w14:paraId="082A0EDB" w14:textId="77777777" w:rsidR="007F5256" w:rsidRDefault="00143AB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2A0EDC" w14:textId="77777777" w:rsidR="007F5256" w:rsidRDefault="00143AB0" w:rsidP="00427817">
      <w:pPr>
        <w:pStyle w:val="Heading2"/>
      </w:pPr>
      <w:r>
        <w:t>Assessment of Standard 4</w:t>
      </w:r>
    </w:p>
    <w:p w14:paraId="3D3CFA1D" w14:textId="3B913474" w:rsidR="00A36515" w:rsidRPr="00C726B9" w:rsidRDefault="00A36515" w:rsidP="00A36515">
      <w:pPr>
        <w:rPr>
          <w:rFonts w:eastAsiaTheme="minorHAnsi"/>
          <w:color w:val="auto"/>
        </w:rPr>
      </w:pPr>
      <w:r w:rsidRPr="00C726B9">
        <w:rPr>
          <w:rFonts w:eastAsiaTheme="minorHAnsi"/>
          <w:color w:val="auto"/>
        </w:rPr>
        <w:t xml:space="preserve">The Assessment Team assessed Requirement (3)(f) in Standard 4 as part of the Assessment </w:t>
      </w:r>
      <w:r w:rsidR="007B2559">
        <w:rPr>
          <w:rFonts w:eastAsiaTheme="minorHAnsi"/>
          <w:color w:val="auto"/>
        </w:rPr>
        <w:t>C</w:t>
      </w:r>
      <w:r w:rsidRPr="00C726B9">
        <w:rPr>
          <w:rFonts w:eastAsiaTheme="minorHAnsi"/>
          <w:color w:val="auto"/>
        </w:rPr>
        <w:t xml:space="preserve">ontact and have recommended this Requirement as met. All other Requirements were not assessed and, therefore, an overall rating of the Standard is not provided. </w:t>
      </w:r>
    </w:p>
    <w:p w14:paraId="082A0EDE" w14:textId="6233D846" w:rsidR="007F5256" w:rsidRPr="00C726B9" w:rsidRDefault="00A36515" w:rsidP="00A36515">
      <w:pPr>
        <w:rPr>
          <w:rFonts w:eastAsiaTheme="minorHAnsi"/>
          <w:color w:val="auto"/>
        </w:rPr>
      </w:pPr>
      <w:r w:rsidRPr="00C726B9">
        <w:rPr>
          <w:rFonts w:eastAsiaTheme="minorHAnsi"/>
          <w:color w:val="auto"/>
        </w:rPr>
        <w:t>I have considered the Assessment Team’s findings and the evidence documented in the Assessment Team’s report to come to a view of compliance with Standard 4 Requirement (3)(</w:t>
      </w:r>
      <w:r w:rsidR="002973DE" w:rsidRPr="00C726B9">
        <w:rPr>
          <w:rFonts w:eastAsiaTheme="minorHAnsi"/>
          <w:color w:val="auto"/>
        </w:rPr>
        <w:t>f</w:t>
      </w:r>
      <w:r w:rsidRPr="00C726B9">
        <w:rPr>
          <w:rFonts w:eastAsiaTheme="minorHAnsi"/>
          <w:color w:val="auto"/>
        </w:rPr>
        <w:t>) and find the service Compliant with this Requirement.</w:t>
      </w:r>
    </w:p>
    <w:p w14:paraId="19DDC6A0" w14:textId="5D4C565F" w:rsidR="00C53673" w:rsidRPr="00C726B9" w:rsidRDefault="00D97D12" w:rsidP="00C53673">
      <w:pPr>
        <w:rPr>
          <w:rFonts w:eastAsiaTheme="minorHAnsi"/>
          <w:color w:val="auto"/>
        </w:rPr>
      </w:pPr>
      <w:r w:rsidRPr="00C726B9">
        <w:rPr>
          <w:rFonts w:eastAsiaTheme="minorHAnsi"/>
          <w:color w:val="auto"/>
        </w:rPr>
        <w:t xml:space="preserve">Overall, sampled consumers considered that they are provided meals suitable to their individual preferences. </w:t>
      </w:r>
      <w:r w:rsidR="00C53673" w:rsidRPr="00C726B9">
        <w:rPr>
          <w:rFonts w:eastAsiaTheme="minorHAnsi"/>
          <w:color w:val="auto"/>
        </w:rPr>
        <w:t>The following examples were provided by consumers during interviews with the Assessment Team:</w:t>
      </w:r>
    </w:p>
    <w:p w14:paraId="549A73F8" w14:textId="563DB53B" w:rsidR="00C53673" w:rsidRPr="00C726B9" w:rsidRDefault="00C53673" w:rsidP="00624D76">
      <w:pPr>
        <w:pStyle w:val="ListBullet"/>
        <w:numPr>
          <w:ilvl w:val="0"/>
          <w:numId w:val="38"/>
        </w:numPr>
        <w:ind w:left="425" w:hanging="425"/>
      </w:pPr>
      <w:r w:rsidRPr="00C726B9">
        <w:t xml:space="preserve">like the food, are offered choices, the food is </w:t>
      </w:r>
      <w:r w:rsidR="00C726B9" w:rsidRPr="00C726B9">
        <w:t>nice,</w:t>
      </w:r>
      <w:r w:rsidRPr="00C726B9">
        <w:t xml:space="preserve"> and the dining experience is lovely.</w:t>
      </w:r>
    </w:p>
    <w:p w14:paraId="16FC7DE8" w14:textId="1E8FA050" w:rsidR="00C53673" w:rsidRPr="00C726B9" w:rsidRDefault="00624D76" w:rsidP="00624D76">
      <w:pPr>
        <w:pStyle w:val="ListBullet"/>
        <w:numPr>
          <w:ilvl w:val="0"/>
          <w:numId w:val="38"/>
        </w:numPr>
        <w:ind w:left="425" w:hanging="425"/>
      </w:pPr>
      <w:r w:rsidRPr="00C726B9">
        <w:t>m</w:t>
      </w:r>
      <w:r w:rsidR="008411F2" w:rsidRPr="00C726B9">
        <w:t>eals here in the home “are like my wife’s, lovely”.</w:t>
      </w:r>
    </w:p>
    <w:p w14:paraId="0705F21C" w14:textId="640F4FBA" w:rsidR="00624D76" w:rsidRPr="00C726B9" w:rsidRDefault="008C5DAE" w:rsidP="00624D76">
      <w:pPr>
        <w:pStyle w:val="ListBullet"/>
        <w:numPr>
          <w:ilvl w:val="0"/>
          <w:numId w:val="38"/>
        </w:numPr>
        <w:ind w:left="425" w:hanging="425"/>
      </w:pPr>
      <w:r w:rsidRPr="00C726B9">
        <w:t>i</w:t>
      </w:r>
      <w:r w:rsidR="00624D76" w:rsidRPr="00C726B9">
        <w:t xml:space="preserve">f they </w:t>
      </w:r>
      <w:r w:rsidR="00C726B9" w:rsidRPr="00C726B9">
        <w:t>want,</w:t>
      </w:r>
      <w:r w:rsidR="00624D76" w:rsidRPr="00C726B9">
        <w:t xml:space="preserve"> they can provide feedback about the meals to staff</w:t>
      </w:r>
      <w:r w:rsidRPr="00C726B9">
        <w:t xml:space="preserve">, or they can tell family. </w:t>
      </w:r>
    </w:p>
    <w:p w14:paraId="0E516DC5" w14:textId="08336B3A" w:rsidR="00012E80" w:rsidRPr="00C726B9" w:rsidRDefault="00711BC7" w:rsidP="008C5DAE">
      <w:pPr>
        <w:pStyle w:val="ListBullet"/>
      </w:pPr>
      <w:r w:rsidRPr="00C726B9">
        <w:t xml:space="preserve">Consumer dietary preferences are identified through consultation and assessment processes. </w:t>
      </w:r>
      <w:r w:rsidR="00801970" w:rsidRPr="00C726B9">
        <w:t>Dietary summary reports are generated weekly and as changes to consumer</w:t>
      </w:r>
      <w:r w:rsidR="00246332" w:rsidRPr="00C726B9">
        <w:t xml:space="preserve">s’ </w:t>
      </w:r>
      <w:r w:rsidR="00801970" w:rsidRPr="00C726B9">
        <w:t>dietary needs occur. Reports include</w:t>
      </w:r>
      <w:r w:rsidR="00DD4EE8" w:rsidRPr="00C726B9">
        <w:t xml:space="preserve"> each con</w:t>
      </w:r>
      <w:r w:rsidR="00246332" w:rsidRPr="00C726B9">
        <w:t>s</w:t>
      </w:r>
      <w:r w:rsidR="00DD4EE8" w:rsidRPr="00C726B9">
        <w:t>u</w:t>
      </w:r>
      <w:r w:rsidR="00246332" w:rsidRPr="00C726B9">
        <w:t>me</w:t>
      </w:r>
      <w:r w:rsidR="00DD4EE8" w:rsidRPr="00C726B9">
        <w:t>r’s diet type, food and fluid likes and dislikes, consistency and food allergies and intolerances. Dietary information is available to staff</w:t>
      </w:r>
      <w:r w:rsidR="00BC2973" w:rsidRPr="00C726B9">
        <w:t>, including hospitality staff. Consume</w:t>
      </w:r>
      <w:r w:rsidR="00246332" w:rsidRPr="00C726B9">
        <w:t>r</w:t>
      </w:r>
      <w:r w:rsidR="00BC2973" w:rsidRPr="00C726B9">
        <w:t xml:space="preserve">s were observed </w:t>
      </w:r>
      <w:r w:rsidR="00BC2973" w:rsidRPr="00C726B9">
        <w:lastRenderedPageBreak/>
        <w:t>by the Assessment Team to</w:t>
      </w:r>
      <w:r w:rsidR="005828C5" w:rsidRPr="00C726B9">
        <w:t xml:space="preserve"> be provided with meals and drinks in line with their documented dietary preferences. </w:t>
      </w:r>
      <w:r w:rsidR="007A2340" w:rsidRPr="00C726B9">
        <w:t xml:space="preserve">Staff described individual strategies for consumers who receive modified diets in line with the </w:t>
      </w:r>
      <w:r w:rsidR="00EB6A3C" w:rsidRPr="00C726B9">
        <w:t>Dietary summary report and stated they are notified of any changes to consumers</w:t>
      </w:r>
      <w:r w:rsidR="00C726B9" w:rsidRPr="00C726B9">
        <w:t>’</w:t>
      </w:r>
      <w:r w:rsidR="00EB6A3C" w:rsidRPr="00C726B9">
        <w:t xml:space="preserve"> dietary care needs.</w:t>
      </w:r>
    </w:p>
    <w:p w14:paraId="15E050E0" w14:textId="37A532EA" w:rsidR="008C5DAE" w:rsidRPr="00C726B9" w:rsidRDefault="00012E80" w:rsidP="008C5DAE">
      <w:pPr>
        <w:pStyle w:val="ListBullet"/>
      </w:pPr>
      <w:r w:rsidRPr="00C726B9">
        <w:t>The service has a seasonal menu which includes a range o</w:t>
      </w:r>
      <w:r w:rsidR="005A2E07" w:rsidRPr="00C726B9">
        <w:t xml:space="preserve">f choices. Consumers are able to provide feedback in relation to the menu through a range of </w:t>
      </w:r>
      <w:r w:rsidR="00AD69A8" w:rsidRPr="00C726B9">
        <w:t>m</w:t>
      </w:r>
      <w:r w:rsidR="00453AD6" w:rsidRPr="00C726B9">
        <w:t>echanisms, including meeting forums</w:t>
      </w:r>
      <w:r w:rsidR="004A5896" w:rsidRPr="00C726B9">
        <w:t>. Feedback provided by consum</w:t>
      </w:r>
      <w:r w:rsidR="00C726B9" w:rsidRPr="00C726B9">
        <w:t>e</w:t>
      </w:r>
      <w:r w:rsidR="004A5896" w:rsidRPr="00C726B9">
        <w:t>rs is taken into consideration and incorporated into the menu.</w:t>
      </w:r>
      <w:r w:rsidR="00DD4EE8" w:rsidRPr="00C726B9">
        <w:t xml:space="preserve"> </w:t>
      </w:r>
    </w:p>
    <w:p w14:paraId="12FC37FF" w14:textId="1CC6E9CD" w:rsidR="002973DE" w:rsidRPr="00C726B9" w:rsidRDefault="00C726B9" w:rsidP="002973DE">
      <w:pPr>
        <w:rPr>
          <w:rFonts w:eastAsiaTheme="minorHAnsi"/>
          <w:color w:val="auto"/>
        </w:rPr>
      </w:pPr>
      <w:r w:rsidRPr="00C726B9">
        <w:rPr>
          <w:rFonts w:eastAsiaTheme="minorHAnsi"/>
          <w:color w:val="auto"/>
        </w:rPr>
        <w:t>B</w:t>
      </w:r>
      <w:r w:rsidR="002973DE" w:rsidRPr="00C726B9">
        <w:rPr>
          <w:rFonts w:eastAsiaTheme="minorHAnsi"/>
          <w:color w:val="auto"/>
        </w:rPr>
        <w:t>ased on the information detailed above, I find the provider, in relation to</w:t>
      </w:r>
      <w:r w:rsidR="002973DE" w:rsidRPr="00C726B9">
        <w:rPr>
          <w:color w:val="auto"/>
        </w:rPr>
        <w:t xml:space="preserve"> </w:t>
      </w:r>
      <w:r w:rsidR="002973DE" w:rsidRPr="00C726B9">
        <w:rPr>
          <w:rFonts w:eastAsiaTheme="minorHAnsi"/>
          <w:color w:val="auto"/>
        </w:rPr>
        <w:t>Glenrose Court, does comply with Requirement (3)(f) in Standard 4.</w:t>
      </w:r>
    </w:p>
    <w:p w14:paraId="082A0EDF" w14:textId="5C5E0E07" w:rsidR="00301877" w:rsidRDefault="00143AB0" w:rsidP="00427817">
      <w:pPr>
        <w:pStyle w:val="Heading2"/>
      </w:pPr>
      <w:r>
        <w:t>Assessment of Standard 4 Requirements</w:t>
      </w:r>
      <w:r w:rsidRPr="0066387A">
        <w:rPr>
          <w:i/>
          <w:color w:val="0000FF"/>
          <w:sz w:val="24"/>
          <w:szCs w:val="24"/>
        </w:rPr>
        <w:t xml:space="preserve"> </w:t>
      </w:r>
    </w:p>
    <w:p w14:paraId="082A0EF2" w14:textId="22487606" w:rsidR="00314FF7" w:rsidRPr="00D435F8" w:rsidRDefault="00143AB0" w:rsidP="00314FF7">
      <w:pPr>
        <w:pStyle w:val="Heading3"/>
      </w:pPr>
      <w:r w:rsidRPr="00D435F8">
        <w:t>Requirement 4(3)(f)</w:t>
      </w:r>
      <w:r>
        <w:tab/>
        <w:t>Compliant</w:t>
      </w:r>
    </w:p>
    <w:p w14:paraId="082A0EF3" w14:textId="77777777" w:rsidR="00314FF7" w:rsidRPr="004A3816" w:rsidRDefault="00143AB0" w:rsidP="00314FF7">
      <w:pPr>
        <w:rPr>
          <w:i/>
        </w:rPr>
      </w:pPr>
      <w:r w:rsidRPr="004A3816">
        <w:rPr>
          <w:i/>
        </w:rPr>
        <w:t>Where meals are provided, they are varied and of suitable quality and quantity.</w:t>
      </w:r>
    </w:p>
    <w:p w14:paraId="082A0EF8" w14:textId="77777777" w:rsidR="00314FF7" w:rsidRPr="00314FF7" w:rsidRDefault="00407A1E" w:rsidP="00314FF7"/>
    <w:p w14:paraId="082A0EF9" w14:textId="77777777" w:rsidR="009C6F30" w:rsidRDefault="00407A1E"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082A0F3F" w14:textId="77777777" w:rsidR="00095CD4" w:rsidRDefault="00407A1E"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082A0F40" w14:textId="3E9637C2" w:rsidR="008D7780" w:rsidRDefault="00143AB0"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2A0F81" wp14:editId="082A0F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944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82A0F41" w14:textId="77777777" w:rsidR="007F5256" w:rsidRPr="00FD1B02" w:rsidRDefault="00143AB0" w:rsidP="00095CD4">
      <w:pPr>
        <w:pStyle w:val="Heading3"/>
        <w:shd w:val="clear" w:color="auto" w:fill="F2F2F2" w:themeFill="background1" w:themeFillShade="F2"/>
      </w:pPr>
      <w:r w:rsidRPr="008312AC">
        <w:t>Consumer</w:t>
      </w:r>
      <w:r w:rsidRPr="00FD1B02">
        <w:t xml:space="preserve"> outcome:</w:t>
      </w:r>
    </w:p>
    <w:p w14:paraId="082A0F42" w14:textId="77777777" w:rsidR="007F5256" w:rsidRDefault="00143AB0" w:rsidP="00912DE6">
      <w:pPr>
        <w:numPr>
          <w:ilvl w:val="0"/>
          <w:numId w:val="8"/>
        </w:numPr>
        <w:shd w:val="clear" w:color="auto" w:fill="F2F2F2" w:themeFill="background1" w:themeFillShade="F2"/>
      </w:pPr>
      <w:r>
        <w:t>I am confident the organisation is well run. I can partner in improving the delivery of care and services.</w:t>
      </w:r>
    </w:p>
    <w:p w14:paraId="082A0F43" w14:textId="77777777" w:rsidR="007F5256" w:rsidRDefault="00143AB0" w:rsidP="00095CD4">
      <w:pPr>
        <w:pStyle w:val="Heading3"/>
        <w:shd w:val="clear" w:color="auto" w:fill="F2F2F2" w:themeFill="background1" w:themeFillShade="F2"/>
      </w:pPr>
      <w:r>
        <w:t>Organisation statement:</w:t>
      </w:r>
    </w:p>
    <w:p w14:paraId="082A0F44" w14:textId="77777777" w:rsidR="007F5256" w:rsidRDefault="00143AB0" w:rsidP="00912DE6">
      <w:pPr>
        <w:numPr>
          <w:ilvl w:val="0"/>
          <w:numId w:val="8"/>
        </w:numPr>
        <w:shd w:val="clear" w:color="auto" w:fill="F2F2F2" w:themeFill="background1" w:themeFillShade="F2"/>
      </w:pPr>
      <w:r>
        <w:t>The organisation’s governing body is accountable for the delivery of safe and quality care and services.</w:t>
      </w:r>
    </w:p>
    <w:p w14:paraId="082A0F45" w14:textId="77777777" w:rsidR="007F5256" w:rsidRDefault="00143AB0" w:rsidP="00427817">
      <w:pPr>
        <w:pStyle w:val="Heading2"/>
      </w:pPr>
      <w:r>
        <w:t>Assessment of Standard 8</w:t>
      </w:r>
    </w:p>
    <w:p w14:paraId="1F266D15" w14:textId="3F26579D" w:rsidR="00687BE3" w:rsidRPr="001018FC" w:rsidRDefault="00687BE3" w:rsidP="00687BE3">
      <w:pPr>
        <w:rPr>
          <w:rFonts w:eastAsiaTheme="minorHAnsi"/>
          <w:color w:val="auto"/>
        </w:rPr>
      </w:pPr>
      <w:r w:rsidRPr="001018FC">
        <w:rPr>
          <w:rFonts w:eastAsiaTheme="minorHAnsi"/>
          <w:color w:val="auto"/>
        </w:rPr>
        <w:t xml:space="preserve">The Quality Standard is assessed as Non-compliant as one of the </w:t>
      </w:r>
      <w:r w:rsidR="001521EF" w:rsidRPr="001018FC">
        <w:rPr>
          <w:rFonts w:eastAsiaTheme="minorHAnsi"/>
          <w:color w:val="auto"/>
        </w:rPr>
        <w:t>five</w:t>
      </w:r>
      <w:r w:rsidRPr="001018FC">
        <w:rPr>
          <w:rFonts w:eastAsiaTheme="minorHAnsi"/>
          <w:color w:val="auto"/>
        </w:rPr>
        <w:t xml:space="preserve"> specific </w:t>
      </w:r>
      <w:r w:rsidR="001521EF" w:rsidRPr="001018FC">
        <w:rPr>
          <w:rFonts w:eastAsiaTheme="minorHAnsi"/>
          <w:color w:val="auto"/>
        </w:rPr>
        <w:t>R</w:t>
      </w:r>
      <w:r w:rsidRPr="001018FC">
        <w:rPr>
          <w:rFonts w:eastAsiaTheme="minorHAnsi"/>
          <w:color w:val="auto"/>
        </w:rPr>
        <w:t xml:space="preserve">equirements </w:t>
      </w:r>
      <w:r w:rsidR="00D41174">
        <w:rPr>
          <w:rFonts w:eastAsiaTheme="minorHAnsi"/>
          <w:color w:val="auto"/>
        </w:rPr>
        <w:t xml:space="preserve">has </w:t>
      </w:r>
      <w:r w:rsidRPr="001018FC">
        <w:rPr>
          <w:rFonts w:eastAsiaTheme="minorHAnsi"/>
          <w:color w:val="auto"/>
        </w:rPr>
        <w:t>been assessed as Non-compliant.</w:t>
      </w:r>
    </w:p>
    <w:p w14:paraId="67A2586D" w14:textId="36E5D1B4" w:rsidR="002042B8" w:rsidRPr="00D172BD" w:rsidRDefault="002042B8" w:rsidP="00D172BD">
      <w:pPr>
        <w:rPr>
          <w:rFonts w:eastAsiaTheme="minorHAnsi"/>
          <w:color w:val="auto"/>
        </w:rPr>
      </w:pPr>
      <w:r w:rsidRPr="00D172BD">
        <w:rPr>
          <w:rFonts w:eastAsiaTheme="minorHAnsi"/>
          <w:color w:val="auto"/>
        </w:rPr>
        <w:t xml:space="preserve">The Assessment Team assessed Requirement (3)(e) in Standard 8 as part of the Assessment </w:t>
      </w:r>
      <w:r w:rsidR="007C4937" w:rsidRPr="00D172BD">
        <w:rPr>
          <w:rFonts w:eastAsiaTheme="minorHAnsi"/>
          <w:color w:val="auto"/>
        </w:rPr>
        <w:t>C</w:t>
      </w:r>
      <w:r w:rsidRPr="00D172BD">
        <w:rPr>
          <w:rFonts w:eastAsiaTheme="minorHAnsi"/>
          <w:color w:val="auto"/>
        </w:rPr>
        <w:t xml:space="preserve">ontact and have recommended this Requirement as not met. All other Requirements in this Standard were not assessed. </w:t>
      </w:r>
    </w:p>
    <w:p w14:paraId="52DFD994" w14:textId="40031BF5" w:rsidR="00D037C5" w:rsidRPr="00D172BD" w:rsidRDefault="00320013" w:rsidP="00D172BD">
      <w:pPr>
        <w:rPr>
          <w:rFonts w:eastAsiaTheme="minorHAnsi"/>
          <w:color w:val="auto"/>
        </w:rPr>
      </w:pPr>
      <w:r w:rsidRPr="00D172BD">
        <w:rPr>
          <w:rFonts w:eastAsiaTheme="minorHAnsi"/>
          <w:color w:val="auto"/>
        </w:rPr>
        <w:t xml:space="preserve">The service has a clinical governance framework, </w:t>
      </w:r>
      <w:r w:rsidR="00187CF6" w:rsidRPr="00D172BD">
        <w:rPr>
          <w:rFonts w:eastAsiaTheme="minorHAnsi"/>
          <w:color w:val="auto"/>
        </w:rPr>
        <w:t>including</w:t>
      </w:r>
      <w:r w:rsidRPr="00D172BD">
        <w:rPr>
          <w:rFonts w:eastAsiaTheme="minorHAnsi"/>
          <w:color w:val="auto"/>
        </w:rPr>
        <w:t xml:space="preserve"> in relation to</w:t>
      </w:r>
      <w:r w:rsidR="00187CF6" w:rsidRPr="00D172BD">
        <w:rPr>
          <w:rFonts w:eastAsiaTheme="minorHAnsi"/>
          <w:color w:val="auto"/>
        </w:rPr>
        <w:t xml:space="preserve"> antimicrobial stewardship, open disclosure and minimisation of </w:t>
      </w:r>
      <w:r w:rsidR="007C4937" w:rsidRPr="00D172BD">
        <w:rPr>
          <w:rFonts w:eastAsiaTheme="minorHAnsi"/>
          <w:color w:val="auto"/>
        </w:rPr>
        <w:t>restraint</w:t>
      </w:r>
      <w:r w:rsidR="00187CF6" w:rsidRPr="00D172BD">
        <w:rPr>
          <w:rFonts w:eastAsiaTheme="minorHAnsi"/>
          <w:color w:val="auto"/>
        </w:rPr>
        <w:t>. However, t</w:t>
      </w:r>
      <w:r w:rsidR="00380D52" w:rsidRPr="00D172BD">
        <w:rPr>
          <w:rFonts w:eastAsiaTheme="minorHAnsi"/>
          <w:color w:val="auto"/>
        </w:rPr>
        <w:t xml:space="preserve">he Assessment </w:t>
      </w:r>
      <w:r w:rsidRPr="00D172BD">
        <w:rPr>
          <w:rFonts w:eastAsiaTheme="minorHAnsi"/>
          <w:color w:val="auto"/>
        </w:rPr>
        <w:t>T</w:t>
      </w:r>
      <w:r w:rsidR="00380D52" w:rsidRPr="00D172BD">
        <w:rPr>
          <w:rFonts w:eastAsiaTheme="minorHAnsi"/>
          <w:color w:val="auto"/>
        </w:rPr>
        <w:t xml:space="preserve">eam </w:t>
      </w:r>
      <w:r w:rsidR="00187CF6" w:rsidRPr="00D172BD">
        <w:rPr>
          <w:rFonts w:eastAsiaTheme="minorHAnsi"/>
          <w:color w:val="auto"/>
        </w:rPr>
        <w:t>were</w:t>
      </w:r>
      <w:r w:rsidR="00380D52" w:rsidRPr="00D172BD">
        <w:rPr>
          <w:rFonts w:eastAsiaTheme="minorHAnsi"/>
          <w:color w:val="auto"/>
        </w:rPr>
        <w:t xml:space="preserve"> </w:t>
      </w:r>
      <w:r w:rsidR="008975C3" w:rsidRPr="00D172BD">
        <w:rPr>
          <w:rFonts w:eastAsiaTheme="minorHAnsi"/>
          <w:color w:val="auto"/>
        </w:rPr>
        <w:t xml:space="preserve">not satisfied </w:t>
      </w:r>
      <w:r w:rsidR="00380D52" w:rsidRPr="00D172BD">
        <w:rPr>
          <w:rFonts w:eastAsiaTheme="minorHAnsi"/>
          <w:color w:val="auto"/>
        </w:rPr>
        <w:t>the service demonstrated effective systems in relation to minimisation of restraint</w:t>
      </w:r>
      <w:r w:rsidR="005268C4" w:rsidRPr="00D172BD">
        <w:rPr>
          <w:rFonts w:eastAsiaTheme="minorHAnsi"/>
          <w:color w:val="auto"/>
        </w:rPr>
        <w:t xml:space="preserve"> to ensure </w:t>
      </w:r>
      <w:r w:rsidR="00187CF6" w:rsidRPr="00D172BD">
        <w:rPr>
          <w:rFonts w:eastAsiaTheme="minorHAnsi"/>
          <w:color w:val="auto"/>
        </w:rPr>
        <w:t>psychotropic</w:t>
      </w:r>
      <w:r w:rsidR="005268C4" w:rsidRPr="00D172BD">
        <w:rPr>
          <w:rFonts w:eastAsiaTheme="minorHAnsi"/>
          <w:color w:val="auto"/>
        </w:rPr>
        <w:t xml:space="preserve"> medications were appropriately reviewed and monitored or that appropriate consultation occurred with consumers </w:t>
      </w:r>
      <w:r w:rsidR="00CE075A" w:rsidRPr="00D172BD">
        <w:rPr>
          <w:rFonts w:eastAsiaTheme="minorHAnsi"/>
          <w:color w:val="auto"/>
        </w:rPr>
        <w:t>and/</w:t>
      </w:r>
      <w:r w:rsidR="005268C4" w:rsidRPr="00D172BD">
        <w:rPr>
          <w:rFonts w:eastAsiaTheme="minorHAnsi"/>
          <w:color w:val="auto"/>
        </w:rPr>
        <w:t xml:space="preserve">or their </w:t>
      </w:r>
      <w:r w:rsidR="00187CF6" w:rsidRPr="00D172BD">
        <w:rPr>
          <w:rFonts w:eastAsiaTheme="minorHAnsi"/>
          <w:color w:val="auto"/>
        </w:rPr>
        <w:t>representatives</w:t>
      </w:r>
      <w:r w:rsidR="00844A94" w:rsidRPr="00D172BD">
        <w:rPr>
          <w:rFonts w:eastAsiaTheme="minorHAnsi"/>
          <w:color w:val="auto"/>
        </w:rPr>
        <w:t xml:space="preserve"> in relation to the use of the medications</w:t>
      </w:r>
      <w:r w:rsidR="005268C4" w:rsidRPr="00D172BD">
        <w:rPr>
          <w:rFonts w:eastAsiaTheme="minorHAnsi"/>
          <w:color w:val="auto"/>
        </w:rPr>
        <w:t xml:space="preserve">. </w:t>
      </w:r>
    </w:p>
    <w:p w14:paraId="74C7D418" w14:textId="75A6BD6A" w:rsidR="002042B8" w:rsidRPr="00D172BD" w:rsidRDefault="002042B8" w:rsidP="00D172BD">
      <w:pPr>
        <w:rPr>
          <w:rFonts w:eastAsiaTheme="minorHAnsi"/>
          <w:color w:val="auto"/>
        </w:rPr>
      </w:pPr>
      <w:r w:rsidRPr="00D172BD">
        <w:rPr>
          <w:rFonts w:eastAsiaTheme="minorHAnsi"/>
          <w:color w:val="auto"/>
        </w:rPr>
        <w:t>I have considered the Assessment Team’s findings</w:t>
      </w:r>
      <w:r w:rsidR="00634A62" w:rsidRPr="00D172BD">
        <w:rPr>
          <w:rFonts w:eastAsiaTheme="minorHAnsi"/>
          <w:color w:val="auto"/>
        </w:rPr>
        <w:t xml:space="preserve">, </w:t>
      </w:r>
      <w:r w:rsidRPr="00D172BD">
        <w:rPr>
          <w:rFonts w:eastAsiaTheme="minorHAnsi"/>
          <w:color w:val="auto"/>
        </w:rPr>
        <w:t xml:space="preserve">the evidence documented in the Assessment Team’s report </w:t>
      </w:r>
      <w:r w:rsidR="00634A62" w:rsidRPr="00D172BD">
        <w:rPr>
          <w:rFonts w:eastAsiaTheme="minorHAnsi"/>
          <w:color w:val="auto"/>
        </w:rPr>
        <w:t xml:space="preserve">and the provider’s response </w:t>
      </w:r>
      <w:r w:rsidRPr="00D172BD">
        <w:rPr>
          <w:rFonts w:eastAsiaTheme="minorHAnsi"/>
          <w:color w:val="auto"/>
        </w:rPr>
        <w:t xml:space="preserve">to come to a view of compliance with Standard </w:t>
      </w:r>
      <w:r w:rsidR="00634A62" w:rsidRPr="00D172BD">
        <w:rPr>
          <w:rFonts w:eastAsiaTheme="minorHAnsi"/>
          <w:color w:val="auto"/>
        </w:rPr>
        <w:t>8</w:t>
      </w:r>
      <w:r w:rsidRPr="00D172BD">
        <w:rPr>
          <w:rFonts w:eastAsiaTheme="minorHAnsi"/>
          <w:color w:val="auto"/>
        </w:rPr>
        <w:t xml:space="preserve"> Requirement (3)(</w:t>
      </w:r>
      <w:r w:rsidR="00634A62" w:rsidRPr="00D172BD">
        <w:rPr>
          <w:rFonts w:eastAsiaTheme="minorHAnsi"/>
          <w:color w:val="auto"/>
        </w:rPr>
        <w:t>e</w:t>
      </w:r>
      <w:r w:rsidRPr="00D172BD">
        <w:rPr>
          <w:rFonts w:eastAsiaTheme="minorHAnsi"/>
          <w:color w:val="auto"/>
        </w:rPr>
        <w:t xml:space="preserve">) and find the service </w:t>
      </w:r>
      <w:r w:rsidR="003F596C" w:rsidRPr="00D172BD">
        <w:rPr>
          <w:rFonts w:eastAsiaTheme="minorHAnsi"/>
          <w:color w:val="auto"/>
        </w:rPr>
        <w:t>Non-c</w:t>
      </w:r>
      <w:r w:rsidRPr="00D172BD">
        <w:rPr>
          <w:rFonts w:eastAsiaTheme="minorHAnsi"/>
          <w:color w:val="auto"/>
        </w:rPr>
        <w:t>ompliant with</w:t>
      </w:r>
      <w:r w:rsidR="006C3615" w:rsidRPr="00D172BD">
        <w:rPr>
          <w:rFonts w:eastAsiaTheme="minorHAnsi"/>
          <w:color w:val="auto"/>
        </w:rPr>
        <w:t xml:space="preserve"> th</w:t>
      </w:r>
      <w:r w:rsidRPr="00D172BD">
        <w:rPr>
          <w:rFonts w:eastAsiaTheme="minorHAnsi"/>
          <w:color w:val="auto"/>
        </w:rPr>
        <w:t>is Requirement.</w:t>
      </w:r>
      <w:r w:rsidR="00993F5E" w:rsidRPr="00D172BD">
        <w:rPr>
          <w:rFonts w:eastAsiaTheme="minorHAnsi"/>
          <w:color w:val="auto"/>
        </w:rPr>
        <w:t xml:space="preserve"> I have provided reasons for my finding in the specific Requirement below.</w:t>
      </w:r>
    </w:p>
    <w:p w14:paraId="082A0F48" w14:textId="156C304D" w:rsidR="00301877" w:rsidRDefault="00143AB0" w:rsidP="002042B8">
      <w:pPr>
        <w:pStyle w:val="Heading2"/>
      </w:pPr>
      <w:r>
        <w:t>Assessment of Standard 8 Requirements</w:t>
      </w:r>
      <w:r w:rsidRPr="0066387A">
        <w:rPr>
          <w:i/>
          <w:color w:val="0000FF"/>
          <w:sz w:val="24"/>
          <w:szCs w:val="24"/>
        </w:rPr>
        <w:t xml:space="preserve"> </w:t>
      </w:r>
    </w:p>
    <w:p w14:paraId="082A0F5E" w14:textId="6BDD06A9" w:rsidR="00506F7F" w:rsidRPr="00506F7F" w:rsidRDefault="00143AB0" w:rsidP="00506F7F">
      <w:pPr>
        <w:pStyle w:val="Heading3"/>
      </w:pPr>
      <w:r w:rsidRPr="00506F7F">
        <w:t>Requirement 8(3)(e)</w:t>
      </w:r>
      <w:r>
        <w:tab/>
        <w:t>Non-compliant</w:t>
      </w:r>
    </w:p>
    <w:p w14:paraId="082A0F5F" w14:textId="77777777" w:rsidR="00506F7F" w:rsidRPr="004A3816" w:rsidRDefault="00143AB0" w:rsidP="00506F7F">
      <w:pPr>
        <w:rPr>
          <w:i/>
        </w:rPr>
      </w:pPr>
      <w:r w:rsidRPr="004A3816">
        <w:rPr>
          <w:i/>
        </w:rPr>
        <w:t>Where clinical care is provided—a clinical governance framework, including but not limited to the following:</w:t>
      </w:r>
    </w:p>
    <w:p w14:paraId="082A0F60" w14:textId="77777777" w:rsidR="00506F7F" w:rsidRPr="004A3816" w:rsidRDefault="00143AB0" w:rsidP="00506F7F">
      <w:pPr>
        <w:numPr>
          <w:ilvl w:val="0"/>
          <w:numId w:val="30"/>
        </w:numPr>
        <w:tabs>
          <w:tab w:val="right" w:pos="9026"/>
        </w:tabs>
        <w:spacing w:before="0" w:after="0"/>
        <w:ind w:left="567" w:hanging="425"/>
        <w:outlineLvl w:val="4"/>
        <w:rPr>
          <w:i/>
        </w:rPr>
      </w:pPr>
      <w:r w:rsidRPr="004A3816">
        <w:rPr>
          <w:i/>
        </w:rPr>
        <w:lastRenderedPageBreak/>
        <w:t>antimicrobial stewardship;</w:t>
      </w:r>
    </w:p>
    <w:p w14:paraId="082A0F61" w14:textId="77777777" w:rsidR="00506F7F" w:rsidRPr="004A3816" w:rsidRDefault="00143AB0" w:rsidP="00506F7F">
      <w:pPr>
        <w:numPr>
          <w:ilvl w:val="0"/>
          <w:numId w:val="30"/>
        </w:numPr>
        <w:tabs>
          <w:tab w:val="right" w:pos="9026"/>
        </w:tabs>
        <w:spacing w:before="0" w:after="0"/>
        <w:ind w:left="567" w:hanging="425"/>
        <w:outlineLvl w:val="4"/>
        <w:rPr>
          <w:i/>
        </w:rPr>
      </w:pPr>
      <w:r w:rsidRPr="004A3816">
        <w:rPr>
          <w:i/>
        </w:rPr>
        <w:t>minimising the use of restraint;</w:t>
      </w:r>
    </w:p>
    <w:p w14:paraId="082A0F62" w14:textId="77777777" w:rsidR="00506F7F" w:rsidRPr="004A3816" w:rsidRDefault="00143AB0" w:rsidP="00506F7F">
      <w:pPr>
        <w:numPr>
          <w:ilvl w:val="0"/>
          <w:numId w:val="30"/>
        </w:numPr>
        <w:tabs>
          <w:tab w:val="right" w:pos="9026"/>
        </w:tabs>
        <w:spacing w:before="0" w:after="0"/>
        <w:ind w:left="567" w:hanging="425"/>
        <w:outlineLvl w:val="4"/>
        <w:rPr>
          <w:i/>
        </w:rPr>
      </w:pPr>
      <w:r w:rsidRPr="004A3816">
        <w:rPr>
          <w:i/>
        </w:rPr>
        <w:t>open disclosure.</w:t>
      </w:r>
    </w:p>
    <w:p w14:paraId="499C87AF" w14:textId="3BFCAFD0" w:rsidR="00D263DD" w:rsidRPr="00B7234A" w:rsidRDefault="005F0A46" w:rsidP="00D263DD">
      <w:pPr>
        <w:rPr>
          <w:color w:val="auto"/>
        </w:rPr>
      </w:pPr>
      <w:r w:rsidRPr="00B7234A">
        <w:rPr>
          <w:color w:val="auto"/>
        </w:rPr>
        <w:t xml:space="preserve">The Assessment Team were not satisfied the service demonstrated effective systems in relation to minimisation of restraint to ensure psychotropic medications </w:t>
      </w:r>
      <w:r w:rsidR="00854C74" w:rsidRPr="00B7234A">
        <w:rPr>
          <w:color w:val="auto"/>
        </w:rPr>
        <w:t>are</w:t>
      </w:r>
      <w:r w:rsidRPr="00B7234A">
        <w:rPr>
          <w:color w:val="auto"/>
        </w:rPr>
        <w:t xml:space="preserve"> appropriately reviewed and monitored </w:t>
      </w:r>
      <w:r w:rsidR="00A17EB7" w:rsidRPr="00B7234A">
        <w:rPr>
          <w:color w:val="auto"/>
        </w:rPr>
        <w:t>and</w:t>
      </w:r>
      <w:r w:rsidRPr="00B7234A">
        <w:rPr>
          <w:color w:val="auto"/>
        </w:rPr>
        <w:t xml:space="preserve"> that appropriate consultation occurred with consumers </w:t>
      </w:r>
      <w:r w:rsidR="00CE075A">
        <w:rPr>
          <w:color w:val="auto"/>
        </w:rPr>
        <w:t>and/</w:t>
      </w:r>
      <w:r w:rsidRPr="00B7234A">
        <w:rPr>
          <w:color w:val="auto"/>
        </w:rPr>
        <w:t>or their representatives.</w:t>
      </w:r>
      <w:r w:rsidR="00D263DD" w:rsidRPr="00B7234A">
        <w:rPr>
          <w:color w:val="auto"/>
        </w:rPr>
        <w:t xml:space="preserve"> This was evidenced by the following:</w:t>
      </w:r>
    </w:p>
    <w:p w14:paraId="6753DAA4" w14:textId="77777777" w:rsidR="00113C23" w:rsidRPr="00B7234A" w:rsidRDefault="00113C23" w:rsidP="00113C23">
      <w:pPr>
        <w:pStyle w:val="ListBullet"/>
        <w:numPr>
          <w:ilvl w:val="0"/>
          <w:numId w:val="38"/>
        </w:numPr>
        <w:ind w:left="425" w:hanging="425"/>
      </w:pPr>
      <w:r w:rsidRPr="00B7234A">
        <w:t xml:space="preserve">Management stated there are no chemical restraints in use at the service. </w:t>
      </w:r>
    </w:p>
    <w:p w14:paraId="295F8E04" w14:textId="16F7B573" w:rsidR="00113C23" w:rsidRPr="00B7234A" w:rsidRDefault="00113C23" w:rsidP="00113C23">
      <w:pPr>
        <w:pStyle w:val="ListBullet"/>
        <w:numPr>
          <w:ilvl w:val="0"/>
          <w:numId w:val="38"/>
        </w:numPr>
        <w:ind w:left="425" w:hanging="425"/>
      </w:pPr>
      <w:r w:rsidRPr="00B7234A">
        <w:t xml:space="preserve">A report provided indicated 67% of consumers are currently prescribed a psychotropic medication. Management stated consumers prescribed a psychotropic medication have the medications used for treatment of a diagnosed medical condition and, therefore, the use of the medications is not considered a form of chemical restraint. </w:t>
      </w:r>
    </w:p>
    <w:p w14:paraId="5BA552BD" w14:textId="517F98ED" w:rsidR="00113C23" w:rsidRPr="00B7234A" w:rsidRDefault="00113C23" w:rsidP="00113C23">
      <w:pPr>
        <w:pStyle w:val="ListBullet"/>
        <w:numPr>
          <w:ilvl w:val="0"/>
          <w:numId w:val="38"/>
        </w:numPr>
        <w:ind w:left="425" w:hanging="425"/>
      </w:pPr>
      <w:r w:rsidRPr="00B7234A">
        <w:t>As the service does not consider the medications a form of chemical restraint,</w:t>
      </w:r>
      <w:r w:rsidR="00B60767" w:rsidRPr="00B7234A">
        <w:t xml:space="preserve"> actions, such as</w:t>
      </w:r>
      <w:r w:rsidRPr="00B7234A">
        <w:t xml:space="preserve"> assessment, monitoring, evidence of trialling alternatives or written and recorded consultation and informed consent from the consumer </w:t>
      </w:r>
      <w:r w:rsidR="00B60767" w:rsidRPr="00B7234A">
        <w:t>and/</w:t>
      </w:r>
      <w:r w:rsidRPr="00B7234A">
        <w:t>or representative</w:t>
      </w:r>
      <w:r w:rsidR="00BA73E1" w:rsidRPr="00B7234A">
        <w:t xml:space="preserve"> are not initiated in line with the organisation’s </w:t>
      </w:r>
      <w:r w:rsidR="00B60767" w:rsidRPr="00B7234A">
        <w:t>restraint procedure</w:t>
      </w:r>
      <w:r w:rsidRPr="00B7234A">
        <w:t xml:space="preserve">. </w:t>
      </w:r>
    </w:p>
    <w:p w14:paraId="65F2837D" w14:textId="30681552" w:rsidR="00854C74" w:rsidRDefault="0047072E" w:rsidP="0047072E">
      <w:pPr>
        <w:pStyle w:val="ListBullet"/>
        <w:numPr>
          <w:ilvl w:val="0"/>
          <w:numId w:val="39"/>
        </w:numPr>
      </w:pPr>
      <w:r w:rsidRPr="00B7234A">
        <w:t>F</w:t>
      </w:r>
      <w:r w:rsidR="00113C23" w:rsidRPr="00B7234A">
        <w:t xml:space="preserve">ive consumer files </w:t>
      </w:r>
      <w:r w:rsidRPr="00B7234A">
        <w:t>viewed</w:t>
      </w:r>
      <w:r w:rsidR="00113C23" w:rsidRPr="00B7234A">
        <w:t xml:space="preserve"> confirmed there is no documented evidence of consultation, consent or alternatives trialled prior to commencing and using the </w:t>
      </w:r>
      <w:r w:rsidR="00A41273" w:rsidRPr="00B7234A">
        <w:t xml:space="preserve">psychotropic </w:t>
      </w:r>
      <w:r w:rsidR="00113C23" w:rsidRPr="00B7234A">
        <w:t>medication.</w:t>
      </w:r>
    </w:p>
    <w:p w14:paraId="2406BBCA" w14:textId="16E42A38" w:rsidR="00A84E18" w:rsidRDefault="00A84E18" w:rsidP="00A84E18">
      <w:pPr>
        <w:pStyle w:val="ListParagraph"/>
        <w:numPr>
          <w:ilvl w:val="0"/>
          <w:numId w:val="39"/>
        </w:numPr>
        <w:rPr>
          <w:rFonts w:eastAsiaTheme="minorHAnsi"/>
          <w:color w:val="auto"/>
          <w:szCs w:val="22"/>
          <w:lang w:eastAsia="en-US"/>
        </w:rPr>
      </w:pPr>
      <w:r w:rsidRPr="00A84E18">
        <w:rPr>
          <w:rFonts w:eastAsiaTheme="minorHAnsi"/>
          <w:color w:val="auto"/>
          <w:szCs w:val="22"/>
          <w:lang w:eastAsia="en-US"/>
        </w:rPr>
        <w:t>Two consumer files viewed indicated consultation had not occurred with the consumer and/or representative when a consumer is commenced on a psychotropic medication to ensure informed consent occurs.</w:t>
      </w:r>
    </w:p>
    <w:p w14:paraId="57DD1461" w14:textId="77777777" w:rsidR="00A84E18" w:rsidRPr="00A84E18" w:rsidRDefault="00A84E18" w:rsidP="00A84E18">
      <w:pPr>
        <w:pStyle w:val="ListBullet"/>
        <w:numPr>
          <w:ilvl w:val="0"/>
          <w:numId w:val="39"/>
        </w:numPr>
      </w:pPr>
      <w:r w:rsidRPr="00A84E18">
        <w:t xml:space="preserve">Management acknowledged deficits in the recording and documentation of psychotropic medication, including no documented evidence of discussion with the consumer and/or representative. </w:t>
      </w:r>
    </w:p>
    <w:p w14:paraId="4A346E6D" w14:textId="74AC6967" w:rsidR="00A84E18" w:rsidRPr="00A84E18" w:rsidRDefault="00A84E18" w:rsidP="00A84E18">
      <w:pPr>
        <w:pStyle w:val="ListBullet"/>
        <w:numPr>
          <w:ilvl w:val="0"/>
          <w:numId w:val="39"/>
        </w:numPr>
      </w:pPr>
      <w:r w:rsidRPr="00A84E18">
        <w:t xml:space="preserve">Management stated it is the </w:t>
      </w:r>
      <w:r>
        <w:t>M</w:t>
      </w:r>
      <w:r w:rsidRPr="00A84E18">
        <w:t xml:space="preserve">edical officer’s responsibility as the prescriber to consult and discuss the medications with the consumer. </w:t>
      </w:r>
    </w:p>
    <w:p w14:paraId="082A0F64" w14:textId="107DC8CA" w:rsidR="00506F7F" w:rsidRPr="00A66F69" w:rsidRDefault="00230CA6" w:rsidP="00A84E18">
      <w:pPr>
        <w:pStyle w:val="ListBullet"/>
        <w:numPr>
          <w:ilvl w:val="0"/>
          <w:numId w:val="38"/>
        </w:numPr>
        <w:ind w:left="425" w:hanging="425"/>
      </w:pPr>
      <w:r w:rsidRPr="00A66F69">
        <w:t xml:space="preserve">Current prescribed psychotropic medications are monitored through maintaining a spreadsheet. Areas of the spreadsheet, including alternatives used, restraint reviewed, frequency of monitoring and representative consulted were not completed. </w:t>
      </w:r>
    </w:p>
    <w:p w14:paraId="76A3BCB1" w14:textId="196FB790" w:rsidR="005B74DB" w:rsidRPr="00A66F69" w:rsidRDefault="005B74DB" w:rsidP="005B74DB">
      <w:pPr>
        <w:pStyle w:val="ListBullet"/>
        <w:numPr>
          <w:ilvl w:val="0"/>
          <w:numId w:val="38"/>
        </w:numPr>
        <w:ind w:left="425" w:hanging="425"/>
      </w:pPr>
      <w:r w:rsidRPr="00A66F69">
        <w:lastRenderedPageBreak/>
        <w:t xml:space="preserve">Consumers are recorded on the spreadsheet as prescribed psychotropic medications which are not considered chemical restraint by the service as they are recorded as being given for the treatment of dementia. </w:t>
      </w:r>
      <w:r w:rsidR="002E6904" w:rsidRPr="00A66F69">
        <w:t>T</w:t>
      </w:r>
      <w:r w:rsidRPr="00A66F69">
        <w:t>he medications prescribed are not recognised as medications used for the treatment of dementia</w:t>
      </w:r>
      <w:r w:rsidR="00412008" w:rsidRPr="00A66F69">
        <w:t>.</w:t>
      </w:r>
    </w:p>
    <w:p w14:paraId="2715EB70" w14:textId="17DBD2F1" w:rsidR="00C45B2E" w:rsidRPr="00A66F69" w:rsidRDefault="00CC2113" w:rsidP="00C45B2E">
      <w:pPr>
        <w:pStyle w:val="ListBullet"/>
        <w:rPr>
          <w:rFonts w:eastAsia="Times New Roman"/>
          <w:lang w:eastAsia="en-AU"/>
        </w:rPr>
      </w:pPr>
      <w:r w:rsidRPr="00A66F69">
        <w:rPr>
          <w:rFonts w:eastAsia="Times New Roman"/>
          <w:lang w:eastAsia="en-AU"/>
        </w:rPr>
        <w:t xml:space="preserve">The provider’s response </w:t>
      </w:r>
      <w:r w:rsidR="00ED46B6" w:rsidRPr="00A66F69">
        <w:rPr>
          <w:rFonts w:eastAsia="Times New Roman"/>
          <w:lang w:eastAsia="en-AU"/>
        </w:rPr>
        <w:t>acknowledged there were gaps in documen</w:t>
      </w:r>
      <w:r w:rsidR="007156B0" w:rsidRPr="00A66F69">
        <w:rPr>
          <w:rFonts w:eastAsia="Times New Roman"/>
          <w:lang w:eastAsia="en-AU"/>
        </w:rPr>
        <w:t>tation</w:t>
      </w:r>
      <w:r w:rsidR="00ED46B6" w:rsidRPr="00A66F69">
        <w:rPr>
          <w:rFonts w:eastAsia="Times New Roman"/>
          <w:lang w:eastAsia="en-AU"/>
        </w:rPr>
        <w:t xml:space="preserve"> and in the accurate interpretation of chemical restraint</w:t>
      </w:r>
      <w:r w:rsidR="000A1D3E" w:rsidRPr="00A66F69">
        <w:rPr>
          <w:rFonts w:eastAsia="Times New Roman"/>
          <w:lang w:eastAsia="en-AU"/>
        </w:rPr>
        <w:t xml:space="preserve">, however, </w:t>
      </w:r>
      <w:r w:rsidR="002352C1" w:rsidRPr="00A66F69">
        <w:rPr>
          <w:rFonts w:eastAsia="Times New Roman"/>
          <w:lang w:eastAsia="en-AU"/>
        </w:rPr>
        <w:t>did not agree with the Assessment Team’s recommendation</w:t>
      </w:r>
      <w:r w:rsidR="000A1D3E" w:rsidRPr="00A66F69">
        <w:rPr>
          <w:rFonts w:eastAsia="Times New Roman"/>
          <w:lang w:eastAsia="en-AU"/>
        </w:rPr>
        <w:t xml:space="preserve">. </w:t>
      </w:r>
      <w:r w:rsidR="002352C1" w:rsidRPr="00A66F69">
        <w:rPr>
          <w:rFonts w:eastAsia="Times New Roman"/>
          <w:lang w:eastAsia="en-AU"/>
        </w:rPr>
        <w:t>T</w:t>
      </w:r>
      <w:r w:rsidR="00C96A27" w:rsidRPr="00A66F69">
        <w:rPr>
          <w:rFonts w:eastAsia="Times New Roman"/>
          <w:lang w:eastAsia="en-AU"/>
        </w:rPr>
        <w:t xml:space="preserve">he response included a Continuous improvement plan directly addressing the issues identified in the Assessment Team’s report </w:t>
      </w:r>
      <w:r w:rsidR="0030225F" w:rsidRPr="00A66F69">
        <w:rPr>
          <w:rFonts w:eastAsia="Times New Roman"/>
          <w:lang w:eastAsia="en-AU"/>
        </w:rPr>
        <w:t>as well as supporting documentation, demonstrating the service ha</w:t>
      </w:r>
      <w:r w:rsidR="00B54CC1">
        <w:rPr>
          <w:rFonts w:eastAsia="Times New Roman"/>
          <w:lang w:eastAsia="en-AU"/>
        </w:rPr>
        <w:t>s</w:t>
      </w:r>
      <w:r w:rsidR="0030225F" w:rsidRPr="00A66F69">
        <w:rPr>
          <w:rFonts w:eastAsia="Times New Roman"/>
          <w:lang w:eastAsia="en-AU"/>
        </w:rPr>
        <w:t xml:space="preserve"> been pro</w:t>
      </w:r>
      <w:r w:rsidR="00662FBA" w:rsidRPr="00A66F69">
        <w:rPr>
          <w:rFonts w:eastAsia="Times New Roman"/>
          <w:lang w:eastAsia="en-AU"/>
        </w:rPr>
        <w:t>active in addressing the issues identified</w:t>
      </w:r>
      <w:r w:rsidR="0030225F" w:rsidRPr="00A66F69">
        <w:rPr>
          <w:rFonts w:eastAsia="Times New Roman"/>
          <w:lang w:eastAsia="en-AU"/>
        </w:rPr>
        <w:t xml:space="preserve">. </w:t>
      </w:r>
      <w:r w:rsidRPr="00A66F69">
        <w:rPr>
          <w:rFonts w:eastAsia="Times New Roman"/>
          <w:lang w:eastAsia="en-AU"/>
        </w:rPr>
        <w:t>The provider’s response indicates:</w:t>
      </w:r>
    </w:p>
    <w:p w14:paraId="55727494" w14:textId="1738B15A" w:rsidR="00CC2113" w:rsidRPr="00A66F69" w:rsidRDefault="002352C1" w:rsidP="00DC07CD">
      <w:pPr>
        <w:pStyle w:val="ListBullet"/>
        <w:numPr>
          <w:ilvl w:val="0"/>
          <w:numId w:val="38"/>
        </w:numPr>
        <w:ind w:left="425" w:hanging="425"/>
        <w:rPr>
          <w:rFonts w:eastAsia="Times New Roman"/>
          <w:lang w:eastAsia="en-AU"/>
        </w:rPr>
      </w:pPr>
      <w:r w:rsidRPr="00A66F69">
        <w:rPr>
          <w:rFonts w:eastAsia="Times New Roman"/>
          <w:lang w:eastAsia="en-AU"/>
        </w:rPr>
        <w:t>All consumers</w:t>
      </w:r>
      <w:r w:rsidR="00BB1043" w:rsidRPr="00A66F69">
        <w:rPr>
          <w:rFonts w:eastAsia="Times New Roman"/>
          <w:lang w:eastAsia="en-AU"/>
        </w:rPr>
        <w:t xml:space="preserve"> currently administe</w:t>
      </w:r>
      <w:r w:rsidR="007156B0" w:rsidRPr="00A66F69">
        <w:rPr>
          <w:rFonts w:eastAsia="Times New Roman"/>
          <w:lang w:eastAsia="en-AU"/>
        </w:rPr>
        <w:t>re</w:t>
      </w:r>
      <w:r w:rsidR="00BB1043" w:rsidRPr="00A66F69">
        <w:rPr>
          <w:rFonts w:eastAsia="Times New Roman"/>
          <w:lang w:eastAsia="en-AU"/>
        </w:rPr>
        <w:t xml:space="preserve">d/prescribed </w:t>
      </w:r>
      <w:r w:rsidR="007156B0" w:rsidRPr="00A66F69">
        <w:rPr>
          <w:rFonts w:eastAsia="Times New Roman"/>
          <w:lang w:eastAsia="en-AU"/>
        </w:rPr>
        <w:t>psychotropic</w:t>
      </w:r>
      <w:r w:rsidR="00BB1043" w:rsidRPr="00A66F69">
        <w:rPr>
          <w:rFonts w:eastAsia="Times New Roman"/>
          <w:lang w:eastAsia="en-AU"/>
        </w:rPr>
        <w:t xml:space="preserve"> medication</w:t>
      </w:r>
      <w:r w:rsidRPr="00A66F69">
        <w:rPr>
          <w:rFonts w:eastAsia="Times New Roman"/>
          <w:lang w:eastAsia="en-AU"/>
        </w:rPr>
        <w:t>s have been reviewed</w:t>
      </w:r>
      <w:r w:rsidR="009636E4" w:rsidRPr="00A66F69">
        <w:rPr>
          <w:rFonts w:eastAsia="Times New Roman"/>
          <w:lang w:eastAsia="en-AU"/>
        </w:rPr>
        <w:t xml:space="preserve">, including diagnosis to support use. </w:t>
      </w:r>
    </w:p>
    <w:p w14:paraId="2E78467F" w14:textId="5B3F28FE" w:rsidR="0036646E" w:rsidRPr="00A66F69" w:rsidRDefault="00A52AF6" w:rsidP="00DC07CD">
      <w:pPr>
        <w:pStyle w:val="ListBullet"/>
        <w:numPr>
          <w:ilvl w:val="0"/>
          <w:numId w:val="39"/>
        </w:numPr>
        <w:rPr>
          <w:rFonts w:eastAsia="Times New Roman"/>
          <w:lang w:eastAsia="en-AU"/>
        </w:rPr>
      </w:pPr>
      <w:r w:rsidRPr="00A66F69">
        <w:rPr>
          <w:rFonts w:eastAsia="Times New Roman"/>
          <w:lang w:eastAsia="en-AU"/>
        </w:rPr>
        <w:t xml:space="preserve">Supporting documentation provided demonstrated </w:t>
      </w:r>
      <w:r w:rsidR="00A5612E" w:rsidRPr="00A66F69">
        <w:rPr>
          <w:rFonts w:eastAsia="Times New Roman"/>
          <w:lang w:eastAsia="en-AU"/>
        </w:rPr>
        <w:t xml:space="preserve">medications for </w:t>
      </w:r>
      <w:r w:rsidR="00DC07CD" w:rsidRPr="00A66F69">
        <w:rPr>
          <w:rFonts w:eastAsia="Times New Roman"/>
          <w:lang w:eastAsia="en-AU"/>
        </w:rPr>
        <w:t>a sample of consumer</w:t>
      </w:r>
      <w:r w:rsidR="00A5612E" w:rsidRPr="00A66F69">
        <w:rPr>
          <w:rFonts w:eastAsia="Times New Roman"/>
          <w:lang w:eastAsia="en-AU"/>
        </w:rPr>
        <w:t>s</w:t>
      </w:r>
      <w:r w:rsidR="00DC07CD" w:rsidRPr="00A66F69">
        <w:rPr>
          <w:rFonts w:eastAsia="Times New Roman"/>
          <w:lang w:eastAsia="en-AU"/>
        </w:rPr>
        <w:t xml:space="preserve"> have been reviewed by senior clinical staff</w:t>
      </w:r>
      <w:r w:rsidR="00A5612E" w:rsidRPr="00A66F69">
        <w:rPr>
          <w:rFonts w:eastAsia="Times New Roman"/>
          <w:lang w:eastAsia="en-AU"/>
        </w:rPr>
        <w:t>,</w:t>
      </w:r>
      <w:r w:rsidR="00DC07CD" w:rsidRPr="00A66F69">
        <w:rPr>
          <w:rFonts w:eastAsia="Times New Roman"/>
          <w:lang w:eastAsia="en-AU"/>
        </w:rPr>
        <w:t xml:space="preserve"> </w:t>
      </w:r>
      <w:r w:rsidR="00931406" w:rsidRPr="00A66F69">
        <w:rPr>
          <w:rFonts w:eastAsia="Times New Roman"/>
          <w:lang w:eastAsia="en-AU"/>
        </w:rPr>
        <w:t>M</w:t>
      </w:r>
      <w:r w:rsidR="00DC07CD" w:rsidRPr="00A66F69">
        <w:rPr>
          <w:rFonts w:eastAsia="Times New Roman"/>
          <w:lang w:eastAsia="en-AU"/>
        </w:rPr>
        <w:t>edical officers have ceased medications identified as n</w:t>
      </w:r>
      <w:r w:rsidR="00073FEF" w:rsidRPr="00A66F69">
        <w:rPr>
          <w:rFonts w:eastAsia="Times New Roman"/>
          <w:lang w:eastAsia="en-AU"/>
        </w:rPr>
        <w:t>o</w:t>
      </w:r>
      <w:r w:rsidR="00DC07CD" w:rsidRPr="00A66F69">
        <w:rPr>
          <w:rFonts w:eastAsia="Times New Roman"/>
          <w:lang w:eastAsia="en-AU"/>
        </w:rPr>
        <w:t>t being required and/or reduced the dose of medication prescribed</w:t>
      </w:r>
      <w:r w:rsidR="00A5612E" w:rsidRPr="00A66F69">
        <w:rPr>
          <w:rFonts w:eastAsia="Times New Roman"/>
          <w:lang w:eastAsia="en-AU"/>
        </w:rPr>
        <w:t xml:space="preserve"> and discussions relating to risks associated with the medications have been </w:t>
      </w:r>
      <w:r w:rsidR="00AD4041" w:rsidRPr="00A66F69">
        <w:rPr>
          <w:rFonts w:eastAsia="Times New Roman"/>
          <w:lang w:eastAsia="en-AU"/>
        </w:rPr>
        <w:t>undertaken</w:t>
      </w:r>
      <w:r w:rsidR="00A5612E" w:rsidRPr="00A66F69">
        <w:rPr>
          <w:rFonts w:eastAsia="Times New Roman"/>
          <w:lang w:eastAsia="en-AU"/>
        </w:rPr>
        <w:t xml:space="preserve"> with representatives</w:t>
      </w:r>
      <w:r w:rsidR="00DC07CD" w:rsidRPr="00A66F69">
        <w:rPr>
          <w:rFonts w:eastAsia="Times New Roman"/>
          <w:lang w:eastAsia="en-AU"/>
        </w:rPr>
        <w:t>.</w:t>
      </w:r>
    </w:p>
    <w:p w14:paraId="7F0BA8DF" w14:textId="64994A63" w:rsidR="00C12306" w:rsidRPr="00A66F69" w:rsidRDefault="00C12306" w:rsidP="00DC07CD">
      <w:pPr>
        <w:pStyle w:val="ListBullet"/>
        <w:numPr>
          <w:ilvl w:val="0"/>
          <w:numId w:val="39"/>
        </w:numPr>
        <w:rPr>
          <w:rFonts w:eastAsia="Times New Roman"/>
          <w:lang w:eastAsia="en-AU"/>
        </w:rPr>
      </w:pPr>
      <w:r w:rsidRPr="00A66F69">
        <w:rPr>
          <w:rFonts w:eastAsia="Times New Roman"/>
          <w:lang w:eastAsia="en-AU"/>
        </w:rPr>
        <w:t xml:space="preserve">Letters </w:t>
      </w:r>
      <w:r w:rsidR="00931406" w:rsidRPr="00A66F69">
        <w:rPr>
          <w:rFonts w:eastAsia="Times New Roman"/>
          <w:lang w:eastAsia="en-AU"/>
        </w:rPr>
        <w:t xml:space="preserve">have been </w:t>
      </w:r>
      <w:r w:rsidRPr="00A66F69">
        <w:rPr>
          <w:rFonts w:eastAsia="Times New Roman"/>
          <w:lang w:eastAsia="en-AU"/>
        </w:rPr>
        <w:t xml:space="preserve">sent to Medical officers </w:t>
      </w:r>
      <w:r w:rsidR="005529BA" w:rsidRPr="00A66F69">
        <w:rPr>
          <w:rFonts w:eastAsia="Times New Roman"/>
          <w:lang w:eastAsia="en-AU"/>
        </w:rPr>
        <w:t xml:space="preserve">following review </w:t>
      </w:r>
      <w:r w:rsidR="00931406" w:rsidRPr="00A66F69">
        <w:rPr>
          <w:rFonts w:eastAsia="Times New Roman"/>
          <w:lang w:eastAsia="en-AU"/>
        </w:rPr>
        <w:t xml:space="preserve">of consumers’ psychotropic medications </w:t>
      </w:r>
      <w:r w:rsidRPr="00A66F69">
        <w:rPr>
          <w:rFonts w:eastAsia="Times New Roman"/>
          <w:lang w:eastAsia="en-AU"/>
        </w:rPr>
        <w:t>requesting reasons for prescribing psychotropic medication</w:t>
      </w:r>
      <w:r w:rsidR="00AD4041" w:rsidRPr="00A66F69">
        <w:rPr>
          <w:rFonts w:eastAsia="Times New Roman"/>
          <w:lang w:eastAsia="en-AU"/>
        </w:rPr>
        <w:t>, a related diagnosis</w:t>
      </w:r>
      <w:r w:rsidR="00D361EA" w:rsidRPr="00A66F69">
        <w:rPr>
          <w:rFonts w:eastAsia="Times New Roman"/>
          <w:lang w:eastAsia="en-AU"/>
        </w:rPr>
        <w:t xml:space="preserve"> and reinforcing need for consultation with consumer or representative. </w:t>
      </w:r>
    </w:p>
    <w:p w14:paraId="006FB73A" w14:textId="3933F023" w:rsidR="00B1537D" w:rsidRPr="00A66F69" w:rsidRDefault="00AD4041" w:rsidP="00710D8C">
      <w:pPr>
        <w:pStyle w:val="ListBullet"/>
        <w:numPr>
          <w:ilvl w:val="0"/>
          <w:numId w:val="38"/>
        </w:numPr>
        <w:ind w:left="425" w:hanging="425"/>
        <w:rPr>
          <w:rFonts w:eastAsia="Times New Roman"/>
          <w:lang w:eastAsia="en-AU"/>
        </w:rPr>
      </w:pPr>
      <w:r w:rsidRPr="00A66F69">
        <w:rPr>
          <w:rFonts w:eastAsia="Times New Roman"/>
          <w:lang w:eastAsia="en-AU"/>
        </w:rPr>
        <w:t>Consultation</w:t>
      </w:r>
      <w:r w:rsidR="0066600F" w:rsidRPr="00A66F69">
        <w:rPr>
          <w:rFonts w:eastAsia="Times New Roman"/>
          <w:lang w:eastAsia="en-AU"/>
        </w:rPr>
        <w:t xml:space="preserve"> relating to use of psychotropic</w:t>
      </w:r>
      <w:r w:rsidR="003F0189" w:rsidRPr="00A66F69">
        <w:rPr>
          <w:rFonts w:eastAsia="Times New Roman"/>
          <w:lang w:eastAsia="en-AU"/>
        </w:rPr>
        <w:t xml:space="preserve"> medication has been added to the four monthly consumer care </w:t>
      </w:r>
      <w:r w:rsidR="00B1537D" w:rsidRPr="00A66F69">
        <w:rPr>
          <w:rFonts w:eastAsia="Times New Roman"/>
          <w:lang w:eastAsia="en-AU"/>
        </w:rPr>
        <w:t>evaluation</w:t>
      </w:r>
      <w:r w:rsidR="003F0189" w:rsidRPr="00A66F69">
        <w:rPr>
          <w:rFonts w:eastAsia="Times New Roman"/>
          <w:lang w:eastAsia="en-AU"/>
        </w:rPr>
        <w:t xml:space="preserve"> process. </w:t>
      </w:r>
      <w:r w:rsidR="000F575C" w:rsidRPr="00A66F69">
        <w:rPr>
          <w:rFonts w:eastAsia="Times New Roman"/>
          <w:lang w:eastAsia="en-AU"/>
        </w:rPr>
        <w:t xml:space="preserve"> </w:t>
      </w:r>
    </w:p>
    <w:p w14:paraId="0A94041D" w14:textId="77777777" w:rsidR="00605F28" w:rsidRPr="00A66F69" w:rsidRDefault="00E871F2" w:rsidP="00710D8C">
      <w:pPr>
        <w:pStyle w:val="ListBullet"/>
        <w:numPr>
          <w:ilvl w:val="0"/>
          <w:numId w:val="38"/>
        </w:numPr>
        <w:ind w:left="425" w:hanging="425"/>
        <w:rPr>
          <w:rFonts w:eastAsia="Times New Roman"/>
          <w:lang w:eastAsia="en-AU"/>
        </w:rPr>
      </w:pPr>
      <w:r w:rsidRPr="00A66F69">
        <w:rPr>
          <w:rFonts w:eastAsia="Times New Roman"/>
          <w:lang w:eastAsia="en-AU"/>
        </w:rPr>
        <w:t>Clarified</w:t>
      </w:r>
      <w:r w:rsidR="00605F28" w:rsidRPr="00A66F69">
        <w:rPr>
          <w:rFonts w:eastAsia="Times New Roman"/>
          <w:lang w:eastAsia="en-AU"/>
        </w:rPr>
        <w:t xml:space="preserve"> the use of dementia as a diagnosis for use of psychotropic medications. </w:t>
      </w:r>
    </w:p>
    <w:p w14:paraId="4E06985B" w14:textId="79159F59" w:rsidR="00CC2113" w:rsidRPr="00A66F69" w:rsidRDefault="008A3017" w:rsidP="00710D8C">
      <w:pPr>
        <w:pStyle w:val="ListBullet"/>
        <w:numPr>
          <w:ilvl w:val="0"/>
          <w:numId w:val="38"/>
        </w:numPr>
        <w:ind w:left="425" w:hanging="425"/>
        <w:rPr>
          <w:rFonts w:eastAsia="Times New Roman"/>
          <w:lang w:eastAsia="en-AU"/>
        </w:rPr>
      </w:pPr>
      <w:r w:rsidRPr="00A66F69">
        <w:rPr>
          <w:rFonts w:eastAsia="Times New Roman"/>
          <w:lang w:eastAsia="en-AU"/>
        </w:rPr>
        <w:t>Email</w:t>
      </w:r>
      <w:r w:rsidR="00B234AA" w:rsidRPr="00A66F69">
        <w:rPr>
          <w:rFonts w:eastAsia="Times New Roman"/>
          <w:lang w:eastAsia="en-AU"/>
        </w:rPr>
        <w:t xml:space="preserve"> sent to all </w:t>
      </w:r>
      <w:r w:rsidR="00AD4041" w:rsidRPr="00A66F69">
        <w:rPr>
          <w:rFonts w:eastAsia="Times New Roman"/>
          <w:lang w:eastAsia="en-AU"/>
        </w:rPr>
        <w:t>clinical</w:t>
      </w:r>
      <w:r w:rsidR="00B234AA" w:rsidRPr="00A66F69">
        <w:rPr>
          <w:rFonts w:eastAsia="Times New Roman"/>
          <w:lang w:eastAsia="en-AU"/>
        </w:rPr>
        <w:t xml:space="preserve"> staff requesting accurate documentation of strategies initiated prior to administration of ‘as required’ </w:t>
      </w:r>
      <w:r w:rsidR="00AD4041" w:rsidRPr="00A66F69">
        <w:rPr>
          <w:rFonts w:eastAsia="Times New Roman"/>
          <w:lang w:eastAsia="en-AU"/>
        </w:rPr>
        <w:t>psychotropic</w:t>
      </w:r>
      <w:r w:rsidR="00B234AA" w:rsidRPr="00A66F69">
        <w:rPr>
          <w:rFonts w:eastAsia="Times New Roman"/>
          <w:lang w:eastAsia="en-AU"/>
        </w:rPr>
        <w:t xml:space="preserve"> medication. </w:t>
      </w:r>
    </w:p>
    <w:p w14:paraId="0248C470" w14:textId="61CDBFF2" w:rsidR="001905AC" w:rsidRPr="00F63880" w:rsidRDefault="00054A28" w:rsidP="00DA630F">
      <w:pPr>
        <w:pStyle w:val="ListBullet"/>
        <w:rPr>
          <w:i/>
          <w:iCs/>
        </w:rPr>
      </w:pPr>
      <w:r w:rsidRPr="00A66F69">
        <w:rPr>
          <w:rFonts w:eastAsia="Times New Roman"/>
        </w:rPr>
        <w:t>I acknowledge the provider’s response</w:t>
      </w:r>
      <w:r w:rsidR="00662FBA" w:rsidRPr="00A66F69">
        <w:rPr>
          <w:rFonts w:eastAsia="Times New Roman"/>
        </w:rPr>
        <w:t>,</w:t>
      </w:r>
      <w:r w:rsidRPr="00A66F69">
        <w:rPr>
          <w:rFonts w:eastAsia="Times New Roman"/>
        </w:rPr>
        <w:t xml:space="preserve"> the supporting documentation provided, and actions initiated in response to the Assessment Team’s findings. However, in coming to my finding, I find at the time of the Assessment Contact, the </w:t>
      </w:r>
      <w:r w:rsidR="001A0A87" w:rsidRPr="00A66F69">
        <w:rPr>
          <w:rFonts w:eastAsia="Times New Roman"/>
        </w:rPr>
        <w:t xml:space="preserve">organisation’s </w:t>
      </w:r>
      <w:r w:rsidR="00BC49C6" w:rsidRPr="00A66F69">
        <w:rPr>
          <w:rFonts w:eastAsia="Times New Roman"/>
        </w:rPr>
        <w:t xml:space="preserve">systems </w:t>
      </w:r>
      <w:r w:rsidR="00A1264F" w:rsidRPr="00A66F69">
        <w:rPr>
          <w:rFonts w:eastAsia="Times New Roman"/>
        </w:rPr>
        <w:t>for</w:t>
      </w:r>
      <w:r w:rsidR="00BC49C6" w:rsidRPr="00A66F69">
        <w:rPr>
          <w:rFonts w:eastAsia="Times New Roman"/>
        </w:rPr>
        <w:t xml:space="preserve"> </w:t>
      </w:r>
      <w:r w:rsidR="0051508C" w:rsidRPr="00A66F69">
        <w:rPr>
          <w:rFonts w:eastAsia="Times New Roman"/>
        </w:rPr>
        <w:t>reporting</w:t>
      </w:r>
      <w:r w:rsidR="00F07ABA" w:rsidRPr="00A66F69">
        <w:rPr>
          <w:rFonts w:eastAsia="Times New Roman"/>
        </w:rPr>
        <w:t xml:space="preserve"> and </w:t>
      </w:r>
      <w:r w:rsidR="0051508C" w:rsidRPr="00A66F69">
        <w:rPr>
          <w:rFonts w:eastAsia="Times New Roman"/>
        </w:rPr>
        <w:t xml:space="preserve">monitoring </w:t>
      </w:r>
      <w:r w:rsidR="00D03760" w:rsidRPr="00A66F69">
        <w:rPr>
          <w:rFonts w:eastAsia="Times New Roman"/>
        </w:rPr>
        <w:t>psychotropic medication</w:t>
      </w:r>
      <w:r w:rsidR="00625B93" w:rsidRPr="00A66F69">
        <w:rPr>
          <w:rFonts w:eastAsia="Times New Roman"/>
        </w:rPr>
        <w:t xml:space="preserve"> use</w:t>
      </w:r>
      <w:r w:rsidR="000C3521" w:rsidRPr="00A66F69">
        <w:rPr>
          <w:rFonts w:eastAsia="Times New Roman"/>
        </w:rPr>
        <w:t xml:space="preserve"> were not effective. </w:t>
      </w:r>
      <w:r w:rsidR="00DA630F" w:rsidRPr="00A66F69">
        <w:rPr>
          <w:rFonts w:eastAsia="Times New Roman"/>
        </w:rPr>
        <w:t>I have considered m</w:t>
      </w:r>
      <w:r w:rsidR="00F07ABA" w:rsidRPr="00A66F69">
        <w:rPr>
          <w:rFonts w:eastAsia="Times New Roman"/>
        </w:rPr>
        <w:t>anagement’s stance indicat</w:t>
      </w:r>
      <w:r w:rsidR="00DA630F" w:rsidRPr="00A66F69">
        <w:rPr>
          <w:rFonts w:eastAsia="Times New Roman"/>
        </w:rPr>
        <w:t>ing</w:t>
      </w:r>
      <w:r w:rsidR="00F07ABA" w:rsidRPr="00A66F69">
        <w:rPr>
          <w:rFonts w:eastAsia="Times New Roman"/>
        </w:rPr>
        <w:t xml:space="preserve"> consumers prescribed</w:t>
      </w:r>
      <w:r w:rsidR="000C3521" w:rsidRPr="00A66F69">
        <w:rPr>
          <w:rFonts w:eastAsia="Times New Roman"/>
        </w:rPr>
        <w:t xml:space="preserve"> psychotropic medication</w:t>
      </w:r>
      <w:r w:rsidR="00625B93" w:rsidRPr="00A66F69">
        <w:rPr>
          <w:rFonts w:eastAsia="Times New Roman"/>
        </w:rPr>
        <w:t>s</w:t>
      </w:r>
      <w:r w:rsidR="000C3521" w:rsidRPr="00A66F69">
        <w:rPr>
          <w:rFonts w:eastAsia="Times New Roman"/>
        </w:rPr>
        <w:t xml:space="preserve"> have the medications used for treatment of a diagnosed medical condition</w:t>
      </w:r>
      <w:r w:rsidR="00F07ABA" w:rsidRPr="00A66F69">
        <w:rPr>
          <w:rFonts w:eastAsia="Times New Roman"/>
        </w:rPr>
        <w:t xml:space="preserve"> and, therefore, </w:t>
      </w:r>
      <w:r w:rsidR="000B6885" w:rsidRPr="00A66F69">
        <w:rPr>
          <w:rFonts w:eastAsia="Times New Roman"/>
        </w:rPr>
        <w:t xml:space="preserve">these medications are </w:t>
      </w:r>
      <w:r w:rsidR="00F07ABA" w:rsidRPr="00A66F69">
        <w:rPr>
          <w:rFonts w:eastAsia="Times New Roman"/>
        </w:rPr>
        <w:t>not considered chemical restraint. As such,</w:t>
      </w:r>
      <w:r w:rsidR="00E60F51" w:rsidRPr="00A66F69">
        <w:rPr>
          <w:rFonts w:eastAsia="Times New Roman"/>
        </w:rPr>
        <w:t xml:space="preserve"> </w:t>
      </w:r>
      <w:r w:rsidR="000C3521" w:rsidRPr="00A66F69">
        <w:t>assessment, monitoring</w:t>
      </w:r>
      <w:r w:rsidR="00D93901" w:rsidRPr="00A66F69">
        <w:t xml:space="preserve"> a</w:t>
      </w:r>
      <w:r w:rsidR="008D35F7" w:rsidRPr="00A66F69">
        <w:t>n</w:t>
      </w:r>
      <w:r w:rsidR="00D93901" w:rsidRPr="00A66F69">
        <w:t xml:space="preserve">d evidence </w:t>
      </w:r>
      <w:r w:rsidR="000C3521" w:rsidRPr="00A66F69">
        <w:t>of trialling alternatives</w:t>
      </w:r>
      <w:r w:rsidR="00D93901" w:rsidRPr="00A66F69">
        <w:t xml:space="preserve"> are not initiated or recorded. Additionally, </w:t>
      </w:r>
      <w:r w:rsidR="000C3521" w:rsidRPr="00A66F69">
        <w:t xml:space="preserve">consultation and informed consent from the </w:t>
      </w:r>
      <w:r w:rsidR="000C3521" w:rsidRPr="00A66F69">
        <w:lastRenderedPageBreak/>
        <w:t xml:space="preserve">consumer and/or representative </w:t>
      </w:r>
      <w:r w:rsidR="00602D5D" w:rsidRPr="00A66F69">
        <w:t>is not written and recorded, including</w:t>
      </w:r>
      <w:r w:rsidR="00735A3F" w:rsidRPr="00A66F69">
        <w:t xml:space="preserve"> prior to administration of psychotropic medications</w:t>
      </w:r>
      <w:r w:rsidR="008975C3" w:rsidRPr="00F63880">
        <w:t xml:space="preserve">. I </w:t>
      </w:r>
      <w:r w:rsidR="00573F7F" w:rsidRPr="00F63880">
        <w:t>find that</w:t>
      </w:r>
      <w:r w:rsidR="008975C3" w:rsidRPr="00F63880">
        <w:t xml:space="preserve"> </w:t>
      </w:r>
      <w:r w:rsidR="00573F7F" w:rsidRPr="00F63880">
        <w:t>t</w:t>
      </w:r>
      <w:r w:rsidR="008975C3" w:rsidRPr="00F63880">
        <w:t>he evidence provided in the Assessment Team’s report demo</w:t>
      </w:r>
      <w:r w:rsidR="00573F7F" w:rsidRPr="00F63880">
        <w:t>nstrates the service is not complying with their</w:t>
      </w:r>
      <w:r w:rsidR="00735A3F" w:rsidRPr="00F63880">
        <w:t xml:space="preserve"> </w:t>
      </w:r>
      <w:r w:rsidR="003A0675" w:rsidRPr="00F63880">
        <w:t xml:space="preserve">responsibilities under the </w:t>
      </w:r>
      <w:r w:rsidR="00CF60D9" w:rsidRPr="00F63880">
        <w:rPr>
          <w:i/>
          <w:iCs/>
        </w:rPr>
        <w:t>Quality of Care Principles 2014</w:t>
      </w:r>
      <w:r w:rsidR="00573F7F" w:rsidRPr="00F63880">
        <w:rPr>
          <w:i/>
          <w:iCs/>
        </w:rPr>
        <w:t xml:space="preserve"> Part 4A - Physical or chemical restraint to be used only as a last resort</w:t>
      </w:r>
      <w:r w:rsidR="00573F7F" w:rsidRPr="00F63880">
        <w:t xml:space="preserve">, </w:t>
      </w:r>
      <w:r w:rsidR="00573F7F" w:rsidRPr="00F63880">
        <w:rPr>
          <w:i/>
          <w:iCs/>
        </w:rPr>
        <w:t>section 15G</w:t>
      </w:r>
      <w:r w:rsidR="00573F7F" w:rsidRPr="00F63880">
        <w:t>.</w:t>
      </w:r>
    </w:p>
    <w:p w14:paraId="357CA4D5" w14:textId="21BA245F" w:rsidR="00884EAD" w:rsidRPr="00A66F69" w:rsidRDefault="001363B7" w:rsidP="00DA630F">
      <w:pPr>
        <w:pStyle w:val="ListBullet"/>
      </w:pPr>
      <w:r w:rsidRPr="00A66F69">
        <w:t>I have also considered information in the</w:t>
      </w:r>
      <w:r w:rsidR="00DA630F" w:rsidRPr="00A66F69">
        <w:t xml:space="preserve"> Assessment Team’s report </w:t>
      </w:r>
      <w:r w:rsidRPr="00A66F69">
        <w:t>indicating psychotropic medications</w:t>
      </w:r>
      <w:r w:rsidR="007377C5" w:rsidRPr="00A66F69">
        <w:t xml:space="preserve">, not recognised as medications </w:t>
      </w:r>
      <w:r w:rsidR="00A66F69" w:rsidRPr="00A66F69">
        <w:t>for the treatment of</w:t>
      </w:r>
      <w:r w:rsidR="007377C5" w:rsidRPr="00A66F69">
        <w:t xml:space="preserve"> dementia are</w:t>
      </w:r>
      <w:r w:rsidR="008867C3" w:rsidRPr="00A66F69">
        <w:t xml:space="preserve"> recorded as </w:t>
      </w:r>
      <w:r w:rsidR="00884EAD" w:rsidRPr="00A66F69">
        <w:t xml:space="preserve">such and </w:t>
      </w:r>
      <w:r w:rsidRPr="00A66F69">
        <w:t xml:space="preserve">are not considered </w:t>
      </w:r>
      <w:r w:rsidR="00884EAD" w:rsidRPr="00A66F69">
        <w:t xml:space="preserve">by the service as </w:t>
      </w:r>
      <w:r w:rsidRPr="00A66F69">
        <w:t>chemical restraint</w:t>
      </w:r>
      <w:r w:rsidR="00DA630F" w:rsidRPr="00A66F69">
        <w:t xml:space="preserve">. </w:t>
      </w:r>
    </w:p>
    <w:p w14:paraId="601972E3" w14:textId="55E23FA5" w:rsidR="0061551B" w:rsidRPr="00A66F69" w:rsidRDefault="0061551B" w:rsidP="00C45B2E">
      <w:pPr>
        <w:pStyle w:val="ListBullet"/>
        <w:rPr>
          <w:rFonts w:eastAsia="Times New Roman"/>
          <w:lang w:eastAsia="en-AU"/>
        </w:rPr>
      </w:pPr>
      <w:r w:rsidRPr="00A66F69">
        <w:rPr>
          <w:rFonts w:eastAsia="Times New Roman"/>
        </w:rPr>
        <w:t xml:space="preserve">Based on the information detailed above, I find the provider, in relation to Glenrose Court, does </w:t>
      </w:r>
      <w:r w:rsidR="00D263DD" w:rsidRPr="00A66F69">
        <w:rPr>
          <w:rFonts w:eastAsia="Times New Roman"/>
        </w:rPr>
        <w:t xml:space="preserve">not </w:t>
      </w:r>
      <w:r w:rsidRPr="00A66F69">
        <w:rPr>
          <w:rFonts w:eastAsia="Times New Roman"/>
        </w:rPr>
        <w:t>comply with Requirement (3)(e) in Standard 8.</w:t>
      </w:r>
    </w:p>
    <w:p w14:paraId="082A0F65" w14:textId="77777777" w:rsidR="00095CD4" w:rsidRDefault="00407A1E"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082A0F66" w14:textId="77777777" w:rsidR="00A93E3F" w:rsidRDefault="00143AB0" w:rsidP="00095CD4">
      <w:pPr>
        <w:pStyle w:val="Heading1"/>
      </w:pPr>
      <w:r>
        <w:lastRenderedPageBreak/>
        <w:t>Areas for improvement</w:t>
      </w:r>
    </w:p>
    <w:p w14:paraId="082A0F6A" w14:textId="3A07FD4C" w:rsidR="004B33E7" w:rsidRDefault="00143AB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E35090" w14:textId="79D294BB" w:rsidR="00F37BB0" w:rsidRDefault="00F37BB0" w:rsidP="00F37BB0">
      <w:r>
        <w:t>The service has developed a</w:t>
      </w:r>
      <w:r w:rsidR="00CB62B5">
        <w:t xml:space="preserve"> </w:t>
      </w:r>
      <w:r w:rsidR="00164785">
        <w:t>Continuous</w:t>
      </w:r>
      <w:r w:rsidR="00CB62B5">
        <w:t xml:space="preserve"> improvement</w:t>
      </w:r>
      <w:r>
        <w:t xml:space="preserve"> plan </w:t>
      </w:r>
      <w:r w:rsidR="009C6F7E">
        <w:t>directly addressing issues</w:t>
      </w:r>
      <w:r>
        <w:t xml:space="preserve"> identified by the Assessment Team </w:t>
      </w:r>
      <w:r w:rsidR="009C3C40">
        <w:t>in the relevant Requirement</w:t>
      </w:r>
      <w:r w:rsidR="00991BD2">
        <w:t>s</w:t>
      </w:r>
      <w:r w:rsidR="009C3C40">
        <w:t xml:space="preserve"> </w:t>
      </w:r>
      <w:r>
        <w:t xml:space="preserve">and have included </w:t>
      </w:r>
      <w:r w:rsidR="000F1FBE">
        <w:t>actions and progress</w:t>
      </w:r>
      <w:r>
        <w:t xml:space="preserve">. </w:t>
      </w:r>
    </w:p>
    <w:p w14:paraId="15FFBFC8" w14:textId="0E3A7080" w:rsidR="000F1FBE" w:rsidRPr="002878A3" w:rsidRDefault="002878A3" w:rsidP="004B33E7">
      <w:pPr>
        <w:rPr>
          <w:b/>
          <w:bCs/>
        </w:rPr>
      </w:pPr>
      <w:r w:rsidRPr="002878A3">
        <w:rPr>
          <w:b/>
          <w:bCs/>
        </w:rPr>
        <w:t>In relation to Standard 8 Requirement (3)(e)</w:t>
      </w:r>
      <w:r w:rsidR="00164785">
        <w:rPr>
          <w:b/>
          <w:bCs/>
        </w:rPr>
        <w:t>:</w:t>
      </w:r>
    </w:p>
    <w:p w14:paraId="5668616A" w14:textId="6821385D" w:rsidR="00505F0B" w:rsidRDefault="00505F0B" w:rsidP="00943A0B">
      <w:pPr>
        <w:pStyle w:val="ListBullet"/>
        <w:numPr>
          <w:ilvl w:val="0"/>
          <w:numId w:val="40"/>
        </w:numPr>
        <w:ind w:left="425" w:hanging="425"/>
      </w:pPr>
      <w:r>
        <w:t>Ensure staff have the skills and knowledge to</w:t>
      </w:r>
      <w:r w:rsidR="001B674B">
        <w:t>:</w:t>
      </w:r>
    </w:p>
    <w:p w14:paraId="05E9463B" w14:textId="20C79245" w:rsidR="006861B2" w:rsidRDefault="001C398B" w:rsidP="001C398B">
      <w:pPr>
        <w:pStyle w:val="ListBullet"/>
        <w:numPr>
          <w:ilvl w:val="0"/>
          <w:numId w:val="39"/>
        </w:numPr>
      </w:pPr>
      <w:r>
        <w:t>i</w:t>
      </w:r>
      <w:r w:rsidR="00B80C00">
        <w:t>dentify where psychotropic medications administered to consumers constitute</w:t>
      </w:r>
      <w:r w:rsidR="006861B2">
        <w:t xml:space="preserve"> chemical restraint. </w:t>
      </w:r>
    </w:p>
    <w:p w14:paraId="652D51AD" w14:textId="77777777" w:rsidR="000E055E" w:rsidRDefault="001C398B" w:rsidP="001C398B">
      <w:pPr>
        <w:pStyle w:val="ListBullet"/>
        <w:numPr>
          <w:ilvl w:val="0"/>
          <w:numId w:val="39"/>
        </w:numPr>
      </w:pPr>
      <w:r>
        <w:t>i</w:t>
      </w:r>
      <w:r w:rsidR="003529A2">
        <w:t xml:space="preserve">mplement appropriate assessment, </w:t>
      </w:r>
      <w:r w:rsidR="000E055E">
        <w:t xml:space="preserve">initiate </w:t>
      </w:r>
      <w:r w:rsidR="003529A2" w:rsidRPr="00B7234A">
        <w:t>monitoring</w:t>
      </w:r>
      <w:r w:rsidR="000E055E">
        <w:t xml:space="preserve"> processes and</w:t>
      </w:r>
      <w:r w:rsidR="003529A2" w:rsidRPr="00B7234A">
        <w:t xml:space="preserve"> </w:t>
      </w:r>
      <w:r w:rsidR="000E055E">
        <w:t xml:space="preserve">document </w:t>
      </w:r>
      <w:r w:rsidR="003529A2" w:rsidRPr="00B7234A">
        <w:t xml:space="preserve">evidence of trialling alternatives </w:t>
      </w:r>
      <w:r w:rsidR="006C127C">
        <w:t>where chemi</w:t>
      </w:r>
      <w:r w:rsidR="009A1E66">
        <w:t>cal restraint is used</w:t>
      </w:r>
      <w:r w:rsidR="000E055E">
        <w:t>.</w:t>
      </w:r>
      <w:r w:rsidR="009A1E66">
        <w:t xml:space="preserve"> </w:t>
      </w:r>
    </w:p>
    <w:p w14:paraId="5D7C3601" w14:textId="15FA991B" w:rsidR="001B674B" w:rsidRDefault="000E055E" w:rsidP="001C398B">
      <w:pPr>
        <w:pStyle w:val="ListBullet"/>
        <w:numPr>
          <w:ilvl w:val="0"/>
          <w:numId w:val="39"/>
        </w:numPr>
      </w:pPr>
      <w:r>
        <w:t>consult</w:t>
      </w:r>
      <w:r w:rsidR="003529A2">
        <w:t xml:space="preserve"> with the </w:t>
      </w:r>
      <w:r w:rsidR="003529A2" w:rsidRPr="00B7234A">
        <w:t xml:space="preserve">consumer and/or representative </w:t>
      </w:r>
      <w:r w:rsidR="009A1E66">
        <w:t xml:space="preserve">in relation to risks of psychotropic medications being administered. </w:t>
      </w:r>
    </w:p>
    <w:p w14:paraId="15294728" w14:textId="54539AA8" w:rsidR="000E055E" w:rsidRDefault="000E055E" w:rsidP="00891D40">
      <w:pPr>
        <w:pStyle w:val="ListBullet"/>
        <w:numPr>
          <w:ilvl w:val="0"/>
          <w:numId w:val="40"/>
        </w:numPr>
        <w:ind w:left="425" w:hanging="425"/>
      </w:pPr>
      <w:r>
        <w:t xml:space="preserve">Ensure </w:t>
      </w:r>
      <w:r w:rsidR="004D5A6A">
        <w:t>processe</w:t>
      </w:r>
      <w:r w:rsidR="00891D40">
        <w:t xml:space="preserve">s in relation to use of </w:t>
      </w:r>
      <w:r w:rsidR="004D5A6A">
        <w:t xml:space="preserve">chemical restraints are </w:t>
      </w:r>
      <w:r w:rsidR="00891D40">
        <w:t xml:space="preserve">in line with the </w:t>
      </w:r>
      <w:r w:rsidR="004D5A6A">
        <w:t xml:space="preserve"> </w:t>
      </w:r>
      <w:r w:rsidR="00891D40" w:rsidRPr="00A66F69">
        <w:t xml:space="preserve">provider’s responsibilities </w:t>
      </w:r>
      <w:r w:rsidR="00891D40">
        <w:t>as outlined in the</w:t>
      </w:r>
      <w:r w:rsidR="00891D40" w:rsidRPr="00A66F69">
        <w:t xml:space="preserve"> </w:t>
      </w:r>
      <w:r w:rsidR="00891D40" w:rsidRPr="00A66F69">
        <w:rPr>
          <w:i/>
          <w:iCs/>
        </w:rPr>
        <w:t>Quality of Care Principles 2014</w:t>
      </w:r>
      <w:r w:rsidR="00891D40" w:rsidRPr="00A66F69">
        <w:t xml:space="preserve">. </w:t>
      </w:r>
    </w:p>
    <w:p w14:paraId="57DFA18B" w14:textId="0CC98B8E" w:rsidR="00943A0B" w:rsidRDefault="00943A0B" w:rsidP="00943A0B">
      <w:pPr>
        <w:pStyle w:val="ListBullet"/>
        <w:numPr>
          <w:ilvl w:val="0"/>
          <w:numId w:val="40"/>
        </w:numPr>
        <w:ind w:left="425" w:hanging="425"/>
      </w:pPr>
      <w:r>
        <w:t>Ensure policies, procedures</w:t>
      </w:r>
      <w:r w:rsidR="00891D40">
        <w:t xml:space="preserve">, </w:t>
      </w:r>
      <w:r>
        <w:t>guidelines</w:t>
      </w:r>
      <w:r w:rsidR="00891D40">
        <w:t xml:space="preserve"> and relevant legislation</w:t>
      </w:r>
      <w:r>
        <w:t xml:space="preserve"> in relation to </w:t>
      </w:r>
      <w:r w:rsidR="00505F0B">
        <w:t>chemical restraint</w:t>
      </w:r>
      <w:r w:rsidRPr="000D40B1">
        <w:t xml:space="preserve"> </w:t>
      </w:r>
      <w:r>
        <w:t xml:space="preserve">are effectively communicated and understood by staff. </w:t>
      </w:r>
    </w:p>
    <w:p w14:paraId="2A54FBC0" w14:textId="6B3B579F" w:rsidR="002878A3" w:rsidRPr="00E830C7" w:rsidRDefault="00943A0B" w:rsidP="004B33E7">
      <w:pPr>
        <w:pStyle w:val="ListBullet"/>
        <w:numPr>
          <w:ilvl w:val="0"/>
          <w:numId w:val="40"/>
        </w:numPr>
        <w:ind w:left="425" w:hanging="425"/>
      </w:pPr>
      <w:r>
        <w:t>Monitor staff compliance with the service’s policies, procedures</w:t>
      </w:r>
      <w:r w:rsidR="00891D40">
        <w:t xml:space="preserve">, </w:t>
      </w:r>
      <w:r>
        <w:t>guidelines</w:t>
      </w:r>
      <w:r w:rsidR="00891D40">
        <w:t xml:space="preserve"> and relevant legislation</w:t>
      </w:r>
      <w:r>
        <w:t xml:space="preserve"> in relation to </w:t>
      </w:r>
      <w:r w:rsidR="00505F0B">
        <w:t>chemical restraint</w:t>
      </w:r>
      <w:r>
        <w:t xml:space="preserve">. </w:t>
      </w:r>
    </w:p>
    <w:p w14:paraId="1CD38F9F" w14:textId="23C9FCCD" w:rsidR="004D2736" w:rsidRPr="004D2736" w:rsidRDefault="004D2736" w:rsidP="004D2736">
      <w:pPr>
        <w:keepNext/>
        <w:spacing w:before="360"/>
        <w:outlineLvl w:val="0"/>
        <w:rPr>
          <w:bCs/>
          <w:i/>
          <w:iCs/>
          <w:color w:val="00577D"/>
          <w:sz w:val="32"/>
          <w:szCs w:val="40"/>
        </w:rPr>
      </w:pPr>
      <w:r w:rsidRPr="004D2736">
        <w:rPr>
          <w:rFonts w:ascii="Arial Black" w:hAnsi="Arial Black"/>
          <w:b/>
          <w:bCs/>
          <w:iCs/>
          <w:color w:val="00577D"/>
          <w:sz w:val="32"/>
          <w:szCs w:val="40"/>
        </w:rPr>
        <w:t xml:space="preserve">Other relevant matters </w:t>
      </w:r>
    </w:p>
    <w:p w14:paraId="082A0F6E" w14:textId="3996C6FF" w:rsidR="00A3716D" w:rsidRPr="00FA694B" w:rsidRDefault="004D2736" w:rsidP="002878A3">
      <w:pPr>
        <w:pStyle w:val="ListBullet"/>
      </w:pPr>
      <w:r w:rsidRPr="00FA694B">
        <w:rPr>
          <w:rFonts w:eastAsia="Times New Roman"/>
          <w:szCs w:val="24"/>
          <w:lang w:eastAsia="en-AU"/>
        </w:rPr>
        <w:t>The provider’s response indicate</w:t>
      </w:r>
      <w:r w:rsidR="00160F93" w:rsidRPr="00FA694B">
        <w:rPr>
          <w:rFonts w:eastAsia="Times New Roman"/>
          <w:szCs w:val="24"/>
          <w:lang w:eastAsia="en-AU"/>
        </w:rPr>
        <w:t xml:space="preserve">s the </w:t>
      </w:r>
      <w:r w:rsidR="00F4201F" w:rsidRPr="00FA694B">
        <w:rPr>
          <w:rFonts w:eastAsia="Times New Roman"/>
          <w:szCs w:val="24"/>
          <w:lang w:eastAsia="en-AU"/>
        </w:rPr>
        <w:t xml:space="preserve">service did not provide the </w:t>
      </w:r>
      <w:r w:rsidR="00160F93" w:rsidRPr="00FA694B">
        <w:rPr>
          <w:rFonts w:eastAsia="Times New Roman"/>
          <w:szCs w:val="24"/>
          <w:lang w:eastAsia="en-AU"/>
        </w:rPr>
        <w:t xml:space="preserve">Assessment Team </w:t>
      </w:r>
      <w:r w:rsidR="00F4201F" w:rsidRPr="00FA694B">
        <w:rPr>
          <w:rFonts w:eastAsia="Times New Roman"/>
          <w:szCs w:val="24"/>
          <w:lang w:eastAsia="en-AU"/>
        </w:rPr>
        <w:t>with</w:t>
      </w:r>
      <w:r w:rsidR="00160F93" w:rsidRPr="00FA694B">
        <w:rPr>
          <w:rFonts w:eastAsia="Times New Roman"/>
          <w:szCs w:val="24"/>
          <w:lang w:eastAsia="en-AU"/>
        </w:rPr>
        <w:t xml:space="preserve"> information regarding consumers </w:t>
      </w:r>
      <w:r w:rsidR="00F4201F" w:rsidRPr="00FA694B">
        <w:rPr>
          <w:rFonts w:eastAsia="Times New Roman"/>
          <w:szCs w:val="24"/>
          <w:lang w:eastAsia="en-AU"/>
        </w:rPr>
        <w:t>who were</w:t>
      </w:r>
      <w:r w:rsidR="00160F93" w:rsidRPr="00FA694B">
        <w:rPr>
          <w:rFonts w:eastAsia="Times New Roman"/>
          <w:szCs w:val="24"/>
          <w:lang w:eastAsia="en-AU"/>
        </w:rPr>
        <w:t xml:space="preserve"> not Comm</w:t>
      </w:r>
      <w:r w:rsidR="00ED5643" w:rsidRPr="00FA694B">
        <w:rPr>
          <w:rFonts w:eastAsia="Times New Roman"/>
          <w:szCs w:val="24"/>
          <w:lang w:eastAsia="en-AU"/>
        </w:rPr>
        <w:t>o</w:t>
      </w:r>
      <w:r w:rsidR="00160F93" w:rsidRPr="00FA694B">
        <w:rPr>
          <w:rFonts w:eastAsia="Times New Roman"/>
          <w:szCs w:val="24"/>
          <w:lang w:eastAsia="en-AU"/>
        </w:rPr>
        <w:t>nwealth funded</w:t>
      </w:r>
      <w:r w:rsidR="00F4201F" w:rsidRPr="00FA694B">
        <w:rPr>
          <w:rFonts w:eastAsia="Times New Roman"/>
          <w:szCs w:val="24"/>
          <w:lang w:eastAsia="en-AU"/>
        </w:rPr>
        <w:t xml:space="preserve"> at the time of the Assessment Contact. </w:t>
      </w:r>
      <w:r w:rsidR="007E46AF" w:rsidRPr="00FA694B">
        <w:rPr>
          <w:rFonts w:eastAsia="Times New Roman"/>
          <w:szCs w:val="24"/>
          <w:lang w:eastAsia="en-AU"/>
        </w:rPr>
        <w:t xml:space="preserve">The provider notes two </w:t>
      </w:r>
      <w:r w:rsidR="002915D3" w:rsidRPr="00FA694B">
        <w:rPr>
          <w:rFonts w:eastAsia="Times New Roman"/>
          <w:szCs w:val="24"/>
          <w:lang w:eastAsia="en-AU"/>
        </w:rPr>
        <w:t xml:space="preserve">state funded </w:t>
      </w:r>
      <w:r w:rsidR="007E46AF" w:rsidRPr="00FA694B">
        <w:rPr>
          <w:rFonts w:eastAsia="Times New Roman"/>
          <w:szCs w:val="24"/>
          <w:lang w:eastAsia="en-AU"/>
        </w:rPr>
        <w:t>consumers</w:t>
      </w:r>
      <w:r w:rsidR="002915D3" w:rsidRPr="00FA694B">
        <w:rPr>
          <w:rFonts w:eastAsia="Times New Roman"/>
          <w:szCs w:val="24"/>
          <w:lang w:eastAsia="en-AU"/>
        </w:rPr>
        <w:t xml:space="preserve"> are reflected in the Assessment Team’s report</w:t>
      </w:r>
      <w:r w:rsidR="00ED5643" w:rsidRPr="00FA694B">
        <w:rPr>
          <w:rFonts w:eastAsia="Times New Roman"/>
          <w:szCs w:val="24"/>
          <w:lang w:eastAsia="en-AU"/>
        </w:rPr>
        <w:t xml:space="preserve">. </w:t>
      </w:r>
      <w:r w:rsidR="00CB7C21" w:rsidRPr="00FA694B">
        <w:rPr>
          <w:rFonts w:eastAsia="Times New Roman"/>
          <w:szCs w:val="24"/>
          <w:lang w:eastAsia="en-AU"/>
        </w:rPr>
        <w:t>In coming to my findings of compliance for the Requirements assessed,</w:t>
      </w:r>
      <w:r w:rsidR="00CB7C21" w:rsidRPr="00FA694B">
        <w:t xml:space="preserve"> </w:t>
      </w:r>
      <w:r w:rsidR="00ED269C" w:rsidRPr="00FA694B">
        <w:rPr>
          <w:rFonts w:eastAsia="Times New Roman"/>
          <w:szCs w:val="24"/>
          <w:lang w:eastAsia="en-AU"/>
        </w:rPr>
        <w:t xml:space="preserve">information provided in the </w:t>
      </w:r>
      <w:r w:rsidR="0045000E" w:rsidRPr="00FA694B">
        <w:rPr>
          <w:rFonts w:eastAsia="Times New Roman"/>
          <w:szCs w:val="24"/>
          <w:lang w:eastAsia="en-AU"/>
        </w:rPr>
        <w:t>Assessment Team’s report in relation to these consumers</w:t>
      </w:r>
      <w:r w:rsidR="00E70A44" w:rsidRPr="00FA694B">
        <w:rPr>
          <w:rFonts w:eastAsia="Times New Roman"/>
          <w:szCs w:val="24"/>
          <w:lang w:eastAsia="en-AU"/>
        </w:rPr>
        <w:t xml:space="preserve"> has not been considered</w:t>
      </w:r>
      <w:r w:rsidR="002878A3" w:rsidRPr="00FA694B">
        <w:rPr>
          <w:rFonts w:eastAsia="Times New Roman"/>
          <w:szCs w:val="24"/>
          <w:lang w:eastAsia="en-AU"/>
        </w:rPr>
        <w:t xml:space="preserve">. </w:t>
      </w:r>
      <w:r w:rsidR="0045000E" w:rsidRPr="00FA694B">
        <w:rPr>
          <w:rFonts w:eastAsia="Times New Roman"/>
          <w:szCs w:val="24"/>
          <w:lang w:eastAsia="en-AU"/>
        </w:rPr>
        <w:t xml:space="preserve"> </w:t>
      </w:r>
    </w:p>
    <w:sectPr w:rsidR="00A3716D" w:rsidRPr="00FA694B"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72AD" w14:textId="77777777" w:rsidR="005A142A" w:rsidRDefault="005A142A">
      <w:pPr>
        <w:spacing w:before="0" w:after="0" w:line="240" w:lineRule="auto"/>
      </w:pPr>
      <w:r>
        <w:separator/>
      </w:r>
    </w:p>
  </w:endnote>
  <w:endnote w:type="continuationSeparator" w:id="0">
    <w:p w14:paraId="1C719F99" w14:textId="77777777" w:rsidR="005A142A" w:rsidRDefault="005A14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4" w14:textId="77777777" w:rsidR="00506F7F" w:rsidRPr="009A1F1B" w:rsidRDefault="00143A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A0F85" w14:textId="77777777" w:rsidR="00506F7F" w:rsidRPr="00C72FFB" w:rsidRDefault="00143A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82A0F86" w14:textId="77777777" w:rsidR="00506F7F" w:rsidRPr="00C72FFB" w:rsidRDefault="00143A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7" w14:textId="77777777" w:rsidR="00506F7F" w:rsidRPr="009A1F1B" w:rsidRDefault="00143A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A0F88" w14:textId="77777777" w:rsidR="00506F7F" w:rsidRPr="00C72FFB" w:rsidRDefault="00143A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2A0F89" w14:textId="77777777" w:rsidR="00506F7F" w:rsidRPr="00A3716D" w:rsidRDefault="00143A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8C302" w14:textId="77777777" w:rsidR="005A142A" w:rsidRDefault="005A142A">
      <w:pPr>
        <w:spacing w:before="0" w:after="0" w:line="240" w:lineRule="auto"/>
      </w:pPr>
      <w:r>
        <w:separator/>
      </w:r>
    </w:p>
  </w:footnote>
  <w:footnote w:type="continuationSeparator" w:id="0">
    <w:p w14:paraId="6ED6A404" w14:textId="77777777" w:rsidR="005A142A" w:rsidRDefault="005A14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3" w14:textId="77777777" w:rsidR="00506F7F" w:rsidRDefault="00143A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2A0FA7" wp14:editId="082A0FA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2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7" w14:textId="77777777" w:rsidR="00506F7F" w:rsidRDefault="00143AB0" w:rsidP="0004322A">
    <w:r>
      <w:rPr>
        <w:noProof/>
        <w:color w:val="auto"/>
        <w:sz w:val="20"/>
      </w:rPr>
      <w:drawing>
        <wp:anchor distT="0" distB="0" distL="114300" distR="114300" simplePos="0" relativeHeight="251663360" behindDoc="1" locked="0" layoutInCell="1" allowOverlap="1" wp14:anchorId="082A0FC3" wp14:editId="082A0F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76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8" w14:textId="4730A85F" w:rsidR="00FB0086" w:rsidRPr="00703E80" w:rsidRDefault="00143A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82A0FC5" wp14:editId="082A0FC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6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1" w14:textId="77777777" w:rsidR="00FB0086" w:rsidRPr="00703E80" w:rsidRDefault="00143A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82A0FD7" wp14:editId="082A0FD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76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2" w14:textId="77777777" w:rsidR="00506F7F" w:rsidRPr="008D7780" w:rsidRDefault="00143AB0" w:rsidP="008D7780">
    <w:pPr>
      <w:pStyle w:val="Header"/>
    </w:pPr>
    <w:r>
      <w:rPr>
        <w:noProof/>
        <w:color w:val="auto"/>
        <w:sz w:val="20"/>
      </w:rPr>
      <w:drawing>
        <wp:anchor distT="0" distB="0" distL="114300" distR="114300" simplePos="0" relativeHeight="251686912" behindDoc="1" locked="0" layoutInCell="1" allowOverlap="1" wp14:anchorId="082A0FD9" wp14:editId="082A0FD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96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3" w14:textId="77777777" w:rsidR="00506F7F" w:rsidRDefault="00143AB0" w:rsidP="009C6F30">
    <w:pPr>
      <w:tabs>
        <w:tab w:val="left" w:pos="3624"/>
      </w:tabs>
    </w:pPr>
    <w:r>
      <w:rPr>
        <w:noProof/>
        <w:color w:val="auto"/>
        <w:sz w:val="20"/>
      </w:rPr>
      <w:drawing>
        <wp:anchor distT="0" distB="0" distL="114300" distR="114300" simplePos="0" relativeHeight="251667456" behindDoc="1" locked="0" layoutInCell="1" allowOverlap="1" wp14:anchorId="082A0FDB" wp14:editId="082A0FD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36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4" w14:textId="727C53DA" w:rsidR="008D7780" w:rsidRPr="00703E80" w:rsidRDefault="00143A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82A0FDD" wp14:editId="082A0FD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3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5" w14:textId="77777777" w:rsidR="008F32C8" w:rsidRPr="008F32C8" w:rsidRDefault="00143AB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82A0FDF" wp14:editId="082A0FE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4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A6" w14:textId="77777777" w:rsidR="00506F7F" w:rsidRDefault="00143AB0" w:rsidP="009C6F30">
    <w:pPr>
      <w:tabs>
        <w:tab w:val="left" w:pos="3624"/>
      </w:tabs>
    </w:pPr>
    <w:r>
      <w:rPr>
        <w:noProof/>
        <w:color w:val="auto"/>
        <w:sz w:val="20"/>
      </w:rPr>
      <w:drawing>
        <wp:anchor distT="0" distB="0" distL="114300" distR="114300" simplePos="0" relativeHeight="251668480" behindDoc="1" locked="0" layoutInCell="1" allowOverlap="1" wp14:anchorId="082A0FE1" wp14:editId="082A0F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14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A" w14:textId="77777777" w:rsidR="00A627C8" w:rsidRDefault="00143AB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82A0FA9" wp14:editId="082A0FA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1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B" w14:textId="77777777" w:rsidR="00506F7F" w:rsidRDefault="00143AB0">
    <w:pPr>
      <w:pStyle w:val="Header"/>
    </w:pPr>
    <w:r w:rsidRPr="003C6EC2">
      <w:rPr>
        <w:rFonts w:eastAsia="Calibri"/>
        <w:noProof/>
      </w:rPr>
      <w:drawing>
        <wp:anchor distT="0" distB="0" distL="114300" distR="114300" simplePos="0" relativeHeight="251669504" behindDoc="1" locked="0" layoutInCell="1" allowOverlap="1" wp14:anchorId="082A0FAB" wp14:editId="082A0FA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1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8C" w14:textId="77777777" w:rsidR="00506F7F" w:rsidRDefault="00143AB0" w:rsidP="0004322A">
    <w:r>
      <w:rPr>
        <w:noProof/>
        <w:color w:val="auto"/>
        <w:sz w:val="20"/>
      </w:rPr>
      <w:drawing>
        <wp:anchor distT="0" distB="0" distL="114300" distR="114300" simplePos="0" relativeHeight="251660288" behindDoc="1" locked="0" layoutInCell="1" allowOverlap="1" wp14:anchorId="082A0FAD" wp14:editId="082A0F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01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2" w14:textId="77777777" w:rsidR="00FB0086" w:rsidRPr="00703E80" w:rsidRDefault="00143A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82A0FB9" wp14:editId="082A0FB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3" w14:textId="77777777" w:rsidR="00506F7F" w:rsidRPr="00FB0086" w:rsidRDefault="00143AB0" w:rsidP="00FB0086">
    <w:pPr>
      <w:pStyle w:val="Header"/>
    </w:pPr>
    <w:r>
      <w:rPr>
        <w:noProof/>
        <w:color w:val="auto"/>
        <w:sz w:val="20"/>
      </w:rPr>
      <w:drawing>
        <wp:anchor distT="0" distB="0" distL="114300" distR="114300" simplePos="0" relativeHeight="251676672" behindDoc="1" locked="0" layoutInCell="1" allowOverlap="1" wp14:anchorId="082A0FBB" wp14:editId="082A0FB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31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4" w14:textId="77777777" w:rsidR="00506F7F" w:rsidRDefault="00143AB0" w:rsidP="0004322A">
    <w:r>
      <w:rPr>
        <w:noProof/>
        <w:color w:val="auto"/>
        <w:sz w:val="20"/>
      </w:rPr>
      <w:drawing>
        <wp:anchor distT="0" distB="0" distL="114300" distR="114300" simplePos="0" relativeHeight="251662336" behindDoc="1" locked="0" layoutInCell="1" allowOverlap="1" wp14:anchorId="082A0FBD" wp14:editId="082A0F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4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5" w14:textId="049B1272" w:rsidR="00FB0086" w:rsidRPr="00703E80" w:rsidRDefault="00143A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82A0FBF" wp14:editId="082A0FC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551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0F96" w14:textId="77777777" w:rsidR="00506F7F" w:rsidRPr="00FB0086" w:rsidRDefault="00143AB0" w:rsidP="00FB0086">
    <w:pPr>
      <w:pStyle w:val="Header"/>
    </w:pPr>
    <w:r>
      <w:rPr>
        <w:noProof/>
        <w:color w:val="auto"/>
        <w:sz w:val="20"/>
      </w:rPr>
      <w:drawing>
        <wp:anchor distT="0" distB="0" distL="114300" distR="114300" simplePos="0" relativeHeight="251678720" behindDoc="1" locked="0" layoutInCell="1" allowOverlap="1" wp14:anchorId="082A0FC1" wp14:editId="082A0FC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500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56E6A6">
      <w:start w:val="1"/>
      <w:numFmt w:val="lowerRoman"/>
      <w:lvlText w:val="(%1)"/>
      <w:lvlJc w:val="left"/>
      <w:pPr>
        <w:ind w:left="1080" w:hanging="720"/>
      </w:pPr>
      <w:rPr>
        <w:rFonts w:hint="default"/>
        <w:b w:val="0"/>
      </w:rPr>
    </w:lvl>
    <w:lvl w:ilvl="1" w:tplc="1518B7EE" w:tentative="1">
      <w:start w:val="1"/>
      <w:numFmt w:val="lowerLetter"/>
      <w:lvlText w:val="%2."/>
      <w:lvlJc w:val="left"/>
      <w:pPr>
        <w:ind w:left="1440" w:hanging="360"/>
      </w:pPr>
    </w:lvl>
    <w:lvl w:ilvl="2" w:tplc="93E8CD70" w:tentative="1">
      <w:start w:val="1"/>
      <w:numFmt w:val="lowerRoman"/>
      <w:lvlText w:val="%3."/>
      <w:lvlJc w:val="right"/>
      <w:pPr>
        <w:ind w:left="2160" w:hanging="180"/>
      </w:pPr>
    </w:lvl>
    <w:lvl w:ilvl="3" w:tplc="BF0A8D3E" w:tentative="1">
      <w:start w:val="1"/>
      <w:numFmt w:val="decimal"/>
      <w:lvlText w:val="%4."/>
      <w:lvlJc w:val="left"/>
      <w:pPr>
        <w:ind w:left="2880" w:hanging="360"/>
      </w:pPr>
    </w:lvl>
    <w:lvl w:ilvl="4" w:tplc="1C90FF8A" w:tentative="1">
      <w:start w:val="1"/>
      <w:numFmt w:val="lowerLetter"/>
      <w:lvlText w:val="%5."/>
      <w:lvlJc w:val="left"/>
      <w:pPr>
        <w:ind w:left="3600" w:hanging="360"/>
      </w:pPr>
    </w:lvl>
    <w:lvl w:ilvl="5" w:tplc="FC70EBBC" w:tentative="1">
      <w:start w:val="1"/>
      <w:numFmt w:val="lowerRoman"/>
      <w:lvlText w:val="%6."/>
      <w:lvlJc w:val="right"/>
      <w:pPr>
        <w:ind w:left="4320" w:hanging="180"/>
      </w:pPr>
    </w:lvl>
    <w:lvl w:ilvl="6" w:tplc="0862D878" w:tentative="1">
      <w:start w:val="1"/>
      <w:numFmt w:val="decimal"/>
      <w:lvlText w:val="%7."/>
      <w:lvlJc w:val="left"/>
      <w:pPr>
        <w:ind w:left="5040" w:hanging="360"/>
      </w:pPr>
    </w:lvl>
    <w:lvl w:ilvl="7" w:tplc="1B0AB5F2" w:tentative="1">
      <w:start w:val="1"/>
      <w:numFmt w:val="lowerLetter"/>
      <w:lvlText w:val="%8."/>
      <w:lvlJc w:val="left"/>
      <w:pPr>
        <w:ind w:left="5760" w:hanging="360"/>
      </w:pPr>
    </w:lvl>
    <w:lvl w:ilvl="8" w:tplc="A5C020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28829E">
      <w:start w:val="1"/>
      <w:numFmt w:val="bullet"/>
      <w:pStyle w:val="ListParagraph"/>
      <w:lvlText w:val=""/>
      <w:lvlJc w:val="left"/>
      <w:pPr>
        <w:ind w:left="1440" w:hanging="360"/>
      </w:pPr>
      <w:rPr>
        <w:rFonts w:ascii="Symbol" w:hAnsi="Symbol" w:hint="default"/>
        <w:color w:val="auto"/>
      </w:rPr>
    </w:lvl>
    <w:lvl w:ilvl="1" w:tplc="64242976" w:tentative="1">
      <w:start w:val="1"/>
      <w:numFmt w:val="bullet"/>
      <w:lvlText w:val="o"/>
      <w:lvlJc w:val="left"/>
      <w:pPr>
        <w:ind w:left="2160" w:hanging="360"/>
      </w:pPr>
      <w:rPr>
        <w:rFonts w:ascii="Courier New" w:hAnsi="Courier New" w:cs="Courier New" w:hint="default"/>
      </w:rPr>
    </w:lvl>
    <w:lvl w:ilvl="2" w:tplc="DB62FE7A" w:tentative="1">
      <w:start w:val="1"/>
      <w:numFmt w:val="bullet"/>
      <w:lvlText w:val=""/>
      <w:lvlJc w:val="left"/>
      <w:pPr>
        <w:ind w:left="2880" w:hanging="360"/>
      </w:pPr>
      <w:rPr>
        <w:rFonts w:ascii="Wingdings" w:hAnsi="Wingdings" w:hint="default"/>
      </w:rPr>
    </w:lvl>
    <w:lvl w:ilvl="3" w:tplc="2F703A52" w:tentative="1">
      <w:start w:val="1"/>
      <w:numFmt w:val="bullet"/>
      <w:lvlText w:val=""/>
      <w:lvlJc w:val="left"/>
      <w:pPr>
        <w:ind w:left="3600" w:hanging="360"/>
      </w:pPr>
      <w:rPr>
        <w:rFonts w:ascii="Symbol" w:hAnsi="Symbol" w:hint="default"/>
      </w:rPr>
    </w:lvl>
    <w:lvl w:ilvl="4" w:tplc="CCC403C0" w:tentative="1">
      <w:start w:val="1"/>
      <w:numFmt w:val="bullet"/>
      <w:lvlText w:val="o"/>
      <w:lvlJc w:val="left"/>
      <w:pPr>
        <w:ind w:left="4320" w:hanging="360"/>
      </w:pPr>
      <w:rPr>
        <w:rFonts w:ascii="Courier New" w:hAnsi="Courier New" w:cs="Courier New" w:hint="default"/>
      </w:rPr>
    </w:lvl>
    <w:lvl w:ilvl="5" w:tplc="3BB4B2D6" w:tentative="1">
      <w:start w:val="1"/>
      <w:numFmt w:val="bullet"/>
      <w:lvlText w:val=""/>
      <w:lvlJc w:val="left"/>
      <w:pPr>
        <w:ind w:left="5040" w:hanging="360"/>
      </w:pPr>
      <w:rPr>
        <w:rFonts w:ascii="Wingdings" w:hAnsi="Wingdings" w:hint="default"/>
      </w:rPr>
    </w:lvl>
    <w:lvl w:ilvl="6" w:tplc="68CCF2C8" w:tentative="1">
      <w:start w:val="1"/>
      <w:numFmt w:val="bullet"/>
      <w:lvlText w:val=""/>
      <w:lvlJc w:val="left"/>
      <w:pPr>
        <w:ind w:left="5760" w:hanging="360"/>
      </w:pPr>
      <w:rPr>
        <w:rFonts w:ascii="Symbol" w:hAnsi="Symbol" w:hint="default"/>
      </w:rPr>
    </w:lvl>
    <w:lvl w:ilvl="7" w:tplc="83722BC6" w:tentative="1">
      <w:start w:val="1"/>
      <w:numFmt w:val="bullet"/>
      <w:lvlText w:val="o"/>
      <w:lvlJc w:val="left"/>
      <w:pPr>
        <w:ind w:left="6480" w:hanging="360"/>
      </w:pPr>
      <w:rPr>
        <w:rFonts w:ascii="Courier New" w:hAnsi="Courier New" w:cs="Courier New" w:hint="default"/>
      </w:rPr>
    </w:lvl>
    <w:lvl w:ilvl="8" w:tplc="A928FD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2909728">
      <w:start w:val="1"/>
      <w:numFmt w:val="lowerRoman"/>
      <w:lvlText w:val="(%1)"/>
      <w:lvlJc w:val="left"/>
      <w:pPr>
        <w:ind w:left="1004" w:hanging="720"/>
      </w:pPr>
      <w:rPr>
        <w:rFonts w:hint="default"/>
        <w:b w:val="0"/>
      </w:rPr>
    </w:lvl>
    <w:lvl w:ilvl="1" w:tplc="7E7CC756" w:tentative="1">
      <w:start w:val="1"/>
      <w:numFmt w:val="lowerLetter"/>
      <w:lvlText w:val="%2."/>
      <w:lvlJc w:val="left"/>
      <w:pPr>
        <w:ind w:left="1364" w:hanging="360"/>
      </w:pPr>
    </w:lvl>
    <w:lvl w:ilvl="2" w:tplc="BDCCBBC6" w:tentative="1">
      <w:start w:val="1"/>
      <w:numFmt w:val="lowerRoman"/>
      <w:lvlText w:val="%3."/>
      <w:lvlJc w:val="right"/>
      <w:pPr>
        <w:ind w:left="2084" w:hanging="180"/>
      </w:pPr>
    </w:lvl>
    <w:lvl w:ilvl="3" w:tplc="33EC704A" w:tentative="1">
      <w:start w:val="1"/>
      <w:numFmt w:val="decimal"/>
      <w:lvlText w:val="%4."/>
      <w:lvlJc w:val="left"/>
      <w:pPr>
        <w:ind w:left="2804" w:hanging="360"/>
      </w:pPr>
    </w:lvl>
    <w:lvl w:ilvl="4" w:tplc="39BAFF30" w:tentative="1">
      <w:start w:val="1"/>
      <w:numFmt w:val="lowerLetter"/>
      <w:lvlText w:val="%5."/>
      <w:lvlJc w:val="left"/>
      <w:pPr>
        <w:ind w:left="3524" w:hanging="360"/>
      </w:pPr>
    </w:lvl>
    <w:lvl w:ilvl="5" w:tplc="6FA23574" w:tentative="1">
      <w:start w:val="1"/>
      <w:numFmt w:val="lowerRoman"/>
      <w:lvlText w:val="%6."/>
      <w:lvlJc w:val="right"/>
      <w:pPr>
        <w:ind w:left="4244" w:hanging="180"/>
      </w:pPr>
    </w:lvl>
    <w:lvl w:ilvl="6" w:tplc="3554669E" w:tentative="1">
      <w:start w:val="1"/>
      <w:numFmt w:val="decimal"/>
      <w:lvlText w:val="%7."/>
      <w:lvlJc w:val="left"/>
      <w:pPr>
        <w:ind w:left="4964" w:hanging="360"/>
      </w:pPr>
    </w:lvl>
    <w:lvl w:ilvl="7" w:tplc="25964078" w:tentative="1">
      <w:start w:val="1"/>
      <w:numFmt w:val="lowerLetter"/>
      <w:lvlText w:val="%8."/>
      <w:lvlJc w:val="left"/>
      <w:pPr>
        <w:ind w:left="5684" w:hanging="360"/>
      </w:pPr>
    </w:lvl>
    <w:lvl w:ilvl="8" w:tplc="B18E2D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3A2D87E">
      <w:start w:val="1"/>
      <w:numFmt w:val="lowerRoman"/>
      <w:lvlText w:val="(%1)"/>
      <w:lvlJc w:val="left"/>
      <w:pPr>
        <w:ind w:left="1080" w:hanging="720"/>
      </w:pPr>
      <w:rPr>
        <w:rFonts w:hint="default"/>
      </w:rPr>
    </w:lvl>
    <w:lvl w:ilvl="1" w:tplc="E9481F50" w:tentative="1">
      <w:start w:val="1"/>
      <w:numFmt w:val="lowerLetter"/>
      <w:lvlText w:val="%2."/>
      <w:lvlJc w:val="left"/>
      <w:pPr>
        <w:ind w:left="1440" w:hanging="360"/>
      </w:pPr>
    </w:lvl>
    <w:lvl w:ilvl="2" w:tplc="AC0A8BFA" w:tentative="1">
      <w:start w:val="1"/>
      <w:numFmt w:val="lowerRoman"/>
      <w:lvlText w:val="%3."/>
      <w:lvlJc w:val="right"/>
      <w:pPr>
        <w:ind w:left="2160" w:hanging="180"/>
      </w:pPr>
    </w:lvl>
    <w:lvl w:ilvl="3" w:tplc="5B6A5D1E" w:tentative="1">
      <w:start w:val="1"/>
      <w:numFmt w:val="decimal"/>
      <w:lvlText w:val="%4."/>
      <w:lvlJc w:val="left"/>
      <w:pPr>
        <w:ind w:left="2880" w:hanging="360"/>
      </w:pPr>
    </w:lvl>
    <w:lvl w:ilvl="4" w:tplc="E44CFB38" w:tentative="1">
      <w:start w:val="1"/>
      <w:numFmt w:val="lowerLetter"/>
      <w:lvlText w:val="%5."/>
      <w:lvlJc w:val="left"/>
      <w:pPr>
        <w:ind w:left="3600" w:hanging="360"/>
      </w:pPr>
    </w:lvl>
    <w:lvl w:ilvl="5" w:tplc="29180AC8" w:tentative="1">
      <w:start w:val="1"/>
      <w:numFmt w:val="lowerRoman"/>
      <w:lvlText w:val="%6."/>
      <w:lvlJc w:val="right"/>
      <w:pPr>
        <w:ind w:left="4320" w:hanging="180"/>
      </w:pPr>
    </w:lvl>
    <w:lvl w:ilvl="6" w:tplc="0DD85BC0" w:tentative="1">
      <w:start w:val="1"/>
      <w:numFmt w:val="decimal"/>
      <w:lvlText w:val="%7."/>
      <w:lvlJc w:val="left"/>
      <w:pPr>
        <w:ind w:left="5040" w:hanging="360"/>
      </w:pPr>
    </w:lvl>
    <w:lvl w:ilvl="7" w:tplc="26948300" w:tentative="1">
      <w:start w:val="1"/>
      <w:numFmt w:val="lowerLetter"/>
      <w:lvlText w:val="%8."/>
      <w:lvlJc w:val="left"/>
      <w:pPr>
        <w:ind w:left="5760" w:hanging="360"/>
      </w:pPr>
    </w:lvl>
    <w:lvl w:ilvl="8" w:tplc="FB8841CA" w:tentative="1">
      <w:start w:val="1"/>
      <w:numFmt w:val="lowerRoman"/>
      <w:lvlText w:val="%9."/>
      <w:lvlJc w:val="right"/>
      <w:pPr>
        <w:ind w:left="6480" w:hanging="180"/>
      </w:pPr>
    </w:lvl>
  </w:abstractNum>
  <w:abstractNum w:abstractNumId="11" w15:restartNumberingAfterBreak="0">
    <w:nsid w:val="1F9C60A5"/>
    <w:multiLevelType w:val="hybridMultilevel"/>
    <w:tmpl w:val="B99C4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65E43C10">
      <w:start w:val="1"/>
      <w:numFmt w:val="lowerRoman"/>
      <w:lvlText w:val="(%1)"/>
      <w:lvlJc w:val="left"/>
      <w:pPr>
        <w:ind w:left="1080" w:hanging="720"/>
      </w:pPr>
      <w:rPr>
        <w:rFonts w:hint="default"/>
      </w:rPr>
    </w:lvl>
    <w:lvl w:ilvl="1" w:tplc="8D8C97E0" w:tentative="1">
      <w:start w:val="1"/>
      <w:numFmt w:val="lowerLetter"/>
      <w:lvlText w:val="%2."/>
      <w:lvlJc w:val="left"/>
      <w:pPr>
        <w:ind w:left="1440" w:hanging="360"/>
      </w:pPr>
    </w:lvl>
    <w:lvl w:ilvl="2" w:tplc="D8FA9EB0" w:tentative="1">
      <w:start w:val="1"/>
      <w:numFmt w:val="lowerRoman"/>
      <w:lvlText w:val="%3."/>
      <w:lvlJc w:val="right"/>
      <w:pPr>
        <w:ind w:left="2160" w:hanging="180"/>
      </w:pPr>
    </w:lvl>
    <w:lvl w:ilvl="3" w:tplc="62189548" w:tentative="1">
      <w:start w:val="1"/>
      <w:numFmt w:val="decimal"/>
      <w:lvlText w:val="%4."/>
      <w:lvlJc w:val="left"/>
      <w:pPr>
        <w:ind w:left="2880" w:hanging="360"/>
      </w:pPr>
    </w:lvl>
    <w:lvl w:ilvl="4" w:tplc="8F68EE7E" w:tentative="1">
      <w:start w:val="1"/>
      <w:numFmt w:val="lowerLetter"/>
      <w:lvlText w:val="%5."/>
      <w:lvlJc w:val="left"/>
      <w:pPr>
        <w:ind w:left="3600" w:hanging="360"/>
      </w:pPr>
    </w:lvl>
    <w:lvl w:ilvl="5" w:tplc="D958B3DE" w:tentative="1">
      <w:start w:val="1"/>
      <w:numFmt w:val="lowerRoman"/>
      <w:lvlText w:val="%6."/>
      <w:lvlJc w:val="right"/>
      <w:pPr>
        <w:ind w:left="4320" w:hanging="180"/>
      </w:pPr>
    </w:lvl>
    <w:lvl w:ilvl="6" w:tplc="BDA87984" w:tentative="1">
      <w:start w:val="1"/>
      <w:numFmt w:val="decimal"/>
      <w:lvlText w:val="%7."/>
      <w:lvlJc w:val="left"/>
      <w:pPr>
        <w:ind w:left="5040" w:hanging="360"/>
      </w:pPr>
    </w:lvl>
    <w:lvl w:ilvl="7" w:tplc="50A89752" w:tentative="1">
      <w:start w:val="1"/>
      <w:numFmt w:val="lowerLetter"/>
      <w:lvlText w:val="%8."/>
      <w:lvlJc w:val="left"/>
      <w:pPr>
        <w:ind w:left="5760" w:hanging="360"/>
      </w:pPr>
    </w:lvl>
    <w:lvl w:ilvl="8" w:tplc="C63229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42C6060">
      <w:start w:val="1"/>
      <w:numFmt w:val="lowerRoman"/>
      <w:lvlText w:val="(%1)"/>
      <w:lvlJc w:val="left"/>
      <w:pPr>
        <w:ind w:left="1080" w:hanging="720"/>
      </w:pPr>
      <w:rPr>
        <w:rFonts w:hint="default"/>
        <w:b w:val="0"/>
      </w:rPr>
    </w:lvl>
    <w:lvl w:ilvl="1" w:tplc="DF542FA0" w:tentative="1">
      <w:start w:val="1"/>
      <w:numFmt w:val="lowerLetter"/>
      <w:lvlText w:val="%2."/>
      <w:lvlJc w:val="left"/>
      <w:pPr>
        <w:ind w:left="1440" w:hanging="360"/>
      </w:pPr>
    </w:lvl>
    <w:lvl w:ilvl="2" w:tplc="921CC54A" w:tentative="1">
      <w:start w:val="1"/>
      <w:numFmt w:val="lowerRoman"/>
      <w:lvlText w:val="%3."/>
      <w:lvlJc w:val="right"/>
      <w:pPr>
        <w:ind w:left="2160" w:hanging="180"/>
      </w:pPr>
    </w:lvl>
    <w:lvl w:ilvl="3" w:tplc="20C6C01A" w:tentative="1">
      <w:start w:val="1"/>
      <w:numFmt w:val="decimal"/>
      <w:lvlText w:val="%4."/>
      <w:lvlJc w:val="left"/>
      <w:pPr>
        <w:ind w:left="2880" w:hanging="360"/>
      </w:pPr>
    </w:lvl>
    <w:lvl w:ilvl="4" w:tplc="231679F8" w:tentative="1">
      <w:start w:val="1"/>
      <w:numFmt w:val="lowerLetter"/>
      <w:lvlText w:val="%5."/>
      <w:lvlJc w:val="left"/>
      <w:pPr>
        <w:ind w:left="3600" w:hanging="360"/>
      </w:pPr>
    </w:lvl>
    <w:lvl w:ilvl="5" w:tplc="B2588166" w:tentative="1">
      <w:start w:val="1"/>
      <w:numFmt w:val="lowerRoman"/>
      <w:lvlText w:val="%6."/>
      <w:lvlJc w:val="right"/>
      <w:pPr>
        <w:ind w:left="4320" w:hanging="180"/>
      </w:pPr>
    </w:lvl>
    <w:lvl w:ilvl="6" w:tplc="9752C3E6" w:tentative="1">
      <w:start w:val="1"/>
      <w:numFmt w:val="decimal"/>
      <w:lvlText w:val="%7."/>
      <w:lvlJc w:val="left"/>
      <w:pPr>
        <w:ind w:left="5040" w:hanging="360"/>
      </w:pPr>
    </w:lvl>
    <w:lvl w:ilvl="7" w:tplc="C11CE712" w:tentative="1">
      <w:start w:val="1"/>
      <w:numFmt w:val="lowerLetter"/>
      <w:lvlText w:val="%8."/>
      <w:lvlJc w:val="left"/>
      <w:pPr>
        <w:ind w:left="5760" w:hanging="360"/>
      </w:pPr>
    </w:lvl>
    <w:lvl w:ilvl="8" w:tplc="1988F20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AC03850">
      <w:start w:val="1"/>
      <w:numFmt w:val="lowerLetter"/>
      <w:lvlText w:val="(%1)"/>
      <w:lvlJc w:val="left"/>
      <w:pPr>
        <w:ind w:left="360" w:hanging="360"/>
      </w:pPr>
      <w:rPr>
        <w:rFonts w:hint="default"/>
      </w:rPr>
    </w:lvl>
    <w:lvl w:ilvl="1" w:tplc="E67825E6" w:tentative="1">
      <w:start w:val="1"/>
      <w:numFmt w:val="lowerLetter"/>
      <w:lvlText w:val="%2."/>
      <w:lvlJc w:val="left"/>
      <w:pPr>
        <w:ind w:left="1080" w:hanging="360"/>
      </w:pPr>
    </w:lvl>
    <w:lvl w:ilvl="2" w:tplc="69F2E7CA" w:tentative="1">
      <w:start w:val="1"/>
      <w:numFmt w:val="lowerRoman"/>
      <w:lvlText w:val="%3."/>
      <w:lvlJc w:val="right"/>
      <w:pPr>
        <w:ind w:left="1800" w:hanging="180"/>
      </w:pPr>
    </w:lvl>
    <w:lvl w:ilvl="3" w:tplc="DE12D3C8" w:tentative="1">
      <w:start w:val="1"/>
      <w:numFmt w:val="decimal"/>
      <w:lvlText w:val="%4."/>
      <w:lvlJc w:val="left"/>
      <w:pPr>
        <w:ind w:left="2520" w:hanging="360"/>
      </w:pPr>
    </w:lvl>
    <w:lvl w:ilvl="4" w:tplc="224660A2" w:tentative="1">
      <w:start w:val="1"/>
      <w:numFmt w:val="lowerLetter"/>
      <w:lvlText w:val="%5."/>
      <w:lvlJc w:val="left"/>
      <w:pPr>
        <w:ind w:left="3240" w:hanging="360"/>
      </w:pPr>
    </w:lvl>
    <w:lvl w:ilvl="5" w:tplc="B0F8D182" w:tentative="1">
      <w:start w:val="1"/>
      <w:numFmt w:val="lowerRoman"/>
      <w:lvlText w:val="%6."/>
      <w:lvlJc w:val="right"/>
      <w:pPr>
        <w:ind w:left="3960" w:hanging="180"/>
      </w:pPr>
    </w:lvl>
    <w:lvl w:ilvl="6" w:tplc="DF8CAE68" w:tentative="1">
      <w:start w:val="1"/>
      <w:numFmt w:val="decimal"/>
      <w:lvlText w:val="%7."/>
      <w:lvlJc w:val="left"/>
      <w:pPr>
        <w:ind w:left="4680" w:hanging="360"/>
      </w:pPr>
    </w:lvl>
    <w:lvl w:ilvl="7" w:tplc="74E887EA" w:tentative="1">
      <w:start w:val="1"/>
      <w:numFmt w:val="lowerLetter"/>
      <w:lvlText w:val="%8."/>
      <w:lvlJc w:val="left"/>
      <w:pPr>
        <w:ind w:left="5400" w:hanging="360"/>
      </w:pPr>
    </w:lvl>
    <w:lvl w:ilvl="8" w:tplc="BE42716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FD04A24">
      <w:start w:val="1"/>
      <w:numFmt w:val="decimal"/>
      <w:lvlText w:val="%1."/>
      <w:lvlJc w:val="left"/>
      <w:pPr>
        <w:ind w:left="360" w:hanging="360"/>
      </w:pPr>
      <w:rPr>
        <w:rFonts w:hint="default"/>
      </w:rPr>
    </w:lvl>
    <w:lvl w:ilvl="1" w:tplc="BD34F18C" w:tentative="1">
      <w:start w:val="1"/>
      <w:numFmt w:val="lowerLetter"/>
      <w:lvlText w:val="%2."/>
      <w:lvlJc w:val="left"/>
      <w:pPr>
        <w:ind w:left="1080" w:hanging="360"/>
      </w:pPr>
    </w:lvl>
    <w:lvl w:ilvl="2" w:tplc="2EDAAEDC" w:tentative="1">
      <w:start w:val="1"/>
      <w:numFmt w:val="lowerRoman"/>
      <w:lvlText w:val="%3."/>
      <w:lvlJc w:val="right"/>
      <w:pPr>
        <w:ind w:left="1800" w:hanging="180"/>
      </w:pPr>
    </w:lvl>
    <w:lvl w:ilvl="3" w:tplc="C02269A8" w:tentative="1">
      <w:start w:val="1"/>
      <w:numFmt w:val="decimal"/>
      <w:lvlText w:val="%4."/>
      <w:lvlJc w:val="left"/>
      <w:pPr>
        <w:ind w:left="2520" w:hanging="360"/>
      </w:pPr>
    </w:lvl>
    <w:lvl w:ilvl="4" w:tplc="D11CD7D2" w:tentative="1">
      <w:start w:val="1"/>
      <w:numFmt w:val="lowerLetter"/>
      <w:lvlText w:val="%5."/>
      <w:lvlJc w:val="left"/>
      <w:pPr>
        <w:ind w:left="3240" w:hanging="360"/>
      </w:pPr>
    </w:lvl>
    <w:lvl w:ilvl="5" w:tplc="51DA9434" w:tentative="1">
      <w:start w:val="1"/>
      <w:numFmt w:val="lowerRoman"/>
      <w:lvlText w:val="%6."/>
      <w:lvlJc w:val="right"/>
      <w:pPr>
        <w:ind w:left="3960" w:hanging="180"/>
      </w:pPr>
    </w:lvl>
    <w:lvl w:ilvl="6" w:tplc="349EE5DA" w:tentative="1">
      <w:start w:val="1"/>
      <w:numFmt w:val="decimal"/>
      <w:lvlText w:val="%7."/>
      <w:lvlJc w:val="left"/>
      <w:pPr>
        <w:ind w:left="4680" w:hanging="360"/>
      </w:pPr>
    </w:lvl>
    <w:lvl w:ilvl="7" w:tplc="619E4D82" w:tentative="1">
      <w:start w:val="1"/>
      <w:numFmt w:val="lowerLetter"/>
      <w:lvlText w:val="%8."/>
      <w:lvlJc w:val="left"/>
      <w:pPr>
        <w:ind w:left="5400" w:hanging="360"/>
      </w:pPr>
    </w:lvl>
    <w:lvl w:ilvl="8" w:tplc="CC741E9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FEE31B6">
      <w:start w:val="1"/>
      <w:numFmt w:val="decimal"/>
      <w:lvlText w:val="%1."/>
      <w:lvlJc w:val="left"/>
      <w:pPr>
        <w:ind w:left="360" w:hanging="360"/>
      </w:pPr>
      <w:rPr>
        <w:rFonts w:hint="default"/>
      </w:rPr>
    </w:lvl>
    <w:lvl w:ilvl="1" w:tplc="91247CFC" w:tentative="1">
      <w:start w:val="1"/>
      <w:numFmt w:val="lowerLetter"/>
      <w:lvlText w:val="%2."/>
      <w:lvlJc w:val="left"/>
      <w:pPr>
        <w:ind w:left="1080" w:hanging="360"/>
      </w:pPr>
    </w:lvl>
    <w:lvl w:ilvl="2" w:tplc="71F8D0D2" w:tentative="1">
      <w:start w:val="1"/>
      <w:numFmt w:val="lowerRoman"/>
      <w:lvlText w:val="%3."/>
      <w:lvlJc w:val="right"/>
      <w:pPr>
        <w:ind w:left="1800" w:hanging="180"/>
      </w:pPr>
    </w:lvl>
    <w:lvl w:ilvl="3" w:tplc="C08A242E" w:tentative="1">
      <w:start w:val="1"/>
      <w:numFmt w:val="decimal"/>
      <w:lvlText w:val="%4."/>
      <w:lvlJc w:val="left"/>
      <w:pPr>
        <w:ind w:left="2520" w:hanging="360"/>
      </w:pPr>
    </w:lvl>
    <w:lvl w:ilvl="4" w:tplc="4BDCB698" w:tentative="1">
      <w:start w:val="1"/>
      <w:numFmt w:val="lowerLetter"/>
      <w:lvlText w:val="%5."/>
      <w:lvlJc w:val="left"/>
      <w:pPr>
        <w:ind w:left="3240" w:hanging="360"/>
      </w:pPr>
    </w:lvl>
    <w:lvl w:ilvl="5" w:tplc="8B1C22BE" w:tentative="1">
      <w:start w:val="1"/>
      <w:numFmt w:val="lowerRoman"/>
      <w:lvlText w:val="%6."/>
      <w:lvlJc w:val="right"/>
      <w:pPr>
        <w:ind w:left="3960" w:hanging="180"/>
      </w:pPr>
    </w:lvl>
    <w:lvl w:ilvl="6" w:tplc="301AB866" w:tentative="1">
      <w:start w:val="1"/>
      <w:numFmt w:val="decimal"/>
      <w:lvlText w:val="%7."/>
      <w:lvlJc w:val="left"/>
      <w:pPr>
        <w:ind w:left="4680" w:hanging="360"/>
      </w:pPr>
    </w:lvl>
    <w:lvl w:ilvl="7" w:tplc="99607F38" w:tentative="1">
      <w:start w:val="1"/>
      <w:numFmt w:val="lowerLetter"/>
      <w:lvlText w:val="%8."/>
      <w:lvlJc w:val="left"/>
      <w:pPr>
        <w:ind w:left="5400" w:hanging="360"/>
      </w:pPr>
    </w:lvl>
    <w:lvl w:ilvl="8" w:tplc="1D42C62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1DEECEC">
      <w:start w:val="1"/>
      <w:numFmt w:val="lowerRoman"/>
      <w:lvlText w:val="(%1)"/>
      <w:lvlJc w:val="left"/>
      <w:pPr>
        <w:ind w:left="1080" w:hanging="720"/>
      </w:pPr>
      <w:rPr>
        <w:rFonts w:hint="default"/>
        <w:b w:val="0"/>
      </w:rPr>
    </w:lvl>
    <w:lvl w:ilvl="1" w:tplc="CB9CDB52" w:tentative="1">
      <w:start w:val="1"/>
      <w:numFmt w:val="lowerLetter"/>
      <w:lvlText w:val="%2."/>
      <w:lvlJc w:val="left"/>
      <w:pPr>
        <w:ind w:left="1440" w:hanging="360"/>
      </w:pPr>
    </w:lvl>
    <w:lvl w:ilvl="2" w:tplc="8EA018BA" w:tentative="1">
      <w:start w:val="1"/>
      <w:numFmt w:val="lowerRoman"/>
      <w:lvlText w:val="%3."/>
      <w:lvlJc w:val="right"/>
      <w:pPr>
        <w:ind w:left="2160" w:hanging="180"/>
      </w:pPr>
    </w:lvl>
    <w:lvl w:ilvl="3" w:tplc="0F940668" w:tentative="1">
      <w:start w:val="1"/>
      <w:numFmt w:val="decimal"/>
      <w:lvlText w:val="%4."/>
      <w:lvlJc w:val="left"/>
      <w:pPr>
        <w:ind w:left="2880" w:hanging="360"/>
      </w:pPr>
    </w:lvl>
    <w:lvl w:ilvl="4" w:tplc="2D6E3316" w:tentative="1">
      <w:start w:val="1"/>
      <w:numFmt w:val="lowerLetter"/>
      <w:lvlText w:val="%5."/>
      <w:lvlJc w:val="left"/>
      <w:pPr>
        <w:ind w:left="3600" w:hanging="360"/>
      </w:pPr>
    </w:lvl>
    <w:lvl w:ilvl="5" w:tplc="53881EB8" w:tentative="1">
      <w:start w:val="1"/>
      <w:numFmt w:val="lowerRoman"/>
      <w:lvlText w:val="%6."/>
      <w:lvlJc w:val="right"/>
      <w:pPr>
        <w:ind w:left="4320" w:hanging="180"/>
      </w:pPr>
    </w:lvl>
    <w:lvl w:ilvl="6" w:tplc="F5242474" w:tentative="1">
      <w:start w:val="1"/>
      <w:numFmt w:val="decimal"/>
      <w:lvlText w:val="%7."/>
      <w:lvlJc w:val="left"/>
      <w:pPr>
        <w:ind w:left="5040" w:hanging="360"/>
      </w:pPr>
    </w:lvl>
    <w:lvl w:ilvl="7" w:tplc="F75E7B40" w:tentative="1">
      <w:start w:val="1"/>
      <w:numFmt w:val="lowerLetter"/>
      <w:lvlText w:val="%8."/>
      <w:lvlJc w:val="left"/>
      <w:pPr>
        <w:ind w:left="5760" w:hanging="360"/>
      </w:pPr>
    </w:lvl>
    <w:lvl w:ilvl="8" w:tplc="BC34AAD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488DF94">
      <w:start w:val="1"/>
      <w:numFmt w:val="lowerRoman"/>
      <w:lvlText w:val="(%1)"/>
      <w:lvlJc w:val="left"/>
      <w:pPr>
        <w:ind w:left="1080" w:hanging="720"/>
      </w:pPr>
      <w:rPr>
        <w:rFonts w:hint="default"/>
      </w:rPr>
    </w:lvl>
    <w:lvl w:ilvl="1" w:tplc="D582864C" w:tentative="1">
      <w:start w:val="1"/>
      <w:numFmt w:val="lowerLetter"/>
      <w:lvlText w:val="%2."/>
      <w:lvlJc w:val="left"/>
      <w:pPr>
        <w:ind w:left="1440" w:hanging="360"/>
      </w:pPr>
    </w:lvl>
    <w:lvl w:ilvl="2" w:tplc="B79C5870" w:tentative="1">
      <w:start w:val="1"/>
      <w:numFmt w:val="lowerRoman"/>
      <w:lvlText w:val="%3."/>
      <w:lvlJc w:val="right"/>
      <w:pPr>
        <w:ind w:left="2160" w:hanging="180"/>
      </w:pPr>
    </w:lvl>
    <w:lvl w:ilvl="3" w:tplc="2DD0072E" w:tentative="1">
      <w:start w:val="1"/>
      <w:numFmt w:val="decimal"/>
      <w:lvlText w:val="%4."/>
      <w:lvlJc w:val="left"/>
      <w:pPr>
        <w:ind w:left="2880" w:hanging="360"/>
      </w:pPr>
    </w:lvl>
    <w:lvl w:ilvl="4" w:tplc="D26C0C40" w:tentative="1">
      <w:start w:val="1"/>
      <w:numFmt w:val="lowerLetter"/>
      <w:lvlText w:val="%5."/>
      <w:lvlJc w:val="left"/>
      <w:pPr>
        <w:ind w:left="3600" w:hanging="360"/>
      </w:pPr>
    </w:lvl>
    <w:lvl w:ilvl="5" w:tplc="60285732" w:tentative="1">
      <w:start w:val="1"/>
      <w:numFmt w:val="lowerRoman"/>
      <w:lvlText w:val="%6."/>
      <w:lvlJc w:val="right"/>
      <w:pPr>
        <w:ind w:left="4320" w:hanging="180"/>
      </w:pPr>
    </w:lvl>
    <w:lvl w:ilvl="6" w:tplc="7FDA2DB4" w:tentative="1">
      <w:start w:val="1"/>
      <w:numFmt w:val="decimal"/>
      <w:lvlText w:val="%7."/>
      <w:lvlJc w:val="left"/>
      <w:pPr>
        <w:ind w:left="5040" w:hanging="360"/>
      </w:pPr>
    </w:lvl>
    <w:lvl w:ilvl="7" w:tplc="C90A3836" w:tentative="1">
      <w:start w:val="1"/>
      <w:numFmt w:val="lowerLetter"/>
      <w:lvlText w:val="%8."/>
      <w:lvlJc w:val="left"/>
      <w:pPr>
        <w:ind w:left="5760" w:hanging="360"/>
      </w:pPr>
    </w:lvl>
    <w:lvl w:ilvl="8" w:tplc="CB7281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66C05D0">
      <w:start w:val="1"/>
      <w:numFmt w:val="bullet"/>
      <w:lvlText w:val=""/>
      <w:lvlJc w:val="left"/>
      <w:pPr>
        <w:ind w:left="720" w:hanging="360"/>
      </w:pPr>
      <w:rPr>
        <w:rFonts w:ascii="Symbol" w:hAnsi="Symbol" w:hint="default"/>
      </w:rPr>
    </w:lvl>
    <w:lvl w:ilvl="1" w:tplc="54C0DF9A">
      <w:start w:val="1"/>
      <w:numFmt w:val="bullet"/>
      <w:pStyle w:val="ListBullet2"/>
      <w:lvlText w:val="o"/>
      <w:lvlJc w:val="left"/>
      <w:pPr>
        <w:ind w:left="1440" w:hanging="360"/>
      </w:pPr>
      <w:rPr>
        <w:rFonts w:ascii="Courier New" w:hAnsi="Courier New" w:cs="Courier New" w:hint="default"/>
      </w:rPr>
    </w:lvl>
    <w:lvl w:ilvl="2" w:tplc="D86098BE">
      <w:start w:val="1"/>
      <w:numFmt w:val="bullet"/>
      <w:lvlText w:val=""/>
      <w:lvlJc w:val="left"/>
      <w:pPr>
        <w:ind w:left="2160" w:hanging="360"/>
      </w:pPr>
      <w:rPr>
        <w:rFonts w:ascii="Wingdings" w:hAnsi="Wingdings" w:hint="default"/>
      </w:rPr>
    </w:lvl>
    <w:lvl w:ilvl="3" w:tplc="532E6EC0">
      <w:start w:val="1"/>
      <w:numFmt w:val="bullet"/>
      <w:lvlText w:val=""/>
      <w:lvlJc w:val="left"/>
      <w:pPr>
        <w:ind w:left="2880" w:hanging="360"/>
      </w:pPr>
      <w:rPr>
        <w:rFonts w:ascii="Symbol" w:hAnsi="Symbol" w:hint="default"/>
      </w:rPr>
    </w:lvl>
    <w:lvl w:ilvl="4" w:tplc="20B4F684">
      <w:start w:val="1"/>
      <w:numFmt w:val="bullet"/>
      <w:lvlText w:val="o"/>
      <w:lvlJc w:val="left"/>
      <w:pPr>
        <w:ind w:left="3600" w:hanging="360"/>
      </w:pPr>
      <w:rPr>
        <w:rFonts w:ascii="Courier New" w:hAnsi="Courier New" w:cs="Courier New" w:hint="default"/>
      </w:rPr>
    </w:lvl>
    <w:lvl w:ilvl="5" w:tplc="F0F46D02">
      <w:start w:val="1"/>
      <w:numFmt w:val="bullet"/>
      <w:pStyle w:val="ListBullet3"/>
      <w:lvlText w:val=""/>
      <w:lvlJc w:val="left"/>
      <w:pPr>
        <w:ind w:left="4320" w:hanging="360"/>
      </w:pPr>
      <w:rPr>
        <w:rFonts w:ascii="Wingdings" w:hAnsi="Wingdings" w:hint="default"/>
      </w:rPr>
    </w:lvl>
    <w:lvl w:ilvl="6" w:tplc="65503802">
      <w:start w:val="1"/>
      <w:numFmt w:val="bullet"/>
      <w:lvlText w:val=""/>
      <w:lvlJc w:val="left"/>
      <w:pPr>
        <w:ind w:left="5040" w:hanging="360"/>
      </w:pPr>
      <w:rPr>
        <w:rFonts w:ascii="Symbol" w:hAnsi="Symbol" w:hint="default"/>
      </w:rPr>
    </w:lvl>
    <w:lvl w:ilvl="7" w:tplc="15801B90">
      <w:start w:val="1"/>
      <w:numFmt w:val="bullet"/>
      <w:lvlText w:val="o"/>
      <w:lvlJc w:val="left"/>
      <w:pPr>
        <w:ind w:left="5760" w:hanging="360"/>
      </w:pPr>
      <w:rPr>
        <w:rFonts w:ascii="Courier New" w:hAnsi="Courier New" w:cs="Courier New" w:hint="default"/>
      </w:rPr>
    </w:lvl>
    <w:lvl w:ilvl="8" w:tplc="B7A25A8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28297D8">
      <w:start w:val="1"/>
      <w:numFmt w:val="bullet"/>
      <w:lvlText w:val=""/>
      <w:lvlJc w:val="left"/>
      <w:pPr>
        <w:ind w:left="360" w:hanging="360"/>
      </w:pPr>
      <w:rPr>
        <w:rFonts w:ascii="Symbol" w:hAnsi="Symbol" w:hint="default"/>
      </w:rPr>
    </w:lvl>
    <w:lvl w:ilvl="1" w:tplc="B8DC4E36" w:tentative="1">
      <w:start w:val="1"/>
      <w:numFmt w:val="bullet"/>
      <w:lvlText w:val="o"/>
      <w:lvlJc w:val="left"/>
      <w:pPr>
        <w:ind w:left="1080" w:hanging="360"/>
      </w:pPr>
      <w:rPr>
        <w:rFonts w:ascii="Courier New" w:hAnsi="Courier New" w:cs="Courier New" w:hint="default"/>
      </w:rPr>
    </w:lvl>
    <w:lvl w:ilvl="2" w:tplc="EAD2F89E" w:tentative="1">
      <w:start w:val="1"/>
      <w:numFmt w:val="bullet"/>
      <w:lvlText w:val=""/>
      <w:lvlJc w:val="left"/>
      <w:pPr>
        <w:ind w:left="1800" w:hanging="360"/>
      </w:pPr>
      <w:rPr>
        <w:rFonts w:ascii="Wingdings" w:hAnsi="Wingdings" w:hint="default"/>
      </w:rPr>
    </w:lvl>
    <w:lvl w:ilvl="3" w:tplc="91725B54" w:tentative="1">
      <w:start w:val="1"/>
      <w:numFmt w:val="bullet"/>
      <w:lvlText w:val=""/>
      <w:lvlJc w:val="left"/>
      <w:pPr>
        <w:ind w:left="2520" w:hanging="360"/>
      </w:pPr>
      <w:rPr>
        <w:rFonts w:ascii="Symbol" w:hAnsi="Symbol" w:hint="default"/>
      </w:rPr>
    </w:lvl>
    <w:lvl w:ilvl="4" w:tplc="F7668E78" w:tentative="1">
      <w:start w:val="1"/>
      <w:numFmt w:val="bullet"/>
      <w:lvlText w:val="o"/>
      <w:lvlJc w:val="left"/>
      <w:pPr>
        <w:ind w:left="3240" w:hanging="360"/>
      </w:pPr>
      <w:rPr>
        <w:rFonts w:ascii="Courier New" w:hAnsi="Courier New" w:cs="Courier New" w:hint="default"/>
      </w:rPr>
    </w:lvl>
    <w:lvl w:ilvl="5" w:tplc="23E458F6" w:tentative="1">
      <w:start w:val="1"/>
      <w:numFmt w:val="bullet"/>
      <w:lvlText w:val=""/>
      <w:lvlJc w:val="left"/>
      <w:pPr>
        <w:ind w:left="3960" w:hanging="360"/>
      </w:pPr>
      <w:rPr>
        <w:rFonts w:ascii="Wingdings" w:hAnsi="Wingdings" w:hint="default"/>
      </w:rPr>
    </w:lvl>
    <w:lvl w:ilvl="6" w:tplc="2C647FEA" w:tentative="1">
      <w:start w:val="1"/>
      <w:numFmt w:val="bullet"/>
      <w:lvlText w:val=""/>
      <w:lvlJc w:val="left"/>
      <w:pPr>
        <w:ind w:left="4680" w:hanging="360"/>
      </w:pPr>
      <w:rPr>
        <w:rFonts w:ascii="Symbol" w:hAnsi="Symbol" w:hint="default"/>
      </w:rPr>
    </w:lvl>
    <w:lvl w:ilvl="7" w:tplc="B1E06098" w:tentative="1">
      <w:start w:val="1"/>
      <w:numFmt w:val="bullet"/>
      <w:lvlText w:val="o"/>
      <w:lvlJc w:val="left"/>
      <w:pPr>
        <w:ind w:left="5400" w:hanging="360"/>
      </w:pPr>
      <w:rPr>
        <w:rFonts w:ascii="Courier New" w:hAnsi="Courier New" w:cs="Courier New" w:hint="default"/>
      </w:rPr>
    </w:lvl>
    <w:lvl w:ilvl="8" w:tplc="361EA8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0D2802A">
      <w:start w:val="1"/>
      <w:numFmt w:val="lowerRoman"/>
      <w:lvlText w:val="(%1)"/>
      <w:lvlJc w:val="left"/>
      <w:pPr>
        <w:ind w:left="1080" w:hanging="720"/>
      </w:pPr>
      <w:rPr>
        <w:rFonts w:hint="default"/>
      </w:rPr>
    </w:lvl>
    <w:lvl w:ilvl="1" w:tplc="33047A52" w:tentative="1">
      <w:start w:val="1"/>
      <w:numFmt w:val="lowerLetter"/>
      <w:lvlText w:val="%2."/>
      <w:lvlJc w:val="left"/>
      <w:pPr>
        <w:ind w:left="1440" w:hanging="360"/>
      </w:pPr>
    </w:lvl>
    <w:lvl w:ilvl="2" w:tplc="02608FA0" w:tentative="1">
      <w:start w:val="1"/>
      <w:numFmt w:val="lowerRoman"/>
      <w:lvlText w:val="%3."/>
      <w:lvlJc w:val="right"/>
      <w:pPr>
        <w:ind w:left="2160" w:hanging="180"/>
      </w:pPr>
    </w:lvl>
    <w:lvl w:ilvl="3" w:tplc="5A946990" w:tentative="1">
      <w:start w:val="1"/>
      <w:numFmt w:val="decimal"/>
      <w:lvlText w:val="%4."/>
      <w:lvlJc w:val="left"/>
      <w:pPr>
        <w:ind w:left="2880" w:hanging="360"/>
      </w:pPr>
    </w:lvl>
    <w:lvl w:ilvl="4" w:tplc="3078DFF2" w:tentative="1">
      <w:start w:val="1"/>
      <w:numFmt w:val="lowerLetter"/>
      <w:lvlText w:val="%5."/>
      <w:lvlJc w:val="left"/>
      <w:pPr>
        <w:ind w:left="3600" w:hanging="360"/>
      </w:pPr>
    </w:lvl>
    <w:lvl w:ilvl="5" w:tplc="014E88F4" w:tentative="1">
      <w:start w:val="1"/>
      <w:numFmt w:val="lowerRoman"/>
      <w:lvlText w:val="%6."/>
      <w:lvlJc w:val="right"/>
      <w:pPr>
        <w:ind w:left="4320" w:hanging="180"/>
      </w:pPr>
    </w:lvl>
    <w:lvl w:ilvl="6" w:tplc="99D4CD4C" w:tentative="1">
      <w:start w:val="1"/>
      <w:numFmt w:val="decimal"/>
      <w:lvlText w:val="%7."/>
      <w:lvlJc w:val="left"/>
      <w:pPr>
        <w:ind w:left="5040" w:hanging="360"/>
      </w:pPr>
    </w:lvl>
    <w:lvl w:ilvl="7" w:tplc="6DE219F2" w:tentative="1">
      <w:start w:val="1"/>
      <w:numFmt w:val="lowerLetter"/>
      <w:lvlText w:val="%8."/>
      <w:lvlJc w:val="left"/>
      <w:pPr>
        <w:ind w:left="5760" w:hanging="360"/>
      </w:pPr>
    </w:lvl>
    <w:lvl w:ilvl="8" w:tplc="DFA8DCA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80EA022">
      <w:start w:val="1"/>
      <w:numFmt w:val="lowerRoman"/>
      <w:lvlText w:val="(%1)"/>
      <w:lvlJc w:val="left"/>
      <w:pPr>
        <w:ind w:left="1080" w:hanging="720"/>
      </w:pPr>
      <w:rPr>
        <w:rFonts w:hint="default"/>
      </w:rPr>
    </w:lvl>
    <w:lvl w:ilvl="1" w:tplc="B142C656" w:tentative="1">
      <w:start w:val="1"/>
      <w:numFmt w:val="lowerLetter"/>
      <w:lvlText w:val="%2."/>
      <w:lvlJc w:val="left"/>
      <w:pPr>
        <w:ind w:left="1440" w:hanging="360"/>
      </w:pPr>
    </w:lvl>
    <w:lvl w:ilvl="2" w:tplc="493E3150" w:tentative="1">
      <w:start w:val="1"/>
      <w:numFmt w:val="lowerRoman"/>
      <w:lvlText w:val="%3."/>
      <w:lvlJc w:val="right"/>
      <w:pPr>
        <w:ind w:left="2160" w:hanging="180"/>
      </w:pPr>
    </w:lvl>
    <w:lvl w:ilvl="3" w:tplc="4BB2404A" w:tentative="1">
      <w:start w:val="1"/>
      <w:numFmt w:val="decimal"/>
      <w:lvlText w:val="%4."/>
      <w:lvlJc w:val="left"/>
      <w:pPr>
        <w:ind w:left="2880" w:hanging="360"/>
      </w:pPr>
    </w:lvl>
    <w:lvl w:ilvl="4" w:tplc="D05E598C" w:tentative="1">
      <w:start w:val="1"/>
      <w:numFmt w:val="lowerLetter"/>
      <w:lvlText w:val="%5."/>
      <w:lvlJc w:val="left"/>
      <w:pPr>
        <w:ind w:left="3600" w:hanging="360"/>
      </w:pPr>
    </w:lvl>
    <w:lvl w:ilvl="5" w:tplc="BC64FB20" w:tentative="1">
      <w:start w:val="1"/>
      <w:numFmt w:val="lowerRoman"/>
      <w:lvlText w:val="%6."/>
      <w:lvlJc w:val="right"/>
      <w:pPr>
        <w:ind w:left="4320" w:hanging="180"/>
      </w:pPr>
    </w:lvl>
    <w:lvl w:ilvl="6" w:tplc="8ABCF5B0" w:tentative="1">
      <w:start w:val="1"/>
      <w:numFmt w:val="decimal"/>
      <w:lvlText w:val="%7."/>
      <w:lvlJc w:val="left"/>
      <w:pPr>
        <w:ind w:left="5040" w:hanging="360"/>
      </w:pPr>
    </w:lvl>
    <w:lvl w:ilvl="7" w:tplc="E396862A" w:tentative="1">
      <w:start w:val="1"/>
      <w:numFmt w:val="lowerLetter"/>
      <w:lvlText w:val="%8."/>
      <w:lvlJc w:val="left"/>
      <w:pPr>
        <w:ind w:left="5760" w:hanging="360"/>
      </w:pPr>
    </w:lvl>
    <w:lvl w:ilvl="8" w:tplc="6D6ADB5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41C92AE">
      <w:start w:val="1"/>
      <w:numFmt w:val="lowerRoman"/>
      <w:lvlText w:val="(%1)"/>
      <w:lvlJc w:val="left"/>
      <w:pPr>
        <w:ind w:left="1080" w:hanging="720"/>
      </w:pPr>
      <w:rPr>
        <w:rFonts w:hint="default"/>
        <w:b w:val="0"/>
      </w:rPr>
    </w:lvl>
    <w:lvl w:ilvl="1" w:tplc="96AE34D4" w:tentative="1">
      <w:start w:val="1"/>
      <w:numFmt w:val="lowerLetter"/>
      <w:lvlText w:val="%2."/>
      <w:lvlJc w:val="left"/>
      <w:pPr>
        <w:ind w:left="1440" w:hanging="360"/>
      </w:pPr>
    </w:lvl>
    <w:lvl w:ilvl="2" w:tplc="06C04DD2" w:tentative="1">
      <w:start w:val="1"/>
      <w:numFmt w:val="lowerRoman"/>
      <w:lvlText w:val="%3."/>
      <w:lvlJc w:val="right"/>
      <w:pPr>
        <w:ind w:left="2160" w:hanging="180"/>
      </w:pPr>
    </w:lvl>
    <w:lvl w:ilvl="3" w:tplc="03CABCD0" w:tentative="1">
      <w:start w:val="1"/>
      <w:numFmt w:val="decimal"/>
      <w:lvlText w:val="%4."/>
      <w:lvlJc w:val="left"/>
      <w:pPr>
        <w:ind w:left="2880" w:hanging="360"/>
      </w:pPr>
    </w:lvl>
    <w:lvl w:ilvl="4" w:tplc="1C0EC30E" w:tentative="1">
      <w:start w:val="1"/>
      <w:numFmt w:val="lowerLetter"/>
      <w:lvlText w:val="%5."/>
      <w:lvlJc w:val="left"/>
      <w:pPr>
        <w:ind w:left="3600" w:hanging="360"/>
      </w:pPr>
    </w:lvl>
    <w:lvl w:ilvl="5" w:tplc="A48C0EF2" w:tentative="1">
      <w:start w:val="1"/>
      <w:numFmt w:val="lowerRoman"/>
      <w:lvlText w:val="%6."/>
      <w:lvlJc w:val="right"/>
      <w:pPr>
        <w:ind w:left="4320" w:hanging="180"/>
      </w:pPr>
    </w:lvl>
    <w:lvl w:ilvl="6" w:tplc="B28E771A" w:tentative="1">
      <w:start w:val="1"/>
      <w:numFmt w:val="decimal"/>
      <w:lvlText w:val="%7."/>
      <w:lvlJc w:val="left"/>
      <w:pPr>
        <w:ind w:left="5040" w:hanging="360"/>
      </w:pPr>
    </w:lvl>
    <w:lvl w:ilvl="7" w:tplc="8C54E4E0" w:tentative="1">
      <w:start w:val="1"/>
      <w:numFmt w:val="lowerLetter"/>
      <w:lvlText w:val="%8."/>
      <w:lvlJc w:val="left"/>
      <w:pPr>
        <w:ind w:left="5760" w:hanging="360"/>
      </w:pPr>
    </w:lvl>
    <w:lvl w:ilvl="8" w:tplc="2226839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652699C">
      <w:start w:val="1"/>
      <w:numFmt w:val="lowerRoman"/>
      <w:lvlText w:val="(%1)"/>
      <w:lvlJc w:val="left"/>
      <w:pPr>
        <w:ind w:left="1080" w:hanging="720"/>
      </w:pPr>
      <w:rPr>
        <w:rFonts w:hint="default"/>
        <w:b w:val="0"/>
      </w:rPr>
    </w:lvl>
    <w:lvl w:ilvl="1" w:tplc="0EB47D06" w:tentative="1">
      <w:start w:val="1"/>
      <w:numFmt w:val="lowerLetter"/>
      <w:lvlText w:val="%2."/>
      <w:lvlJc w:val="left"/>
      <w:pPr>
        <w:ind w:left="1440" w:hanging="360"/>
      </w:pPr>
    </w:lvl>
    <w:lvl w:ilvl="2" w:tplc="AF584900" w:tentative="1">
      <w:start w:val="1"/>
      <w:numFmt w:val="lowerRoman"/>
      <w:lvlText w:val="%3."/>
      <w:lvlJc w:val="right"/>
      <w:pPr>
        <w:ind w:left="2160" w:hanging="180"/>
      </w:pPr>
    </w:lvl>
    <w:lvl w:ilvl="3" w:tplc="DC28A3E6" w:tentative="1">
      <w:start w:val="1"/>
      <w:numFmt w:val="decimal"/>
      <w:lvlText w:val="%4."/>
      <w:lvlJc w:val="left"/>
      <w:pPr>
        <w:ind w:left="2880" w:hanging="360"/>
      </w:pPr>
    </w:lvl>
    <w:lvl w:ilvl="4" w:tplc="38F20EE8" w:tentative="1">
      <w:start w:val="1"/>
      <w:numFmt w:val="lowerLetter"/>
      <w:lvlText w:val="%5."/>
      <w:lvlJc w:val="left"/>
      <w:pPr>
        <w:ind w:left="3600" w:hanging="360"/>
      </w:pPr>
    </w:lvl>
    <w:lvl w:ilvl="5" w:tplc="22009E38" w:tentative="1">
      <w:start w:val="1"/>
      <w:numFmt w:val="lowerRoman"/>
      <w:lvlText w:val="%6."/>
      <w:lvlJc w:val="right"/>
      <w:pPr>
        <w:ind w:left="4320" w:hanging="180"/>
      </w:pPr>
    </w:lvl>
    <w:lvl w:ilvl="6" w:tplc="344A6688" w:tentative="1">
      <w:start w:val="1"/>
      <w:numFmt w:val="decimal"/>
      <w:lvlText w:val="%7."/>
      <w:lvlJc w:val="left"/>
      <w:pPr>
        <w:ind w:left="5040" w:hanging="360"/>
      </w:pPr>
    </w:lvl>
    <w:lvl w:ilvl="7" w:tplc="EEA2827A" w:tentative="1">
      <w:start w:val="1"/>
      <w:numFmt w:val="lowerLetter"/>
      <w:lvlText w:val="%8."/>
      <w:lvlJc w:val="left"/>
      <w:pPr>
        <w:ind w:left="5760" w:hanging="360"/>
      </w:pPr>
    </w:lvl>
    <w:lvl w:ilvl="8" w:tplc="0A5CABE4"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81D89A8E">
      <w:start w:val="1"/>
      <w:numFmt w:val="decimal"/>
      <w:lvlText w:val="%1."/>
      <w:lvlJc w:val="left"/>
      <w:pPr>
        <w:ind w:left="360" w:hanging="360"/>
      </w:pPr>
      <w:rPr>
        <w:rFonts w:hint="default"/>
      </w:rPr>
    </w:lvl>
    <w:lvl w:ilvl="1" w:tplc="CE900C5C" w:tentative="1">
      <w:start w:val="1"/>
      <w:numFmt w:val="lowerLetter"/>
      <w:lvlText w:val="%2."/>
      <w:lvlJc w:val="left"/>
      <w:pPr>
        <w:ind w:left="1080" w:hanging="360"/>
      </w:pPr>
    </w:lvl>
    <w:lvl w:ilvl="2" w:tplc="9A9CF196" w:tentative="1">
      <w:start w:val="1"/>
      <w:numFmt w:val="lowerRoman"/>
      <w:lvlText w:val="%3."/>
      <w:lvlJc w:val="right"/>
      <w:pPr>
        <w:ind w:left="1800" w:hanging="180"/>
      </w:pPr>
    </w:lvl>
    <w:lvl w:ilvl="3" w:tplc="C15EEB4E" w:tentative="1">
      <w:start w:val="1"/>
      <w:numFmt w:val="decimal"/>
      <w:lvlText w:val="%4."/>
      <w:lvlJc w:val="left"/>
      <w:pPr>
        <w:ind w:left="2520" w:hanging="360"/>
      </w:pPr>
    </w:lvl>
    <w:lvl w:ilvl="4" w:tplc="8E4C6F5E" w:tentative="1">
      <w:start w:val="1"/>
      <w:numFmt w:val="lowerLetter"/>
      <w:lvlText w:val="%5."/>
      <w:lvlJc w:val="left"/>
      <w:pPr>
        <w:ind w:left="3240" w:hanging="360"/>
      </w:pPr>
    </w:lvl>
    <w:lvl w:ilvl="5" w:tplc="D2F6AD3A" w:tentative="1">
      <w:start w:val="1"/>
      <w:numFmt w:val="lowerRoman"/>
      <w:lvlText w:val="%6."/>
      <w:lvlJc w:val="right"/>
      <w:pPr>
        <w:ind w:left="3960" w:hanging="180"/>
      </w:pPr>
    </w:lvl>
    <w:lvl w:ilvl="6" w:tplc="13120DEA" w:tentative="1">
      <w:start w:val="1"/>
      <w:numFmt w:val="decimal"/>
      <w:lvlText w:val="%7."/>
      <w:lvlJc w:val="left"/>
      <w:pPr>
        <w:ind w:left="4680" w:hanging="360"/>
      </w:pPr>
    </w:lvl>
    <w:lvl w:ilvl="7" w:tplc="50B6AA36" w:tentative="1">
      <w:start w:val="1"/>
      <w:numFmt w:val="lowerLetter"/>
      <w:lvlText w:val="%8."/>
      <w:lvlJc w:val="left"/>
      <w:pPr>
        <w:ind w:left="5400" w:hanging="360"/>
      </w:pPr>
    </w:lvl>
    <w:lvl w:ilvl="8" w:tplc="5A16880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50CE1A0">
      <w:start w:val="1"/>
      <w:numFmt w:val="lowerRoman"/>
      <w:lvlText w:val="(%1)"/>
      <w:lvlJc w:val="left"/>
      <w:pPr>
        <w:ind w:left="1080" w:hanging="720"/>
      </w:pPr>
      <w:rPr>
        <w:rFonts w:hint="default"/>
      </w:rPr>
    </w:lvl>
    <w:lvl w:ilvl="1" w:tplc="610C79F8" w:tentative="1">
      <w:start w:val="1"/>
      <w:numFmt w:val="lowerLetter"/>
      <w:lvlText w:val="%2."/>
      <w:lvlJc w:val="left"/>
      <w:pPr>
        <w:ind w:left="1440" w:hanging="360"/>
      </w:pPr>
    </w:lvl>
    <w:lvl w:ilvl="2" w:tplc="7EC0F77A" w:tentative="1">
      <w:start w:val="1"/>
      <w:numFmt w:val="lowerRoman"/>
      <w:lvlText w:val="%3."/>
      <w:lvlJc w:val="right"/>
      <w:pPr>
        <w:ind w:left="2160" w:hanging="180"/>
      </w:pPr>
    </w:lvl>
    <w:lvl w:ilvl="3" w:tplc="A99A2A5C" w:tentative="1">
      <w:start w:val="1"/>
      <w:numFmt w:val="decimal"/>
      <w:lvlText w:val="%4."/>
      <w:lvlJc w:val="left"/>
      <w:pPr>
        <w:ind w:left="2880" w:hanging="360"/>
      </w:pPr>
    </w:lvl>
    <w:lvl w:ilvl="4" w:tplc="732A8C54" w:tentative="1">
      <w:start w:val="1"/>
      <w:numFmt w:val="lowerLetter"/>
      <w:lvlText w:val="%5."/>
      <w:lvlJc w:val="left"/>
      <w:pPr>
        <w:ind w:left="3600" w:hanging="360"/>
      </w:pPr>
    </w:lvl>
    <w:lvl w:ilvl="5" w:tplc="07548392" w:tentative="1">
      <w:start w:val="1"/>
      <w:numFmt w:val="lowerRoman"/>
      <w:lvlText w:val="%6."/>
      <w:lvlJc w:val="right"/>
      <w:pPr>
        <w:ind w:left="4320" w:hanging="180"/>
      </w:pPr>
    </w:lvl>
    <w:lvl w:ilvl="6" w:tplc="0EA2DF16" w:tentative="1">
      <w:start w:val="1"/>
      <w:numFmt w:val="decimal"/>
      <w:lvlText w:val="%7."/>
      <w:lvlJc w:val="left"/>
      <w:pPr>
        <w:ind w:left="5040" w:hanging="360"/>
      </w:pPr>
    </w:lvl>
    <w:lvl w:ilvl="7" w:tplc="0BE23A0C" w:tentative="1">
      <w:start w:val="1"/>
      <w:numFmt w:val="lowerLetter"/>
      <w:lvlText w:val="%8."/>
      <w:lvlJc w:val="left"/>
      <w:pPr>
        <w:ind w:left="5760" w:hanging="360"/>
      </w:pPr>
    </w:lvl>
    <w:lvl w:ilvl="8" w:tplc="3C1C602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EA2528C">
      <w:start w:val="1"/>
      <w:numFmt w:val="decimal"/>
      <w:lvlText w:val="%1."/>
      <w:lvlJc w:val="left"/>
      <w:pPr>
        <w:ind w:left="360" w:hanging="360"/>
      </w:pPr>
    </w:lvl>
    <w:lvl w:ilvl="1" w:tplc="2C341650" w:tentative="1">
      <w:start w:val="1"/>
      <w:numFmt w:val="lowerLetter"/>
      <w:lvlText w:val="%2."/>
      <w:lvlJc w:val="left"/>
      <w:pPr>
        <w:ind w:left="1080" w:hanging="360"/>
      </w:pPr>
    </w:lvl>
    <w:lvl w:ilvl="2" w:tplc="5534FCF0" w:tentative="1">
      <w:start w:val="1"/>
      <w:numFmt w:val="lowerRoman"/>
      <w:lvlText w:val="%3."/>
      <w:lvlJc w:val="right"/>
      <w:pPr>
        <w:ind w:left="1800" w:hanging="180"/>
      </w:pPr>
    </w:lvl>
    <w:lvl w:ilvl="3" w:tplc="0ED8F5C6" w:tentative="1">
      <w:start w:val="1"/>
      <w:numFmt w:val="decimal"/>
      <w:lvlText w:val="%4."/>
      <w:lvlJc w:val="left"/>
      <w:pPr>
        <w:ind w:left="2520" w:hanging="360"/>
      </w:pPr>
    </w:lvl>
    <w:lvl w:ilvl="4" w:tplc="50123092" w:tentative="1">
      <w:start w:val="1"/>
      <w:numFmt w:val="lowerLetter"/>
      <w:lvlText w:val="%5."/>
      <w:lvlJc w:val="left"/>
      <w:pPr>
        <w:ind w:left="3240" w:hanging="360"/>
      </w:pPr>
    </w:lvl>
    <w:lvl w:ilvl="5" w:tplc="9B5CAEFE" w:tentative="1">
      <w:start w:val="1"/>
      <w:numFmt w:val="lowerRoman"/>
      <w:lvlText w:val="%6."/>
      <w:lvlJc w:val="right"/>
      <w:pPr>
        <w:ind w:left="3960" w:hanging="180"/>
      </w:pPr>
    </w:lvl>
    <w:lvl w:ilvl="6" w:tplc="B172EB46" w:tentative="1">
      <w:start w:val="1"/>
      <w:numFmt w:val="decimal"/>
      <w:lvlText w:val="%7."/>
      <w:lvlJc w:val="left"/>
      <w:pPr>
        <w:ind w:left="4680" w:hanging="360"/>
      </w:pPr>
    </w:lvl>
    <w:lvl w:ilvl="7" w:tplc="5AA4A3BE" w:tentative="1">
      <w:start w:val="1"/>
      <w:numFmt w:val="lowerLetter"/>
      <w:lvlText w:val="%8."/>
      <w:lvlJc w:val="left"/>
      <w:pPr>
        <w:ind w:left="5400" w:hanging="360"/>
      </w:pPr>
    </w:lvl>
    <w:lvl w:ilvl="8" w:tplc="518E277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16244E8">
      <w:start w:val="1"/>
      <w:numFmt w:val="lowerRoman"/>
      <w:lvlText w:val="(%1)"/>
      <w:lvlJc w:val="left"/>
      <w:pPr>
        <w:ind w:left="1080" w:hanging="720"/>
      </w:pPr>
      <w:rPr>
        <w:rFonts w:hint="default"/>
        <w:b w:val="0"/>
      </w:rPr>
    </w:lvl>
    <w:lvl w:ilvl="1" w:tplc="FE42D1BE" w:tentative="1">
      <w:start w:val="1"/>
      <w:numFmt w:val="lowerLetter"/>
      <w:lvlText w:val="%2."/>
      <w:lvlJc w:val="left"/>
      <w:pPr>
        <w:ind w:left="1440" w:hanging="360"/>
      </w:pPr>
    </w:lvl>
    <w:lvl w:ilvl="2" w:tplc="DDB2829E" w:tentative="1">
      <w:start w:val="1"/>
      <w:numFmt w:val="lowerRoman"/>
      <w:lvlText w:val="%3."/>
      <w:lvlJc w:val="right"/>
      <w:pPr>
        <w:ind w:left="2160" w:hanging="180"/>
      </w:pPr>
    </w:lvl>
    <w:lvl w:ilvl="3" w:tplc="87648790" w:tentative="1">
      <w:start w:val="1"/>
      <w:numFmt w:val="decimal"/>
      <w:lvlText w:val="%4."/>
      <w:lvlJc w:val="left"/>
      <w:pPr>
        <w:ind w:left="2880" w:hanging="360"/>
      </w:pPr>
    </w:lvl>
    <w:lvl w:ilvl="4" w:tplc="3980413E" w:tentative="1">
      <w:start w:val="1"/>
      <w:numFmt w:val="lowerLetter"/>
      <w:lvlText w:val="%5."/>
      <w:lvlJc w:val="left"/>
      <w:pPr>
        <w:ind w:left="3600" w:hanging="360"/>
      </w:pPr>
    </w:lvl>
    <w:lvl w:ilvl="5" w:tplc="7D243532" w:tentative="1">
      <w:start w:val="1"/>
      <w:numFmt w:val="lowerRoman"/>
      <w:lvlText w:val="%6."/>
      <w:lvlJc w:val="right"/>
      <w:pPr>
        <w:ind w:left="4320" w:hanging="180"/>
      </w:pPr>
    </w:lvl>
    <w:lvl w:ilvl="6" w:tplc="1AF8F82A" w:tentative="1">
      <w:start w:val="1"/>
      <w:numFmt w:val="decimal"/>
      <w:lvlText w:val="%7."/>
      <w:lvlJc w:val="left"/>
      <w:pPr>
        <w:ind w:left="5040" w:hanging="360"/>
      </w:pPr>
    </w:lvl>
    <w:lvl w:ilvl="7" w:tplc="27B0E378" w:tentative="1">
      <w:start w:val="1"/>
      <w:numFmt w:val="lowerLetter"/>
      <w:lvlText w:val="%8."/>
      <w:lvlJc w:val="left"/>
      <w:pPr>
        <w:ind w:left="5760" w:hanging="360"/>
      </w:pPr>
    </w:lvl>
    <w:lvl w:ilvl="8" w:tplc="016001F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22A9AC6">
      <w:start w:val="1"/>
      <w:numFmt w:val="lowerRoman"/>
      <w:lvlText w:val="(%1)"/>
      <w:lvlJc w:val="left"/>
      <w:pPr>
        <w:ind w:left="1080" w:hanging="720"/>
      </w:pPr>
      <w:rPr>
        <w:rFonts w:hint="default"/>
      </w:rPr>
    </w:lvl>
    <w:lvl w:ilvl="1" w:tplc="40543E4E" w:tentative="1">
      <w:start w:val="1"/>
      <w:numFmt w:val="lowerLetter"/>
      <w:lvlText w:val="%2."/>
      <w:lvlJc w:val="left"/>
      <w:pPr>
        <w:ind w:left="1440" w:hanging="360"/>
      </w:pPr>
    </w:lvl>
    <w:lvl w:ilvl="2" w:tplc="7F765320" w:tentative="1">
      <w:start w:val="1"/>
      <w:numFmt w:val="lowerRoman"/>
      <w:lvlText w:val="%3."/>
      <w:lvlJc w:val="right"/>
      <w:pPr>
        <w:ind w:left="2160" w:hanging="180"/>
      </w:pPr>
    </w:lvl>
    <w:lvl w:ilvl="3" w:tplc="456231A4" w:tentative="1">
      <w:start w:val="1"/>
      <w:numFmt w:val="decimal"/>
      <w:lvlText w:val="%4."/>
      <w:lvlJc w:val="left"/>
      <w:pPr>
        <w:ind w:left="2880" w:hanging="360"/>
      </w:pPr>
    </w:lvl>
    <w:lvl w:ilvl="4" w:tplc="B0785B28" w:tentative="1">
      <w:start w:val="1"/>
      <w:numFmt w:val="lowerLetter"/>
      <w:lvlText w:val="%5."/>
      <w:lvlJc w:val="left"/>
      <w:pPr>
        <w:ind w:left="3600" w:hanging="360"/>
      </w:pPr>
    </w:lvl>
    <w:lvl w:ilvl="5" w:tplc="6E90262E" w:tentative="1">
      <w:start w:val="1"/>
      <w:numFmt w:val="lowerRoman"/>
      <w:lvlText w:val="%6."/>
      <w:lvlJc w:val="right"/>
      <w:pPr>
        <w:ind w:left="4320" w:hanging="180"/>
      </w:pPr>
    </w:lvl>
    <w:lvl w:ilvl="6" w:tplc="0D9670EC" w:tentative="1">
      <w:start w:val="1"/>
      <w:numFmt w:val="decimal"/>
      <w:lvlText w:val="%7."/>
      <w:lvlJc w:val="left"/>
      <w:pPr>
        <w:ind w:left="5040" w:hanging="360"/>
      </w:pPr>
    </w:lvl>
    <w:lvl w:ilvl="7" w:tplc="B226E05A" w:tentative="1">
      <w:start w:val="1"/>
      <w:numFmt w:val="lowerLetter"/>
      <w:lvlText w:val="%8."/>
      <w:lvlJc w:val="left"/>
      <w:pPr>
        <w:ind w:left="5760" w:hanging="360"/>
      </w:pPr>
    </w:lvl>
    <w:lvl w:ilvl="8" w:tplc="9C7017E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EAAF9BA">
      <w:start w:val="1"/>
      <w:numFmt w:val="lowerRoman"/>
      <w:lvlText w:val="(%1)"/>
      <w:lvlJc w:val="left"/>
      <w:pPr>
        <w:ind w:left="1080" w:hanging="720"/>
      </w:pPr>
      <w:rPr>
        <w:rFonts w:hint="default"/>
      </w:rPr>
    </w:lvl>
    <w:lvl w:ilvl="1" w:tplc="0542227E" w:tentative="1">
      <w:start w:val="1"/>
      <w:numFmt w:val="lowerLetter"/>
      <w:lvlText w:val="%2."/>
      <w:lvlJc w:val="left"/>
      <w:pPr>
        <w:ind w:left="1440" w:hanging="360"/>
      </w:pPr>
    </w:lvl>
    <w:lvl w:ilvl="2" w:tplc="7D48D276" w:tentative="1">
      <w:start w:val="1"/>
      <w:numFmt w:val="lowerRoman"/>
      <w:lvlText w:val="%3."/>
      <w:lvlJc w:val="right"/>
      <w:pPr>
        <w:ind w:left="2160" w:hanging="180"/>
      </w:pPr>
    </w:lvl>
    <w:lvl w:ilvl="3" w:tplc="A2A420F0" w:tentative="1">
      <w:start w:val="1"/>
      <w:numFmt w:val="decimal"/>
      <w:lvlText w:val="%4."/>
      <w:lvlJc w:val="left"/>
      <w:pPr>
        <w:ind w:left="2880" w:hanging="360"/>
      </w:pPr>
    </w:lvl>
    <w:lvl w:ilvl="4" w:tplc="03A4EAD2" w:tentative="1">
      <w:start w:val="1"/>
      <w:numFmt w:val="lowerLetter"/>
      <w:lvlText w:val="%5."/>
      <w:lvlJc w:val="left"/>
      <w:pPr>
        <w:ind w:left="3600" w:hanging="360"/>
      </w:pPr>
    </w:lvl>
    <w:lvl w:ilvl="5" w:tplc="1AAA3570" w:tentative="1">
      <w:start w:val="1"/>
      <w:numFmt w:val="lowerRoman"/>
      <w:lvlText w:val="%6."/>
      <w:lvlJc w:val="right"/>
      <w:pPr>
        <w:ind w:left="4320" w:hanging="180"/>
      </w:pPr>
    </w:lvl>
    <w:lvl w:ilvl="6" w:tplc="902EC7A4" w:tentative="1">
      <w:start w:val="1"/>
      <w:numFmt w:val="decimal"/>
      <w:lvlText w:val="%7."/>
      <w:lvlJc w:val="left"/>
      <w:pPr>
        <w:ind w:left="5040" w:hanging="360"/>
      </w:pPr>
    </w:lvl>
    <w:lvl w:ilvl="7" w:tplc="80ACE886" w:tentative="1">
      <w:start w:val="1"/>
      <w:numFmt w:val="lowerLetter"/>
      <w:lvlText w:val="%8."/>
      <w:lvlJc w:val="left"/>
      <w:pPr>
        <w:ind w:left="5760" w:hanging="360"/>
      </w:pPr>
    </w:lvl>
    <w:lvl w:ilvl="8" w:tplc="22BCD15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5FCE464">
      <w:start w:val="1"/>
      <w:numFmt w:val="lowerRoman"/>
      <w:lvlText w:val="(%1)"/>
      <w:lvlJc w:val="left"/>
      <w:pPr>
        <w:ind w:left="1004" w:hanging="720"/>
      </w:pPr>
      <w:rPr>
        <w:rFonts w:hint="default"/>
        <w:b w:val="0"/>
      </w:rPr>
    </w:lvl>
    <w:lvl w:ilvl="1" w:tplc="4FDE76D4" w:tentative="1">
      <w:start w:val="1"/>
      <w:numFmt w:val="lowerLetter"/>
      <w:lvlText w:val="%2."/>
      <w:lvlJc w:val="left"/>
      <w:pPr>
        <w:ind w:left="1364" w:hanging="360"/>
      </w:pPr>
    </w:lvl>
    <w:lvl w:ilvl="2" w:tplc="11C62C0A" w:tentative="1">
      <w:start w:val="1"/>
      <w:numFmt w:val="lowerRoman"/>
      <w:lvlText w:val="%3."/>
      <w:lvlJc w:val="right"/>
      <w:pPr>
        <w:ind w:left="2084" w:hanging="180"/>
      </w:pPr>
    </w:lvl>
    <w:lvl w:ilvl="3" w:tplc="E4EA9526" w:tentative="1">
      <w:start w:val="1"/>
      <w:numFmt w:val="decimal"/>
      <w:lvlText w:val="%4."/>
      <w:lvlJc w:val="left"/>
      <w:pPr>
        <w:ind w:left="2804" w:hanging="360"/>
      </w:pPr>
    </w:lvl>
    <w:lvl w:ilvl="4" w:tplc="68948702" w:tentative="1">
      <w:start w:val="1"/>
      <w:numFmt w:val="lowerLetter"/>
      <w:lvlText w:val="%5."/>
      <w:lvlJc w:val="left"/>
      <w:pPr>
        <w:ind w:left="3524" w:hanging="360"/>
      </w:pPr>
    </w:lvl>
    <w:lvl w:ilvl="5" w:tplc="DC60D26A" w:tentative="1">
      <w:start w:val="1"/>
      <w:numFmt w:val="lowerRoman"/>
      <w:lvlText w:val="%6."/>
      <w:lvlJc w:val="right"/>
      <w:pPr>
        <w:ind w:left="4244" w:hanging="180"/>
      </w:pPr>
    </w:lvl>
    <w:lvl w:ilvl="6" w:tplc="D2E8AF7A" w:tentative="1">
      <w:start w:val="1"/>
      <w:numFmt w:val="decimal"/>
      <w:lvlText w:val="%7."/>
      <w:lvlJc w:val="left"/>
      <w:pPr>
        <w:ind w:left="4964" w:hanging="360"/>
      </w:pPr>
    </w:lvl>
    <w:lvl w:ilvl="7" w:tplc="7116C058" w:tentative="1">
      <w:start w:val="1"/>
      <w:numFmt w:val="lowerLetter"/>
      <w:lvlText w:val="%8."/>
      <w:lvlJc w:val="left"/>
      <w:pPr>
        <w:ind w:left="5684" w:hanging="360"/>
      </w:pPr>
    </w:lvl>
    <w:lvl w:ilvl="8" w:tplc="6E5A03E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1B0C334">
      <w:start w:val="1"/>
      <w:numFmt w:val="decimal"/>
      <w:lvlText w:val="%1."/>
      <w:lvlJc w:val="left"/>
      <w:pPr>
        <w:ind w:left="360" w:hanging="360"/>
      </w:pPr>
      <w:rPr>
        <w:rFonts w:hint="default"/>
      </w:rPr>
    </w:lvl>
    <w:lvl w:ilvl="1" w:tplc="4CD27456" w:tentative="1">
      <w:start w:val="1"/>
      <w:numFmt w:val="lowerLetter"/>
      <w:lvlText w:val="%2."/>
      <w:lvlJc w:val="left"/>
      <w:pPr>
        <w:ind w:left="1080" w:hanging="360"/>
      </w:pPr>
    </w:lvl>
    <w:lvl w:ilvl="2" w:tplc="77AA458A" w:tentative="1">
      <w:start w:val="1"/>
      <w:numFmt w:val="lowerRoman"/>
      <w:lvlText w:val="%3."/>
      <w:lvlJc w:val="right"/>
      <w:pPr>
        <w:ind w:left="1800" w:hanging="180"/>
      </w:pPr>
    </w:lvl>
    <w:lvl w:ilvl="3" w:tplc="1360BDE4" w:tentative="1">
      <w:start w:val="1"/>
      <w:numFmt w:val="decimal"/>
      <w:lvlText w:val="%4."/>
      <w:lvlJc w:val="left"/>
      <w:pPr>
        <w:ind w:left="2520" w:hanging="360"/>
      </w:pPr>
    </w:lvl>
    <w:lvl w:ilvl="4" w:tplc="798EB30A" w:tentative="1">
      <w:start w:val="1"/>
      <w:numFmt w:val="lowerLetter"/>
      <w:lvlText w:val="%5."/>
      <w:lvlJc w:val="left"/>
      <w:pPr>
        <w:ind w:left="3240" w:hanging="360"/>
      </w:pPr>
    </w:lvl>
    <w:lvl w:ilvl="5" w:tplc="0AEA28D6" w:tentative="1">
      <w:start w:val="1"/>
      <w:numFmt w:val="lowerRoman"/>
      <w:lvlText w:val="%6."/>
      <w:lvlJc w:val="right"/>
      <w:pPr>
        <w:ind w:left="3960" w:hanging="180"/>
      </w:pPr>
    </w:lvl>
    <w:lvl w:ilvl="6" w:tplc="0ADA8A52" w:tentative="1">
      <w:start w:val="1"/>
      <w:numFmt w:val="decimal"/>
      <w:lvlText w:val="%7."/>
      <w:lvlJc w:val="left"/>
      <w:pPr>
        <w:ind w:left="4680" w:hanging="360"/>
      </w:pPr>
    </w:lvl>
    <w:lvl w:ilvl="7" w:tplc="0C5092EC" w:tentative="1">
      <w:start w:val="1"/>
      <w:numFmt w:val="lowerLetter"/>
      <w:lvlText w:val="%8."/>
      <w:lvlJc w:val="left"/>
      <w:pPr>
        <w:ind w:left="5400" w:hanging="360"/>
      </w:pPr>
    </w:lvl>
    <w:lvl w:ilvl="8" w:tplc="F5AC7EB4" w:tentative="1">
      <w:start w:val="1"/>
      <w:numFmt w:val="lowerRoman"/>
      <w:lvlText w:val="%9."/>
      <w:lvlJc w:val="right"/>
      <w:pPr>
        <w:ind w:left="6120" w:hanging="180"/>
      </w:pPr>
    </w:lvl>
  </w:abstractNum>
  <w:abstractNum w:abstractNumId="34" w15:restartNumberingAfterBreak="0">
    <w:nsid w:val="760B522F"/>
    <w:multiLevelType w:val="hybridMultilevel"/>
    <w:tmpl w:val="2864D6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5B064D44">
      <w:start w:val="1"/>
      <w:numFmt w:val="lowerRoman"/>
      <w:lvlText w:val="(%1)"/>
      <w:lvlJc w:val="left"/>
      <w:pPr>
        <w:ind w:left="1080" w:hanging="720"/>
      </w:pPr>
      <w:rPr>
        <w:rFonts w:hint="default"/>
      </w:rPr>
    </w:lvl>
    <w:lvl w:ilvl="1" w:tplc="AD0C5B9E" w:tentative="1">
      <w:start w:val="1"/>
      <w:numFmt w:val="lowerLetter"/>
      <w:lvlText w:val="%2."/>
      <w:lvlJc w:val="left"/>
      <w:pPr>
        <w:ind w:left="1440" w:hanging="360"/>
      </w:pPr>
    </w:lvl>
    <w:lvl w:ilvl="2" w:tplc="30F6B1EC" w:tentative="1">
      <w:start w:val="1"/>
      <w:numFmt w:val="lowerRoman"/>
      <w:lvlText w:val="%3."/>
      <w:lvlJc w:val="right"/>
      <w:pPr>
        <w:ind w:left="2160" w:hanging="180"/>
      </w:pPr>
    </w:lvl>
    <w:lvl w:ilvl="3" w:tplc="2C6C892C" w:tentative="1">
      <w:start w:val="1"/>
      <w:numFmt w:val="decimal"/>
      <w:lvlText w:val="%4."/>
      <w:lvlJc w:val="left"/>
      <w:pPr>
        <w:ind w:left="2880" w:hanging="360"/>
      </w:pPr>
    </w:lvl>
    <w:lvl w:ilvl="4" w:tplc="F00E08FE" w:tentative="1">
      <w:start w:val="1"/>
      <w:numFmt w:val="lowerLetter"/>
      <w:lvlText w:val="%5."/>
      <w:lvlJc w:val="left"/>
      <w:pPr>
        <w:ind w:left="3600" w:hanging="360"/>
      </w:pPr>
    </w:lvl>
    <w:lvl w:ilvl="5" w:tplc="4E7C68CE" w:tentative="1">
      <w:start w:val="1"/>
      <w:numFmt w:val="lowerRoman"/>
      <w:lvlText w:val="%6."/>
      <w:lvlJc w:val="right"/>
      <w:pPr>
        <w:ind w:left="4320" w:hanging="180"/>
      </w:pPr>
    </w:lvl>
    <w:lvl w:ilvl="6" w:tplc="35F08D7C" w:tentative="1">
      <w:start w:val="1"/>
      <w:numFmt w:val="decimal"/>
      <w:lvlText w:val="%7."/>
      <w:lvlJc w:val="left"/>
      <w:pPr>
        <w:ind w:left="5040" w:hanging="360"/>
      </w:pPr>
    </w:lvl>
    <w:lvl w:ilvl="7" w:tplc="5A40D7B2" w:tentative="1">
      <w:start w:val="1"/>
      <w:numFmt w:val="lowerLetter"/>
      <w:lvlText w:val="%8."/>
      <w:lvlJc w:val="left"/>
      <w:pPr>
        <w:ind w:left="5760" w:hanging="360"/>
      </w:pPr>
    </w:lvl>
    <w:lvl w:ilvl="8" w:tplc="4532F17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EB4589C">
      <w:start w:val="1"/>
      <w:numFmt w:val="decimal"/>
      <w:lvlText w:val="%1."/>
      <w:lvlJc w:val="left"/>
      <w:pPr>
        <w:ind w:left="360" w:hanging="360"/>
      </w:pPr>
      <w:rPr>
        <w:rFonts w:hint="default"/>
      </w:rPr>
    </w:lvl>
    <w:lvl w:ilvl="1" w:tplc="BDAAD52E" w:tentative="1">
      <w:start w:val="1"/>
      <w:numFmt w:val="lowerLetter"/>
      <w:lvlText w:val="%2."/>
      <w:lvlJc w:val="left"/>
      <w:pPr>
        <w:ind w:left="1080" w:hanging="360"/>
      </w:pPr>
    </w:lvl>
    <w:lvl w:ilvl="2" w:tplc="DD06E4D0" w:tentative="1">
      <w:start w:val="1"/>
      <w:numFmt w:val="lowerRoman"/>
      <w:lvlText w:val="%3."/>
      <w:lvlJc w:val="right"/>
      <w:pPr>
        <w:ind w:left="1800" w:hanging="180"/>
      </w:pPr>
    </w:lvl>
    <w:lvl w:ilvl="3" w:tplc="C074AC1E" w:tentative="1">
      <w:start w:val="1"/>
      <w:numFmt w:val="decimal"/>
      <w:lvlText w:val="%4."/>
      <w:lvlJc w:val="left"/>
      <w:pPr>
        <w:ind w:left="2520" w:hanging="360"/>
      </w:pPr>
    </w:lvl>
    <w:lvl w:ilvl="4" w:tplc="B1129166" w:tentative="1">
      <w:start w:val="1"/>
      <w:numFmt w:val="lowerLetter"/>
      <w:lvlText w:val="%5."/>
      <w:lvlJc w:val="left"/>
      <w:pPr>
        <w:ind w:left="3240" w:hanging="360"/>
      </w:pPr>
    </w:lvl>
    <w:lvl w:ilvl="5" w:tplc="6082E742" w:tentative="1">
      <w:start w:val="1"/>
      <w:numFmt w:val="lowerRoman"/>
      <w:lvlText w:val="%6."/>
      <w:lvlJc w:val="right"/>
      <w:pPr>
        <w:ind w:left="3960" w:hanging="180"/>
      </w:pPr>
    </w:lvl>
    <w:lvl w:ilvl="6" w:tplc="4AE6E1B6" w:tentative="1">
      <w:start w:val="1"/>
      <w:numFmt w:val="decimal"/>
      <w:lvlText w:val="%7."/>
      <w:lvlJc w:val="left"/>
      <w:pPr>
        <w:ind w:left="4680" w:hanging="360"/>
      </w:pPr>
    </w:lvl>
    <w:lvl w:ilvl="7" w:tplc="A64AEA06" w:tentative="1">
      <w:start w:val="1"/>
      <w:numFmt w:val="lowerLetter"/>
      <w:lvlText w:val="%8."/>
      <w:lvlJc w:val="left"/>
      <w:pPr>
        <w:ind w:left="5400" w:hanging="360"/>
      </w:pPr>
    </w:lvl>
    <w:lvl w:ilvl="8" w:tplc="AB6A87A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0F297F0">
      <w:start w:val="1"/>
      <w:numFmt w:val="lowerRoman"/>
      <w:lvlText w:val="(%1)"/>
      <w:lvlJc w:val="left"/>
      <w:pPr>
        <w:ind w:left="1080" w:hanging="720"/>
      </w:pPr>
      <w:rPr>
        <w:rFonts w:hint="default"/>
      </w:rPr>
    </w:lvl>
    <w:lvl w:ilvl="1" w:tplc="511CF3C2" w:tentative="1">
      <w:start w:val="1"/>
      <w:numFmt w:val="lowerLetter"/>
      <w:lvlText w:val="%2."/>
      <w:lvlJc w:val="left"/>
      <w:pPr>
        <w:ind w:left="1440" w:hanging="360"/>
      </w:pPr>
    </w:lvl>
    <w:lvl w:ilvl="2" w:tplc="E01AD8F4" w:tentative="1">
      <w:start w:val="1"/>
      <w:numFmt w:val="lowerRoman"/>
      <w:lvlText w:val="%3."/>
      <w:lvlJc w:val="right"/>
      <w:pPr>
        <w:ind w:left="2160" w:hanging="180"/>
      </w:pPr>
    </w:lvl>
    <w:lvl w:ilvl="3" w:tplc="B5DE835A" w:tentative="1">
      <w:start w:val="1"/>
      <w:numFmt w:val="decimal"/>
      <w:lvlText w:val="%4."/>
      <w:lvlJc w:val="left"/>
      <w:pPr>
        <w:ind w:left="2880" w:hanging="360"/>
      </w:pPr>
    </w:lvl>
    <w:lvl w:ilvl="4" w:tplc="722201FA" w:tentative="1">
      <w:start w:val="1"/>
      <w:numFmt w:val="lowerLetter"/>
      <w:lvlText w:val="%5."/>
      <w:lvlJc w:val="left"/>
      <w:pPr>
        <w:ind w:left="3600" w:hanging="360"/>
      </w:pPr>
    </w:lvl>
    <w:lvl w:ilvl="5" w:tplc="1EA4DA3C" w:tentative="1">
      <w:start w:val="1"/>
      <w:numFmt w:val="lowerRoman"/>
      <w:lvlText w:val="%6."/>
      <w:lvlJc w:val="right"/>
      <w:pPr>
        <w:ind w:left="4320" w:hanging="180"/>
      </w:pPr>
    </w:lvl>
    <w:lvl w:ilvl="6" w:tplc="E79C0784" w:tentative="1">
      <w:start w:val="1"/>
      <w:numFmt w:val="decimal"/>
      <w:lvlText w:val="%7."/>
      <w:lvlJc w:val="left"/>
      <w:pPr>
        <w:ind w:left="5040" w:hanging="360"/>
      </w:pPr>
    </w:lvl>
    <w:lvl w:ilvl="7" w:tplc="A342C110" w:tentative="1">
      <w:start w:val="1"/>
      <w:numFmt w:val="lowerLetter"/>
      <w:lvlText w:val="%8."/>
      <w:lvlJc w:val="left"/>
      <w:pPr>
        <w:ind w:left="5760" w:hanging="360"/>
      </w:pPr>
    </w:lvl>
    <w:lvl w:ilvl="8" w:tplc="20E4391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AC2637C">
      <w:start w:val="1"/>
      <w:numFmt w:val="decimal"/>
      <w:lvlText w:val="%1."/>
      <w:lvlJc w:val="left"/>
      <w:pPr>
        <w:ind w:left="360" w:hanging="360"/>
      </w:pPr>
      <w:rPr>
        <w:rFonts w:hint="default"/>
      </w:rPr>
    </w:lvl>
    <w:lvl w:ilvl="1" w:tplc="0A1C549E" w:tentative="1">
      <w:start w:val="1"/>
      <w:numFmt w:val="lowerLetter"/>
      <w:lvlText w:val="%2."/>
      <w:lvlJc w:val="left"/>
      <w:pPr>
        <w:ind w:left="1080" w:hanging="360"/>
      </w:pPr>
    </w:lvl>
    <w:lvl w:ilvl="2" w:tplc="B7DCFE12" w:tentative="1">
      <w:start w:val="1"/>
      <w:numFmt w:val="lowerRoman"/>
      <w:lvlText w:val="%3."/>
      <w:lvlJc w:val="right"/>
      <w:pPr>
        <w:ind w:left="1800" w:hanging="180"/>
      </w:pPr>
    </w:lvl>
    <w:lvl w:ilvl="3" w:tplc="83EECE90" w:tentative="1">
      <w:start w:val="1"/>
      <w:numFmt w:val="decimal"/>
      <w:lvlText w:val="%4."/>
      <w:lvlJc w:val="left"/>
      <w:pPr>
        <w:ind w:left="2520" w:hanging="360"/>
      </w:pPr>
    </w:lvl>
    <w:lvl w:ilvl="4" w:tplc="23FE0E2E" w:tentative="1">
      <w:start w:val="1"/>
      <w:numFmt w:val="lowerLetter"/>
      <w:lvlText w:val="%5."/>
      <w:lvlJc w:val="left"/>
      <w:pPr>
        <w:ind w:left="3240" w:hanging="360"/>
      </w:pPr>
    </w:lvl>
    <w:lvl w:ilvl="5" w:tplc="7598ED86" w:tentative="1">
      <w:start w:val="1"/>
      <w:numFmt w:val="lowerRoman"/>
      <w:lvlText w:val="%6."/>
      <w:lvlJc w:val="right"/>
      <w:pPr>
        <w:ind w:left="3960" w:hanging="180"/>
      </w:pPr>
    </w:lvl>
    <w:lvl w:ilvl="6" w:tplc="B620A19C" w:tentative="1">
      <w:start w:val="1"/>
      <w:numFmt w:val="decimal"/>
      <w:lvlText w:val="%7."/>
      <w:lvlJc w:val="left"/>
      <w:pPr>
        <w:ind w:left="4680" w:hanging="360"/>
      </w:pPr>
    </w:lvl>
    <w:lvl w:ilvl="7" w:tplc="6646EE64" w:tentative="1">
      <w:start w:val="1"/>
      <w:numFmt w:val="lowerLetter"/>
      <w:lvlText w:val="%8."/>
      <w:lvlJc w:val="left"/>
      <w:pPr>
        <w:ind w:left="5400" w:hanging="360"/>
      </w:pPr>
    </w:lvl>
    <w:lvl w:ilvl="8" w:tplc="05E2EC8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7384E96E">
      <w:start w:val="1"/>
      <w:numFmt w:val="decimal"/>
      <w:lvlText w:val="%1."/>
      <w:lvlJc w:val="left"/>
      <w:pPr>
        <w:ind w:left="360" w:hanging="360"/>
      </w:pPr>
      <w:rPr>
        <w:rFonts w:hint="default"/>
      </w:rPr>
    </w:lvl>
    <w:lvl w:ilvl="1" w:tplc="B80E82FE" w:tentative="1">
      <w:start w:val="1"/>
      <w:numFmt w:val="lowerLetter"/>
      <w:lvlText w:val="%2."/>
      <w:lvlJc w:val="left"/>
      <w:pPr>
        <w:ind w:left="1080" w:hanging="360"/>
      </w:pPr>
    </w:lvl>
    <w:lvl w:ilvl="2" w:tplc="C896BDA8" w:tentative="1">
      <w:start w:val="1"/>
      <w:numFmt w:val="lowerRoman"/>
      <w:lvlText w:val="%3."/>
      <w:lvlJc w:val="right"/>
      <w:pPr>
        <w:ind w:left="1800" w:hanging="180"/>
      </w:pPr>
    </w:lvl>
    <w:lvl w:ilvl="3" w:tplc="5FBABF8E" w:tentative="1">
      <w:start w:val="1"/>
      <w:numFmt w:val="decimal"/>
      <w:lvlText w:val="%4."/>
      <w:lvlJc w:val="left"/>
      <w:pPr>
        <w:ind w:left="2520" w:hanging="360"/>
      </w:pPr>
    </w:lvl>
    <w:lvl w:ilvl="4" w:tplc="50F07B5A" w:tentative="1">
      <w:start w:val="1"/>
      <w:numFmt w:val="lowerLetter"/>
      <w:lvlText w:val="%5."/>
      <w:lvlJc w:val="left"/>
      <w:pPr>
        <w:ind w:left="3240" w:hanging="360"/>
      </w:pPr>
    </w:lvl>
    <w:lvl w:ilvl="5" w:tplc="9AA4F74E" w:tentative="1">
      <w:start w:val="1"/>
      <w:numFmt w:val="lowerRoman"/>
      <w:lvlText w:val="%6."/>
      <w:lvlJc w:val="right"/>
      <w:pPr>
        <w:ind w:left="3960" w:hanging="180"/>
      </w:pPr>
    </w:lvl>
    <w:lvl w:ilvl="6" w:tplc="058620C6" w:tentative="1">
      <w:start w:val="1"/>
      <w:numFmt w:val="decimal"/>
      <w:lvlText w:val="%7."/>
      <w:lvlJc w:val="left"/>
      <w:pPr>
        <w:ind w:left="4680" w:hanging="360"/>
      </w:pPr>
    </w:lvl>
    <w:lvl w:ilvl="7" w:tplc="C714D87A" w:tentative="1">
      <w:start w:val="1"/>
      <w:numFmt w:val="lowerLetter"/>
      <w:lvlText w:val="%8."/>
      <w:lvlJc w:val="left"/>
      <w:pPr>
        <w:ind w:left="5400" w:hanging="360"/>
      </w:pPr>
    </w:lvl>
    <w:lvl w:ilvl="8" w:tplc="4310186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34"/>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88"/>
    <w:rsid w:val="00012E80"/>
    <w:rsid w:val="00054A28"/>
    <w:rsid w:val="000645B8"/>
    <w:rsid w:val="00073FEF"/>
    <w:rsid w:val="00084E51"/>
    <w:rsid w:val="000A1D3E"/>
    <w:rsid w:val="000B6885"/>
    <w:rsid w:val="000C3521"/>
    <w:rsid w:val="000C3571"/>
    <w:rsid w:val="000C7040"/>
    <w:rsid w:val="000E055E"/>
    <w:rsid w:val="000F1FBE"/>
    <w:rsid w:val="000F56D6"/>
    <w:rsid w:val="000F575C"/>
    <w:rsid w:val="001018FC"/>
    <w:rsid w:val="00113C23"/>
    <w:rsid w:val="00123663"/>
    <w:rsid w:val="00130840"/>
    <w:rsid w:val="001363B7"/>
    <w:rsid w:val="00143AB0"/>
    <w:rsid w:val="001521EF"/>
    <w:rsid w:val="00160F93"/>
    <w:rsid w:val="00164785"/>
    <w:rsid w:val="00166374"/>
    <w:rsid w:val="00187CF6"/>
    <w:rsid w:val="001905AC"/>
    <w:rsid w:val="001A0A87"/>
    <w:rsid w:val="001B674B"/>
    <w:rsid w:val="001C398B"/>
    <w:rsid w:val="001E71B6"/>
    <w:rsid w:val="001F2404"/>
    <w:rsid w:val="002042B8"/>
    <w:rsid w:val="00230CA6"/>
    <w:rsid w:val="002352C1"/>
    <w:rsid w:val="00246332"/>
    <w:rsid w:val="0024655B"/>
    <w:rsid w:val="002878A3"/>
    <w:rsid w:val="002915D3"/>
    <w:rsid w:val="002973DE"/>
    <w:rsid w:val="002A4D6D"/>
    <w:rsid w:val="002E6904"/>
    <w:rsid w:val="0030225F"/>
    <w:rsid w:val="00304C06"/>
    <w:rsid w:val="00320013"/>
    <w:rsid w:val="003529A2"/>
    <w:rsid w:val="0036646E"/>
    <w:rsid w:val="00377F58"/>
    <w:rsid w:val="00380D52"/>
    <w:rsid w:val="00382352"/>
    <w:rsid w:val="0038355B"/>
    <w:rsid w:val="00394F60"/>
    <w:rsid w:val="003A0675"/>
    <w:rsid w:val="003C071D"/>
    <w:rsid w:val="003E1BD0"/>
    <w:rsid w:val="003E61C3"/>
    <w:rsid w:val="003F0189"/>
    <w:rsid w:val="003F596C"/>
    <w:rsid w:val="00407A1E"/>
    <w:rsid w:val="00411677"/>
    <w:rsid w:val="00412008"/>
    <w:rsid w:val="00441003"/>
    <w:rsid w:val="0045000E"/>
    <w:rsid w:val="00453AD6"/>
    <w:rsid w:val="0047072E"/>
    <w:rsid w:val="004A5896"/>
    <w:rsid w:val="004B35B4"/>
    <w:rsid w:val="004D2736"/>
    <w:rsid w:val="004D5A6A"/>
    <w:rsid w:val="004F0F25"/>
    <w:rsid w:val="00505F0B"/>
    <w:rsid w:val="0051508C"/>
    <w:rsid w:val="005266E4"/>
    <w:rsid w:val="005268C4"/>
    <w:rsid w:val="005529BA"/>
    <w:rsid w:val="0056340F"/>
    <w:rsid w:val="00573F7F"/>
    <w:rsid w:val="005828C5"/>
    <w:rsid w:val="005913C9"/>
    <w:rsid w:val="005A142A"/>
    <w:rsid w:val="005A2E07"/>
    <w:rsid w:val="005B74DB"/>
    <w:rsid w:val="005C0CDE"/>
    <w:rsid w:val="005F0A46"/>
    <w:rsid w:val="005F6723"/>
    <w:rsid w:val="00602D5D"/>
    <w:rsid w:val="00602DE8"/>
    <w:rsid w:val="00605F28"/>
    <w:rsid w:val="006114E2"/>
    <w:rsid w:val="0061551B"/>
    <w:rsid w:val="00624D76"/>
    <w:rsid w:val="00625B93"/>
    <w:rsid w:val="00634A62"/>
    <w:rsid w:val="00662FBA"/>
    <w:rsid w:val="0066600F"/>
    <w:rsid w:val="006861B2"/>
    <w:rsid w:val="00687BE3"/>
    <w:rsid w:val="006A6525"/>
    <w:rsid w:val="006C127C"/>
    <w:rsid w:val="006C3615"/>
    <w:rsid w:val="00710D8C"/>
    <w:rsid w:val="00711BC7"/>
    <w:rsid w:val="007156B0"/>
    <w:rsid w:val="007266CA"/>
    <w:rsid w:val="00735A3F"/>
    <w:rsid w:val="007377C5"/>
    <w:rsid w:val="00780B8B"/>
    <w:rsid w:val="007A2340"/>
    <w:rsid w:val="007B2559"/>
    <w:rsid w:val="007C4937"/>
    <w:rsid w:val="007D6775"/>
    <w:rsid w:val="007E46AF"/>
    <w:rsid w:val="00800AB6"/>
    <w:rsid w:val="00801970"/>
    <w:rsid w:val="00813F08"/>
    <w:rsid w:val="008142D1"/>
    <w:rsid w:val="008411F2"/>
    <w:rsid w:val="00844A94"/>
    <w:rsid w:val="00852F64"/>
    <w:rsid w:val="00854C74"/>
    <w:rsid w:val="00877632"/>
    <w:rsid w:val="00884EAD"/>
    <w:rsid w:val="008867C3"/>
    <w:rsid w:val="00891D40"/>
    <w:rsid w:val="008975C3"/>
    <w:rsid w:val="008A1902"/>
    <w:rsid w:val="008A3017"/>
    <w:rsid w:val="008C5DAE"/>
    <w:rsid w:val="008D35F7"/>
    <w:rsid w:val="008F1EDC"/>
    <w:rsid w:val="009153AB"/>
    <w:rsid w:val="00931406"/>
    <w:rsid w:val="00943A0B"/>
    <w:rsid w:val="009464A2"/>
    <w:rsid w:val="009636E4"/>
    <w:rsid w:val="00971A8D"/>
    <w:rsid w:val="00972BCB"/>
    <w:rsid w:val="00991BD2"/>
    <w:rsid w:val="00993F5E"/>
    <w:rsid w:val="009A177C"/>
    <w:rsid w:val="009A1E66"/>
    <w:rsid w:val="009C3C40"/>
    <w:rsid w:val="009C6F7E"/>
    <w:rsid w:val="00A01ED9"/>
    <w:rsid w:val="00A1264F"/>
    <w:rsid w:val="00A17EB7"/>
    <w:rsid w:val="00A36515"/>
    <w:rsid w:val="00A41273"/>
    <w:rsid w:val="00A5159E"/>
    <w:rsid w:val="00A52AF6"/>
    <w:rsid w:val="00A53FDF"/>
    <w:rsid w:val="00A5612E"/>
    <w:rsid w:val="00A66F69"/>
    <w:rsid w:val="00A84E18"/>
    <w:rsid w:val="00AA747D"/>
    <w:rsid w:val="00AA75F4"/>
    <w:rsid w:val="00AD4041"/>
    <w:rsid w:val="00AD69A8"/>
    <w:rsid w:val="00AE5EAB"/>
    <w:rsid w:val="00B000CC"/>
    <w:rsid w:val="00B0061E"/>
    <w:rsid w:val="00B1537D"/>
    <w:rsid w:val="00B234AA"/>
    <w:rsid w:val="00B425B6"/>
    <w:rsid w:val="00B54CC1"/>
    <w:rsid w:val="00B60767"/>
    <w:rsid w:val="00B7234A"/>
    <w:rsid w:val="00B80C00"/>
    <w:rsid w:val="00B82462"/>
    <w:rsid w:val="00BA73E1"/>
    <w:rsid w:val="00BB1043"/>
    <w:rsid w:val="00BB4DB8"/>
    <w:rsid w:val="00BC2973"/>
    <w:rsid w:val="00BC49C6"/>
    <w:rsid w:val="00BC5656"/>
    <w:rsid w:val="00BE3303"/>
    <w:rsid w:val="00C12306"/>
    <w:rsid w:val="00C45B2E"/>
    <w:rsid w:val="00C53673"/>
    <w:rsid w:val="00C6501C"/>
    <w:rsid w:val="00C726B9"/>
    <w:rsid w:val="00C83AEC"/>
    <w:rsid w:val="00C96A27"/>
    <w:rsid w:val="00CB62B5"/>
    <w:rsid w:val="00CB7C21"/>
    <w:rsid w:val="00CC2113"/>
    <w:rsid w:val="00CE075A"/>
    <w:rsid w:val="00CE657F"/>
    <w:rsid w:val="00CF2D07"/>
    <w:rsid w:val="00CF60D9"/>
    <w:rsid w:val="00D03760"/>
    <w:rsid w:val="00D037C5"/>
    <w:rsid w:val="00D12932"/>
    <w:rsid w:val="00D172BD"/>
    <w:rsid w:val="00D23B6A"/>
    <w:rsid w:val="00D263DD"/>
    <w:rsid w:val="00D33D93"/>
    <w:rsid w:val="00D361EA"/>
    <w:rsid w:val="00D41174"/>
    <w:rsid w:val="00D4251C"/>
    <w:rsid w:val="00D55BBC"/>
    <w:rsid w:val="00D7557C"/>
    <w:rsid w:val="00D93901"/>
    <w:rsid w:val="00D97D12"/>
    <w:rsid w:val="00DA1398"/>
    <w:rsid w:val="00DA630F"/>
    <w:rsid w:val="00DC07CD"/>
    <w:rsid w:val="00DD4EE8"/>
    <w:rsid w:val="00E00A00"/>
    <w:rsid w:val="00E15D66"/>
    <w:rsid w:val="00E60F51"/>
    <w:rsid w:val="00E67480"/>
    <w:rsid w:val="00E70A44"/>
    <w:rsid w:val="00E808C4"/>
    <w:rsid w:val="00E871F2"/>
    <w:rsid w:val="00E96F96"/>
    <w:rsid w:val="00EB6A3C"/>
    <w:rsid w:val="00ED269C"/>
    <w:rsid w:val="00ED46B6"/>
    <w:rsid w:val="00ED4788"/>
    <w:rsid w:val="00ED5643"/>
    <w:rsid w:val="00F07ABA"/>
    <w:rsid w:val="00F37BB0"/>
    <w:rsid w:val="00F4201F"/>
    <w:rsid w:val="00F63880"/>
    <w:rsid w:val="00FA694B"/>
    <w:rsid w:val="00FC6749"/>
    <w:rsid w:val="00FD3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0DC2"/>
  <w15:docId w15:val="{B95EB065-C0C1-455A-8FFE-C2D515C7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6764</RACS_x0020_ID>
    <Approved_x0020_Provider xmlns="a8338b6e-77a6-4851-82b6-98166143ffdd">Churches of Christ Life Care Incorporated</Approved_x0020_Provider>
    <Management_x0020_Company_x0020_ID xmlns="a8338b6e-77a6-4851-82b6-98166143ffdd" xsi:nil="true"/>
    <Home xmlns="a8338b6e-77a6-4851-82b6-98166143ffdd">Glenrose Court</Home>
    <Signed xmlns="a8338b6e-77a6-4851-82b6-98166143ffdd" xsi:nil="true"/>
    <Uploaded xmlns="a8338b6e-77a6-4851-82b6-98166143ffdd">true</Uploaded>
    <Management_x0020_Company xmlns="a8338b6e-77a6-4851-82b6-98166143ffdd" xsi:nil="true"/>
    <Doc_x0020_Date xmlns="a8338b6e-77a6-4851-82b6-98166143ffdd">2021-02-15T02:19:56+00:00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Doc_x0020_Type xmlns="a8338b6e-77a6-4851-82b6-98166143ffdd">Publication</Doc_x0020_Type>
    <Home_x0020_ID xmlns="a8338b6e-77a6-4851-82b6-98166143ffdd">47FE2E1C-7CF4-DC11-AD41-005056922186</Home_x0020_ID>
    <State xmlns="a8338b6e-77a6-4851-82b6-98166143ffdd">SA</State>
    <Doc_x0020_Sent_Received_x0020_Date xmlns="a8338b6e-77a6-4851-82b6-98166143ffdd">2021-02-15T00:00:00+00:00</Doc_x0020_Sent_Received_x0020_Date>
    <Activity_x0020_ID xmlns="a8338b6e-77a6-4851-82b6-98166143ffdd">4B8F993C-9407-EB11-A695-005056922186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4A2E6DA-B16A-4A10-85D4-589E56D8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622119-4721-4B7E-BF84-88560EDC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2021-02-21T22:37:00Z</dcterms:created>
  <dcterms:modified xsi:type="dcterms:W3CDTF">2021-02-21T22:37:00Z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