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386BA" w14:textId="77777777" w:rsidR="003C6EC2" w:rsidRPr="003C6EC2" w:rsidRDefault="007420D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7038867" wp14:editId="4703886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3188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7038869" wp14:editId="4703886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138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HammondCare - Darlinghurst</w:t>
      </w:r>
      <w:r w:rsidRPr="003C6EC2">
        <w:rPr>
          <w:rFonts w:ascii="Arial Black" w:hAnsi="Arial Black"/>
        </w:rPr>
        <w:t xml:space="preserve"> </w:t>
      </w:r>
    </w:p>
    <w:p w14:paraId="470386BB" w14:textId="77777777" w:rsidR="003C6EC2" w:rsidRPr="003C6EC2" w:rsidRDefault="007420DF" w:rsidP="003C6EC2">
      <w:pPr>
        <w:pStyle w:val="Title"/>
        <w:spacing w:before="360" w:after="480"/>
      </w:pPr>
      <w:r w:rsidRPr="003C6EC2">
        <w:rPr>
          <w:rFonts w:ascii="Arial Black" w:eastAsia="Calibri" w:hAnsi="Arial Black"/>
          <w:sz w:val="56"/>
        </w:rPr>
        <w:t>Performance Report</w:t>
      </w:r>
    </w:p>
    <w:p w14:paraId="470386BC" w14:textId="77777777" w:rsidR="001E6954" w:rsidRPr="003C6EC2" w:rsidRDefault="007420D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118A Darlinghurst Road </w:t>
      </w:r>
      <w:r w:rsidRPr="003C6EC2">
        <w:rPr>
          <w:color w:val="FFFFFF" w:themeColor="background1"/>
          <w:sz w:val="28"/>
        </w:rPr>
        <w:br/>
        <w:t>DARLINGHURST NSW 2010</w:t>
      </w:r>
      <w:r w:rsidRPr="003C6EC2">
        <w:rPr>
          <w:color w:val="FFFFFF" w:themeColor="background1"/>
          <w:sz w:val="28"/>
        </w:rPr>
        <w:br/>
      </w:r>
      <w:r w:rsidRPr="003C6EC2">
        <w:rPr>
          <w:rFonts w:eastAsia="Calibri"/>
          <w:color w:val="FFFFFF" w:themeColor="background1"/>
          <w:sz w:val="28"/>
          <w:szCs w:val="56"/>
          <w:lang w:eastAsia="en-US"/>
        </w:rPr>
        <w:t>Phone number: 02 8280 8444</w:t>
      </w:r>
    </w:p>
    <w:p w14:paraId="470386BD" w14:textId="77777777" w:rsidR="003C6EC2" w:rsidRDefault="007420D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0990 </w:t>
      </w:r>
    </w:p>
    <w:p w14:paraId="470386BE" w14:textId="77777777" w:rsidR="001E6954" w:rsidRPr="003C6EC2" w:rsidRDefault="007420D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470386BF" w14:textId="77777777" w:rsidR="001E6954" w:rsidRPr="003C6EC2" w:rsidRDefault="007420D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November 2020 to 18 November 2020</w:t>
      </w:r>
    </w:p>
    <w:p w14:paraId="470386C0" w14:textId="03A1CEBD" w:rsidR="006B166B" w:rsidRPr="00E93D41" w:rsidRDefault="007420D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87398">
        <w:rPr>
          <w:color w:val="FFFFFF" w:themeColor="background1"/>
          <w:sz w:val="28"/>
        </w:rPr>
        <w:t>2</w:t>
      </w:r>
      <w:r w:rsidR="000008D5">
        <w:rPr>
          <w:color w:val="FFFFFF" w:themeColor="background1"/>
          <w:sz w:val="28"/>
        </w:rPr>
        <w:t>2</w:t>
      </w:r>
      <w:r w:rsidR="00787398">
        <w:rPr>
          <w:color w:val="FFFFFF" w:themeColor="background1"/>
          <w:sz w:val="28"/>
        </w:rPr>
        <w:t xml:space="preserve"> January 2021</w:t>
      </w:r>
    </w:p>
    <w:bookmarkEnd w:id="0"/>
    <w:p w14:paraId="470386C1" w14:textId="77777777" w:rsidR="001E6954" w:rsidRPr="003C6EC2" w:rsidRDefault="00792E3C" w:rsidP="001E6954">
      <w:pPr>
        <w:tabs>
          <w:tab w:val="left" w:pos="2127"/>
        </w:tabs>
        <w:spacing w:before="120"/>
        <w:rPr>
          <w:rFonts w:eastAsia="Calibri"/>
          <w:b/>
          <w:color w:val="FFFFFF" w:themeColor="background1"/>
          <w:sz w:val="28"/>
          <w:szCs w:val="56"/>
          <w:lang w:eastAsia="en-US"/>
        </w:rPr>
      </w:pPr>
    </w:p>
    <w:p w14:paraId="470386C2" w14:textId="77777777" w:rsidR="003C6EC2" w:rsidRDefault="00792E3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2A662B" w14:textId="77777777" w:rsidR="00787398" w:rsidRDefault="00787398" w:rsidP="00787398">
      <w:pPr>
        <w:pStyle w:val="Heading1"/>
      </w:pPr>
      <w:bookmarkStart w:id="1" w:name="_Hlk32477662"/>
      <w:r>
        <w:lastRenderedPageBreak/>
        <w:t>Publication of report</w:t>
      </w:r>
    </w:p>
    <w:p w14:paraId="5D9E2229" w14:textId="77777777" w:rsidR="00787398" w:rsidRPr="006B166B" w:rsidRDefault="00787398" w:rsidP="0078739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69174FC" w14:textId="77777777" w:rsidR="00787398" w:rsidRDefault="00787398" w:rsidP="00787398">
      <w:pPr>
        <w:pStyle w:val="Heading1"/>
        <w:rPr>
          <w:rFonts w:cs="Times New Roman"/>
          <w:b w:val="0"/>
          <w:i/>
          <w:color w:val="0000FF"/>
        </w:rPr>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87398" w14:paraId="22ACF3B8" w14:textId="77777777" w:rsidTr="00D3249D">
        <w:trPr>
          <w:trHeight w:val="227"/>
        </w:trPr>
        <w:tc>
          <w:tcPr>
            <w:tcW w:w="3942" w:type="pct"/>
            <w:shd w:val="clear" w:color="auto" w:fill="auto"/>
          </w:tcPr>
          <w:p w14:paraId="6541A536" w14:textId="77777777" w:rsidR="00787398" w:rsidRPr="001E6954" w:rsidRDefault="00787398" w:rsidP="00D3249D">
            <w:pPr>
              <w:keepNext/>
              <w:spacing w:before="40" w:after="40" w:line="240" w:lineRule="auto"/>
              <w:rPr>
                <w:b/>
              </w:rPr>
            </w:pPr>
            <w:r w:rsidRPr="001E6954">
              <w:rPr>
                <w:b/>
              </w:rPr>
              <w:t>Standard 1 Consumer dignity and choice</w:t>
            </w:r>
          </w:p>
        </w:tc>
        <w:tc>
          <w:tcPr>
            <w:tcW w:w="1058" w:type="pct"/>
            <w:shd w:val="clear" w:color="auto" w:fill="auto"/>
          </w:tcPr>
          <w:p w14:paraId="226BF544" w14:textId="1F1BAA85" w:rsidR="00787398" w:rsidRPr="001E6954" w:rsidRDefault="00787398" w:rsidP="00D3249D">
            <w:pPr>
              <w:keepNext/>
              <w:spacing w:before="40" w:after="40" w:line="240" w:lineRule="auto"/>
              <w:jc w:val="right"/>
              <w:rPr>
                <w:b/>
                <w:bCs/>
                <w:iCs/>
                <w:color w:val="00577D"/>
                <w:szCs w:val="40"/>
              </w:rPr>
            </w:pPr>
            <w:r w:rsidRPr="001E6954">
              <w:rPr>
                <w:b/>
                <w:bCs/>
                <w:iCs/>
                <w:color w:val="00577D"/>
                <w:szCs w:val="40"/>
              </w:rPr>
              <w:t>Compliant</w:t>
            </w:r>
          </w:p>
        </w:tc>
      </w:tr>
      <w:tr w:rsidR="00787398" w14:paraId="23586CD6" w14:textId="77777777" w:rsidTr="00D3249D">
        <w:trPr>
          <w:trHeight w:val="227"/>
        </w:trPr>
        <w:tc>
          <w:tcPr>
            <w:tcW w:w="3942" w:type="pct"/>
            <w:shd w:val="clear" w:color="auto" w:fill="auto"/>
          </w:tcPr>
          <w:p w14:paraId="600E8E4B" w14:textId="77777777" w:rsidR="00787398" w:rsidRPr="001E6954" w:rsidRDefault="00787398" w:rsidP="00D3249D">
            <w:pPr>
              <w:spacing w:before="40" w:after="40" w:line="240" w:lineRule="auto"/>
              <w:ind w:left="318"/>
            </w:pPr>
            <w:r w:rsidRPr="001E6954">
              <w:t>Requirement 1(3)(a)</w:t>
            </w:r>
          </w:p>
        </w:tc>
        <w:tc>
          <w:tcPr>
            <w:tcW w:w="1058" w:type="pct"/>
            <w:shd w:val="clear" w:color="auto" w:fill="auto"/>
          </w:tcPr>
          <w:p w14:paraId="2975B2C8" w14:textId="03696B84"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078A67B5" w14:textId="77777777" w:rsidTr="00D3249D">
        <w:trPr>
          <w:trHeight w:val="227"/>
        </w:trPr>
        <w:tc>
          <w:tcPr>
            <w:tcW w:w="3942" w:type="pct"/>
            <w:shd w:val="clear" w:color="auto" w:fill="auto"/>
          </w:tcPr>
          <w:p w14:paraId="125420D7" w14:textId="77777777" w:rsidR="00787398" w:rsidRPr="001E6954" w:rsidRDefault="00787398" w:rsidP="00D3249D">
            <w:pPr>
              <w:spacing w:before="40" w:after="40" w:line="240" w:lineRule="auto"/>
              <w:ind w:left="318"/>
            </w:pPr>
            <w:r w:rsidRPr="001E6954">
              <w:t>Requirement 1(3)(b)</w:t>
            </w:r>
          </w:p>
        </w:tc>
        <w:tc>
          <w:tcPr>
            <w:tcW w:w="1058" w:type="pct"/>
            <w:shd w:val="clear" w:color="auto" w:fill="auto"/>
          </w:tcPr>
          <w:p w14:paraId="407C9C71"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6AA8805D" w14:textId="77777777" w:rsidTr="00D3249D">
        <w:trPr>
          <w:trHeight w:val="227"/>
        </w:trPr>
        <w:tc>
          <w:tcPr>
            <w:tcW w:w="3942" w:type="pct"/>
            <w:shd w:val="clear" w:color="auto" w:fill="auto"/>
          </w:tcPr>
          <w:p w14:paraId="63B93742" w14:textId="77777777" w:rsidR="00787398" w:rsidRPr="001E6954" w:rsidRDefault="00787398" w:rsidP="00D3249D">
            <w:pPr>
              <w:spacing w:before="40" w:after="40" w:line="240" w:lineRule="auto"/>
              <w:ind w:left="318"/>
            </w:pPr>
            <w:r w:rsidRPr="001E6954">
              <w:t>Requirement 1(3)(c)</w:t>
            </w:r>
          </w:p>
        </w:tc>
        <w:tc>
          <w:tcPr>
            <w:tcW w:w="1058" w:type="pct"/>
            <w:shd w:val="clear" w:color="auto" w:fill="auto"/>
          </w:tcPr>
          <w:p w14:paraId="5389DB22"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33819754" w14:textId="77777777" w:rsidTr="00D3249D">
        <w:trPr>
          <w:trHeight w:val="227"/>
        </w:trPr>
        <w:tc>
          <w:tcPr>
            <w:tcW w:w="3942" w:type="pct"/>
            <w:shd w:val="clear" w:color="auto" w:fill="auto"/>
          </w:tcPr>
          <w:p w14:paraId="5D5167E5" w14:textId="77777777" w:rsidR="00787398" w:rsidRPr="001E6954" w:rsidRDefault="00787398" w:rsidP="00D3249D">
            <w:pPr>
              <w:spacing w:before="40" w:after="40" w:line="240" w:lineRule="auto"/>
              <w:ind w:left="318"/>
            </w:pPr>
            <w:r w:rsidRPr="001E6954">
              <w:t>Requirement 1(3)(d)</w:t>
            </w:r>
          </w:p>
        </w:tc>
        <w:tc>
          <w:tcPr>
            <w:tcW w:w="1058" w:type="pct"/>
            <w:shd w:val="clear" w:color="auto" w:fill="auto"/>
          </w:tcPr>
          <w:p w14:paraId="170B9C8D"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5FD03455" w14:textId="77777777" w:rsidTr="00D3249D">
        <w:trPr>
          <w:trHeight w:val="227"/>
        </w:trPr>
        <w:tc>
          <w:tcPr>
            <w:tcW w:w="3942" w:type="pct"/>
            <w:shd w:val="clear" w:color="auto" w:fill="auto"/>
          </w:tcPr>
          <w:p w14:paraId="0D973DA5" w14:textId="77777777" w:rsidR="00787398" w:rsidRPr="001E6954" w:rsidRDefault="00787398" w:rsidP="00D3249D">
            <w:pPr>
              <w:spacing w:before="40" w:after="40" w:line="240" w:lineRule="auto"/>
              <w:ind w:left="318"/>
            </w:pPr>
            <w:r w:rsidRPr="001E6954">
              <w:t>Requirement 1(3)(e)</w:t>
            </w:r>
          </w:p>
        </w:tc>
        <w:tc>
          <w:tcPr>
            <w:tcW w:w="1058" w:type="pct"/>
            <w:shd w:val="clear" w:color="auto" w:fill="auto"/>
          </w:tcPr>
          <w:p w14:paraId="7E24AB65"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7C108C26" w14:textId="77777777" w:rsidTr="00D3249D">
        <w:trPr>
          <w:trHeight w:val="227"/>
        </w:trPr>
        <w:tc>
          <w:tcPr>
            <w:tcW w:w="3942" w:type="pct"/>
            <w:shd w:val="clear" w:color="auto" w:fill="auto"/>
          </w:tcPr>
          <w:p w14:paraId="5174776C" w14:textId="77777777" w:rsidR="00787398" w:rsidRPr="001E6954" w:rsidRDefault="00787398" w:rsidP="00D3249D">
            <w:pPr>
              <w:spacing w:before="40" w:after="40" w:line="240" w:lineRule="auto"/>
              <w:ind w:left="318"/>
            </w:pPr>
            <w:r w:rsidRPr="001E6954">
              <w:t>Requirement 1(3)(f)</w:t>
            </w:r>
          </w:p>
        </w:tc>
        <w:tc>
          <w:tcPr>
            <w:tcW w:w="1058" w:type="pct"/>
            <w:shd w:val="clear" w:color="auto" w:fill="auto"/>
          </w:tcPr>
          <w:p w14:paraId="7C163C34"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6E167B39" w14:textId="77777777" w:rsidTr="00D3249D">
        <w:trPr>
          <w:trHeight w:val="227"/>
        </w:trPr>
        <w:tc>
          <w:tcPr>
            <w:tcW w:w="3942" w:type="pct"/>
            <w:shd w:val="clear" w:color="auto" w:fill="auto"/>
          </w:tcPr>
          <w:p w14:paraId="21DD9859" w14:textId="77777777" w:rsidR="00787398" w:rsidRPr="001E6954" w:rsidRDefault="00787398" w:rsidP="00D3249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D2A62A0" w14:textId="7E4E4718" w:rsidR="00787398" w:rsidRPr="001E6954" w:rsidRDefault="00787398" w:rsidP="00D3249D">
            <w:pPr>
              <w:keepNext/>
              <w:spacing w:before="40" w:after="40" w:line="240" w:lineRule="auto"/>
              <w:jc w:val="right"/>
              <w:rPr>
                <w:b/>
                <w:color w:val="0000FF"/>
              </w:rPr>
            </w:pPr>
            <w:r w:rsidRPr="001E6954">
              <w:rPr>
                <w:b/>
                <w:bCs/>
                <w:iCs/>
                <w:color w:val="00577D"/>
                <w:szCs w:val="40"/>
              </w:rPr>
              <w:t>Non-compliant</w:t>
            </w:r>
          </w:p>
        </w:tc>
      </w:tr>
      <w:tr w:rsidR="00787398" w14:paraId="00E1AD44" w14:textId="77777777" w:rsidTr="00D3249D">
        <w:trPr>
          <w:trHeight w:val="227"/>
        </w:trPr>
        <w:tc>
          <w:tcPr>
            <w:tcW w:w="3942" w:type="pct"/>
            <w:shd w:val="clear" w:color="auto" w:fill="auto"/>
          </w:tcPr>
          <w:p w14:paraId="6F823782" w14:textId="77777777" w:rsidR="00787398" w:rsidRPr="001E6954" w:rsidRDefault="00787398" w:rsidP="00D3249D">
            <w:pPr>
              <w:spacing w:before="40" w:after="40" w:line="240" w:lineRule="auto"/>
              <w:ind w:left="318" w:hanging="7"/>
            </w:pPr>
            <w:r w:rsidRPr="001E6954">
              <w:t>Requirement 2(3)(a)</w:t>
            </w:r>
          </w:p>
        </w:tc>
        <w:tc>
          <w:tcPr>
            <w:tcW w:w="1058" w:type="pct"/>
            <w:shd w:val="clear" w:color="auto" w:fill="auto"/>
          </w:tcPr>
          <w:p w14:paraId="71987587" w14:textId="77777777" w:rsidR="00787398" w:rsidRPr="001E6954" w:rsidRDefault="00787398" w:rsidP="00D3249D">
            <w:pPr>
              <w:spacing w:before="40" w:after="40" w:line="240" w:lineRule="auto"/>
              <w:jc w:val="right"/>
              <w:rPr>
                <w:color w:val="0000FF"/>
              </w:rPr>
            </w:pPr>
            <w:r w:rsidRPr="001E6954">
              <w:rPr>
                <w:bCs/>
                <w:iCs/>
                <w:color w:val="00577D"/>
                <w:szCs w:val="40"/>
              </w:rPr>
              <w:t>Non-compliant</w:t>
            </w:r>
          </w:p>
        </w:tc>
      </w:tr>
      <w:tr w:rsidR="00787398" w14:paraId="2C3BEDB5" w14:textId="77777777" w:rsidTr="00D3249D">
        <w:trPr>
          <w:trHeight w:val="227"/>
        </w:trPr>
        <w:tc>
          <w:tcPr>
            <w:tcW w:w="3942" w:type="pct"/>
            <w:shd w:val="clear" w:color="auto" w:fill="auto"/>
          </w:tcPr>
          <w:p w14:paraId="6CC0A87F" w14:textId="77777777" w:rsidR="00787398" w:rsidRPr="001E6954" w:rsidRDefault="00787398" w:rsidP="00D3249D">
            <w:pPr>
              <w:spacing w:before="40" w:after="40" w:line="240" w:lineRule="auto"/>
              <w:ind w:left="318" w:hanging="7"/>
            </w:pPr>
            <w:r w:rsidRPr="001E6954">
              <w:t>Requirement 2(3)(b)</w:t>
            </w:r>
          </w:p>
        </w:tc>
        <w:tc>
          <w:tcPr>
            <w:tcW w:w="1058" w:type="pct"/>
            <w:shd w:val="clear" w:color="auto" w:fill="auto"/>
          </w:tcPr>
          <w:p w14:paraId="360D0314"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47A4FDA4" w14:textId="77777777" w:rsidTr="00D3249D">
        <w:trPr>
          <w:trHeight w:val="227"/>
        </w:trPr>
        <w:tc>
          <w:tcPr>
            <w:tcW w:w="3942" w:type="pct"/>
            <w:shd w:val="clear" w:color="auto" w:fill="auto"/>
          </w:tcPr>
          <w:p w14:paraId="121B119F" w14:textId="77777777" w:rsidR="00787398" w:rsidRPr="001E6954" w:rsidRDefault="00787398" w:rsidP="00D3249D">
            <w:pPr>
              <w:spacing w:before="40" w:after="40" w:line="240" w:lineRule="auto"/>
              <w:ind w:left="318" w:hanging="7"/>
            </w:pPr>
            <w:r w:rsidRPr="001E6954">
              <w:t>Requirement 2(3)(c)</w:t>
            </w:r>
          </w:p>
        </w:tc>
        <w:tc>
          <w:tcPr>
            <w:tcW w:w="1058" w:type="pct"/>
            <w:shd w:val="clear" w:color="auto" w:fill="auto"/>
          </w:tcPr>
          <w:p w14:paraId="337FC493"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103265F1" w14:textId="77777777" w:rsidTr="00D3249D">
        <w:trPr>
          <w:trHeight w:val="227"/>
        </w:trPr>
        <w:tc>
          <w:tcPr>
            <w:tcW w:w="3942" w:type="pct"/>
            <w:shd w:val="clear" w:color="auto" w:fill="auto"/>
          </w:tcPr>
          <w:p w14:paraId="1FA345EF" w14:textId="77777777" w:rsidR="00787398" w:rsidRPr="001E6954" w:rsidRDefault="00787398" w:rsidP="00D3249D">
            <w:pPr>
              <w:spacing w:before="40" w:after="40" w:line="240" w:lineRule="auto"/>
              <w:ind w:left="318" w:hanging="7"/>
            </w:pPr>
            <w:r w:rsidRPr="001E6954">
              <w:t>Requirement 2(3)(d)</w:t>
            </w:r>
          </w:p>
        </w:tc>
        <w:tc>
          <w:tcPr>
            <w:tcW w:w="1058" w:type="pct"/>
            <w:shd w:val="clear" w:color="auto" w:fill="auto"/>
          </w:tcPr>
          <w:p w14:paraId="55BEB4FE"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4AE20AB9" w14:textId="77777777" w:rsidTr="00D3249D">
        <w:trPr>
          <w:trHeight w:val="227"/>
        </w:trPr>
        <w:tc>
          <w:tcPr>
            <w:tcW w:w="3942" w:type="pct"/>
            <w:shd w:val="clear" w:color="auto" w:fill="auto"/>
          </w:tcPr>
          <w:p w14:paraId="787D9714" w14:textId="77777777" w:rsidR="00787398" w:rsidRPr="001E6954" w:rsidRDefault="00787398" w:rsidP="00D3249D">
            <w:pPr>
              <w:spacing w:before="40" w:after="40" w:line="240" w:lineRule="auto"/>
              <w:ind w:left="318" w:hanging="7"/>
            </w:pPr>
            <w:r w:rsidRPr="001E6954">
              <w:t>Requirement 2(3)(e)</w:t>
            </w:r>
          </w:p>
        </w:tc>
        <w:tc>
          <w:tcPr>
            <w:tcW w:w="1058" w:type="pct"/>
            <w:shd w:val="clear" w:color="auto" w:fill="auto"/>
          </w:tcPr>
          <w:p w14:paraId="0519D3E1" w14:textId="77777777" w:rsidR="00787398" w:rsidRPr="00AF17FC" w:rsidRDefault="00787398" w:rsidP="00D3249D">
            <w:pPr>
              <w:spacing w:before="40" w:after="40" w:line="240" w:lineRule="auto"/>
              <w:jc w:val="right"/>
              <w:rPr>
                <w:color w:val="0000FF"/>
              </w:rPr>
            </w:pPr>
            <w:r w:rsidRPr="001E6954">
              <w:rPr>
                <w:bCs/>
                <w:iCs/>
                <w:color w:val="00577D"/>
                <w:szCs w:val="40"/>
              </w:rPr>
              <w:t>Compliant</w:t>
            </w:r>
          </w:p>
        </w:tc>
      </w:tr>
      <w:tr w:rsidR="00787398" w14:paraId="38583A66" w14:textId="77777777" w:rsidTr="00D3249D">
        <w:trPr>
          <w:trHeight w:val="227"/>
        </w:trPr>
        <w:tc>
          <w:tcPr>
            <w:tcW w:w="3942" w:type="pct"/>
            <w:shd w:val="clear" w:color="auto" w:fill="auto"/>
          </w:tcPr>
          <w:p w14:paraId="5CC22695" w14:textId="77777777" w:rsidR="00787398" w:rsidRPr="001E6954" w:rsidRDefault="00787398" w:rsidP="00D3249D">
            <w:pPr>
              <w:keepNext/>
              <w:spacing w:before="40" w:after="40" w:line="240" w:lineRule="auto"/>
              <w:rPr>
                <w:b/>
              </w:rPr>
            </w:pPr>
            <w:r w:rsidRPr="001E6954">
              <w:rPr>
                <w:b/>
              </w:rPr>
              <w:t>Standard 3 Personal care and clinical care</w:t>
            </w:r>
          </w:p>
        </w:tc>
        <w:tc>
          <w:tcPr>
            <w:tcW w:w="1058" w:type="pct"/>
            <w:shd w:val="clear" w:color="auto" w:fill="auto"/>
          </w:tcPr>
          <w:p w14:paraId="1F4F17FE" w14:textId="77777777" w:rsidR="00787398" w:rsidRPr="001E6954" w:rsidRDefault="00787398" w:rsidP="00D3249D">
            <w:pPr>
              <w:keepNext/>
              <w:spacing w:before="40" w:after="40" w:line="240" w:lineRule="auto"/>
              <w:jc w:val="right"/>
              <w:rPr>
                <w:b/>
                <w:color w:val="0000FF"/>
              </w:rPr>
            </w:pPr>
            <w:r w:rsidRPr="001E6954">
              <w:rPr>
                <w:b/>
                <w:bCs/>
                <w:iCs/>
                <w:color w:val="00577D"/>
                <w:szCs w:val="40"/>
              </w:rPr>
              <w:t>Non-compliant</w:t>
            </w:r>
          </w:p>
        </w:tc>
      </w:tr>
      <w:tr w:rsidR="00787398" w14:paraId="612B702B" w14:textId="77777777" w:rsidTr="00D3249D">
        <w:trPr>
          <w:trHeight w:val="227"/>
        </w:trPr>
        <w:tc>
          <w:tcPr>
            <w:tcW w:w="3942" w:type="pct"/>
            <w:shd w:val="clear" w:color="auto" w:fill="auto"/>
          </w:tcPr>
          <w:p w14:paraId="2BC52DB4" w14:textId="77777777" w:rsidR="00787398" w:rsidRPr="002B4C72" w:rsidRDefault="00787398" w:rsidP="00D3249D">
            <w:pPr>
              <w:spacing w:before="40" w:after="40" w:line="240" w:lineRule="auto"/>
              <w:ind w:left="312"/>
            </w:pPr>
            <w:r w:rsidRPr="001E6954">
              <w:t>Requirement 3(3)(a)</w:t>
            </w:r>
          </w:p>
        </w:tc>
        <w:tc>
          <w:tcPr>
            <w:tcW w:w="1058" w:type="pct"/>
            <w:shd w:val="clear" w:color="auto" w:fill="auto"/>
          </w:tcPr>
          <w:p w14:paraId="46771347" w14:textId="77777777" w:rsidR="00787398" w:rsidRPr="001E6954" w:rsidRDefault="00787398" w:rsidP="00D3249D">
            <w:pPr>
              <w:spacing w:before="40" w:after="40" w:line="240" w:lineRule="auto"/>
              <w:ind w:left="-107"/>
              <w:jc w:val="right"/>
              <w:rPr>
                <w:color w:val="0000FF"/>
              </w:rPr>
            </w:pPr>
            <w:r w:rsidRPr="001E6954">
              <w:rPr>
                <w:bCs/>
                <w:iCs/>
                <w:color w:val="00577D"/>
                <w:szCs w:val="40"/>
              </w:rPr>
              <w:t>Compliant</w:t>
            </w:r>
          </w:p>
        </w:tc>
      </w:tr>
      <w:tr w:rsidR="00787398" w14:paraId="281301FE" w14:textId="77777777" w:rsidTr="00D3249D">
        <w:trPr>
          <w:trHeight w:val="227"/>
        </w:trPr>
        <w:tc>
          <w:tcPr>
            <w:tcW w:w="3942" w:type="pct"/>
            <w:shd w:val="clear" w:color="auto" w:fill="auto"/>
          </w:tcPr>
          <w:p w14:paraId="5A7B189B" w14:textId="77777777" w:rsidR="00787398" w:rsidRPr="001E6954" w:rsidRDefault="00787398" w:rsidP="00D3249D">
            <w:pPr>
              <w:spacing w:before="40" w:after="40" w:line="240" w:lineRule="auto"/>
              <w:ind w:left="318" w:hanging="7"/>
            </w:pPr>
            <w:r w:rsidRPr="001E6954">
              <w:t>Requirement 3(3)(b)</w:t>
            </w:r>
          </w:p>
        </w:tc>
        <w:tc>
          <w:tcPr>
            <w:tcW w:w="1058" w:type="pct"/>
            <w:shd w:val="clear" w:color="auto" w:fill="auto"/>
          </w:tcPr>
          <w:p w14:paraId="3F6BDD3B" w14:textId="77777777" w:rsidR="00787398" w:rsidRPr="001E6954" w:rsidRDefault="00787398" w:rsidP="00D3249D">
            <w:pPr>
              <w:spacing w:before="40" w:after="40" w:line="240" w:lineRule="auto"/>
              <w:jc w:val="right"/>
              <w:rPr>
                <w:color w:val="0000FF"/>
              </w:rPr>
            </w:pPr>
            <w:r w:rsidRPr="001E6954">
              <w:rPr>
                <w:bCs/>
                <w:iCs/>
                <w:color w:val="00577D"/>
                <w:szCs w:val="40"/>
              </w:rPr>
              <w:t>Non-compliant</w:t>
            </w:r>
          </w:p>
        </w:tc>
      </w:tr>
      <w:tr w:rsidR="00787398" w14:paraId="557913DA" w14:textId="77777777" w:rsidTr="00D3249D">
        <w:trPr>
          <w:trHeight w:val="227"/>
        </w:trPr>
        <w:tc>
          <w:tcPr>
            <w:tcW w:w="3942" w:type="pct"/>
            <w:shd w:val="clear" w:color="auto" w:fill="auto"/>
          </w:tcPr>
          <w:p w14:paraId="7C4033C7" w14:textId="77777777" w:rsidR="00787398" w:rsidRPr="001E6954" w:rsidRDefault="00787398" w:rsidP="00D3249D">
            <w:pPr>
              <w:spacing w:before="40" w:after="40" w:line="240" w:lineRule="auto"/>
              <w:ind w:left="318" w:hanging="7"/>
            </w:pPr>
            <w:r w:rsidRPr="001E6954">
              <w:t>Requirement 3(3)(c)</w:t>
            </w:r>
          </w:p>
        </w:tc>
        <w:tc>
          <w:tcPr>
            <w:tcW w:w="1058" w:type="pct"/>
            <w:shd w:val="clear" w:color="auto" w:fill="auto"/>
          </w:tcPr>
          <w:p w14:paraId="460F5693"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54BDA8FD" w14:textId="77777777" w:rsidTr="00D3249D">
        <w:trPr>
          <w:trHeight w:val="227"/>
        </w:trPr>
        <w:tc>
          <w:tcPr>
            <w:tcW w:w="3942" w:type="pct"/>
            <w:shd w:val="clear" w:color="auto" w:fill="auto"/>
          </w:tcPr>
          <w:p w14:paraId="20FB72DB" w14:textId="77777777" w:rsidR="00787398" w:rsidRPr="001E6954" w:rsidRDefault="00787398" w:rsidP="00D3249D">
            <w:pPr>
              <w:spacing w:before="40" w:after="40" w:line="240" w:lineRule="auto"/>
              <w:ind w:left="318" w:hanging="7"/>
            </w:pPr>
            <w:r w:rsidRPr="001E6954">
              <w:t>Requirement 3(3)(d)</w:t>
            </w:r>
          </w:p>
        </w:tc>
        <w:tc>
          <w:tcPr>
            <w:tcW w:w="1058" w:type="pct"/>
            <w:shd w:val="clear" w:color="auto" w:fill="auto"/>
          </w:tcPr>
          <w:p w14:paraId="6971FB2C"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7CED5DD2" w14:textId="77777777" w:rsidTr="00D3249D">
        <w:trPr>
          <w:trHeight w:val="227"/>
        </w:trPr>
        <w:tc>
          <w:tcPr>
            <w:tcW w:w="3942" w:type="pct"/>
            <w:shd w:val="clear" w:color="auto" w:fill="auto"/>
          </w:tcPr>
          <w:p w14:paraId="0B08E23B" w14:textId="77777777" w:rsidR="00787398" w:rsidRPr="001E6954" w:rsidRDefault="00787398" w:rsidP="00D3249D">
            <w:pPr>
              <w:spacing w:before="40" w:after="40" w:line="240" w:lineRule="auto"/>
              <w:ind w:left="318" w:hanging="7"/>
            </w:pPr>
            <w:r w:rsidRPr="001E6954">
              <w:t>Requirement 3(3)(e)</w:t>
            </w:r>
          </w:p>
        </w:tc>
        <w:tc>
          <w:tcPr>
            <w:tcW w:w="1058" w:type="pct"/>
            <w:shd w:val="clear" w:color="auto" w:fill="auto"/>
          </w:tcPr>
          <w:p w14:paraId="6EDBAF9F"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0CC14774" w14:textId="77777777" w:rsidTr="00D3249D">
        <w:trPr>
          <w:trHeight w:val="227"/>
        </w:trPr>
        <w:tc>
          <w:tcPr>
            <w:tcW w:w="3942" w:type="pct"/>
            <w:shd w:val="clear" w:color="auto" w:fill="auto"/>
          </w:tcPr>
          <w:p w14:paraId="39353341" w14:textId="77777777" w:rsidR="00787398" w:rsidRPr="001E6954" w:rsidRDefault="00787398" w:rsidP="00D3249D">
            <w:pPr>
              <w:spacing w:before="40" w:after="40" w:line="240" w:lineRule="auto"/>
              <w:ind w:left="318" w:hanging="7"/>
            </w:pPr>
            <w:r w:rsidRPr="001E6954">
              <w:t>Requirement 3(3)(f)</w:t>
            </w:r>
          </w:p>
        </w:tc>
        <w:tc>
          <w:tcPr>
            <w:tcW w:w="1058" w:type="pct"/>
            <w:shd w:val="clear" w:color="auto" w:fill="auto"/>
          </w:tcPr>
          <w:p w14:paraId="48FC2918"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3C214DF3" w14:textId="77777777" w:rsidTr="00D3249D">
        <w:trPr>
          <w:trHeight w:val="227"/>
        </w:trPr>
        <w:tc>
          <w:tcPr>
            <w:tcW w:w="3942" w:type="pct"/>
            <w:shd w:val="clear" w:color="auto" w:fill="auto"/>
          </w:tcPr>
          <w:p w14:paraId="6DDED66C" w14:textId="77777777" w:rsidR="00787398" w:rsidRPr="001E6954" w:rsidRDefault="00787398" w:rsidP="00D3249D">
            <w:pPr>
              <w:spacing w:before="40" w:after="40" w:line="240" w:lineRule="auto"/>
              <w:ind w:left="318" w:hanging="7"/>
            </w:pPr>
            <w:r w:rsidRPr="001E6954">
              <w:t>Requirement 3(3)(g)</w:t>
            </w:r>
          </w:p>
        </w:tc>
        <w:tc>
          <w:tcPr>
            <w:tcW w:w="1058" w:type="pct"/>
            <w:shd w:val="clear" w:color="auto" w:fill="auto"/>
          </w:tcPr>
          <w:p w14:paraId="18D4F0A9"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1B4F0469" w14:textId="77777777" w:rsidTr="00D3249D">
        <w:trPr>
          <w:trHeight w:val="227"/>
        </w:trPr>
        <w:tc>
          <w:tcPr>
            <w:tcW w:w="3942" w:type="pct"/>
            <w:shd w:val="clear" w:color="auto" w:fill="auto"/>
          </w:tcPr>
          <w:p w14:paraId="64B832D9" w14:textId="77777777" w:rsidR="00787398" w:rsidRPr="001E6954" w:rsidRDefault="00787398" w:rsidP="00D3249D">
            <w:pPr>
              <w:keepNext/>
              <w:spacing w:before="40" w:after="40" w:line="240" w:lineRule="auto"/>
              <w:rPr>
                <w:b/>
              </w:rPr>
            </w:pPr>
            <w:r w:rsidRPr="001E6954">
              <w:rPr>
                <w:b/>
              </w:rPr>
              <w:t>Standard 4 Services and supports for daily living</w:t>
            </w:r>
          </w:p>
        </w:tc>
        <w:tc>
          <w:tcPr>
            <w:tcW w:w="1058" w:type="pct"/>
            <w:shd w:val="clear" w:color="auto" w:fill="auto"/>
          </w:tcPr>
          <w:p w14:paraId="0983AB4B" w14:textId="77777777" w:rsidR="00787398" w:rsidRPr="001E6954" w:rsidRDefault="00787398" w:rsidP="00D3249D">
            <w:pPr>
              <w:keepNext/>
              <w:spacing w:before="40" w:after="40" w:line="240" w:lineRule="auto"/>
              <w:jc w:val="right"/>
              <w:rPr>
                <w:b/>
                <w:color w:val="0000FF"/>
              </w:rPr>
            </w:pPr>
            <w:r w:rsidRPr="001E6954">
              <w:rPr>
                <w:b/>
                <w:bCs/>
                <w:iCs/>
                <w:color w:val="00577D"/>
                <w:szCs w:val="40"/>
              </w:rPr>
              <w:t>Compliant</w:t>
            </w:r>
          </w:p>
        </w:tc>
      </w:tr>
      <w:tr w:rsidR="00787398" w14:paraId="5278C398" w14:textId="77777777" w:rsidTr="00D3249D">
        <w:trPr>
          <w:trHeight w:val="227"/>
        </w:trPr>
        <w:tc>
          <w:tcPr>
            <w:tcW w:w="3942" w:type="pct"/>
            <w:shd w:val="clear" w:color="auto" w:fill="auto"/>
          </w:tcPr>
          <w:p w14:paraId="4168F168" w14:textId="77777777" w:rsidR="00787398" w:rsidRPr="001E6954" w:rsidRDefault="00787398" w:rsidP="00D3249D">
            <w:pPr>
              <w:spacing w:before="40" w:after="40" w:line="240" w:lineRule="auto"/>
              <w:ind w:left="318" w:hanging="7"/>
            </w:pPr>
            <w:r w:rsidRPr="001E6954">
              <w:t>Requirement 4(3)(a)</w:t>
            </w:r>
          </w:p>
        </w:tc>
        <w:tc>
          <w:tcPr>
            <w:tcW w:w="1058" w:type="pct"/>
            <w:shd w:val="clear" w:color="auto" w:fill="auto"/>
          </w:tcPr>
          <w:p w14:paraId="720204A3"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7F77F3E0" w14:textId="77777777" w:rsidTr="00D3249D">
        <w:trPr>
          <w:trHeight w:val="227"/>
        </w:trPr>
        <w:tc>
          <w:tcPr>
            <w:tcW w:w="3942" w:type="pct"/>
            <w:shd w:val="clear" w:color="auto" w:fill="auto"/>
          </w:tcPr>
          <w:p w14:paraId="7DF48B16" w14:textId="77777777" w:rsidR="00787398" w:rsidRPr="001E6954" w:rsidRDefault="00787398" w:rsidP="00D3249D">
            <w:pPr>
              <w:spacing w:before="40" w:after="40" w:line="240" w:lineRule="auto"/>
              <w:ind w:left="318" w:hanging="7"/>
            </w:pPr>
            <w:r w:rsidRPr="001E6954">
              <w:t>Requirement 4(3)(b)</w:t>
            </w:r>
          </w:p>
        </w:tc>
        <w:tc>
          <w:tcPr>
            <w:tcW w:w="1058" w:type="pct"/>
            <w:shd w:val="clear" w:color="auto" w:fill="auto"/>
          </w:tcPr>
          <w:p w14:paraId="2988C846"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3F8840DE" w14:textId="77777777" w:rsidTr="00D3249D">
        <w:trPr>
          <w:trHeight w:val="227"/>
        </w:trPr>
        <w:tc>
          <w:tcPr>
            <w:tcW w:w="3942" w:type="pct"/>
            <w:shd w:val="clear" w:color="auto" w:fill="auto"/>
          </w:tcPr>
          <w:p w14:paraId="37D3DF66" w14:textId="77777777" w:rsidR="00787398" w:rsidRPr="001E6954" w:rsidRDefault="00787398" w:rsidP="00D3249D">
            <w:pPr>
              <w:spacing w:before="40" w:after="40" w:line="240" w:lineRule="auto"/>
              <w:ind w:left="318" w:hanging="7"/>
            </w:pPr>
            <w:r w:rsidRPr="001E6954">
              <w:t>Requirement 4(3)(c)</w:t>
            </w:r>
          </w:p>
        </w:tc>
        <w:tc>
          <w:tcPr>
            <w:tcW w:w="1058" w:type="pct"/>
            <w:shd w:val="clear" w:color="auto" w:fill="auto"/>
          </w:tcPr>
          <w:p w14:paraId="562E0BD1"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31BB9D3F" w14:textId="77777777" w:rsidTr="00D3249D">
        <w:trPr>
          <w:trHeight w:val="227"/>
        </w:trPr>
        <w:tc>
          <w:tcPr>
            <w:tcW w:w="3942" w:type="pct"/>
            <w:shd w:val="clear" w:color="auto" w:fill="auto"/>
          </w:tcPr>
          <w:p w14:paraId="692D6CB9" w14:textId="77777777" w:rsidR="00787398" w:rsidRPr="001E6954" w:rsidRDefault="00787398" w:rsidP="00D3249D">
            <w:pPr>
              <w:spacing w:before="40" w:after="40" w:line="240" w:lineRule="auto"/>
              <w:ind w:left="318" w:hanging="7"/>
            </w:pPr>
            <w:r w:rsidRPr="001E6954">
              <w:t>Requirement 4(3)(d)</w:t>
            </w:r>
          </w:p>
        </w:tc>
        <w:tc>
          <w:tcPr>
            <w:tcW w:w="1058" w:type="pct"/>
            <w:shd w:val="clear" w:color="auto" w:fill="auto"/>
          </w:tcPr>
          <w:p w14:paraId="0EB0DA83"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3F9BE2F4" w14:textId="77777777" w:rsidTr="00D3249D">
        <w:trPr>
          <w:trHeight w:val="227"/>
        </w:trPr>
        <w:tc>
          <w:tcPr>
            <w:tcW w:w="3942" w:type="pct"/>
            <w:shd w:val="clear" w:color="auto" w:fill="auto"/>
          </w:tcPr>
          <w:p w14:paraId="058C4292" w14:textId="77777777" w:rsidR="00787398" w:rsidRPr="001E6954" w:rsidRDefault="00787398" w:rsidP="00D3249D">
            <w:pPr>
              <w:spacing w:before="40" w:after="40" w:line="240" w:lineRule="auto"/>
              <w:ind w:left="318" w:hanging="7"/>
            </w:pPr>
            <w:r w:rsidRPr="001E6954">
              <w:t>Requirement 4(3)(e)</w:t>
            </w:r>
          </w:p>
        </w:tc>
        <w:tc>
          <w:tcPr>
            <w:tcW w:w="1058" w:type="pct"/>
            <w:shd w:val="clear" w:color="auto" w:fill="auto"/>
          </w:tcPr>
          <w:p w14:paraId="70E295DB"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6CB4369F" w14:textId="77777777" w:rsidTr="00D3249D">
        <w:trPr>
          <w:trHeight w:val="227"/>
        </w:trPr>
        <w:tc>
          <w:tcPr>
            <w:tcW w:w="3942" w:type="pct"/>
            <w:shd w:val="clear" w:color="auto" w:fill="auto"/>
          </w:tcPr>
          <w:p w14:paraId="5A5E6FCC" w14:textId="77777777" w:rsidR="00787398" w:rsidRPr="001E6954" w:rsidRDefault="00787398" w:rsidP="00D3249D">
            <w:pPr>
              <w:spacing w:before="40" w:after="40" w:line="240" w:lineRule="auto"/>
              <w:ind w:left="318" w:hanging="7"/>
            </w:pPr>
            <w:r w:rsidRPr="001E6954">
              <w:t>Requirement 4(3)(f)</w:t>
            </w:r>
          </w:p>
        </w:tc>
        <w:tc>
          <w:tcPr>
            <w:tcW w:w="1058" w:type="pct"/>
            <w:shd w:val="clear" w:color="auto" w:fill="auto"/>
          </w:tcPr>
          <w:p w14:paraId="73F3D80C"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16CA1676" w14:textId="77777777" w:rsidTr="00D3249D">
        <w:trPr>
          <w:trHeight w:val="227"/>
        </w:trPr>
        <w:tc>
          <w:tcPr>
            <w:tcW w:w="3942" w:type="pct"/>
            <w:shd w:val="clear" w:color="auto" w:fill="auto"/>
          </w:tcPr>
          <w:p w14:paraId="58A0721D" w14:textId="77777777" w:rsidR="00787398" w:rsidRPr="001E6954" w:rsidRDefault="00787398" w:rsidP="00D3249D">
            <w:pPr>
              <w:spacing w:before="40" w:after="40" w:line="240" w:lineRule="auto"/>
              <w:ind w:left="318" w:hanging="7"/>
            </w:pPr>
            <w:r w:rsidRPr="001E6954">
              <w:t>Requirement 4(3)(g)</w:t>
            </w:r>
          </w:p>
        </w:tc>
        <w:tc>
          <w:tcPr>
            <w:tcW w:w="1058" w:type="pct"/>
            <w:shd w:val="clear" w:color="auto" w:fill="auto"/>
          </w:tcPr>
          <w:p w14:paraId="1E46A239"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01E637DC" w14:textId="77777777" w:rsidTr="00D3249D">
        <w:trPr>
          <w:trHeight w:val="227"/>
        </w:trPr>
        <w:tc>
          <w:tcPr>
            <w:tcW w:w="3942" w:type="pct"/>
            <w:shd w:val="clear" w:color="auto" w:fill="auto"/>
          </w:tcPr>
          <w:p w14:paraId="61CC77B8" w14:textId="77777777" w:rsidR="00787398" w:rsidRPr="001E6954" w:rsidRDefault="00787398" w:rsidP="00D3249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C19B94A" w14:textId="77777777" w:rsidR="00787398" w:rsidRPr="001E6954" w:rsidRDefault="00787398" w:rsidP="00D3249D">
            <w:pPr>
              <w:keepNext/>
              <w:spacing w:before="40" w:after="40" w:line="240" w:lineRule="auto"/>
              <w:jc w:val="right"/>
              <w:rPr>
                <w:b/>
                <w:color w:val="0000FF"/>
              </w:rPr>
            </w:pPr>
            <w:r w:rsidRPr="001E6954">
              <w:rPr>
                <w:b/>
                <w:bCs/>
                <w:iCs/>
                <w:color w:val="00577D"/>
                <w:szCs w:val="40"/>
              </w:rPr>
              <w:t>Compliant</w:t>
            </w:r>
          </w:p>
        </w:tc>
      </w:tr>
      <w:tr w:rsidR="00787398" w14:paraId="7D09D240" w14:textId="77777777" w:rsidTr="00D3249D">
        <w:trPr>
          <w:trHeight w:val="227"/>
        </w:trPr>
        <w:tc>
          <w:tcPr>
            <w:tcW w:w="3942" w:type="pct"/>
            <w:shd w:val="clear" w:color="auto" w:fill="auto"/>
          </w:tcPr>
          <w:p w14:paraId="77F99CA7" w14:textId="77777777" w:rsidR="00787398" w:rsidRPr="001E6954" w:rsidRDefault="00787398" w:rsidP="00D3249D">
            <w:pPr>
              <w:spacing w:before="40" w:after="40" w:line="240" w:lineRule="auto"/>
              <w:ind w:left="318" w:hanging="7"/>
            </w:pPr>
            <w:r w:rsidRPr="001E6954">
              <w:t>Requirement 5(3)(a)</w:t>
            </w:r>
          </w:p>
        </w:tc>
        <w:tc>
          <w:tcPr>
            <w:tcW w:w="1058" w:type="pct"/>
            <w:shd w:val="clear" w:color="auto" w:fill="auto"/>
          </w:tcPr>
          <w:p w14:paraId="3DFBB98B"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78EA2DDD" w14:textId="77777777" w:rsidTr="00D3249D">
        <w:trPr>
          <w:trHeight w:val="227"/>
        </w:trPr>
        <w:tc>
          <w:tcPr>
            <w:tcW w:w="3942" w:type="pct"/>
            <w:shd w:val="clear" w:color="auto" w:fill="auto"/>
          </w:tcPr>
          <w:p w14:paraId="7CD3C966" w14:textId="77777777" w:rsidR="00787398" w:rsidRPr="001E6954" w:rsidRDefault="00787398" w:rsidP="00D3249D">
            <w:pPr>
              <w:spacing w:before="40" w:after="40" w:line="240" w:lineRule="auto"/>
              <w:ind w:left="318" w:hanging="7"/>
            </w:pPr>
            <w:r w:rsidRPr="001E6954">
              <w:t>Requirement 5(3)(b)</w:t>
            </w:r>
          </w:p>
        </w:tc>
        <w:tc>
          <w:tcPr>
            <w:tcW w:w="1058" w:type="pct"/>
            <w:shd w:val="clear" w:color="auto" w:fill="auto"/>
          </w:tcPr>
          <w:p w14:paraId="63E23A79"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0046B71D" w14:textId="77777777" w:rsidTr="00D3249D">
        <w:trPr>
          <w:trHeight w:val="227"/>
        </w:trPr>
        <w:tc>
          <w:tcPr>
            <w:tcW w:w="3942" w:type="pct"/>
            <w:shd w:val="clear" w:color="auto" w:fill="auto"/>
          </w:tcPr>
          <w:p w14:paraId="4AEE656E" w14:textId="77777777" w:rsidR="00787398" w:rsidRPr="001E6954" w:rsidRDefault="00787398" w:rsidP="00D3249D">
            <w:pPr>
              <w:spacing w:before="40" w:after="40" w:line="240" w:lineRule="auto"/>
              <w:ind w:left="318" w:hanging="7"/>
            </w:pPr>
            <w:r w:rsidRPr="001E6954">
              <w:t>Requirement 5(3)(c)</w:t>
            </w:r>
          </w:p>
        </w:tc>
        <w:tc>
          <w:tcPr>
            <w:tcW w:w="1058" w:type="pct"/>
            <w:shd w:val="clear" w:color="auto" w:fill="auto"/>
          </w:tcPr>
          <w:p w14:paraId="36B60766"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34D32066" w14:textId="77777777" w:rsidTr="00D3249D">
        <w:trPr>
          <w:trHeight w:val="227"/>
        </w:trPr>
        <w:tc>
          <w:tcPr>
            <w:tcW w:w="3942" w:type="pct"/>
            <w:shd w:val="clear" w:color="auto" w:fill="auto"/>
          </w:tcPr>
          <w:p w14:paraId="33EB8BF5" w14:textId="77777777" w:rsidR="00787398" w:rsidRPr="001E6954" w:rsidRDefault="00787398" w:rsidP="00D3249D">
            <w:pPr>
              <w:keepNext/>
              <w:spacing w:before="40" w:after="40" w:line="240" w:lineRule="auto"/>
              <w:rPr>
                <w:b/>
              </w:rPr>
            </w:pPr>
            <w:r w:rsidRPr="001E6954">
              <w:rPr>
                <w:b/>
              </w:rPr>
              <w:t>Standard 6 Feedback and complaints</w:t>
            </w:r>
          </w:p>
        </w:tc>
        <w:tc>
          <w:tcPr>
            <w:tcW w:w="1058" w:type="pct"/>
            <w:shd w:val="clear" w:color="auto" w:fill="auto"/>
          </w:tcPr>
          <w:p w14:paraId="6E65073A" w14:textId="77777777" w:rsidR="00787398" w:rsidRPr="001E6954" w:rsidRDefault="00787398" w:rsidP="00D3249D">
            <w:pPr>
              <w:keepNext/>
              <w:spacing w:before="40" w:after="40" w:line="240" w:lineRule="auto"/>
              <w:jc w:val="right"/>
              <w:rPr>
                <w:b/>
                <w:color w:val="0000FF"/>
              </w:rPr>
            </w:pPr>
            <w:r w:rsidRPr="001E6954">
              <w:rPr>
                <w:b/>
                <w:bCs/>
                <w:iCs/>
                <w:color w:val="00577D"/>
                <w:szCs w:val="40"/>
              </w:rPr>
              <w:t>Non-compliant</w:t>
            </w:r>
          </w:p>
        </w:tc>
      </w:tr>
      <w:tr w:rsidR="00787398" w14:paraId="7E77F76D" w14:textId="77777777" w:rsidTr="00D3249D">
        <w:trPr>
          <w:trHeight w:val="227"/>
        </w:trPr>
        <w:tc>
          <w:tcPr>
            <w:tcW w:w="3942" w:type="pct"/>
            <w:shd w:val="clear" w:color="auto" w:fill="auto"/>
          </w:tcPr>
          <w:p w14:paraId="228ECB4A" w14:textId="77777777" w:rsidR="00787398" w:rsidRPr="001E6954" w:rsidRDefault="00787398" w:rsidP="00D3249D">
            <w:pPr>
              <w:spacing w:before="40" w:after="40" w:line="240" w:lineRule="auto"/>
              <w:ind w:left="318" w:hanging="7"/>
            </w:pPr>
            <w:r w:rsidRPr="001E6954">
              <w:t>Requirement 6(3)(a)</w:t>
            </w:r>
          </w:p>
        </w:tc>
        <w:tc>
          <w:tcPr>
            <w:tcW w:w="1058" w:type="pct"/>
            <w:shd w:val="clear" w:color="auto" w:fill="auto"/>
          </w:tcPr>
          <w:p w14:paraId="5B198E61"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7C09D487" w14:textId="77777777" w:rsidTr="00D3249D">
        <w:trPr>
          <w:trHeight w:val="227"/>
        </w:trPr>
        <w:tc>
          <w:tcPr>
            <w:tcW w:w="3942" w:type="pct"/>
            <w:shd w:val="clear" w:color="auto" w:fill="auto"/>
          </w:tcPr>
          <w:p w14:paraId="5B5C08C8" w14:textId="77777777" w:rsidR="00787398" w:rsidRPr="001E6954" w:rsidRDefault="00787398" w:rsidP="00D3249D">
            <w:pPr>
              <w:spacing w:before="40" w:after="40" w:line="240" w:lineRule="auto"/>
              <w:ind w:left="318" w:hanging="7"/>
            </w:pPr>
            <w:r w:rsidRPr="001E6954">
              <w:t>Requirement 6(3)(b)</w:t>
            </w:r>
          </w:p>
        </w:tc>
        <w:tc>
          <w:tcPr>
            <w:tcW w:w="1058" w:type="pct"/>
            <w:shd w:val="clear" w:color="auto" w:fill="auto"/>
          </w:tcPr>
          <w:p w14:paraId="74C9C7FB" w14:textId="77777777" w:rsidR="00787398" w:rsidRPr="001E6954" w:rsidRDefault="00787398" w:rsidP="00D3249D">
            <w:pPr>
              <w:spacing w:before="40" w:after="40" w:line="240" w:lineRule="auto"/>
              <w:jc w:val="right"/>
              <w:rPr>
                <w:color w:val="0000FF"/>
              </w:rPr>
            </w:pPr>
            <w:r w:rsidRPr="001E6954">
              <w:rPr>
                <w:bCs/>
                <w:iCs/>
                <w:color w:val="00577D"/>
                <w:szCs w:val="40"/>
              </w:rPr>
              <w:t>Non-compliant</w:t>
            </w:r>
          </w:p>
        </w:tc>
      </w:tr>
      <w:tr w:rsidR="00787398" w14:paraId="2015CB74" w14:textId="77777777" w:rsidTr="00D3249D">
        <w:trPr>
          <w:trHeight w:val="227"/>
        </w:trPr>
        <w:tc>
          <w:tcPr>
            <w:tcW w:w="3942" w:type="pct"/>
            <w:shd w:val="clear" w:color="auto" w:fill="auto"/>
          </w:tcPr>
          <w:p w14:paraId="202B320F" w14:textId="77777777" w:rsidR="00787398" w:rsidRPr="001E6954" w:rsidRDefault="00787398" w:rsidP="00D3249D">
            <w:pPr>
              <w:spacing w:before="40" w:after="40" w:line="240" w:lineRule="auto"/>
              <w:ind w:left="318" w:hanging="7"/>
            </w:pPr>
            <w:r w:rsidRPr="001E6954">
              <w:t>Requirement 6(3)(c)</w:t>
            </w:r>
          </w:p>
        </w:tc>
        <w:tc>
          <w:tcPr>
            <w:tcW w:w="1058" w:type="pct"/>
            <w:shd w:val="clear" w:color="auto" w:fill="auto"/>
          </w:tcPr>
          <w:p w14:paraId="342C3C65"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23FC9E2B" w14:textId="77777777" w:rsidTr="00D3249D">
        <w:trPr>
          <w:trHeight w:val="227"/>
        </w:trPr>
        <w:tc>
          <w:tcPr>
            <w:tcW w:w="3942" w:type="pct"/>
            <w:shd w:val="clear" w:color="auto" w:fill="auto"/>
          </w:tcPr>
          <w:p w14:paraId="7F2AF608" w14:textId="77777777" w:rsidR="00787398" w:rsidRPr="001E6954" w:rsidRDefault="00787398" w:rsidP="00D3249D">
            <w:pPr>
              <w:spacing w:before="40" w:after="40" w:line="240" w:lineRule="auto"/>
              <w:ind w:left="318" w:hanging="7"/>
            </w:pPr>
            <w:r w:rsidRPr="001E6954">
              <w:t>Requirement 6(3)(d)</w:t>
            </w:r>
          </w:p>
        </w:tc>
        <w:tc>
          <w:tcPr>
            <w:tcW w:w="1058" w:type="pct"/>
            <w:shd w:val="clear" w:color="auto" w:fill="auto"/>
          </w:tcPr>
          <w:p w14:paraId="2E2D8964"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4FB3638D" w14:textId="77777777" w:rsidTr="00D3249D">
        <w:trPr>
          <w:trHeight w:val="227"/>
        </w:trPr>
        <w:tc>
          <w:tcPr>
            <w:tcW w:w="3942" w:type="pct"/>
            <w:shd w:val="clear" w:color="auto" w:fill="auto"/>
          </w:tcPr>
          <w:p w14:paraId="2D4C8D1F" w14:textId="77777777" w:rsidR="00787398" w:rsidRPr="001E6954" w:rsidRDefault="00787398" w:rsidP="00D3249D">
            <w:pPr>
              <w:keepNext/>
              <w:spacing w:before="40" w:after="40" w:line="240" w:lineRule="auto"/>
              <w:rPr>
                <w:b/>
              </w:rPr>
            </w:pPr>
            <w:r w:rsidRPr="001E6954">
              <w:rPr>
                <w:b/>
              </w:rPr>
              <w:t>Standard 7 Human resources</w:t>
            </w:r>
          </w:p>
        </w:tc>
        <w:tc>
          <w:tcPr>
            <w:tcW w:w="1058" w:type="pct"/>
            <w:shd w:val="clear" w:color="auto" w:fill="auto"/>
          </w:tcPr>
          <w:p w14:paraId="6CCEAC42" w14:textId="77777777" w:rsidR="00787398" w:rsidRPr="001E6954" w:rsidRDefault="00787398" w:rsidP="00D3249D">
            <w:pPr>
              <w:keepNext/>
              <w:spacing w:before="40" w:after="40" w:line="240" w:lineRule="auto"/>
              <w:jc w:val="right"/>
              <w:rPr>
                <w:b/>
                <w:color w:val="0000FF"/>
              </w:rPr>
            </w:pPr>
            <w:r w:rsidRPr="001E6954">
              <w:rPr>
                <w:b/>
                <w:bCs/>
                <w:iCs/>
                <w:color w:val="00577D"/>
                <w:szCs w:val="40"/>
              </w:rPr>
              <w:t>Compliant</w:t>
            </w:r>
          </w:p>
        </w:tc>
      </w:tr>
      <w:tr w:rsidR="00787398" w14:paraId="0A2625A0" w14:textId="77777777" w:rsidTr="00D3249D">
        <w:trPr>
          <w:trHeight w:val="227"/>
        </w:trPr>
        <w:tc>
          <w:tcPr>
            <w:tcW w:w="3942" w:type="pct"/>
            <w:shd w:val="clear" w:color="auto" w:fill="auto"/>
          </w:tcPr>
          <w:p w14:paraId="2FFEF090" w14:textId="77777777" w:rsidR="00787398" w:rsidRPr="001E6954" w:rsidRDefault="00787398" w:rsidP="00D3249D">
            <w:pPr>
              <w:spacing w:before="40" w:after="40" w:line="240" w:lineRule="auto"/>
              <w:ind w:left="318" w:hanging="7"/>
            </w:pPr>
            <w:r w:rsidRPr="001E6954">
              <w:t>Requirement 7(3)(a)</w:t>
            </w:r>
          </w:p>
        </w:tc>
        <w:tc>
          <w:tcPr>
            <w:tcW w:w="1058" w:type="pct"/>
            <w:shd w:val="clear" w:color="auto" w:fill="auto"/>
          </w:tcPr>
          <w:p w14:paraId="625FA412"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750893C3" w14:textId="77777777" w:rsidTr="00D3249D">
        <w:trPr>
          <w:trHeight w:val="227"/>
        </w:trPr>
        <w:tc>
          <w:tcPr>
            <w:tcW w:w="3942" w:type="pct"/>
            <w:shd w:val="clear" w:color="auto" w:fill="auto"/>
          </w:tcPr>
          <w:p w14:paraId="747E31DB" w14:textId="77777777" w:rsidR="00787398" w:rsidRPr="001E6954" w:rsidRDefault="00787398" w:rsidP="00D3249D">
            <w:pPr>
              <w:spacing w:before="40" w:after="40" w:line="240" w:lineRule="auto"/>
              <w:ind w:left="318" w:hanging="7"/>
            </w:pPr>
            <w:r w:rsidRPr="001E6954">
              <w:t>Requirement 7(3)(b)</w:t>
            </w:r>
          </w:p>
        </w:tc>
        <w:tc>
          <w:tcPr>
            <w:tcW w:w="1058" w:type="pct"/>
            <w:shd w:val="clear" w:color="auto" w:fill="auto"/>
          </w:tcPr>
          <w:p w14:paraId="284B8A62"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6D3E9C79" w14:textId="77777777" w:rsidTr="00D3249D">
        <w:trPr>
          <w:trHeight w:val="227"/>
        </w:trPr>
        <w:tc>
          <w:tcPr>
            <w:tcW w:w="3942" w:type="pct"/>
            <w:shd w:val="clear" w:color="auto" w:fill="auto"/>
          </w:tcPr>
          <w:p w14:paraId="65198896" w14:textId="77777777" w:rsidR="00787398" w:rsidRPr="001E6954" w:rsidRDefault="00787398" w:rsidP="00D3249D">
            <w:pPr>
              <w:spacing w:before="40" w:after="40" w:line="240" w:lineRule="auto"/>
              <w:ind w:left="318" w:hanging="7"/>
            </w:pPr>
            <w:r w:rsidRPr="001E6954">
              <w:t>Requirement 7(3)(c)</w:t>
            </w:r>
          </w:p>
        </w:tc>
        <w:tc>
          <w:tcPr>
            <w:tcW w:w="1058" w:type="pct"/>
            <w:shd w:val="clear" w:color="auto" w:fill="auto"/>
          </w:tcPr>
          <w:p w14:paraId="1F99E04D"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6253F414" w14:textId="77777777" w:rsidTr="00D3249D">
        <w:trPr>
          <w:trHeight w:val="227"/>
        </w:trPr>
        <w:tc>
          <w:tcPr>
            <w:tcW w:w="3942" w:type="pct"/>
            <w:shd w:val="clear" w:color="auto" w:fill="auto"/>
          </w:tcPr>
          <w:p w14:paraId="1605B822" w14:textId="77777777" w:rsidR="00787398" w:rsidRPr="001E6954" w:rsidRDefault="00787398" w:rsidP="00D3249D">
            <w:pPr>
              <w:spacing w:before="40" w:after="40" w:line="240" w:lineRule="auto"/>
              <w:ind w:left="318" w:hanging="7"/>
            </w:pPr>
            <w:r w:rsidRPr="001E6954">
              <w:t>Requirement 7(3)(d)</w:t>
            </w:r>
          </w:p>
        </w:tc>
        <w:tc>
          <w:tcPr>
            <w:tcW w:w="1058" w:type="pct"/>
            <w:shd w:val="clear" w:color="auto" w:fill="auto"/>
          </w:tcPr>
          <w:p w14:paraId="7475B2A9"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6E2FEDD6" w14:textId="77777777" w:rsidTr="00D3249D">
        <w:trPr>
          <w:trHeight w:val="227"/>
        </w:trPr>
        <w:tc>
          <w:tcPr>
            <w:tcW w:w="3942" w:type="pct"/>
            <w:shd w:val="clear" w:color="auto" w:fill="auto"/>
          </w:tcPr>
          <w:p w14:paraId="49C798AE" w14:textId="77777777" w:rsidR="00787398" w:rsidRPr="001E6954" w:rsidRDefault="00787398" w:rsidP="00D3249D">
            <w:pPr>
              <w:spacing w:before="40" w:after="40" w:line="240" w:lineRule="auto"/>
              <w:ind w:left="318" w:hanging="7"/>
            </w:pPr>
            <w:r w:rsidRPr="001E6954">
              <w:t>Requirement 7(3)(e)</w:t>
            </w:r>
          </w:p>
        </w:tc>
        <w:tc>
          <w:tcPr>
            <w:tcW w:w="1058" w:type="pct"/>
            <w:shd w:val="clear" w:color="auto" w:fill="auto"/>
          </w:tcPr>
          <w:p w14:paraId="093916E4"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2144C893" w14:textId="77777777" w:rsidTr="00D3249D">
        <w:trPr>
          <w:trHeight w:val="227"/>
        </w:trPr>
        <w:tc>
          <w:tcPr>
            <w:tcW w:w="3942" w:type="pct"/>
            <w:shd w:val="clear" w:color="auto" w:fill="auto"/>
          </w:tcPr>
          <w:p w14:paraId="3FC40FBF" w14:textId="77777777" w:rsidR="00787398" w:rsidRPr="001E6954" w:rsidRDefault="00787398" w:rsidP="00D3249D">
            <w:pPr>
              <w:keepNext/>
              <w:spacing w:before="40" w:after="40" w:line="240" w:lineRule="auto"/>
              <w:rPr>
                <w:b/>
              </w:rPr>
            </w:pPr>
            <w:r w:rsidRPr="001E6954">
              <w:rPr>
                <w:b/>
              </w:rPr>
              <w:t>Standard 8 Organisational governance</w:t>
            </w:r>
          </w:p>
        </w:tc>
        <w:tc>
          <w:tcPr>
            <w:tcW w:w="1058" w:type="pct"/>
            <w:shd w:val="clear" w:color="auto" w:fill="auto"/>
          </w:tcPr>
          <w:p w14:paraId="5F9CE688" w14:textId="77777777" w:rsidR="00787398" w:rsidRPr="001E6954" w:rsidRDefault="00787398" w:rsidP="00D3249D">
            <w:pPr>
              <w:keepNext/>
              <w:spacing w:before="40" w:after="40" w:line="240" w:lineRule="auto"/>
              <w:jc w:val="right"/>
              <w:rPr>
                <w:b/>
                <w:color w:val="0000FF"/>
              </w:rPr>
            </w:pPr>
            <w:r w:rsidRPr="001E6954">
              <w:rPr>
                <w:b/>
                <w:bCs/>
                <w:iCs/>
                <w:color w:val="00577D"/>
                <w:szCs w:val="40"/>
              </w:rPr>
              <w:t>Non-compliant</w:t>
            </w:r>
          </w:p>
        </w:tc>
      </w:tr>
      <w:tr w:rsidR="00787398" w14:paraId="6EFC9001" w14:textId="77777777" w:rsidTr="00D3249D">
        <w:trPr>
          <w:trHeight w:val="227"/>
        </w:trPr>
        <w:tc>
          <w:tcPr>
            <w:tcW w:w="3942" w:type="pct"/>
            <w:shd w:val="clear" w:color="auto" w:fill="auto"/>
          </w:tcPr>
          <w:p w14:paraId="66CF68B8" w14:textId="77777777" w:rsidR="00787398" w:rsidRPr="001E6954" w:rsidRDefault="00787398" w:rsidP="00D3249D">
            <w:pPr>
              <w:spacing w:before="40" w:after="40" w:line="240" w:lineRule="auto"/>
              <w:ind w:left="318" w:hanging="7"/>
            </w:pPr>
            <w:r w:rsidRPr="001E6954">
              <w:t>Requirement 8(3)(a)</w:t>
            </w:r>
          </w:p>
        </w:tc>
        <w:tc>
          <w:tcPr>
            <w:tcW w:w="1058" w:type="pct"/>
            <w:shd w:val="clear" w:color="auto" w:fill="auto"/>
          </w:tcPr>
          <w:p w14:paraId="3DF15953"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3D13DDC0" w14:textId="77777777" w:rsidTr="00D3249D">
        <w:trPr>
          <w:trHeight w:val="227"/>
        </w:trPr>
        <w:tc>
          <w:tcPr>
            <w:tcW w:w="3942" w:type="pct"/>
            <w:shd w:val="clear" w:color="auto" w:fill="auto"/>
          </w:tcPr>
          <w:p w14:paraId="6A2D61CF" w14:textId="77777777" w:rsidR="00787398" w:rsidRPr="001E6954" w:rsidRDefault="00787398" w:rsidP="00D3249D">
            <w:pPr>
              <w:spacing w:before="40" w:after="40" w:line="240" w:lineRule="auto"/>
              <w:ind w:left="318" w:hanging="7"/>
            </w:pPr>
            <w:r w:rsidRPr="001E6954">
              <w:t>Requirement 8(3)(b)</w:t>
            </w:r>
          </w:p>
        </w:tc>
        <w:tc>
          <w:tcPr>
            <w:tcW w:w="1058" w:type="pct"/>
            <w:shd w:val="clear" w:color="auto" w:fill="auto"/>
          </w:tcPr>
          <w:p w14:paraId="6A0E2E52"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2AAE7EE6" w14:textId="77777777" w:rsidTr="00D3249D">
        <w:trPr>
          <w:trHeight w:val="227"/>
        </w:trPr>
        <w:tc>
          <w:tcPr>
            <w:tcW w:w="3942" w:type="pct"/>
            <w:shd w:val="clear" w:color="auto" w:fill="auto"/>
          </w:tcPr>
          <w:p w14:paraId="3E2EE00C" w14:textId="77777777" w:rsidR="00787398" w:rsidRPr="001E6954" w:rsidRDefault="00787398" w:rsidP="00D3249D">
            <w:pPr>
              <w:spacing w:before="40" w:after="40" w:line="240" w:lineRule="auto"/>
              <w:ind w:left="318" w:hanging="7"/>
            </w:pPr>
            <w:r w:rsidRPr="001E6954">
              <w:t>Requirement 8(3)(c)</w:t>
            </w:r>
          </w:p>
        </w:tc>
        <w:tc>
          <w:tcPr>
            <w:tcW w:w="1058" w:type="pct"/>
            <w:shd w:val="clear" w:color="auto" w:fill="auto"/>
          </w:tcPr>
          <w:p w14:paraId="27560946"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r w:rsidR="00787398" w14:paraId="11B06178" w14:textId="77777777" w:rsidTr="00D3249D">
        <w:trPr>
          <w:trHeight w:val="227"/>
        </w:trPr>
        <w:tc>
          <w:tcPr>
            <w:tcW w:w="3942" w:type="pct"/>
            <w:shd w:val="clear" w:color="auto" w:fill="auto"/>
          </w:tcPr>
          <w:p w14:paraId="03470770" w14:textId="77777777" w:rsidR="00787398" w:rsidRPr="001E6954" w:rsidRDefault="00787398" w:rsidP="00D3249D">
            <w:pPr>
              <w:spacing w:before="40" w:after="40" w:line="240" w:lineRule="auto"/>
              <w:ind w:left="318" w:hanging="7"/>
            </w:pPr>
            <w:r w:rsidRPr="001E6954">
              <w:t>Requirement 8(3)(d)</w:t>
            </w:r>
          </w:p>
        </w:tc>
        <w:tc>
          <w:tcPr>
            <w:tcW w:w="1058" w:type="pct"/>
            <w:shd w:val="clear" w:color="auto" w:fill="auto"/>
          </w:tcPr>
          <w:p w14:paraId="56F50AE9" w14:textId="77777777" w:rsidR="00787398" w:rsidRPr="001E6954" w:rsidRDefault="00787398" w:rsidP="00D3249D">
            <w:pPr>
              <w:spacing w:before="40" w:after="40" w:line="240" w:lineRule="auto"/>
              <w:jc w:val="right"/>
              <w:rPr>
                <w:color w:val="0000FF"/>
              </w:rPr>
            </w:pPr>
            <w:r w:rsidRPr="001E6954">
              <w:rPr>
                <w:bCs/>
                <w:iCs/>
                <w:color w:val="00577D"/>
                <w:szCs w:val="40"/>
              </w:rPr>
              <w:t>Non-compliant</w:t>
            </w:r>
          </w:p>
        </w:tc>
      </w:tr>
      <w:tr w:rsidR="00787398" w14:paraId="285C1ADF" w14:textId="77777777" w:rsidTr="00D3249D">
        <w:trPr>
          <w:trHeight w:val="227"/>
        </w:trPr>
        <w:tc>
          <w:tcPr>
            <w:tcW w:w="3942" w:type="pct"/>
            <w:shd w:val="clear" w:color="auto" w:fill="auto"/>
          </w:tcPr>
          <w:p w14:paraId="3697F463" w14:textId="77777777" w:rsidR="00787398" w:rsidRPr="001E6954" w:rsidRDefault="00787398" w:rsidP="00D3249D">
            <w:pPr>
              <w:spacing w:before="40" w:after="40" w:line="240" w:lineRule="auto"/>
              <w:ind w:left="318" w:hanging="7"/>
            </w:pPr>
            <w:r w:rsidRPr="001E6954">
              <w:t>Requirement 8(3)(e)</w:t>
            </w:r>
          </w:p>
        </w:tc>
        <w:tc>
          <w:tcPr>
            <w:tcW w:w="1058" w:type="pct"/>
            <w:shd w:val="clear" w:color="auto" w:fill="auto"/>
          </w:tcPr>
          <w:p w14:paraId="7E8751DA" w14:textId="77777777" w:rsidR="00787398" w:rsidRPr="001E6954" w:rsidRDefault="00787398" w:rsidP="00D3249D">
            <w:pPr>
              <w:spacing w:before="40" w:after="40" w:line="240" w:lineRule="auto"/>
              <w:jc w:val="right"/>
              <w:rPr>
                <w:color w:val="0000FF"/>
              </w:rPr>
            </w:pPr>
            <w:r w:rsidRPr="001E6954">
              <w:rPr>
                <w:bCs/>
                <w:iCs/>
                <w:color w:val="00577D"/>
                <w:szCs w:val="40"/>
              </w:rPr>
              <w:t>Compliant</w:t>
            </w:r>
          </w:p>
        </w:tc>
      </w:tr>
    </w:tbl>
    <w:p w14:paraId="707FAE75" w14:textId="77777777" w:rsidR="00787398" w:rsidRDefault="00787398" w:rsidP="00787398">
      <w:pPr>
        <w:sectPr w:rsidR="00787398" w:rsidSect="001416E6">
          <w:headerReference w:type="default" r:id="rId16"/>
          <w:headerReference w:type="first" r:id="rId17"/>
          <w:pgSz w:w="11906" w:h="16838"/>
          <w:pgMar w:top="1701" w:right="1418" w:bottom="1418" w:left="1418" w:header="709" w:footer="397" w:gutter="0"/>
          <w:cols w:space="708"/>
          <w:docGrid w:linePitch="360"/>
        </w:sectPr>
      </w:pPr>
    </w:p>
    <w:p w14:paraId="6D54A959" w14:textId="77777777" w:rsidR="00787398" w:rsidRPr="00D21DCD" w:rsidRDefault="00787398" w:rsidP="00787398">
      <w:pPr>
        <w:pStyle w:val="Heading1"/>
      </w:pPr>
      <w:r>
        <w:lastRenderedPageBreak/>
        <w:t>Detailed assessment</w:t>
      </w:r>
    </w:p>
    <w:p w14:paraId="63F1BC6E" w14:textId="77777777" w:rsidR="00787398" w:rsidRPr="00D63989" w:rsidRDefault="00787398" w:rsidP="0078739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D6C6F7" w14:textId="77777777" w:rsidR="00787398" w:rsidRPr="001E6954" w:rsidRDefault="00787398" w:rsidP="00787398">
      <w:pPr>
        <w:rPr>
          <w:color w:val="auto"/>
        </w:rPr>
      </w:pPr>
      <w:r w:rsidRPr="00D63989">
        <w:t>The report also specifies areas in which improvements must be made to ensure the Quality Standards are complied with.</w:t>
      </w:r>
    </w:p>
    <w:p w14:paraId="099BC701" w14:textId="77777777" w:rsidR="00787398" w:rsidRPr="00D63989" w:rsidRDefault="00787398" w:rsidP="00787398">
      <w:r w:rsidRPr="00D63989">
        <w:t xml:space="preserve">The following information has been </w:t>
      </w:r>
      <w:proofErr w:type="gramStart"/>
      <w:r w:rsidRPr="00D63989">
        <w:t>taken into account</w:t>
      </w:r>
      <w:proofErr w:type="gramEnd"/>
      <w:r w:rsidRPr="00D63989">
        <w:t xml:space="preserve"> in developing this performance report:</w:t>
      </w:r>
    </w:p>
    <w:p w14:paraId="382E199A" w14:textId="77777777" w:rsidR="00787398" w:rsidRPr="00F513AF" w:rsidRDefault="00787398" w:rsidP="00787398">
      <w:pPr>
        <w:pStyle w:val="ListBullet"/>
      </w:pPr>
      <w:r>
        <w:t>t</w:t>
      </w:r>
      <w:r w:rsidRPr="00D63989">
        <w:t xml:space="preserve">he Assessment Team’s report for the </w:t>
      </w:r>
      <w:r>
        <w:t>Site Audit conducted 16-18 November 2020</w:t>
      </w:r>
      <w:r w:rsidRPr="00D63989">
        <w:t xml:space="preserve">; the </w:t>
      </w:r>
      <w:r>
        <w:t xml:space="preserve">Site Audit </w:t>
      </w:r>
      <w:r w:rsidRPr="00D63989">
        <w:t xml:space="preserve">report was informed by </w:t>
      </w:r>
      <w:r w:rsidRPr="00F513AF">
        <w:t>a site assessment, observations at the service, review of documents and interviews with staff, consumers/representatives and others</w:t>
      </w:r>
      <w:r>
        <w:t>.</w:t>
      </w:r>
    </w:p>
    <w:p w14:paraId="5B98F12D" w14:textId="77777777" w:rsidR="00787398" w:rsidRPr="00365DAE" w:rsidRDefault="00787398" w:rsidP="00787398">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F90214">
        <w:t>10 December 2020</w:t>
      </w:r>
      <w:r>
        <w:t>.</w:t>
      </w:r>
    </w:p>
    <w:p w14:paraId="15692916" w14:textId="77777777" w:rsidR="00787398" w:rsidRPr="00D63989" w:rsidRDefault="00787398" w:rsidP="00787398">
      <w:pPr>
        <w:pStyle w:val="ListBullet"/>
        <w:numPr>
          <w:ilvl w:val="0"/>
          <w:numId w:val="0"/>
        </w:numPr>
        <w:ind w:left="425"/>
      </w:pPr>
    </w:p>
    <w:p w14:paraId="7E59ED62" w14:textId="77777777" w:rsidR="00787398" w:rsidRDefault="00787398" w:rsidP="00787398">
      <w:pPr>
        <w:spacing w:after="160" w:line="259" w:lineRule="auto"/>
        <w:rPr>
          <w:rFonts w:cs="Times New Roman"/>
        </w:rPr>
      </w:pPr>
    </w:p>
    <w:p w14:paraId="5AF4B1E0" w14:textId="77777777" w:rsidR="00787398" w:rsidRDefault="00787398" w:rsidP="00787398">
      <w:pPr>
        <w:sectPr w:rsidR="00787398" w:rsidSect="005058B8">
          <w:headerReference w:type="first" r:id="rId18"/>
          <w:pgSz w:w="11906" w:h="16838"/>
          <w:pgMar w:top="1701" w:right="1418" w:bottom="1418" w:left="1418" w:header="709" w:footer="397" w:gutter="0"/>
          <w:cols w:space="708"/>
          <w:docGrid w:linePitch="360"/>
        </w:sectPr>
      </w:pPr>
    </w:p>
    <w:p w14:paraId="7858C027" w14:textId="77777777" w:rsidR="00787398" w:rsidRDefault="00787398" w:rsidP="00787398">
      <w:pPr>
        <w:pStyle w:val="Heading1"/>
        <w:tabs>
          <w:tab w:val="right" w:pos="9070"/>
        </w:tabs>
        <w:spacing w:before="560" w:after="640"/>
        <w:rPr>
          <w:color w:val="FFFFFF" w:themeColor="background1"/>
        </w:rPr>
        <w:sectPr w:rsidR="00787398"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02BEC5DB" wp14:editId="6BB92338">
            <wp:simplePos x="0" y="0"/>
            <wp:positionH relativeFrom="page">
              <wp:posOffset>6985</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561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FD099F1" w14:textId="77777777" w:rsidR="00787398" w:rsidRPr="00D63989" w:rsidRDefault="00787398" w:rsidP="00787398">
      <w:pPr>
        <w:pStyle w:val="Heading3"/>
        <w:shd w:val="clear" w:color="auto" w:fill="F2F2F2" w:themeFill="background1" w:themeFillShade="F2"/>
      </w:pPr>
      <w:r w:rsidRPr="00D63989">
        <w:t>Consumer outcome:</w:t>
      </w:r>
    </w:p>
    <w:p w14:paraId="00AEA379" w14:textId="77777777" w:rsidR="00787398" w:rsidRPr="00D63989" w:rsidRDefault="00787398" w:rsidP="00137F91">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6C2023E" w14:textId="77777777" w:rsidR="00787398" w:rsidRPr="00D63989" w:rsidRDefault="00787398" w:rsidP="00787398">
      <w:pPr>
        <w:pStyle w:val="Heading3"/>
        <w:shd w:val="clear" w:color="auto" w:fill="F2F2F2" w:themeFill="background1" w:themeFillShade="F2"/>
      </w:pPr>
      <w:r w:rsidRPr="00D63989">
        <w:t>Organisation statement:</w:t>
      </w:r>
    </w:p>
    <w:p w14:paraId="1BDCE197" w14:textId="77777777" w:rsidR="00787398" w:rsidRPr="00D63989" w:rsidRDefault="00787398" w:rsidP="00137F9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3C70D5D" w14:textId="77777777" w:rsidR="00787398" w:rsidRDefault="00787398" w:rsidP="00137F9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6586269" w14:textId="77777777" w:rsidR="00787398" w:rsidRPr="00D63989" w:rsidRDefault="00787398" w:rsidP="00137F9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7C3FD69" w14:textId="77777777" w:rsidR="00787398" w:rsidRPr="00D63989" w:rsidRDefault="00787398" w:rsidP="00137F9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4DD5F85" w14:textId="77777777" w:rsidR="00787398" w:rsidRDefault="00787398" w:rsidP="00787398">
      <w:pPr>
        <w:pStyle w:val="Heading2"/>
      </w:pPr>
      <w:r>
        <w:t xml:space="preserve">Assessment </w:t>
      </w:r>
      <w:r w:rsidRPr="002B2C0F">
        <w:t>of Standard</w:t>
      </w:r>
      <w:r>
        <w:t xml:space="preserve"> 1</w:t>
      </w:r>
    </w:p>
    <w:p w14:paraId="3BA61189" w14:textId="77777777" w:rsidR="00787398" w:rsidRPr="00163FEE" w:rsidRDefault="00787398" w:rsidP="00787398">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CFB92A7" w14:textId="77777777" w:rsidR="00787398" w:rsidRPr="00870BA1" w:rsidRDefault="00787398" w:rsidP="00787398">
      <w:pPr>
        <w:spacing w:before="120"/>
        <w:rPr>
          <w:rFonts w:eastAsia="Calibri"/>
          <w:color w:val="auto"/>
          <w:lang w:eastAsia="en-US"/>
        </w:rPr>
      </w:pPr>
      <w:r>
        <w:rPr>
          <w:rFonts w:eastAsia="Calibri"/>
          <w:color w:val="auto"/>
          <w:lang w:eastAsia="en-US"/>
        </w:rPr>
        <w:t>The Assessment Team found that o</w:t>
      </w:r>
      <w:r w:rsidRPr="00870BA1">
        <w:rPr>
          <w:rFonts w:eastAsia="Calibri"/>
          <w:color w:val="auto"/>
          <w:lang w:eastAsia="en-US"/>
        </w:rPr>
        <w:t>verall</w:t>
      </w:r>
      <w:r>
        <w:rPr>
          <w:rFonts w:eastAsia="Calibri"/>
          <w:color w:val="auto"/>
          <w:lang w:eastAsia="en-US"/>
        </w:rPr>
        <w:t>,</w:t>
      </w:r>
      <w:r w:rsidRPr="00870BA1">
        <w:rPr>
          <w:rFonts w:eastAsia="Calibri"/>
          <w:color w:val="auto"/>
          <w:lang w:eastAsia="en-US"/>
        </w:rPr>
        <w:t xml:space="preserve"> sampled consumers considered that they are treated with dignity and respect, can maintain their identity, make informed choices about their care and services and live the life they choose. </w:t>
      </w:r>
    </w:p>
    <w:p w14:paraId="0A36015D" w14:textId="77777777" w:rsidR="00787398" w:rsidRPr="00870BA1" w:rsidRDefault="00787398" w:rsidP="00787398">
      <w:pPr>
        <w:spacing w:before="120"/>
        <w:rPr>
          <w:rFonts w:eastAsia="Calibri"/>
          <w:color w:val="auto"/>
          <w:lang w:eastAsia="en-US"/>
        </w:rPr>
      </w:pPr>
      <w:r w:rsidRPr="00870BA1">
        <w:rPr>
          <w:rFonts w:eastAsia="Calibri"/>
          <w:color w:val="auto"/>
          <w:lang w:eastAsia="en-US"/>
        </w:rPr>
        <w:t>Consumers interviewed confirmed they are treated with respect and encouraged to do things for themselves. Consumers said most staff are friendly and take an interest in their well-being. Consumers stated their personal privacy is respected and most staff know what is important to them.</w:t>
      </w:r>
    </w:p>
    <w:p w14:paraId="54DF0774" w14:textId="77777777" w:rsidR="00787398" w:rsidRPr="00870BA1" w:rsidRDefault="00787398" w:rsidP="00787398">
      <w:pPr>
        <w:spacing w:before="120"/>
        <w:rPr>
          <w:rFonts w:eastAsia="Calibri"/>
          <w:color w:val="auto"/>
          <w:lang w:eastAsia="en-US"/>
        </w:rPr>
      </w:pPr>
      <w:r w:rsidRPr="00870BA1">
        <w:rPr>
          <w:rFonts w:eastAsia="Calibri"/>
          <w:color w:val="auto"/>
          <w:lang w:eastAsia="en-US"/>
        </w:rPr>
        <w:t xml:space="preserve">All staff interviewed were aware of consumers cultural backgrounds, personal histories and things that are important to them. Most </w:t>
      </w:r>
      <w:r>
        <w:rPr>
          <w:rFonts w:eastAsia="Calibri"/>
          <w:color w:val="auto"/>
          <w:lang w:eastAsia="en-US"/>
        </w:rPr>
        <w:t xml:space="preserve">care and clinical </w:t>
      </w:r>
      <w:r w:rsidRPr="00870BA1">
        <w:rPr>
          <w:rFonts w:eastAsia="Calibri"/>
          <w:color w:val="auto"/>
          <w:lang w:eastAsia="en-US"/>
        </w:rPr>
        <w:t xml:space="preserve">staff members and especially the pastoral care and management team were observed treating consumers with dignity and respect. </w:t>
      </w:r>
    </w:p>
    <w:p w14:paraId="0B2DCF9A" w14:textId="77777777" w:rsidR="00787398" w:rsidRDefault="00787398" w:rsidP="00787398">
      <w:pPr>
        <w:rPr>
          <w:rFonts w:eastAsia="Calibri"/>
          <w:color w:val="auto"/>
          <w:lang w:eastAsia="en-US"/>
        </w:rPr>
      </w:pPr>
      <w:r w:rsidRPr="00870BA1">
        <w:rPr>
          <w:rFonts w:eastAsia="Calibri"/>
          <w:color w:val="auto"/>
          <w:lang w:eastAsia="en-US"/>
        </w:rPr>
        <w:t xml:space="preserve">The service’s policy is to maintain a home like environment and all consumers interviewed spoke highly of </w:t>
      </w:r>
      <w:r>
        <w:rPr>
          <w:rFonts w:eastAsia="Calibri"/>
          <w:color w:val="auto"/>
          <w:lang w:eastAsia="en-US"/>
        </w:rPr>
        <w:t xml:space="preserve">the </w:t>
      </w:r>
      <w:r w:rsidRPr="00870BA1">
        <w:rPr>
          <w:rFonts w:eastAsia="Calibri"/>
          <w:color w:val="auto"/>
          <w:lang w:eastAsia="en-US"/>
        </w:rPr>
        <w:t>staff and management</w:t>
      </w:r>
      <w:r>
        <w:rPr>
          <w:rFonts w:eastAsia="Calibri"/>
          <w:color w:val="auto"/>
          <w:lang w:eastAsia="en-US"/>
        </w:rPr>
        <w:t xml:space="preserve"> team.</w:t>
      </w:r>
    </w:p>
    <w:p w14:paraId="7781EDFB" w14:textId="77777777" w:rsidR="00787398" w:rsidRPr="00AF64A1" w:rsidRDefault="00787398" w:rsidP="00787398">
      <w:pPr>
        <w:rPr>
          <w:rFonts w:eastAsia="Calibri"/>
          <w:i/>
          <w:color w:val="auto"/>
          <w:lang w:eastAsia="en-US"/>
        </w:rPr>
      </w:pPr>
      <w:r w:rsidRPr="00154403">
        <w:rPr>
          <w:rFonts w:eastAsiaTheme="minorHAnsi"/>
        </w:rPr>
        <w:lastRenderedPageBreak/>
        <w:t xml:space="preserve">The Quality Standard is assessed as </w:t>
      </w:r>
      <w:r w:rsidRPr="00AF64A1">
        <w:rPr>
          <w:rFonts w:eastAsiaTheme="minorHAnsi"/>
          <w:color w:val="auto"/>
        </w:rPr>
        <w:t>Compliant as six of the six specific requirements have been assessed as Compliant.</w:t>
      </w:r>
    </w:p>
    <w:p w14:paraId="4E93A860" w14:textId="77777777" w:rsidR="00787398" w:rsidRDefault="00787398" w:rsidP="00787398">
      <w:pPr>
        <w:pStyle w:val="Heading2"/>
      </w:pPr>
      <w:r w:rsidRPr="00D435F8">
        <w:t>Assessment of Standard 1 Requirements</w:t>
      </w:r>
      <w:r w:rsidRPr="0066387A">
        <w:rPr>
          <w:i/>
          <w:color w:val="0000FF"/>
          <w:sz w:val="24"/>
          <w:szCs w:val="24"/>
        </w:rPr>
        <w:t xml:space="preserve"> </w:t>
      </w:r>
    </w:p>
    <w:p w14:paraId="11AF3DD3" w14:textId="77777777" w:rsidR="00787398" w:rsidRDefault="00787398" w:rsidP="00787398">
      <w:pPr>
        <w:pStyle w:val="Heading3"/>
      </w:pPr>
      <w:r w:rsidRPr="00051035">
        <w:t>Requirement 1(3)(a)</w:t>
      </w:r>
      <w:r w:rsidRPr="00051035">
        <w:tab/>
        <w:t>Compliant</w:t>
      </w:r>
    </w:p>
    <w:p w14:paraId="0AE37E0E" w14:textId="77777777" w:rsidR="00787398" w:rsidRPr="008D114F" w:rsidRDefault="00787398" w:rsidP="00787398">
      <w:pPr>
        <w:rPr>
          <w:i/>
        </w:rPr>
      </w:pPr>
      <w:r w:rsidRPr="008D114F">
        <w:rPr>
          <w:i/>
        </w:rPr>
        <w:t>Each consumer is treated with dignity and respect, with their identity, culture and diversity valued.</w:t>
      </w:r>
    </w:p>
    <w:p w14:paraId="54678D9E" w14:textId="77777777" w:rsidR="00787398" w:rsidRDefault="00787398" w:rsidP="00787398">
      <w:pPr>
        <w:pStyle w:val="Heading3"/>
      </w:pPr>
      <w:r>
        <w:t>Requirement 1(3)(b)</w:t>
      </w:r>
      <w:r>
        <w:tab/>
        <w:t>Compliant</w:t>
      </w:r>
    </w:p>
    <w:p w14:paraId="23B0B886" w14:textId="77777777" w:rsidR="00787398" w:rsidRPr="008D114F" w:rsidRDefault="00787398" w:rsidP="00787398">
      <w:pPr>
        <w:rPr>
          <w:i/>
        </w:rPr>
      </w:pPr>
      <w:r w:rsidRPr="008D114F">
        <w:rPr>
          <w:i/>
        </w:rPr>
        <w:t>Care and services are culturally safe.</w:t>
      </w:r>
    </w:p>
    <w:p w14:paraId="4DA3A327" w14:textId="77777777" w:rsidR="00787398" w:rsidRPr="00DD02D3" w:rsidRDefault="00787398" w:rsidP="00787398">
      <w:pPr>
        <w:pStyle w:val="Heading3"/>
      </w:pPr>
      <w:r w:rsidRPr="00DD02D3">
        <w:t>Requirement 1(3)(c)</w:t>
      </w:r>
      <w:r w:rsidRPr="00DD02D3">
        <w:tab/>
        <w:t>Compliant</w:t>
      </w:r>
    </w:p>
    <w:p w14:paraId="19B6EB08" w14:textId="77777777" w:rsidR="00787398" w:rsidRPr="008D114F" w:rsidRDefault="00787398" w:rsidP="00787398">
      <w:pPr>
        <w:tabs>
          <w:tab w:val="right" w:pos="9026"/>
        </w:tabs>
        <w:spacing w:before="0" w:after="0"/>
        <w:outlineLvl w:val="4"/>
        <w:rPr>
          <w:i/>
        </w:rPr>
      </w:pPr>
      <w:r w:rsidRPr="008D114F">
        <w:rPr>
          <w:i/>
        </w:rPr>
        <w:t xml:space="preserve">Each consumer is supported to exercise choice and independence, including to: </w:t>
      </w:r>
    </w:p>
    <w:p w14:paraId="19635FE9" w14:textId="77777777" w:rsidR="00787398" w:rsidRPr="008D114F" w:rsidRDefault="00787398" w:rsidP="00137F91">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463247F" w14:textId="77777777" w:rsidR="00787398" w:rsidRPr="008D114F" w:rsidRDefault="00787398" w:rsidP="00137F91">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A7BCE1D" w14:textId="77777777" w:rsidR="00787398" w:rsidRPr="008D114F" w:rsidRDefault="00787398" w:rsidP="00137F91">
      <w:pPr>
        <w:numPr>
          <w:ilvl w:val="0"/>
          <w:numId w:val="11"/>
        </w:numPr>
        <w:tabs>
          <w:tab w:val="right" w:pos="9026"/>
        </w:tabs>
        <w:spacing w:before="0" w:after="0"/>
        <w:ind w:left="567" w:hanging="425"/>
        <w:outlineLvl w:val="4"/>
        <w:rPr>
          <w:i/>
        </w:rPr>
      </w:pPr>
      <w:r w:rsidRPr="008D114F">
        <w:rPr>
          <w:i/>
        </w:rPr>
        <w:t xml:space="preserve">communicate their decisions; and </w:t>
      </w:r>
    </w:p>
    <w:p w14:paraId="3A9F0E4B" w14:textId="77777777" w:rsidR="00787398" w:rsidRPr="008D114F" w:rsidRDefault="00787398" w:rsidP="00137F91">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2F43256" w14:textId="77777777" w:rsidR="00787398" w:rsidRDefault="00787398" w:rsidP="00787398">
      <w:pPr>
        <w:pStyle w:val="Heading3"/>
      </w:pPr>
      <w:r>
        <w:t>Requirement 1(3)(d)</w:t>
      </w:r>
      <w:r>
        <w:tab/>
        <w:t>Compliant</w:t>
      </w:r>
    </w:p>
    <w:p w14:paraId="6D3BAD9C" w14:textId="77777777" w:rsidR="00787398" w:rsidRPr="008D114F" w:rsidRDefault="00787398" w:rsidP="00787398">
      <w:pPr>
        <w:rPr>
          <w:i/>
        </w:rPr>
      </w:pPr>
      <w:r w:rsidRPr="008D114F">
        <w:rPr>
          <w:i/>
        </w:rPr>
        <w:t>Each consumer is supported to take risks to enable them to live the best life they can.</w:t>
      </w:r>
    </w:p>
    <w:p w14:paraId="2580257F" w14:textId="77777777" w:rsidR="00787398" w:rsidRDefault="00787398" w:rsidP="00787398">
      <w:pPr>
        <w:pStyle w:val="Heading3"/>
      </w:pPr>
      <w:r>
        <w:t>Requirement 1(3)(e)</w:t>
      </w:r>
      <w:r>
        <w:tab/>
        <w:t>Compliant</w:t>
      </w:r>
    </w:p>
    <w:p w14:paraId="402B523A" w14:textId="77777777" w:rsidR="00787398" w:rsidRPr="008D114F" w:rsidRDefault="00787398" w:rsidP="0078739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8FE53C9" w14:textId="77777777" w:rsidR="00787398" w:rsidRDefault="00787398" w:rsidP="00787398">
      <w:pPr>
        <w:pStyle w:val="Heading3"/>
      </w:pPr>
      <w:r>
        <w:t>Requirement 1(3)(f)</w:t>
      </w:r>
      <w:r>
        <w:tab/>
        <w:t>Compliant</w:t>
      </w:r>
    </w:p>
    <w:p w14:paraId="2FE12242" w14:textId="77777777" w:rsidR="00787398" w:rsidRPr="008D114F" w:rsidRDefault="00787398" w:rsidP="0078739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AEC0874" w14:textId="77777777" w:rsidR="00787398" w:rsidRPr="00154403" w:rsidRDefault="00787398" w:rsidP="00787398"/>
    <w:p w14:paraId="7C0D391B" w14:textId="77777777" w:rsidR="00787398" w:rsidRDefault="00787398" w:rsidP="00787398">
      <w:pPr>
        <w:sectPr w:rsidR="00787398" w:rsidSect="00CB3BA9">
          <w:headerReference w:type="default" r:id="rId21"/>
          <w:type w:val="continuous"/>
          <w:pgSz w:w="11906" w:h="16838"/>
          <w:pgMar w:top="1701" w:right="1418" w:bottom="1418" w:left="1418" w:header="568" w:footer="397" w:gutter="0"/>
          <w:cols w:space="708"/>
          <w:titlePg/>
          <w:docGrid w:linePitch="360"/>
        </w:sectPr>
      </w:pPr>
    </w:p>
    <w:p w14:paraId="2254C176" w14:textId="77777777" w:rsidR="00787398" w:rsidRDefault="00787398" w:rsidP="00787398">
      <w:pPr>
        <w:pStyle w:val="Heading1"/>
        <w:tabs>
          <w:tab w:val="right" w:pos="9070"/>
        </w:tabs>
        <w:spacing w:before="560" w:after="640"/>
        <w:rPr>
          <w:color w:val="FFFFFF" w:themeColor="background1"/>
        </w:rPr>
        <w:sectPr w:rsidR="00787398"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3889122F" wp14:editId="7D8B62C5">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1574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288EA110" w14:textId="77777777" w:rsidR="00787398" w:rsidRPr="00ED6B57" w:rsidRDefault="00787398" w:rsidP="00787398">
      <w:pPr>
        <w:pStyle w:val="Heading3"/>
        <w:shd w:val="clear" w:color="auto" w:fill="F2F2F2" w:themeFill="background1" w:themeFillShade="F2"/>
      </w:pPr>
      <w:r w:rsidRPr="00ED6B57">
        <w:t>Consumer outcome:</w:t>
      </w:r>
    </w:p>
    <w:p w14:paraId="02C5AA73" w14:textId="77777777" w:rsidR="00787398" w:rsidRPr="00ED6B57" w:rsidRDefault="00787398" w:rsidP="00137F9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428A3C3" w14:textId="77777777" w:rsidR="00787398" w:rsidRPr="00ED6B57" w:rsidRDefault="00787398" w:rsidP="00787398">
      <w:pPr>
        <w:pStyle w:val="Heading3"/>
        <w:shd w:val="clear" w:color="auto" w:fill="F2F2F2" w:themeFill="background1" w:themeFillShade="F2"/>
      </w:pPr>
      <w:r w:rsidRPr="00ED6B57">
        <w:t>Organisation statement:</w:t>
      </w:r>
    </w:p>
    <w:p w14:paraId="561F7391" w14:textId="77777777" w:rsidR="00787398" w:rsidRPr="00ED6B57" w:rsidRDefault="00787398" w:rsidP="00137F91">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FA158AC" w14:textId="77777777" w:rsidR="00787398" w:rsidRDefault="00787398" w:rsidP="00787398">
      <w:pPr>
        <w:pStyle w:val="Heading2"/>
      </w:pPr>
      <w:r>
        <w:t xml:space="preserve">Assessment </w:t>
      </w:r>
      <w:r w:rsidRPr="002B2C0F">
        <w:t>of Standard</w:t>
      </w:r>
      <w:r>
        <w:t xml:space="preserve"> 2</w:t>
      </w:r>
    </w:p>
    <w:p w14:paraId="3BD36D8A" w14:textId="77777777" w:rsidR="00787398" w:rsidRDefault="00787398" w:rsidP="0078739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91E23AC" w14:textId="77777777" w:rsidR="00787398" w:rsidRPr="00E13FE2" w:rsidRDefault="00787398" w:rsidP="00787398">
      <w:pPr>
        <w:rPr>
          <w:rFonts w:eastAsia="Calibri"/>
          <w:color w:val="auto"/>
          <w:lang w:eastAsia="en-US"/>
        </w:rPr>
      </w:pPr>
      <w:r>
        <w:rPr>
          <w:rFonts w:eastAsia="Calibri"/>
          <w:color w:val="auto"/>
          <w:lang w:eastAsia="en-US"/>
        </w:rPr>
        <w:t>The Assessment Team found that o</w:t>
      </w:r>
      <w:r w:rsidRPr="00E13FE2">
        <w:rPr>
          <w:rFonts w:eastAsia="Calibri"/>
          <w:color w:val="auto"/>
          <w:lang w:eastAsia="en-US"/>
        </w:rPr>
        <w:t>verall</w:t>
      </w:r>
      <w:r>
        <w:rPr>
          <w:rFonts w:eastAsia="Calibri"/>
          <w:color w:val="auto"/>
          <w:lang w:eastAsia="en-US"/>
        </w:rPr>
        <w:t>,</w:t>
      </w:r>
      <w:r w:rsidRPr="00E13FE2">
        <w:rPr>
          <w:rFonts w:eastAsia="Calibri"/>
          <w:color w:val="auto"/>
          <w:lang w:eastAsia="en-US"/>
        </w:rPr>
        <w:t xml:space="preserve"> sampled consumers considered they feel like partners in the ongoing assessment and planning of their care and services. </w:t>
      </w:r>
    </w:p>
    <w:p w14:paraId="544B3D79" w14:textId="77777777" w:rsidR="00787398" w:rsidRPr="00E13FE2" w:rsidRDefault="00787398" w:rsidP="00787398">
      <w:pPr>
        <w:rPr>
          <w:rFonts w:eastAsia="Calibri"/>
          <w:color w:val="auto"/>
          <w:lang w:eastAsia="en-US"/>
        </w:rPr>
      </w:pPr>
      <w:r w:rsidRPr="00E13FE2">
        <w:rPr>
          <w:rFonts w:eastAsia="Calibri"/>
          <w:color w:val="auto"/>
          <w:lang w:eastAsia="en-US"/>
        </w:rPr>
        <w:t>For example:</w:t>
      </w:r>
    </w:p>
    <w:p w14:paraId="65822971" w14:textId="77777777" w:rsidR="00787398" w:rsidRPr="00E13FE2" w:rsidRDefault="00787398" w:rsidP="00137F91">
      <w:pPr>
        <w:pStyle w:val="ListParagraph"/>
        <w:numPr>
          <w:ilvl w:val="0"/>
          <w:numId w:val="21"/>
        </w:numPr>
        <w:spacing w:before="120"/>
        <w:ind w:left="357" w:hanging="357"/>
        <w:contextualSpacing w:val="0"/>
        <w:rPr>
          <w:rFonts w:eastAsia="Calibri"/>
          <w:color w:val="auto"/>
          <w:lang w:eastAsia="en-US"/>
        </w:rPr>
      </w:pPr>
      <w:r w:rsidRPr="00E13FE2">
        <w:rPr>
          <w:rFonts w:eastAsia="Calibri"/>
          <w:color w:val="auto"/>
          <w:lang w:eastAsia="en-US"/>
        </w:rPr>
        <w:t xml:space="preserve">Five consumers sampled confirmed they are involved in their care planning </w:t>
      </w:r>
      <w:r>
        <w:rPr>
          <w:rFonts w:eastAsia="Calibri"/>
          <w:color w:val="auto"/>
          <w:lang w:eastAsia="en-US"/>
        </w:rPr>
        <w:t xml:space="preserve">and receive care and services </w:t>
      </w:r>
      <w:r w:rsidRPr="00E13FE2">
        <w:rPr>
          <w:rFonts w:eastAsia="Calibri"/>
          <w:color w:val="auto"/>
          <w:lang w:eastAsia="en-US"/>
        </w:rPr>
        <w:t>in accordance with th</w:t>
      </w:r>
      <w:r>
        <w:rPr>
          <w:rFonts w:eastAsia="Calibri"/>
          <w:color w:val="auto"/>
          <w:lang w:eastAsia="en-US"/>
        </w:rPr>
        <w:t xml:space="preserve">eir </w:t>
      </w:r>
      <w:r w:rsidRPr="00E13FE2">
        <w:rPr>
          <w:rFonts w:eastAsia="Calibri"/>
          <w:color w:val="auto"/>
          <w:lang w:eastAsia="en-US"/>
        </w:rPr>
        <w:t>needs, goals and preferences.</w:t>
      </w:r>
    </w:p>
    <w:p w14:paraId="4D7CAFC3" w14:textId="77777777" w:rsidR="00787398" w:rsidRPr="00E13FE2" w:rsidRDefault="00787398" w:rsidP="00137F91">
      <w:pPr>
        <w:pStyle w:val="ListParagraph"/>
        <w:numPr>
          <w:ilvl w:val="0"/>
          <w:numId w:val="21"/>
        </w:numPr>
        <w:spacing w:before="120"/>
        <w:ind w:left="357" w:hanging="357"/>
        <w:contextualSpacing w:val="0"/>
        <w:rPr>
          <w:rFonts w:eastAsia="Calibri"/>
          <w:color w:val="auto"/>
          <w:lang w:eastAsia="en-US"/>
        </w:rPr>
      </w:pPr>
      <w:r w:rsidRPr="00E13FE2">
        <w:rPr>
          <w:rFonts w:eastAsia="Calibri"/>
          <w:color w:val="auto"/>
          <w:lang w:eastAsia="en-US"/>
        </w:rPr>
        <w:t xml:space="preserve">One consumer said he was not aware of having a care plan but did remember having discussions with staff about his care. He said his representative takes care of his affairs and he was not concerned about not having a copy of his care plan. </w:t>
      </w:r>
    </w:p>
    <w:p w14:paraId="436FB244" w14:textId="77777777" w:rsidR="00787398" w:rsidRPr="00E13FE2" w:rsidRDefault="00787398" w:rsidP="00137F91">
      <w:pPr>
        <w:pStyle w:val="ListParagraph"/>
        <w:numPr>
          <w:ilvl w:val="0"/>
          <w:numId w:val="21"/>
        </w:numPr>
        <w:spacing w:before="120"/>
        <w:ind w:left="357" w:hanging="357"/>
        <w:contextualSpacing w:val="0"/>
        <w:rPr>
          <w:rFonts w:eastAsia="Calibri"/>
          <w:color w:val="auto"/>
          <w:lang w:eastAsia="en-US"/>
        </w:rPr>
      </w:pPr>
      <w:r w:rsidRPr="00E13FE2">
        <w:rPr>
          <w:rFonts w:eastAsia="Calibri"/>
          <w:color w:val="auto"/>
          <w:lang w:eastAsia="en-US"/>
        </w:rPr>
        <w:t xml:space="preserve">All consumers sampled said staff regularly explain aspects of their care and informed </w:t>
      </w:r>
      <w:r>
        <w:rPr>
          <w:rFonts w:eastAsia="Calibri"/>
          <w:color w:val="auto"/>
          <w:lang w:eastAsia="en-US"/>
        </w:rPr>
        <w:t xml:space="preserve">them </w:t>
      </w:r>
      <w:r w:rsidRPr="00E13FE2">
        <w:rPr>
          <w:rFonts w:eastAsia="Calibri"/>
          <w:color w:val="auto"/>
          <w:lang w:eastAsia="en-US"/>
        </w:rPr>
        <w:t xml:space="preserve">of </w:t>
      </w:r>
      <w:r>
        <w:rPr>
          <w:rFonts w:eastAsia="Calibri"/>
          <w:color w:val="auto"/>
          <w:lang w:eastAsia="en-US"/>
        </w:rPr>
        <w:t xml:space="preserve">any </w:t>
      </w:r>
      <w:r w:rsidRPr="00E13FE2">
        <w:rPr>
          <w:rFonts w:eastAsia="Calibri"/>
          <w:color w:val="auto"/>
          <w:lang w:eastAsia="en-US"/>
        </w:rPr>
        <w:t>progress and changes.</w:t>
      </w:r>
    </w:p>
    <w:p w14:paraId="2F16C028" w14:textId="77777777" w:rsidR="00787398" w:rsidRPr="00E13FE2" w:rsidRDefault="00787398" w:rsidP="00137F91">
      <w:pPr>
        <w:pStyle w:val="ListParagraph"/>
        <w:numPr>
          <w:ilvl w:val="0"/>
          <w:numId w:val="21"/>
        </w:numPr>
        <w:spacing w:before="120"/>
        <w:ind w:left="357" w:hanging="357"/>
        <w:contextualSpacing w:val="0"/>
        <w:rPr>
          <w:rFonts w:eastAsia="Calibri"/>
          <w:color w:val="auto"/>
          <w:lang w:eastAsia="en-US"/>
        </w:rPr>
      </w:pPr>
      <w:r w:rsidRPr="00E13FE2">
        <w:rPr>
          <w:rFonts w:eastAsia="Calibri"/>
          <w:color w:val="auto"/>
          <w:lang w:eastAsia="en-US"/>
        </w:rPr>
        <w:t>All consumers sampled stated they receive the care and services they need.</w:t>
      </w:r>
    </w:p>
    <w:p w14:paraId="16D69620" w14:textId="77777777" w:rsidR="00787398" w:rsidRDefault="00787398" w:rsidP="00787398">
      <w:pPr>
        <w:rPr>
          <w:rFonts w:eastAsia="Calibri"/>
          <w:color w:val="auto"/>
          <w:lang w:eastAsia="en-US"/>
        </w:rPr>
      </w:pPr>
      <w:r w:rsidRPr="00E13FE2">
        <w:rPr>
          <w:rFonts w:eastAsia="Calibri"/>
          <w:color w:val="auto"/>
          <w:lang w:eastAsia="en-US"/>
        </w:rPr>
        <w:t xml:space="preserve">The Assessment Team found evidence of effective care planning and assessment documentation in relation to clinical needs and individual personal goals and preferences were reflected in </w:t>
      </w:r>
      <w:r>
        <w:rPr>
          <w:rFonts w:eastAsia="Calibri"/>
          <w:color w:val="auto"/>
          <w:lang w:eastAsia="en-US"/>
        </w:rPr>
        <w:t>care planning</w:t>
      </w:r>
      <w:r w:rsidRPr="00E13FE2">
        <w:rPr>
          <w:rFonts w:eastAsia="Calibri"/>
          <w:color w:val="auto"/>
          <w:lang w:eastAsia="en-US"/>
        </w:rPr>
        <w:t xml:space="preserve"> documentation. </w:t>
      </w:r>
      <w:r>
        <w:rPr>
          <w:rFonts w:eastAsia="Calibri"/>
          <w:color w:val="auto"/>
          <w:lang w:eastAsia="en-US"/>
        </w:rPr>
        <w:t xml:space="preserve">However, risks were </w:t>
      </w:r>
      <w:r>
        <w:rPr>
          <w:rFonts w:eastAsia="Calibri"/>
          <w:color w:val="auto"/>
          <w:lang w:eastAsia="en-US"/>
        </w:rPr>
        <w:lastRenderedPageBreak/>
        <w:t xml:space="preserve">found to not be effectively assessed at the service for consumers who have risks such as alcohol intoxication, use of psychoactive substances, non-compliance with prescribed medication, verbal and physical behaviours that have an impact on other consumers, non-compliance with the use of appropriate mobility aids and for consumers who drive motorised scooters at the service. </w:t>
      </w:r>
    </w:p>
    <w:p w14:paraId="414A0A10" w14:textId="77777777" w:rsidR="00787398" w:rsidRPr="00504D19" w:rsidRDefault="00787398" w:rsidP="00787398">
      <w:pPr>
        <w:rPr>
          <w:rFonts w:eastAsia="Calibri"/>
          <w:i/>
          <w:color w:val="auto"/>
          <w:lang w:eastAsia="en-US"/>
        </w:rPr>
      </w:pPr>
      <w:r w:rsidRPr="00154403">
        <w:rPr>
          <w:rFonts w:eastAsiaTheme="minorHAnsi"/>
        </w:rPr>
        <w:t xml:space="preserve">The Quality Standard is assessed </w:t>
      </w:r>
      <w:r w:rsidRPr="00504D19">
        <w:rPr>
          <w:rFonts w:eastAsiaTheme="minorHAnsi"/>
          <w:color w:val="auto"/>
        </w:rPr>
        <w:t xml:space="preserve">as Non-compliant as </w:t>
      </w:r>
      <w:r>
        <w:rPr>
          <w:rFonts w:eastAsiaTheme="minorHAnsi"/>
          <w:color w:val="auto"/>
        </w:rPr>
        <w:t xml:space="preserve">one of the </w:t>
      </w:r>
      <w:r w:rsidRPr="00504D19">
        <w:rPr>
          <w:rFonts w:eastAsiaTheme="minorHAnsi"/>
          <w:color w:val="auto"/>
        </w:rPr>
        <w:t xml:space="preserve">five specific requirements have been assessed as </w:t>
      </w:r>
      <w:r>
        <w:rPr>
          <w:rFonts w:eastAsiaTheme="minorHAnsi"/>
          <w:color w:val="auto"/>
        </w:rPr>
        <w:t>Non-</w:t>
      </w:r>
      <w:r w:rsidRPr="00504D19">
        <w:rPr>
          <w:rFonts w:eastAsiaTheme="minorHAnsi"/>
          <w:color w:val="auto"/>
        </w:rPr>
        <w:t>Compliant.</w:t>
      </w:r>
      <w:r w:rsidRPr="00394A7E">
        <w:rPr>
          <w:color w:val="auto"/>
        </w:rPr>
        <w:t xml:space="preserve"> </w:t>
      </w:r>
      <w:bookmarkStart w:id="2" w:name="_Hlk59703026"/>
    </w:p>
    <w:bookmarkEnd w:id="2"/>
    <w:p w14:paraId="5070E9BE" w14:textId="77777777" w:rsidR="00787398" w:rsidRDefault="00787398" w:rsidP="00787398">
      <w:pPr>
        <w:pStyle w:val="Heading2"/>
      </w:pPr>
      <w:r>
        <w:t>Assessment of Standard 2 Requirements</w:t>
      </w:r>
      <w:r w:rsidRPr="0066387A">
        <w:rPr>
          <w:i/>
          <w:color w:val="0000FF"/>
          <w:sz w:val="24"/>
          <w:szCs w:val="24"/>
        </w:rPr>
        <w:t xml:space="preserve"> </w:t>
      </w:r>
    </w:p>
    <w:p w14:paraId="16C40760" w14:textId="77777777" w:rsidR="00787398" w:rsidRDefault="00787398" w:rsidP="00787398">
      <w:pPr>
        <w:pStyle w:val="Heading3"/>
      </w:pPr>
      <w:bookmarkStart w:id="3" w:name="_Hlk60915814"/>
      <w:r w:rsidRPr="00051035">
        <w:t xml:space="preserve">Requirement </w:t>
      </w:r>
      <w:r>
        <w:t>2</w:t>
      </w:r>
      <w:r w:rsidRPr="00051035">
        <w:t>(3)(a)</w:t>
      </w:r>
      <w:r w:rsidRPr="00051035">
        <w:tab/>
        <w:t>Non-compliant</w:t>
      </w:r>
    </w:p>
    <w:p w14:paraId="795BB02F" w14:textId="77777777" w:rsidR="00787398" w:rsidRPr="008D114F" w:rsidRDefault="00787398" w:rsidP="00787398">
      <w:pPr>
        <w:rPr>
          <w:i/>
        </w:rPr>
      </w:pPr>
      <w:r w:rsidRPr="008D114F">
        <w:rPr>
          <w:i/>
        </w:rPr>
        <w:t>Assessment and planning, including consideration of risks to the consumer’s health and well-being, informs the delivery of safe and effective care and services.</w:t>
      </w:r>
    </w:p>
    <w:p w14:paraId="4D82F1C3" w14:textId="77777777" w:rsidR="00787398" w:rsidRDefault="00787398" w:rsidP="00787398">
      <w:pPr>
        <w:spacing w:before="120"/>
        <w:rPr>
          <w:rFonts w:eastAsia="Calibri"/>
          <w:color w:val="auto"/>
          <w:lang w:eastAsia="en-US"/>
        </w:rPr>
      </w:pPr>
      <w:r>
        <w:rPr>
          <w:rFonts w:eastAsia="Calibri"/>
          <w:color w:val="auto"/>
          <w:lang w:eastAsia="en-US"/>
        </w:rPr>
        <w:t>The Assessment Team found t</w:t>
      </w:r>
      <w:r w:rsidRPr="00CC783A">
        <w:rPr>
          <w:rFonts w:eastAsia="Calibri"/>
          <w:color w:val="auto"/>
          <w:lang w:eastAsia="en-US"/>
        </w:rPr>
        <w:t>he service has processes in place for the assessment and planning of consumers</w:t>
      </w:r>
      <w:r>
        <w:rPr>
          <w:rFonts w:eastAsia="Calibri"/>
          <w:color w:val="auto"/>
          <w:lang w:eastAsia="en-US"/>
        </w:rPr>
        <w:t>.</w:t>
      </w:r>
      <w:r w:rsidRPr="00CC783A">
        <w:rPr>
          <w:rFonts w:eastAsia="Calibri"/>
          <w:color w:val="auto"/>
          <w:lang w:eastAsia="en-US"/>
        </w:rPr>
        <w:t xml:space="preserve"> The assessment and planning process</w:t>
      </w:r>
      <w:r>
        <w:rPr>
          <w:rFonts w:eastAsia="Calibri"/>
          <w:color w:val="auto"/>
          <w:lang w:eastAsia="en-US"/>
        </w:rPr>
        <w:t>es</w:t>
      </w:r>
      <w:r w:rsidRPr="00CC783A">
        <w:rPr>
          <w:rFonts w:eastAsia="Calibri"/>
          <w:color w:val="auto"/>
          <w:lang w:eastAsia="en-US"/>
        </w:rPr>
        <w:t xml:space="preserve"> include consideration of risks to the consumer’s health, well-being and dignity of care. </w:t>
      </w:r>
      <w:r>
        <w:rPr>
          <w:rFonts w:eastAsia="Calibri"/>
          <w:color w:val="auto"/>
          <w:lang w:eastAsia="en-US"/>
        </w:rPr>
        <w:t xml:space="preserve">However, risks were found to not be effectively assessed at the service for consumers who have risks such as alcohol intoxication, use of psychoactive substances, non-compliance with prescribed medication, verbal and physical behaviours that have an impact on other consumers, non-compliance with the use of appropriate mobility aids and for consumers who drive motorised scooters at the service. </w:t>
      </w:r>
    </w:p>
    <w:p w14:paraId="338194E4" w14:textId="77777777" w:rsidR="00787398" w:rsidRDefault="00787398" w:rsidP="00787398">
      <w:pPr>
        <w:spacing w:before="120"/>
        <w:rPr>
          <w:rFonts w:eastAsia="Calibri"/>
          <w:color w:val="auto"/>
          <w:lang w:eastAsia="en-US"/>
        </w:rPr>
      </w:pPr>
      <w:r w:rsidRPr="00131347">
        <w:rPr>
          <w:rFonts w:eastAsia="Calibri"/>
          <w:color w:val="auto"/>
          <w:lang w:eastAsia="en-US"/>
        </w:rPr>
        <w:t xml:space="preserve">Care planning documentation demonstrate evidence of comprehensive assessment and planning for consumers sampled. </w:t>
      </w:r>
      <w:r>
        <w:rPr>
          <w:rFonts w:eastAsia="Calibri"/>
          <w:color w:val="auto"/>
          <w:lang w:eastAsia="en-US"/>
        </w:rPr>
        <w:t xml:space="preserve">Risk is screened on admission for consumers. However, risk assessment, the likelihood of the occurrence and risk mitigation strategies discussed with the consumer and/or representative could not be found for several consumer’s risks. </w:t>
      </w:r>
    </w:p>
    <w:p w14:paraId="0D39BA82" w14:textId="77777777" w:rsidR="00787398" w:rsidRPr="00131347" w:rsidRDefault="00787398" w:rsidP="00787398">
      <w:pPr>
        <w:spacing w:before="120"/>
        <w:rPr>
          <w:rFonts w:eastAsia="Calibri"/>
          <w:color w:val="auto"/>
          <w:lang w:eastAsia="en-US"/>
        </w:rPr>
      </w:pPr>
      <w:r w:rsidRPr="00131347">
        <w:rPr>
          <w:rFonts w:eastAsia="Calibri"/>
          <w:color w:val="auto"/>
          <w:lang w:eastAsia="en-US"/>
        </w:rPr>
        <w:t>Care plans show evidence that care staff follow the admission, assessment and care planning process</w:t>
      </w:r>
      <w:r>
        <w:rPr>
          <w:rFonts w:eastAsia="Calibri"/>
          <w:color w:val="auto"/>
          <w:lang w:eastAsia="en-US"/>
        </w:rPr>
        <w:t xml:space="preserve"> at eight weeks after admission, at every three and six months and an annual review</w:t>
      </w:r>
      <w:r w:rsidRPr="00131347">
        <w:rPr>
          <w:rFonts w:eastAsia="Calibri"/>
          <w:color w:val="auto"/>
          <w:lang w:eastAsia="en-US"/>
        </w:rPr>
        <w:t xml:space="preserve">. </w:t>
      </w:r>
      <w:r>
        <w:rPr>
          <w:rFonts w:eastAsia="Calibri"/>
          <w:color w:val="auto"/>
          <w:lang w:eastAsia="en-US"/>
        </w:rPr>
        <w:t xml:space="preserve">These plans show evidence of review when </w:t>
      </w:r>
      <w:r w:rsidRPr="00131347">
        <w:rPr>
          <w:rFonts w:eastAsia="Calibri"/>
          <w:color w:val="auto"/>
          <w:lang w:eastAsia="en-US"/>
        </w:rPr>
        <w:t>changes occur to the consumer’s circumstances or preferences</w:t>
      </w:r>
      <w:r>
        <w:rPr>
          <w:rFonts w:eastAsia="Calibri"/>
          <w:color w:val="auto"/>
          <w:lang w:eastAsia="en-US"/>
        </w:rPr>
        <w:t xml:space="preserve">. </w:t>
      </w:r>
    </w:p>
    <w:p w14:paraId="7AB4D23B" w14:textId="77777777" w:rsidR="00787398" w:rsidRDefault="00787398" w:rsidP="00787398">
      <w:pPr>
        <w:rPr>
          <w:rFonts w:eastAsia="Calibri"/>
          <w:color w:val="auto"/>
          <w:lang w:eastAsia="en-US"/>
        </w:rPr>
      </w:pPr>
      <w:r w:rsidRPr="007C032C">
        <w:rPr>
          <w:color w:val="auto"/>
        </w:rPr>
        <w:t xml:space="preserve">In their response the Approved Provider submitted information to address the issues raised by the Assessment Team. </w:t>
      </w:r>
      <w:r>
        <w:rPr>
          <w:color w:val="auto"/>
        </w:rPr>
        <w:t xml:space="preserve">The supporting documentation that was supplied by the Approved Provider does not adequately address the </w:t>
      </w:r>
      <w:r>
        <w:rPr>
          <w:rFonts w:eastAsia="Calibri"/>
          <w:color w:val="auto"/>
          <w:lang w:eastAsia="en-US"/>
        </w:rPr>
        <w:t xml:space="preserve">risk assessment, the likelihood of the occurrence and risk mitigation strategies discussed with the consumer and/or representative, </w:t>
      </w:r>
      <w:r>
        <w:rPr>
          <w:color w:val="auto"/>
        </w:rPr>
        <w:t xml:space="preserve">associated with alcohol </w:t>
      </w:r>
      <w:r>
        <w:rPr>
          <w:rFonts w:eastAsia="Calibri"/>
          <w:color w:val="auto"/>
          <w:lang w:eastAsia="en-US"/>
        </w:rPr>
        <w:t xml:space="preserve">intoxication, use of psychoactive substances, non-compliance with prescribed medication, verbal and </w:t>
      </w:r>
      <w:r>
        <w:rPr>
          <w:rFonts w:eastAsia="Calibri"/>
          <w:color w:val="auto"/>
          <w:lang w:eastAsia="en-US"/>
        </w:rPr>
        <w:lastRenderedPageBreak/>
        <w:t xml:space="preserve">physical behaviours that have an impact on other consumers, non-compliance with the use of appropriate mobility aids and for consumers who drive motorised scooters. </w:t>
      </w:r>
    </w:p>
    <w:p w14:paraId="05F22CCE" w14:textId="77777777" w:rsidR="00787398" w:rsidRPr="007C032C" w:rsidRDefault="00787398" w:rsidP="00787398">
      <w:pPr>
        <w:rPr>
          <w:color w:val="auto"/>
        </w:rPr>
      </w:pPr>
      <w:r w:rsidRPr="007C032C">
        <w:rPr>
          <w:color w:val="auto"/>
        </w:rPr>
        <w:t>While I am satisfied that the Approved Provider has taken steps to address the issues raised by the Assessment Team and</w:t>
      </w:r>
      <w:r>
        <w:rPr>
          <w:color w:val="auto"/>
        </w:rPr>
        <w:t xml:space="preserve"> has provided documentation for the planning and assessment, </w:t>
      </w:r>
      <w:r w:rsidRPr="007C032C">
        <w:rPr>
          <w:color w:val="auto"/>
        </w:rPr>
        <w:t xml:space="preserve">I am not persuaded that they have provided information which </w:t>
      </w:r>
      <w:r>
        <w:rPr>
          <w:color w:val="auto"/>
        </w:rPr>
        <w:t xml:space="preserve">adequately supports </w:t>
      </w:r>
      <w:r w:rsidRPr="007C032C">
        <w:rPr>
          <w:color w:val="auto"/>
        </w:rPr>
        <w:t>the compliance with this requirement at the time of the site audit.</w:t>
      </w:r>
    </w:p>
    <w:p w14:paraId="36AD889E" w14:textId="77777777" w:rsidR="00787398" w:rsidRPr="00045B54" w:rsidRDefault="00787398" w:rsidP="00787398">
      <w:pPr>
        <w:rPr>
          <w:color w:val="auto"/>
        </w:rPr>
      </w:pPr>
      <w:r w:rsidRPr="003F322E">
        <w:rPr>
          <w:color w:val="auto"/>
        </w:rPr>
        <w:t xml:space="preserve">I am of the view that the Approved Provider </w:t>
      </w:r>
      <w:r w:rsidRPr="00045B54">
        <w:rPr>
          <w:color w:val="auto"/>
        </w:rPr>
        <w:t xml:space="preserve">does not </w:t>
      </w:r>
      <w:r w:rsidRPr="004C068D">
        <w:rPr>
          <w:color w:val="auto"/>
        </w:rPr>
        <w:t>comply with this requirement as it</w:t>
      </w:r>
      <w:r w:rsidRPr="00045B54">
        <w:rPr>
          <w:color w:val="auto"/>
        </w:rPr>
        <w:t xml:space="preserve"> does not demonstrate that it adequately ensures that assessment and planning,</w:t>
      </w:r>
      <w:r w:rsidRPr="00045B54">
        <w:rPr>
          <w:i/>
          <w:color w:val="auto"/>
        </w:rPr>
        <w:t xml:space="preserve"> </w:t>
      </w:r>
      <w:r w:rsidRPr="00045B54">
        <w:rPr>
          <w:color w:val="auto"/>
        </w:rPr>
        <w:t>including consideration of risks to the consumer’s health and well-being, informs the delivery of safe and effective care and services.</w:t>
      </w:r>
    </w:p>
    <w:bookmarkEnd w:id="3"/>
    <w:p w14:paraId="3A5EEE90" w14:textId="77777777" w:rsidR="00787398" w:rsidRDefault="00787398" w:rsidP="00787398">
      <w:pPr>
        <w:pStyle w:val="Heading3"/>
      </w:pPr>
      <w:r>
        <w:t>Requirement 2(3)(b)</w:t>
      </w:r>
      <w:r>
        <w:tab/>
        <w:t>Compliant</w:t>
      </w:r>
    </w:p>
    <w:p w14:paraId="66F2E9FE" w14:textId="77777777" w:rsidR="00787398" w:rsidRPr="008D114F" w:rsidRDefault="00787398" w:rsidP="0078739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007B3C1" w14:textId="77777777" w:rsidR="00787398" w:rsidRDefault="00787398" w:rsidP="00787398">
      <w:pPr>
        <w:pStyle w:val="Heading3"/>
      </w:pPr>
      <w:r>
        <w:t>Requirement 2(3)(c)</w:t>
      </w:r>
      <w:r>
        <w:tab/>
        <w:t>Compliant</w:t>
      </w:r>
    </w:p>
    <w:p w14:paraId="1287BDF8" w14:textId="77777777" w:rsidR="00787398" w:rsidRPr="008D114F" w:rsidRDefault="00787398" w:rsidP="00787398">
      <w:pPr>
        <w:rPr>
          <w:i/>
        </w:rPr>
      </w:pPr>
      <w:r w:rsidRPr="008D114F">
        <w:rPr>
          <w:i/>
        </w:rPr>
        <w:t>The organisation demonstrates that assessment and planning:</w:t>
      </w:r>
    </w:p>
    <w:p w14:paraId="7C8F982D" w14:textId="77777777" w:rsidR="00787398" w:rsidRPr="008D114F" w:rsidRDefault="00787398" w:rsidP="00137F91">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BCDE252" w14:textId="77777777" w:rsidR="00787398" w:rsidRPr="008D114F" w:rsidRDefault="00787398" w:rsidP="00137F91">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47033E4" w14:textId="77777777" w:rsidR="00787398" w:rsidRDefault="00787398" w:rsidP="00787398">
      <w:pPr>
        <w:pStyle w:val="Heading3"/>
      </w:pPr>
      <w:r>
        <w:t>Requirement 2(3)(d)</w:t>
      </w:r>
      <w:r>
        <w:tab/>
        <w:t>Compliant</w:t>
      </w:r>
    </w:p>
    <w:p w14:paraId="2F836BF9" w14:textId="77777777" w:rsidR="00787398" w:rsidRPr="008D114F" w:rsidRDefault="00787398" w:rsidP="0078739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FD2077F" w14:textId="77777777" w:rsidR="00787398" w:rsidRDefault="00787398" w:rsidP="00787398">
      <w:pPr>
        <w:pStyle w:val="Heading3"/>
      </w:pPr>
      <w:r>
        <w:t>Requirement 2(3)(e)</w:t>
      </w:r>
      <w:r>
        <w:tab/>
        <w:t>Compliant</w:t>
      </w:r>
    </w:p>
    <w:p w14:paraId="17767D63" w14:textId="77777777" w:rsidR="00787398" w:rsidRPr="008D114F" w:rsidRDefault="00787398" w:rsidP="00787398">
      <w:pPr>
        <w:rPr>
          <w:i/>
        </w:rPr>
      </w:pPr>
      <w:r w:rsidRPr="008D114F">
        <w:rPr>
          <w:i/>
        </w:rPr>
        <w:t>Care and services are reviewed regularly for effectiveness, and when circumstances change or when incidents impact on the needs, goals or preferences of the consumer.</w:t>
      </w:r>
    </w:p>
    <w:p w14:paraId="37B5082C" w14:textId="77777777" w:rsidR="00787398" w:rsidRPr="00934888" w:rsidRDefault="00787398" w:rsidP="00787398"/>
    <w:p w14:paraId="37074538" w14:textId="77777777" w:rsidR="00787398" w:rsidRDefault="00787398" w:rsidP="00787398">
      <w:pPr>
        <w:sectPr w:rsidR="00787398" w:rsidSect="003F5725">
          <w:headerReference w:type="default" r:id="rId24"/>
          <w:type w:val="continuous"/>
          <w:pgSz w:w="11906" w:h="16838"/>
          <w:pgMar w:top="1701" w:right="1418" w:bottom="1418" w:left="1418" w:header="709" w:footer="397" w:gutter="0"/>
          <w:cols w:space="708"/>
          <w:titlePg/>
          <w:docGrid w:linePitch="360"/>
        </w:sectPr>
      </w:pPr>
    </w:p>
    <w:p w14:paraId="2CF748E4" w14:textId="77777777" w:rsidR="00787398" w:rsidRDefault="00787398" w:rsidP="00787398">
      <w:pPr>
        <w:pStyle w:val="Heading1"/>
        <w:tabs>
          <w:tab w:val="right" w:pos="9070"/>
        </w:tabs>
        <w:spacing w:before="560" w:after="640"/>
        <w:rPr>
          <w:color w:val="FFFFFF" w:themeColor="background1"/>
          <w:sz w:val="36"/>
        </w:rPr>
        <w:sectPr w:rsidR="00787398"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7592DA1" wp14:editId="63386250">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610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5B41A9D" w14:textId="77777777" w:rsidR="00787398" w:rsidRPr="00FD1B02" w:rsidRDefault="00787398" w:rsidP="00787398">
      <w:pPr>
        <w:pStyle w:val="Heading3"/>
        <w:shd w:val="clear" w:color="auto" w:fill="F2F2F2" w:themeFill="background1" w:themeFillShade="F2"/>
      </w:pPr>
      <w:r w:rsidRPr="00FD1B02">
        <w:t>Consumer outcome:</w:t>
      </w:r>
    </w:p>
    <w:p w14:paraId="096DACF7" w14:textId="77777777" w:rsidR="00787398" w:rsidRDefault="00787398" w:rsidP="00787398">
      <w:pPr>
        <w:numPr>
          <w:ilvl w:val="0"/>
          <w:numId w:val="3"/>
        </w:numPr>
        <w:shd w:val="clear" w:color="auto" w:fill="F2F2F2" w:themeFill="background1" w:themeFillShade="F2"/>
      </w:pPr>
      <w:r>
        <w:t>I get personal care, clinical care, or both personal care and clinical care, that is safe and right for me.</w:t>
      </w:r>
    </w:p>
    <w:p w14:paraId="4F912E7C" w14:textId="77777777" w:rsidR="00787398" w:rsidRDefault="00787398" w:rsidP="00787398">
      <w:pPr>
        <w:pStyle w:val="Heading3"/>
        <w:shd w:val="clear" w:color="auto" w:fill="F2F2F2" w:themeFill="background1" w:themeFillShade="F2"/>
      </w:pPr>
      <w:r>
        <w:t>Organisation statement:</w:t>
      </w:r>
    </w:p>
    <w:p w14:paraId="0FB13214" w14:textId="77777777" w:rsidR="00787398" w:rsidRDefault="00787398" w:rsidP="0078739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BDAD361" w14:textId="77777777" w:rsidR="00787398" w:rsidRDefault="00787398" w:rsidP="00787398">
      <w:pPr>
        <w:pStyle w:val="Heading2"/>
      </w:pPr>
      <w:r>
        <w:t>Assessment of Standard 3</w:t>
      </w:r>
    </w:p>
    <w:p w14:paraId="34EBE6DD" w14:textId="77777777" w:rsidR="00787398" w:rsidRPr="00163FEE" w:rsidRDefault="00787398" w:rsidP="00787398">
      <w:pPr>
        <w:spacing w:before="120"/>
        <w:rPr>
          <w:rFonts w:eastAsia="Calibri"/>
          <w:lang w:eastAsia="en-US"/>
        </w:rPr>
      </w:pPr>
      <w:bookmarkStart w:id="4" w:name="_Hlk62028604"/>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w:t>
      </w:r>
      <w:r>
        <w:rPr>
          <w:rFonts w:eastAsia="Calibri"/>
          <w:lang w:eastAsia="en-US"/>
        </w:rPr>
        <w:t xml:space="preserve">personal and clinical </w:t>
      </w:r>
      <w:r w:rsidRPr="00163FEE">
        <w:rPr>
          <w:rFonts w:eastAsia="Calibri"/>
          <w:lang w:eastAsia="en-US"/>
        </w:rPr>
        <w:t>care for consumers</w:t>
      </w:r>
      <w:r>
        <w:rPr>
          <w:rFonts w:eastAsia="Calibri"/>
          <w:lang w:eastAsia="en-US"/>
        </w:rPr>
        <w:t>.</w:t>
      </w:r>
      <w:r w:rsidRPr="00163FEE">
        <w:rPr>
          <w:rFonts w:eastAsia="Calibri"/>
          <w:lang w:eastAsia="en-US"/>
        </w:rPr>
        <w:t xml:space="preserve"> The team also examined relevant documents</w:t>
      </w:r>
      <w:bookmarkEnd w:id="4"/>
      <w:r w:rsidRPr="00163FEE">
        <w:rPr>
          <w:rFonts w:eastAsia="Calibri"/>
          <w:lang w:eastAsia="en-US"/>
        </w:rPr>
        <w:t>.</w:t>
      </w:r>
    </w:p>
    <w:p w14:paraId="59046FB8" w14:textId="77777777" w:rsidR="00787398" w:rsidRPr="00D7574C" w:rsidRDefault="00787398" w:rsidP="00787398">
      <w:pPr>
        <w:spacing w:before="120"/>
        <w:rPr>
          <w:rFonts w:eastAsia="Calibri"/>
          <w:color w:val="auto"/>
          <w:lang w:eastAsia="en-US"/>
        </w:rPr>
      </w:pPr>
      <w:r w:rsidRPr="0034245D">
        <w:rPr>
          <w:rFonts w:eastAsia="Calibri"/>
          <w:color w:val="auto"/>
          <w:lang w:eastAsia="en-US"/>
        </w:rPr>
        <w:t>Most sampled consumers said the</w:t>
      </w:r>
      <w:r>
        <w:rPr>
          <w:rFonts w:eastAsia="Calibri"/>
          <w:color w:val="auto"/>
          <w:lang w:eastAsia="en-US"/>
        </w:rPr>
        <w:t>y</w:t>
      </w:r>
      <w:r w:rsidRPr="0034245D">
        <w:rPr>
          <w:rFonts w:eastAsia="Calibri"/>
          <w:color w:val="auto"/>
          <w:lang w:eastAsia="en-US"/>
        </w:rPr>
        <w:t xml:space="preserve"> feel they receive personal care and clinical care that is safe and right for them</w:t>
      </w:r>
      <w:r>
        <w:rPr>
          <w:rFonts w:eastAsia="Calibri"/>
          <w:color w:val="auto"/>
          <w:lang w:eastAsia="en-US"/>
        </w:rPr>
        <w:t xml:space="preserve"> </w:t>
      </w:r>
      <w:r w:rsidRPr="00D7574C">
        <w:rPr>
          <w:rFonts w:eastAsia="Calibri"/>
          <w:color w:val="auto"/>
          <w:lang w:eastAsia="en-US"/>
        </w:rPr>
        <w:t xml:space="preserve">and </w:t>
      </w:r>
      <w:r>
        <w:rPr>
          <w:rFonts w:eastAsia="Calibri"/>
          <w:color w:val="auto"/>
          <w:lang w:eastAsia="en-US"/>
        </w:rPr>
        <w:t xml:space="preserve">they feel </w:t>
      </w:r>
      <w:r w:rsidRPr="00D7574C">
        <w:rPr>
          <w:rFonts w:eastAsia="Calibri"/>
          <w:color w:val="auto"/>
          <w:lang w:eastAsia="en-US"/>
        </w:rPr>
        <w:t xml:space="preserve">staff are knowledgeable and capable in providing the personal and clinical care they need. </w:t>
      </w:r>
    </w:p>
    <w:p w14:paraId="1A3ED1F8" w14:textId="77777777" w:rsidR="00787398" w:rsidRPr="0094574D" w:rsidRDefault="00787398" w:rsidP="00787398">
      <w:pPr>
        <w:spacing w:before="120"/>
        <w:rPr>
          <w:rFonts w:eastAsia="Calibri"/>
          <w:color w:val="auto"/>
          <w:lang w:eastAsia="en-US"/>
        </w:rPr>
      </w:pPr>
      <w:r w:rsidRPr="0094574D">
        <w:rPr>
          <w:rFonts w:eastAsia="Calibri"/>
          <w:color w:val="auto"/>
          <w:lang w:eastAsia="en-US"/>
        </w:rPr>
        <w:t>The service demonstrates effective management of consumer’s skin integrity and wound management. Pain management strategies and clinical review of medications and treatments are in place to provide consumers with safe and effective care in line with clinical best practice.</w:t>
      </w:r>
    </w:p>
    <w:p w14:paraId="7709CEB0" w14:textId="77777777" w:rsidR="00787398" w:rsidRDefault="00787398" w:rsidP="00787398">
      <w:pPr>
        <w:spacing w:before="120"/>
        <w:rPr>
          <w:rFonts w:eastAsia="Calibri"/>
          <w:color w:val="auto"/>
          <w:lang w:eastAsia="en-US"/>
        </w:rPr>
      </w:pPr>
      <w:r>
        <w:rPr>
          <w:rFonts w:eastAsia="Calibri"/>
          <w:color w:val="auto"/>
          <w:lang w:eastAsia="en-US"/>
        </w:rPr>
        <w:t>R</w:t>
      </w:r>
      <w:r w:rsidRPr="00D35637">
        <w:rPr>
          <w:rFonts w:eastAsia="Calibri"/>
          <w:color w:val="auto"/>
          <w:lang w:eastAsia="en-US"/>
        </w:rPr>
        <w:t xml:space="preserve">eview of restrictive practices </w:t>
      </w:r>
      <w:r>
        <w:rPr>
          <w:rFonts w:eastAsia="Calibri"/>
          <w:color w:val="auto"/>
          <w:lang w:eastAsia="en-US"/>
        </w:rPr>
        <w:t>demonstrates</w:t>
      </w:r>
      <w:r w:rsidRPr="00D35637">
        <w:rPr>
          <w:rFonts w:eastAsia="Calibri"/>
          <w:color w:val="auto"/>
          <w:lang w:eastAsia="en-US"/>
        </w:rPr>
        <w:t xml:space="preserve"> consumers </w:t>
      </w:r>
      <w:r>
        <w:rPr>
          <w:rFonts w:eastAsia="Calibri"/>
          <w:color w:val="auto"/>
          <w:lang w:eastAsia="en-US"/>
        </w:rPr>
        <w:t>are receiving psychotropics for relevant diagnoses at the service and there is regular review by a medical officer. There are no physical or environmental restraints at the service.</w:t>
      </w:r>
    </w:p>
    <w:p w14:paraId="4E4B2D99" w14:textId="77777777" w:rsidR="00787398" w:rsidRDefault="00787398" w:rsidP="00787398">
      <w:pPr>
        <w:rPr>
          <w:rFonts w:eastAsia="Calibri"/>
          <w:color w:val="auto"/>
          <w:lang w:eastAsia="en-US"/>
        </w:rPr>
      </w:pPr>
      <w:r>
        <w:rPr>
          <w:rFonts w:eastAsia="Calibri"/>
          <w:color w:val="auto"/>
          <w:lang w:eastAsia="en-US"/>
        </w:rPr>
        <w:t xml:space="preserve">However, whilst the service has a system to </w:t>
      </w:r>
      <w:r w:rsidRPr="00CF1533">
        <w:rPr>
          <w:rFonts w:eastAsia="Calibri"/>
          <w:color w:val="auto"/>
          <w:lang w:eastAsia="en-US"/>
        </w:rPr>
        <w:t>monitor</w:t>
      </w:r>
      <w:r>
        <w:rPr>
          <w:rFonts w:eastAsia="Calibri"/>
          <w:color w:val="auto"/>
          <w:lang w:eastAsia="en-US"/>
        </w:rPr>
        <w:t xml:space="preserve"> risks</w:t>
      </w:r>
      <w:r w:rsidRPr="00CF1533">
        <w:rPr>
          <w:rFonts w:eastAsia="Calibri"/>
          <w:color w:val="auto"/>
          <w:lang w:eastAsia="en-US"/>
        </w:rPr>
        <w:t xml:space="preserve"> and</w:t>
      </w:r>
      <w:r>
        <w:rPr>
          <w:rFonts w:eastAsia="Calibri"/>
          <w:color w:val="auto"/>
          <w:lang w:eastAsia="en-US"/>
        </w:rPr>
        <w:t xml:space="preserve"> </w:t>
      </w:r>
      <w:r w:rsidRPr="00CF1533">
        <w:rPr>
          <w:rFonts w:eastAsia="Calibri"/>
          <w:color w:val="auto"/>
          <w:lang w:eastAsia="en-US"/>
        </w:rPr>
        <w:t xml:space="preserve">strategies based on policies and procedures to manage high impact </w:t>
      </w:r>
      <w:r>
        <w:rPr>
          <w:rFonts w:eastAsia="Calibri"/>
          <w:color w:val="auto"/>
          <w:lang w:eastAsia="en-US"/>
        </w:rPr>
        <w:t>and</w:t>
      </w:r>
      <w:r w:rsidRPr="00CF1533">
        <w:rPr>
          <w:rFonts w:eastAsia="Calibri"/>
          <w:color w:val="auto"/>
          <w:lang w:eastAsia="en-US"/>
        </w:rPr>
        <w:t xml:space="preserve"> high prevalence risks associated with the care of each consumer</w:t>
      </w:r>
      <w:r>
        <w:rPr>
          <w:rFonts w:eastAsia="Calibri"/>
          <w:color w:val="auto"/>
          <w:lang w:eastAsia="en-US"/>
        </w:rPr>
        <w:t xml:space="preserve">, the Assessment Team found </w:t>
      </w:r>
      <w:r w:rsidRPr="00CF1533">
        <w:rPr>
          <w:rFonts w:eastAsia="Calibri"/>
          <w:color w:val="auto"/>
          <w:lang w:eastAsia="en-US"/>
        </w:rPr>
        <w:t>consumer risks have not been assessed and managed effectively</w:t>
      </w:r>
      <w:r>
        <w:rPr>
          <w:rFonts w:eastAsia="Calibri"/>
          <w:color w:val="auto"/>
          <w:lang w:eastAsia="en-US"/>
        </w:rPr>
        <w:t xml:space="preserve"> at the service for high impact or high prevalence risks and this has resulted in a negative impact on other consumers at the service</w:t>
      </w:r>
    </w:p>
    <w:p w14:paraId="35212392" w14:textId="77777777" w:rsidR="00787398" w:rsidRPr="00504D19" w:rsidRDefault="00787398" w:rsidP="00787398">
      <w:pPr>
        <w:rPr>
          <w:rFonts w:eastAsia="Calibri"/>
          <w:i/>
          <w:color w:val="auto"/>
          <w:lang w:eastAsia="en-US"/>
        </w:rPr>
      </w:pPr>
      <w:r w:rsidRPr="00A725D2">
        <w:rPr>
          <w:rFonts w:eastAsiaTheme="minorHAnsi"/>
          <w:color w:val="auto"/>
        </w:rPr>
        <w:lastRenderedPageBreak/>
        <w:t xml:space="preserve">The Quality Standard is assessed as Non-compliant as </w:t>
      </w:r>
      <w:r>
        <w:rPr>
          <w:rFonts w:eastAsiaTheme="minorHAnsi"/>
          <w:color w:val="auto"/>
        </w:rPr>
        <w:t>one</w:t>
      </w:r>
      <w:r w:rsidRPr="00A725D2">
        <w:rPr>
          <w:rFonts w:eastAsiaTheme="minorHAnsi"/>
          <w:color w:val="auto"/>
        </w:rPr>
        <w:t xml:space="preserve"> of the seven specific requirements have been assessed as Non-compliant.</w:t>
      </w:r>
      <w:r w:rsidRPr="00A725D2">
        <w:rPr>
          <w:color w:val="auto"/>
        </w:rPr>
        <w:t xml:space="preserve"> </w:t>
      </w:r>
    </w:p>
    <w:p w14:paraId="535E5B79" w14:textId="77777777" w:rsidR="00787398" w:rsidRDefault="00787398" w:rsidP="0078739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5E81D14" w14:textId="77777777" w:rsidR="00787398" w:rsidRPr="00853601" w:rsidRDefault="00787398" w:rsidP="00787398">
      <w:pPr>
        <w:pStyle w:val="Heading3"/>
      </w:pPr>
      <w:r w:rsidRPr="00853601">
        <w:t>Requirement 3(3)(a)</w:t>
      </w:r>
      <w:r>
        <w:tab/>
        <w:t>Compliant</w:t>
      </w:r>
    </w:p>
    <w:p w14:paraId="14B0663B" w14:textId="77777777" w:rsidR="00787398" w:rsidRPr="008D114F" w:rsidRDefault="00787398" w:rsidP="00787398">
      <w:pPr>
        <w:rPr>
          <w:i/>
        </w:rPr>
      </w:pPr>
      <w:r w:rsidRPr="008D114F">
        <w:rPr>
          <w:i/>
        </w:rPr>
        <w:t>Each consumer gets safe and effective personal care, clinical care, or both personal care and clinical care, that:</w:t>
      </w:r>
    </w:p>
    <w:p w14:paraId="4E4E905E" w14:textId="77777777" w:rsidR="00787398" w:rsidRPr="008D114F" w:rsidRDefault="00787398" w:rsidP="00137F91">
      <w:pPr>
        <w:numPr>
          <w:ilvl w:val="0"/>
          <w:numId w:val="14"/>
        </w:numPr>
        <w:tabs>
          <w:tab w:val="right" w:pos="9026"/>
        </w:tabs>
        <w:spacing w:before="0" w:after="0"/>
        <w:ind w:left="567" w:hanging="425"/>
        <w:outlineLvl w:val="4"/>
        <w:rPr>
          <w:i/>
        </w:rPr>
      </w:pPr>
      <w:r w:rsidRPr="008D114F">
        <w:rPr>
          <w:i/>
        </w:rPr>
        <w:t>is best practice; and</w:t>
      </w:r>
    </w:p>
    <w:p w14:paraId="3705430F" w14:textId="77777777" w:rsidR="00787398" w:rsidRPr="008D114F" w:rsidRDefault="00787398" w:rsidP="00137F91">
      <w:pPr>
        <w:numPr>
          <w:ilvl w:val="0"/>
          <w:numId w:val="14"/>
        </w:numPr>
        <w:tabs>
          <w:tab w:val="right" w:pos="9026"/>
        </w:tabs>
        <w:spacing w:before="0" w:after="0"/>
        <w:ind w:left="567" w:hanging="425"/>
        <w:outlineLvl w:val="4"/>
        <w:rPr>
          <w:i/>
        </w:rPr>
      </w:pPr>
      <w:r w:rsidRPr="008D114F">
        <w:rPr>
          <w:i/>
        </w:rPr>
        <w:t>is tailored to their needs; and</w:t>
      </w:r>
    </w:p>
    <w:p w14:paraId="5FEA7947" w14:textId="77777777" w:rsidR="00787398" w:rsidRPr="008D114F" w:rsidRDefault="00787398" w:rsidP="00137F91">
      <w:pPr>
        <w:numPr>
          <w:ilvl w:val="0"/>
          <w:numId w:val="14"/>
        </w:numPr>
        <w:tabs>
          <w:tab w:val="right" w:pos="9026"/>
        </w:tabs>
        <w:spacing w:before="0" w:after="0"/>
        <w:ind w:left="567" w:hanging="425"/>
        <w:outlineLvl w:val="4"/>
        <w:rPr>
          <w:i/>
        </w:rPr>
      </w:pPr>
      <w:r w:rsidRPr="008D114F">
        <w:rPr>
          <w:i/>
        </w:rPr>
        <w:t>optimises their health and well-being.</w:t>
      </w:r>
    </w:p>
    <w:p w14:paraId="2404FBDB" w14:textId="77777777" w:rsidR="00787398" w:rsidRPr="00853601" w:rsidRDefault="00787398" w:rsidP="00787398">
      <w:pPr>
        <w:pStyle w:val="Heading3"/>
      </w:pPr>
      <w:r w:rsidRPr="00853601">
        <w:t>Requirement 3(3)(b)</w:t>
      </w:r>
      <w:r>
        <w:tab/>
        <w:t>Non-compliant</w:t>
      </w:r>
    </w:p>
    <w:p w14:paraId="6E3ED560" w14:textId="77777777" w:rsidR="00787398" w:rsidRPr="008D114F" w:rsidRDefault="00787398" w:rsidP="00787398">
      <w:pPr>
        <w:rPr>
          <w:i/>
        </w:rPr>
      </w:pPr>
      <w:r w:rsidRPr="008D114F">
        <w:rPr>
          <w:i/>
          <w:szCs w:val="22"/>
        </w:rPr>
        <w:t xml:space="preserve">Effective management of high impact or high prevalence risks associated with the </w:t>
      </w:r>
      <w:bookmarkStart w:id="5" w:name="_GoBack"/>
      <w:bookmarkEnd w:id="5"/>
      <w:r w:rsidRPr="008D114F">
        <w:rPr>
          <w:i/>
          <w:szCs w:val="22"/>
        </w:rPr>
        <w:t>care of each consumer.</w:t>
      </w:r>
    </w:p>
    <w:p w14:paraId="7B8CB563" w14:textId="77777777" w:rsidR="00787398" w:rsidRDefault="00787398" w:rsidP="00787398">
      <w:pPr>
        <w:spacing w:before="120"/>
        <w:rPr>
          <w:rFonts w:eastAsia="Calibri"/>
          <w:color w:val="auto"/>
          <w:lang w:eastAsia="en-US"/>
        </w:rPr>
      </w:pPr>
      <w:r>
        <w:rPr>
          <w:rFonts w:eastAsia="Calibri"/>
          <w:color w:val="auto"/>
          <w:lang w:eastAsia="en-US"/>
        </w:rPr>
        <w:t>The Assessment Team found that t</w:t>
      </w:r>
      <w:r w:rsidRPr="00CF1533">
        <w:rPr>
          <w:rFonts w:eastAsia="Calibri"/>
          <w:color w:val="auto"/>
          <w:lang w:eastAsia="en-US"/>
        </w:rPr>
        <w:t xml:space="preserve">he service demonstrates it monitors and has strategies </w:t>
      </w:r>
      <w:r>
        <w:rPr>
          <w:rFonts w:eastAsia="Calibri"/>
          <w:color w:val="auto"/>
          <w:lang w:eastAsia="en-US"/>
        </w:rPr>
        <w:t xml:space="preserve">in place </w:t>
      </w:r>
      <w:r w:rsidRPr="00CF1533">
        <w:rPr>
          <w:rFonts w:eastAsia="Calibri"/>
          <w:color w:val="auto"/>
          <w:lang w:eastAsia="en-US"/>
        </w:rPr>
        <w:t xml:space="preserve">based on policies and procedures to manage high impact </w:t>
      </w:r>
      <w:r>
        <w:rPr>
          <w:rFonts w:eastAsia="Calibri"/>
          <w:color w:val="auto"/>
          <w:lang w:eastAsia="en-US"/>
        </w:rPr>
        <w:t>and</w:t>
      </w:r>
      <w:r w:rsidRPr="00CF1533">
        <w:rPr>
          <w:rFonts w:eastAsia="Calibri"/>
          <w:color w:val="auto"/>
          <w:lang w:eastAsia="en-US"/>
        </w:rPr>
        <w:t xml:space="preserve"> high prevalence risks associated with the care of each consumer. However</w:t>
      </w:r>
      <w:r>
        <w:rPr>
          <w:rFonts w:eastAsia="Calibri"/>
          <w:color w:val="auto"/>
          <w:lang w:eastAsia="en-US"/>
        </w:rPr>
        <w:t xml:space="preserve">, the Assessment Team found </w:t>
      </w:r>
      <w:r w:rsidRPr="00CF1533">
        <w:rPr>
          <w:rFonts w:eastAsia="Calibri"/>
          <w:color w:val="auto"/>
          <w:lang w:eastAsia="en-US"/>
        </w:rPr>
        <w:t>consumer risks have not been assessed and managed effectively</w:t>
      </w:r>
      <w:r>
        <w:rPr>
          <w:rFonts w:eastAsia="Calibri"/>
          <w:color w:val="auto"/>
          <w:lang w:eastAsia="en-US"/>
        </w:rPr>
        <w:t xml:space="preserve"> at the service and this has resulted in an impact on other consumers at the service</w:t>
      </w:r>
      <w:r w:rsidRPr="00CF1533">
        <w:rPr>
          <w:rFonts w:eastAsia="Calibri"/>
          <w:color w:val="auto"/>
          <w:lang w:eastAsia="en-US"/>
        </w:rPr>
        <w:t xml:space="preserve">. </w:t>
      </w:r>
    </w:p>
    <w:p w14:paraId="60179E5C" w14:textId="77777777" w:rsidR="00787398" w:rsidRPr="00CF1533" w:rsidRDefault="00787398" w:rsidP="00787398">
      <w:pPr>
        <w:spacing w:before="120"/>
        <w:rPr>
          <w:rFonts w:eastAsia="Calibri"/>
          <w:color w:val="auto"/>
          <w:lang w:eastAsia="en-US"/>
        </w:rPr>
      </w:pPr>
      <w:r>
        <w:rPr>
          <w:rFonts w:eastAsia="Calibri"/>
          <w:color w:val="auto"/>
          <w:lang w:eastAsia="en-US"/>
        </w:rPr>
        <w:t>The Assessment Team found that c</w:t>
      </w:r>
      <w:r w:rsidRPr="00CF1533">
        <w:rPr>
          <w:rFonts w:eastAsia="Calibri"/>
          <w:color w:val="auto"/>
          <w:lang w:eastAsia="en-US"/>
        </w:rPr>
        <w:t xml:space="preserve">are planning documents for consumers sampled indicated falls and aggressive behaviours related to alcohol intoxication form the key risks for consumers. </w:t>
      </w:r>
    </w:p>
    <w:p w14:paraId="052311F5" w14:textId="77777777" w:rsidR="00787398" w:rsidRPr="00A27DBE" w:rsidRDefault="00787398" w:rsidP="00787398">
      <w:pPr>
        <w:spacing w:before="120"/>
        <w:rPr>
          <w:rFonts w:eastAsia="Calibri"/>
          <w:color w:val="auto"/>
          <w:lang w:eastAsia="en-US"/>
        </w:rPr>
      </w:pPr>
      <w:r w:rsidRPr="00A27DBE">
        <w:rPr>
          <w:rFonts w:eastAsia="Calibri"/>
          <w:color w:val="auto"/>
          <w:lang w:eastAsia="en-US"/>
        </w:rPr>
        <w:t>Whilst the service has monitored and endeavoured to manage behavioural incidents, with referrals to external services, the service has not effectively adjusted its practice in relation to delivering effective management of the risks associated with some consumers.</w:t>
      </w:r>
    </w:p>
    <w:p w14:paraId="2D749203" w14:textId="77777777" w:rsidR="00787398" w:rsidRPr="00A27DBE" w:rsidRDefault="00787398" w:rsidP="00787398">
      <w:pPr>
        <w:spacing w:before="120"/>
        <w:rPr>
          <w:rFonts w:eastAsia="Calibri"/>
          <w:color w:val="auto"/>
          <w:lang w:eastAsia="en-US"/>
        </w:rPr>
      </w:pPr>
      <w:r w:rsidRPr="00A27DBE">
        <w:rPr>
          <w:rFonts w:eastAsia="Calibri"/>
          <w:color w:val="auto"/>
          <w:lang w:eastAsia="en-US"/>
        </w:rPr>
        <w:t xml:space="preserve">These behaviours are having a negative impact on the mental health and well-being of other consumers and staff. Staff and consumers feel they may be at risk of physical harm. There is no evidence the service has effectively assessed the risks in relation to this behaviour. </w:t>
      </w:r>
    </w:p>
    <w:p w14:paraId="6C1244CB" w14:textId="77777777" w:rsidR="00787398" w:rsidRPr="00A27DBE" w:rsidRDefault="00787398" w:rsidP="00787398">
      <w:r w:rsidRPr="00A27DBE">
        <w:rPr>
          <w:color w:val="auto"/>
        </w:rPr>
        <w:t>In their response the Approved Provider submitted information to address the issues raised by the Assessment Team. The Approved Provider advised that they acknowledge the recent escalation of behaviours for a consumer who displays regular aggressive behaviours</w:t>
      </w:r>
      <w:r w:rsidRPr="00A27DBE">
        <w:t xml:space="preserve">, however they have commenced managing this with a recent referral to a Treatment program. The Approved Provider disagrees with the Assessment Team report that states that the consumer has ‘displayed regular </w:t>
      </w:r>
      <w:r w:rsidRPr="00A27DBE">
        <w:lastRenderedPageBreak/>
        <w:t xml:space="preserve">aggressive behaviours towards staff and consumers’, however this is conflicting to feedback received from staff and consumers at the site audit.  </w:t>
      </w:r>
    </w:p>
    <w:p w14:paraId="13E6196F" w14:textId="77777777" w:rsidR="00787398" w:rsidRPr="00A27DBE" w:rsidRDefault="00787398" w:rsidP="00787398">
      <w:pPr>
        <w:spacing w:before="120"/>
      </w:pPr>
      <w:r w:rsidRPr="00A27DBE">
        <w:t>It was also identified that risk assessments had not been completed for several consumers, who had high prevalence risks of falls, these include a consumer who has had a significant number of falls over a six-month period.  Other consumers, who were found to have regular falls, require risk assessments to address falls risk when using substances or alcohol, or when using a mobility scooter. It is acknowledged that the Provider is allowing the consumers to undertake activities of their preference, and whilst the Approved Provider has provided evidence of the signed Charter of Aged Care Rights, and NDIS assessment, this does not absolve the Provider from undertaking risk assessments and putting in place various measures to prevent further falls from occurring.</w:t>
      </w:r>
    </w:p>
    <w:p w14:paraId="7D6A6A32" w14:textId="77777777" w:rsidR="00787398" w:rsidRPr="00A27DBE" w:rsidRDefault="00787398" w:rsidP="00787398">
      <w:pPr>
        <w:rPr>
          <w:color w:val="auto"/>
        </w:rPr>
      </w:pPr>
      <w:r w:rsidRPr="00A27DBE">
        <w:rPr>
          <w:color w:val="auto"/>
        </w:rPr>
        <w:t>While I am satisfied that the Approved Provider has taken steps to address the issues raised by the Assessment Team by providing documentation, and is undertaking work to address some behavioural concerns, I am not persuaded that they have provided information which supports the compliance with this requirement at the time of the site audit.</w:t>
      </w:r>
    </w:p>
    <w:p w14:paraId="76790D2D" w14:textId="77777777" w:rsidR="00787398" w:rsidRPr="00BF6BB5" w:rsidRDefault="00787398" w:rsidP="00787398">
      <w:pPr>
        <w:rPr>
          <w:color w:val="auto"/>
        </w:rPr>
      </w:pPr>
      <w:r w:rsidRPr="00A27DBE">
        <w:rPr>
          <w:color w:val="auto"/>
        </w:rPr>
        <w:t>I am of the view that the Approved Provider does not comply with this requirement as it does not demonstrate that it adequately ensures effective management of high impact or high prevalence risks associated with the care of each consumer.</w:t>
      </w:r>
    </w:p>
    <w:p w14:paraId="1CFB71DC" w14:textId="77777777" w:rsidR="00787398" w:rsidRPr="00D435F8" w:rsidRDefault="00787398" w:rsidP="00787398">
      <w:pPr>
        <w:pStyle w:val="Heading3"/>
      </w:pPr>
      <w:r w:rsidRPr="00D435F8">
        <w:t>Requirement 3(3)(c)</w:t>
      </w:r>
      <w:r>
        <w:tab/>
        <w:t>Compliant</w:t>
      </w:r>
    </w:p>
    <w:p w14:paraId="754BB7CC" w14:textId="77777777" w:rsidR="00787398" w:rsidRPr="008D114F" w:rsidRDefault="00787398" w:rsidP="0078739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4D6F3C2" w14:textId="77777777" w:rsidR="00787398" w:rsidRPr="00D435F8" w:rsidRDefault="00787398" w:rsidP="00787398">
      <w:pPr>
        <w:pStyle w:val="Heading3"/>
      </w:pPr>
      <w:r w:rsidRPr="00D435F8">
        <w:t>Requirement 3(3)(d)</w:t>
      </w:r>
      <w:r>
        <w:tab/>
        <w:t>Compliant</w:t>
      </w:r>
    </w:p>
    <w:p w14:paraId="755253FB" w14:textId="77777777" w:rsidR="00787398" w:rsidRPr="008D114F" w:rsidRDefault="00787398" w:rsidP="00787398">
      <w:pPr>
        <w:rPr>
          <w:i/>
        </w:rPr>
      </w:pPr>
      <w:r w:rsidRPr="008D114F">
        <w:rPr>
          <w:i/>
          <w:szCs w:val="22"/>
        </w:rPr>
        <w:t>Deterioration or change of a consumer’s mental health, cognitive or physical function, capacity or condition is recognised and responded to in a timely manner.</w:t>
      </w:r>
    </w:p>
    <w:p w14:paraId="726CC3C9" w14:textId="77777777" w:rsidR="00787398" w:rsidRPr="00D435F8" w:rsidRDefault="00787398" w:rsidP="00787398">
      <w:pPr>
        <w:pStyle w:val="Heading3"/>
      </w:pPr>
      <w:r w:rsidRPr="00D435F8">
        <w:t>Requirement 3(3)(e)</w:t>
      </w:r>
      <w:r>
        <w:tab/>
        <w:t>Compliant</w:t>
      </w:r>
    </w:p>
    <w:p w14:paraId="519FDCBF" w14:textId="77777777" w:rsidR="00787398" w:rsidRPr="008D114F" w:rsidRDefault="00787398" w:rsidP="00787398">
      <w:pPr>
        <w:rPr>
          <w:i/>
        </w:rPr>
      </w:pPr>
      <w:r w:rsidRPr="008D114F">
        <w:rPr>
          <w:i/>
          <w:szCs w:val="22"/>
        </w:rPr>
        <w:t>Information about the consumer’s condition, needs and preferences is documented and communicated within the organisation, and with others where responsibility for care is shared.</w:t>
      </w:r>
    </w:p>
    <w:p w14:paraId="7CE4666C" w14:textId="77777777" w:rsidR="00787398" w:rsidRPr="00D435F8" w:rsidRDefault="00787398" w:rsidP="00787398">
      <w:pPr>
        <w:pStyle w:val="Heading3"/>
      </w:pPr>
      <w:r w:rsidRPr="00D435F8">
        <w:t>Requirement 3(3)(f)</w:t>
      </w:r>
      <w:r>
        <w:tab/>
        <w:t>Compliant</w:t>
      </w:r>
    </w:p>
    <w:p w14:paraId="613A31AC" w14:textId="77777777" w:rsidR="00787398" w:rsidRPr="008D114F" w:rsidRDefault="00787398" w:rsidP="00787398">
      <w:pPr>
        <w:rPr>
          <w:i/>
        </w:rPr>
      </w:pPr>
      <w:r w:rsidRPr="008D114F">
        <w:rPr>
          <w:i/>
          <w:szCs w:val="22"/>
        </w:rPr>
        <w:t>Timely and appropriate referrals to individuals, other organisations and providers of other care and services.</w:t>
      </w:r>
    </w:p>
    <w:p w14:paraId="109077D1" w14:textId="77777777" w:rsidR="00787398" w:rsidRPr="00D435F8" w:rsidRDefault="00787398" w:rsidP="00787398">
      <w:pPr>
        <w:pStyle w:val="Heading3"/>
      </w:pPr>
      <w:r w:rsidRPr="00D435F8">
        <w:lastRenderedPageBreak/>
        <w:t>Requirement 3(3)(g)</w:t>
      </w:r>
      <w:r>
        <w:tab/>
        <w:t>Compliant</w:t>
      </w:r>
    </w:p>
    <w:p w14:paraId="115148B9" w14:textId="77777777" w:rsidR="00787398" w:rsidRPr="008D114F" w:rsidRDefault="00787398" w:rsidP="00787398">
      <w:pPr>
        <w:tabs>
          <w:tab w:val="right" w:pos="9026"/>
        </w:tabs>
        <w:spacing w:before="0" w:after="0"/>
        <w:outlineLvl w:val="4"/>
        <w:rPr>
          <w:i/>
          <w:szCs w:val="22"/>
        </w:rPr>
      </w:pPr>
      <w:r w:rsidRPr="008D114F">
        <w:rPr>
          <w:i/>
          <w:szCs w:val="22"/>
        </w:rPr>
        <w:t>Minimisation of infection related risks through implementing:</w:t>
      </w:r>
    </w:p>
    <w:p w14:paraId="765F92BB" w14:textId="77777777" w:rsidR="00787398" w:rsidRPr="008D114F" w:rsidRDefault="00787398" w:rsidP="00137F91">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B8D129C" w14:textId="77777777" w:rsidR="00787398" w:rsidRPr="008D114F" w:rsidRDefault="00787398" w:rsidP="00137F91">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E0FBC1E" w14:textId="77777777" w:rsidR="00787398" w:rsidRDefault="00787398" w:rsidP="00787398"/>
    <w:p w14:paraId="3CB0B5BF" w14:textId="77777777" w:rsidR="00787398" w:rsidRDefault="00787398" w:rsidP="00787398">
      <w:pPr>
        <w:sectPr w:rsidR="00787398" w:rsidSect="00CB3BA9">
          <w:headerReference w:type="default" r:id="rId27"/>
          <w:type w:val="continuous"/>
          <w:pgSz w:w="11906" w:h="16838"/>
          <w:pgMar w:top="1701" w:right="1418" w:bottom="1418" w:left="1418" w:header="709" w:footer="397" w:gutter="0"/>
          <w:cols w:space="708"/>
          <w:titlePg/>
          <w:docGrid w:linePitch="360"/>
        </w:sectPr>
      </w:pPr>
    </w:p>
    <w:p w14:paraId="62393B20" w14:textId="77777777" w:rsidR="00787398" w:rsidRDefault="00787398" w:rsidP="00787398">
      <w:pPr>
        <w:pStyle w:val="Heading1"/>
        <w:tabs>
          <w:tab w:val="right" w:pos="9070"/>
        </w:tabs>
        <w:spacing w:before="560" w:after="640"/>
        <w:rPr>
          <w:color w:val="FFFFFF" w:themeColor="background1"/>
          <w:sz w:val="36"/>
        </w:rPr>
        <w:sectPr w:rsidR="00787398"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05207554" wp14:editId="4941B7F6">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392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489E1331" w14:textId="77777777" w:rsidR="00787398" w:rsidRPr="00FD1B02" w:rsidRDefault="00787398" w:rsidP="00787398">
      <w:pPr>
        <w:pStyle w:val="Heading3"/>
        <w:shd w:val="clear" w:color="auto" w:fill="F2F2F2" w:themeFill="background1" w:themeFillShade="F2"/>
      </w:pPr>
      <w:r w:rsidRPr="00FD1B02">
        <w:t>Consumer outcome:</w:t>
      </w:r>
    </w:p>
    <w:p w14:paraId="73530D19" w14:textId="77777777" w:rsidR="00787398" w:rsidRDefault="00787398" w:rsidP="0078739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42A712A" w14:textId="77777777" w:rsidR="00787398" w:rsidRDefault="00787398" w:rsidP="00787398">
      <w:pPr>
        <w:pStyle w:val="Heading3"/>
        <w:shd w:val="clear" w:color="auto" w:fill="F2F2F2" w:themeFill="background1" w:themeFillShade="F2"/>
      </w:pPr>
      <w:r>
        <w:t>Organisation statement:</w:t>
      </w:r>
    </w:p>
    <w:p w14:paraId="7B444679" w14:textId="77777777" w:rsidR="00787398" w:rsidRDefault="00787398" w:rsidP="0078739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5509795" w14:textId="77777777" w:rsidR="00787398" w:rsidRDefault="00787398" w:rsidP="00787398">
      <w:pPr>
        <w:pStyle w:val="Heading2"/>
      </w:pPr>
      <w:r>
        <w:t>Assessment of Standard 4</w:t>
      </w:r>
    </w:p>
    <w:p w14:paraId="7FD3D9E9" w14:textId="77777777" w:rsidR="00787398" w:rsidRPr="00163FEE" w:rsidRDefault="00787398" w:rsidP="00787398">
      <w:pPr>
        <w:spacing w:before="120"/>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D5BB4FB" w14:textId="77777777" w:rsidR="00787398" w:rsidRPr="00163FEE" w:rsidRDefault="00787398" w:rsidP="00787398">
      <w:pPr>
        <w:spacing w:before="120"/>
        <w:rPr>
          <w:rFonts w:eastAsia="Calibri"/>
          <w:lang w:eastAsia="en-US"/>
        </w:rPr>
      </w:pPr>
      <w:r>
        <w:rPr>
          <w:rFonts w:eastAsia="Calibri"/>
          <w:color w:val="auto"/>
          <w:lang w:eastAsia="en-US"/>
        </w:rPr>
        <w:t xml:space="preserve">All </w:t>
      </w:r>
      <w:r w:rsidRPr="003E5C12">
        <w:rPr>
          <w:rFonts w:eastAsia="Calibri"/>
          <w:color w:val="auto"/>
          <w:lang w:eastAsia="en-US"/>
        </w:rPr>
        <w:t>s</w:t>
      </w:r>
      <w:r w:rsidRPr="006C4344">
        <w:rPr>
          <w:rFonts w:eastAsia="Calibri"/>
          <w:color w:val="auto"/>
          <w:lang w:eastAsia="en-US"/>
        </w:rPr>
        <w:t xml:space="preserve">ampled </w:t>
      </w:r>
      <w:r w:rsidRPr="0074793F">
        <w:rPr>
          <w:rFonts w:eastAsia="Calibri"/>
          <w:color w:val="auto"/>
          <w:lang w:eastAsia="en-US"/>
        </w:rPr>
        <w:t xml:space="preserve">consumers said they receive </w:t>
      </w:r>
      <w:r w:rsidRPr="00163FEE">
        <w:rPr>
          <w:rFonts w:eastAsia="Calibri"/>
          <w:lang w:eastAsia="en-US"/>
        </w:rPr>
        <w:t xml:space="preserve">the services and supports for daily living that are important for their health and well-being that enable them to do the things they want to do. </w:t>
      </w:r>
    </w:p>
    <w:bookmarkEnd w:id="6"/>
    <w:p w14:paraId="423AEC68" w14:textId="77777777" w:rsidR="00787398" w:rsidRPr="00163FEE" w:rsidRDefault="00787398" w:rsidP="00787398">
      <w:pPr>
        <w:spacing w:before="120"/>
        <w:rPr>
          <w:rFonts w:eastAsia="Calibri"/>
          <w:lang w:eastAsia="en-US"/>
        </w:rPr>
      </w:pPr>
      <w:r w:rsidRPr="00163FEE">
        <w:rPr>
          <w:rFonts w:eastAsia="Calibri"/>
          <w:lang w:eastAsia="en-US"/>
        </w:rPr>
        <w:t>For example:</w:t>
      </w:r>
    </w:p>
    <w:p w14:paraId="698C28EC" w14:textId="77777777" w:rsidR="00787398" w:rsidRPr="00A2218D" w:rsidRDefault="00787398" w:rsidP="00787398">
      <w:pPr>
        <w:numPr>
          <w:ilvl w:val="0"/>
          <w:numId w:val="2"/>
        </w:numPr>
        <w:spacing w:before="120"/>
        <w:ind w:left="426" w:hanging="426"/>
        <w:rPr>
          <w:rFonts w:eastAsia="Calibri"/>
          <w:color w:val="auto"/>
          <w:szCs w:val="22"/>
          <w:lang w:eastAsia="en-US"/>
        </w:rPr>
      </w:pPr>
      <w:r>
        <w:rPr>
          <w:rFonts w:eastAsiaTheme="minorHAnsi"/>
          <w:color w:val="auto"/>
          <w:szCs w:val="22"/>
          <w:lang w:eastAsia="en-US"/>
        </w:rPr>
        <w:t>C</w:t>
      </w:r>
      <w:r w:rsidRPr="00A2218D">
        <w:rPr>
          <w:rFonts w:eastAsiaTheme="minorHAnsi"/>
          <w:color w:val="auto"/>
          <w:szCs w:val="22"/>
          <w:lang w:eastAsia="en-US"/>
        </w:rPr>
        <w:t xml:space="preserve">onsumers </w:t>
      </w:r>
      <w:r>
        <w:rPr>
          <w:rFonts w:eastAsiaTheme="minorHAnsi"/>
          <w:color w:val="auto"/>
          <w:szCs w:val="22"/>
          <w:lang w:eastAsia="en-US"/>
        </w:rPr>
        <w:t xml:space="preserve">interviewed said they </w:t>
      </w:r>
      <w:r w:rsidRPr="00A2218D">
        <w:rPr>
          <w:rFonts w:eastAsiaTheme="minorHAnsi"/>
          <w:color w:val="auto"/>
          <w:szCs w:val="22"/>
          <w:lang w:eastAsia="en-US"/>
        </w:rPr>
        <w:t>are supported to optimise their independence, health, wellbeing and quality of life.</w:t>
      </w:r>
    </w:p>
    <w:p w14:paraId="410AC917" w14:textId="77777777" w:rsidR="00787398" w:rsidRPr="00A2218D" w:rsidRDefault="00787398" w:rsidP="00137F91">
      <w:pPr>
        <w:numPr>
          <w:ilvl w:val="0"/>
          <w:numId w:val="22"/>
        </w:numPr>
        <w:spacing w:before="120"/>
        <w:ind w:left="425" w:hanging="425"/>
        <w:rPr>
          <w:rFonts w:eastAsia="Calibri"/>
        </w:rPr>
      </w:pPr>
      <w:r w:rsidRPr="00A2218D">
        <w:rPr>
          <w:rFonts w:eastAsia="Calibri"/>
        </w:rPr>
        <w:t xml:space="preserve">Consumers </w:t>
      </w:r>
      <w:r>
        <w:rPr>
          <w:rFonts w:eastAsia="Calibri"/>
        </w:rPr>
        <w:t>sampled</w:t>
      </w:r>
      <w:r w:rsidRPr="00A2218D">
        <w:rPr>
          <w:rFonts w:eastAsia="Calibri"/>
        </w:rPr>
        <w:t xml:space="preserve"> confirmed </w:t>
      </w:r>
      <w:r>
        <w:rPr>
          <w:rFonts w:eastAsia="Calibri"/>
        </w:rPr>
        <w:t xml:space="preserve">they </w:t>
      </w:r>
      <w:r w:rsidRPr="00A2218D">
        <w:rPr>
          <w:rFonts w:eastAsia="Calibri"/>
        </w:rPr>
        <w:t xml:space="preserve">are supported by the service to do the things they like to do. </w:t>
      </w:r>
      <w:proofErr w:type="gramStart"/>
      <w:r w:rsidRPr="00A2218D">
        <w:rPr>
          <w:rFonts w:eastAsia="Calibri"/>
        </w:rPr>
        <w:t>As a result of</w:t>
      </w:r>
      <w:proofErr w:type="gramEnd"/>
      <w:r w:rsidRPr="00A2218D">
        <w:rPr>
          <w:rFonts w:eastAsia="Calibri"/>
        </w:rPr>
        <w:t xml:space="preserve"> COVID-19 community activities have been </w:t>
      </w:r>
      <w:r>
        <w:rPr>
          <w:rFonts w:eastAsia="Calibri"/>
        </w:rPr>
        <w:t>impacted. H</w:t>
      </w:r>
      <w:r w:rsidRPr="00A2218D">
        <w:rPr>
          <w:rFonts w:eastAsia="Calibri"/>
        </w:rPr>
        <w:t>owever</w:t>
      </w:r>
      <w:r>
        <w:rPr>
          <w:rFonts w:eastAsia="Calibri"/>
        </w:rPr>
        <w:t>,</w:t>
      </w:r>
      <w:r w:rsidRPr="00A2218D">
        <w:rPr>
          <w:rFonts w:eastAsia="Calibri"/>
        </w:rPr>
        <w:t xml:space="preserve"> substitutes to support the interests of consumers</w:t>
      </w:r>
      <w:r>
        <w:rPr>
          <w:rFonts w:eastAsia="Calibri"/>
        </w:rPr>
        <w:t xml:space="preserve"> were </w:t>
      </w:r>
      <w:r w:rsidRPr="00A2218D">
        <w:rPr>
          <w:rFonts w:eastAsia="Calibri"/>
        </w:rPr>
        <w:t xml:space="preserve">considered. </w:t>
      </w:r>
    </w:p>
    <w:p w14:paraId="55D14BA6" w14:textId="77777777" w:rsidR="00787398" w:rsidRPr="00A2218D" w:rsidRDefault="00787398" w:rsidP="00137F91">
      <w:pPr>
        <w:numPr>
          <w:ilvl w:val="0"/>
          <w:numId w:val="22"/>
        </w:numPr>
        <w:spacing w:before="120"/>
        <w:ind w:left="425" w:hanging="425"/>
        <w:rPr>
          <w:rFonts w:eastAsia="Calibri"/>
        </w:rPr>
      </w:pPr>
      <w:r>
        <w:rPr>
          <w:rFonts w:eastAsia="Calibri"/>
        </w:rPr>
        <w:t>C</w:t>
      </w:r>
      <w:r w:rsidRPr="00A2218D">
        <w:rPr>
          <w:rFonts w:eastAsia="Calibri"/>
        </w:rPr>
        <w:t xml:space="preserve">onsumers </w:t>
      </w:r>
      <w:r>
        <w:rPr>
          <w:rFonts w:eastAsia="Calibri"/>
        </w:rPr>
        <w:t xml:space="preserve">said they </w:t>
      </w:r>
      <w:r w:rsidRPr="00A2218D">
        <w:rPr>
          <w:rFonts w:eastAsia="Calibri"/>
        </w:rPr>
        <w:t xml:space="preserve">are supported to keep in touch with </w:t>
      </w:r>
      <w:r>
        <w:rPr>
          <w:rFonts w:eastAsia="Calibri"/>
        </w:rPr>
        <w:t xml:space="preserve">the </w:t>
      </w:r>
      <w:r w:rsidRPr="00A2218D">
        <w:rPr>
          <w:rFonts w:eastAsia="Calibri"/>
        </w:rPr>
        <w:t xml:space="preserve">people who are important to them. </w:t>
      </w:r>
    </w:p>
    <w:p w14:paraId="59500668" w14:textId="77777777" w:rsidR="00787398" w:rsidRPr="00A2218D" w:rsidRDefault="00787398" w:rsidP="00137F91">
      <w:pPr>
        <w:numPr>
          <w:ilvl w:val="0"/>
          <w:numId w:val="22"/>
        </w:numPr>
        <w:spacing w:before="120"/>
        <w:ind w:left="425" w:hanging="425"/>
        <w:rPr>
          <w:rFonts w:eastAsia="Calibri"/>
        </w:rPr>
      </w:pPr>
      <w:r w:rsidRPr="00A2218D">
        <w:t xml:space="preserve">Feedback from consumers and representatives interviewed included </w:t>
      </w:r>
      <w:r>
        <w:t xml:space="preserve">that </w:t>
      </w:r>
      <w:r w:rsidRPr="00A2218D">
        <w:t xml:space="preserve">meals provided </w:t>
      </w:r>
      <w:r>
        <w:t>were of a</w:t>
      </w:r>
      <w:r w:rsidRPr="00A2218D">
        <w:t xml:space="preserve"> suitable quality, variety, and quantity</w:t>
      </w:r>
      <w:r>
        <w:t>.</w:t>
      </w:r>
    </w:p>
    <w:p w14:paraId="6E129B38" w14:textId="77777777" w:rsidR="00787398" w:rsidRPr="00A2218D" w:rsidRDefault="00787398" w:rsidP="00137F91">
      <w:pPr>
        <w:numPr>
          <w:ilvl w:val="0"/>
          <w:numId w:val="22"/>
        </w:numPr>
        <w:spacing w:before="120"/>
        <w:rPr>
          <w:rFonts w:eastAsia="Fira Sans Light"/>
        </w:rPr>
      </w:pPr>
      <w:r w:rsidRPr="00A2218D">
        <w:rPr>
          <w:rFonts w:eastAsia="Fira Sans Light"/>
        </w:rPr>
        <w:t xml:space="preserve">The service demonstrated they are providing spiritual </w:t>
      </w:r>
      <w:r>
        <w:rPr>
          <w:rFonts w:eastAsia="Fira Sans Light"/>
        </w:rPr>
        <w:t>and emotional care for</w:t>
      </w:r>
      <w:r w:rsidRPr="00A2218D">
        <w:rPr>
          <w:rFonts w:eastAsia="Fira Sans Light"/>
        </w:rPr>
        <w:t xml:space="preserve"> consumers. </w:t>
      </w:r>
    </w:p>
    <w:p w14:paraId="5AD9B292" w14:textId="77777777" w:rsidR="00787398" w:rsidRPr="00032B17" w:rsidRDefault="00787398" w:rsidP="00787398">
      <w:pPr>
        <w:rPr>
          <w:rFonts w:eastAsia="Calibri"/>
        </w:rPr>
      </w:pPr>
      <w:r w:rsidRPr="000310BE">
        <w:rPr>
          <w:rFonts w:eastAsiaTheme="minorHAnsi"/>
          <w:color w:val="auto"/>
        </w:rPr>
        <w:lastRenderedPageBreak/>
        <w:t>The Quality Standard is assessed as Compliant as seven of the seven specific requirements have been assessed as Compliant</w:t>
      </w:r>
      <w:r>
        <w:rPr>
          <w:rFonts w:eastAsiaTheme="minorHAnsi"/>
          <w:color w:val="0000FF"/>
        </w:rPr>
        <w:t>.</w:t>
      </w:r>
    </w:p>
    <w:p w14:paraId="6CA4755C" w14:textId="77777777" w:rsidR="00787398" w:rsidRDefault="00787398" w:rsidP="00787398">
      <w:pPr>
        <w:pStyle w:val="Heading2"/>
      </w:pPr>
      <w:r>
        <w:t>Assessment of Standard 4 Requirements</w:t>
      </w:r>
      <w:r w:rsidRPr="0066387A">
        <w:rPr>
          <w:i/>
          <w:color w:val="0000FF"/>
          <w:sz w:val="24"/>
          <w:szCs w:val="24"/>
        </w:rPr>
        <w:t xml:space="preserve"> </w:t>
      </w:r>
    </w:p>
    <w:p w14:paraId="7C3740F5" w14:textId="77777777" w:rsidR="00787398" w:rsidRPr="00314FF7" w:rsidRDefault="00787398" w:rsidP="00787398">
      <w:pPr>
        <w:pStyle w:val="Heading3"/>
      </w:pPr>
      <w:r w:rsidRPr="00314FF7">
        <w:t>Requirement 4(3)(a)</w:t>
      </w:r>
      <w:r>
        <w:tab/>
        <w:t>Compliant</w:t>
      </w:r>
    </w:p>
    <w:p w14:paraId="6EC3DEA1" w14:textId="77777777" w:rsidR="00787398" w:rsidRPr="008D114F" w:rsidRDefault="00787398" w:rsidP="00787398">
      <w:pPr>
        <w:rPr>
          <w:i/>
        </w:rPr>
      </w:pPr>
      <w:r w:rsidRPr="008D114F">
        <w:rPr>
          <w:i/>
        </w:rPr>
        <w:t>Each consumer gets safe and effective services and supports for daily living that meet the consumer’s needs, goals and preferences and optimise their independence, health, well-being and quality of life.</w:t>
      </w:r>
    </w:p>
    <w:p w14:paraId="6B40A86B" w14:textId="77777777" w:rsidR="00787398" w:rsidRPr="00D435F8" w:rsidRDefault="00787398" w:rsidP="00787398">
      <w:pPr>
        <w:pStyle w:val="Heading3"/>
      </w:pPr>
      <w:r w:rsidRPr="00D435F8">
        <w:t>Requirement 4(3)(b)</w:t>
      </w:r>
      <w:r>
        <w:tab/>
        <w:t>Compliant</w:t>
      </w:r>
    </w:p>
    <w:p w14:paraId="2A89FA4C" w14:textId="77777777" w:rsidR="00787398" w:rsidRPr="008D114F" w:rsidRDefault="00787398" w:rsidP="00787398">
      <w:pPr>
        <w:rPr>
          <w:i/>
        </w:rPr>
      </w:pPr>
      <w:r w:rsidRPr="008D114F">
        <w:rPr>
          <w:i/>
        </w:rPr>
        <w:t>Services and supports for daily living promote each consumer’s emotional, spiritual and psychological well-being.</w:t>
      </w:r>
    </w:p>
    <w:p w14:paraId="0A53FEF8" w14:textId="77777777" w:rsidR="00787398" w:rsidRPr="00D435F8" w:rsidRDefault="00787398" w:rsidP="00787398">
      <w:pPr>
        <w:pStyle w:val="Heading3"/>
      </w:pPr>
      <w:r w:rsidRPr="00D435F8">
        <w:t>Requirement 4(3)(c)</w:t>
      </w:r>
      <w:r>
        <w:tab/>
        <w:t>Compliant</w:t>
      </w:r>
    </w:p>
    <w:p w14:paraId="53691CE6" w14:textId="77777777" w:rsidR="00787398" w:rsidRPr="008D114F" w:rsidRDefault="00787398" w:rsidP="00787398">
      <w:pPr>
        <w:rPr>
          <w:i/>
        </w:rPr>
      </w:pPr>
      <w:r w:rsidRPr="008D114F">
        <w:rPr>
          <w:i/>
        </w:rPr>
        <w:t>Services and supports for daily living assist each consumer to:</w:t>
      </w:r>
    </w:p>
    <w:p w14:paraId="0286953A" w14:textId="77777777" w:rsidR="00787398" w:rsidRPr="008D114F" w:rsidRDefault="00787398" w:rsidP="00137F91">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017743E" w14:textId="77777777" w:rsidR="00787398" w:rsidRPr="008D114F" w:rsidRDefault="00787398" w:rsidP="00137F91">
      <w:pPr>
        <w:numPr>
          <w:ilvl w:val="0"/>
          <w:numId w:val="16"/>
        </w:numPr>
        <w:tabs>
          <w:tab w:val="right" w:pos="9026"/>
        </w:tabs>
        <w:spacing w:before="0" w:after="0"/>
        <w:ind w:left="567" w:hanging="425"/>
        <w:outlineLvl w:val="4"/>
        <w:rPr>
          <w:i/>
        </w:rPr>
      </w:pPr>
      <w:r w:rsidRPr="008D114F">
        <w:rPr>
          <w:i/>
        </w:rPr>
        <w:t>have social and personal relationships; and</w:t>
      </w:r>
    </w:p>
    <w:p w14:paraId="1ED31B69" w14:textId="77777777" w:rsidR="00787398" w:rsidRPr="008D114F" w:rsidRDefault="00787398" w:rsidP="00137F91">
      <w:pPr>
        <w:numPr>
          <w:ilvl w:val="0"/>
          <w:numId w:val="16"/>
        </w:numPr>
        <w:tabs>
          <w:tab w:val="right" w:pos="9026"/>
        </w:tabs>
        <w:spacing w:before="0" w:after="0"/>
        <w:ind w:left="567" w:hanging="425"/>
        <w:outlineLvl w:val="4"/>
        <w:rPr>
          <w:i/>
        </w:rPr>
      </w:pPr>
      <w:r w:rsidRPr="008D114F">
        <w:rPr>
          <w:i/>
        </w:rPr>
        <w:t>do the things of interest to them.</w:t>
      </w:r>
    </w:p>
    <w:p w14:paraId="23CF4E0D" w14:textId="77777777" w:rsidR="00787398" w:rsidRPr="00D435F8" w:rsidRDefault="00787398" w:rsidP="00787398">
      <w:pPr>
        <w:pStyle w:val="Heading3"/>
      </w:pPr>
      <w:r w:rsidRPr="00D435F8">
        <w:t>Requirement 4(3)(d)</w:t>
      </w:r>
      <w:r>
        <w:tab/>
        <w:t>Compliant</w:t>
      </w:r>
    </w:p>
    <w:p w14:paraId="62F21975" w14:textId="77777777" w:rsidR="00787398" w:rsidRPr="008D114F" w:rsidRDefault="00787398" w:rsidP="00787398">
      <w:pPr>
        <w:rPr>
          <w:i/>
        </w:rPr>
      </w:pPr>
      <w:r w:rsidRPr="008D114F">
        <w:rPr>
          <w:i/>
        </w:rPr>
        <w:t>Information about the consumer’s condition, needs and preferences is communicated within the organisation, and with others where responsibility for care is shared.</w:t>
      </w:r>
    </w:p>
    <w:p w14:paraId="7CC77FB2" w14:textId="77777777" w:rsidR="00787398" w:rsidRPr="00D435F8" w:rsidRDefault="00787398" w:rsidP="00787398">
      <w:pPr>
        <w:pStyle w:val="Heading3"/>
      </w:pPr>
      <w:r w:rsidRPr="00D435F8">
        <w:t>Requirement 4(3)(e)</w:t>
      </w:r>
      <w:r>
        <w:tab/>
        <w:t>Compliant</w:t>
      </w:r>
    </w:p>
    <w:p w14:paraId="0C7ABE43" w14:textId="77777777" w:rsidR="00787398" w:rsidRPr="008D114F" w:rsidRDefault="00787398" w:rsidP="00787398">
      <w:pPr>
        <w:rPr>
          <w:i/>
        </w:rPr>
      </w:pPr>
      <w:r w:rsidRPr="008D114F">
        <w:rPr>
          <w:i/>
        </w:rPr>
        <w:t>Timely and appropriate referrals to individuals, other organisations and providers of other care and services.</w:t>
      </w:r>
    </w:p>
    <w:p w14:paraId="5BE1C7B6" w14:textId="77777777" w:rsidR="00787398" w:rsidRPr="00D435F8" w:rsidRDefault="00787398" w:rsidP="00787398">
      <w:pPr>
        <w:pStyle w:val="Heading3"/>
      </w:pPr>
      <w:r w:rsidRPr="00D435F8">
        <w:t>Requirement 4(3)(f)</w:t>
      </w:r>
      <w:r>
        <w:tab/>
        <w:t>Compliant</w:t>
      </w:r>
    </w:p>
    <w:p w14:paraId="7FB773DE" w14:textId="77777777" w:rsidR="00787398" w:rsidRPr="008D114F" w:rsidRDefault="00787398" w:rsidP="00787398">
      <w:pPr>
        <w:rPr>
          <w:i/>
        </w:rPr>
      </w:pPr>
      <w:r w:rsidRPr="008D114F">
        <w:rPr>
          <w:i/>
        </w:rPr>
        <w:t>Where meals are provided, they are varied and of suitable quality and quantity.</w:t>
      </w:r>
    </w:p>
    <w:p w14:paraId="3BE51B49" w14:textId="77777777" w:rsidR="00787398" w:rsidRPr="00D435F8" w:rsidRDefault="00787398" w:rsidP="00787398">
      <w:pPr>
        <w:pStyle w:val="Heading3"/>
      </w:pPr>
      <w:r w:rsidRPr="00D435F8">
        <w:t>Requirement 4(3)(g)</w:t>
      </w:r>
      <w:r>
        <w:tab/>
        <w:t>Compliant</w:t>
      </w:r>
    </w:p>
    <w:p w14:paraId="5F54A14D" w14:textId="77777777" w:rsidR="00787398" w:rsidRPr="008D114F" w:rsidRDefault="00787398" w:rsidP="00787398">
      <w:pPr>
        <w:rPr>
          <w:i/>
        </w:rPr>
      </w:pPr>
      <w:r w:rsidRPr="008D114F">
        <w:rPr>
          <w:i/>
        </w:rPr>
        <w:t>Where equipment is provided, it is safe, suitable, clean and well maintained.</w:t>
      </w:r>
    </w:p>
    <w:p w14:paraId="4CBCE262" w14:textId="77777777" w:rsidR="00787398" w:rsidRPr="00314FF7" w:rsidRDefault="00787398" w:rsidP="00787398"/>
    <w:p w14:paraId="0545BA86" w14:textId="77777777" w:rsidR="00787398" w:rsidRDefault="00787398" w:rsidP="00787398">
      <w:pPr>
        <w:sectPr w:rsidR="00787398" w:rsidSect="00CB3BA9">
          <w:headerReference w:type="default" r:id="rId30"/>
          <w:type w:val="continuous"/>
          <w:pgSz w:w="11906" w:h="16838"/>
          <w:pgMar w:top="1701" w:right="1418" w:bottom="1418" w:left="1418" w:header="709" w:footer="397" w:gutter="0"/>
          <w:cols w:space="708"/>
          <w:titlePg/>
          <w:docGrid w:linePitch="360"/>
        </w:sectPr>
      </w:pPr>
    </w:p>
    <w:p w14:paraId="5F114FE4" w14:textId="77777777" w:rsidR="00787398" w:rsidRDefault="00787398" w:rsidP="00787398">
      <w:pPr>
        <w:pStyle w:val="Heading1"/>
        <w:tabs>
          <w:tab w:val="right" w:pos="9070"/>
        </w:tabs>
        <w:spacing w:before="560" w:after="640"/>
        <w:rPr>
          <w:color w:val="FFFFFF" w:themeColor="background1"/>
          <w:sz w:val="36"/>
        </w:rPr>
        <w:sectPr w:rsidR="00787398"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793B24CA" wp14:editId="6CFF6413">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9018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632B3EC" w14:textId="77777777" w:rsidR="00787398" w:rsidRPr="00FD1B02" w:rsidRDefault="00787398" w:rsidP="00787398">
      <w:pPr>
        <w:pStyle w:val="Heading3"/>
        <w:shd w:val="clear" w:color="auto" w:fill="F2F2F2" w:themeFill="background1" w:themeFillShade="F2"/>
      </w:pPr>
      <w:r w:rsidRPr="00FD1B02">
        <w:t>Consumer outcome:</w:t>
      </w:r>
    </w:p>
    <w:p w14:paraId="522D3342" w14:textId="77777777" w:rsidR="00787398" w:rsidRDefault="00787398" w:rsidP="0078739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B14529B" w14:textId="77777777" w:rsidR="00787398" w:rsidRDefault="00787398" w:rsidP="00787398">
      <w:pPr>
        <w:pStyle w:val="Heading3"/>
        <w:shd w:val="clear" w:color="auto" w:fill="F2F2F2" w:themeFill="background1" w:themeFillShade="F2"/>
      </w:pPr>
      <w:r>
        <w:t>Organisation statement:</w:t>
      </w:r>
    </w:p>
    <w:p w14:paraId="45B1BFCD" w14:textId="77777777" w:rsidR="00787398" w:rsidRDefault="00787398" w:rsidP="0078739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F17FDDA" w14:textId="77777777" w:rsidR="00787398" w:rsidRDefault="00787398" w:rsidP="00787398">
      <w:pPr>
        <w:pStyle w:val="Heading2"/>
      </w:pPr>
      <w:r>
        <w:t>Assessment of Standard 5</w:t>
      </w:r>
    </w:p>
    <w:p w14:paraId="667280FD" w14:textId="77777777" w:rsidR="00787398" w:rsidRPr="00163FEE" w:rsidRDefault="00787398" w:rsidP="0078739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1CB6039" w14:textId="77777777" w:rsidR="00787398" w:rsidRPr="00D0236E" w:rsidRDefault="00787398" w:rsidP="00787398">
      <w:pPr>
        <w:rPr>
          <w:rFonts w:eastAsia="Calibri"/>
          <w:color w:val="auto"/>
          <w:lang w:eastAsia="en-US"/>
        </w:rPr>
      </w:pPr>
      <w:r w:rsidRPr="00D0236E">
        <w:rPr>
          <w:rFonts w:eastAsia="Calibri"/>
          <w:color w:val="auto"/>
          <w:lang w:eastAsia="en-US"/>
        </w:rPr>
        <w:t>Sampled consumers said they feel th</w:t>
      </w:r>
      <w:r>
        <w:rPr>
          <w:rFonts w:eastAsia="Calibri"/>
          <w:color w:val="auto"/>
          <w:lang w:eastAsia="en-US"/>
        </w:rPr>
        <w:t>e service</w:t>
      </w:r>
      <w:r w:rsidRPr="00D0236E">
        <w:rPr>
          <w:rFonts w:eastAsia="Calibri"/>
          <w:color w:val="auto"/>
          <w:lang w:eastAsia="en-US"/>
        </w:rPr>
        <w:t xml:space="preserve"> is their home</w:t>
      </w:r>
      <w:r>
        <w:rPr>
          <w:rFonts w:eastAsia="Calibri"/>
          <w:color w:val="auto"/>
          <w:lang w:eastAsia="en-US"/>
        </w:rPr>
        <w:t xml:space="preserve">. Consumers said </w:t>
      </w:r>
      <w:r w:rsidRPr="00D0236E">
        <w:rPr>
          <w:rFonts w:eastAsia="Calibri"/>
          <w:color w:val="auto"/>
          <w:lang w:eastAsia="en-US"/>
        </w:rPr>
        <w:t xml:space="preserve">they </w:t>
      </w:r>
      <w:r>
        <w:rPr>
          <w:rFonts w:eastAsia="Calibri"/>
          <w:color w:val="auto"/>
          <w:lang w:eastAsia="en-US"/>
        </w:rPr>
        <w:t xml:space="preserve">feel safe, </w:t>
      </w:r>
      <w:r w:rsidRPr="00D0236E">
        <w:rPr>
          <w:rFonts w:eastAsia="Calibri"/>
          <w:color w:val="auto"/>
          <w:lang w:eastAsia="en-US"/>
        </w:rPr>
        <w:t xml:space="preserve">belong and feel comfortable in the service environment. </w:t>
      </w:r>
    </w:p>
    <w:p w14:paraId="02373D48" w14:textId="77777777" w:rsidR="00787398" w:rsidRPr="00163FEE" w:rsidRDefault="00787398" w:rsidP="00787398">
      <w:pPr>
        <w:rPr>
          <w:rFonts w:eastAsia="Calibri"/>
          <w:lang w:eastAsia="en-US"/>
        </w:rPr>
      </w:pPr>
      <w:r w:rsidRPr="00163FEE">
        <w:rPr>
          <w:rFonts w:eastAsia="Calibri"/>
          <w:lang w:eastAsia="en-US"/>
        </w:rPr>
        <w:t>For example:</w:t>
      </w:r>
    </w:p>
    <w:p w14:paraId="1C36AD14" w14:textId="77777777" w:rsidR="00787398" w:rsidRPr="009F07B0" w:rsidRDefault="00787398" w:rsidP="00137F91">
      <w:pPr>
        <w:numPr>
          <w:ilvl w:val="0"/>
          <w:numId w:val="22"/>
        </w:numPr>
        <w:spacing w:before="120"/>
        <w:ind w:left="425" w:hanging="425"/>
        <w:rPr>
          <w:rFonts w:eastAsia="Calibri"/>
        </w:rPr>
      </w:pPr>
      <w:r w:rsidRPr="009F07B0">
        <w:rPr>
          <w:rFonts w:eastAsia="Calibri"/>
        </w:rPr>
        <w:t>Consumers interviewed said the service was their home.</w:t>
      </w:r>
    </w:p>
    <w:p w14:paraId="789A9B67" w14:textId="77777777" w:rsidR="00787398" w:rsidRPr="00C633DF" w:rsidRDefault="00787398" w:rsidP="00137F91">
      <w:pPr>
        <w:numPr>
          <w:ilvl w:val="0"/>
          <w:numId w:val="22"/>
        </w:numPr>
        <w:spacing w:before="120"/>
        <w:ind w:left="425" w:hanging="425"/>
        <w:rPr>
          <w:rFonts w:eastAsia="Calibri"/>
          <w:color w:val="auto"/>
          <w:lang w:eastAsia="en-US"/>
        </w:rPr>
      </w:pPr>
      <w:r w:rsidRPr="009F07B0">
        <w:rPr>
          <w:rFonts w:eastAsia="Calibri"/>
        </w:rPr>
        <w:t>All consumers loved how their home was new, modern and clean, with their own</w:t>
      </w:r>
      <w:r>
        <w:rPr>
          <w:rFonts w:eastAsia="Calibri"/>
          <w:color w:val="auto"/>
          <w:lang w:eastAsia="en-US"/>
        </w:rPr>
        <w:t xml:space="preserve"> </w:t>
      </w:r>
      <w:proofErr w:type="spellStart"/>
      <w:r>
        <w:rPr>
          <w:rFonts w:eastAsia="Calibri"/>
          <w:color w:val="auto"/>
          <w:lang w:eastAsia="en-US"/>
        </w:rPr>
        <w:t>ensuite</w:t>
      </w:r>
      <w:proofErr w:type="spellEnd"/>
      <w:r>
        <w:rPr>
          <w:rFonts w:eastAsia="Calibri"/>
          <w:color w:val="auto"/>
          <w:lang w:eastAsia="en-US"/>
        </w:rPr>
        <w:t xml:space="preserve"> and whatever personal effects they liked in their bedrooms.</w:t>
      </w:r>
    </w:p>
    <w:p w14:paraId="5E48A5AB" w14:textId="77777777" w:rsidR="00787398" w:rsidRPr="00327F0C" w:rsidRDefault="00787398" w:rsidP="00787398">
      <w:pPr>
        <w:rPr>
          <w:rFonts w:eastAsia="Calibri"/>
          <w:color w:val="auto"/>
          <w:lang w:eastAsia="en-US"/>
        </w:rPr>
      </w:pPr>
      <w:r w:rsidRPr="00154403">
        <w:rPr>
          <w:rFonts w:eastAsiaTheme="minorHAnsi"/>
        </w:rPr>
        <w:t xml:space="preserve">The Quality Standard is assessed as </w:t>
      </w:r>
      <w:r w:rsidRPr="00327F0C">
        <w:rPr>
          <w:rFonts w:eastAsiaTheme="minorHAnsi"/>
          <w:color w:val="auto"/>
        </w:rPr>
        <w:t>Compliant as three of the three specific requirements have been assessed as Compliant.</w:t>
      </w:r>
    </w:p>
    <w:p w14:paraId="240876A7" w14:textId="77777777" w:rsidR="00787398" w:rsidRDefault="00787398" w:rsidP="00787398">
      <w:pPr>
        <w:pStyle w:val="Heading2"/>
      </w:pPr>
      <w:r>
        <w:t>Assessment of Standard 5 Requirements</w:t>
      </w:r>
      <w:r w:rsidRPr="0066387A">
        <w:rPr>
          <w:i/>
          <w:color w:val="0000FF"/>
          <w:sz w:val="24"/>
          <w:szCs w:val="24"/>
        </w:rPr>
        <w:t xml:space="preserve"> </w:t>
      </w:r>
    </w:p>
    <w:p w14:paraId="73BC9CDD" w14:textId="77777777" w:rsidR="00787398" w:rsidRPr="00314FF7" w:rsidRDefault="00787398" w:rsidP="00787398">
      <w:pPr>
        <w:pStyle w:val="Heading3"/>
      </w:pPr>
      <w:r w:rsidRPr="00314FF7">
        <w:t>Requirement 5(3)(a)</w:t>
      </w:r>
      <w:r>
        <w:tab/>
        <w:t>Compliant</w:t>
      </w:r>
    </w:p>
    <w:p w14:paraId="25DAACF8" w14:textId="77777777" w:rsidR="00787398" w:rsidRPr="008D114F" w:rsidRDefault="00787398" w:rsidP="00787398">
      <w:pPr>
        <w:rPr>
          <w:i/>
        </w:rPr>
      </w:pPr>
      <w:r w:rsidRPr="008D114F">
        <w:rPr>
          <w:i/>
        </w:rPr>
        <w:t>The service environment is welcoming and easy to understand, and optimises each consumer’s sense of belonging, independence, interaction and function.</w:t>
      </w:r>
    </w:p>
    <w:p w14:paraId="512A621C" w14:textId="77777777" w:rsidR="00787398" w:rsidRPr="00D435F8" w:rsidRDefault="00787398" w:rsidP="00787398">
      <w:pPr>
        <w:pStyle w:val="Heading3"/>
      </w:pPr>
      <w:r w:rsidRPr="00D435F8">
        <w:lastRenderedPageBreak/>
        <w:t>Requirement 5(3)(b)</w:t>
      </w:r>
      <w:r>
        <w:tab/>
        <w:t>Compliant</w:t>
      </w:r>
    </w:p>
    <w:p w14:paraId="6202B8F7" w14:textId="77777777" w:rsidR="00787398" w:rsidRPr="008D114F" w:rsidRDefault="00787398" w:rsidP="00787398">
      <w:pPr>
        <w:rPr>
          <w:i/>
        </w:rPr>
      </w:pPr>
      <w:r w:rsidRPr="008D114F">
        <w:rPr>
          <w:i/>
        </w:rPr>
        <w:t>The service environment:</w:t>
      </w:r>
    </w:p>
    <w:p w14:paraId="1D7ED20B" w14:textId="77777777" w:rsidR="00787398" w:rsidRPr="008D114F" w:rsidRDefault="00787398" w:rsidP="00137F91">
      <w:pPr>
        <w:numPr>
          <w:ilvl w:val="0"/>
          <w:numId w:val="17"/>
        </w:numPr>
        <w:tabs>
          <w:tab w:val="right" w:pos="9026"/>
        </w:tabs>
        <w:spacing w:before="0" w:after="0"/>
        <w:ind w:left="567" w:hanging="425"/>
        <w:outlineLvl w:val="4"/>
        <w:rPr>
          <w:i/>
        </w:rPr>
      </w:pPr>
      <w:r w:rsidRPr="008D114F">
        <w:rPr>
          <w:i/>
        </w:rPr>
        <w:t>is safe, clean, well maintained and comfortable; and</w:t>
      </w:r>
    </w:p>
    <w:p w14:paraId="254CC292" w14:textId="77777777" w:rsidR="00787398" w:rsidRPr="008D114F" w:rsidRDefault="00787398" w:rsidP="00137F91">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CD114F6" w14:textId="77777777" w:rsidR="00787398" w:rsidRPr="00D435F8" w:rsidRDefault="00787398" w:rsidP="00787398">
      <w:pPr>
        <w:pStyle w:val="Heading3"/>
      </w:pPr>
      <w:r w:rsidRPr="00D435F8">
        <w:t>Requirement 5(3)(c)</w:t>
      </w:r>
      <w:r>
        <w:tab/>
        <w:t>Compliant</w:t>
      </w:r>
    </w:p>
    <w:p w14:paraId="4C1DE481" w14:textId="77777777" w:rsidR="00787398" w:rsidRPr="008D114F" w:rsidRDefault="00787398" w:rsidP="00787398">
      <w:pPr>
        <w:rPr>
          <w:i/>
        </w:rPr>
      </w:pPr>
      <w:r w:rsidRPr="008D114F">
        <w:rPr>
          <w:i/>
        </w:rPr>
        <w:t>Furniture, fittings and equipment are safe, clean, well maintained and suitable for the consumer.</w:t>
      </w:r>
    </w:p>
    <w:p w14:paraId="31D3F91D" w14:textId="77777777" w:rsidR="00787398" w:rsidRDefault="00787398" w:rsidP="00787398">
      <w:pPr>
        <w:sectPr w:rsidR="00787398" w:rsidSect="00CB3BA9">
          <w:headerReference w:type="default" r:id="rId33"/>
          <w:type w:val="continuous"/>
          <w:pgSz w:w="11906" w:h="16838"/>
          <w:pgMar w:top="1701" w:right="1418" w:bottom="1418" w:left="1418" w:header="709" w:footer="397" w:gutter="0"/>
          <w:cols w:space="708"/>
          <w:titlePg/>
          <w:docGrid w:linePitch="360"/>
        </w:sectPr>
      </w:pPr>
    </w:p>
    <w:p w14:paraId="2C08959E" w14:textId="77777777" w:rsidR="00787398" w:rsidRDefault="00787398" w:rsidP="00787398">
      <w:pPr>
        <w:pStyle w:val="Heading1"/>
        <w:tabs>
          <w:tab w:val="right" w:pos="9070"/>
        </w:tabs>
        <w:spacing w:before="560" w:after="640"/>
        <w:rPr>
          <w:color w:val="FFFFFF" w:themeColor="background1"/>
          <w:sz w:val="36"/>
        </w:rPr>
        <w:sectPr w:rsidR="00787398"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1CAF0F23" wp14:editId="02E46A4A">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221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60609E32" w14:textId="77777777" w:rsidR="00787398" w:rsidRPr="00FD1B02" w:rsidRDefault="00787398" w:rsidP="00787398">
      <w:pPr>
        <w:pStyle w:val="Heading3"/>
        <w:shd w:val="clear" w:color="auto" w:fill="F2F2F2" w:themeFill="background1" w:themeFillShade="F2"/>
      </w:pPr>
      <w:r w:rsidRPr="00FD1B02">
        <w:t>Consumer outcome:</w:t>
      </w:r>
    </w:p>
    <w:p w14:paraId="75A1CF29" w14:textId="77777777" w:rsidR="00787398" w:rsidRDefault="00787398" w:rsidP="0078739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B95406B" w14:textId="77777777" w:rsidR="00787398" w:rsidRDefault="00787398" w:rsidP="00787398">
      <w:pPr>
        <w:pStyle w:val="Heading3"/>
        <w:shd w:val="clear" w:color="auto" w:fill="F2F2F2" w:themeFill="background1" w:themeFillShade="F2"/>
      </w:pPr>
      <w:r>
        <w:t>Organisation statement:</w:t>
      </w:r>
    </w:p>
    <w:p w14:paraId="07D531B3" w14:textId="77777777" w:rsidR="00787398" w:rsidRDefault="00787398" w:rsidP="0078739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8E057ED" w14:textId="77777777" w:rsidR="00787398" w:rsidRDefault="00787398" w:rsidP="00787398">
      <w:pPr>
        <w:pStyle w:val="Heading2"/>
      </w:pPr>
      <w:r>
        <w:t>Assessment of Standard 6</w:t>
      </w:r>
    </w:p>
    <w:p w14:paraId="7199E5E7" w14:textId="77777777" w:rsidR="00787398" w:rsidRPr="00163FEE" w:rsidRDefault="00787398" w:rsidP="00787398">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815C1B5" w14:textId="77777777" w:rsidR="00787398" w:rsidRPr="00EE7831" w:rsidRDefault="00787398" w:rsidP="00787398">
      <w:pPr>
        <w:spacing w:before="120"/>
        <w:rPr>
          <w:rFonts w:eastAsia="Calibri"/>
          <w:color w:val="auto"/>
          <w:lang w:eastAsia="en-US"/>
        </w:rPr>
      </w:pPr>
      <w:r>
        <w:rPr>
          <w:rFonts w:eastAsia="Calibri"/>
          <w:color w:val="auto"/>
          <w:lang w:eastAsia="en-US"/>
        </w:rPr>
        <w:t>The Assessment Team found that o</w:t>
      </w:r>
      <w:r w:rsidRPr="00EE7831">
        <w:rPr>
          <w:rFonts w:eastAsia="Calibri"/>
          <w:color w:val="auto"/>
          <w:lang w:eastAsia="en-US"/>
        </w:rPr>
        <w:t xml:space="preserve">verall sampled consumers considered that they are encouraged and supported to give feedback and make complaints, and that appropriate action is taken. </w:t>
      </w:r>
    </w:p>
    <w:p w14:paraId="35B52115" w14:textId="77777777" w:rsidR="00787398" w:rsidRPr="00EE7831" w:rsidRDefault="00787398" w:rsidP="00787398">
      <w:pPr>
        <w:spacing w:before="120"/>
        <w:rPr>
          <w:rFonts w:eastAsia="Calibri"/>
          <w:color w:val="auto"/>
          <w:lang w:eastAsia="en-US"/>
        </w:rPr>
      </w:pPr>
      <w:r w:rsidRPr="00EE7831">
        <w:rPr>
          <w:rFonts w:eastAsia="Calibri"/>
          <w:color w:val="auto"/>
          <w:lang w:eastAsia="en-US"/>
        </w:rPr>
        <w:t>All consumers interviewed felt able and safe to make complaints and provide feedback to the service. Consumers were able to provide examples of changes made at the service in response to complaints and feedback.</w:t>
      </w:r>
    </w:p>
    <w:p w14:paraId="00C304CA" w14:textId="77777777" w:rsidR="00787398" w:rsidRPr="00EE7831" w:rsidRDefault="00787398" w:rsidP="00787398">
      <w:pPr>
        <w:spacing w:before="120"/>
        <w:rPr>
          <w:rFonts w:eastAsia="Calibri"/>
          <w:color w:val="auto"/>
          <w:lang w:eastAsia="en-US"/>
        </w:rPr>
      </w:pPr>
      <w:r w:rsidRPr="00EE7831">
        <w:rPr>
          <w:color w:val="auto"/>
        </w:rPr>
        <w:t>However, consumers and staff were not aware of advocacy services or how to make a complaint if they felt uncomfortable raising concerns with staff at the service.</w:t>
      </w:r>
    </w:p>
    <w:p w14:paraId="549B6AE9" w14:textId="77777777" w:rsidR="00787398" w:rsidRPr="00504D19" w:rsidRDefault="00787398" w:rsidP="00787398">
      <w:pPr>
        <w:rPr>
          <w:rFonts w:eastAsia="Calibri"/>
          <w:i/>
          <w:color w:val="auto"/>
          <w:lang w:eastAsia="en-US"/>
        </w:rPr>
      </w:pPr>
      <w:r w:rsidRPr="00154403">
        <w:rPr>
          <w:rFonts w:eastAsiaTheme="minorHAnsi"/>
        </w:rPr>
        <w:t xml:space="preserve">The Quality Standard is </w:t>
      </w:r>
      <w:r w:rsidRPr="004329C0">
        <w:rPr>
          <w:rFonts w:eastAsiaTheme="minorHAnsi"/>
          <w:color w:val="auto"/>
        </w:rPr>
        <w:t xml:space="preserve">assessed as Non-compliant as </w:t>
      </w:r>
      <w:r>
        <w:rPr>
          <w:rFonts w:eastAsiaTheme="minorHAnsi"/>
          <w:color w:val="auto"/>
        </w:rPr>
        <w:t>one</w:t>
      </w:r>
      <w:r w:rsidRPr="004329C0">
        <w:rPr>
          <w:rFonts w:eastAsiaTheme="minorHAnsi"/>
          <w:color w:val="auto"/>
        </w:rPr>
        <w:t xml:space="preserve"> of the four specific requirements have been assessed as </w:t>
      </w:r>
      <w:r>
        <w:rPr>
          <w:rFonts w:eastAsiaTheme="minorHAnsi"/>
          <w:color w:val="auto"/>
        </w:rPr>
        <w:t>Non-</w:t>
      </w:r>
      <w:r w:rsidRPr="004329C0">
        <w:rPr>
          <w:rFonts w:eastAsiaTheme="minorHAnsi"/>
          <w:color w:val="auto"/>
        </w:rPr>
        <w:t>Compliant.</w:t>
      </w:r>
      <w:r w:rsidRPr="004329C0">
        <w:rPr>
          <w:color w:val="auto"/>
        </w:rPr>
        <w:t xml:space="preserve"> </w:t>
      </w:r>
    </w:p>
    <w:p w14:paraId="696148F5" w14:textId="77777777" w:rsidR="00787398" w:rsidRPr="004329C0" w:rsidRDefault="00787398" w:rsidP="00787398">
      <w:pPr>
        <w:rPr>
          <w:rFonts w:eastAsia="Calibri"/>
          <w:i/>
          <w:iCs/>
          <w:color w:val="auto"/>
          <w:lang w:eastAsia="en-US"/>
        </w:rPr>
      </w:pPr>
    </w:p>
    <w:p w14:paraId="5438BBEA" w14:textId="77777777" w:rsidR="00787398" w:rsidRDefault="00787398" w:rsidP="00787398">
      <w:pPr>
        <w:pStyle w:val="Heading2"/>
      </w:pPr>
      <w:r>
        <w:lastRenderedPageBreak/>
        <w:t>Assessment of Standard 6 Requirements</w:t>
      </w:r>
      <w:r w:rsidRPr="0066387A">
        <w:rPr>
          <w:i/>
          <w:color w:val="0000FF"/>
          <w:sz w:val="24"/>
          <w:szCs w:val="24"/>
        </w:rPr>
        <w:t xml:space="preserve"> </w:t>
      </w:r>
    </w:p>
    <w:p w14:paraId="1F8DE2D7" w14:textId="77777777" w:rsidR="00787398" w:rsidRPr="00506F7F" w:rsidRDefault="00787398" w:rsidP="00787398">
      <w:pPr>
        <w:pStyle w:val="Heading3"/>
      </w:pPr>
      <w:r w:rsidRPr="00506F7F">
        <w:t>Requirement 6(3)(a)</w:t>
      </w:r>
      <w:r>
        <w:tab/>
        <w:t>Compliant</w:t>
      </w:r>
    </w:p>
    <w:p w14:paraId="21441BFD" w14:textId="77777777" w:rsidR="00787398" w:rsidRPr="008D114F" w:rsidRDefault="00787398" w:rsidP="00787398">
      <w:pPr>
        <w:rPr>
          <w:i/>
        </w:rPr>
      </w:pPr>
      <w:r w:rsidRPr="008D114F">
        <w:rPr>
          <w:i/>
        </w:rPr>
        <w:t>Consumers, their family, friends, carers and others are encouraged and supported to provide feedback and make complaints.</w:t>
      </w:r>
    </w:p>
    <w:p w14:paraId="4CF27022" w14:textId="77777777" w:rsidR="00787398" w:rsidRPr="00506F7F" w:rsidRDefault="00787398" w:rsidP="00787398">
      <w:pPr>
        <w:pStyle w:val="Heading3"/>
      </w:pPr>
      <w:r w:rsidRPr="00506F7F">
        <w:t>Requirement 6(3)(b)</w:t>
      </w:r>
      <w:r>
        <w:tab/>
        <w:t>Non-compliant</w:t>
      </w:r>
    </w:p>
    <w:p w14:paraId="0BC49D2D" w14:textId="77777777" w:rsidR="00787398" w:rsidRPr="008D114F" w:rsidRDefault="00787398" w:rsidP="00787398">
      <w:pPr>
        <w:rPr>
          <w:i/>
        </w:rPr>
      </w:pPr>
      <w:bookmarkStart w:id="7" w:name="_Hlk60753143"/>
      <w:r w:rsidRPr="008D114F">
        <w:rPr>
          <w:i/>
        </w:rPr>
        <w:t>Consumers are made aware of and have access to advocates, language services and other methods for raising and resolving complaints.</w:t>
      </w:r>
    </w:p>
    <w:bookmarkEnd w:id="7"/>
    <w:p w14:paraId="10CE6C24" w14:textId="77777777" w:rsidR="00787398" w:rsidRPr="00A27DBE" w:rsidRDefault="00787398" w:rsidP="00787398">
      <w:pPr>
        <w:spacing w:before="120"/>
        <w:rPr>
          <w:rFonts w:eastAsia="Calibri"/>
          <w:color w:val="auto"/>
          <w:lang w:eastAsia="en-US"/>
        </w:rPr>
      </w:pPr>
      <w:r w:rsidRPr="00A27DBE">
        <w:rPr>
          <w:rFonts w:eastAsia="Calibri"/>
          <w:color w:val="auto"/>
          <w:lang w:eastAsia="en-US"/>
        </w:rPr>
        <w:t xml:space="preserve">The Assessment Team found while consumers stated they feel comfortable in discussing their concerns with the staff and management team, the Team identified that some consumers and staff were not aware of advocacy services </w:t>
      </w:r>
      <w:r w:rsidRPr="00A27DBE">
        <w:rPr>
          <w:color w:val="auto"/>
        </w:rPr>
        <w:t>or how to make a complaint through an advocacy service, if they felt uncomfortable raising concerns with staff at the service</w:t>
      </w:r>
      <w:r w:rsidRPr="00A27DBE">
        <w:rPr>
          <w:rFonts w:eastAsia="Calibri"/>
          <w:color w:val="auto"/>
          <w:lang w:eastAsia="en-US"/>
        </w:rPr>
        <w:t>. However, all consumers said they felt supported by the staff and management team to raise their concerns and especially with the pastoral care team.</w:t>
      </w:r>
    </w:p>
    <w:p w14:paraId="5A175BAC" w14:textId="77777777" w:rsidR="00787398" w:rsidRPr="00A27DBE" w:rsidRDefault="00787398" w:rsidP="00787398">
      <w:pPr>
        <w:spacing w:before="120"/>
        <w:rPr>
          <w:rFonts w:eastAsia="Calibri"/>
          <w:color w:val="auto"/>
          <w:lang w:eastAsia="en-US"/>
        </w:rPr>
      </w:pPr>
      <w:r w:rsidRPr="00A27DBE">
        <w:rPr>
          <w:rFonts w:eastAsia="Calibri"/>
          <w:color w:val="auto"/>
          <w:lang w:eastAsia="en-US"/>
        </w:rPr>
        <w:t xml:space="preserve">Staff members were able to demonstrate how they support consumers with difficulty communicating to provide feedback or make complaints. </w:t>
      </w:r>
    </w:p>
    <w:p w14:paraId="4D24B0F9" w14:textId="77777777" w:rsidR="00787398" w:rsidRPr="00A27DBE" w:rsidRDefault="00787398" w:rsidP="00787398">
      <w:pPr>
        <w:rPr>
          <w:color w:val="auto"/>
        </w:rPr>
      </w:pPr>
      <w:r w:rsidRPr="00A27DBE">
        <w:rPr>
          <w:color w:val="auto"/>
        </w:rPr>
        <w:t xml:space="preserve">In their response the Approved Provider submitted information to address the issues raised by the Assessment Team. The Approved Provider advised that there are complaints and advocacy brochures available at the service and this information is also included in the admission pack.  Complaints can be made anonymously </w:t>
      </w:r>
      <w:r w:rsidRPr="00A27DBE">
        <w:t xml:space="preserve">through the feedback brochures, help lines </w:t>
      </w:r>
      <w:proofErr w:type="gramStart"/>
      <w:r w:rsidRPr="00A27DBE">
        <w:t>and also</w:t>
      </w:r>
      <w:proofErr w:type="gramEnd"/>
      <w:r w:rsidRPr="00A27DBE">
        <w:t xml:space="preserve"> through their online forms. Throughout the pandemic, the service communicated with consumers and their families regularly via email and each correspondence had a contact email and telephone number that could be called for further information. This communication included mechanisms to provide feedback externally and information about how to access advocacy services like the Older Persons Advocacy Network (OPAN). </w:t>
      </w:r>
      <w:r w:rsidRPr="00A27DBE">
        <w:rPr>
          <w:color w:val="auto"/>
        </w:rPr>
        <w:t xml:space="preserve"> </w:t>
      </w:r>
    </w:p>
    <w:p w14:paraId="13A611FB" w14:textId="77777777" w:rsidR="00787398" w:rsidRPr="004D5426" w:rsidRDefault="00787398" w:rsidP="00787398">
      <w:pPr>
        <w:rPr>
          <w:color w:val="auto"/>
        </w:rPr>
      </w:pPr>
      <w:r w:rsidRPr="00A27DBE">
        <w:rPr>
          <w:color w:val="auto"/>
        </w:rPr>
        <w:t xml:space="preserve">While I am satisfied that the Approved Provider has taken steps to address the issues raised by the Assessment Team since the site audit and </w:t>
      </w:r>
      <w:r w:rsidRPr="00A27DBE">
        <w:t xml:space="preserve">recognises that more can be done to support consumers to access interpreter and advocacy services, including, </w:t>
      </w:r>
      <w:r w:rsidRPr="00A27DBE">
        <w:rPr>
          <w:color w:val="auto"/>
        </w:rPr>
        <w:t xml:space="preserve">arranging OPAN to visit the service and meet with consumers, representatives and staff and implementing training for </w:t>
      </w:r>
      <w:r w:rsidRPr="00A27DBE">
        <w:t xml:space="preserve">all staff on advocacy services.  </w:t>
      </w:r>
      <w:r w:rsidRPr="00A27DBE">
        <w:rPr>
          <w:color w:val="auto"/>
        </w:rPr>
        <w:t>I am not persuaded that the Provider compliant with this requirement at the time of the site audit.</w:t>
      </w:r>
    </w:p>
    <w:p w14:paraId="650C95A2" w14:textId="77777777" w:rsidR="00787398" w:rsidRPr="00E63EED" w:rsidRDefault="00787398" w:rsidP="00787398">
      <w:r w:rsidRPr="004D5426">
        <w:rPr>
          <w:color w:val="auto"/>
        </w:rPr>
        <w:t xml:space="preserve">I am of the view that the Approved Provider does not comply with this requirement as it does not demonstrate </w:t>
      </w:r>
      <w:r>
        <w:rPr>
          <w:color w:val="auto"/>
        </w:rPr>
        <w:t xml:space="preserve">at the time of the site audit </w:t>
      </w:r>
      <w:r w:rsidRPr="004D5426">
        <w:rPr>
          <w:color w:val="auto"/>
        </w:rPr>
        <w:t xml:space="preserve">that </w:t>
      </w:r>
      <w:r>
        <w:t>c</w:t>
      </w:r>
      <w:r w:rsidRPr="00E63EED">
        <w:t xml:space="preserve">onsumers are made aware </w:t>
      </w:r>
      <w:r w:rsidRPr="00E63EED">
        <w:lastRenderedPageBreak/>
        <w:t>of and have</w:t>
      </w:r>
      <w:r>
        <w:t xml:space="preserve"> the necessary knowledge of advocates or how to access</w:t>
      </w:r>
      <w:r w:rsidRPr="00E63EED">
        <w:t xml:space="preserve"> advocates, language services and other methods for raising and resolving complaints.</w:t>
      </w:r>
    </w:p>
    <w:p w14:paraId="2ED564AF" w14:textId="77777777" w:rsidR="00787398" w:rsidRPr="00D435F8" w:rsidRDefault="00787398" w:rsidP="00787398">
      <w:pPr>
        <w:pStyle w:val="Heading3"/>
      </w:pPr>
      <w:r w:rsidRPr="00D435F8">
        <w:t>Requirement 6(3)(c)</w:t>
      </w:r>
      <w:r>
        <w:tab/>
        <w:t>Compliant</w:t>
      </w:r>
    </w:p>
    <w:p w14:paraId="4B845894" w14:textId="77777777" w:rsidR="00787398" w:rsidRPr="008D114F" w:rsidRDefault="00787398" w:rsidP="00787398">
      <w:pPr>
        <w:rPr>
          <w:i/>
        </w:rPr>
      </w:pPr>
      <w:r w:rsidRPr="008D114F">
        <w:rPr>
          <w:i/>
        </w:rPr>
        <w:t>Appropriate action is taken in response to complaints and an open disclosure process is used when things go wrong.</w:t>
      </w:r>
    </w:p>
    <w:p w14:paraId="2F46F8CA" w14:textId="77777777" w:rsidR="00787398" w:rsidRPr="00D435F8" w:rsidRDefault="00787398" w:rsidP="00787398">
      <w:pPr>
        <w:pStyle w:val="Heading3"/>
      </w:pPr>
      <w:r w:rsidRPr="00D435F8">
        <w:t>Requirement 6(3)(d)</w:t>
      </w:r>
      <w:r>
        <w:tab/>
        <w:t>Compliant</w:t>
      </w:r>
    </w:p>
    <w:p w14:paraId="50C31AC0" w14:textId="77777777" w:rsidR="00787398" w:rsidRPr="008D114F" w:rsidRDefault="00787398" w:rsidP="00787398">
      <w:pPr>
        <w:rPr>
          <w:i/>
        </w:rPr>
      </w:pPr>
      <w:r w:rsidRPr="008D114F">
        <w:rPr>
          <w:i/>
        </w:rPr>
        <w:t>Feedback and complaints are reviewed and used to improve the quality of care and services.</w:t>
      </w:r>
    </w:p>
    <w:p w14:paraId="67E60885" w14:textId="77777777" w:rsidR="00787398" w:rsidRPr="001B3DE8" w:rsidRDefault="00787398" w:rsidP="00787398"/>
    <w:p w14:paraId="7EE1CF2C" w14:textId="77777777" w:rsidR="00787398" w:rsidRDefault="00787398" w:rsidP="00787398">
      <w:pPr>
        <w:sectPr w:rsidR="00787398" w:rsidSect="00CB3BA9">
          <w:headerReference w:type="default" r:id="rId36"/>
          <w:type w:val="continuous"/>
          <w:pgSz w:w="11906" w:h="16838"/>
          <w:pgMar w:top="1701" w:right="1418" w:bottom="1418" w:left="1418" w:header="709" w:footer="397" w:gutter="0"/>
          <w:cols w:space="708"/>
          <w:titlePg/>
          <w:docGrid w:linePitch="360"/>
        </w:sectPr>
      </w:pPr>
    </w:p>
    <w:p w14:paraId="37D5CAAA" w14:textId="77777777" w:rsidR="00787398" w:rsidRDefault="00787398" w:rsidP="00787398">
      <w:pPr>
        <w:pStyle w:val="Heading1"/>
        <w:tabs>
          <w:tab w:val="right" w:pos="9070"/>
        </w:tabs>
        <w:spacing w:before="560" w:after="640"/>
        <w:rPr>
          <w:color w:val="FFFFFF" w:themeColor="background1"/>
          <w:sz w:val="36"/>
        </w:rPr>
        <w:sectPr w:rsidR="00787398"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0FCE51AF" wp14:editId="79204DE9">
            <wp:simplePos x="0" y="0"/>
            <wp:positionH relativeFrom="column">
              <wp:posOffset>-889000</wp:posOffset>
            </wp:positionH>
            <wp:positionV relativeFrom="paragraph">
              <wp:posOffset>1905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840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FCCA304" w14:textId="77777777" w:rsidR="00787398" w:rsidRPr="000E654D" w:rsidRDefault="00787398" w:rsidP="00787398">
      <w:pPr>
        <w:pStyle w:val="Heading3"/>
        <w:shd w:val="clear" w:color="auto" w:fill="F2F2F2" w:themeFill="background1" w:themeFillShade="F2"/>
      </w:pPr>
      <w:r w:rsidRPr="000E654D">
        <w:t>Consumer outcome:</w:t>
      </w:r>
    </w:p>
    <w:p w14:paraId="0896A055" w14:textId="77777777" w:rsidR="00787398" w:rsidRDefault="00787398" w:rsidP="00787398">
      <w:pPr>
        <w:numPr>
          <w:ilvl w:val="0"/>
          <w:numId w:val="7"/>
        </w:numPr>
        <w:shd w:val="clear" w:color="auto" w:fill="F2F2F2" w:themeFill="background1" w:themeFillShade="F2"/>
      </w:pPr>
      <w:r>
        <w:t>I get quality care and services when I need them from people who are knowledgeable, capable and caring.</w:t>
      </w:r>
    </w:p>
    <w:p w14:paraId="1591821F" w14:textId="77777777" w:rsidR="00787398" w:rsidRDefault="00787398" w:rsidP="00787398">
      <w:pPr>
        <w:pStyle w:val="Heading3"/>
        <w:shd w:val="clear" w:color="auto" w:fill="F2F2F2" w:themeFill="background1" w:themeFillShade="F2"/>
      </w:pPr>
      <w:r>
        <w:t>Organisation statement:</w:t>
      </w:r>
    </w:p>
    <w:p w14:paraId="0A399D4E" w14:textId="77777777" w:rsidR="00787398" w:rsidRDefault="00787398" w:rsidP="0078739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F547C18" w14:textId="77777777" w:rsidR="00787398" w:rsidRDefault="00787398" w:rsidP="00787398">
      <w:pPr>
        <w:pStyle w:val="Heading2"/>
      </w:pPr>
      <w:r>
        <w:t>Assessment of Standard 7</w:t>
      </w:r>
    </w:p>
    <w:p w14:paraId="47299EDA" w14:textId="77777777" w:rsidR="00787398" w:rsidRPr="00163FEE" w:rsidRDefault="00787398" w:rsidP="00787398">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2BFEDE2" w14:textId="77777777" w:rsidR="00787398" w:rsidRPr="00163FEE" w:rsidRDefault="00787398" w:rsidP="00787398">
      <w:pPr>
        <w:rPr>
          <w:rFonts w:eastAsia="Calibri"/>
          <w:lang w:eastAsia="en-US"/>
        </w:rPr>
      </w:pPr>
      <w:r>
        <w:rPr>
          <w:rFonts w:eastAsia="Calibri"/>
          <w:color w:val="auto"/>
          <w:lang w:eastAsia="en-US"/>
        </w:rPr>
        <w:t>The Assessment Team found that o</w:t>
      </w:r>
      <w:r w:rsidRPr="0090620F">
        <w:rPr>
          <w:rFonts w:eastAsia="Calibri"/>
          <w:color w:val="auto"/>
          <w:lang w:eastAsia="en-US"/>
        </w:rPr>
        <w:t xml:space="preserve">verall sampled </w:t>
      </w:r>
      <w:r w:rsidRPr="00163FEE">
        <w:rPr>
          <w:rFonts w:eastAsia="Calibri"/>
          <w:lang w:eastAsia="en-US"/>
        </w:rPr>
        <w:t>consumers</w:t>
      </w:r>
      <w:r>
        <w:rPr>
          <w:rFonts w:eastAsia="Calibri"/>
          <w:lang w:eastAsia="en-US"/>
        </w:rPr>
        <w:t xml:space="preserve"> and representatives said </w:t>
      </w:r>
      <w:r w:rsidRPr="00163FEE">
        <w:rPr>
          <w:rFonts w:eastAsia="Calibri"/>
          <w:lang w:eastAsia="en-US"/>
        </w:rPr>
        <w:t xml:space="preserve">quality care and services </w:t>
      </w:r>
      <w:r>
        <w:rPr>
          <w:rFonts w:eastAsia="Calibri"/>
          <w:lang w:eastAsia="en-US"/>
        </w:rPr>
        <w:t xml:space="preserve">were delivered </w:t>
      </w:r>
      <w:r w:rsidRPr="00163FEE">
        <w:rPr>
          <w:rFonts w:eastAsia="Calibri"/>
          <w:lang w:eastAsia="en-US"/>
        </w:rPr>
        <w:t>when they need them and from people who are capable</w:t>
      </w:r>
      <w:r>
        <w:rPr>
          <w:rFonts w:eastAsia="Calibri"/>
          <w:lang w:eastAsia="en-US"/>
        </w:rPr>
        <w:t xml:space="preserve">, </w:t>
      </w:r>
      <w:r w:rsidRPr="00163FEE">
        <w:rPr>
          <w:rFonts w:eastAsia="Calibri"/>
          <w:lang w:eastAsia="en-US"/>
        </w:rPr>
        <w:t>caring</w:t>
      </w:r>
      <w:r>
        <w:rPr>
          <w:rFonts w:eastAsia="Calibri"/>
          <w:lang w:eastAsia="en-US"/>
        </w:rPr>
        <w:t xml:space="preserve"> and knowledgeable</w:t>
      </w:r>
      <w:r w:rsidRPr="00163FEE">
        <w:rPr>
          <w:rFonts w:eastAsia="Calibri"/>
          <w:lang w:eastAsia="en-US"/>
        </w:rPr>
        <w:t>.</w:t>
      </w:r>
    </w:p>
    <w:p w14:paraId="3815C507" w14:textId="77777777" w:rsidR="00787398" w:rsidRPr="00163FEE" w:rsidRDefault="00787398" w:rsidP="00787398">
      <w:pPr>
        <w:rPr>
          <w:rFonts w:eastAsia="Calibri"/>
          <w:lang w:eastAsia="en-US"/>
        </w:rPr>
      </w:pPr>
      <w:r w:rsidRPr="00163FEE">
        <w:rPr>
          <w:rFonts w:eastAsia="Calibri"/>
          <w:lang w:eastAsia="en-US"/>
        </w:rPr>
        <w:t>For example:</w:t>
      </w:r>
    </w:p>
    <w:p w14:paraId="363473C9" w14:textId="77777777" w:rsidR="00787398" w:rsidRPr="009F07B0" w:rsidRDefault="00787398" w:rsidP="00137F91">
      <w:pPr>
        <w:numPr>
          <w:ilvl w:val="0"/>
          <w:numId w:val="22"/>
        </w:numPr>
        <w:spacing w:before="120"/>
        <w:ind w:left="425" w:hanging="425"/>
        <w:rPr>
          <w:rFonts w:eastAsia="Calibri"/>
        </w:rPr>
      </w:pPr>
      <w:r w:rsidRPr="009F07B0">
        <w:rPr>
          <w:rFonts w:eastAsia="Calibri"/>
        </w:rPr>
        <w:t>Representatives said they felt staff were kind, caring and respectful.</w:t>
      </w:r>
    </w:p>
    <w:p w14:paraId="154AC27C" w14:textId="77777777" w:rsidR="00787398" w:rsidRPr="009F07B0" w:rsidRDefault="00787398" w:rsidP="00137F91">
      <w:pPr>
        <w:numPr>
          <w:ilvl w:val="0"/>
          <w:numId w:val="22"/>
        </w:numPr>
        <w:spacing w:before="120"/>
        <w:ind w:left="425" w:hanging="425"/>
        <w:rPr>
          <w:rFonts w:eastAsia="Calibri"/>
        </w:rPr>
      </w:pPr>
      <w:r w:rsidRPr="009F07B0">
        <w:rPr>
          <w:rFonts w:eastAsia="Calibri"/>
        </w:rPr>
        <w:t>Consumers said the staff were very capable and able to do all that was needed in the apartments for consumers.</w:t>
      </w:r>
    </w:p>
    <w:p w14:paraId="7013C811" w14:textId="77777777" w:rsidR="00787398" w:rsidRPr="00BF0AD4" w:rsidRDefault="00787398" w:rsidP="00137F91">
      <w:pPr>
        <w:numPr>
          <w:ilvl w:val="0"/>
          <w:numId w:val="22"/>
        </w:numPr>
        <w:spacing w:before="120"/>
        <w:ind w:left="425" w:hanging="425"/>
        <w:rPr>
          <w:rFonts w:eastAsia="Calibri"/>
          <w:color w:val="auto"/>
          <w:lang w:eastAsia="en-US"/>
        </w:rPr>
      </w:pPr>
      <w:r w:rsidRPr="009F07B0">
        <w:rPr>
          <w:rFonts w:eastAsia="Calibri"/>
        </w:rPr>
        <w:t>Consumers</w:t>
      </w:r>
      <w:r>
        <w:rPr>
          <w:rFonts w:eastAsia="Calibri"/>
          <w:color w:val="auto"/>
          <w:lang w:eastAsia="en-US"/>
        </w:rPr>
        <w:t xml:space="preserve"> talked about the staff and consumers as being one big family.</w:t>
      </w:r>
    </w:p>
    <w:p w14:paraId="41EF16C8" w14:textId="77777777" w:rsidR="00787398" w:rsidRPr="007C657F" w:rsidRDefault="00787398" w:rsidP="00787398">
      <w:pPr>
        <w:rPr>
          <w:rFonts w:eastAsiaTheme="minorHAnsi"/>
        </w:rPr>
      </w:pPr>
      <w:r w:rsidRPr="00154403">
        <w:rPr>
          <w:rFonts w:eastAsiaTheme="minorHAnsi"/>
        </w:rPr>
        <w:t xml:space="preserve">The Quality Standard is assessed as </w:t>
      </w:r>
      <w:r w:rsidRPr="007C657F">
        <w:rPr>
          <w:rFonts w:eastAsiaTheme="minorHAnsi"/>
        </w:rPr>
        <w:t>Compliant</w:t>
      </w:r>
      <w:r w:rsidRPr="00154403">
        <w:rPr>
          <w:rFonts w:eastAsiaTheme="minorHAnsi"/>
        </w:rPr>
        <w:t xml:space="preserve"> as </w:t>
      </w:r>
      <w:r w:rsidRPr="007C657F">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7C657F">
        <w:rPr>
          <w:rFonts w:eastAsiaTheme="minorHAnsi"/>
        </w:rPr>
        <w:t>Compliant</w:t>
      </w:r>
      <w:r w:rsidRPr="00154403">
        <w:rPr>
          <w:rFonts w:eastAsiaTheme="minorHAnsi"/>
        </w:rPr>
        <w:t>.</w:t>
      </w:r>
    </w:p>
    <w:p w14:paraId="0C49D1FF" w14:textId="77777777" w:rsidR="00787398" w:rsidRDefault="00787398" w:rsidP="00787398">
      <w:pPr>
        <w:pStyle w:val="Heading2"/>
      </w:pPr>
      <w:r>
        <w:lastRenderedPageBreak/>
        <w:t>Assessment of Standard 7 Requirements</w:t>
      </w:r>
      <w:r w:rsidRPr="0066387A">
        <w:rPr>
          <w:i/>
          <w:color w:val="0000FF"/>
          <w:sz w:val="24"/>
          <w:szCs w:val="24"/>
        </w:rPr>
        <w:t xml:space="preserve"> </w:t>
      </w:r>
    </w:p>
    <w:p w14:paraId="0709E73A" w14:textId="77777777" w:rsidR="00787398" w:rsidRPr="00506F7F" w:rsidRDefault="00787398" w:rsidP="00787398">
      <w:pPr>
        <w:pStyle w:val="Heading3"/>
      </w:pPr>
      <w:r w:rsidRPr="00506F7F">
        <w:t>Requirement 7(3)(a)</w:t>
      </w:r>
      <w:r>
        <w:tab/>
        <w:t>Compliant</w:t>
      </w:r>
    </w:p>
    <w:p w14:paraId="21F84967" w14:textId="77777777" w:rsidR="00787398" w:rsidRPr="008D114F" w:rsidRDefault="00787398" w:rsidP="00787398">
      <w:pPr>
        <w:rPr>
          <w:i/>
        </w:rPr>
      </w:pPr>
      <w:r w:rsidRPr="008D114F">
        <w:rPr>
          <w:i/>
        </w:rPr>
        <w:t>The workforce is planned to enable, and the number and mix of members of the workforce deployed enables, the delivery and management of safe and quality care and services.</w:t>
      </w:r>
    </w:p>
    <w:p w14:paraId="4D24CA23" w14:textId="77777777" w:rsidR="00787398" w:rsidRPr="00506F7F" w:rsidRDefault="00787398" w:rsidP="00787398">
      <w:pPr>
        <w:pStyle w:val="Heading3"/>
      </w:pPr>
      <w:r w:rsidRPr="00506F7F">
        <w:t>Requirement 7(3)(b)</w:t>
      </w:r>
      <w:r>
        <w:tab/>
        <w:t>Compliant</w:t>
      </w:r>
    </w:p>
    <w:p w14:paraId="176B72C4" w14:textId="77777777" w:rsidR="00787398" w:rsidRPr="008D114F" w:rsidRDefault="00787398" w:rsidP="00787398">
      <w:pPr>
        <w:rPr>
          <w:i/>
        </w:rPr>
      </w:pPr>
      <w:r w:rsidRPr="008D114F">
        <w:rPr>
          <w:i/>
        </w:rPr>
        <w:t>Workforce interactions with consumers are kind, caring and respectful of each consumer’s identity, culture and diversity.</w:t>
      </w:r>
    </w:p>
    <w:p w14:paraId="101E78B6" w14:textId="77777777" w:rsidR="00787398" w:rsidRPr="00095CD4" w:rsidRDefault="00787398" w:rsidP="00787398">
      <w:pPr>
        <w:pStyle w:val="Heading3"/>
      </w:pPr>
      <w:r w:rsidRPr="00095CD4">
        <w:t>Requirement 7(3)(c)</w:t>
      </w:r>
      <w:r>
        <w:tab/>
        <w:t>Compliant</w:t>
      </w:r>
    </w:p>
    <w:p w14:paraId="7C0997BC" w14:textId="77777777" w:rsidR="00787398" w:rsidRPr="008D114F" w:rsidRDefault="00787398" w:rsidP="0078739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70EFB4A" w14:textId="77777777" w:rsidR="00787398" w:rsidRPr="00095CD4" w:rsidRDefault="00787398" w:rsidP="00787398">
      <w:pPr>
        <w:pStyle w:val="Heading3"/>
      </w:pPr>
      <w:r w:rsidRPr="00095CD4">
        <w:t>Requirement 7(3)(d)</w:t>
      </w:r>
      <w:r>
        <w:tab/>
        <w:t>Compliant</w:t>
      </w:r>
    </w:p>
    <w:p w14:paraId="34CB0041" w14:textId="77777777" w:rsidR="00787398" w:rsidRPr="008D114F" w:rsidRDefault="00787398" w:rsidP="00787398">
      <w:pPr>
        <w:rPr>
          <w:i/>
        </w:rPr>
      </w:pPr>
      <w:r w:rsidRPr="008D114F">
        <w:rPr>
          <w:i/>
        </w:rPr>
        <w:t>The workforce is recruited, trained, equipped and supported to deliver the outcomes required by these standards.</w:t>
      </w:r>
    </w:p>
    <w:p w14:paraId="6AD58432" w14:textId="77777777" w:rsidR="00787398" w:rsidRPr="00095CD4" w:rsidRDefault="00787398" w:rsidP="00787398">
      <w:pPr>
        <w:pStyle w:val="Heading3"/>
      </w:pPr>
      <w:r w:rsidRPr="00095CD4">
        <w:t>Requirement 7(3)(e)</w:t>
      </w:r>
      <w:r>
        <w:tab/>
        <w:t>Compliant</w:t>
      </w:r>
    </w:p>
    <w:p w14:paraId="1C3D500D" w14:textId="77777777" w:rsidR="00787398" w:rsidRPr="008D114F" w:rsidRDefault="00787398" w:rsidP="00787398">
      <w:pPr>
        <w:rPr>
          <w:i/>
        </w:rPr>
      </w:pPr>
      <w:r w:rsidRPr="008D114F">
        <w:rPr>
          <w:i/>
        </w:rPr>
        <w:t>Regular assessment, monitoring and review of the performance of each member of the workforce is undertaken.</w:t>
      </w:r>
    </w:p>
    <w:p w14:paraId="7734CD20" w14:textId="77777777" w:rsidR="00787398" w:rsidRPr="00506F7F" w:rsidRDefault="00787398" w:rsidP="00787398"/>
    <w:p w14:paraId="3FAE2CA0" w14:textId="77777777" w:rsidR="00787398" w:rsidRDefault="00787398" w:rsidP="00787398">
      <w:pPr>
        <w:sectPr w:rsidR="00787398" w:rsidSect="00CB3BA9">
          <w:headerReference w:type="default" r:id="rId39"/>
          <w:type w:val="continuous"/>
          <w:pgSz w:w="11906" w:h="16838"/>
          <w:pgMar w:top="1701" w:right="1418" w:bottom="1418" w:left="1418" w:header="709" w:footer="397" w:gutter="0"/>
          <w:cols w:space="708"/>
          <w:titlePg/>
          <w:docGrid w:linePitch="360"/>
        </w:sectPr>
      </w:pPr>
    </w:p>
    <w:p w14:paraId="17F2D476" w14:textId="77777777" w:rsidR="00787398" w:rsidRDefault="00787398" w:rsidP="00787398">
      <w:pPr>
        <w:pStyle w:val="Heading1"/>
        <w:tabs>
          <w:tab w:val="right" w:pos="9070"/>
        </w:tabs>
        <w:spacing w:before="560" w:after="640"/>
        <w:rPr>
          <w:color w:val="FFFFFF" w:themeColor="background1"/>
          <w:sz w:val="36"/>
        </w:rPr>
        <w:sectPr w:rsidR="00787398"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6759E259" wp14:editId="7E4D5029">
            <wp:simplePos x="0" y="0"/>
            <wp:positionH relativeFrom="column">
              <wp:posOffset>-889000</wp:posOffset>
            </wp:positionH>
            <wp:positionV relativeFrom="paragraph">
              <wp:posOffset>1905</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3726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9CD80A4" w14:textId="77777777" w:rsidR="00787398" w:rsidRPr="00FD1B02" w:rsidRDefault="00787398" w:rsidP="00787398">
      <w:pPr>
        <w:pStyle w:val="Heading3"/>
        <w:shd w:val="clear" w:color="auto" w:fill="F2F2F2" w:themeFill="background1" w:themeFillShade="F2"/>
      </w:pPr>
      <w:r w:rsidRPr="008312AC">
        <w:t>Consumer</w:t>
      </w:r>
      <w:r w:rsidRPr="00FD1B02">
        <w:t xml:space="preserve"> outcome:</w:t>
      </w:r>
    </w:p>
    <w:p w14:paraId="3BCD023F" w14:textId="77777777" w:rsidR="00787398" w:rsidRDefault="00787398" w:rsidP="00787398">
      <w:pPr>
        <w:numPr>
          <w:ilvl w:val="0"/>
          <w:numId w:val="8"/>
        </w:numPr>
        <w:shd w:val="clear" w:color="auto" w:fill="F2F2F2" w:themeFill="background1" w:themeFillShade="F2"/>
      </w:pPr>
      <w:r>
        <w:t>I am confident the organisation is well run. I can partner in improving the delivery of care and services.</w:t>
      </w:r>
    </w:p>
    <w:p w14:paraId="42DC0F97" w14:textId="77777777" w:rsidR="00787398" w:rsidRDefault="00787398" w:rsidP="00787398">
      <w:pPr>
        <w:pStyle w:val="Heading3"/>
        <w:shd w:val="clear" w:color="auto" w:fill="F2F2F2" w:themeFill="background1" w:themeFillShade="F2"/>
      </w:pPr>
      <w:r>
        <w:t>Organisation statement:</w:t>
      </w:r>
    </w:p>
    <w:p w14:paraId="0F4EF27E" w14:textId="77777777" w:rsidR="00787398" w:rsidRDefault="00787398" w:rsidP="00787398">
      <w:pPr>
        <w:numPr>
          <w:ilvl w:val="0"/>
          <w:numId w:val="8"/>
        </w:numPr>
        <w:shd w:val="clear" w:color="auto" w:fill="F2F2F2" w:themeFill="background1" w:themeFillShade="F2"/>
      </w:pPr>
      <w:r>
        <w:t>The organisation’s governing body is accountable for the delivery of safe and quality care and services.</w:t>
      </w:r>
    </w:p>
    <w:p w14:paraId="62B98F0F" w14:textId="77777777" w:rsidR="00787398" w:rsidRDefault="00787398" w:rsidP="00787398">
      <w:pPr>
        <w:pStyle w:val="Heading2"/>
      </w:pPr>
      <w:r>
        <w:t>Assessment of Standard 8</w:t>
      </w:r>
    </w:p>
    <w:p w14:paraId="03B210A3" w14:textId="77777777" w:rsidR="00787398" w:rsidRPr="00163FEE" w:rsidRDefault="00787398" w:rsidP="00787398">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134FD0D" w14:textId="77777777" w:rsidR="00787398" w:rsidRPr="00163FEE" w:rsidRDefault="00787398" w:rsidP="00787398">
      <w:pPr>
        <w:rPr>
          <w:rFonts w:eastAsia="Calibri"/>
          <w:lang w:eastAsia="en-US"/>
        </w:rPr>
      </w:pPr>
      <w:r>
        <w:rPr>
          <w:rFonts w:eastAsia="Calibri"/>
          <w:color w:val="auto"/>
          <w:lang w:eastAsia="en-US"/>
        </w:rPr>
        <w:t>The Assessment Team found that a</w:t>
      </w:r>
      <w:r w:rsidRPr="00DD1F8F">
        <w:rPr>
          <w:rFonts w:eastAsia="Calibri"/>
          <w:color w:val="auto"/>
          <w:lang w:eastAsia="en-US"/>
        </w:rPr>
        <w:t xml:space="preserve">ll sampled </w:t>
      </w:r>
      <w:r w:rsidRPr="00163FEE">
        <w:rPr>
          <w:rFonts w:eastAsia="Calibri"/>
          <w:lang w:eastAsia="en-US"/>
        </w:rPr>
        <w:t xml:space="preserve">consumers </w:t>
      </w:r>
      <w:r>
        <w:rPr>
          <w:rFonts w:eastAsia="Calibri"/>
          <w:lang w:eastAsia="en-US"/>
        </w:rPr>
        <w:t>and representatives felt</w:t>
      </w:r>
      <w:r w:rsidRPr="00163FEE">
        <w:rPr>
          <w:rFonts w:eastAsia="Calibri"/>
          <w:lang w:eastAsia="en-US"/>
        </w:rPr>
        <w:t xml:space="preserve"> the organisation is well run and that they can partner in improving the delivery of care and services. </w:t>
      </w:r>
    </w:p>
    <w:p w14:paraId="48DCD2A2" w14:textId="77777777" w:rsidR="00787398" w:rsidRPr="00163FEE" w:rsidRDefault="00787398" w:rsidP="00787398">
      <w:pPr>
        <w:rPr>
          <w:rFonts w:eastAsia="Calibri"/>
          <w:lang w:eastAsia="en-US"/>
        </w:rPr>
      </w:pPr>
      <w:r w:rsidRPr="00163FEE">
        <w:rPr>
          <w:rFonts w:eastAsia="Calibri"/>
          <w:lang w:eastAsia="en-US"/>
        </w:rPr>
        <w:t>For example:</w:t>
      </w:r>
    </w:p>
    <w:p w14:paraId="5A8974CE" w14:textId="77777777" w:rsidR="00787398" w:rsidRPr="00B43C9A" w:rsidRDefault="00787398" w:rsidP="00137F91">
      <w:pPr>
        <w:numPr>
          <w:ilvl w:val="0"/>
          <w:numId w:val="22"/>
        </w:numPr>
        <w:spacing w:before="120"/>
        <w:ind w:left="425" w:hanging="425"/>
        <w:rPr>
          <w:rFonts w:eastAsia="Calibri"/>
        </w:rPr>
      </w:pPr>
      <w:r>
        <w:rPr>
          <w:rFonts w:eastAsia="Calibri"/>
        </w:rPr>
        <w:t>Consumers</w:t>
      </w:r>
      <w:r w:rsidRPr="00B43C9A">
        <w:rPr>
          <w:rFonts w:eastAsia="Calibri"/>
        </w:rPr>
        <w:t xml:space="preserve"> said staff were very kind, caring, capable and </w:t>
      </w:r>
      <w:r>
        <w:rPr>
          <w:rFonts w:eastAsia="Calibri"/>
        </w:rPr>
        <w:t xml:space="preserve">always </w:t>
      </w:r>
      <w:r w:rsidRPr="00B43C9A">
        <w:rPr>
          <w:rFonts w:eastAsia="Calibri"/>
        </w:rPr>
        <w:t xml:space="preserve">calm while juggling complex </w:t>
      </w:r>
      <w:r>
        <w:rPr>
          <w:rFonts w:eastAsia="Calibri"/>
        </w:rPr>
        <w:t>needs</w:t>
      </w:r>
      <w:r w:rsidRPr="00B43C9A">
        <w:rPr>
          <w:rFonts w:eastAsia="Calibri"/>
        </w:rPr>
        <w:t>.</w:t>
      </w:r>
    </w:p>
    <w:p w14:paraId="6652E883" w14:textId="77777777" w:rsidR="00787398" w:rsidRPr="00B43C9A" w:rsidRDefault="00787398" w:rsidP="00137F91">
      <w:pPr>
        <w:numPr>
          <w:ilvl w:val="0"/>
          <w:numId w:val="22"/>
        </w:numPr>
        <w:spacing w:before="120"/>
        <w:ind w:left="425" w:hanging="425"/>
        <w:rPr>
          <w:rFonts w:eastAsia="Calibri"/>
        </w:rPr>
      </w:pPr>
      <w:r>
        <w:rPr>
          <w:rFonts w:eastAsia="Calibri"/>
        </w:rPr>
        <w:t>Consumers</w:t>
      </w:r>
      <w:r w:rsidRPr="00B43C9A">
        <w:rPr>
          <w:rFonts w:eastAsia="Calibri"/>
        </w:rPr>
        <w:t xml:space="preserve"> felt comfortable to make a complaint, raise a problem and provide feedback wit</w:t>
      </w:r>
      <w:r>
        <w:rPr>
          <w:rFonts w:eastAsia="Calibri"/>
        </w:rPr>
        <w:t>h</w:t>
      </w:r>
      <w:r w:rsidRPr="00B43C9A">
        <w:rPr>
          <w:rFonts w:eastAsia="Calibri"/>
        </w:rPr>
        <w:t xml:space="preserve"> staff and/or management.</w:t>
      </w:r>
    </w:p>
    <w:p w14:paraId="15AED617" w14:textId="77777777" w:rsidR="00787398" w:rsidRDefault="00787398" w:rsidP="00137F91">
      <w:pPr>
        <w:numPr>
          <w:ilvl w:val="0"/>
          <w:numId w:val="22"/>
        </w:numPr>
        <w:spacing w:before="120"/>
        <w:ind w:left="425" w:hanging="425"/>
        <w:rPr>
          <w:rFonts w:eastAsia="Calibri"/>
        </w:rPr>
      </w:pPr>
      <w:r w:rsidRPr="00B43C9A">
        <w:rPr>
          <w:rFonts w:eastAsia="Calibri"/>
        </w:rPr>
        <w:t xml:space="preserve">Representatives said they were well informed about the care their </w:t>
      </w:r>
      <w:r>
        <w:rPr>
          <w:rFonts w:eastAsia="Calibri"/>
        </w:rPr>
        <w:t>consumer</w:t>
      </w:r>
      <w:r w:rsidRPr="00B43C9A">
        <w:rPr>
          <w:rFonts w:eastAsia="Calibri"/>
        </w:rPr>
        <w:t xml:space="preserve"> received</w:t>
      </w:r>
      <w:r>
        <w:rPr>
          <w:rFonts w:eastAsia="Calibri"/>
        </w:rPr>
        <w:t>.</w:t>
      </w:r>
    </w:p>
    <w:p w14:paraId="6F57E46E" w14:textId="77777777" w:rsidR="00787398" w:rsidRDefault="00787398" w:rsidP="00137F91">
      <w:pPr>
        <w:numPr>
          <w:ilvl w:val="0"/>
          <w:numId w:val="22"/>
        </w:numPr>
        <w:spacing w:before="120"/>
        <w:ind w:left="425" w:hanging="425"/>
        <w:rPr>
          <w:rFonts w:eastAsia="Calibri"/>
          <w:lang w:eastAsia="en-US"/>
        </w:rPr>
      </w:pPr>
      <w:r>
        <w:rPr>
          <w:rFonts w:eastAsia="Calibri"/>
        </w:rPr>
        <w:t>Consumers</w:t>
      </w:r>
      <w:r>
        <w:rPr>
          <w:rFonts w:eastAsia="Calibri"/>
          <w:lang w:eastAsia="en-US"/>
        </w:rPr>
        <w:t xml:space="preserve"> and representatives were very grateful of the volunteers who gave of their time to support consumers at the service. </w:t>
      </w:r>
    </w:p>
    <w:p w14:paraId="19E33305" w14:textId="77777777" w:rsidR="00787398" w:rsidRPr="00C567A0" w:rsidRDefault="00787398" w:rsidP="00787398">
      <w:pPr>
        <w:spacing w:before="120"/>
        <w:rPr>
          <w:rFonts w:eastAsia="Calibri"/>
          <w:lang w:eastAsia="en-US"/>
        </w:rPr>
      </w:pPr>
      <w:r>
        <w:rPr>
          <w:rFonts w:eastAsia="Calibri"/>
          <w:lang w:eastAsia="en-US"/>
        </w:rPr>
        <w:t>However, the</w:t>
      </w:r>
      <w:r>
        <w:t xml:space="preserve"> Assessment Team found that whilst the organisation had effective risk systems and practices in place, s</w:t>
      </w:r>
      <w:r w:rsidRPr="006D3076">
        <w:t>ignificant risks</w:t>
      </w:r>
      <w:r>
        <w:t xml:space="preserve"> for consumers have not</w:t>
      </w:r>
      <w:r w:rsidRPr="006D3076">
        <w:t xml:space="preserve"> </w:t>
      </w:r>
      <w:r>
        <w:t>been</w:t>
      </w:r>
      <w:r w:rsidRPr="006D3076">
        <w:t xml:space="preserve"> effectively </w:t>
      </w:r>
      <w:r>
        <w:t>managed.</w:t>
      </w:r>
    </w:p>
    <w:p w14:paraId="3C28FF63" w14:textId="77777777" w:rsidR="00787398" w:rsidRPr="00254292" w:rsidRDefault="00787398" w:rsidP="00787398">
      <w:pPr>
        <w:rPr>
          <w:rFonts w:eastAsiaTheme="minorHAnsi"/>
        </w:rPr>
      </w:pPr>
      <w:r w:rsidRPr="00154403">
        <w:rPr>
          <w:rFonts w:eastAsiaTheme="minorHAnsi"/>
        </w:rPr>
        <w:lastRenderedPageBreak/>
        <w:t xml:space="preserve">The Quality Standard is assessed as </w:t>
      </w:r>
      <w:r w:rsidRPr="00254292">
        <w:rPr>
          <w:rFonts w:eastAsiaTheme="minorHAnsi"/>
        </w:rPr>
        <w:t>Non-compliant</w:t>
      </w:r>
      <w:r w:rsidRPr="00154403">
        <w:rPr>
          <w:rFonts w:eastAsiaTheme="minorHAnsi"/>
        </w:rPr>
        <w:t xml:space="preserve"> as </w:t>
      </w:r>
      <w:r>
        <w:rPr>
          <w:rFonts w:eastAsiaTheme="minorHAnsi"/>
        </w:rPr>
        <w:t>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Pr>
          <w:rFonts w:eastAsiaTheme="minorHAnsi"/>
        </w:rPr>
        <w:t>Non-</w:t>
      </w:r>
      <w:r w:rsidRPr="00254292">
        <w:rPr>
          <w:rFonts w:eastAsiaTheme="minorHAnsi"/>
        </w:rPr>
        <w:t>Compliant</w:t>
      </w:r>
      <w:r w:rsidRPr="00154403">
        <w:rPr>
          <w:rFonts w:eastAsiaTheme="minorHAnsi"/>
        </w:rPr>
        <w:t>.</w:t>
      </w:r>
      <w:r w:rsidRPr="0000363B">
        <w:rPr>
          <w:color w:val="auto"/>
        </w:rPr>
        <w:t xml:space="preserve"> </w:t>
      </w:r>
      <w:r w:rsidRPr="00164A5A">
        <w:rPr>
          <w:color w:val="auto"/>
        </w:rPr>
        <w:t>Standard.</w:t>
      </w:r>
    </w:p>
    <w:p w14:paraId="0BDA5821" w14:textId="77777777" w:rsidR="00787398" w:rsidRDefault="00787398" w:rsidP="00787398">
      <w:pPr>
        <w:pStyle w:val="Heading2"/>
      </w:pPr>
      <w:r>
        <w:t>Assessment of Standard 8 Requirements</w:t>
      </w:r>
      <w:r w:rsidRPr="0066387A">
        <w:rPr>
          <w:i/>
          <w:color w:val="0000FF"/>
          <w:sz w:val="24"/>
          <w:szCs w:val="24"/>
        </w:rPr>
        <w:t xml:space="preserve"> </w:t>
      </w:r>
    </w:p>
    <w:p w14:paraId="52739153" w14:textId="77777777" w:rsidR="00787398" w:rsidRPr="00506F7F" w:rsidRDefault="00787398" w:rsidP="00787398">
      <w:pPr>
        <w:pStyle w:val="Heading3"/>
      </w:pPr>
      <w:r w:rsidRPr="00506F7F">
        <w:t>Requirement 8(3)(a)</w:t>
      </w:r>
      <w:r w:rsidRPr="00506F7F">
        <w:tab/>
        <w:t>Compliant</w:t>
      </w:r>
    </w:p>
    <w:p w14:paraId="369B04DB" w14:textId="77777777" w:rsidR="00787398" w:rsidRPr="008D114F" w:rsidRDefault="00787398" w:rsidP="00787398">
      <w:pPr>
        <w:rPr>
          <w:i/>
        </w:rPr>
      </w:pPr>
      <w:r w:rsidRPr="008D114F">
        <w:rPr>
          <w:i/>
        </w:rPr>
        <w:t>Consumers are engaged in the development, delivery and evaluation of care and services and are supported in that engagement.</w:t>
      </w:r>
    </w:p>
    <w:p w14:paraId="74160804" w14:textId="77777777" w:rsidR="00787398" w:rsidRPr="00095CD4" w:rsidRDefault="00787398" w:rsidP="00787398">
      <w:pPr>
        <w:pStyle w:val="Heading3"/>
      </w:pPr>
      <w:r w:rsidRPr="00095CD4">
        <w:t>Requirement 8(3)(b)</w:t>
      </w:r>
      <w:r>
        <w:tab/>
        <w:t>Compliant</w:t>
      </w:r>
    </w:p>
    <w:p w14:paraId="0C3E8614" w14:textId="77777777" w:rsidR="00787398" w:rsidRPr="008D114F" w:rsidRDefault="00787398" w:rsidP="00787398">
      <w:pPr>
        <w:rPr>
          <w:i/>
        </w:rPr>
      </w:pPr>
      <w:r w:rsidRPr="008D114F">
        <w:rPr>
          <w:i/>
        </w:rPr>
        <w:t>The organisation’s governing body promotes a culture of safe, inclusive and quality care and services and is accountable for their delivery.</w:t>
      </w:r>
    </w:p>
    <w:p w14:paraId="55AA7439" w14:textId="77777777" w:rsidR="00787398" w:rsidRPr="00506F7F" w:rsidRDefault="00787398" w:rsidP="00787398">
      <w:pPr>
        <w:pStyle w:val="Heading3"/>
      </w:pPr>
      <w:r w:rsidRPr="00506F7F">
        <w:t>Requirement 8(3)(c)</w:t>
      </w:r>
      <w:r>
        <w:tab/>
        <w:t>Compliant</w:t>
      </w:r>
    </w:p>
    <w:p w14:paraId="07398913" w14:textId="77777777" w:rsidR="00787398" w:rsidRPr="008D114F" w:rsidRDefault="00787398" w:rsidP="00787398">
      <w:pPr>
        <w:rPr>
          <w:i/>
        </w:rPr>
      </w:pPr>
      <w:r w:rsidRPr="008D114F">
        <w:rPr>
          <w:i/>
        </w:rPr>
        <w:t>Effective organisation wide governance systems relating to the following:</w:t>
      </w:r>
    </w:p>
    <w:p w14:paraId="454C53A0" w14:textId="77777777" w:rsidR="00787398" w:rsidRPr="008D114F" w:rsidRDefault="00787398" w:rsidP="00137F91">
      <w:pPr>
        <w:numPr>
          <w:ilvl w:val="0"/>
          <w:numId w:val="18"/>
        </w:numPr>
        <w:tabs>
          <w:tab w:val="right" w:pos="9026"/>
        </w:tabs>
        <w:spacing w:before="0" w:after="0"/>
        <w:ind w:left="567" w:hanging="425"/>
        <w:outlineLvl w:val="4"/>
        <w:rPr>
          <w:i/>
        </w:rPr>
      </w:pPr>
      <w:r w:rsidRPr="008D114F">
        <w:rPr>
          <w:i/>
        </w:rPr>
        <w:t>information management;</w:t>
      </w:r>
    </w:p>
    <w:p w14:paraId="1C310408" w14:textId="77777777" w:rsidR="00787398" w:rsidRPr="008D114F" w:rsidRDefault="00787398" w:rsidP="00137F91">
      <w:pPr>
        <w:numPr>
          <w:ilvl w:val="0"/>
          <w:numId w:val="18"/>
        </w:numPr>
        <w:tabs>
          <w:tab w:val="right" w:pos="9026"/>
        </w:tabs>
        <w:spacing w:before="0" w:after="0"/>
        <w:ind w:left="567" w:hanging="425"/>
        <w:outlineLvl w:val="4"/>
        <w:rPr>
          <w:i/>
        </w:rPr>
      </w:pPr>
      <w:r w:rsidRPr="008D114F">
        <w:rPr>
          <w:i/>
        </w:rPr>
        <w:t>continuous improvement;</w:t>
      </w:r>
    </w:p>
    <w:p w14:paraId="1F7477C2" w14:textId="77777777" w:rsidR="00787398" w:rsidRPr="008D114F" w:rsidRDefault="00787398" w:rsidP="00137F91">
      <w:pPr>
        <w:numPr>
          <w:ilvl w:val="0"/>
          <w:numId w:val="18"/>
        </w:numPr>
        <w:tabs>
          <w:tab w:val="right" w:pos="9026"/>
        </w:tabs>
        <w:spacing w:before="0" w:after="0"/>
        <w:ind w:left="567" w:hanging="425"/>
        <w:outlineLvl w:val="4"/>
        <w:rPr>
          <w:i/>
        </w:rPr>
      </w:pPr>
      <w:r w:rsidRPr="008D114F">
        <w:rPr>
          <w:i/>
        </w:rPr>
        <w:t>financial governance;</w:t>
      </w:r>
    </w:p>
    <w:p w14:paraId="52230094" w14:textId="77777777" w:rsidR="00787398" w:rsidRPr="008D114F" w:rsidRDefault="00787398" w:rsidP="00137F91">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3DA02F6" w14:textId="77777777" w:rsidR="00787398" w:rsidRPr="008D114F" w:rsidRDefault="00787398" w:rsidP="00137F91">
      <w:pPr>
        <w:numPr>
          <w:ilvl w:val="0"/>
          <w:numId w:val="18"/>
        </w:numPr>
        <w:tabs>
          <w:tab w:val="right" w:pos="9026"/>
        </w:tabs>
        <w:spacing w:before="0" w:after="0"/>
        <w:ind w:left="567" w:hanging="425"/>
        <w:outlineLvl w:val="4"/>
        <w:rPr>
          <w:i/>
        </w:rPr>
      </w:pPr>
      <w:r w:rsidRPr="008D114F">
        <w:rPr>
          <w:i/>
        </w:rPr>
        <w:t>regulatory compliance;</w:t>
      </w:r>
    </w:p>
    <w:p w14:paraId="7DB05EFF" w14:textId="77777777" w:rsidR="00787398" w:rsidRPr="008D114F" w:rsidRDefault="00787398" w:rsidP="00137F91">
      <w:pPr>
        <w:numPr>
          <w:ilvl w:val="0"/>
          <w:numId w:val="18"/>
        </w:numPr>
        <w:tabs>
          <w:tab w:val="right" w:pos="9026"/>
        </w:tabs>
        <w:spacing w:before="0" w:after="0"/>
        <w:ind w:left="567" w:hanging="425"/>
        <w:outlineLvl w:val="4"/>
        <w:rPr>
          <w:i/>
        </w:rPr>
      </w:pPr>
      <w:r w:rsidRPr="008D114F">
        <w:rPr>
          <w:i/>
        </w:rPr>
        <w:t>feedback and complaints.</w:t>
      </w:r>
    </w:p>
    <w:p w14:paraId="72394F59" w14:textId="77777777" w:rsidR="00787398" w:rsidRPr="00506F7F" w:rsidRDefault="00787398" w:rsidP="00787398">
      <w:pPr>
        <w:pStyle w:val="Heading3"/>
      </w:pPr>
      <w:r w:rsidRPr="00506F7F">
        <w:t>Requirement 8(3)(d)</w:t>
      </w:r>
      <w:r>
        <w:tab/>
        <w:t>Non-compliant</w:t>
      </w:r>
    </w:p>
    <w:p w14:paraId="1BA60D22" w14:textId="77777777" w:rsidR="00787398" w:rsidRPr="008D114F" w:rsidRDefault="00787398" w:rsidP="00787398">
      <w:pPr>
        <w:rPr>
          <w:i/>
        </w:rPr>
      </w:pPr>
      <w:bookmarkStart w:id="8" w:name="_Hlk60757118"/>
      <w:r w:rsidRPr="008D114F">
        <w:rPr>
          <w:i/>
        </w:rPr>
        <w:t>Effective risk management systems and practices, including but not limited to the following:</w:t>
      </w:r>
    </w:p>
    <w:p w14:paraId="4C52984F" w14:textId="77777777" w:rsidR="00787398" w:rsidRPr="008D114F" w:rsidRDefault="00787398" w:rsidP="00137F91">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7A9E911" w14:textId="77777777" w:rsidR="00787398" w:rsidRPr="008D114F" w:rsidRDefault="00787398" w:rsidP="00137F91">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C5EE6E6" w14:textId="77777777" w:rsidR="00787398" w:rsidRPr="008D114F" w:rsidRDefault="00787398" w:rsidP="00137F91">
      <w:pPr>
        <w:numPr>
          <w:ilvl w:val="0"/>
          <w:numId w:val="19"/>
        </w:numPr>
        <w:tabs>
          <w:tab w:val="right" w:pos="9026"/>
        </w:tabs>
        <w:spacing w:before="0" w:after="0"/>
        <w:ind w:left="567" w:hanging="425"/>
        <w:outlineLvl w:val="4"/>
        <w:rPr>
          <w:i/>
        </w:rPr>
      </w:pPr>
      <w:r w:rsidRPr="008D114F">
        <w:rPr>
          <w:i/>
        </w:rPr>
        <w:t>supporting consumers to live the best life they can.</w:t>
      </w:r>
      <w:bookmarkEnd w:id="8"/>
    </w:p>
    <w:p w14:paraId="0FCCE877" w14:textId="77777777" w:rsidR="00787398" w:rsidRDefault="00787398" w:rsidP="00787398">
      <w:r w:rsidRPr="00A27DBE">
        <w:t xml:space="preserve">The Assessment Team found that whilst the organisation had effective risk systems and practices in place these were not implemented effectively at the service. Significant risks for consumers have not been effectively assessed. Whilst it is acknowledged the service enables the consumers to live the best life that they can, some behavioural concerns are found to be impacting on several other consumers in the service every day and this has not been effectively managed to the satisfaction of consumers. Risk assessments have not been completed at the service for </w:t>
      </w:r>
      <w:proofErr w:type="gramStart"/>
      <w:r w:rsidRPr="00A27DBE">
        <w:t xml:space="preserve">a number </w:t>
      </w:r>
      <w:r w:rsidRPr="00A27DBE">
        <w:lastRenderedPageBreak/>
        <w:t>of</w:t>
      </w:r>
      <w:proofErr w:type="gramEnd"/>
      <w:r w:rsidRPr="00A27DBE">
        <w:t xml:space="preserve"> consumers. The impact of these risks on consumers, and other consumers at the service, are found to have not been managed effectively.</w:t>
      </w:r>
      <w:r>
        <w:t xml:space="preserve"> </w:t>
      </w:r>
    </w:p>
    <w:p w14:paraId="42FEC7B7" w14:textId="77777777" w:rsidR="00787398" w:rsidRPr="00BF6BB5" w:rsidRDefault="00787398" w:rsidP="00787398">
      <w:pPr>
        <w:rPr>
          <w:color w:val="auto"/>
        </w:rPr>
      </w:pPr>
      <w:r w:rsidRPr="004A0B26">
        <w:rPr>
          <w:color w:val="auto"/>
        </w:rPr>
        <w:t xml:space="preserve">In their response the Approved Provider submitted information to address the issues raised by the Assessment Team. The Approved Provider advised that </w:t>
      </w:r>
      <w:r w:rsidRPr="002F59AF">
        <w:rPr>
          <w:color w:val="auto"/>
        </w:rPr>
        <w:t>th</w:t>
      </w:r>
      <w:r>
        <w:rPr>
          <w:color w:val="auto"/>
        </w:rPr>
        <w:t>eir</w:t>
      </w:r>
      <w:r w:rsidRPr="002F59AF">
        <w:rPr>
          <w:color w:val="auto"/>
        </w:rPr>
        <w:t xml:space="preserve"> response </w:t>
      </w:r>
      <w:r>
        <w:rPr>
          <w:color w:val="auto"/>
        </w:rPr>
        <w:t xml:space="preserve">to the Site Audit Report </w:t>
      </w:r>
      <w:r w:rsidRPr="002F59AF">
        <w:rPr>
          <w:color w:val="auto"/>
        </w:rPr>
        <w:t xml:space="preserve">has provided clear information about how </w:t>
      </w:r>
      <w:r>
        <w:rPr>
          <w:color w:val="auto"/>
        </w:rPr>
        <w:t>they</w:t>
      </w:r>
      <w:r w:rsidRPr="002F59AF">
        <w:rPr>
          <w:color w:val="auto"/>
        </w:rPr>
        <w:t xml:space="preserve"> are managing the areas raised as a concern</w:t>
      </w:r>
      <w:r>
        <w:rPr>
          <w:color w:val="auto"/>
        </w:rPr>
        <w:t>, and identified several examples where the Assessment Team had spoken of areas of risk that had been addressed, however as outlined earlier in this report, not all risks are managed effectively</w:t>
      </w:r>
      <w:r w:rsidRPr="002F59AF">
        <w:rPr>
          <w:color w:val="auto"/>
        </w:rPr>
        <w:t xml:space="preserve"> </w:t>
      </w:r>
      <w:r>
        <w:rPr>
          <w:color w:val="auto"/>
        </w:rPr>
        <w:t>for</w:t>
      </w:r>
      <w:r w:rsidRPr="00BF6BB5">
        <w:rPr>
          <w:color w:val="auto"/>
        </w:rPr>
        <w:t xml:space="preserve"> high impact or high prevalence risks associated with the care of each consumer</w:t>
      </w:r>
      <w:r>
        <w:rPr>
          <w:color w:val="auto"/>
        </w:rPr>
        <w:t xml:space="preserve">. These risks include behavioural concerns; non-compliance with prescribed medications; risk assessment of driving a scooter; risks associated with the use of psychoactive substances; risk assessments of consumers with beds against walls; high prevalence of falls for consumers not using mobility aids and risks to consumers for alcohol intoxication at the service.   </w:t>
      </w:r>
    </w:p>
    <w:p w14:paraId="434090F2" w14:textId="77777777" w:rsidR="00787398" w:rsidRPr="004A0B26" w:rsidRDefault="00787398" w:rsidP="00787398">
      <w:pPr>
        <w:rPr>
          <w:color w:val="auto"/>
        </w:rPr>
      </w:pPr>
      <w:r w:rsidRPr="004A0B26">
        <w:rPr>
          <w:color w:val="auto"/>
        </w:rPr>
        <w:t>While I am satisfied that the Approved Provider has taken steps to address the issues raised by the Assessment Team</w:t>
      </w:r>
      <w:r>
        <w:rPr>
          <w:color w:val="auto"/>
        </w:rPr>
        <w:t xml:space="preserve"> and provided documentation to support some examples, </w:t>
      </w:r>
      <w:r w:rsidRPr="004A0B26">
        <w:rPr>
          <w:color w:val="auto"/>
        </w:rPr>
        <w:t>I am not persuaded that they have provided information which supports the compliance with this requirement at the time of the site audit.</w:t>
      </w:r>
    </w:p>
    <w:p w14:paraId="1F05691C" w14:textId="77777777" w:rsidR="00787398" w:rsidRPr="00B831C4" w:rsidRDefault="00787398" w:rsidP="00787398">
      <w:pPr>
        <w:rPr>
          <w:color w:val="0000FF"/>
        </w:rPr>
      </w:pPr>
      <w:r w:rsidRPr="004A0B26">
        <w:rPr>
          <w:color w:val="auto"/>
        </w:rPr>
        <w:t xml:space="preserve">I am of the view that the Approved Provider does not comply with this requirement as it does not demonstrate that it adequately ensures that </w:t>
      </w:r>
      <w:r>
        <w:rPr>
          <w:color w:val="auto"/>
        </w:rPr>
        <w:t xml:space="preserve">it has </w:t>
      </w:r>
      <w:r>
        <w:t>e</w:t>
      </w:r>
      <w:r w:rsidRPr="00044A5F">
        <w:t>ffective risk management systems and practices</w:t>
      </w:r>
      <w:r>
        <w:t xml:space="preserve"> to manage high impact or high prevalence risks. </w:t>
      </w:r>
    </w:p>
    <w:p w14:paraId="2D9E1ECE" w14:textId="77777777" w:rsidR="00787398" w:rsidRPr="00506F7F" w:rsidRDefault="00787398" w:rsidP="00787398">
      <w:pPr>
        <w:pStyle w:val="Heading3"/>
      </w:pPr>
      <w:r w:rsidRPr="00506F7F">
        <w:t>Requirement 8(3)(e)</w:t>
      </w:r>
      <w:r>
        <w:tab/>
        <w:t>Compliant</w:t>
      </w:r>
    </w:p>
    <w:p w14:paraId="26109131" w14:textId="77777777" w:rsidR="00787398" w:rsidRPr="008D114F" w:rsidRDefault="00787398" w:rsidP="00787398">
      <w:pPr>
        <w:rPr>
          <w:i/>
        </w:rPr>
      </w:pPr>
      <w:r w:rsidRPr="008D114F">
        <w:rPr>
          <w:i/>
        </w:rPr>
        <w:t>Where clinical care is provided—a clinical governance framework, including but not limited to the following:</w:t>
      </w:r>
    </w:p>
    <w:p w14:paraId="649EBBCC" w14:textId="77777777" w:rsidR="00787398" w:rsidRPr="008D114F" w:rsidRDefault="00787398" w:rsidP="00137F91">
      <w:pPr>
        <w:numPr>
          <w:ilvl w:val="0"/>
          <w:numId w:val="20"/>
        </w:numPr>
        <w:tabs>
          <w:tab w:val="right" w:pos="9026"/>
        </w:tabs>
        <w:spacing w:before="0" w:after="0"/>
        <w:ind w:left="567" w:hanging="425"/>
        <w:outlineLvl w:val="4"/>
        <w:rPr>
          <w:i/>
        </w:rPr>
      </w:pPr>
      <w:r w:rsidRPr="008D114F">
        <w:rPr>
          <w:i/>
        </w:rPr>
        <w:t>antimicrobial stewardship;</w:t>
      </w:r>
    </w:p>
    <w:p w14:paraId="38976763" w14:textId="77777777" w:rsidR="00787398" w:rsidRPr="008D114F" w:rsidRDefault="00787398" w:rsidP="00137F91">
      <w:pPr>
        <w:numPr>
          <w:ilvl w:val="0"/>
          <w:numId w:val="20"/>
        </w:numPr>
        <w:tabs>
          <w:tab w:val="right" w:pos="9026"/>
        </w:tabs>
        <w:spacing w:before="0" w:after="0"/>
        <w:ind w:left="567" w:hanging="425"/>
        <w:outlineLvl w:val="4"/>
        <w:rPr>
          <w:i/>
        </w:rPr>
      </w:pPr>
      <w:r w:rsidRPr="008D114F">
        <w:rPr>
          <w:i/>
        </w:rPr>
        <w:t>minimising the use of restraint;</w:t>
      </w:r>
    </w:p>
    <w:p w14:paraId="2366187C" w14:textId="77777777" w:rsidR="00787398" w:rsidRPr="008D114F" w:rsidRDefault="00787398" w:rsidP="00137F91">
      <w:pPr>
        <w:numPr>
          <w:ilvl w:val="0"/>
          <w:numId w:val="20"/>
        </w:numPr>
        <w:tabs>
          <w:tab w:val="right" w:pos="9026"/>
        </w:tabs>
        <w:spacing w:before="0" w:after="0"/>
        <w:ind w:left="567" w:hanging="425"/>
        <w:outlineLvl w:val="4"/>
        <w:rPr>
          <w:i/>
        </w:rPr>
      </w:pPr>
      <w:r w:rsidRPr="008D114F">
        <w:rPr>
          <w:i/>
        </w:rPr>
        <w:t>open disclosure.</w:t>
      </w:r>
    </w:p>
    <w:p w14:paraId="1EC60685" w14:textId="77777777" w:rsidR="00787398" w:rsidRPr="00154403" w:rsidRDefault="00787398" w:rsidP="00787398"/>
    <w:p w14:paraId="2DF4DC02" w14:textId="77777777" w:rsidR="00787398" w:rsidRDefault="00787398" w:rsidP="00787398">
      <w:pPr>
        <w:tabs>
          <w:tab w:val="right" w:pos="9026"/>
        </w:tabs>
        <w:sectPr w:rsidR="00787398" w:rsidSect="008D7780">
          <w:headerReference w:type="default" r:id="rId42"/>
          <w:type w:val="continuous"/>
          <w:pgSz w:w="11906" w:h="16838"/>
          <w:pgMar w:top="1701" w:right="1418" w:bottom="1418" w:left="1418" w:header="709" w:footer="397" w:gutter="0"/>
          <w:cols w:space="708"/>
          <w:docGrid w:linePitch="360"/>
        </w:sectPr>
      </w:pPr>
    </w:p>
    <w:p w14:paraId="25A8FB57" w14:textId="77777777" w:rsidR="00787398" w:rsidRDefault="00787398" w:rsidP="00787398">
      <w:pPr>
        <w:pStyle w:val="Heading1"/>
      </w:pPr>
      <w:r>
        <w:lastRenderedPageBreak/>
        <w:t>Areas for improvement</w:t>
      </w:r>
    </w:p>
    <w:p w14:paraId="5EBEFE70" w14:textId="77777777" w:rsidR="00787398" w:rsidRDefault="00787398" w:rsidP="0078739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033F39D" w14:textId="77777777" w:rsidR="00787398" w:rsidRPr="00E830C7" w:rsidRDefault="00787398" w:rsidP="00787398">
      <w:r>
        <w:t>Three of the four Quality Standards requirements 2(3)(a), 3(3)(b) and 8(3)(d) that have been found to be non-compliant are associated with the service not effectively assessing or managing risk, although the Approved Provider is addressing some of these concerns, there are still some requirements, which should be managed for the safety of the consumers.</w:t>
      </w:r>
    </w:p>
    <w:p w14:paraId="4415C193" w14:textId="77777777" w:rsidR="00787398" w:rsidRDefault="00787398" w:rsidP="00787398">
      <w:pPr>
        <w:pStyle w:val="Heading3"/>
      </w:pPr>
      <w:r w:rsidRPr="00051035">
        <w:t xml:space="preserve">Requirement </w:t>
      </w:r>
      <w:r>
        <w:t>2</w:t>
      </w:r>
      <w:r w:rsidRPr="00051035">
        <w:t>(3)(a)</w:t>
      </w:r>
      <w:r w:rsidRPr="00051035">
        <w:tab/>
        <w:t>Non-compliant</w:t>
      </w:r>
    </w:p>
    <w:p w14:paraId="11B001B1" w14:textId="77777777" w:rsidR="00787398" w:rsidRPr="008D114F" w:rsidRDefault="00787398" w:rsidP="00787398">
      <w:pPr>
        <w:rPr>
          <w:i/>
        </w:rPr>
      </w:pPr>
      <w:r w:rsidRPr="008D114F">
        <w:rPr>
          <w:i/>
        </w:rPr>
        <w:t>Assessment and planning, including consideration of risks to the consumer’s health and well-being, informs the delivery of safe and effective care and services.</w:t>
      </w:r>
    </w:p>
    <w:p w14:paraId="283D9C40" w14:textId="77777777" w:rsidR="00787398" w:rsidRPr="00FC6A88" w:rsidRDefault="00787398" w:rsidP="00787398">
      <w:pPr>
        <w:rPr>
          <w:u w:val="single"/>
        </w:rPr>
      </w:pPr>
      <w:r w:rsidRPr="00FC6A88">
        <w:rPr>
          <w:u w:val="single"/>
        </w:rPr>
        <w:t>Required improvements</w:t>
      </w:r>
    </w:p>
    <w:p w14:paraId="5E9FF886" w14:textId="77777777" w:rsidR="00787398" w:rsidRDefault="00787398" w:rsidP="00787398">
      <w:r>
        <w:t>The Approved Provider must demonstrate that:</w:t>
      </w:r>
    </w:p>
    <w:p w14:paraId="3A0E0C24" w14:textId="77777777" w:rsidR="00787398" w:rsidRDefault="00787398" w:rsidP="00137F91">
      <w:pPr>
        <w:pStyle w:val="ListParagraph"/>
        <w:numPr>
          <w:ilvl w:val="0"/>
          <w:numId w:val="23"/>
        </w:numPr>
        <w:spacing w:before="120"/>
        <w:ind w:left="357" w:hanging="357"/>
        <w:contextualSpacing w:val="0"/>
        <w:rPr>
          <w:rFonts w:eastAsia="Calibri"/>
          <w:color w:val="auto"/>
          <w:lang w:eastAsia="en-US"/>
        </w:rPr>
      </w:pPr>
      <w:r w:rsidRPr="00B511BB">
        <w:rPr>
          <w:rFonts w:eastAsia="Calibri"/>
          <w:color w:val="auto"/>
          <w:lang w:eastAsia="en-US"/>
        </w:rPr>
        <w:t xml:space="preserve">Risk Assessments are reviewed, discussed and updated with all consumers/representatives indicating the likelihood of the occurrence, and the risk mitigation strategies. </w:t>
      </w:r>
    </w:p>
    <w:p w14:paraId="47F4844A" w14:textId="77777777" w:rsidR="00787398" w:rsidRPr="00B511BB" w:rsidRDefault="00787398" w:rsidP="00137F91">
      <w:pPr>
        <w:pStyle w:val="ListParagraph"/>
        <w:numPr>
          <w:ilvl w:val="0"/>
          <w:numId w:val="23"/>
        </w:numPr>
        <w:spacing w:before="120"/>
        <w:ind w:left="357" w:hanging="357"/>
        <w:contextualSpacing w:val="0"/>
        <w:rPr>
          <w:rFonts w:eastAsia="Calibri"/>
          <w:color w:val="auto"/>
          <w:lang w:eastAsia="en-US"/>
        </w:rPr>
      </w:pPr>
      <w:r>
        <w:t xml:space="preserve">Risks are effectively assessed </w:t>
      </w:r>
      <w:r w:rsidRPr="00F50121">
        <w:rPr>
          <w:rFonts w:eastAsia="Calibri"/>
          <w:color w:val="auto"/>
          <w:lang w:eastAsia="en-US"/>
        </w:rPr>
        <w:t xml:space="preserve">for consumers who </w:t>
      </w:r>
      <w:r>
        <w:rPr>
          <w:rFonts w:eastAsia="Calibri"/>
          <w:color w:val="auto"/>
          <w:lang w:eastAsia="en-US"/>
        </w:rPr>
        <w:t>identify with</w:t>
      </w:r>
      <w:r w:rsidRPr="00F50121">
        <w:rPr>
          <w:rFonts w:eastAsia="Calibri"/>
          <w:color w:val="auto"/>
          <w:lang w:eastAsia="en-US"/>
        </w:rPr>
        <w:t xml:space="preserve"> alcohol </w:t>
      </w:r>
      <w:r>
        <w:rPr>
          <w:rFonts w:eastAsia="Calibri"/>
          <w:color w:val="auto"/>
          <w:lang w:eastAsia="en-US"/>
        </w:rPr>
        <w:t>or psych</w:t>
      </w:r>
      <w:r w:rsidRPr="00F50121">
        <w:rPr>
          <w:rFonts w:eastAsia="Calibri"/>
          <w:color w:val="auto"/>
          <w:lang w:eastAsia="en-US"/>
        </w:rPr>
        <w:t>oactive substances, non-compliance with prescribed medication, verbal and physical behaviours that have an impact on other consumers, non-compliance with the use of appropriate mobility aids and for consumers who drive motorised scooters at the service</w:t>
      </w:r>
      <w:r>
        <w:rPr>
          <w:rFonts w:eastAsia="Calibri"/>
          <w:color w:val="auto"/>
          <w:lang w:eastAsia="en-US"/>
        </w:rPr>
        <w:t>.</w:t>
      </w:r>
    </w:p>
    <w:p w14:paraId="0A83E21A" w14:textId="77777777" w:rsidR="00787398" w:rsidRPr="006A27B5" w:rsidRDefault="00787398" w:rsidP="00137F91">
      <w:pPr>
        <w:pStyle w:val="ListParagraph"/>
        <w:numPr>
          <w:ilvl w:val="0"/>
          <w:numId w:val="23"/>
        </w:numPr>
        <w:spacing w:before="120"/>
        <w:ind w:left="357" w:hanging="357"/>
        <w:contextualSpacing w:val="0"/>
        <w:rPr>
          <w:color w:val="auto"/>
        </w:rPr>
      </w:pPr>
      <w:r w:rsidRPr="005A59FB">
        <w:rPr>
          <w:rFonts w:eastAsia="Calibri"/>
          <w:color w:val="auto"/>
          <w:lang w:eastAsia="en-US"/>
        </w:rPr>
        <w:t xml:space="preserve">There is consideration of risks and the impact on all consumers health and wellbeing, </w:t>
      </w:r>
      <w:r>
        <w:rPr>
          <w:rFonts w:eastAsia="Calibri"/>
          <w:color w:val="auto"/>
          <w:lang w:eastAsia="en-US"/>
        </w:rPr>
        <w:t>with behaviours of concern.</w:t>
      </w:r>
      <w:r w:rsidRPr="005A59FB">
        <w:rPr>
          <w:rFonts w:eastAsia="Calibri"/>
          <w:color w:val="auto"/>
          <w:lang w:eastAsia="en-US"/>
        </w:rPr>
        <w:t xml:space="preserve"> </w:t>
      </w:r>
    </w:p>
    <w:p w14:paraId="0085C369" w14:textId="77777777" w:rsidR="00787398" w:rsidRPr="00853601" w:rsidRDefault="00787398" w:rsidP="00787398">
      <w:pPr>
        <w:pStyle w:val="Heading3"/>
      </w:pPr>
      <w:r w:rsidRPr="00853601">
        <w:t>Requirement 3(3)(b)</w:t>
      </w:r>
      <w:r>
        <w:tab/>
        <w:t>Non-compliant</w:t>
      </w:r>
    </w:p>
    <w:p w14:paraId="26A63CF5" w14:textId="77777777" w:rsidR="00787398" w:rsidRDefault="00787398" w:rsidP="00787398">
      <w:pPr>
        <w:rPr>
          <w:i/>
          <w:szCs w:val="22"/>
        </w:rPr>
      </w:pPr>
      <w:r w:rsidRPr="00832657">
        <w:rPr>
          <w:i/>
          <w:szCs w:val="22"/>
        </w:rPr>
        <w:t>Effective management of high impact or high prevalence risks associated with the care of each consumer.</w:t>
      </w:r>
    </w:p>
    <w:p w14:paraId="527D441E" w14:textId="77777777" w:rsidR="00787398" w:rsidRPr="00FC6A88" w:rsidRDefault="00787398" w:rsidP="00787398">
      <w:pPr>
        <w:rPr>
          <w:u w:val="single"/>
        </w:rPr>
      </w:pPr>
      <w:r w:rsidRPr="00FC6A88">
        <w:rPr>
          <w:u w:val="single"/>
        </w:rPr>
        <w:t>Required improvements</w:t>
      </w:r>
    </w:p>
    <w:p w14:paraId="2AAB1252" w14:textId="77777777" w:rsidR="00787398" w:rsidRDefault="00787398" w:rsidP="00787398">
      <w:r>
        <w:t>The Approved Provider must demonstrate that:</w:t>
      </w:r>
    </w:p>
    <w:p w14:paraId="7FEAA6A8" w14:textId="77777777" w:rsidR="00787398" w:rsidRDefault="00787398" w:rsidP="00137F91">
      <w:pPr>
        <w:pStyle w:val="ListParagraph"/>
        <w:numPr>
          <w:ilvl w:val="0"/>
          <w:numId w:val="23"/>
        </w:numPr>
        <w:spacing w:before="120"/>
        <w:ind w:left="357" w:hanging="357"/>
        <w:contextualSpacing w:val="0"/>
        <w:rPr>
          <w:rFonts w:eastAsia="Calibri"/>
          <w:color w:val="auto"/>
          <w:lang w:eastAsia="en-US"/>
        </w:rPr>
      </w:pPr>
      <w:r>
        <w:rPr>
          <w:rFonts w:eastAsia="Calibri"/>
          <w:color w:val="auto"/>
          <w:lang w:eastAsia="en-US"/>
        </w:rPr>
        <w:t>Risk assessments are completed for all consumers particularly those with high impact or high prevalence risks i.e. falls, intoxication or substance abuse.</w:t>
      </w:r>
    </w:p>
    <w:p w14:paraId="6808772F" w14:textId="77777777" w:rsidR="00787398" w:rsidRPr="00962460" w:rsidRDefault="00787398" w:rsidP="00137F91">
      <w:pPr>
        <w:pStyle w:val="ListParagraph"/>
        <w:numPr>
          <w:ilvl w:val="0"/>
          <w:numId w:val="23"/>
        </w:numPr>
        <w:spacing w:before="120"/>
        <w:ind w:left="357" w:hanging="357"/>
        <w:contextualSpacing w:val="0"/>
        <w:rPr>
          <w:rFonts w:eastAsia="Calibri"/>
          <w:color w:val="auto"/>
          <w:lang w:eastAsia="en-US"/>
        </w:rPr>
      </w:pPr>
      <w:r>
        <w:rPr>
          <w:rFonts w:eastAsia="Calibri"/>
          <w:color w:val="auto"/>
          <w:lang w:eastAsia="en-US"/>
        </w:rPr>
        <w:lastRenderedPageBreak/>
        <w:t>Consumers/representatives are informed of consequences of consumers not adhering to mitigation strategies of risk assessments.</w:t>
      </w:r>
    </w:p>
    <w:p w14:paraId="27D14587" w14:textId="77777777" w:rsidR="00787398" w:rsidRPr="00506F7F" w:rsidRDefault="00787398" w:rsidP="00787398">
      <w:pPr>
        <w:pStyle w:val="Heading3"/>
      </w:pPr>
      <w:r w:rsidRPr="00506F7F">
        <w:t>Requirement 6(3)(b)</w:t>
      </w:r>
      <w:r>
        <w:tab/>
        <w:t>Non-compliant</w:t>
      </w:r>
    </w:p>
    <w:p w14:paraId="226524C3" w14:textId="77777777" w:rsidR="00787398" w:rsidRPr="000A1D99" w:rsidRDefault="00787398" w:rsidP="00787398">
      <w:pPr>
        <w:rPr>
          <w:i/>
        </w:rPr>
      </w:pPr>
      <w:r w:rsidRPr="000A1D99">
        <w:rPr>
          <w:i/>
        </w:rPr>
        <w:t>Consumers are made aware of and have access to advocates, language services and other methods for raising and resolving complaints.</w:t>
      </w:r>
    </w:p>
    <w:p w14:paraId="1D4002B7" w14:textId="77777777" w:rsidR="00787398" w:rsidRPr="00FC6A88" w:rsidRDefault="00787398" w:rsidP="00787398">
      <w:pPr>
        <w:rPr>
          <w:u w:val="single"/>
        </w:rPr>
      </w:pPr>
      <w:bookmarkStart w:id="9" w:name="_Hlk60919907"/>
      <w:r w:rsidRPr="00FC6A88">
        <w:rPr>
          <w:u w:val="single"/>
        </w:rPr>
        <w:t>Required improvements</w:t>
      </w:r>
    </w:p>
    <w:p w14:paraId="3BB4F0F6" w14:textId="77777777" w:rsidR="00787398" w:rsidRDefault="00787398" w:rsidP="00787398">
      <w:r>
        <w:t>The Approved Provider must demonstrate that:</w:t>
      </w:r>
    </w:p>
    <w:bookmarkEnd w:id="9"/>
    <w:p w14:paraId="278CD5F9" w14:textId="77777777" w:rsidR="00787398" w:rsidRPr="00E6353E" w:rsidRDefault="00787398" w:rsidP="00137F91">
      <w:pPr>
        <w:pStyle w:val="ListParagraph"/>
        <w:numPr>
          <w:ilvl w:val="0"/>
          <w:numId w:val="23"/>
        </w:numPr>
        <w:spacing w:before="120"/>
        <w:ind w:left="357" w:hanging="357"/>
        <w:contextualSpacing w:val="0"/>
        <w:rPr>
          <w:rFonts w:eastAsia="Calibri"/>
          <w:color w:val="auto"/>
          <w:lang w:eastAsia="en-US"/>
        </w:rPr>
      </w:pPr>
      <w:r w:rsidRPr="00E6353E">
        <w:rPr>
          <w:rFonts w:eastAsia="Calibri"/>
          <w:color w:val="auto"/>
          <w:lang w:eastAsia="en-US"/>
        </w:rPr>
        <w:t xml:space="preserve">Staff members support consumers with difficulty communicating to provide feedback or make complaints. </w:t>
      </w:r>
    </w:p>
    <w:p w14:paraId="60F98BAB" w14:textId="77777777" w:rsidR="00787398" w:rsidRPr="00137F91" w:rsidRDefault="00787398" w:rsidP="00137F91">
      <w:pPr>
        <w:pStyle w:val="ListParagraph"/>
        <w:numPr>
          <w:ilvl w:val="0"/>
          <w:numId w:val="23"/>
        </w:numPr>
        <w:spacing w:before="120"/>
        <w:ind w:left="357" w:hanging="357"/>
        <w:contextualSpacing w:val="0"/>
        <w:rPr>
          <w:rFonts w:eastAsia="Calibri"/>
          <w:color w:val="auto"/>
          <w:lang w:eastAsia="en-US"/>
        </w:rPr>
      </w:pPr>
      <w:r>
        <w:rPr>
          <w:rFonts w:eastAsia="Calibri"/>
          <w:color w:val="auto"/>
          <w:lang w:eastAsia="en-US"/>
        </w:rPr>
        <w:t xml:space="preserve">Staff and consumers/representatives are aware of advocacy services and confident to make a complaint or access an </w:t>
      </w:r>
      <w:r w:rsidRPr="00E6353E">
        <w:rPr>
          <w:rFonts w:eastAsia="Calibri"/>
          <w:color w:val="auto"/>
          <w:lang w:eastAsia="en-US"/>
        </w:rPr>
        <w:t xml:space="preserve">advocacy service. </w:t>
      </w:r>
    </w:p>
    <w:p w14:paraId="607013A2" w14:textId="77777777" w:rsidR="00787398" w:rsidRPr="00045B54" w:rsidRDefault="00787398" w:rsidP="00137F91">
      <w:pPr>
        <w:pStyle w:val="ListParagraph"/>
        <w:numPr>
          <w:ilvl w:val="0"/>
          <w:numId w:val="23"/>
        </w:numPr>
        <w:spacing w:before="120"/>
        <w:ind w:left="357" w:hanging="357"/>
        <w:contextualSpacing w:val="0"/>
        <w:rPr>
          <w:color w:val="auto"/>
        </w:rPr>
      </w:pPr>
      <w:r w:rsidRPr="00137F91">
        <w:rPr>
          <w:rFonts w:eastAsia="Calibri"/>
          <w:color w:val="auto"/>
          <w:lang w:eastAsia="en-US"/>
        </w:rPr>
        <w:t>Consumers</w:t>
      </w:r>
      <w:r>
        <w:t xml:space="preserve">/representatives </w:t>
      </w:r>
      <w:proofErr w:type="gramStart"/>
      <w:r>
        <w:t>are able to</w:t>
      </w:r>
      <w:proofErr w:type="gramEnd"/>
      <w:r>
        <w:t xml:space="preserve"> access interpreter services.</w:t>
      </w:r>
    </w:p>
    <w:p w14:paraId="46AE1900" w14:textId="77777777" w:rsidR="00787398" w:rsidRPr="00506F7F" w:rsidRDefault="00787398" w:rsidP="00787398">
      <w:pPr>
        <w:pStyle w:val="Heading3"/>
      </w:pPr>
      <w:r w:rsidRPr="00506F7F">
        <w:t>Requirement 8(3)(d)</w:t>
      </w:r>
      <w:r>
        <w:tab/>
        <w:t>Non-compliant</w:t>
      </w:r>
    </w:p>
    <w:p w14:paraId="2001E51A" w14:textId="77777777" w:rsidR="00787398" w:rsidRPr="008D114F" w:rsidRDefault="00787398" w:rsidP="00787398">
      <w:pPr>
        <w:rPr>
          <w:i/>
        </w:rPr>
      </w:pPr>
      <w:r w:rsidRPr="008D114F">
        <w:rPr>
          <w:i/>
        </w:rPr>
        <w:t>Effective risk management systems and practices, including but not limited to the following:</w:t>
      </w:r>
    </w:p>
    <w:p w14:paraId="03BED098" w14:textId="77777777" w:rsidR="00787398" w:rsidRPr="008D114F" w:rsidRDefault="00787398" w:rsidP="00137F91">
      <w:pPr>
        <w:numPr>
          <w:ilvl w:val="0"/>
          <w:numId w:val="19"/>
        </w:numPr>
        <w:tabs>
          <w:tab w:val="right" w:pos="9026"/>
        </w:tabs>
        <w:spacing w:before="0" w:after="0"/>
        <w:outlineLvl w:val="4"/>
        <w:rPr>
          <w:i/>
        </w:rPr>
      </w:pPr>
      <w:r w:rsidRPr="008D114F">
        <w:rPr>
          <w:i/>
        </w:rPr>
        <w:t>managing high impact or high prevalence risks associated with the care of consumers;</w:t>
      </w:r>
    </w:p>
    <w:p w14:paraId="4A5508E5" w14:textId="77777777" w:rsidR="00787398" w:rsidRPr="008D114F" w:rsidRDefault="00787398" w:rsidP="00137F91">
      <w:pPr>
        <w:numPr>
          <w:ilvl w:val="0"/>
          <w:numId w:val="19"/>
        </w:numPr>
        <w:tabs>
          <w:tab w:val="right" w:pos="9026"/>
        </w:tabs>
        <w:spacing w:before="0" w:after="0"/>
        <w:outlineLvl w:val="4"/>
        <w:rPr>
          <w:i/>
        </w:rPr>
      </w:pPr>
      <w:r w:rsidRPr="008D114F">
        <w:rPr>
          <w:i/>
        </w:rPr>
        <w:t>identifying and responding to abuse and neglect of consumers;</w:t>
      </w:r>
    </w:p>
    <w:p w14:paraId="3B432371" w14:textId="77777777" w:rsidR="00787398" w:rsidRPr="008D114F" w:rsidRDefault="00787398" w:rsidP="00137F91">
      <w:pPr>
        <w:numPr>
          <w:ilvl w:val="0"/>
          <w:numId w:val="19"/>
        </w:numPr>
        <w:tabs>
          <w:tab w:val="right" w:pos="9026"/>
        </w:tabs>
        <w:spacing w:before="0" w:after="0"/>
        <w:outlineLvl w:val="4"/>
        <w:rPr>
          <w:i/>
        </w:rPr>
      </w:pPr>
      <w:r w:rsidRPr="008D114F">
        <w:rPr>
          <w:i/>
        </w:rPr>
        <w:t>supporting consumers to live the best life they can.</w:t>
      </w:r>
    </w:p>
    <w:p w14:paraId="19B36F42" w14:textId="77777777" w:rsidR="00787398" w:rsidRDefault="00787398" w:rsidP="00787398">
      <w:pPr>
        <w:rPr>
          <w:u w:val="single"/>
        </w:rPr>
      </w:pPr>
      <w:r w:rsidRPr="00A459B1">
        <w:rPr>
          <w:u w:val="single"/>
        </w:rPr>
        <w:t>Required improvements</w:t>
      </w:r>
    </w:p>
    <w:p w14:paraId="13BFFC37" w14:textId="77777777" w:rsidR="00787398" w:rsidRPr="00A459B1" w:rsidRDefault="00787398" w:rsidP="00787398">
      <w:pPr>
        <w:rPr>
          <w:u w:val="single"/>
        </w:rPr>
      </w:pPr>
      <w:r>
        <w:t>The Approved Provider must demonstrate that:</w:t>
      </w:r>
    </w:p>
    <w:p w14:paraId="473B772A" w14:textId="77777777" w:rsidR="00787398" w:rsidRPr="00137F91" w:rsidRDefault="00787398" w:rsidP="00137F91">
      <w:pPr>
        <w:pStyle w:val="ListParagraph"/>
        <w:numPr>
          <w:ilvl w:val="0"/>
          <w:numId w:val="23"/>
        </w:numPr>
        <w:spacing w:before="120"/>
        <w:ind w:left="357" w:hanging="357"/>
        <w:contextualSpacing w:val="0"/>
        <w:rPr>
          <w:rFonts w:eastAsia="Calibri"/>
          <w:color w:val="auto"/>
          <w:lang w:eastAsia="en-US"/>
        </w:rPr>
      </w:pPr>
      <w:r w:rsidRPr="00137F91">
        <w:rPr>
          <w:rFonts w:eastAsia="Calibri"/>
          <w:color w:val="auto"/>
          <w:lang w:eastAsia="en-US"/>
        </w:rPr>
        <w:t>Risks are appropriately managed at the service, identifying and responding to the risk of abuse.</w:t>
      </w:r>
    </w:p>
    <w:p w14:paraId="47038865" w14:textId="5D77F07E" w:rsidR="00A3716D" w:rsidRPr="00154403" w:rsidRDefault="00787398" w:rsidP="00137F91">
      <w:pPr>
        <w:pStyle w:val="ListParagraph"/>
        <w:numPr>
          <w:ilvl w:val="0"/>
          <w:numId w:val="23"/>
        </w:numPr>
        <w:spacing w:before="120"/>
        <w:ind w:left="357" w:hanging="357"/>
        <w:contextualSpacing w:val="0"/>
      </w:pPr>
      <w:r w:rsidRPr="00137F91">
        <w:rPr>
          <w:rFonts w:eastAsia="Calibri"/>
          <w:color w:val="auto"/>
          <w:lang w:eastAsia="en-US"/>
        </w:rPr>
        <w:t>Ot</w:t>
      </w:r>
      <w:r>
        <w:t>her improvements required are noted above in requirements 2(3)(a), 3(3)(b).</w:t>
      </w:r>
      <w:bookmarkEnd w:id="1"/>
      <w:r w:rsidR="007420DF" w:rsidRPr="00E43EE7">
        <w:rPr>
          <w:color w:val="0000FF"/>
        </w:rPr>
        <w:t xml:space="preserve"> </w:t>
      </w:r>
    </w:p>
    <w:p w14:paraId="47038866" w14:textId="77777777" w:rsidR="00A3716D" w:rsidRPr="00095CD4" w:rsidRDefault="00792E3C" w:rsidP="00154403">
      <w:pPr>
        <w:pStyle w:val="ListBullet"/>
        <w:numPr>
          <w:ilvl w:val="0"/>
          <w:numId w:val="0"/>
        </w:numPr>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388A3" w14:textId="77777777" w:rsidR="00642920" w:rsidRDefault="007420DF">
      <w:pPr>
        <w:spacing w:before="0" w:after="0" w:line="240" w:lineRule="auto"/>
      </w:pPr>
      <w:r>
        <w:separator/>
      </w:r>
    </w:p>
  </w:endnote>
  <w:endnote w:type="continuationSeparator" w:id="0">
    <w:p w14:paraId="470388A5" w14:textId="77777777" w:rsidR="00642920" w:rsidRDefault="007420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887C" w14:textId="77777777" w:rsidR="00506F7F" w:rsidRPr="009A1F1B" w:rsidRDefault="007420D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03887D" w14:textId="77777777" w:rsidR="00506F7F" w:rsidRPr="00C72FFB" w:rsidRDefault="007420D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Darlinghurst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703887E" w14:textId="77777777" w:rsidR="00506F7F" w:rsidRPr="00C72FFB" w:rsidRDefault="007420D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887F" w14:textId="77777777" w:rsidR="00506F7F" w:rsidRPr="009A1F1B" w:rsidRDefault="007420D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038880" w14:textId="77777777" w:rsidR="00506F7F" w:rsidRPr="00C72FFB" w:rsidRDefault="007420D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Darlinghurst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038881" w14:textId="77777777" w:rsidR="00506F7F" w:rsidRPr="00A3716D" w:rsidRDefault="007420D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3889F" w14:textId="77777777" w:rsidR="00642920" w:rsidRDefault="007420DF">
      <w:pPr>
        <w:spacing w:before="0" w:after="0" w:line="240" w:lineRule="auto"/>
      </w:pPr>
      <w:r>
        <w:separator/>
      </w:r>
    </w:p>
  </w:footnote>
  <w:footnote w:type="continuationSeparator" w:id="0">
    <w:p w14:paraId="470388A1" w14:textId="77777777" w:rsidR="00642920" w:rsidRDefault="007420D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887B" w14:textId="77777777" w:rsidR="00506F7F" w:rsidRDefault="007420D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703889F" wp14:editId="470388A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75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727E" w14:textId="77777777" w:rsidR="00787398" w:rsidRPr="00703E80" w:rsidRDefault="007873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71402483" wp14:editId="44C5B86A">
          <wp:simplePos x="0" y="0"/>
          <wp:positionH relativeFrom="page">
            <wp:posOffset>6985</wp:posOffset>
          </wp:positionH>
          <wp:positionV relativeFrom="paragraph">
            <wp:posOffset>-448310</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187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D4858" w14:textId="77777777" w:rsidR="00787398" w:rsidRPr="00FB0086" w:rsidRDefault="00787398" w:rsidP="00FB0086">
    <w:pPr>
      <w:pStyle w:val="Header"/>
    </w:pPr>
    <w:r>
      <w:rPr>
        <w:noProof/>
        <w:color w:val="auto"/>
        <w:sz w:val="20"/>
      </w:rPr>
      <w:drawing>
        <wp:anchor distT="0" distB="0" distL="114300" distR="114300" simplePos="0" relativeHeight="251705344" behindDoc="1" locked="0" layoutInCell="1" allowOverlap="1" wp14:anchorId="70409A0A" wp14:editId="7962622C">
          <wp:simplePos x="0" y="0"/>
          <wp:positionH relativeFrom="page">
            <wp:posOffset>0</wp:posOffset>
          </wp:positionH>
          <wp:positionV relativeFrom="paragraph">
            <wp:posOffset>-438785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566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E7007" w14:textId="77777777" w:rsidR="00787398" w:rsidRDefault="00787398" w:rsidP="0004322A">
    <w:r>
      <w:rPr>
        <w:noProof/>
        <w:color w:val="auto"/>
        <w:sz w:val="20"/>
      </w:rPr>
      <w:drawing>
        <wp:anchor distT="0" distB="0" distL="114300" distR="114300" simplePos="0" relativeHeight="251693056" behindDoc="1" locked="0" layoutInCell="1" allowOverlap="1" wp14:anchorId="4E5D2B98" wp14:editId="675E3890">
          <wp:simplePos x="0" y="0"/>
          <wp:positionH relativeFrom="column">
            <wp:posOffset>-911418</wp:posOffset>
          </wp:positionH>
          <wp:positionV relativeFrom="paragraph">
            <wp:posOffset>-450215</wp:posOffset>
          </wp:positionV>
          <wp:extent cx="7560000" cy="1026060"/>
          <wp:effectExtent l="0" t="0" r="3175"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78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07996" w14:textId="77777777" w:rsidR="00787398" w:rsidRPr="00703E80" w:rsidRDefault="007873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24ACDE0E" wp14:editId="16CF8E96">
          <wp:simplePos x="0" y="0"/>
          <wp:positionH relativeFrom="page">
            <wp:posOffset>6985</wp:posOffset>
          </wp:positionH>
          <wp:positionV relativeFrom="paragraph">
            <wp:posOffset>-448310</wp:posOffset>
          </wp:positionV>
          <wp:extent cx="7543800" cy="1235710"/>
          <wp:effectExtent l="0" t="0" r="0" b="254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002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C9B70" w14:textId="77777777" w:rsidR="00787398" w:rsidRPr="00FB0086" w:rsidRDefault="00787398" w:rsidP="00FB0086">
    <w:pPr>
      <w:pStyle w:val="Header"/>
    </w:pPr>
    <w:r>
      <w:rPr>
        <w:noProof/>
        <w:color w:val="auto"/>
        <w:sz w:val="20"/>
      </w:rPr>
      <w:drawing>
        <wp:anchor distT="0" distB="0" distL="114300" distR="114300" simplePos="0" relativeHeight="251707392" behindDoc="1" locked="0" layoutInCell="1" allowOverlap="1" wp14:anchorId="339DDF9E" wp14:editId="4A98830B">
          <wp:simplePos x="0" y="0"/>
          <wp:positionH relativeFrom="page">
            <wp:posOffset>0</wp:posOffset>
          </wp:positionH>
          <wp:positionV relativeFrom="paragraph">
            <wp:posOffset>-438785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39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681EB" w14:textId="77777777" w:rsidR="00787398" w:rsidRDefault="00787398" w:rsidP="0004322A">
    <w:r>
      <w:rPr>
        <w:noProof/>
        <w:color w:val="auto"/>
        <w:sz w:val="20"/>
      </w:rPr>
      <w:drawing>
        <wp:anchor distT="0" distB="0" distL="114300" distR="114300" simplePos="0" relativeHeight="251694080" behindDoc="1" locked="0" layoutInCell="1" allowOverlap="1" wp14:anchorId="57E8243F" wp14:editId="7FC36A43">
          <wp:simplePos x="0" y="0"/>
          <wp:positionH relativeFrom="column">
            <wp:posOffset>-911418</wp:posOffset>
          </wp:positionH>
          <wp:positionV relativeFrom="paragraph">
            <wp:posOffset>-450215</wp:posOffset>
          </wp:positionV>
          <wp:extent cx="7560000" cy="1026060"/>
          <wp:effectExtent l="0" t="0" r="3175" b="317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76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1108D" w14:textId="77777777" w:rsidR="00787398" w:rsidRPr="00703E80" w:rsidRDefault="007873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06D08354" wp14:editId="084AF214">
          <wp:simplePos x="0" y="0"/>
          <wp:positionH relativeFrom="page">
            <wp:posOffset>6985</wp:posOffset>
          </wp:positionH>
          <wp:positionV relativeFrom="paragraph">
            <wp:posOffset>-448310</wp:posOffset>
          </wp:positionV>
          <wp:extent cx="7543800" cy="1235710"/>
          <wp:effectExtent l="0" t="0" r="0" b="254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3877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3C9C6" w14:textId="77777777" w:rsidR="00787398" w:rsidRPr="00FB0086" w:rsidRDefault="00787398" w:rsidP="00FB0086">
    <w:pPr>
      <w:pStyle w:val="Header"/>
    </w:pPr>
    <w:r>
      <w:rPr>
        <w:noProof/>
        <w:color w:val="auto"/>
        <w:sz w:val="20"/>
      </w:rPr>
      <w:drawing>
        <wp:anchor distT="0" distB="0" distL="114300" distR="114300" simplePos="0" relativeHeight="251709440" behindDoc="1" locked="0" layoutInCell="1" allowOverlap="1" wp14:anchorId="3E35A476" wp14:editId="2AF30960">
          <wp:simplePos x="0" y="0"/>
          <wp:positionH relativeFrom="page">
            <wp:posOffset>0</wp:posOffset>
          </wp:positionH>
          <wp:positionV relativeFrom="paragraph">
            <wp:posOffset>-438785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255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FF054" w14:textId="77777777" w:rsidR="00787398" w:rsidRDefault="00787398" w:rsidP="0004322A">
    <w:r>
      <w:rPr>
        <w:noProof/>
        <w:color w:val="auto"/>
        <w:sz w:val="20"/>
      </w:rPr>
      <w:drawing>
        <wp:anchor distT="0" distB="0" distL="114300" distR="114300" simplePos="0" relativeHeight="251695104" behindDoc="1" locked="0" layoutInCell="1" allowOverlap="1" wp14:anchorId="48BB7ECB" wp14:editId="5BFC0032">
          <wp:simplePos x="0" y="0"/>
          <wp:positionH relativeFrom="column">
            <wp:posOffset>-911418</wp:posOffset>
          </wp:positionH>
          <wp:positionV relativeFrom="paragraph">
            <wp:posOffset>-450215</wp:posOffset>
          </wp:positionV>
          <wp:extent cx="7560000" cy="1026060"/>
          <wp:effectExtent l="0" t="0" r="3175" b="317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43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B6325" w14:textId="77777777" w:rsidR="00787398" w:rsidRPr="00703E80" w:rsidRDefault="007873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6DA05ED2" wp14:editId="3C628444">
          <wp:simplePos x="0" y="0"/>
          <wp:positionH relativeFrom="page">
            <wp:posOffset>6985</wp:posOffset>
          </wp:positionH>
          <wp:positionV relativeFrom="paragraph">
            <wp:posOffset>-448310</wp:posOffset>
          </wp:positionV>
          <wp:extent cx="7543800" cy="1235710"/>
          <wp:effectExtent l="0" t="0" r="0" b="254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747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9414F" w14:textId="77777777" w:rsidR="00787398" w:rsidRDefault="00787398" w:rsidP="0004322A">
    <w:pPr>
      <w:pStyle w:val="Header"/>
      <w:tabs>
        <w:tab w:val="clear" w:pos="4513"/>
        <w:tab w:val="clear" w:pos="9026"/>
        <w:tab w:val="center" w:pos="4535"/>
      </w:tabs>
    </w:pPr>
    <w:r>
      <w:rPr>
        <w:noProof/>
        <w:color w:val="auto"/>
        <w:sz w:val="20"/>
      </w:rPr>
      <w:drawing>
        <wp:anchor distT="0" distB="0" distL="114300" distR="114300" simplePos="0" relativeHeight="251716608" behindDoc="1" locked="0" layoutInCell="1" allowOverlap="1" wp14:anchorId="14FAF4E2" wp14:editId="7A912F35">
          <wp:simplePos x="0" y="0"/>
          <wp:positionH relativeFrom="column">
            <wp:posOffset>-890905</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10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62D22" w14:textId="77777777" w:rsidR="00787398" w:rsidRPr="00FB0086" w:rsidRDefault="00787398" w:rsidP="00FB0086">
    <w:pPr>
      <w:pStyle w:val="Header"/>
    </w:pPr>
    <w:r>
      <w:rPr>
        <w:noProof/>
        <w:color w:val="auto"/>
        <w:sz w:val="20"/>
      </w:rPr>
      <w:drawing>
        <wp:anchor distT="0" distB="0" distL="114300" distR="114300" simplePos="0" relativeHeight="251711488" behindDoc="1" locked="0" layoutInCell="1" allowOverlap="1" wp14:anchorId="2A7906C9" wp14:editId="00061DF2">
          <wp:simplePos x="0" y="0"/>
          <wp:positionH relativeFrom="page">
            <wp:posOffset>0</wp:posOffset>
          </wp:positionH>
          <wp:positionV relativeFrom="paragraph">
            <wp:posOffset>-438785</wp:posOffset>
          </wp:positionV>
          <wp:extent cx="7560000" cy="1026060"/>
          <wp:effectExtent l="0" t="0" r="3175" b="317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9174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970B2" w14:textId="77777777" w:rsidR="00787398" w:rsidRDefault="00787398" w:rsidP="009C6F30">
    <w:pPr>
      <w:tabs>
        <w:tab w:val="left" w:pos="3624"/>
      </w:tabs>
    </w:pPr>
    <w:r>
      <w:rPr>
        <w:noProof/>
        <w:color w:val="auto"/>
        <w:sz w:val="20"/>
      </w:rPr>
      <w:drawing>
        <wp:anchor distT="0" distB="0" distL="114300" distR="114300" simplePos="0" relativeHeight="251696128" behindDoc="1" locked="0" layoutInCell="1" allowOverlap="1" wp14:anchorId="05B786FD" wp14:editId="6CC2429E">
          <wp:simplePos x="0" y="0"/>
          <wp:positionH relativeFrom="column">
            <wp:posOffset>-911418</wp:posOffset>
          </wp:positionH>
          <wp:positionV relativeFrom="paragraph">
            <wp:posOffset>-450215</wp:posOffset>
          </wp:positionV>
          <wp:extent cx="7560000" cy="1026060"/>
          <wp:effectExtent l="0" t="0" r="3175" b="317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50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08C80" w14:textId="77777777" w:rsidR="00787398" w:rsidRPr="00703E80" w:rsidRDefault="007873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0464" behindDoc="1" locked="0" layoutInCell="1" allowOverlap="1" wp14:anchorId="7382A36C" wp14:editId="75C44FF5">
          <wp:simplePos x="0" y="0"/>
          <wp:positionH relativeFrom="page">
            <wp:posOffset>6985</wp:posOffset>
          </wp:positionH>
          <wp:positionV relativeFrom="paragraph">
            <wp:posOffset>-448310</wp:posOffset>
          </wp:positionV>
          <wp:extent cx="7543800" cy="1235710"/>
          <wp:effectExtent l="0" t="0" r="0" b="254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0839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24578" w14:textId="77777777" w:rsidR="00787398" w:rsidRPr="00FB0086" w:rsidRDefault="00787398" w:rsidP="00FB0086">
    <w:pPr>
      <w:pStyle w:val="Header"/>
    </w:pPr>
    <w:r>
      <w:rPr>
        <w:noProof/>
        <w:color w:val="auto"/>
        <w:sz w:val="20"/>
      </w:rPr>
      <w:drawing>
        <wp:anchor distT="0" distB="0" distL="114300" distR="114300" simplePos="0" relativeHeight="251713536" behindDoc="1" locked="0" layoutInCell="1" allowOverlap="1" wp14:anchorId="073C4F3C" wp14:editId="2FB8738F">
          <wp:simplePos x="0" y="0"/>
          <wp:positionH relativeFrom="page">
            <wp:posOffset>0</wp:posOffset>
          </wp:positionH>
          <wp:positionV relativeFrom="paragraph">
            <wp:posOffset>-438785</wp:posOffset>
          </wp:positionV>
          <wp:extent cx="7560000" cy="1026060"/>
          <wp:effectExtent l="0" t="0" r="3175" b="317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561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56457" w14:textId="77777777" w:rsidR="00787398" w:rsidRDefault="00787398" w:rsidP="009C6F30">
    <w:pPr>
      <w:tabs>
        <w:tab w:val="left" w:pos="3624"/>
      </w:tabs>
    </w:pPr>
    <w:r>
      <w:rPr>
        <w:noProof/>
        <w:color w:val="auto"/>
        <w:sz w:val="20"/>
      </w:rPr>
      <w:drawing>
        <wp:anchor distT="0" distB="0" distL="114300" distR="114300" simplePos="0" relativeHeight="251697152" behindDoc="1" locked="0" layoutInCell="1" allowOverlap="1" wp14:anchorId="523608B8" wp14:editId="7DF95787">
          <wp:simplePos x="0" y="0"/>
          <wp:positionH relativeFrom="column">
            <wp:posOffset>-911418</wp:posOffset>
          </wp:positionH>
          <wp:positionV relativeFrom="paragraph">
            <wp:posOffset>-450215</wp:posOffset>
          </wp:positionV>
          <wp:extent cx="7560000" cy="1026060"/>
          <wp:effectExtent l="0" t="0" r="3175" b="317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900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3BBC0" w14:textId="77777777" w:rsidR="00787398" w:rsidRPr="00703E80" w:rsidRDefault="007873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2512" behindDoc="1" locked="0" layoutInCell="1" allowOverlap="1" wp14:anchorId="619FCA54" wp14:editId="4A21F51F">
          <wp:simplePos x="0" y="0"/>
          <wp:positionH relativeFrom="page">
            <wp:posOffset>6985</wp:posOffset>
          </wp:positionH>
          <wp:positionV relativeFrom="paragraph">
            <wp:posOffset>-448310</wp:posOffset>
          </wp:positionV>
          <wp:extent cx="7543800" cy="1235710"/>
          <wp:effectExtent l="0" t="0" r="0" b="254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301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3BAC2" w14:textId="77777777" w:rsidR="00787398" w:rsidRPr="008D7780" w:rsidRDefault="00787398" w:rsidP="008D7780">
    <w:pPr>
      <w:pStyle w:val="Header"/>
    </w:pPr>
    <w:r>
      <w:rPr>
        <w:noProof/>
        <w:color w:val="auto"/>
        <w:sz w:val="20"/>
      </w:rPr>
      <w:drawing>
        <wp:anchor distT="0" distB="0" distL="114300" distR="114300" simplePos="0" relativeHeight="251715584" behindDoc="1" locked="0" layoutInCell="1" allowOverlap="1" wp14:anchorId="13C582BA" wp14:editId="1B34D298">
          <wp:simplePos x="0" y="0"/>
          <wp:positionH relativeFrom="page">
            <wp:posOffset>0</wp:posOffset>
          </wp:positionH>
          <wp:positionV relativeFrom="paragraph">
            <wp:posOffset>-438785</wp:posOffset>
          </wp:positionV>
          <wp:extent cx="7560000" cy="1026060"/>
          <wp:effectExtent l="0" t="0" r="3175" b="317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1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0CFF5" w14:textId="77777777" w:rsidR="00787398" w:rsidRDefault="00787398" w:rsidP="009C6F30">
    <w:pPr>
      <w:tabs>
        <w:tab w:val="left" w:pos="3624"/>
      </w:tabs>
    </w:pPr>
    <w:r>
      <w:rPr>
        <w:noProof/>
        <w:color w:val="auto"/>
        <w:sz w:val="20"/>
      </w:rPr>
      <w:drawing>
        <wp:anchor distT="0" distB="0" distL="114300" distR="114300" simplePos="0" relativeHeight="251698176" behindDoc="1" locked="0" layoutInCell="1" allowOverlap="1" wp14:anchorId="547FCD76" wp14:editId="45FA0334">
          <wp:simplePos x="0" y="0"/>
          <wp:positionH relativeFrom="column">
            <wp:posOffset>-911418</wp:posOffset>
          </wp:positionH>
          <wp:positionV relativeFrom="paragraph">
            <wp:posOffset>-450215</wp:posOffset>
          </wp:positionV>
          <wp:extent cx="7560000" cy="1026060"/>
          <wp:effectExtent l="0" t="0" r="3175" b="317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33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6E0EF" w14:textId="77777777" w:rsidR="00787398" w:rsidRPr="00703E80" w:rsidRDefault="0078739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4560" behindDoc="1" locked="0" layoutInCell="1" allowOverlap="1" wp14:anchorId="2359CBD7" wp14:editId="46EDCACD">
          <wp:simplePos x="0" y="0"/>
          <wp:positionH relativeFrom="page">
            <wp:posOffset>-2540</wp:posOffset>
          </wp:positionH>
          <wp:positionV relativeFrom="paragraph">
            <wp:posOffset>-448310</wp:posOffset>
          </wp:positionV>
          <wp:extent cx="7543800" cy="1235710"/>
          <wp:effectExtent l="0" t="0" r="0" b="254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81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889D" w14:textId="77777777" w:rsidR="008F32C8" w:rsidRPr="008F32C8" w:rsidRDefault="007420D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70388D7" wp14:editId="470388D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433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DE7F" w14:textId="77777777" w:rsidR="00787398" w:rsidRDefault="00787398">
    <w:pPr>
      <w:pStyle w:val="Header"/>
    </w:pPr>
    <w:r w:rsidRPr="003C6EC2">
      <w:rPr>
        <w:rFonts w:eastAsia="Calibri"/>
        <w:noProof/>
      </w:rPr>
      <w:drawing>
        <wp:anchor distT="0" distB="0" distL="114300" distR="114300" simplePos="0" relativeHeight="251699200" behindDoc="1" locked="0" layoutInCell="1" allowOverlap="1" wp14:anchorId="2ECCEB6E" wp14:editId="0670B973">
          <wp:simplePos x="0" y="0"/>
          <wp:positionH relativeFrom="page">
            <wp:posOffset>0</wp:posOffset>
          </wp:positionH>
          <wp:positionV relativeFrom="paragraph">
            <wp:posOffset>-440690</wp:posOffset>
          </wp:positionV>
          <wp:extent cx="7559675" cy="1025525"/>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7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889E" w14:textId="77777777" w:rsidR="00506F7F" w:rsidRDefault="007420DF" w:rsidP="009C6F30">
    <w:pPr>
      <w:tabs>
        <w:tab w:val="left" w:pos="3624"/>
      </w:tabs>
    </w:pPr>
    <w:r>
      <w:rPr>
        <w:noProof/>
        <w:color w:val="auto"/>
        <w:sz w:val="20"/>
      </w:rPr>
      <w:drawing>
        <wp:anchor distT="0" distB="0" distL="114300" distR="114300" simplePos="0" relativeHeight="251668480" behindDoc="1" locked="0" layoutInCell="1" allowOverlap="1" wp14:anchorId="470388D9" wp14:editId="470388D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22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DE28D" w14:textId="77777777" w:rsidR="00787398" w:rsidRDefault="00787398" w:rsidP="0004322A">
    <w:r>
      <w:rPr>
        <w:noProof/>
        <w:color w:val="auto"/>
        <w:sz w:val="20"/>
      </w:rPr>
      <w:drawing>
        <wp:anchor distT="0" distB="0" distL="114300" distR="114300" simplePos="0" relativeHeight="251691008" behindDoc="1" locked="0" layoutInCell="1" allowOverlap="1" wp14:anchorId="2D872621" wp14:editId="34CE800E">
          <wp:simplePos x="0" y="0"/>
          <wp:positionH relativeFrom="column">
            <wp:posOffset>-909955</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051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E3E0C" w14:textId="77777777" w:rsidR="00787398" w:rsidRPr="005F44D8" w:rsidRDefault="00787398" w:rsidP="005F44D8">
    <w:pPr>
      <w:pStyle w:val="Header"/>
    </w:pPr>
    <w:r>
      <w:rPr>
        <w:noProof/>
        <w:color w:val="auto"/>
        <w:sz w:val="20"/>
      </w:rPr>
      <w:drawing>
        <wp:anchor distT="0" distB="0" distL="114300" distR="114300" simplePos="0" relativeHeight="251701248" behindDoc="1" locked="0" layoutInCell="1" allowOverlap="1" wp14:anchorId="7113582C" wp14:editId="0E2A8DF1">
          <wp:simplePos x="0" y="0"/>
          <wp:positionH relativeFrom="page">
            <wp:posOffset>0</wp:posOffset>
          </wp:positionH>
          <wp:positionV relativeFrom="paragraph">
            <wp:posOffset>-353060</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16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08C11" w14:textId="77777777" w:rsidR="00787398" w:rsidRDefault="00787398" w:rsidP="0004322A">
    <w:r>
      <w:rPr>
        <w:noProof/>
        <w:color w:val="auto"/>
        <w:sz w:val="20"/>
      </w:rPr>
      <w:drawing>
        <wp:anchor distT="0" distB="0" distL="114300" distR="114300" simplePos="0" relativeHeight="251689984" behindDoc="1" locked="0" layoutInCell="1" allowOverlap="1" wp14:anchorId="11941711" wp14:editId="7945A9B5">
          <wp:simplePos x="0" y="0"/>
          <wp:positionH relativeFrom="page">
            <wp:align>right</wp:align>
          </wp:positionH>
          <wp:positionV relativeFrom="paragraph">
            <wp:posOffset>-364490</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58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B480B" w14:textId="77777777" w:rsidR="00787398" w:rsidRPr="00703E80" w:rsidRDefault="0078739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0224" behindDoc="1" locked="0" layoutInCell="1" allowOverlap="1" wp14:anchorId="008C9059" wp14:editId="2B8A6918">
          <wp:simplePos x="0" y="0"/>
          <wp:positionH relativeFrom="page">
            <wp:align>left</wp:align>
          </wp:positionH>
          <wp:positionV relativeFrom="paragraph">
            <wp:posOffset>-360045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5899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30EEE" w14:textId="77777777" w:rsidR="00787398" w:rsidRPr="00FB0086" w:rsidRDefault="00787398" w:rsidP="00FB0086">
    <w:pPr>
      <w:pStyle w:val="Header"/>
    </w:pPr>
    <w:r>
      <w:rPr>
        <w:noProof/>
        <w:color w:val="auto"/>
        <w:sz w:val="20"/>
      </w:rPr>
      <w:drawing>
        <wp:anchor distT="0" distB="0" distL="114300" distR="114300" simplePos="0" relativeHeight="251703296" behindDoc="1" locked="0" layoutInCell="1" allowOverlap="1" wp14:anchorId="77EE917D" wp14:editId="1650509A">
          <wp:simplePos x="0" y="0"/>
          <wp:positionH relativeFrom="page">
            <wp:posOffset>0</wp:posOffset>
          </wp:positionH>
          <wp:positionV relativeFrom="paragraph">
            <wp:posOffset>-349885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09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371F9" w14:textId="77777777" w:rsidR="00787398" w:rsidRDefault="00787398" w:rsidP="0004322A">
    <w:r>
      <w:rPr>
        <w:noProof/>
        <w:color w:val="auto"/>
        <w:sz w:val="20"/>
      </w:rPr>
      <w:drawing>
        <wp:anchor distT="0" distB="0" distL="114300" distR="114300" simplePos="0" relativeHeight="251692032" behindDoc="1" locked="0" layoutInCell="1" allowOverlap="1" wp14:anchorId="2230DA45" wp14:editId="473256FE">
          <wp:simplePos x="0" y="0"/>
          <wp:positionH relativeFrom="page">
            <wp:align>right</wp:align>
          </wp:positionH>
          <wp:positionV relativeFrom="paragraph">
            <wp:posOffset>-364490</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865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C53DD"/>
    <w:multiLevelType w:val="hybridMultilevel"/>
    <w:tmpl w:val="093A6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0DD64054">
      <w:start w:val="1"/>
      <w:numFmt w:val="bullet"/>
      <w:pStyle w:val="ListParagraph"/>
      <w:lvlText w:val=""/>
      <w:lvlJc w:val="left"/>
      <w:pPr>
        <w:ind w:left="1440" w:hanging="360"/>
      </w:pPr>
      <w:rPr>
        <w:rFonts w:ascii="Symbol" w:hAnsi="Symbol" w:hint="default"/>
        <w:color w:val="auto"/>
      </w:rPr>
    </w:lvl>
    <w:lvl w:ilvl="1" w:tplc="60CE4D9E" w:tentative="1">
      <w:start w:val="1"/>
      <w:numFmt w:val="bullet"/>
      <w:lvlText w:val="o"/>
      <w:lvlJc w:val="left"/>
      <w:pPr>
        <w:ind w:left="2160" w:hanging="360"/>
      </w:pPr>
      <w:rPr>
        <w:rFonts w:ascii="Courier New" w:hAnsi="Courier New" w:cs="Courier New" w:hint="default"/>
      </w:rPr>
    </w:lvl>
    <w:lvl w:ilvl="2" w:tplc="3FA40B68" w:tentative="1">
      <w:start w:val="1"/>
      <w:numFmt w:val="bullet"/>
      <w:lvlText w:val=""/>
      <w:lvlJc w:val="left"/>
      <w:pPr>
        <w:ind w:left="2880" w:hanging="360"/>
      </w:pPr>
      <w:rPr>
        <w:rFonts w:ascii="Wingdings" w:hAnsi="Wingdings" w:hint="default"/>
      </w:rPr>
    </w:lvl>
    <w:lvl w:ilvl="3" w:tplc="E5D4ADA4" w:tentative="1">
      <w:start w:val="1"/>
      <w:numFmt w:val="bullet"/>
      <w:lvlText w:val=""/>
      <w:lvlJc w:val="left"/>
      <w:pPr>
        <w:ind w:left="3600" w:hanging="360"/>
      </w:pPr>
      <w:rPr>
        <w:rFonts w:ascii="Symbol" w:hAnsi="Symbol" w:hint="default"/>
      </w:rPr>
    </w:lvl>
    <w:lvl w:ilvl="4" w:tplc="01E86FEC" w:tentative="1">
      <w:start w:val="1"/>
      <w:numFmt w:val="bullet"/>
      <w:lvlText w:val="o"/>
      <w:lvlJc w:val="left"/>
      <w:pPr>
        <w:ind w:left="4320" w:hanging="360"/>
      </w:pPr>
      <w:rPr>
        <w:rFonts w:ascii="Courier New" w:hAnsi="Courier New" w:cs="Courier New" w:hint="default"/>
      </w:rPr>
    </w:lvl>
    <w:lvl w:ilvl="5" w:tplc="2C2E2FDE" w:tentative="1">
      <w:start w:val="1"/>
      <w:numFmt w:val="bullet"/>
      <w:lvlText w:val=""/>
      <w:lvlJc w:val="left"/>
      <w:pPr>
        <w:ind w:left="5040" w:hanging="360"/>
      </w:pPr>
      <w:rPr>
        <w:rFonts w:ascii="Wingdings" w:hAnsi="Wingdings" w:hint="default"/>
      </w:rPr>
    </w:lvl>
    <w:lvl w:ilvl="6" w:tplc="D3864082" w:tentative="1">
      <w:start w:val="1"/>
      <w:numFmt w:val="bullet"/>
      <w:lvlText w:val=""/>
      <w:lvlJc w:val="left"/>
      <w:pPr>
        <w:ind w:left="5760" w:hanging="360"/>
      </w:pPr>
      <w:rPr>
        <w:rFonts w:ascii="Symbol" w:hAnsi="Symbol" w:hint="default"/>
      </w:rPr>
    </w:lvl>
    <w:lvl w:ilvl="7" w:tplc="32BEEF1A" w:tentative="1">
      <w:start w:val="1"/>
      <w:numFmt w:val="bullet"/>
      <w:lvlText w:val="o"/>
      <w:lvlJc w:val="left"/>
      <w:pPr>
        <w:ind w:left="6480" w:hanging="360"/>
      </w:pPr>
      <w:rPr>
        <w:rFonts w:ascii="Courier New" w:hAnsi="Courier New" w:cs="Courier New" w:hint="default"/>
      </w:rPr>
    </w:lvl>
    <w:lvl w:ilvl="8" w:tplc="3A16B5BE"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8586C55E">
      <w:start w:val="1"/>
      <w:numFmt w:val="lowerRoman"/>
      <w:lvlText w:val="(%1)"/>
      <w:lvlJc w:val="left"/>
      <w:pPr>
        <w:ind w:left="1080" w:hanging="720"/>
      </w:pPr>
      <w:rPr>
        <w:rFonts w:hint="default"/>
      </w:rPr>
    </w:lvl>
    <w:lvl w:ilvl="1" w:tplc="5C269022" w:tentative="1">
      <w:start w:val="1"/>
      <w:numFmt w:val="lowerLetter"/>
      <w:lvlText w:val="%2."/>
      <w:lvlJc w:val="left"/>
      <w:pPr>
        <w:ind w:left="1440" w:hanging="360"/>
      </w:pPr>
    </w:lvl>
    <w:lvl w:ilvl="2" w:tplc="EE501224" w:tentative="1">
      <w:start w:val="1"/>
      <w:numFmt w:val="lowerRoman"/>
      <w:lvlText w:val="%3."/>
      <w:lvlJc w:val="right"/>
      <w:pPr>
        <w:ind w:left="2160" w:hanging="180"/>
      </w:pPr>
    </w:lvl>
    <w:lvl w:ilvl="3" w:tplc="72103A6E" w:tentative="1">
      <w:start w:val="1"/>
      <w:numFmt w:val="decimal"/>
      <w:lvlText w:val="%4."/>
      <w:lvlJc w:val="left"/>
      <w:pPr>
        <w:ind w:left="2880" w:hanging="360"/>
      </w:pPr>
    </w:lvl>
    <w:lvl w:ilvl="4" w:tplc="E3A03802" w:tentative="1">
      <w:start w:val="1"/>
      <w:numFmt w:val="lowerLetter"/>
      <w:lvlText w:val="%5."/>
      <w:lvlJc w:val="left"/>
      <w:pPr>
        <w:ind w:left="3600" w:hanging="360"/>
      </w:pPr>
    </w:lvl>
    <w:lvl w:ilvl="5" w:tplc="07B28756" w:tentative="1">
      <w:start w:val="1"/>
      <w:numFmt w:val="lowerRoman"/>
      <w:lvlText w:val="%6."/>
      <w:lvlJc w:val="right"/>
      <w:pPr>
        <w:ind w:left="4320" w:hanging="180"/>
      </w:pPr>
    </w:lvl>
    <w:lvl w:ilvl="6" w:tplc="55F0565C" w:tentative="1">
      <w:start w:val="1"/>
      <w:numFmt w:val="decimal"/>
      <w:lvlText w:val="%7."/>
      <w:lvlJc w:val="left"/>
      <w:pPr>
        <w:ind w:left="5040" w:hanging="360"/>
      </w:pPr>
    </w:lvl>
    <w:lvl w:ilvl="7" w:tplc="93B282BA" w:tentative="1">
      <w:start w:val="1"/>
      <w:numFmt w:val="lowerLetter"/>
      <w:lvlText w:val="%8."/>
      <w:lvlJc w:val="left"/>
      <w:pPr>
        <w:ind w:left="5760" w:hanging="360"/>
      </w:pPr>
    </w:lvl>
    <w:lvl w:ilvl="8" w:tplc="A44A5BEA"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08DC1AD0">
      <w:start w:val="1"/>
      <w:numFmt w:val="lowerRoman"/>
      <w:lvlText w:val="(%1)"/>
      <w:lvlJc w:val="left"/>
      <w:pPr>
        <w:ind w:left="1080" w:hanging="720"/>
      </w:pPr>
      <w:rPr>
        <w:rFonts w:hint="default"/>
      </w:rPr>
    </w:lvl>
    <w:lvl w:ilvl="1" w:tplc="F8D6B57E" w:tentative="1">
      <w:start w:val="1"/>
      <w:numFmt w:val="lowerLetter"/>
      <w:lvlText w:val="%2."/>
      <w:lvlJc w:val="left"/>
      <w:pPr>
        <w:ind w:left="1440" w:hanging="360"/>
      </w:pPr>
    </w:lvl>
    <w:lvl w:ilvl="2" w:tplc="1DF2573E" w:tentative="1">
      <w:start w:val="1"/>
      <w:numFmt w:val="lowerRoman"/>
      <w:lvlText w:val="%3."/>
      <w:lvlJc w:val="right"/>
      <w:pPr>
        <w:ind w:left="2160" w:hanging="180"/>
      </w:pPr>
    </w:lvl>
    <w:lvl w:ilvl="3" w:tplc="772EB39C" w:tentative="1">
      <w:start w:val="1"/>
      <w:numFmt w:val="decimal"/>
      <w:lvlText w:val="%4."/>
      <w:lvlJc w:val="left"/>
      <w:pPr>
        <w:ind w:left="2880" w:hanging="360"/>
      </w:pPr>
    </w:lvl>
    <w:lvl w:ilvl="4" w:tplc="028E57FA" w:tentative="1">
      <w:start w:val="1"/>
      <w:numFmt w:val="lowerLetter"/>
      <w:lvlText w:val="%5."/>
      <w:lvlJc w:val="left"/>
      <w:pPr>
        <w:ind w:left="3600" w:hanging="360"/>
      </w:pPr>
    </w:lvl>
    <w:lvl w:ilvl="5" w:tplc="983A8A02" w:tentative="1">
      <w:start w:val="1"/>
      <w:numFmt w:val="lowerRoman"/>
      <w:lvlText w:val="%6."/>
      <w:lvlJc w:val="right"/>
      <w:pPr>
        <w:ind w:left="4320" w:hanging="180"/>
      </w:pPr>
    </w:lvl>
    <w:lvl w:ilvl="6" w:tplc="F16E92C2" w:tentative="1">
      <w:start w:val="1"/>
      <w:numFmt w:val="decimal"/>
      <w:lvlText w:val="%7."/>
      <w:lvlJc w:val="left"/>
      <w:pPr>
        <w:ind w:left="5040" w:hanging="360"/>
      </w:pPr>
    </w:lvl>
    <w:lvl w:ilvl="7" w:tplc="9D10F946" w:tentative="1">
      <w:start w:val="1"/>
      <w:numFmt w:val="lowerLetter"/>
      <w:lvlText w:val="%8."/>
      <w:lvlJc w:val="left"/>
      <w:pPr>
        <w:ind w:left="5760" w:hanging="360"/>
      </w:pPr>
    </w:lvl>
    <w:lvl w:ilvl="8" w:tplc="8E3C0F22"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46BC1E98">
      <w:start w:val="1"/>
      <w:numFmt w:val="lowerLetter"/>
      <w:lvlText w:val="(%1)"/>
      <w:lvlJc w:val="left"/>
      <w:pPr>
        <w:ind w:left="360" w:hanging="360"/>
      </w:pPr>
      <w:rPr>
        <w:rFonts w:hint="default"/>
      </w:rPr>
    </w:lvl>
    <w:lvl w:ilvl="1" w:tplc="13143D14" w:tentative="1">
      <w:start w:val="1"/>
      <w:numFmt w:val="lowerLetter"/>
      <w:lvlText w:val="%2."/>
      <w:lvlJc w:val="left"/>
      <w:pPr>
        <w:ind w:left="1080" w:hanging="360"/>
      </w:pPr>
    </w:lvl>
    <w:lvl w:ilvl="2" w:tplc="7A9084D4" w:tentative="1">
      <w:start w:val="1"/>
      <w:numFmt w:val="lowerRoman"/>
      <w:lvlText w:val="%3."/>
      <w:lvlJc w:val="right"/>
      <w:pPr>
        <w:ind w:left="1800" w:hanging="180"/>
      </w:pPr>
    </w:lvl>
    <w:lvl w:ilvl="3" w:tplc="5A46BDBE" w:tentative="1">
      <w:start w:val="1"/>
      <w:numFmt w:val="decimal"/>
      <w:lvlText w:val="%4."/>
      <w:lvlJc w:val="left"/>
      <w:pPr>
        <w:ind w:left="2520" w:hanging="360"/>
      </w:pPr>
    </w:lvl>
    <w:lvl w:ilvl="4" w:tplc="9B605BF6" w:tentative="1">
      <w:start w:val="1"/>
      <w:numFmt w:val="lowerLetter"/>
      <w:lvlText w:val="%5."/>
      <w:lvlJc w:val="left"/>
      <w:pPr>
        <w:ind w:left="3240" w:hanging="360"/>
      </w:pPr>
    </w:lvl>
    <w:lvl w:ilvl="5" w:tplc="4014D10E" w:tentative="1">
      <w:start w:val="1"/>
      <w:numFmt w:val="lowerRoman"/>
      <w:lvlText w:val="%6."/>
      <w:lvlJc w:val="right"/>
      <w:pPr>
        <w:ind w:left="3960" w:hanging="180"/>
      </w:pPr>
    </w:lvl>
    <w:lvl w:ilvl="6" w:tplc="B16857C8" w:tentative="1">
      <w:start w:val="1"/>
      <w:numFmt w:val="decimal"/>
      <w:lvlText w:val="%7."/>
      <w:lvlJc w:val="left"/>
      <w:pPr>
        <w:ind w:left="4680" w:hanging="360"/>
      </w:pPr>
    </w:lvl>
    <w:lvl w:ilvl="7" w:tplc="F8DE0134" w:tentative="1">
      <w:start w:val="1"/>
      <w:numFmt w:val="lowerLetter"/>
      <w:lvlText w:val="%8."/>
      <w:lvlJc w:val="left"/>
      <w:pPr>
        <w:ind w:left="5400" w:hanging="360"/>
      </w:pPr>
    </w:lvl>
    <w:lvl w:ilvl="8" w:tplc="7ADCF094"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AC4A26C4">
      <w:start w:val="1"/>
      <w:numFmt w:val="decimal"/>
      <w:lvlText w:val="%1."/>
      <w:lvlJc w:val="left"/>
      <w:pPr>
        <w:ind w:left="360" w:hanging="360"/>
      </w:pPr>
      <w:rPr>
        <w:rFonts w:hint="default"/>
      </w:rPr>
    </w:lvl>
    <w:lvl w:ilvl="1" w:tplc="8D1260F8" w:tentative="1">
      <w:start w:val="1"/>
      <w:numFmt w:val="lowerLetter"/>
      <w:lvlText w:val="%2."/>
      <w:lvlJc w:val="left"/>
      <w:pPr>
        <w:ind w:left="1080" w:hanging="360"/>
      </w:pPr>
    </w:lvl>
    <w:lvl w:ilvl="2" w:tplc="71765880" w:tentative="1">
      <w:start w:val="1"/>
      <w:numFmt w:val="lowerRoman"/>
      <w:lvlText w:val="%3."/>
      <w:lvlJc w:val="right"/>
      <w:pPr>
        <w:ind w:left="1800" w:hanging="180"/>
      </w:pPr>
    </w:lvl>
    <w:lvl w:ilvl="3" w:tplc="872AE7DC" w:tentative="1">
      <w:start w:val="1"/>
      <w:numFmt w:val="decimal"/>
      <w:lvlText w:val="%4."/>
      <w:lvlJc w:val="left"/>
      <w:pPr>
        <w:ind w:left="2520" w:hanging="360"/>
      </w:pPr>
    </w:lvl>
    <w:lvl w:ilvl="4" w:tplc="88CA55E6" w:tentative="1">
      <w:start w:val="1"/>
      <w:numFmt w:val="lowerLetter"/>
      <w:lvlText w:val="%5."/>
      <w:lvlJc w:val="left"/>
      <w:pPr>
        <w:ind w:left="3240" w:hanging="360"/>
      </w:pPr>
    </w:lvl>
    <w:lvl w:ilvl="5" w:tplc="CDF23EC8" w:tentative="1">
      <w:start w:val="1"/>
      <w:numFmt w:val="lowerRoman"/>
      <w:lvlText w:val="%6."/>
      <w:lvlJc w:val="right"/>
      <w:pPr>
        <w:ind w:left="3960" w:hanging="180"/>
      </w:pPr>
    </w:lvl>
    <w:lvl w:ilvl="6" w:tplc="144C04EA" w:tentative="1">
      <w:start w:val="1"/>
      <w:numFmt w:val="decimal"/>
      <w:lvlText w:val="%7."/>
      <w:lvlJc w:val="left"/>
      <w:pPr>
        <w:ind w:left="4680" w:hanging="360"/>
      </w:pPr>
    </w:lvl>
    <w:lvl w:ilvl="7" w:tplc="00DC5452" w:tentative="1">
      <w:start w:val="1"/>
      <w:numFmt w:val="lowerLetter"/>
      <w:lvlText w:val="%8."/>
      <w:lvlJc w:val="left"/>
      <w:pPr>
        <w:ind w:left="5400" w:hanging="360"/>
      </w:pPr>
    </w:lvl>
    <w:lvl w:ilvl="8" w:tplc="5F303C9C"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C930E53E">
      <w:start w:val="1"/>
      <w:numFmt w:val="decimal"/>
      <w:lvlText w:val="%1."/>
      <w:lvlJc w:val="left"/>
      <w:pPr>
        <w:ind w:left="360" w:hanging="360"/>
      </w:pPr>
      <w:rPr>
        <w:rFonts w:hint="default"/>
      </w:rPr>
    </w:lvl>
    <w:lvl w:ilvl="1" w:tplc="0F128C34" w:tentative="1">
      <w:start w:val="1"/>
      <w:numFmt w:val="lowerLetter"/>
      <w:lvlText w:val="%2."/>
      <w:lvlJc w:val="left"/>
      <w:pPr>
        <w:ind w:left="1080" w:hanging="360"/>
      </w:pPr>
    </w:lvl>
    <w:lvl w:ilvl="2" w:tplc="3E10798A" w:tentative="1">
      <w:start w:val="1"/>
      <w:numFmt w:val="lowerRoman"/>
      <w:lvlText w:val="%3."/>
      <w:lvlJc w:val="right"/>
      <w:pPr>
        <w:ind w:left="1800" w:hanging="180"/>
      </w:pPr>
    </w:lvl>
    <w:lvl w:ilvl="3" w:tplc="3B081D00" w:tentative="1">
      <w:start w:val="1"/>
      <w:numFmt w:val="decimal"/>
      <w:lvlText w:val="%4."/>
      <w:lvlJc w:val="left"/>
      <w:pPr>
        <w:ind w:left="2520" w:hanging="360"/>
      </w:pPr>
    </w:lvl>
    <w:lvl w:ilvl="4" w:tplc="062C3594" w:tentative="1">
      <w:start w:val="1"/>
      <w:numFmt w:val="lowerLetter"/>
      <w:lvlText w:val="%5."/>
      <w:lvlJc w:val="left"/>
      <w:pPr>
        <w:ind w:left="3240" w:hanging="360"/>
      </w:pPr>
    </w:lvl>
    <w:lvl w:ilvl="5" w:tplc="D03666E6" w:tentative="1">
      <w:start w:val="1"/>
      <w:numFmt w:val="lowerRoman"/>
      <w:lvlText w:val="%6."/>
      <w:lvlJc w:val="right"/>
      <w:pPr>
        <w:ind w:left="3960" w:hanging="180"/>
      </w:pPr>
    </w:lvl>
    <w:lvl w:ilvl="6" w:tplc="15641DA6" w:tentative="1">
      <w:start w:val="1"/>
      <w:numFmt w:val="decimal"/>
      <w:lvlText w:val="%7."/>
      <w:lvlJc w:val="left"/>
      <w:pPr>
        <w:ind w:left="4680" w:hanging="360"/>
      </w:pPr>
    </w:lvl>
    <w:lvl w:ilvl="7" w:tplc="BEF0726C" w:tentative="1">
      <w:start w:val="1"/>
      <w:numFmt w:val="lowerLetter"/>
      <w:lvlText w:val="%8."/>
      <w:lvlJc w:val="left"/>
      <w:pPr>
        <w:ind w:left="5400" w:hanging="360"/>
      </w:pPr>
    </w:lvl>
    <w:lvl w:ilvl="8" w:tplc="21D8C0A4"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CD8E3592">
      <w:start w:val="1"/>
      <w:numFmt w:val="lowerRoman"/>
      <w:lvlText w:val="(%1)"/>
      <w:lvlJc w:val="left"/>
      <w:pPr>
        <w:ind w:left="1080" w:hanging="720"/>
      </w:pPr>
      <w:rPr>
        <w:rFonts w:hint="default"/>
      </w:rPr>
    </w:lvl>
    <w:lvl w:ilvl="1" w:tplc="9E0EE56A" w:tentative="1">
      <w:start w:val="1"/>
      <w:numFmt w:val="lowerLetter"/>
      <w:lvlText w:val="%2."/>
      <w:lvlJc w:val="left"/>
      <w:pPr>
        <w:ind w:left="1440" w:hanging="360"/>
      </w:pPr>
    </w:lvl>
    <w:lvl w:ilvl="2" w:tplc="D734A0FA" w:tentative="1">
      <w:start w:val="1"/>
      <w:numFmt w:val="lowerRoman"/>
      <w:lvlText w:val="%3."/>
      <w:lvlJc w:val="right"/>
      <w:pPr>
        <w:ind w:left="2160" w:hanging="180"/>
      </w:pPr>
    </w:lvl>
    <w:lvl w:ilvl="3" w:tplc="0148608E" w:tentative="1">
      <w:start w:val="1"/>
      <w:numFmt w:val="decimal"/>
      <w:lvlText w:val="%4."/>
      <w:lvlJc w:val="left"/>
      <w:pPr>
        <w:ind w:left="2880" w:hanging="360"/>
      </w:pPr>
    </w:lvl>
    <w:lvl w:ilvl="4" w:tplc="A41C5EBE" w:tentative="1">
      <w:start w:val="1"/>
      <w:numFmt w:val="lowerLetter"/>
      <w:lvlText w:val="%5."/>
      <w:lvlJc w:val="left"/>
      <w:pPr>
        <w:ind w:left="3600" w:hanging="360"/>
      </w:pPr>
    </w:lvl>
    <w:lvl w:ilvl="5" w:tplc="27462BCC" w:tentative="1">
      <w:start w:val="1"/>
      <w:numFmt w:val="lowerRoman"/>
      <w:lvlText w:val="%6."/>
      <w:lvlJc w:val="right"/>
      <w:pPr>
        <w:ind w:left="4320" w:hanging="180"/>
      </w:pPr>
    </w:lvl>
    <w:lvl w:ilvl="6" w:tplc="C01EB000" w:tentative="1">
      <w:start w:val="1"/>
      <w:numFmt w:val="decimal"/>
      <w:lvlText w:val="%7."/>
      <w:lvlJc w:val="left"/>
      <w:pPr>
        <w:ind w:left="5040" w:hanging="360"/>
      </w:pPr>
    </w:lvl>
    <w:lvl w:ilvl="7" w:tplc="8C6EBBA6" w:tentative="1">
      <w:start w:val="1"/>
      <w:numFmt w:val="lowerLetter"/>
      <w:lvlText w:val="%8."/>
      <w:lvlJc w:val="left"/>
      <w:pPr>
        <w:ind w:left="5760" w:hanging="360"/>
      </w:pPr>
    </w:lvl>
    <w:lvl w:ilvl="8" w:tplc="5BC2B684"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851284D4">
      <w:start w:val="1"/>
      <w:numFmt w:val="bullet"/>
      <w:pStyle w:val="ListBullet"/>
      <w:lvlText w:val=""/>
      <w:lvlJc w:val="left"/>
      <w:pPr>
        <w:ind w:left="720" w:hanging="360"/>
      </w:pPr>
      <w:rPr>
        <w:rFonts w:ascii="Symbol" w:hAnsi="Symbol" w:hint="default"/>
      </w:rPr>
    </w:lvl>
    <w:lvl w:ilvl="1" w:tplc="594E9AF4">
      <w:start w:val="1"/>
      <w:numFmt w:val="bullet"/>
      <w:pStyle w:val="ListBullet2"/>
      <w:lvlText w:val="o"/>
      <w:lvlJc w:val="left"/>
      <w:pPr>
        <w:ind w:left="1440" w:hanging="360"/>
      </w:pPr>
      <w:rPr>
        <w:rFonts w:ascii="Courier New" w:hAnsi="Courier New" w:cs="Courier New" w:hint="default"/>
      </w:rPr>
    </w:lvl>
    <w:lvl w:ilvl="2" w:tplc="212297D6">
      <w:start w:val="1"/>
      <w:numFmt w:val="bullet"/>
      <w:lvlText w:val=""/>
      <w:lvlJc w:val="left"/>
      <w:pPr>
        <w:ind w:left="2160" w:hanging="360"/>
      </w:pPr>
      <w:rPr>
        <w:rFonts w:ascii="Wingdings" w:hAnsi="Wingdings" w:hint="default"/>
      </w:rPr>
    </w:lvl>
    <w:lvl w:ilvl="3" w:tplc="9774E134">
      <w:start w:val="1"/>
      <w:numFmt w:val="bullet"/>
      <w:lvlText w:val=""/>
      <w:lvlJc w:val="left"/>
      <w:pPr>
        <w:ind w:left="2880" w:hanging="360"/>
      </w:pPr>
      <w:rPr>
        <w:rFonts w:ascii="Symbol" w:hAnsi="Symbol" w:hint="default"/>
      </w:rPr>
    </w:lvl>
    <w:lvl w:ilvl="4" w:tplc="0F2A2670">
      <w:start w:val="1"/>
      <w:numFmt w:val="bullet"/>
      <w:lvlText w:val="o"/>
      <w:lvlJc w:val="left"/>
      <w:pPr>
        <w:ind w:left="3600" w:hanging="360"/>
      </w:pPr>
      <w:rPr>
        <w:rFonts w:ascii="Courier New" w:hAnsi="Courier New" w:cs="Courier New" w:hint="default"/>
      </w:rPr>
    </w:lvl>
    <w:lvl w:ilvl="5" w:tplc="E17E4942">
      <w:start w:val="1"/>
      <w:numFmt w:val="bullet"/>
      <w:pStyle w:val="ListBullet3"/>
      <w:lvlText w:val=""/>
      <w:lvlJc w:val="left"/>
      <w:pPr>
        <w:ind w:left="4320" w:hanging="360"/>
      </w:pPr>
      <w:rPr>
        <w:rFonts w:ascii="Wingdings" w:hAnsi="Wingdings" w:hint="default"/>
      </w:rPr>
    </w:lvl>
    <w:lvl w:ilvl="6" w:tplc="D73EE44E">
      <w:start w:val="1"/>
      <w:numFmt w:val="bullet"/>
      <w:lvlText w:val=""/>
      <w:lvlJc w:val="left"/>
      <w:pPr>
        <w:ind w:left="5040" w:hanging="360"/>
      </w:pPr>
      <w:rPr>
        <w:rFonts w:ascii="Symbol" w:hAnsi="Symbol" w:hint="default"/>
      </w:rPr>
    </w:lvl>
    <w:lvl w:ilvl="7" w:tplc="0ACCA36A">
      <w:start w:val="1"/>
      <w:numFmt w:val="bullet"/>
      <w:lvlText w:val="o"/>
      <w:lvlJc w:val="left"/>
      <w:pPr>
        <w:ind w:left="5760" w:hanging="360"/>
      </w:pPr>
      <w:rPr>
        <w:rFonts w:ascii="Courier New" w:hAnsi="Courier New" w:cs="Courier New" w:hint="default"/>
      </w:rPr>
    </w:lvl>
    <w:lvl w:ilvl="8" w:tplc="8842D684">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1AA6B538">
      <w:start w:val="1"/>
      <w:numFmt w:val="lowerRoman"/>
      <w:lvlText w:val="(%1)"/>
      <w:lvlJc w:val="left"/>
      <w:pPr>
        <w:ind w:left="1080" w:hanging="720"/>
      </w:pPr>
      <w:rPr>
        <w:rFonts w:hint="default"/>
      </w:rPr>
    </w:lvl>
    <w:lvl w:ilvl="1" w:tplc="9208C588" w:tentative="1">
      <w:start w:val="1"/>
      <w:numFmt w:val="lowerLetter"/>
      <w:lvlText w:val="%2."/>
      <w:lvlJc w:val="left"/>
      <w:pPr>
        <w:ind w:left="1440" w:hanging="360"/>
      </w:pPr>
    </w:lvl>
    <w:lvl w:ilvl="2" w:tplc="69E048D4" w:tentative="1">
      <w:start w:val="1"/>
      <w:numFmt w:val="lowerRoman"/>
      <w:lvlText w:val="%3."/>
      <w:lvlJc w:val="right"/>
      <w:pPr>
        <w:ind w:left="2160" w:hanging="180"/>
      </w:pPr>
    </w:lvl>
    <w:lvl w:ilvl="3" w:tplc="4A0C4414" w:tentative="1">
      <w:start w:val="1"/>
      <w:numFmt w:val="decimal"/>
      <w:lvlText w:val="%4."/>
      <w:lvlJc w:val="left"/>
      <w:pPr>
        <w:ind w:left="2880" w:hanging="360"/>
      </w:pPr>
    </w:lvl>
    <w:lvl w:ilvl="4" w:tplc="326A7D22" w:tentative="1">
      <w:start w:val="1"/>
      <w:numFmt w:val="lowerLetter"/>
      <w:lvlText w:val="%5."/>
      <w:lvlJc w:val="left"/>
      <w:pPr>
        <w:ind w:left="3600" w:hanging="360"/>
      </w:pPr>
    </w:lvl>
    <w:lvl w:ilvl="5" w:tplc="0D0002DC" w:tentative="1">
      <w:start w:val="1"/>
      <w:numFmt w:val="lowerRoman"/>
      <w:lvlText w:val="%6."/>
      <w:lvlJc w:val="right"/>
      <w:pPr>
        <w:ind w:left="4320" w:hanging="180"/>
      </w:pPr>
    </w:lvl>
    <w:lvl w:ilvl="6" w:tplc="F31E4E2A" w:tentative="1">
      <w:start w:val="1"/>
      <w:numFmt w:val="decimal"/>
      <w:lvlText w:val="%7."/>
      <w:lvlJc w:val="left"/>
      <w:pPr>
        <w:ind w:left="5040" w:hanging="360"/>
      </w:pPr>
    </w:lvl>
    <w:lvl w:ilvl="7" w:tplc="356CDFD4" w:tentative="1">
      <w:start w:val="1"/>
      <w:numFmt w:val="lowerLetter"/>
      <w:lvlText w:val="%8."/>
      <w:lvlJc w:val="left"/>
      <w:pPr>
        <w:ind w:left="5760" w:hanging="360"/>
      </w:pPr>
    </w:lvl>
    <w:lvl w:ilvl="8" w:tplc="516CF9C8"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B71095AA">
      <w:start w:val="1"/>
      <w:numFmt w:val="lowerRoman"/>
      <w:lvlText w:val="(%1)"/>
      <w:lvlJc w:val="left"/>
      <w:pPr>
        <w:ind w:left="1080" w:hanging="720"/>
      </w:pPr>
      <w:rPr>
        <w:rFonts w:hint="default"/>
      </w:rPr>
    </w:lvl>
    <w:lvl w:ilvl="1" w:tplc="0DAE4AEE" w:tentative="1">
      <w:start w:val="1"/>
      <w:numFmt w:val="lowerLetter"/>
      <w:lvlText w:val="%2."/>
      <w:lvlJc w:val="left"/>
      <w:pPr>
        <w:ind w:left="1440" w:hanging="360"/>
      </w:pPr>
    </w:lvl>
    <w:lvl w:ilvl="2" w:tplc="0DCCBE1C" w:tentative="1">
      <w:start w:val="1"/>
      <w:numFmt w:val="lowerRoman"/>
      <w:lvlText w:val="%3."/>
      <w:lvlJc w:val="right"/>
      <w:pPr>
        <w:ind w:left="2160" w:hanging="180"/>
      </w:pPr>
    </w:lvl>
    <w:lvl w:ilvl="3" w:tplc="E3DE6B44" w:tentative="1">
      <w:start w:val="1"/>
      <w:numFmt w:val="decimal"/>
      <w:lvlText w:val="%4."/>
      <w:lvlJc w:val="left"/>
      <w:pPr>
        <w:ind w:left="2880" w:hanging="360"/>
      </w:pPr>
    </w:lvl>
    <w:lvl w:ilvl="4" w:tplc="71BE0858" w:tentative="1">
      <w:start w:val="1"/>
      <w:numFmt w:val="lowerLetter"/>
      <w:lvlText w:val="%5."/>
      <w:lvlJc w:val="left"/>
      <w:pPr>
        <w:ind w:left="3600" w:hanging="360"/>
      </w:pPr>
    </w:lvl>
    <w:lvl w:ilvl="5" w:tplc="9328DEA2" w:tentative="1">
      <w:start w:val="1"/>
      <w:numFmt w:val="lowerRoman"/>
      <w:lvlText w:val="%6."/>
      <w:lvlJc w:val="right"/>
      <w:pPr>
        <w:ind w:left="4320" w:hanging="180"/>
      </w:pPr>
    </w:lvl>
    <w:lvl w:ilvl="6" w:tplc="66625A20" w:tentative="1">
      <w:start w:val="1"/>
      <w:numFmt w:val="decimal"/>
      <w:lvlText w:val="%7."/>
      <w:lvlJc w:val="left"/>
      <w:pPr>
        <w:ind w:left="5040" w:hanging="360"/>
      </w:pPr>
    </w:lvl>
    <w:lvl w:ilvl="7" w:tplc="ECC27A0C" w:tentative="1">
      <w:start w:val="1"/>
      <w:numFmt w:val="lowerLetter"/>
      <w:lvlText w:val="%8."/>
      <w:lvlJc w:val="left"/>
      <w:pPr>
        <w:ind w:left="5760" w:hanging="360"/>
      </w:pPr>
    </w:lvl>
    <w:lvl w:ilvl="8" w:tplc="9418D542"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84C88966">
      <w:start w:val="1"/>
      <w:numFmt w:val="decimal"/>
      <w:lvlText w:val="%1."/>
      <w:lvlJc w:val="left"/>
      <w:pPr>
        <w:ind w:left="360" w:hanging="360"/>
      </w:pPr>
      <w:rPr>
        <w:rFonts w:hint="default"/>
      </w:rPr>
    </w:lvl>
    <w:lvl w:ilvl="1" w:tplc="AC607FC0" w:tentative="1">
      <w:start w:val="1"/>
      <w:numFmt w:val="lowerLetter"/>
      <w:lvlText w:val="%2."/>
      <w:lvlJc w:val="left"/>
      <w:pPr>
        <w:ind w:left="1080" w:hanging="360"/>
      </w:pPr>
    </w:lvl>
    <w:lvl w:ilvl="2" w:tplc="83388BBC" w:tentative="1">
      <w:start w:val="1"/>
      <w:numFmt w:val="lowerRoman"/>
      <w:lvlText w:val="%3."/>
      <w:lvlJc w:val="right"/>
      <w:pPr>
        <w:ind w:left="1800" w:hanging="180"/>
      </w:pPr>
    </w:lvl>
    <w:lvl w:ilvl="3" w:tplc="489275EA" w:tentative="1">
      <w:start w:val="1"/>
      <w:numFmt w:val="decimal"/>
      <w:lvlText w:val="%4."/>
      <w:lvlJc w:val="left"/>
      <w:pPr>
        <w:ind w:left="2520" w:hanging="360"/>
      </w:pPr>
    </w:lvl>
    <w:lvl w:ilvl="4" w:tplc="28E2E796" w:tentative="1">
      <w:start w:val="1"/>
      <w:numFmt w:val="lowerLetter"/>
      <w:lvlText w:val="%5."/>
      <w:lvlJc w:val="left"/>
      <w:pPr>
        <w:ind w:left="3240" w:hanging="360"/>
      </w:pPr>
    </w:lvl>
    <w:lvl w:ilvl="5" w:tplc="F2E4D2BA" w:tentative="1">
      <w:start w:val="1"/>
      <w:numFmt w:val="lowerRoman"/>
      <w:lvlText w:val="%6."/>
      <w:lvlJc w:val="right"/>
      <w:pPr>
        <w:ind w:left="3960" w:hanging="180"/>
      </w:pPr>
    </w:lvl>
    <w:lvl w:ilvl="6" w:tplc="B8C288CA" w:tentative="1">
      <w:start w:val="1"/>
      <w:numFmt w:val="decimal"/>
      <w:lvlText w:val="%7."/>
      <w:lvlJc w:val="left"/>
      <w:pPr>
        <w:ind w:left="4680" w:hanging="360"/>
      </w:pPr>
    </w:lvl>
    <w:lvl w:ilvl="7" w:tplc="42EA6A80" w:tentative="1">
      <w:start w:val="1"/>
      <w:numFmt w:val="lowerLetter"/>
      <w:lvlText w:val="%8."/>
      <w:lvlJc w:val="left"/>
      <w:pPr>
        <w:ind w:left="5400" w:hanging="360"/>
      </w:pPr>
    </w:lvl>
    <w:lvl w:ilvl="8" w:tplc="2B909876"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64243460">
      <w:start w:val="1"/>
      <w:numFmt w:val="lowerRoman"/>
      <w:lvlText w:val="(%1)"/>
      <w:lvlJc w:val="left"/>
      <w:pPr>
        <w:ind w:left="1080" w:hanging="720"/>
      </w:pPr>
      <w:rPr>
        <w:rFonts w:hint="default"/>
      </w:rPr>
    </w:lvl>
    <w:lvl w:ilvl="1" w:tplc="D8B083BC" w:tentative="1">
      <w:start w:val="1"/>
      <w:numFmt w:val="lowerLetter"/>
      <w:lvlText w:val="%2."/>
      <w:lvlJc w:val="left"/>
      <w:pPr>
        <w:ind w:left="1440" w:hanging="360"/>
      </w:pPr>
    </w:lvl>
    <w:lvl w:ilvl="2" w:tplc="3368A476" w:tentative="1">
      <w:start w:val="1"/>
      <w:numFmt w:val="lowerRoman"/>
      <w:lvlText w:val="%3."/>
      <w:lvlJc w:val="right"/>
      <w:pPr>
        <w:ind w:left="2160" w:hanging="180"/>
      </w:pPr>
    </w:lvl>
    <w:lvl w:ilvl="3" w:tplc="D9D093F6" w:tentative="1">
      <w:start w:val="1"/>
      <w:numFmt w:val="decimal"/>
      <w:lvlText w:val="%4."/>
      <w:lvlJc w:val="left"/>
      <w:pPr>
        <w:ind w:left="2880" w:hanging="360"/>
      </w:pPr>
    </w:lvl>
    <w:lvl w:ilvl="4" w:tplc="B9D80146" w:tentative="1">
      <w:start w:val="1"/>
      <w:numFmt w:val="lowerLetter"/>
      <w:lvlText w:val="%5."/>
      <w:lvlJc w:val="left"/>
      <w:pPr>
        <w:ind w:left="3600" w:hanging="360"/>
      </w:pPr>
    </w:lvl>
    <w:lvl w:ilvl="5" w:tplc="3D7877DE" w:tentative="1">
      <w:start w:val="1"/>
      <w:numFmt w:val="lowerRoman"/>
      <w:lvlText w:val="%6."/>
      <w:lvlJc w:val="right"/>
      <w:pPr>
        <w:ind w:left="4320" w:hanging="180"/>
      </w:pPr>
    </w:lvl>
    <w:lvl w:ilvl="6" w:tplc="181076CA" w:tentative="1">
      <w:start w:val="1"/>
      <w:numFmt w:val="decimal"/>
      <w:lvlText w:val="%7."/>
      <w:lvlJc w:val="left"/>
      <w:pPr>
        <w:ind w:left="5040" w:hanging="360"/>
      </w:pPr>
    </w:lvl>
    <w:lvl w:ilvl="7" w:tplc="B6C2A3AE" w:tentative="1">
      <w:start w:val="1"/>
      <w:numFmt w:val="lowerLetter"/>
      <w:lvlText w:val="%8."/>
      <w:lvlJc w:val="left"/>
      <w:pPr>
        <w:ind w:left="5760" w:hanging="360"/>
      </w:pPr>
    </w:lvl>
    <w:lvl w:ilvl="8" w:tplc="C0004654"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41D023E6">
      <w:start w:val="1"/>
      <w:numFmt w:val="decimal"/>
      <w:lvlText w:val="%1."/>
      <w:lvlJc w:val="left"/>
      <w:pPr>
        <w:ind w:left="360" w:hanging="360"/>
      </w:pPr>
    </w:lvl>
    <w:lvl w:ilvl="1" w:tplc="AE9631DA" w:tentative="1">
      <w:start w:val="1"/>
      <w:numFmt w:val="lowerLetter"/>
      <w:lvlText w:val="%2."/>
      <w:lvlJc w:val="left"/>
      <w:pPr>
        <w:ind w:left="1080" w:hanging="360"/>
      </w:pPr>
    </w:lvl>
    <w:lvl w:ilvl="2" w:tplc="00DC370C" w:tentative="1">
      <w:start w:val="1"/>
      <w:numFmt w:val="lowerRoman"/>
      <w:lvlText w:val="%3."/>
      <w:lvlJc w:val="right"/>
      <w:pPr>
        <w:ind w:left="1800" w:hanging="180"/>
      </w:pPr>
    </w:lvl>
    <w:lvl w:ilvl="3" w:tplc="512EC77A" w:tentative="1">
      <w:start w:val="1"/>
      <w:numFmt w:val="decimal"/>
      <w:lvlText w:val="%4."/>
      <w:lvlJc w:val="left"/>
      <w:pPr>
        <w:ind w:left="2520" w:hanging="360"/>
      </w:pPr>
    </w:lvl>
    <w:lvl w:ilvl="4" w:tplc="263A07C8" w:tentative="1">
      <w:start w:val="1"/>
      <w:numFmt w:val="lowerLetter"/>
      <w:lvlText w:val="%5."/>
      <w:lvlJc w:val="left"/>
      <w:pPr>
        <w:ind w:left="3240" w:hanging="360"/>
      </w:pPr>
    </w:lvl>
    <w:lvl w:ilvl="5" w:tplc="CA8A8E06" w:tentative="1">
      <w:start w:val="1"/>
      <w:numFmt w:val="lowerRoman"/>
      <w:lvlText w:val="%6."/>
      <w:lvlJc w:val="right"/>
      <w:pPr>
        <w:ind w:left="3960" w:hanging="180"/>
      </w:pPr>
    </w:lvl>
    <w:lvl w:ilvl="6" w:tplc="03984CEA" w:tentative="1">
      <w:start w:val="1"/>
      <w:numFmt w:val="decimal"/>
      <w:lvlText w:val="%7."/>
      <w:lvlJc w:val="left"/>
      <w:pPr>
        <w:ind w:left="4680" w:hanging="360"/>
      </w:pPr>
    </w:lvl>
    <w:lvl w:ilvl="7" w:tplc="0422F326" w:tentative="1">
      <w:start w:val="1"/>
      <w:numFmt w:val="lowerLetter"/>
      <w:lvlText w:val="%8."/>
      <w:lvlJc w:val="left"/>
      <w:pPr>
        <w:ind w:left="5400" w:hanging="360"/>
      </w:pPr>
    </w:lvl>
    <w:lvl w:ilvl="8" w:tplc="BAE805F2" w:tentative="1">
      <w:start w:val="1"/>
      <w:numFmt w:val="lowerRoman"/>
      <w:lvlText w:val="%9."/>
      <w:lvlJc w:val="right"/>
      <w:pPr>
        <w:ind w:left="6120" w:hanging="180"/>
      </w:pPr>
    </w:lvl>
  </w:abstractNum>
  <w:abstractNum w:abstractNumId="14" w15:restartNumberingAfterBreak="0">
    <w:nsid w:val="5A681B3A"/>
    <w:multiLevelType w:val="hybridMultilevel"/>
    <w:tmpl w:val="75BC0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0F231C"/>
    <w:multiLevelType w:val="hybridMultilevel"/>
    <w:tmpl w:val="8A08C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34201F"/>
    <w:multiLevelType w:val="hybridMultilevel"/>
    <w:tmpl w:val="5504F770"/>
    <w:lvl w:ilvl="0" w:tplc="6B7CDB4A">
      <w:start w:val="1"/>
      <w:numFmt w:val="lowerRoman"/>
      <w:lvlText w:val="(%1)"/>
      <w:lvlJc w:val="left"/>
      <w:pPr>
        <w:ind w:left="1080" w:hanging="720"/>
      </w:pPr>
      <w:rPr>
        <w:rFonts w:hint="default"/>
      </w:rPr>
    </w:lvl>
    <w:lvl w:ilvl="1" w:tplc="4BB0289E" w:tentative="1">
      <w:start w:val="1"/>
      <w:numFmt w:val="lowerLetter"/>
      <w:lvlText w:val="%2."/>
      <w:lvlJc w:val="left"/>
      <w:pPr>
        <w:ind w:left="1440" w:hanging="360"/>
      </w:pPr>
    </w:lvl>
    <w:lvl w:ilvl="2" w:tplc="97C8503E" w:tentative="1">
      <w:start w:val="1"/>
      <w:numFmt w:val="lowerRoman"/>
      <w:lvlText w:val="%3."/>
      <w:lvlJc w:val="right"/>
      <w:pPr>
        <w:ind w:left="2160" w:hanging="180"/>
      </w:pPr>
    </w:lvl>
    <w:lvl w:ilvl="3" w:tplc="C7268F76" w:tentative="1">
      <w:start w:val="1"/>
      <w:numFmt w:val="decimal"/>
      <w:lvlText w:val="%4."/>
      <w:lvlJc w:val="left"/>
      <w:pPr>
        <w:ind w:left="2880" w:hanging="360"/>
      </w:pPr>
    </w:lvl>
    <w:lvl w:ilvl="4" w:tplc="32D6815A" w:tentative="1">
      <w:start w:val="1"/>
      <w:numFmt w:val="lowerLetter"/>
      <w:lvlText w:val="%5."/>
      <w:lvlJc w:val="left"/>
      <w:pPr>
        <w:ind w:left="3600" w:hanging="360"/>
      </w:pPr>
    </w:lvl>
    <w:lvl w:ilvl="5" w:tplc="F664FFFC" w:tentative="1">
      <w:start w:val="1"/>
      <w:numFmt w:val="lowerRoman"/>
      <w:lvlText w:val="%6."/>
      <w:lvlJc w:val="right"/>
      <w:pPr>
        <w:ind w:left="4320" w:hanging="180"/>
      </w:pPr>
    </w:lvl>
    <w:lvl w:ilvl="6" w:tplc="F94EAB58" w:tentative="1">
      <w:start w:val="1"/>
      <w:numFmt w:val="decimal"/>
      <w:lvlText w:val="%7."/>
      <w:lvlJc w:val="left"/>
      <w:pPr>
        <w:ind w:left="5040" w:hanging="360"/>
      </w:pPr>
    </w:lvl>
    <w:lvl w:ilvl="7" w:tplc="D2A23172" w:tentative="1">
      <w:start w:val="1"/>
      <w:numFmt w:val="lowerLetter"/>
      <w:lvlText w:val="%8."/>
      <w:lvlJc w:val="left"/>
      <w:pPr>
        <w:ind w:left="5760" w:hanging="360"/>
      </w:pPr>
    </w:lvl>
    <w:lvl w:ilvl="8" w:tplc="67F810E0"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5344DF98">
      <w:start w:val="1"/>
      <w:numFmt w:val="decimal"/>
      <w:lvlText w:val="%1."/>
      <w:lvlJc w:val="left"/>
      <w:pPr>
        <w:ind w:left="360" w:hanging="360"/>
      </w:pPr>
      <w:rPr>
        <w:rFonts w:hint="default"/>
      </w:rPr>
    </w:lvl>
    <w:lvl w:ilvl="1" w:tplc="7AB27AF4" w:tentative="1">
      <w:start w:val="1"/>
      <w:numFmt w:val="lowerLetter"/>
      <w:lvlText w:val="%2."/>
      <w:lvlJc w:val="left"/>
      <w:pPr>
        <w:ind w:left="1080" w:hanging="360"/>
      </w:pPr>
    </w:lvl>
    <w:lvl w:ilvl="2" w:tplc="72689612" w:tentative="1">
      <w:start w:val="1"/>
      <w:numFmt w:val="lowerRoman"/>
      <w:lvlText w:val="%3."/>
      <w:lvlJc w:val="right"/>
      <w:pPr>
        <w:ind w:left="1800" w:hanging="180"/>
      </w:pPr>
    </w:lvl>
    <w:lvl w:ilvl="3" w:tplc="A5FC5C74" w:tentative="1">
      <w:start w:val="1"/>
      <w:numFmt w:val="decimal"/>
      <w:lvlText w:val="%4."/>
      <w:lvlJc w:val="left"/>
      <w:pPr>
        <w:ind w:left="2520" w:hanging="360"/>
      </w:pPr>
    </w:lvl>
    <w:lvl w:ilvl="4" w:tplc="5562FD74" w:tentative="1">
      <w:start w:val="1"/>
      <w:numFmt w:val="lowerLetter"/>
      <w:lvlText w:val="%5."/>
      <w:lvlJc w:val="left"/>
      <w:pPr>
        <w:ind w:left="3240" w:hanging="360"/>
      </w:pPr>
    </w:lvl>
    <w:lvl w:ilvl="5" w:tplc="E668E4E0" w:tentative="1">
      <w:start w:val="1"/>
      <w:numFmt w:val="lowerRoman"/>
      <w:lvlText w:val="%6."/>
      <w:lvlJc w:val="right"/>
      <w:pPr>
        <w:ind w:left="3960" w:hanging="180"/>
      </w:pPr>
    </w:lvl>
    <w:lvl w:ilvl="6" w:tplc="0A8ACDBA" w:tentative="1">
      <w:start w:val="1"/>
      <w:numFmt w:val="decimal"/>
      <w:lvlText w:val="%7."/>
      <w:lvlJc w:val="left"/>
      <w:pPr>
        <w:ind w:left="4680" w:hanging="360"/>
      </w:pPr>
    </w:lvl>
    <w:lvl w:ilvl="7" w:tplc="15560716" w:tentative="1">
      <w:start w:val="1"/>
      <w:numFmt w:val="lowerLetter"/>
      <w:lvlText w:val="%8."/>
      <w:lvlJc w:val="left"/>
      <w:pPr>
        <w:ind w:left="5400" w:hanging="360"/>
      </w:pPr>
    </w:lvl>
    <w:lvl w:ilvl="8" w:tplc="35C422B4" w:tentative="1">
      <w:start w:val="1"/>
      <w:numFmt w:val="lowerRoman"/>
      <w:lvlText w:val="%9."/>
      <w:lvlJc w:val="right"/>
      <w:pPr>
        <w:ind w:left="6120" w:hanging="180"/>
      </w:pPr>
    </w:lvl>
  </w:abstractNum>
  <w:abstractNum w:abstractNumId="18" w15:restartNumberingAfterBreak="0">
    <w:nsid w:val="78C332D4"/>
    <w:multiLevelType w:val="hybridMultilevel"/>
    <w:tmpl w:val="5504F770"/>
    <w:lvl w:ilvl="0" w:tplc="459AA3C0">
      <w:start w:val="1"/>
      <w:numFmt w:val="lowerRoman"/>
      <w:lvlText w:val="(%1)"/>
      <w:lvlJc w:val="left"/>
      <w:pPr>
        <w:ind w:left="1080" w:hanging="720"/>
      </w:pPr>
      <w:rPr>
        <w:rFonts w:hint="default"/>
      </w:rPr>
    </w:lvl>
    <w:lvl w:ilvl="1" w:tplc="80D01AF2" w:tentative="1">
      <w:start w:val="1"/>
      <w:numFmt w:val="lowerLetter"/>
      <w:lvlText w:val="%2."/>
      <w:lvlJc w:val="left"/>
      <w:pPr>
        <w:ind w:left="1440" w:hanging="360"/>
      </w:pPr>
    </w:lvl>
    <w:lvl w:ilvl="2" w:tplc="FE92F28E" w:tentative="1">
      <w:start w:val="1"/>
      <w:numFmt w:val="lowerRoman"/>
      <w:lvlText w:val="%3."/>
      <w:lvlJc w:val="right"/>
      <w:pPr>
        <w:ind w:left="2160" w:hanging="180"/>
      </w:pPr>
    </w:lvl>
    <w:lvl w:ilvl="3" w:tplc="D226830E" w:tentative="1">
      <w:start w:val="1"/>
      <w:numFmt w:val="decimal"/>
      <w:lvlText w:val="%4."/>
      <w:lvlJc w:val="left"/>
      <w:pPr>
        <w:ind w:left="2880" w:hanging="360"/>
      </w:pPr>
    </w:lvl>
    <w:lvl w:ilvl="4" w:tplc="18028D94" w:tentative="1">
      <w:start w:val="1"/>
      <w:numFmt w:val="lowerLetter"/>
      <w:lvlText w:val="%5."/>
      <w:lvlJc w:val="left"/>
      <w:pPr>
        <w:ind w:left="3600" w:hanging="360"/>
      </w:pPr>
    </w:lvl>
    <w:lvl w:ilvl="5" w:tplc="F93E4598" w:tentative="1">
      <w:start w:val="1"/>
      <w:numFmt w:val="lowerRoman"/>
      <w:lvlText w:val="%6."/>
      <w:lvlJc w:val="right"/>
      <w:pPr>
        <w:ind w:left="4320" w:hanging="180"/>
      </w:pPr>
    </w:lvl>
    <w:lvl w:ilvl="6" w:tplc="363CF2AA" w:tentative="1">
      <w:start w:val="1"/>
      <w:numFmt w:val="decimal"/>
      <w:lvlText w:val="%7."/>
      <w:lvlJc w:val="left"/>
      <w:pPr>
        <w:ind w:left="5040" w:hanging="360"/>
      </w:pPr>
    </w:lvl>
    <w:lvl w:ilvl="7" w:tplc="FAF2D0B0" w:tentative="1">
      <w:start w:val="1"/>
      <w:numFmt w:val="lowerLetter"/>
      <w:lvlText w:val="%8."/>
      <w:lvlJc w:val="left"/>
      <w:pPr>
        <w:ind w:left="5760" w:hanging="360"/>
      </w:pPr>
    </w:lvl>
    <w:lvl w:ilvl="8" w:tplc="6DC0D9B2"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92E61F16">
      <w:start w:val="1"/>
      <w:numFmt w:val="decimal"/>
      <w:lvlText w:val="%1."/>
      <w:lvlJc w:val="left"/>
      <w:pPr>
        <w:ind w:left="360" w:hanging="360"/>
      </w:pPr>
      <w:rPr>
        <w:rFonts w:hint="default"/>
      </w:rPr>
    </w:lvl>
    <w:lvl w:ilvl="1" w:tplc="1804B166" w:tentative="1">
      <w:start w:val="1"/>
      <w:numFmt w:val="lowerLetter"/>
      <w:lvlText w:val="%2."/>
      <w:lvlJc w:val="left"/>
      <w:pPr>
        <w:ind w:left="1080" w:hanging="360"/>
      </w:pPr>
    </w:lvl>
    <w:lvl w:ilvl="2" w:tplc="0C00CB4E" w:tentative="1">
      <w:start w:val="1"/>
      <w:numFmt w:val="lowerRoman"/>
      <w:lvlText w:val="%3."/>
      <w:lvlJc w:val="right"/>
      <w:pPr>
        <w:ind w:left="1800" w:hanging="180"/>
      </w:pPr>
    </w:lvl>
    <w:lvl w:ilvl="3" w:tplc="FB244C60" w:tentative="1">
      <w:start w:val="1"/>
      <w:numFmt w:val="decimal"/>
      <w:lvlText w:val="%4."/>
      <w:lvlJc w:val="left"/>
      <w:pPr>
        <w:ind w:left="2520" w:hanging="360"/>
      </w:pPr>
    </w:lvl>
    <w:lvl w:ilvl="4" w:tplc="79483796" w:tentative="1">
      <w:start w:val="1"/>
      <w:numFmt w:val="lowerLetter"/>
      <w:lvlText w:val="%5."/>
      <w:lvlJc w:val="left"/>
      <w:pPr>
        <w:ind w:left="3240" w:hanging="360"/>
      </w:pPr>
    </w:lvl>
    <w:lvl w:ilvl="5" w:tplc="E4A4FDE4" w:tentative="1">
      <w:start w:val="1"/>
      <w:numFmt w:val="lowerRoman"/>
      <w:lvlText w:val="%6."/>
      <w:lvlJc w:val="right"/>
      <w:pPr>
        <w:ind w:left="3960" w:hanging="180"/>
      </w:pPr>
    </w:lvl>
    <w:lvl w:ilvl="6" w:tplc="E1E0CC62" w:tentative="1">
      <w:start w:val="1"/>
      <w:numFmt w:val="decimal"/>
      <w:lvlText w:val="%7."/>
      <w:lvlJc w:val="left"/>
      <w:pPr>
        <w:ind w:left="4680" w:hanging="360"/>
      </w:pPr>
    </w:lvl>
    <w:lvl w:ilvl="7" w:tplc="7D6ABC9E" w:tentative="1">
      <w:start w:val="1"/>
      <w:numFmt w:val="lowerLetter"/>
      <w:lvlText w:val="%8."/>
      <w:lvlJc w:val="left"/>
      <w:pPr>
        <w:ind w:left="5400" w:hanging="360"/>
      </w:pPr>
    </w:lvl>
    <w:lvl w:ilvl="8" w:tplc="AE0A5ADE"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3CFE69D6">
      <w:start w:val="1"/>
      <w:numFmt w:val="lowerRoman"/>
      <w:lvlText w:val="(%1)"/>
      <w:lvlJc w:val="left"/>
      <w:pPr>
        <w:ind w:left="1080" w:hanging="720"/>
      </w:pPr>
      <w:rPr>
        <w:rFonts w:hint="default"/>
      </w:rPr>
    </w:lvl>
    <w:lvl w:ilvl="1" w:tplc="A258A13E" w:tentative="1">
      <w:start w:val="1"/>
      <w:numFmt w:val="lowerLetter"/>
      <w:lvlText w:val="%2."/>
      <w:lvlJc w:val="left"/>
      <w:pPr>
        <w:ind w:left="1440" w:hanging="360"/>
      </w:pPr>
    </w:lvl>
    <w:lvl w:ilvl="2" w:tplc="62327820" w:tentative="1">
      <w:start w:val="1"/>
      <w:numFmt w:val="lowerRoman"/>
      <w:lvlText w:val="%3."/>
      <w:lvlJc w:val="right"/>
      <w:pPr>
        <w:ind w:left="2160" w:hanging="180"/>
      </w:pPr>
    </w:lvl>
    <w:lvl w:ilvl="3" w:tplc="F482CD36" w:tentative="1">
      <w:start w:val="1"/>
      <w:numFmt w:val="decimal"/>
      <w:lvlText w:val="%4."/>
      <w:lvlJc w:val="left"/>
      <w:pPr>
        <w:ind w:left="2880" w:hanging="360"/>
      </w:pPr>
    </w:lvl>
    <w:lvl w:ilvl="4" w:tplc="07F6BB0C" w:tentative="1">
      <w:start w:val="1"/>
      <w:numFmt w:val="lowerLetter"/>
      <w:lvlText w:val="%5."/>
      <w:lvlJc w:val="left"/>
      <w:pPr>
        <w:ind w:left="3600" w:hanging="360"/>
      </w:pPr>
    </w:lvl>
    <w:lvl w:ilvl="5" w:tplc="7292D8CA" w:tentative="1">
      <w:start w:val="1"/>
      <w:numFmt w:val="lowerRoman"/>
      <w:lvlText w:val="%6."/>
      <w:lvlJc w:val="right"/>
      <w:pPr>
        <w:ind w:left="4320" w:hanging="180"/>
      </w:pPr>
    </w:lvl>
    <w:lvl w:ilvl="6" w:tplc="474C976A" w:tentative="1">
      <w:start w:val="1"/>
      <w:numFmt w:val="decimal"/>
      <w:lvlText w:val="%7."/>
      <w:lvlJc w:val="left"/>
      <w:pPr>
        <w:ind w:left="5040" w:hanging="360"/>
      </w:pPr>
    </w:lvl>
    <w:lvl w:ilvl="7" w:tplc="3FECAB80" w:tentative="1">
      <w:start w:val="1"/>
      <w:numFmt w:val="lowerLetter"/>
      <w:lvlText w:val="%8."/>
      <w:lvlJc w:val="left"/>
      <w:pPr>
        <w:ind w:left="5760" w:hanging="360"/>
      </w:pPr>
    </w:lvl>
    <w:lvl w:ilvl="8" w:tplc="D2AEEB7E"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50AAE32C">
      <w:start w:val="1"/>
      <w:numFmt w:val="decimal"/>
      <w:lvlText w:val="%1."/>
      <w:lvlJc w:val="left"/>
      <w:pPr>
        <w:ind w:left="360" w:hanging="360"/>
      </w:pPr>
      <w:rPr>
        <w:rFonts w:hint="default"/>
      </w:rPr>
    </w:lvl>
    <w:lvl w:ilvl="1" w:tplc="C32C1A46" w:tentative="1">
      <w:start w:val="1"/>
      <w:numFmt w:val="lowerLetter"/>
      <w:lvlText w:val="%2."/>
      <w:lvlJc w:val="left"/>
      <w:pPr>
        <w:ind w:left="1080" w:hanging="360"/>
      </w:pPr>
    </w:lvl>
    <w:lvl w:ilvl="2" w:tplc="734228C6" w:tentative="1">
      <w:start w:val="1"/>
      <w:numFmt w:val="lowerRoman"/>
      <w:lvlText w:val="%3."/>
      <w:lvlJc w:val="right"/>
      <w:pPr>
        <w:ind w:left="1800" w:hanging="180"/>
      </w:pPr>
    </w:lvl>
    <w:lvl w:ilvl="3" w:tplc="9F8C29A8" w:tentative="1">
      <w:start w:val="1"/>
      <w:numFmt w:val="decimal"/>
      <w:lvlText w:val="%4."/>
      <w:lvlJc w:val="left"/>
      <w:pPr>
        <w:ind w:left="2520" w:hanging="360"/>
      </w:pPr>
    </w:lvl>
    <w:lvl w:ilvl="4" w:tplc="7EC017A6" w:tentative="1">
      <w:start w:val="1"/>
      <w:numFmt w:val="lowerLetter"/>
      <w:lvlText w:val="%5."/>
      <w:lvlJc w:val="left"/>
      <w:pPr>
        <w:ind w:left="3240" w:hanging="360"/>
      </w:pPr>
    </w:lvl>
    <w:lvl w:ilvl="5" w:tplc="8E224AF2" w:tentative="1">
      <w:start w:val="1"/>
      <w:numFmt w:val="lowerRoman"/>
      <w:lvlText w:val="%6."/>
      <w:lvlJc w:val="right"/>
      <w:pPr>
        <w:ind w:left="3960" w:hanging="180"/>
      </w:pPr>
    </w:lvl>
    <w:lvl w:ilvl="6" w:tplc="9184FDA6" w:tentative="1">
      <w:start w:val="1"/>
      <w:numFmt w:val="decimal"/>
      <w:lvlText w:val="%7."/>
      <w:lvlJc w:val="left"/>
      <w:pPr>
        <w:ind w:left="4680" w:hanging="360"/>
      </w:pPr>
    </w:lvl>
    <w:lvl w:ilvl="7" w:tplc="86B8CB0E" w:tentative="1">
      <w:start w:val="1"/>
      <w:numFmt w:val="lowerLetter"/>
      <w:lvlText w:val="%8."/>
      <w:lvlJc w:val="left"/>
      <w:pPr>
        <w:ind w:left="5400" w:hanging="360"/>
      </w:pPr>
    </w:lvl>
    <w:lvl w:ilvl="8" w:tplc="4FEC7272"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BD20E3A2">
      <w:start w:val="1"/>
      <w:numFmt w:val="decimal"/>
      <w:lvlText w:val="%1."/>
      <w:lvlJc w:val="left"/>
      <w:pPr>
        <w:ind w:left="360" w:hanging="360"/>
      </w:pPr>
      <w:rPr>
        <w:rFonts w:hint="default"/>
      </w:rPr>
    </w:lvl>
    <w:lvl w:ilvl="1" w:tplc="477CAFC2" w:tentative="1">
      <w:start w:val="1"/>
      <w:numFmt w:val="lowerLetter"/>
      <w:lvlText w:val="%2."/>
      <w:lvlJc w:val="left"/>
      <w:pPr>
        <w:ind w:left="1080" w:hanging="360"/>
      </w:pPr>
    </w:lvl>
    <w:lvl w:ilvl="2" w:tplc="2DA6923A" w:tentative="1">
      <w:start w:val="1"/>
      <w:numFmt w:val="lowerRoman"/>
      <w:lvlText w:val="%3."/>
      <w:lvlJc w:val="right"/>
      <w:pPr>
        <w:ind w:left="1800" w:hanging="180"/>
      </w:pPr>
    </w:lvl>
    <w:lvl w:ilvl="3" w:tplc="5A8E67C4" w:tentative="1">
      <w:start w:val="1"/>
      <w:numFmt w:val="decimal"/>
      <w:lvlText w:val="%4."/>
      <w:lvlJc w:val="left"/>
      <w:pPr>
        <w:ind w:left="2520" w:hanging="360"/>
      </w:pPr>
    </w:lvl>
    <w:lvl w:ilvl="4" w:tplc="6226DF4A" w:tentative="1">
      <w:start w:val="1"/>
      <w:numFmt w:val="lowerLetter"/>
      <w:lvlText w:val="%5."/>
      <w:lvlJc w:val="left"/>
      <w:pPr>
        <w:ind w:left="3240" w:hanging="360"/>
      </w:pPr>
    </w:lvl>
    <w:lvl w:ilvl="5" w:tplc="D7E63A74" w:tentative="1">
      <w:start w:val="1"/>
      <w:numFmt w:val="lowerRoman"/>
      <w:lvlText w:val="%6."/>
      <w:lvlJc w:val="right"/>
      <w:pPr>
        <w:ind w:left="3960" w:hanging="180"/>
      </w:pPr>
    </w:lvl>
    <w:lvl w:ilvl="6" w:tplc="C04A4802" w:tentative="1">
      <w:start w:val="1"/>
      <w:numFmt w:val="decimal"/>
      <w:lvlText w:val="%7."/>
      <w:lvlJc w:val="left"/>
      <w:pPr>
        <w:ind w:left="4680" w:hanging="360"/>
      </w:pPr>
    </w:lvl>
    <w:lvl w:ilvl="7" w:tplc="D332C95A" w:tentative="1">
      <w:start w:val="1"/>
      <w:numFmt w:val="lowerLetter"/>
      <w:lvlText w:val="%8."/>
      <w:lvlJc w:val="left"/>
      <w:pPr>
        <w:ind w:left="5400" w:hanging="360"/>
      </w:pPr>
    </w:lvl>
    <w:lvl w:ilvl="8" w:tplc="37CC183E" w:tentative="1">
      <w:start w:val="1"/>
      <w:numFmt w:val="lowerRoman"/>
      <w:lvlText w:val="%9."/>
      <w:lvlJc w:val="right"/>
      <w:pPr>
        <w:ind w:left="6120" w:hanging="180"/>
      </w:pPr>
    </w:lvl>
  </w:abstractNum>
  <w:num w:numId="1">
    <w:abstractNumId w:val="1"/>
  </w:num>
  <w:num w:numId="2">
    <w:abstractNumId w:val="8"/>
  </w:num>
  <w:num w:numId="3">
    <w:abstractNumId w:val="19"/>
  </w:num>
  <w:num w:numId="4">
    <w:abstractNumId w:val="22"/>
  </w:num>
  <w:num w:numId="5">
    <w:abstractNumId w:val="11"/>
  </w:num>
  <w:num w:numId="6">
    <w:abstractNumId w:val="6"/>
  </w:num>
  <w:num w:numId="7">
    <w:abstractNumId w:val="17"/>
  </w:num>
  <w:num w:numId="8">
    <w:abstractNumId w:val="5"/>
  </w:num>
  <w:num w:numId="9">
    <w:abstractNumId w:val="21"/>
  </w:num>
  <w:num w:numId="10">
    <w:abstractNumId w:val="4"/>
  </w:num>
  <w:num w:numId="11">
    <w:abstractNumId w:val="12"/>
  </w:num>
  <w:num w:numId="12">
    <w:abstractNumId w:val="13"/>
  </w:num>
  <w:num w:numId="13">
    <w:abstractNumId w:val="16"/>
  </w:num>
  <w:num w:numId="14">
    <w:abstractNumId w:val="9"/>
  </w:num>
  <w:num w:numId="15">
    <w:abstractNumId w:val="7"/>
  </w:num>
  <w:num w:numId="16">
    <w:abstractNumId w:val="3"/>
  </w:num>
  <w:num w:numId="17">
    <w:abstractNumId w:val="10"/>
  </w:num>
  <w:num w:numId="18">
    <w:abstractNumId w:val="20"/>
  </w:num>
  <w:num w:numId="19">
    <w:abstractNumId w:val="18"/>
  </w:num>
  <w:num w:numId="20">
    <w:abstractNumId w:val="2"/>
  </w:num>
  <w:num w:numId="21">
    <w:abstractNumId w:val="14"/>
  </w:num>
  <w:num w:numId="22">
    <w:abstractNumId w:val="0"/>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9C9"/>
    <w:rsid w:val="000008D5"/>
    <w:rsid w:val="0002432F"/>
    <w:rsid w:val="00137F91"/>
    <w:rsid w:val="00642920"/>
    <w:rsid w:val="007420DF"/>
    <w:rsid w:val="00787398"/>
    <w:rsid w:val="00792E3C"/>
    <w:rsid w:val="00A769C9"/>
    <w:rsid w:val="00BA032D"/>
    <w:rsid w:val="00E43E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86BA"/>
  <w15:docId w15:val="{37723B94-A848-499D-AD1B-B42B6A69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0990</RACS_x0020_ID>
    <Approved_x0020_Provider xmlns="a8338b6e-77a6-4851-82b6-98166143ffdd">HammondCare</Approved_x0020_Provider>
    <Management_x0020_Company_x0020_ID xmlns="a8338b6e-77a6-4851-82b6-98166143ffdd" xsi:nil="true"/>
    <Home xmlns="a8338b6e-77a6-4851-82b6-98166143ffdd">HammondCare - Darlinghurst</Home>
    <Signed xmlns="a8338b6e-77a6-4851-82b6-98166143ffdd" xsi:nil="true"/>
    <Uploaded xmlns="a8338b6e-77a6-4851-82b6-98166143ffdd">False</Uploaded>
    <Management_x0020_Company xmlns="a8338b6e-77a6-4851-82b6-98166143ffdd" xsi:nil="true"/>
    <Doc_x0020_Date xmlns="a8338b6e-77a6-4851-82b6-98166143ffdd">2020-11-24T01:16:00+00:00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Home_x0020_ID xmlns="a8338b6e-77a6-4851-82b6-98166143ffdd">ED167883-B722-EA11-BA29-005056922186</Home_x0020_ID>
    <State xmlns="a8338b6e-77a6-4851-82b6-98166143ffdd">NSW</State>
    <Doc_x0020_Sent_Received_x0020_Date xmlns="a8338b6e-77a6-4851-82b6-98166143ffdd">2020-11-24T00:00:00+00:00</Doc_x0020_Sent_Received_x0020_Date>
    <Activity_x0020_ID xmlns="a8338b6e-77a6-4851-82b6-98166143ffdd">9222EFD0-675F-EA11-9E51-005056922186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a8338b6e-77a6-4851-82b6-98166143ffdd"/>
    <ds:schemaRef ds:uri="http://purl.org/dc/terms/"/>
  </ds:schemaRefs>
</ds:datastoreItem>
</file>

<file path=customXml/itemProps3.xml><?xml version="1.0" encoding="utf-8"?>
<ds:datastoreItem xmlns:ds="http://schemas.openxmlformats.org/officeDocument/2006/customXml" ds:itemID="{1F4C3377-0C2C-47A9-B907-B3CB03930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0AB0A9D-3F35-4E16-8385-63085484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5785</Words>
  <Characters>32981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2021-01-27T22:25:00Z</dcterms:created>
  <dcterms:modified xsi:type="dcterms:W3CDTF">2021-01-27T22:25:00Z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