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021EC0" w14:textId="77777777" w:rsidR="003C6EC2" w:rsidRPr="003C6EC2" w:rsidRDefault="00256826"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402206D" wp14:editId="3402206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79654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402206F" wp14:editId="3402207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34050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Hellenic Community Aged Care</w:t>
      </w:r>
      <w:r w:rsidRPr="003C6EC2">
        <w:rPr>
          <w:rFonts w:ascii="Arial Black" w:hAnsi="Arial Black"/>
        </w:rPr>
        <w:t xml:space="preserve"> </w:t>
      </w:r>
    </w:p>
    <w:p w14:paraId="34021EC1" w14:textId="77777777" w:rsidR="003C6EC2" w:rsidRPr="003C6EC2" w:rsidRDefault="00256826" w:rsidP="003C6EC2">
      <w:pPr>
        <w:pStyle w:val="Title"/>
        <w:spacing w:before="360" w:after="480"/>
      </w:pPr>
      <w:r w:rsidRPr="003C6EC2">
        <w:rPr>
          <w:rFonts w:ascii="Arial Black" w:eastAsia="Calibri" w:hAnsi="Arial Black"/>
          <w:sz w:val="56"/>
        </w:rPr>
        <w:t>Performance Report</w:t>
      </w:r>
    </w:p>
    <w:p w14:paraId="34021EC2" w14:textId="77777777" w:rsidR="001E6954" w:rsidRPr="003C6EC2" w:rsidRDefault="00256826"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 Hellenic Drive </w:t>
      </w:r>
      <w:r w:rsidRPr="003C6EC2">
        <w:rPr>
          <w:color w:val="FFFFFF" w:themeColor="background1"/>
          <w:sz w:val="28"/>
        </w:rPr>
        <w:br/>
        <w:t>DIANELLA WA 6059</w:t>
      </w:r>
      <w:r w:rsidRPr="003C6EC2">
        <w:rPr>
          <w:color w:val="FFFFFF" w:themeColor="background1"/>
          <w:sz w:val="28"/>
        </w:rPr>
        <w:br/>
      </w:r>
      <w:r w:rsidRPr="003C6EC2">
        <w:rPr>
          <w:rFonts w:eastAsia="Calibri"/>
          <w:color w:val="FFFFFF" w:themeColor="background1"/>
          <w:sz w:val="28"/>
          <w:szCs w:val="56"/>
          <w:lang w:eastAsia="en-US"/>
        </w:rPr>
        <w:t>Phone number: 08 9376 5830</w:t>
      </w:r>
    </w:p>
    <w:p w14:paraId="34021EC3" w14:textId="77777777" w:rsidR="003C6EC2" w:rsidRDefault="0025682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7157 </w:t>
      </w:r>
    </w:p>
    <w:p w14:paraId="34021EC4" w14:textId="77777777" w:rsidR="001E6954" w:rsidRPr="003C6EC2" w:rsidRDefault="0025682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Hellenic Community Benevolent Association Inc</w:t>
      </w:r>
    </w:p>
    <w:p w14:paraId="34021EC5" w14:textId="77777777" w:rsidR="001E6954" w:rsidRPr="003C6EC2" w:rsidRDefault="0025682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9 June 2021</w:t>
      </w:r>
    </w:p>
    <w:p w14:paraId="34021EC6" w14:textId="1C0EABE4" w:rsidR="006B166B" w:rsidRPr="00E93D41" w:rsidRDefault="00256826"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16 July 2021</w:t>
      </w:r>
    </w:p>
    <w:bookmarkEnd w:id="0"/>
    <w:p w14:paraId="34021EC7" w14:textId="77777777" w:rsidR="001E6954" w:rsidRPr="003C6EC2" w:rsidRDefault="00E73D03" w:rsidP="001E6954">
      <w:pPr>
        <w:tabs>
          <w:tab w:val="left" w:pos="2127"/>
        </w:tabs>
        <w:spacing w:before="120"/>
        <w:rPr>
          <w:rFonts w:eastAsia="Calibri"/>
          <w:b/>
          <w:color w:val="FFFFFF" w:themeColor="background1"/>
          <w:sz w:val="28"/>
          <w:szCs w:val="56"/>
          <w:lang w:eastAsia="en-US"/>
        </w:rPr>
      </w:pPr>
    </w:p>
    <w:p w14:paraId="34021EC8" w14:textId="77777777" w:rsidR="003C6EC2" w:rsidRDefault="00E73D03"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4021EC9" w14:textId="77777777" w:rsidR="00A30BEC" w:rsidRDefault="00256826" w:rsidP="0094564F">
      <w:pPr>
        <w:pStyle w:val="Heading1"/>
      </w:pPr>
      <w:bookmarkStart w:id="1" w:name="_Hlk32477662"/>
      <w:r>
        <w:lastRenderedPageBreak/>
        <w:t>Publication of report</w:t>
      </w:r>
    </w:p>
    <w:p w14:paraId="34021ECA" w14:textId="35AA1CFE" w:rsidR="00A30BEC" w:rsidRPr="006B166B" w:rsidRDefault="00256826"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rsidR="007A2720">
        <w:t xml:space="preserve"> </w:t>
      </w:r>
      <w:r w:rsidRPr="0010469B">
        <w:t>2018</w:t>
      </w:r>
      <w:r>
        <w:t>.</w:t>
      </w:r>
    </w:p>
    <w:bookmarkEnd w:id="1"/>
    <w:p w14:paraId="34021ECB" w14:textId="77777777" w:rsidR="007F5256" w:rsidRPr="0094564F" w:rsidRDefault="00256826"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01BE8" w14:paraId="34021F10" w14:textId="77777777" w:rsidTr="00EB1D71">
        <w:trPr>
          <w:trHeight w:val="227"/>
        </w:trPr>
        <w:tc>
          <w:tcPr>
            <w:tcW w:w="3942" w:type="pct"/>
            <w:shd w:val="clear" w:color="auto" w:fill="auto"/>
          </w:tcPr>
          <w:p w14:paraId="34021F0E" w14:textId="77777777" w:rsidR="001E6954" w:rsidRPr="001E6954" w:rsidRDefault="00256826" w:rsidP="003C6EC2">
            <w:pPr>
              <w:keepNext/>
              <w:spacing w:before="40" w:after="40" w:line="240" w:lineRule="auto"/>
              <w:rPr>
                <w:b/>
              </w:rPr>
            </w:pPr>
            <w:bookmarkStart w:id="2" w:name="_Hlk27119070"/>
            <w:r w:rsidRPr="001E6954">
              <w:rPr>
                <w:b/>
              </w:rPr>
              <w:t>Standard 4 Services and supports for daily living</w:t>
            </w:r>
          </w:p>
        </w:tc>
        <w:tc>
          <w:tcPr>
            <w:tcW w:w="1058" w:type="pct"/>
            <w:shd w:val="clear" w:color="auto" w:fill="auto"/>
          </w:tcPr>
          <w:p w14:paraId="34021F0F" w14:textId="4B20DDCA" w:rsidR="001E6954" w:rsidRPr="001E6954" w:rsidRDefault="00E73D03" w:rsidP="003C6EC2">
            <w:pPr>
              <w:keepNext/>
              <w:spacing w:before="40" w:after="40" w:line="240" w:lineRule="auto"/>
              <w:jc w:val="right"/>
              <w:rPr>
                <w:b/>
                <w:color w:val="0000FF"/>
              </w:rPr>
            </w:pPr>
          </w:p>
        </w:tc>
      </w:tr>
      <w:tr w:rsidR="00F01BE8" w14:paraId="34021F13" w14:textId="77777777" w:rsidTr="00EB1D71">
        <w:trPr>
          <w:trHeight w:val="227"/>
        </w:trPr>
        <w:tc>
          <w:tcPr>
            <w:tcW w:w="3942" w:type="pct"/>
            <w:shd w:val="clear" w:color="auto" w:fill="auto"/>
          </w:tcPr>
          <w:p w14:paraId="34021F11" w14:textId="77777777" w:rsidR="001E6954" w:rsidRPr="001E6954" w:rsidRDefault="00256826" w:rsidP="004C55D8">
            <w:pPr>
              <w:spacing w:before="40" w:after="40" w:line="240" w:lineRule="auto"/>
              <w:ind w:left="318" w:hanging="7"/>
            </w:pPr>
            <w:r w:rsidRPr="001E6954">
              <w:t>Requirement 4(3)(a)</w:t>
            </w:r>
          </w:p>
        </w:tc>
        <w:tc>
          <w:tcPr>
            <w:tcW w:w="1058" w:type="pct"/>
            <w:shd w:val="clear" w:color="auto" w:fill="auto"/>
          </w:tcPr>
          <w:p w14:paraId="34021F12" w14:textId="46E97C74" w:rsidR="001E6954" w:rsidRPr="001E6954" w:rsidRDefault="00256826" w:rsidP="00463EF3">
            <w:pPr>
              <w:spacing w:before="40" w:after="40" w:line="240" w:lineRule="auto"/>
              <w:jc w:val="right"/>
              <w:rPr>
                <w:color w:val="0000FF"/>
              </w:rPr>
            </w:pPr>
            <w:r w:rsidRPr="001E6954">
              <w:rPr>
                <w:bCs/>
                <w:iCs/>
                <w:color w:val="00577D"/>
                <w:szCs w:val="40"/>
              </w:rPr>
              <w:t>Compliant</w:t>
            </w:r>
          </w:p>
        </w:tc>
      </w:tr>
      <w:tr w:rsidR="00F01BE8" w14:paraId="34021F28" w14:textId="77777777" w:rsidTr="00EB1D71">
        <w:trPr>
          <w:trHeight w:val="227"/>
        </w:trPr>
        <w:tc>
          <w:tcPr>
            <w:tcW w:w="3942" w:type="pct"/>
            <w:shd w:val="clear" w:color="auto" w:fill="auto"/>
          </w:tcPr>
          <w:p w14:paraId="34021F26" w14:textId="77777777" w:rsidR="001E6954" w:rsidRPr="001E6954" w:rsidRDefault="00256826" w:rsidP="003C6EC2">
            <w:pPr>
              <w:keepNext/>
              <w:spacing w:before="40" w:after="40" w:line="240" w:lineRule="auto"/>
              <w:rPr>
                <w:b/>
              </w:rPr>
            </w:pPr>
            <w:r w:rsidRPr="001E6954">
              <w:rPr>
                <w:b/>
              </w:rPr>
              <w:t>Standard 5 Organisation’s service environment</w:t>
            </w:r>
          </w:p>
        </w:tc>
        <w:tc>
          <w:tcPr>
            <w:tcW w:w="1058" w:type="pct"/>
            <w:shd w:val="clear" w:color="auto" w:fill="auto"/>
          </w:tcPr>
          <w:p w14:paraId="34021F27" w14:textId="06584177" w:rsidR="001E6954" w:rsidRPr="001E6954" w:rsidRDefault="00E73D03" w:rsidP="003C6EC2">
            <w:pPr>
              <w:keepNext/>
              <w:spacing w:before="40" w:after="40" w:line="240" w:lineRule="auto"/>
              <w:jc w:val="right"/>
              <w:rPr>
                <w:b/>
                <w:color w:val="0000FF"/>
              </w:rPr>
            </w:pPr>
          </w:p>
        </w:tc>
      </w:tr>
      <w:tr w:rsidR="00F01BE8" w14:paraId="34021F2B" w14:textId="77777777" w:rsidTr="00EB1D71">
        <w:trPr>
          <w:trHeight w:val="227"/>
        </w:trPr>
        <w:tc>
          <w:tcPr>
            <w:tcW w:w="3942" w:type="pct"/>
            <w:shd w:val="clear" w:color="auto" w:fill="auto"/>
          </w:tcPr>
          <w:p w14:paraId="34021F29" w14:textId="77777777" w:rsidR="001E6954" w:rsidRPr="001E6954" w:rsidRDefault="00256826" w:rsidP="004C55D8">
            <w:pPr>
              <w:spacing w:before="40" w:after="40" w:line="240" w:lineRule="auto"/>
              <w:ind w:left="318" w:hanging="7"/>
            </w:pPr>
            <w:r w:rsidRPr="001E6954">
              <w:t>Requirement 5(3)(a)</w:t>
            </w:r>
          </w:p>
        </w:tc>
        <w:tc>
          <w:tcPr>
            <w:tcW w:w="1058" w:type="pct"/>
            <w:shd w:val="clear" w:color="auto" w:fill="auto"/>
          </w:tcPr>
          <w:p w14:paraId="34021F2A" w14:textId="02D4251C" w:rsidR="001E6954" w:rsidRPr="001E6954" w:rsidRDefault="00256826" w:rsidP="00463EF3">
            <w:pPr>
              <w:spacing w:before="40" w:after="40" w:line="240" w:lineRule="auto"/>
              <w:jc w:val="right"/>
              <w:rPr>
                <w:color w:val="0000FF"/>
              </w:rPr>
            </w:pPr>
            <w:r w:rsidRPr="001E6954">
              <w:rPr>
                <w:bCs/>
                <w:iCs/>
                <w:color w:val="00577D"/>
                <w:szCs w:val="40"/>
              </w:rPr>
              <w:t>Compliant</w:t>
            </w:r>
          </w:p>
        </w:tc>
      </w:tr>
      <w:tr w:rsidR="00F01BE8" w14:paraId="34021F2E" w14:textId="77777777" w:rsidTr="00EB1D71">
        <w:trPr>
          <w:trHeight w:val="227"/>
        </w:trPr>
        <w:tc>
          <w:tcPr>
            <w:tcW w:w="3942" w:type="pct"/>
            <w:shd w:val="clear" w:color="auto" w:fill="auto"/>
          </w:tcPr>
          <w:p w14:paraId="34021F2C" w14:textId="77777777" w:rsidR="001E6954" w:rsidRPr="001E6954" w:rsidRDefault="00256826" w:rsidP="004C55D8">
            <w:pPr>
              <w:spacing w:before="40" w:after="40" w:line="240" w:lineRule="auto"/>
              <w:ind w:left="318" w:hanging="7"/>
            </w:pPr>
            <w:r w:rsidRPr="001E6954">
              <w:t>Requirement 5(3)(b)</w:t>
            </w:r>
          </w:p>
        </w:tc>
        <w:tc>
          <w:tcPr>
            <w:tcW w:w="1058" w:type="pct"/>
            <w:shd w:val="clear" w:color="auto" w:fill="auto"/>
          </w:tcPr>
          <w:p w14:paraId="34021F2D" w14:textId="1FA06376" w:rsidR="001E6954" w:rsidRPr="001E6954" w:rsidRDefault="00256826" w:rsidP="00463EF3">
            <w:pPr>
              <w:spacing w:before="40" w:after="40" w:line="240" w:lineRule="auto"/>
              <w:jc w:val="right"/>
              <w:rPr>
                <w:color w:val="0000FF"/>
              </w:rPr>
            </w:pPr>
            <w:r w:rsidRPr="001E6954">
              <w:rPr>
                <w:bCs/>
                <w:iCs/>
                <w:color w:val="00577D"/>
                <w:szCs w:val="40"/>
              </w:rPr>
              <w:t>Compliant</w:t>
            </w:r>
          </w:p>
        </w:tc>
      </w:tr>
    </w:tbl>
    <w:p w14:paraId="34021F65" w14:textId="77777777" w:rsidR="008A22FF" w:rsidRDefault="00E73D03" w:rsidP="00463EF3">
      <w:pPr>
        <w:sectPr w:rsidR="008A22FF" w:rsidSect="001416E6">
          <w:headerReference w:type="first" r:id="rId16"/>
          <w:pgSz w:w="11906" w:h="16838"/>
          <w:pgMar w:top="1701" w:right="1418" w:bottom="1418" w:left="1418" w:header="709" w:footer="397" w:gutter="0"/>
          <w:cols w:space="708"/>
          <w:docGrid w:linePitch="360"/>
        </w:sectPr>
      </w:pPr>
      <w:bookmarkStart w:id="3" w:name="_GoBack"/>
      <w:bookmarkEnd w:id="2"/>
      <w:bookmarkEnd w:id="3"/>
    </w:p>
    <w:p w14:paraId="34021F66" w14:textId="77777777" w:rsidR="007F5256" w:rsidRPr="00D21DCD" w:rsidRDefault="00256826" w:rsidP="00EC5474">
      <w:pPr>
        <w:pStyle w:val="Heading1"/>
      </w:pPr>
      <w:r>
        <w:lastRenderedPageBreak/>
        <w:t>Detailed assessment</w:t>
      </w:r>
    </w:p>
    <w:p w14:paraId="34021F67" w14:textId="77777777" w:rsidR="001E6954" w:rsidRPr="00D63989" w:rsidRDefault="00256826"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4021F68" w14:textId="77777777" w:rsidR="001E6954" w:rsidRPr="001E6954" w:rsidRDefault="00256826" w:rsidP="001E6954">
      <w:pPr>
        <w:rPr>
          <w:color w:val="auto"/>
        </w:rPr>
      </w:pPr>
      <w:r w:rsidRPr="00D63989">
        <w:t>The report also specifies areas in which improvements must be made to ensure the Quality Standards are complied with.</w:t>
      </w:r>
    </w:p>
    <w:p w14:paraId="34021F69" w14:textId="77777777" w:rsidR="001E6954" w:rsidRPr="00D63989" w:rsidRDefault="00256826" w:rsidP="001E6954">
      <w:r w:rsidRPr="00D63989">
        <w:t>The following information has been taken into account in developing this performance report:</w:t>
      </w:r>
    </w:p>
    <w:p w14:paraId="34A341D2" w14:textId="77777777" w:rsidR="00256826" w:rsidRPr="00577524" w:rsidRDefault="00256826" w:rsidP="00256826">
      <w:pPr>
        <w:pStyle w:val="ListBullet"/>
      </w:pPr>
      <w:r>
        <w:t>t</w:t>
      </w:r>
      <w:r w:rsidRPr="00D63989">
        <w:t xml:space="preserve">he Assessment Team’s report for the </w:t>
      </w:r>
      <w:r>
        <w:t>Assessment Contact - Site</w:t>
      </w:r>
      <w:r w:rsidRPr="00D63989">
        <w:t xml:space="preserve">; the </w:t>
      </w:r>
      <w:r>
        <w:t xml:space="preserve">Assessment Contact - Site </w:t>
      </w:r>
      <w:r w:rsidRPr="00577524">
        <w:t>report was informed by a site assessment, observations at the service, review of documents and interviews with consumers, representatives, staff and others</w:t>
      </w:r>
    </w:p>
    <w:p w14:paraId="34021F6C" w14:textId="7620E828" w:rsidR="004B33E7" w:rsidRPr="00D63989" w:rsidRDefault="00256826" w:rsidP="00256826">
      <w:pPr>
        <w:pStyle w:val="ListBullet"/>
      </w:pPr>
      <w:r w:rsidRPr="00365DAE">
        <w:t xml:space="preserve">the </w:t>
      </w:r>
      <w:r>
        <w:t>Performance Report dated 2 February 2021 for the Assessment Contact – Site conducted 5 November 2020.</w:t>
      </w:r>
    </w:p>
    <w:p w14:paraId="34021F6D" w14:textId="77777777" w:rsidR="008A22FF" w:rsidRDefault="00E73D03">
      <w:pPr>
        <w:spacing w:after="160" w:line="259" w:lineRule="auto"/>
        <w:rPr>
          <w:rFonts w:cs="Times New Roman"/>
        </w:rPr>
      </w:pPr>
    </w:p>
    <w:p w14:paraId="34021F6E" w14:textId="77777777" w:rsidR="00095CD4" w:rsidRDefault="00E73D03" w:rsidP="00095CD4">
      <w:pPr>
        <w:sectPr w:rsidR="00095CD4" w:rsidSect="005058B8">
          <w:headerReference w:type="first" r:id="rId17"/>
          <w:pgSz w:w="11906" w:h="16838"/>
          <w:pgMar w:top="1701" w:right="1418" w:bottom="1418" w:left="1418" w:header="709" w:footer="397" w:gutter="0"/>
          <w:cols w:space="708"/>
          <w:docGrid w:linePitch="360"/>
        </w:sectPr>
      </w:pPr>
    </w:p>
    <w:p w14:paraId="34021F91" w14:textId="77777777" w:rsidR="00154403" w:rsidRPr="00154403" w:rsidRDefault="00E73D03" w:rsidP="00154403"/>
    <w:p w14:paraId="34021F92" w14:textId="77777777" w:rsidR="00ED6B57" w:rsidRDefault="00E73D03" w:rsidP="00095CD4">
      <w:pPr>
        <w:sectPr w:rsidR="00ED6B57" w:rsidSect="00CB3BA9">
          <w:headerReference w:type="first" r:id="rId18"/>
          <w:type w:val="continuous"/>
          <w:pgSz w:w="11906" w:h="16838"/>
          <w:pgMar w:top="1701" w:right="1418" w:bottom="1418" w:left="1418" w:header="568" w:footer="397" w:gutter="0"/>
          <w:cols w:space="708"/>
          <w:titlePg/>
          <w:docGrid w:linePitch="360"/>
        </w:sectPr>
      </w:pPr>
    </w:p>
    <w:p w14:paraId="34021FAD" w14:textId="77777777" w:rsidR="00032B17" w:rsidRDefault="00E73D03" w:rsidP="00095CD4">
      <w:pPr>
        <w:sectPr w:rsidR="00032B17" w:rsidSect="003F5725">
          <w:headerReference w:type="first" r:id="rId19"/>
          <w:type w:val="continuous"/>
          <w:pgSz w:w="11906" w:h="16838"/>
          <w:pgMar w:top="1701" w:right="1418" w:bottom="1418" w:left="1418" w:header="709" w:footer="397" w:gutter="0"/>
          <w:cols w:space="708"/>
          <w:titlePg/>
          <w:docGrid w:linePitch="360"/>
        </w:sectPr>
      </w:pPr>
    </w:p>
    <w:p w14:paraId="34021FD2" w14:textId="77777777" w:rsidR="00032B17" w:rsidRDefault="00E73D03" w:rsidP="00095CD4"/>
    <w:p w14:paraId="34021FD3" w14:textId="77777777" w:rsidR="00853601" w:rsidRDefault="00E73D03" w:rsidP="00095CD4">
      <w:pPr>
        <w:sectPr w:rsidR="00853601" w:rsidSect="00CB3BA9">
          <w:headerReference w:type="first" r:id="rId20"/>
          <w:type w:val="continuous"/>
          <w:pgSz w:w="11906" w:h="16838"/>
          <w:pgMar w:top="1701" w:right="1418" w:bottom="1418" w:left="1418" w:header="709" w:footer="397" w:gutter="0"/>
          <w:cols w:space="708"/>
          <w:titlePg/>
          <w:docGrid w:linePitch="360"/>
        </w:sectPr>
      </w:pPr>
    </w:p>
    <w:p w14:paraId="34021FD4" w14:textId="5A270B65" w:rsidR="00CB3BA9" w:rsidRDefault="00256826"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34022077" wp14:editId="34022078">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0685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EB1D71">
        <w:rPr>
          <w:color w:val="FFFFFF" w:themeColor="background1"/>
          <w:sz w:val="36"/>
        </w:rPr>
        <w:br/>
        <w:t>Services and support</w:t>
      </w:r>
      <w:r w:rsidR="007A2720">
        <w:rPr>
          <w:color w:val="FFFFFF" w:themeColor="background1"/>
          <w:sz w:val="36"/>
        </w:rPr>
        <w:t>s</w:t>
      </w:r>
      <w:r w:rsidRPr="00EB1D71">
        <w:rPr>
          <w:color w:val="FFFFFF" w:themeColor="background1"/>
          <w:sz w:val="36"/>
        </w:rPr>
        <w:t xml:space="preserve"> for daily living</w:t>
      </w:r>
    </w:p>
    <w:p w14:paraId="34021FD5" w14:textId="77777777" w:rsidR="007F5256" w:rsidRPr="00FD1B02" w:rsidRDefault="00256826" w:rsidP="00032B17">
      <w:pPr>
        <w:pStyle w:val="Heading3"/>
        <w:shd w:val="clear" w:color="auto" w:fill="F2F2F2" w:themeFill="background1" w:themeFillShade="F2"/>
      </w:pPr>
      <w:r w:rsidRPr="00FD1B02">
        <w:t>Consumer outcome:</w:t>
      </w:r>
    </w:p>
    <w:p w14:paraId="34021FD6" w14:textId="77777777" w:rsidR="007F5256" w:rsidRDefault="0025682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4021FD7" w14:textId="77777777" w:rsidR="007F5256" w:rsidRDefault="00256826" w:rsidP="00032B17">
      <w:pPr>
        <w:pStyle w:val="Heading3"/>
        <w:shd w:val="clear" w:color="auto" w:fill="F2F2F2" w:themeFill="background1" w:themeFillShade="F2"/>
      </w:pPr>
      <w:r>
        <w:t>Organisation statement:</w:t>
      </w:r>
    </w:p>
    <w:p w14:paraId="34021FD8" w14:textId="77777777" w:rsidR="007F5256" w:rsidRDefault="0025682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4021FD9" w14:textId="77777777" w:rsidR="007F5256" w:rsidRDefault="00256826" w:rsidP="00427817">
      <w:pPr>
        <w:pStyle w:val="Heading2"/>
      </w:pPr>
      <w:r>
        <w:t>Assessment of Standard 4</w:t>
      </w:r>
    </w:p>
    <w:p w14:paraId="1EF20268" w14:textId="77777777" w:rsidR="00256826" w:rsidRPr="007A0378" w:rsidRDefault="00256826" w:rsidP="00256826">
      <w:pPr>
        <w:rPr>
          <w:color w:val="auto"/>
        </w:rPr>
      </w:pPr>
      <w:r w:rsidRPr="007A0378">
        <w:rPr>
          <w:color w:val="auto"/>
        </w:rPr>
        <w:t>The Assessment Team assessed Requirement (3)(a) in relation to Standard 4 Services and supports for daily living. All other Requirements in this Standard were not assessed and, therefore, an overall rating of the Standard is not provided.</w:t>
      </w:r>
    </w:p>
    <w:p w14:paraId="455310F8" w14:textId="77777777" w:rsidR="00256826" w:rsidRPr="007A0378" w:rsidRDefault="00256826" w:rsidP="00256826">
      <w:pPr>
        <w:rPr>
          <w:color w:val="auto"/>
        </w:rPr>
      </w:pPr>
      <w:r w:rsidRPr="007A0378">
        <w:rPr>
          <w:color w:val="auto"/>
        </w:rPr>
        <w:t xml:space="preserve">The purpose of the Assessment Contact was to assess the performance of the service in relation to Requirement (3)(a) in this Standard. This Requirement was found Non-compliant following an Assessment Contact conducted 5 November 2020. The Assessment Team’s report provided evidence of actions taken to address deficiencies identified at the Assessment Contact in relation to Requirement (3)(a) which are detailed in the specific Requirement below. </w:t>
      </w:r>
    </w:p>
    <w:p w14:paraId="34021FDB" w14:textId="1EBEE07C" w:rsidR="007F5256" w:rsidRPr="00032B17" w:rsidRDefault="00256826" w:rsidP="00256826">
      <w:pPr>
        <w:rPr>
          <w:rFonts w:eastAsia="Calibri"/>
        </w:rPr>
      </w:pPr>
      <w:r w:rsidRPr="007A0378">
        <w:rPr>
          <w:color w:val="auto"/>
        </w:rPr>
        <w:t>The Assessment Team have recommended Requirement (3)(a) met. I have considered the Assessment Team’s findings and the evidence documented in the Assessment Team’s report to come to a view of compliance with Standard 4 Requirement (3)(a) and find the service Compliant with Requirement (3)(a). I have provided reasons for my finding in the specific Requirement below.</w:t>
      </w:r>
    </w:p>
    <w:p w14:paraId="34021FDC" w14:textId="09099476" w:rsidR="00301877" w:rsidRDefault="00256826" w:rsidP="00427817">
      <w:pPr>
        <w:pStyle w:val="Heading2"/>
      </w:pPr>
      <w:r>
        <w:t>Assessment of Standard 4 Requirements</w:t>
      </w:r>
      <w:r w:rsidRPr="0066387A">
        <w:rPr>
          <w:i/>
          <w:color w:val="0000FF"/>
          <w:sz w:val="24"/>
          <w:szCs w:val="24"/>
        </w:rPr>
        <w:t xml:space="preserve"> </w:t>
      </w:r>
    </w:p>
    <w:p w14:paraId="34021FDD" w14:textId="0708C62E" w:rsidR="00314FF7" w:rsidRPr="00314FF7" w:rsidRDefault="00256826" w:rsidP="00314FF7">
      <w:pPr>
        <w:pStyle w:val="Heading3"/>
      </w:pPr>
      <w:r w:rsidRPr="00314FF7">
        <w:t>Requirement 4(3)(a)</w:t>
      </w:r>
      <w:r>
        <w:tab/>
        <w:t>Compliant</w:t>
      </w:r>
    </w:p>
    <w:p w14:paraId="34021FDE" w14:textId="77777777" w:rsidR="00314FF7" w:rsidRPr="008D114F" w:rsidRDefault="00256826"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3BBD32A6" w14:textId="77777777" w:rsidR="00256826" w:rsidRPr="00256826" w:rsidRDefault="00256826" w:rsidP="00256826">
      <w:pPr>
        <w:rPr>
          <w:color w:val="auto"/>
        </w:rPr>
      </w:pPr>
      <w:r w:rsidRPr="00256826">
        <w:rPr>
          <w:color w:val="auto"/>
        </w:rPr>
        <w:lastRenderedPageBreak/>
        <w:t>Standard 4 Requirement (3)(a) was found Non-compliant following an Assessment Contact conducted 5 November 2020. Deficiencies identified related to consumers in the dementia support wing not being provided appropriate or effective supports to engage in activities in line with their preferences, or supports to assist consumers in remaining independent.</w:t>
      </w:r>
    </w:p>
    <w:p w14:paraId="644CE33F" w14:textId="77777777" w:rsidR="00256826" w:rsidRPr="00256826" w:rsidRDefault="00256826" w:rsidP="00256826">
      <w:pPr>
        <w:rPr>
          <w:color w:val="auto"/>
        </w:rPr>
      </w:pPr>
      <w:r w:rsidRPr="00256826">
        <w:rPr>
          <w:color w:val="auto"/>
        </w:rPr>
        <w:t>The Assessment Team’s report for the Assessment Contact conducted 9 June 2021 provided evidence of actions taken to address deficiencies identified, including, but not limited to:</w:t>
      </w:r>
    </w:p>
    <w:p w14:paraId="74B6C9AA" w14:textId="77777777" w:rsidR="00256826" w:rsidRPr="00256826" w:rsidRDefault="00256826" w:rsidP="00256826">
      <w:pPr>
        <w:numPr>
          <w:ilvl w:val="0"/>
          <w:numId w:val="2"/>
        </w:numPr>
        <w:ind w:left="425" w:hanging="425"/>
        <w:rPr>
          <w:rFonts w:eastAsiaTheme="minorHAnsi"/>
          <w:color w:val="auto"/>
          <w:szCs w:val="22"/>
          <w:lang w:eastAsia="en-US"/>
        </w:rPr>
      </w:pPr>
      <w:r w:rsidRPr="00256826">
        <w:rPr>
          <w:rFonts w:eastAsiaTheme="minorHAnsi"/>
          <w:color w:val="auto"/>
          <w:szCs w:val="22"/>
          <w:lang w:eastAsia="en-US"/>
        </w:rPr>
        <w:t>Developed activity plans for all consumers residing in the secure dementia wing. The plans identify activities of interest to consumers and are easily accessible to all staff.</w:t>
      </w:r>
    </w:p>
    <w:p w14:paraId="23638089" w14:textId="77777777" w:rsidR="00256826" w:rsidRPr="00256826" w:rsidRDefault="00256826" w:rsidP="00256826">
      <w:pPr>
        <w:numPr>
          <w:ilvl w:val="0"/>
          <w:numId w:val="2"/>
        </w:numPr>
        <w:ind w:left="425" w:hanging="425"/>
        <w:rPr>
          <w:rFonts w:eastAsiaTheme="minorHAnsi"/>
          <w:color w:val="auto"/>
          <w:szCs w:val="22"/>
          <w:lang w:eastAsia="en-US"/>
        </w:rPr>
      </w:pPr>
      <w:r w:rsidRPr="00256826">
        <w:rPr>
          <w:rFonts w:eastAsiaTheme="minorHAnsi"/>
          <w:color w:val="auto"/>
          <w:szCs w:val="22"/>
          <w:lang w:eastAsia="en-US"/>
        </w:rPr>
        <w:t>All consumers in the wing have a ‘fiddle box’ which consumers and staff can access. The boxes include items of significance to consumers to provide additional support when required.</w:t>
      </w:r>
    </w:p>
    <w:p w14:paraId="3B46D253" w14:textId="77777777" w:rsidR="00256826" w:rsidRPr="00256826" w:rsidRDefault="00256826" w:rsidP="00256826">
      <w:pPr>
        <w:numPr>
          <w:ilvl w:val="0"/>
          <w:numId w:val="2"/>
        </w:numPr>
        <w:ind w:left="425" w:hanging="425"/>
        <w:rPr>
          <w:rFonts w:eastAsiaTheme="minorHAnsi"/>
          <w:color w:val="auto"/>
          <w:szCs w:val="22"/>
          <w:lang w:eastAsia="en-US"/>
        </w:rPr>
      </w:pPr>
      <w:r w:rsidRPr="00256826">
        <w:rPr>
          <w:rFonts w:eastAsiaTheme="minorHAnsi"/>
          <w:color w:val="auto"/>
          <w:szCs w:val="22"/>
          <w:lang w:eastAsia="en-US"/>
        </w:rPr>
        <w:t>A designated Therapy assistant is now located in the wing to undertake morning and afternoon activities with consumers who do not attend the larger activity group.</w:t>
      </w:r>
    </w:p>
    <w:p w14:paraId="26FF89BA" w14:textId="77777777" w:rsidR="00256826" w:rsidRPr="00256826" w:rsidRDefault="00256826" w:rsidP="00256826">
      <w:pPr>
        <w:rPr>
          <w:color w:val="auto"/>
        </w:rPr>
      </w:pPr>
      <w:r w:rsidRPr="00256826">
        <w:rPr>
          <w:color w:val="auto"/>
        </w:rPr>
        <w:t>In relation to Standard 4 Requirement (3)(a), documentation viewed, observations, and information provided to the Assessment Team by consumers and staff through interviews demonstrated:</w:t>
      </w:r>
    </w:p>
    <w:p w14:paraId="34537AAA" w14:textId="77777777" w:rsidR="00256826" w:rsidRPr="00256826" w:rsidRDefault="00256826" w:rsidP="00256826">
      <w:pPr>
        <w:rPr>
          <w:color w:val="auto"/>
        </w:rPr>
      </w:pPr>
      <w:r w:rsidRPr="00256826">
        <w:rPr>
          <w:color w:val="auto"/>
        </w:rPr>
        <w:t xml:space="preserve">Overall, representatives sampled considered that consumers’ daily living supports provided by staff optimise consumers’ well-being and quality of life. Representatives of consumers living in the secure wing indicated there are sufficient activities to meet consumers’ needs on a day-to-day basis. One representative stated there are a lot of activities for consumers and there are always staff about to help when it is needed. All representatives stated the secure wing has improved in regard to decor and the feeling of homeliness. </w:t>
      </w:r>
    </w:p>
    <w:p w14:paraId="01959A49" w14:textId="77777777" w:rsidR="00256826" w:rsidRPr="00256826" w:rsidRDefault="00256826" w:rsidP="00256826">
      <w:pPr>
        <w:rPr>
          <w:color w:val="auto"/>
        </w:rPr>
      </w:pPr>
      <w:r w:rsidRPr="00256826">
        <w:rPr>
          <w:color w:val="auto"/>
        </w:rPr>
        <w:t>Activity care plans sampled for consumers residing in the secure wing outlined consumers’ history, including where they previously lived, their families’ names and their past employment. Care plans also included information relating to consumers’ religion and personal interests and clearly listed interests to encourage staff to engage consumers in.</w:t>
      </w:r>
    </w:p>
    <w:p w14:paraId="634CA3C8" w14:textId="77777777" w:rsidR="00256826" w:rsidRPr="00256826" w:rsidRDefault="00256826" w:rsidP="00256826">
      <w:pPr>
        <w:rPr>
          <w:color w:val="auto"/>
        </w:rPr>
      </w:pPr>
      <w:r w:rsidRPr="00256826">
        <w:rPr>
          <w:color w:val="auto"/>
        </w:rPr>
        <w:t xml:space="preserve">Therapy staff are based in the secure wing to undertake small group activities in the morning and afternoon, while other consumers attend a larger group activities outside the area. The Assessment Team observed a morning activity held in the secure wing, the new sensory room was observed to be used in the afternoon for </w:t>
      </w:r>
      <w:r w:rsidRPr="00256826">
        <w:rPr>
          <w:color w:val="auto"/>
        </w:rPr>
        <w:lastRenderedPageBreak/>
        <w:t>activities and a number of consumers were also observed enjoying afternoon tea in the area.</w:t>
      </w:r>
    </w:p>
    <w:p w14:paraId="34021FF5" w14:textId="0E341184" w:rsidR="00314FF7" w:rsidRPr="00314FF7" w:rsidRDefault="00256826" w:rsidP="00256826">
      <w:r w:rsidRPr="00256826">
        <w:rPr>
          <w:color w:val="auto"/>
        </w:rPr>
        <w:t>For the reasons detailed above, I find Hellenic Community Benevolent Association, in relation to Hellenic Community Aged Care, Compliant with Requirement (3)(a) in Standard 4 Services and supports for daily living.</w:t>
      </w:r>
    </w:p>
    <w:p w14:paraId="34021FF6" w14:textId="77777777" w:rsidR="009C6F30" w:rsidRDefault="00E73D03" w:rsidP="00095CD4">
      <w:pPr>
        <w:sectPr w:rsidR="009C6F30" w:rsidSect="00CB3BA9">
          <w:type w:val="continuous"/>
          <w:pgSz w:w="11906" w:h="16838"/>
          <w:pgMar w:top="1701" w:right="1418" w:bottom="1418" w:left="1418" w:header="709" w:footer="397" w:gutter="0"/>
          <w:cols w:space="708"/>
          <w:titlePg/>
          <w:docGrid w:linePitch="360"/>
        </w:sectPr>
      </w:pPr>
    </w:p>
    <w:p w14:paraId="34021FF7" w14:textId="5544721F" w:rsidR="00CB3BA9" w:rsidRDefault="00256826"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34022079" wp14:editId="3402207A">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3531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EB1D71">
        <w:rPr>
          <w:color w:val="FFFFFF" w:themeColor="background1"/>
          <w:sz w:val="36"/>
        </w:rPr>
        <w:br/>
        <w:t>Organisation’s service environment</w:t>
      </w:r>
    </w:p>
    <w:p w14:paraId="34021FF8" w14:textId="77777777" w:rsidR="007F5256" w:rsidRPr="00FD1B02" w:rsidRDefault="00256826" w:rsidP="009C6F30">
      <w:pPr>
        <w:pStyle w:val="Heading3"/>
        <w:shd w:val="clear" w:color="auto" w:fill="F2F2F2" w:themeFill="background1" w:themeFillShade="F2"/>
      </w:pPr>
      <w:r w:rsidRPr="00FD1B02">
        <w:t>Consumer outcome:</w:t>
      </w:r>
    </w:p>
    <w:p w14:paraId="34021FF9" w14:textId="77777777" w:rsidR="007F5256" w:rsidRDefault="00256826" w:rsidP="00912DE6">
      <w:pPr>
        <w:numPr>
          <w:ilvl w:val="0"/>
          <w:numId w:val="5"/>
        </w:numPr>
        <w:shd w:val="clear" w:color="auto" w:fill="F2F2F2" w:themeFill="background1" w:themeFillShade="F2"/>
      </w:pPr>
      <w:r>
        <w:t>I feel I belong and I am safe and comfortable in the organisation’s service environment.</w:t>
      </w:r>
    </w:p>
    <w:p w14:paraId="34021FFA" w14:textId="77777777" w:rsidR="007F5256" w:rsidRDefault="00256826" w:rsidP="009C6F30">
      <w:pPr>
        <w:pStyle w:val="Heading3"/>
        <w:shd w:val="clear" w:color="auto" w:fill="F2F2F2" w:themeFill="background1" w:themeFillShade="F2"/>
      </w:pPr>
      <w:r>
        <w:t>Organisation statement:</w:t>
      </w:r>
    </w:p>
    <w:p w14:paraId="34021FFB" w14:textId="77777777" w:rsidR="007F5256" w:rsidRDefault="0025682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4021FFC" w14:textId="77777777" w:rsidR="007F5256" w:rsidRDefault="00256826" w:rsidP="00427817">
      <w:pPr>
        <w:pStyle w:val="Heading2"/>
      </w:pPr>
      <w:r>
        <w:t>Assessment of Standard 5</w:t>
      </w:r>
    </w:p>
    <w:p w14:paraId="26A05A85" w14:textId="77777777" w:rsidR="00256826" w:rsidRPr="0043297D" w:rsidRDefault="00256826" w:rsidP="00256826">
      <w:pPr>
        <w:rPr>
          <w:color w:val="auto"/>
        </w:rPr>
      </w:pPr>
      <w:r w:rsidRPr="0043297D">
        <w:rPr>
          <w:color w:val="auto"/>
        </w:rPr>
        <w:t>The Assessment Team assessed Requirements (3)(a) and (3)(b) in relation to Standard 5 Organisation’s service environment. All other Requirements in this Standard were not assessed and, therefore, an overall rating of the Standard is not provided.</w:t>
      </w:r>
    </w:p>
    <w:p w14:paraId="70BD7342" w14:textId="77777777" w:rsidR="00256826" w:rsidRPr="0043297D" w:rsidRDefault="00256826" w:rsidP="00256826">
      <w:pPr>
        <w:rPr>
          <w:color w:val="auto"/>
        </w:rPr>
      </w:pPr>
      <w:r w:rsidRPr="0043297D">
        <w:rPr>
          <w:color w:val="auto"/>
        </w:rPr>
        <w:t xml:space="preserve">The purpose of the Assessment Contact was to assess the performance of the service in relation to Requirements (3)(a) and (3)(b) in this Standard. These Requirements were found Non-compliant following an Assessment Contact conducted 5 November 2020. The Assessment Team’s report provided evidence of actions taken to address deficiencies identified at the Assessment Contact in relation to Requirements (3)(a) and (3)(b) which are detailed in the specific Requirements below. </w:t>
      </w:r>
    </w:p>
    <w:p w14:paraId="34021FFE" w14:textId="2EFBAE1A" w:rsidR="007F5256" w:rsidRPr="006A6CDB" w:rsidRDefault="00256826" w:rsidP="00256826">
      <w:pPr>
        <w:rPr>
          <w:rFonts w:eastAsia="Calibri"/>
          <w:lang w:eastAsia="en-US"/>
        </w:rPr>
      </w:pPr>
      <w:r w:rsidRPr="0043297D">
        <w:rPr>
          <w:color w:val="auto"/>
        </w:rPr>
        <w:t>The Assessment Team have recommended Requirements (3)(a) and (3)(b) met. I have considered the Assessment Team’s findings and the evidence documented in the Assessment Team’s report to come to a view of compliance with Standard 5 Requirements (3)(a) and (3)(b) and find the service Compliant with Requirements (3)(a) and (3)(b). I have provided reasons for my findings in the specific Requirements below.</w:t>
      </w:r>
    </w:p>
    <w:p w14:paraId="34021FFF" w14:textId="3DDAFBC2" w:rsidR="00301877" w:rsidRDefault="00256826" w:rsidP="00427817">
      <w:pPr>
        <w:pStyle w:val="Heading2"/>
      </w:pPr>
      <w:r>
        <w:t>Assessment of Standard 5 Requirements</w:t>
      </w:r>
      <w:r w:rsidRPr="0066387A">
        <w:rPr>
          <w:i/>
          <w:color w:val="0000FF"/>
          <w:sz w:val="24"/>
          <w:szCs w:val="24"/>
        </w:rPr>
        <w:t xml:space="preserve"> </w:t>
      </w:r>
    </w:p>
    <w:p w14:paraId="34022000" w14:textId="7AEA8F2F" w:rsidR="00314FF7" w:rsidRPr="00314FF7" w:rsidRDefault="00256826" w:rsidP="00314FF7">
      <w:pPr>
        <w:pStyle w:val="Heading3"/>
      </w:pPr>
      <w:r w:rsidRPr="00314FF7">
        <w:t>Requirement 5(3)(a)</w:t>
      </w:r>
      <w:r>
        <w:tab/>
        <w:t>Compliant</w:t>
      </w:r>
    </w:p>
    <w:p w14:paraId="34022001" w14:textId="77777777" w:rsidR="00314FF7" w:rsidRPr="008D114F" w:rsidRDefault="00256826" w:rsidP="00314FF7">
      <w:pPr>
        <w:rPr>
          <w:i/>
        </w:rPr>
      </w:pPr>
      <w:r w:rsidRPr="008D114F">
        <w:rPr>
          <w:i/>
        </w:rPr>
        <w:t>The service environment is welcoming and easy to understand, and optimises each consumer’s sense of belonging, independence, interaction and function.</w:t>
      </w:r>
    </w:p>
    <w:p w14:paraId="25A0366C" w14:textId="77777777" w:rsidR="00256826" w:rsidRPr="00256826" w:rsidRDefault="00256826" w:rsidP="00256826">
      <w:pPr>
        <w:rPr>
          <w:color w:val="auto"/>
        </w:rPr>
      </w:pPr>
      <w:r w:rsidRPr="00256826">
        <w:rPr>
          <w:color w:val="auto"/>
        </w:rPr>
        <w:lastRenderedPageBreak/>
        <w:t xml:space="preserve">Standard 5 Requirement (3)(a) was found Non-compliant following an Assessment Contact conducted 5 November 2020. The service was found to not be able to demonstrate it had effectively monitored or identified deficits in the service environment and the service and staff did not demonstrate an understanding of the environment and the impact to consumers’ well-being and independence. </w:t>
      </w:r>
    </w:p>
    <w:p w14:paraId="0E5498B1" w14:textId="77777777" w:rsidR="00256826" w:rsidRPr="00256826" w:rsidRDefault="00256826" w:rsidP="00256826">
      <w:pPr>
        <w:rPr>
          <w:color w:val="auto"/>
        </w:rPr>
      </w:pPr>
      <w:r w:rsidRPr="00256826">
        <w:rPr>
          <w:color w:val="auto"/>
        </w:rPr>
        <w:t>The Assessment Team’s report for the Assessment Contact conducted 9 June 2021 provided evidence of actions taken to address deficiencies identified, including, but not limited to:</w:t>
      </w:r>
    </w:p>
    <w:p w14:paraId="5E726E67" w14:textId="77777777" w:rsidR="00256826" w:rsidRPr="00256826" w:rsidRDefault="00256826" w:rsidP="00256826">
      <w:pPr>
        <w:numPr>
          <w:ilvl w:val="0"/>
          <w:numId w:val="2"/>
        </w:numPr>
        <w:ind w:left="425" w:hanging="425"/>
        <w:rPr>
          <w:rFonts w:eastAsiaTheme="minorHAnsi"/>
          <w:color w:val="auto"/>
          <w:szCs w:val="22"/>
          <w:lang w:eastAsia="en-US"/>
        </w:rPr>
      </w:pPr>
      <w:r w:rsidRPr="00256826">
        <w:rPr>
          <w:rFonts w:eastAsiaTheme="minorHAnsi"/>
          <w:color w:val="auto"/>
          <w:szCs w:val="22"/>
          <w:lang w:eastAsia="en-US"/>
        </w:rPr>
        <w:t>Engaged with Alzheimer’s WA to conduct an assessment, and implemented navigational aids in the secure area. Improvements implemented include painting handrails and bedroom doors in bright colours and name plaques and photographs of consumers placed on each consumer’s room.</w:t>
      </w:r>
    </w:p>
    <w:p w14:paraId="670256C8" w14:textId="77777777" w:rsidR="00256826" w:rsidRPr="00256826" w:rsidRDefault="00256826" w:rsidP="00256826">
      <w:pPr>
        <w:numPr>
          <w:ilvl w:val="0"/>
          <w:numId w:val="2"/>
        </w:numPr>
        <w:ind w:left="425" w:hanging="425"/>
        <w:rPr>
          <w:rFonts w:eastAsiaTheme="minorHAnsi"/>
          <w:color w:val="auto"/>
          <w:szCs w:val="22"/>
          <w:lang w:eastAsia="en-US"/>
        </w:rPr>
      </w:pPr>
      <w:r w:rsidRPr="00256826">
        <w:rPr>
          <w:rFonts w:eastAsiaTheme="minorHAnsi"/>
          <w:color w:val="auto"/>
          <w:szCs w:val="22"/>
          <w:lang w:eastAsia="en-US"/>
        </w:rPr>
        <w:t xml:space="preserve">The sensory room has unrestricted access with the keypad and door handle now disabled. The sensory room is warm and inviting and has been furnished with a variety of comfortable and brightly coloured sofas and occasional chairs. </w:t>
      </w:r>
    </w:p>
    <w:p w14:paraId="5FC8300A" w14:textId="77777777" w:rsidR="00256826" w:rsidRPr="00256826" w:rsidRDefault="00256826" w:rsidP="00256826">
      <w:pPr>
        <w:numPr>
          <w:ilvl w:val="0"/>
          <w:numId w:val="2"/>
        </w:numPr>
        <w:ind w:left="425" w:hanging="425"/>
        <w:rPr>
          <w:rFonts w:eastAsiaTheme="minorHAnsi"/>
          <w:color w:val="auto"/>
          <w:szCs w:val="22"/>
          <w:lang w:eastAsia="en-US"/>
        </w:rPr>
      </w:pPr>
      <w:r w:rsidRPr="00256826">
        <w:rPr>
          <w:rFonts w:eastAsiaTheme="minorHAnsi"/>
          <w:color w:val="auto"/>
          <w:szCs w:val="22"/>
          <w:lang w:eastAsia="en-US"/>
        </w:rPr>
        <w:t>Installed a closed circuit television system in the secure area to allow staff to observe consumers.</w:t>
      </w:r>
    </w:p>
    <w:p w14:paraId="1DE7D35D" w14:textId="77777777" w:rsidR="00256826" w:rsidRPr="00256826" w:rsidRDefault="00256826" w:rsidP="00256826">
      <w:pPr>
        <w:rPr>
          <w:color w:val="auto"/>
        </w:rPr>
      </w:pPr>
      <w:r w:rsidRPr="00256826">
        <w:rPr>
          <w:color w:val="auto"/>
        </w:rPr>
        <w:t>In relation to Standard 5 Requirement (3)(a), documentation viewed, observations and information provided to the Assessment Team by consumers and staff through interviews demonstrated:</w:t>
      </w:r>
    </w:p>
    <w:p w14:paraId="61A4678E" w14:textId="77777777" w:rsidR="00256826" w:rsidRPr="00256826" w:rsidRDefault="00256826" w:rsidP="00256826">
      <w:pPr>
        <w:rPr>
          <w:color w:val="auto"/>
        </w:rPr>
      </w:pPr>
      <w:r w:rsidRPr="00256826">
        <w:rPr>
          <w:color w:val="auto"/>
        </w:rPr>
        <w:t>Consumers and representatives sampled confirmed that consumers feel they belong in the service and feel safe and comfortable in the service environment. Consumers stated they can have items of importance around them and representatives confirmed when they visit, staff make them feel welcome.</w:t>
      </w:r>
    </w:p>
    <w:p w14:paraId="7B25AB71" w14:textId="77777777" w:rsidR="00256826" w:rsidRPr="00256826" w:rsidRDefault="00256826" w:rsidP="00256826">
      <w:pPr>
        <w:rPr>
          <w:color w:val="auto"/>
        </w:rPr>
      </w:pPr>
      <w:r w:rsidRPr="00256826">
        <w:rPr>
          <w:color w:val="auto"/>
        </w:rPr>
        <w:t xml:space="preserve">Since the last Assessment Contact the service environment has been enhanced, walls in all four wings have been painted and decorative shelving with artificial plants have been installed along the corridors. Furniture has been replaced, and more seating has been installed in the corridors to encourage a home-like feel and social interaction. </w:t>
      </w:r>
    </w:p>
    <w:p w14:paraId="34022002" w14:textId="6F2F0DBA" w:rsidR="00314FF7" w:rsidRDefault="00256826" w:rsidP="00256826">
      <w:r w:rsidRPr="00256826">
        <w:rPr>
          <w:color w:val="auto"/>
        </w:rPr>
        <w:t>For the reasons detailed above, I find Hellenic Community Benevolent Association, in relation to Hellenic Community Aged Care, Compliant with Requirement (3)(a) in Standard 5 Organisation’s service environment.</w:t>
      </w:r>
    </w:p>
    <w:p w14:paraId="34022003" w14:textId="79BAF965" w:rsidR="00314FF7" w:rsidRPr="00D435F8" w:rsidRDefault="00256826" w:rsidP="00314FF7">
      <w:pPr>
        <w:pStyle w:val="Heading3"/>
      </w:pPr>
      <w:r w:rsidRPr="00D435F8">
        <w:t>Requirement 5(3)(b)</w:t>
      </w:r>
      <w:r>
        <w:tab/>
        <w:t>Compliant</w:t>
      </w:r>
    </w:p>
    <w:p w14:paraId="34022004" w14:textId="77777777" w:rsidR="00314FF7" w:rsidRPr="008D114F" w:rsidRDefault="00256826" w:rsidP="00314FF7">
      <w:pPr>
        <w:rPr>
          <w:i/>
        </w:rPr>
      </w:pPr>
      <w:r w:rsidRPr="008D114F">
        <w:rPr>
          <w:i/>
        </w:rPr>
        <w:t>The service environment:</w:t>
      </w:r>
    </w:p>
    <w:p w14:paraId="34022005" w14:textId="77777777" w:rsidR="00314FF7" w:rsidRPr="008D114F" w:rsidRDefault="00256826"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34022006" w14:textId="77777777" w:rsidR="00314FF7" w:rsidRPr="008D114F" w:rsidRDefault="00256826" w:rsidP="00314FF7">
      <w:pPr>
        <w:numPr>
          <w:ilvl w:val="0"/>
          <w:numId w:val="27"/>
        </w:numPr>
        <w:tabs>
          <w:tab w:val="right" w:pos="9026"/>
        </w:tabs>
        <w:spacing w:before="0" w:after="0"/>
        <w:ind w:left="567" w:hanging="425"/>
        <w:outlineLvl w:val="4"/>
        <w:rPr>
          <w:i/>
        </w:rPr>
      </w:pPr>
      <w:r w:rsidRPr="008D114F">
        <w:rPr>
          <w:i/>
        </w:rPr>
        <w:lastRenderedPageBreak/>
        <w:t>enables consumers to move freely, both indoors and outdoors.</w:t>
      </w:r>
    </w:p>
    <w:p w14:paraId="09C0DA20" w14:textId="77777777" w:rsidR="00256826" w:rsidRPr="00256826" w:rsidRDefault="00256826" w:rsidP="00256826">
      <w:pPr>
        <w:rPr>
          <w:color w:val="auto"/>
        </w:rPr>
      </w:pPr>
      <w:r w:rsidRPr="00256826">
        <w:rPr>
          <w:color w:val="auto"/>
        </w:rPr>
        <w:t xml:space="preserve">Standard 5 Requirement (3)(b) was found Non-compliant following an Assessment Contact conducted 5 November 2020. The service did not ensure consumers had access and could freely and independently move throughout the service, including outdoor areas. </w:t>
      </w:r>
    </w:p>
    <w:p w14:paraId="467CAEDA" w14:textId="77777777" w:rsidR="00256826" w:rsidRPr="00256826" w:rsidRDefault="00256826" w:rsidP="00256826">
      <w:pPr>
        <w:rPr>
          <w:color w:val="auto"/>
        </w:rPr>
      </w:pPr>
      <w:r w:rsidRPr="00256826">
        <w:rPr>
          <w:color w:val="auto"/>
        </w:rPr>
        <w:t>The Assessment Team’s report for the Assessment Contact conducted 9 June 2021 provided evidence of actions taken to address deficiencies identified, including, but not limited to:</w:t>
      </w:r>
    </w:p>
    <w:p w14:paraId="384CC7FF" w14:textId="77777777" w:rsidR="00256826" w:rsidRPr="00256826" w:rsidRDefault="00256826" w:rsidP="00256826">
      <w:pPr>
        <w:numPr>
          <w:ilvl w:val="0"/>
          <w:numId w:val="2"/>
        </w:numPr>
        <w:ind w:left="425" w:hanging="425"/>
        <w:rPr>
          <w:rFonts w:eastAsiaTheme="minorHAnsi"/>
          <w:color w:val="auto"/>
          <w:szCs w:val="22"/>
          <w:lang w:eastAsia="en-US"/>
        </w:rPr>
      </w:pPr>
      <w:r w:rsidRPr="00256826">
        <w:rPr>
          <w:rFonts w:eastAsiaTheme="minorHAnsi"/>
          <w:color w:val="auto"/>
          <w:szCs w:val="22"/>
          <w:lang w:eastAsia="en-US"/>
        </w:rPr>
        <w:t xml:space="preserve">Renovated the central courtyard in the secure wing. The courtyard is accessible via two internal doors, which were observed to be unlocked and open all day. </w:t>
      </w:r>
    </w:p>
    <w:p w14:paraId="74A16391" w14:textId="77777777" w:rsidR="00256826" w:rsidRPr="00256826" w:rsidRDefault="00256826" w:rsidP="00DC7A8E">
      <w:pPr>
        <w:numPr>
          <w:ilvl w:val="0"/>
          <w:numId w:val="38"/>
        </w:numPr>
        <w:ind w:left="850" w:hanging="425"/>
        <w:rPr>
          <w:rFonts w:eastAsia="Calibri"/>
          <w:color w:val="auto"/>
          <w:szCs w:val="22"/>
          <w:lang w:eastAsia="en-US"/>
        </w:rPr>
      </w:pPr>
      <w:r w:rsidRPr="00256826">
        <w:rPr>
          <w:rFonts w:eastAsiaTheme="minorHAnsi"/>
          <w:color w:val="auto"/>
          <w:szCs w:val="22"/>
          <w:lang w:eastAsia="en-US"/>
        </w:rPr>
        <w:t xml:space="preserve">The Assessment Team observed consumers in all four wings were able to move freely both indoors and outdoors. </w:t>
      </w:r>
    </w:p>
    <w:p w14:paraId="6E759B06" w14:textId="77777777" w:rsidR="00256826" w:rsidRPr="00256826" w:rsidRDefault="00256826" w:rsidP="00DC7A8E">
      <w:pPr>
        <w:numPr>
          <w:ilvl w:val="0"/>
          <w:numId w:val="38"/>
        </w:numPr>
        <w:ind w:left="850" w:hanging="425"/>
        <w:rPr>
          <w:rFonts w:eastAsiaTheme="minorHAnsi"/>
          <w:color w:val="auto"/>
          <w:szCs w:val="22"/>
          <w:lang w:eastAsia="en-US"/>
        </w:rPr>
      </w:pPr>
      <w:r w:rsidRPr="00256826">
        <w:rPr>
          <w:rFonts w:eastAsiaTheme="minorHAnsi"/>
          <w:color w:val="auto"/>
          <w:szCs w:val="22"/>
          <w:lang w:eastAsia="en-US"/>
        </w:rPr>
        <w:t xml:space="preserve">Internal doors from three units leading to the large central courtyard and gardens were noted to be unlocked. </w:t>
      </w:r>
    </w:p>
    <w:p w14:paraId="30C91E01" w14:textId="77777777" w:rsidR="00256826" w:rsidRPr="00256826" w:rsidRDefault="00256826" w:rsidP="00256826">
      <w:pPr>
        <w:rPr>
          <w:rFonts w:eastAsiaTheme="minorHAnsi"/>
          <w:color w:val="auto"/>
          <w:szCs w:val="22"/>
          <w:lang w:eastAsia="en-US"/>
        </w:rPr>
      </w:pPr>
      <w:r w:rsidRPr="00256826">
        <w:rPr>
          <w:rFonts w:eastAsiaTheme="minorHAnsi"/>
          <w:color w:val="auto"/>
          <w:szCs w:val="22"/>
          <w:lang w:eastAsia="en-US"/>
        </w:rPr>
        <w:t>In relation to Standard 5 Requirement (3)(b), documentation viewed, observations and information provided to the Assessment Team by consumers and staff through interviews demonstrated:</w:t>
      </w:r>
    </w:p>
    <w:p w14:paraId="2E90EAB3" w14:textId="77777777" w:rsidR="00256826" w:rsidRPr="00256826" w:rsidRDefault="00256826" w:rsidP="00256826">
      <w:pPr>
        <w:rPr>
          <w:rFonts w:eastAsiaTheme="minorHAnsi"/>
          <w:color w:val="auto"/>
          <w:szCs w:val="22"/>
          <w:lang w:eastAsia="en-US"/>
        </w:rPr>
      </w:pPr>
      <w:r w:rsidRPr="00256826">
        <w:rPr>
          <w:rFonts w:eastAsiaTheme="minorHAnsi"/>
          <w:color w:val="auto"/>
          <w:szCs w:val="22"/>
          <w:lang w:eastAsia="en-US"/>
        </w:rPr>
        <w:t xml:space="preserve">Consumers sampled expressed satisfaction at being able to access outdoor areas and with the cleanliness of the environment. The Assessment Team observed the service environment to be clean and well maintained. The indoor temperature was appropriately warm, with all consumers appearing to be comfortable. Consumers in the secure wing were observed mobilising freely indoors, either independently or with assistance from staff and the outdoor areas were freely accessible. </w:t>
      </w:r>
    </w:p>
    <w:p w14:paraId="0888A2CE" w14:textId="77777777" w:rsidR="00256826" w:rsidRPr="00256826" w:rsidRDefault="00256826" w:rsidP="00256826">
      <w:pPr>
        <w:rPr>
          <w:rFonts w:eastAsiaTheme="minorHAnsi"/>
          <w:color w:val="auto"/>
          <w:szCs w:val="22"/>
          <w:lang w:eastAsia="en-US"/>
        </w:rPr>
      </w:pPr>
      <w:r w:rsidRPr="00256826">
        <w:rPr>
          <w:rFonts w:eastAsiaTheme="minorHAnsi"/>
          <w:color w:val="auto"/>
          <w:szCs w:val="22"/>
          <w:lang w:eastAsia="en-US"/>
        </w:rPr>
        <w:t>Staff demonstrated awareness of how to raise issues with the environment and equipment. Cleaning staff were observed undertaking their duties throughout the Assessment Contact and communal areas and bathrooms were observed to be clean and tidy.</w:t>
      </w:r>
    </w:p>
    <w:p w14:paraId="7CDA8123" w14:textId="77777777" w:rsidR="00256826" w:rsidRPr="00256826" w:rsidRDefault="00256826" w:rsidP="00256826">
      <w:pPr>
        <w:rPr>
          <w:rFonts w:eastAsiaTheme="minorHAnsi"/>
          <w:color w:val="auto"/>
          <w:szCs w:val="22"/>
          <w:lang w:eastAsia="en-US"/>
        </w:rPr>
      </w:pPr>
      <w:r w:rsidRPr="00256826">
        <w:rPr>
          <w:rFonts w:eastAsiaTheme="minorHAnsi"/>
          <w:color w:val="auto"/>
          <w:szCs w:val="22"/>
          <w:lang w:eastAsia="en-US"/>
        </w:rPr>
        <w:t xml:space="preserve">Complaints in relation to general cleanliness of the environment were noted to have been received in early 2021. In response, a new cleaning provider was contracted. Complainants sampled indicated cleaning issues have since been resolved and they have no further complaints or concerns. </w:t>
      </w:r>
    </w:p>
    <w:p w14:paraId="3402200B" w14:textId="54E4CC97" w:rsidR="00314FF7" w:rsidRPr="00314FF7" w:rsidRDefault="00256826" w:rsidP="00314FF7">
      <w:r w:rsidRPr="00256826">
        <w:rPr>
          <w:color w:val="auto"/>
        </w:rPr>
        <w:t>For the reasons detailed above, I find Hellenic Community Benevolent Association, in relation to Hellenic Community Aged Care, Compliant with Requirement (3)(b) in Standard 5 Organisation’s service environment.</w:t>
      </w:r>
    </w:p>
    <w:p w14:paraId="3402200C" w14:textId="77777777" w:rsidR="009C6F30" w:rsidRDefault="00E73D03" w:rsidP="00095CD4">
      <w:pPr>
        <w:sectPr w:rsidR="009C6F30" w:rsidSect="00CB3BA9">
          <w:type w:val="continuous"/>
          <w:pgSz w:w="11906" w:h="16838"/>
          <w:pgMar w:top="1701" w:right="1418" w:bottom="1418" w:left="1418" w:header="709" w:footer="397" w:gutter="0"/>
          <w:cols w:space="708"/>
          <w:titlePg/>
          <w:docGrid w:linePitch="360"/>
        </w:sectPr>
      </w:pPr>
    </w:p>
    <w:p w14:paraId="3402203C" w14:textId="77777777" w:rsidR="00095CD4" w:rsidRDefault="00E73D03" w:rsidP="00095CD4">
      <w:pPr>
        <w:sectPr w:rsidR="00095CD4" w:rsidSect="00CB3BA9">
          <w:headerReference w:type="first" r:id="rId23"/>
          <w:type w:val="continuous"/>
          <w:pgSz w:w="11906" w:h="16838"/>
          <w:pgMar w:top="1701" w:right="1418" w:bottom="1418" w:left="1418" w:header="709" w:footer="397" w:gutter="0"/>
          <w:cols w:space="708"/>
          <w:titlePg/>
          <w:docGrid w:linePitch="360"/>
        </w:sectPr>
      </w:pPr>
    </w:p>
    <w:p w14:paraId="34022063" w14:textId="77777777" w:rsidR="00095CD4" w:rsidRDefault="00E73D03" w:rsidP="00A93E3F">
      <w:pPr>
        <w:tabs>
          <w:tab w:val="right" w:pos="9026"/>
        </w:tabs>
        <w:sectPr w:rsidR="00095CD4" w:rsidSect="008D7780">
          <w:headerReference w:type="first" r:id="rId24"/>
          <w:type w:val="continuous"/>
          <w:pgSz w:w="11906" w:h="16838"/>
          <w:pgMar w:top="1701" w:right="1418" w:bottom="1418" w:left="1418" w:header="709" w:footer="397" w:gutter="0"/>
          <w:cols w:space="708"/>
          <w:docGrid w:linePitch="360"/>
        </w:sectPr>
      </w:pPr>
    </w:p>
    <w:p w14:paraId="34022064" w14:textId="77777777" w:rsidR="00A93E3F" w:rsidRDefault="00256826" w:rsidP="00095CD4">
      <w:pPr>
        <w:pStyle w:val="Heading1"/>
      </w:pPr>
      <w:r>
        <w:lastRenderedPageBreak/>
        <w:t>Areas for improvement</w:t>
      </w:r>
    </w:p>
    <w:p w14:paraId="34022066" w14:textId="77777777" w:rsidR="004B33E7" w:rsidRPr="00E830C7" w:rsidRDefault="00256826"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3402206C" w14:textId="77777777" w:rsidR="00A3716D" w:rsidRPr="00095CD4" w:rsidRDefault="00E73D03" w:rsidP="00154403">
      <w:pPr>
        <w:pStyle w:val="ListBullet"/>
        <w:numPr>
          <w:ilvl w:val="0"/>
          <w:numId w:val="0"/>
        </w:numPr>
      </w:pPr>
    </w:p>
    <w:sectPr w:rsidR="00A3716D" w:rsidRPr="00095CD4" w:rsidSect="002B7F5E">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022097" w14:textId="77777777" w:rsidR="006A0ECE" w:rsidRDefault="00256826">
      <w:pPr>
        <w:spacing w:before="0" w:after="0" w:line="240" w:lineRule="auto"/>
      </w:pPr>
      <w:r>
        <w:separator/>
      </w:r>
    </w:p>
  </w:endnote>
  <w:endnote w:type="continuationSeparator" w:id="0">
    <w:p w14:paraId="34022099" w14:textId="77777777" w:rsidR="006A0ECE" w:rsidRDefault="0025682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22082" w14:textId="77777777" w:rsidR="00506F7F" w:rsidRPr="009A1F1B" w:rsidRDefault="0025682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4022083" w14:textId="77777777" w:rsidR="00506F7F" w:rsidRPr="00C72FFB" w:rsidRDefault="0025682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Hellenic Community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34022084" w14:textId="77777777" w:rsidR="00506F7F" w:rsidRPr="00C72FFB" w:rsidRDefault="0025682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7157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22085" w14:textId="77777777" w:rsidR="00506F7F" w:rsidRPr="009A1F1B" w:rsidRDefault="0025682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4022086" w14:textId="77777777" w:rsidR="00506F7F" w:rsidRPr="00C72FFB" w:rsidRDefault="0025682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Hellenic Community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4022087" w14:textId="77777777" w:rsidR="00506F7F" w:rsidRPr="00A3716D" w:rsidRDefault="0025682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7157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022093" w14:textId="77777777" w:rsidR="006A0ECE" w:rsidRDefault="00256826">
      <w:pPr>
        <w:spacing w:before="0" w:after="0" w:line="240" w:lineRule="auto"/>
      </w:pPr>
      <w:r>
        <w:separator/>
      </w:r>
    </w:p>
  </w:footnote>
  <w:footnote w:type="continuationSeparator" w:id="0">
    <w:p w14:paraId="34022095" w14:textId="77777777" w:rsidR="006A0ECE" w:rsidRDefault="0025682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22081" w14:textId="77777777" w:rsidR="00506F7F" w:rsidRDefault="00256826"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4022093" wp14:editId="3402209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2814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22091" w14:textId="77777777" w:rsidR="00506F7F" w:rsidRDefault="00256826" w:rsidP="009C6F30">
    <w:pPr>
      <w:tabs>
        <w:tab w:val="left" w:pos="3624"/>
      </w:tabs>
    </w:pPr>
    <w:r>
      <w:rPr>
        <w:noProof/>
        <w:color w:val="auto"/>
        <w:sz w:val="20"/>
      </w:rPr>
      <w:drawing>
        <wp:anchor distT="0" distB="0" distL="114300" distR="114300" simplePos="0" relativeHeight="251667456" behindDoc="1" locked="0" layoutInCell="1" allowOverlap="1" wp14:anchorId="340220A7" wp14:editId="340220A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4783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22092" w14:textId="77777777" w:rsidR="00506F7F" w:rsidRDefault="00256826" w:rsidP="009C6F30">
    <w:pPr>
      <w:tabs>
        <w:tab w:val="left" w:pos="3624"/>
      </w:tabs>
    </w:pPr>
    <w:r>
      <w:rPr>
        <w:noProof/>
        <w:color w:val="auto"/>
        <w:sz w:val="20"/>
      </w:rPr>
      <w:drawing>
        <wp:anchor distT="0" distB="0" distL="114300" distR="114300" simplePos="0" relativeHeight="251668480" behindDoc="1" locked="0" layoutInCell="1" allowOverlap="1" wp14:anchorId="340220A9" wp14:editId="340220A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8119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22088" w14:textId="77777777" w:rsidR="00506F7F" w:rsidRDefault="00256826">
    <w:pPr>
      <w:pStyle w:val="Header"/>
    </w:pPr>
    <w:r w:rsidRPr="003C6EC2">
      <w:rPr>
        <w:rFonts w:eastAsia="Calibri"/>
        <w:noProof/>
      </w:rPr>
      <w:drawing>
        <wp:anchor distT="0" distB="0" distL="114300" distR="114300" simplePos="0" relativeHeight="251669504" behindDoc="1" locked="0" layoutInCell="1" allowOverlap="1" wp14:anchorId="34022095" wp14:editId="3402209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7023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22089" w14:textId="77777777" w:rsidR="00506F7F" w:rsidRDefault="00256826" w:rsidP="0004322A">
    <w:r>
      <w:rPr>
        <w:noProof/>
        <w:color w:val="auto"/>
        <w:sz w:val="20"/>
      </w:rPr>
      <w:drawing>
        <wp:anchor distT="0" distB="0" distL="114300" distR="114300" simplePos="0" relativeHeight="251660288" behindDoc="1" locked="0" layoutInCell="1" allowOverlap="1" wp14:anchorId="34022097" wp14:editId="3402209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3971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2208A" w14:textId="77777777" w:rsidR="00506F7F" w:rsidRDefault="00256826" w:rsidP="0004322A">
    <w:r>
      <w:rPr>
        <w:noProof/>
        <w:color w:val="auto"/>
        <w:sz w:val="20"/>
      </w:rPr>
      <w:drawing>
        <wp:anchor distT="0" distB="0" distL="114300" distR="114300" simplePos="0" relativeHeight="251659264" behindDoc="1" locked="0" layoutInCell="1" allowOverlap="1" wp14:anchorId="34022099" wp14:editId="3402209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5387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2208B" w14:textId="77777777" w:rsidR="00506F7F" w:rsidRDefault="00256826" w:rsidP="0004322A">
    <w:r>
      <w:rPr>
        <w:noProof/>
        <w:color w:val="auto"/>
        <w:sz w:val="20"/>
      </w:rPr>
      <w:drawing>
        <wp:anchor distT="0" distB="0" distL="114300" distR="114300" simplePos="0" relativeHeight="251661312" behindDoc="1" locked="0" layoutInCell="1" allowOverlap="1" wp14:anchorId="3402209B" wp14:editId="3402209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4077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2208C" w14:textId="77777777" w:rsidR="00506F7F" w:rsidRDefault="00256826" w:rsidP="0004322A">
    <w:r>
      <w:rPr>
        <w:noProof/>
        <w:color w:val="auto"/>
        <w:sz w:val="20"/>
      </w:rPr>
      <w:drawing>
        <wp:anchor distT="0" distB="0" distL="114300" distR="114300" simplePos="0" relativeHeight="251662336" behindDoc="1" locked="0" layoutInCell="1" allowOverlap="1" wp14:anchorId="3402209D" wp14:editId="3402209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2594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2208D" w14:textId="77777777" w:rsidR="00506F7F" w:rsidRDefault="00256826" w:rsidP="0004322A">
    <w:r>
      <w:rPr>
        <w:noProof/>
        <w:color w:val="auto"/>
        <w:sz w:val="20"/>
      </w:rPr>
      <w:drawing>
        <wp:anchor distT="0" distB="0" distL="114300" distR="114300" simplePos="0" relativeHeight="251663360" behindDoc="1" locked="0" layoutInCell="1" allowOverlap="1" wp14:anchorId="3402209F" wp14:editId="340220A0">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9566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2208E" w14:textId="77777777" w:rsidR="00506F7F" w:rsidRDefault="00256826" w:rsidP="0004322A">
    <w:r>
      <w:rPr>
        <w:noProof/>
        <w:color w:val="auto"/>
        <w:sz w:val="20"/>
      </w:rPr>
      <w:drawing>
        <wp:anchor distT="0" distB="0" distL="114300" distR="114300" simplePos="0" relativeHeight="251664384" behindDoc="1" locked="0" layoutInCell="1" allowOverlap="1" wp14:anchorId="340220A1" wp14:editId="340220A2">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3623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22090" w14:textId="77777777" w:rsidR="00506F7F" w:rsidRDefault="00256826" w:rsidP="009C6F30">
    <w:pPr>
      <w:tabs>
        <w:tab w:val="left" w:pos="3624"/>
      </w:tabs>
    </w:pPr>
    <w:r>
      <w:rPr>
        <w:noProof/>
        <w:color w:val="auto"/>
        <w:sz w:val="20"/>
      </w:rPr>
      <w:drawing>
        <wp:anchor distT="0" distB="0" distL="114300" distR="114300" simplePos="0" relativeHeight="251666432" behindDoc="1" locked="0" layoutInCell="1" allowOverlap="1" wp14:anchorId="340220A5" wp14:editId="340220A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6159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E4C99C2">
      <w:start w:val="1"/>
      <w:numFmt w:val="lowerRoman"/>
      <w:lvlText w:val="(%1)"/>
      <w:lvlJc w:val="left"/>
      <w:pPr>
        <w:ind w:left="1080" w:hanging="720"/>
      </w:pPr>
      <w:rPr>
        <w:rFonts w:hint="default"/>
        <w:b w:val="0"/>
      </w:rPr>
    </w:lvl>
    <w:lvl w:ilvl="1" w:tplc="4CE8B8C0" w:tentative="1">
      <w:start w:val="1"/>
      <w:numFmt w:val="lowerLetter"/>
      <w:lvlText w:val="%2."/>
      <w:lvlJc w:val="left"/>
      <w:pPr>
        <w:ind w:left="1440" w:hanging="360"/>
      </w:pPr>
    </w:lvl>
    <w:lvl w:ilvl="2" w:tplc="22FA4E3A" w:tentative="1">
      <w:start w:val="1"/>
      <w:numFmt w:val="lowerRoman"/>
      <w:lvlText w:val="%3."/>
      <w:lvlJc w:val="right"/>
      <w:pPr>
        <w:ind w:left="2160" w:hanging="180"/>
      </w:pPr>
    </w:lvl>
    <w:lvl w:ilvl="3" w:tplc="63C62C48" w:tentative="1">
      <w:start w:val="1"/>
      <w:numFmt w:val="decimal"/>
      <w:lvlText w:val="%4."/>
      <w:lvlJc w:val="left"/>
      <w:pPr>
        <w:ind w:left="2880" w:hanging="360"/>
      </w:pPr>
    </w:lvl>
    <w:lvl w:ilvl="4" w:tplc="33AA5656" w:tentative="1">
      <w:start w:val="1"/>
      <w:numFmt w:val="lowerLetter"/>
      <w:lvlText w:val="%5."/>
      <w:lvlJc w:val="left"/>
      <w:pPr>
        <w:ind w:left="3600" w:hanging="360"/>
      </w:pPr>
    </w:lvl>
    <w:lvl w:ilvl="5" w:tplc="A5AADF70" w:tentative="1">
      <w:start w:val="1"/>
      <w:numFmt w:val="lowerRoman"/>
      <w:lvlText w:val="%6."/>
      <w:lvlJc w:val="right"/>
      <w:pPr>
        <w:ind w:left="4320" w:hanging="180"/>
      </w:pPr>
    </w:lvl>
    <w:lvl w:ilvl="6" w:tplc="8646BA84" w:tentative="1">
      <w:start w:val="1"/>
      <w:numFmt w:val="decimal"/>
      <w:lvlText w:val="%7."/>
      <w:lvlJc w:val="left"/>
      <w:pPr>
        <w:ind w:left="5040" w:hanging="360"/>
      </w:pPr>
    </w:lvl>
    <w:lvl w:ilvl="7" w:tplc="078A8930" w:tentative="1">
      <w:start w:val="1"/>
      <w:numFmt w:val="lowerLetter"/>
      <w:lvlText w:val="%8."/>
      <w:lvlJc w:val="left"/>
      <w:pPr>
        <w:ind w:left="5760" w:hanging="360"/>
      </w:pPr>
    </w:lvl>
    <w:lvl w:ilvl="8" w:tplc="688066B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B68CB18E">
      <w:start w:val="1"/>
      <w:numFmt w:val="bullet"/>
      <w:pStyle w:val="ListParagraph"/>
      <w:lvlText w:val=""/>
      <w:lvlJc w:val="left"/>
      <w:pPr>
        <w:ind w:left="1440" w:hanging="360"/>
      </w:pPr>
      <w:rPr>
        <w:rFonts w:ascii="Symbol" w:hAnsi="Symbol" w:hint="default"/>
        <w:color w:val="auto"/>
      </w:rPr>
    </w:lvl>
    <w:lvl w:ilvl="1" w:tplc="2AE01DAA" w:tentative="1">
      <w:start w:val="1"/>
      <w:numFmt w:val="bullet"/>
      <w:lvlText w:val="o"/>
      <w:lvlJc w:val="left"/>
      <w:pPr>
        <w:ind w:left="2160" w:hanging="360"/>
      </w:pPr>
      <w:rPr>
        <w:rFonts w:ascii="Courier New" w:hAnsi="Courier New" w:cs="Courier New" w:hint="default"/>
      </w:rPr>
    </w:lvl>
    <w:lvl w:ilvl="2" w:tplc="6EE4A782" w:tentative="1">
      <w:start w:val="1"/>
      <w:numFmt w:val="bullet"/>
      <w:lvlText w:val=""/>
      <w:lvlJc w:val="left"/>
      <w:pPr>
        <w:ind w:left="2880" w:hanging="360"/>
      </w:pPr>
      <w:rPr>
        <w:rFonts w:ascii="Wingdings" w:hAnsi="Wingdings" w:hint="default"/>
      </w:rPr>
    </w:lvl>
    <w:lvl w:ilvl="3" w:tplc="D480D19A" w:tentative="1">
      <w:start w:val="1"/>
      <w:numFmt w:val="bullet"/>
      <w:lvlText w:val=""/>
      <w:lvlJc w:val="left"/>
      <w:pPr>
        <w:ind w:left="3600" w:hanging="360"/>
      </w:pPr>
      <w:rPr>
        <w:rFonts w:ascii="Symbol" w:hAnsi="Symbol" w:hint="default"/>
      </w:rPr>
    </w:lvl>
    <w:lvl w:ilvl="4" w:tplc="A96ABA0E" w:tentative="1">
      <w:start w:val="1"/>
      <w:numFmt w:val="bullet"/>
      <w:lvlText w:val="o"/>
      <w:lvlJc w:val="left"/>
      <w:pPr>
        <w:ind w:left="4320" w:hanging="360"/>
      </w:pPr>
      <w:rPr>
        <w:rFonts w:ascii="Courier New" w:hAnsi="Courier New" w:cs="Courier New" w:hint="default"/>
      </w:rPr>
    </w:lvl>
    <w:lvl w:ilvl="5" w:tplc="605AC0EE" w:tentative="1">
      <w:start w:val="1"/>
      <w:numFmt w:val="bullet"/>
      <w:lvlText w:val=""/>
      <w:lvlJc w:val="left"/>
      <w:pPr>
        <w:ind w:left="5040" w:hanging="360"/>
      </w:pPr>
      <w:rPr>
        <w:rFonts w:ascii="Wingdings" w:hAnsi="Wingdings" w:hint="default"/>
      </w:rPr>
    </w:lvl>
    <w:lvl w:ilvl="6" w:tplc="176A9EB6" w:tentative="1">
      <w:start w:val="1"/>
      <w:numFmt w:val="bullet"/>
      <w:lvlText w:val=""/>
      <w:lvlJc w:val="left"/>
      <w:pPr>
        <w:ind w:left="5760" w:hanging="360"/>
      </w:pPr>
      <w:rPr>
        <w:rFonts w:ascii="Symbol" w:hAnsi="Symbol" w:hint="default"/>
      </w:rPr>
    </w:lvl>
    <w:lvl w:ilvl="7" w:tplc="21A0400C" w:tentative="1">
      <w:start w:val="1"/>
      <w:numFmt w:val="bullet"/>
      <w:lvlText w:val="o"/>
      <w:lvlJc w:val="left"/>
      <w:pPr>
        <w:ind w:left="6480" w:hanging="360"/>
      </w:pPr>
      <w:rPr>
        <w:rFonts w:ascii="Courier New" w:hAnsi="Courier New" w:cs="Courier New" w:hint="default"/>
      </w:rPr>
    </w:lvl>
    <w:lvl w:ilvl="8" w:tplc="69B24F4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7509426">
      <w:start w:val="1"/>
      <w:numFmt w:val="lowerRoman"/>
      <w:lvlText w:val="(%1)"/>
      <w:lvlJc w:val="left"/>
      <w:pPr>
        <w:ind w:left="1004" w:hanging="720"/>
      </w:pPr>
      <w:rPr>
        <w:rFonts w:hint="default"/>
        <w:b w:val="0"/>
      </w:rPr>
    </w:lvl>
    <w:lvl w:ilvl="1" w:tplc="20248D28" w:tentative="1">
      <w:start w:val="1"/>
      <w:numFmt w:val="lowerLetter"/>
      <w:lvlText w:val="%2."/>
      <w:lvlJc w:val="left"/>
      <w:pPr>
        <w:ind w:left="1364" w:hanging="360"/>
      </w:pPr>
    </w:lvl>
    <w:lvl w:ilvl="2" w:tplc="B3789C44" w:tentative="1">
      <w:start w:val="1"/>
      <w:numFmt w:val="lowerRoman"/>
      <w:lvlText w:val="%3."/>
      <w:lvlJc w:val="right"/>
      <w:pPr>
        <w:ind w:left="2084" w:hanging="180"/>
      </w:pPr>
    </w:lvl>
    <w:lvl w:ilvl="3" w:tplc="5BBE0DA8" w:tentative="1">
      <w:start w:val="1"/>
      <w:numFmt w:val="decimal"/>
      <w:lvlText w:val="%4."/>
      <w:lvlJc w:val="left"/>
      <w:pPr>
        <w:ind w:left="2804" w:hanging="360"/>
      </w:pPr>
    </w:lvl>
    <w:lvl w:ilvl="4" w:tplc="6396F428" w:tentative="1">
      <w:start w:val="1"/>
      <w:numFmt w:val="lowerLetter"/>
      <w:lvlText w:val="%5."/>
      <w:lvlJc w:val="left"/>
      <w:pPr>
        <w:ind w:left="3524" w:hanging="360"/>
      </w:pPr>
    </w:lvl>
    <w:lvl w:ilvl="5" w:tplc="5A12000E" w:tentative="1">
      <w:start w:val="1"/>
      <w:numFmt w:val="lowerRoman"/>
      <w:lvlText w:val="%6."/>
      <w:lvlJc w:val="right"/>
      <w:pPr>
        <w:ind w:left="4244" w:hanging="180"/>
      </w:pPr>
    </w:lvl>
    <w:lvl w:ilvl="6" w:tplc="78B889DC" w:tentative="1">
      <w:start w:val="1"/>
      <w:numFmt w:val="decimal"/>
      <w:lvlText w:val="%7."/>
      <w:lvlJc w:val="left"/>
      <w:pPr>
        <w:ind w:left="4964" w:hanging="360"/>
      </w:pPr>
    </w:lvl>
    <w:lvl w:ilvl="7" w:tplc="3A16CFEE" w:tentative="1">
      <w:start w:val="1"/>
      <w:numFmt w:val="lowerLetter"/>
      <w:lvlText w:val="%8."/>
      <w:lvlJc w:val="left"/>
      <w:pPr>
        <w:ind w:left="5684" w:hanging="360"/>
      </w:pPr>
    </w:lvl>
    <w:lvl w:ilvl="8" w:tplc="729073E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EF066D70">
      <w:start w:val="1"/>
      <w:numFmt w:val="lowerRoman"/>
      <w:lvlText w:val="(%1)"/>
      <w:lvlJc w:val="left"/>
      <w:pPr>
        <w:ind w:left="1080" w:hanging="720"/>
      </w:pPr>
      <w:rPr>
        <w:rFonts w:hint="default"/>
      </w:rPr>
    </w:lvl>
    <w:lvl w:ilvl="1" w:tplc="BCD2366A" w:tentative="1">
      <w:start w:val="1"/>
      <w:numFmt w:val="lowerLetter"/>
      <w:lvlText w:val="%2."/>
      <w:lvlJc w:val="left"/>
      <w:pPr>
        <w:ind w:left="1440" w:hanging="360"/>
      </w:pPr>
    </w:lvl>
    <w:lvl w:ilvl="2" w:tplc="E0662A02" w:tentative="1">
      <w:start w:val="1"/>
      <w:numFmt w:val="lowerRoman"/>
      <w:lvlText w:val="%3."/>
      <w:lvlJc w:val="right"/>
      <w:pPr>
        <w:ind w:left="2160" w:hanging="180"/>
      </w:pPr>
    </w:lvl>
    <w:lvl w:ilvl="3" w:tplc="04823BE6" w:tentative="1">
      <w:start w:val="1"/>
      <w:numFmt w:val="decimal"/>
      <w:lvlText w:val="%4."/>
      <w:lvlJc w:val="left"/>
      <w:pPr>
        <w:ind w:left="2880" w:hanging="360"/>
      </w:pPr>
    </w:lvl>
    <w:lvl w:ilvl="4" w:tplc="445615D2" w:tentative="1">
      <w:start w:val="1"/>
      <w:numFmt w:val="lowerLetter"/>
      <w:lvlText w:val="%5."/>
      <w:lvlJc w:val="left"/>
      <w:pPr>
        <w:ind w:left="3600" w:hanging="360"/>
      </w:pPr>
    </w:lvl>
    <w:lvl w:ilvl="5" w:tplc="75245244" w:tentative="1">
      <w:start w:val="1"/>
      <w:numFmt w:val="lowerRoman"/>
      <w:lvlText w:val="%6."/>
      <w:lvlJc w:val="right"/>
      <w:pPr>
        <w:ind w:left="4320" w:hanging="180"/>
      </w:pPr>
    </w:lvl>
    <w:lvl w:ilvl="6" w:tplc="7E6C559E" w:tentative="1">
      <w:start w:val="1"/>
      <w:numFmt w:val="decimal"/>
      <w:lvlText w:val="%7."/>
      <w:lvlJc w:val="left"/>
      <w:pPr>
        <w:ind w:left="5040" w:hanging="360"/>
      </w:pPr>
    </w:lvl>
    <w:lvl w:ilvl="7" w:tplc="262CDBAE" w:tentative="1">
      <w:start w:val="1"/>
      <w:numFmt w:val="lowerLetter"/>
      <w:lvlText w:val="%8."/>
      <w:lvlJc w:val="left"/>
      <w:pPr>
        <w:ind w:left="5760" w:hanging="360"/>
      </w:pPr>
    </w:lvl>
    <w:lvl w:ilvl="8" w:tplc="1E6A331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471A294C">
      <w:start w:val="1"/>
      <w:numFmt w:val="lowerRoman"/>
      <w:lvlText w:val="(%1)"/>
      <w:lvlJc w:val="left"/>
      <w:pPr>
        <w:ind w:left="1080" w:hanging="720"/>
      </w:pPr>
      <w:rPr>
        <w:rFonts w:hint="default"/>
      </w:rPr>
    </w:lvl>
    <w:lvl w:ilvl="1" w:tplc="A9D4A262" w:tentative="1">
      <w:start w:val="1"/>
      <w:numFmt w:val="lowerLetter"/>
      <w:lvlText w:val="%2."/>
      <w:lvlJc w:val="left"/>
      <w:pPr>
        <w:ind w:left="1440" w:hanging="360"/>
      </w:pPr>
    </w:lvl>
    <w:lvl w:ilvl="2" w:tplc="3AC04D56" w:tentative="1">
      <w:start w:val="1"/>
      <w:numFmt w:val="lowerRoman"/>
      <w:lvlText w:val="%3."/>
      <w:lvlJc w:val="right"/>
      <w:pPr>
        <w:ind w:left="2160" w:hanging="180"/>
      </w:pPr>
    </w:lvl>
    <w:lvl w:ilvl="3" w:tplc="4C88592A" w:tentative="1">
      <w:start w:val="1"/>
      <w:numFmt w:val="decimal"/>
      <w:lvlText w:val="%4."/>
      <w:lvlJc w:val="left"/>
      <w:pPr>
        <w:ind w:left="2880" w:hanging="360"/>
      </w:pPr>
    </w:lvl>
    <w:lvl w:ilvl="4" w:tplc="3A4A80EC" w:tentative="1">
      <w:start w:val="1"/>
      <w:numFmt w:val="lowerLetter"/>
      <w:lvlText w:val="%5."/>
      <w:lvlJc w:val="left"/>
      <w:pPr>
        <w:ind w:left="3600" w:hanging="360"/>
      </w:pPr>
    </w:lvl>
    <w:lvl w:ilvl="5" w:tplc="6B8A131C" w:tentative="1">
      <w:start w:val="1"/>
      <w:numFmt w:val="lowerRoman"/>
      <w:lvlText w:val="%6."/>
      <w:lvlJc w:val="right"/>
      <w:pPr>
        <w:ind w:left="4320" w:hanging="180"/>
      </w:pPr>
    </w:lvl>
    <w:lvl w:ilvl="6" w:tplc="9F40E5B2" w:tentative="1">
      <w:start w:val="1"/>
      <w:numFmt w:val="decimal"/>
      <w:lvlText w:val="%7."/>
      <w:lvlJc w:val="left"/>
      <w:pPr>
        <w:ind w:left="5040" w:hanging="360"/>
      </w:pPr>
    </w:lvl>
    <w:lvl w:ilvl="7" w:tplc="948EB9F4" w:tentative="1">
      <w:start w:val="1"/>
      <w:numFmt w:val="lowerLetter"/>
      <w:lvlText w:val="%8."/>
      <w:lvlJc w:val="left"/>
      <w:pPr>
        <w:ind w:left="5760" w:hanging="360"/>
      </w:pPr>
    </w:lvl>
    <w:lvl w:ilvl="8" w:tplc="78641DD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74F20DC4">
      <w:start w:val="1"/>
      <w:numFmt w:val="lowerRoman"/>
      <w:lvlText w:val="(%1)"/>
      <w:lvlJc w:val="left"/>
      <w:pPr>
        <w:ind w:left="1080" w:hanging="720"/>
      </w:pPr>
      <w:rPr>
        <w:rFonts w:hint="default"/>
        <w:b w:val="0"/>
      </w:rPr>
    </w:lvl>
    <w:lvl w:ilvl="1" w:tplc="6E3C862A" w:tentative="1">
      <w:start w:val="1"/>
      <w:numFmt w:val="lowerLetter"/>
      <w:lvlText w:val="%2."/>
      <w:lvlJc w:val="left"/>
      <w:pPr>
        <w:ind w:left="1440" w:hanging="360"/>
      </w:pPr>
    </w:lvl>
    <w:lvl w:ilvl="2" w:tplc="9A54FE0A" w:tentative="1">
      <w:start w:val="1"/>
      <w:numFmt w:val="lowerRoman"/>
      <w:lvlText w:val="%3."/>
      <w:lvlJc w:val="right"/>
      <w:pPr>
        <w:ind w:left="2160" w:hanging="180"/>
      </w:pPr>
    </w:lvl>
    <w:lvl w:ilvl="3" w:tplc="771CCFF4" w:tentative="1">
      <w:start w:val="1"/>
      <w:numFmt w:val="decimal"/>
      <w:lvlText w:val="%4."/>
      <w:lvlJc w:val="left"/>
      <w:pPr>
        <w:ind w:left="2880" w:hanging="360"/>
      </w:pPr>
    </w:lvl>
    <w:lvl w:ilvl="4" w:tplc="5508776C" w:tentative="1">
      <w:start w:val="1"/>
      <w:numFmt w:val="lowerLetter"/>
      <w:lvlText w:val="%5."/>
      <w:lvlJc w:val="left"/>
      <w:pPr>
        <w:ind w:left="3600" w:hanging="360"/>
      </w:pPr>
    </w:lvl>
    <w:lvl w:ilvl="5" w:tplc="EA0C7710" w:tentative="1">
      <w:start w:val="1"/>
      <w:numFmt w:val="lowerRoman"/>
      <w:lvlText w:val="%6."/>
      <w:lvlJc w:val="right"/>
      <w:pPr>
        <w:ind w:left="4320" w:hanging="180"/>
      </w:pPr>
    </w:lvl>
    <w:lvl w:ilvl="6" w:tplc="085284C4" w:tentative="1">
      <w:start w:val="1"/>
      <w:numFmt w:val="decimal"/>
      <w:lvlText w:val="%7."/>
      <w:lvlJc w:val="left"/>
      <w:pPr>
        <w:ind w:left="5040" w:hanging="360"/>
      </w:pPr>
    </w:lvl>
    <w:lvl w:ilvl="7" w:tplc="C448B17C" w:tentative="1">
      <w:start w:val="1"/>
      <w:numFmt w:val="lowerLetter"/>
      <w:lvlText w:val="%8."/>
      <w:lvlJc w:val="left"/>
      <w:pPr>
        <w:ind w:left="5760" w:hanging="360"/>
      </w:pPr>
    </w:lvl>
    <w:lvl w:ilvl="8" w:tplc="6568DE6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3B3A7FAC">
      <w:start w:val="1"/>
      <w:numFmt w:val="lowerLetter"/>
      <w:lvlText w:val="(%1)"/>
      <w:lvlJc w:val="left"/>
      <w:pPr>
        <w:ind w:left="360" w:hanging="360"/>
      </w:pPr>
      <w:rPr>
        <w:rFonts w:hint="default"/>
      </w:rPr>
    </w:lvl>
    <w:lvl w:ilvl="1" w:tplc="55B2E318" w:tentative="1">
      <w:start w:val="1"/>
      <w:numFmt w:val="lowerLetter"/>
      <w:lvlText w:val="%2."/>
      <w:lvlJc w:val="left"/>
      <w:pPr>
        <w:ind w:left="1080" w:hanging="360"/>
      </w:pPr>
    </w:lvl>
    <w:lvl w:ilvl="2" w:tplc="CF187776" w:tentative="1">
      <w:start w:val="1"/>
      <w:numFmt w:val="lowerRoman"/>
      <w:lvlText w:val="%3."/>
      <w:lvlJc w:val="right"/>
      <w:pPr>
        <w:ind w:left="1800" w:hanging="180"/>
      </w:pPr>
    </w:lvl>
    <w:lvl w:ilvl="3" w:tplc="89A88406" w:tentative="1">
      <w:start w:val="1"/>
      <w:numFmt w:val="decimal"/>
      <w:lvlText w:val="%4."/>
      <w:lvlJc w:val="left"/>
      <w:pPr>
        <w:ind w:left="2520" w:hanging="360"/>
      </w:pPr>
    </w:lvl>
    <w:lvl w:ilvl="4" w:tplc="55CA8DC2" w:tentative="1">
      <w:start w:val="1"/>
      <w:numFmt w:val="lowerLetter"/>
      <w:lvlText w:val="%5."/>
      <w:lvlJc w:val="left"/>
      <w:pPr>
        <w:ind w:left="3240" w:hanging="360"/>
      </w:pPr>
    </w:lvl>
    <w:lvl w:ilvl="5" w:tplc="B734CCD8" w:tentative="1">
      <w:start w:val="1"/>
      <w:numFmt w:val="lowerRoman"/>
      <w:lvlText w:val="%6."/>
      <w:lvlJc w:val="right"/>
      <w:pPr>
        <w:ind w:left="3960" w:hanging="180"/>
      </w:pPr>
    </w:lvl>
    <w:lvl w:ilvl="6" w:tplc="3200901A" w:tentative="1">
      <w:start w:val="1"/>
      <w:numFmt w:val="decimal"/>
      <w:lvlText w:val="%7."/>
      <w:lvlJc w:val="left"/>
      <w:pPr>
        <w:ind w:left="4680" w:hanging="360"/>
      </w:pPr>
    </w:lvl>
    <w:lvl w:ilvl="7" w:tplc="AC421408" w:tentative="1">
      <w:start w:val="1"/>
      <w:numFmt w:val="lowerLetter"/>
      <w:lvlText w:val="%8."/>
      <w:lvlJc w:val="left"/>
      <w:pPr>
        <w:ind w:left="5400" w:hanging="360"/>
      </w:pPr>
    </w:lvl>
    <w:lvl w:ilvl="8" w:tplc="F896220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E460FE4">
      <w:start w:val="1"/>
      <w:numFmt w:val="decimal"/>
      <w:lvlText w:val="%1."/>
      <w:lvlJc w:val="left"/>
      <w:pPr>
        <w:ind w:left="360" w:hanging="360"/>
      </w:pPr>
      <w:rPr>
        <w:rFonts w:hint="default"/>
      </w:rPr>
    </w:lvl>
    <w:lvl w:ilvl="1" w:tplc="0EECB146" w:tentative="1">
      <w:start w:val="1"/>
      <w:numFmt w:val="lowerLetter"/>
      <w:lvlText w:val="%2."/>
      <w:lvlJc w:val="left"/>
      <w:pPr>
        <w:ind w:left="1080" w:hanging="360"/>
      </w:pPr>
    </w:lvl>
    <w:lvl w:ilvl="2" w:tplc="369A3E44" w:tentative="1">
      <w:start w:val="1"/>
      <w:numFmt w:val="lowerRoman"/>
      <w:lvlText w:val="%3."/>
      <w:lvlJc w:val="right"/>
      <w:pPr>
        <w:ind w:left="1800" w:hanging="180"/>
      </w:pPr>
    </w:lvl>
    <w:lvl w:ilvl="3" w:tplc="3E1ABA74" w:tentative="1">
      <w:start w:val="1"/>
      <w:numFmt w:val="decimal"/>
      <w:lvlText w:val="%4."/>
      <w:lvlJc w:val="left"/>
      <w:pPr>
        <w:ind w:left="2520" w:hanging="360"/>
      </w:pPr>
    </w:lvl>
    <w:lvl w:ilvl="4" w:tplc="7E445CB8" w:tentative="1">
      <w:start w:val="1"/>
      <w:numFmt w:val="lowerLetter"/>
      <w:lvlText w:val="%5."/>
      <w:lvlJc w:val="left"/>
      <w:pPr>
        <w:ind w:left="3240" w:hanging="360"/>
      </w:pPr>
    </w:lvl>
    <w:lvl w:ilvl="5" w:tplc="7E3C24DA" w:tentative="1">
      <w:start w:val="1"/>
      <w:numFmt w:val="lowerRoman"/>
      <w:lvlText w:val="%6."/>
      <w:lvlJc w:val="right"/>
      <w:pPr>
        <w:ind w:left="3960" w:hanging="180"/>
      </w:pPr>
    </w:lvl>
    <w:lvl w:ilvl="6" w:tplc="0EF64740" w:tentative="1">
      <w:start w:val="1"/>
      <w:numFmt w:val="decimal"/>
      <w:lvlText w:val="%7."/>
      <w:lvlJc w:val="left"/>
      <w:pPr>
        <w:ind w:left="4680" w:hanging="360"/>
      </w:pPr>
    </w:lvl>
    <w:lvl w:ilvl="7" w:tplc="E8C42502" w:tentative="1">
      <w:start w:val="1"/>
      <w:numFmt w:val="lowerLetter"/>
      <w:lvlText w:val="%8."/>
      <w:lvlJc w:val="left"/>
      <w:pPr>
        <w:ind w:left="5400" w:hanging="360"/>
      </w:pPr>
    </w:lvl>
    <w:lvl w:ilvl="8" w:tplc="46AEFF5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152468D2">
      <w:start w:val="1"/>
      <w:numFmt w:val="decimal"/>
      <w:lvlText w:val="%1."/>
      <w:lvlJc w:val="left"/>
      <w:pPr>
        <w:ind w:left="360" w:hanging="360"/>
      </w:pPr>
      <w:rPr>
        <w:rFonts w:hint="default"/>
      </w:rPr>
    </w:lvl>
    <w:lvl w:ilvl="1" w:tplc="D3448F2A" w:tentative="1">
      <w:start w:val="1"/>
      <w:numFmt w:val="lowerLetter"/>
      <w:lvlText w:val="%2."/>
      <w:lvlJc w:val="left"/>
      <w:pPr>
        <w:ind w:left="1080" w:hanging="360"/>
      </w:pPr>
    </w:lvl>
    <w:lvl w:ilvl="2" w:tplc="D010B3A6" w:tentative="1">
      <w:start w:val="1"/>
      <w:numFmt w:val="lowerRoman"/>
      <w:lvlText w:val="%3."/>
      <w:lvlJc w:val="right"/>
      <w:pPr>
        <w:ind w:left="1800" w:hanging="180"/>
      </w:pPr>
    </w:lvl>
    <w:lvl w:ilvl="3" w:tplc="9FECB582" w:tentative="1">
      <w:start w:val="1"/>
      <w:numFmt w:val="decimal"/>
      <w:lvlText w:val="%4."/>
      <w:lvlJc w:val="left"/>
      <w:pPr>
        <w:ind w:left="2520" w:hanging="360"/>
      </w:pPr>
    </w:lvl>
    <w:lvl w:ilvl="4" w:tplc="EF669A1E" w:tentative="1">
      <w:start w:val="1"/>
      <w:numFmt w:val="lowerLetter"/>
      <w:lvlText w:val="%5."/>
      <w:lvlJc w:val="left"/>
      <w:pPr>
        <w:ind w:left="3240" w:hanging="360"/>
      </w:pPr>
    </w:lvl>
    <w:lvl w:ilvl="5" w:tplc="ECCE3C56" w:tentative="1">
      <w:start w:val="1"/>
      <w:numFmt w:val="lowerRoman"/>
      <w:lvlText w:val="%6."/>
      <w:lvlJc w:val="right"/>
      <w:pPr>
        <w:ind w:left="3960" w:hanging="180"/>
      </w:pPr>
    </w:lvl>
    <w:lvl w:ilvl="6" w:tplc="063C7460" w:tentative="1">
      <w:start w:val="1"/>
      <w:numFmt w:val="decimal"/>
      <w:lvlText w:val="%7."/>
      <w:lvlJc w:val="left"/>
      <w:pPr>
        <w:ind w:left="4680" w:hanging="360"/>
      </w:pPr>
    </w:lvl>
    <w:lvl w:ilvl="7" w:tplc="1D663568" w:tentative="1">
      <w:start w:val="1"/>
      <w:numFmt w:val="lowerLetter"/>
      <w:lvlText w:val="%8."/>
      <w:lvlJc w:val="left"/>
      <w:pPr>
        <w:ind w:left="5400" w:hanging="360"/>
      </w:pPr>
    </w:lvl>
    <w:lvl w:ilvl="8" w:tplc="42A0724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493288F4">
      <w:start w:val="1"/>
      <w:numFmt w:val="lowerRoman"/>
      <w:lvlText w:val="(%1)"/>
      <w:lvlJc w:val="left"/>
      <w:pPr>
        <w:ind w:left="1080" w:hanging="720"/>
      </w:pPr>
      <w:rPr>
        <w:rFonts w:hint="default"/>
        <w:b w:val="0"/>
      </w:rPr>
    </w:lvl>
    <w:lvl w:ilvl="1" w:tplc="97AE6584" w:tentative="1">
      <w:start w:val="1"/>
      <w:numFmt w:val="lowerLetter"/>
      <w:lvlText w:val="%2."/>
      <w:lvlJc w:val="left"/>
      <w:pPr>
        <w:ind w:left="1440" w:hanging="360"/>
      </w:pPr>
    </w:lvl>
    <w:lvl w:ilvl="2" w:tplc="F814B21A" w:tentative="1">
      <w:start w:val="1"/>
      <w:numFmt w:val="lowerRoman"/>
      <w:lvlText w:val="%3."/>
      <w:lvlJc w:val="right"/>
      <w:pPr>
        <w:ind w:left="2160" w:hanging="180"/>
      </w:pPr>
    </w:lvl>
    <w:lvl w:ilvl="3" w:tplc="3FCAB524" w:tentative="1">
      <w:start w:val="1"/>
      <w:numFmt w:val="decimal"/>
      <w:lvlText w:val="%4."/>
      <w:lvlJc w:val="left"/>
      <w:pPr>
        <w:ind w:left="2880" w:hanging="360"/>
      </w:pPr>
    </w:lvl>
    <w:lvl w:ilvl="4" w:tplc="96D859C4" w:tentative="1">
      <w:start w:val="1"/>
      <w:numFmt w:val="lowerLetter"/>
      <w:lvlText w:val="%5."/>
      <w:lvlJc w:val="left"/>
      <w:pPr>
        <w:ind w:left="3600" w:hanging="360"/>
      </w:pPr>
    </w:lvl>
    <w:lvl w:ilvl="5" w:tplc="37F8A78E" w:tentative="1">
      <w:start w:val="1"/>
      <w:numFmt w:val="lowerRoman"/>
      <w:lvlText w:val="%6."/>
      <w:lvlJc w:val="right"/>
      <w:pPr>
        <w:ind w:left="4320" w:hanging="180"/>
      </w:pPr>
    </w:lvl>
    <w:lvl w:ilvl="6" w:tplc="775EC7A8" w:tentative="1">
      <w:start w:val="1"/>
      <w:numFmt w:val="decimal"/>
      <w:lvlText w:val="%7."/>
      <w:lvlJc w:val="left"/>
      <w:pPr>
        <w:ind w:left="5040" w:hanging="360"/>
      </w:pPr>
    </w:lvl>
    <w:lvl w:ilvl="7" w:tplc="2DE03454" w:tentative="1">
      <w:start w:val="1"/>
      <w:numFmt w:val="lowerLetter"/>
      <w:lvlText w:val="%8."/>
      <w:lvlJc w:val="left"/>
      <w:pPr>
        <w:ind w:left="5760" w:hanging="360"/>
      </w:pPr>
    </w:lvl>
    <w:lvl w:ilvl="8" w:tplc="0A22015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06A40FD0">
      <w:start w:val="1"/>
      <w:numFmt w:val="lowerRoman"/>
      <w:lvlText w:val="(%1)"/>
      <w:lvlJc w:val="left"/>
      <w:pPr>
        <w:ind w:left="1080" w:hanging="720"/>
      </w:pPr>
      <w:rPr>
        <w:rFonts w:hint="default"/>
      </w:rPr>
    </w:lvl>
    <w:lvl w:ilvl="1" w:tplc="E93A0322" w:tentative="1">
      <w:start w:val="1"/>
      <w:numFmt w:val="lowerLetter"/>
      <w:lvlText w:val="%2."/>
      <w:lvlJc w:val="left"/>
      <w:pPr>
        <w:ind w:left="1440" w:hanging="360"/>
      </w:pPr>
    </w:lvl>
    <w:lvl w:ilvl="2" w:tplc="A544C804" w:tentative="1">
      <w:start w:val="1"/>
      <w:numFmt w:val="lowerRoman"/>
      <w:lvlText w:val="%3."/>
      <w:lvlJc w:val="right"/>
      <w:pPr>
        <w:ind w:left="2160" w:hanging="180"/>
      </w:pPr>
    </w:lvl>
    <w:lvl w:ilvl="3" w:tplc="BD46A8BE" w:tentative="1">
      <w:start w:val="1"/>
      <w:numFmt w:val="decimal"/>
      <w:lvlText w:val="%4."/>
      <w:lvlJc w:val="left"/>
      <w:pPr>
        <w:ind w:left="2880" w:hanging="360"/>
      </w:pPr>
    </w:lvl>
    <w:lvl w:ilvl="4" w:tplc="298652B0" w:tentative="1">
      <w:start w:val="1"/>
      <w:numFmt w:val="lowerLetter"/>
      <w:lvlText w:val="%5."/>
      <w:lvlJc w:val="left"/>
      <w:pPr>
        <w:ind w:left="3600" w:hanging="360"/>
      </w:pPr>
    </w:lvl>
    <w:lvl w:ilvl="5" w:tplc="BC56B516" w:tentative="1">
      <w:start w:val="1"/>
      <w:numFmt w:val="lowerRoman"/>
      <w:lvlText w:val="%6."/>
      <w:lvlJc w:val="right"/>
      <w:pPr>
        <w:ind w:left="4320" w:hanging="180"/>
      </w:pPr>
    </w:lvl>
    <w:lvl w:ilvl="6" w:tplc="7F568ADA" w:tentative="1">
      <w:start w:val="1"/>
      <w:numFmt w:val="decimal"/>
      <w:lvlText w:val="%7."/>
      <w:lvlJc w:val="left"/>
      <w:pPr>
        <w:ind w:left="5040" w:hanging="360"/>
      </w:pPr>
    </w:lvl>
    <w:lvl w:ilvl="7" w:tplc="68B4220C" w:tentative="1">
      <w:start w:val="1"/>
      <w:numFmt w:val="lowerLetter"/>
      <w:lvlText w:val="%8."/>
      <w:lvlJc w:val="left"/>
      <w:pPr>
        <w:ind w:left="5760" w:hanging="360"/>
      </w:pPr>
    </w:lvl>
    <w:lvl w:ilvl="8" w:tplc="8B5CA99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075216A8">
      <w:start w:val="1"/>
      <w:numFmt w:val="bullet"/>
      <w:pStyle w:val="ListBullet"/>
      <w:lvlText w:val=""/>
      <w:lvlJc w:val="left"/>
      <w:pPr>
        <w:ind w:left="720" w:hanging="360"/>
      </w:pPr>
      <w:rPr>
        <w:rFonts w:ascii="Symbol" w:hAnsi="Symbol" w:hint="default"/>
      </w:rPr>
    </w:lvl>
    <w:lvl w:ilvl="1" w:tplc="ADF068F4">
      <w:start w:val="1"/>
      <w:numFmt w:val="bullet"/>
      <w:pStyle w:val="ListBullet2"/>
      <w:lvlText w:val="o"/>
      <w:lvlJc w:val="left"/>
      <w:pPr>
        <w:ind w:left="1440" w:hanging="360"/>
      </w:pPr>
      <w:rPr>
        <w:rFonts w:ascii="Courier New" w:hAnsi="Courier New" w:cs="Courier New" w:hint="default"/>
      </w:rPr>
    </w:lvl>
    <w:lvl w:ilvl="2" w:tplc="B5BCA144">
      <w:start w:val="1"/>
      <w:numFmt w:val="bullet"/>
      <w:lvlText w:val=""/>
      <w:lvlJc w:val="left"/>
      <w:pPr>
        <w:ind w:left="2160" w:hanging="360"/>
      </w:pPr>
      <w:rPr>
        <w:rFonts w:ascii="Wingdings" w:hAnsi="Wingdings" w:hint="default"/>
      </w:rPr>
    </w:lvl>
    <w:lvl w:ilvl="3" w:tplc="54189234">
      <w:start w:val="1"/>
      <w:numFmt w:val="bullet"/>
      <w:lvlText w:val=""/>
      <w:lvlJc w:val="left"/>
      <w:pPr>
        <w:ind w:left="2880" w:hanging="360"/>
      </w:pPr>
      <w:rPr>
        <w:rFonts w:ascii="Symbol" w:hAnsi="Symbol" w:hint="default"/>
      </w:rPr>
    </w:lvl>
    <w:lvl w:ilvl="4" w:tplc="711E26EA">
      <w:start w:val="1"/>
      <w:numFmt w:val="bullet"/>
      <w:lvlText w:val="o"/>
      <w:lvlJc w:val="left"/>
      <w:pPr>
        <w:ind w:left="3600" w:hanging="360"/>
      </w:pPr>
      <w:rPr>
        <w:rFonts w:ascii="Courier New" w:hAnsi="Courier New" w:cs="Courier New" w:hint="default"/>
      </w:rPr>
    </w:lvl>
    <w:lvl w:ilvl="5" w:tplc="4F2EEA94">
      <w:start w:val="1"/>
      <w:numFmt w:val="bullet"/>
      <w:pStyle w:val="ListBullet3"/>
      <w:lvlText w:val=""/>
      <w:lvlJc w:val="left"/>
      <w:pPr>
        <w:ind w:left="4320" w:hanging="360"/>
      </w:pPr>
      <w:rPr>
        <w:rFonts w:ascii="Wingdings" w:hAnsi="Wingdings" w:hint="default"/>
      </w:rPr>
    </w:lvl>
    <w:lvl w:ilvl="6" w:tplc="B3ECFA20">
      <w:start w:val="1"/>
      <w:numFmt w:val="bullet"/>
      <w:lvlText w:val=""/>
      <w:lvlJc w:val="left"/>
      <w:pPr>
        <w:ind w:left="5040" w:hanging="360"/>
      </w:pPr>
      <w:rPr>
        <w:rFonts w:ascii="Symbol" w:hAnsi="Symbol" w:hint="default"/>
      </w:rPr>
    </w:lvl>
    <w:lvl w:ilvl="7" w:tplc="2DEACF9A">
      <w:start w:val="1"/>
      <w:numFmt w:val="bullet"/>
      <w:lvlText w:val="o"/>
      <w:lvlJc w:val="left"/>
      <w:pPr>
        <w:ind w:left="5760" w:hanging="360"/>
      </w:pPr>
      <w:rPr>
        <w:rFonts w:ascii="Courier New" w:hAnsi="Courier New" w:cs="Courier New" w:hint="default"/>
      </w:rPr>
    </w:lvl>
    <w:lvl w:ilvl="8" w:tplc="DF3EFCB2">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4D981728">
      <w:start w:val="1"/>
      <w:numFmt w:val="bullet"/>
      <w:lvlText w:val=""/>
      <w:lvlJc w:val="left"/>
      <w:pPr>
        <w:ind w:left="360" w:hanging="360"/>
      </w:pPr>
      <w:rPr>
        <w:rFonts w:ascii="Symbol" w:hAnsi="Symbol" w:hint="default"/>
      </w:rPr>
    </w:lvl>
    <w:lvl w:ilvl="1" w:tplc="DC6476DE" w:tentative="1">
      <w:start w:val="1"/>
      <w:numFmt w:val="bullet"/>
      <w:lvlText w:val="o"/>
      <w:lvlJc w:val="left"/>
      <w:pPr>
        <w:ind w:left="1080" w:hanging="360"/>
      </w:pPr>
      <w:rPr>
        <w:rFonts w:ascii="Courier New" w:hAnsi="Courier New" w:cs="Courier New" w:hint="default"/>
      </w:rPr>
    </w:lvl>
    <w:lvl w:ilvl="2" w:tplc="7CC29A72" w:tentative="1">
      <w:start w:val="1"/>
      <w:numFmt w:val="bullet"/>
      <w:lvlText w:val=""/>
      <w:lvlJc w:val="left"/>
      <w:pPr>
        <w:ind w:left="1800" w:hanging="360"/>
      </w:pPr>
      <w:rPr>
        <w:rFonts w:ascii="Wingdings" w:hAnsi="Wingdings" w:hint="default"/>
      </w:rPr>
    </w:lvl>
    <w:lvl w:ilvl="3" w:tplc="AB1E0968" w:tentative="1">
      <w:start w:val="1"/>
      <w:numFmt w:val="bullet"/>
      <w:lvlText w:val=""/>
      <w:lvlJc w:val="left"/>
      <w:pPr>
        <w:ind w:left="2520" w:hanging="360"/>
      </w:pPr>
      <w:rPr>
        <w:rFonts w:ascii="Symbol" w:hAnsi="Symbol" w:hint="default"/>
      </w:rPr>
    </w:lvl>
    <w:lvl w:ilvl="4" w:tplc="44861F2A" w:tentative="1">
      <w:start w:val="1"/>
      <w:numFmt w:val="bullet"/>
      <w:lvlText w:val="o"/>
      <w:lvlJc w:val="left"/>
      <w:pPr>
        <w:ind w:left="3240" w:hanging="360"/>
      </w:pPr>
      <w:rPr>
        <w:rFonts w:ascii="Courier New" w:hAnsi="Courier New" w:cs="Courier New" w:hint="default"/>
      </w:rPr>
    </w:lvl>
    <w:lvl w:ilvl="5" w:tplc="15522DA0" w:tentative="1">
      <w:start w:val="1"/>
      <w:numFmt w:val="bullet"/>
      <w:lvlText w:val=""/>
      <w:lvlJc w:val="left"/>
      <w:pPr>
        <w:ind w:left="3960" w:hanging="360"/>
      </w:pPr>
      <w:rPr>
        <w:rFonts w:ascii="Wingdings" w:hAnsi="Wingdings" w:hint="default"/>
      </w:rPr>
    </w:lvl>
    <w:lvl w:ilvl="6" w:tplc="B63E1996" w:tentative="1">
      <w:start w:val="1"/>
      <w:numFmt w:val="bullet"/>
      <w:lvlText w:val=""/>
      <w:lvlJc w:val="left"/>
      <w:pPr>
        <w:ind w:left="4680" w:hanging="360"/>
      </w:pPr>
      <w:rPr>
        <w:rFonts w:ascii="Symbol" w:hAnsi="Symbol" w:hint="default"/>
      </w:rPr>
    </w:lvl>
    <w:lvl w:ilvl="7" w:tplc="D200CE3A" w:tentative="1">
      <w:start w:val="1"/>
      <w:numFmt w:val="bullet"/>
      <w:lvlText w:val="o"/>
      <w:lvlJc w:val="left"/>
      <w:pPr>
        <w:ind w:left="5400" w:hanging="360"/>
      </w:pPr>
      <w:rPr>
        <w:rFonts w:ascii="Courier New" w:hAnsi="Courier New" w:cs="Courier New" w:hint="default"/>
      </w:rPr>
    </w:lvl>
    <w:lvl w:ilvl="8" w:tplc="1B223DC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6964C2F0">
      <w:start w:val="1"/>
      <w:numFmt w:val="lowerRoman"/>
      <w:lvlText w:val="(%1)"/>
      <w:lvlJc w:val="left"/>
      <w:pPr>
        <w:ind w:left="1080" w:hanging="720"/>
      </w:pPr>
      <w:rPr>
        <w:rFonts w:hint="default"/>
      </w:rPr>
    </w:lvl>
    <w:lvl w:ilvl="1" w:tplc="1F64A492" w:tentative="1">
      <w:start w:val="1"/>
      <w:numFmt w:val="lowerLetter"/>
      <w:lvlText w:val="%2."/>
      <w:lvlJc w:val="left"/>
      <w:pPr>
        <w:ind w:left="1440" w:hanging="360"/>
      </w:pPr>
    </w:lvl>
    <w:lvl w:ilvl="2" w:tplc="FDB4AFFC" w:tentative="1">
      <w:start w:val="1"/>
      <w:numFmt w:val="lowerRoman"/>
      <w:lvlText w:val="%3."/>
      <w:lvlJc w:val="right"/>
      <w:pPr>
        <w:ind w:left="2160" w:hanging="180"/>
      </w:pPr>
    </w:lvl>
    <w:lvl w:ilvl="3" w:tplc="D0A6EE04" w:tentative="1">
      <w:start w:val="1"/>
      <w:numFmt w:val="decimal"/>
      <w:lvlText w:val="%4."/>
      <w:lvlJc w:val="left"/>
      <w:pPr>
        <w:ind w:left="2880" w:hanging="360"/>
      </w:pPr>
    </w:lvl>
    <w:lvl w:ilvl="4" w:tplc="B3ECD6D2" w:tentative="1">
      <w:start w:val="1"/>
      <w:numFmt w:val="lowerLetter"/>
      <w:lvlText w:val="%5."/>
      <w:lvlJc w:val="left"/>
      <w:pPr>
        <w:ind w:left="3600" w:hanging="360"/>
      </w:pPr>
    </w:lvl>
    <w:lvl w:ilvl="5" w:tplc="D616C9A6" w:tentative="1">
      <w:start w:val="1"/>
      <w:numFmt w:val="lowerRoman"/>
      <w:lvlText w:val="%6."/>
      <w:lvlJc w:val="right"/>
      <w:pPr>
        <w:ind w:left="4320" w:hanging="180"/>
      </w:pPr>
    </w:lvl>
    <w:lvl w:ilvl="6" w:tplc="60AAD92A" w:tentative="1">
      <w:start w:val="1"/>
      <w:numFmt w:val="decimal"/>
      <w:lvlText w:val="%7."/>
      <w:lvlJc w:val="left"/>
      <w:pPr>
        <w:ind w:left="5040" w:hanging="360"/>
      </w:pPr>
    </w:lvl>
    <w:lvl w:ilvl="7" w:tplc="A43E8586" w:tentative="1">
      <w:start w:val="1"/>
      <w:numFmt w:val="lowerLetter"/>
      <w:lvlText w:val="%8."/>
      <w:lvlJc w:val="left"/>
      <w:pPr>
        <w:ind w:left="5760" w:hanging="360"/>
      </w:pPr>
    </w:lvl>
    <w:lvl w:ilvl="8" w:tplc="055A8DB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B396365C">
      <w:start w:val="1"/>
      <w:numFmt w:val="lowerRoman"/>
      <w:lvlText w:val="(%1)"/>
      <w:lvlJc w:val="left"/>
      <w:pPr>
        <w:ind w:left="1080" w:hanging="720"/>
      </w:pPr>
      <w:rPr>
        <w:rFonts w:hint="default"/>
      </w:rPr>
    </w:lvl>
    <w:lvl w:ilvl="1" w:tplc="E2A09B6A" w:tentative="1">
      <w:start w:val="1"/>
      <w:numFmt w:val="lowerLetter"/>
      <w:lvlText w:val="%2."/>
      <w:lvlJc w:val="left"/>
      <w:pPr>
        <w:ind w:left="1440" w:hanging="360"/>
      </w:pPr>
    </w:lvl>
    <w:lvl w:ilvl="2" w:tplc="B302E006" w:tentative="1">
      <w:start w:val="1"/>
      <w:numFmt w:val="lowerRoman"/>
      <w:lvlText w:val="%3."/>
      <w:lvlJc w:val="right"/>
      <w:pPr>
        <w:ind w:left="2160" w:hanging="180"/>
      </w:pPr>
    </w:lvl>
    <w:lvl w:ilvl="3" w:tplc="E34EBE64" w:tentative="1">
      <w:start w:val="1"/>
      <w:numFmt w:val="decimal"/>
      <w:lvlText w:val="%4."/>
      <w:lvlJc w:val="left"/>
      <w:pPr>
        <w:ind w:left="2880" w:hanging="360"/>
      </w:pPr>
    </w:lvl>
    <w:lvl w:ilvl="4" w:tplc="BD481E12" w:tentative="1">
      <w:start w:val="1"/>
      <w:numFmt w:val="lowerLetter"/>
      <w:lvlText w:val="%5."/>
      <w:lvlJc w:val="left"/>
      <w:pPr>
        <w:ind w:left="3600" w:hanging="360"/>
      </w:pPr>
    </w:lvl>
    <w:lvl w:ilvl="5" w:tplc="EFFC387E" w:tentative="1">
      <w:start w:val="1"/>
      <w:numFmt w:val="lowerRoman"/>
      <w:lvlText w:val="%6."/>
      <w:lvlJc w:val="right"/>
      <w:pPr>
        <w:ind w:left="4320" w:hanging="180"/>
      </w:pPr>
    </w:lvl>
    <w:lvl w:ilvl="6" w:tplc="8DB49C76" w:tentative="1">
      <w:start w:val="1"/>
      <w:numFmt w:val="decimal"/>
      <w:lvlText w:val="%7."/>
      <w:lvlJc w:val="left"/>
      <w:pPr>
        <w:ind w:left="5040" w:hanging="360"/>
      </w:pPr>
    </w:lvl>
    <w:lvl w:ilvl="7" w:tplc="E4DC7762" w:tentative="1">
      <w:start w:val="1"/>
      <w:numFmt w:val="lowerLetter"/>
      <w:lvlText w:val="%8."/>
      <w:lvlJc w:val="left"/>
      <w:pPr>
        <w:ind w:left="5760" w:hanging="360"/>
      </w:pPr>
    </w:lvl>
    <w:lvl w:ilvl="8" w:tplc="45EA9192"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4A46F5EE">
      <w:start w:val="1"/>
      <w:numFmt w:val="lowerRoman"/>
      <w:lvlText w:val="(%1)"/>
      <w:lvlJc w:val="left"/>
      <w:pPr>
        <w:ind w:left="1080" w:hanging="720"/>
      </w:pPr>
      <w:rPr>
        <w:rFonts w:hint="default"/>
        <w:b w:val="0"/>
      </w:rPr>
    </w:lvl>
    <w:lvl w:ilvl="1" w:tplc="4BF46892" w:tentative="1">
      <w:start w:val="1"/>
      <w:numFmt w:val="lowerLetter"/>
      <w:lvlText w:val="%2."/>
      <w:lvlJc w:val="left"/>
      <w:pPr>
        <w:ind w:left="1440" w:hanging="360"/>
      </w:pPr>
    </w:lvl>
    <w:lvl w:ilvl="2" w:tplc="2E98EBAE" w:tentative="1">
      <w:start w:val="1"/>
      <w:numFmt w:val="lowerRoman"/>
      <w:lvlText w:val="%3."/>
      <w:lvlJc w:val="right"/>
      <w:pPr>
        <w:ind w:left="2160" w:hanging="180"/>
      </w:pPr>
    </w:lvl>
    <w:lvl w:ilvl="3" w:tplc="0FB278D2" w:tentative="1">
      <w:start w:val="1"/>
      <w:numFmt w:val="decimal"/>
      <w:lvlText w:val="%4."/>
      <w:lvlJc w:val="left"/>
      <w:pPr>
        <w:ind w:left="2880" w:hanging="360"/>
      </w:pPr>
    </w:lvl>
    <w:lvl w:ilvl="4" w:tplc="87E499D4" w:tentative="1">
      <w:start w:val="1"/>
      <w:numFmt w:val="lowerLetter"/>
      <w:lvlText w:val="%5."/>
      <w:lvlJc w:val="left"/>
      <w:pPr>
        <w:ind w:left="3600" w:hanging="360"/>
      </w:pPr>
    </w:lvl>
    <w:lvl w:ilvl="5" w:tplc="002AB0E8" w:tentative="1">
      <w:start w:val="1"/>
      <w:numFmt w:val="lowerRoman"/>
      <w:lvlText w:val="%6."/>
      <w:lvlJc w:val="right"/>
      <w:pPr>
        <w:ind w:left="4320" w:hanging="180"/>
      </w:pPr>
    </w:lvl>
    <w:lvl w:ilvl="6" w:tplc="1F94CDE2" w:tentative="1">
      <w:start w:val="1"/>
      <w:numFmt w:val="decimal"/>
      <w:lvlText w:val="%7."/>
      <w:lvlJc w:val="left"/>
      <w:pPr>
        <w:ind w:left="5040" w:hanging="360"/>
      </w:pPr>
    </w:lvl>
    <w:lvl w:ilvl="7" w:tplc="08D08040" w:tentative="1">
      <w:start w:val="1"/>
      <w:numFmt w:val="lowerLetter"/>
      <w:lvlText w:val="%8."/>
      <w:lvlJc w:val="left"/>
      <w:pPr>
        <w:ind w:left="5760" w:hanging="360"/>
      </w:pPr>
    </w:lvl>
    <w:lvl w:ilvl="8" w:tplc="8BA49032"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4E1A95D0">
      <w:start w:val="1"/>
      <w:numFmt w:val="lowerRoman"/>
      <w:lvlText w:val="(%1)"/>
      <w:lvlJc w:val="left"/>
      <w:pPr>
        <w:ind w:left="1080" w:hanging="720"/>
      </w:pPr>
      <w:rPr>
        <w:rFonts w:hint="default"/>
        <w:b w:val="0"/>
      </w:rPr>
    </w:lvl>
    <w:lvl w:ilvl="1" w:tplc="F362A04C" w:tentative="1">
      <w:start w:val="1"/>
      <w:numFmt w:val="lowerLetter"/>
      <w:lvlText w:val="%2."/>
      <w:lvlJc w:val="left"/>
      <w:pPr>
        <w:ind w:left="1440" w:hanging="360"/>
      </w:pPr>
    </w:lvl>
    <w:lvl w:ilvl="2" w:tplc="2B06E0AA" w:tentative="1">
      <w:start w:val="1"/>
      <w:numFmt w:val="lowerRoman"/>
      <w:lvlText w:val="%3."/>
      <w:lvlJc w:val="right"/>
      <w:pPr>
        <w:ind w:left="2160" w:hanging="180"/>
      </w:pPr>
    </w:lvl>
    <w:lvl w:ilvl="3" w:tplc="912E2330" w:tentative="1">
      <w:start w:val="1"/>
      <w:numFmt w:val="decimal"/>
      <w:lvlText w:val="%4."/>
      <w:lvlJc w:val="left"/>
      <w:pPr>
        <w:ind w:left="2880" w:hanging="360"/>
      </w:pPr>
    </w:lvl>
    <w:lvl w:ilvl="4" w:tplc="50F2E8F6" w:tentative="1">
      <w:start w:val="1"/>
      <w:numFmt w:val="lowerLetter"/>
      <w:lvlText w:val="%5."/>
      <w:lvlJc w:val="left"/>
      <w:pPr>
        <w:ind w:left="3600" w:hanging="360"/>
      </w:pPr>
    </w:lvl>
    <w:lvl w:ilvl="5" w:tplc="A6A82FBC" w:tentative="1">
      <w:start w:val="1"/>
      <w:numFmt w:val="lowerRoman"/>
      <w:lvlText w:val="%6."/>
      <w:lvlJc w:val="right"/>
      <w:pPr>
        <w:ind w:left="4320" w:hanging="180"/>
      </w:pPr>
    </w:lvl>
    <w:lvl w:ilvl="6" w:tplc="CE74D636" w:tentative="1">
      <w:start w:val="1"/>
      <w:numFmt w:val="decimal"/>
      <w:lvlText w:val="%7."/>
      <w:lvlJc w:val="left"/>
      <w:pPr>
        <w:ind w:left="5040" w:hanging="360"/>
      </w:pPr>
    </w:lvl>
    <w:lvl w:ilvl="7" w:tplc="9424BEF0" w:tentative="1">
      <w:start w:val="1"/>
      <w:numFmt w:val="lowerLetter"/>
      <w:lvlText w:val="%8."/>
      <w:lvlJc w:val="left"/>
      <w:pPr>
        <w:ind w:left="5760" w:hanging="360"/>
      </w:pPr>
    </w:lvl>
    <w:lvl w:ilvl="8" w:tplc="80444EE0"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C7DAB45C">
      <w:start w:val="1"/>
      <w:numFmt w:val="decimal"/>
      <w:lvlText w:val="%1."/>
      <w:lvlJc w:val="left"/>
      <w:pPr>
        <w:ind w:left="360" w:hanging="360"/>
      </w:pPr>
      <w:rPr>
        <w:rFonts w:hint="default"/>
      </w:rPr>
    </w:lvl>
    <w:lvl w:ilvl="1" w:tplc="AB72BBDE" w:tentative="1">
      <w:start w:val="1"/>
      <w:numFmt w:val="lowerLetter"/>
      <w:lvlText w:val="%2."/>
      <w:lvlJc w:val="left"/>
      <w:pPr>
        <w:ind w:left="1080" w:hanging="360"/>
      </w:pPr>
    </w:lvl>
    <w:lvl w:ilvl="2" w:tplc="AE66041E" w:tentative="1">
      <w:start w:val="1"/>
      <w:numFmt w:val="lowerRoman"/>
      <w:lvlText w:val="%3."/>
      <w:lvlJc w:val="right"/>
      <w:pPr>
        <w:ind w:left="1800" w:hanging="180"/>
      </w:pPr>
    </w:lvl>
    <w:lvl w:ilvl="3" w:tplc="6D54ADCE" w:tentative="1">
      <w:start w:val="1"/>
      <w:numFmt w:val="decimal"/>
      <w:lvlText w:val="%4."/>
      <w:lvlJc w:val="left"/>
      <w:pPr>
        <w:ind w:left="2520" w:hanging="360"/>
      </w:pPr>
    </w:lvl>
    <w:lvl w:ilvl="4" w:tplc="65864D8C" w:tentative="1">
      <w:start w:val="1"/>
      <w:numFmt w:val="lowerLetter"/>
      <w:lvlText w:val="%5."/>
      <w:lvlJc w:val="left"/>
      <w:pPr>
        <w:ind w:left="3240" w:hanging="360"/>
      </w:pPr>
    </w:lvl>
    <w:lvl w:ilvl="5" w:tplc="4D7E4464" w:tentative="1">
      <w:start w:val="1"/>
      <w:numFmt w:val="lowerRoman"/>
      <w:lvlText w:val="%6."/>
      <w:lvlJc w:val="right"/>
      <w:pPr>
        <w:ind w:left="3960" w:hanging="180"/>
      </w:pPr>
    </w:lvl>
    <w:lvl w:ilvl="6" w:tplc="29BA350A" w:tentative="1">
      <w:start w:val="1"/>
      <w:numFmt w:val="decimal"/>
      <w:lvlText w:val="%7."/>
      <w:lvlJc w:val="left"/>
      <w:pPr>
        <w:ind w:left="4680" w:hanging="360"/>
      </w:pPr>
    </w:lvl>
    <w:lvl w:ilvl="7" w:tplc="22F0A0CA" w:tentative="1">
      <w:start w:val="1"/>
      <w:numFmt w:val="lowerLetter"/>
      <w:lvlText w:val="%8."/>
      <w:lvlJc w:val="left"/>
      <w:pPr>
        <w:ind w:left="5400" w:hanging="360"/>
      </w:pPr>
    </w:lvl>
    <w:lvl w:ilvl="8" w:tplc="F07435C4" w:tentative="1">
      <w:start w:val="1"/>
      <w:numFmt w:val="lowerRoman"/>
      <w:lvlText w:val="%9."/>
      <w:lvlJc w:val="right"/>
      <w:pPr>
        <w:ind w:left="6120" w:hanging="180"/>
      </w:pPr>
    </w:lvl>
  </w:abstractNum>
  <w:abstractNum w:abstractNumId="25" w15:restartNumberingAfterBreak="0">
    <w:nsid w:val="51B55E1E"/>
    <w:multiLevelType w:val="hybridMultilevel"/>
    <w:tmpl w:val="EC400ABC"/>
    <w:lvl w:ilvl="0" w:tplc="0C090003">
      <w:start w:val="1"/>
      <w:numFmt w:val="bullet"/>
      <w:lvlText w:val="o"/>
      <w:lvlJc w:val="left"/>
      <w:pPr>
        <w:ind w:left="720" w:hanging="360"/>
      </w:pPr>
      <w:rPr>
        <w:rFonts w:ascii="Courier New" w:hAnsi="Courier New" w:cs="Courier New" w:hint="default"/>
      </w:rPr>
    </w:lvl>
    <w:lvl w:ilvl="1" w:tplc="CD14F2B8">
      <w:start w:val="1"/>
      <w:numFmt w:val="bullet"/>
      <w:lvlText w:val="o"/>
      <w:lvlJc w:val="left"/>
      <w:pPr>
        <w:ind w:left="1440" w:hanging="360"/>
      </w:pPr>
      <w:rPr>
        <w:rFonts w:ascii="Courier New" w:hAnsi="Courier New" w:cs="Courier New" w:hint="default"/>
      </w:rPr>
    </w:lvl>
    <w:lvl w:ilvl="2" w:tplc="2B56F572">
      <w:start w:val="1"/>
      <w:numFmt w:val="bullet"/>
      <w:lvlText w:val=""/>
      <w:lvlJc w:val="left"/>
      <w:pPr>
        <w:ind w:left="2160" w:hanging="360"/>
      </w:pPr>
      <w:rPr>
        <w:rFonts w:ascii="Wingdings" w:hAnsi="Wingdings" w:hint="default"/>
      </w:rPr>
    </w:lvl>
    <w:lvl w:ilvl="3" w:tplc="B7F84960">
      <w:start w:val="1"/>
      <w:numFmt w:val="bullet"/>
      <w:lvlText w:val=""/>
      <w:lvlJc w:val="left"/>
      <w:pPr>
        <w:ind w:left="2880" w:hanging="360"/>
      </w:pPr>
      <w:rPr>
        <w:rFonts w:ascii="Symbol" w:hAnsi="Symbol" w:hint="default"/>
      </w:rPr>
    </w:lvl>
    <w:lvl w:ilvl="4" w:tplc="515A58F6">
      <w:start w:val="1"/>
      <w:numFmt w:val="bullet"/>
      <w:lvlText w:val="o"/>
      <w:lvlJc w:val="left"/>
      <w:pPr>
        <w:ind w:left="3600" w:hanging="360"/>
      </w:pPr>
      <w:rPr>
        <w:rFonts w:ascii="Courier New" w:hAnsi="Courier New" w:cs="Courier New" w:hint="default"/>
      </w:rPr>
    </w:lvl>
    <w:lvl w:ilvl="5" w:tplc="495A7A00">
      <w:start w:val="1"/>
      <w:numFmt w:val="bullet"/>
      <w:lvlText w:val=""/>
      <w:lvlJc w:val="left"/>
      <w:pPr>
        <w:ind w:left="4320" w:hanging="360"/>
      </w:pPr>
      <w:rPr>
        <w:rFonts w:ascii="Wingdings" w:hAnsi="Wingdings" w:hint="default"/>
      </w:rPr>
    </w:lvl>
    <w:lvl w:ilvl="6" w:tplc="CC58F4A0">
      <w:start w:val="1"/>
      <w:numFmt w:val="bullet"/>
      <w:lvlText w:val=""/>
      <w:lvlJc w:val="left"/>
      <w:pPr>
        <w:ind w:left="5040" w:hanging="360"/>
      </w:pPr>
      <w:rPr>
        <w:rFonts w:ascii="Symbol" w:hAnsi="Symbol" w:hint="default"/>
      </w:rPr>
    </w:lvl>
    <w:lvl w:ilvl="7" w:tplc="4E56B04A">
      <w:start w:val="1"/>
      <w:numFmt w:val="bullet"/>
      <w:lvlText w:val="o"/>
      <w:lvlJc w:val="left"/>
      <w:pPr>
        <w:ind w:left="5760" w:hanging="360"/>
      </w:pPr>
      <w:rPr>
        <w:rFonts w:ascii="Courier New" w:hAnsi="Courier New" w:cs="Courier New" w:hint="default"/>
      </w:rPr>
    </w:lvl>
    <w:lvl w:ilvl="8" w:tplc="7438184C">
      <w:start w:val="1"/>
      <w:numFmt w:val="bullet"/>
      <w:lvlText w:val=""/>
      <w:lvlJc w:val="left"/>
      <w:pPr>
        <w:ind w:left="6480" w:hanging="360"/>
      </w:pPr>
      <w:rPr>
        <w:rFonts w:ascii="Wingdings" w:hAnsi="Wingdings" w:hint="default"/>
      </w:rPr>
    </w:lvl>
  </w:abstractNum>
  <w:abstractNum w:abstractNumId="26" w15:restartNumberingAfterBreak="0">
    <w:nsid w:val="560C53FF"/>
    <w:multiLevelType w:val="hybridMultilevel"/>
    <w:tmpl w:val="5504F770"/>
    <w:lvl w:ilvl="0" w:tplc="FAD8E9AC">
      <w:start w:val="1"/>
      <w:numFmt w:val="lowerRoman"/>
      <w:lvlText w:val="(%1)"/>
      <w:lvlJc w:val="left"/>
      <w:pPr>
        <w:ind w:left="1080" w:hanging="720"/>
      </w:pPr>
      <w:rPr>
        <w:rFonts w:hint="default"/>
      </w:rPr>
    </w:lvl>
    <w:lvl w:ilvl="1" w:tplc="0A70D69E" w:tentative="1">
      <w:start w:val="1"/>
      <w:numFmt w:val="lowerLetter"/>
      <w:lvlText w:val="%2."/>
      <w:lvlJc w:val="left"/>
      <w:pPr>
        <w:ind w:left="1440" w:hanging="360"/>
      </w:pPr>
    </w:lvl>
    <w:lvl w:ilvl="2" w:tplc="06B2224E" w:tentative="1">
      <w:start w:val="1"/>
      <w:numFmt w:val="lowerRoman"/>
      <w:lvlText w:val="%3."/>
      <w:lvlJc w:val="right"/>
      <w:pPr>
        <w:ind w:left="2160" w:hanging="180"/>
      </w:pPr>
    </w:lvl>
    <w:lvl w:ilvl="3" w:tplc="8F2E7F80" w:tentative="1">
      <w:start w:val="1"/>
      <w:numFmt w:val="decimal"/>
      <w:lvlText w:val="%4."/>
      <w:lvlJc w:val="left"/>
      <w:pPr>
        <w:ind w:left="2880" w:hanging="360"/>
      </w:pPr>
    </w:lvl>
    <w:lvl w:ilvl="4" w:tplc="CA9C7902" w:tentative="1">
      <w:start w:val="1"/>
      <w:numFmt w:val="lowerLetter"/>
      <w:lvlText w:val="%5."/>
      <w:lvlJc w:val="left"/>
      <w:pPr>
        <w:ind w:left="3600" w:hanging="360"/>
      </w:pPr>
    </w:lvl>
    <w:lvl w:ilvl="5" w:tplc="B0B213B4" w:tentative="1">
      <w:start w:val="1"/>
      <w:numFmt w:val="lowerRoman"/>
      <w:lvlText w:val="%6."/>
      <w:lvlJc w:val="right"/>
      <w:pPr>
        <w:ind w:left="4320" w:hanging="180"/>
      </w:pPr>
    </w:lvl>
    <w:lvl w:ilvl="6" w:tplc="2A38FEA8" w:tentative="1">
      <w:start w:val="1"/>
      <w:numFmt w:val="decimal"/>
      <w:lvlText w:val="%7."/>
      <w:lvlJc w:val="left"/>
      <w:pPr>
        <w:ind w:left="5040" w:hanging="360"/>
      </w:pPr>
    </w:lvl>
    <w:lvl w:ilvl="7" w:tplc="FBFC7E3A" w:tentative="1">
      <w:start w:val="1"/>
      <w:numFmt w:val="lowerLetter"/>
      <w:lvlText w:val="%8."/>
      <w:lvlJc w:val="left"/>
      <w:pPr>
        <w:ind w:left="5760" w:hanging="360"/>
      </w:pPr>
    </w:lvl>
    <w:lvl w:ilvl="8" w:tplc="DDBAA8F0"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9D009978">
      <w:start w:val="1"/>
      <w:numFmt w:val="decimal"/>
      <w:lvlText w:val="%1."/>
      <w:lvlJc w:val="left"/>
      <w:pPr>
        <w:ind w:left="360" w:hanging="360"/>
      </w:pPr>
    </w:lvl>
    <w:lvl w:ilvl="1" w:tplc="17E877C2" w:tentative="1">
      <w:start w:val="1"/>
      <w:numFmt w:val="lowerLetter"/>
      <w:lvlText w:val="%2."/>
      <w:lvlJc w:val="left"/>
      <w:pPr>
        <w:ind w:left="1080" w:hanging="360"/>
      </w:pPr>
    </w:lvl>
    <w:lvl w:ilvl="2" w:tplc="CFC43CE0" w:tentative="1">
      <w:start w:val="1"/>
      <w:numFmt w:val="lowerRoman"/>
      <w:lvlText w:val="%3."/>
      <w:lvlJc w:val="right"/>
      <w:pPr>
        <w:ind w:left="1800" w:hanging="180"/>
      </w:pPr>
    </w:lvl>
    <w:lvl w:ilvl="3" w:tplc="C9E04460" w:tentative="1">
      <w:start w:val="1"/>
      <w:numFmt w:val="decimal"/>
      <w:lvlText w:val="%4."/>
      <w:lvlJc w:val="left"/>
      <w:pPr>
        <w:ind w:left="2520" w:hanging="360"/>
      </w:pPr>
    </w:lvl>
    <w:lvl w:ilvl="4" w:tplc="A7E6B60A" w:tentative="1">
      <w:start w:val="1"/>
      <w:numFmt w:val="lowerLetter"/>
      <w:lvlText w:val="%5."/>
      <w:lvlJc w:val="left"/>
      <w:pPr>
        <w:ind w:left="3240" w:hanging="360"/>
      </w:pPr>
    </w:lvl>
    <w:lvl w:ilvl="5" w:tplc="47166F4C" w:tentative="1">
      <w:start w:val="1"/>
      <w:numFmt w:val="lowerRoman"/>
      <w:lvlText w:val="%6."/>
      <w:lvlJc w:val="right"/>
      <w:pPr>
        <w:ind w:left="3960" w:hanging="180"/>
      </w:pPr>
    </w:lvl>
    <w:lvl w:ilvl="6" w:tplc="57EC6BB6" w:tentative="1">
      <w:start w:val="1"/>
      <w:numFmt w:val="decimal"/>
      <w:lvlText w:val="%7."/>
      <w:lvlJc w:val="left"/>
      <w:pPr>
        <w:ind w:left="4680" w:hanging="360"/>
      </w:pPr>
    </w:lvl>
    <w:lvl w:ilvl="7" w:tplc="AA96EF02" w:tentative="1">
      <w:start w:val="1"/>
      <w:numFmt w:val="lowerLetter"/>
      <w:lvlText w:val="%8."/>
      <w:lvlJc w:val="left"/>
      <w:pPr>
        <w:ind w:left="5400" w:hanging="360"/>
      </w:pPr>
    </w:lvl>
    <w:lvl w:ilvl="8" w:tplc="E01C3D64"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094E39BE">
      <w:start w:val="1"/>
      <w:numFmt w:val="lowerRoman"/>
      <w:lvlText w:val="(%1)"/>
      <w:lvlJc w:val="left"/>
      <w:pPr>
        <w:ind w:left="1080" w:hanging="720"/>
      </w:pPr>
      <w:rPr>
        <w:rFonts w:hint="default"/>
        <w:b w:val="0"/>
      </w:rPr>
    </w:lvl>
    <w:lvl w:ilvl="1" w:tplc="A0DA4088" w:tentative="1">
      <w:start w:val="1"/>
      <w:numFmt w:val="lowerLetter"/>
      <w:lvlText w:val="%2."/>
      <w:lvlJc w:val="left"/>
      <w:pPr>
        <w:ind w:left="1440" w:hanging="360"/>
      </w:pPr>
    </w:lvl>
    <w:lvl w:ilvl="2" w:tplc="266E93BA" w:tentative="1">
      <w:start w:val="1"/>
      <w:numFmt w:val="lowerRoman"/>
      <w:lvlText w:val="%3."/>
      <w:lvlJc w:val="right"/>
      <w:pPr>
        <w:ind w:left="2160" w:hanging="180"/>
      </w:pPr>
    </w:lvl>
    <w:lvl w:ilvl="3" w:tplc="C2EC607A" w:tentative="1">
      <w:start w:val="1"/>
      <w:numFmt w:val="decimal"/>
      <w:lvlText w:val="%4."/>
      <w:lvlJc w:val="left"/>
      <w:pPr>
        <w:ind w:left="2880" w:hanging="360"/>
      </w:pPr>
    </w:lvl>
    <w:lvl w:ilvl="4" w:tplc="B31A82C8" w:tentative="1">
      <w:start w:val="1"/>
      <w:numFmt w:val="lowerLetter"/>
      <w:lvlText w:val="%5."/>
      <w:lvlJc w:val="left"/>
      <w:pPr>
        <w:ind w:left="3600" w:hanging="360"/>
      </w:pPr>
    </w:lvl>
    <w:lvl w:ilvl="5" w:tplc="997259E6" w:tentative="1">
      <w:start w:val="1"/>
      <w:numFmt w:val="lowerRoman"/>
      <w:lvlText w:val="%6."/>
      <w:lvlJc w:val="right"/>
      <w:pPr>
        <w:ind w:left="4320" w:hanging="180"/>
      </w:pPr>
    </w:lvl>
    <w:lvl w:ilvl="6" w:tplc="27705970" w:tentative="1">
      <w:start w:val="1"/>
      <w:numFmt w:val="decimal"/>
      <w:lvlText w:val="%7."/>
      <w:lvlJc w:val="left"/>
      <w:pPr>
        <w:ind w:left="5040" w:hanging="360"/>
      </w:pPr>
    </w:lvl>
    <w:lvl w:ilvl="7" w:tplc="B7E66CF6" w:tentative="1">
      <w:start w:val="1"/>
      <w:numFmt w:val="lowerLetter"/>
      <w:lvlText w:val="%8."/>
      <w:lvlJc w:val="left"/>
      <w:pPr>
        <w:ind w:left="5760" w:hanging="360"/>
      </w:pPr>
    </w:lvl>
    <w:lvl w:ilvl="8" w:tplc="830AA8D6"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8F96E8DE">
      <w:start w:val="1"/>
      <w:numFmt w:val="lowerRoman"/>
      <w:lvlText w:val="(%1)"/>
      <w:lvlJc w:val="left"/>
      <w:pPr>
        <w:ind w:left="1080" w:hanging="720"/>
      </w:pPr>
      <w:rPr>
        <w:rFonts w:hint="default"/>
      </w:rPr>
    </w:lvl>
    <w:lvl w:ilvl="1" w:tplc="48DECE80" w:tentative="1">
      <w:start w:val="1"/>
      <w:numFmt w:val="lowerLetter"/>
      <w:lvlText w:val="%2."/>
      <w:lvlJc w:val="left"/>
      <w:pPr>
        <w:ind w:left="1440" w:hanging="360"/>
      </w:pPr>
    </w:lvl>
    <w:lvl w:ilvl="2" w:tplc="84CE7204" w:tentative="1">
      <w:start w:val="1"/>
      <w:numFmt w:val="lowerRoman"/>
      <w:lvlText w:val="%3."/>
      <w:lvlJc w:val="right"/>
      <w:pPr>
        <w:ind w:left="2160" w:hanging="180"/>
      </w:pPr>
    </w:lvl>
    <w:lvl w:ilvl="3" w:tplc="A2B0D86E" w:tentative="1">
      <w:start w:val="1"/>
      <w:numFmt w:val="decimal"/>
      <w:lvlText w:val="%4."/>
      <w:lvlJc w:val="left"/>
      <w:pPr>
        <w:ind w:left="2880" w:hanging="360"/>
      </w:pPr>
    </w:lvl>
    <w:lvl w:ilvl="4" w:tplc="70AE34C0" w:tentative="1">
      <w:start w:val="1"/>
      <w:numFmt w:val="lowerLetter"/>
      <w:lvlText w:val="%5."/>
      <w:lvlJc w:val="left"/>
      <w:pPr>
        <w:ind w:left="3600" w:hanging="360"/>
      </w:pPr>
    </w:lvl>
    <w:lvl w:ilvl="5" w:tplc="3684B25E" w:tentative="1">
      <w:start w:val="1"/>
      <w:numFmt w:val="lowerRoman"/>
      <w:lvlText w:val="%6."/>
      <w:lvlJc w:val="right"/>
      <w:pPr>
        <w:ind w:left="4320" w:hanging="180"/>
      </w:pPr>
    </w:lvl>
    <w:lvl w:ilvl="6" w:tplc="57AA82C4" w:tentative="1">
      <w:start w:val="1"/>
      <w:numFmt w:val="decimal"/>
      <w:lvlText w:val="%7."/>
      <w:lvlJc w:val="left"/>
      <w:pPr>
        <w:ind w:left="5040" w:hanging="360"/>
      </w:pPr>
    </w:lvl>
    <w:lvl w:ilvl="7" w:tplc="329E3FD8" w:tentative="1">
      <w:start w:val="1"/>
      <w:numFmt w:val="lowerLetter"/>
      <w:lvlText w:val="%8."/>
      <w:lvlJc w:val="left"/>
      <w:pPr>
        <w:ind w:left="5760" w:hanging="360"/>
      </w:pPr>
    </w:lvl>
    <w:lvl w:ilvl="8" w:tplc="B1522CC6"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F028D0A4">
      <w:start w:val="1"/>
      <w:numFmt w:val="lowerRoman"/>
      <w:lvlText w:val="(%1)"/>
      <w:lvlJc w:val="left"/>
      <w:pPr>
        <w:ind w:left="1080" w:hanging="720"/>
      </w:pPr>
      <w:rPr>
        <w:rFonts w:hint="default"/>
      </w:rPr>
    </w:lvl>
    <w:lvl w:ilvl="1" w:tplc="A6FCB9DC" w:tentative="1">
      <w:start w:val="1"/>
      <w:numFmt w:val="lowerLetter"/>
      <w:lvlText w:val="%2."/>
      <w:lvlJc w:val="left"/>
      <w:pPr>
        <w:ind w:left="1440" w:hanging="360"/>
      </w:pPr>
    </w:lvl>
    <w:lvl w:ilvl="2" w:tplc="C846D8EC" w:tentative="1">
      <w:start w:val="1"/>
      <w:numFmt w:val="lowerRoman"/>
      <w:lvlText w:val="%3."/>
      <w:lvlJc w:val="right"/>
      <w:pPr>
        <w:ind w:left="2160" w:hanging="180"/>
      </w:pPr>
    </w:lvl>
    <w:lvl w:ilvl="3" w:tplc="89DC3A38" w:tentative="1">
      <w:start w:val="1"/>
      <w:numFmt w:val="decimal"/>
      <w:lvlText w:val="%4."/>
      <w:lvlJc w:val="left"/>
      <w:pPr>
        <w:ind w:left="2880" w:hanging="360"/>
      </w:pPr>
    </w:lvl>
    <w:lvl w:ilvl="4" w:tplc="D158DC30" w:tentative="1">
      <w:start w:val="1"/>
      <w:numFmt w:val="lowerLetter"/>
      <w:lvlText w:val="%5."/>
      <w:lvlJc w:val="left"/>
      <w:pPr>
        <w:ind w:left="3600" w:hanging="360"/>
      </w:pPr>
    </w:lvl>
    <w:lvl w:ilvl="5" w:tplc="B588B5B0" w:tentative="1">
      <w:start w:val="1"/>
      <w:numFmt w:val="lowerRoman"/>
      <w:lvlText w:val="%6."/>
      <w:lvlJc w:val="right"/>
      <w:pPr>
        <w:ind w:left="4320" w:hanging="180"/>
      </w:pPr>
    </w:lvl>
    <w:lvl w:ilvl="6" w:tplc="8F3A1F6C" w:tentative="1">
      <w:start w:val="1"/>
      <w:numFmt w:val="decimal"/>
      <w:lvlText w:val="%7."/>
      <w:lvlJc w:val="left"/>
      <w:pPr>
        <w:ind w:left="5040" w:hanging="360"/>
      </w:pPr>
    </w:lvl>
    <w:lvl w:ilvl="7" w:tplc="E75E9506" w:tentative="1">
      <w:start w:val="1"/>
      <w:numFmt w:val="lowerLetter"/>
      <w:lvlText w:val="%8."/>
      <w:lvlJc w:val="left"/>
      <w:pPr>
        <w:ind w:left="5760" w:hanging="360"/>
      </w:pPr>
    </w:lvl>
    <w:lvl w:ilvl="8" w:tplc="8DB00366"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4E6AB146">
      <w:start w:val="1"/>
      <w:numFmt w:val="lowerRoman"/>
      <w:lvlText w:val="(%1)"/>
      <w:lvlJc w:val="left"/>
      <w:pPr>
        <w:ind w:left="1004" w:hanging="720"/>
      </w:pPr>
      <w:rPr>
        <w:rFonts w:hint="default"/>
        <w:b w:val="0"/>
      </w:rPr>
    </w:lvl>
    <w:lvl w:ilvl="1" w:tplc="504AA212" w:tentative="1">
      <w:start w:val="1"/>
      <w:numFmt w:val="lowerLetter"/>
      <w:lvlText w:val="%2."/>
      <w:lvlJc w:val="left"/>
      <w:pPr>
        <w:ind w:left="1364" w:hanging="360"/>
      </w:pPr>
    </w:lvl>
    <w:lvl w:ilvl="2" w:tplc="0F2A275C" w:tentative="1">
      <w:start w:val="1"/>
      <w:numFmt w:val="lowerRoman"/>
      <w:lvlText w:val="%3."/>
      <w:lvlJc w:val="right"/>
      <w:pPr>
        <w:ind w:left="2084" w:hanging="180"/>
      </w:pPr>
    </w:lvl>
    <w:lvl w:ilvl="3" w:tplc="617C3492" w:tentative="1">
      <w:start w:val="1"/>
      <w:numFmt w:val="decimal"/>
      <w:lvlText w:val="%4."/>
      <w:lvlJc w:val="left"/>
      <w:pPr>
        <w:ind w:left="2804" w:hanging="360"/>
      </w:pPr>
    </w:lvl>
    <w:lvl w:ilvl="4" w:tplc="16E0D714" w:tentative="1">
      <w:start w:val="1"/>
      <w:numFmt w:val="lowerLetter"/>
      <w:lvlText w:val="%5."/>
      <w:lvlJc w:val="left"/>
      <w:pPr>
        <w:ind w:left="3524" w:hanging="360"/>
      </w:pPr>
    </w:lvl>
    <w:lvl w:ilvl="5" w:tplc="DB18E9CA" w:tentative="1">
      <w:start w:val="1"/>
      <w:numFmt w:val="lowerRoman"/>
      <w:lvlText w:val="%6."/>
      <w:lvlJc w:val="right"/>
      <w:pPr>
        <w:ind w:left="4244" w:hanging="180"/>
      </w:pPr>
    </w:lvl>
    <w:lvl w:ilvl="6" w:tplc="9A86AAEA" w:tentative="1">
      <w:start w:val="1"/>
      <w:numFmt w:val="decimal"/>
      <w:lvlText w:val="%7."/>
      <w:lvlJc w:val="left"/>
      <w:pPr>
        <w:ind w:left="4964" w:hanging="360"/>
      </w:pPr>
    </w:lvl>
    <w:lvl w:ilvl="7" w:tplc="71A68F34" w:tentative="1">
      <w:start w:val="1"/>
      <w:numFmt w:val="lowerLetter"/>
      <w:lvlText w:val="%8."/>
      <w:lvlJc w:val="left"/>
      <w:pPr>
        <w:ind w:left="5684" w:hanging="360"/>
      </w:pPr>
    </w:lvl>
    <w:lvl w:ilvl="8" w:tplc="2F088F4A"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B51C7818">
      <w:start w:val="1"/>
      <w:numFmt w:val="decimal"/>
      <w:lvlText w:val="%1."/>
      <w:lvlJc w:val="left"/>
      <w:pPr>
        <w:ind w:left="360" w:hanging="360"/>
      </w:pPr>
      <w:rPr>
        <w:rFonts w:hint="default"/>
      </w:rPr>
    </w:lvl>
    <w:lvl w:ilvl="1" w:tplc="92987F18" w:tentative="1">
      <w:start w:val="1"/>
      <w:numFmt w:val="lowerLetter"/>
      <w:lvlText w:val="%2."/>
      <w:lvlJc w:val="left"/>
      <w:pPr>
        <w:ind w:left="1080" w:hanging="360"/>
      </w:pPr>
    </w:lvl>
    <w:lvl w:ilvl="2" w:tplc="54EAE9C0" w:tentative="1">
      <w:start w:val="1"/>
      <w:numFmt w:val="lowerRoman"/>
      <w:lvlText w:val="%3."/>
      <w:lvlJc w:val="right"/>
      <w:pPr>
        <w:ind w:left="1800" w:hanging="180"/>
      </w:pPr>
    </w:lvl>
    <w:lvl w:ilvl="3" w:tplc="02966F3E" w:tentative="1">
      <w:start w:val="1"/>
      <w:numFmt w:val="decimal"/>
      <w:lvlText w:val="%4."/>
      <w:lvlJc w:val="left"/>
      <w:pPr>
        <w:ind w:left="2520" w:hanging="360"/>
      </w:pPr>
    </w:lvl>
    <w:lvl w:ilvl="4" w:tplc="1B282CCA" w:tentative="1">
      <w:start w:val="1"/>
      <w:numFmt w:val="lowerLetter"/>
      <w:lvlText w:val="%5."/>
      <w:lvlJc w:val="left"/>
      <w:pPr>
        <w:ind w:left="3240" w:hanging="360"/>
      </w:pPr>
    </w:lvl>
    <w:lvl w:ilvl="5" w:tplc="A8DC892A" w:tentative="1">
      <w:start w:val="1"/>
      <w:numFmt w:val="lowerRoman"/>
      <w:lvlText w:val="%6."/>
      <w:lvlJc w:val="right"/>
      <w:pPr>
        <w:ind w:left="3960" w:hanging="180"/>
      </w:pPr>
    </w:lvl>
    <w:lvl w:ilvl="6" w:tplc="7C38051E" w:tentative="1">
      <w:start w:val="1"/>
      <w:numFmt w:val="decimal"/>
      <w:lvlText w:val="%7."/>
      <w:lvlJc w:val="left"/>
      <w:pPr>
        <w:ind w:left="4680" w:hanging="360"/>
      </w:pPr>
    </w:lvl>
    <w:lvl w:ilvl="7" w:tplc="AA2A81BA" w:tentative="1">
      <w:start w:val="1"/>
      <w:numFmt w:val="lowerLetter"/>
      <w:lvlText w:val="%8."/>
      <w:lvlJc w:val="left"/>
      <w:pPr>
        <w:ind w:left="5400" w:hanging="360"/>
      </w:pPr>
    </w:lvl>
    <w:lvl w:ilvl="8" w:tplc="588202CC"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49C467EE">
      <w:start w:val="1"/>
      <w:numFmt w:val="lowerRoman"/>
      <w:lvlText w:val="(%1)"/>
      <w:lvlJc w:val="left"/>
      <w:pPr>
        <w:ind w:left="1080" w:hanging="720"/>
      </w:pPr>
      <w:rPr>
        <w:rFonts w:hint="default"/>
      </w:rPr>
    </w:lvl>
    <w:lvl w:ilvl="1" w:tplc="95DC7EBC" w:tentative="1">
      <w:start w:val="1"/>
      <w:numFmt w:val="lowerLetter"/>
      <w:lvlText w:val="%2."/>
      <w:lvlJc w:val="left"/>
      <w:pPr>
        <w:ind w:left="1440" w:hanging="360"/>
      </w:pPr>
    </w:lvl>
    <w:lvl w:ilvl="2" w:tplc="6C6870BE" w:tentative="1">
      <w:start w:val="1"/>
      <w:numFmt w:val="lowerRoman"/>
      <w:lvlText w:val="%3."/>
      <w:lvlJc w:val="right"/>
      <w:pPr>
        <w:ind w:left="2160" w:hanging="180"/>
      </w:pPr>
    </w:lvl>
    <w:lvl w:ilvl="3" w:tplc="9F8A0F28" w:tentative="1">
      <w:start w:val="1"/>
      <w:numFmt w:val="decimal"/>
      <w:lvlText w:val="%4."/>
      <w:lvlJc w:val="left"/>
      <w:pPr>
        <w:ind w:left="2880" w:hanging="360"/>
      </w:pPr>
    </w:lvl>
    <w:lvl w:ilvl="4" w:tplc="D340F624" w:tentative="1">
      <w:start w:val="1"/>
      <w:numFmt w:val="lowerLetter"/>
      <w:lvlText w:val="%5."/>
      <w:lvlJc w:val="left"/>
      <w:pPr>
        <w:ind w:left="3600" w:hanging="360"/>
      </w:pPr>
    </w:lvl>
    <w:lvl w:ilvl="5" w:tplc="5FB08058" w:tentative="1">
      <w:start w:val="1"/>
      <w:numFmt w:val="lowerRoman"/>
      <w:lvlText w:val="%6."/>
      <w:lvlJc w:val="right"/>
      <w:pPr>
        <w:ind w:left="4320" w:hanging="180"/>
      </w:pPr>
    </w:lvl>
    <w:lvl w:ilvl="6" w:tplc="3CC22DA4" w:tentative="1">
      <w:start w:val="1"/>
      <w:numFmt w:val="decimal"/>
      <w:lvlText w:val="%7."/>
      <w:lvlJc w:val="left"/>
      <w:pPr>
        <w:ind w:left="5040" w:hanging="360"/>
      </w:pPr>
    </w:lvl>
    <w:lvl w:ilvl="7" w:tplc="4B56A1A0" w:tentative="1">
      <w:start w:val="1"/>
      <w:numFmt w:val="lowerLetter"/>
      <w:lvlText w:val="%8."/>
      <w:lvlJc w:val="left"/>
      <w:pPr>
        <w:ind w:left="5760" w:hanging="360"/>
      </w:pPr>
    </w:lvl>
    <w:lvl w:ilvl="8" w:tplc="E780C00C"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46C0B304">
      <w:start w:val="1"/>
      <w:numFmt w:val="decimal"/>
      <w:lvlText w:val="%1."/>
      <w:lvlJc w:val="left"/>
      <w:pPr>
        <w:ind w:left="360" w:hanging="360"/>
      </w:pPr>
      <w:rPr>
        <w:rFonts w:hint="default"/>
      </w:rPr>
    </w:lvl>
    <w:lvl w:ilvl="1" w:tplc="2B28F16E" w:tentative="1">
      <w:start w:val="1"/>
      <w:numFmt w:val="lowerLetter"/>
      <w:lvlText w:val="%2."/>
      <w:lvlJc w:val="left"/>
      <w:pPr>
        <w:ind w:left="1080" w:hanging="360"/>
      </w:pPr>
    </w:lvl>
    <w:lvl w:ilvl="2" w:tplc="CFFCB552" w:tentative="1">
      <w:start w:val="1"/>
      <w:numFmt w:val="lowerRoman"/>
      <w:lvlText w:val="%3."/>
      <w:lvlJc w:val="right"/>
      <w:pPr>
        <w:ind w:left="1800" w:hanging="180"/>
      </w:pPr>
    </w:lvl>
    <w:lvl w:ilvl="3" w:tplc="80384A7A" w:tentative="1">
      <w:start w:val="1"/>
      <w:numFmt w:val="decimal"/>
      <w:lvlText w:val="%4."/>
      <w:lvlJc w:val="left"/>
      <w:pPr>
        <w:ind w:left="2520" w:hanging="360"/>
      </w:pPr>
    </w:lvl>
    <w:lvl w:ilvl="4" w:tplc="BF7EB8A0" w:tentative="1">
      <w:start w:val="1"/>
      <w:numFmt w:val="lowerLetter"/>
      <w:lvlText w:val="%5."/>
      <w:lvlJc w:val="left"/>
      <w:pPr>
        <w:ind w:left="3240" w:hanging="360"/>
      </w:pPr>
    </w:lvl>
    <w:lvl w:ilvl="5" w:tplc="52005B1A" w:tentative="1">
      <w:start w:val="1"/>
      <w:numFmt w:val="lowerRoman"/>
      <w:lvlText w:val="%6."/>
      <w:lvlJc w:val="right"/>
      <w:pPr>
        <w:ind w:left="3960" w:hanging="180"/>
      </w:pPr>
    </w:lvl>
    <w:lvl w:ilvl="6" w:tplc="803CDD74" w:tentative="1">
      <w:start w:val="1"/>
      <w:numFmt w:val="decimal"/>
      <w:lvlText w:val="%7."/>
      <w:lvlJc w:val="left"/>
      <w:pPr>
        <w:ind w:left="4680" w:hanging="360"/>
      </w:pPr>
    </w:lvl>
    <w:lvl w:ilvl="7" w:tplc="6E1EEE18" w:tentative="1">
      <w:start w:val="1"/>
      <w:numFmt w:val="lowerLetter"/>
      <w:lvlText w:val="%8."/>
      <w:lvlJc w:val="left"/>
      <w:pPr>
        <w:ind w:left="5400" w:hanging="360"/>
      </w:pPr>
    </w:lvl>
    <w:lvl w:ilvl="8" w:tplc="BE241702"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3CE8F848">
      <w:start w:val="1"/>
      <w:numFmt w:val="lowerRoman"/>
      <w:lvlText w:val="(%1)"/>
      <w:lvlJc w:val="left"/>
      <w:pPr>
        <w:ind w:left="1080" w:hanging="720"/>
      </w:pPr>
      <w:rPr>
        <w:rFonts w:hint="default"/>
      </w:rPr>
    </w:lvl>
    <w:lvl w:ilvl="1" w:tplc="849CE08E" w:tentative="1">
      <w:start w:val="1"/>
      <w:numFmt w:val="lowerLetter"/>
      <w:lvlText w:val="%2."/>
      <w:lvlJc w:val="left"/>
      <w:pPr>
        <w:ind w:left="1440" w:hanging="360"/>
      </w:pPr>
    </w:lvl>
    <w:lvl w:ilvl="2" w:tplc="6BF27E26" w:tentative="1">
      <w:start w:val="1"/>
      <w:numFmt w:val="lowerRoman"/>
      <w:lvlText w:val="%3."/>
      <w:lvlJc w:val="right"/>
      <w:pPr>
        <w:ind w:left="2160" w:hanging="180"/>
      </w:pPr>
    </w:lvl>
    <w:lvl w:ilvl="3" w:tplc="0E22A13E" w:tentative="1">
      <w:start w:val="1"/>
      <w:numFmt w:val="decimal"/>
      <w:lvlText w:val="%4."/>
      <w:lvlJc w:val="left"/>
      <w:pPr>
        <w:ind w:left="2880" w:hanging="360"/>
      </w:pPr>
    </w:lvl>
    <w:lvl w:ilvl="4" w:tplc="39EC9860" w:tentative="1">
      <w:start w:val="1"/>
      <w:numFmt w:val="lowerLetter"/>
      <w:lvlText w:val="%5."/>
      <w:lvlJc w:val="left"/>
      <w:pPr>
        <w:ind w:left="3600" w:hanging="360"/>
      </w:pPr>
    </w:lvl>
    <w:lvl w:ilvl="5" w:tplc="1B2270CA" w:tentative="1">
      <w:start w:val="1"/>
      <w:numFmt w:val="lowerRoman"/>
      <w:lvlText w:val="%6."/>
      <w:lvlJc w:val="right"/>
      <w:pPr>
        <w:ind w:left="4320" w:hanging="180"/>
      </w:pPr>
    </w:lvl>
    <w:lvl w:ilvl="6" w:tplc="6262A122" w:tentative="1">
      <w:start w:val="1"/>
      <w:numFmt w:val="decimal"/>
      <w:lvlText w:val="%7."/>
      <w:lvlJc w:val="left"/>
      <w:pPr>
        <w:ind w:left="5040" w:hanging="360"/>
      </w:pPr>
    </w:lvl>
    <w:lvl w:ilvl="7" w:tplc="24F42C7C" w:tentative="1">
      <w:start w:val="1"/>
      <w:numFmt w:val="lowerLetter"/>
      <w:lvlText w:val="%8."/>
      <w:lvlJc w:val="left"/>
      <w:pPr>
        <w:ind w:left="5760" w:hanging="360"/>
      </w:pPr>
    </w:lvl>
    <w:lvl w:ilvl="8" w:tplc="E592C212"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0EFAECF0">
      <w:start w:val="1"/>
      <w:numFmt w:val="decimal"/>
      <w:lvlText w:val="%1."/>
      <w:lvlJc w:val="left"/>
      <w:pPr>
        <w:ind w:left="360" w:hanging="360"/>
      </w:pPr>
      <w:rPr>
        <w:rFonts w:hint="default"/>
      </w:rPr>
    </w:lvl>
    <w:lvl w:ilvl="1" w:tplc="50D46B74" w:tentative="1">
      <w:start w:val="1"/>
      <w:numFmt w:val="lowerLetter"/>
      <w:lvlText w:val="%2."/>
      <w:lvlJc w:val="left"/>
      <w:pPr>
        <w:ind w:left="1080" w:hanging="360"/>
      </w:pPr>
    </w:lvl>
    <w:lvl w:ilvl="2" w:tplc="DD464E90" w:tentative="1">
      <w:start w:val="1"/>
      <w:numFmt w:val="lowerRoman"/>
      <w:lvlText w:val="%3."/>
      <w:lvlJc w:val="right"/>
      <w:pPr>
        <w:ind w:left="1800" w:hanging="180"/>
      </w:pPr>
    </w:lvl>
    <w:lvl w:ilvl="3" w:tplc="64F8F6F0" w:tentative="1">
      <w:start w:val="1"/>
      <w:numFmt w:val="decimal"/>
      <w:lvlText w:val="%4."/>
      <w:lvlJc w:val="left"/>
      <w:pPr>
        <w:ind w:left="2520" w:hanging="360"/>
      </w:pPr>
    </w:lvl>
    <w:lvl w:ilvl="4" w:tplc="11BCA54A" w:tentative="1">
      <w:start w:val="1"/>
      <w:numFmt w:val="lowerLetter"/>
      <w:lvlText w:val="%5."/>
      <w:lvlJc w:val="left"/>
      <w:pPr>
        <w:ind w:left="3240" w:hanging="360"/>
      </w:pPr>
    </w:lvl>
    <w:lvl w:ilvl="5" w:tplc="AE8A812E" w:tentative="1">
      <w:start w:val="1"/>
      <w:numFmt w:val="lowerRoman"/>
      <w:lvlText w:val="%6."/>
      <w:lvlJc w:val="right"/>
      <w:pPr>
        <w:ind w:left="3960" w:hanging="180"/>
      </w:pPr>
    </w:lvl>
    <w:lvl w:ilvl="6" w:tplc="451A6102" w:tentative="1">
      <w:start w:val="1"/>
      <w:numFmt w:val="decimal"/>
      <w:lvlText w:val="%7."/>
      <w:lvlJc w:val="left"/>
      <w:pPr>
        <w:ind w:left="4680" w:hanging="360"/>
      </w:pPr>
    </w:lvl>
    <w:lvl w:ilvl="7" w:tplc="0F4E943A" w:tentative="1">
      <w:start w:val="1"/>
      <w:numFmt w:val="lowerLetter"/>
      <w:lvlText w:val="%8."/>
      <w:lvlJc w:val="left"/>
      <w:pPr>
        <w:ind w:left="5400" w:hanging="360"/>
      </w:pPr>
    </w:lvl>
    <w:lvl w:ilvl="8" w:tplc="13E23FAC"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D7546D52">
      <w:start w:val="1"/>
      <w:numFmt w:val="decimal"/>
      <w:lvlText w:val="%1."/>
      <w:lvlJc w:val="left"/>
      <w:pPr>
        <w:ind w:left="360" w:hanging="360"/>
      </w:pPr>
      <w:rPr>
        <w:rFonts w:hint="default"/>
      </w:rPr>
    </w:lvl>
    <w:lvl w:ilvl="1" w:tplc="4A1ED60C" w:tentative="1">
      <w:start w:val="1"/>
      <w:numFmt w:val="lowerLetter"/>
      <w:lvlText w:val="%2."/>
      <w:lvlJc w:val="left"/>
      <w:pPr>
        <w:ind w:left="1080" w:hanging="360"/>
      </w:pPr>
    </w:lvl>
    <w:lvl w:ilvl="2" w:tplc="1C5EBC60" w:tentative="1">
      <w:start w:val="1"/>
      <w:numFmt w:val="lowerRoman"/>
      <w:lvlText w:val="%3."/>
      <w:lvlJc w:val="right"/>
      <w:pPr>
        <w:ind w:left="1800" w:hanging="180"/>
      </w:pPr>
    </w:lvl>
    <w:lvl w:ilvl="3" w:tplc="690EAAD8" w:tentative="1">
      <w:start w:val="1"/>
      <w:numFmt w:val="decimal"/>
      <w:lvlText w:val="%4."/>
      <w:lvlJc w:val="left"/>
      <w:pPr>
        <w:ind w:left="2520" w:hanging="360"/>
      </w:pPr>
    </w:lvl>
    <w:lvl w:ilvl="4" w:tplc="A988574A" w:tentative="1">
      <w:start w:val="1"/>
      <w:numFmt w:val="lowerLetter"/>
      <w:lvlText w:val="%5."/>
      <w:lvlJc w:val="left"/>
      <w:pPr>
        <w:ind w:left="3240" w:hanging="360"/>
      </w:pPr>
    </w:lvl>
    <w:lvl w:ilvl="5" w:tplc="02F242A6" w:tentative="1">
      <w:start w:val="1"/>
      <w:numFmt w:val="lowerRoman"/>
      <w:lvlText w:val="%6."/>
      <w:lvlJc w:val="right"/>
      <w:pPr>
        <w:ind w:left="3960" w:hanging="180"/>
      </w:pPr>
    </w:lvl>
    <w:lvl w:ilvl="6" w:tplc="49DA8F0E" w:tentative="1">
      <w:start w:val="1"/>
      <w:numFmt w:val="decimal"/>
      <w:lvlText w:val="%7."/>
      <w:lvlJc w:val="left"/>
      <w:pPr>
        <w:ind w:left="4680" w:hanging="360"/>
      </w:pPr>
    </w:lvl>
    <w:lvl w:ilvl="7" w:tplc="984895EC" w:tentative="1">
      <w:start w:val="1"/>
      <w:numFmt w:val="lowerLetter"/>
      <w:lvlText w:val="%8."/>
      <w:lvlJc w:val="left"/>
      <w:pPr>
        <w:ind w:left="5400" w:hanging="360"/>
      </w:pPr>
    </w:lvl>
    <w:lvl w:ilvl="8" w:tplc="25F81CC2"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6"/>
  </w:num>
  <w:num w:numId="13">
    <w:abstractNumId w:val="27"/>
  </w:num>
  <w:num w:numId="14">
    <w:abstractNumId w:val="29"/>
  </w:num>
  <w:num w:numId="15">
    <w:abstractNumId w:val="22"/>
  </w:num>
  <w:num w:numId="16">
    <w:abstractNumId w:val="9"/>
  </w:num>
  <w:num w:numId="17">
    <w:abstractNumId w:val="31"/>
  </w:num>
  <w:num w:numId="18">
    <w:abstractNumId w:val="28"/>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BE8"/>
    <w:rsid w:val="00256826"/>
    <w:rsid w:val="006A0ECE"/>
    <w:rsid w:val="007A2720"/>
    <w:rsid w:val="00823962"/>
    <w:rsid w:val="00C005BA"/>
    <w:rsid w:val="00DC7A8E"/>
    <w:rsid w:val="00F01B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21EC0"/>
  <w15:docId w15:val="{BAC86729-34A3-4B82-9661-383612DBF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7157</RACS_x0020_ID>
    <Approved_x0020_Provider xmlns="a8338b6e-77a6-4851-82b6-98166143ffdd">Hellenic Community Benevolent Association Inc</Approved_x0020_Provider>
    <Management_x0020_Company_x0020_ID xmlns="a8338b6e-77a6-4851-82b6-98166143ffdd" xsi:nil="true"/>
    <Home xmlns="a8338b6e-77a6-4851-82b6-98166143ffdd">Hellenic Community Aged Care</Home>
    <Signed xmlns="a8338b6e-77a6-4851-82b6-98166143ffdd" xsi:nil="true"/>
    <Uploaded xmlns="a8338b6e-77a6-4851-82b6-98166143ffdd">False</Uploaded>
    <Management_x0020_Company xmlns="a8338b6e-77a6-4851-82b6-98166143ffdd" xsi:nil="true"/>
    <Doc_x0020_Date xmlns="a8338b6e-77a6-4851-82b6-98166143ffdd">2021-06-16T02:28:00+00:00</Doc_x0020_Date>
    <CSI_x0020_ID xmlns="a8338b6e-77a6-4851-82b6-98166143ffdd" xsi:nil="true"/>
    <Case_x0020_ID xmlns="a8338b6e-77a6-4851-82b6-98166143ffdd" xsi:nil="true"/>
    <Approved_x0020_Provider_x0020_ID xmlns="a8338b6e-77a6-4851-82b6-98166143ffdd">AEFF2B54-77F4-DC11-AD41-005056922186</Approved_x0020_Provider_x0020_ID>
    <Location xmlns="a8338b6e-77a6-4851-82b6-98166143ffdd" xsi:nil="true"/>
    <Home_x0020_ID xmlns="a8338b6e-77a6-4851-82b6-98166143ffdd">C8A5C42D-7CF4-DC11-AD41-005056922186</Home_x0020_ID>
    <State xmlns="a8338b6e-77a6-4851-82b6-98166143ffdd">WA</State>
    <Doc_x0020_Sent_Received_x0020_Date xmlns="a8338b6e-77a6-4851-82b6-98166143ffdd">2021-06-16T00:00:00+00:00</Doc_x0020_Sent_Received_x0020_Date>
    <Activity_x0020_ID xmlns="a8338b6e-77a6-4851-82b6-98166143ffdd">658F6FD9-8596-EB11-9637-005056922186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www.w3.org/XML/1998/namespace"/>
    <ds:schemaRef ds:uri="http://purl.org/dc/dcmitype/"/>
    <ds:schemaRef ds:uri="a8338b6e-77a6-4851-82b6-98166143ffdd"/>
    <ds:schemaRef ds:uri="http://purl.org/dc/terms/"/>
    <ds:schemaRef ds:uri="http://schemas.microsoft.com/office/2006/metadata/properties"/>
    <ds:schemaRef ds:uri="http://schemas.openxmlformats.org/package/2006/metadata/core-properties"/>
    <ds:schemaRef ds:uri="http://schemas.microsoft.com/office/2006/documentManagement/types"/>
  </ds:schemaRefs>
</ds:datastoreItem>
</file>

<file path=customXml/itemProps3.xml><?xml version="1.0" encoding="utf-8"?>
<ds:datastoreItem xmlns:ds="http://schemas.openxmlformats.org/officeDocument/2006/customXml" ds:itemID="{A1857D2E-51E8-4F6D-B870-7E564DF50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AC719B6-F4CE-42BA-81AC-BC375D5F9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1893</Words>
  <Characters>10795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Praneeta Mishra</cp:lastModifiedBy>
  <cp:revision>3</cp:revision>
  <cp:lastPrinted>2019-12-11T03:36:00Z</cp:lastPrinted>
  <dcterms:created xsi:type="dcterms:W3CDTF">2021-07-19T03:06:00Z</dcterms:created>
  <dcterms:modified xsi:type="dcterms:W3CDTF">2021-07-19T03:06:00Z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