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6FDC9" w14:textId="77777777" w:rsidR="003C6EC2" w:rsidRPr="003C6EC2" w:rsidRDefault="00DB51D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A6FF73" wp14:editId="49A6FF7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526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A6FF75" wp14:editId="49A6FF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590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Golden Grove</w:t>
      </w:r>
      <w:r w:rsidRPr="003C6EC2">
        <w:rPr>
          <w:rFonts w:ascii="Arial Black" w:hAnsi="Arial Black"/>
        </w:rPr>
        <w:t xml:space="preserve"> </w:t>
      </w:r>
    </w:p>
    <w:p w14:paraId="49A6FDCA" w14:textId="77777777" w:rsidR="003C6EC2" w:rsidRPr="003C6EC2" w:rsidRDefault="00DB51D9" w:rsidP="003C6EC2">
      <w:pPr>
        <w:pStyle w:val="Title"/>
        <w:spacing w:before="360" w:after="480"/>
      </w:pPr>
      <w:r w:rsidRPr="003C6EC2">
        <w:rPr>
          <w:rFonts w:ascii="Arial Black" w:eastAsia="Calibri" w:hAnsi="Arial Black"/>
          <w:sz w:val="56"/>
        </w:rPr>
        <w:t>Performance Report</w:t>
      </w:r>
    </w:p>
    <w:p w14:paraId="49A6FDCB" w14:textId="77777777" w:rsidR="001E6954" w:rsidRPr="003C6EC2" w:rsidRDefault="00DB51D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209 The Golden Way </w:t>
      </w:r>
      <w:r w:rsidRPr="003C6EC2">
        <w:rPr>
          <w:color w:val="FFFFFF" w:themeColor="background1"/>
          <w:sz w:val="28"/>
        </w:rPr>
        <w:br/>
        <w:t>Golden Grove SA 5125</w:t>
      </w:r>
      <w:r w:rsidRPr="003C6EC2">
        <w:rPr>
          <w:color w:val="FFFFFF" w:themeColor="background1"/>
          <w:sz w:val="28"/>
        </w:rPr>
        <w:br/>
      </w:r>
      <w:r w:rsidRPr="003C6EC2">
        <w:rPr>
          <w:rFonts w:eastAsia="Calibri"/>
          <w:color w:val="FFFFFF" w:themeColor="background1"/>
          <w:sz w:val="28"/>
          <w:szCs w:val="56"/>
          <w:lang w:eastAsia="en-US"/>
        </w:rPr>
        <w:t>Phone number: 1300 653 600</w:t>
      </w:r>
    </w:p>
    <w:p w14:paraId="49A6FDCC" w14:textId="77777777" w:rsidR="003C6EC2" w:rsidRDefault="00DB51D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6172 </w:t>
      </w:r>
    </w:p>
    <w:p w14:paraId="49A6FDCD" w14:textId="77777777" w:rsidR="001E6954" w:rsidRPr="003C6EC2" w:rsidRDefault="00DB51D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49A6FDCE" w14:textId="77777777" w:rsidR="001E6954" w:rsidRPr="003C6EC2" w:rsidRDefault="00DB51D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49A6FDCF" w14:textId="77777777" w:rsidR="001E6954" w:rsidRPr="003C6EC2" w:rsidRDefault="004D24F1" w:rsidP="001E6954">
      <w:pPr>
        <w:tabs>
          <w:tab w:val="left" w:pos="2127"/>
        </w:tabs>
        <w:spacing w:before="120"/>
        <w:rPr>
          <w:rFonts w:eastAsia="Calibri"/>
          <w:b/>
          <w:color w:val="FFFFFF" w:themeColor="background1"/>
          <w:sz w:val="28"/>
          <w:szCs w:val="56"/>
          <w:lang w:eastAsia="en-US"/>
        </w:rPr>
      </w:pPr>
    </w:p>
    <w:p w14:paraId="49A6FDD0" w14:textId="77777777" w:rsidR="003C6EC2" w:rsidRDefault="004D24F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CBF495B" w14:textId="614306BD" w:rsidR="008A551E" w:rsidRPr="00B13FD5" w:rsidRDefault="00DB51D9" w:rsidP="008A551E">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551E" w:rsidRPr="001E6954" w14:paraId="5ECDAFEF" w14:textId="77777777" w:rsidTr="00754562">
        <w:trPr>
          <w:trHeight w:val="227"/>
        </w:trPr>
        <w:tc>
          <w:tcPr>
            <w:tcW w:w="3942" w:type="pct"/>
            <w:shd w:val="clear" w:color="auto" w:fill="auto"/>
          </w:tcPr>
          <w:p w14:paraId="716DDA8F" w14:textId="77777777" w:rsidR="008A551E" w:rsidRPr="001E6954" w:rsidRDefault="008A551E" w:rsidP="0075456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1E668A20" w14:textId="77777777" w:rsidR="008A551E" w:rsidRPr="001E6954" w:rsidRDefault="008A551E" w:rsidP="00754562">
            <w:pPr>
              <w:keepNext/>
              <w:spacing w:before="40" w:after="40" w:line="240" w:lineRule="auto"/>
              <w:jc w:val="right"/>
              <w:rPr>
                <w:b/>
                <w:bCs/>
                <w:iCs/>
                <w:color w:val="00577D"/>
                <w:szCs w:val="40"/>
              </w:rPr>
            </w:pPr>
            <w:r w:rsidRPr="001E6954">
              <w:rPr>
                <w:b/>
                <w:bCs/>
                <w:iCs/>
                <w:color w:val="00577D"/>
                <w:szCs w:val="40"/>
              </w:rPr>
              <w:t>Compliant</w:t>
            </w:r>
          </w:p>
        </w:tc>
      </w:tr>
      <w:tr w:rsidR="008A551E" w:rsidRPr="001E6954" w14:paraId="6381B941" w14:textId="77777777" w:rsidTr="00754562">
        <w:trPr>
          <w:trHeight w:val="227"/>
        </w:trPr>
        <w:tc>
          <w:tcPr>
            <w:tcW w:w="3942" w:type="pct"/>
            <w:shd w:val="clear" w:color="auto" w:fill="auto"/>
          </w:tcPr>
          <w:p w14:paraId="13E35A83" w14:textId="77777777" w:rsidR="008A551E" w:rsidRPr="001E6954" w:rsidRDefault="008A551E" w:rsidP="00754562">
            <w:pPr>
              <w:spacing w:before="40" w:after="40" w:line="240" w:lineRule="auto"/>
              <w:ind w:left="318"/>
            </w:pPr>
            <w:r w:rsidRPr="001E6954">
              <w:t>Requirement 1(3)(a)</w:t>
            </w:r>
          </w:p>
        </w:tc>
        <w:tc>
          <w:tcPr>
            <w:tcW w:w="1058" w:type="pct"/>
            <w:shd w:val="clear" w:color="auto" w:fill="auto"/>
          </w:tcPr>
          <w:p w14:paraId="141422A4"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D5B825F" w14:textId="77777777" w:rsidTr="00754562">
        <w:trPr>
          <w:trHeight w:val="227"/>
        </w:trPr>
        <w:tc>
          <w:tcPr>
            <w:tcW w:w="3942" w:type="pct"/>
            <w:shd w:val="clear" w:color="auto" w:fill="auto"/>
          </w:tcPr>
          <w:p w14:paraId="02ACDDFD" w14:textId="77777777" w:rsidR="008A551E" w:rsidRPr="001E6954" w:rsidRDefault="008A551E" w:rsidP="00754562">
            <w:pPr>
              <w:spacing w:before="40" w:after="40" w:line="240" w:lineRule="auto"/>
              <w:ind w:left="318"/>
            </w:pPr>
            <w:r w:rsidRPr="001E6954">
              <w:t>Requirement 1(3)(b)</w:t>
            </w:r>
          </w:p>
        </w:tc>
        <w:tc>
          <w:tcPr>
            <w:tcW w:w="1058" w:type="pct"/>
            <w:shd w:val="clear" w:color="auto" w:fill="auto"/>
          </w:tcPr>
          <w:p w14:paraId="3CCCF18D"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43C90F0" w14:textId="77777777" w:rsidTr="00754562">
        <w:trPr>
          <w:trHeight w:val="227"/>
        </w:trPr>
        <w:tc>
          <w:tcPr>
            <w:tcW w:w="3942" w:type="pct"/>
            <w:shd w:val="clear" w:color="auto" w:fill="auto"/>
          </w:tcPr>
          <w:p w14:paraId="5AA54051" w14:textId="77777777" w:rsidR="008A551E" w:rsidRPr="001E6954" w:rsidRDefault="008A551E" w:rsidP="00754562">
            <w:pPr>
              <w:spacing w:before="40" w:after="40" w:line="240" w:lineRule="auto"/>
              <w:ind w:left="318"/>
            </w:pPr>
            <w:r w:rsidRPr="001E6954">
              <w:t>Requirement 1(3)(c)</w:t>
            </w:r>
          </w:p>
        </w:tc>
        <w:tc>
          <w:tcPr>
            <w:tcW w:w="1058" w:type="pct"/>
            <w:shd w:val="clear" w:color="auto" w:fill="auto"/>
          </w:tcPr>
          <w:p w14:paraId="10A13A0C"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2119826C" w14:textId="77777777" w:rsidTr="00754562">
        <w:trPr>
          <w:trHeight w:val="227"/>
        </w:trPr>
        <w:tc>
          <w:tcPr>
            <w:tcW w:w="3942" w:type="pct"/>
            <w:shd w:val="clear" w:color="auto" w:fill="auto"/>
          </w:tcPr>
          <w:p w14:paraId="729111F7" w14:textId="77777777" w:rsidR="008A551E" w:rsidRPr="001E6954" w:rsidRDefault="008A551E" w:rsidP="00754562">
            <w:pPr>
              <w:spacing w:before="40" w:after="40" w:line="240" w:lineRule="auto"/>
              <w:ind w:left="318"/>
            </w:pPr>
            <w:r w:rsidRPr="001E6954">
              <w:t>Requirement 1(3)(d)</w:t>
            </w:r>
          </w:p>
        </w:tc>
        <w:tc>
          <w:tcPr>
            <w:tcW w:w="1058" w:type="pct"/>
            <w:shd w:val="clear" w:color="auto" w:fill="auto"/>
          </w:tcPr>
          <w:p w14:paraId="426B1536"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66BC747E" w14:textId="77777777" w:rsidTr="00754562">
        <w:trPr>
          <w:trHeight w:val="227"/>
        </w:trPr>
        <w:tc>
          <w:tcPr>
            <w:tcW w:w="3942" w:type="pct"/>
            <w:shd w:val="clear" w:color="auto" w:fill="auto"/>
          </w:tcPr>
          <w:p w14:paraId="6AAD3FD9" w14:textId="77777777" w:rsidR="008A551E" w:rsidRPr="001E6954" w:rsidRDefault="008A551E" w:rsidP="00754562">
            <w:pPr>
              <w:spacing w:before="40" w:after="40" w:line="240" w:lineRule="auto"/>
              <w:ind w:left="318"/>
            </w:pPr>
            <w:r w:rsidRPr="001E6954">
              <w:t>Requirement 1(3)(e)</w:t>
            </w:r>
          </w:p>
        </w:tc>
        <w:tc>
          <w:tcPr>
            <w:tcW w:w="1058" w:type="pct"/>
            <w:shd w:val="clear" w:color="auto" w:fill="auto"/>
          </w:tcPr>
          <w:p w14:paraId="13776723"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DC1C49F" w14:textId="77777777" w:rsidTr="00754562">
        <w:trPr>
          <w:trHeight w:val="227"/>
        </w:trPr>
        <w:tc>
          <w:tcPr>
            <w:tcW w:w="3942" w:type="pct"/>
            <w:shd w:val="clear" w:color="auto" w:fill="auto"/>
          </w:tcPr>
          <w:p w14:paraId="66CDEA40" w14:textId="77777777" w:rsidR="008A551E" w:rsidRPr="001E6954" w:rsidRDefault="008A551E" w:rsidP="00754562">
            <w:pPr>
              <w:spacing w:before="40" w:after="40" w:line="240" w:lineRule="auto"/>
              <w:ind w:left="318"/>
            </w:pPr>
            <w:r w:rsidRPr="001E6954">
              <w:t>Requirement 1(3)(f)</w:t>
            </w:r>
          </w:p>
        </w:tc>
        <w:tc>
          <w:tcPr>
            <w:tcW w:w="1058" w:type="pct"/>
            <w:shd w:val="clear" w:color="auto" w:fill="auto"/>
          </w:tcPr>
          <w:p w14:paraId="04A08959"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3C9A6211" w14:textId="77777777" w:rsidTr="00754562">
        <w:trPr>
          <w:trHeight w:val="227"/>
        </w:trPr>
        <w:tc>
          <w:tcPr>
            <w:tcW w:w="3942" w:type="pct"/>
            <w:shd w:val="clear" w:color="auto" w:fill="auto"/>
          </w:tcPr>
          <w:p w14:paraId="2DA0BE76" w14:textId="77777777" w:rsidR="008A551E" w:rsidRPr="001E6954" w:rsidRDefault="008A551E" w:rsidP="0075456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AB77F46" w14:textId="77777777" w:rsidR="008A551E" w:rsidRPr="001E6954" w:rsidRDefault="008A551E" w:rsidP="00754562">
            <w:pPr>
              <w:keepNext/>
              <w:spacing w:before="40" w:after="40" w:line="240" w:lineRule="auto"/>
              <w:jc w:val="right"/>
              <w:rPr>
                <w:b/>
                <w:color w:val="0000FF"/>
              </w:rPr>
            </w:pPr>
            <w:r w:rsidRPr="001E6954">
              <w:rPr>
                <w:b/>
                <w:bCs/>
                <w:iCs/>
                <w:color w:val="00577D"/>
                <w:szCs w:val="40"/>
              </w:rPr>
              <w:t>Compliant</w:t>
            </w:r>
          </w:p>
        </w:tc>
      </w:tr>
      <w:tr w:rsidR="008A551E" w:rsidRPr="001E6954" w14:paraId="0E4D5575" w14:textId="77777777" w:rsidTr="00754562">
        <w:trPr>
          <w:trHeight w:val="227"/>
        </w:trPr>
        <w:tc>
          <w:tcPr>
            <w:tcW w:w="3942" w:type="pct"/>
            <w:shd w:val="clear" w:color="auto" w:fill="auto"/>
          </w:tcPr>
          <w:p w14:paraId="09B10484" w14:textId="77777777" w:rsidR="008A551E" w:rsidRPr="001E6954" w:rsidRDefault="008A551E" w:rsidP="00754562">
            <w:pPr>
              <w:spacing w:before="40" w:after="40" w:line="240" w:lineRule="auto"/>
              <w:ind w:left="318" w:hanging="7"/>
            </w:pPr>
            <w:r w:rsidRPr="001E6954">
              <w:t>Requirement 2(3)(a)</w:t>
            </w:r>
          </w:p>
        </w:tc>
        <w:tc>
          <w:tcPr>
            <w:tcW w:w="1058" w:type="pct"/>
            <w:shd w:val="clear" w:color="auto" w:fill="auto"/>
          </w:tcPr>
          <w:p w14:paraId="6706E35D"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50EB9718" w14:textId="77777777" w:rsidTr="00754562">
        <w:trPr>
          <w:trHeight w:val="227"/>
        </w:trPr>
        <w:tc>
          <w:tcPr>
            <w:tcW w:w="3942" w:type="pct"/>
            <w:shd w:val="clear" w:color="auto" w:fill="auto"/>
          </w:tcPr>
          <w:p w14:paraId="47D427D8" w14:textId="77777777" w:rsidR="008A551E" w:rsidRPr="001E6954" w:rsidRDefault="008A551E" w:rsidP="00754562">
            <w:pPr>
              <w:spacing w:before="40" w:after="40" w:line="240" w:lineRule="auto"/>
              <w:ind w:left="318" w:hanging="7"/>
            </w:pPr>
            <w:r w:rsidRPr="001E6954">
              <w:t>Requirement 2(3)(b)</w:t>
            </w:r>
          </w:p>
        </w:tc>
        <w:tc>
          <w:tcPr>
            <w:tcW w:w="1058" w:type="pct"/>
            <w:shd w:val="clear" w:color="auto" w:fill="auto"/>
          </w:tcPr>
          <w:p w14:paraId="3109681B"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18902D0" w14:textId="77777777" w:rsidTr="00754562">
        <w:trPr>
          <w:trHeight w:val="227"/>
        </w:trPr>
        <w:tc>
          <w:tcPr>
            <w:tcW w:w="3942" w:type="pct"/>
            <w:shd w:val="clear" w:color="auto" w:fill="auto"/>
          </w:tcPr>
          <w:p w14:paraId="791051E7" w14:textId="77777777" w:rsidR="008A551E" w:rsidRPr="001E6954" w:rsidRDefault="008A551E" w:rsidP="00754562">
            <w:pPr>
              <w:spacing w:before="40" w:after="40" w:line="240" w:lineRule="auto"/>
              <w:ind w:left="318" w:hanging="7"/>
            </w:pPr>
            <w:r w:rsidRPr="001E6954">
              <w:t>Requirement 2(3)(c)</w:t>
            </w:r>
          </w:p>
        </w:tc>
        <w:tc>
          <w:tcPr>
            <w:tcW w:w="1058" w:type="pct"/>
            <w:shd w:val="clear" w:color="auto" w:fill="auto"/>
          </w:tcPr>
          <w:p w14:paraId="0222F120"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5B386743" w14:textId="77777777" w:rsidTr="00754562">
        <w:trPr>
          <w:trHeight w:val="227"/>
        </w:trPr>
        <w:tc>
          <w:tcPr>
            <w:tcW w:w="3942" w:type="pct"/>
            <w:shd w:val="clear" w:color="auto" w:fill="auto"/>
          </w:tcPr>
          <w:p w14:paraId="503DA328" w14:textId="77777777" w:rsidR="008A551E" w:rsidRPr="001E6954" w:rsidRDefault="008A551E" w:rsidP="00754562">
            <w:pPr>
              <w:spacing w:before="40" w:after="40" w:line="240" w:lineRule="auto"/>
              <w:ind w:left="318" w:hanging="7"/>
            </w:pPr>
            <w:r w:rsidRPr="001E6954">
              <w:t>Requirement 2(3)(d)</w:t>
            </w:r>
          </w:p>
        </w:tc>
        <w:tc>
          <w:tcPr>
            <w:tcW w:w="1058" w:type="pct"/>
            <w:shd w:val="clear" w:color="auto" w:fill="auto"/>
          </w:tcPr>
          <w:p w14:paraId="67A90BD9"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26189EB" w14:textId="77777777" w:rsidTr="00754562">
        <w:trPr>
          <w:trHeight w:val="227"/>
        </w:trPr>
        <w:tc>
          <w:tcPr>
            <w:tcW w:w="3942" w:type="pct"/>
            <w:shd w:val="clear" w:color="auto" w:fill="auto"/>
          </w:tcPr>
          <w:p w14:paraId="1DDE509B" w14:textId="77777777" w:rsidR="008A551E" w:rsidRPr="001E6954" w:rsidRDefault="008A551E" w:rsidP="00754562">
            <w:pPr>
              <w:spacing w:before="40" w:after="40" w:line="240" w:lineRule="auto"/>
              <w:ind w:left="318" w:hanging="7"/>
            </w:pPr>
            <w:r w:rsidRPr="001E6954">
              <w:t>Requirement 2(3)(e)</w:t>
            </w:r>
          </w:p>
        </w:tc>
        <w:tc>
          <w:tcPr>
            <w:tcW w:w="1058" w:type="pct"/>
            <w:shd w:val="clear" w:color="auto" w:fill="auto"/>
          </w:tcPr>
          <w:p w14:paraId="74C706EC"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252C01D1" w14:textId="77777777" w:rsidTr="00754562">
        <w:trPr>
          <w:trHeight w:val="227"/>
        </w:trPr>
        <w:tc>
          <w:tcPr>
            <w:tcW w:w="3942" w:type="pct"/>
            <w:shd w:val="clear" w:color="auto" w:fill="auto"/>
          </w:tcPr>
          <w:p w14:paraId="42F4AB5A" w14:textId="77777777" w:rsidR="008A551E" w:rsidRPr="001E6954" w:rsidRDefault="008A551E" w:rsidP="00754562">
            <w:pPr>
              <w:keepNext/>
              <w:spacing w:before="40" w:after="40" w:line="240" w:lineRule="auto"/>
              <w:rPr>
                <w:b/>
              </w:rPr>
            </w:pPr>
            <w:r w:rsidRPr="001E6954">
              <w:rPr>
                <w:b/>
              </w:rPr>
              <w:t>Standard 3 Personal care and clinical care</w:t>
            </w:r>
          </w:p>
        </w:tc>
        <w:tc>
          <w:tcPr>
            <w:tcW w:w="1058" w:type="pct"/>
            <w:shd w:val="clear" w:color="auto" w:fill="auto"/>
          </w:tcPr>
          <w:p w14:paraId="3F5E7144" w14:textId="77777777" w:rsidR="008A551E" w:rsidRPr="001E6954" w:rsidRDefault="008A551E" w:rsidP="00754562">
            <w:pPr>
              <w:keepNext/>
              <w:spacing w:before="40" w:after="40" w:line="240" w:lineRule="auto"/>
              <w:jc w:val="right"/>
              <w:rPr>
                <w:b/>
                <w:color w:val="0000FF"/>
              </w:rPr>
            </w:pPr>
            <w:r w:rsidRPr="001E6954">
              <w:rPr>
                <w:b/>
                <w:bCs/>
                <w:iCs/>
                <w:color w:val="00577D"/>
                <w:szCs w:val="40"/>
              </w:rPr>
              <w:t>Compliant</w:t>
            </w:r>
          </w:p>
        </w:tc>
      </w:tr>
      <w:tr w:rsidR="008A551E" w:rsidRPr="001E6954" w14:paraId="318C6E84" w14:textId="77777777" w:rsidTr="00754562">
        <w:trPr>
          <w:trHeight w:val="227"/>
        </w:trPr>
        <w:tc>
          <w:tcPr>
            <w:tcW w:w="3942" w:type="pct"/>
            <w:shd w:val="clear" w:color="auto" w:fill="auto"/>
          </w:tcPr>
          <w:p w14:paraId="244E66AD" w14:textId="77777777" w:rsidR="008A551E" w:rsidRPr="001E6954" w:rsidRDefault="008A551E" w:rsidP="00754562">
            <w:pPr>
              <w:spacing w:before="40" w:after="40" w:line="240" w:lineRule="auto"/>
              <w:ind w:left="318" w:hanging="7"/>
            </w:pPr>
            <w:r w:rsidRPr="001E6954">
              <w:t>Requirement 3(3)(a)</w:t>
            </w:r>
          </w:p>
        </w:tc>
        <w:tc>
          <w:tcPr>
            <w:tcW w:w="1058" w:type="pct"/>
            <w:shd w:val="clear" w:color="auto" w:fill="auto"/>
          </w:tcPr>
          <w:p w14:paraId="6EC5B3B7" w14:textId="77777777" w:rsidR="008A551E" w:rsidRPr="001E6954" w:rsidRDefault="008A551E" w:rsidP="00754562">
            <w:pPr>
              <w:spacing w:before="40" w:after="40" w:line="240" w:lineRule="auto"/>
              <w:ind w:left="-107"/>
              <w:jc w:val="right"/>
              <w:rPr>
                <w:color w:val="0000FF"/>
              </w:rPr>
            </w:pPr>
            <w:r w:rsidRPr="001E6954">
              <w:rPr>
                <w:bCs/>
                <w:iCs/>
                <w:color w:val="00577D"/>
                <w:szCs w:val="40"/>
              </w:rPr>
              <w:t>Compliant</w:t>
            </w:r>
          </w:p>
        </w:tc>
      </w:tr>
      <w:tr w:rsidR="008A551E" w:rsidRPr="001E6954" w14:paraId="0E846BF6" w14:textId="77777777" w:rsidTr="00754562">
        <w:trPr>
          <w:trHeight w:val="227"/>
        </w:trPr>
        <w:tc>
          <w:tcPr>
            <w:tcW w:w="3942" w:type="pct"/>
            <w:shd w:val="clear" w:color="auto" w:fill="auto"/>
          </w:tcPr>
          <w:p w14:paraId="73787B51" w14:textId="77777777" w:rsidR="008A551E" w:rsidRPr="001E6954" w:rsidRDefault="008A551E" w:rsidP="00754562">
            <w:pPr>
              <w:spacing w:before="40" w:after="40" w:line="240" w:lineRule="auto"/>
              <w:ind w:left="318" w:hanging="7"/>
            </w:pPr>
            <w:r w:rsidRPr="001E6954">
              <w:t>Requirement 3(3)(b)</w:t>
            </w:r>
          </w:p>
        </w:tc>
        <w:tc>
          <w:tcPr>
            <w:tcW w:w="1058" w:type="pct"/>
            <w:shd w:val="clear" w:color="auto" w:fill="auto"/>
          </w:tcPr>
          <w:p w14:paraId="701FC98F"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078749CA" w14:textId="77777777" w:rsidTr="00754562">
        <w:trPr>
          <w:trHeight w:val="227"/>
        </w:trPr>
        <w:tc>
          <w:tcPr>
            <w:tcW w:w="3942" w:type="pct"/>
            <w:shd w:val="clear" w:color="auto" w:fill="auto"/>
          </w:tcPr>
          <w:p w14:paraId="092E7D55" w14:textId="77777777" w:rsidR="008A551E" w:rsidRPr="001E6954" w:rsidRDefault="008A551E" w:rsidP="00754562">
            <w:pPr>
              <w:spacing w:before="40" w:after="40" w:line="240" w:lineRule="auto"/>
              <w:ind w:left="318" w:hanging="7"/>
            </w:pPr>
            <w:r w:rsidRPr="001E6954">
              <w:t>Requirement 3(3)(c)</w:t>
            </w:r>
          </w:p>
        </w:tc>
        <w:tc>
          <w:tcPr>
            <w:tcW w:w="1058" w:type="pct"/>
            <w:shd w:val="clear" w:color="auto" w:fill="auto"/>
          </w:tcPr>
          <w:p w14:paraId="578AEBDC"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3C332B35" w14:textId="77777777" w:rsidTr="00754562">
        <w:trPr>
          <w:trHeight w:val="227"/>
        </w:trPr>
        <w:tc>
          <w:tcPr>
            <w:tcW w:w="3942" w:type="pct"/>
            <w:shd w:val="clear" w:color="auto" w:fill="auto"/>
          </w:tcPr>
          <w:p w14:paraId="6C268F51" w14:textId="77777777" w:rsidR="008A551E" w:rsidRPr="001E6954" w:rsidRDefault="008A551E" w:rsidP="00754562">
            <w:pPr>
              <w:spacing w:before="40" w:after="40" w:line="240" w:lineRule="auto"/>
              <w:ind w:left="318" w:hanging="7"/>
            </w:pPr>
            <w:r w:rsidRPr="001E6954">
              <w:t>Requirement 3(3)(d)</w:t>
            </w:r>
          </w:p>
        </w:tc>
        <w:tc>
          <w:tcPr>
            <w:tcW w:w="1058" w:type="pct"/>
            <w:shd w:val="clear" w:color="auto" w:fill="auto"/>
          </w:tcPr>
          <w:p w14:paraId="1E54F477"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1533F15" w14:textId="77777777" w:rsidTr="00754562">
        <w:trPr>
          <w:trHeight w:val="227"/>
        </w:trPr>
        <w:tc>
          <w:tcPr>
            <w:tcW w:w="3942" w:type="pct"/>
            <w:shd w:val="clear" w:color="auto" w:fill="auto"/>
          </w:tcPr>
          <w:p w14:paraId="120D7004" w14:textId="77777777" w:rsidR="008A551E" w:rsidRPr="001E6954" w:rsidRDefault="008A551E" w:rsidP="00754562">
            <w:pPr>
              <w:spacing w:before="40" w:after="40" w:line="240" w:lineRule="auto"/>
              <w:ind w:left="318" w:hanging="7"/>
            </w:pPr>
            <w:r w:rsidRPr="001E6954">
              <w:t>Requirement 3(3)(e)</w:t>
            </w:r>
          </w:p>
        </w:tc>
        <w:tc>
          <w:tcPr>
            <w:tcW w:w="1058" w:type="pct"/>
            <w:shd w:val="clear" w:color="auto" w:fill="auto"/>
          </w:tcPr>
          <w:p w14:paraId="288F022D"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798F72D4" w14:textId="77777777" w:rsidTr="00754562">
        <w:trPr>
          <w:trHeight w:val="227"/>
        </w:trPr>
        <w:tc>
          <w:tcPr>
            <w:tcW w:w="3942" w:type="pct"/>
            <w:shd w:val="clear" w:color="auto" w:fill="auto"/>
          </w:tcPr>
          <w:p w14:paraId="41A7CE16" w14:textId="77777777" w:rsidR="008A551E" w:rsidRPr="001E6954" w:rsidRDefault="008A551E" w:rsidP="00754562">
            <w:pPr>
              <w:spacing w:before="40" w:after="40" w:line="240" w:lineRule="auto"/>
              <w:ind w:left="318" w:hanging="7"/>
            </w:pPr>
            <w:r w:rsidRPr="001E6954">
              <w:t>Requirement 3(3)(f)</w:t>
            </w:r>
          </w:p>
        </w:tc>
        <w:tc>
          <w:tcPr>
            <w:tcW w:w="1058" w:type="pct"/>
            <w:shd w:val="clear" w:color="auto" w:fill="auto"/>
          </w:tcPr>
          <w:p w14:paraId="5D9A0A71"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6901A78B" w14:textId="77777777" w:rsidTr="00754562">
        <w:trPr>
          <w:trHeight w:val="227"/>
        </w:trPr>
        <w:tc>
          <w:tcPr>
            <w:tcW w:w="3942" w:type="pct"/>
            <w:shd w:val="clear" w:color="auto" w:fill="auto"/>
          </w:tcPr>
          <w:p w14:paraId="0F3530CB" w14:textId="77777777" w:rsidR="008A551E" w:rsidRPr="001E6954" w:rsidRDefault="008A551E" w:rsidP="00754562">
            <w:pPr>
              <w:spacing w:before="40" w:after="40" w:line="240" w:lineRule="auto"/>
              <w:ind w:left="318" w:hanging="7"/>
            </w:pPr>
            <w:r w:rsidRPr="001E6954">
              <w:t>Requirement 3(3)(g)</w:t>
            </w:r>
          </w:p>
        </w:tc>
        <w:tc>
          <w:tcPr>
            <w:tcW w:w="1058" w:type="pct"/>
            <w:shd w:val="clear" w:color="auto" w:fill="auto"/>
          </w:tcPr>
          <w:p w14:paraId="069DA64E"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40B948E2" w14:textId="77777777" w:rsidTr="00754562">
        <w:trPr>
          <w:trHeight w:val="227"/>
        </w:trPr>
        <w:tc>
          <w:tcPr>
            <w:tcW w:w="3942" w:type="pct"/>
            <w:shd w:val="clear" w:color="auto" w:fill="auto"/>
          </w:tcPr>
          <w:p w14:paraId="7F857BF3" w14:textId="77777777" w:rsidR="008A551E" w:rsidRPr="001E6954" w:rsidRDefault="008A551E" w:rsidP="00754562">
            <w:pPr>
              <w:keepNext/>
              <w:spacing w:before="40" w:after="40" w:line="240" w:lineRule="auto"/>
              <w:rPr>
                <w:b/>
              </w:rPr>
            </w:pPr>
            <w:r w:rsidRPr="001E6954">
              <w:rPr>
                <w:b/>
              </w:rPr>
              <w:t>Standard 4 Services and supports for daily living</w:t>
            </w:r>
          </w:p>
        </w:tc>
        <w:tc>
          <w:tcPr>
            <w:tcW w:w="1058" w:type="pct"/>
            <w:shd w:val="clear" w:color="auto" w:fill="auto"/>
          </w:tcPr>
          <w:p w14:paraId="3EF10E2A" w14:textId="77777777" w:rsidR="008A551E" w:rsidRPr="001E6954" w:rsidRDefault="008A551E" w:rsidP="00754562">
            <w:pPr>
              <w:keepNext/>
              <w:spacing w:before="40" w:after="40" w:line="240" w:lineRule="auto"/>
              <w:jc w:val="right"/>
              <w:rPr>
                <w:b/>
                <w:color w:val="0000FF"/>
              </w:rPr>
            </w:pPr>
            <w:r w:rsidRPr="001E6954">
              <w:rPr>
                <w:b/>
                <w:bCs/>
                <w:iCs/>
                <w:color w:val="00577D"/>
                <w:szCs w:val="40"/>
              </w:rPr>
              <w:t>Compliant</w:t>
            </w:r>
          </w:p>
        </w:tc>
      </w:tr>
      <w:tr w:rsidR="008A551E" w:rsidRPr="001E6954" w14:paraId="106B9067" w14:textId="77777777" w:rsidTr="00754562">
        <w:trPr>
          <w:trHeight w:val="227"/>
        </w:trPr>
        <w:tc>
          <w:tcPr>
            <w:tcW w:w="3942" w:type="pct"/>
            <w:shd w:val="clear" w:color="auto" w:fill="auto"/>
          </w:tcPr>
          <w:p w14:paraId="1F2DE7F6" w14:textId="77777777" w:rsidR="008A551E" w:rsidRPr="001E6954" w:rsidRDefault="008A551E" w:rsidP="00754562">
            <w:pPr>
              <w:spacing w:before="40" w:after="40" w:line="240" w:lineRule="auto"/>
              <w:ind w:left="318" w:hanging="7"/>
            </w:pPr>
            <w:r w:rsidRPr="001E6954">
              <w:t>Requirement 4(3)(a)</w:t>
            </w:r>
          </w:p>
        </w:tc>
        <w:tc>
          <w:tcPr>
            <w:tcW w:w="1058" w:type="pct"/>
            <w:shd w:val="clear" w:color="auto" w:fill="auto"/>
          </w:tcPr>
          <w:p w14:paraId="3F288463"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4D53A1C" w14:textId="77777777" w:rsidTr="00754562">
        <w:trPr>
          <w:trHeight w:val="227"/>
        </w:trPr>
        <w:tc>
          <w:tcPr>
            <w:tcW w:w="3942" w:type="pct"/>
            <w:shd w:val="clear" w:color="auto" w:fill="auto"/>
          </w:tcPr>
          <w:p w14:paraId="098F6902" w14:textId="77777777" w:rsidR="008A551E" w:rsidRPr="001E6954" w:rsidRDefault="008A551E" w:rsidP="00754562">
            <w:pPr>
              <w:spacing w:before="40" w:after="40" w:line="240" w:lineRule="auto"/>
              <w:ind w:left="318" w:hanging="7"/>
            </w:pPr>
            <w:r w:rsidRPr="001E6954">
              <w:t>Requirement 4(3)(b)</w:t>
            </w:r>
          </w:p>
        </w:tc>
        <w:tc>
          <w:tcPr>
            <w:tcW w:w="1058" w:type="pct"/>
            <w:shd w:val="clear" w:color="auto" w:fill="auto"/>
          </w:tcPr>
          <w:p w14:paraId="5DBC1DEF"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7774FF5B" w14:textId="77777777" w:rsidTr="00754562">
        <w:trPr>
          <w:trHeight w:val="227"/>
        </w:trPr>
        <w:tc>
          <w:tcPr>
            <w:tcW w:w="3942" w:type="pct"/>
            <w:shd w:val="clear" w:color="auto" w:fill="auto"/>
          </w:tcPr>
          <w:p w14:paraId="5323074F" w14:textId="77777777" w:rsidR="008A551E" w:rsidRPr="001E6954" w:rsidRDefault="008A551E" w:rsidP="00754562">
            <w:pPr>
              <w:spacing w:before="40" w:after="40" w:line="240" w:lineRule="auto"/>
              <w:ind w:left="318" w:hanging="7"/>
            </w:pPr>
            <w:r w:rsidRPr="001E6954">
              <w:t>Requirement 4(3)(c)</w:t>
            </w:r>
          </w:p>
        </w:tc>
        <w:tc>
          <w:tcPr>
            <w:tcW w:w="1058" w:type="pct"/>
            <w:shd w:val="clear" w:color="auto" w:fill="auto"/>
          </w:tcPr>
          <w:p w14:paraId="01DC31F4"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A5C396E" w14:textId="77777777" w:rsidTr="00754562">
        <w:trPr>
          <w:trHeight w:val="227"/>
        </w:trPr>
        <w:tc>
          <w:tcPr>
            <w:tcW w:w="3942" w:type="pct"/>
            <w:shd w:val="clear" w:color="auto" w:fill="auto"/>
          </w:tcPr>
          <w:p w14:paraId="5E753C39" w14:textId="77777777" w:rsidR="008A551E" w:rsidRPr="001E6954" w:rsidRDefault="008A551E" w:rsidP="00754562">
            <w:pPr>
              <w:spacing w:before="40" w:after="40" w:line="240" w:lineRule="auto"/>
              <w:ind w:left="318" w:hanging="7"/>
            </w:pPr>
            <w:r w:rsidRPr="001E6954">
              <w:t>Requirement 4(3)(d)</w:t>
            </w:r>
          </w:p>
        </w:tc>
        <w:tc>
          <w:tcPr>
            <w:tcW w:w="1058" w:type="pct"/>
            <w:shd w:val="clear" w:color="auto" w:fill="auto"/>
          </w:tcPr>
          <w:p w14:paraId="52943258"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416C75DA" w14:textId="77777777" w:rsidTr="00754562">
        <w:trPr>
          <w:trHeight w:val="227"/>
        </w:trPr>
        <w:tc>
          <w:tcPr>
            <w:tcW w:w="3942" w:type="pct"/>
            <w:shd w:val="clear" w:color="auto" w:fill="auto"/>
          </w:tcPr>
          <w:p w14:paraId="5F13F42C" w14:textId="77777777" w:rsidR="008A551E" w:rsidRPr="001E6954" w:rsidRDefault="008A551E" w:rsidP="00754562">
            <w:pPr>
              <w:spacing w:before="40" w:after="40" w:line="240" w:lineRule="auto"/>
              <w:ind w:left="318" w:hanging="7"/>
            </w:pPr>
            <w:r w:rsidRPr="001E6954">
              <w:t>Requirement 4(3)(e)</w:t>
            </w:r>
          </w:p>
        </w:tc>
        <w:tc>
          <w:tcPr>
            <w:tcW w:w="1058" w:type="pct"/>
            <w:shd w:val="clear" w:color="auto" w:fill="auto"/>
          </w:tcPr>
          <w:p w14:paraId="1B8B1334"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68B931F" w14:textId="77777777" w:rsidTr="00754562">
        <w:trPr>
          <w:trHeight w:val="227"/>
        </w:trPr>
        <w:tc>
          <w:tcPr>
            <w:tcW w:w="3942" w:type="pct"/>
            <w:shd w:val="clear" w:color="auto" w:fill="auto"/>
          </w:tcPr>
          <w:p w14:paraId="78F1FC5E" w14:textId="77777777" w:rsidR="008A551E" w:rsidRPr="001E6954" w:rsidRDefault="008A551E" w:rsidP="00754562">
            <w:pPr>
              <w:spacing w:before="40" w:after="40" w:line="240" w:lineRule="auto"/>
              <w:ind w:left="318" w:hanging="7"/>
            </w:pPr>
            <w:r w:rsidRPr="001E6954">
              <w:t>Requirement 4(3)(f)</w:t>
            </w:r>
          </w:p>
        </w:tc>
        <w:tc>
          <w:tcPr>
            <w:tcW w:w="1058" w:type="pct"/>
            <w:shd w:val="clear" w:color="auto" w:fill="auto"/>
          </w:tcPr>
          <w:p w14:paraId="766B899F"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6B032A7F" w14:textId="77777777" w:rsidTr="00754562">
        <w:trPr>
          <w:trHeight w:val="227"/>
        </w:trPr>
        <w:tc>
          <w:tcPr>
            <w:tcW w:w="3942" w:type="pct"/>
            <w:shd w:val="clear" w:color="auto" w:fill="auto"/>
          </w:tcPr>
          <w:p w14:paraId="0397D792" w14:textId="77777777" w:rsidR="008A551E" w:rsidRPr="001E6954" w:rsidRDefault="008A551E" w:rsidP="00754562">
            <w:pPr>
              <w:spacing w:before="40" w:after="40" w:line="240" w:lineRule="auto"/>
              <w:ind w:left="318" w:hanging="7"/>
            </w:pPr>
            <w:r w:rsidRPr="001E6954">
              <w:t>Requirement 4(3)(g)</w:t>
            </w:r>
          </w:p>
        </w:tc>
        <w:tc>
          <w:tcPr>
            <w:tcW w:w="1058" w:type="pct"/>
            <w:shd w:val="clear" w:color="auto" w:fill="auto"/>
          </w:tcPr>
          <w:p w14:paraId="73359E34"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4E6DA910" w14:textId="77777777" w:rsidTr="00754562">
        <w:trPr>
          <w:trHeight w:val="227"/>
        </w:trPr>
        <w:tc>
          <w:tcPr>
            <w:tcW w:w="3942" w:type="pct"/>
            <w:shd w:val="clear" w:color="auto" w:fill="auto"/>
          </w:tcPr>
          <w:p w14:paraId="738242D8" w14:textId="77777777" w:rsidR="008A551E" w:rsidRPr="001E6954" w:rsidRDefault="008A551E" w:rsidP="00754562">
            <w:pPr>
              <w:keepNext/>
              <w:spacing w:before="40" w:after="40" w:line="240" w:lineRule="auto"/>
              <w:rPr>
                <w:b/>
              </w:rPr>
            </w:pPr>
            <w:r w:rsidRPr="001E6954">
              <w:rPr>
                <w:b/>
              </w:rPr>
              <w:t>Standard 5 Organisation’s service environment</w:t>
            </w:r>
          </w:p>
        </w:tc>
        <w:tc>
          <w:tcPr>
            <w:tcW w:w="1058" w:type="pct"/>
            <w:shd w:val="clear" w:color="auto" w:fill="auto"/>
          </w:tcPr>
          <w:p w14:paraId="674B4A48" w14:textId="77777777" w:rsidR="008A551E" w:rsidRPr="001E6954" w:rsidRDefault="008A551E" w:rsidP="00754562">
            <w:pPr>
              <w:keepNext/>
              <w:spacing w:before="40" w:after="40" w:line="240" w:lineRule="auto"/>
              <w:jc w:val="right"/>
              <w:rPr>
                <w:b/>
                <w:color w:val="0000FF"/>
              </w:rPr>
            </w:pPr>
            <w:r w:rsidRPr="001E6954">
              <w:rPr>
                <w:b/>
                <w:bCs/>
                <w:iCs/>
                <w:color w:val="00577D"/>
                <w:szCs w:val="40"/>
              </w:rPr>
              <w:t>Compliant</w:t>
            </w:r>
          </w:p>
        </w:tc>
      </w:tr>
      <w:tr w:rsidR="008A551E" w:rsidRPr="001E6954" w14:paraId="5BAFB079" w14:textId="77777777" w:rsidTr="00754562">
        <w:trPr>
          <w:trHeight w:val="227"/>
        </w:trPr>
        <w:tc>
          <w:tcPr>
            <w:tcW w:w="3942" w:type="pct"/>
            <w:shd w:val="clear" w:color="auto" w:fill="auto"/>
          </w:tcPr>
          <w:p w14:paraId="5FFB9CC8" w14:textId="77777777" w:rsidR="008A551E" w:rsidRPr="001E6954" w:rsidRDefault="008A551E" w:rsidP="00754562">
            <w:pPr>
              <w:spacing w:before="40" w:after="40" w:line="240" w:lineRule="auto"/>
              <w:ind w:left="318" w:hanging="7"/>
            </w:pPr>
            <w:r w:rsidRPr="001E6954">
              <w:t>Requirement 5(3)(a)</w:t>
            </w:r>
          </w:p>
        </w:tc>
        <w:tc>
          <w:tcPr>
            <w:tcW w:w="1058" w:type="pct"/>
            <w:shd w:val="clear" w:color="auto" w:fill="auto"/>
          </w:tcPr>
          <w:p w14:paraId="52BA99EB"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24CE9696" w14:textId="77777777" w:rsidTr="00754562">
        <w:trPr>
          <w:trHeight w:val="227"/>
        </w:trPr>
        <w:tc>
          <w:tcPr>
            <w:tcW w:w="3942" w:type="pct"/>
            <w:shd w:val="clear" w:color="auto" w:fill="auto"/>
          </w:tcPr>
          <w:p w14:paraId="7E120591" w14:textId="77777777" w:rsidR="008A551E" w:rsidRPr="001E6954" w:rsidRDefault="008A551E" w:rsidP="00754562">
            <w:pPr>
              <w:spacing w:before="40" w:after="40" w:line="240" w:lineRule="auto"/>
              <w:ind w:left="318" w:hanging="7"/>
            </w:pPr>
            <w:r w:rsidRPr="001E6954">
              <w:t>Requirement 5(3)(b)</w:t>
            </w:r>
          </w:p>
        </w:tc>
        <w:tc>
          <w:tcPr>
            <w:tcW w:w="1058" w:type="pct"/>
            <w:shd w:val="clear" w:color="auto" w:fill="auto"/>
          </w:tcPr>
          <w:p w14:paraId="146C964C"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DC79916" w14:textId="77777777" w:rsidTr="00754562">
        <w:trPr>
          <w:trHeight w:val="227"/>
        </w:trPr>
        <w:tc>
          <w:tcPr>
            <w:tcW w:w="3942" w:type="pct"/>
            <w:shd w:val="clear" w:color="auto" w:fill="auto"/>
          </w:tcPr>
          <w:p w14:paraId="2473BC14" w14:textId="77777777" w:rsidR="008A551E" w:rsidRPr="001E6954" w:rsidRDefault="008A551E" w:rsidP="00754562">
            <w:pPr>
              <w:spacing w:before="40" w:after="40" w:line="240" w:lineRule="auto"/>
              <w:ind w:left="318" w:hanging="7"/>
            </w:pPr>
            <w:r w:rsidRPr="001E6954">
              <w:t>Requirement 5(3)(c)</w:t>
            </w:r>
          </w:p>
        </w:tc>
        <w:tc>
          <w:tcPr>
            <w:tcW w:w="1058" w:type="pct"/>
            <w:shd w:val="clear" w:color="auto" w:fill="auto"/>
          </w:tcPr>
          <w:p w14:paraId="07031EF7"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372E7A7C" w14:textId="77777777" w:rsidTr="00754562">
        <w:trPr>
          <w:trHeight w:val="227"/>
        </w:trPr>
        <w:tc>
          <w:tcPr>
            <w:tcW w:w="3942" w:type="pct"/>
            <w:shd w:val="clear" w:color="auto" w:fill="auto"/>
          </w:tcPr>
          <w:p w14:paraId="0D48B30B" w14:textId="77777777" w:rsidR="008A551E" w:rsidRPr="001E6954" w:rsidRDefault="008A551E" w:rsidP="00754562">
            <w:pPr>
              <w:keepNext/>
              <w:spacing w:before="40" w:after="40" w:line="240" w:lineRule="auto"/>
              <w:rPr>
                <w:b/>
              </w:rPr>
            </w:pPr>
            <w:r w:rsidRPr="001E6954">
              <w:rPr>
                <w:b/>
              </w:rPr>
              <w:t>Standard 6 Feedback and complaints</w:t>
            </w:r>
          </w:p>
        </w:tc>
        <w:tc>
          <w:tcPr>
            <w:tcW w:w="1058" w:type="pct"/>
            <w:shd w:val="clear" w:color="auto" w:fill="auto"/>
          </w:tcPr>
          <w:p w14:paraId="39095C80" w14:textId="77777777" w:rsidR="008A551E" w:rsidRPr="001E6954" w:rsidRDefault="008A551E" w:rsidP="00754562">
            <w:pPr>
              <w:keepNext/>
              <w:spacing w:before="40" w:after="40" w:line="240" w:lineRule="auto"/>
              <w:jc w:val="right"/>
              <w:rPr>
                <w:b/>
                <w:color w:val="0000FF"/>
              </w:rPr>
            </w:pPr>
            <w:r w:rsidRPr="001E6954">
              <w:rPr>
                <w:b/>
                <w:bCs/>
                <w:iCs/>
                <w:color w:val="00577D"/>
                <w:szCs w:val="40"/>
              </w:rPr>
              <w:t>Compliant</w:t>
            </w:r>
          </w:p>
        </w:tc>
      </w:tr>
      <w:tr w:rsidR="008A551E" w:rsidRPr="001E6954" w14:paraId="3B2029ED" w14:textId="77777777" w:rsidTr="00754562">
        <w:trPr>
          <w:trHeight w:val="227"/>
        </w:trPr>
        <w:tc>
          <w:tcPr>
            <w:tcW w:w="3942" w:type="pct"/>
            <w:shd w:val="clear" w:color="auto" w:fill="auto"/>
          </w:tcPr>
          <w:p w14:paraId="0D1DB4AD" w14:textId="77777777" w:rsidR="008A551E" w:rsidRPr="001E6954" w:rsidRDefault="008A551E" w:rsidP="00754562">
            <w:pPr>
              <w:spacing w:before="40" w:after="40" w:line="240" w:lineRule="auto"/>
              <w:ind w:left="318" w:hanging="7"/>
            </w:pPr>
            <w:r w:rsidRPr="001E6954">
              <w:t>Requirement 6(3)(a)</w:t>
            </w:r>
          </w:p>
        </w:tc>
        <w:tc>
          <w:tcPr>
            <w:tcW w:w="1058" w:type="pct"/>
            <w:shd w:val="clear" w:color="auto" w:fill="auto"/>
          </w:tcPr>
          <w:p w14:paraId="47A90B37"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7FBBA167" w14:textId="77777777" w:rsidTr="00754562">
        <w:trPr>
          <w:trHeight w:val="227"/>
        </w:trPr>
        <w:tc>
          <w:tcPr>
            <w:tcW w:w="3942" w:type="pct"/>
            <w:shd w:val="clear" w:color="auto" w:fill="auto"/>
          </w:tcPr>
          <w:p w14:paraId="5BF546FB" w14:textId="77777777" w:rsidR="008A551E" w:rsidRPr="001E6954" w:rsidRDefault="008A551E" w:rsidP="00754562">
            <w:pPr>
              <w:spacing w:before="40" w:after="40" w:line="240" w:lineRule="auto"/>
              <w:ind w:left="318" w:hanging="7"/>
            </w:pPr>
            <w:r w:rsidRPr="001E6954">
              <w:lastRenderedPageBreak/>
              <w:t>Requirement 6(3)(b)</w:t>
            </w:r>
          </w:p>
        </w:tc>
        <w:tc>
          <w:tcPr>
            <w:tcW w:w="1058" w:type="pct"/>
            <w:shd w:val="clear" w:color="auto" w:fill="auto"/>
          </w:tcPr>
          <w:p w14:paraId="6BB0FBE0"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3F8E93E7" w14:textId="77777777" w:rsidTr="00754562">
        <w:trPr>
          <w:trHeight w:val="227"/>
        </w:trPr>
        <w:tc>
          <w:tcPr>
            <w:tcW w:w="3942" w:type="pct"/>
            <w:shd w:val="clear" w:color="auto" w:fill="auto"/>
          </w:tcPr>
          <w:p w14:paraId="5C2BF550" w14:textId="77777777" w:rsidR="008A551E" w:rsidRPr="001E6954" w:rsidRDefault="008A551E" w:rsidP="00754562">
            <w:pPr>
              <w:spacing w:before="40" w:after="40" w:line="240" w:lineRule="auto"/>
              <w:ind w:left="318" w:hanging="7"/>
            </w:pPr>
            <w:r w:rsidRPr="001E6954">
              <w:t>Requirement 6(3)(c)</w:t>
            </w:r>
          </w:p>
        </w:tc>
        <w:tc>
          <w:tcPr>
            <w:tcW w:w="1058" w:type="pct"/>
            <w:shd w:val="clear" w:color="auto" w:fill="auto"/>
          </w:tcPr>
          <w:p w14:paraId="1D6ED282"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7BD3F0B7" w14:textId="77777777" w:rsidTr="00754562">
        <w:trPr>
          <w:trHeight w:val="227"/>
        </w:trPr>
        <w:tc>
          <w:tcPr>
            <w:tcW w:w="3942" w:type="pct"/>
            <w:shd w:val="clear" w:color="auto" w:fill="auto"/>
          </w:tcPr>
          <w:p w14:paraId="5BCCD41E" w14:textId="77777777" w:rsidR="008A551E" w:rsidRPr="001E6954" w:rsidRDefault="008A551E" w:rsidP="00754562">
            <w:pPr>
              <w:spacing w:before="40" w:after="40" w:line="240" w:lineRule="auto"/>
              <w:ind w:left="318" w:hanging="7"/>
            </w:pPr>
            <w:r w:rsidRPr="001E6954">
              <w:t>Requirement 6(3)(d)</w:t>
            </w:r>
          </w:p>
        </w:tc>
        <w:tc>
          <w:tcPr>
            <w:tcW w:w="1058" w:type="pct"/>
            <w:shd w:val="clear" w:color="auto" w:fill="auto"/>
          </w:tcPr>
          <w:p w14:paraId="5BF25C83"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4EC549A2" w14:textId="77777777" w:rsidTr="00754562">
        <w:trPr>
          <w:trHeight w:val="227"/>
        </w:trPr>
        <w:tc>
          <w:tcPr>
            <w:tcW w:w="3942" w:type="pct"/>
            <w:shd w:val="clear" w:color="auto" w:fill="auto"/>
          </w:tcPr>
          <w:p w14:paraId="0CC6A89A" w14:textId="77777777" w:rsidR="008A551E" w:rsidRPr="001E6954" w:rsidRDefault="008A551E" w:rsidP="00754562">
            <w:pPr>
              <w:keepNext/>
              <w:spacing w:before="40" w:after="40" w:line="240" w:lineRule="auto"/>
              <w:rPr>
                <w:b/>
              </w:rPr>
            </w:pPr>
            <w:r w:rsidRPr="001E6954">
              <w:rPr>
                <w:b/>
              </w:rPr>
              <w:t>Standard 7 Human resources</w:t>
            </w:r>
          </w:p>
        </w:tc>
        <w:tc>
          <w:tcPr>
            <w:tcW w:w="1058" w:type="pct"/>
            <w:shd w:val="clear" w:color="auto" w:fill="auto"/>
          </w:tcPr>
          <w:p w14:paraId="3C3EC2D5" w14:textId="77777777" w:rsidR="008A551E" w:rsidRPr="002305A9" w:rsidRDefault="008A551E" w:rsidP="00754562">
            <w:pPr>
              <w:keepNext/>
              <w:spacing w:before="40" w:after="40" w:line="240" w:lineRule="auto"/>
              <w:jc w:val="right"/>
              <w:rPr>
                <w:b/>
                <w:bCs/>
                <w:iCs/>
                <w:color w:val="00577D"/>
                <w:szCs w:val="40"/>
              </w:rPr>
            </w:pPr>
            <w:r w:rsidRPr="001E6954">
              <w:rPr>
                <w:b/>
                <w:bCs/>
                <w:iCs/>
                <w:color w:val="00577D"/>
                <w:szCs w:val="40"/>
              </w:rPr>
              <w:t>Compliant</w:t>
            </w:r>
          </w:p>
        </w:tc>
      </w:tr>
      <w:tr w:rsidR="008A551E" w:rsidRPr="001E6954" w14:paraId="7F02C3E0" w14:textId="77777777" w:rsidTr="00754562">
        <w:trPr>
          <w:trHeight w:val="227"/>
        </w:trPr>
        <w:tc>
          <w:tcPr>
            <w:tcW w:w="3942" w:type="pct"/>
            <w:shd w:val="clear" w:color="auto" w:fill="auto"/>
          </w:tcPr>
          <w:p w14:paraId="01A6A70B" w14:textId="77777777" w:rsidR="008A551E" w:rsidRPr="001E6954" w:rsidRDefault="008A551E" w:rsidP="00754562">
            <w:pPr>
              <w:spacing w:before="40" w:after="40" w:line="240" w:lineRule="auto"/>
              <w:ind w:left="318" w:hanging="7"/>
            </w:pPr>
            <w:r w:rsidRPr="001E6954">
              <w:t>Requirement 7(3)(a)</w:t>
            </w:r>
          </w:p>
        </w:tc>
        <w:tc>
          <w:tcPr>
            <w:tcW w:w="1058" w:type="pct"/>
            <w:shd w:val="clear" w:color="auto" w:fill="auto"/>
          </w:tcPr>
          <w:p w14:paraId="716306A4"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3175071C" w14:textId="77777777" w:rsidTr="00754562">
        <w:trPr>
          <w:trHeight w:val="227"/>
        </w:trPr>
        <w:tc>
          <w:tcPr>
            <w:tcW w:w="3942" w:type="pct"/>
            <w:shd w:val="clear" w:color="auto" w:fill="auto"/>
          </w:tcPr>
          <w:p w14:paraId="28216F53" w14:textId="77777777" w:rsidR="008A551E" w:rsidRPr="001E6954" w:rsidRDefault="008A551E" w:rsidP="00754562">
            <w:pPr>
              <w:spacing w:before="40" w:after="40" w:line="240" w:lineRule="auto"/>
              <w:ind w:left="318" w:hanging="7"/>
            </w:pPr>
            <w:r w:rsidRPr="001E6954">
              <w:t>Requirement 7(3)(b)</w:t>
            </w:r>
          </w:p>
        </w:tc>
        <w:tc>
          <w:tcPr>
            <w:tcW w:w="1058" w:type="pct"/>
            <w:shd w:val="clear" w:color="auto" w:fill="auto"/>
          </w:tcPr>
          <w:p w14:paraId="25B87BE0"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3042D31F" w14:textId="77777777" w:rsidTr="00754562">
        <w:trPr>
          <w:trHeight w:val="227"/>
        </w:trPr>
        <w:tc>
          <w:tcPr>
            <w:tcW w:w="3942" w:type="pct"/>
            <w:shd w:val="clear" w:color="auto" w:fill="auto"/>
          </w:tcPr>
          <w:p w14:paraId="719E82A1" w14:textId="77777777" w:rsidR="008A551E" w:rsidRPr="001E6954" w:rsidRDefault="008A551E" w:rsidP="00754562">
            <w:pPr>
              <w:spacing w:before="40" w:after="40" w:line="240" w:lineRule="auto"/>
              <w:ind w:left="318" w:hanging="7"/>
            </w:pPr>
            <w:r w:rsidRPr="001E6954">
              <w:t>Requirement 7(3)(c)</w:t>
            </w:r>
          </w:p>
        </w:tc>
        <w:tc>
          <w:tcPr>
            <w:tcW w:w="1058" w:type="pct"/>
            <w:shd w:val="clear" w:color="auto" w:fill="auto"/>
          </w:tcPr>
          <w:p w14:paraId="690642F0"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050F80A4" w14:textId="77777777" w:rsidTr="00754562">
        <w:trPr>
          <w:trHeight w:val="227"/>
        </w:trPr>
        <w:tc>
          <w:tcPr>
            <w:tcW w:w="3942" w:type="pct"/>
            <w:shd w:val="clear" w:color="auto" w:fill="auto"/>
          </w:tcPr>
          <w:p w14:paraId="0EAA0F40" w14:textId="77777777" w:rsidR="008A551E" w:rsidRPr="001E6954" w:rsidRDefault="008A551E" w:rsidP="00754562">
            <w:pPr>
              <w:spacing w:before="40" w:after="40" w:line="240" w:lineRule="auto"/>
              <w:ind w:left="318" w:hanging="7"/>
            </w:pPr>
            <w:r w:rsidRPr="001E6954">
              <w:t>Requirement 7(3)(d)</w:t>
            </w:r>
          </w:p>
        </w:tc>
        <w:tc>
          <w:tcPr>
            <w:tcW w:w="1058" w:type="pct"/>
            <w:shd w:val="clear" w:color="auto" w:fill="auto"/>
          </w:tcPr>
          <w:p w14:paraId="2D17CC90"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22B29C9D" w14:textId="77777777" w:rsidTr="00754562">
        <w:trPr>
          <w:trHeight w:val="227"/>
        </w:trPr>
        <w:tc>
          <w:tcPr>
            <w:tcW w:w="3942" w:type="pct"/>
            <w:shd w:val="clear" w:color="auto" w:fill="auto"/>
          </w:tcPr>
          <w:p w14:paraId="3EC6BC44" w14:textId="77777777" w:rsidR="008A551E" w:rsidRPr="001E6954" w:rsidRDefault="008A551E" w:rsidP="00754562">
            <w:pPr>
              <w:spacing w:before="40" w:after="40" w:line="240" w:lineRule="auto"/>
              <w:ind w:left="318" w:hanging="7"/>
            </w:pPr>
            <w:r w:rsidRPr="001E6954">
              <w:t>Requirement 7(3)(e)</w:t>
            </w:r>
          </w:p>
        </w:tc>
        <w:tc>
          <w:tcPr>
            <w:tcW w:w="1058" w:type="pct"/>
            <w:shd w:val="clear" w:color="auto" w:fill="auto"/>
          </w:tcPr>
          <w:p w14:paraId="69314861"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158EE271" w14:textId="77777777" w:rsidTr="00754562">
        <w:trPr>
          <w:trHeight w:val="227"/>
        </w:trPr>
        <w:tc>
          <w:tcPr>
            <w:tcW w:w="3942" w:type="pct"/>
            <w:shd w:val="clear" w:color="auto" w:fill="auto"/>
          </w:tcPr>
          <w:p w14:paraId="392EF1AD" w14:textId="77777777" w:rsidR="008A551E" w:rsidRPr="001E6954" w:rsidRDefault="008A551E" w:rsidP="00754562">
            <w:pPr>
              <w:keepNext/>
              <w:spacing w:before="40" w:after="40" w:line="240" w:lineRule="auto"/>
              <w:rPr>
                <w:b/>
              </w:rPr>
            </w:pPr>
            <w:r w:rsidRPr="001E6954">
              <w:rPr>
                <w:b/>
              </w:rPr>
              <w:t>Standard 8 Organisational governance</w:t>
            </w:r>
          </w:p>
        </w:tc>
        <w:tc>
          <w:tcPr>
            <w:tcW w:w="1058" w:type="pct"/>
            <w:shd w:val="clear" w:color="auto" w:fill="auto"/>
          </w:tcPr>
          <w:p w14:paraId="58FA4DFE" w14:textId="77777777" w:rsidR="008A551E" w:rsidRPr="001E6954" w:rsidRDefault="008A551E" w:rsidP="00754562">
            <w:pPr>
              <w:keepNext/>
              <w:spacing w:before="40" w:after="40" w:line="240" w:lineRule="auto"/>
              <w:jc w:val="right"/>
              <w:rPr>
                <w:b/>
                <w:color w:val="0000FF"/>
              </w:rPr>
            </w:pPr>
            <w:r w:rsidRPr="001E6954">
              <w:rPr>
                <w:b/>
                <w:bCs/>
                <w:iCs/>
                <w:color w:val="00577D"/>
                <w:szCs w:val="40"/>
              </w:rPr>
              <w:t>Compliant</w:t>
            </w:r>
          </w:p>
        </w:tc>
      </w:tr>
      <w:tr w:rsidR="008A551E" w:rsidRPr="001E6954" w14:paraId="529E8157" w14:textId="77777777" w:rsidTr="00754562">
        <w:trPr>
          <w:trHeight w:val="227"/>
        </w:trPr>
        <w:tc>
          <w:tcPr>
            <w:tcW w:w="3942" w:type="pct"/>
            <w:shd w:val="clear" w:color="auto" w:fill="auto"/>
          </w:tcPr>
          <w:p w14:paraId="2591C25F" w14:textId="77777777" w:rsidR="008A551E" w:rsidRPr="001E6954" w:rsidRDefault="008A551E" w:rsidP="00754562">
            <w:pPr>
              <w:spacing w:before="40" w:after="40" w:line="240" w:lineRule="auto"/>
              <w:ind w:left="318" w:hanging="7"/>
            </w:pPr>
            <w:r w:rsidRPr="001E6954">
              <w:t>Requirement 8(3)(a)</w:t>
            </w:r>
          </w:p>
        </w:tc>
        <w:tc>
          <w:tcPr>
            <w:tcW w:w="1058" w:type="pct"/>
            <w:shd w:val="clear" w:color="auto" w:fill="auto"/>
          </w:tcPr>
          <w:p w14:paraId="63DA8EA0"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25A504B0" w14:textId="77777777" w:rsidTr="00754562">
        <w:trPr>
          <w:trHeight w:val="227"/>
        </w:trPr>
        <w:tc>
          <w:tcPr>
            <w:tcW w:w="3942" w:type="pct"/>
            <w:shd w:val="clear" w:color="auto" w:fill="auto"/>
          </w:tcPr>
          <w:p w14:paraId="25D4D20E" w14:textId="77777777" w:rsidR="008A551E" w:rsidRPr="001E6954" w:rsidRDefault="008A551E" w:rsidP="00754562">
            <w:pPr>
              <w:spacing w:before="40" w:after="40" w:line="240" w:lineRule="auto"/>
              <w:ind w:left="318" w:hanging="7"/>
            </w:pPr>
            <w:r w:rsidRPr="001E6954">
              <w:t>Requirement 8(3)(b)</w:t>
            </w:r>
          </w:p>
        </w:tc>
        <w:tc>
          <w:tcPr>
            <w:tcW w:w="1058" w:type="pct"/>
            <w:shd w:val="clear" w:color="auto" w:fill="auto"/>
          </w:tcPr>
          <w:p w14:paraId="708B28B1"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5601418E" w14:textId="77777777" w:rsidTr="00754562">
        <w:trPr>
          <w:trHeight w:val="227"/>
        </w:trPr>
        <w:tc>
          <w:tcPr>
            <w:tcW w:w="3942" w:type="pct"/>
            <w:shd w:val="clear" w:color="auto" w:fill="auto"/>
          </w:tcPr>
          <w:p w14:paraId="46B1AD7A" w14:textId="77777777" w:rsidR="008A551E" w:rsidRPr="001E6954" w:rsidRDefault="008A551E" w:rsidP="00754562">
            <w:pPr>
              <w:spacing w:before="40" w:after="40" w:line="240" w:lineRule="auto"/>
              <w:ind w:left="318" w:hanging="7"/>
            </w:pPr>
            <w:r w:rsidRPr="001E6954">
              <w:t>Requirement 8(3)(c)</w:t>
            </w:r>
          </w:p>
        </w:tc>
        <w:tc>
          <w:tcPr>
            <w:tcW w:w="1058" w:type="pct"/>
            <w:shd w:val="clear" w:color="auto" w:fill="auto"/>
          </w:tcPr>
          <w:p w14:paraId="2958FD7C"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4E20EE9C" w14:textId="77777777" w:rsidTr="00754562">
        <w:trPr>
          <w:trHeight w:val="227"/>
        </w:trPr>
        <w:tc>
          <w:tcPr>
            <w:tcW w:w="3942" w:type="pct"/>
            <w:shd w:val="clear" w:color="auto" w:fill="auto"/>
          </w:tcPr>
          <w:p w14:paraId="093CD7AE" w14:textId="77777777" w:rsidR="008A551E" w:rsidRPr="001E6954" w:rsidRDefault="008A551E" w:rsidP="00754562">
            <w:pPr>
              <w:spacing w:before="40" w:after="40" w:line="240" w:lineRule="auto"/>
              <w:ind w:left="318" w:hanging="7"/>
            </w:pPr>
            <w:r w:rsidRPr="001E6954">
              <w:t>Requirement 8(3)(d)</w:t>
            </w:r>
          </w:p>
        </w:tc>
        <w:tc>
          <w:tcPr>
            <w:tcW w:w="1058" w:type="pct"/>
            <w:shd w:val="clear" w:color="auto" w:fill="auto"/>
          </w:tcPr>
          <w:p w14:paraId="7E2AE1AF"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p>
        </w:tc>
      </w:tr>
      <w:tr w:rsidR="008A551E" w:rsidRPr="001E6954" w14:paraId="4CB1332B" w14:textId="77777777" w:rsidTr="00754562">
        <w:trPr>
          <w:trHeight w:val="227"/>
        </w:trPr>
        <w:tc>
          <w:tcPr>
            <w:tcW w:w="3942" w:type="pct"/>
            <w:shd w:val="clear" w:color="auto" w:fill="auto"/>
          </w:tcPr>
          <w:p w14:paraId="606EB036" w14:textId="77777777" w:rsidR="008A551E" w:rsidRPr="001E6954" w:rsidRDefault="008A551E" w:rsidP="00754562">
            <w:pPr>
              <w:spacing w:before="40" w:after="40" w:line="240" w:lineRule="auto"/>
              <w:ind w:left="318" w:hanging="7"/>
            </w:pPr>
            <w:r w:rsidRPr="001E6954">
              <w:t>Requirement 8(3)(e)</w:t>
            </w:r>
          </w:p>
        </w:tc>
        <w:tc>
          <w:tcPr>
            <w:tcW w:w="1058" w:type="pct"/>
            <w:shd w:val="clear" w:color="auto" w:fill="auto"/>
          </w:tcPr>
          <w:p w14:paraId="116AE3C8" w14:textId="77777777" w:rsidR="008A551E" w:rsidRPr="001E6954" w:rsidRDefault="008A551E" w:rsidP="00754562">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bookmarkEnd w:id="1"/>
    </w:tbl>
    <w:p w14:paraId="4504C559" w14:textId="77777777" w:rsidR="008A551E" w:rsidRDefault="008A551E" w:rsidP="008A551E">
      <w:pPr>
        <w:sectPr w:rsidR="008A551E" w:rsidSect="003C6EC2">
          <w:headerReference w:type="first" r:id="rId16"/>
          <w:pgSz w:w="11906" w:h="16838"/>
          <w:pgMar w:top="1701" w:right="1418" w:bottom="1418" w:left="1418" w:header="709" w:footer="397" w:gutter="0"/>
          <w:cols w:space="708"/>
          <w:titlePg/>
          <w:docGrid w:linePitch="360"/>
        </w:sectPr>
      </w:pPr>
    </w:p>
    <w:p w14:paraId="6313C12B" w14:textId="77777777" w:rsidR="008A551E" w:rsidRPr="008E3C6A" w:rsidRDefault="008A551E" w:rsidP="008A551E">
      <w:pPr>
        <w:pStyle w:val="Heading1"/>
      </w:pPr>
      <w:r w:rsidRPr="008E3C6A">
        <w:lastRenderedPageBreak/>
        <w:t>Detailed assessment</w:t>
      </w:r>
    </w:p>
    <w:p w14:paraId="07E686A9" w14:textId="77777777" w:rsidR="008A551E" w:rsidRPr="008E3C6A" w:rsidRDefault="008A551E" w:rsidP="008A551E">
      <w:r w:rsidRPr="008E3C6A">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C8B46C" w14:textId="77777777" w:rsidR="008A551E" w:rsidRPr="008E3C6A" w:rsidRDefault="008A551E" w:rsidP="008A551E">
      <w:pPr>
        <w:rPr>
          <w:color w:val="auto"/>
        </w:rPr>
      </w:pPr>
      <w:r w:rsidRPr="008E3C6A">
        <w:t>The report also specifies areas in which improvements must be made to ensure the Quality Standards are complied with.</w:t>
      </w:r>
    </w:p>
    <w:p w14:paraId="7BBE6175" w14:textId="77777777" w:rsidR="008A551E" w:rsidRPr="008E3C6A" w:rsidRDefault="008A551E" w:rsidP="008A551E">
      <w:r w:rsidRPr="008E3C6A">
        <w:t xml:space="preserve">The following information has been </w:t>
      </w:r>
      <w:proofErr w:type="gramStart"/>
      <w:r w:rsidRPr="008E3C6A">
        <w:t>taken into account</w:t>
      </w:r>
      <w:proofErr w:type="gramEnd"/>
      <w:r w:rsidRPr="008E3C6A">
        <w:t xml:space="preserve"> in developing this performance report:</w:t>
      </w:r>
    </w:p>
    <w:p w14:paraId="51ADB79E" w14:textId="63667745" w:rsidR="008A551E" w:rsidRPr="008E3C6A" w:rsidRDefault="008A551E" w:rsidP="008A551E">
      <w:pPr>
        <w:pStyle w:val="ListBullet"/>
      </w:pPr>
      <w:r w:rsidRPr="008E3C6A">
        <w:t>the Assessment Team’s report for the Site audit; the Site audit report was informed by a site assessment, observations at the service, review of documents and interviews with staff, consumers/representatives and others</w:t>
      </w:r>
      <w:r>
        <w:t>.</w:t>
      </w:r>
    </w:p>
    <w:p w14:paraId="49A6FE74" w14:textId="77777777" w:rsidR="00095CD4" w:rsidRDefault="004D24F1" w:rsidP="00095CD4">
      <w:pPr>
        <w:sectPr w:rsidR="00095CD4" w:rsidSect="0004322A">
          <w:headerReference w:type="first" r:id="rId17"/>
          <w:pgSz w:w="11906" w:h="16838"/>
          <w:pgMar w:top="1701" w:right="1418" w:bottom="1418" w:left="1418" w:header="709" w:footer="397" w:gutter="0"/>
          <w:cols w:space="708"/>
          <w:titlePg/>
          <w:docGrid w:linePitch="360"/>
        </w:sectPr>
      </w:pPr>
    </w:p>
    <w:p w14:paraId="49A6FE75" w14:textId="394BD808" w:rsidR="001E6954" w:rsidRPr="00EB1D71" w:rsidRDefault="00DB51D9"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9A6FF77" wp14:editId="49A6FF78">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52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34AB6" w:rsidRPr="00703E80">
        <w:rPr>
          <w:color w:val="FFFFFF" w:themeColor="background1"/>
        </w:rPr>
        <w:t xml:space="preserve"> </w:t>
      </w:r>
      <w:r w:rsidRPr="00703E80">
        <w:rPr>
          <w:color w:val="FFFFFF" w:themeColor="background1"/>
        </w:rPr>
        <w:br/>
        <w:t>Consumer dignity and choice</w:t>
      </w:r>
    </w:p>
    <w:p w14:paraId="49A6FE76" w14:textId="77777777" w:rsidR="0004322A" w:rsidRPr="00D63989" w:rsidRDefault="00DB51D9" w:rsidP="0004322A">
      <w:pPr>
        <w:pStyle w:val="Heading3"/>
        <w:shd w:val="clear" w:color="auto" w:fill="F2F2F2" w:themeFill="background1" w:themeFillShade="F2"/>
      </w:pPr>
      <w:r w:rsidRPr="00D63989">
        <w:t>Consumer outcome:</w:t>
      </w:r>
    </w:p>
    <w:p w14:paraId="49A6FE77" w14:textId="77777777" w:rsidR="0004322A" w:rsidRPr="00D63989" w:rsidRDefault="00DB51D9"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9A6FE78" w14:textId="77777777" w:rsidR="0004322A" w:rsidRPr="00D63989" w:rsidRDefault="00DB51D9" w:rsidP="0004322A">
      <w:pPr>
        <w:pStyle w:val="Heading3"/>
        <w:shd w:val="clear" w:color="auto" w:fill="F2F2F2" w:themeFill="background1" w:themeFillShade="F2"/>
      </w:pPr>
      <w:r w:rsidRPr="00D63989">
        <w:t>Organisation statement:</w:t>
      </w:r>
    </w:p>
    <w:p w14:paraId="49A6FE79" w14:textId="77777777" w:rsidR="0004322A" w:rsidRPr="00D63989" w:rsidRDefault="00DB51D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9A6FE7A" w14:textId="77777777" w:rsidR="0004322A" w:rsidRDefault="00DB51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9A6FE7B" w14:textId="77777777" w:rsidR="0004322A" w:rsidRPr="00D63989" w:rsidRDefault="00DB51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9A6FE7C" w14:textId="77777777" w:rsidR="0004322A" w:rsidRPr="00D63989" w:rsidRDefault="00DB51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CB9952"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1</w:t>
      </w:r>
    </w:p>
    <w:p w14:paraId="45C5AE5D" w14:textId="77777777" w:rsidR="006225A7" w:rsidRPr="006225A7" w:rsidRDefault="006225A7" w:rsidP="006225A7">
      <w:pPr>
        <w:rPr>
          <w:rFonts w:eastAsia="Calibri"/>
          <w:i/>
          <w:color w:val="auto"/>
          <w:lang w:eastAsia="en-US"/>
        </w:rPr>
      </w:pPr>
      <w:r w:rsidRPr="006225A7">
        <w:rPr>
          <w:rFonts w:eastAsia="Calibri"/>
          <w:color w:val="auto"/>
        </w:rPr>
        <w:t>The Quality Standard is assessed as Compliant as six of the six specific requirements have been assessed as Compliant.</w:t>
      </w:r>
    </w:p>
    <w:p w14:paraId="4BBEFBE1" w14:textId="77777777" w:rsidR="006225A7" w:rsidRPr="006225A7" w:rsidRDefault="006225A7" w:rsidP="006225A7">
      <w:pPr>
        <w:rPr>
          <w:rFonts w:eastAsia="Calibri"/>
          <w:color w:val="auto"/>
        </w:rPr>
      </w:pPr>
      <w:r w:rsidRPr="006225A7">
        <w:rPr>
          <w:rFonts w:eastAsia="Calibri"/>
          <w:color w:val="auto"/>
        </w:rPr>
        <w:t xml:space="preserve">The Assessment Team found consumers and representatives interviewed said </w:t>
      </w:r>
      <w:r w:rsidRPr="006225A7">
        <w:rPr>
          <w:rFonts w:eastAsia="Calibri"/>
          <w:color w:val="auto"/>
          <w:lang w:eastAsia="en-US"/>
        </w:rPr>
        <w:t>they are treated with dignity and respect, can maintain their identity, make informed choices about their care and services and live the life they choose.</w:t>
      </w:r>
      <w:r w:rsidRPr="006225A7">
        <w:rPr>
          <w:rFonts w:eastAsia="Calibri"/>
          <w:color w:val="auto"/>
        </w:rPr>
        <w:t xml:space="preserve"> The following examples were provided by consumers and representatives during interviews with the Assessment Team:</w:t>
      </w:r>
    </w:p>
    <w:p w14:paraId="78D1B543"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staff are respectful, courteous, kind and caring and they feel they are treated with dignity and respect.</w:t>
      </w:r>
    </w:p>
    <w:p w14:paraId="2023B2F8"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 xml:space="preserve">they felt valued and safe and were provided with choices for example, consumers said they do not participate in activities they do not wish to and that when they go to the monthly Resident meeting they are listened to and management </w:t>
      </w:r>
      <w:proofErr w:type="gramStart"/>
      <w:r w:rsidRPr="006225A7">
        <w:rPr>
          <w:rFonts w:eastAsia="Calibri"/>
          <w:color w:val="auto"/>
          <w:szCs w:val="22"/>
          <w:lang w:eastAsia="en-US"/>
        </w:rPr>
        <w:t>take action</w:t>
      </w:r>
      <w:proofErr w:type="gramEnd"/>
      <w:r w:rsidRPr="006225A7">
        <w:rPr>
          <w:rFonts w:eastAsia="Calibri"/>
          <w:color w:val="auto"/>
          <w:szCs w:val="22"/>
          <w:lang w:eastAsia="en-US"/>
        </w:rPr>
        <w:t>.</w:t>
      </w:r>
    </w:p>
    <w:p w14:paraId="14958FAA"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they are encouraged to do things for themselves, tell staff if they would like to make changes to their care or choices in relation to showering times and meals and staff know what is important to them and makes them happy.</w:t>
      </w:r>
    </w:p>
    <w:p w14:paraId="48B52FBE"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 xml:space="preserve">their privacy is respected as staff do not talk to other consumers about them. </w:t>
      </w:r>
    </w:p>
    <w:p w14:paraId="69F574B2"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lastRenderedPageBreak/>
        <w:t xml:space="preserve">Staff interviews with the Assessment Team could describe how consumers are supported to exercise choice about their care and services in relation to meals, lifestyle activities, accessing external services and bus trips off site. Staff were able to demonstrate what is important to the consumer and the significance of the service’s holistic approach to person-centred care. </w:t>
      </w:r>
    </w:p>
    <w:p w14:paraId="088AC75B"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The Assessment Team observed staff interactions as kind, caring and respectful and were observed actively engaging with consumers in the Memory Support Unit.</w:t>
      </w:r>
      <w:r w:rsidRPr="006225A7">
        <w:t xml:space="preserve"> </w:t>
      </w:r>
    </w:p>
    <w:p w14:paraId="4F0E96BE"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The Assessment Team viewed seven consumer files which showed consumer preferences, specific cultural needs and what was important to them was documented in the consumer’s care plan.</w:t>
      </w:r>
    </w:p>
    <w:p w14:paraId="7DB9E910"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The Assessment Team viewed the service’s ‘Client safety during an activity which involves identified Risk – Management of Care’ procedure which guides staff practices when consumers wish to take risks.</w:t>
      </w:r>
    </w:p>
    <w:p w14:paraId="602EF62F" w14:textId="77777777" w:rsidR="006225A7" w:rsidRPr="006225A7" w:rsidRDefault="006225A7" w:rsidP="006225A7">
      <w:pPr>
        <w:keepNext/>
        <w:tabs>
          <w:tab w:val="right" w:pos="9072"/>
        </w:tabs>
        <w:outlineLvl w:val="1"/>
        <w:rPr>
          <w:rFonts w:eastAsia="Calibri"/>
          <w:color w:val="auto"/>
        </w:rPr>
      </w:pPr>
      <w:r w:rsidRPr="006225A7">
        <w:rPr>
          <w:rFonts w:eastAsia="Calibri"/>
          <w:color w:val="auto"/>
        </w:rPr>
        <w:t>The Assessment Team found the organisation has monitoring processes in relation to Standard 1 to ensure the service has a culture of inclusion and respect for consumers whereby consumers are respected and enabled to exercise choice and independence.</w:t>
      </w:r>
    </w:p>
    <w:p w14:paraId="04A74E28"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1 Requirements</w:t>
      </w:r>
    </w:p>
    <w:p w14:paraId="216E0948"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1(3)(a)</w:t>
      </w:r>
      <w:r w:rsidRPr="006225A7">
        <w:rPr>
          <w:b/>
          <w:color w:val="00577D"/>
          <w:sz w:val="26"/>
        </w:rPr>
        <w:tab/>
        <w:t>Compliant</w:t>
      </w:r>
    </w:p>
    <w:p w14:paraId="1566E434" w14:textId="77777777" w:rsidR="006225A7" w:rsidRPr="006225A7" w:rsidRDefault="006225A7" w:rsidP="006225A7">
      <w:r w:rsidRPr="006225A7">
        <w:t>Each consumer is treated with dignity and respect, with their identity, culture and diversity valued.</w:t>
      </w:r>
    </w:p>
    <w:p w14:paraId="274D5896"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1(3)(b)</w:t>
      </w:r>
      <w:r w:rsidRPr="006225A7">
        <w:rPr>
          <w:b/>
          <w:color w:val="00577D"/>
          <w:sz w:val="26"/>
        </w:rPr>
        <w:tab/>
        <w:t>Compliant</w:t>
      </w:r>
    </w:p>
    <w:p w14:paraId="5D4C4716" w14:textId="77777777" w:rsidR="006225A7" w:rsidRPr="006225A7" w:rsidRDefault="006225A7" w:rsidP="006225A7">
      <w:r w:rsidRPr="006225A7">
        <w:t>Care and services are culturally safe.</w:t>
      </w:r>
    </w:p>
    <w:p w14:paraId="524FF39A"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1(3)(c)</w:t>
      </w:r>
      <w:r w:rsidRPr="006225A7">
        <w:rPr>
          <w:b/>
          <w:color w:val="00577D"/>
          <w:sz w:val="26"/>
        </w:rPr>
        <w:tab/>
        <w:t>Compliant</w:t>
      </w:r>
    </w:p>
    <w:p w14:paraId="60414844" w14:textId="77777777" w:rsidR="006225A7" w:rsidRPr="006225A7" w:rsidRDefault="006225A7" w:rsidP="006225A7">
      <w:pPr>
        <w:tabs>
          <w:tab w:val="right" w:pos="9026"/>
        </w:tabs>
        <w:spacing w:before="0" w:after="0"/>
        <w:outlineLvl w:val="4"/>
      </w:pPr>
      <w:r w:rsidRPr="006225A7">
        <w:t xml:space="preserve">Each consumer is supported to exercise choice and independence, including to: </w:t>
      </w:r>
    </w:p>
    <w:p w14:paraId="437E3311" w14:textId="77777777" w:rsidR="006225A7" w:rsidRPr="006225A7" w:rsidRDefault="006225A7" w:rsidP="006225A7">
      <w:pPr>
        <w:numPr>
          <w:ilvl w:val="0"/>
          <w:numId w:val="33"/>
        </w:numPr>
        <w:tabs>
          <w:tab w:val="right" w:pos="9026"/>
        </w:tabs>
        <w:spacing w:before="0" w:after="0"/>
        <w:ind w:left="567" w:hanging="425"/>
        <w:outlineLvl w:val="4"/>
        <w:rPr>
          <w:szCs w:val="22"/>
        </w:rPr>
      </w:pPr>
      <w:r w:rsidRPr="006225A7">
        <w:t>make decisions about their own care and the way care and services are delivered; and</w:t>
      </w:r>
    </w:p>
    <w:p w14:paraId="5B79EF43" w14:textId="77777777" w:rsidR="006225A7" w:rsidRPr="006225A7" w:rsidRDefault="006225A7" w:rsidP="006225A7">
      <w:pPr>
        <w:numPr>
          <w:ilvl w:val="0"/>
          <w:numId w:val="33"/>
        </w:numPr>
        <w:tabs>
          <w:tab w:val="right" w:pos="9026"/>
        </w:tabs>
        <w:spacing w:before="0" w:after="0"/>
        <w:ind w:left="567" w:hanging="425"/>
        <w:outlineLvl w:val="4"/>
        <w:rPr>
          <w:szCs w:val="22"/>
        </w:rPr>
      </w:pPr>
      <w:r w:rsidRPr="006225A7">
        <w:t>make decisions about when family, friends, carers or others should be involved in their care; and</w:t>
      </w:r>
    </w:p>
    <w:p w14:paraId="6FDCC03E" w14:textId="77777777" w:rsidR="006225A7" w:rsidRPr="006225A7" w:rsidRDefault="006225A7" w:rsidP="006225A7">
      <w:pPr>
        <w:numPr>
          <w:ilvl w:val="0"/>
          <w:numId w:val="33"/>
        </w:numPr>
        <w:tabs>
          <w:tab w:val="right" w:pos="9026"/>
        </w:tabs>
        <w:spacing w:before="0" w:after="0"/>
        <w:ind w:left="567" w:hanging="425"/>
        <w:outlineLvl w:val="4"/>
        <w:rPr>
          <w:szCs w:val="22"/>
        </w:rPr>
      </w:pPr>
      <w:r w:rsidRPr="006225A7">
        <w:t>communicate their decisions; and</w:t>
      </w:r>
    </w:p>
    <w:p w14:paraId="02C801BD" w14:textId="77777777" w:rsidR="006225A7" w:rsidRPr="006225A7" w:rsidRDefault="006225A7" w:rsidP="006225A7">
      <w:r w:rsidRPr="006225A7">
        <w:t>make connections with others and maintain relationships of choice, including intimate relationships.</w:t>
      </w:r>
    </w:p>
    <w:p w14:paraId="4DF762D6" w14:textId="77777777" w:rsidR="006225A7" w:rsidRPr="006225A7" w:rsidRDefault="006225A7" w:rsidP="006225A7">
      <w:pPr>
        <w:keepNext/>
        <w:tabs>
          <w:tab w:val="right" w:pos="9072"/>
        </w:tabs>
        <w:outlineLvl w:val="2"/>
        <w:rPr>
          <w:b/>
          <w:color w:val="00577D"/>
          <w:sz w:val="26"/>
        </w:rPr>
      </w:pPr>
      <w:r w:rsidRPr="006225A7">
        <w:rPr>
          <w:b/>
          <w:color w:val="00577D"/>
          <w:sz w:val="26"/>
        </w:rPr>
        <w:lastRenderedPageBreak/>
        <w:t>Requirement 1(3)(d)</w:t>
      </w:r>
      <w:r w:rsidRPr="006225A7">
        <w:rPr>
          <w:b/>
          <w:color w:val="00577D"/>
          <w:sz w:val="26"/>
        </w:rPr>
        <w:tab/>
        <w:t>Compliant</w:t>
      </w:r>
    </w:p>
    <w:p w14:paraId="269787E9" w14:textId="77777777" w:rsidR="006225A7" w:rsidRPr="006225A7" w:rsidRDefault="006225A7" w:rsidP="006225A7">
      <w:r w:rsidRPr="006225A7">
        <w:t>Each consumer is supported to take risks to enable them to live the best life they can.</w:t>
      </w:r>
    </w:p>
    <w:p w14:paraId="1E45A9CC"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1(3)(e)</w:t>
      </w:r>
      <w:r w:rsidRPr="006225A7">
        <w:rPr>
          <w:b/>
          <w:color w:val="00577D"/>
          <w:sz w:val="26"/>
        </w:rPr>
        <w:tab/>
        <w:t>Compliant</w:t>
      </w:r>
    </w:p>
    <w:p w14:paraId="718FBAC4" w14:textId="77777777" w:rsidR="006225A7" w:rsidRPr="006225A7" w:rsidRDefault="006225A7" w:rsidP="006225A7">
      <w:r w:rsidRPr="006225A7">
        <w:t xml:space="preserve">Information provided to each consumer is current, accurate and timely, and communicated </w:t>
      </w:r>
      <w:proofErr w:type="gramStart"/>
      <w:r w:rsidRPr="006225A7">
        <w:t>in a way that is clear</w:t>
      </w:r>
      <w:proofErr w:type="gramEnd"/>
      <w:r w:rsidRPr="006225A7">
        <w:t>, easy to understand and enables them to exercise choice.</w:t>
      </w:r>
    </w:p>
    <w:p w14:paraId="31FCF23B"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1(3)(f)</w:t>
      </w:r>
      <w:r w:rsidRPr="006225A7">
        <w:rPr>
          <w:b/>
          <w:color w:val="00577D"/>
          <w:sz w:val="26"/>
        </w:rPr>
        <w:tab/>
        <w:t>Compliant</w:t>
      </w:r>
    </w:p>
    <w:p w14:paraId="4FE5932E" w14:textId="77777777" w:rsidR="006225A7" w:rsidRPr="006225A7" w:rsidRDefault="006225A7" w:rsidP="006225A7">
      <w:r w:rsidRPr="006225A7">
        <w:t xml:space="preserve">Each consumer’s privacy is </w:t>
      </w:r>
      <w:proofErr w:type="gramStart"/>
      <w:r w:rsidRPr="006225A7">
        <w:t>respected</w:t>
      </w:r>
      <w:proofErr w:type="gramEnd"/>
      <w:r w:rsidRPr="006225A7">
        <w:t xml:space="preserve"> and personal information is kept confidential.</w:t>
      </w:r>
    </w:p>
    <w:p w14:paraId="354C2C12" w14:textId="77777777" w:rsidR="006225A7" w:rsidRPr="006225A7" w:rsidRDefault="006225A7" w:rsidP="006225A7"/>
    <w:p w14:paraId="464378A5" w14:textId="77777777" w:rsidR="006225A7" w:rsidRPr="006225A7" w:rsidRDefault="006225A7" w:rsidP="006225A7">
      <w:pPr>
        <w:spacing w:before="0" w:after="0"/>
        <w:sectPr w:rsidR="006225A7" w:rsidRPr="006225A7">
          <w:pgSz w:w="11906" w:h="16838"/>
          <w:pgMar w:top="1701" w:right="1418" w:bottom="1418" w:left="1418" w:header="568" w:footer="397" w:gutter="0"/>
          <w:cols w:space="720"/>
        </w:sectPr>
      </w:pPr>
    </w:p>
    <w:p w14:paraId="25781E12" w14:textId="77777777" w:rsidR="006225A7" w:rsidRPr="006225A7" w:rsidRDefault="006225A7" w:rsidP="006225A7">
      <w:pPr>
        <w:keepNext/>
        <w:tabs>
          <w:tab w:val="right" w:pos="9070"/>
        </w:tabs>
        <w:spacing w:before="560" w:after="640"/>
        <w:outlineLvl w:val="0"/>
        <w:rPr>
          <w:rFonts w:ascii="Arial Black" w:hAnsi="Arial Black"/>
          <w:b/>
          <w:bCs/>
          <w:iCs/>
          <w:noProof/>
          <w:color w:val="00577D"/>
          <w:sz w:val="32"/>
          <w:szCs w:val="40"/>
        </w:rPr>
      </w:pPr>
      <w:r w:rsidRPr="006225A7">
        <w:rPr>
          <w:rFonts w:ascii="Arial Black" w:hAnsi="Arial Black"/>
          <w:b/>
          <w:bCs/>
          <w:iCs/>
          <w:noProof/>
          <w:color w:val="00577D"/>
          <w:sz w:val="32"/>
          <w:szCs w:val="40"/>
        </w:rPr>
        <w:lastRenderedPageBreak/>
        <w:drawing>
          <wp:anchor distT="0" distB="0" distL="114300" distR="114300" simplePos="0" relativeHeight="251669504" behindDoc="1" locked="0" layoutInCell="1" allowOverlap="1" wp14:anchorId="3A534D97" wp14:editId="28D462EA">
            <wp:simplePos x="0" y="0"/>
            <wp:positionH relativeFrom="page">
              <wp:posOffset>16510</wp:posOffset>
            </wp:positionH>
            <wp:positionV relativeFrom="paragraph">
              <wp:posOffset>-7620</wp:posOffset>
            </wp:positionV>
            <wp:extent cx="7543800" cy="1235710"/>
            <wp:effectExtent l="0" t="0" r="0" b="254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2" w:name="_Hlk27644042"/>
      <w:r w:rsidRPr="006225A7">
        <w:rPr>
          <w:rFonts w:ascii="Arial Black" w:hAnsi="Arial Black"/>
          <w:b/>
          <w:bCs/>
          <w:iCs/>
          <w:color w:val="FFFFFF" w:themeColor="background1"/>
          <w:sz w:val="36"/>
          <w:szCs w:val="40"/>
        </w:rPr>
        <w:t xml:space="preserve">STANDARD 2 </w:t>
      </w:r>
      <w:r w:rsidRPr="006225A7">
        <w:rPr>
          <w:rFonts w:ascii="Arial Black" w:hAnsi="Arial Black"/>
          <w:b/>
          <w:bCs/>
          <w:iCs/>
          <w:color w:val="FFFFFF" w:themeColor="background1"/>
          <w:sz w:val="36"/>
          <w:szCs w:val="40"/>
        </w:rPr>
        <w:tab/>
        <w:t>COMPLIANT</w:t>
      </w:r>
      <w:r w:rsidRPr="006225A7">
        <w:rPr>
          <w:rFonts w:ascii="Arial Black" w:hAnsi="Arial Black"/>
          <w:b/>
          <w:bCs/>
          <w:iCs/>
          <w:color w:val="FFFFFF" w:themeColor="background1"/>
          <w:sz w:val="32"/>
          <w:szCs w:val="40"/>
        </w:rPr>
        <w:t xml:space="preserve"> </w:t>
      </w:r>
      <w:r w:rsidRPr="006225A7">
        <w:rPr>
          <w:rFonts w:ascii="Arial Black" w:hAnsi="Arial Black"/>
          <w:b/>
          <w:bCs/>
          <w:iCs/>
          <w:color w:val="FFFFFF" w:themeColor="background1"/>
          <w:sz w:val="32"/>
          <w:szCs w:val="40"/>
        </w:rPr>
        <w:br/>
        <w:t>Ongoing assessment and planning with consumers</w:t>
      </w:r>
      <w:bookmarkEnd w:id="2"/>
    </w:p>
    <w:p w14:paraId="0C266100"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Consumer outcome:</w:t>
      </w:r>
    </w:p>
    <w:p w14:paraId="3763E2EA" w14:textId="77777777" w:rsidR="006225A7" w:rsidRPr="006225A7" w:rsidRDefault="006225A7" w:rsidP="006225A7">
      <w:pPr>
        <w:keepNext/>
        <w:keepLines/>
        <w:numPr>
          <w:ilvl w:val="0"/>
          <w:numId w:val="34"/>
        </w:numPr>
        <w:shd w:val="clear" w:color="auto" w:fill="F2F2F2" w:themeFill="background1" w:themeFillShade="F2"/>
        <w:tabs>
          <w:tab w:val="right" w:pos="9072"/>
        </w:tabs>
        <w:spacing w:before="0"/>
        <w:outlineLvl w:val="2"/>
      </w:pPr>
      <w:r w:rsidRPr="006225A7">
        <w:t>I am a partner in ongoing assessment and planning that helps me get the care and services I need for my health and well-being.</w:t>
      </w:r>
    </w:p>
    <w:p w14:paraId="0E050167"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Organisation statement:</w:t>
      </w:r>
    </w:p>
    <w:p w14:paraId="71139073" w14:textId="77777777" w:rsidR="006225A7" w:rsidRPr="006225A7" w:rsidRDefault="006225A7" w:rsidP="006225A7">
      <w:pPr>
        <w:numPr>
          <w:ilvl w:val="0"/>
          <w:numId w:val="34"/>
        </w:numPr>
        <w:shd w:val="clear" w:color="auto" w:fill="F2F2F2" w:themeFill="background1" w:themeFillShade="F2"/>
        <w:spacing w:before="0" w:after="240"/>
        <w:contextualSpacing/>
      </w:pPr>
      <w:r w:rsidRPr="006225A7">
        <w:t xml:space="preserve">The organisation undertakes initial and ongoing assessment and planning for care and services in partnership with the consumer. Assessment and planning </w:t>
      </w:r>
      <w:proofErr w:type="gramStart"/>
      <w:r w:rsidRPr="006225A7">
        <w:t>has</w:t>
      </w:r>
      <w:proofErr w:type="gramEnd"/>
      <w:r w:rsidRPr="006225A7">
        <w:t xml:space="preserve"> a focus on optimising health and well-being in accordance with the consumer’s needs, goals and preferences.</w:t>
      </w:r>
    </w:p>
    <w:p w14:paraId="61CE128B" w14:textId="77777777" w:rsidR="006225A7" w:rsidRDefault="006225A7" w:rsidP="006225A7">
      <w:pPr>
        <w:keepNext/>
        <w:tabs>
          <w:tab w:val="right" w:pos="9072"/>
        </w:tabs>
        <w:outlineLvl w:val="1"/>
        <w:rPr>
          <w:rFonts w:cs="Times New Roman"/>
          <w:b/>
          <w:color w:val="auto"/>
          <w:sz w:val="28"/>
          <w:szCs w:val="28"/>
        </w:rPr>
      </w:pPr>
    </w:p>
    <w:p w14:paraId="16998949" w14:textId="48F7B456"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2</w:t>
      </w:r>
    </w:p>
    <w:p w14:paraId="1B347297" w14:textId="77777777" w:rsidR="006225A7" w:rsidRPr="006225A7" w:rsidRDefault="006225A7" w:rsidP="006225A7">
      <w:pPr>
        <w:rPr>
          <w:rFonts w:eastAsia="Calibri"/>
          <w:color w:val="auto"/>
        </w:rPr>
      </w:pPr>
      <w:r w:rsidRPr="006225A7">
        <w:rPr>
          <w:rFonts w:eastAsia="Calibri"/>
          <w:color w:val="auto"/>
        </w:rPr>
        <w:t>The Quality Standard is assessed as Compliant as five of the five specific requirements have been assessed as Compliant.</w:t>
      </w:r>
    </w:p>
    <w:p w14:paraId="461CBFC1" w14:textId="77777777" w:rsidR="006225A7" w:rsidRPr="006225A7" w:rsidRDefault="006225A7" w:rsidP="006225A7">
      <w:pPr>
        <w:rPr>
          <w:rFonts w:eastAsia="Calibri"/>
          <w:color w:val="auto"/>
        </w:rPr>
      </w:pPr>
      <w:r w:rsidRPr="006225A7">
        <w:rPr>
          <w:rFonts w:eastAsia="Calibri"/>
          <w:color w:val="auto"/>
        </w:rPr>
        <w:t>The Assessment Team found consumers and representatives interviewed confirmed</w:t>
      </w:r>
      <w:r w:rsidRPr="006225A7">
        <w:rPr>
          <w:rFonts w:eastAsia="Calibri"/>
          <w:color w:val="auto"/>
          <w:lang w:eastAsia="en-US"/>
        </w:rPr>
        <w:t xml:space="preserve"> </w:t>
      </w:r>
      <w:r w:rsidRPr="006225A7">
        <w:rPr>
          <w:rFonts w:eastAsia="Calibri"/>
          <w:lang w:eastAsia="en-US"/>
        </w:rPr>
        <w:t>they feel like partners in the ongoing assessment and planning of their care and services</w:t>
      </w:r>
      <w:r w:rsidRPr="006225A7">
        <w:rPr>
          <w:rFonts w:eastAsia="Calibri"/>
          <w:color w:val="auto"/>
        </w:rPr>
        <w:t>. The following examples were provided by consumers and representatives during interviews with the Assessment Team:</w:t>
      </w:r>
    </w:p>
    <w:p w14:paraId="57F53218"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t>that on admission various assessments were conducted and gave examples on the information gathered which was used to form consumer care plans. They said further assessments were conducted during the first month of their admission to develop a comprehensive care plan which is reviewed every six months or when changes occur</w:t>
      </w:r>
    </w:p>
    <w:p w14:paraId="748F9A88"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they were involved and consulted when the consumer entered the service and are regularly consulted about the care and services the consumer is provided.</w:t>
      </w:r>
    </w:p>
    <w:p w14:paraId="44284F1D"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were able to provide examples of how the service completes various assessments and how the input is used to form care plans.</w:t>
      </w:r>
    </w:p>
    <w:p w14:paraId="596FE12D"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they were aware of the care plan and that they could access it if they wish.</w:t>
      </w:r>
    </w:p>
    <w:p w14:paraId="341E6CCA" w14:textId="77777777" w:rsidR="006225A7" w:rsidRPr="006225A7" w:rsidRDefault="006225A7" w:rsidP="006225A7">
      <w:pPr>
        <w:rPr>
          <w:rFonts w:eastAsia="Calibri"/>
          <w:color w:val="auto"/>
          <w:szCs w:val="22"/>
          <w:lang w:eastAsia="en-US"/>
        </w:rPr>
      </w:pPr>
      <w:r w:rsidRPr="006225A7">
        <w:rPr>
          <w:rFonts w:eastAsia="Calibri"/>
          <w:color w:val="auto"/>
          <w:szCs w:val="22"/>
          <w:lang w:eastAsia="en-US"/>
        </w:rPr>
        <w:lastRenderedPageBreak/>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0E405B60" w14:textId="77777777" w:rsidR="006225A7" w:rsidRPr="006225A7" w:rsidRDefault="006225A7" w:rsidP="006225A7">
      <w:pPr>
        <w:tabs>
          <w:tab w:val="right" w:pos="9026"/>
        </w:tabs>
        <w:spacing w:after="240"/>
        <w:rPr>
          <w:rFonts w:eastAsia="Calibri"/>
          <w:iCs/>
          <w:color w:val="auto"/>
          <w:szCs w:val="22"/>
          <w:lang w:eastAsia="en-US"/>
        </w:rPr>
      </w:pPr>
      <w:r w:rsidRPr="006225A7">
        <w:rPr>
          <w:rFonts w:eastAsia="Calibri"/>
          <w:color w:val="auto"/>
          <w:szCs w:val="22"/>
          <w:lang w:eastAsia="en-US"/>
        </w:rPr>
        <w:t>The Assessment Team viewed seven care plans which indicated consumers’ preferences and goals are identified for each domain. The files viewed contained the consumers’ advance care planning and end of life wishes. Care plans of those consumers reviewed reflected their end of life.</w:t>
      </w:r>
      <w:r w:rsidRPr="006225A7">
        <w:rPr>
          <w:rFonts w:eastAsia="Calibri"/>
          <w:iCs/>
          <w:color w:val="auto"/>
          <w:szCs w:val="22"/>
          <w:lang w:eastAsia="en-US"/>
        </w:rPr>
        <w:t xml:space="preserve"> Progress </w:t>
      </w:r>
      <w:proofErr w:type="gramStart"/>
      <w:r w:rsidRPr="006225A7">
        <w:rPr>
          <w:rFonts w:eastAsia="Calibri"/>
          <w:iCs/>
          <w:color w:val="auto"/>
          <w:szCs w:val="22"/>
          <w:lang w:eastAsia="en-US"/>
        </w:rPr>
        <w:t>notes  from</w:t>
      </w:r>
      <w:proofErr w:type="gramEnd"/>
      <w:r w:rsidRPr="006225A7">
        <w:rPr>
          <w:rFonts w:eastAsia="Calibri"/>
          <w:iCs/>
          <w:color w:val="auto"/>
          <w:szCs w:val="22"/>
          <w:lang w:eastAsia="en-US"/>
        </w:rPr>
        <w:t xml:space="preserve"> the seven consumers’ files confirmed consumers, their representatives and others are all consulted in assessment and planning.</w:t>
      </w:r>
    </w:p>
    <w:p w14:paraId="55FE2B1F" w14:textId="77777777" w:rsidR="006225A7" w:rsidRPr="006225A7" w:rsidRDefault="006225A7" w:rsidP="006225A7">
      <w:pPr>
        <w:tabs>
          <w:tab w:val="right" w:pos="9026"/>
        </w:tabs>
        <w:spacing w:after="240"/>
        <w:rPr>
          <w:rFonts w:eastAsia="Calibri"/>
          <w:iCs/>
          <w:color w:val="auto"/>
          <w:szCs w:val="22"/>
          <w:lang w:eastAsia="en-US"/>
        </w:rPr>
      </w:pPr>
      <w:r w:rsidRPr="006225A7">
        <w:rPr>
          <w:rFonts w:eastAsia="Calibri"/>
          <w:color w:val="auto"/>
          <w:szCs w:val="22"/>
          <w:lang w:eastAsia="en-US"/>
        </w:rPr>
        <w:t>Six clinical and care staff interviewed by the Assessment team were able to describe individual needs of consumers and how they delivered the care and services to the consumer which were safe and met their needs and wishes.</w:t>
      </w:r>
    </w:p>
    <w:p w14:paraId="12C9156A" w14:textId="77777777" w:rsidR="006225A7" w:rsidRPr="006225A7" w:rsidRDefault="006225A7" w:rsidP="006225A7">
      <w:pPr>
        <w:spacing w:after="240"/>
        <w:rPr>
          <w:rFonts w:eastAsia="Calibri"/>
          <w:color w:val="auto"/>
          <w:szCs w:val="22"/>
          <w:lang w:eastAsia="en-US"/>
        </w:rPr>
      </w:pPr>
      <w:r w:rsidRPr="006225A7">
        <w:t>Clinical staff described how they use various assessment and planning processes to inform and develop the consumer’s care plan to deliver safe and effective care, whether they are permanent or respite consumers.</w:t>
      </w:r>
    </w:p>
    <w:p w14:paraId="47472C1E" w14:textId="77777777" w:rsidR="006225A7" w:rsidRPr="006225A7" w:rsidRDefault="006225A7" w:rsidP="006225A7">
      <w:pPr>
        <w:keepNext/>
        <w:tabs>
          <w:tab w:val="right" w:pos="9072"/>
        </w:tabs>
        <w:outlineLvl w:val="1"/>
        <w:rPr>
          <w:rFonts w:eastAsia="Calibri"/>
          <w:color w:val="auto"/>
        </w:rPr>
      </w:pPr>
      <w:r w:rsidRPr="006225A7">
        <w:rPr>
          <w:rFonts w:eastAsia="Calibri"/>
          <w:color w:val="auto"/>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107465F9"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2 Requirements</w:t>
      </w:r>
    </w:p>
    <w:p w14:paraId="5C78CA96"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2(3)(a)</w:t>
      </w:r>
      <w:r w:rsidRPr="006225A7">
        <w:rPr>
          <w:b/>
          <w:color w:val="00577D"/>
          <w:sz w:val="26"/>
        </w:rPr>
        <w:tab/>
        <w:t>Compliant</w:t>
      </w:r>
    </w:p>
    <w:p w14:paraId="2100C120" w14:textId="77777777" w:rsidR="006225A7" w:rsidRPr="006225A7" w:rsidRDefault="006225A7" w:rsidP="006225A7">
      <w:r w:rsidRPr="006225A7">
        <w:t>Assessment and planning, including consideration of risks to the consumer’s health and well-being, informs the delivery of safe and effective care and services.</w:t>
      </w:r>
    </w:p>
    <w:p w14:paraId="34FD99EE"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2(3)(b)</w:t>
      </w:r>
      <w:r w:rsidRPr="006225A7">
        <w:rPr>
          <w:b/>
          <w:color w:val="00577D"/>
          <w:sz w:val="26"/>
        </w:rPr>
        <w:tab/>
        <w:t>Compliant</w:t>
      </w:r>
    </w:p>
    <w:p w14:paraId="000706DF" w14:textId="77777777" w:rsidR="006225A7" w:rsidRPr="006225A7" w:rsidRDefault="006225A7" w:rsidP="006225A7">
      <w:r w:rsidRPr="006225A7">
        <w:t xml:space="preserve">Assessment and planning </w:t>
      </w:r>
      <w:proofErr w:type="gramStart"/>
      <w:r w:rsidRPr="006225A7">
        <w:t>identifies</w:t>
      </w:r>
      <w:proofErr w:type="gramEnd"/>
      <w:r w:rsidRPr="006225A7">
        <w:t xml:space="preserve"> and addresses the consumer’s current needs, goals and preferences, including advance care planning and end of life planning if the consumer wishes.</w:t>
      </w:r>
    </w:p>
    <w:p w14:paraId="289F5076"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2(3)(c)</w:t>
      </w:r>
      <w:r w:rsidRPr="006225A7">
        <w:rPr>
          <w:b/>
          <w:color w:val="00577D"/>
          <w:sz w:val="26"/>
        </w:rPr>
        <w:tab/>
        <w:t>Compliant</w:t>
      </w:r>
    </w:p>
    <w:p w14:paraId="02DE823C" w14:textId="77777777" w:rsidR="006225A7" w:rsidRPr="006225A7" w:rsidRDefault="006225A7" w:rsidP="006225A7">
      <w:r w:rsidRPr="006225A7">
        <w:t>The organisation demonstrates that assessment and planning:</w:t>
      </w:r>
    </w:p>
    <w:p w14:paraId="2D36DDDD" w14:textId="77777777" w:rsidR="006225A7" w:rsidRPr="006225A7" w:rsidRDefault="006225A7" w:rsidP="006225A7">
      <w:pPr>
        <w:numPr>
          <w:ilvl w:val="0"/>
          <w:numId w:val="35"/>
        </w:numPr>
        <w:tabs>
          <w:tab w:val="right" w:pos="9026"/>
        </w:tabs>
        <w:spacing w:before="0" w:after="0"/>
        <w:ind w:left="567" w:hanging="425"/>
        <w:outlineLvl w:val="4"/>
      </w:pPr>
      <w:r w:rsidRPr="006225A7">
        <w:t>is based on ongoing partnership with the consumer and others that the consumer wishes to involve in assessment, planning and review of the consumer’s care and services; and</w:t>
      </w:r>
    </w:p>
    <w:p w14:paraId="2CEA2541" w14:textId="77777777" w:rsidR="006225A7" w:rsidRPr="006225A7" w:rsidRDefault="006225A7" w:rsidP="006225A7">
      <w:pPr>
        <w:numPr>
          <w:ilvl w:val="0"/>
          <w:numId w:val="35"/>
        </w:numPr>
        <w:tabs>
          <w:tab w:val="right" w:pos="9026"/>
        </w:tabs>
        <w:spacing w:before="0" w:after="0"/>
        <w:ind w:left="567" w:hanging="425"/>
        <w:outlineLvl w:val="4"/>
      </w:pPr>
      <w:r w:rsidRPr="006225A7">
        <w:lastRenderedPageBreak/>
        <w:t>includes other organisations, and individuals and providers of other care and services, that are involved in the care of the consumer.</w:t>
      </w:r>
    </w:p>
    <w:p w14:paraId="2DA40169"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2(3)(d)</w:t>
      </w:r>
      <w:r w:rsidRPr="006225A7">
        <w:rPr>
          <w:b/>
          <w:color w:val="00577D"/>
          <w:sz w:val="26"/>
        </w:rPr>
        <w:tab/>
        <w:t>Compliant</w:t>
      </w:r>
    </w:p>
    <w:p w14:paraId="07D6E7F9" w14:textId="77777777" w:rsidR="006225A7" w:rsidRPr="006225A7" w:rsidRDefault="006225A7" w:rsidP="006225A7">
      <w:r w:rsidRPr="006225A7">
        <w:t>The outcomes of assessment and planning are effectively communicated to the consumer and documented in a care and services plan that is readily available to the consumer, and where care and services are provided.</w:t>
      </w:r>
    </w:p>
    <w:p w14:paraId="5A8DF23A"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2(3)(e)</w:t>
      </w:r>
      <w:r w:rsidRPr="006225A7">
        <w:rPr>
          <w:b/>
          <w:color w:val="00577D"/>
          <w:sz w:val="26"/>
        </w:rPr>
        <w:tab/>
        <w:t>Compliant</w:t>
      </w:r>
    </w:p>
    <w:p w14:paraId="129292CF" w14:textId="77777777" w:rsidR="006225A7" w:rsidRPr="006225A7" w:rsidRDefault="006225A7" w:rsidP="006225A7">
      <w:r w:rsidRPr="006225A7">
        <w:t>Care and services are reviewed regularly for effectiveness, and when circumstances change or when incidents impact on the needs, goals or preferences of the consumer.</w:t>
      </w:r>
    </w:p>
    <w:p w14:paraId="1C16CCB8" w14:textId="77777777" w:rsidR="006225A7" w:rsidRPr="006225A7" w:rsidRDefault="006225A7" w:rsidP="006225A7"/>
    <w:p w14:paraId="31B86731" w14:textId="77777777" w:rsidR="006225A7" w:rsidRPr="006225A7" w:rsidRDefault="006225A7" w:rsidP="006225A7">
      <w:pPr>
        <w:spacing w:before="0" w:after="0"/>
        <w:sectPr w:rsidR="006225A7" w:rsidRPr="006225A7">
          <w:pgSz w:w="11906" w:h="16838"/>
          <w:pgMar w:top="1701" w:right="1418" w:bottom="1418" w:left="1418" w:header="568" w:footer="397" w:gutter="0"/>
          <w:cols w:space="720"/>
        </w:sectPr>
      </w:pPr>
    </w:p>
    <w:p w14:paraId="0A5B8D0F" w14:textId="77777777" w:rsidR="006225A7" w:rsidRPr="006225A7" w:rsidRDefault="006225A7" w:rsidP="006225A7">
      <w:pPr>
        <w:keepNext/>
        <w:tabs>
          <w:tab w:val="right" w:pos="9070"/>
        </w:tabs>
        <w:spacing w:before="560" w:after="640"/>
        <w:outlineLvl w:val="0"/>
        <w:rPr>
          <w:rFonts w:ascii="Arial Black" w:hAnsi="Arial Black"/>
          <w:b/>
          <w:bCs/>
          <w:iCs/>
          <w:color w:val="FFFFFF" w:themeColor="background1"/>
          <w:sz w:val="36"/>
          <w:szCs w:val="40"/>
        </w:rPr>
      </w:pPr>
      <w:r w:rsidRPr="006225A7">
        <w:rPr>
          <w:rFonts w:ascii="Arial Black" w:hAnsi="Arial Black"/>
          <w:b/>
          <w:bCs/>
          <w:iCs/>
          <w:noProof/>
          <w:color w:val="00577D"/>
          <w:sz w:val="32"/>
          <w:szCs w:val="40"/>
        </w:rPr>
        <w:lastRenderedPageBreak/>
        <w:drawing>
          <wp:anchor distT="0" distB="0" distL="114300" distR="114300" simplePos="0" relativeHeight="251670528" behindDoc="1" locked="0" layoutInCell="1" allowOverlap="1" wp14:anchorId="76E3624D" wp14:editId="0C3F2620">
            <wp:simplePos x="0" y="0"/>
            <wp:positionH relativeFrom="column">
              <wp:posOffset>-908050</wp:posOffset>
            </wp:positionH>
            <wp:positionV relativeFrom="paragraph">
              <wp:posOffset>1905</wp:posOffset>
            </wp:positionV>
            <wp:extent cx="7543800" cy="1235710"/>
            <wp:effectExtent l="0" t="0" r="0" b="254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6225A7">
        <w:rPr>
          <w:rFonts w:ascii="Arial Black" w:hAnsi="Arial Black"/>
          <w:b/>
          <w:bCs/>
          <w:iCs/>
          <w:color w:val="FFFFFF" w:themeColor="background1"/>
          <w:sz w:val="36"/>
          <w:szCs w:val="40"/>
        </w:rPr>
        <w:t xml:space="preserve">STANDARD 3 </w:t>
      </w:r>
      <w:r w:rsidRPr="006225A7">
        <w:rPr>
          <w:rFonts w:ascii="Arial Black" w:hAnsi="Arial Black"/>
          <w:b/>
          <w:bCs/>
          <w:iCs/>
          <w:color w:val="FFFFFF" w:themeColor="background1"/>
          <w:sz w:val="36"/>
          <w:szCs w:val="40"/>
        </w:rPr>
        <w:tab/>
        <w:t xml:space="preserve">COMPLIANT </w:t>
      </w:r>
      <w:r w:rsidRPr="006225A7">
        <w:rPr>
          <w:rFonts w:ascii="Arial Black" w:hAnsi="Arial Black"/>
          <w:b/>
          <w:bCs/>
          <w:iCs/>
          <w:color w:val="FFFFFF" w:themeColor="background1"/>
          <w:sz w:val="36"/>
          <w:szCs w:val="40"/>
        </w:rPr>
        <w:br/>
        <w:t>Personal care and clinical care</w:t>
      </w:r>
    </w:p>
    <w:p w14:paraId="753F2C26"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Consumer outcome:</w:t>
      </w:r>
    </w:p>
    <w:p w14:paraId="138D9462" w14:textId="77777777" w:rsidR="006225A7" w:rsidRPr="006225A7" w:rsidRDefault="006225A7" w:rsidP="006225A7">
      <w:pPr>
        <w:numPr>
          <w:ilvl w:val="0"/>
          <w:numId w:val="36"/>
        </w:numPr>
        <w:shd w:val="clear" w:color="auto" w:fill="F2F2F2" w:themeFill="background1" w:themeFillShade="F2"/>
      </w:pPr>
      <w:r w:rsidRPr="006225A7">
        <w:t>I get personal care, clinical care, or both personal care and clinical care, that is safe and right for me.</w:t>
      </w:r>
    </w:p>
    <w:p w14:paraId="398240B4"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Organisation statement:</w:t>
      </w:r>
    </w:p>
    <w:p w14:paraId="54F90FB5" w14:textId="77777777" w:rsidR="006225A7" w:rsidRPr="006225A7" w:rsidRDefault="006225A7" w:rsidP="006225A7">
      <w:pPr>
        <w:numPr>
          <w:ilvl w:val="0"/>
          <w:numId w:val="36"/>
        </w:numPr>
        <w:shd w:val="clear" w:color="auto" w:fill="F2F2F2" w:themeFill="background1" w:themeFillShade="F2"/>
      </w:pPr>
      <w:r w:rsidRPr="006225A7">
        <w:t>The organisation delivers safe and effective personal care, clinical care, or both personal care and clinical care, in accordance with the consumer’s needs, goals and preferences to optimise health and well-being.</w:t>
      </w:r>
    </w:p>
    <w:p w14:paraId="71DC762E"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3</w:t>
      </w:r>
    </w:p>
    <w:p w14:paraId="31AEC457" w14:textId="77777777" w:rsidR="006225A7" w:rsidRPr="006225A7" w:rsidRDefault="006225A7" w:rsidP="006225A7">
      <w:pPr>
        <w:rPr>
          <w:rFonts w:eastAsia="Calibri"/>
          <w:color w:val="auto"/>
        </w:rPr>
      </w:pPr>
      <w:r w:rsidRPr="006225A7">
        <w:rPr>
          <w:rFonts w:eastAsia="Calibri"/>
        </w:rPr>
        <w:t xml:space="preserve">The </w:t>
      </w:r>
      <w:r w:rsidRPr="006225A7">
        <w:rPr>
          <w:rFonts w:eastAsia="Calibri"/>
          <w:color w:val="auto"/>
        </w:rPr>
        <w:t>Quality Standard is assessed as Compliant as seven of the seven specific requirements have been assessed as Compliant.</w:t>
      </w:r>
    </w:p>
    <w:p w14:paraId="18AEFA60" w14:textId="77777777" w:rsidR="006225A7" w:rsidRPr="006225A7" w:rsidRDefault="006225A7" w:rsidP="006225A7">
      <w:pPr>
        <w:rPr>
          <w:rFonts w:eastAsia="Calibri"/>
          <w:color w:val="auto"/>
        </w:rPr>
      </w:pPr>
      <w:r w:rsidRPr="006225A7">
        <w:rPr>
          <w:rFonts w:eastAsia="Calibri"/>
          <w:color w:val="auto"/>
        </w:rPr>
        <w:t xml:space="preserve">The Assessment Team found consumers and representatives interviewed stated they </w:t>
      </w:r>
      <w:r w:rsidRPr="006225A7">
        <w:rPr>
          <w:rFonts w:eastAsia="Calibri"/>
          <w:lang w:eastAsia="en-US"/>
        </w:rPr>
        <w:t>receive personal care and clinical care that is safe and right for them.</w:t>
      </w:r>
      <w:r w:rsidRPr="006225A7">
        <w:rPr>
          <w:rFonts w:eastAsia="Calibri"/>
          <w:color w:val="auto"/>
        </w:rPr>
        <w:t xml:space="preserve"> The following examples were provided by consumers during interviews with the Assessment Team:</w:t>
      </w:r>
    </w:p>
    <w:p w14:paraId="0BC7F445" w14:textId="77777777" w:rsidR="006225A7" w:rsidRPr="006225A7" w:rsidRDefault="006225A7" w:rsidP="006225A7">
      <w:pPr>
        <w:spacing w:after="240"/>
        <w:ind w:left="425" w:hanging="425"/>
        <w:rPr>
          <w:rFonts w:eastAsia="Calibri"/>
          <w:color w:val="auto"/>
          <w:szCs w:val="22"/>
          <w:lang w:eastAsia="en-US"/>
        </w:rPr>
      </w:pPr>
      <w:r w:rsidRPr="006225A7">
        <w:rPr>
          <w:rFonts w:eastAsia="Calibri"/>
          <w:color w:val="auto"/>
          <w:szCs w:val="22"/>
          <w:lang w:eastAsia="en-US"/>
        </w:rPr>
        <w:t>they were satisfied with the personal and clinical care provided to consumers.</w:t>
      </w:r>
    </w:p>
    <w:p w14:paraId="10F2A1CF"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they have access to their Medical officer and other health professionals at the service and were able to describe examples of when staff had engaged other services, for example the Physiotherapist, Podiatrist and Social worker.</w:t>
      </w:r>
    </w:p>
    <w:p w14:paraId="47363227"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they were satisfied with how the service manages their care, for example, pain management and wound management.</w:t>
      </w:r>
    </w:p>
    <w:p w14:paraId="052EE59A"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 xml:space="preserve">The Assessment Team found the organisation has written guidance materials about best practice care delivery and these are regularly updated through the quality and clinical governance framework. Policies and procedures are reviewed regularly to align with best practice and regulatory legislation. The service has a ‘High Risk Register’ and holds weekly ‘High Risk Resident Review’ meetings. At these meetings, senior managers discuss any incidents or behaviours which may have </w:t>
      </w:r>
      <w:r w:rsidRPr="006225A7">
        <w:rPr>
          <w:rFonts w:eastAsia="Calibri"/>
          <w:color w:val="auto"/>
          <w:szCs w:val="22"/>
          <w:lang w:eastAsia="en-US"/>
        </w:rPr>
        <w:lastRenderedPageBreak/>
        <w:t xml:space="preserve">occurred during the previous week and the outcomes, including the updating of care documentation.  </w:t>
      </w:r>
    </w:p>
    <w:p w14:paraId="52BFB673"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 xml:space="preserve">The Assessment Team viewed consumer files which reflected individualised care that is safe, effective and tailored to the individual needs of consumers. Consumer files showed staff are effective in identifying, planning for and delivering personal care and clinical care based on the needs and preferences of consumers. Consumers interviewed who had specialised nursing care needs, such as wound care, diabetes and oxygen therapy said they were satisfied with the services being delivered and felt safe and confident with staff who provide care have the skills to manage their needs. </w:t>
      </w:r>
    </w:p>
    <w:p w14:paraId="1FC731AC"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 xml:space="preserve">Staff interviewed by the Assessment Team were able </w:t>
      </w:r>
      <w:r w:rsidRPr="006225A7">
        <w:rPr>
          <w:rFonts w:eastAsia="Arial"/>
          <w:color w:val="auto"/>
          <w:szCs w:val="22"/>
          <w:lang w:eastAsia="en-US"/>
        </w:rPr>
        <w:t xml:space="preserve">to </w:t>
      </w:r>
      <w:r w:rsidRPr="006225A7">
        <w:rPr>
          <w:rFonts w:eastAsia="Calibri"/>
          <w:color w:val="auto"/>
          <w:szCs w:val="22"/>
          <w:lang w:eastAsia="en-US"/>
        </w:rPr>
        <w:t xml:space="preserve">describe the high impact and high prevalence risks for consumers within the service, for example, diabetes management, falls and behaviour management </w:t>
      </w:r>
      <w:r w:rsidRPr="006225A7">
        <w:rPr>
          <w:rFonts w:eastAsia="Arial"/>
          <w:color w:val="auto"/>
          <w:szCs w:val="22"/>
          <w:lang w:eastAsia="en-US"/>
        </w:rPr>
        <w:t xml:space="preserve">as well as describing how a consumer may decline care and the process they would follow. </w:t>
      </w:r>
    </w:p>
    <w:p w14:paraId="37C9496F"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Clinical staff interviewed by the Assessment were able to describe clinical care associated with palliative care and other staff were able to describe emotional, spiritual and other supports provided to consumers who are nearing end of life. Staff were also able to describe the support provided to family members during the consumer’s palliative care time.</w:t>
      </w:r>
    </w:p>
    <w:p w14:paraId="4012F8C6" w14:textId="77777777" w:rsidR="006225A7" w:rsidRPr="006225A7" w:rsidRDefault="006225A7" w:rsidP="006225A7">
      <w:pPr>
        <w:spacing w:before="0" w:after="240"/>
        <w:rPr>
          <w:rFonts w:eastAsia="Calibri"/>
          <w:color w:val="auto"/>
          <w:szCs w:val="22"/>
          <w:lang w:eastAsia="en-US"/>
        </w:rPr>
      </w:pPr>
      <w:r w:rsidRPr="006225A7">
        <w:rPr>
          <w:rFonts w:eastAsia="Calibri"/>
          <w:color w:val="auto"/>
          <w:szCs w:val="22"/>
          <w:lang w:eastAsia="en-US"/>
        </w:rPr>
        <w:t>Assessment team interviewed staff who reported there is a comprehensive infection control framework which they follow. This included infection control incident reporting system, infection control audits, antibiotic usage reports from the pharmacy, food safety audits, hand washing competency and use of personal protective equipment.</w:t>
      </w:r>
    </w:p>
    <w:p w14:paraId="32DE886A" w14:textId="77777777" w:rsidR="006225A7" w:rsidRPr="006225A7" w:rsidRDefault="006225A7" w:rsidP="006225A7">
      <w:pPr>
        <w:keepNext/>
        <w:tabs>
          <w:tab w:val="right" w:pos="9072"/>
        </w:tabs>
        <w:outlineLvl w:val="1"/>
        <w:rPr>
          <w:rFonts w:eastAsia="Calibri"/>
          <w:color w:val="auto"/>
        </w:rPr>
      </w:pPr>
      <w:r w:rsidRPr="006225A7">
        <w:rPr>
          <w:rFonts w:eastAsia="Calibri"/>
          <w:color w:val="auto"/>
        </w:rPr>
        <w:t>The Assessment Team found the organisation has monitoring processes in relation to Standard 3 to ensure the delivery of safe and effective personal and clinical care in accordance with the consumer’s needs, goals and preferences to optimise health and well-being.</w:t>
      </w:r>
    </w:p>
    <w:p w14:paraId="1E242519" w14:textId="77777777" w:rsidR="006225A7" w:rsidRPr="006225A7" w:rsidRDefault="006225A7" w:rsidP="006225A7">
      <w:pPr>
        <w:keepNext/>
        <w:tabs>
          <w:tab w:val="right" w:pos="9072"/>
        </w:tabs>
        <w:outlineLvl w:val="2"/>
        <w:rPr>
          <w:rFonts w:cs="Times New Roman"/>
          <w:b/>
          <w:color w:val="auto"/>
          <w:sz w:val="32"/>
          <w:szCs w:val="28"/>
        </w:rPr>
      </w:pPr>
      <w:r w:rsidRPr="006225A7">
        <w:rPr>
          <w:b/>
          <w:color w:val="auto"/>
          <w:sz w:val="28"/>
        </w:rPr>
        <w:t>Assessment of Standard 3 Requirements</w:t>
      </w:r>
    </w:p>
    <w:p w14:paraId="6BAFFAB5"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3(3)(a)</w:t>
      </w:r>
      <w:r w:rsidRPr="006225A7">
        <w:rPr>
          <w:b/>
          <w:color w:val="00577D"/>
          <w:sz w:val="26"/>
        </w:rPr>
        <w:tab/>
        <w:t>Compliant</w:t>
      </w:r>
    </w:p>
    <w:p w14:paraId="5931EEA8" w14:textId="77777777" w:rsidR="006225A7" w:rsidRPr="006225A7" w:rsidRDefault="006225A7" w:rsidP="006225A7">
      <w:r w:rsidRPr="006225A7">
        <w:t>Each consumer gets safe and effective personal care, clinical care, or both personal care and clinical care, that:</w:t>
      </w:r>
    </w:p>
    <w:p w14:paraId="6B9D9B70" w14:textId="77777777" w:rsidR="006225A7" w:rsidRPr="006225A7" w:rsidRDefault="006225A7" w:rsidP="006225A7">
      <w:pPr>
        <w:numPr>
          <w:ilvl w:val="0"/>
          <w:numId w:val="37"/>
        </w:numPr>
        <w:tabs>
          <w:tab w:val="right" w:pos="9026"/>
        </w:tabs>
        <w:spacing w:before="0" w:after="0"/>
        <w:ind w:left="567" w:hanging="425"/>
        <w:outlineLvl w:val="4"/>
      </w:pPr>
      <w:r w:rsidRPr="006225A7">
        <w:t>is best practice; and</w:t>
      </w:r>
    </w:p>
    <w:p w14:paraId="186113EC" w14:textId="77777777" w:rsidR="006225A7" w:rsidRPr="006225A7" w:rsidRDefault="006225A7" w:rsidP="006225A7">
      <w:pPr>
        <w:numPr>
          <w:ilvl w:val="0"/>
          <w:numId w:val="37"/>
        </w:numPr>
        <w:tabs>
          <w:tab w:val="right" w:pos="9026"/>
        </w:tabs>
        <w:spacing w:before="0" w:after="0"/>
        <w:ind w:left="567" w:hanging="425"/>
        <w:outlineLvl w:val="4"/>
      </w:pPr>
      <w:r w:rsidRPr="006225A7">
        <w:t>is tailored to their needs; and</w:t>
      </w:r>
    </w:p>
    <w:p w14:paraId="5F45FE81" w14:textId="77777777" w:rsidR="006225A7" w:rsidRPr="006225A7" w:rsidRDefault="006225A7" w:rsidP="006225A7">
      <w:pPr>
        <w:numPr>
          <w:ilvl w:val="0"/>
          <w:numId w:val="37"/>
        </w:numPr>
        <w:tabs>
          <w:tab w:val="right" w:pos="9026"/>
        </w:tabs>
        <w:spacing w:before="0" w:after="0"/>
        <w:ind w:left="567" w:hanging="425"/>
        <w:outlineLvl w:val="4"/>
      </w:pPr>
      <w:r w:rsidRPr="006225A7">
        <w:t>optimises their health and well-being.</w:t>
      </w:r>
    </w:p>
    <w:p w14:paraId="1B41766E" w14:textId="77777777" w:rsidR="006225A7" w:rsidRPr="006225A7" w:rsidRDefault="006225A7" w:rsidP="006225A7">
      <w:pPr>
        <w:tabs>
          <w:tab w:val="right" w:pos="9026"/>
        </w:tabs>
        <w:spacing w:before="0" w:after="0"/>
        <w:outlineLvl w:val="4"/>
      </w:pPr>
    </w:p>
    <w:p w14:paraId="39690C17" w14:textId="77777777" w:rsidR="006225A7" w:rsidRPr="006225A7" w:rsidRDefault="006225A7" w:rsidP="006225A7">
      <w:pPr>
        <w:keepNext/>
        <w:tabs>
          <w:tab w:val="right" w:pos="9072"/>
        </w:tabs>
        <w:outlineLvl w:val="2"/>
        <w:rPr>
          <w:b/>
          <w:color w:val="00577D"/>
          <w:sz w:val="26"/>
        </w:rPr>
      </w:pPr>
      <w:r w:rsidRPr="006225A7">
        <w:rPr>
          <w:b/>
          <w:color w:val="00577D"/>
          <w:sz w:val="26"/>
        </w:rPr>
        <w:lastRenderedPageBreak/>
        <w:t>Requirement 3(3)(b)</w:t>
      </w:r>
      <w:r w:rsidRPr="006225A7">
        <w:rPr>
          <w:b/>
          <w:color w:val="00577D"/>
          <w:sz w:val="26"/>
        </w:rPr>
        <w:tab/>
        <w:t>Compliant</w:t>
      </w:r>
    </w:p>
    <w:p w14:paraId="0E0195B1" w14:textId="77777777" w:rsidR="006225A7" w:rsidRPr="006225A7" w:rsidRDefault="006225A7" w:rsidP="006225A7">
      <w:r w:rsidRPr="006225A7">
        <w:rPr>
          <w:szCs w:val="22"/>
        </w:rPr>
        <w:t>Effective management of high impact or high prevalence risks associated with the care of each consumer.</w:t>
      </w:r>
    </w:p>
    <w:p w14:paraId="6DD857C7"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3(3)(c)</w:t>
      </w:r>
      <w:r w:rsidRPr="006225A7">
        <w:rPr>
          <w:b/>
          <w:color w:val="00577D"/>
          <w:sz w:val="26"/>
        </w:rPr>
        <w:tab/>
        <w:t>Compliant</w:t>
      </w:r>
    </w:p>
    <w:p w14:paraId="1FAC5B24" w14:textId="77777777" w:rsidR="006225A7" w:rsidRPr="006225A7" w:rsidRDefault="006225A7" w:rsidP="006225A7">
      <w:r w:rsidRPr="006225A7">
        <w:rPr>
          <w:szCs w:val="22"/>
        </w:rPr>
        <w:t xml:space="preserve">The needs, goals and preferences of consumers nearing the end of life are recognised and addressed, their comfort </w:t>
      </w:r>
      <w:proofErr w:type="gramStart"/>
      <w:r w:rsidRPr="006225A7">
        <w:rPr>
          <w:szCs w:val="22"/>
        </w:rPr>
        <w:t>maximised</w:t>
      </w:r>
      <w:proofErr w:type="gramEnd"/>
      <w:r w:rsidRPr="006225A7">
        <w:rPr>
          <w:szCs w:val="22"/>
        </w:rPr>
        <w:t xml:space="preserve"> and their dignity preserved.</w:t>
      </w:r>
    </w:p>
    <w:p w14:paraId="323132A5"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3(3)(d)</w:t>
      </w:r>
      <w:r w:rsidRPr="006225A7">
        <w:rPr>
          <w:b/>
          <w:color w:val="00577D"/>
          <w:sz w:val="26"/>
        </w:rPr>
        <w:tab/>
        <w:t>Compliant</w:t>
      </w:r>
    </w:p>
    <w:p w14:paraId="2470B11F" w14:textId="77777777" w:rsidR="006225A7" w:rsidRPr="006225A7" w:rsidRDefault="006225A7" w:rsidP="006225A7">
      <w:r w:rsidRPr="006225A7">
        <w:rPr>
          <w:szCs w:val="22"/>
        </w:rPr>
        <w:t>Deterioration or change of a consumer’s mental health, cognitive or physical function, capacity or condition is recognised and responded to in a timely manner.</w:t>
      </w:r>
    </w:p>
    <w:p w14:paraId="1247A930"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3(3)(e)</w:t>
      </w:r>
      <w:r w:rsidRPr="006225A7">
        <w:rPr>
          <w:b/>
          <w:color w:val="00577D"/>
          <w:sz w:val="26"/>
        </w:rPr>
        <w:tab/>
        <w:t>Compliant</w:t>
      </w:r>
    </w:p>
    <w:p w14:paraId="62324F62" w14:textId="77777777" w:rsidR="006225A7" w:rsidRPr="006225A7" w:rsidRDefault="006225A7" w:rsidP="006225A7">
      <w:r w:rsidRPr="006225A7">
        <w:rPr>
          <w:szCs w:val="22"/>
        </w:rPr>
        <w:t>Information about the consumer’s condition, needs and preferences is documented and communicated within the organisation, and with others where responsibility for care is shared.</w:t>
      </w:r>
    </w:p>
    <w:p w14:paraId="3F1C3E3D"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3(3)(f)</w:t>
      </w:r>
      <w:r w:rsidRPr="006225A7">
        <w:rPr>
          <w:b/>
          <w:color w:val="00577D"/>
          <w:sz w:val="26"/>
        </w:rPr>
        <w:tab/>
        <w:t>Compliant</w:t>
      </w:r>
    </w:p>
    <w:p w14:paraId="398C899F" w14:textId="77777777" w:rsidR="006225A7" w:rsidRPr="006225A7" w:rsidRDefault="006225A7" w:rsidP="006225A7">
      <w:r w:rsidRPr="006225A7">
        <w:rPr>
          <w:szCs w:val="22"/>
        </w:rPr>
        <w:t>Timely and appropriate referrals to individuals, other organisations and providers of other care and services.</w:t>
      </w:r>
    </w:p>
    <w:p w14:paraId="5F885BF9"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3(3)(g)</w:t>
      </w:r>
      <w:r w:rsidRPr="006225A7">
        <w:rPr>
          <w:b/>
          <w:color w:val="00577D"/>
          <w:sz w:val="26"/>
        </w:rPr>
        <w:tab/>
        <w:t>Compliant</w:t>
      </w:r>
    </w:p>
    <w:p w14:paraId="0D3D36AD" w14:textId="77777777" w:rsidR="006225A7" w:rsidRPr="006225A7" w:rsidRDefault="006225A7" w:rsidP="006225A7">
      <w:pPr>
        <w:tabs>
          <w:tab w:val="right" w:pos="9026"/>
        </w:tabs>
        <w:spacing w:before="0" w:after="0"/>
        <w:outlineLvl w:val="4"/>
        <w:rPr>
          <w:szCs w:val="22"/>
        </w:rPr>
      </w:pPr>
      <w:r w:rsidRPr="006225A7">
        <w:rPr>
          <w:szCs w:val="22"/>
        </w:rPr>
        <w:t>Minimisation of infection related risks through implementing:</w:t>
      </w:r>
    </w:p>
    <w:p w14:paraId="00674ED0" w14:textId="77777777" w:rsidR="006225A7" w:rsidRPr="006225A7" w:rsidRDefault="006225A7" w:rsidP="006225A7">
      <w:pPr>
        <w:numPr>
          <w:ilvl w:val="0"/>
          <w:numId w:val="38"/>
        </w:numPr>
        <w:tabs>
          <w:tab w:val="right" w:pos="9026"/>
        </w:tabs>
        <w:spacing w:before="0" w:after="0"/>
        <w:ind w:left="567" w:hanging="425"/>
        <w:outlineLvl w:val="4"/>
      </w:pPr>
      <w:r w:rsidRPr="006225A7">
        <w:t xml:space="preserve">standard and </w:t>
      </w:r>
      <w:proofErr w:type="gramStart"/>
      <w:r w:rsidRPr="006225A7">
        <w:t>transmission based</w:t>
      </w:r>
      <w:proofErr w:type="gramEnd"/>
      <w:r w:rsidRPr="006225A7">
        <w:t xml:space="preserve"> precautions to prevent and control infection; and</w:t>
      </w:r>
    </w:p>
    <w:p w14:paraId="16472B60" w14:textId="77777777" w:rsidR="006225A7" w:rsidRPr="006225A7" w:rsidRDefault="006225A7" w:rsidP="006225A7">
      <w:pPr>
        <w:numPr>
          <w:ilvl w:val="0"/>
          <w:numId w:val="38"/>
        </w:numPr>
        <w:tabs>
          <w:tab w:val="right" w:pos="9026"/>
        </w:tabs>
        <w:spacing w:before="0" w:after="0"/>
        <w:ind w:left="567" w:hanging="425"/>
        <w:outlineLvl w:val="4"/>
      </w:pPr>
      <w:r w:rsidRPr="006225A7">
        <w:t>practices to promote appropriate antibiotic prescribing and use to support optimal care and reduce the risk of increasing resistance to antibiotics.</w:t>
      </w:r>
    </w:p>
    <w:p w14:paraId="4357C2FD" w14:textId="77777777" w:rsidR="006225A7" w:rsidRPr="006225A7" w:rsidRDefault="006225A7" w:rsidP="006225A7"/>
    <w:p w14:paraId="18E04633" w14:textId="77777777" w:rsidR="006225A7" w:rsidRPr="006225A7" w:rsidRDefault="006225A7" w:rsidP="006225A7">
      <w:pPr>
        <w:spacing w:before="0" w:after="0"/>
        <w:sectPr w:rsidR="006225A7" w:rsidRPr="006225A7">
          <w:pgSz w:w="11906" w:h="16838"/>
          <w:pgMar w:top="1701" w:right="1418" w:bottom="1418" w:left="1418" w:header="709" w:footer="397" w:gutter="0"/>
          <w:cols w:space="720"/>
        </w:sectPr>
      </w:pPr>
    </w:p>
    <w:p w14:paraId="6EF1D9DB" w14:textId="77777777" w:rsidR="006225A7" w:rsidRPr="006225A7" w:rsidRDefault="006225A7" w:rsidP="006225A7">
      <w:pPr>
        <w:keepNext/>
        <w:tabs>
          <w:tab w:val="right" w:pos="9070"/>
        </w:tabs>
        <w:spacing w:before="560" w:after="640"/>
        <w:outlineLvl w:val="0"/>
        <w:rPr>
          <w:rFonts w:ascii="Arial Black" w:hAnsi="Arial Black"/>
          <w:b/>
          <w:bCs/>
          <w:iCs/>
          <w:color w:val="FFFFFF" w:themeColor="background1"/>
          <w:sz w:val="36"/>
          <w:szCs w:val="40"/>
        </w:rPr>
      </w:pPr>
      <w:r w:rsidRPr="006225A7">
        <w:rPr>
          <w:rFonts w:ascii="Arial Black" w:hAnsi="Arial Black"/>
          <w:b/>
          <w:bCs/>
          <w:iCs/>
          <w:noProof/>
          <w:color w:val="00577D"/>
          <w:sz w:val="32"/>
          <w:szCs w:val="40"/>
        </w:rPr>
        <w:lastRenderedPageBreak/>
        <w:drawing>
          <wp:anchor distT="0" distB="0" distL="114300" distR="114300" simplePos="0" relativeHeight="251671552" behindDoc="1" locked="0" layoutInCell="1" allowOverlap="1" wp14:anchorId="6DA660BB" wp14:editId="22D9CE3C">
            <wp:simplePos x="0" y="0"/>
            <wp:positionH relativeFrom="column">
              <wp:posOffset>-908050</wp:posOffset>
            </wp:positionH>
            <wp:positionV relativeFrom="paragraph">
              <wp:posOffset>1905</wp:posOffset>
            </wp:positionV>
            <wp:extent cx="7543800" cy="1235710"/>
            <wp:effectExtent l="0" t="0" r="0" b="2540"/>
            <wp:wrapNone/>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6225A7">
        <w:rPr>
          <w:rFonts w:ascii="Arial Black" w:hAnsi="Arial Black"/>
          <w:b/>
          <w:bCs/>
          <w:iCs/>
          <w:color w:val="FFFFFF" w:themeColor="background1"/>
          <w:sz w:val="36"/>
          <w:szCs w:val="40"/>
        </w:rPr>
        <w:t xml:space="preserve">STANDARD 4 </w:t>
      </w:r>
      <w:r w:rsidRPr="006225A7">
        <w:rPr>
          <w:rFonts w:ascii="Arial Black" w:hAnsi="Arial Black"/>
          <w:b/>
          <w:bCs/>
          <w:iCs/>
          <w:color w:val="FFFFFF" w:themeColor="background1"/>
          <w:sz w:val="36"/>
          <w:szCs w:val="40"/>
        </w:rPr>
        <w:tab/>
        <w:t xml:space="preserve">COMPLIANT </w:t>
      </w:r>
      <w:r w:rsidRPr="006225A7">
        <w:rPr>
          <w:rFonts w:ascii="Arial Black" w:hAnsi="Arial Black"/>
          <w:b/>
          <w:bCs/>
          <w:iCs/>
          <w:color w:val="FFFFFF" w:themeColor="background1"/>
          <w:sz w:val="36"/>
          <w:szCs w:val="40"/>
        </w:rPr>
        <w:br/>
        <w:t>Services and support for daily living</w:t>
      </w:r>
    </w:p>
    <w:p w14:paraId="4F3FA3C3"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Consumer outcome:</w:t>
      </w:r>
    </w:p>
    <w:p w14:paraId="577A5DC2" w14:textId="77777777" w:rsidR="006225A7" w:rsidRPr="006225A7" w:rsidRDefault="006225A7" w:rsidP="006225A7">
      <w:pPr>
        <w:numPr>
          <w:ilvl w:val="0"/>
          <w:numId w:val="39"/>
        </w:numPr>
        <w:shd w:val="clear" w:color="auto" w:fill="F2F2F2" w:themeFill="background1" w:themeFillShade="F2"/>
      </w:pPr>
      <w:r w:rsidRPr="006225A7">
        <w:t>I get the services and supports for daily living that are important for my health and well-being and that enable me to do the things I want to do.</w:t>
      </w:r>
    </w:p>
    <w:p w14:paraId="0C6BC73A"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Organisation statement:</w:t>
      </w:r>
    </w:p>
    <w:p w14:paraId="1DC6B731" w14:textId="77777777" w:rsidR="006225A7" w:rsidRPr="006225A7" w:rsidRDefault="006225A7" w:rsidP="006225A7">
      <w:pPr>
        <w:numPr>
          <w:ilvl w:val="0"/>
          <w:numId w:val="39"/>
        </w:numPr>
        <w:shd w:val="clear" w:color="auto" w:fill="F2F2F2" w:themeFill="background1" w:themeFillShade="F2"/>
      </w:pPr>
      <w:r w:rsidRPr="006225A7">
        <w:t>The organisation provides safe and effective services and supports for daily living that optimise the consumer’s independence, health, well-being and quality of life.</w:t>
      </w:r>
    </w:p>
    <w:p w14:paraId="6B6E9256"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4</w:t>
      </w:r>
    </w:p>
    <w:p w14:paraId="0BF0EEA6" w14:textId="77777777" w:rsidR="006225A7" w:rsidRPr="006225A7" w:rsidRDefault="006225A7" w:rsidP="006225A7">
      <w:pPr>
        <w:rPr>
          <w:rFonts w:eastAsia="Calibri"/>
          <w:color w:val="auto"/>
        </w:rPr>
      </w:pPr>
      <w:r w:rsidRPr="006225A7">
        <w:rPr>
          <w:rFonts w:eastAsia="Calibri"/>
          <w:color w:val="auto"/>
        </w:rPr>
        <w:t>The Quality Standard is assessed as Compliant as seven of the seven specific requirements have been assessed as Compliant.</w:t>
      </w:r>
    </w:p>
    <w:p w14:paraId="34FFFE18" w14:textId="77777777" w:rsidR="006225A7" w:rsidRPr="006225A7" w:rsidRDefault="006225A7" w:rsidP="006225A7">
      <w:pPr>
        <w:rPr>
          <w:rFonts w:eastAsia="Calibri"/>
          <w:color w:val="auto"/>
        </w:rPr>
      </w:pPr>
      <w:r w:rsidRPr="006225A7">
        <w:rPr>
          <w:rFonts w:eastAsia="Calibri"/>
          <w:color w:val="auto"/>
        </w:rPr>
        <w:t xml:space="preserve">The Assessment Team found all consumers and representatives interviewed said they </w:t>
      </w:r>
      <w:r w:rsidRPr="006225A7">
        <w:rPr>
          <w:rFonts w:eastAsia="Calibri"/>
          <w:color w:val="auto"/>
          <w:lang w:eastAsia="en-US"/>
        </w:rPr>
        <w:t xml:space="preserve">get the services and supports </w:t>
      </w:r>
      <w:r w:rsidRPr="006225A7">
        <w:rPr>
          <w:rFonts w:eastAsia="Calibri"/>
          <w:lang w:eastAsia="en-US"/>
        </w:rPr>
        <w:t xml:space="preserve">for daily living that are important for their health and well-being and enable them to do the things they want to do. </w:t>
      </w:r>
      <w:r w:rsidRPr="006225A7">
        <w:rPr>
          <w:rFonts w:eastAsia="Calibri"/>
          <w:color w:val="auto"/>
        </w:rPr>
        <w:t>The following examples were provided by consumers and representatives during interviews with the Assessment Team:</w:t>
      </w:r>
    </w:p>
    <w:p w14:paraId="5BC3A380"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 xml:space="preserve">they </w:t>
      </w:r>
      <w:proofErr w:type="gramStart"/>
      <w:r w:rsidRPr="006225A7">
        <w:rPr>
          <w:rFonts w:eastAsia="Calibri"/>
          <w:color w:val="auto"/>
          <w:szCs w:val="22"/>
          <w:lang w:eastAsia="en-US"/>
        </w:rPr>
        <w:t>are able to</w:t>
      </w:r>
      <w:proofErr w:type="gramEnd"/>
      <w:r w:rsidRPr="006225A7">
        <w:rPr>
          <w:rFonts w:eastAsia="Calibri"/>
          <w:color w:val="auto"/>
          <w:szCs w:val="22"/>
          <w:lang w:eastAsia="en-US"/>
        </w:rPr>
        <w:t xml:space="preserve"> maintain their connection with the local indoor bowling community by playing in the team when they require additional players. </w:t>
      </w:r>
    </w:p>
    <w:p w14:paraId="7B645BF5"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 xml:space="preserve">they </w:t>
      </w:r>
      <w:proofErr w:type="gramStart"/>
      <w:r w:rsidRPr="006225A7">
        <w:rPr>
          <w:rFonts w:eastAsia="Calibri"/>
          <w:color w:val="auto"/>
          <w:szCs w:val="22"/>
          <w:lang w:eastAsia="en-US"/>
        </w:rPr>
        <w:t>are able to</w:t>
      </w:r>
      <w:proofErr w:type="gramEnd"/>
      <w:r w:rsidRPr="006225A7">
        <w:rPr>
          <w:rFonts w:eastAsia="Calibri"/>
          <w:color w:val="auto"/>
          <w:szCs w:val="22"/>
          <w:lang w:eastAsia="en-US"/>
        </w:rPr>
        <w:t xml:space="preserve"> continue visiting the local Tavern and shops, an activity they have undertaken prior to entering the service.  </w:t>
      </w:r>
    </w:p>
    <w:p w14:paraId="5428CCE0"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 xml:space="preserve">they are satisfied with the meals provided by the service and provide feedback to management on meals they do not like to eat. This feedback is provided through Resident meetings or the Food Focus Group meetings. Management are responsive to the suggestions and changes have been made to the menu.  </w:t>
      </w:r>
    </w:p>
    <w:p w14:paraId="3C48856B"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 xml:space="preserve">they enjoy attending the activities provided and are supported by lifestyle staff to maintain their independence by going for walks. </w:t>
      </w:r>
    </w:p>
    <w:p w14:paraId="45331DC2" w14:textId="77777777" w:rsidR="006225A7" w:rsidRPr="006225A7" w:rsidRDefault="006225A7" w:rsidP="006225A7">
      <w:pPr>
        <w:rPr>
          <w:rFonts w:eastAsia="Calibri"/>
          <w:color w:val="auto"/>
          <w:szCs w:val="22"/>
          <w:lang w:eastAsia="en-US"/>
        </w:rPr>
      </w:pPr>
      <w:r w:rsidRPr="006225A7">
        <w:rPr>
          <w:rFonts w:eastAsia="Calibri"/>
          <w:color w:val="auto"/>
          <w:szCs w:val="22"/>
          <w:lang w:eastAsia="en-US"/>
        </w:rPr>
        <w:t xml:space="preserve">The Assessment Team found the service could demonstrate how information regarding consumers’ condition, needs and preferences is communicated in a timely and appropriate way. Staff could give meaningful examples of how information about </w:t>
      </w:r>
      <w:r w:rsidRPr="006225A7">
        <w:rPr>
          <w:rFonts w:eastAsia="Calibri"/>
          <w:color w:val="auto"/>
          <w:szCs w:val="22"/>
          <w:lang w:eastAsia="en-US"/>
        </w:rPr>
        <w:lastRenderedPageBreak/>
        <w:t xml:space="preserve">consumers is collected and </w:t>
      </w:r>
      <w:proofErr w:type="gramStart"/>
      <w:r w:rsidRPr="006225A7">
        <w:rPr>
          <w:rFonts w:eastAsia="Calibri"/>
          <w:color w:val="auto"/>
          <w:szCs w:val="22"/>
          <w:lang w:eastAsia="en-US"/>
        </w:rPr>
        <w:t>shared, and</w:t>
      </w:r>
      <w:proofErr w:type="gramEnd"/>
      <w:r w:rsidRPr="006225A7">
        <w:rPr>
          <w:rFonts w:eastAsia="Calibri"/>
          <w:color w:val="auto"/>
          <w:szCs w:val="22"/>
          <w:lang w:eastAsia="en-US"/>
        </w:rPr>
        <w:t xml:space="preserve"> demonstrated their knowledge of consumers’ individual needs and preferences in relation to activities, pastimes, and independence.</w:t>
      </w:r>
    </w:p>
    <w:p w14:paraId="550964AE" w14:textId="77777777" w:rsidR="006225A7" w:rsidRPr="006225A7" w:rsidRDefault="006225A7" w:rsidP="006225A7">
      <w:pPr>
        <w:rPr>
          <w:rFonts w:eastAsia="Calibri"/>
          <w:color w:val="auto"/>
          <w:szCs w:val="22"/>
          <w:lang w:eastAsia="en-US"/>
        </w:rPr>
      </w:pPr>
      <w:r w:rsidRPr="006225A7">
        <w:rPr>
          <w:rFonts w:eastAsia="Calibri"/>
          <w:color w:val="auto"/>
          <w:szCs w:val="22"/>
          <w:lang w:eastAsia="en-US"/>
        </w:rPr>
        <w:t xml:space="preserve">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w:t>
      </w:r>
    </w:p>
    <w:p w14:paraId="646852CE" w14:textId="77777777" w:rsidR="006225A7" w:rsidRPr="006225A7" w:rsidRDefault="006225A7" w:rsidP="006225A7">
      <w:pPr>
        <w:spacing w:before="0" w:after="240"/>
        <w:rPr>
          <w:rFonts w:eastAsia="Calibri"/>
          <w:color w:val="auto"/>
          <w:szCs w:val="22"/>
          <w:lang w:eastAsia="en-US"/>
        </w:rPr>
      </w:pPr>
      <w:r w:rsidRPr="006225A7">
        <w:rPr>
          <w:rFonts w:eastAsia="Calibri"/>
          <w:color w:val="auto"/>
          <w:szCs w:val="22"/>
          <w:lang w:eastAsia="en-US"/>
        </w:rPr>
        <w:t>Documentation reviewed by the Assessment Team showed the lifestyle program is reviewed, new activities are evaluated for effectiveness and information about lifestyle programs is communicated through displayed calendars, newsletters, meetings and noticeboards.</w:t>
      </w:r>
    </w:p>
    <w:p w14:paraId="113DA2BF" w14:textId="77777777" w:rsidR="006225A7" w:rsidRPr="006225A7" w:rsidRDefault="006225A7" w:rsidP="006225A7">
      <w:pPr>
        <w:keepNext/>
        <w:tabs>
          <w:tab w:val="right" w:pos="9072"/>
        </w:tabs>
        <w:outlineLvl w:val="1"/>
        <w:rPr>
          <w:rFonts w:eastAsia="Calibri"/>
          <w:color w:val="auto"/>
        </w:rPr>
      </w:pPr>
      <w:bookmarkStart w:id="3" w:name="_Hlk31375668"/>
      <w:r w:rsidRPr="006225A7">
        <w:rPr>
          <w:rFonts w:eastAsia="Calibri"/>
          <w:color w:val="auto"/>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3"/>
    <w:p w14:paraId="0499412C"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4 Requirements</w:t>
      </w:r>
    </w:p>
    <w:p w14:paraId="0665E8EA"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4(3)(a)</w:t>
      </w:r>
      <w:r w:rsidRPr="006225A7">
        <w:rPr>
          <w:b/>
          <w:color w:val="00577D"/>
          <w:sz w:val="26"/>
        </w:rPr>
        <w:tab/>
        <w:t>Compliant</w:t>
      </w:r>
    </w:p>
    <w:p w14:paraId="0EA507C4" w14:textId="77777777" w:rsidR="006225A7" w:rsidRPr="006225A7" w:rsidRDefault="006225A7" w:rsidP="006225A7">
      <w:r w:rsidRPr="006225A7">
        <w:t>Each consumer gets safe and effective services and supports for daily living that meet the consumer’s needs, goals and preferences and optimise their independence, health, well-being and quality of life.</w:t>
      </w:r>
    </w:p>
    <w:p w14:paraId="6C27AADD"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4(3)(b)</w:t>
      </w:r>
      <w:r w:rsidRPr="006225A7">
        <w:rPr>
          <w:b/>
          <w:color w:val="00577D"/>
          <w:sz w:val="26"/>
        </w:rPr>
        <w:tab/>
        <w:t>Compliant</w:t>
      </w:r>
    </w:p>
    <w:p w14:paraId="48D2D71F" w14:textId="77777777" w:rsidR="006225A7" w:rsidRPr="006225A7" w:rsidRDefault="006225A7" w:rsidP="006225A7">
      <w:r w:rsidRPr="006225A7">
        <w:t>Services and supports for daily living promote each consumer’s emotional, spiritual and psychological well-being.</w:t>
      </w:r>
    </w:p>
    <w:p w14:paraId="5B939D65"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4(3)(c)</w:t>
      </w:r>
      <w:r w:rsidRPr="006225A7">
        <w:rPr>
          <w:b/>
          <w:color w:val="00577D"/>
          <w:sz w:val="26"/>
        </w:rPr>
        <w:tab/>
        <w:t>Compliant</w:t>
      </w:r>
    </w:p>
    <w:p w14:paraId="490A236D" w14:textId="77777777" w:rsidR="006225A7" w:rsidRPr="006225A7" w:rsidRDefault="006225A7" w:rsidP="006225A7">
      <w:r w:rsidRPr="006225A7">
        <w:t>Services and supports for daily living assist each consumer to:</w:t>
      </w:r>
    </w:p>
    <w:p w14:paraId="24FDF07B" w14:textId="77777777" w:rsidR="006225A7" w:rsidRPr="006225A7" w:rsidRDefault="006225A7" w:rsidP="006225A7">
      <w:pPr>
        <w:numPr>
          <w:ilvl w:val="0"/>
          <w:numId w:val="40"/>
        </w:numPr>
        <w:tabs>
          <w:tab w:val="right" w:pos="9026"/>
        </w:tabs>
        <w:spacing w:before="0" w:after="0"/>
        <w:ind w:left="567" w:hanging="425"/>
        <w:outlineLvl w:val="4"/>
      </w:pPr>
      <w:r w:rsidRPr="006225A7">
        <w:t>participate in their community within and outside the organisation’s service environment; and</w:t>
      </w:r>
    </w:p>
    <w:p w14:paraId="3CFF5708" w14:textId="77777777" w:rsidR="006225A7" w:rsidRPr="006225A7" w:rsidRDefault="006225A7" w:rsidP="006225A7">
      <w:pPr>
        <w:numPr>
          <w:ilvl w:val="0"/>
          <w:numId w:val="40"/>
        </w:numPr>
        <w:tabs>
          <w:tab w:val="right" w:pos="9026"/>
        </w:tabs>
        <w:spacing w:before="0" w:after="0"/>
        <w:ind w:left="567" w:hanging="425"/>
        <w:outlineLvl w:val="4"/>
      </w:pPr>
      <w:r w:rsidRPr="006225A7">
        <w:t>have social and personal relationships; and</w:t>
      </w:r>
    </w:p>
    <w:p w14:paraId="2ABA9829" w14:textId="77777777" w:rsidR="006225A7" w:rsidRPr="006225A7" w:rsidRDefault="006225A7" w:rsidP="006225A7">
      <w:pPr>
        <w:numPr>
          <w:ilvl w:val="0"/>
          <w:numId w:val="40"/>
        </w:numPr>
        <w:tabs>
          <w:tab w:val="right" w:pos="9026"/>
        </w:tabs>
        <w:spacing w:before="0" w:after="0"/>
        <w:ind w:left="567" w:hanging="425"/>
        <w:outlineLvl w:val="4"/>
      </w:pPr>
      <w:r w:rsidRPr="006225A7">
        <w:t>do the things of interest to them.</w:t>
      </w:r>
    </w:p>
    <w:p w14:paraId="536C36F5"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4(3)(d)</w:t>
      </w:r>
      <w:r w:rsidRPr="006225A7">
        <w:rPr>
          <w:b/>
          <w:color w:val="00577D"/>
          <w:sz w:val="26"/>
        </w:rPr>
        <w:tab/>
        <w:t>Compliant</w:t>
      </w:r>
    </w:p>
    <w:p w14:paraId="79853B94" w14:textId="77777777" w:rsidR="006225A7" w:rsidRPr="006225A7" w:rsidRDefault="006225A7" w:rsidP="006225A7">
      <w:r w:rsidRPr="006225A7">
        <w:t>Information about the consumer’s condition, needs and preferences is communicated within the organisation, and with others where responsibility for care is shared.</w:t>
      </w:r>
    </w:p>
    <w:p w14:paraId="074B9029" w14:textId="77777777" w:rsidR="006225A7" w:rsidRPr="006225A7" w:rsidRDefault="006225A7" w:rsidP="006225A7">
      <w:pPr>
        <w:keepNext/>
        <w:tabs>
          <w:tab w:val="right" w:pos="9072"/>
        </w:tabs>
        <w:outlineLvl w:val="2"/>
        <w:rPr>
          <w:b/>
          <w:color w:val="00577D"/>
          <w:sz w:val="26"/>
        </w:rPr>
      </w:pPr>
      <w:r w:rsidRPr="006225A7">
        <w:rPr>
          <w:b/>
          <w:color w:val="00577D"/>
          <w:sz w:val="26"/>
        </w:rPr>
        <w:lastRenderedPageBreak/>
        <w:t>Requirement 4(3)(e)</w:t>
      </w:r>
      <w:r w:rsidRPr="006225A7">
        <w:rPr>
          <w:b/>
          <w:color w:val="00577D"/>
          <w:sz w:val="26"/>
        </w:rPr>
        <w:tab/>
        <w:t>Compliant</w:t>
      </w:r>
    </w:p>
    <w:p w14:paraId="78E61DE1" w14:textId="77777777" w:rsidR="006225A7" w:rsidRPr="006225A7" w:rsidRDefault="006225A7" w:rsidP="006225A7">
      <w:r w:rsidRPr="006225A7">
        <w:t>Timely and appropriate referrals to individuals, other organisations and providers of other care and services.</w:t>
      </w:r>
    </w:p>
    <w:p w14:paraId="2F15284A"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4(3)(f)</w:t>
      </w:r>
      <w:r w:rsidRPr="006225A7">
        <w:rPr>
          <w:b/>
          <w:color w:val="00577D"/>
          <w:sz w:val="26"/>
        </w:rPr>
        <w:tab/>
        <w:t>Compliant</w:t>
      </w:r>
    </w:p>
    <w:p w14:paraId="59B779EB" w14:textId="77777777" w:rsidR="006225A7" w:rsidRPr="006225A7" w:rsidRDefault="006225A7" w:rsidP="006225A7">
      <w:r w:rsidRPr="006225A7">
        <w:t>Where meals are provided, they are varied and of suitable quality and quantity.</w:t>
      </w:r>
    </w:p>
    <w:p w14:paraId="6ECD20CF"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4(3)(g)</w:t>
      </w:r>
      <w:r w:rsidRPr="006225A7">
        <w:rPr>
          <w:b/>
          <w:color w:val="00577D"/>
          <w:sz w:val="26"/>
        </w:rPr>
        <w:tab/>
        <w:t>Compliant</w:t>
      </w:r>
    </w:p>
    <w:p w14:paraId="4E708961" w14:textId="77777777" w:rsidR="006225A7" w:rsidRPr="006225A7" w:rsidRDefault="006225A7" w:rsidP="006225A7">
      <w:r w:rsidRPr="006225A7">
        <w:t>Where equipment is provided, it is safe, suitable, clean and well maintained.</w:t>
      </w:r>
    </w:p>
    <w:p w14:paraId="4E532288" w14:textId="77777777" w:rsidR="006225A7" w:rsidRPr="006225A7" w:rsidRDefault="006225A7" w:rsidP="006225A7"/>
    <w:p w14:paraId="6660A281" w14:textId="77777777" w:rsidR="006225A7" w:rsidRPr="006225A7" w:rsidRDefault="006225A7" w:rsidP="006225A7">
      <w:pPr>
        <w:spacing w:before="0" w:after="0"/>
        <w:sectPr w:rsidR="006225A7" w:rsidRPr="006225A7">
          <w:pgSz w:w="11906" w:h="16838"/>
          <w:pgMar w:top="1701" w:right="1418" w:bottom="1418" w:left="1418" w:header="709" w:footer="397" w:gutter="0"/>
          <w:cols w:space="720"/>
        </w:sectPr>
      </w:pPr>
    </w:p>
    <w:p w14:paraId="24472CAB" w14:textId="77777777" w:rsidR="006225A7" w:rsidRPr="006225A7" w:rsidRDefault="006225A7" w:rsidP="006225A7">
      <w:pPr>
        <w:keepNext/>
        <w:tabs>
          <w:tab w:val="right" w:pos="9070"/>
        </w:tabs>
        <w:spacing w:before="560" w:after="640"/>
        <w:outlineLvl w:val="0"/>
        <w:rPr>
          <w:rFonts w:ascii="Arial Black" w:hAnsi="Arial Black"/>
          <w:b/>
          <w:bCs/>
          <w:iCs/>
          <w:color w:val="FFFFFF" w:themeColor="background1"/>
          <w:sz w:val="36"/>
          <w:szCs w:val="40"/>
        </w:rPr>
      </w:pPr>
      <w:r w:rsidRPr="006225A7">
        <w:rPr>
          <w:rFonts w:ascii="Arial Black" w:hAnsi="Arial Black"/>
          <w:b/>
          <w:bCs/>
          <w:iCs/>
          <w:noProof/>
          <w:color w:val="00577D"/>
          <w:sz w:val="32"/>
          <w:szCs w:val="40"/>
        </w:rPr>
        <w:lastRenderedPageBreak/>
        <w:drawing>
          <wp:anchor distT="0" distB="0" distL="114300" distR="114300" simplePos="0" relativeHeight="251672576" behindDoc="1" locked="0" layoutInCell="1" allowOverlap="1" wp14:anchorId="18C9A7A5" wp14:editId="0B31223C">
            <wp:simplePos x="0" y="0"/>
            <wp:positionH relativeFrom="column">
              <wp:posOffset>-908050</wp:posOffset>
            </wp:positionH>
            <wp:positionV relativeFrom="paragraph">
              <wp:posOffset>1905</wp:posOffset>
            </wp:positionV>
            <wp:extent cx="7543800" cy="1235710"/>
            <wp:effectExtent l="0" t="0" r="0" b="2540"/>
            <wp:wrapNone/>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6225A7">
        <w:rPr>
          <w:rFonts w:ascii="Arial Black" w:hAnsi="Arial Black"/>
          <w:b/>
          <w:bCs/>
          <w:iCs/>
          <w:color w:val="FFFFFF" w:themeColor="background1"/>
          <w:sz w:val="36"/>
          <w:szCs w:val="40"/>
        </w:rPr>
        <w:t xml:space="preserve">STANDARD 5 </w:t>
      </w:r>
      <w:r w:rsidRPr="006225A7">
        <w:rPr>
          <w:rFonts w:ascii="Arial Black" w:hAnsi="Arial Black"/>
          <w:b/>
          <w:bCs/>
          <w:iCs/>
          <w:color w:val="FFFFFF" w:themeColor="background1"/>
          <w:sz w:val="36"/>
          <w:szCs w:val="40"/>
        </w:rPr>
        <w:tab/>
        <w:t xml:space="preserve">COMPLIANT </w:t>
      </w:r>
      <w:r w:rsidRPr="006225A7">
        <w:rPr>
          <w:rFonts w:ascii="Arial Black" w:hAnsi="Arial Black"/>
          <w:b/>
          <w:bCs/>
          <w:iCs/>
          <w:color w:val="FFFFFF" w:themeColor="background1"/>
          <w:sz w:val="36"/>
          <w:szCs w:val="40"/>
        </w:rPr>
        <w:br/>
        <w:t>Organisation’s services environment</w:t>
      </w:r>
    </w:p>
    <w:p w14:paraId="598974FC"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Consumer outcome:</w:t>
      </w:r>
    </w:p>
    <w:p w14:paraId="0959D1B9" w14:textId="77777777" w:rsidR="006225A7" w:rsidRPr="006225A7" w:rsidRDefault="006225A7" w:rsidP="006225A7">
      <w:pPr>
        <w:numPr>
          <w:ilvl w:val="0"/>
          <w:numId w:val="41"/>
        </w:numPr>
        <w:shd w:val="clear" w:color="auto" w:fill="F2F2F2" w:themeFill="background1" w:themeFillShade="F2"/>
      </w:pPr>
      <w:r w:rsidRPr="006225A7">
        <w:t xml:space="preserve">I feel I </w:t>
      </w:r>
      <w:proofErr w:type="gramStart"/>
      <w:r w:rsidRPr="006225A7">
        <w:t>belong</w:t>
      </w:r>
      <w:proofErr w:type="gramEnd"/>
      <w:r w:rsidRPr="006225A7">
        <w:t xml:space="preserve"> and I am safe and comfortable in the organisation’s service environment.</w:t>
      </w:r>
    </w:p>
    <w:p w14:paraId="55CF6871"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Organisation statement:</w:t>
      </w:r>
    </w:p>
    <w:p w14:paraId="10E6A6C6" w14:textId="77777777" w:rsidR="006225A7" w:rsidRPr="006225A7" w:rsidRDefault="006225A7" w:rsidP="006225A7">
      <w:pPr>
        <w:numPr>
          <w:ilvl w:val="0"/>
          <w:numId w:val="41"/>
        </w:numPr>
        <w:shd w:val="clear" w:color="auto" w:fill="F2F2F2" w:themeFill="background1" w:themeFillShade="F2"/>
      </w:pPr>
      <w:r w:rsidRPr="006225A7">
        <w:t>The organisation provides a safe and comfortable service environment that promotes the consumer’s independence, function and enjoyment.</w:t>
      </w:r>
    </w:p>
    <w:p w14:paraId="7B98A6BC"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5</w:t>
      </w:r>
    </w:p>
    <w:p w14:paraId="2A416BF7" w14:textId="77777777" w:rsidR="006225A7" w:rsidRPr="006225A7" w:rsidRDefault="006225A7" w:rsidP="006225A7">
      <w:pPr>
        <w:rPr>
          <w:rFonts w:eastAsia="Calibri"/>
          <w:color w:val="auto"/>
        </w:rPr>
      </w:pPr>
      <w:r w:rsidRPr="006225A7">
        <w:rPr>
          <w:rFonts w:eastAsia="Calibri"/>
          <w:color w:val="auto"/>
        </w:rPr>
        <w:t>The Quality Standard is assessed as Compliant as three of the three specific requirements have been assessed as Compliant.</w:t>
      </w:r>
    </w:p>
    <w:p w14:paraId="2AD7AB56" w14:textId="77777777" w:rsidR="006225A7" w:rsidRPr="006225A7" w:rsidRDefault="006225A7" w:rsidP="006225A7">
      <w:pPr>
        <w:rPr>
          <w:rFonts w:eastAsia="Calibri"/>
          <w:color w:val="auto"/>
        </w:rPr>
      </w:pPr>
      <w:r w:rsidRPr="006225A7">
        <w:rPr>
          <w:rFonts w:eastAsia="Calibri"/>
          <w:color w:val="auto"/>
        </w:rPr>
        <w:t xml:space="preserve">The Assessment Team found consumers and representatives interviewed said they </w:t>
      </w:r>
      <w:r w:rsidRPr="006225A7">
        <w:rPr>
          <w:rFonts w:eastAsia="Calibri"/>
          <w:lang w:eastAsia="en-US"/>
        </w:rPr>
        <w:t>feel they belong in the service and feel safe and comfortable in the service environment.</w:t>
      </w:r>
      <w:r w:rsidRPr="006225A7">
        <w:rPr>
          <w:rFonts w:eastAsia="Calibri"/>
          <w:color w:val="auto"/>
        </w:rPr>
        <w:t xml:space="preserve"> The following examples were provided by consumers and representatives during interviews with the Assessment Team:</w:t>
      </w:r>
    </w:p>
    <w:p w14:paraId="2ED4DC75" w14:textId="77777777" w:rsidR="006225A7" w:rsidRPr="006225A7" w:rsidRDefault="006225A7" w:rsidP="006225A7">
      <w:pPr>
        <w:numPr>
          <w:ilvl w:val="0"/>
          <w:numId w:val="32"/>
        </w:numPr>
        <w:spacing w:after="240"/>
        <w:ind w:left="425" w:hanging="425"/>
        <w:rPr>
          <w:rFonts w:eastAsia="Calibri"/>
          <w:color w:val="auto"/>
          <w:szCs w:val="22"/>
          <w:lang w:eastAsia="en-US"/>
        </w:rPr>
      </w:pPr>
      <w:r w:rsidRPr="006225A7">
        <w:rPr>
          <w:rFonts w:eastAsia="Calibri"/>
          <w:color w:val="auto"/>
          <w:szCs w:val="22"/>
          <w:lang w:eastAsia="en-US"/>
        </w:rPr>
        <w:t>they feel safe living in the service.</w:t>
      </w:r>
    </w:p>
    <w:p w14:paraId="371A42A8"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color w:val="auto"/>
          <w:szCs w:val="22"/>
          <w:lang w:eastAsia="en-US"/>
        </w:rPr>
        <w:t>they feel at home and can personalise their rooms with their own furniture, photographs and other memorabilia from their home. Consumers said visitors are made to feel welcome.</w:t>
      </w:r>
    </w:p>
    <w:p w14:paraId="057BEBD2"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color w:val="auto"/>
          <w:szCs w:val="22"/>
          <w:lang w:eastAsia="en-US"/>
        </w:rPr>
        <w:t xml:space="preserve">they are very satisfied with the cleanliness of their rooms and the laundry services provided. </w:t>
      </w:r>
    </w:p>
    <w:p w14:paraId="7E128105"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color w:val="auto"/>
          <w:szCs w:val="22"/>
          <w:lang w:eastAsia="en-US"/>
        </w:rPr>
        <w:t>their rooms are regularly cleaned by staff.</w:t>
      </w:r>
    </w:p>
    <w:p w14:paraId="26ECA3B0"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 xml:space="preserve">The Assessment Team found the service is a newly constructed building which can accommodate 110 consumers opened on 20 May 2019. The organisation employs a Resident liaison officer, this role provides a tour to prospective consumers and their family members and on the day of entry will assist consumers to settle into their room. Lifestyle staff meet with new consumers daily and invite them to activities if they wish to attend. </w:t>
      </w:r>
    </w:p>
    <w:p w14:paraId="5F506EFA"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lastRenderedPageBreak/>
        <w:t xml:space="preserve">The Assessment team found the organisation has flowcharts to guide staff on the preventative maintenance schedule process and the reactive maintenance process. In addition, a job type checklist has been developed to guide staff on the duties to be undertaken under each preventative maintenance task. Staff confirmed that reactive maintenance requests are completed in a timely manner.  </w:t>
      </w:r>
    </w:p>
    <w:p w14:paraId="2BBE5712"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The Assessment Team observed the service to be clean, welcoming and well-maintained, and the environment to appear to be safe and comfortable. Consumers in the Memory Support Unit were observed to have access to outdoor areas which have furniture to allow family members to sit with consumers. The outdoor areas have garden beds and are safe to allow consumers to walk around in a secure area.  Consumers and visitors were observed using these areas.</w:t>
      </w:r>
    </w:p>
    <w:p w14:paraId="401F16BF" w14:textId="77777777" w:rsidR="006225A7" w:rsidRPr="006225A7" w:rsidRDefault="006225A7" w:rsidP="006225A7">
      <w:pPr>
        <w:rPr>
          <w:rFonts w:eastAsia="Calibri"/>
        </w:rPr>
      </w:pPr>
      <w:r w:rsidRPr="006225A7">
        <w:rPr>
          <w:rFonts w:eastAsia="Calibri"/>
        </w:rPr>
        <w:t xml:space="preserve">The Assessment Team found the organisation has monitoring processes in relation to Standard 5 to ensure </w:t>
      </w:r>
      <w:r w:rsidRPr="006225A7">
        <w:t>the service provides a safe and comfortable service environment that promotes the consumer’s independence, function and enjoyment.</w:t>
      </w:r>
    </w:p>
    <w:p w14:paraId="03B862A0"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5 Requirements</w:t>
      </w:r>
    </w:p>
    <w:p w14:paraId="53AC414E"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5(3)(a)</w:t>
      </w:r>
      <w:r w:rsidRPr="006225A7">
        <w:rPr>
          <w:b/>
          <w:color w:val="00577D"/>
          <w:sz w:val="26"/>
        </w:rPr>
        <w:tab/>
        <w:t>Compliant</w:t>
      </w:r>
    </w:p>
    <w:p w14:paraId="12523B7C" w14:textId="77777777" w:rsidR="006225A7" w:rsidRPr="006225A7" w:rsidRDefault="006225A7" w:rsidP="006225A7">
      <w:r w:rsidRPr="006225A7">
        <w:t>The service environment is welcoming and easy to understand, and optimises each consumer’s sense of belonging, independence, interaction and function.</w:t>
      </w:r>
    </w:p>
    <w:p w14:paraId="77C0B7F8"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5(3)(b)</w:t>
      </w:r>
      <w:r w:rsidRPr="006225A7">
        <w:rPr>
          <w:b/>
          <w:color w:val="00577D"/>
          <w:sz w:val="26"/>
        </w:rPr>
        <w:tab/>
        <w:t>Compliant</w:t>
      </w:r>
    </w:p>
    <w:p w14:paraId="375EA094" w14:textId="77777777" w:rsidR="006225A7" w:rsidRPr="006225A7" w:rsidRDefault="006225A7" w:rsidP="006225A7">
      <w:r w:rsidRPr="006225A7">
        <w:t>The service environment:</w:t>
      </w:r>
    </w:p>
    <w:p w14:paraId="44430E6E" w14:textId="77777777" w:rsidR="006225A7" w:rsidRPr="006225A7" w:rsidRDefault="006225A7" w:rsidP="006225A7">
      <w:pPr>
        <w:numPr>
          <w:ilvl w:val="0"/>
          <w:numId w:val="42"/>
        </w:numPr>
        <w:tabs>
          <w:tab w:val="right" w:pos="9026"/>
        </w:tabs>
        <w:spacing w:before="0" w:after="0"/>
        <w:ind w:left="567" w:hanging="425"/>
        <w:outlineLvl w:val="4"/>
      </w:pPr>
      <w:r w:rsidRPr="006225A7">
        <w:t>is safe, clean, well maintained and comfortable; and</w:t>
      </w:r>
    </w:p>
    <w:p w14:paraId="5B8D626F" w14:textId="77777777" w:rsidR="006225A7" w:rsidRPr="006225A7" w:rsidRDefault="006225A7" w:rsidP="006225A7">
      <w:pPr>
        <w:numPr>
          <w:ilvl w:val="0"/>
          <w:numId w:val="42"/>
        </w:numPr>
        <w:tabs>
          <w:tab w:val="right" w:pos="9026"/>
        </w:tabs>
        <w:spacing w:before="0" w:after="0"/>
        <w:ind w:left="567" w:hanging="425"/>
        <w:outlineLvl w:val="4"/>
      </w:pPr>
      <w:r w:rsidRPr="006225A7">
        <w:t>enables consumers to move freely, both indoors and outdoors.</w:t>
      </w:r>
    </w:p>
    <w:p w14:paraId="5A06194F"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5(3)(c)</w:t>
      </w:r>
      <w:r w:rsidRPr="006225A7">
        <w:rPr>
          <w:b/>
          <w:color w:val="00577D"/>
          <w:sz w:val="26"/>
        </w:rPr>
        <w:tab/>
        <w:t>Compliant</w:t>
      </w:r>
    </w:p>
    <w:p w14:paraId="3705D580" w14:textId="77777777" w:rsidR="006225A7" w:rsidRPr="006225A7" w:rsidRDefault="006225A7" w:rsidP="006225A7">
      <w:r w:rsidRPr="006225A7">
        <w:t>Furniture, fittings and equipment are safe, clean, well maintained and suitable for the consumer.</w:t>
      </w:r>
    </w:p>
    <w:p w14:paraId="75DC5541" w14:textId="77777777" w:rsidR="006225A7" w:rsidRPr="006225A7" w:rsidRDefault="006225A7" w:rsidP="006225A7"/>
    <w:p w14:paraId="20BFA2F0" w14:textId="77777777" w:rsidR="006225A7" w:rsidRPr="006225A7" w:rsidRDefault="006225A7" w:rsidP="006225A7">
      <w:pPr>
        <w:spacing w:before="0" w:after="0"/>
        <w:sectPr w:rsidR="006225A7" w:rsidRPr="006225A7">
          <w:pgSz w:w="11906" w:h="16838"/>
          <w:pgMar w:top="1701" w:right="1418" w:bottom="1418" w:left="1418" w:header="709" w:footer="397" w:gutter="0"/>
          <w:cols w:space="720"/>
        </w:sectPr>
      </w:pPr>
    </w:p>
    <w:p w14:paraId="72DAA2A2" w14:textId="77777777" w:rsidR="006225A7" w:rsidRPr="006225A7" w:rsidRDefault="006225A7" w:rsidP="006225A7">
      <w:pPr>
        <w:keepNext/>
        <w:tabs>
          <w:tab w:val="right" w:pos="9070"/>
        </w:tabs>
        <w:spacing w:before="560" w:after="640"/>
        <w:outlineLvl w:val="0"/>
        <w:rPr>
          <w:rFonts w:ascii="Arial Black" w:hAnsi="Arial Black"/>
          <w:b/>
          <w:bCs/>
          <w:iCs/>
          <w:color w:val="FFFFFF" w:themeColor="background1"/>
          <w:sz w:val="36"/>
          <w:szCs w:val="40"/>
        </w:rPr>
      </w:pPr>
      <w:r w:rsidRPr="006225A7">
        <w:rPr>
          <w:rFonts w:ascii="Arial Black" w:hAnsi="Arial Black"/>
          <w:b/>
          <w:bCs/>
          <w:iCs/>
          <w:noProof/>
          <w:color w:val="00577D"/>
          <w:sz w:val="32"/>
          <w:szCs w:val="40"/>
        </w:rPr>
        <w:lastRenderedPageBreak/>
        <w:drawing>
          <wp:anchor distT="0" distB="0" distL="114300" distR="114300" simplePos="0" relativeHeight="251673600" behindDoc="1" locked="0" layoutInCell="1" allowOverlap="1" wp14:anchorId="76FB2199" wp14:editId="1B44E791">
            <wp:simplePos x="0" y="0"/>
            <wp:positionH relativeFrom="column">
              <wp:posOffset>-908050</wp:posOffset>
            </wp:positionH>
            <wp:positionV relativeFrom="paragraph">
              <wp:posOffset>1905</wp:posOffset>
            </wp:positionV>
            <wp:extent cx="7543800" cy="1235710"/>
            <wp:effectExtent l="0" t="0" r="0" b="2540"/>
            <wp:wrapNone/>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6225A7">
        <w:rPr>
          <w:rFonts w:ascii="Arial Black" w:hAnsi="Arial Black"/>
          <w:b/>
          <w:bCs/>
          <w:iCs/>
          <w:color w:val="FFFFFF" w:themeColor="background1"/>
          <w:sz w:val="36"/>
          <w:szCs w:val="40"/>
        </w:rPr>
        <w:t xml:space="preserve">STANDARD 6 </w:t>
      </w:r>
      <w:r w:rsidRPr="006225A7">
        <w:rPr>
          <w:rFonts w:ascii="Arial Black" w:hAnsi="Arial Black"/>
          <w:b/>
          <w:bCs/>
          <w:iCs/>
          <w:color w:val="FFFFFF" w:themeColor="background1"/>
          <w:sz w:val="36"/>
          <w:szCs w:val="40"/>
        </w:rPr>
        <w:tab/>
        <w:t xml:space="preserve">COMPLIANT </w:t>
      </w:r>
      <w:r w:rsidRPr="006225A7">
        <w:rPr>
          <w:rFonts w:ascii="Arial Black" w:hAnsi="Arial Black"/>
          <w:b/>
          <w:bCs/>
          <w:iCs/>
          <w:color w:val="FFFFFF" w:themeColor="background1"/>
          <w:sz w:val="36"/>
          <w:szCs w:val="40"/>
        </w:rPr>
        <w:br/>
        <w:t>Feedback and complaints</w:t>
      </w:r>
    </w:p>
    <w:p w14:paraId="489E0BB3"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Consumer outcome:</w:t>
      </w:r>
    </w:p>
    <w:p w14:paraId="7233ACC3" w14:textId="77777777" w:rsidR="006225A7" w:rsidRPr="006225A7" w:rsidRDefault="006225A7" w:rsidP="006225A7">
      <w:pPr>
        <w:numPr>
          <w:ilvl w:val="0"/>
          <w:numId w:val="43"/>
        </w:numPr>
        <w:shd w:val="clear" w:color="auto" w:fill="F2F2F2" w:themeFill="background1" w:themeFillShade="F2"/>
      </w:pPr>
      <w:r w:rsidRPr="006225A7">
        <w:t>I feel safe and am encouraged and supported to give feedback and make complaints. I am engaged in processes to address my feedback and complaints, and appropriate action is taken.</w:t>
      </w:r>
    </w:p>
    <w:p w14:paraId="4377B3C5"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Organisation statement:</w:t>
      </w:r>
    </w:p>
    <w:p w14:paraId="62385B04" w14:textId="77777777" w:rsidR="006225A7" w:rsidRPr="006225A7" w:rsidRDefault="006225A7" w:rsidP="006225A7">
      <w:pPr>
        <w:numPr>
          <w:ilvl w:val="0"/>
          <w:numId w:val="43"/>
        </w:numPr>
        <w:shd w:val="clear" w:color="auto" w:fill="F2F2F2" w:themeFill="background1" w:themeFillShade="F2"/>
      </w:pPr>
      <w:r w:rsidRPr="006225A7">
        <w:t>The organisation regularly seeks input and feedback from consumers, carers, the workforce and others and uses the input and feedback to inform continuous improvements for individual consumers and the whole organisation.</w:t>
      </w:r>
    </w:p>
    <w:p w14:paraId="2708891D"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6</w:t>
      </w:r>
    </w:p>
    <w:p w14:paraId="0D80DD27" w14:textId="77777777" w:rsidR="006225A7" w:rsidRPr="006225A7" w:rsidRDefault="006225A7" w:rsidP="006225A7">
      <w:pPr>
        <w:rPr>
          <w:rFonts w:eastAsia="Calibri"/>
          <w:color w:val="auto"/>
        </w:rPr>
      </w:pPr>
      <w:r w:rsidRPr="006225A7">
        <w:rPr>
          <w:rFonts w:eastAsia="Calibri"/>
        </w:rPr>
        <w:t xml:space="preserve">The Quality </w:t>
      </w:r>
      <w:r w:rsidRPr="006225A7">
        <w:rPr>
          <w:rFonts w:eastAsia="Calibri"/>
          <w:color w:val="auto"/>
        </w:rPr>
        <w:t>Standard is assessed as Compliant as four of the four specific requirements have been assessed as Compliant.</w:t>
      </w:r>
    </w:p>
    <w:p w14:paraId="23B0DCD0" w14:textId="77777777" w:rsidR="006225A7" w:rsidRPr="006225A7" w:rsidRDefault="006225A7" w:rsidP="006225A7">
      <w:pPr>
        <w:rPr>
          <w:rFonts w:eastAsia="Calibri"/>
          <w:color w:val="auto"/>
        </w:rPr>
      </w:pPr>
      <w:r w:rsidRPr="006225A7">
        <w:rPr>
          <w:rFonts w:eastAsia="Calibri"/>
          <w:color w:val="auto"/>
        </w:rPr>
        <w:t xml:space="preserve">The Assessment Team found consumers and representatives interviewed said they </w:t>
      </w:r>
      <w:r w:rsidRPr="006225A7">
        <w:rPr>
          <w:rFonts w:eastAsia="Calibri"/>
          <w:color w:val="auto"/>
          <w:lang w:eastAsia="en-US"/>
        </w:rPr>
        <w:t xml:space="preserve">are encouraged and supported to give feedback and make complaints, and appropriate action is taken. </w:t>
      </w:r>
      <w:r w:rsidRPr="006225A7">
        <w:rPr>
          <w:rFonts w:eastAsia="Calibri"/>
          <w:color w:val="auto"/>
        </w:rPr>
        <w:t>The following examples were provided by consumers and representatives during interviews with the Assessment Team:</w:t>
      </w:r>
    </w:p>
    <w:p w14:paraId="5313E184"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color w:val="auto"/>
          <w:szCs w:val="22"/>
          <w:lang w:eastAsia="en-US"/>
        </w:rPr>
        <w:t xml:space="preserve">they are comfortable in raising complaints with management or staff and that complaints are generally responded to in a timely manner.  </w:t>
      </w:r>
    </w:p>
    <w:p w14:paraId="3CBF6982"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color w:val="auto"/>
          <w:szCs w:val="22"/>
          <w:lang w:eastAsia="en-US"/>
        </w:rPr>
        <w:t xml:space="preserve">when they have made suggestions or provided feedback, management have considered their feedback and reviewed the services which are being provided, especially in relation to meals. </w:t>
      </w:r>
    </w:p>
    <w:p w14:paraId="163F70ED"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color w:val="auto"/>
          <w:szCs w:val="22"/>
          <w:lang w:eastAsia="en-US"/>
        </w:rPr>
        <w:t xml:space="preserve">they attend Resident and Food Focus Group meetings and can raise any concerns at these forums. Any complaints raised are followed up directly with them by the appropriate manager. </w:t>
      </w:r>
    </w:p>
    <w:p w14:paraId="1ADBFFA1"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color w:val="auto"/>
          <w:szCs w:val="22"/>
          <w:lang w:eastAsia="en-US"/>
        </w:rPr>
        <w:t xml:space="preserve">When they had made a complaint, management had investigated and had apologised to them. </w:t>
      </w:r>
    </w:p>
    <w:p w14:paraId="04EA7A91" w14:textId="77777777" w:rsidR="006225A7" w:rsidRPr="006225A7" w:rsidRDefault="006225A7" w:rsidP="006225A7">
      <w:pPr>
        <w:spacing w:before="0" w:after="240"/>
        <w:rPr>
          <w:rFonts w:eastAsia="Calibri"/>
          <w:color w:val="auto"/>
          <w:szCs w:val="22"/>
          <w:lang w:eastAsia="en-US"/>
        </w:rPr>
      </w:pPr>
      <w:r w:rsidRPr="006225A7">
        <w:t>The Assessment Team found management was able to demonstrate c</w:t>
      </w:r>
      <w:r w:rsidRPr="006225A7">
        <w:rPr>
          <w:rFonts w:eastAsia="Calibri"/>
        </w:rPr>
        <w:t xml:space="preserve">omplaints are individually documented on a feedback form. Information from the forms transfers </w:t>
      </w:r>
      <w:r w:rsidRPr="006225A7">
        <w:rPr>
          <w:rFonts w:eastAsia="Calibri"/>
        </w:rPr>
        <w:lastRenderedPageBreak/>
        <w:t xml:space="preserve">onto the service’s Complaints Register. The Complaints Register documents the nature of the complaint, the actions taken and the outcome. </w:t>
      </w:r>
      <w:r w:rsidRPr="006225A7">
        <w:t xml:space="preserve">Verbal complaints which are easily resolved are not recorded on the Complaints Register but resolved directly with the consumer. </w:t>
      </w:r>
      <w:r w:rsidRPr="006225A7">
        <w:rPr>
          <w:rFonts w:eastAsia="Calibri"/>
        </w:rPr>
        <w:t xml:space="preserve">Complaints are trended monthly to identify trends and discussed at the Safety Quality and Risk meetings. </w:t>
      </w:r>
      <w:r w:rsidRPr="006225A7">
        <w:t xml:space="preserve">Information on high level complaints is provided to the Board. </w:t>
      </w:r>
    </w:p>
    <w:p w14:paraId="326CAD32" w14:textId="77777777" w:rsidR="006225A7" w:rsidRPr="006225A7" w:rsidRDefault="006225A7" w:rsidP="006225A7">
      <w:pPr>
        <w:rPr>
          <w:rFonts w:eastAsia="Calibri"/>
          <w:color w:val="auto"/>
          <w:szCs w:val="22"/>
          <w:lang w:eastAsia="en-US"/>
        </w:rPr>
      </w:pPr>
      <w:r w:rsidRPr="006225A7">
        <w:rPr>
          <w:rFonts w:eastAsia="Calibri"/>
          <w:color w:val="auto"/>
          <w:szCs w:val="22"/>
          <w:lang w:eastAsia="en-US"/>
        </w:rPr>
        <w:t xml:space="preserve">The Assessment Team found the service actively encourages feedback from consumers, representatives and staff. The service conducts regular consumer meetings at which feedback and complaints are discussed. </w:t>
      </w:r>
    </w:p>
    <w:p w14:paraId="0E3D2A90"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 xml:space="preserve">Staff interviews by the Assessment Team demonstrated knowledge of how to enable consumers and representatives to access feedback processes and advocacy services as needed. They also demonstrated how verbal feedback is communicated so management can address it. The Resident liaison officer said feedback is provided to her on the admission process when conducting the post-admission survey. Complaints raised through this process are recorded on the service’s Complaints Register. </w:t>
      </w:r>
    </w:p>
    <w:p w14:paraId="5B969028"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Senior nursing staff interviewed by the Assessment Team confirmed they have had training on the open disclosure process and have recently used the open disclosure process following a complaint from a consumer and their medical officer regarding diabetes management.</w:t>
      </w:r>
    </w:p>
    <w:p w14:paraId="3A253110" w14:textId="77777777" w:rsidR="006225A7" w:rsidRPr="006225A7" w:rsidRDefault="006225A7" w:rsidP="006225A7">
      <w:r w:rsidRPr="006225A7">
        <w:rPr>
          <w:rFonts w:eastAsia="Calibri"/>
        </w:rPr>
        <w:t xml:space="preserve">The Assessment Team found the organisation has monitoring processes in relation to Standard 6 to ensure </w:t>
      </w:r>
      <w:r w:rsidRPr="006225A7">
        <w:t>the service regularly seeks input and feedback from consumers, carers, the workforce and others and uses the input and feedback to inform continuous improvements for individual consumers and the whole organisation.</w:t>
      </w:r>
    </w:p>
    <w:p w14:paraId="3FD8072F"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6 Requirements</w:t>
      </w:r>
    </w:p>
    <w:p w14:paraId="5D985DC7"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6(3)(a)</w:t>
      </w:r>
      <w:r w:rsidRPr="006225A7">
        <w:rPr>
          <w:b/>
          <w:color w:val="00577D"/>
          <w:sz w:val="26"/>
        </w:rPr>
        <w:tab/>
        <w:t>Compliant</w:t>
      </w:r>
    </w:p>
    <w:p w14:paraId="395294FA" w14:textId="77777777" w:rsidR="006225A7" w:rsidRPr="006225A7" w:rsidRDefault="006225A7" w:rsidP="006225A7">
      <w:r w:rsidRPr="006225A7">
        <w:t>Consumers, their family, friends, carers and others are encouraged and supported to provide feedback and make complaints.</w:t>
      </w:r>
    </w:p>
    <w:p w14:paraId="302A1410"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6(3)(b)</w:t>
      </w:r>
      <w:r w:rsidRPr="006225A7">
        <w:rPr>
          <w:b/>
          <w:color w:val="00577D"/>
          <w:sz w:val="26"/>
        </w:rPr>
        <w:tab/>
        <w:t>Compliant</w:t>
      </w:r>
    </w:p>
    <w:p w14:paraId="59506A1A" w14:textId="77777777" w:rsidR="006225A7" w:rsidRPr="006225A7" w:rsidRDefault="006225A7" w:rsidP="006225A7">
      <w:r w:rsidRPr="006225A7">
        <w:t>Consumers are made aware of and have access to advocates, language services and other methods for raising and resolving complaints.</w:t>
      </w:r>
    </w:p>
    <w:p w14:paraId="7D033B70" w14:textId="77777777" w:rsidR="006225A7" w:rsidRPr="006225A7" w:rsidRDefault="006225A7" w:rsidP="006225A7">
      <w:pPr>
        <w:keepNext/>
        <w:tabs>
          <w:tab w:val="right" w:pos="9072"/>
        </w:tabs>
        <w:outlineLvl w:val="2"/>
        <w:rPr>
          <w:b/>
          <w:color w:val="00577D"/>
          <w:sz w:val="26"/>
        </w:rPr>
      </w:pPr>
      <w:r w:rsidRPr="006225A7">
        <w:rPr>
          <w:b/>
          <w:color w:val="00577D"/>
          <w:sz w:val="26"/>
        </w:rPr>
        <w:lastRenderedPageBreak/>
        <w:t>Requirement 6(3)(c)</w:t>
      </w:r>
      <w:r w:rsidRPr="006225A7">
        <w:rPr>
          <w:b/>
          <w:color w:val="00577D"/>
          <w:sz w:val="26"/>
        </w:rPr>
        <w:tab/>
        <w:t>Compliant</w:t>
      </w:r>
    </w:p>
    <w:p w14:paraId="000C2948" w14:textId="77777777" w:rsidR="006225A7" w:rsidRPr="006225A7" w:rsidRDefault="006225A7" w:rsidP="006225A7">
      <w:r w:rsidRPr="006225A7">
        <w:t>Appropriate action is taken in response to complaints and an open disclosure process is used when things go wrong.</w:t>
      </w:r>
    </w:p>
    <w:p w14:paraId="6D9870B7"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6(3)(d)</w:t>
      </w:r>
      <w:r w:rsidRPr="006225A7">
        <w:rPr>
          <w:b/>
          <w:color w:val="00577D"/>
          <w:sz w:val="26"/>
        </w:rPr>
        <w:tab/>
        <w:t>Compliant</w:t>
      </w:r>
    </w:p>
    <w:p w14:paraId="0C291A37" w14:textId="77777777" w:rsidR="006225A7" w:rsidRPr="006225A7" w:rsidRDefault="006225A7" w:rsidP="006225A7">
      <w:r w:rsidRPr="006225A7">
        <w:t>Feedback and complaints are reviewed and used to improve the quality of care and services.</w:t>
      </w:r>
    </w:p>
    <w:p w14:paraId="1FDF694E" w14:textId="77777777" w:rsidR="006225A7" w:rsidRPr="006225A7" w:rsidRDefault="006225A7" w:rsidP="006225A7"/>
    <w:p w14:paraId="58D78716" w14:textId="77777777" w:rsidR="006225A7" w:rsidRPr="006225A7" w:rsidRDefault="006225A7" w:rsidP="006225A7">
      <w:pPr>
        <w:spacing w:before="0" w:after="0"/>
        <w:sectPr w:rsidR="006225A7" w:rsidRPr="006225A7">
          <w:pgSz w:w="11906" w:h="16838"/>
          <w:pgMar w:top="1701" w:right="1418" w:bottom="1418" w:left="1418" w:header="709" w:footer="397" w:gutter="0"/>
          <w:cols w:space="720"/>
        </w:sectPr>
      </w:pPr>
    </w:p>
    <w:p w14:paraId="5F664835" w14:textId="77777777" w:rsidR="006225A7" w:rsidRPr="006225A7" w:rsidRDefault="006225A7" w:rsidP="006225A7">
      <w:pPr>
        <w:keepNext/>
        <w:tabs>
          <w:tab w:val="right" w:pos="9070"/>
        </w:tabs>
        <w:spacing w:before="560" w:after="640"/>
        <w:outlineLvl w:val="0"/>
        <w:rPr>
          <w:rFonts w:ascii="Arial Black" w:hAnsi="Arial Black"/>
          <w:b/>
          <w:bCs/>
          <w:iCs/>
          <w:color w:val="FFFFFF" w:themeColor="background1"/>
          <w:sz w:val="36"/>
          <w:szCs w:val="40"/>
        </w:rPr>
      </w:pPr>
      <w:r w:rsidRPr="006225A7">
        <w:rPr>
          <w:rFonts w:ascii="Arial Black" w:hAnsi="Arial Black"/>
          <w:b/>
          <w:bCs/>
          <w:iCs/>
          <w:noProof/>
          <w:color w:val="00577D"/>
          <w:sz w:val="32"/>
          <w:szCs w:val="40"/>
        </w:rPr>
        <w:lastRenderedPageBreak/>
        <w:drawing>
          <wp:anchor distT="0" distB="0" distL="114300" distR="114300" simplePos="0" relativeHeight="251674624" behindDoc="1" locked="0" layoutInCell="1" allowOverlap="1" wp14:anchorId="3D745841" wp14:editId="336A8065">
            <wp:simplePos x="0" y="0"/>
            <wp:positionH relativeFrom="column">
              <wp:posOffset>-908050</wp:posOffset>
            </wp:positionH>
            <wp:positionV relativeFrom="paragraph">
              <wp:posOffset>1905</wp:posOffset>
            </wp:positionV>
            <wp:extent cx="7543800" cy="1235710"/>
            <wp:effectExtent l="0" t="0" r="0" b="2540"/>
            <wp:wrapNone/>
            <wp:docPr id="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6225A7">
        <w:rPr>
          <w:rFonts w:ascii="Arial Black" w:hAnsi="Arial Black"/>
          <w:b/>
          <w:bCs/>
          <w:iCs/>
          <w:color w:val="FFFFFF" w:themeColor="background1"/>
          <w:sz w:val="36"/>
          <w:szCs w:val="40"/>
        </w:rPr>
        <w:t xml:space="preserve">STANDARD 7 </w:t>
      </w:r>
      <w:r w:rsidRPr="006225A7">
        <w:rPr>
          <w:rFonts w:ascii="Arial Black" w:hAnsi="Arial Black"/>
          <w:b/>
          <w:bCs/>
          <w:iCs/>
          <w:color w:val="FFFFFF" w:themeColor="background1"/>
          <w:sz w:val="36"/>
          <w:szCs w:val="40"/>
        </w:rPr>
        <w:tab/>
        <w:t xml:space="preserve">COMPLIANT </w:t>
      </w:r>
      <w:r w:rsidRPr="006225A7">
        <w:rPr>
          <w:rFonts w:ascii="Arial Black" w:hAnsi="Arial Black"/>
          <w:b/>
          <w:bCs/>
          <w:iCs/>
          <w:color w:val="FFFFFF" w:themeColor="background1"/>
          <w:sz w:val="36"/>
          <w:szCs w:val="40"/>
        </w:rPr>
        <w:br/>
        <w:t>Human resources</w:t>
      </w:r>
    </w:p>
    <w:p w14:paraId="71ED04B3"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Consumer outcome:</w:t>
      </w:r>
    </w:p>
    <w:p w14:paraId="2CDA3300" w14:textId="77777777" w:rsidR="006225A7" w:rsidRPr="006225A7" w:rsidRDefault="006225A7" w:rsidP="006225A7">
      <w:pPr>
        <w:numPr>
          <w:ilvl w:val="0"/>
          <w:numId w:val="44"/>
        </w:numPr>
        <w:shd w:val="clear" w:color="auto" w:fill="F2F2F2" w:themeFill="background1" w:themeFillShade="F2"/>
      </w:pPr>
      <w:r w:rsidRPr="006225A7">
        <w:t>I get quality care and services when I need them from people who are knowledgeable, capable and caring.</w:t>
      </w:r>
    </w:p>
    <w:p w14:paraId="49E35719"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Organisation statement:</w:t>
      </w:r>
    </w:p>
    <w:p w14:paraId="31913A97" w14:textId="77777777" w:rsidR="006225A7" w:rsidRPr="006225A7" w:rsidRDefault="006225A7" w:rsidP="006225A7">
      <w:pPr>
        <w:numPr>
          <w:ilvl w:val="0"/>
          <w:numId w:val="44"/>
        </w:numPr>
        <w:shd w:val="clear" w:color="auto" w:fill="F2F2F2" w:themeFill="background1" w:themeFillShade="F2"/>
      </w:pPr>
      <w:r w:rsidRPr="006225A7">
        <w:t xml:space="preserve">The organisation has a workforce that is </w:t>
      </w:r>
      <w:proofErr w:type="gramStart"/>
      <w:r w:rsidRPr="006225A7">
        <w:t>sufficient</w:t>
      </w:r>
      <w:proofErr w:type="gramEnd"/>
      <w:r w:rsidRPr="006225A7">
        <w:t>, and is skilled and qualified, to provide safe, respectful and quality care and services.</w:t>
      </w:r>
    </w:p>
    <w:p w14:paraId="2B818AE6"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7</w:t>
      </w:r>
    </w:p>
    <w:p w14:paraId="23BA5D71" w14:textId="77777777" w:rsidR="006225A7" w:rsidRPr="006225A7" w:rsidRDefault="006225A7" w:rsidP="006225A7">
      <w:pPr>
        <w:rPr>
          <w:rFonts w:eastAsia="Calibri"/>
          <w:color w:val="auto"/>
        </w:rPr>
      </w:pPr>
      <w:r w:rsidRPr="006225A7">
        <w:rPr>
          <w:rFonts w:eastAsia="Calibri"/>
        </w:rPr>
        <w:t xml:space="preserve">The </w:t>
      </w:r>
      <w:r w:rsidRPr="006225A7">
        <w:rPr>
          <w:rFonts w:eastAsia="Calibri"/>
          <w:color w:val="auto"/>
        </w:rPr>
        <w:t>Quality Standard is assessed as Compliant as five of the five specific requirements have been assessed as Compliant.</w:t>
      </w:r>
    </w:p>
    <w:p w14:paraId="3F9F8142" w14:textId="77777777" w:rsidR="006225A7" w:rsidRPr="006225A7" w:rsidRDefault="006225A7" w:rsidP="006225A7">
      <w:pPr>
        <w:rPr>
          <w:rFonts w:eastAsia="Calibri"/>
          <w:color w:val="auto"/>
        </w:rPr>
      </w:pPr>
      <w:r w:rsidRPr="006225A7">
        <w:rPr>
          <w:rFonts w:eastAsia="Calibri"/>
          <w:color w:val="auto"/>
        </w:rPr>
        <w:t xml:space="preserve">The Assessment Team found consumers and representatives interviewed said </w:t>
      </w:r>
      <w:r w:rsidRPr="006225A7">
        <w:rPr>
          <w:rFonts w:eastAsia="Calibri"/>
          <w:lang w:eastAsia="en-US"/>
        </w:rPr>
        <w:t>they get quality care and services when they need them and from people who are knowledgeable, capable and caring</w:t>
      </w:r>
      <w:r w:rsidRPr="006225A7">
        <w:rPr>
          <w:rFonts w:eastAsia="Calibri"/>
          <w:color w:val="auto"/>
        </w:rPr>
        <w:t>. The following examples were provided by the consumers and representatives during interviews with the Assessment Team:</w:t>
      </w:r>
    </w:p>
    <w:p w14:paraId="652E8635"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iCs/>
          <w:color w:val="auto"/>
          <w:szCs w:val="22"/>
          <w:lang w:eastAsia="en-US"/>
        </w:rPr>
        <w:t xml:space="preserve">They were complimentary of the care and services provided by the staff of the service and said that staff are available to support consumers. </w:t>
      </w:r>
    </w:p>
    <w:p w14:paraId="44DF992A"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iCs/>
          <w:color w:val="auto"/>
          <w:szCs w:val="22"/>
          <w:lang w:eastAsia="en-US"/>
        </w:rPr>
        <w:t xml:space="preserve">staff generally respond to their call bells in a timely manner and assist them to maintain their independence. </w:t>
      </w:r>
    </w:p>
    <w:p w14:paraId="5103A80A"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t>staff were adequately trained and able to provide the required care and support services.</w:t>
      </w:r>
    </w:p>
    <w:p w14:paraId="145261ED" w14:textId="77777777" w:rsidR="006225A7" w:rsidRPr="006225A7" w:rsidRDefault="006225A7" w:rsidP="006225A7">
      <w:pPr>
        <w:numPr>
          <w:ilvl w:val="0"/>
          <w:numId w:val="32"/>
        </w:numPr>
        <w:spacing w:before="0" w:after="240"/>
        <w:ind w:left="425" w:hanging="425"/>
        <w:rPr>
          <w:rFonts w:eastAsia="Calibri"/>
          <w:color w:val="auto"/>
          <w:szCs w:val="22"/>
          <w:lang w:eastAsia="en-US"/>
        </w:rPr>
      </w:pPr>
      <w:r w:rsidRPr="006225A7">
        <w:rPr>
          <w:rFonts w:eastAsia="Calibri"/>
          <w:iCs/>
          <w:color w:val="auto"/>
          <w:szCs w:val="22"/>
          <w:lang w:eastAsia="en-US"/>
        </w:rPr>
        <w:t xml:space="preserve">the organisation’s staff know what they are doing. </w:t>
      </w:r>
    </w:p>
    <w:p w14:paraId="37836FDB" w14:textId="77777777" w:rsidR="006225A7" w:rsidRPr="006225A7" w:rsidRDefault="006225A7" w:rsidP="006225A7">
      <w:pPr>
        <w:spacing w:before="0" w:after="240"/>
        <w:rPr>
          <w:rFonts w:eastAsia="Calibri"/>
          <w:color w:val="auto"/>
          <w:szCs w:val="22"/>
          <w:lang w:eastAsia="en-US"/>
        </w:rPr>
      </w:pPr>
      <w:r w:rsidRPr="006225A7">
        <w:rPr>
          <w:rFonts w:eastAsia="Arial"/>
          <w:color w:val="auto"/>
          <w:szCs w:val="22"/>
          <w:lang w:eastAsia="en-US"/>
        </w:rPr>
        <w:t xml:space="preserve">The Assessment Team found the service demonstrated processes ensure the workforce is planned to ensure </w:t>
      </w:r>
      <w:proofErr w:type="gramStart"/>
      <w:r w:rsidRPr="006225A7">
        <w:rPr>
          <w:rFonts w:eastAsia="Arial"/>
          <w:color w:val="auto"/>
          <w:szCs w:val="22"/>
          <w:lang w:eastAsia="en-US"/>
        </w:rPr>
        <w:t>sufficient</w:t>
      </w:r>
      <w:proofErr w:type="gramEnd"/>
      <w:r w:rsidRPr="006225A7">
        <w:rPr>
          <w:rFonts w:eastAsia="Arial"/>
          <w:color w:val="auto"/>
          <w:szCs w:val="22"/>
          <w:lang w:eastAsia="en-US"/>
        </w:rPr>
        <w:t xml:space="preserve"> numbers and skill mix of staff is appropriate for the delivery of safe, respectful and quality care and services. </w:t>
      </w:r>
      <w:r w:rsidRPr="006225A7">
        <w:rPr>
          <w:rFonts w:eastAsia="Calibri"/>
          <w:color w:val="auto"/>
          <w:szCs w:val="22"/>
          <w:lang w:eastAsia="en-US"/>
        </w:rPr>
        <w:t xml:space="preserve">Management said staff are provided with training and undertake competencies to confirm they have the skills to provide appropriate care to consumers. Staff confirmed they are provided with on-line or face-to-face training.  </w:t>
      </w:r>
    </w:p>
    <w:p w14:paraId="4866E539" w14:textId="77777777" w:rsidR="006225A7" w:rsidRPr="006225A7" w:rsidRDefault="006225A7" w:rsidP="006225A7">
      <w:pPr>
        <w:spacing w:before="0" w:after="240"/>
        <w:rPr>
          <w:rFonts w:eastAsia="Calibri"/>
          <w:color w:val="auto"/>
        </w:rPr>
      </w:pPr>
      <w:r w:rsidRPr="006225A7">
        <w:rPr>
          <w:rFonts w:eastAsia="Calibri"/>
          <w:color w:val="auto"/>
        </w:rPr>
        <w:lastRenderedPageBreak/>
        <w:t xml:space="preserve">Staff interviewed by the Assessment Team said they receive regular training and feel competent and supported to perform their roles. Staff said they have enough time to provide care to consumers and are supported to attend education sessions. </w:t>
      </w:r>
      <w:r w:rsidRPr="006225A7">
        <w:rPr>
          <w:rFonts w:eastAsia="Arial"/>
          <w:color w:val="auto"/>
        </w:rPr>
        <w:t>Education is provided to meet mandatory requirements as well as service needs.</w:t>
      </w:r>
    </w:p>
    <w:p w14:paraId="2E748C2E" w14:textId="77777777" w:rsidR="006225A7" w:rsidRPr="006225A7" w:rsidRDefault="006225A7" w:rsidP="006225A7">
      <w:pPr>
        <w:spacing w:after="240"/>
        <w:rPr>
          <w:rFonts w:eastAsia="Calibri"/>
          <w:color w:val="auto"/>
          <w:szCs w:val="22"/>
          <w:lang w:eastAsia="en-US"/>
        </w:rPr>
      </w:pPr>
      <w:r w:rsidRPr="006225A7">
        <w:rPr>
          <w:rFonts w:eastAsia="Calibri"/>
          <w:color w:val="auto"/>
          <w:szCs w:val="22"/>
          <w:lang w:eastAsia="en-US"/>
        </w:rPr>
        <w:t xml:space="preserve">The Assessment team found that staff have training in the ‘Helping Hand Way’ which is a customer service program, and includes training on communication with consumers, offering choices to consumers, and gaining an understanding of the organisation’s values and service ethos. </w:t>
      </w:r>
    </w:p>
    <w:p w14:paraId="48329DB2" w14:textId="77777777" w:rsidR="006225A7" w:rsidRPr="006225A7" w:rsidRDefault="006225A7" w:rsidP="006225A7">
      <w:pPr>
        <w:spacing w:before="0" w:after="240"/>
        <w:rPr>
          <w:rFonts w:eastAsia="Calibri"/>
          <w:color w:val="auto"/>
        </w:rPr>
      </w:pPr>
      <w:r w:rsidRPr="006225A7">
        <w:t>The Assessment Team observed staff interactions to be kind, caring and respectful.</w:t>
      </w:r>
    </w:p>
    <w:p w14:paraId="58D89F76" w14:textId="77777777" w:rsidR="006225A7" w:rsidRPr="006225A7" w:rsidRDefault="006225A7" w:rsidP="006225A7">
      <w:pPr>
        <w:keepNext/>
        <w:tabs>
          <w:tab w:val="right" w:pos="9072"/>
        </w:tabs>
        <w:outlineLvl w:val="1"/>
        <w:rPr>
          <w:rFonts w:cs="Times New Roman"/>
          <w:color w:val="auto"/>
        </w:rPr>
      </w:pPr>
      <w:r w:rsidRPr="006225A7">
        <w:rPr>
          <w:rFonts w:eastAsia="Calibri"/>
          <w:color w:val="auto"/>
        </w:rPr>
        <w:t xml:space="preserve">The Assessment Team found the organisation has monitoring processes in relation to Standard </w:t>
      </w:r>
      <w:r w:rsidRPr="006225A7">
        <w:rPr>
          <w:rFonts w:eastAsia="Calibri" w:cs="Times New Roman"/>
          <w:color w:val="auto"/>
        </w:rPr>
        <w:t>7</w:t>
      </w:r>
      <w:r w:rsidRPr="006225A7">
        <w:rPr>
          <w:rFonts w:eastAsia="Calibri"/>
          <w:color w:val="auto"/>
        </w:rPr>
        <w:t xml:space="preserve"> to ensure the service </w:t>
      </w:r>
      <w:r w:rsidRPr="006225A7">
        <w:rPr>
          <w:rFonts w:cs="Times New Roman"/>
          <w:color w:val="auto"/>
        </w:rPr>
        <w:t xml:space="preserve">has a workforce that is </w:t>
      </w:r>
      <w:proofErr w:type="gramStart"/>
      <w:r w:rsidRPr="006225A7">
        <w:rPr>
          <w:rFonts w:cs="Times New Roman"/>
          <w:color w:val="auto"/>
        </w:rPr>
        <w:t>sufficient</w:t>
      </w:r>
      <w:proofErr w:type="gramEnd"/>
      <w:r w:rsidRPr="006225A7">
        <w:rPr>
          <w:rFonts w:cs="Times New Roman"/>
          <w:color w:val="auto"/>
        </w:rPr>
        <w:t>, and is skilled and qualified to provide safe, respectful and quality care and services.</w:t>
      </w:r>
    </w:p>
    <w:p w14:paraId="096A5DFE"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7 Requirements</w:t>
      </w:r>
    </w:p>
    <w:p w14:paraId="50A490DF"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7(3)(a)</w:t>
      </w:r>
      <w:r w:rsidRPr="006225A7">
        <w:rPr>
          <w:b/>
          <w:color w:val="00577D"/>
          <w:sz w:val="26"/>
        </w:rPr>
        <w:tab/>
        <w:t>Compliant</w:t>
      </w:r>
    </w:p>
    <w:p w14:paraId="54568C4F" w14:textId="77777777" w:rsidR="006225A7" w:rsidRPr="006225A7" w:rsidRDefault="006225A7" w:rsidP="006225A7">
      <w:r w:rsidRPr="006225A7">
        <w:t>The workforce is planned to enable, and the number and mix of members of the workforce deployed enables, the delivery and management of safe and quality care and services.</w:t>
      </w:r>
    </w:p>
    <w:p w14:paraId="17518F9D"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7(3)(b)</w:t>
      </w:r>
      <w:r w:rsidRPr="006225A7">
        <w:rPr>
          <w:b/>
          <w:color w:val="00577D"/>
          <w:sz w:val="26"/>
        </w:rPr>
        <w:tab/>
        <w:t>Compliant</w:t>
      </w:r>
    </w:p>
    <w:p w14:paraId="2EFF3681" w14:textId="77777777" w:rsidR="006225A7" w:rsidRPr="006225A7" w:rsidRDefault="006225A7" w:rsidP="006225A7">
      <w:r w:rsidRPr="006225A7">
        <w:t>Workforce interactions with consumers are kind, caring and respectful of each consumer’s identity, culture and diversity.</w:t>
      </w:r>
    </w:p>
    <w:p w14:paraId="0FDABCBF"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7(3)(c)</w:t>
      </w:r>
      <w:r w:rsidRPr="006225A7">
        <w:rPr>
          <w:b/>
          <w:color w:val="00577D"/>
          <w:sz w:val="26"/>
        </w:rPr>
        <w:tab/>
        <w:t>Compliant</w:t>
      </w:r>
    </w:p>
    <w:p w14:paraId="5587A29C" w14:textId="77777777" w:rsidR="006225A7" w:rsidRPr="006225A7" w:rsidRDefault="006225A7" w:rsidP="006225A7">
      <w:r w:rsidRPr="006225A7">
        <w:t xml:space="preserve">The workforce is </w:t>
      </w:r>
      <w:proofErr w:type="gramStart"/>
      <w:r w:rsidRPr="006225A7">
        <w:t>competent</w:t>
      </w:r>
      <w:proofErr w:type="gramEnd"/>
      <w:r w:rsidRPr="006225A7">
        <w:t xml:space="preserve"> and the members of the workforce have the qualifications and knowledge to effectively perform their roles.</w:t>
      </w:r>
    </w:p>
    <w:p w14:paraId="4F760F7D"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7(3)(d)</w:t>
      </w:r>
      <w:r w:rsidRPr="006225A7">
        <w:rPr>
          <w:b/>
          <w:color w:val="00577D"/>
          <w:sz w:val="26"/>
        </w:rPr>
        <w:tab/>
        <w:t>Compliant</w:t>
      </w:r>
    </w:p>
    <w:p w14:paraId="7F3D1FEC" w14:textId="77777777" w:rsidR="006225A7" w:rsidRPr="006225A7" w:rsidRDefault="006225A7" w:rsidP="006225A7">
      <w:r w:rsidRPr="006225A7">
        <w:t>The workforce is recruited, trained, equipped and supported to deliver the outcomes required by these standards.</w:t>
      </w:r>
    </w:p>
    <w:p w14:paraId="66FEA80E"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7(3)(e)</w:t>
      </w:r>
      <w:r w:rsidRPr="006225A7">
        <w:rPr>
          <w:b/>
          <w:color w:val="00577D"/>
          <w:sz w:val="26"/>
        </w:rPr>
        <w:tab/>
        <w:t>Compliant</w:t>
      </w:r>
    </w:p>
    <w:p w14:paraId="5281FCB9" w14:textId="77777777" w:rsidR="006225A7" w:rsidRPr="006225A7" w:rsidRDefault="006225A7" w:rsidP="006225A7">
      <w:r w:rsidRPr="006225A7">
        <w:t>Regular assessment, monitoring and review of the performance of each member of the workforce is undertaken.</w:t>
      </w:r>
    </w:p>
    <w:p w14:paraId="5FC924AA" w14:textId="77777777" w:rsidR="006225A7" w:rsidRPr="006225A7" w:rsidRDefault="006225A7" w:rsidP="006225A7"/>
    <w:p w14:paraId="42907755" w14:textId="77777777" w:rsidR="006225A7" w:rsidRPr="006225A7" w:rsidRDefault="006225A7" w:rsidP="006225A7">
      <w:pPr>
        <w:spacing w:before="0" w:after="0"/>
        <w:sectPr w:rsidR="006225A7" w:rsidRPr="006225A7">
          <w:pgSz w:w="11906" w:h="16838"/>
          <w:pgMar w:top="1701" w:right="1418" w:bottom="1418" w:left="1418" w:header="709" w:footer="397" w:gutter="0"/>
          <w:cols w:space="720"/>
        </w:sectPr>
      </w:pPr>
    </w:p>
    <w:p w14:paraId="3B3ECF19" w14:textId="77777777" w:rsidR="006225A7" w:rsidRPr="006225A7" w:rsidRDefault="006225A7" w:rsidP="006225A7">
      <w:pPr>
        <w:keepNext/>
        <w:tabs>
          <w:tab w:val="right" w:pos="9070"/>
        </w:tabs>
        <w:spacing w:before="560" w:after="640"/>
        <w:outlineLvl w:val="0"/>
        <w:rPr>
          <w:rFonts w:ascii="Arial Black" w:hAnsi="Arial Black"/>
          <w:b/>
          <w:bCs/>
          <w:iCs/>
          <w:color w:val="FFFFFF" w:themeColor="background1"/>
          <w:sz w:val="36"/>
          <w:szCs w:val="40"/>
        </w:rPr>
      </w:pPr>
      <w:r w:rsidRPr="006225A7">
        <w:rPr>
          <w:rFonts w:ascii="Arial Black" w:hAnsi="Arial Black"/>
          <w:b/>
          <w:bCs/>
          <w:iCs/>
          <w:noProof/>
          <w:color w:val="00577D"/>
          <w:sz w:val="32"/>
          <w:szCs w:val="40"/>
        </w:rPr>
        <w:lastRenderedPageBreak/>
        <w:drawing>
          <wp:anchor distT="0" distB="0" distL="114300" distR="114300" simplePos="0" relativeHeight="251675648" behindDoc="1" locked="0" layoutInCell="1" allowOverlap="1" wp14:anchorId="17CC60CF" wp14:editId="16AAAEEE">
            <wp:simplePos x="0" y="0"/>
            <wp:positionH relativeFrom="column">
              <wp:posOffset>-908050</wp:posOffset>
            </wp:positionH>
            <wp:positionV relativeFrom="paragraph">
              <wp:posOffset>1905</wp:posOffset>
            </wp:positionV>
            <wp:extent cx="7543800" cy="1235710"/>
            <wp:effectExtent l="0" t="0" r="0" b="2540"/>
            <wp:wrapNone/>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6225A7">
        <w:rPr>
          <w:rFonts w:ascii="Arial Black" w:hAnsi="Arial Black"/>
          <w:b/>
          <w:bCs/>
          <w:iCs/>
          <w:color w:val="FFFFFF" w:themeColor="background1"/>
          <w:sz w:val="36"/>
          <w:szCs w:val="40"/>
        </w:rPr>
        <w:t xml:space="preserve">STANDARD 8 </w:t>
      </w:r>
      <w:r w:rsidRPr="006225A7">
        <w:rPr>
          <w:rFonts w:ascii="Arial Black" w:hAnsi="Arial Black"/>
          <w:b/>
          <w:bCs/>
          <w:iCs/>
          <w:color w:val="FFFFFF" w:themeColor="background1"/>
          <w:sz w:val="36"/>
          <w:szCs w:val="40"/>
        </w:rPr>
        <w:tab/>
        <w:t xml:space="preserve">COMPLIANT </w:t>
      </w:r>
      <w:r w:rsidRPr="006225A7">
        <w:rPr>
          <w:rFonts w:ascii="Arial Black" w:hAnsi="Arial Black"/>
          <w:b/>
          <w:bCs/>
          <w:iCs/>
          <w:color w:val="FFFFFF" w:themeColor="background1"/>
          <w:sz w:val="36"/>
          <w:szCs w:val="40"/>
        </w:rPr>
        <w:br/>
        <w:t>Organisational governance</w:t>
      </w:r>
    </w:p>
    <w:p w14:paraId="739BB60A"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Consumer outcome:</w:t>
      </w:r>
    </w:p>
    <w:p w14:paraId="37A3942C" w14:textId="77777777" w:rsidR="006225A7" w:rsidRPr="006225A7" w:rsidRDefault="006225A7" w:rsidP="006225A7">
      <w:pPr>
        <w:numPr>
          <w:ilvl w:val="0"/>
          <w:numId w:val="45"/>
        </w:numPr>
        <w:shd w:val="clear" w:color="auto" w:fill="F2F2F2" w:themeFill="background1" w:themeFillShade="F2"/>
      </w:pPr>
      <w:r w:rsidRPr="006225A7">
        <w:t>I am confident the organisation is well run. I can partner in improving the delivery of care and services.</w:t>
      </w:r>
    </w:p>
    <w:p w14:paraId="19781D40" w14:textId="77777777" w:rsidR="006225A7" w:rsidRPr="006225A7" w:rsidRDefault="006225A7" w:rsidP="006225A7">
      <w:pPr>
        <w:keepNext/>
        <w:shd w:val="clear" w:color="auto" w:fill="F2F2F2" w:themeFill="background1" w:themeFillShade="F2"/>
        <w:tabs>
          <w:tab w:val="right" w:pos="9072"/>
        </w:tabs>
        <w:outlineLvl w:val="2"/>
        <w:rPr>
          <w:b/>
          <w:color w:val="00577D"/>
          <w:sz w:val="26"/>
        </w:rPr>
      </w:pPr>
      <w:r w:rsidRPr="006225A7">
        <w:rPr>
          <w:b/>
          <w:color w:val="00577D"/>
          <w:sz w:val="26"/>
        </w:rPr>
        <w:t>Organisation statement:</w:t>
      </w:r>
    </w:p>
    <w:p w14:paraId="3006DBBF" w14:textId="77777777" w:rsidR="006225A7" w:rsidRPr="006225A7" w:rsidRDefault="006225A7" w:rsidP="006225A7">
      <w:pPr>
        <w:numPr>
          <w:ilvl w:val="0"/>
          <w:numId w:val="45"/>
        </w:numPr>
        <w:shd w:val="clear" w:color="auto" w:fill="F2F2F2" w:themeFill="background1" w:themeFillShade="F2"/>
      </w:pPr>
      <w:r w:rsidRPr="006225A7">
        <w:t>The organisation’s governing body is accountable for the delivery of safe and quality care and services.</w:t>
      </w:r>
    </w:p>
    <w:p w14:paraId="1228EA68"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8</w:t>
      </w:r>
    </w:p>
    <w:p w14:paraId="46B55E37" w14:textId="77777777" w:rsidR="006225A7" w:rsidRPr="006225A7" w:rsidRDefault="006225A7" w:rsidP="006225A7">
      <w:pPr>
        <w:rPr>
          <w:rFonts w:eastAsia="Calibri"/>
          <w:color w:val="auto"/>
        </w:rPr>
      </w:pPr>
      <w:r w:rsidRPr="006225A7">
        <w:rPr>
          <w:rFonts w:eastAsia="Calibri"/>
        </w:rPr>
        <w:t xml:space="preserve">The </w:t>
      </w:r>
      <w:r w:rsidRPr="006225A7">
        <w:rPr>
          <w:rFonts w:eastAsia="Calibri"/>
          <w:color w:val="auto"/>
        </w:rPr>
        <w:t>Quality Standard is assessed as Compliant as five of the five specific requirements have been assessed as Compliant.</w:t>
      </w:r>
    </w:p>
    <w:p w14:paraId="36EC33EE" w14:textId="77777777" w:rsidR="006225A7" w:rsidRPr="006225A7" w:rsidRDefault="006225A7" w:rsidP="006225A7">
      <w:pPr>
        <w:rPr>
          <w:rFonts w:eastAsia="Calibri"/>
          <w:color w:val="auto"/>
        </w:rPr>
      </w:pPr>
      <w:r w:rsidRPr="006225A7">
        <w:rPr>
          <w:rFonts w:eastAsia="Calibri"/>
          <w:color w:val="auto"/>
        </w:rPr>
        <w:t xml:space="preserve">The Assessment Team found all consumers and representatives interviewed said </w:t>
      </w:r>
      <w:r w:rsidRPr="006225A7">
        <w:rPr>
          <w:rFonts w:eastAsia="Calibri"/>
          <w:lang w:eastAsia="en-US"/>
        </w:rPr>
        <w:t xml:space="preserve">the organisation is well run and they can partner in improving the delivery of care and services. </w:t>
      </w:r>
      <w:r w:rsidRPr="006225A7">
        <w:rPr>
          <w:rFonts w:eastAsia="Calibri"/>
          <w:color w:val="auto"/>
        </w:rPr>
        <w:t>The following examples were provided by the consumers and representatives during interviews with the Assessment Team:</w:t>
      </w:r>
    </w:p>
    <w:p w14:paraId="1E910409" w14:textId="77777777" w:rsidR="006225A7" w:rsidRPr="006225A7" w:rsidRDefault="006225A7" w:rsidP="006225A7">
      <w:pPr>
        <w:numPr>
          <w:ilvl w:val="0"/>
          <w:numId w:val="46"/>
        </w:numPr>
        <w:spacing w:before="0" w:after="240"/>
        <w:ind w:left="425" w:hanging="425"/>
        <w:rPr>
          <w:rFonts w:eastAsia="Calibri"/>
          <w:color w:val="auto"/>
          <w:szCs w:val="22"/>
          <w:lang w:eastAsia="en-US"/>
        </w:rPr>
      </w:pPr>
      <w:r w:rsidRPr="006225A7">
        <w:rPr>
          <w:rFonts w:eastAsia="Calibri"/>
          <w:color w:val="auto"/>
          <w:szCs w:val="22"/>
          <w:lang w:eastAsia="en-US"/>
        </w:rPr>
        <w:t>the service is well run and when they raise issues, management responds quickly and effectively.</w:t>
      </w:r>
    </w:p>
    <w:p w14:paraId="3C548731" w14:textId="77777777" w:rsidR="006225A7" w:rsidRPr="006225A7" w:rsidRDefault="006225A7" w:rsidP="006225A7">
      <w:pPr>
        <w:numPr>
          <w:ilvl w:val="0"/>
          <w:numId w:val="46"/>
        </w:numPr>
        <w:spacing w:before="0" w:after="240"/>
        <w:rPr>
          <w:rFonts w:eastAsia="Calibri"/>
          <w:color w:val="auto"/>
          <w:szCs w:val="22"/>
          <w:lang w:eastAsia="en-US"/>
        </w:rPr>
      </w:pPr>
      <w:r w:rsidRPr="006225A7">
        <w:rPr>
          <w:rFonts w:eastAsia="Calibri"/>
          <w:color w:val="auto"/>
          <w:szCs w:val="22"/>
          <w:lang w:eastAsia="en-US"/>
        </w:rPr>
        <w:t xml:space="preserve">they are satisfied with the management of the service. </w:t>
      </w:r>
    </w:p>
    <w:p w14:paraId="11D325F1" w14:textId="77777777" w:rsidR="006225A7" w:rsidRPr="006225A7" w:rsidRDefault="006225A7" w:rsidP="006225A7">
      <w:pPr>
        <w:spacing w:before="0" w:after="240"/>
        <w:rPr>
          <w:rFonts w:eastAsia="Fira Sans Light"/>
          <w:color w:val="auto"/>
        </w:rPr>
      </w:pPr>
      <w:r w:rsidRPr="006225A7">
        <w:rPr>
          <w:rFonts w:eastAsia="Calibr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6225A7">
        <w:rPr>
          <w:rFonts w:eastAsia="Calibri"/>
          <w:i/>
          <w:color w:val="auto"/>
          <w:szCs w:val="22"/>
          <w:lang w:eastAsia="en-US"/>
        </w:rPr>
        <w:t xml:space="preserve"> </w:t>
      </w:r>
      <w:r w:rsidRPr="006225A7">
        <w:rPr>
          <w:rFonts w:eastAsia="Calibri"/>
          <w:iCs/>
          <w:color w:val="auto"/>
          <w:lang w:eastAsia="en-US"/>
        </w:rPr>
        <w:t>The organisation has a corporate governance framework, vision, mission and value statement, and a strategic plan.</w:t>
      </w:r>
      <w:r w:rsidRPr="006225A7">
        <w:rPr>
          <w:rFonts w:eastAsia="Arial"/>
          <w:color w:val="auto"/>
        </w:rPr>
        <w:t xml:space="preserve"> </w:t>
      </w:r>
    </w:p>
    <w:p w14:paraId="6C63386F" w14:textId="77777777" w:rsidR="006225A7" w:rsidRPr="006225A7" w:rsidRDefault="006225A7" w:rsidP="006225A7">
      <w:pPr>
        <w:spacing w:after="240"/>
        <w:rPr>
          <w:rFonts w:eastAsia="Calibri"/>
          <w:color w:val="auto"/>
          <w:szCs w:val="22"/>
          <w:lang w:eastAsia="en-US"/>
        </w:rPr>
      </w:pPr>
      <w:bookmarkStart w:id="4" w:name="_Hlk31752445"/>
      <w:r w:rsidRPr="006225A7">
        <w:rPr>
          <w:rFonts w:eastAsia="Calibri"/>
          <w:color w:val="auto"/>
        </w:rPr>
        <w:t xml:space="preserve">The Assessment Team found </w:t>
      </w:r>
      <w:r w:rsidRPr="006225A7">
        <w:rPr>
          <w:rFonts w:eastAsia="Calibri"/>
          <w:iCs/>
          <w:color w:val="auto"/>
          <w:szCs w:val="22"/>
          <w:lang w:eastAsia="en-US"/>
        </w:rPr>
        <w:t xml:space="preserve">the organisation </w:t>
      </w:r>
      <w:bookmarkEnd w:id="4"/>
      <w:r w:rsidRPr="006225A7">
        <w:rPr>
          <w:rFonts w:eastAsia="Calibri"/>
          <w:iCs/>
          <w:color w:val="auto"/>
          <w:szCs w:val="22"/>
          <w:lang w:eastAsia="en-US"/>
        </w:rPr>
        <w:t xml:space="preserve">involves consumers in the development, review and evaluation of the services provided and has a Consumer and Carer Reference Group with </w:t>
      </w:r>
      <w:r w:rsidRPr="006225A7">
        <w:rPr>
          <w:rFonts w:eastAsia="Calibri"/>
          <w:color w:val="auto"/>
          <w:szCs w:val="22"/>
          <w:lang w:eastAsia="en-US"/>
        </w:rPr>
        <w:t xml:space="preserve">representation from consumers and family members.  Incident information is discussed at corporate meetings and case studies presented to the Board on high level incidents. The governing body promotes a culture of safe and inclusive care, and </w:t>
      </w:r>
      <w:r w:rsidRPr="006225A7">
        <w:rPr>
          <w:rFonts w:eastAsia="Calibri"/>
          <w:iCs/>
          <w:color w:val="auto"/>
          <w:szCs w:val="22"/>
          <w:lang w:eastAsia="en-US"/>
        </w:rPr>
        <w:t xml:space="preserve">systems are in place to ensure the organisation is meeting the Quality Standards. </w:t>
      </w:r>
    </w:p>
    <w:p w14:paraId="3578E8C5" w14:textId="77777777" w:rsidR="006225A7" w:rsidRPr="006225A7" w:rsidRDefault="006225A7" w:rsidP="006225A7">
      <w:pPr>
        <w:spacing w:after="240"/>
        <w:rPr>
          <w:rFonts w:eastAsia="Calibri"/>
          <w:color w:val="auto"/>
          <w:szCs w:val="22"/>
          <w:lang w:eastAsia="en-US"/>
        </w:rPr>
      </w:pPr>
      <w:r w:rsidRPr="006225A7">
        <w:rPr>
          <w:rFonts w:eastAsia="Calibri"/>
          <w:color w:val="auto"/>
        </w:rPr>
        <w:lastRenderedPageBreak/>
        <w:t xml:space="preserve">The Assessment Team found </w:t>
      </w:r>
      <w:r w:rsidRPr="006225A7">
        <w:rPr>
          <w:rFonts w:eastAsia="Calibri"/>
          <w:iCs/>
          <w:color w:val="auto"/>
          <w:szCs w:val="22"/>
          <w:lang w:eastAsia="en-US"/>
        </w:rPr>
        <w:t xml:space="preserve">the organisation </w:t>
      </w:r>
      <w:r w:rsidRPr="006225A7">
        <w:rPr>
          <w:rFonts w:eastAsia="Calibri"/>
          <w:color w:val="auto"/>
          <w:szCs w:val="22"/>
          <w:lang w:eastAsia="en-US"/>
        </w:rPr>
        <w:t xml:space="preserve">has implemented ‘Turn Up Your Voice’ survey to understand the experiences of consumers and continue to improve the services provided. Improvements and suggestions from the survey have been included on the site’s Plan for Continuous Improvement. </w:t>
      </w:r>
    </w:p>
    <w:p w14:paraId="7A869D83" w14:textId="77777777" w:rsidR="006225A7" w:rsidRPr="006225A7" w:rsidRDefault="006225A7" w:rsidP="006225A7">
      <w:pPr>
        <w:spacing w:after="240"/>
        <w:rPr>
          <w:rFonts w:eastAsia="Calibri"/>
          <w:color w:val="auto"/>
          <w:szCs w:val="22"/>
          <w:lang w:eastAsia="en-US"/>
        </w:rPr>
      </w:pPr>
      <w:r w:rsidRPr="006225A7">
        <w:rPr>
          <w:rFonts w:eastAsia="Arial"/>
          <w:color w:val="auto"/>
          <w:szCs w:val="22"/>
          <w:lang w:eastAsia="en-US"/>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r w:rsidRPr="006225A7">
        <w:rPr>
          <w:rFonts w:eastAsia="Calibri"/>
          <w:color w:val="auto"/>
          <w:szCs w:val="22"/>
          <w:lang w:eastAsia="en-US"/>
        </w:rPr>
        <w:t xml:space="preserve">Staff said they have access to </w:t>
      </w:r>
      <w:proofErr w:type="gramStart"/>
      <w:r w:rsidRPr="006225A7">
        <w:rPr>
          <w:rFonts w:eastAsia="Calibri"/>
          <w:color w:val="auto"/>
          <w:szCs w:val="22"/>
          <w:lang w:eastAsia="en-US"/>
        </w:rPr>
        <w:t>sufficient</w:t>
      </w:r>
      <w:proofErr w:type="gramEnd"/>
      <w:r w:rsidRPr="006225A7">
        <w:rPr>
          <w:rFonts w:eastAsia="Calibri"/>
          <w:color w:val="auto"/>
          <w:szCs w:val="22"/>
          <w:lang w:eastAsia="en-US"/>
        </w:rPr>
        <w:t xml:space="preserve"> information to undertake their role. Information is available through handover, meetings, emails and the service’s electronic care system. </w:t>
      </w:r>
    </w:p>
    <w:p w14:paraId="1955A387" w14:textId="08A125F1" w:rsidR="006225A7" w:rsidRDefault="006225A7" w:rsidP="006225A7">
      <w:pPr>
        <w:spacing w:before="0" w:after="240"/>
        <w:contextualSpacing/>
      </w:pPr>
      <w:r w:rsidRPr="006225A7">
        <w:rPr>
          <w:rFonts w:eastAsia="Calibri"/>
        </w:rPr>
        <w:t xml:space="preserve">The Assessment Team found the organisation has monitoring processes in relation to Standard 8 to ensures the </w:t>
      </w:r>
      <w:r w:rsidRPr="006225A7">
        <w:t>governing body is accountable for the delivery of safe and quality care and services.</w:t>
      </w:r>
    </w:p>
    <w:p w14:paraId="2939343E" w14:textId="77777777" w:rsidR="00F04C09" w:rsidRPr="006225A7" w:rsidRDefault="00F04C09" w:rsidP="006225A7">
      <w:pPr>
        <w:spacing w:before="0" w:after="240"/>
        <w:contextualSpacing/>
        <w:rPr>
          <w:rFonts w:eastAsia="Fira Sans Light"/>
          <w:color w:val="auto"/>
        </w:rPr>
      </w:pPr>
      <w:bookmarkStart w:id="5" w:name="_GoBack"/>
      <w:bookmarkEnd w:id="5"/>
    </w:p>
    <w:p w14:paraId="056F2C1E" w14:textId="77777777" w:rsidR="006225A7" w:rsidRPr="006225A7" w:rsidRDefault="006225A7" w:rsidP="006225A7">
      <w:pPr>
        <w:keepNext/>
        <w:tabs>
          <w:tab w:val="right" w:pos="9072"/>
        </w:tabs>
        <w:outlineLvl w:val="1"/>
        <w:rPr>
          <w:rFonts w:cs="Times New Roman"/>
          <w:b/>
          <w:color w:val="auto"/>
          <w:sz w:val="28"/>
          <w:szCs w:val="28"/>
        </w:rPr>
      </w:pPr>
      <w:r w:rsidRPr="006225A7">
        <w:rPr>
          <w:rFonts w:cs="Times New Roman"/>
          <w:b/>
          <w:color w:val="auto"/>
          <w:sz w:val="28"/>
          <w:szCs w:val="28"/>
        </w:rPr>
        <w:t>Assessment of Standard 8 Requirements</w:t>
      </w:r>
    </w:p>
    <w:p w14:paraId="14FC259C"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8(3)(a)</w:t>
      </w:r>
      <w:r w:rsidRPr="006225A7">
        <w:rPr>
          <w:b/>
          <w:color w:val="00577D"/>
          <w:sz w:val="26"/>
        </w:rPr>
        <w:tab/>
        <w:t>Compliant</w:t>
      </w:r>
    </w:p>
    <w:p w14:paraId="283B99AE" w14:textId="77777777" w:rsidR="006225A7" w:rsidRPr="006225A7" w:rsidRDefault="006225A7" w:rsidP="006225A7">
      <w:r w:rsidRPr="006225A7">
        <w:t>Consumers are engaged in the development, delivery and evaluation of care and services and are supported in that engagement.</w:t>
      </w:r>
    </w:p>
    <w:p w14:paraId="1183710B"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8(3)(b)</w:t>
      </w:r>
      <w:r w:rsidRPr="006225A7">
        <w:rPr>
          <w:b/>
          <w:color w:val="00577D"/>
          <w:sz w:val="26"/>
        </w:rPr>
        <w:tab/>
        <w:t>Compliant</w:t>
      </w:r>
    </w:p>
    <w:p w14:paraId="7A947BC0" w14:textId="77777777" w:rsidR="006225A7" w:rsidRPr="006225A7" w:rsidRDefault="006225A7" w:rsidP="006225A7">
      <w:r w:rsidRPr="006225A7">
        <w:t>The organisation’s governing body promotes a culture of safe, inclusive and quality care and services and is accountable for their delivery.</w:t>
      </w:r>
    </w:p>
    <w:p w14:paraId="2D5C5CE7"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8(3)(c)</w:t>
      </w:r>
      <w:r w:rsidRPr="006225A7">
        <w:rPr>
          <w:b/>
          <w:color w:val="00577D"/>
          <w:sz w:val="26"/>
        </w:rPr>
        <w:tab/>
        <w:t>Compliant</w:t>
      </w:r>
    </w:p>
    <w:p w14:paraId="4B64CFFA" w14:textId="77777777" w:rsidR="006225A7" w:rsidRPr="006225A7" w:rsidRDefault="006225A7" w:rsidP="006225A7">
      <w:r w:rsidRPr="006225A7">
        <w:t>Effective organisation wide governance systems relating to the following:</w:t>
      </w:r>
    </w:p>
    <w:p w14:paraId="758B7D4A" w14:textId="77777777" w:rsidR="006225A7" w:rsidRPr="006225A7" w:rsidRDefault="006225A7" w:rsidP="006225A7">
      <w:pPr>
        <w:numPr>
          <w:ilvl w:val="0"/>
          <w:numId w:val="47"/>
        </w:numPr>
        <w:tabs>
          <w:tab w:val="right" w:pos="9026"/>
        </w:tabs>
        <w:spacing w:before="0" w:after="0"/>
        <w:ind w:left="567" w:hanging="425"/>
        <w:outlineLvl w:val="4"/>
      </w:pPr>
      <w:r w:rsidRPr="006225A7">
        <w:t>information management;</w:t>
      </w:r>
    </w:p>
    <w:p w14:paraId="03526710" w14:textId="77777777" w:rsidR="006225A7" w:rsidRPr="006225A7" w:rsidRDefault="006225A7" w:rsidP="006225A7">
      <w:pPr>
        <w:numPr>
          <w:ilvl w:val="0"/>
          <w:numId w:val="47"/>
        </w:numPr>
        <w:tabs>
          <w:tab w:val="right" w:pos="9026"/>
        </w:tabs>
        <w:spacing w:before="0" w:after="0"/>
        <w:ind w:left="567" w:hanging="425"/>
        <w:outlineLvl w:val="4"/>
      </w:pPr>
      <w:r w:rsidRPr="006225A7">
        <w:t>continuous improvement;</w:t>
      </w:r>
    </w:p>
    <w:p w14:paraId="0B4888F0" w14:textId="77777777" w:rsidR="006225A7" w:rsidRPr="006225A7" w:rsidRDefault="006225A7" w:rsidP="006225A7">
      <w:pPr>
        <w:numPr>
          <w:ilvl w:val="0"/>
          <w:numId w:val="47"/>
        </w:numPr>
        <w:tabs>
          <w:tab w:val="right" w:pos="9026"/>
        </w:tabs>
        <w:spacing w:before="0" w:after="0"/>
        <w:ind w:left="567" w:hanging="425"/>
        <w:outlineLvl w:val="4"/>
      </w:pPr>
      <w:r w:rsidRPr="006225A7">
        <w:t>financial governance;</w:t>
      </w:r>
    </w:p>
    <w:p w14:paraId="78BA1489" w14:textId="77777777" w:rsidR="006225A7" w:rsidRPr="006225A7" w:rsidRDefault="006225A7" w:rsidP="006225A7">
      <w:pPr>
        <w:numPr>
          <w:ilvl w:val="0"/>
          <w:numId w:val="47"/>
        </w:numPr>
        <w:tabs>
          <w:tab w:val="right" w:pos="9026"/>
        </w:tabs>
        <w:spacing w:before="0" w:after="0"/>
        <w:ind w:left="567" w:hanging="425"/>
        <w:outlineLvl w:val="4"/>
      </w:pPr>
      <w:r w:rsidRPr="006225A7">
        <w:t>workforce governance, including the assignment of clear responsibilities and accountabilities;</w:t>
      </w:r>
    </w:p>
    <w:p w14:paraId="15B2C931" w14:textId="77777777" w:rsidR="006225A7" w:rsidRPr="006225A7" w:rsidRDefault="006225A7" w:rsidP="006225A7">
      <w:pPr>
        <w:numPr>
          <w:ilvl w:val="0"/>
          <w:numId w:val="47"/>
        </w:numPr>
        <w:tabs>
          <w:tab w:val="right" w:pos="9026"/>
        </w:tabs>
        <w:spacing w:before="0" w:after="0"/>
        <w:ind w:left="567" w:hanging="425"/>
        <w:outlineLvl w:val="4"/>
      </w:pPr>
      <w:r w:rsidRPr="006225A7">
        <w:t>regulatory compliance;</w:t>
      </w:r>
    </w:p>
    <w:p w14:paraId="06DD2A0E" w14:textId="77777777" w:rsidR="006225A7" w:rsidRPr="006225A7" w:rsidRDefault="006225A7" w:rsidP="006225A7">
      <w:pPr>
        <w:numPr>
          <w:ilvl w:val="0"/>
          <w:numId w:val="47"/>
        </w:numPr>
        <w:tabs>
          <w:tab w:val="right" w:pos="9026"/>
        </w:tabs>
        <w:spacing w:before="0" w:after="0"/>
        <w:ind w:left="567" w:hanging="425"/>
        <w:outlineLvl w:val="4"/>
      </w:pPr>
      <w:r w:rsidRPr="006225A7">
        <w:t>feedback and complaints.</w:t>
      </w:r>
    </w:p>
    <w:p w14:paraId="6DA318F9"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8(3)(d)</w:t>
      </w:r>
      <w:r w:rsidRPr="006225A7">
        <w:rPr>
          <w:b/>
          <w:color w:val="00577D"/>
          <w:sz w:val="26"/>
        </w:rPr>
        <w:tab/>
        <w:t>Compliant</w:t>
      </w:r>
    </w:p>
    <w:p w14:paraId="25020A03" w14:textId="77777777" w:rsidR="006225A7" w:rsidRPr="006225A7" w:rsidRDefault="006225A7" w:rsidP="006225A7">
      <w:r w:rsidRPr="006225A7">
        <w:t>Effective risk management systems and practices, including but not limited to the following:</w:t>
      </w:r>
    </w:p>
    <w:p w14:paraId="5A46CAD0" w14:textId="77777777" w:rsidR="006225A7" w:rsidRPr="006225A7" w:rsidRDefault="006225A7" w:rsidP="006225A7">
      <w:pPr>
        <w:numPr>
          <w:ilvl w:val="0"/>
          <w:numId w:val="48"/>
        </w:numPr>
        <w:tabs>
          <w:tab w:val="right" w:pos="9026"/>
        </w:tabs>
        <w:spacing w:before="0" w:after="0"/>
        <w:ind w:left="567" w:hanging="425"/>
        <w:outlineLvl w:val="4"/>
      </w:pPr>
      <w:r w:rsidRPr="006225A7">
        <w:lastRenderedPageBreak/>
        <w:t>managing high impact or high prevalence risks associated with the care of consumers;</w:t>
      </w:r>
    </w:p>
    <w:p w14:paraId="68DF7077" w14:textId="77777777" w:rsidR="006225A7" w:rsidRPr="006225A7" w:rsidRDefault="006225A7" w:rsidP="006225A7">
      <w:pPr>
        <w:numPr>
          <w:ilvl w:val="0"/>
          <w:numId w:val="48"/>
        </w:numPr>
        <w:tabs>
          <w:tab w:val="right" w:pos="9026"/>
        </w:tabs>
        <w:spacing w:before="0" w:after="0"/>
        <w:ind w:left="567" w:hanging="425"/>
        <w:outlineLvl w:val="4"/>
      </w:pPr>
      <w:r w:rsidRPr="006225A7">
        <w:t>identifying and responding to abuse and neglect of consumers;</w:t>
      </w:r>
    </w:p>
    <w:p w14:paraId="5EEA7C71" w14:textId="77777777" w:rsidR="006225A7" w:rsidRPr="006225A7" w:rsidRDefault="006225A7" w:rsidP="006225A7">
      <w:pPr>
        <w:numPr>
          <w:ilvl w:val="0"/>
          <w:numId w:val="48"/>
        </w:numPr>
        <w:tabs>
          <w:tab w:val="right" w:pos="9026"/>
        </w:tabs>
        <w:spacing w:before="0" w:after="0"/>
        <w:ind w:left="567" w:hanging="425"/>
        <w:outlineLvl w:val="4"/>
      </w:pPr>
      <w:r w:rsidRPr="006225A7">
        <w:t>supporting consumers to live the best life they can.</w:t>
      </w:r>
    </w:p>
    <w:p w14:paraId="64B4D483" w14:textId="77777777" w:rsidR="006225A7" w:rsidRPr="006225A7" w:rsidRDefault="006225A7" w:rsidP="006225A7">
      <w:pPr>
        <w:keepNext/>
        <w:tabs>
          <w:tab w:val="right" w:pos="9072"/>
        </w:tabs>
        <w:outlineLvl w:val="2"/>
        <w:rPr>
          <w:b/>
          <w:color w:val="00577D"/>
          <w:sz w:val="26"/>
        </w:rPr>
      </w:pPr>
      <w:r w:rsidRPr="006225A7">
        <w:rPr>
          <w:b/>
          <w:color w:val="00577D"/>
          <w:sz w:val="26"/>
        </w:rPr>
        <w:t>Requirement 8(3)(e)</w:t>
      </w:r>
      <w:r w:rsidRPr="006225A7">
        <w:rPr>
          <w:b/>
          <w:color w:val="00577D"/>
          <w:sz w:val="26"/>
        </w:rPr>
        <w:tab/>
        <w:t>Compliant</w:t>
      </w:r>
    </w:p>
    <w:p w14:paraId="0849A126" w14:textId="77777777" w:rsidR="006225A7" w:rsidRPr="006225A7" w:rsidRDefault="006225A7" w:rsidP="006225A7">
      <w:r w:rsidRPr="006225A7">
        <w:t>Where clinical care is provided—a clinical governance framework, including but not limited to the following:</w:t>
      </w:r>
    </w:p>
    <w:p w14:paraId="0BB7F671" w14:textId="77777777" w:rsidR="006225A7" w:rsidRPr="006225A7" w:rsidRDefault="006225A7" w:rsidP="006225A7">
      <w:pPr>
        <w:numPr>
          <w:ilvl w:val="0"/>
          <w:numId w:val="49"/>
        </w:numPr>
        <w:tabs>
          <w:tab w:val="right" w:pos="9026"/>
        </w:tabs>
        <w:spacing w:before="0" w:after="0"/>
        <w:ind w:left="567" w:hanging="425"/>
        <w:outlineLvl w:val="4"/>
      </w:pPr>
      <w:r w:rsidRPr="006225A7">
        <w:t>antimicrobial stewardship;</w:t>
      </w:r>
    </w:p>
    <w:p w14:paraId="2B75F30A" w14:textId="77777777" w:rsidR="006225A7" w:rsidRPr="006225A7" w:rsidRDefault="006225A7" w:rsidP="006225A7">
      <w:pPr>
        <w:numPr>
          <w:ilvl w:val="0"/>
          <w:numId w:val="49"/>
        </w:numPr>
        <w:tabs>
          <w:tab w:val="right" w:pos="9026"/>
        </w:tabs>
        <w:spacing w:before="0" w:after="0"/>
        <w:ind w:left="567" w:hanging="425"/>
        <w:outlineLvl w:val="4"/>
      </w:pPr>
      <w:r w:rsidRPr="006225A7">
        <w:t>minimising the use of restraint;</w:t>
      </w:r>
    </w:p>
    <w:p w14:paraId="66F9A3FE" w14:textId="77777777" w:rsidR="006225A7" w:rsidRPr="006225A7" w:rsidRDefault="006225A7" w:rsidP="006225A7">
      <w:pPr>
        <w:numPr>
          <w:ilvl w:val="0"/>
          <w:numId w:val="49"/>
        </w:numPr>
        <w:tabs>
          <w:tab w:val="right" w:pos="9026"/>
        </w:tabs>
        <w:spacing w:before="0" w:after="0"/>
        <w:ind w:left="567" w:hanging="425"/>
        <w:outlineLvl w:val="4"/>
      </w:pPr>
      <w:r w:rsidRPr="006225A7">
        <w:t>open disclosure.</w:t>
      </w:r>
    </w:p>
    <w:p w14:paraId="12152D8E" w14:textId="77777777" w:rsidR="006225A7" w:rsidRPr="006225A7" w:rsidRDefault="006225A7" w:rsidP="006225A7"/>
    <w:p w14:paraId="518151BD" w14:textId="77777777" w:rsidR="006225A7" w:rsidRPr="006225A7" w:rsidRDefault="006225A7" w:rsidP="006225A7">
      <w:pPr>
        <w:spacing w:before="0" w:after="0"/>
        <w:sectPr w:rsidR="006225A7" w:rsidRPr="006225A7">
          <w:pgSz w:w="11906" w:h="16838"/>
          <w:pgMar w:top="1701" w:right="1418" w:bottom="1418" w:left="1418" w:header="709" w:footer="397" w:gutter="0"/>
          <w:cols w:space="720"/>
        </w:sectPr>
      </w:pPr>
    </w:p>
    <w:p w14:paraId="69299F7E" w14:textId="77777777" w:rsidR="006225A7" w:rsidRPr="006225A7" w:rsidRDefault="006225A7" w:rsidP="006225A7">
      <w:pPr>
        <w:keepNext/>
        <w:spacing w:before="360"/>
        <w:outlineLvl w:val="0"/>
        <w:rPr>
          <w:rFonts w:ascii="Arial Black" w:hAnsi="Arial Black"/>
          <w:b/>
          <w:bCs/>
          <w:iCs/>
          <w:color w:val="00577D"/>
          <w:sz w:val="32"/>
          <w:szCs w:val="40"/>
        </w:rPr>
      </w:pPr>
      <w:r w:rsidRPr="006225A7">
        <w:rPr>
          <w:rFonts w:ascii="Arial Black" w:hAnsi="Arial Black"/>
          <w:b/>
          <w:bCs/>
          <w:iCs/>
          <w:color w:val="00577D"/>
          <w:sz w:val="32"/>
          <w:szCs w:val="40"/>
        </w:rPr>
        <w:lastRenderedPageBreak/>
        <w:t>Areas for improvement</w:t>
      </w:r>
    </w:p>
    <w:p w14:paraId="7CD88AD3" w14:textId="77777777" w:rsidR="006225A7" w:rsidRPr="006225A7" w:rsidRDefault="006225A7" w:rsidP="006225A7">
      <w:r w:rsidRPr="006225A7">
        <w:t xml:space="preserve">There are no specific areas identified in which improvements must be made to ensure compliance with the Quality Standards. The provider is, however, required to actively pursue continuous improvement </w:t>
      </w:r>
      <w:proofErr w:type="gramStart"/>
      <w:r w:rsidRPr="006225A7">
        <w:t>in order to</w:t>
      </w:r>
      <w:proofErr w:type="gramEnd"/>
      <w:r w:rsidRPr="006225A7">
        <w:t xml:space="preserve"> remain compliant with the Quality Standards. </w:t>
      </w:r>
    </w:p>
    <w:p w14:paraId="1A52A9A1" w14:textId="77777777" w:rsidR="006225A7" w:rsidRPr="006225A7" w:rsidRDefault="006225A7" w:rsidP="006225A7">
      <w:pPr>
        <w:rPr>
          <w:rFonts w:eastAsia="Calibri"/>
          <w:color w:val="auto"/>
          <w:szCs w:val="22"/>
          <w:lang w:eastAsia="en-US"/>
        </w:rPr>
      </w:pPr>
    </w:p>
    <w:p w14:paraId="70424B65" w14:textId="77777777" w:rsidR="006225A7" w:rsidRPr="006225A7" w:rsidRDefault="006225A7" w:rsidP="006225A7"/>
    <w:p w14:paraId="52038C9E" w14:textId="77777777" w:rsidR="00B92CD8" w:rsidRPr="00095CD4" w:rsidRDefault="00B92CD8" w:rsidP="00B92CD8">
      <w:pPr>
        <w:pStyle w:val="ListBullet"/>
        <w:numPr>
          <w:ilvl w:val="0"/>
          <w:numId w:val="0"/>
        </w:numPr>
      </w:pPr>
    </w:p>
    <w:p w14:paraId="6D366269" w14:textId="77777777" w:rsidR="00B92CD8" w:rsidRPr="00095CD4" w:rsidRDefault="00B92CD8" w:rsidP="00B92CD8"/>
    <w:p w14:paraId="49A6FF72" w14:textId="76A323C5" w:rsidR="00A3716D" w:rsidRPr="00095CD4" w:rsidRDefault="004D24F1" w:rsidP="00B92CD8"/>
    <w:sectPr w:rsidR="00A3716D" w:rsidRPr="00095CD4" w:rsidSect="008A551E">
      <w:headerReference w:type="first" r:id="rId18"/>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6FFA5" w14:textId="77777777" w:rsidR="00CC5BEC" w:rsidRDefault="00DB51D9">
      <w:pPr>
        <w:spacing w:before="0" w:after="0" w:line="240" w:lineRule="auto"/>
      </w:pPr>
      <w:r>
        <w:separator/>
      </w:r>
    </w:p>
  </w:endnote>
  <w:endnote w:type="continuationSeparator" w:id="0">
    <w:p w14:paraId="49A6FFA7" w14:textId="77777777" w:rsidR="00CC5BEC" w:rsidRDefault="00DB51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FF88" w14:textId="77777777" w:rsidR="00506F7F" w:rsidRPr="009A1F1B" w:rsidRDefault="00DB51D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6FF89" w14:textId="77777777" w:rsidR="00506F7F" w:rsidRPr="00C72FFB" w:rsidRDefault="00DB51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Golden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A6FF8A" w14:textId="77777777" w:rsidR="00506F7F" w:rsidRPr="00C72FFB" w:rsidRDefault="00DB51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FF8B" w14:textId="77777777" w:rsidR="00506F7F" w:rsidRPr="009A1F1B" w:rsidRDefault="00DB51D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6FF8C" w14:textId="77777777" w:rsidR="00506F7F" w:rsidRPr="00C72FFB" w:rsidRDefault="00DB51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Golden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A6FF8D" w14:textId="77777777" w:rsidR="00506F7F" w:rsidRPr="00A3716D" w:rsidRDefault="00DB51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FFA1" w14:textId="77777777" w:rsidR="00CC5BEC" w:rsidRDefault="00DB51D9">
      <w:pPr>
        <w:spacing w:before="0" w:after="0" w:line="240" w:lineRule="auto"/>
      </w:pPr>
      <w:r>
        <w:separator/>
      </w:r>
    </w:p>
  </w:footnote>
  <w:footnote w:type="continuationSeparator" w:id="0">
    <w:p w14:paraId="49A6FFA3" w14:textId="77777777" w:rsidR="00CC5BEC" w:rsidRDefault="00DB51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FF87" w14:textId="77777777" w:rsidR="00506F7F" w:rsidRDefault="00DB51D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A6FFA1" wp14:editId="49A6FF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50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1AD1" w14:textId="77777777" w:rsidR="008A551E" w:rsidRDefault="008A551E">
    <w:pPr>
      <w:pStyle w:val="Header"/>
    </w:pPr>
    <w:r w:rsidRPr="003C6EC2">
      <w:rPr>
        <w:rFonts w:eastAsia="Calibri"/>
        <w:noProof/>
      </w:rPr>
      <w:drawing>
        <wp:anchor distT="0" distB="0" distL="114300" distR="114300" simplePos="0" relativeHeight="251679744" behindDoc="1" locked="0" layoutInCell="1" allowOverlap="1" wp14:anchorId="237203E8" wp14:editId="680CB14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FF8F" w14:textId="77777777" w:rsidR="00506F7F" w:rsidRDefault="00DB51D9" w:rsidP="0004322A">
    <w:r>
      <w:rPr>
        <w:noProof/>
        <w:color w:val="auto"/>
        <w:sz w:val="20"/>
      </w:rPr>
      <w:drawing>
        <wp:anchor distT="0" distB="0" distL="114300" distR="114300" simplePos="0" relativeHeight="251660288" behindDoc="1" locked="0" layoutInCell="1" allowOverlap="1" wp14:anchorId="49A6FFA5" wp14:editId="49A6FFA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45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FFA0" w14:textId="77777777" w:rsidR="00506F7F" w:rsidRDefault="00DB51D9" w:rsidP="009C6F30">
    <w:pPr>
      <w:tabs>
        <w:tab w:val="left" w:pos="3624"/>
      </w:tabs>
    </w:pPr>
    <w:r>
      <w:rPr>
        <w:noProof/>
        <w:color w:val="auto"/>
        <w:sz w:val="20"/>
      </w:rPr>
      <w:drawing>
        <wp:anchor distT="0" distB="0" distL="114300" distR="114300" simplePos="0" relativeHeight="251668480" behindDoc="1" locked="0" layoutInCell="1" allowOverlap="1" wp14:anchorId="49A6FFC7" wp14:editId="49A6FF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39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BD841EDC">
      <w:start w:val="1"/>
      <w:numFmt w:val="lowerRoman"/>
      <w:lvlText w:val="(%1)"/>
      <w:lvlJc w:val="left"/>
      <w:pPr>
        <w:ind w:left="1080" w:hanging="720"/>
      </w:pPr>
      <w:rPr>
        <w:rFonts w:hint="default"/>
        <w:b w:val="0"/>
      </w:rPr>
    </w:lvl>
    <w:lvl w:ilvl="1" w:tplc="1DC0B53E" w:tentative="1">
      <w:start w:val="1"/>
      <w:numFmt w:val="lowerLetter"/>
      <w:lvlText w:val="%2."/>
      <w:lvlJc w:val="left"/>
      <w:pPr>
        <w:ind w:left="1440" w:hanging="360"/>
      </w:pPr>
    </w:lvl>
    <w:lvl w:ilvl="2" w:tplc="9A9E1C26" w:tentative="1">
      <w:start w:val="1"/>
      <w:numFmt w:val="lowerRoman"/>
      <w:lvlText w:val="%3."/>
      <w:lvlJc w:val="right"/>
      <w:pPr>
        <w:ind w:left="2160" w:hanging="180"/>
      </w:pPr>
    </w:lvl>
    <w:lvl w:ilvl="3" w:tplc="37448972" w:tentative="1">
      <w:start w:val="1"/>
      <w:numFmt w:val="decimal"/>
      <w:lvlText w:val="%4."/>
      <w:lvlJc w:val="left"/>
      <w:pPr>
        <w:ind w:left="2880" w:hanging="360"/>
      </w:pPr>
    </w:lvl>
    <w:lvl w:ilvl="4" w:tplc="52F87A2E" w:tentative="1">
      <w:start w:val="1"/>
      <w:numFmt w:val="lowerLetter"/>
      <w:lvlText w:val="%5."/>
      <w:lvlJc w:val="left"/>
      <w:pPr>
        <w:ind w:left="3600" w:hanging="360"/>
      </w:pPr>
    </w:lvl>
    <w:lvl w:ilvl="5" w:tplc="CC80D49E" w:tentative="1">
      <w:start w:val="1"/>
      <w:numFmt w:val="lowerRoman"/>
      <w:lvlText w:val="%6."/>
      <w:lvlJc w:val="right"/>
      <w:pPr>
        <w:ind w:left="4320" w:hanging="180"/>
      </w:pPr>
    </w:lvl>
    <w:lvl w:ilvl="6" w:tplc="4606EAC4" w:tentative="1">
      <w:start w:val="1"/>
      <w:numFmt w:val="decimal"/>
      <w:lvlText w:val="%7."/>
      <w:lvlJc w:val="left"/>
      <w:pPr>
        <w:ind w:left="5040" w:hanging="360"/>
      </w:pPr>
    </w:lvl>
    <w:lvl w:ilvl="7" w:tplc="27262302" w:tentative="1">
      <w:start w:val="1"/>
      <w:numFmt w:val="lowerLetter"/>
      <w:lvlText w:val="%8."/>
      <w:lvlJc w:val="left"/>
      <w:pPr>
        <w:ind w:left="5760" w:hanging="360"/>
      </w:pPr>
    </w:lvl>
    <w:lvl w:ilvl="8" w:tplc="4B1A7CE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AE5473AC">
      <w:start w:val="1"/>
      <w:numFmt w:val="bullet"/>
      <w:pStyle w:val="ListParagraph"/>
      <w:lvlText w:val=""/>
      <w:lvlJc w:val="left"/>
      <w:pPr>
        <w:ind w:left="1440" w:hanging="360"/>
      </w:pPr>
      <w:rPr>
        <w:rFonts w:ascii="Symbol" w:hAnsi="Symbol" w:hint="default"/>
        <w:color w:val="auto"/>
      </w:rPr>
    </w:lvl>
    <w:lvl w:ilvl="1" w:tplc="27F2BD52" w:tentative="1">
      <w:start w:val="1"/>
      <w:numFmt w:val="bullet"/>
      <w:lvlText w:val="o"/>
      <w:lvlJc w:val="left"/>
      <w:pPr>
        <w:ind w:left="2160" w:hanging="360"/>
      </w:pPr>
      <w:rPr>
        <w:rFonts w:ascii="Courier New" w:hAnsi="Courier New" w:cs="Courier New" w:hint="default"/>
      </w:rPr>
    </w:lvl>
    <w:lvl w:ilvl="2" w:tplc="7040CEC0" w:tentative="1">
      <w:start w:val="1"/>
      <w:numFmt w:val="bullet"/>
      <w:lvlText w:val=""/>
      <w:lvlJc w:val="left"/>
      <w:pPr>
        <w:ind w:left="2880" w:hanging="360"/>
      </w:pPr>
      <w:rPr>
        <w:rFonts w:ascii="Wingdings" w:hAnsi="Wingdings" w:hint="default"/>
      </w:rPr>
    </w:lvl>
    <w:lvl w:ilvl="3" w:tplc="34DAF484" w:tentative="1">
      <w:start w:val="1"/>
      <w:numFmt w:val="bullet"/>
      <w:lvlText w:val=""/>
      <w:lvlJc w:val="left"/>
      <w:pPr>
        <w:ind w:left="3600" w:hanging="360"/>
      </w:pPr>
      <w:rPr>
        <w:rFonts w:ascii="Symbol" w:hAnsi="Symbol" w:hint="default"/>
      </w:rPr>
    </w:lvl>
    <w:lvl w:ilvl="4" w:tplc="0106ADE2" w:tentative="1">
      <w:start w:val="1"/>
      <w:numFmt w:val="bullet"/>
      <w:lvlText w:val="o"/>
      <w:lvlJc w:val="left"/>
      <w:pPr>
        <w:ind w:left="4320" w:hanging="360"/>
      </w:pPr>
      <w:rPr>
        <w:rFonts w:ascii="Courier New" w:hAnsi="Courier New" w:cs="Courier New" w:hint="default"/>
      </w:rPr>
    </w:lvl>
    <w:lvl w:ilvl="5" w:tplc="5ECC2274" w:tentative="1">
      <w:start w:val="1"/>
      <w:numFmt w:val="bullet"/>
      <w:lvlText w:val=""/>
      <w:lvlJc w:val="left"/>
      <w:pPr>
        <w:ind w:left="5040" w:hanging="360"/>
      </w:pPr>
      <w:rPr>
        <w:rFonts w:ascii="Wingdings" w:hAnsi="Wingdings" w:hint="default"/>
      </w:rPr>
    </w:lvl>
    <w:lvl w:ilvl="6" w:tplc="362CA402" w:tentative="1">
      <w:start w:val="1"/>
      <w:numFmt w:val="bullet"/>
      <w:lvlText w:val=""/>
      <w:lvlJc w:val="left"/>
      <w:pPr>
        <w:ind w:left="5760" w:hanging="360"/>
      </w:pPr>
      <w:rPr>
        <w:rFonts w:ascii="Symbol" w:hAnsi="Symbol" w:hint="default"/>
      </w:rPr>
    </w:lvl>
    <w:lvl w:ilvl="7" w:tplc="7C844592" w:tentative="1">
      <w:start w:val="1"/>
      <w:numFmt w:val="bullet"/>
      <w:lvlText w:val="o"/>
      <w:lvlJc w:val="left"/>
      <w:pPr>
        <w:ind w:left="6480" w:hanging="360"/>
      </w:pPr>
      <w:rPr>
        <w:rFonts w:ascii="Courier New" w:hAnsi="Courier New" w:cs="Courier New" w:hint="default"/>
      </w:rPr>
    </w:lvl>
    <w:lvl w:ilvl="8" w:tplc="7278F67A"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B3B83EBC">
      <w:start w:val="1"/>
      <w:numFmt w:val="lowerRoman"/>
      <w:lvlText w:val="(%1)"/>
      <w:lvlJc w:val="left"/>
      <w:pPr>
        <w:ind w:left="1004" w:hanging="720"/>
      </w:pPr>
      <w:rPr>
        <w:rFonts w:hint="default"/>
        <w:b w:val="0"/>
      </w:rPr>
    </w:lvl>
    <w:lvl w:ilvl="1" w:tplc="44668F7E" w:tentative="1">
      <w:start w:val="1"/>
      <w:numFmt w:val="lowerLetter"/>
      <w:lvlText w:val="%2."/>
      <w:lvlJc w:val="left"/>
      <w:pPr>
        <w:ind w:left="1364" w:hanging="360"/>
      </w:pPr>
    </w:lvl>
    <w:lvl w:ilvl="2" w:tplc="4B4E4230" w:tentative="1">
      <w:start w:val="1"/>
      <w:numFmt w:val="lowerRoman"/>
      <w:lvlText w:val="%3."/>
      <w:lvlJc w:val="right"/>
      <w:pPr>
        <w:ind w:left="2084" w:hanging="180"/>
      </w:pPr>
    </w:lvl>
    <w:lvl w:ilvl="3" w:tplc="B2AC233E" w:tentative="1">
      <w:start w:val="1"/>
      <w:numFmt w:val="decimal"/>
      <w:lvlText w:val="%4."/>
      <w:lvlJc w:val="left"/>
      <w:pPr>
        <w:ind w:left="2804" w:hanging="360"/>
      </w:pPr>
    </w:lvl>
    <w:lvl w:ilvl="4" w:tplc="5BDA421E" w:tentative="1">
      <w:start w:val="1"/>
      <w:numFmt w:val="lowerLetter"/>
      <w:lvlText w:val="%5."/>
      <w:lvlJc w:val="left"/>
      <w:pPr>
        <w:ind w:left="3524" w:hanging="360"/>
      </w:pPr>
    </w:lvl>
    <w:lvl w:ilvl="5" w:tplc="0B980A34" w:tentative="1">
      <w:start w:val="1"/>
      <w:numFmt w:val="lowerRoman"/>
      <w:lvlText w:val="%6."/>
      <w:lvlJc w:val="right"/>
      <w:pPr>
        <w:ind w:left="4244" w:hanging="180"/>
      </w:pPr>
    </w:lvl>
    <w:lvl w:ilvl="6" w:tplc="C3E6F9F0" w:tentative="1">
      <w:start w:val="1"/>
      <w:numFmt w:val="decimal"/>
      <w:lvlText w:val="%7."/>
      <w:lvlJc w:val="left"/>
      <w:pPr>
        <w:ind w:left="4964" w:hanging="360"/>
      </w:pPr>
    </w:lvl>
    <w:lvl w:ilvl="7" w:tplc="121408BC" w:tentative="1">
      <w:start w:val="1"/>
      <w:numFmt w:val="lowerLetter"/>
      <w:lvlText w:val="%8."/>
      <w:lvlJc w:val="left"/>
      <w:pPr>
        <w:ind w:left="5684" w:hanging="360"/>
      </w:pPr>
    </w:lvl>
    <w:lvl w:ilvl="8" w:tplc="8960C762"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236C4AA0">
      <w:start w:val="1"/>
      <w:numFmt w:val="lowerRoman"/>
      <w:lvlText w:val="(%1)"/>
      <w:lvlJc w:val="left"/>
      <w:pPr>
        <w:ind w:left="1080" w:hanging="720"/>
      </w:pPr>
      <w:rPr>
        <w:rFonts w:hint="default"/>
      </w:rPr>
    </w:lvl>
    <w:lvl w:ilvl="1" w:tplc="3F945F72" w:tentative="1">
      <w:start w:val="1"/>
      <w:numFmt w:val="lowerLetter"/>
      <w:lvlText w:val="%2."/>
      <w:lvlJc w:val="left"/>
      <w:pPr>
        <w:ind w:left="1440" w:hanging="360"/>
      </w:pPr>
    </w:lvl>
    <w:lvl w:ilvl="2" w:tplc="F7540B10" w:tentative="1">
      <w:start w:val="1"/>
      <w:numFmt w:val="lowerRoman"/>
      <w:lvlText w:val="%3."/>
      <w:lvlJc w:val="right"/>
      <w:pPr>
        <w:ind w:left="2160" w:hanging="180"/>
      </w:pPr>
    </w:lvl>
    <w:lvl w:ilvl="3" w:tplc="CF2EB2C6" w:tentative="1">
      <w:start w:val="1"/>
      <w:numFmt w:val="decimal"/>
      <w:lvlText w:val="%4."/>
      <w:lvlJc w:val="left"/>
      <w:pPr>
        <w:ind w:left="2880" w:hanging="360"/>
      </w:pPr>
    </w:lvl>
    <w:lvl w:ilvl="4" w:tplc="0D247E10" w:tentative="1">
      <w:start w:val="1"/>
      <w:numFmt w:val="lowerLetter"/>
      <w:lvlText w:val="%5."/>
      <w:lvlJc w:val="left"/>
      <w:pPr>
        <w:ind w:left="3600" w:hanging="360"/>
      </w:pPr>
    </w:lvl>
    <w:lvl w:ilvl="5" w:tplc="A4D02938" w:tentative="1">
      <w:start w:val="1"/>
      <w:numFmt w:val="lowerRoman"/>
      <w:lvlText w:val="%6."/>
      <w:lvlJc w:val="right"/>
      <w:pPr>
        <w:ind w:left="4320" w:hanging="180"/>
      </w:pPr>
    </w:lvl>
    <w:lvl w:ilvl="6" w:tplc="A63263EC" w:tentative="1">
      <w:start w:val="1"/>
      <w:numFmt w:val="decimal"/>
      <w:lvlText w:val="%7."/>
      <w:lvlJc w:val="left"/>
      <w:pPr>
        <w:ind w:left="5040" w:hanging="360"/>
      </w:pPr>
    </w:lvl>
    <w:lvl w:ilvl="7" w:tplc="D5F47CA2" w:tentative="1">
      <w:start w:val="1"/>
      <w:numFmt w:val="lowerLetter"/>
      <w:lvlText w:val="%8."/>
      <w:lvlJc w:val="left"/>
      <w:pPr>
        <w:ind w:left="5760" w:hanging="360"/>
      </w:pPr>
    </w:lvl>
    <w:lvl w:ilvl="8" w:tplc="AFF008D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064F060">
      <w:start w:val="1"/>
      <w:numFmt w:val="lowerRoman"/>
      <w:lvlText w:val="(%1)"/>
      <w:lvlJc w:val="left"/>
      <w:pPr>
        <w:ind w:left="1080" w:hanging="720"/>
      </w:pPr>
      <w:rPr>
        <w:rFonts w:hint="default"/>
      </w:rPr>
    </w:lvl>
    <w:lvl w:ilvl="1" w:tplc="29A62BD2" w:tentative="1">
      <w:start w:val="1"/>
      <w:numFmt w:val="lowerLetter"/>
      <w:lvlText w:val="%2."/>
      <w:lvlJc w:val="left"/>
      <w:pPr>
        <w:ind w:left="1440" w:hanging="360"/>
      </w:pPr>
    </w:lvl>
    <w:lvl w:ilvl="2" w:tplc="6504C0DE" w:tentative="1">
      <w:start w:val="1"/>
      <w:numFmt w:val="lowerRoman"/>
      <w:lvlText w:val="%3."/>
      <w:lvlJc w:val="right"/>
      <w:pPr>
        <w:ind w:left="2160" w:hanging="180"/>
      </w:pPr>
    </w:lvl>
    <w:lvl w:ilvl="3" w:tplc="91887F5C" w:tentative="1">
      <w:start w:val="1"/>
      <w:numFmt w:val="decimal"/>
      <w:lvlText w:val="%4."/>
      <w:lvlJc w:val="left"/>
      <w:pPr>
        <w:ind w:left="2880" w:hanging="360"/>
      </w:pPr>
    </w:lvl>
    <w:lvl w:ilvl="4" w:tplc="73AE65CE" w:tentative="1">
      <w:start w:val="1"/>
      <w:numFmt w:val="lowerLetter"/>
      <w:lvlText w:val="%5."/>
      <w:lvlJc w:val="left"/>
      <w:pPr>
        <w:ind w:left="3600" w:hanging="360"/>
      </w:pPr>
    </w:lvl>
    <w:lvl w:ilvl="5" w:tplc="0CEC124C" w:tentative="1">
      <w:start w:val="1"/>
      <w:numFmt w:val="lowerRoman"/>
      <w:lvlText w:val="%6."/>
      <w:lvlJc w:val="right"/>
      <w:pPr>
        <w:ind w:left="4320" w:hanging="180"/>
      </w:pPr>
    </w:lvl>
    <w:lvl w:ilvl="6" w:tplc="75BAEF14" w:tentative="1">
      <w:start w:val="1"/>
      <w:numFmt w:val="decimal"/>
      <w:lvlText w:val="%7."/>
      <w:lvlJc w:val="left"/>
      <w:pPr>
        <w:ind w:left="5040" w:hanging="360"/>
      </w:pPr>
    </w:lvl>
    <w:lvl w:ilvl="7" w:tplc="7B74A04C" w:tentative="1">
      <w:start w:val="1"/>
      <w:numFmt w:val="lowerLetter"/>
      <w:lvlText w:val="%8."/>
      <w:lvlJc w:val="left"/>
      <w:pPr>
        <w:ind w:left="5760" w:hanging="360"/>
      </w:pPr>
    </w:lvl>
    <w:lvl w:ilvl="8" w:tplc="0DF48732"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0598161A">
      <w:start w:val="1"/>
      <w:numFmt w:val="lowerRoman"/>
      <w:lvlText w:val="(%1)"/>
      <w:lvlJc w:val="left"/>
      <w:pPr>
        <w:ind w:left="1080" w:hanging="720"/>
      </w:pPr>
      <w:rPr>
        <w:rFonts w:hint="default"/>
        <w:b w:val="0"/>
      </w:rPr>
    </w:lvl>
    <w:lvl w:ilvl="1" w:tplc="328EB95A" w:tentative="1">
      <w:start w:val="1"/>
      <w:numFmt w:val="lowerLetter"/>
      <w:lvlText w:val="%2."/>
      <w:lvlJc w:val="left"/>
      <w:pPr>
        <w:ind w:left="1440" w:hanging="360"/>
      </w:pPr>
    </w:lvl>
    <w:lvl w:ilvl="2" w:tplc="3F94847E" w:tentative="1">
      <w:start w:val="1"/>
      <w:numFmt w:val="lowerRoman"/>
      <w:lvlText w:val="%3."/>
      <w:lvlJc w:val="right"/>
      <w:pPr>
        <w:ind w:left="2160" w:hanging="180"/>
      </w:pPr>
    </w:lvl>
    <w:lvl w:ilvl="3" w:tplc="7F648E0E" w:tentative="1">
      <w:start w:val="1"/>
      <w:numFmt w:val="decimal"/>
      <w:lvlText w:val="%4."/>
      <w:lvlJc w:val="left"/>
      <w:pPr>
        <w:ind w:left="2880" w:hanging="360"/>
      </w:pPr>
    </w:lvl>
    <w:lvl w:ilvl="4" w:tplc="46CA1202" w:tentative="1">
      <w:start w:val="1"/>
      <w:numFmt w:val="lowerLetter"/>
      <w:lvlText w:val="%5."/>
      <w:lvlJc w:val="left"/>
      <w:pPr>
        <w:ind w:left="3600" w:hanging="360"/>
      </w:pPr>
    </w:lvl>
    <w:lvl w:ilvl="5" w:tplc="13DE8F24" w:tentative="1">
      <w:start w:val="1"/>
      <w:numFmt w:val="lowerRoman"/>
      <w:lvlText w:val="%6."/>
      <w:lvlJc w:val="right"/>
      <w:pPr>
        <w:ind w:left="4320" w:hanging="180"/>
      </w:pPr>
    </w:lvl>
    <w:lvl w:ilvl="6" w:tplc="FEF0F348" w:tentative="1">
      <w:start w:val="1"/>
      <w:numFmt w:val="decimal"/>
      <w:lvlText w:val="%7."/>
      <w:lvlJc w:val="left"/>
      <w:pPr>
        <w:ind w:left="5040" w:hanging="360"/>
      </w:pPr>
    </w:lvl>
    <w:lvl w:ilvl="7" w:tplc="A2CA9E2C" w:tentative="1">
      <w:start w:val="1"/>
      <w:numFmt w:val="lowerLetter"/>
      <w:lvlText w:val="%8."/>
      <w:lvlJc w:val="left"/>
      <w:pPr>
        <w:ind w:left="5760" w:hanging="360"/>
      </w:pPr>
    </w:lvl>
    <w:lvl w:ilvl="8" w:tplc="6B144B3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78CDE6C">
      <w:start w:val="1"/>
      <w:numFmt w:val="lowerLetter"/>
      <w:lvlText w:val="(%1)"/>
      <w:lvlJc w:val="left"/>
      <w:pPr>
        <w:ind w:left="360" w:hanging="360"/>
      </w:pPr>
      <w:rPr>
        <w:rFonts w:hint="default"/>
      </w:rPr>
    </w:lvl>
    <w:lvl w:ilvl="1" w:tplc="51186BE0" w:tentative="1">
      <w:start w:val="1"/>
      <w:numFmt w:val="lowerLetter"/>
      <w:lvlText w:val="%2."/>
      <w:lvlJc w:val="left"/>
      <w:pPr>
        <w:ind w:left="1080" w:hanging="360"/>
      </w:pPr>
    </w:lvl>
    <w:lvl w:ilvl="2" w:tplc="E9342D5C" w:tentative="1">
      <w:start w:val="1"/>
      <w:numFmt w:val="lowerRoman"/>
      <w:lvlText w:val="%3."/>
      <w:lvlJc w:val="right"/>
      <w:pPr>
        <w:ind w:left="1800" w:hanging="180"/>
      </w:pPr>
    </w:lvl>
    <w:lvl w:ilvl="3" w:tplc="8F80A892" w:tentative="1">
      <w:start w:val="1"/>
      <w:numFmt w:val="decimal"/>
      <w:lvlText w:val="%4."/>
      <w:lvlJc w:val="left"/>
      <w:pPr>
        <w:ind w:left="2520" w:hanging="360"/>
      </w:pPr>
    </w:lvl>
    <w:lvl w:ilvl="4" w:tplc="8F52BF82" w:tentative="1">
      <w:start w:val="1"/>
      <w:numFmt w:val="lowerLetter"/>
      <w:lvlText w:val="%5."/>
      <w:lvlJc w:val="left"/>
      <w:pPr>
        <w:ind w:left="3240" w:hanging="360"/>
      </w:pPr>
    </w:lvl>
    <w:lvl w:ilvl="5" w:tplc="8CF6376E" w:tentative="1">
      <w:start w:val="1"/>
      <w:numFmt w:val="lowerRoman"/>
      <w:lvlText w:val="%6."/>
      <w:lvlJc w:val="right"/>
      <w:pPr>
        <w:ind w:left="3960" w:hanging="180"/>
      </w:pPr>
    </w:lvl>
    <w:lvl w:ilvl="6" w:tplc="F22061F8" w:tentative="1">
      <w:start w:val="1"/>
      <w:numFmt w:val="decimal"/>
      <w:lvlText w:val="%7."/>
      <w:lvlJc w:val="left"/>
      <w:pPr>
        <w:ind w:left="4680" w:hanging="360"/>
      </w:pPr>
    </w:lvl>
    <w:lvl w:ilvl="7" w:tplc="E2905696" w:tentative="1">
      <w:start w:val="1"/>
      <w:numFmt w:val="lowerLetter"/>
      <w:lvlText w:val="%8."/>
      <w:lvlJc w:val="left"/>
      <w:pPr>
        <w:ind w:left="5400" w:hanging="360"/>
      </w:pPr>
    </w:lvl>
    <w:lvl w:ilvl="8" w:tplc="0FBE38EC"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F648BB4A">
      <w:start w:val="1"/>
      <w:numFmt w:val="decimal"/>
      <w:lvlText w:val="%1."/>
      <w:lvlJc w:val="left"/>
      <w:pPr>
        <w:ind w:left="360" w:hanging="360"/>
      </w:pPr>
      <w:rPr>
        <w:rFonts w:hint="default"/>
      </w:rPr>
    </w:lvl>
    <w:lvl w:ilvl="1" w:tplc="9BD6048A" w:tentative="1">
      <w:start w:val="1"/>
      <w:numFmt w:val="lowerLetter"/>
      <w:lvlText w:val="%2."/>
      <w:lvlJc w:val="left"/>
      <w:pPr>
        <w:ind w:left="1080" w:hanging="360"/>
      </w:pPr>
    </w:lvl>
    <w:lvl w:ilvl="2" w:tplc="9DF080AA" w:tentative="1">
      <w:start w:val="1"/>
      <w:numFmt w:val="lowerRoman"/>
      <w:lvlText w:val="%3."/>
      <w:lvlJc w:val="right"/>
      <w:pPr>
        <w:ind w:left="1800" w:hanging="180"/>
      </w:pPr>
    </w:lvl>
    <w:lvl w:ilvl="3" w:tplc="98268046" w:tentative="1">
      <w:start w:val="1"/>
      <w:numFmt w:val="decimal"/>
      <w:lvlText w:val="%4."/>
      <w:lvlJc w:val="left"/>
      <w:pPr>
        <w:ind w:left="2520" w:hanging="360"/>
      </w:pPr>
    </w:lvl>
    <w:lvl w:ilvl="4" w:tplc="941222B2" w:tentative="1">
      <w:start w:val="1"/>
      <w:numFmt w:val="lowerLetter"/>
      <w:lvlText w:val="%5."/>
      <w:lvlJc w:val="left"/>
      <w:pPr>
        <w:ind w:left="3240" w:hanging="360"/>
      </w:pPr>
    </w:lvl>
    <w:lvl w:ilvl="5" w:tplc="73143F8E" w:tentative="1">
      <w:start w:val="1"/>
      <w:numFmt w:val="lowerRoman"/>
      <w:lvlText w:val="%6."/>
      <w:lvlJc w:val="right"/>
      <w:pPr>
        <w:ind w:left="3960" w:hanging="180"/>
      </w:pPr>
    </w:lvl>
    <w:lvl w:ilvl="6" w:tplc="8F40FA50" w:tentative="1">
      <w:start w:val="1"/>
      <w:numFmt w:val="decimal"/>
      <w:lvlText w:val="%7."/>
      <w:lvlJc w:val="left"/>
      <w:pPr>
        <w:ind w:left="4680" w:hanging="360"/>
      </w:pPr>
    </w:lvl>
    <w:lvl w:ilvl="7" w:tplc="8B8E4410" w:tentative="1">
      <w:start w:val="1"/>
      <w:numFmt w:val="lowerLetter"/>
      <w:lvlText w:val="%8."/>
      <w:lvlJc w:val="left"/>
      <w:pPr>
        <w:ind w:left="5400" w:hanging="360"/>
      </w:pPr>
    </w:lvl>
    <w:lvl w:ilvl="8" w:tplc="7AFA47D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F0FED0B0">
      <w:start w:val="1"/>
      <w:numFmt w:val="decimal"/>
      <w:lvlText w:val="%1."/>
      <w:lvlJc w:val="left"/>
      <w:pPr>
        <w:ind w:left="360" w:hanging="360"/>
      </w:pPr>
      <w:rPr>
        <w:rFonts w:hint="default"/>
      </w:rPr>
    </w:lvl>
    <w:lvl w:ilvl="1" w:tplc="916427B8" w:tentative="1">
      <w:start w:val="1"/>
      <w:numFmt w:val="lowerLetter"/>
      <w:lvlText w:val="%2."/>
      <w:lvlJc w:val="left"/>
      <w:pPr>
        <w:ind w:left="1080" w:hanging="360"/>
      </w:pPr>
    </w:lvl>
    <w:lvl w:ilvl="2" w:tplc="34006014" w:tentative="1">
      <w:start w:val="1"/>
      <w:numFmt w:val="lowerRoman"/>
      <w:lvlText w:val="%3."/>
      <w:lvlJc w:val="right"/>
      <w:pPr>
        <w:ind w:left="1800" w:hanging="180"/>
      </w:pPr>
    </w:lvl>
    <w:lvl w:ilvl="3" w:tplc="69FC7298" w:tentative="1">
      <w:start w:val="1"/>
      <w:numFmt w:val="decimal"/>
      <w:lvlText w:val="%4."/>
      <w:lvlJc w:val="left"/>
      <w:pPr>
        <w:ind w:left="2520" w:hanging="360"/>
      </w:pPr>
    </w:lvl>
    <w:lvl w:ilvl="4" w:tplc="9E7C9EA2" w:tentative="1">
      <w:start w:val="1"/>
      <w:numFmt w:val="lowerLetter"/>
      <w:lvlText w:val="%5."/>
      <w:lvlJc w:val="left"/>
      <w:pPr>
        <w:ind w:left="3240" w:hanging="360"/>
      </w:pPr>
    </w:lvl>
    <w:lvl w:ilvl="5" w:tplc="27C4EDAC" w:tentative="1">
      <w:start w:val="1"/>
      <w:numFmt w:val="lowerRoman"/>
      <w:lvlText w:val="%6."/>
      <w:lvlJc w:val="right"/>
      <w:pPr>
        <w:ind w:left="3960" w:hanging="180"/>
      </w:pPr>
    </w:lvl>
    <w:lvl w:ilvl="6" w:tplc="9DCAD67E" w:tentative="1">
      <w:start w:val="1"/>
      <w:numFmt w:val="decimal"/>
      <w:lvlText w:val="%7."/>
      <w:lvlJc w:val="left"/>
      <w:pPr>
        <w:ind w:left="4680" w:hanging="360"/>
      </w:pPr>
    </w:lvl>
    <w:lvl w:ilvl="7" w:tplc="36FE16A6" w:tentative="1">
      <w:start w:val="1"/>
      <w:numFmt w:val="lowerLetter"/>
      <w:lvlText w:val="%8."/>
      <w:lvlJc w:val="left"/>
      <w:pPr>
        <w:ind w:left="5400" w:hanging="360"/>
      </w:pPr>
    </w:lvl>
    <w:lvl w:ilvl="8" w:tplc="2854987E"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05783682">
      <w:start w:val="1"/>
      <w:numFmt w:val="lowerRoman"/>
      <w:lvlText w:val="(%1)"/>
      <w:lvlJc w:val="left"/>
      <w:pPr>
        <w:ind w:left="1080" w:hanging="720"/>
      </w:pPr>
      <w:rPr>
        <w:rFonts w:hint="default"/>
        <w:b w:val="0"/>
      </w:rPr>
    </w:lvl>
    <w:lvl w:ilvl="1" w:tplc="97588952" w:tentative="1">
      <w:start w:val="1"/>
      <w:numFmt w:val="lowerLetter"/>
      <w:lvlText w:val="%2."/>
      <w:lvlJc w:val="left"/>
      <w:pPr>
        <w:ind w:left="1440" w:hanging="360"/>
      </w:pPr>
    </w:lvl>
    <w:lvl w:ilvl="2" w:tplc="A30E0212" w:tentative="1">
      <w:start w:val="1"/>
      <w:numFmt w:val="lowerRoman"/>
      <w:lvlText w:val="%3."/>
      <w:lvlJc w:val="right"/>
      <w:pPr>
        <w:ind w:left="2160" w:hanging="180"/>
      </w:pPr>
    </w:lvl>
    <w:lvl w:ilvl="3" w:tplc="D4D8F884" w:tentative="1">
      <w:start w:val="1"/>
      <w:numFmt w:val="decimal"/>
      <w:lvlText w:val="%4."/>
      <w:lvlJc w:val="left"/>
      <w:pPr>
        <w:ind w:left="2880" w:hanging="360"/>
      </w:pPr>
    </w:lvl>
    <w:lvl w:ilvl="4" w:tplc="72C45F16" w:tentative="1">
      <w:start w:val="1"/>
      <w:numFmt w:val="lowerLetter"/>
      <w:lvlText w:val="%5."/>
      <w:lvlJc w:val="left"/>
      <w:pPr>
        <w:ind w:left="3600" w:hanging="360"/>
      </w:pPr>
    </w:lvl>
    <w:lvl w:ilvl="5" w:tplc="3A961F2E" w:tentative="1">
      <w:start w:val="1"/>
      <w:numFmt w:val="lowerRoman"/>
      <w:lvlText w:val="%6."/>
      <w:lvlJc w:val="right"/>
      <w:pPr>
        <w:ind w:left="4320" w:hanging="180"/>
      </w:pPr>
    </w:lvl>
    <w:lvl w:ilvl="6" w:tplc="9882248C" w:tentative="1">
      <w:start w:val="1"/>
      <w:numFmt w:val="decimal"/>
      <w:lvlText w:val="%7."/>
      <w:lvlJc w:val="left"/>
      <w:pPr>
        <w:ind w:left="5040" w:hanging="360"/>
      </w:pPr>
    </w:lvl>
    <w:lvl w:ilvl="7" w:tplc="7EB6A394" w:tentative="1">
      <w:start w:val="1"/>
      <w:numFmt w:val="lowerLetter"/>
      <w:lvlText w:val="%8."/>
      <w:lvlJc w:val="left"/>
      <w:pPr>
        <w:ind w:left="5760" w:hanging="360"/>
      </w:pPr>
    </w:lvl>
    <w:lvl w:ilvl="8" w:tplc="0D328ED0"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6C742320">
      <w:start w:val="1"/>
      <w:numFmt w:val="lowerRoman"/>
      <w:lvlText w:val="(%1)"/>
      <w:lvlJc w:val="left"/>
      <w:pPr>
        <w:ind w:left="1080" w:hanging="720"/>
      </w:pPr>
      <w:rPr>
        <w:rFonts w:hint="default"/>
      </w:rPr>
    </w:lvl>
    <w:lvl w:ilvl="1" w:tplc="0786F97E" w:tentative="1">
      <w:start w:val="1"/>
      <w:numFmt w:val="lowerLetter"/>
      <w:lvlText w:val="%2."/>
      <w:lvlJc w:val="left"/>
      <w:pPr>
        <w:ind w:left="1440" w:hanging="360"/>
      </w:pPr>
    </w:lvl>
    <w:lvl w:ilvl="2" w:tplc="DD18671E" w:tentative="1">
      <w:start w:val="1"/>
      <w:numFmt w:val="lowerRoman"/>
      <w:lvlText w:val="%3."/>
      <w:lvlJc w:val="right"/>
      <w:pPr>
        <w:ind w:left="2160" w:hanging="180"/>
      </w:pPr>
    </w:lvl>
    <w:lvl w:ilvl="3" w:tplc="547A5548" w:tentative="1">
      <w:start w:val="1"/>
      <w:numFmt w:val="decimal"/>
      <w:lvlText w:val="%4."/>
      <w:lvlJc w:val="left"/>
      <w:pPr>
        <w:ind w:left="2880" w:hanging="360"/>
      </w:pPr>
    </w:lvl>
    <w:lvl w:ilvl="4" w:tplc="404068FE" w:tentative="1">
      <w:start w:val="1"/>
      <w:numFmt w:val="lowerLetter"/>
      <w:lvlText w:val="%5."/>
      <w:lvlJc w:val="left"/>
      <w:pPr>
        <w:ind w:left="3600" w:hanging="360"/>
      </w:pPr>
    </w:lvl>
    <w:lvl w:ilvl="5" w:tplc="55480524" w:tentative="1">
      <w:start w:val="1"/>
      <w:numFmt w:val="lowerRoman"/>
      <w:lvlText w:val="%6."/>
      <w:lvlJc w:val="right"/>
      <w:pPr>
        <w:ind w:left="4320" w:hanging="180"/>
      </w:pPr>
    </w:lvl>
    <w:lvl w:ilvl="6" w:tplc="79622326" w:tentative="1">
      <w:start w:val="1"/>
      <w:numFmt w:val="decimal"/>
      <w:lvlText w:val="%7."/>
      <w:lvlJc w:val="left"/>
      <w:pPr>
        <w:ind w:left="5040" w:hanging="360"/>
      </w:pPr>
    </w:lvl>
    <w:lvl w:ilvl="7" w:tplc="B600996C" w:tentative="1">
      <w:start w:val="1"/>
      <w:numFmt w:val="lowerLetter"/>
      <w:lvlText w:val="%8."/>
      <w:lvlJc w:val="left"/>
      <w:pPr>
        <w:ind w:left="5760" w:hanging="360"/>
      </w:pPr>
    </w:lvl>
    <w:lvl w:ilvl="8" w:tplc="2B26ADE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EB26D95A">
      <w:start w:val="1"/>
      <w:numFmt w:val="bullet"/>
      <w:pStyle w:val="ListBullet"/>
      <w:lvlText w:val=""/>
      <w:lvlJc w:val="left"/>
      <w:pPr>
        <w:ind w:left="720" w:hanging="360"/>
      </w:pPr>
      <w:rPr>
        <w:rFonts w:ascii="Symbol" w:hAnsi="Symbol" w:hint="default"/>
      </w:rPr>
    </w:lvl>
    <w:lvl w:ilvl="1" w:tplc="1062BFE8">
      <w:start w:val="1"/>
      <w:numFmt w:val="bullet"/>
      <w:pStyle w:val="ListBullet2"/>
      <w:lvlText w:val="o"/>
      <w:lvlJc w:val="left"/>
      <w:pPr>
        <w:ind w:left="1440" w:hanging="360"/>
      </w:pPr>
      <w:rPr>
        <w:rFonts w:ascii="Courier New" w:hAnsi="Courier New" w:cs="Courier New" w:hint="default"/>
      </w:rPr>
    </w:lvl>
    <w:lvl w:ilvl="2" w:tplc="C1AEC2E2">
      <w:start w:val="1"/>
      <w:numFmt w:val="bullet"/>
      <w:lvlText w:val=""/>
      <w:lvlJc w:val="left"/>
      <w:pPr>
        <w:ind w:left="2160" w:hanging="360"/>
      </w:pPr>
      <w:rPr>
        <w:rFonts w:ascii="Wingdings" w:hAnsi="Wingdings" w:hint="default"/>
      </w:rPr>
    </w:lvl>
    <w:lvl w:ilvl="3" w:tplc="CDAE3E50">
      <w:start w:val="1"/>
      <w:numFmt w:val="bullet"/>
      <w:lvlText w:val=""/>
      <w:lvlJc w:val="left"/>
      <w:pPr>
        <w:ind w:left="2880" w:hanging="360"/>
      </w:pPr>
      <w:rPr>
        <w:rFonts w:ascii="Symbol" w:hAnsi="Symbol" w:hint="default"/>
      </w:rPr>
    </w:lvl>
    <w:lvl w:ilvl="4" w:tplc="DE7A864A">
      <w:start w:val="1"/>
      <w:numFmt w:val="bullet"/>
      <w:lvlText w:val="o"/>
      <w:lvlJc w:val="left"/>
      <w:pPr>
        <w:ind w:left="3600" w:hanging="360"/>
      </w:pPr>
      <w:rPr>
        <w:rFonts w:ascii="Courier New" w:hAnsi="Courier New" w:cs="Courier New" w:hint="default"/>
      </w:rPr>
    </w:lvl>
    <w:lvl w:ilvl="5" w:tplc="55B4729C">
      <w:start w:val="1"/>
      <w:numFmt w:val="bullet"/>
      <w:pStyle w:val="ListBullet3"/>
      <w:lvlText w:val=""/>
      <w:lvlJc w:val="left"/>
      <w:pPr>
        <w:ind w:left="4320" w:hanging="360"/>
      </w:pPr>
      <w:rPr>
        <w:rFonts w:ascii="Wingdings" w:hAnsi="Wingdings" w:hint="default"/>
      </w:rPr>
    </w:lvl>
    <w:lvl w:ilvl="6" w:tplc="45AAF3B6">
      <w:start w:val="1"/>
      <w:numFmt w:val="bullet"/>
      <w:lvlText w:val=""/>
      <w:lvlJc w:val="left"/>
      <w:pPr>
        <w:ind w:left="5040" w:hanging="360"/>
      </w:pPr>
      <w:rPr>
        <w:rFonts w:ascii="Symbol" w:hAnsi="Symbol" w:hint="default"/>
      </w:rPr>
    </w:lvl>
    <w:lvl w:ilvl="7" w:tplc="1AD81AC2">
      <w:start w:val="1"/>
      <w:numFmt w:val="bullet"/>
      <w:lvlText w:val="o"/>
      <w:lvlJc w:val="left"/>
      <w:pPr>
        <w:ind w:left="5760" w:hanging="360"/>
      </w:pPr>
      <w:rPr>
        <w:rFonts w:ascii="Courier New" w:hAnsi="Courier New" w:cs="Courier New" w:hint="default"/>
      </w:rPr>
    </w:lvl>
    <w:lvl w:ilvl="8" w:tplc="EC18ECC8">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C49E8DF6">
      <w:start w:val="1"/>
      <w:numFmt w:val="bullet"/>
      <w:lvlText w:val=""/>
      <w:lvlJc w:val="left"/>
      <w:pPr>
        <w:ind w:left="360" w:hanging="360"/>
      </w:pPr>
      <w:rPr>
        <w:rFonts w:ascii="Symbol" w:hAnsi="Symbol" w:hint="default"/>
      </w:rPr>
    </w:lvl>
    <w:lvl w:ilvl="1" w:tplc="C08E8934" w:tentative="1">
      <w:start w:val="1"/>
      <w:numFmt w:val="bullet"/>
      <w:lvlText w:val="o"/>
      <w:lvlJc w:val="left"/>
      <w:pPr>
        <w:ind w:left="1080" w:hanging="360"/>
      </w:pPr>
      <w:rPr>
        <w:rFonts w:ascii="Courier New" w:hAnsi="Courier New" w:cs="Courier New" w:hint="default"/>
      </w:rPr>
    </w:lvl>
    <w:lvl w:ilvl="2" w:tplc="23F03336" w:tentative="1">
      <w:start w:val="1"/>
      <w:numFmt w:val="bullet"/>
      <w:lvlText w:val=""/>
      <w:lvlJc w:val="left"/>
      <w:pPr>
        <w:ind w:left="1800" w:hanging="360"/>
      </w:pPr>
      <w:rPr>
        <w:rFonts w:ascii="Wingdings" w:hAnsi="Wingdings" w:hint="default"/>
      </w:rPr>
    </w:lvl>
    <w:lvl w:ilvl="3" w:tplc="F1004732" w:tentative="1">
      <w:start w:val="1"/>
      <w:numFmt w:val="bullet"/>
      <w:lvlText w:val=""/>
      <w:lvlJc w:val="left"/>
      <w:pPr>
        <w:ind w:left="2520" w:hanging="360"/>
      </w:pPr>
      <w:rPr>
        <w:rFonts w:ascii="Symbol" w:hAnsi="Symbol" w:hint="default"/>
      </w:rPr>
    </w:lvl>
    <w:lvl w:ilvl="4" w:tplc="C5527CEE" w:tentative="1">
      <w:start w:val="1"/>
      <w:numFmt w:val="bullet"/>
      <w:lvlText w:val="o"/>
      <w:lvlJc w:val="left"/>
      <w:pPr>
        <w:ind w:left="3240" w:hanging="360"/>
      </w:pPr>
      <w:rPr>
        <w:rFonts w:ascii="Courier New" w:hAnsi="Courier New" w:cs="Courier New" w:hint="default"/>
      </w:rPr>
    </w:lvl>
    <w:lvl w:ilvl="5" w:tplc="47469DD4" w:tentative="1">
      <w:start w:val="1"/>
      <w:numFmt w:val="bullet"/>
      <w:lvlText w:val=""/>
      <w:lvlJc w:val="left"/>
      <w:pPr>
        <w:ind w:left="3960" w:hanging="360"/>
      </w:pPr>
      <w:rPr>
        <w:rFonts w:ascii="Wingdings" w:hAnsi="Wingdings" w:hint="default"/>
      </w:rPr>
    </w:lvl>
    <w:lvl w:ilvl="6" w:tplc="5A9698B4" w:tentative="1">
      <w:start w:val="1"/>
      <w:numFmt w:val="bullet"/>
      <w:lvlText w:val=""/>
      <w:lvlJc w:val="left"/>
      <w:pPr>
        <w:ind w:left="4680" w:hanging="360"/>
      </w:pPr>
      <w:rPr>
        <w:rFonts w:ascii="Symbol" w:hAnsi="Symbol" w:hint="default"/>
      </w:rPr>
    </w:lvl>
    <w:lvl w:ilvl="7" w:tplc="E0A6FE18" w:tentative="1">
      <w:start w:val="1"/>
      <w:numFmt w:val="bullet"/>
      <w:lvlText w:val="o"/>
      <w:lvlJc w:val="left"/>
      <w:pPr>
        <w:ind w:left="5400" w:hanging="360"/>
      </w:pPr>
      <w:rPr>
        <w:rFonts w:ascii="Courier New" w:hAnsi="Courier New" w:cs="Courier New" w:hint="default"/>
      </w:rPr>
    </w:lvl>
    <w:lvl w:ilvl="8" w:tplc="674C2E96"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5B60EFC4">
      <w:start w:val="1"/>
      <w:numFmt w:val="lowerRoman"/>
      <w:lvlText w:val="(%1)"/>
      <w:lvlJc w:val="left"/>
      <w:pPr>
        <w:ind w:left="1080" w:hanging="720"/>
      </w:pPr>
      <w:rPr>
        <w:rFonts w:hint="default"/>
      </w:rPr>
    </w:lvl>
    <w:lvl w:ilvl="1" w:tplc="DA568E98" w:tentative="1">
      <w:start w:val="1"/>
      <w:numFmt w:val="lowerLetter"/>
      <w:lvlText w:val="%2."/>
      <w:lvlJc w:val="left"/>
      <w:pPr>
        <w:ind w:left="1440" w:hanging="360"/>
      </w:pPr>
    </w:lvl>
    <w:lvl w:ilvl="2" w:tplc="E78A5D38" w:tentative="1">
      <w:start w:val="1"/>
      <w:numFmt w:val="lowerRoman"/>
      <w:lvlText w:val="%3."/>
      <w:lvlJc w:val="right"/>
      <w:pPr>
        <w:ind w:left="2160" w:hanging="180"/>
      </w:pPr>
    </w:lvl>
    <w:lvl w:ilvl="3" w:tplc="BEAE97F8" w:tentative="1">
      <w:start w:val="1"/>
      <w:numFmt w:val="decimal"/>
      <w:lvlText w:val="%4."/>
      <w:lvlJc w:val="left"/>
      <w:pPr>
        <w:ind w:left="2880" w:hanging="360"/>
      </w:pPr>
    </w:lvl>
    <w:lvl w:ilvl="4" w:tplc="9F502E1A" w:tentative="1">
      <w:start w:val="1"/>
      <w:numFmt w:val="lowerLetter"/>
      <w:lvlText w:val="%5."/>
      <w:lvlJc w:val="left"/>
      <w:pPr>
        <w:ind w:left="3600" w:hanging="360"/>
      </w:pPr>
    </w:lvl>
    <w:lvl w:ilvl="5" w:tplc="1C4E4694" w:tentative="1">
      <w:start w:val="1"/>
      <w:numFmt w:val="lowerRoman"/>
      <w:lvlText w:val="%6."/>
      <w:lvlJc w:val="right"/>
      <w:pPr>
        <w:ind w:left="4320" w:hanging="180"/>
      </w:pPr>
    </w:lvl>
    <w:lvl w:ilvl="6" w:tplc="EFD67C56" w:tentative="1">
      <w:start w:val="1"/>
      <w:numFmt w:val="decimal"/>
      <w:lvlText w:val="%7."/>
      <w:lvlJc w:val="left"/>
      <w:pPr>
        <w:ind w:left="5040" w:hanging="360"/>
      </w:pPr>
    </w:lvl>
    <w:lvl w:ilvl="7" w:tplc="855CA764" w:tentative="1">
      <w:start w:val="1"/>
      <w:numFmt w:val="lowerLetter"/>
      <w:lvlText w:val="%8."/>
      <w:lvlJc w:val="left"/>
      <w:pPr>
        <w:ind w:left="5760" w:hanging="360"/>
      </w:pPr>
    </w:lvl>
    <w:lvl w:ilvl="8" w:tplc="115071B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73D4206E">
      <w:start w:val="1"/>
      <w:numFmt w:val="lowerRoman"/>
      <w:lvlText w:val="(%1)"/>
      <w:lvlJc w:val="left"/>
      <w:pPr>
        <w:ind w:left="1080" w:hanging="720"/>
      </w:pPr>
      <w:rPr>
        <w:rFonts w:hint="default"/>
      </w:rPr>
    </w:lvl>
    <w:lvl w:ilvl="1" w:tplc="6FEE74CE" w:tentative="1">
      <w:start w:val="1"/>
      <w:numFmt w:val="lowerLetter"/>
      <w:lvlText w:val="%2."/>
      <w:lvlJc w:val="left"/>
      <w:pPr>
        <w:ind w:left="1440" w:hanging="360"/>
      </w:pPr>
    </w:lvl>
    <w:lvl w:ilvl="2" w:tplc="7F22C782" w:tentative="1">
      <w:start w:val="1"/>
      <w:numFmt w:val="lowerRoman"/>
      <w:lvlText w:val="%3."/>
      <w:lvlJc w:val="right"/>
      <w:pPr>
        <w:ind w:left="2160" w:hanging="180"/>
      </w:pPr>
    </w:lvl>
    <w:lvl w:ilvl="3" w:tplc="77C40012" w:tentative="1">
      <w:start w:val="1"/>
      <w:numFmt w:val="decimal"/>
      <w:lvlText w:val="%4."/>
      <w:lvlJc w:val="left"/>
      <w:pPr>
        <w:ind w:left="2880" w:hanging="360"/>
      </w:pPr>
    </w:lvl>
    <w:lvl w:ilvl="4" w:tplc="13C82B64" w:tentative="1">
      <w:start w:val="1"/>
      <w:numFmt w:val="lowerLetter"/>
      <w:lvlText w:val="%5."/>
      <w:lvlJc w:val="left"/>
      <w:pPr>
        <w:ind w:left="3600" w:hanging="360"/>
      </w:pPr>
    </w:lvl>
    <w:lvl w:ilvl="5" w:tplc="059A34DC" w:tentative="1">
      <w:start w:val="1"/>
      <w:numFmt w:val="lowerRoman"/>
      <w:lvlText w:val="%6."/>
      <w:lvlJc w:val="right"/>
      <w:pPr>
        <w:ind w:left="4320" w:hanging="180"/>
      </w:pPr>
    </w:lvl>
    <w:lvl w:ilvl="6" w:tplc="62E44D50" w:tentative="1">
      <w:start w:val="1"/>
      <w:numFmt w:val="decimal"/>
      <w:lvlText w:val="%7."/>
      <w:lvlJc w:val="left"/>
      <w:pPr>
        <w:ind w:left="5040" w:hanging="360"/>
      </w:pPr>
    </w:lvl>
    <w:lvl w:ilvl="7" w:tplc="68D2ADBA" w:tentative="1">
      <w:start w:val="1"/>
      <w:numFmt w:val="lowerLetter"/>
      <w:lvlText w:val="%8."/>
      <w:lvlJc w:val="left"/>
      <w:pPr>
        <w:ind w:left="5760" w:hanging="360"/>
      </w:pPr>
    </w:lvl>
    <w:lvl w:ilvl="8" w:tplc="576AEF94"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C369BEC">
      <w:start w:val="1"/>
      <w:numFmt w:val="lowerRoman"/>
      <w:lvlText w:val="(%1)"/>
      <w:lvlJc w:val="left"/>
      <w:pPr>
        <w:ind w:left="1080" w:hanging="720"/>
      </w:pPr>
      <w:rPr>
        <w:rFonts w:hint="default"/>
        <w:b w:val="0"/>
      </w:rPr>
    </w:lvl>
    <w:lvl w:ilvl="1" w:tplc="48FC455A" w:tentative="1">
      <w:start w:val="1"/>
      <w:numFmt w:val="lowerLetter"/>
      <w:lvlText w:val="%2."/>
      <w:lvlJc w:val="left"/>
      <w:pPr>
        <w:ind w:left="1440" w:hanging="360"/>
      </w:pPr>
    </w:lvl>
    <w:lvl w:ilvl="2" w:tplc="00DA2978" w:tentative="1">
      <w:start w:val="1"/>
      <w:numFmt w:val="lowerRoman"/>
      <w:lvlText w:val="%3."/>
      <w:lvlJc w:val="right"/>
      <w:pPr>
        <w:ind w:left="2160" w:hanging="180"/>
      </w:pPr>
    </w:lvl>
    <w:lvl w:ilvl="3" w:tplc="3A0E79F0" w:tentative="1">
      <w:start w:val="1"/>
      <w:numFmt w:val="decimal"/>
      <w:lvlText w:val="%4."/>
      <w:lvlJc w:val="left"/>
      <w:pPr>
        <w:ind w:left="2880" w:hanging="360"/>
      </w:pPr>
    </w:lvl>
    <w:lvl w:ilvl="4" w:tplc="784C814A" w:tentative="1">
      <w:start w:val="1"/>
      <w:numFmt w:val="lowerLetter"/>
      <w:lvlText w:val="%5."/>
      <w:lvlJc w:val="left"/>
      <w:pPr>
        <w:ind w:left="3600" w:hanging="360"/>
      </w:pPr>
    </w:lvl>
    <w:lvl w:ilvl="5" w:tplc="78D0448E" w:tentative="1">
      <w:start w:val="1"/>
      <w:numFmt w:val="lowerRoman"/>
      <w:lvlText w:val="%6."/>
      <w:lvlJc w:val="right"/>
      <w:pPr>
        <w:ind w:left="4320" w:hanging="180"/>
      </w:pPr>
    </w:lvl>
    <w:lvl w:ilvl="6" w:tplc="759C4368" w:tentative="1">
      <w:start w:val="1"/>
      <w:numFmt w:val="decimal"/>
      <w:lvlText w:val="%7."/>
      <w:lvlJc w:val="left"/>
      <w:pPr>
        <w:ind w:left="5040" w:hanging="360"/>
      </w:pPr>
    </w:lvl>
    <w:lvl w:ilvl="7" w:tplc="62666F78" w:tentative="1">
      <w:start w:val="1"/>
      <w:numFmt w:val="lowerLetter"/>
      <w:lvlText w:val="%8."/>
      <w:lvlJc w:val="left"/>
      <w:pPr>
        <w:ind w:left="5760" w:hanging="360"/>
      </w:pPr>
    </w:lvl>
    <w:lvl w:ilvl="8" w:tplc="D77C4C1E"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06949B26">
      <w:start w:val="1"/>
      <w:numFmt w:val="lowerRoman"/>
      <w:lvlText w:val="(%1)"/>
      <w:lvlJc w:val="left"/>
      <w:pPr>
        <w:ind w:left="1080" w:hanging="720"/>
      </w:pPr>
      <w:rPr>
        <w:rFonts w:hint="default"/>
        <w:b w:val="0"/>
      </w:rPr>
    </w:lvl>
    <w:lvl w:ilvl="1" w:tplc="95E637A4" w:tentative="1">
      <w:start w:val="1"/>
      <w:numFmt w:val="lowerLetter"/>
      <w:lvlText w:val="%2."/>
      <w:lvlJc w:val="left"/>
      <w:pPr>
        <w:ind w:left="1440" w:hanging="360"/>
      </w:pPr>
    </w:lvl>
    <w:lvl w:ilvl="2" w:tplc="E8442C68" w:tentative="1">
      <w:start w:val="1"/>
      <w:numFmt w:val="lowerRoman"/>
      <w:lvlText w:val="%3."/>
      <w:lvlJc w:val="right"/>
      <w:pPr>
        <w:ind w:left="2160" w:hanging="180"/>
      </w:pPr>
    </w:lvl>
    <w:lvl w:ilvl="3" w:tplc="DB56362C" w:tentative="1">
      <w:start w:val="1"/>
      <w:numFmt w:val="decimal"/>
      <w:lvlText w:val="%4."/>
      <w:lvlJc w:val="left"/>
      <w:pPr>
        <w:ind w:left="2880" w:hanging="360"/>
      </w:pPr>
    </w:lvl>
    <w:lvl w:ilvl="4" w:tplc="A152624C" w:tentative="1">
      <w:start w:val="1"/>
      <w:numFmt w:val="lowerLetter"/>
      <w:lvlText w:val="%5."/>
      <w:lvlJc w:val="left"/>
      <w:pPr>
        <w:ind w:left="3600" w:hanging="360"/>
      </w:pPr>
    </w:lvl>
    <w:lvl w:ilvl="5" w:tplc="78B89BBA" w:tentative="1">
      <w:start w:val="1"/>
      <w:numFmt w:val="lowerRoman"/>
      <w:lvlText w:val="%6."/>
      <w:lvlJc w:val="right"/>
      <w:pPr>
        <w:ind w:left="4320" w:hanging="180"/>
      </w:pPr>
    </w:lvl>
    <w:lvl w:ilvl="6" w:tplc="A3E0326E" w:tentative="1">
      <w:start w:val="1"/>
      <w:numFmt w:val="decimal"/>
      <w:lvlText w:val="%7."/>
      <w:lvlJc w:val="left"/>
      <w:pPr>
        <w:ind w:left="5040" w:hanging="360"/>
      </w:pPr>
    </w:lvl>
    <w:lvl w:ilvl="7" w:tplc="33ACA220" w:tentative="1">
      <w:start w:val="1"/>
      <w:numFmt w:val="lowerLetter"/>
      <w:lvlText w:val="%8."/>
      <w:lvlJc w:val="left"/>
      <w:pPr>
        <w:ind w:left="5760" w:hanging="360"/>
      </w:pPr>
    </w:lvl>
    <w:lvl w:ilvl="8" w:tplc="44641D7C"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235CC208">
      <w:start w:val="1"/>
      <w:numFmt w:val="decimal"/>
      <w:lvlText w:val="%1."/>
      <w:lvlJc w:val="left"/>
      <w:pPr>
        <w:ind w:left="360" w:hanging="360"/>
      </w:pPr>
      <w:rPr>
        <w:rFonts w:hint="default"/>
      </w:rPr>
    </w:lvl>
    <w:lvl w:ilvl="1" w:tplc="25DE060A" w:tentative="1">
      <w:start w:val="1"/>
      <w:numFmt w:val="lowerLetter"/>
      <w:lvlText w:val="%2."/>
      <w:lvlJc w:val="left"/>
      <w:pPr>
        <w:ind w:left="1080" w:hanging="360"/>
      </w:pPr>
    </w:lvl>
    <w:lvl w:ilvl="2" w:tplc="19B481D4" w:tentative="1">
      <w:start w:val="1"/>
      <w:numFmt w:val="lowerRoman"/>
      <w:lvlText w:val="%3."/>
      <w:lvlJc w:val="right"/>
      <w:pPr>
        <w:ind w:left="1800" w:hanging="180"/>
      </w:pPr>
    </w:lvl>
    <w:lvl w:ilvl="3" w:tplc="02E2D410" w:tentative="1">
      <w:start w:val="1"/>
      <w:numFmt w:val="decimal"/>
      <w:lvlText w:val="%4."/>
      <w:lvlJc w:val="left"/>
      <w:pPr>
        <w:ind w:left="2520" w:hanging="360"/>
      </w:pPr>
    </w:lvl>
    <w:lvl w:ilvl="4" w:tplc="E4D08778" w:tentative="1">
      <w:start w:val="1"/>
      <w:numFmt w:val="lowerLetter"/>
      <w:lvlText w:val="%5."/>
      <w:lvlJc w:val="left"/>
      <w:pPr>
        <w:ind w:left="3240" w:hanging="360"/>
      </w:pPr>
    </w:lvl>
    <w:lvl w:ilvl="5" w:tplc="A74CB370" w:tentative="1">
      <w:start w:val="1"/>
      <w:numFmt w:val="lowerRoman"/>
      <w:lvlText w:val="%6."/>
      <w:lvlJc w:val="right"/>
      <w:pPr>
        <w:ind w:left="3960" w:hanging="180"/>
      </w:pPr>
    </w:lvl>
    <w:lvl w:ilvl="6" w:tplc="4C0CF4D0" w:tentative="1">
      <w:start w:val="1"/>
      <w:numFmt w:val="decimal"/>
      <w:lvlText w:val="%7."/>
      <w:lvlJc w:val="left"/>
      <w:pPr>
        <w:ind w:left="4680" w:hanging="360"/>
      </w:pPr>
    </w:lvl>
    <w:lvl w:ilvl="7" w:tplc="7C24EBF0" w:tentative="1">
      <w:start w:val="1"/>
      <w:numFmt w:val="lowerLetter"/>
      <w:lvlText w:val="%8."/>
      <w:lvlJc w:val="left"/>
      <w:pPr>
        <w:ind w:left="5400" w:hanging="360"/>
      </w:pPr>
    </w:lvl>
    <w:lvl w:ilvl="8" w:tplc="1A023CF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A970BC36">
      <w:start w:val="1"/>
      <w:numFmt w:val="lowerRoman"/>
      <w:lvlText w:val="(%1)"/>
      <w:lvlJc w:val="left"/>
      <w:pPr>
        <w:ind w:left="1080" w:hanging="720"/>
      </w:pPr>
      <w:rPr>
        <w:rFonts w:hint="default"/>
      </w:rPr>
    </w:lvl>
    <w:lvl w:ilvl="1" w:tplc="F2FEB9A8" w:tentative="1">
      <w:start w:val="1"/>
      <w:numFmt w:val="lowerLetter"/>
      <w:lvlText w:val="%2."/>
      <w:lvlJc w:val="left"/>
      <w:pPr>
        <w:ind w:left="1440" w:hanging="360"/>
      </w:pPr>
    </w:lvl>
    <w:lvl w:ilvl="2" w:tplc="F446ABF6" w:tentative="1">
      <w:start w:val="1"/>
      <w:numFmt w:val="lowerRoman"/>
      <w:lvlText w:val="%3."/>
      <w:lvlJc w:val="right"/>
      <w:pPr>
        <w:ind w:left="2160" w:hanging="180"/>
      </w:pPr>
    </w:lvl>
    <w:lvl w:ilvl="3" w:tplc="AB461A8E" w:tentative="1">
      <w:start w:val="1"/>
      <w:numFmt w:val="decimal"/>
      <w:lvlText w:val="%4."/>
      <w:lvlJc w:val="left"/>
      <w:pPr>
        <w:ind w:left="2880" w:hanging="360"/>
      </w:pPr>
    </w:lvl>
    <w:lvl w:ilvl="4" w:tplc="36CEE7A6" w:tentative="1">
      <w:start w:val="1"/>
      <w:numFmt w:val="lowerLetter"/>
      <w:lvlText w:val="%5."/>
      <w:lvlJc w:val="left"/>
      <w:pPr>
        <w:ind w:left="3600" w:hanging="360"/>
      </w:pPr>
    </w:lvl>
    <w:lvl w:ilvl="5" w:tplc="700042E4" w:tentative="1">
      <w:start w:val="1"/>
      <w:numFmt w:val="lowerRoman"/>
      <w:lvlText w:val="%6."/>
      <w:lvlJc w:val="right"/>
      <w:pPr>
        <w:ind w:left="4320" w:hanging="180"/>
      </w:pPr>
    </w:lvl>
    <w:lvl w:ilvl="6" w:tplc="9B105FCE" w:tentative="1">
      <w:start w:val="1"/>
      <w:numFmt w:val="decimal"/>
      <w:lvlText w:val="%7."/>
      <w:lvlJc w:val="left"/>
      <w:pPr>
        <w:ind w:left="5040" w:hanging="360"/>
      </w:pPr>
    </w:lvl>
    <w:lvl w:ilvl="7" w:tplc="DDF47EA8" w:tentative="1">
      <w:start w:val="1"/>
      <w:numFmt w:val="lowerLetter"/>
      <w:lvlText w:val="%8."/>
      <w:lvlJc w:val="left"/>
      <w:pPr>
        <w:ind w:left="5760" w:hanging="360"/>
      </w:pPr>
    </w:lvl>
    <w:lvl w:ilvl="8" w:tplc="7F429AAE"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A810FA9C">
      <w:start w:val="1"/>
      <w:numFmt w:val="decimal"/>
      <w:lvlText w:val="%1."/>
      <w:lvlJc w:val="left"/>
      <w:pPr>
        <w:ind w:left="360" w:hanging="360"/>
      </w:pPr>
    </w:lvl>
    <w:lvl w:ilvl="1" w:tplc="E05013F2" w:tentative="1">
      <w:start w:val="1"/>
      <w:numFmt w:val="lowerLetter"/>
      <w:lvlText w:val="%2."/>
      <w:lvlJc w:val="left"/>
      <w:pPr>
        <w:ind w:left="1080" w:hanging="360"/>
      </w:pPr>
    </w:lvl>
    <w:lvl w:ilvl="2" w:tplc="88467588" w:tentative="1">
      <w:start w:val="1"/>
      <w:numFmt w:val="lowerRoman"/>
      <w:lvlText w:val="%3."/>
      <w:lvlJc w:val="right"/>
      <w:pPr>
        <w:ind w:left="1800" w:hanging="180"/>
      </w:pPr>
    </w:lvl>
    <w:lvl w:ilvl="3" w:tplc="4F1C5824" w:tentative="1">
      <w:start w:val="1"/>
      <w:numFmt w:val="decimal"/>
      <w:lvlText w:val="%4."/>
      <w:lvlJc w:val="left"/>
      <w:pPr>
        <w:ind w:left="2520" w:hanging="360"/>
      </w:pPr>
    </w:lvl>
    <w:lvl w:ilvl="4" w:tplc="F402B338" w:tentative="1">
      <w:start w:val="1"/>
      <w:numFmt w:val="lowerLetter"/>
      <w:lvlText w:val="%5."/>
      <w:lvlJc w:val="left"/>
      <w:pPr>
        <w:ind w:left="3240" w:hanging="360"/>
      </w:pPr>
    </w:lvl>
    <w:lvl w:ilvl="5" w:tplc="FEEEACBC" w:tentative="1">
      <w:start w:val="1"/>
      <w:numFmt w:val="lowerRoman"/>
      <w:lvlText w:val="%6."/>
      <w:lvlJc w:val="right"/>
      <w:pPr>
        <w:ind w:left="3960" w:hanging="180"/>
      </w:pPr>
    </w:lvl>
    <w:lvl w:ilvl="6" w:tplc="1E6C9C3C" w:tentative="1">
      <w:start w:val="1"/>
      <w:numFmt w:val="decimal"/>
      <w:lvlText w:val="%7."/>
      <w:lvlJc w:val="left"/>
      <w:pPr>
        <w:ind w:left="4680" w:hanging="360"/>
      </w:pPr>
    </w:lvl>
    <w:lvl w:ilvl="7" w:tplc="40AA0CFA" w:tentative="1">
      <w:start w:val="1"/>
      <w:numFmt w:val="lowerLetter"/>
      <w:lvlText w:val="%8."/>
      <w:lvlJc w:val="left"/>
      <w:pPr>
        <w:ind w:left="5400" w:hanging="360"/>
      </w:pPr>
    </w:lvl>
    <w:lvl w:ilvl="8" w:tplc="3192FA4C"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5336BD48">
      <w:start w:val="1"/>
      <w:numFmt w:val="lowerRoman"/>
      <w:lvlText w:val="(%1)"/>
      <w:lvlJc w:val="left"/>
      <w:pPr>
        <w:ind w:left="1080" w:hanging="720"/>
      </w:pPr>
      <w:rPr>
        <w:rFonts w:hint="default"/>
        <w:b w:val="0"/>
      </w:rPr>
    </w:lvl>
    <w:lvl w:ilvl="1" w:tplc="13F04792" w:tentative="1">
      <w:start w:val="1"/>
      <w:numFmt w:val="lowerLetter"/>
      <w:lvlText w:val="%2."/>
      <w:lvlJc w:val="left"/>
      <w:pPr>
        <w:ind w:left="1440" w:hanging="360"/>
      </w:pPr>
    </w:lvl>
    <w:lvl w:ilvl="2" w:tplc="37ECB52E" w:tentative="1">
      <w:start w:val="1"/>
      <w:numFmt w:val="lowerRoman"/>
      <w:lvlText w:val="%3."/>
      <w:lvlJc w:val="right"/>
      <w:pPr>
        <w:ind w:left="2160" w:hanging="180"/>
      </w:pPr>
    </w:lvl>
    <w:lvl w:ilvl="3" w:tplc="379EFA50" w:tentative="1">
      <w:start w:val="1"/>
      <w:numFmt w:val="decimal"/>
      <w:lvlText w:val="%4."/>
      <w:lvlJc w:val="left"/>
      <w:pPr>
        <w:ind w:left="2880" w:hanging="360"/>
      </w:pPr>
    </w:lvl>
    <w:lvl w:ilvl="4" w:tplc="73B8F62A" w:tentative="1">
      <w:start w:val="1"/>
      <w:numFmt w:val="lowerLetter"/>
      <w:lvlText w:val="%5."/>
      <w:lvlJc w:val="left"/>
      <w:pPr>
        <w:ind w:left="3600" w:hanging="360"/>
      </w:pPr>
    </w:lvl>
    <w:lvl w:ilvl="5" w:tplc="35F2CD9A" w:tentative="1">
      <w:start w:val="1"/>
      <w:numFmt w:val="lowerRoman"/>
      <w:lvlText w:val="%6."/>
      <w:lvlJc w:val="right"/>
      <w:pPr>
        <w:ind w:left="4320" w:hanging="180"/>
      </w:pPr>
    </w:lvl>
    <w:lvl w:ilvl="6" w:tplc="18862CC2" w:tentative="1">
      <w:start w:val="1"/>
      <w:numFmt w:val="decimal"/>
      <w:lvlText w:val="%7."/>
      <w:lvlJc w:val="left"/>
      <w:pPr>
        <w:ind w:left="5040" w:hanging="360"/>
      </w:pPr>
    </w:lvl>
    <w:lvl w:ilvl="7" w:tplc="524A794C" w:tentative="1">
      <w:start w:val="1"/>
      <w:numFmt w:val="lowerLetter"/>
      <w:lvlText w:val="%8."/>
      <w:lvlJc w:val="left"/>
      <w:pPr>
        <w:ind w:left="5760" w:hanging="360"/>
      </w:pPr>
    </w:lvl>
    <w:lvl w:ilvl="8" w:tplc="C0EA584E"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5D829CA2">
      <w:start w:val="1"/>
      <w:numFmt w:val="lowerRoman"/>
      <w:lvlText w:val="(%1)"/>
      <w:lvlJc w:val="left"/>
      <w:pPr>
        <w:ind w:left="1080" w:hanging="720"/>
      </w:pPr>
      <w:rPr>
        <w:rFonts w:hint="default"/>
      </w:rPr>
    </w:lvl>
    <w:lvl w:ilvl="1" w:tplc="8C4E24D2" w:tentative="1">
      <w:start w:val="1"/>
      <w:numFmt w:val="lowerLetter"/>
      <w:lvlText w:val="%2."/>
      <w:lvlJc w:val="left"/>
      <w:pPr>
        <w:ind w:left="1440" w:hanging="360"/>
      </w:pPr>
    </w:lvl>
    <w:lvl w:ilvl="2" w:tplc="D8CEE51E" w:tentative="1">
      <w:start w:val="1"/>
      <w:numFmt w:val="lowerRoman"/>
      <w:lvlText w:val="%3."/>
      <w:lvlJc w:val="right"/>
      <w:pPr>
        <w:ind w:left="2160" w:hanging="180"/>
      </w:pPr>
    </w:lvl>
    <w:lvl w:ilvl="3" w:tplc="75BAFBFC" w:tentative="1">
      <w:start w:val="1"/>
      <w:numFmt w:val="decimal"/>
      <w:lvlText w:val="%4."/>
      <w:lvlJc w:val="left"/>
      <w:pPr>
        <w:ind w:left="2880" w:hanging="360"/>
      </w:pPr>
    </w:lvl>
    <w:lvl w:ilvl="4" w:tplc="BE1A5E6C" w:tentative="1">
      <w:start w:val="1"/>
      <w:numFmt w:val="lowerLetter"/>
      <w:lvlText w:val="%5."/>
      <w:lvlJc w:val="left"/>
      <w:pPr>
        <w:ind w:left="3600" w:hanging="360"/>
      </w:pPr>
    </w:lvl>
    <w:lvl w:ilvl="5" w:tplc="CADAA18A" w:tentative="1">
      <w:start w:val="1"/>
      <w:numFmt w:val="lowerRoman"/>
      <w:lvlText w:val="%6."/>
      <w:lvlJc w:val="right"/>
      <w:pPr>
        <w:ind w:left="4320" w:hanging="180"/>
      </w:pPr>
    </w:lvl>
    <w:lvl w:ilvl="6" w:tplc="9CC00ED6" w:tentative="1">
      <w:start w:val="1"/>
      <w:numFmt w:val="decimal"/>
      <w:lvlText w:val="%7."/>
      <w:lvlJc w:val="left"/>
      <w:pPr>
        <w:ind w:left="5040" w:hanging="360"/>
      </w:pPr>
    </w:lvl>
    <w:lvl w:ilvl="7" w:tplc="AD88D064" w:tentative="1">
      <w:start w:val="1"/>
      <w:numFmt w:val="lowerLetter"/>
      <w:lvlText w:val="%8."/>
      <w:lvlJc w:val="left"/>
      <w:pPr>
        <w:ind w:left="5760" w:hanging="360"/>
      </w:pPr>
    </w:lvl>
    <w:lvl w:ilvl="8" w:tplc="3008ECB4"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044ACC2E">
      <w:start w:val="1"/>
      <w:numFmt w:val="lowerRoman"/>
      <w:lvlText w:val="(%1)"/>
      <w:lvlJc w:val="left"/>
      <w:pPr>
        <w:ind w:left="1080" w:hanging="720"/>
      </w:pPr>
      <w:rPr>
        <w:rFonts w:hint="default"/>
      </w:rPr>
    </w:lvl>
    <w:lvl w:ilvl="1" w:tplc="8D00D492" w:tentative="1">
      <w:start w:val="1"/>
      <w:numFmt w:val="lowerLetter"/>
      <w:lvlText w:val="%2."/>
      <w:lvlJc w:val="left"/>
      <w:pPr>
        <w:ind w:left="1440" w:hanging="360"/>
      </w:pPr>
    </w:lvl>
    <w:lvl w:ilvl="2" w:tplc="5D7AA8B8" w:tentative="1">
      <w:start w:val="1"/>
      <w:numFmt w:val="lowerRoman"/>
      <w:lvlText w:val="%3."/>
      <w:lvlJc w:val="right"/>
      <w:pPr>
        <w:ind w:left="2160" w:hanging="180"/>
      </w:pPr>
    </w:lvl>
    <w:lvl w:ilvl="3" w:tplc="43DA66E2" w:tentative="1">
      <w:start w:val="1"/>
      <w:numFmt w:val="decimal"/>
      <w:lvlText w:val="%4."/>
      <w:lvlJc w:val="left"/>
      <w:pPr>
        <w:ind w:left="2880" w:hanging="360"/>
      </w:pPr>
    </w:lvl>
    <w:lvl w:ilvl="4" w:tplc="6562D92C" w:tentative="1">
      <w:start w:val="1"/>
      <w:numFmt w:val="lowerLetter"/>
      <w:lvlText w:val="%5."/>
      <w:lvlJc w:val="left"/>
      <w:pPr>
        <w:ind w:left="3600" w:hanging="360"/>
      </w:pPr>
    </w:lvl>
    <w:lvl w:ilvl="5" w:tplc="0594485C" w:tentative="1">
      <w:start w:val="1"/>
      <w:numFmt w:val="lowerRoman"/>
      <w:lvlText w:val="%6."/>
      <w:lvlJc w:val="right"/>
      <w:pPr>
        <w:ind w:left="4320" w:hanging="180"/>
      </w:pPr>
    </w:lvl>
    <w:lvl w:ilvl="6" w:tplc="3EAA8156" w:tentative="1">
      <w:start w:val="1"/>
      <w:numFmt w:val="decimal"/>
      <w:lvlText w:val="%7."/>
      <w:lvlJc w:val="left"/>
      <w:pPr>
        <w:ind w:left="5040" w:hanging="360"/>
      </w:pPr>
    </w:lvl>
    <w:lvl w:ilvl="7" w:tplc="68028B46" w:tentative="1">
      <w:start w:val="1"/>
      <w:numFmt w:val="lowerLetter"/>
      <w:lvlText w:val="%8."/>
      <w:lvlJc w:val="left"/>
      <w:pPr>
        <w:ind w:left="5760" w:hanging="360"/>
      </w:pPr>
    </w:lvl>
    <w:lvl w:ilvl="8" w:tplc="9E7C705C"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7BCA69EC">
      <w:start w:val="1"/>
      <w:numFmt w:val="lowerRoman"/>
      <w:lvlText w:val="(%1)"/>
      <w:lvlJc w:val="left"/>
      <w:pPr>
        <w:ind w:left="1004" w:hanging="720"/>
      </w:pPr>
      <w:rPr>
        <w:rFonts w:hint="default"/>
        <w:b w:val="0"/>
      </w:rPr>
    </w:lvl>
    <w:lvl w:ilvl="1" w:tplc="D9F2BB42" w:tentative="1">
      <w:start w:val="1"/>
      <w:numFmt w:val="lowerLetter"/>
      <w:lvlText w:val="%2."/>
      <w:lvlJc w:val="left"/>
      <w:pPr>
        <w:ind w:left="1364" w:hanging="360"/>
      </w:pPr>
    </w:lvl>
    <w:lvl w:ilvl="2" w:tplc="620AB51C" w:tentative="1">
      <w:start w:val="1"/>
      <w:numFmt w:val="lowerRoman"/>
      <w:lvlText w:val="%3."/>
      <w:lvlJc w:val="right"/>
      <w:pPr>
        <w:ind w:left="2084" w:hanging="180"/>
      </w:pPr>
    </w:lvl>
    <w:lvl w:ilvl="3" w:tplc="70222EAC" w:tentative="1">
      <w:start w:val="1"/>
      <w:numFmt w:val="decimal"/>
      <w:lvlText w:val="%4."/>
      <w:lvlJc w:val="left"/>
      <w:pPr>
        <w:ind w:left="2804" w:hanging="360"/>
      </w:pPr>
    </w:lvl>
    <w:lvl w:ilvl="4" w:tplc="FF564F7E" w:tentative="1">
      <w:start w:val="1"/>
      <w:numFmt w:val="lowerLetter"/>
      <w:lvlText w:val="%5."/>
      <w:lvlJc w:val="left"/>
      <w:pPr>
        <w:ind w:left="3524" w:hanging="360"/>
      </w:pPr>
    </w:lvl>
    <w:lvl w:ilvl="5" w:tplc="21283F1C" w:tentative="1">
      <w:start w:val="1"/>
      <w:numFmt w:val="lowerRoman"/>
      <w:lvlText w:val="%6."/>
      <w:lvlJc w:val="right"/>
      <w:pPr>
        <w:ind w:left="4244" w:hanging="180"/>
      </w:pPr>
    </w:lvl>
    <w:lvl w:ilvl="6" w:tplc="91A601C2" w:tentative="1">
      <w:start w:val="1"/>
      <w:numFmt w:val="decimal"/>
      <w:lvlText w:val="%7."/>
      <w:lvlJc w:val="left"/>
      <w:pPr>
        <w:ind w:left="4964" w:hanging="360"/>
      </w:pPr>
    </w:lvl>
    <w:lvl w:ilvl="7" w:tplc="DAD81C90" w:tentative="1">
      <w:start w:val="1"/>
      <w:numFmt w:val="lowerLetter"/>
      <w:lvlText w:val="%8."/>
      <w:lvlJc w:val="left"/>
      <w:pPr>
        <w:ind w:left="5684" w:hanging="360"/>
      </w:pPr>
    </w:lvl>
    <w:lvl w:ilvl="8" w:tplc="3708A14A"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5ABA0418">
      <w:start w:val="1"/>
      <w:numFmt w:val="decimal"/>
      <w:lvlText w:val="%1."/>
      <w:lvlJc w:val="left"/>
      <w:pPr>
        <w:ind w:left="360" w:hanging="360"/>
      </w:pPr>
      <w:rPr>
        <w:rFonts w:hint="default"/>
      </w:rPr>
    </w:lvl>
    <w:lvl w:ilvl="1" w:tplc="5E0097D4" w:tentative="1">
      <w:start w:val="1"/>
      <w:numFmt w:val="lowerLetter"/>
      <w:lvlText w:val="%2."/>
      <w:lvlJc w:val="left"/>
      <w:pPr>
        <w:ind w:left="1080" w:hanging="360"/>
      </w:pPr>
    </w:lvl>
    <w:lvl w:ilvl="2" w:tplc="386E3A8A" w:tentative="1">
      <w:start w:val="1"/>
      <w:numFmt w:val="lowerRoman"/>
      <w:lvlText w:val="%3."/>
      <w:lvlJc w:val="right"/>
      <w:pPr>
        <w:ind w:left="1800" w:hanging="180"/>
      </w:pPr>
    </w:lvl>
    <w:lvl w:ilvl="3" w:tplc="2DA4613C" w:tentative="1">
      <w:start w:val="1"/>
      <w:numFmt w:val="decimal"/>
      <w:lvlText w:val="%4."/>
      <w:lvlJc w:val="left"/>
      <w:pPr>
        <w:ind w:left="2520" w:hanging="360"/>
      </w:pPr>
    </w:lvl>
    <w:lvl w:ilvl="4" w:tplc="D64CBA76" w:tentative="1">
      <w:start w:val="1"/>
      <w:numFmt w:val="lowerLetter"/>
      <w:lvlText w:val="%5."/>
      <w:lvlJc w:val="left"/>
      <w:pPr>
        <w:ind w:left="3240" w:hanging="360"/>
      </w:pPr>
    </w:lvl>
    <w:lvl w:ilvl="5" w:tplc="DC7890B0" w:tentative="1">
      <w:start w:val="1"/>
      <w:numFmt w:val="lowerRoman"/>
      <w:lvlText w:val="%6."/>
      <w:lvlJc w:val="right"/>
      <w:pPr>
        <w:ind w:left="3960" w:hanging="180"/>
      </w:pPr>
    </w:lvl>
    <w:lvl w:ilvl="6" w:tplc="3DDED0C8" w:tentative="1">
      <w:start w:val="1"/>
      <w:numFmt w:val="decimal"/>
      <w:lvlText w:val="%7."/>
      <w:lvlJc w:val="left"/>
      <w:pPr>
        <w:ind w:left="4680" w:hanging="360"/>
      </w:pPr>
    </w:lvl>
    <w:lvl w:ilvl="7" w:tplc="08702F28" w:tentative="1">
      <w:start w:val="1"/>
      <w:numFmt w:val="lowerLetter"/>
      <w:lvlText w:val="%8."/>
      <w:lvlJc w:val="left"/>
      <w:pPr>
        <w:ind w:left="5400" w:hanging="360"/>
      </w:pPr>
    </w:lvl>
    <w:lvl w:ilvl="8" w:tplc="8A9CE5C4"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8656FB08">
      <w:start w:val="1"/>
      <w:numFmt w:val="lowerRoman"/>
      <w:lvlText w:val="(%1)"/>
      <w:lvlJc w:val="left"/>
      <w:pPr>
        <w:ind w:left="1080" w:hanging="720"/>
      </w:pPr>
      <w:rPr>
        <w:rFonts w:hint="default"/>
      </w:rPr>
    </w:lvl>
    <w:lvl w:ilvl="1" w:tplc="E4F4F68E" w:tentative="1">
      <w:start w:val="1"/>
      <w:numFmt w:val="lowerLetter"/>
      <w:lvlText w:val="%2."/>
      <w:lvlJc w:val="left"/>
      <w:pPr>
        <w:ind w:left="1440" w:hanging="360"/>
      </w:pPr>
    </w:lvl>
    <w:lvl w:ilvl="2" w:tplc="42E22C7C" w:tentative="1">
      <w:start w:val="1"/>
      <w:numFmt w:val="lowerRoman"/>
      <w:lvlText w:val="%3."/>
      <w:lvlJc w:val="right"/>
      <w:pPr>
        <w:ind w:left="2160" w:hanging="180"/>
      </w:pPr>
    </w:lvl>
    <w:lvl w:ilvl="3" w:tplc="01707628" w:tentative="1">
      <w:start w:val="1"/>
      <w:numFmt w:val="decimal"/>
      <w:lvlText w:val="%4."/>
      <w:lvlJc w:val="left"/>
      <w:pPr>
        <w:ind w:left="2880" w:hanging="360"/>
      </w:pPr>
    </w:lvl>
    <w:lvl w:ilvl="4" w:tplc="5EDC73C6" w:tentative="1">
      <w:start w:val="1"/>
      <w:numFmt w:val="lowerLetter"/>
      <w:lvlText w:val="%5."/>
      <w:lvlJc w:val="left"/>
      <w:pPr>
        <w:ind w:left="3600" w:hanging="360"/>
      </w:pPr>
    </w:lvl>
    <w:lvl w:ilvl="5" w:tplc="E506A8D2" w:tentative="1">
      <w:start w:val="1"/>
      <w:numFmt w:val="lowerRoman"/>
      <w:lvlText w:val="%6."/>
      <w:lvlJc w:val="right"/>
      <w:pPr>
        <w:ind w:left="4320" w:hanging="180"/>
      </w:pPr>
    </w:lvl>
    <w:lvl w:ilvl="6" w:tplc="0D8280B2" w:tentative="1">
      <w:start w:val="1"/>
      <w:numFmt w:val="decimal"/>
      <w:lvlText w:val="%7."/>
      <w:lvlJc w:val="left"/>
      <w:pPr>
        <w:ind w:left="5040" w:hanging="360"/>
      </w:pPr>
    </w:lvl>
    <w:lvl w:ilvl="7" w:tplc="8BE082F6" w:tentative="1">
      <w:start w:val="1"/>
      <w:numFmt w:val="lowerLetter"/>
      <w:lvlText w:val="%8."/>
      <w:lvlJc w:val="left"/>
      <w:pPr>
        <w:ind w:left="5760" w:hanging="360"/>
      </w:pPr>
    </w:lvl>
    <w:lvl w:ilvl="8" w:tplc="8BFA72F4"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32F66464">
      <w:start w:val="1"/>
      <w:numFmt w:val="decimal"/>
      <w:lvlText w:val="%1."/>
      <w:lvlJc w:val="left"/>
      <w:pPr>
        <w:ind w:left="360" w:hanging="360"/>
      </w:pPr>
      <w:rPr>
        <w:rFonts w:hint="default"/>
      </w:rPr>
    </w:lvl>
    <w:lvl w:ilvl="1" w:tplc="D96477A8" w:tentative="1">
      <w:start w:val="1"/>
      <w:numFmt w:val="lowerLetter"/>
      <w:lvlText w:val="%2."/>
      <w:lvlJc w:val="left"/>
      <w:pPr>
        <w:ind w:left="1080" w:hanging="360"/>
      </w:pPr>
    </w:lvl>
    <w:lvl w:ilvl="2" w:tplc="C406AD50" w:tentative="1">
      <w:start w:val="1"/>
      <w:numFmt w:val="lowerRoman"/>
      <w:lvlText w:val="%3."/>
      <w:lvlJc w:val="right"/>
      <w:pPr>
        <w:ind w:left="1800" w:hanging="180"/>
      </w:pPr>
    </w:lvl>
    <w:lvl w:ilvl="3" w:tplc="547C98B2" w:tentative="1">
      <w:start w:val="1"/>
      <w:numFmt w:val="decimal"/>
      <w:lvlText w:val="%4."/>
      <w:lvlJc w:val="left"/>
      <w:pPr>
        <w:ind w:left="2520" w:hanging="360"/>
      </w:pPr>
    </w:lvl>
    <w:lvl w:ilvl="4" w:tplc="4E242F7C" w:tentative="1">
      <w:start w:val="1"/>
      <w:numFmt w:val="lowerLetter"/>
      <w:lvlText w:val="%5."/>
      <w:lvlJc w:val="left"/>
      <w:pPr>
        <w:ind w:left="3240" w:hanging="360"/>
      </w:pPr>
    </w:lvl>
    <w:lvl w:ilvl="5" w:tplc="2FEE207A" w:tentative="1">
      <w:start w:val="1"/>
      <w:numFmt w:val="lowerRoman"/>
      <w:lvlText w:val="%6."/>
      <w:lvlJc w:val="right"/>
      <w:pPr>
        <w:ind w:left="3960" w:hanging="180"/>
      </w:pPr>
    </w:lvl>
    <w:lvl w:ilvl="6" w:tplc="4F04DA96" w:tentative="1">
      <w:start w:val="1"/>
      <w:numFmt w:val="decimal"/>
      <w:lvlText w:val="%7."/>
      <w:lvlJc w:val="left"/>
      <w:pPr>
        <w:ind w:left="4680" w:hanging="360"/>
      </w:pPr>
    </w:lvl>
    <w:lvl w:ilvl="7" w:tplc="51300CE8" w:tentative="1">
      <w:start w:val="1"/>
      <w:numFmt w:val="lowerLetter"/>
      <w:lvlText w:val="%8."/>
      <w:lvlJc w:val="left"/>
      <w:pPr>
        <w:ind w:left="5400" w:hanging="360"/>
      </w:pPr>
    </w:lvl>
    <w:lvl w:ilvl="8" w:tplc="757C7AB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D1FEB8F4">
      <w:start w:val="1"/>
      <w:numFmt w:val="lowerRoman"/>
      <w:lvlText w:val="(%1)"/>
      <w:lvlJc w:val="left"/>
      <w:pPr>
        <w:ind w:left="1080" w:hanging="720"/>
      </w:pPr>
      <w:rPr>
        <w:rFonts w:hint="default"/>
      </w:rPr>
    </w:lvl>
    <w:lvl w:ilvl="1" w:tplc="1BD2B57C" w:tentative="1">
      <w:start w:val="1"/>
      <w:numFmt w:val="lowerLetter"/>
      <w:lvlText w:val="%2."/>
      <w:lvlJc w:val="left"/>
      <w:pPr>
        <w:ind w:left="1440" w:hanging="360"/>
      </w:pPr>
    </w:lvl>
    <w:lvl w:ilvl="2" w:tplc="C8D2BE12" w:tentative="1">
      <w:start w:val="1"/>
      <w:numFmt w:val="lowerRoman"/>
      <w:lvlText w:val="%3."/>
      <w:lvlJc w:val="right"/>
      <w:pPr>
        <w:ind w:left="2160" w:hanging="180"/>
      </w:pPr>
    </w:lvl>
    <w:lvl w:ilvl="3" w:tplc="678838F0" w:tentative="1">
      <w:start w:val="1"/>
      <w:numFmt w:val="decimal"/>
      <w:lvlText w:val="%4."/>
      <w:lvlJc w:val="left"/>
      <w:pPr>
        <w:ind w:left="2880" w:hanging="360"/>
      </w:pPr>
    </w:lvl>
    <w:lvl w:ilvl="4" w:tplc="A8B821FE" w:tentative="1">
      <w:start w:val="1"/>
      <w:numFmt w:val="lowerLetter"/>
      <w:lvlText w:val="%5."/>
      <w:lvlJc w:val="left"/>
      <w:pPr>
        <w:ind w:left="3600" w:hanging="360"/>
      </w:pPr>
    </w:lvl>
    <w:lvl w:ilvl="5" w:tplc="588A0EF8" w:tentative="1">
      <w:start w:val="1"/>
      <w:numFmt w:val="lowerRoman"/>
      <w:lvlText w:val="%6."/>
      <w:lvlJc w:val="right"/>
      <w:pPr>
        <w:ind w:left="4320" w:hanging="180"/>
      </w:pPr>
    </w:lvl>
    <w:lvl w:ilvl="6" w:tplc="92FA0B72" w:tentative="1">
      <w:start w:val="1"/>
      <w:numFmt w:val="decimal"/>
      <w:lvlText w:val="%7."/>
      <w:lvlJc w:val="left"/>
      <w:pPr>
        <w:ind w:left="5040" w:hanging="360"/>
      </w:pPr>
    </w:lvl>
    <w:lvl w:ilvl="7" w:tplc="7262834E" w:tentative="1">
      <w:start w:val="1"/>
      <w:numFmt w:val="lowerLetter"/>
      <w:lvlText w:val="%8."/>
      <w:lvlJc w:val="left"/>
      <w:pPr>
        <w:ind w:left="5760" w:hanging="360"/>
      </w:pPr>
    </w:lvl>
    <w:lvl w:ilvl="8" w:tplc="BC9075D2"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4FD0750C">
      <w:start w:val="1"/>
      <w:numFmt w:val="decimal"/>
      <w:lvlText w:val="%1."/>
      <w:lvlJc w:val="left"/>
      <w:pPr>
        <w:ind w:left="360" w:hanging="360"/>
      </w:pPr>
      <w:rPr>
        <w:rFonts w:hint="default"/>
      </w:rPr>
    </w:lvl>
    <w:lvl w:ilvl="1" w:tplc="D30AE08E" w:tentative="1">
      <w:start w:val="1"/>
      <w:numFmt w:val="lowerLetter"/>
      <w:lvlText w:val="%2."/>
      <w:lvlJc w:val="left"/>
      <w:pPr>
        <w:ind w:left="1080" w:hanging="360"/>
      </w:pPr>
    </w:lvl>
    <w:lvl w:ilvl="2" w:tplc="668EDD62" w:tentative="1">
      <w:start w:val="1"/>
      <w:numFmt w:val="lowerRoman"/>
      <w:lvlText w:val="%3."/>
      <w:lvlJc w:val="right"/>
      <w:pPr>
        <w:ind w:left="1800" w:hanging="180"/>
      </w:pPr>
    </w:lvl>
    <w:lvl w:ilvl="3" w:tplc="76AAEE96" w:tentative="1">
      <w:start w:val="1"/>
      <w:numFmt w:val="decimal"/>
      <w:lvlText w:val="%4."/>
      <w:lvlJc w:val="left"/>
      <w:pPr>
        <w:ind w:left="2520" w:hanging="360"/>
      </w:pPr>
    </w:lvl>
    <w:lvl w:ilvl="4" w:tplc="B9DA765A" w:tentative="1">
      <w:start w:val="1"/>
      <w:numFmt w:val="lowerLetter"/>
      <w:lvlText w:val="%5."/>
      <w:lvlJc w:val="left"/>
      <w:pPr>
        <w:ind w:left="3240" w:hanging="360"/>
      </w:pPr>
    </w:lvl>
    <w:lvl w:ilvl="5" w:tplc="F3E6562A" w:tentative="1">
      <w:start w:val="1"/>
      <w:numFmt w:val="lowerRoman"/>
      <w:lvlText w:val="%6."/>
      <w:lvlJc w:val="right"/>
      <w:pPr>
        <w:ind w:left="3960" w:hanging="180"/>
      </w:pPr>
    </w:lvl>
    <w:lvl w:ilvl="6" w:tplc="FC3E9A3C" w:tentative="1">
      <w:start w:val="1"/>
      <w:numFmt w:val="decimal"/>
      <w:lvlText w:val="%7."/>
      <w:lvlJc w:val="left"/>
      <w:pPr>
        <w:ind w:left="4680" w:hanging="360"/>
      </w:pPr>
    </w:lvl>
    <w:lvl w:ilvl="7" w:tplc="7248D400" w:tentative="1">
      <w:start w:val="1"/>
      <w:numFmt w:val="lowerLetter"/>
      <w:lvlText w:val="%8."/>
      <w:lvlJc w:val="left"/>
      <w:pPr>
        <w:ind w:left="5400" w:hanging="360"/>
      </w:pPr>
    </w:lvl>
    <w:lvl w:ilvl="8" w:tplc="9476EAD4"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D7F2F9DE">
      <w:start w:val="1"/>
      <w:numFmt w:val="decimal"/>
      <w:lvlText w:val="%1."/>
      <w:lvlJc w:val="left"/>
      <w:pPr>
        <w:ind w:left="360" w:hanging="360"/>
      </w:pPr>
      <w:rPr>
        <w:rFonts w:hint="default"/>
      </w:rPr>
    </w:lvl>
    <w:lvl w:ilvl="1" w:tplc="5D4EFE12" w:tentative="1">
      <w:start w:val="1"/>
      <w:numFmt w:val="lowerLetter"/>
      <w:lvlText w:val="%2."/>
      <w:lvlJc w:val="left"/>
      <w:pPr>
        <w:ind w:left="1080" w:hanging="360"/>
      </w:pPr>
    </w:lvl>
    <w:lvl w:ilvl="2" w:tplc="9ECA16F8" w:tentative="1">
      <w:start w:val="1"/>
      <w:numFmt w:val="lowerRoman"/>
      <w:lvlText w:val="%3."/>
      <w:lvlJc w:val="right"/>
      <w:pPr>
        <w:ind w:left="1800" w:hanging="180"/>
      </w:pPr>
    </w:lvl>
    <w:lvl w:ilvl="3" w:tplc="678CD49C" w:tentative="1">
      <w:start w:val="1"/>
      <w:numFmt w:val="decimal"/>
      <w:lvlText w:val="%4."/>
      <w:lvlJc w:val="left"/>
      <w:pPr>
        <w:ind w:left="2520" w:hanging="360"/>
      </w:pPr>
    </w:lvl>
    <w:lvl w:ilvl="4" w:tplc="09CACDC8" w:tentative="1">
      <w:start w:val="1"/>
      <w:numFmt w:val="lowerLetter"/>
      <w:lvlText w:val="%5."/>
      <w:lvlJc w:val="left"/>
      <w:pPr>
        <w:ind w:left="3240" w:hanging="360"/>
      </w:pPr>
    </w:lvl>
    <w:lvl w:ilvl="5" w:tplc="317A8E38" w:tentative="1">
      <w:start w:val="1"/>
      <w:numFmt w:val="lowerRoman"/>
      <w:lvlText w:val="%6."/>
      <w:lvlJc w:val="right"/>
      <w:pPr>
        <w:ind w:left="3960" w:hanging="180"/>
      </w:pPr>
    </w:lvl>
    <w:lvl w:ilvl="6" w:tplc="74B47F04" w:tentative="1">
      <w:start w:val="1"/>
      <w:numFmt w:val="decimal"/>
      <w:lvlText w:val="%7."/>
      <w:lvlJc w:val="left"/>
      <w:pPr>
        <w:ind w:left="4680" w:hanging="360"/>
      </w:pPr>
    </w:lvl>
    <w:lvl w:ilvl="7" w:tplc="3E524A0E" w:tentative="1">
      <w:start w:val="1"/>
      <w:numFmt w:val="lowerLetter"/>
      <w:lvlText w:val="%8."/>
      <w:lvlJc w:val="left"/>
      <w:pPr>
        <w:ind w:left="5400" w:hanging="360"/>
      </w:pPr>
    </w:lvl>
    <w:lvl w:ilvl="8" w:tplc="57B065CA" w:tentative="1">
      <w:start w:val="1"/>
      <w:numFmt w:val="lowerRoman"/>
      <w:lvlText w:val="%9."/>
      <w:lvlJc w:val="right"/>
      <w:pPr>
        <w:ind w:left="6120" w:hanging="180"/>
      </w:pPr>
    </w:lvl>
  </w:abstractNum>
  <w:abstractNum w:abstractNumId="30"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30"/>
  </w:num>
  <w:num w:numId="32">
    <w:abstractNumId w:val="11"/>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D1"/>
    <w:rsid w:val="00325B46"/>
    <w:rsid w:val="003C25D1"/>
    <w:rsid w:val="006225A7"/>
    <w:rsid w:val="008972AE"/>
    <w:rsid w:val="008A551E"/>
    <w:rsid w:val="00934AB6"/>
    <w:rsid w:val="00B92CD8"/>
    <w:rsid w:val="00C81644"/>
    <w:rsid w:val="00CC5BEC"/>
    <w:rsid w:val="00DB51D9"/>
    <w:rsid w:val="00F04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FDC9"/>
  <w15:docId w15:val="{EA9958C5-261C-4E40-BA1A-3E4123A1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1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6172</RACS_x0020_ID>
    <Approved_x0020_Provider xmlns="a8338b6e-77a6-4851-82b6-98166143ffdd">Helping Hand Aged Care Inc</Approved_x0020_Provider>
    <Management_x0020_Company_x0020_ID xmlns="a8338b6e-77a6-4851-82b6-98166143ffdd" xsi:nil="true"/>
    <Home xmlns="a8338b6e-77a6-4851-82b6-98166143ffdd">Helping Hand Aged Care - Golden Grove</Home>
    <Signed xmlns="a8338b6e-77a6-4851-82b6-98166143ffdd" xsi:nil="true"/>
    <Uploaded xmlns="a8338b6e-77a6-4851-82b6-98166143ffdd">False</Uploaded>
    <Management_x0020_Company xmlns="a8338b6e-77a6-4851-82b6-98166143ffdd" xsi:nil="true"/>
    <Doc_x0020_Date xmlns="a8338b6e-77a6-4851-82b6-98166143ffdd">2020-01-17T03:43:00+00:00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68EA08F8-203B-E911-A443-005056922186</Home_x0020_ID>
    <State xmlns="a8338b6e-77a6-4851-82b6-98166143ffdd">SA</State>
    <Doc_x0020_Sent_Received_x0020_Date xmlns="a8338b6e-77a6-4851-82b6-98166143ffdd">2020-01-17T00:00:00+00:00</Doc_x0020_Sent_Received_x0020_Date>
    <Activity_x0020_ID xmlns="a8338b6e-77a6-4851-82b6-98166143ffdd">7A61E9DD-A890-E911-BBE1-005056922186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a8338b6e-77a6-4851-82b6-98166143ffdd"/>
    <ds:schemaRef ds:uri="http://purl.org/dc/dcmitype/"/>
  </ds:schemaRefs>
</ds:datastoreItem>
</file>

<file path=customXml/itemProps3.xml><?xml version="1.0" encoding="utf-8"?>
<ds:datastoreItem xmlns:ds="http://schemas.openxmlformats.org/officeDocument/2006/customXml" ds:itemID="{D20F2CA8-64C1-4DB3-B647-47C4743D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199ADA-DBD2-40F5-986D-946664C0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5219</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2020-03-06T02:43:00Z</dcterms:created>
  <dcterms:modified xsi:type="dcterms:W3CDTF">2020-03-06T02:43:00Z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