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C0159" w14:textId="77777777" w:rsidR="0051612E" w:rsidRPr="003C6EC2" w:rsidRDefault="00EC66C1" w:rsidP="0051612E">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88C0306" wp14:editId="088C030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19125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88C0308" wp14:editId="088C030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54838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Holy Spirit Home</w:t>
      </w:r>
      <w:r w:rsidRPr="003C6EC2">
        <w:rPr>
          <w:rFonts w:ascii="Arial Black" w:hAnsi="Arial Black"/>
        </w:rPr>
        <w:t xml:space="preserve"> </w:t>
      </w:r>
    </w:p>
    <w:p w14:paraId="088C015A" w14:textId="77777777" w:rsidR="0051612E" w:rsidRPr="003C6EC2" w:rsidRDefault="00EC66C1" w:rsidP="0051612E">
      <w:pPr>
        <w:pStyle w:val="Title"/>
        <w:spacing w:before="360" w:after="480"/>
      </w:pPr>
      <w:r w:rsidRPr="003C6EC2">
        <w:rPr>
          <w:rFonts w:ascii="Arial Black" w:eastAsia="Calibri" w:hAnsi="Arial Black"/>
          <w:sz w:val="56"/>
        </w:rPr>
        <w:t>Performance Report</w:t>
      </w:r>
    </w:p>
    <w:p w14:paraId="088C015B" w14:textId="77777777" w:rsidR="0051612E" w:rsidRPr="003C6EC2" w:rsidRDefault="00EC66C1" w:rsidP="0051612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736 Beams Road </w:t>
      </w:r>
      <w:r w:rsidRPr="003C6EC2">
        <w:rPr>
          <w:color w:val="FFFFFF" w:themeColor="background1"/>
          <w:sz w:val="28"/>
        </w:rPr>
        <w:br/>
        <w:t>CARSELDINE QLD 4034</w:t>
      </w:r>
      <w:r w:rsidRPr="003C6EC2">
        <w:rPr>
          <w:color w:val="FFFFFF" w:themeColor="background1"/>
          <w:sz w:val="28"/>
        </w:rPr>
        <w:br/>
      </w:r>
      <w:r w:rsidRPr="003C6EC2">
        <w:rPr>
          <w:rFonts w:eastAsia="Calibri"/>
          <w:color w:val="FFFFFF" w:themeColor="background1"/>
          <w:sz w:val="28"/>
          <w:szCs w:val="56"/>
          <w:lang w:eastAsia="en-US"/>
        </w:rPr>
        <w:t>Phone number: 07 3263 0300 / 0466 379 806</w:t>
      </w:r>
    </w:p>
    <w:p w14:paraId="088C015C" w14:textId="77777777" w:rsidR="0051612E" w:rsidRDefault="00EC66C1" w:rsidP="0051612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5094 </w:t>
      </w:r>
    </w:p>
    <w:p w14:paraId="088C015D" w14:textId="77777777" w:rsidR="0051612E" w:rsidRPr="003C6EC2" w:rsidRDefault="00EC66C1" w:rsidP="0051612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Vincent's Care Services Carseldine Ltd</w:t>
      </w:r>
    </w:p>
    <w:p w14:paraId="088C015E" w14:textId="77777777" w:rsidR="0051612E" w:rsidRPr="003C6EC2" w:rsidRDefault="00EC66C1" w:rsidP="0051612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6 April 2021 to 8 April 2021</w:t>
      </w:r>
    </w:p>
    <w:p w14:paraId="088C015F" w14:textId="170E8257" w:rsidR="0051612E" w:rsidRPr="00E93D41" w:rsidRDefault="00EC66C1" w:rsidP="0051612E">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E5B35">
        <w:rPr>
          <w:color w:val="FFFFFF" w:themeColor="background1"/>
          <w:sz w:val="28"/>
        </w:rPr>
        <w:t xml:space="preserve">11 May 2021 </w:t>
      </w:r>
    </w:p>
    <w:bookmarkEnd w:id="0"/>
    <w:p w14:paraId="088C0160" w14:textId="77777777" w:rsidR="0051612E" w:rsidRPr="003C6EC2" w:rsidRDefault="0051612E" w:rsidP="0051612E">
      <w:pPr>
        <w:tabs>
          <w:tab w:val="left" w:pos="2127"/>
        </w:tabs>
        <w:spacing w:before="120"/>
        <w:rPr>
          <w:rFonts w:eastAsia="Calibri"/>
          <w:b/>
          <w:color w:val="FFFFFF" w:themeColor="background1"/>
          <w:sz w:val="28"/>
          <w:szCs w:val="56"/>
          <w:lang w:eastAsia="en-US"/>
        </w:rPr>
      </w:pPr>
    </w:p>
    <w:p w14:paraId="088C0161" w14:textId="77777777" w:rsidR="0051612E" w:rsidRDefault="0051612E" w:rsidP="0051612E">
      <w:pPr>
        <w:pStyle w:val="Heading1"/>
        <w:sectPr w:rsidR="0051612E" w:rsidSect="0051612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88C0162" w14:textId="77777777" w:rsidR="0051612E" w:rsidRDefault="00EC66C1" w:rsidP="0051612E">
      <w:pPr>
        <w:pStyle w:val="Heading1"/>
      </w:pPr>
      <w:bookmarkStart w:id="1" w:name="_Hlk32477662"/>
      <w:r>
        <w:lastRenderedPageBreak/>
        <w:t>Publication of report</w:t>
      </w:r>
    </w:p>
    <w:p w14:paraId="088C0163" w14:textId="77777777" w:rsidR="0051612E" w:rsidRPr="006B166B" w:rsidRDefault="00EC66C1" w:rsidP="0051612E">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88C0167" w14:textId="3070DD2F" w:rsidR="0051612E" w:rsidRPr="007252A5" w:rsidRDefault="00EC66C1" w:rsidP="007252A5">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C66C1" w14:paraId="289FEB0A" w14:textId="77777777" w:rsidTr="0051612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487EA6D" w14:textId="77777777" w:rsidR="00EC66C1" w:rsidRDefault="00EC66C1" w:rsidP="0051612E">
            <w:pPr>
              <w:keepNext/>
              <w:spacing w:before="40" w:after="40" w:line="240" w:lineRule="auto"/>
              <w:rPr>
                <w:b/>
              </w:rPr>
            </w:pPr>
            <w:bookmarkStart w:id="3" w:name="_Hlk27119070"/>
            <w:bookmarkEnd w:id="2"/>
            <w:r>
              <w:rPr>
                <w:b/>
              </w:rPr>
              <w:t>Standard 1 Consumer dignity and choice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D3941D8" w14:textId="77777777" w:rsidR="00EC66C1" w:rsidRDefault="00EC66C1" w:rsidP="0051612E">
            <w:pPr>
              <w:keepNext/>
              <w:spacing w:before="40" w:after="40" w:line="240" w:lineRule="auto"/>
              <w:jc w:val="right"/>
              <w:rPr>
                <w:b/>
                <w:bCs/>
                <w:iCs/>
                <w:color w:val="00577D"/>
                <w:szCs w:val="40"/>
              </w:rPr>
            </w:pPr>
            <w:r>
              <w:rPr>
                <w:b/>
                <w:bCs/>
                <w:iCs/>
                <w:color w:val="00577D"/>
                <w:szCs w:val="40"/>
              </w:rPr>
              <w:t>Compliant</w:t>
            </w:r>
          </w:p>
        </w:tc>
      </w:tr>
      <w:tr w:rsidR="00EC66C1" w14:paraId="4081F8F2" w14:textId="77777777" w:rsidTr="0051612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A08A3DF" w14:textId="77777777" w:rsidR="00EC66C1" w:rsidRDefault="00EC66C1" w:rsidP="0051612E">
            <w:pPr>
              <w:spacing w:before="40" w:after="40" w:line="240" w:lineRule="auto"/>
              <w:ind w:left="318"/>
            </w:pPr>
            <w:r>
              <w:t>Requirement 1(3)(a)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8834F31" w14:textId="77777777" w:rsidR="00EC66C1" w:rsidRDefault="00EC66C1" w:rsidP="0051612E">
            <w:pPr>
              <w:spacing w:before="40" w:after="40" w:line="240" w:lineRule="auto"/>
              <w:jc w:val="right"/>
              <w:rPr>
                <w:color w:val="0000FF"/>
              </w:rPr>
            </w:pPr>
            <w:r>
              <w:rPr>
                <w:bCs/>
                <w:iCs/>
                <w:color w:val="00577D"/>
                <w:szCs w:val="40"/>
              </w:rPr>
              <w:t>Compliant</w:t>
            </w:r>
          </w:p>
        </w:tc>
      </w:tr>
      <w:tr w:rsidR="00EC66C1" w14:paraId="344BB9C1" w14:textId="77777777" w:rsidTr="0051612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5383634" w14:textId="77777777" w:rsidR="00EC66C1" w:rsidRDefault="00EC66C1" w:rsidP="0051612E">
            <w:pPr>
              <w:spacing w:before="40" w:after="40" w:line="240" w:lineRule="auto"/>
              <w:ind w:left="318"/>
            </w:pPr>
            <w:r>
              <w:t>Requirement 1(3)(b)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8843E02" w14:textId="77777777" w:rsidR="00EC66C1" w:rsidRDefault="00EC66C1" w:rsidP="0051612E">
            <w:pPr>
              <w:spacing w:before="40" w:after="40" w:line="240" w:lineRule="auto"/>
              <w:jc w:val="right"/>
              <w:rPr>
                <w:color w:val="0000FF"/>
              </w:rPr>
            </w:pPr>
            <w:r>
              <w:rPr>
                <w:bCs/>
                <w:iCs/>
                <w:color w:val="00577D"/>
                <w:szCs w:val="40"/>
              </w:rPr>
              <w:t>Compliant</w:t>
            </w:r>
          </w:p>
        </w:tc>
      </w:tr>
      <w:tr w:rsidR="00EC66C1" w14:paraId="4673061E" w14:textId="77777777" w:rsidTr="0051612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821F196" w14:textId="77777777" w:rsidR="00EC66C1" w:rsidRDefault="00EC66C1" w:rsidP="0051612E">
            <w:pPr>
              <w:spacing w:before="40" w:after="40" w:line="240" w:lineRule="auto"/>
              <w:ind w:left="318"/>
            </w:pPr>
            <w:r>
              <w:t>Requirement 1(3)(c)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93DE47B" w14:textId="77777777" w:rsidR="00EC66C1" w:rsidRDefault="00EC66C1" w:rsidP="0051612E">
            <w:pPr>
              <w:spacing w:before="40" w:after="40" w:line="240" w:lineRule="auto"/>
              <w:jc w:val="right"/>
              <w:rPr>
                <w:color w:val="0000FF"/>
              </w:rPr>
            </w:pPr>
            <w:r>
              <w:rPr>
                <w:bCs/>
                <w:iCs/>
                <w:color w:val="00577D"/>
                <w:szCs w:val="40"/>
              </w:rPr>
              <w:t>Compliant</w:t>
            </w:r>
          </w:p>
        </w:tc>
      </w:tr>
      <w:tr w:rsidR="00EC66C1" w14:paraId="1505CD98" w14:textId="77777777" w:rsidTr="0051612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5BE9905" w14:textId="77777777" w:rsidR="00EC66C1" w:rsidRDefault="00EC66C1" w:rsidP="0051612E">
            <w:pPr>
              <w:spacing w:before="40" w:after="40" w:line="240" w:lineRule="auto"/>
              <w:ind w:left="318"/>
            </w:pPr>
            <w:r>
              <w:t>Requirement 1(3)(d)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C0132C7" w14:textId="77777777" w:rsidR="00EC66C1" w:rsidRDefault="00EC66C1" w:rsidP="0051612E">
            <w:pPr>
              <w:spacing w:before="40" w:after="40" w:line="240" w:lineRule="auto"/>
              <w:jc w:val="right"/>
              <w:rPr>
                <w:color w:val="0000FF"/>
              </w:rPr>
            </w:pPr>
            <w:r>
              <w:rPr>
                <w:bCs/>
                <w:iCs/>
                <w:color w:val="00577D"/>
                <w:szCs w:val="40"/>
              </w:rPr>
              <w:t>Compliant</w:t>
            </w:r>
          </w:p>
        </w:tc>
      </w:tr>
      <w:tr w:rsidR="00EC66C1" w14:paraId="6C9F4325" w14:textId="77777777" w:rsidTr="0051612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AACF6C5" w14:textId="77777777" w:rsidR="00EC66C1" w:rsidRDefault="00EC66C1" w:rsidP="0051612E">
            <w:pPr>
              <w:spacing w:before="40" w:after="40" w:line="240" w:lineRule="auto"/>
              <w:ind w:left="318"/>
            </w:pPr>
            <w:r>
              <w:t>Requirement 1(3)(e)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883A008" w14:textId="77777777" w:rsidR="00EC66C1" w:rsidRDefault="00EC66C1" w:rsidP="0051612E">
            <w:pPr>
              <w:spacing w:before="40" w:after="40" w:line="240" w:lineRule="auto"/>
              <w:jc w:val="right"/>
              <w:rPr>
                <w:color w:val="0000FF"/>
              </w:rPr>
            </w:pPr>
            <w:r>
              <w:rPr>
                <w:bCs/>
                <w:iCs/>
                <w:color w:val="00577D"/>
                <w:szCs w:val="40"/>
              </w:rPr>
              <w:t>Compliant</w:t>
            </w:r>
          </w:p>
        </w:tc>
      </w:tr>
      <w:tr w:rsidR="00EC66C1" w14:paraId="5C5CB39C" w14:textId="77777777" w:rsidTr="0051612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4DFE68A" w14:textId="77777777" w:rsidR="00EC66C1" w:rsidRDefault="00EC66C1" w:rsidP="0051612E">
            <w:pPr>
              <w:spacing w:before="40" w:after="40" w:line="240" w:lineRule="auto"/>
              <w:ind w:left="318"/>
            </w:pPr>
            <w:r>
              <w:t>Requirement 1(3)(f)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C9C1EF7" w14:textId="77777777" w:rsidR="00EC66C1" w:rsidRDefault="00EC66C1" w:rsidP="0051612E">
            <w:pPr>
              <w:spacing w:before="40" w:after="40" w:line="240" w:lineRule="auto"/>
              <w:jc w:val="right"/>
              <w:rPr>
                <w:color w:val="0000FF"/>
              </w:rPr>
            </w:pPr>
            <w:r>
              <w:rPr>
                <w:bCs/>
                <w:iCs/>
                <w:color w:val="00577D"/>
                <w:szCs w:val="40"/>
              </w:rPr>
              <w:t>Compliant</w:t>
            </w:r>
          </w:p>
        </w:tc>
      </w:tr>
      <w:tr w:rsidR="00EC66C1" w14:paraId="679E6243" w14:textId="77777777" w:rsidTr="0051612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B634541" w14:textId="77777777" w:rsidR="00EC66C1" w:rsidRDefault="00EC66C1" w:rsidP="0051612E">
            <w:pPr>
              <w:keepNext/>
              <w:spacing w:before="40" w:after="40" w:line="240" w:lineRule="auto"/>
              <w:ind w:right="-109"/>
              <w:rPr>
                <w:b/>
              </w:rPr>
            </w:pPr>
            <w:r>
              <w:rPr>
                <w:b/>
              </w:rPr>
              <w:t>Standard 2 Ongoing assessment and planning with consumers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A64C9CB" w14:textId="77777777" w:rsidR="00EC66C1" w:rsidRDefault="00EC66C1" w:rsidP="0051612E">
            <w:pPr>
              <w:keepNext/>
              <w:spacing w:before="40" w:after="40" w:line="240" w:lineRule="auto"/>
              <w:jc w:val="right"/>
              <w:rPr>
                <w:b/>
                <w:color w:val="0000FF"/>
              </w:rPr>
            </w:pPr>
            <w:r>
              <w:rPr>
                <w:b/>
                <w:bCs/>
                <w:iCs/>
                <w:color w:val="00577D"/>
                <w:szCs w:val="40"/>
              </w:rPr>
              <w:t>Compliant</w:t>
            </w:r>
          </w:p>
        </w:tc>
      </w:tr>
      <w:tr w:rsidR="00EC66C1" w14:paraId="1A5EE09B" w14:textId="77777777" w:rsidTr="0051612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22C854C" w14:textId="77777777" w:rsidR="00EC66C1" w:rsidRDefault="00EC66C1" w:rsidP="0051612E">
            <w:pPr>
              <w:spacing w:before="40" w:after="40" w:line="240" w:lineRule="auto"/>
              <w:ind w:left="318" w:hanging="7"/>
            </w:pPr>
            <w:r>
              <w:t>Requirement 2(3)(a)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1029019" w14:textId="77777777" w:rsidR="00EC66C1" w:rsidRDefault="00EC66C1" w:rsidP="0051612E">
            <w:pPr>
              <w:spacing w:before="40" w:after="40" w:line="240" w:lineRule="auto"/>
              <w:jc w:val="right"/>
              <w:rPr>
                <w:color w:val="0000FF"/>
              </w:rPr>
            </w:pPr>
            <w:r>
              <w:rPr>
                <w:bCs/>
                <w:iCs/>
                <w:color w:val="00577D"/>
                <w:szCs w:val="40"/>
              </w:rPr>
              <w:t>Compliant</w:t>
            </w:r>
          </w:p>
        </w:tc>
      </w:tr>
      <w:tr w:rsidR="00EC66C1" w14:paraId="1C6D61B4" w14:textId="77777777" w:rsidTr="0051612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4DB65C3" w14:textId="77777777" w:rsidR="00EC66C1" w:rsidRDefault="00EC66C1" w:rsidP="0051612E">
            <w:pPr>
              <w:spacing w:before="40" w:after="40" w:line="240" w:lineRule="auto"/>
              <w:ind w:left="318" w:hanging="7"/>
            </w:pPr>
            <w:r>
              <w:t>Requirement 2(3)(b)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FDBC04F" w14:textId="77777777" w:rsidR="00EC66C1" w:rsidRDefault="00EC66C1" w:rsidP="0051612E">
            <w:pPr>
              <w:spacing w:before="40" w:after="40" w:line="240" w:lineRule="auto"/>
              <w:jc w:val="right"/>
              <w:rPr>
                <w:color w:val="0000FF"/>
              </w:rPr>
            </w:pPr>
            <w:r>
              <w:rPr>
                <w:bCs/>
                <w:iCs/>
                <w:color w:val="00577D"/>
                <w:szCs w:val="40"/>
              </w:rPr>
              <w:t>Compliant</w:t>
            </w:r>
          </w:p>
        </w:tc>
      </w:tr>
      <w:tr w:rsidR="00EC66C1" w14:paraId="10F43627" w14:textId="77777777" w:rsidTr="0051612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B4A096A" w14:textId="77777777" w:rsidR="00EC66C1" w:rsidRDefault="00EC66C1" w:rsidP="0051612E">
            <w:pPr>
              <w:spacing w:before="40" w:after="40" w:line="240" w:lineRule="auto"/>
              <w:ind w:left="318" w:hanging="7"/>
            </w:pPr>
            <w:r>
              <w:t>Requirement 2(3)(c)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257E4E0" w14:textId="77777777" w:rsidR="00EC66C1" w:rsidRDefault="00EC66C1" w:rsidP="0051612E">
            <w:pPr>
              <w:spacing w:before="40" w:after="40" w:line="240" w:lineRule="auto"/>
              <w:jc w:val="right"/>
              <w:rPr>
                <w:color w:val="0000FF"/>
              </w:rPr>
            </w:pPr>
            <w:r>
              <w:rPr>
                <w:bCs/>
                <w:iCs/>
                <w:color w:val="00577D"/>
                <w:szCs w:val="40"/>
              </w:rPr>
              <w:t>Compliant</w:t>
            </w:r>
          </w:p>
        </w:tc>
      </w:tr>
      <w:tr w:rsidR="00EC66C1" w14:paraId="1B988724" w14:textId="77777777" w:rsidTr="0051612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3CE224E" w14:textId="77777777" w:rsidR="00EC66C1" w:rsidRDefault="00EC66C1" w:rsidP="0051612E">
            <w:pPr>
              <w:spacing w:before="40" w:after="40" w:line="240" w:lineRule="auto"/>
              <w:ind w:left="318" w:hanging="7"/>
            </w:pPr>
            <w:r>
              <w:t>Requirement 2(3)(d)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606BD4A" w14:textId="77777777" w:rsidR="00EC66C1" w:rsidRDefault="00EC66C1" w:rsidP="0051612E">
            <w:pPr>
              <w:spacing w:before="40" w:after="40" w:line="240" w:lineRule="auto"/>
              <w:jc w:val="right"/>
              <w:rPr>
                <w:color w:val="0000FF"/>
              </w:rPr>
            </w:pPr>
            <w:r>
              <w:rPr>
                <w:bCs/>
                <w:iCs/>
                <w:color w:val="00577D"/>
                <w:szCs w:val="40"/>
              </w:rPr>
              <w:t>Compliant</w:t>
            </w:r>
          </w:p>
        </w:tc>
      </w:tr>
      <w:tr w:rsidR="00EC66C1" w14:paraId="45CE11ED" w14:textId="77777777" w:rsidTr="0051612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5853FF4" w14:textId="77777777" w:rsidR="00EC66C1" w:rsidRDefault="00EC66C1" w:rsidP="0051612E">
            <w:pPr>
              <w:spacing w:before="40" w:after="40" w:line="240" w:lineRule="auto"/>
              <w:ind w:left="318" w:hanging="7"/>
            </w:pPr>
            <w:r>
              <w:t>Requirement 2(3)(e)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3F33F3F" w14:textId="77777777" w:rsidR="00EC66C1" w:rsidRDefault="00EC66C1" w:rsidP="0051612E">
            <w:pPr>
              <w:spacing w:before="40" w:after="40" w:line="240" w:lineRule="auto"/>
              <w:jc w:val="right"/>
              <w:rPr>
                <w:color w:val="0000FF"/>
              </w:rPr>
            </w:pPr>
            <w:r>
              <w:rPr>
                <w:bCs/>
                <w:iCs/>
                <w:color w:val="00577D"/>
                <w:szCs w:val="40"/>
              </w:rPr>
              <w:t>Compliant</w:t>
            </w:r>
          </w:p>
        </w:tc>
      </w:tr>
      <w:tr w:rsidR="00EC66C1" w14:paraId="67A33501" w14:textId="77777777" w:rsidTr="0051612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D929A3A" w14:textId="77777777" w:rsidR="00EC66C1" w:rsidRDefault="00EC66C1" w:rsidP="0051612E">
            <w:pPr>
              <w:keepNext/>
              <w:spacing w:before="40" w:after="40" w:line="240" w:lineRule="auto"/>
              <w:rPr>
                <w:b/>
              </w:rPr>
            </w:pPr>
            <w:r>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C33507A" w14:textId="77777777" w:rsidR="00EC66C1" w:rsidRDefault="00EC66C1" w:rsidP="0051612E">
            <w:pPr>
              <w:keepNext/>
              <w:spacing w:before="40" w:after="40" w:line="240" w:lineRule="auto"/>
              <w:jc w:val="right"/>
              <w:rPr>
                <w:b/>
                <w:color w:val="0000FF"/>
              </w:rPr>
            </w:pPr>
            <w:r>
              <w:rPr>
                <w:b/>
                <w:bCs/>
                <w:iCs/>
                <w:color w:val="00577D"/>
                <w:szCs w:val="40"/>
              </w:rPr>
              <w:t>Compliant</w:t>
            </w:r>
          </w:p>
        </w:tc>
      </w:tr>
      <w:tr w:rsidR="00EC66C1" w14:paraId="1CAC262F" w14:textId="77777777" w:rsidTr="0051612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B355BA6" w14:textId="77777777" w:rsidR="00EC66C1" w:rsidRDefault="00EC66C1" w:rsidP="0051612E">
            <w:pPr>
              <w:spacing w:before="40" w:after="40" w:line="240" w:lineRule="auto"/>
              <w:ind w:left="312"/>
            </w:pPr>
            <w:r>
              <w:t>Requirement 3(3)(a)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909EBE9" w14:textId="77777777" w:rsidR="00EC66C1" w:rsidRDefault="00EC66C1" w:rsidP="0051612E">
            <w:pPr>
              <w:spacing w:before="40" w:after="40" w:line="240" w:lineRule="auto"/>
              <w:ind w:left="-107"/>
              <w:jc w:val="right"/>
              <w:rPr>
                <w:color w:val="0000FF"/>
              </w:rPr>
            </w:pPr>
            <w:r>
              <w:rPr>
                <w:bCs/>
                <w:iCs/>
                <w:color w:val="00577D"/>
                <w:szCs w:val="40"/>
              </w:rPr>
              <w:t>Compliant</w:t>
            </w:r>
          </w:p>
        </w:tc>
      </w:tr>
      <w:tr w:rsidR="00EC66C1" w14:paraId="67321452" w14:textId="77777777" w:rsidTr="0051612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3419911" w14:textId="77777777" w:rsidR="00EC66C1" w:rsidRDefault="00EC66C1" w:rsidP="0051612E">
            <w:pPr>
              <w:spacing w:before="40" w:after="40" w:line="240" w:lineRule="auto"/>
              <w:ind w:left="318" w:hanging="7"/>
            </w:pPr>
            <w:r>
              <w:t>Requirement 3(3)(b)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699D94C" w14:textId="77777777" w:rsidR="00EC66C1" w:rsidRDefault="00EC66C1" w:rsidP="0051612E">
            <w:pPr>
              <w:spacing w:before="40" w:after="40" w:line="240" w:lineRule="auto"/>
              <w:jc w:val="right"/>
              <w:rPr>
                <w:color w:val="0000FF"/>
              </w:rPr>
            </w:pPr>
            <w:r>
              <w:rPr>
                <w:bCs/>
                <w:iCs/>
                <w:color w:val="00577D"/>
                <w:szCs w:val="40"/>
              </w:rPr>
              <w:t>Compliant</w:t>
            </w:r>
          </w:p>
        </w:tc>
      </w:tr>
      <w:tr w:rsidR="00EC66C1" w14:paraId="63CE44EA" w14:textId="77777777" w:rsidTr="0051612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7427438" w14:textId="77777777" w:rsidR="00EC66C1" w:rsidRDefault="00EC66C1" w:rsidP="0051612E">
            <w:pPr>
              <w:spacing w:before="40" w:after="40" w:line="240" w:lineRule="auto"/>
              <w:ind w:left="318" w:hanging="7"/>
            </w:pPr>
            <w:r>
              <w:t>Requirement 3(3)(c)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B714770" w14:textId="77777777" w:rsidR="00EC66C1" w:rsidRDefault="00EC66C1" w:rsidP="0051612E">
            <w:pPr>
              <w:spacing w:before="40" w:after="40" w:line="240" w:lineRule="auto"/>
              <w:jc w:val="right"/>
              <w:rPr>
                <w:color w:val="0000FF"/>
              </w:rPr>
            </w:pPr>
            <w:r>
              <w:rPr>
                <w:bCs/>
                <w:iCs/>
                <w:color w:val="00577D"/>
                <w:szCs w:val="40"/>
              </w:rPr>
              <w:t>Compliant</w:t>
            </w:r>
          </w:p>
        </w:tc>
      </w:tr>
      <w:tr w:rsidR="00EC66C1" w14:paraId="2D7A096A" w14:textId="77777777" w:rsidTr="0051612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B36ABCE" w14:textId="77777777" w:rsidR="00EC66C1" w:rsidRDefault="00EC66C1" w:rsidP="0051612E">
            <w:pPr>
              <w:spacing w:before="40" w:after="40" w:line="240" w:lineRule="auto"/>
              <w:ind w:left="318" w:hanging="7"/>
            </w:pPr>
            <w:r>
              <w:t>Requirement 3(3)(d)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B6A0621" w14:textId="77777777" w:rsidR="00EC66C1" w:rsidRDefault="00EC66C1" w:rsidP="0051612E">
            <w:pPr>
              <w:spacing w:before="40" w:after="40" w:line="240" w:lineRule="auto"/>
              <w:jc w:val="right"/>
              <w:rPr>
                <w:color w:val="0000FF"/>
              </w:rPr>
            </w:pPr>
            <w:r>
              <w:rPr>
                <w:bCs/>
                <w:iCs/>
                <w:color w:val="00577D"/>
                <w:szCs w:val="40"/>
              </w:rPr>
              <w:t>Compliant</w:t>
            </w:r>
          </w:p>
        </w:tc>
      </w:tr>
      <w:tr w:rsidR="00EC66C1" w14:paraId="7AC050CE" w14:textId="77777777" w:rsidTr="0051612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DC7F0DD" w14:textId="77777777" w:rsidR="00EC66C1" w:rsidRDefault="00EC66C1" w:rsidP="0051612E">
            <w:pPr>
              <w:spacing w:before="40" w:after="40" w:line="240" w:lineRule="auto"/>
              <w:ind w:left="318" w:hanging="7"/>
            </w:pPr>
            <w:r>
              <w:t>Requirement 3(3)(e)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A702175" w14:textId="77777777" w:rsidR="00EC66C1" w:rsidRDefault="00EC66C1" w:rsidP="0051612E">
            <w:pPr>
              <w:spacing w:before="40" w:after="40" w:line="240" w:lineRule="auto"/>
              <w:jc w:val="right"/>
              <w:rPr>
                <w:color w:val="0000FF"/>
              </w:rPr>
            </w:pPr>
            <w:r>
              <w:rPr>
                <w:bCs/>
                <w:iCs/>
                <w:color w:val="00577D"/>
                <w:szCs w:val="40"/>
              </w:rPr>
              <w:t>Compliant</w:t>
            </w:r>
          </w:p>
        </w:tc>
      </w:tr>
      <w:tr w:rsidR="00EC66C1" w14:paraId="3C1F10FC" w14:textId="77777777" w:rsidTr="0051612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EE8DDBB" w14:textId="77777777" w:rsidR="00EC66C1" w:rsidRDefault="00EC66C1" w:rsidP="0051612E">
            <w:pPr>
              <w:spacing w:before="40" w:after="40" w:line="240" w:lineRule="auto"/>
              <w:ind w:left="318" w:hanging="7"/>
            </w:pPr>
            <w:r>
              <w:t>Requirement 3(3)(f)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68F222F" w14:textId="77777777" w:rsidR="00EC66C1" w:rsidRDefault="00EC66C1" w:rsidP="0051612E">
            <w:pPr>
              <w:spacing w:before="40" w:after="40" w:line="240" w:lineRule="auto"/>
              <w:jc w:val="right"/>
              <w:rPr>
                <w:color w:val="0000FF"/>
              </w:rPr>
            </w:pPr>
            <w:r>
              <w:rPr>
                <w:bCs/>
                <w:iCs/>
                <w:color w:val="00577D"/>
                <w:szCs w:val="40"/>
              </w:rPr>
              <w:t>Compliant</w:t>
            </w:r>
          </w:p>
        </w:tc>
      </w:tr>
      <w:tr w:rsidR="00EC66C1" w14:paraId="591239E0" w14:textId="77777777" w:rsidTr="0051612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EDB57F6" w14:textId="77777777" w:rsidR="00EC66C1" w:rsidRDefault="00EC66C1" w:rsidP="0051612E">
            <w:pPr>
              <w:spacing w:before="40" w:after="40" w:line="240" w:lineRule="auto"/>
              <w:ind w:left="318" w:hanging="7"/>
            </w:pPr>
            <w:r>
              <w:t>Requirement 3(3)(g)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FCA25A1" w14:textId="77777777" w:rsidR="00EC66C1" w:rsidRDefault="00EC66C1" w:rsidP="0051612E">
            <w:pPr>
              <w:spacing w:before="40" w:after="40" w:line="240" w:lineRule="auto"/>
              <w:jc w:val="right"/>
              <w:rPr>
                <w:color w:val="0000FF"/>
              </w:rPr>
            </w:pPr>
            <w:r>
              <w:rPr>
                <w:bCs/>
                <w:iCs/>
                <w:color w:val="00577D"/>
                <w:szCs w:val="40"/>
              </w:rPr>
              <w:t>Compliant</w:t>
            </w:r>
          </w:p>
        </w:tc>
      </w:tr>
      <w:tr w:rsidR="00EC66C1" w14:paraId="5CE02E6A" w14:textId="77777777" w:rsidTr="0051612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B431C8B" w14:textId="77777777" w:rsidR="00EC66C1" w:rsidRDefault="00EC66C1" w:rsidP="0051612E">
            <w:pPr>
              <w:keepNext/>
              <w:spacing w:before="40" w:after="40" w:line="240" w:lineRule="auto"/>
              <w:rPr>
                <w:b/>
              </w:rPr>
            </w:pPr>
            <w:r>
              <w:rPr>
                <w:b/>
              </w:rPr>
              <w:t>Standard 4 Services and supports for daily living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8AAD5FD" w14:textId="77777777" w:rsidR="00EC66C1" w:rsidRDefault="00EC66C1" w:rsidP="0051612E">
            <w:pPr>
              <w:keepNext/>
              <w:spacing w:before="40" w:after="40" w:line="240" w:lineRule="auto"/>
              <w:jc w:val="right"/>
              <w:rPr>
                <w:b/>
                <w:color w:val="0000FF"/>
              </w:rPr>
            </w:pPr>
            <w:r>
              <w:rPr>
                <w:b/>
                <w:bCs/>
                <w:iCs/>
                <w:color w:val="00577D"/>
                <w:szCs w:val="40"/>
              </w:rPr>
              <w:t>Compliant</w:t>
            </w:r>
          </w:p>
        </w:tc>
      </w:tr>
      <w:tr w:rsidR="00EC66C1" w14:paraId="36F85D82" w14:textId="77777777" w:rsidTr="0051612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F617ABE" w14:textId="77777777" w:rsidR="00EC66C1" w:rsidRDefault="00EC66C1" w:rsidP="0051612E">
            <w:pPr>
              <w:spacing w:before="40" w:after="40" w:line="240" w:lineRule="auto"/>
              <w:ind w:left="318" w:hanging="7"/>
            </w:pPr>
            <w:r>
              <w:t>Requirement 4(3)(a)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9AE8384" w14:textId="77777777" w:rsidR="00EC66C1" w:rsidRDefault="00EC66C1" w:rsidP="0051612E">
            <w:pPr>
              <w:spacing w:before="40" w:after="40" w:line="240" w:lineRule="auto"/>
              <w:jc w:val="right"/>
              <w:rPr>
                <w:color w:val="0000FF"/>
              </w:rPr>
            </w:pPr>
            <w:r>
              <w:rPr>
                <w:bCs/>
                <w:iCs/>
                <w:color w:val="00577D"/>
                <w:szCs w:val="40"/>
              </w:rPr>
              <w:t>Compliant</w:t>
            </w:r>
          </w:p>
        </w:tc>
      </w:tr>
      <w:tr w:rsidR="00EC66C1" w14:paraId="670DDCCF" w14:textId="77777777" w:rsidTr="0051612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128161F" w14:textId="77777777" w:rsidR="00EC66C1" w:rsidRDefault="00EC66C1" w:rsidP="0051612E">
            <w:pPr>
              <w:spacing w:before="40" w:after="40" w:line="240" w:lineRule="auto"/>
              <w:ind w:left="318" w:hanging="7"/>
            </w:pPr>
            <w:r>
              <w:t>Requirement 4(3)(b)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9E5918F" w14:textId="77777777" w:rsidR="00EC66C1" w:rsidRDefault="00EC66C1" w:rsidP="0051612E">
            <w:pPr>
              <w:spacing w:before="40" w:after="40" w:line="240" w:lineRule="auto"/>
              <w:jc w:val="right"/>
              <w:rPr>
                <w:color w:val="0000FF"/>
              </w:rPr>
            </w:pPr>
            <w:r>
              <w:rPr>
                <w:bCs/>
                <w:iCs/>
                <w:color w:val="00577D"/>
                <w:szCs w:val="40"/>
              </w:rPr>
              <w:t>Compliant</w:t>
            </w:r>
          </w:p>
        </w:tc>
      </w:tr>
      <w:tr w:rsidR="00EC66C1" w14:paraId="5BCA92A9" w14:textId="77777777" w:rsidTr="0051612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9DCE471" w14:textId="77777777" w:rsidR="00EC66C1" w:rsidRDefault="00EC66C1" w:rsidP="0051612E">
            <w:pPr>
              <w:spacing w:before="40" w:after="40" w:line="240" w:lineRule="auto"/>
              <w:ind w:left="318" w:hanging="7"/>
            </w:pPr>
            <w:r>
              <w:t>Requirement 4(3)(c)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A348476" w14:textId="77777777" w:rsidR="00EC66C1" w:rsidRDefault="00EC66C1" w:rsidP="0051612E">
            <w:pPr>
              <w:spacing w:before="40" w:after="40" w:line="240" w:lineRule="auto"/>
              <w:jc w:val="right"/>
              <w:rPr>
                <w:color w:val="0000FF"/>
              </w:rPr>
            </w:pPr>
            <w:r>
              <w:rPr>
                <w:bCs/>
                <w:iCs/>
                <w:color w:val="00577D"/>
                <w:szCs w:val="40"/>
              </w:rPr>
              <w:t>Compliant</w:t>
            </w:r>
          </w:p>
        </w:tc>
      </w:tr>
      <w:tr w:rsidR="00EC66C1" w14:paraId="5E15DE8B" w14:textId="77777777" w:rsidTr="0051612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569378A" w14:textId="77777777" w:rsidR="00EC66C1" w:rsidRDefault="00EC66C1" w:rsidP="0051612E">
            <w:pPr>
              <w:spacing w:before="40" w:after="40" w:line="240" w:lineRule="auto"/>
              <w:ind w:left="318" w:hanging="7"/>
            </w:pPr>
            <w:r>
              <w:t>Requirement 4(3)(d)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08449F4" w14:textId="77777777" w:rsidR="00EC66C1" w:rsidRDefault="00EC66C1" w:rsidP="0051612E">
            <w:pPr>
              <w:spacing w:before="40" w:after="40" w:line="240" w:lineRule="auto"/>
              <w:jc w:val="right"/>
              <w:rPr>
                <w:color w:val="0000FF"/>
              </w:rPr>
            </w:pPr>
            <w:r>
              <w:rPr>
                <w:bCs/>
                <w:iCs/>
                <w:color w:val="00577D"/>
                <w:szCs w:val="40"/>
              </w:rPr>
              <w:t>Compliant</w:t>
            </w:r>
          </w:p>
        </w:tc>
      </w:tr>
      <w:tr w:rsidR="00EC66C1" w14:paraId="0CB5332E" w14:textId="77777777" w:rsidTr="0051612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8077096" w14:textId="77777777" w:rsidR="00EC66C1" w:rsidRDefault="00EC66C1" w:rsidP="0051612E">
            <w:pPr>
              <w:spacing w:before="40" w:after="40" w:line="240" w:lineRule="auto"/>
              <w:ind w:left="318" w:hanging="7"/>
            </w:pPr>
            <w:r>
              <w:t>Requirement 4(3)(e)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076E829" w14:textId="77777777" w:rsidR="00EC66C1" w:rsidRDefault="00EC66C1" w:rsidP="0051612E">
            <w:pPr>
              <w:spacing w:before="40" w:after="40" w:line="240" w:lineRule="auto"/>
              <w:jc w:val="right"/>
              <w:rPr>
                <w:color w:val="0000FF"/>
              </w:rPr>
            </w:pPr>
            <w:r>
              <w:rPr>
                <w:bCs/>
                <w:iCs/>
                <w:color w:val="00577D"/>
                <w:szCs w:val="40"/>
              </w:rPr>
              <w:t>Compliant</w:t>
            </w:r>
          </w:p>
        </w:tc>
      </w:tr>
      <w:tr w:rsidR="00EC66C1" w14:paraId="7520B859" w14:textId="77777777" w:rsidTr="0051612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E792DBA" w14:textId="77777777" w:rsidR="00EC66C1" w:rsidRDefault="00EC66C1" w:rsidP="0051612E">
            <w:pPr>
              <w:spacing w:before="40" w:after="40" w:line="240" w:lineRule="auto"/>
              <w:ind w:left="318" w:hanging="7"/>
            </w:pPr>
            <w:r>
              <w:t>Requirement 4(3)(f)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9DBED06" w14:textId="77777777" w:rsidR="00EC66C1" w:rsidRDefault="00EC66C1" w:rsidP="0051612E">
            <w:pPr>
              <w:spacing w:before="40" w:after="40" w:line="240" w:lineRule="auto"/>
              <w:jc w:val="right"/>
              <w:rPr>
                <w:color w:val="0000FF"/>
              </w:rPr>
            </w:pPr>
            <w:r>
              <w:rPr>
                <w:bCs/>
                <w:iCs/>
                <w:color w:val="00577D"/>
                <w:szCs w:val="40"/>
              </w:rPr>
              <w:t>Compliant</w:t>
            </w:r>
          </w:p>
        </w:tc>
      </w:tr>
      <w:tr w:rsidR="00EC66C1" w14:paraId="46898809" w14:textId="77777777" w:rsidTr="0051612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34D1EE1" w14:textId="77777777" w:rsidR="00EC66C1" w:rsidRDefault="00EC66C1" w:rsidP="0051612E">
            <w:pPr>
              <w:spacing w:before="40" w:after="40" w:line="240" w:lineRule="auto"/>
              <w:ind w:left="318" w:hanging="7"/>
            </w:pPr>
            <w:r>
              <w:t>Requirement 4(3)(g)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0A64A9F" w14:textId="77777777" w:rsidR="00EC66C1" w:rsidRDefault="00EC66C1" w:rsidP="0051612E">
            <w:pPr>
              <w:spacing w:before="40" w:after="40" w:line="240" w:lineRule="auto"/>
              <w:jc w:val="right"/>
              <w:rPr>
                <w:color w:val="0000FF"/>
              </w:rPr>
            </w:pPr>
            <w:r>
              <w:rPr>
                <w:bCs/>
                <w:iCs/>
                <w:color w:val="00577D"/>
                <w:szCs w:val="40"/>
              </w:rPr>
              <w:t>Compliant</w:t>
            </w:r>
          </w:p>
        </w:tc>
      </w:tr>
      <w:tr w:rsidR="00EC66C1" w14:paraId="3450B190" w14:textId="77777777" w:rsidTr="0051612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5349CAF" w14:textId="77777777" w:rsidR="00EC66C1" w:rsidRDefault="00EC66C1" w:rsidP="0051612E">
            <w:pPr>
              <w:keepNext/>
              <w:spacing w:before="40" w:after="40" w:line="240" w:lineRule="auto"/>
              <w:rPr>
                <w:b/>
              </w:rPr>
            </w:pPr>
            <w:r>
              <w:rPr>
                <w:b/>
              </w:rPr>
              <w:lastRenderedPageBreak/>
              <w:t>Standard 5 Organisation’s service environment</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E6BB020" w14:textId="77777777" w:rsidR="00EC66C1" w:rsidRDefault="00EC66C1" w:rsidP="0051612E">
            <w:pPr>
              <w:keepNext/>
              <w:spacing w:before="40" w:after="40" w:line="240" w:lineRule="auto"/>
              <w:jc w:val="right"/>
              <w:rPr>
                <w:b/>
                <w:color w:val="0000FF"/>
              </w:rPr>
            </w:pPr>
            <w:r>
              <w:rPr>
                <w:b/>
                <w:bCs/>
                <w:iCs/>
                <w:color w:val="00577D"/>
                <w:szCs w:val="40"/>
              </w:rPr>
              <w:t>Compliant</w:t>
            </w:r>
          </w:p>
        </w:tc>
      </w:tr>
      <w:tr w:rsidR="00EC66C1" w14:paraId="46F06EBE" w14:textId="77777777" w:rsidTr="0051612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6B8B78F" w14:textId="77777777" w:rsidR="00EC66C1" w:rsidRDefault="00EC66C1" w:rsidP="0051612E">
            <w:pPr>
              <w:spacing w:before="40" w:after="40" w:line="240" w:lineRule="auto"/>
              <w:ind w:left="318" w:hanging="7"/>
            </w:pPr>
            <w:r>
              <w:t>Requirement 5(3)(a)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7669F0C" w14:textId="77777777" w:rsidR="00EC66C1" w:rsidRDefault="00EC66C1" w:rsidP="0051612E">
            <w:pPr>
              <w:spacing w:before="40" w:after="40" w:line="240" w:lineRule="auto"/>
              <w:jc w:val="right"/>
              <w:rPr>
                <w:color w:val="0000FF"/>
              </w:rPr>
            </w:pPr>
            <w:r>
              <w:rPr>
                <w:bCs/>
                <w:iCs/>
                <w:color w:val="00577D"/>
                <w:szCs w:val="40"/>
              </w:rPr>
              <w:t>Compliant</w:t>
            </w:r>
          </w:p>
        </w:tc>
      </w:tr>
      <w:tr w:rsidR="00EC66C1" w14:paraId="1827509B" w14:textId="77777777" w:rsidTr="0051612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0D551A2" w14:textId="77777777" w:rsidR="00EC66C1" w:rsidRDefault="00EC66C1" w:rsidP="0051612E">
            <w:pPr>
              <w:spacing w:before="40" w:after="40" w:line="240" w:lineRule="auto"/>
              <w:ind w:left="318" w:hanging="7"/>
            </w:pPr>
            <w:r>
              <w:t>Requirement 5(3)(b)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2A968D3" w14:textId="77777777" w:rsidR="00EC66C1" w:rsidRDefault="00EC66C1" w:rsidP="0051612E">
            <w:pPr>
              <w:spacing w:before="40" w:after="40" w:line="240" w:lineRule="auto"/>
              <w:jc w:val="right"/>
              <w:rPr>
                <w:color w:val="0000FF"/>
              </w:rPr>
            </w:pPr>
            <w:r>
              <w:rPr>
                <w:bCs/>
                <w:iCs/>
                <w:color w:val="00577D"/>
                <w:szCs w:val="40"/>
              </w:rPr>
              <w:t>Compliant</w:t>
            </w:r>
          </w:p>
        </w:tc>
      </w:tr>
      <w:tr w:rsidR="00EC66C1" w14:paraId="4E4549A8" w14:textId="77777777" w:rsidTr="0051612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74BF7A4" w14:textId="77777777" w:rsidR="00EC66C1" w:rsidRDefault="00EC66C1" w:rsidP="0051612E">
            <w:pPr>
              <w:spacing w:before="40" w:after="40" w:line="240" w:lineRule="auto"/>
              <w:ind w:left="318" w:hanging="7"/>
            </w:pPr>
            <w:r>
              <w:t>Requirement 5(3)(c)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868244B" w14:textId="77777777" w:rsidR="00EC66C1" w:rsidRDefault="00EC66C1" w:rsidP="0051612E">
            <w:pPr>
              <w:spacing w:before="40" w:after="40" w:line="240" w:lineRule="auto"/>
              <w:jc w:val="right"/>
              <w:rPr>
                <w:color w:val="0000FF"/>
              </w:rPr>
            </w:pPr>
            <w:r>
              <w:rPr>
                <w:bCs/>
                <w:iCs/>
                <w:color w:val="00577D"/>
                <w:szCs w:val="40"/>
              </w:rPr>
              <w:t>Compliant</w:t>
            </w:r>
          </w:p>
        </w:tc>
      </w:tr>
      <w:tr w:rsidR="00EC66C1" w14:paraId="22387FA7" w14:textId="77777777" w:rsidTr="0051612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32787F9" w14:textId="77777777" w:rsidR="00EC66C1" w:rsidRDefault="00EC66C1" w:rsidP="0051612E">
            <w:pPr>
              <w:keepNext/>
              <w:spacing w:before="40" w:after="40" w:line="240" w:lineRule="auto"/>
              <w:rPr>
                <w:b/>
              </w:rPr>
            </w:pPr>
            <w:r>
              <w:rPr>
                <w:b/>
              </w:rPr>
              <w:t>Standard 6 Feedback and complaints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E984269" w14:textId="77777777" w:rsidR="00EC66C1" w:rsidRDefault="00EC66C1" w:rsidP="0051612E">
            <w:pPr>
              <w:keepNext/>
              <w:spacing w:before="40" w:after="40" w:line="240" w:lineRule="auto"/>
              <w:jc w:val="right"/>
              <w:rPr>
                <w:b/>
                <w:color w:val="0000FF"/>
              </w:rPr>
            </w:pPr>
            <w:r>
              <w:rPr>
                <w:b/>
                <w:bCs/>
                <w:iCs/>
                <w:color w:val="00577D"/>
                <w:szCs w:val="40"/>
              </w:rPr>
              <w:t>Compliant</w:t>
            </w:r>
          </w:p>
        </w:tc>
      </w:tr>
      <w:tr w:rsidR="00EC66C1" w14:paraId="5F7C9F64" w14:textId="77777777" w:rsidTr="0051612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C85E469" w14:textId="77777777" w:rsidR="00EC66C1" w:rsidRDefault="00EC66C1" w:rsidP="0051612E">
            <w:pPr>
              <w:spacing w:before="40" w:after="40" w:line="240" w:lineRule="auto"/>
              <w:ind w:left="318" w:hanging="7"/>
            </w:pPr>
            <w:r>
              <w:t>Requirement 6(3)(a)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7987991" w14:textId="77777777" w:rsidR="00EC66C1" w:rsidRDefault="00EC66C1" w:rsidP="0051612E">
            <w:pPr>
              <w:spacing w:before="40" w:after="40" w:line="240" w:lineRule="auto"/>
              <w:jc w:val="right"/>
              <w:rPr>
                <w:color w:val="0000FF"/>
              </w:rPr>
            </w:pPr>
            <w:r>
              <w:rPr>
                <w:bCs/>
                <w:iCs/>
                <w:color w:val="00577D"/>
                <w:szCs w:val="40"/>
              </w:rPr>
              <w:t>Compliant</w:t>
            </w:r>
          </w:p>
        </w:tc>
      </w:tr>
      <w:tr w:rsidR="00EC66C1" w14:paraId="49E28663" w14:textId="77777777" w:rsidTr="0051612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AFBB8DD" w14:textId="77777777" w:rsidR="00EC66C1" w:rsidRDefault="00EC66C1" w:rsidP="0051612E">
            <w:pPr>
              <w:spacing w:before="40" w:after="40" w:line="240" w:lineRule="auto"/>
              <w:ind w:left="318" w:hanging="7"/>
            </w:pPr>
            <w:r>
              <w:t>Requirement 6(3)(b)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5EFC197" w14:textId="77777777" w:rsidR="00EC66C1" w:rsidRDefault="00EC66C1" w:rsidP="0051612E">
            <w:pPr>
              <w:spacing w:before="40" w:after="40" w:line="240" w:lineRule="auto"/>
              <w:jc w:val="right"/>
              <w:rPr>
                <w:color w:val="0000FF"/>
              </w:rPr>
            </w:pPr>
            <w:r>
              <w:rPr>
                <w:bCs/>
                <w:iCs/>
                <w:color w:val="00577D"/>
                <w:szCs w:val="40"/>
              </w:rPr>
              <w:t>Compliant</w:t>
            </w:r>
          </w:p>
        </w:tc>
      </w:tr>
      <w:tr w:rsidR="00EC66C1" w14:paraId="33F6E33D" w14:textId="77777777" w:rsidTr="0051612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24A5737" w14:textId="77777777" w:rsidR="00EC66C1" w:rsidRDefault="00EC66C1" w:rsidP="0051612E">
            <w:pPr>
              <w:spacing w:before="40" w:after="40" w:line="240" w:lineRule="auto"/>
              <w:ind w:left="318" w:hanging="7"/>
            </w:pPr>
            <w:r>
              <w:t>Requirement 6(3)(c)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90084E3" w14:textId="77777777" w:rsidR="00EC66C1" w:rsidRDefault="00EC66C1" w:rsidP="0051612E">
            <w:pPr>
              <w:spacing w:before="40" w:after="40" w:line="240" w:lineRule="auto"/>
              <w:jc w:val="right"/>
              <w:rPr>
                <w:color w:val="0000FF"/>
              </w:rPr>
            </w:pPr>
            <w:r>
              <w:rPr>
                <w:bCs/>
                <w:iCs/>
                <w:color w:val="00577D"/>
                <w:szCs w:val="40"/>
              </w:rPr>
              <w:t>Compliant</w:t>
            </w:r>
          </w:p>
        </w:tc>
      </w:tr>
      <w:tr w:rsidR="00EC66C1" w14:paraId="15F514F4" w14:textId="77777777" w:rsidTr="0051612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1786EC8" w14:textId="77777777" w:rsidR="00EC66C1" w:rsidRDefault="00EC66C1" w:rsidP="0051612E">
            <w:pPr>
              <w:spacing w:before="40" w:after="40" w:line="240" w:lineRule="auto"/>
              <w:ind w:left="318" w:hanging="7"/>
            </w:pPr>
            <w:r>
              <w:t>Requirement 6(3)(d)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43EBD68" w14:textId="77777777" w:rsidR="00EC66C1" w:rsidRDefault="00EC66C1" w:rsidP="0051612E">
            <w:pPr>
              <w:spacing w:before="40" w:after="40" w:line="240" w:lineRule="auto"/>
              <w:jc w:val="right"/>
              <w:rPr>
                <w:color w:val="0000FF"/>
              </w:rPr>
            </w:pPr>
            <w:r>
              <w:rPr>
                <w:bCs/>
                <w:iCs/>
                <w:color w:val="00577D"/>
                <w:szCs w:val="40"/>
              </w:rPr>
              <w:t>Compliant</w:t>
            </w:r>
          </w:p>
        </w:tc>
      </w:tr>
      <w:tr w:rsidR="00EC66C1" w14:paraId="5CA494C5" w14:textId="77777777" w:rsidTr="0051612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63183C4" w14:textId="77777777" w:rsidR="00EC66C1" w:rsidRDefault="00EC66C1" w:rsidP="0051612E">
            <w:pPr>
              <w:keepNext/>
              <w:spacing w:before="40" w:after="40" w:line="240" w:lineRule="auto"/>
              <w:rPr>
                <w:b/>
              </w:rPr>
            </w:pPr>
            <w:r>
              <w:rPr>
                <w:b/>
              </w:rPr>
              <w:t>Standard 7 Human resources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4990012" w14:textId="77777777" w:rsidR="00EC66C1" w:rsidRDefault="00EC66C1" w:rsidP="0051612E">
            <w:pPr>
              <w:keepNext/>
              <w:spacing w:before="40" w:after="40" w:line="240" w:lineRule="auto"/>
              <w:jc w:val="right"/>
              <w:rPr>
                <w:b/>
                <w:color w:val="0000FF"/>
              </w:rPr>
            </w:pPr>
            <w:r>
              <w:rPr>
                <w:b/>
                <w:bCs/>
                <w:iCs/>
                <w:color w:val="00577D"/>
                <w:szCs w:val="40"/>
              </w:rPr>
              <w:t>Compliant</w:t>
            </w:r>
          </w:p>
        </w:tc>
      </w:tr>
      <w:tr w:rsidR="00EC66C1" w14:paraId="6465D834" w14:textId="77777777" w:rsidTr="0051612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0EC286D" w14:textId="77777777" w:rsidR="00EC66C1" w:rsidRDefault="00EC66C1" w:rsidP="0051612E">
            <w:pPr>
              <w:spacing w:before="40" w:after="40" w:line="240" w:lineRule="auto"/>
              <w:ind w:left="318" w:hanging="7"/>
            </w:pPr>
            <w:r>
              <w:t>Requirement 7(3)(a)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ED7B5C9" w14:textId="77777777" w:rsidR="00EC66C1" w:rsidRDefault="00EC66C1" w:rsidP="0051612E">
            <w:pPr>
              <w:spacing w:before="40" w:after="40" w:line="240" w:lineRule="auto"/>
              <w:jc w:val="right"/>
              <w:rPr>
                <w:color w:val="0000FF"/>
              </w:rPr>
            </w:pPr>
            <w:r>
              <w:rPr>
                <w:bCs/>
                <w:iCs/>
                <w:color w:val="00577D"/>
                <w:szCs w:val="40"/>
              </w:rPr>
              <w:t>Compliant</w:t>
            </w:r>
          </w:p>
        </w:tc>
      </w:tr>
      <w:tr w:rsidR="00EC66C1" w14:paraId="7D6C9F04" w14:textId="77777777" w:rsidTr="0051612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2242A38" w14:textId="77777777" w:rsidR="00EC66C1" w:rsidRDefault="00EC66C1" w:rsidP="0051612E">
            <w:pPr>
              <w:spacing w:before="40" w:after="40" w:line="240" w:lineRule="auto"/>
              <w:ind w:left="318" w:hanging="7"/>
            </w:pPr>
            <w:r>
              <w:t>Requirement 7(3)(b)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0746C54" w14:textId="77777777" w:rsidR="00EC66C1" w:rsidRDefault="00EC66C1" w:rsidP="0051612E">
            <w:pPr>
              <w:spacing w:before="40" w:after="40" w:line="240" w:lineRule="auto"/>
              <w:jc w:val="right"/>
              <w:rPr>
                <w:color w:val="0000FF"/>
              </w:rPr>
            </w:pPr>
            <w:r>
              <w:rPr>
                <w:bCs/>
                <w:iCs/>
                <w:color w:val="00577D"/>
                <w:szCs w:val="40"/>
              </w:rPr>
              <w:t>Compliant</w:t>
            </w:r>
          </w:p>
        </w:tc>
      </w:tr>
      <w:tr w:rsidR="00EC66C1" w14:paraId="37E4ED49" w14:textId="77777777" w:rsidTr="0051612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B1D47C0" w14:textId="77777777" w:rsidR="00EC66C1" w:rsidRDefault="00EC66C1" w:rsidP="0051612E">
            <w:pPr>
              <w:spacing w:before="40" w:after="40" w:line="240" w:lineRule="auto"/>
              <w:ind w:left="318" w:hanging="7"/>
            </w:pPr>
            <w:r>
              <w:t>Requirement 7(3)(c)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D566EC9" w14:textId="77777777" w:rsidR="00EC66C1" w:rsidRDefault="00EC66C1" w:rsidP="0051612E">
            <w:pPr>
              <w:spacing w:before="40" w:after="40" w:line="240" w:lineRule="auto"/>
              <w:jc w:val="right"/>
              <w:rPr>
                <w:color w:val="0000FF"/>
              </w:rPr>
            </w:pPr>
            <w:r>
              <w:rPr>
                <w:bCs/>
                <w:iCs/>
                <w:color w:val="00577D"/>
                <w:szCs w:val="40"/>
              </w:rPr>
              <w:t>Compliant</w:t>
            </w:r>
          </w:p>
        </w:tc>
      </w:tr>
      <w:tr w:rsidR="00EC66C1" w14:paraId="325331A4" w14:textId="77777777" w:rsidTr="0051612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46FE24F" w14:textId="77777777" w:rsidR="00EC66C1" w:rsidRDefault="00EC66C1" w:rsidP="0051612E">
            <w:pPr>
              <w:spacing w:before="40" w:after="40" w:line="240" w:lineRule="auto"/>
              <w:ind w:left="318" w:hanging="7"/>
            </w:pPr>
            <w:r>
              <w:t>Requirement 7(3)(d)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349D3E8" w14:textId="77777777" w:rsidR="00EC66C1" w:rsidRDefault="00EC66C1" w:rsidP="0051612E">
            <w:pPr>
              <w:spacing w:before="40" w:after="40" w:line="240" w:lineRule="auto"/>
              <w:jc w:val="right"/>
              <w:rPr>
                <w:color w:val="0000FF"/>
              </w:rPr>
            </w:pPr>
            <w:r>
              <w:rPr>
                <w:bCs/>
                <w:iCs/>
                <w:color w:val="00577D"/>
                <w:szCs w:val="40"/>
              </w:rPr>
              <w:t>Compliant</w:t>
            </w:r>
          </w:p>
        </w:tc>
      </w:tr>
      <w:tr w:rsidR="00EC66C1" w14:paraId="72D9587C" w14:textId="77777777" w:rsidTr="0051612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CA4298F" w14:textId="77777777" w:rsidR="00EC66C1" w:rsidRDefault="00EC66C1" w:rsidP="0051612E">
            <w:pPr>
              <w:spacing w:before="40" w:after="40" w:line="240" w:lineRule="auto"/>
              <w:ind w:left="318" w:hanging="7"/>
            </w:pPr>
            <w:r>
              <w:t>Requirement 7(3)(e)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0DB29A5" w14:textId="77777777" w:rsidR="00EC66C1" w:rsidRDefault="00EC66C1" w:rsidP="0051612E">
            <w:pPr>
              <w:spacing w:before="40" w:after="40" w:line="240" w:lineRule="auto"/>
              <w:jc w:val="right"/>
              <w:rPr>
                <w:color w:val="0000FF"/>
              </w:rPr>
            </w:pPr>
            <w:r>
              <w:rPr>
                <w:bCs/>
                <w:iCs/>
                <w:color w:val="00577D"/>
                <w:szCs w:val="40"/>
              </w:rPr>
              <w:t>Compliant</w:t>
            </w:r>
          </w:p>
        </w:tc>
      </w:tr>
      <w:tr w:rsidR="00EC66C1" w14:paraId="5BE35C11" w14:textId="77777777" w:rsidTr="0051612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7247A12" w14:textId="77777777" w:rsidR="00EC66C1" w:rsidRDefault="00EC66C1" w:rsidP="0051612E">
            <w:pPr>
              <w:keepNext/>
              <w:spacing w:before="40" w:after="40" w:line="240" w:lineRule="auto"/>
              <w:rPr>
                <w:b/>
              </w:rPr>
            </w:pPr>
            <w:r>
              <w:rPr>
                <w:b/>
              </w:rPr>
              <w:t>Standard 8 Organisational governance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D6BCEA4" w14:textId="77777777" w:rsidR="00EC66C1" w:rsidRDefault="00EC66C1" w:rsidP="0051612E">
            <w:pPr>
              <w:keepNext/>
              <w:spacing w:before="40" w:after="40" w:line="240" w:lineRule="auto"/>
              <w:jc w:val="right"/>
              <w:rPr>
                <w:b/>
                <w:color w:val="0000FF"/>
              </w:rPr>
            </w:pPr>
            <w:r>
              <w:rPr>
                <w:b/>
                <w:bCs/>
                <w:iCs/>
                <w:color w:val="00577D"/>
                <w:szCs w:val="40"/>
              </w:rPr>
              <w:t>Compliant</w:t>
            </w:r>
          </w:p>
        </w:tc>
      </w:tr>
      <w:tr w:rsidR="00EC66C1" w14:paraId="008D3768" w14:textId="77777777" w:rsidTr="0051612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C4FE6FF" w14:textId="77777777" w:rsidR="00EC66C1" w:rsidRDefault="00EC66C1" w:rsidP="0051612E">
            <w:pPr>
              <w:spacing w:before="40" w:after="40" w:line="240" w:lineRule="auto"/>
              <w:ind w:left="318" w:hanging="7"/>
            </w:pPr>
            <w:r>
              <w:t>Requirement 8(3)(a)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05D90E9" w14:textId="77777777" w:rsidR="00EC66C1" w:rsidRDefault="00EC66C1" w:rsidP="0051612E">
            <w:pPr>
              <w:spacing w:before="40" w:after="40" w:line="240" w:lineRule="auto"/>
              <w:jc w:val="right"/>
              <w:rPr>
                <w:color w:val="0000FF"/>
              </w:rPr>
            </w:pPr>
            <w:r>
              <w:rPr>
                <w:bCs/>
                <w:iCs/>
                <w:color w:val="00577D"/>
                <w:szCs w:val="40"/>
              </w:rPr>
              <w:t>Compliant</w:t>
            </w:r>
          </w:p>
        </w:tc>
      </w:tr>
      <w:tr w:rsidR="00EC66C1" w14:paraId="440D8BFA" w14:textId="77777777" w:rsidTr="0051612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4932E74" w14:textId="77777777" w:rsidR="00EC66C1" w:rsidRDefault="00EC66C1" w:rsidP="0051612E">
            <w:pPr>
              <w:spacing w:before="40" w:after="40" w:line="240" w:lineRule="auto"/>
              <w:ind w:left="318" w:hanging="7"/>
            </w:pPr>
            <w:r>
              <w:t>Requirement 8(3)(b)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D69EF48" w14:textId="77777777" w:rsidR="00EC66C1" w:rsidRDefault="00EC66C1" w:rsidP="0051612E">
            <w:pPr>
              <w:spacing w:before="40" w:after="40" w:line="240" w:lineRule="auto"/>
              <w:jc w:val="right"/>
              <w:rPr>
                <w:color w:val="0000FF"/>
              </w:rPr>
            </w:pPr>
            <w:r>
              <w:rPr>
                <w:bCs/>
                <w:iCs/>
                <w:color w:val="00577D"/>
                <w:szCs w:val="40"/>
              </w:rPr>
              <w:t>Compliant</w:t>
            </w:r>
          </w:p>
        </w:tc>
      </w:tr>
      <w:tr w:rsidR="00EC66C1" w14:paraId="530C7F5B" w14:textId="77777777" w:rsidTr="0051612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6BFC219" w14:textId="77777777" w:rsidR="00EC66C1" w:rsidRDefault="00EC66C1" w:rsidP="0051612E">
            <w:pPr>
              <w:spacing w:before="40" w:after="40" w:line="240" w:lineRule="auto"/>
              <w:ind w:left="318" w:hanging="7"/>
            </w:pPr>
            <w:r>
              <w:t>Requirement 8(3)(c)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5860F7A" w14:textId="77777777" w:rsidR="00EC66C1" w:rsidRDefault="00EC66C1" w:rsidP="0051612E">
            <w:pPr>
              <w:spacing w:before="40" w:after="40" w:line="240" w:lineRule="auto"/>
              <w:jc w:val="right"/>
              <w:rPr>
                <w:color w:val="0000FF"/>
              </w:rPr>
            </w:pPr>
            <w:r>
              <w:rPr>
                <w:bCs/>
                <w:iCs/>
                <w:color w:val="00577D"/>
                <w:szCs w:val="40"/>
              </w:rPr>
              <w:t>Compliant</w:t>
            </w:r>
          </w:p>
        </w:tc>
      </w:tr>
      <w:tr w:rsidR="00EC66C1" w14:paraId="67000265" w14:textId="77777777" w:rsidTr="0051612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17E9D34" w14:textId="77777777" w:rsidR="00EC66C1" w:rsidRDefault="00EC66C1" w:rsidP="0051612E">
            <w:pPr>
              <w:spacing w:before="40" w:after="40" w:line="240" w:lineRule="auto"/>
              <w:ind w:left="318" w:hanging="7"/>
            </w:pPr>
            <w:r>
              <w:t>Requirement 8(3)(d)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16190E3" w14:textId="77777777" w:rsidR="00EC66C1" w:rsidRDefault="00EC66C1" w:rsidP="0051612E">
            <w:pPr>
              <w:spacing w:before="40" w:after="40" w:line="240" w:lineRule="auto"/>
              <w:jc w:val="right"/>
              <w:rPr>
                <w:color w:val="0000FF"/>
              </w:rPr>
            </w:pPr>
            <w:r>
              <w:rPr>
                <w:bCs/>
                <w:iCs/>
                <w:color w:val="00577D"/>
                <w:szCs w:val="40"/>
              </w:rPr>
              <w:t>Compliant</w:t>
            </w:r>
          </w:p>
        </w:tc>
      </w:tr>
      <w:tr w:rsidR="00EC66C1" w14:paraId="42F57C4D" w14:textId="77777777" w:rsidTr="0051612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668C3CC" w14:textId="77777777" w:rsidR="00EC66C1" w:rsidRDefault="00EC66C1" w:rsidP="0051612E">
            <w:pPr>
              <w:spacing w:before="40" w:after="40" w:line="240" w:lineRule="auto"/>
              <w:ind w:left="318" w:hanging="7"/>
            </w:pPr>
            <w:r>
              <w:t>Requirement 8(3)(e)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C2C1A2F" w14:textId="77777777" w:rsidR="00EC66C1" w:rsidRDefault="00EC66C1" w:rsidP="0051612E">
            <w:pPr>
              <w:spacing w:before="40" w:after="40" w:line="240" w:lineRule="auto"/>
              <w:jc w:val="right"/>
              <w:rPr>
                <w:color w:val="0000FF"/>
              </w:rPr>
            </w:pPr>
            <w:r>
              <w:rPr>
                <w:bCs/>
                <w:iCs/>
                <w:color w:val="00577D"/>
                <w:szCs w:val="40"/>
              </w:rPr>
              <w:t>Compliant</w:t>
            </w:r>
          </w:p>
        </w:tc>
      </w:tr>
      <w:bookmarkEnd w:id="3"/>
    </w:tbl>
    <w:p w14:paraId="5EAE804B" w14:textId="77777777" w:rsidR="00EC66C1" w:rsidRDefault="00EC66C1" w:rsidP="00EC66C1">
      <w:pPr>
        <w:spacing w:before="0" w:after="0"/>
        <w:sectPr w:rsidR="00EC66C1">
          <w:pgSz w:w="11906" w:h="16838"/>
          <w:pgMar w:top="1701" w:right="1418" w:bottom="1418" w:left="1418" w:header="709" w:footer="397" w:gutter="0"/>
          <w:cols w:space="720"/>
        </w:sectPr>
      </w:pPr>
    </w:p>
    <w:p w14:paraId="677CB3C8" w14:textId="77777777" w:rsidR="00EC66C1" w:rsidRDefault="00EC66C1" w:rsidP="00EC66C1">
      <w:pPr>
        <w:pStyle w:val="Heading1"/>
      </w:pPr>
      <w:r>
        <w:lastRenderedPageBreak/>
        <w:t>Detailed assessment</w:t>
      </w:r>
    </w:p>
    <w:p w14:paraId="3609E722" w14:textId="77777777" w:rsidR="00EC66C1" w:rsidRDefault="00EC66C1" w:rsidP="00EC66C1">
      <w:r>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4F4D746" w14:textId="77777777" w:rsidR="00EC66C1" w:rsidRDefault="00EC66C1" w:rsidP="00EC66C1">
      <w:pPr>
        <w:rPr>
          <w:color w:val="auto"/>
        </w:rPr>
      </w:pPr>
      <w:r>
        <w:t>The report also specifies areas in which improvements must be made to ensure the Quality Standards are complied with.</w:t>
      </w:r>
    </w:p>
    <w:p w14:paraId="2FF35CB1" w14:textId="77777777" w:rsidR="00EC66C1" w:rsidRDefault="00EC66C1" w:rsidP="00EC66C1">
      <w:r>
        <w:t xml:space="preserve">The following information has been </w:t>
      </w:r>
      <w:proofErr w:type="gramStart"/>
      <w:r>
        <w:t>taken into account</w:t>
      </w:r>
      <w:proofErr w:type="gramEnd"/>
      <w:r>
        <w:t xml:space="preserve"> in developing this performance report:</w:t>
      </w:r>
    </w:p>
    <w:p w14:paraId="2637B7FC" w14:textId="526B2350" w:rsidR="00EC66C1" w:rsidRDefault="00EC66C1" w:rsidP="00EC66C1">
      <w:pPr>
        <w:pStyle w:val="ListBullet"/>
      </w:pPr>
      <w:r>
        <w:t xml:space="preserve">the Assessment Team’s report for the Site Audit; the Site Audit report was informed by </w:t>
      </w:r>
      <w:r w:rsidRPr="007252A5">
        <w:t>a site assessment, observations at the service, review of documents and interviews with staff, consumers/representatives and others</w:t>
      </w:r>
    </w:p>
    <w:p w14:paraId="7336965E" w14:textId="63909C11" w:rsidR="002C1574" w:rsidRDefault="002C1574" w:rsidP="00EC66C1">
      <w:pPr>
        <w:pStyle w:val="ListBullet"/>
      </w:pPr>
      <w:r>
        <w:t xml:space="preserve">information about the service held by the Aged Care Quality and Safety Commission including the Performance Report dated 18 September 2020. </w:t>
      </w:r>
    </w:p>
    <w:p w14:paraId="273C11C3" w14:textId="77777777" w:rsidR="00EC66C1" w:rsidRDefault="00EC66C1" w:rsidP="00EC66C1">
      <w:pPr>
        <w:spacing w:after="160" w:line="256" w:lineRule="auto"/>
        <w:rPr>
          <w:rFonts w:cs="Times New Roman"/>
        </w:rPr>
      </w:pPr>
    </w:p>
    <w:p w14:paraId="468225D4" w14:textId="77777777" w:rsidR="00EC66C1" w:rsidRDefault="00EC66C1" w:rsidP="00EC66C1">
      <w:pPr>
        <w:spacing w:before="0" w:after="0"/>
        <w:sectPr w:rsidR="00EC66C1">
          <w:pgSz w:w="11906" w:h="16838"/>
          <w:pgMar w:top="1701" w:right="1418" w:bottom="1418" w:left="1418" w:header="709" w:footer="397" w:gutter="0"/>
          <w:cols w:space="720"/>
        </w:sectPr>
      </w:pPr>
    </w:p>
    <w:p w14:paraId="27094E37" w14:textId="792C4BFC" w:rsidR="00EC66C1" w:rsidRDefault="00EC66C1" w:rsidP="00E202EA">
      <w:pPr>
        <w:pStyle w:val="Heading1"/>
        <w:tabs>
          <w:tab w:val="right" w:pos="9070"/>
        </w:tabs>
        <w:spacing w:before="560" w:after="640"/>
        <w:rPr>
          <w:b w:val="0"/>
          <w:bCs w:val="0"/>
          <w:iCs w:val="0"/>
          <w:color w:val="FFFFFF" w:themeColor="background1"/>
        </w:rPr>
        <w:sectPr w:rsidR="00EC66C1">
          <w:pgSz w:w="11906" w:h="16838"/>
          <w:pgMar w:top="1701" w:right="1418" w:bottom="1418" w:left="1418" w:header="568" w:footer="397" w:gutter="0"/>
          <w:cols w:space="720"/>
        </w:sectPr>
      </w:pPr>
      <w:r>
        <w:rPr>
          <w:noProof/>
        </w:rPr>
        <w:lastRenderedPageBreak/>
        <w:drawing>
          <wp:anchor distT="0" distB="0" distL="114300" distR="114300" simplePos="0" relativeHeight="251669504" behindDoc="1" locked="0" layoutInCell="1" allowOverlap="1" wp14:anchorId="74BAD20C" wp14:editId="3E18FBE3">
            <wp:simplePos x="0" y="0"/>
            <wp:positionH relativeFrom="page">
              <wp:posOffset>6985</wp:posOffset>
            </wp:positionH>
            <wp:positionV relativeFrom="paragraph">
              <wp:posOffset>1905</wp:posOffset>
            </wp:positionV>
            <wp:extent cx="7543800" cy="1235710"/>
            <wp:effectExtent l="0" t="0" r="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1 </w:t>
      </w:r>
      <w:r>
        <w:rPr>
          <w:color w:val="FFFFFF" w:themeColor="background1"/>
          <w:sz w:val="36"/>
        </w:rPr>
        <w:tab/>
        <w:t>COMPLIANT</w:t>
      </w:r>
      <w:r>
        <w:rPr>
          <w:color w:val="FFFFFF" w:themeColor="background1"/>
        </w:rPr>
        <w:t xml:space="preserve"> </w:t>
      </w:r>
      <w:r>
        <w:rPr>
          <w:color w:val="FFFFFF" w:themeColor="background1"/>
        </w:rPr>
        <w:br/>
        <w:t>Consumer dignity and choice</w:t>
      </w:r>
    </w:p>
    <w:p w14:paraId="2B0A540C" w14:textId="77777777" w:rsidR="00EC66C1" w:rsidRDefault="00EC66C1" w:rsidP="00EC66C1">
      <w:pPr>
        <w:pStyle w:val="Heading3"/>
        <w:shd w:val="clear" w:color="auto" w:fill="F2F2F2" w:themeFill="background1" w:themeFillShade="F2"/>
      </w:pPr>
      <w:r>
        <w:t>Consumer outcome:</w:t>
      </w:r>
    </w:p>
    <w:p w14:paraId="46470F73" w14:textId="77777777" w:rsidR="00EC66C1" w:rsidRDefault="00EC66C1" w:rsidP="00EC66C1">
      <w:pPr>
        <w:pStyle w:val="ListParagraph"/>
        <w:numPr>
          <w:ilvl w:val="0"/>
          <w:numId w:val="3"/>
        </w:numPr>
        <w:shd w:val="clear" w:color="auto" w:fill="F2F2F2" w:themeFill="background1" w:themeFillShade="F2"/>
        <w:spacing w:before="0" w:after="240"/>
      </w:pPr>
      <w:r>
        <w:t xml:space="preserve">I am treated with dignity and </w:t>
      </w:r>
      <w:proofErr w:type="gramStart"/>
      <w:r>
        <w:t>respect, and</w:t>
      </w:r>
      <w:proofErr w:type="gramEnd"/>
      <w:r>
        <w:t xml:space="preserve"> can maintain my identity. I can make informed choices about my care and </w:t>
      </w:r>
      <w:proofErr w:type="gramStart"/>
      <w:r>
        <w:t>services, and</w:t>
      </w:r>
      <w:proofErr w:type="gramEnd"/>
      <w:r>
        <w:t xml:space="preserve"> live the life I choose.</w:t>
      </w:r>
    </w:p>
    <w:p w14:paraId="2F28865F" w14:textId="77777777" w:rsidR="00EC66C1" w:rsidRDefault="00EC66C1" w:rsidP="00EC66C1">
      <w:pPr>
        <w:pStyle w:val="Heading3"/>
        <w:shd w:val="clear" w:color="auto" w:fill="F2F2F2" w:themeFill="background1" w:themeFillShade="F2"/>
      </w:pPr>
      <w:r>
        <w:t>Organisation statement:</w:t>
      </w:r>
    </w:p>
    <w:p w14:paraId="40B7AAF3" w14:textId="77777777" w:rsidR="00EC66C1" w:rsidRDefault="00EC66C1" w:rsidP="00EC66C1">
      <w:pPr>
        <w:pStyle w:val="ListParagraph"/>
        <w:numPr>
          <w:ilvl w:val="0"/>
          <w:numId w:val="3"/>
        </w:numPr>
        <w:shd w:val="clear" w:color="auto" w:fill="F2F2F2" w:themeFill="background1" w:themeFillShade="F2"/>
        <w:spacing w:before="0" w:after="240"/>
        <w:ind w:left="357" w:hanging="357"/>
      </w:pPr>
      <w:r>
        <w:t>The organisation:</w:t>
      </w:r>
    </w:p>
    <w:p w14:paraId="61260E35" w14:textId="77777777" w:rsidR="00EC66C1" w:rsidRDefault="00EC66C1" w:rsidP="00EC66C1">
      <w:pPr>
        <w:pStyle w:val="ListParagraph"/>
        <w:numPr>
          <w:ilvl w:val="0"/>
          <w:numId w:val="4"/>
        </w:numPr>
        <w:shd w:val="clear" w:color="auto" w:fill="F2F2F2" w:themeFill="background1" w:themeFillShade="F2"/>
        <w:tabs>
          <w:tab w:val="right" w:pos="9026"/>
        </w:tabs>
        <w:spacing w:before="0" w:after="0"/>
        <w:ind w:left="357" w:hanging="357"/>
      </w:pPr>
      <w:r>
        <w:t>has a culture of inclusion and respect for consumers; and</w:t>
      </w:r>
    </w:p>
    <w:p w14:paraId="0BFBF09B" w14:textId="77777777" w:rsidR="00EC66C1" w:rsidRDefault="00EC66C1" w:rsidP="00EC66C1">
      <w:pPr>
        <w:pStyle w:val="ListParagraph"/>
        <w:numPr>
          <w:ilvl w:val="0"/>
          <w:numId w:val="4"/>
        </w:numPr>
        <w:shd w:val="clear" w:color="auto" w:fill="F2F2F2" w:themeFill="background1" w:themeFillShade="F2"/>
        <w:tabs>
          <w:tab w:val="right" w:pos="9026"/>
        </w:tabs>
        <w:spacing w:before="0" w:after="0"/>
        <w:ind w:left="357" w:hanging="357"/>
      </w:pPr>
      <w:r>
        <w:t>supports consumers to exercise choice and independence; and</w:t>
      </w:r>
    </w:p>
    <w:p w14:paraId="5B4A2C9E" w14:textId="77777777" w:rsidR="00EC66C1" w:rsidRDefault="00EC66C1" w:rsidP="00EC66C1">
      <w:pPr>
        <w:pStyle w:val="ListParagraph"/>
        <w:numPr>
          <w:ilvl w:val="0"/>
          <w:numId w:val="4"/>
        </w:numPr>
        <w:shd w:val="clear" w:color="auto" w:fill="F2F2F2" w:themeFill="background1" w:themeFillShade="F2"/>
        <w:tabs>
          <w:tab w:val="right" w:pos="9026"/>
        </w:tabs>
        <w:spacing w:before="0" w:after="0"/>
        <w:ind w:left="357" w:hanging="357"/>
      </w:pPr>
      <w:r>
        <w:t>respects consumers’ privacy.</w:t>
      </w:r>
    </w:p>
    <w:p w14:paraId="479EA016" w14:textId="77777777" w:rsidR="00EC66C1" w:rsidRDefault="00EC66C1" w:rsidP="00EC66C1">
      <w:pPr>
        <w:pStyle w:val="Heading2"/>
      </w:pPr>
      <w:r>
        <w:t>Assessment of Standard 1</w:t>
      </w:r>
    </w:p>
    <w:p w14:paraId="3D31AA9F" w14:textId="34A864FD" w:rsidR="0016138A" w:rsidRPr="009D5F54" w:rsidRDefault="0016138A" w:rsidP="0016138A">
      <w:pPr>
        <w:rPr>
          <w:rFonts w:eastAsia="Calibri"/>
          <w:color w:val="FF0000"/>
          <w:lang w:eastAsia="en-US"/>
        </w:rPr>
      </w:pPr>
      <w:r w:rsidRPr="00104DE8">
        <w:rPr>
          <w:rFonts w:eastAsia="Calibri"/>
          <w:color w:val="auto"/>
          <w:lang w:eastAsia="en-US"/>
        </w:rPr>
        <w:t xml:space="preserve">Consumers and representatives interviewed by the Assessment Team stated that consumers were treated with respect by </w:t>
      </w:r>
      <w:r w:rsidRPr="00420595">
        <w:rPr>
          <w:rFonts w:eastAsia="Calibri"/>
          <w:color w:val="auto"/>
          <w:lang w:eastAsia="en-US"/>
        </w:rPr>
        <w:t xml:space="preserve">staff. They said </w:t>
      </w:r>
      <w:r w:rsidRPr="00E968F2">
        <w:rPr>
          <w:rFonts w:eastAsia="Calibri"/>
          <w:color w:val="auto"/>
          <w:lang w:eastAsia="en-US"/>
        </w:rPr>
        <w:t xml:space="preserve">staff </w:t>
      </w:r>
      <w:r w:rsidRPr="00B122A4">
        <w:rPr>
          <w:rFonts w:eastAsia="Calibri"/>
          <w:color w:val="auto"/>
          <w:lang w:eastAsia="en-US"/>
        </w:rPr>
        <w:t xml:space="preserve">understand what is important to them and </w:t>
      </w:r>
      <w:r w:rsidR="00444092">
        <w:rPr>
          <w:rFonts w:eastAsia="Calibri"/>
          <w:color w:val="auto"/>
          <w:lang w:eastAsia="en-US"/>
        </w:rPr>
        <w:t>have</w:t>
      </w:r>
      <w:r w:rsidRPr="00B122A4">
        <w:rPr>
          <w:rFonts w:eastAsia="Calibri"/>
          <w:color w:val="auto"/>
          <w:lang w:eastAsia="en-US"/>
        </w:rPr>
        <w:t xml:space="preserve"> a</w:t>
      </w:r>
      <w:r w:rsidR="00444092">
        <w:rPr>
          <w:rFonts w:eastAsia="Calibri"/>
          <w:color w:val="auto"/>
          <w:lang w:eastAsia="en-US"/>
        </w:rPr>
        <w:t>n</w:t>
      </w:r>
      <w:r w:rsidRPr="00B122A4">
        <w:rPr>
          <w:rFonts w:eastAsia="Calibri"/>
          <w:color w:val="auto"/>
          <w:lang w:eastAsia="en-US"/>
        </w:rPr>
        <w:t xml:space="preserve"> interest in who they are. They stated they were encouraged to maintain their independence</w:t>
      </w:r>
      <w:r>
        <w:rPr>
          <w:rFonts w:eastAsia="Calibri"/>
          <w:color w:val="auto"/>
          <w:lang w:eastAsia="en-US"/>
        </w:rPr>
        <w:t xml:space="preserve">, make decisions </w:t>
      </w:r>
      <w:r w:rsidRPr="00B122A4">
        <w:rPr>
          <w:rFonts w:eastAsia="Calibri"/>
          <w:color w:val="auto"/>
          <w:lang w:eastAsia="en-US"/>
        </w:rPr>
        <w:t xml:space="preserve">and </w:t>
      </w:r>
      <w:r w:rsidR="00444092">
        <w:rPr>
          <w:rFonts w:eastAsia="Calibri"/>
          <w:color w:val="auto"/>
          <w:lang w:eastAsia="en-US"/>
        </w:rPr>
        <w:t>had access to the information</w:t>
      </w:r>
      <w:r w:rsidRPr="00B122A4">
        <w:rPr>
          <w:rFonts w:eastAsia="Calibri"/>
          <w:color w:val="auto"/>
          <w:lang w:eastAsia="en-US"/>
        </w:rPr>
        <w:t xml:space="preserve"> </w:t>
      </w:r>
      <w:r w:rsidR="00444092">
        <w:rPr>
          <w:rFonts w:eastAsia="Calibri"/>
          <w:color w:val="auto"/>
          <w:lang w:eastAsia="en-US"/>
        </w:rPr>
        <w:t xml:space="preserve">they needed </w:t>
      </w:r>
      <w:r w:rsidRPr="00B122A4">
        <w:rPr>
          <w:rFonts w:eastAsia="Fira Sans Light"/>
          <w:color w:val="auto"/>
          <w:lang w:eastAsia="en-US"/>
        </w:rPr>
        <w:t xml:space="preserve">to exercise choice </w:t>
      </w:r>
      <w:r w:rsidR="00444092">
        <w:rPr>
          <w:rFonts w:eastAsia="Fira Sans Light"/>
          <w:color w:val="auto"/>
          <w:lang w:eastAsia="en-US"/>
        </w:rPr>
        <w:t xml:space="preserve">including in relation to taking </w:t>
      </w:r>
      <w:r w:rsidRPr="00B122A4">
        <w:rPr>
          <w:rFonts w:eastAsia="Calibri"/>
          <w:color w:val="auto"/>
          <w:lang w:eastAsia="en-US"/>
        </w:rPr>
        <w:t xml:space="preserve">risks.  They </w:t>
      </w:r>
      <w:r w:rsidRPr="008C1BEF">
        <w:rPr>
          <w:rFonts w:eastAsia="Calibri"/>
          <w:color w:val="auto"/>
          <w:lang w:eastAsia="en-US"/>
        </w:rPr>
        <w:t>said that their personal privacy was respected</w:t>
      </w:r>
      <w:r w:rsidR="00444092">
        <w:rPr>
          <w:rFonts w:eastAsia="Calibri"/>
          <w:color w:val="auto"/>
          <w:lang w:eastAsia="en-US"/>
        </w:rPr>
        <w:t xml:space="preserve">. </w:t>
      </w:r>
    </w:p>
    <w:p w14:paraId="165189F8" w14:textId="14D74D6F" w:rsidR="00444092" w:rsidRDefault="00444092" w:rsidP="00444092">
      <w:pPr>
        <w:pStyle w:val="ListBullet"/>
        <w:numPr>
          <w:ilvl w:val="0"/>
          <w:numId w:val="0"/>
        </w:numPr>
        <w:rPr>
          <w:rFonts w:eastAsia="Calibri"/>
          <w:color w:val="FF0000"/>
        </w:rPr>
      </w:pPr>
      <w:r>
        <w:t>Staff interviewed by the Assessment Team demonstrated an understanding of consumers’ personal circumstances, backgrounds, needs, preferences and managed risks, and could describe what was important to each sampled consumer. Staff demonstrated knowledge of the people important to each of the consumers and could describe how they are supported to maintain relationships with family, partner</w:t>
      </w:r>
      <w:r w:rsidR="003828B6">
        <w:t>s</w:t>
      </w:r>
      <w:r>
        <w:t>/significant others and friends. Care staff demonstrated that they are aware of consumer’s backgrounds</w:t>
      </w:r>
      <w:r w:rsidR="003828B6">
        <w:t xml:space="preserve">, cultural beliefs or practices </w:t>
      </w:r>
      <w:r>
        <w:t xml:space="preserve">and gave examples of how that influences the care </w:t>
      </w:r>
      <w:r w:rsidR="003828B6">
        <w:t xml:space="preserve">or services </w:t>
      </w:r>
      <w:r>
        <w:t>they provide on a day-to-day basis.</w:t>
      </w:r>
      <w:r w:rsidRPr="00881B3D">
        <w:t xml:space="preserve"> </w:t>
      </w:r>
      <w:r w:rsidRPr="00D225B2">
        <w:rPr>
          <w:rFonts w:eastAsia="Calibri"/>
        </w:rPr>
        <w:t xml:space="preserve">Staff have received training on consumer dignity, respect, </w:t>
      </w:r>
      <w:r w:rsidR="003828B6">
        <w:rPr>
          <w:rFonts w:eastAsia="Calibri"/>
        </w:rPr>
        <w:t>choice</w:t>
      </w:r>
      <w:r w:rsidRPr="00D225B2">
        <w:rPr>
          <w:rFonts w:eastAsia="Calibri"/>
        </w:rPr>
        <w:t xml:space="preserve"> and diversity</w:t>
      </w:r>
      <w:r>
        <w:rPr>
          <w:rFonts w:eastAsia="Calibri"/>
        </w:rPr>
        <w:t xml:space="preserve">. </w:t>
      </w:r>
      <w:r>
        <w:rPr>
          <w:rFonts w:eastAsia="Calibri"/>
          <w:color w:val="FF0000"/>
        </w:rPr>
        <w:t xml:space="preserve"> </w:t>
      </w:r>
    </w:p>
    <w:p w14:paraId="1369FF3E" w14:textId="505AD8A2" w:rsidR="003828B6" w:rsidRDefault="003828B6" w:rsidP="003828B6">
      <w:r>
        <w:t xml:space="preserve">Staff described the practical ways they respect the personal privacy of the consumers, including how personal information is managed and discussed. The Assessment Team observed staff interacting with consumers respectfully, providing information to assist with their care or service choices and being discreet when discussing consumers’ needs with other staff. </w:t>
      </w:r>
    </w:p>
    <w:p w14:paraId="2C1994DE" w14:textId="5F6C9684" w:rsidR="003828B6" w:rsidRPr="003C12EA" w:rsidRDefault="003828B6" w:rsidP="003828B6">
      <w:pPr>
        <w:rPr>
          <w:color w:val="auto"/>
        </w:rPr>
      </w:pPr>
      <w:r w:rsidRPr="001424B3">
        <w:rPr>
          <w:rFonts w:eastAsia="Calibri"/>
          <w:color w:val="auto"/>
          <w:lang w:eastAsia="en-US"/>
        </w:rPr>
        <w:lastRenderedPageBreak/>
        <w:t xml:space="preserve">Care planning documents </w:t>
      </w:r>
      <w:r>
        <w:rPr>
          <w:rFonts w:eastAsia="Calibri"/>
          <w:color w:val="auto"/>
          <w:lang w:eastAsia="en-US"/>
        </w:rPr>
        <w:t xml:space="preserve">reflected the diversity of the sampled consumers and </w:t>
      </w:r>
      <w:r w:rsidRPr="001424B3">
        <w:rPr>
          <w:rFonts w:eastAsia="Calibri"/>
          <w:color w:val="auto"/>
          <w:lang w:eastAsia="en-US"/>
        </w:rPr>
        <w:t>provided information about consumers’ backgrounds</w:t>
      </w:r>
      <w:r>
        <w:rPr>
          <w:rFonts w:eastAsia="Calibri"/>
          <w:color w:val="auto"/>
          <w:lang w:eastAsia="en-US"/>
        </w:rPr>
        <w:t>, life experiences and needs.</w:t>
      </w:r>
      <w:r w:rsidRPr="0028369F">
        <w:rPr>
          <w:rFonts w:eastAsia="Calibri"/>
          <w:color w:val="auto"/>
          <w:lang w:eastAsia="en-US"/>
        </w:rPr>
        <w:t xml:space="preserve"> </w:t>
      </w:r>
      <w:r w:rsidRPr="003C12EA">
        <w:rPr>
          <w:color w:val="auto"/>
        </w:rPr>
        <w:t xml:space="preserve">The service </w:t>
      </w:r>
      <w:r>
        <w:rPr>
          <w:color w:val="auto"/>
        </w:rPr>
        <w:t xml:space="preserve">demonstrated </w:t>
      </w:r>
      <w:r w:rsidR="00F0362A">
        <w:rPr>
          <w:color w:val="auto"/>
        </w:rPr>
        <w:t xml:space="preserve">they understand </w:t>
      </w:r>
      <w:r>
        <w:rPr>
          <w:rFonts w:eastAsia="Arial"/>
          <w:color w:val="000000" w:themeColor="text1"/>
        </w:rPr>
        <w:t xml:space="preserve">that </w:t>
      </w:r>
      <w:r w:rsidRPr="73D53AD3">
        <w:rPr>
          <w:rFonts w:eastAsia="Arial"/>
          <w:color w:val="000000" w:themeColor="text1"/>
        </w:rPr>
        <w:t xml:space="preserve">consumers have the right to make decisions that affect their lives and those decisions </w:t>
      </w:r>
      <w:r w:rsidR="00A1574A">
        <w:rPr>
          <w:rFonts w:eastAsia="Arial"/>
          <w:color w:val="000000" w:themeColor="text1"/>
        </w:rPr>
        <w:t xml:space="preserve">are </w:t>
      </w:r>
      <w:r w:rsidRPr="73D53AD3">
        <w:rPr>
          <w:rFonts w:eastAsia="Arial"/>
          <w:color w:val="000000" w:themeColor="text1"/>
        </w:rPr>
        <w:t xml:space="preserve">respected, </w:t>
      </w:r>
      <w:r>
        <w:rPr>
          <w:rFonts w:eastAsia="Arial"/>
          <w:color w:val="000000" w:themeColor="text1"/>
        </w:rPr>
        <w:t>including where risk is present. C</w:t>
      </w:r>
      <w:r w:rsidR="00F0362A">
        <w:rPr>
          <w:rFonts w:eastAsia="Arial"/>
          <w:color w:val="000000" w:themeColor="text1"/>
        </w:rPr>
        <w:t>onsumers’ files evidenced consumers are supported to make choices concerning their independence and mobility.</w:t>
      </w:r>
      <w:r w:rsidR="00F0362A">
        <w:rPr>
          <w:color w:val="auto"/>
        </w:rPr>
        <w:t xml:space="preserve"> </w:t>
      </w:r>
    </w:p>
    <w:p w14:paraId="09C38031" w14:textId="4EED851D" w:rsidR="003828B6" w:rsidRPr="00D750D4" w:rsidRDefault="00F0362A" w:rsidP="003828B6">
      <w:r w:rsidRPr="002A1363">
        <w:rPr>
          <w:rFonts w:eastAsia="Arial"/>
          <w:color w:val="000000" w:themeColor="text1"/>
        </w:rPr>
        <w:t>The organisation</w:t>
      </w:r>
      <w:r>
        <w:rPr>
          <w:rFonts w:eastAsia="Arial"/>
          <w:color w:val="000000" w:themeColor="text1"/>
        </w:rPr>
        <w:t xml:space="preserve"> has a range of </w:t>
      </w:r>
      <w:r w:rsidRPr="002A1363">
        <w:rPr>
          <w:rFonts w:eastAsia="Arial"/>
          <w:color w:val="000000" w:themeColor="text1"/>
        </w:rPr>
        <w:t xml:space="preserve">documents </w:t>
      </w:r>
      <w:r>
        <w:rPr>
          <w:rFonts w:eastAsia="Arial"/>
          <w:color w:val="000000" w:themeColor="text1"/>
        </w:rPr>
        <w:t xml:space="preserve">which </w:t>
      </w:r>
      <w:r w:rsidRPr="002A1363">
        <w:rPr>
          <w:rFonts w:eastAsia="Arial"/>
          <w:color w:val="000000" w:themeColor="text1"/>
        </w:rPr>
        <w:t>support consumer</w:t>
      </w:r>
      <w:r>
        <w:rPr>
          <w:rFonts w:eastAsia="Arial"/>
          <w:color w:val="000000" w:themeColor="text1"/>
        </w:rPr>
        <w:t xml:space="preserve">s to exercise </w:t>
      </w:r>
      <w:r w:rsidRPr="002A1363">
        <w:rPr>
          <w:rFonts w:eastAsia="Arial"/>
          <w:color w:val="000000" w:themeColor="text1"/>
        </w:rPr>
        <w:t xml:space="preserve">choice and independence, </w:t>
      </w:r>
      <w:r>
        <w:rPr>
          <w:rFonts w:eastAsia="Arial"/>
          <w:color w:val="000000" w:themeColor="text1"/>
        </w:rPr>
        <w:t>make decisions</w:t>
      </w:r>
      <w:r w:rsidRPr="002A1363">
        <w:rPr>
          <w:rFonts w:eastAsia="Arial"/>
          <w:color w:val="000000" w:themeColor="text1"/>
        </w:rPr>
        <w:t xml:space="preserve"> and acknowledge the importance of maintaining </w:t>
      </w:r>
      <w:r>
        <w:rPr>
          <w:rFonts w:eastAsia="Arial"/>
          <w:color w:val="000000" w:themeColor="text1"/>
        </w:rPr>
        <w:t>consumers</w:t>
      </w:r>
      <w:r w:rsidR="00A1574A">
        <w:rPr>
          <w:rFonts w:eastAsia="Arial"/>
          <w:color w:val="000000" w:themeColor="text1"/>
        </w:rPr>
        <w:t>’</w:t>
      </w:r>
      <w:r>
        <w:rPr>
          <w:rFonts w:eastAsia="Arial"/>
          <w:color w:val="000000" w:themeColor="text1"/>
        </w:rPr>
        <w:t xml:space="preserve"> rights to privacy and having their personal information kept confidential.</w:t>
      </w:r>
    </w:p>
    <w:p w14:paraId="684BED97" w14:textId="77777777" w:rsidR="007252A5" w:rsidRPr="001764D2" w:rsidRDefault="007252A5" w:rsidP="007252A5">
      <w:pPr>
        <w:rPr>
          <w:rFonts w:eastAsia="Calibri"/>
          <w:i/>
          <w:color w:val="auto"/>
          <w:lang w:eastAsia="en-US"/>
        </w:rPr>
      </w:pPr>
      <w:r w:rsidRPr="00154403">
        <w:rPr>
          <w:rFonts w:eastAsiaTheme="minorHAnsi"/>
        </w:rPr>
        <w:t xml:space="preserve">The Quality Standard is </w:t>
      </w:r>
      <w:r w:rsidRPr="001764D2">
        <w:rPr>
          <w:rFonts w:eastAsiaTheme="minorHAnsi"/>
          <w:color w:val="auto"/>
        </w:rPr>
        <w:t xml:space="preserve">assessed as </w:t>
      </w:r>
      <w:r>
        <w:rPr>
          <w:rFonts w:eastAsiaTheme="minorHAnsi"/>
          <w:color w:val="auto"/>
        </w:rPr>
        <w:t>c</w:t>
      </w:r>
      <w:r w:rsidRPr="001764D2">
        <w:rPr>
          <w:rFonts w:eastAsiaTheme="minorHAnsi"/>
          <w:color w:val="auto"/>
        </w:rPr>
        <w:t xml:space="preserve">ompliant as six of the six specific requirements have been assessed as </w:t>
      </w:r>
      <w:r>
        <w:rPr>
          <w:rFonts w:eastAsiaTheme="minorHAnsi"/>
          <w:color w:val="auto"/>
        </w:rPr>
        <w:t>c</w:t>
      </w:r>
      <w:r w:rsidRPr="001764D2">
        <w:rPr>
          <w:rFonts w:eastAsiaTheme="minorHAnsi"/>
          <w:color w:val="auto"/>
        </w:rPr>
        <w:t>ompliant.</w:t>
      </w:r>
    </w:p>
    <w:p w14:paraId="43E6B33D" w14:textId="77777777" w:rsidR="007252A5" w:rsidRDefault="007252A5" w:rsidP="007252A5">
      <w:pPr>
        <w:pStyle w:val="Heading2"/>
      </w:pPr>
      <w:r w:rsidRPr="00D435F8">
        <w:t>Assessment of Standard 1 Requirements</w:t>
      </w:r>
      <w:bookmarkStart w:id="4" w:name="_Hlk32932412"/>
      <w:r w:rsidRPr="0066387A">
        <w:rPr>
          <w:i/>
          <w:color w:val="0000FF"/>
          <w:sz w:val="24"/>
          <w:szCs w:val="24"/>
        </w:rPr>
        <w:t xml:space="preserve"> </w:t>
      </w:r>
      <w:bookmarkEnd w:id="4"/>
    </w:p>
    <w:p w14:paraId="04770EE5" w14:textId="77777777" w:rsidR="007252A5" w:rsidRDefault="007252A5" w:rsidP="007252A5">
      <w:pPr>
        <w:pStyle w:val="Heading3"/>
      </w:pPr>
      <w:r w:rsidRPr="00051035">
        <w:t>Requirement 1(3)(a)</w:t>
      </w:r>
      <w:r w:rsidRPr="00051035">
        <w:tab/>
        <w:t>Compliant</w:t>
      </w:r>
    </w:p>
    <w:p w14:paraId="66831199" w14:textId="77777777" w:rsidR="007252A5" w:rsidRPr="008D114F" w:rsidRDefault="007252A5" w:rsidP="007252A5">
      <w:pPr>
        <w:rPr>
          <w:i/>
        </w:rPr>
      </w:pPr>
      <w:r w:rsidRPr="008D114F">
        <w:rPr>
          <w:i/>
        </w:rPr>
        <w:t>Each consumer is treated with dignity and respect, with their identity, culture and diversity valued.</w:t>
      </w:r>
    </w:p>
    <w:p w14:paraId="4D471371" w14:textId="77777777" w:rsidR="007252A5" w:rsidRDefault="007252A5" w:rsidP="007252A5">
      <w:pPr>
        <w:pStyle w:val="Heading3"/>
      </w:pPr>
      <w:r>
        <w:t>Requirement 1(3)(b)</w:t>
      </w:r>
      <w:r>
        <w:tab/>
      </w:r>
      <w:r w:rsidRPr="00051035">
        <w:t>Compliant</w:t>
      </w:r>
    </w:p>
    <w:p w14:paraId="3AC1AF5E" w14:textId="77777777" w:rsidR="007252A5" w:rsidRPr="008D114F" w:rsidRDefault="007252A5" w:rsidP="007252A5">
      <w:pPr>
        <w:rPr>
          <w:i/>
        </w:rPr>
      </w:pPr>
      <w:r w:rsidRPr="008D114F">
        <w:rPr>
          <w:i/>
        </w:rPr>
        <w:t>Care and services are culturally safe.</w:t>
      </w:r>
    </w:p>
    <w:p w14:paraId="33717068" w14:textId="77777777" w:rsidR="007252A5" w:rsidRPr="00DD02D3" w:rsidRDefault="007252A5" w:rsidP="007252A5">
      <w:pPr>
        <w:pStyle w:val="Heading3"/>
      </w:pPr>
      <w:r w:rsidRPr="00DD02D3">
        <w:t>Requirement 1(3)(c)</w:t>
      </w:r>
      <w:r w:rsidRPr="00DD02D3">
        <w:tab/>
      </w:r>
      <w:r w:rsidRPr="00051035">
        <w:t>Compliant</w:t>
      </w:r>
    </w:p>
    <w:p w14:paraId="21F215A8" w14:textId="77777777" w:rsidR="007252A5" w:rsidRPr="008D114F" w:rsidRDefault="007252A5" w:rsidP="007252A5">
      <w:pPr>
        <w:tabs>
          <w:tab w:val="right" w:pos="9026"/>
        </w:tabs>
        <w:spacing w:before="0" w:after="0"/>
        <w:outlineLvl w:val="4"/>
        <w:rPr>
          <w:i/>
        </w:rPr>
      </w:pPr>
      <w:r w:rsidRPr="008D114F">
        <w:rPr>
          <w:i/>
        </w:rPr>
        <w:t xml:space="preserve">Each consumer is supported to exercise choice and independence, including to: </w:t>
      </w:r>
    </w:p>
    <w:p w14:paraId="5F3599A2" w14:textId="77777777" w:rsidR="007252A5" w:rsidRPr="008D114F" w:rsidRDefault="007252A5" w:rsidP="007252A5">
      <w:pPr>
        <w:numPr>
          <w:ilvl w:val="0"/>
          <w:numId w:val="2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653C042" w14:textId="77777777" w:rsidR="007252A5" w:rsidRPr="008D114F" w:rsidRDefault="007252A5" w:rsidP="007252A5">
      <w:pPr>
        <w:numPr>
          <w:ilvl w:val="0"/>
          <w:numId w:val="2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60366BC" w14:textId="77777777" w:rsidR="007252A5" w:rsidRPr="008D114F" w:rsidRDefault="007252A5" w:rsidP="007252A5">
      <w:pPr>
        <w:numPr>
          <w:ilvl w:val="0"/>
          <w:numId w:val="21"/>
        </w:numPr>
        <w:tabs>
          <w:tab w:val="right" w:pos="9026"/>
        </w:tabs>
        <w:spacing w:before="0" w:after="0"/>
        <w:ind w:left="567" w:hanging="425"/>
        <w:outlineLvl w:val="4"/>
        <w:rPr>
          <w:i/>
        </w:rPr>
      </w:pPr>
      <w:r w:rsidRPr="008D114F">
        <w:rPr>
          <w:i/>
        </w:rPr>
        <w:t xml:space="preserve">communicate their decisions; and </w:t>
      </w:r>
    </w:p>
    <w:p w14:paraId="7B89346D" w14:textId="77777777" w:rsidR="007252A5" w:rsidRPr="008D114F" w:rsidRDefault="007252A5" w:rsidP="007252A5">
      <w:pPr>
        <w:numPr>
          <w:ilvl w:val="0"/>
          <w:numId w:val="2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9AD3CCC" w14:textId="77777777" w:rsidR="007252A5" w:rsidRDefault="007252A5" w:rsidP="007252A5">
      <w:pPr>
        <w:pStyle w:val="Heading3"/>
      </w:pPr>
      <w:r>
        <w:t>Requirement 1(3)(d)</w:t>
      </w:r>
      <w:r>
        <w:tab/>
      </w:r>
      <w:r w:rsidRPr="00051035">
        <w:t>Compliant</w:t>
      </w:r>
    </w:p>
    <w:p w14:paraId="66023A0B" w14:textId="77777777" w:rsidR="007252A5" w:rsidRPr="008D114F" w:rsidRDefault="007252A5" w:rsidP="007252A5">
      <w:pPr>
        <w:rPr>
          <w:i/>
        </w:rPr>
      </w:pPr>
      <w:r w:rsidRPr="008D114F">
        <w:rPr>
          <w:i/>
        </w:rPr>
        <w:t>Each consumer is supported to take risks to enable them to live the best life they can.</w:t>
      </w:r>
    </w:p>
    <w:p w14:paraId="7E79B353" w14:textId="77777777" w:rsidR="007252A5" w:rsidRDefault="007252A5" w:rsidP="007252A5">
      <w:pPr>
        <w:pStyle w:val="Heading3"/>
      </w:pPr>
      <w:r>
        <w:lastRenderedPageBreak/>
        <w:t>Requirement 1(3)(e)</w:t>
      </w:r>
      <w:r>
        <w:tab/>
      </w:r>
      <w:r w:rsidRPr="00051035">
        <w:t>Compliant</w:t>
      </w:r>
    </w:p>
    <w:p w14:paraId="1DE1769C" w14:textId="77777777" w:rsidR="007252A5" w:rsidRPr="008D114F" w:rsidRDefault="007252A5" w:rsidP="007252A5">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6D8FF119" w14:textId="77777777" w:rsidR="007252A5" w:rsidRDefault="007252A5" w:rsidP="007252A5">
      <w:pPr>
        <w:pStyle w:val="Heading3"/>
      </w:pPr>
      <w:r>
        <w:t>Requirement 1(3)(f)</w:t>
      </w:r>
      <w:r>
        <w:tab/>
      </w:r>
      <w:r w:rsidRPr="00051035">
        <w:t>Compliant</w:t>
      </w:r>
    </w:p>
    <w:p w14:paraId="46212F49" w14:textId="77777777" w:rsidR="007252A5" w:rsidRPr="001764D2" w:rsidRDefault="007252A5" w:rsidP="007252A5">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1648B103" w14:textId="77777777" w:rsidR="00EC66C1" w:rsidRDefault="00EC66C1" w:rsidP="00EC66C1"/>
    <w:p w14:paraId="7DBB895E" w14:textId="77777777" w:rsidR="00EC66C1" w:rsidRDefault="00EC66C1" w:rsidP="00EC66C1">
      <w:pPr>
        <w:spacing w:before="0" w:after="0"/>
        <w:sectPr w:rsidR="00EC66C1">
          <w:type w:val="continuous"/>
          <w:pgSz w:w="11906" w:h="16838"/>
          <w:pgMar w:top="1701" w:right="1418" w:bottom="1418" w:left="1418" w:header="568" w:footer="397" w:gutter="0"/>
          <w:cols w:space="720"/>
        </w:sectPr>
      </w:pPr>
    </w:p>
    <w:p w14:paraId="5A8DB4FA" w14:textId="7BF14B8F" w:rsidR="00EC66C1" w:rsidRDefault="00EC66C1" w:rsidP="00E202EA">
      <w:pPr>
        <w:pStyle w:val="Heading1"/>
        <w:tabs>
          <w:tab w:val="right" w:pos="9070"/>
        </w:tabs>
        <w:spacing w:before="560" w:after="640"/>
        <w:rPr>
          <w:b w:val="0"/>
          <w:bCs w:val="0"/>
          <w:iCs w:val="0"/>
          <w:color w:val="FFFFFF" w:themeColor="background1"/>
        </w:rPr>
        <w:sectPr w:rsidR="00EC66C1">
          <w:pgSz w:w="11906" w:h="16838"/>
          <w:pgMar w:top="1701" w:right="1418" w:bottom="1418" w:left="1418" w:header="568" w:footer="397" w:gutter="0"/>
          <w:cols w:space="720"/>
        </w:sectPr>
      </w:pPr>
      <w:r>
        <w:rPr>
          <w:noProof/>
        </w:rPr>
        <w:lastRenderedPageBreak/>
        <w:drawing>
          <wp:anchor distT="0" distB="0" distL="114300" distR="114300" simplePos="0" relativeHeight="251670528" behindDoc="1" locked="0" layoutInCell="1" allowOverlap="1" wp14:anchorId="5F841219" wp14:editId="68B732BB">
            <wp:simplePos x="0" y="0"/>
            <wp:positionH relativeFrom="page">
              <wp:posOffset>6985</wp:posOffset>
            </wp:positionH>
            <wp:positionV relativeFrom="paragraph">
              <wp:posOffset>-7620</wp:posOffset>
            </wp:positionV>
            <wp:extent cx="7543800" cy="1235710"/>
            <wp:effectExtent l="0" t="0" r="0" b="254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bookmarkStart w:id="5" w:name="_Hlk27644042"/>
      <w:r>
        <w:rPr>
          <w:color w:val="FFFFFF" w:themeColor="background1"/>
          <w:sz w:val="36"/>
        </w:rPr>
        <w:t xml:space="preserve">STANDARD 2 </w:t>
      </w:r>
      <w:r>
        <w:rPr>
          <w:color w:val="FFFFFF" w:themeColor="background1"/>
          <w:sz w:val="36"/>
        </w:rPr>
        <w:tab/>
        <w:t>COMPLIANT</w:t>
      </w:r>
      <w:r>
        <w:rPr>
          <w:color w:val="FFFFFF" w:themeColor="background1"/>
        </w:rPr>
        <w:t xml:space="preserve"> </w:t>
      </w:r>
      <w:r>
        <w:rPr>
          <w:color w:val="FFFFFF" w:themeColor="background1"/>
        </w:rPr>
        <w:br/>
        <w:t>Ongoing assessment and planning with consumers</w:t>
      </w:r>
      <w:bookmarkEnd w:id="5"/>
    </w:p>
    <w:p w14:paraId="0964D050" w14:textId="77777777" w:rsidR="00EC66C1" w:rsidRDefault="00EC66C1" w:rsidP="00EC66C1">
      <w:pPr>
        <w:pStyle w:val="Heading3"/>
        <w:shd w:val="clear" w:color="auto" w:fill="F2F2F2" w:themeFill="background1" w:themeFillShade="F2"/>
      </w:pPr>
      <w:r>
        <w:t>Consumer outcome:</w:t>
      </w:r>
    </w:p>
    <w:p w14:paraId="7B983958" w14:textId="77777777" w:rsidR="00EC66C1" w:rsidRDefault="00EC66C1" w:rsidP="00EC66C1">
      <w:pPr>
        <w:pStyle w:val="Heading3"/>
        <w:keepLines/>
        <w:numPr>
          <w:ilvl w:val="0"/>
          <w:numId w:val="6"/>
        </w:numPr>
        <w:shd w:val="clear" w:color="auto" w:fill="F2F2F2" w:themeFill="background1" w:themeFillShade="F2"/>
        <w:spacing w:before="0"/>
        <w:rPr>
          <w:b w:val="0"/>
          <w:color w:val="000000"/>
          <w:sz w:val="24"/>
        </w:rPr>
      </w:pPr>
      <w:r>
        <w:rPr>
          <w:b w:val="0"/>
          <w:color w:val="000000"/>
          <w:sz w:val="24"/>
        </w:rPr>
        <w:t>I am a partner in ongoing assessment and planning that helps me get the care and services I need for my health and well-being.</w:t>
      </w:r>
    </w:p>
    <w:p w14:paraId="19DCCC39" w14:textId="77777777" w:rsidR="00EC66C1" w:rsidRDefault="00EC66C1" w:rsidP="00EC66C1">
      <w:pPr>
        <w:pStyle w:val="Heading3"/>
        <w:shd w:val="clear" w:color="auto" w:fill="F2F2F2" w:themeFill="background1" w:themeFillShade="F2"/>
      </w:pPr>
      <w:r>
        <w:t>Organisation statement:</w:t>
      </w:r>
    </w:p>
    <w:p w14:paraId="469365DF" w14:textId="77777777" w:rsidR="00EC66C1" w:rsidRDefault="00EC66C1" w:rsidP="00EC66C1">
      <w:pPr>
        <w:pStyle w:val="ListParagraph"/>
        <w:numPr>
          <w:ilvl w:val="0"/>
          <w:numId w:val="6"/>
        </w:numPr>
        <w:shd w:val="clear" w:color="auto" w:fill="F2F2F2" w:themeFill="background1" w:themeFillShade="F2"/>
        <w:spacing w:before="0" w:after="240"/>
      </w:pPr>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1FB7FA93" w14:textId="77777777" w:rsidR="00EC66C1" w:rsidRDefault="00EC66C1" w:rsidP="00EC66C1">
      <w:pPr>
        <w:pStyle w:val="Heading2"/>
      </w:pPr>
      <w:r>
        <w:t>Assessment of Standard 2</w:t>
      </w:r>
    </w:p>
    <w:p w14:paraId="496CDDC2" w14:textId="15377CFE" w:rsidR="002747D8" w:rsidRDefault="002747D8" w:rsidP="002747D8">
      <w:pPr>
        <w:rPr>
          <w:color w:val="auto"/>
        </w:rPr>
      </w:pPr>
      <w:r w:rsidRPr="002133B6">
        <w:rPr>
          <w:rFonts w:eastAsia="Calibri"/>
          <w:color w:val="auto"/>
          <w:lang w:eastAsia="en-US"/>
        </w:rPr>
        <w:t>Consumers and representatives advised they were involved in the initial and ongoing assessments and planning of the</w:t>
      </w:r>
      <w:r>
        <w:rPr>
          <w:rFonts w:eastAsia="Calibri"/>
          <w:color w:val="auto"/>
          <w:lang w:eastAsia="en-US"/>
        </w:rPr>
        <w:t xml:space="preserve"> </w:t>
      </w:r>
      <w:r w:rsidRPr="002133B6">
        <w:rPr>
          <w:rFonts w:eastAsia="Calibri"/>
          <w:color w:val="auto"/>
          <w:lang w:eastAsia="en-US"/>
        </w:rPr>
        <w:t>care and services</w:t>
      </w:r>
      <w:r>
        <w:rPr>
          <w:rFonts w:eastAsia="Calibri"/>
          <w:color w:val="auto"/>
          <w:lang w:eastAsia="en-US"/>
        </w:rPr>
        <w:t xml:space="preserve"> provided to the consumer</w:t>
      </w:r>
      <w:r w:rsidR="00D7311D">
        <w:rPr>
          <w:rFonts w:eastAsia="Calibri"/>
          <w:color w:val="auto"/>
          <w:lang w:eastAsia="en-US"/>
        </w:rPr>
        <w:t>, including for end of life care</w:t>
      </w:r>
      <w:r w:rsidRPr="002133B6">
        <w:rPr>
          <w:rFonts w:eastAsia="Calibri"/>
          <w:color w:val="auto"/>
          <w:lang w:eastAsia="en-US"/>
        </w:rPr>
        <w:t xml:space="preserve">.  </w:t>
      </w:r>
      <w:r>
        <w:t xml:space="preserve">They </w:t>
      </w:r>
      <w:r w:rsidRPr="006916F1">
        <w:t>confirmed the service involves</w:t>
      </w:r>
      <w:r>
        <w:t xml:space="preserve"> medical officers and </w:t>
      </w:r>
      <w:r w:rsidRPr="006916F1">
        <w:t xml:space="preserve">other health professionals in the assessment </w:t>
      </w:r>
      <w:r>
        <w:t xml:space="preserve">and planning </w:t>
      </w:r>
      <w:r w:rsidRPr="006916F1">
        <w:t>process as required</w:t>
      </w:r>
      <w:r>
        <w:t xml:space="preserve">. </w:t>
      </w:r>
      <w:r>
        <w:rPr>
          <w:rFonts w:eastAsia="Calibri"/>
          <w:color w:val="auto"/>
          <w:lang w:eastAsia="en-US"/>
        </w:rPr>
        <w:t>Consumers and representatives reported</w:t>
      </w:r>
      <w:r w:rsidRPr="002133B6">
        <w:rPr>
          <w:rFonts w:eastAsia="Calibri"/>
          <w:color w:val="auto"/>
          <w:lang w:eastAsia="en-US"/>
        </w:rPr>
        <w:t xml:space="preserve"> they were provided with information about the</w:t>
      </w:r>
      <w:r>
        <w:rPr>
          <w:rFonts w:eastAsia="Calibri"/>
          <w:color w:val="auto"/>
          <w:lang w:eastAsia="en-US"/>
        </w:rPr>
        <w:t xml:space="preserve"> outcomes of assessments and care planning processes. </w:t>
      </w:r>
      <w:r w:rsidR="00870992">
        <w:rPr>
          <w:rFonts w:eastAsia="Calibri"/>
          <w:color w:val="auto"/>
          <w:lang w:eastAsia="en-US"/>
        </w:rPr>
        <w:t>While consumers and representatives could describe</w:t>
      </w:r>
      <w:r w:rsidR="00FC2772">
        <w:rPr>
          <w:rFonts w:eastAsia="Calibri"/>
          <w:color w:val="auto"/>
          <w:lang w:eastAsia="en-US"/>
        </w:rPr>
        <w:t xml:space="preserve"> </w:t>
      </w:r>
      <w:r w:rsidR="00870992">
        <w:rPr>
          <w:rFonts w:eastAsia="Calibri"/>
          <w:color w:val="auto"/>
          <w:lang w:eastAsia="en-US"/>
        </w:rPr>
        <w:t xml:space="preserve">the type of </w:t>
      </w:r>
      <w:r w:rsidR="00E84AE2">
        <w:rPr>
          <w:rFonts w:eastAsia="Calibri"/>
          <w:color w:val="auto"/>
          <w:lang w:eastAsia="en-US"/>
        </w:rPr>
        <w:t>c</w:t>
      </w:r>
      <w:r w:rsidR="00870992">
        <w:rPr>
          <w:rFonts w:eastAsia="Calibri"/>
          <w:color w:val="auto"/>
          <w:lang w:eastAsia="en-US"/>
        </w:rPr>
        <w:t>are consumers receive and</w:t>
      </w:r>
      <w:r w:rsidR="00FC2772">
        <w:rPr>
          <w:rFonts w:eastAsia="Calibri"/>
          <w:color w:val="auto"/>
          <w:lang w:eastAsia="en-US"/>
        </w:rPr>
        <w:t xml:space="preserve"> when care and services are provided to the consumer</w:t>
      </w:r>
      <w:r w:rsidR="00870992">
        <w:rPr>
          <w:rFonts w:eastAsia="Calibri"/>
          <w:color w:val="auto"/>
          <w:lang w:eastAsia="en-US"/>
        </w:rPr>
        <w:t xml:space="preserve"> </w:t>
      </w:r>
      <w:r w:rsidR="0024036F">
        <w:rPr>
          <w:rFonts w:eastAsia="Calibri"/>
          <w:color w:val="auto"/>
          <w:lang w:eastAsia="en-US"/>
        </w:rPr>
        <w:t>they did not have</w:t>
      </w:r>
      <w:r w:rsidR="00870992">
        <w:rPr>
          <w:rFonts w:eastAsia="Calibri"/>
          <w:color w:val="auto"/>
          <w:lang w:eastAsia="en-US"/>
        </w:rPr>
        <w:t xml:space="preserve"> a consistent understanding that they could request a copy of the </w:t>
      </w:r>
      <w:r w:rsidR="00E84AE2">
        <w:rPr>
          <w:rFonts w:eastAsia="Calibri"/>
          <w:color w:val="auto"/>
          <w:lang w:eastAsia="en-US"/>
        </w:rPr>
        <w:t>c</w:t>
      </w:r>
      <w:r w:rsidR="00870992">
        <w:rPr>
          <w:rFonts w:eastAsia="Calibri"/>
          <w:color w:val="auto"/>
          <w:lang w:eastAsia="en-US"/>
        </w:rPr>
        <w:t>are plan.</w:t>
      </w:r>
    </w:p>
    <w:p w14:paraId="550C479B" w14:textId="0FCB7AC7" w:rsidR="00FC2772" w:rsidRDefault="00D7311D" w:rsidP="00FC2772">
      <w:pPr>
        <w:pStyle w:val="ListBullet"/>
        <w:numPr>
          <w:ilvl w:val="0"/>
          <w:numId w:val="0"/>
        </w:numPr>
        <w:spacing w:after="240"/>
      </w:pPr>
      <w:r>
        <w:t>S</w:t>
      </w:r>
      <w:r w:rsidR="00FC2772">
        <w:t xml:space="preserve">taff </w:t>
      </w:r>
      <w:r w:rsidR="00FC2772" w:rsidRPr="00F032C0">
        <w:t>describe</w:t>
      </w:r>
      <w:r w:rsidR="00FC2772">
        <w:t xml:space="preserve">d </w:t>
      </w:r>
      <w:r w:rsidR="00FC2772" w:rsidRPr="00F032C0">
        <w:t xml:space="preserve">the </w:t>
      </w:r>
      <w:r w:rsidR="00AC4242">
        <w:t xml:space="preserve">baseline, comprehensive </w:t>
      </w:r>
      <w:r w:rsidR="00FC2772" w:rsidRPr="00F032C0">
        <w:t>consumer assessment</w:t>
      </w:r>
      <w:r w:rsidR="00AC4242">
        <w:t xml:space="preserve"> and monthly </w:t>
      </w:r>
      <w:r w:rsidR="00FC2772" w:rsidRPr="00F032C0">
        <w:t>ca</w:t>
      </w:r>
      <w:r w:rsidR="00FC2772">
        <w:t>r</w:t>
      </w:r>
      <w:r w:rsidR="00FC2772" w:rsidRPr="00F032C0">
        <w:t>e plan review process</w:t>
      </w:r>
      <w:r w:rsidR="00AC4242">
        <w:t>es</w:t>
      </w:r>
      <w:r w:rsidR="00FC2772">
        <w:t xml:space="preserve">, </w:t>
      </w:r>
      <w:r w:rsidR="00AC4242">
        <w:rPr>
          <w:rFonts w:eastAsia="Arial"/>
        </w:rPr>
        <w:t xml:space="preserve">which occurs in consultation with the consumer and/or their representative, their medical officer and other health professionals if required. </w:t>
      </w:r>
      <w:r w:rsidR="00FC2772">
        <w:t>R</w:t>
      </w:r>
      <w:r w:rsidR="00FC2772" w:rsidRPr="00704D31">
        <w:t xml:space="preserve">egistered </w:t>
      </w:r>
      <w:r w:rsidR="00FC2772">
        <w:t>staff</w:t>
      </w:r>
      <w:r w:rsidR="00FC2772" w:rsidRPr="00704D31">
        <w:t xml:space="preserve"> stated they </w:t>
      </w:r>
      <w:r w:rsidR="00AC4242">
        <w:t xml:space="preserve">consistently communicate with </w:t>
      </w:r>
      <w:r w:rsidR="00FC2772" w:rsidRPr="00704D31">
        <w:t>consumers</w:t>
      </w:r>
      <w:r w:rsidR="00AC4242">
        <w:t xml:space="preserve"> and their </w:t>
      </w:r>
      <w:r w:rsidR="00FC2772" w:rsidRPr="00704D31">
        <w:t xml:space="preserve">representatives </w:t>
      </w:r>
      <w:r w:rsidR="0051612E">
        <w:t>including seeking input into any required changes to the care plan. S</w:t>
      </w:r>
      <w:r w:rsidR="00FC2772" w:rsidRPr="00D4117F">
        <w:t xml:space="preserve">taff </w:t>
      </w:r>
      <w:r w:rsidR="00FC2772">
        <w:t>were</w:t>
      </w:r>
      <w:r w:rsidR="00FC2772" w:rsidRPr="00D4117F">
        <w:t xml:space="preserve"> aware of their responsibility in relation to </w:t>
      </w:r>
      <w:r w:rsidR="0051612E">
        <w:t xml:space="preserve">monitoring consumer needs, reporting incidents and confirmed consumer files are monitored to identify any potential gaps and address unmet needs.  Staff confirmed scheduled care planning processes are monitored to ensure completion. </w:t>
      </w:r>
    </w:p>
    <w:p w14:paraId="1F7ACE01" w14:textId="51B2A34F" w:rsidR="0051612E" w:rsidRDefault="0051612E" w:rsidP="00FC2772">
      <w:pPr>
        <w:pStyle w:val="ListBullet"/>
        <w:numPr>
          <w:ilvl w:val="0"/>
          <w:numId w:val="0"/>
        </w:numPr>
        <w:spacing w:after="240"/>
        <w:rPr>
          <w:rFonts w:eastAsia="Arial"/>
        </w:rPr>
      </w:pPr>
      <w:r w:rsidRPr="00935787">
        <w:t xml:space="preserve">Consumers’ care planning documentation </w:t>
      </w:r>
      <w:r w:rsidR="00A33887">
        <w:t>was</w:t>
      </w:r>
      <w:r w:rsidRPr="00935787">
        <w:t xml:space="preserve"> </w:t>
      </w:r>
      <w:r w:rsidR="00526537">
        <w:t xml:space="preserve">reflective of the outcomes of assessment and planning processes including being </w:t>
      </w:r>
      <w:r w:rsidRPr="00935787">
        <w:t>individualised</w:t>
      </w:r>
      <w:r w:rsidR="00526537">
        <w:t xml:space="preserve"> with strategies to meet consumer </w:t>
      </w:r>
      <w:r w:rsidRPr="00935787">
        <w:t>needs, goals and preference</w:t>
      </w:r>
      <w:r>
        <w:t>s</w:t>
      </w:r>
      <w:r w:rsidRPr="00935787">
        <w:t xml:space="preserve">; and </w:t>
      </w:r>
      <w:r>
        <w:t>evidenced consumer and representative involvement</w:t>
      </w:r>
      <w:r w:rsidR="00526537">
        <w:t xml:space="preserve">. </w:t>
      </w:r>
      <w:r w:rsidR="00076A3B">
        <w:t>Care plans</w:t>
      </w:r>
      <w:r w:rsidR="00526537">
        <w:t xml:space="preserve"> contained </w:t>
      </w:r>
      <w:r w:rsidR="004E78E5">
        <w:t xml:space="preserve">input and </w:t>
      </w:r>
      <w:r w:rsidR="00526537">
        <w:t>recommendations</w:t>
      </w:r>
      <w:r w:rsidR="004E78E5">
        <w:t xml:space="preserve"> from </w:t>
      </w:r>
      <w:r w:rsidR="004E78E5">
        <w:lastRenderedPageBreak/>
        <w:t>m</w:t>
      </w:r>
      <w:r w:rsidRPr="2BA169D9">
        <w:rPr>
          <w:rFonts w:eastAsia="Arial"/>
        </w:rPr>
        <w:t xml:space="preserve">edical </w:t>
      </w:r>
      <w:r w:rsidR="004E78E5">
        <w:rPr>
          <w:rFonts w:eastAsia="Arial"/>
        </w:rPr>
        <w:t xml:space="preserve">officers, </w:t>
      </w:r>
      <w:r w:rsidRPr="2BA169D9">
        <w:rPr>
          <w:rFonts w:eastAsia="Arial"/>
        </w:rPr>
        <w:t xml:space="preserve">allied health professionals and </w:t>
      </w:r>
      <w:r w:rsidR="004E78E5">
        <w:rPr>
          <w:rFonts w:eastAsia="Arial"/>
        </w:rPr>
        <w:t>specialists</w:t>
      </w:r>
      <w:r w:rsidR="00526537">
        <w:rPr>
          <w:rFonts w:eastAsia="Arial"/>
        </w:rPr>
        <w:t xml:space="preserve"> and were identified to contain current, </w:t>
      </w:r>
      <w:r w:rsidR="004E78E5">
        <w:rPr>
          <w:rFonts w:eastAsia="Arial"/>
        </w:rPr>
        <w:t xml:space="preserve">relevant and </w:t>
      </w:r>
      <w:proofErr w:type="gramStart"/>
      <w:r w:rsidR="004E78E5">
        <w:rPr>
          <w:rFonts w:eastAsia="Arial"/>
        </w:rPr>
        <w:t>sufficient</w:t>
      </w:r>
      <w:proofErr w:type="gramEnd"/>
      <w:r w:rsidR="004E78E5">
        <w:rPr>
          <w:rFonts w:eastAsia="Arial"/>
        </w:rPr>
        <w:t xml:space="preserve"> i</w:t>
      </w:r>
      <w:r w:rsidRPr="2BA169D9">
        <w:rPr>
          <w:rFonts w:eastAsia="Arial"/>
        </w:rPr>
        <w:t xml:space="preserve">nformation </w:t>
      </w:r>
      <w:r w:rsidR="004E78E5">
        <w:rPr>
          <w:rFonts w:eastAsia="Arial"/>
        </w:rPr>
        <w:t>to guide staff in the delivery of care and services</w:t>
      </w:r>
      <w:r w:rsidR="00526537">
        <w:rPr>
          <w:rFonts w:eastAsia="Arial"/>
        </w:rPr>
        <w:t xml:space="preserve">. Care planning processes had identified consumer </w:t>
      </w:r>
      <w:r w:rsidR="00A33887">
        <w:rPr>
          <w:rFonts w:eastAsia="Arial"/>
        </w:rPr>
        <w:t xml:space="preserve">specific </w:t>
      </w:r>
      <w:r w:rsidR="004E78E5">
        <w:rPr>
          <w:rFonts w:eastAsia="Arial"/>
        </w:rPr>
        <w:t xml:space="preserve">risks such as </w:t>
      </w:r>
      <w:r w:rsidR="004E78E5" w:rsidRPr="0090144F">
        <w:rPr>
          <w:rFonts w:eastAsia="Arial"/>
          <w:color w:val="000000" w:themeColor="text1"/>
        </w:rPr>
        <w:t xml:space="preserve">falls, </w:t>
      </w:r>
      <w:r w:rsidR="004E78E5">
        <w:rPr>
          <w:rFonts w:eastAsia="Arial"/>
          <w:color w:val="000000" w:themeColor="text1"/>
        </w:rPr>
        <w:t>compromised skin integrity</w:t>
      </w:r>
      <w:r w:rsidR="004E78E5" w:rsidRPr="0090144F">
        <w:rPr>
          <w:rFonts w:eastAsia="Arial"/>
          <w:color w:val="000000" w:themeColor="text1"/>
        </w:rPr>
        <w:t xml:space="preserve">, medication </w:t>
      </w:r>
      <w:r w:rsidR="00526537">
        <w:rPr>
          <w:rFonts w:eastAsia="Arial"/>
          <w:color w:val="000000" w:themeColor="text1"/>
        </w:rPr>
        <w:t>or</w:t>
      </w:r>
      <w:r w:rsidR="004E78E5" w:rsidRPr="0090144F">
        <w:rPr>
          <w:rFonts w:eastAsia="Arial"/>
          <w:color w:val="000000" w:themeColor="text1"/>
        </w:rPr>
        <w:t xml:space="preserve"> </w:t>
      </w:r>
      <w:r w:rsidR="004E78E5">
        <w:rPr>
          <w:rFonts w:eastAsia="Arial"/>
          <w:color w:val="000000" w:themeColor="text1"/>
        </w:rPr>
        <w:t xml:space="preserve">from </w:t>
      </w:r>
      <w:r w:rsidR="004E78E5" w:rsidRPr="0090144F">
        <w:rPr>
          <w:rFonts w:eastAsia="Arial"/>
          <w:color w:val="000000" w:themeColor="text1"/>
        </w:rPr>
        <w:t>lifestyle choices</w:t>
      </w:r>
      <w:r w:rsidR="00526537">
        <w:rPr>
          <w:rFonts w:eastAsia="Arial"/>
          <w:color w:val="000000" w:themeColor="text1"/>
        </w:rPr>
        <w:t xml:space="preserve"> and </w:t>
      </w:r>
      <w:r w:rsidR="00076A3B">
        <w:rPr>
          <w:rFonts w:eastAsia="Arial"/>
          <w:color w:val="000000" w:themeColor="text1"/>
        </w:rPr>
        <w:t xml:space="preserve">included </w:t>
      </w:r>
      <w:r w:rsidR="00526537">
        <w:rPr>
          <w:rFonts w:eastAsia="Arial"/>
          <w:color w:val="000000" w:themeColor="text1"/>
        </w:rPr>
        <w:t xml:space="preserve">strategies </w:t>
      </w:r>
      <w:r w:rsidR="00A33887">
        <w:rPr>
          <w:rFonts w:eastAsia="Arial"/>
          <w:color w:val="000000" w:themeColor="text1"/>
        </w:rPr>
        <w:t xml:space="preserve">agreed by consumers and their representatives </w:t>
      </w:r>
      <w:r w:rsidR="00526537">
        <w:rPr>
          <w:rFonts w:eastAsia="Arial"/>
          <w:color w:val="000000" w:themeColor="text1"/>
        </w:rPr>
        <w:t>to minimise these risks.</w:t>
      </w:r>
      <w:r w:rsidR="004E78E5">
        <w:rPr>
          <w:rFonts w:eastAsia="Arial"/>
        </w:rPr>
        <w:t xml:space="preserve">  </w:t>
      </w:r>
    </w:p>
    <w:p w14:paraId="7BD3C2EF" w14:textId="69F6FA46" w:rsidR="004E78E5" w:rsidRDefault="00076A3B" w:rsidP="00FC2772">
      <w:pPr>
        <w:pStyle w:val="ListBullet"/>
        <w:numPr>
          <w:ilvl w:val="0"/>
          <w:numId w:val="0"/>
        </w:numPr>
        <w:spacing w:after="240"/>
        <w:rPr>
          <w:rFonts w:eastAsia="Arial"/>
        </w:rPr>
      </w:pPr>
      <w:r>
        <w:rPr>
          <w:rFonts w:eastAsia="Arial"/>
        </w:rPr>
        <w:t>C</w:t>
      </w:r>
      <w:r w:rsidR="00526537">
        <w:rPr>
          <w:rFonts w:eastAsia="Arial"/>
        </w:rPr>
        <w:t xml:space="preserve">are planning documentation </w:t>
      </w:r>
      <w:r>
        <w:rPr>
          <w:rFonts w:eastAsia="Arial"/>
        </w:rPr>
        <w:t xml:space="preserve">was observed </w:t>
      </w:r>
      <w:r w:rsidR="00526537" w:rsidRPr="2BA169D9">
        <w:rPr>
          <w:rFonts w:eastAsia="Arial"/>
        </w:rPr>
        <w:t>to be readily available to staff delivering care and visiting health professionals</w:t>
      </w:r>
      <w:r w:rsidR="00A33887">
        <w:rPr>
          <w:rFonts w:eastAsia="Arial"/>
        </w:rPr>
        <w:t xml:space="preserve"> through an electronic care management system.</w:t>
      </w:r>
    </w:p>
    <w:p w14:paraId="70E77E3A" w14:textId="611095D7" w:rsidR="00A33887" w:rsidRDefault="00A33887" w:rsidP="00FC2772">
      <w:pPr>
        <w:pStyle w:val="ListBullet"/>
        <w:numPr>
          <w:ilvl w:val="0"/>
          <w:numId w:val="0"/>
        </w:numPr>
        <w:spacing w:after="240"/>
        <w:rPr>
          <w:rFonts w:eastAsia="Arial"/>
        </w:rPr>
      </w:pPr>
      <w:r>
        <w:rPr>
          <w:rFonts w:eastAsia="Arial"/>
        </w:rPr>
        <w:t xml:space="preserve">The service has policies, procedures and documented pathways to guide staff in undertaking assessment and planning processes, including when to involve consumers and their representatives. A </w:t>
      </w:r>
      <w:r w:rsidRPr="0090144F">
        <w:rPr>
          <w:rFonts w:eastAsia="Arial"/>
        </w:rPr>
        <w:t>palliative care policy includes information on shared decision making, communication, consumers’ wishes, and psychosocial support</w:t>
      </w:r>
      <w:r>
        <w:rPr>
          <w:rFonts w:eastAsia="Arial"/>
        </w:rPr>
        <w:t xml:space="preserve">.  </w:t>
      </w:r>
    </w:p>
    <w:p w14:paraId="36CE60B5" w14:textId="77777777" w:rsidR="007252A5" w:rsidRPr="001764D2" w:rsidRDefault="007252A5" w:rsidP="007252A5">
      <w:pPr>
        <w:rPr>
          <w:rFonts w:eastAsia="Calibri"/>
          <w:i/>
          <w:color w:val="auto"/>
          <w:lang w:eastAsia="en-US"/>
        </w:rPr>
      </w:pPr>
      <w:r w:rsidRPr="00154403">
        <w:rPr>
          <w:rFonts w:eastAsiaTheme="minorHAnsi"/>
        </w:rPr>
        <w:t xml:space="preserve">The Quality Standard is </w:t>
      </w:r>
      <w:r w:rsidRPr="001764D2">
        <w:rPr>
          <w:rFonts w:eastAsiaTheme="minorHAnsi"/>
          <w:color w:val="auto"/>
        </w:rPr>
        <w:t>assessed as compliant as five of the five specific requirements have been assessed as compliant.</w:t>
      </w:r>
    </w:p>
    <w:p w14:paraId="2660CBF5" w14:textId="77777777" w:rsidR="007252A5" w:rsidRDefault="007252A5" w:rsidP="007252A5">
      <w:pPr>
        <w:pStyle w:val="Heading2"/>
      </w:pPr>
      <w:r>
        <w:t>Assessment of Standard 2 Requirements</w:t>
      </w:r>
      <w:r w:rsidRPr="0066387A">
        <w:rPr>
          <w:i/>
          <w:color w:val="0000FF"/>
          <w:sz w:val="24"/>
          <w:szCs w:val="24"/>
        </w:rPr>
        <w:t xml:space="preserve"> </w:t>
      </w:r>
    </w:p>
    <w:p w14:paraId="6A7D456D" w14:textId="77777777" w:rsidR="007252A5" w:rsidRDefault="007252A5" w:rsidP="007252A5">
      <w:pPr>
        <w:pStyle w:val="Heading3"/>
      </w:pPr>
      <w:r w:rsidRPr="00051035">
        <w:t xml:space="preserve">Requirement </w:t>
      </w:r>
      <w:r>
        <w:t>2</w:t>
      </w:r>
      <w:r w:rsidRPr="00051035">
        <w:t>(3)(a)</w:t>
      </w:r>
      <w:r w:rsidRPr="00051035">
        <w:tab/>
        <w:t>Compliant</w:t>
      </w:r>
    </w:p>
    <w:p w14:paraId="62DD551D" w14:textId="77777777" w:rsidR="007252A5" w:rsidRPr="008D114F" w:rsidRDefault="007252A5" w:rsidP="007252A5">
      <w:pPr>
        <w:rPr>
          <w:i/>
        </w:rPr>
      </w:pPr>
      <w:r w:rsidRPr="008D114F">
        <w:rPr>
          <w:i/>
        </w:rPr>
        <w:t>Assessment and planning, including consideration of risks to the consumer’s health and well-being, informs the delivery of safe and effective care and services.</w:t>
      </w:r>
    </w:p>
    <w:p w14:paraId="601736AA" w14:textId="77777777" w:rsidR="007252A5" w:rsidRDefault="007252A5" w:rsidP="007252A5">
      <w:pPr>
        <w:pStyle w:val="Heading3"/>
      </w:pPr>
      <w:r>
        <w:t>Requirement 2(3)(b)</w:t>
      </w:r>
      <w:r>
        <w:tab/>
      </w:r>
      <w:r w:rsidRPr="00051035">
        <w:t>Compliant</w:t>
      </w:r>
    </w:p>
    <w:p w14:paraId="7598FEA2" w14:textId="77777777" w:rsidR="007252A5" w:rsidRPr="008D114F" w:rsidRDefault="007252A5" w:rsidP="007252A5">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96D75C1" w14:textId="77777777" w:rsidR="007252A5" w:rsidRDefault="007252A5" w:rsidP="007252A5">
      <w:pPr>
        <w:pStyle w:val="Heading3"/>
      </w:pPr>
      <w:r>
        <w:t>Requirement 2(3)(c)</w:t>
      </w:r>
      <w:r>
        <w:tab/>
      </w:r>
      <w:r w:rsidRPr="00051035">
        <w:t>Compliant</w:t>
      </w:r>
    </w:p>
    <w:p w14:paraId="474B2BFA" w14:textId="77777777" w:rsidR="007252A5" w:rsidRPr="008D114F" w:rsidRDefault="007252A5" w:rsidP="007252A5">
      <w:pPr>
        <w:rPr>
          <w:i/>
        </w:rPr>
      </w:pPr>
      <w:r w:rsidRPr="008D114F">
        <w:rPr>
          <w:i/>
        </w:rPr>
        <w:t>The organisation demonstrates that assessment and planning:</w:t>
      </w:r>
    </w:p>
    <w:p w14:paraId="29E2FEDF" w14:textId="77777777" w:rsidR="007252A5" w:rsidRPr="008D114F" w:rsidRDefault="007252A5" w:rsidP="007252A5">
      <w:pPr>
        <w:numPr>
          <w:ilvl w:val="0"/>
          <w:numId w:val="22"/>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4587DD1" w14:textId="77777777" w:rsidR="007252A5" w:rsidRPr="008D114F" w:rsidRDefault="007252A5" w:rsidP="007252A5">
      <w:pPr>
        <w:numPr>
          <w:ilvl w:val="0"/>
          <w:numId w:val="22"/>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1DF755E" w14:textId="77777777" w:rsidR="007252A5" w:rsidRDefault="007252A5" w:rsidP="007252A5">
      <w:pPr>
        <w:pStyle w:val="Heading3"/>
      </w:pPr>
      <w:r>
        <w:lastRenderedPageBreak/>
        <w:t>Requirement 2(3)(d)</w:t>
      </w:r>
      <w:r>
        <w:tab/>
      </w:r>
      <w:r w:rsidRPr="00051035">
        <w:t>Compliant</w:t>
      </w:r>
    </w:p>
    <w:p w14:paraId="04A68B11" w14:textId="77777777" w:rsidR="007252A5" w:rsidRPr="008D114F" w:rsidRDefault="007252A5" w:rsidP="007252A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431BE95" w14:textId="77777777" w:rsidR="007252A5" w:rsidRDefault="007252A5" w:rsidP="007252A5">
      <w:pPr>
        <w:pStyle w:val="Heading3"/>
      </w:pPr>
      <w:r>
        <w:t>Requirement 2(3)(e)</w:t>
      </w:r>
      <w:r>
        <w:tab/>
      </w:r>
      <w:r w:rsidRPr="00051035">
        <w:t>Compliant</w:t>
      </w:r>
    </w:p>
    <w:p w14:paraId="0368FE79" w14:textId="77777777" w:rsidR="007252A5" w:rsidRPr="008D114F" w:rsidRDefault="007252A5" w:rsidP="007252A5">
      <w:pPr>
        <w:rPr>
          <w:i/>
        </w:rPr>
      </w:pPr>
      <w:r w:rsidRPr="008D114F">
        <w:rPr>
          <w:i/>
        </w:rPr>
        <w:t>Care and services are reviewed regularly for effectiveness, and when circumstances change or when incidents impact on the needs, goals or preferences of the consumer.</w:t>
      </w:r>
    </w:p>
    <w:p w14:paraId="6BC90993" w14:textId="77777777" w:rsidR="00EC66C1" w:rsidRDefault="00EC66C1" w:rsidP="00EC66C1"/>
    <w:p w14:paraId="1A81432B" w14:textId="77777777" w:rsidR="00EC66C1" w:rsidRDefault="00EC66C1" w:rsidP="00EC66C1">
      <w:pPr>
        <w:spacing w:before="0" w:after="0"/>
        <w:sectPr w:rsidR="00EC66C1">
          <w:type w:val="continuous"/>
          <w:pgSz w:w="11906" w:h="16838"/>
          <w:pgMar w:top="1701" w:right="1418" w:bottom="1418" w:left="1418" w:header="709" w:footer="397" w:gutter="0"/>
          <w:cols w:space="720"/>
        </w:sectPr>
      </w:pPr>
    </w:p>
    <w:p w14:paraId="02E7E339" w14:textId="336BEBF9" w:rsidR="00EC66C1" w:rsidRDefault="00EC66C1" w:rsidP="00E202EA">
      <w:pPr>
        <w:pStyle w:val="Heading1"/>
        <w:tabs>
          <w:tab w:val="right" w:pos="9070"/>
        </w:tabs>
        <w:spacing w:before="560" w:after="640"/>
        <w:rPr>
          <w:b w:val="0"/>
          <w:bCs w:val="0"/>
          <w:iCs w:val="0"/>
          <w:color w:val="FFFFFF" w:themeColor="background1"/>
          <w:sz w:val="36"/>
        </w:rPr>
        <w:sectPr w:rsidR="00EC66C1">
          <w:pgSz w:w="11906" w:h="16838"/>
          <w:pgMar w:top="1701" w:right="1418" w:bottom="1418" w:left="1418" w:header="709" w:footer="397" w:gutter="0"/>
          <w:cols w:space="720"/>
        </w:sectPr>
      </w:pPr>
      <w:r>
        <w:rPr>
          <w:noProof/>
        </w:rPr>
        <w:lastRenderedPageBreak/>
        <w:drawing>
          <wp:anchor distT="0" distB="0" distL="114300" distR="114300" simplePos="0" relativeHeight="251671552" behindDoc="1" locked="0" layoutInCell="1" allowOverlap="1" wp14:anchorId="57220E1E" wp14:editId="50847B1A">
            <wp:simplePos x="0" y="0"/>
            <wp:positionH relativeFrom="column">
              <wp:posOffset>-889000</wp:posOffset>
            </wp:positionH>
            <wp:positionV relativeFrom="paragraph">
              <wp:posOffset>1905</wp:posOffset>
            </wp:positionV>
            <wp:extent cx="7543800" cy="1235710"/>
            <wp:effectExtent l="0" t="0" r="0" b="254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3 </w:t>
      </w:r>
      <w:r>
        <w:rPr>
          <w:color w:val="FFFFFF" w:themeColor="background1"/>
          <w:sz w:val="36"/>
        </w:rPr>
        <w:tab/>
        <w:t xml:space="preserve">COMPLIANT </w:t>
      </w:r>
      <w:r>
        <w:rPr>
          <w:color w:val="FFFFFF" w:themeColor="background1"/>
          <w:sz w:val="36"/>
        </w:rPr>
        <w:br/>
        <w:t>Personal care and clinical care</w:t>
      </w:r>
    </w:p>
    <w:p w14:paraId="1504C2F9" w14:textId="77777777" w:rsidR="00EC66C1" w:rsidRDefault="00EC66C1" w:rsidP="00EC66C1">
      <w:pPr>
        <w:pStyle w:val="Heading3"/>
        <w:shd w:val="clear" w:color="auto" w:fill="F2F2F2" w:themeFill="background1" w:themeFillShade="F2"/>
      </w:pPr>
      <w:r>
        <w:t>Consumer outcome:</w:t>
      </w:r>
    </w:p>
    <w:p w14:paraId="72B885F3" w14:textId="77777777" w:rsidR="00EC66C1" w:rsidRDefault="00EC66C1" w:rsidP="00EC66C1">
      <w:pPr>
        <w:numPr>
          <w:ilvl w:val="0"/>
          <w:numId w:val="8"/>
        </w:numPr>
        <w:shd w:val="clear" w:color="auto" w:fill="F2F2F2" w:themeFill="background1" w:themeFillShade="F2"/>
      </w:pPr>
      <w:r>
        <w:t>I get personal care, clinical care, or both personal care and clinical care, that is safe and right for me.</w:t>
      </w:r>
    </w:p>
    <w:p w14:paraId="2BF7B4AA" w14:textId="77777777" w:rsidR="00EC66C1" w:rsidRDefault="00EC66C1" w:rsidP="00EC66C1">
      <w:pPr>
        <w:pStyle w:val="Heading3"/>
        <w:shd w:val="clear" w:color="auto" w:fill="F2F2F2" w:themeFill="background1" w:themeFillShade="F2"/>
      </w:pPr>
      <w:r>
        <w:t>Organisation statement:</w:t>
      </w:r>
    </w:p>
    <w:p w14:paraId="58DA9B1F" w14:textId="77777777" w:rsidR="00EC66C1" w:rsidRDefault="00EC66C1" w:rsidP="00EC66C1">
      <w:pPr>
        <w:numPr>
          <w:ilvl w:val="0"/>
          <w:numId w:val="8"/>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57DEB66" w14:textId="77777777" w:rsidR="00EC66C1" w:rsidRDefault="00EC66C1" w:rsidP="00EC66C1">
      <w:pPr>
        <w:pStyle w:val="Heading2"/>
      </w:pPr>
      <w:r>
        <w:t>Assessment of Standard 3</w:t>
      </w:r>
    </w:p>
    <w:p w14:paraId="7450DABE" w14:textId="2F1591A4" w:rsidR="002E53AC" w:rsidRDefault="002E53AC" w:rsidP="002E53AC">
      <w:pPr>
        <w:spacing w:before="0" w:after="0"/>
        <w:rPr>
          <w:rFonts w:eastAsia="Arial"/>
          <w:color w:val="auto"/>
        </w:rPr>
      </w:pPr>
      <w:bookmarkStart w:id="6" w:name="_Hlk70091087"/>
      <w:bookmarkStart w:id="7" w:name="_Hlk70090491"/>
      <w:r w:rsidRPr="002E53AC">
        <w:rPr>
          <w:rFonts w:eastAsiaTheme="minorHAnsi"/>
          <w:color w:val="auto"/>
          <w:lang w:eastAsia="en-US"/>
        </w:rPr>
        <w:t>Consumers</w:t>
      </w:r>
      <w:r w:rsidR="00F505D0">
        <w:rPr>
          <w:rFonts w:eastAsiaTheme="minorHAnsi"/>
          <w:color w:val="auto"/>
          <w:lang w:eastAsia="en-US"/>
        </w:rPr>
        <w:t xml:space="preserve"> and </w:t>
      </w:r>
      <w:r w:rsidRPr="002E53AC">
        <w:rPr>
          <w:rFonts w:eastAsiaTheme="minorHAnsi"/>
          <w:color w:val="auto"/>
          <w:lang w:eastAsia="en-US"/>
        </w:rPr>
        <w:t xml:space="preserve">representatives </w:t>
      </w:r>
      <w:r w:rsidR="00F92F7E">
        <w:rPr>
          <w:rFonts w:eastAsiaTheme="minorHAnsi"/>
          <w:color w:val="auto"/>
          <w:lang w:eastAsia="en-US"/>
        </w:rPr>
        <w:t xml:space="preserve">generally spoke highly of staff and </w:t>
      </w:r>
      <w:r w:rsidR="00D5641A">
        <w:rPr>
          <w:rFonts w:eastAsiaTheme="minorHAnsi"/>
          <w:color w:val="auto"/>
          <w:lang w:eastAsia="en-US"/>
        </w:rPr>
        <w:t>said</w:t>
      </w:r>
      <w:r w:rsidRPr="002E53AC">
        <w:rPr>
          <w:rFonts w:eastAsiaTheme="minorHAnsi"/>
          <w:color w:val="auto"/>
          <w:lang w:eastAsia="en-US"/>
        </w:rPr>
        <w:t xml:space="preserve"> consumers get the care they need</w:t>
      </w:r>
      <w:r w:rsidR="005A3C74">
        <w:rPr>
          <w:rFonts w:eastAsiaTheme="minorHAnsi"/>
          <w:color w:val="auto"/>
          <w:lang w:eastAsia="en-US"/>
        </w:rPr>
        <w:t xml:space="preserve">, are promptly referred to </w:t>
      </w:r>
      <w:r w:rsidRPr="002E53AC">
        <w:rPr>
          <w:rFonts w:eastAsiaTheme="minorHAnsi"/>
          <w:color w:val="auto"/>
          <w:lang w:eastAsia="en-US"/>
        </w:rPr>
        <w:t>and ha</w:t>
      </w:r>
      <w:r w:rsidR="00F505D0">
        <w:rPr>
          <w:rFonts w:eastAsiaTheme="minorHAnsi"/>
          <w:color w:val="auto"/>
          <w:lang w:eastAsia="en-US"/>
        </w:rPr>
        <w:t>d</w:t>
      </w:r>
      <w:r w:rsidRPr="002E53AC">
        <w:rPr>
          <w:rFonts w:eastAsiaTheme="minorHAnsi"/>
          <w:color w:val="auto"/>
          <w:lang w:eastAsia="en-US"/>
        </w:rPr>
        <w:t xml:space="preserve"> access to </w:t>
      </w:r>
      <w:r w:rsidR="00F505D0">
        <w:rPr>
          <w:rFonts w:eastAsiaTheme="minorHAnsi"/>
          <w:color w:val="auto"/>
          <w:lang w:eastAsia="en-US"/>
        </w:rPr>
        <w:t>medical officer</w:t>
      </w:r>
      <w:r w:rsidR="005A3C74">
        <w:rPr>
          <w:rFonts w:eastAsiaTheme="minorHAnsi"/>
          <w:color w:val="auto"/>
          <w:lang w:eastAsia="en-US"/>
        </w:rPr>
        <w:t>s</w:t>
      </w:r>
      <w:r w:rsidRPr="002E53AC">
        <w:rPr>
          <w:rFonts w:eastAsiaTheme="minorHAnsi"/>
          <w:color w:val="auto"/>
          <w:lang w:eastAsia="en-US"/>
        </w:rPr>
        <w:t xml:space="preserve"> or other health professionals when </w:t>
      </w:r>
      <w:r w:rsidR="00F505D0">
        <w:rPr>
          <w:rFonts w:eastAsiaTheme="minorHAnsi"/>
          <w:color w:val="auto"/>
          <w:lang w:eastAsia="en-US"/>
        </w:rPr>
        <w:t>necessary</w:t>
      </w:r>
      <w:r w:rsidRPr="002E53AC">
        <w:rPr>
          <w:rFonts w:eastAsiaTheme="minorHAnsi"/>
          <w:color w:val="auto"/>
          <w:lang w:eastAsia="en-US"/>
        </w:rPr>
        <w:t>.</w:t>
      </w:r>
      <w:r>
        <w:rPr>
          <w:rFonts w:eastAsiaTheme="minorHAnsi"/>
          <w:color w:val="auto"/>
          <w:lang w:eastAsia="en-US"/>
        </w:rPr>
        <w:t xml:space="preserve"> </w:t>
      </w:r>
      <w:r w:rsidR="00F505D0">
        <w:rPr>
          <w:rFonts w:eastAsia="Arial"/>
          <w:color w:val="auto"/>
        </w:rPr>
        <w:t>They</w:t>
      </w:r>
      <w:r w:rsidRPr="00A8290F">
        <w:rPr>
          <w:rFonts w:eastAsia="Arial"/>
          <w:color w:val="auto"/>
        </w:rPr>
        <w:t xml:space="preserve"> explained that staff </w:t>
      </w:r>
      <w:r>
        <w:rPr>
          <w:rFonts w:eastAsia="Arial"/>
          <w:color w:val="auto"/>
        </w:rPr>
        <w:t xml:space="preserve">discuss </w:t>
      </w:r>
      <w:r w:rsidRPr="00A8290F">
        <w:rPr>
          <w:rFonts w:eastAsia="Arial"/>
          <w:color w:val="auto"/>
        </w:rPr>
        <w:t>the care they provide and felt staff personalised their care to meet their needs and preferences.</w:t>
      </w:r>
      <w:r w:rsidR="00CD094C">
        <w:rPr>
          <w:rFonts w:eastAsia="Arial"/>
          <w:color w:val="auto"/>
        </w:rPr>
        <w:t xml:space="preserve"> Consumers and </w:t>
      </w:r>
      <w:r w:rsidR="00F92F7E">
        <w:rPr>
          <w:rFonts w:eastAsia="Arial"/>
          <w:color w:val="auto"/>
        </w:rPr>
        <w:t>representatives said</w:t>
      </w:r>
      <w:r w:rsidR="00CD094C">
        <w:rPr>
          <w:rFonts w:eastAsia="Arial"/>
          <w:color w:val="auto"/>
        </w:rPr>
        <w:t xml:space="preserve"> the service had discussed</w:t>
      </w:r>
      <w:r w:rsidR="005A3C74">
        <w:rPr>
          <w:rFonts w:eastAsia="Arial"/>
          <w:color w:val="auto"/>
        </w:rPr>
        <w:t xml:space="preserve"> infection prevention and control precautions with them.</w:t>
      </w:r>
    </w:p>
    <w:bookmarkEnd w:id="6"/>
    <w:p w14:paraId="4B90440A" w14:textId="788F1782" w:rsidR="002E53AC" w:rsidRDefault="002E53AC" w:rsidP="002E53AC">
      <w:pPr>
        <w:spacing w:before="0" w:after="0"/>
        <w:rPr>
          <w:rFonts w:eastAsia="Arial"/>
          <w:color w:val="auto"/>
        </w:rPr>
      </w:pPr>
    </w:p>
    <w:p w14:paraId="3D5884EF" w14:textId="602DBBDB" w:rsidR="00F92F7E" w:rsidRDefault="002E53AC" w:rsidP="002E53AC">
      <w:pPr>
        <w:spacing w:before="0" w:after="0"/>
        <w:rPr>
          <w:rFonts w:eastAsia="Arial"/>
          <w:color w:val="auto"/>
        </w:rPr>
      </w:pPr>
      <w:r>
        <w:rPr>
          <w:rFonts w:eastAsia="Arial"/>
          <w:color w:val="auto"/>
        </w:rPr>
        <w:t>Staff</w:t>
      </w:r>
      <w:r w:rsidR="00F505D0">
        <w:rPr>
          <w:rFonts w:eastAsia="Arial"/>
          <w:color w:val="auto"/>
        </w:rPr>
        <w:t xml:space="preserve"> </w:t>
      </w:r>
      <w:r w:rsidR="00F92F7E">
        <w:rPr>
          <w:rFonts w:eastAsia="Arial"/>
          <w:color w:val="auto"/>
        </w:rPr>
        <w:t>described consumers’ individual needs and preferences and explained how these were managed in line with the care plan. Staff could provide examples of how they managed risks related to consumers’ clinical and personal care and how they supported consumers with complex care needs. Staff were familiar with incident reporting mechanisms</w:t>
      </w:r>
      <w:r w:rsidR="00D04B39">
        <w:rPr>
          <w:rFonts w:eastAsia="Arial"/>
          <w:color w:val="auto"/>
        </w:rPr>
        <w:t xml:space="preserve"> and described how incidents are reviewed and how outcomes of the review are actioned.</w:t>
      </w:r>
    </w:p>
    <w:p w14:paraId="558CA184" w14:textId="0F1D3772" w:rsidR="00E23C9E" w:rsidRDefault="00E23C9E" w:rsidP="002E53AC">
      <w:pPr>
        <w:spacing w:before="0" w:after="0"/>
        <w:rPr>
          <w:rFonts w:eastAsia="Arial"/>
          <w:color w:val="auto"/>
        </w:rPr>
      </w:pPr>
    </w:p>
    <w:p w14:paraId="6EE4D8DE" w14:textId="4D337A29" w:rsidR="00E23C9E" w:rsidRDefault="00E23C9E" w:rsidP="002E53AC">
      <w:pPr>
        <w:spacing w:before="0" w:after="0"/>
        <w:rPr>
          <w:rFonts w:eastAsia="Arial"/>
          <w:color w:val="auto"/>
        </w:rPr>
      </w:pPr>
      <w:r>
        <w:rPr>
          <w:rFonts w:eastAsia="Arial"/>
          <w:color w:val="auto"/>
        </w:rPr>
        <w:t xml:space="preserve">For those consumers who were approaching end of life, staff described the way care delivery changes and the practical ways they were able to support consumer comfort. Staff spoke about spiritual and emotional support, the types of specialised equipment that is available and how they provide gentle massage and aromatherapy if this is something that the consumer wants.  </w:t>
      </w:r>
    </w:p>
    <w:p w14:paraId="3687BFF9" w14:textId="77777777" w:rsidR="00F92F7E" w:rsidRDefault="00F92F7E" w:rsidP="002E53AC">
      <w:pPr>
        <w:spacing w:before="0" w:after="0"/>
        <w:rPr>
          <w:rFonts w:eastAsia="Arial"/>
          <w:color w:val="auto"/>
        </w:rPr>
      </w:pPr>
    </w:p>
    <w:p w14:paraId="2485DB4D" w14:textId="28CFC636" w:rsidR="002E53AC" w:rsidRDefault="00E23C9E" w:rsidP="002E53AC">
      <w:pPr>
        <w:spacing w:before="0" w:after="0"/>
        <w:rPr>
          <w:rFonts w:eastAsia="Arial"/>
          <w:color w:val="auto"/>
        </w:rPr>
      </w:pPr>
      <w:r>
        <w:rPr>
          <w:rFonts w:eastAsia="Arial"/>
          <w:color w:val="auto"/>
        </w:rPr>
        <w:t xml:space="preserve">Staff described how handover occurs at the commencement of each shift and identifies consumers’ current care needs and any associated risks. </w:t>
      </w:r>
      <w:r w:rsidR="00F92F7E">
        <w:rPr>
          <w:rFonts w:eastAsia="Arial"/>
          <w:color w:val="auto"/>
        </w:rPr>
        <w:t xml:space="preserve">Staff said they referred to the electronic care management system and that this includes alerts </w:t>
      </w:r>
      <w:r w:rsidR="00F92F7E">
        <w:rPr>
          <w:rFonts w:eastAsia="Arial"/>
          <w:color w:val="auto"/>
        </w:rPr>
        <w:lastRenderedPageBreak/>
        <w:t xml:space="preserve">which they are required to acknowledge. Care staff said that registered nurses are available if they have any queries or concerns relating to consumers’ care needs. </w:t>
      </w:r>
    </w:p>
    <w:p w14:paraId="37ED1BE2" w14:textId="4E4878D0" w:rsidR="00D26E61" w:rsidRPr="00D26E61" w:rsidRDefault="00D26E61" w:rsidP="00D26E61">
      <w:pPr>
        <w:rPr>
          <w:rFonts w:eastAsiaTheme="minorHAnsi"/>
          <w:color w:val="auto"/>
        </w:rPr>
      </w:pPr>
      <w:r w:rsidRPr="00D26E61">
        <w:rPr>
          <w:rFonts w:eastAsiaTheme="minorHAnsi"/>
          <w:color w:val="auto"/>
        </w:rPr>
        <w:t>Staff said they have received education and training, including in relation to infection minimisation strategies, such as hand hygiene, the use of personal protective equipment and ou</w:t>
      </w:r>
      <w:r w:rsidR="00E202EA">
        <w:rPr>
          <w:rFonts w:eastAsiaTheme="minorHAnsi"/>
          <w:color w:val="auto"/>
        </w:rPr>
        <w:t>t</w:t>
      </w:r>
      <w:r w:rsidRPr="00D26E61">
        <w:rPr>
          <w:rFonts w:eastAsiaTheme="minorHAnsi"/>
          <w:color w:val="auto"/>
        </w:rPr>
        <w:t>break management processes.</w:t>
      </w:r>
    </w:p>
    <w:p w14:paraId="1B8D049C" w14:textId="77777777" w:rsidR="00F505D0" w:rsidRPr="00036C9F" w:rsidRDefault="002E53AC" w:rsidP="00F505D0">
      <w:pPr>
        <w:pStyle w:val="ListBullet"/>
        <w:numPr>
          <w:ilvl w:val="0"/>
          <w:numId w:val="0"/>
        </w:numPr>
        <w:spacing w:before="0" w:after="0"/>
        <w:rPr>
          <w:szCs w:val="24"/>
        </w:rPr>
      </w:pPr>
      <w:r w:rsidRPr="00A61CD1">
        <w:rPr>
          <w:szCs w:val="24"/>
        </w:rPr>
        <w:t>Care planning documents reflect the identification of, and response to, deterioration or changes in the consumer’s condition and/or health status. Clinical records reflected referrals and input from medical officers, a range of allied health and other medical professionals including for example physiotherapist, podiatry, dietitian.</w:t>
      </w:r>
      <w:r>
        <w:rPr>
          <w:szCs w:val="24"/>
        </w:rPr>
        <w:t xml:space="preserve"> </w:t>
      </w:r>
      <w:r w:rsidR="00F505D0" w:rsidRPr="003554FF">
        <w:rPr>
          <w:rFonts w:eastAsia="Calibri"/>
        </w:rPr>
        <w:t xml:space="preserve">Review of the consumers’ clinical and personal care needs identified consumers sampled received safe and effective </w:t>
      </w:r>
      <w:r w:rsidR="00F505D0">
        <w:rPr>
          <w:rFonts w:eastAsia="Calibri"/>
        </w:rPr>
        <w:t xml:space="preserve">personal and clinical </w:t>
      </w:r>
      <w:r w:rsidR="00F505D0" w:rsidRPr="003554FF">
        <w:rPr>
          <w:rFonts w:eastAsia="Calibri"/>
        </w:rPr>
        <w:t xml:space="preserve">care. </w:t>
      </w:r>
    </w:p>
    <w:p w14:paraId="22C4E6C9" w14:textId="77777777" w:rsidR="00F505D0" w:rsidRDefault="00F505D0" w:rsidP="002E53AC">
      <w:pPr>
        <w:pStyle w:val="ListBullet"/>
        <w:numPr>
          <w:ilvl w:val="0"/>
          <w:numId w:val="0"/>
        </w:numPr>
        <w:spacing w:before="0" w:after="0"/>
        <w:rPr>
          <w:szCs w:val="24"/>
        </w:rPr>
      </w:pPr>
    </w:p>
    <w:p w14:paraId="5CE4ABC0" w14:textId="0833CBFA" w:rsidR="002E53AC" w:rsidRPr="00036C9F" w:rsidRDefault="002E53AC" w:rsidP="002E53AC">
      <w:pPr>
        <w:pStyle w:val="ListBullet"/>
        <w:numPr>
          <w:ilvl w:val="0"/>
          <w:numId w:val="0"/>
        </w:numPr>
        <w:spacing w:before="0" w:after="0"/>
        <w:rPr>
          <w:szCs w:val="24"/>
        </w:rPr>
      </w:pPr>
      <w:r w:rsidRPr="003554FF">
        <w:rPr>
          <w:rFonts w:eastAsia="Calibri"/>
        </w:rPr>
        <w:t>The service has policies</w:t>
      </w:r>
      <w:r w:rsidR="00D26E61">
        <w:rPr>
          <w:rFonts w:eastAsia="Calibri"/>
        </w:rPr>
        <w:t xml:space="preserve">, </w:t>
      </w:r>
      <w:r w:rsidRPr="003554FF">
        <w:rPr>
          <w:rFonts w:eastAsia="Calibri"/>
        </w:rPr>
        <w:t>procedures</w:t>
      </w:r>
      <w:r w:rsidR="00D26E61">
        <w:rPr>
          <w:rFonts w:eastAsia="Calibri"/>
        </w:rPr>
        <w:t xml:space="preserve">, clinical work instructions and flow charts </w:t>
      </w:r>
      <w:r w:rsidRPr="003554FF">
        <w:rPr>
          <w:rFonts w:eastAsia="Calibri"/>
        </w:rPr>
        <w:t xml:space="preserve">relating to clinical and personal care delivery which </w:t>
      </w:r>
      <w:r w:rsidR="00D26E61">
        <w:rPr>
          <w:rFonts w:eastAsia="Calibri"/>
        </w:rPr>
        <w:t>are</w:t>
      </w:r>
      <w:r w:rsidRPr="003554FF">
        <w:rPr>
          <w:rFonts w:eastAsia="Calibri"/>
        </w:rPr>
        <w:t xml:space="preserve"> available for staff to access to ensure best practice. </w:t>
      </w:r>
    </w:p>
    <w:bookmarkEnd w:id="7"/>
    <w:p w14:paraId="4B95EB3E" w14:textId="77777777" w:rsidR="007252A5" w:rsidRPr="001764D2" w:rsidRDefault="007252A5" w:rsidP="007252A5">
      <w:pPr>
        <w:rPr>
          <w:rFonts w:eastAsia="Calibri"/>
          <w:color w:val="auto"/>
          <w:lang w:eastAsia="en-US"/>
        </w:rPr>
      </w:pPr>
      <w:r w:rsidRPr="00154403">
        <w:rPr>
          <w:rFonts w:eastAsiaTheme="minorHAnsi"/>
        </w:rPr>
        <w:t xml:space="preserve">The Quality Standard is assessed </w:t>
      </w:r>
      <w:r w:rsidRPr="001764D2">
        <w:rPr>
          <w:rFonts w:eastAsiaTheme="minorHAnsi"/>
          <w:color w:val="auto"/>
        </w:rPr>
        <w:t>as compliant as seven of the seven specific requirements have been assessed as compliant.</w:t>
      </w:r>
    </w:p>
    <w:p w14:paraId="516E82FD" w14:textId="77777777" w:rsidR="007252A5" w:rsidRDefault="007252A5" w:rsidP="007252A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7A3F91B" w14:textId="77777777" w:rsidR="007252A5" w:rsidRPr="00853601" w:rsidRDefault="007252A5" w:rsidP="007252A5">
      <w:pPr>
        <w:pStyle w:val="Heading3"/>
      </w:pPr>
      <w:r w:rsidRPr="00853601">
        <w:t>Requirement 3(3)(a)</w:t>
      </w:r>
      <w:r>
        <w:tab/>
      </w:r>
      <w:r w:rsidRPr="00051035">
        <w:t>Compliant</w:t>
      </w:r>
    </w:p>
    <w:p w14:paraId="08984872" w14:textId="77777777" w:rsidR="007252A5" w:rsidRPr="008D114F" w:rsidRDefault="007252A5" w:rsidP="007252A5">
      <w:pPr>
        <w:rPr>
          <w:i/>
        </w:rPr>
      </w:pPr>
      <w:r w:rsidRPr="008D114F">
        <w:rPr>
          <w:i/>
        </w:rPr>
        <w:t>Each consumer gets safe and effective personal care, clinical care, or both personal care and clinical care, that:</w:t>
      </w:r>
    </w:p>
    <w:p w14:paraId="551FE367" w14:textId="77777777" w:rsidR="007252A5" w:rsidRPr="008D114F" w:rsidRDefault="007252A5" w:rsidP="007252A5">
      <w:pPr>
        <w:numPr>
          <w:ilvl w:val="0"/>
          <w:numId w:val="23"/>
        </w:numPr>
        <w:tabs>
          <w:tab w:val="right" w:pos="9026"/>
        </w:tabs>
        <w:spacing w:before="0" w:after="0"/>
        <w:ind w:left="567" w:hanging="425"/>
        <w:outlineLvl w:val="4"/>
        <w:rPr>
          <w:i/>
        </w:rPr>
      </w:pPr>
      <w:r w:rsidRPr="008D114F">
        <w:rPr>
          <w:i/>
        </w:rPr>
        <w:t>is best practice; and</w:t>
      </w:r>
    </w:p>
    <w:p w14:paraId="4363C3C7" w14:textId="77777777" w:rsidR="007252A5" w:rsidRPr="008D114F" w:rsidRDefault="007252A5" w:rsidP="007252A5">
      <w:pPr>
        <w:numPr>
          <w:ilvl w:val="0"/>
          <w:numId w:val="23"/>
        </w:numPr>
        <w:tabs>
          <w:tab w:val="right" w:pos="9026"/>
        </w:tabs>
        <w:spacing w:before="0" w:after="0"/>
        <w:ind w:left="567" w:hanging="425"/>
        <w:outlineLvl w:val="4"/>
        <w:rPr>
          <w:i/>
        </w:rPr>
      </w:pPr>
      <w:r w:rsidRPr="008D114F">
        <w:rPr>
          <w:i/>
        </w:rPr>
        <w:t>is tailored to their needs; and</w:t>
      </w:r>
    </w:p>
    <w:p w14:paraId="655A8F91" w14:textId="77777777" w:rsidR="007252A5" w:rsidRPr="008D114F" w:rsidRDefault="007252A5" w:rsidP="007252A5">
      <w:pPr>
        <w:numPr>
          <w:ilvl w:val="0"/>
          <w:numId w:val="23"/>
        </w:numPr>
        <w:tabs>
          <w:tab w:val="right" w:pos="9026"/>
        </w:tabs>
        <w:spacing w:before="0" w:after="0"/>
        <w:ind w:left="567" w:hanging="425"/>
        <w:outlineLvl w:val="4"/>
        <w:rPr>
          <w:i/>
        </w:rPr>
      </w:pPr>
      <w:r w:rsidRPr="008D114F">
        <w:rPr>
          <w:i/>
        </w:rPr>
        <w:t>optimises their health and well-being.</w:t>
      </w:r>
    </w:p>
    <w:p w14:paraId="5E42AB8E" w14:textId="77777777" w:rsidR="007252A5" w:rsidRPr="00853601" w:rsidRDefault="007252A5" w:rsidP="007252A5">
      <w:pPr>
        <w:pStyle w:val="Heading3"/>
      </w:pPr>
      <w:r w:rsidRPr="00853601">
        <w:t>Requirement 3(3)(b)</w:t>
      </w:r>
      <w:r>
        <w:tab/>
      </w:r>
      <w:r w:rsidRPr="00051035">
        <w:t>Compliant</w:t>
      </w:r>
    </w:p>
    <w:p w14:paraId="3EBC466B" w14:textId="4BEC5142" w:rsidR="007252A5" w:rsidRDefault="007252A5" w:rsidP="007252A5">
      <w:pPr>
        <w:rPr>
          <w:i/>
          <w:szCs w:val="22"/>
        </w:rPr>
      </w:pPr>
      <w:r w:rsidRPr="008D114F">
        <w:rPr>
          <w:i/>
          <w:szCs w:val="22"/>
        </w:rPr>
        <w:t>Effective management of high impact or high prevalence risks associated with the care of each consumer.</w:t>
      </w:r>
    </w:p>
    <w:p w14:paraId="7A7D1E93" w14:textId="2236E3D7" w:rsidR="00D2694E" w:rsidRPr="0079379A" w:rsidRDefault="00832B6D" w:rsidP="0016138A">
      <w:pPr>
        <w:rPr>
          <w:color w:val="auto"/>
        </w:rPr>
      </w:pPr>
      <w:r w:rsidRPr="0079379A">
        <w:rPr>
          <w:color w:val="auto"/>
        </w:rPr>
        <w:t xml:space="preserve">Consumers and representatives reported satisfaction with the way staff supported the </w:t>
      </w:r>
      <w:r w:rsidR="00D2694E" w:rsidRPr="0079379A">
        <w:rPr>
          <w:color w:val="auto"/>
        </w:rPr>
        <w:t xml:space="preserve">consumer and provided examples of how this had occurred following a fall. </w:t>
      </w:r>
      <w:r w:rsidRPr="0079379A">
        <w:rPr>
          <w:color w:val="auto"/>
        </w:rPr>
        <w:t xml:space="preserve">They </w:t>
      </w:r>
      <w:r w:rsidR="00D2694E" w:rsidRPr="0079379A">
        <w:rPr>
          <w:color w:val="auto"/>
        </w:rPr>
        <w:t>said</w:t>
      </w:r>
      <w:r w:rsidRPr="0079379A">
        <w:rPr>
          <w:color w:val="auto"/>
        </w:rPr>
        <w:t xml:space="preserve"> the consumer was reviewed by a physiotherapist</w:t>
      </w:r>
      <w:r w:rsidR="00D2694E" w:rsidRPr="0079379A">
        <w:rPr>
          <w:color w:val="auto"/>
        </w:rPr>
        <w:t xml:space="preserve">, any associated pain was well managed and that a re-assessment of care needs occurred. </w:t>
      </w:r>
    </w:p>
    <w:p w14:paraId="165B8FB8" w14:textId="4BB00B66" w:rsidR="00D2694E" w:rsidRPr="0079379A" w:rsidRDefault="00D2694E" w:rsidP="0016138A">
      <w:pPr>
        <w:rPr>
          <w:color w:val="auto"/>
        </w:rPr>
      </w:pPr>
      <w:r w:rsidRPr="0079379A">
        <w:rPr>
          <w:color w:val="auto"/>
        </w:rPr>
        <w:t xml:space="preserve">Clinical staff described high impact, high prevalence risks for consumers and explained how they managed consumers’ falls risks through frequent visual monitoring and </w:t>
      </w:r>
      <w:proofErr w:type="gramStart"/>
      <w:r w:rsidRPr="0079379A">
        <w:rPr>
          <w:color w:val="auto"/>
        </w:rPr>
        <w:t>providing assistance</w:t>
      </w:r>
      <w:proofErr w:type="gramEnd"/>
      <w:r w:rsidRPr="0079379A">
        <w:rPr>
          <w:color w:val="auto"/>
        </w:rPr>
        <w:t xml:space="preserve"> with mobility.  </w:t>
      </w:r>
      <w:r w:rsidR="00311DDC" w:rsidRPr="0079379A">
        <w:rPr>
          <w:color w:val="auto"/>
        </w:rPr>
        <w:t xml:space="preserve">For those consumers with complex behaviours </w:t>
      </w:r>
      <w:r w:rsidR="00FE413D" w:rsidRPr="0079379A">
        <w:rPr>
          <w:color w:val="auto"/>
        </w:rPr>
        <w:t xml:space="preserve">staff demonstrated an understanding of how to support them </w:t>
      </w:r>
      <w:r w:rsidR="00FE413D" w:rsidRPr="0079379A">
        <w:rPr>
          <w:color w:val="auto"/>
        </w:rPr>
        <w:lastRenderedPageBreak/>
        <w:t xml:space="preserve">using individualised strategies such as music. For consumers with compromised skin integrity, staff explained how they minimised the risk of pressure injuries </w:t>
      </w:r>
      <w:proofErr w:type="gramStart"/>
      <w:r w:rsidR="00FE413D" w:rsidRPr="0079379A">
        <w:rPr>
          <w:color w:val="auto"/>
        </w:rPr>
        <w:t>through the use of</w:t>
      </w:r>
      <w:proofErr w:type="gramEnd"/>
      <w:r w:rsidR="00FE413D" w:rsidRPr="0079379A">
        <w:rPr>
          <w:color w:val="auto"/>
        </w:rPr>
        <w:t xml:space="preserve"> pressure area care, air mattresses, hydration and frequent repositioning. </w:t>
      </w:r>
    </w:p>
    <w:p w14:paraId="3BB21E4C" w14:textId="5F511ED5" w:rsidR="009A3963" w:rsidRPr="0079379A" w:rsidRDefault="009A3963" w:rsidP="0016138A">
      <w:pPr>
        <w:rPr>
          <w:color w:val="auto"/>
        </w:rPr>
      </w:pPr>
      <w:r w:rsidRPr="0079379A">
        <w:rPr>
          <w:color w:val="auto"/>
        </w:rPr>
        <w:t xml:space="preserve">Management and registered staff outlined post fall procedures including the </w:t>
      </w:r>
      <w:r w:rsidR="0079379A" w:rsidRPr="0079379A">
        <w:rPr>
          <w:color w:val="auto"/>
        </w:rPr>
        <w:t>identification</w:t>
      </w:r>
      <w:r w:rsidRPr="0079379A">
        <w:rPr>
          <w:color w:val="auto"/>
        </w:rPr>
        <w:t xml:space="preserve"> of risk, the completion of observations, monitoring for a </w:t>
      </w:r>
      <w:r w:rsidR="0079379A" w:rsidRPr="0079379A">
        <w:rPr>
          <w:color w:val="auto"/>
        </w:rPr>
        <w:t>deterioration</w:t>
      </w:r>
      <w:r w:rsidRPr="0079379A">
        <w:rPr>
          <w:color w:val="auto"/>
        </w:rPr>
        <w:t xml:space="preserve"> in the consumer’s </w:t>
      </w:r>
      <w:r w:rsidR="0079379A" w:rsidRPr="0079379A">
        <w:rPr>
          <w:color w:val="auto"/>
        </w:rPr>
        <w:t>condition</w:t>
      </w:r>
      <w:r w:rsidRPr="0079379A">
        <w:rPr>
          <w:color w:val="auto"/>
        </w:rPr>
        <w:t xml:space="preserve">, escalation and incident reporting processes and referral to medical officers and allied health professionals. The Assessment Team brought forward evidence of these processes occurring for consumers </w:t>
      </w:r>
      <w:r w:rsidR="0079379A" w:rsidRPr="0079379A">
        <w:rPr>
          <w:color w:val="auto"/>
        </w:rPr>
        <w:t>w</w:t>
      </w:r>
      <w:r w:rsidRPr="0079379A">
        <w:rPr>
          <w:color w:val="auto"/>
        </w:rPr>
        <w:t>ho had experienced a recent fall</w:t>
      </w:r>
      <w:r w:rsidR="0079379A">
        <w:rPr>
          <w:color w:val="auto"/>
        </w:rPr>
        <w:t xml:space="preserve"> with care planning documentation including information that consumers</w:t>
      </w:r>
      <w:r w:rsidR="0079379A" w:rsidRPr="0079379A">
        <w:rPr>
          <w:color w:val="auto"/>
        </w:rPr>
        <w:t xml:space="preserve"> had been reviewed by a registered nurse at the time of the incident, a physical assessment had been completed, vital signs </w:t>
      </w:r>
      <w:proofErr w:type="gramStart"/>
      <w:r w:rsidR="0079379A" w:rsidRPr="0079379A">
        <w:rPr>
          <w:color w:val="auto"/>
        </w:rPr>
        <w:t>monitored</w:t>
      </w:r>
      <w:proofErr w:type="gramEnd"/>
      <w:r w:rsidR="0079379A" w:rsidRPr="0079379A">
        <w:rPr>
          <w:color w:val="auto"/>
        </w:rPr>
        <w:t xml:space="preserve"> and pain management was reviewed. </w:t>
      </w:r>
    </w:p>
    <w:p w14:paraId="26A2E255" w14:textId="3038EE5A" w:rsidR="00D26E61" w:rsidRPr="0079379A" w:rsidRDefault="00D26E61" w:rsidP="0016138A">
      <w:pPr>
        <w:rPr>
          <w:color w:val="auto"/>
        </w:rPr>
      </w:pPr>
      <w:r w:rsidRPr="0079379A">
        <w:rPr>
          <w:color w:val="auto"/>
        </w:rPr>
        <w:t xml:space="preserve">Consumers’ care planning documentation described key risks to consumers including falls, pain, pressure injury and nutrition. </w:t>
      </w:r>
      <w:r w:rsidR="00FE413D" w:rsidRPr="0079379A">
        <w:rPr>
          <w:color w:val="auto"/>
        </w:rPr>
        <w:t xml:space="preserve">Individualised strategies were </w:t>
      </w:r>
      <w:proofErr w:type="gramStart"/>
      <w:r w:rsidR="00FE413D" w:rsidRPr="0079379A">
        <w:rPr>
          <w:color w:val="auto"/>
        </w:rPr>
        <w:t>documented</w:t>
      </w:r>
      <w:proofErr w:type="gramEnd"/>
      <w:r w:rsidR="00FE413D" w:rsidRPr="0079379A">
        <w:rPr>
          <w:color w:val="auto"/>
        </w:rPr>
        <w:t xml:space="preserve"> and allied health professionals and medical officers were involved appropriately. Documentation relating to incidents was maintained and risk assessments were an element of the care planning process. Where necessary, care was reviewed following an incident and changes made to minimise risk for consumers.  The Assessment Team brought forward information evidencing the implementation of sensor mats for consumers who had experienced recent falls and who have the potential to mobilise unsupervised. </w:t>
      </w:r>
    </w:p>
    <w:p w14:paraId="0BE71024" w14:textId="3ABCB942" w:rsidR="00C62EB9" w:rsidRPr="0079379A" w:rsidRDefault="00AA2D6B" w:rsidP="0016138A">
      <w:pPr>
        <w:rPr>
          <w:color w:val="auto"/>
        </w:rPr>
      </w:pPr>
      <w:r w:rsidRPr="0079379A">
        <w:rPr>
          <w:color w:val="auto"/>
        </w:rPr>
        <w:t xml:space="preserve">Where appropriate, allied health professionals and medical officers were included in assessment and planning processes in relation to the minimisation of risks associated with the care of the consumer. For </w:t>
      </w:r>
      <w:proofErr w:type="gramStart"/>
      <w:r w:rsidRPr="0079379A">
        <w:rPr>
          <w:color w:val="auto"/>
        </w:rPr>
        <w:t>example</w:t>
      </w:r>
      <w:proofErr w:type="gramEnd"/>
      <w:r w:rsidRPr="0079379A">
        <w:rPr>
          <w:color w:val="auto"/>
        </w:rPr>
        <w:t xml:space="preserve"> following an incident such as a fall, the physiotherapist was involved in reviewing the manual handling strategies and mobility aids, while the </w:t>
      </w:r>
      <w:r w:rsidR="00832B6D" w:rsidRPr="0079379A">
        <w:rPr>
          <w:color w:val="auto"/>
        </w:rPr>
        <w:t>medical officer</w:t>
      </w:r>
      <w:r w:rsidRPr="0079379A">
        <w:rPr>
          <w:color w:val="auto"/>
        </w:rPr>
        <w:t xml:space="preserve"> reviewed medication management.</w:t>
      </w:r>
    </w:p>
    <w:p w14:paraId="751BEF4B" w14:textId="45D4D266" w:rsidR="009A3963" w:rsidRPr="0079379A" w:rsidRDefault="009A3963" w:rsidP="0016138A">
      <w:pPr>
        <w:rPr>
          <w:color w:val="auto"/>
        </w:rPr>
      </w:pPr>
      <w:r w:rsidRPr="0079379A">
        <w:rPr>
          <w:color w:val="auto"/>
        </w:rPr>
        <w:t xml:space="preserve">The Assessment Team observed the use of equipment to minimise falls.  This included crash mats, sensor beams, sensor mats and call bell availability. </w:t>
      </w:r>
    </w:p>
    <w:p w14:paraId="109860D5" w14:textId="43D130C3" w:rsidR="009A3963" w:rsidRPr="0079379A" w:rsidRDefault="009A3963" w:rsidP="0016138A">
      <w:pPr>
        <w:rPr>
          <w:color w:val="auto"/>
        </w:rPr>
      </w:pPr>
      <w:r w:rsidRPr="0079379A">
        <w:rPr>
          <w:color w:val="auto"/>
        </w:rPr>
        <w:t xml:space="preserve">The organisation has a risk management framework that guides how risk is identified, managed and recorded. Policies that </w:t>
      </w:r>
      <w:r w:rsidR="0079379A" w:rsidRPr="0079379A">
        <w:rPr>
          <w:color w:val="auto"/>
        </w:rPr>
        <w:t>relate</w:t>
      </w:r>
      <w:r w:rsidRPr="0079379A">
        <w:rPr>
          <w:color w:val="auto"/>
        </w:rPr>
        <w:t xml:space="preserve"> to high impact, high prevalence risks are available to staff. </w:t>
      </w:r>
    </w:p>
    <w:p w14:paraId="521A97D3" w14:textId="6A165D80" w:rsidR="009A3963" w:rsidRPr="0079379A" w:rsidRDefault="009A3963" w:rsidP="0016138A">
      <w:pPr>
        <w:rPr>
          <w:color w:val="auto"/>
        </w:rPr>
      </w:pPr>
      <w:r w:rsidRPr="0079379A">
        <w:rPr>
          <w:color w:val="auto"/>
        </w:rPr>
        <w:t xml:space="preserve">The service has initiated </w:t>
      </w:r>
      <w:proofErr w:type="gramStart"/>
      <w:r w:rsidRPr="0079379A">
        <w:rPr>
          <w:color w:val="auto"/>
        </w:rPr>
        <w:t>a number of</w:t>
      </w:r>
      <w:proofErr w:type="gramEnd"/>
      <w:r w:rsidRPr="0079379A">
        <w:rPr>
          <w:color w:val="auto"/>
        </w:rPr>
        <w:t xml:space="preserve"> improvements relevant to this </w:t>
      </w:r>
      <w:r w:rsidR="0079379A" w:rsidRPr="0079379A">
        <w:rPr>
          <w:color w:val="auto"/>
        </w:rPr>
        <w:t>requirement and</w:t>
      </w:r>
      <w:r w:rsidRPr="0079379A">
        <w:rPr>
          <w:color w:val="auto"/>
        </w:rPr>
        <w:t xml:space="preserve"> this has included:</w:t>
      </w:r>
    </w:p>
    <w:p w14:paraId="39DB5EC4" w14:textId="720DA660" w:rsidR="009A3963" w:rsidRPr="0079379A" w:rsidRDefault="009A3963" w:rsidP="009A3963">
      <w:pPr>
        <w:pStyle w:val="ListParagraph"/>
        <w:numPr>
          <w:ilvl w:val="0"/>
          <w:numId w:val="37"/>
        </w:numPr>
        <w:rPr>
          <w:color w:val="auto"/>
        </w:rPr>
      </w:pPr>
      <w:r w:rsidRPr="0079379A">
        <w:rPr>
          <w:color w:val="auto"/>
        </w:rPr>
        <w:t xml:space="preserve">the provision of staff education and </w:t>
      </w:r>
      <w:r w:rsidR="0079379A" w:rsidRPr="0079379A">
        <w:rPr>
          <w:color w:val="auto"/>
        </w:rPr>
        <w:t>training</w:t>
      </w:r>
      <w:r w:rsidRPr="0079379A">
        <w:rPr>
          <w:color w:val="auto"/>
        </w:rPr>
        <w:t xml:space="preserve"> on falls management</w:t>
      </w:r>
    </w:p>
    <w:p w14:paraId="7003656D" w14:textId="10B49E93" w:rsidR="009A3963" w:rsidRPr="0079379A" w:rsidRDefault="009A3963" w:rsidP="009A3963">
      <w:pPr>
        <w:pStyle w:val="ListParagraph"/>
        <w:numPr>
          <w:ilvl w:val="0"/>
          <w:numId w:val="37"/>
        </w:numPr>
        <w:rPr>
          <w:color w:val="auto"/>
        </w:rPr>
      </w:pPr>
      <w:r w:rsidRPr="0079379A">
        <w:rPr>
          <w:color w:val="auto"/>
        </w:rPr>
        <w:t>staff meetings include</w:t>
      </w:r>
      <w:r w:rsidR="0079379A" w:rsidRPr="0079379A">
        <w:rPr>
          <w:color w:val="auto"/>
        </w:rPr>
        <w:t>d</w:t>
      </w:r>
      <w:r w:rsidRPr="0079379A">
        <w:rPr>
          <w:color w:val="auto"/>
        </w:rPr>
        <w:t xml:space="preserve"> falls prevention strategies and post fall procedures</w:t>
      </w:r>
    </w:p>
    <w:p w14:paraId="48CD0013" w14:textId="7E290761" w:rsidR="009A3963" w:rsidRPr="0079379A" w:rsidRDefault="009A3963" w:rsidP="009A3963">
      <w:pPr>
        <w:pStyle w:val="ListParagraph"/>
        <w:numPr>
          <w:ilvl w:val="0"/>
          <w:numId w:val="37"/>
        </w:numPr>
        <w:rPr>
          <w:color w:val="auto"/>
        </w:rPr>
      </w:pPr>
      <w:r w:rsidRPr="0079379A">
        <w:rPr>
          <w:color w:val="auto"/>
        </w:rPr>
        <w:t>improved communication processes that relate to incident management</w:t>
      </w:r>
    </w:p>
    <w:p w14:paraId="070CFDAB" w14:textId="1A8D7FC4" w:rsidR="009A3963" w:rsidRPr="0079379A" w:rsidRDefault="009A3963" w:rsidP="009A3963">
      <w:pPr>
        <w:pStyle w:val="ListParagraph"/>
        <w:numPr>
          <w:ilvl w:val="0"/>
          <w:numId w:val="37"/>
        </w:numPr>
        <w:rPr>
          <w:color w:val="auto"/>
        </w:rPr>
      </w:pPr>
      <w:r w:rsidRPr="0079379A">
        <w:rPr>
          <w:color w:val="auto"/>
        </w:rPr>
        <w:t>increased monitoring of compliance by senior clinical staff</w:t>
      </w:r>
    </w:p>
    <w:p w14:paraId="416B4856" w14:textId="72CD36A0" w:rsidR="009A3963" w:rsidRPr="0079379A" w:rsidRDefault="009A3963" w:rsidP="009A3963">
      <w:pPr>
        <w:pStyle w:val="ListParagraph"/>
        <w:numPr>
          <w:ilvl w:val="0"/>
          <w:numId w:val="37"/>
        </w:numPr>
        <w:rPr>
          <w:color w:val="auto"/>
        </w:rPr>
      </w:pPr>
      <w:r w:rsidRPr="0079379A">
        <w:rPr>
          <w:color w:val="auto"/>
        </w:rPr>
        <w:lastRenderedPageBreak/>
        <w:t xml:space="preserve">increased </w:t>
      </w:r>
      <w:r w:rsidR="0079379A" w:rsidRPr="0079379A">
        <w:rPr>
          <w:color w:val="auto"/>
        </w:rPr>
        <w:t>clinical</w:t>
      </w:r>
      <w:r w:rsidRPr="0079379A">
        <w:rPr>
          <w:color w:val="auto"/>
        </w:rPr>
        <w:t xml:space="preserve"> auditing</w:t>
      </w:r>
      <w:r w:rsidR="0079379A" w:rsidRPr="0079379A">
        <w:rPr>
          <w:color w:val="auto"/>
        </w:rPr>
        <w:t>.</w:t>
      </w:r>
    </w:p>
    <w:p w14:paraId="191C9F59" w14:textId="77777777" w:rsidR="007E67C5" w:rsidRPr="0079379A" w:rsidRDefault="007E67C5" w:rsidP="0079379A">
      <w:pPr>
        <w:rPr>
          <w:color w:val="auto"/>
        </w:rPr>
      </w:pPr>
      <w:r w:rsidRPr="0079379A">
        <w:rPr>
          <w:color w:val="auto"/>
        </w:rPr>
        <w:t xml:space="preserve">The service has implemented effective processes to manage high impact or high prevalence risks associated with the care of the consumer. </w:t>
      </w:r>
    </w:p>
    <w:p w14:paraId="041A0A67" w14:textId="48E8B364" w:rsidR="007E67C5" w:rsidRPr="0079379A" w:rsidRDefault="007E67C5" w:rsidP="007E67C5">
      <w:pPr>
        <w:rPr>
          <w:color w:val="auto"/>
        </w:rPr>
      </w:pPr>
      <w:r w:rsidRPr="0079379A">
        <w:rPr>
          <w:color w:val="auto"/>
        </w:rPr>
        <w:t xml:space="preserve">This requirement is Compliant. </w:t>
      </w:r>
    </w:p>
    <w:p w14:paraId="57E65CEC" w14:textId="77777777" w:rsidR="007252A5" w:rsidRPr="00D435F8" w:rsidRDefault="007252A5" w:rsidP="007252A5">
      <w:pPr>
        <w:pStyle w:val="Heading3"/>
      </w:pPr>
      <w:r w:rsidRPr="00D435F8">
        <w:t>Requirement 3(3)(c)</w:t>
      </w:r>
      <w:r>
        <w:tab/>
      </w:r>
      <w:r w:rsidRPr="00051035">
        <w:t>Compliant</w:t>
      </w:r>
    </w:p>
    <w:p w14:paraId="3B87B2B6" w14:textId="77777777" w:rsidR="007252A5" w:rsidRPr="008D114F" w:rsidRDefault="007252A5" w:rsidP="007252A5">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5FDFB5F3" w14:textId="77777777" w:rsidR="007252A5" w:rsidRPr="00D435F8" w:rsidRDefault="007252A5" w:rsidP="007252A5">
      <w:pPr>
        <w:pStyle w:val="Heading3"/>
      </w:pPr>
      <w:r w:rsidRPr="00D435F8">
        <w:t>Requirement 3(3)(d)</w:t>
      </w:r>
      <w:r>
        <w:tab/>
      </w:r>
      <w:r w:rsidRPr="00051035">
        <w:t>Compliant</w:t>
      </w:r>
    </w:p>
    <w:p w14:paraId="24541035" w14:textId="77777777" w:rsidR="007252A5" w:rsidRPr="008D114F" w:rsidRDefault="007252A5" w:rsidP="007252A5">
      <w:pPr>
        <w:rPr>
          <w:i/>
        </w:rPr>
      </w:pPr>
      <w:r w:rsidRPr="008D114F">
        <w:rPr>
          <w:i/>
          <w:szCs w:val="22"/>
        </w:rPr>
        <w:t>Deterioration or change of a consumer’s mental health, cognitive or physical function, capacity or condition is recognised and responded to in a timely manner.</w:t>
      </w:r>
    </w:p>
    <w:p w14:paraId="47FE8E6E" w14:textId="77777777" w:rsidR="007252A5" w:rsidRPr="00D435F8" w:rsidRDefault="007252A5" w:rsidP="007252A5">
      <w:pPr>
        <w:pStyle w:val="Heading3"/>
      </w:pPr>
      <w:r w:rsidRPr="00D435F8">
        <w:t>Requirement 3(3)(e)</w:t>
      </w:r>
      <w:r>
        <w:tab/>
      </w:r>
      <w:r w:rsidRPr="00051035">
        <w:t>Compliant</w:t>
      </w:r>
    </w:p>
    <w:p w14:paraId="0BAAEF40" w14:textId="77777777" w:rsidR="007252A5" w:rsidRPr="008D114F" w:rsidRDefault="007252A5" w:rsidP="007252A5">
      <w:pPr>
        <w:rPr>
          <w:i/>
        </w:rPr>
      </w:pPr>
      <w:r w:rsidRPr="008D114F">
        <w:rPr>
          <w:i/>
          <w:szCs w:val="22"/>
        </w:rPr>
        <w:t>Information about the consumer’s condition, needs and preferences is documented and communicated within the organisation, and with others where responsibility for care is shared.</w:t>
      </w:r>
    </w:p>
    <w:p w14:paraId="37A92332" w14:textId="77777777" w:rsidR="007252A5" w:rsidRPr="00D435F8" w:rsidRDefault="007252A5" w:rsidP="007252A5">
      <w:pPr>
        <w:pStyle w:val="Heading3"/>
      </w:pPr>
      <w:r w:rsidRPr="00D435F8">
        <w:t>Requirement 3(3)(f)</w:t>
      </w:r>
      <w:r>
        <w:tab/>
      </w:r>
      <w:r w:rsidRPr="00051035">
        <w:t>Compliant</w:t>
      </w:r>
    </w:p>
    <w:p w14:paraId="6EB810CD" w14:textId="77777777" w:rsidR="007252A5" w:rsidRPr="008D114F" w:rsidRDefault="007252A5" w:rsidP="007252A5">
      <w:pPr>
        <w:rPr>
          <w:i/>
        </w:rPr>
      </w:pPr>
      <w:r w:rsidRPr="008D114F">
        <w:rPr>
          <w:i/>
          <w:szCs w:val="22"/>
        </w:rPr>
        <w:t>Timely and appropriate referrals to individuals, other organisations and providers of other care and services.</w:t>
      </w:r>
    </w:p>
    <w:p w14:paraId="1D6D5326" w14:textId="77777777" w:rsidR="00A33887" w:rsidRPr="00D435F8" w:rsidRDefault="00A33887" w:rsidP="00A33887">
      <w:pPr>
        <w:pStyle w:val="Heading3"/>
      </w:pPr>
      <w:r w:rsidRPr="00D435F8">
        <w:t>Requirement 3(3)(g)</w:t>
      </w:r>
      <w:r>
        <w:tab/>
      </w:r>
      <w:r w:rsidRPr="00051035">
        <w:t>Compliant</w:t>
      </w:r>
    </w:p>
    <w:p w14:paraId="061B9B7F" w14:textId="77777777" w:rsidR="00A33887" w:rsidRPr="004A3816" w:rsidRDefault="00A33887" w:rsidP="00A33887">
      <w:pPr>
        <w:tabs>
          <w:tab w:val="right" w:pos="9026"/>
        </w:tabs>
        <w:spacing w:before="0" w:after="0"/>
        <w:outlineLvl w:val="4"/>
        <w:rPr>
          <w:i/>
          <w:szCs w:val="22"/>
        </w:rPr>
      </w:pPr>
      <w:r w:rsidRPr="004A3816">
        <w:rPr>
          <w:i/>
          <w:szCs w:val="22"/>
        </w:rPr>
        <w:t>Minimisation of infection related risks through implementing:</w:t>
      </w:r>
    </w:p>
    <w:p w14:paraId="6C28FD93" w14:textId="77777777" w:rsidR="00A33887" w:rsidRPr="004A3816" w:rsidRDefault="00A33887" w:rsidP="00A33887">
      <w:pPr>
        <w:numPr>
          <w:ilvl w:val="0"/>
          <w:numId w:val="24"/>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7B94D135" w14:textId="77777777" w:rsidR="00A33887" w:rsidRPr="004A3816" w:rsidRDefault="00A33887" w:rsidP="00A33887">
      <w:pPr>
        <w:numPr>
          <w:ilvl w:val="0"/>
          <w:numId w:val="24"/>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2B04163B" w14:textId="77777777" w:rsidR="00EC66C1" w:rsidRDefault="00EC66C1" w:rsidP="00EC66C1"/>
    <w:p w14:paraId="56D59CB0" w14:textId="77777777" w:rsidR="00EC66C1" w:rsidRDefault="00EC66C1" w:rsidP="00EC66C1">
      <w:pPr>
        <w:spacing w:before="0" w:after="0"/>
        <w:sectPr w:rsidR="00EC66C1">
          <w:type w:val="continuous"/>
          <w:pgSz w:w="11906" w:h="16838"/>
          <w:pgMar w:top="1701" w:right="1418" w:bottom="1418" w:left="1418" w:header="709" w:footer="397" w:gutter="0"/>
          <w:cols w:space="720"/>
        </w:sectPr>
      </w:pPr>
    </w:p>
    <w:p w14:paraId="150543F4" w14:textId="4D4F96BB" w:rsidR="00EC66C1" w:rsidRDefault="00EC66C1" w:rsidP="00E202EA">
      <w:pPr>
        <w:pStyle w:val="Heading1"/>
        <w:tabs>
          <w:tab w:val="right" w:pos="9070"/>
        </w:tabs>
        <w:spacing w:before="560" w:after="640"/>
        <w:rPr>
          <w:b w:val="0"/>
          <w:bCs w:val="0"/>
          <w:iCs w:val="0"/>
          <w:color w:val="FFFFFF" w:themeColor="background1"/>
          <w:sz w:val="36"/>
        </w:rPr>
        <w:sectPr w:rsidR="00EC66C1">
          <w:pgSz w:w="11906" w:h="16838"/>
          <w:pgMar w:top="1701" w:right="1418" w:bottom="1418" w:left="1418" w:header="709" w:footer="397" w:gutter="0"/>
          <w:cols w:space="720"/>
        </w:sectPr>
      </w:pPr>
      <w:r>
        <w:rPr>
          <w:noProof/>
        </w:rPr>
        <w:lastRenderedPageBreak/>
        <w:drawing>
          <wp:anchor distT="0" distB="0" distL="114300" distR="114300" simplePos="0" relativeHeight="251672576" behindDoc="1" locked="0" layoutInCell="1" allowOverlap="1" wp14:anchorId="057364FF" wp14:editId="36F6483B">
            <wp:simplePos x="0" y="0"/>
            <wp:positionH relativeFrom="column">
              <wp:posOffset>-889000</wp:posOffset>
            </wp:positionH>
            <wp:positionV relativeFrom="paragraph">
              <wp:posOffset>1905</wp:posOffset>
            </wp:positionV>
            <wp:extent cx="7543800" cy="1235710"/>
            <wp:effectExtent l="0" t="0" r="0" b="254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4 </w:t>
      </w:r>
      <w:r>
        <w:rPr>
          <w:color w:val="FFFFFF" w:themeColor="background1"/>
          <w:sz w:val="36"/>
        </w:rPr>
        <w:tab/>
        <w:t xml:space="preserve">COMPLIANT </w:t>
      </w:r>
      <w:r>
        <w:rPr>
          <w:color w:val="FFFFFF" w:themeColor="background1"/>
          <w:sz w:val="36"/>
        </w:rPr>
        <w:br/>
        <w:t>Services and support for daily living</w:t>
      </w:r>
    </w:p>
    <w:p w14:paraId="060CA5AF" w14:textId="77777777" w:rsidR="00EC66C1" w:rsidRDefault="00EC66C1" w:rsidP="00EC66C1">
      <w:pPr>
        <w:pStyle w:val="Heading3"/>
        <w:shd w:val="clear" w:color="auto" w:fill="F2F2F2" w:themeFill="background1" w:themeFillShade="F2"/>
      </w:pPr>
      <w:r>
        <w:t>Consumer outcome:</w:t>
      </w:r>
    </w:p>
    <w:p w14:paraId="2E3CED56" w14:textId="77777777" w:rsidR="00EC66C1" w:rsidRDefault="00EC66C1" w:rsidP="00EC66C1">
      <w:pPr>
        <w:numPr>
          <w:ilvl w:val="0"/>
          <w:numId w:val="11"/>
        </w:numPr>
        <w:shd w:val="clear" w:color="auto" w:fill="F2F2F2" w:themeFill="background1" w:themeFillShade="F2"/>
      </w:pPr>
      <w:r>
        <w:t>I get the services and supports for daily living that are important for my health and well-being and that enable me to do the things I want to do.</w:t>
      </w:r>
    </w:p>
    <w:p w14:paraId="7269D002" w14:textId="77777777" w:rsidR="00EC66C1" w:rsidRDefault="00EC66C1" w:rsidP="00EC66C1">
      <w:pPr>
        <w:pStyle w:val="Heading3"/>
        <w:shd w:val="clear" w:color="auto" w:fill="F2F2F2" w:themeFill="background1" w:themeFillShade="F2"/>
      </w:pPr>
      <w:r>
        <w:t>Organisation statement:</w:t>
      </w:r>
    </w:p>
    <w:p w14:paraId="605DDFC6" w14:textId="77777777" w:rsidR="00EC66C1" w:rsidRDefault="00EC66C1" w:rsidP="00EC66C1">
      <w:pPr>
        <w:numPr>
          <w:ilvl w:val="0"/>
          <w:numId w:val="11"/>
        </w:numPr>
        <w:shd w:val="clear" w:color="auto" w:fill="F2F2F2" w:themeFill="background1" w:themeFillShade="F2"/>
      </w:pPr>
      <w:r>
        <w:t>The organisation provides safe and effective services and supports for daily living that optimise the consumer’s independence, health, well-being and quality of life.</w:t>
      </w:r>
    </w:p>
    <w:p w14:paraId="0C5EA34C" w14:textId="77777777" w:rsidR="00EC66C1" w:rsidRDefault="00EC66C1" w:rsidP="00EC66C1">
      <w:pPr>
        <w:pStyle w:val="Heading2"/>
      </w:pPr>
      <w:r>
        <w:t>Assessment of Standard 4</w:t>
      </w:r>
    </w:p>
    <w:p w14:paraId="1DDE53CE" w14:textId="1D443BCF" w:rsidR="005D1948" w:rsidRDefault="005D1948" w:rsidP="005D1948">
      <w:pPr>
        <w:rPr>
          <w:rFonts w:eastAsia="Arial"/>
          <w:color w:val="auto"/>
        </w:rPr>
      </w:pPr>
      <w:r w:rsidRPr="005D1948">
        <w:rPr>
          <w:rFonts w:eastAsia="Arial"/>
          <w:color w:val="auto"/>
        </w:rPr>
        <w:t xml:space="preserve">Consumers </w:t>
      </w:r>
      <w:r>
        <w:rPr>
          <w:rFonts w:eastAsia="Arial"/>
          <w:color w:val="auto"/>
        </w:rPr>
        <w:t xml:space="preserve">and their representatives </w:t>
      </w:r>
      <w:r w:rsidR="00F2051C">
        <w:rPr>
          <w:rFonts w:eastAsia="Arial"/>
          <w:color w:val="auto"/>
        </w:rPr>
        <w:t>said</w:t>
      </w:r>
      <w:r w:rsidR="00831605">
        <w:rPr>
          <w:rFonts w:eastAsia="Arial"/>
          <w:color w:val="auto"/>
        </w:rPr>
        <w:t xml:space="preserve"> </w:t>
      </w:r>
      <w:r w:rsidRPr="005D1948">
        <w:rPr>
          <w:rFonts w:eastAsia="Arial"/>
          <w:color w:val="auto"/>
        </w:rPr>
        <w:t>the</w:t>
      </w:r>
      <w:r>
        <w:rPr>
          <w:rFonts w:eastAsia="Arial"/>
          <w:color w:val="auto"/>
        </w:rPr>
        <w:t xml:space="preserve"> consumer</w:t>
      </w:r>
      <w:r w:rsidR="00831605">
        <w:rPr>
          <w:rFonts w:eastAsia="Arial"/>
          <w:color w:val="auto"/>
        </w:rPr>
        <w:t>s</w:t>
      </w:r>
      <w:r>
        <w:rPr>
          <w:rFonts w:eastAsia="Arial"/>
          <w:color w:val="auto"/>
        </w:rPr>
        <w:t xml:space="preserve"> </w:t>
      </w:r>
      <w:r w:rsidR="00831605">
        <w:rPr>
          <w:rFonts w:eastAsia="Arial"/>
          <w:color w:val="auto"/>
        </w:rPr>
        <w:t>are</w:t>
      </w:r>
      <w:r>
        <w:rPr>
          <w:rFonts w:eastAsia="Arial"/>
          <w:color w:val="auto"/>
        </w:rPr>
        <w:t xml:space="preserve"> </w:t>
      </w:r>
      <w:r w:rsidRPr="005D1948">
        <w:rPr>
          <w:rFonts w:eastAsia="Arial"/>
          <w:color w:val="auto"/>
        </w:rPr>
        <w:t xml:space="preserve">supported by the service to do the things they like to do, and that </w:t>
      </w:r>
      <w:r w:rsidR="00C90510">
        <w:rPr>
          <w:rFonts w:eastAsia="Arial"/>
          <w:color w:val="auto"/>
        </w:rPr>
        <w:t>promotes</w:t>
      </w:r>
      <w:r w:rsidRPr="005D1948">
        <w:rPr>
          <w:rFonts w:eastAsia="Arial"/>
          <w:color w:val="auto"/>
        </w:rPr>
        <w:t xml:space="preserve"> their health, well-being and quality of life.</w:t>
      </w:r>
      <w:r>
        <w:rPr>
          <w:rFonts w:eastAsia="Arial"/>
          <w:color w:val="auto"/>
        </w:rPr>
        <w:t xml:space="preserve"> Consumers said they feel supported to keep in touch with people who are important to them</w:t>
      </w:r>
      <w:r w:rsidR="00C90510">
        <w:rPr>
          <w:rFonts w:eastAsia="Arial"/>
          <w:color w:val="auto"/>
        </w:rPr>
        <w:t xml:space="preserve"> and participate in the internal and external community</w:t>
      </w:r>
      <w:r>
        <w:rPr>
          <w:rFonts w:eastAsia="Arial"/>
          <w:color w:val="auto"/>
        </w:rPr>
        <w:t xml:space="preserve">. </w:t>
      </w:r>
      <w:r w:rsidR="00C90510">
        <w:rPr>
          <w:rFonts w:eastAsia="Arial"/>
          <w:color w:val="auto"/>
        </w:rPr>
        <w:t>Most c</w:t>
      </w:r>
      <w:r>
        <w:rPr>
          <w:rFonts w:eastAsia="Arial"/>
          <w:color w:val="auto"/>
        </w:rPr>
        <w:t xml:space="preserve">onsumers </w:t>
      </w:r>
      <w:r w:rsidR="00C90510">
        <w:rPr>
          <w:rFonts w:eastAsia="Arial"/>
          <w:color w:val="auto"/>
        </w:rPr>
        <w:t xml:space="preserve">interviewed </w:t>
      </w:r>
      <w:r>
        <w:rPr>
          <w:rFonts w:eastAsia="Arial"/>
          <w:color w:val="auto"/>
        </w:rPr>
        <w:t xml:space="preserve">confirmed </w:t>
      </w:r>
      <w:r w:rsidRPr="25CCF2DE">
        <w:rPr>
          <w:rFonts w:eastAsia="Arial"/>
          <w:color w:val="auto"/>
        </w:rPr>
        <w:t>the</w:t>
      </w:r>
      <w:r w:rsidR="00C90510">
        <w:rPr>
          <w:rFonts w:eastAsia="Arial"/>
          <w:color w:val="auto"/>
        </w:rPr>
        <w:t>y like the</w:t>
      </w:r>
      <w:r w:rsidRPr="25CCF2DE">
        <w:rPr>
          <w:rFonts w:eastAsia="Arial"/>
          <w:color w:val="auto"/>
        </w:rPr>
        <w:t xml:space="preserve"> food provided by the service, </w:t>
      </w:r>
      <w:r w:rsidR="00C90510">
        <w:rPr>
          <w:rFonts w:eastAsia="Arial"/>
          <w:color w:val="auto"/>
        </w:rPr>
        <w:t xml:space="preserve">it </w:t>
      </w:r>
      <w:r w:rsidRPr="25CCF2DE">
        <w:rPr>
          <w:rFonts w:eastAsia="Arial"/>
          <w:color w:val="auto"/>
        </w:rPr>
        <w:t xml:space="preserve">was of a suitable quantity and quality and </w:t>
      </w:r>
      <w:r>
        <w:rPr>
          <w:rFonts w:eastAsia="Arial"/>
          <w:color w:val="auto"/>
        </w:rPr>
        <w:t xml:space="preserve">are </w:t>
      </w:r>
      <w:r w:rsidRPr="25CCF2DE">
        <w:rPr>
          <w:rFonts w:eastAsia="Arial"/>
          <w:color w:val="auto"/>
        </w:rPr>
        <w:t>supported to provide feedback regarding their meal preferences.</w:t>
      </w:r>
      <w:r>
        <w:rPr>
          <w:rFonts w:eastAsia="Arial"/>
          <w:color w:val="auto"/>
        </w:rPr>
        <w:t xml:space="preserve"> </w:t>
      </w:r>
    </w:p>
    <w:p w14:paraId="03A2276E" w14:textId="4BCAB77A" w:rsidR="00C90510" w:rsidRDefault="00C90510" w:rsidP="005D1948">
      <w:pPr>
        <w:rPr>
          <w:rFonts w:eastAsia="Arial"/>
          <w:color w:val="auto"/>
        </w:rPr>
      </w:pPr>
      <w:r>
        <w:rPr>
          <w:rFonts w:eastAsia="Arial"/>
          <w:color w:val="auto"/>
        </w:rPr>
        <w:t xml:space="preserve">Staff confirmed the creation of the lifestyle program is based on the needs and preferences of individual consumers living within each area of the service. </w:t>
      </w:r>
      <w:r w:rsidR="00831605">
        <w:rPr>
          <w:rFonts w:eastAsia="Arial"/>
          <w:color w:val="auto"/>
        </w:rPr>
        <w:t>They</w:t>
      </w:r>
      <w:r w:rsidR="00156300">
        <w:rPr>
          <w:rFonts w:eastAsia="Arial"/>
          <w:color w:val="auto"/>
        </w:rPr>
        <w:t xml:space="preserve"> described how they work with internal and external community groups or organisations to </w:t>
      </w:r>
      <w:r>
        <w:rPr>
          <w:rFonts w:eastAsia="Arial"/>
          <w:color w:val="auto"/>
        </w:rPr>
        <w:t>provide</w:t>
      </w:r>
      <w:r w:rsidR="00156300">
        <w:rPr>
          <w:rFonts w:eastAsia="Arial"/>
          <w:color w:val="auto"/>
        </w:rPr>
        <w:t xml:space="preserve"> </w:t>
      </w:r>
      <w:r>
        <w:rPr>
          <w:rFonts w:eastAsia="Arial"/>
          <w:color w:val="auto"/>
        </w:rPr>
        <w:t>emotional</w:t>
      </w:r>
      <w:r w:rsidR="00156300">
        <w:rPr>
          <w:rFonts w:eastAsia="Arial"/>
          <w:color w:val="auto"/>
        </w:rPr>
        <w:t xml:space="preserve">, </w:t>
      </w:r>
      <w:r>
        <w:rPr>
          <w:rFonts w:eastAsia="Arial"/>
          <w:color w:val="auto"/>
        </w:rPr>
        <w:t xml:space="preserve">spiritual support </w:t>
      </w:r>
      <w:r w:rsidR="00156300">
        <w:rPr>
          <w:rFonts w:eastAsia="Arial"/>
          <w:color w:val="auto"/>
        </w:rPr>
        <w:t xml:space="preserve">and offer additional activities. </w:t>
      </w:r>
      <w:r w:rsidRPr="25CCF2DE">
        <w:rPr>
          <w:rFonts w:eastAsia="Arial"/>
          <w:color w:val="auto"/>
        </w:rPr>
        <w:t>Staff describe</w:t>
      </w:r>
      <w:r>
        <w:rPr>
          <w:rFonts w:eastAsia="Arial"/>
          <w:color w:val="auto"/>
        </w:rPr>
        <w:t>d</w:t>
      </w:r>
      <w:r w:rsidRPr="25CCF2DE">
        <w:rPr>
          <w:rFonts w:eastAsia="Arial"/>
          <w:color w:val="auto"/>
        </w:rPr>
        <w:t xml:space="preserve"> how they support consumers to socialise or maintain personal relationships and are aware of people who are important to individual consumers</w:t>
      </w:r>
      <w:r>
        <w:rPr>
          <w:rFonts w:eastAsia="Arial"/>
          <w:color w:val="auto"/>
        </w:rPr>
        <w:t>.</w:t>
      </w:r>
      <w:r w:rsidR="00156300">
        <w:rPr>
          <w:rFonts w:eastAsia="Arial"/>
          <w:color w:val="auto"/>
        </w:rPr>
        <w:t xml:space="preserve"> </w:t>
      </w:r>
      <w:r w:rsidR="00156300" w:rsidRPr="25CCF2DE">
        <w:rPr>
          <w:rFonts w:eastAsia="Arial"/>
          <w:color w:val="auto"/>
        </w:rPr>
        <w:t xml:space="preserve">Staff </w:t>
      </w:r>
      <w:r w:rsidR="00156300">
        <w:rPr>
          <w:rFonts w:eastAsia="Arial"/>
          <w:color w:val="auto"/>
        </w:rPr>
        <w:t>explained the v</w:t>
      </w:r>
      <w:r w:rsidR="00156300" w:rsidRPr="25CCF2DE">
        <w:rPr>
          <w:rFonts w:eastAsia="Arial"/>
          <w:color w:val="auto"/>
        </w:rPr>
        <w:t>ariety of ways how they share information and are kept informed of the changing</w:t>
      </w:r>
      <w:r w:rsidR="00156300">
        <w:rPr>
          <w:rFonts w:eastAsia="Arial"/>
          <w:color w:val="auto"/>
        </w:rPr>
        <w:t xml:space="preserve"> needs of consumers.</w:t>
      </w:r>
      <w:r w:rsidR="00156300" w:rsidRPr="00156300">
        <w:rPr>
          <w:rFonts w:eastAsia="Arial"/>
          <w:color w:val="auto"/>
        </w:rPr>
        <w:t xml:space="preserve"> </w:t>
      </w:r>
      <w:r w:rsidR="00831605">
        <w:rPr>
          <w:rFonts w:eastAsia="Arial"/>
          <w:color w:val="auto"/>
        </w:rPr>
        <w:t>They</w:t>
      </w:r>
      <w:r w:rsidR="00921EE4">
        <w:rPr>
          <w:rFonts w:eastAsia="Arial"/>
          <w:color w:val="auto"/>
        </w:rPr>
        <w:t xml:space="preserve"> confirmed they </w:t>
      </w:r>
      <w:r w:rsidR="00224768">
        <w:rPr>
          <w:rFonts w:eastAsia="Arial"/>
          <w:color w:val="auto"/>
        </w:rPr>
        <w:t xml:space="preserve">have access to </w:t>
      </w:r>
      <w:proofErr w:type="gramStart"/>
      <w:r w:rsidR="00224768">
        <w:rPr>
          <w:rFonts w:eastAsia="Arial"/>
          <w:color w:val="auto"/>
        </w:rPr>
        <w:t>sufficient</w:t>
      </w:r>
      <w:proofErr w:type="gramEnd"/>
      <w:r w:rsidR="00831605">
        <w:rPr>
          <w:rFonts w:eastAsia="Arial"/>
          <w:color w:val="auto"/>
        </w:rPr>
        <w:t>,</w:t>
      </w:r>
      <w:r w:rsidR="00224768">
        <w:rPr>
          <w:rFonts w:eastAsia="Arial"/>
          <w:color w:val="auto"/>
        </w:rPr>
        <w:t xml:space="preserve"> safe and well-maintained equipment to meet consumer needs. </w:t>
      </w:r>
    </w:p>
    <w:p w14:paraId="6C90DBB0" w14:textId="6A780629" w:rsidR="00C90510" w:rsidRDefault="00156300" w:rsidP="005D1948">
      <w:pPr>
        <w:rPr>
          <w:rFonts w:eastAsia="Arial"/>
          <w:color w:val="auto"/>
        </w:rPr>
      </w:pPr>
      <w:r>
        <w:rPr>
          <w:rFonts w:eastAsia="Arial"/>
          <w:color w:val="auto"/>
        </w:rPr>
        <w:t xml:space="preserve">Care planning documents </w:t>
      </w:r>
      <w:r w:rsidRPr="00F774F8">
        <w:rPr>
          <w:rFonts w:eastAsia="Arial"/>
          <w:color w:val="auto"/>
        </w:rPr>
        <w:t xml:space="preserve">detailed </w:t>
      </w:r>
      <w:r>
        <w:rPr>
          <w:rFonts w:eastAsia="Arial"/>
          <w:color w:val="auto"/>
        </w:rPr>
        <w:t>the consumers</w:t>
      </w:r>
      <w:r w:rsidR="00831605">
        <w:rPr>
          <w:rFonts w:eastAsia="Arial"/>
          <w:color w:val="auto"/>
        </w:rPr>
        <w:t>’</w:t>
      </w:r>
      <w:r w:rsidRPr="00F774F8">
        <w:rPr>
          <w:rFonts w:eastAsia="Arial"/>
          <w:color w:val="auto"/>
        </w:rPr>
        <w:t xml:space="preserve"> life history, </w:t>
      </w:r>
      <w:r>
        <w:rPr>
          <w:rFonts w:eastAsia="Arial"/>
          <w:color w:val="auto"/>
        </w:rPr>
        <w:t>personal interests</w:t>
      </w:r>
      <w:r w:rsidRPr="00F774F8">
        <w:rPr>
          <w:rFonts w:eastAsia="Arial"/>
          <w:color w:val="auto"/>
        </w:rPr>
        <w:t xml:space="preserve">, </w:t>
      </w:r>
      <w:r>
        <w:rPr>
          <w:rFonts w:eastAsia="Arial"/>
          <w:color w:val="auto"/>
        </w:rPr>
        <w:t>cultural communication needs</w:t>
      </w:r>
      <w:r w:rsidR="00921EE4">
        <w:rPr>
          <w:rFonts w:eastAsia="Arial"/>
          <w:color w:val="auto"/>
        </w:rPr>
        <w:t>, religious beliefs</w:t>
      </w:r>
      <w:r>
        <w:rPr>
          <w:rFonts w:eastAsia="Arial"/>
          <w:color w:val="auto"/>
        </w:rPr>
        <w:t xml:space="preserve"> and persons of significance</w:t>
      </w:r>
      <w:r w:rsidR="00921EE4">
        <w:rPr>
          <w:rFonts w:eastAsia="Arial"/>
          <w:color w:val="auto"/>
        </w:rPr>
        <w:t>. They demonstrated consumers are actively supported to pursue their interests within the service and the broader community through individual and group activities. C</w:t>
      </w:r>
      <w:r w:rsidR="00921EE4" w:rsidRPr="25CCF2DE">
        <w:rPr>
          <w:rFonts w:eastAsia="Arial"/>
          <w:color w:val="auto"/>
        </w:rPr>
        <w:t>are planning documentation reflect</w:t>
      </w:r>
      <w:r w:rsidR="00921EE4">
        <w:rPr>
          <w:rFonts w:eastAsia="Arial"/>
          <w:color w:val="auto"/>
        </w:rPr>
        <w:t>ed the</w:t>
      </w:r>
      <w:r w:rsidR="00921EE4" w:rsidRPr="25CCF2DE">
        <w:rPr>
          <w:rFonts w:eastAsia="Arial"/>
          <w:color w:val="auto"/>
        </w:rPr>
        <w:t xml:space="preserve"> involvement of external services and input from representatives</w:t>
      </w:r>
      <w:r w:rsidR="00921EE4">
        <w:rPr>
          <w:rFonts w:eastAsia="Arial"/>
          <w:color w:val="auto"/>
        </w:rPr>
        <w:t xml:space="preserve"> in the provision of lifestyle supports, dietary requirements and preferences.</w:t>
      </w:r>
    </w:p>
    <w:p w14:paraId="11F86E4E" w14:textId="5FF34F57" w:rsidR="00224768" w:rsidRDefault="00224768" w:rsidP="005D1948">
      <w:pPr>
        <w:rPr>
          <w:rFonts w:eastAsia="Arial"/>
          <w:color w:val="auto"/>
        </w:rPr>
      </w:pPr>
      <w:r>
        <w:rPr>
          <w:rFonts w:eastAsia="Arial"/>
          <w:color w:val="auto"/>
        </w:rPr>
        <w:lastRenderedPageBreak/>
        <w:t xml:space="preserve">The Assessment Team observed </w:t>
      </w:r>
      <w:r w:rsidRPr="25CCF2DE">
        <w:rPr>
          <w:rFonts w:eastAsia="Arial"/>
          <w:color w:val="auto"/>
        </w:rPr>
        <w:t>equipment to be safe, suitable for consumer use, clean and well-maintained</w:t>
      </w:r>
      <w:r>
        <w:rPr>
          <w:rFonts w:eastAsia="Arial"/>
          <w:color w:val="auto"/>
        </w:rPr>
        <w:t>. The meals served to be of suitable</w:t>
      </w:r>
      <w:r w:rsidRPr="0069198E">
        <w:rPr>
          <w:rFonts w:eastAsia="Arial"/>
          <w:color w:val="auto"/>
        </w:rPr>
        <w:t xml:space="preserve"> quality</w:t>
      </w:r>
      <w:r>
        <w:rPr>
          <w:rFonts w:eastAsia="Arial"/>
          <w:color w:val="auto"/>
        </w:rPr>
        <w:t xml:space="preserve">, </w:t>
      </w:r>
      <w:r w:rsidRPr="0069198E">
        <w:rPr>
          <w:rFonts w:eastAsia="Arial"/>
          <w:color w:val="auto"/>
        </w:rPr>
        <w:t>quantity</w:t>
      </w:r>
      <w:r>
        <w:rPr>
          <w:rFonts w:eastAsia="Arial"/>
          <w:color w:val="auto"/>
        </w:rPr>
        <w:t xml:space="preserve"> and staff assisting consumers with their meals and</w:t>
      </w:r>
      <w:r w:rsidRPr="25CCF2DE">
        <w:rPr>
          <w:rFonts w:eastAsia="Arial"/>
          <w:color w:val="auto"/>
        </w:rPr>
        <w:t xml:space="preserve"> during activities</w:t>
      </w:r>
      <w:r>
        <w:rPr>
          <w:rFonts w:eastAsia="Arial"/>
          <w:color w:val="auto"/>
        </w:rPr>
        <w:t>.</w:t>
      </w:r>
    </w:p>
    <w:p w14:paraId="7A122E52" w14:textId="5A29BDF5" w:rsidR="005D1948" w:rsidRDefault="00224768" w:rsidP="005D1948">
      <w:pPr>
        <w:rPr>
          <w:rFonts w:eastAsia="Arial"/>
          <w:color w:val="auto"/>
        </w:rPr>
      </w:pPr>
      <w:r>
        <w:rPr>
          <w:rFonts w:eastAsia="Arial"/>
          <w:color w:val="auto"/>
        </w:rPr>
        <w:t xml:space="preserve">The service had policies and procedures to ensure the lifestyle program is tailored to optimise the quality of life of consumers, </w:t>
      </w:r>
      <w:r w:rsidR="00F22C8D">
        <w:rPr>
          <w:rFonts w:eastAsia="Arial"/>
          <w:color w:val="auto"/>
        </w:rPr>
        <w:t xml:space="preserve">referral pathways for external support are established and </w:t>
      </w:r>
      <w:r w:rsidR="00F22C8D" w:rsidRPr="25CCF2DE">
        <w:rPr>
          <w:rFonts w:eastAsia="Arial"/>
          <w:color w:val="auto"/>
        </w:rPr>
        <w:t>equipment</w:t>
      </w:r>
      <w:r w:rsidR="00F22C8D">
        <w:rPr>
          <w:rFonts w:eastAsia="Arial"/>
          <w:color w:val="auto"/>
        </w:rPr>
        <w:t xml:space="preserve"> is routinely inspected</w:t>
      </w:r>
      <w:r w:rsidR="00F22C8D" w:rsidRPr="25CCF2DE">
        <w:rPr>
          <w:rFonts w:eastAsia="Arial"/>
          <w:color w:val="auto"/>
        </w:rPr>
        <w:t xml:space="preserve"> to ensure </w:t>
      </w:r>
      <w:r w:rsidR="00F22C8D">
        <w:rPr>
          <w:rFonts w:eastAsia="Arial"/>
          <w:color w:val="auto"/>
        </w:rPr>
        <w:t xml:space="preserve">its </w:t>
      </w:r>
      <w:r w:rsidR="00F22C8D" w:rsidRPr="25CCF2DE">
        <w:rPr>
          <w:rFonts w:eastAsia="Arial"/>
          <w:color w:val="auto"/>
        </w:rPr>
        <w:t>operational integrity and safety</w:t>
      </w:r>
      <w:r w:rsidR="00F22C8D">
        <w:rPr>
          <w:rFonts w:eastAsia="Arial"/>
          <w:color w:val="auto"/>
        </w:rPr>
        <w:t>.</w:t>
      </w:r>
    </w:p>
    <w:p w14:paraId="3BAB7A69" w14:textId="7541D841" w:rsidR="0016138A" w:rsidRPr="009C7C25" w:rsidRDefault="0016138A" w:rsidP="005D1948">
      <w:pPr>
        <w:rPr>
          <w:rFonts w:eastAsia="Calibri"/>
          <w:color w:val="auto"/>
        </w:rPr>
      </w:pPr>
      <w:r w:rsidRPr="00154403">
        <w:rPr>
          <w:rFonts w:eastAsiaTheme="minorHAnsi"/>
        </w:rPr>
        <w:t xml:space="preserve">The Quality </w:t>
      </w:r>
      <w:r w:rsidRPr="009C7C25">
        <w:rPr>
          <w:rFonts w:eastAsiaTheme="minorHAnsi"/>
          <w:color w:val="auto"/>
        </w:rPr>
        <w:t>Standard is assessed as compliant as seven of the seven specific requirements have been assessed as compliant.</w:t>
      </w:r>
    </w:p>
    <w:p w14:paraId="3C83DC85" w14:textId="77777777" w:rsidR="0016138A" w:rsidRDefault="0016138A" w:rsidP="0016138A">
      <w:pPr>
        <w:pStyle w:val="Heading2"/>
      </w:pPr>
      <w:r>
        <w:t>Assessment of Standard 4 Requirements</w:t>
      </w:r>
      <w:r w:rsidRPr="0066387A">
        <w:rPr>
          <w:i/>
          <w:color w:val="0000FF"/>
          <w:sz w:val="24"/>
          <w:szCs w:val="24"/>
        </w:rPr>
        <w:t xml:space="preserve"> </w:t>
      </w:r>
    </w:p>
    <w:p w14:paraId="29AFB402" w14:textId="77777777" w:rsidR="0016138A" w:rsidRPr="00314FF7" w:rsidRDefault="0016138A" w:rsidP="0016138A">
      <w:pPr>
        <w:pStyle w:val="Heading3"/>
      </w:pPr>
      <w:r w:rsidRPr="00314FF7">
        <w:t>Requirement 4(3)(a)</w:t>
      </w:r>
      <w:r>
        <w:tab/>
      </w:r>
      <w:r w:rsidRPr="00051035">
        <w:t>Compliant</w:t>
      </w:r>
    </w:p>
    <w:p w14:paraId="54997476" w14:textId="77777777" w:rsidR="0016138A" w:rsidRPr="008D114F" w:rsidRDefault="0016138A" w:rsidP="0016138A">
      <w:pPr>
        <w:rPr>
          <w:i/>
        </w:rPr>
      </w:pPr>
      <w:r w:rsidRPr="008D114F">
        <w:rPr>
          <w:i/>
        </w:rPr>
        <w:t>Each consumer gets safe and effective services and supports for daily living that meet the consumer’s needs, goals and preferences and optimise their independence, health, well-being and quality of life.</w:t>
      </w:r>
    </w:p>
    <w:p w14:paraId="1E15B480" w14:textId="77777777" w:rsidR="0016138A" w:rsidRPr="00D435F8" w:rsidRDefault="0016138A" w:rsidP="0016138A">
      <w:pPr>
        <w:pStyle w:val="Heading3"/>
      </w:pPr>
      <w:r w:rsidRPr="00D435F8">
        <w:t>Requirement 4(3)(b)</w:t>
      </w:r>
      <w:r>
        <w:tab/>
      </w:r>
      <w:r w:rsidRPr="00051035">
        <w:t>Compliant</w:t>
      </w:r>
    </w:p>
    <w:p w14:paraId="41BA5FFA" w14:textId="77777777" w:rsidR="0016138A" w:rsidRPr="008D114F" w:rsidRDefault="0016138A" w:rsidP="0016138A">
      <w:pPr>
        <w:rPr>
          <w:i/>
        </w:rPr>
      </w:pPr>
      <w:r w:rsidRPr="008D114F">
        <w:rPr>
          <w:i/>
        </w:rPr>
        <w:t>Services and supports for daily living promote each consumer’s emotional, spiritual and psychological well-being.</w:t>
      </w:r>
    </w:p>
    <w:p w14:paraId="2600CC9E" w14:textId="77777777" w:rsidR="0016138A" w:rsidRPr="00D435F8" w:rsidRDefault="0016138A" w:rsidP="0016138A">
      <w:pPr>
        <w:pStyle w:val="Heading3"/>
      </w:pPr>
      <w:r w:rsidRPr="00D435F8">
        <w:t>Requirement 4(3)(c)</w:t>
      </w:r>
      <w:r>
        <w:tab/>
      </w:r>
      <w:r w:rsidRPr="00051035">
        <w:t>Compliant</w:t>
      </w:r>
    </w:p>
    <w:p w14:paraId="07B6983A" w14:textId="77777777" w:rsidR="0016138A" w:rsidRPr="008D114F" w:rsidRDefault="0016138A" w:rsidP="0016138A">
      <w:pPr>
        <w:rPr>
          <w:i/>
        </w:rPr>
      </w:pPr>
      <w:r w:rsidRPr="008D114F">
        <w:rPr>
          <w:i/>
        </w:rPr>
        <w:t>Services and supports for daily living assist each consumer to:</w:t>
      </w:r>
    </w:p>
    <w:p w14:paraId="02FA9FD9" w14:textId="77777777" w:rsidR="0016138A" w:rsidRPr="008D114F" w:rsidRDefault="0016138A" w:rsidP="0016138A">
      <w:pPr>
        <w:numPr>
          <w:ilvl w:val="0"/>
          <w:numId w:val="25"/>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3D2F2D7" w14:textId="77777777" w:rsidR="0016138A" w:rsidRPr="008D114F" w:rsidRDefault="0016138A" w:rsidP="0016138A">
      <w:pPr>
        <w:numPr>
          <w:ilvl w:val="0"/>
          <w:numId w:val="25"/>
        </w:numPr>
        <w:tabs>
          <w:tab w:val="right" w:pos="9026"/>
        </w:tabs>
        <w:spacing w:before="0" w:after="0"/>
        <w:ind w:left="567" w:hanging="425"/>
        <w:outlineLvl w:val="4"/>
        <w:rPr>
          <w:i/>
        </w:rPr>
      </w:pPr>
      <w:r w:rsidRPr="008D114F">
        <w:rPr>
          <w:i/>
        </w:rPr>
        <w:t>have social and personal relationships; and</w:t>
      </w:r>
    </w:p>
    <w:p w14:paraId="2EBB05FD" w14:textId="77777777" w:rsidR="0016138A" w:rsidRPr="008D114F" w:rsidRDefault="0016138A" w:rsidP="0016138A">
      <w:pPr>
        <w:numPr>
          <w:ilvl w:val="0"/>
          <w:numId w:val="25"/>
        </w:numPr>
        <w:tabs>
          <w:tab w:val="right" w:pos="9026"/>
        </w:tabs>
        <w:spacing w:before="0" w:after="0"/>
        <w:ind w:left="567" w:hanging="425"/>
        <w:outlineLvl w:val="4"/>
        <w:rPr>
          <w:i/>
        </w:rPr>
      </w:pPr>
      <w:r w:rsidRPr="008D114F">
        <w:rPr>
          <w:i/>
        </w:rPr>
        <w:t>do the things of interest to them.</w:t>
      </w:r>
    </w:p>
    <w:p w14:paraId="57E18A42" w14:textId="77777777" w:rsidR="0016138A" w:rsidRPr="00D435F8" w:rsidRDefault="0016138A" w:rsidP="0016138A">
      <w:pPr>
        <w:pStyle w:val="Heading3"/>
      </w:pPr>
      <w:r w:rsidRPr="00D435F8">
        <w:t>Requirement 4(3)(d)</w:t>
      </w:r>
      <w:r>
        <w:tab/>
      </w:r>
      <w:r w:rsidRPr="00051035">
        <w:t>Compliant</w:t>
      </w:r>
    </w:p>
    <w:p w14:paraId="0281ED88" w14:textId="77777777" w:rsidR="0016138A" w:rsidRPr="008D114F" w:rsidRDefault="0016138A" w:rsidP="0016138A">
      <w:pPr>
        <w:rPr>
          <w:i/>
        </w:rPr>
      </w:pPr>
      <w:r w:rsidRPr="008D114F">
        <w:rPr>
          <w:i/>
        </w:rPr>
        <w:t>Information about the consumer’s condition, needs and preferences is communicated within the organisation, and with others where responsibility for care is shared.</w:t>
      </w:r>
    </w:p>
    <w:p w14:paraId="4D822EEE" w14:textId="77777777" w:rsidR="0016138A" w:rsidRPr="00D435F8" w:rsidRDefault="0016138A" w:rsidP="0016138A">
      <w:pPr>
        <w:pStyle w:val="Heading3"/>
      </w:pPr>
      <w:r w:rsidRPr="00D435F8">
        <w:t>Requirement 4(3)(e)</w:t>
      </w:r>
      <w:r>
        <w:tab/>
      </w:r>
      <w:r w:rsidRPr="00051035">
        <w:t>Compliant</w:t>
      </w:r>
    </w:p>
    <w:p w14:paraId="164F46F8" w14:textId="77777777" w:rsidR="0016138A" w:rsidRPr="008D114F" w:rsidRDefault="0016138A" w:rsidP="0016138A">
      <w:pPr>
        <w:rPr>
          <w:i/>
        </w:rPr>
      </w:pPr>
      <w:r w:rsidRPr="008D114F">
        <w:rPr>
          <w:i/>
        </w:rPr>
        <w:t>Timely and appropriate referrals to individuals, other organisations and providers of other care and services.</w:t>
      </w:r>
    </w:p>
    <w:p w14:paraId="7A624ECA" w14:textId="77777777" w:rsidR="0016138A" w:rsidRPr="00D435F8" w:rsidRDefault="0016138A" w:rsidP="0016138A">
      <w:pPr>
        <w:pStyle w:val="Heading3"/>
      </w:pPr>
      <w:r w:rsidRPr="00D435F8">
        <w:lastRenderedPageBreak/>
        <w:t>Requirement 4(3)(f)</w:t>
      </w:r>
      <w:r>
        <w:tab/>
      </w:r>
      <w:r w:rsidRPr="00051035">
        <w:t>Compliant</w:t>
      </w:r>
    </w:p>
    <w:p w14:paraId="28758C27" w14:textId="77777777" w:rsidR="0016138A" w:rsidRPr="008D114F" w:rsidRDefault="0016138A" w:rsidP="0016138A">
      <w:pPr>
        <w:rPr>
          <w:i/>
        </w:rPr>
      </w:pPr>
      <w:r w:rsidRPr="008D114F">
        <w:rPr>
          <w:i/>
        </w:rPr>
        <w:t>Where meals are provided, they are varied and of suitable quality and quantity.</w:t>
      </w:r>
    </w:p>
    <w:p w14:paraId="408E75E1" w14:textId="77777777" w:rsidR="0016138A" w:rsidRPr="00D435F8" w:rsidRDefault="0016138A" w:rsidP="0016138A">
      <w:pPr>
        <w:pStyle w:val="Heading3"/>
      </w:pPr>
      <w:r w:rsidRPr="00D435F8">
        <w:t>Requirement 4(3)(g)</w:t>
      </w:r>
      <w:r>
        <w:tab/>
      </w:r>
      <w:r w:rsidRPr="00051035">
        <w:t>Compliant</w:t>
      </w:r>
    </w:p>
    <w:p w14:paraId="344D1E0B" w14:textId="77777777" w:rsidR="0016138A" w:rsidRPr="00314FF7" w:rsidRDefault="0016138A" w:rsidP="0016138A">
      <w:r w:rsidRPr="008D114F">
        <w:rPr>
          <w:i/>
        </w:rPr>
        <w:t>Where equipment is provided, it is safe, suitable, clean and well maintained.</w:t>
      </w:r>
    </w:p>
    <w:p w14:paraId="205D9458" w14:textId="77777777" w:rsidR="00EC66C1" w:rsidRDefault="00EC66C1" w:rsidP="00EC66C1"/>
    <w:p w14:paraId="4110C7D1" w14:textId="77777777" w:rsidR="00EC66C1" w:rsidRDefault="00EC66C1" w:rsidP="00EC66C1">
      <w:pPr>
        <w:spacing w:before="0" w:after="0"/>
        <w:sectPr w:rsidR="00EC66C1">
          <w:type w:val="continuous"/>
          <w:pgSz w:w="11906" w:h="16838"/>
          <w:pgMar w:top="1701" w:right="1418" w:bottom="1418" w:left="1418" w:header="709" w:footer="397" w:gutter="0"/>
          <w:cols w:space="720"/>
        </w:sectPr>
      </w:pPr>
    </w:p>
    <w:p w14:paraId="78211C42" w14:textId="0156759B" w:rsidR="00EC66C1" w:rsidRDefault="00EC66C1" w:rsidP="00E202EA">
      <w:pPr>
        <w:pStyle w:val="Heading1"/>
        <w:tabs>
          <w:tab w:val="right" w:pos="9070"/>
        </w:tabs>
        <w:spacing w:before="560" w:after="640"/>
        <w:rPr>
          <w:b w:val="0"/>
          <w:bCs w:val="0"/>
          <w:iCs w:val="0"/>
          <w:color w:val="FFFFFF" w:themeColor="background1"/>
          <w:sz w:val="36"/>
        </w:rPr>
        <w:sectPr w:rsidR="00EC66C1">
          <w:pgSz w:w="11906" w:h="16838"/>
          <w:pgMar w:top="1701" w:right="1418" w:bottom="1418" w:left="1418" w:header="709" w:footer="397" w:gutter="0"/>
          <w:cols w:space="720"/>
        </w:sectPr>
      </w:pPr>
      <w:r>
        <w:rPr>
          <w:noProof/>
        </w:rPr>
        <w:lastRenderedPageBreak/>
        <w:drawing>
          <wp:anchor distT="0" distB="0" distL="114300" distR="114300" simplePos="0" relativeHeight="251673600" behindDoc="1" locked="0" layoutInCell="1" allowOverlap="1" wp14:anchorId="213DBEC0" wp14:editId="58CB91E2">
            <wp:simplePos x="0" y="0"/>
            <wp:positionH relativeFrom="column">
              <wp:posOffset>-889000</wp:posOffset>
            </wp:positionH>
            <wp:positionV relativeFrom="paragraph">
              <wp:posOffset>1905</wp:posOffset>
            </wp:positionV>
            <wp:extent cx="7543800" cy="1235710"/>
            <wp:effectExtent l="0" t="0" r="0" b="254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5 </w:t>
      </w:r>
      <w:r>
        <w:rPr>
          <w:color w:val="FFFFFF" w:themeColor="background1"/>
          <w:sz w:val="36"/>
        </w:rPr>
        <w:tab/>
        <w:t xml:space="preserve">COMPLIANT </w:t>
      </w:r>
      <w:r>
        <w:rPr>
          <w:color w:val="FFFFFF" w:themeColor="background1"/>
          <w:sz w:val="36"/>
        </w:rPr>
        <w:br/>
        <w:t>Organisation’s service environment</w:t>
      </w:r>
    </w:p>
    <w:p w14:paraId="2945F6B4" w14:textId="77777777" w:rsidR="00EC66C1" w:rsidRDefault="00EC66C1" w:rsidP="00EC66C1">
      <w:pPr>
        <w:pStyle w:val="Heading3"/>
        <w:shd w:val="clear" w:color="auto" w:fill="F2F2F2" w:themeFill="background1" w:themeFillShade="F2"/>
      </w:pPr>
      <w:r>
        <w:t>Consumer outcome:</w:t>
      </w:r>
    </w:p>
    <w:p w14:paraId="7C16326D" w14:textId="77777777" w:rsidR="00EC66C1" w:rsidRDefault="00EC66C1" w:rsidP="00EC66C1">
      <w:pPr>
        <w:numPr>
          <w:ilvl w:val="0"/>
          <w:numId w:val="13"/>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A997408" w14:textId="77777777" w:rsidR="00EC66C1" w:rsidRDefault="00EC66C1" w:rsidP="00EC66C1">
      <w:pPr>
        <w:pStyle w:val="Heading3"/>
        <w:shd w:val="clear" w:color="auto" w:fill="F2F2F2" w:themeFill="background1" w:themeFillShade="F2"/>
      </w:pPr>
      <w:r>
        <w:t>Organisation statement:</w:t>
      </w:r>
    </w:p>
    <w:p w14:paraId="6C056199" w14:textId="77777777" w:rsidR="00EC66C1" w:rsidRDefault="00EC66C1" w:rsidP="00EC66C1">
      <w:pPr>
        <w:numPr>
          <w:ilvl w:val="0"/>
          <w:numId w:val="13"/>
        </w:numPr>
        <w:shd w:val="clear" w:color="auto" w:fill="F2F2F2" w:themeFill="background1" w:themeFillShade="F2"/>
      </w:pPr>
      <w:r>
        <w:t>The organisation provides a safe and comfortable service environment that promotes the consumer’s independence, function and enjoyment.</w:t>
      </w:r>
    </w:p>
    <w:p w14:paraId="257E0CD1" w14:textId="77777777" w:rsidR="00EC66C1" w:rsidRDefault="00EC66C1" w:rsidP="00EC66C1">
      <w:pPr>
        <w:pStyle w:val="Heading2"/>
      </w:pPr>
      <w:r>
        <w:t>Assessment of Standard 5</w:t>
      </w:r>
    </w:p>
    <w:p w14:paraId="1B4A4FCB" w14:textId="41A76DB2" w:rsidR="00F22C8D" w:rsidRPr="00F22C8D" w:rsidRDefault="00F22C8D" w:rsidP="00F22C8D">
      <w:pPr>
        <w:rPr>
          <w:rFonts w:asciiTheme="minorHAnsi" w:eastAsiaTheme="minorEastAsia" w:hAnsiTheme="minorHAnsi" w:cstheme="minorBidi"/>
          <w:color w:val="000000" w:themeColor="text1"/>
        </w:rPr>
      </w:pPr>
      <w:r w:rsidRPr="00F22C8D">
        <w:rPr>
          <w:rFonts w:eastAsia="Arial"/>
          <w:color w:val="auto"/>
        </w:rPr>
        <w:t xml:space="preserve">Consumers confirmed they feel safe living at the service, and they can freely and safely </w:t>
      </w:r>
      <w:r w:rsidR="006205B6">
        <w:rPr>
          <w:rFonts w:eastAsia="Arial"/>
          <w:color w:val="auto"/>
        </w:rPr>
        <w:t xml:space="preserve">navigate the service environment including when </w:t>
      </w:r>
      <w:r w:rsidRPr="00F22C8D">
        <w:rPr>
          <w:rFonts w:eastAsia="Arial"/>
          <w:color w:val="auto"/>
        </w:rPr>
        <w:t>access</w:t>
      </w:r>
      <w:r w:rsidR="006205B6">
        <w:rPr>
          <w:rFonts w:eastAsia="Arial"/>
          <w:color w:val="auto"/>
        </w:rPr>
        <w:t>ing</w:t>
      </w:r>
      <w:r w:rsidRPr="00F22C8D">
        <w:rPr>
          <w:rFonts w:eastAsia="Arial"/>
          <w:color w:val="auto"/>
        </w:rPr>
        <w:t xml:space="preserve"> indoor and outdoor areas. Consumers reported </w:t>
      </w:r>
      <w:r w:rsidR="006205B6">
        <w:rPr>
          <w:rFonts w:eastAsia="Arial"/>
          <w:color w:val="auto"/>
        </w:rPr>
        <w:t>communal areas, their rooms, shared furniture and equipment</w:t>
      </w:r>
      <w:r w:rsidRPr="00F22C8D">
        <w:rPr>
          <w:rFonts w:eastAsia="Arial"/>
          <w:color w:val="auto"/>
        </w:rPr>
        <w:t xml:space="preserve"> </w:t>
      </w:r>
      <w:r>
        <w:rPr>
          <w:rFonts w:eastAsia="Arial"/>
          <w:color w:val="auto"/>
        </w:rPr>
        <w:t xml:space="preserve">was </w:t>
      </w:r>
      <w:r w:rsidRPr="00F22C8D">
        <w:rPr>
          <w:rFonts w:eastAsia="Arial"/>
          <w:color w:val="auto"/>
        </w:rPr>
        <w:t>clean</w:t>
      </w:r>
      <w:r w:rsidR="006205B6">
        <w:rPr>
          <w:rFonts w:eastAsia="Arial"/>
          <w:color w:val="auto"/>
        </w:rPr>
        <w:t xml:space="preserve">, </w:t>
      </w:r>
      <w:r w:rsidRPr="00F22C8D">
        <w:rPr>
          <w:rFonts w:eastAsia="Arial"/>
          <w:color w:val="auto"/>
        </w:rPr>
        <w:t>well maintained</w:t>
      </w:r>
      <w:r w:rsidR="006205B6">
        <w:rPr>
          <w:rFonts w:eastAsia="Arial"/>
          <w:color w:val="auto"/>
        </w:rPr>
        <w:t xml:space="preserve"> and met their needs. Representatives confirmed they felt welcomed at the service.</w:t>
      </w:r>
    </w:p>
    <w:p w14:paraId="57FADED5" w14:textId="747E29B7" w:rsidR="006205B6" w:rsidRDefault="006205B6" w:rsidP="00F22C8D">
      <w:pPr>
        <w:rPr>
          <w:rFonts w:eastAsia="Arial"/>
          <w:color w:val="auto"/>
        </w:rPr>
      </w:pPr>
      <w:r>
        <w:rPr>
          <w:rFonts w:eastAsia="Arial"/>
          <w:color w:val="auto"/>
        </w:rPr>
        <w:t xml:space="preserve">Staff described the </w:t>
      </w:r>
      <w:r w:rsidRPr="25CCF2DE">
        <w:rPr>
          <w:rFonts w:eastAsia="Arial"/>
          <w:color w:val="auto"/>
        </w:rPr>
        <w:t>features of the service that ensure</w:t>
      </w:r>
      <w:r>
        <w:rPr>
          <w:rFonts w:eastAsia="Arial"/>
          <w:color w:val="auto"/>
        </w:rPr>
        <w:t>s</w:t>
      </w:r>
      <w:r w:rsidRPr="25CCF2DE">
        <w:rPr>
          <w:rFonts w:eastAsia="Arial"/>
          <w:color w:val="auto"/>
        </w:rPr>
        <w:t xml:space="preserve"> consumers have a sense of belonging</w:t>
      </w:r>
      <w:r>
        <w:rPr>
          <w:rFonts w:eastAsia="Arial"/>
          <w:color w:val="auto"/>
        </w:rPr>
        <w:t xml:space="preserve">, </w:t>
      </w:r>
      <w:r w:rsidRPr="25CCF2DE">
        <w:rPr>
          <w:rFonts w:eastAsia="Arial"/>
          <w:color w:val="auto"/>
        </w:rPr>
        <w:t>enhance</w:t>
      </w:r>
      <w:r>
        <w:rPr>
          <w:rFonts w:eastAsia="Arial"/>
          <w:color w:val="auto"/>
        </w:rPr>
        <w:t>s</w:t>
      </w:r>
      <w:r w:rsidRPr="25CCF2DE">
        <w:rPr>
          <w:rFonts w:eastAsia="Arial"/>
          <w:color w:val="auto"/>
        </w:rPr>
        <w:t xml:space="preserve"> consumers independence, interaction and function</w:t>
      </w:r>
      <w:r>
        <w:rPr>
          <w:rFonts w:eastAsia="Arial"/>
          <w:color w:val="auto"/>
        </w:rPr>
        <w:t xml:space="preserve"> including for those with cognitive impairment. Staff </w:t>
      </w:r>
      <w:r w:rsidR="00081719" w:rsidRPr="25CCF2DE">
        <w:rPr>
          <w:rFonts w:eastAsia="Arial"/>
          <w:color w:val="auto"/>
        </w:rPr>
        <w:t>describe</w:t>
      </w:r>
      <w:r w:rsidR="00081719">
        <w:rPr>
          <w:rFonts w:eastAsia="Arial"/>
          <w:color w:val="auto"/>
        </w:rPr>
        <w:t>d</w:t>
      </w:r>
      <w:r w:rsidR="00081719" w:rsidRPr="25CCF2DE">
        <w:rPr>
          <w:rFonts w:eastAsia="Arial"/>
          <w:color w:val="auto"/>
        </w:rPr>
        <w:t xml:space="preserve"> how they report hazards and maintenance </w:t>
      </w:r>
      <w:r w:rsidR="00081719">
        <w:rPr>
          <w:rFonts w:eastAsia="Arial"/>
          <w:color w:val="auto"/>
        </w:rPr>
        <w:t>requests</w:t>
      </w:r>
      <w:r w:rsidR="00081719" w:rsidRPr="25CCF2DE">
        <w:rPr>
          <w:rFonts w:eastAsia="Arial"/>
          <w:color w:val="auto"/>
        </w:rPr>
        <w:t xml:space="preserve"> through </w:t>
      </w:r>
      <w:r w:rsidR="00081719">
        <w:rPr>
          <w:rFonts w:eastAsia="Arial"/>
          <w:color w:val="auto"/>
        </w:rPr>
        <w:t>an</w:t>
      </w:r>
      <w:r w:rsidR="00081719" w:rsidRPr="25CCF2DE">
        <w:rPr>
          <w:rFonts w:eastAsia="Arial"/>
          <w:color w:val="auto"/>
        </w:rPr>
        <w:t xml:space="preserve"> electronic system</w:t>
      </w:r>
      <w:r w:rsidR="00081719">
        <w:rPr>
          <w:rFonts w:eastAsia="Arial"/>
          <w:color w:val="auto"/>
        </w:rPr>
        <w:t xml:space="preserve"> which alerts maintenance staff to attend to </w:t>
      </w:r>
      <w:r>
        <w:rPr>
          <w:rFonts w:eastAsia="Arial"/>
          <w:color w:val="auto"/>
        </w:rPr>
        <w:t xml:space="preserve">preventative and reactive </w:t>
      </w:r>
      <w:r w:rsidR="00081719">
        <w:rPr>
          <w:rFonts w:eastAsia="Arial"/>
          <w:color w:val="auto"/>
        </w:rPr>
        <w:t>repairs</w:t>
      </w:r>
      <w:r>
        <w:rPr>
          <w:rFonts w:eastAsia="Arial"/>
          <w:color w:val="auto"/>
        </w:rPr>
        <w:t xml:space="preserve">. </w:t>
      </w:r>
      <w:r w:rsidR="000931C4">
        <w:rPr>
          <w:rFonts w:eastAsia="Arial"/>
          <w:color w:val="auto"/>
        </w:rPr>
        <w:t>Staff confirmed maintenance requests are responded to promptly</w:t>
      </w:r>
      <w:r w:rsidR="00583379">
        <w:rPr>
          <w:rFonts w:eastAsia="Arial"/>
          <w:color w:val="auto"/>
        </w:rPr>
        <w:t xml:space="preserve"> and </w:t>
      </w:r>
      <w:r w:rsidR="000931C4">
        <w:rPr>
          <w:rFonts w:eastAsia="Arial"/>
          <w:color w:val="auto"/>
        </w:rPr>
        <w:t xml:space="preserve">the cleaning regime includes additional </w:t>
      </w:r>
      <w:r w:rsidR="00583379">
        <w:rPr>
          <w:rFonts w:eastAsia="Arial"/>
          <w:color w:val="auto"/>
        </w:rPr>
        <w:t xml:space="preserve">high-touch </w:t>
      </w:r>
      <w:r w:rsidR="000931C4">
        <w:rPr>
          <w:rFonts w:eastAsia="Arial"/>
          <w:color w:val="auto"/>
        </w:rPr>
        <w:t>surface cleaning to adhere to COVID-19 protocols.</w:t>
      </w:r>
    </w:p>
    <w:p w14:paraId="5B8E4D53" w14:textId="50CC7BC5" w:rsidR="00583379" w:rsidRDefault="00F22C8D" w:rsidP="00F22C8D">
      <w:pPr>
        <w:rPr>
          <w:rFonts w:eastAsia="Arial"/>
          <w:color w:val="auto"/>
        </w:rPr>
      </w:pPr>
      <w:r w:rsidRPr="00F22C8D">
        <w:rPr>
          <w:rFonts w:eastAsia="Arial"/>
          <w:color w:val="auto"/>
        </w:rPr>
        <w:t xml:space="preserve">The </w:t>
      </w:r>
      <w:r w:rsidR="000931C4">
        <w:rPr>
          <w:rFonts w:eastAsia="Arial"/>
          <w:color w:val="auto"/>
        </w:rPr>
        <w:t>A</w:t>
      </w:r>
      <w:r w:rsidRPr="00F22C8D">
        <w:rPr>
          <w:rFonts w:eastAsia="Arial"/>
          <w:color w:val="auto"/>
        </w:rPr>
        <w:t xml:space="preserve">ssessment </w:t>
      </w:r>
      <w:r w:rsidR="000931C4">
        <w:rPr>
          <w:rFonts w:eastAsia="Arial"/>
          <w:color w:val="auto"/>
        </w:rPr>
        <w:t>T</w:t>
      </w:r>
      <w:r w:rsidRPr="00F22C8D">
        <w:rPr>
          <w:rFonts w:eastAsia="Arial"/>
          <w:color w:val="auto"/>
        </w:rPr>
        <w:t>eam observed consumers utilising both large and small communal spaces in groups and as individuals.</w:t>
      </w:r>
      <w:r>
        <w:rPr>
          <w:rFonts w:eastAsia="Arial"/>
          <w:color w:val="auto"/>
        </w:rPr>
        <w:t xml:space="preserve"> </w:t>
      </w:r>
      <w:r w:rsidRPr="00F22C8D">
        <w:rPr>
          <w:rFonts w:eastAsia="Arial"/>
          <w:color w:val="auto"/>
        </w:rPr>
        <w:t xml:space="preserve">The service environment </w:t>
      </w:r>
      <w:r w:rsidR="000931C4">
        <w:rPr>
          <w:rFonts w:eastAsia="Arial"/>
          <w:color w:val="auto"/>
        </w:rPr>
        <w:t xml:space="preserve">was welcoming; </w:t>
      </w:r>
      <w:r w:rsidRPr="00F22C8D">
        <w:rPr>
          <w:rFonts w:eastAsia="Arial"/>
          <w:color w:val="auto"/>
        </w:rPr>
        <w:t xml:space="preserve">and equipment </w:t>
      </w:r>
      <w:r>
        <w:rPr>
          <w:rFonts w:eastAsia="Arial"/>
          <w:color w:val="auto"/>
        </w:rPr>
        <w:t xml:space="preserve">was </w:t>
      </w:r>
      <w:r w:rsidR="00583379">
        <w:rPr>
          <w:rFonts w:eastAsia="Arial"/>
          <w:color w:val="auto"/>
        </w:rPr>
        <w:t xml:space="preserve">stored safely, </w:t>
      </w:r>
      <w:r w:rsidRPr="00F22C8D">
        <w:rPr>
          <w:rFonts w:eastAsia="Arial"/>
          <w:color w:val="auto"/>
        </w:rPr>
        <w:t xml:space="preserve">clean, well maintained and appropriate to consumer needs.  </w:t>
      </w:r>
      <w:r w:rsidR="00583379">
        <w:rPr>
          <w:rFonts w:eastAsia="Arial"/>
          <w:color w:val="auto"/>
        </w:rPr>
        <w:t>Consumers were observed accessing onsite facilities including a café, gymnasium and chapels which are available throughout the service.</w:t>
      </w:r>
    </w:p>
    <w:p w14:paraId="2A84A5C6" w14:textId="77777777" w:rsidR="0016138A" w:rsidRPr="009C7C25" w:rsidRDefault="0016138A" w:rsidP="0016138A">
      <w:pPr>
        <w:rPr>
          <w:rFonts w:eastAsia="Calibri"/>
          <w:color w:val="auto"/>
          <w:lang w:eastAsia="en-US"/>
        </w:rPr>
      </w:pPr>
      <w:r w:rsidRPr="00154403">
        <w:rPr>
          <w:rFonts w:eastAsiaTheme="minorHAnsi"/>
        </w:rPr>
        <w:t xml:space="preserve">The Quality Standard is </w:t>
      </w:r>
      <w:r w:rsidRPr="009C7C25">
        <w:rPr>
          <w:rFonts w:eastAsiaTheme="minorHAnsi"/>
          <w:color w:val="auto"/>
        </w:rPr>
        <w:t>assessed as compliant as three of the three specific requirements have been assessed as compliant.</w:t>
      </w:r>
    </w:p>
    <w:p w14:paraId="3DD8781E" w14:textId="77777777" w:rsidR="0016138A" w:rsidRDefault="0016138A" w:rsidP="0016138A">
      <w:pPr>
        <w:pStyle w:val="Heading2"/>
      </w:pPr>
      <w:r>
        <w:lastRenderedPageBreak/>
        <w:t>Assessment of Standard 5 Requirements</w:t>
      </w:r>
      <w:r w:rsidRPr="0066387A">
        <w:rPr>
          <w:i/>
          <w:color w:val="0000FF"/>
          <w:sz w:val="24"/>
          <w:szCs w:val="24"/>
        </w:rPr>
        <w:t xml:space="preserve"> </w:t>
      </w:r>
    </w:p>
    <w:p w14:paraId="3484F2E9" w14:textId="77777777" w:rsidR="0016138A" w:rsidRDefault="0016138A" w:rsidP="0016138A">
      <w:pPr>
        <w:pStyle w:val="Heading3"/>
      </w:pPr>
      <w:r w:rsidRPr="00314FF7">
        <w:t>Requirement 5(3)(a)</w:t>
      </w:r>
      <w:r>
        <w:tab/>
      </w:r>
      <w:r w:rsidRPr="00051035">
        <w:t>Compliant</w:t>
      </w:r>
    </w:p>
    <w:p w14:paraId="6B67B094" w14:textId="77777777" w:rsidR="0016138A" w:rsidRPr="008D114F" w:rsidRDefault="0016138A" w:rsidP="0016138A">
      <w:pPr>
        <w:rPr>
          <w:i/>
        </w:rPr>
      </w:pPr>
      <w:r w:rsidRPr="008D114F">
        <w:rPr>
          <w:i/>
        </w:rPr>
        <w:t>The service environment is welcoming and easy to understand, and optimises each consumer’s sense of belonging, independence, interaction and function.</w:t>
      </w:r>
    </w:p>
    <w:p w14:paraId="03EE191A" w14:textId="77777777" w:rsidR="0016138A" w:rsidRPr="00D435F8" w:rsidRDefault="0016138A" w:rsidP="0016138A">
      <w:pPr>
        <w:pStyle w:val="Heading3"/>
      </w:pPr>
      <w:r w:rsidRPr="00D435F8">
        <w:t>Requirement 5(3)(b)</w:t>
      </w:r>
      <w:r>
        <w:tab/>
      </w:r>
      <w:r w:rsidRPr="00051035">
        <w:t>Compliant</w:t>
      </w:r>
    </w:p>
    <w:p w14:paraId="6045AD52" w14:textId="77777777" w:rsidR="0016138A" w:rsidRPr="008D114F" w:rsidRDefault="0016138A" w:rsidP="0016138A">
      <w:pPr>
        <w:rPr>
          <w:i/>
        </w:rPr>
      </w:pPr>
      <w:r w:rsidRPr="008D114F">
        <w:rPr>
          <w:i/>
        </w:rPr>
        <w:t>The service environment:</w:t>
      </w:r>
    </w:p>
    <w:p w14:paraId="6C170970" w14:textId="77777777" w:rsidR="0016138A" w:rsidRPr="008D114F" w:rsidRDefault="0016138A" w:rsidP="0016138A">
      <w:pPr>
        <w:numPr>
          <w:ilvl w:val="0"/>
          <w:numId w:val="26"/>
        </w:numPr>
        <w:tabs>
          <w:tab w:val="right" w:pos="9026"/>
        </w:tabs>
        <w:spacing w:before="0" w:after="0"/>
        <w:ind w:left="567" w:hanging="425"/>
        <w:outlineLvl w:val="4"/>
        <w:rPr>
          <w:i/>
        </w:rPr>
      </w:pPr>
      <w:r w:rsidRPr="008D114F">
        <w:rPr>
          <w:i/>
        </w:rPr>
        <w:t>is safe, clean, well maintained and comfortable; and</w:t>
      </w:r>
    </w:p>
    <w:p w14:paraId="4AD2080C" w14:textId="77777777" w:rsidR="0016138A" w:rsidRPr="008D114F" w:rsidRDefault="0016138A" w:rsidP="0016138A">
      <w:pPr>
        <w:numPr>
          <w:ilvl w:val="0"/>
          <w:numId w:val="26"/>
        </w:numPr>
        <w:tabs>
          <w:tab w:val="right" w:pos="9026"/>
        </w:tabs>
        <w:spacing w:before="0" w:after="0"/>
        <w:ind w:left="567" w:hanging="425"/>
        <w:outlineLvl w:val="4"/>
        <w:rPr>
          <w:i/>
        </w:rPr>
      </w:pPr>
      <w:r w:rsidRPr="008D114F">
        <w:rPr>
          <w:i/>
        </w:rPr>
        <w:t>enables consumers to move freely, both indoors and outdoors.</w:t>
      </w:r>
    </w:p>
    <w:p w14:paraId="768B7FA9" w14:textId="77777777" w:rsidR="0016138A" w:rsidRPr="00D435F8" w:rsidRDefault="0016138A" w:rsidP="0016138A">
      <w:pPr>
        <w:pStyle w:val="Heading3"/>
      </w:pPr>
      <w:r w:rsidRPr="00D435F8">
        <w:t>Requirement 5(3)(c)</w:t>
      </w:r>
      <w:r>
        <w:tab/>
      </w:r>
      <w:r w:rsidRPr="00051035">
        <w:t>Compliant</w:t>
      </w:r>
    </w:p>
    <w:p w14:paraId="60AD6549" w14:textId="77777777" w:rsidR="0016138A" w:rsidRPr="00314FF7" w:rsidRDefault="0016138A" w:rsidP="0016138A">
      <w:r w:rsidRPr="008D114F">
        <w:rPr>
          <w:i/>
        </w:rPr>
        <w:t>Furniture, fittings and equipment are safe, clean, well maintained and suitable for the consumer.</w:t>
      </w:r>
    </w:p>
    <w:p w14:paraId="07A8D3E9" w14:textId="77777777" w:rsidR="00EC66C1" w:rsidRDefault="00EC66C1" w:rsidP="00EC66C1"/>
    <w:p w14:paraId="72D64438" w14:textId="77777777" w:rsidR="00EC66C1" w:rsidRDefault="00EC66C1" w:rsidP="00EC66C1">
      <w:pPr>
        <w:spacing w:before="0" w:after="0"/>
        <w:sectPr w:rsidR="00EC66C1">
          <w:type w:val="continuous"/>
          <w:pgSz w:w="11906" w:h="16838"/>
          <w:pgMar w:top="1701" w:right="1418" w:bottom="1418" w:left="1418" w:header="709" w:footer="397" w:gutter="0"/>
          <w:cols w:space="720"/>
        </w:sectPr>
      </w:pPr>
    </w:p>
    <w:p w14:paraId="32ECBEAD" w14:textId="6CEA5D79" w:rsidR="00EC66C1" w:rsidRDefault="00EC66C1" w:rsidP="00E202EA">
      <w:pPr>
        <w:pStyle w:val="Heading1"/>
        <w:tabs>
          <w:tab w:val="right" w:pos="9070"/>
        </w:tabs>
        <w:spacing w:before="560" w:after="640"/>
        <w:rPr>
          <w:b w:val="0"/>
          <w:bCs w:val="0"/>
          <w:iCs w:val="0"/>
          <w:color w:val="FFFFFF" w:themeColor="background1"/>
          <w:sz w:val="36"/>
        </w:rPr>
        <w:sectPr w:rsidR="00EC66C1">
          <w:pgSz w:w="11906" w:h="16838"/>
          <w:pgMar w:top="1701" w:right="1418" w:bottom="1418" w:left="1418" w:header="709" w:footer="397" w:gutter="0"/>
          <w:cols w:space="720"/>
        </w:sectPr>
      </w:pPr>
      <w:r>
        <w:rPr>
          <w:noProof/>
        </w:rPr>
        <w:lastRenderedPageBreak/>
        <w:drawing>
          <wp:anchor distT="0" distB="0" distL="114300" distR="114300" simplePos="0" relativeHeight="251674624" behindDoc="1" locked="0" layoutInCell="1" allowOverlap="1" wp14:anchorId="14A8658B" wp14:editId="1B4C4231">
            <wp:simplePos x="0" y="0"/>
            <wp:positionH relativeFrom="column">
              <wp:posOffset>-889000</wp:posOffset>
            </wp:positionH>
            <wp:positionV relativeFrom="paragraph">
              <wp:posOffset>1905</wp:posOffset>
            </wp:positionV>
            <wp:extent cx="7543800" cy="1235710"/>
            <wp:effectExtent l="0" t="0" r="0" b="254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6 </w:t>
      </w:r>
      <w:r>
        <w:rPr>
          <w:color w:val="FFFFFF" w:themeColor="background1"/>
          <w:sz w:val="36"/>
        </w:rPr>
        <w:tab/>
        <w:t xml:space="preserve">COMPLIANT </w:t>
      </w:r>
      <w:r>
        <w:rPr>
          <w:color w:val="FFFFFF" w:themeColor="background1"/>
          <w:sz w:val="36"/>
        </w:rPr>
        <w:br/>
        <w:t>Feedback and complaints</w:t>
      </w:r>
    </w:p>
    <w:p w14:paraId="3F5BCA84" w14:textId="77777777" w:rsidR="00EC66C1" w:rsidRDefault="00EC66C1" w:rsidP="00EC66C1">
      <w:pPr>
        <w:pStyle w:val="Heading3"/>
        <w:shd w:val="clear" w:color="auto" w:fill="F2F2F2" w:themeFill="background1" w:themeFillShade="F2"/>
      </w:pPr>
      <w:r>
        <w:t>Consumer outcome:</w:t>
      </w:r>
    </w:p>
    <w:p w14:paraId="3F74F15C" w14:textId="77777777" w:rsidR="00EC66C1" w:rsidRDefault="00EC66C1" w:rsidP="00EC66C1">
      <w:pPr>
        <w:numPr>
          <w:ilvl w:val="0"/>
          <w:numId w:val="1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45C343C" w14:textId="77777777" w:rsidR="00EC66C1" w:rsidRDefault="00EC66C1" w:rsidP="00EC66C1">
      <w:pPr>
        <w:pStyle w:val="Heading3"/>
        <w:shd w:val="clear" w:color="auto" w:fill="F2F2F2" w:themeFill="background1" w:themeFillShade="F2"/>
      </w:pPr>
      <w:r>
        <w:t>Organisation statement:</w:t>
      </w:r>
    </w:p>
    <w:p w14:paraId="604CA528" w14:textId="77777777" w:rsidR="00EC66C1" w:rsidRDefault="00EC66C1" w:rsidP="00EC66C1">
      <w:pPr>
        <w:numPr>
          <w:ilvl w:val="0"/>
          <w:numId w:val="15"/>
        </w:numPr>
        <w:shd w:val="clear" w:color="auto" w:fill="F2F2F2" w:themeFill="background1" w:themeFillShade="F2"/>
      </w:pPr>
      <w:r>
        <w:t>The organisation regularly seeks input and feedback from consumers, carers, the workforce and others and uses the input and feedback to inform continuous improvements for individual consumers and the whole organisation.</w:t>
      </w:r>
    </w:p>
    <w:p w14:paraId="7768D4AE" w14:textId="77777777" w:rsidR="00EC66C1" w:rsidRDefault="00EC66C1" w:rsidP="00EC66C1">
      <w:pPr>
        <w:pStyle w:val="Heading2"/>
      </w:pPr>
      <w:r>
        <w:t>Assessment of Standard 6</w:t>
      </w:r>
    </w:p>
    <w:p w14:paraId="49A38558" w14:textId="394358A4" w:rsidR="008C64BE" w:rsidRPr="008C64BE" w:rsidRDefault="008C64BE" w:rsidP="008C64BE">
      <w:pPr>
        <w:rPr>
          <w:rFonts w:eastAsia="Arial"/>
          <w:color w:val="auto"/>
        </w:rPr>
      </w:pPr>
      <w:r w:rsidRPr="008C64BE">
        <w:rPr>
          <w:rFonts w:eastAsia="Arial"/>
          <w:color w:val="auto"/>
        </w:rPr>
        <w:t>Consumers</w:t>
      </w:r>
      <w:r>
        <w:rPr>
          <w:rFonts w:eastAsia="Arial"/>
          <w:color w:val="auto"/>
        </w:rPr>
        <w:t xml:space="preserve"> and </w:t>
      </w:r>
      <w:r w:rsidRPr="008C64BE">
        <w:rPr>
          <w:rFonts w:eastAsia="Arial"/>
          <w:color w:val="auto"/>
        </w:rPr>
        <w:t xml:space="preserve">representatives </w:t>
      </w:r>
      <w:r>
        <w:rPr>
          <w:rFonts w:eastAsia="Arial"/>
          <w:color w:val="auto"/>
        </w:rPr>
        <w:t xml:space="preserve">interviewed by the Assessment Team stated </w:t>
      </w:r>
      <w:r w:rsidRPr="008C64BE">
        <w:rPr>
          <w:rFonts w:eastAsia="Arial"/>
          <w:color w:val="auto"/>
        </w:rPr>
        <w:t>they felt safe to make complaints</w:t>
      </w:r>
      <w:r>
        <w:rPr>
          <w:rFonts w:eastAsia="Arial"/>
          <w:color w:val="auto"/>
        </w:rPr>
        <w:t xml:space="preserve"> and they have been asked for their suggestions to improve the activities program and meal service</w:t>
      </w:r>
      <w:r w:rsidR="001A5AA0">
        <w:rPr>
          <w:rFonts w:eastAsia="Arial"/>
          <w:color w:val="auto"/>
        </w:rPr>
        <w:t>s</w:t>
      </w:r>
      <w:r>
        <w:rPr>
          <w:rFonts w:eastAsia="Arial"/>
          <w:color w:val="auto"/>
        </w:rPr>
        <w:t xml:space="preserve"> which has resulted in greater choice</w:t>
      </w:r>
      <w:r w:rsidR="001A5AA0">
        <w:rPr>
          <w:rFonts w:eastAsia="Arial"/>
          <w:color w:val="auto"/>
        </w:rPr>
        <w:t xml:space="preserve"> being included in the winter menu. </w:t>
      </w:r>
      <w:r>
        <w:rPr>
          <w:rFonts w:eastAsia="Arial"/>
          <w:color w:val="auto"/>
        </w:rPr>
        <w:t>Consumers confirmed the</w:t>
      </w:r>
      <w:r w:rsidR="001A5AA0">
        <w:rPr>
          <w:rFonts w:eastAsia="Arial"/>
          <w:color w:val="auto"/>
        </w:rPr>
        <w:t>y have access to</w:t>
      </w:r>
      <w:r>
        <w:rPr>
          <w:rFonts w:eastAsia="Arial"/>
          <w:color w:val="auto"/>
        </w:rPr>
        <w:t xml:space="preserve"> external advocates</w:t>
      </w:r>
      <w:r w:rsidR="001A5AA0">
        <w:rPr>
          <w:rFonts w:eastAsia="Arial"/>
          <w:color w:val="auto"/>
        </w:rPr>
        <w:t xml:space="preserve"> and the service had been open and transparent during an adverse event with the COVID-</w:t>
      </w:r>
      <w:bookmarkStart w:id="8" w:name="_GoBack"/>
      <w:bookmarkEnd w:id="8"/>
      <w:r w:rsidR="001A5AA0">
        <w:rPr>
          <w:rFonts w:eastAsia="Arial"/>
          <w:color w:val="auto"/>
        </w:rPr>
        <w:t xml:space="preserve">19 vaccination program. </w:t>
      </w:r>
    </w:p>
    <w:p w14:paraId="2DEAC89C" w14:textId="54AD69F9" w:rsidR="008C64BE" w:rsidRDefault="001A5AA0" w:rsidP="008C64BE">
      <w:pPr>
        <w:rPr>
          <w:rFonts w:eastAsia="Arial"/>
          <w:color w:val="000000" w:themeColor="text1"/>
        </w:rPr>
      </w:pPr>
      <w:r>
        <w:rPr>
          <w:rFonts w:eastAsia="Arial"/>
          <w:color w:val="000000" w:themeColor="text1"/>
        </w:rPr>
        <w:t xml:space="preserve">Staff confirmed they assist consumers with communication difficulties to provide feedback by </w:t>
      </w:r>
      <w:r w:rsidR="00F90513">
        <w:rPr>
          <w:rFonts w:eastAsia="Arial"/>
          <w:color w:val="000000" w:themeColor="text1"/>
        </w:rPr>
        <w:t>discussing</w:t>
      </w:r>
      <w:r>
        <w:rPr>
          <w:rFonts w:eastAsia="Arial"/>
          <w:color w:val="000000" w:themeColor="text1"/>
        </w:rPr>
        <w:t xml:space="preserve"> their concerns with management</w:t>
      </w:r>
      <w:r w:rsidR="00715121">
        <w:rPr>
          <w:rFonts w:eastAsia="Arial"/>
          <w:color w:val="000000" w:themeColor="text1"/>
        </w:rPr>
        <w:t xml:space="preserve"> or completi</w:t>
      </w:r>
      <w:r w:rsidR="00F90513">
        <w:rPr>
          <w:rFonts w:eastAsia="Arial"/>
          <w:color w:val="000000" w:themeColor="text1"/>
        </w:rPr>
        <w:t>ng</w:t>
      </w:r>
      <w:r w:rsidR="00715121">
        <w:rPr>
          <w:rFonts w:eastAsia="Arial"/>
          <w:color w:val="000000" w:themeColor="text1"/>
        </w:rPr>
        <w:t xml:space="preserve"> feedback forms on their behalf</w:t>
      </w:r>
      <w:r>
        <w:rPr>
          <w:rFonts w:eastAsia="Arial"/>
          <w:color w:val="000000" w:themeColor="text1"/>
        </w:rPr>
        <w:t xml:space="preserve">. Staff were aware of </w:t>
      </w:r>
      <w:r w:rsidR="00F90513">
        <w:rPr>
          <w:rFonts w:eastAsia="Arial"/>
          <w:color w:val="000000" w:themeColor="text1"/>
        </w:rPr>
        <w:t xml:space="preserve">how to access </w:t>
      </w:r>
      <w:r>
        <w:rPr>
          <w:rFonts w:eastAsia="Arial"/>
          <w:color w:val="000000" w:themeColor="text1"/>
        </w:rPr>
        <w:t xml:space="preserve">interpreter services and confirmed these would be arranged to meet consumer needs, </w:t>
      </w:r>
      <w:r w:rsidR="00715121">
        <w:rPr>
          <w:rFonts w:eastAsia="Arial"/>
          <w:color w:val="000000" w:themeColor="text1"/>
        </w:rPr>
        <w:t xml:space="preserve">if required. </w:t>
      </w:r>
      <w:r w:rsidR="00F90513">
        <w:rPr>
          <w:rFonts w:eastAsia="Arial"/>
          <w:color w:val="000000" w:themeColor="text1"/>
        </w:rPr>
        <w:t>Staff demonstrated an understanding of their responsibilities in management of complaints including the use of open disclosure practices.</w:t>
      </w:r>
      <w:r w:rsidR="00CF7FC3">
        <w:rPr>
          <w:rFonts w:eastAsia="Arial"/>
          <w:color w:val="000000" w:themeColor="text1"/>
        </w:rPr>
        <w:t xml:space="preserve"> Staff demonstrated how feedback is used to improve care and services by describing the changes made to the meal service and how this was influenced by consumer input. </w:t>
      </w:r>
    </w:p>
    <w:p w14:paraId="1682E943" w14:textId="5A25084F" w:rsidR="008C64BE" w:rsidRPr="00F90513" w:rsidRDefault="00F90513" w:rsidP="008C64BE">
      <w:pPr>
        <w:rPr>
          <w:color w:val="0070C0"/>
        </w:rPr>
      </w:pPr>
      <w:r>
        <w:rPr>
          <w:rFonts w:eastAsia="Arial"/>
          <w:color w:val="000000" w:themeColor="text1"/>
        </w:rPr>
        <w:t xml:space="preserve">The service </w:t>
      </w:r>
      <w:r w:rsidRPr="73D53AD3">
        <w:rPr>
          <w:rFonts w:eastAsia="Arial"/>
          <w:color w:val="000000" w:themeColor="text1"/>
        </w:rPr>
        <w:t>ha</w:t>
      </w:r>
      <w:r>
        <w:rPr>
          <w:rFonts w:eastAsia="Arial"/>
          <w:color w:val="000000" w:themeColor="text1"/>
        </w:rPr>
        <w:t>d</w:t>
      </w:r>
      <w:r w:rsidRPr="73D53AD3">
        <w:rPr>
          <w:rFonts w:eastAsia="Arial"/>
          <w:color w:val="000000" w:themeColor="text1"/>
        </w:rPr>
        <w:t xml:space="preserve"> a complaints management and open disclosure policy that include</w:t>
      </w:r>
      <w:r>
        <w:rPr>
          <w:rFonts w:eastAsia="Arial"/>
          <w:color w:val="000000" w:themeColor="text1"/>
        </w:rPr>
        <w:t>d</w:t>
      </w:r>
      <w:r w:rsidRPr="73D53AD3">
        <w:rPr>
          <w:rFonts w:eastAsia="Arial"/>
          <w:color w:val="000000" w:themeColor="text1"/>
        </w:rPr>
        <w:t xml:space="preserve"> open </w:t>
      </w:r>
      <w:r w:rsidRPr="00AD39ED">
        <w:rPr>
          <w:rFonts w:eastAsia="Arial"/>
          <w:color w:val="auto"/>
        </w:rPr>
        <w:t>disclosure</w:t>
      </w:r>
      <w:r w:rsidRPr="73D53AD3">
        <w:rPr>
          <w:rFonts w:eastAsia="Arial"/>
          <w:color w:val="000000" w:themeColor="text1"/>
        </w:rPr>
        <w:t xml:space="preserve"> procedures </w:t>
      </w:r>
      <w:r>
        <w:rPr>
          <w:rFonts w:eastAsia="Arial"/>
          <w:color w:val="000000" w:themeColor="text1"/>
        </w:rPr>
        <w:t xml:space="preserve">and minutes of monthly consumer meetings evidences consumer input is sought in response to </w:t>
      </w:r>
      <w:r w:rsidR="00CF7FC3">
        <w:rPr>
          <w:rFonts w:eastAsia="Arial"/>
          <w:color w:val="000000" w:themeColor="text1"/>
        </w:rPr>
        <w:t xml:space="preserve">issues raised. The service’s system for management of consumer feedback included documentation of the concern and actions taken, however the Assessment Team </w:t>
      </w:r>
      <w:r w:rsidR="006E19E0">
        <w:rPr>
          <w:rFonts w:eastAsia="Arial"/>
          <w:color w:val="000000" w:themeColor="text1"/>
        </w:rPr>
        <w:t xml:space="preserve">identified that in some instances </w:t>
      </w:r>
      <w:r w:rsidR="00CF7FC3">
        <w:rPr>
          <w:rFonts w:eastAsia="Arial"/>
          <w:color w:val="000000" w:themeColor="text1"/>
        </w:rPr>
        <w:t xml:space="preserve">verbal </w:t>
      </w:r>
      <w:r w:rsidR="00CF7FC3" w:rsidRPr="006E19E0">
        <w:rPr>
          <w:rFonts w:eastAsia="Arial"/>
          <w:color w:val="auto"/>
        </w:rPr>
        <w:t xml:space="preserve">feedback was not recorded. </w:t>
      </w:r>
      <w:r w:rsidR="006E19E0" w:rsidRPr="006E19E0">
        <w:rPr>
          <w:rFonts w:eastAsia="Arial"/>
          <w:color w:val="auto"/>
        </w:rPr>
        <w:t>While no negative impact for consumers was identified this was acknowledged by management as an area requiring improvement.</w:t>
      </w:r>
      <w:r w:rsidRPr="006E19E0">
        <w:rPr>
          <w:rFonts w:eastAsia="Arial"/>
          <w:color w:val="auto"/>
        </w:rPr>
        <w:t xml:space="preserve"> </w:t>
      </w:r>
    </w:p>
    <w:p w14:paraId="19208BE7" w14:textId="77777777" w:rsidR="0016138A" w:rsidRPr="009C7C25" w:rsidRDefault="0016138A" w:rsidP="0016138A">
      <w:pPr>
        <w:rPr>
          <w:rFonts w:eastAsia="Calibri"/>
          <w:i/>
          <w:iCs/>
          <w:color w:val="auto"/>
          <w:lang w:eastAsia="en-US"/>
        </w:rPr>
      </w:pPr>
      <w:r w:rsidRPr="00154403">
        <w:rPr>
          <w:rFonts w:eastAsiaTheme="minorHAnsi"/>
        </w:rPr>
        <w:lastRenderedPageBreak/>
        <w:t xml:space="preserve">The Quality Standard is </w:t>
      </w:r>
      <w:r w:rsidRPr="009C7C25">
        <w:rPr>
          <w:rFonts w:eastAsiaTheme="minorHAnsi"/>
          <w:color w:val="auto"/>
        </w:rPr>
        <w:t>assessed as compliant as four of the four specific requirements have been assessed as compliant.</w:t>
      </w:r>
    </w:p>
    <w:p w14:paraId="10A3E214" w14:textId="77777777" w:rsidR="0016138A" w:rsidRDefault="0016138A" w:rsidP="0016138A">
      <w:pPr>
        <w:pStyle w:val="Heading2"/>
      </w:pPr>
      <w:r>
        <w:t>Assessment of Standard 6 Requirements</w:t>
      </w:r>
      <w:r w:rsidRPr="0066387A">
        <w:rPr>
          <w:i/>
          <w:color w:val="0000FF"/>
          <w:sz w:val="24"/>
          <w:szCs w:val="24"/>
        </w:rPr>
        <w:t xml:space="preserve"> </w:t>
      </w:r>
    </w:p>
    <w:p w14:paraId="7A24E5D7" w14:textId="77777777" w:rsidR="0016138A" w:rsidRPr="00506F7F" w:rsidRDefault="0016138A" w:rsidP="0016138A">
      <w:pPr>
        <w:pStyle w:val="Heading3"/>
      </w:pPr>
      <w:r w:rsidRPr="00506F7F">
        <w:t>Requirement 6(3)(a)</w:t>
      </w:r>
      <w:r>
        <w:tab/>
      </w:r>
      <w:r w:rsidRPr="00051035">
        <w:t>Compliant</w:t>
      </w:r>
    </w:p>
    <w:p w14:paraId="74925B5E" w14:textId="77777777" w:rsidR="0016138A" w:rsidRPr="008D114F" w:rsidRDefault="0016138A" w:rsidP="0016138A">
      <w:pPr>
        <w:rPr>
          <w:i/>
        </w:rPr>
      </w:pPr>
      <w:r w:rsidRPr="008D114F">
        <w:rPr>
          <w:i/>
        </w:rPr>
        <w:t>Consumers, their family, friends, carers and others are encouraged and supported to provide feedback and make complaints.</w:t>
      </w:r>
    </w:p>
    <w:p w14:paraId="2DC82581" w14:textId="77777777" w:rsidR="0016138A" w:rsidRPr="00506F7F" w:rsidRDefault="0016138A" w:rsidP="0016138A">
      <w:pPr>
        <w:pStyle w:val="Heading3"/>
      </w:pPr>
      <w:r w:rsidRPr="00506F7F">
        <w:t>Requirement 6(3)(b)</w:t>
      </w:r>
      <w:r>
        <w:tab/>
      </w:r>
      <w:r w:rsidRPr="00051035">
        <w:t>Compliant</w:t>
      </w:r>
    </w:p>
    <w:p w14:paraId="72537F2E" w14:textId="77777777" w:rsidR="0016138A" w:rsidRPr="008D114F" w:rsidRDefault="0016138A" w:rsidP="0016138A">
      <w:pPr>
        <w:rPr>
          <w:i/>
        </w:rPr>
      </w:pPr>
      <w:r w:rsidRPr="008D114F">
        <w:rPr>
          <w:i/>
        </w:rPr>
        <w:t>Consumers are made aware of and have access to advocates, language services and other methods for raising and resolving complaints.</w:t>
      </w:r>
    </w:p>
    <w:p w14:paraId="08430632" w14:textId="77777777" w:rsidR="0016138A" w:rsidRPr="00D435F8" w:rsidRDefault="0016138A" w:rsidP="0016138A">
      <w:pPr>
        <w:pStyle w:val="Heading3"/>
      </w:pPr>
      <w:r w:rsidRPr="00D435F8">
        <w:t>Requirement 6(3)(c)</w:t>
      </w:r>
      <w:r>
        <w:tab/>
      </w:r>
      <w:r w:rsidRPr="00051035">
        <w:t>Compliant</w:t>
      </w:r>
    </w:p>
    <w:p w14:paraId="0E5150A8" w14:textId="77777777" w:rsidR="0016138A" w:rsidRPr="008D114F" w:rsidRDefault="0016138A" w:rsidP="0016138A">
      <w:pPr>
        <w:rPr>
          <w:i/>
        </w:rPr>
      </w:pPr>
      <w:r w:rsidRPr="008D114F">
        <w:rPr>
          <w:i/>
        </w:rPr>
        <w:t>Appropriate action is taken in response to complaints and an open disclosure process is used when things go wrong.</w:t>
      </w:r>
    </w:p>
    <w:p w14:paraId="6090021D" w14:textId="77777777" w:rsidR="0016138A" w:rsidRPr="00D435F8" w:rsidRDefault="0016138A" w:rsidP="0016138A">
      <w:pPr>
        <w:pStyle w:val="Heading3"/>
      </w:pPr>
      <w:r w:rsidRPr="00D435F8">
        <w:t>Requirement 6(3)(d)</w:t>
      </w:r>
      <w:r>
        <w:tab/>
      </w:r>
      <w:r w:rsidRPr="00051035">
        <w:t>Compliant</w:t>
      </w:r>
    </w:p>
    <w:p w14:paraId="0FADFE83" w14:textId="77777777" w:rsidR="0016138A" w:rsidRPr="001B3DE8" w:rsidRDefault="0016138A" w:rsidP="0016138A">
      <w:r w:rsidRPr="008D114F">
        <w:rPr>
          <w:i/>
        </w:rPr>
        <w:t>Feedback and complaints are reviewed and used to improve the quality of care and services.</w:t>
      </w:r>
    </w:p>
    <w:p w14:paraId="1763D99A" w14:textId="77777777" w:rsidR="00EC66C1" w:rsidRDefault="00EC66C1" w:rsidP="00EC66C1"/>
    <w:p w14:paraId="6C9FA509" w14:textId="77777777" w:rsidR="00EC66C1" w:rsidRDefault="00EC66C1" w:rsidP="00EC66C1">
      <w:pPr>
        <w:spacing w:before="0" w:after="0"/>
        <w:sectPr w:rsidR="00EC66C1">
          <w:type w:val="continuous"/>
          <w:pgSz w:w="11906" w:h="16838"/>
          <w:pgMar w:top="1701" w:right="1418" w:bottom="1418" w:left="1418" w:header="709" w:footer="397" w:gutter="0"/>
          <w:cols w:space="720"/>
        </w:sectPr>
      </w:pPr>
    </w:p>
    <w:p w14:paraId="4FD7AB2C" w14:textId="7610E490" w:rsidR="00EC66C1" w:rsidRDefault="00EC66C1" w:rsidP="00E202EA">
      <w:pPr>
        <w:pStyle w:val="Heading1"/>
        <w:tabs>
          <w:tab w:val="right" w:pos="9070"/>
        </w:tabs>
        <w:spacing w:before="560" w:after="640"/>
        <w:rPr>
          <w:b w:val="0"/>
          <w:bCs w:val="0"/>
          <w:iCs w:val="0"/>
          <w:color w:val="FFFFFF" w:themeColor="background1"/>
          <w:sz w:val="36"/>
        </w:rPr>
        <w:sectPr w:rsidR="00EC66C1">
          <w:pgSz w:w="11906" w:h="16838"/>
          <w:pgMar w:top="1701" w:right="1418" w:bottom="1418" w:left="1418" w:header="709" w:footer="397" w:gutter="0"/>
          <w:cols w:space="720"/>
        </w:sectPr>
      </w:pPr>
      <w:r>
        <w:rPr>
          <w:noProof/>
        </w:rPr>
        <w:lastRenderedPageBreak/>
        <w:drawing>
          <wp:anchor distT="0" distB="0" distL="114300" distR="114300" simplePos="0" relativeHeight="251675648" behindDoc="1" locked="0" layoutInCell="1" allowOverlap="1" wp14:anchorId="57940A38" wp14:editId="6558FDED">
            <wp:simplePos x="0" y="0"/>
            <wp:positionH relativeFrom="column">
              <wp:posOffset>-889000</wp:posOffset>
            </wp:positionH>
            <wp:positionV relativeFrom="paragraph">
              <wp:posOffset>1905</wp:posOffset>
            </wp:positionV>
            <wp:extent cx="7543800" cy="1235710"/>
            <wp:effectExtent l="0" t="0" r="0" b="254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7 </w:t>
      </w:r>
      <w:r>
        <w:rPr>
          <w:color w:val="FFFFFF" w:themeColor="background1"/>
          <w:sz w:val="36"/>
        </w:rPr>
        <w:tab/>
        <w:t xml:space="preserve">COMPLIANT </w:t>
      </w:r>
      <w:r>
        <w:rPr>
          <w:color w:val="FFFFFF" w:themeColor="background1"/>
          <w:sz w:val="36"/>
        </w:rPr>
        <w:br/>
        <w:t>Human resources</w:t>
      </w:r>
    </w:p>
    <w:p w14:paraId="1FCE90E7" w14:textId="77777777" w:rsidR="00EC66C1" w:rsidRDefault="00EC66C1" w:rsidP="00EC66C1">
      <w:pPr>
        <w:pStyle w:val="Heading3"/>
        <w:shd w:val="clear" w:color="auto" w:fill="F2F2F2" w:themeFill="background1" w:themeFillShade="F2"/>
      </w:pPr>
      <w:r>
        <w:t>Consumer outcome:</w:t>
      </w:r>
    </w:p>
    <w:p w14:paraId="5299A032" w14:textId="77777777" w:rsidR="00EC66C1" w:rsidRDefault="00EC66C1" w:rsidP="00EC66C1">
      <w:pPr>
        <w:numPr>
          <w:ilvl w:val="0"/>
          <w:numId w:val="16"/>
        </w:numPr>
        <w:shd w:val="clear" w:color="auto" w:fill="F2F2F2" w:themeFill="background1" w:themeFillShade="F2"/>
      </w:pPr>
      <w:r>
        <w:t>I get quality care and services when I need them from people who are knowledgeable, capable and caring.</w:t>
      </w:r>
    </w:p>
    <w:p w14:paraId="6AA3736E" w14:textId="77777777" w:rsidR="00EC66C1" w:rsidRDefault="00EC66C1" w:rsidP="00EC66C1">
      <w:pPr>
        <w:pStyle w:val="Heading3"/>
        <w:shd w:val="clear" w:color="auto" w:fill="F2F2F2" w:themeFill="background1" w:themeFillShade="F2"/>
      </w:pPr>
      <w:r>
        <w:t>Organisation statement:</w:t>
      </w:r>
    </w:p>
    <w:p w14:paraId="1B9037ED" w14:textId="77777777" w:rsidR="00EC66C1" w:rsidRDefault="00EC66C1" w:rsidP="00EC66C1">
      <w:pPr>
        <w:numPr>
          <w:ilvl w:val="0"/>
          <w:numId w:val="16"/>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6BE4755" w14:textId="77777777" w:rsidR="00EC66C1" w:rsidRDefault="00EC66C1" w:rsidP="00EC66C1">
      <w:pPr>
        <w:pStyle w:val="Heading2"/>
      </w:pPr>
      <w:r>
        <w:t>Assessment of Standard 7</w:t>
      </w:r>
    </w:p>
    <w:p w14:paraId="1AA2FB43" w14:textId="2B9FC6CF" w:rsidR="00CF7FC3" w:rsidRPr="00CF7FC3" w:rsidRDefault="00CF7FC3" w:rsidP="00CF7FC3">
      <w:pPr>
        <w:rPr>
          <w:rFonts w:asciiTheme="minorHAnsi" w:eastAsiaTheme="minorEastAsia" w:hAnsiTheme="minorHAnsi" w:cstheme="minorBidi"/>
          <w:color w:val="000000" w:themeColor="text1"/>
        </w:rPr>
      </w:pPr>
      <w:r w:rsidRPr="00CF7FC3">
        <w:rPr>
          <w:rFonts w:eastAsia="Arial"/>
          <w:color w:val="auto"/>
        </w:rPr>
        <w:t xml:space="preserve">Consumers </w:t>
      </w:r>
      <w:r w:rsidR="006E19E0">
        <w:rPr>
          <w:rFonts w:eastAsia="Arial"/>
          <w:color w:val="auto"/>
        </w:rPr>
        <w:t>said</w:t>
      </w:r>
      <w:r w:rsidRPr="00CF7FC3">
        <w:rPr>
          <w:rFonts w:eastAsia="Arial"/>
          <w:color w:val="auto"/>
        </w:rPr>
        <w:t xml:space="preserve"> staff at the service are kind</w:t>
      </w:r>
      <w:r>
        <w:rPr>
          <w:rFonts w:eastAsia="Arial"/>
          <w:color w:val="auto"/>
        </w:rPr>
        <w:t xml:space="preserve">, </w:t>
      </w:r>
      <w:r w:rsidRPr="00CF7FC3">
        <w:rPr>
          <w:rFonts w:eastAsia="Arial"/>
          <w:color w:val="auto"/>
        </w:rPr>
        <w:t>caring and considerate of their needs when providing care for them.</w:t>
      </w:r>
      <w:r>
        <w:rPr>
          <w:rFonts w:eastAsia="Arial"/>
          <w:color w:val="auto"/>
        </w:rPr>
        <w:t xml:space="preserve"> </w:t>
      </w:r>
      <w:r w:rsidRPr="00CF7FC3">
        <w:rPr>
          <w:rFonts w:eastAsia="Arial"/>
          <w:color w:val="auto"/>
        </w:rPr>
        <w:t>Consumers</w:t>
      </w:r>
      <w:r w:rsidR="00544F99">
        <w:rPr>
          <w:rFonts w:eastAsia="Arial"/>
          <w:color w:val="auto"/>
        </w:rPr>
        <w:t xml:space="preserve"> and representatives </w:t>
      </w:r>
      <w:r w:rsidRPr="00CF7FC3">
        <w:rPr>
          <w:rFonts w:eastAsia="Arial"/>
          <w:color w:val="auto"/>
        </w:rPr>
        <w:t xml:space="preserve">acknowledged staff knew </w:t>
      </w:r>
      <w:r w:rsidR="00544F99">
        <w:rPr>
          <w:rFonts w:eastAsia="Arial"/>
          <w:color w:val="auto"/>
        </w:rPr>
        <w:t xml:space="preserve">their roles, were competent and </w:t>
      </w:r>
      <w:r w:rsidRPr="00CF7FC3">
        <w:rPr>
          <w:rFonts w:eastAsia="Arial"/>
          <w:color w:val="auto"/>
        </w:rPr>
        <w:t xml:space="preserve">suitably skilled to </w:t>
      </w:r>
      <w:r w:rsidR="00544F99">
        <w:rPr>
          <w:rFonts w:eastAsia="Arial"/>
          <w:color w:val="auto"/>
        </w:rPr>
        <w:t xml:space="preserve">meet consumers care needs. They confirmed there was </w:t>
      </w:r>
      <w:proofErr w:type="gramStart"/>
      <w:r w:rsidR="00544F99">
        <w:rPr>
          <w:rFonts w:eastAsia="Arial"/>
          <w:color w:val="auto"/>
        </w:rPr>
        <w:t>sufficient</w:t>
      </w:r>
      <w:proofErr w:type="gramEnd"/>
      <w:r w:rsidR="00544F99">
        <w:rPr>
          <w:rFonts w:eastAsia="Arial"/>
          <w:color w:val="auto"/>
        </w:rPr>
        <w:t xml:space="preserve"> staff and calls for assistance were attended to promptly by most staff. Consumers and their representatives noted a decrease in the use of agency staff at the service and described this had improved the care consumers received.</w:t>
      </w:r>
    </w:p>
    <w:p w14:paraId="798DEFCF" w14:textId="5EA55696" w:rsidR="00CF7FC3" w:rsidRPr="00CF7FC3" w:rsidRDefault="00544F99" w:rsidP="00CF7FC3">
      <w:pPr>
        <w:rPr>
          <w:rFonts w:asciiTheme="minorHAnsi" w:eastAsiaTheme="minorEastAsia" w:hAnsiTheme="minorHAnsi" w:cstheme="minorBidi"/>
          <w:color w:val="000000" w:themeColor="text1"/>
        </w:rPr>
      </w:pPr>
      <w:r>
        <w:rPr>
          <w:rFonts w:eastAsia="Arial"/>
          <w:color w:val="auto"/>
        </w:rPr>
        <w:t>Staff</w:t>
      </w:r>
      <w:r w:rsidR="00CF7FC3" w:rsidRPr="00CF7FC3">
        <w:rPr>
          <w:rFonts w:eastAsia="Arial"/>
          <w:color w:val="auto"/>
        </w:rPr>
        <w:t xml:space="preserve"> confirmed </w:t>
      </w:r>
      <w:r>
        <w:rPr>
          <w:rFonts w:eastAsia="Arial"/>
          <w:color w:val="auto"/>
        </w:rPr>
        <w:t xml:space="preserve">adequate time </w:t>
      </w:r>
      <w:r w:rsidR="009F6D4A">
        <w:rPr>
          <w:rFonts w:eastAsia="Arial"/>
          <w:color w:val="auto"/>
        </w:rPr>
        <w:t>and staff were</w:t>
      </w:r>
      <w:r>
        <w:rPr>
          <w:rFonts w:eastAsia="Arial"/>
          <w:color w:val="auto"/>
        </w:rPr>
        <w:t xml:space="preserve"> allocated to enable them to meet consumer’s needs</w:t>
      </w:r>
      <w:r w:rsidR="002F1682">
        <w:rPr>
          <w:rFonts w:eastAsia="Arial"/>
          <w:color w:val="auto"/>
        </w:rPr>
        <w:t xml:space="preserve">, </w:t>
      </w:r>
      <w:r>
        <w:rPr>
          <w:rFonts w:eastAsia="Arial"/>
          <w:color w:val="auto"/>
        </w:rPr>
        <w:t>preferences</w:t>
      </w:r>
      <w:r w:rsidR="002F1682">
        <w:rPr>
          <w:rFonts w:eastAsia="Arial"/>
          <w:color w:val="auto"/>
        </w:rPr>
        <w:t xml:space="preserve"> and changes to the way the call bell system </w:t>
      </w:r>
      <w:r w:rsidR="009F6D4A">
        <w:rPr>
          <w:rFonts w:eastAsia="Arial"/>
          <w:color w:val="auto"/>
        </w:rPr>
        <w:t>was</w:t>
      </w:r>
      <w:r w:rsidR="002F1682">
        <w:rPr>
          <w:rFonts w:eastAsia="Arial"/>
          <w:color w:val="auto"/>
        </w:rPr>
        <w:t xml:space="preserve"> used ha</w:t>
      </w:r>
      <w:r w:rsidR="009F6D4A">
        <w:rPr>
          <w:rFonts w:eastAsia="Arial"/>
          <w:color w:val="auto"/>
        </w:rPr>
        <w:t>d</w:t>
      </w:r>
      <w:r w:rsidR="002F1682">
        <w:rPr>
          <w:rFonts w:eastAsia="Arial"/>
          <w:color w:val="auto"/>
        </w:rPr>
        <w:t xml:space="preserve"> improved </w:t>
      </w:r>
      <w:r w:rsidR="009F6D4A">
        <w:rPr>
          <w:rFonts w:eastAsia="Arial"/>
          <w:color w:val="auto"/>
        </w:rPr>
        <w:t>their responsiveness</w:t>
      </w:r>
      <w:r w:rsidR="002F1682">
        <w:rPr>
          <w:rFonts w:eastAsia="Arial"/>
          <w:color w:val="auto"/>
        </w:rPr>
        <w:t xml:space="preserve"> when consumers call</w:t>
      </w:r>
      <w:r w:rsidR="009F6D4A">
        <w:rPr>
          <w:rFonts w:eastAsia="Arial"/>
          <w:color w:val="auto"/>
        </w:rPr>
        <w:t>ed</w:t>
      </w:r>
      <w:r w:rsidR="002F1682">
        <w:rPr>
          <w:rFonts w:eastAsia="Arial"/>
          <w:color w:val="auto"/>
        </w:rPr>
        <w:t xml:space="preserve"> for assistance. </w:t>
      </w:r>
      <w:r>
        <w:rPr>
          <w:rFonts w:eastAsia="Arial"/>
          <w:color w:val="auto"/>
        </w:rPr>
        <w:t xml:space="preserve"> </w:t>
      </w:r>
      <w:r w:rsidR="002F1682">
        <w:rPr>
          <w:rFonts w:eastAsia="Arial"/>
          <w:color w:val="auto"/>
        </w:rPr>
        <w:t xml:space="preserve">Staff explained the various methods utilised to replace staff during periods of planned or unexpected leave and confirmed recent recruitment processes had reduced the use of agency staff. Staff confirmed they undertake induction, orientation and mandatory training, initially and on an ongoing basis and their performance is </w:t>
      </w:r>
      <w:r w:rsidR="009F6D4A">
        <w:rPr>
          <w:rFonts w:eastAsia="Arial"/>
          <w:color w:val="auto"/>
        </w:rPr>
        <w:t xml:space="preserve">routinely </w:t>
      </w:r>
      <w:r w:rsidR="002F1682">
        <w:rPr>
          <w:rFonts w:eastAsia="Arial"/>
          <w:color w:val="auto"/>
        </w:rPr>
        <w:t>monitored</w:t>
      </w:r>
      <w:r w:rsidR="009F6D4A">
        <w:rPr>
          <w:rFonts w:eastAsia="Arial"/>
          <w:color w:val="auto"/>
        </w:rPr>
        <w:t xml:space="preserve"> and appraised </w:t>
      </w:r>
      <w:r w:rsidR="002F1682">
        <w:rPr>
          <w:rFonts w:eastAsia="Arial"/>
          <w:color w:val="auto"/>
        </w:rPr>
        <w:t xml:space="preserve">annually.  </w:t>
      </w:r>
      <w:r w:rsidR="009F6D4A">
        <w:rPr>
          <w:rFonts w:eastAsia="Arial"/>
          <w:color w:val="auto"/>
        </w:rPr>
        <w:t>Staff demonstrated a shared understanding of their roles and responsibilities.</w:t>
      </w:r>
    </w:p>
    <w:p w14:paraId="73408604" w14:textId="77777777" w:rsidR="00922741" w:rsidRPr="00E56EE5" w:rsidRDefault="00922741" w:rsidP="00922741">
      <w:pPr>
        <w:pStyle w:val="ListBullet"/>
        <w:numPr>
          <w:ilvl w:val="0"/>
          <w:numId w:val="0"/>
        </w:numPr>
        <w:spacing w:after="240"/>
        <w:rPr>
          <w:rFonts w:eastAsia="Calibri"/>
        </w:rPr>
      </w:pPr>
      <w:r w:rsidRPr="00E56EE5">
        <w:rPr>
          <w:rFonts w:eastAsia="Calibri"/>
        </w:rPr>
        <w:t xml:space="preserve">The organisation had systems and procedures in place to direct </w:t>
      </w:r>
      <w:r>
        <w:rPr>
          <w:rFonts w:eastAsia="Calibri"/>
        </w:rPr>
        <w:t>workforce planning, recruitment processes, staff leave replacement, professional development and staff performance appraisals. Position descriptions established competencies for each designated role and duty lists ensured staff are informed of their responsibilities. The service monitors the credentials and competencies of staff to ensure these are maintained.</w:t>
      </w:r>
    </w:p>
    <w:p w14:paraId="0E0955C0" w14:textId="74C1AF02" w:rsidR="00CF7FC3" w:rsidRDefault="00382304" w:rsidP="00CF7FC3">
      <w:pPr>
        <w:rPr>
          <w:rFonts w:eastAsia="Arial"/>
          <w:color w:val="auto"/>
        </w:rPr>
      </w:pPr>
      <w:r>
        <w:rPr>
          <w:rFonts w:eastAsia="Arial"/>
          <w:color w:val="auto"/>
        </w:rPr>
        <w:lastRenderedPageBreak/>
        <w:t xml:space="preserve">Documentation reviewed by the Assessment Team evidenced </w:t>
      </w:r>
      <w:r w:rsidR="00CF7FC3" w:rsidRPr="25CCF2DE">
        <w:rPr>
          <w:rFonts w:eastAsia="Arial"/>
          <w:color w:val="auto"/>
        </w:rPr>
        <w:t>how leave is replaced, call bell response times are monitored</w:t>
      </w:r>
      <w:r w:rsidR="009F6D4A">
        <w:rPr>
          <w:rFonts w:eastAsia="Arial"/>
          <w:color w:val="auto"/>
        </w:rPr>
        <w:t xml:space="preserve"> with</w:t>
      </w:r>
      <w:r w:rsidR="00CF7FC3" w:rsidRPr="25CCF2DE">
        <w:rPr>
          <w:rFonts w:eastAsia="Arial"/>
          <w:color w:val="auto"/>
        </w:rPr>
        <w:t xml:space="preserve"> delays investigated and opportunities for staff development are </w:t>
      </w:r>
      <w:r w:rsidR="00922741">
        <w:rPr>
          <w:rFonts w:eastAsia="Arial"/>
          <w:color w:val="auto"/>
        </w:rPr>
        <w:t xml:space="preserve">identified and </w:t>
      </w:r>
      <w:r w:rsidR="00CF7FC3" w:rsidRPr="25CCF2DE">
        <w:rPr>
          <w:rFonts w:eastAsia="Arial"/>
          <w:color w:val="auto"/>
        </w:rPr>
        <w:t>provided.</w:t>
      </w:r>
    </w:p>
    <w:p w14:paraId="4563CBC6" w14:textId="1041FEE2" w:rsidR="00922741" w:rsidRPr="00163FEE" w:rsidRDefault="00922741" w:rsidP="00CF7FC3">
      <w:pPr>
        <w:rPr>
          <w:rFonts w:eastAsia="Arial"/>
          <w:color w:val="auto"/>
        </w:rPr>
      </w:pPr>
      <w:r>
        <w:rPr>
          <w:rFonts w:eastAsia="Arial"/>
          <w:color w:val="auto"/>
        </w:rPr>
        <w:t xml:space="preserve">The Assessment Team observed staff to interact with consumers and their representatives in a kind, caring manner and respond to calls for assistance promptly. </w:t>
      </w:r>
    </w:p>
    <w:p w14:paraId="056AE4B0" w14:textId="77777777" w:rsidR="0016138A" w:rsidRPr="009C7C25" w:rsidRDefault="0016138A" w:rsidP="0016138A">
      <w:pPr>
        <w:rPr>
          <w:rFonts w:eastAsia="Calibri"/>
          <w:color w:val="auto"/>
        </w:rPr>
      </w:pPr>
      <w:r w:rsidRPr="00154403">
        <w:rPr>
          <w:rFonts w:eastAsiaTheme="minorHAnsi"/>
        </w:rPr>
        <w:t xml:space="preserve">The Quality Standard is </w:t>
      </w:r>
      <w:r w:rsidRPr="009C7C25">
        <w:rPr>
          <w:rFonts w:eastAsiaTheme="minorHAnsi"/>
          <w:color w:val="auto"/>
        </w:rPr>
        <w:t>assessed as compliant as five of the five specific requirements have been assessed as compliant.</w:t>
      </w:r>
    </w:p>
    <w:p w14:paraId="70D3EE27" w14:textId="77777777" w:rsidR="0016138A" w:rsidRDefault="0016138A" w:rsidP="0016138A">
      <w:pPr>
        <w:pStyle w:val="Heading2"/>
      </w:pPr>
      <w:r>
        <w:t>Assessment of Standard 7 Requirements</w:t>
      </w:r>
      <w:r w:rsidRPr="0066387A">
        <w:rPr>
          <w:i/>
          <w:color w:val="0000FF"/>
          <w:sz w:val="24"/>
          <w:szCs w:val="24"/>
        </w:rPr>
        <w:t xml:space="preserve"> </w:t>
      </w:r>
    </w:p>
    <w:p w14:paraId="0D64538B" w14:textId="77777777" w:rsidR="0016138A" w:rsidRPr="00506F7F" w:rsidRDefault="0016138A" w:rsidP="0016138A">
      <w:pPr>
        <w:pStyle w:val="Heading3"/>
      </w:pPr>
      <w:r w:rsidRPr="00506F7F">
        <w:t>Requirement 7(3)(a)</w:t>
      </w:r>
      <w:r>
        <w:tab/>
      </w:r>
      <w:r w:rsidRPr="00051035">
        <w:t>Compliant</w:t>
      </w:r>
    </w:p>
    <w:p w14:paraId="5CE5BB42" w14:textId="77777777" w:rsidR="0016138A" w:rsidRPr="008D114F" w:rsidRDefault="0016138A" w:rsidP="0016138A">
      <w:pPr>
        <w:rPr>
          <w:i/>
        </w:rPr>
      </w:pPr>
      <w:r w:rsidRPr="008D114F">
        <w:rPr>
          <w:i/>
        </w:rPr>
        <w:t>The workforce is planned to enable, and the number and mix of members of the workforce deployed enables, the delivery and management of safe and quality care and services.</w:t>
      </w:r>
    </w:p>
    <w:p w14:paraId="744DC2EB" w14:textId="77777777" w:rsidR="0016138A" w:rsidRPr="00506F7F" w:rsidRDefault="0016138A" w:rsidP="0016138A">
      <w:pPr>
        <w:pStyle w:val="Heading3"/>
      </w:pPr>
      <w:r w:rsidRPr="00506F7F">
        <w:t>Requirement 7(3)(b)</w:t>
      </w:r>
      <w:r>
        <w:tab/>
      </w:r>
      <w:r w:rsidRPr="00051035">
        <w:t>Compliant</w:t>
      </w:r>
    </w:p>
    <w:p w14:paraId="663B9972" w14:textId="77777777" w:rsidR="0016138A" w:rsidRPr="008D114F" w:rsidRDefault="0016138A" w:rsidP="0016138A">
      <w:pPr>
        <w:rPr>
          <w:i/>
        </w:rPr>
      </w:pPr>
      <w:r w:rsidRPr="008D114F">
        <w:rPr>
          <w:i/>
        </w:rPr>
        <w:t>Workforce interactions with consumers are kind, caring and respectful of each consumer’s identity, culture and diversity.</w:t>
      </w:r>
    </w:p>
    <w:p w14:paraId="177A8FCB" w14:textId="77777777" w:rsidR="0016138A" w:rsidRPr="00095CD4" w:rsidRDefault="0016138A" w:rsidP="0016138A">
      <w:pPr>
        <w:pStyle w:val="Heading3"/>
      </w:pPr>
      <w:r w:rsidRPr="00095CD4">
        <w:t>Requirement 7(3)(c)</w:t>
      </w:r>
      <w:r>
        <w:tab/>
      </w:r>
      <w:r w:rsidRPr="00051035">
        <w:t>Compliant</w:t>
      </w:r>
    </w:p>
    <w:p w14:paraId="53EB2F5E" w14:textId="77777777" w:rsidR="0016138A" w:rsidRPr="008D114F" w:rsidRDefault="0016138A" w:rsidP="0016138A">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0851413" w14:textId="77777777" w:rsidR="0016138A" w:rsidRPr="00095CD4" w:rsidRDefault="0016138A" w:rsidP="0016138A">
      <w:pPr>
        <w:pStyle w:val="Heading3"/>
      </w:pPr>
      <w:r w:rsidRPr="00095CD4">
        <w:t>Requirement 7(3)(d)</w:t>
      </w:r>
      <w:r>
        <w:tab/>
      </w:r>
      <w:r w:rsidRPr="00051035">
        <w:t>Compliant</w:t>
      </w:r>
    </w:p>
    <w:p w14:paraId="0C5FD819" w14:textId="77777777" w:rsidR="0016138A" w:rsidRPr="008D114F" w:rsidRDefault="0016138A" w:rsidP="0016138A">
      <w:pPr>
        <w:rPr>
          <w:i/>
        </w:rPr>
      </w:pPr>
      <w:r w:rsidRPr="008D114F">
        <w:rPr>
          <w:i/>
        </w:rPr>
        <w:t>The workforce is recruited, trained, equipped and supported to deliver the outcomes required by these standards.</w:t>
      </w:r>
    </w:p>
    <w:p w14:paraId="53F1FD97" w14:textId="77777777" w:rsidR="0016138A" w:rsidRPr="00095CD4" w:rsidRDefault="0016138A" w:rsidP="0016138A">
      <w:pPr>
        <w:pStyle w:val="Heading3"/>
      </w:pPr>
      <w:r w:rsidRPr="00095CD4">
        <w:t>Requirement 7(3)(e)</w:t>
      </w:r>
      <w:r>
        <w:tab/>
      </w:r>
      <w:r w:rsidRPr="00051035">
        <w:t>Compliant</w:t>
      </w:r>
    </w:p>
    <w:p w14:paraId="059A6C47" w14:textId="77777777" w:rsidR="0016138A" w:rsidRPr="008D114F" w:rsidRDefault="0016138A" w:rsidP="0016138A">
      <w:pPr>
        <w:rPr>
          <w:i/>
        </w:rPr>
      </w:pPr>
      <w:r w:rsidRPr="008D114F">
        <w:rPr>
          <w:i/>
        </w:rPr>
        <w:t>Regular assessment, monitoring and review of the performance of each member of the workforce is undertaken.</w:t>
      </w:r>
    </w:p>
    <w:p w14:paraId="341A5E15" w14:textId="77777777" w:rsidR="00EC66C1" w:rsidRDefault="00EC66C1" w:rsidP="00EC66C1"/>
    <w:p w14:paraId="72982B76" w14:textId="77777777" w:rsidR="00EC66C1" w:rsidRDefault="00EC66C1" w:rsidP="00EC66C1">
      <w:pPr>
        <w:spacing w:before="0" w:after="0"/>
        <w:sectPr w:rsidR="00EC66C1">
          <w:type w:val="continuous"/>
          <w:pgSz w:w="11906" w:h="16838"/>
          <w:pgMar w:top="1701" w:right="1418" w:bottom="1418" w:left="1418" w:header="709" w:footer="397" w:gutter="0"/>
          <w:cols w:space="720"/>
        </w:sectPr>
      </w:pPr>
    </w:p>
    <w:p w14:paraId="657CA77E" w14:textId="011D6C91" w:rsidR="00EC66C1" w:rsidRDefault="00EC66C1" w:rsidP="00E202EA">
      <w:pPr>
        <w:pStyle w:val="Heading1"/>
        <w:tabs>
          <w:tab w:val="right" w:pos="9070"/>
        </w:tabs>
        <w:spacing w:before="560" w:after="640"/>
        <w:rPr>
          <w:b w:val="0"/>
          <w:bCs w:val="0"/>
          <w:iCs w:val="0"/>
          <w:color w:val="FFFFFF" w:themeColor="background1"/>
          <w:sz w:val="36"/>
        </w:rPr>
        <w:sectPr w:rsidR="00EC66C1">
          <w:pgSz w:w="11906" w:h="16838"/>
          <w:pgMar w:top="1701" w:right="1418" w:bottom="1418" w:left="1418" w:header="709" w:footer="397" w:gutter="0"/>
          <w:cols w:space="720"/>
        </w:sectPr>
      </w:pPr>
      <w:r>
        <w:rPr>
          <w:noProof/>
        </w:rPr>
        <w:lastRenderedPageBreak/>
        <w:drawing>
          <wp:anchor distT="0" distB="0" distL="114300" distR="114300" simplePos="0" relativeHeight="251676672" behindDoc="1" locked="0" layoutInCell="1" allowOverlap="1" wp14:anchorId="22126968" wp14:editId="37627B5F">
            <wp:simplePos x="0" y="0"/>
            <wp:positionH relativeFrom="column">
              <wp:posOffset>-889000</wp:posOffset>
            </wp:positionH>
            <wp:positionV relativeFrom="paragraph">
              <wp:posOffset>1905</wp:posOffset>
            </wp:positionV>
            <wp:extent cx="7543800" cy="123571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8 </w:t>
      </w:r>
      <w:r>
        <w:rPr>
          <w:color w:val="FFFFFF" w:themeColor="background1"/>
          <w:sz w:val="36"/>
        </w:rPr>
        <w:tab/>
        <w:t xml:space="preserve">COMPLIANT </w:t>
      </w:r>
      <w:r>
        <w:rPr>
          <w:color w:val="FFFFFF" w:themeColor="background1"/>
          <w:sz w:val="36"/>
        </w:rPr>
        <w:br/>
        <w:t>Organisational governance</w:t>
      </w:r>
    </w:p>
    <w:p w14:paraId="7A3286E7" w14:textId="77777777" w:rsidR="00EC66C1" w:rsidRDefault="00EC66C1" w:rsidP="00EC66C1">
      <w:pPr>
        <w:pStyle w:val="Heading3"/>
        <w:shd w:val="clear" w:color="auto" w:fill="F2F2F2" w:themeFill="background1" w:themeFillShade="F2"/>
      </w:pPr>
      <w:r>
        <w:t>Consumer outcome:</w:t>
      </w:r>
    </w:p>
    <w:p w14:paraId="7F6E4EF7" w14:textId="77777777" w:rsidR="00EC66C1" w:rsidRDefault="00EC66C1" w:rsidP="00EC66C1">
      <w:pPr>
        <w:numPr>
          <w:ilvl w:val="0"/>
          <w:numId w:val="17"/>
        </w:numPr>
        <w:shd w:val="clear" w:color="auto" w:fill="F2F2F2" w:themeFill="background1" w:themeFillShade="F2"/>
      </w:pPr>
      <w:r>
        <w:t>I am confident the organisation is well run. I can partner in improving the delivery of care and services.</w:t>
      </w:r>
    </w:p>
    <w:p w14:paraId="45D84E18" w14:textId="77777777" w:rsidR="00EC66C1" w:rsidRDefault="00EC66C1" w:rsidP="00EC66C1">
      <w:pPr>
        <w:pStyle w:val="Heading3"/>
        <w:shd w:val="clear" w:color="auto" w:fill="F2F2F2" w:themeFill="background1" w:themeFillShade="F2"/>
      </w:pPr>
      <w:r>
        <w:t>Organisation statement:</w:t>
      </w:r>
    </w:p>
    <w:p w14:paraId="1638CC02" w14:textId="77777777" w:rsidR="00EC66C1" w:rsidRDefault="00EC66C1" w:rsidP="00EC66C1">
      <w:pPr>
        <w:numPr>
          <w:ilvl w:val="0"/>
          <w:numId w:val="17"/>
        </w:numPr>
        <w:shd w:val="clear" w:color="auto" w:fill="F2F2F2" w:themeFill="background1" w:themeFillShade="F2"/>
      </w:pPr>
      <w:r>
        <w:t>The organisation’s governing body is accountable for the delivery of safe and quality care and services.</w:t>
      </w:r>
    </w:p>
    <w:p w14:paraId="1BF721AD" w14:textId="77777777" w:rsidR="00EC66C1" w:rsidRDefault="00EC66C1" w:rsidP="00EC66C1">
      <w:pPr>
        <w:pStyle w:val="Heading2"/>
      </w:pPr>
      <w:r>
        <w:t>Assessment of Standard 8</w:t>
      </w:r>
    </w:p>
    <w:p w14:paraId="4A79EFB8" w14:textId="1AC94D96" w:rsidR="00922741" w:rsidRDefault="00922741" w:rsidP="00922741">
      <w:pPr>
        <w:rPr>
          <w:rFonts w:eastAsia="Arial"/>
          <w:color w:val="auto"/>
        </w:rPr>
      </w:pPr>
      <w:r>
        <w:rPr>
          <w:rFonts w:eastAsia="Arial"/>
          <w:color w:val="auto"/>
        </w:rPr>
        <w:t>Consumer</w:t>
      </w:r>
      <w:r w:rsidR="006E19E0">
        <w:rPr>
          <w:rFonts w:eastAsia="Arial"/>
          <w:color w:val="auto"/>
        </w:rPr>
        <w:t xml:space="preserve">s </w:t>
      </w:r>
      <w:r w:rsidRPr="25CCF2DE">
        <w:rPr>
          <w:rFonts w:eastAsia="Arial"/>
          <w:color w:val="auto"/>
        </w:rPr>
        <w:t xml:space="preserve">considered the organisation </w:t>
      </w:r>
      <w:r>
        <w:rPr>
          <w:rFonts w:eastAsia="Arial"/>
          <w:color w:val="auto"/>
        </w:rPr>
        <w:t>to be</w:t>
      </w:r>
      <w:r w:rsidRPr="25CCF2DE">
        <w:rPr>
          <w:rFonts w:eastAsia="Arial"/>
          <w:color w:val="auto"/>
        </w:rPr>
        <w:t xml:space="preserve"> well run and </w:t>
      </w:r>
      <w:r w:rsidR="00F42C87">
        <w:rPr>
          <w:rFonts w:eastAsia="Arial"/>
          <w:color w:val="auto"/>
        </w:rPr>
        <w:t xml:space="preserve">confirmed </w:t>
      </w:r>
      <w:r w:rsidRPr="25CCF2DE">
        <w:rPr>
          <w:rFonts w:eastAsia="Arial"/>
          <w:color w:val="auto"/>
        </w:rPr>
        <w:t xml:space="preserve">they </w:t>
      </w:r>
      <w:r w:rsidR="00F42C87">
        <w:rPr>
          <w:rFonts w:eastAsia="Arial"/>
          <w:color w:val="auto"/>
        </w:rPr>
        <w:t>we</w:t>
      </w:r>
      <w:r>
        <w:rPr>
          <w:rFonts w:eastAsia="Arial"/>
          <w:color w:val="auto"/>
        </w:rPr>
        <w:t>re</w:t>
      </w:r>
      <w:r w:rsidRPr="25CCF2DE">
        <w:rPr>
          <w:rFonts w:eastAsia="Arial"/>
          <w:color w:val="auto"/>
        </w:rPr>
        <w:t xml:space="preserve"> partner</w:t>
      </w:r>
      <w:r>
        <w:rPr>
          <w:rFonts w:eastAsia="Arial"/>
          <w:color w:val="auto"/>
        </w:rPr>
        <w:t>s</w:t>
      </w:r>
      <w:r w:rsidRPr="25CCF2DE">
        <w:rPr>
          <w:rFonts w:eastAsia="Arial"/>
          <w:color w:val="auto"/>
        </w:rPr>
        <w:t xml:space="preserve"> in the </w:t>
      </w:r>
      <w:r w:rsidR="00E55347">
        <w:rPr>
          <w:rFonts w:eastAsia="Arial"/>
          <w:color w:val="auto"/>
        </w:rPr>
        <w:t xml:space="preserve">design or </w:t>
      </w:r>
      <w:r w:rsidRPr="25CCF2DE">
        <w:rPr>
          <w:rFonts w:eastAsia="Arial"/>
          <w:color w:val="auto"/>
        </w:rPr>
        <w:t>delivery of care and services</w:t>
      </w:r>
      <w:r>
        <w:rPr>
          <w:rFonts w:eastAsia="Arial"/>
          <w:color w:val="auto"/>
        </w:rPr>
        <w:t xml:space="preserve"> </w:t>
      </w:r>
      <w:r w:rsidR="00F42C87">
        <w:rPr>
          <w:rFonts w:eastAsia="Arial"/>
          <w:color w:val="auto"/>
        </w:rPr>
        <w:t xml:space="preserve">as their feedback had resulted in improvements to the </w:t>
      </w:r>
      <w:r w:rsidR="000957B0">
        <w:rPr>
          <w:rFonts w:eastAsia="Arial"/>
          <w:color w:val="auto"/>
        </w:rPr>
        <w:t xml:space="preserve">footpaths between two living areas, the </w:t>
      </w:r>
      <w:r w:rsidR="00F42C87">
        <w:rPr>
          <w:rFonts w:eastAsia="Arial"/>
          <w:color w:val="auto"/>
        </w:rPr>
        <w:t xml:space="preserve">lifestyle program and meal service. </w:t>
      </w:r>
      <w:r w:rsidR="00E55347">
        <w:rPr>
          <w:rFonts w:eastAsia="Arial"/>
          <w:color w:val="auto"/>
        </w:rPr>
        <w:t>T</w:t>
      </w:r>
      <w:r w:rsidR="00F42C87">
        <w:rPr>
          <w:rFonts w:eastAsia="Arial"/>
          <w:color w:val="auto"/>
        </w:rPr>
        <w:t>he workplace health and safety committee</w:t>
      </w:r>
      <w:r w:rsidR="00E55347">
        <w:rPr>
          <w:rFonts w:eastAsia="Arial"/>
          <w:color w:val="auto"/>
        </w:rPr>
        <w:t xml:space="preserve"> had </w:t>
      </w:r>
      <w:r w:rsidR="000957B0">
        <w:rPr>
          <w:rFonts w:eastAsia="Arial"/>
          <w:color w:val="auto"/>
        </w:rPr>
        <w:t xml:space="preserve">appointed a consumer representative </w:t>
      </w:r>
      <w:r w:rsidR="00E55347">
        <w:rPr>
          <w:rFonts w:eastAsia="Arial"/>
          <w:color w:val="auto"/>
        </w:rPr>
        <w:t xml:space="preserve">to draw on his expertise and </w:t>
      </w:r>
      <w:r w:rsidR="000957B0">
        <w:rPr>
          <w:rFonts w:eastAsia="Arial"/>
          <w:color w:val="auto"/>
        </w:rPr>
        <w:t>contribute to</w:t>
      </w:r>
      <w:r w:rsidR="00E55347">
        <w:rPr>
          <w:rFonts w:eastAsia="Arial"/>
          <w:color w:val="auto"/>
        </w:rPr>
        <w:t xml:space="preserve"> workplace safety</w:t>
      </w:r>
      <w:r w:rsidR="000957B0">
        <w:rPr>
          <w:rFonts w:eastAsia="Arial"/>
          <w:color w:val="auto"/>
        </w:rPr>
        <w:t>.</w:t>
      </w:r>
    </w:p>
    <w:p w14:paraId="27EBC8D2" w14:textId="6DCCFDE5" w:rsidR="00E55347" w:rsidRDefault="00E55347" w:rsidP="00E55347">
      <w:pPr>
        <w:rPr>
          <w:rFonts w:eastAsia="Calibri"/>
          <w:color w:val="00B0F0"/>
          <w:lang w:eastAsia="en-US"/>
        </w:rPr>
      </w:pPr>
      <w:r w:rsidRPr="001046FF">
        <w:rPr>
          <w:rFonts w:eastAsia="Calibri"/>
          <w:color w:val="auto"/>
          <w:lang w:eastAsia="en-US"/>
        </w:rPr>
        <w:t>The governing body promotes a culture of safe, inclusive and quality care through</w:t>
      </w:r>
      <w:r>
        <w:rPr>
          <w:rFonts w:eastAsia="Calibri"/>
          <w:color w:val="auto"/>
          <w:lang w:eastAsia="en-US"/>
        </w:rPr>
        <w:t xml:space="preserve"> </w:t>
      </w:r>
      <w:r w:rsidRPr="001046FF">
        <w:rPr>
          <w:rFonts w:eastAsia="Calibri"/>
          <w:color w:val="auto"/>
          <w:lang w:eastAsia="en-US"/>
        </w:rPr>
        <w:t>the organisation</w:t>
      </w:r>
      <w:r>
        <w:rPr>
          <w:rFonts w:eastAsia="Calibri"/>
          <w:color w:val="auto"/>
          <w:lang w:eastAsia="en-US"/>
        </w:rPr>
        <w:t>’</w:t>
      </w:r>
      <w:r w:rsidRPr="001046FF">
        <w:rPr>
          <w:rFonts w:eastAsia="Calibri"/>
          <w:color w:val="auto"/>
          <w:lang w:eastAsia="en-US"/>
        </w:rPr>
        <w:t xml:space="preserve">s </w:t>
      </w:r>
      <w:r w:rsidR="000957B0" w:rsidRPr="25CCF2DE">
        <w:rPr>
          <w:rFonts w:eastAsia="Arial"/>
          <w:color w:val="auto"/>
        </w:rPr>
        <w:t>strategic plan</w:t>
      </w:r>
      <w:r w:rsidR="000957B0">
        <w:rPr>
          <w:rFonts w:eastAsia="Arial"/>
          <w:color w:val="auto"/>
        </w:rPr>
        <w:t>.</w:t>
      </w:r>
      <w:r w:rsidRPr="001046FF">
        <w:rPr>
          <w:rFonts w:eastAsia="Calibri"/>
          <w:color w:val="auto"/>
          <w:lang w:eastAsia="en-US"/>
        </w:rPr>
        <w:t xml:space="preserve"> The </w:t>
      </w:r>
      <w:r>
        <w:rPr>
          <w:rFonts w:eastAsia="Calibri"/>
          <w:color w:val="auto"/>
          <w:lang w:eastAsia="en-US"/>
        </w:rPr>
        <w:t xml:space="preserve">organisation has established processes to monitor the performance of the service via monthly reporting of </w:t>
      </w:r>
      <w:r w:rsidR="000957B0">
        <w:rPr>
          <w:rFonts w:eastAsia="Calibri"/>
          <w:color w:val="auto"/>
          <w:lang w:eastAsia="en-US"/>
        </w:rPr>
        <w:t>clinical indicators</w:t>
      </w:r>
      <w:r>
        <w:rPr>
          <w:rFonts w:eastAsia="Calibri"/>
          <w:color w:val="auto"/>
          <w:lang w:eastAsia="en-US"/>
        </w:rPr>
        <w:t>, audit results and consumer feedback which is escalated to the governing body for consideration and response</w:t>
      </w:r>
      <w:r w:rsidR="000957B0">
        <w:rPr>
          <w:rFonts w:eastAsia="Calibri"/>
          <w:color w:val="auto"/>
          <w:lang w:eastAsia="en-US"/>
        </w:rPr>
        <w:t xml:space="preserve"> which has resulted in improvements to information management systems, outbreak preparedness and implementation of household model of care.</w:t>
      </w:r>
    </w:p>
    <w:p w14:paraId="1B83E214" w14:textId="67E19AC3" w:rsidR="00E55347" w:rsidRPr="00E278CA" w:rsidRDefault="00E55347" w:rsidP="00E55347">
      <w:pPr>
        <w:rPr>
          <w:rFonts w:eastAsia="Calibri"/>
          <w:color w:val="auto"/>
          <w:lang w:eastAsia="en-US"/>
        </w:rPr>
      </w:pPr>
      <w:r w:rsidRPr="00E278CA">
        <w:rPr>
          <w:rFonts w:eastAsia="Calibri"/>
          <w:color w:val="auto"/>
          <w:lang w:eastAsia="en-US"/>
        </w:rPr>
        <w:t xml:space="preserve">The service demonstrated it had effective information management systems to provide all staff with relevant, current and updated information to help inform their roles. Staff </w:t>
      </w:r>
      <w:r>
        <w:rPr>
          <w:rFonts w:eastAsia="Calibri"/>
          <w:color w:val="auto"/>
          <w:lang w:eastAsia="en-US"/>
        </w:rPr>
        <w:t xml:space="preserve">confirmed they </w:t>
      </w:r>
      <w:r w:rsidRPr="00E278CA">
        <w:rPr>
          <w:rFonts w:eastAsia="Calibri"/>
          <w:color w:val="auto"/>
          <w:lang w:eastAsia="en-US"/>
        </w:rPr>
        <w:t>could readily access the information they needed about the organisation’s processes, practices, forms and about the care and service requirements of each consumer on the organisation’s electronic systems</w:t>
      </w:r>
      <w:r w:rsidR="00AB002F">
        <w:rPr>
          <w:rFonts w:eastAsia="Calibri"/>
          <w:color w:val="auto"/>
          <w:lang w:eastAsia="en-US"/>
        </w:rPr>
        <w:t xml:space="preserve"> and through daily meetings</w:t>
      </w:r>
      <w:r w:rsidRPr="00E278CA">
        <w:rPr>
          <w:rFonts w:eastAsia="Calibri"/>
          <w:color w:val="auto"/>
          <w:lang w:eastAsia="en-US"/>
        </w:rPr>
        <w:t xml:space="preserve">.  </w:t>
      </w:r>
    </w:p>
    <w:p w14:paraId="2D84DF2D" w14:textId="60F96D5F" w:rsidR="00E55347" w:rsidRPr="00E278CA" w:rsidRDefault="00E55347" w:rsidP="00AB002F">
      <w:pPr>
        <w:rPr>
          <w:rFonts w:eastAsia="Calibri"/>
          <w:color w:val="auto"/>
          <w:lang w:eastAsia="en-US"/>
        </w:rPr>
      </w:pPr>
      <w:r w:rsidRPr="00AB002F">
        <w:rPr>
          <w:rFonts w:eastAsia="Calibri"/>
          <w:color w:val="auto"/>
          <w:lang w:eastAsia="en-US"/>
        </w:rPr>
        <w:t xml:space="preserve">A </w:t>
      </w:r>
      <w:r w:rsidR="00AB002F" w:rsidRPr="00AB002F">
        <w:rPr>
          <w:rFonts w:eastAsia="Calibri"/>
          <w:color w:val="auto"/>
          <w:lang w:eastAsia="en-US"/>
        </w:rPr>
        <w:t xml:space="preserve">plan for </w:t>
      </w:r>
      <w:r w:rsidRPr="00AB002F">
        <w:rPr>
          <w:rFonts w:eastAsia="Calibri"/>
          <w:color w:val="auto"/>
          <w:lang w:eastAsia="en-US"/>
        </w:rPr>
        <w:t xml:space="preserve">continuous improvement </w:t>
      </w:r>
      <w:r w:rsidR="00AB002F" w:rsidRPr="00AB002F">
        <w:rPr>
          <w:rFonts w:eastAsia="Calibri"/>
          <w:color w:val="auto"/>
          <w:lang w:eastAsia="en-US"/>
        </w:rPr>
        <w:t>was</w:t>
      </w:r>
      <w:r w:rsidRPr="00AB002F">
        <w:rPr>
          <w:rFonts w:eastAsia="Calibri"/>
          <w:color w:val="auto"/>
          <w:lang w:eastAsia="en-US"/>
        </w:rPr>
        <w:t xml:space="preserve"> reviewed by the Assessment Team </w:t>
      </w:r>
      <w:r w:rsidR="00AB002F" w:rsidRPr="00AB002F">
        <w:rPr>
          <w:rFonts w:eastAsia="Calibri"/>
          <w:color w:val="auto"/>
          <w:lang w:eastAsia="en-US"/>
        </w:rPr>
        <w:t xml:space="preserve">and </w:t>
      </w:r>
      <w:r w:rsidRPr="00AB002F">
        <w:rPr>
          <w:rFonts w:eastAsia="Calibri"/>
          <w:color w:val="auto"/>
          <w:lang w:eastAsia="en-US"/>
        </w:rPr>
        <w:t xml:space="preserve">demonstrated opportunities to improve care and service delivery are identified, planned, monitored and evaluated with improvements to </w:t>
      </w:r>
      <w:r w:rsidR="00AB002F" w:rsidRPr="00AB002F">
        <w:rPr>
          <w:rFonts w:eastAsia="Arial"/>
          <w:color w:val="auto"/>
        </w:rPr>
        <w:t>falls management, skin management</w:t>
      </w:r>
      <w:r w:rsidR="00AB002F">
        <w:rPr>
          <w:rFonts w:eastAsia="Arial"/>
          <w:color w:val="auto"/>
        </w:rPr>
        <w:t xml:space="preserve"> including </w:t>
      </w:r>
      <w:r w:rsidR="00AB002F" w:rsidRPr="00AB002F">
        <w:rPr>
          <w:rFonts w:eastAsia="Arial"/>
          <w:color w:val="auto"/>
        </w:rPr>
        <w:t>wound care</w:t>
      </w:r>
      <w:r w:rsidR="00AB002F">
        <w:rPr>
          <w:rFonts w:eastAsia="Arial"/>
          <w:color w:val="auto"/>
        </w:rPr>
        <w:t xml:space="preserve">, upgrading of electronic care management </w:t>
      </w:r>
      <w:r w:rsidR="00AB002F">
        <w:rPr>
          <w:rFonts w:eastAsia="Arial"/>
          <w:color w:val="auto"/>
        </w:rPr>
        <w:lastRenderedPageBreak/>
        <w:t xml:space="preserve">systems enabling monitoring of clinical information and a consistent approach to clinical documentation </w:t>
      </w:r>
      <w:r>
        <w:rPr>
          <w:rFonts w:eastAsia="Calibri"/>
          <w:color w:val="auto"/>
          <w:lang w:eastAsia="en-US"/>
        </w:rPr>
        <w:t>being reported</w:t>
      </w:r>
      <w:r w:rsidRPr="00E278CA">
        <w:rPr>
          <w:rFonts w:eastAsia="Calibri"/>
          <w:color w:val="auto"/>
          <w:lang w:eastAsia="en-US"/>
        </w:rPr>
        <w:t xml:space="preserve">. </w:t>
      </w:r>
    </w:p>
    <w:p w14:paraId="5D7286E1" w14:textId="1EF9E025" w:rsidR="00E55347" w:rsidRPr="00E278CA" w:rsidRDefault="00E55347" w:rsidP="00E55347">
      <w:pPr>
        <w:rPr>
          <w:rFonts w:eastAsia="Calibri"/>
          <w:color w:val="auto"/>
          <w:lang w:eastAsia="en-US"/>
        </w:rPr>
      </w:pPr>
      <w:r w:rsidRPr="00E278CA">
        <w:rPr>
          <w:rFonts w:eastAsia="Calibri"/>
          <w:color w:val="auto"/>
          <w:lang w:eastAsia="en-US"/>
        </w:rPr>
        <w:t xml:space="preserve">The service </w:t>
      </w:r>
      <w:r w:rsidR="00AB002F" w:rsidRPr="25CCF2DE">
        <w:rPr>
          <w:rFonts w:eastAsia="Arial"/>
          <w:color w:val="auto"/>
        </w:rPr>
        <w:t xml:space="preserve">demonstrated processes </w:t>
      </w:r>
      <w:r w:rsidR="00AB002F">
        <w:rPr>
          <w:rFonts w:eastAsia="Arial"/>
          <w:color w:val="auto"/>
        </w:rPr>
        <w:t xml:space="preserve">were in place to identify and report on expenditure including capital refurbishment of the service environment and replacement of furniture and </w:t>
      </w:r>
      <w:r w:rsidR="008C4E4D">
        <w:rPr>
          <w:rFonts w:eastAsia="Arial"/>
          <w:color w:val="auto"/>
        </w:rPr>
        <w:t>equipment</w:t>
      </w:r>
      <w:r w:rsidR="00AB002F">
        <w:rPr>
          <w:rFonts w:eastAsia="Arial"/>
          <w:color w:val="auto"/>
        </w:rPr>
        <w:t xml:space="preserve"> to improve the care, service delivery and safety of consumers. </w:t>
      </w:r>
    </w:p>
    <w:p w14:paraId="0DAD5529" w14:textId="7318B6E4" w:rsidR="00E55347" w:rsidRPr="00E278CA" w:rsidRDefault="00E55347" w:rsidP="00E55347">
      <w:pPr>
        <w:rPr>
          <w:rFonts w:eastAsia="Calibri"/>
          <w:color w:val="auto"/>
          <w:lang w:eastAsia="en-US"/>
        </w:rPr>
      </w:pPr>
      <w:r w:rsidRPr="00E278CA">
        <w:rPr>
          <w:rFonts w:eastAsia="Calibri"/>
          <w:color w:val="auto"/>
          <w:lang w:eastAsia="en-US"/>
        </w:rPr>
        <w:t xml:space="preserve">The </w:t>
      </w:r>
      <w:r w:rsidR="00AB002F">
        <w:rPr>
          <w:rFonts w:eastAsia="Calibri"/>
          <w:color w:val="auto"/>
          <w:lang w:eastAsia="en-US"/>
        </w:rPr>
        <w:t xml:space="preserve">organisation </w:t>
      </w:r>
      <w:r w:rsidR="00AB002F" w:rsidRPr="25CCF2DE">
        <w:rPr>
          <w:rFonts w:eastAsia="Arial"/>
          <w:color w:val="auto"/>
        </w:rPr>
        <w:t>monitors and implements changes to various legislative require</w:t>
      </w:r>
      <w:r w:rsidR="00AB002F">
        <w:rPr>
          <w:rFonts w:eastAsia="Arial"/>
          <w:color w:val="auto"/>
        </w:rPr>
        <w:t>ments</w:t>
      </w:r>
      <w:r w:rsidR="00AB002F" w:rsidRPr="25CCF2DE">
        <w:rPr>
          <w:rFonts w:eastAsia="Arial"/>
          <w:color w:val="auto"/>
        </w:rPr>
        <w:t xml:space="preserve"> through </w:t>
      </w:r>
      <w:r w:rsidR="008C4E4D">
        <w:rPr>
          <w:rFonts w:eastAsia="Arial"/>
          <w:color w:val="auto"/>
        </w:rPr>
        <w:t xml:space="preserve">quality and clinical governance committees which report monthly to the </w:t>
      </w:r>
      <w:r w:rsidR="00AB002F" w:rsidRPr="25CCF2DE">
        <w:rPr>
          <w:rFonts w:eastAsia="Arial"/>
          <w:color w:val="auto"/>
        </w:rPr>
        <w:t>Board</w:t>
      </w:r>
      <w:r w:rsidR="008C4E4D">
        <w:rPr>
          <w:rFonts w:eastAsia="Arial"/>
          <w:color w:val="auto"/>
        </w:rPr>
        <w:t xml:space="preserve">. Legislative changes are </w:t>
      </w:r>
      <w:r w:rsidR="00AB002F" w:rsidRPr="25CCF2DE">
        <w:rPr>
          <w:rFonts w:eastAsia="Arial"/>
          <w:color w:val="auto"/>
        </w:rPr>
        <w:t xml:space="preserve">communicated to </w:t>
      </w:r>
      <w:r w:rsidR="008C4E4D">
        <w:rPr>
          <w:rFonts w:eastAsia="Arial"/>
          <w:color w:val="auto"/>
        </w:rPr>
        <w:t>staff</w:t>
      </w:r>
      <w:r w:rsidR="00AB002F" w:rsidRPr="25CCF2DE">
        <w:rPr>
          <w:rFonts w:eastAsia="Arial"/>
          <w:color w:val="auto"/>
        </w:rPr>
        <w:t xml:space="preserve"> through the intranet, memorandums and staff meetings</w:t>
      </w:r>
      <w:r w:rsidR="008C4E4D">
        <w:rPr>
          <w:rFonts w:eastAsia="Arial"/>
          <w:color w:val="auto"/>
        </w:rPr>
        <w:t xml:space="preserve">. Staff could describe how </w:t>
      </w:r>
      <w:r w:rsidRPr="00E278CA">
        <w:rPr>
          <w:rFonts w:eastAsia="Calibri"/>
          <w:color w:val="auto"/>
          <w:lang w:eastAsia="en-US"/>
        </w:rPr>
        <w:t xml:space="preserve">legislative changes </w:t>
      </w:r>
      <w:r w:rsidR="008C4E4D">
        <w:rPr>
          <w:rFonts w:eastAsia="Calibri"/>
          <w:color w:val="auto"/>
          <w:lang w:eastAsia="en-US"/>
        </w:rPr>
        <w:t xml:space="preserve">such as the introduction of the serious incident and minimising restraint legislation </w:t>
      </w:r>
      <w:r w:rsidRPr="00E278CA">
        <w:rPr>
          <w:rFonts w:eastAsia="Calibri"/>
          <w:color w:val="auto"/>
          <w:lang w:eastAsia="en-US"/>
        </w:rPr>
        <w:t xml:space="preserve">had </w:t>
      </w:r>
      <w:r w:rsidR="008C4E4D">
        <w:rPr>
          <w:rFonts w:eastAsia="Calibri"/>
          <w:color w:val="auto"/>
          <w:lang w:eastAsia="en-US"/>
        </w:rPr>
        <w:t>influenced</w:t>
      </w:r>
      <w:r w:rsidRPr="00E278CA">
        <w:rPr>
          <w:rFonts w:eastAsia="Calibri"/>
          <w:color w:val="auto"/>
          <w:lang w:eastAsia="en-US"/>
        </w:rPr>
        <w:t xml:space="preserve"> the approach of the organisation.  </w:t>
      </w:r>
    </w:p>
    <w:p w14:paraId="4DA8BD31" w14:textId="45B79E3F" w:rsidR="00E55347" w:rsidRPr="00006CE9" w:rsidRDefault="00E55347" w:rsidP="00E55347">
      <w:pPr>
        <w:rPr>
          <w:rFonts w:eastAsia="Calibri"/>
          <w:color w:val="A8D08D" w:themeColor="accent6" w:themeTint="99"/>
          <w:lang w:eastAsia="en-US"/>
        </w:rPr>
      </w:pPr>
      <w:r w:rsidRPr="00006CE9">
        <w:rPr>
          <w:rFonts w:eastAsia="Calibri"/>
          <w:color w:val="auto"/>
          <w:lang w:eastAsia="en-US"/>
        </w:rPr>
        <w:t>The organisation’s risk management framework incorporated policies and procedures that included the identifying and responding to abuse and neglect of consumers</w:t>
      </w:r>
      <w:r>
        <w:rPr>
          <w:rFonts w:eastAsia="Calibri"/>
          <w:color w:val="auto"/>
          <w:lang w:eastAsia="en-US"/>
        </w:rPr>
        <w:t xml:space="preserve"> and </w:t>
      </w:r>
      <w:r w:rsidR="008C4E4D">
        <w:rPr>
          <w:rFonts w:eastAsia="Calibri"/>
          <w:color w:val="auto"/>
          <w:lang w:eastAsia="en-US"/>
        </w:rPr>
        <w:t xml:space="preserve">staff confirmed </w:t>
      </w:r>
      <w:r>
        <w:rPr>
          <w:rFonts w:eastAsia="Calibri"/>
          <w:color w:val="auto"/>
          <w:lang w:eastAsia="en-US"/>
        </w:rPr>
        <w:t xml:space="preserve">improvements had been implemented to </w:t>
      </w:r>
      <w:r w:rsidR="008C4E4D">
        <w:rPr>
          <w:rFonts w:eastAsia="Calibri"/>
          <w:color w:val="auto"/>
          <w:lang w:eastAsia="en-US"/>
        </w:rPr>
        <w:t>the</w:t>
      </w:r>
      <w:r>
        <w:rPr>
          <w:rFonts w:eastAsia="Calibri"/>
          <w:color w:val="auto"/>
          <w:lang w:eastAsia="en-US"/>
        </w:rPr>
        <w:t xml:space="preserve"> incident management system to ensure it complied with the requirements in relation to serious incident legislation. </w:t>
      </w:r>
      <w:r w:rsidRPr="00006CE9">
        <w:rPr>
          <w:rFonts w:eastAsia="Calibri"/>
          <w:color w:val="auto"/>
          <w:lang w:eastAsia="en-US"/>
        </w:rPr>
        <w:t xml:space="preserve"> Staff demonstrated </w:t>
      </w:r>
      <w:r w:rsidR="008C4E4D" w:rsidRPr="25CCF2DE">
        <w:rPr>
          <w:rFonts w:eastAsia="Arial"/>
          <w:color w:val="auto"/>
        </w:rPr>
        <w:t xml:space="preserve">sound knowledge of strategies for preventing injuries </w:t>
      </w:r>
      <w:r w:rsidR="008C4E4D">
        <w:rPr>
          <w:rFonts w:eastAsia="Arial"/>
          <w:color w:val="auto"/>
        </w:rPr>
        <w:t>and</w:t>
      </w:r>
      <w:r>
        <w:rPr>
          <w:rFonts w:eastAsia="Calibri"/>
          <w:color w:val="auto"/>
          <w:lang w:eastAsia="en-US"/>
        </w:rPr>
        <w:t xml:space="preserve"> confirmed care and service plans contain</w:t>
      </w:r>
      <w:r w:rsidR="008C4E4D">
        <w:rPr>
          <w:rFonts w:eastAsia="Calibri"/>
          <w:color w:val="auto"/>
          <w:lang w:eastAsia="en-US"/>
        </w:rPr>
        <w:t>ed</w:t>
      </w:r>
      <w:r>
        <w:rPr>
          <w:rFonts w:eastAsia="Calibri"/>
          <w:color w:val="auto"/>
          <w:lang w:eastAsia="en-US"/>
        </w:rPr>
        <w:t xml:space="preserve"> strategies to manage </w:t>
      </w:r>
      <w:r w:rsidR="008C4E4D">
        <w:rPr>
          <w:rFonts w:eastAsia="Calibri"/>
          <w:color w:val="auto"/>
          <w:lang w:eastAsia="en-US"/>
        </w:rPr>
        <w:t xml:space="preserve">consumer choice which may involve </w:t>
      </w:r>
      <w:r>
        <w:rPr>
          <w:rFonts w:eastAsia="Calibri"/>
          <w:color w:val="auto"/>
          <w:lang w:eastAsia="en-US"/>
        </w:rPr>
        <w:t>risk</w:t>
      </w:r>
      <w:r w:rsidR="008C4E4D">
        <w:rPr>
          <w:rFonts w:eastAsia="Calibri"/>
          <w:color w:val="auto"/>
          <w:lang w:eastAsia="en-US"/>
        </w:rPr>
        <w:t xml:space="preserve"> and </w:t>
      </w:r>
      <w:r>
        <w:rPr>
          <w:rFonts w:eastAsia="Calibri"/>
          <w:color w:val="auto"/>
          <w:lang w:eastAsia="en-US"/>
        </w:rPr>
        <w:t xml:space="preserve">enabling </w:t>
      </w:r>
      <w:r w:rsidR="008C4E4D">
        <w:rPr>
          <w:rFonts w:eastAsia="Calibri"/>
          <w:color w:val="auto"/>
          <w:lang w:eastAsia="en-US"/>
        </w:rPr>
        <w:t>consumers</w:t>
      </w:r>
      <w:r>
        <w:rPr>
          <w:rFonts w:eastAsia="Calibri"/>
          <w:color w:val="auto"/>
          <w:lang w:eastAsia="en-US"/>
        </w:rPr>
        <w:t xml:space="preserve"> to live their best life. </w:t>
      </w:r>
    </w:p>
    <w:p w14:paraId="5D6EDC96" w14:textId="7420D010" w:rsidR="00E55347" w:rsidRPr="00006CE9" w:rsidRDefault="00E55347" w:rsidP="00E55347">
      <w:pPr>
        <w:rPr>
          <w:rFonts w:eastAsia="Calibri"/>
          <w:color w:val="auto"/>
          <w:lang w:eastAsia="en-US"/>
        </w:rPr>
      </w:pPr>
      <w:r w:rsidRPr="00DB367F">
        <w:rPr>
          <w:color w:val="auto"/>
        </w:rPr>
        <w:t xml:space="preserve">The service provides clinical care and has a documented clinical governance framework that covers antimicrobial stewardship, minimising the use of restraint and </w:t>
      </w:r>
      <w:r>
        <w:rPr>
          <w:color w:val="auto"/>
        </w:rPr>
        <w:t xml:space="preserve">the use of </w:t>
      </w:r>
      <w:r w:rsidRPr="00DB367F">
        <w:rPr>
          <w:color w:val="auto"/>
        </w:rPr>
        <w:t xml:space="preserve">open </w:t>
      </w:r>
      <w:r w:rsidRPr="008C4E4D">
        <w:rPr>
          <w:color w:val="auto"/>
        </w:rPr>
        <w:t>disclosure</w:t>
      </w:r>
      <w:r w:rsidR="008C4E4D">
        <w:rPr>
          <w:color w:val="auto"/>
        </w:rPr>
        <w:t>.</w:t>
      </w:r>
      <w:r w:rsidRPr="008C4E4D">
        <w:rPr>
          <w:rFonts w:eastAsia="Calibri"/>
          <w:color w:val="auto"/>
          <w:lang w:eastAsia="en-US"/>
        </w:rPr>
        <w:t xml:space="preserve"> Staff </w:t>
      </w:r>
      <w:r w:rsidR="008C4E4D">
        <w:rPr>
          <w:rFonts w:eastAsia="Calibri"/>
          <w:color w:val="auto"/>
          <w:lang w:eastAsia="en-US"/>
        </w:rPr>
        <w:t xml:space="preserve">demonstrated an understanding of antimicrobial </w:t>
      </w:r>
      <w:r w:rsidR="008E23D1">
        <w:rPr>
          <w:rFonts w:eastAsia="Calibri"/>
          <w:color w:val="auto"/>
          <w:lang w:eastAsia="en-US"/>
        </w:rPr>
        <w:t xml:space="preserve">stewardship, responding to and apologising when things go wrong and promotion of a restraint free environment. </w:t>
      </w:r>
    </w:p>
    <w:p w14:paraId="14853383" w14:textId="77777777" w:rsidR="0016138A" w:rsidRPr="009C7C25" w:rsidRDefault="0016138A" w:rsidP="0016138A">
      <w:pPr>
        <w:rPr>
          <w:rFonts w:eastAsia="Calibri"/>
          <w:color w:val="auto"/>
        </w:rPr>
      </w:pPr>
      <w:r w:rsidRPr="00154403">
        <w:rPr>
          <w:rFonts w:eastAsiaTheme="minorHAnsi"/>
        </w:rPr>
        <w:t xml:space="preserve">The Quality Standard is </w:t>
      </w:r>
      <w:r w:rsidRPr="009C7C25">
        <w:rPr>
          <w:rFonts w:eastAsiaTheme="minorHAnsi"/>
          <w:color w:val="auto"/>
        </w:rPr>
        <w:t>assessed as compliant as five of the five specific requirements have been assessed as compliant.</w:t>
      </w:r>
    </w:p>
    <w:p w14:paraId="5515F145" w14:textId="77777777" w:rsidR="0016138A" w:rsidRDefault="0016138A" w:rsidP="0016138A">
      <w:pPr>
        <w:pStyle w:val="Heading2"/>
      </w:pPr>
      <w:r>
        <w:t>Assessment of Standard 8 Requirements</w:t>
      </w:r>
      <w:r w:rsidRPr="0066387A">
        <w:rPr>
          <w:i/>
          <w:color w:val="0000FF"/>
          <w:sz w:val="24"/>
          <w:szCs w:val="24"/>
        </w:rPr>
        <w:t xml:space="preserve"> </w:t>
      </w:r>
    </w:p>
    <w:p w14:paraId="45D5C540" w14:textId="77777777" w:rsidR="0016138A" w:rsidRPr="00506F7F" w:rsidRDefault="0016138A" w:rsidP="0016138A">
      <w:pPr>
        <w:pStyle w:val="Heading3"/>
      </w:pPr>
      <w:r w:rsidRPr="00506F7F">
        <w:t>Requirement 8(3)(a)</w:t>
      </w:r>
      <w:r w:rsidRPr="00506F7F">
        <w:tab/>
      </w:r>
      <w:r w:rsidRPr="00051035">
        <w:t>Compliant</w:t>
      </w:r>
    </w:p>
    <w:p w14:paraId="34FCF248" w14:textId="77777777" w:rsidR="0016138A" w:rsidRPr="008D114F" w:rsidRDefault="0016138A" w:rsidP="0016138A">
      <w:pPr>
        <w:rPr>
          <w:i/>
        </w:rPr>
      </w:pPr>
      <w:r w:rsidRPr="008D114F">
        <w:rPr>
          <w:i/>
        </w:rPr>
        <w:t>Consumers are engaged in the development, delivery and evaluation of care and services and are supported in that engagement.</w:t>
      </w:r>
    </w:p>
    <w:p w14:paraId="66E77950" w14:textId="77777777" w:rsidR="0016138A" w:rsidRPr="00095CD4" w:rsidRDefault="0016138A" w:rsidP="0016138A">
      <w:pPr>
        <w:pStyle w:val="Heading3"/>
      </w:pPr>
      <w:r w:rsidRPr="00095CD4">
        <w:t>Requirement 8(3)(b)</w:t>
      </w:r>
      <w:r>
        <w:tab/>
      </w:r>
      <w:r w:rsidRPr="00051035">
        <w:t>Compliant</w:t>
      </w:r>
    </w:p>
    <w:p w14:paraId="5925E500" w14:textId="77777777" w:rsidR="0016138A" w:rsidRPr="008D114F" w:rsidRDefault="0016138A" w:rsidP="0016138A">
      <w:pPr>
        <w:rPr>
          <w:i/>
        </w:rPr>
      </w:pPr>
      <w:r w:rsidRPr="008D114F">
        <w:rPr>
          <w:i/>
        </w:rPr>
        <w:t>The organisation’s governing body promotes a culture of safe, inclusive and quality care and services and is accountable for their delivery.</w:t>
      </w:r>
    </w:p>
    <w:p w14:paraId="1DCF2345" w14:textId="77777777" w:rsidR="0016138A" w:rsidRPr="00506F7F" w:rsidRDefault="0016138A" w:rsidP="0016138A">
      <w:pPr>
        <w:pStyle w:val="Heading3"/>
      </w:pPr>
      <w:r w:rsidRPr="00506F7F">
        <w:lastRenderedPageBreak/>
        <w:t>Requirement 8(3)(c)</w:t>
      </w:r>
      <w:r>
        <w:tab/>
      </w:r>
      <w:r w:rsidRPr="00051035">
        <w:t>Compliant</w:t>
      </w:r>
    </w:p>
    <w:p w14:paraId="2E88C19E" w14:textId="77777777" w:rsidR="0016138A" w:rsidRPr="008D114F" w:rsidRDefault="0016138A" w:rsidP="0016138A">
      <w:pPr>
        <w:rPr>
          <w:i/>
        </w:rPr>
      </w:pPr>
      <w:r w:rsidRPr="008D114F">
        <w:rPr>
          <w:i/>
        </w:rPr>
        <w:t>Effective organisation wide governance systems relating to the following:</w:t>
      </w:r>
    </w:p>
    <w:p w14:paraId="4F78A30A" w14:textId="77777777" w:rsidR="0016138A" w:rsidRPr="008D114F" w:rsidRDefault="0016138A" w:rsidP="0016138A">
      <w:pPr>
        <w:numPr>
          <w:ilvl w:val="0"/>
          <w:numId w:val="27"/>
        </w:numPr>
        <w:tabs>
          <w:tab w:val="right" w:pos="9026"/>
        </w:tabs>
        <w:spacing w:before="0" w:after="0"/>
        <w:ind w:left="567" w:hanging="425"/>
        <w:outlineLvl w:val="4"/>
        <w:rPr>
          <w:i/>
        </w:rPr>
      </w:pPr>
      <w:r w:rsidRPr="008D114F">
        <w:rPr>
          <w:i/>
        </w:rPr>
        <w:t>information management;</w:t>
      </w:r>
    </w:p>
    <w:p w14:paraId="62138BE6" w14:textId="77777777" w:rsidR="0016138A" w:rsidRPr="008D114F" w:rsidRDefault="0016138A" w:rsidP="0016138A">
      <w:pPr>
        <w:numPr>
          <w:ilvl w:val="0"/>
          <w:numId w:val="27"/>
        </w:numPr>
        <w:tabs>
          <w:tab w:val="right" w:pos="9026"/>
        </w:tabs>
        <w:spacing w:before="0" w:after="0"/>
        <w:ind w:left="567" w:hanging="425"/>
        <w:outlineLvl w:val="4"/>
        <w:rPr>
          <w:i/>
        </w:rPr>
      </w:pPr>
      <w:r w:rsidRPr="008D114F">
        <w:rPr>
          <w:i/>
        </w:rPr>
        <w:t>continuous improvement;</w:t>
      </w:r>
    </w:p>
    <w:p w14:paraId="22EAEB85" w14:textId="77777777" w:rsidR="0016138A" w:rsidRPr="008D114F" w:rsidRDefault="0016138A" w:rsidP="0016138A">
      <w:pPr>
        <w:numPr>
          <w:ilvl w:val="0"/>
          <w:numId w:val="27"/>
        </w:numPr>
        <w:tabs>
          <w:tab w:val="right" w:pos="9026"/>
        </w:tabs>
        <w:spacing w:before="0" w:after="0"/>
        <w:ind w:left="567" w:hanging="425"/>
        <w:outlineLvl w:val="4"/>
        <w:rPr>
          <w:i/>
        </w:rPr>
      </w:pPr>
      <w:r w:rsidRPr="008D114F">
        <w:rPr>
          <w:i/>
        </w:rPr>
        <w:t>financial governance;</w:t>
      </w:r>
    </w:p>
    <w:p w14:paraId="295A158D" w14:textId="77777777" w:rsidR="0016138A" w:rsidRPr="008D114F" w:rsidRDefault="0016138A" w:rsidP="0016138A">
      <w:pPr>
        <w:numPr>
          <w:ilvl w:val="0"/>
          <w:numId w:val="27"/>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FF97997" w14:textId="77777777" w:rsidR="0016138A" w:rsidRPr="008D114F" w:rsidRDefault="0016138A" w:rsidP="0016138A">
      <w:pPr>
        <w:numPr>
          <w:ilvl w:val="0"/>
          <w:numId w:val="27"/>
        </w:numPr>
        <w:tabs>
          <w:tab w:val="right" w:pos="9026"/>
        </w:tabs>
        <w:spacing w:before="0" w:after="0"/>
        <w:ind w:left="567" w:hanging="425"/>
        <w:outlineLvl w:val="4"/>
        <w:rPr>
          <w:i/>
        </w:rPr>
      </w:pPr>
      <w:r w:rsidRPr="008D114F">
        <w:rPr>
          <w:i/>
        </w:rPr>
        <w:t>regulatory compliance;</w:t>
      </w:r>
    </w:p>
    <w:p w14:paraId="20BA9EFA" w14:textId="77777777" w:rsidR="0016138A" w:rsidRPr="008D114F" w:rsidRDefault="0016138A" w:rsidP="0016138A">
      <w:pPr>
        <w:numPr>
          <w:ilvl w:val="0"/>
          <w:numId w:val="27"/>
        </w:numPr>
        <w:tabs>
          <w:tab w:val="right" w:pos="9026"/>
        </w:tabs>
        <w:spacing w:before="0" w:after="0"/>
        <w:ind w:left="567" w:hanging="425"/>
        <w:outlineLvl w:val="4"/>
        <w:rPr>
          <w:i/>
        </w:rPr>
      </w:pPr>
      <w:r w:rsidRPr="008D114F">
        <w:rPr>
          <w:i/>
        </w:rPr>
        <w:t>feedback and complaints.</w:t>
      </w:r>
    </w:p>
    <w:p w14:paraId="32719FE2" w14:textId="77777777" w:rsidR="0016138A" w:rsidRPr="00506F7F" w:rsidRDefault="0016138A" w:rsidP="0016138A">
      <w:pPr>
        <w:pStyle w:val="Heading3"/>
      </w:pPr>
      <w:r w:rsidRPr="00506F7F">
        <w:t>Requirement 8(3)(d)</w:t>
      </w:r>
      <w:r>
        <w:tab/>
      </w:r>
      <w:r w:rsidRPr="00051035">
        <w:t>Compliant</w:t>
      </w:r>
    </w:p>
    <w:p w14:paraId="4C0F6A62" w14:textId="77777777" w:rsidR="0016138A" w:rsidRPr="008D114F" w:rsidRDefault="0016138A" w:rsidP="0016138A">
      <w:pPr>
        <w:rPr>
          <w:i/>
        </w:rPr>
      </w:pPr>
      <w:r w:rsidRPr="008D114F">
        <w:rPr>
          <w:i/>
        </w:rPr>
        <w:t>Effective risk management systems and practices, including but not limited to the following:</w:t>
      </w:r>
    </w:p>
    <w:p w14:paraId="0670FDCF" w14:textId="77777777" w:rsidR="0016138A" w:rsidRPr="008D114F" w:rsidRDefault="0016138A" w:rsidP="0016138A">
      <w:pPr>
        <w:numPr>
          <w:ilvl w:val="0"/>
          <w:numId w:val="28"/>
        </w:numPr>
        <w:tabs>
          <w:tab w:val="right" w:pos="9026"/>
        </w:tabs>
        <w:spacing w:before="0" w:after="0"/>
        <w:ind w:left="567" w:hanging="425"/>
        <w:outlineLvl w:val="4"/>
        <w:rPr>
          <w:i/>
        </w:rPr>
      </w:pPr>
      <w:r w:rsidRPr="008D114F">
        <w:rPr>
          <w:i/>
        </w:rPr>
        <w:t>managing high impact or high prevalence risks associated with the care of consumers;</w:t>
      </w:r>
    </w:p>
    <w:p w14:paraId="37C59743" w14:textId="77777777" w:rsidR="0016138A" w:rsidRPr="008D114F" w:rsidRDefault="0016138A" w:rsidP="0016138A">
      <w:pPr>
        <w:numPr>
          <w:ilvl w:val="0"/>
          <w:numId w:val="28"/>
        </w:numPr>
        <w:tabs>
          <w:tab w:val="right" w:pos="9026"/>
        </w:tabs>
        <w:spacing w:before="0" w:after="0"/>
        <w:ind w:left="567" w:hanging="425"/>
        <w:outlineLvl w:val="4"/>
        <w:rPr>
          <w:i/>
        </w:rPr>
      </w:pPr>
      <w:r w:rsidRPr="008D114F">
        <w:rPr>
          <w:i/>
        </w:rPr>
        <w:t>identifying and responding to abuse and neglect of consumers;</w:t>
      </w:r>
    </w:p>
    <w:p w14:paraId="3248AD7F" w14:textId="77777777" w:rsidR="0016138A" w:rsidRPr="008D114F" w:rsidRDefault="0016138A" w:rsidP="0016138A">
      <w:pPr>
        <w:numPr>
          <w:ilvl w:val="0"/>
          <w:numId w:val="28"/>
        </w:numPr>
        <w:tabs>
          <w:tab w:val="right" w:pos="9026"/>
        </w:tabs>
        <w:spacing w:before="0" w:after="0"/>
        <w:ind w:left="567" w:hanging="425"/>
        <w:outlineLvl w:val="4"/>
        <w:rPr>
          <w:i/>
        </w:rPr>
      </w:pPr>
      <w:r w:rsidRPr="008D114F">
        <w:rPr>
          <w:i/>
        </w:rPr>
        <w:t>supporting consumers to live the best life they can.</w:t>
      </w:r>
    </w:p>
    <w:p w14:paraId="2934B7E8" w14:textId="77777777" w:rsidR="0016138A" w:rsidRPr="00506F7F" w:rsidRDefault="0016138A" w:rsidP="0016138A">
      <w:pPr>
        <w:pStyle w:val="Heading3"/>
      </w:pPr>
      <w:r w:rsidRPr="00506F7F">
        <w:t>Requirement 8(3)(e)</w:t>
      </w:r>
      <w:r>
        <w:tab/>
      </w:r>
      <w:r w:rsidRPr="00051035">
        <w:t>Compliant</w:t>
      </w:r>
    </w:p>
    <w:p w14:paraId="667FFFCB" w14:textId="77777777" w:rsidR="0016138A" w:rsidRPr="008D114F" w:rsidRDefault="0016138A" w:rsidP="0016138A">
      <w:pPr>
        <w:rPr>
          <w:i/>
        </w:rPr>
      </w:pPr>
      <w:r w:rsidRPr="008D114F">
        <w:rPr>
          <w:i/>
        </w:rPr>
        <w:t>Where clinical care is provided—a clinical governance framework, including but not limited to the following:</w:t>
      </w:r>
    </w:p>
    <w:p w14:paraId="5784F7A5" w14:textId="77777777" w:rsidR="0016138A" w:rsidRPr="008D114F" w:rsidRDefault="0016138A" w:rsidP="0016138A">
      <w:pPr>
        <w:numPr>
          <w:ilvl w:val="0"/>
          <w:numId w:val="29"/>
        </w:numPr>
        <w:tabs>
          <w:tab w:val="right" w:pos="9026"/>
        </w:tabs>
        <w:spacing w:before="0" w:after="0"/>
        <w:ind w:left="567" w:hanging="425"/>
        <w:outlineLvl w:val="4"/>
        <w:rPr>
          <w:i/>
        </w:rPr>
      </w:pPr>
      <w:r w:rsidRPr="008D114F">
        <w:rPr>
          <w:i/>
        </w:rPr>
        <w:t>antimicrobial stewardship;</w:t>
      </w:r>
    </w:p>
    <w:p w14:paraId="231D5A2C" w14:textId="77777777" w:rsidR="0016138A" w:rsidRPr="008D114F" w:rsidRDefault="0016138A" w:rsidP="0016138A">
      <w:pPr>
        <w:numPr>
          <w:ilvl w:val="0"/>
          <w:numId w:val="29"/>
        </w:numPr>
        <w:tabs>
          <w:tab w:val="right" w:pos="9026"/>
        </w:tabs>
        <w:spacing w:before="0" w:after="0"/>
        <w:ind w:left="567" w:hanging="425"/>
        <w:outlineLvl w:val="4"/>
        <w:rPr>
          <w:i/>
        </w:rPr>
      </w:pPr>
      <w:r w:rsidRPr="008D114F">
        <w:rPr>
          <w:i/>
        </w:rPr>
        <w:t>minimising the use of restraint;</w:t>
      </w:r>
    </w:p>
    <w:p w14:paraId="38190CAC" w14:textId="77777777" w:rsidR="0016138A" w:rsidRPr="00154403" w:rsidRDefault="0016138A" w:rsidP="0016138A">
      <w:pPr>
        <w:numPr>
          <w:ilvl w:val="0"/>
          <w:numId w:val="29"/>
        </w:numPr>
        <w:tabs>
          <w:tab w:val="right" w:pos="9026"/>
        </w:tabs>
        <w:spacing w:before="0" w:after="0"/>
        <w:ind w:left="567" w:hanging="425"/>
        <w:outlineLvl w:val="4"/>
      </w:pPr>
      <w:r w:rsidRPr="00485EFD">
        <w:rPr>
          <w:i/>
        </w:rPr>
        <w:t>open disclosure.</w:t>
      </w:r>
    </w:p>
    <w:p w14:paraId="088C02FB" w14:textId="77777777" w:rsidR="0051612E" w:rsidRPr="00154403" w:rsidRDefault="0051612E" w:rsidP="0051612E"/>
    <w:p w14:paraId="088C02FC" w14:textId="77777777" w:rsidR="0051612E" w:rsidRDefault="0051612E" w:rsidP="0051612E">
      <w:pPr>
        <w:tabs>
          <w:tab w:val="right" w:pos="9026"/>
        </w:tabs>
        <w:sectPr w:rsidR="0051612E" w:rsidSect="0051612E">
          <w:type w:val="continuous"/>
          <w:pgSz w:w="11906" w:h="16838"/>
          <w:pgMar w:top="1701" w:right="1418" w:bottom="1418" w:left="1418" w:header="709" w:footer="397" w:gutter="0"/>
          <w:cols w:space="708"/>
          <w:docGrid w:linePitch="360"/>
        </w:sectPr>
      </w:pPr>
    </w:p>
    <w:p w14:paraId="088C02FD" w14:textId="77777777" w:rsidR="0051612E" w:rsidRDefault="00EC66C1" w:rsidP="0051612E">
      <w:pPr>
        <w:pStyle w:val="Heading1"/>
      </w:pPr>
      <w:r>
        <w:lastRenderedPageBreak/>
        <w:t>Areas for improvement</w:t>
      </w:r>
    </w:p>
    <w:p w14:paraId="088C02FF" w14:textId="77777777" w:rsidR="0051612E" w:rsidRPr="00E830C7" w:rsidRDefault="00EC66C1" w:rsidP="0051612E">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088C0305" w14:textId="77777777" w:rsidR="0051612E" w:rsidRPr="00095CD4" w:rsidRDefault="0051612E" w:rsidP="0051612E">
      <w:pPr>
        <w:pStyle w:val="ListBullet"/>
        <w:numPr>
          <w:ilvl w:val="0"/>
          <w:numId w:val="0"/>
        </w:numPr>
      </w:pPr>
    </w:p>
    <w:sectPr w:rsidR="0051612E" w:rsidRPr="00095CD4" w:rsidSect="0051612E">
      <w:headerReference w:type="default" r:id="rId16"/>
      <w:headerReference w:type="first" r:id="rId1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C0342" w14:textId="77777777" w:rsidR="00F2051C" w:rsidRDefault="00F2051C">
      <w:pPr>
        <w:spacing w:before="0" w:after="0" w:line="240" w:lineRule="auto"/>
      </w:pPr>
      <w:r>
        <w:separator/>
      </w:r>
    </w:p>
  </w:endnote>
  <w:endnote w:type="continuationSeparator" w:id="0">
    <w:p w14:paraId="088C0344" w14:textId="77777777" w:rsidR="00F2051C" w:rsidRDefault="00F2051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C031B" w14:textId="77777777" w:rsidR="00F2051C" w:rsidRPr="009A1F1B" w:rsidRDefault="00F2051C" w:rsidP="0051612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88C031C" w14:textId="77777777" w:rsidR="00F2051C" w:rsidRPr="00C72FFB" w:rsidRDefault="00F2051C" w:rsidP="0051612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Holy Spirit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88C031D" w14:textId="77777777" w:rsidR="00F2051C" w:rsidRPr="00C72FFB" w:rsidRDefault="00F2051C" w:rsidP="0051612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C031E" w14:textId="77777777" w:rsidR="00F2051C" w:rsidRPr="009A1F1B" w:rsidRDefault="00F2051C" w:rsidP="0051612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88C031F" w14:textId="77777777" w:rsidR="00F2051C" w:rsidRPr="00C72FFB" w:rsidRDefault="00F2051C" w:rsidP="0051612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Holy Spirit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88C0320" w14:textId="77777777" w:rsidR="00F2051C" w:rsidRPr="00A3716D" w:rsidRDefault="00F2051C" w:rsidP="0051612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C033E" w14:textId="77777777" w:rsidR="00F2051C" w:rsidRDefault="00F2051C">
      <w:pPr>
        <w:spacing w:before="0" w:after="0" w:line="240" w:lineRule="auto"/>
      </w:pPr>
      <w:r>
        <w:separator/>
      </w:r>
    </w:p>
  </w:footnote>
  <w:footnote w:type="continuationSeparator" w:id="0">
    <w:p w14:paraId="088C0340" w14:textId="77777777" w:rsidR="00F2051C" w:rsidRDefault="00F2051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C031A" w14:textId="77777777" w:rsidR="00F2051C" w:rsidRDefault="00F2051C" w:rsidP="0051612E">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88C033E" wp14:editId="088C033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3855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C033C" w14:textId="77777777" w:rsidR="00F2051C" w:rsidRPr="008F32C8" w:rsidRDefault="00F2051C" w:rsidP="0051612E">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88C0376" wp14:editId="088C037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2528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C033D" w14:textId="77777777" w:rsidR="00F2051C" w:rsidRDefault="00F2051C" w:rsidP="0051612E">
    <w:pPr>
      <w:tabs>
        <w:tab w:val="left" w:pos="3624"/>
      </w:tabs>
    </w:pPr>
    <w:r>
      <w:rPr>
        <w:noProof/>
        <w:color w:val="auto"/>
        <w:sz w:val="20"/>
      </w:rPr>
      <w:drawing>
        <wp:anchor distT="0" distB="0" distL="114300" distR="114300" simplePos="0" relativeHeight="251668480" behindDoc="1" locked="0" layoutInCell="1" allowOverlap="1" wp14:anchorId="088C0378" wp14:editId="088C037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0902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20BDF"/>
    <w:multiLevelType w:val="hybridMultilevel"/>
    <w:tmpl w:val="20A6ED64"/>
    <w:lvl w:ilvl="0" w:tplc="AEDE041A">
      <w:start w:val="1"/>
      <w:numFmt w:val="bullet"/>
      <w:lvlText w:val="·"/>
      <w:lvlJc w:val="left"/>
      <w:pPr>
        <w:ind w:left="360" w:hanging="360"/>
      </w:pPr>
      <w:rPr>
        <w:rFonts w:ascii="Symbol" w:hAnsi="Symbol" w:hint="default"/>
      </w:rPr>
    </w:lvl>
    <w:lvl w:ilvl="1" w:tplc="D8F6F084">
      <w:start w:val="1"/>
      <w:numFmt w:val="bullet"/>
      <w:lvlText w:val="o"/>
      <w:lvlJc w:val="left"/>
      <w:pPr>
        <w:ind w:left="1080" w:hanging="360"/>
      </w:pPr>
      <w:rPr>
        <w:rFonts w:ascii="Courier New" w:hAnsi="Courier New" w:hint="default"/>
      </w:rPr>
    </w:lvl>
    <w:lvl w:ilvl="2" w:tplc="B71E9740">
      <w:start w:val="1"/>
      <w:numFmt w:val="bullet"/>
      <w:lvlText w:val=""/>
      <w:lvlJc w:val="left"/>
      <w:pPr>
        <w:ind w:left="1800" w:hanging="360"/>
      </w:pPr>
      <w:rPr>
        <w:rFonts w:ascii="Wingdings" w:hAnsi="Wingdings" w:hint="default"/>
      </w:rPr>
    </w:lvl>
    <w:lvl w:ilvl="3" w:tplc="15F25F8C">
      <w:start w:val="1"/>
      <w:numFmt w:val="bullet"/>
      <w:lvlText w:val=""/>
      <w:lvlJc w:val="left"/>
      <w:pPr>
        <w:ind w:left="2520" w:hanging="360"/>
      </w:pPr>
      <w:rPr>
        <w:rFonts w:ascii="Symbol" w:hAnsi="Symbol" w:hint="default"/>
      </w:rPr>
    </w:lvl>
    <w:lvl w:ilvl="4" w:tplc="FB98B7F8">
      <w:start w:val="1"/>
      <w:numFmt w:val="bullet"/>
      <w:lvlText w:val="o"/>
      <w:lvlJc w:val="left"/>
      <w:pPr>
        <w:ind w:left="3240" w:hanging="360"/>
      </w:pPr>
      <w:rPr>
        <w:rFonts w:ascii="Courier New" w:hAnsi="Courier New" w:hint="default"/>
      </w:rPr>
    </w:lvl>
    <w:lvl w:ilvl="5" w:tplc="5D40BE54">
      <w:start w:val="1"/>
      <w:numFmt w:val="bullet"/>
      <w:lvlText w:val=""/>
      <w:lvlJc w:val="left"/>
      <w:pPr>
        <w:ind w:left="3960" w:hanging="360"/>
      </w:pPr>
      <w:rPr>
        <w:rFonts w:ascii="Wingdings" w:hAnsi="Wingdings" w:hint="default"/>
      </w:rPr>
    </w:lvl>
    <w:lvl w:ilvl="6" w:tplc="4B0463D0">
      <w:start w:val="1"/>
      <w:numFmt w:val="bullet"/>
      <w:lvlText w:val=""/>
      <w:lvlJc w:val="left"/>
      <w:pPr>
        <w:ind w:left="4680" w:hanging="360"/>
      </w:pPr>
      <w:rPr>
        <w:rFonts w:ascii="Symbol" w:hAnsi="Symbol" w:hint="default"/>
      </w:rPr>
    </w:lvl>
    <w:lvl w:ilvl="7" w:tplc="8914294E">
      <w:start w:val="1"/>
      <w:numFmt w:val="bullet"/>
      <w:lvlText w:val="o"/>
      <w:lvlJc w:val="left"/>
      <w:pPr>
        <w:ind w:left="5400" w:hanging="360"/>
      </w:pPr>
      <w:rPr>
        <w:rFonts w:ascii="Courier New" w:hAnsi="Courier New" w:hint="default"/>
      </w:rPr>
    </w:lvl>
    <w:lvl w:ilvl="8" w:tplc="F6B2B2AC">
      <w:start w:val="1"/>
      <w:numFmt w:val="bullet"/>
      <w:lvlText w:val=""/>
      <w:lvlJc w:val="left"/>
      <w:pPr>
        <w:ind w:left="6120" w:hanging="360"/>
      </w:pPr>
      <w:rPr>
        <w:rFonts w:ascii="Wingdings" w:hAnsi="Wingdings" w:hint="default"/>
      </w:rPr>
    </w:lvl>
  </w:abstractNum>
  <w:abstractNum w:abstractNumId="1" w15:restartNumberingAfterBreak="0">
    <w:nsid w:val="16795C6E"/>
    <w:multiLevelType w:val="hybridMultilevel"/>
    <w:tmpl w:val="4F9A46CC"/>
    <w:lvl w:ilvl="0" w:tplc="FBC66A62">
      <w:start w:val="1"/>
      <w:numFmt w:val="bullet"/>
      <w:pStyle w:val="ListParagraph"/>
      <w:lvlText w:val=""/>
      <w:lvlJc w:val="left"/>
      <w:pPr>
        <w:ind w:left="1440" w:hanging="360"/>
      </w:pPr>
      <w:rPr>
        <w:rFonts w:ascii="Symbol" w:hAnsi="Symbol" w:hint="default"/>
        <w:color w:val="auto"/>
      </w:rPr>
    </w:lvl>
    <w:lvl w:ilvl="1" w:tplc="CD526B76" w:tentative="1">
      <w:start w:val="1"/>
      <w:numFmt w:val="bullet"/>
      <w:lvlText w:val="o"/>
      <w:lvlJc w:val="left"/>
      <w:pPr>
        <w:ind w:left="2160" w:hanging="360"/>
      </w:pPr>
      <w:rPr>
        <w:rFonts w:ascii="Courier New" w:hAnsi="Courier New" w:cs="Courier New" w:hint="default"/>
      </w:rPr>
    </w:lvl>
    <w:lvl w:ilvl="2" w:tplc="EB6E67A8" w:tentative="1">
      <w:start w:val="1"/>
      <w:numFmt w:val="bullet"/>
      <w:lvlText w:val=""/>
      <w:lvlJc w:val="left"/>
      <w:pPr>
        <w:ind w:left="2880" w:hanging="360"/>
      </w:pPr>
      <w:rPr>
        <w:rFonts w:ascii="Wingdings" w:hAnsi="Wingdings" w:hint="default"/>
      </w:rPr>
    </w:lvl>
    <w:lvl w:ilvl="3" w:tplc="1422DDB6" w:tentative="1">
      <w:start w:val="1"/>
      <w:numFmt w:val="bullet"/>
      <w:lvlText w:val=""/>
      <w:lvlJc w:val="left"/>
      <w:pPr>
        <w:ind w:left="3600" w:hanging="360"/>
      </w:pPr>
      <w:rPr>
        <w:rFonts w:ascii="Symbol" w:hAnsi="Symbol" w:hint="default"/>
      </w:rPr>
    </w:lvl>
    <w:lvl w:ilvl="4" w:tplc="1212BF0E" w:tentative="1">
      <w:start w:val="1"/>
      <w:numFmt w:val="bullet"/>
      <w:lvlText w:val="o"/>
      <w:lvlJc w:val="left"/>
      <w:pPr>
        <w:ind w:left="4320" w:hanging="360"/>
      </w:pPr>
      <w:rPr>
        <w:rFonts w:ascii="Courier New" w:hAnsi="Courier New" w:cs="Courier New" w:hint="default"/>
      </w:rPr>
    </w:lvl>
    <w:lvl w:ilvl="5" w:tplc="01124F78" w:tentative="1">
      <w:start w:val="1"/>
      <w:numFmt w:val="bullet"/>
      <w:lvlText w:val=""/>
      <w:lvlJc w:val="left"/>
      <w:pPr>
        <w:ind w:left="5040" w:hanging="360"/>
      </w:pPr>
      <w:rPr>
        <w:rFonts w:ascii="Wingdings" w:hAnsi="Wingdings" w:hint="default"/>
      </w:rPr>
    </w:lvl>
    <w:lvl w:ilvl="6" w:tplc="292021E6" w:tentative="1">
      <w:start w:val="1"/>
      <w:numFmt w:val="bullet"/>
      <w:lvlText w:val=""/>
      <w:lvlJc w:val="left"/>
      <w:pPr>
        <w:ind w:left="5760" w:hanging="360"/>
      </w:pPr>
      <w:rPr>
        <w:rFonts w:ascii="Symbol" w:hAnsi="Symbol" w:hint="default"/>
      </w:rPr>
    </w:lvl>
    <w:lvl w:ilvl="7" w:tplc="F432BE7C" w:tentative="1">
      <w:start w:val="1"/>
      <w:numFmt w:val="bullet"/>
      <w:lvlText w:val="o"/>
      <w:lvlJc w:val="left"/>
      <w:pPr>
        <w:ind w:left="6480" w:hanging="360"/>
      </w:pPr>
      <w:rPr>
        <w:rFonts w:ascii="Courier New" w:hAnsi="Courier New" w:cs="Courier New" w:hint="default"/>
      </w:rPr>
    </w:lvl>
    <w:lvl w:ilvl="8" w:tplc="1A905762" w:tentative="1">
      <w:start w:val="1"/>
      <w:numFmt w:val="bullet"/>
      <w:lvlText w:val=""/>
      <w:lvlJc w:val="left"/>
      <w:pPr>
        <w:ind w:left="7200" w:hanging="360"/>
      </w:pPr>
      <w:rPr>
        <w:rFonts w:ascii="Wingdings" w:hAnsi="Wingdings" w:hint="default"/>
      </w:rPr>
    </w:lvl>
  </w:abstractNum>
  <w:abstractNum w:abstractNumId="2" w15:restartNumberingAfterBreak="0">
    <w:nsid w:val="1EB95116"/>
    <w:multiLevelType w:val="hybridMultilevel"/>
    <w:tmpl w:val="EB281AD6"/>
    <w:lvl w:ilvl="0" w:tplc="0C090001">
      <w:start w:val="1"/>
      <w:numFmt w:val="bullet"/>
      <w:lvlText w:val=""/>
      <w:lvlJc w:val="left"/>
      <w:pPr>
        <w:ind w:left="720" w:hanging="360"/>
      </w:pPr>
      <w:rPr>
        <w:rFonts w:ascii="Symbol" w:hAnsi="Symbol" w:hint="default"/>
      </w:rPr>
    </w:lvl>
    <w:lvl w:ilvl="1" w:tplc="1AD6C38E">
      <w:start w:val="1"/>
      <w:numFmt w:val="bullet"/>
      <w:lvlText w:val="o"/>
      <w:lvlJc w:val="left"/>
      <w:pPr>
        <w:ind w:left="1440" w:hanging="360"/>
      </w:pPr>
      <w:rPr>
        <w:rFonts w:ascii="Courier New" w:hAnsi="Courier New" w:hint="default"/>
      </w:rPr>
    </w:lvl>
    <w:lvl w:ilvl="2" w:tplc="AC8ABE28">
      <w:start w:val="1"/>
      <w:numFmt w:val="bullet"/>
      <w:lvlText w:val=""/>
      <w:lvlJc w:val="left"/>
      <w:pPr>
        <w:ind w:left="2160" w:hanging="360"/>
      </w:pPr>
      <w:rPr>
        <w:rFonts w:ascii="Wingdings" w:hAnsi="Wingdings" w:hint="default"/>
      </w:rPr>
    </w:lvl>
    <w:lvl w:ilvl="3" w:tplc="9EF23B58">
      <w:start w:val="1"/>
      <w:numFmt w:val="bullet"/>
      <w:lvlText w:val=""/>
      <w:lvlJc w:val="left"/>
      <w:pPr>
        <w:ind w:left="2880" w:hanging="360"/>
      </w:pPr>
      <w:rPr>
        <w:rFonts w:ascii="Symbol" w:hAnsi="Symbol" w:hint="default"/>
      </w:rPr>
    </w:lvl>
    <w:lvl w:ilvl="4" w:tplc="2D903596">
      <w:start w:val="1"/>
      <w:numFmt w:val="bullet"/>
      <w:lvlText w:val="o"/>
      <w:lvlJc w:val="left"/>
      <w:pPr>
        <w:ind w:left="3600" w:hanging="360"/>
      </w:pPr>
      <w:rPr>
        <w:rFonts w:ascii="Courier New" w:hAnsi="Courier New" w:hint="default"/>
      </w:rPr>
    </w:lvl>
    <w:lvl w:ilvl="5" w:tplc="3CC8219A">
      <w:start w:val="1"/>
      <w:numFmt w:val="bullet"/>
      <w:lvlText w:val=""/>
      <w:lvlJc w:val="left"/>
      <w:pPr>
        <w:ind w:left="4320" w:hanging="360"/>
      </w:pPr>
      <w:rPr>
        <w:rFonts w:ascii="Wingdings" w:hAnsi="Wingdings" w:hint="default"/>
      </w:rPr>
    </w:lvl>
    <w:lvl w:ilvl="6" w:tplc="77C412E8">
      <w:start w:val="1"/>
      <w:numFmt w:val="bullet"/>
      <w:lvlText w:val=""/>
      <w:lvlJc w:val="left"/>
      <w:pPr>
        <w:ind w:left="5040" w:hanging="360"/>
      </w:pPr>
      <w:rPr>
        <w:rFonts w:ascii="Symbol" w:hAnsi="Symbol" w:hint="default"/>
      </w:rPr>
    </w:lvl>
    <w:lvl w:ilvl="7" w:tplc="A594C864">
      <w:start w:val="1"/>
      <w:numFmt w:val="bullet"/>
      <w:lvlText w:val="o"/>
      <w:lvlJc w:val="left"/>
      <w:pPr>
        <w:ind w:left="5760" w:hanging="360"/>
      </w:pPr>
      <w:rPr>
        <w:rFonts w:ascii="Courier New" w:hAnsi="Courier New" w:hint="default"/>
      </w:rPr>
    </w:lvl>
    <w:lvl w:ilvl="8" w:tplc="57DAC8E8">
      <w:start w:val="1"/>
      <w:numFmt w:val="bullet"/>
      <w:lvlText w:val=""/>
      <w:lvlJc w:val="left"/>
      <w:pPr>
        <w:ind w:left="6480" w:hanging="360"/>
      </w:pPr>
      <w:rPr>
        <w:rFonts w:ascii="Wingdings" w:hAnsi="Wingdings" w:hint="default"/>
      </w:rPr>
    </w:lvl>
  </w:abstractNum>
  <w:abstractNum w:abstractNumId="3" w15:restartNumberingAfterBreak="0">
    <w:nsid w:val="1F583C49"/>
    <w:multiLevelType w:val="hybridMultilevel"/>
    <w:tmpl w:val="5504F770"/>
    <w:lvl w:ilvl="0" w:tplc="9510152C">
      <w:start w:val="1"/>
      <w:numFmt w:val="lowerRoman"/>
      <w:lvlText w:val="(%1)"/>
      <w:lvlJc w:val="left"/>
      <w:pPr>
        <w:ind w:left="1080" w:hanging="720"/>
      </w:pPr>
      <w:rPr>
        <w:rFonts w:hint="default"/>
      </w:rPr>
    </w:lvl>
    <w:lvl w:ilvl="1" w:tplc="B9C8B92C" w:tentative="1">
      <w:start w:val="1"/>
      <w:numFmt w:val="lowerLetter"/>
      <w:lvlText w:val="%2."/>
      <w:lvlJc w:val="left"/>
      <w:pPr>
        <w:ind w:left="1440" w:hanging="360"/>
      </w:pPr>
    </w:lvl>
    <w:lvl w:ilvl="2" w:tplc="426449BC" w:tentative="1">
      <w:start w:val="1"/>
      <w:numFmt w:val="lowerRoman"/>
      <w:lvlText w:val="%3."/>
      <w:lvlJc w:val="right"/>
      <w:pPr>
        <w:ind w:left="2160" w:hanging="180"/>
      </w:pPr>
    </w:lvl>
    <w:lvl w:ilvl="3" w:tplc="0160FB58" w:tentative="1">
      <w:start w:val="1"/>
      <w:numFmt w:val="decimal"/>
      <w:lvlText w:val="%4."/>
      <w:lvlJc w:val="left"/>
      <w:pPr>
        <w:ind w:left="2880" w:hanging="360"/>
      </w:pPr>
    </w:lvl>
    <w:lvl w:ilvl="4" w:tplc="02FA8432" w:tentative="1">
      <w:start w:val="1"/>
      <w:numFmt w:val="lowerLetter"/>
      <w:lvlText w:val="%5."/>
      <w:lvlJc w:val="left"/>
      <w:pPr>
        <w:ind w:left="3600" w:hanging="360"/>
      </w:pPr>
    </w:lvl>
    <w:lvl w:ilvl="5" w:tplc="0DB410E2" w:tentative="1">
      <w:start w:val="1"/>
      <w:numFmt w:val="lowerRoman"/>
      <w:lvlText w:val="%6."/>
      <w:lvlJc w:val="right"/>
      <w:pPr>
        <w:ind w:left="4320" w:hanging="180"/>
      </w:pPr>
    </w:lvl>
    <w:lvl w:ilvl="6" w:tplc="0E761900" w:tentative="1">
      <w:start w:val="1"/>
      <w:numFmt w:val="decimal"/>
      <w:lvlText w:val="%7."/>
      <w:lvlJc w:val="left"/>
      <w:pPr>
        <w:ind w:left="5040" w:hanging="360"/>
      </w:pPr>
    </w:lvl>
    <w:lvl w:ilvl="7" w:tplc="607873FA" w:tentative="1">
      <w:start w:val="1"/>
      <w:numFmt w:val="lowerLetter"/>
      <w:lvlText w:val="%8."/>
      <w:lvlJc w:val="left"/>
      <w:pPr>
        <w:ind w:left="5760" w:hanging="360"/>
      </w:pPr>
    </w:lvl>
    <w:lvl w:ilvl="8" w:tplc="B1A8EFA6"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83DE4AAC">
      <w:start w:val="1"/>
      <w:numFmt w:val="lowerRoman"/>
      <w:lvlText w:val="(%1)"/>
      <w:lvlJc w:val="left"/>
      <w:pPr>
        <w:ind w:left="1080" w:hanging="720"/>
      </w:pPr>
      <w:rPr>
        <w:rFonts w:hint="default"/>
      </w:rPr>
    </w:lvl>
    <w:lvl w:ilvl="1" w:tplc="2D1AADAC" w:tentative="1">
      <w:start w:val="1"/>
      <w:numFmt w:val="lowerLetter"/>
      <w:lvlText w:val="%2."/>
      <w:lvlJc w:val="left"/>
      <w:pPr>
        <w:ind w:left="1440" w:hanging="360"/>
      </w:pPr>
    </w:lvl>
    <w:lvl w:ilvl="2" w:tplc="31A26212" w:tentative="1">
      <w:start w:val="1"/>
      <w:numFmt w:val="lowerRoman"/>
      <w:lvlText w:val="%3."/>
      <w:lvlJc w:val="right"/>
      <w:pPr>
        <w:ind w:left="2160" w:hanging="180"/>
      </w:pPr>
    </w:lvl>
    <w:lvl w:ilvl="3" w:tplc="E3F252EE" w:tentative="1">
      <w:start w:val="1"/>
      <w:numFmt w:val="decimal"/>
      <w:lvlText w:val="%4."/>
      <w:lvlJc w:val="left"/>
      <w:pPr>
        <w:ind w:left="2880" w:hanging="360"/>
      </w:pPr>
    </w:lvl>
    <w:lvl w:ilvl="4" w:tplc="E522D762" w:tentative="1">
      <w:start w:val="1"/>
      <w:numFmt w:val="lowerLetter"/>
      <w:lvlText w:val="%5."/>
      <w:lvlJc w:val="left"/>
      <w:pPr>
        <w:ind w:left="3600" w:hanging="360"/>
      </w:pPr>
    </w:lvl>
    <w:lvl w:ilvl="5" w:tplc="54EE8C22" w:tentative="1">
      <w:start w:val="1"/>
      <w:numFmt w:val="lowerRoman"/>
      <w:lvlText w:val="%6."/>
      <w:lvlJc w:val="right"/>
      <w:pPr>
        <w:ind w:left="4320" w:hanging="180"/>
      </w:pPr>
    </w:lvl>
    <w:lvl w:ilvl="6" w:tplc="6554AD56" w:tentative="1">
      <w:start w:val="1"/>
      <w:numFmt w:val="decimal"/>
      <w:lvlText w:val="%7."/>
      <w:lvlJc w:val="left"/>
      <w:pPr>
        <w:ind w:left="5040" w:hanging="360"/>
      </w:pPr>
    </w:lvl>
    <w:lvl w:ilvl="7" w:tplc="6A4C57EE" w:tentative="1">
      <w:start w:val="1"/>
      <w:numFmt w:val="lowerLetter"/>
      <w:lvlText w:val="%8."/>
      <w:lvlJc w:val="left"/>
      <w:pPr>
        <w:ind w:left="5760" w:hanging="360"/>
      </w:pPr>
    </w:lvl>
    <w:lvl w:ilvl="8" w:tplc="D7B27614"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47260618">
      <w:start w:val="1"/>
      <w:numFmt w:val="lowerLetter"/>
      <w:lvlText w:val="(%1)"/>
      <w:lvlJc w:val="left"/>
      <w:pPr>
        <w:ind w:left="360" w:hanging="360"/>
      </w:pPr>
      <w:rPr>
        <w:rFonts w:hint="default"/>
      </w:rPr>
    </w:lvl>
    <w:lvl w:ilvl="1" w:tplc="04C07C3A" w:tentative="1">
      <w:start w:val="1"/>
      <w:numFmt w:val="lowerLetter"/>
      <w:lvlText w:val="%2."/>
      <w:lvlJc w:val="left"/>
      <w:pPr>
        <w:ind w:left="1080" w:hanging="360"/>
      </w:pPr>
    </w:lvl>
    <w:lvl w:ilvl="2" w:tplc="28D007EC" w:tentative="1">
      <w:start w:val="1"/>
      <w:numFmt w:val="lowerRoman"/>
      <w:lvlText w:val="%3."/>
      <w:lvlJc w:val="right"/>
      <w:pPr>
        <w:ind w:left="1800" w:hanging="180"/>
      </w:pPr>
    </w:lvl>
    <w:lvl w:ilvl="3" w:tplc="540A90E4" w:tentative="1">
      <w:start w:val="1"/>
      <w:numFmt w:val="decimal"/>
      <w:lvlText w:val="%4."/>
      <w:lvlJc w:val="left"/>
      <w:pPr>
        <w:ind w:left="2520" w:hanging="360"/>
      </w:pPr>
    </w:lvl>
    <w:lvl w:ilvl="4" w:tplc="EA649D40" w:tentative="1">
      <w:start w:val="1"/>
      <w:numFmt w:val="lowerLetter"/>
      <w:lvlText w:val="%5."/>
      <w:lvlJc w:val="left"/>
      <w:pPr>
        <w:ind w:left="3240" w:hanging="360"/>
      </w:pPr>
    </w:lvl>
    <w:lvl w:ilvl="5" w:tplc="4462BCE4" w:tentative="1">
      <w:start w:val="1"/>
      <w:numFmt w:val="lowerRoman"/>
      <w:lvlText w:val="%6."/>
      <w:lvlJc w:val="right"/>
      <w:pPr>
        <w:ind w:left="3960" w:hanging="180"/>
      </w:pPr>
    </w:lvl>
    <w:lvl w:ilvl="6" w:tplc="18943D1C" w:tentative="1">
      <w:start w:val="1"/>
      <w:numFmt w:val="decimal"/>
      <w:lvlText w:val="%7."/>
      <w:lvlJc w:val="left"/>
      <w:pPr>
        <w:ind w:left="4680" w:hanging="360"/>
      </w:pPr>
    </w:lvl>
    <w:lvl w:ilvl="7" w:tplc="C1429AAC" w:tentative="1">
      <w:start w:val="1"/>
      <w:numFmt w:val="lowerLetter"/>
      <w:lvlText w:val="%8."/>
      <w:lvlJc w:val="left"/>
      <w:pPr>
        <w:ind w:left="5400" w:hanging="360"/>
      </w:pPr>
    </w:lvl>
    <w:lvl w:ilvl="8" w:tplc="53044286" w:tentative="1">
      <w:start w:val="1"/>
      <w:numFmt w:val="lowerRoman"/>
      <w:lvlText w:val="%9."/>
      <w:lvlJc w:val="right"/>
      <w:pPr>
        <w:ind w:left="6120" w:hanging="180"/>
      </w:pPr>
    </w:lvl>
  </w:abstractNum>
  <w:abstractNum w:abstractNumId="6" w15:restartNumberingAfterBreak="0">
    <w:nsid w:val="2B842A06"/>
    <w:multiLevelType w:val="hybridMultilevel"/>
    <w:tmpl w:val="D50CB0DE"/>
    <w:lvl w:ilvl="0" w:tplc="6F8A906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1344600E">
      <w:start w:val="1"/>
      <w:numFmt w:val="bullet"/>
      <w:lvlText w:val=""/>
      <w:lvlJc w:val="left"/>
      <w:pPr>
        <w:ind w:left="2160" w:hanging="360"/>
      </w:pPr>
      <w:rPr>
        <w:rFonts w:ascii="Wingdings" w:hAnsi="Wingdings" w:hint="default"/>
      </w:rPr>
    </w:lvl>
    <w:lvl w:ilvl="3" w:tplc="7C649A90">
      <w:start w:val="1"/>
      <w:numFmt w:val="bullet"/>
      <w:lvlText w:val=""/>
      <w:lvlJc w:val="left"/>
      <w:pPr>
        <w:ind w:left="2880" w:hanging="360"/>
      </w:pPr>
      <w:rPr>
        <w:rFonts w:ascii="Symbol" w:hAnsi="Symbol" w:hint="default"/>
      </w:rPr>
    </w:lvl>
    <w:lvl w:ilvl="4" w:tplc="1310CFB0">
      <w:start w:val="1"/>
      <w:numFmt w:val="bullet"/>
      <w:lvlText w:val="o"/>
      <w:lvlJc w:val="left"/>
      <w:pPr>
        <w:ind w:left="3600" w:hanging="360"/>
      </w:pPr>
      <w:rPr>
        <w:rFonts w:ascii="Courier New" w:hAnsi="Courier New" w:hint="default"/>
      </w:rPr>
    </w:lvl>
    <w:lvl w:ilvl="5" w:tplc="3BDCBD8A">
      <w:start w:val="1"/>
      <w:numFmt w:val="bullet"/>
      <w:lvlText w:val=""/>
      <w:lvlJc w:val="left"/>
      <w:pPr>
        <w:ind w:left="4320" w:hanging="360"/>
      </w:pPr>
      <w:rPr>
        <w:rFonts w:ascii="Wingdings" w:hAnsi="Wingdings" w:hint="default"/>
      </w:rPr>
    </w:lvl>
    <w:lvl w:ilvl="6" w:tplc="F134EF86">
      <w:start w:val="1"/>
      <w:numFmt w:val="bullet"/>
      <w:lvlText w:val=""/>
      <w:lvlJc w:val="left"/>
      <w:pPr>
        <w:ind w:left="5040" w:hanging="360"/>
      </w:pPr>
      <w:rPr>
        <w:rFonts w:ascii="Symbol" w:hAnsi="Symbol" w:hint="default"/>
      </w:rPr>
    </w:lvl>
    <w:lvl w:ilvl="7" w:tplc="A0C8C8C8">
      <w:start w:val="1"/>
      <w:numFmt w:val="bullet"/>
      <w:lvlText w:val="o"/>
      <w:lvlJc w:val="left"/>
      <w:pPr>
        <w:ind w:left="5760" w:hanging="360"/>
      </w:pPr>
      <w:rPr>
        <w:rFonts w:ascii="Courier New" w:hAnsi="Courier New" w:hint="default"/>
      </w:rPr>
    </w:lvl>
    <w:lvl w:ilvl="8" w:tplc="2D58ECA6">
      <w:start w:val="1"/>
      <w:numFmt w:val="bullet"/>
      <w:lvlText w:val=""/>
      <w:lvlJc w:val="left"/>
      <w:pPr>
        <w:ind w:left="6480" w:hanging="360"/>
      </w:pPr>
      <w:rPr>
        <w:rFonts w:ascii="Wingdings" w:hAnsi="Wingdings" w:hint="default"/>
      </w:rPr>
    </w:lvl>
  </w:abstractNum>
  <w:abstractNum w:abstractNumId="7" w15:restartNumberingAfterBreak="0">
    <w:nsid w:val="2FCF41AB"/>
    <w:multiLevelType w:val="hybridMultilevel"/>
    <w:tmpl w:val="FAD6AC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2105F60"/>
    <w:multiLevelType w:val="hybridMultilevel"/>
    <w:tmpl w:val="49A21BE0"/>
    <w:lvl w:ilvl="0" w:tplc="C19287B8">
      <w:start w:val="1"/>
      <w:numFmt w:val="decimal"/>
      <w:lvlText w:val="%1."/>
      <w:lvlJc w:val="left"/>
      <w:pPr>
        <w:ind w:left="360" w:hanging="360"/>
      </w:pPr>
      <w:rPr>
        <w:rFonts w:hint="default"/>
      </w:rPr>
    </w:lvl>
    <w:lvl w:ilvl="1" w:tplc="1DE64058" w:tentative="1">
      <w:start w:val="1"/>
      <w:numFmt w:val="lowerLetter"/>
      <w:lvlText w:val="%2."/>
      <w:lvlJc w:val="left"/>
      <w:pPr>
        <w:ind w:left="1080" w:hanging="360"/>
      </w:pPr>
    </w:lvl>
    <w:lvl w:ilvl="2" w:tplc="FC3C11A0" w:tentative="1">
      <w:start w:val="1"/>
      <w:numFmt w:val="lowerRoman"/>
      <w:lvlText w:val="%3."/>
      <w:lvlJc w:val="right"/>
      <w:pPr>
        <w:ind w:left="1800" w:hanging="180"/>
      </w:pPr>
    </w:lvl>
    <w:lvl w:ilvl="3" w:tplc="8544270C" w:tentative="1">
      <w:start w:val="1"/>
      <w:numFmt w:val="decimal"/>
      <w:lvlText w:val="%4."/>
      <w:lvlJc w:val="left"/>
      <w:pPr>
        <w:ind w:left="2520" w:hanging="360"/>
      </w:pPr>
    </w:lvl>
    <w:lvl w:ilvl="4" w:tplc="714E2E12" w:tentative="1">
      <w:start w:val="1"/>
      <w:numFmt w:val="lowerLetter"/>
      <w:lvlText w:val="%5."/>
      <w:lvlJc w:val="left"/>
      <w:pPr>
        <w:ind w:left="3240" w:hanging="360"/>
      </w:pPr>
    </w:lvl>
    <w:lvl w:ilvl="5" w:tplc="EB64EAE8" w:tentative="1">
      <w:start w:val="1"/>
      <w:numFmt w:val="lowerRoman"/>
      <w:lvlText w:val="%6."/>
      <w:lvlJc w:val="right"/>
      <w:pPr>
        <w:ind w:left="3960" w:hanging="180"/>
      </w:pPr>
    </w:lvl>
    <w:lvl w:ilvl="6" w:tplc="6978A058" w:tentative="1">
      <w:start w:val="1"/>
      <w:numFmt w:val="decimal"/>
      <w:lvlText w:val="%7."/>
      <w:lvlJc w:val="left"/>
      <w:pPr>
        <w:ind w:left="4680" w:hanging="360"/>
      </w:pPr>
    </w:lvl>
    <w:lvl w:ilvl="7" w:tplc="F0382BA6" w:tentative="1">
      <w:start w:val="1"/>
      <w:numFmt w:val="lowerLetter"/>
      <w:lvlText w:val="%8."/>
      <w:lvlJc w:val="left"/>
      <w:pPr>
        <w:ind w:left="5400" w:hanging="360"/>
      </w:pPr>
    </w:lvl>
    <w:lvl w:ilvl="8" w:tplc="FE7EEE7E"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B5087EEA">
      <w:start w:val="1"/>
      <w:numFmt w:val="decimal"/>
      <w:lvlText w:val="%1."/>
      <w:lvlJc w:val="left"/>
      <w:pPr>
        <w:ind w:left="360" w:hanging="360"/>
      </w:pPr>
      <w:rPr>
        <w:rFonts w:hint="default"/>
      </w:rPr>
    </w:lvl>
    <w:lvl w:ilvl="1" w:tplc="75EECC04" w:tentative="1">
      <w:start w:val="1"/>
      <w:numFmt w:val="lowerLetter"/>
      <w:lvlText w:val="%2."/>
      <w:lvlJc w:val="left"/>
      <w:pPr>
        <w:ind w:left="1080" w:hanging="360"/>
      </w:pPr>
    </w:lvl>
    <w:lvl w:ilvl="2" w:tplc="58064EA0" w:tentative="1">
      <w:start w:val="1"/>
      <w:numFmt w:val="lowerRoman"/>
      <w:lvlText w:val="%3."/>
      <w:lvlJc w:val="right"/>
      <w:pPr>
        <w:ind w:left="1800" w:hanging="180"/>
      </w:pPr>
    </w:lvl>
    <w:lvl w:ilvl="3" w:tplc="E2C42610" w:tentative="1">
      <w:start w:val="1"/>
      <w:numFmt w:val="decimal"/>
      <w:lvlText w:val="%4."/>
      <w:lvlJc w:val="left"/>
      <w:pPr>
        <w:ind w:left="2520" w:hanging="360"/>
      </w:pPr>
    </w:lvl>
    <w:lvl w:ilvl="4" w:tplc="AF1897AE" w:tentative="1">
      <w:start w:val="1"/>
      <w:numFmt w:val="lowerLetter"/>
      <w:lvlText w:val="%5."/>
      <w:lvlJc w:val="left"/>
      <w:pPr>
        <w:ind w:left="3240" w:hanging="360"/>
      </w:pPr>
    </w:lvl>
    <w:lvl w:ilvl="5" w:tplc="5AFCF812" w:tentative="1">
      <w:start w:val="1"/>
      <w:numFmt w:val="lowerRoman"/>
      <w:lvlText w:val="%6."/>
      <w:lvlJc w:val="right"/>
      <w:pPr>
        <w:ind w:left="3960" w:hanging="180"/>
      </w:pPr>
    </w:lvl>
    <w:lvl w:ilvl="6" w:tplc="573603E4" w:tentative="1">
      <w:start w:val="1"/>
      <w:numFmt w:val="decimal"/>
      <w:lvlText w:val="%7."/>
      <w:lvlJc w:val="left"/>
      <w:pPr>
        <w:ind w:left="4680" w:hanging="360"/>
      </w:pPr>
    </w:lvl>
    <w:lvl w:ilvl="7" w:tplc="B14AFE88" w:tentative="1">
      <w:start w:val="1"/>
      <w:numFmt w:val="lowerLetter"/>
      <w:lvlText w:val="%8."/>
      <w:lvlJc w:val="left"/>
      <w:pPr>
        <w:ind w:left="5400" w:hanging="360"/>
      </w:pPr>
    </w:lvl>
    <w:lvl w:ilvl="8" w:tplc="615450C6" w:tentative="1">
      <w:start w:val="1"/>
      <w:numFmt w:val="lowerRoman"/>
      <w:lvlText w:val="%9."/>
      <w:lvlJc w:val="right"/>
      <w:pPr>
        <w:ind w:left="6120" w:hanging="180"/>
      </w:pPr>
    </w:lvl>
  </w:abstractNum>
  <w:abstractNum w:abstractNumId="10" w15:restartNumberingAfterBreak="0">
    <w:nsid w:val="3722511A"/>
    <w:multiLevelType w:val="hybridMultilevel"/>
    <w:tmpl w:val="5504F770"/>
    <w:lvl w:ilvl="0" w:tplc="90EAFAA6">
      <w:start w:val="1"/>
      <w:numFmt w:val="lowerRoman"/>
      <w:lvlText w:val="(%1)"/>
      <w:lvlJc w:val="left"/>
      <w:pPr>
        <w:ind w:left="1080" w:hanging="720"/>
      </w:pPr>
      <w:rPr>
        <w:rFonts w:hint="default"/>
      </w:rPr>
    </w:lvl>
    <w:lvl w:ilvl="1" w:tplc="763A264E" w:tentative="1">
      <w:start w:val="1"/>
      <w:numFmt w:val="lowerLetter"/>
      <w:lvlText w:val="%2."/>
      <w:lvlJc w:val="left"/>
      <w:pPr>
        <w:ind w:left="1440" w:hanging="360"/>
      </w:pPr>
    </w:lvl>
    <w:lvl w:ilvl="2" w:tplc="F28ED44A" w:tentative="1">
      <w:start w:val="1"/>
      <w:numFmt w:val="lowerRoman"/>
      <w:lvlText w:val="%3."/>
      <w:lvlJc w:val="right"/>
      <w:pPr>
        <w:ind w:left="2160" w:hanging="180"/>
      </w:pPr>
    </w:lvl>
    <w:lvl w:ilvl="3" w:tplc="967CA82E" w:tentative="1">
      <w:start w:val="1"/>
      <w:numFmt w:val="decimal"/>
      <w:lvlText w:val="%4."/>
      <w:lvlJc w:val="left"/>
      <w:pPr>
        <w:ind w:left="2880" w:hanging="360"/>
      </w:pPr>
    </w:lvl>
    <w:lvl w:ilvl="4" w:tplc="5DF02836" w:tentative="1">
      <w:start w:val="1"/>
      <w:numFmt w:val="lowerLetter"/>
      <w:lvlText w:val="%5."/>
      <w:lvlJc w:val="left"/>
      <w:pPr>
        <w:ind w:left="3600" w:hanging="360"/>
      </w:pPr>
    </w:lvl>
    <w:lvl w:ilvl="5" w:tplc="0824A908" w:tentative="1">
      <w:start w:val="1"/>
      <w:numFmt w:val="lowerRoman"/>
      <w:lvlText w:val="%6."/>
      <w:lvlJc w:val="right"/>
      <w:pPr>
        <w:ind w:left="4320" w:hanging="180"/>
      </w:pPr>
    </w:lvl>
    <w:lvl w:ilvl="6" w:tplc="3C4A43EC" w:tentative="1">
      <w:start w:val="1"/>
      <w:numFmt w:val="decimal"/>
      <w:lvlText w:val="%7."/>
      <w:lvlJc w:val="left"/>
      <w:pPr>
        <w:ind w:left="5040" w:hanging="360"/>
      </w:pPr>
    </w:lvl>
    <w:lvl w:ilvl="7" w:tplc="10F847F4" w:tentative="1">
      <w:start w:val="1"/>
      <w:numFmt w:val="lowerLetter"/>
      <w:lvlText w:val="%8."/>
      <w:lvlJc w:val="left"/>
      <w:pPr>
        <w:ind w:left="5760" w:hanging="360"/>
      </w:pPr>
    </w:lvl>
    <w:lvl w:ilvl="8" w:tplc="F1444736"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F8CA297A">
      <w:start w:val="1"/>
      <w:numFmt w:val="bullet"/>
      <w:pStyle w:val="ListBullet"/>
      <w:lvlText w:val=""/>
      <w:lvlJc w:val="left"/>
      <w:pPr>
        <w:ind w:left="720" w:hanging="360"/>
      </w:pPr>
      <w:rPr>
        <w:rFonts w:ascii="Symbol" w:hAnsi="Symbol" w:hint="default"/>
      </w:rPr>
    </w:lvl>
    <w:lvl w:ilvl="1" w:tplc="ACEEA572">
      <w:start w:val="1"/>
      <w:numFmt w:val="bullet"/>
      <w:pStyle w:val="ListBullet2"/>
      <w:lvlText w:val="o"/>
      <w:lvlJc w:val="left"/>
      <w:pPr>
        <w:ind w:left="1440" w:hanging="360"/>
      </w:pPr>
      <w:rPr>
        <w:rFonts w:ascii="Courier New" w:hAnsi="Courier New" w:cs="Courier New" w:hint="default"/>
      </w:rPr>
    </w:lvl>
    <w:lvl w:ilvl="2" w:tplc="B5FAC99A">
      <w:start w:val="1"/>
      <w:numFmt w:val="bullet"/>
      <w:lvlText w:val=""/>
      <w:lvlJc w:val="left"/>
      <w:pPr>
        <w:ind w:left="2160" w:hanging="360"/>
      </w:pPr>
      <w:rPr>
        <w:rFonts w:ascii="Wingdings" w:hAnsi="Wingdings" w:hint="default"/>
      </w:rPr>
    </w:lvl>
    <w:lvl w:ilvl="3" w:tplc="D564D948">
      <w:start w:val="1"/>
      <w:numFmt w:val="bullet"/>
      <w:lvlText w:val=""/>
      <w:lvlJc w:val="left"/>
      <w:pPr>
        <w:ind w:left="2880" w:hanging="360"/>
      </w:pPr>
      <w:rPr>
        <w:rFonts w:ascii="Symbol" w:hAnsi="Symbol" w:hint="default"/>
      </w:rPr>
    </w:lvl>
    <w:lvl w:ilvl="4" w:tplc="6156A02E">
      <w:start w:val="1"/>
      <w:numFmt w:val="bullet"/>
      <w:lvlText w:val="o"/>
      <w:lvlJc w:val="left"/>
      <w:pPr>
        <w:ind w:left="3600" w:hanging="360"/>
      </w:pPr>
      <w:rPr>
        <w:rFonts w:ascii="Courier New" w:hAnsi="Courier New" w:cs="Courier New" w:hint="default"/>
      </w:rPr>
    </w:lvl>
    <w:lvl w:ilvl="5" w:tplc="B60470B4">
      <w:start w:val="1"/>
      <w:numFmt w:val="bullet"/>
      <w:pStyle w:val="ListBullet3"/>
      <w:lvlText w:val=""/>
      <w:lvlJc w:val="left"/>
      <w:pPr>
        <w:ind w:left="4320" w:hanging="360"/>
      </w:pPr>
      <w:rPr>
        <w:rFonts w:ascii="Wingdings" w:hAnsi="Wingdings" w:hint="default"/>
      </w:rPr>
    </w:lvl>
    <w:lvl w:ilvl="6" w:tplc="0CDEEE6E">
      <w:start w:val="1"/>
      <w:numFmt w:val="bullet"/>
      <w:lvlText w:val=""/>
      <w:lvlJc w:val="left"/>
      <w:pPr>
        <w:ind w:left="5040" w:hanging="360"/>
      </w:pPr>
      <w:rPr>
        <w:rFonts w:ascii="Symbol" w:hAnsi="Symbol" w:hint="default"/>
      </w:rPr>
    </w:lvl>
    <w:lvl w:ilvl="7" w:tplc="7E504092">
      <w:start w:val="1"/>
      <w:numFmt w:val="bullet"/>
      <w:lvlText w:val="o"/>
      <w:lvlJc w:val="left"/>
      <w:pPr>
        <w:ind w:left="5760" w:hanging="360"/>
      </w:pPr>
      <w:rPr>
        <w:rFonts w:ascii="Courier New" w:hAnsi="Courier New" w:cs="Courier New" w:hint="default"/>
      </w:rPr>
    </w:lvl>
    <w:lvl w:ilvl="8" w:tplc="754EA7A6">
      <w:start w:val="1"/>
      <w:numFmt w:val="bullet"/>
      <w:lvlText w:val=""/>
      <w:lvlJc w:val="left"/>
      <w:pPr>
        <w:ind w:left="6480" w:hanging="360"/>
      </w:pPr>
      <w:rPr>
        <w:rFonts w:ascii="Wingdings" w:hAnsi="Wingdings" w:hint="default"/>
      </w:rPr>
    </w:lvl>
  </w:abstractNum>
  <w:abstractNum w:abstractNumId="12" w15:restartNumberingAfterBreak="0">
    <w:nsid w:val="42C65C7F"/>
    <w:multiLevelType w:val="hybridMultilevel"/>
    <w:tmpl w:val="5504F770"/>
    <w:lvl w:ilvl="0" w:tplc="72BE45E6">
      <w:start w:val="1"/>
      <w:numFmt w:val="lowerRoman"/>
      <w:lvlText w:val="(%1)"/>
      <w:lvlJc w:val="left"/>
      <w:pPr>
        <w:ind w:left="1080" w:hanging="720"/>
      </w:pPr>
      <w:rPr>
        <w:rFonts w:hint="default"/>
      </w:rPr>
    </w:lvl>
    <w:lvl w:ilvl="1" w:tplc="0D46A924" w:tentative="1">
      <w:start w:val="1"/>
      <w:numFmt w:val="lowerLetter"/>
      <w:lvlText w:val="%2."/>
      <w:lvlJc w:val="left"/>
      <w:pPr>
        <w:ind w:left="1440" w:hanging="360"/>
      </w:pPr>
    </w:lvl>
    <w:lvl w:ilvl="2" w:tplc="6490418C" w:tentative="1">
      <w:start w:val="1"/>
      <w:numFmt w:val="lowerRoman"/>
      <w:lvlText w:val="%3."/>
      <w:lvlJc w:val="right"/>
      <w:pPr>
        <w:ind w:left="2160" w:hanging="180"/>
      </w:pPr>
    </w:lvl>
    <w:lvl w:ilvl="3" w:tplc="1B58441E" w:tentative="1">
      <w:start w:val="1"/>
      <w:numFmt w:val="decimal"/>
      <w:lvlText w:val="%4."/>
      <w:lvlJc w:val="left"/>
      <w:pPr>
        <w:ind w:left="2880" w:hanging="360"/>
      </w:pPr>
    </w:lvl>
    <w:lvl w:ilvl="4" w:tplc="927AEB36" w:tentative="1">
      <w:start w:val="1"/>
      <w:numFmt w:val="lowerLetter"/>
      <w:lvlText w:val="%5."/>
      <w:lvlJc w:val="left"/>
      <w:pPr>
        <w:ind w:left="3600" w:hanging="360"/>
      </w:pPr>
    </w:lvl>
    <w:lvl w:ilvl="5" w:tplc="FFACF8A4" w:tentative="1">
      <w:start w:val="1"/>
      <w:numFmt w:val="lowerRoman"/>
      <w:lvlText w:val="%6."/>
      <w:lvlJc w:val="right"/>
      <w:pPr>
        <w:ind w:left="4320" w:hanging="180"/>
      </w:pPr>
    </w:lvl>
    <w:lvl w:ilvl="6" w:tplc="67467D72" w:tentative="1">
      <w:start w:val="1"/>
      <w:numFmt w:val="decimal"/>
      <w:lvlText w:val="%7."/>
      <w:lvlJc w:val="left"/>
      <w:pPr>
        <w:ind w:left="5040" w:hanging="360"/>
      </w:pPr>
    </w:lvl>
    <w:lvl w:ilvl="7" w:tplc="EAD47206" w:tentative="1">
      <w:start w:val="1"/>
      <w:numFmt w:val="lowerLetter"/>
      <w:lvlText w:val="%8."/>
      <w:lvlJc w:val="left"/>
      <w:pPr>
        <w:ind w:left="5760" w:hanging="360"/>
      </w:pPr>
    </w:lvl>
    <w:lvl w:ilvl="8" w:tplc="BEEE5D12" w:tentative="1">
      <w:start w:val="1"/>
      <w:numFmt w:val="lowerRoman"/>
      <w:lvlText w:val="%9."/>
      <w:lvlJc w:val="right"/>
      <w:pPr>
        <w:ind w:left="6480" w:hanging="180"/>
      </w:pPr>
    </w:lvl>
  </w:abstractNum>
  <w:abstractNum w:abstractNumId="13" w15:restartNumberingAfterBreak="0">
    <w:nsid w:val="45EF3286"/>
    <w:multiLevelType w:val="hybridMultilevel"/>
    <w:tmpl w:val="5504F770"/>
    <w:lvl w:ilvl="0" w:tplc="24DC8574">
      <w:start w:val="1"/>
      <w:numFmt w:val="lowerRoman"/>
      <w:lvlText w:val="(%1)"/>
      <w:lvlJc w:val="left"/>
      <w:pPr>
        <w:ind w:left="1080" w:hanging="720"/>
      </w:pPr>
      <w:rPr>
        <w:rFonts w:hint="default"/>
      </w:rPr>
    </w:lvl>
    <w:lvl w:ilvl="1" w:tplc="2B2CA1F2" w:tentative="1">
      <w:start w:val="1"/>
      <w:numFmt w:val="lowerLetter"/>
      <w:lvlText w:val="%2."/>
      <w:lvlJc w:val="left"/>
      <w:pPr>
        <w:ind w:left="1440" w:hanging="360"/>
      </w:pPr>
    </w:lvl>
    <w:lvl w:ilvl="2" w:tplc="6A060344" w:tentative="1">
      <w:start w:val="1"/>
      <w:numFmt w:val="lowerRoman"/>
      <w:lvlText w:val="%3."/>
      <w:lvlJc w:val="right"/>
      <w:pPr>
        <w:ind w:left="2160" w:hanging="180"/>
      </w:pPr>
    </w:lvl>
    <w:lvl w:ilvl="3" w:tplc="A168803A" w:tentative="1">
      <w:start w:val="1"/>
      <w:numFmt w:val="decimal"/>
      <w:lvlText w:val="%4."/>
      <w:lvlJc w:val="left"/>
      <w:pPr>
        <w:ind w:left="2880" w:hanging="360"/>
      </w:pPr>
    </w:lvl>
    <w:lvl w:ilvl="4" w:tplc="C79C4E20" w:tentative="1">
      <w:start w:val="1"/>
      <w:numFmt w:val="lowerLetter"/>
      <w:lvlText w:val="%5."/>
      <w:lvlJc w:val="left"/>
      <w:pPr>
        <w:ind w:left="3600" w:hanging="360"/>
      </w:pPr>
    </w:lvl>
    <w:lvl w:ilvl="5" w:tplc="73AACF7C" w:tentative="1">
      <w:start w:val="1"/>
      <w:numFmt w:val="lowerRoman"/>
      <w:lvlText w:val="%6."/>
      <w:lvlJc w:val="right"/>
      <w:pPr>
        <w:ind w:left="4320" w:hanging="180"/>
      </w:pPr>
    </w:lvl>
    <w:lvl w:ilvl="6" w:tplc="51604354" w:tentative="1">
      <w:start w:val="1"/>
      <w:numFmt w:val="decimal"/>
      <w:lvlText w:val="%7."/>
      <w:lvlJc w:val="left"/>
      <w:pPr>
        <w:ind w:left="5040" w:hanging="360"/>
      </w:pPr>
    </w:lvl>
    <w:lvl w:ilvl="7" w:tplc="50148838" w:tentative="1">
      <w:start w:val="1"/>
      <w:numFmt w:val="lowerLetter"/>
      <w:lvlText w:val="%8."/>
      <w:lvlJc w:val="left"/>
      <w:pPr>
        <w:ind w:left="5760" w:hanging="360"/>
      </w:pPr>
    </w:lvl>
    <w:lvl w:ilvl="8" w:tplc="301031DE" w:tentative="1">
      <w:start w:val="1"/>
      <w:numFmt w:val="lowerRoman"/>
      <w:lvlText w:val="%9."/>
      <w:lvlJc w:val="right"/>
      <w:pPr>
        <w:ind w:left="6480" w:hanging="180"/>
      </w:pPr>
    </w:lvl>
  </w:abstractNum>
  <w:abstractNum w:abstractNumId="14" w15:restartNumberingAfterBreak="0">
    <w:nsid w:val="489D67BC"/>
    <w:multiLevelType w:val="hybridMultilevel"/>
    <w:tmpl w:val="2E8C12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FE414C3"/>
    <w:multiLevelType w:val="hybridMultilevel"/>
    <w:tmpl w:val="7E8AF214"/>
    <w:lvl w:ilvl="0" w:tplc="74BCF4D2">
      <w:start w:val="1"/>
      <w:numFmt w:val="bullet"/>
      <w:lvlText w:val="·"/>
      <w:lvlJc w:val="left"/>
      <w:pPr>
        <w:ind w:left="360" w:hanging="360"/>
      </w:pPr>
      <w:rPr>
        <w:rFonts w:ascii="Symbol" w:hAnsi="Symbol" w:hint="default"/>
      </w:rPr>
    </w:lvl>
    <w:lvl w:ilvl="1" w:tplc="DCBE23E2">
      <w:start w:val="1"/>
      <w:numFmt w:val="bullet"/>
      <w:lvlText w:val="o"/>
      <w:lvlJc w:val="left"/>
      <w:pPr>
        <w:ind w:left="1080" w:hanging="360"/>
      </w:pPr>
      <w:rPr>
        <w:rFonts w:ascii="Courier New" w:hAnsi="Courier New" w:hint="default"/>
      </w:rPr>
    </w:lvl>
    <w:lvl w:ilvl="2" w:tplc="18C2192A">
      <w:start w:val="1"/>
      <w:numFmt w:val="bullet"/>
      <w:lvlText w:val=""/>
      <w:lvlJc w:val="left"/>
      <w:pPr>
        <w:ind w:left="1800" w:hanging="360"/>
      </w:pPr>
      <w:rPr>
        <w:rFonts w:ascii="Wingdings" w:hAnsi="Wingdings" w:hint="default"/>
      </w:rPr>
    </w:lvl>
    <w:lvl w:ilvl="3" w:tplc="C4B6FBFE">
      <w:start w:val="1"/>
      <w:numFmt w:val="bullet"/>
      <w:lvlText w:val=""/>
      <w:lvlJc w:val="left"/>
      <w:pPr>
        <w:ind w:left="2520" w:hanging="360"/>
      </w:pPr>
      <w:rPr>
        <w:rFonts w:ascii="Symbol" w:hAnsi="Symbol" w:hint="default"/>
      </w:rPr>
    </w:lvl>
    <w:lvl w:ilvl="4" w:tplc="019C392C">
      <w:start w:val="1"/>
      <w:numFmt w:val="bullet"/>
      <w:lvlText w:val="o"/>
      <w:lvlJc w:val="left"/>
      <w:pPr>
        <w:ind w:left="3240" w:hanging="360"/>
      </w:pPr>
      <w:rPr>
        <w:rFonts w:ascii="Courier New" w:hAnsi="Courier New" w:hint="default"/>
      </w:rPr>
    </w:lvl>
    <w:lvl w:ilvl="5" w:tplc="A488929C">
      <w:start w:val="1"/>
      <w:numFmt w:val="bullet"/>
      <w:lvlText w:val=""/>
      <w:lvlJc w:val="left"/>
      <w:pPr>
        <w:ind w:left="3960" w:hanging="360"/>
      </w:pPr>
      <w:rPr>
        <w:rFonts w:ascii="Wingdings" w:hAnsi="Wingdings" w:hint="default"/>
      </w:rPr>
    </w:lvl>
    <w:lvl w:ilvl="6" w:tplc="121E720E">
      <w:start w:val="1"/>
      <w:numFmt w:val="bullet"/>
      <w:lvlText w:val=""/>
      <w:lvlJc w:val="left"/>
      <w:pPr>
        <w:ind w:left="4680" w:hanging="360"/>
      </w:pPr>
      <w:rPr>
        <w:rFonts w:ascii="Symbol" w:hAnsi="Symbol" w:hint="default"/>
      </w:rPr>
    </w:lvl>
    <w:lvl w:ilvl="7" w:tplc="0D84F736">
      <w:start w:val="1"/>
      <w:numFmt w:val="bullet"/>
      <w:lvlText w:val="o"/>
      <w:lvlJc w:val="left"/>
      <w:pPr>
        <w:ind w:left="5400" w:hanging="360"/>
      </w:pPr>
      <w:rPr>
        <w:rFonts w:ascii="Courier New" w:hAnsi="Courier New" w:hint="default"/>
      </w:rPr>
    </w:lvl>
    <w:lvl w:ilvl="8" w:tplc="9A90F2C2">
      <w:start w:val="1"/>
      <w:numFmt w:val="bullet"/>
      <w:lvlText w:val=""/>
      <w:lvlJc w:val="left"/>
      <w:pPr>
        <w:ind w:left="6120" w:hanging="360"/>
      </w:pPr>
      <w:rPr>
        <w:rFonts w:ascii="Wingdings" w:hAnsi="Wingdings" w:hint="default"/>
      </w:rPr>
    </w:lvl>
  </w:abstractNum>
  <w:abstractNum w:abstractNumId="16" w15:restartNumberingAfterBreak="0">
    <w:nsid w:val="50865AA5"/>
    <w:multiLevelType w:val="hybridMultilevel"/>
    <w:tmpl w:val="49A21BE0"/>
    <w:lvl w:ilvl="0" w:tplc="0AC43F06">
      <w:start w:val="1"/>
      <w:numFmt w:val="decimal"/>
      <w:lvlText w:val="%1."/>
      <w:lvlJc w:val="left"/>
      <w:pPr>
        <w:ind w:left="360" w:hanging="360"/>
      </w:pPr>
      <w:rPr>
        <w:rFonts w:hint="default"/>
      </w:rPr>
    </w:lvl>
    <w:lvl w:ilvl="1" w:tplc="31363DB8" w:tentative="1">
      <w:start w:val="1"/>
      <w:numFmt w:val="lowerLetter"/>
      <w:lvlText w:val="%2."/>
      <w:lvlJc w:val="left"/>
      <w:pPr>
        <w:ind w:left="1080" w:hanging="360"/>
      </w:pPr>
    </w:lvl>
    <w:lvl w:ilvl="2" w:tplc="344230DE" w:tentative="1">
      <w:start w:val="1"/>
      <w:numFmt w:val="lowerRoman"/>
      <w:lvlText w:val="%3."/>
      <w:lvlJc w:val="right"/>
      <w:pPr>
        <w:ind w:left="1800" w:hanging="180"/>
      </w:pPr>
    </w:lvl>
    <w:lvl w:ilvl="3" w:tplc="2BBC1128" w:tentative="1">
      <w:start w:val="1"/>
      <w:numFmt w:val="decimal"/>
      <w:lvlText w:val="%4."/>
      <w:lvlJc w:val="left"/>
      <w:pPr>
        <w:ind w:left="2520" w:hanging="360"/>
      </w:pPr>
    </w:lvl>
    <w:lvl w:ilvl="4" w:tplc="9F54FA6E" w:tentative="1">
      <w:start w:val="1"/>
      <w:numFmt w:val="lowerLetter"/>
      <w:lvlText w:val="%5."/>
      <w:lvlJc w:val="left"/>
      <w:pPr>
        <w:ind w:left="3240" w:hanging="360"/>
      </w:pPr>
    </w:lvl>
    <w:lvl w:ilvl="5" w:tplc="DC483E5E" w:tentative="1">
      <w:start w:val="1"/>
      <w:numFmt w:val="lowerRoman"/>
      <w:lvlText w:val="%6."/>
      <w:lvlJc w:val="right"/>
      <w:pPr>
        <w:ind w:left="3960" w:hanging="180"/>
      </w:pPr>
    </w:lvl>
    <w:lvl w:ilvl="6" w:tplc="08142C0E" w:tentative="1">
      <w:start w:val="1"/>
      <w:numFmt w:val="decimal"/>
      <w:lvlText w:val="%7."/>
      <w:lvlJc w:val="left"/>
      <w:pPr>
        <w:ind w:left="4680" w:hanging="360"/>
      </w:pPr>
    </w:lvl>
    <w:lvl w:ilvl="7" w:tplc="7EF275E4" w:tentative="1">
      <w:start w:val="1"/>
      <w:numFmt w:val="lowerLetter"/>
      <w:lvlText w:val="%8."/>
      <w:lvlJc w:val="left"/>
      <w:pPr>
        <w:ind w:left="5400" w:hanging="360"/>
      </w:pPr>
    </w:lvl>
    <w:lvl w:ilvl="8" w:tplc="296C6A3C" w:tentative="1">
      <w:start w:val="1"/>
      <w:numFmt w:val="lowerRoman"/>
      <w:lvlText w:val="%9."/>
      <w:lvlJc w:val="right"/>
      <w:pPr>
        <w:ind w:left="6120" w:hanging="180"/>
      </w:pPr>
    </w:lvl>
  </w:abstractNum>
  <w:abstractNum w:abstractNumId="17" w15:restartNumberingAfterBreak="0">
    <w:nsid w:val="560C53FF"/>
    <w:multiLevelType w:val="hybridMultilevel"/>
    <w:tmpl w:val="5504F770"/>
    <w:lvl w:ilvl="0" w:tplc="A6F21606">
      <w:start w:val="1"/>
      <w:numFmt w:val="lowerRoman"/>
      <w:lvlText w:val="(%1)"/>
      <w:lvlJc w:val="left"/>
      <w:pPr>
        <w:ind w:left="1080" w:hanging="720"/>
      </w:pPr>
      <w:rPr>
        <w:rFonts w:hint="default"/>
      </w:rPr>
    </w:lvl>
    <w:lvl w:ilvl="1" w:tplc="375C48CE" w:tentative="1">
      <w:start w:val="1"/>
      <w:numFmt w:val="lowerLetter"/>
      <w:lvlText w:val="%2."/>
      <w:lvlJc w:val="left"/>
      <w:pPr>
        <w:ind w:left="1440" w:hanging="360"/>
      </w:pPr>
    </w:lvl>
    <w:lvl w:ilvl="2" w:tplc="859A04EC" w:tentative="1">
      <w:start w:val="1"/>
      <w:numFmt w:val="lowerRoman"/>
      <w:lvlText w:val="%3."/>
      <w:lvlJc w:val="right"/>
      <w:pPr>
        <w:ind w:left="2160" w:hanging="180"/>
      </w:pPr>
    </w:lvl>
    <w:lvl w:ilvl="3" w:tplc="41466444" w:tentative="1">
      <w:start w:val="1"/>
      <w:numFmt w:val="decimal"/>
      <w:lvlText w:val="%4."/>
      <w:lvlJc w:val="left"/>
      <w:pPr>
        <w:ind w:left="2880" w:hanging="360"/>
      </w:pPr>
    </w:lvl>
    <w:lvl w:ilvl="4" w:tplc="D996FA46" w:tentative="1">
      <w:start w:val="1"/>
      <w:numFmt w:val="lowerLetter"/>
      <w:lvlText w:val="%5."/>
      <w:lvlJc w:val="left"/>
      <w:pPr>
        <w:ind w:left="3600" w:hanging="360"/>
      </w:pPr>
    </w:lvl>
    <w:lvl w:ilvl="5" w:tplc="074C345C" w:tentative="1">
      <w:start w:val="1"/>
      <w:numFmt w:val="lowerRoman"/>
      <w:lvlText w:val="%6."/>
      <w:lvlJc w:val="right"/>
      <w:pPr>
        <w:ind w:left="4320" w:hanging="180"/>
      </w:pPr>
    </w:lvl>
    <w:lvl w:ilvl="6" w:tplc="F5149A0A" w:tentative="1">
      <w:start w:val="1"/>
      <w:numFmt w:val="decimal"/>
      <w:lvlText w:val="%7."/>
      <w:lvlJc w:val="left"/>
      <w:pPr>
        <w:ind w:left="5040" w:hanging="360"/>
      </w:pPr>
    </w:lvl>
    <w:lvl w:ilvl="7" w:tplc="EF648BE6" w:tentative="1">
      <w:start w:val="1"/>
      <w:numFmt w:val="lowerLetter"/>
      <w:lvlText w:val="%8."/>
      <w:lvlJc w:val="left"/>
      <w:pPr>
        <w:ind w:left="5760" w:hanging="360"/>
      </w:pPr>
    </w:lvl>
    <w:lvl w:ilvl="8" w:tplc="8D3A5886" w:tentative="1">
      <w:start w:val="1"/>
      <w:numFmt w:val="lowerRoman"/>
      <w:lvlText w:val="%9."/>
      <w:lvlJc w:val="right"/>
      <w:pPr>
        <w:ind w:left="6480" w:hanging="180"/>
      </w:pPr>
    </w:lvl>
  </w:abstractNum>
  <w:abstractNum w:abstractNumId="18" w15:restartNumberingAfterBreak="0">
    <w:nsid w:val="57ED55A3"/>
    <w:multiLevelType w:val="hybridMultilevel"/>
    <w:tmpl w:val="10107764"/>
    <w:lvl w:ilvl="0" w:tplc="AA120B6C">
      <w:start w:val="1"/>
      <w:numFmt w:val="bullet"/>
      <w:lvlText w:val="·"/>
      <w:lvlJc w:val="left"/>
      <w:pPr>
        <w:ind w:left="360" w:hanging="360"/>
      </w:pPr>
      <w:rPr>
        <w:rFonts w:ascii="Symbol" w:hAnsi="Symbol" w:hint="default"/>
      </w:rPr>
    </w:lvl>
    <w:lvl w:ilvl="1" w:tplc="81E0D012">
      <w:start w:val="1"/>
      <w:numFmt w:val="bullet"/>
      <w:lvlText w:val="o"/>
      <w:lvlJc w:val="left"/>
      <w:pPr>
        <w:ind w:left="1080" w:hanging="360"/>
      </w:pPr>
      <w:rPr>
        <w:rFonts w:ascii="Courier New" w:hAnsi="Courier New" w:hint="default"/>
      </w:rPr>
    </w:lvl>
    <w:lvl w:ilvl="2" w:tplc="ED289594">
      <w:start w:val="1"/>
      <w:numFmt w:val="bullet"/>
      <w:lvlText w:val=""/>
      <w:lvlJc w:val="left"/>
      <w:pPr>
        <w:ind w:left="1800" w:hanging="360"/>
      </w:pPr>
      <w:rPr>
        <w:rFonts w:ascii="Wingdings" w:hAnsi="Wingdings" w:hint="default"/>
      </w:rPr>
    </w:lvl>
    <w:lvl w:ilvl="3" w:tplc="DB2E2E92">
      <w:start w:val="1"/>
      <w:numFmt w:val="bullet"/>
      <w:lvlText w:val=""/>
      <w:lvlJc w:val="left"/>
      <w:pPr>
        <w:ind w:left="2520" w:hanging="360"/>
      </w:pPr>
      <w:rPr>
        <w:rFonts w:ascii="Symbol" w:hAnsi="Symbol" w:hint="default"/>
      </w:rPr>
    </w:lvl>
    <w:lvl w:ilvl="4" w:tplc="2000125C">
      <w:start w:val="1"/>
      <w:numFmt w:val="bullet"/>
      <w:lvlText w:val="o"/>
      <w:lvlJc w:val="left"/>
      <w:pPr>
        <w:ind w:left="3240" w:hanging="360"/>
      </w:pPr>
      <w:rPr>
        <w:rFonts w:ascii="Courier New" w:hAnsi="Courier New" w:hint="default"/>
      </w:rPr>
    </w:lvl>
    <w:lvl w:ilvl="5" w:tplc="A4722E8E">
      <w:start w:val="1"/>
      <w:numFmt w:val="bullet"/>
      <w:lvlText w:val=""/>
      <w:lvlJc w:val="left"/>
      <w:pPr>
        <w:ind w:left="3960" w:hanging="360"/>
      </w:pPr>
      <w:rPr>
        <w:rFonts w:ascii="Wingdings" w:hAnsi="Wingdings" w:hint="default"/>
      </w:rPr>
    </w:lvl>
    <w:lvl w:ilvl="6" w:tplc="717041CE">
      <w:start w:val="1"/>
      <w:numFmt w:val="bullet"/>
      <w:lvlText w:val=""/>
      <w:lvlJc w:val="left"/>
      <w:pPr>
        <w:ind w:left="4680" w:hanging="360"/>
      </w:pPr>
      <w:rPr>
        <w:rFonts w:ascii="Symbol" w:hAnsi="Symbol" w:hint="default"/>
      </w:rPr>
    </w:lvl>
    <w:lvl w:ilvl="7" w:tplc="E252EFA2">
      <w:start w:val="1"/>
      <w:numFmt w:val="bullet"/>
      <w:lvlText w:val="o"/>
      <w:lvlJc w:val="left"/>
      <w:pPr>
        <w:ind w:left="5400" w:hanging="360"/>
      </w:pPr>
      <w:rPr>
        <w:rFonts w:ascii="Courier New" w:hAnsi="Courier New" w:hint="default"/>
      </w:rPr>
    </w:lvl>
    <w:lvl w:ilvl="8" w:tplc="DD7C87A2">
      <w:start w:val="1"/>
      <w:numFmt w:val="bullet"/>
      <w:lvlText w:val=""/>
      <w:lvlJc w:val="left"/>
      <w:pPr>
        <w:ind w:left="6120" w:hanging="360"/>
      </w:pPr>
      <w:rPr>
        <w:rFonts w:ascii="Wingdings" w:hAnsi="Wingdings" w:hint="default"/>
      </w:rPr>
    </w:lvl>
  </w:abstractNum>
  <w:abstractNum w:abstractNumId="19" w15:restartNumberingAfterBreak="0">
    <w:nsid w:val="58766F22"/>
    <w:multiLevelType w:val="hybridMultilevel"/>
    <w:tmpl w:val="E500E596"/>
    <w:lvl w:ilvl="0" w:tplc="3EE42052">
      <w:start w:val="1"/>
      <w:numFmt w:val="decimal"/>
      <w:lvlText w:val="%1."/>
      <w:lvlJc w:val="left"/>
      <w:pPr>
        <w:ind w:left="360" w:hanging="360"/>
      </w:pPr>
    </w:lvl>
    <w:lvl w:ilvl="1" w:tplc="43CEA6E0" w:tentative="1">
      <w:start w:val="1"/>
      <w:numFmt w:val="lowerLetter"/>
      <w:lvlText w:val="%2."/>
      <w:lvlJc w:val="left"/>
      <w:pPr>
        <w:ind w:left="1080" w:hanging="360"/>
      </w:pPr>
    </w:lvl>
    <w:lvl w:ilvl="2" w:tplc="6CAA1B42" w:tentative="1">
      <w:start w:val="1"/>
      <w:numFmt w:val="lowerRoman"/>
      <w:lvlText w:val="%3."/>
      <w:lvlJc w:val="right"/>
      <w:pPr>
        <w:ind w:left="1800" w:hanging="180"/>
      </w:pPr>
    </w:lvl>
    <w:lvl w:ilvl="3" w:tplc="0ABE93A0" w:tentative="1">
      <w:start w:val="1"/>
      <w:numFmt w:val="decimal"/>
      <w:lvlText w:val="%4."/>
      <w:lvlJc w:val="left"/>
      <w:pPr>
        <w:ind w:left="2520" w:hanging="360"/>
      </w:pPr>
    </w:lvl>
    <w:lvl w:ilvl="4" w:tplc="0E5E9302" w:tentative="1">
      <w:start w:val="1"/>
      <w:numFmt w:val="lowerLetter"/>
      <w:lvlText w:val="%5."/>
      <w:lvlJc w:val="left"/>
      <w:pPr>
        <w:ind w:left="3240" w:hanging="360"/>
      </w:pPr>
    </w:lvl>
    <w:lvl w:ilvl="5" w:tplc="16E49B54" w:tentative="1">
      <w:start w:val="1"/>
      <w:numFmt w:val="lowerRoman"/>
      <w:lvlText w:val="%6."/>
      <w:lvlJc w:val="right"/>
      <w:pPr>
        <w:ind w:left="3960" w:hanging="180"/>
      </w:pPr>
    </w:lvl>
    <w:lvl w:ilvl="6" w:tplc="65806E48" w:tentative="1">
      <w:start w:val="1"/>
      <w:numFmt w:val="decimal"/>
      <w:lvlText w:val="%7."/>
      <w:lvlJc w:val="left"/>
      <w:pPr>
        <w:ind w:left="4680" w:hanging="360"/>
      </w:pPr>
    </w:lvl>
    <w:lvl w:ilvl="7" w:tplc="39C82C54" w:tentative="1">
      <w:start w:val="1"/>
      <w:numFmt w:val="lowerLetter"/>
      <w:lvlText w:val="%8."/>
      <w:lvlJc w:val="left"/>
      <w:pPr>
        <w:ind w:left="5400" w:hanging="360"/>
      </w:pPr>
    </w:lvl>
    <w:lvl w:ilvl="8" w:tplc="11B6D52C" w:tentative="1">
      <w:start w:val="1"/>
      <w:numFmt w:val="lowerRoman"/>
      <w:lvlText w:val="%9."/>
      <w:lvlJc w:val="right"/>
      <w:pPr>
        <w:ind w:left="6120" w:hanging="180"/>
      </w:pPr>
    </w:lvl>
  </w:abstractNum>
  <w:abstractNum w:abstractNumId="20" w15:restartNumberingAfterBreak="0">
    <w:nsid w:val="613B6695"/>
    <w:multiLevelType w:val="hybridMultilevel"/>
    <w:tmpl w:val="471094D2"/>
    <w:lvl w:ilvl="0" w:tplc="AC8CF838">
      <w:start w:val="1"/>
      <w:numFmt w:val="bullet"/>
      <w:lvlText w:val="·"/>
      <w:lvlJc w:val="left"/>
      <w:pPr>
        <w:ind w:left="720" w:hanging="360"/>
      </w:pPr>
      <w:rPr>
        <w:rFonts w:ascii="Symbol" w:hAnsi="Symbol" w:hint="default"/>
      </w:rPr>
    </w:lvl>
    <w:lvl w:ilvl="1" w:tplc="1AD6C38E">
      <w:start w:val="1"/>
      <w:numFmt w:val="bullet"/>
      <w:lvlText w:val="o"/>
      <w:lvlJc w:val="left"/>
      <w:pPr>
        <w:ind w:left="1440" w:hanging="360"/>
      </w:pPr>
      <w:rPr>
        <w:rFonts w:ascii="Courier New" w:hAnsi="Courier New" w:hint="default"/>
      </w:rPr>
    </w:lvl>
    <w:lvl w:ilvl="2" w:tplc="AC8ABE28">
      <w:start w:val="1"/>
      <w:numFmt w:val="bullet"/>
      <w:lvlText w:val=""/>
      <w:lvlJc w:val="left"/>
      <w:pPr>
        <w:ind w:left="2160" w:hanging="360"/>
      </w:pPr>
      <w:rPr>
        <w:rFonts w:ascii="Wingdings" w:hAnsi="Wingdings" w:hint="default"/>
      </w:rPr>
    </w:lvl>
    <w:lvl w:ilvl="3" w:tplc="9EF23B58">
      <w:start w:val="1"/>
      <w:numFmt w:val="bullet"/>
      <w:lvlText w:val=""/>
      <w:lvlJc w:val="left"/>
      <w:pPr>
        <w:ind w:left="2880" w:hanging="360"/>
      </w:pPr>
      <w:rPr>
        <w:rFonts w:ascii="Symbol" w:hAnsi="Symbol" w:hint="default"/>
      </w:rPr>
    </w:lvl>
    <w:lvl w:ilvl="4" w:tplc="2D903596">
      <w:start w:val="1"/>
      <w:numFmt w:val="bullet"/>
      <w:lvlText w:val="o"/>
      <w:lvlJc w:val="left"/>
      <w:pPr>
        <w:ind w:left="3600" w:hanging="360"/>
      </w:pPr>
      <w:rPr>
        <w:rFonts w:ascii="Courier New" w:hAnsi="Courier New" w:hint="default"/>
      </w:rPr>
    </w:lvl>
    <w:lvl w:ilvl="5" w:tplc="3CC8219A">
      <w:start w:val="1"/>
      <w:numFmt w:val="bullet"/>
      <w:lvlText w:val=""/>
      <w:lvlJc w:val="left"/>
      <w:pPr>
        <w:ind w:left="4320" w:hanging="360"/>
      </w:pPr>
      <w:rPr>
        <w:rFonts w:ascii="Wingdings" w:hAnsi="Wingdings" w:hint="default"/>
      </w:rPr>
    </w:lvl>
    <w:lvl w:ilvl="6" w:tplc="77C412E8">
      <w:start w:val="1"/>
      <w:numFmt w:val="bullet"/>
      <w:lvlText w:val=""/>
      <w:lvlJc w:val="left"/>
      <w:pPr>
        <w:ind w:left="5040" w:hanging="360"/>
      </w:pPr>
      <w:rPr>
        <w:rFonts w:ascii="Symbol" w:hAnsi="Symbol" w:hint="default"/>
      </w:rPr>
    </w:lvl>
    <w:lvl w:ilvl="7" w:tplc="A594C864">
      <w:start w:val="1"/>
      <w:numFmt w:val="bullet"/>
      <w:lvlText w:val="o"/>
      <w:lvlJc w:val="left"/>
      <w:pPr>
        <w:ind w:left="5760" w:hanging="360"/>
      </w:pPr>
      <w:rPr>
        <w:rFonts w:ascii="Courier New" w:hAnsi="Courier New" w:hint="default"/>
      </w:rPr>
    </w:lvl>
    <w:lvl w:ilvl="8" w:tplc="57DAC8E8">
      <w:start w:val="1"/>
      <w:numFmt w:val="bullet"/>
      <w:lvlText w:val=""/>
      <w:lvlJc w:val="left"/>
      <w:pPr>
        <w:ind w:left="6480" w:hanging="360"/>
      </w:pPr>
      <w:rPr>
        <w:rFonts w:ascii="Wingdings" w:hAnsi="Wingdings" w:hint="default"/>
      </w:rPr>
    </w:lvl>
  </w:abstractNum>
  <w:abstractNum w:abstractNumId="21" w15:restartNumberingAfterBreak="0">
    <w:nsid w:val="6334201F"/>
    <w:multiLevelType w:val="hybridMultilevel"/>
    <w:tmpl w:val="5504F770"/>
    <w:lvl w:ilvl="0" w:tplc="272ADCA4">
      <w:start w:val="1"/>
      <w:numFmt w:val="lowerRoman"/>
      <w:lvlText w:val="(%1)"/>
      <w:lvlJc w:val="left"/>
      <w:pPr>
        <w:ind w:left="1080" w:hanging="720"/>
      </w:pPr>
      <w:rPr>
        <w:rFonts w:hint="default"/>
      </w:rPr>
    </w:lvl>
    <w:lvl w:ilvl="1" w:tplc="21589FA8" w:tentative="1">
      <w:start w:val="1"/>
      <w:numFmt w:val="lowerLetter"/>
      <w:lvlText w:val="%2."/>
      <w:lvlJc w:val="left"/>
      <w:pPr>
        <w:ind w:left="1440" w:hanging="360"/>
      </w:pPr>
    </w:lvl>
    <w:lvl w:ilvl="2" w:tplc="80EA386A" w:tentative="1">
      <w:start w:val="1"/>
      <w:numFmt w:val="lowerRoman"/>
      <w:lvlText w:val="%3."/>
      <w:lvlJc w:val="right"/>
      <w:pPr>
        <w:ind w:left="2160" w:hanging="180"/>
      </w:pPr>
    </w:lvl>
    <w:lvl w:ilvl="3" w:tplc="A06E2C5A" w:tentative="1">
      <w:start w:val="1"/>
      <w:numFmt w:val="decimal"/>
      <w:lvlText w:val="%4."/>
      <w:lvlJc w:val="left"/>
      <w:pPr>
        <w:ind w:left="2880" w:hanging="360"/>
      </w:pPr>
    </w:lvl>
    <w:lvl w:ilvl="4" w:tplc="06346DCC" w:tentative="1">
      <w:start w:val="1"/>
      <w:numFmt w:val="lowerLetter"/>
      <w:lvlText w:val="%5."/>
      <w:lvlJc w:val="left"/>
      <w:pPr>
        <w:ind w:left="3600" w:hanging="360"/>
      </w:pPr>
    </w:lvl>
    <w:lvl w:ilvl="5" w:tplc="A5704078" w:tentative="1">
      <w:start w:val="1"/>
      <w:numFmt w:val="lowerRoman"/>
      <w:lvlText w:val="%6."/>
      <w:lvlJc w:val="right"/>
      <w:pPr>
        <w:ind w:left="4320" w:hanging="180"/>
      </w:pPr>
    </w:lvl>
    <w:lvl w:ilvl="6" w:tplc="A33A593C" w:tentative="1">
      <w:start w:val="1"/>
      <w:numFmt w:val="decimal"/>
      <w:lvlText w:val="%7."/>
      <w:lvlJc w:val="left"/>
      <w:pPr>
        <w:ind w:left="5040" w:hanging="360"/>
      </w:pPr>
    </w:lvl>
    <w:lvl w:ilvl="7" w:tplc="E6C8246C" w:tentative="1">
      <w:start w:val="1"/>
      <w:numFmt w:val="lowerLetter"/>
      <w:lvlText w:val="%8."/>
      <w:lvlJc w:val="left"/>
      <w:pPr>
        <w:ind w:left="5760" w:hanging="360"/>
      </w:pPr>
    </w:lvl>
    <w:lvl w:ilvl="8" w:tplc="9F5274EA" w:tentative="1">
      <w:start w:val="1"/>
      <w:numFmt w:val="lowerRoman"/>
      <w:lvlText w:val="%9."/>
      <w:lvlJc w:val="right"/>
      <w:pPr>
        <w:ind w:left="6480" w:hanging="180"/>
      </w:pPr>
    </w:lvl>
  </w:abstractNum>
  <w:abstractNum w:abstractNumId="22" w15:restartNumberingAfterBreak="0">
    <w:nsid w:val="6CB06011"/>
    <w:multiLevelType w:val="hybridMultilevel"/>
    <w:tmpl w:val="49A21BE0"/>
    <w:lvl w:ilvl="0" w:tplc="614E6724">
      <w:start w:val="1"/>
      <w:numFmt w:val="decimal"/>
      <w:lvlText w:val="%1."/>
      <w:lvlJc w:val="left"/>
      <w:pPr>
        <w:ind w:left="360" w:hanging="360"/>
      </w:pPr>
      <w:rPr>
        <w:rFonts w:hint="default"/>
      </w:rPr>
    </w:lvl>
    <w:lvl w:ilvl="1" w:tplc="5A12FA8C" w:tentative="1">
      <w:start w:val="1"/>
      <w:numFmt w:val="lowerLetter"/>
      <w:lvlText w:val="%2."/>
      <w:lvlJc w:val="left"/>
      <w:pPr>
        <w:ind w:left="1080" w:hanging="360"/>
      </w:pPr>
    </w:lvl>
    <w:lvl w:ilvl="2" w:tplc="69F67042" w:tentative="1">
      <w:start w:val="1"/>
      <w:numFmt w:val="lowerRoman"/>
      <w:lvlText w:val="%3."/>
      <w:lvlJc w:val="right"/>
      <w:pPr>
        <w:ind w:left="1800" w:hanging="180"/>
      </w:pPr>
    </w:lvl>
    <w:lvl w:ilvl="3" w:tplc="26F27D0A" w:tentative="1">
      <w:start w:val="1"/>
      <w:numFmt w:val="decimal"/>
      <w:lvlText w:val="%4."/>
      <w:lvlJc w:val="left"/>
      <w:pPr>
        <w:ind w:left="2520" w:hanging="360"/>
      </w:pPr>
    </w:lvl>
    <w:lvl w:ilvl="4" w:tplc="4FBC366A" w:tentative="1">
      <w:start w:val="1"/>
      <w:numFmt w:val="lowerLetter"/>
      <w:lvlText w:val="%5."/>
      <w:lvlJc w:val="left"/>
      <w:pPr>
        <w:ind w:left="3240" w:hanging="360"/>
      </w:pPr>
    </w:lvl>
    <w:lvl w:ilvl="5" w:tplc="CDD02A0A" w:tentative="1">
      <w:start w:val="1"/>
      <w:numFmt w:val="lowerRoman"/>
      <w:lvlText w:val="%6."/>
      <w:lvlJc w:val="right"/>
      <w:pPr>
        <w:ind w:left="3960" w:hanging="180"/>
      </w:pPr>
    </w:lvl>
    <w:lvl w:ilvl="6" w:tplc="0A9EC4D6" w:tentative="1">
      <w:start w:val="1"/>
      <w:numFmt w:val="decimal"/>
      <w:lvlText w:val="%7."/>
      <w:lvlJc w:val="left"/>
      <w:pPr>
        <w:ind w:left="4680" w:hanging="360"/>
      </w:pPr>
    </w:lvl>
    <w:lvl w:ilvl="7" w:tplc="BBB220F8" w:tentative="1">
      <w:start w:val="1"/>
      <w:numFmt w:val="lowerLetter"/>
      <w:lvlText w:val="%8."/>
      <w:lvlJc w:val="left"/>
      <w:pPr>
        <w:ind w:left="5400" w:hanging="360"/>
      </w:pPr>
    </w:lvl>
    <w:lvl w:ilvl="8" w:tplc="1E9A7FB2" w:tentative="1">
      <w:start w:val="1"/>
      <w:numFmt w:val="lowerRoman"/>
      <w:lvlText w:val="%9."/>
      <w:lvlJc w:val="right"/>
      <w:pPr>
        <w:ind w:left="6120" w:hanging="180"/>
      </w:pPr>
    </w:lvl>
  </w:abstractNum>
  <w:abstractNum w:abstractNumId="23" w15:restartNumberingAfterBreak="0">
    <w:nsid w:val="78C332D4"/>
    <w:multiLevelType w:val="hybridMultilevel"/>
    <w:tmpl w:val="5504F770"/>
    <w:lvl w:ilvl="0" w:tplc="40F09318">
      <w:start w:val="1"/>
      <w:numFmt w:val="lowerRoman"/>
      <w:lvlText w:val="(%1)"/>
      <w:lvlJc w:val="left"/>
      <w:pPr>
        <w:ind w:left="1080" w:hanging="720"/>
      </w:pPr>
      <w:rPr>
        <w:rFonts w:hint="default"/>
      </w:rPr>
    </w:lvl>
    <w:lvl w:ilvl="1" w:tplc="88C2093E" w:tentative="1">
      <w:start w:val="1"/>
      <w:numFmt w:val="lowerLetter"/>
      <w:lvlText w:val="%2."/>
      <w:lvlJc w:val="left"/>
      <w:pPr>
        <w:ind w:left="1440" w:hanging="360"/>
      </w:pPr>
    </w:lvl>
    <w:lvl w:ilvl="2" w:tplc="F1E217D4" w:tentative="1">
      <w:start w:val="1"/>
      <w:numFmt w:val="lowerRoman"/>
      <w:lvlText w:val="%3."/>
      <w:lvlJc w:val="right"/>
      <w:pPr>
        <w:ind w:left="2160" w:hanging="180"/>
      </w:pPr>
    </w:lvl>
    <w:lvl w:ilvl="3" w:tplc="A71C7556" w:tentative="1">
      <w:start w:val="1"/>
      <w:numFmt w:val="decimal"/>
      <w:lvlText w:val="%4."/>
      <w:lvlJc w:val="left"/>
      <w:pPr>
        <w:ind w:left="2880" w:hanging="360"/>
      </w:pPr>
    </w:lvl>
    <w:lvl w:ilvl="4" w:tplc="C1BA8B8E" w:tentative="1">
      <w:start w:val="1"/>
      <w:numFmt w:val="lowerLetter"/>
      <w:lvlText w:val="%5."/>
      <w:lvlJc w:val="left"/>
      <w:pPr>
        <w:ind w:left="3600" w:hanging="360"/>
      </w:pPr>
    </w:lvl>
    <w:lvl w:ilvl="5" w:tplc="52AE58B6" w:tentative="1">
      <w:start w:val="1"/>
      <w:numFmt w:val="lowerRoman"/>
      <w:lvlText w:val="%6."/>
      <w:lvlJc w:val="right"/>
      <w:pPr>
        <w:ind w:left="4320" w:hanging="180"/>
      </w:pPr>
    </w:lvl>
    <w:lvl w:ilvl="6" w:tplc="C28E67A0" w:tentative="1">
      <w:start w:val="1"/>
      <w:numFmt w:val="decimal"/>
      <w:lvlText w:val="%7."/>
      <w:lvlJc w:val="left"/>
      <w:pPr>
        <w:ind w:left="5040" w:hanging="360"/>
      </w:pPr>
    </w:lvl>
    <w:lvl w:ilvl="7" w:tplc="FE28FD26" w:tentative="1">
      <w:start w:val="1"/>
      <w:numFmt w:val="lowerLetter"/>
      <w:lvlText w:val="%8."/>
      <w:lvlJc w:val="left"/>
      <w:pPr>
        <w:ind w:left="5760" w:hanging="360"/>
      </w:pPr>
    </w:lvl>
    <w:lvl w:ilvl="8" w:tplc="6284E39E" w:tentative="1">
      <w:start w:val="1"/>
      <w:numFmt w:val="lowerRoman"/>
      <w:lvlText w:val="%9."/>
      <w:lvlJc w:val="right"/>
      <w:pPr>
        <w:ind w:left="6480" w:hanging="180"/>
      </w:pPr>
    </w:lvl>
  </w:abstractNum>
  <w:abstractNum w:abstractNumId="24" w15:restartNumberingAfterBreak="0">
    <w:nsid w:val="7BCE5F25"/>
    <w:multiLevelType w:val="hybridMultilevel"/>
    <w:tmpl w:val="49A21BE0"/>
    <w:lvl w:ilvl="0" w:tplc="181A2400">
      <w:start w:val="1"/>
      <w:numFmt w:val="decimal"/>
      <w:lvlText w:val="%1."/>
      <w:lvlJc w:val="left"/>
      <w:pPr>
        <w:ind w:left="360" w:hanging="360"/>
      </w:pPr>
      <w:rPr>
        <w:rFonts w:hint="default"/>
      </w:rPr>
    </w:lvl>
    <w:lvl w:ilvl="1" w:tplc="5E1CDA10" w:tentative="1">
      <w:start w:val="1"/>
      <w:numFmt w:val="lowerLetter"/>
      <w:lvlText w:val="%2."/>
      <w:lvlJc w:val="left"/>
      <w:pPr>
        <w:ind w:left="1080" w:hanging="360"/>
      </w:pPr>
    </w:lvl>
    <w:lvl w:ilvl="2" w:tplc="11BA48F2" w:tentative="1">
      <w:start w:val="1"/>
      <w:numFmt w:val="lowerRoman"/>
      <w:lvlText w:val="%3."/>
      <w:lvlJc w:val="right"/>
      <w:pPr>
        <w:ind w:left="1800" w:hanging="180"/>
      </w:pPr>
    </w:lvl>
    <w:lvl w:ilvl="3" w:tplc="E1E253C2" w:tentative="1">
      <w:start w:val="1"/>
      <w:numFmt w:val="decimal"/>
      <w:lvlText w:val="%4."/>
      <w:lvlJc w:val="left"/>
      <w:pPr>
        <w:ind w:left="2520" w:hanging="360"/>
      </w:pPr>
    </w:lvl>
    <w:lvl w:ilvl="4" w:tplc="AC1E9BE6" w:tentative="1">
      <w:start w:val="1"/>
      <w:numFmt w:val="lowerLetter"/>
      <w:lvlText w:val="%5."/>
      <w:lvlJc w:val="left"/>
      <w:pPr>
        <w:ind w:left="3240" w:hanging="360"/>
      </w:pPr>
    </w:lvl>
    <w:lvl w:ilvl="5" w:tplc="5A46B8FC" w:tentative="1">
      <w:start w:val="1"/>
      <w:numFmt w:val="lowerRoman"/>
      <w:lvlText w:val="%6."/>
      <w:lvlJc w:val="right"/>
      <w:pPr>
        <w:ind w:left="3960" w:hanging="180"/>
      </w:pPr>
    </w:lvl>
    <w:lvl w:ilvl="6" w:tplc="4EF8F660" w:tentative="1">
      <w:start w:val="1"/>
      <w:numFmt w:val="decimal"/>
      <w:lvlText w:val="%7."/>
      <w:lvlJc w:val="left"/>
      <w:pPr>
        <w:ind w:left="4680" w:hanging="360"/>
      </w:pPr>
    </w:lvl>
    <w:lvl w:ilvl="7" w:tplc="7B8C4F82" w:tentative="1">
      <w:start w:val="1"/>
      <w:numFmt w:val="lowerLetter"/>
      <w:lvlText w:val="%8."/>
      <w:lvlJc w:val="left"/>
      <w:pPr>
        <w:ind w:left="5400" w:hanging="360"/>
      </w:pPr>
    </w:lvl>
    <w:lvl w:ilvl="8" w:tplc="9934EF26" w:tentative="1">
      <w:start w:val="1"/>
      <w:numFmt w:val="lowerRoman"/>
      <w:lvlText w:val="%9."/>
      <w:lvlJc w:val="right"/>
      <w:pPr>
        <w:ind w:left="6120" w:hanging="180"/>
      </w:pPr>
    </w:lvl>
  </w:abstractNum>
  <w:abstractNum w:abstractNumId="25" w15:restartNumberingAfterBreak="0">
    <w:nsid w:val="7D5B64C0"/>
    <w:multiLevelType w:val="hybridMultilevel"/>
    <w:tmpl w:val="5504F770"/>
    <w:lvl w:ilvl="0" w:tplc="87B00F76">
      <w:start w:val="1"/>
      <w:numFmt w:val="lowerRoman"/>
      <w:lvlText w:val="(%1)"/>
      <w:lvlJc w:val="left"/>
      <w:pPr>
        <w:ind w:left="1080" w:hanging="720"/>
      </w:pPr>
      <w:rPr>
        <w:rFonts w:hint="default"/>
      </w:rPr>
    </w:lvl>
    <w:lvl w:ilvl="1" w:tplc="74E0116E" w:tentative="1">
      <w:start w:val="1"/>
      <w:numFmt w:val="lowerLetter"/>
      <w:lvlText w:val="%2."/>
      <w:lvlJc w:val="left"/>
      <w:pPr>
        <w:ind w:left="1440" w:hanging="360"/>
      </w:pPr>
    </w:lvl>
    <w:lvl w:ilvl="2" w:tplc="280CB764" w:tentative="1">
      <w:start w:val="1"/>
      <w:numFmt w:val="lowerRoman"/>
      <w:lvlText w:val="%3."/>
      <w:lvlJc w:val="right"/>
      <w:pPr>
        <w:ind w:left="2160" w:hanging="180"/>
      </w:pPr>
    </w:lvl>
    <w:lvl w:ilvl="3" w:tplc="1EE002C4" w:tentative="1">
      <w:start w:val="1"/>
      <w:numFmt w:val="decimal"/>
      <w:lvlText w:val="%4."/>
      <w:lvlJc w:val="left"/>
      <w:pPr>
        <w:ind w:left="2880" w:hanging="360"/>
      </w:pPr>
    </w:lvl>
    <w:lvl w:ilvl="4" w:tplc="6D502BD2" w:tentative="1">
      <w:start w:val="1"/>
      <w:numFmt w:val="lowerLetter"/>
      <w:lvlText w:val="%5."/>
      <w:lvlJc w:val="left"/>
      <w:pPr>
        <w:ind w:left="3600" w:hanging="360"/>
      </w:pPr>
    </w:lvl>
    <w:lvl w:ilvl="5" w:tplc="76A8ABF8" w:tentative="1">
      <w:start w:val="1"/>
      <w:numFmt w:val="lowerRoman"/>
      <w:lvlText w:val="%6."/>
      <w:lvlJc w:val="right"/>
      <w:pPr>
        <w:ind w:left="4320" w:hanging="180"/>
      </w:pPr>
    </w:lvl>
    <w:lvl w:ilvl="6" w:tplc="B8E6E200" w:tentative="1">
      <w:start w:val="1"/>
      <w:numFmt w:val="decimal"/>
      <w:lvlText w:val="%7."/>
      <w:lvlJc w:val="left"/>
      <w:pPr>
        <w:ind w:left="5040" w:hanging="360"/>
      </w:pPr>
    </w:lvl>
    <w:lvl w:ilvl="7" w:tplc="B6709CFC" w:tentative="1">
      <w:start w:val="1"/>
      <w:numFmt w:val="lowerLetter"/>
      <w:lvlText w:val="%8."/>
      <w:lvlJc w:val="left"/>
      <w:pPr>
        <w:ind w:left="5760" w:hanging="360"/>
      </w:pPr>
    </w:lvl>
    <w:lvl w:ilvl="8" w:tplc="D8CA3518" w:tentative="1">
      <w:start w:val="1"/>
      <w:numFmt w:val="lowerRoman"/>
      <w:lvlText w:val="%9."/>
      <w:lvlJc w:val="right"/>
      <w:pPr>
        <w:ind w:left="6480" w:hanging="180"/>
      </w:pPr>
    </w:lvl>
  </w:abstractNum>
  <w:abstractNum w:abstractNumId="26" w15:restartNumberingAfterBreak="0">
    <w:nsid w:val="7E3802BE"/>
    <w:multiLevelType w:val="hybridMultilevel"/>
    <w:tmpl w:val="F8660EFA"/>
    <w:lvl w:ilvl="0" w:tplc="649E927A">
      <w:start w:val="1"/>
      <w:numFmt w:val="decimal"/>
      <w:lvlText w:val="%1."/>
      <w:lvlJc w:val="left"/>
      <w:pPr>
        <w:ind w:left="360" w:hanging="360"/>
      </w:pPr>
      <w:rPr>
        <w:rFonts w:hint="default"/>
      </w:rPr>
    </w:lvl>
    <w:lvl w:ilvl="1" w:tplc="D3F87FDC" w:tentative="1">
      <w:start w:val="1"/>
      <w:numFmt w:val="lowerLetter"/>
      <w:lvlText w:val="%2."/>
      <w:lvlJc w:val="left"/>
      <w:pPr>
        <w:ind w:left="1080" w:hanging="360"/>
      </w:pPr>
    </w:lvl>
    <w:lvl w:ilvl="2" w:tplc="79320FCA" w:tentative="1">
      <w:start w:val="1"/>
      <w:numFmt w:val="lowerRoman"/>
      <w:lvlText w:val="%3."/>
      <w:lvlJc w:val="right"/>
      <w:pPr>
        <w:ind w:left="1800" w:hanging="180"/>
      </w:pPr>
    </w:lvl>
    <w:lvl w:ilvl="3" w:tplc="3A52E214" w:tentative="1">
      <w:start w:val="1"/>
      <w:numFmt w:val="decimal"/>
      <w:lvlText w:val="%4."/>
      <w:lvlJc w:val="left"/>
      <w:pPr>
        <w:ind w:left="2520" w:hanging="360"/>
      </w:pPr>
    </w:lvl>
    <w:lvl w:ilvl="4" w:tplc="A1A25B7A" w:tentative="1">
      <w:start w:val="1"/>
      <w:numFmt w:val="lowerLetter"/>
      <w:lvlText w:val="%5."/>
      <w:lvlJc w:val="left"/>
      <w:pPr>
        <w:ind w:left="3240" w:hanging="360"/>
      </w:pPr>
    </w:lvl>
    <w:lvl w:ilvl="5" w:tplc="D56C1E12" w:tentative="1">
      <w:start w:val="1"/>
      <w:numFmt w:val="lowerRoman"/>
      <w:lvlText w:val="%6."/>
      <w:lvlJc w:val="right"/>
      <w:pPr>
        <w:ind w:left="3960" w:hanging="180"/>
      </w:pPr>
    </w:lvl>
    <w:lvl w:ilvl="6" w:tplc="E1262C9E" w:tentative="1">
      <w:start w:val="1"/>
      <w:numFmt w:val="decimal"/>
      <w:lvlText w:val="%7."/>
      <w:lvlJc w:val="left"/>
      <w:pPr>
        <w:ind w:left="4680" w:hanging="360"/>
      </w:pPr>
    </w:lvl>
    <w:lvl w:ilvl="7" w:tplc="1D080274" w:tentative="1">
      <w:start w:val="1"/>
      <w:numFmt w:val="lowerLetter"/>
      <w:lvlText w:val="%8."/>
      <w:lvlJc w:val="left"/>
      <w:pPr>
        <w:ind w:left="5400" w:hanging="360"/>
      </w:pPr>
    </w:lvl>
    <w:lvl w:ilvl="8" w:tplc="565EBE04" w:tentative="1">
      <w:start w:val="1"/>
      <w:numFmt w:val="lowerRoman"/>
      <w:lvlText w:val="%9."/>
      <w:lvlJc w:val="right"/>
      <w:pPr>
        <w:ind w:left="6120" w:hanging="180"/>
      </w:pPr>
    </w:lvl>
  </w:abstractNum>
  <w:abstractNum w:abstractNumId="27" w15:restartNumberingAfterBreak="0">
    <w:nsid w:val="7FAA7A1E"/>
    <w:multiLevelType w:val="hybridMultilevel"/>
    <w:tmpl w:val="49A21BE0"/>
    <w:lvl w:ilvl="0" w:tplc="71A8A9C8">
      <w:start w:val="1"/>
      <w:numFmt w:val="decimal"/>
      <w:lvlText w:val="%1."/>
      <w:lvlJc w:val="left"/>
      <w:pPr>
        <w:ind w:left="360" w:hanging="360"/>
      </w:pPr>
      <w:rPr>
        <w:rFonts w:hint="default"/>
      </w:rPr>
    </w:lvl>
    <w:lvl w:ilvl="1" w:tplc="C9C062F4" w:tentative="1">
      <w:start w:val="1"/>
      <w:numFmt w:val="lowerLetter"/>
      <w:lvlText w:val="%2."/>
      <w:lvlJc w:val="left"/>
      <w:pPr>
        <w:ind w:left="1080" w:hanging="360"/>
      </w:pPr>
    </w:lvl>
    <w:lvl w:ilvl="2" w:tplc="94B4364A" w:tentative="1">
      <w:start w:val="1"/>
      <w:numFmt w:val="lowerRoman"/>
      <w:lvlText w:val="%3."/>
      <w:lvlJc w:val="right"/>
      <w:pPr>
        <w:ind w:left="1800" w:hanging="180"/>
      </w:pPr>
    </w:lvl>
    <w:lvl w:ilvl="3" w:tplc="2F4A7840" w:tentative="1">
      <w:start w:val="1"/>
      <w:numFmt w:val="decimal"/>
      <w:lvlText w:val="%4."/>
      <w:lvlJc w:val="left"/>
      <w:pPr>
        <w:ind w:left="2520" w:hanging="360"/>
      </w:pPr>
    </w:lvl>
    <w:lvl w:ilvl="4" w:tplc="A3DCD942" w:tentative="1">
      <w:start w:val="1"/>
      <w:numFmt w:val="lowerLetter"/>
      <w:lvlText w:val="%5."/>
      <w:lvlJc w:val="left"/>
      <w:pPr>
        <w:ind w:left="3240" w:hanging="360"/>
      </w:pPr>
    </w:lvl>
    <w:lvl w:ilvl="5" w:tplc="49F25BDE" w:tentative="1">
      <w:start w:val="1"/>
      <w:numFmt w:val="lowerRoman"/>
      <w:lvlText w:val="%6."/>
      <w:lvlJc w:val="right"/>
      <w:pPr>
        <w:ind w:left="3960" w:hanging="180"/>
      </w:pPr>
    </w:lvl>
    <w:lvl w:ilvl="6" w:tplc="DDFCC9F0" w:tentative="1">
      <w:start w:val="1"/>
      <w:numFmt w:val="decimal"/>
      <w:lvlText w:val="%7."/>
      <w:lvlJc w:val="left"/>
      <w:pPr>
        <w:ind w:left="4680" w:hanging="360"/>
      </w:pPr>
    </w:lvl>
    <w:lvl w:ilvl="7" w:tplc="7FFEBA40" w:tentative="1">
      <w:start w:val="1"/>
      <w:numFmt w:val="lowerLetter"/>
      <w:lvlText w:val="%8."/>
      <w:lvlJc w:val="left"/>
      <w:pPr>
        <w:ind w:left="5400" w:hanging="360"/>
      </w:pPr>
    </w:lvl>
    <w:lvl w:ilvl="8" w:tplc="9C446844" w:tentative="1">
      <w:start w:val="1"/>
      <w:numFmt w:val="lowerRoman"/>
      <w:lvlText w:val="%9."/>
      <w:lvlJc w:val="right"/>
      <w:pPr>
        <w:ind w:left="6120" w:hanging="180"/>
      </w:pPr>
    </w:lvl>
  </w:abstractNum>
  <w:num w:numId="1">
    <w:abstractNumId w:val="1"/>
  </w:num>
  <w:num w:numId="2">
    <w:abstractNumId w:val="11"/>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1"/>
  </w:num>
  <w:num w:numId="23">
    <w:abstractNumId w:val="12"/>
  </w:num>
  <w:num w:numId="24">
    <w:abstractNumId w:val="10"/>
  </w:num>
  <w:num w:numId="25">
    <w:abstractNumId w:val="4"/>
  </w:num>
  <w:num w:numId="26">
    <w:abstractNumId w:val="13"/>
  </w:num>
  <w:num w:numId="27">
    <w:abstractNumId w:val="25"/>
  </w:num>
  <w:num w:numId="28">
    <w:abstractNumId w:val="23"/>
  </w:num>
  <w:num w:numId="29">
    <w:abstractNumId w:val="3"/>
  </w:num>
  <w:num w:numId="30">
    <w:abstractNumId w:val="20"/>
  </w:num>
  <w:num w:numId="31">
    <w:abstractNumId w:val="2"/>
  </w:num>
  <w:num w:numId="32">
    <w:abstractNumId w:val="14"/>
  </w:num>
  <w:num w:numId="33">
    <w:abstractNumId w:val="15"/>
  </w:num>
  <w:num w:numId="34">
    <w:abstractNumId w:val="0"/>
  </w:num>
  <w:num w:numId="35">
    <w:abstractNumId w:val="18"/>
  </w:num>
  <w:num w:numId="36">
    <w:abstractNumId w:val="6"/>
  </w:num>
  <w:num w:numId="37">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791"/>
    <w:rsid w:val="00020791"/>
    <w:rsid w:val="00076A3B"/>
    <w:rsid w:val="00081719"/>
    <w:rsid w:val="000931C4"/>
    <w:rsid w:val="000957B0"/>
    <w:rsid w:val="00156300"/>
    <w:rsid w:val="0016138A"/>
    <w:rsid w:val="001A5AA0"/>
    <w:rsid w:val="00224768"/>
    <w:rsid w:val="0024036F"/>
    <w:rsid w:val="002747D8"/>
    <w:rsid w:val="002C1574"/>
    <w:rsid w:val="002E53AC"/>
    <w:rsid w:val="002F1682"/>
    <w:rsid w:val="00311DDC"/>
    <w:rsid w:val="00382304"/>
    <w:rsid w:val="003828B6"/>
    <w:rsid w:val="00391035"/>
    <w:rsid w:val="003B38B3"/>
    <w:rsid w:val="00444092"/>
    <w:rsid w:val="00467E9B"/>
    <w:rsid w:val="004E78E5"/>
    <w:rsid w:val="0051612E"/>
    <w:rsid w:val="00526537"/>
    <w:rsid w:val="00544F99"/>
    <w:rsid w:val="005470B7"/>
    <w:rsid w:val="00583379"/>
    <w:rsid w:val="005A3C74"/>
    <w:rsid w:val="005D1948"/>
    <w:rsid w:val="006205B6"/>
    <w:rsid w:val="006E19E0"/>
    <w:rsid w:val="00715121"/>
    <w:rsid w:val="007252A5"/>
    <w:rsid w:val="00755792"/>
    <w:rsid w:val="0079379A"/>
    <w:rsid w:val="007C1237"/>
    <w:rsid w:val="007E67C5"/>
    <w:rsid w:val="00831605"/>
    <w:rsid w:val="00832B6D"/>
    <w:rsid w:val="00870992"/>
    <w:rsid w:val="008C4E4D"/>
    <w:rsid w:val="008C64BE"/>
    <w:rsid w:val="008E23D1"/>
    <w:rsid w:val="00921EE4"/>
    <w:rsid w:val="00922741"/>
    <w:rsid w:val="009822FE"/>
    <w:rsid w:val="009A3963"/>
    <w:rsid w:val="009F6D4A"/>
    <w:rsid w:val="00A1574A"/>
    <w:rsid w:val="00A33887"/>
    <w:rsid w:val="00AA2D6B"/>
    <w:rsid w:val="00AB002F"/>
    <w:rsid w:val="00AC4242"/>
    <w:rsid w:val="00C10A96"/>
    <w:rsid w:val="00C62EB9"/>
    <w:rsid w:val="00C90510"/>
    <w:rsid w:val="00CA7146"/>
    <w:rsid w:val="00CD094C"/>
    <w:rsid w:val="00CF7FC3"/>
    <w:rsid w:val="00D04B39"/>
    <w:rsid w:val="00D2694E"/>
    <w:rsid w:val="00D26E61"/>
    <w:rsid w:val="00D5641A"/>
    <w:rsid w:val="00D7311D"/>
    <w:rsid w:val="00E202EA"/>
    <w:rsid w:val="00E23C9E"/>
    <w:rsid w:val="00E55347"/>
    <w:rsid w:val="00E84AE2"/>
    <w:rsid w:val="00EC66C1"/>
    <w:rsid w:val="00F0362A"/>
    <w:rsid w:val="00F2051C"/>
    <w:rsid w:val="00F22C8D"/>
    <w:rsid w:val="00F42C87"/>
    <w:rsid w:val="00F505D0"/>
    <w:rsid w:val="00F90513"/>
    <w:rsid w:val="00F92F7E"/>
    <w:rsid w:val="00FC2772"/>
    <w:rsid w:val="00FE413D"/>
    <w:rsid w:val="00FE5B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C0159"/>
  <w15:docId w15:val="{5FA893E9-E180-48D5-9E7D-FA64E0C15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5094</RACS_x0020_ID>
    <Approved_x0020_Provider xmlns="a8338b6e-77a6-4851-82b6-98166143ffdd">St Vincent's Care Services Carseldine Ltd</Approved_x0020_Provider>
    <Management_x0020_Company_x0020_ID xmlns="a8338b6e-77a6-4851-82b6-98166143ffdd" xsi:nil="true"/>
    <Home xmlns="a8338b6e-77a6-4851-82b6-98166143ffdd">Holy Spirit Home</Home>
    <Signed xmlns="a8338b6e-77a6-4851-82b6-98166143ffdd" xsi:nil="true"/>
    <Uploaded xmlns="a8338b6e-77a6-4851-82b6-98166143ffdd">False</Uploaded>
    <Management_x0020_Company xmlns="a8338b6e-77a6-4851-82b6-98166143ffdd" xsi:nil="true"/>
    <Doc_x0020_Date xmlns="a8338b6e-77a6-4851-82b6-98166143ffdd">2021-04-15T02:01:00+00:00</Doc_x0020_Date>
    <CSI_x0020_ID xmlns="a8338b6e-77a6-4851-82b6-98166143ffdd" xsi:nil="true"/>
    <Case_x0020_ID xmlns="a8338b6e-77a6-4851-82b6-98166143ffdd" xsi:nil="true"/>
    <Approved_x0020_Provider_x0020_ID xmlns="a8338b6e-77a6-4851-82b6-98166143ffdd">F227D037-2822-EB11-9DF1-005056922186</Approved_x0020_Provider_x0020_ID>
    <Location xmlns="a8338b6e-77a6-4851-82b6-98166143ffdd" xsi:nil="true"/>
    <Home_x0020_ID xmlns="a8338b6e-77a6-4851-82b6-98166143ffdd">F0725745-7CF4-DC11-AD41-005056922186</Home_x0020_ID>
    <State xmlns="a8338b6e-77a6-4851-82b6-98166143ffdd">QLD</State>
    <Doc_x0020_Sent_Received_x0020_Date xmlns="a8338b6e-77a6-4851-82b6-98166143ffdd">2021-04-15T00:00:00+00:00</Doc_x0020_Sent_Received_x0020_Date>
    <Activity_x0020_ID xmlns="a8338b6e-77a6-4851-82b6-98166143ffdd">16FC0B93-D951-E911-A443-005056922186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37E8B-2231-46A9-8D70-5014B9239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purl.org/dc/terms/"/>
    <ds:schemaRef ds:uri="a8338b6e-77a6-4851-82b6-98166143ffdd"/>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0C06CFC-4353-4655-9D7E-4CE4C992D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5597</Words>
  <Characters>31907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2021-05-19T05:26:00Z</dcterms:created>
  <dcterms:modified xsi:type="dcterms:W3CDTF">2021-05-19T05:27:00Z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